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1179AD" w:rsidP="0086436B">
      <w:pPr>
        <w:ind w:right="-900"/>
        <w:jc w:val="right"/>
        <w:rPr>
          <w:lang w:val="en-G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39.75pt">
            <v:imagedata r:id="rId7" o:title="Logo"/>
          </v:shape>
        </w:pict>
      </w:r>
    </w:p>
    <w:p w:rsidR="005D3499" w:rsidRDefault="005D3499"/>
    <w:p w:rsidR="005D3499" w:rsidRDefault="001179AD">
      <w:pPr>
        <w:jc w:val="center"/>
        <w:rPr>
          <w:rFonts w:ascii="Frutiger" w:hAnsi="Frutiger"/>
        </w:rPr>
      </w:pPr>
      <w:r w:rsidRPr="001179AD">
        <w:rPr>
          <w:noProof/>
          <w:sz w:val="20"/>
        </w:rPr>
        <w:pict>
          <v:rect id="_x0000_s1034" style="position:absolute;left:0;text-align:left;margin-left:324pt;margin-top:4.05pt;width:108pt;height:45pt;z-index:251657728">
            <v:textbox inset="0,0,0,0">
              <w:txbxContent>
                <w:p w:rsidR="007976E7" w:rsidRDefault="007976E7">
                  <w:pPr>
                    <w:pStyle w:val="Heading1"/>
                    <w:jc w:val="center"/>
                    <w:rPr>
                      <w:sz w:val="24"/>
                      <w:u w:val="none"/>
                    </w:rPr>
                  </w:pPr>
                  <w:r>
                    <w:rPr>
                      <w:sz w:val="24"/>
                      <w:u w:val="none"/>
                    </w:rPr>
                    <w:t>PAPER</w:t>
                  </w:r>
                </w:p>
                <w:p w:rsidR="007976E7" w:rsidRDefault="00665161">
                  <w:pPr>
                    <w:pStyle w:val="BodyText"/>
                    <w:rPr>
                      <w:sz w:val="22"/>
                    </w:rPr>
                  </w:pPr>
                  <w:r>
                    <w:rPr>
                      <w:sz w:val="22"/>
                    </w:rPr>
                    <w:t>BOD 167/2011</w:t>
                  </w:r>
                </w:p>
                <w:p w:rsidR="007976E7" w:rsidRPr="00665161" w:rsidRDefault="00665161">
                  <w:pPr>
                    <w:jc w:val="center"/>
                    <w:rPr>
                      <w:rFonts w:ascii="Arial" w:hAnsi="Arial" w:cs="Arial"/>
                      <w:sz w:val="20"/>
                      <w:szCs w:val="20"/>
                    </w:rPr>
                  </w:pPr>
                  <w:r>
                    <w:rPr>
                      <w:rFonts w:ascii="Arial" w:hAnsi="Arial" w:cs="Arial"/>
                      <w:sz w:val="20"/>
                      <w:szCs w:val="20"/>
                    </w:rPr>
                    <w:t>(Agenda Item: 14)</w:t>
                  </w:r>
                </w:p>
              </w:txbxContent>
            </v:textbox>
          </v:rect>
        </w:pic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Pr="004702B1" w:rsidRDefault="005D3499" w:rsidP="00A85311">
      <w:pPr>
        <w:rPr>
          <w:rFonts w:ascii="Arial" w:hAnsi="Arial" w:cs="Arial"/>
          <w:b/>
        </w:rPr>
      </w:pPr>
    </w:p>
    <w:p w:rsidR="005D3499" w:rsidRPr="004702B1" w:rsidRDefault="004702B1">
      <w:pPr>
        <w:jc w:val="center"/>
        <w:rPr>
          <w:rFonts w:ascii="Arial" w:hAnsi="Arial" w:cs="Arial"/>
          <w:b/>
        </w:rPr>
      </w:pPr>
      <w:r w:rsidRPr="004702B1">
        <w:rPr>
          <w:rFonts w:ascii="Arial" w:hAnsi="Arial" w:cs="Arial"/>
          <w:b/>
        </w:rPr>
        <w:t>14 December</w:t>
      </w:r>
      <w:r w:rsidR="004326BB" w:rsidRPr="004702B1">
        <w:rPr>
          <w:rFonts w:ascii="Arial" w:hAnsi="Arial" w:cs="Arial"/>
          <w:b/>
        </w:rPr>
        <w:t xml:space="preserve"> 20</w:t>
      </w:r>
      <w:r w:rsidR="00D07064" w:rsidRPr="004702B1">
        <w:rPr>
          <w:rFonts w:ascii="Arial" w:hAnsi="Arial" w:cs="Arial"/>
          <w:b/>
        </w:rPr>
        <w:t>1</w:t>
      </w:r>
      <w:r w:rsidR="008038A2" w:rsidRPr="004702B1">
        <w:rPr>
          <w:rFonts w:ascii="Arial" w:hAnsi="Arial" w:cs="Arial"/>
          <w:b/>
        </w:rPr>
        <w:t>1</w:t>
      </w:r>
    </w:p>
    <w:p w:rsidR="005D3499" w:rsidRPr="004702B1" w:rsidRDefault="005D3499">
      <w:pPr>
        <w:jc w:val="center"/>
        <w:rPr>
          <w:rFonts w:ascii="Arial" w:hAnsi="Arial" w:cs="Arial"/>
          <w:b/>
        </w:rPr>
      </w:pPr>
    </w:p>
    <w:p w:rsidR="005D3499" w:rsidRPr="004702B1" w:rsidRDefault="004702B1">
      <w:pPr>
        <w:jc w:val="center"/>
        <w:rPr>
          <w:rFonts w:ascii="Arial" w:hAnsi="Arial" w:cs="Arial"/>
          <w:b/>
        </w:rPr>
      </w:pPr>
      <w:r w:rsidRPr="004702B1">
        <w:rPr>
          <w:rFonts w:ascii="Arial" w:hAnsi="Arial" w:cs="Arial"/>
        </w:rPr>
        <w:t xml:space="preserve">New </w:t>
      </w:r>
      <w:r w:rsidRPr="004702B1">
        <w:rPr>
          <w:rFonts w:ascii="Arial" w:hAnsi="Arial" w:cs="Arial"/>
          <w:noProof/>
        </w:rPr>
        <w:t xml:space="preserve">Risk Management Policy </w:t>
      </w:r>
    </w:p>
    <w:p w:rsidR="005D3499" w:rsidRPr="004702B1" w:rsidRDefault="005D3499">
      <w:pPr>
        <w:rPr>
          <w:rFonts w:ascii="Arial" w:hAnsi="Arial" w:cs="Arial"/>
          <w:b/>
        </w:rPr>
      </w:pPr>
    </w:p>
    <w:p w:rsidR="005D3499" w:rsidRPr="004702B1" w:rsidRDefault="005D3499">
      <w:pPr>
        <w:rPr>
          <w:rFonts w:ascii="Arial" w:hAnsi="Arial" w:cs="Arial"/>
          <w:b/>
        </w:rPr>
      </w:pPr>
    </w:p>
    <w:p w:rsidR="00292613" w:rsidRPr="004702B1" w:rsidRDefault="00292613" w:rsidP="00292613">
      <w:pPr>
        <w:rPr>
          <w:rFonts w:ascii="Arial" w:hAnsi="Arial" w:cs="Arial"/>
          <w:b/>
          <w:u w:val="single"/>
        </w:rPr>
      </w:pPr>
      <w:r w:rsidRPr="004702B1">
        <w:rPr>
          <w:rFonts w:ascii="Arial" w:hAnsi="Arial" w:cs="Arial"/>
          <w:b/>
          <w:u w:val="single"/>
        </w:rPr>
        <w:t>For: Approval</w:t>
      </w:r>
    </w:p>
    <w:p w:rsidR="00292613" w:rsidRPr="004702B1" w:rsidRDefault="00292613">
      <w:pPr>
        <w:rPr>
          <w:rFonts w:ascii="Arial" w:hAnsi="Arial" w:cs="Arial"/>
          <w:b/>
        </w:rPr>
      </w:pPr>
    </w:p>
    <w:p w:rsidR="004702B1" w:rsidRPr="004702B1" w:rsidRDefault="004702B1" w:rsidP="004702B1">
      <w:pPr>
        <w:rPr>
          <w:rFonts w:ascii="Arial" w:hAnsi="Arial" w:cs="Arial"/>
          <w:noProof/>
        </w:rPr>
      </w:pPr>
      <w:r w:rsidRPr="004702B1">
        <w:rPr>
          <w:rFonts w:ascii="Arial" w:hAnsi="Arial" w:cs="Arial"/>
          <w:noProof/>
        </w:rPr>
        <w:t>This is a revision to the Risk Management Strategy presented to the Board in May 2011 updated to reflect changes in the Risk Management structure within the organisation and to comply with the requirements of NHSLA standards. The major changes to the current document are:</w:t>
      </w:r>
    </w:p>
    <w:p w:rsidR="004702B1" w:rsidRPr="004702B1" w:rsidRDefault="004702B1" w:rsidP="004702B1">
      <w:pPr>
        <w:rPr>
          <w:rFonts w:ascii="Arial" w:hAnsi="Arial" w:cs="Arial"/>
          <w:noProof/>
        </w:rPr>
      </w:pPr>
    </w:p>
    <w:p w:rsidR="004702B1" w:rsidRPr="004702B1" w:rsidRDefault="004702B1" w:rsidP="004702B1">
      <w:pPr>
        <w:rPr>
          <w:rFonts w:ascii="Arial" w:hAnsi="Arial" w:cs="Arial"/>
          <w:noProof/>
        </w:rPr>
      </w:pPr>
      <w:r w:rsidRPr="004702B1">
        <w:rPr>
          <w:rFonts w:ascii="Arial" w:hAnsi="Arial" w:cs="Arial"/>
          <w:noProof/>
        </w:rPr>
        <w:t>•</w:t>
      </w:r>
      <w:r w:rsidRPr="004702B1">
        <w:rPr>
          <w:rFonts w:ascii="Arial" w:hAnsi="Arial" w:cs="Arial"/>
          <w:noProof/>
        </w:rPr>
        <w:tab/>
        <w:t>Reconstitution of the “strategy” document into a policy and process, RMHS16</w:t>
      </w:r>
    </w:p>
    <w:p w:rsidR="004702B1" w:rsidRPr="004702B1" w:rsidRDefault="004702B1" w:rsidP="004702B1">
      <w:pPr>
        <w:rPr>
          <w:rFonts w:ascii="Arial" w:hAnsi="Arial" w:cs="Arial"/>
          <w:noProof/>
        </w:rPr>
      </w:pPr>
      <w:r w:rsidRPr="004702B1">
        <w:rPr>
          <w:rFonts w:ascii="Arial" w:hAnsi="Arial" w:cs="Arial"/>
          <w:noProof/>
        </w:rPr>
        <w:t>•</w:t>
      </w:r>
      <w:r w:rsidRPr="004702B1">
        <w:rPr>
          <w:rFonts w:ascii="Arial" w:hAnsi="Arial" w:cs="Arial"/>
          <w:noProof/>
        </w:rPr>
        <w:tab/>
        <w:t>Alteration to the risk matrix that defines the level of individual risks</w:t>
      </w:r>
    </w:p>
    <w:p w:rsidR="004702B1" w:rsidRPr="004702B1" w:rsidRDefault="004702B1" w:rsidP="004702B1">
      <w:pPr>
        <w:rPr>
          <w:rFonts w:ascii="Arial" w:hAnsi="Arial" w:cs="Arial"/>
          <w:noProof/>
        </w:rPr>
      </w:pPr>
      <w:r w:rsidRPr="004702B1">
        <w:rPr>
          <w:rFonts w:ascii="Arial" w:hAnsi="Arial" w:cs="Arial"/>
          <w:noProof/>
        </w:rPr>
        <w:t>•</w:t>
      </w:r>
      <w:r w:rsidRPr="004702B1">
        <w:rPr>
          <w:rFonts w:ascii="Arial" w:hAnsi="Arial" w:cs="Arial"/>
          <w:noProof/>
        </w:rPr>
        <w:tab/>
        <w:t>A revised Risk Management Framework</w:t>
      </w:r>
    </w:p>
    <w:p w:rsidR="004702B1" w:rsidRPr="004702B1" w:rsidRDefault="004702B1" w:rsidP="004702B1">
      <w:pPr>
        <w:rPr>
          <w:rFonts w:ascii="Arial" w:hAnsi="Arial" w:cs="Arial"/>
          <w:noProof/>
        </w:rPr>
      </w:pPr>
    </w:p>
    <w:p w:rsidR="00BA3B3E" w:rsidRPr="004702B1" w:rsidRDefault="004702B1" w:rsidP="004702B1">
      <w:pPr>
        <w:jc w:val="both"/>
        <w:rPr>
          <w:rFonts w:ascii="Arial" w:hAnsi="Arial" w:cs="Arial"/>
          <w:noProof/>
        </w:rPr>
      </w:pPr>
      <w:r w:rsidRPr="004702B1">
        <w:rPr>
          <w:rFonts w:ascii="Arial" w:hAnsi="Arial" w:cs="Arial"/>
          <w:noProof/>
        </w:rPr>
        <w:t>A more detailed report describing these changes is included with this item.</w:t>
      </w:r>
    </w:p>
    <w:p w:rsidR="004702B1" w:rsidRPr="004702B1" w:rsidRDefault="004702B1" w:rsidP="004702B1">
      <w:pPr>
        <w:jc w:val="both"/>
        <w:rPr>
          <w:rFonts w:ascii="Arial" w:hAnsi="Arial" w:cs="Arial"/>
          <w:b/>
        </w:rPr>
      </w:pPr>
    </w:p>
    <w:p w:rsidR="0073522A" w:rsidRPr="004702B1" w:rsidRDefault="0073522A" w:rsidP="0073522A">
      <w:pPr>
        <w:jc w:val="both"/>
        <w:rPr>
          <w:rFonts w:ascii="Arial" w:hAnsi="Arial" w:cs="Arial"/>
          <w:b/>
        </w:rPr>
      </w:pPr>
      <w:r w:rsidRPr="004702B1">
        <w:rPr>
          <w:rFonts w:ascii="Arial" w:hAnsi="Arial" w:cs="Arial"/>
          <w:b/>
        </w:rPr>
        <w:t>Recommendation</w:t>
      </w:r>
    </w:p>
    <w:p w:rsidR="005D3499" w:rsidRPr="004702B1" w:rsidRDefault="004702B1">
      <w:pPr>
        <w:jc w:val="both"/>
        <w:rPr>
          <w:rFonts w:ascii="Arial" w:hAnsi="Arial" w:cs="Arial"/>
          <w:noProof/>
        </w:rPr>
      </w:pPr>
      <w:r w:rsidRPr="004702B1">
        <w:rPr>
          <w:rFonts w:ascii="Arial" w:hAnsi="Arial" w:cs="Arial"/>
          <w:noProof/>
        </w:rPr>
        <w:t>The changes to incorporate the document as a policy and its associated process, as well as changes to the definition of the risk matrix are approved</w:t>
      </w:r>
    </w:p>
    <w:p w:rsidR="004702B1" w:rsidRPr="004702B1" w:rsidRDefault="004702B1">
      <w:pPr>
        <w:jc w:val="both"/>
        <w:rPr>
          <w:rFonts w:ascii="Arial" w:hAnsi="Arial" w:cs="Arial"/>
          <w:b/>
        </w:rPr>
      </w:pPr>
    </w:p>
    <w:p w:rsidR="0073522A" w:rsidRPr="004702B1" w:rsidRDefault="002619EF" w:rsidP="0073522A">
      <w:pPr>
        <w:ind w:left="1440" w:hanging="1440"/>
        <w:jc w:val="both"/>
        <w:rPr>
          <w:rFonts w:ascii="Arial" w:hAnsi="Arial" w:cs="Arial"/>
        </w:rPr>
      </w:pPr>
      <w:r w:rsidRPr="004702B1">
        <w:rPr>
          <w:rFonts w:ascii="Arial" w:hAnsi="Arial" w:cs="Arial"/>
          <w:b/>
        </w:rPr>
        <w:t>Author and T</w:t>
      </w:r>
      <w:r w:rsidR="0073522A" w:rsidRPr="004702B1">
        <w:rPr>
          <w:rFonts w:ascii="Arial" w:hAnsi="Arial" w:cs="Arial"/>
          <w:b/>
        </w:rPr>
        <w:t>itle:</w:t>
      </w:r>
      <w:r w:rsidR="0073522A" w:rsidRPr="004702B1">
        <w:rPr>
          <w:rFonts w:ascii="Arial" w:hAnsi="Arial" w:cs="Arial"/>
        </w:rPr>
        <w:t xml:space="preserve"> </w:t>
      </w:r>
      <w:r w:rsidR="004702B1" w:rsidRPr="004702B1">
        <w:rPr>
          <w:rFonts w:ascii="Arial" w:hAnsi="Arial" w:cs="Arial"/>
          <w:noProof/>
        </w:rPr>
        <w:t>David Allen, Management Consultant</w:t>
      </w:r>
      <w:r w:rsidR="0073522A" w:rsidRPr="004702B1">
        <w:rPr>
          <w:rFonts w:ascii="Arial" w:hAnsi="Arial" w:cs="Arial"/>
        </w:rPr>
        <w:tab/>
      </w:r>
    </w:p>
    <w:p w:rsidR="0073522A" w:rsidRPr="004702B1" w:rsidRDefault="0073522A" w:rsidP="0073522A">
      <w:pPr>
        <w:jc w:val="both"/>
        <w:rPr>
          <w:rFonts w:ascii="Arial" w:hAnsi="Arial" w:cs="Arial"/>
          <w:b/>
        </w:rPr>
      </w:pPr>
      <w:r w:rsidRPr="004702B1">
        <w:rPr>
          <w:rFonts w:ascii="Arial" w:hAnsi="Arial" w:cs="Arial"/>
          <w:b/>
        </w:rPr>
        <w:t>Lead Executive Director:</w:t>
      </w:r>
      <w:r w:rsidRPr="004702B1">
        <w:rPr>
          <w:rFonts w:ascii="Arial" w:hAnsi="Arial" w:cs="Arial"/>
          <w:b/>
        </w:rPr>
        <w:tab/>
      </w:r>
      <w:r w:rsidR="004702B1" w:rsidRPr="004702B1">
        <w:rPr>
          <w:rFonts w:ascii="Arial" w:hAnsi="Arial" w:cs="Arial"/>
          <w:b/>
        </w:rPr>
        <w:t>Ros Alstead, Director of Nursing and Clinical Standards</w:t>
      </w:r>
    </w:p>
    <w:p w:rsidR="0073522A" w:rsidRDefault="0073522A">
      <w:pPr>
        <w:jc w:val="both"/>
        <w:rPr>
          <w:rFonts w:ascii="Arial" w:hAnsi="Arial" w:cs="Arial"/>
          <w:b/>
        </w:rPr>
      </w:pPr>
    </w:p>
    <w:p w:rsidR="004702B1" w:rsidRDefault="004702B1">
      <w:pPr>
        <w:jc w:val="both"/>
        <w:rPr>
          <w:rFonts w:ascii="Arial" w:hAnsi="Arial" w:cs="Arial"/>
          <w:b/>
        </w:rPr>
      </w:pPr>
    </w:p>
    <w:p w:rsidR="004F4BBA" w:rsidRPr="0073522A" w:rsidRDefault="004F4BBA" w:rsidP="004F4BBA">
      <w:pPr>
        <w:numPr>
          <w:ilvl w:val="0"/>
          <w:numId w:val="2"/>
        </w:numPr>
        <w:jc w:val="both"/>
        <w:rPr>
          <w:rFonts w:ascii="Arial" w:hAnsi="Arial" w:cs="Arial"/>
          <w:i/>
          <w:sz w:val="20"/>
          <w:szCs w:val="20"/>
        </w:rPr>
      </w:pPr>
      <w:r w:rsidRPr="0073522A">
        <w:rPr>
          <w:rFonts w:ascii="Arial" w:hAnsi="Arial" w:cs="Arial"/>
          <w:i/>
          <w:sz w:val="20"/>
          <w:szCs w:val="20"/>
        </w:rPr>
        <w:t>A risk assessment has been undertaken around the legal issues that this paper presents and there are no issues that need to be r</w:t>
      </w:r>
      <w:r w:rsidR="0073522A">
        <w:rPr>
          <w:rFonts w:ascii="Arial" w:hAnsi="Arial" w:cs="Arial"/>
          <w:i/>
          <w:sz w:val="20"/>
          <w:szCs w:val="20"/>
        </w:rPr>
        <w:t>eferred to the Trust Solicitors.</w:t>
      </w:r>
    </w:p>
    <w:p w:rsidR="005D3499" w:rsidRPr="00AF0562" w:rsidRDefault="004F4BBA">
      <w:pPr>
        <w:numPr>
          <w:ilvl w:val="0"/>
          <w:numId w:val="2"/>
        </w:numPr>
        <w:jc w:val="both"/>
        <w:rPr>
          <w:rFonts w:ascii="Arial" w:hAnsi="Arial" w:cs="Arial"/>
          <w:sz w:val="20"/>
          <w:szCs w:val="20"/>
        </w:rPr>
      </w:pPr>
      <w:r w:rsidRPr="0073522A">
        <w:rPr>
          <w:rFonts w:ascii="Arial" w:hAnsi="Arial" w:cs="Arial"/>
          <w:i/>
          <w:sz w:val="20"/>
          <w:szCs w:val="20"/>
        </w:rPr>
        <w:t>This paper provides assurance and evidence against the</w:t>
      </w:r>
      <w:r w:rsidR="00946E6E">
        <w:rPr>
          <w:rFonts w:ascii="Arial" w:hAnsi="Arial" w:cs="Arial"/>
          <w:i/>
          <w:sz w:val="20"/>
          <w:szCs w:val="20"/>
        </w:rPr>
        <w:t xml:space="preserve"> Care Quality Commission Outcome: </w:t>
      </w:r>
      <w:r w:rsidRPr="0073522A">
        <w:rPr>
          <w:rFonts w:ascii="Arial" w:hAnsi="Arial" w:cs="Arial"/>
          <w:i/>
          <w:sz w:val="20"/>
          <w:szCs w:val="20"/>
        </w:rPr>
        <w:t xml:space="preserve"> </w:t>
      </w:r>
      <w:r w:rsidR="0073522A" w:rsidRPr="0073522A">
        <w:rPr>
          <w:rFonts w:ascii="Arial" w:hAnsi="Arial" w:cs="Arial"/>
          <w:i/>
          <w:sz w:val="20"/>
          <w:szCs w:val="20"/>
        </w:rPr>
        <w:t xml:space="preserve">[Input </w:t>
      </w:r>
      <w:r w:rsidR="00946E6E">
        <w:rPr>
          <w:rFonts w:ascii="Arial" w:hAnsi="Arial" w:cs="Arial"/>
          <w:i/>
          <w:sz w:val="20"/>
          <w:szCs w:val="20"/>
        </w:rPr>
        <w:t xml:space="preserve">Outcome number – </w:t>
      </w:r>
      <w:r w:rsidR="00AF0562">
        <w:rPr>
          <w:rFonts w:ascii="Arial" w:hAnsi="Arial" w:cs="Arial"/>
          <w:i/>
          <w:sz w:val="20"/>
          <w:szCs w:val="20"/>
        </w:rPr>
        <w:t xml:space="preserve"> </w:t>
      </w:r>
      <w:proofErr w:type="spellStart"/>
      <w:r w:rsidR="00AF0562">
        <w:rPr>
          <w:rFonts w:ascii="Arial" w:hAnsi="Arial" w:cs="Arial"/>
          <w:i/>
          <w:sz w:val="20"/>
          <w:szCs w:val="20"/>
        </w:rPr>
        <w:t>ie</w:t>
      </w:r>
      <w:proofErr w:type="spellEnd"/>
      <w:r w:rsidR="00AF0562">
        <w:rPr>
          <w:rFonts w:ascii="Arial" w:hAnsi="Arial" w:cs="Arial"/>
          <w:i/>
          <w:sz w:val="20"/>
          <w:szCs w:val="20"/>
        </w:rPr>
        <w:t xml:space="preserve"> 7</w:t>
      </w:r>
      <w:r w:rsidR="0073522A" w:rsidRPr="0073522A">
        <w:rPr>
          <w:rFonts w:ascii="Arial" w:hAnsi="Arial" w:cs="Arial"/>
          <w:i/>
          <w:sz w:val="20"/>
          <w:szCs w:val="20"/>
        </w:rPr>
        <w:t>]</w:t>
      </w:r>
    </w:p>
    <w:p w:rsidR="00AF0562" w:rsidRPr="0073522A" w:rsidRDefault="00AF0562" w:rsidP="00AF0562">
      <w:pPr>
        <w:ind w:left="720"/>
        <w:jc w:val="both"/>
        <w:rPr>
          <w:rFonts w:ascii="Arial" w:hAnsi="Arial" w:cs="Arial"/>
          <w:sz w:val="20"/>
          <w:szCs w:val="20"/>
        </w:rPr>
      </w:pPr>
    </w:p>
    <w:sectPr w:rsidR="00AF0562" w:rsidRPr="0073522A" w:rsidSect="001179A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B38" w:rsidRDefault="001E1B38" w:rsidP="005B3E3C">
      <w:r>
        <w:separator/>
      </w:r>
    </w:p>
  </w:endnote>
  <w:endnote w:type="continuationSeparator" w:id="1">
    <w:p w:rsidR="001E1B38" w:rsidRDefault="001E1B38" w:rsidP="005B3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Frutiger">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161" w:rsidRDefault="006651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161" w:rsidRDefault="006651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161" w:rsidRDefault="006651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B38" w:rsidRDefault="001E1B38" w:rsidP="005B3E3C">
      <w:r>
        <w:separator/>
      </w:r>
    </w:p>
  </w:footnote>
  <w:footnote w:type="continuationSeparator" w:id="1">
    <w:p w:rsidR="001E1B38" w:rsidRDefault="001E1B38" w:rsidP="005B3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161" w:rsidRDefault="006651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6E7" w:rsidRPr="005B3E3C" w:rsidRDefault="007976E7" w:rsidP="005B3E3C">
    <w:pPr>
      <w:pStyle w:val="Header"/>
      <w:jc w:val="center"/>
      <w:rPr>
        <w:rFonts w:ascii="Arial" w:hAnsi="Arial" w:cs="Arial"/>
      </w:rPr>
    </w:pPr>
    <w:r>
      <w:rPr>
        <w:rFonts w:ascii="Arial" w:hAnsi="Arial" w:cs="Arial"/>
        <w:b/>
        <w:i/>
      </w:rPr>
      <w:t>PUBLIC</w:t>
    </w:r>
    <w:r>
      <w:rPr>
        <w:rFonts w:ascii="Arial" w:hAnsi="Arial" w:cs="Arial"/>
        <w:b/>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161" w:rsidRDefault="006651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NotTrackMoves/>
  <w:defaultTabStop w:val="720"/>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73E8"/>
    <w:rsid w:val="001179AD"/>
    <w:rsid w:val="001E1B38"/>
    <w:rsid w:val="001F76ED"/>
    <w:rsid w:val="00227FCE"/>
    <w:rsid w:val="002619EF"/>
    <w:rsid w:val="002821F8"/>
    <w:rsid w:val="00292613"/>
    <w:rsid w:val="002A73E8"/>
    <w:rsid w:val="002C2F97"/>
    <w:rsid w:val="002E6FC6"/>
    <w:rsid w:val="003971F6"/>
    <w:rsid w:val="004326BB"/>
    <w:rsid w:val="004702B1"/>
    <w:rsid w:val="004F4BBA"/>
    <w:rsid w:val="005233AA"/>
    <w:rsid w:val="00551B0F"/>
    <w:rsid w:val="005659FB"/>
    <w:rsid w:val="005B3E3C"/>
    <w:rsid w:val="005C3FC1"/>
    <w:rsid w:val="005D3499"/>
    <w:rsid w:val="005E2583"/>
    <w:rsid w:val="0061684E"/>
    <w:rsid w:val="00665161"/>
    <w:rsid w:val="0073522A"/>
    <w:rsid w:val="007769CD"/>
    <w:rsid w:val="0078032B"/>
    <w:rsid w:val="007976E7"/>
    <w:rsid w:val="008038A2"/>
    <w:rsid w:val="00811FE8"/>
    <w:rsid w:val="0086436B"/>
    <w:rsid w:val="00894B97"/>
    <w:rsid w:val="00946E6E"/>
    <w:rsid w:val="00A85311"/>
    <w:rsid w:val="00AC3814"/>
    <w:rsid w:val="00AF0562"/>
    <w:rsid w:val="00B26E1A"/>
    <w:rsid w:val="00B50D5E"/>
    <w:rsid w:val="00BA3B3E"/>
    <w:rsid w:val="00BF5367"/>
    <w:rsid w:val="00C07817"/>
    <w:rsid w:val="00C11AA2"/>
    <w:rsid w:val="00C56428"/>
    <w:rsid w:val="00D07064"/>
    <w:rsid w:val="00D279FC"/>
    <w:rsid w:val="00D55ADD"/>
    <w:rsid w:val="00D8544F"/>
    <w:rsid w:val="00DA0FA6"/>
    <w:rsid w:val="00DD33DF"/>
    <w:rsid w:val="00DE1293"/>
    <w:rsid w:val="00E827C5"/>
    <w:rsid w:val="00F5711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9AD"/>
    <w:rPr>
      <w:sz w:val="24"/>
      <w:szCs w:val="24"/>
      <w:lang w:val="en-US" w:eastAsia="en-US"/>
    </w:rPr>
  </w:style>
  <w:style w:type="paragraph" w:styleId="Heading1">
    <w:name w:val="heading 1"/>
    <w:basedOn w:val="Normal"/>
    <w:next w:val="Normal"/>
    <w:qFormat/>
    <w:rsid w:val="001179AD"/>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79AD"/>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Habner Justinian (RNU) OBMH</cp:lastModifiedBy>
  <cp:revision>2</cp:revision>
  <cp:lastPrinted>2005-05-11T11:48:00Z</cp:lastPrinted>
  <dcterms:created xsi:type="dcterms:W3CDTF">2012-02-09T14:29:00Z</dcterms:created>
  <dcterms:modified xsi:type="dcterms:W3CDTF">2012-02-09T14:29:00Z</dcterms:modified>
</cp:coreProperties>
</file>