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Default="00031A36" w:rsidP="0086436B">
      <w:pPr>
        <w:ind w:right="-900"/>
        <w:jc w:val="right"/>
        <w:rPr>
          <w:lang w:val="en-GB"/>
        </w:rPr>
      </w:pPr>
      <w:r w:rsidRPr="00031A36">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 style="width:201pt;height:39.75pt;visibility:visible;mso-wrap-style:square">
            <v:imagedata r:id="rId7" o:title="Logo"/>
          </v:shape>
        </w:pict>
      </w:r>
    </w:p>
    <w:p w:rsidR="005D3499" w:rsidRDefault="005D3499"/>
    <w:p w:rsidR="005D3499" w:rsidRDefault="00031A36">
      <w:pPr>
        <w:jc w:val="center"/>
        <w:rPr>
          <w:rFonts w:ascii="Frutiger" w:hAnsi="Frutiger"/>
        </w:rPr>
      </w:pPr>
      <w:r w:rsidRPr="00031A36">
        <w:rPr>
          <w:noProof/>
          <w:sz w:val="20"/>
        </w:rPr>
        <w:pict>
          <v:rect id="_x0000_s1034" style="position:absolute;left:0;text-align:left;margin-left:324pt;margin-top:4.05pt;width:108pt;height:45pt;z-index:251657728">
            <v:textbox inset="0,0,0,0">
              <w:txbxContent>
                <w:p w:rsidR="001101AA" w:rsidRDefault="001101AA">
                  <w:pPr>
                    <w:pStyle w:val="Heading1"/>
                    <w:jc w:val="center"/>
                    <w:rPr>
                      <w:sz w:val="24"/>
                      <w:u w:val="none"/>
                    </w:rPr>
                  </w:pPr>
                  <w:r>
                    <w:rPr>
                      <w:sz w:val="24"/>
                      <w:u w:val="none"/>
                    </w:rPr>
                    <w:t>PAPER</w:t>
                  </w:r>
                </w:p>
                <w:p w:rsidR="001101AA" w:rsidRPr="001101AA" w:rsidRDefault="001101AA">
                  <w:pPr>
                    <w:pStyle w:val="BodyText"/>
                    <w:rPr>
                      <w:b w:val="0"/>
                      <w:sz w:val="22"/>
                    </w:rPr>
                  </w:pPr>
                  <w:r>
                    <w:rPr>
                      <w:b w:val="0"/>
                      <w:sz w:val="22"/>
                    </w:rPr>
                    <w:t xml:space="preserve">MC </w:t>
                  </w:r>
                  <w:r w:rsidR="00876BE1">
                    <w:rPr>
                      <w:b w:val="0"/>
                      <w:sz w:val="22"/>
                    </w:rPr>
                    <w:t>17</w:t>
                  </w:r>
                  <w:r>
                    <w:rPr>
                      <w:b w:val="0"/>
                      <w:sz w:val="22"/>
                    </w:rPr>
                    <w:t>/2012</w:t>
                  </w:r>
                </w:p>
                <w:p w:rsidR="001101AA" w:rsidRDefault="001101AA">
                  <w:pPr>
                    <w:jc w:val="center"/>
                    <w:rPr>
                      <w:b/>
                    </w:rPr>
                  </w:pPr>
                </w:p>
              </w:txbxContent>
            </v:textbox>
          </v:rect>
        </w:pic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D0374" w:rsidRPr="005D0374" w:rsidRDefault="005D0374" w:rsidP="005D0374">
      <w:pPr>
        <w:pStyle w:val="Heading1"/>
        <w:jc w:val="center"/>
        <w:rPr>
          <w:sz w:val="28"/>
          <w:u w:val="none"/>
        </w:rPr>
      </w:pPr>
      <w:r w:rsidRPr="005D0374">
        <w:rPr>
          <w:sz w:val="28"/>
          <w:u w:val="none"/>
        </w:rPr>
        <w:t xml:space="preserve">Report to the Meeting of the </w:t>
      </w:r>
      <w:r w:rsidRPr="005D0374">
        <w:rPr>
          <w:sz w:val="28"/>
        </w:rPr>
        <w:t>Members’ Council</w:t>
      </w:r>
    </w:p>
    <w:p w:rsidR="005D3499" w:rsidRDefault="005D3499" w:rsidP="00A85311">
      <w:pPr>
        <w:rPr>
          <w:rFonts w:ascii="Arial" w:hAnsi="Arial" w:cs="Arial"/>
          <w:b/>
        </w:rPr>
      </w:pPr>
    </w:p>
    <w:p w:rsidR="005D3499" w:rsidRDefault="00876BE1">
      <w:pPr>
        <w:jc w:val="center"/>
        <w:rPr>
          <w:rFonts w:ascii="Arial" w:hAnsi="Arial" w:cs="Arial"/>
          <w:b/>
        </w:rPr>
      </w:pPr>
      <w:r>
        <w:rPr>
          <w:rFonts w:ascii="Arial" w:hAnsi="Arial" w:cs="Arial"/>
          <w:b/>
        </w:rPr>
        <w:t>8 May</w:t>
      </w:r>
      <w:r w:rsidR="004326BB">
        <w:rPr>
          <w:rFonts w:ascii="Arial" w:hAnsi="Arial" w:cs="Arial"/>
          <w:b/>
        </w:rPr>
        <w:t xml:space="preserve"> 20</w:t>
      </w:r>
      <w:r w:rsidR="00D07064">
        <w:rPr>
          <w:rFonts w:ascii="Arial" w:hAnsi="Arial" w:cs="Arial"/>
          <w:b/>
        </w:rPr>
        <w:t>1</w:t>
      </w:r>
      <w:r w:rsidR="004A5BBE">
        <w:rPr>
          <w:rFonts w:ascii="Arial" w:hAnsi="Arial" w:cs="Arial"/>
          <w:b/>
        </w:rPr>
        <w:t>2</w:t>
      </w:r>
    </w:p>
    <w:p w:rsidR="005D3499" w:rsidRDefault="005D3499">
      <w:pPr>
        <w:jc w:val="center"/>
        <w:rPr>
          <w:rFonts w:ascii="Arial" w:hAnsi="Arial" w:cs="Arial"/>
          <w:b/>
        </w:rPr>
      </w:pPr>
    </w:p>
    <w:p w:rsidR="005D3499" w:rsidRDefault="001101AA">
      <w:pPr>
        <w:jc w:val="center"/>
        <w:rPr>
          <w:rFonts w:ascii="Arial" w:hAnsi="Arial" w:cs="Arial"/>
          <w:b/>
        </w:rPr>
      </w:pPr>
      <w:r>
        <w:rPr>
          <w:rFonts w:ascii="Arial" w:hAnsi="Arial" w:cs="Arial"/>
          <w:b/>
        </w:rPr>
        <w:t xml:space="preserve">Report on </w:t>
      </w:r>
      <w:r w:rsidR="00876BE1">
        <w:rPr>
          <w:rFonts w:ascii="Arial" w:hAnsi="Arial" w:cs="Arial"/>
          <w:b/>
        </w:rPr>
        <w:t>Health and Social Care Act 2012</w:t>
      </w:r>
    </w:p>
    <w:p w:rsidR="005D3499" w:rsidRDefault="005D3499">
      <w:pPr>
        <w:rPr>
          <w:rFonts w:ascii="Arial" w:hAnsi="Arial" w:cs="Arial"/>
          <w:b/>
        </w:rPr>
      </w:pPr>
    </w:p>
    <w:p w:rsidR="005D3499" w:rsidRDefault="005D3499">
      <w:pPr>
        <w:rPr>
          <w:rFonts w:ascii="Arial" w:hAnsi="Arial" w:cs="Arial"/>
          <w:b/>
        </w:rPr>
      </w:pPr>
    </w:p>
    <w:p w:rsidR="00292613" w:rsidRPr="00292613" w:rsidRDefault="00292613" w:rsidP="00292613">
      <w:pPr>
        <w:rPr>
          <w:rFonts w:ascii="Arial" w:hAnsi="Arial" w:cs="Arial"/>
          <w:b/>
          <w:u w:val="single"/>
        </w:rPr>
      </w:pPr>
      <w:r w:rsidRPr="00292613">
        <w:rPr>
          <w:rFonts w:ascii="Arial" w:hAnsi="Arial" w:cs="Arial"/>
          <w:b/>
          <w:u w:val="single"/>
        </w:rPr>
        <w:t>For</w:t>
      </w:r>
      <w:r>
        <w:rPr>
          <w:rFonts w:ascii="Arial" w:hAnsi="Arial" w:cs="Arial"/>
          <w:b/>
          <w:u w:val="single"/>
        </w:rPr>
        <w:t>:</w:t>
      </w:r>
      <w:r w:rsidR="001101AA">
        <w:rPr>
          <w:rFonts w:ascii="Arial" w:hAnsi="Arial" w:cs="Arial"/>
          <w:b/>
          <w:u w:val="single"/>
        </w:rPr>
        <w:t xml:space="preserve"> </w:t>
      </w:r>
      <w:r w:rsidRPr="00292613">
        <w:rPr>
          <w:rFonts w:ascii="Arial" w:hAnsi="Arial" w:cs="Arial"/>
          <w:b/>
          <w:u w:val="single"/>
        </w:rPr>
        <w:t>Information</w:t>
      </w:r>
    </w:p>
    <w:p w:rsidR="00292613" w:rsidRDefault="00292613">
      <w:pPr>
        <w:rPr>
          <w:rFonts w:ascii="Arial" w:hAnsi="Arial" w:cs="Arial"/>
          <w:b/>
        </w:rPr>
      </w:pPr>
    </w:p>
    <w:p w:rsidR="00BA3B3E" w:rsidRDefault="00BA3B3E" w:rsidP="0073522A">
      <w:pPr>
        <w:jc w:val="both"/>
        <w:rPr>
          <w:rFonts w:ascii="Arial" w:hAnsi="Arial" w:cs="Arial"/>
        </w:rPr>
      </w:pPr>
    </w:p>
    <w:p w:rsidR="00643F12" w:rsidRDefault="00876BE1" w:rsidP="0073522A">
      <w:pPr>
        <w:jc w:val="both"/>
        <w:rPr>
          <w:rFonts w:ascii="Arial" w:hAnsi="Arial" w:cs="Arial"/>
        </w:rPr>
      </w:pPr>
      <w:r>
        <w:rPr>
          <w:rFonts w:ascii="Arial" w:hAnsi="Arial" w:cs="Arial"/>
        </w:rPr>
        <w:t>Attached is a report considered by the Board of Directors at its meeting on 25 April 2012.  The report highlights some of the key components of the Health and Social Care Act 2012 and identified implications for the Trust.</w:t>
      </w:r>
    </w:p>
    <w:p w:rsidR="00876BE1" w:rsidRDefault="00876BE1" w:rsidP="0073522A">
      <w:pPr>
        <w:jc w:val="both"/>
        <w:rPr>
          <w:rFonts w:ascii="Arial" w:hAnsi="Arial" w:cs="Arial"/>
        </w:rPr>
      </w:pPr>
    </w:p>
    <w:p w:rsidR="00876BE1" w:rsidRDefault="00876BE1" w:rsidP="0073522A">
      <w:pPr>
        <w:jc w:val="both"/>
        <w:rPr>
          <w:rFonts w:ascii="Arial" w:hAnsi="Arial" w:cs="Arial"/>
        </w:rPr>
      </w:pPr>
      <w:r>
        <w:rPr>
          <w:rFonts w:ascii="Arial" w:hAnsi="Arial" w:cs="Arial"/>
        </w:rPr>
        <w:t>Many of the Act’s provisions relate to Governors and the Members’ Council.</w:t>
      </w:r>
    </w:p>
    <w:p w:rsidR="001101AA" w:rsidRDefault="001101AA" w:rsidP="0073522A">
      <w:pPr>
        <w:jc w:val="both"/>
        <w:rPr>
          <w:rFonts w:ascii="Arial" w:hAnsi="Arial" w:cs="Arial"/>
          <w:b/>
        </w:rPr>
      </w:pPr>
    </w:p>
    <w:p w:rsidR="0073522A" w:rsidRDefault="0073522A" w:rsidP="0073522A">
      <w:pPr>
        <w:jc w:val="both"/>
        <w:rPr>
          <w:rFonts w:ascii="Arial" w:hAnsi="Arial" w:cs="Arial"/>
          <w:b/>
        </w:rPr>
      </w:pPr>
      <w:r>
        <w:rPr>
          <w:rFonts w:ascii="Arial" w:hAnsi="Arial" w:cs="Arial"/>
          <w:b/>
        </w:rPr>
        <w:t>Recommendation</w:t>
      </w:r>
    </w:p>
    <w:p w:rsidR="0073522A" w:rsidRDefault="0073522A" w:rsidP="0073522A">
      <w:pPr>
        <w:jc w:val="both"/>
        <w:rPr>
          <w:rFonts w:ascii="Arial" w:hAnsi="Arial" w:cs="Arial"/>
        </w:rPr>
      </w:pPr>
    </w:p>
    <w:p w:rsidR="0073522A" w:rsidRDefault="001101AA" w:rsidP="0073522A">
      <w:pPr>
        <w:jc w:val="both"/>
        <w:rPr>
          <w:rFonts w:ascii="Arial" w:hAnsi="Arial" w:cs="Arial"/>
        </w:rPr>
      </w:pPr>
      <w:r>
        <w:rPr>
          <w:rFonts w:ascii="Arial" w:hAnsi="Arial" w:cs="Arial"/>
        </w:rPr>
        <w:t xml:space="preserve">The Members’ Council is asked to note the report and </w:t>
      </w:r>
      <w:r w:rsidR="00876BE1">
        <w:rPr>
          <w:rFonts w:ascii="Arial" w:hAnsi="Arial" w:cs="Arial"/>
        </w:rPr>
        <w:t>consider what actions should be taken to prepare the Council and Trust for the implementation of the Act’s provisions</w:t>
      </w:r>
      <w:r>
        <w:rPr>
          <w:rFonts w:ascii="Arial" w:hAnsi="Arial" w:cs="Arial"/>
        </w:rPr>
        <w:t>.</w:t>
      </w:r>
    </w:p>
    <w:p w:rsidR="005D3499" w:rsidRDefault="005D3499">
      <w:pPr>
        <w:jc w:val="both"/>
        <w:rPr>
          <w:rFonts w:ascii="Arial" w:hAnsi="Arial" w:cs="Arial"/>
          <w:b/>
        </w:rPr>
      </w:pPr>
    </w:p>
    <w:p w:rsidR="0073522A" w:rsidRDefault="002619EF" w:rsidP="0073522A">
      <w:pPr>
        <w:ind w:left="1440" w:hanging="1440"/>
        <w:jc w:val="both"/>
        <w:rPr>
          <w:rFonts w:ascii="Arial" w:hAnsi="Arial" w:cs="Arial"/>
        </w:rPr>
      </w:pPr>
      <w:r>
        <w:rPr>
          <w:rFonts w:ascii="Arial" w:hAnsi="Arial" w:cs="Arial"/>
          <w:b/>
        </w:rPr>
        <w:t>Author and T</w:t>
      </w:r>
      <w:r w:rsidR="0073522A">
        <w:rPr>
          <w:rFonts w:ascii="Arial" w:hAnsi="Arial" w:cs="Arial"/>
          <w:b/>
        </w:rPr>
        <w:t>itle:</w:t>
      </w:r>
      <w:r w:rsidR="0073522A">
        <w:rPr>
          <w:rFonts w:ascii="Arial" w:hAnsi="Arial" w:cs="Arial"/>
        </w:rPr>
        <w:t xml:space="preserve"> </w:t>
      </w:r>
      <w:r w:rsidR="0073522A">
        <w:rPr>
          <w:rFonts w:ascii="Arial" w:hAnsi="Arial" w:cs="Arial"/>
        </w:rPr>
        <w:tab/>
      </w:r>
      <w:r w:rsidR="001101AA">
        <w:rPr>
          <w:rFonts w:ascii="Arial" w:hAnsi="Arial" w:cs="Arial"/>
        </w:rPr>
        <w:tab/>
        <w:t>Justinian Habner, Trust Secretary</w:t>
      </w:r>
    </w:p>
    <w:p w:rsidR="00AF0562" w:rsidRPr="005D0374" w:rsidRDefault="00AF0562" w:rsidP="005D0374">
      <w:pPr>
        <w:jc w:val="both"/>
        <w:rPr>
          <w:rFonts w:ascii="Arial" w:hAnsi="Arial" w:cs="Arial"/>
          <w:b/>
        </w:rPr>
      </w:pPr>
    </w:p>
    <w:sectPr w:rsidR="00AF0562" w:rsidRPr="005D0374" w:rsidSect="009E2D6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1AA" w:rsidRDefault="001101AA" w:rsidP="005B3E3C">
      <w:r>
        <w:separator/>
      </w:r>
    </w:p>
  </w:endnote>
  <w:endnote w:type="continuationSeparator" w:id="0">
    <w:p w:rsidR="001101AA" w:rsidRDefault="001101AA" w:rsidP="005B3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Frutiger">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1AA" w:rsidRDefault="001101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1AA" w:rsidRDefault="001101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1AA" w:rsidRDefault="001101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1AA" w:rsidRDefault="001101AA" w:rsidP="005B3E3C">
      <w:r>
        <w:separator/>
      </w:r>
    </w:p>
  </w:footnote>
  <w:footnote w:type="continuationSeparator" w:id="0">
    <w:p w:rsidR="001101AA" w:rsidRDefault="001101AA" w:rsidP="005B3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1AA" w:rsidRDefault="001101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1AA" w:rsidRPr="005B3E3C" w:rsidRDefault="001101AA" w:rsidP="005B3E3C">
    <w:pPr>
      <w:pStyle w:val="Header"/>
      <w:jc w:val="center"/>
      <w:rPr>
        <w:rFonts w:ascii="Arial" w:hAnsi="Arial" w:cs="Arial"/>
      </w:rPr>
    </w:pPr>
    <w:r>
      <w:rPr>
        <w:rFonts w:ascii="Arial" w:hAnsi="Arial" w:cs="Arial"/>
        <w:b/>
        <w:i/>
      </w:rPr>
      <w:t>PUBLIC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1AA" w:rsidRDefault="001101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73E8"/>
    <w:rsid w:val="00031A36"/>
    <w:rsid w:val="001101AA"/>
    <w:rsid w:val="001F76ED"/>
    <w:rsid w:val="00227FCE"/>
    <w:rsid w:val="002619EF"/>
    <w:rsid w:val="002821F8"/>
    <w:rsid w:val="00292613"/>
    <w:rsid w:val="002A73E8"/>
    <w:rsid w:val="002C2F97"/>
    <w:rsid w:val="002D1946"/>
    <w:rsid w:val="002E6FC6"/>
    <w:rsid w:val="003971F6"/>
    <w:rsid w:val="004326BB"/>
    <w:rsid w:val="004A5BBE"/>
    <w:rsid w:val="004F4BBA"/>
    <w:rsid w:val="005233AA"/>
    <w:rsid w:val="00551B0F"/>
    <w:rsid w:val="005659FB"/>
    <w:rsid w:val="005B3E3C"/>
    <w:rsid w:val="005C3FC1"/>
    <w:rsid w:val="005D0374"/>
    <w:rsid w:val="005D3499"/>
    <w:rsid w:val="00643F12"/>
    <w:rsid w:val="0073522A"/>
    <w:rsid w:val="007976E7"/>
    <w:rsid w:val="0086436B"/>
    <w:rsid w:val="00876BE1"/>
    <w:rsid w:val="00894B97"/>
    <w:rsid w:val="00946E6E"/>
    <w:rsid w:val="009E2D63"/>
    <w:rsid w:val="00A141F0"/>
    <w:rsid w:val="00A66D2D"/>
    <w:rsid w:val="00A85311"/>
    <w:rsid w:val="00AC3814"/>
    <w:rsid w:val="00AF0562"/>
    <w:rsid w:val="00B26E1A"/>
    <w:rsid w:val="00B50D5E"/>
    <w:rsid w:val="00BA3B3E"/>
    <w:rsid w:val="00BF5367"/>
    <w:rsid w:val="00D07064"/>
    <w:rsid w:val="00D279FC"/>
    <w:rsid w:val="00D55ADD"/>
    <w:rsid w:val="00DA0FA6"/>
    <w:rsid w:val="00DD33DF"/>
    <w:rsid w:val="00DE1293"/>
    <w:rsid w:val="00EC791A"/>
    <w:rsid w:val="00F5711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566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Habner Justinian (RNU) OBMH</cp:lastModifiedBy>
  <cp:revision>2</cp:revision>
  <cp:lastPrinted>2005-05-11T11:48:00Z</cp:lastPrinted>
  <dcterms:created xsi:type="dcterms:W3CDTF">2012-04-30T08:37:00Z</dcterms:created>
  <dcterms:modified xsi:type="dcterms:W3CDTF">2012-04-30T08:37:00Z</dcterms:modified>
</cp:coreProperties>
</file>