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51783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A0CCF">
      <w:r>
        <w:rPr>
          <w:noProof/>
          <w:sz w:val="20"/>
          <w:lang w:val="en-GB" w:eastAsia="en-GB"/>
        </w:rPr>
        <mc:AlternateContent>
          <mc:Choice Requires="wps">
            <w:drawing>
              <wp:anchor distT="0" distB="0" distL="114300" distR="114300" simplePos="0" relativeHeight="251657728" behindDoc="0" locked="0" layoutInCell="1" allowOverlap="1" wp14:anchorId="777FD146" wp14:editId="7D8C727F">
                <wp:simplePos x="0" y="0"/>
                <wp:positionH relativeFrom="column">
                  <wp:posOffset>4114800</wp:posOffset>
                </wp:positionH>
                <wp:positionV relativeFrom="paragraph">
                  <wp:posOffset>151130</wp:posOffset>
                </wp:positionV>
                <wp:extent cx="1371600" cy="5715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34284" w:rsidRDefault="00134284">
                            <w:pPr>
                              <w:jc w:val="center"/>
                              <w:rPr>
                                <w:b/>
                              </w:rPr>
                            </w:pPr>
                          </w:p>
                          <w:p w:rsidR="00087AF8" w:rsidRDefault="005014B3">
                            <w:pPr>
                              <w:jc w:val="center"/>
                              <w:rPr>
                                <w:rFonts w:ascii="Arial" w:hAnsi="Arial" w:cs="Arial"/>
                              </w:rPr>
                            </w:pPr>
                            <w:r>
                              <w:rPr>
                                <w:rFonts w:ascii="Arial" w:hAnsi="Arial" w:cs="Arial"/>
                                <w:b/>
                              </w:rPr>
                              <w:t>CG 18</w:t>
                            </w:r>
                            <w:r w:rsidR="00087AF8">
                              <w:rPr>
                                <w:rFonts w:ascii="Arial" w:hAnsi="Arial" w:cs="Arial"/>
                                <w:b/>
                              </w:rPr>
                              <w:t>/201</w:t>
                            </w:r>
                            <w:r w:rsidR="00545838">
                              <w:rPr>
                                <w:rFonts w:ascii="Arial" w:hAnsi="Arial" w:cs="Arial"/>
                                <w:b/>
                              </w:rPr>
                              <w:t>6</w:t>
                            </w:r>
                          </w:p>
                          <w:p w:rsidR="00087AF8" w:rsidRPr="00087AF8" w:rsidRDefault="009408E4">
                            <w:pPr>
                              <w:jc w:val="center"/>
                              <w:rPr>
                                <w:rFonts w:ascii="Arial" w:hAnsi="Arial" w:cs="Arial"/>
                                <w:sz w:val="22"/>
                                <w:szCs w:val="22"/>
                              </w:rPr>
                            </w:pPr>
                            <w:r>
                              <w:rPr>
                                <w:rFonts w:ascii="Arial" w:hAnsi="Arial" w:cs="Arial"/>
                                <w:sz w:val="22"/>
                                <w:szCs w:val="22"/>
                              </w:rPr>
                              <w:t xml:space="preserve">(Agenda item: </w:t>
                            </w:r>
                            <w:r w:rsidR="00CE7497">
                              <w:rPr>
                                <w:rFonts w:ascii="Arial" w:hAnsi="Arial" w:cs="Arial"/>
                                <w:sz w:val="22"/>
                                <w:szCs w:val="22"/>
                              </w:rPr>
                              <w:t>13</w:t>
                            </w:r>
                            <w:r w:rsidR="00087AF8">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4pt;margin-top:11.9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">
                <v:textbox inset="0,0,0,0">
                  <w:txbxContent>
                    <w:p w:rsidR="00134284" w:rsidRDefault="00134284">
                      <w:pPr>
                        <w:jc w:val="center"/>
                        <w:rPr>
                          <w:b/>
                        </w:rPr>
                      </w:pPr>
                    </w:p>
                    <w:p w:rsidR="00087AF8" w:rsidRDefault="005014B3">
                      <w:pPr>
                        <w:jc w:val="center"/>
                        <w:rPr>
                          <w:rFonts w:ascii="Arial" w:hAnsi="Arial" w:cs="Arial"/>
                        </w:rPr>
                      </w:pPr>
                      <w:r>
                        <w:rPr>
                          <w:rFonts w:ascii="Arial" w:hAnsi="Arial" w:cs="Arial"/>
                          <w:b/>
                        </w:rPr>
                        <w:t>CG 18</w:t>
                      </w:r>
                      <w:r w:rsidR="00087AF8">
                        <w:rPr>
                          <w:rFonts w:ascii="Arial" w:hAnsi="Arial" w:cs="Arial"/>
                          <w:b/>
                        </w:rPr>
                        <w:t>/201</w:t>
                      </w:r>
                      <w:r w:rsidR="00545838">
                        <w:rPr>
                          <w:rFonts w:ascii="Arial" w:hAnsi="Arial" w:cs="Arial"/>
                          <w:b/>
                        </w:rPr>
                        <w:t>6</w:t>
                      </w:r>
                    </w:p>
                    <w:p w:rsidR="00087AF8" w:rsidRPr="00087AF8" w:rsidRDefault="009408E4">
                      <w:pPr>
                        <w:jc w:val="center"/>
                        <w:rPr>
                          <w:rFonts w:ascii="Arial" w:hAnsi="Arial" w:cs="Arial"/>
                          <w:sz w:val="22"/>
                          <w:szCs w:val="22"/>
                        </w:rPr>
                      </w:pPr>
                      <w:r>
                        <w:rPr>
                          <w:rFonts w:ascii="Arial" w:hAnsi="Arial" w:cs="Arial"/>
                          <w:sz w:val="22"/>
                          <w:szCs w:val="22"/>
                        </w:rPr>
                        <w:t xml:space="preserve">(Agenda item: </w:t>
                      </w:r>
                      <w:r w:rsidR="00CE7497">
                        <w:rPr>
                          <w:rFonts w:ascii="Arial" w:hAnsi="Arial" w:cs="Arial"/>
                          <w:sz w:val="22"/>
                          <w:szCs w:val="22"/>
                        </w:rPr>
                        <w:t>13</w:t>
                      </w:r>
                      <w:r w:rsidR="00087AF8">
                        <w:rPr>
                          <w:rFonts w:ascii="Arial" w:hAnsi="Arial" w:cs="Arial"/>
                          <w:sz w:val="22"/>
                          <w:szCs w:val="22"/>
                        </w:rPr>
                        <w:t>)</w:t>
                      </w:r>
                    </w:p>
                  </w:txbxContent>
                </v:textbox>
              </v:rect>
            </w:pict>
          </mc:Fallback>
        </mc:AlternateContent>
      </w:r>
    </w:p>
    <w:p w:rsidR="005D3499" w:rsidRDefault="005D3499">
      <w:pPr>
        <w:jc w:val="center"/>
        <w:rPr>
          <w:rFonts w:ascii="Frutiger" w:hAnsi="Frutiger"/>
        </w:rPr>
      </w:pPr>
    </w:p>
    <w:p w:rsidR="005D3499" w:rsidRDefault="005D3499">
      <w:pPr>
        <w:pStyle w:val="Heading1"/>
        <w:rPr>
          <w:sz w:val="24"/>
        </w:rPr>
      </w:pPr>
      <w:bookmarkStart w:id="0" w:name="_GoBack"/>
      <w:bookmarkEnd w:id="0"/>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00165DEA">
        <w:rPr>
          <w:sz w:val="28"/>
        </w:rPr>
        <w:t>Council of Governors</w:t>
      </w:r>
    </w:p>
    <w:p w:rsidR="005D3499" w:rsidRDefault="005D3499" w:rsidP="00A85311">
      <w:pPr>
        <w:rPr>
          <w:rFonts w:ascii="Arial" w:hAnsi="Arial" w:cs="Arial"/>
          <w:b/>
        </w:rPr>
      </w:pPr>
    </w:p>
    <w:p w:rsidR="005D3499" w:rsidRDefault="009408E4">
      <w:pPr>
        <w:jc w:val="center"/>
        <w:rPr>
          <w:rFonts w:ascii="Arial" w:hAnsi="Arial" w:cs="Arial"/>
          <w:b/>
        </w:rPr>
      </w:pPr>
      <w:r>
        <w:rPr>
          <w:rFonts w:ascii="Arial" w:hAnsi="Arial" w:cs="Arial"/>
          <w:b/>
        </w:rPr>
        <w:t>08 June</w:t>
      </w:r>
      <w:r w:rsidR="00222C0F">
        <w:rPr>
          <w:rFonts w:ascii="Arial" w:hAnsi="Arial" w:cs="Arial"/>
          <w:b/>
        </w:rPr>
        <w:t xml:space="preserve"> 2016</w:t>
      </w:r>
    </w:p>
    <w:p w:rsidR="005D3499" w:rsidRDefault="005D3499">
      <w:pPr>
        <w:jc w:val="center"/>
        <w:rPr>
          <w:rFonts w:ascii="Arial" w:hAnsi="Arial" w:cs="Arial"/>
          <w:b/>
        </w:rPr>
      </w:pPr>
    </w:p>
    <w:p w:rsidR="005D3499" w:rsidRDefault="006E5F4E">
      <w:pPr>
        <w:jc w:val="center"/>
        <w:rPr>
          <w:rFonts w:ascii="Arial" w:hAnsi="Arial" w:cs="Arial"/>
          <w:b/>
        </w:rPr>
      </w:pPr>
      <w:r>
        <w:rPr>
          <w:rFonts w:ascii="Arial" w:hAnsi="Arial" w:cs="Arial"/>
          <w:b/>
        </w:rPr>
        <w:t>Update Report from Council Sub-Groups</w:t>
      </w:r>
      <w:r w:rsidR="00222C0F">
        <w:rPr>
          <w:rFonts w:ascii="Arial" w:hAnsi="Arial" w:cs="Arial"/>
          <w:b/>
        </w:rPr>
        <w:t xml:space="preserve"> and Governor Forum</w:t>
      </w:r>
    </w:p>
    <w:p w:rsidR="005D3499" w:rsidRDefault="005D3499">
      <w:pPr>
        <w:rPr>
          <w:rFonts w:ascii="Arial" w:hAnsi="Arial" w:cs="Arial"/>
          <w:b/>
        </w:rPr>
      </w:pPr>
    </w:p>
    <w:p w:rsidR="005D3499" w:rsidRPr="005A0CCF" w:rsidRDefault="002A6A87" w:rsidP="00D03A55">
      <w:pPr>
        <w:rPr>
          <w:rFonts w:ascii="Arial" w:hAnsi="Arial" w:cs="Arial"/>
          <w:b/>
          <w:sz w:val="23"/>
          <w:szCs w:val="23"/>
          <w:u w:val="single"/>
        </w:rPr>
      </w:pPr>
      <w:r w:rsidRPr="005A0CCF">
        <w:rPr>
          <w:rFonts w:ascii="Arial" w:hAnsi="Arial" w:cs="Arial"/>
          <w:b/>
          <w:sz w:val="23"/>
          <w:szCs w:val="23"/>
          <w:u w:val="single"/>
        </w:rPr>
        <w:t xml:space="preserve">For: </w:t>
      </w:r>
      <w:r w:rsidR="00C06286" w:rsidRPr="005A0CCF">
        <w:rPr>
          <w:rFonts w:ascii="Arial" w:hAnsi="Arial" w:cs="Arial"/>
          <w:b/>
          <w:sz w:val="23"/>
          <w:szCs w:val="23"/>
          <w:u w:val="single"/>
        </w:rPr>
        <w:t>Information</w:t>
      </w:r>
    </w:p>
    <w:p w:rsidR="00292613" w:rsidRPr="005A0CCF" w:rsidRDefault="00292613" w:rsidP="00D03A55">
      <w:pPr>
        <w:rPr>
          <w:rFonts w:ascii="Arial" w:hAnsi="Arial" w:cs="Arial"/>
          <w:b/>
          <w:sz w:val="23"/>
          <w:szCs w:val="23"/>
        </w:rPr>
      </w:pPr>
    </w:p>
    <w:p w:rsidR="00C06286" w:rsidRPr="005A0CCF" w:rsidRDefault="002A6A87" w:rsidP="00D03A55">
      <w:pPr>
        <w:jc w:val="both"/>
        <w:rPr>
          <w:rFonts w:ascii="Arial" w:hAnsi="Arial" w:cs="Arial"/>
          <w:sz w:val="23"/>
          <w:szCs w:val="23"/>
        </w:rPr>
      </w:pPr>
      <w:r w:rsidRPr="005A0CCF">
        <w:rPr>
          <w:rFonts w:ascii="Arial" w:hAnsi="Arial" w:cs="Arial"/>
          <w:sz w:val="23"/>
          <w:szCs w:val="23"/>
        </w:rPr>
        <w:t>In</w:t>
      </w:r>
      <w:r w:rsidR="00B040D8" w:rsidRPr="005A0CCF">
        <w:rPr>
          <w:rFonts w:ascii="Arial" w:hAnsi="Arial" w:cs="Arial"/>
          <w:sz w:val="23"/>
          <w:szCs w:val="23"/>
        </w:rPr>
        <w:t xml:space="preserve"> </w:t>
      </w:r>
      <w:r w:rsidR="00C06286" w:rsidRPr="005A0CCF">
        <w:rPr>
          <w:rFonts w:ascii="Arial" w:hAnsi="Arial" w:cs="Arial"/>
          <w:sz w:val="23"/>
          <w:szCs w:val="23"/>
        </w:rPr>
        <w:t>July 2014</w:t>
      </w:r>
      <w:r w:rsidRPr="005A0CCF">
        <w:rPr>
          <w:rFonts w:ascii="Arial" w:hAnsi="Arial" w:cs="Arial"/>
          <w:sz w:val="23"/>
          <w:szCs w:val="23"/>
        </w:rPr>
        <w:t>, the</w:t>
      </w:r>
      <w:r w:rsidR="00B040D8" w:rsidRPr="005A0CCF">
        <w:rPr>
          <w:rFonts w:ascii="Arial" w:hAnsi="Arial" w:cs="Arial"/>
          <w:sz w:val="23"/>
          <w:szCs w:val="23"/>
        </w:rPr>
        <w:t xml:space="preserve"> Council </w:t>
      </w:r>
      <w:r w:rsidR="00C06286" w:rsidRPr="005A0CCF">
        <w:rPr>
          <w:rFonts w:ascii="Arial" w:hAnsi="Arial" w:cs="Arial"/>
          <w:sz w:val="23"/>
          <w:szCs w:val="23"/>
        </w:rPr>
        <w:t xml:space="preserve">reviewed its role and </w:t>
      </w:r>
      <w:proofErr w:type="gramStart"/>
      <w:r w:rsidR="00C06286" w:rsidRPr="005A0CCF">
        <w:rPr>
          <w:rFonts w:ascii="Arial" w:hAnsi="Arial" w:cs="Arial"/>
          <w:sz w:val="23"/>
          <w:szCs w:val="23"/>
        </w:rPr>
        <w:t>remit</w:t>
      </w:r>
      <w:proofErr w:type="gramEnd"/>
      <w:r w:rsidR="00C06286" w:rsidRPr="005A0CCF">
        <w:rPr>
          <w:rFonts w:ascii="Arial" w:hAnsi="Arial" w:cs="Arial"/>
          <w:sz w:val="23"/>
          <w:szCs w:val="23"/>
        </w:rPr>
        <w:t xml:space="preserve"> and agreed to the establishment (or continuatio</w:t>
      </w:r>
      <w:r w:rsidR="00A17D52" w:rsidRPr="005A0CCF">
        <w:rPr>
          <w:rFonts w:ascii="Arial" w:hAnsi="Arial" w:cs="Arial"/>
          <w:sz w:val="23"/>
          <w:szCs w:val="23"/>
        </w:rPr>
        <w:t>n) of the following sub-groups:</w:t>
      </w:r>
    </w:p>
    <w:p w:rsidR="00C06286" w:rsidRPr="005A0CCF" w:rsidRDefault="00C06286" w:rsidP="00D03A55">
      <w:pPr>
        <w:jc w:val="both"/>
        <w:rPr>
          <w:rFonts w:ascii="Arial" w:hAnsi="Arial" w:cs="Arial"/>
          <w:sz w:val="23"/>
          <w:szCs w:val="23"/>
        </w:rPr>
      </w:pPr>
    </w:p>
    <w:p w:rsidR="002A6A87" w:rsidRPr="005A0CCF" w:rsidRDefault="002A6A87" w:rsidP="002A6A87">
      <w:pPr>
        <w:pStyle w:val="ListParagraph"/>
        <w:numPr>
          <w:ilvl w:val="0"/>
          <w:numId w:val="45"/>
        </w:numPr>
        <w:jc w:val="both"/>
        <w:rPr>
          <w:rFonts w:ascii="Arial" w:hAnsi="Arial" w:cs="Arial"/>
          <w:sz w:val="23"/>
          <w:szCs w:val="23"/>
        </w:rPr>
      </w:pPr>
      <w:r w:rsidRPr="005A0CCF">
        <w:rPr>
          <w:rFonts w:ascii="Arial" w:hAnsi="Arial" w:cs="Arial"/>
          <w:sz w:val="23"/>
          <w:szCs w:val="23"/>
        </w:rPr>
        <w:t>Nominations and Remuneration Committee</w:t>
      </w:r>
    </w:p>
    <w:p w:rsidR="002E5D6A" w:rsidRPr="005A0CCF" w:rsidRDefault="002E5D6A" w:rsidP="002E5D6A">
      <w:pPr>
        <w:pStyle w:val="ListParagraph"/>
        <w:numPr>
          <w:ilvl w:val="0"/>
          <w:numId w:val="45"/>
        </w:numPr>
        <w:rPr>
          <w:rFonts w:ascii="Arial" w:hAnsi="Arial" w:cs="Arial"/>
          <w:sz w:val="23"/>
          <w:szCs w:val="23"/>
        </w:rPr>
      </w:pPr>
      <w:r w:rsidRPr="005A0CCF">
        <w:rPr>
          <w:rFonts w:ascii="Arial" w:hAnsi="Arial" w:cs="Arial"/>
          <w:sz w:val="23"/>
          <w:szCs w:val="23"/>
        </w:rPr>
        <w:t>Finance Sub-group</w:t>
      </w:r>
    </w:p>
    <w:p w:rsidR="002A6A87" w:rsidRPr="005A0CCF" w:rsidRDefault="002A6A87" w:rsidP="002A6A87">
      <w:pPr>
        <w:pStyle w:val="ListParagraph"/>
        <w:numPr>
          <w:ilvl w:val="0"/>
          <w:numId w:val="45"/>
        </w:numPr>
        <w:jc w:val="both"/>
        <w:rPr>
          <w:rFonts w:ascii="Arial" w:hAnsi="Arial" w:cs="Arial"/>
          <w:sz w:val="23"/>
          <w:szCs w:val="23"/>
        </w:rPr>
      </w:pPr>
      <w:r w:rsidRPr="005A0CCF">
        <w:rPr>
          <w:rFonts w:ascii="Arial" w:hAnsi="Arial" w:cs="Arial"/>
          <w:sz w:val="23"/>
          <w:szCs w:val="23"/>
        </w:rPr>
        <w:t>Quality &amp; Safety Sub-group</w:t>
      </w:r>
    </w:p>
    <w:p w:rsidR="002A6A87" w:rsidRPr="005A0CCF" w:rsidRDefault="00C06286" w:rsidP="002A6A87">
      <w:pPr>
        <w:pStyle w:val="ListParagraph"/>
        <w:numPr>
          <w:ilvl w:val="0"/>
          <w:numId w:val="45"/>
        </w:numPr>
        <w:jc w:val="both"/>
        <w:rPr>
          <w:rFonts w:ascii="Arial" w:hAnsi="Arial" w:cs="Arial"/>
          <w:sz w:val="23"/>
          <w:szCs w:val="23"/>
        </w:rPr>
      </w:pPr>
      <w:r w:rsidRPr="005A0CCF">
        <w:rPr>
          <w:rFonts w:ascii="Arial" w:hAnsi="Arial" w:cs="Arial"/>
          <w:sz w:val="23"/>
          <w:szCs w:val="23"/>
        </w:rPr>
        <w:t>Patient Experience</w:t>
      </w:r>
      <w:r w:rsidR="002A6A87" w:rsidRPr="005A0CCF">
        <w:rPr>
          <w:rFonts w:ascii="Arial" w:hAnsi="Arial" w:cs="Arial"/>
          <w:sz w:val="23"/>
          <w:szCs w:val="23"/>
        </w:rPr>
        <w:t xml:space="preserve"> Sub-group</w:t>
      </w:r>
    </w:p>
    <w:p w:rsidR="006A31C9" w:rsidRPr="005A0CCF" w:rsidRDefault="006A31C9" w:rsidP="00D03A55">
      <w:pPr>
        <w:jc w:val="both"/>
        <w:rPr>
          <w:rFonts w:ascii="Arial" w:hAnsi="Arial" w:cs="Arial"/>
          <w:sz w:val="23"/>
          <w:szCs w:val="23"/>
        </w:rPr>
      </w:pPr>
    </w:p>
    <w:p w:rsidR="00222C0F" w:rsidRPr="005A0CCF" w:rsidRDefault="00222C0F" w:rsidP="00D03A55">
      <w:pPr>
        <w:jc w:val="both"/>
        <w:rPr>
          <w:rFonts w:ascii="Arial" w:hAnsi="Arial" w:cs="Arial"/>
          <w:sz w:val="23"/>
          <w:szCs w:val="23"/>
        </w:rPr>
      </w:pPr>
      <w:r w:rsidRPr="005A0CCF">
        <w:rPr>
          <w:rFonts w:ascii="Arial" w:hAnsi="Arial" w:cs="Arial"/>
          <w:sz w:val="23"/>
          <w:szCs w:val="23"/>
        </w:rPr>
        <w:t>In September 2015, the Council agreed to the establishment of a further sub-group: the Working Together Sub-group</w:t>
      </w:r>
      <w:r w:rsidR="005A0CCF" w:rsidRPr="005A0CCF">
        <w:rPr>
          <w:rFonts w:ascii="Arial" w:hAnsi="Arial" w:cs="Arial"/>
          <w:sz w:val="23"/>
          <w:szCs w:val="23"/>
        </w:rPr>
        <w:t xml:space="preserve"> which would make recommendations to the Council on matters it considered would improve the effectiveness of the Council, through improved communications within the Council and between it and the Board of Directors.</w:t>
      </w:r>
      <w:r w:rsidRPr="005A0CCF">
        <w:rPr>
          <w:rFonts w:ascii="Arial" w:hAnsi="Arial" w:cs="Arial"/>
          <w:sz w:val="23"/>
          <w:szCs w:val="23"/>
        </w:rPr>
        <w:t xml:space="preserve">  </w:t>
      </w:r>
    </w:p>
    <w:p w:rsidR="00222C0F" w:rsidRPr="005A0CCF" w:rsidRDefault="00222C0F" w:rsidP="00D03A55">
      <w:pPr>
        <w:jc w:val="both"/>
        <w:rPr>
          <w:rFonts w:ascii="Arial" w:hAnsi="Arial" w:cs="Arial"/>
          <w:sz w:val="23"/>
          <w:szCs w:val="23"/>
        </w:rPr>
      </w:pPr>
    </w:p>
    <w:p w:rsidR="00222C0F" w:rsidRPr="005A0CCF" w:rsidRDefault="00222C0F" w:rsidP="00D03A55">
      <w:pPr>
        <w:jc w:val="both"/>
        <w:rPr>
          <w:rFonts w:ascii="Arial" w:hAnsi="Arial" w:cs="Arial"/>
          <w:sz w:val="23"/>
          <w:szCs w:val="23"/>
        </w:rPr>
      </w:pPr>
      <w:r w:rsidRPr="005A0CCF">
        <w:rPr>
          <w:rFonts w:ascii="Arial" w:hAnsi="Arial" w:cs="Arial"/>
          <w:sz w:val="23"/>
          <w:szCs w:val="23"/>
        </w:rPr>
        <w:t xml:space="preserve">In November 2015, the Council agreed that </w:t>
      </w:r>
      <w:r w:rsidR="00EB43E6" w:rsidRPr="005A0CCF">
        <w:rPr>
          <w:rFonts w:ascii="Arial" w:hAnsi="Arial" w:cs="Arial"/>
          <w:sz w:val="23"/>
          <w:szCs w:val="23"/>
        </w:rPr>
        <w:t>governors should also have the opportunity to meet</w:t>
      </w:r>
      <w:r w:rsidR="005A0CCF" w:rsidRPr="005A0CCF">
        <w:rPr>
          <w:rFonts w:ascii="Arial" w:hAnsi="Arial" w:cs="Arial"/>
          <w:sz w:val="23"/>
          <w:szCs w:val="23"/>
        </w:rPr>
        <w:t xml:space="preserve"> informally </w:t>
      </w:r>
      <w:r w:rsidR="00EB43E6" w:rsidRPr="005A0CCF">
        <w:rPr>
          <w:rFonts w:ascii="Arial" w:hAnsi="Arial" w:cs="Arial"/>
          <w:sz w:val="23"/>
          <w:szCs w:val="23"/>
        </w:rPr>
        <w:t xml:space="preserve">in a Governor Forum to influence the development of the </w:t>
      </w:r>
      <w:r w:rsidR="005A0CCF" w:rsidRPr="005A0CCF">
        <w:rPr>
          <w:rFonts w:ascii="Arial" w:hAnsi="Arial" w:cs="Arial"/>
          <w:sz w:val="23"/>
          <w:szCs w:val="23"/>
        </w:rPr>
        <w:t>agendas of the Council of Governors and its sub-groups.</w:t>
      </w:r>
    </w:p>
    <w:p w:rsidR="00222C0F" w:rsidRPr="005A0CCF" w:rsidRDefault="00222C0F" w:rsidP="00D03A55">
      <w:pPr>
        <w:jc w:val="both"/>
        <w:rPr>
          <w:rFonts w:ascii="Arial" w:hAnsi="Arial" w:cs="Arial"/>
          <w:sz w:val="23"/>
          <w:szCs w:val="23"/>
        </w:rPr>
      </w:pPr>
    </w:p>
    <w:p w:rsidR="001F7A16" w:rsidRPr="005A0CCF" w:rsidRDefault="00C06286" w:rsidP="00D03A55">
      <w:pPr>
        <w:jc w:val="both"/>
        <w:rPr>
          <w:rFonts w:ascii="Arial" w:hAnsi="Arial" w:cs="Arial"/>
          <w:sz w:val="23"/>
          <w:szCs w:val="23"/>
        </w:rPr>
      </w:pPr>
      <w:r w:rsidRPr="005A0CCF">
        <w:rPr>
          <w:rFonts w:ascii="Arial" w:hAnsi="Arial" w:cs="Arial"/>
          <w:sz w:val="23"/>
          <w:szCs w:val="23"/>
        </w:rPr>
        <w:t>The purpose of this report is to update the Council on</w:t>
      </w:r>
      <w:r w:rsidR="00EB43E6" w:rsidRPr="005A0CCF">
        <w:rPr>
          <w:rFonts w:ascii="Arial" w:hAnsi="Arial" w:cs="Arial"/>
          <w:sz w:val="23"/>
          <w:szCs w:val="23"/>
        </w:rPr>
        <w:t>:</w:t>
      </w:r>
      <w:r w:rsidRPr="005A0CCF">
        <w:rPr>
          <w:rFonts w:ascii="Arial" w:hAnsi="Arial" w:cs="Arial"/>
          <w:sz w:val="23"/>
          <w:szCs w:val="23"/>
        </w:rPr>
        <w:t xml:space="preserve"> </w:t>
      </w:r>
    </w:p>
    <w:p w:rsidR="001F7A16" w:rsidRPr="005A0CCF" w:rsidRDefault="00C06286" w:rsidP="001F7A16">
      <w:pPr>
        <w:pStyle w:val="ListParagraph"/>
        <w:numPr>
          <w:ilvl w:val="0"/>
          <w:numId w:val="50"/>
        </w:numPr>
        <w:jc w:val="both"/>
        <w:rPr>
          <w:rFonts w:ascii="Arial" w:hAnsi="Arial" w:cs="Arial"/>
          <w:sz w:val="23"/>
          <w:szCs w:val="23"/>
        </w:rPr>
      </w:pPr>
      <w:r w:rsidRPr="005A0CCF">
        <w:rPr>
          <w:rFonts w:ascii="Arial" w:hAnsi="Arial" w:cs="Arial"/>
          <w:sz w:val="23"/>
          <w:szCs w:val="23"/>
        </w:rPr>
        <w:t>the sub-groups</w:t>
      </w:r>
      <w:r w:rsidR="00A17D52" w:rsidRPr="005A0CCF">
        <w:rPr>
          <w:rFonts w:ascii="Arial" w:hAnsi="Arial" w:cs="Arial"/>
          <w:sz w:val="23"/>
          <w:szCs w:val="23"/>
        </w:rPr>
        <w:t>’</w:t>
      </w:r>
      <w:r w:rsidRPr="005A0CCF">
        <w:rPr>
          <w:rFonts w:ascii="Arial" w:hAnsi="Arial" w:cs="Arial"/>
          <w:sz w:val="23"/>
          <w:szCs w:val="23"/>
        </w:rPr>
        <w:t xml:space="preserve"> activities since the Council last met and, where required, seek formal Council approval on actions</w:t>
      </w:r>
      <w:r w:rsidR="00EB43E6" w:rsidRPr="005A0CCF">
        <w:rPr>
          <w:rFonts w:ascii="Arial" w:hAnsi="Arial" w:cs="Arial"/>
          <w:sz w:val="23"/>
          <w:szCs w:val="23"/>
        </w:rPr>
        <w:t xml:space="preserve">; and </w:t>
      </w:r>
    </w:p>
    <w:p w:rsidR="00222C0F" w:rsidRPr="005A0CCF" w:rsidRDefault="00EB43E6" w:rsidP="001F7A16">
      <w:pPr>
        <w:pStyle w:val="ListParagraph"/>
        <w:numPr>
          <w:ilvl w:val="0"/>
          <w:numId w:val="50"/>
        </w:numPr>
        <w:jc w:val="both"/>
        <w:rPr>
          <w:rFonts w:ascii="Arial" w:hAnsi="Arial" w:cs="Arial"/>
          <w:sz w:val="23"/>
          <w:szCs w:val="23"/>
        </w:rPr>
      </w:pPr>
      <w:proofErr w:type="gramStart"/>
      <w:r w:rsidRPr="005A0CCF">
        <w:rPr>
          <w:rFonts w:ascii="Arial" w:hAnsi="Arial" w:cs="Arial"/>
          <w:sz w:val="23"/>
          <w:szCs w:val="23"/>
        </w:rPr>
        <w:t>discussions/</w:t>
      </w:r>
      <w:r w:rsidR="005A0CCF" w:rsidRPr="005A0CCF">
        <w:rPr>
          <w:rFonts w:ascii="Arial" w:hAnsi="Arial" w:cs="Arial"/>
          <w:sz w:val="23"/>
          <w:szCs w:val="23"/>
        </w:rPr>
        <w:t>recommendations</w:t>
      </w:r>
      <w:proofErr w:type="gramEnd"/>
      <w:r w:rsidRPr="005A0CCF">
        <w:rPr>
          <w:rFonts w:ascii="Arial" w:hAnsi="Arial" w:cs="Arial"/>
          <w:sz w:val="23"/>
          <w:szCs w:val="23"/>
        </w:rPr>
        <w:t xml:space="preserve"> from the Governor Forum.  </w:t>
      </w:r>
    </w:p>
    <w:p w:rsidR="00C06286" w:rsidRPr="005A0CCF" w:rsidRDefault="00C06286" w:rsidP="00AB51DD">
      <w:pPr>
        <w:jc w:val="both"/>
        <w:rPr>
          <w:rFonts w:ascii="Arial" w:hAnsi="Arial" w:cs="Arial"/>
          <w:b/>
          <w:sz w:val="23"/>
          <w:szCs w:val="23"/>
        </w:rPr>
      </w:pPr>
    </w:p>
    <w:p w:rsidR="00AB51DD" w:rsidRDefault="00AB51DD" w:rsidP="00AB51DD">
      <w:pPr>
        <w:jc w:val="both"/>
        <w:rPr>
          <w:rFonts w:ascii="Arial" w:hAnsi="Arial" w:cs="Arial"/>
          <w:b/>
          <w:sz w:val="23"/>
          <w:szCs w:val="23"/>
        </w:rPr>
      </w:pPr>
      <w:r w:rsidRPr="005A0CCF">
        <w:rPr>
          <w:rFonts w:ascii="Arial" w:hAnsi="Arial" w:cs="Arial"/>
          <w:b/>
          <w:sz w:val="23"/>
          <w:szCs w:val="23"/>
        </w:rPr>
        <w:t>Recommendation</w:t>
      </w:r>
    </w:p>
    <w:p w:rsidR="005A0CCF" w:rsidRPr="005A0CCF" w:rsidRDefault="005A0CCF" w:rsidP="00AB51DD">
      <w:pPr>
        <w:jc w:val="both"/>
        <w:rPr>
          <w:rFonts w:ascii="Arial" w:hAnsi="Arial" w:cs="Arial"/>
          <w:b/>
          <w:sz w:val="23"/>
          <w:szCs w:val="23"/>
        </w:rPr>
      </w:pPr>
    </w:p>
    <w:p w:rsidR="00AB51DD" w:rsidRPr="005A0CCF" w:rsidRDefault="00AB51DD" w:rsidP="00AB51DD">
      <w:pPr>
        <w:jc w:val="both"/>
        <w:rPr>
          <w:rFonts w:ascii="Arial" w:hAnsi="Arial" w:cs="Arial"/>
          <w:sz w:val="23"/>
          <w:szCs w:val="23"/>
        </w:rPr>
      </w:pPr>
      <w:r w:rsidRPr="005A0CCF">
        <w:rPr>
          <w:rFonts w:ascii="Arial" w:hAnsi="Arial" w:cs="Arial"/>
          <w:sz w:val="23"/>
          <w:szCs w:val="23"/>
        </w:rPr>
        <w:t xml:space="preserve">The Council of Governors is asked to </w:t>
      </w:r>
      <w:r w:rsidR="00937E4E" w:rsidRPr="005A0CCF">
        <w:rPr>
          <w:rFonts w:ascii="Arial" w:hAnsi="Arial" w:cs="Arial"/>
          <w:sz w:val="23"/>
          <w:szCs w:val="23"/>
        </w:rPr>
        <w:t>note the report and approve actions where indicated.</w:t>
      </w:r>
    </w:p>
    <w:p w:rsidR="00C06286" w:rsidRPr="005A0CCF" w:rsidRDefault="00C06286" w:rsidP="00C06286">
      <w:pPr>
        <w:jc w:val="both"/>
        <w:rPr>
          <w:rFonts w:ascii="Arial" w:hAnsi="Arial" w:cs="Arial"/>
          <w:b/>
          <w:sz w:val="23"/>
          <w:szCs w:val="23"/>
        </w:rPr>
      </w:pPr>
    </w:p>
    <w:p w:rsidR="00C06286" w:rsidRPr="005A0CCF" w:rsidRDefault="00C06286" w:rsidP="009408E4">
      <w:pPr>
        <w:ind w:left="2880" w:hanging="2880"/>
        <w:jc w:val="both"/>
        <w:rPr>
          <w:rFonts w:ascii="Arial" w:hAnsi="Arial" w:cs="Arial"/>
          <w:sz w:val="23"/>
          <w:szCs w:val="23"/>
        </w:rPr>
      </w:pPr>
      <w:r w:rsidRPr="005A0CCF">
        <w:rPr>
          <w:rFonts w:ascii="Arial" w:hAnsi="Arial" w:cs="Arial"/>
          <w:b/>
          <w:sz w:val="23"/>
          <w:szCs w:val="23"/>
        </w:rPr>
        <w:t>Author and Title:</w:t>
      </w:r>
      <w:r w:rsidR="00282AC4" w:rsidRPr="005A0CCF">
        <w:rPr>
          <w:rFonts w:ascii="Arial" w:hAnsi="Arial" w:cs="Arial"/>
          <w:sz w:val="23"/>
          <w:szCs w:val="23"/>
        </w:rPr>
        <w:t xml:space="preserve"> </w:t>
      </w:r>
      <w:r w:rsidR="009408E4">
        <w:rPr>
          <w:rFonts w:ascii="Arial" w:hAnsi="Arial" w:cs="Arial"/>
          <w:sz w:val="23"/>
          <w:szCs w:val="23"/>
        </w:rPr>
        <w:tab/>
      </w:r>
      <w:r w:rsidR="00953738">
        <w:rPr>
          <w:rFonts w:ascii="Arial" w:hAnsi="Arial" w:cs="Arial"/>
          <w:sz w:val="23"/>
          <w:szCs w:val="23"/>
        </w:rPr>
        <w:t>Kerry Rogers, Director of Corporate Affairs and Company Secretary</w:t>
      </w:r>
    </w:p>
    <w:p w:rsidR="005A0CCF" w:rsidRPr="00953738" w:rsidRDefault="00EB43E6" w:rsidP="00D03A55">
      <w:pPr>
        <w:jc w:val="both"/>
        <w:rPr>
          <w:rFonts w:ascii="Arial" w:hAnsi="Arial" w:cs="Arial"/>
          <w:sz w:val="23"/>
          <w:szCs w:val="23"/>
        </w:rPr>
      </w:pPr>
      <w:r w:rsidRPr="005A0CCF">
        <w:rPr>
          <w:rFonts w:ascii="Arial" w:hAnsi="Arial" w:cs="Arial"/>
          <w:b/>
          <w:sz w:val="23"/>
          <w:szCs w:val="23"/>
        </w:rPr>
        <w:t xml:space="preserve">Lead Executive Director: </w:t>
      </w:r>
      <w:r w:rsidR="005A0CCF">
        <w:rPr>
          <w:rFonts w:ascii="Arial" w:hAnsi="Arial" w:cs="Arial"/>
          <w:b/>
          <w:sz w:val="23"/>
          <w:szCs w:val="23"/>
        </w:rPr>
        <w:tab/>
      </w:r>
      <w:r w:rsidRPr="005A0CCF">
        <w:rPr>
          <w:rFonts w:ascii="Arial" w:hAnsi="Arial" w:cs="Arial"/>
          <w:sz w:val="23"/>
          <w:szCs w:val="23"/>
        </w:rPr>
        <w:t xml:space="preserve">Kerry Rogers, Director of Corporate Affairs and Company </w:t>
      </w:r>
      <w:r w:rsidR="005A0CCF">
        <w:rPr>
          <w:rFonts w:ascii="Arial" w:hAnsi="Arial" w:cs="Arial"/>
          <w:sz w:val="23"/>
          <w:szCs w:val="23"/>
        </w:rPr>
        <w:tab/>
      </w:r>
      <w:r w:rsidR="005A0CCF">
        <w:rPr>
          <w:rFonts w:ascii="Arial" w:hAnsi="Arial" w:cs="Arial"/>
          <w:sz w:val="23"/>
          <w:szCs w:val="23"/>
        </w:rPr>
        <w:tab/>
      </w:r>
      <w:r w:rsidR="005A0CCF">
        <w:rPr>
          <w:rFonts w:ascii="Arial" w:hAnsi="Arial" w:cs="Arial"/>
          <w:sz w:val="23"/>
          <w:szCs w:val="23"/>
        </w:rPr>
        <w:tab/>
      </w:r>
      <w:r w:rsidR="005A0CCF">
        <w:rPr>
          <w:rFonts w:ascii="Arial" w:hAnsi="Arial" w:cs="Arial"/>
          <w:sz w:val="23"/>
          <w:szCs w:val="23"/>
        </w:rPr>
        <w:tab/>
      </w:r>
      <w:r w:rsidRPr="005A0CCF">
        <w:rPr>
          <w:rFonts w:ascii="Arial" w:hAnsi="Arial" w:cs="Arial"/>
          <w:sz w:val="23"/>
          <w:szCs w:val="23"/>
        </w:rPr>
        <w:t>Secretary</w:t>
      </w:r>
    </w:p>
    <w:p w:rsidR="007B543F" w:rsidRPr="00AB51DD" w:rsidRDefault="00AB51DD" w:rsidP="0038026E">
      <w:pPr>
        <w:jc w:val="both"/>
        <w:rPr>
          <w:rFonts w:ascii="Arial" w:hAnsi="Arial" w:cs="Arial"/>
          <w:b/>
          <w:i/>
        </w:rPr>
      </w:pPr>
      <w:r>
        <w:rPr>
          <w:rFonts w:ascii="Arial" w:hAnsi="Arial" w:cs="Arial"/>
          <w:b/>
          <w:i/>
        </w:rPr>
        <w:lastRenderedPageBreak/>
        <w:t>Update from Current Sub-groups</w:t>
      </w:r>
    </w:p>
    <w:p w:rsidR="00E3188F" w:rsidRPr="00394AD9" w:rsidRDefault="00E3188F" w:rsidP="0038026E">
      <w:pPr>
        <w:jc w:val="both"/>
        <w:rPr>
          <w:rFonts w:ascii="Arial" w:hAnsi="Arial" w:cs="Arial"/>
          <w:b/>
        </w:rPr>
      </w:pPr>
    </w:p>
    <w:p w:rsidR="000E0600" w:rsidRPr="00394AD9" w:rsidRDefault="00394AD9" w:rsidP="0038026E">
      <w:pPr>
        <w:jc w:val="both"/>
        <w:rPr>
          <w:rFonts w:ascii="Arial" w:hAnsi="Arial" w:cs="Arial"/>
        </w:rPr>
      </w:pPr>
      <w:r w:rsidRPr="00394AD9">
        <w:rPr>
          <w:rFonts w:ascii="Arial" w:hAnsi="Arial" w:cs="Arial"/>
          <w:b/>
          <w:u w:val="single"/>
        </w:rPr>
        <w:t>1</w:t>
      </w:r>
      <w:r w:rsidR="000E0600" w:rsidRPr="00394AD9">
        <w:rPr>
          <w:rFonts w:ascii="Arial" w:hAnsi="Arial" w:cs="Arial"/>
          <w:b/>
          <w:u w:val="single"/>
        </w:rPr>
        <w:t xml:space="preserve">)  </w:t>
      </w:r>
      <w:r w:rsidR="0056252A">
        <w:rPr>
          <w:rFonts w:ascii="Arial" w:hAnsi="Arial" w:cs="Arial"/>
          <w:b/>
          <w:u w:val="single"/>
        </w:rPr>
        <w:t>Council of Governors</w:t>
      </w:r>
      <w:r w:rsidR="00BD2DD0" w:rsidRPr="00394AD9">
        <w:rPr>
          <w:rFonts w:ascii="Arial" w:hAnsi="Arial" w:cs="Arial"/>
          <w:b/>
          <w:u w:val="single"/>
        </w:rPr>
        <w:t xml:space="preserve"> </w:t>
      </w:r>
      <w:r w:rsidR="000E0600" w:rsidRPr="00394AD9">
        <w:rPr>
          <w:rFonts w:ascii="Arial" w:hAnsi="Arial" w:cs="Arial"/>
          <w:b/>
          <w:u w:val="single"/>
        </w:rPr>
        <w:t>Nominations</w:t>
      </w:r>
      <w:r w:rsidR="008C511D" w:rsidRPr="00394AD9">
        <w:rPr>
          <w:rFonts w:ascii="Arial" w:hAnsi="Arial" w:cs="Arial"/>
          <w:b/>
          <w:u w:val="single"/>
        </w:rPr>
        <w:t xml:space="preserve"> &amp; Remuneration Committee</w:t>
      </w:r>
      <w:r w:rsidR="000E0600" w:rsidRPr="00394AD9">
        <w:rPr>
          <w:rFonts w:ascii="Arial" w:hAnsi="Arial" w:cs="Arial"/>
          <w:b/>
          <w:u w:val="single"/>
        </w:rPr>
        <w:t xml:space="preserve"> </w:t>
      </w:r>
    </w:p>
    <w:p w:rsidR="000E0600" w:rsidRPr="00153B85" w:rsidRDefault="000E0600" w:rsidP="0038026E">
      <w:pPr>
        <w:jc w:val="both"/>
        <w:rPr>
          <w:rFonts w:ascii="Arial" w:hAnsi="Arial" w:cs="Arial"/>
        </w:rPr>
      </w:pPr>
    </w:p>
    <w:p w:rsidR="00153B85" w:rsidRPr="00153B85" w:rsidRDefault="00153B85" w:rsidP="0038026E">
      <w:pPr>
        <w:jc w:val="both"/>
        <w:rPr>
          <w:rFonts w:ascii="Arial" w:hAnsi="Arial" w:cs="Arial"/>
          <w:b/>
        </w:rPr>
      </w:pPr>
      <w:r w:rsidRPr="00153B85">
        <w:rPr>
          <w:rFonts w:ascii="Arial" w:hAnsi="Arial" w:cs="Arial"/>
          <w:b/>
        </w:rPr>
        <w:t>Key Activity since Last Council Meeting:</w:t>
      </w:r>
    </w:p>
    <w:p w:rsidR="00D44282" w:rsidRDefault="00937E4E" w:rsidP="00D44282">
      <w:pPr>
        <w:jc w:val="both"/>
        <w:rPr>
          <w:rFonts w:ascii="Arial" w:hAnsi="Arial" w:cs="Arial"/>
        </w:rPr>
      </w:pPr>
      <w:r w:rsidRPr="00615C40">
        <w:rPr>
          <w:rFonts w:ascii="Arial" w:hAnsi="Arial" w:cs="Arial"/>
        </w:rPr>
        <w:t xml:space="preserve">The Nominations and Remuneration Committee </w:t>
      </w:r>
      <w:r w:rsidR="00615C40" w:rsidRPr="00615C40">
        <w:rPr>
          <w:rFonts w:ascii="Arial" w:hAnsi="Arial" w:cs="Arial"/>
        </w:rPr>
        <w:t xml:space="preserve">has not </w:t>
      </w:r>
      <w:r w:rsidR="00232AEE">
        <w:rPr>
          <w:rFonts w:ascii="Arial" w:hAnsi="Arial" w:cs="Arial"/>
        </w:rPr>
        <w:t xml:space="preserve">had reason to </w:t>
      </w:r>
      <w:r w:rsidR="00615C40" w:rsidRPr="00615C40">
        <w:rPr>
          <w:rFonts w:ascii="Arial" w:hAnsi="Arial" w:cs="Arial"/>
        </w:rPr>
        <w:t>m</w:t>
      </w:r>
      <w:r w:rsidR="00232AEE">
        <w:rPr>
          <w:rFonts w:ascii="Arial" w:hAnsi="Arial" w:cs="Arial"/>
        </w:rPr>
        <w:t>e</w:t>
      </w:r>
      <w:r w:rsidR="00615C40" w:rsidRPr="00615C40">
        <w:rPr>
          <w:rFonts w:ascii="Arial" w:hAnsi="Arial" w:cs="Arial"/>
        </w:rPr>
        <w:t>et since 25 August 2015</w:t>
      </w:r>
      <w:r w:rsidR="001B4BDD">
        <w:rPr>
          <w:rFonts w:ascii="Arial" w:hAnsi="Arial" w:cs="Arial"/>
        </w:rPr>
        <w:t xml:space="preserve">.  </w:t>
      </w:r>
      <w:r w:rsidR="00D44282">
        <w:rPr>
          <w:rFonts w:ascii="Arial" w:hAnsi="Arial" w:cs="Arial"/>
        </w:rPr>
        <w:t xml:space="preserve">Following completion of the Chairman’s and Non-Executive Directors’ appraisals, a meeting will be convened to consider same.  </w:t>
      </w:r>
    </w:p>
    <w:p w:rsidR="00E3188F" w:rsidRDefault="00E3188F" w:rsidP="0038026E">
      <w:pPr>
        <w:jc w:val="both"/>
        <w:rPr>
          <w:rFonts w:ascii="Arial" w:hAnsi="Arial" w:cs="Arial"/>
        </w:rPr>
      </w:pPr>
    </w:p>
    <w:p w:rsidR="00232AEE" w:rsidRDefault="00232AEE" w:rsidP="0038026E">
      <w:pPr>
        <w:jc w:val="both"/>
        <w:rPr>
          <w:rFonts w:ascii="Arial" w:hAnsi="Arial" w:cs="Arial"/>
        </w:rPr>
      </w:pPr>
    </w:p>
    <w:p w:rsidR="005107F8" w:rsidRDefault="002E5D6A" w:rsidP="0038026E">
      <w:pPr>
        <w:jc w:val="both"/>
        <w:rPr>
          <w:rFonts w:ascii="Arial" w:hAnsi="Arial" w:cs="Arial"/>
        </w:rPr>
      </w:pPr>
      <w:r>
        <w:rPr>
          <w:rFonts w:ascii="Arial" w:hAnsi="Arial" w:cs="Arial"/>
          <w:b/>
          <w:u w:val="single"/>
        </w:rPr>
        <w:t>2</w:t>
      </w:r>
      <w:r w:rsidR="005107F8">
        <w:rPr>
          <w:rFonts w:ascii="Arial" w:hAnsi="Arial" w:cs="Arial"/>
          <w:b/>
          <w:u w:val="single"/>
        </w:rPr>
        <w:t xml:space="preserve">)  Finance Sub-group </w:t>
      </w:r>
    </w:p>
    <w:p w:rsidR="005107F8" w:rsidRDefault="005107F8" w:rsidP="0038026E">
      <w:pPr>
        <w:jc w:val="both"/>
        <w:rPr>
          <w:rFonts w:ascii="Arial" w:hAnsi="Arial" w:cs="Arial"/>
        </w:rPr>
      </w:pPr>
    </w:p>
    <w:p w:rsidR="005107F8" w:rsidRDefault="005107F8" w:rsidP="0038026E">
      <w:pPr>
        <w:jc w:val="both"/>
        <w:rPr>
          <w:rFonts w:ascii="Arial" w:hAnsi="Arial" w:cs="Arial"/>
          <w:b/>
        </w:rPr>
      </w:pPr>
      <w:r w:rsidRPr="00153B85">
        <w:rPr>
          <w:rFonts w:ascii="Arial" w:hAnsi="Arial" w:cs="Arial"/>
          <w:b/>
        </w:rPr>
        <w:t xml:space="preserve">Governor Members: </w:t>
      </w:r>
    </w:p>
    <w:p w:rsidR="001A49F8" w:rsidRPr="001A49F8" w:rsidRDefault="00232AEE" w:rsidP="0038026E">
      <w:pPr>
        <w:jc w:val="both"/>
        <w:rPr>
          <w:rFonts w:ascii="Arial" w:hAnsi="Arial" w:cs="Arial"/>
        </w:rPr>
      </w:pPr>
      <w:proofErr w:type="gramStart"/>
      <w:r>
        <w:rPr>
          <w:rFonts w:ascii="Arial" w:hAnsi="Arial" w:cs="Arial"/>
        </w:rPr>
        <w:t>Andy Harman</w:t>
      </w:r>
      <w:r w:rsidR="001A49F8">
        <w:rPr>
          <w:rFonts w:ascii="Arial" w:hAnsi="Arial" w:cs="Arial"/>
        </w:rPr>
        <w:t>, Geoffrey Forster,</w:t>
      </w:r>
      <w:r w:rsidR="00615C40">
        <w:rPr>
          <w:rFonts w:ascii="Arial" w:hAnsi="Arial" w:cs="Arial"/>
        </w:rPr>
        <w:t xml:space="preserve"> Martha Kingswood, John </w:t>
      </w:r>
      <w:proofErr w:type="spellStart"/>
      <w:r w:rsidR="00615C40">
        <w:rPr>
          <w:rFonts w:ascii="Arial" w:hAnsi="Arial" w:cs="Arial"/>
        </w:rPr>
        <w:t>Bidston</w:t>
      </w:r>
      <w:proofErr w:type="spellEnd"/>
      <w:r w:rsidR="001A49F8">
        <w:rPr>
          <w:rFonts w:ascii="Arial" w:hAnsi="Arial" w:cs="Arial"/>
        </w:rPr>
        <w:t xml:space="preserve"> </w:t>
      </w:r>
      <w:r w:rsidR="00615C40">
        <w:rPr>
          <w:rFonts w:ascii="Arial" w:hAnsi="Arial" w:cs="Arial"/>
        </w:rPr>
        <w:t>and Chris Roberts.</w:t>
      </w:r>
      <w:proofErr w:type="gramEnd"/>
    </w:p>
    <w:p w:rsidR="005107F8" w:rsidRPr="00153B85" w:rsidRDefault="005107F8" w:rsidP="0038026E">
      <w:pPr>
        <w:jc w:val="both"/>
        <w:rPr>
          <w:rFonts w:ascii="Arial" w:hAnsi="Arial" w:cs="Arial"/>
        </w:rPr>
      </w:pPr>
    </w:p>
    <w:p w:rsidR="005107F8" w:rsidRPr="00153B85" w:rsidRDefault="005107F8" w:rsidP="0038026E">
      <w:pPr>
        <w:jc w:val="both"/>
        <w:rPr>
          <w:rFonts w:ascii="Arial" w:hAnsi="Arial" w:cs="Arial"/>
          <w:b/>
        </w:rPr>
      </w:pPr>
      <w:r w:rsidRPr="00153B85">
        <w:rPr>
          <w:rFonts w:ascii="Arial" w:hAnsi="Arial" w:cs="Arial"/>
          <w:b/>
        </w:rPr>
        <w:t xml:space="preserve">Executive/Non-Executive Members: </w:t>
      </w:r>
    </w:p>
    <w:p w:rsidR="005107F8" w:rsidRPr="00153B85" w:rsidRDefault="005107F8" w:rsidP="0038026E">
      <w:pPr>
        <w:jc w:val="both"/>
        <w:rPr>
          <w:rFonts w:ascii="Arial" w:hAnsi="Arial" w:cs="Arial"/>
        </w:rPr>
      </w:pPr>
      <w:r>
        <w:rPr>
          <w:rFonts w:ascii="Arial" w:hAnsi="Arial" w:cs="Arial"/>
        </w:rPr>
        <w:t>Director of Finance and Lyn Williams, Non-Executive Director</w:t>
      </w:r>
    </w:p>
    <w:p w:rsidR="005107F8" w:rsidRPr="00153B85" w:rsidRDefault="005107F8" w:rsidP="0038026E">
      <w:pPr>
        <w:jc w:val="both"/>
        <w:rPr>
          <w:rFonts w:ascii="Arial" w:hAnsi="Arial" w:cs="Arial"/>
        </w:rPr>
      </w:pPr>
    </w:p>
    <w:p w:rsidR="001A49F8" w:rsidRDefault="005107F8" w:rsidP="0038026E">
      <w:pPr>
        <w:jc w:val="both"/>
        <w:rPr>
          <w:rFonts w:ascii="Arial" w:hAnsi="Arial" w:cs="Arial"/>
        </w:rPr>
      </w:pPr>
      <w:r w:rsidRPr="00153B85">
        <w:rPr>
          <w:rFonts w:ascii="Arial" w:hAnsi="Arial" w:cs="Arial"/>
          <w:b/>
        </w:rPr>
        <w:t>Purpose:</w:t>
      </w:r>
      <w:r w:rsidRPr="00C908B7">
        <w:rPr>
          <w:rFonts w:ascii="Arial" w:hAnsi="Arial" w:cs="Arial"/>
        </w:rPr>
        <w:t xml:space="preserve"> </w:t>
      </w:r>
    </w:p>
    <w:p w:rsidR="005107F8" w:rsidRDefault="0038026E" w:rsidP="0038026E">
      <w:pPr>
        <w:jc w:val="both"/>
        <w:rPr>
          <w:rFonts w:ascii="Arial" w:hAnsi="Arial" w:cs="Arial"/>
        </w:rPr>
      </w:pPr>
      <w:r>
        <w:rPr>
          <w:rFonts w:ascii="Arial" w:hAnsi="Arial" w:cs="Arial"/>
        </w:rPr>
        <w:t>The purpose of the sub-group</w:t>
      </w:r>
      <w:r w:rsidR="005107F8" w:rsidRPr="00B762EB">
        <w:rPr>
          <w:rFonts w:ascii="Arial" w:hAnsi="Arial" w:cs="Arial"/>
        </w:rPr>
        <w:t xml:space="preserve"> </w:t>
      </w:r>
      <w:r>
        <w:rPr>
          <w:rFonts w:ascii="Arial" w:hAnsi="Arial" w:cs="Arial"/>
        </w:rPr>
        <w:t xml:space="preserve">is to </w:t>
      </w:r>
      <w:r w:rsidR="005107F8" w:rsidRPr="00B762EB">
        <w:rPr>
          <w:rFonts w:ascii="Arial" w:hAnsi="Arial" w:cs="Arial"/>
        </w:rPr>
        <w:t xml:space="preserve">ensure that </w:t>
      </w:r>
      <w:r w:rsidR="005107F8">
        <w:rPr>
          <w:rFonts w:ascii="Arial" w:hAnsi="Arial" w:cs="Arial"/>
        </w:rPr>
        <w:t>its members are provided with sufficient appropriate information to give confidence to</w:t>
      </w:r>
      <w:r w:rsidR="005107F8" w:rsidRPr="00B762EB">
        <w:rPr>
          <w:rFonts w:ascii="Arial" w:hAnsi="Arial" w:cs="Arial"/>
        </w:rPr>
        <w:t xml:space="preserve"> </w:t>
      </w:r>
      <w:r w:rsidR="005107F8">
        <w:rPr>
          <w:rFonts w:ascii="Arial" w:hAnsi="Arial" w:cs="Arial"/>
        </w:rPr>
        <w:t>the Council of Gov</w:t>
      </w:r>
      <w:r w:rsidR="00833DE7">
        <w:rPr>
          <w:rFonts w:ascii="Arial" w:hAnsi="Arial" w:cs="Arial"/>
        </w:rPr>
        <w:t>ernors of its understanding of:</w:t>
      </w:r>
    </w:p>
    <w:p w:rsidR="005107F8" w:rsidRPr="0038026E" w:rsidRDefault="005107F8" w:rsidP="0038026E">
      <w:pPr>
        <w:pStyle w:val="ListParagraph"/>
        <w:numPr>
          <w:ilvl w:val="0"/>
          <w:numId w:val="49"/>
        </w:numPr>
        <w:jc w:val="both"/>
        <w:rPr>
          <w:rFonts w:ascii="Arial" w:hAnsi="Arial" w:cs="Arial"/>
          <w:sz w:val="24"/>
          <w:szCs w:val="24"/>
        </w:rPr>
      </w:pPr>
      <w:r w:rsidRPr="0038026E">
        <w:rPr>
          <w:rFonts w:ascii="Arial" w:hAnsi="Arial" w:cs="Arial"/>
          <w:sz w:val="24"/>
          <w:szCs w:val="24"/>
        </w:rPr>
        <w:t>Annual Accounts</w:t>
      </w:r>
    </w:p>
    <w:p w:rsidR="005107F8" w:rsidRPr="0038026E" w:rsidRDefault="005107F8" w:rsidP="0038026E">
      <w:pPr>
        <w:pStyle w:val="ListParagraph"/>
        <w:numPr>
          <w:ilvl w:val="0"/>
          <w:numId w:val="49"/>
        </w:numPr>
        <w:jc w:val="both"/>
        <w:rPr>
          <w:rFonts w:ascii="Arial" w:hAnsi="Arial" w:cs="Arial"/>
          <w:sz w:val="24"/>
          <w:szCs w:val="24"/>
        </w:rPr>
      </w:pPr>
      <w:r w:rsidRPr="0038026E">
        <w:rPr>
          <w:rFonts w:ascii="Arial" w:hAnsi="Arial" w:cs="Arial"/>
          <w:sz w:val="24"/>
          <w:szCs w:val="24"/>
        </w:rPr>
        <w:t>Annual Plan</w:t>
      </w:r>
    </w:p>
    <w:p w:rsidR="005107F8" w:rsidRPr="0038026E" w:rsidRDefault="005107F8" w:rsidP="0038026E">
      <w:pPr>
        <w:pStyle w:val="ListParagraph"/>
        <w:numPr>
          <w:ilvl w:val="0"/>
          <w:numId w:val="49"/>
        </w:numPr>
        <w:jc w:val="both"/>
        <w:rPr>
          <w:rFonts w:ascii="Arial" w:hAnsi="Arial" w:cs="Arial"/>
          <w:b/>
          <w:sz w:val="24"/>
          <w:szCs w:val="24"/>
        </w:rPr>
      </w:pPr>
      <w:r w:rsidRPr="0038026E">
        <w:rPr>
          <w:rFonts w:ascii="Arial" w:hAnsi="Arial" w:cs="Arial"/>
          <w:sz w:val="24"/>
          <w:szCs w:val="24"/>
        </w:rPr>
        <w:t>Financial Performance</w:t>
      </w:r>
    </w:p>
    <w:p w:rsidR="005107F8" w:rsidRDefault="005107F8" w:rsidP="0038026E">
      <w:pPr>
        <w:jc w:val="both"/>
        <w:rPr>
          <w:rFonts w:ascii="Arial" w:hAnsi="Arial" w:cs="Arial"/>
        </w:rPr>
      </w:pPr>
    </w:p>
    <w:p w:rsidR="005107F8" w:rsidRDefault="005107F8" w:rsidP="0038026E">
      <w:pPr>
        <w:jc w:val="both"/>
        <w:rPr>
          <w:rFonts w:ascii="Arial" w:hAnsi="Arial" w:cs="Arial"/>
        </w:rPr>
      </w:pPr>
      <w:r>
        <w:rPr>
          <w:rFonts w:ascii="Arial" w:hAnsi="Arial" w:cs="Arial"/>
        </w:rPr>
        <w:t>The Terms of Reference will be drafted to reflect that this sub group will be an informal non-decision making body and submitted to the Council of Governors for approval in due course.</w:t>
      </w:r>
    </w:p>
    <w:p w:rsidR="00B76701" w:rsidRPr="00153B85" w:rsidRDefault="005107F8" w:rsidP="0038026E">
      <w:pPr>
        <w:jc w:val="both"/>
        <w:rPr>
          <w:rFonts w:ascii="Arial" w:hAnsi="Arial" w:cs="Arial"/>
        </w:rPr>
      </w:pPr>
      <w:r w:rsidRPr="00C908B7">
        <w:rPr>
          <w:rFonts w:ascii="Arial" w:hAnsi="Arial" w:cs="Arial"/>
        </w:rPr>
        <w:t xml:space="preserve"> </w:t>
      </w:r>
    </w:p>
    <w:p w:rsidR="005107F8" w:rsidRDefault="005107F8" w:rsidP="0038026E">
      <w:pPr>
        <w:jc w:val="both"/>
        <w:rPr>
          <w:rFonts w:ascii="Arial" w:hAnsi="Arial" w:cs="Arial"/>
          <w:b/>
        </w:rPr>
      </w:pPr>
      <w:r w:rsidRPr="00153B85">
        <w:rPr>
          <w:rFonts w:ascii="Arial" w:hAnsi="Arial" w:cs="Arial"/>
          <w:b/>
        </w:rPr>
        <w:t>Key Activity since Last Council Meeting:</w:t>
      </w:r>
    </w:p>
    <w:p w:rsidR="00213A02" w:rsidRPr="00213A02" w:rsidRDefault="00213A02" w:rsidP="0038026E">
      <w:pPr>
        <w:jc w:val="both"/>
        <w:rPr>
          <w:rFonts w:ascii="Arial" w:hAnsi="Arial" w:cs="Arial"/>
        </w:rPr>
      </w:pPr>
      <w:r w:rsidRPr="00213A02">
        <w:rPr>
          <w:rFonts w:ascii="Arial" w:hAnsi="Arial" w:cs="Arial"/>
        </w:rPr>
        <w:t xml:space="preserve">The group met on </w:t>
      </w:r>
      <w:r>
        <w:rPr>
          <w:rFonts w:ascii="Arial" w:hAnsi="Arial" w:cs="Arial"/>
        </w:rPr>
        <w:t>18</w:t>
      </w:r>
      <w:r w:rsidRPr="00213A02">
        <w:rPr>
          <w:rFonts w:ascii="Arial" w:hAnsi="Arial" w:cs="Arial"/>
          <w:vertAlign w:val="superscript"/>
        </w:rPr>
        <w:t>th</w:t>
      </w:r>
      <w:r>
        <w:rPr>
          <w:rFonts w:ascii="Arial" w:hAnsi="Arial" w:cs="Arial"/>
        </w:rPr>
        <w:t xml:space="preserve"> May 2016 and discussed </w:t>
      </w:r>
      <w:r w:rsidR="008E39EE">
        <w:rPr>
          <w:rFonts w:ascii="Arial" w:hAnsi="Arial" w:cs="Arial"/>
        </w:rPr>
        <w:t xml:space="preserve">the </w:t>
      </w:r>
      <w:r>
        <w:rPr>
          <w:rFonts w:ascii="Arial" w:hAnsi="Arial" w:cs="Arial"/>
        </w:rPr>
        <w:t>FY16 year-end report, along with</w:t>
      </w:r>
      <w:r w:rsidR="008E39EE">
        <w:rPr>
          <w:rFonts w:ascii="Arial" w:hAnsi="Arial" w:cs="Arial"/>
        </w:rPr>
        <w:t xml:space="preserve"> the</w:t>
      </w:r>
      <w:r>
        <w:rPr>
          <w:rFonts w:ascii="Arial" w:hAnsi="Arial" w:cs="Arial"/>
        </w:rPr>
        <w:t xml:space="preserve"> FY17 Financial Plan, the most recent workforce performance report</w:t>
      </w:r>
      <w:r w:rsidR="008E39EE">
        <w:rPr>
          <w:rFonts w:ascii="Arial" w:hAnsi="Arial" w:cs="Arial"/>
        </w:rPr>
        <w:t>,</w:t>
      </w:r>
      <w:r>
        <w:rPr>
          <w:rFonts w:ascii="Arial" w:hAnsi="Arial" w:cs="Arial"/>
        </w:rPr>
        <w:t xml:space="preserve"> and the </w:t>
      </w:r>
      <w:proofErr w:type="spellStart"/>
      <w:r>
        <w:rPr>
          <w:rFonts w:ascii="Arial" w:hAnsi="Arial" w:cs="Arial"/>
        </w:rPr>
        <w:t>CareNotes</w:t>
      </w:r>
      <w:proofErr w:type="spellEnd"/>
      <w:r>
        <w:rPr>
          <w:rFonts w:ascii="Arial" w:hAnsi="Arial" w:cs="Arial"/>
        </w:rPr>
        <w:t xml:space="preserve"> system.</w:t>
      </w:r>
    </w:p>
    <w:p w:rsidR="005107F8" w:rsidRDefault="005107F8" w:rsidP="0038026E">
      <w:pPr>
        <w:jc w:val="both"/>
        <w:rPr>
          <w:rFonts w:ascii="Arial" w:hAnsi="Arial" w:cs="Arial"/>
          <w:b/>
        </w:rPr>
      </w:pPr>
    </w:p>
    <w:p w:rsidR="00A90DC0" w:rsidRDefault="00A90DC0" w:rsidP="0038026E">
      <w:pPr>
        <w:jc w:val="both"/>
        <w:rPr>
          <w:rFonts w:ascii="Arial" w:hAnsi="Arial" w:cs="Arial"/>
          <w:b/>
        </w:rPr>
      </w:pPr>
    </w:p>
    <w:p w:rsidR="002E5D6A" w:rsidRPr="00E7395A" w:rsidRDefault="002E5D6A" w:rsidP="002E5D6A">
      <w:pPr>
        <w:jc w:val="both"/>
        <w:rPr>
          <w:rFonts w:ascii="Arial" w:hAnsi="Arial" w:cs="Arial"/>
        </w:rPr>
      </w:pPr>
      <w:r>
        <w:rPr>
          <w:rFonts w:ascii="Arial" w:hAnsi="Arial" w:cs="Arial"/>
          <w:b/>
          <w:u w:val="single"/>
        </w:rPr>
        <w:t xml:space="preserve">3)  </w:t>
      </w:r>
      <w:r w:rsidRPr="00E7395A">
        <w:rPr>
          <w:rFonts w:ascii="Arial" w:hAnsi="Arial" w:cs="Arial"/>
          <w:b/>
          <w:u w:val="single"/>
        </w:rPr>
        <w:t>Quality</w:t>
      </w:r>
      <w:r>
        <w:rPr>
          <w:rFonts w:ascii="Arial" w:hAnsi="Arial" w:cs="Arial"/>
          <w:b/>
          <w:u w:val="single"/>
        </w:rPr>
        <w:t xml:space="preserve"> &amp; Safety</w:t>
      </w:r>
      <w:r w:rsidRPr="00E7395A">
        <w:rPr>
          <w:rFonts w:ascii="Arial" w:hAnsi="Arial" w:cs="Arial"/>
          <w:b/>
          <w:u w:val="single"/>
        </w:rPr>
        <w:t xml:space="preserve"> Sub-group </w:t>
      </w:r>
    </w:p>
    <w:p w:rsidR="002E5D6A" w:rsidRPr="00E7395A" w:rsidRDefault="002E5D6A" w:rsidP="002E5D6A">
      <w:pPr>
        <w:jc w:val="both"/>
        <w:rPr>
          <w:rFonts w:ascii="Arial" w:hAnsi="Arial" w:cs="Arial"/>
        </w:rPr>
      </w:pPr>
    </w:p>
    <w:p w:rsidR="002E5D6A" w:rsidRPr="00E7395A" w:rsidRDefault="002E5D6A" w:rsidP="002E5D6A">
      <w:pPr>
        <w:jc w:val="both"/>
        <w:rPr>
          <w:rFonts w:ascii="Arial" w:hAnsi="Arial" w:cs="Arial"/>
          <w:b/>
        </w:rPr>
      </w:pPr>
      <w:r w:rsidRPr="00E7395A">
        <w:rPr>
          <w:rFonts w:ascii="Arial" w:hAnsi="Arial" w:cs="Arial"/>
          <w:b/>
        </w:rPr>
        <w:t xml:space="preserve">Governor Members: </w:t>
      </w:r>
    </w:p>
    <w:p w:rsidR="002E5D6A" w:rsidRPr="00E7395A" w:rsidRDefault="002E5D6A" w:rsidP="002E5D6A">
      <w:pPr>
        <w:jc w:val="both"/>
        <w:rPr>
          <w:rFonts w:ascii="Arial" w:hAnsi="Arial" w:cs="Arial"/>
        </w:rPr>
      </w:pPr>
      <w:r>
        <w:rPr>
          <w:rFonts w:ascii="Arial" w:hAnsi="Arial" w:cs="Arial"/>
        </w:rPr>
        <w:t>Mark Tattersall, R</w:t>
      </w:r>
      <w:r w:rsidR="0096691E">
        <w:rPr>
          <w:rFonts w:ascii="Arial" w:hAnsi="Arial" w:cs="Arial"/>
        </w:rPr>
        <w:t>einhard Kowalski, Chris Roberts</w:t>
      </w:r>
      <w:r w:rsidR="005F0ED9">
        <w:rPr>
          <w:rFonts w:ascii="Arial" w:hAnsi="Arial" w:cs="Arial"/>
        </w:rPr>
        <w:t>, Gill</w:t>
      </w:r>
      <w:r w:rsidR="00810A0E">
        <w:rPr>
          <w:rFonts w:ascii="Arial" w:hAnsi="Arial" w:cs="Arial"/>
        </w:rPr>
        <w:t>ian</w:t>
      </w:r>
      <w:r w:rsidR="005F0ED9">
        <w:rPr>
          <w:rFonts w:ascii="Arial" w:hAnsi="Arial" w:cs="Arial"/>
        </w:rPr>
        <w:t xml:space="preserve"> Evans, Louise Willden</w:t>
      </w:r>
      <w:r>
        <w:rPr>
          <w:rFonts w:ascii="Arial" w:hAnsi="Arial" w:cs="Arial"/>
        </w:rPr>
        <w:t>.</w:t>
      </w:r>
    </w:p>
    <w:p w:rsidR="002E5D6A" w:rsidRPr="00E7395A" w:rsidRDefault="002E5D6A" w:rsidP="002E5D6A">
      <w:pPr>
        <w:jc w:val="both"/>
        <w:rPr>
          <w:rFonts w:ascii="Arial" w:hAnsi="Arial" w:cs="Arial"/>
        </w:rPr>
      </w:pPr>
    </w:p>
    <w:p w:rsidR="002E5D6A" w:rsidRPr="00E7395A" w:rsidRDefault="002E5D6A" w:rsidP="002E5D6A">
      <w:pPr>
        <w:jc w:val="both"/>
        <w:rPr>
          <w:rFonts w:ascii="Arial" w:hAnsi="Arial" w:cs="Arial"/>
          <w:b/>
        </w:rPr>
      </w:pPr>
      <w:r w:rsidRPr="00E7395A">
        <w:rPr>
          <w:rFonts w:ascii="Arial" w:hAnsi="Arial" w:cs="Arial"/>
          <w:b/>
        </w:rPr>
        <w:t xml:space="preserve">Executive/Non-Executive Members: </w:t>
      </w:r>
    </w:p>
    <w:p w:rsidR="002E5D6A" w:rsidRDefault="002E5D6A" w:rsidP="002E5D6A">
      <w:pPr>
        <w:jc w:val="both"/>
        <w:rPr>
          <w:rFonts w:ascii="Arial" w:hAnsi="Arial" w:cs="Arial"/>
        </w:rPr>
      </w:pPr>
      <w:proofErr w:type="gramStart"/>
      <w:r w:rsidRPr="00E7395A">
        <w:rPr>
          <w:rFonts w:ascii="Arial" w:hAnsi="Arial" w:cs="Arial"/>
        </w:rPr>
        <w:t xml:space="preserve">Director of Nursing and Clinical Standards and </w:t>
      </w:r>
      <w:r w:rsidR="0096691E">
        <w:rPr>
          <w:rFonts w:ascii="Arial" w:hAnsi="Arial" w:cs="Arial"/>
        </w:rPr>
        <w:t>Jonathan Asbridge</w:t>
      </w:r>
      <w:r w:rsidRPr="00E7395A">
        <w:rPr>
          <w:rFonts w:ascii="Arial" w:hAnsi="Arial" w:cs="Arial"/>
        </w:rPr>
        <w:t>, Non-Executive Director.</w:t>
      </w:r>
      <w:proofErr w:type="gramEnd"/>
    </w:p>
    <w:p w:rsidR="0096691E" w:rsidRPr="00E7395A" w:rsidRDefault="0096691E" w:rsidP="002E5D6A">
      <w:pPr>
        <w:jc w:val="both"/>
        <w:rPr>
          <w:rFonts w:ascii="Arial" w:hAnsi="Arial" w:cs="Arial"/>
        </w:rPr>
      </w:pPr>
    </w:p>
    <w:p w:rsidR="00232AEE" w:rsidRDefault="00232AEE" w:rsidP="002E5D6A">
      <w:pPr>
        <w:jc w:val="both"/>
        <w:rPr>
          <w:rFonts w:ascii="Arial" w:hAnsi="Arial" w:cs="Arial"/>
          <w:b/>
        </w:rPr>
      </w:pPr>
    </w:p>
    <w:p w:rsidR="002E5D6A" w:rsidRPr="00E7395A" w:rsidRDefault="002E5D6A" w:rsidP="002E5D6A">
      <w:pPr>
        <w:jc w:val="both"/>
        <w:rPr>
          <w:rFonts w:ascii="Arial" w:hAnsi="Arial" w:cs="Arial"/>
        </w:rPr>
      </w:pPr>
      <w:r w:rsidRPr="00E7395A">
        <w:rPr>
          <w:rFonts w:ascii="Arial" w:hAnsi="Arial" w:cs="Arial"/>
          <w:b/>
        </w:rPr>
        <w:lastRenderedPageBreak/>
        <w:t>Purpose:</w:t>
      </w:r>
    </w:p>
    <w:p w:rsidR="00D12B30" w:rsidRPr="00624489" w:rsidRDefault="002E5D6A" w:rsidP="00D12B30">
      <w:pPr>
        <w:jc w:val="both"/>
        <w:rPr>
          <w:rFonts w:ascii="Arial" w:hAnsi="Arial" w:cs="Arial"/>
        </w:rPr>
      </w:pPr>
      <w:r w:rsidRPr="00E7395A">
        <w:rPr>
          <w:rFonts w:ascii="Arial" w:hAnsi="Arial" w:cs="Arial"/>
        </w:rPr>
        <w:t xml:space="preserve">To review Quality and Safety issues within Oxford Health NHS </w:t>
      </w:r>
      <w:r>
        <w:rPr>
          <w:rFonts w:ascii="Arial" w:hAnsi="Arial" w:cs="Arial"/>
        </w:rPr>
        <w:t xml:space="preserve">Foundation Trust to assist the </w:t>
      </w:r>
      <w:r w:rsidRPr="00E7395A">
        <w:rPr>
          <w:rFonts w:ascii="Arial" w:hAnsi="Arial" w:cs="Arial"/>
        </w:rPr>
        <w:t>Council in holding the Board of Directors to account for the Trust’s performance.</w:t>
      </w:r>
      <w:r w:rsidR="00D12B30" w:rsidRPr="00D12B30">
        <w:rPr>
          <w:rFonts w:ascii="Arial" w:hAnsi="Arial" w:cs="Arial"/>
        </w:rPr>
        <w:t xml:space="preserve"> </w:t>
      </w:r>
      <w:r w:rsidR="00D12B30" w:rsidRPr="00624489">
        <w:rPr>
          <w:rFonts w:ascii="Arial" w:hAnsi="Arial" w:cs="Arial"/>
        </w:rPr>
        <w:t xml:space="preserve">To provide assurance to the full Council on Quality and Safety matters. </w:t>
      </w:r>
      <w:proofErr w:type="gramStart"/>
      <w:r w:rsidR="00D12B30" w:rsidRPr="00624489">
        <w:rPr>
          <w:rFonts w:ascii="Arial" w:hAnsi="Arial" w:cs="Arial"/>
        </w:rPr>
        <w:t>To provide detailed input and oversight of the Annual Quality Account/ Report.</w:t>
      </w:r>
      <w:proofErr w:type="gramEnd"/>
    </w:p>
    <w:p w:rsidR="002E5D6A" w:rsidRPr="00E7395A" w:rsidRDefault="002E5D6A" w:rsidP="002E5D6A">
      <w:pPr>
        <w:jc w:val="both"/>
        <w:rPr>
          <w:rFonts w:ascii="Arial" w:hAnsi="Arial" w:cs="Arial"/>
        </w:rPr>
      </w:pPr>
    </w:p>
    <w:p w:rsidR="002E5D6A" w:rsidRPr="00E7395A" w:rsidRDefault="002E5D6A" w:rsidP="002E5D6A">
      <w:pPr>
        <w:jc w:val="both"/>
        <w:rPr>
          <w:rFonts w:ascii="Arial" w:hAnsi="Arial" w:cs="Arial"/>
          <w:b/>
        </w:rPr>
      </w:pPr>
      <w:r w:rsidRPr="00E7395A">
        <w:rPr>
          <w:rFonts w:ascii="Arial" w:hAnsi="Arial" w:cs="Arial"/>
          <w:b/>
        </w:rPr>
        <w:t>Key Activity since Last Council Meeting:</w:t>
      </w:r>
    </w:p>
    <w:p w:rsidR="002E5D6A" w:rsidRPr="005014B3" w:rsidRDefault="002E5D6A" w:rsidP="005014B3">
      <w:pPr>
        <w:pStyle w:val="PlainText"/>
        <w:jc w:val="both"/>
        <w:rPr>
          <w:rFonts w:ascii="Arial" w:hAnsi="Arial" w:cs="Arial"/>
          <w:sz w:val="24"/>
          <w:szCs w:val="24"/>
        </w:rPr>
      </w:pPr>
      <w:r w:rsidRPr="005014B3">
        <w:rPr>
          <w:rFonts w:ascii="Arial" w:hAnsi="Arial" w:cs="Arial"/>
          <w:sz w:val="24"/>
          <w:szCs w:val="24"/>
        </w:rPr>
        <w:t xml:space="preserve">The </w:t>
      </w:r>
      <w:r w:rsidR="005014B3" w:rsidRPr="005014B3">
        <w:rPr>
          <w:rFonts w:ascii="Arial" w:hAnsi="Arial" w:cs="Arial"/>
          <w:sz w:val="24"/>
          <w:szCs w:val="24"/>
        </w:rPr>
        <w:t xml:space="preserve">Quality and Safety Sub-group </w:t>
      </w:r>
      <w:r w:rsidR="005014B3">
        <w:rPr>
          <w:rFonts w:ascii="Arial" w:hAnsi="Arial" w:cs="Arial"/>
          <w:sz w:val="24"/>
          <w:szCs w:val="24"/>
        </w:rPr>
        <w:t xml:space="preserve">last </w:t>
      </w:r>
      <w:r w:rsidR="005014B3" w:rsidRPr="005014B3">
        <w:rPr>
          <w:rFonts w:ascii="Arial" w:hAnsi="Arial" w:cs="Arial"/>
          <w:sz w:val="24"/>
          <w:szCs w:val="24"/>
        </w:rPr>
        <w:t>met</w:t>
      </w:r>
      <w:r w:rsidR="005014B3">
        <w:rPr>
          <w:rFonts w:ascii="Arial" w:hAnsi="Arial" w:cs="Arial"/>
          <w:sz w:val="24"/>
          <w:szCs w:val="24"/>
        </w:rPr>
        <w:t xml:space="preserve"> on 27</w:t>
      </w:r>
      <w:r w:rsidR="005014B3" w:rsidRPr="005014B3">
        <w:rPr>
          <w:rFonts w:ascii="Arial" w:hAnsi="Arial" w:cs="Arial"/>
          <w:sz w:val="24"/>
          <w:szCs w:val="24"/>
          <w:vertAlign w:val="superscript"/>
        </w:rPr>
        <w:t>th</w:t>
      </w:r>
      <w:r w:rsidR="005014B3">
        <w:rPr>
          <w:rFonts w:ascii="Arial" w:hAnsi="Arial" w:cs="Arial"/>
          <w:sz w:val="24"/>
          <w:szCs w:val="24"/>
        </w:rPr>
        <w:t xml:space="preserve"> April 2016 when the attendees were invited to comment on the Qual</w:t>
      </w:r>
      <w:r w:rsidR="005C67E3">
        <w:rPr>
          <w:rFonts w:ascii="Arial" w:hAnsi="Arial" w:cs="Arial"/>
          <w:sz w:val="24"/>
          <w:szCs w:val="24"/>
        </w:rPr>
        <w:t>ity Account 2016/17.</w:t>
      </w:r>
    </w:p>
    <w:p w:rsidR="002E5D6A" w:rsidRDefault="002E5D6A" w:rsidP="002E5D6A">
      <w:pPr>
        <w:pStyle w:val="BodyTextIndent3"/>
        <w:spacing w:after="0"/>
        <w:ind w:left="0"/>
        <w:jc w:val="both"/>
        <w:rPr>
          <w:rFonts w:ascii="Arial" w:hAnsi="Arial" w:cs="Arial"/>
          <w:b/>
          <w:sz w:val="24"/>
          <w:szCs w:val="24"/>
        </w:rPr>
      </w:pPr>
    </w:p>
    <w:p w:rsidR="00AD1741" w:rsidRDefault="00AD1741" w:rsidP="0038026E">
      <w:pPr>
        <w:jc w:val="both"/>
        <w:rPr>
          <w:rFonts w:ascii="Arial" w:hAnsi="Arial" w:cs="Arial"/>
          <w:b/>
        </w:rPr>
      </w:pPr>
    </w:p>
    <w:p w:rsidR="00D12B30" w:rsidRDefault="005107F8" w:rsidP="0038026E">
      <w:pPr>
        <w:jc w:val="both"/>
        <w:rPr>
          <w:rFonts w:ascii="Arial" w:hAnsi="Arial" w:cs="Arial"/>
          <w:b/>
          <w:u w:val="single"/>
        </w:rPr>
      </w:pPr>
      <w:r>
        <w:rPr>
          <w:rFonts w:ascii="Arial" w:hAnsi="Arial" w:cs="Arial"/>
          <w:b/>
          <w:u w:val="single"/>
        </w:rPr>
        <w:t>4)  Patient Experience Sub-group</w:t>
      </w:r>
      <w:r w:rsidR="00624489">
        <w:rPr>
          <w:rFonts w:ascii="Arial" w:hAnsi="Arial" w:cs="Arial"/>
          <w:b/>
          <w:u w:val="single"/>
        </w:rPr>
        <w:t xml:space="preserve"> </w:t>
      </w:r>
    </w:p>
    <w:p w:rsidR="005107F8" w:rsidRDefault="005107F8" w:rsidP="0038026E">
      <w:pPr>
        <w:jc w:val="both"/>
        <w:rPr>
          <w:rFonts w:ascii="Arial" w:hAnsi="Arial" w:cs="Arial"/>
          <w:b/>
        </w:rPr>
      </w:pPr>
      <w:r>
        <w:rPr>
          <w:rFonts w:ascii="Arial" w:hAnsi="Arial" w:cs="Arial"/>
          <w:b/>
        </w:rPr>
        <w:t xml:space="preserve">Governor Members: </w:t>
      </w:r>
    </w:p>
    <w:p w:rsidR="00615C40" w:rsidRDefault="00624489" w:rsidP="0038026E">
      <w:pPr>
        <w:jc w:val="both"/>
        <w:rPr>
          <w:rFonts w:ascii="Arial" w:hAnsi="Arial" w:cs="Arial"/>
        </w:rPr>
      </w:pPr>
      <w:r w:rsidRPr="00624489">
        <w:rPr>
          <w:rFonts w:ascii="Arial" w:hAnsi="Arial" w:cs="Arial"/>
        </w:rPr>
        <w:t>John Bidston (Patient Experience), Gill</w:t>
      </w:r>
      <w:r w:rsidR="00810A0E">
        <w:rPr>
          <w:rFonts w:ascii="Arial" w:hAnsi="Arial" w:cs="Arial"/>
        </w:rPr>
        <w:t>ian</w:t>
      </w:r>
      <w:r w:rsidRPr="00624489">
        <w:rPr>
          <w:rFonts w:ascii="Arial" w:hAnsi="Arial" w:cs="Arial"/>
        </w:rPr>
        <w:t xml:space="preserve"> Evans (Quality and Safety), Louise Willden (Quality and Safety)</w:t>
      </w:r>
    </w:p>
    <w:p w:rsidR="00624489" w:rsidRDefault="00624489" w:rsidP="0038026E">
      <w:pPr>
        <w:jc w:val="both"/>
        <w:rPr>
          <w:rFonts w:ascii="Arial" w:hAnsi="Arial" w:cs="Arial"/>
        </w:rPr>
      </w:pPr>
    </w:p>
    <w:p w:rsidR="005107F8" w:rsidRDefault="005107F8" w:rsidP="0038026E">
      <w:pPr>
        <w:jc w:val="both"/>
        <w:rPr>
          <w:rFonts w:ascii="Arial" w:hAnsi="Arial" w:cs="Arial"/>
          <w:b/>
        </w:rPr>
      </w:pPr>
      <w:r>
        <w:rPr>
          <w:rFonts w:ascii="Arial" w:hAnsi="Arial" w:cs="Arial"/>
          <w:b/>
        </w:rPr>
        <w:t xml:space="preserve">Executive/Non-Executive Members: </w:t>
      </w:r>
    </w:p>
    <w:p w:rsidR="005107F8" w:rsidRDefault="005107F8" w:rsidP="0038026E">
      <w:pPr>
        <w:jc w:val="both"/>
        <w:rPr>
          <w:rFonts w:ascii="Arial" w:hAnsi="Arial" w:cs="Arial"/>
        </w:rPr>
      </w:pPr>
      <w:r>
        <w:rPr>
          <w:rFonts w:ascii="Arial" w:hAnsi="Arial" w:cs="Arial"/>
        </w:rPr>
        <w:t>Medical Director</w:t>
      </w:r>
      <w:r w:rsidR="00624489">
        <w:rPr>
          <w:rFonts w:ascii="Arial" w:hAnsi="Arial" w:cs="Arial"/>
        </w:rPr>
        <w:t>, Director of Nursing</w:t>
      </w:r>
      <w:r>
        <w:rPr>
          <w:rFonts w:ascii="Arial" w:hAnsi="Arial" w:cs="Arial"/>
        </w:rPr>
        <w:t xml:space="preserve"> and Anne Grocock, Non-Executive Director</w:t>
      </w:r>
    </w:p>
    <w:p w:rsidR="005107F8" w:rsidRDefault="005107F8" w:rsidP="0038026E">
      <w:pPr>
        <w:jc w:val="both"/>
        <w:rPr>
          <w:rFonts w:ascii="Arial" w:hAnsi="Arial" w:cs="Arial"/>
        </w:rPr>
      </w:pPr>
    </w:p>
    <w:p w:rsidR="005107F8" w:rsidRDefault="005107F8" w:rsidP="0038026E">
      <w:pPr>
        <w:jc w:val="both"/>
        <w:rPr>
          <w:rFonts w:ascii="Arial" w:hAnsi="Arial" w:cs="Arial"/>
          <w:b/>
        </w:rPr>
      </w:pPr>
      <w:r>
        <w:rPr>
          <w:rFonts w:ascii="Arial" w:hAnsi="Arial" w:cs="Arial"/>
          <w:b/>
        </w:rPr>
        <w:t>Purpose:</w:t>
      </w:r>
    </w:p>
    <w:p w:rsidR="00624489" w:rsidRPr="00624489" w:rsidRDefault="00624489" w:rsidP="00624489">
      <w:pPr>
        <w:jc w:val="both"/>
        <w:rPr>
          <w:rFonts w:ascii="Arial" w:hAnsi="Arial" w:cs="Arial"/>
        </w:rPr>
      </w:pPr>
      <w:r>
        <w:rPr>
          <w:rFonts w:ascii="Arial" w:hAnsi="Arial" w:cs="Arial"/>
        </w:rPr>
        <w:t>Patient Experience Sub-group: t</w:t>
      </w:r>
      <w:r w:rsidRPr="00624489">
        <w:rPr>
          <w:rFonts w:ascii="Arial" w:hAnsi="Arial" w:cs="Arial"/>
        </w:rPr>
        <w:t xml:space="preserve">o review patient experience issues within Oxford Health NHS Foundation Trust so as to assist the Council and </w:t>
      </w:r>
      <w:r>
        <w:rPr>
          <w:rFonts w:ascii="Arial" w:hAnsi="Arial" w:cs="Arial"/>
        </w:rPr>
        <w:t xml:space="preserve">provide assurance </w:t>
      </w:r>
      <w:r w:rsidRPr="00624489">
        <w:rPr>
          <w:rFonts w:ascii="Arial" w:hAnsi="Arial" w:cs="Arial"/>
        </w:rPr>
        <w:t>that patient experience is given due regard in the provision and evolution of the Trust’s services.</w:t>
      </w:r>
    </w:p>
    <w:p w:rsidR="002E5D6A" w:rsidRDefault="00624489" w:rsidP="00624489">
      <w:pPr>
        <w:jc w:val="both"/>
        <w:rPr>
          <w:rFonts w:ascii="Arial" w:hAnsi="Arial" w:cs="Arial"/>
        </w:rPr>
      </w:pPr>
      <w:r w:rsidRPr="00624489">
        <w:rPr>
          <w:rFonts w:ascii="Arial" w:hAnsi="Arial" w:cs="Arial"/>
        </w:rPr>
        <w:t xml:space="preserve"> </w:t>
      </w:r>
    </w:p>
    <w:p w:rsidR="005107F8" w:rsidRDefault="005107F8" w:rsidP="0038026E">
      <w:pPr>
        <w:jc w:val="both"/>
        <w:rPr>
          <w:rFonts w:ascii="Arial" w:hAnsi="Arial" w:cs="Arial"/>
          <w:b/>
        </w:rPr>
      </w:pPr>
      <w:r>
        <w:rPr>
          <w:rFonts w:ascii="Arial" w:hAnsi="Arial" w:cs="Arial"/>
          <w:b/>
        </w:rPr>
        <w:t>Key Activity since Last Council Meeting:</w:t>
      </w:r>
    </w:p>
    <w:p w:rsidR="00232AEE" w:rsidRPr="0040400E" w:rsidRDefault="005E7E7F" w:rsidP="0040400E">
      <w:pPr>
        <w:pStyle w:val="PlainText"/>
        <w:rPr>
          <w:rFonts w:ascii="Arial" w:hAnsi="Arial" w:cs="Arial"/>
          <w:color w:val="000000"/>
          <w:sz w:val="24"/>
          <w:szCs w:val="24"/>
        </w:rPr>
      </w:pPr>
      <w:r w:rsidRPr="005E7E7F">
        <w:rPr>
          <w:rFonts w:ascii="Arial" w:hAnsi="Arial" w:cs="Arial"/>
          <w:color w:val="000000"/>
          <w:sz w:val="24"/>
          <w:szCs w:val="24"/>
        </w:rPr>
        <w:t>The Patient Experience Sub-group met on 5</w:t>
      </w:r>
      <w:r w:rsidRPr="005E7E7F">
        <w:rPr>
          <w:rFonts w:ascii="Arial" w:hAnsi="Arial" w:cs="Arial"/>
          <w:color w:val="000000"/>
          <w:sz w:val="24"/>
          <w:szCs w:val="24"/>
          <w:vertAlign w:val="superscript"/>
        </w:rPr>
        <w:t>th</w:t>
      </w:r>
      <w:r w:rsidRPr="005E7E7F">
        <w:rPr>
          <w:rFonts w:ascii="Arial" w:hAnsi="Arial" w:cs="Arial"/>
          <w:color w:val="000000"/>
          <w:sz w:val="24"/>
          <w:szCs w:val="24"/>
        </w:rPr>
        <w:t xml:space="preserve"> May 2016 at the Whitelea</w:t>
      </w:r>
      <w:r>
        <w:rPr>
          <w:rFonts w:ascii="Arial" w:hAnsi="Arial" w:cs="Arial"/>
          <w:color w:val="000000"/>
          <w:sz w:val="24"/>
          <w:szCs w:val="24"/>
        </w:rPr>
        <w:t>f Centre, Aylesbury. O</w:t>
      </w:r>
      <w:r w:rsidRPr="005E7E7F">
        <w:rPr>
          <w:rFonts w:ascii="Arial" w:hAnsi="Arial" w:cs="Arial"/>
          <w:color w:val="000000"/>
          <w:sz w:val="24"/>
          <w:szCs w:val="24"/>
        </w:rPr>
        <w:t xml:space="preserve">nly one Governor </w:t>
      </w:r>
      <w:r>
        <w:rPr>
          <w:rFonts w:ascii="Arial" w:hAnsi="Arial" w:cs="Arial"/>
          <w:color w:val="000000"/>
          <w:sz w:val="24"/>
          <w:szCs w:val="24"/>
        </w:rPr>
        <w:t xml:space="preserve">was in attendance. </w:t>
      </w:r>
      <w:r w:rsidRPr="005E7E7F">
        <w:rPr>
          <w:rFonts w:ascii="Arial" w:hAnsi="Arial" w:cs="Arial"/>
          <w:color w:val="000000"/>
          <w:sz w:val="24"/>
          <w:szCs w:val="24"/>
        </w:rPr>
        <w:t>The meeting was joined by Mandy Mckendry, Patient Involvement and Experience Project Lead, who gave a brief update on patient experience projects. The group noted that the Patient and Carer Involve</w:t>
      </w:r>
      <w:r>
        <w:rPr>
          <w:rFonts w:ascii="Arial" w:hAnsi="Arial" w:cs="Arial"/>
          <w:color w:val="000000"/>
          <w:sz w:val="24"/>
          <w:szCs w:val="24"/>
        </w:rPr>
        <w:t>ment and Experience Strategy had</w:t>
      </w:r>
      <w:r w:rsidRPr="005E7E7F">
        <w:rPr>
          <w:rFonts w:ascii="Arial" w:hAnsi="Arial" w:cs="Arial"/>
          <w:color w:val="000000"/>
          <w:sz w:val="24"/>
          <w:szCs w:val="24"/>
        </w:rPr>
        <w:t xml:space="preserve"> been approved by </w:t>
      </w:r>
      <w:r>
        <w:rPr>
          <w:rFonts w:ascii="Arial" w:hAnsi="Arial" w:cs="Arial"/>
          <w:color w:val="000000"/>
          <w:sz w:val="24"/>
          <w:szCs w:val="24"/>
        </w:rPr>
        <w:t>the Board, and that t</w:t>
      </w:r>
      <w:r w:rsidRPr="005E7E7F">
        <w:rPr>
          <w:rFonts w:ascii="Arial" w:hAnsi="Arial" w:cs="Arial"/>
          <w:color w:val="000000"/>
          <w:sz w:val="24"/>
          <w:szCs w:val="24"/>
        </w:rPr>
        <w:t xml:space="preserve">he </w:t>
      </w:r>
      <w:proofErr w:type="spellStart"/>
      <w:r w:rsidRPr="005E7E7F">
        <w:rPr>
          <w:rFonts w:ascii="Arial" w:hAnsi="Arial" w:cs="Arial"/>
          <w:color w:val="000000"/>
          <w:sz w:val="24"/>
          <w:szCs w:val="24"/>
        </w:rPr>
        <w:t>iWantG</w:t>
      </w:r>
      <w:r>
        <w:rPr>
          <w:rFonts w:ascii="Arial" w:hAnsi="Arial" w:cs="Arial"/>
          <w:color w:val="000000"/>
          <w:sz w:val="24"/>
          <w:szCs w:val="24"/>
        </w:rPr>
        <w:t>reatCare</w:t>
      </w:r>
      <w:proofErr w:type="spellEnd"/>
      <w:r>
        <w:rPr>
          <w:rFonts w:ascii="Arial" w:hAnsi="Arial" w:cs="Arial"/>
          <w:color w:val="000000"/>
          <w:sz w:val="24"/>
          <w:szCs w:val="24"/>
        </w:rPr>
        <w:t xml:space="preserve"> pilot was progressing well</w:t>
      </w:r>
      <w:r w:rsidRPr="005E7E7F">
        <w:rPr>
          <w:rFonts w:ascii="Arial" w:hAnsi="Arial" w:cs="Arial"/>
          <w:color w:val="000000"/>
          <w:sz w:val="24"/>
          <w:szCs w:val="24"/>
        </w:rPr>
        <w:t>.</w:t>
      </w:r>
      <w:r>
        <w:rPr>
          <w:rFonts w:ascii="Arial" w:hAnsi="Arial" w:cs="Arial"/>
          <w:color w:val="000000"/>
          <w:sz w:val="24"/>
          <w:szCs w:val="24"/>
        </w:rPr>
        <w:t xml:space="preserve"> The group discussed </w:t>
      </w:r>
      <w:r w:rsidRPr="005E7E7F">
        <w:rPr>
          <w:rFonts w:ascii="Arial" w:hAnsi="Arial" w:cs="Arial"/>
          <w:color w:val="000000"/>
          <w:sz w:val="24"/>
          <w:szCs w:val="24"/>
        </w:rPr>
        <w:t xml:space="preserve">open visiting hours for community hospitals to improve the experience for patients and their families. </w:t>
      </w:r>
    </w:p>
    <w:p w:rsidR="005107F8" w:rsidRDefault="005107F8" w:rsidP="0038026E">
      <w:pPr>
        <w:jc w:val="both"/>
        <w:rPr>
          <w:rFonts w:ascii="Arial" w:hAnsi="Arial" w:cs="Arial"/>
        </w:rPr>
      </w:pPr>
    </w:p>
    <w:p w:rsidR="00EB6886" w:rsidRDefault="00232AEE" w:rsidP="0038026E">
      <w:pPr>
        <w:jc w:val="both"/>
        <w:rPr>
          <w:rFonts w:ascii="Arial" w:hAnsi="Arial" w:cs="Arial"/>
          <w:i/>
          <w:u w:val="single"/>
        </w:rPr>
      </w:pPr>
      <w:r>
        <w:rPr>
          <w:rFonts w:ascii="Arial" w:hAnsi="Arial" w:cs="Arial"/>
          <w:b/>
          <w:u w:val="single"/>
        </w:rPr>
        <w:t xml:space="preserve">5) </w:t>
      </w:r>
      <w:r w:rsidR="00EB6886">
        <w:rPr>
          <w:rFonts w:ascii="Arial" w:hAnsi="Arial" w:cs="Arial"/>
          <w:b/>
          <w:u w:val="single"/>
        </w:rPr>
        <w:t>Working Together Sub-group</w:t>
      </w:r>
    </w:p>
    <w:p w:rsidR="00EB6886" w:rsidRDefault="00EB6886" w:rsidP="0038026E">
      <w:pPr>
        <w:jc w:val="both"/>
        <w:rPr>
          <w:rFonts w:ascii="Arial" w:hAnsi="Arial" w:cs="Arial"/>
          <w:i/>
          <w:u w:val="single"/>
        </w:rPr>
      </w:pPr>
    </w:p>
    <w:p w:rsidR="00EB6886" w:rsidRPr="00275BA0" w:rsidRDefault="00EB6886" w:rsidP="00EB6886">
      <w:pPr>
        <w:jc w:val="both"/>
        <w:rPr>
          <w:rFonts w:ascii="Arial" w:hAnsi="Arial" w:cs="Arial"/>
          <w:b/>
        </w:rPr>
      </w:pPr>
      <w:r w:rsidRPr="00275BA0">
        <w:rPr>
          <w:rFonts w:ascii="Arial" w:hAnsi="Arial" w:cs="Arial"/>
          <w:b/>
        </w:rPr>
        <w:t xml:space="preserve">Governor Members: </w:t>
      </w:r>
    </w:p>
    <w:p w:rsidR="00EB6886" w:rsidRPr="00275BA0" w:rsidRDefault="00810A0E" w:rsidP="00EB6886">
      <w:pPr>
        <w:jc w:val="both"/>
        <w:rPr>
          <w:rFonts w:ascii="Arial" w:hAnsi="Arial" w:cs="Arial"/>
        </w:rPr>
      </w:pPr>
      <w:r w:rsidRPr="00275BA0">
        <w:rPr>
          <w:rFonts w:ascii="Arial" w:hAnsi="Arial" w:cs="Arial"/>
        </w:rPr>
        <w:t>Chris Roberts (Chair), Geoffrey Forster</w:t>
      </w:r>
      <w:r w:rsidR="00275BA0" w:rsidRPr="00275BA0">
        <w:rPr>
          <w:rFonts w:ascii="Arial" w:hAnsi="Arial" w:cs="Arial"/>
        </w:rPr>
        <w:t>, Maureen Ghirelli, Martha Kingswood; Andy Harman; Alan Jones; Judy Young</w:t>
      </w:r>
    </w:p>
    <w:p w:rsidR="00EB6886" w:rsidRPr="00275BA0" w:rsidRDefault="00EB6886" w:rsidP="00EB6886">
      <w:pPr>
        <w:jc w:val="both"/>
        <w:rPr>
          <w:rFonts w:ascii="Arial" w:hAnsi="Arial" w:cs="Arial"/>
        </w:rPr>
      </w:pPr>
    </w:p>
    <w:p w:rsidR="00EB6886" w:rsidRPr="00275BA0" w:rsidRDefault="00EB6886" w:rsidP="00EB6886">
      <w:pPr>
        <w:jc w:val="both"/>
        <w:rPr>
          <w:rFonts w:ascii="Arial" w:hAnsi="Arial" w:cs="Arial"/>
          <w:b/>
        </w:rPr>
      </w:pPr>
      <w:r w:rsidRPr="00275BA0">
        <w:rPr>
          <w:rFonts w:ascii="Arial" w:hAnsi="Arial" w:cs="Arial"/>
          <w:b/>
        </w:rPr>
        <w:t xml:space="preserve">Executive/Non-Executive Members: </w:t>
      </w:r>
    </w:p>
    <w:p w:rsidR="00D44282" w:rsidRDefault="00810A0E" w:rsidP="00D44282">
      <w:pPr>
        <w:jc w:val="both"/>
        <w:rPr>
          <w:rFonts w:ascii="Arial" w:hAnsi="Arial" w:cs="Arial"/>
        </w:rPr>
      </w:pPr>
      <w:proofErr w:type="gramStart"/>
      <w:r w:rsidRPr="00275BA0">
        <w:rPr>
          <w:rFonts w:ascii="Arial" w:hAnsi="Arial" w:cs="Arial"/>
        </w:rPr>
        <w:t>Director of Corporate Affairs and Company Secretary</w:t>
      </w:r>
      <w:r w:rsidR="00275BA0" w:rsidRPr="00275BA0">
        <w:rPr>
          <w:rFonts w:ascii="Arial" w:hAnsi="Arial" w:cs="Arial"/>
        </w:rPr>
        <w:t xml:space="preserve"> and John Allison</w:t>
      </w:r>
      <w:r w:rsidR="00D44282">
        <w:rPr>
          <w:rFonts w:ascii="Arial" w:hAnsi="Arial" w:cs="Arial"/>
        </w:rPr>
        <w:t>, Non-Executive Director.</w:t>
      </w:r>
      <w:proofErr w:type="gramEnd"/>
    </w:p>
    <w:p w:rsidR="00275BA0" w:rsidRDefault="00275BA0" w:rsidP="00EB6886">
      <w:pPr>
        <w:jc w:val="both"/>
        <w:rPr>
          <w:rFonts w:ascii="Arial" w:hAnsi="Arial" w:cs="Arial"/>
        </w:rPr>
      </w:pPr>
    </w:p>
    <w:p w:rsidR="00EB6886" w:rsidRPr="00E7395A" w:rsidRDefault="00275BA0" w:rsidP="00EB6886">
      <w:pPr>
        <w:jc w:val="both"/>
        <w:rPr>
          <w:rFonts w:ascii="Arial" w:hAnsi="Arial" w:cs="Arial"/>
        </w:rPr>
      </w:pPr>
      <w:r w:rsidRPr="00E7395A">
        <w:rPr>
          <w:rFonts w:ascii="Arial" w:hAnsi="Arial" w:cs="Arial"/>
        </w:rPr>
        <w:t xml:space="preserve"> </w:t>
      </w:r>
    </w:p>
    <w:p w:rsidR="00EB6886" w:rsidRPr="00E7395A" w:rsidRDefault="00EB6886" w:rsidP="00EB6886">
      <w:pPr>
        <w:jc w:val="both"/>
        <w:rPr>
          <w:rFonts w:ascii="Arial" w:hAnsi="Arial" w:cs="Arial"/>
        </w:rPr>
      </w:pPr>
      <w:r w:rsidRPr="00E7395A">
        <w:rPr>
          <w:rFonts w:ascii="Arial" w:hAnsi="Arial" w:cs="Arial"/>
          <w:b/>
        </w:rPr>
        <w:lastRenderedPageBreak/>
        <w:t>Purpose:</w:t>
      </w:r>
    </w:p>
    <w:p w:rsidR="00EB6886" w:rsidRDefault="00275BA0" w:rsidP="0038026E">
      <w:pPr>
        <w:jc w:val="both"/>
        <w:rPr>
          <w:rFonts w:ascii="Arial" w:hAnsi="Arial" w:cs="Arial"/>
        </w:rPr>
      </w:pPr>
      <w:proofErr w:type="gramStart"/>
      <w:r>
        <w:rPr>
          <w:rFonts w:ascii="Arial" w:hAnsi="Arial" w:cs="Arial"/>
        </w:rPr>
        <w:t>To support the effective operation of the Council of Governors through continuous improvement in methods of communication between the full Council and between the Council and the Board of Directors.</w:t>
      </w:r>
      <w:proofErr w:type="gramEnd"/>
    </w:p>
    <w:p w:rsidR="00EB6886" w:rsidRDefault="00EB6886" w:rsidP="0038026E">
      <w:pPr>
        <w:jc w:val="both"/>
        <w:rPr>
          <w:rFonts w:ascii="Arial" w:hAnsi="Arial" w:cs="Arial"/>
        </w:rPr>
      </w:pPr>
    </w:p>
    <w:p w:rsidR="00EB6886" w:rsidRDefault="00EB6886" w:rsidP="00EB6886">
      <w:pPr>
        <w:jc w:val="both"/>
        <w:rPr>
          <w:rFonts w:ascii="Arial" w:hAnsi="Arial" w:cs="Arial"/>
          <w:b/>
        </w:rPr>
      </w:pPr>
      <w:r>
        <w:rPr>
          <w:rFonts w:ascii="Arial" w:hAnsi="Arial" w:cs="Arial"/>
          <w:b/>
        </w:rPr>
        <w:t>Key Activity since Last Council Meeting:</w:t>
      </w:r>
    </w:p>
    <w:p w:rsidR="00D44282" w:rsidRDefault="00275BA0" w:rsidP="00D44282">
      <w:pPr>
        <w:jc w:val="both"/>
        <w:rPr>
          <w:rFonts w:ascii="Arial" w:hAnsi="Arial" w:cs="Arial"/>
        </w:rPr>
      </w:pPr>
      <w:r>
        <w:rPr>
          <w:rFonts w:ascii="Arial" w:hAnsi="Arial" w:cs="Arial"/>
        </w:rPr>
        <w:t>The Worki</w:t>
      </w:r>
      <w:r w:rsidR="005B2662">
        <w:rPr>
          <w:rFonts w:ascii="Arial" w:hAnsi="Arial" w:cs="Arial"/>
        </w:rPr>
        <w:t xml:space="preserve">ng Together sub-group has not met since the last Council meeting in </w:t>
      </w:r>
      <w:proofErr w:type="gramStart"/>
      <w:r w:rsidR="005B2662">
        <w:rPr>
          <w:rFonts w:ascii="Arial" w:hAnsi="Arial" w:cs="Arial"/>
        </w:rPr>
        <w:t>March,</w:t>
      </w:r>
      <w:proofErr w:type="gramEnd"/>
      <w:r w:rsidR="005B2662">
        <w:rPr>
          <w:rFonts w:ascii="Arial" w:hAnsi="Arial" w:cs="Arial"/>
        </w:rPr>
        <w:t xml:space="preserve"> however, it is scheduled to meet </w:t>
      </w:r>
      <w:r w:rsidR="00D12B30">
        <w:rPr>
          <w:rFonts w:ascii="Arial" w:hAnsi="Arial" w:cs="Arial"/>
        </w:rPr>
        <w:t xml:space="preserve">next </w:t>
      </w:r>
      <w:r w:rsidR="005B2662">
        <w:rPr>
          <w:rFonts w:ascii="Arial" w:hAnsi="Arial" w:cs="Arial"/>
        </w:rPr>
        <w:t>on July 6</w:t>
      </w:r>
      <w:r w:rsidR="005B2662" w:rsidRPr="005B2662">
        <w:rPr>
          <w:rFonts w:ascii="Arial" w:hAnsi="Arial" w:cs="Arial"/>
          <w:vertAlign w:val="superscript"/>
        </w:rPr>
        <w:t>th</w:t>
      </w:r>
      <w:r w:rsidR="00D12B30">
        <w:rPr>
          <w:rFonts w:ascii="Arial" w:hAnsi="Arial" w:cs="Arial"/>
        </w:rPr>
        <w:t xml:space="preserve"> 2016.</w:t>
      </w:r>
      <w:r w:rsidR="005B2662">
        <w:rPr>
          <w:rFonts w:ascii="Arial" w:hAnsi="Arial" w:cs="Arial"/>
        </w:rPr>
        <w:t xml:space="preserve"> </w:t>
      </w:r>
      <w:r w:rsidR="00D12B30">
        <w:rPr>
          <w:rFonts w:ascii="Arial" w:hAnsi="Arial" w:cs="Arial"/>
        </w:rPr>
        <w:t xml:space="preserve">Actions arising from the previous meeting of the Forum continue to be progressed, including the </w:t>
      </w:r>
      <w:r w:rsidR="005B2662">
        <w:rPr>
          <w:rFonts w:ascii="Arial" w:hAnsi="Arial" w:cs="Arial"/>
        </w:rPr>
        <w:t>proposed new software arrangements for the group</w:t>
      </w:r>
      <w:r w:rsidR="00D12B30">
        <w:rPr>
          <w:rFonts w:ascii="Arial" w:hAnsi="Arial" w:cs="Arial"/>
        </w:rPr>
        <w:t xml:space="preserve"> intended to facilitate communicatio</w:t>
      </w:r>
      <w:r w:rsidR="00D44282">
        <w:rPr>
          <w:rFonts w:ascii="Arial" w:hAnsi="Arial" w:cs="Arial"/>
        </w:rPr>
        <w:t xml:space="preserve">n and collaboration, </w:t>
      </w:r>
      <w:r w:rsidR="00D12B30">
        <w:rPr>
          <w:rFonts w:ascii="Arial" w:hAnsi="Arial" w:cs="Arial"/>
        </w:rPr>
        <w:t xml:space="preserve">the finalizing of the </w:t>
      </w:r>
      <w:r w:rsidR="002A42F6">
        <w:rPr>
          <w:rFonts w:ascii="Arial" w:hAnsi="Arial" w:cs="Arial"/>
        </w:rPr>
        <w:t>training and develop</w:t>
      </w:r>
      <w:r w:rsidR="00D12B30">
        <w:rPr>
          <w:rFonts w:ascii="Arial" w:hAnsi="Arial" w:cs="Arial"/>
        </w:rPr>
        <w:t xml:space="preserve">ment </w:t>
      </w:r>
      <w:proofErr w:type="spellStart"/>
      <w:r w:rsidR="00D12B30">
        <w:rPr>
          <w:rFonts w:ascii="Arial" w:hAnsi="Arial" w:cs="Arial"/>
        </w:rPr>
        <w:t>programme</w:t>
      </w:r>
      <w:proofErr w:type="spellEnd"/>
      <w:r w:rsidR="00D12B30">
        <w:rPr>
          <w:rFonts w:ascii="Arial" w:hAnsi="Arial" w:cs="Arial"/>
        </w:rPr>
        <w:t xml:space="preserve"> for governors, which was approved </w:t>
      </w:r>
      <w:r w:rsidR="00D44282">
        <w:rPr>
          <w:rFonts w:ascii="Arial" w:hAnsi="Arial" w:cs="Arial"/>
        </w:rPr>
        <w:t>at the Council meeting in March,</w:t>
      </w:r>
      <w:r w:rsidR="002A42F6">
        <w:rPr>
          <w:rFonts w:ascii="Arial" w:hAnsi="Arial" w:cs="Arial"/>
        </w:rPr>
        <w:t xml:space="preserve"> </w:t>
      </w:r>
      <w:r w:rsidR="00D44282">
        <w:rPr>
          <w:rFonts w:ascii="Arial" w:hAnsi="Arial" w:cs="Arial"/>
        </w:rPr>
        <w:t xml:space="preserve">and developments in Members’ ability to communicate with individual governors. </w:t>
      </w:r>
    </w:p>
    <w:p w:rsidR="002A42F6" w:rsidRDefault="002A42F6" w:rsidP="0038026E">
      <w:pPr>
        <w:jc w:val="both"/>
        <w:rPr>
          <w:rFonts w:ascii="Arial" w:hAnsi="Arial" w:cs="Arial"/>
        </w:rPr>
      </w:pPr>
    </w:p>
    <w:p w:rsidR="00EB6886" w:rsidRDefault="00EB6886" w:rsidP="0038026E">
      <w:pPr>
        <w:jc w:val="both"/>
        <w:rPr>
          <w:rFonts w:ascii="Arial" w:hAnsi="Arial" w:cs="Arial"/>
        </w:rPr>
      </w:pPr>
    </w:p>
    <w:p w:rsidR="00EB6886" w:rsidRDefault="00232AEE" w:rsidP="0038026E">
      <w:pPr>
        <w:jc w:val="both"/>
        <w:rPr>
          <w:rFonts w:ascii="Arial" w:hAnsi="Arial" w:cs="Arial"/>
        </w:rPr>
      </w:pPr>
      <w:r>
        <w:rPr>
          <w:rFonts w:ascii="Arial" w:hAnsi="Arial" w:cs="Arial"/>
          <w:b/>
          <w:u w:val="single"/>
        </w:rPr>
        <w:t xml:space="preserve">6) </w:t>
      </w:r>
      <w:r w:rsidR="00EB6886">
        <w:rPr>
          <w:rFonts w:ascii="Arial" w:hAnsi="Arial" w:cs="Arial"/>
          <w:b/>
          <w:u w:val="single"/>
        </w:rPr>
        <w:t>Governor Forum</w:t>
      </w:r>
    </w:p>
    <w:p w:rsidR="00EB6886" w:rsidRDefault="00EB6886" w:rsidP="0038026E">
      <w:pPr>
        <w:jc w:val="both"/>
        <w:rPr>
          <w:rFonts w:ascii="Arial" w:hAnsi="Arial" w:cs="Arial"/>
        </w:rPr>
      </w:pPr>
    </w:p>
    <w:p w:rsidR="00EB6886" w:rsidRDefault="00EB6886" w:rsidP="0038026E">
      <w:pPr>
        <w:jc w:val="both"/>
        <w:rPr>
          <w:rFonts w:ascii="Arial" w:hAnsi="Arial" w:cs="Arial"/>
          <w:b/>
        </w:rPr>
      </w:pPr>
      <w:r>
        <w:rPr>
          <w:rFonts w:ascii="Arial" w:hAnsi="Arial" w:cs="Arial"/>
          <w:b/>
        </w:rPr>
        <w:t>Governor attendees:</w:t>
      </w:r>
    </w:p>
    <w:p w:rsidR="00EB6886" w:rsidRDefault="00DD54AD" w:rsidP="0038026E">
      <w:pPr>
        <w:jc w:val="both"/>
        <w:rPr>
          <w:rFonts w:ascii="Arial" w:hAnsi="Arial" w:cs="Arial"/>
        </w:rPr>
      </w:pPr>
      <w:r>
        <w:rPr>
          <w:rFonts w:ascii="Arial" w:hAnsi="Arial" w:cs="Arial"/>
        </w:rPr>
        <w:t>All governors are invited to attend</w:t>
      </w:r>
    </w:p>
    <w:p w:rsidR="00DD54AD" w:rsidRDefault="00DD54AD" w:rsidP="0038026E">
      <w:pPr>
        <w:jc w:val="both"/>
        <w:rPr>
          <w:rFonts w:ascii="Arial" w:hAnsi="Arial" w:cs="Arial"/>
        </w:rPr>
      </w:pPr>
    </w:p>
    <w:p w:rsidR="00EB6886" w:rsidRDefault="00EB6886" w:rsidP="0038026E">
      <w:pPr>
        <w:jc w:val="both"/>
        <w:rPr>
          <w:rFonts w:ascii="Arial" w:hAnsi="Arial" w:cs="Arial"/>
        </w:rPr>
      </w:pPr>
      <w:r>
        <w:rPr>
          <w:rFonts w:ascii="Arial" w:hAnsi="Arial" w:cs="Arial"/>
          <w:b/>
        </w:rPr>
        <w:t>Executive/Non-Executive attendees:</w:t>
      </w:r>
      <w:r w:rsidR="00275BA0" w:rsidRPr="00275BA0">
        <w:rPr>
          <w:rFonts w:ascii="Arial" w:hAnsi="Arial" w:cs="Arial"/>
          <w:b/>
        </w:rPr>
        <w:t xml:space="preserve"> </w:t>
      </w:r>
      <w:r w:rsidR="00275BA0" w:rsidRPr="00275BA0">
        <w:rPr>
          <w:rFonts w:ascii="Arial" w:hAnsi="Arial" w:cs="Arial"/>
          <w:b/>
          <w:i/>
        </w:rPr>
        <w:t>by invitation only</w:t>
      </w:r>
    </w:p>
    <w:p w:rsidR="004B2D1E" w:rsidRDefault="004B2D1E" w:rsidP="0038026E">
      <w:pPr>
        <w:jc w:val="both"/>
        <w:rPr>
          <w:rFonts w:ascii="Arial" w:hAnsi="Arial" w:cs="Arial"/>
        </w:rPr>
      </w:pPr>
    </w:p>
    <w:p w:rsidR="004B2D1E" w:rsidRDefault="004B2D1E" w:rsidP="0038026E">
      <w:pPr>
        <w:jc w:val="both"/>
        <w:rPr>
          <w:rFonts w:ascii="Arial" w:hAnsi="Arial" w:cs="Arial"/>
          <w:b/>
        </w:rPr>
      </w:pPr>
      <w:r>
        <w:rPr>
          <w:rFonts w:ascii="Arial" w:hAnsi="Arial" w:cs="Arial"/>
          <w:b/>
        </w:rPr>
        <w:t>Purpose:</w:t>
      </w:r>
    </w:p>
    <w:p w:rsidR="004B2D1E" w:rsidRDefault="00810A0E" w:rsidP="0038026E">
      <w:pPr>
        <w:jc w:val="both"/>
        <w:rPr>
          <w:rFonts w:ascii="Arial" w:hAnsi="Arial" w:cs="Arial"/>
        </w:rPr>
      </w:pPr>
      <w:r w:rsidRPr="00F2129E">
        <w:rPr>
          <w:rFonts w:ascii="Arial" w:hAnsi="Arial" w:cs="Arial"/>
        </w:rPr>
        <w:t>To influence</w:t>
      </w:r>
      <w:r w:rsidR="00F2129E" w:rsidRPr="00F2129E">
        <w:rPr>
          <w:rFonts w:ascii="Arial" w:hAnsi="Arial" w:cs="Arial"/>
        </w:rPr>
        <w:t xml:space="preserve"> and inform</w:t>
      </w:r>
      <w:r w:rsidRPr="00F2129E">
        <w:rPr>
          <w:rFonts w:ascii="Arial" w:hAnsi="Arial" w:cs="Arial"/>
        </w:rPr>
        <w:t xml:space="preserve"> the</w:t>
      </w:r>
      <w:r w:rsidR="0072310C">
        <w:rPr>
          <w:rFonts w:ascii="Arial" w:hAnsi="Arial" w:cs="Arial"/>
        </w:rPr>
        <w:t xml:space="preserve"> agendas</w:t>
      </w:r>
      <w:r w:rsidR="00F2129E">
        <w:rPr>
          <w:rFonts w:ascii="Arial" w:hAnsi="Arial" w:cs="Arial"/>
        </w:rPr>
        <w:t xml:space="preserve"> and focus of Executive</w:t>
      </w:r>
      <w:r w:rsidR="00DD54AD">
        <w:rPr>
          <w:rFonts w:ascii="Arial" w:hAnsi="Arial" w:cs="Arial"/>
        </w:rPr>
        <w:t>s</w:t>
      </w:r>
      <w:r w:rsidR="00F2129E">
        <w:rPr>
          <w:rFonts w:ascii="Arial" w:hAnsi="Arial" w:cs="Arial"/>
        </w:rPr>
        <w:t xml:space="preserve"> reporting to</w:t>
      </w:r>
      <w:r w:rsidRPr="00F2129E">
        <w:rPr>
          <w:rFonts w:ascii="Arial" w:hAnsi="Arial" w:cs="Arial"/>
        </w:rPr>
        <w:t xml:space="preserve"> the Council of Governor</w:t>
      </w:r>
      <w:r w:rsidR="00F2129E">
        <w:rPr>
          <w:rFonts w:ascii="Arial" w:hAnsi="Arial" w:cs="Arial"/>
        </w:rPr>
        <w:t>s</w:t>
      </w:r>
      <w:r w:rsidRPr="00F2129E">
        <w:rPr>
          <w:rFonts w:ascii="Arial" w:hAnsi="Arial" w:cs="Arial"/>
        </w:rPr>
        <w:t xml:space="preserve"> </w:t>
      </w:r>
      <w:r w:rsidR="00F2129E" w:rsidRPr="00F2129E">
        <w:rPr>
          <w:rFonts w:ascii="Arial" w:hAnsi="Arial" w:cs="Arial"/>
        </w:rPr>
        <w:t>and its sub group</w:t>
      </w:r>
      <w:r w:rsidR="00F2129E">
        <w:rPr>
          <w:rFonts w:ascii="Arial" w:hAnsi="Arial" w:cs="Arial"/>
        </w:rPr>
        <w:t>s</w:t>
      </w:r>
      <w:r w:rsidRPr="00F2129E">
        <w:rPr>
          <w:rFonts w:ascii="Arial" w:hAnsi="Arial" w:cs="Arial"/>
        </w:rPr>
        <w:t>.</w:t>
      </w:r>
    </w:p>
    <w:p w:rsidR="00F2129E" w:rsidRDefault="00F2129E" w:rsidP="0038026E">
      <w:pPr>
        <w:jc w:val="both"/>
        <w:rPr>
          <w:rFonts w:ascii="Arial" w:hAnsi="Arial" w:cs="Arial"/>
        </w:rPr>
      </w:pPr>
    </w:p>
    <w:p w:rsidR="00F2129E" w:rsidRDefault="00F2129E" w:rsidP="0038026E">
      <w:pPr>
        <w:jc w:val="both"/>
        <w:rPr>
          <w:rFonts w:ascii="Arial" w:hAnsi="Arial" w:cs="Arial"/>
        </w:rPr>
      </w:pPr>
      <w:r>
        <w:rPr>
          <w:rFonts w:ascii="Arial" w:hAnsi="Arial" w:cs="Arial"/>
        </w:rPr>
        <w:t>To provide an informal setting for governors to better get to know each other, to support the development of a cohesive Council in order to improve the collective voice of the governors and to enable a wider understanding of constituency matters such that emerging patterns and themes can be identified.</w:t>
      </w:r>
    </w:p>
    <w:p w:rsidR="004B2D1E" w:rsidRDefault="004B2D1E" w:rsidP="0038026E">
      <w:pPr>
        <w:jc w:val="both"/>
        <w:rPr>
          <w:rFonts w:ascii="Arial" w:hAnsi="Arial" w:cs="Arial"/>
        </w:rPr>
      </w:pPr>
    </w:p>
    <w:p w:rsidR="004B2D1E" w:rsidRDefault="004B2D1E" w:rsidP="0038026E">
      <w:pPr>
        <w:jc w:val="both"/>
        <w:rPr>
          <w:rFonts w:ascii="Arial" w:hAnsi="Arial" w:cs="Arial"/>
        </w:rPr>
      </w:pPr>
      <w:r>
        <w:rPr>
          <w:rFonts w:ascii="Arial" w:hAnsi="Arial" w:cs="Arial"/>
          <w:b/>
        </w:rPr>
        <w:t>Key Activity since Last Council Meeting:</w:t>
      </w:r>
    </w:p>
    <w:p w:rsidR="004B2D1E" w:rsidRDefault="00232AEE" w:rsidP="0038026E">
      <w:pPr>
        <w:jc w:val="both"/>
        <w:rPr>
          <w:rFonts w:ascii="Arial" w:hAnsi="Arial" w:cs="Arial"/>
        </w:rPr>
      </w:pPr>
      <w:r>
        <w:rPr>
          <w:rFonts w:ascii="Arial" w:hAnsi="Arial" w:cs="Arial"/>
        </w:rPr>
        <w:t xml:space="preserve">The last </w:t>
      </w:r>
      <w:r w:rsidR="00810A0E" w:rsidRPr="009B17BB">
        <w:rPr>
          <w:rFonts w:ascii="Arial" w:hAnsi="Arial" w:cs="Arial"/>
        </w:rPr>
        <w:t xml:space="preserve">meeting </w:t>
      </w:r>
      <w:r w:rsidR="009B17BB">
        <w:rPr>
          <w:rFonts w:ascii="Arial" w:hAnsi="Arial" w:cs="Arial"/>
        </w:rPr>
        <w:t xml:space="preserve">of the Forum was held </w:t>
      </w:r>
      <w:r w:rsidR="00DD54AD">
        <w:rPr>
          <w:rFonts w:ascii="Arial" w:hAnsi="Arial" w:cs="Arial"/>
        </w:rPr>
        <w:t>on 4</w:t>
      </w:r>
      <w:r w:rsidR="00DD54AD" w:rsidRPr="00DD54AD">
        <w:rPr>
          <w:rFonts w:ascii="Arial" w:hAnsi="Arial" w:cs="Arial"/>
          <w:vertAlign w:val="superscript"/>
        </w:rPr>
        <w:t>th</w:t>
      </w:r>
      <w:r w:rsidR="00DD54AD">
        <w:rPr>
          <w:rFonts w:ascii="Arial" w:hAnsi="Arial" w:cs="Arial"/>
        </w:rPr>
        <w:t xml:space="preserve"> May</w:t>
      </w:r>
      <w:r w:rsidR="00810A0E" w:rsidRPr="009B17BB">
        <w:rPr>
          <w:rFonts w:ascii="Arial" w:hAnsi="Arial" w:cs="Arial"/>
        </w:rPr>
        <w:t xml:space="preserve"> 2016</w:t>
      </w:r>
      <w:r w:rsidR="00F2129E" w:rsidRPr="009B17BB">
        <w:rPr>
          <w:rFonts w:ascii="Arial" w:hAnsi="Arial" w:cs="Arial"/>
        </w:rPr>
        <w:t xml:space="preserve">.  </w:t>
      </w:r>
      <w:r w:rsidR="00810A0E" w:rsidRPr="009B17BB">
        <w:rPr>
          <w:rFonts w:ascii="Arial" w:hAnsi="Arial" w:cs="Arial"/>
        </w:rPr>
        <w:t xml:space="preserve"> </w:t>
      </w:r>
      <w:r w:rsidR="00F2129E" w:rsidRPr="009B17BB">
        <w:rPr>
          <w:rFonts w:ascii="Arial" w:hAnsi="Arial" w:cs="Arial"/>
        </w:rPr>
        <w:t>The Lead Governor has circulated</w:t>
      </w:r>
      <w:r w:rsidR="009B17BB">
        <w:rPr>
          <w:rFonts w:ascii="Arial" w:hAnsi="Arial" w:cs="Arial"/>
        </w:rPr>
        <w:t xml:space="preserve"> separately </w:t>
      </w:r>
      <w:r w:rsidR="00F2129E">
        <w:rPr>
          <w:rFonts w:ascii="Arial" w:hAnsi="Arial" w:cs="Arial"/>
        </w:rPr>
        <w:t>a copy of the notes of the meeting</w:t>
      </w:r>
      <w:r w:rsidR="00DD54AD">
        <w:rPr>
          <w:rFonts w:ascii="Arial" w:hAnsi="Arial" w:cs="Arial"/>
        </w:rPr>
        <w:t xml:space="preserve"> and the June</w:t>
      </w:r>
      <w:r w:rsidR="009B17BB">
        <w:rPr>
          <w:rFonts w:ascii="Arial" w:hAnsi="Arial" w:cs="Arial"/>
        </w:rPr>
        <w:t xml:space="preserve"> meeting agenda has incorporated the requested agenda items</w:t>
      </w:r>
      <w:r w:rsidR="00D44282">
        <w:rPr>
          <w:rFonts w:ascii="Arial" w:hAnsi="Arial" w:cs="Arial"/>
        </w:rPr>
        <w:t xml:space="preserve"> emanating from the discussions at the Forum.   The Director of Corporate Affairs/Company Secretary was invited to attend the meeting, and Jonathan </w:t>
      </w:r>
      <w:proofErr w:type="spellStart"/>
      <w:r w:rsidR="00D44282">
        <w:rPr>
          <w:rFonts w:ascii="Arial" w:hAnsi="Arial" w:cs="Arial"/>
        </w:rPr>
        <w:t>Asbridge</w:t>
      </w:r>
      <w:proofErr w:type="spellEnd"/>
      <w:r w:rsidR="00D44282">
        <w:rPr>
          <w:rFonts w:ascii="Arial" w:hAnsi="Arial" w:cs="Arial"/>
        </w:rPr>
        <w:t xml:space="preserve"> was invited to attend an introductory session in accordance with the plan for all Non-Executive Directors to be invited to attend the Forum on a rolling </w:t>
      </w:r>
      <w:proofErr w:type="spellStart"/>
      <w:r w:rsidR="00D44282">
        <w:rPr>
          <w:rFonts w:ascii="Arial" w:hAnsi="Arial" w:cs="Arial"/>
        </w:rPr>
        <w:t>programme</w:t>
      </w:r>
      <w:proofErr w:type="spellEnd"/>
      <w:r w:rsidR="00D44282">
        <w:rPr>
          <w:rFonts w:ascii="Arial" w:hAnsi="Arial" w:cs="Arial"/>
        </w:rPr>
        <w:t>.</w:t>
      </w:r>
      <w:r w:rsidR="00F2129E">
        <w:rPr>
          <w:rFonts w:ascii="Arial" w:hAnsi="Arial" w:cs="Arial"/>
        </w:rPr>
        <w:t xml:space="preserve">  All governors will continue to be encouraged to support the Forum and its stated purpose, and officers of the Trust and non-executive directors will </w:t>
      </w:r>
      <w:r w:rsidR="009B17BB">
        <w:rPr>
          <w:rFonts w:ascii="Arial" w:hAnsi="Arial" w:cs="Arial"/>
        </w:rPr>
        <w:t xml:space="preserve">continue to </w:t>
      </w:r>
      <w:r w:rsidR="00F2129E">
        <w:rPr>
          <w:rFonts w:ascii="Arial" w:hAnsi="Arial" w:cs="Arial"/>
        </w:rPr>
        <w:t>be available to attend by</w:t>
      </w:r>
      <w:r w:rsidR="009B17BB">
        <w:rPr>
          <w:rFonts w:ascii="Arial" w:hAnsi="Arial" w:cs="Arial"/>
        </w:rPr>
        <w:t xml:space="preserve"> invitation from</w:t>
      </w:r>
      <w:r w:rsidR="00F2129E">
        <w:rPr>
          <w:rFonts w:ascii="Arial" w:hAnsi="Arial" w:cs="Arial"/>
        </w:rPr>
        <w:t xml:space="preserve"> the Forum</w:t>
      </w:r>
      <w:r w:rsidR="009B17BB">
        <w:rPr>
          <w:rFonts w:ascii="Arial" w:hAnsi="Arial" w:cs="Arial"/>
        </w:rPr>
        <w:t xml:space="preserve"> (Lead Governor)</w:t>
      </w:r>
      <w:r w:rsidR="00F2129E">
        <w:rPr>
          <w:rFonts w:ascii="Arial" w:hAnsi="Arial" w:cs="Arial"/>
        </w:rPr>
        <w:t>.</w:t>
      </w:r>
      <w:r w:rsidR="00D44282">
        <w:rPr>
          <w:rFonts w:ascii="Arial" w:hAnsi="Arial" w:cs="Arial"/>
        </w:rPr>
        <w:t xml:space="preserve"> </w:t>
      </w:r>
    </w:p>
    <w:p w:rsidR="00DD54AD" w:rsidRDefault="00DD54AD" w:rsidP="0038026E">
      <w:pPr>
        <w:jc w:val="both"/>
        <w:rPr>
          <w:rFonts w:ascii="Arial" w:hAnsi="Arial" w:cs="Arial"/>
        </w:rPr>
      </w:pPr>
    </w:p>
    <w:p w:rsidR="00DD54AD" w:rsidRDefault="00DD54AD" w:rsidP="0038026E">
      <w:pPr>
        <w:jc w:val="both"/>
        <w:rPr>
          <w:rFonts w:ascii="Arial" w:hAnsi="Arial" w:cs="Arial"/>
        </w:rPr>
      </w:pPr>
    </w:p>
    <w:p w:rsidR="00DD54AD" w:rsidRDefault="00DD54AD" w:rsidP="0038026E">
      <w:pPr>
        <w:jc w:val="both"/>
        <w:rPr>
          <w:rFonts w:ascii="Arial" w:hAnsi="Arial" w:cs="Arial"/>
        </w:rPr>
      </w:pPr>
    </w:p>
    <w:p w:rsidR="00DD54AD" w:rsidRPr="004B2D1E" w:rsidRDefault="00DD54AD" w:rsidP="0038026E">
      <w:pPr>
        <w:jc w:val="both"/>
        <w:rPr>
          <w:rFonts w:ascii="Arial" w:hAnsi="Arial" w:cs="Arial"/>
        </w:rPr>
      </w:pPr>
      <w:r>
        <w:rPr>
          <w:rFonts w:ascii="Arial" w:hAnsi="Arial" w:cs="Arial"/>
        </w:rPr>
        <w:t xml:space="preserve">Following the recent elections, membership </w:t>
      </w:r>
      <w:r w:rsidR="00D44282">
        <w:rPr>
          <w:rFonts w:ascii="Arial" w:hAnsi="Arial" w:cs="Arial"/>
        </w:rPr>
        <w:t xml:space="preserve">and the composition </w:t>
      </w:r>
      <w:r>
        <w:rPr>
          <w:rFonts w:ascii="Arial" w:hAnsi="Arial" w:cs="Arial"/>
        </w:rPr>
        <w:t>of all of the sub-groups will be considered at the next meeting of the Working Together Group.</w:t>
      </w:r>
    </w:p>
    <w:sectPr w:rsidR="00DD54AD" w:rsidRPr="004B2D1E" w:rsidSect="005A0CCF">
      <w:headerReference w:type="default" r:id="rId10"/>
      <w:pgSz w:w="12240" w:h="15840" w:code="1"/>
      <w:pgMar w:top="1440" w:right="1758" w:bottom="1361"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24" w:rsidRDefault="00194A24" w:rsidP="005B3E3C">
      <w:r>
        <w:separator/>
      </w:r>
    </w:p>
  </w:endnote>
  <w:endnote w:type="continuationSeparator" w:id="0">
    <w:p w:rsidR="00194A24" w:rsidRDefault="00194A24"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24" w:rsidRDefault="00194A24" w:rsidP="005B3E3C">
      <w:r>
        <w:separator/>
      </w:r>
    </w:p>
  </w:footnote>
  <w:footnote w:type="continuationSeparator" w:id="0">
    <w:p w:rsidR="00194A24" w:rsidRDefault="00194A24"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84" w:rsidRPr="005B3E3C" w:rsidRDefault="00134284" w:rsidP="005B3E3C">
    <w:pPr>
      <w:pStyle w:val="Header"/>
      <w:jc w:val="center"/>
      <w:rPr>
        <w:rFonts w:ascii="Arial" w:hAnsi="Arial" w:cs="Arial"/>
      </w:rPr>
    </w:pPr>
    <w:r>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593"/>
    <w:multiLevelType w:val="hybridMultilevel"/>
    <w:tmpl w:val="F71482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B61F37"/>
    <w:multiLevelType w:val="hybridMultilevel"/>
    <w:tmpl w:val="5366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CD7AED"/>
    <w:multiLevelType w:val="hybridMultilevel"/>
    <w:tmpl w:val="06CC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276C79"/>
    <w:multiLevelType w:val="hybridMultilevel"/>
    <w:tmpl w:val="5784F83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0F4F38"/>
    <w:multiLevelType w:val="hybridMultilevel"/>
    <w:tmpl w:val="D78A4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5E2685A"/>
    <w:multiLevelType w:val="hybridMultilevel"/>
    <w:tmpl w:val="74B6F7B6"/>
    <w:lvl w:ilvl="0" w:tplc="7DFE1D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7864D62"/>
    <w:multiLevelType w:val="hybridMultilevel"/>
    <w:tmpl w:val="CC7C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0E0447"/>
    <w:multiLevelType w:val="hybridMultilevel"/>
    <w:tmpl w:val="9C6A3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FA5F6D"/>
    <w:multiLevelType w:val="hybridMultilevel"/>
    <w:tmpl w:val="3560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8900BB"/>
    <w:multiLevelType w:val="hybridMultilevel"/>
    <w:tmpl w:val="7996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F21222"/>
    <w:multiLevelType w:val="hybridMultilevel"/>
    <w:tmpl w:val="C9404F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24E5B34"/>
    <w:multiLevelType w:val="hybridMultilevel"/>
    <w:tmpl w:val="E0944BF0"/>
    <w:lvl w:ilvl="0" w:tplc="C9EABE3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66438AD"/>
    <w:multiLevelType w:val="hybridMultilevel"/>
    <w:tmpl w:val="BA40A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66F6385"/>
    <w:multiLevelType w:val="hybridMultilevel"/>
    <w:tmpl w:val="43B83720"/>
    <w:lvl w:ilvl="0" w:tplc="08090013">
      <w:start w:val="1"/>
      <w:numFmt w:val="upperRoman"/>
      <w:lvlText w:val="%1."/>
      <w:lvlJc w:val="righ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DB269D1"/>
    <w:multiLevelType w:val="hybridMultilevel"/>
    <w:tmpl w:val="7F5E9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F878C8"/>
    <w:multiLevelType w:val="hybridMultilevel"/>
    <w:tmpl w:val="481815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2497BE2"/>
    <w:multiLevelType w:val="hybridMultilevel"/>
    <w:tmpl w:val="FA760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C47C94"/>
    <w:multiLevelType w:val="hybridMultilevel"/>
    <w:tmpl w:val="FE62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290A6B"/>
    <w:multiLevelType w:val="hybridMultilevel"/>
    <w:tmpl w:val="D7F6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8E32EB"/>
    <w:multiLevelType w:val="hybridMultilevel"/>
    <w:tmpl w:val="323E04EA"/>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2520"/>
        </w:tabs>
        <w:ind w:left="2520" w:hanging="360"/>
      </w:pPr>
    </w:lvl>
    <w:lvl w:ilvl="2" w:tplc="08090005">
      <w:start w:val="1"/>
      <w:numFmt w:val="decimal"/>
      <w:lvlText w:val="%3."/>
      <w:lvlJc w:val="left"/>
      <w:pPr>
        <w:tabs>
          <w:tab w:val="num" w:pos="3240"/>
        </w:tabs>
        <w:ind w:left="3240" w:hanging="360"/>
      </w:pPr>
    </w:lvl>
    <w:lvl w:ilvl="3" w:tplc="08090001">
      <w:start w:val="1"/>
      <w:numFmt w:val="decimal"/>
      <w:lvlText w:val="%4."/>
      <w:lvlJc w:val="left"/>
      <w:pPr>
        <w:tabs>
          <w:tab w:val="num" w:pos="3960"/>
        </w:tabs>
        <w:ind w:left="3960" w:hanging="360"/>
      </w:pPr>
    </w:lvl>
    <w:lvl w:ilvl="4" w:tplc="08090003">
      <w:start w:val="1"/>
      <w:numFmt w:val="decimal"/>
      <w:lvlText w:val="%5."/>
      <w:lvlJc w:val="left"/>
      <w:pPr>
        <w:tabs>
          <w:tab w:val="num" w:pos="4680"/>
        </w:tabs>
        <w:ind w:left="4680" w:hanging="360"/>
      </w:pPr>
    </w:lvl>
    <w:lvl w:ilvl="5" w:tplc="08090005">
      <w:start w:val="1"/>
      <w:numFmt w:val="decimal"/>
      <w:lvlText w:val="%6."/>
      <w:lvlJc w:val="left"/>
      <w:pPr>
        <w:tabs>
          <w:tab w:val="num" w:pos="5400"/>
        </w:tabs>
        <w:ind w:left="5400" w:hanging="360"/>
      </w:pPr>
    </w:lvl>
    <w:lvl w:ilvl="6" w:tplc="08090001">
      <w:start w:val="1"/>
      <w:numFmt w:val="decimal"/>
      <w:lvlText w:val="%7."/>
      <w:lvlJc w:val="left"/>
      <w:pPr>
        <w:tabs>
          <w:tab w:val="num" w:pos="6120"/>
        </w:tabs>
        <w:ind w:left="6120" w:hanging="360"/>
      </w:pPr>
    </w:lvl>
    <w:lvl w:ilvl="7" w:tplc="08090003">
      <w:start w:val="1"/>
      <w:numFmt w:val="decimal"/>
      <w:lvlText w:val="%8."/>
      <w:lvlJc w:val="left"/>
      <w:pPr>
        <w:tabs>
          <w:tab w:val="num" w:pos="6840"/>
        </w:tabs>
        <w:ind w:left="6840" w:hanging="360"/>
      </w:pPr>
    </w:lvl>
    <w:lvl w:ilvl="8" w:tplc="08090005">
      <w:start w:val="1"/>
      <w:numFmt w:val="decimal"/>
      <w:lvlText w:val="%9."/>
      <w:lvlJc w:val="left"/>
      <w:pPr>
        <w:tabs>
          <w:tab w:val="num" w:pos="7560"/>
        </w:tabs>
        <w:ind w:left="7560" w:hanging="360"/>
      </w:pPr>
    </w:lvl>
  </w:abstractNum>
  <w:abstractNum w:abstractNumId="20">
    <w:nsid w:val="2BED6C5B"/>
    <w:multiLevelType w:val="hybridMultilevel"/>
    <w:tmpl w:val="68AE3C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D084C82"/>
    <w:multiLevelType w:val="hybridMultilevel"/>
    <w:tmpl w:val="A1EA208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F67B19"/>
    <w:multiLevelType w:val="hybridMultilevel"/>
    <w:tmpl w:val="6820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3A7EE9"/>
    <w:multiLevelType w:val="hybridMultilevel"/>
    <w:tmpl w:val="1F54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062F87"/>
    <w:multiLevelType w:val="hybridMultilevel"/>
    <w:tmpl w:val="6666B0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EA74888"/>
    <w:multiLevelType w:val="hybridMultilevel"/>
    <w:tmpl w:val="B158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65787C"/>
    <w:multiLevelType w:val="hybridMultilevel"/>
    <w:tmpl w:val="EA56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F476F3"/>
    <w:multiLevelType w:val="hybridMultilevel"/>
    <w:tmpl w:val="D2EAEF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B6761B"/>
    <w:multiLevelType w:val="hybridMultilevel"/>
    <w:tmpl w:val="62A02B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B647510"/>
    <w:multiLevelType w:val="hybridMultilevel"/>
    <w:tmpl w:val="687C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EEF5C89"/>
    <w:multiLevelType w:val="hybridMultilevel"/>
    <w:tmpl w:val="68AC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396D58"/>
    <w:multiLevelType w:val="hybridMultilevel"/>
    <w:tmpl w:val="ED5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3AD606C"/>
    <w:multiLevelType w:val="hybridMultilevel"/>
    <w:tmpl w:val="B2A60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712D87"/>
    <w:multiLevelType w:val="hybridMultilevel"/>
    <w:tmpl w:val="7BA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133D43"/>
    <w:multiLevelType w:val="hybridMultilevel"/>
    <w:tmpl w:val="D4EE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F227AF"/>
    <w:multiLevelType w:val="hybridMultilevel"/>
    <w:tmpl w:val="3A80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111D4A"/>
    <w:multiLevelType w:val="hybridMultilevel"/>
    <w:tmpl w:val="9AF8A764"/>
    <w:lvl w:ilvl="0" w:tplc="BB9A7310">
      <w:start w:val="20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317990"/>
    <w:multiLevelType w:val="hybridMultilevel"/>
    <w:tmpl w:val="A846FC2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5D795F"/>
    <w:multiLevelType w:val="hybridMultilevel"/>
    <w:tmpl w:val="E5D0E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58F6BB5"/>
    <w:multiLevelType w:val="hybridMultilevel"/>
    <w:tmpl w:val="F21222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nsid w:val="69664DE7"/>
    <w:multiLevelType w:val="hybridMultilevel"/>
    <w:tmpl w:val="CB66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6511ED"/>
    <w:multiLevelType w:val="hybridMultilevel"/>
    <w:tmpl w:val="E7A4465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7A6A3C"/>
    <w:multiLevelType w:val="hybridMultilevel"/>
    <w:tmpl w:val="2130958E"/>
    <w:lvl w:ilvl="0" w:tplc="D6EA4E3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4FA74F8"/>
    <w:multiLevelType w:val="hybridMultilevel"/>
    <w:tmpl w:val="B03C72C8"/>
    <w:lvl w:ilvl="0" w:tplc="8260FD8C">
      <w:start w:val="1"/>
      <w:numFmt w:val="lowerLetter"/>
      <w:lvlText w:val="%1."/>
      <w:lvlJc w:val="left"/>
      <w:pPr>
        <w:tabs>
          <w:tab w:val="num" w:pos="1080"/>
        </w:tabs>
        <w:ind w:left="1080" w:hanging="360"/>
      </w:pPr>
      <w:rPr>
        <w:rFonts w:ascii="Arial" w:eastAsia="Times New Roman" w:hAnsi="Arial" w:cs="Arial" w:hint="default"/>
        <w:color w:val="auto"/>
      </w:rPr>
    </w:lvl>
    <w:lvl w:ilvl="1" w:tplc="6F2A174E">
      <w:start w:val="3"/>
      <w:numFmt w:val="bullet"/>
      <w:lvlText w:val="-"/>
      <w:lvlJc w:val="left"/>
      <w:pPr>
        <w:tabs>
          <w:tab w:val="num" w:pos="1440"/>
        </w:tabs>
        <w:ind w:left="1440" w:hanging="360"/>
      </w:pPr>
      <w:rPr>
        <w:rFonts w:ascii="Arial" w:eastAsia="Times New Roman" w:hAnsi="Arial" w:cs="Arial" w:hint="default"/>
      </w:rPr>
    </w:lvl>
    <w:lvl w:ilvl="2" w:tplc="7378537C" w:tentative="1">
      <w:start w:val="1"/>
      <w:numFmt w:val="bullet"/>
      <w:lvlText w:val=""/>
      <w:lvlJc w:val="left"/>
      <w:pPr>
        <w:tabs>
          <w:tab w:val="num" w:pos="2160"/>
        </w:tabs>
        <w:ind w:left="2160" w:hanging="360"/>
      </w:pPr>
      <w:rPr>
        <w:rFonts w:ascii="Wingdings" w:hAnsi="Wingdings" w:hint="default"/>
      </w:rPr>
    </w:lvl>
    <w:lvl w:ilvl="3" w:tplc="25AA2D52" w:tentative="1">
      <w:start w:val="1"/>
      <w:numFmt w:val="bullet"/>
      <w:lvlText w:val=""/>
      <w:lvlJc w:val="left"/>
      <w:pPr>
        <w:tabs>
          <w:tab w:val="num" w:pos="2880"/>
        </w:tabs>
        <w:ind w:left="2880" w:hanging="360"/>
      </w:pPr>
      <w:rPr>
        <w:rFonts w:ascii="Symbol" w:hAnsi="Symbol" w:hint="default"/>
      </w:rPr>
    </w:lvl>
    <w:lvl w:ilvl="4" w:tplc="EBA24D62" w:tentative="1">
      <w:start w:val="1"/>
      <w:numFmt w:val="bullet"/>
      <w:lvlText w:val="o"/>
      <w:lvlJc w:val="left"/>
      <w:pPr>
        <w:tabs>
          <w:tab w:val="num" w:pos="3600"/>
        </w:tabs>
        <w:ind w:left="3600" w:hanging="360"/>
      </w:pPr>
      <w:rPr>
        <w:rFonts w:ascii="Courier New" w:hAnsi="Courier New" w:cs="Courier New" w:hint="default"/>
      </w:rPr>
    </w:lvl>
    <w:lvl w:ilvl="5" w:tplc="4064A754" w:tentative="1">
      <w:start w:val="1"/>
      <w:numFmt w:val="bullet"/>
      <w:lvlText w:val=""/>
      <w:lvlJc w:val="left"/>
      <w:pPr>
        <w:tabs>
          <w:tab w:val="num" w:pos="4320"/>
        </w:tabs>
        <w:ind w:left="4320" w:hanging="360"/>
      </w:pPr>
      <w:rPr>
        <w:rFonts w:ascii="Wingdings" w:hAnsi="Wingdings" w:hint="default"/>
      </w:rPr>
    </w:lvl>
    <w:lvl w:ilvl="6" w:tplc="CA442220" w:tentative="1">
      <w:start w:val="1"/>
      <w:numFmt w:val="bullet"/>
      <w:lvlText w:val=""/>
      <w:lvlJc w:val="left"/>
      <w:pPr>
        <w:tabs>
          <w:tab w:val="num" w:pos="5040"/>
        </w:tabs>
        <w:ind w:left="5040" w:hanging="360"/>
      </w:pPr>
      <w:rPr>
        <w:rFonts w:ascii="Symbol" w:hAnsi="Symbol" w:hint="default"/>
      </w:rPr>
    </w:lvl>
    <w:lvl w:ilvl="7" w:tplc="85D84462" w:tentative="1">
      <w:start w:val="1"/>
      <w:numFmt w:val="bullet"/>
      <w:lvlText w:val="o"/>
      <w:lvlJc w:val="left"/>
      <w:pPr>
        <w:tabs>
          <w:tab w:val="num" w:pos="5760"/>
        </w:tabs>
        <w:ind w:left="5760" w:hanging="360"/>
      </w:pPr>
      <w:rPr>
        <w:rFonts w:ascii="Courier New" w:hAnsi="Courier New" w:cs="Courier New" w:hint="default"/>
      </w:rPr>
    </w:lvl>
    <w:lvl w:ilvl="8" w:tplc="CABC3412" w:tentative="1">
      <w:start w:val="1"/>
      <w:numFmt w:val="bullet"/>
      <w:lvlText w:val=""/>
      <w:lvlJc w:val="left"/>
      <w:pPr>
        <w:tabs>
          <w:tab w:val="num" w:pos="6480"/>
        </w:tabs>
        <w:ind w:left="6480" w:hanging="360"/>
      </w:pPr>
      <w:rPr>
        <w:rFonts w:ascii="Wingdings" w:hAnsi="Wingdings" w:hint="default"/>
      </w:rPr>
    </w:lvl>
  </w:abstractNum>
  <w:abstractNum w:abstractNumId="46">
    <w:nsid w:val="75C72239"/>
    <w:multiLevelType w:val="hybridMultilevel"/>
    <w:tmpl w:val="2E248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6BB3596"/>
    <w:multiLevelType w:val="hybridMultilevel"/>
    <w:tmpl w:val="DC20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26286D"/>
    <w:multiLevelType w:val="hybridMultilevel"/>
    <w:tmpl w:val="4C02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29"/>
  </w:num>
  <w:num w:numId="3">
    <w:abstractNumId w:val="34"/>
  </w:num>
  <w:num w:numId="4">
    <w:abstractNumId w:val="37"/>
  </w:num>
  <w:num w:numId="5">
    <w:abstractNumId w:val="5"/>
  </w:num>
  <w:num w:numId="6">
    <w:abstractNumId w:val="5"/>
  </w:num>
  <w:num w:numId="7">
    <w:abstractNumId w:val="4"/>
  </w:num>
  <w:num w:numId="8">
    <w:abstractNumId w:val="30"/>
  </w:num>
  <w:num w:numId="9">
    <w:abstractNumId w:val="36"/>
  </w:num>
  <w:num w:numId="10">
    <w:abstractNumId w:val="46"/>
  </w:num>
  <w:num w:numId="11">
    <w:abstractNumId w:val="42"/>
  </w:num>
  <w:num w:numId="12">
    <w:abstractNumId w:val="10"/>
  </w:num>
  <w:num w:numId="13">
    <w:abstractNumId w:val="39"/>
  </w:num>
  <w:num w:numId="14">
    <w:abstractNumId w:val="17"/>
  </w:num>
  <w:num w:numId="15">
    <w:abstractNumId w:val="33"/>
  </w:num>
  <w:num w:numId="16">
    <w:abstractNumId w:val="24"/>
  </w:num>
  <w:num w:numId="17">
    <w:abstractNumId w:val="4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1"/>
  </w:num>
  <w:num w:numId="23">
    <w:abstractNumId w:val="27"/>
  </w:num>
  <w:num w:numId="24">
    <w:abstractNumId w:val="3"/>
  </w:num>
  <w:num w:numId="25">
    <w:abstractNumId w:val="21"/>
  </w:num>
  <w:num w:numId="26">
    <w:abstractNumId w:val="13"/>
  </w:num>
  <w:num w:numId="27">
    <w:abstractNumId w:val="28"/>
  </w:num>
  <w:num w:numId="28">
    <w:abstractNumId w:val="38"/>
  </w:num>
  <w:num w:numId="29">
    <w:abstractNumId w:val="0"/>
  </w:num>
  <w:num w:numId="30">
    <w:abstractNumId w:val="20"/>
  </w:num>
  <w:num w:numId="31">
    <w:abstractNumId w:val="16"/>
  </w:num>
  <w:num w:numId="32">
    <w:abstractNumId w:val="44"/>
  </w:num>
  <w:num w:numId="33">
    <w:abstractNumId w:val="41"/>
  </w:num>
  <w:num w:numId="34">
    <w:abstractNumId w:val="35"/>
  </w:num>
  <w:num w:numId="35">
    <w:abstractNumId w:val="1"/>
  </w:num>
  <w:num w:numId="36">
    <w:abstractNumId w:val="31"/>
  </w:num>
  <w:num w:numId="37">
    <w:abstractNumId w:val="12"/>
  </w:num>
  <w:num w:numId="38">
    <w:abstractNumId w:val="32"/>
  </w:num>
  <w:num w:numId="39">
    <w:abstractNumId w:val="6"/>
  </w:num>
  <w:num w:numId="40">
    <w:abstractNumId w:val="26"/>
  </w:num>
  <w:num w:numId="41">
    <w:abstractNumId w:val="45"/>
  </w:num>
  <w:num w:numId="42">
    <w:abstractNumId w:val="14"/>
  </w:num>
  <w:num w:numId="43">
    <w:abstractNumId w:val="9"/>
  </w:num>
  <w:num w:numId="44">
    <w:abstractNumId w:val="7"/>
  </w:num>
  <w:num w:numId="45">
    <w:abstractNumId w:val="8"/>
  </w:num>
  <w:num w:numId="46">
    <w:abstractNumId w:val="18"/>
  </w:num>
  <w:num w:numId="47">
    <w:abstractNumId w:val="25"/>
  </w:num>
  <w:num w:numId="48">
    <w:abstractNumId w:val="23"/>
  </w:num>
  <w:num w:numId="49">
    <w:abstractNumId w:val="22"/>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3630"/>
    <w:rsid w:val="00023B47"/>
    <w:rsid w:val="00035843"/>
    <w:rsid w:val="00036E35"/>
    <w:rsid w:val="00037001"/>
    <w:rsid w:val="00067034"/>
    <w:rsid w:val="00087AF8"/>
    <w:rsid w:val="000D6B57"/>
    <w:rsid w:val="000E0600"/>
    <w:rsid w:val="000E6F6E"/>
    <w:rsid w:val="000F18AB"/>
    <w:rsid w:val="001101AA"/>
    <w:rsid w:val="001107D9"/>
    <w:rsid w:val="00134284"/>
    <w:rsid w:val="00153B85"/>
    <w:rsid w:val="00165DEA"/>
    <w:rsid w:val="00165F84"/>
    <w:rsid w:val="00194A24"/>
    <w:rsid w:val="001A25BD"/>
    <w:rsid w:val="001A49F8"/>
    <w:rsid w:val="001B4BDD"/>
    <w:rsid w:val="001C5603"/>
    <w:rsid w:val="001D0EE7"/>
    <w:rsid w:val="001F475B"/>
    <w:rsid w:val="001F76ED"/>
    <w:rsid w:val="001F7A16"/>
    <w:rsid w:val="00206093"/>
    <w:rsid w:val="00213A02"/>
    <w:rsid w:val="00222C0F"/>
    <w:rsid w:val="00227FCE"/>
    <w:rsid w:val="00232AEE"/>
    <w:rsid w:val="002525B7"/>
    <w:rsid w:val="002553E0"/>
    <w:rsid w:val="002619EF"/>
    <w:rsid w:val="00267B59"/>
    <w:rsid w:val="00275BA0"/>
    <w:rsid w:val="002821F8"/>
    <w:rsid w:val="00282AC4"/>
    <w:rsid w:val="00292613"/>
    <w:rsid w:val="002A19C2"/>
    <w:rsid w:val="002A42F6"/>
    <w:rsid w:val="002A6A87"/>
    <w:rsid w:val="002A73E8"/>
    <w:rsid w:val="002C2F97"/>
    <w:rsid w:val="002D045A"/>
    <w:rsid w:val="002D1946"/>
    <w:rsid w:val="002D3668"/>
    <w:rsid w:val="002E5D6A"/>
    <w:rsid w:val="002E6FC6"/>
    <w:rsid w:val="002F002C"/>
    <w:rsid w:val="002F7366"/>
    <w:rsid w:val="00301C6A"/>
    <w:rsid w:val="0031052B"/>
    <w:rsid w:val="00321440"/>
    <w:rsid w:val="00370F7F"/>
    <w:rsid w:val="00375C1E"/>
    <w:rsid w:val="00376114"/>
    <w:rsid w:val="0038026E"/>
    <w:rsid w:val="00394AD9"/>
    <w:rsid w:val="003971F6"/>
    <w:rsid w:val="003A5116"/>
    <w:rsid w:val="003D01FC"/>
    <w:rsid w:val="003E00CF"/>
    <w:rsid w:val="003E47A2"/>
    <w:rsid w:val="003F566C"/>
    <w:rsid w:val="00401A51"/>
    <w:rsid w:val="00402BFC"/>
    <w:rsid w:val="0040400E"/>
    <w:rsid w:val="00406005"/>
    <w:rsid w:val="00414D22"/>
    <w:rsid w:val="004177D0"/>
    <w:rsid w:val="004208C7"/>
    <w:rsid w:val="00420F33"/>
    <w:rsid w:val="004326BB"/>
    <w:rsid w:val="004327C4"/>
    <w:rsid w:val="004462C4"/>
    <w:rsid w:val="004464BA"/>
    <w:rsid w:val="00480EDE"/>
    <w:rsid w:val="004A5BBE"/>
    <w:rsid w:val="004B2D1E"/>
    <w:rsid w:val="004C2AA6"/>
    <w:rsid w:val="004E479C"/>
    <w:rsid w:val="004F0F5F"/>
    <w:rsid w:val="004F4BBA"/>
    <w:rsid w:val="005014B3"/>
    <w:rsid w:val="00502594"/>
    <w:rsid w:val="005107F8"/>
    <w:rsid w:val="005111E6"/>
    <w:rsid w:val="0051783C"/>
    <w:rsid w:val="00520AC2"/>
    <w:rsid w:val="00522EE5"/>
    <w:rsid w:val="005233AA"/>
    <w:rsid w:val="00545838"/>
    <w:rsid w:val="00551B0F"/>
    <w:rsid w:val="0055217F"/>
    <w:rsid w:val="0056252A"/>
    <w:rsid w:val="005659FB"/>
    <w:rsid w:val="005A0CCF"/>
    <w:rsid w:val="005B2662"/>
    <w:rsid w:val="005B3E3C"/>
    <w:rsid w:val="005C19E5"/>
    <w:rsid w:val="005C3FC1"/>
    <w:rsid w:val="005C616C"/>
    <w:rsid w:val="005C67E3"/>
    <w:rsid w:val="005D0374"/>
    <w:rsid w:val="005D3499"/>
    <w:rsid w:val="005D750C"/>
    <w:rsid w:val="005E01FD"/>
    <w:rsid w:val="005E7E7F"/>
    <w:rsid w:val="005F0ED9"/>
    <w:rsid w:val="005F1CD6"/>
    <w:rsid w:val="0060017E"/>
    <w:rsid w:val="00615C40"/>
    <w:rsid w:val="00624489"/>
    <w:rsid w:val="00637017"/>
    <w:rsid w:val="00643F12"/>
    <w:rsid w:val="00654458"/>
    <w:rsid w:val="006568E9"/>
    <w:rsid w:val="00656C49"/>
    <w:rsid w:val="006860EB"/>
    <w:rsid w:val="00693DDF"/>
    <w:rsid w:val="006A31C9"/>
    <w:rsid w:val="006A3ABF"/>
    <w:rsid w:val="006B1751"/>
    <w:rsid w:val="006B334D"/>
    <w:rsid w:val="006B54CB"/>
    <w:rsid w:val="006C0A46"/>
    <w:rsid w:val="006D19C6"/>
    <w:rsid w:val="006D1B20"/>
    <w:rsid w:val="006E5F4E"/>
    <w:rsid w:val="00700296"/>
    <w:rsid w:val="0072310C"/>
    <w:rsid w:val="00730689"/>
    <w:rsid w:val="007314D9"/>
    <w:rsid w:val="0073522A"/>
    <w:rsid w:val="00740797"/>
    <w:rsid w:val="00761D49"/>
    <w:rsid w:val="007823F3"/>
    <w:rsid w:val="0078287B"/>
    <w:rsid w:val="00790FDF"/>
    <w:rsid w:val="0079206B"/>
    <w:rsid w:val="00792A77"/>
    <w:rsid w:val="007976E7"/>
    <w:rsid w:val="007A2884"/>
    <w:rsid w:val="007B2BC6"/>
    <w:rsid w:val="007B543F"/>
    <w:rsid w:val="007D586D"/>
    <w:rsid w:val="007E61A7"/>
    <w:rsid w:val="007E7E42"/>
    <w:rsid w:val="008036D4"/>
    <w:rsid w:val="00810A0E"/>
    <w:rsid w:val="00822FDA"/>
    <w:rsid w:val="00833DE7"/>
    <w:rsid w:val="00844DDE"/>
    <w:rsid w:val="008546F9"/>
    <w:rsid w:val="00863976"/>
    <w:rsid w:val="0086436B"/>
    <w:rsid w:val="00874D05"/>
    <w:rsid w:val="00894B97"/>
    <w:rsid w:val="008A1917"/>
    <w:rsid w:val="008A716C"/>
    <w:rsid w:val="008C09CE"/>
    <w:rsid w:val="008C511D"/>
    <w:rsid w:val="008D1636"/>
    <w:rsid w:val="008E39EE"/>
    <w:rsid w:val="00903C6C"/>
    <w:rsid w:val="00914B9B"/>
    <w:rsid w:val="00923B3F"/>
    <w:rsid w:val="0092487D"/>
    <w:rsid w:val="00937E4E"/>
    <w:rsid w:val="009408E4"/>
    <w:rsid w:val="00941EBB"/>
    <w:rsid w:val="00946609"/>
    <w:rsid w:val="00946E6E"/>
    <w:rsid w:val="00947276"/>
    <w:rsid w:val="00953738"/>
    <w:rsid w:val="0096691E"/>
    <w:rsid w:val="00972615"/>
    <w:rsid w:val="00997333"/>
    <w:rsid w:val="009B17BB"/>
    <w:rsid w:val="009C1888"/>
    <w:rsid w:val="009D0FA2"/>
    <w:rsid w:val="009D2C40"/>
    <w:rsid w:val="009E2D63"/>
    <w:rsid w:val="00A00E16"/>
    <w:rsid w:val="00A05434"/>
    <w:rsid w:val="00A129F7"/>
    <w:rsid w:val="00A141F0"/>
    <w:rsid w:val="00A17D52"/>
    <w:rsid w:val="00A33E05"/>
    <w:rsid w:val="00A50DFC"/>
    <w:rsid w:val="00A66D2D"/>
    <w:rsid w:val="00A77245"/>
    <w:rsid w:val="00A85311"/>
    <w:rsid w:val="00A90DC0"/>
    <w:rsid w:val="00A950E6"/>
    <w:rsid w:val="00AA3308"/>
    <w:rsid w:val="00AB097E"/>
    <w:rsid w:val="00AB51DD"/>
    <w:rsid w:val="00AC3814"/>
    <w:rsid w:val="00AD1741"/>
    <w:rsid w:val="00AD64ED"/>
    <w:rsid w:val="00AE1CAA"/>
    <w:rsid w:val="00AE4739"/>
    <w:rsid w:val="00AE60BB"/>
    <w:rsid w:val="00AF0562"/>
    <w:rsid w:val="00B02B70"/>
    <w:rsid w:val="00B040D8"/>
    <w:rsid w:val="00B26E1A"/>
    <w:rsid w:val="00B32CF4"/>
    <w:rsid w:val="00B47714"/>
    <w:rsid w:val="00B50D5E"/>
    <w:rsid w:val="00B74023"/>
    <w:rsid w:val="00B75EB3"/>
    <w:rsid w:val="00B76701"/>
    <w:rsid w:val="00BA20A6"/>
    <w:rsid w:val="00BA3B3E"/>
    <w:rsid w:val="00BA41C6"/>
    <w:rsid w:val="00BA5E83"/>
    <w:rsid w:val="00BB16CE"/>
    <w:rsid w:val="00BB2BA6"/>
    <w:rsid w:val="00BD2DD0"/>
    <w:rsid w:val="00BE34C6"/>
    <w:rsid w:val="00BE5B26"/>
    <w:rsid w:val="00BE6A10"/>
    <w:rsid w:val="00BF243A"/>
    <w:rsid w:val="00BF5367"/>
    <w:rsid w:val="00C06286"/>
    <w:rsid w:val="00C25267"/>
    <w:rsid w:val="00C27C8B"/>
    <w:rsid w:val="00C416F5"/>
    <w:rsid w:val="00C445AD"/>
    <w:rsid w:val="00C47DE4"/>
    <w:rsid w:val="00C8216B"/>
    <w:rsid w:val="00CC3038"/>
    <w:rsid w:val="00CD2E99"/>
    <w:rsid w:val="00CD79AB"/>
    <w:rsid w:val="00CE4F82"/>
    <w:rsid w:val="00CE7497"/>
    <w:rsid w:val="00CF3AF6"/>
    <w:rsid w:val="00D01A93"/>
    <w:rsid w:val="00D0299A"/>
    <w:rsid w:val="00D03A55"/>
    <w:rsid w:val="00D07064"/>
    <w:rsid w:val="00D1129B"/>
    <w:rsid w:val="00D12B30"/>
    <w:rsid w:val="00D258C9"/>
    <w:rsid w:val="00D279FC"/>
    <w:rsid w:val="00D44282"/>
    <w:rsid w:val="00D505BC"/>
    <w:rsid w:val="00D51E77"/>
    <w:rsid w:val="00D55ADD"/>
    <w:rsid w:val="00D67B2A"/>
    <w:rsid w:val="00DA0FA6"/>
    <w:rsid w:val="00DA1319"/>
    <w:rsid w:val="00DB13A5"/>
    <w:rsid w:val="00DC311B"/>
    <w:rsid w:val="00DC43D4"/>
    <w:rsid w:val="00DD33DF"/>
    <w:rsid w:val="00DD54AD"/>
    <w:rsid w:val="00DE1293"/>
    <w:rsid w:val="00E21195"/>
    <w:rsid w:val="00E3188F"/>
    <w:rsid w:val="00E50390"/>
    <w:rsid w:val="00E65D87"/>
    <w:rsid w:val="00E711CC"/>
    <w:rsid w:val="00E71477"/>
    <w:rsid w:val="00E7395A"/>
    <w:rsid w:val="00E74EC6"/>
    <w:rsid w:val="00E755A5"/>
    <w:rsid w:val="00E93B4A"/>
    <w:rsid w:val="00E9556C"/>
    <w:rsid w:val="00EA32D6"/>
    <w:rsid w:val="00EB43E6"/>
    <w:rsid w:val="00EB6886"/>
    <w:rsid w:val="00EC791A"/>
    <w:rsid w:val="00ED0234"/>
    <w:rsid w:val="00ED6C13"/>
    <w:rsid w:val="00F10626"/>
    <w:rsid w:val="00F17FF6"/>
    <w:rsid w:val="00F2129E"/>
    <w:rsid w:val="00F4529B"/>
    <w:rsid w:val="00F57119"/>
    <w:rsid w:val="00F61782"/>
    <w:rsid w:val="00F856BA"/>
    <w:rsid w:val="00F97EAC"/>
    <w:rsid w:val="00FA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uiPriority w:val="99"/>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 w:type="paragraph" w:styleId="BalloonText">
    <w:name w:val="Balloon Text"/>
    <w:basedOn w:val="Normal"/>
    <w:link w:val="BalloonTextChar"/>
    <w:rsid w:val="00BD2DD0"/>
    <w:rPr>
      <w:rFonts w:ascii="Tahoma" w:hAnsi="Tahoma" w:cs="Tahoma"/>
      <w:sz w:val="16"/>
      <w:szCs w:val="16"/>
    </w:rPr>
  </w:style>
  <w:style w:type="character" w:customStyle="1" w:styleId="BalloonTextChar">
    <w:name w:val="Balloon Text Char"/>
    <w:basedOn w:val="DefaultParagraphFont"/>
    <w:link w:val="BalloonText"/>
    <w:rsid w:val="00BD2DD0"/>
    <w:rPr>
      <w:rFonts w:ascii="Tahoma" w:hAnsi="Tahoma" w:cs="Tahoma"/>
      <w:sz w:val="16"/>
      <w:szCs w:val="16"/>
      <w:lang w:val="en-US" w:eastAsia="en-US"/>
    </w:rPr>
  </w:style>
  <w:style w:type="paragraph" w:styleId="PlainText">
    <w:name w:val="Plain Text"/>
    <w:basedOn w:val="Normal"/>
    <w:link w:val="PlainTextChar"/>
    <w:uiPriority w:val="99"/>
    <w:unhideWhenUsed/>
    <w:rsid w:val="004177D0"/>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4177D0"/>
    <w:rPr>
      <w:rFonts w:ascii="Calibri" w:eastAsiaTheme="minorHAnsi" w:hAnsi="Calibri" w:cs="Consolas"/>
      <w:sz w:val="22"/>
      <w:szCs w:val="21"/>
      <w:lang w:eastAsia="en-US"/>
    </w:rPr>
  </w:style>
  <w:style w:type="character" w:styleId="CommentReference">
    <w:name w:val="annotation reference"/>
    <w:basedOn w:val="DefaultParagraphFont"/>
    <w:rsid w:val="008A1917"/>
    <w:rPr>
      <w:sz w:val="16"/>
      <w:szCs w:val="16"/>
    </w:rPr>
  </w:style>
  <w:style w:type="paragraph" w:styleId="CommentText">
    <w:name w:val="annotation text"/>
    <w:basedOn w:val="Normal"/>
    <w:link w:val="CommentTextChar"/>
    <w:rsid w:val="008A1917"/>
    <w:rPr>
      <w:sz w:val="20"/>
      <w:szCs w:val="20"/>
    </w:rPr>
  </w:style>
  <w:style w:type="character" w:customStyle="1" w:styleId="CommentTextChar">
    <w:name w:val="Comment Text Char"/>
    <w:basedOn w:val="DefaultParagraphFont"/>
    <w:link w:val="CommentText"/>
    <w:rsid w:val="008A1917"/>
    <w:rPr>
      <w:lang w:val="en-US" w:eastAsia="en-US"/>
    </w:rPr>
  </w:style>
  <w:style w:type="paragraph" w:styleId="CommentSubject">
    <w:name w:val="annotation subject"/>
    <w:basedOn w:val="CommentText"/>
    <w:next w:val="CommentText"/>
    <w:link w:val="CommentSubjectChar"/>
    <w:rsid w:val="008A1917"/>
    <w:rPr>
      <w:b/>
      <w:bCs/>
    </w:rPr>
  </w:style>
  <w:style w:type="character" w:customStyle="1" w:styleId="CommentSubjectChar">
    <w:name w:val="Comment Subject Char"/>
    <w:basedOn w:val="CommentTextChar"/>
    <w:link w:val="CommentSubject"/>
    <w:rsid w:val="008A1917"/>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uiPriority w:val="99"/>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 w:type="paragraph" w:styleId="BalloonText">
    <w:name w:val="Balloon Text"/>
    <w:basedOn w:val="Normal"/>
    <w:link w:val="BalloonTextChar"/>
    <w:rsid w:val="00BD2DD0"/>
    <w:rPr>
      <w:rFonts w:ascii="Tahoma" w:hAnsi="Tahoma" w:cs="Tahoma"/>
      <w:sz w:val="16"/>
      <w:szCs w:val="16"/>
    </w:rPr>
  </w:style>
  <w:style w:type="character" w:customStyle="1" w:styleId="BalloonTextChar">
    <w:name w:val="Balloon Text Char"/>
    <w:basedOn w:val="DefaultParagraphFont"/>
    <w:link w:val="BalloonText"/>
    <w:rsid w:val="00BD2DD0"/>
    <w:rPr>
      <w:rFonts w:ascii="Tahoma" w:hAnsi="Tahoma" w:cs="Tahoma"/>
      <w:sz w:val="16"/>
      <w:szCs w:val="16"/>
      <w:lang w:val="en-US" w:eastAsia="en-US"/>
    </w:rPr>
  </w:style>
  <w:style w:type="paragraph" w:styleId="PlainText">
    <w:name w:val="Plain Text"/>
    <w:basedOn w:val="Normal"/>
    <w:link w:val="PlainTextChar"/>
    <w:uiPriority w:val="99"/>
    <w:unhideWhenUsed/>
    <w:rsid w:val="004177D0"/>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4177D0"/>
    <w:rPr>
      <w:rFonts w:ascii="Calibri" w:eastAsiaTheme="minorHAnsi" w:hAnsi="Calibri" w:cs="Consolas"/>
      <w:sz w:val="22"/>
      <w:szCs w:val="21"/>
      <w:lang w:eastAsia="en-US"/>
    </w:rPr>
  </w:style>
  <w:style w:type="character" w:styleId="CommentReference">
    <w:name w:val="annotation reference"/>
    <w:basedOn w:val="DefaultParagraphFont"/>
    <w:rsid w:val="008A1917"/>
    <w:rPr>
      <w:sz w:val="16"/>
      <w:szCs w:val="16"/>
    </w:rPr>
  </w:style>
  <w:style w:type="paragraph" w:styleId="CommentText">
    <w:name w:val="annotation text"/>
    <w:basedOn w:val="Normal"/>
    <w:link w:val="CommentTextChar"/>
    <w:rsid w:val="008A1917"/>
    <w:rPr>
      <w:sz w:val="20"/>
      <w:szCs w:val="20"/>
    </w:rPr>
  </w:style>
  <w:style w:type="character" w:customStyle="1" w:styleId="CommentTextChar">
    <w:name w:val="Comment Text Char"/>
    <w:basedOn w:val="DefaultParagraphFont"/>
    <w:link w:val="CommentText"/>
    <w:rsid w:val="008A1917"/>
    <w:rPr>
      <w:lang w:val="en-US" w:eastAsia="en-US"/>
    </w:rPr>
  </w:style>
  <w:style w:type="paragraph" w:styleId="CommentSubject">
    <w:name w:val="annotation subject"/>
    <w:basedOn w:val="CommentText"/>
    <w:next w:val="CommentText"/>
    <w:link w:val="CommentSubjectChar"/>
    <w:rsid w:val="008A1917"/>
    <w:rPr>
      <w:b/>
      <w:bCs/>
    </w:rPr>
  </w:style>
  <w:style w:type="character" w:customStyle="1" w:styleId="CommentSubjectChar">
    <w:name w:val="Comment Subject Char"/>
    <w:basedOn w:val="CommentTextChar"/>
    <w:link w:val="CommentSubject"/>
    <w:rsid w:val="008A191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5227">
      <w:bodyDiv w:val="1"/>
      <w:marLeft w:val="0"/>
      <w:marRight w:val="0"/>
      <w:marTop w:val="0"/>
      <w:marBottom w:val="0"/>
      <w:divBdr>
        <w:top w:val="none" w:sz="0" w:space="0" w:color="auto"/>
        <w:left w:val="none" w:sz="0" w:space="0" w:color="auto"/>
        <w:bottom w:val="none" w:sz="0" w:space="0" w:color="auto"/>
        <w:right w:val="none" w:sz="0" w:space="0" w:color="auto"/>
      </w:divBdr>
    </w:div>
    <w:div w:id="360205186">
      <w:bodyDiv w:val="1"/>
      <w:marLeft w:val="0"/>
      <w:marRight w:val="0"/>
      <w:marTop w:val="0"/>
      <w:marBottom w:val="0"/>
      <w:divBdr>
        <w:top w:val="none" w:sz="0" w:space="0" w:color="auto"/>
        <w:left w:val="none" w:sz="0" w:space="0" w:color="auto"/>
        <w:bottom w:val="none" w:sz="0" w:space="0" w:color="auto"/>
        <w:right w:val="none" w:sz="0" w:space="0" w:color="auto"/>
      </w:divBdr>
    </w:div>
    <w:div w:id="756101487">
      <w:bodyDiv w:val="1"/>
      <w:marLeft w:val="0"/>
      <w:marRight w:val="0"/>
      <w:marTop w:val="0"/>
      <w:marBottom w:val="0"/>
      <w:divBdr>
        <w:top w:val="none" w:sz="0" w:space="0" w:color="auto"/>
        <w:left w:val="none" w:sz="0" w:space="0" w:color="auto"/>
        <w:bottom w:val="none" w:sz="0" w:space="0" w:color="auto"/>
        <w:right w:val="none" w:sz="0" w:space="0" w:color="auto"/>
      </w:divBdr>
    </w:div>
    <w:div w:id="975794667">
      <w:bodyDiv w:val="1"/>
      <w:marLeft w:val="0"/>
      <w:marRight w:val="0"/>
      <w:marTop w:val="0"/>
      <w:marBottom w:val="0"/>
      <w:divBdr>
        <w:top w:val="none" w:sz="0" w:space="0" w:color="auto"/>
        <w:left w:val="none" w:sz="0" w:space="0" w:color="auto"/>
        <w:bottom w:val="none" w:sz="0" w:space="0" w:color="auto"/>
        <w:right w:val="none" w:sz="0" w:space="0" w:color="auto"/>
      </w:divBdr>
    </w:div>
    <w:div w:id="1083335464">
      <w:bodyDiv w:val="1"/>
      <w:marLeft w:val="0"/>
      <w:marRight w:val="0"/>
      <w:marTop w:val="0"/>
      <w:marBottom w:val="0"/>
      <w:divBdr>
        <w:top w:val="none" w:sz="0" w:space="0" w:color="auto"/>
        <w:left w:val="none" w:sz="0" w:space="0" w:color="auto"/>
        <w:bottom w:val="none" w:sz="0" w:space="0" w:color="auto"/>
        <w:right w:val="none" w:sz="0" w:space="0" w:color="auto"/>
      </w:divBdr>
    </w:div>
    <w:div w:id="1101294948">
      <w:bodyDiv w:val="1"/>
      <w:marLeft w:val="0"/>
      <w:marRight w:val="0"/>
      <w:marTop w:val="0"/>
      <w:marBottom w:val="0"/>
      <w:divBdr>
        <w:top w:val="none" w:sz="0" w:space="0" w:color="auto"/>
        <w:left w:val="none" w:sz="0" w:space="0" w:color="auto"/>
        <w:bottom w:val="none" w:sz="0" w:space="0" w:color="auto"/>
        <w:right w:val="none" w:sz="0" w:space="0" w:color="auto"/>
      </w:divBdr>
    </w:div>
    <w:div w:id="1156074028">
      <w:bodyDiv w:val="1"/>
      <w:marLeft w:val="0"/>
      <w:marRight w:val="0"/>
      <w:marTop w:val="0"/>
      <w:marBottom w:val="0"/>
      <w:divBdr>
        <w:top w:val="none" w:sz="0" w:space="0" w:color="auto"/>
        <w:left w:val="none" w:sz="0" w:space="0" w:color="auto"/>
        <w:bottom w:val="none" w:sz="0" w:space="0" w:color="auto"/>
        <w:right w:val="none" w:sz="0" w:space="0" w:color="auto"/>
      </w:divBdr>
    </w:div>
    <w:div w:id="18441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EC252-D8F8-4CBD-AEF7-1C0C7A22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Twomey Teresa (RNU) Oxford Health</cp:lastModifiedBy>
  <cp:revision>3</cp:revision>
  <cp:lastPrinted>2005-05-11T11:48:00Z</cp:lastPrinted>
  <dcterms:created xsi:type="dcterms:W3CDTF">2016-06-01T08:05:00Z</dcterms:created>
  <dcterms:modified xsi:type="dcterms:W3CDTF">2016-06-01T08:07:00Z</dcterms:modified>
</cp:coreProperties>
</file>