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AF9" w:rsidRPr="00527AF9" w:rsidRDefault="00527AF9" w:rsidP="00527AF9">
      <w:pPr>
        <w:rPr>
          <w:b/>
        </w:rPr>
      </w:pPr>
      <w:r w:rsidRPr="00527AF9">
        <w:rPr>
          <w:b/>
        </w:rPr>
        <w:t>About us</w:t>
      </w:r>
    </w:p>
    <w:p w:rsidR="00527AF9" w:rsidRDefault="00527AF9" w:rsidP="00527AF9">
      <w:r>
        <w:t>Sandford ward is an inpatient ward which assesses and treats males over the age of 65 who are experiencing severe mental health and living with dementia. The ward has 14 individual bedrooms.</w:t>
      </w:r>
    </w:p>
    <w:p w:rsidR="00527AF9" w:rsidRDefault="00527AF9" w:rsidP="00527AF9">
      <w:r>
        <w:t>We aim to give our patients the best possible care on a 24-hour basis through individual care and treatment working both with patients and carers to promote your recovery.</w:t>
      </w:r>
    </w:p>
    <w:p w:rsidR="00527AF9" w:rsidRDefault="00527AF9" w:rsidP="00527AF9"/>
    <w:p w:rsidR="00527AF9" w:rsidRDefault="00527AF9" w:rsidP="00527AF9">
      <w:r>
        <w:t xml:space="preserve">We will work together with you to promote your dignity and choice in the planning and implementation of your care and treatment. </w:t>
      </w:r>
    </w:p>
    <w:p w:rsidR="00527AF9" w:rsidRDefault="00527AF9" w:rsidP="00527AF9"/>
    <w:p w:rsidR="00527AF9" w:rsidRDefault="00527AF9" w:rsidP="00527AF9">
      <w:r>
        <w:t xml:space="preserve">On the </w:t>
      </w:r>
      <w:proofErr w:type="gramStart"/>
      <w:r>
        <w:t>ward</w:t>
      </w:r>
      <w:proofErr w:type="gramEnd"/>
      <w:r>
        <w:t xml:space="preserve"> we have a large staff team to support your needs including; doctors, nurses, psychologists, occupational therapists, physiotherapists, pharmacists and a social worker. </w:t>
      </w:r>
    </w:p>
    <w:p w:rsidR="00527AF9" w:rsidRDefault="00527AF9" w:rsidP="00527AF9"/>
    <w:p w:rsidR="00527AF9" w:rsidRDefault="00527AF9" w:rsidP="00527AF9">
      <w:r>
        <w:t xml:space="preserve">If you would like more </w:t>
      </w:r>
      <w:proofErr w:type="gramStart"/>
      <w:r>
        <w:t>information</w:t>
      </w:r>
      <w:proofErr w:type="gramEnd"/>
      <w:r>
        <w:t xml:space="preserve"> please take a look at our ward leaflet. </w:t>
      </w:r>
    </w:p>
    <w:p w:rsidR="00527AF9" w:rsidRDefault="00527AF9" w:rsidP="00527AF9"/>
    <w:p w:rsidR="00527AF9" w:rsidRPr="00527AF9" w:rsidRDefault="00527AF9" w:rsidP="00527AF9">
      <w:pPr>
        <w:rPr>
          <w:b/>
        </w:rPr>
      </w:pPr>
      <w:r w:rsidRPr="00527AF9">
        <w:rPr>
          <w:b/>
        </w:rPr>
        <w:t>W</w:t>
      </w:r>
      <w:r w:rsidRPr="00527AF9">
        <w:rPr>
          <w:b/>
        </w:rPr>
        <w:t>hat t</w:t>
      </w:r>
      <w:r w:rsidRPr="00527AF9">
        <w:rPr>
          <w:b/>
        </w:rPr>
        <w:t>o bring:</w:t>
      </w:r>
      <w:r w:rsidRPr="00527AF9">
        <w:rPr>
          <w:b/>
        </w:rPr>
        <w:t xml:space="preserve"> </w:t>
      </w:r>
    </w:p>
    <w:p w:rsidR="00527AF9" w:rsidRDefault="00527AF9" w:rsidP="00527AF9"/>
    <w:p w:rsidR="00527AF9" w:rsidRDefault="00527AF9" w:rsidP="00527AF9">
      <w:r>
        <w:t xml:space="preserve">At least two sets of day clothes </w:t>
      </w:r>
    </w:p>
    <w:p w:rsidR="00527AF9" w:rsidRDefault="00527AF9" w:rsidP="00527AF9">
      <w:r>
        <w:t xml:space="preserve">Outdoor shoes </w:t>
      </w:r>
    </w:p>
    <w:p w:rsidR="00527AF9" w:rsidRDefault="00527AF9" w:rsidP="00527AF9">
      <w:r>
        <w:t xml:space="preserve">Nightwear and slippers </w:t>
      </w:r>
    </w:p>
    <w:p w:rsidR="00527AF9" w:rsidRDefault="00527AF9" w:rsidP="00527AF9">
      <w:r>
        <w:t xml:space="preserve">Toiletries (razorblades will be kept safely by staff) </w:t>
      </w:r>
    </w:p>
    <w:p w:rsidR="00527AF9" w:rsidRDefault="00527AF9" w:rsidP="00527AF9">
      <w:r>
        <w:t xml:space="preserve">Comb </w:t>
      </w:r>
    </w:p>
    <w:p w:rsidR="00527AF9" w:rsidRDefault="00527AF9" w:rsidP="00527AF9">
      <w:r>
        <w:t>Coat</w:t>
      </w:r>
    </w:p>
    <w:p w:rsidR="00527AF9" w:rsidRDefault="00527AF9" w:rsidP="00527AF9">
      <w:r>
        <w:t>Underwear</w:t>
      </w:r>
    </w:p>
    <w:p w:rsidR="00527AF9" w:rsidRDefault="00527AF9" w:rsidP="00527AF9"/>
    <w:p w:rsidR="00527AF9" w:rsidRDefault="00527AF9" w:rsidP="00527AF9">
      <w:r>
        <w:t xml:space="preserve">*You may also like to bring any small photos or keepsakes to help you feel more comfortable during your stay. * </w:t>
      </w:r>
    </w:p>
    <w:p w:rsidR="00527AF9" w:rsidRDefault="00527AF9" w:rsidP="00527AF9"/>
    <w:p w:rsidR="00527AF9" w:rsidRDefault="00527AF9" w:rsidP="00527AF9">
      <w:r>
        <w:t xml:space="preserve">Please remember to label all items. If you have not, staff can help you with this. </w:t>
      </w:r>
    </w:p>
    <w:p w:rsidR="00527AF9" w:rsidRDefault="00527AF9" w:rsidP="00527AF9"/>
    <w:p w:rsidR="00527AF9" w:rsidRDefault="00527AF9" w:rsidP="00527AF9">
      <w:r>
        <w:lastRenderedPageBreak/>
        <w:t xml:space="preserve">If you did not have time to pack everything you needed before coming into hospital, please speak to one of the nurses who will be able to help you with some of these items until someone </w:t>
      </w:r>
      <w:proofErr w:type="gramStart"/>
      <w:r>
        <w:t>is able to</w:t>
      </w:r>
      <w:proofErr w:type="gramEnd"/>
      <w:r>
        <w:t xml:space="preserve"> bring in your own belongings.</w:t>
      </w:r>
    </w:p>
    <w:p w:rsidR="00527AF9" w:rsidRDefault="00527AF9" w:rsidP="00527AF9"/>
    <w:p w:rsidR="00527AF9" w:rsidRPr="00527AF9" w:rsidRDefault="00527AF9" w:rsidP="00527AF9">
      <w:pPr>
        <w:rPr>
          <w:b/>
        </w:rPr>
      </w:pPr>
      <w:r w:rsidRPr="00527AF9">
        <w:rPr>
          <w:b/>
        </w:rPr>
        <w:t>W</w:t>
      </w:r>
      <w:r w:rsidRPr="00527AF9">
        <w:rPr>
          <w:b/>
        </w:rPr>
        <w:t xml:space="preserve">hat not to bring section: </w:t>
      </w:r>
    </w:p>
    <w:p w:rsidR="00527AF9" w:rsidRDefault="00527AF9" w:rsidP="00527AF9"/>
    <w:p w:rsidR="00527AF9" w:rsidRDefault="00527AF9" w:rsidP="00527AF9">
      <w:r>
        <w:t xml:space="preserve">We want to keep our ward a safe environment for all our patients and staff and therefore there are some items which we cannot allow to be bought onto our inpatient ward. </w:t>
      </w:r>
    </w:p>
    <w:p w:rsidR="00527AF9" w:rsidRDefault="00527AF9" w:rsidP="00527AF9">
      <w:r>
        <w:t xml:space="preserve">These include: </w:t>
      </w:r>
    </w:p>
    <w:p w:rsidR="00527AF9" w:rsidRDefault="00527AF9" w:rsidP="00527AF9">
      <w:r>
        <w:t>•</w:t>
      </w:r>
      <w:r>
        <w:tab/>
        <w:t xml:space="preserve">Alcohol </w:t>
      </w:r>
    </w:p>
    <w:p w:rsidR="00527AF9" w:rsidRDefault="00527AF9" w:rsidP="00527AF9">
      <w:r>
        <w:t>•</w:t>
      </w:r>
      <w:r>
        <w:tab/>
        <w:t xml:space="preserve">Illicit drugs – they will be removed, disposed of and the police may be informed </w:t>
      </w:r>
    </w:p>
    <w:p w:rsidR="00527AF9" w:rsidRDefault="00527AF9" w:rsidP="00527AF9">
      <w:r>
        <w:t>•</w:t>
      </w:r>
      <w:r>
        <w:tab/>
        <w:t xml:space="preserve">Tobacco </w:t>
      </w:r>
    </w:p>
    <w:p w:rsidR="00527AF9" w:rsidRDefault="00527AF9" w:rsidP="00527AF9">
      <w:r>
        <w:t>•</w:t>
      </w:r>
      <w:r>
        <w:tab/>
        <w:t xml:space="preserve">Plastic bags </w:t>
      </w:r>
    </w:p>
    <w:p w:rsidR="00527AF9" w:rsidRDefault="00527AF9" w:rsidP="00527AF9">
      <w:r>
        <w:t>•</w:t>
      </w:r>
      <w:r>
        <w:tab/>
        <w:t xml:space="preserve">Glass bottles </w:t>
      </w:r>
    </w:p>
    <w:p w:rsidR="00527AF9" w:rsidRDefault="00527AF9" w:rsidP="00527AF9">
      <w:r>
        <w:t>•</w:t>
      </w:r>
      <w:r>
        <w:tab/>
        <w:t xml:space="preserve">Cameras </w:t>
      </w:r>
    </w:p>
    <w:p w:rsidR="00527AF9" w:rsidRDefault="00527AF9" w:rsidP="00527AF9">
      <w:r>
        <w:t>•</w:t>
      </w:r>
      <w:r>
        <w:tab/>
        <w:t xml:space="preserve">Expensive jewellery and other valuables or more money than you need for routine purchases </w:t>
      </w:r>
    </w:p>
    <w:p w:rsidR="00527AF9" w:rsidRDefault="00527AF9" w:rsidP="00527AF9">
      <w:r>
        <w:t>•</w:t>
      </w:r>
      <w:r>
        <w:tab/>
        <w:t>Electrical items including televisions, stereo systems and computer equipment</w:t>
      </w:r>
    </w:p>
    <w:p w:rsidR="00527AF9" w:rsidRDefault="00527AF9" w:rsidP="00527AF9"/>
    <w:p w:rsidR="00527AF9" w:rsidRDefault="00527AF9" w:rsidP="00527AF9">
      <w:r>
        <w:t>*Mobile phones are allowed on Sandford ward, for recommendations on their use and privacy considerations please speak to a member of nursing staff. *</w:t>
      </w:r>
    </w:p>
    <w:p w:rsidR="00527AF9" w:rsidRDefault="00527AF9" w:rsidP="00527AF9"/>
    <w:p w:rsidR="00527AF9" w:rsidRDefault="00527AF9" w:rsidP="00527AF9">
      <w:r>
        <w:t xml:space="preserve">Other items considered hazardous to you or others will be stored safely at staff discretion. </w:t>
      </w:r>
    </w:p>
    <w:p w:rsidR="00527AF9" w:rsidRDefault="00527AF9" w:rsidP="00527AF9"/>
    <w:p w:rsidR="00527AF9" w:rsidRPr="00527AF9" w:rsidRDefault="00527AF9" w:rsidP="00527AF9">
      <w:pPr>
        <w:rPr>
          <w:b/>
        </w:rPr>
      </w:pPr>
      <w:bookmarkStart w:id="0" w:name="_GoBack"/>
      <w:r w:rsidRPr="00527AF9">
        <w:rPr>
          <w:b/>
        </w:rPr>
        <w:t>I</w:t>
      </w:r>
      <w:r w:rsidRPr="00527AF9">
        <w:rPr>
          <w:b/>
        </w:rPr>
        <w:t xml:space="preserve">nformation and visiting times: </w:t>
      </w:r>
    </w:p>
    <w:bookmarkEnd w:id="0"/>
    <w:p w:rsidR="00527AF9" w:rsidRDefault="00527AF9" w:rsidP="00527AF9"/>
    <w:p w:rsidR="00527AF9" w:rsidRDefault="00527AF9" w:rsidP="00527AF9">
      <w:r>
        <w:t>We do not have set visiting hours, however we do ask that visitors avoid protected therapeutic time and meal times. Visitors may only visit during these times if it is within the patient’s care plan.</w:t>
      </w:r>
    </w:p>
    <w:p w:rsidR="00527AF9" w:rsidRDefault="00527AF9" w:rsidP="00527AF9">
      <w:r>
        <w:t>Our meal times are:</w:t>
      </w:r>
    </w:p>
    <w:p w:rsidR="00527AF9" w:rsidRDefault="00527AF9" w:rsidP="00527AF9">
      <w:r>
        <w:t>Breakfast 7:30am-10am</w:t>
      </w:r>
    </w:p>
    <w:p w:rsidR="00527AF9" w:rsidRDefault="00527AF9" w:rsidP="00527AF9">
      <w:r>
        <w:lastRenderedPageBreak/>
        <w:t>Lunch 12noon – 1pm</w:t>
      </w:r>
    </w:p>
    <w:p w:rsidR="00527AF9" w:rsidRDefault="00527AF9" w:rsidP="00527AF9">
      <w:r>
        <w:t>Dinner 5pm-6pm</w:t>
      </w:r>
    </w:p>
    <w:p w:rsidR="00527AF9" w:rsidRDefault="00527AF9" w:rsidP="00527AF9"/>
    <w:p w:rsidR="00527AF9" w:rsidRDefault="00527AF9" w:rsidP="00527AF9">
      <w:r>
        <w:t>Protected therapeutic time:</w:t>
      </w:r>
    </w:p>
    <w:p w:rsidR="00527AF9" w:rsidRDefault="00527AF9" w:rsidP="00527AF9">
      <w:r>
        <w:t>Tuesday &amp; Friday 9am-11am</w:t>
      </w:r>
    </w:p>
    <w:p w:rsidR="00527AF9" w:rsidRDefault="00527AF9" w:rsidP="00527AF9"/>
    <w:p w:rsidR="00527AF9" w:rsidRDefault="00527AF9" w:rsidP="00527AF9">
      <w:r>
        <w:t xml:space="preserve">Visitors are welcome to join patients in the lounge or if </w:t>
      </w:r>
    </w:p>
    <w:p w:rsidR="00527AF9" w:rsidRDefault="00527AF9" w:rsidP="00527AF9">
      <w:r>
        <w:t xml:space="preserve">preferred we have some quieter spaces to spend time </w:t>
      </w:r>
    </w:p>
    <w:p w:rsidR="00527AF9" w:rsidRDefault="00527AF9" w:rsidP="00527AF9">
      <w:r>
        <w:t xml:space="preserve">together. </w:t>
      </w:r>
    </w:p>
    <w:p w:rsidR="00527AF9" w:rsidRDefault="00527AF9" w:rsidP="00527AF9"/>
    <w:p w:rsidR="00527AF9" w:rsidRDefault="00527AF9" w:rsidP="00527AF9">
      <w:r>
        <w:t>If you would like children under the age of 16 to visit with an appropriate adult, please contact the ward in advance and we can establish an appropriate space for you to meet.</w:t>
      </w:r>
    </w:p>
    <w:p w:rsidR="006D1076" w:rsidRDefault="006D1076"/>
    <w:sectPr w:rsidR="006D1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F9"/>
    <w:rsid w:val="00527AF9"/>
    <w:rsid w:val="006D1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9164"/>
  <w15:chartTrackingRefBased/>
  <w15:docId w15:val="{81196195-3C14-47CA-B93E-60B24507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Garrod Lucy (RNU) Oxford Health</dc:creator>
  <cp:keywords/>
  <dc:description/>
  <cp:lastModifiedBy>Garrod Lucy (RNU) Oxford Health</cp:lastModifiedBy>
  <cp:revision>1</cp:revision>
  <dcterms:created xsi:type="dcterms:W3CDTF">2018-05-25T13:25:00Z</dcterms:created>
  <dcterms:modified xsi:type="dcterms:W3CDTF">2018-05-25T13:28:00Z</dcterms:modified>
</cp:coreProperties>
</file>