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F3503" w:rsidP="0086436B">
      <w:pPr>
        <w:ind w:right="-900"/>
        <w:jc w:val="right"/>
        <w:rPr>
          <w:lang w:val="en-GB"/>
        </w:rPr>
      </w:pPr>
      <w:r>
        <w:rPr>
          <w:noProof/>
          <w:lang w:val="en-GB" w:eastAsia="en-GB"/>
        </w:rPr>
        <w:drawing>
          <wp:inline distT="0" distB="0" distL="0" distR="0">
            <wp:extent cx="2552700" cy="5048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5D3499" w:rsidRDefault="005D3499"/>
    <w:p w:rsidR="005D3499" w:rsidRDefault="004F3503">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DC39BD" w:rsidRDefault="00DC39BD" w:rsidP="00DC39BD">
                            <w:pPr>
                              <w:pStyle w:val="Heading1"/>
                              <w:jc w:val="center"/>
                              <w:rPr>
                                <w:sz w:val="24"/>
                                <w:u w:val="none"/>
                              </w:rPr>
                            </w:pPr>
                            <w:r>
                              <w:rPr>
                                <w:sz w:val="24"/>
                                <w:u w:val="none"/>
                              </w:rPr>
                              <w:t>PAPER</w:t>
                            </w:r>
                          </w:p>
                          <w:p w:rsidR="00DC39BD" w:rsidRDefault="00DC39BD" w:rsidP="00DC39BD">
                            <w:pPr>
                              <w:pStyle w:val="BodyText"/>
                              <w:rPr>
                                <w:sz w:val="22"/>
                              </w:rPr>
                            </w:pPr>
                            <w:r>
                              <w:rPr>
                                <w:sz w:val="22"/>
                              </w:rPr>
                              <w:t>BOD 100/2013</w:t>
                            </w:r>
                          </w:p>
                          <w:p w:rsidR="00DC39BD" w:rsidRDefault="00DC39BD" w:rsidP="00DC39BD">
                            <w:pPr>
                              <w:pStyle w:val="BodyText"/>
                              <w:rPr>
                                <w:b w:val="0"/>
                                <w:sz w:val="20"/>
                                <w:szCs w:val="20"/>
                              </w:rPr>
                            </w:pPr>
                            <w:r>
                              <w:rPr>
                                <w:b w:val="0"/>
                                <w:sz w:val="20"/>
                                <w:szCs w:val="20"/>
                              </w:rPr>
                              <w:t>(Agenda Item: 11)</w:t>
                            </w:r>
                          </w:p>
                          <w:p w:rsidR="00781566" w:rsidRDefault="00781566">
                            <w:pPr>
                              <w:jc w:val="center"/>
                              <w:rPr>
                                <w:b/>
                              </w:rPr>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DC39BD" w:rsidRDefault="00DC39BD" w:rsidP="00DC39BD">
                      <w:pPr>
                        <w:pStyle w:val="Heading1"/>
                        <w:jc w:val="center"/>
                        <w:rPr>
                          <w:sz w:val="24"/>
                          <w:u w:val="none"/>
                        </w:rPr>
                      </w:pPr>
                      <w:r>
                        <w:rPr>
                          <w:sz w:val="24"/>
                          <w:u w:val="none"/>
                        </w:rPr>
                        <w:t>PAPER</w:t>
                      </w:r>
                    </w:p>
                    <w:p w:rsidR="00DC39BD" w:rsidRDefault="00DC39BD" w:rsidP="00DC39BD">
                      <w:pPr>
                        <w:pStyle w:val="BodyText"/>
                        <w:rPr>
                          <w:sz w:val="22"/>
                        </w:rPr>
                      </w:pPr>
                      <w:r>
                        <w:rPr>
                          <w:sz w:val="22"/>
                        </w:rPr>
                        <w:t>BOD 100/2013</w:t>
                      </w:r>
                    </w:p>
                    <w:p w:rsidR="00DC39BD" w:rsidRDefault="00DC39BD" w:rsidP="00DC39BD">
                      <w:pPr>
                        <w:pStyle w:val="BodyText"/>
                        <w:rPr>
                          <w:b w:val="0"/>
                          <w:sz w:val="20"/>
                          <w:szCs w:val="20"/>
                        </w:rPr>
                      </w:pPr>
                      <w:r>
                        <w:rPr>
                          <w:b w:val="0"/>
                          <w:sz w:val="20"/>
                          <w:szCs w:val="20"/>
                        </w:rPr>
                        <w:t>(Agenda Item: 11)</w:t>
                      </w:r>
                    </w:p>
                    <w:p w:rsidR="00781566" w:rsidRDefault="00781566">
                      <w:pPr>
                        <w:jc w:val="center"/>
                        <w:rPr>
                          <w:b/>
                        </w:rPr>
                      </w:pPr>
                      <w:bookmarkStart w:id="1" w:name="_GoBack"/>
                      <w:bookmarkEnd w:id="1"/>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9B3956">
      <w:pPr>
        <w:jc w:val="center"/>
        <w:rPr>
          <w:rFonts w:ascii="Arial" w:hAnsi="Arial" w:cs="Arial"/>
          <w:b/>
        </w:rPr>
      </w:pPr>
      <w:r>
        <w:rPr>
          <w:rFonts w:ascii="Arial" w:hAnsi="Arial" w:cs="Arial"/>
          <w:b/>
        </w:rPr>
        <w:t>25 September</w:t>
      </w:r>
      <w:r w:rsidR="004326BB">
        <w:rPr>
          <w:rFonts w:ascii="Arial" w:hAnsi="Arial" w:cs="Arial"/>
          <w:b/>
        </w:rPr>
        <w:t xml:space="preserve"> 20</w:t>
      </w:r>
      <w:r w:rsidR="00D07064">
        <w:rPr>
          <w:rFonts w:ascii="Arial" w:hAnsi="Arial" w:cs="Arial"/>
          <w:b/>
        </w:rPr>
        <w:t>1</w:t>
      </w:r>
      <w:r w:rsidR="00F50A07">
        <w:rPr>
          <w:rFonts w:ascii="Arial" w:hAnsi="Arial" w:cs="Arial"/>
          <w:b/>
        </w:rPr>
        <w:t>3</w:t>
      </w:r>
    </w:p>
    <w:p w:rsidR="005D3499" w:rsidRDefault="005D3499">
      <w:pPr>
        <w:jc w:val="center"/>
        <w:rPr>
          <w:rFonts w:ascii="Arial" w:hAnsi="Arial" w:cs="Arial"/>
          <w:b/>
        </w:rPr>
      </w:pPr>
    </w:p>
    <w:p w:rsidR="005D3499" w:rsidRDefault="009B3956">
      <w:pPr>
        <w:jc w:val="center"/>
        <w:rPr>
          <w:rFonts w:ascii="Arial" w:hAnsi="Arial" w:cs="Arial"/>
          <w:b/>
        </w:rPr>
      </w:pPr>
      <w:r>
        <w:rPr>
          <w:rFonts w:ascii="Arial" w:hAnsi="Arial" w:cs="Arial"/>
          <w:b/>
        </w:rPr>
        <w:t>Oxford Health NHS Foundation Trust Equality Objectives 2013/14</w:t>
      </w:r>
    </w:p>
    <w:p w:rsidR="005D3499" w:rsidRDefault="005D3499">
      <w:pPr>
        <w:rPr>
          <w:rFonts w:ascii="Arial" w:hAnsi="Arial" w:cs="Arial"/>
          <w:b/>
        </w:rPr>
      </w:pPr>
    </w:p>
    <w:p w:rsidR="005D3499" w:rsidRDefault="005D3499">
      <w:pPr>
        <w:rPr>
          <w:rFonts w:ascii="Arial" w:hAnsi="Arial" w:cs="Arial"/>
          <w:b/>
        </w:rPr>
      </w:pPr>
    </w:p>
    <w:p w:rsidR="005D3499" w:rsidRPr="00D21718" w:rsidRDefault="00292613" w:rsidP="006B5F31">
      <w:pPr>
        <w:rPr>
          <w:rFonts w:ascii="Arial" w:hAnsi="Arial" w:cs="Arial"/>
          <w:sz w:val="20"/>
          <w:szCs w:val="20"/>
        </w:rPr>
      </w:pPr>
      <w:r w:rsidRPr="00292613">
        <w:rPr>
          <w:rFonts w:ascii="Arial" w:hAnsi="Arial" w:cs="Arial"/>
          <w:b/>
          <w:u w:val="single"/>
        </w:rPr>
        <w:t>For</w:t>
      </w:r>
      <w:r>
        <w:rPr>
          <w:rFonts w:ascii="Arial" w:hAnsi="Arial" w:cs="Arial"/>
          <w:b/>
          <w:u w:val="single"/>
        </w:rPr>
        <w:t>:</w:t>
      </w:r>
      <w:r w:rsidR="009B3956">
        <w:rPr>
          <w:rFonts w:ascii="Arial" w:hAnsi="Arial" w:cs="Arial"/>
          <w:b/>
          <w:u w:val="single"/>
        </w:rPr>
        <w:t xml:space="preserve"> </w:t>
      </w:r>
      <w:r w:rsidRPr="00292613">
        <w:rPr>
          <w:rFonts w:ascii="Arial" w:hAnsi="Arial" w:cs="Arial"/>
          <w:b/>
          <w:u w:val="single"/>
        </w:rPr>
        <w:t>Approval</w:t>
      </w:r>
      <w:r>
        <w:rPr>
          <w:rFonts w:ascii="Arial" w:hAnsi="Arial" w:cs="Arial"/>
        </w:rPr>
        <w:t xml:space="preserve"> </w:t>
      </w:r>
    </w:p>
    <w:p w:rsidR="00BD1230" w:rsidRDefault="00BD1230" w:rsidP="0073522A">
      <w:pPr>
        <w:jc w:val="both"/>
        <w:rPr>
          <w:rFonts w:ascii="Arial" w:hAnsi="Arial" w:cs="Arial"/>
          <w:b/>
        </w:rPr>
      </w:pPr>
    </w:p>
    <w:p w:rsidR="00A92A2A" w:rsidRDefault="00D1345B" w:rsidP="00515AA7">
      <w:pPr>
        <w:jc w:val="both"/>
        <w:rPr>
          <w:rFonts w:ascii="Arial" w:hAnsi="Arial" w:cs="Arial"/>
        </w:rPr>
      </w:pPr>
      <w:r>
        <w:rPr>
          <w:rFonts w:ascii="Arial" w:hAnsi="Arial" w:cs="Arial"/>
        </w:rPr>
        <w:t xml:space="preserve">The </w:t>
      </w:r>
      <w:r w:rsidR="00DE4238">
        <w:rPr>
          <w:rFonts w:ascii="Arial" w:hAnsi="Arial" w:cs="Arial"/>
        </w:rPr>
        <w:t>purpose of this report is</w:t>
      </w:r>
      <w:r w:rsidR="00A92A2A">
        <w:rPr>
          <w:rFonts w:ascii="Arial" w:hAnsi="Arial" w:cs="Arial"/>
        </w:rPr>
        <w:t xml:space="preserve"> to:</w:t>
      </w:r>
    </w:p>
    <w:p w:rsidR="00A92A2A" w:rsidRDefault="00A92A2A" w:rsidP="00515AA7">
      <w:pPr>
        <w:jc w:val="both"/>
        <w:rPr>
          <w:rFonts w:ascii="Arial" w:hAnsi="Arial" w:cs="Arial"/>
        </w:rPr>
      </w:pPr>
      <w:r>
        <w:rPr>
          <w:rFonts w:ascii="Arial" w:hAnsi="Arial" w:cs="Arial"/>
        </w:rPr>
        <w:t xml:space="preserve"> </w:t>
      </w:r>
    </w:p>
    <w:p w:rsidR="009D4299" w:rsidRDefault="009D4299" w:rsidP="00515AA7">
      <w:pPr>
        <w:numPr>
          <w:ilvl w:val="0"/>
          <w:numId w:val="4"/>
        </w:numPr>
        <w:jc w:val="both"/>
        <w:rPr>
          <w:rFonts w:ascii="Arial" w:hAnsi="Arial" w:cs="Arial"/>
        </w:rPr>
      </w:pPr>
      <w:r>
        <w:rPr>
          <w:rFonts w:ascii="Arial" w:hAnsi="Arial" w:cs="Arial"/>
        </w:rPr>
        <w:t>Set out the objectives</w:t>
      </w:r>
      <w:r w:rsidR="000C3B27">
        <w:rPr>
          <w:rFonts w:ascii="Arial" w:hAnsi="Arial" w:cs="Arial"/>
        </w:rPr>
        <w:t xml:space="preserve"> for 2013/14. These objectives will support</w:t>
      </w:r>
      <w:r>
        <w:rPr>
          <w:rFonts w:ascii="Arial" w:hAnsi="Arial" w:cs="Arial"/>
        </w:rPr>
        <w:t xml:space="preserve"> the Trust </w:t>
      </w:r>
      <w:r w:rsidR="000C3B27">
        <w:rPr>
          <w:rFonts w:ascii="Arial" w:hAnsi="Arial" w:cs="Arial"/>
        </w:rPr>
        <w:t xml:space="preserve">in enabling it to </w:t>
      </w:r>
      <w:r>
        <w:rPr>
          <w:rFonts w:ascii="Arial" w:hAnsi="Arial" w:cs="Arial"/>
        </w:rPr>
        <w:t>c</w:t>
      </w:r>
      <w:r w:rsidR="00515AA7">
        <w:rPr>
          <w:rFonts w:ascii="Arial" w:hAnsi="Arial" w:cs="Arial"/>
        </w:rPr>
        <w:t>omply with the general</w:t>
      </w:r>
      <w:r>
        <w:rPr>
          <w:rFonts w:ascii="Arial" w:hAnsi="Arial" w:cs="Arial"/>
        </w:rPr>
        <w:t xml:space="preserve"> duty</w:t>
      </w:r>
      <w:r w:rsidR="00515AA7">
        <w:rPr>
          <w:rFonts w:ascii="Arial" w:hAnsi="Arial" w:cs="Arial"/>
        </w:rPr>
        <w:t xml:space="preserve"> of </w:t>
      </w:r>
      <w:r w:rsidR="000C3B27">
        <w:rPr>
          <w:rFonts w:ascii="Arial" w:hAnsi="Arial" w:cs="Arial"/>
        </w:rPr>
        <w:t>the Public Sector Equality Duty</w:t>
      </w:r>
      <w:r w:rsidR="00515AA7">
        <w:rPr>
          <w:rFonts w:ascii="Arial" w:hAnsi="Arial" w:cs="Arial"/>
        </w:rPr>
        <w:t>;</w:t>
      </w:r>
    </w:p>
    <w:p w:rsidR="00A92A2A" w:rsidRPr="00613405" w:rsidRDefault="000C3B27" w:rsidP="00515AA7">
      <w:pPr>
        <w:numPr>
          <w:ilvl w:val="0"/>
          <w:numId w:val="4"/>
        </w:numPr>
        <w:jc w:val="both"/>
        <w:rPr>
          <w:rFonts w:ascii="Arial" w:hAnsi="Arial" w:cs="Arial"/>
        </w:rPr>
      </w:pPr>
      <w:r>
        <w:rPr>
          <w:rFonts w:ascii="Arial" w:hAnsi="Arial" w:cs="Arial"/>
        </w:rPr>
        <w:t>Demonstrate</w:t>
      </w:r>
      <w:r w:rsidR="00515AA7">
        <w:rPr>
          <w:rFonts w:ascii="Arial" w:hAnsi="Arial" w:cs="Arial"/>
        </w:rPr>
        <w:t xml:space="preserve"> </w:t>
      </w:r>
      <w:r w:rsidR="00D21718">
        <w:rPr>
          <w:rFonts w:ascii="Arial" w:hAnsi="Arial" w:cs="Arial"/>
        </w:rPr>
        <w:t xml:space="preserve">the </w:t>
      </w:r>
      <w:proofErr w:type="spellStart"/>
      <w:r w:rsidR="00D21718">
        <w:rPr>
          <w:rFonts w:ascii="Arial" w:hAnsi="Arial" w:cs="Arial"/>
        </w:rPr>
        <w:t>organisation</w:t>
      </w:r>
      <w:r>
        <w:rPr>
          <w:rFonts w:ascii="Arial" w:hAnsi="Arial" w:cs="Arial"/>
        </w:rPr>
        <w:t>’s</w:t>
      </w:r>
      <w:proofErr w:type="spellEnd"/>
      <w:r w:rsidR="00D21718">
        <w:rPr>
          <w:rFonts w:ascii="Arial" w:hAnsi="Arial" w:cs="Arial"/>
        </w:rPr>
        <w:t xml:space="preserve"> </w:t>
      </w:r>
      <w:r w:rsidR="00A92A2A">
        <w:rPr>
          <w:rFonts w:ascii="Arial" w:hAnsi="Arial" w:cs="Arial"/>
        </w:rPr>
        <w:t>commitment to fairness and inclusion in the delivery of caring, safe an</w:t>
      </w:r>
      <w:r>
        <w:rPr>
          <w:rFonts w:ascii="Arial" w:hAnsi="Arial" w:cs="Arial"/>
        </w:rPr>
        <w:t>d excellent health services</w:t>
      </w:r>
      <w:r w:rsidR="00515AA7">
        <w:rPr>
          <w:rFonts w:ascii="Arial" w:hAnsi="Arial" w:cs="Arial"/>
        </w:rPr>
        <w:t>;</w:t>
      </w:r>
    </w:p>
    <w:p w:rsidR="00A92A2A" w:rsidRDefault="00A92A2A" w:rsidP="00515AA7">
      <w:pPr>
        <w:numPr>
          <w:ilvl w:val="0"/>
          <w:numId w:val="4"/>
        </w:numPr>
        <w:jc w:val="both"/>
        <w:rPr>
          <w:rFonts w:ascii="Arial" w:hAnsi="Arial" w:cs="Arial"/>
        </w:rPr>
      </w:pPr>
      <w:r>
        <w:rPr>
          <w:rFonts w:ascii="Arial" w:hAnsi="Arial" w:cs="Arial"/>
        </w:rPr>
        <w:t xml:space="preserve">To </w:t>
      </w:r>
      <w:r w:rsidR="00D21718">
        <w:rPr>
          <w:rFonts w:ascii="Arial" w:hAnsi="Arial" w:cs="Arial"/>
        </w:rPr>
        <w:t>ensure the Trust complies</w:t>
      </w:r>
      <w:r>
        <w:rPr>
          <w:rFonts w:ascii="Arial" w:hAnsi="Arial" w:cs="Arial"/>
        </w:rPr>
        <w:t xml:space="preserve"> with the specific duty of the Public Sector Equality Duty to publish one or more equality objectives at least every four years</w:t>
      </w:r>
    </w:p>
    <w:p w:rsidR="009D4299" w:rsidRDefault="009D4299" w:rsidP="00515AA7">
      <w:pPr>
        <w:jc w:val="both"/>
        <w:rPr>
          <w:rFonts w:ascii="Arial" w:hAnsi="Arial" w:cs="Arial"/>
        </w:rPr>
      </w:pPr>
    </w:p>
    <w:p w:rsidR="00A92A2A" w:rsidRDefault="00A92A2A" w:rsidP="00515AA7">
      <w:pPr>
        <w:jc w:val="both"/>
        <w:rPr>
          <w:rFonts w:ascii="Arial" w:hAnsi="Arial" w:cs="Arial"/>
        </w:rPr>
      </w:pPr>
    </w:p>
    <w:p w:rsidR="00A92A2A" w:rsidRDefault="00D1345B" w:rsidP="00515AA7">
      <w:pPr>
        <w:jc w:val="both"/>
        <w:rPr>
          <w:rFonts w:ascii="Arial" w:hAnsi="Arial" w:cs="Arial"/>
        </w:rPr>
      </w:pPr>
      <w:r>
        <w:rPr>
          <w:rFonts w:ascii="Arial" w:hAnsi="Arial" w:cs="Arial"/>
        </w:rPr>
        <w:t>Oxford Health NHS Foundation Trust</w:t>
      </w:r>
      <w:r w:rsidR="00DE4238">
        <w:rPr>
          <w:rFonts w:ascii="Arial" w:hAnsi="Arial" w:cs="Arial"/>
        </w:rPr>
        <w:t xml:space="preserve"> is required</w:t>
      </w:r>
      <w:r w:rsidR="00613405">
        <w:rPr>
          <w:rFonts w:ascii="Arial" w:hAnsi="Arial" w:cs="Arial"/>
        </w:rPr>
        <w:t xml:space="preserve"> by law</w:t>
      </w:r>
      <w:r w:rsidR="00DE4238">
        <w:rPr>
          <w:rFonts w:ascii="Arial" w:hAnsi="Arial" w:cs="Arial"/>
        </w:rPr>
        <w:t xml:space="preserve"> to</w:t>
      </w:r>
      <w:r w:rsidR="00A92A2A">
        <w:rPr>
          <w:rFonts w:ascii="Arial" w:hAnsi="Arial" w:cs="Arial"/>
        </w:rPr>
        <w:t xml:space="preserve"> </w:t>
      </w:r>
      <w:r>
        <w:rPr>
          <w:rFonts w:ascii="Arial" w:hAnsi="Arial" w:cs="Arial"/>
        </w:rPr>
        <w:t>p</w:t>
      </w:r>
      <w:r w:rsidRPr="00D1345B">
        <w:rPr>
          <w:rFonts w:ascii="Arial" w:hAnsi="Arial" w:cs="Arial"/>
        </w:rPr>
        <w:t>repare and publish one or more</w:t>
      </w:r>
      <w:r>
        <w:rPr>
          <w:rFonts w:ascii="Arial" w:hAnsi="Arial" w:cs="Arial"/>
        </w:rPr>
        <w:t xml:space="preserve"> </w:t>
      </w:r>
      <w:r w:rsidR="00DE4238">
        <w:rPr>
          <w:rFonts w:ascii="Arial" w:hAnsi="Arial" w:cs="Arial"/>
        </w:rPr>
        <w:t xml:space="preserve">achievable objectives as they relate to </w:t>
      </w:r>
      <w:r w:rsidRPr="00D1345B">
        <w:rPr>
          <w:rFonts w:ascii="Arial" w:hAnsi="Arial" w:cs="Arial"/>
        </w:rPr>
        <w:t>the aims of the</w:t>
      </w:r>
      <w:r>
        <w:rPr>
          <w:rFonts w:ascii="Arial" w:hAnsi="Arial" w:cs="Arial"/>
        </w:rPr>
        <w:t xml:space="preserve"> </w:t>
      </w:r>
      <w:r w:rsidRPr="00D1345B">
        <w:rPr>
          <w:rFonts w:ascii="Arial" w:hAnsi="Arial" w:cs="Arial"/>
        </w:rPr>
        <w:t>general equality duty</w:t>
      </w:r>
      <w:r w:rsidR="00DE4238">
        <w:rPr>
          <w:rFonts w:ascii="Arial" w:hAnsi="Arial" w:cs="Arial"/>
        </w:rPr>
        <w:t xml:space="preserve">. </w:t>
      </w:r>
      <w:r w:rsidR="00515AA7">
        <w:rPr>
          <w:rFonts w:ascii="Arial" w:hAnsi="Arial" w:cs="Arial"/>
        </w:rPr>
        <w:t>In addition the Trust is</w:t>
      </w:r>
      <w:r w:rsidR="00613405">
        <w:rPr>
          <w:rFonts w:ascii="Arial" w:hAnsi="Arial" w:cs="Arial"/>
        </w:rPr>
        <w:t xml:space="preserve"> </w:t>
      </w:r>
      <w:r w:rsidR="00DE4238">
        <w:rPr>
          <w:rFonts w:ascii="Arial" w:hAnsi="Arial" w:cs="Arial"/>
        </w:rPr>
        <w:t>required to</w:t>
      </w:r>
      <w:r>
        <w:rPr>
          <w:rFonts w:ascii="Arial" w:hAnsi="Arial" w:cs="Arial"/>
        </w:rPr>
        <w:t xml:space="preserve"> ensure that th</w:t>
      </w:r>
      <w:r w:rsidRPr="00D1345B">
        <w:rPr>
          <w:rFonts w:ascii="Arial" w:hAnsi="Arial" w:cs="Arial"/>
        </w:rPr>
        <w:t>e</w:t>
      </w:r>
      <w:r w:rsidR="00613405">
        <w:rPr>
          <w:rFonts w:ascii="Arial" w:hAnsi="Arial" w:cs="Arial"/>
        </w:rPr>
        <w:t>se</w:t>
      </w:r>
      <w:r w:rsidRPr="00D1345B">
        <w:rPr>
          <w:rFonts w:ascii="Arial" w:hAnsi="Arial" w:cs="Arial"/>
        </w:rPr>
        <w:t xml:space="preserve"> objectives are specific</w:t>
      </w:r>
      <w:r>
        <w:rPr>
          <w:rFonts w:ascii="Arial" w:hAnsi="Arial" w:cs="Arial"/>
        </w:rPr>
        <w:t xml:space="preserve"> and measurable, and </w:t>
      </w:r>
      <w:r w:rsidR="00DE4238">
        <w:rPr>
          <w:rFonts w:ascii="Arial" w:hAnsi="Arial" w:cs="Arial"/>
        </w:rPr>
        <w:t xml:space="preserve">to </w:t>
      </w:r>
      <w:r>
        <w:rPr>
          <w:rFonts w:ascii="Arial" w:hAnsi="Arial" w:cs="Arial"/>
        </w:rPr>
        <w:t>publish th</w:t>
      </w:r>
      <w:r w:rsidRPr="00D1345B">
        <w:rPr>
          <w:rFonts w:ascii="Arial" w:hAnsi="Arial" w:cs="Arial"/>
        </w:rPr>
        <w:t>e objectives in such a</w:t>
      </w:r>
      <w:r>
        <w:rPr>
          <w:rFonts w:ascii="Arial" w:hAnsi="Arial" w:cs="Arial"/>
        </w:rPr>
        <w:t xml:space="preserve"> </w:t>
      </w:r>
      <w:r w:rsidRPr="00D1345B">
        <w:rPr>
          <w:rFonts w:ascii="Arial" w:hAnsi="Arial" w:cs="Arial"/>
        </w:rPr>
        <w:t>manner that they are accessible to the</w:t>
      </w:r>
      <w:r>
        <w:rPr>
          <w:rFonts w:ascii="Arial" w:hAnsi="Arial" w:cs="Arial"/>
        </w:rPr>
        <w:t xml:space="preserve"> </w:t>
      </w:r>
      <w:r w:rsidRPr="00D1345B">
        <w:rPr>
          <w:rFonts w:ascii="Arial" w:hAnsi="Arial" w:cs="Arial"/>
        </w:rPr>
        <w:t>public.</w:t>
      </w:r>
      <w:r w:rsidR="005D73FB">
        <w:rPr>
          <w:rFonts w:ascii="Arial" w:hAnsi="Arial" w:cs="Arial"/>
        </w:rPr>
        <w:t xml:space="preserve"> </w:t>
      </w:r>
    </w:p>
    <w:p w:rsidR="00515AA7" w:rsidRDefault="00515AA7" w:rsidP="00515AA7">
      <w:pPr>
        <w:jc w:val="both"/>
        <w:rPr>
          <w:rFonts w:ascii="Arial" w:hAnsi="Arial" w:cs="Arial"/>
        </w:rPr>
      </w:pPr>
    </w:p>
    <w:p w:rsidR="00BD1230" w:rsidRDefault="00BD1230" w:rsidP="00515AA7">
      <w:pPr>
        <w:jc w:val="both"/>
        <w:rPr>
          <w:rFonts w:ascii="Arial" w:hAnsi="Arial" w:cs="Arial"/>
        </w:rPr>
      </w:pPr>
      <w:r>
        <w:rPr>
          <w:rFonts w:ascii="Arial" w:hAnsi="Arial" w:cs="Arial"/>
        </w:rPr>
        <w:t xml:space="preserve">This report is a revision of the </w:t>
      </w:r>
      <w:hyperlink r:id="rId9" w:history="1">
        <w:r w:rsidRPr="00005DE4">
          <w:rPr>
            <w:rStyle w:val="Hyperlink"/>
            <w:rFonts w:ascii="Arial" w:hAnsi="Arial" w:cs="Arial"/>
            <w:color w:val="auto"/>
            <w:u w:val="none"/>
          </w:rPr>
          <w:t>Equality Delive</w:t>
        </w:r>
        <w:r w:rsidR="00A92A2A" w:rsidRPr="00005DE4">
          <w:rPr>
            <w:rStyle w:val="Hyperlink"/>
            <w:rFonts w:ascii="Arial" w:hAnsi="Arial" w:cs="Arial"/>
            <w:color w:val="auto"/>
            <w:u w:val="none"/>
          </w:rPr>
          <w:t>ry System Goals and Actions 2012</w:t>
        </w:r>
        <w:r w:rsidRPr="00005DE4">
          <w:rPr>
            <w:rStyle w:val="Hyperlink"/>
            <w:rFonts w:ascii="Arial" w:hAnsi="Arial" w:cs="Arial"/>
            <w:color w:val="auto"/>
            <w:u w:val="none"/>
          </w:rPr>
          <w:t>-13</w:t>
        </w:r>
      </w:hyperlink>
      <w:r w:rsidRPr="00005DE4">
        <w:rPr>
          <w:rFonts w:ascii="Arial" w:hAnsi="Arial" w:cs="Arial"/>
        </w:rPr>
        <w:t xml:space="preserve"> </w:t>
      </w:r>
      <w:r w:rsidR="00A92A2A">
        <w:rPr>
          <w:rFonts w:ascii="Arial" w:hAnsi="Arial" w:cs="Arial"/>
        </w:rPr>
        <w:t>approved by the Board in March 2012.</w:t>
      </w:r>
    </w:p>
    <w:p w:rsidR="00BD1230" w:rsidRDefault="00BD1230" w:rsidP="00515AA7">
      <w:pPr>
        <w:jc w:val="both"/>
        <w:rPr>
          <w:rFonts w:ascii="Arial" w:hAnsi="Arial" w:cs="Arial"/>
        </w:rPr>
      </w:pPr>
    </w:p>
    <w:p w:rsidR="00BD1230" w:rsidRDefault="00A92A2A" w:rsidP="00515AA7">
      <w:pPr>
        <w:jc w:val="both"/>
        <w:rPr>
          <w:rFonts w:ascii="Arial" w:hAnsi="Arial" w:cs="Arial"/>
        </w:rPr>
      </w:pPr>
      <w:r>
        <w:rPr>
          <w:rFonts w:ascii="Arial" w:hAnsi="Arial" w:cs="Arial"/>
        </w:rPr>
        <w:t xml:space="preserve">In developing this report </w:t>
      </w:r>
      <w:r w:rsidR="00BD1230">
        <w:rPr>
          <w:rFonts w:ascii="Arial" w:hAnsi="Arial" w:cs="Arial"/>
        </w:rPr>
        <w:t>key managers</w:t>
      </w:r>
      <w:r>
        <w:rPr>
          <w:rFonts w:ascii="Arial" w:hAnsi="Arial" w:cs="Arial"/>
        </w:rPr>
        <w:t xml:space="preserve"> from</w:t>
      </w:r>
      <w:r w:rsidR="00BD1230">
        <w:rPr>
          <w:rFonts w:ascii="Arial" w:hAnsi="Arial" w:cs="Arial"/>
        </w:rPr>
        <w:t xml:space="preserve"> across the </w:t>
      </w:r>
      <w:proofErr w:type="spellStart"/>
      <w:r w:rsidR="00BD1230">
        <w:rPr>
          <w:rFonts w:ascii="Arial" w:hAnsi="Arial" w:cs="Arial"/>
        </w:rPr>
        <w:t>o</w:t>
      </w:r>
      <w:r w:rsidR="00515AA7">
        <w:rPr>
          <w:rFonts w:ascii="Arial" w:hAnsi="Arial" w:cs="Arial"/>
        </w:rPr>
        <w:t>rganisation</w:t>
      </w:r>
      <w:proofErr w:type="spellEnd"/>
      <w:r w:rsidR="00515AA7">
        <w:rPr>
          <w:rFonts w:ascii="Arial" w:hAnsi="Arial" w:cs="Arial"/>
        </w:rPr>
        <w:t xml:space="preserve"> </w:t>
      </w:r>
      <w:r>
        <w:rPr>
          <w:rFonts w:ascii="Arial" w:hAnsi="Arial" w:cs="Arial"/>
        </w:rPr>
        <w:t>have been involved</w:t>
      </w:r>
      <w:r w:rsidR="00BD1230">
        <w:rPr>
          <w:rFonts w:ascii="Arial" w:hAnsi="Arial" w:cs="Arial"/>
        </w:rPr>
        <w:t xml:space="preserve"> in the identification and refinement of the Equality Objectives.</w:t>
      </w:r>
    </w:p>
    <w:p w:rsidR="00BD1230" w:rsidRDefault="00BD1230" w:rsidP="00515AA7">
      <w:pPr>
        <w:jc w:val="both"/>
        <w:rPr>
          <w:rFonts w:ascii="Arial" w:hAnsi="Arial" w:cs="Arial"/>
        </w:rPr>
      </w:pPr>
    </w:p>
    <w:p w:rsidR="00515AA7" w:rsidRDefault="00BD1230" w:rsidP="00515AA7">
      <w:pPr>
        <w:jc w:val="both"/>
        <w:rPr>
          <w:rFonts w:ascii="Arial" w:hAnsi="Arial" w:cs="Arial"/>
        </w:rPr>
      </w:pPr>
      <w:r w:rsidRPr="00BD1230">
        <w:rPr>
          <w:rFonts w:ascii="Arial" w:hAnsi="Arial" w:cs="Arial"/>
        </w:rPr>
        <w:t>This report was considered by the Executive Team at its meeting on 6 August 2013 and is recommended for Board approval.</w:t>
      </w:r>
      <w:r w:rsidR="00613405">
        <w:rPr>
          <w:rFonts w:ascii="Arial" w:hAnsi="Arial" w:cs="Arial"/>
        </w:rPr>
        <w:t xml:space="preserve"> </w:t>
      </w:r>
    </w:p>
    <w:p w:rsidR="00515AA7" w:rsidRDefault="00515AA7" w:rsidP="00515AA7">
      <w:pPr>
        <w:jc w:val="both"/>
        <w:rPr>
          <w:rFonts w:ascii="Arial" w:hAnsi="Arial" w:cs="Arial"/>
        </w:rPr>
      </w:pPr>
    </w:p>
    <w:p w:rsidR="005C3FC1" w:rsidRPr="00BD1230" w:rsidRDefault="00613405" w:rsidP="00515AA7">
      <w:pPr>
        <w:jc w:val="both"/>
        <w:rPr>
          <w:rFonts w:ascii="Arial" w:hAnsi="Arial" w:cs="Arial"/>
        </w:rPr>
      </w:pPr>
      <w:r>
        <w:rPr>
          <w:rFonts w:ascii="Arial" w:hAnsi="Arial" w:cs="Arial"/>
        </w:rPr>
        <w:lastRenderedPageBreak/>
        <w:t xml:space="preserve">Progress </w:t>
      </w:r>
      <w:r w:rsidR="00FE27AF">
        <w:rPr>
          <w:rFonts w:ascii="Arial" w:hAnsi="Arial" w:cs="Arial"/>
        </w:rPr>
        <w:t xml:space="preserve">against these objectives </w:t>
      </w:r>
      <w:r>
        <w:rPr>
          <w:rFonts w:ascii="Arial" w:hAnsi="Arial" w:cs="Arial"/>
        </w:rPr>
        <w:t>is reported to the</w:t>
      </w:r>
      <w:r w:rsidR="00FE27AF">
        <w:rPr>
          <w:rFonts w:ascii="Arial" w:hAnsi="Arial" w:cs="Arial"/>
        </w:rPr>
        <w:t xml:space="preserve"> Integrated Governance Committee</w:t>
      </w:r>
      <w:r>
        <w:rPr>
          <w:rFonts w:ascii="Arial" w:hAnsi="Arial" w:cs="Arial"/>
        </w:rPr>
        <w:t xml:space="preserve"> on a quarterly basis.</w:t>
      </w:r>
      <w:r w:rsidR="00FE27AF">
        <w:rPr>
          <w:rFonts w:ascii="Arial" w:hAnsi="Arial" w:cs="Arial"/>
        </w:rPr>
        <w:t xml:space="preserve"> </w:t>
      </w:r>
      <w:r>
        <w:rPr>
          <w:rFonts w:ascii="Arial" w:hAnsi="Arial" w:cs="Arial"/>
        </w:rPr>
        <w:t xml:space="preserve">The progress report for April to June 2013 went to the </w:t>
      </w:r>
      <w:r w:rsidR="00D21718">
        <w:rPr>
          <w:rFonts w:ascii="Arial" w:hAnsi="Arial" w:cs="Arial"/>
        </w:rPr>
        <w:t>Integrated Governance Committee</w:t>
      </w:r>
      <w:r>
        <w:rPr>
          <w:rFonts w:ascii="Arial" w:hAnsi="Arial" w:cs="Arial"/>
        </w:rPr>
        <w:t xml:space="preserve"> </w:t>
      </w:r>
      <w:r w:rsidR="00FE27AF">
        <w:rPr>
          <w:rFonts w:ascii="Arial" w:hAnsi="Arial" w:cs="Arial"/>
        </w:rPr>
        <w:t>on 11 September 2013</w:t>
      </w:r>
      <w:r w:rsidR="000C3B27">
        <w:rPr>
          <w:rFonts w:ascii="Arial" w:hAnsi="Arial" w:cs="Arial"/>
        </w:rPr>
        <w:t>, who commended it to the Board.</w:t>
      </w:r>
    </w:p>
    <w:p w:rsidR="00BD1230" w:rsidRDefault="00BD1230" w:rsidP="00515AA7">
      <w:pPr>
        <w:jc w:val="both"/>
        <w:rPr>
          <w:rFonts w:ascii="Arial" w:hAnsi="Arial" w:cs="Arial"/>
          <w:b/>
        </w:rPr>
      </w:pPr>
    </w:p>
    <w:p w:rsidR="00BD1230" w:rsidRDefault="00BD1230" w:rsidP="00515AA7">
      <w:pPr>
        <w:jc w:val="both"/>
        <w:rPr>
          <w:rFonts w:ascii="Arial" w:hAnsi="Arial" w:cs="Arial"/>
          <w:b/>
        </w:rPr>
      </w:pPr>
    </w:p>
    <w:p w:rsidR="00BA3B3E" w:rsidRDefault="00BA3B3E" w:rsidP="0073522A">
      <w:pPr>
        <w:jc w:val="both"/>
        <w:rPr>
          <w:rFonts w:ascii="Arial" w:hAnsi="Arial" w:cs="Arial"/>
        </w:rPr>
      </w:pPr>
      <w:r>
        <w:rPr>
          <w:rFonts w:ascii="Arial" w:hAnsi="Arial" w:cs="Arial"/>
          <w:b/>
        </w:rPr>
        <w:t>Report</w:t>
      </w:r>
    </w:p>
    <w:p w:rsidR="00BA3B3E" w:rsidRDefault="00BA3B3E" w:rsidP="0073522A">
      <w:pPr>
        <w:jc w:val="both"/>
        <w:rPr>
          <w:rFonts w:ascii="Arial" w:hAnsi="Arial" w:cs="Arial"/>
        </w:rPr>
      </w:pPr>
    </w:p>
    <w:p w:rsidR="002D4C73" w:rsidRDefault="002D4C73" w:rsidP="0073522A">
      <w:pPr>
        <w:jc w:val="both"/>
        <w:rPr>
          <w:rFonts w:ascii="Arial" w:hAnsi="Arial" w:cs="Arial"/>
          <w:b/>
        </w:rPr>
      </w:pPr>
      <w:r>
        <w:rPr>
          <w:rFonts w:ascii="Arial" w:hAnsi="Arial" w:cs="Arial"/>
          <w:b/>
        </w:rPr>
        <w:t>Aims and process</w:t>
      </w:r>
    </w:p>
    <w:p w:rsidR="005D73FB" w:rsidRPr="00515AA7" w:rsidRDefault="005D73FB" w:rsidP="00064D77">
      <w:pPr>
        <w:jc w:val="both"/>
        <w:rPr>
          <w:rFonts w:ascii="Arial" w:hAnsi="Arial" w:cs="Arial"/>
        </w:rPr>
      </w:pPr>
      <w:r w:rsidRPr="005D73FB">
        <w:rPr>
          <w:rFonts w:ascii="Arial" w:hAnsi="Arial" w:cs="Arial"/>
        </w:rPr>
        <w:t>This report sets out</w:t>
      </w:r>
      <w:r w:rsidR="00515AA7">
        <w:rPr>
          <w:rFonts w:ascii="Arial" w:hAnsi="Arial" w:cs="Arial"/>
        </w:rPr>
        <w:t xml:space="preserve"> the p</w:t>
      </w:r>
      <w:r w:rsidRPr="00515AA7">
        <w:rPr>
          <w:rFonts w:ascii="Arial" w:hAnsi="Arial" w:cs="Arial"/>
        </w:rPr>
        <w:t>roposed actions (our equality objectives) for the coming 2013/14 business year.</w:t>
      </w:r>
    </w:p>
    <w:p w:rsidR="005D73FB" w:rsidRPr="005D73FB" w:rsidRDefault="005D73FB" w:rsidP="00064D77">
      <w:pPr>
        <w:jc w:val="both"/>
        <w:rPr>
          <w:rFonts w:ascii="Arial" w:hAnsi="Arial" w:cs="Arial"/>
        </w:rPr>
      </w:pPr>
    </w:p>
    <w:p w:rsidR="005D73FB" w:rsidRPr="005D73FB" w:rsidRDefault="005D73FB" w:rsidP="00064D77">
      <w:pPr>
        <w:jc w:val="both"/>
        <w:rPr>
          <w:rFonts w:ascii="Arial" w:hAnsi="Arial" w:cs="Arial"/>
        </w:rPr>
      </w:pPr>
      <w:r w:rsidRPr="005D73FB">
        <w:rPr>
          <w:rFonts w:ascii="Arial" w:hAnsi="Arial" w:cs="Arial"/>
        </w:rPr>
        <w:t xml:space="preserve">The process of identifying </w:t>
      </w:r>
      <w:r>
        <w:rPr>
          <w:rFonts w:ascii="Arial" w:hAnsi="Arial" w:cs="Arial"/>
        </w:rPr>
        <w:t xml:space="preserve">proposed </w:t>
      </w:r>
      <w:r w:rsidRPr="005D73FB">
        <w:rPr>
          <w:rFonts w:ascii="Arial" w:hAnsi="Arial" w:cs="Arial"/>
        </w:rPr>
        <w:t>equality objectives involved consideration of:</w:t>
      </w:r>
    </w:p>
    <w:p w:rsidR="005D73FB" w:rsidRPr="005D73FB" w:rsidRDefault="005D73FB" w:rsidP="00064D77">
      <w:pPr>
        <w:jc w:val="both"/>
        <w:rPr>
          <w:rFonts w:ascii="Arial" w:hAnsi="Arial" w:cs="Arial"/>
        </w:rPr>
      </w:pPr>
    </w:p>
    <w:p w:rsidR="005D73FB" w:rsidRDefault="005D73FB" w:rsidP="00064D77">
      <w:pPr>
        <w:numPr>
          <w:ilvl w:val="0"/>
          <w:numId w:val="6"/>
        </w:numPr>
        <w:jc w:val="both"/>
        <w:rPr>
          <w:rFonts w:ascii="Arial" w:hAnsi="Arial" w:cs="Arial"/>
        </w:rPr>
      </w:pPr>
      <w:r w:rsidRPr="005D73FB">
        <w:rPr>
          <w:rFonts w:ascii="Arial" w:hAnsi="Arial" w:cs="Arial"/>
        </w:rPr>
        <w:t>Progress made during 2012/13 and the need to complete any outstanding actions</w:t>
      </w:r>
    </w:p>
    <w:p w:rsidR="005D73FB" w:rsidRDefault="005D73FB" w:rsidP="00064D77">
      <w:pPr>
        <w:numPr>
          <w:ilvl w:val="0"/>
          <w:numId w:val="6"/>
        </w:numPr>
        <w:jc w:val="both"/>
        <w:rPr>
          <w:rFonts w:ascii="Arial" w:hAnsi="Arial" w:cs="Arial"/>
        </w:rPr>
      </w:pPr>
      <w:r w:rsidRPr="005D73FB">
        <w:rPr>
          <w:rFonts w:ascii="Arial" w:hAnsi="Arial" w:cs="Arial"/>
        </w:rPr>
        <w:t>Analysis of population demographics, health needs and inequalities</w:t>
      </w:r>
    </w:p>
    <w:p w:rsidR="005D73FB" w:rsidRDefault="005D73FB" w:rsidP="00064D77">
      <w:pPr>
        <w:numPr>
          <w:ilvl w:val="0"/>
          <w:numId w:val="6"/>
        </w:numPr>
        <w:jc w:val="both"/>
        <w:rPr>
          <w:rFonts w:ascii="Arial" w:hAnsi="Arial" w:cs="Arial"/>
        </w:rPr>
      </w:pPr>
      <w:r w:rsidRPr="005D73FB">
        <w:rPr>
          <w:rFonts w:ascii="Arial" w:hAnsi="Arial" w:cs="Arial"/>
        </w:rPr>
        <w:t>Patient and service user views and feedback</w:t>
      </w:r>
    </w:p>
    <w:p w:rsidR="005D73FB" w:rsidRDefault="005D73FB" w:rsidP="00064D77">
      <w:pPr>
        <w:numPr>
          <w:ilvl w:val="0"/>
          <w:numId w:val="6"/>
        </w:numPr>
        <w:jc w:val="both"/>
        <w:rPr>
          <w:rFonts w:ascii="Arial" w:hAnsi="Arial" w:cs="Arial"/>
        </w:rPr>
      </w:pPr>
      <w:r w:rsidRPr="005D73FB">
        <w:rPr>
          <w:rFonts w:ascii="Arial" w:hAnsi="Arial" w:cs="Arial"/>
        </w:rPr>
        <w:t>Analysis of equalities information about patients and our workforce from our data systems and how well it covers the 9 protected characteristics</w:t>
      </w:r>
      <w:r w:rsidR="0033743F">
        <w:rPr>
          <w:rFonts w:ascii="Arial" w:hAnsi="Arial" w:cs="Arial"/>
        </w:rPr>
        <w:t xml:space="preserve"> defined in the equality legislation</w:t>
      </w:r>
    </w:p>
    <w:p w:rsidR="005D73FB" w:rsidRDefault="005D73FB" w:rsidP="00064D77">
      <w:pPr>
        <w:numPr>
          <w:ilvl w:val="0"/>
          <w:numId w:val="6"/>
        </w:numPr>
        <w:jc w:val="both"/>
        <w:rPr>
          <w:rFonts w:ascii="Arial" w:hAnsi="Arial" w:cs="Arial"/>
        </w:rPr>
      </w:pPr>
      <w:r w:rsidRPr="005D73FB">
        <w:rPr>
          <w:rFonts w:ascii="Arial" w:hAnsi="Arial" w:cs="Arial"/>
        </w:rPr>
        <w:t>Case work undertaken in response to Serious Incident Requiring Investigation and Root Cause Analysis reports</w:t>
      </w:r>
    </w:p>
    <w:p w:rsidR="005D73FB" w:rsidRDefault="005D73FB" w:rsidP="00064D77">
      <w:pPr>
        <w:numPr>
          <w:ilvl w:val="0"/>
          <w:numId w:val="6"/>
        </w:numPr>
        <w:jc w:val="both"/>
        <w:rPr>
          <w:rFonts w:ascii="Arial" w:hAnsi="Arial" w:cs="Arial"/>
        </w:rPr>
      </w:pPr>
      <w:r w:rsidRPr="005D73FB">
        <w:rPr>
          <w:rFonts w:ascii="Arial" w:hAnsi="Arial" w:cs="Arial"/>
        </w:rPr>
        <w:t>Our vision, values and strategic objectives</w:t>
      </w:r>
    </w:p>
    <w:p w:rsidR="005D73FB" w:rsidRDefault="005D73FB" w:rsidP="00064D77">
      <w:pPr>
        <w:numPr>
          <w:ilvl w:val="0"/>
          <w:numId w:val="6"/>
        </w:numPr>
        <w:jc w:val="both"/>
        <w:rPr>
          <w:rFonts w:ascii="Arial" w:hAnsi="Arial" w:cs="Arial"/>
        </w:rPr>
      </w:pPr>
      <w:r w:rsidRPr="005D73FB">
        <w:rPr>
          <w:rFonts w:ascii="Arial" w:hAnsi="Arial" w:cs="Arial"/>
        </w:rPr>
        <w:t xml:space="preserve">Our current reporting processes </w:t>
      </w:r>
    </w:p>
    <w:p w:rsidR="005D73FB" w:rsidRDefault="005D73FB" w:rsidP="00064D77">
      <w:pPr>
        <w:jc w:val="both"/>
        <w:rPr>
          <w:rFonts w:ascii="Arial" w:hAnsi="Arial" w:cs="Arial"/>
        </w:rPr>
      </w:pPr>
    </w:p>
    <w:p w:rsidR="005D73FB" w:rsidRDefault="005D73FB" w:rsidP="00064D77">
      <w:pPr>
        <w:jc w:val="both"/>
        <w:rPr>
          <w:rFonts w:ascii="Arial" w:hAnsi="Arial" w:cs="Arial"/>
        </w:rPr>
      </w:pPr>
    </w:p>
    <w:p w:rsidR="005D73FB" w:rsidRPr="00005DE4" w:rsidRDefault="006F0824" w:rsidP="00064D77">
      <w:pPr>
        <w:jc w:val="both"/>
        <w:rPr>
          <w:rFonts w:ascii="Arial" w:hAnsi="Arial" w:cs="Arial"/>
        </w:rPr>
      </w:pPr>
      <w:r>
        <w:rPr>
          <w:rFonts w:ascii="Arial" w:hAnsi="Arial" w:cs="Arial"/>
        </w:rPr>
        <w:t>A partnership approach was taken</w:t>
      </w:r>
      <w:r w:rsidR="005D73FB">
        <w:rPr>
          <w:rFonts w:ascii="Arial" w:hAnsi="Arial" w:cs="Arial"/>
        </w:rPr>
        <w:t xml:space="preserve"> with key managers across the </w:t>
      </w:r>
      <w:proofErr w:type="spellStart"/>
      <w:r w:rsidR="005D73FB">
        <w:rPr>
          <w:rFonts w:ascii="Arial" w:hAnsi="Arial" w:cs="Arial"/>
        </w:rPr>
        <w:t>organisation</w:t>
      </w:r>
      <w:proofErr w:type="spellEnd"/>
      <w:r w:rsidR="005D73FB">
        <w:rPr>
          <w:rFonts w:ascii="Arial" w:hAnsi="Arial" w:cs="Arial"/>
        </w:rPr>
        <w:t xml:space="preserve"> to refine the final list of actions</w:t>
      </w:r>
      <w:r w:rsidR="0033743F">
        <w:rPr>
          <w:rFonts w:ascii="Arial" w:hAnsi="Arial" w:cs="Arial"/>
        </w:rPr>
        <w:t>,</w:t>
      </w:r>
      <w:r w:rsidR="005D73FB">
        <w:rPr>
          <w:rFonts w:ascii="Arial" w:hAnsi="Arial" w:cs="Arial"/>
        </w:rPr>
        <w:t xml:space="preserve"> and ensure they were owned by each part of the Trust</w:t>
      </w:r>
      <w:r w:rsidR="003C5C87">
        <w:rPr>
          <w:rFonts w:ascii="Arial" w:hAnsi="Arial" w:cs="Arial"/>
        </w:rPr>
        <w:t>, with clear lines of responsibility and reporting.</w:t>
      </w:r>
      <w:r w:rsidR="003E5314">
        <w:rPr>
          <w:rFonts w:ascii="Arial" w:hAnsi="Arial" w:cs="Arial"/>
        </w:rPr>
        <w:t xml:space="preserve"> </w:t>
      </w:r>
      <w:r w:rsidR="003E5314" w:rsidRPr="00005DE4">
        <w:rPr>
          <w:rFonts w:ascii="Arial" w:hAnsi="Arial" w:cs="Arial"/>
        </w:rPr>
        <w:t>The Board can be assured that all objectives have been agreed by service/Divisional leads and responsible managers. Also that all objectives are rated ‘amber’ or ‘green’ in terms of progress made during quarter 2 (July to September 2013)</w:t>
      </w:r>
      <w:r w:rsidR="00005DE4">
        <w:rPr>
          <w:rFonts w:ascii="Arial" w:hAnsi="Arial" w:cs="Arial"/>
        </w:rPr>
        <w:t>.</w:t>
      </w:r>
    </w:p>
    <w:p w:rsidR="00072915" w:rsidRDefault="00072915" w:rsidP="00064D77">
      <w:pPr>
        <w:jc w:val="both"/>
        <w:rPr>
          <w:rFonts w:ascii="Arial" w:hAnsi="Arial" w:cs="Arial"/>
        </w:rPr>
      </w:pPr>
    </w:p>
    <w:p w:rsidR="00072915" w:rsidRPr="005D73FB" w:rsidRDefault="00072915" w:rsidP="00064D77">
      <w:pPr>
        <w:jc w:val="both"/>
        <w:rPr>
          <w:rFonts w:ascii="Arial" w:hAnsi="Arial" w:cs="Arial"/>
        </w:rPr>
      </w:pPr>
      <w:r>
        <w:rPr>
          <w:rFonts w:ascii="Arial" w:hAnsi="Arial" w:cs="Arial"/>
        </w:rPr>
        <w:t>The final list of actions/ objectives focused on three areas:</w:t>
      </w:r>
    </w:p>
    <w:p w:rsidR="00A92A2A" w:rsidRDefault="00A92A2A" w:rsidP="00064D77">
      <w:pPr>
        <w:jc w:val="both"/>
        <w:rPr>
          <w:rFonts w:ascii="Arial" w:hAnsi="Arial" w:cs="Arial"/>
          <w:b/>
        </w:rPr>
      </w:pPr>
    </w:p>
    <w:p w:rsidR="002D4C73" w:rsidRDefault="002D4C73" w:rsidP="00064D77">
      <w:pPr>
        <w:jc w:val="both"/>
        <w:rPr>
          <w:rFonts w:ascii="Arial" w:hAnsi="Arial" w:cs="Arial"/>
          <w:b/>
        </w:rPr>
      </w:pPr>
    </w:p>
    <w:p w:rsidR="002D4C73" w:rsidRPr="002D4C73" w:rsidRDefault="002D4C73" w:rsidP="00072915">
      <w:pPr>
        <w:numPr>
          <w:ilvl w:val="0"/>
          <w:numId w:val="8"/>
        </w:numPr>
        <w:jc w:val="both"/>
        <w:rPr>
          <w:rFonts w:ascii="Arial" w:hAnsi="Arial" w:cs="Arial"/>
          <w:b/>
        </w:rPr>
      </w:pPr>
      <w:r w:rsidRPr="002D4C73">
        <w:rPr>
          <w:rFonts w:ascii="Arial" w:hAnsi="Arial" w:cs="Arial"/>
          <w:b/>
        </w:rPr>
        <w:t>Equality objectives to improve data collection</w:t>
      </w:r>
    </w:p>
    <w:p w:rsidR="003C5C87" w:rsidRDefault="003C5C87" w:rsidP="00072915">
      <w:pPr>
        <w:ind w:left="360"/>
        <w:jc w:val="both"/>
        <w:rPr>
          <w:rFonts w:ascii="Arial" w:hAnsi="Arial" w:cs="Arial"/>
        </w:rPr>
      </w:pPr>
      <w:r w:rsidRPr="003C5C87">
        <w:rPr>
          <w:rFonts w:ascii="Arial" w:hAnsi="Arial" w:cs="Arial"/>
        </w:rPr>
        <w:t xml:space="preserve">During 2012/13 our action plan </w:t>
      </w:r>
      <w:r w:rsidR="0033743F" w:rsidRPr="003C5C87">
        <w:rPr>
          <w:rFonts w:ascii="Arial" w:hAnsi="Arial" w:cs="Arial"/>
        </w:rPr>
        <w:t>focused</w:t>
      </w:r>
      <w:r w:rsidRPr="003C5C87">
        <w:rPr>
          <w:rFonts w:ascii="Arial" w:hAnsi="Arial" w:cs="Arial"/>
        </w:rPr>
        <w:t xml:space="preserve"> on improving equalities data collection. This remains an important area for action because the Trust is some way from achieving a similar level of data quality across the available protected characteristics in our different patient electronic record systems.</w:t>
      </w:r>
    </w:p>
    <w:p w:rsidR="0033743F" w:rsidRDefault="0033743F" w:rsidP="00072915">
      <w:pPr>
        <w:ind w:left="360"/>
        <w:jc w:val="both"/>
        <w:rPr>
          <w:rFonts w:ascii="Arial" w:hAnsi="Arial" w:cs="Arial"/>
        </w:rPr>
      </w:pPr>
    </w:p>
    <w:p w:rsidR="0033743F" w:rsidRDefault="0033743F" w:rsidP="00072915">
      <w:pPr>
        <w:ind w:left="360"/>
        <w:jc w:val="both"/>
        <w:rPr>
          <w:rFonts w:ascii="Arial" w:hAnsi="Arial" w:cs="Arial"/>
        </w:rPr>
      </w:pPr>
      <w:r>
        <w:rPr>
          <w:rFonts w:ascii="Arial" w:hAnsi="Arial" w:cs="Arial"/>
        </w:rPr>
        <w:t xml:space="preserve">Given this, a baseline assessment was completed with the aim of: </w:t>
      </w:r>
    </w:p>
    <w:p w:rsidR="0033743F" w:rsidRDefault="0033743F" w:rsidP="00072915">
      <w:pPr>
        <w:numPr>
          <w:ilvl w:val="0"/>
          <w:numId w:val="7"/>
        </w:numPr>
        <w:ind w:left="720"/>
        <w:jc w:val="both"/>
        <w:rPr>
          <w:rFonts w:ascii="Arial" w:hAnsi="Arial" w:cs="Arial"/>
        </w:rPr>
      </w:pPr>
      <w:r>
        <w:rPr>
          <w:rFonts w:ascii="Arial" w:hAnsi="Arial" w:cs="Arial"/>
        </w:rPr>
        <w:t xml:space="preserve">Identifying which protected characteristics can be collected using each electronic record system, and </w:t>
      </w:r>
    </w:p>
    <w:p w:rsidR="0033743F" w:rsidRDefault="00365B56" w:rsidP="00072915">
      <w:pPr>
        <w:numPr>
          <w:ilvl w:val="0"/>
          <w:numId w:val="7"/>
        </w:numPr>
        <w:ind w:left="720"/>
        <w:jc w:val="both"/>
        <w:rPr>
          <w:rFonts w:ascii="Arial" w:hAnsi="Arial" w:cs="Arial"/>
        </w:rPr>
      </w:pPr>
      <w:r>
        <w:rPr>
          <w:rFonts w:ascii="Arial" w:hAnsi="Arial" w:cs="Arial"/>
        </w:rPr>
        <w:lastRenderedPageBreak/>
        <w:t>Reviewing data quality for each of the protected characteristics across all record systems.</w:t>
      </w:r>
    </w:p>
    <w:p w:rsidR="0033743F" w:rsidRDefault="0033743F" w:rsidP="0033743F">
      <w:pPr>
        <w:jc w:val="both"/>
        <w:rPr>
          <w:rFonts w:ascii="Arial" w:hAnsi="Arial" w:cs="Arial"/>
        </w:rPr>
      </w:pPr>
    </w:p>
    <w:p w:rsidR="0033743F" w:rsidRDefault="0033743F" w:rsidP="0033743F">
      <w:pPr>
        <w:jc w:val="both"/>
        <w:rPr>
          <w:rFonts w:ascii="Arial" w:hAnsi="Arial" w:cs="Arial"/>
        </w:rPr>
      </w:pPr>
    </w:p>
    <w:p w:rsidR="00DE4238" w:rsidRPr="002D4C73" w:rsidRDefault="0033743F" w:rsidP="00072915">
      <w:pPr>
        <w:ind w:left="360"/>
        <w:jc w:val="both"/>
        <w:rPr>
          <w:rFonts w:ascii="Arial" w:hAnsi="Arial" w:cs="Arial"/>
        </w:rPr>
      </w:pPr>
      <w:r>
        <w:rPr>
          <w:rFonts w:ascii="Arial" w:hAnsi="Arial" w:cs="Arial"/>
        </w:rPr>
        <w:t xml:space="preserve">This work meant we could develop a set of </w:t>
      </w:r>
      <w:r w:rsidR="00390807">
        <w:rPr>
          <w:rFonts w:ascii="Arial" w:hAnsi="Arial" w:cs="Arial"/>
        </w:rPr>
        <w:t>18</w:t>
      </w:r>
      <w:r w:rsidR="002D4C73">
        <w:rPr>
          <w:rFonts w:ascii="Arial" w:hAnsi="Arial" w:cs="Arial"/>
        </w:rPr>
        <w:t xml:space="preserve"> </w:t>
      </w:r>
      <w:r>
        <w:rPr>
          <w:rFonts w:ascii="Arial" w:hAnsi="Arial" w:cs="Arial"/>
        </w:rPr>
        <w:t>specific and measurable objectives targete</w:t>
      </w:r>
      <w:r w:rsidR="002D4C73">
        <w:rPr>
          <w:rFonts w:ascii="Arial" w:hAnsi="Arial" w:cs="Arial"/>
        </w:rPr>
        <w:t>d at improving data quality and data collection across patient, patient experience and employee information gathering systems (see equality objectives 1 to 5).</w:t>
      </w:r>
      <w:r w:rsidR="00DE4238">
        <w:rPr>
          <w:rFonts w:ascii="Arial" w:hAnsi="Arial" w:cs="Arial"/>
          <w:color w:val="FF0000"/>
        </w:rPr>
        <w:t xml:space="preserve"> </w:t>
      </w:r>
    </w:p>
    <w:p w:rsidR="003C5C87" w:rsidRDefault="003C5C87" w:rsidP="00064D77">
      <w:pPr>
        <w:jc w:val="both"/>
        <w:rPr>
          <w:rFonts w:ascii="Arial" w:hAnsi="Arial" w:cs="Arial"/>
        </w:rPr>
      </w:pPr>
    </w:p>
    <w:p w:rsidR="008A0570" w:rsidRPr="008A0570" w:rsidRDefault="008A0570" w:rsidP="00072915">
      <w:pPr>
        <w:numPr>
          <w:ilvl w:val="0"/>
          <w:numId w:val="8"/>
        </w:numPr>
        <w:jc w:val="both"/>
        <w:rPr>
          <w:rFonts w:ascii="Arial" w:hAnsi="Arial" w:cs="Arial"/>
          <w:b/>
        </w:rPr>
      </w:pPr>
      <w:r>
        <w:rPr>
          <w:rFonts w:ascii="Arial" w:hAnsi="Arial" w:cs="Arial"/>
          <w:b/>
        </w:rPr>
        <w:t>Equality objectives to improve use of equalities information</w:t>
      </w:r>
    </w:p>
    <w:p w:rsidR="008A0570" w:rsidRDefault="000C3B27" w:rsidP="00072915">
      <w:pPr>
        <w:ind w:left="360"/>
        <w:jc w:val="both"/>
        <w:rPr>
          <w:rFonts w:ascii="Arial" w:hAnsi="Arial" w:cs="Arial"/>
        </w:rPr>
      </w:pPr>
      <w:r>
        <w:rPr>
          <w:rFonts w:ascii="Arial" w:hAnsi="Arial" w:cs="Arial"/>
        </w:rPr>
        <w:t>In addition to the above, f</w:t>
      </w:r>
      <w:r w:rsidR="003C5C87" w:rsidRPr="003C5C87">
        <w:rPr>
          <w:rFonts w:ascii="Arial" w:hAnsi="Arial" w:cs="Arial"/>
        </w:rPr>
        <w:t xml:space="preserve">or 2013/14 it is also proposed that we take action to improve the use of equalities information to inform policy, service </w:t>
      </w:r>
      <w:proofErr w:type="spellStart"/>
      <w:r w:rsidR="003C5C87" w:rsidRPr="003C5C87">
        <w:rPr>
          <w:rFonts w:ascii="Arial" w:hAnsi="Arial" w:cs="Arial"/>
        </w:rPr>
        <w:t>remodelling</w:t>
      </w:r>
      <w:proofErr w:type="spellEnd"/>
      <w:r w:rsidR="003C5C87" w:rsidRPr="003C5C87">
        <w:rPr>
          <w:rFonts w:ascii="Arial" w:hAnsi="Arial" w:cs="Arial"/>
        </w:rPr>
        <w:t xml:space="preserve"> and business decision making so that we achieve improved outcomes for all patients and staff. </w:t>
      </w:r>
    </w:p>
    <w:p w:rsidR="008A0570" w:rsidRDefault="008A0570" w:rsidP="00072915">
      <w:pPr>
        <w:ind w:left="360"/>
        <w:jc w:val="both"/>
        <w:rPr>
          <w:rFonts w:ascii="Arial" w:hAnsi="Arial" w:cs="Arial"/>
        </w:rPr>
      </w:pPr>
    </w:p>
    <w:p w:rsidR="003C5C87" w:rsidRPr="003C5C87" w:rsidRDefault="00D74A05" w:rsidP="00072915">
      <w:pPr>
        <w:ind w:left="360"/>
        <w:jc w:val="both"/>
        <w:rPr>
          <w:rFonts w:ascii="Arial" w:hAnsi="Arial" w:cs="Arial"/>
        </w:rPr>
      </w:pPr>
      <w:r>
        <w:rPr>
          <w:rFonts w:ascii="Arial" w:hAnsi="Arial" w:cs="Arial"/>
        </w:rPr>
        <w:t xml:space="preserve">Improving the use of equalities information is critical if the </w:t>
      </w:r>
      <w:proofErr w:type="spellStart"/>
      <w:r>
        <w:rPr>
          <w:rFonts w:ascii="Arial" w:hAnsi="Arial" w:cs="Arial"/>
        </w:rPr>
        <w:t>organisation</w:t>
      </w:r>
      <w:proofErr w:type="spellEnd"/>
      <w:r>
        <w:rPr>
          <w:rFonts w:ascii="Arial" w:hAnsi="Arial" w:cs="Arial"/>
        </w:rPr>
        <w:t xml:space="preserve"> is to demonstrate</w:t>
      </w:r>
      <w:r w:rsidR="003C5C87" w:rsidRPr="003C5C87">
        <w:rPr>
          <w:rFonts w:ascii="Arial" w:hAnsi="Arial" w:cs="Arial"/>
        </w:rPr>
        <w:t xml:space="preserve"> ‘due regard’ to the general equality duty. These objectives have the added benefit of supporting the mainstreaming of equality and diversit</w:t>
      </w:r>
      <w:r>
        <w:rPr>
          <w:rFonts w:ascii="Arial" w:hAnsi="Arial" w:cs="Arial"/>
        </w:rPr>
        <w:t>y across the Trust</w:t>
      </w:r>
      <w:r w:rsidR="003C5C87" w:rsidRPr="003C5C87">
        <w:rPr>
          <w:rFonts w:ascii="Arial" w:hAnsi="Arial" w:cs="Arial"/>
        </w:rPr>
        <w:t>.</w:t>
      </w:r>
    </w:p>
    <w:p w:rsidR="003C5C87" w:rsidRPr="003C5C87" w:rsidRDefault="003C5C87" w:rsidP="00072915">
      <w:pPr>
        <w:ind w:left="360"/>
        <w:jc w:val="both"/>
        <w:rPr>
          <w:rFonts w:ascii="Arial" w:hAnsi="Arial" w:cs="Arial"/>
        </w:rPr>
      </w:pPr>
    </w:p>
    <w:p w:rsidR="008A0570" w:rsidRDefault="00072915" w:rsidP="00072915">
      <w:pPr>
        <w:ind w:left="360"/>
        <w:jc w:val="both"/>
        <w:rPr>
          <w:rFonts w:ascii="Arial" w:hAnsi="Arial" w:cs="Arial"/>
        </w:rPr>
      </w:pPr>
      <w:r>
        <w:rPr>
          <w:rFonts w:ascii="Arial" w:hAnsi="Arial" w:cs="Arial"/>
        </w:rPr>
        <w:t>There are 4 objectives targeted at this area of equality and diversity work (see equality objective 6, 7, 8 and 9)</w:t>
      </w:r>
    </w:p>
    <w:p w:rsidR="008A0570" w:rsidRDefault="008A0570" w:rsidP="00064D77">
      <w:pPr>
        <w:jc w:val="both"/>
        <w:rPr>
          <w:rFonts w:ascii="Arial" w:hAnsi="Arial" w:cs="Arial"/>
        </w:rPr>
      </w:pPr>
    </w:p>
    <w:p w:rsidR="00072915" w:rsidRPr="00072915" w:rsidRDefault="00072915" w:rsidP="00072915">
      <w:pPr>
        <w:numPr>
          <w:ilvl w:val="0"/>
          <w:numId w:val="8"/>
        </w:numPr>
        <w:jc w:val="both"/>
        <w:rPr>
          <w:rFonts w:ascii="Arial" w:hAnsi="Arial" w:cs="Arial"/>
          <w:b/>
        </w:rPr>
      </w:pPr>
      <w:r>
        <w:rPr>
          <w:rFonts w:ascii="Arial" w:hAnsi="Arial" w:cs="Arial"/>
          <w:b/>
        </w:rPr>
        <w:t>Equality objectives to improve outcomes</w:t>
      </w:r>
      <w:r w:rsidR="000213B7">
        <w:rPr>
          <w:rFonts w:ascii="Arial" w:hAnsi="Arial" w:cs="Arial"/>
          <w:b/>
        </w:rPr>
        <w:t xml:space="preserve"> for patients and staff</w:t>
      </w:r>
    </w:p>
    <w:p w:rsidR="00A92A2A" w:rsidRDefault="00D74A05" w:rsidP="00D74A05">
      <w:pPr>
        <w:ind w:left="360"/>
        <w:jc w:val="both"/>
        <w:rPr>
          <w:rFonts w:ascii="Arial" w:hAnsi="Arial" w:cs="Arial"/>
        </w:rPr>
      </w:pPr>
      <w:r>
        <w:rPr>
          <w:rFonts w:ascii="Arial" w:hAnsi="Arial" w:cs="Arial"/>
        </w:rPr>
        <w:t>A</w:t>
      </w:r>
      <w:r w:rsidR="000213B7">
        <w:rPr>
          <w:rFonts w:ascii="Arial" w:hAnsi="Arial" w:cs="Arial"/>
        </w:rPr>
        <w:t xml:space="preserve"> further 4 </w:t>
      </w:r>
      <w:r w:rsidR="003C5C87" w:rsidRPr="003C5C87">
        <w:rPr>
          <w:rFonts w:ascii="Arial" w:hAnsi="Arial" w:cs="Arial"/>
        </w:rPr>
        <w:t>e</w:t>
      </w:r>
      <w:r w:rsidR="000213B7">
        <w:rPr>
          <w:rFonts w:ascii="Arial" w:hAnsi="Arial" w:cs="Arial"/>
        </w:rPr>
        <w:t>quality objectives were developed</w:t>
      </w:r>
      <w:r w:rsidR="003C5C87" w:rsidRPr="003C5C87">
        <w:rPr>
          <w:rFonts w:ascii="Arial" w:hAnsi="Arial" w:cs="Arial"/>
        </w:rPr>
        <w:t xml:space="preserve"> that have a more direct impact on </w:t>
      </w:r>
      <w:r w:rsidR="003033F5">
        <w:rPr>
          <w:rFonts w:ascii="Arial" w:hAnsi="Arial" w:cs="Arial"/>
        </w:rPr>
        <w:t xml:space="preserve">outcomes (see </w:t>
      </w:r>
      <w:r>
        <w:rPr>
          <w:rFonts w:ascii="Arial" w:hAnsi="Arial" w:cs="Arial"/>
        </w:rPr>
        <w:t xml:space="preserve">objectives 10 to 13). These </w:t>
      </w:r>
      <w:r w:rsidR="003033F5">
        <w:rPr>
          <w:rFonts w:ascii="Arial" w:hAnsi="Arial" w:cs="Arial"/>
        </w:rPr>
        <w:t>a</w:t>
      </w:r>
      <w:r>
        <w:rPr>
          <w:rFonts w:ascii="Arial" w:hAnsi="Arial" w:cs="Arial"/>
        </w:rPr>
        <w:t xml:space="preserve">ctions </w:t>
      </w:r>
      <w:r w:rsidR="000213B7">
        <w:rPr>
          <w:rFonts w:ascii="Arial" w:hAnsi="Arial" w:cs="Arial"/>
        </w:rPr>
        <w:t xml:space="preserve">should lead to improvements in </w:t>
      </w:r>
      <w:r w:rsidR="003C5C87" w:rsidRPr="003C5C87">
        <w:rPr>
          <w:rFonts w:ascii="Arial" w:hAnsi="Arial" w:cs="Arial"/>
        </w:rPr>
        <w:t>service quality and health outcomes</w:t>
      </w:r>
      <w:r w:rsidR="000213B7">
        <w:rPr>
          <w:rFonts w:ascii="Arial" w:hAnsi="Arial" w:cs="Arial"/>
        </w:rPr>
        <w:t xml:space="preserve"> for patient</w:t>
      </w:r>
      <w:r w:rsidR="003033F5">
        <w:rPr>
          <w:rFonts w:ascii="Arial" w:hAnsi="Arial" w:cs="Arial"/>
        </w:rPr>
        <w:t>s</w:t>
      </w:r>
      <w:r w:rsidR="000213B7">
        <w:rPr>
          <w:rFonts w:ascii="Arial" w:hAnsi="Arial" w:cs="Arial"/>
        </w:rPr>
        <w:t xml:space="preserve">, service users and </w:t>
      </w:r>
      <w:proofErr w:type="spellStart"/>
      <w:r w:rsidR="000213B7">
        <w:rPr>
          <w:rFonts w:ascii="Arial" w:hAnsi="Arial" w:cs="Arial"/>
        </w:rPr>
        <w:t>carers</w:t>
      </w:r>
      <w:proofErr w:type="spellEnd"/>
      <w:r w:rsidR="003033F5">
        <w:rPr>
          <w:rFonts w:ascii="Arial" w:hAnsi="Arial" w:cs="Arial"/>
        </w:rPr>
        <w:t>, or improve</w:t>
      </w:r>
      <w:r w:rsidR="000213B7">
        <w:rPr>
          <w:rFonts w:ascii="Arial" w:hAnsi="Arial" w:cs="Arial"/>
        </w:rPr>
        <w:t xml:space="preserve"> the health and wellbeing of employees. </w:t>
      </w:r>
    </w:p>
    <w:p w:rsidR="003C5C87" w:rsidRDefault="003C5C87" w:rsidP="00064D77">
      <w:pPr>
        <w:jc w:val="both"/>
        <w:rPr>
          <w:rFonts w:ascii="Arial" w:hAnsi="Arial" w:cs="Arial"/>
        </w:rPr>
      </w:pPr>
    </w:p>
    <w:p w:rsidR="008A18AD" w:rsidRDefault="008A18AD" w:rsidP="00064D77">
      <w:pPr>
        <w:jc w:val="both"/>
        <w:rPr>
          <w:rFonts w:ascii="Arial" w:hAnsi="Arial" w:cs="Arial"/>
        </w:rPr>
      </w:pPr>
    </w:p>
    <w:p w:rsidR="003C5C87" w:rsidRPr="003033F5" w:rsidRDefault="003033F5" w:rsidP="00064D77">
      <w:pPr>
        <w:jc w:val="both"/>
        <w:rPr>
          <w:rFonts w:ascii="Arial" w:hAnsi="Arial" w:cs="Arial"/>
          <w:b/>
        </w:rPr>
      </w:pPr>
      <w:r>
        <w:rPr>
          <w:rFonts w:ascii="Arial" w:hAnsi="Arial" w:cs="Arial"/>
          <w:b/>
        </w:rPr>
        <w:t>Review of the Equality Delivery System</w:t>
      </w:r>
      <w:r w:rsidR="00D74A05">
        <w:rPr>
          <w:rFonts w:ascii="Arial" w:hAnsi="Arial" w:cs="Arial"/>
          <w:b/>
        </w:rPr>
        <w:t xml:space="preserve"> (EDS)</w:t>
      </w:r>
    </w:p>
    <w:p w:rsidR="003033F5" w:rsidRDefault="00D74A05" w:rsidP="00064D77">
      <w:pPr>
        <w:jc w:val="both"/>
        <w:rPr>
          <w:rFonts w:ascii="Arial" w:hAnsi="Arial" w:cs="Arial"/>
        </w:rPr>
      </w:pPr>
      <w:r>
        <w:rPr>
          <w:rFonts w:ascii="Arial" w:hAnsi="Arial" w:cs="Arial"/>
        </w:rPr>
        <w:t>T</w:t>
      </w:r>
      <w:r w:rsidR="003033F5">
        <w:rPr>
          <w:rFonts w:ascii="Arial" w:hAnsi="Arial" w:cs="Arial"/>
        </w:rPr>
        <w:t>he Department of Health and NHS England are currently reviewing the EDS</w:t>
      </w:r>
      <w:r w:rsidR="009A469B">
        <w:rPr>
          <w:rFonts w:ascii="Arial" w:hAnsi="Arial" w:cs="Arial"/>
        </w:rPr>
        <w:t>,</w:t>
      </w:r>
      <w:r w:rsidR="003033F5">
        <w:rPr>
          <w:rFonts w:ascii="Arial" w:hAnsi="Arial" w:cs="Arial"/>
        </w:rPr>
        <w:t xml:space="preserve"> and it seems likely that a simplified approach</w:t>
      </w:r>
      <w:r w:rsidR="009A469B">
        <w:rPr>
          <w:rFonts w:ascii="Arial" w:hAnsi="Arial" w:cs="Arial"/>
        </w:rPr>
        <w:t xml:space="preserve"> will result. This will be known as</w:t>
      </w:r>
      <w:r w:rsidR="003033F5">
        <w:rPr>
          <w:rFonts w:ascii="Arial" w:hAnsi="Arial" w:cs="Arial"/>
        </w:rPr>
        <w:t xml:space="preserve"> </w:t>
      </w:r>
      <w:r w:rsidR="003033F5" w:rsidRPr="009A469B">
        <w:rPr>
          <w:rFonts w:ascii="Arial" w:hAnsi="Arial" w:cs="Arial"/>
          <w:i/>
        </w:rPr>
        <w:t>EDS 2.0</w:t>
      </w:r>
      <w:r w:rsidR="009A469B">
        <w:rPr>
          <w:rFonts w:ascii="Arial" w:hAnsi="Arial" w:cs="Arial"/>
        </w:rPr>
        <w:t>.</w:t>
      </w:r>
    </w:p>
    <w:p w:rsidR="009A469B" w:rsidRDefault="009A469B" w:rsidP="00064D77">
      <w:pPr>
        <w:jc w:val="both"/>
        <w:rPr>
          <w:rFonts w:ascii="Arial" w:hAnsi="Arial" w:cs="Arial"/>
        </w:rPr>
      </w:pPr>
    </w:p>
    <w:p w:rsidR="009A469B" w:rsidRDefault="009A469B" w:rsidP="00064D77">
      <w:pPr>
        <w:jc w:val="both"/>
        <w:rPr>
          <w:rFonts w:ascii="Arial" w:hAnsi="Arial" w:cs="Arial"/>
        </w:rPr>
      </w:pPr>
      <w:r>
        <w:rPr>
          <w:rFonts w:ascii="Arial" w:hAnsi="Arial" w:cs="Arial"/>
        </w:rPr>
        <w:t>In essence it is proposed that the EDS:</w:t>
      </w:r>
    </w:p>
    <w:p w:rsidR="009A469B" w:rsidRDefault="009A469B" w:rsidP="00064D77">
      <w:pPr>
        <w:jc w:val="both"/>
        <w:rPr>
          <w:rFonts w:ascii="Arial" w:hAnsi="Arial" w:cs="Arial"/>
        </w:rPr>
      </w:pPr>
    </w:p>
    <w:p w:rsidR="009A469B" w:rsidRPr="009A469B" w:rsidRDefault="009A469B" w:rsidP="009A469B">
      <w:pPr>
        <w:numPr>
          <w:ilvl w:val="0"/>
          <w:numId w:val="9"/>
        </w:numPr>
        <w:jc w:val="both"/>
        <w:rPr>
          <w:rFonts w:ascii="Arial" w:hAnsi="Arial" w:cs="Arial"/>
          <w:lang w:val="en-GB"/>
        </w:rPr>
      </w:pPr>
      <w:r w:rsidRPr="009A469B">
        <w:rPr>
          <w:rFonts w:ascii="Arial" w:hAnsi="Arial" w:cs="Arial"/>
          <w:lang w:val="en-GB"/>
        </w:rPr>
        <w:t>Is simplified with respect to both the outcomes and grading</w:t>
      </w:r>
    </w:p>
    <w:p w:rsidR="009A469B" w:rsidRPr="009A469B" w:rsidRDefault="009A469B" w:rsidP="009A469B">
      <w:pPr>
        <w:numPr>
          <w:ilvl w:val="0"/>
          <w:numId w:val="9"/>
        </w:numPr>
        <w:jc w:val="both"/>
        <w:rPr>
          <w:rFonts w:ascii="Arial" w:hAnsi="Arial" w:cs="Arial"/>
          <w:lang w:val="en-GB"/>
        </w:rPr>
      </w:pPr>
      <w:r w:rsidRPr="009A469B">
        <w:rPr>
          <w:rFonts w:ascii="Arial" w:hAnsi="Arial" w:cs="Arial"/>
          <w:lang w:val="en-GB"/>
        </w:rPr>
        <w:t>Is made more responsive to local needs and circumstances</w:t>
      </w:r>
    </w:p>
    <w:p w:rsidR="009A469B" w:rsidRDefault="009A469B" w:rsidP="009A469B">
      <w:pPr>
        <w:numPr>
          <w:ilvl w:val="0"/>
          <w:numId w:val="9"/>
        </w:numPr>
        <w:jc w:val="both"/>
        <w:rPr>
          <w:rFonts w:ascii="Arial" w:hAnsi="Arial" w:cs="Arial"/>
          <w:lang w:val="en-GB"/>
        </w:rPr>
      </w:pPr>
      <w:r w:rsidRPr="009A469B">
        <w:rPr>
          <w:rFonts w:ascii="Arial" w:hAnsi="Arial" w:cs="Arial"/>
          <w:lang w:val="en-GB"/>
        </w:rPr>
        <w:t>Can flex to address different outcomes over time as issues arise or change</w:t>
      </w:r>
    </w:p>
    <w:p w:rsidR="009A469B" w:rsidRPr="009A469B" w:rsidRDefault="009A469B" w:rsidP="009A469B">
      <w:pPr>
        <w:numPr>
          <w:ilvl w:val="0"/>
          <w:numId w:val="9"/>
        </w:numPr>
        <w:jc w:val="both"/>
        <w:rPr>
          <w:rFonts w:ascii="Arial" w:hAnsi="Arial" w:cs="Arial"/>
          <w:lang w:val="en-GB"/>
        </w:rPr>
      </w:pPr>
      <w:r w:rsidRPr="009A469B">
        <w:rPr>
          <w:rFonts w:ascii="Arial" w:hAnsi="Arial" w:cs="Arial"/>
          <w:lang w:val="en-GB"/>
        </w:rPr>
        <w:t>Is widened to embrace health inequalities.</w:t>
      </w:r>
    </w:p>
    <w:p w:rsidR="009A469B" w:rsidRPr="009A469B" w:rsidRDefault="009A469B" w:rsidP="00064D77">
      <w:pPr>
        <w:jc w:val="both"/>
        <w:rPr>
          <w:rFonts w:ascii="Arial" w:hAnsi="Arial" w:cs="Arial"/>
        </w:rPr>
      </w:pPr>
    </w:p>
    <w:p w:rsidR="003C5C87" w:rsidRDefault="003C5C87" w:rsidP="00064D77">
      <w:pPr>
        <w:jc w:val="both"/>
        <w:rPr>
          <w:rFonts w:ascii="Arial" w:hAnsi="Arial" w:cs="Arial"/>
        </w:rPr>
      </w:pPr>
    </w:p>
    <w:p w:rsidR="00A92A2A" w:rsidRDefault="00A92A2A" w:rsidP="00064D77">
      <w:pPr>
        <w:jc w:val="both"/>
        <w:rPr>
          <w:rFonts w:ascii="Arial" w:hAnsi="Arial" w:cs="Arial"/>
          <w:i/>
        </w:rPr>
      </w:pPr>
    </w:p>
    <w:p w:rsidR="00365B56" w:rsidRDefault="00365B56" w:rsidP="00064D77">
      <w:pPr>
        <w:jc w:val="both"/>
        <w:rPr>
          <w:rFonts w:ascii="Arial" w:hAnsi="Arial" w:cs="Arial"/>
          <w:i/>
        </w:rPr>
      </w:pPr>
    </w:p>
    <w:p w:rsidR="00EE23D7" w:rsidRPr="00EE23D7" w:rsidRDefault="00EE23D7" w:rsidP="00064D77">
      <w:pPr>
        <w:jc w:val="both"/>
        <w:rPr>
          <w:rFonts w:ascii="Arial" w:hAnsi="Arial" w:cs="Arial"/>
          <w:b/>
        </w:rPr>
      </w:pPr>
    </w:p>
    <w:p w:rsidR="0073522A" w:rsidRDefault="0073522A" w:rsidP="0073522A">
      <w:pPr>
        <w:jc w:val="both"/>
        <w:rPr>
          <w:rFonts w:ascii="Arial" w:hAnsi="Arial" w:cs="Arial"/>
          <w:b/>
        </w:rPr>
      </w:pPr>
      <w:r>
        <w:rPr>
          <w:rFonts w:ascii="Arial" w:hAnsi="Arial" w:cs="Arial"/>
          <w:b/>
        </w:rPr>
        <w:lastRenderedPageBreak/>
        <w:t>Recommendation</w:t>
      </w:r>
    </w:p>
    <w:p w:rsidR="0073522A" w:rsidRDefault="009B3956" w:rsidP="0073522A">
      <w:pPr>
        <w:jc w:val="both"/>
        <w:rPr>
          <w:rFonts w:ascii="Arial" w:hAnsi="Arial" w:cs="Arial"/>
        </w:rPr>
      </w:pPr>
      <w:r>
        <w:rPr>
          <w:rFonts w:ascii="Arial" w:hAnsi="Arial" w:cs="Arial"/>
        </w:rPr>
        <w:t xml:space="preserve">The Board is asked to approve the Equality Objectives for 2013/14 as set out in this paper. </w:t>
      </w:r>
      <w:r w:rsidR="00CF22C3">
        <w:rPr>
          <w:rFonts w:ascii="Arial" w:hAnsi="Arial" w:cs="Arial"/>
        </w:rPr>
        <w:t>If approved</w:t>
      </w:r>
      <w:r w:rsidR="002025E4">
        <w:rPr>
          <w:rFonts w:ascii="Arial" w:hAnsi="Arial" w:cs="Arial"/>
        </w:rPr>
        <w:t>,</w:t>
      </w:r>
      <w:r w:rsidR="006F0824">
        <w:rPr>
          <w:rFonts w:ascii="Arial" w:hAnsi="Arial" w:cs="Arial"/>
        </w:rPr>
        <w:t xml:space="preserve"> the report can then be published</w:t>
      </w:r>
      <w:r>
        <w:rPr>
          <w:rFonts w:ascii="Arial" w:hAnsi="Arial" w:cs="Arial"/>
        </w:rPr>
        <w:t xml:space="preserve"> on the Trust website in line with the specific duty of the Public Sector Equality Duty</w:t>
      </w:r>
      <w:r w:rsidR="00CF22C3">
        <w:rPr>
          <w:rFonts w:ascii="Arial" w:hAnsi="Arial" w:cs="Arial"/>
        </w:rPr>
        <w:t>.</w:t>
      </w:r>
    </w:p>
    <w:p w:rsidR="00EE23D7" w:rsidRDefault="00EE23D7" w:rsidP="0073522A">
      <w:pPr>
        <w:jc w:val="both"/>
        <w:rPr>
          <w:rFonts w:ascii="Arial" w:hAnsi="Arial" w:cs="Arial"/>
        </w:rPr>
      </w:pPr>
    </w:p>
    <w:p w:rsidR="00EE23D7" w:rsidRDefault="00EE23D7" w:rsidP="0073522A">
      <w:pPr>
        <w:jc w:val="both"/>
        <w:rPr>
          <w:rFonts w:ascii="Arial" w:hAnsi="Arial" w:cs="Arial"/>
        </w:rPr>
      </w:pPr>
      <w:r>
        <w:rPr>
          <w:rFonts w:ascii="Arial" w:hAnsi="Arial" w:cs="Arial"/>
        </w:rPr>
        <w:t>In light of the potential changes to the EDS,</w:t>
      </w:r>
      <w:r w:rsidRPr="00EE23D7">
        <w:t xml:space="preserve"> </w:t>
      </w:r>
      <w:r>
        <w:rPr>
          <w:rFonts w:ascii="Arial" w:hAnsi="Arial" w:cs="Arial"/>
        </w:rPr>
        <w:t>it</w:t>
      </w:r>
      <w:r w:rsidRPr="00EE23D7">
        <w:rPr>
          <w:rFonts w:ascii="Arial" w:hAnsi="Arial" w:cs="Arial"/>
        </w:rPr>
        <w:t xml:space="preserve"> is</w:t>
      </w:r>
      <w:r>
        <w:rPr>
          <w:rFonts w:ascii="Arial" w:hAnsi="Arial" w:cs="Arial"/>
        </w:rPr>
        <w:t xml:space="preserve"> also recommended that once the outcome of this review is known, that the Trust consider the implications for more explicitly evidencing consideration of equality and inequalities risks as part of Board and committee processes. </w:t>
      </w:r>
    </w:p>
    <w:p w:rsidR="009B3956" w:rsidRDefault="009B3956" w:rsidP="0073522A">
      <w:pPr>
        <w:jc w:val="both"/>
        <w:rPr>
          <w:rFonts w:ascii="Arial" w:hAnsi="Arial" w:cs="Arial"/>
        </w:rPr>
      </w:pP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9B3956">
        <w:rPr>
          <w:rFonts w:ascii="Arial" w:hAnsi="Arial" w:cs="Arial"/>
        </w:rPr>
        <w:t xml:space="preserve">Nick </w:t>
      </w:r>
      <w:proofErr w:type="spellStart"/>
      <w:r w:rsidR="009B3956">
        <w:rPr>
          <w:rFonts w:ascii="Arial" w:hAnsi="Arial" w:cs="Arial"/>
        </w:rPr>
        <w:t>Birtley</w:t>
      </w:r>
      <w:proofErr w:type="spellEnd"/>
      <w:r w:rsidR="009B3956">
        <w:rPr>
          <w:rFonts w:ascii="Arial" w:hAnsi="Arial" w:cs="Arial"/>
        </w:rPr>
        <w:t>, Equality and Diversity Officer</w:t>
      </w:r>
      <w:r w:rsidR="0073522A">
        <w:rPr>
          <w:rFonts w:ascii="Arial" w:hAnsi="Arial" w:cs="Arial"/>
        </w:rPr>
        <w:tab/>
      </w:r>
    </w:p>
    <w:p w:rsidR="0073522A" w:rsidRPr="006B5F31" w:rsidRDefault="0073522A" w:rsidP="0073522A">
      <w:pPr>
        <w:jc w:val="both"/>
        <w:rPr>
          <w:rFonts w:ascii="Arial" w:hAnsi="Arial" w:cs="Arial"/>
        </w:rPr>
      </w:pPr>
      <w:r>
        <w:rPr>
          <w:rFonts w:ascii="Arial" w:hAnsi="Arial" w:cs="Arial"/>
          <w:b/>
        </w:rPr>
        <w:t>Lead Executive Director:</w:t>
      </w:r>
      <w:r>
        <w:rPr>
          <w:rFonts w:ascii="Arial" w:hAnsi="Arial" w:cs="Arial"/>
          <w:b/>
        </w:rPr>
        <w:tab/>
      </w:r>
      <w:r w:rsidR="009B3956" w:rsidRPr="006B5F31">
        <w:rPr>
          <w:rFonts w:ascii="Arial" w:hAnsi="Arial" w:cs="Arial"/>
        </w:rPr>
        <w:t>Ros Alstead, Director of Nursing and Clinical Standards</w:t>
      </w: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w:t>
      </w:r>
    </w:p>
    <w:p w:rsidR="00781566" w:rsidRPr="00EE23D7" w:rsidRDefault="00781566" w:rsidP="00EE23D7">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AA0C3F" w:rsidRPr="0073522A" w:rsidRDefault="00AA0C3F" w:rsidP="00AA0C3F">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w:t>
      </w:r>
      <w:r w:rsidR="006B5F31">
        <w:rPr>
          <w:rFonts w:ascii="Arial" w:hAnsi="Arial" w:cs="Arial"/>
          <w:i/>
          <w:sz w:val="20"/>
          <w:szCs w:val="20"/>
        </w:rPr>
        <w:t>s: 1, 2, 3, 4, 5, 6, 7, 8, 9, 11, 12, 13, 14, 16, 17, 18, 21, 22</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54" w:rsidRDefault="00D17B54" w:rsidP="005B3E3C">
      <w:r>
        <w:separator/>
      </w:r>
    </w:p>
  </w:endnote>
  <w:endnote w:type="continuationSeparator" w:id="0">
    <w:p w:rsidR="00D17B54" w:rsidRDefault="00D17B5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54" w:rsidRDefault="00D17B54" w:rsidP="005B3E3C">
      <w:r>
        <w:separator/>
      </w:r>
    </w:p>
  </w:footnote>
  <w:footnote w:type="continuationSeparator" w:id="0">
    <w:p w:rsidR="00D17B54" w:rsidRDefault="00D17B54"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781566"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2DF"/>
    <w:multiLevelType w:val="hybridMultilevel"/>
    <w:tmpl w:val="D2E4E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163214"/>
    <w:multiLevelType w:val="hybridMultilevel"/>
    <w:tmpl w:val="BF802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AB2A2D"/>
    <w:multiLevelType w:val="hybridMultilevel"/>
    <w:tmpl w:val="57247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1717985"/>
    <w:multiLevelType w:val="hybridMultilevel"/>
    <w:tmpl w:val="D74E62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6CE4E0A"/>
    <w:multiLevelType w:val="hybridMultilevel"/>
    <w:tmpl w:val="1EE6A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D051BFA"/>
    <w:multiLevelType w:val="hybridMultilevel"/>
    <w:tmpl w:val="D7D6C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F92E50"/>
    <w:multiLevelType w:val="hybridMultilevel"/>
    <w:tmpl w:val="D108B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0"/>
  </w:num>
  <w:num w:numId="6">
    <w:abstractNumId w:val="1"/>
  </w:num>
  <w:num w:numId="7">
    <w:abstractNumId w:val="2"/>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5DE4"/>
    <w:rsid w:val="000213B7"/>
    <w:rsid w:val="00064D77"/>
    <w:rsid w:val="00072915"/>
    <w:rsid w:val="000C3B27"/>
    <w:rsid w:val="001F76ED"/>
    <w:rsid w:val="002025E4"/>
    <w:rsid w:val="00227FCE"/>
    <w:rsid w:val="002619EF"/>
    <w:rsid w:val="002821F8"/>
    <w:rsid w:val="00292613"/>
    <w:rsid w:val="002A73E8"/>
    <w:rsid w:val="002C2F97"/>
    <w:rsid w:val="002D4C73"/>
    <w:rsid w:val="002E6FC6"/>
    <w:rsid w:val="003033F5"/>
    <w:rsid w:val="0033743F"/>
    <w:rsid w:val="00365B56"/>
    <w:rsid w:val="00390807"/>
    <w:rsid w:val="003971F6"/>
    <w:rsid w:val="003C5C87"/>
    <w:rsid w:val="003E5314"/>
    <w:rsid w:val="004326BB"/>
    <w:rsid w:val="004F3503"/>
    <w:rsid w:val="004F4BBA"/>
    <w:rsid w:val="00515AA7"/>
    <w:rsid w:val="005233AA"/>
    <w:rsid w:val="00551B0F"/>
    <w:rsid w:val="005659FB"/>
    <w:rsid w:val="005B3E3C"/>
    <w:rsid w:val="005C3FC1"/>
    <w:rsid w:val="005D3499"/>
    <w:rsid w:val="005D73FB"/>
    <w:rsid w:val="005E2583"/>
    <w:rsid w:val="00613405"/>
    <w:rsid w:val="0061684E"/>
    <w:rsid w:val="006B5F31"/>
    <w:rsid w:val="006F0824"/>
    <w:rsid w:val="0073522A"/>
    <w:rsid w:val="007769CD"/>
    <w:rsid w:val="0078032B"/>
    <w:rsid w:val="00781566"/>
    <w:rsid w:val="007976E7"/>
    <w:rsid w:val="00802701"/>
    <w:rsid w:val="008038A2"/>
    <w:rsid w:val="00811FE8"/>
    <w:rsid w:val="0086436B"/>
    <w:rsid w:val="00894B97"/>
    <w:rsid w:val="008A0570"/>
    <w:rsid w:val="008A18AD"/>
    <w:rsid w:val="00946E6E"/>
    <w:rsid w:val="009A469B"/>
    <w:rsid w:val="009B3956"/>
    <w:rsid w:val="009D4299"/>
    <w:rsid w:val="00A47846"/>
    <w:rsid w:val="00A674FB"/>
    <w:rsid w:val="00A85311"/>
    <w:rsid w:val="00A92A2A"/>
    <w:rsid w:val="00AA0C3F"/>
    <w:rsid w:val="00AC3814"/>
    <w:rsid w:val="00AF0562"/>
    <w:rsid w:val="00B26E1A"/>
    <w:rsid w:val="00B50D5E"/>
    <w:rsid w:val="00BA3B3E"/>
    <w:rsid w:val="00BD1230"/>
    <w:rsid w:val="00BF5367"/>
    <w:rsid w:val="00C07817"/>
    <w:rsid w:val="00C11AA2"/>
    <w:rsid w:val="00CF22C3"/>
    <w:rsid w:val="00D07064"/>
    <w:rsid w:val="00D1345B"/>
    <w:rsid w:val="00D17B54"/>
    <w:rsid w:val="00D21718"/>
    <w:rsid w:val="00D279FC"/>
    <w:rsid w:val="00D55ADD"/>
    <w:rsid w:val="00D74A05"/>
    <w:rsid w:val="00D8544F"/>
    <w:rsid w:val="00DA0FA6"/>
    <w:rsid w:val="00DC39BD"/>
    <w:rsid w:val="00DD33DF"/>
    <w:rsid w:val="00DE1293"/>
    <w:rsid w:val="00DE4238"/>
    <w:rsid w:val="00E827C5"/>
    <w:rsid w:val="00EE23D7"/>
    <w:rsid w:val="00F24EB2"/>
    <w:rsid w:val="00F50A07"/>
    <w:rsid w:val="00F57119"/>
    <w:rsid w:val="00FE113A"/>
    <w:rsid w:val="00FE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character" w:styleId="Hyperlink">
    <w:name w:val="Hyperlink"/>
    <w:basedOn w:val="DefaultParagraphFont"/>
    <w:rsid w:val="00A92A2A"/>
    <w:rPr>
      <w:color w:val="0000FF" w:themeColor="hyperlink"/>
      <w:u w:val="single"/>
    </w:rPr>
  </w:style>
  <w:style w:type="paragraph" w:styleId="BalloonText">
    <w:name w:val="Balloon Text"/>
    <w:basedOn w:val="Normal"/>
    <w:link w:val="BalloonTextChar"/>
    <w:rsid w:val="00DC39BD"/>
    <w:rPr>
      <w:rFonts w:ascii="Tahoma" w:hAnsi="Tahoma" w:cs="Tahoma"/>
      <w:sz w:val="16"/>
      <w:szCs w:val="16"/>
    </w:rPr>
  </w:style>
  <w:style w:type="character" w:customStyle="1" w:styleId="BalloonTextChar">
    <w:name w:val="Balloon Text Char"/>
    <w:basedOn w:val="DefaultParagraphFont"/>
    <w:link w:val="BalloonText"/>
    <w:rsid w:val="00DC39BD"/>
    <w:rPr>
      <w:rFonts w:ascii="Tahoma" w:hAnsi="Tahoma" w:cs="Tahoma"/>
      <w:sz w:val="16"/>
      <w:szCs w:val="16"/>
      <w:lang w:val="en-US" w:eastAsia="en-US"/>
    </w:rPr>
  </w:style>
  <w:style w:type="character" w:customStyle="1" w:styleId="BodyTextChar">
    <w:name w:val="Body Text Char"/>
    <w:basedOn w:val="DefaultParagraphFont"/>
    <w:link w:val="BodyText"/>
    <w:rsid w:val="00DC39BD"/>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character" w:styleId="Hyperlink">
    <w:name w:val="Hyperlink"/>
    <w:basedOn w:val="DefaultParagraphFont"/>
    <w:rsid w:val="00A92A2A"/>
    <w:rPr>
      <w:color w:val="0000FF" w:themeColor="hyperlink"/>
      <w:u w:val="single"/>
    </w:rPr>
  </w:style>
  <w:style w:type="paragraph" w:styleId="BalloonText">
    <w:name w:val="Balloon Text"/>
    <w:basedOn w:val="Normal"/>
    <w:link w:val="BalloonTextChar"/>
    <w:rsid w:val="00DC39BD"/>
    <w:rPr>
      <w:rFonts w:ascii="Tahoma" w:hAnsi="Tahoma" w:cs="Tahoma"/>
      <w:sz w:val="16"/>
      <w:szCs w:val="16"/>
    </w:rPr>
  </w:style>
  <w:style w:type="character" w:customStyle="1" w:styleId="BalloonTextChar">
    <w:name w:val="Balloon Text Char"/>
    <w:basedOn w:val="DefaultParagraphFont"/>
    <w:link w:val="BalloonText"/>
    <w:rsid w:val="00DC39BD"/>
    <w:rPr>
      <w:rFonts w:ascii="Tahoma" w:hAnsi="Tahoma" w:cs="Tahoma"/>
      <w:sz w:val="16"/>
      <w:szCs w:val="16"/>
      <w:lang w:val="en-US" w:eastAsia="en-US"/>
    </w:rPr>
  </w:style>
  <w:style w:type="character" w:customStyle="1" w:styleId="BodyTextChar">
    <w:name w:val="Body Text Char"/>
    <w:basedOn w:val="DefaultParagraphFont"/>
    <w:link w:val="BodyText"/>
    <w:rsid w:val="00DC39BD"/>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fordhealth.nhs.uk/resources/2010/12/Equality-Delivery-System-Goals-and-Action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Maxine.Hayden</cp:lastModifiedBy>
  <cp:revision>3</cp:revision>
  <cp:lastPrinted>2005-05-11T11:48:00Z</cp:lastPrinted>
  <dcterms:created xsi:type="dcterms:W3CDTF">2013-10-07T12:59:00Z</dcterms:created>
  <dcterms:modified xsi:type="dcterms:W3CDTF">2013-10-07T13:57:00Z</dcterms:modified>
</cp:coreProperties>
</file>