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DA1780">
      <w:pPr>
        <w:jc w:val="center"/>
        <w:rPr>
          <w:rFonts w:ascii="Frutiger" w:hAnsi="Frutiger"/>
        </w:rPr>
      </w:pPr>
      <w:r w:rsidRPr="00DA1780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E2539E" w:rsidRDefault="00E2539E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E2539E" w:rsidRDefault="0095310C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06/2013</w:t>
                  </w:r>
                </w:p>
                <w:p w:rsidR="00E2539E" w:rsidRDefault="00E2539E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2539E">
        <w:rPr>
          <w:rFonts w:ascii="Arial" w:hAnsi="Arial" w:cs="Arial"/>
          <w:b/>
        </w:rPr>
        <w:t>January</w:t>
      </w:r>
      <w:r w:rsidR="007E6A78">
        <w:rPr>
          <w:rFonts w:ascii="Arial" w:hAnsi="Arial" w:cs="Arial"/>
          <w:b/>
        </w:rPr>
        <w:t xml:space="preserve"> 201</w:t>
      </w:r>
      <w:r w:rsidR="00E2539E">
        <w:rPr>
          <w:rFonts w:ascii="Arial" w:hAnsi="Arial" w:cs="Arial"/>
          <w:b/>
        </w:rPr>
        <w:t>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– </w:t>
      </w:r>
      <w:r w:rsidR="00E2539E">
        <w:rPr>
          <w:rFonts w:ascii="Arial" w:hAnsi="Arial" w:cs="Arial"/>
          <w:b/>
        </w:rPr>
        <w:t>November and December 2013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E2539E">
        <w:rPr>
          <w:rFonts w:ascii="Arial" w:hAnsi="Arial" w:cs="Arial"/>
        </w:rPr>
        <w:t xml:space="preserve">December </w:t>
      </w:r>
      <w:r w:rsidR="0086348C">
        <w:rPr>
          <w:rFonts w:ascii="Arial" w:hAnsi="Arial" w:cs="Arial"/>
        </w:rPr>
        <w:t>2013 (</w:t>
      </w:r>
      <w:r w:rsidR="00E2539E">
        <w:rPr>
          <w:rFonts w:ascii="Arial" w:hAnsi="Arial" w:cs="Arial"/>
        </w:rPr>
        <w:t>November</w:t>
      </w:r>
      <w:r w:rsidR="0086348C">
        <w:rPr>
          <w:rFonts w:ascii="Arial" w:hAnsi="Arial" w:cs="Arial"/>
        </w:rPr>
        <w:t xml:space="preserve"> sickness).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E7072F" w:rsidRDefault="00E2539E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Long-term sickness has decreased and is the result of joint working on the management of cases between managers, Human Resources and Occupational Health.  Long-term sickness is at its lowest level for 12 months.</w:t>
      </w:r>
    </w:p>
    <w:p w:rsidR="00E2539E" w:rsidRDefault="00E2539E" w:rsidP="00B331E7">
      <w:pPr>
        <w:jc w:val="both"/>
        <w:rPr>
          <w:rFonts w:ascii="Arial" w:hAnsi="Arial" w:cs="Arial"/>
        </w:rPr>
      </w:pPr>
    </w:p>
    <w:p w:rsidR="00FE511B" w:rsidRDefault="00E2539E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Trust’s policy of focusing on sessional hours to cover shifts can be seen to be adhered to;  additional hours in a blended </w:t>
      </w:r>
      <w:r w:rsidR="00393BB0">
        <w:rPr>
          <w:rFonts w:ascii="Arial" w:hAnsi="Arial" w:cs="Arial"/>
        </w:rPr>
        <w:t>approach can be seen to equate approximately to vacancies and the slight overspend in December is most likely due to winter pressures.</w:t>
      </w:r>
    </w:p>
    <w:p w:rsidR="00393BB0" w:rsidRDefault="00393BB0" w:rsidP="00B331E7">
      <w:pPr>
        <w:jc w:val="both"/>
        <w:rPr>
          <w:rFonts w:ascii="Arial" w:hAnsi="Arial" w:cs="Arial"/>
        </w:rPr>
      </w:pPr>
    </w:p>
    <w:p w:rsidR="00262FEA" w:rsidRDefault="00393BB0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E511B">
        <w:rPr>
          <w:rFonts w:ascii="Arial" w:hAnsi="Arial" w:cs="Arial"/>
        </w:rPr>
        <w:t xml:space="preserve">he HR team </w:t>
      </w:r>
      <w:r>
        <w:rPr>
          <w:rFonts w:ascii="Arial" w:hAnsi="Arial" w:cs="Arial"/>
        </w:rPr>
        <w:t xml:space="preserve">continues to </w:t>
      </w:r>
      <w:r w:rsidR="00FE511B">
        <w:rPr>
          <w:rFonts w:ascii="Arial" w:hAnsi="Arial" w:cs="Arial"/>
        </w:rPr>
        <w:t>work proactively in a number of areas –</w:t>
      </w:r>
      <w:r>
        <w:rPr>
          <w:rFonts w:ascii="Arial" w:hAnsi="Arial" w:cs="Arial"/>
        </w:rPr>
        <w:t xml:space="preserve"> in particular there have been a number of initiatives raising our profile as a local employer; in Employment Relations there has been a focus on decreasing the length of time a person might be on suspension.  Two Employment Tribunal cases were successfully defended and one was withdrawn as a result of one of these positive outcomes.</w:t>
      </w:r>
    </w:p>
    <w:p w:rsidR="00262FEA" w:rsidRDefault="00262FEA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F55CC" w:rsidRPr="00C1757F" w:rsidRDefault="00DF55CC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 xml:space="preserve">McEnaney, Director of Finance </w:t>
      </w:r>
      <w:bookmarkStart w:id="0" w:name="_GoBack"/>
      <w:bookmarkEnd w:id="0"/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2E5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3522A">
        <w:rPr>
          <w:rFonts w:ascii="Arial" w:hAnsi="Arial" w:cs="Arial"/>
        </w:rPr>
        <w:t>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</w:t>
      </w:r>
      <w:r>
        <w:rPr>
          <w:rFonts w:ascii="Arial" w:hAnsi="Arial" w:cs="Arial"/>
        </w:rPr>
        <w:t>ust be attached to every report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2E57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E5759">
        <w:rPr>
          <w:rFonts w:ascii="Arial" w:hAnsi="Arial" w:cs="Arial"/>
          <w:i/>
          <w:sz w:val="20"/>
          <w:szCs w:val="20"/>
        </w:rPr>
        <w:t>ie</w:t>
      </w:r>
      <w:proofErr w:type="spellEnd"/>
      <w:r w:rsidR="002E5759">
        <w:rPr>
          <w:rFonts w:ascii="Arial" w:hAnsi="Arial" w:cs="Arial"/>
          <w:i/>
          <w:sz w:val="20"/>
          <w:szCs w:val="20"/>
        </w:rPr>
        <w:t xml:space="preserve"> 12,13,14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FC" w:rsidRDefault="00F949FC" w:rsidP="005B3E3C">
      <w:r>
        <w:separator/>
      </w:r>
    </w:p>
  </w:endnote>
  <w:endnote w:type="continuationSeparator" w:id="0">
    <w:p w:rsidR="00F949FC" w:rsidRDefault="00F949FC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FC" w:rsidRDefault="00F949FC" w:rsidP="005B3E3C">
      <w:r>
        <w:separator/>
      </w:r>
    </w:p>
  </w:footnote>
  <w:footnote w:type="continuationSeparator" w:id="0">
    <w:p w:rsidR="00F949FC" w:rsidRDefault="00F949FC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9E" w:rsidRPr="005B3E3C" w:rsidRDefault="00E2539E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7701B"/>
    <w:rsid w:val="00096400"/>
    <w:rsid w:val="00141B27"/>
    <w:rsid w:val="00177FF2"/>
    <w:rsid w:val="001A0E8A"/>
    <w:rsid w:val="001D56ED"/>
    <w:rsid w:val="001F2110"/>
    <w:rsid w:val="001F2B88"/>
    <w:rsid w:val="001F76ED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93BB0"/>
    <w:rsid w:val="003971F6"/>
    <w:rsid w:val="003C0664"/>
    <w:rsid w:val="003C1994"/>
    <w:rsid w:val="00400EBF"/>
    <w:rsid w:val="0043226F"/>
    <w:rsid w:val="004326BB"/>
    <w:rsid w:val="004D2E50"/>
    <w:rsid w:val="004F4BBA"/>
    <w:rsid w:val="00512430"/>
    <w:rsid w:val="005233AA"/>
    <w:rsid w:val="00545906"/>
    <w:rsid w:val="00551B0F"/>
    <w:rsid w:val="005659FB"/>
    <w:rsid w:val="00593FDC"/>
    <w:rsid w:val="005B3E3C"/>
    <w:rsid w:val="005C3FC1"/>
    <w:rsid w:val="005D3499"/>
    <w:rsid w:val="005E2583"/>
    <w:rsid w:val="005F0ECF"/>
    <w:rsid w:val="006145F0"/>
    <w:rsid w:val="0061684E"/>
    <w:rsid w:val="00665134"/>
    <w:rsid w:val="006D5359"/>
    <w:rsid w:val="006D5AC7"/>
    <w:rsid w:val="006E390F"/>
    <w:rsid w:val="006F1E45"/>
    <w:rsid w:val="00715CF7"/>
    <w:rsid w:val="0073522A"/>
    <w:rsid w:val="00773D40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946E6E"/>
    <w:rsid w:val="0095310C"/>
    <w:rsid w:val="0099566B"/>
    <w:rsid w:val="009B32ED"/>
    <w:rsid w:val="00A5293F"/>
    <w:rsid w:val="00A674FB"/>
    <w:rsid w:val="00A7688B"/>
    <w:rsid w:val="00A85311"/>
    <w:rsid w:val="00AA0C3F"/>
    <w:rsid w:val="00AC3814"/>
    <w:rsid w:val="00AE1C3A"/>
    <w:rsid w:val="00AF0562"/>
    <w:rsid w:val="00B178EA"/>
    <w:rsid w:val="00B26E1A"/>
    <w:rsid w:val="00B331E7"/>
    <w:rsid w:val="00B50D5E"/>
    <w:rsid w:val="00B738E9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D020A1"/>
    <w:rsid w:val="00D07064"/>
    <w:rsid w:val="00D2224C"/>
    <w:rsid w:val="00D279FC"/>
    <w:rsid w:val="00D55ADD"/>
    <w:rsid w:val="00D8544F"/>
    <w:rsid w:val="00D85A76"/>
    <w:rsid w:val="00DA0FA6"/>
    <w:rsid w:val="00DA1780"/>
    <w:rsid w:val="00DD33DF"/>
    <w:rsid w:val="00DE1293"/>
    <w:rsid w:val="00DF55CC"/>
    <w:rsid w:val="00DF5645"/>
    <w:rsid w:val="00DF66DC"/>
    <w:rsid w:val="00E12D76"/>
    <w:rsid w:val="00E135D2"/>
    <w:rsid w:val="00E2539E"/>
    <w:rsid w:val="00E31FD3"/>
    <w:rsid w:val="00E32974"/>
    <w:rsid w:val="00E7072F"/>
    <w:rsid w:val="00E7302E"/>
    <w:rsid w:val="00E827C5"/>
    <w:rsid w:val="00F57119"/>
    <w:rsid w:val="00F902FF"/>
    <w:rsid w:val="00F949FC"/>
    <w:rsid w:val="00FE113A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justinian.habner</cp:lastModifiedBy>
  <cp:revision>2</cp:revision>
  <cp:lastPrinted>2013-04-15T08:05:00Z</cp:lastPrinted>
  <dcterms:created xsi:type="dcterms:W3CDTF">2014-01-22T12:52:00Z</dcterms:created>
  <dcterms:modified xsi:type="dcterms:W3CDTF">2014-01-22T12:52:00Z</dcterms:modified>
</cp:coreProperties>
</file>