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670188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37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A734C6" w:rsidRDefault="00566BB2">
                  <w:pPr>
                    <w:pStyle w:val="BodyText"/>
                    <w:rPr>
                      <w:b w:val="0"/>
                    </w:rPr>
                  </w:pPr>
                  <w:r>
                    <w:t>BOD 24/2014</w:t>
                  </w:r>
                </w:p>
                <w:p w:rsidR="00566BB2" w:rsidRPr="00566BB2" w:rsidRDefault="00566BB2">
                  <w:pPr>
                    <w:pStyle w:val="BodyTex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(Agenda item: 8)</w:t>
                  </w:r>
                </w:p>
                <w:p w:rsidR="00A734C6" w:rsidRDefault="00A734C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1401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 </w:t>
      </w:r>
      <w:bookmarkStart w:id="0" w:name="_GoBack"/>
      <w:bookmarkEnd w:id="0"/>
      <w:r w:rsidR="00A734C6">
        <w:rPr>
          <w:rFonts w:ascii="Arial" w:hAnsi="Arial" w:cs="Arial"/>
          <w:b/>
        </w:rPr>
        <w:t>February</w:t>
      </w:r>
      <w:r w:rsidR="007E6A78">
        <w:rPr>
          <w:rFonts w:ascii="Arial" w:hAnsi="Arial" w:cs="Arial"/>
          <w:b/>
        </w:rPr>
        <w:t xml:space="preserve"> 201</w:t>
      </w:r>
      <w:r w:rsidR="00E2539E">
        <w:rPr>
          <w:rFonts w:ascii="Arial" w:hAnsi="Arial" w:cs="Arial"/>
          <w:b/>
        </w:rPr>
        <w:t>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– </w:t>
      </w:r>
      <w:r w:rsidR="00A734C6">
        <w:rPr>
          <w:rFonts w:ascii="Arial" w:hAnsi="Arial" w:cs="Arial"/>
          <w:b/>
        </w:rPr>
        <w:t>January</w:t>
      </w:r>
      <w:r w:rsidR="00E2539E">
        <w:rPr>
          <w:rFonts w:ascii="Arial" w:hAnsi="Arial" w:cs="Arial"/>
          <w:b/>
        </w:rPr>
        <w:t xml:space="preserve"> 201</w:t>
      </w:r>
      <w:r w:rsidR="00A734C6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A734C6">
        <w:rPr>
          <w:rFonts w:ascii="Arial" w:hAnsi="Arial" w:cs="Arial"/>
        </w:rPr>
        <w:t xml:space="preserve">January </w:t>
      </w:r>
      <w:r w:rsidR="0086348C">
        <w:rPr>
          <w:rFonts w:ascii="Arial" w:hAnsi="Arial" w:cs="Arial"/>
        </w:rPr>
        <w:t>201</w:t>
      </w:r>
      <w:r w:rsidR="00A734C6">
        <w:rPr>
          <w:rFonts w:ascii="Arial" w:hAnsi="Arial" w:cs="Arial"/>
        </w:rPr>
        <w:t>4</w:t>
      </w:r>
      <w:r w:rsidR="0086348C">
        <w:rPr>
          <w:rFonts w:ascii="Arial" w:hAnsi="Arial" w:cs="Arial"/>
        </w:rPr>
        <w:t xml:space="preserve"> (</w:t>
      </w:r>
      <w:r w:rsidR="00A734C6">
        <w:rPr>
          <w:rFonts w:ascii="Arial" w:hAnsi="Arial" w:cs="Arial"/>
        </w:rPr>
        <w:t>December</w:t>
      </w:r>
      <w:r w:rsidR="0086348C">
        <w:rPr>
          <w:rFonts w:ascii="Arial" w:hAnsi="Arial" w:cs="Arial"/>
        </w:rPr>
        <w:t xml:space="preserve"> sickness).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393BB0" w:rsidRDefault="003E0976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HR team is working very proactively in areas such as sickness absence management; although we see an increase in sickness this is in line with winter conditions. </w:t>
      </w:r>
      <w:proofErr w:type="gramStart"/>
      <w:r w:rsidR="00B35F4A">
        <w:rPr>
          <w:rFonts w:ascii="Arial" w:hAnsi="Arial" w:cs="Arial"/>
        </w:rPr>
        <w:t>Benchmarking – albeit for summer 2013 show that Trust sickness is comparable with other NHS organizations.</w:t>
      </w:r>
      <w:proofErr w:type="gramEnd"/>
      <w:r>
        <w:rPr>
          <w:rFonts w:ascii="Arial" w:hAnsi="Arial" w:cs="Arial"/>
        </w:rPr>
        <w:t xml:space="preserve"> Bank and agency has risen in line with increased sickness absence, winter pressures and increased observations.</w:t>
      </w:r>
    </w:p>
    <w:p w:rsidR="003E0976" w:rsidRDefault="003E0976" w:rsidP="00B331E7">
      <w:pPr>
        <w:jc w:val="both"/>
        <w:rPr>
          <w:rFonts w:ascii="Arial" w:hAnsi="Arial" w:cs="Arial"/>
        </w:rPr>
      </w:pPr>
    </w:p>
    <w:p w:rsidR="003E0976" w:rsidRDefault="003E0976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Turnover and vacancies are stable, vacancies having fallen with improved scrutiny of recruitment and streamlined recruitment processes.</w:t>
      </w:r>
    </w:p>
    <w:p w:rsidR="003E0976" w:rsidRDefault="003E0976" w:rsidP="00B331E7">
      <w:pPr>
        <w:jc w:val="both"/>
        <w:rPr>
          <w:rFonts w:ascii="Arial" w:hAnsi="Arial" w:cs="Arial"/>
        </w:rPr>
      </w:pPr>
    </w:p>
    <w:p w:rsidR="003E0976" w:rsidRDefault="003E0976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asked to note the initiatives taken by the HR Department in streamlining processes and therefore improved quality in its service.</w:t>
      </w:r>
    </w:p>
    <w:p w:rsidR="00DF55CC" w:rsidRPr="00C1757F" w:rsidRDefault="00DF55CC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2E5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[</w:t>
      </w:r>
      <w:r w:rsidR="0073522A">
        <w:rPr>
          <w:rFonts w:ascii="Arial" w:hAnsi="Arial" w:cs="Arial"/>
        </w:rPr>
        <w:t>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</w:t>
      </w:r>
      <w:r>
        <w:rPr>
          <w:rFonts w:ascii="Arial" w:hAnsi="Arial" w:cs="Arial"/>
        </w:rPr>
        <w:t>ust be attached to every report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2E57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E5759">
        <w:rPr>
          <w:rFonts w:ascii="Arial" w:hAnsi="Arial" w:cs="Arial"/>
          <w:i/>
          <w:sz w:val="20"/>
          <w:szCs w:val="20"/>
        </w:rPr>
        <w:t>ie</w:t>
      </w:r>
      <w:proofErr w:type="spellEnd"/>
      <w:r w:rsidR="002E5759">
        <w:rPr>
          <w:rFonts w:ascii="Arial" w:hAnsi="Arial" w:cs="Arial"/>
          <w:i/>
          <w:sz w:val="20"/>
          <w:szCs w:val="20"/>
        </w:rPr>
        <w:t xml:space="preserve"> 12,13,14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C6" w:rsidRDefault="00A734C6" w:rsidP="005B3E3C">
      <w:r>
        <w:separator/>
      </w:r>
    </w:p>
  </w:endnote>
  <w:endnote w:type="continuationSeparator" w:id="0">
    <w:p w:rsidR="00A734C6" w:rsidRDefault="00A734C6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C6" w:rsidRDefault="00A734C6" w:rsidP="005B3E3C">
      <w:r>
        <w:separator/>
      </w:r>
    </w:p>
  </w:footnote>
  <w:footnote w:type="continuationSeparator" w:id="0">
    <w:p w:rsidR="00A734C6" w:rsidRDefault="00A734C6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C6" w:rsidRPr="005B3E3C" w:rsidRDefault="00A734C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E8"/>
    <w:rsid w:val="0007701B"/>
    <w:rsid w:val="00096400"/>
    <w:rsid w:val="00140141"/>
    <w:rsid w:val="00141B27"/>
    <w:rsid w:val="00177FF2"/>
    <w:rsid w:val="001A0E8A"/>
    <w:rsid w:val="001D56ED"/>
    <w:rsid w:val="001F2110"/>
    <w:rsid w:val="001F2B88"/>
    <w:rsid w:val="001F76ED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93BB0"/>
    <w:rsid w:val="003971F6"/>
    <w:rsid w:val="003C0664"/>
    <w:rsid w:val="003C1994"/>
    <w:rsid w:val="003E0976"/>
    <w:rsid w:val="00400EBF"/>
    <w:rsid w:val="0043226F"/>
    <w:rsid w:val="004326BB"/>
    <w:rsid w:val="004B6B25"/>
    <w:rsid w:val="004D2E50"/>
    <w:rsid w:val="004F4BBA"/>
    <w:rsid w:val="00512430"/>
    <w:rsid w:val="005233AA"/>
    <w:rsid w:val="00545906"/>
    <w:rsid w:val="00551B0F"/>
    <w:rsid w:val="005659FB"/>
    <w:rsid w:val="00566BB2"/>
    <w:rsid w:val="00593FDC"/>
    <w:rsid w:val="005B3E3C"/>
    <w:rsid w:val="005C3FC1"/>
    <w:rsid w:val="005D3499"/>
    <w:rsid w:val="005E2583"/>
    <w:rsid w:val="005F0ECF"/>
    <w:rsid w:val="006145F0"/>
    <w:rsid w:val="0061684E"/>
    <w:rsid w:val="00665134"/>
    <w:rsid w:val="00670188"/>
    <w:rsid w:val="006D5359"/>
    <w:rsid w:val="006D5AC7"/>
    <w:rsid w:val="006E390F"/>
    <w:rsid w:val="006F1E45"/>
    <w:rsid w:val="0073522A"/>
    <w:rsid w:val="00773D40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946E6E"/>
    <w:rsid w:val="00972004"/>
    <w:rsid w:val="0099566B"/>
    <w:rsid w:val="009B32ED"/>
    <w:rsid w:val="00A5293F"/>
    <w:rsid w:val="00A674FB"/>
    <w:rsid w:val="00A734C6"/>
    <w:rsid w:val="00A7688B"/>
    <w:rsid w:val="00A85311"/>
    <w:rsid w:val="00AA0C3F"/>
    <w:rsid w:val="00AC3814"/>
    <w:rsid w:val="00AE1C3A"/>
    <w:rsid w:val="00AF0562"/>
    <w:rsid w:val="00B178EA"/>
    <w:rsid w:val="00B26E1A"/>
    <w:rsid w:val="00B331E7"/>
    <w:rsid w:val="00B35F4A"/>
    <w:rsid w:val="00B50D5E"/>
    <w:rsid w:val="00B738E9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D020A1"/>
    <w:rsid w:val="00D07064"/>
    <w:rsid w:val="00D2224C"/>
    <w:rsid w:val="00D279FC"/>
    <w:rsid w:val="00D55ADD"/>
    <w:rsid w:val="00D8544F"/>
    <w:rsid w:val="00D85A76"/>
    <w:rsid w:val="00DA0FA6"/>
    <w:rsid w:val="00DD33DF"/>
    <w:rsid w:val="00DE1293"/>
    <w:rsid w:val="00DF55CC"/>
    <w:rsid w:val="00DF5645"/>
    <w:rsid w:val="00DF66DC"/>
    <w:rsid w:val="00E12D76"/>
    <w:rsid w:val="00E135D2"/>
    <w:rsid w:val="00E2539E"/>
    <w:rsid w:val="00E31FD3"/>
    <w:rsid w:val="00E32974"/>
    <w:rsid w:val="00E7072F"/>
    <w:rsid w:val="00E7302E"/>
    <w:rsid w:val="00E827C5"/>
    <w:rsid w:val="00F57119"/>
    <w:rsid w:val="00F902FF"/>
    <w:rsid w:val="00FE113A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6</cp:revision>
  <cp:lastPrinted>2013-04-15T08:05:00Z</cp:lastPrinted>
  <dcterms:created xsi:type="dcterms:W3CDTF">2014-02-14T14:07:00Z</dcterms:created>
  <dcterms:modified xsi:type="dcterms:W3CDTF">2014-02-19T10:59:00Z</dcterms:modified>
</cp:coreProperties>
</file>