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8E" w:rsidRPr="005A7CC7" w:rsidRDefault="00AB45AD" w:rsidP="00116574">
      <w:pPr>
        <w:tabs>
          <w:tab w:val="left" w:pos="240"/>
          <w:tab w:val="right" w:pos="11056"/>
        </w:tabs>
        <w:jc w:val="right"/>
        <w:rPr>
          <w:rFonts w:ascii="Arial" w:hAnsi="Arial" w:cs="Arial"/>
          <w:b/>
          <w:sz w:val="24"/>
          <w:szCs w:val="24"/>
        </w:rPr>
      </w:pPr>
      <w:r w:rsidRPr="005A7CC7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align>outside</wp:align>
            </wp:positionV>
            <wp:extent cx="2505075" cy="495300"/>
            <wp:effectExtent l="19050" t="0" r="9525" b="0"/>
            <wp:wrapTight wrapText="bothSides">
              <wp:wrapPolygon edited="0">
                <wp:start x="-164" y="0"/>
                <wp:lineTo x="-164" y="20769"/>
                <wp:lineTo x="21682" y="20769"/>
                <wp:lineTo x="21682" y="0"/>
                <wp:lineTo x="-164" y="0"/>
              </wp:wrapPolygon>
            </wp:wrapTight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574">
        <w:rPr>
          <w:rFonts w:ascii="Arial" w:hAnsi="Arial" w:cs="Arial"/>
          <w:b/>
          <w:sz w:val="24"/>
          <w:szCs w:val="24"/>
        </w:rPr>
        <w:t xml:space="preserve">          </w:t>
      </w:r>
      <w:r w:rsidR="005A7CC7">
        <w:rPr>
          <w:rFonts w:ascii="Arial" w:hAnsi="Arial" w:cs="Arial"/>
          <w:b/>
          <w:sz w:val="24"/>
          <w:szCs w:val="24"/>
        </w:rPr>
        <w:t xml:space="preserve">Children’s </w:t>
      </w:r>
      <w:r w:rsidR="00116574">
        <w:rPr>
          <w:rFonts w:ascii="Arial" w:hAnsi="Arial" w:cs="Arial"/>
          <w:b/>
          <w:sz w:val="24"/>
          <w:szCs w:val="24"/>
        </w:rPr>
        <w:t>Community Occupational Therapy</w:t>
      </w:r>
      <w:r w:rsidR="000163B3" w:rsidRPr="005A7CC7">
        <w:rPr>
          <w:rFonts w:ascii="Arial" w:hAnsi="Arial" w:cs="Arial"/>
          <w:b/>
          <w:sz w:val="24"/>
          <w:szCs w:val="24"/>
        </w:rPr>
        <w:tab/>
      </w:r>
    </w:p>
    <w:p w:rsidR="00116574" w:rsidRDefault="00116574" w:rsidP="00116574">
      <w:pPr>
        <w:jc w:val="center"/>
        <w:rPr>
          <w:rFonts w:ascii="Arial" w:hAnsi="Arial" w:cs="Arial"/>
          <w:b/>
          <w:sz w:val="24"/>
          <w:szCs w:val="24"/>
        </w:rPr>
      </w:pPr>
    </w:p>
    <w:p w:rsidR="00B62B8E" w:rsidRPr="005A7CC7" w:rsidRDefault="005A7CC7" w:rsidP="00116574">
      <w:pPr>
        <w:jc w:val="center"/>
        <w:rPr>
          <w:rFonts w:ascii="Arial" w:hAnsi="Arial" w:cs="Arial"/>
          <w:b/>
          <w:sz w:val="24"/>
          <w:szCs w:val="24"/>
        </w:rPr>
      </w:pPr>
      <w:r w:rsidRPr="005A7CC7">
        <w:rPr>
          <w:rFonts w:ascii="Arial" w:hAnsi="Arial" w:cs="Arial"/>
          <w:b/>
          <w:sz w:val="24"/>
          <w:szCs w:val="24"/>
        </w:rPr>
        <w:t>Writing Posture</w:t>
      </w:r>
    </w:p>
    <w:p w:rsidR="005A7CC7" w:rsidRPr="005A7CC7" w:rsidRDefault="005A7CC7" w:rsidP="00116574">
      <w:pPr>
        <w:spacing w:after="0"/>
        <w:rPr>
          <w:rFonts w:ascii="Arial" w:hAnsi="Arial" w:cs="Arial"/>
          <w:sz w:val="24"/>
          <w:szCs w:val="24"/>
        </w:rPr>
      </w:pPr>
      <w:r w:rsidRPr="005A7CC7">
        <w:rPr>
          <w:rFonts w:ascii="Arial" w:hAnsi="Arial" w:cs="Arial"/>
          <w:sz w:val="24"/>
          <w:szCs w:val="24"/>
        </w:rPr>
        <w:t>It is essential that before the child starts to write they are sat with a good symmetrical posture, with correct height table, see below:</w:t>
      </w:r>
    </w:p>
    <w:p w:rsidR="005A7CC7" w:rsidRPr="005A7CC7" w:rsidRDefault="005A7CC7" w:rsidP="00116574">
      <w:pPr>
        <w:spacing w:after="0"/>
        <w:rPr>
          <w:rFonts w:ascii="Arial" w:hAnsi="Arial" w:cs="Arial"/>
          <w:sz w:val="24"/>
          <w:szCs w:val="24"/>
        </w:rPr>
      </w:pPr>
      <w:r w:rsidRPr="005A7CC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163830</wp:posOffset>
            </wp:positionV>
            <wp:extent cx="1371600" cy="1428750"/>
            <wp:effectExtent l="19050" t="0" r="0" b="0"/>
            <wp:wrapSquare wrapText="bothSides"/>
            <wp:docPr id="1" name="Picture 1" descr="p16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6b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CC7" w:rsidRPr="005A7CC7" w:rsidRDefault="005A7CC7" w:rsidP="00116574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A7CC7">
        <w:rPr>
          <w:rFonts w:ascii="Arial" w:hAnsi="Arial" w:cs="Arial"/>
          <w:sz w:val="24"/>
          <w:szCs w:val="24"/>
        </w:rPr>
        <w:t>Bottom well back in the chair</w:t>
      </w:r>
    </w:p>
    <w:p w:rsidR="005A7CC7" w:rsidRPr="005A7CC7" w:rsidRDefault="005A7CC7" w:rsidP="00116574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A7CC7">
        <w:rPr>
          <w:rFonts w:ascii="Arial" w:hAnsi="Arial" w:cs="Arial"/>
          <w:sz w:val="24"/>
          <w:szCs w:val="24"/>
        </w:rPr>
        <w:t>Knees in line with the hips</w:t>
      </w:r>
    </w:p>
    <w:p w:rsidR="005A7CC7" w:rsidRPr="005A7CC7" w:rsidRDefault="005A7CC7" w:rsidP="00116574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A7CC7">
        <w:rPr>
          <w:rFonts w:ascii="Arial" w:hAnsi="Arial" w:cs="Arial"/>
          <w:sz w:val="24"/>
          <w:szCs w:val="24"/>
        </w:rPr>
        <w:t>Feet flat on the floor, a stable footrest may be used</w:t>
      </w:r>
    </w:p>
    <w:p w:rsidR="005A7CC7" w:rsidRPr="005A7CC7" w:rsidRDefault="005A7CC7" w:rsidP="00116574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A7CC7">
        <w:rPr>
          <w:rFonts w:ascii="Arial" w:hAnsi="Arial" w:cs="Arial"/>
          <w:sz w:val="24"/>
          <w:szCs w:val="24"/>
        </w:rPr>
        <w:t>Both arms resting comfortably on the desk, without causing the shoulders to shrug</w:t>
      </w:r>
    </w:p>
    <w:p w:rsidR="005A7CC7" w:rsidRPr="005A7CC7" w:rsidRDefault="005A7CC7" w:rsidP="00116574">
      <w:pPr>
        <w:pStyle w:val="BodyText"/>
        <w:spacing w:line="276" w:lineRule="auto"/>
        <w:ind w:left="283" w:hanging="283"/>
        <w:jc w:val="center"/>
        <w:rPr>
          <w:rFonts w:cs="Arial"/>
          <w:bCs w:val="0"/>
          <w:color w:val="auto"/>
          <w:szCs w:val="24"/>
        </w:rPr>
      </w:pPr>
    </w:p>
    <w:p w:rsidR="005A7CC7" w:rsidRPr="005A7CC7" w:rsidRDefault="005A7CC7" w:rsidP="0011657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A7CC7" w:rsidRPr="005A7CC7" w:rsidRDefault="005A7CC7" w:rsidP="00116574">
      <w:pPr>
        <w:pStyle w:val="ListParagraph"/>
        <w:rPr>
          <w:rFonts w:ascii="Arial" w:hAnsi="Arial" w:cs="Arial"/>
          <w:sz w:val="24"/>
          <w:szCs w:val="24"/>
        </w:rPr>
      </w:pPr>
    </w:p>
    <w:p w:rsidR="005A7CC7" w:rsidRPr="005A7CC7" w:rsidRDefault="005A7CC7" w:rsidP="00116574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5A7CC7">
        <w:rPr>
          <w:rFonts w:ascii="Arial" w:hAnsi="Arial" w:cs="Arial"/>
          <w:sz w:val="24"/>
          <w:szCs w:val="24"/>
        </w:rPr>
        <w:t xml:space="preserve">When copying from the blackboard or observing a demonstration, the child should </w:t>
      </w:r>
      <w:proofErr w:type="gramStart"/>
      <w:r w:rsidRPr="005A7CC7">
        <w:rPr>
          <w:rFonts w:ascii="Arial" w:hAnsi="Arial" w:cs="Arial"/>
          <w:sz w:val="24"/>
          <w:szCs w:val="24"/>
        </w:rPr>
        <w:t>sit  facing</w:t>
      </w:r>
      <w:proofErr w:type="gramEnd"/>
      <w:r w:rsidRPr="005A7CC7">
        <w:rPr>
          <w:rFonts w:ascii="Arial" w:hAnsi="Arial" w:cs="Arial"/>
          <w:sz w:val="24"/>
          <w:szCs w:val="24"/>
        </w:rPr>
        <w:t xml:space="preserve"> straight on.</w:t>
      </w:r>
    </w:p>
    <w:p w:rsidR="005A7CC7" w:rsidRPr="005A7CC7" w:rsidRDefault="005A7CC7" w:rsidP="00116574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5A7CC7">
        <w:rPr>
          <w:rFonts w:ascii="Arial" w:hAnsi="Arial" w:cs="Arial"/>
          <w:sz w:val="24"/>
          <w:szCs w:val="24"/>
        </w:rPr>
        <w:t>The paper should be angled correctly for left or right hand function</w:t>
      </w:r>
    </w:p>
    <w:p w:rsidR="005A7CC7" w:rsidRPr="005A7CC7" w:rsidRDefault="005A7CC7" w:rsidP="00116574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A7CC7">
        <w:rPr>
          <w:rFonts w:ascii="Arial" w:hAnsi="Arial" w:cs="Arial"/>
          <w:noProof/>
          <w:color w:val="1122CC"/>
          <w:sz w:val="24"/>
          <w:szCs w:val="24"/>
          <w:lang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155575</wp:posOffset>
            </wp:positionV>
            <wp:extent cx="1285875" cy="1152525"/>
            <wp:effectExtent l="19050" t="0" r="9525" b="0"/>
            <wp:wrapTight wrapText="bothSides">
              <wp:wrapPolygon edited="0">
                <wp:start x="-320" y="0"/>
                <wp:lineTo x="-320" y="21421"/>
                <wp:lineTo x="21760" y="21421"/>
                <wp:lineTo x="21760" y="0"/>
                <wp:lineTo x="-320" y="0"/>
              </wp:wrapPolygon>
            </wp:wrapTight>
            <wp:docPr id="2" name="Picture 1" descr="http://t0.gstatic.com/images?q=tbn:ANd9GcTjsvS-c-LWPfTlkGOgh4P8JVycXKKxe8_QU61RIuq40wFxUEKh6d9B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jsvS-c-LWPfTlkGOgh4P8JVycXKKxe8_QU61RIuq40wFxUEKh6d9B40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7CC7">
        <w:rPr>
          <w:rFonts w:ascii="Arial" w:hAnsi="Arial" w:cs="Arial"/>
          <w:noProof/>
          <w:color w:val="1122CC"/>
          <w:sz w:val="24"/>
          <w:szCs w:val="24"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155575</wp:posOffset>
            </wp:positionV>
            <wp:extent cx="1743075" cy="1306830"/>
            <wp:effectExtent l="19050" t="0" r="9525" b="0"/>
            <wp:wrapTight wrapText="bothSides">
              <wp:wrapPolygon edited="0">
                <wp:start x="-236" y="0"/>
                <wp:lineTo x="-236" y="21411"/>
                <wp:lineTo x="21718" y="21411"/>
                <wp:lineTo x="21718" y="0"/>
                <wp:lineTo x="-236" y="0"/>
              </wp:wrapPolygon>
            </wp:wrapTight>
            <wp:docPr id="6" name="Picture 4" descr="http://t3.gstatic.com/images?q=tbn:ANd9GcTKXERCyUJdkEDcwlREeTWCMqMJNeiVsBS1REHphGY6cYO9s7A-6o4lU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TKXERCyUJdkEDcwlREeTWCMqMJNeiVsBS1REHphGY6cYO9s7A-6o4lUu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CC7" w:rsidRPr="005A7CC7" w:rsidRDefault="005A7CC7" w:rsidP="0011657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A7CC7" w:rsidRPr="005A7CC7" w:rsidRDefault="005A7CC7" w:rsidP="0011657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A7CC7" w:rsidRPr="005A7CC7" w:rsidRDefault="005A7CC7" w:rsidP="0011657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A7CC7" w:rsidRDefault="005A7CC7" w:rsidP="0011657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B1A9F" w:rsidRPr="005A7CC7" w:rsidRDefault="002B1A9F" w:rsidP="0011657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A7CC7" w:rsidRPr="005A7CC7" w:rsidRDefault="005A7CC7" w:rsidP="0011657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A7CC7" w:rsidRPr="005A7CC7" w:rsidRDefault="005A7CC7" w:rsidP="0011657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A7CC7" w:rsidRPr="005A7CC7" w:rsidRDefault="005A7CC7" w:rsidP="00116574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A7CC7">
        <w:rPr>
          <w:rFonts w:ascii="Arial" w:hAnsi="Arial" w:cs="Arial"/>
          <w:sz w:val="24"/>
          <w:szCs w:val="24"/>
        </w:rPr>
        <w:t xml:space="preserve">                         Left</w:t>
      </w:r>
      <w:r w:rsidRPr="005A7CC7">
        <w:rPr>
          <w:rFonts w:ascii="Arial" w:hAnsi="Arial" w:cs="Arial"/>
          <w:sz w:val="24"/>
          <w:szCs w:val="24"/>
        </w:rPr>
        <w:tab/>
      </w:r>
      <w:r w:rsidRPr="005A7CC7">
        <w:rPr>
          <w:rFonts w:ascii="Arial" w:hAnsi="Arial" w:cs="Arial"/>
          <w:sz w:val="24"/>
          <w:szCs w:val="24"/>
        </w:rPr>
        <w:tab/>
      </w:r>
      <w:r w:rsidRPr="005A7CC7">
        <w:rPr>
          <w:rFonts w:ascii="Arial" w:hAnsi="Arial" w:cs="Arial"/>
          <w:sz w:val="24"/>
          <w:szCs w:val="24"/>
        </w:rPr>
        <w:tab/>
        <w:t>Left   Right</w:t>
      </w:r>
    </w:p>
    <w:p w:rsidR="005A7CC7" w:rsidRPr="005A7CC7" w:rsidRDefault="005A7CC7" w:rsidP="0011657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A7CC7" w:rsidRPr="005A7CC7" w:rsidRDefault="005A7CC7" w:rsidP="001165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5A7CC7">
        <w:rPr>
          <w:rFonts w:ascii="Arial" w:hAnsi="Arial" w:cs="Arial"/>
          <w:sz w:val="24"/>
          <w:szCs w:val="24"/>
        </w:rPr>
        <w:t>Encourage child to stabilise paper with the free hand</w:t>
      </w:r>
    </w:p>
    <w:p w:rsidR="005A7CC7" w:rsidRPr="005A7CC7" w:rsidRDefault="005A7CC7" w:rsidP="00116574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5A7CC7" w:rsidRPr="005A7CC7" w:rsidRDefault="005A7CC7" w:rsidP="001165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5A7CC7">
        <w:rPr>
          <w:rFonts w:ascii="Arial" w:hAnsi="Arial" w:cs="Arial"/>
          <w:sz w:val="24"/>
          <w:szCs w:val="24"/>
        </w:rPr>
        <w:t xml:space="preserve">A writing slope may be beneficial for children who often lean on the </w:t>
      </w:r>
      <w:proofErr w:type="gramStart"/>
      <w:r w:rsidRPr="005A7CC7">
        <w:rPr>
          <w:rFonts w:ascii="Arial" w:hAnsi="Arial" w:cs="Arial"/>
          <w:sz w:val="24"/>
          <w:szCs w:val="24"/>
        </w:rPr>
        <w:t>desk,</w:t>
      </w:r>
      <w:proofErr w:type="gramEnd"/>
      <w:r w:rsidRPr="005A7CC7">
        <w:rPr>
          <w:rFonts w:ascii="Arial" w:hAnsi="Arial" w:cs="Arial"/>
          <w:sz w:val="24"/>
          <w:szCs w:val="24"/>
        </w:rPr>
        <w:t xml:space="preserve"> it can help to promote better head, body, arm and wrist position. An empty lever arch file can be used. </w:t>
      </w:r>
    </w:p>
    <w:p w:rsidR="005A7CC7" w:rsidRPr="005A7CC7" w:rsidRDefault="005A7CC7" w:rsidP="00116574">
      <w:pPr>
        <w:pStyle w:val="ListParagraph"/>
        <w:rPr>
          <w:rFonts w:ascii="Arial" w:hAnsi="Arial" w:cs="Arial"/>
          <w:noProof/>
          <w:sz w:val="24"/>
          <w:szCs w:val="24"/>
          <w:lang w:eastAsia="en-GB"/>
        </w:rPr>
      </w:pPr>
      <w:r w:rsidRPr="005A7CC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88900</wp:posOffset>
            </wp:positionV>
            <wp:extent cx="1390650" cy="1390650"/>
            <wp:effectExtent l="19050" t="0" r="0" b="0"/>
            <wp:wrapTight wrapText="bothSides">
              <wp:wrapPolygon edited="0">
                <wp:start x="-296" y="0"/>
                <wp:lineTo x="-296" y="21304"/>
                <wp:lineTo x="21600" y="21304"/>
                <wp:lineTo x="21600" y="0"/>
                <wp:lineTo x="-296" y="0"/>
              </wp:wrapPolygon>
            </wp:wrapTight>
            <wp:docPr id="10" name="Picture 10" descr="http://t3.gstatic.com/images?q=tbn:ANd9GcSadk6ovl7YLxHNJw7AfPfCw-SkbABytVW5XFSZi86oz_cTUHBj8XOO0h36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Sadk6ovl7YLxHNJw7AfPfCw-SkbABytVW5XFSZi86oz_cTUHBj8XOO0h36f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7CC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193675</wp:posOffset>
            </wp:positionV>
            <wp:extent cx="1962150" cy="1308100"/>
            <wp:effectExtent l="19050" t="0" r="0" b="0"/>
            <wp:wrapTight wrapText="bothSides">
              <wp:wrapPolygon edited="0">
                <wp:start x="-210" y="0"/>
                <wp:lineTo x="-210" y="21390"/>
                <wp:lineTo x="21600" y="21390"/>
                <wp:lineTo x="21600" y="0"/>
                <wp:lineTo x="-210" y="0"/>
              </wp:wrapPolygon>
            </wp:wrapTight>
            <wp:docPr id="13" name="Picture 13" descr="http://t0.gstatic.com/images?q=tbn:ANd9GcTU5fwiHWQRAnBLYhAO5Q4WUyowS1o3hAs9Jjj5f87mR_0Vyuz8JXAfZ9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TU5fwiHWQRAnBLYhAO5Q4WUyowS1o3hAs9Jjj5f87mR_0Vyuz8JXAfZ9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CC7" w:rsidRPr="005A7CC7" w:rsidRDefault="005A7CC7" w:rsidP="00116574">
      <w:pPr>
        <w:pStyle w:val="ListParagraph"/>
        <w:rPr>
          <w:rFonts w:ascii="Arial" w:hAnsi="Arial" w:cs="Arial"/>
          <w:sz w:val="24"/>
          <w:szCs w:val="24"/>
        </w:rPr>
      </w:pPr>
    </w:p>
    <w:p w:rsidR="005A7CC7" w:rsidRPr="005A7CC7" w:rsidRDefault="005A7CC7" w:rsidP="00116574">
      <w:pPr>
        <w:spacing w:after="0"/>
        <w:rPr>
          <w:rFonts w:ascii="Arial" w:hAnsi="Arial" w:cs="Arial"/>
          <w:sz w:val="24"/>
          <w:szCs w:val="24"/>
        </w:rPr>
      </w:pPr>
    </w:p>
    <w:p w:rsidR="005A7CC7" w:rsidRPr="005A7CC7" w:rsidRDefault="005A7CC7" w:rsidP="00116574">
      <w:pPr>
        <w:spacing w:after="0"/>
        <w:rPr>
          <w:rFonts w:ascii="Arial" w:hAnsi="Arial" w:cs="Arial"/>
          <w:sz w:val="24"/>
          <w:szCs w:val="24"/>
        </w:rPr>
      </w:pPr>
    </w:p>
    <w:p w:rsidR="005A7CC7" w:rsidRPr="005A7CC7" w:rsidRDefault="005A7CC7" w:rsidP="00116574">
      <w:pPr>
        <w:spacing w:after="0"/>
        <w:rPr>
          <w:rFonts w:ascii="Arial" w:hAnsi="Arial" w:cs="Arial"/>
          <w:sz w:val="24"/>
          <w:szCs w:val="24"/>
        </w:rPr>
      </w:pPr>
    </w:p>
    <w:p w:rsidR="005A7CC7" w:rsidRPr="005A7CC7" w:rsidRDefault="005A7CC7" w:rsidP="00116574">
      <w:pPr>
        <w:spacing w:after="0"/>
        <w:rPr>
          <w:rFonts w:ascii="Arial" w:hAnsi="Arial" w:cs="Arial"/>
          <w:sz w:val="24"/>
          <w:szCs w:val="24"/>
        </w:rPr>
      </w:pPr>
    </w:p>
    <w:p w:rsidR="005A7CC7" w:rsidRPr="005A7CC7" w:rsidRDefault="005A7CC7" w:rsidP="00116574">
      <w:pPr>
        <w:ind w:right="-534"/>
        <w:rPr>
          <w:rFonts w:ascii="Arial" w:hAnsi="Arial" w:cs="Arial"/>
          <w:bCs/>
          <w:color w:val="003300"/>
          <w:sz w:val="24"/>
          <w:szCs w:val="24"/>
        </w:rPr>
      </w:pPr>
    </w:p>
    <w:p w:rsidR="001A349D" w:rsidRPr="005A7CC7" w:rsidRDefault="001A349D" w:rsidP="00116574">
      <w:pPr>
        <w:ind w:right="-534"/>
        <w:jc w:val="both"/>
        <w:rPr>
          <w:rFonts w:ascii="Arial" w:hAnsi="Arial" w:cs="Arial"/>
          <w:b/>
          <w:bCs/>
          <w:color w:val="003300"/>
          <w:sz w:val="24"/>
          <w:szCs w:val="24"/>
        </w:rPr>
      </w:pPr>
      <w:r w:rsidRPr="005A7CC7">
        <w:rPr>
          <w:rFonts w:ascii="Arial" w:hAnsi="Arial" w:cs="Arial"/>
          <w:b/>
          <w:bCs/>
          <w:color w:val="003300"/>
          <w:sz w:val="24"/>
          <w:szCs w:val="24"/>
        </w:rPr>
        <w:tab/>
      </w:r>
      <w:r w:rsidRPr="005A7CC7">
        <w:rPr>
          <w:rFonts w:ascii="Arial" w:hAnsi="Arial" w:cs="Arial"/>
          <w:b/>
          <w:bCs/>
          <w:color w:val="003300"/>
          <w:sz w:val="24"/>
          <w:szCs w:val="24"/>
        </w:rPr>
        <w:tab/>
      </w:r>
    </w:p>
    <w:sectPr w:rsidR="001A349D" w:rsidRPr="005A7CC7" w:rsidSect="002B1A9F">
      <w:pgSz w:w="11906" w:h="16838"/>
      <w:pgMar w:top="426" w:right="849" w:bottom="284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C7" w:rsidRDefault="005A7CC7" w:rsidP="00A63CF6">
      <w:pPr>
        <w:spacing w:after="0" w:line="240" w:lineRule="auto"/>
      </w:pPr>
      <w:r>
        <w:separator/>
      </w:r>
    </w:p>
  </w:endnote>
  <w:endnote w:type="continuationSeparator" w:id="0">
    <w:p w:rsidR="005A7CC7" w:rsidRDefault="005A7CC7" w:rsidP="00A6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C7" w:rsidRDefault="005A7CC7" w:rsidP="00A63CF6">
      <w:pPr>
        <w:spacing w:after="0" w:line="240" w:lineRule="auto"/>
      </w:pPr>
      <w:r>
        <w:separator/>
      </w:r>
    </w:p>
  </w:footnote>
  <w:footnote w:type="continuationSeparator" w:id="0">
    <w:p w:rsidR="005A7CC7" w:rsidRDefault="005A7CC7" w:rsidP="00A63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3E1B"/>
    <w:multiLevelType w:val="hybridMultilevel"/>
    <w:tmpl w:val="C42E9CB4"/>
    <w:lvl w:ilvl="0" w:tplc="F752A4A0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70307B"/>
    <w:multiLevelType w:val="hybridMultilevel"/>
    <w:tmpl w:val="42A872B2"/>
    <w:lvl w:ilvl="0" w:tplc="F752A4A0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7D12F3"/>
    <w:multiLevelType w:val="hybridMultilevel"/>
    <w:tmpl w:val="8340D43A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94A0A"/>
    <w:multiLevelType w:val="hybridMultilevel"/>
    <w:tmpl w:val="63F0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75C10"/>
    <w:multiLevelType w:val="hybridMultilevel"/>
    <w:tmpl w:val="54DA96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71A6833"/>
    <w:multiLevelType w:val="hybridMultilevel"/>
    <w:tmpl w:val="577EE296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F06BD"/>
    <w:multiLevelType w:val="hybridMultilevel"/>
    <w:tmpl w:val="6F84991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5A507613"/>
    <w:multiLevelType w:val="hybridMultilevel"/>
    <w:tmpl w:val="EB6E73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A83D97"/>
    <w:multiLevelType w:val="hybridMultilevel"/>
    <w:tmpl w:val="FA9E05A0"/>
    <w:lvl w:ilvl="0" w:tplc="C1A0AF18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F746057"/>
    <w:multiLevelType w:val="hybridMultilevel"/>
    <w:tmpl w:val="6B30A5C8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CF6"/>
    <w:rsid w:val="000163B3"/>
    <w:rsid w:val="00031C25"/>
    <w:rsid w:val="000C713B"/>
    <w:rsid w:val="000E5BD1"/>
    <w:rsid w:val="000F5609"/>
    <w:rsid w:val="00116574"/>
    <w:rsid w:val="00120798"/>
    <w:rsid w:val="001A349D"/>
    <w:rsid w:val="00204972"/>
    <w:rsid w:val="00222E8E"/>
    <w:rsid w:val="002432ED"/>
    <w:rsid w:val="00276171"/>
    <w:rsid w:val="00293303"/>
    <w:rsid w:val="002B1A9F"/>
    <w:rsid w:val="002C04E5"/>
    <w:rsid w:val="002D5561"/>
    <w:rsid w:val="002E2C72"/>
    <w:rsid w:val="00303C33"/>
    <w:rsid w:val="00327FB7"/>
    <w:rsid w:val="003479DC"/>
    <w:rsid w:val="00353F44"/>
    <w:rsid w:val="003C6BDD"/>
    <w:rsid w:val="003D22D4"/>
    <w:rsid w:val="00437C85"/>
    <w:rsid w:val="00566D7E"/>
    <w:rsid w:val="00574510"/>
    <w:rsid w:val="0059760E"/>
    <w:rsid w:val="005A7CC7"/>
    <w:rsid w:val="005B072C"/>
    <w:rsid w:val="005F59CC"/>
    <w:rsid w:val="00664766"/>
    <w:rsid w:val="00697A36"/>
    <w:rsid w:val="006B3F91"/>
    <w:rsid w:val="00773C68"/>
    <w:rsid w:val="00850655"/>
    <w:rsid w:val="008527FC"/>
    <w:rsid w:val="008907AE"/>
    <w:rsid w:val="008A61A6"/>
    <w:rsid w:val="008F4C75"/>
    <w:rsid w:val="00932C8B"/>
    <w:rsid w:val="00947334"/>
    <w:rsid w:val="009A3138"/>
    <w:rsid w:val="009B6D16"/>
    <w:rsid w:val="009C1570"/>
    <w:rsid w:val="009C172F"/>
    <w:rsid w:val="009E325F"/>
    <w:rsid w:val="009F5952"/>
    <w:rsid w:val="00A4267E"/>
    <w:rsid w:val="00A605A3"/>
    <w:rsid w:val="00A63CF6"/>
    <w:rsid w:val="00A652BE"/>
    <w:rsid w:val="00A75981"/>
    <w:rsid w:val="00A839A9"/>
    <w:rsid w:val="00AB45AD"/>
    <w:rsid w:val="00B123BE"/>
    <w:rsid w:val="00B44780"/>
    <w:rsid w:val="00B62B8E"/>
    <w:rsid w:val="00B8030D"/>
    <w:rsid w:val="00BB3721"/>
    <w:rsid w:val="00BD26E4"/>
    <w:rsid w:val="00CD680C"/>
    <w:rsid w:val="00D3544D"/>
    <w:rsid w:val="00D8260D"/>
    <w:rsid w:val="00D83B3D"/>
    <w:rsid w:val="00E9321C"/>
    <w:rsid w:val="00EE4E76"/>
    <w:rsid w:val="00F44C7D"/>
    <w:rsid w:val="00F6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5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63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3C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3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3CF6"/>
    <w:rPr>
      <w:rFonts w:cs="Times New Roman"/>
    </w:rPr>
  </w:style>
  <w:style w:type="paragraph" w:styleId="ListParagraph">
    <w:name w:val="List Paragraph"/>
    <w:basedOn w:val="Normal"/>
    <w:uiPriority w:val="34"/>
    <w:qFormat/>
    <w:rsid w:val="00A63CF6"/>
    <w:pPr>
      <w:ind w:left="720"/>
      <w:contextualSpacing/>
    </w:pPr>
  </w:style>
  <w:style w:type="paragraph" w:styleId="BodyText">
    <w:name w:val="Body Text"/>
    <w:basedOn w:val="Normal"/>
    <w:link w:val="BodyTextChar"/>
    <w:rsid w:val="00CD6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bCs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CD680C"/>
    <w:rPr>
      <w:rFonts w:ascii="Arial" w:hAnsi="Arial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0E5BD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.uk/imgres?imgurl=http://home.rm.com/_rmvirtual/media/tts/images/RAH0008_3_large.jpg&amp;imgrefurl=http://home.rm.com/shops/rmathome/Products/PD2819781/Writing-Slope/&amp;usg=__mibf6T3iymr0uGDuE7xoz-jaBqE=&amp;h=900&amp;w=900&amp;sz=485&amp;hl=en&amp;start=3&amp;zoom=1&amp;tbnid=TAgTW8TN-HJi7M:&amp;tbnh=146&amp;tbnw=146&amp;ei=EwQJUtLGOuKL0AW2jIGgBQ&amp;prev=/search?q=child+using+writing+slope&amp;um=1&amp;rlz=1T4MXGB_enGB535GB539&amp;hl=en&amp;tbm=isch&amp;um=1&amp;itbs=1&amp;sa=X&amp;ved=0CDAQrQMw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imgres?imgurl=http://www.teachhandwriting.co.uk/wpimages/wp09f6ae09_06.png&amp;imgrefurl=http://www.teachhandwriting.co.uk/paper%20position%20for%20comfortable%20handwriting.html&amp;usg=__KK73rgJz0WBF5gL97uPlzltarx4=&amp;h=340&amp;w=455&amp;sz=10&amp;hl=en&amp;start=8&amp;zoom=1&amp;tbnid=Qu8jyYb_DzXp7M:&amp;tbnh=96&amp;tbnw=128&amp;ei=uQIJUoKmEM_Y0QXFwICwBg&amp;prev=/search?q=right+handed+paper+position&amp;rlz=1T4MXGB_enGB535GB539&amp;hl=en&amp;tbas=0&amp;tbm=isch&amp;itbs=1&amp;sa=X&amp;ved=0CDoQrQMwB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.uk/imgres?imgurl=http://www.backinaction.co.uk/images/webproducts/PP/posture-pack_red_large.jpg&amp;imgrefurl=http://www.backinaction.co.uk/posturepack&amp;usg=__37WkeBZBjT2O76pwOZm1JQJ5HxU=&amp;h=399&amp;w=600&amp;sz=60&amp;hl=en&amp;start=5&amp;zoom=1&amp;tbnid=mtAg6u5pkhLHQM:&amp;tbnh=90&amp;tbnw=135&amp;ei=bgQJUuj3Ieil0AX2iIHYCA&amp;prev=/search?q=writing+slope+for+children&amp;um=1&amp;rlz=1T4MXGB_enGB535GB539&amp;hl=en&amp;tbm=isch&amp;um=1&amp;itbs=1&amp;sa=X&amp;ved=0CDQQrQMwB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imgurl=http://paulalehanesclass.edublogs.org/files/2011/11/LHPaperPositioning-rejlsv.jpg&amp;imgrefurl=http://paulalehanesclass.edublogs.org/2011/11/14/helpful-writing-tips/&amp;usg=__y68vX9FydzBqqPHmf_qdzNLpF9g=&amp;h=533&amp;w=593&amp;sz=71&amp;hl=en&amp;start=3&amp;zoom=1&amp;tbnid=cGMsUOe_dlvM1M:&amp;tbnh=121&amp;tbnw=135&amp;ei=jgIJUrGrNKnN0QWztIFA&amp;prev=/search?q=left+handed+paper+position&amp;rlz=1T4MXGB_enGB535GB539&amp;hl=en&amp;tbas=0&amp;tbm=isch&amp;itbs=1&amp;sa=X&amp;ved=0CDAQrQMwA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884</CharactersWithSpaces>
  <SharedDoc>false</SharedDoc>
  <HLinks>
    <vt:vector size="18" baseType="variant">
      <vt:variant>
        <vt:i4>7995469</vt:i4>
      </vt:variant>
      <vt:variant>
        <vt:i4>-1</vt:i4>
      </vt:variant>
      <vt:variant>
        <vt:i4>1027</vt:i4>
      </vt:variant>
      <vt:variant>
        <vt:i4>4</vt:i4>
      </vt:variant>
      <vt:variant>
        <vt:lpwstr>http://www.tuska.co.uk/productimg/prod_1427_1_large.jpg</vt:lpwstr>
      </vt:variant>
      <vt:variant>
        <vt:lpwstr/>
      </vt:variant>
      <vt:variant>
        <vt:i4>5111934</vt:i4>
      </vt:variant>
      <vt:variant>
        <vt:i4>-1</vt:i4>
      </vt:variant>
      <vt:variant>
        <vt:i4>1027</vt:i4>
      </vt:variant>
      <vt:variant>
        <vt:i4>1</vt:i4>
      </vt:variant>
      <vt:variant>
        <vt:lpwstr>http://www.tuska.co.uk/productimg/prod_1427_1_medium.jpg</vt:lpwstr>
      </vt:variant>
      <vt:variant>
        <vt:lpwstr/>
      </vt:variant>
      <vt:variant>
        <vt:i4>2752578</vt:i4>
      </vt:variant>
      <vt:variant>
        <vt:i4>-1</vt:i4>
      </vt:variant>
      <vt:variant>
        <vt:i4>1029</vt:i4>
      </vt:variant>
      <vt:variant>
        <vt:i4>1</vt:i4>
      </vt:variant>
      <vt:variant>
        <vt:lpwstr>http://t3.gstatic.com/images?q=tbn:ANd9GcQ_LKM7gS6QubznEW131N0L1eh56F5LqpyiBE9eE-7rE8wT2qEhLqioFm8t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Wakeling</dc:creator>
  <cp:keywords/>
  <dc:description/>
  <cp:lastModifiedBy>helen.wakeling</cp:lastModifiedBy>
  <cp:revision>4</cp:revision>
  <cp:lastPrinted>2012-12-20T13:07:00Z</cp:lastPrinted>
  <dcterms:created xsi:type="dcterms:W3CDTF">2013-08-12T15:40:00Z</dcterms:created>
  <dcterms:modified xsi:type="dcterms:W3CDTF">2014-05-15T13:12:00Z</dcterms:modified>
</cp:coreProperties>
</file>