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385AD5" w:rsidRDefault="00CC19D1" w:rsidP="00CC19D1">
      <w:pPr>
        <w:pStyle w:val="Heading1"/>
        <w:numPr>
          <w:ilvl w:val="0"/>
          <w:numId w:val="0"/>
        </w:numPr>
        <w:jc w:val="right"/>
        <w:rPr>
          <w:rFonts w:ascii="Segoe UI" w:hAnsi="Segoe UI" w:cs="Segoe UI"/>
          <w:color w:val="auto"/>
          <w:sz w:val="22"/>
          <w:szCs w:val="22"/>
        </w:rPr>
      </w:pPr>
      <w:r w:rsidRPr="00385AD5">
        <w:rPr>
          <w:rFonts w:ascii="Segoe UI" w:hAnsi="Segoe UI" w:cs="Segoe UI"/>
          <w:b w:val="0"/>
          <w:noProof/>
          <w:color w:val="auto"/>
          <w:sz w:val="22"/>
          <w:szCs w:val="22"/>
          <w:u w:val="none"/>
          <w:lang w:eastAsia="en-GB"/>
        </w:rPr>
        <w:drawing>
          <wp:inline distT="0" distB="0" distL="0" distR="0" wp14:anchorId="712AC164" wp14:editId="104A1CFB">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385AD5" w:rsidRDefault="00CC19D1" w:rsidP="00CC19D1">
      <w:pPr>
        <w:pStyle w:val="Heading1"/>
        <w:numPr>
          <w:ilvl w:val="0"/>
          <w:numId w:val="0"/>
        </w:numPr>
        <w:jc w:val="center"/>
        <w:rPr>
          <w:rFonts w:ascii="Segoe UI" w:hAnsi="Segoe UI" w:cs="Segoe UI"/>
          <w:color w:val="auto"/>
          <w:sz w:val="22"/>
          <w:szCs w:val="22"/>
        </w:rPr>
      </w:pP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Report to the Meeting of the</w:t>
      </w: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Oxford Health NHS Foundation Trust</w:t>
      </w:r>
    </w:p>
    <w:p w:rsidR="00CC19D1" w:rsidRPr="002B43AE" w:rsidRDefault="00FB2354" w:rsidP="00CC19D1">
      <w:pPr>
        <w:pStyle w:val="Heading1"/>
        <w:numPr>
          <w:ilvl w:val="0"/>
          <w:numId w:val="0"/>
        </w:numPr>
        <w:ind w:left="432"/>
        <w:jc w:val="center"/>
        <w:rPr>
          <w:rFonts w:ascii="Segoe UI" w:hAnsi="Segoe UI" w:cs="Segoe UI"/>
          <w:color w:val="auto"/>
          <w:sz w:val="22"/>
          <w:szCs w:val="22"/>
          <w:u w:val="none"/>
        </w:rPr>
      </w:pPr>
      <w:r w:rsidRPr="00FB2354">
        <w:rPr>
          <w:rFonts w:ascii="Segoe UI" w:hAnsi="Segoe UI" w:cs="Segoe UI"/>
          <w:noProof/>
          <w:color w:val="auto"/>
          <w:sz w:val="22"/>
          <w:szCs w:val="22"/>
          <w:lang w:eastAsia="en-GB"/>
        </w:rPr>
        <mc:AlternateContent>
          <mc:Choice Requires="wps">
            <w:drawing>
              <wp:anchor distT="0" distB="0" distL="114300" distR="114300" simplePos="0" relativeHeight="251659264" behindDoc="0" locked="0" layoutInCell="1" allowOverlap="1" wp14:anchorId="34113ECE" wp14:editId="14A335B0">
                <wp:simplePos x="0" y="0"/>
                <wp:positionH relativeFrom="column">
                  <wp:posOffset>5115151</wp:posOffset>
                </wp:positionH>
                <wp:positionV relativeFrom="paragraph">
                  <wp:posOffset>138809</wp:posOffset>
                </wp:positionV>
                <wp:extent cx="1370255" cy="511791"/>
                <wp:effectExtent l="0" t="0" r="2095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255" cy="511791"/>
                        </a:xfrm>
                        <a:prstGeom prst="rect">
                          <a:avLst/>
                        </a:prstGeom>
                        <a:solidFill>
                          <a:srgbClr val="FFFFFF"/>
                        </a:solidFill>
                        <a:ln w="9525">
                          <a:solidFill>
                            <a:srgbClr val="000000"/>
                          </a:solidFill>
                          <a:miter lim="800000"/>
                          <a:headEnd/>
                          <a:tailEnd/>
                        </a:ln>
                      </wps:spPr>
                      <wps:txbx>
                        <w:txbxContent>
                          <w:p w:rsidR="00FB2354" w:rsidRPr="00FB2354" w:rsidRDefault="00FB2354">
                            <w:pPr>
                              <w:rPr>
                                <w:rFonts w:ascii="Arial" w:hAnsi="Arial" w:cs="Arial"/>
                              </w:rPr>
                            </w:pPr>
                            <w:r>
                              <w:rPr>
                                <w:rFonts w:ascii="Arial" w:hAnsi="Arial" w:cs="Arial"/>
                                <w:b/>
                                <w:sz w:val="24"/>
                                <w:szCs w:val="24"/>
                              </w:rPr>
                              <w:t>BOD 137/2015</w:t>
                            </w:r>
                            <w:r>
                              <w:rPr>
                                <w:rFonts w:ascii="Arial" w:hAnsi="Arial" w:cs="Arial"/>
                                <w:sz w:val="24"/>
                                <w:szCs w:val="24"/>
                              </w:rPr>
                              <w:br/>
                            </w:r>
                            <w:r>
                              <w:rPr>
                                <w:rFonts w:ascii="Arial" w:hAnsi="Arial" w:cs="Arial"/>
                              </w:rPr>
                              <w:t>(Agenda item: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2.75pt;margin-top:10.95pt;width:107.9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">
                <v:textbox>
                  <w:txbxContent>
                    <w:p w:rsidR="00FB2354" w:rsidRPr="00FB2354" w:rsidRDefault="00FB2354">
                      <w:pPr>
                        <w:rPr>
                          <w:rFonts w:ascii="Arial" w:hAnsi="Arial" w:cs="Arial"/>
                        </w:rPr>
                      </w:pPr>
                      <w:r>
                        <w:rPr>
                          <w:rFonts w:ascii="Arial" w:hAnsi="Arial" w:cs="Arial"/>
                          <w:b/>
                          <w:sz w:val="24"/>
                          <w:szCs w:val="24"/>
                        </w:rPr>
                        <w:t>BOD 137/2015</w:t>
                      </w:r>
                      <w:r>
                        <w:rPr>
                          <w:rFonts w:ascii="Arial" w:hAnsi="Arial" w:cs="Arial"/>
                          <w:sz w:val="24"/>
                          <w:szCs w:val="24"/>
                        </w:rPr>
                        <w:br/>
                      </w:r>
                      <w:r>
                        <w:rPr>
                          <w:rFonts w:ascii="Arial" w:hAnsi="Arial" w:cs="Arial"/>
                        </w:rPr>
                        <w:t>(Agenda item: 8)</w:t>
                      </w:r>
                    </w:p>
                  </w:txbxContent>
                </v:textbox>
              </v:shape>
            </w:pict>
          </mc:Fallback>
        </mc:AlternateContent>
      </w:r>
      <w:r w:rsidR="00CC19D1" w:rsidRPr="002B43AE">
        <w:rPr>
          <w:rFonts w:ascii="Segoe UI" w:hAnsi="Segoe UI" w:cs="Segoe UI"/>
          <w:color w:val="auto"/>
          <w:sz w:val="22"/>
          <w:szCs w:val="22"/>
          <w:u w:val="none"/>
        </w:rPr>
        <w:t>Board of Directors</w:t>
      </w:r>
    </w:p>
    <w:p w:rsidR="00CC19D1" w:rsidRPr="002B43AE" w:rsidRDefault="00CC19D1" w:rsidP="00CC19D1">
      <w:pPr>
        <w:spacing w:after="0" w:line="240" w:lineRule="auto"/>
        <w:rPr>
          <w:rFonts w:ascii="Segoe UI" w:hAnsi="Segoe UI" w:cs="Segoe UI"/>
          <w:b/>
        </w:rPr>
      </w:pPr>
    </w:p>
    <w:p w:rsidR="00CC19D1" w:rsidRPr="002B43AE" w:rsidRDefault="002B43AE" w:rsidP="00CC19D1">
      <w:pPr>
        <w:spacing w:after="0" w:line="240" w:lineRule="auto"/>
        <w:jc w:val="center"/>
        <w:rPr>
          <w:rFonts w:ascii="Segoe UI" w:hAnsi="Segoe UI" w:cs="Segoe UI"/>
          <w:b/>
        </w:rPr>
      </w:pPr>
      <w:r w:rsidRPr="002B43AE">
        <w:rPr>
          <w:rFonts w:ascii="Segoe UI" w:hAnsi="Segoe UI" w:cs="Segoe UI"/>
          <w:b/>
        </w:rPr>
        <w:t>23</w:t>
      </w:r>
      <w:r w:rsidRPr="002B43AE">
        <w:rPr>
          <w:rFonts w:ascii="Segoe UI" w:hAnsi="Segoe UI" w:cs="Segoe UI"/>
          <w:b/>
          <w:vertAlign w:val="superscript"/>
        </w:rPr>
        <w:t>rd</w:t>
      </w:r>
      <w:r w:rsidRPr="002B43AE">
        <w:rPr>
          <w:rFonts w:ascii="Segoe UI" w:hAnsi="Segoe UI" w:cs="Segoe UI"/>
          <w:b/>
        </w:rPr>
        <w:t xml:space="preserve"> October</w:t>
      </w:r>
      <w:r w:rsidR="001F19F3" w:rsidRPr="002B43AE">
        <w:rPr>
          <w:rFonts w:ascii="Segoe UI" w:hAnsi="Segoe UI" w:cs="Segoe UI"/>
          <w:b/>
        </w:rPr>
        <w:t xml:space="preserve"> </w:t>
      </w:r>
      <w:r w:rsidR="00904DCD" w:rsidRPr="002B43AE">
        <w:rPr>
          <w:rFonts w:ascii="Segoe UI" w:hAnsi="Segoe UI" w:cs="Segoe UI"/>
          <w:b/>
        </w:rPr>
        <w:t>2015</w:t>
      </w:r>
    </w:p>
    <w:p w:rsidR="00CC19D1" w:rsidRPr="002B43AE" w:rsidRDefault="00CC19D1" w:rsidP="00CC19D1">
      <w:pPr>
        <w:spacing w:after="0" w:line="240" w:lineRule="auto"/>
        <w:jc w:val="center"/>
        <w:rPr>
          <w:rFonts w:ascii="Segoe UI" w:hAnsi="Segoe UI" w:cs="Segoe UI"/>
          <w:b/>
        </w:rPr>
      </w:pP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Inpatient Safer Staffing</w:t>
      </w:r>
      <w:r w:rsidR="00E14B15" w:rsidRPr="002B43AE">
        <w:rPr>
          <w:rFonts w:ascii="Segoe UI" w:hAnsi="Segoe UI" w:cs="Segoe UI"/>
          <w:b/>
        </w:rPr>
        <w:t xml:space="preserve"> for </w:t>
      </w:r>
      <w:r w:rsidR="00BD4779" w:rsidRPr="002B43AE">
        <w:rPr>
          <w:rFonts w:ascii="Segoe UI" w:hAnsi="Segoe UI" w:cs="Segoe UI"/>
          <w:b/>
        </w:rPr>
        <w:t xml:space="preserve">September </w:t>
      </w:r>
      <w:r w:rsidR="00E14B15" w:rsidRPr="002B43AE">
        <w:rPr>
          <w:rFonts w:ascii="Segoe UI" w:hAnsi="Segoe UI" w:cs="Segoe UI"/>
          <w:b/>
        </w:rPr>
        <w:t>2015</w:t>
      </w:r>
      <w:bookmarkStart w:id="0" w:name="_GoBack"/>
      <w:bookmarkEnd w:id="0"/>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For Information</w:t>
      </w:r>
    </w:p>
    <w:p w:rsidR="004E3075" w:rsidRPr="002B43AE" w:rsidRDefault="004E3075" w:rsidP="00CC19D1">
      <w:pPr>
        <w:spacing w:after="0" w:line="240" w:lineRule="auto"/>
        <w:rPr>
          <w:rFonts w:ascii="Segoe UI" w:hAnsi="Segoe UI" w:cs="Segoe UI"/>
          <w:b/>
          <w:u w:val="single"/>
        </w:rPr>
      </w:pPr>
    </w:p>
    <w:p w:rsidR="004126E0" w:rsidRPr="002B43AE" w:rsidRDefault="001F19F3" w:rsidP="00CC19D1">
      <w:pPr>
        <w:spacing w:after="0" w:line="240" w:lineRule="auto"/>
        <w:rPr>
          <w:rFonts w:ascii="Segoe UI" w:hAnsi="Segoe UI" w:cs="Segoe UI"/>
          <w:b/>
        </w:rPr>
      </w:pPr>
      <w:r w:rsidRPr="002B43AE">
        <w:rPr>
          <w:rFonts w:ascii="Segoe UI" w:hAnsi="Segoe UI" w:cs="Segoe UI"/>
          <w:b/>
        </w:rPr>
        <w:t>Introduction</w:t>
      </w:r>
    </w:p>
    <w:p w:rsidR="00030534" w:rsidRPr="002B43AE" w:rsidRDefault="00030534" w:rsidP="00030534">
      <w:pPr>
        <w:spacing w:after="0" w:line="240" w:lineRule="auto"/>
        <w:rPr>
          <w:rFonts w:ascii="Segoe UI" w:hAnsi="Segoe UI" w:cs="Segoe UI"/>
        </w:rPr>
      </w:pPr>
      <w:r w:rsidRPr="002B43AE">
        <w:rPr>
          <w:rFonts w:ascii="Segoe UI" w:hAnsi="Segoe UI" w:cs="Segoe UI"/>
        </w:rPr>
        <w:t>This i</w:t>
      </w:r>
      <w:r w:rsidR="00BD4779" w:rsidRPr="002B43AE">
        <w:rPr>
          <w:rFonts w:ascii="Segoe UI" w:hAnsi="Segoe UI" w:cs="Segoe UI"/>
        </w:rPr>
        <w:t>s the 15</w:t>
      </w:r>
      <w:r w:rsidRPr="002B43AE">
        <w:rPr>
          <w:rFonts w:ascii="Segoe UI" w:hAnsi="Segoe UI" w:cs="Segoe UI"/>
          <w:vertAlign w:val="superscript"/>
        </w:rPr>
        <w:t>th</w:t>
      </w:r>
      <w:r w:rsidRPr="002B43AE">
        <w:rPr>
          <w:rFonts w:ascii="Segoe UI" w:hAnsi="Segoe UI" w:cs="Segoe UI"/>
        </w:rPr>
        <w:t xml:space="preserve"> monthly report to the Board of Directors presenting the actual nurse staff levels (registered and unregistered) on each ward against their agreed expected levels for</w:t>
      </w:r>
      <w:r w:rsidR="00BD4779" w:rsidRPr="002B43AE">
        <w:rPr>
          <w:rFonts w:ascii="Segoe UI" w:hAnsi="Segoe UI" w:cs="Segoe UI"/>
        </w:rPr>
        <w:t xml:space="preserve"> September </w:t>
      </w:r>
      <w:r w:rsidRPr="002B43AE">
        <w:rPr>
          <w:rFonts w:ascii="Segoe UI" w:hAnsi="Segoe UI" w:cs="Segoe UI"/>
        </w:rPr>
        <w:t>2015.</w:t>
      </w:r>
    </w:p>
    <w:p w:rsidR="00030534" w:rsidRPr="002B43AE" w:rsidRDefault="00030534" w:rsidP="00F616B4">
      <w:pPr>
        <w:spacing w:after="0" w:line="240" w:lineRule="auto"/>
        <w:rPr>
          <w:rFonts w:ascii="Segoe UI" w:eastAsia="Times New Roman" w:hAnsi="Segoe UI" w:cs="Segoe UI"/>
          <w:lang w:val="en-US"/>
        </w:rPr>
      </w:pPr>
    </w:p>
    <w:p w:rsidR="00030534" w:rsidRPr="002B43AE" w:rsidRDefault="00030534" w:rsidP="00030534">
      <w:pPr>
        <w:spacing w:after="0" w:line="240" w:lineRule="auto"/>
        <w:ind w:right="-1"/>
        <w:jc w:val="both"/>
        <w:rPr>
          <w:rFonts w:ascii="Segoe UI" w:hAnsi="Segoe UI" w:cs="Segoe UI"/>
        </w:rPr>
      </w:pPr>
      <w:r w:rsidRPr="002B43AE">
        <w:rPr>
          <w:rFonts w:ascii="Segoe UI" w:hAnsi="Segoe UI" w:cs="Segoe UI"/>
        </w:rPr>
        <w:t>The national requirement on providers around monitoring and reporting staffing levels is continuing to increase, showing the importance of ensuring sufficient staffing levels are in place to deliver safe, effective and high quality care.</w:t>
      </w:r>
    </w:p>
    <w:p w:rsidR="00BA1E27" w:rsidRPr="002B43AE" w:rsidRDefault="00BA1E27" w:rsidP="00030534">
      <w:pPr>
        <w:spacing w:after="0" w:line="240" w:lineRule="auto"/>
        <w:ind w:right="-1"/>
        <w:jc w:val="both"/>
        <w:rPr>
          <w:rFonts w:ascii="Segoe UI" w:hAnsi="Segoe UI" w:cs="Segoe UI"/>
        </w:rPr>
      </w:pPr>
    </w:p>
    <w:p w:rsidR="00BA1E27" w:rsidRPr="002B43AE" w:rsidRDefault="00BA1E27" w:rsidP="00030534">
      <w:pPr>
        <w:spacing w:after="0" w:line="240" w:lineRule="auto"/>
        <w:ind w:right="-1"/>
        <w:jc w:val="both"/>
        <w:rPr>
          <w:rFonts w:ascii="Segoe UI" w:hAnsi="Segoe UI" w:cs="Segoe UI"/>
        </w:rPr>
      </w:pPr>
      <w:r w:rsidRPr="002B43AE">
        <w:rPr>
          <w:rFonts w:ascii="Segoe UI" w:hAnsi="Segoe UI" w:cs="Segoe UI"/>
        </w:rPr>
        <w:t xml:space="preserve">In addition in this </w:t>
      </w:r>
      <w:r w:rsidR="00BD4779" w:rsidRPr="002B43AE">
        <w:rPr>
          <w:rFonts w:ascii="Segoe UI" w:hAnsi="Segoe UI" w:cs="Segoe UI"/>
        </w:rPr>
        <w:t>month’s</w:t>
      </w:r>
      <w:r w:rsidR="00E4556F" w:rsidRPr="002B43AE">
        <w:rPr>
          <w:rFonts w:ascii="Segoe UI" w:hAnsi="Segoe UI" w:cs="Segoe UI"/>
        </w:rPr>
        <w:t xml:space="preserve"> report there is information on the</w:t>
      </w:r>
      <w:r w:rsidRPr="002B43AE">
        <w:rPr>
          <w:rFonts w:ascii="Segoe UI" w:hAnsi="Segoe UI" w:cs="Segoe UI"/>
        </w:rPr>
        <w:t>;</w:t>
      </w:r>
    </w:p>
    <w:p w:rsidR="00BA1E27" w:rsidRPr="002B43AE" w:rsidRDefault="00E4556F" w:rsidP="00BD4779">
      <w:pPr>
        <w:pStyle w:val="ListParagraph"/>
        <w:numPr>
          <w:ilvl w:val="0"/>
          <w:numId w:val="22"/>
        </w:numPr>
        <w:spacing w:after="0" w:line="240" w:lineRule="auto"/>
        <w:ind w:right="-1"/>
        <w:jc w:val="both"/>
        <w:rPr>
          <w:rFonts w:ascii="Segoe UI" w:hAnsi="Segoe UI" w:cs="Segoe UI"/>
        </w:rPr>
      </w:pPr>
      <w:r w:rsidRPr="002B43AE">
        <w:rPr>
          <w:rFonts w:ascii="Segoe UI" w:hAnsi="Segoe UI" w:cs="Segoe UI"/>
        </w:rPr>
        <w:t>Results of the amount of direct c</w:t>
      </w:r>
      <w:r w:rsidR="00BA1E27" w:rsidRPr="002B43AE">
        <w:rPr>
          <w:rFonts w:ascii="Segoe UI" w:hAnsi="Segoe UI" w:cs="Segoe UI"/>
        </w:rPr>
        <w:t>are contact time</w:t>
      </w:r>
      <w:r w:rsidRPr="002B43AE">
        <w:rPr>
          <w:rFonts w:ascii="Segoe UI" w:hAnsi="Segoe UI" w:cs="Segoe UI"/>
        </w:rPr>
        <w:t xml:space="preserve"> with patients</w:t>
      </w:r>
    </w:p>
    <w:p w:rsidR="00BA1E27" w:rsidRPr="002B43AE" w:rsidRDefault="00BA1E27" w:rsidP="00BD4779">
      <w:pPr>
        <w:pStyle w:val="ListParagraph"/>
        <w:numPr>
          <w:ilvl w:val="0"/>
          <w:numId w:val="22"/>
        </w:numPr>
        <w:spacing w:after="0" w:line="240" w:lineRule="auto"/>
        <w:ind w:right="-1"/>
        <w:jc w:val="both"/>
        <w:rPr>
          <w:rFonts w:ascii="Segoe UI" w:hAnsi="Segoe UI" w:cs="Segoe UI"/>
        </w:rPr>
      </w:pPr>
      <w:r w:rsidRPr="002B43AE">
        <w:rPr>
          <w:rFonts w:ascii="Segoe UI" w:hAnsi="Segoe UI" w:cs="Segoe UI"/>
        </w:rPr>
        <w:t>Outcome of the recent inpatient nurse staffing establishment review</w:t>
      </w:r>
    </w:p>
    <w:p w:rsidR="00030534" w:rsidRPr="002B43AE" w:rsidRDefault="00030534" w:rsidP="00030534">
      <w:pPr>
        <w:spacing w:after="0" w:line="240" w:lineRule="auto"/>
        <w:ind w:right="-1"/>
        <w:jc w:val="both"/>
        <w:rPr>
          <w:rFonts w:ascii="Segoe UI" w:hAnsi="Segoe UI" w:cs="Segoe UI"/>
        </w:rPr>
      </w:pPr>
    </w:p>
    <w:p w:rsidR="0031330F" w:rsidRPr="002B43AE" w:rsidRDefault="0031330F" w:rsidP="0031330F">
      <w:pPr>
        <w:spacing w:after="0" w:line="240" w:lineRule="auto"/>
        <w:rPr>
          <w:rFonts w:ascii="Segoe UI" w:hAnsi="Segoe UI" w:cs="Segoe UI"/>
          <w:b/>
          <w:u w:val="single"/>
        </w:rPr>
      </w:pPr>
      <w:r w:rsidRPr="002B43AE">
        <w:rPr>
          <w:rFonts w:ascii="Segoe UI" w:hAnsi="Segoe UI" w:cs="Segoe UI"/>
          <w:b/>
          <w:u w:val="single"/>
        </w:rPr>
        <w:t>Highlights from the Inpatient Safe Staffing Levels Report</w:t>
      </w:r>
    </w:p>
    <w:p w:rsidR="00030534" w:rsidRPr="002B43AE" w:rsidRDefault="00030534" w:rsidP="00030534">
      <w:pPr>
        <w:spacing w:after="0" w:line="240" w:lineRule="auto"/>
        <w:rPr>
          <w:rFonts w:ascii="Segoe UI" w:hAnsi="Segoe UI" w:cs="Segoe UI"/>
          <w:b/>
        </w:rPr>
      </w:pPr>
      <w:r w:rsidRPr="002B43AE">
        <w:rPr>
          <w:rFonts w:ascii="Segoe UI" w:hAnsi="Segoe UI" w:cs="Segoe UI"/>
          <w:b/>
        </w:rPr>
        <w:t>Management of staffing levels</w:t>
      </w:r>
    </w:p>
    <w:p w:rsidR="00030534" w:rsidRPr="002B43AE" w:rsidRDefault="00030534" w:rsidP="00030534">
      <w:pPr>
        <w:spacing w:after="0" w:line="240" w:lineRule="auto"/>
        <w:ind w:right="-1"/>
        <w:jc w:val="both"/>
        <w:rPr>
          <w:rFonts w:ascii="Segoe UI" w:hAnsi="Segoe UI" w:cs="Segoe UI"/>
        </w:rPr>
      </w:pPr>
      <w:r w:rsidRPr="002B43AE">
        <w:rPr>
          <w:rFonts w:ascii="Segoe UI" w:hAnsi="Segoe UI" w:cs="Segoe UI"/>
        </w:rPr>
        <w:t xml:space="preserve">Escalation processes are in place to manage staffing safely on a shift by shift basis with senior staff giving appropriate support to ward teams. The staffing levels by ward are reviewed daily by Modern Matrons and weekly by the Heads of Nursing, Director of Nursing and Chief Operating Officer to ensure there is an appropriate level and skill mix of nursing staff to match the acuity and needs of patients to provide safe and effective care. Throughout </w:t>
      </w:r>
      <w:r w:rsidR="00E4556F" w:rsidRPr="002B43AE">
        <w:rPr>
          <w:rFonts w:ascii="Segoe UI" w:hAnsi="Segoe UI" w:cs="Segoe UI"/>
        </w:rPr>
        <w:t xml:space="preserve">September </w:t>
      </w:r>
      <w:r w:rsidRPr="002B43AE">
        <w:rPr>
          <w:rFonts w:ascii="Segoe UI" w:hAnsi="Segoe UI" w:cs="Segoe UI"/>
        </w:rPr>
        <w:t>2015 all wards were staffed to achieve safe staffing levels; however this has been achieved in some wards by our staff working additional hours and shifts and the high use of temporary staff both from NHSP bank and external agencies.</w:t>
      </w:r>
    </w:p>
    <w:p w:rsidR="00030534" w:rsidRPr="002B43AE" w:rsidRDefault="00030534" w:rsidP="00030534">
      <w:pPr>
        <w:spacing w:after="0" w:line="240" w:lineRule="auto"/>
        <w:ind w:right="-1"/>
        <w:rPr>
          <w:rFonts w:ascii="Segoe UI" w:hAnsi="Segoe UI" w:cs="Segoe UI"/>
        </w:rPr>
      </w:pPr>
    </w:p>
    <w:p w:rsidR="00030534" w:rsidRPr="002B43AE" w:rsidRDefault="00030534" w:rsidP="00030534">
      <w:pPr>
        <w:spacing w:after="0" w:line="240" w:lineRule="auto"/>
        <w:ind w:right="-1"/>
        <w:rPr>
          <w:rFonts w:ascii="Segoe UI" w:hAnsi="Segoe UI" w:cs="Segoe UI"/>
        </w:rPr>
      </w:pPr>
      <w:r w:rsidRPr="002B43AE">
        <w:rPr>
          <w:rFonts w:ascii="Segoe UI" w:hAnsi="Segoe UI" w:cs="Segoe UI"/>
        </w:rPr>
        <w:t>To ensure minimum safe staffing on every ward on a shift by shift basis a number of actions were taken specific to each ward these include:</w:t>
      </w:r>
    </w:p>
    <w:p w:rsidR="00030534" w:rsidRPr="002B43AE" w:rsidRDefault="00030534" w:rsidP="00030534">
      <w:pPr>
        <w:spacing w:after="0" w:line="240" w:lineRule="auto"/>
        <w:ind w:right="-1"/>
        <w:rPr>
          <w:rFonts w:ascii="Segoe UI" w:hAnsi="Segoe UI" w:cs="Segoe UI"/>
        </w:rPr>
      </w:pPr>
    </w:p>
    <w:p w:rsidR="00030534" w:rsidRPr="002B43AE" w:rsidRDefault="00030534" w:rsidP="00030534">
      <w:pPr>
        <w:pStyle w:val="ListParagraph"/>
        <w:numPr>
          <w:ilvl w:val="0"/>
          <w:numId w:val="4"/>
        </w:numPr>
        <w:spacing w:after="0" w:line="240" w:lineRule="auto"/>
        <w:ind w:right="-1"/>
        <w:rPr>
          <w:rFonts w:ascii="Segoe UI" w:hAnsi="Segoe UI" w:cs="Segoe UI"/>
        </w:rPr>
      </w:pPr>
      <w:r w:rsidRPr="002B43AE">
        <w:rPr>
          <w:rFonts w:ascii="Segoe UI" w:hAnsi="Segoe UI" w:cs="Segoe UI"/>
        </w:rPr>
        <w:t xml:space="preserve">Managing capacity and levels of agency staff by reducing bed numbers in wards temporarily i.e. </w:t>
      </w:r>
      <w:r w:rsidR="00CC304B" w:rsidRPr="002B43AE">
        <w:rPr>
          <w:rFonts w:ascii="Segoe UI" w:hAnsi="Segoe UI" w:cs="Segoe UI"/>
        </w:rPr>
        <w:t xml:space="preserve">beds have been temporarily reduced across the </w:t>
      </w:r>
      <w:r w:rsidRPr="002B43AE">
        <w:rPr>
          <w:rFonts w:ascii="Segoe UI" w:hAnsi="Segoe UI" w:cs="Segoe UI"/>
        </w:rPr>
        <w:t>community</w:t>
      </w:r>
      <w:r w:rsidR="00CC304B" w:rsidRPr="002B43AE">
        <w:rPr>
          <w:rFonts w:ascii="Segoe UI" w:hAnsi="Segoe UI" w:cs="Segoe UI"/>
        </w:rPr>
        <w:t xml:space="preserve"> hospital wards and on the PICU </w:t>
      </w:r>
      <w:r w:rsidRPr="002B43AE">
        <w:rPr>
          <w:rFonts w:ascii="Segoe UI" w:hAnsi="Segoe UI" w:cs="Segoe UI"/>
        </w:rPr>
        <w:t>to maintain safe staffing levels.</w:t>
      </w:r>
    </w:p>
    <w:p w:rsidR="00030534" w:rsidRPr="002B43AE" w:rsidRDefault="00030534" w:rsidP="00030534">
      <w:pPr>
        <w:pStyle w:val="ListParagraph"/>
        <w:numPr>
          <w:ilvl w:val="0"/>
          <w:numId w:val="4"/>
        </w:numPr>
        <w:spacing w:after="0" w:line="240" w:lineRule="auto"/>
        <w:ind w:right="-1"/>
        <w:rPr>
          <w:rFonts w:ascii="Segoe UI" w:hAnsi="Segoe UI" w:cs="Segoe UI"/>
        </w:rPr>
      </w:pPr>
      <w:r w:rsidRPr="002B43AE">
        <w:rPr>
          <w:rFonts w:ascii="Segoe UI" w:hAnsi="Segoe UI" w:cs="Segoe UI"/>
        </w:rPr>
        <w:t>Suspending admissions temporality</w:t>
      </w:r>
    </w:p>
    <w:p w:rsidR="00030534" w:rsidRPr="002B43AE" w:rsidRDefault="00030534" w:rsidP="00030534">
      <w:pPr>
        <w:pStyle w:val="ListParagraph"/>
        <w:numPr>
          <w:ilvl w:val="0"/>
          <w:numId w:val="4"/>
        </w:numPr>
        <w:spacing w:after="0" w:line="240" w:lineRule="auto"/>
        <w:ind w:right="-1"/>
        <w:rPr>
          <w:rFonts w:ascii="Segoe UI" w:hAnsi="Segoe UI" w:cs="Segoe UI"/>
        </w:rPr>
      </w:pPr>
      <w:r w:rsidRPr="002B43AE">
        <w:rPr>
          <w:rFonts w:ascii="Segoe UI" w:hAnsi="Segoe UI" w:cs="Segoe UI"/>
        </w:rPr>
        <w:t xml:space="preserve">Level of need has been taken into account when deciding which ward to admit patients </w:t>
      </w:r>
    </w:p>
    <w:p w:rsidR="00030534" w:rsidRPr="002B43AE" w:rsidRDefault="00030534" w:rsidP="00030534">
      <w:pPr>
        <w:pStyle w:val="ListParagraph"/>
        <w:numPr>
          <w:ilvl w:val="0"/>
          <w:numId w:val="4"/>
        </w:numPr>
        <w:spacing w:after="0" w:line="240" w:lineRule="auto"/>
        <w:ind w:right="-1"/>
        <w:rPr>
          <w:rFonts w:ascii="Segoe UI" w:hAnsi="Segoe UI" w:cs="Segoe UI"/>
        </w:rPr>
      </w:pPr>
      <w:r w:rsidRPr="002B43AE">
        <w:rPr>
          <w:rFonts w:ascii="Segoe UI" w:hAnsi="Segoe UI" w:cs="Segoe UI"/>
        </w:rPr>
        <w:t xml:space="preserve">Staff who are normally supernumerary to the nurse staffing numbers such as modern matron, ward manager and deputy ward manager have worked as part of the nursing shift numbers </w:t>
      </w:r>
    </w:p>
    <w:p w:rsidR="00030534" w:rsidRPr="002B43AE" w:rsidRDefault="00030534" w:rsidP="00030534">
      <w:pPr>
        <w:pStyle w:val="ListParagraph"/>
        <w:numPr>
          <w:ilvl w:val="0"/>
          <w:numId w:val="4"/>
        </w:numPr>
        <w:spacing w:after="0" w:line="240" w:lineRule="auto"/>
        <w:ind w:right="-1"/>
        <w:rPr>
          <w:rFonts w:ascii="Segoe UI" w:hAnsi="Segoe UI" w:cs="Segoe UI"/>
        </w:rPr>
      </w:pPr>
      <w:r w:rsidRPr="002B43AE">
        <w:rPr>
          <w:rFonts w:ascii="Segoe UI" w:hAnsi="Segoe UI" w:cs="Segoe UI"/>
        </w:rPr>
        <w:t>Staff were borrowed from other wards to increase the staff to patient ratio</w:t>
      </w:r>
    </w:p>
    <w:p w:rsidR="00030534" w:rsidRPr="002B43AE" w:rsidRDefault="00030534" w:rsidP="00030534">
      <w:pPr>
        <w:pStyle w:val="ListParagraph"/>
        <w:numPr>
          <w:ilvl w:val="0"/>
          <w:numId w:val="4"/>
        </w:numPr>
        <w:spacing w:after="0" w:line="240" w:lineRule="auto"/>
        <w:ind w:right="-1"/>
        <w:rPr>
          <w:rFonts w:ascii="Segoe UI" w:hAnsi="Segoe UI" w:cs="Segoe UI"/>
        </w:rPr>
      </w:pPr>
      <w:r w:rsidRPr="002B43AE">
        <w:rPr>
          <w:rFonts w:ascii="Segoe UI" w:hAnsi="Segoe UI" w:cs="Segoe UI"/>
        </w:rPr>
        <w:t>Staff worked flexibly, sometimes working an extra hour at the beginning or end of a shift</w:t>
      </w:r>
    </w:p>
    <w:p w:rsidR="00030534" w:rsidRPr="002B43AE" w:rsidRDefault="00030534" w:rsidP="00030534">
      <w:pPr>
        <w:pStyle w:val="ListParagraph"/>
        <w:numPr>
          <w:ilvl w:val="0"/>
          <w:numId w:val="4"/>
        </w:numPr>
        <w:spacing w:after="0" w:line="240" w:lineRule="auto"/>
        <w:ind w:right="-1"/>
        <w:rPr>
          <w:rFonts w:ascii="Segoe UI" w:hAnsi="Segoe UI" w:cs="Segoe UI"/>
        </w:rPr>
      </w:pPr>
      <w:r w:rsidRPr="002B43AE">
        <w:rPr>
          <w:rFonts w:ascii="Segoe UI" w:hAnsi="Segoe UI" w:cs="Segoe UI"/>
        </w:rPr>
        <w:t>Increased use of temporary staff including the use of ‘long lines of work’ with agency staff on five wards to improve continuity of care and reliability of temporary staff</w:t>
      </w:r>
    </w:p>
    <w:p w:rsidR="00030534" w:rsidRPr="002B43AE" w:rsidRDefault="00030534" w:rsidP="00030534">
      <w:pPr>
        <w:tabs>
          <w:tab w:val="left" w:pos="9922"/>
        </w:tabs>
        <w:spacing w:after="0" w:line="240" w:lineRule="auto"/>
        <w:ind w:right="-1"/>
        <w:jc w:val="both"/>
        <w:rPr>
          <w:rFonts w:ascii="Segoe UI" w:hAnsi="Segoe UI" w:cs="Segoe UI"/>
        </w:rPr>
      </w:pPr>
    </w:p>
    <w:p w:rsidR="002B43AE" w:rsidRPr="002B43AE" w:rsidRDefault="002B43AE" w:rsidP="00030534">
      <w:pPr>
        <w:tabs>
          <w:tab w:val="left" w:pos="9922"/>
        </w:tabs>
        <w:spacing w:after="0" w:line="240" w:lineRule="auto"/>
        <w:ind w:right="-1"/>
        <w:jc w:val="both"/>
        <w:rPr>
          <w:rFonts w:ascii="Segoe UI" w:hAnsi="Segoe UI" w:cs="Segoe UI"/>
        </w:rPr>
      </w:pPr>
    </w:p>
    <w:p w:rsidR="002B43AE" w:rsidRPr="002B43AE" w:rsidRDefault="002B43AE" w:rsidP="00030534">
      <w:pPr>
        <w:tabs>
          <w:tab w:val="left" w:pos="9922"/>
        </w:tabs>
        <w:spacing w:after="0" w:line="240" w:lineRule="auto"/>
        <w:ind w:right="-1"/>
        <w:jc w:val="both"/>
        <w:rPr>
          <w:rFonts w:ascii="Segoe UI" w:hAnsi="Segoe UI" w:cs="Segoe UI"/>
        </w:rPr>
      </w:pPr>
    </w:p>
    <w:p w:rsidR="00581E45" w:rsidRPr="002B43AE" w:rsidRDefault="00CC304B" w:rsidP="002B43AE">
      <w:pPr>
        <w:spacing w:after="0" w:line="240" w:lineRule="auto"/>
        <w:ind w:right="-1"/>
        <w:rPr>
          <w:rFonts w:ascii="Segoe UI" w:hAnsi="Segoe UI" w:cs="Segoe UI"/>
          <w:b/>
        </w:rPr>
      </w:pPr>
      <w:r w:rsidRPr="002B43AE">
        <w:rPr>
          <w:rFonts w:ascii="Segoe UI" w:hAnsi="Segoe UI" w:cs="Segoe UI"/>
          <w:b/>
        </w:rPr>
        <w:lastRenderedPageBreak/>
        <w:t>Summary position</w:t>
      </w:r>
    </w:p>
    <w:p w:rsidR="00581E45" w:rsidRPr="002B43AE" w:rsidRDefault="00581E45" w:rsidP="00581E45">
      <w:pPr>
        <w:tabs>
          <w:tab w:val="left" w:pos="9922"/>
        </w:tabs>
        <w:spacing w:after="0" w:line="240" w:lineRule="auto"/>
        <w:ind w:right="-1"/>
        <w:jc w:val="both"/>
        <w:rPr>
          <w:rFonts w:ascii="Segoe UI" w:hAnsi="Segoe UI" w:cs="Segoe UI"/>
        </w:rPr>
      </w:pPr>
      <w:r w:rsidRPr="002B43AE">
        <w:rPr>
          <w:rFonts w:ascii="Segoe UI" w:hAnsi="Segoe UI" w:cs="Segoe UI"/>
        </w:rPr>
        <w:t>When looking at the number of shifts which were fully staffed to expected levels, 10 out of 33 wards were identified as having the most difficulties across September 2015 in achieving expected staffing levels on every shift (only achieving 75% or less of shifts fully staffed to expected levels). However all wards did maintain minimum staffing levels to remain safe to deliver patient care by using some of the immediate actions identified above. In comparison to last month (August 2015) eight wards remain a concern, three wards are no longer a concern and two wards have been added for September 2015 (Witney community hospital ward and Kennet, adult forensic ward). The wards which have only been able to fully staff 75% of shifts or below are: Allen, Wintle, Opal, Ruby, Peppard community hospital ward in Henley, Witney community hospital, Glyme, Wenric, Kennet and Kingfisher.</w:t>
      </w:r>
    </w:p>
    <w:p w:rsidR="00581E45" w:rsidRPr="002B43AE" w:rsidRDefault="00581E45" w:rsidP="00581E45">
      <w:pPr>
        <w:pStyle w:val="ListParagraph"/>
        <w:tabs>
          <w:tab w:val="left" w:pos="9922"/>
        </w:tabs>
        <w:spacing w:after="0" w:line="240" w:lineRule="auto"/>
        <w:ind w:left="360" w:right="-1"/>
        <w:jc w:val="both"/>
        <w:rPr>
          <w:rFonts w:ascii="Segoe UI" w:hAnsi="Segoe UI" w:cs="Segoe UI"/>
        </w:rPr>
      </w:pPr>
    </w:p>
    <w:p w:rsidR="00030534" w:rsidRPr="002B43AE" w:rsidRDefault="004F013B" w:rsidP="00030534">
      <w:pPr>
        <w:tabs>
          <w:tab w:val="left" w:pos="9922"/>
        </w:tabs>
        <w:spacing w:after="0" w:line="240" w:lineRule="auto"/>
        <w:ind w:right="-1"/>
        <w:jc w:val="both"/>
        <w:rPr>
          <w:rFonts w:ascii="Segoe UI" w:hAnsi="Segoe UI" w:cs="Segoe UI"/>
        </w:rPr>
      </w:pPr>
      <w:r>
        <w:rPr>
          <w:rFonts w:ascii="Segoe UI" w:hAnsi="Segoe UI" w:cs="Segoe UI"/>
        </w:rPr>
        <w:t>Table 2</w:t>
      </w:r>
      <w:r w:rsidR="00581E45" w:rsidRPr="002B43AE">
        <w:rPr>
          <w:rFonts w:ascii="Segoe UI" w:hAnsi="Segoe UI" w:cs="Segoe UI"/>
        </w:rPr>
        <w:t xml:space="preserve"> in the body of the report summarises the staffing position by ward showing the trend over the last 18 months and the position in September 2015 based on the clinical view of the ward management team. When bringing these pieces of information together five wards are identified as needing more support and attention. The five wards are Vaughan Thomas, Wintle and Opal (adult acute and rehab mental health), Wenric and Kingfisher (forensic mental health) – these are the same as last month. </w:t>
      </w:r>
      <w:r w:rsidR="00030534" w:rsidRPr="002B43AE">
        <w:rPr>
          <w:rFonts w:ascii="Segoe UI" w:hAnsi="Segoe UI" w:cs="Segoe UI"/>
        </w:rPr>
        <w:t xml:space="preserve">More detail about the staffing on these five wards in provided in the report. A dialogue with ward staff, Heads of Nursing and Service Directors is continuing to develop plans to support safe staffing and patient care at a ward level. Wintle, Vaughan Thomas and Opal ward have recently achieved AIMS accreditation which included looking at staffing and patient experiences. </w:t>
      </w:r>
      <w:r w:rsidR="00030534" w:rsidRPr="002B43AE">
        <w:rPr>
          <w:rFonts w:ascii="Segoe UI" w:eastAsia="Times New Roman" w:hAnsi="Segoe UI" w:cs="Segoe UI"/>
          <w:lang w:val="en-US"/>
        </w:rPr>
        <w:t>All our forensic wards are externally accredited following an annual peer review cycle.</w:t>
      </w:r>
      <w:r w:rsidR="00030534" w:rsidRPr="002B43AE">
        <w:rPr>
          <w:rFonts w:ascii="Segoe UI" w:hAnsi="Segoe UI" w:cs="Segoe UI"/>
        </w:rPr>
        <w:t xml:space="preserve"> The number of matrons has been increased for the forensic mental health wards from two to four and the addition of two Service managers to strengt</w:t>
      </w:r>
      <w:r w:rsidR="00581E45" w:rsidRPr="002B43AE">
        <w:rPr>
          <w:rFonts w:ascii="Segoe UI" w:hAnsi="Segoe UI" w:cs="Segoe UI"/>
        </w:rPr>
        <w:t>hen the senior nursing support.</w:t>
      </w:r>
    </w:p>
    <w:p w:rsidR="00030534" w:rsidRPr="002B43AE" w:rsidRDefault="00030534" w:rsidP="00030534">
      <w:pPr>
        <w:spacing w:after="0" w:line="240" w:lineRule="auto"/>
        <w:ind w:right="-1"/>
        <w:jc w:val="both"/>
        <w:rPr>
          <w:rFonts w:ascii="Segoe UI" w:hAnsi="Segoe UI" w:cs="Segoe UI"/>
        </w:rPr>
      </w:pPr>
    </w:p>
    <w:p w:rsidR="004F013B" w:rsidRDefault="004F013B" w:rsidP="004F013B">
      <w:pPr>
        <w:spacing w:after="0" w:line="240" w:lineRule="auto"/>
        <w:rPr>
          <w:rFonts w:ascii="Segoe UI" w:eastAsia="Times New Roman" w:hAnsi="Segoe UI" w:cs="Segoe UI"/>
          <w:lang w:val="en-US"/>
        </w:rPr>
      </w:pPr>
      <w:r>
        <w:rPr>
          <w:rFonts w:ascii="Segoe UI" w:eastAsia="Times New Roman" w:hAnsi="Segoe UI" w:cs="Segoe UI"/>
          <w:lang w:val="en-US"/>
        </w:rPr>
        <w:t>The results in table 1 show the % of direct care time spent with patients, there is quite a variation across the wards, which wards have been asked to explore as part of identifying improvements. Based on this first sample there does not seem to be a pattern between the amount of direct care time being delivered and actual staffing levels on the wards.</w:t>
      </w:r>
    </w:p>
    <w:p w:rsidR="002B43AE" w:rsidRPr="002B43AE" w:rsidRDefault="002B43AE" w:rsidP="00030534">
      <w:pPr>
        <w:spacing w:after="0" w:line="240" w:lineRule="auto"/>
        <w:ind w:right="-1"/>
        <w:jc w:val="both"/>
        <w:rPr>
          <w:rFonts w:ascii="Segoe UI" w:hAnsi="Segoe UI" w:cs="Segoe UI"/>
        </w:rPr>
      </w:pPr>
    </w:p>
    <w:p w:rsidR="00CC304B" w:rsidRPr="002B43AE" w:rsidRDefault="00CC304B" w:rsidP="00CC304B">
      <w:pPr>
        <w:spacing w:after="0" w:line="240" w:lineRule="auto"/>
        <w:ind w:right="-1"/>
        <w:rPr>
          <w:rFonts w:ascii="Segoe UI" w:hAnsi="Segoe UI" w:cs="Segoe UI"/>
          <w:b/>
        </w:rPr>
      </w:pPr>
      <w:r w:rsidRPr="002B43AE">
        <w:rPr>
          <w:rFonts w:ascii="Segoe UI" w:hAnsi="Segoe UI" w:cs="Segoe UI"/>
          <w:b/>
        </w:rPr>
        <w:t>Quality and workforce indicators</w:t>
      </w:r>
    </w:p>
    <w:p w:rsidR="002B43AE" w:rsidRPr="002B43AE" w:rsidRDefault="002B43AE" w:rsidP="002B43AE">
      <w:pPr>
        <w:tabs>
          <w:tab w:val="left" w:pos="9922"/>
        </w:tabs>
        <w:spacing w:after="0" w:line="240" w:lineRule="auto"/>
        <w:ind w:right="-1"/>
        <w:jc w:val="both"/>
        <w:rPr>
          <w:rFonts w:ascii="Segoe UI" w:hAnsi="Segoe UI" w:cs="Segoe UI"/>
        </w:rPr>
      </w:pPr>
      <w:r w:rsidRPr="002B43AE">
        <w:rPr>
          <w:rFonts w:ascii="Segoe UI" w:hAnsi="Segoe UI" w:cs="Segoe UI"/>
        </w:rPr>
        <w:t xml:space="preserve">We continue to develop the quality and workforce indicators selected to be reviewed alongside the staffing level information (see Appendix 1) to identify if and when the quality of care has declined, representing those most similar to the acute nursing red flags recommended by NICE and described in the </w:t>
      </w:r>
      <w:r w:rsidRPr="002B43AE">
        <w:rPr>
          <w:rFonts w:ascii="Segoe UI" w:hAnsi="Segoe UI" w:cs="Segoe UI"/>
          <w:i/>
        </w:rPr>
        <w:t xml:space="preserve">Safer staffing: a guide to care contact time </w:t>
      </w:r>
      <w:r w:rsidRPr="002B43AE">
        <w:rPr>
          <w:rFonts w:ascii="Segoe UI" w:hAnsi="Segoe UI" w:cs="Segoe UI"/>
        </w:rPr>
        <w:t>(November 2014).</w:t>
      </w:r>
    </w:p>
    <w:p w:rsidR="002B43AE" w:rsidRPr="002B43AE" w:rsidRDefault="002B43AE" w:rsidP="002B43AE">
      <w:pPr>
        <w:tabs>
          <w:tab w:val="left" w:pos="9922"/>
        </w:tabs>
        <w:spacing w:after="0" w:line="240" w:lineRule="auto"/>
        <w:ind w:right="-1"/>
        <w:jc w:val="both"/>
        <w:rPr>
          <w:rFonts w:ascii="Segoe UI" w:hAnsi="Segoe UI" w:cs="Segoe UI"/>
        </w:rPr>
      </w:pPr>
    </w:p>
    <w:p w:rsidR="002B43AE" w:rsidRPr="002B43AE" w:rsidRDefault="002B43AE" w:rsidP="002B43AE">
      <w:pPr>
        <w:tabs>
          <w:tab w:val="left" w:pos="9922"/>
        </w:tabs>
        <w:spacing w:after="0" w:line="240" w:lineRule="auto"/>
        <w:ind w:right="-1"/>
        <w:jc w:val="both"/>
        <w:rPr>
          <w:rFonts w:ascii="Segoe UI" w:hAnsi="Segoe UI" w:cs="Segoe UI"/>
        </w:rPr>
      </w:pPr>
      <w:r w:rsidRPr="002B43AE">
        <w:rPr>
          <w:rFonts w:ascii="Segoe UI" w:hAnsi="Segoe UI" w:cs="Segoe UI"/>
        </w:rPr>
        <w:t xml:space="preserve">The indicators fluctuate across the 17 months for each ward, shown in Appendix 1, so no trend or direct correlation with any of the indicators can be identified currently. We are not in a position or have evidence to show the staffing levels are having a direct impact on the above indicators. We continue to keep an eye on the performance of the indicators as they may be able to indicate a possible flag to ask more questions and to review the quality of care. </w:t>
      </w:r>
    </w:p>
    <w:p w:rsidR="00030534" w:rsidRPr="002B43AE" w:rsidRDefault="00030534" w:rsidP="00030534">
      <w:pPr>
        <w:spacing w:after="0" w:line="240" w:lineRule="auto"/>
        <w:ind w:right="-1"/>
        <w:jc w:val="both"/>
        <w:rPr>
          <w:rFonts w:ascii="Segoe UI" w:hAnsi="Segoe UI" w:cs="Segoe UI"/>
        </w:rPr>
      </w:pPr>
    </w:p>
    <w:p w:rsidR="00CC304B" w:rsidRPr="002B43AE" w:rsidRDefault="00CC304B" w:rsidP="00CC304B">
      <w:pPr>
        <w:spacing w:after="0" w:line="240" w:lineRule="auto"/>
        <w:ind w:right="-1"/>
        <w:rPr>
          <w:rFonts w:ascii="Segoe UI" w:hAnsi="Segoe UI" w:cs="Segoe UI"/>
          <w:b/>
        </w:rPr>
      </w:pPr>
      <w:r w:rsidRPr="002B43AE">
        <w:rPr>
          <w:rFonts w:ascii="Segoe UI" w:hAnsi="Segoe UI" w:cs="Segoe UI"/>
          <w:b/>
        </w:rPr>
        <w:t>Why are there challenges</w:t>
      </w:r>
    </w:p>
    <w:p w:rsidR="00030534" w:rsidRPr="002B43AE" w:rsidRDefault="00030534" w:rsidP="00030534">
      <w:pPr>
        <w:spacing w:after="0" w:line="240" w:lineRule="auto"/>
        <w:ind w:right="-1"/>
        <w:jc w:val="both"/>
        <w:rPr>
          <w:rFonts w:ascii="Segoe UI" w:hAnsi="Segoe UI" w:cs="Segoe UI"/>
        </w:rPr>
      </w:pPr>
      <w:r w:rsidRPr="002B43AE">
        <w:rPr>
          <w:rFonts w:ascii="Segoe UI" w:hAnsi="Segoe UI" w:cs="Segoe UI"/>
        </w:rPr>
        <w:t>The main reason wards have been unable to fully staff every shift is due to vacancies related to recruitment difficulties in some geographical areas and some specialties and increasing establishments which we have given more strategic attention. Retention of staff is also a strategic priority and solutions to reduce turnover are proposed in the Organisational Development, Workforce and Nursing Strategies. The secondary reasons are due to a rising level of sickness in some wards which are being actively examined ward by ward with support from HR advisors so that solutions can be worked through, and maternity leave in one ward. There remains a need to understand more about the reasons behind staff leaving, to support staff where services have high demands, and to ensure we are actively managing career aspirations to retain staff within the trust.</w:t>
      </w:r>
    </w:p>
    <w:p w:rsidR="00C90E9D" w:rsidRPr="002B43AE" w:rsidRDefault="00C90E9D" w:rsidP="00C90E9D">
      <w:pPr>
        <w:spacing w:after="0" w:line="240" w:lineRule="auto"/>
        <w:ind w:right="-1"/>
        <w:jc w:val="both"/>
        <w:rPr>
          <w:rFonts w:ascii="Segoe UI" w:hAnsi="Segoe UI" w:cs="Segoe UI"/>
        </w:rPr>
      </w:pPr>
    </w:p>
    <w:p w:rsidR="00BD4779" w:rsidRPr="002B43AE" w:rsidRDefault="00BD4779" w:rsidP="00BD4779">
      <w:pPr>
        <w:spacing w:after="0" w:line="240" w:lineRule="auto"/>
        <w:rPr>
          <w:rFonts w:ascii="Segoe UI" w:hAnsi="Segoe UI" w:cs="Segoe UI"/>
          <w:b/>
          <w:u w:val="single"/>
        </w:rPr>
      </w:pPr>
      <w:r w:rsidRPr="002B43AE">
        <w:rPr>
          <w:rFonts w:ascii="Segoe UI" w:hAnsi="Segoe UI" w:cs="Segoe UI"/>
          <w:b/>
          <w:u w:val="single"/>
        </w:rPr>
        <w:lastRenderedPageBreak/>
        <w:t xml:space="preserve">Highlights from the Inpatient </w:t>
      </w:r>
      <w:r w:rsidR="002B43AE" w:rsidRPr="002B43AE">
        <w:rPr>
          <w:rFonts w:ascii="Segoe UI" w:hAnsi="Segoe UI" w:cs="Segoe UI"/>
          <w:b/>
          <w:u w:val="single"/>
        </w:rPr>
        <w:t xml:space="preserve">Nurse </w:t>
      </w:r>
      <w:r w:rsidRPr="002B43AE">
        <w:rPr>
          <w:rFonts w:ascii="Segoe UI" w:hAnsi="Segoe UI" w:cs="Segoe UI"/>
          <w:b/>
          <w:u w:val="single"/>
        </w:rPr>
        <w:t>Staffing Establishment Review</w:t>
      </w:r>
    </w:p>
    <w:p w:rsidR="002B43AE" w:rsidRPr="002B43AE" w:rsidRDefault="002B43AE" w:rsidP="002B43AE">
      <w:pPr>
        <w:spacing w:after="0" w:line="240" w:lineRule="auto"/>
        <w:rPr>
          <w:rFonts w:ascii="Segoe UI" w:hAnsi="Segoe UI" w:cs="Segoe UI"/>
        </w:rPr>
      </w:pPr>
      <w:r w:rsidRPr="002B43AE">
        <w:rPr>
          <w:rFonts w:ascii="Segoe UI" w:hAnsi="Segoe UI" w:cs="Segoe UI"/>
        </w:rPr>
        <w:t>Following the last report in April 2015, this is the fourth report presenting the outcome of a 6 monthly review of nurse staffing establishment. The actual staffing levels against these established (also known as expected level) are reviewed weekly and reported monthly to the Board of Directors, as above.</w:t>
      </w:r>
    </w:p>
    <w:p w:rsidR="002B43AE" w:rsidRPr="002B43AE" w:rsidRDefault="002B43AE" w:rsidP="002B43AE">
      <w:pPr>
        <w:spacing w:after="0" w:line="240" w:lineRule="auto"/>
        <w:rPr>
          <w:rFonts w:ascii="Segoe UI" w:hAnsi="Segoe UI" w:cs="Segoe UI"/>
        </w:rPr>
      </w:pPr>
    </w:p>
    <w:p w:rsidR="002B43AE" w:rsidRPr="002B43AE" w:rsidRDefault="002B43AE" w:rsidP="002B43AE">
      <w:pPr>
        <w:spacing w:after="0" w:line="240" w:lineRule="auto"/>
        <w:ind w:right="-1"/>
        <w:jc w:val="both"/>
        <w:rPr>
          <w:rFonts w:ascii="Segoe UI" w:hAnsi="Segoe UI" w:cs="Segoe UI"/>
        </w:rPr>
      </w:pPr>
      <w:r w:rsidRPr="002B43AE">
        <w:rPr>
          <w:rFonts w:ascii="Segoe UI" w:hAnsi="Segoe UI" w:cs="Segoe UI"/>
        </w:rPr>
        <w:t>The recent reviews completed highlight some minor amendments to expected levels have been made since the last report in April 2015 as a result of changing bed numbers, changes in skill mix and/ or changes in patient need. As well as the review of the community hospital service (as mentioned in the last report).</w:t>
      </w:r>
    </w:p>
    <w:p w:rsidR="002B43AE" w:rsidRPr="002B43AE" w:rsidRDefault="002B43AE" w:rsidP="002B43AE">
      <w:pPr>
        <w:spacing w:after="0" w:line="240" w:lineRule="auto"/>
        <w:ind w:right="-1"/>
        <w:jc w:val="both"/>
        <w:rPr>
          <w:rFonts w:ascii="Segoe UI" w:hAnsi="Segoe UI" w:cs="Segoe UI"/>
        </w:rPr>
      </w:pPr>
    </w:p>
    <w:p w:rsidR="002B43AE" w:rsidRPr="002B43AE" w:rsidRDefault="002B43AE" w:rsidP="002B43AE">
      <w:pPr>
        <w:spacing w:after="0" w:line="240" w:lineRule="auto"/>
        <w:rPr>
          <w:rFonts w:ascii="Segoe UI" w:hAnsi="Segoe UI" w:cs="Segoe UI"/>
        </w:rPr>
      </w:pPr>
      <w:r w:rsidRPr="002B43AE">
        <w:rPr>
          <w:rFonts w:ascii="Segoe UI" w:hAnsi="Segoe UI" w:cs="Segoe UI"/>
        </w:rPr>
        <w:t>Appendix 3 shows the current nursing establishment for each ward and highlights any changes to expected staffing levels since the last report in April 2015. Below is a summary of the changes to expected staffing levels since April 2015 as a result of increases or reductions in bed numbers, changes in skill mix and/ or changes in patient need:</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rPr>
          <w:rFonts w:ascii="Segoe UI" w:hAnsi="Segoe UI" w:cs="Segoe UI"/>
        </w:rPr>
      </w:pPr>
      <w:r w:rsidRPr="002B43AE">
        <w:rPr>
          <w:rFonts w:ascii="Segoe UI" w:hAnsi="Segoe UI" w:cs="Segoe UI"/>
        </w:rPr>
        <w:t>Amber (older people mental health) – The skill mix has been revised.  Over the next 6 months the number of staff available on night shifts will be reviewed to address the increase in patient falls since moving into a new building and managing patient safety within the new environment. The ward is involved in developing the national evidence based staffing level tool for older people mental health wards.</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rPr>
          <w:rFonts w:ascii="Segoe UI" w:hAnsi="Segoe UI" w:cs="Segoe UI"/>
        </w:rPr>
      </w:pPr>
      <w:r w:rsidRPr="002B43AE">
        <w:rPr>
          <w:rFonts w:ascii="Segoe UI" w:hAnsi="Segoe UI" w:cs="Segoe UI"/>
        </w:rPr>
        <w:t>Ashurst (psychiatric intensive care unit</w:t>
      </w:r>
      <w:r w:rsidR="00F57FC4" w:rsidRPr="002B43AE">
        <w:rPr>
          <w:rFonts w:ascii="Segoe UI" w:hAnsi="Segoe UI" w:cs="Segoe UI"/>
        </w:rPr>
        <w:t>) -</w:t>
      </w:r>
      <w:r w:rsidRPr="002B43AE">
        <w:rPr>
          <w:rFonts w:ascii="Segoe UI" w:hAnsi="Segoe UI" w:cs="Segoe UI"/>
        </w:rPr>
        <w:t xml:space="preserve"> The number of unregistered staff per shift has reduced by one as the ward moves from 13 to 10 male only beds from the end of Sept 2015.</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rPr>
          <w:rFonts w:ascii="Segoe UI" w:hAnsi="Segoe UI" w:cs="Segoe UI"/>
        </w:rPr>
      </w:pPr>
      <w:r w:rsidRPr="002B43AE">
        <w:rPr>
          <w:rFonts w:ascii="Segoe UI" w:hAnsi="Segoe UI" w:cs="Segoe UI"/>
        </w:rPr>
        <w:t>Highfield (CAMHS</w:t>
      </w:r>
      <w:r w:rsidR="00F57FC4" w:rsidRPr="002B43AE">
        <w:rPr>
          <w:rFonts w:ascii="Segoe UI" w:hAnsi="Segoe UI" w:cs="Segoe UI"/>
        </w:rPr>
        <w:t>) –</w:t>
      </w:r>
      <w:r w:rsidRPr="002B43AE">
        <w:rPr>
          <w:rFonts w:ascii="Segoe UI" w:hAnsi="Segoe UI" w:cs="Segoe UI"/>
        </w:rPr>
        <w:t xml:space="preserve"> the skill mix has been revised and staffing levels at night have been increased.</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rPr>
          <w:rFonts w:ascii="Segoe UI" w:hAnsi="Segoe UI" w:cs="Segoe UI"/>
        </w:rPr>
      </w:pPr>
      <w:r w:rsidRPr="002B43AE">
        <w:rPr>
          <w:rFonts w:ascii="Segoe UI" w:hAnsi="Segoe UI" w:cs="Segoe UI"/>
        </w:rPr>
        <w:t>Marlborough House, Swindon (CAMHS) - Staffing levels have been increased by 1 registered staff member for both the early and late shifts.</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rPr>
          <w:rFonts w:ascii="Segoe UI" w:hAnsi="Segoe UI" w:cs="Segoe UI"/>
        </w:rPr>
      </w:pPr>
      <w:r w:rsidRPr="002B43AE">
        <w:rPr>
          <w:rFonts w:ascii="Segoe UI" w:hAnsi="Segoe UI" w:cs="Segoe UI"/>
        </w:rPr>
        <w:t>Abingdon community hospital ward 1 - A registered staff member has been moved from early to late shift to help support patient need.</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rPr>
          <w:rFonts w:ascii="Segoe UI" w:hAnsi="Segoe UI" w:cs="Segoe UI"/>
        </w:rPr>
      </w:pPr>
      <w:r w:rsidRPr="002B43AE">
        <w:rPr>
          <w:rFonts w:ascii="Segoe UI" w:hAnsi="Segoe UI" w:cs="Segoe UI"/>
        </w:rPr>
        <w:t>Abingdon community hospital ward 2 - Staffing levels have been increased across the early, late and night shifts as part of the increase in bed numbers (from 18 to 20, with a plan to move to 26 beds). Previous establishment: 7:5:4. This is part of the system wide service community hospital review which includes the temporary closure of 30 beds at Witney community hospital.</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contextualSpacing w:val="0"/>
        <w:rPr>
          <w:rFonts w:ascii="Segoe UI" w:hAnsi="Segoe UI" w:cs="Segoe UI"/>
        </w:rPr>
      </w:pPr>
      <w:r w:rsidRPr="002B43AE">
        <w:rPr>
          <w:rFonts w:ascii="Segoe UI" w:hAnsi="Segoe UI" w:cs="Segoe UI"/>
        </w:rPr>
        <w:t>City community hospital ward- Unregistered staff on early shift reduced by 1 and unregistered on night shift increased by 1, to support patient needs at night.</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rPr>
          <w:rFonts w:ascii="Segoe UI" w:hAnsi="Segoe UI" w:cs="Segoe UI"/>
        </w:rPr>
      </w:pPr>
      <w:r w:rsidRPr="002B43AE">
        <w:rPr>
          <w:rFonts w:ascii="Segoe UI" w:hAnsi="Segoe UI" w:cs="Segoe UI"/>
        </w:rPr>
        <w:t>Didcot community hospital ward- No changes at the moment, however when the beds increase to 14 planned in mid-November 2015 the number of unregistered staff at night will increase by 1.</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rPr>
          <w:rFonts w:ascii="Segoe UI" w:hAnsi="Segoe UI" w:cs="Segoe UI"/>
        </w:rPr>
      </w:pPr>
      <w:r w:rsidRPr="002B43AE">
        <w:rPr>
          <w:rFonts w:ascii="Segoe UI" w:hAnsi="Segoe UI" w:cs="Segoe UI"/>
        </w:rPr>
        <w:t>Peppard community hospital ward - Reduction in staff by 1 unregistered on early shift. Currently the model of care for community hospitals is being consulted on.</w:t>
      </w:r>
    </w:p>
    <w:p w:rsidR="002B43AE" w:rsidRPr="002B43AE" w:rsidRDefault="002B43AE" w:rsidP="002B43AE">
      <w:pPr>
        <w:spacing w:after="0" w:line="240" w:lineRule="auto"/>
        <w:rPr>
          <w:rFonts w:ascii="Segoe UI" w:hAnsi="Segoe UI" w:cs="Segoe UI"/>
        </w:rPr>
      </w:pPr>
    </w:p>
    <w:p w:rsidR="002B43AE" w:rsidRPr="002B43AE" w:rsidRDefault="002B43AE" w:rsidP="002B43AE">
      <w:pPr>
        <w:pStyle w:val="ListParagraph"/>
        <w:numPr>
          <w:ilvl w:val="0"/>
          <w:numId w:val="20"/>
        </w:numPr>
        <w:spacing w:after="0" w:line="240" w:lineRule="auto"/>
        <w:rPr>
          <w:rFonts w:ascii="Segoe UI" w:hAnsi="Segoe UI" w:cs="Segoe UI"/>
        </w:rPr>
      </w:pPr>
      <w:r w:rsidRPr="002B43AE">
        <w:rPr>
          <w:rFonts w:ascii="Segoe UI" w:hAnsi="Segoe UI" w:cs="Segoe UI"/>
        </w:rPr>
        <w:t>Witney community hospital –A risk managed approach has been taken to consolidate the 30 beds and staffing from two to one wards at Witney community hospital from early Sept 2015. One ward has been closed temporarily until 31</w:t>
      </w:r>
      <w:r w:rsidRPr="002B43AE">
        <w:rPr>
          <w:rFonts w:ascii="Segoe UI" w:hAnsi="Segoe UI" w:cs="Segoe UI"/>
          <w:vertAlign w:val="superscript"/>
        </w:rPr>
        <w:t>st</w:t>
      </w:r>
      <w:r w:rsidRPr="002B43AE">
        <w:rPr>
          <w:rFonts w:ascii="Segoe UI" w:hAnsi="Segoe UI" w:cs="Segoe UI"/>
        </w:rPr>
        <w:t xml:space="preserve"> March 2016 to improve the quality and safety of care. As a consequence of the above, the staffing on the one remaining ward has been </w:t>
      </w:r>
      <w:r w:rsidRPr="002B43AE">
        <w:rPr>
          <w:rFonts w:ascii="Segoe UI" w:hAnsi="Segoe UI" w:cs="Segoe UI"/>
        </w:rPr>
        <w:lastRenderedPageBreak/>
        <w:t>increased by 1 or 2 members of staff on each shift. Previous establishment: 10:9:5. Additional beds have been and are planned to be opened at other existing community hospital wards. All staff have been redeployed.</w:t>
      </w:r>
    </w:p>
    <w:p w:rsidR="00BD4779" w:rsidRPr="002B43AE" w:rsidRDefault="00BD4779" w:rsidP="00C90E9D">
      <w:pPr>
        <w:spacing w:after="0" w:line="240" w:lineRule="auto"/>
        <w:ind w:right="-1"/>
        <w:jc w:val="both"/>
        <w:rPr>
          <w:rFonts w:ascii="Segoe UI" w:hAnsi="Segoe UI" w:cs="Segoe UI"/>
        </w:rPr>
      </w:pPr>
    </w:p>
    <w:p w:rsidR="000B6590" w:rsidRPr="002B43AE" w:rsidRDefault="004126E0" w:rsidP="004126E0">
      <w:pPr>
        <w:spacing w:after="0" w:line="240" w:lineRule="auto"/>
        <w:jc w:val="both"/>
        <w:rPr>
          <w:rFonts w:ascii="Segoe UI" w:eastAsia="Cambria" w:hAnsi="Segoe UI" w:cs="Segoe UI"/>
          <w:b/>
        </w:rPr>
      </w:pPr>
      <w:r w:rsidRPr="002B43AE">
        <w:rPr>
          <w:rFonts w:ascii="Segoe UI" w:eastAsia="Cambria" w:hAnsi="Segoe UI" w:cs="Segoe UI"/>
          <w:b/>
        </w:rPr>
        <w:t>Recommendations</w:t>
      </w:r>
    </w:p>
    <w:p w:rsidR="004126E0" w:rsidRPr="002B43AE" w:rsidRDefault="004126E0" w:rsidP="004126E0">
      <w:pPr>
        <w:spacing w:after="0" w:line="240" w:lineRule="auto"/>
        <w:rPr>
          <w:rFonts w:ascii="Segoe UI" w:hAnsi="Segoe UI" w:cs="Segoe UI"/>
        </w:rPr>
      </w:pPr>
      <w:r w:rsidRPr="002B43AE">
        <w:rPr>
          <w:rFonts w:ascii="Segoe UI" w:hAnsi="Segoe UI" w:cs="Segoe UI"/>
        </w:rPr>
        <w:t>The Board is asked to note:</w:t>
      </w:r>
    </w:p>
    <w:p w:rsidR="004126E0" w:rsidRPr="002B43AE" w:rsidRDefault="004126E0" w:rsidP="009B35AB">
      <w:pPr>
        <w:pStyle w:val="ListParagraph"/>
        <w:numPr>
          <w:ilvl w:val="0"/>
          <w:numId w:val="2"/>
        </w:numPr>
        <w:spacing w:after="0" w:line="240" w:lineRule="auto"/>
        <w:rPr>
          <w:rFonts w:ascii="Segoe UI" w:hAnsi="Segoe UI" w:cs="Segoe UI"/>
        </w:rPr>
      </w:pPr>
      <w:r w:rsidRPr="002B43AE">
        <w:rPr>
          <w:rFonts w:ascii="Segoe UI" w:hAnsi="Segoe UI" w:cs="Segoe UI"/>
        </w:rPr>
        <w:t>The p</w:t>
      </w:r>
      <w:r w:rsidRPr="002B43AE">
        <w:rPr>
          <w:rFonts w:ascii="Segoe UI" w:eastAsia="Cambria" w:hAnsi="Segoe UI" w:cs="Segoe UI"/>
        </w:rPr>
        <w:t xml:space="preserve">rocesses in place to ensure safe staffing levels on </w:t>
      </w:r>
      <w:r w:rsidR="00390719" w:rsidRPr="002B43AE">
        <w:rPr>
          <w:rFonts w:ascii="Segoe UI" w:eastAsia="Cambria" w:hAnsi="Segoe UI" w:cs="Segoe UI"/>
        </w:rPr>
        <w:t>all the</w:t>
      </w:r>
      <w:r w:rsidRPr="002B43AE">
        <w:rPr>
          <w:rFonts w:ascii="Segoe UI" w:eastAsia="Cambria" w:hAnsi="Segoe UI" w:cs="Segoe UI"/>
        </w:rPr>
        <w:t xml:space="preserve"> wards in the organisation, those wards where there are </w:t>
      </w:r>
      <w:r w:rsidR="00390719" w:rsidRPr="002B43AE">
        <w:rPr>
          <w:rFonts w:ascii="Segoe UI" w:eastAsia="Cambria" w:hAnsi="Segoe UI" w:cs="Segoe UI"/>
        </w:rPr>
        <w:t>concerns</w:t>
      </w:r>
      <w:r w:rsidRPr="002B43AE">
        <w:rPr>
          <w:rFonts w:ascii="Segoe UI" w:eastAsia="Cambria" w:hAnsi="Segoe UI" w:cs="Segoe UI"/>
        </w:rPr>
        <w:t xml:space="preserve"> and the actions bein</w:t>
      </w:r>
      <w:r w:rsidR="00390719" w:rsidRPr="002B43AE">
        <w:rPr>
          <w:rFonts w:ascii="Segoe UI" w:eastAsia="Cambria" w:hAnsi="Segoe UI" w:cs="Segoe UI"/>
        </w:rPr>
        <w:t>g taken to ensure safe staffing</w:t>
      </w:r>
    </w:p>
    <w:p w:rsidR="002B43AE" w:rsidRPr="002B43AE" w:rsidRDefault="002B43AE" w:rsidP="009B35AB">
      <w:pPr>
        <w:pStyle w:val="ListParagraph"/>
        <w:numPr>
          <w:ilvl w:val="0"/>
          <w:numId w:val="2"/>
        </w:numPr>
        <w:spacing w:after="0" w:line="240" w:lineRule="auto"/>
        <w:rPr>
          <w:rFonts w:ascii="Segoe UI" w:hAnsi="Segoe UI" w:cs="Segoe UI"/>
        </w:rPr>
      </w:pPr>
      <w:r w:rsidRPr="002B43AE">
        <w:rPr>
          <w:rFonts w:ascii="Segoe UI" w:eastAsia="Cambria" w:hAnsi="Segoe UI" w:cs="Segoe UI"/>
        </w:rPr>
        <w:t>The results of the first trust wide direct care time measure by ward</w:t>
      </w:r>
    </w:p>
    <w:p w:rsidR="002B43AE" w:rsidRPr="002B43AE" w:rsidRDefault="002B43AE" w:rsidP="009B35AB">
      <w:pPr>
        <w:pStyle w:val="ListParagraph"/>
        <w:numPr>
          <w:ilvl w:val="0"/>
          <w:numId w:val="2"/>
        </w:numPr>
        <w:spacing w:after="0" w:line="240" w:lineRule="auto"/>
        <w:rPr>
          <w:rFonts w:ascii="Segoe UI" w:hAnsi="Segoe UI" w:cs="Segoe UI"/>
        </w:rPr>
      </w:pPr>
      <w:r w:rsidRPr="002B43AE">
        <w:rPr>
          <w:rFonts w:ascii="Segoe UI" w:eastAsia="Cambria" w:hAnsi="Segoe UI" w:cs="Segoe UI"/>
        </w:rPr>
        <w:t>The changes in expected nursing levels since April 2015</w:t>
      </w:r>
    </w:p>
    <w:p w:rsidR="00DF359A" w:rsidRPr="00385AD5" w:rsidRDefault="00DF359A" w:rsidP="00CC19D1">
      <w:pPr>
        <w:spacing w:after="0" w:line="240" w:lineRule="auto"/>
        <w:jc w:val="both"/>
        <w:rPr>
          <w:rFonts w:ascii="Segoe UI" w:eastAsia="Cambria" w:hAnsi="Segoe UI" w:cs="Segoe UI"/>
        </w:rPr>
      </w:pP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Author and Title:</w:t>
      </w:r>
      <w:r w:rsidRPr="00385AD5">
        <w:rPr>
          <w:rFonts w:ascii="Segoe UI" w:eastAsia="Cambria" w:hAnsi="Segoe UI" w:cs="Segoe UI"/>
        </w:rPr>
        <w:t xml:space="preserve"> </w:t>
      </w:r>
      <w:r w:rsidRPr="00385AD5">
        <w:rPr>
          <w:rFonts w:ascii="Segoe UI" w:eastAsia="Cambria" w:hAnsi="Segoe UI" w:cs="Segoe UI"/>
        </w:rPr>
        <w:tab/>
      </w:r>
      <w:r w:rsidRPr="00385AD5">
        <w:rPr>
          <w:rFonts w:ascii="Segoe UI" w:eastAsia="Cambria" w:hAnsi="Segoe UI" w:cs="Segoe UI"/>
        </w:rPr>
        <w:tab/>
        <w:t>Jane Kershaw, Lead for Registration and Quality</w:t>
      </w: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Lead Executive Director:</w:t>
      </w:r>
      <w:r w:rsidRPr="00385AD5">
        <w:rPr>
          <w:rFonts w:ascii="Segoe UI" w:eastAsia="Cambria" w:hAnsi="Segoe UI" w:cs="Segoe UI"/>
          <w:b/>
        </w:rPr>
        <w:tab/>
      </w:r>
      <w:r w:rsidRPr="00385AD5">
        <w:rPr>
          <w:rFonts w:ascii="Segoe UI" w:eastAsia="Cambria" w:hAnsi="Segoe UI" w:cs="Segoe UI"/>
        </w:rPr>
        <w:t xml:space="preserve">Ros Alstead, Director of Nursing and Clinical Standards </w:t>
      </w: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r w:rsidRPr="00385AD5">
        <w:rPr>
          <w:rFonts w:ascii="Segoe UI" w:eastAsia="Cambria" w:hAnsi="Segoe UI" w:cs="Segoe UI"/>
          <w:i/>
        </w:rPr>
        <w:t>A risk assessment has been undertaken around the legal issues that this paper presents and there are no issues that need to be referred to the Trust Solicitors</w:t>
      </w:r>
      <w:r w:rsidR="0074680A" w:rsidRPr="00385AD5">
        <w:rPr>
          <w:rFonts w:ascii="Segoe UI" w:eastAsia="Cambria" w:hAnsi="Segoe UI" w:cs="Segoe UI"/>
          <w:i/>
        </w:rPr>
        <w:t xml:space="preserve">. This paper links to all of the five CQC </w:t>
      </w:r>
      <w:r w:rsidR="00FC43AB" w:rsidRPr="00385AD5">
        <w:rPr>
          <w:rFonts w:ascii="Segoe UI" w:eastAsia="Cambria" w:hAnsi="Segoe UI" w:cs="Segoe UI"/>
          <w:i/>
        </w:rPr>
        <w:t>Domains.</w:t>
      </w:r>
    </w:p>
    <w:p w:rsidR="00386C14" w:rsidRPr="00385AD5" w:rsidRDefault="00CC19D1">
      <w:pPr>
        <w:spacing w:after="0" w:line="240" w:lineRule="auto"/>
        <w:rPr>
          <w:rFonts w:ascii="Segoe UI" w:eastAsia="Times New Roman" w:hAnsi="Segoe UI" w:cs="Segoe UI"/>
          <w:b/>
          <w:u w:val="single"/>
        </w:rPr>
      </w:pPr>
      <w:r w:rsidRPr="00385AD5">
        <w:rPr>
          <w:rFonts w:ascii="Segoe UI" w:hAnsi="Segoe UI" w:cs="Segoe UI"/>
        </w:rPr>
        <w:br w:type="page"/>
      </w:r>
    </w:p>
    <w:p w:rsidR="00386C14" w:rsidRPr="00385AD5" w:rsidRDefault="00386C14" w:rsidP="00680758">
      <w:pPr>
        <w:spacing w:after="0" w:line="240" w:lineRule="auto"/>
        <w:jc w:val="center"/>
        <w:rPr>
          <w:rFonts w:ascii="Segoe UI" w:hAnsi="Segoe UI" w:cs="Segoe UI"/>
          <w:u w:val="single"/>
        </w:rPr>
      </w:pPr>
      <w:r w:rsidRPr="00385AD5">
        <w:rPr>
          <w:rFonts w:ascii="Segoe UI" w:hAnsi="Segoe UI" w:cs="Segoe UI"/>
          <w:b/>
          <w:u w:val="single"/>
        </w:rPr>
        <w:lastRenderedPageBreak/>
        <w:t>Inpatient Safe Staffing Levels Report</w:t>
      </w:r>
      <w:r w:rsidR="00C73CC5" w:rsidRPr="00385AD5">
        <w:rPr>
          <w:rFonts w:ascii="Segoe UI" w:hAnsi="Segoe UI" w:cs="Segoe UI"/>
          <w:b/>
          <w:u w:val="single"/>
        </w:rPr>
        <w:t xml:space="preserve"> for </w:t>
      </w:r>
      <w:r w:rsidR="00D3455C">
        <w:rPr>
          <w:rFonts w:ascii="Segoe UI" w:hAnsi="Segoe UI" w:cs="Segoe UI"/>
          <w:b/>
          <w:u w:val="single"/>
        </w:rPr>
        <w:t xml:space="preserve">September </w:t>
      </w:r>
      <w:r w:rsidR="00C73CC5" w:rsidRPr="00385AD5">
        <w:rPr>
          <w:rFonts w:ascii="Segoe UI" w:hAnsi="Segoe UI" w:cs="Segoe UI"/>
          <w:b/>
          <w:u w:val="single"/>
        </w:rPr>
        <w:t>2015</w:t>
      </w:r>
    </w:p>
    <w:p w:rsidR="00F3406D" w:rsidRPr="00385AD5" w:rsidRDefault="002C155F" w:rsidP="00680758">
      <w:pPr>
        <w:spacing w:after="0" w:line="240" w:lineRule="auto"/>
        <w:jc w:val="center"/>
        <w:rPr>
          <w:rFonts w:ascii="Segoe UI" w:hAnsi="Segoe UI" w:cs="Segoe UI"/>
        </w:rPr>
      </w:pPr>
      <w:r w:rsidRPr="00385AD5">
        <w:rPr>
          <w:rFonts w:ascii="Segoe UI" w:hAnsi="Segoe UI" w:cs="Segoe UI"/>
        </w:rPr>
        <w:t xml:space="preserve">Reported in </w:t>
      </w:r>
      <w:r w:rsidR="00D3455C">
        <w:rPr>
          <w:rFonts w:ascii="Segoe UI" w:hAnsi="Segoe UI" w:cs="Segoe UI"/>
        </w:rPr>
        <w:t xml:space="preserve">October </w:t>
      </w:r>
      <w:r w:rsidR="008D671D" w:rsidRPr="00385AD5">
        <w:rPr>
          <w:rFonts w:ascii="Segoe UI" w:hAnsi="Segoe UI" w:cs="Segoe UI"/>
        </w:rPr>
        <w:t>2015</w:t>
      </w:r>
      <w:r w:rsidR="00F3406D" w:rsidRPr="00385AD5">
        <w:rPr>
          <w:rFonts w:ascii="Segoe UI" w:hAnsi="Segoe UI" w:cs="Segoe UI"/>
        </w:rPr>
        <w:t>. For Information</w:t>
      </w:r>
    </w:p>
    <w:p w:rsidR="005D1F54" w:rsidRPr="00DA71A9" w:rsidRDefault="005D1F54" w:rsidP="00265743">
      <w:pPr>
        <w:spacing w:after="0" w:line="240" w:lineRule="auto"/>
        <w:rPr>
          <w:rFonts w:ascii="Segoe UI" w:hAnsi="Segoe UI" w:cs="Segoe UI"/>
          <w:b/>
          <w:sz w:val="12"/>
          <w:szCs w:val="12"/>
          <w:u w:val="single"/>
        </w:rPr>
      </w:pPr>
    </w:p>
    <w:p w:rsidR="00B34812" w:rsidRPr="00343DE2" w:rsidRDefault="00A335B5"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Introduction</w:t>
      </w:r>
    </w:p>
    <w:p w:rsidR="00EE5CAC" w:rsidRPr="00385AD5" w:rsidRDefault="00EE5CAC" w:rsidP="00DF359A">
      <w:pPr>
        <w:spacing w:after="0" w:line="240" w:lineRule="auto"/>
        <w:ind w:right="-1"/>
        <w:jc w:val="both"/>
        <w:rPr>
          <w:rFonts w:ascii="Segoe UI" w:hAnsi="Segoe UI" w:cs="Segoe UI"/>
        </w:rPr>
      </w:pPr>
      <w:r w:rsidRPr="00385AD5">
        <w:rPr>
          <w:rFonts w:ascii="Segoe UI" w:hAnsi="Segoe UI" w:cs="Segoe UI"/>
        </w:rPr>
        <w:t xml:space="preserve">Following the </w:t>
      </w:r>
      <w:r w:rsidR="00CE32B2" w:rsidRPr="00385AD5">
        <w:rPr>
          <w:rFonts w:ascii="Segoe UI" w:hAnsi="Segoe UI" w:cs="Segoe UI"/>
        </w:rPr>
        <w:t>last</w:t>
      </w:r>
      <w:r w:rsidRPr="00385AD5">
        <w:rPr>
          <w:rFonts w:ascii="Segoe UI" w:hAnsi="Segoe UI" w:cs="Segoe UI"/>
        </w:rPr>
        <w:t xml:space="preserve"> report to the </w:t>
      </w:r>
      <w:r w:rsidR="00EE6E64" w:rsidRPr="00385AD5">
        <w:rPr>
          <w:rFonts w:ascii="Segoe UI" w:hAnsi="Segoe UI" w:cs="Segoe UI"/>
        </w:rPr>
        <w:t>Board of Directors</w:t>
      </w:r>
      <w:r w:rsidR="00D401BC" w:rsidRPr="00385AD5">
        <w:rPr>
          <w:rFonts w:ascii="Segoe UI" w:hAnsi="Segoe UI" w:cs="Segoe UI"/>
        </w:rPr>
        <w:t xml:space="preserve">, this report </w:t>
      </w:r>
      <w:r w:rsidRPr="00385AD5">
        <w:rPr>
          <w:rFonts w:ascii="Segoe UI" w:hAnsi="Segoe UI" w:cs="Segoe UI"/>
        </w:rPr>
        <w:t xml:space="preserve">presents the actual </w:t>
      </w:r>
      <w:r w:rsidR="008E3EDE" w:rsidRPr="00385AD5">
        <w:rPr>
          <w:rFonts w:ascii="Segoe UI" w:hAnsi="Segoe UI" w:cs="Segoe UI"/>
        </w:rPr>
        <w:t>nursing staff</w:t>
      </w:r>
      <w:r w:rsidRPr="00385AD5">
        <w:rPr>
          <w:rFonts w:ascii="Segoe UI" w:hAnsi="Segoe UI" w:cs="Segoe UI"/>
        </w:rPr>
        <w:t xml:space="preserve"> levels </w:t>
      </w:r>
      <w:r w:rsidR="008E3EDE" w:rsidRPr="00385AD5">
        <w:rPr>
          <w:rFonts w:ascii="Segoe UI" w:hAnsi="Segoe UI" w:cs="Segoe UI"/>
        </w:rPr>
        <w:t xml:space="preserve">(registered and unregistered) </w:t>
      </w:r>
      <w:r w:rsidRPr="00385AD5">
        <w:rPr>
          <w:rFonts w:ascii="Segoe UI" w:hAnsi="Segoe UI" w:cs="Segoe UI"/>
        </w:rPr>
        <w:t xml:space="preserve">on each ward against their agreed </w:t>
      </w:r>
      <w:r w:rsidR="00CC7A7B" w:rsidRPr="00385AD5">
        <w:rPr>
          <w:rFonts w:ascii="Segoe UI" w:hAnsi="Segoe UI" w:cs="Segoe UI"/>
        </w:rPr>
        <w:t>expected</w:t>
      </w:r>
      <w:r w:rsidR="006A414F" w:rsidRPr="00385AD5">
        <w:rPr>
          <w:rFonts w:ascii="Segoe UI" w:hAnsi="Segoe UI" w:cs="Segoe UI"/>
        </w:rPr>
        <w:t xml:space="preserve"> </w:t>
      </w:r>
      <w:r w:rsidRPr="00385AD5">
        <w:rPr>
          <w:rFonts w:ascii="Segoe UI" w:hAnsi="Segoe UI" w:cs="Segoe UI"/>
        </w:rPr>
        <w:t xml:space="preserve">levels for </w:t>
      </w:r>
      <w:r w:rsidR="00D3455C">
        <w:rPr>
          <w:rFonts w:ascii="Segoe UI" w:hAnsi="Segoe UI" w:cs="Segoe UI"/>
        </w:rPr>
        <w:t xml:space="preserve">September </w:t>
      </w:r>
      <w:r w:rsidR="002707C9" w:rsidRPr="00385AD5">
        <w:rPr>
          <w:rFonts w:ascii="Segoe UI" w:hAnsi="Segoe UI" w:cs="Segoe UI"/>
        </w:rPr>
        <w:t>2015</w:t>
      </w:r>
      <w:r w:rsidR="00EE6E64" w:rsidRPr="00385AD5">
        <w:rPr>
          <w:rFonts w:ascii="Segoe UI" w:hAnsi="Segoe UI" w:cs="Segoe UI"/>
        </w:rPr>
        <w:t xml:space="preserve"> (from </w:t>
      </w:r>
      <w:r w:rsidR="00D3455C">
        <w:rPr>
          <w:rFonts w:ascii="Segoe UI" w:hAnsi="Segoe UI" w:cs="Segoe UI"/>
        </w:rPr>
        <w:t>31</w:t>
      </w:r>
      <w:r w:rsidR="00D3455C" w:rsidRPr="00D3455C">
        <w:rPr>
          <w:rFonts w:ascii="Segoe UI" w:hAnsi="Segoe UI" w:cs="Segoe UI"/>
          <w:vertAlign w:val="superscript"/>
        </w:rPr>
        <w:t>st</w:t>
      </w:r>
      <w:r w:rsidR="00D3455C">
        <w:rPr>
          <w:rFonts w:ascii="Segoe UI" w:hAnsi="Segoe UI" w:cs="Segoe UI"/>
        </w:rPr>
        <w:t xml:space="preserve"> August to 3</w:t>
      </w:r>
      <w:r w:rsidR="00D3455C" w:rsidRPr="00D3455C">
        <w:rPr>
          <w:rFonts w:ascii="Segoe UI" w:hAnsi="Segoe UI" w:cs="Segoe UI"/>
          <w:vertAlign w:val="superscript"/>
        </w:rPr>
        <w:t>rd</w:t>
      </w:r>
      <w:r w:rsidR="00D3455C">
        <w:rPr>
          <w:rFonts w:ascii="Segoe UI" w:hAnsi="Segoe UI" w:cs="Segoe UI"/>
        </w:rPr>
        <w:t xml:space="preserve"> October 2015</w:t>
      </w:r>
      <w:r w:rsidR="00EE6E64" w:rsidRPr="00385AD5">
        <w:rPr>
          <w:rFonts w:ascii="Segoe UI" w:hAnsi="Segoe UI" w:cs="Segoe UI"/>
        </w:rPr>
        <w:t>)</w:t>
      </w:r>
      <w:r w:rsidRPr="00385AD5">
        <w:rPr>
          <w:rFonts w:ascii="Segoe UI" w:hAnsi="Segoe UI" w:cs="Segoe UI"/>
        </w:rPr>
        <w:t xml:space="preserve">. The agreed </w:t>
      </w:r>
      <w:r w:rsidR="00B32FD3" w:rsidRPr="00385AD5">
        <w:rPr>
          <w:rFonts w:ascii="Segoe UI" w:hAnsi="Segoe UI" w:cs="Segoe UI"/>
        </w:rPr>
        <w:t>expected</w:t>
      </w:r>
      <w:r w:rsidRPr="00385AD5">
        <w:rPr>
          <w:rFonts w:ascii="Segoe UI" w:hAnsi="Segoe UI" w:cs="Segoe UI"/>
        </w:rPr>
        <w:t xml:space="preserve"> </w:t>
      </w:r>
      <w:r w:rsidR="006A414F" w:rsidRPr="00385AD5">
        <w:rPr>
          <w:rFonts w:ascii="Segoe UI" w:hAnsi="Segoe UI" w:cs="Segoe UI"/>
        </w:rPr>
        <w:t xml:space="preserve">(also known as planned) </w:t>
      </w:r>
      <w:r w:rsidRPr="00385AD5">
        <w:rPr>
          <w:rFonts w:ascii="Segoe UI" w:hAnsi="Segoe UI" w:cs="Segoe UI"/>
        </w:rPr>
        <w:t xml:space="preserve">levels are reviewed at least </w:t>
      </w:r>
      <w:r w:rsidR="008E3EDE" w:rsidRPr="00385AD5">
        <w:rPr>
          <w:rFonts w:ascii="Segoe UI" w:hAnsi="Segoe UI" w:cs="Segoe UI"/>
        </w:rPr>
        <w:t>twice a year summarised in the nursing establishment</w:t>
      </w:r>
      <w:r w:rsidR="00CC7A7B" w:rsidRPr="00385AD5">
        <w:rPr>
          <w:rFonts w:ascii="Segoe UI" w:hAnsi="Segoe UI" w:cs="Segoe UI"/>
        </w:rPr>
        <w:t xml:space="preserve"> review report </w:t>
      </w:r>
      <w:r w:rsidR="00EE6E64" w:rsidRPr="00385AD5">
        <w:rPr>
          <w:rFonts w:ascii="Segoe UI" w:hAnsi="Segoe UI" w:cs="Segoe UI"/>
        </w:rPr>
        <w:t xml:space="preserve">which </w:t>
      </w:r>
      <w:r w:rsidR="00D3455C">
        <w:rPr>
          <w:rFonts w:ascii="Segoe UI" w:hAnsi="Segoe UI" w:cs="Segoe UI"/>
        </w:rPr>
        <w:t>is presented i</w:t>
      </w:r>
      <w:r w:rsidR="002F1B8B">
        <w:rPr>
          <w:rFonts w:ascii="Segoe UI" w:hAnsi="Segoe UI" w:cs="Segoe UI"/>
        </w:rPr>
        <w:t>n the second half of the report</w:t>
      </w:r>
      <w:r w:rsidR="00686EB8">
        <w:rPr>
          <w:rFonts w:ascii="Segoe UI" w:hAnsi="Segoe UI" w:cs="Segoe UI"/>
        </w:rPr>
        <w:t xml:space="preserve"> under section 10</w:t>
      </w:r>
      <w:r w:rsidR="002F1B8B">
        <w:rPr>
          <w:rFonts w:ascii="Segoe UI" w:hAnsi="Segoe UI" w:cs="Segoe UI"/>
        </w:rPr>
        <w:t>.</w:t>
      </w:r>
    </w:p>
    <w:p w:rsidR="008E3EDE" w:rsidRPr="00385AD5" w:rsidRDefault="008E3EDE" w:rsidP="00E068B8">
      <w:pPr>
        <w:spacing w:after="0" w:line="240" w:lineRule="auto"/>
        <w:ind w:right="-1"/>
        <w:jc w:val="both"/>
        <w:rPr>
          <w:rFonts w:ascii="Segoe UI" w:hAnsi="Segoe UI" w:cs="Segoe UI"/>
        </w:rPr>
      </w:pPr>
    </w:p>
    <w:p w:rsidR="00C56318" w:rsidRDefault="00C56318" w:rsidP="00C56318">
      <w:pPr>
        <w:spacing w:after="0" w:line="240" w:lineRule="auto"/>
        <w:ind w:right="-1"/>
        <w:jc w:val="both"/>
        <w:rPr>
          <w:rFonts w:ascii="Segoe UI" w:hAnsi="Segoe UI" w:cs="Segoe UI"/>
        </w:rPr>
      </w:pPr>
      <w:r w:rsidRPr="00385AD5">
        <w:rPr>
          <w:rFonts w:ascii="Segoe UI" w:hAnsi="Segoe UI" w:cs="Segoe UI"/>
        </w:rPr>
        <w:t xml:space="preserve">The staffing levels by ward are reviewed shift by shift by ward staff and immediate managers, daily by Modern Matrons and weekly by the Heads of Nursing, Director of Nursing and Chief Operating Officer to ensure there is an appropriate level and skill mix of nursing staff to match the acuity and needs of patients to provide safe and effective care. Throughout </w:t>
      </w:r>
      <w:r w:rsidR="00D3455C">
        <w:rPr>
          <w:rFonts w:ascii="Segoe UI" w:hAnsi="Segoe UI" w:cs="Segoe UI"/>
        </w:rPr>
        <w:t>September</w:t>
      </w:r>
      <w:r w:rsidR="002C155F" w:rsidRPr="00385AD5">
        <w:rPr>
          <w:rFonts w:ascii="Segoe UI" w:hAnsi="Segoe UI" w:cs="Segoe UI"/>
        </w:rPr>
        <w:t xml:space="preserve"> </w:t>
      </w:r>
      <w:r w:rsidRPr="00385AD5">
        <w:rPr>
          <w:rFonts w:ascii="Segoe UI" w:hAnsi="Segoe UI" w:cs="Segoe UI"/>
        </w:rPr>
        <w:t>2015 all wards were staffed to achieve safe staffing levels; however this has been achieved in some wards by our staff working additional hours and shifts</w:t>
      </w:r>
      <w:r w:rsidR="000A4FDF">
        <w:rPr>
          <w:rFonts w:ascii="Segoe UI" w:hAnsi="Segoe UI" w:cs="Segoe UI"/>
        </w:rPr>
        <w:t xml:space="preserve">, </w:t>
      </w:r>
      <w:r w:rsidRPr="00385AD5">
        <w:rPr>
          <w:rFonts w:ascii="Segoe UI" w:hAnsi="Segoe UI" w:cs="Segoe UI"/>
        </w:rPr>
        <w:t xml:space="preserve">the high use of temporary staff both from </w:t>
      </w:r>
      <w:r w:rsidR="000A4FDF">
        <w:rPr>
          <w:rFonts w:ascii="Segoe UI" w:hAnsi="Segoe UI" w:cs="Segoe UI"/>
        </w:rPr>
        <w:t>NHSP bank and external agencies, and reducing beds on some wards.</w:t>
      </w:r>
    </w:p>
    <w:p w:rsidR="005A0504" w:rsidRDefault="005A0504" w:rsidP="00C56318">
      <w:pPr>
        <w:spacing w:after="0" w:line="240" w:lineRule="auto"/>
        <w:ind w:right="-1"/>
        <w:jc w:val="both"/>
        <w:rPr>
          <w:rFonts w:ascii="Segoe UI" w:hAnsi="Segoe UI" w:cs="Segoe UI"/>
        </w:rPr>
      </w:pPr>
    </w:p>
    <w:p w:rsidR="005A0504" w:rsidRPr="00385AD5" w:rsidRDefault="005A0504" w:rsidP="00C56318">
      <w:pPr>
        <w:spacing w:after="0" w:line="240" w:lineRule="auto"/>
        <w:ind w:right="-1"/>
        <w:jc w:val="both"/>
        <w:rPr>
          <w:rFonts w:ascii="Segoe UI" w:hAnsi="Segoe UI" w:cs="Segoe UI"/>
        </w:rPr>
      </w:pPr>
      <w:r>
        <w:rPr>
          <w:rFonts w:ascii="Segoe UI" w:hAnsi="Segoe UI" w:cs="Segoe UI"/>
        </w:rPr>
        <w:t>Please note one of our wards at Witney community hospital has been temporarily closed until end of March 2016, with additional beds being opened across the community hospital wards in the county. See the nursing establishment review in section 10 for more details.</w:t>
      </w:r>
    </w:p>
    <w:p w:rsidR="00231D68" w:rsidRPr="00385AD5" w:rsidRDefault="00231D68" w:rsidP="00DF359A">
      <w:pPr>
        <w:spacing w:after="0" w:line="240" w:lineRule="auto"/>
        <w:ind w:right="-1"/>
        <w:jc w:val="both"/>
        <w:rPr>
          <w:rFonts w:ascii="Segoe UI" w:hAnsi="Segoe UI" w:cs="Segoe UI"/>
        </w:rPr>
      </w:pPr>
    </w:p>
    <w:p w:rsidR="00EE5CAC" w:rsidRPr="00385AD5" w:rsidRDefault="00EE5CAC" w:rsidP="00DF359A">
      <w:pPr>
        <w:spacing w:after="0" w:line="240" w:lineRule="auto"/>
        <w:ind w:right="-1"/>
        <w:jc w:val="both"/>
        <w:rPr>
          <w:rFonts w:ascii="Segoe UI" w:hAnsi="Segoe UI" w:cs="Segoe UI"/>
        </w:rPr>
      </w:pPr>
      <w:r w:rsidRPr="00385AD5">
        <w:rPr>
          <w:rFonts w:ascii="Segoe UI" w:hAnsi="Segoe UI" w:cs="Segoe UI"/>
        </w:rPr>
        <w:t>This report will be published on our website with a li</w:t>
      </w:r>
      <w:r w:rsidR="00CC7A7B" w:rsidRPr="00385AD5">
        <w:rPr>
          <w:rFonts w:ascii="Segoe UI" w:hAnsi="Segoe UI" w:cs="Segoe UI"/>
        </w:rPr>
        <w:t>nk from</w:t>
      </w:r>
      <w:r w:rsidR="00D4217E" w:rsidRPr="00385AD5">
        <w:rPr>
          <w:rFonts w:ascii="Segoe UI" w:hAnsi="Segoe UI" w:cs="Segoe UI"/>
        </w:rPr>
        <w:t xml:space="preserve"> and to</w:t>
      </w:r>
      <w:r w:rsidR="00CC7A7B" w:rsidRPr="00385AD5">
        <w:rPr>
          <w:rFonts w:ascii="Segoe UI" w:hAnsi="Segoe UI" w:cs="Segoe UI"/>
        </w:rPr>
        <w:t xml:space="preserve"> the NHS </w:t>
      </w:r>
      <w:r w:rsidR="00D4217E" w:rsidRPr="00385AD5">
        <w:rPr>
          <w:rFonts w:ascii="Segoe UI" w:hAnsi="Segoe UI" w:cs="Segoe UI"/>
        </w:rPr>
        <w:t>Choices website.</w:t>
      </w:r>
    </w:p>
    <w:p w:rsidR="00BE53E1" w:rsidRPr="00DA71A9" w:rsidRDefault="00BE53E1" w:rsidP="00DF359A">
      <w:pPr>
        <w:spacing w:after="0" w:line="240" w:lineRule="auto"/>
        <w:ind w:right="-1"/>
        <w:jc w:val="both"/>
        <w:rPr>
          <w:rFonts w:ascii="Segoe UI" w:hAnsi="Segoe UI" w:cs="Segoe UI"/>
          <w:sz w:val="12"/>
          <w:szCs w:val="12"/>
        </w:rPr>
      </w:pPr>
    </w:p>
    <w:p w:rsidR="00B34812" w:rsidRPr="00343DE2" w:rsidRDefault="00E068B8" w:rsidP="00E068B8">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National Picture</w:t>
      </w:r>
    </w:p>
    <w:p w:rsidR="00E068B8" w:rsidRPr="00385AD5" w:rsidRDefault="00E068B8" w:rsidP="00E068B8">
      <w:pPr>
        <w:spacing w:after="0" w:line="240" w:lineRule="auto"/>
        <w:ind w:right="-1"/>
        <w:jc w:val="both"/>
        <w:rPr>
          <w:rFonts w:ascii="Segoe UI" w:hAnsi="Segoe UI" w:cs="Segoe UI"/>
        </w:rPr>
      </w:pPr>
      <w:r w:rsidRPr="00385AD5">
        <w:rPr>
          <w:rFonts w:ascii="Segoe UI" w:hAnsi="Segoe UI" w:cs="Segoe UI"/>
        </w:rPr>
        <w:t xml:space="preserve">The 28 new fundamental standards under the law of the Health and Social Care Act Regulations 2014 and CQC Registration Regulations 2009 were </w:t>
      </w:r>
      <w:r w:rsidR="00AD73DC" w:rsidRPr="00385AD5">
        <w:rPr>
          <w:rFonts w:ascii="Segoe UI" w:hAnsi="Segoe UI" w:cs="Segoe UI"/>
        </w:rPr>
        <w:t>introduced from 1</w:t>
      </w:r>
      <w:r w:rsidR="00AD73DC" w:rsidRPr="00385AD5">
        <w:rPr>
          <w:rFonts w:ascii="Segoe UI" w:hAnsi="Segoe UI" w:cs="Segoe UI"/>
          <w:vertAlign w:val="superscript"/>
        </w:rPr>
        <w:t>st</w:t>
      </w:r>
      <w:r w:rsidR="00AD73DC" w:rsidRPr="00385AD5">
        <w:rPr>
          <w:rFonts w:ascii="Segoe UI" w:hAnsi="Segoe UI" w:cs="Segoe UI"/>
        </w:rPr>
        <w:t xml:space="preserve"> April 2015</w:t>
      </w:r>
      <w:r w:rsidRPr="00385AD5">
        <w:rPr>
          <w:rFonts w:ascii="Segoe UI" w:hAnsi="Segoe UI" w:cs="Segoe UI"/>
        </w:rPr>
        <w:t xml:space="preserve">.  The fundamental standards replace the </w:t>
      </w:r>
      <w:r w:rsidR="00AD73DC" w:rsidRPr="00385AD5">
        <w:rPr>
          <w:rFonts w:ascii="Segoe UI" w:hAnsi="Segoe UI" w:cs="Segoe UI"/>
        </w:rPr>
        <w:t xml:space="preserve">previous </w:t>
      </w:r>
      <w:r w:rsidRPr="00385AD5">
        <w:rPr>
          <w:rFonts w:ascii="Segoe UI" w:hAnsi="Segoe UI" w:cs="Segoe UI"/>
        </w:rPr>
        <w:t>essential quality and safety standards</w:t>
      </w:r>
      <w:r w:rsidR="00AD73DC" w:rsidRPr="00385AD5">
        <w:rPr>
          <w:rFonts w:ascii="Segoe UI" w:hAnsi="Segoe UI" w:cs="Segoe UI"/>
        </w:rPr>
        <w:t>. O</w:t>
      </w:r>
      <w:r w:rsidRPr="00385AD5">
        <w:rPr>
          <w:rFonts w:ascii="Segoe UI" w:hAnsi="Segoe UI" w:cs="Segoe UI"/>
        </w:rPr>
        <w:t>ne of the standards is for each provider to ensure there are sufficient numbers of suitably qualified, skilled and experienced staff to be able to deliver high quality care (regulation 18). This standard on staffing applies to all settings both inpatient and community and requires a provider to have a system to determine the number of staff required and staffing levels and skill mix are monitored to respond to changing needs of patients.</w:t>
      </w:r>
    </w:p>
    <w:p w:rsidR="00E068B8" w:rsidRPr="00385AD5" w:rsidRDefault="00E068B8" w:rsidP="00E068B8">
      <w:pPr>
        <w:spacing w:after="0" w:line="240" w:lineRule="auto"/>
        <w:ind w:right="-1"/>
        <w:jc w:val="both"/>
        <w:rPr>
          <w:rFonts w:ascii="Segoe UI" w:hAnsi="Segoe UI" w:cs="Segoe UI"/>
        </w:rPr>
      </w:pPr>
    </w:p>
    <w:p w:rsidR="00C7617D" w:rsidRDefault="008D1D54" w:rsidP="008D1D54">
      <w:pPr>
        <w:spacing w:after="0" w:line="240" w:lineRule="auto"/>
        <w:rPr>
          <w:rFonts w:ascii="Segoe UI" w:eastAsia="Times New Roman" w:hAnsi="Segoe UI" w:cs="Segoe UI"/>
          <w:lang w:val="en-US"/>
        </w:rPr>
      </w:pPr>
      <w:r w:rsidRPr="00385AD5">
        <w:rPr>
          <w:rFonts w:ascii="Segoe UI" w:eastAsia="Times New Roman" w:hAnsi="Segoe UI" w:cs="Segoe UI"/>
          <w:lang w:val="en-US"/>
        </w:rPr>
        <w:t>In response to national reports that suggest nurses are not visible enough and are often too busy with administrative tasks to deliver direct care to patients NHS England published guidance in November 2014, ‘</w:t>
      </w:r>
      <w:r w:rsidRPr="00385AD5">
        <w:rPr>
          <w:rFonts w:ascii="Segoe UI" w:eastAsia="Times New Roman" w:hAnsi="Segoe UI" w:cs="Segoe UI"/>
          <w:i/>
          <w:lang w:val="en-US"/>
        </w:rPr>
        <w:t>Safer staffing: a guide to care contact time’</w:t>
      </w:r>
      <w:r w:rsidRPr="00385AD5">
        <w:rPr>
          <w:rFonts w:ascii="Segoe UI" w:eastAsia="Times New Roman" w:hAnsi="Segoe UI" w:cs="Segoe UI"/>
          <w:lang w:val="en-US"/>
        </w:rPr>
        <w:t>, which was followed by a letter in February 2015 with an additional requirement for providers</w:t>
      </w:r>
      <w:r w:rsidR="000A4FDF">
        <w:rPr>
          <w:rFonts w:ascii="Segoe UI" w:eastAsia="Times New Roman" w:hAnsi="Segoe UI" w:cs="Segoe UI"/>
          <w:lang w:val="en-US"/>
        </w:rPr>
        <w:t xml:space="preserve"> to undertake </w:t>
      </w:r>
      <w:r w:rsidRPr="00385AD5">
        <w:rPr>
          <w:rFonts w:ascii="Segoe UI" w:eastAsia="Times New Roman" w:hAnsi="Segoe UI" w:cs="Segoe UI"/>
          <w:lang w:val="en-US"/>
        </w:rPr>
        <w:t xml:space="preserve">contact time assessment by ward at least every six months using a consistent and recognised methodology. There is recognition that whilst significant amounts of nursing staff time should be spent on providing direct care there needs to be a balance with indirect care and non-direct activities. Oxford Health FT has already been using one of the nationally recommended tools, the productive care activity follow, across a range of wards so this is the selected methodology which </w:t>
      </w:r>
      <w:r w:rsidR="00D3455C">
        <w:rPr>
          <w:rFonts w:ascii="Segoe UI" w:eastAsia="Times New Roman" w:hAnsi="Segoe UI" w:cs="Segoe UI"/>
          <w:lang w:val="en-US"/>
        </w:rPr>
        <w:t>has been</w:t>
      </w:r>
      <w:r w:rsidRPr="00385AD5">
        <w:rPr>
          <w:rFonts w:ascii="Segoe UI" w:eastAsia="Times New Roman" w:hAnsi="Segoe UI" w:cs="Segoe UI"/>
          <w:lang w:val="en-US"/>
        </w:rPr>
        <w:t xml:space="preserve"> used </w:t>
      </w:r>
      <w:r w:rsidR="00D3455C">
        <w:rPr>
          <w:rFonts w:ascii="Segoe UI" w:eastAsia="Times New Roman" w:hAnsi="Segoe UI" w:cs="Segoe UI"/>
          <w:lang w:val="en-US"/>
        </w:rPr>
        <w:t>to develop a baseline across all</w:t>
      </w:r>
      <w:r w:rsidRPr="00385AD5">
        <w:rPr>
          <w:rFonts w:ascii="Segoe UI" w:eastAsia="Times New Roman" w:hAnsi="Segoe UI" w:cs="Segoe UI"/>
          <w:lang w:val="en-US"/>
        </w:rPr>
        <w:t xml:space="preserve"> wards </w:t>
      </w:r>
      <w:r w:rsidR="00D3455C">
        <w:rPr>
          <w:rFonts w:ascii="Segoe UI" w:eastAsia="Times New Roman" w:hAnsi="Segoe UI" w:cs="Segoe UI"/>
          <w:lang w:val="en-US"/>
        </w:rPr>
        <w:t>and will be repeated at l</w:t>
      </w:r>
      <w:r w:rsidRPr="00385AD5">
        <w:rPr>
          <w:rFonts w:ascii="Segoe UI" w:eastAsia="Times New Roman" w:hAnsi="Segoe UI" w:cs="Segoe UI"/>
          <w:lang w:val="en-US"/>
        </w:rPr>
        <w:t xml:space="preserve">east six monthly. </w:t>
      </w:r>
      <w:r w:rsidR="00D3455C">
        <w:rPr>
          <w:rFonts w:ascii="Segoe UI" w:eastAsia="Times New Roman" w:hAnsi="Segoe UI" w:cs="Segoe UI"/>
          <w:lang w:val="en-US"/>
        </w:rPr>
        <w:t xml:space="preserve">The results by ward for </w:t>
      </w:r>
      <w:r w:rsidR="00C7617D">
        <w:rPr>
          <w:rFonts w:ascii="Segoe UI" w:eastAsia="Times New Roman" w:hAnsi="Segoe UI" w:cs="Segoe UI"/>
          <w:lang w:val="en-US"/>
        </w:rPr>
        <w:t>qualified nursing staff time and unqualified nursing staff time</w:t>
      </w:r>
      <w:r w:rsidR="00D3455C">
        <w:rPr>
          <w:rFonts w:ascii="Segoe UI" w:eastAsia="Times New Roman" w:hAnsi="Segoe UI" w:cs="Segoe UI"/>
          <w:lang w:val="en-US"/>
        </w:rPr>
        <w:t xml:space="preserve"> are presented below in section 3.</w:t>
      </w:r>
    </w:p>
    <w:p w:rsidR="00C7617D" w:rsidRPr="00385AD5" w:rsidRDefault="00C7617D" w:rsidP="00E068B8">
      <w:pPr>
        <w:spacing w:after="0" w:line="240" w:lineRule="auto"/>
        <w:ind w:right="-1"/>
        <w:jc w:val="both"/>
        <w:rPr>
          <w:rFonts w:ascii="Segoe UI" w:hAnsi="Segoe UI" w:cs="Segoe UI"/>
        </w:rPr>
      </w:pPr>
    </w:p>
    <w:p w:rsidR="00CA533D" w:rsidRDefault="00CA533D" w:rsidP="00CA533D">
      <w:pPr>
        <w:spacing w:after="0" w:line="240" w:lineRule="auto"/>
        <w:rPr>
          <w:rFonts w:ascii="Segoe UI" w:eastAsia="Times New Roman" w:hAnsi="Segoe UI" w:cs="Segoe UI"/>
          <w:lang w:val="en-US"/>
        </w:rPr>
      </w:pPr>
      <w:r w:rsidRPr="00385AD5">
        <w:rPr>
          <w:rFonts w:ascii="Segoe UI" w:eastAsia="Times New Roman" w:hAnsi="Segoe UI" w:cs="Segoe UI"/>
          <w:lang w:val="en-US"/>
        </w:rPr>
        <w:t>NHS England issued a letter on 11</w:t>
      </w:r>
      <w:r w:rsidRPr="00385AD5">
        <w:rPr>
          <w:rFonts w:ascii="Segoe UI" w:eastAsia="Times New Roman" w:hAnsi="Segoe UI" w:cs="Segoe UI"/>
          <w:vertAlign w:val="superscript"/>
          <w:lang w:val="en-US"/>
        </w:rPr>
        <w:t>th</w:t>
      </w:r>
      <w:r w:rsidRPr="00385AD5">
        <w:rPr>
          <w:rFonts w:ascii="Segoe UI" w:eastAsia="Times New Roman" w:hAnsi="Segoe UI" w:cs="Segoe UI"/>
          <w:lang w:val="en-US"/>
        </w:rPr>
        <w:t xml:space="preserve"> June 2015 identifying future work streams to ensure the NHS is safely staffed which includes expanding work into community settings and looking across all professions not just nurses. Further details about expectations and reporting requirements </w:t>
      </w:r>
      <w:r>
        <w:rPr>
          <w:rFonts w:ascii="Segoe UI" w:eastAsia="Times New Roman" w:hAnsi="Segoe UI" w:cs="Segoe UI"/>
          <w:lang w:val="en-US"/>
        </w:rPr>
        <w:t xml:space="preserve">are due </w:t>
      </w:r>
      <w:r w:rsidRPr="00385AD5">
        <w:rPr>
          <w:rFonts w:ascii="Segoe UI" w:eastAsia="Times New Roman" w:hAnsi="Segoe UI" w:cs="Segoe UI"/>
          <w:lang w:val="en-US"/>
        </w:rPr>
        <w:t>to follow.</w:t>
      </w:r>
      <w:r>
        <w:rPr>
          <w:rFonts w:ascii="Segoe UI" w:eastAsia="Times New Roman" w:hAnsi="Segoe UI" w:cs="Segoe UI"/>
          <w:lang w:val="en-US"/>
        </w:rPr>
        <w:t xml:space="preserve"> </w:t>
      </w:r>
    </w:p>
    <w:p w:rsidR="00CA533D" w:rsidRDefault="00CA533D" w:rsidP="00CA533D">
      <w:pPr>
        <w:spacing w:after="0" w:line="240" w:lineRule="auto"/>
        <w:rPr>
          <w:rFonts w:ascii="Segoe UI" w:eastAsia="Times New Roman" w:hAnsi="Segoe UI" w:cs="Segoe UI"/>
          <w:lang w:val="en-US"/>
        </w:rPr>
      </w:pPr>
    </w:p>
    <w:p w:rsidR="00CA533D" w:rsidRDefault="00CA533D" w:rsidP="00CA533D">
      <w:pPr>
        <w:spacing w:after="0" w:line="240" w:lineRule="auto"/>
        <w:rPr>
          <w:rFonts w:ascii="Segoe UI" w:eastAsia="Times New Roman" w:hAnsi="Segoe UI" w:cs="Segoe UI"/>
          <w:lang w:val="en-US"/>
        </w:rPr>
      </w:pPr>
      <w:r>
        <w:rPr>
          <w:rFonts w:ascii="Segoe UI" w:eastAsia="Times New Roman" w:hAnsi="Segoe UI" w:cs="Segoe UI"/>
          <w:lang w:val="en-US"/>
        </w:rPr>
        <w:t>We attended a national safer staffing conference on 29</w:t>
      </w:r>
      <w:r w:rsidRPr="00CA533D">
        <w:rPr>
          <w:rFonts w:ascii="Segoe UI" w:eastAsia="Times New Roman" w:hAnsi="Segoe UI" w:cs="Segoe UI"/>
          <w:vertAlign w:val="superscript"/>
          <w:lang w:val="en-US"/>
        </w:rPr>
        <w:t>th</w:t>
      </w:r>
      <w:r>
        <w:rPr>
          <w:rFonts w:ascii="Segoe UI" w:eastAsia="Times New Roman" w:hAnsi="Segoe UI" w:cs="Segoe UI"/>
          <w:lang w:val="en-US"/>
        </w:rPr>
        <w:t xml:space="preserve"> June 2015 when the new tools were launched for mental health adult acute wards to help calculate safe staffing nursing levels based on the Hurst approach and comparison information</w:t>
      </w:r>
      <w:r w:rsidR="009F385B">
        <w:rPr>
          <w:rFonts w:ascii="Segoe UI" w:eastAsia="Times New Roman" w:hAnsi="Segoe UI" w:cs="Segoe UI"/>
          <w:lang w:val="en-US"/>
        </w:rPr>
        <w:t xml:space="preserve"> from other providers. All 8 Adult inpatient mental health wards  </w:t>
      </w:r>
      <w:r w:rsidR="009F385B">
        <w:rPr>
          <w:rFonts w:ascii="Segoe UI" w:eastAsia="Times New Roman" w:hAnsi="Segoe UI" w:cs="Segoe UI"/>
          <w:lang w:val="en-US"/>
        </w:rPr>
        <w:lastRenderedPageBreak/>
        <w:t>are</w:t>
      </w:r>
      <w:r>
        <w:rPr>
          <w:rFonts w:ascii="Segoe UI" w:eastAsia="Times New Roman" w:hAnsi="Segoe UI" w:cs="Segoe UI"/>
          <w:lang w:val="en-US"/>
        </w:rPr>
        <w:t xml:space="preserve"> planning to use these tools through undertaking a 14 consecutive day audit to compare our current expected staffing levels. We have also volunteered to be involved in developing a similar calculation tool for community adult and older people mental health teams.</w:t>
      </w:r>
    </w:p>
    <w:p w:rsidR="00803ABA" w:rsidRDefault="00803ABA" w:rsidP="00CA533D">
      <w:pPr>
        <w:spacing w:after="0" w:line="240" w:lineRule="auto"/>
        <w:rPr>
          <w:rFonts w:ascii="Segoe UI" w:eastAsia="Times New Roman" w:hAnsi="Segoe UI" w:cs="Segoe UI"/>
          <w:lang w:val="en-US"/>
        </w:rPr>
      </w:pPr>
    </w:p>
    <w:p w:rsidR="00803ABA" w:rsidRDefault="00803ABA" w:rsidP="00CA533D">
      <w:pPr>
        <w:spacing w:after="0" w:line="240" w:lineRule="auto"/>
        <w:rPr>
          <w:rFonts w:ascii="Segoe UI" w:eastAsia="Times New Roman" w:hAnsi="Segoe UI" w:cs="Segoe UI"/>
          <w:lang w:val="en-US"/>
        </w:rPr>
      </w:pPr>
      <w:r>
        <w:rPr>
          <w:rFonts w:ascii="Segoe UI" w:eastAsia="Times New Roman" w:hAnsi="Segoe UI" w:cs="Segoe UI"/>
          <w:lang w:val="en-US"/>
        </w:rPr>
        <w:t xml:space="preserve">From October 2015 </w:t>
      </w:r>
      <w:r w:rsidR="00620142">
        <w:rPr>
          <w:rFonts w:ascii="Segoe UI" w:eastAsia="Times New Roman" w:hAnsi="Segoe UI" w:cs="Segoe UI"/>
          <w:lang w:val="en-US"/>
        </w:rPr>
        <w:t xml:space="preserve">as part of Monitor’s new value for money risk assessment trigger all Foundation Trusts are required to </w:t>
      </w:r>
      <w:r>
        <w:rPr>
          <w:rFonts w:ascii="Segoe UI" w:eastAsia="Times New Roman" w:hAnsi="Segoe UI" w:cs="Segoe UI"/>
          <w:lang w:val="en-US"/>
        </w:rPr>
        <w:t>submit a monthly profile of the use of agency registered staff and will require confirmation all agency staff used are on approved framework agreements.</w:t>
      </w:r>
    </w:p>
    <w:p w:rsidR="00D3455C" w:rsidRDefault="00D3455C" w:rsidP="00CA533D">
      <w:pPr>
        <w:spacing w:after="0" w:line="240" w:lineRule="auto"/>
        <w:rPr>
          <w:rFonts w:ascii="Segoe UI" w:eastAsia="Times New Roman" w:hAnsi="Segoe UI" w:cs="Segoe UI"/>
          <w:lang w:val="en-US"/>
        </w:rPr>
      </w:pPr>
    </w:p>
    <w:p w:rsidR="00D3455C" w:rsidRDefault="00E4556F" w:rsidP="00D3455C">
      <w:pPr>
        <w:pStyle w:val="ListParagraph"/>
        <w:numPr>
          <w:ilvl w:val="0"/>
          <w:numId w:val="3"/>
        </w:numPr>
        <w:spacing w:after="0" w:line="240" w:lineRule="auto"/>
        <w:rPr>
          <w:rFonts w:ascii="Segoe UI" w:eastAsia="Times New Roman" w:hAnsi="Segoe UI" w:cs="Segoe UI"/>
          <w:b/>
          <w:lang w:val="en-US"/>
        </w:rPr>
      </w:pPr>
      <w:r>
        <w:rPr>
          <w:rFonts w:ascii="Segoe UI" w:eastAsia="Times New Roman" w:hAnsi="Segoe UI" w:cs="Segoe UI"/>
          <w:b/>
          <w:lang w:val="en-US"/>
        </w:rPr>
        <w:t xml:space="preserve">Direct </w:t>
      </w:r>
      <w:r w:rsidR="00D3455C" w:rsidRPr="00D3455C">
        <w:rPr>
          <w:rFonts w:ascii="Segoe UI" w:eastAsia="Times New Roman" w:hAnsi="Segoe UI" w:cs="Segoe UI"/>
          <w:b/>
          <w:lang w:val="en-US"/>
        </w:rPr>
        <w:t xml:space="preserve">Care </w:t>
      </w:r>
      <w:r w:rsidR="004F013B">
        <w:rPr>
          <w:rFonts w:ascii="Segoe UI" w:eastAsia="Times New Roman" w:hAnsi="Segoe UI" w:cs="Segoe UI"/>
          <w:b/>
          <w:lang w:val="en-US"/>
        </w:rPr>
        <w:t>Time with Patients</w:t>
      </w:r>
    </w:p>
    <w:p w:rsidR="00581E45" w:rsidRDefault="002F1B8B" w:rsidP="00D3455C">
      <w:pPr>
        <w:spacing w:after="0" w:line="240" w:lineRule="auto"/>
        <w:rPr>
          <w:rFonts w:ascii="Segoe UI" w:eastAsia="Times New Roman" w:hAnsi="Segoe UI" w:cs="Segoe UI"/>
          <w:lang w:val="en-US"/>
        </w:rPr>
      </w:pPr>
      <w:r>
        <w:rPr>
          <w:rFonts w:ascii="Segoe UI" w:eastAsia="Times New Roman" w:hAnsi="Segoe UI" w:cs="Segoe UI"/>
          <w:lang w:val="en-US"/>
        </w:rPr>
        <w:t>The productive care activity follow tool was used by every ward to measure and report on the amount of direct care time spent with patients; this involved a member of staff shadowing a colleague on a shift. For each ward this was completed twice once for a registered and once for an unregistered member of the team.</w:t>
      </w:r>
      <w:r w:rsidRPr="002F1B8B">
        <w:rPr>
          <w:rFonts w:ascii="Segoe UI" w:eastAsia="Times New Roman" w:hAnsi="Segoe UI" w:cs="Segoe UI"/>
          <w:lang w:val="en-US"/>
        </w:rPr>
        <w:t xml:space="preserve"> </w:t>
      </w:r>
    </w:p>
    <w:p w:rsidR="00581E45" w:rsidRDefault="00581E45" w:rsidP="00D3455C">
      <w:pPr>
        <w:spacing w:after="0" w:line="240" w:lineRule="auto"/>
        <w:rPr>
          <w:rFonts w:ascii="Segoe UI" w:eastAsia="Times New Roman" w:hAnsi="Segoe UI" w:cs="Segoe UI"/>
          <w:lang w:val="en-US"/>
        </w:rPr>
      </w:pPr>
    </w:p>
    <w:p w:rsidR="00581E45" w:rsidRDefault="00581E45" w:rsidP="00581E45">
      <w:pPr>
        <w:spacing w:after="0" w:line="240" w:lineRule="auto"/>
        <w:rPr>
          <w:rFonts w:ascii="Segoe UI" w:eastAsia="Times New Roman" w:hAnsi="Segoe UI" w:cs="Segoe UI"/>
          <w:lang w:val="en-US"/>
        </w:rPr>
      </w:pPr>
      <w:r>
        <w:rPr>
          <w:rFonts w:ascii="Segoe UI" w:eastAsia="Times New Roman" w:hAnsi="Segoe UI" w:cs="Segoe UI"/>
          <w:lang w:val="en-US"/>
        </w:rPr>
        <w:t xml:space="preserve">It is recognised nationally </w:t>
      </w:r>
      <w:r w:rsidRPr="00385AD5">
        <w:rPr>
          <w:rFonts w:ascii="Segoe UI" w:eastAsia="Times New Roman" w:hAnsi="Segoe UI" w:cs="Segoe UI"/>
          <w:lang w:val="en-US"/>
        </w:rPr>
        <w:t>that whilst significant amounts of nursing staff time should be spent on providing direct care there needs to be a balance with indirect care and non-direct activities</w:t>
      </w:r>
      <w:r>
        <w:rPr>
          <w:rFonts w:ascii="Segoe UI" w:eastAsia="Times New Roman" w:hAnsi="Segoe UI" w:cs="Segoe UI"/>
          <w:lang w:val="en-US"/>
        </w:rPr>
        <w:t xml:space="preserve"> to provide high quality care. The amount of direct care time will vary for different settings. For some wards this is the first time they have completed an exercise to look at the amount of direct care time, so the results are a baseline, and for other wards it is already part of an improvement cycle. The national requirement is for the direct care time to be measured on each ward at least six monthly. </w:t>
      </w:r>
    </w:p>
    <w:p w:rsidR="00581E45" w:rsidRDefault="00581E45" w:rsidP="00D3455C">
      <w:pPr>
        <w:spacing w:after="0" w:line="240" w:lineRule="auto"/>
        <w:rPr>
          <w:rFonts w:ascii="Segoe UI" w:eastAsia="Times New Roman" w:hAnsi="Segoe UI" w:cs="Segoe UI"/>
          <w:lang w:val="en-US"/>
        </w:rPr>
      </w:pPr>
    </w:p>
    <w:p w:rsidR="002B43AE" w:rsidRDefault="002B43AE" w:rsidP="002B43AE">
      <w:pPr>
        <w:spacing w:after="0" w:line="240" w:lineRule="auto"/>
        <w:rPr>
          <w:rFonts w:ascii="Segoe UI" w:eastAsia="Times New Roman" w:hAnsi="Segoe UI" w:cs="Segoe UI"/>
          <w:lang w:val="en-US"/>
        </w:rPr>
      </w:pPr>
      <w:r>
        <w:rPr>
          <w:rFonts w:ascii="Segoe UI" w:eastAsia="Times New Roman" w:hAnsi="Segoe UI" w:cs="Segoe UI"/>
          <w:lang w:val="en-US"/>
        </w:rPr>
        <w:t xml:space="preserve">The results below </w:t>
      </w:r>
      <w:r w:rsidR="004F013B">
        <w:rPr>
          <w:rFonts w:ascii="Segoe UI" w:eastAsia="Times New Roman" w:hAnsi="Segoe UI" w:cs="Segoe UI"/>
          <w:lang w:val="en-US"/>
        </w:rPr>
        <w:t xml:space="preserve">in table 1 show </w:t>
      </w:r>
      <w:r>
        <w:rPr>
          <w:rFonts w:ascii="Segoe UI" w:eastAsia="Times New Roman" w:hAnsi="Segoe UI" w:cs="Segoe UI"/>
          <w:lang w:val="en-US"/>
        </w:rPr>
        <w:t>the % of direct care time spent with patients</w:t>
      </w:r>
      <w:r w:rsidR="004F013B">
        <w:rPr>
          <w:rFonts w:ascii="Segoe UI" w:eastAsia="Times New Roman" w:hAnsi="Segoe UI" w:cs="Segoe UI"/>
          <w:lang w:val="en-US"/>
        </w:rPr>
        <w:t xml:space="preserve">, </w:t>
      </w:r>
      <w:r>
        <w:rPr>
          <w:rFonts w:ascii="Segoe UI" w:eastAsia="Times New Roman" w:hAnsi="Segoe UI" w:cs="Segoe UI"/>
          <w:lang w:val="en-US"/>
        </w:rPr>
        <w:t xml:space="preserve">there is quite a variation across </w:t>
      </w:r>
      <w:r w:rsidR="004F013B">
        <w:rPr>
          <w:rFonts w:ascii="Segoe UI" w:eastAsia="Times New Roman" w:hAnsi="Segoe UI" w:cs="Segoe UI"/>
          <w:lang w:val="en-US"/>
        </w:rPr>
        <w:t xml:space="preserve">the </w:t>
      </w:r>
      <w:r>
        <w:rPr>
          <w:rFonts w:ascii="Segoe UI" w:eastAsia="Times New Roman" w:hAnsi="Segoe UI" w:cs="Segoe UI"/>
          <w:lang w:val="en-US"/>
        </w:rPr>
        <w:t>wards, which wards have been asked to explore</w:t>
      </w:r>
      <w:r w:rsidR="004F013B">
        <w:rPr>
          <w:rFonts w:ascii="Segoe UI" w:eastAsia="Times New Roman" w:hAnsi="Segoe UI" w:cs="Segoe UI"/>
          <w:lang w:val="en-US"/>
        </w:rPr>
        <w:t xml:space="preserve"> as part of identifying improvements</w:t>
      </w:r>
      <w:r>
        <w:rPr>
          <w:rFonts w:ascii="Segoe UI" w:eastAsia="Times New Roman" w:hAnsi="Segoe UI" w:cs="Segoe UI"/>
          <w:lang w:val="en-US"/>
        </w:rPr>
        <w:t>. Based on this first sample there does not seem to be a pattern between the amount of direct care time being delivered and actual staffing levels on the wards.</w:t>
      </w:r>
    </w:p>
    <w:p w:rsidR="002F1B8B" w:rsidRDefault="002F1B8B" w:rsidP="00D3455C">
      <w:pPr>
        <w:spacing w:after="0" w:line="240" w:lineRule="auto"/>
        <w:rPr>
          <w:rFonts w:ascii="Segoe UI" w:eastAsia="Times New Roman" w:hAnsi="Segoe UI" w:cs="Segoe UI"/>
          <w:lang w:val="en-US"/>
        </w:rPr>
      </w:pPr>
    </w:p>
    <w:p w:rsidR="00D3455C" w:rsidRDefault="00290BEC" w:rsidP="00D3455C">
      <w:pPr>
        <w:spacing w:after="0" w:line="240" w:lineRule="auto"/>
        <w:rPr>
          <w:rFonts w:ascii="Segoe UI" w:eastAsia="Times New Roman" w:hAnsi="Segoe UI" w:cs="Segoe UI"/>
          <w:lang w:val="en-US"/>
        </w:rPr>
      </w:pPr>
      <w:r>
        <w:rPr>
          <w:rFonts w:ascii="Segoe UI" w:eastAsia="Times New Roman" w:hAnsi="Segoe UI" w:cs="Segoe UI"/>
          <w:lang w:val="en-US"/>
        </w:rPr>
        <w:t xml:space="preserve">Each ward team has been asked to review the detail of their results to identify and make improvements </w:t>
      </w:r>
      <w:r w:rsidR="00F57FC4">
        <w:rPr>
          <w:rFonts w:ascii="Segoe UI" w:eastAsia="Times New Roman" w:hAnsi="Segoe UI" w:cs="Segoe UI"/>
          <w:lang w:val="en-US"/>
        </w:rPr>
        <w:t>i.e.</w:t>
      </w:r>
      <w:r>
        <w:rPr>
          <w:rFonts w:ascii="Segoe UI" w:eastAsia="Times New Roman" w:hAnsi="Segoe UI" w:cs="Segoe UI"/>
          <w:lang w:val="en-US"/>
        </w:rPr>
        <w:t xml:space="preserve"> reducing how many interruptions staff to staff, where equipment is placed on a ward to reduce movement time, </w:t>
      </w:r>
      <w:r w:rsidR="002F1B8B">
        <w:rPr>
          <w:rFonts w:ascii="Segoe UI" w:eastAsia="Times New Roman" w:hAnsi="Segoe UI" w:cs="Segoe UI"/>
          <w:lang w:val="en-US"/>
        </w:rPr>
        <w:t xml:space="preserve">how staff and skill mixes are used, and </w:t>
      </w:r>
      <w:r>
        <w:rPr>
          <w:rFonts w:ascii="Segoe UI" w:eastAsia="Times New Roman" w:hAnsi="Segoe UI" w:cs="Segoe UI"/>
          <w:lang w:val="en-US"/>
        </w:rPr>
        <w:t xml:space="preserve">how to reduce </w:t>
      </w:r>
      <w:r w:rsidR="002F1B8B">
        <w:rPr>
          <w:rFonts w:ascii="Segoe UI" w:eastAsia="Times New Roman" w:hAnsi="Segoe UI" w:cs="Segoe UI"/>
          <w:lang w:val="en-US"/>
        </w:rPr>
        <w:t xml:space="preserve">the completion of </w:t>
      </w:r>
      <w:r>
        <w:rPr>
          <w:rFonts w:ascii="Segoe UI" w:eastAsia="Times New Roman" w:hAnsi="Segoe UI" w:cs="Segoe UI"/>
          <w:lang w:val="en-US"/>
        </w:rPr>
        <w:t xml:space="preserve">paperwork away from the patient. </w:t>
      </w:r>
      <w:r w:rsidR="00E4556F">
        <w:rPr>
          <w:rFonts w:ascii="Segoe UI" w:eastAsia="Times New Roman" w:hAnsi="Segoe UI" w:cs="Segoe UI"/>
          <w:lang w:val="en-US"/>
        </w:rPr>
        <w:t xml:space="preserve">Following the initial feedback from the CQC inspection in September 2015 there is a need to focus more on how patients are involved and how they feel involved in their care, this could be achieved through reviewing and improving direct care time with patients. </w:t>
      </w:r>
      <w:r>
        <w:rPr>
          <w:rFonts w:ascii="Segoe UI" w:eastAsia="Times New Roman" w:hAnsi="Segoe UI" w:cs="Segoe UI"/>
          <w:lang w:val="en-US"/>
        </w:rPr>
        <w:t xml:space="preserve">The next </w:t>
      </w:r>
      <w:r w:rsidR="00E4556F">
        <w:rPr>
          <w:rFonts w:ascii="Segoe UI" w:eastAsia="Times New Roman" w:hAnsi="Segoe UI" w:cs="Segoe UI"/>
          <w:lang w:val="en-US"/>
        </w:rPr>
        <w:t>activity follows need to b</w:t>
      </w:r>
      <w:r>
        <w:rPr>
          <w:rFonts w:ascii="Segoe UI" w:eastAsia="Times New Roman" w:hAnsi="Segoe UI" w:cs="Segoe UI"/>
          <w:lang w:val="en-US"/>
        </w:rPr>
        <w:t xml:space="preserve">e completed </w:t>
      </w:r>
      <w:r w:rsidR="00E4556F">
        <w:rPr>
          <w:rFonts w:ascii="Segoe UI" w:eastAsia="Times New Roman" w:hAnsi="Segoe UI" w:cs="Segoe UI"/>
          <w:lang w:val="en-US"/>
        </w:rPr>
        <w:t>by 31</w:t>
      </w:r>
      <w:r w:rsidR="00E4556F" w:rsidRPr="00E4556F">
        <w:rPr>
          <w:rFonts w:ascii="Segoe UI" w:eastAsia="Times New Roman" w:hAnsi="Segoe UI" w:cs="Segoe UI"/>
          <w:vertAlign w:val="superscript"/>
          <w:lang w:val="en-US"/>
        </w:rPr>
        <w:t>st</w:t>
      </w:r>
      <w:r w:rsidR="00E4556F">
        <w:rPr>
          <w:rFonts w:ascii="Segoe UI" w:eastAsia="Times New Roman" w:hAnsi="Segoe UI" w:cs="Segoe UI"/>
          <w:lang w:val="en-US"/>
        </w:rPr>
        <w:t xml:space="preserve"> </w:t>
      </w:r>
      <w:r>
        <w:rPr>
          <w:rFonts w:ascii="Segoe UI" w:eastAsia="Times New Roman" w:hAnsi="Segoe UI" w:cs="Segoe UI"/>
          <w:lang w:val="en-US"/>
        </w:rPr>
        <w:t>January 2016</w:t>
      </w:r>
      <w:r w:rsidR="00E4556F">
        <w:rPr>
          <w:rFonts w:ascii="Segoe UI" w:eastAsia="Times New Roman" w:hAnsi="Segoe UI" w:cs="Segoe UI"/>
          <w:lang w:val="en-US"/>
        </w:rPr>
        <w:t xml:space="preserve"> and we hope to work on reducing the v</w:t>
      </w:r>
      <w:r w:rsidR="002F1B8B">
        <w:rPr>
          <w:rFonts w:ascii="Segoe UI" w:eastAsia="Times New Roman" w:hAnsi="Segoe UI" w:cs="Segoe UI"/>
          <w:lang w:val="en-US"/>
        </w:rPr>
        <w:t>. In the next results we hope to minimise the amount of variation across wards treating similar patient groups, some of this will be achieved through improved familiarity with the tool and a more consistent application of the tool.</w:t>
      </w: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p>
    <w:p w:rsidR="004F013B" w:rsidRDefault="004F013B" w:rsidP="00D3455C">
      <w:pPr>
        <w:spacing w:after="0" w:line="240" w:lineRule="auto"/>
        <w:rPr>
          <w:rFonts w:ascii="Segoe UI" w:eastAsia="Times New Roman" w:hAnsi="Segoe UI" w:cs="Segoe UI"/>
          <w:lang w:val="en-US"/>
        </w:rPr>
      </w:pPr>
      <w:r>
        <w:rPr>
          <w:rFonts w:ascii="Segoe UI" w:eastAsia="Times New Roman" w:hAnsi="Segoe UI" w:cs="Segoe UI"/>
          <w:lang w:val="en-US"/>
        </w:rPr>
        <w:t>Table 1.</w:t>
      </w:r>
    </w:p>
    <w:p w:rsidR="00D3455C" w:rsidRPr="00D3455C" w:rsidRDefault="00290BEC" w:rsidP="00D3455C">
      <w:pPr>
        <w:spacing w:after="0" w:line="240" w:lineRule="auto"/>
        <w:rPr>
          <w:rFonts w:ascii="Segoe UI" w:eastAsia="Times New Roman" w:hAnsi="Segoe UI" w:cs="Segoe UI"/>
          <w:lang w:val="en-US"/>
        </w:rPr>
      </w:pPr>
      <w:r w:rsidRPr="00290BEC">
        <w:rPr>
          <w:noProof/>
          <w:lang w:eastAsia="en-GB"/>
        </w:rPr>
        <w:drawing>
          <wp:inline distT="0" distB="0" distL="0" distR="0">
            <wp:extent cx="6134774" cy="46464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735" cy="4646398"/>
                    </a:xfrm>
                    <a:prstGeom prst="rect">
                      <a:avLst/>
                    </a:prstGeom>
                    <a:noFill/>
                    <a:ln>
                      <a:noFill/>
                    </a:ln>
                  </pic:spPr>
                </pic:pic>
              </a:graphicData>
            </a:graphic>
          </wp:inline>
        </w:drawing>
      </w:r>
    </w:p>
    <w:p w:rsidR="00D3455C" w:rsidRDefault="00D3455C" w:rsidP="00D3455C">
      <w:pPr>
        <w:spacing w:after="0" w:line="240" w:lineRule="auto"/>
        <w:rPr>
          <w:rFonts w:ascii="Segoe UI" w:hAnsi="Segoe UI" w:cs="Segoe UI"/>
          <w:sz w:val="12"/>
          <w:szCs w:val="12"/>
        </w:rPr>
      </w:pPr>
    </w:p>
    <w:p w:rsidR="00D3455C" w:rsidRDefault="00D3455C" w:rsidP="00E068B8">
      <w:pPr>
        <w:spacing w:after="0" w:line="240" w:lineRule="auto"/>
        <w:ind w:right="-1"/>
        <w:jc w:val="both"/>
        <w:rPr>
          <w:rFonts w:ascii="Segoe UI" w:hAnsi="Segoe UI" w:cs="Segoe UI"/>
          <w:sz w:val="12"/>
          <w:szCs w:val="12"/>
        </w:rPr>
      </w:pPr>
    </w:p>
    <w:p w:rsidR="00343DE2" w:rsidRPr="00343DE2" w:rsidRDefault="003A5E54"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Management of Staffing Levels</w:t>
      </w:r>
    </w:p>
    <w:p w:rsidR="00D4217E" w:rsidRDefault="00C808B4" w:rsidP="00DF359A">
      <w:pPr>
        <w:spacing w:after="0" w:line="240" w:lineRule="auto"/>
        <w:ind w:right="-1"/>
        <w:jc w:val="both"/>
        <w:rPr>
          <w:rFonts w:ascii="Segoe UI" w:hAnsi="Segoe UI" w:cs="Segoe UI"/>
        </w:rPr>
      </w:pPr>
      <w:r w:rsidRPr="00385AD5">
        <w:rPr>
          <w:rFonts w:ascii="Segoe UI" w:hAnsi="Segoe UI" w:cs="Segoe UI"/>
        </w:rPr>
        <w:t>We have developed and implemented a weekly tool for each ward to complete to r</w:t>
      </w:r>
      <w:r w:rsidR="00461EB2" w:rsidRPr="00385AD5">
        <w:rPr>
          <w:rFonts w:ascii="Segoe UI" w:hAnsi="Segoe UI" w:cs="Segoe UI"/>
        </w:rPr>
        <w:t>eport</w:t>
      </w:r>
      <w:r w:rsidRPr="00385AD5">
        <w:rPr>
          <w:rFonts w:ascii="Segoe UI" w:hAnsi="Segoe UI" w:cs="Segoe UI"/>
        </w:rPr>
        <w:t xml:space="preserve"> and manage safe staffing levels on a day to day and shift by shift basis. The tool includes a</w:t>
      </w:r>
      <w:r w:rsidR="00284B33" w:rsidRPr="00385AD5">
        <w:rPr>
          <w:rFonts w:ascii="Segoe UI" w:hAnsi="Segoe UI" w:cs="Segoe UI"/>
        </w:rPr>
        <w:t>n internal</w:t>
      </w:r>
      <w:r w:rsidRPr="00385AD5">
        <w:rPr>
          <w:rFonts w:ascii="Segoe UI" w:hAnsi="Segoe UI" w:cs="Segoe UI"/>
        </w:rPr>
        <w:t xml:space="preserve"> </w:t>
      </w:r>
      <w:r w:rsidR="00B073C8" w:rsidRPr="00385AD5">
        <w:rPr>
          <w:rFonts w:ascii="Segoe UI" w:hAnsi="Segoe UI" w:cs="Segoe UI"/>
        </w:rPr>
        <w:t xml:space="preserve">RAG </w:t>
      </w:r>
      <w:r w:rsidR="00F74532" w:rsidRPr="00385AD5">
        <w:rPr>
          <w:rFonts w:ascii="Segoe UI" w:hAnsi="Segoe UI" w:cs="Segoe UI"/>
        </w:rPr>
        <w:t>rating</w:t>
      </w:r>
      <w:r w:rsidR="00461EB2" w:rsidRPr="00385AD5">
        <w:rPr>
          <w:rFonts w:ascii="Segoe UI" w:hAnsi="Segoe UI" w:cs="Segoe UI"/>
        </w:rPr>
        <w:t xml:space="preserve"> </w:t>
      </w:r>
      <w:r w:rsidR="00B073C8" w:rsidRPr="00385AD5">
        <w:rPr>
          <w:rFonts w:ascii="Segoe UI" w:hAnsi="Segoe UI" w:cs="Segoe UI"/>
        </w:rPr>
        <w:t>(Red, Amber, Green) which the</w:t>
      </w:r>
      <w:r w:rsidRPr="00385AD5">
        <w:rPr>
          <w:rFonts w:ascii="Segoe UI" w:hAnsi="Segoe UI" w:cs="Segoe UI"/>
        </w:rPr>
        <w:t xml:space="preserve"> Ward Manager/ Modern Matron </w:t>
      </w:r>
      <w:r w:rsidR="00B073C8" w:rsidRPr="00385AD5">
        <w:rPr>
          <w:rFonts w:ascii="Segoe UI" w:hAnsi="Segoe UI" w:cs="Segoe UI"/>
        </w:rPr>
        <w:t xml:space="preserve">completes and is </w:t>
      </w:r>
      <w:r w:rsidRPr="00385AD5">
        <w:rPr>
          <w:rFonts w:ascii="Segoe UI" w:hAnsi="Segoe UI" w:cs="Segoe UI"/>
        </w:rPr>
        <w:t>veri</w:t>
      </w:r>
      <w:r w:rsidR="00461EB2" w:rsidRPr="00385AD5">
        <w:rPr>
          <w:rFonts w:ascii="Segoe UI" w:hAnsi="Segoe UI" w:cs="Segoe UI"/>
        </w:rPr>
        <w:t>fied by the Head of Nursing and/</w:t>
      </w:r>
      <w:r w:rsidRPr="00385AD5">
        <w:rPr>
          <w:rFonts w:ascii="Segoe UI" w:hAnsi="Segoe UI" w:cs="Segoe UI"/>
        </w:rPr>
        <w:t>or the Head of Service</w:t>
      </w:r>
      <w:r w:rsidR="007E7EAB" w:rsidRPr="00385AD5">
        <w:rPr>
          <w:rFonts w:ascii="Segoe UI" w:hAnsi="Segoe UI" w:cs="Segoe UI"/>
        </w:rPr>
        <w:t xml:space="preserve"> from the Directorate</w:t>
      </w:r>
      <w:r w:rsidRPr="00385AD5">
        <w:rPr>
          <w:rFonts w:ascii="Segoe UI" w:hAnsi="Segoe UI" w:cs="Segoe UI"/>
        </w:rPr>
        <w:t xml:space="preserve"> to rate the </w:t>
      </w:r>
      <w:r w:rsidR="00D4217E" w:rsidRPr="00385AD5">
        <w:rPr>
          <w:rFonts w:ascii="Segoe UI" w:hAnsi="Segoe UI" w:cs="Segoe UI"/>
        </w:rPr>
        <w:t xml:space="preserve">potential </w:t>
      </w:r>
      <w:r w:rsidRPr="00385AD5">
        <w:rPr>
          <w:rFonts w:ascii="Segoe UI" w:hAnsi="Segoe UI" w:cs="Segoe UI"/>
        </w:rPr>
        <w:t xml:space="preserve">level of concern </w:t>
      </w:r>
      <w:r w:rsidR="00E238CD" w:rsidRPr="00385AD5">
        <w:rPr>
          <w:rFonts w:ascii="Segoe UI" w:hAnsi="Segoe UI" w:cs="Segoe UI"/>
        </w:rPr>
        <w:t xml:space="preserve">and impact on patient care </w:t>
      </w:r>
      <w:r w:rsidR="0098664B" w:rsidRPr="00385AD5">
        <w:rPr>
          <w:rFonts w:ascii="Segoe UI" w:hAnsi="Segoe UI" w:cs="Segoe UI"/>
        </w:rPr>
        <w:t>based on the variances between expe</w:t>
      </w:r>
      <w:r w:rsidR="00E238CD" w:rsidRPr="00385AD5">
        <w:rPr>
          <w:rFonts w:ascii="Segoe UI" w:hAnsi="Segoe UI" w:cs="Segoe UI"/>
        </w:rPr>
        <w:t xml:space="preserve">cted and actual staffing levels and </w:t>
      </w:r>
      <w:r w:rsidR="0098664B" w:rsidRPr="00385AD5">
        <w:rPr>
          <w:rFonts w:ascii="Segoe UI" w:hAnsi="Segoe UI" w:cs="Segoe UI"/>
        </w:rPr>
        <w:t>the use of temporary staff.</w:t>
      </w:r>
      <w:r w:rsidR="00D4217E" w:rsidRPr="00385AD5">
        <w:rPr>
          <w:rFonts w:ascii="Segoe UI" w:hAnsi="Segoe UI" w:cs="Segoe UI"/>
        </w:rPr>
        <w:t xml:space="preserve"> The tool</w:t>
      </w:r>
      <w:r w:rsidR="00BD120F" w:rsidRPr="00385AD5">
        <w:rPr>
          <w:rFonts w:ascii="Segoe UI" w:hAnsi="Segoe UI" w:cs="Segoe UI"/>
        </w:rPr>
        <w:t xml:space="preserve"> being used </w:t>
      </w:r>
      <w:r w:rsidR="00D4217E" w:rsidRPr="00385AD5">
        <w:rPr>
          <w:rFonts w:ascii="Segoe UI" w:hAnsi="Segoe UI" w:cs="Segoe UI"/>
        </w:rPr>
        <w:t xml:space="preserve">is not </w:t>
      </w:r>
      <w:r w:rsidR="00F2702C" w:rsidRPr="00385AD5">
        <w:rPr>
          <w:rFonts w:ascii="Segoe UI" w:hAnsi="Segoe UI" w:cs="Segoe UI"/>
        </w:rPr>
        <w:t>able to</w:t>
      </w:r>
      <w:r w:rsidR="00D4217E" w:rsidRPr="00385AD5">
        <w:rPr>
          <w:rFonts w:ascii="Segoe UI" w:hAnsi="Segoe UI" w:cs="Segoe UI"/>
        </w:rPr>
        <w:t xml:space="preserve"> report on when individual shifts are staffed over expected levels to meet patient acuity.</w:t>
      </w:r>
    </w:p>
    <w:p w:rsidR="00C90E9D" w:rsidRPr="00385AD5" w:rsidRDefault="00C90E9D" w:rsidP="00DF359A">
      <w:pPr>
        <w:spacing w:after="0" w:line="240" w:lineRule="auto"/>
        <w:ind w:right="-1"/>
        <w:jc w:val="both"/>
        <w:rPr>
          <w:rFonts w:ascii="Segoe UI" w:hAnsi="Segoe UI" w:cs="Segoe UI"/>
        </w:rPr>
      </w:pPr>
    </w:p>
    <w:p w:rsidR="00C56318" w:rsidRDefault="00C56318" w:rsidP="00C56318">
      <w:pPr>
        <w:spacing w:after="0" w:line="240" w:lineRule="auto"/>
        <w:ind w:right="-1"/>
        <w:rPr>
          <w:rFonts w:ascii="Segoe UI" w:hAnsi="Segoe UI" w:cs="Segoe UI"/>
        </w:rPr>
      </w:pPr>
      <w:r w:rsidRPr="00385AD5">
        <w:rPr>
          <w:rFonts w:ascii="Segoe UI" w:hAnsi="Segoe UI" w:cs="Segoe UI"/>
        </w:rPr>
        <w:t>To ensure safe staffing on every ward on a shift by shift basis a number of actions were taken specific to each ward these include</w:t>
      </w:r>
      <w:r w:rsidR="0079076E">
        <w:rPr>
          <w:rFonts w:ascii="Segoe UI" w:hAnsi="Segoe UI" w:cs="Segoe UI"/>
        </w:rPr>
        <w:t>d</w:t>
      </w:r>
      <w:r w:rsidRPr="00385AD5">
        <w:rPr>
          <w:rFonts w:ascii="Segoe UI" w:hAnsi="Segoe UI" w:cs="Segoe UI"/>
        </w:rPr>
        <w:t>:</w:t>
      </w:r>
    </w:p>
    <w:p w:rsidR="0079076E" w:rsidRPr="00385AD5" w:rsidRDefault="0079076E" w:rsidP="00C56318">
      <w:pPr>
        <w:spacing w:after="0" w:line="240" w:lineRule="auto"/>
        <w:ind w:right="-1"/>
        <w:rPr>
          <w:rFonts w:ascii="Segoe UI" w:hAnsi="Segoe UI" w:cs="Segoe UI"/>
        </w:rPr>
      </w:pPr>
    </w:p>
    <w:p w:rsidR="00CC304B"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Managing capacity </w:t>
      </w:r>
      <w:r>
        <w:rPr>
          <w:rFonts w:ascii="Segoe UI" w:hAnsi="Segoe UI" w:cs="Segoe UI"/>
        </w:rPr>
        <w:t xml:space="preserve">and levels of agency staff </w:t>
      </w:r>
      <w:r w:rsidRPr="00385AD5">
        <w:rPr>
          <w:rFonts w:ascii="Segoe UI" w:hAnsi="Segoe UI" w:cs="Segoe UI"/>
        </w:rPr>
        <w:t xml:space="preserve">by reducing bed numbers in wards temporarily i.e. </w:t>
      </w:r>
      <w:r>
        <w:rPr>
          <w:rFonts w:ascii="Segoe UI" w:hAnsi="Segoe UI" w:cs="Segoe UI"/>
        </w:rPr>
        <w:t>beds have been temporarily reduced across the community hospital wards and on the PICU to maintain safe staffing levels.</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Suspending admissions temporality</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Level of need has been taken into account when deciding which ward to admit patients </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Staff who are normally supernumerary to the nurse staffing numbers </w:t>
      </w:r>
      <w:r>
        <w:rPr>
          <w:rFonts w:ascii="Segoe UI" w:hAnsi="Segoe UI" w:cs="Segoe UI"/>
        </w:rPr>
        <w:t>such as modern matron,</w:t>
      </w:r>
      <w:r w:rsidRPr="00385AD5">
        <w:rPr>
          <w:rFonts w:ascii="Segoe UI" w:hAnsi="Segoe UI" w:cs="Segoe UI"/>
        </w:rPr>
        <w:t xml:space="preserve"> war</w:t>
      </w:r>
      <w:r>
        <w:rPr>
          <w:rFonts w:ascii="Segoe UI" w:hAnsi="Segoe UI" w:cs="Segoe UI"/>
        </w:rPr>
        <w:t>d manager and deputy ward manager</w:t>
      </w:r>
      <w:r w:rsidRPr="00385AD5">
        <w:rPr>
          <w:rFonts w:ascii="Segoe UI" w:hAnsi="Segoe UI" w:cs="Segoe UI"/>
        </w:rPr>
        <w:t xml:space="preserve"> have worked as part of the nursing shift numbers </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Staff were borrowed from other wards to increase the staff to patient ratio</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Staff worked flexibly, sometimes working an extra hour at the beginning or end of a shift</w:t>
      </w:r>
    </w:p>
    <w:p w:rsidR="00CC304B"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Increased use of temporary staff including </w:t>
      </w:r>
      <w:r>
        <w:rPr>
          <w:rFonts w:ascii="Segoe UI" w:hAnsi="Segoe UI" w:cs="Segoe UI"/>
        </w:rPr>
        <w:t>the use of</w:t>
      </w:r>
      <w:r w:rsidRPr="00385AD5">
        <w:rPr>
          <w:rFonts w:ascii="Segoe UI" w:hAnsi="Segoe UI" w:cs="Segoe UI"/>
        </w:rPr>
        <w:t xml:space="preserve"> ‘long lines of work’ with agency staff </w:t>
      </w:r>
      <w:r>
        <w:rPr>
          <w:rFonts w:ascii="Segoe UI" w:hAnsi="Segoe UI" w:cs="Segoe UI"/>
        </w:rPr>
        <w:t xml:space="preserve">on five wards </w:t>
      </w:r>
      <w:r w:rsidRPr="00385AD5">
        <w:rPr>
          <w:rFonts w:ascii="Segoe UI" w:hAnsi="Segoe UI" w:cs="Segoe UI"/>
        </w:rPr>
        <w:t>to improve continuity of care and reliability of temporary staff</w:t>
      </w:r>
    </w:p>
    <w:p w:rsidR="00F40399" w:rsidRPr="00DA71A9" w:rsidRDefault="00F40399" w:rsidP="00DF359A">
      <w:pPr>
        <w:spacing w:after="0" w:line="240" w:lineRule="auto"/>
        <w:ind w:right="-1"/>
        <w:jc w:val="both"/>
        <w:rPr>
          <w:rFonts w:ascii="Segoe UI" w:hAnsi="Segoe UI" w:cs="Segoe UI"/>
          <w:sz w:val="12"/>
          <w:szCs w:val="12"/>
        </w:rPr>
      </w:pPr>
    </w:p>
    <w:p w:rsidR="002C155F" w:rsidRDefault="002C155F" w:rsidP="00DF359A">
      <w:pPr>
        <w:spacing w:after="0" w:line="240" w:lineRule="auto"/>
        <w:ind w:right="-1"/>
        <w:jc w:val="both"/>
        <w:rPr>
          <w:rFonts w:ascii="Segoe UI" w:hAnsi="Segoe UI" w:cs="Segoe UI"/>
          <w:sz w:val="12"/>
          <w:szCs w:val="12"/>
        </w:rPr>
      </w:pPr>
    </w:p>
    <w:p w:rsidR="00581E45" w:rsidRDefault="00581E45" w:rsidP="00DF359A">
      <w:pPr>
        <w:spacing w:after="0" w:line="240" w:lineRule="auto"/>
        <w:ind w:right="-1"/>
        <w:jc w:val="both"/>
        <w:rPr>
          <w:rFonts w:ascii="Segoe UI" w:hAnsi="Segoe UI" w:cs="Segoe UI"/>
          <w:sz w:val="12"/>
          <w:szCs w:val="12"/>
        </w:rPr>
      </w:pPr>
    </w:p>
    <w:p w:rsidR="00581E45" w:rsidRDefault="00581E45" w:rsidP="00DF359A">
      <w:pPr>
        <w:spacing w:after="0" w:line="240" w:lineRule="auto"/>
        <w:ind w:right="-1"/>
        <w:jc w:val="both"/>
        <w:rPr>
          <w:rFonts w:ascii="Segoe UI" w:hAnsi="Segoe UI" w:cs="Segoe UI"/>
          <w:sz w:val="12"/>
          <w:szCs w:val="12"/>
        </w:rPr>
      </w:pPr>
    </w:p>
    <w:p w:rsidR="00B34812" w:rsidRPr="00343DE2" w:rsidRDefault="00550DFB"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Summary Position</w:t>
      </w:r>
    </w:p>
    <w:p w:rsidR="008D1D54" w:rsidRPr="00385AD5" w:rsidRDefault="008D1D54" w:rsidP="008D1D54">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w:t>
      </w:r>
      <w:r w:rsidR="00686EB8">
        <w:rPr>
          <w:rFonts w:ascii="Segoe UI" w:hAnsi="Segoe UI" w:cs="Segoe UI"/>
        </w:rPr>
        <w:t>y staffed to expected levels, 10 out of 33</w:t>
      </w:r>
      <w:r w:rsidRPr="00385AD5">
        <w:rPr>
          <w:rFonts w:ascii="Segoe UI" w:hAnsi="Segoe UI" w:cs="Segoe UI"/>
        </w:rPr>
        <w:t xml:space="preserve"> wards were identified as having the mo</w:t>
      </w:r>
      <w:r w:rsidR="00DF10CD">
        <w:rPr>
          <w:rFonts w:ascii="Segoe UI" w:hAnsi="Segoe UI" w:cs="Segoe UI"/>
        </w:rPr>
        <w:t xml:space="preserve">st difficulties across </w:t>
      </w:r>
      <w:r w:rsidR="00686EB8">
        <w:rPr>
          <w:rFonts w:ascii="Segoe UI" w:hAnsi="Segoe UI" w:cs="Segoe UI"/>
        </w:rPr>
        <w:t xml:space="preserve">September </w:t>
      </w:r>
      <w:r w:rsidRPr="00385AD5">
        <w:rPr>
          <w:rFonts w:ascii="Segoe UI" w:hAnsi="Segoe UI" w:cs="Segoe UI"/>
        </w:rPr>
        <w:t>2015 in achieving expected staffing levels on every shift (only achieving 75% or less of shifts fully staffed to expected levels). However all wards did maintain minimum staffing levels to remain safe to deliver patient care by using some of the immediate actions identified above. In comparison to last month (</w:t>
      </w:r>
      <w:r w:rsidR="00686EB8">
        <w:rPr>
          <w:rFonts w:ascii="Segoe UI" w:hAnsi="Segoe UI" w:cs="Segoe UI"/>
        </w:rPr>
        <w:t>August</w:t>
      </w:r>
      <w:r w:rsidR="00DF10CD">
        <w:rPr>
          <w:rFonts w:ascii="Segoe UI" w:hAnsi="Segoe UI" w:cs="Segoe UI"/>
        </w:rPr>
        <w:t xml:space="preserve"> </w:t>
      </w:r>
      <w:r w:rsidR="002C155F" w:rsidRPr="00385AD5">
        <w:rPr>
          <w:rFonts w:ascii="Segoe UI" w:hAnsi="Segoe UI" w:cs="Segoe UI"/>
        </w:rPr>
        <w:t xml:space="preserve">2015) </w:t>
      </w:r>
      <w:r w:rsidR="00686EB8">
        <w:rPr>
          <w:rFonts w:ascii="Segoe UI" w:hAnsi="Segoe UI" w:cs="Segoe UI"/>
        </w:rPr>
        <w:t xml:space="preserve">eight </w:t>
      </w:r>
      <w:r w:rsidRPr="00385AD5">
        <w:rPr>
          <w:rFonts w:ascii="Segoe UI" w:hAnsi="Segoe UI" w:cs="Segoe UI"/>
        </w:rPr>
        <w:t xml:space="preserve">wards remain a concern, </w:t>
      </w:r>
      <w:r w:rsidR="00686EB8">
        <w:rPr>
          <w:rFonts w:ascii="Segoe UI" w:hAnsi="Segoe UI" w:cs="Segoe UI"/>
        </w:rPr>
        <w:t>three</w:t>
      </w:r>
      <w:r w:rsidR="00C5719D">
        <w:rPr>
          <w:rFonts w:ascii="Segoe UI" w:hAnsi="Segoe UI" w:cs="Segoe UI"/>
        </w:rPr>
        <w:t xml:space="preserve"> </w:t>
      </w:r>
      <w:r w:rsidRPr="00385AD5">
        <w:rPr>
          <w:rFonts w:ascii="Segoe UI" w:hAnsi="Segoe UI" w:cs="Segoe UI"/>
        </w:rPr>
        <w:t>wards</w:t>
      </w:r>
      <w:r w:rsidR="002C155F" w:rsidRPr="00385AD5">
        <w:rPr>
          <w:rFonts w:ascii="Segoe UI" w:hAnsi="Segoe UI" w:cs="Segoe UI"/>
        </w:rPr>
        <w:t xml:space="preserve"> are no longer a concern and </w:t>
      </w:r>
      <w:r w:rsidR="00C5719D">
        <w:rPr>
          <w:rFonts w:ascii="Segoe UI" w:hAnsi="Segoe UI" w:cs="Segoe UI"/>
        </w:rPr>
        <w:t xml:space="preserve">two </w:t>
      </w:r>
      <w:r w:rsidRPr="00385AD5">
        <w:rPr>
          <w:rFonts w:ascii="Segoe UI" w:hAnsi="Segoe UI" w:cs="Segoe UI"/>
        </w:rPr>
        <w:t>ward</w:t>
      </w:r>
      <w:r w:rsidR="002C155F" w:rsidRPr="00385AD5">
        <w:rPr>
          <w:rFonts w:ascii="Segoe UI" w:hAnsi="Segoe UI" w:cs="Segoe UI"/>
        </w:rPr>
        <w:t>s</w:t>
      </w:r>
      <w:r w:rsidR="00B34812">
        <w:rPr>
          <w:rFonts w:ascii="Segoe UI" w:hAnsi="Segoe UI" w:cs="Segoe UI"/>
        </w:rPr>
        <w:t xml:space="preserve"> have</w:t>
      </w:r>
      <w:r w:rsidRPr="00385AD5">
        <w:rPr>
          <w:rFonts w:ascii="Segoe UI" w:hAnsi="Segoe UI" w:cs="Segoe UI"/>
        </w:rPr>
        <w:t xml:space="preserve"> been added</w:t>
      </w:r>
      <w:r w:rsidR="00BF6A80">
        <w:rPr>
          <w:rFonts w:ascii="Segoe UI" w:hAnsi="Segoe UI" w:cs="Segoe UI"/>
        </w:rPr>
        <w:t xml:space="preserve"> for </w:t>
      </w:r>
      <w:r w:rsidR="00686EB8">
        <w:rPr>
          <w:rFonts w:ascii="Segoe UI" w:hAnsi="Segoe UI" w:cs="Segoe UI"/>
        </w:rPr>
        <w:t xml:space="preserve">September </w:t>
      </w:r>
      <w:r w:rsidR="00262298">
        <w:rPr>
          <w:rFonts w:ascii="Segoe UI" w:hAnsi="Segoe UI" w:cs="Segoe UI"/>
        </w:rPr>
        <w:t>2015</w:t>
      </w:r>
      <w:r w:rsidRPr="00385AD5">
        <w:rPr>
          <w:rFonts w:ascii="Segoe UI" w:hAnsi="Segoe UI" w:cs="Segoe UI"/>
        </w:rPr>
        <w:t xml:space="preserve"> (</w:t>
      </w:r>
      <w:r w:rsidR="00686EB8">
        <w:rPr>
          <w:rFonts w:ascii="Segoe UI" w:hAnsi="Segoe UI" w:cs="Segoe UI"/>
        </w:rPr>
        <w:t>Witney community hospital ward and Kennet, adult forensic ward</w:t>
      </w:r>
      <w:r w:rsidR="002C155F" w:rsidRPr="00385AD5">
        <w:rPr>
          <w:rFonts w:ascii="Segoe UI" w:hAnsi="Segoe UI" w:cs="Segoe UI"/>
        </w:rPr>
        <w:t>).</w:t>
      </w:r>
      <w:r w:rsidR="00A41018">
        <w:rPr>
          <w:rFonts w:ascii="Segoe UI" w:hAnsi="Segoe UI" w:cs="Segoe UI"/>
        </w:rPr>
        <w:t xml:space="preserve"> The </w:t>
      </w:r>
      <w:r w:rsidR="00F616B4">
        <w:rPr>
          <w:rFonts w:ascii="Segoe UI" w:hAnsi="Segoe UI" w:cs="Segoe UI"/>
        </w:rPr>
        <w:t xml:space="preserve">wards </w:t>
      </w:r>
      <w:r w:rsidR="00686EB8">
        <w:rPr>
          <w:rFonts w:ascii="Segoe UI" w:hAnsi="Segoe UI" w:cs="Segoe UI"/>
        </w:rPr>
        <w:t>which have only been able to fully staff 75% of shifts or below are: Allen, Wintle, Opal, Ruby, Peppard community hospital ward in Henley, Witney community hospital, Glyme, Wenric, Kennet and Kingfisher.</w:t>
      </w:r>
    </w:p>
    <w:p w:rsidR="008D1D54" w:rsidRPr="00385AD5" w:rsidRDefault="008D1D54" w:rsidP="008D1D54">
      <w:pPr>
        <w:pStyle w:val="ListParagraph"/>
        <w:tabs>
          <w:tab w:val="left" w:pos="9922"/>
        </w:tabs>
        <w:spacing w:after="0" w:line="240" w:lineRule="auto"/>
        <w:ind w:left="360" w:right="-1"/>
        <w:jc w:val="both"/>
        <w:rPr>
          <w:rFonts w:ascii="Segoe UI" w:hAnsi="Segoe UI" w:cs="Segoe UI"/>
        </w:rPr>
      </w:pPr>
    </w:p>
    <w:p w:rsidR="008D1D54" w:rsidRPr="00A802AE" w:rsidRDefault="004F013B" w:rsidP="008D1D54">
      <w:pPr>
        <w:tabs>
          <w:tab w:val="left" w:pos="9922"/>
        </w:tabs>
        <w:spacing w:after="0" w:line="240" w:lineRule="auto"/>
        <w:ind w:right="-1"/>
        <w:jc w:val="both"/>
        <w:rPr>
          <w:rFonts w:ascii="Segoe UI" w:hAnsi="Segoe UI" w:cs="Segoe UI"/>
        </w:rPr>
      </w:pPr>
      <w:r>
        <w:rPr>
          <w:rFonts w:ascii="Segoe UI" w:hAnsi="Segoe UI" w:cs="Segoe UI"/>
        </w:rPr>
        <w:t>Table 2</w:t>
      </w:r>
      <w:r w:rsidR="008D1D54" w:rsidRPr="00385AD5">
        <w:rPr>
          <w:rFonts w:ascii="Segoe UI" w:hAnsi="Segoe UI" w:cs="Segoe UI"/>
        </w:rPr>
        <w:t xml:space="preserve"> in the body of the report </w:t>
      </w:r>
      <w:r w:rsidR="008D1D54" w:rsidRPr="00A802AE">
        <w:rPr>
          <w:rFonts w:ascii="Segoe UI" w:hAnsi="Segoe UI" w:cs="Segoe UI"/>
        </w:rPr>
        <w:t>summarises the staffing position by ward sh</w:t>
      </w:r>
      <w:r w:rsidR="00262298" w:rsidRPr="00A802AE">
        <w:rPr>
          <w:rFonts w:ascii="Segoe UI" w:hAnsi="Segoe UI" w:cs="Segoe UI"/>
        </w:rPr>
        <w:t>owing the trend over the last 1</w:t>
      </w:r>
      <w:r w:rsidR="00686EB8">
        <w:rPr>
          <w:rFonts w:ascii="Segoe UI" w:hAnsi="Segoe UI" w:cs="Segoe UI"/>
        </w:rPr>
        <w:t>8</w:t>
      </w:r>
      <w:r w:rsidR="002C155F" w:rsidRPr="00A802AE">
        <w:rPr>
          <w:rFonts w:ascii="Segoe UI" w:hAnsi="Segoe UI" w:cs="Segoe UI"/>
        </w:rPr>
        <w:t xml:space="preserve"> months and the position in </w:t>
      </w:r>
      <w:r w:rsidR="00686EB8">
        <w:rPr>
          <w:rFonts w:ascii="Segoe UI" w:hAnsi="Segoe UI" w:cs="Segoe UI"/>
        </w:rPr>
        <w:t>September</w:t>
      </w:r>
      <w:r w:rsidR="00262298" w:rsidRPr="00A802AE">
        <w:rPr>
          <w:rFonts w:ascii="Segoe UI" w:hAnsi="Segoe UI" w:cs="Segoe UI"/>
        </w:rPr>
        <w:t xml:space="preserve"> </w:t>
      </w:r>
      <w:r w:rsidR="002C155F" w:rsidRPr="00A802AE">
        <w:rPr>
          <w:rFonts w:ascii="Segoe UI" w:hAnsi="Segoe UI" w:cs="Segoe UI"/>
        </w:rPr>
        <w:t xml:space="preserve">2015 based on the clinical </w:t>
      </w:r>
      <w:r w:rsidR="008D1D54" w:rsidRPr="00A802AE">
        <w:rPr>
          <w:rFonts w:ascii="Segoe UI" w:hAnsi="Segoe UI" w:cs="Segoe UI"/>
        </w:rPr>
        <w:t xml:space="preserve">view of the ward management team. When </w:t>
      </w:r>
      <w:r w:rsidR="00343DE2" w:rsidRPr="00A802AE">
        <w:rPr>
          <w:rFonts w:ascii="Segoe UI" w:hAnsi="Segoe UI" w:cs="Segoe UI"/>
        </w:rPr>
        <w:t>bringing</w:t>
      </w:r>
      <w:r w:rsidR="00E61A05" w:rsidRPr="00A802AE">
        <w:rPr>
          <w:rFonts w:ascii="Segoe UI" w:hAnsi="Segoe UI" w:cs="Segoe UI"/>
        </w:rPr>
        <w:t xml:space="preserve"> these pieces of information </w:t>
      </w:r>
      <w:r w:rsidR="00343DE2" w:rsidRPr="00A802AE">
        <w:rPr>
          <w:rFonts w:ascii="Segoe UI" w:hAnsi="Segoe UI" w:cs="Segoe UI"/>
        </w:rPr>
        <w:t xml:space="preserve">together </w:t>
      </w:r>
      <w:r w:rsidR="00E61A05" w:rsidRPr="00A802AE">
        <w:rPr>
          <w:rFonts w:ascii="Segoe UI" w:hAnsi="Segoe UI" w:cs="Segoe UI"/>
        </w:rPr>
        <w:t>five</w:t>
      </w:r>
      <w:r w:rsidR="008D1D54" w:rsidRPr="00A802AE">
        <w:rPr>
          <w:rFonts w:ascii="Segoe UI" w:hAnsi="Segoe UI" w:cs="Segoe UI"/>
        </w:rPr>
        <w:t xml:space="preserve"> wards are identified as needing more suppo</w:t>
      </w:r>
      <w:r w:rsidR="002C155F" w:rsidRPr="00A802AE">
        <w:rPr>
          <w:rFonts w:ascii="Segoe UI" w:hAnsi="Segoe UI" w:cs="Segoe UI"/>
        </w:rPr>
        <w:t xml:space="preserve">rt and attention. The </w:t>
      </w:r>
      <w:r w:rsidR="00E61A05" w:rsidRPr="00A802AE">
        <w:rPr>
          <w:rFonts w:ascii="Segoe UI" w:hAnsi="Segoe UI" w:cs="Segoe UI"/>
        </w:rPr>
        <w:t>five</w:t>
      </w:r>
      <w:r w:rsidR="008D1D54" w:rsidRPr="00A802AE">
        <w:rPr>
          <w:rFonts w:ascii="Segoe UI" w:hAnsi="Segoe UI" w:cs="Segoe UI"/>
        </w:rPr>
        <w:t xml:space="preserve"> wards </w:t>
      </w:r>
      <w:r w:rsidR="00E61A05" w:rsidRPr="00A802AE">
        <w:rPr>
          <w:rFonts w:ascii="Segoe UI" w:hAnsi="Segoe UI" w:cs="Segoe UI"/>
        </w:rPr>
        <w:t>are Vaughan Thomas</w:t>
      </w:r>
      <w:r w:rsidR="00262298" w:rsidRPr="00A802AE">
        <w:rPr>
          <w:rFonts w:ascii="Segoe UI" w:hAnsi="Segoe UI" w:cs="Segoe UI"/>
        </w:rPr>
        <w:t>, Wintle and Opal</w:t>
      </w:r>
      <w:r w:rsidR="00E61A05" w:rsidRPr="00A802AE">
        <w:rPr>
          <w:rFonts w:ascii="Segoe UI" w:hAnsi="Segoe UI" w:cs="Segoe UI"/>
        </w:rPr>
        <w:t xml:space="preserve"> (adult acute </w:t>
      </w:r>
      <w:r w:rsidR="00262298" w:rsidRPr="00A802AE">
        <w:rPr>
          <w:rFonts w:ascii="Segoe UI" w:hAnsi="Segoe UI" w:cs="Segoe UI"/>
        </w:rPr>
        <w:t xml:space="preserve">and rehab </w:t>
      </w:r>
      <w:r w:rsidR="00E61A05" w:rsidRPr="00A802AE">
        <w:rPr>
          <w:rFonts w:ascii="Segoe UI" w:hAnsi="Segoe UI" w:cs="Segoe UI"/>
        </w:rPr>
        <w:t>mental health), Wenric and King</w:t>
      </w:r>
      <w:r w:rsidR="00686EB8">
        <w:rPr>
          <w:rFonts w:ascii="Segoe UI" w:hAnsi="Segoe UI" w:cs="Segoe UI"/>
        </w:rPr>
        <w:t>fisher (forensic mental health) – these are the same as last month.</w:t>
      </w:r>
    </w:p>
    <w:p w:rsidR="008D1D54" w:rsidRPr="00A802AE" w:rsidRDefault="008D1D54" w:rsidP="008D1D54">
      <w:pPr>
        <w:pStyle w:val="ListParagraph"/>
        <w:tabs>
          <w:tab w:val="left" w:pos="9922"/>
        </w:tabs>
        <w:spacing w:after="0" w:line="240" w:lineRule="auto"/>
        <w:ind w:left="360" w:right="-1"/>
        <w:jc w:val="both"/>
        <w:rPr>
          <w:rFonts w:ascii="Segoe UI" w:hAnsi="Segoe UI" w:cs="Segoe UI"/>
        </w:rPr>
      </w:pPr>
    </w:p>
    <w:p w:rsidR="008D1D54" w:rsidRPr="00385AD5" w:rsidRDefault="008D1D54" w:rsidP="008D1D54">
      <w:pPr>
        <w:tabs>
          <w:tab w:val="left" w:pos="9922"/>
        </w:tabs>
        <w:spacing w:after="0" w:line="240" w:lineRule="auto"/>
        <w:ind w:right="-1"/>
        <w:jc w:val="both"/>
        <w:rPr>
          <w:rFonts w:ascii="Segoe UI" w:hAnsi="Segoe UI" w:cs="Segoe UI"/>
        </w:rPr>
      </w:pPr>
      <w:r w:rsidRPr="00A802AE">
        <w:rPr>
          <w:rFonts w:ascii="Segoe UI" w:hAnsi="Segoe UI" w:cs="Segoe UI"/>
        </w:rPr>
        <w:t>Since the beginning of 2015 senior managers have highlighted particular difficulties with the recruitment and retention of appropriate</w:t>
      </w:r>
      <w:r w:rsidRPr="00095093">
        <w:rPr>
          <w:rFonts w:ascii="Segoe UI" w:hAnsi="Segoe UI" w:cs="Segoe UI"/>
        </w:rPr>
        <w:t xml:space="preserve"> staff on Thames House (both Kestrel and Kingfisher</w:t>
      </w:r>
      <w:r w:rsidR="000537DE" w:rsidRPr="00095093">
        <w:rPr>
          <w:rFonts w:ascii="Segoe UI" w:hAnsi="Segoe UI" w:cs="Segoe UI"/>
        </w:rPr>
        <w:t xml:space="preserve"> wards</w:t>
      </w:r>
      <w:r w:rsidRPr="00095093">
        <w:rPr>
          <w:rFonts w:ascii="Segoe UI" w:hAnsi="Segoe UI" w:cs="Segoe UI"/>
        </w:rPr>
        <w:t xml:space="preserve">) which is having an impact on being able to safely staff both wards, across the wards they currently </w:t>
      </w:r>
      <w:r w:rsidR="00686EB8">
        <w:rPr>
          <w:rFonts w:ascii="Segoe UI" w:hAnsi="Segoe UI" w:cs="Segoe UI"/>
        </w:rPr>
        <w:t>have 13</w:t>
      </w:r>
      <w:r w:rsidR="00A802AE">
        <w:rPr>
          <w:rFonts w:ascii="Segoe UI" w:hAnsi="Segoe UI" w:cs="Segoe UI"/>
        </w:rPr>
        <w:t>.7</w:t>
      </w:r>
      <w:r w:rsidRPr="00095093">
        <w:rPr>
          <w:rFonts w:ascii="Segoe UI" w:hAnsi="Segoe UI" w:cs="Segoe UI"/>
        </w:rPr>
        <w:t xml:space="preserve"> WTE (</w:t>
      </w:r>
      <w:r w:rsidR="00686EB8">
        <w:rPr>
          <w:rFonts w:ascii="Segoe UI" w:hAnsi="Segoe UI" w:cs="Segoe UI"/>
        </w:rPr>
        <w:t>18</w:t>
      </w:r>
      <w:r w:rsidRPr="00095093">
        <w:rPr>
          <w:rFonts w:ascii="Segoe UI" w:hAnsi="Segoe UI" w:cs="Segoe UI"/>
        </w:rPr>
        <w:t xml:space="preserve">%) vacancies </w:t>
      </w:r>
      <w:r w:rsidR="00095093" w:rsidRPr="00095093">
        <w:rPr>
          <w:rFonts w:ascii="Segoe UI" w:hAnsi="Segoe UI" w:cs="Segoe UI"/>
        </w:rPr>
        <w:t xml:space="preserve">(a </w:t>
      </w:r>
      <w:r w:rsidR="00A802AE">
        <w:rPr>
          <w:rFonts w:ascii="Segoe UI" w:hAnsi="Segoe UI" w:cs="Segoe UI"/>
        </w:rPr>
        <w:t xml:space="preserve">slight </w:t>
      </w:r>
      <w:r w:rsidR="00F57FC4">
        <w:rPr>
          <w:rFonts w:ascii="Segoe UI" w:hAnsi="Segoe UI" w:cs="Segoe UI"/>
        </w:rPr>
        <w:t>decrease</w:t>
      </w:r>
      <w:r w:rsidR="00A802AE">
        <w:rPr>
          <w:rFonts w:ascii="Segoe UI" w:hAnsi="Segoe UI" w:cs="Segoe UI"/>
        </w:rPr>
        <w:t xml:space="preserve"> from</w:t>
      </w:r>
      <w:r w:rsidR="00095093" w:rsidRPr="00095093">
        <w:rPr>
          <w:rFonts w:ascii="Segoe UI" w:hAnsi="Segoe UI" w:cs="Segoe UI"/>
        </w:rPr>
        <w:t xml:space="preserve"> last month), high sickness and a high turnover of staff. </w:t>
      </w:r>
      <w:r w:rsidRPr="00095093">
        <w:rPr>
          <w:rFonts w:ascii="Segoe UI" w:hAnsi="Segoe UI" w:cs="Segoe UI"/>
        </w:rPr>
        <w:t>Immediate actions have been put in place, such as temporary suspension of admissions, referring a complex patient elsewhere, secondment of registered nurses</w:t>
      </w:r>
      <w:r w:rsidRPr="00385AD5">
        <w:rPr>
          <w:rFonts w:ascii="Segoe UI" w:hAnsi="Segoe UI" w:cs="Segoe UI"/>
        </w:rPr>
        <w:t xml:space="preserve"> from </w:t>
      </w:r>
      <w:r w:rsidR="00E61A05">
        <w:rPr>
          <w:rFonts w:ascii="Segoe UI" w:hAnsi="Segoe UI" w:cs="Segoe UI"/>
        </w:rPr>
        <w:t xml:space="preserve">three </w:t>
      </w:r>
      <w:r w:rsidRPr="00385AD5">
        <w:rPr>
          <w:rFonts w:ascii="Segoe UI" w:hAnsi="Segoe UI" w:cs="Segoe UI"/>
        </w:rPr>
        <w:t xml:space="preserve">other forensic wards, continued use of external agency staff and </w:t>
      </w:r>
      <w:r w:rsidR="00E61A05">
        <w:rPr>
          <w:rFonts w:ascii="Segoe UI" w:hAnsi="Segoe UI" w:cs="Segoe UI"/>
        </w:rPr>
        <w:t xml:space="preserve">an </w:t>
      </w:r>
      <w:r w:rsidRPr="00385AD5">
        <w:rPr>
          <w:rFonts w:ascii="Segoe UI" w:hAnsi="Segoe UI" w:cs="Segoe UI"/>
        </w:rPr>
        <w:t xml:space="preserve">ongoing programme of recruitment initiatives. Longer term strategies being </w:t>
      </w:r>
      <w:r w:rsidR="008D7AE1">
        <w:rPr>
          <w:rFonts w:ascii="Segoe UI" w:hAnsi="Segoe UI" w:cs="Segoe UI"/>
        </w:rPr>
        <w:t>also being tried.</w:t>
      </w:r>
    </w:p>
    <w:p w:rsidR="00BB19E1" w:rsidRPr="00385AD5" w:rsidRDefault="00BB19E1" w:rsidP="00DF359A">
      <w:pPr>
        <w:tabs>
          <w:tab w:val="left" w:pos="9922"/>
        </w:tabs>
        <w:spacing w:after="0" w:line="240" w:lineRule="auto"/>
        <w:ind w:right="-1"/>
        <w:jc w:val="both"/>
        <w:rPr>
          <w:rFonts w:ascii="Segoe UI" w:hAnsi="Segoe UI" w:cs="Segoe UI"/>
        </w:rPr>
      </w:pPr>
    </w:p>
    <w:p w:rsidR="000E64F5" w:rsidRPr="00385AD5" w:rsidRDefault="000E64F5" w:rsidP="00DF359A">
      <w:pPr>
        <w:tabs>
          <w:tab w:val="left" w:pos="9922"/>
        </w:tabs>
        <w:spacing w:after="0" w:line="240" w:lineRule="auto"/>
        <w:ind w:right="-1"/>
        <w:jc w:val="both"/>
        <w:rPr>
          <w:rFonts w:ascii="Segoe UI" w:hAnsi="Segoe UI" w:cs="Segoe UI"/>
        </w:rPr>
        <w:sectPr w:rsidR="000E64F5" w:rsidRPr="00385AD5" w:rsidSect="00AD751C">
          <w:headerReference w:type="default" r:id="rId11"/>
          <w:footerReference w:type="default" r:id="rId12"/>
          <w:pgSz w:w="11900" w:h="16840"/>
          <w:pgMar w:top="709" w:right="985" w:bottom="567" w:left="993" w:header="284" w:footer="0" w:gutter="0"/>
          <w:cols w:space="708"/>
          <w:docGrid w:linePitch="360"/>
        </w:sectPr>
      </w:pPr>
    </w:p>
    <w:p w:rsidR="00B4462B" w:rsidRPr="00385AD5" w:rsidRDefault="004F013B" w:rsidP="00DF359A">
      <w:pPr>
        <w:tabs>
          <w:tab w:val="left" w:pos="9922"/>
        </w:tabs>
        <w:spacing w:after="0" w:line="240" w:lineRule="auto"/>
        <w:ind w:right="-1"/>
        <w:jc w:val="both"/>
        <w:rPr>
          <w:rFonts w:ascii="Segoe UI" w:hAnsi="Segoe UI" w:cs="Segoe UI"/>
        </w:rPr>
      </w:pPr>
      <w:r>
        <w:rPr>
          <w:rFonts w:ascii="Segoe UI" w:hAnsi="Segoe UI" w:cs="Segoe UI"/>
        </w:rPr>
        <w:lastRenderedPageBreak/>
        <w:t>Table 2</w:t>
      </w:r>
      <w:r w:rsidR="000E64F5" w:rsidRPr="00385AD5">
        <w:rPr>
          <w:rFonts w:ascii="Segoe UI" w:hAnsi="Segoe UI" w:cs="Segoe UI"/>
        </w:rPr>
        <w:t>. Summary Position</w:t>
      </w:r>
    </w:p>
    <w:p w:rsidR="00B4462B" w:rsidRDefault="00B4462B" w:rsidP="00DF359A">
      <w:pPr>
        <w:tabs>
          <w:tab w:val="left" w:pos="9922"/>
        </w:tabs>
        <w:spacing w:after="0" w:line="240" w:lineRule="auto"/>
        <w:ind w:right="-1"/>
        <w:jc w:val="both"/>
        <w:rPr>
          <w:rFonts w:ascii="Segoe UI" w:hAnsi="Segoe UI" w:cs="Segoe UI"/>
        </w:rPr>
      </w:pPr>
    </w:p>
    <w:p w:rsidR="0090556E" w:rsidRDefault="00686EB8" w:rsidP="00DF359A">
      <w:pPr>
        <w:tabs>
          <w:tab w:val="left" w:pos="9922"/>
        </w:tabs>
        <w:spacing w:after="0" w:line="240" w:lineRule="auto"/>
        <w:ind w:right="-1"/>
        <w:jc w:val="both"/>
        <w:rPr>
          <w:rFonts w:ascii="Segoe UI" w:hAnsi="Segoe UI" w:cs="Segoe UI"/>
        </w:rPr>
      </w:pPr>
      <w:r w:rsidRPr="00686EB8">
        <w:rPr>
          <w:noProof/>
          <w:lang w:eastAsia="en-GB"/>
        </w:rPr>
        <w:drawing>
          <wp:inline distT="0" distB="0" distL="0" distR="0" wp14:anchorId="6256EFDB" wp14:editId="3C3C8897">
            <wp:extent cx="9873251" cy="614561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83140" cy="6151775"/>
                    </a:xfrm>
                    <a:prstGeom prst="rect">
                      <a:avLst/>
                    </a:prstGeom>
                    <a:noFill/>
                    <a:ln>
                      <a:noFill/>
                    </a:ln>
                  </pic:spPr>
                </pic:pic>
              </a:graphicData>
            </a:graphic>
          </wp:inline>
        </w:drawing>
      </w:r>
    </w:p>
    <w:p w:rsidR="00626FE4" w:rsidRDefault="00626FE4" w:rsidP="00856110">
      <w:pPr>
        <w:tabs>
          <w:tab w:val="left" w:pos="9922"/>
        </w:tabs>
        <w:spacing w:after="0" w:line="240" w:lineRule="auto"/>
        <w:jc w:val="both"/>
        <w:rPr>
          <w:rFonts w:ascii="Segoe UI" w:hAnsi="Segoe UI" w:cs="Segoe UI"/>
        </w:rPr>
      </w:pPr>
    </w:p>
    <w:p w:rsidR="00856110" w:rsidRPr="00385AD5" w:rsidRDefault="00856110" w:rsidP="0090556E">
      <w:pPr>
        <w:tabs>
          <w:tab w:val="left" w:pos="9922"/>
        </w:tabs>
        <w:spacing w:after="0" w:line="240" w:lineRule="auto"/>
        <w:rPr>
          <w:rFonts w:ascii="Segoe UI" w:hAnsi="Segoe UI" w:cs="Segoe UI"/>
        </w:rPr>
        <w:sectPr w:rsidR="00856110" w:rsidRPr="00385AD5" w:rsidSect="004F0B82">
          <w:pgSz w:w="16840" w:h="11900" w:orient="landscape"/>
          <w:pgMar w:top="709" w:right="709" w:bottom="567" w:left="567" w:header="284" w:footer="0" w:gutter="0"/>
          <w:cols w:space="708"/>
          <w:docGrid w:linePitch="360"/>
        </w:sectPr>
      </w:pPr>
    </w:p>
    <w:p w:rsidR="005E77B2" w:rsidRPr="00343DE2" w:rsidRDefault="009C0935" w:rsidP="00414FE6">
      <w:pPr>
        <w:pStyle w:val="ListParagraph"/>
        <w:numPr>
          <w:ilvl w:val="0"/>
          <w:numId w:val="3"/>
        </w:numPr>
        <w:tabs>
          <w:tab w:val="left" w:pos="9922"/>
        </w:tabs>
        <w:spacing w:after="0" w:line="240" w:lineRule="auto"/>
        <w:ind w:right="-1"/>
        <w:jc w:val="both"/>
        <w:rPr>
          <w:rFonts w:ascii="Segoe UI" w:hAnsi="Segoe UI" w:cs="Segoe UI"/>
          <w:b/>
        </w:rPr>
      </w:pPr>
      <w:r w:rsidRPr="00385AD5">
        <w:rPr>
          <w:rFonts w:ascii="Segoe UI" w:hAnsi="Segoe UI" w:cs="Segoe UI"/>
          <w:b/>
        </w:rPr>
        <w:lastRenderedPageBreak/>
        <w:t>Quality and workforce indicators</w:t>
      </w:r>
    </w:p>
    <w:p w:rsidR="00F87112" w:rsidRDefault="004176FC" w:rsidP="00474C82">
      <w:pPr>
        <w:tabs>
          <w:tab w:val="left" w:pos="9922"/>
        </w:tabs>
        <w:spacing w:after="0" w:line="240" w:lineRule="auto"/>
        <w:ind w:right="-1"/>
        <w:jc w:val="both"/>
        <w:rPr>
          <w:rFonts w:ascii="Segoe UI" w:hAnsi="Segoe UI" w:cs="Segoe UI"/>
        </w:rPr>
      </w:pPr>
      <w:r w:rsidRPr="00385AD5">
        <w:rPr>
          <w:rFonts w:ascii="Segoe UI" w:hAnsi="Segoe UI" w:cs="Segoe UI"/>
        </w:rPr>
        <w:t xml:space="preserve">We continue to develop the quality and workforce indicators selected to be reviewed alongside the staffing level information </w:t>
      </w:r>
      <w:r w:rsidR="00DA71A9">
        <w:rPr>
          <w:rFonts w:ascii="Segoe UI" w:hAnsi="Segoe UI" w:cs="Segoe UI"/>
        </w:rPr>
        <w:t xml:space="preserve">(see Appendix 1) </w:t>
      </w:r>
      <w:r w:rsidRPr="00385AD5">
        <w:rPr>
          <w:rFonts w:ascii="Segoe UI" w:hAnsi="Segoe UI" w:cs="Segoe UI"/>
        </w:rPr>
        <w:t xml:space="preserve">to identify if and when the quality of care has declined, representing those most similar to the acute nursing red flags recommended by NICE and described in the </w:t>
      </w:r>
      <w:r w:rsidRPr="00385AD5">
        <w:rPr>
          <w:rFonts w:ascii="Segoe UI" w:hAnsi="Segoe UI" w:cs="Segoe UI"/>
          <w:i/>
        </w:rPr>
        <w:t xml:space="preserve">Safer staffing: a guide to care contact time </w:t>
      </w:r>
      <w:r w:rsidRPr="00385AD5">
        <w:rPr>
          <w:rFonts w:ascii="Segoe UI" w:hAnsi="Segoe UI" w:cs="Segoe UI"/>
        </w:rPr>
        <w:t>(November 2</w:t>
      </w:r>
      <w:r w:rsidR="00581E45">
        <w:rPr>
          <w:rFonts w:ascii="Segoe UI" w:hAnsi="Segoe UI" w:cs="Segoe UI"/>
        </w:rPr>
        <w:t>014).</w:t>
      </w:r>
    </w:p>
    <w:p w:rsidR="00F87112" w:rsidRDefault="00F87112" w:rsidP="00474C82">
      <w:pPr>
        <w:tabs>
          <w:tab w:val="left" w:pos="9922"/>
        </w:tabs>
        <w:spacing w:after="0" w:line="240" w:lineRule="auto"/>
        <w:ind w:right="-1"/>
        <w:jc w:val="both"/>
        <w:rPr>
          <w:rFonts w:ascii="Segoe UI" w:hAnsi="Segoe UI" w:cs="Segoe UI"/>
        </w:rPr>
      </w:pPr>
    </w:p>
    <w:p w:rsidR="006370DD" w:rsidRPr="00385AD5" w:rsidRDefault="00F87112" w:rsidP="00474C82">
      <w:pPr>
        <w:tabs>
          <w:tab w:val="left" w:pos="9922"/>
        </w:tabs>
        <w:spacing w:after="0" w:line="240" w:lineRule="auto"/>
        <w:ind w:right="-1"/>
        <w:jc w:val="both"/>
        <w:rPr>
          <w:rFonts w:ascii="Segoe UI" w:hAnsi="Segoe UI" w:cs="Segoe UI"/>
        </w:rPr>
      </w:pPr>
      <w:r w:rsidRPr="00CC304B">
        <w:rPr>
          <w:rFonts w:ascii="Segoe UI" w:hAnsi="Segoe UI" w:cs="Segoe UI"/>
        </w:rPr>
        <w:t>The indicators fluctuate acr</w:t>
      </w:r>
      <w:r w:rsidR="0090556E" w:rsidRPr="00CC304B">
        <w:rPr>
          <w:rFonts w:ascii="Segoe UI" w:hAnsi="Segoe UI" w:cs="Segoe UI"/>
        </w:rPr>
        <w:t>oss the 17</w:t>
      </w:r>
      <w:r w:rsidR="00DA71A9" w:rsidRPr="00CC304B">
        <w:rPr>
          <w:rFonts w:ascii="Segoe UI" w:hAnsi="Segoe UI" w:cs="Segoe UI"/>
        </w:rPr>
        <w:t xml:space="preserve"> months for each ward, shown in Appendix 1, </w:t>
      </w:r>
      <w:r w:rsidRPr="00CC304B">
        <w:rPr>
          <w:rFonts w:ascii="Segoe UI" w:hAnsi="Segoe UI" w:cs="Segoe UI"/>
        </w:rPr>
        <w:t>so no trend or direct correlation with any of the indicators can be identified</w:t>
      </w:r>
      <w:r w:rsidR="00DA71A9" w:rsidRPr="00CC304B">
        <w:rPr>
          <w:rFonts w:ascii="Segoe UI" w:hAnsi="Segoe UI" w:cs="Segoe UI"/>
        </w:rPr>
        <w:t xml:space="preserve"> currently</w:t>
      </w:r>
      <w:r w:rsidRPr="00CC304B">
        <w:rPr>
          <w:rFonts w:ascii="Segoe UI" w:hAnsi="Segoe UI" w:cs="Segoe UI"/>
        </w:rPr>
        <w:t xml:space="preserve">. </w:t>
      </w:r>
      <w:r w:rsidR="003C13EF" w:rsidRPr="00CC304B">
        <w:rPr>
          <w:rFonts w:ascii="Segoe UI" w:hAnsi="Segoe UI" w:cs="Segoe UI"/>
        </w:rPr>
        <w:t xml:space="preserve">We are not in a position or have evidence to show the staffing levels are having a direct impact on the above indicators. </w:t>
      </w:r>
      <w:r w:rsidR="00703D4E" w:rsidRPr="00CC304B">
        <w:rPr>
          <w:rFonts w:ascii="Segoe UI" w:hAnsi="Segoe UI" w:cs="Segoe UI"/>
        </w:rPr>
        <w:t>W</w:t>
      </w:r>
      <w:r w:rsidR="006370DD" w:rsidRPr="00CC304B">
        <w:rPr>
          <w:rFonts w:ascii="Segoe UI" w:hAnsi="Segoe UI" w:cs="Segoe UI"/>
        </w:rPr>
        <w:t>e continue to keep an eye on the performance of the indicators as they may be able to indicate a possible flag to ask more questions and to review the quality of care.</w:t>
      </w:r>
      <w:r w:rsidR="006370DD" w:rsidRPr="00385AD5">
        <w:rPr>
          <w:rFonts w:ascii="Segoe UI" w:hAnsi="Segoe UI" w:cs="Segoe UI"/>
        </w:rPr>
        <w:t xml:space="preserve"> </w:t>
      </w:r>
    </w:p>
    <w:p w:rsidR="006370DD" w:rsidRPr="00385AD5" w:rsidRDefault="006370DD" w:rsidP="004176FC">
      <w:pPr>
        <w:tabs>
          <w:tab w:val="left" w:pos="9922"/>
        </w:tabs>
        <w:spacing w:after="0" w:line="240" w:lineRule="auto"/>
        <w:ind w:right="-1"/>
        <w:jc w:val="both"/>
        <w:rPr>
          <w:rFonts w:ascii="Segoe UI" w:hAnsi="Segoe UI" w:cs="Segoe UI"/>
        </w:rPr>
      </w:pPr>
    </w:p>
    <w:p w:rsidR="006370DD" w:rsidRPr="00385AD5" w:rsidRDefault="006370DD" w:rsidP="006370DD">
      <w:pPr>
        <w:spacing w:after="0" w:line="240" w:lineRule="auto"/>
        <w:rPr>
          <w:rFonts w:ascii="Segoe UI" w:hAnsi="Segoe UI" w:cs="Segoe UI"/>
        </w:rPr>
      </w:pPr>
      <w:r w:rsidRPr="00385AD5">
        <w:rPr>
          <w:rFonts w:ascii="Segoe UI" w:hAnsi="Segoe UI" w:cs="Segoe UI"/>
        </w:rPr>
        <w:t>There is evidence to show variable quality and completeness of patient records, particularly how we demonstrate patient involvement in care planning, across the</w:t>
      </w:r>
      <w:r w:rsidR="00581E45">
        <w:rPr>
          <w:rFonts w:ascii="Segoe UI" w:hAnsi="Segoe UI" w:cs="Segoe UI"/>
        </w:rPr>
        <w:t xml:space="preserve"> inpatient wards evidenced in the recent CQC inspection in Sept 2015 and through </w:t>
      </w:r>
      <w:r w:rsidR="001F0A50">
        <w:rPr>
          <w:rFonts w:ascii="Segoe UI" w:hAnsi="Segoe UI" w:cs="Segoe UI"/>
        </w:rPr>
        <w:t>local clinical audit results and</w:t>
      </w:r>
      <w:r w:rsidRPr="00385AD5">
        <w:rPr>
          <w:rFonts w:ascii="Segoe UI" w:hAnsi="Segoe UI" w:cs="Segoe UI"/>
        </w:rPr>
        <w:t xml:space="preserve"> investigations from serious incidents</w:t>
      </w:r>
      <w:r w:rsidR="0074680A" w:rsidRPr="00385AD5">
        <w:rPr>
          <w:rFonts w:ascii="Segoe UI" w:hAnsi="Segoe UI" w:cs="Segoe UI"/>
        </w:rPr>
        <w:t>. Introducing</w:t>
      </w:r>
      <w:r w:rsidRPr="00385AD5">
        <w:rPr>
          <w:rFonts w:ascii="Segoe UI" w:hAnsi="Segoe UI" w:cs="Segoe UI"/>
        </w:rPr>
        <w:t xml:space="preserve"> the new electronic health record will support and help clinicians to more easily record the care and treatment they have agreed </w:t>
      </w:r>
      <w:r w:rsidR="001F0A50">
        <w:rPr>
          <w:rFonts w:ascii="Segoe UI" w:hAnsi="Segoe UI" w:cs="Segoe UI"/>
        </w:rPr>
        <w:t>with</w:t>
      </w:r>
      <w:r w:rsidR="00581E45">
        <w:rPr>
          <w:rFonts w:ascii="Segoe UI" w:hAnsi="Segoe UI" w:cs="Segoe UI"/>
        </w:rPr>
        <w:t xml:space="preserve"> each patient, h</w:t>
      </w:r>
      <w:r w:rsidRPr="00385AD5">
        <w:rPr>
          <w:rFonts w:ascii="Segoe UI" w:hAnsi="Segoe UI" w:cs="Segoe UI"/>
        </w:rPr>
        <w:t xml:space="preserve">owever </w:t>
      </w:r>
      <w:r w:rsidR="000537DE" w:rsidRPr="00385AD5">
        <w:rPr>
          <w:rFonts w:ascii="Segoe UI" w:hAnsi="Segoe UI" w:cs="Segoe UI"/>
        </w:rPr>
        <w:t>continued</w:t>
      </w:r>
      <w:r w:rsidRPr="00385AD5">
        <w:rPr>
          <w:rFonts w:ascii="Segoe UI" w:hAnsi="Segoe UI" w:cs="Segoe UI"/>
        </w:rPr>
        <w:t xml:space="preserve"> work is r</w:t>
      </w:r>
      <w:r w:rsidR="001F0A50">
        <w:rPr>
          <w:rFonts w:ascii="Segoe UI" w:hAnsi="Segoe UI" w:cs="Segoe UI"/>
        </w:rPr>
        <w:t>equired in this important area</w:t>
      </w:r>
      <w:r w:rsidR="005D243D">
        <w:rPr>
          <w:rFonts w:ascii="Segoe UI" w:hAnsi="Segoe UI" w:cs="Segoe UI"/>
        </w:rPr>
        <w:t>.</w:t>
      </w:r>
    </w:p>
    <w:p w:rsidR="00700EEE" w:rsidRPr="00385AD5" w:rsidRDefault="00700EEE" w:rsidP="003C3E95">
      <w:pPr>
        <w:tabs>
          <w:tab w:val="left" w:pos="9922"/>
        </w:tabs>
        <w:spacing w:after="0" w:line="240" w:lineRule="auto"/>
        <w:ind w:right="-1"/>
        <w:jc w:val="both"/>
        <w:rPr>
          <w:rFonts w:ascii="Segoe UI" w:hAnsi="Segoe UI" w:cs="Segoe UI"/>
        </w:rPr>
      </w:pPr>
    </w:p>
    <w:p w:rsidR="00C90E9D" w:rsidRPr="00343DE2" w:rsidRDefault="00CA1AD0"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Highlighted wards</w:t>
      </w:r>
    </w:p>
    <w:p w:rsidR="00095093" w:rsidRDefault="004F013B" w:rsidP="00CA6873">
      <w:pPr>
        <w:tabs>
          <w:tab w:val="left" w:pos="9922"/>
        </w:tabs>
        <w:spacing w:after="0" w:line="240" w:lineRule="auto"/>
        <w:ind w:right="-1"/>
        <w:rPr>
          <w:rFonts w:ascii="Segoe UI" w:hAnsi="Segoe UI" w:cs="Segoe UI"/>
        </w:rPr>
      </w:pPr>
      <w:r>
        <w:rPr>
          <w:rFonts w:ascii="Segoe UI" w:hAnsi="Segoe UI" w:cs="Segoe UI"/>
        </w:rPr>
        <w:t>The information in Table 2</w:t>
      </w:r>
      <w:r w:rsidR="008D1D54" w:rsidRPr="00B75CAE">
        <w:rPr>
          <w:rFonts w:ascii="Segoe UI" w:hAnsi="Segoe UI" w:cs="Segoe UI"/>
        </w:rPr>
        <w:t xml:space="preserve"> </w:t>
      </w:r>
      <w:r w:rsidR="0086572C" w:rsidRPr="00B75CAE">
        <w:rPr>
          <w:rFonts w:ascii="Segoe UI" w:hAnsi="Segoe UI" w:cs="Segoe UI"/>
        </w:rPr>
        <w:t>identifies</w:t>
      </w:r>
      <w:r w:rsidR="008D1D54" w:rsidRPr="00B75CAE">
        <w:rPr>
          <w:rFonts w:ascii="Segoe UI" w:hAnsi="Segoe UI" w:cs="Segoe UI"/>
        </w:rPr>
        <w:t xml:space="preserve"> </w:t>
      </w:r>
      <w:r w:rsidR="00095093" w:rsidRPr="00B75CAE">
        <w:rPr>
          <w:rFonts w:ascii="Segoe UI" w:hAnsi="Segoe UI" w:cs="Segoe UI"/>
        </w:rPr>
        <w:t>five</w:t>
      </w:r>
      <w:r w:rsidR="008D1D54" w:rsidRPr="00B75CAE">
        <w:rPr>
          <w:rFonts w:ascii="Segoe UI" w:hAnsi="Segoe UI" w:cs="Segoe UI"/>
        </w:rPr>
        <w:t xml:space="preserve"> wards </w:t>
      </w:r>
      <w:r w:rsidR="0086572C" w:rsidRPr="00B75CAE">
        <w:rPr>
          <w:rFonts w:ascii="Segoe UI" w:hAnsi="Segoe UI" w:cs="Segoe UI"/>
        </w:rPr>
        <w:t xml:space="preserve">as having the most difficulty in </w:t>
      </w:r>
      <w:r w:rsidR="008D7AE1">
        <w:rPr>
          <w:rFonts w:ascii="Segoe UI" w:hAnsi="Segoe UI" w:cs="Segoe UI"/>
        </w:rPr>
        <w:t xml:space="preserve">fully </w:t>
      </w:r>
      <w:r w:rsidR="0086572C" w:rsidRPr="00B75CAE">
        <w:rPr>
          <w:rFonts w:ascii="Segoe UI" w:hAnsi="Segoe UI" w:cs="Segoe UI"/>
        </w:rPr>
        <w:t xml:space="preserve">achieving expected staffing levels over the month, further detail is given below. In addition the </w:t>
      </w:r>
      <w:r w:rsidR="005C21F2" w:rsidRPr="00B75CAE">
        <w:rPr>
          <w:rFonts w:ascii="Segoe UI" w:hAnsi="Segoe UI" w:cs="Segoe UI"/>
        </w:rPr>
        <w:t xml:space="preserve">board should note </w:t>
      </w:r>
      <w:r w:rsidR="008D7AE1">
        <w:rPr>
          <w:rFonts w:ascii="Segoe UI" w:hAnsi="Segoe UI" w:cs="Segoe UI"/>
        </w:rPr>
        <w:t>seven</w:t>
      </w:r>
      <w:r w:rsidR="005C21F2" w:rsidRPr="00B75CAE">
        <w:rPr>
          <w:rFonts w:ascii="Segoe UI" w:hAnsi="Segoe UI" w:cs="Segoe UI"/>
        </w:rPr>
        <w:t xml:space="preserve"> </w:t>
      </w:r>
      <w:r w:rsidR="0086572C" w:rsidRPr="00B75CAE">
        <w:rPr>
          <w:rFonts w:ascii="Segoe UI" w:hAnsi="Segoe UI" w:cs="Segoe UI"/>
        </w:rPr>
        <w:t xml:space="preserve">additional wards </w:t>
      </w:r>
      <w:r w:rsidR="005C21F2" w:rsidRPr="00B75CAE">
        <w:rPr>
          <w:rFonts w:ascii="Segoe UI" w:hAnsi="Segoe UI" w:cs="Segoe UI"/>
        </w:rPr>
        <w:t xml:space="preserve">are indicating difficulties </w:t>
      </w:r>
      <w:r w:rsidR="00095093" w:rsidRPr="00B75CAE">
        <w:rPr>
          <w:rFonts w:ascii="Segoe UI" w:hAnsi="Segoe UI" w:cs="Segoe UI"/>
        </w:rPr>
        <w:t>this particular month</w:t>
      </w:r>
      <w:r w:rsidR="00B75CAE" w:rsidRPr="00B75CAE">
        <w:rPr>
          <w:rFonts w:ascii="Segoe UI" w:hAnsi="Segoe UI" w:cs="Segoe UI"/>
        </w:rPr>
        <w:t xml:space="preserve"> and in some cases as a consequence have used a high number of temporary staff</w:t>
      </w:r>
      <w:r w:rsidR="005C21F2" w:rsidRPr="00B75CAE">
        <w:rPr>
          <w:rFonts w:ascii="Segoe UI" w:hAnsi="Segoe UI" w:cs="Segoe UI"/>
        </w:rPr>
        <w:t>;</w:t>
      </w:r>
      <w:r w:rsidR="0086572C" w:rsidRPr="00B75CAE">
        <w:rPr>
          <w:rFonts w:ascii="Segoe UI" w:hAnsi="Segoe UI" w:cs="Segoe UI"/>
        </w:rPr>
        <w:t xml:space="preserve"> </w:t>
      </w:r>
      <w:r w:rsidR="00CA6873">
        <w:rPr>
          <w:rFonts w:ascii="Segoe UI" w:hAnsi="Segoe UI" w:cs="Segoe UI"/>
        </w:rPr>
        <w:t>Allen (</w:t>
      </w:r>
      <w:r w:rsidR="00B95C87">
        <w:rPr>
          <w:rFonts w:ascii="Segoe UI" w:hAnsi="Segoe UI" w:cs="Segoe UI"/>
        </w:rPr>
        <w:t>registered staff on day shifts)</w:t>
      </w:r>
      <w:r w:rsidR="00B75CAE" w:rsidRPr="00B75CAE">
        <w:rPr>
          <w:rFonts w:ascii="Segoe UI" w:hAnsi="Segoe UI" w:cs="Segoe UI"/>
        </w:rPr>
        <w:t>,</w:t>
      </w:r>
      <w:r w:rsidR="00CA6873">
        <w:rPr>
          <w:rFonts w:ascii="Segoe UI" w:hAnsi="Segoe UI" w:cs="Segoe UI"/>
        </w:rPr>
        <w:t xml:space="preserve"> Ruby (registered </w:t>
      </w:r>
      <w:r w:rsidR="008D7AE1">
        <w:rPr>
          <w:rFonts w:ascii="Segoe UI" w:hAnsi="Segoe UI" w:cs="Segoe UI"/>
        </w:rPr>
        <w:t xml:space="preserve">and unregistered </w:t>
      </w:r>
      <w:r w:rsidR="00CA6873">
        <w:rPr>
          <w:rFonts w:ascii="Segoe UI" w:hAnsi="Segoe UI" w:cs="Segoe UI"/>
        </w:rPr>
        <w:t>sta</w:t>
      </w:r>
      <w:r w:rsidR="00803ABA">
        <w:rPr>
          <w:rFonts w:ascii="Segoe UI" w:hAnsi="Segoe UI" w:cs="Segoe UI"/>
        </w:rPr>
        <w:t xml:space="preserve">ff on </w:t>
      </w:r>
      <w:r w:rsidR="008D7AE1">
        <w:rPr>
          <w:rFonts w:ascii="Segoe UI" w:hAnsi="Segoe UI" w:cs="Segoe UI"/>
        </w:rPr>
        <w:t>day</w:t>
      </w:r>
      <w:r w:rsidR="00803ABA">
        <w:rPr>
          <w:rFonts w:ascii="Segoe UI" w:hAnsi="Segoe UI" w:cs="Segoe UI"/>
        </w:rPr>
        <w:t xml:space="preserve"> shifts), Woodlands (</w:t>
      </w:r>
      <w:r w:rsidR="00CA6873">
        <w:rPr>
          <w:rFonts w:ascii="Segoe UI" w:hAnsi="Segoe UI" w:cs="Segoe UI"/>
        </w:rPr>
        <w:t>unregistered on night shifts),</w:t>
      </w:r>
      <w:r w:rsidR="008D7AE1">
        <w:rPr>
          <w:rFonts w:ascii="Segoe UI" w:hAnsi="Segoe UI" w:cs="Segoe UI"/>
        </w:rPr>
        <w:t xml:space="preserve"> Peppard community hospital ward (registered on night shifts), Witney community hospital ward (registered and unregistered staff on day shifts), </w:t>
      </w:r>
      <w:r w:rsidR="00CA6873">
        <w:rPr>
          <w:rFonts w:ascii="Segoe UI" w:hAnsi="Segoe UI" w:cs="Segoe UI"/>
        </w:rPr>
        <w:t>Glyme (unregistered on day shifts</w:t>
      </w:r>
      <w:r w:rsidR="008D7AE1">
        <w:rPr>
          <w:rFonts w:ascii="Segoe UI" w:hAnsi="Segoe UI" w:cs="Segoe UI"/>
        </w:rPr>
        <w:t xml:space="preserve"> and registered staff on night shifts), and Kennet (registered and unregistered staff on day shifts).</w:t>
      </w:r>
    </w:p>
    <w:p w:rsidR="008D7AE1" w:rsidRPr="00385AD5" w:rsidRDefault="008D7AE1" w:rsidP="00CA6873">
      <w:pPr>
        <w:tabs>
          <w:tab w:val="left" w:pos="9922"/>
        </w:tabs>
        <w:spacing w:after="0" w:line="240" w:lineRule="auto"/>
        <w:ind w:right="-1"/>
        <w:rPr>
          <w:rFonts w:ascii="Segoe UI" w:hAnsi="Segoe UI" w:cs="Segoe UI"/>
        </w:rPr>
      </w:pPr>
    </w:p>
    <w:p w:rsidR="00131062" w:rsidRDefault="00E068B8" w:rsidP="00DF359A">
      <w:pPr>
        <w:spacing w:after="0" w:line="240" w:lineRule="auto"/>
        <w:ind w:right="-1"/>
        <w:jc w:val="both"/>
        <w:rPr>
          <w:rFonts w:ascii="Segoe UI" w:hAnsi="Segoe UI" w:cs="Segoe UI"/>
        </w:rPr>
      </w:pPr>
      <w:r w:rsidRPr="00385AD5">
        <w:rPr>
          <w:rFonts w:ascii="Segoe UI" w:hAnsi="Segoe UI" w:cs="Segoe UI"/>
        </w:rPr>
        <w:t>For each of t</w:t>
      </w:r>
      <w:r w:rsidR="002C7C2A" w:rsidRPr="00385AD5">
        <w:rPr>
          <w:rFonts w:ascii="Segoe UI" w:hAnsi="Segoe UI" w:cs="Segoe UI"/>
        </w:rPr>
        <w:t>hese wards immediate actions were</w:t>
      </w:r>
      <w:r w:rsidRPr="00385AD5">
        <w:rPr>
          <w:rFonts w:ascii="Segoe UI" w:hAnsi="Segoe UI" w:cs="Segoe UI"/>
        </w:rPr>
        <w:t xml:space="preserve"> taken by the ward management team for example</w:t>
      </w:r>
      <w:r w:rsidR="00137B36" w:rsidRPr="00385AD5">
        <w:rPr>
          <w:rFonts w:ascii="Segoe UI" w:hAnsi="Segoe UI" w:cs="Segoe UI"/>
        </w:rPr>
        <w:t>;</w:t>
      </w:r>
      <w:r w:rsidRPr="00385AD5">
        <w:rPr>
          <w:rFonts w:ascii="Segoe UI" w:hAnsi="Segoe UI" w:cs="Segoe UI"/>
        </w:rPr>
        <w:t xml:space="preserve"> as</w:t>
      </w:r>
      <w:r w:rsidR="002C7C2A" w:rsidRPr="00385AD5">
        <w:rPr>
          <w:rFonts w:ascii="Segoe UI" w:hAnsi="Segoe UI" w:cs="Segoe UI"/>
        </w:rPr>
        <w:t xml:space="preserve">king existing staff </w:t>
      </w:r>
      <w:r w:rsidR="0086572C" w:rsidRPr="00385AD5">
        <w:rPr>
          <w:rFonts w:ascii="Segoe UI" w:hAnsi="Segoe UI" w:cs="Segoe UI"/>
        </w:rPr>
        <w:t xml:space="preserve">to work </w:t>
      </w:r>
      <w:r w:rsidR="002C7C2A" w:rsidRPr="00385AD5">
        <w:rPr>
          <w:rFonts w:ascii="Segoe UI" w:hAnsi="Segoe UI" w:cs="Segoe UI"/>
        </w:rPr>
        <w:t>additional</w:t>
      </w:r>
      <w:r w:rsidRPr="00385AD5">
        <w:rPr>
          <w:rFonts w:ascii="Segoe UI" w:hAnsi="Segoe UI" w:cs="Segoe UI"/>
        </w:rPr>
        <w:t xml:space="preserve"> hours, staff that would normally be supernumerary </w:t>
      </w:r>
      <w:r w:rsidR="00361229" w:rsidRPr="00385AD5">
        <w:rPr>
          <w:rFonts w:ascii="Segoe UI" w:hAnsi="Segoe UI" w:cs="Segoe UI"/>
        </w:rPr>
        <w:t>e.g.</w:t>
      </w:r>
      <w:r w:rsidR="002C7C2A" w:rsidRPr="00385AD5">
        <w:rPr>
          <w:rFonts w:ascii="Segoe UI" w:hAnsi="Segoe UI" w:cs="Segoe UI"/>
        </w:rPr>
        <w:t xml:space="preserve"> ward manager, modern matron, </w:t>
      </w:r>
      <w:r w:rsidR="0086572C" w:rsidRPr="00385AD5">
        <w:rPr>
          <w:rFonts w:ascii="Segoe UI" w:hAnsi="Segoe UI" w:cs="Segoe UI"/>
        </w:rPr>
        <w:t>working</w:t>
      </w:r>
      <w:r w:rsidRPr="00385AD5">
        <w:rPr>
          <w:rFonts w:ascii="Segoe UI" w:hAnsi="Segoe UI" w:cs="Segoe UI"/>
        </w:rPr>
        <w:t xml:space="preserve"> as part of the nursing team, requesting to use agency staff, borrowing staff from other wards often for part of a shift and </w:t>
      </w:r>
      <w:r w:rsidR="002C7C2A" w:rsidRPr="00385AD5">
        <w:rPr>
          <w:rFonts w:ascii="Segoe UI" w:hAnsi="Segoe UI" w:cs="Segoe UI"/>
        </w:rPr>
        <w:t xml:space="preserve">temporarily </w:t>
      </w:r>
      <w:r w:rsidRPr="00385AD5">
        <w:rPr>
          <w:rFonts w:ascii="Segoe UI" w:hAnsi="Segoe UI" w:cs="Segoe UI"/>
        </w:rPr>
        <w:t xml:space="preserve">not taking any further admissions. </w:t>
      </w:r>
      <w:r w:rsidR="00386C14" w:rsidRPr="00385AD5">
        <w:rPr>
          <w:rFonts w:ascii="Segoe UI" w:hAnsi="Segoe UI" w:cs="Segoe UI"/>
        </w:rPr>
        <w:t>An</w:t>
      </w:r>
      <w:r w:rsidR="009E5E90" w:rsidRPr="00385AD5">
        <w:rPr>
          <w:rFonts w:ascii="Segoe UI" w:hAnsi="Segoe UI" w:cs="Segoe UI"/>
        </w:rPr>
        <w:t xml:space="preserve"> escalation process is in place for each ward to raise difficulties</w:t>
      </w:r>
      <w:r w:rsidRPr="00385AD5">
        <w:rPr>
          <w:rFonts w:ascii="Segoe UI" w:hAnsi="Segoe UI" w:cs="Segoe UI"/>
        </w:rPr>
        <w:t xml:space="preserve"> </w:t>
      </w:r>
      <w:r w:rsidR="009E5E90" w:rsidRPr="00385AD5">
        <w:rPr>
          <w:rFonts w:ascii="Segoe UI" w:hAnsi="Segoe UI" w:cs="Segoe UI"/>
        </w:rPr>
        <w:t xml:space="preserve">with senior staff for </w:t>
      </w:r>
      <w:r w:rsidRPr="00385AD5">
        <w:rPr>
          <w:rFonts w:ascii="Segoe UI" w:hAnsi="Segoe UI" w:cs="Segoe UI"/>
        </w:rPr>
        <w:t xml:space="preserve">further advice and </w:t>
      </w:r>
      <w:r w:rsidR="005D5A67">
        <w:rPr>
          <w:rFonts w:ascii="Segoe UI" w:hAnsi="Segoe UI" w:cs="Segoe UI"/>
        </w:rPr>
        <w:t xml:space="preserve">support as required. We are </w:t>
      </w:r>
      <w:r w:rsidR="00D05FB3" w:rsidRPr="00385AD5">
        <w:rPr>
          <w:rFonts w:ascii="Segoe UI" w:hAnsi="Segoe UI" w:cs="Segoe UI"/>
        </w:rPr>
        <w:t xml:space="preserve">taking strategic </w:t>
      </w:r>
      <w:r w:rsidRPr="00385AD5">
        <w:rPr>
          <w:rFonts w:ascii="Segoe UI" w:hAnsi="Segoe UI" w:cs="Segoe UI"/>
        </w:rPr>
        <w:t>actions to reduce the number of staff vacancies</w:t>
      </w:r>
      <w:r w:rsidR="002B0FD7" w:rsidRPr="00385AD5">
        <w:rPr>
          <w:rFonts w:ascii="Segoe UI" w:hAnsi="Segoe UI" w:cs="Segoe UI"/>
        </w:rPr>
        <w:t>,</w:t>
      </w:r>
      <w:r w:rsidRPr="00385AD5">
        <w:rPr>
          <w:rFonts w:ascii="Segoe UI" w:hAnsi="Segoe UI" w:cs="Segoe UI"/>
        </w:rPr>
        <w:t xml:space="preserve"> as described below under th</w:t>
      </w:r>
      <w:r w:rsidR="00D05FB3" w:rsidRPr="00385AD5">
        <w:rPr>
          <w:rFonts w:ascii="Segoe UI" w:hAnsi="Segoe UI" w:cs="Segoe UI"/>
        </w:rPr>
        <w:t>e</w:t>
      </w:r>
      <w:r w:rsidR="00AF05D0">
        <w:rPr>
          <w:rFonts w:ascii="Segoe UI" w:hAnsi="Segoe UI" w:cs="Segoe UI"/>
        </w:rPr>
        <w:t xml:space="preserve"> sub heading nursing vacancies.</w:t>
      </w:r>
    </w:p>
    <w:p w:rsidR="00B75CAE" w:rsidRPr="00385AD5" w:rsidRDefault="00B75CAE" w:rsidP="00B75CAE">
      <w:pPr>
        <w:spacing w:after="0" w:line="240" w:lineRule="auto"/>
        <w:ind w:right="-1"/>
        <w:jc w:val="both"/>
        <w:rPr>
          <w:rFonts w:ascii="Segoe UI" w:hAnsi="Segoe UI" w:cs="Segoe UI"/>
        </w:rPr>
      </w:pPr>
    </w:p>
    <w:p w:rsidR="007B7F9C" w:rsidRPr="00385AD5" w:rsidRDefault="00372330" w:rsidP="00DF359A">
      <w:pPr>
        <w:spacing w:after="0" w:line="240" w:lineRule="auto"/>
        <w:ind w:right="-1"/>
        <w:jc w:val="both"/>
        <w:rPr>
          <w:rFonts w:ascii="Segoe UI" w:hAnsi="Segoe UI" w:cs="Segoe UI"/>
        </w:rPr>
      </w:pPr>
      <w:r w:rsidRPr="00C81F90">
        <w:rPr>
          <w:rFonts w:ascii="Segoe UI" w:hAnsi="Segoe UI" w:cs="Segoe UI"/>
          <w:b/>
        </w:rPr>
        <w:t>Vaughan Thomas</w:t>
      </w:r>
      <w:r w:rsidR="0078515D" w:rsidRPr="00C81F90">
        <w:rPr>
          <w:rFonts w:ascii="Segoe UI" w:hAnsi="Segoe UI" w:cs="Segoe UI"/>
        </w:rPr>
        <w:t xml:space="preserve"> (Adult Directorate</w:t>
      </w:r>
      <w:r w:rsidR="00FE21BC" w:rsidRPr="00C81F90">
        <w:rPr>
          <w:rFonts w:ascii="Segoe UI" w:hAnsi="Segoe UI" w:cs="Segoe UI"/>
        </w:rPr>
        <w:t xml:space="preserve"> – adult mental health ward</w:t>
      </w:r>
      <w:r w:rsidR="0078515D" w:rsidRPr="00C81F90">
        <w:rPr>
          <w:rFonts w:ascii="Segoe UI" w:hAnsi="Segoe UI" w:cs="Segoe UI"/>
        </w:rPr>
        <w:t xml:space="preserve">): </w:t>
      </w:r>
      <w:r w:rsidR="002B5B21" w:rsidRPr="00C81F90">
        <w:rPr>
          <w:rFonts w:ascii="Segoe UI" w:hAnsi="Segoe UI" w:cs="Segoe UI"/>
        </w:rPr>
        <w:t xml:space="preserve">in </w:t>
      </w:r>
      <w:r w:rsidR="005A0504">
        <w:rPr>
          <w:rFonts w:ascii="Segoe UI" w:hAnsi="Segoe UI" w:cs="Segoe UI"/>
        </w:rPr>
        <w:t>September 2015 80</w:t>
      </w:r>
      <w:r w:rsidR="00B97E86" w:rsidRPr="00C81F90">
        <w:rPr>
          <w:rFonts w:ascii="Segoe UI" w:hAnsi="Segoe UI" w:cs="Segoe UI"/>
        </w:rPr>
        <w:t xml:space="preserve">% </w:t>
      </w:r>
      <w:r w:rsidRPr="00C81F90">
        <w:rPr>
          <w:rFonts w:ascii="Segoe UI" w:hAnsi="Segoe UI" w:cs="Segoe UI"/>
        </w:rPr>
        <w:t>of shifts were</w:t>
      </w:r>
      <w:r w:rsidRPr="00385AD5">
        <w:rPr>
          <w:rFonts w:ascii="Segoe UI" w:hAnsi="Segoe UI" w:cs="Segoe UI"/>
        </w:rPr>
        <w:t xml:space="preserve"> fully staffed to expected </w:t>
      </w:r>
      <w:r w:rsidR="005A0504" w:rsidRPr="00385AD5">
        <w:rPr>
          <w:rFonts w:ascii="Segoe UI" w:hAnsi="Segoe UI" w:cs="Segoe UI"/>
        </w:rPr>
        <w:t>levels</w:t>
      </w:r>
      <w:r w:rsidR="005A0504">
        <w:rPr>
          <w:rFonts w:ascii="Segoe UI" w:hAnsi="Segoe UI" w:cs="Segoe UI"/>
        </w:rPr>
        <w:t xml:space="preserve">; this is an improvement on the last 17 months. Sickness has been decreasing over the last 2 months. </w:t>
      </w:r>
      <w:r w:rsidR="00231E1F" w:rsidRPr="00385AD5">
        <w:rPr>
          <w:rFonts w:ascii="Segoe UI" w:hAnsi="Segoe UI" w:cs="Segoe UI"/>
        </w:rPr>
        <w:t>The shifts below</w:t>
      </w:r>
      <w:r w:rsidR="002B5B21" w:rsidRPr="00385AD5">
        <w:rPr>
          <w:rFonts w:ascii="Segoe UI" w:hAnsi="Segoe UI" w:cs="Segoe UI"/>
        </w:rPr>
        <w:t xml:space="preserve"> related mostly to </w:t>
      </w:r>
      <w:r w:rsidR="004C1B49" w:rsidRPr="00385AD5">
        <w:rPr>
          <w:rFonts w:ascii="Segoe UI" w:hAnsi="Segoe UI" w:cs="Segoe UI"/>
        </w:rPr>
        <w:t>unregistered</w:t>
      </w:r>
      <w:r w:rsidR="00CA1AD0" w:rsidRPr="00385AD5">
        <w:rPr>
          <w:rFonts w:ascii="Segoe UI" w:hAnsi="Segoe UI" w:cs="Segoe UI"/>
        </w:rPr>
        <w:t xml:space="preserve"> staff on day shifts</w:t>
      </w:r>
      <w:r w:rsidR="007B7F9C" w:rsidRPr="00385AD5">
        <w:rPr>
          <w:rFonts w:ascii="Segoe UI" w:hAnsi="Segoe UI" w:cs="Segoe UI"/>
        </w:rPr>
        <w:t xml:space="preserve">. </w:t>
      </w:r>
      <w:r w:rsidR="009847D4" w:rsidRPr="00385AD5">
        <w:rPr>
          <w:rFonts w:ascii="Segoe UI" w:hAnsi="Segoe UI" w:cs="Segoe UI"/>
        </w:rPr>
        <w:t xml:space="preserve">The ward identified staffing to be </w:t>
      </w:r>
      <w:r w:rsidR="007B7F9C" w:rsidRPr="00385AD5">
        <w:rPr>
          <w:rFonts w:ascii="Segoe UI" w:hAnsi="Segoe UI" w:cs="Segoe UI"/>
        </w:rPr>
        <w:t xml:space="preserve">more difficult </w:t>
      </w:r>
      <w:r w:rsidR="00C81F90">
        <w:rPr>
          <w:rFonts w:ascii="Segoe UI" w:hAnsi="Segoe UI" w:cs="Segoe UI"/>
        </w:rPr>
        <w:t xml:space="preserve">on </w:t>
      </w:r>
      <w:r w:rsidR="005A0504">
        <w:rPr>
          <w:rFonts w:ascii="Segoe UI" w:hAnsi="Segoe UI" w:cs="Segoe UI"/>
        </w:rPr>
        <w:t xml:space="preserve">four </w:t>
      </w:r>
      <w:r w:rsidR="00C81F90">
        <w:rPr>
          <w:rFonts w:ascii="Segoe UI" w:hAnsi="Segoe UI" w:cs="Segoe UI"/>
        </w:rPr>
        <w:t xml:space="preserve">of the </w:t>
      </w:r>
      <w:r w:rsidR="005A0504">
        <w:rPr>
          <w:rFonts w:ascii="Segoe UI" w:hAnsi="Segoe UI" w:cs="Segoe UI"/>
        </w:rPr>
        <w:t>five weeks</w:t>
      </w:r>
      <w:r w:rsidR="00B75CAE">
        <w:rPr>
          <w:rFonts w:ascii="Segoe UI" w:hAnsi="Segoe UI" w:cs="Segoe UI"/>
        </w:rPr>
        <w:t>. The ward used a high number of bank staff</w:t>
      </w:r>
      <w:r w:rsidR="005A0504">
        <w:rPr>
          <w:rFonts w:ascii="Segoe UI" w:hAnsi="Segoe UI" w:cs="Segoe UI"/>
        </w:rPr>
        <w:t xml:space="preserve"> and hardly any agency</w:t>
      </w:r>
      <w:r w:rsidR="00B75CAE">
        <w:rPr>
          <w:rFonts w:ascii="Segoe UI" w:hAnsi="Segoe UI" w:cs="Segoe UI"/>
        </w:rPr>
        <w:t xml:space="preserve">. </w:t>
      </w:r>
      <w:r w:rsidR="007B7F9C" w:rsidRPr="00385AD5">
        <w:rPr>
          <w:rFonts w:ascii="Segoe UI" w:hAnsi="Segoe UI" w:cs="Segoe UI"/>
        </w:rPr>
        <w:t>The main reason was due to vacancies (</w:t>
      </w:r>
      <w:r w:rsidR="005A0504">
        <w:rPr>
          <w:rFonts w:ascii="Segoe UI" w:hAnsi="Segoe UI" w:cs="Segoe UI"/>
        </w:rPr>
        <w:t>12.7</w:t>
      </w:r>
      <w:r w:rsidR="00262AEE" w:rsidRPr="00385AD5">
        <w:rPr>
          <w:rFonts w:ascii="Segoe UI" w:hAnsi="Segoe UI" w:cs="Segoe UI"/>
        </w:rPr>
        <w:t xml:space="preserve">%, </w:t>
      </w:r>
      <w:r w:rsidR="005A0504">
        <w:rPr>
          <w:rFonts w:ascii="Segoe UI" w:hAnsi="Segoe UI" w:cs="Segoe UI"/>
        </w:rPr>
        <w:t>4.57</w:t>
      </w:r>
      <w:r w:rsidR="00262AEE" w:rsidRPr="00385AD5">
        <w:rPr>
          <w:rFonts w:ascii="Segoe UI" w:hAnsi="Segoe UI" w:cs="Segoe UI"/>
        </w:rPr>
        <w:t xml:space="preserve"> WTE</w:t>
      </w:r>
      <w:r w:rsidR="00B75CAE">
        <w:rPr>
          <w:rFonts w:ascii="Segoe UI" w:hAnsi="Segoe UI" w:cs="Segoe UI"/>
        </w:rPr>
        <w:t xml:space="preserve"> as of</w:t>
      </w:r>
      <w:r w:rsidR="00C81F90">
        <w:rPr>
          <w:rFonts w:ascii="Segoe UI" w:hAnsi="Segoe UI" w:cs="Segoe UI"/>
        </w:rPr>
        <w:t xml:space="preserve"> </w:t>
      </w:r>
      <w:r w:rsidR="005A0504">
        <w:rPr>
          <w:rFonts w:ascii="Segoe UI" w:hAnsi="Segoe UI" w:cs="Segoe UI"/>
        </w:rPr>
        <w:t xml:space="preserve">Sept </w:t>
      </w:r>
      <w:r w:rsidR="005C21F2" w:rsidRPr="00385AD5">
        <w:rPr>
          <w:rFonts w:ascii="Segoe UI" w:hAnsi="Segoe UI" w:cs="Segoe UI"/>
        </w:rPr>
        <w:t>15</w:t>
      </w:r>
      <w:r w:rsidR="00664224" w:rsidRPr="00385AD5">
        <w:rPr>
          <w:rFonts w:ascii="Segoe UI" w:hAnsi="Segoe UI" w:cs="Segoe UI"/>
        </w:rPr>
        <w:t xml:space="preserve">) </w:t>
      </w:r>
      <w:r w:rsidR="007B7F9C" w:rsidRPr="00385AD5">
        <w:rPr>
          <w:rFonts w:ascii="Segoe UI" w:hAnsi="Segoe UI" w:cs="Segoe UI"/>
        </w:rPr>
        <w:t xml:space="preserve">as the increased establishment is </w:t>
      </w:r>
      <w:r w:rsidR="005A0504">
        <w:rPr>
          <w:rFonts w:ascii="Segoe UI" w:hAnsi="Segoe UI" w:cs="Segoe UI"/>
        </w:rPr>
        <w:t xml:space="preserve">still being </w:t>
      </w:r>
      <w:r w:rsidR="00C81F90" w:rsidRPr="00385AD5">
        <w:rPr>
          <w:rFonts w:ascii="Segoe UI" w:hAnsi="Segoe UI" w:cs="Segoe UI"/>
        </w:rPr>
        <w:t>achieved,</w:t>
      </w:r>
      <w:r w:rsidR="00C81F90">
        <w:rPr>
          <w:rFonts w:ascii="Segoe UI" w:hAnsi="Segoe UI" w:cs="Segoe UI"/>
        </w:rPr>
        <w:t xml:space="preserve"> and turnover remains high</w:t>
      </w:r>
      <w:r w:rsidR="001D3AA7">
        <w:rPr>
          <w:rFonts w:ascii="Segoe UI" w:hAnsi="Segoe UI" w:cs="Segoe UI"/>
        </w:rPr>
        <w:t xml:space="preserve"> (</w:t>
      </w:r>
      <w:r w:rsidR="005A0504">
        <w:rPr>
          <w:rFonts w:ascii="Segoe UI" w:hAnsi="Segoe UI" w:cs="Segoe UI"/>
        </w:rPr>
        <w:t>17.9</w:t>
      </w:r>
      <w:r w:rsidR="001D3AA7">
        <w:rPr>
          <w:rFonts w:ascii="Segoe UI" w:hAnsi="Segoe UI" w:cs="Segoe UI"/>
        </w:rPr>
        <w:t>% 12 month rolling)</w:t>
      </w:r>
      <w:r w:rsidR="007B7F9C" w:rsidRPr="00385AD5">
        <w:rPr>
          <w:rFonts w:ascii="Segoe UI" w:hAnsi="Segoe UI" w:cs="Segoe UI"/>
        </w:rPr>
        <w:t xml:space="preserve">. </w:t>
      </w:r>
      <w:r w:rsidR="00C81F90">
        <w:rPr>
          <w:rFonts w:ascii="Segoe UI" w:hAnsi="Segoe UI" w:cs="Segoe UI"/>
        </w:rPr>
        <w:t xml:space="preserve">As </w:t>
      </w:r>
      <w:r w:rsidR="007B7F9C" w:rsidRPr="00385AD5">
        <w:rPr>
          <w:rFonts w:ascii="Segoe UI" w:hAnsi="Segoe UI" w:cs="Segoe UI"/>
        </w:rPr>
        <w:t xml:space="preserve">of the </w:t>
      </w:r>
      <w:r w:rsidR="005A0504">
        <w:rPr>
          <w:rFonts w:ascii="Segoe UI" w:hAnsi="Segoe UI" w:cs="Segoe UI"/>
        </w:rPr>
        <w:t>12</w:t>
      </w:r>
      <w:r w:rsidR="005A0504" w:rsidRPr="005A0504">
        <w:rPr>
          <w:rFonts w:ascii="Segoe UI" w:hAnsi="Segoe UI" w:cs="Segoe UI"/>
          <w:vertAlign w:val="superscript"/>
        </w:rPr>
        <w:t>th</w:t>
      </w:r>
      <w:r w:rsidR="005A0504">
        <w:rPr>
          <w:rFonts w:ascii="Segoe UI" w:hAnsi="Segoe UI" w:cs="Segoe UI"/>
        </w:rPr>
        <w:t xml:space="preserve"> October</w:t>
      </w:r>
      <w:r w:rsidR="00C81F90">
        <w:rPr>
          <w:rFonts w:ascii="Segoe UI" w:hAnsi="Segoe UI" w:cs="Segoe UI"/>
        </w:rPr>
        <w:t xml:space="preserve"> 2015</w:t>
      </w:r>
      <w:r w:rsidR="00664224" w:rsidRPr="00385AD5">
        <w:rPr>
          <w:rFonts w:ascii="Segoe UI" w:hAnsi="Segoe UI" w:cs="Segoe UI"/>
        </w:rPr>
        <w:t xml:space="preserve"> </w:t>
      </w:r>
      <w:r w:rsidR="005A0504">
        <w:rPr>
          <w:rFonts w:ascii="Segoe UI" w:hAnsi="Segoe UI" w:cs="Segoe UI"/>
        </w:rPr>
        <w:t>2</w:t>
      </w:r>
      <w:r w:rsidR="00843F33" w:rsidRPr="00385AD5">
        <w:rPr>
          <w:rFonts w:ascii="Segoe UI" w:hAnsi="Segoe UI" w:cs="Segoe UI"/>
        </w:rPr>
        <w:t xml:space="preserve"> </w:t>
      </w:r>
      <w:r w:rsidR="00262AEE" w:rsidRPr="00385AD5">
        <w:rPr>
          <w:rFonts w:ascii="Segoe UI" w:hAnsi="Segoe UI" w:cs="Segoe UI"/>
        </w:rPr>
        <w:t xml:space="preserve">WTE </w:t>
      </w:r>
      <w:r w:rsidR="00664224" w:rsidRPr="00385AD5">
        <w:rPr>
          <w:rFonts w:ascii="Segoe UI" w:hAnsi="Segoe UI" w:cs="Segoe UI"/>
        </w:rPr>
        <w:t xml:space="preserve">registered and </w:t>
      </w:r>
      <w:r w:rsidR="005A0504">
        <w:rPr>
          <w:rFonts w:ascii="Segoe UI" w:hAnsi="Segoe UI" w:cs="Segoe UI"/>
        </w:rPr>
        <w:t>1</w:t>
      </w:r>
      <w:r w:rsidR="00262AEE" w:rsidRPr="00385AD5">
        <w:rPr>
          <w:rFonts w:ascii="Segoe UI" w:hAnsi="Segoe UI" w:cs="Segoe UI"/>
        </w:rPr>
        <w:t xml:space="preserve"> WTE</w:t>
      </w:r>
      <w:r w:rsidR="00664224" w:rsidRPr="00385AD5">
        <w:rPr>
          <w:rFonts w:ascii="Segoe UI" w:hAnsi="Segoe UI" w:cs="Segoe UI"/>
        </w:rPr>
        <w:t xml:space="preserve"> unregistered v</w:t>
      </w:r>
      <w:r w:rsidR="00C81F90">
        <w:rPr>
          <w:rFonts w:ascii="Segoe UI" w:hAnsi="Segoe UI" w:cs="Segoe UI"/>
        </w:rPr>
        <w:t>acancies are being recrui</w:t>
      </w:r>
      <w:r w:rsidR="005A0504">
        <w:rPr>
          <w:rFonts w:ascii="Segoe UI" w:hAnsi="Segoe UI" w:cs="Segoe UI"/>
        </w:rPr>
        <w:t>ted to, all are currently out to</w:t>
      </w:r>
      <w:r w:rsidR="00C81F90">
        <w:rPr>
          <w:rFonts w:ascii="Segoe UI" w:hAnsi="Segoe UI" w:cs="Segoe UI"/>
        </w:rPr>
        <w:t xml:space="preserve"> advert.</w:t>
      </w:r>
    </w:p>
    <w:p w:rsidR="00694D46" w:rsidRPr="00385AD5" w:rsidRDefault="00694D46" w:rsidP="00DF359A">
      <w:pPr>
        <w:spacing w:after="0" w:line="240" w:lineRule="auto"/>
        <w:ind w:right="-1"/>
        <w:jc w:val="both"/>
        <w:rPr>
          <w:rFonts w:ascii="Segoe UI" w:hAnsi="Segoe UI" w:cs="Segoe UI"/>
        </w:rPr>
      </w:pPr>
    </w:p>
    <w:p w:rsidR="00694D46" w:rsidRPr="00385AD5" w:rsidRDefault="00694D46" w:rsidP="00694D46">
      <w:pPr>
        <w:spacing w:after="0" w:line="240" w:lineRule="auto"/>
        <w:ind w:right="-1"/>
        <w:jc w:val="both"/>
        <w:rPr>
          <w:rFonts w:ascii="Segoe UI" w:hAnsi="Segoe UI" w:cs="Segoe UI"/>
        </w:rPr>
      </w:pPr>
      <w:r w:rsidRPr="00385AD5">
        <w:rPr>
          <w:rFonts w:ascii="Segoe UI" w:hAnsi="Segoe UI" w:cs="Segoe UI"/>
          <w:b/>
        </w:rPr>
        <w:t>Wintle</w:t>
      </w:r>
      <w:r w:rsidRPr="00385AD5">
        <w:rPr>
          <w:rFonts w:ascii="Segoe UI" w:hAnsi="Segoe UI" w:cs="Segoe UI"/>
        </w:rPr>
        <w:t xml:space="preserve"> (Adult Directorate – adult mental health ward): </w:t>
      </w:r>
      <w:r w:rsidR="00C81F90">
        <w:rPr>
          <w:rFonts w:ascii="Segoe UI" w:hAnsi="Segoe UI" w:cs="Segoe UI"/>
        </w:rPr>
        <w:t xml:space="preserve">in </w:t>
      </w:r>
      <w:r w:rsidR="005A0504">
        <w:rPr>
          <w:rFonts w:ascii="Segoe UI" w:hAnsi="Segoe UI" w:cs="Segoe UI"/>
        </w:rPr>
        <w:t>September 2015 55</w:t>
      </w:r>
      <w:r w:rsidRPr="00385AD5">
        <w:rPr>
          <w:rFonts w:ascii="Segoe UI" w:hAnsi="Segoe UI" w:cs="Segoe UI"/>
        </w:rPr>
        <w:t>% of shifts were fully staffed to expected levels</w:t>
      </w:r>
      <w:r w:rsidR="005A0504">
        <w:rPr>
          <w:rFonts w:ascii="Segoe UI" w:hAnsi="Segoe UI" w:cs="Segoe UI"/>
        </w:rPr>
        <w:t xml:space="preserve"> (similar to last month)</w:t>
      </w:r>
      <w:r w:rsidRPr="00385AD5">
        <w:rPr>
          <w:rFonts w:ascii="Segoe UI" w:hAnsi="Segoe UI" w:cs="Segoe UI"/>
        </w:rPr>
        <w:t>; the ward has experience</w:t>
      </w:r>
      <w:r w:rsidR="005A0504">
        <w:rPr>
          <w:rFonts w:ascii="Segoe UI" w:hAnsi="Segoe UI" w:cs="Segoe UI"/>
        </w:rPr>
        <w:t>d difficulty with staffing in 17 out of the last 18</w:t>
      </w:r>
      <w:r w:rsidRPr="00385AD5">
        <w:rPr>
          <w:rFonts w:ascii="Segoe UI" w:hAnsi="Segoe UI" w:cs="Segoe UI"/>
        </w:rPr>
        <w:t xml:space="preserve"> months and therefore has used a high amount of bank staff</w:t>
      </w:r>
      <w:r w:rsidR="005A0504">
        <w:rPr>
          <w:rFonts w:ascii="Segoe UI" w:hAnsi="Segoe UI" w:cs="Segoe UI"/>
        </w:rPr>
        <w:t xml:space="preserve"> (and hardly any agency)</w:t>
      </w:r>
      <w:r w:rsidRPr="00385AD5">
        <w:rPr>
          <w:rFonts w:ascii="Segoe UI" w:hAnsi="Segoe UI" w:cs="Segoe UI"/>
        </w:rPr>
        <w:t xml:space="preserve">. The shifts below related mostly to registered staff on day shifts. The ward identified staffing to be more difficult </w:t>
      </w:r>
      <w:r w:rsidR="00437365" w:rsidRPr="00385AD5">
        <w:rPr>
          <w:rFonts w:ascii="Segoe UI" w:hAnsi="Segoe UI" w:cs="Segoe UI"/>
        </w:rPr>
        <w:t xml:space="preserve">on </w:t>
      </w:r>
      <w:r w:rsidR="00C81F90">
        <w:rPr>
          <w:rFonts w:ascii="Segoe UI" w:hAnsi="Segoe UI" w:cs="Segoe UI"/>
        </w:rPr>
        <w:t>a</w:t>
      </w:r>
      <w:r w:rsidR="001D3AA7">
        <w:rPr>
          <w:rFonts w:ascii="Segoe UI" w:hAnsi="Segoe UI" w:cs="Segoe UI"/>
        </w:rPr>
        <w:t>l</w:t>
      </w:r>
      <w:r w:rsidR="00E61018">
        <w:rPr>
          <w:rFonts w:ascii="Segoe UI" w:hAnsi="Segoe UI" w:cs="Segoe UI"/>
        </w:rPr>
        <w:t xml:space="preserve">l five </w:t>
      </w:r>
      <w:r w:rsidR="00C81F90">
        <w:rPr>
          <w:rFonts w:ascii="Segoe UI" w:hAnsi="Segoe UI" w:cs="Segoe UI"/>
        </w:rPr>
        <w:t>w</w:t>
      </w:r>
      <w:r w:rsidR="00E61018">
        <w:rPr>
          <w:rFonts w:ascii="Segoe UI" w:hAnsi="Segoe UI" w:cs="Segoe UI"/>
        </w:rPr>
        <w:t xml:space="preserve">eeks. </w:t>
      </w:r>
      <w:r w:rsidRPr="00385AD5">
        <w:rPr>
          <w:rFonts w:ascii="Segoe UI" w:hAnsi="Segoe UI" w:cs="Segoe UI"/>
        </w:rPr>
        <w:t>The main reason was due to vacancies (</w:t>
      </w:r>
      <w:r w:rsidR="00E61018">
        <w:rPr>
          <w:rFonts w:ascii="Segoe UI" w:hAnsi="Segoe UI" w:cs="Segoe UI"/>
        </w:rPr>
        <w:t>20.3</w:t>
      </w:r>
      <w:r w:rsidRPr="00385AD5">
        <w:rPr>
          <w:rFonts w:ascii="Segoe UI" w:hAnsi="Segoe UI" w:cs="Segoe UI"/>
        </w:rPr>
        <w:t xml:space="preserve">%, </w:t>
      </w:r>
      <w:r w:rsidR="00E61018">
        <w:rPr>
          <w:rFonts w:ascii="Segoe UI" w:hAnsi="Segoe UI" w:cs="Segoe UI"/>
        </w:rPr>
        <w:t>7.31</w:t>
      </w:r>
      <w:r w:rsidRPr="00385AD5">
        <w:rPr>
          <w:rFonts w:ascii="Segoe UI" w:hAnsi="Segoe UI" w:cs="Segoe UI"/>
        </w:rPr>
        <w:t xml:space="preserve"> WT</w:t>
      </w:r>
      <w:r w:rsidR="00C81F90">
        <w:rPr>
          <w:rFonts w:ascii="Segoe UI" w:hAnsi="Segoe UI" w:cs="Segoe UI"/>
        </w:rPr>
        <w:t>E</w:t>
      </w:r>
      <w:r w:rsidR="005C21F2" w:rsidRPr="00385AD5">
        <w:rPr>
          <w:rFonts w:ascii="Segoe UI" w:hAnsi="Segoe UI" w:cs="Segoe UI"/>
        </w:rPr>
        <w:t xml:space="preserve"> as of</w:t>
      </w:r>
      <w:r w:rsidR="00E61018">
        <w:rPr>
          <w:rFonts w:ascii="Segoe UI" w:hAnsi="Segoe UI" w:cs="Segoe UI"/>
        </w:rPr>
        <w:t xml:space="preserve"> Sept</w:t>
      </w:r>
      <w:r w:rsidR="00C81F90">
        <w:rPr>
          <w:rFonts w:ascii="Segoe UI" w:hAnsi="Segoe UI" w:cs="Segoe UI"/>
        </w:rPr>
        <w:t xml:space="preserve"> 2015</w:t>
      </w:r>
      <w:r w:rsidRPr="00385AD5">
        <w:rPr>
          <w:rFonts w:ascii="Segoe UI" w:hAnsi="Segoe UI" w:cs="Segoe UI"/>
        </w:rPr>
        <w:t>) as the incr</w:t>
      </w:r>
      <w:r w:rsidR="00C81F90">
        <w:rPr>
          <w:rFonts w:ascii="Segoe UI" w:hAnsi="Segoe UI" w:cs="Segoe UI"/>
        </w:rPr>
        <w:t xml:space="preserve">eased establishment is </w:t>
      </w:r>
      <w:r w:rsidR="00E61018">
        <w:rPr>
          <w:rFonts w:ascii="Segoe UI" w:hAnsi="Segoe UI" w:cs="Segoe UI"/>
        </w:rPr>
        <w:t xml:space="preserve">still being </w:t>
      </w:r>
      <w:r w:rsidR="00C81F90">
        <w:rPr>
          <w:rFonts w:ascii="Segoe UI" w:hAnsi="Segoe UI" w:cs="Segoe UI"/>
        </w:rPr>
        <w:t xml:space="preserve">achieved. Sickness has fluctuated </w:t>
      </w:r>
      <w:r w:rsidR="00E61018">
        <w:rPr>
          <w:rFonts w:ascii="Segoe UI" w:hAnsi="Segoe UI" w:cs="Segoe UI"/>
        </w:rPr>
        <w:t xml:space="preserve">with long term sickness being high in the last two months. </w:t>
      </w:r>
      <w:r w:rsidR="00325A82">
        <w:rPr>
          <w:rFonts w:ascii="Segoe UI" w:hAnsi="Segoe UI" w:cs="Segoe UI"/>
        </w:rPr>
        <w:t>Although vacancies are high this</w:t>
      </w:r>
      <w:r w:rsidR="00187994">
        <w:rPr>
          <w:rFonts w:ascii="Segoe UI" w:hAnsi="Segoe UI" w:cs="Segoe UI"/>
        </w:rPr>
        <w:t xml:space="preserve"> has been improving </w:t>
      </w:r>
      <w:r w:rsidR="00187994">
        <w:rPr>
          <w:rFonts w:ascii="Segoe UI" w:hAnsi="Segoe UI" w:cs="Segoe UI"/>
        </w:rPr>
        <w:lastRenderedPageBreak/>
        <w:t xml:space="preserve">month on month from </w:t>
      </w:r>
      <w:r w:rsidR="00325A82">
        <w:rPr>
          <w:rFonts w:ascii="Segoe UI" w:hAnsi="Segoe UI" w:cs="Segoe UI"/>
        </w:rPr>
        <w:t xml:space="preserve">May </w:t>
      </w:r>
      <w:r w:rsidR="00187994">
        <w:rPr>
          <w:rFonts w:ascii="Segoe UI" w:hAnsi="Segoe UI" w:cs="Segoe UI"/>
        </w:rPr>
        <w:t>2015</w:t>
      </w:r>
      <w:r w:rsidR="001D3AA7">
        <w:rPr>
          <w:rFonts w:ascii="Segoe UI" w:hAnsi="Segoe UI" w:cs="Segoe UI"/>
        </w:rPr>
        <w:t xml:space="preserve"> and turnover </w:t>
      </w:r>
      <w:r w:rsidR="00E61018">
        <w:rPr>
          <w:rFonts w:ascii="Segoe UI" w:hAnsi="Segoe UI" w:cs="Segoe UI"/>
        </w:rPr>
        <w:t>is reducing</w:t>
      </w:r>
      <w:r w:rsidR="00187994">
        <w:rPr>
          <w:rFonts w:ascii="Segoe UI" w:hAnsi="Segoe UI" w:cs="Segoe UI"/>
        </w:rPr>
        <w:t xml:space="preserve">. </w:t>
      </w:r>
      <w:r w:rsidRPr="00385AD5">
        <w:rPr>
          <w:rFonts w:ascii="Segoe UI" w:hAnsi="Segoe UI" w:cs="Segoe UI"/>
        </w:rPr>
        <w:t xml:space="preserve">As of the </w:t>
      </w:r>
      <w:r w:rsidR="00E61018">
        <w:rPr>
          <w:rFonts w:ascii="Segoe UI" w:hAnsi="Segoe UI" w:cs="Segoe UI"/>
        </w:rPr>
        <w:t>12</w:t>
      </w:r>
      <w:r w:rsidR="00E61018" w:rsidRPr="00E61018">
        <w:rPr>
          <w:rFonts w:ascii="Segoe UI" w:hAnsi="Segoe UI" w:cs="Segoe UI"/>
          <w:vertAlign w:val="superscript"/>
        </w:rPr>
        <w:t>th</w:t>
      </w:r>
      <w:r w:rsidR="00E61018">
        <w:rPr>
          <w:rFonts w:ascii="Segoe UI" w:hAnsi="Segoe UI" w:cs="Segoe UI"/>
        </w:rPr>
        <w:t xml:space="preserve"> October</w:t>
      </w:r>
      <w:r w:rsidRPr="00385AD5">
        <w:rPr>
          <w:rFonts w:ascii="Segoe UI" w:hAnsi="Segoe UI" w:cs="Segoe UI"/>
        </w:rPr>
        <w:t xml:space="preserve"> 2015 </w:t>
      </w:r>
      <w:r w:rsidR="00E61018">
        <w:rPr>
          <w:rFonts w:ascii="Segoe UI" w:hAnsi="Segoe UI" w:cs="Segoe UI"/>
        </w:rPr>
        <w:t>7.47</w:t>
      </w:r>
      <w:r w:rsidR="00325A82">
        <w:rPr>
          <w:rFonts w:ascii="Segoe UI" w:hAnsi="Segoe UI" w:cs="Segoe UI"/>
        </w:rPr>
        <w:t xml:space="preserve"> </w:t>
      </w:r>
      <w:r w:rsidR="00187994">
        <w:rPr>
          <w:rFonts w:ascii="Segoe UI" w:hAnsi="Segoe UI" w:cs="Segoe UI"/>
        </w:rPr>
        <w:t>WTE registered and 2</w:t>
      </w:r>
      <w:r w:rsidRPr="00385AD5">
        <w:rPr>
          <w:rFonts w:ascii="Segoe UI" w:hAnsi="Segoe UI" w:cs="Segoe UI"/>
        </w:rPr>
        <w:t xml:space="preserve"> WTE unregistered vacancies are being recruited to of which </w:t>
      </w:r>
      <w:r w:rsidR="00187994">
        <w:rPr>
          <w:rFonts w:ascii="Segoe UI" w:hAnsi="Segoe UI" w:cs="Segoe UI"/>
        </w:rPr>
        <w:t>4</w:t>
      </w:r>
      <w:r w:rsidRPr="00385AD5">
        <w:rPr>
          <w:rFonts w:ascii="Segoe UI" w:hAnsi="Segoe UI" w:cs="Segoe UI"/>
        </w:rPr>
        <w:t xml:space="preserve"> registered posts</w:t>
      </w:r>
      <w:r w:rsidR="00187994">
        <w:rPr>
          <w:rFonts w:ascii="Segoe UI" w:hAnsi="Segoe UI" w:cs="Segoe UI"/>
        </w:rPr>
        <w:t xml:space="preserve"> and </w:t>
      </w:r>
      <w:r w:rsidR="00E61018">
        <w:rPr>
          <w:rFonts w:ascii="Segoe UI" w:hAnsi="Segoe UI" w:cs="Segoe UI"/>
        </w:rPr>
        <w:t xml:space="preserve">both </w:t>
      </w:r>
      <w:r w:rsidRPr="00385AD5">
        <w:rPr>
          <w:rFonts w:ascii="Segoe UI" w:hAnsi="Segoe UI" w:cs="Segoe UI"/>
        </w:rPr>
        <w:t>unregistered posts have been offered.</w:t>
      </w:r>
      <w:r w:rsidR="00325A82">
        <w:rPr>
          <w:rFonts w:ascii="Segoe UI" w:hAnsi="Segoe UI" w:cs="Segoe UI"/>
        </w:rPr>
        <w:t xml:space="preserve"> Wintle ward won student </w:t>
      </w:r>
      <w:r w:rsidR="00B42E7D">
        <w:rPr>
          <w:rFonts w:ascii="Segoe UI" w:hAnsi="Segoe UI" w:cs="Segoe UI"/>
        </w:rPr>
        <w:t>placement of the year recently, indicating student experiences on the ward have been consistently good.</w:t>
      </w:r>
    </w:p>
    <w:p w:rsidR="005C21F2" w:rsidRDefault="005C21F2" w:rsidP="00DF359A">
      <w:pPr>
        <w:spacing w:after="0" w:line="240" w:lineRule="auto"/>
        <w:ind w:right="-1"/>
        <w:jc w:val="both"/>
        <w:rPr>
          <w:rFonts w:ascii="Segoe UI" w:hAnsi="Segoe UI" w:cs="Segoe UI"/>
          <w:b/>
        </w:rPr>
      </w:pPr>
    </w:p>
    <w:p w:rsidR="00325A82" w:rsidRPr="00385AD5" w:rsidRDefault="00325A82" w:rsidP="00325A82">
      <w:pPr>
        <w:spacing w:after="0" w:line="240" w:lineRule="auto"/>
        <w:ind w:right="-1"/>
        <w:jc w:val="both"/>
        <w:rPr>
          <w:rFonts w:ascii="Segoe UI" w:hAnsi="Segoe UI" w:cs="Segoe UI"/>
        </w:rPr>
      </w:pPr>
      <w:r>
        <w:rPr>
          <w:rFonts w:ascii="Segoe UI" w:hAnsi="Segoe UI" w:cs="Segoe UI"/>
          <w:b/>
        </w:rPr>
        <w:t xml:space="preserve">Opal </w:t>
      </w:r>
      <w:r w:rsidRPr="00385AD5">
        <w:rPr>
          <w:rFonts w:ascii="Segoe UI" w:hAnsi="Segoe UI" w:cs="Segoe UI"/>
        </w:rPr>
        <w:t xml:space="preserve">(Adult Directorate – adult </w:t>
      </w:r>
      <w:r>
        <w:rPr>
          <w:rFonts w:ascii="Segoe UI" w:hAnsi="Segoe UI" w:cs="Segoe UI"/>
        </w:rPr>
        <w:t xml:space="preserve">rehab </w:t>
      </w:r>
      <w:r w:rsidRPr="00385AD5">
        <w:rPr>
          <w:rFonts w:ascii="Segoe UI" w:hAnsi="Segoe UI" w:cs="Segoe UI"/>
        </w:rPr>
        <w:t xml:space="preserve">mental health ward): </w:t>
      </w:r>
      <w:r w:rsidR="00E61018">
        <w:rPr>
          <w:rFonts w:ascii="Segoe UI" w:hAnsi="Segoe UI" w:cs="Segoe UI"/>
        </w:rPr>
        <w:t>in September 2015 38</w:t>
      </w:r>
      <w:r w:rsidRPr="00385AD5">
        <w:rPr>
          <w:rFonts w:ascii="Segoe UI" w:hAnsi="Segoe UI" w:cs="Segoe UI"/>
        </w:rPr>
        <w:t>% of shifts were fully staffed to expected levels; the ward has experience</w:t>
      </w:r>
      <w:r w:rsidR="00E61018">
        <w:rPr>
          <w:rFonts w:ascii="Segoe UI" w:hAnsi="Segoe UI" w:cs="Segoe UI"/>
        </w:rPr>
        <w:t>d difficulty with staffing in 15 out of the last 18</w:t>
      </w:r>
      <w:r>
        <w:rPr>
          <w:rFonts w:ascii="Segoe UI" w:hAnsi="Segoe UI" w:cs="Segoe UI"/>
        </w:rPr>
        <w:t xml:space="preserve"> months and therefore have used agency (1 registered long line June-August 2015), bank and sessional staff.</w:t>
      </w:r>
      <w:r w:rsidRPr="00385AD5">
        <w:rPr>
          <w:rFonts w:ascii="Segoe UI" w:hAnsi="Segoe UI" w:cs="Segoe UI"/>
        </w:rPr>
        <w:t xml:space="preserve"> The shifts below related mostly to registered staff on day</w:t>
      </w:r>
      <w:r>
        <w:rPr>
          <w:rFonts w:ascii="Segoe UI" w:hAnsi="Segoe UI" w:cs="Segoe UI"/>
        </w:rPr>
        <w:t xml:space="preserve"> and night</w:t>
      </w:r>
      <w:r w:rsidRPr="00385AD5">
        <w:rPr>
          <w:rFonts w:ascii="Segoe UI" w:hAnsi="Segoe UI" w:cs="Segoe UI"/>
        </w:rPr>
        <w:t xml:space="preserve"> shifts. The ward identified staffing to be more difficult </w:t>
      </w:r>
      <w:r>
        <w:rPr>
          <w:rFonts w:ascii="Segoe UI" w:hAnsi="Segoe UI" w:cs="Segoe UI"/>
        </w:rPr>
        <w:t xml:space="preserve">on </w:t>
      </w:r>
      <w:r w:rsidR="00E61018">
        <w:rPr>
          <w:rFonts w:ascii="Segoe UI" w:hAnsi="Segoe UI" w:cs="Segoe UI"/>
        </w:rPr>
        <w:t>two out of the five weeks</w:t>
      </w:r>
      <w:r>
        <w:rPr>
          <w:rFonts w:ascii="Segoe UI" w:hAnsi="Segoe UI" w:cs="Segoe UI"/>
        </w:rPr>
        <w:t xml:space="preserve">. </w:t>
      </w:r>
      <w:r w:rsidRPr="00385AD5">
        <w:rPr>
          <w:rFonts w:ascii="Segoe UI" w:hAnsi="Segoe UI" w:cs="Segoe UI"/>
        </w:rPr>
        <w:t>The main reason was due to vacancies (</w:t>
      </w:r>
      <w:r w:rsidR="00E61018">
        <w:rPr>
          <w:rFonts w:ascii="Segoe UI" w:hAnsi="Segoe UI" w:cs="Segoe UI"/>
        </w:rPr>
        <w:t>18.6</w:t>
      </w:r>
      <w:r w:rsidRPr="00385AD5">
        <w:rPr>
          <w:rFonts w:ascii="Segoe UI" w:hAnsi="Segoe UI" w:cs="Segoe UI"/>
        </w:rPr>
        <w:t xml:space="preserve">%, </w:t>
      </w:r>
      <w:r w:rsidR="00E61018">
        <w:rPr>
          <w:rFonts w:ascii="Segoe UI" w:hAnsi="Segoe UI" w:cs="Segoe UI"/>
        </w:rPr>
        <w:t>6.41</w:t>
      </w:r>
      <w:r>
        <w:rPr>
          <w:rFonts w:ascii="Segoe UI" w:hAnsi="Segoe UI" w:cs="Segoe UI"/>
        </w:rPr>
        <w:t xml:space="preserve"> </w:t>
      </w:r>
      <w:r w:rsidRPr="00385AD5">
        <w:rPr>
          <w:rFonts w:ascii="Segoe UI" w:hAnsi="Segoe UI" w:cs="Segoe UI"/>
        </w:rPr>
        <w:t>WT</w:t>
      </w:r>
      <w:r>
        <w:rPr>
          <w:rFonts w:ascii="Segoe UI" w:hAnsi="Segoe UI" w:cs="Segoe UI"/>
        </w:rPr>
        <w:t>E</w:t>
      </w:r>
      <w:r w:rsidRPr="00385AD5">
        <w:rPr>
          <w:rFonts w:ascii="Segoe UI" w:hAnsi="Segoe UI" w:cs="Segoe UI"/>
        </w:rPr>
        <w:t xml:space="preserve"> as of </w:t>
      </w:r>
      <w:r w:rsidR="00E61018">
        <w:rPr>
          <w:rFonts w:ascii="Segoe UI" w:hAnsi="Segoe UI" w:cs="Segoe UI"/>
        </w:rPr>
        <w:t xml:space="preserve">Sept </w:t>
      </w:r>
      <w:r>
        <w:rPr>
          <w:rFonts w:ascii="Segoe UI" w:hAnsi="Segoe UI" w:cs="Segoe UI"/>
        </w:rPr>
        <w:t>2015)</w:t>
      </w:r>
      <w:r w:rsidR="00E61018">
        <w:rPr>
          <w:rFonts w:ascii="Segoe UI" w:hAnsi="Segoe UI" w:cs="Segoe UI"/>
        </w:rPr>
        <w:t xml:space="preserve"> which are reducing, however t</w:t>
      </w:r>
      <w:r>
        <w:rPr>
          <w:rFonts w:ascii="Segoe UI" w:hAnsi="Segoe UI" w:cs="Segoe UI"/>
        </w:rPr>
        <w:t>urnover has remained high since March 2015</w:t>
      </w:r>
      <w:r w:rsidR="001D3AA7">
        <w:rPr>
          <w:rFonts w:ascii="Segoe UI" w:hAnsi="Segoe UI" w:cs="Segoe UI"/>
        </w:rPr>
        <w:t xml:space="preserve"> (</w:t>
      </w:r>
      <w:r w:rsidR="00E61018">
        <w:rPr>
          <w:rFonts w:ascii="Segoe UI" w:hAnsi="Segoe UI" w:cs="Segoe UI"/>
        </w:rPr>
        <w:t>11.76</w:t>
      </w:r>
      <w:r w:rsidR="001D3AA7">
        <w:rPr>
          <w:rFonts w:ascii="Segoe UI" w:hAnsi="Segoe UI" w:cs="Segoe UI"/>
        </w:rPr>
        <w:t>% 12 month rolling)</w:t>
      </w:r>
      <w:r>
        <w:rPr>
          <w:rFonts w:ascii="Segoe UI" w:hAnsi="Segoe UI" w:cs="Segoe UI"/>
        </w:rPr>
        <w:t xml:space="preserve">. </w:t>
      </w:r>
      <w:r w:rsidRPr="00385AD5">
        <w:rPr>
          <w:rFonts w:ascii="Segoe UI" w:hAnsi="Segoe UI" w:cs="Segoe UI"/>
        </w:rPr>
        <w:t xml:space="preserve">As of the </w:t>
      </w:r>
      <w:r w:rsidR="00E61018">
        <w:rPr>
          <w:rFonts w:ascii="Segoe UI" w:hAnsi="Segoe UI" w:cs="Segoe UI"/>
        </w:rPr>
        <w:t>12</w:t>
      </w:r>
      <w:r w:rsidR="00E61018" w:rsidRPr="00E61018">
        <w:rPr>
          <w:rFonts w:ascii="Segoe UI" w:hAnsi="Segoe UI" w:cs="Segoe UI"/>
          <w:vertAlign w:val="superscript"/>
        </w:rPr>
        <w:t>th</w:t>
      </w:r>
      <w:r w:rsidR="00E61018">
        <w:rPr>
          <w:rFonts w:ascii="Segoe UI" w:hAnsi="Segoe UI" w:cs="Segoe UI"/>
        </w:rPr>
        <w:t xml:space="preserve"> October</w:t>
      </w:r>
      <w:r w:rsidRPr="00385AD5">
        <w:rPr>
          <w:rFonts w:ascii="Segoe UI" w:hAnsi="Segoe UI" w:cs="Segoe UI"/>
        </w:rPr>
        <w:t xml:space="preserve"> 2015 </w:t>
      </w:r>
      <w:r w:rsidR="00E61018">
        <w:rPr>
          <w:rFonts w:ascii="Segoe UI" w:hAnsi="Segoe UI" w:cs="Segoe UI"/>
        </w:rPr>
        <w:t>2</w:t>
      </w:r>
      <w:r>
        <w:rPr>
          <w:rFonts w:ascii="Segoe UI" w:hAnsi="Segoe UI" w:cs="Segoe UI"/>
        </w:rPr>
        <w:t xml:space="preserve"> WTE registered and 2</w:t>
      </w:r>
      <w:r w:rsidRPr="00385AD5">
        <w:rPr>
          <w:rFonts w:ascii="Segoe UI" w:hAnsi="Segoe UI" w:cs="Segoe UI"/>
        </w:rPr>
        <w:t xml:space="preserve"> WTE unregistered vacancies are being recruited to of which </w:t>
      </w:r>
      <w:r w:rsidR="00E61018">
        <w:rPr>
          <w:rFonts w:ascii="Segoe UI" w:hAnsi="Segoe UI" w:cs="Segoe UI"/>
        </w:rPr>
        <w:t>both</w:t>
      </w:r>
      <w:r w:rsidRPr="00385AD5">
        <w:rPr>
          <w:rFonts w:ascii="Segoe UI" w:hAnsi="Segoe UI" w:cs="Segoe UI"/>
        </w:rPr>
        <w:t xml:space="preserve"> registered posts</w:t>
      </w:r>
      <w:r>
        <w:rPr>
          <w:rFonts w:ascii="Segoe UI" w:hAnsi="Segoe UI" w:cs="Segoe UI"/>
        </w:rPr>
        <w:t xml:space="preserve"> and </w:t>
      </w:r>
      <w:r w:rsidR="00E61018">
        <w:rPr>
          <w:rFonts w:ascii="Segoe UI" w:hAnsi="Segoe UI" w:cs="Segoe UI"/>
        </w:rPr>
        <w:t xml:space="preserve">both the </w:t>
      </w:r>
      <w:r>
        <w:rPr>
          <w:rFonts w:ascii="Segoe UI" w:hAnsi="Segoe UI" w:cs="Segoe UI"/>
        </w:rPr>
        <w:t>u</w:t>
      </w:r>
      <w:r w:rsidRPr="00385AD5">
        <w:rPr>
          <w:rFonts w:ascii="Segoe UI" w:hAnsi="Segoe UI" w:cs="Segoe UI"/>
        </w:rPr>
        <w:t>nregistered posts have been offered.</w:t>
      </w:r>
    </w:p>
    <w:p w:rsidR="001E7D3D" w:rsidRDefault="001E7D3D" w:rsidP="00DF359A">
      <w:pPr>
        <w:spacing w:after="0" w:line="240" w:lineRule="auto"/>
        <w:ind w:right="-1"/>
        <w:jc w:val="both"/>
        <w:rPr>
          <w:rFonts w:ascii="Segoe UI" w:hAnsi="Segoe UI" w:cs="Segoe UI"/>
        </w:rPr>
      </w:pPr>
    </w:p>
    <w:p w:rsidR="00187994" w:rsidRDefault="00187994" w:rsidP="00DF359A">
      <w:pPr>
        <w:spacing w:after="0" w:line="240" w:lineRule="auto"/>
        <w:ind w:right="-1"/>
        <w:jc w:val="both"/>
        <w:rPr>
          <w:rFonts w:ascii="Segoe UI" w:hAnsi="Segoe UI" w:cs="Segoe UI"/>
        </w:rPr>
      </w:pPr>
      <w:r w:rsidRPr="00923588">
        <w:rPr>
          <w:rFonts w:ascii="Segoe UI" w:hAnsi="Segoe UI" w:cs="Segoe UI"/>
          <w:b/>
        </w:rPr>
        <w:t>Wenric</w:t>
      </w:r>
      <w:r w:rsidR="004B1C62" w:rsidRPr="00923588">
        <w:rPr>
          <w:rFonts w:ascii="Segoe UI" w:hAnsi="Segoe UI" w:cs="Segoe UI"/>
          <w:b/>
        </w:rPr>
        <w:t xml:space="preserve"> </w:t>
      </w:r>
      <w:r w:rsidR="004B1C62" w:rsidRPr="00923588">
        <w:rPr>
          <w:rFonts w:ascii="Segoe UI" w:hAnsi="Segoe UI" w:cs="Segoe UI"/>
        </w:rPr>
        <w:t xml:space="preserve">(Adult Directorate – forensic ward): in </w:t>
      </w:r>
      <w:r w:rsidR="00E61018">
        <w:rPr>
          <w:rFonts w:ascii="Segoe UI" w:hAnsi="Segoe UI" w:cs="Segoe UI"/>
        </w:rPr>
        <w:t>September 2015 35</w:t>
      </w:r>
      <w:r w:rsidR="004B1C62" w:rsidRPr="00923588">
        <w:rPr>
          <w:rFonts w:ascii="Segoe UI" w:hAnsi="Segoe UI" w:cs="Segoe UI"/>
        </w:rPr>
        <w:t>% of shifts were fully staffed to expected</w:t>
      </w:r>
      <w:r w:rsidR="004B1C62" w:rsidRPr="00385AD5">
        <w:rPr>
          <w:rFonts w:ascii="Segoe UI" w:hAnsi="Segoe UI" w:cs="Segoe UI"/>
        </w:rPr>
        <w:t xml:space="preserve"> levels; the ward has str</w:t>
      </w:r>
      <w:r w:rsidR="00E61018">
        <w:rPr>
          <w:rFonts w:ascii="Segoe UI" w:hAnsi="Segoe UI" w:cs="Segoe UI"/>
        </w:rPr>
        <w:t>uggled with staffing across 18 of the 18</w:t>
      </w:r>
      <w:r w:rsidR="004B1C62" w:rsidRPr="00385AD5">
        <w:rPr>
          <w:rFonts w:ascii="Segoe UI" w:hAnsi="Segoe UI" w:cs="Segoe UI"/>
        </w:rPr>
        <w:t xml:space="preserve"> months. The shifts below related to </w:t>
      </w:r>
      <w:r w:rsidR="00923588">
        <w:rPr>
          <w:rFonts w:ascii="Segoe UI" w:hAnsi="Segoe UI" w:cs="Segoe UI"/>
        </w:rPr>
        <w:t>registered</w:t>
      </w:r>
      <w:r w:rsidR="00E61018">
        <w:rPr>
          <w:rFonts w:ascii="Segoe UI" w:hAnsi="Segoe UI" w:cs="Segoe UI"/>
        </w:rPr>
        <w:t xml:space="preserve"> and unregistered staff</w:t>
      </w:r>
      <w:r w:rsidR="00923588">
        <w:rPr>
          <w:rFonts w:ascii="Segoe UI" w:hAnsi="Segoe UI" w:cs="Segoe UI"/>
        </w:rPr>
        <w:t xml:space="preserve"> on day shifts</w:t>
      </w:r>
      <w:r w:rsidR="004B1C62" w:rsidRPr="00385AD5">
        <w:rPr>
          <w:rFonts w:ascii="Segoe UI" w:hAnsi="Segoe UI" w:cs="Segoe UI"/>
        </w:rPr>
        <w:t>. The ward identified staffing a</w:t>
      </w:r>
      <w:r w:rsidR="004B1C62">
        <w:rPr>
          <w:rFonts w:ascii="Segoe UI" w:hAnsi="Segoe UI" w:cs="Segoe UI"/>
        </w:rPr>
        <w:t>s more di</w:t>
      </w:r>
      <w:r w:rsidR="00E61018">
        <w:rPr>
          <w:rFonts w:ascii="Segoe UI" w:hAnsi="Segoe UI" w:cs="Segoe UI"/>
        </w:rPr>
        <w:t>fficult across four of the five</w:t>
      </w:r>
      <w:r w:rsidR="004B1C62" w:rsidRPr="00385AD5">
        <w:rPr>
          <w:rFonts w:ascii="Segoe UI" w:hAnsi="Segoe UI" w:cs="Segoe UI"/>
        </w:rPr>
        <w:t xml:space="preserve"> weeks. The main reasons are due to vacancies (</w:t>
      </w:r>
      <w:r w:rsidR="00E61018">
        <w:rPr>
          <w:rFonts w:ascii="Segoe UI" w:hAnsi="Segoe UI" w:cs="Segoe UI"/>
        </w:rPr>
        <w:t>20</w:t>
      </w:r>
      <w:r w:rsidR="00923588">
        <w:rPr>
          <w:rFonts w:ascii="Segoe UI" w:hAnsi="Segoe UI" w:cs="Segoe UI"/>
        </w:rPr>
        <w:t xml:space="preserve">%, </w:t>
      </w:r>
      <w:r w:rsidR="00E61018">
        <w:rPr>
          <w:rFonts w:ascii="Segoe UI" w:hAnsi="Segoe UI" w:cs="Segoe UI"/>
        </w:rPr>
        <w:t>7.56</w:t>
      </w:r>
      <w:r w:rsidR="004B1C62" w:rsidRPr="00385AD5">
        <w:rPr>
          <w:rFonts w:ascii="Segoe UI" w:hAnsi="Segoe UI" w:cs="Segoe UI"/>
        </w:rPr>
        <w:t xml:space="preserve"> WTE as of </w:t>
      </w:r>
      <w:r w:rsidR="00E61018">
        <w:rPr>
          <w:rFonts w:ascii="Segoe UI" w:hAnsi="Segoe UI" w:cs="Segoe UI"/>
        </w:rPr>
        <w:t xml:space="preserve">Sept </w:t>
      </w:r>
      <w:r w:rsidR="004B1C62" w:rsidRPr="00385AD5">
        <w:rPr>
          <w:rFonts w:ascii="Segoe UI" w:hAnsi="Segoe UI" w:cs="Segoe UI"/>
        </w:rPr>
        <w:t>15) and</w:t>
      </w:r>
      <w:r w:rsidR="00923588">
        <w:rPr>
          <w:rFonts w:ascii="Segoe UI" w:hAnsi="Segoe UI" w:cs="Segoe UI"/>
        </w:rPr>
        <w:t xml:space="preserve"> turnov</w:t>
      </w:r>
      <w:r w:rsidR="00E61018">
        <w:rPr>
          <w:rFonts w:ascii="Segoe UI" w:hAnsi="Segoe UI" w:cs="Segoe UI"/>
        </w:rPr>
        <w:t>er (14.7</w:t>
      </w:r>
      <w:r w:rsidR="00923588">
        <w:rPr>
          <w:rFonts w:ascii="Segoe UI" w:hAnsi="Segoe UI" w:cs="Segoe UI"/>
        </w:rPr>
        <w:t xml:space="preserve">% </w:t>
      </w:r>
      <w:r w:rsidR="004B1C62">
        <w:rPr>
          <w:rFonts w:ascii="Segoe UI" w:hAnsi="Segoe UI" w:cs="Segoe UI"/>
        </w:rPr>
        <w:t>12 month rolling)</w:t>
      </w:r>
      <w:r w:rsidR="00D33FEA">
        <w:rPr>
          <w:rFonts w:ascii="Segoe UI" w:hAnsi="Segoe UI" w:cs="Segoe UI"/>
        </w:rPr>
        <w:t xml:space="preserve"> resulting in high use of sessional staff (hardly any use of agency)</w:t>
      </w:r>
      <w:r w:rsidR="00FB79AE">
        <w:rPr>
          <w:rFonts w:ascii="Segoe UI" w:hAnsi="Segoe UI" w:cs="Segoe UI"/>
        </w:rPr>
        <w:t xml:space="preserve">. In addition the ward has one suspension of a member of staff and is lending a registered member of staff to Kingfisher ward. </w:t>
      </w:r>
      <w:r w:rsidR="004B1C62" w:rsidRPr="00385AD5">
        <w:rPr>
          <w:rFonts w:ascii="Segoe UI" w:hAnsi="Segoe UI" w:cs="Segoe UI"/>
        </w:rPr>
        <w:t xml:space="preserve">As of the </w:t>
      </w:r>
      <w:r w:rsidR="00D33FEA">
        <w:rPr>
          <w:rFonts w:ascii="Segoe UI" w:hAnsi="Segoe UI" w:cs="Segoe UI"/>
        </w:rPr>
        <w:t>12</w:t>
      </w:r>
      <w:r w:rsidR="00D33FEA" w:rsidRPr="00D33FEA">
        <w:rPr>
          <w:rFonts w:ascii="Segoe UI" w:hAnsi="Segoe UI" w:cs="Segoe UI"/>
          <w:vertAlign w:val="superscript"/>
        </w:rPr>
        <w:t>th</w:t>
      </w:r>
      <w:r w:rsidR="00D33FEA">
        <w:rPr>
          <w:rFonts w:ascii="Segoe UI" w:hAnsi="Segoe UI" w:cs="Segoe UI"/>
        </w:rPr>
        <w:t xml:space="preserve"> October</w:t>
      </w:r>
      <w:r w:rsidR="00923588">
        <w:rPr>
          <w:rFonts w:ascii="Segoe UI" w:hAnsi="Segoe UI" w:cs="Segoe UI"/>
        </w:rPr>
        <w:t xml:space="preserve"> 2015 4</w:t>
      </w:r>
      <w:r w:rsidR="004B1C62">
        <w:rPr>
          <w:rFonts w:ascii="Segoe UI" w:hAnsi="Segoe UI" w:cs="Segoe UI"/>
        </w:rPr>
        <w:t xml:space="preserve"> WTE registered </w:t>
      </w:r>
      <w:r w:rsidR="00923588">
        <w:rPr>
          <w:rFonts w:ascii="Segoe UI" w:hAnsi="Segoe UI" w:cs="Segoe UI"/>
        </w:rPr>
        <w:t xml:space="preserve">vacancies are being advertised </w:t>
      </w:r>
      <w:r w:rsidR="00D33FEA">
        <w:rPr>
          <w:rFonts w:ascii="Segoe UI" w:hAnsi="Segoe UI" w:cs="Segoe UI"/>
        </w:rPr>
        <w:t>of which 1 has been offered.</w:t>
      </w:r>
    </w:p>
    <w:p w:rsidR="00187994" w:rsidRPr="00385AD5" w:rsidRDefault="00187994" w:rsidP="00DF359A">
      <w:pPr>
        <w:spacing w:after="0" w:line="240" w:lineRule="auto"/>
        <w:ind w:right="-1"/>
        <w:jc w:val="both"/>
        <w:rPr>
          <w:rFonts w:ascii="Segoe UI" w:hAnsi="Segoe UI" w:cs="Segoe UI"/>
        </w:rPr>
      </w:pPr>
    </w:p>
    <w:p w:rsidR="006A6E63" w:rsidRPr="00385AD5" w:rsidRDefault="00315755" w:rsidP="006A6E63">
      <w:pPr>
        <w:spacing w:after="0" w:line="240" w:lineRule="auto"/>
        <w:ind w:right="-1"/>
        <w:jc w:val="both"/>
        <w:rPr>
          <w:rFonts w:ascii="Segoe UI" w:hAnsi="Segoe UI" w:cs="Segoe UI"/>
        </w:rPr>
      </w:pPr>
      <w:r w:rsidRPr="00385AD5">
        <w:rPr>
          <w:rFonts w:ascii="Segoe UI" w:hAnsi="Segoe UI" w:cs="Segoe UI"/>
          <w:b/>
        </w:rPr>
        <w:t>Kingfisher</w:t>
      </w:r>
      <w:r w:rsidR="004E0937" w:rsidRPr="00385AD5">
        <w:rPr>
          <w:rFonts w:ascii="Segoe UI" w:hAnsi="Segoe UI" w:cs="Segoe UI"/>
        </w:rPr>
        <w:t xml:space="preserve"> (Adult Directorate</w:t>
      </w:r>
      <w:r w:rsidR="00FE21BC" w:rsidRPr="00385AD5">
        <w:rPr>
          <w:rFonts w:ascii="Segoe UI" w:hAnsi="Segoe UI" w:cs="Segoe UI"/>
        </w:rPr>
        <w:t xml:space="preserve"> – forensic ward</w:t>
      </w:r>
      <w:r w:rsidR="00296CF6" w:rsidRPr="00385AD5">
        <w:rPr>
          <w:rFonts w:ascii="Segoe UI" w:hAnsi="Segoe UI" w:cs="Segoe UI"/>
        </w:rPr>
        <w:t xml:space="preserve">): in </w:t>
      </w:r>
      <w:r w:rsidR="00D33FEA">
        <w:rPr>
          <w:rFonts w:ascii="Segoe UI" w:hAnsi="Segoe UI" w:cs="Segoe UI"/>
        </w:rPr>
        <w:t>August 2015 68</w:t>
      </w:r>
      <w:r w:rsidRPr="00385AD5">
        <w:rPr>
          <w:rFonts w:ascii="Segoe UI" w:hAnsi="Segoe UI" w:cs="Segoe UI"/>
        </w:rPr>
        <w:t xml:space="preserve">% of shifts were fully staffed to expected </w:t>
      </w:r>
      <w:r w:rsidR="00361229" w:rsidRPr="00385AD5">
        <w:rPr>
          <w:rFonts w:ascii="Segoe UI" w:hAnsi="Segoe UI" w:cs="Segoe UI"/>
        </w:rPr>
        <w:t>levels;</w:t>
      </w:r>
      <w:r w:rsidR="002B0FD7" w:rsidRPr="00385AD5">
        <w:rPr>
          <w:rFonts w:ascii="Segoe UI" w:hAnsi="Segoe UI" w:cs="Segoe UI"/>
        </w:rPr>
        <w:t xml:space="preserve"> the ward has str</w:t>
      </w:r>
      <w:r w:rsidR="00D33FEA">
        <w:rPr>
          <w:rFonts w:ascii="Segoe UI" w:hAnsi="Segoe UI" w:cs="Segoe UI"/>
        </w:rPr>
        <w:t>uggled with staffing across 16 of the 18</w:t>
      </w:r>
      <w:r w:rsidR="002B0FD7" w:rsidRPr="00385AD5">
        <w:rPr>
          <w:rFonts w:ascii="Segoe UI" w:hAnsi="Segoe UI" w:cs="Segoe UI"/>
        </w:rPr>
        <w:t xml:space="preserve"> months</w:t>
      </w:r>
      <w:r w:rsidR="006A6E63" w:rsidRPr="00385AD5">
        <w:rPr>
          <w:rFonts w:ascii="Segoe UI" w:hAnsi="Segoe UI" w:cs="Segoe UI"/>
        </w:rPr>
        <w:t xml:space="preserve"> </w:t>
      </w:r>
      <w:r w:rsidR="00D33FEA">
        <w:rPr>
          <w:rFonts w:ascii="Segoe UI" w:hAnsi="Segoe UI" w:cs="Segoe UI"/>
        </w:rPr>
        <w:t>and has had to use a high amount of agency staff</w:t>
      </w:r>
      <w:r w:rsidR="002B0FD7" w:rsidRPr="00385AD5">
        <w:rPr>
          <w:rFonts w:ascii="Segoe UI" w:hAnsi="Segoe UI" w:cs="Segoe UI"/>
        </w:rPr>
        <w:t xml:space="preserve">. </w:t>
      </w:r>
      <w:r w:rsidR="004E0937" w:rsidRPr="00385AD5">
        <w:rPr>
          <w:rFonts w:ascii="Segoe UI" w:hAnsi="Segoe UI" w:cs="Segoe UI"/>
        </w:rPr>
        <w:t xml:space="preserve">The shifts below related to </w:t>
      </w:r>
      <w:r w:rsidRPr="00385AD5">
        <w:rPr>
          <w:rFonts w:ascii="Segoe UI" w:hAnsi="Segoe UI" w:cs="Segoe UI"/>
        </w:rPr>
        <w:t xml:space="preserve">registered staff on </w:t>
      </w:r>
      <w:r w:rsidR="00D33FEA">
        <w:rPr>
          <w:rFonts w:ascii="Segoe UI" w:hAnsi="Segoe UI" w:cs="Segoe UI"/>
        </w:rPr>
        <w:t xml:space="preserve">day and </w:t>
      </w:r>
      <w:r w:rsidR="00296CF6" w:rsidRPr="00385AD5">
        <w:rPr>
          <w:rFonts w:ascii="Segoe UI" w:hAnsi="Segoe UI" w:cs="Segoe UI"/>
        </w:rPr>
        <w:t>night</w:t>
      </w:r>
      <w:r w:rsidRPr="00385AD5">
        <w:rPr>
          <w:rFonts w:ascii="Segoe UI" w:hAnsi="Segoe UI" w:cs="Segoe UI"/>
        </w:rPr>
        <w:t xml:space="preserve"> shifts. </w:t>
      </w:r>
      <w:r w:rsidR="002B0FD7" w:rsidRPr="00385AD5">
        <w:rPr>
          <w:rFonts w:ascii="Segoe UI" w:hAnsi="Segoe UI" w:cs="Segoe UI"/>
        </w:rPr>
        <w:t xml:space="preserve">The ward identified staffing </w:t>
      </w:r>
      <w:r w:rsidR="006A6E63" w:rsidRPr="00385AD5">
        <w:rPr>
          <w:rFonts w:ascii="Segoe UI" w:hAnsi="Segoe UI" w:cs="Segoe UI"/>
        </w:rPr>
        <w:t>a</w:t>
      </w:r>
      <w:r w:rsidR="00336E4D">
        <w:rPr>
          <w:rFonts w:ascii="Segoe UI" w:hAnsi="Segoe UI" w:cs="Segoe UI"/>
        </w:rPr>
        <w:t>s more difficult across all</w:t>
      </w:r>
      <w:r w:rsidR="006A6E63" w:rsidRPr="00385AD5">
        <w:rPr>
          <w:rFonts w:ascii="Segoe UI" w:hAnsi="Segoe UI" w:cs="Segoe UI"/>
        </w:rPr>
        <w:t xml:space="preserve"> </w:t>
      </w:r>
      <w:r w:rsidR="00D33FEA">
        <w:rPr>
          <w:rFonts w:ascii="Segoe UI" w:hAnsi="Segoe UI" w:cs="Segoe UI"/>
        </w:rPr>
        <w:t xml:space="preserve">five </w:t>
      </w:r>
      <w:r w:rsidR="002B0FD7" w:rsidRPr="00385AD5">
        <w:rPr>
          <w:rFonts w:ascii="Segoe UI" w:hAnsi="Segoe UI" w:cs="Segoe UI"/>
        </w:rPr>
        <w:t xml:space="preserve">weeks. </w:t>
      </w:r>
      <w:r w:rsidRPr="00385AD5">
        <w:rPr>
          <w:rFonts w:ascii="Segoe UI" w:hAnsi="Segoe UI" w:cs="Segoe UI"/>
        </w:rPr>
        <w:t>The main reason</w:t>
      </w:r>
      <w:r w:rsidR="00367E01" w:rsidRPr="00385AD5">
        <w:rPr>
          <w:rFonts w:ascii="Segoe UI" w:hAnsi="Segoe UI" w:cs="Segoe UI"/>
        </w:rPr>
        <w:t>s are due to v</w:t>
      </w:r>
      <w:r w:rsidRPr="00385AD5">
        <w:rPr>
          <w:rFonts w:ascii="Segoe UI" w:hAnsi="Segoe UI" w:cs="Segoe UI"/>
        </w:rPr>
        <w:t>acancies (</w:t>
      </w:r>
      <w:r w:rsidR="00D33FEA">
        <w:rPr>
          <w:rFonts w:ascii="Segoe UI" w:hAnsi="Segoe UI" w:cs="Segoe UI"/>
        </w:rPr>
        <w:t>3</w:t>
      </w:r>
      <w:r w:rsidR="00336E4D">
        <w:rPr>
          <w:rFonts w:ascii="Segoe UI" w:hAnsi="Segoe UI" w:cs="Segoe UI"/>
        </w:rPr>
        <w:t xml:space="preserve">%, </w:t>
      </w:r>
      <w:r w:rsidR="00D33FEA">
        <w:rPr>
          <w:rFonts w:ascii="Segoe UI" w:hAnsi="Segoe UI" w:cs="Segoe UI"/>
        </w:rPr>
        <w:t>1</w:t>
      </w:r>
      <w:r w:rsidR="001D3AA7">
        <w:rPr>
          <w:rFonts w:ascii="Segoe UI" w:hAnsi="Segoe UI" w:cs="Segoe UI"/>
        </w:rPr>
        <w:t>.10</w:t>
      </w:r>
      <w:r w:rsidR="00367E01" w:rsidRPr="00385AD5">
        <w:rPr>
          <w:rFonts w:ascii="Segoe UI" w:hAnsi="Segoe UI" w:cs="Segoe UI"/>
        </w:rPr>
        <w:t xml:space="preserve"> WTE</w:t>
      </w:r>
      <w:r w:rsidR="009B410E" w:rsidRPr="00385AD5">
        <w:rPr>
          <w:rFonts w:ascii="Segoe UI" w:hAnsi="Segoe UI" w:cs="Segoe UI"/>
        </w:rPr>
        <w:t xml:space="preserve"> as of </w:t>
      </w:r>
      <w:r w:rsidR="00D33FEA">
        <w:rPr>
          <w:rFonts w:ascii="Segoe UI" w:hAnsi="Segoe UI" w:cs="Segoe UI"/>
        </w:rPr>
        <w:t>Sept</w:t>
      </w:r>
      <w:r w:rsidR="00336E4D">
        <w:rPr>
          <w:rFonts w:ascii="Segoe UI" w:hAnsi="Segoe UI" w:cs="Segoe UI"/>
        </w:rPr>
        <w:t xml:space="preserve"> </w:t>
      </w:r>
      <w:r w:rsidR="009B410E" w:rsidRPr="00385AD5">
        <w:rPr>
          <w:rFonts w:ascii="Segoe UI" w:hAnsi="Segoe UI" w:cs="Segoe UI"/>
        </w:rPr>
        <w:t>15</w:t>
      </w:r>
      <w:r w:rsidRPr="00385AD5">
        <w:rPr>
          <w:rFonts w:ascii="Segoe UI" w:hAnsi="Segoe UI" w:cs="Segoe UI"/>
        </w:rPr>
        <w:t>)</w:t>
      </w:r>
      <w:r w:rsidR="006A6E63" w:rsidRPr="00385AD5">
        <w:rPr>
          <w:rFonts w:ascii="Segoe UI" w:hAnsi="Segoe UI" w:cs="Segoe UI"/>
        </w:rPr>
        <w:t>, turnover</w:t>
      </w:r>
      <w:r w:rsidR="009B410E" w:rsidRPr="00385AD5">
        <w:rPr>
          <w:rFonts w:ascii="Segoe UI" w:hAnsi="Segoe UI" w:cs="Segoe UI"/>
        </w:rPr>
        <w:t xml:space="preserve"> (</w:t>
      </w:r>
      <w:r w:rsidR="00D33FEA">
        <w:rPr>
          <w:rFonts w:ascii="Segoe UI" w:hAnsi="Segoe UI" w:cs="Segoe UI"/>
        </w:rPr>
        <w:t>15.52</w:t>
      </w:r>
      <w:r w:rsidR="00336E4D">
        <w:rPr>
          <w:rFonts w:ascii="Segoe UI" w:hAnsi="Segoe UI" w:cs="Segoe UI"/>
        </w:rPr>
        <w:t>%</w:t>
      </w:r>
      <w:r w:rsidR="004B1C62">
        <w:rPr>
          <w:rFonts w:ascii="Segoe UI" w:hAnsi="Segoe UI" w:cs="Segoe UI"/>
        </w:rPr>
        <w:t xml:space="preserve"> 12 month rolling</w:t>
      </w:r>
      <w:r w:rsidR="00336E4D">
        <w:rPr>
          <w:rFonts w:ascii="Segoe UI" w:hAnsi="Segoe UI" w:cs="Segoe UI"/>
        </w:rPr>
        <w:t xml:space="preserve">, </w:t>
      </w:r>
      <w:r w:rsidR="009B410E" w:rsidRPr="00385AD5">
        <w:rPr>
          <w:rFonts w:ascii="Segoe UI" w:hAnsi="Segoe UI" w:cs="Segoe UI"/>
        </w:rPr>
        <w:t>particularly staff aged under 30) and</w:t>
      </w:r>
      <w:r w:rsidR="006A6E63" w:rsidRPr="00385AD5">
        <w:rPr>
          <w:rFonts w:ascii="Segoe UI" w:hAnsi="Segoe UI" w:cs="Segoe UI"/>
        </w:rPr>
        <w:t xml:space="preserve"> </w:t>
      </w:r>
      <w:r w:rsidR="00367E01" w:rsidRPr="00385AD5">
        <w:rPr>
          <w:rFonts w:ascii="Segoe UI" w:hAnsi="Segoe UI" w:cs="Segoe UI"/>
        </w:rPr>
        <w:t>sickness</w:t>
      </w:r>
      <w:r w:rsidR="005345A5" w:rsidRPr="00385AD5">
        <w:rPr>
          <w:rFonts w:ascii="Segoe UI" w:hAnsi="Segoe UI" w:cs="Segoe UI"/>
        </w:rPr>
        <w:t xml:space="preserve"> (</w:t>
      </w:r>
      <w:r w:rsidR="00296CF6" w:rsidRPr="00385AD5">
        <w:rPr>
          <w:rFonts w:ascii="Segoe UI" w:hAnsi="Segoe UI" w:cs="Segoe UI"/>
        </w:rPr>
        <w:t xml:space="preserve">overall sickness </w:t>
      </w:r>
      <w:r w:rsidR="00D33FEA">
        <w:rPr>
          <w:rFonts w:ascii="Segoe UI" w:hAnsi="Segoe UI" w:cs="Segoe UI"/>
        </w:rPr>
        <w:t>7.63</w:t>
      </w:r>
      <w:r w:rsidR="00296CF6" w:rsidRPr="00385AD5">
        <w:rPr>
          <w:rFonts w:ascii="Segoe UI" w:hAnsi="Segoe UI" w:cs="Segoe UI"/>
        </w:rPr>
        <w:t>%</w:t>
      </w:r>
      <w:r w:rsidR="009B410E" w:rsidRPr="00385AD5">
        <w:rPr>
          <w:rFonts w:ascii="Segoe UI" w:hAnsi="Segoe UI" w:cs="Segoe UI"/>
        </w:rPr>
        <w:t xml:space="preserve"> as of </w:t>
      </w:r>
      <w:r w:rsidR="00D33FEA">
        <w:rPr>
          <w:rFonts w:ascii="Segoe UI" w:hAnsi="Segoe UI" w:cs="Segoe UI"/>
        </w:rPr>
        <w:t xml:space="preserve">Sept </w:t>
      </w:r>
      <w:r w:rsidR="009B410E" w:rsidRPr="00385AD5">
        <w:rPr>
          <w:rFonts w:ascii="Segoe UI" w:hAnsi="Segoe UI" w:cs="Segoe UI"/>
        </w:rPr>
        <w:t>15</w:t>
      </w:r>
      <w:r w:rsidR="00296CF6" w:rsidRPr="00385AD5">
        <w:rPr>
          <w:rFonts w:ascii="Segoe UI" w:hAnsi="Segoe UI" w:cs="Segoe UI"/>
        </w:rPr>
        <w:t xml:space="preserve">). </w:t>
      </w:r>
      <w:r w:rsidR="006A6E63" w:rsidRPr="00385AD5">
        <w:rPr>
          <w:rFonts w:ascii="Segoe UI" w:hAnsi="Segoe UI" w:cs="Segoe UI"/>
        </w:rPr>
        <w:t xml:space="preserve">As of the </w:t>
      </w:r>
      <w:r w:rsidR="00D33FEA">
        <w:rPr>
          <w:rFonts w:ascii="Segoe UI" w:hAnsi="Segoe UI" w:cs="Segoe UI"/>
        </w:rPr>
        <w:t>12</w:t>
      </w:r>
      <w:r w:rsidR="00D33FEA" w:rsidRPr="00D33FEA">
        <w:rPr>
          <w:rFonts w:ascii="Segoe UI" w:hAnsi="Segoe UI" w:cs="Segoe UI"/>
          <w:vertAlign w:val="superscript"/>
        </w:rPr>
        <w:t>th</w:t>
      </w:r>
      <w:r w:rsidR="00D33FEA">
        <w:rPr>
          <w:rFonts w:ascii="Segoe UI" w:hAnsi="Segoe UI" w:cs="Segoe UI"/>
        </w:rPr>
        <w:t xml:space="preserve"> October</w:t>
      </w:r>
      <w:r w:rsidR="004B1C62">
        <w:rPr>
          <w:rFonts w:ascii="Segoe UI" w:hAnsi="Segoe UI" w:cs="Segoe UI"/>
        </w:rPr>
        <w:t xml:space="preserve"> 2015 </w:t>
      </w:r>
      <w:r w:rsidR="00D33FEA">
        <w:rPr>
          <w:rFonts w:ascii="Segoe UI" w:hAnsi="Segoe UI" w:cs="Segoe UI"/>
        </w:rPr>
        <w:t>12</w:t>
      </w:r>
      <w:r w:rsidR="001D3AA7">
        <w:rPr>
          <w:rFonts w:ascii="Segoe UI" w:hAnsi="Segoe UI" w:cs="Segoe UI"/>
        </w:rPr>
        <w:t xml:space="preserve"> </w:t>
      </w:r>
      <w:r w:rsidR="004B1C62">
        <w:rPr>
          <w:rFonts w:ascii="Segoe UI" w:hAnsi="Segoe UI" w:cs="Segoe UI"/>
        </w:rPr>
        <w:t xml:space="preserve">WTE registered and </w:t>
      </w:r>
      <w:r w:rsidR="00D33FEA">
        <w:rPr>
          <w:rFonts w:ascii="Segoe UI" w:hAnsi="Segoe UI" w:cs="Segoe UI"/>
        </w:rPr>
        <w:t>4</w:t>
      </w:r>
      <w:r w:rsidR="006A6E63" w:rsidRPr="00385AD5">
        <w:rPr>
          <w:rFonts w:ascii="Segoe UI" w:hAnsi="Segoe UI" w:cs="Segoe UI"/>
        </w:rPr>
        <w:t xml:space="preserve"> WTE unregistered vacancies are being advertised by both Kingfisher and Kestrel wards, of which </w:t>
      </w:r>
      <w:r w:rsidR="00D33FEA">
        <w:rPr>
          <w:rFonts w:ascii="Segoe UI" w:hAnsi="Segoe UI" w:cs="Segoe UI"/>
        </w:rPr>
        <w:t>2</w:t>
      </w:r>
      <w:r w:rsidR="004B1C62">
        <w:rPr>
          <w:rFonts w:ascii="Segoe UI" w:hAnsi="Segoe UI" w:cs="Segoe UI"/>
        </w:rPr>
        <w:t xml:space="preserve"> registered posts and</w:t>
      </w:r>
      <w:r w:rsidR="00D33FEA">
        <w:rPr>
          <w:rFonts w:ascii="Segoe UI" w:hAnsi="Segoe UI" w:cs="Segoe UI"/>
        </w:rPr>
        <w:t xml:space="preserve"> 4</w:t>
      </w:r>
      <w:r w:rsidR="006A6E63" w:rsidRPr="00385AD5">
        <w:rPr>
          <w:rFonts w:ascii="Segoe UI" w:hAnsi="Segoe UI" w:cs="Segoe UI"/>
        </w:rPr>
        <w:t xml:space="preserve"> unregistered posts have been offered. </w:t>
      </w:r>
    </w:p>
    <w:p w:rsidR="00D33FEA" w:rsidRPr="00385AD5" w:rsidRDefault="00D33FEA" w:rsidP="00DF359A">
      <w:pPr>
        <w:spacing w:after="0" w:line="240" w:lineRule="auto"/>
        <w:ind w:right="-1"/>
        <w:jc w:val="both"/>
        <w:rPr>
          <w:rFonts w:ascii="Segoe UI" w:hAnsi="Segoe UI" w:cs="Segoe UI"/>
        </w:rPr>
      </w:pPr>
    </w:p>
    <w:p w:rsidR="00137B36" w:rsidRPr="00385AD5"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 xml:space="preserve">Notes: </w:t>
      </w:r>
    </w:p>
    <w:p w:rsidR="00137B36" w:rsidRPr="00385AD5"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1. A day shift includes two main shifts an early and late, plus some wards use additional shifts called a twilight shift and/ or a cross shift.</w:t>
      </w:r>
    </w:p>
    <w:p w:rsidR="005E77B2" w:rsidRPr="00385AD5"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2. A night shift includes one shift.</w:t>
      </w:r>
    </w:p>
    <w:p w:rsidR="00137B36" w:rsidRPr="00385AD5" w:rsidRDefault="00137B36" w:rsidP="00DF359A">
      <w:pPr>
        <w:spacing w:after="0" w:line="240" w:lineRule="auto"/>
        <w:ind w:right="-1"/>
        <w:jc w:val="both"/>
        <w:rPr>
          <w:rFonts w:ascii="Segoe UI" w:hAnsi="Segoe UI" w:cs="Segoe UI"/>
        </w:rPr>
      </w:pPr>
    </w:p>
    <w:p w:rsidR="00F91D64" w:rsidRPr="00385AD5" w:rsidRDefault="00F34921"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Why are there challenges?</w:t>
      </w:r>
    </w:p>
    <w:p w:rsidR="00F34921" w:rsidRPr="00385AD5" w:rsidRDefault="001313E3" w:rsidP="00F34921">
      <w:pPr>
        <w:spacing w:after="0" w:line="240" w:lineRule="auto"/>
        <w:ind w:right="-1"/>
        <w:jc w:val="both"/>
        <w:rPr>
          <w:rFonts w:ascii="Segoe UI" w:hAnsi="Segoe UI" w:cs="Segoe UI"/>
        </w:rPr>
      </w:pPr>
      <w:r w:rsidRPr="00385AD5">
        <w:rPr>
          <w:rFonts w:ascii="Segoe UI" w:hAnsi="Segoe UI" w:cs="Segoe UI"/>
        </w:rPr>
        <w:t>Across the wards s</w:t>
      </w:r>
      <w:r w:rsidR="00F34921" w:rsidRPr="00385AD5">
        <w:rPr>
          <w:rFonts w:ascii="Segoe UI" w:hAnsi="Segoe UI" w:cs="Segoe UI"/>
        </w:rPr>
        <w:t xml:space="preserve">taffing challenges are due to: </w:t>
      </w:r>
    </w:p>
    <w:p w:rsidR="00F34921" w:rsidRDefault="00F34921" w:rsidP="009B35AB">
      <w:pPr>
        <w:numPr>
          <w:ilvl w:val="2"/>
          <w:numId w:val="5"/>
        </w:numPr>
        <w:spacing w:after="0" w:line="240" w:lineRule="auto"/>
        <w:ind w:left="709" w:right="-1" w:hanging="283"/>
        <w:jc w:val="both"/>
        <w:rPr>
          <w:rFonts w:ascii="Segoe UI" w:hAnsi="Segoe UI" w:cs="Segoe UI"/>
        </w:rPr>
      </w:pPr>
      <w:r w:rsidRPr="00385AD5">
        <w:rPr>
          <w:rFonts w:ascii="Segoe UI" w:hAnsi="Segoe UI" w:cs="Segoe UI"/>
        </w:rPr>
        <w:t>Large number of vacancies and time lag for new appointed staff to start</w:t>
      </w:r>
      <w:r w:rsidR="005D243D">
        <w:rPr>
          <w:rFonts w:ascii="Segoe UI" w:hAnsi="Segoe UI" w:cs="Segoe UI"/>
        </w:rPr>
        <w:t xml:space="preserve"> although staff are being recruited</w:t>
      </w:r>
    </w:p>
    <w:p w:rsidR="00923588" w:rsidRPr="00923588" w:rsidRDefault="00923588" w:rsidP="00923588">
      <w:pPr>
        <w:numPr>
          <w:ilvl w:val="2"/>
          <w:numId w:val="5"/>
        </w:numPr>
        <w:spacing w:after="0" w:line="240" w:lineRule="auto"/>
        <w:ind w:left="709" w:right="-1" w:hanging="283"/>
        <w:jc w:val="both"/>
        <w:rPr>
          <w:rFonts w:ascii="Segoe UI" w:hAnsi="Segoe UI" w:cs="Segoe UI"/>
        </w:rPr>
      </w:pPr>
      <w:r w:rsidRPr="00385AD5">
        <w:rPr>
          <w:rFonts w:ascii="Segoe UI" w:hAnsi="Segoe UI" w:cs="Segoe UI"/>
        </w:rPr>
        <w:t>Turnover remaining high</w:t>
      </w:r>
    </w:p>
    <w:p w:rsidR="00F34921" w:rsidRDefault="00F34921" w:rsidP="009B35AB">
      <w:pPr>
        <w:numPr>
          <w:ilvl w:val="2"/>
          <w:numId w:val="5"/>
        </w:numPr>
        <w:spacing w:after="0" w:line="240" w:lineRule="auto"/>
        <w:ind w:left="709" w:right="-1" w:hanging="283"/>
        <w:jc w:val="both"/>
        <w:rPr>
          <w:rFonts w:ascii="Segoe UI" w:hAnsi="Segoe UI" w:cs="Segoe UI"/>
        </w:rPr>
      </w:pPr>
      <w:r w:rsidRPr="00385AD5">
        <w:rPr>
          <w:rFonts w:ascii="Segoe UI" w:hAnsi="Segoe UI" w:cs="Segoe UI"/>
        </w:rPr>
        <w:t>Sickness increasing</w:t>
      </w:r>
      <w:r w:rsidR="00767500" w:rsidRPr="00385AD5">
        <w:rPr>
          <w:rFonts w:ascii="Segoe UI" w:hAnsi="Segoe UI" w:cs="Segoe UI"/>
        </w:rPr>
        <w:t xml:space="preserve"> alt</w:t>
      </w:r>
      <w:r w:rsidR="009B410E" w:rsidRPr="00385AD5">
        <w:rPr>
          <w:rFonts w:ascii="Segoe UI" w:hAnsi="Segoe UI" w:cs="Segoe UI"/>
        </w:rPr>
        <w:t>hough showing signs of reducing</w:t>
      </w:r>
    </w:p>
    <w:p w:rsidR="00B42E7D" w:rsidRPr="00385AD5" w:rsidRDefault="00B42E7D" w:rsidP="009B35AB">
      <w:pPr>
        <w:numPr>
          <w:ilvl w:val="2"/>
          <w:numId w:val="5"/>
        </w:numPr>
        <w:spacing w:after="0" w:line="240" w:lineRule="auto"/>
        <w:ind w:left="709" w:right="-1" w:hanging="283"/>
        <w:jc w:val="both"/>
        <w:rPr>
          <w:rFonts w:ascii="Segoe UI" w:hAnsi="Segoe UI" w:cs="Segoe UI"/>
        </w:rPr>
      </w:pPr>
      <w:r>
        <w:rPr>
          <w:rFonts w:ascii="Segoe UI" w:hAnsi="Segoe UI" w:cs="Segoe UI"/>
        </w:rPr>
        <w:t>Maternity</w:t>
      </w:r>
      <w:r w:rsidR="001D3AA7">
        <w:rPr>
          <w:rFonts w:ascii="Segoe UI" w:hAnsi="Segoe UI" w:cs="Segoe UI"/>
        </w:rPr>
        <w:t xml:space="preserve"> leave particularly at city community hospital ward</w:t>
      </w:r>
    </w:p>
    <w:p w:rsidR="00F34921" w:rsidRPr="00385AD5" w:rsidRDefault="00F34921" w:rsidP="00DF359A">
      <w:pPr>
        <w:spacing w:after="0" w:line="240" w:lineRule="auto"/>
        <w:ind w:right="-1"/>
        <w:jc w:val="both"/>
        <w:rPr>
          <w:rFonts w:ascii="Segoe UI" w:hAnsi="Segoe UI" w:cs="Segoe UI"/>
        </w:rPr>
      </w:pPr>
    </w:p>
    <w:p w:rsidR="00F34921" w:rsidRPr="00385AD5" w:rsidRDefault="00F34921" w:rsidP="00F34921">
      <w:pPr>
        <w:spacing w:after="0" w:line="240" w:lineRule="auto"/>
        <w:ind w:right="-1"/>
        <w:jc w:val="both"/>
        <w:rPr>
          <w:rFonts w:ascii="Segoe UI" w:hAnsi="Segoe UI" w:cs="Segoe UI"/>
        </w:rPr>
      </w:pPr>
      <w:r w:rsidRPr="00385AD5">
        <w:rPr>
          <w:rFonts w:ascii="Segoe UI" w:hAnsi="Segoe UI" w:cs="Segoe UI"/>
        </w:rPr>
        <w:t xml:space="preserve">The above factors are having an impact on: </w:t>
      </w:r>
    </w:p>
    <w:p w:rsidR="00F34921" w:rsidRPr="00385AD5" w:rsidRDefault="001313E3"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Staff morale and </w:t>
      </w:r>
      <w:r w:rsidR="00F34921" w:rsidRPr="00385AD5">
        <w:rPr>
          <w:rFonts w:ascii="Segoe UI" w:hAnsi="Segoe UI" w:cs="Segoe UI"/>
        </w:rPr>
        <w:t>well</w:t>
      </w:r>
      <w:r w:rsidRPr="00385AD5">
        <w:rPr>
          <w:rFonts w:ascii="Segoe UI" w:hAnsi="Segoe UI" w:cs="Segoe UI"/>
        </w:rPr>
        <w:t xml:space="preserve"> </w:t>
      </w:r>
      <w:r w:rsidR="00F34921" w:rsidRPr="00385AD5">
        <w:rPr>
          <w:rFonts w:ascii="Segoe UI" w:hAnsi="Segoe UI" w:cs="Segoe UI"/>
        </w:rPr>
        <w:t>being</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The time ward staff spend </w:t>
      </w:r>
      <w:r w:rsidR="001313E3" w:rsidRPr="00385AD5">
        <w:rPr>
          <w:rFonts w:ascii="Segoe UI" w:hAnsi="Segoe UI" w:cs="Segoe UI"/>
        </w:rPr>
        <w:t xml:space="preserve">each day </w:t>
      </w:r>
      <w:r w:rsidRPr="00385AD5">
        <w:rPr>
          <w:rFonts w:ascii="Segoe UI" w:hAnsi="Segoe UI" w:cs="Segoe UI"/>
        </w:rPr>
        <w:t>trying to find additional staff</w:t>
      </w:r>
      <w:r w:rsidR="001313E3" w:rsidRPr="00385AD5">
        <w:rPr>
          <w:rFonts w:ascii="Segoe UI" w:hAnsi="Segoe UI" w:cs="Segoe UI"/>
        </w:rPr>
        <w:t>, taking them away from clinical duties</w:t>
      </w:r>
      <w:r w:rsidR="00D33FEA">
        <w:rPr>
          <w:rFonts w:ascii="Segoe UI" w:hAnsi="Segoe UI" w:cs="Segoe UI"/>
        </w:rPr>
        <w:t xml:space="preserve"> – t</w:t>
      </w:r>
      <w:r w:rsidR="00B42E7D">
        <w:rPr>
          <w:rFonts w:ascii="Segoe UI" w:hAnsi="Segoe UI" w:cs="Segoe UI"/>
        </w:rPr>
        <w:t>his will be assisted by the new temporary staffing management</w:t>
      </w:r>
      <w:r w:rsidR="004852FE">
        <w:rPr>
          <w:rFonts w:ascii="Segoe UI" w:hAnsi="Segoe UI" w:cs="Segoe UI"/>
        </w:rPr>
        <w:t xml:space="preserve"> system being introduced from October 2015</w:t>
      </w:r>
      <w:r w:rsidR="001D3AA7">
        <w:rPr>
          <w:rFonts w:ascii="Segoe UI" w:hAnsi="Segoe UI" w:cs="Segoe UI"/>
        </w:rPr>
        <w:t>.</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Cost pressures due to </w:t>
      </w:r>
      <w:r w:rsidR="00D33FEA">
        <w:rPr>
          <w:rFonts w:ascii="Segoe UI" w:hAnsi="Segoe UI" w:cs="Segoe UI"/>
        </w:rPr>
        <w:t xml:space="preserve">the use of sessional, bank and </w:t>
      </w:r>
      <w:r w:rsidR="004852FE">
        <w:rPr>
          <w:rFonts w:ascii="Segoe UI" w:hAnsi="Segoe UI" w:cs="Segoe UI"/>
        </w:rPr>
        <w:t xml:space="preserve">agency </w:t>
      </w:r>
      <w:r w:rsidRPr="00385AD5">
        <w:rPr>
          <w:rFonts w:ascii="Segoe UI" w:hAnsi="Segoe UI" w:cs="Segoe UI"/>
        </w:rPr>
        <w:t>spend</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lastRenderedPageBreak/>
        <w:t>Variability of patient</w:t>
      </w:r>
      <w:r w:rsidR="00767500" w:rsidRPr="00385AD5">
        <w:rPr>
          <w:rFonts w:ascii="Segoe UI" w:hAnsi="Segoe UI" w:cs="Segoe UI"/>
        </w:rPr>
        <w:t xml:space="preserve"> involvement in care planning and </w:t>
      </w:r>
      <w:r w:rsidRPr="00385AD5">
        <w:rPr>
          <w:rFonts w:ascii="Segoe UI" w:hAnsi="Segoe UI" w:cs="Segoe UI"/>
        </w:rPr>
        <w:t>documentation (possibly due to an increase in</w:t>
      </w:r>
      <w:r w:rsidR="001313E3" w:rsidRPr="00385AD5">
        <w:rPr>
          <w:rFonts w:ascii="Segoe UI" w:hAnsi="Segoe UI" w:cs="Segoe UI"/>
        </w:rPr>
        <w:t xml:space="preserve"> use of</w:t>
      </w:r>
      <w:r w:rsidRPr="00385AD5">
        <w:rPr>
          <w:rFonts w:ascii="Segoe UI" w:hAnsi="Segoe UI" w:cs="Segoe UI"/>
        </w:rPr>
        <w:t xml:space="preserve"> temporary staff)</w:t>
      </w:r>
    </w:p>
    <w:p w:rsidR="00E25AC5" w:rsidRPr="00385AD5" w:rsidRDefault="00E25AC5" w:rsidP="00FE21BC">
      <w:pPr>
        <w:pStyle w:val="NoSpacing"/>
        <w:rPr>
          <w:rFonts w:ascii="Segoe UI" w:hAnsi="Segoe UI" w:cs="Segoe UI"/>
        </w:rPr>
      </w:pPr>
    </w:p>
    <w:p w:rsidR="005E081B" w:rsidRPr="00385AD5" w:rsidRDefault="005E081B"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Monthly Unify Data Return</w:t>
      </w:r>
    </w:p>
    <w:p w:rsidR="00E20278" w:rsidRDefault="005E081B" w:rsidP="005E081B">
      <w:pPr>
        <w:spacing w:after="0" w:line="240" w:lineRule="auto"/>
        <w:ind w:right="-1"/>
        <w:jc w:val="both"/>
        <w:rPr>
          <w:rFonts w:ascii="Segoe UI" w:hAnsi="Segoe UI" w:cs="Segoe UI"/>
        </w:rPr>
      </w:pPr>
      <w:r w:rsidRPr="00385AD5">
        <w:rPr>
          <w:rFonts w:ascii="Segoe UI" w:hAnsi="Segoe UI" w:cs="Segoe UI"/>
        </w:rPr>
        <w:t xml:space="preserve">In May 2014 NHS England introduced a requirement to complete a monthly data submission via unify on the number of expected hours staff should work versus the number of actual hours worked split by day and night shifts. Our submission across all wards </w:t>
      </w:r>
      <w:r w:rsidR="00343F76" w:rsidRPr="00385AD5">
        <w:rPr>
          <w:rFonts w:ascii="Segoe UI" w:hAnsi="Segoe UI" w:cs="Segoe UI"/>
        </w:rPr>
        <w:t xml:space="preserve">up to </w:t>
      </w:r>
      <w:r w:rsidR="001D3AA7">
        <w:rPr>
          <w:rFonts w:ascii="Segoe UI" w:hAnsi="Segoe UI" w:cs="Segoe UI"/>
        </w:rPr>
        <w:t xml:space="preserve">August </w:t>
      </w:r>
      <w:r w:rsidR="009D4D59" w:rsidRPr="00385AD5">
        <w:rPr>
          <w:rFonts w:ascii="Segoe UI" w:hAnsi="Segoe UI" w:cs="Segoe UI"/>
        </w:rPr>
        <w:t>2015</w:t>
      </w:r>
      <w:r w:rsidRPr="00385AD5">
        <w:rPr>
          <w:rFonts w:ascii="Segoe UI" w:hAnsi="Segoe UI" w:cs="Segoe UI"/>
        </w:rPr>
        <w:t xml:space="preserve"> </w:t>
      </w:r>
      <w:r w:rsidR="00F04B86" w:rsidRPr="00385AD5">
        <w:rPr>
          <w:rFonts w:ascii="Segoe UI" w:hAnsi="Segoe UI" w:cs="Segoe UI"/>
        </w:rPr>
        <w:t>is summarised in table 2</w:t>
      </w:r>
      <w:r w:rsidRPr="00385AD5">
        <w:rPr>
          <w:rFonts w:ascii="Segoe UI" w:hAnsi="Segoe UI" w:cs="Segoe UI"/>
        </w:rPr>
        <w:t xml:space="preserve"> below. The information is shared here because it is published on the NHS Choices website alongside national indicators around quality of care e.g. staff Friends and Family Test and CQC inspection results. Appendix 2 gives a breakdown of the results by ward and day/night shifts. This measure is less sensitive as it looks at the number of hours worked over an entire month rather than number of times a shift could not be fully staffed.</w:t>
      </w:r>
    </w:p>
    <w:p w:rsidR="00B95C87" w:rsidRPr="00385AD5" w:rsidRDefault="00B95C87" w:rsidP="005E081B">
      <w:pPr>
        <w:spacing w:after="0" w:line="240" w:lineRule="auto"/>
        <w:ind w:right="-1"/>
        <w:jc w:val="both"/>
        <w:rPr>
          <w:rFonts w:ascii="Segoe UI" w:hAnsi="Segoe UI" w:cs="Segoe UI"/>
        </w:rPr>
      </w:pPr>
    </w:p>
    <w:p w:rsidR="005E081B" w:rsidRPr="00385AD5" w:rsidRDefault="00F04B86" w:rsidP="008F23AB">
      <w:pPr>
        <w:spacing w:after="0" w:line="240" w:lineRule="auto"/>
        <w:ind w:right="-1"/>
        <w:jc w:val="both"/>
        <w:rPr>
          <w:rFonts w:ascii="Segoe UI" w:hAnsi="Segoe UI" w:cs="Segoe UI"/>
        </w:rPr>
      </w:pPr>
      <w:r w:rsidRPr="00385AD5">
        <w:rPr>
          <w:rFonts w:ascii="Segoe UI" w:hAnsi="Segoe UI" w:cs="Segoe UI"/>
        </w:rPr>
        <w:t>Table 2</w:t>
      </w:r>
      <w:r w:rsidR="005E081B" w:rsidRPr="00385AD5">
        <w:rPr>
          <w:rFonts w:ascii="Segoe UI" w:hAnsi="Segoe UI" w:cs="Segoe UI"/>
        </w:rPr>
        <w:t>. Unify Return based on number of</w:t>
      </w:r>
      <w:r w:rsidR="008F23AB" w:rsidRPr="00385AD5">
        <w:rPr>
          <w:rFonts w:ascii="Segoe UI" w:hAnsi="Segoe UI" w:cs="Segoe UI"/>
        </w:rPr>
        <w:t xml:space="preserve"> hours filled across staff team</w:t>
      </w:r>
    </w:p>
    <w:tbl>
      <w:tblPr>
        <w:tblW w:w="9240" w:type="dxa"/>
        <w:tblInd w:w="93" w:type="dxa"/>
        <w:tblLook w:val="04A0" w:firstRow="1" w:lastRow="0" w:firstColumn="1" w:lastColumn="0" w:noHBand="0" w:noVBand="1"/>
      </w:tblPr>
      <w:tblGrid>
        <w:gridCol w:w="2000"/>
        <w:gridCol w:w="1840"/>
        <w:gridCol w:w="1780"/>
        <w:gridCol w:w="1840"/>
        <w:gridCol w:w="1780"/>
      </w:tblGrid>
      <w:tr w:rsidR="005E081B" w:rsidRPr="00385AD5" w:rsidTr="0038444F">
        <w:trPr>
          <w:trHeight w:val="585"/>
          <w:tblHeader/>
        </w:trPr>
        <w:tc>
          <w:tcPr>
            <w:tcW w:w="2000" w:type="dxa"/>
            <w:tcBorders>
              <w:top w:val="nil"/>
              <w:left w:val="nil"/>
              <w:bottom w:val="nil"/>
              <w:right w:val="nil"/>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center"/>
              <w:rPr>
                <w:rFonts w:ascii="Segoe UI" w:eastAsia="Times New Roman" w:hAnsi="Segoe UI" w:cs="Segoe UI"/>
                <w:b/>
                <w:bCs/>
                <w:lang w:eastAsia="en-GB"/>
              </w:rPr>
            </w:pPr>
            <w:r w:rsidRPr="00385AD5">
              <w:rPr>
                <w:rFonts w:ascii="Segoe UI" w:eastAsia="Times New Roman" w:hAnsi="Segoe UI" w:cs="Segoe UI"/>
                <w:b/>
                <w:bCs/>
                <w:lang w:eastAsia="en-GB"/>
              </w:rPr>
              <w:t xml:space="preserve">Day time Shifts </w:t>
            </w:r>
            <w:r w:rsidRPr="00385AD5">
              <w:rPr>
                <w:rFonts w:ascii="Segoe UI" w:eastAsia="Times New Roman" w:hAnsi="Segoe UI" w:cs="Segoe UI"/>
                <w:b/>
                <w:bCs/>
                <w:lang w:eastAsia="en-GB"/>
              </w:rPr>
              <w:br/>
              <w:t>(Early, Late, Twilight and cross shifts)</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center"/>
              <w:rPr>
                <w:rFonts w:ascii="Segoe UI" w:eastAsia="Times New Roman" w:hAnsi="Segoe UI" w:cs="Segoe UI"/>
                <w:b/>
                <w:bCs/>
                <w:lang w:eastAsia="en-GB"/>
              </w:rPr>
            </w:pPr>
            <w:r w:rsidRPr="00385AD5">
              <w:rPr>
                <w:rFonts w:ascii="Segoe UI" w:eastAsia="Times New Roman" w:hAnsi="Segoe UI" w:cs="Segoe UI"/>
                <w:b/>
                <w:bCs/>
                <w:lang w:eastAsia="en-GB"/>
              </w:rPr>
              <w:t>Night time Shift</w:t>
            </w:r>
          </w:p>
        </w:tc>
      </w:tr>
      <w:tr w:rsidR="005E081B" w:rsidRPr="00385AD5" w:rsidTr="0038444F">
        <w:trPr>
          <w:trHeight w:val="300"/>
          <w:tblHeader/>
        </w:trPr>
        <w:tc>
          <w:tcPr>
            <w:tcW w:w="2000" w:type="dxa"/>
            <w:tcBorders>
              <w:top w:val="nil"/>
              <w:left w:val="nil"/>
              <w:right w:val="nil"/>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Unregistered staff</w:t>
            </w:r>
          </w:p>
        </w:tc>
      </w:tr>
      <w:tr w:rsidR="005E081B" w:rsidRPr="00385AD5" w:rsidTr="0038444F">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96.2</w:t>
            </w:r>
            <w:r w:rsidR="005E081B" w:rsidRPr="00385AD5">
              <w:rPr>
                <w:rFonts w:ascii="Segoe UI" w:eastAsia="Times New Roman" w:hAnsi="Segoe UI" w:cs="Segoe UI"/>
                <w:lang w:eastAsia="en-GB"/>
              </w:rPr>
              <w:t>%</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94.5</w:t>
            </w:r>
            <w:r w:rsidR="005E081B" w:rsidRPr="00385AD5">
              <w:rPr>
                <w:rFonts w:ascii="Segoe UI" w:eastAsia="Times New Roman" w:hAnsi="Segoe UI" w:cs="Segoe UI"/>
                <w:lang w:eastAsia="en-GB"/>
              </w:rPr>
              <w:t>%</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99.5</w:t>
            </w:r>
            <w:r w:rsidR="005E081B" w:rsidRPr="00385AD5">
              <w:rPr>
                <w:rFonts w:ascii="Segoe UI" w:eastAsia="Times New Roman" w:hAnsi="Segoe UI" w:cs="Segoe UI"/>
                <w:lang w:eastAsia="en-GB"/>
              </w:rPr>
              <w:t>%</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99.8</w:t>
            </w:r>
            <w:r w:rsidR="005E081B" w:rsidRPr="00385AD5">
              <w:rPr>
                <w:rFonts w:ascii="Segoe UI" w:eastAsia="Times New Roman" w:hAnsi="Segoe UI" w:cs="Segoe UI"/>
                <w:lang w:eastAsia="en-GB"/>
              </w:rPr>
              <w:t>%</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97.7%</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98.6%</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97.5%</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96.4%</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96.3%</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98.1%</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97.3%</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January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97.8%</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February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93.2%</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97.9%</w:t>
            </w:r>
          </w:p>
        </w:tc>
      </w:tr>
      <w:tr w:rsidR="00B336CC"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March 2015</w:t>
            </w:r>
          </w:p>
        </w:tc>
        <w:tc>
          <w:tcPr>
            <w:tcW w:w="184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92.9%</w:t>
            </w:r>
          </w:p>
        </w:tc>
        <w:tc>
          <w:tcPr>
            <w:tcW w:w="184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98.7%</w:t>
            </w:r>
          </w:p>
        </w:tc>
      </w:tr>
      <w:tr w:rsidR="000305D3"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305D3" w:rsidRPr="00385AD5" w:rsidRDefault="000305D3"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April 2015</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96.2%</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98.6%</w:t>
            </w:r>
          </w:p>
        </w:tc>
      </w:tr>
      <w:tr w:rsidR="005E77B2"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May 2015</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95.9%</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98.2%</w:t>
            </w:r>
          </w:p>
        </w:tc>
      </w:tr>
      <w:tr w:rsidR="00B95C87"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June 2015</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94.3%</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94.2%</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97.7%</w:t>
            </w:r>
          </w:p>
        </w:tc>
      </w:tr>
      <w:tr w:rsidR="001D3AA7"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1D3AA7" w:rsidRDefault="001D3AA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July 2015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94.4%</w:t>
            </w:r>
          </w:p>
        </w:tc>
        <w:tc>
          <w:tcPr>
            <w:tcW w:w="178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99.1%</w:t>
            </w:r>
          </w:p>
        </w:tc>
      </w:tr>
      <w:tr w:rsidR="001D3AA7"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1D3AA7" w:rsidRDefault="001D3AA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August 2015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94.7&amp;</w:t>
            </w:r>
          </w:p>
        </w:tc>
        <w:tc>
          <w:tcPr>
            <w:tcW w:w="178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95.4%</w:t>
            </w:r>
          </w:p>
        </w:tc>
        <w:tc>
          <w:tcPr>
            <w:tcW w:w="184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98.7%</w:t>
            </w:r>
          </w:p>
        </w:tc>
      </w:tr>
      <w:tr w:rsidR="00D33FEA"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D33FEA" w:rsidRDefault="00D33FEA"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September 2015</w:t>
            </w:r>
          </w:p>
        </w:tc>
        <w:tc>
          <w:tcPr>
            <w:tcW w:w="1840" w:type="dxa"/>
            <w:tcBorders>
              <w:top w:val="single" w:sz="4" w:space="0" w:color="auto"/>
              <w:left w:val="nil"/>
              <w:bottom w:val="single" w:sz="4" w:space="0" w:color="auto"/>
              <w:right w:val="single" w:sz="4" w:space="0" w:color="auto"/>
            </w:tcBorders>
            <w:shd w:val="clear" w:color="auto" w:fill="auto"/>
            <w:noWrap/>
          </w:tcPr>
          <w:p w:rsidR="00D33FEA" w:rsidRDefault="00D33FEA"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94.6%</w:t>
            </w:r>
          </w:p>
        </w:tc>
        <w:tc>
          <w:tcPr>
            <w:tcW w:w="1780" w:type="dxa"/>
            <w:tcBorders>
              <w:top w:val="single" w:sz="4" w:space="0" w:color="auto"/>
              <w:left w:val="nil"/>
              <w:bottom w:val="single" w:sz="4" w:space="0" w:color="auto"/>
              <w:right w:val="single" w:sz="4" w:space="0" w:color="auto"/>
            </w:tcBorders>
            <w:shd w:val="clear" w:color="auto" w:fill="auto"/>
            <w:noWrap/>
          </w:tcPr>
          <w:p w:rsidR="00D33FEA" w:rsidRDefault="00D33FEA"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95.4%</w:t>
            </w:r>
          </w:p>
        </w:tc>
        <w:tc>
          <w:tcPr>
            <w:tcW w:w="1840" w:type="dxa"/>
            <w:tcBorders>
              <w:top w:val="single" w:sz="4" w:space="0" w:color="auto"/>
              <w:left w:val="nil"/>
              <w:bottom w:val="single" w:sz="4" w:space="0" w:color="auto"/>
              <w:right w:val="single" w:sz="4" w:space="0" w:color="auto"/>
            </w:tcBorders>
            <w:shd w:val="clear" w:color="auto" w:fill="auto"/>
            <w:noWrap/>
          </w:tcPr>
          <w:p w:rsidR="00D33FEA" w:rsidRDefault="00D33FEA"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94.1%</w:t>
            </w:r>
          </w:p>
        </w:tc>
        <w:tc>
          <w:tcPr>
            <w:tcW w:w="1780" w:type="dxa"/>
            <w:tcBorders>
              <w:top w:val="single" w:sz="4" w:space="0" w:color="auto"/>
              <w:left w:val="nil"/>
              <w:bottom w:val="single" w:sz="4" w:space="0" w:color="auto"/>
              <w:right w:val="single" w:sz="4" w:space="0" w:color="auto"/>
            </w:tcBorders>
            <w:shd w:val="clear" w:color="auto" w:fill="auto"/>
            <w:noWrap/>
          </w:tcPr>
          <w:p w:rsidR="00D33FEA" w:rsidRDefault="00D33FEA"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98.5%</w:t>
            </w:r>
          </w:p>
        </w:tc>
      </w:tr>
    </w:tbl>
    <w:p w:rsidR="00233D80" w:rsidRDefault="00233D80" w:rsidP="00DF359A">
      <w:pPr>
        <w:spacing w:after="0" w:line="240" w:lineRule="auto"/>
        <w:ind w:right="-1"/>
        <w:jc w:val="both"/>
        <w:rPr>
          <w:rFonts w:ascii="Segoe UI" w:hAnsi="Segoe UI" w:cs="Segoe UI"/>
        </w:rPr>
      </w:pPr>
    </w:p>
    <w:p w:rsidR="004F013B" w:rsidRPr="004F013B" w:rsidRDefault="004F013B" w:rsidP="004F013B">
      <w:pPr>
        <w:pStyle w:val="ListParagraph"/>
        <w:numPr>
          <w:ilvl w:val="0"/>
          <w:numId w:val="3"/>
        </w:numPr>
        <w:spacing w:after="0" w:line="240" w:lineRule="auto"/>
        <w:ind w:left="426" w:hanging="426"/>
        <w:rPr>
          <w:rFonts w:ascii="Segoe UI" w:hAnsi="Segoe UI" w:cs="Segoe UI"/>
          <w:b/>
        </w:rPr>
      </w:pPr>
      <w:r w:rsidRPr="004F013B">
        <w:rPr>
          <w:rFonts w:ascii="Segoe UI" w:hAnsi="Segoe UI" w:cs="Segoe UI"/>
          <w:b/>
        </w:rPr>
        <w:t xml:space="preserve">Inpatient Nurse Staffing Establishment Review </w:t>
      </w:r>
    </w:p>
    <w:p w:rsidR="0031330F" w:rsidRPr="004F013B" w:rsidRDefault="0031330F" w:rsidP="004F013B">
      <w:pPr>
        <w:spacing w:after="0" w:line="240" w:lineRule="auto"/>
        <w:rPr>
          <w:rFonts w:ascii="Segoe UI" w:hAnsi="Segoe UI" w:cs="Segoe UI"/>
        </w:rPr>
      </w:pPr>
      <w:r w:rsidRPr="004F013B">
        <w:rPr>
          <w:rFonts w:ascii="Segoe UI" w:hAnsi="Segoe UI" w:cs="Segoe UI"/>
        </w:rPr>
        <w:t>Following the last report in April 2015, this is the fourth report presenting the outcome of a 6 monthly review of nurse staffing establishment. The actual staffing levels against these established (also known as expected level) are reviewed weekly and reported monthly to the Board of Directors, as above.</w:t>
      </w:r>
    </w:p>
    <w:p w:rsidR="0031330F" w:rsidRPr="004F013B" w:rsidRDefault="0031330F" w:rsidP="0031330F">
      <w:pPr>
        <w:spacing w:after="0" w:line="240" w:lineRule="auto"/>
        <w:rPr>
          <w:rFonts w:ascii="Segoe UI" w:hAnsi="Segoe UI" w:cs="Segoe UI"/>
        </w:rPr>
      </w:pPr>
    </w:p>
    <w:p w:rsidR="0031330F" w:rsidRPr="004F013B" w:rsidRDefault="008E4F4F" w:rsidP="0031330F">
      <w:pPr>
        <w:spacing w:after="0" w:line="240" w:lineRule="auto"/>
        <w:ind w:right="-1"/>
        <w:jc w:val="both"/>
        <w:rPr>
          <w:rFonts w:ascii="Segoe UI" w:hAnsi="Segoe UI" w:cs="Segoe UI"/>
        </w:rPr>
      </w:pPr>
      <w:r w:rsidRPr="004F013B">
        <w:rPr>
          <w:rFonts w:ascii="Segoe UI" w:hAnsi="Segoe UI" w:cs="Segoe UI"/>
        </w:rPr>
        <w:t xml:space="preserve">The evidence-based tools developed by Hurst (2002) </w:t>
      </w:r>
      <w:r w:rsidR="005131A1" w:rsidRPr="004F013B">
        <w:rPr>
          <w:rFonts w:ascii="Segoe UI" w:hAnsi="Segoe UI" w:cs="Segoe UI"/>
        </w:rPr>
        <w:t xml:space="preserve">were used in May 2015 to review staffing levels on all community hospital </w:t>
      </w:r>
      <w:r w:rsidR="0032429F" w:rsidRPr="004F013B">
        <w:rPr>
          <w:rFonts w:ascii="Segoe UI" w:hAnsi="Segoe UI" w:cs="Segoe UI"/>
        </w:rPr>
        <w:t>wards;</w:t>
      </w:r>
      <w:r w:rsidR="005131A1" w:rsidRPr="004F013B">
        <w:rPr>
          <w:rFonts w:ascii="Segoe UI" w:hAnsi="Segoe UI" w:cs="Segoe UI"/>
        </w:rPr>
        <w:t xml:space="preserve"> </w:t>
      </w:r>
      <w:r w:rsidR="0032429F" w:rsidRPr="004F013B">
        <w:rPr>
          <w:rFonts w:ascii="Segoe UI" w:hAnsi="Segoe UI" w:cs="Segoe UI"/>
        </w:rPr>
        <w:t xml:space="preserve">however </w:t>
      </w:r>
      <w:r w:rsidR="005131A1" w:rsidRPr="004F013B">
        <w:rPr>
          <w:rFonts w:ascii="Segoe UI" w:hAnsi="Segoe UI" w:cs="Segoe UI"/>
        </w:rPr>
        <w:t xml:space="preserve">the </w:t>
      </w:r>
      <w:r w:rsidRPr="004F013B">
        <w:rPr>
          <w:rFonts w:ascii="Segoe UI" w:hAnsi="Segoe UI" w:cs="Segoe UI"/>
        </w:rPr>
        <w:t xml:space="preserve">application in mental health wards is limited. </w:t>
      </w:r>
      <w:r w:rsidR="0032429F" w:rsidRPr="004F013B">
        <w:rPr>
          <w:rFonts w:ascii="Segoe UI" w:hAnsi="Segoe UI" w:cs="Segoe UI"/>
        </w:rPr>
        <w:t>The trust is</w:t>
      </w:r>
      <w:r w:rsidRPr="004F013B">
        <w:rPr>
          <w:rFonts w:ascii="Segoe UI" w:hAnsi="Segoe UI" w:cs="Segoe UI"/>
        </w:rPr>
        <w:t xml:space="preserve"> </w:t>
      </w:r>
      <w:r w:rsidR="0031330F" w:rsidRPr="004F013B">
        <w:rPr>
          <w:rFonts w:ascii="Segoe UI" w:hAnsi="Segoe UI" w:cs="Segoe UI"/>
        </w:rPr>
        <w:t>engaged i</w:t>
      </w:r>
      <w:r w:rsidRPr="004F013B">
        <w:rPr>
          <w:rFonts w:ascii="Segoe UI" w:hAnsi="Segoe UI" w:cs="Segoe UI"/>
        </w:rPr>
        <w:t xml:space="preserve">n </w:t>
      </w:r>
      <w:r w:rsidR="0031330F" w:rsidRPr="004F013B">
        <w:rPr>
          <w:rFonts w:ascii="Segoe UI" w:hAnsi="Segoe UI" w:cs="Segoe UI"/>
        </w:rPr>
        <w:t xml:space="preserve">national programmes to develop evidence based </w:t>
      </w:r>
      <w:r w:rsidRPr="004F013B">
        <w:rPr>
          <w:rFonts w:ascii="Segoe UI" w:hAnsi="Segoe UI" w:cs="Segoe UI"/>
        </w:rPr>
        <w:t xml:space="preserve">staffing </w:t>
      </w:r>
      <w:r w:rsidR="0031330F" w:rsidRPr="004F013B">
        <w:rPr>
          <w:rFonts w:ascii="Segoe UI" w:hAnsi="Segoe UI" w:cs="Segoe UI"/>
        </w:rPr>
        <w:t>tool</w:t>
      </w:r>
      <w:r w:rsidRPr="004F013B">
        <w:rPr>
          <w:rFonts w:ascii="Segoe UI" w:hAnsi="Segoe UI" w:cs="Segoe UI"/>
        </w:rPr>
        <w:t>s</w:t>
      </w:r>
      <w:r w:rsidR="0031330F" w:rsidRPr="004F013B">
        <w:rPr>
          <w:rFonts w:ascii="Segoe UI" w:hAnsi="Segoe UI" w:cs="Segoe UI"/>
        </w:rPr>
        <w:t xml:space="preserve"> for mental health adult and older people wards as well as community adult mental health teams. </w:t>
      </w:r>
      <w:r w:rsidRPr="004F013B">
        <w:rPr>
          <w:rFonts w:ascii="Segoe UI" w:hAnsi="Segoe UI" w:cs="Segoe UI"/>
        </w:rPr>
        <w:t xml:space="preserve">The national guidance recognises there are currently limited tools available to help to determine the right nurse staffing levels on wards therefore the </w:t>
      </w:r>
      <w:r w:rsidR="0031330F" w:rsidRPr="004F013B">
        <w:rPr>
          <w:rFonts w:ascii="Segoe UI" w:hAnsi="Segoe UI" w:cs="Segoe UI"/>
        </w:rPr>
        <w:t>review</w:t>
      </w:r>
      <w:r w:rsidRPr="004F013B">
        <w:rPr>
          <w:rFonts w:ascii="Segoe UI" w:hAnsi="Segoe UI" w:cs="Segoe UI"/>
        </w:rPr>
        <w:t xml:space="preserve"> of establishments below </w:t>
      </w:r>
      <w:r w:rsidR="0031330F" w:rsidRPr="004F013B">
        <w:rPr>
          <w:rFonts w:ascii="Segoe UI" w:hAnsi="Segoe UI" w:cs="Segoe UI"/>
        </w:rPr>
        <w:t>has been conducted based on clinical</w:t>
      </w:r>
      <w:r w:rsidRPr="004F013B">
        <w:rPr>
          <w:rFonts w:ascii="Segoe UI" w:hAnsi="Segoe UI" w:cs="Segoe UI"/>
        </w:rPr>
        <w:t xml:space="preserve"> and professional judgement and patient need.</w:t>
      </w:r>
    </w:p>
    <w:p w:rsidR="0031330F" w:rsidRPr="004F013B" w:rsidRDefault="0031330F" w:rsidP="0031330F">
      <w:pPr>
        <w:spacing w:after="0" w:line="240" w:lineRule="auto"/>
        <w:rPr>
          <w:rFonts w:ascii="Segoe UI" w:hAnsi="Segoe UI" w:cs="Segoe UI"/>
        </w:rPr>
      </w:pPr>
    </w:p>
    <w:p w:rsidR="002F1B8B" w:rsidRPr="004F013B" w:rsidRDefault="008E4F4F" w:rsidP="00DF359A">
      <w:pPr>
        <w:spacing w:after="0" w:line="240" w:lineRule="auto"/>
        <w:ind w:right="-1"/>
        <w:jc w:val="both"/>
        <w:rPr>
          <w:rFonts w:ascii="Segoe UI" w:hAnsi="Segoe UI" w:cs="Segoe UI"/>
        </w:rPr>
      </w:pPr>
      <w:r w:rsidRPr="004F013B">
        <w:rPr>
          <w:rFonts w:ascii="Segoe UI" w:hAnsi="Segoe UI" w:cs="Segoe UI"/>
        </w:rPr>
        <w:lastRenderedPageBreak/>
        <w:t>The recent review</w:t>
      </w:r>
      <w:r w:rsidR="00BA1E27" w:rsidRPr="004F013B">
        <w:rPr>
          <w:rFonts w:ascii="Segoe UI" w:hAnsi="Segoe UI" w:cs="Segoe UI"/>
        </w:rPr>
        <w:t>s</w:t>
      </w:r>
      <w:r w:rsidRPr="004F013B">
        <w:rPr>
          <w:rFonts w:ascii="Segoe UI" w:hAnsi="Segoe UI" w:cs="Segoe UI"/>
        </w:rPr>
        <w:t xml:space="preserve"> completed </w:t>
      </w:r>
      <w:r w:rsidR="00BA1E27" w:rsidRPr="004F013B">
        <w:rPr>
          <w:rFonts w:ascii="Segoe UI" w:hAnsi="Segoe UI" w:cs="Segoe UI"/>
        </w:rPr>
        <w:t>highlight</w:t>
      </w:r>
      <w:r w:rsidRPr="004F013B">
        <w:rPr>
          <w:rFonts w:ascii="Segoe UI" w:hAnsi="Segoe UI" w:cs="Segoe UI"/>
        </w:rPr>
        <w:t xml:space="preserve"> some minor amendments to expected levels, detailed below, have been made since the last report in April 2015 as a result of changing </w:t>
      </w:r>
      <w:r w:rsidR="00BA1E27" w:rsidRPr="004F013B">
        <w:rPr>
          <w:rFonts w:ascii="Segoe UI" w:hAnsi="Segoe UI" w:cs="Segoe UI"/>
        </w:rPr>
        <w:t xml:space="preserve">bed numbers, changes in skill mix and/ or changes in patient need. As well as the </w:t>
      </w:r>
      <w:r w:rsidRPr="004F013B">
        <w:rPr>
          <w:rFonts w:ascii="Segoe UI" w:hAnsi="Segoe UI" w:cs="Segoe UI"/>
        </w:rPr>
        <w:t xml:space="preserve">review of </w:t>
      </w:r>
      <w:r w:rsidR="005131A1" w:rsidRPr="004F013B">
        <w:rPr>
          <w:rFonts w:ascii="Segoe UI" w:hAnsi="Segoe UI" w:cs="Segoe UI"/>
        </w:rPr>
        <w:t xml:space="preserve">the </w:t>
      </w:r>
      <w:r w:rsidRPr="004F013B">
        <w:rPr>
          <w:rFonts w:ascii="Segoe UI" w:hAnsi="Segoe UI" w:cs="Segoe UI"/>
        </w:rPr>
        <w:t>community hospital</w:t>
      </w:r>
      <w:r w:rsidR="005131A1" w:rsidRPr="004F013B">
        <w:rPr>
          <w:rFonts w:ascii="Segoe UI" w:hAnsi="Segoe UI" w:cs="Segoe UI"/>
        </w:rPr>
        <w:t xml:space="preserve"> service </w:t>
      </w:r>
      <w:r w:rsidRPr="004F013B">
        <w:rPr>
          <w:rFonts w:ascii="Segoe UI" w:hAnsi="Segoe UI" w:cs="Segoe UI"/>
        </w:rPr>
        <w:t>(as mentioned in the last report).</w:t>
      </w:r>
    </w:p>
    <w:p w:rsidR="002F1B8B" w:rsidRPr="004F013B" w:rsidRDefault="002F1B8B" w:rsidP="00DF359A">
      <w:pPr>
        <w:spacing w:after="0" w:line="240" w:lineRule="auto"/>
        <w:ind w:right="-1"/>
        <w:jc w:val="both"/>
        <w:rPr>
          <w:rFonts w:ascii="Segoe UI" w:hAnsi="Segoe UI" w:cs="Segoe UI"/>
        </w:rPr>
      </w:pPr>
    </w:p>
    <w:p w:rsidR="008E4F4F" w:rsidRPr="004F013B" w:rsidRDefault="008E4F4F" w:rsidP="008E4F4F">
      <w:pPr>
        <w:spacing w:after="0" w:line="240" w:lineRule="auto"/>
        <w:rPr>
          <w:rFonts w:ascii="Segoe UI" w:hAnsi="Segoe UI" w:cs="Segoe UI"/>
        </w:rPr>
      </w:pPr>
      <w:r w:rsidRPr="004F013B">
        <w:rPr>
          <w:rFonts w:ascii="Segoe UI" w:hAnsi="Segoe UI" w:cs="Segoe UI"/>
        </w:rPr>
        <w:t>Appendix 3 shows the current nursing establishment for each ward</w:t>
      </w:r>
      <w:r w:rsidR="00BA1E27" w:rsidRPr="004F013B">
        <w:rPr>
          <w:rFonts w:ascii="Segoe UI" w:hAnsi="Segoe UI" w:cs="Segoe UI"/>
        </w:rPr>
        <w:t xml:space="preserve"> and highlights any changes to expected staffing levels since the last report in April 2015. This information excludes </w:t>
      </w:r>
      <w:r w:rsidR="005131A1" w:rsidRPr="004F013B">
        <w:rPr>
          <w:rFonts w:ascii="Segoe UI" w:hAnsi="Segoe UI" w:cs="Segoe UI"/>
        </w:rPr>
        <w:t xml:space="preserve">modern matrons and ward managers who are treated as supernumerary providing a leadership </w:t>
      </w:r>
      <w:r w:rsidR="00BA1E27" w:rsidRPr="004F013B">
        <w:rPr>
          <w:rFonts w:ascii="Segoe UI" w:hAnsi="Segoe UI" w:cs="Segoe UI"/>
        </w:rPr>
        <w:t xml:space="preserve">role. </w:t>
      </w:r>
      <w:r w:rsidRPr="004F013B">
        <w:rPr>
          <w:rFonts w:ascii="Segoe UI" w:hAnsi="Segoe UI" w:cs="Segoe UI"/>
        </w:rPr>
        <w:t>For all wards the allowance built into the establishment for planned and unplanned leave, sickness and training is</w:t>
      </w:r>
      <w:r w:rsidR="00BA1E27" w:rsidRPr="004F013B">
        <w:rPr>
          <w:rFonts w:ascii="Segoe UI" w:hAnsi="Segoe UI" w:cs="Segoe UI"/>
        </w:rPr>
        <w:t xml:space="preserve"> set at 23%.</w:t>
      </w:r>
    </w:p>
    <w:p w:rsidR="008E4F4F" w:rsidRPr="004F013B" w:rsidRDefault="008E4F4F" w:rsidP="008E4F4F">
      <w:pPr>
        <w:spacing w:after="0" w:line="240" w:lineRule="auto"/>
        <w:rPr>
          <w:rFonts w:ascii="Segoe UI" w:hAnsi="Segoe UI" w:cs="Segoe UI"/>
        </w:rPr>
      </w:pPr>
    </w:p>
    <w:p w:rsidR="008E4F4F" w:rsidRPr="004F013B" w:rsidRDefault="008E4F4F" w:rsidP="008E4F4F">
      <w:pPr>
        <w:spacing w:after="0" w:line="240" w:lineRule="auto"/>
        <w:rPr>
          <w:rFonts w:ascii="Segoe UI" w:hAnsi="Segoe UI" w:cs="Segoe UI"/>
        </w:rPr>
      </w:pPr>
      <w:r w:rsidRPr="004F013B">
        <w:rPr>
          <w:rFonts w:ascii="Segoe UI" w:hAnsi="Segoe UI" w:cs="Segoe UI"/>
        </w:rPr>
        <w:t xml:space="preserve">Below is a summary of the changes to expected staffing levels since </w:t>
      </w:r>
      <w:r w:rsidR="00BA1E27" w:rsidRPr="004F013B">
        <w:rPr>
          <w:rFonts w:ascii="Segoe UI" w:hAnsi="Segoe UI" w:cs="Segoe UI"/>
        </w:rPr>
        <w:t>April 2015</w:t>
      </w:r>
      <w:r w:rsidRPr="004F013B">
        <w:rPr>
          <w:rFonts w:ascii="Segoe UI" w:hAnsi="Segoe UI" w:cs="Segoe UI"/>
        </w:rPr>
        <w:t xml:space="preserve"> as a result of increases or reductions in bed numbers</w:t>
      </w:r>
      <w:r w:rsidR="00BA1E27" w:rsidRPr="004F013B">
        <w:rPr>
          <w:rFonts w:ascii="Segoe UI" w:hAnsi="Segoe UI" w:cs="Segoe UI"/>
        </w:rPr>
        <w:t>, changes in skill mix and/ or changes in patient need:</w:t>
      </w:r>
    </w:p>
    <w:p w:rsidR="00BA1E27" w:rsidRPr="004F013B" w:rsidRDefault="00BA1E27" w:rsidP="008E4F4F">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rPr>
          <w:rFonts w:ascii="Segoe UI" w:hAnsi="Segoe UI" w:cs="Segoe UI"/>
        </w:rPr>
      </w:pPr>
      <w:r w:rsidRPr="004F013B">
        <w:rPr>
          <w:rFonts w:ascii="Segoe UI" w:hAnsi="Segoe UI" w:cs="Segoe UI"/>
        </w:rPr>
        <w:t>Amber (older people mental health) – The skill mix has been revised.  Over the next 6 months the number of staff available on night shifts will be reviewed to address the increase in patient falls since moving into a new building and managing patient safety within the new environment. The ward is involved in developing the national evidence based staffing level tool for older people mental health wards.</w:t>
      </w:r>
    </w:p>
    <w:p w:rsidR="00D23C85" w:rsidRPr="004F013B" w:rsidRDefault="00D23C85" w:rsidP="00D23C85">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rPr>
          <w:rFonts w:ascii="Segoe UI" w:hAnsi="Segoe UI" w:cs="Segoe UI"/>
        </w:rPr>
      </w:pPr>
      <w:r w:rsidRPr="004F013B">
        <w:rPr>
          <w:rFonts w:ascii="Segoe UI" w:hAnsi="Segoe UI" w:cs="Segoe UI"/>
        </w:rPr>
        <w:t>Ashurst (psychiatric intensive care unit</w:t>
      </w:r>
      <w:r w:rsidR="00F57FC4" w:rsidRPr="004F013B">
        <w:rPr>
          <w:rFonts w:ascii="Segoe UI" w:hAnsi="Segoe UI" w:cs="Segoe UI"/>
        </w:rPr>
        <w:t>) -</w:t>
      </w:r>
      <w:r w:rsidRPr="004F013B">
        <w:rPr>
          <w:rFonts w:ascii="Segoe UI" w:hAnsi="Segoe UI" w:cs="Segoe UI"/>
        </w:rPr>
        <w:t xml:space="preserve"> The number of unregistered staff per shift has reduced by one as the ward moves from 13 to 10 male only beds from the end of Sept 2015.</w:t>
      </w:r>
    </w:p>
    <w:p w:rsidR="00D23C85" w:rsidRPr="004F013B" w:rsidRDefault="00D23C85" w:rsidP="00D23C85">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rPr>
          <w:rFonts w:ascii="Segoe UI" w:hAnsi="Segoe UI" w:cs="Segoe UI"/>
        </w:rPr>
      </w:pPr>
      <w:r w:rsidRPr="004F013B">
        <w:rPr>
          <w:rFonts w:ascii="Segoe UI" w:hAnsi="Segoe UI" w:cs="Segoe UI"/>
        </w:rPr>
        <w:t>Highfield (CAMHS</w:t>
      </w:r>
      <w:r w:rsidR="00F57FC4" w:rsidRPr="004F013B">
        <w:rPr>
          <w:rFonts w:ascii="Segoe UI" w:hAnsi="Segoe UI" w:cs="Segoe UI"/>
        </w:rPr>
        <w:t>) –</w:t>
      </w:r>
      <w:r w:rsidRPr="004F013B">
        <w:rPr>
          <w:rFonts w:ascii="Segoe UI" w:hAnsi="Segoe UI" w:cs="Segoe UI"/>
        </w:rPr>
        <w:t xml:space="preserve"> the skill mix has been revised and staffing levels at night have been increased.</w:t>
      </w:r>
    </w:p>
    <w:p w:rsidR="00D23C85" w:rsidRPr="004F013B" w:rsidRDefault="00D23C85" w:rsidP="00D23C85">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rPr>
          <w:rFonts w:ascii="Segoe UI" w:hAnsi="Segoe UI" w:cs="Segoe UI"/>
        </w:rPr>
      </w:pPr>
      <w:r w:rsidRPr="004F013B">
        <w:rPr>
          <w:rFonts w:ascii="Segoe UI" w:hAnsi="Segoe UI" w:cs="Segoe UI"/>
        </w:rPr>
        <w:t>Marlborough House, Swindon (CAMHS) - Staffing levels have been increased by 1 registered staff member for both the early and late shifts.</w:t>
      </w:r>
    </w:p>
    <w:p w:rsidR="00D23C85" w:rsidRPr="004F013B" w:rsidRDefault="00D23C85" w:rsidP="00D23C85">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rPr>
          <w:rFonts w:ascii="Segoe UI" w:hAnsi="Segoe UI" w:cs="Segoe UI"/>
        </w:rPr>
      </w:pPr>
      <w:r w:rsidRPr="004F013B">
        <w:rPr>
          <w:rFonts w:ascii="Segoe UI" w:hAnsi="Segoe UI" w:cs="Segoe UI"/>
        </w:rPr>
        <w:t>Abingdon community hospital ward 1 - A registered staff member has been moved from early to late shift to help support patient need.</w:t>
      </w:r>
    </w:p>
    <w:p w:rsidR="00D23C85" w:rsidRPr="004F013B" w:rsidRDefault="00D23C85" w:rsidP="00D23C85">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rPr>
          <w:rFonts w:ascii="Segoe UI" w:hAnsi="Segoe UI" w:cs="Segoe UI"/>
        </w:rPr>
      </w:pPr>
      <w:r w:rsidRPr="004F013B">
        <w:rPr>
          <w:rFonts w:ascii="Segoe UI" w:hAnsi="Segoe UI" w:cs="Segoe UI"/>
        </w:rPr>
        <w:t>Abingdon community hospital ward 2 - Staffing levels have been increased across the early, late and night shifts as part of the increase in bed numbers (from 18 to 20, with a plan to move to 26 beds). Previous establishment: 7:5:4. This is part of the system wide service community hospital review which includes the temporary closure of 30 beds at Witney community hospital.</w:t>
      </w:r>
    </w:p>
    <w:p w:rsidR="00D23C85" w:rsidRPr="004F013B" w:rsidRDefault="00D23C85" w:rsidP="00D23C85">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contextualSpacing w:val="0"/>
        <w:rPr>
          <w:rFonts w:ascii="Segoe UI" w:hAnsi="Segoe UI" w:cs="Segoe UI"/>
        </w:rPr>
      </w:pPr>
      <w:r w:rsidRPr="004F013B">
        <w:rPr>
          <w:rFonts w:ascii="Segoe UI" w:hAnsi="Segoe UI" w:cs="Segoe UI"/>
        </w:rPr>
        <w:t>City community hospital ward- Unregistered staff on early shift reduced by 1 and unregistered on night shift increased by 1, to support patient needs at night.</w:t>
      </w:r>
    </w:p>
    <w:p w:rsidR="00D23C85" w:rsidRPr="004F013B" w:rsidRDefault="00D23C85" w:rsidP="00D23C85">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rPr>
          <w:rFonts w:ascii="Segoe UI" w:hAnsi="Segoe UI" w:cs="Segoe UI"/>
        </w:rPr>
      </w:pPr>
      <w:r w:rsidRPr="004F013B">
        <w:rPr>
          <w:rFonts w:ascii="Segoe UI" w:hAnsi="Segoe UI" w:cs="Segoe UI"/>
        </w:rPr>
        <w:t>Didcot community hospital ward- No changes at the moment, however when the beds increase to 14 planned in mid-November 2015 the number of unregistered staff at night will increase by 1.</w:t>
      </w:r>
    </w:p>
    <w:p w:rsidR="00D23C85" w:rsidRPr="004F013B" w:rsidRDefault="00D23C85" w:rsidP="00D23C85">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rPr>
          <w:rFonts w:ascii="Segoe UI" w:hAnsi="Segoe UI" w:cs="Segoe UI"/>
        </w:rPr>
      </w:pPr>
      <w:r w:rsidRPr="004F013B">
        <w:rPr>
          <w:rFonts w:ascii="Segoe UI" w:hAnsi="Segoe UI" w:cs="Segoe UI"/>
        </w:rPr>
        <w:t>Peppard community hospital ward - Reduction in staff by 1 unregistered on early shift. Currently the model of care for community hospitals is being consulted on.</w:t>
      </w:r>
    </w:p>
    <w:p w:rsidR="00D23C85" w:rsidRPr="004F013B" w:rsidRDefault="00D23C85" w:rsidP="00D23C85">
      <w:pPr>
        <w:spacing w:after="0" w:line="240" w:lineRule="auto"/>
        <w:rPr>
          <w:rFonts w:ascii="Segoe UI" w:hAnsi="Segoe UI" w:cs="Segoe UI"/>
        </w:rPr>
      </w:pPr>
    </w:p>
    <w:p w:rsidR="00D23C85" w:rsidRPr="004F013B" w:rsidRDefault="00D23C85" w:rsidP="00D23C85">
      <w:pPr>
        <w:pStyle w:val="ListParagraph"/>
        <w:numPr>
          <w:ilvl w:val="0"/>
          <w:numId w:val="20"/>
        </w:numPr>
        <w:spacing w:after="0" w:line="240" w:lineRule="auto"/>
        <w:rPr>
          <w:rFonts w:ascii="Segoe UI" w:hAnsi="Segoe UI" w:cs="Segoe UI"/>
        </w:rPr>
      </w:pPr>
      <w:r w:rsidRPr="004F013B">
        <w:rPr>
          <w:rFonts w:ascii="Segoe UI" w:hAnsi="Segoe UI" w:cs="Segoe UI"/>
        </w:rPr>
        <w:t>Witney community hospital –A risk managed approach has been taken to consolidate the 30 beds and staffing from two to one wards at Witney community hospital from early Sept 2015. One ward has been closed temporarily until 31</w:t>
      </w:r>
      <w:r w:rsidRPr="004F013B">
        <w:rPr>
          <w:rFonts w:ascii="Segoe UI" w:hAnsi="Segoe UI" w:cs="Segoe UI"/>
          <w:vertAlign w:val="superscript"/>
        </w:rPr>
        <w:t>st</w:t>
      </w:r>
      <w:r w:rsidRPr="004F013B">
        <w:rPr>
          <w:rFonts w:ascii="Segoe UI" w:hAnsi="Segoe UI" w:cs="Segoe UI"/>
        </w:rPr>
        <w:t xml:space="preserve"> March 2016 to improve the quality and safety of care. As a consequence of the above, the staffing on the one remaining ward has been increased by 1 or 2 members of staff on each shift. Previous establishment: 10:9:5. Additional </w:t>
      </w:r>
      <w:r w:rsidRPr="004F013B">
        <w:rPr>
          <w:rFonts w:ascii="Segoe UI" w:hAnsi="Segoe UI" w:cs="Segoe UI"/>
        </w:rPr>
        <w:lastRenderedPageBreak/>
        <w:t>beds have been and are planned to be opened at other existing community hospital wards. All staff have been redeployed.</w:t>
      </w:r>
    </w:p>
    <w:p w:rsidR="008E4F4F" w:rsidRPr="004F013B" w:rsidRDefault="008E4F4F" w:rsidP="00DF359A">
      <w:pPr>
        <w:spacing w:after="0" w:line="240" w:lineRule="auto"/>
        <w:ind w:right="-1"/>
        <w:jc w:val="both"/>
        <w:rPr>
          <w:rFonts w:ascii="Segoe UI" w:hAnsi="Segoe UI" w:cs="Segoe UI"/>
        </w:rPr>
      </w:pPr>
    </w:p>
    <w:p w:rsidR="008E4F4F" w:rsidRPr="004F013B" w:rsidRDefault="008E4F4F" w:rsidP="00DF359A">
      <w:pPr>
        <w:spacing w:after="0" w:line="240" w:lineRule="auto"/>
        <w:ind w:right="-1"/>
        <w:jc w:val="both"/>
        <w:rPr>
          <w:rFonts w:ascii="Segoe UI" w:hAnsi="Segoe UI" w:cs="Segoe UI"/>
        </w:rPr>
      </w:pPr>
      <w:r w:rsidRPr="004F013B">
        <w:rPr>
          <w:rFonts w:ascii="Segoe UI" w:hAnsi="Segoe UI" w:cs="Segoe UI"/>
        </w:rPr>
        <w:t xml:space="preserve">Over the next 6 months </w:t>
      </w:r>
      <w:r w:rsidR="005131A1" w:rsidRPr="004F013B">
        <w:rPr>
          <w:rFonts w:ascii="Segoe UI" w:hAnsi="Segoe UI" w:cs="Segoe UI"/>
        </w:rPr>
        <w:t xml:space="preserve">the following reviews are planned which may recommend </w:t>
      </w:r>
      <w:r w:rsidR="00BA1E27" w:rsidRPr="004F013B">
        <w:rPr>
          <w:rFonts w:ascii="Segoe UI" w:hAnsi="Segoe UI" w:cs="Segoe UI"/>
        </w:rPr>
        <w:t xml:space="preserve">changes to expected </w:t>
      </w:r>
      <w:r w:rsidR="005131A1" w:rsidRPr="004F013B">
        <w:rPr>
          <w:rFonts w:ascii="Segoe UI" w:hAnsi="Segoe UI" w:cs="Segoe UI"/>
        </w:rPr>
        <w:t>staffing</w:t>
      </w:r>
      <w:r w:rsidR="00BA1E27" w:rsidRPr="004F013B">
        <w:rPr>
          <w:rFonts w:ascii="Segoe UI" w:hAnsi="Segoe UI" w:cs="Segoe UI"/>
        </w:rPr>
        <w:t xml:space="preserve"> levels</w:t>
      </w:r>
      <w:r w:rsidR="005131A1" w:rsidRPr="004F013B">
        <w:rPr>
          <w:rFonts w:ascii="Segoe UI" w:hAnsi="Segoe UI" w:cs="Segoe UI"/>
        </w:rPr>
        <w:t xml:space="preserve"> in the future:</w:t>
      </w:r>
    </w:p>
    <w:p w:rsidR="00BA1E27" w:rsidRPr="004F013B" w:rsidRDefault="00BA1E27" w:rsidP="00DF359A">
      <w:pPr>
        <w:spacing w:after="0" w:line="240" w:lineRule="auto"/>
        <w:ind w:right="-1"/>
        <w:jc w:val="both"/>
        <w:rPr>
          <w:rFonts w:ascii="Segoe UI" w:hAnsi="Segoe UI" w:cs="Segoe UI"/>
        </w:rPr>
      </w:pPr>
    </w:p>
    <w:p w:rsidR="008E4F4F" w:rsidRPr="004F013B" w:rsidRDefault="00BA1E27" w:rsidP="00BA1E27">
      <w:pPr>
        <w:pStyle w:val="ListParagraph"/>
        <w:numPr>
          <w:ilvl w:val="1"/>
          <w:numId w:val="21"/>
        </w:numPr>
        <w:spacing w:after="0" w:line="240" w:lineRule="auto"/>
        <w:ind w:left="709" w:right="-1"/>
        <w:jc w:val="both"/>
        <w:rPr>
          <w:rFonts w:ascii="Segoe UI" w:hAnsi="Segoe UI" w:cs="Segoe UI"/>
        </w:rPr>
      </w:pPr>
      <w:r w:rsidRPr="004F013B">
        <w:rPr>
          <w:rFonts w:ascii="Segoe UI" w:hAnsi="Segoe UI" w:cs="Segoe UI"/>
        </w:rPr>
        <w:t>Cotswold House Oxford (eating disorders</w:t>
      </w:r>
      <w:r w:rsidR="00F57FC4" w:rsidRPr="004F013B">
        <w:rPr>
          <w:rFonts w:ascii="Segoe UI" w:hAnsi="Segoe UI" w:cs="Segoe UI"/>
        </w:rPr>
        <w:t>) -</w:t>
      </w:r>
      <w:r w:rsidRPr="004F013B">
        <w:rPr>
          <w:rFonts w:ascii="Segoe UI" w:hAnsi="Segoe UI" w:cs="Segoe UI"/>
        </w:rPr>
        <w:t xml:space="preserve"> </w:t>
      </w:r>
      <w:r w:rsidR="005131A1" w:rsidRPr="004F013B">
        <w:rPr>
          <w:rFonts w:ascii="Segoe UI" w:hAnsi="Segoe UI" w:cs="Segoe UI"/>
        </w:rPr>
        <w:t>the staffing levels will be reviewed as acuity and complexity of the patient group is increasing. The ward is recognised as a specialist for gastro nasal feeding which means more acutely unwell patients are treated on the ward rather than being transferred to an acute hospital.</w:t>
      </w:r>
    </w:p>
    <w:p w:rsidR="00BA1E27" w:rsidRPr="004F013B" w:rsidRDefault="00BA1E27" w:rsidP="00BA1E27">
      <w:pPr>
        <w:pStyle w:val="ListParagraph"/>
        <w:spacing w:after="0" w:line="240" w:lineRule="auto"/>
        <w:ind w:left="709" w:right="-1"/>
        <w:jc w:val="both"/>
        <w:rPr>
          <w:rFonts w:ascii="Segoe UI" w:hAnsi="Segoe UI" w:cs="Segoe UI"/>
        </w:rPr>
      </w:pPr>
    </w:p>
    <w:p w:rsidR="005131A1" w:rsidRPr="004F013B" w:rsidRDefault="005131A1" w:rsidP="00BA1E27">
      <w:pPr>
        <w:pStyle w:val="ListParagraph"/>
        <w:numPr>
          <w:ilvl w:val="1"/>
          <w:numId w:val="21"/>
        </w:numPr>
        <w:spacing w:after="0" w:line="240" w:lineRule="auto"/>
        <w:ind w:left="709" w:right="-1"/>
        <w:jc w:val="both"/>
        <w:rPr>
          <w:rFonts w:ascii="Segoe UI" w:hAnsi="Segoe UI" w:cs="Segoe UI"/>
        </w:rPr>
      </w:pPr>
      <w:r w:rsidRPr="004F013B">
        <w:rPr>
          <w:rFonts w:ascii="Segoe UI" w:hAnsi="Segoe UI" w:cs="Segoe UI"/>
        </w:rPr>
        <w:t>Review of staffing on adult mental health wards with a S136 suite</w:t>
      </w:r>
    </w:p>
    <w:p w:rsidR="00BA1E27" w:rsidRPr="004F013B" w:rsidRDefault="00BA1E27" w:rsidP="00BA1E27">
      <w:pPr>
        <w:spacing w:after="0" w:line="240" w:lineRule="auto"/>
        <w:ind w:right="-1"/>
        <w:jc w:val="both"/>
        <w:rPr>
          <w:rFonts w:ascii="Segoe UI" w:hAnsi="Segoe UI" w:cs="Segoe UI"/>
        </w:rPr>
      </w:pPr>
    </w:p>
    <w:p w:rsidR="005131A1" w:rsidRPr="004F013B" w:rsidRDefault="005131A1" w:rsidP="00BA1E27">
      <w:pPr>
        <w:pStyle w:val="ListParagraph"/>
        <w:numPr>
          <w:ilvl w:val="1"/>
          <w:numId w:val="21"/>
        </w:numPr>
        <w:spacing w:after="0" w:line="240" w:lineRule="auto"/>
        <w:ind w:left="709" w:right="-1"/>
        <w:jc w:val="both"/>
        <w:rPr>
          <w:rFonts w:ascii="Segoe UI" w:hAnsi="Segoe UI" w:cs="Segoe UI"/>
        </w:rPr>
      </w:pPr>
      <w:r w:rsidRPr="004F013B">
        <w:rPr>
          <w:rFonts w:ascii="Segoe UI" w:hAnsi="Segoe UI" w:cs="Segoe UI"/>
        </w:rPr>
        <w:t xml:space="preserve">Review shift patterns on the forensic wards </w:t>
      </w:r>
      <w:r w:rsidR="00F57FC4" w:rsidRPr="004F013B">
        <w:rPr>
          <w:rFonts w:ascii="Segoe UI" w:hAnsi="Segoe UI" w:cs="Segoe UI"/>
        </w:rPr>
        <w:t>i.e.</w:t>
      </w:r>
      <w:r w:rsidRPr="004F013B">
        <w:rPr>
          <w:rFonts w:ascii="Segoe UI" w:hAnsi="Segoe UI" w:cs="Segoe UI"/>
        </w:rPr>
        <w:t xml:space="preserve"> staff on permanent nights and use of long days</w:t>
      </w:r>
    </w:p>
    <w:p w:rsidR="00BA1E27" w:rsidRPr="004F013B" w:rsidRDefault="00BA1E27" w:rsidP="00BA1E27">
      <w:pPr>
        <w:spacing w:after="0" w:line="240" w:lineRule="auto"/>
        <w:ind w:right="-1"/>
        <w:jc w:val="both"/>
        <w:rPr>
          <w:rFonts w:ascii="Segoe UI" w:hAnsi="Segoe UI" w:cs="Segoe UI"/>
        </w:rPr>
      </w:pPr>
    </w:p>
    <w:p w:rsidR="0032429F" w:rsidRPr="004F013B" w:rsidRDefault="0032429F" w:rsidP="00BA1E27">
      <w:pPr>
        <w:pStyle w:val="ListParagraph"/>
        <w:numPr>
          <w:ilvl w:val="1"/>
          <w:numId w:val="21"/>
        </w:numPr>
        <w:spacing w:after="0" w:line="240" w:lineRule="auto"/>
        <w:ind w:left="709" w:right="-1"/>
        <w:jc w:val="both"/>
        <w:rPr>
          <w:rFonts w:ascii="Segoe UI" w:hAnsi="Segoe UI" w:cs="Segoe UI"/>
        </w:rPr>
      </w:pPr>
      <w:r w:rsidRPr="004F013B">
        <w:rPr>
          <w:rFonts w:ascii="Segoe UI" w:hAnsi="Segoe UI" w:cs="Segoe UI"/>
        </w:rPr>
        <w:t xml:space="preserve">Currently the model of care for community hospitals is being consulted on, the proposal </w:t>
      </w:r>
      <w:r w:rsidR="00D23C85" w:rsidRPr="004F013B">
        <w:rPr>
          <w:rFonts w:ascii="Segoe UI" w:hAnsi="Segoe UI" w:cs="Segoe UI"/>
        </w:rPr>
        <w:t xml:space="preserve">based on a risk management approach </w:t>
      </w:r>
      <w:r w:rsidRPr="004F013B">
        <w:rPr>
          <w:rFonts w:ascii="Segoe UI" w:hAnsi="Segoe UI" w:cs="Segoe UI"/>
        </w:rPr>
        <w:t>i</w:t>
      </w:r>
      <w:r w:rsidR="00D23C85" w:rsidRPr="004F013B">
        <w:rPr>
          <w:rFonts w:ascii="Segoe UI" w:hAnsi="Segoe UI" w:cs="Segoe UI"/>
        </w:rPr>
        <w:t xml:space="preserve">s to make changes </w:t>
      </w:r>
      <w:r w:rsidRPr="004F013B">
        <w:rPr>
          <w:rFonts w:ascii="Segoe UI" w:hAnsi="Segoe UI" w:cs="Segoe UI"/>
        </w:rPr>
        <w:t xml:space="preserve">across </w:t>
      </w:r>
      <w:r w:rsidR="00D23C85" w:rsidRPr="004F013B">
        <w:rPr>
          <w:rFonts w:ascii="Segoe UI" w:hAnsi="Segoe UI" w:cs="Segoe UI"/>
        </w:rPr>
        <w:t xml:space="preserve">Abingdon ward 2 (increase in beds), </w:t>
      </w:r>
      <w:r w:rsidRPr="004F013B">
        <w:rPr>
          <w:rFonts w:ascii="Segoe UI" w:hAnsi="Segoe UI" w:cs="Segoe UI"/>
        </w:rPr>
        <w:t>Peppard ward, St Leonards ward</w:t>
      </w:r>
      <w:r w:rsidR="00D23C85" w:rsidRPr="004F013B">
        <w:rPr>
          <w:rFonts w:ascii="Segoe UI" w:hAnsi="Segoe UI" w:cs="Segoe UI"/>
        </w:rPr>
        <w:t xml:space="preserve"> (increase in beds), Didcot (increase in beds), Wantage (increase in beds)</w:t>
      </w:r>
      <w:r w:rsidRPr="004F013B">
        <w:rPr>
          <w:rFonts w:ascii="Segoe UI" w:hAnsi="Segoe UI" w:cs="Segoe UI"/>
        </w:rPr>
        <w:t xml:space="preserve"> and the second Witney ward, so that a similar service is provided but in a different model and configuration.</w:t>
      </w:r>
      <w:r w:rsidR="00D23C85" w:rsidRPr="004F013B">
        <w:rPr>
          <w:rFonts w:ascii="Segoe UI" w:hAnsi="Segoe UI" w:cs="Segoe UI"/>
        </w:rPr>
        <w:t xml:space="preserve"> The reason for the proposal is to improve the quality, safety and cost effectiveness of care. </w:t>
      </w:r>
    </w:p>
    <w:p w:rsidR="008E4F4F" w:rsidRPr="004F013B" w:rsidRDefault="008E4F4F" w:rsidP="00DF359A">
      <w:pPr>
        <w:spacing w:after="0" w:line="240" w:lineRule="auto"/>
        <w:ind w:right="-1"/>
        <w:jc w:val="both"/>
        <w:rPr>
          <w:rFonts w:ascii="Segoe UI" w:hAnsi="Segoe UI" w:cs="Segoe UI"/>
        </w:rPr>
      </w:pPr>
    </w:p>
    <w:p w:rsidR="008E4F4F" w:rsidRPr="004F013B" w:rsidRDefault="008E4F4F" w:rsidP="008E4F4F">
      <w:pPr>
        <w:pStyle w:val="ListParagraph"/>
        <w:spacing w:after="0" w:line="240" w:lineRule="auto"/>
        <w:ind w:left="0"/>
        <w:rPr>
          <w:rFonts w:ascii="Segoe UI" w:hAnsi="Segoe UI" w:cs="Segoe UI"/>
        </w:rPr>
      </w:pPr>
      <w:r w:rsidRPr="004F013B">
        <w:rPr>
          <w:rFonts w:ascii="Segoe UI" w:hAnsi="Segoe UI" w:cs="Segoe UI"/>
        </w:rPr>
        <w:t xml:space="preserve">The next establishment review is due to be reported to Board by April 2016. </w:t>
      </w:r>
    </w:p>
    <w:p w:rsidR="008E4F4F" w:rsidRPr="004F013B" w:rsidRDefault="008E4F4F" w:rsidP="00DF359A">
      <w:pPr>
        <w:spacing w:after="0" w:line="240" w:lineRule="auto"/>
        <w:ind w:right="-1"/>
        <w:jc w:val="both"/>
        <w:rPr>
          <w:rFonts w:ascii="Segoe UI" w:hAnsi="Segoe UI" w:cs="Segoe UI"/>
        </w:rPr>
      </w:pPr>
    </w:p>
    <w:p w:rsidR="00F91D64" w:rsidRPr="004F013B" w:rsidRDefault="00F91D64" w:rsidP="009B35AB">
      <w:pPr>
        <w:pStyle w:val="ListParagraph"/>
        <w:numPr>
          <w:ilvl w:val="0"/>
          <w:numId w:val="3"/>
        </w:numPr>
        <w:spacing w:after="0" w:line="240" w:lineRule="auto"/>
        <w:ind w:right="-1"/>
        <w:jc w:val="both"/>
        <w:rPr>
          <w:rFonts w:ascii="Segoe UI" w:hAnsi="Segoe UI" w:cs="Segoe UI"/>
          <w:b/>
        </w:rPr>
      </w:pPr>
      <w:r w:rsidRPr="004F013B">
        <w:rPr>
          <w:rFonts w:ascii="Segoe UI" w:hAnsi="Segoe UI" w:cs="Segoe UI"/>
          <w:b/>
        </w:rPr>
        <w:t>Conclusion</w:t>
      </w:r>
    </w:p>
    <w:p w:rsidR="005E081B" w:rsidRPr="004F013B" w:rsidRDefault="00343F76" w:rsidP="00F616B4">
      <w:pPr>
        <w:spacing w:after="0" w:line="240" w:lineRule="auto"/>
        <w:ind w:right="-1"/>
        <w:jc w:val="both"/>
        <w:rPr>
          <w:rFonts w:ascii="Segoe UI" w:hAnsi="Segoe UI" w:cs="Segoe UI"/>
        </w:rPr>
      </w:pPr>
      <w:r w:rsidRPr="004F013B">
        <w:rPr>
          <w:rFonts w:ascii="Segoe UI" w:hAnsi="Segoe UI" w:cs="Segoe UI"/>
        </w:rPr>
        <w:t>The national requirement</w:t>
      </w:r>
      <w:r w:rsidR="005E081B" w:rsidRPr="004F013B">
        <w:rPr>
          <w:rFonts w:ascii="Segoe UI" w:hAnsi="Segoe UI" w:cs="Segoe UI"/>
        </w:rPr>
        <w:t xml:space="preserve"> on providers around monitoring and reporting staffing levels is continuing to increase, showing the importance </w:t>
      </w:r>
      <w:r w:rsidR="00474C82" w:rsidRPr="004F013B">
        <w:rPr>
          <w:rFonts w:ascii="Segoe UI" w:hAnsi="Segoe UI" w:cs="Segoe UI"/>
        </w:rPr>
        <w:t>of</w:t>
      </w:r>
      <w:r w:rsidR="005E081B" w:rsidRPr="004F013B">
        <w:rPr>
          <w:rFonts w:ascii="Segoe UI" w:hAnsi="Segoe UI" w:cs="Segoe UI"/>
        </w:rPr>
        <w:t xml:space="preserve"> ensuring sufficient staffing levels are in place to deliver safe, effective and high quality care.</w:t>
      </w:r>
    </w:p>
    <w:p w:rsidR="005E081B" w:rsidRPr="004F013B" w:rsidRDefault="005E081B" w:rsidP="00F616B4">
      <w:pPr>
        <w:spacing w:after="0" w:line="240" w:lineRule="auto"/>
        <w:ind w:right="-1"/>
        <w:jc w:val="both"/>
        <w:rPr>
          <w:rFonts w:ascii="Segoe UI" w:hAnsi="Segoe UI" w:cs="Segoe UI"/>
        </w:rPr>
      </w:pPr>
    </w:p>
    <w:p w:rsidR="00056651" w:rsidRPr="004F013B" w:rsidRDefault="00F91D64" w:rsidP="00F616B4">
      <w:pPr>
        <w:spacing w:after="0" w:line="240" w:lineRule="auto"/>
        <w:ind w:right="-1"/>
        <w:jc w:val="both"/>
        <w:rPr>
          <w:rFonts w:ascii="Segoe UI" w:hAnsi="Segoe UI" w:cs="Segoe UI"/>
        </w:rPr>
      </w:pPr>
      <w:r w:rsidRPr="004F013B">
        <w:rPr>
          <w:rFonts w:ascii="Segoe UI" w:hAnsi="Segoe UI" w:cs="Segoe UI"/>
        </w:rPr>
        <w:t xml:space="preserve">As </w:t>
      </w:r>
      <w:r w:rsidR="002E4360" w:rsidRPr="004F013B">
        <w:rPr>
          <w:rFonts w:ascii="Segoe UI" w:hAnsi="Segoe UI" w:cs="Segoe UI"/>
        </w:rPr>
        <w:t xml:space="preserve">the </w:t>
      </w:r>
      <w:r w:rsidRPr="004F013B">
        <w:rPr>
          <w:rFonts w:ascii="Segoe UI" w:hAnsi="Segoe UI" w:cs="Segoe UI"/>
        </w:rPr>
        <w:t>Director of Nursing</w:t>
      </w:r>
      <w:r w:rsidR="002E4360" w:rsidRPr="004F013B">
        <w:rPr>
          <w:rFonts w:ascii="Segoe UI" w:hAnsi="Segoe UI" w:cs="Segoe UI"/>
        </w:rPr>
        <w:t xml:space="preserve"> </w:t>
      </w:r>
      <w:r w:rsidR="00000609" w:rsidRPr="004F013B">
        <w:rPr>
          <w:rFonts w:ascii="Segoe UI" w:hAnsi="Segoe UI" w:cs="Segoe UI"/>
        </w:rPr>
        <w:t xml:space="preserve">and Clinical Standards </w:t>
      </w:r>
      <w:r w:rsidRPr="004F013B">
        <w:rPr>
          <w:rFonts w:ascii="Segoe UI" w:hAnsi="Segoe UI" w:cs="Segoe UI"/>
        </w:rPr>
        <w:t xml:space="preserve">I am satisfied we have responsive escalation processes in place to manage </w:t>
      </w:r>
      <w:r w:rsidR="00676A99" w:rsidRPr="004F013B">
        <w:rPr>
          <w:rFonts w:ascii="Segoe UI" w:hAnsi="Segoe UI" w:cs="Segoe UI"/>
        </w:rPr>
        <w:t xml:space="preserve">and monitor </w:t>
      </w:r>
      <w:r w:rsidRPr="004F013B">
        <w:rPr>
          <w:rFonts w:ascii="Segoe UI" w:hAnsi="Segoe UI" w:cs="Segoe UI"/>
        </w:rPr>
        <w:t>staffing safely on a shift by shift</w:t>
      </w:r>
      <w:r w:rsidR="005E081B" w:rsidRPr="004F013B">
        <w:rPr>
          <w:rFonts w:ascii="Segoe UI" w:hAnsi="Segoe UI" w:cs="Segoe UI"/>
        </w:rPr>
        <w:t>, daily</w:t>
      </w:r>
      <w:r w:rsidRPr="004F013B">
        <w:rPr>
          <w:rFonts w:ascii="Segoe UI" w:hAnsi="Segoe UI" w:cs="Segoe UI"/>
        </w:rPr>
        <w:t xml:space="preserve"> </w:t>
      </w:r>
      <w:r w:rsidR="005E081B" w:rsidRPr="004F013B">
        <w:rPr>
          <w:rFonts w:ascii="Segoe UI" w:hAnsi="Segoe UI" w:cs="Segoe UI"/>
        </w:rPr>
        <w:t xml:space="preserve">and weekly </w:t>
      </w:r>
      <w:r w:rsidRPr="004F013B">
        <w:rPr>
          <w:rFonts w:ascii="Segoe UI" w:hAnsi="Segoe UI" w:cs="Segoe UI"/>
        </w:rPr>
        <w:t>basis with senior staff giving appropriate support to ward</w:t>
      </w:r>
      <w:r w:rsidR="006A414F" w:rsidRPr="004F013B">
        <w:rPr>
          <w:rFonts w:ascii="Segoe UI" w:hAnsi="Segoe UI" w:cs="Segoe UI"/>
        </w:rPr>
        <w:t xml:space="preserve"> teams. </w:t>
      </w:r>
      <w:r w:rsidR="005E081B" w:rsidRPr="004F013B">
        <w:rPr>
          <w:rFonts w:ascii="Segoe UI" w:hAnsi="Segoe UI" w:cs="Segoe UI"/>
        </w:rPr>
        <w:t xml:space="preserve">Each ward is taking a range of immediate actions on a daily basis to ensure safe staffing levels are maintained appropriate to their patients. </w:t>
      </w:r>
    </w:p>
    <w:p w:rsidR="00474C82" w:rsidRDefault="00474C82" w:rsidP="00F616B4">
      <w:pPr>
        <w:tabs>
          <w:tab w:val="left" w:pos="9922"/>
        </w:tabs>
        <w:spacing w:after="0" w:line="240" w:lineRule="auto"/>
        <w:ind w:right="-1"/>
        <w:jc w:val="both"/>
        <w:rPr>
          <w:rFonts w:ascii="Segoe UI" w:hAnsi="Segoe UI" w:cs="Segoe UI"/>
        </w:rPr>
      </w:pPr>
    </w:p>
    <w:p w:rsidR="004F013B" w:rsidRPr="002B43AE" w:rsidRDefault="004F013B" w:rsidP="004F013B">
      <w:pPr>
        <w:tabs>
          <w:tab w:val="left" w:pos="9922"/>
        </w:tabs>
        <w:spacing w:after="0" w:line="240" w:lineRule="auto"/>
        <w:ind w:right="-1"/>
        <w:jc w:val="both"/>
        <w:rPr>
          <w:rFonts w:ascii="Segoe UI" w:hAnsi="Segoe UI" w:cs="Segoe UI"/>
        </w:rPr>
      </w:pPr>
      <w:r w:rsidRPr="002B43AE">
        <w:rPr>
          <w:rFonts w:ascii="Segoe UI" w:hAnsi="Segoe UI" w:cs="Segoe UI"/>
        </w:rPr>
        <w:t>When looking at the number of shifts which were fully staffed to expected levels, 10 out of 33 wards were identified as having the most difficulties across September 2015 in achieving expected staffing levels on every shift (only achieving 75% or less of shifts fully staffed to expected levels). However all wards did maintain minimum staffing levels to remain safe to deliver patient care by using some of the immediate actions identified above. In comparison to last month (August 2015) eight wards remain a concern, three wards are no longer a concern and two wards have been added for September 2015 (Witney community hospital ward and Kennet, adult forensic ward). The wards which have only been able to fully staff 75% of shifts or below are: Allen, Wintle, Opal, Ruby, Peppard community hospital ward in Henley, Witney community hospital, Glyme, Wenric, Kennet and Kingfisher.</w:t>
      </w:r>
    </w:p>
    <w:p w:rsidR="00030534" w:rsidRDefault="00030534" w:rsidP="004F013B">
      <w:pPr>
        <w:tabs>
          <w:tab w:val="left" w:pos="9922"/>
        </w:tabs>
        <w:spacing w:after="0" w:line="240" w:lineRule="auto"/>
        <w:ind w:right="-1"/>
        <w:jc w:val="both"/>
        <w:rPr>
          <w:rFonts w:ascii="Segoe UI" w:hAnsi="Segoe UI" w:cs="Segoe UI"/>
        </w:rPr>
      </w:pPr>
    </w:p>
    <w:p w:rsidR="004F013B" w:rsidRPr="002B43AE" w:rsidRDefault="004F013B" w:rsidP="004F013B">
      <w:pPr>
        <w:tabs>
          <w:tab w:val="left" w:pos="9922"/>
        </w:tabs>
        <w:spacing w:after="0" w:line="240" w:lineRule="auto"/>
        <w:ind w:right="-1"/>
        <w:jc w:val="both"/>
        <w:rPr>
          <w:rFonts w:ascii="Segoe UI" w:hAnsi="Segoe UI" w:cs="Segoe UI"/>
        </w:rPr>
      </w:pPr>
      <w:r>
        <w:rPr>
          <w:rFonts w:ascii="Segoe UI" w:hAnsi="Segoe UI" w:cs="Segoe UI"/>
        </w:rPr>
        <w:t>Table 2</w:t>
      </w:r>
      <w:r w:rsidRPr="002B43AE">
        <w:rPr>
          <w:rFonts w:ascii="Segoe UI" w:hAnsi="Segoe UI" w:cs="Segoe UI"/>
        </w:rPr>
        <w:t xml:space="preserve"> in the body of the report summarises the staffing position by ward showing the trend over the last 18 months and the position in September 2015 based on the clinical view of the ward management team. When bringing these pieces of information together five wards are identified as needing more support and attention. The five wards are Vaughan Thomas, Wintle and Opal (adult acute and rehab mental health), Wenric and Kingfisher (forensic mental health) – these are the same as last month. More detail about the staffing on these five wards in provided in the report. A dialogue with ward staff, Heads of Nursing and Service Directors is continuing to develop plans to support safe staffing and patient care at a ward level. Wintle, Vaughan Thomas and Opal ward have recently </w:t>
      </w:r>
      <w:r w:rsidRPr="002B43AE">
        <w:rPr>
          <w:rFonts w:ascii="Segoe UI" w:hAnsi="Segoe UI" w:cs="Segoe UI"/>
        </w:rPr>
        <w:lastRenderedPageBreak/>
        <w:t xml:space="preserve">achieved AIMS accreditation which included looking at staffing and patient experiences. </w:t>
      </w:r>
      <w:r w:rsidRPr="002B43AE">
        <w:rPr>
          <w:rFonts w:ascii="Segoe UI" w:eastAsia="Times New Roman" w:hAnsi="Segoe UI" w:cs="Segoe UI"/>
          <w:lang w:val="en-US"/>
        </w:rPr>
        <w:t>All our forensic wards are externally accredited following an annual peer review cycle.</w:t>
      </w:r>
      <w:r w:rsidRPr="002B43AE">
        <w:rPr>
          <w:rFonts w:ascii="Segoe UI" w:hAnsi="Segoe UI" w:cs="Segoe UI"/>
        </w:rPr>
        <w:t xml:space="preserve"> The number of matrons has been increased for the forensic mental health wards from two to four and the addition of two Service managers to strengthen the senior nursing support.</w:t>
      </w:r>
    </w:p>
    <w:p w:rsidR="00056651" w:rsidRPr="00385AD5" w:rsidRDefault="00056651" w:rsidP="00F616B4">
      <w:pPr>
        <w:spacing w:after="0" w:line="240" w:lineRule="auto"/>
        <w:ind w:right="-1"/>
        <w:jc w:val="both"/>
        <w:rPr>
          <w:rFonts w:ascii="Segoe UI" w:hAnsi="Segoe UI" w:cs="Segoe UI"/>
        </w:rPr>
      </w:pPr>
    </w:p>
    <w:p w:rsidR="004E1511" w:rsidRDefault="00840AAC" w:rsidP="00F616B4">
      <w:pPr>
        <w:spacing w:after="0" w:line="240" w:lineRule="auto"/>
        <w:ind w:right="-1"/>
        <w:jc w:val="both"/>
        <w:rPr>
          <w:rFonts w:ascii="Segoe UI" w:hAnsi="Segoe UI" w:cs="Segoe UI"/>
        </w:rPr>
      </w:pPr>
      <w:r w:rsidRPr="00385AD5">
        <w:rPr>
          <w:rFonts w:ascii="Segoe UI" w:hAnsi="Segoe UI" w:cs="Segoe UI"/>
        </w:rPr>
        <w:t>The main reason wards have been unable to fully staff every shift is due to vacancies</w:t>
      </w:r>
      <w:r w:rsidR="00030534">
        <w:rPr>
          <w:rFonts w:ascii="Segoe UI" w:hAnsi="Segoe UI" w:cs="Segoe UI"/>
        </w:rPr>
        <w:t xml:space="preserve"> r</w:t>
      </w:r>
      <w:r w:rsidRPr="00385AD5">
        <w:rPr>
          <w:rFonts w:ascii="Segoe UI" w:hAnsi="Segoe UI" w:cs="Segoe UI"/>
        </w:rPr>
        <w:t>elated to recruitment difficulties in some geographical areas and some specialties</w:t>
      </w:r>
      <w:r w:rsidR="001B0A37">
        <w:rPr>
          <w:rFonts w:ascii="Segoe UI" w:hAnsi="Segoe UI" w:cs="Segoe UI"/>
        </w:rPr>
        <w:t xml:space="preserve"> and increasing establishments </w:t>
      </w:r>
      <w:r w:rsidRPr="00385AD5">
        <w:rPr>
          <w:rFonts w:ascii="Segoe UI" w:hAnsi="Segoe UI" w:cs="Segoe UI"/>
        </w:rPr>
        <w:t xml:space="preserve">which </w:t>
      </w:r>
      <w:r w:rsidR="001B0A37">
        <w:rPr>
          <w:rFonts w:ascii="Segoe UI" w:hAnsi="Segoe UI" w:cs="Segoe UI"/>
        </w:rPr>
        <w:t>we have given</w:t>
      </w:r>
      <w:r w:rsidR="00000609" w:rsidRPr="00385AD5">
        <w:rPr>
          <w:rFonts w:ascii="Segoe UI" w:hAnsi="Segoe UI" w:cs="Segoe UI"/>
        </w:rPr>
        <w:t xml:space="preserve"> more</w:t>
      </w:r>
      <w:r w:rsidRPr="00385AD5">
        <w:rPr>
          <w:rFonts w:ascii="Segoe UI" w:hAnsi="Segoe UI" w:cs="Segoe UI"/>
        </w:rPr>
        <w:t xml:space="preserve"> strategic attention.</w:t>
      </w:r>
      <w:r w:rsidR="00A373D8">
        <w:rPr>
          <w:rFonts w:ascii="Segoe UI" w:hAnsi="Segoe UI" w:cs="Segoe UI"/>
        </w:rPr>
        <w:t xml:space="preserve"> Retention of staff is also a strategic priori</w:t>
      </w:r>
      <w:r w:rsidR="001B0A37">
        <w:rPr>
          <w:rFonts w:ascii="Segoe UI" w:hAnsi="Segoe UI" w:cs="Segoe UI"/>
        </w:rPr>
        <w:t>ty and solutions to reduce turnover</w:t>
      </w:r>
      <w:r w:rsidR="00A373D8">
        <w:rPr>
          <w:rFonts w:ascii="Segoe UI" w:hAnsi="Segoe UI" w:cs="Segoe UI"/>
        </w:rPr>
        <w:t xml:space="preserve"> are proposed in the </w:t>
      </w:r>
      <w:r w:rsidR="001B0A37">
        <w:rPr>
          <w:rFonts w:ascii="Segoe UI" w:hAnsi="Segoe UI" w:cs="Segoe UI"/>
        </w:rPr>
        <w:t xml:space="preserve">Organisational Development, Workforce and </w:t>
      </w:r>
      <w:r w:rsidR="00A373D8">
        <w:rPr>
          <w:rFonts w:ascii="Segoe UI" w:hAnsi="Segoe UI" w:cs="Segoe UI"/>
        </w:rPr>
        <w:t xml:space="preserve">Nursing </w:t>
      </w:r>
      <w:r w:rsidR="001B0A37">
        <w:rPr>
          <w:rFonts w:ascii="Segoe UI" w:hAnsi="Segoe UI" w:cs="Segoe UI"/>
        </w:rPr>
        <w:t>Strategies</w:t>
      </w:r>
      <w:r w:rsidR="00A373D8">
        <w:rPr>
          <w:rFonts w:ascii="Segoe UI" w:hAnsi="Segoe UI" w:cs="Segoe UI"/>
        </w:rPr>
        <w:t>.</w:t>
      </w:r>
      <w:r w:rsidR="008F780F" w:rsidRPr="00385AD5">
        <w:rPr>
          <w:rFonts w:ascii="Segoe UI" w:hAnsi="Segoe UI" w:cs="Segoe UI"/>
        </w:rPr>
        <w:t xml:space="preserve"> </w:t>
      </w:r>
      <w:r w:rsidR="00056651" w:rsidRPr="00385AD5">
        <w:rPr>
          <w:rFonts w:ascii="Segoe UI" w:hAnsi="Segoe UI" w:cs="Segoe UI"/>
        </w:rPr>
        <w:t>The secondary reason</w:t>
      </w:r>
      <w:r w:rsidR="00D2554B" w:rsidRPr="00385AD5">
        <w:rPr>
          <w:rFonts w:ascii="Segoe UI" w:hAnsi="Segoe UI" w:cs="Segoe UI"/>
        </w:rPr>
        <w:t>s are d</w:t>
      </w:r>
      <w:r w:rsidR="00056651" w:rsidRPr="00385AD5">
        <w:rPr>
          <w:rFonts w:ascii="Segoe UI" w:hAnsi="Segoe UI" w:cs="Segoe UI"/>
        </w:rPr>
        <w:t>ue to a rising level of sickness</w:t>
      </w:r>
      <w:r w:rsidR="00A373D8">
        <w:rPr>
          <w:rFonts w:ascii="Segoe UI" w:hAnsi="Segoe UI" w:cs="Segoe UI"/>
        </w:rPr>
        <w:t xml:space="preserve"> in some wards </w:t>
      </w:r>
      <w:r w:rsidR="001B0A37">
        <w:rPr>
          <w:rFonts w:ascii="Segoe UI" w:hAnsi="Segoe UI" w:cs="Segoe UI"/>
        </w:rPr>
        <w:t>which are</w:t>
      </w:r>
      <w:r w:rsidR="00056651" w:rsidRPr="00385AD5">
        <w:rPr>
          <w:rFonts w:ascii="Segoe UI" w:hAnsi="Segoe UI" w:cs="Segoe UI"/>
        </w:rPr>
        <w:t xml:space="preserve"> being actively examined</w:t>
      </w:r>
      <w:r w:rsidR="00D2554B" w:rsidRPr="00385AD5">
        <w:rPr>
          <w:rFonts w:ascii="Segoe UI" w:hAnsi="Segoe UI" w:cs="Segoe UI"/>
        </w:rPr>
        <w:t xml:space="preserve"> ward by ward</w:t>
      </w:r>
      <w:r w:rsidR="00056651" w:rsidRPr="00385AD5">
        <w:rPr>
          <w:rFonts w:ascii="Segoe UI" w:hAnsi="Segoe UI" w:cs="Segoe UI"/>
        </w:rPr>
        <w:t xml:space="preserve"> </w:t>
      </w:r>
      <w:r w:rsidR="00F04B86" w:rsidRPr="00385AD5">
        <w:rPr>
          <w:rFonts w:ascii="Segoe UI" w:hAnsi="Segoe UI" w:cs="Segoe UI"/>
        </w:rPr>
        <w:t>with support from HR advisors so that solutions can be wo</w:t>
      </w:r>
      <w:r w:rsidR="001B0A37">
        <w:rPr>
          <w:rFonts w:ascii="Segoe UI" w:hAnsi="Segoe UI" w:cs="Segoe UI"/>
        </w:rPr>
        <w:t>rked through, a</w:t>
      </w:r>
      <w:r w:rsidR="00030534">
        <w:rPr>
          <w:rFonts w:ascii="Segoe UI" w:hAnsi="Segoe UI" w:cs="Segoe UI"/>
        </w:rPr>
        <w:t xml:space="preserve">nd maternity leave in one ward. </w:t>
      </w:r>
      <w:r w:rsidR="001B0A37">
        <w:rPr>
          <w:rFonts w:ascii="Segoe UI" w:hAnsi="Segoe UI" w:cs="Segoe UI"/>
        </w:rPr>
        <w:t xml:space="preserve">There remains a need </w:t>
      </w:r>
      <w:r w:rsidR="00030534">
        <w:rPr>
          <w:rFonts w:ascii="Segoe UI" w:hAnsi="Segoe UI" w:cs="Segoe UI"/>
        </w:rPr>
        <w:t xml:space="preserve">to </w:t>
      </w:r>
      <w:r w:rsidR="00AD5B23" w:rsidRPr="00385AD5">
        <w:rPr>
          <w:rFonts w:ascii="Segoe UI" w:hAnsi="Segoe UI" w:cs="Segoe UI"/>
        </w:rPr>
        <w:t xml:space="preserve">understand </w:t>
      </w:r>
      <w:r w:rsidR="00030534">
        <w:rPr>
          <w:rFonts w:ascii="Segoe UI" w:hAnsi="Segoe UI" w:cs="Segoe UI"/>
        </w:rPr>
        <w:t>more about the</w:t>
      </w:r>
      <w:r w:rsidR="00F12295" w:rsidRPr="00385AD5">
        <w:rPr>
          <w:rFonts w:ascii="Segoe UI" w:hAnsi="Segoe UI" w:cs="Segoe UI"/>
        </w:rPr>
        <w:t xml:space="preserve"> reasons </w:t>
      </w:r>
      <w:r w:rsidR="00030534">
        <w:rPr>
          <w:rFonts w:ascii="Segoe UI" w:hAnsi="Segoe UI" w:cs="Segoe UI"/>
        </w:rPr>
        <w:t>behind staff leaving</w:t>
      </w:r>
      <w:r w:rsidR="001B0A37">
        <w:rPr>
          <w:rFonts w:ascii="Segoe UI" w:hAnsi="Segoe UI" w:cs="Segoe UI"/>
        </w:rPr>
        <w:t xml:space="preserve">, to </w:t>
      </w:r>
      <w:r w:rsidR="006F1514">
        <w:rPr>
          <w:rFonts w:ascii="Segoe UI" w:hAnsi="Segoe UI" w:cs="Segoe UI"/>
        </w:rPr>
        <w:t xml:space="preserve">support staff where services have </w:t>
      </w:r>
      <w:r w:rsidR="001B0A37">
        <w:rPr>
          <w:rFonts w:ascii="Segoe UI" w:hAnsi="Segoe UI" w:cs="Segoe UI"/>
        </w:rPr>
        <w:t>high demands, and to ensure we are actively managing career asp</w:t>
      </w:r>
      <w:r w:rsidR="00030534">
        <w:rPr>
          <w:rFonts w:ascii="Segoe UI" w:hAnsi="Segoe UI" w:cs="Segoe UI"/>
        </w:rPr>
        <w:t>irations to retain staff within the trust.</w:t>
      </w:r>
    </w:p>
    <w:p w:rsidR="004F013B" w:rsidRDefault="004F013B" w:rsidP="00F616B4">
      <w:pPr>
        <w:spacing w:after="0" w:line="240" w:lineRule="auto"/>
        <w:ind w:right="-1"/>
        <w:jc w:val="both"/>
        <w:rPr>
          <w:rFonts w:ascii="Segoe UI" w:hAnsi="Segoe UI" w:cs="Segoe UI"/>
        </w:rPr>
      </w:pPr>
    </w:p>
    <w:p w:rsidR="004F013B" w:rsidRPr="002B43AE" w:rsidRDefault="004F013B" w:rsidP="004F013B">
      <w:pPr>
        <w:spacing w:after="0" w:line="240" w:lineRule="auto"/>
        <w:ind w:right="-1"/>
        <w:jc w:val="both"/>
        <w:rPr>
          <w:rFonts w:ascii="Segoe UI" w:hAnsi="Segoe UI" w:cs="Segoe UI"/>
        </w:rPr>
      </w:pPr>
      <w:r>
        <w:rPr>
          <w:rFonts w:ascii="Segoe UI" w:hAnsi="Segoe UI" w:cs="Segoe UI"/>
        </w:rPr>
        <w:t>The report also provides information on the;</w:t>
      </w:r>
    </w:p>
    <w:p w:rsidR="004F013B" w:rsidRPr="002B43AE" w:rsidRDefault="004F013B" w:rsidP="004F013B">
      <w:pPr>
        <w:pStyle w:val="ListParagraph"/>
        <w:numPr>
          <w:ilvl w:val="0"/>
          <w:numId w:val="22"/>
        </w:numPr>
        <w:spacing w:after="0" w:line="240" w:lineRule="auto"/>
        <w:ind w:right="-1"/>
        <w:jc w:val="both"/>
        <w:rPr>
          <w:rFonts w:ascii="Segoe UI" w:hAnsi="Segoe UI" w:cs="Segoe UI"/>
        </w:rPr>
      </w:pPr>
      <w:r w:rsidRPr="002B43AE">
        <w:rPr>
          <w:rFonts w:ascii="Segoe UI" w:hAnsi="Segoe UI" w:cs="Segoe UI"/>
        </w:rPr>
        <w:t>Results of the amount of direct care contact time with patients</w:t>
      </w:r>
    </w:p>
    <w:p w:rsidR="004F013B" w:rsidRPr="002B43AE" w:rsidRDefault="004F013B" w:rsidP="004F013B">
      <w:pPr>
        <w:pStyle w:val="ListParagraph"/>
        <w:numPr>
          <w:ilvl w:val="0"/>
          <w:numId w:val="22"/>
        </w:numPr>
        <w:spacing w:after="0" w:line="240" w:lineRule="auto"/>
        <w:ind w:right="-1"/>
        <w:jc w:val="both"/>
        <w:rPr>
          <w:rFonts w:ascii="Segoe UI" w:hAnsi="Segoe UI" w:cs="Segoe UI"/>
        </w:rPr>
      </w:pPr>
      <w:r w:rsidRPr="002B43AE">
        <w:rPr>
          <w:rFonts w:ascii="Segoe UI" w:hAnsi="Segoe UI" w:cs="Segoe UI"/>
        </w:rPr>
        <w:t>Outcome of the recent inpatient nurse staffing establishment review</w:t>
      </w:r>
    </w:p>
    <w:p w:rsidR="004F013B" w:rsidRPr="00385AD5" w:rsidRDefault="004F013B" w:rsidP="00F616B4">
      <w:pPr>
        <w:spacing w:after="0" w:line="240" w:lineRule="auto"/>
        <w:ind w:right="-1"/>
        <w:jc w:val="both"/>
        <w:rPr>
          <w:rFonts w:ascii="Segoe UI" w:hAnsi="Segoe UI" w:cs="Segoe UI"/>
        </w:rPr>
      </w:pPr>
    </w:p>
    <w:p w:rsidR="008F780F" w:rsidRPr="00385AD5" w:rsidRDefault="008F780F" w:rsidP="008F780F">
      <w:pPr>
        <w:spacing w:after="0" w:line="240" w:lineRule="auto"/>
        <w:jc w:val="both"/>
        <w:rPr>
          <w:rFonts w:ascii="Segoe UI" w:hAnsi="Segoe UI" w:cs="Segoe UI"/>
        </w:rPr>
      </w:pPr>
    </w:p>
    <w:p w:rsidR="00084453" w:rsidRPr="00385AD5" w:rsidRDefault="00084453" w:rsidP="002A4B4E">
      <w:pPr>
        <w:spacing w:after="0" w:line="240" w:lineRule="auto"/>
        <w:ind w:right="-1"/>
        <w:jc w:val="both"/>
        <w:rPr>
          <w:rFonts w:ascii="Segoe UI" w:hAnsi="Segoe UI" w:cs="Segoe UI"/>
        </w:rPr>
        <w:sectPr w:rsidR="00084453" w:rsidRPr="00385AD5" w:rsidSect="00AD751C">
          <w:pgSz w:w="11900" w:h="16840"/>
          <w:pgMar w:top="709" w:right="985" w:bottom="567" w:left="993" w:header="284" w:footer="0" w:gutter="0"/>
          <w:cols w:space="708"/>
          <w:docGrid w:linePitch="360"/>
        </w:sectPr>
      </w:pPr>
    </w:p>
    <w:p w:rsidR="00FC0563" w:rsidRPr="00385AD5" w:rsidRDefault="00FC0563" w:rsidP="00625DB2">
      <w:pPr>
        <w:spacing w:after="0" w:line="240" w:lineRule="auto"/>
        <w:rPr>
          <w:rFonts w:ascii="Segoe UI" w:hAnsi="Segoe UI" w:cs="Segoe UI"/>
          <w:b/>
          <w:u w:val="single"/>
        </w:rPr>
      </w:pPr>
    </w:p>
    <w:p w:rsidR="00585EC9" w:rsidRPr="00385AD5" w:rsidRDefault="009C0935" w:rsidP="00904DCD">
      <w:pPr>
        <w:spacing w:after="0" w:line="240" w:lineRule="auto"/>
        <w:jc w:val="center"/>
        <w:rPr>
          <w:rFonts w:ascii="Segoe UI" w:hAnsi="Segoe UI" w:cs="Segoe UI"/>
          <w:b/>
          <w:u w:val="single"/>
        </w:rPr>
      </w:pPr>
      <w:r w:rsidRPr="00385AD5">
        <w:rPr>
          <w:rFonts w:ascii="Segoe UI" w:hAnsi="Segoe UI" w:cs="Segoe UI"/>
          <w:b/>
          <w:u w:val="single"/>
        </w:rPr>
        <w:t xml:space="preserve">Appendix 1. </w:t>
      </w:r>
      <w:r w:rsidR="00904DCD" w:rsidRPr="00385AD5">
        <w:rPr>
          <w:rFonts w:ascii="Segoe UI" w:hAnsi="Segoe UI" w:cs="Segoe UI"/>
          <w:b/>
          <w:u w:val="single"/>
        </w:rPr>
        <w:t>Quality and Workforce</w:t>
      </w:r>
      <w:r w:rsidR="00B600A5" w:rsidRPr="00385AD5">
        <w:rPr>
          <w:rFonts w:ascii="Segoe UI" w:hAnsi="Segoe UI" w:cs="Segoe UI"/>
          <w:b/>
          <w:u w:val="single"/>
        </w:rPr>
        <w:t xml:space="preserve"> </w:t>
      </w:r>
      <w:r w:rsidRPr="00385AD5">
        <w:rPr>
          <w:rFonts w:ascii="Segoe UI" w:hAnsi="Segoe UI" w:cs="Segoe UI"/>
          <w:b/>
          <w:u w:val="single"/>
        </w:rPr>
        <w:t>Indicators</w:t>
      </w:r>
    </w:p>
    <w:p w:rsidR="007A6BCE" w:rsidRPr="00385AD5" w:rsidRDefault="007A6BCE" w:rsidP="009C0935">
      <w:pPr>
        <w:spacing w:after="0" w:line="240" w:lineRule="auto"/>
        <w:rPr>
          <w:rFonts w:ascii="Segoe UI" w:hAnsi="Segoe UI" w:cs="Segoe UI"/>
          <w:b/>
        </w:rPr>
      </w:pPr>
    </w:p>
    <w:p w:rsidR="007A6BCE" w:rsidRPr="00385AD5" w:rsidRDefault="007A6BCE" w:rsidP="00B10B88">
      <w:pPr>
        <w:spacing w:after="0" w:line="240" w:lineRule="auto"/>
        <w:rPr>
          <w:rFonts w:ascii="Segoe UI" w:hAnsi="Segoe UI" w:cs="Segoe UI"/>
          <w:i/>
        </w:rPr>
      </w:pPr>
      <w:r w:rsidRPr="00385AD5">
        <w:rPr>
          <w:rFonts w:ascii="Segoe UI" w:hAnsi="Segoe UI" w:cs="Segoe UI"/>
          <w:i/>
        </w:rPr>
        <w:t>Note.</w:t>
      </w:r>
    </w:p>
    <w:p w:rsidR="00B10B88" w:rsidRPr="00385AD5" w:rsidRDefault="00B10B88" w:rsidP="00B10B88">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565D35" w:rsidRDefault="00B10B88" w:rsidP="00680758">
      <w:pPr>
        <w:spacing w:after="0" w:line="240" w:lineRule="auto"/>
        <w:rPr>
          <w:rFonts w:ascii="Segoe UI" w:hAnsi="Segoe UI" w:cs="Segoe UI"/>
          <w:i/>
        </w:rPr>
      </w:pPr>
      <w:r w:rsidRPr="00385AD5">
        <w:rPr>
          <w:rFonts w:ascii="Segoe UI" w:hAnsi="Segoe UI" w:cs="Segoe UI"/>
          <w:i/>
        </w:rPr>
        <w:t>2. Modern matron and ward managers are excluded from the data unless they are working as part of the nursing team to meet safe staffing levels.</w:t>
      </w:r>
    </w:p>
    <w:p w:rsidR="00803ABA" w:rsidRDefault="00803ABA">
      <w:pPr>
        <w:spacing w:after="0" w:line="240" w:lineRule="auto"/>
        <w:rPr>
          <w:rFonts w:ascii="Segoe UI" w:hAnsi="Segoe UI" w:cs="Segoe UI"/>
          <w:b/>
        </w:rPr>
      </w:pPr>
      <w:r>
        <w:rPr>
          <w:rFonts w:ascii="Segoe UI" w:hAnsi="Segoe UI" w:cs="Segoe UI"/>
          <w:b/>
        </w:rPr>
        <w:br w:type="page"/>
      </w:r>
    </w:p>
    <w:p w:rsidR="00D61583" w:rsidRPr="00385AD5" w:rsidRDefault="00D61583" w:rsidP="00680758">
      <w:pPr>
        <w:spacing w:after="0" w:line="240" w:lineRule="auto"/>
        <w:rPr>
          <w:rFonts w:ascii="Segoe UI" w:hAnsi="Segoe UI" w:cs="Segoe UI"/>
          <w:b/>
        </w:rPr>
      </w:pPr>
      <w:r w:rsidRPr="00385AD5">
        <w:rPr>
          <w:rFonts w:ascii="Segoe UI" w:hAnsi="Segoe UI" w:cs="Segoe UI"/>
          <w:b/>
        </w:rPr>
        <w:lastRenderedPageBreak/>
        <w:t>Allen</w:t>
      </w:r>
    </w:p>
    <w:p w:rsidR="009637CF" w:rsidRPr="00385AD5" w:rsidRDefault="009637CF">
      <w:pPr>
        <w:spacing w:after="0" w:line="240" w:lineRule="auto"/>
        <w:rPr>
          <w:rFonts w:ascii="Segoe UI" w:hAnsi="Segoe UI" w:cs="Segoe UI"/>
        </w:rPr>
      </w:pPr>
    </w:p>
    <w:p w:rsidR="00565D35" w:rsidRDefault="00A836F5">
      <w:pPr>
        <w:spacing w:after="0" w:line="240" w:lineRule="auto"/>
        <w:rPr>
          <w:rFonts w:ascii="Segoe UI" w:hAnsi="Segoe UI" w:cs="Segoe UI"/>
          <w:b/>
        </w:rPr>
      </w:pPr>
      <w:r w:rsidRPr="00A836F5">
        <w:rPr>
          <w:noProof/>
          <w:lang w:eastAsia="en-GB"/>
        </w:rPr>
        <w:drawing>
          <wp:inline distT="0" distB="0" distL="0" distR="0" wp14:anchorId="29C64A2D" wp14:editId="37187AA3">
            <wp:extent cx="6299835" cy="2346870"/>
            <wp:effectExtent l="0" t="0" r="571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2346870"/>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CC0AEC" w:rsidRDefault="00A836F5">
      <w:pPr>
        <w:spacing w:after="0" w:line="240" w:lineRule="auto"/>
        <w:rPr>
          <w:rFonts w:ascii="Segoe UI" w:hAnsi="Segoe UI" w:cs="Segoe UI"/>
          <w:b/>
        </w:rPr>
      </w:pPr>
      <w:r w:rsidRPr="00A836F5">
        <w:rPr>
          <w:noProof/>
          <w:lang w:eastAsia="en-GB"/>
        </w:rPr>
        <w:drawing>
          <wp:inline distT="0" distB="0" distL="0" distR="0" wp14:anchorId="6317B719" wp14:editId="1FD819D8">
            <wp:extent cx="6299835" cy="3247425"/>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3247425"/>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845258" w:rsidRPr="00385AD5" w:rsidRDefault="00A836F5">
      <w:pPr>
        <w:spacing w:after="0" w:line="240" w:lineRule="auto"/>
        <w:rPr>
          <w:rFonts w:ascii="Segoe UI" w:hAnsi="Segoe UI" w:cs="Segoe UI"/>
          <w:b/>
        </w:rPr>
      </w:pPr>
      <w:r w:rsidRPr="00A836F5">
        <w:rPr>
          <w:noProof/>
          <w:lang w:eastAsia="en-GB"/>
        </w:rPr>
        <w:drawing>
          <wp:inline distT="0" distB="0" distL="0" distR="0" wp14:anchorId="1C5FB234" wp14:editId="1E4446A4">
            <wp:extent cx="6299835" cy="3154403"/>
            <wp:effectExtent l="0" t="0" r="5715"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3154403"/>
                    </a:xfrm>
                    <a:prstGeom prst="rect">
                      <a:avLst/>
                    </a:prstGeom>
                    <a:noFill/>
                    <a:ln>
                      <a:noFill/>
                    </a:ln>
                  </pic:spPr>
                </pic:pic>
              </a:graphicData>
            </a:graphic>
          </wp:inline>
        </w:drawing>
      </w:r>
      <w:r w:rsidR="00845258" w:rsidRPr="00385AD5">
        <w:rPr>
          <w:rFonts w:ascii="Segoe UI" w:hAnsi="Segoe UI" w:cs="Segoe UI"/>
          <w:b/>
        </w:rPr>
        <w:br w:type="page"/>
      </w:r>
    </w:p>
    <w:p w:rsidR="003458B5" w:rsidRDefault="00391626">
      <w:pPr>
        <w:spacing w:after="0" w:line="240" w:lineRule="auto"/>
        <w:rPr>
          <w:rFonts w:ascii="Segoe UI" w:hAnsi="Segoe UI" w:cs="Segoe UI"/>
          <w:b/>
        </w:rPr>
      </w:pPr>
      <w:r w:rsidRPr="00385AD5">
        <w:rPr>
          <w:rFonts w:ascii="Segoe UI" w:hAnsi="Segoe UI" w:cs="Segoe UI"/>
          <w:b/>
        </w:rPr>
        <w:lastRenderedPageBreak/>
        <w:t>Vaughan Thomas</w:t>
      </w:r>
      <w:r w:rsidR="003458B5" w:rsidRPr="00385AD5">
        <w:rPr>
          <w:rFonts w:ascii="Segoe UI" w:hAnsi="Segoe UI" w:cs="Segoe UI"/>
          <w:b/>
        </w:rPr>
        <w:t xml:space="preserve"> (also provides staff for the S136 assessment suite)</w:t>
      </w:r>
    </w:p>
    <w:p w:rsidR="00565D35" w:rsidRPr="00385AD5" w:rsidRDefault="00565D35">
      <w:pPr>
        <w:spacing w:after="0" w:line="240" w:lineRule="auto"/>
        <w:rPr>
          <w:rFonts w:ascii="Segoe UI" w:hAnsi="Segoe UI" w:cs="Segoe UI"/>
          <w:b/>
        </w:rPr>
      </w:pPr>
    </w:p>
    <w:p w:rsidR="00391626" w:rsidRDefault="00A836F5">
      <w:pPr>
        <w:spacing w:after="0" w:line="240" w:lineRule="auto"/>
        <w:rPr>
          <w:rFonts w:ascii="Segoe UI" w:hAnsi="Segoe UI" w:cs="Segoe UI"/>
          <w:b/>
        </w:rPr>
      </w:pPr>
      <w:r w:rsidRPr="00A836F5">
        <w:rPr>
          <w:noProof/>
          <w:lang w:eastAsia="en-GB"/>
        </w:rPr>
        <w:drawing>
          <wp:inline distT="0" distB="0" distL="0" distR="0" wp14:anchorId="4D3748D8" wp14:editId="5CF255F7">
            <wp:extent cx="6299835" cy="2367276"/>
            <wp:effectExtent l="0" t="0" r="571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367276"/>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Default="00A836F5">
      <w:pPr>
        <w:spacing w:after="0" w:line="240" w:lineRule="auto"/>
        <w:rPr>
          <w:rFonts w:ascii="Segoe UI" w:hAnsi="Segoe UI" w:cs="Segoe UI"/>
          <w:b/>
        </w:rPr>
      </w:pPr>
      <w:r w:rsidRPr="00A836F5">
        <w:rPr>
          <w:noProof/>
          <w:lang w:eastAsia="en-GB"/>
        </w:rPr>
        <w:drawing>
          <wp:inline distT="0" distB="0" distL="0" distR="0" wp14:anchorId="418B18B0" wp14:editId="103EE1E5">
            <wp:extent cx="6299835" cy="2997606"/>
            <wp:effectExtent l="0" t="0" r="571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2997606"/>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Default="00A836F5">
      <w:pPr>
        <w:spacing w:after="0" w:line="240" w:lineRule="auto"/>
        <w:rPr>
          <w:rFonts w:ascii="Segoe UI" w:hAnsi="Segoe UI" w:cs="Segoe UI"/>
          <w:b/>
        </w:rPr>
      </w:pPr>
      <w:r w:rsidRPr="00A836F5">
        <w:rPr>
          <w:noProof/>
          <w:lang w:eastAsia="en-GB"/>
        </w:rPr>
        <w:drawing>
          <wp:inline distT="0" distB="0" distL="0" distR="0" wp14:anchorId="1A2ACEFB" wp14:editId="775320D0">
            <wp:extent cx="6299835" cy="3046892"/>
            <wp:effectExtent l="0" t="0" r="571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3046892"/>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Pr="00385AD5" w:rsidRDefault="00565D35">
      <w:pPr>
        <w:spacing w:after="0" w:line="240" w:lineRule="auto"/>
        <w:rPr>
          <w:rFonts w:ascii="Segoe UI" w:hAnsi="Segoe UI" w:cs="Segoe UI"/>
          <w:b/>
        </w:rPr>
      </w:pPr>
    </w:p>
    <w:p w:rsidR="00391626" w:rsidRPr="00385AD5" w:rsidRDefault="00391626">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Wintle</w:t>
      </w:r>
    </w:p>
    <w:p w:rsidR="00987111" w:rsidRPr="00385AD5" w:rsidRDefault="00A836F5">
      <w:pPr>
        <w:spacing w:after="0" w:line="240" w:lineRule="auto"/>
        <w:rPr>
          <w:rFonts w:ascii="Segoe UI" w:hAnsi="Segoe UI" w:cs="Segoe UI"/>
          <w:b/>
        </w:rPr>
      </w:pPr>
      <w:r w:rsidRPr="00A836F5">
        <w:rPr>
          <w:noProof/>
          <w:lang w:eastAsia="en-GB"/>
        </w:rPr>
        <w:drawing>
          <wp:inline distT="0" distB="0" distL="0" distR="0" wp14:anchorId="1B8AB84A" wp14:editId="33CCAC8D">
            <wp:extent cx="6299835" cy="2320689"/>
            <wp:effectExtent l="0" t="0" r="5715"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2320689"/>
                    </a:xfrm>
                    <a:prstGeom prst="rect">
                      <a:avLst/>
                    </a:prstGeom>
                    <a:noFill/>
                    <a:ln>
                      <a:noFill/>
                    </a:ln>
                  </pic:spPr>
                </pic:pic>
              </a:graphicData>
            </a:graphic>
          </wp:inline>
        </w:drawing>
      </w:r>
    </w:p>
    <w:p w:rsidR="00CC0AEC" w:rsidRDefault="00CC0AEC">
      <w:pPr>
        <w:spacing w:after="0" w:line="240" w:lineRule="auto"/>
        <w:rPr>
          <w:noProof/>
          <w:lang w:eastAsia="en-GB"/>
        </w:rPr>
      </w:pPr>
    </w:p>
    <w:p w:rsidR="00987111" w:rsidRDefault="00A836F5">
      <w:pPr>
        <w:spacing w:after="0" w:line="240" w:lineRule="auto"/>
        <w:rPr>
          <w:rFonts w:ascii="Segoe UI" w:hAnsi="Segoe UI" w:cs="Segoe UI"/>
          <w:b/>
        </w:rPr>
      </w:pPr>
      <w:r w:rsidRPr="00A836F5">
        <w:rPr>
          <w:noProof/>
          <w:lang w:eastAsia="en-GB"/>
        </w:rPr>
        <w:drawing>
          <wp:inline distT="0" distB="0" distL="0" distR="0" wp14:anchorId="395381EB" wp14:editId="53ABDE79">
            <wp:extent cx="6299835" cy="3270850"/>
            <wp:effectExtent l="0" t="0" r="5715" b="63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270850"/>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A836F5" w:rsidRDefault="00A836F5">
      <w:pPr>
        <w:spacing w:after="0" w:line="240" w:lineRule="auto"/>
        <w:rPr>
          <w:rFonts w:ascii="Segoe UI" w:hAnsi="Segoe UI" w:cs="Segoe UI"/>
          <w:b/>
        </w:rPr>
      </w:pPr>
      <w:r w:rsidRPr="00A836F5">
        <w:rPr>
          <w:noProof/>
          <w:lang w:eastAsia="en-GB"/>
        </w:rPr>
        <w:drawing>
          <wp:inline distT="0" distB="0" distL="0" distR="0" wp14:anchorId="0DFE7C53" wp14:editId="76F43099">
            <wp:extent cx="6299835" cy="3284215"/>
            <wp:effectExtent l="0" t="0" r="571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284215"/>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987111" w:rsidRDefault="00987111">
      <w:pPr>
        <w:spacing w:after="0" w:line="240" w:lineRule="auto"/>
        <w:rPr>
          <w:rFonts w:ascii="Segoe UI" w:hAnsi="Segoe UI" w:cs="Segoe UI"/>
          <w:b/>
        </w:rPr>
      </w:pPr>
      <w:r w:rsidRPr="00385AD5">
        <w:rPr>
          <w:rFonts w:ascii="Segoe UI" w:hAnsi="Segoe UI" w:cs="Segoe UI"/>
          <w:b/>
        </w:rPr>
        <w:t>Ashurst</w:t>
      </w:r>
      <w:r w:rsidR="003458B5" w:rsidRPr="00385AD5">
        <w:rPr>
          <w:rFonts w:ascii="Segoe UI" w:hAnsi="Segoe UI" w:cs="Segoe UI"/>
          <w:b/>
        </w:rPr>
        <w:t xml:space="preserve"> (also provides staff for the S136 assessment suite)</w:t>
      </w:r>
    </w:p>
    <w:p w:rsidR="00565D35" w:rsidRPr="00385AD5" w:rsidRDefault="00A836F5">
      <w:pPr>
        <w:spacing w:after="0" w:line="240" w:lineRule="auto"/>
        <w:rPr>
          <w:rFonts w:ascii="Segoe UI" w:hAnsi="Segoe UI" w:cs="Segoe UI"/>
          <w:b/>
        </w:rPr>
      </w:pPr>
      <w:r w:rsidRPr="00A836F5">
        <w:rPr>
          <w:noProof/>
          <w:lang w:eastAsia="en-GB"/>
        </w:rPr>
        <w:drawing>
          <wp:inline distT="0" distB="0" distL="0" distR="0" wp14:anchorId="544D4266" wp14:editId="32F9164D">
            <wp:extent cx="6299835" cy="2381911"/>
            <wp:effectExtent l="0" t="0" r="571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2381911"/>
                    </a:xfrm>
                    <a:prstGeom prst="rect">
                      <a:avLst/>
                    </a:prstGeom>
                    <a:noFill/>
                    <a:ln>
                      <a:noFill/>
                    </a:ln>
                  </pic:spPr>
                </pic:pic>
              </a:graphicData>
            </a:graphic>
          </wp:inline>
        </w:drawing>
      </w:r>
    </w:p>
    <w:p w:rsidR="00CC0AEC" w:rsidRDefault="00CC0AEC">
      <w:pPr>
        <w:spacing w:after="0" w:line="240" w:lineRule="auto"/>
        <w:rPr>
          <w:noProof/>
          <w:lang w:eastAsia="en-GB"/>
        </w:rPr>
      </w:pPr>
    </w:p>
    <w:p w:rsidR="00391626" w:rsidRDefault="00A836F5">
      <w:pPr>
        <w:spacing w:after="0" w:line="240" w:lineRule="auto"/>
        <w:rPr>
          <w:rFonts w:ascii="Segoe UI" w:hAnsi="Segoe UI" w:cs="Segoe UI"/>
          <w:b/>
        </w:rPr>
      </w:pPr>
      <w:r w:rsidRPr="00A836F5">
        <w:rPr>
          <w:noProof/>
          <w:lang w:eastAsia="en-GB"/>
        </w:rPr>
        <w:drawing>
          <wp:inline distT="0" distB="0" distL="0" distR="0" wp14:anchorId="4652B67F" wp14:editId="6E2FFA47">
            <wp:extent cx="6299835" cy="3128061"/>
            <wp:effectExtent l="0" t="0" r="571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3128061"/>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r w:rsidRPr="00A836F5">
        <w:rPr>
          <w:noProof/>
          <w:lang w:eastAsia="en-GB"/>
        </w:rPr>
        <w:drawing>
          <wp:inline distT="0" distB="0" distL="0" distR="0" wp14:anchorId="70BE0642" wp14:editId="4503128E">
            <wp:extent cx="6299835" cy="3154353"/>
            <wp:effectExtent l="0" t="0" r="5715"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3154353"/>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Pr="00385AD5" w:rsidRDefault="00CC0AEC">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Phoenix</w:t>
      </w:r>
    </w:p>
    <w:p w:rsidR="005111FD" w:rsidRDefault="00A836F5">
      <w:pPr>
        <w:spacing w:after="0" w:line="240" w:lineRule="auto"/>
        <w:rPr>
          <w:rFonts w:ascii="Segoe UI" w:hAnsi="Segoe UI" w:cs="Segoe UI"/>
          <w:noProof/>
          <w:lang w:eastAsia="en-GB"/>
        </w:rPr>
      </w:pPr>
      <w:r w:rsidRPr="00A836F5">
        <w:rPr>
          <w:noProof/>
          <w:lang w:eastAsia="en-GB"/>
        </w:rPr>
        <w:drawing>
          <wp:inline distT="0" distB="0" distL="0" distR="0" wp14:anchorId="43699ED3" wp14:editId="45FEDFB1">
            <wp:extent cx="6299835" cy="2336320"/>
            <wp:effectExtent l="0" t="0" r="5715" b="698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336320"/>
                    </a:xfrm>
                    <a:prstGeom prst="rect">
                      <a:avLst/>
                    </a:prstGeom>
                    <a:noFill/>
                    <a:ln>
                      <a:noFill/>
                    </a:ln>
                  </pic:spPr>
                </pic:pic>
              </a:graphicData>
            </a:graphic>
          </wp:inline>
        </w:drawing>
      </w:r>
    </w:p>
    <w:p w:rsidR="00565D35" w:rsidRPr="00385AD5" w:rsidRDefault="00565D35">
      <w:pPr>
        <w:spacing w:after="0" w:line="240" w:lineRule="auto"/>
        <w:rPr>
          <w:rFonts w:ascii="Segoe UI" w:hAnsi="Segoe UI" w:cs="Segoe UI"/>
          <w:b/>
        </w:rPr>
      </w:pPr>
    </w:p>
    <w:p w:rsidR="00987111" w:rsidRDefault="00A836F5">
      <w:pPr>
        <w:spacing w:after="0" w:line="240" w:lineRule="auto"/>
        <w:rPr>
          <w:rFonts w:ascii="Segoe UI" w:hAnsi="Segoe UI" w:cs="Segoe UI"/>
          <w:b/>
        </w:rPr>
      </w:pPr>
      <w:r w:rsidRPr="00A836F5">
        <w:rPr>
          <w:noProof/>
          <w:lang w:eastAsia="en-GB"/>
        </w:rPr>
        <w:drawing>
          <wp:inline distT="0" distB="0" distL="0" distR="0" wp14:anchorId="76C1F2B0" wp14:editId="09884460">
            <wp:extent cx="6299835" cy="3221370"/>
            <wp:effectExtent l="0" t="0" r="571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3221370"/>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A836F5" w:rsidRPr="00385AD5" w:rsidRDefault="00A836F5">
      <w:pPr>
        <w:spacing w:after="0" w:line="240" w:lineRule="auto"/>
        <w:rPr>
          <w:rFonts w:ascii="Segoe UI" w:hAnsi="Segoe UI" w:cs="Segoe UI"/>
          <w:b/>
        </w:rPr>
      </w:pPr>
      <w:r w:rsidRPr="00A836F5">
        <w:rPr>
          <w:noProof/>
          <w:lang w:eastAsia="en-GB"/>
        </w:rPr>
        <w:drawing>
          <wp:inline distT="0" distB="0" distL="0" distR="0" wp14:anchorId="261BEDEC" wp14:editId="18834A5B">
            <wp:extent cx="6299835" cy="3217033"/>
            <wp:effectExtent l="0" t="0" r="5715"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3217033"/>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Opal</w:t>
      </w:r>
    </w:p>
    <w:p w:rsidR="00565D35" w:rsidRDefault="00A836F5">
      <w:pPr>
        <w:spacing w:after="0" w:line="240" w:lineRule="auto"/>
        <w:rPr>
          <w:rFonts w:ascii="Segoe UI" w:hAnsi="Segoe UI" w:cs="Segoe UI"/>
          <w:noProof/>
          <w:lang w:eastAsia="en-GB"/>
        </w:rPr>
      </w:pPr>
      <w:r w:rsidRPr="00A836F5">
        <w:rPr>
          <w:noProof/>
          <w:lang w:eastAsia="en-GB"/>
        </w:rPr>
        <w:drawing>
          <wp:inline distT="0" distB="0" distL="0" distR="0" wp14:anchorId="6327FC3C" wp14:editId="1004661D">
            <wp:extent cx="6299835" cy="2188124"/>
            <wp:effectExtent l="0" t="0" r="5715" b="317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2188124"/>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65D35" w:rsidRDefault="00A836F5">
      <w:pPr>
        <w:spacing w:after="0" w:line="240" w:lineRule="auto"/>
        <w:rPr>
          <w:rFonts w:ascii="Segoe UI" w:hAnsi="Segoe UI" w:cs="Segoe UI"/>
          <w:b/>
        </w:rPr>
      </w:pPr>
      <w:r w:rsidRPr="00A836F5">
        <w:rPr>
          <w:noProof/>
          <w:lang w:eastAsia="en-GB"/>
        </w:rPr>
        <w:drawing>
          <wp:inline distT="0" distB="0" distL="0" distR="0" wp14:anchorId="620D737D" wp14:editId="39145AE7">
            <wp:extent cx="6299835" cy="3238946"/>
            <wp:effectExtent l="0" t="0" r="571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3238946"/>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A836F5" w:rsidRDefault="00A836F5">
      <w:pPr>
        <w:spacing w:after="0" w:line="240" w:lineRule="auto"/>
        <w:rPr>
          <w:rFonts w:ascii="Segoe UI" w:hAnsi="Segoe UI" w:cs="Segoe UI"/>
          <w:b/>
        </w:rPr>
      </w:pPr>
      <w:r w:rsidRPr="00A836F5">
        <w:rPr>
          <w:noProof/>
          <w:lang w:eastAsia="en-GB"/>
        </w:rPr>
        <w:drawing>
          <wp:inline distT="0" distB="0" distL="0" distR="0" wp14:anchorId="334F204F" wp14:editId="7D974C6A">
            <wp:extent cx="6299835" cy="3381749"/>
            <wp:effectExtent l="0" t="0" r="571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3381749"/>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sidRPr="00385AD5">
        <w:rPr>
          <w:rFonts w:ascii="Segoe UI" w:hAnsi="Segoe UI" w:cs="Segoe UI"/>
          <w:b/>
        </w:rPr>
        <w:t>Ruby</w:t>
      </w:r>
    </w:p>
    <w:p w:rsidR="00565D35" w:rsidRPr="00385AD5" w:rsidRDefault="00A836F5">
      <w:pPr>
        <w:spacing w:after="0" w:line="240" w:lineRule="auto"/>
        <w:rPr>
          <w:rFonts w:ascii="Segoe UI" w:hAnsi="Segoe UI" w:cs="Segoe UI"/>
          <w:b/>
        </w:rPr>
      </w:pPr>
      <w:r w:rsidRPr="00A836F5">
        <w:rPr>
          <w:noProof/>
          <w:lang w:eastAsia="en-GB"/>
        </w:rPr>
        <w:drawing>
          <wp:inline distT="0" distB="0" distL="0" distR="0" wp14:anchorId="6836CFE5" wp14:editId="19D260A8">
            <wp:extent cx="6299835" cy="2305651"/>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2305651"/>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65D35" w:rsidRDefault="00A836F5">
      <w:pPr>
        <w:spacing w:after="0" w:line="240" w:lineRule="auto"/>
        <w:rPr>
          <w:rFonts w:ascii="Segoe UI" w:hAnsi="Segoe UI" w:cs="Segoe UI"/>
          <w:b/>
        </w:rPr>
      </w:pPr>
      <w:r w:rsidRPr="00A836F5">
        <w:rPr>
          <w:noProof/>
          <w:lang w:eastAsia="en-GB"/>
        </w:rPr>
        <w:drawing>
          <wp:inline distT="0" distB="0" distL="0" distR="0" wp14:anchorId="536D46BE" wp14:editId="223FD1B9">
            <wp:extent cx="6292425" cy="330672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3310619"/>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CC0AEC" w:rsidRDefault="00A836F5">
      <w:pPr>
        <w:spacing w:after="0" w:line="240" w:lineRule="auto"/>
        <w:rPr>
          <w:rFonts w:ascii="Segoe UI" w:hAnsi="Segoe UI" w:cs="Segoe UI"/>
          <w:b/>
        </w:rPr>
      </w:pPr>
      <w:r w:rsidRPr="00A836F5">
        <w:rPr>
          <w:noProof/>
          <w:lang w:eastAsia="en-GB"/>
        </w:rPr>
        <w:drawing>
          <wp:inline distT="0" distB="0" distL="0" distR="0" wp14:anchorId="436AC69B" wp14:editId="7251EF56">
            <wp:extent cx="6283842" cy="3232298"/>
            <wp:effectExtent l="0" t="0" r="3175"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3240525"/>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Sapphire</w:t>
      </w:r>
      <w:r w:rsidR="003458B5" w:rsidRPr="00385AD5">
        <w:rPr>
          <w:rFonts w:ascii="Segoe UI" w:hAnsi="Segoe UI" w:cs="Segoe UI"/>
          <w:b/>
        </w:rPr>
        <w:t xml:space="preserve"> (also provides staff for the S136 assessment suite)</w:t>
      </w:r>
    </w:p>
    <w:p w:rsidR="009637CF" w:rsidRPr="00385AD5" w:rsidRDefault="00A836F5">
      <w:pPr>
        <w:spacing w:after="0" w:line="240" w:lineRule="auto"/>
        <w:rPr>
          <w:rFonts w:ascii="Segoe UI" w:hAnsi="Segoe UI" w:cs="Segoe UI"/>
          <w:noProof/>
          <w:lang w:eastAsia="en-GB"/>
        </w:rPr>
      </w:pPr>
      <w:r w:rsidRPr="00A836F5">
        <w:rPr>
          <w:noProof/>
          <w:lang w:eastAsia="en-GB"/>
        </w:rPr>
        <w:drawing>
          <wp:inline distT="0" distB="0" distL="0" distR="0" wp14:anchorId="5E52F719" wp14:editId="2FDE6335">
            <wp:extent cx="6299835" cy="2328719"/>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2328719"/>
                    </a:xfrm>
                    <a:prstGeom prst="rect">
                      <a:avLst/>
                    </a:prstGeom>
                    <a:noFill/>
                    <a:ln>
                      <a:noFill/>
                    </a:ln>
                  </pic:spPr>
                </pic:pic>
              </a:graphicData>
            </a:graphic>
          </wp:inline>
        </w:drawing>
      </w:r>
    </w:p>
    <w:p w:rsidR="00CC0AEC" w:rsidRDefault="00CC0AEC">
      <w:pPr>
        <w:spacing w:after="0" w:line="240" w:lineRule="auto"/>
        <w:rPr>
          <w:noProof/>
          <w:lang w:eastAsia="en-GB"/>
        </w:rPr>
      </w:pPr>
    </w:p>
    <w:p w:rsidR="00565D35" w:rsidRDefault="00A836F5">
      <w:pPr>
        <w:spacing w:after="0" w:line="240" w:lineRule="auto"/>
        <w:rPr>
          <w:rFonts w:ascii="Segoe UI" w:hAnsi="Segoe UI" w:cs="Segoe UI"/>
          <w:noProof/>
          <w:lang w:eastAsia="en-GB"/>
        </w:rPr>
      </w:pPr>
      <w:r w:rsidRPr="00A836F5">
        <w:rPr>
          <w:noProof/>
          <w:lang w:eastAsia="en-GB"/>
        </w:rPr>
        <w:drawing>
          <wp:inline distT="0" distB="0" distL="0" distR="0" wp14:anchorId="00EB500D" wp14:editId="5E6AACE8">
            <wp:extent cx="6299835" cy="3218606"/>
            <wp:effectExtent l="0" t="0" r="571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3218606"/>
                    </a:xfrm>
                    <a:prstGeom prst="rect">
                      <a:avLst/>
                    </a:prstGeom>
                    <a:noFill/>
                    <a:ln>
                      <a:noFill/>
                    </a:ln>
                  </pic:spPr>
                </pic:pic>
              </a:graphicData>
            </a:graphic>
          </wp:inline>
        </w:drawing>
      </w:r>
    </w:p>
    <w:p w:rsidR="00A836F5" w:rsidRDefault="00A836F5">
      <w:pPr>
        <w:spacing w:after="0" w:line="240" w:lineRule="auto"/>
        <w:rPr>
          <w:rFonts w:ascii="Segoe UI" w:hAnsi="Segoe UI" w:cs="Segoe UI"/>
          <w:noProof/>
          <w:lang w:eastAsia="en-GB"/>
        </w:rPr>
      </w:pPr>
      <w:r w:rsidRPr="00A836F5">
        <w:rPr>
          <w:noProof/>
          <w:lang w:eastAsia="en-GB"/>
        </w:rPr>
        <w:drawing>
          <wp:inline distT="0" distB="0" distL="0" distR="0" wp14:anchorId="21F0D61A" wp14:editId="2F526AA1">
            <wp:extent cx="6299835" cy="3258679"/>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3258679"/>
                    </a:xfrm>
                    <a:prstGeom prst="rect">
                      <a:avLst/>
                    </a:prstGeom>
                    <a:noFill/>
                    <a:ln>
                      <a:noFill/>
                    </a:ln>
                  </pic:spPr>
                </pic:pic>
              </a:graphicData>
            </a:graphic>
          </wp:inline>
        </w:drawing>
      </w:r>
    </w:p>
    <w:p w:rsidR="00CC0AEC" w:rsidRDefault="00CC0AEC">
      <w:pPr>
        <w:spacing w:after="0" w:line="240" w:lineRule="auto"/>
        <w:rPr>
          <w:rFonts w:ascii="Segoe UI" w:hAnsi="Segoe UI" w:cs="Segoe UI"/>
          <w:noProof/>
          <w:lang w:eastAsia="en-GB"/>
        </w:rPr>
      </w:pPr>
    </w:p>
    <w:p w:rsidR="00845258" w:rsidRPr="00385AD5" w:rsidRDefault="00845258">
      <w:pPr>
        <w:spacing w:after="0" w:line="240" w:lineRule="auto"/>
        <w:rPr>
          <w:rFonts w:ascii="Segoe UI" w:hAnsi="Segoe UI" w:cs="Segoe UI"/>
          <w:b/>
        </w:rPr>
      </w:pPr>
    </w:p>
    <w:p w:rsidR="00CC0AEC" w:rsidRPr="00CC0AEC" w:rsidRDefault="00CC0AEC">
      <w:pPr>
        <w:spacing w:after="0" w:line="240" w:lineRule="auto"/>
        <w:rPr>
          <w:rFonts w:ascii="Segoe UI" w:hAnsi="Segoe UI" w:cs="Segoe UI"/>
          <w:b/>
        </w:rPr>
      </w:pPr>
      <w:r>
        <w:rPr>
          <w:rFonts w:ascii="Segoe UI" w:hAnsi="Segoe UI" w:cs="Segoe UI"/>
          <w:b/>
        </w:rPr>
        <w:t>Cherwell</w:t>
      </w:r>
    </w:p>
    <w:p w:rsidR="00987111" w:rsidRPr="00385AD5" w:rsidRDefault="00A836F5">
      <w:pPr>
        <w:spacing w:after="0" w:line="240" w:lineRule="auto"/>
        <w:rPr>
          <w:rFonts w:ascii="Segoe UI" w:hAnsi="Segoe UI" w:cs="Segoe UI"/>
          <w:b/>
        </w:rPr>
      </w:pPr>
      <w:r w:rsidRPr="00A836F5">
        <w:rPr>
          <w:noProof/>
          <w:lang w:eastAsia="en-GB"/>
        </w:rPr>
        <w:drawing>
          <wp:inline distT="0" distB="0" distL="0" distR="0" wp14:anchorId="12323AAE" wp14:editId="2C01EEB8">
            <wp:extent cx="6299835" cy="2332183"/>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2332183"/>
                    </a:xfrm>
                    <a:prstGeom prst="rect">
                      <a:avLst/>
                    </a:prstGeom>
                    <a:noFill/>
                    <a:ln>
                      <a:noFill/>
                    </a:ln>
                  </pic:spPr>
                </pic:pic>
              </a:graphicData>
            </a:graphic>
          </wp:inline>
        </w:drawing>
      </w:r>
    </w:p>
    <w:p w:rsidR="00845258" w:rsidRPr="00385AD5" w:rsidRDefault="00845258">
      <w:pPr>
        <w:spacing w:after="0" w:line="240" w:lineRule="auto"/>
        <w:rPr>
          <w:rFonts w:ascii="Segoe UI" w:hAnsi="Segoe UI" w:cs="Segoe UI"/>
        </w:rPr>
      </w:pPr>
    </w:p>
    <w:p w:rsidR="00EA1C8E" w:rsidRDefault="00A836F5">
      <w:pPr>
        <w:spacing w:after="0" w:line="240" w:lineRule="auto"/>
        <w:rPr>
          <w:rFonts w:ascii="Segoe UI" w:hAnsi="Segoe UI" w:cs="Segoe UI"/>
        </w:rPr>
      </w:pPr>
      <w:r w:rsidRPr="00A836F5">
        <w:rPr>
          <w:noProof/>
          <w:lang w:eastAsia="en-GB"/>
        </w:rPr>
        <w:drawing>
          <wp:inline distT="0" distB="0" distL="0" distR="0" wp14:anchorId="01A8BAAC" wp14:editId="410E1879">
            <wp:extent cx="6294474" cy="326419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3266976"/>
                    </a:xfrm>
                    <a:prstGeom prst="rect">
                      <a:avLst/>
                    </a:prstGeom>
                    <a:noFill/>
                    <a:ln>
                      <a:noFill/>
                    </a:ln>
                  </pic:spPr>
                </pic:pic>
              </a:graphicData>
            </a:graphic>
          </wp:inline>
        </w:drawing>
      </w:r>
    </w:p>
    <w:p w:rsidR="00A836F5" w:rsidRDefault="00A836F5">
      <w:pPr>
        <w:spacing w:after="0" w:line="240" w:lineRule="auto"/>
        <w:rPr>
          <w:rFonts w:ascii="Segoe UI" w:hAnsi="Segoe UI" w:cs="Segoe UI"/>
        </w:rPr>
      </w:pPr>
      <w:r w:rsidRPr="00A836F5">
        <w:rPr>
          <w:noProof/>
          <w:lang w:eastAsia="en-GB"/>
        </w:rPr>
        <w:drawing>
          <wp:inline distT="0" distB="0" distL="0" distR="0" wp14:anchorId="689970A0" wp14:editId="61829772">
            <wp:extent cx="6294474" cy="334038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3343234"/>
                    </a:xfrm>
                    <a:prstGeom prst="rect">
                      <a:avLst/>
                    </a:prstGeom>
                    <a:noFill/>
                    <a:ln>
                      <a:noFill/>
                    </a:ln>
                  </pic:spPr>
                </pic:pic>
              </a:graphicData>
            </a:graphic>
          </wp:inline>
        </w:drawing>
      </w:r>
    </w:p>
    <w:p w:rsidR="00CC0AEC" w:rsidRDefault="00CC0AEC">
      <w:pPr>
        <w:spacing w:after="0" w:line="240" w:lineRule="auto"/>
        <w:rPr>
          <w:rFonts w:ascii="Segoe UI" w:hAnsi="Segoe UI" w:cs="Segoe UI"/>
        </w:rPr>
      </w:pPr>
    </w:p>
    <w:p w:rsidR="00C758C9" w:rsidRPr="00385AD5" w:rsidRDefault="00C758C9">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Sandford</w:t>
      </w:r>
    </w:p>
    <w:p w:rsidR="00987111" w:rsidRDefault="00A836F5">
      <w:pPr>
        <w:spacing w:after="0" w:line="240" w:lineRule="auto"/>
        <w:rPr>
          <w:rFonts w:ascii="Segoe UI" w:hAnsi="Segoe UI" w:cs="Segoe UI"/>
          <w:b/>
        </w:rPr>
      </w:pPr>
      <w:r w:rsidRPr="00A836F5">
        <w:rPr>
          <w:noProof/>
          <w:lang w:eastAsia="en-GB"/>
        </w:rPr>
        <w:drawing>
          <wp:inline distT="0" distB="0" distL="0" distR="0" wp14:anchorId="34C03772" wp14:editId="4D1BE2AF">
            <wp:extent cx="6299835" cy="2350874"/>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2350874"/>
                    </a:xfrm>
                    <a:prstGeom prst="rect">
                      <a:avLst/>
                    </a:prstGeom>
                    <a:noFill/>
                    <a:ln>
                      <a:noFill/>
                    </a:ln>
                  </pic:spPr>
                </pic:pic>
              </a:graphicData>
            </a:graphic>
          </wp:inline>
        </w:drawing>
      </w:r>
    </w:p>
    <w:p w:rsidR="00EA1C8E" w:rsidRPr="00385AD5" w:rsidRDefault="00EA1C8E">
      <w:pPr>
        <w:spacing w:after="0" w:line="240" w:lineRule="auto"/>
        <w:rPr>
          <w:rFonts w:ascii="Segoe UI" w:hAnsi="Segoe UI" w:cs="Segoe UI"/>
          <w:b/>
        </w:rPr>
      </w:pPr>
    </w:p>
    <w:p w:rsidR="00845258" w:rsidRDefault="00A836F5">
      <w:pPr>
        <w:spacing w:after="0" w:line="240" w:lineRule="auto"/>
        <w:rPr>
          <w:rFonts w:ascii="Segoe UI" w:hAnsi="Segoe UI" w:cs="Segoe UI"/>
          <w:b/>
        </w:rPr>
      </w:pPr>
      <w:r w:rsidRPr="00A836F5">
        <w:rPr>
          <w:noProof/>
          <w:lang w:eastAsia="en-GB"/>
        </w:rPr>
        <w:drawing>
          <wp:inline distT="0" distB="0" distL="0" distR="0" wp14:anchorId="6C217A14" wp14:editId="5B55506B">
            <wp:extent cx="6293690" cy="333862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3341883"/>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A836F5" w:rsidRDefault="00A836F5">
      <w:pPr>
        <w:spacing w:after="0" w:line="240" w:lineRule="auto"/>
        <w:rPr>
          <w:rFonts w:ascii="Segoe UI" w:hAnsi="Segoe UI" w:cs="Segoe UI"/>
          <w:b/>
        </w:rPr>
      </w:pPr>
      <w:r w:rsidRPr="00A836F5">
        <w:rPr>
          <w:noProof/>
          <w:lang w:eastAsia="en-GB"/>
        </w:rPr>
        <w:drawing>
          <wp:inline distT="0" distB="0" distL="0" distR="0" wp14:anchorId="3D714F6E" wp14:editId="3F00FAB7">
            <wp:extent cx="6294474" cy="299739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2999947"/>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EA1C8E" w:rsidRPr="00385AD5" w:rsidRDefault="00EA1C8E">
      <w:pPr>
        <w:spacing w:after="0" w:line="240" w:lineRule="auto"/>
        <w:rPr>
          <w:rFonts w:ascii="Segoe UI" w:hAnsi="Segoe UI" w:cs="Segoe UI"/>
          <w:b/>
        </w:rPr>
      </w:pPr>
    </w:p>
    <w:p w:rsidR="00987111" w:rsidRPr="00385AD5" w:rsidRDefault="00CC0AEC">
      <w:pPr>
        <w:spacing w:after="0" w:line="240" w:lineRule="auto"/>
        <w:rPr>
          <w:rFonts w:ascii="Segoe UI" w:hAnsi="Segoe UI" w:cs="Segoe UI"/>
          <w:b/>
        </w:rPr>
      </w:pPr>
      <w:r>
        <w:rPr>
          <w:rFonts w:ascii="Segoe UI" w:hAnsi="Segoe UI" w:cs="Segoe UI"/>
          <w:b/>
        </w:rPr>
        <w:t>A</w:t>
      </w:r>
      <w:r w:rsidR="00987111" w:rsidRPr="00385AD5">
        <w:rPr>
          <w:rFonts w:ascii="Segoe UI" w:hAnsi="Segoe UI" w:cs="Segoe UI"/>
          <w:b/>
        </w:rPr>
        <w:t>mber</w:t>
      </w:r>
    </w:p>
    <w:p w:rsidR="00987111" w:rsidRDefault="00A836F5">
      <w:pPr>
        <w:spacing w:after="0" w:line="240" w:lineRule="auto"/>
        <w:rPr>
          <w:rFonts w:ascii="Segoe UI" w:hAnsi="Segoe UI" w:cs="Segoe UI"/>
          <w:b/>
        </w:rPr>
      </w:pPr>
      <w:r w:rsidRPr="00A836F5">
        <w:rPr>
          <w:noProof/>
          <w:lang w:eastAsia="en-GB"/>
        </w:rPr>
        <w:drawing>
          <wp:inline distT="0" distB="0" distL="0" distR="0" wp14:anchorId="0349FA4E" wp14:editId="481424BA">
            <wp:extent cx="6299835" cy="2221827"/>
            <wp:effectExtent l="0" t="0" r="5715"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835" cy="2221827"/>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A836F5" w:rsidRDefault="00A836F5">
      <w:pPr>
        <w:spacing w:after="0" w:line="240" w:lineRule="auto"/>
        <w:rPr>
          <w:rFonts w:ascii="Segoe UI" w:hAnsi="Segoe UI" w:cs="Segoe UI"/>
          <w:b/>
        </w:rPr>
      </w:pPr>
      <w:r w:rsidRPr="00A836F5">
        <w:rPr>
          <w:noProof/>
          <w:lang w:eastAsia="en-GB"/>
        </w:rPr>
        <w:drawing>
          <wp:inline distT="0" distB="0" distL="0" distR="0" wp14:anchorId="3CE8D407" wp14:editId="4B1AE703">
            <wp:extent cx="6299835" cy="3424670"/>
            <wp:effectExtent l="0" t="0" r="571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3424670"/>
                    </a:xfrm>
                    <a:prstGeom prst="rect">
                      <a:avLst/>
                    </a:prstGeom>
                    <a:noFill/>
                    <a:ln>
                      <a:noFill/>
                    </a:ln>
                  </pic:spPr>
                </pic:pic>
              </a:graphicData>
            </a:graphic>
          </wp:inline>
        </w:drawing>
      </w:r>
    </w:p>
    <w:p w:rsidR="00A836F5" w:rsidRPr="00385AD5" w:rsidRDefault="00A836F5">
      <w:pPr>
        <w:spacing w:after="0" w:line="240" w:lineRule="auto"/>
        <w:rPr>
          <w:rFonts w:ascii="Segoe UI" w:hAnsi="Segoe UI" w:cs="Segoe UI"/>
          <w:b/>
        </w:rPr>
      </w:pPr>
      <w:r w:rsidRPr="00A836F5">
        <w:rPr>
          <w:noProof/>
          <w:lang w:eastAsia="en-GB"/>
        </w:rPr>
        <w:drawing>
          <wp:inline distT="0" distB="0" distL="0" distR="0" wp14:anchorId="0B51E4C3" wp14:editId="5FC1C688">
            <wp:extent cx="6294474" cy="3344240"/>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3347088"/>
                    </a:xfrm>
                    <a:prstGeom prst="rect">
                      <a:avLst/>
                    </a:prstGeom>
                    <a:noFill/>
                    <a:ln>
                      <a:noFill/>
                    </a:ln>
                  </pic:spPr>
                </pic:pic>
              </a:graphicData>
            </a:graphic>
          </wp:inline>
        </w:drawing>
      </w:r>
    </w:p>
    <w:p w:rsidR="00C758C9" w:rsidRPr="00385AD5" w:rsidRDefault="00C758C9">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1</w:t>
      </w:r>
    </w:p>
    <w:p w:rsidR="00987111" w:rsidRPr="00385AD5" w:rsidRDefault="00A836F5">
      <w:pPr>
        <w:spacing w:after="0" w:line="240" w:lineRule="auto"/>
        <w:rPr>
          <w:rFonts w:ascii="Segoe UI" w:hAnsi="Segoe UI" w:cs="Segoe UI"/>
          <w:b/>
        </w:rPr>
      </w:pPr>
      <w:r w:rsidRPr="00A836F5">
        <w:rPr>
          <w:noProof/>
          <w:lang w:eastAsia="en-GB"/>
        </w:rPr>
        <w:drawing>
          <wp:inline distT="0" distB="0" distL="0" distR="0" wp14:anchorId="2AF10E4A" wp14:editId="7CBDEE97">
            <wp:extent cx="6299835" cy="2295331"/>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2295331"/>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D719D0" w:rsidRDefault="00A836F5">
      <w:pPr>
        <w:spacing w:after="0" w:line="240" w:lineRule="auto"/>
        <w:rPr>
          <w:rFonts w:ascii="Segoe UI" w:hAnsi="Segoe UI" w:cs="Segoe UI"/>
          <w:b/>
        </w:rPr>
      </w:pPr>
      <w:r w:rsidRPr="00A836F5">
        <w:rPr>
          <w:noProof/>
          <w:lang w:eastAsia="en-GB"/>
        </w:rPr>
        <w:drawing>
          <wp:inline distT="0" distB="0" distL="0" distR="0">
            <wp:extent cx="6230302" cy="3466214"/>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30620" cy="3466391"/>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r w:rsidRPr="00A836F5">
        <w:rPr>
          <w:noProof/>
          <w:lang w:eastAsia="en-GB"/>
        </w:rPr>
        <w:drawing>
          <wp:inline distT="0" distB="0" distL="0" distR="0">
            <wp:extent cx="6294474" cy="3178686"/>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4755" cy="3178828"/>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9637CF" w:rsidRPr="00385AD5" w:rsidRDefault="009637CF">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2</w:t>
      </w:r>
      <w:r w:rsidR="003458B5" w:rsidRPr="00385AD5">
        <w:rPr>
          <w:rFonts w:ascii="Segoe UI" w:hAnsi="Segoe UI" w:cs="Segoe UI"/>
          <w:b/>
        </w:rPr>
        <w:t xml:space="preserve"> (staff also support Emergency Multidisciplinary Unit as required)</w:t>
      </w:r>
    </w:p>
    <w:p w:rsidR="00987111" w:rsidRPr="00385AD5" w:rsidRDefault="00A836F5">
      <w:pPr>
        <w:spacing w:after="0" w:line="240" w:lineRule="auto"/>
        <w:rPr>
          <w:rFonts w:ascii="Segoe UI" w:hAnsi="Segoe UI" w:cs="Segoe UI"/>
          <w:b/>
        </w:rPr>
      </w:pPr>
      <w:r w:rsidRPr="00A836F5">
        <w:rPr>
          <w:noProof/>
          <w:lang w:eastAsia="en-GB"/>
        </w:rPr>
        <w:drawing>
          <wp:inline distT="0" distB="0" distL="0" distR="0" wp14:anchorId="0B5E3F92" wp14:editId="39B986E0">
            <wp:extent cx="6299835" cy="2306977"/>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2306977"/>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C758C9" w:rsidRDefault="00A836F5">
      <w:pPr>
        <w:spacing w:after="0" w:line="240" w:lineRule="auto"/>
        <w:rPr>
          <w:rFonts w:ascii="Segoe UI" w:hAnsi="Segoe UI" w:cs="Segoe UI"/>
          <w:b/>
        </w:rPr>
      </w:pPr>
      <w:r w:rsidRPr="00A836F5">
        <w:rPr>
          <w:noProof/>
          <w:lang w:eastAsia="en-GB"/>
        </w:rPr>
        <w:drawing>
          <wp:inline distT="0" distB="0" distL="0" distR="0" wp14:anchorId="59E5FA87" wp14:editId="66C90620">
            <wp:extent cx="6299835" cy="3191612"/>
            <wp:effectExtent l="0" t="0" r="5715"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835" cy="3191612"/>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r w:rsidRPr="00A836F5">
        <w:rPr>
          <w:noProof/>
          <w:lang w:eastAsia="en-GB"/>
        </w:rPr>
        <w:drawing>
          <wp:inline distT="0" distB="0" distL="0" distR="0" wp14:anchorId="1292DD99" wp14:editId="274BE617">
            <wp:extent cx="6299835" cy="3231564"/>
            <wp:effectExtent l="0" t="0" r="571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3231564"/>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Default="00CC0AEC">
      <w:pPr>
        <w:spacing w:after="0" w:line="240" w:lineRule="auto"/>
        <w:rPr>
          <w:rFonts w:ascii="Segoe UI" w:hAnsi="Segoe UI" w:cs="Segoe UI"/>
          <w:b/>
        </w:rPr>
      </w:pPr>
    </w:p>
    <w:p w:rsidR="009219CB" w:rsidRPr="00385AD5" w:rsidRDefault="009219CB">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Bicester</w:t>
      </w:r>
    </w:p>
    <w:p w:rsidR="00F23EB4" w:rsidRPr="00385AD5" w:rsidRDefault="00A836F5">
      <w:pPr>
        <w:spacing w:after="0" w:line="240" w:lineRule="auto"/>
        <w:rPr>
          <w:rFonts w:ascii="Segoe UI" w:hAnsi="Segoe UI" w:cs="Segoe UI"/>
          <w:b/>
        </w:rPr>
      </w:pPr>
      <w:r w:rsidRPr="00A836F5">
        <w:rPr>
          <w:noProof/>
          <w:lang w:eastAsia="en-GB"/>
        </w:rPr>
        <w:drawing>
          <wp:inline distT="0" distB="0" distL="0" distR="0" wp14:anchorId="18FECD03" wp14:editId="020BA989">
            <wp:extent cx="6299835" cy="2389466"/>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2389466"/>
                    </a:xfrm>
                    <a:prstGeom prst="rect">
                      <a:avLst/>
                    </a:prstGeom>
                    <a:noFill/>
                    <a:ln>
                      <a:noFill/>
                    </a:ln>
                  </pic:spPr>
                </pic:pic>
              </a:graphicData>
            </a:graphic>
          </wp:inline>
        </w:drawing>
      </w:r>
    </w:p>
    <w:p w:rsidR="00D719D0" w:rsidRPr="00385AD5" w:rsidRDefault="00D719D0">
      <w:pPr>
        <w:spacing w:after="0" w:line="240" w:lineRule="auto"/>
        <w:rPr>
          <w:rFonts w:ascii="Segoe UI" w:hAnsi="Segoe UI" w:cs="Segoe UI"/>
          <w:b/>
        </w:rPr>
      </w:pPr>
    </w:p>
    <w:p w:rsidR="009637CF" w:rsidRDefault="00A836F5">
      <w:pPr>
        <w:spacing w:after="0" w:line="240" w:lineRule="auto"/>
        <w:rPr>
          <w:rFonts w:ascii="Segoe UI" w:hAnsi="Segoe UI" w:cs="Segoe UI"/>
          <w:b/>
        </w:rPr>
      </w:pPr>
      <w:r w:rsidRPr="00A836F5">
        <w:rPr>
          <w:noProof/>
          <w:lang w:eastAsia="en-GB"/>
        </w:rPr>
        <w:drawing>
          <wp:inline distT="0" distB="0" distL="0" distR="0" wp14:anchorId="166166E2" wp14:editId="31B4AE57">
            <wp:extent cx="6294474" cy="328434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835" cy="3287145"/>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A836F5" w:rsidRDefault="00A836F5">
      <w:pPr>
        <w:spacing w:after="0" w:line="240" w:lineRule="auto"/>
        <w:rPr>
          <w:rFonts w:ascii="Segoe UI" w:hAnsi="Segoe UI" w:cs="Segoe UI"/>
          <w:b/>
        </w:rPr>
      </w:pPr>
      <w:r w:rsidRPr="00A836F5">
        <w:rPr>
          <w:noProof/>
          <w:lang w:eastAsia="en-GB"/>
        </w:rPr>
        <w:drawing>
          <wp:inline distT="0" distB="0" distL="0" distR="0" wp14:anchorId="2FDD733F" wp14:editId="5D9AF507">
            <wp:extent cx="6294474" cy="328060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3283398"/>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EA1C8E" w:rsidRDefault="00F23EB4">
      <w:pPr>
        <w:spacing w:after="0" w:line="240" w:lineRule="auto"/>
        <w:rPr>
          <w:rFonts w:ascii="Segoe UI" w:hAnsi="Segoe UI" w:cs="Segoe UI"/>
          <w:b/>
        </w:rPr>
      </w:pPr>
      <w:r w:rsidRPr="00385AD5">
        <w:rPr>
          <w:rFonts w:ascii="Segoe UI" w:hAnsi="Segoe UI" w:cs="Segoe UI"/>
          <w:b/>
        </w:rPr>
        <w:t>Didcot</w:t>
      </w:r>
    </w:p>
    <w:p w:rsidR="00987111" w:rsidRPr="00385AD5" w:rsidRDefault="00A836F5">
      <w:pPr>
        <w:spacing w:after="0" w:line="240" w:lineRule="auto"/>
        <w:rPr>
          <w:rFonts w:ascii="Segoe UI" w:hAnsi="Segoe UI" w:cs="Segoe UI"/>
          <w:b/>
        </w:rPr>
      </w:pPr>
      <w:r w:rsidRPr="00A836F5">
        <w:rPr>
          <w:noProof/>
          <w:lang w:eastAsia="en-GB"/>
        </w:rPr>
        <w:drawing>
          <wp:inline distT="0" distB="0" distL="0" distR="0" wp14:anchorId="2A59E45E" wp14:editId="559AA3C4">
            <wp:extent cx="6299835" cy="2365306"/>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2365306"/>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CC0AEC" w:rsidRDefault="00A836F5">
      <w:pPr>
        <w:spacing w:after="0" w:line="240" w:lineRule="auto"/>
        <w:rPr>
          <w:rFonts w:ascii="Segoe UI" w:hAnsi="Segoe UI" w:cs="Segoe UI"/>
          <w:b/>
        </w:rPr>
      </w:pPr>
      <w:r w:rsidRPr="00A836F5">
        <w:rPr>
          <w:noProof/>
          <w:lang w:eastAsia="en-GB"/>
        </w:rPr>
        <w:drawing>
          <wp:inline distT="0" distB="0" distL="0" distR="0" wp14:anchorId="638C9985" wp14:editId="23EA6087">
            <wp:extent cx="6294474" cy="34373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3440283"/>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r w:rsidRPr="00A836F5">
        <w:rPr>
          <w:noProof/>
          <w:lang w:eastAsia="en-GB"/>
        </w:rPr>
        <w:drawing>
          <wp:inline distT="0" distB="0" distL="0" distR="0" wp14:anchorId="36A549EB" wp14:editId="7E1191C9">
            <wp:extent cx="6294474" cy="32414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3244238"/>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City</w:t>
      </w:r>
    </w:p>
    <w:p w:rsidR="00EA1C8E" w:rsidRDefault="00A836F5">
      <w:pPr>
        <w:spacing w:after="0" w:line="240" w:lineRule="auto"/>
        <w:rPr>
          <w:rFonts w:ascii="Segoe UI" w:hAnsi="Segoe UI" w:cs="Segoe UI"/>
          <w:noProof/>
          <w:lang w:eastAsia="en-GB"/>
        </w:rPr>
      </w:pPr>
      <w:r w:rsidRPr="00A836F5">
        <w:rPr>
          <w:noProof/>
          <w:lang w:eastAsia="en-GB"/>
        </w:rPr>
        <w:drawing>
          <wp:inline distT="0" distB="0" distL="0" distR="0" wp14:anchorId="4A2FBC6E" wp14:editId="245CA194">
            <wp:extent cx="6299835" cy="2377675"/>
            <wp:effectExtent l="0" t="0" r="5715"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2377675"/>
                    </a:xfrm>
                    <a:prstGeom prst="rect">
                      <a:avLst/>
                    </a:prstGeom>
                    <a:noFill/>
                    <a:ln>
                      <a:noFill/>
                    </a:ln>
                  </pic:spPr>
                </pic:pic>
              </a:graphicData>
            </a:graphic>
          </wp:inline>
        </w:drawing>
      </w:r>
    </w:p>
    <w:p w:rsidR="00CC0AEC" w:rsidRDefault="00CC0AEC">
      <w:pPr>
        <w:spacing w:after="0" w:line="240" w:lineRule="auto"/>
        <w:rPr>
          <w:noProof/>
          <w:lang w:eastAsia="en-GB"/>
        </w:rPr>
      </w:pPr>
    </w:p>
    <w:p w:rsidR="00987111" w:rsidRDefault="00A836F5">
      <w:pPr>
        <w:spacing w:after="0" w:line="240" w:lineRule="auto"/>
        <w:rPr>
          <w:rFonts w:ascii="Segoe UI" w:hAnsi="Segoe UI" w:cs="Segoe UI"/>
          <w:b/>
        </w:rPr>
      </w:pPr>
      <w:r w:rsidRPr="00A836F5">
        <w:rPr>
          <w:noProof/>
          <w:lang w:eastAsia="en-GB"/>
        </w:rPr>
        <w:drawing>
          <wp:inline distT="0" distB="0" distL="0" distR="0" wp14:anchorId="0CC9A472" wp14:editId="2EB66908">
            <wp:extent cx="6273209" cy="3176152"/>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835" cy="3189633"/>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A836F5" w:rsidRDefault="00A836F5">
      <w:pPr>
        <w:spacing w:after="0" w:line="240" w:lineRule="auto"/>
        <w:rPr>
          <w:rFonts w:ascii="Segoe UI" w:hAnsi="Segoe UI" w:cs="Segoe UI"/>
          <w:b/>
        </w:rPr>
      </w:pPr>
      <w:r w:rsidRPr="00A836F5">
        <w:rPr>
          <w:noProof/>
          <w:lang w:eastAsia="en-GB"/>
        </w:rPr>
        <w:drawing>
          <wp:inline distT="0" distB="0" distL="0" distR="0" wp14:anchorId="03F42B77" wp14:editId="49343831">
            <wp:extent cx="6294474" cy="3388906"/>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835" cy="3391792"/>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p>
    <w:p w:rsidR="00987111" w:rsidRPr="00385AD5" w:rsidRDefault="00627062">
      <w:pPr>
        <w:spacing w:after="0" w:line="240" w:lineRule="auto"/>
        <w:rPr>
          <w:rFonts w:ascii="Segoe UI" w:hAnsi="Segoe UI" w:cs="Segoe UI"/>
          <w:b/>
        </w:rPr>
      </w:pPr>
      <w:r w:rsidRPr="00385AD5">
        <w:rPr>
          <w:rFonts w:ascii="Segoe UI" w:hAnsi="Segoe UI" w:cs="Segoe UI"/>
          <w:b/>
        </w:rPr>
        <w:t>H</w:t>
      </w:r>
      <w:r w:rsidR="00F23EB4" w:rsidRPr="00385AD5">
        <w:rPr>
          <w:rFonts w:ascii="Segoe UI" w:hAnsi="Segoe UI" w:cs="Segoe UI"/>
          <w:b/>
        </w:rPr>
        <w:t>enley Peppard ward</w:t>
      </w:r>
    </w:p>
    <w:p w:rsidR="00F23EB4" w:rsidRPr="00385AD5" w:rsidRDefault="00A836F5">
      <w:pPr>
        <w:spacing w:after="0" w:line="240" w:lineRule="auto"/>
        <w:rPr>
          <w:rFonts w:ascii="Segoe UI" w:hAnsi="Segoe UI" w:cs="Segoe UI"/>
          <w:b/>
        </w:rPr>
      </w:pPr>
      <w:r w:rsidRPr="00A836F5">
        <w:rPr>
          <w:noProof/>
          <w:lang w:eastAsia="en-GB"/>
        </w:rPr>
        <w:drawing>
          <wp:inline distT="0" distB="0" distL="0" distR="0" wp14:anchorId="0B625A42" wp14:editId="572D3F69">
            <wp:extent cx="6299835" cy="2330748"/>
            <wp:effectExtent l="0" t="0" r="571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9835" cy="2330748"/>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9637CF" w:rsidRDefault="00A836F5">
      <w:pPr>
        <w:spacing w:after="0" w:line="240" w:lineRule="auto"/>
        <w:rPr>
          <w:rFonts w:ascii="Segoe UI" w:hAnsi="Segoe UI" w:cs="Segoe UI"/>
          <w:b/>
        </w:rPr>
      </w:pPr>
      <w:r w:rsidRPr="00A836F5">
        <w:rPr>
          <w:noProof/>
          <w:lang w:eastAsia="en-GB"/>
        </w:rPr>
        <w:drawing>
          <wp:inline distT="0" distB="0" distL="0" distR="0" wp14:anchorId="120CE16C" wp14:editId="133094C6">
            <wp:extent cx="6294474" cy="3370458"/>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835" cy="3373329"/>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r w:rsidRPr="00A836F5">
        <w:rPr>
          <w:noProof/>
          <w:lang w:eastAsia="en-GB"/>
        </w:rPr>
        <w:drawing>
          <wp:inline distT="0" distB="0" distL="0" distR="0" wp14:anchorId="350B2D65" wp14:editId="08D95AEE">
            <wp:extent cx="6294474" cy="3306726"/>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3309542"/>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r w:rsidRPr="00385AD5">
        <w:rPr>
          <w:rFonts w:ascii="Segoe UI" w:hAnsi="Segoe UI" w:cs="Segoe UI"/>
          <w:b/>
        </w:rPr>
        <w:lastRenderedPageBreak/>
        <w:t>Wallingford St Leonards ward</w:t>
      </w:r>
    </w:p>
    <w:p w:rsidR="00A836F5" w:rsidRDefault="00A836F5">
      <w:pPr>
        <w:spacing w:after="0" w:line="240" w:lineRule="auto"/>
        <w:rPr>
          <w:noProof/>
          <w:lang w:eastAsia="en-GB"/>
        </w:rPr>
      </w:pPr>
      <w:r w:rsidRPr="00A836F5">
        <w:rPr>
          <w:noProof/>
          <w:lang w:eastAsia="en-GB"/>
        </w:rPr>
        <w:drawing>
          <wp:inline distT="0" distB="0" distL="0" distR="0" wp14:anchorId="5ADE7FF8" wp14:editId="24E03F36">
            <wp:extent cx="6299835" cy="2312845"/>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9835" cy="2312845"/>
                    </a:xfrm>
                    <a:prstGeom prst="rect">
                      <a:avLst/>
                    </a:prstGeom>
                    <a:noFill/>
                    <a:ln>
                      <a:noFill/>
                    </a:ln>
                  </pic:spPr>
                </pic:pic>
              </a:graphicData>
            </a:graphic>
          </wp:inline>
        </w:drawing>
      </w:r>
    </w:p>
    <w:p w:rsidR="00EA1C8E" w:rsidRDefault="00EA1C8E">
      <w:pPr>
        <w:spacing w:after="0" w:line="240" w:lineRule="auto"/>
        <w:rPr>
          <w:rFonts w:ascii="Segoe UI" w:hAnsi="Segoe UI" w:cs="Segoe UI"/>
          <w:noProof/>
          <w:lang w:eastAsia="en-GB"/>
        </w:rPr>
      </w:pPr>
    </w:p>
    <w:p w:rsidR="00F23EB4" w:rsidRDefault="00A836F5">
      <w:pPr>
        <w:spacing w:after="0" w:line="240" w:lineRule="auto"/>
        <w:rPr>
          <w:rFonts w:ascii="Segoe UI" w:hAnsi="Segoe UI" w:cs="Segoe UI"/>
          <w:b/>
        </w:rPr>
      </w:pPr>
      <w:r w:rsidRPr="00A836F5">
        <w:rPr>
          <w:noProof/>
          <w:lang w:eastAsia="en-GB"/>
        </w:rPr>
        <w:drawing>
          <wp:inline distT="0" distB="0" distL="0" distR="0" wp14:anchorId="75717F4C" wp14:editId="1E2D6BD7">
            <wp:extent cx="6299835" cy="3585588"/>
            <wp:effectExtent l="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835" cy="3585588"/>
                    </a:xfrm>
                    <a:prstGeom prst="rect">
                      <a:avLst/>
                    </a:prstGeom>
                    <a:noFill/>
                    <a:ln>
                      <a:noFill/>
                    </a:ln>
                  </pic:spPr>
                </pic:pic>
              </a:graphicData>
            </a:graphic>
          </wp:inline>
        </w:drawing>
      </w:r>
    </w:p>
    <w:p w:rsidR="00A836F5" w:rsidRPr="00385AD5" w:rsidRDefault="00A836F5">
      <w:pPr>
        <w:spacing w:after="0" w:line="240" w:lineRule="auto"/>
        <w:rPr>
          <w:rFonts w:ascii="Segoe UI" w:hAnsi="Segoe UI" w:cs="Segoe UI"/>
          <w:b/>
        </w:rPr>
      </w:pPr>
      <w:r w:rsidRPr="00A836F5">
        <w:rPr>
          <w:noProof/>
          <w:lang w:eastAsia="en-GB"/>
        </w:rPr>
        <w:drawing>
          <wp:inline distT="0" distB="0" distL="0" distR="0" wp14:anchorId="10E2BE35" wp14:editId="65A7A69B">
            <wp:extent cx="6294474" cy="3401486"/>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9835" cy="3404383"/>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Wantage</w:t>
      </w:r>
    </w:p>
    <w:p w:rsidR="00F23EB4" w:rsidRPr="00385AD5" w:rsidRDefault="00A836F5">
      <w:pPr>
        <w:spacing w:after="0" w:line="240" w:lineRule="auto"/>
        <w:rPr>
          <w:rFonts w:ascii="Segoe UI" w:hAnsi="Segoe UI" w:cs="Segoe UI"/>
          <w:noProof/>
          <w:lang w:eastAsia="en-GB"/>
        </w:rPr>
      </w:pPr>
      <w:r w:rsidRPr="00A836F5">
        <w:rPr>
          <w:noProof/>
          <w:lang w:eastAsia="en-GB"/>
        </w:rPr>
        <w:drawing>
          <wp:inline distT="0" distB="0" distL="0" distR="0" wp14:anchorId="49285300" wp14:editId="2B05160C">
            <wp:extent cx="6299835" cy="2308969"/>
            <wp:effectExtent l="0" t="0" r="571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835" cy="2308969"/>
                    </a:xfrm>
                    <a:prstGeom prst="rect">
                      <a:avLst/>
                    </a:prstGeom>
                    <a:noFill/>
                    <a:ln>
                      <a:noFill/>
                    </a:ln>
                  </pic:spPr>
                </pic:pic>
              </a:graphicData>
            </a:graphic>
          </wp:inline>
        </w:drawing>
      </w:r>
    </w:p>
    <w:p w:rsidR="00F76F93" w:rsidRPr="00385AD5" w:rsidRDefault="00F76F93">
      <w:pPr>
        <w:spacing w:after="0" w:line="240" w:lineRule="auto"/>
        <w:rPr>
          <w:rFonts w:ascii="Segoe UI" w:hAnsi="Segoe UI" w:cs="Segoe UI"/>
          <w:b/>
        </w:rPr>
      </w:pPr>
    </w:p>
    <w:p w:rsidR="009637CF" w:rsidRDefault="00A836F5">
      <w:pPr>
        <w:spacing w:after="0" w:line="240" w:lineRule="auto"/>
        <w:rPr>
          <w:rFonts w:ascii="Segoe UI" w:hAnsi="Segoe UI" w:cs="Segoe UI"/>
          <w:b/>
        </w:rPr>
      </w:pPr>
      <w:r w:rsidRPr="00A836F5">
        <w:rPr>
          <w:noProof/>
          <w:lang w:eastAsia="en-GB"/>
        </w:rPr>
        <w:drawing>
          <wp:inline distT="0" distB="0" distL="0" distR="0" wp14:anchorId="39387729" wp14:editId="4640414D">
            <wp:extent cx="6294474" cy="32429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9835" cy="3245692"/>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r w:rsidRPr="00A836F5">
        <w:rPr>
          <w:noProof/>
          <w:lang w:eastAsia="en-GB"/>
        </w:rPr>
        <w:drawing>
          <wp:inline distT="0" distB="0" distL="0" distR="0" wp14:anchorId="1792B492" wp14:editId="7225FAFC">
            <wp:extent cx="6289249" cy="339178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3397495"/>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lastRenderedPageBreak/>
        <w:t>Witney ward</w:t>
      </w:r>
    </w:p>
    <w:p w:rsidR="00987111" w:rsidRPr="00385AD5" w:rsidRDefault="00A836F5" w:rsidP="00680758">
      <w:pPr>
        <w:spacing w:after="0" w:line="240" w:lineRule="auto"/>
        <w:rPr>
          <w:rFonts w:ascii="Segoe UI" w:hAnsi="Segoe UI" w:cs="Segoe UI"/>
          <w:b/>
        </w:rPr>
      </w:pPr>
      <w:r w:rsidRPr="00A836F5">
        <w:rPr>
          <w:noProof/>
          <w:lang w:eastAsia="en-GB"/>
        </w:rPr>
        <w:drawing>
          <wp:inline distT="0" distB="0" distL="0" distR="0" wp14:anchorId="3AAB8100" wp14:editId="6080B21E">
            <wp:extent cx="6299835" cy="2338781"/>
            <wp:effectExtent l="0" t="0" r="5715"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2338781"/>
                    </a:xfrm>
                    <a:prstGeom prst="rect">
                      <a:avLst/>
                    </a:prstGeom>
                    <a:noFill/>
                    <a:ln>
                      <a:noFill/>
                    </a:ln>
                  </pic:spPr>
                </pic:pic>
              </a:graphicData>
            </a:graphic>
          </wp:inline>
        </w:drawing>
      </w:r>
    </w:p>
    <w:p w:rsidR="00267EDD" w:rsidRPr="00385AD5" w:rsidRDefault="00267EDD" w:rsidP="00680758">
      <w:pPr>
        <w:spacing w:after="0" w:line="240" w:lineRule="auto"/>
        <w:rPr>
          <w:rFonts w:ascii="Segoe UI" w:hAnsi="Segoe UI" w:cs="Segoe UI"/>
          <w:b/>
        </w:rPr>
      </w:pPr>
    </w:p>
    <w:p w:rsidR="002855C5" w:rsidRDefault="00F57FC4" w:rsidP="00680758">
      <w:pPr>
        <w:spacing w:after="0" w:line="240" w:lineRule="auto"/>
        <w:rPr>
          <w:rFonts w:ascii="Segoe UI" w:hAnsi="Segoe UI" w:cs="Segoe UI"/>
          <w:b/>
        </w:rPr>
      </w:pPr>
      <w:r w:rsidRPr="00F57FC4">
        <w:rPr>
          <w:noProof/>
          <w:lang w:eastAsia="en-GB"/>
        </w:rPr>
        <w:drawing>
          <wp:inline distT="0" distB="0" distL="0" distR="0" wp14:anchorId="0C440CFF" wp14:editId="29B35121">
            <wp:extent cx="6299835" cy="3596887"/>
            <wp:effectExtent l="0" t="0" r="5715"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3596887"/>
                    </a:xfrm>
                    <a:prstGeom prst="rect">
                      <a:avLst/>
                    </a:prstGeom>
                    <a:noFill/>
                    <a:ln>
                      <a:noFill/>
                    </a:ln>
                  </pic:spPr>
                </pic:pic>
              </a:graphicData>
            </a:graphic>
          </wp:inline>
        </w:drawing>
      </w:r>
    </w:p>
    <w:p w:rsidR="009D7F20" w:rsidRDefault="00F57FC4" w:rsidP="00680758">
      <w:pPr>
        <w:spacing w:after="0" w:line="240" w:lineRule="auto"/>
        <w:rPr>
          <w:rFonts w:ascii="Segoe UI" w:hAnsi="Segoe UI" w:cs="Segoe UI"/>
          <w:b/>
        </w:rPr>
      </w:pPr>
      <w:r w:rsidRPr="00F57FC4">
        <w:rPr>
          <w:noProof/>
          <w:lang w:eastAsia="en-GB"/>
        </w:rPr>
        <w:drawing>
          <wp:inline distT="0" distB="0" distL="0" distR="0" wp14:anchorId="419ABE2E" wp14:editId="687ECCDE">
            <wp:extent cx="6290005" cy="32641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3269296"/>
                    </a:xfrm>
                    <a:prstGeom prst="rect">
                      <a:avLst/>
                    </a:prstGeom>
                    <a:noFill/>
                    <a:ln>
                      <a:noFill/>
                    </a:ln>
                  </pic:spPr>
                </pic:pic>
              </a:graphicData>
            </a:graphic>
          </wp:inline>
        </w:drawing>
      </w:r>
    </w:p>
    <w:p w:rsidR="009637CF" w:rsidRPr="00385AD5" w:rsidRDefault="009637CF"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85AD5">
        <w:rPr>
          <w:rFonts w:ascii="Segoe UI" w:hAnsi="Segoe UI" w:cs="Segoe UI"/>
          <w:b/>
        </w:rPr>
        <w:t>Marlborough House Swindon (CAMHS)</w:t>
      </w:r>
    </w:p>
    <w:p w:rsidR="002F7ECB" w:rsidRPr="00385AD5" w:rsidRDefault="00F57FC4" w:rsidP="00680758">
      <w:pPr>
        <w:spacing w:after="0" w:line="240" w:lineRule="auto"/>
        <w:rPr>
          <w:rFonts w:ascii="Segoe UI" w:hAnsi="Segoe UI" w:cs="Segoe UI"/>
          <w:b/>
        </w:rPr>
      </w:pPr>
      <w:r w:rsidRPr="00F57FC4">
        <w:rPr>
          <w:noProof/>
          <w:lang w:eastAsia="en-GB"/>
        </w:rPr>
        <w:drawing>
          <wp:inline distT="0" distB="0" distL="0" distR="0" wp14:anchorId="6EFE735F" wp14:editId="329CE572">
            <wp:extent cx="6299835" cy="2172379"/>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9835" cy="2172379"/>
                    </a:xfrm>
                    <a:prstGeom prst="rect">
                      <a:avLst/>
                    </a:prstGeom>
                    <a:noFill/>
                    <a:ln>
                      <a:noFill/>
                    </a:ln>
                  </pic:spPr>
                </pic:pic>
              </a:graphicData>
            </a:graphic>
          </wp:inline>
        </w:drawing>
      </w:r>
    </w:p>
    <w:p w:rsidR="00267EDD" w:rsidRDefault="00267EDD" w:rsidP="00680758">
      <w:pPr>
        <w:spacing w:after="0" w:line="240" w:lineRule="auto"/>
        <w:rPr>
          <w:rFonts w:ascii="Segoe UI" w:hAnsi="Segoe UI" w:cs="Segoe UI"/>
          <w:b/>
        </w:rPr>
      </w:pPr>
    </w:p>
    <w:p w:rsidR="00955658" w:rsidRDefault="00F57FC4" w:rsidP="00680758">
      <w:pPr>
        <w:spacing w:after="0" w:line="240" w:lineRule="auto"/>
        <w:rPr>
          <w:rFonts w:ascii="Segoe UI" w:hAnsi="Segoe UI" w:cs="Segoe UI"/>
          <w:b/>
        </w:rPr>
      </w:pPr>
      <w:r w:rsidRPr="00F57FC4">
        <w:rPr>
          <w:noProof/>
          <w:lang w:eastAsia="en-GB"/>
        </w:rPr>
        <w:drawing>
          <wp:inline distT="0" distB="0" distL="0" distR="0" wp14:anchorId="797EAA63" wp14:editId="0B5B958C">
            <wp:extent cx="6294474" cy="337959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9835" cy="3382476"/>
                    </a:xfrm>
                    <a:prstGeom prst="rect">
                      <a:avLst/>
                    </a:prstGeom>
                    <a:noFill/>
                    <a:ln>
                      <a:noFill/>
                    </a:ln>
                  </pic:spPr>
                </pic:pic>
              </a:graphicData>
            </a:graphic>
          </wp:inline>
        </w:drawing>
      </w:r>
    </w:p>
    <w:p w:rsidR="00F57FC4" w:rsidRDefault="00F57FC4" w:rsidP="00680758">
      <w:pPr>
        <w:spacing w:after="0" w:line="240" w:lineRule="auto"/>
        <w:rPr>
          <w:rFonts w:ascii="Segoe UI" w:hAnsi="Segoe UI" w:cs="Segoe UI"/>
          <w:b/>
        </w:rPr>
      </w:pPr>
      <w:r w:rsidRPr="00F57FC4">
        <w:rPr>
          <w:noProof/>
          <w:lang w:eastAsia="en-GB"/>
        </w:rPr>
        <w:drawing>
          <wp:inline distT="0" distB="0" distL="0" distR="0" wp14:anchorId="3C81B771" wp14:editId="57674E9A">
            <wp:extent cx="6294474" cy="3421709"/>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9835" cy="3424623"/>
                    </a:xfrm>
                    <a:prstGeom prst="rect">
                      <a:avLst/>
                    </a:prstGeom>
                    <a:noFill/>
                    <a:ln>
                      <a:noFill/>
                    </a:ln>
                  </pic:spPr>
                </pic:pic>
              </a:graphicData>
            </a:graphic>
          </wp:inline>
        </w:drawing>
      </w:r>
    </w:p>
    <w:p w:rsidR="009D7F20" w:rsidRDefault="009D7F20"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85AD5">
        <w:rPr>
          <w:rFonts w:ascii="Segoe UI" w:hAnsi="Segoe UI" w:cs="Segoe UI"/>
          <w:b/>
        </w:rPr>
        <w:t>Highfield (CAMHS)</w:t>
      </w:r>
    </w:p>
    <w:p w:rsidR="009D7F20" w:rsidRDefault="00F57FC4">
      <w:pPr>
        <w:spacing w:after="0" w:line="240" w:lineRule="auto"/>
        <w:rPr>
          <w:noProof/>
          <w:lang w:eastAsia="en-GB"/>
        </w:rPr>
      </w:pPr>
      <w:r w:rsidRPr="00F57FC4">
        <w:rPr>
          <w:noProof/>
          <w:lang w:eastAsia="en-GB"/>
        </w:rPr>
        <w:drawing>
          <wp:inline distT="0" distB="0" distL="0" distR="0" wp14:anchorId="106E831A" wp14:editId="7AA829EC">
            <wp:extent cx="6299835" cy="2084670"/>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835" cy="2084670"/>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F23EB4" w:rsidRDefault="00F57FC4">
      <w:pPr>
        <w:spacing w:after="0" w:line="240" w:lineRule="auto"/>
        <w:rPr>
          <w:rFonts w:ascii="Segoe UI" w:hAnsi="Segoe UI" w:cs="Segoe UI"/>
          <w:b/>
        </w:rPr>
      </w:pPr>
      <w:r w:rsidRPr="00F57FC4">
        <w:rPr>
          <w:noProof/>
          <w:lang w:eastAsia="en-GB"/>
        </w:rPr>
        <w:drawing>
          <wp:inline distT="0" distB="0" distL="0" distR="0" wp14:anchorId="2841E3E2" wp14:editId="02D01877">
            <wp:extent cx="6299835" cy="3347544"/>
            <wp:effectExtent l="0" t="0" r="5715"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9835" cy="3347544"/>
                    </a:xfrm>
                    <a:prstGeom prst="rect">
                      <a:avLst/>
                    </a:prstGeom>
                    <a:noFill/>
                    <a:ln>
                      <a:noFill/>
                    </a:ln>
                  </pic:spPr>
                </pic:pic>
              </a:graphicData>
            </a:graphic>
          </wp:inline>
        </w:drawing>
      </w:r>
    </w:p>
    <w:p w:rsidR="009D7F20" w:rsidRPr="00385AD5" w:rsidRDefault="00F57FC4">
      <w:pPr>
        <w:spacing w:after="0" w:line="240" w:lineRule="auto"/>
        <w:rPr>
          <w:rFonts w:ascii="Segoe UI" w:hAnsi="Segoe UI" w:cs="Segoe UI"/>
          <w:b/>
        </w:rPr>
      </w:pPr>
      <w:r w:rsidRPr="00F57FC4">
        <w:rPr>
          <w:noProof/>
          <w:lang w:eastAsia="en-GB"/>
        </w:rPr>
        <w:drawing>
          <wp:inline distT="0" distB="0" distL="0" distR="0" wp14:anchorId="5DD8F926" wp14:editId="67DB1180">
            <wp:extent cx="6299835" cy="3518235"/>
            <wp:effectExtent l="0" t="0" r="5715"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9835" cy="3518235"/>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Cotswold House Oxford</w:t>
      </w:r>
    </w:p>
    <w:p w:rsidR="00F23EB4" w:rsidRPr="00385AD5" w:rsidRDefault="00F57FC4">
      <w:pPr>
        <w:spacing w:after="0" w:line="240" w:lineRule="auto"/>
        <w:rPr>
          <w:rFonts w:ascii="Segoe UI" w:hAnsi="Segoe UI" w:cs="Segoe UI"/>
          <w:b/>
        </w:rPr>
      </w:pPr>
      <w:r w:rsidRPr="00F57FC4">
        <w:rPr>
          <w:noProof/>
          <w:lang w:eastAsia="en-GB"/>
        </w:rPr>
        <w:drawing>
          <wp:inline distT="0" distB="0" distL="0" distR="0" wp14:anchorId="26FF5042" wp14:editId="2BB6B4CB">
            <wp:extent cx="6299835" cy="2174591"/>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9835" cy="2174591"/>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2F7ECB" w:rsidRDefault="00F57FC4">
      <w:pPr>
        <w:spacing w:after="0" w:line="240" w:lineRule="auto"/>
        <w:rPr>
          <w:rFonts w:ascii="Segoe UI" w:hAnsi="Segoe UI" w:cs="Segoe UI"/>
          <w:b/>
        </w:rPr>
      </w:pPr>
      <w:r w:rsidRPr="00F57FC4">
        <w:rPr>
          <w:noProof/>
          <w:lang w:eastAsia="en-GB"/>
        </w:rPr>
        <w:drawing>
          <wp:inline distT="0" distB="0" distL="0" distR="0" wp14:anchorId="0FAC1DF6" wp14:editId="590629E0">
            <wp:extent cx="6294474" cy="333660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9835" cy="3339447"/>
                    </a:xfrm>
                    <a:prstGeom prst="rect">
                      <a:avLst/>
                    </a:prstGeom>
                    <a:noFill/>
                    <a:ln>
                      <a:noFill/>
                    </a:ln>
                  </pic:spPr>
                </pic:pic>
              </a:graphicData>
            </a:graphic>
          </wp:inline>
        </w:drawing>
      </w:r>
    </w:p>
    <w:p w:rsidR="00F57FC4" w:rsidRDefault="00F57FC4">
      <w:pPr>
        <w:spacing w:after="0" w:line="240" w:lineRule="auto"/>
        <w:rPr>
          <w:rFonts w:ascii="Segoe UI" w:hAnsi="Segoe UI" w:cs="Segoe UI"/>
          <w:b/>
        </w:rPr>
      </w:pPr>
      <w:r w:rsidRPr="00F57FC4">
        <w:rPr>
          <w:noProof/>
          <w:lang w:eastAsia="en-GB"/>
        </w:rPr>
        <w:drawing>
          <wp:inline distT="0" distB="0" distL="0" distR="0" wp14:anchorId="19119178" wp14:editId="52065C38">
            <wp:extent cx="6294474" cy="338110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9835" cy="3383988"/>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55658" w:rsidRDefault="009556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Cotswold House Marlborough</w:t>
      </w:r>
    </w:p>
    <w:p w:rsidR="00F23EB4" w:rsidRPr="00385AD5" w:rsidRDefault="00F23EB4">
      <w:pPr>
        <w:spacing w:after="0" w:line="240" w:lineRule="auto"/>
        <w:rPr>
          <w:rFonts w:ascii="Segoe UI" w:hAnsi="Segoe UI" w:cs="Segoe UI"/>
          <w:noProof/>
          <w:lang w:eastAsia="en-GB"/>
        </w:rPr>
      </w:pPr>
    </w:p>
    <w:p w:rsidR="002F7ECB" w:rsidRPr="00385AD5" w:rsidRDefault="00F57FC4">
      <w:pPr>
        <w:spacing w:after="0" w:line="240" w:lineRule="auto"/>
        <w:rPr>
          <w:rFonts w:ascii="Segoe UI" w:hAnsi="Segoe UI" w:cs="Segoe UI"/>
          <w:noProof/>
          <w:lang w:eastAsia="en-GB"/>
        </w:rPr>
      </w:pPr>
      <w:r w:rsidRPr="00F57FC4">
        <w:rPr>
          <w:noProof/>
          <w:lang w:eastAsia="en-GB"/>
        </w:rPr>
        <w:drawing>
          <wp:inline distT="0" distB="0" distL="0" distR="0" wp14:anchorId="0A542C15" wp14:editId="5A2BDCD2">
            <wp:extent cx="6299835" cy="2161495"/>
            <wp:effectExtent l="0" t="0" r="571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9835" cy="2161495"/>
                    </a:xfrm>
                    <a:prstGeom prst="rect">
                      <a:avLst/>
                    </a:prstGeom>
                    <a:noFill/>
                    <a:ln>
                      <a:noFill/>
                    </a:ln>
                  </pic:spPr>
                </pic:pic>
              </a:graphicData>
            </a:graphic>
          </wp:inline>
        </w:drawing>
      </w:r>
    </w:p>
    <w:p w:rsidR="002F7ECB" w:rsidRDefault="00F57FC4">
      <w:pPr>
        <w:spacing w:after="0" w:line="240" w:lineRule="auto"/>
        <w:rPr>
          <w:rFonts w:ascii="Segoe UI" w:hAnsi="Segoe UI" w:cs="Segoe UI"/>
          <w:noProof/>
          <w:lang w:eastAsia="en-GB"/>
        </w:rPr>
      </w:pPr>
      <w:r w:rsidRPr="00F57FC4">
        <w:rPr>
          <w:noProof/>
          <w:lang w:eastAsia="en-GB"/>
        </w:rPr>
        <w:drawing>
          <wp:inline distT="0" distB="0" distL="0" distR="0" wp14:anchorId="01981358" wp14:editId="422AD725">
            <wp:extent cx="6294474" cy="3326861"/>
            <wp:effectExtent l="0" t="0" r="0" b="69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9835" cy="3329694"/>
                    </a:xfrm>
                    <a:prstGeom prst="rect">
                      <a:avLst/>
                    </a:prstGeom>
                    <a:noFill/>
                    <a:ln>
                      <a:noFill/>
                    </a:ln>
                  </pic:spPr>
                </pic:pic>
              </a:graphicData>
            </a:graphic>
          </wp:inline>
        </w:drawing>
      </w:r>
    </w:p>
    <w:p w:rsidR="009D7F20" w:rsidRDefault="009D7F20">
      <w:pPr>
        <w:spacing w:after="0" w:line="240" w:lineRule="auto"/>
        <w:rPr>
          <w:rFonts w:ascii="Segoe UI" w:hAnsi="Segoe UI" w:cs="Segoe UI"/>
          <w:noProof/>
          <w:lang w:eastAsia="en-GB"/>
        </w:rPr>
      </w:pPr>
    </w:p>
    <w:p w:rsidR="00955658" w:rsidRDefault="00F57FC4">
      <w:pPr>
        <w:spacing w:after="0" w:line="240" w:lineRule="auto"/>
        <w:rPr>
          <w:rFonts w:ascii="Segoe UI" w:hAnsi="Segoe UI" w:cs="Segoe UI"/>
          <w:noProof/>
          <w:lang w:eastAsia="en-GB"/>
        </w:rPr>
      </w:pPr>
      <w:r w:rsidRPr="00F57FC4">
        <w:rPr>
          <w:noProof/>
          <w:lang w:eastAsia="en-GB"/>
        </w:rPr>
        <w:drawing>
          <wp:inline distT="0" distB="0" distL="0" distR="0" wp14:anchorId="72479A35" wp14:editId="3FF3D5E5">
            <wp:extent cx="6291431" cy="3423683"/>
            <wp:effectExtent l="0" t="0" r="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9835" cy="3428257"/>
                    </a:xfrm>
                    <a:prstGeom prst="rect">
                      <a:avLst/>
                    </a:prstGeom>
                    <a:noFill/>
                    <a:ln>
                      <a:noFill/>
                    </a:ln>
                  </pic:spPr>
                </pic:pic>
              </a:graphicData>
            </a:graphic>
          </wp:inline>
        </w:drawing>
      </w:r>
    </w:p>
    <w:p w:rsidR="00955658" w:rsidRPr="00385AD5" w:rsidRDefault="00955658">
      <w:pPr>
        <w:spacing w:after="0" w:line="240" w:lineRule="auto"/>
        <w:rPr>
          <w:rFonts w:ascii="Segoe UI" w:hAnsi="Segoe UI" w:cs="Segoe UI"/>
          <w:noProof/>
          <w:lang w:eastAsia="en-GB"/>
        </w:rPr>
      </w:pPr>
    </w:p>
    <w:p w:rsidR="00F23EB4" w:rsidRPr="00385AD5" w:rsidRDefault="00F23EB4">
      <w:pPr>
        <w:spacing w:after="0" w:line="240" w:lineRule="auto"/>
        <w:rPr>
          <w:rFonts w:ascii="Segoe UI" w:hAnsi="Segoe UI" w:cs="Segoe UI"/>
          <w:b/>
        </w:rPr>
      </w:pPr>
      <w:r w:rsidRPr="00385AD5">
        <w:rPr>
          <w:rFonts w:ascii="Segoe UI" w:hAnsi="Segoe UI" w:cs="Segoe UI"/>
          <w:b/>
        </w:rPr>
        <w:t>Watling</w:t>
      </w:r>
    </w:p>
    <w:p w:rsidR="00F23EB4" w:rsidRPr="00385AD5" w:rsidRDefault="00F57FC4">
      <w:pPr>
        <w:spacing w:after="0" w:line="240" w:lineRule="auto"/>
        <w:rPr>
          <w:rFonts w:ascii="Segoe UI" w:hAnsi="Segoe UI" w:cs="Segoe UI"/>
          <w:b/>
        </w:rPr>
      </w:pPr>
      <w:r w:rsidRPr="00F57FC4">
        <w:rPr>
          <w:noProof/>
          <w:lang w:eastAsia="en-GB"/>
        </w:rPr>
        <w:drawing>
          <wp:inline distT="0" distB="0" distL="0" distR="0" wp14:anchorId="3487D50F" wp14:editId="5A0573C5">
            <wp:extent cx="6299835" cy="2161495"/>
            <wp:effectExtent l="0" t="0" r="571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9835" cy="2161495"/>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955658" w:rsidRDefault="00F57FC4">
      <w:pPr>
        <w:spacing w:after="0" w:line="240" w:lineRule="auto"/>
        <w:rPr>
          <w:rFonts w:ascii="Segoe UI" w:hAnsi="Segoe UI" w:cs="Segoe UI"/>
          <w:b/>
        </w:rPr>
      </w:pPr>
      <w:r w:rsidRPr="00F57FC4">
        <w:rPr>
          <w:noProof/>
          <w:lang w:eastAsia="en-GB"/>
        </w:rPr>
        <w:drawing>
          <wp:inline distT="0" distB="0" distL="0" distR="0" wp14:anchorId="6B3E43F5" wp14:editId="4EC207FD">
            <wp:extent cx="6294474" cy="295585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9835" cy="2958368"/>
                    </a:xfrm>
                    <a:prstGeom prst="rect">
                      <a:avLst/>
                    </a:prstGeom>
                    <a:noFill/>
                    <a:ln>
                      <a:noFill/>
                    </a:ln>
                  </pic:spPr>
                </pic:pic>
              </a:graphicData>
            </a:graphic>
          </wp:inline>
        </w:drawing>
      </w:r>
    </w:p>
    <w:p w:rsidR="009D7F20" w:rsidRDefault="00F57FC4">
      <w:pPr>
        <w:spacing w:after="0" w:line="240" w:lineRule="auto"/>
        <w:rPr>
          <w:rFonts w:ascii="Segoe UI" w:hAnsi="Segoe UI" w:cs="Segoe UI"/>
          <w:b/>
        </w:rPr>
      </w:pPr>
      <w:r w:rsidRPr="00F57FC4">
        <w:rPr>
          <w:noProof/>
          <w:lang w:eastAsia="en-GB"/>
        </w:rPr>
        <w:drawing>
          <wp:inline distT="0" distB="0" distL="0" distR="0" wp14:anchorId="7A899210" wp14:editId="0AB562AE">
            <wp:extent cx="6299835" cy="3504937"/>
            <wp:effectExtent l="0" t="0" r="5715"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9835" cy="3504937"/>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lastRenderedPageBreak/>
        <w:t>Lambourn</w:t>
      </w:r>
      <w:r w:rsidR="00391626" w:rsidRPr="00385AD5">
        <w:rPr>
          <w:rFonts w:ascii="Segoe UI" w:hAnsi="Segoe UI" w:cs="Segoe UI"/>
          <w:b/>
        </w:rPr>
        <w:t>e</w:t>
      </w:r>
    </w:p>
    <w:p w:rsidR="000073F8" w:rsidRPr="00385AD5" w:rsidRDefault="00F57FC4">
      <w:pPr>
        <w:spacing w:after="0" w:line="240" w:lineRule="auto"/>
        <w:rPr>
          <w:rFonts w:ascii="Segoe UI" w:hAnsi="Segoe UI" w:cs="Segoe UI"/>
          <w:b/>
        </w:rPr>
      </w:pPr>
      <w:r w:rsidRPr="00F57FC4">
        <w:rPr>
          <w:noProof/>
          <w:lang w:eastAsia="en-GB"/>
        </w:rPr>
        <w:drawing>
          <wp:inline distT="0" distB="0" distL="0" distR="0" wp14:anchorId="24E8436B" wp14:editId="7D6F2C98">
            <wp:extent cx="6299835" cy="2263576"/>
            <wp:effectExtent l="0" t="0" r="5715"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9835" cy="2263576"/>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2F7ECB" w:rsidRDefault="00F57FC4">
      <w:pPr>
        <w:spacing w:after="0" w:line="240" w:lineRule="auto"/>
        <w:rPr>
          <w:rFonts w:ascii="Segoe UI" w:hAnsi="Segoe UI" w:cs="Segoe UI"/>
          <w:b/>
        </w:rPr>
      </w:pPr>
      <w:r w:rsidRPr="00F57FC4">
        <w:rPr>
          <w:noProof/>
          <w:lang w:eastAsia="en-GB"/>
        </w:rPr>
        <w:drawing>
          <wp:inline distT="0" distB="0" distL="0" distR="0" wp14:anchorId="19CBCE44" wp14:editId="3AB4D501">
            <wp:extent cx="6299835" cy="3448123"/>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9835" cy="3448123"/>
                    </a:xfrm>
                    <a:prstGeom prst="rect">
                      <a:avLst/>
                    </a:prstGeom>
                    <a:noFill/>
                    <a:ln>
                      <a:noFill/>
                    </a:ln>
                  </pic:spPr>
                </pic:pic>
              </a:graphicData>
            </a:graphic>
          </wp:inline>
        </w:drawing>
      </w:r>
    </w:p>
    <w:p w:rsidR="00F57FC4" w:rsidRDefault="00F57FC4">
      <w:pPr>
        <w:spacing w:after="0" w:line="240" w:lineRule="auto"/>
        <w:rPr>
          <w:rFonts w:ascii="Segoe UI" w:hAnsi="Segoe UI" w:cs="Segoe UI"/>
          <w:b/>
        </w:rPr>
      </w:pPr>
    </w:p>
    <w:p w:rsidR="00F57FC4" w:rsidRDefault="00F57FC4">
      <w:pPr>
        <w:spacing w:after="0" w:line="240" w:lineRule="auto"/>
        <w:rPr>
          <w:rFonts w:ascii="Segoe UI" w:hAnsi="Segoe UI" w:cs="Segoe UI"/>
          <w:b/>
        </w:rPr>
      </w:pPr>
      <w:r w:rsidRPr="00F57FC4">
        <w:rPr>
          <w:noProof/>
          <w:lang w:eastAsia="en-GB"/>
        </w:rPr>
        <w:drawing>
          <wp:inline distT="0" distB="0" distL="0" distR="0" wp14:anchorId="3F9D7D95" wp14:editId="17E78EBB">
            <wp:extent cx="6294474" cy="3076981"/>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9835" cy="3079602"/>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55658" w:rsidRPr="00385AD5" w:rsidRDefault="009556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Woodlands</w:t>
      </w:r>
    </w:p>
    <w:p w:rsidR="009D7F20" w:rsidRDefault="00F57FC4">
      <w:pPr>
        <w:spacing w:after="0" w:line="240" w:lineRule="auto"/>
        <w:rPr>
          <w:rFonts w:ascii="Segoe UI" w:hAnsi="Segoe UI" w:cs="Segoe UI"/>
          <w:noProof/>
          <w:lang w:eastAsia="en-GB"/>
        </w:rPr>
      </w:pPr>
      <w:r w:rsidRPr="00F57FC4">
        <w:rPr>
          <w:noProof/>
          <w:lang w:eastAsia="en-GB"/>
        </w:rPr>
        <w:drawing>
          <wp:inline distT="0" distB="0" distL="0" distR="0" wp14:anchorId="7E174E87" wp14:editId="5F2C9D62">
            <wp:extent cx="6299835" cy="2234926"/>
            <wp:effectExtent l="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835" cy="2234926"/>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0073F8" w:rsidRDefault="00F57FC4">
      <w:pPr>
        <w:spacing w:after="0" w:line="240" w:lineRule="auto"/>
        <w:rPr>
          <w:rFonts w:ascii="Segoe UI" w:hAnsi="Segoe UI" w:cs="Segoe UI"/>
          <w:b/>
        </w:rPr>
      </w:pPr>
      <w:r w:rsidRPr="00F57FC4">
        <w:rPr>
          <w:noProof/>
          <w:lang w:eastAsia="en-GB"/>
        </w:rPr>
        <w:drawing>
          <wp:inline distT="0" distB="0" distL="0" distR="0" wp14:anchorId="2555D6FB" wp14:editId="69252895">
            <wp:extent cx="6299835" cy="3305397"/>
            <wp:effectExtent l="0" t="0" r="571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835" cy="3305397"/>
                    </a:xfrm>
                    <a:prstGeom prst="rect">
                      <a:avLst/>
                    </a:prstGeom>
                    <a:noFill/>
                    <a:ln>
                      <a:noFill/>
                    </a:ln>
                  </pic:spPr>
                </pic:pic>
              </a:graphicData>
            </a:graphic>
          </wp:inline>
        </w:drawing>
      </w:r>
    </w:p>
    <w:p w:rsidR="00F57FC4" w:rsidRDefault="00F57FC4">
      <w:pPr>
        <w:spacing w:after="0" w:line="240" w:lineRule="auto"/>
        <w:rPr>
          <w:rFonts w:ascii="Segoe UI" w:hAnsi="Segoe UI" w:cs="Segoe UI"/>
          <w:b/>
        </w:rPr>
      </w:pPr>
    </w:p>
    <w:p w:rsidR="00F57FC4" w:rsidRDefault="00F57FC4">
      <w:pPr>
        <w:spacing w:after="0" w:line="240" w:lineRule="auto"/>
        <w:rPr>
          <w:rFonts w:ascii="Segoe UI" w:hAnsi="Segoe UI" w:cs="Segoe UI"/>
          <w:b/>
        </w:rPr>
      </w:pPr>
      <w:r w:rsidRPr="00F57FC4">
        <w:rPr>
          <w:noProof/>
          <w:lang w:eastAsia="en-GB"/>
        </w:rPr>
        <w:drawing>
          <wp:inline distT="0" distB="0" distL="0" distR="0" wp14:anchorId="2BFA548E" wp14:editId="3D8A844F">
            <wp:extent cx="6294474" cy="3174324"/>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9835" cy="3177028"/>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Pr="00385AD5" w:rsidRDefault="009D7F20">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Glyme</w:t>
      </w:r>
    </w:p>
    <w:p w:rsidR="000073F8" w:rsidRPr="00385AD5" w:rsidRDefault="00F57FC4">
      <w:pPr>
        <w:spacing w:after="0" w:line="240" w:lineRule="auto"/>
        <w:rPr>
          <w:rFonts w:ascii="Segoe UI" w:hAnsi="Segoe UI" w:cs="Segoe UI"/>
          <w:b/>
        </w:rPr>
      </w:pPr>
      <w:r w:rsidRPr="00F57FC4">
        <w:rPr>
          <w:noProof/>
          <w:lang w:eastAsia="en-GB"/>
        </w:rPr>
        <w:drawing>
          <wp:inline distT="0" distB="0" distL="0" distR="0" wp14:anchorId="31DFDE20" wp14:editId="74594192">
            <wp:extent cx="6299835" cy="2188124"/>
            <wp:effectExtent l="0" t="0" r="5715"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9835" cy="2188124"/>
                    </a:xfrm>
                    <a:prstGeom prst="rect">
                      <a:avLst/>
                    </a:prstGeom>
                    <a:noFill/>
                    <a:ln>
                      <a:noFill/>
                    </a:ln>
                  </pic:spPr>
                </pic:pic>
              </a:graphicData>
            </a:graphic>
          </wp:inline>
        </w:drawing>
      </w:r>
    </w:p>
    <w:p w:rsidR="00D53A97" w:rsidRPr="00385AD5" w:rsidRDefault="00D53A97">
      <w:pPr>
        <w:spacing w:after="0" w:line="240" w:lineRule="auto"/>
        <w:rPr>
          <w:rFonts w:ascii="Segoe UI" w:hAnsi="Segoe UI" w:cs="Segoe UI"/>
          <w:b/>
        </w:rPr>
      </w:pPr>
    </w:p>
    <w:p w:rsidR="00D659FF" w:rsidRDefault="00F57FC4">
      <w:pPr>
        <w:spacing w:after="0" w:line="240" w:lineRule="auto"/>
        <w:rPr>
          <w:rFonts w:ascii="Segoe UI" w:hAnsi="Segoe UI" w:cs="Segoe UI"/>
          <w:b/>
        </w:rPr>
      </w:pPr>
      <w:r w:rsidRPr="00F57FC4">
        <w:rPr>
          <w:noProof/>
          <w:lang w:eastAsia="en-GB"/>
        </w:rPr>
        <w:drawing>
          <wp:inline distT="0" distB="0" distL="0" distR="0" wp14:anchorId="4A336CF7" wp14:editId="31E81DFE">
            <wp:extent cx="6294474" cy="3274207"/>
            <wp:effectExtent l="0" t="0" r="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9835" cy="3276996"/>
                    </a:xfrm>
                    <a:prstGeom prst="rect">
                      <a:avLst/>
                    </a:prstGeom>
                    <a:noFill/>
                    <a:ln>
                      <a:noFill/>
                    </a:ln>
                  </pic:spPr>
                </pic:pic>
              </a:graphicData>
            </a:graphic>
          </wp:inline>
        </w:drawing>
      </w:r>
    </w:p>
    <w:p w:rsidR="00F57FC4" w:rsidRDefault="00F57FC4">
      <w:pPr>
        <w:spacing w:after="0" w:line="240" w:lineRule="auto"/>
        <w:rPr>
          <w:rFonts w:ascii="Segoe UI" w:hAnsi="Segoe UI" w:cs="Segoe UI"/>
          <w:b/>
        </w:rPr>
      </w:pPr>
      <w:r w:rsidRPr="00F57FC4">
        <w:rPr>
          <w:noProof/>
          <w:lang w:eastAsia="en-GB"/>
        </w:rPr>
        <w:drawing>
          <wp:inline distT="0" distB="0" distL="0" distR="0" wp14:anchorId="114DFC28" wp14:editId="77CF3EFA">
            <wp:extent cx="6294474" cy="3419760"/>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835" cy="3422673"/>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Chaffron</w:t>
      </w:r>
    </w:p>
    <w:p w:rsidR="00D659FF" w:rsidRPr="00385AD5" w:rsidRDefault="00F57FC4">
      <w:pPr>
        <w:spacing w:after="0" w:line="240" w:lineRule="auto"/>
        <w:rPr>
          <w:rFonts w:ascii="Segoe UI" w:hAnsi="Segoe UI" w:cs="Segoe UI"/>
          <w:noProof/>
          <w:lang w:eastAsia="en-GB"/>
        </w:rPr>
      </w:pPr>
      <w:r w:rsidRPr="00F57FC4">
        <w:rPr>
          <w:noProof/>
          <w:lang w:eastAsia="en-GB"/>
        </w:rPr>
        <w:drawing>
          <wp:inline distT="0" distB="0" distL="0" distR="0" wp14:anchorId="2212BBA5" wp14:editId="43B58075">
            <wp:extent cx="6299835" cy="2204847"/>
            <wp:effectExtent l="0" t="0" r="5715"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9835" cy="2204847"/>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DF4566" w:rsidRDefault="00F57FC4">
      <w:pPr>
        <w:spacing w:after="0" w:line="240" w:lineRule="auto"/>
        <w:rPr>
          <w:rFonts w:ascii="Segoe UI" w:hAnsi="Segoe UI" w:cs="Segoe UI"/>
          <w:b/>
        </w:rPr>
      </w:pPr>
      <w:r w:rsidRPr="00F57FC4">
        <w:rPr>
          <w:noProof/>
          <w:lang w:eastAsia="en-GB"/>
        </w:rPr>
        <w:drawing>
          <wp:inline distT="0" distB="0" distL="0" distR="0" wp14:anchorId="21165930" wp14:editId="71684B12">
            <wp:extent cx="6299835" cy="2955228"/>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9835" cy="2955228"/>
                    </a:xfrm>
                    <a:prstGeom prst="rect">
                      <a:avLst/>
                    </a:prstGeom>
                    <a:noFill/>
                    <a:ln>
                      <a:noFill/>
                    </a:ln>
                  </pic:spPr>
                </pic:pic>
              </a:graphicData>
            </a:graphic>
          </wp:inline>
        </w:drawing>
      </w:r>
    </w:p>
    <w:p w:rsidR="00F57FC4" w:rsidRDefault="00F57FC4">
      <w:pPr>
        <w:spacing w:after="0" w:line="240" w:lineRule="auto"/>
        <w:rPr>
          <w:rFonts w:ascii="Segoe UI" w:hAnsi="Segoe UI" w:cs="Segoe UI"/>
          <w:b/>
        </w:rPr>
      </w:pPr>
      <w:r w:rsidRPr="00F57FC4">
        <w:rPr>
          <w:noProof/>
          <w:lang w:eastAsia="en-GB"/>
        </w:rPr>
        <w:drawing>
          <wp:inline distT="0" distB="0" distL="0" distR="0" wp14:anchorId="599F718A" wp14:editId="54D3A35B">
            <wp:extent cx="6299835" cy="3320357"/>
            <wp:effectExtent l="0" t="0" r="571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9835" cy="3320357"/>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Default="009D7F20">
      <w:pPr>
        <w:spacing w:after="0" w:line="240" w:lineRule="auto"/>
        <w:rPr>
          <w:rFonts w:ascii="Segoe UI" w:hAnsi="Segoe UI" w:cs="Segoe UI"/>
          <w:b/>
        </w:rPr>
      </w:pPr>
    </w:p>
    <w:p w:rsidR="00955658" w:rsidRDefault="009556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Wenric</w:t>
      </w:r>
    </w:p>
    <w:p w:rsidR="00D659FF" w:rsidRPr="00385AD5" w:rsidRDefault="00F57FC4">
      <w:pPr>
        <w:spacing w:after="0" w:line="240" w:lineRule="auto"/>
        <w:rPr>
          <w:rFonts w:ascii="Segoe UI" w:hAnsi="Segoe UI" w:cs="Segoe UI"/>
          <w:noProof/>
          <w:lang w:eastAsia="en-GB"/>
        </w:rPr>
      </w:pPr>
      <w:r w:rsidRPr="00F57FC4">
        <w:rPr>
          <w:noProof/>
          <w:lang w:eastAsia="en-GB"/>
        </w:rPr>
        <w:drawing>
          <wp:inline distT="0" distB="0" distL="0" distR="0" wp14:anchorId="0F0D5348" wp14:editId="0D409773">
            <wp:extent cx="6299835" cy="2265248"/>
            <wp:effectExtent l="0" t="0" r="5715"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9835" cy="2265248"/>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Default="00F57FC4">
      <w:pPr>
        <w:spacing w:after="0" w:line="240" w:lineRule="auto"/>
        <w:rPr>
          <w:rFonts w:ascii="Segoe UI" w:hAnsi="Segoe UI" w:cs="Segoe UI"/>
          <w:noProof/>
          <w:lang w:eastAsia="en-GB"/>
        </w:rPr>
      </w:pPr>
      <w:r w:rsidRPr="00F57FC4">
        <w:rPr>
          <w:noProof/>
          <w:lang w:eastAsia="en-GB"/>
        </w:rPr>
        <w:drawing>
          <wp:inline distT="0" distB="0" distL="0" distR="0" wp14:anchorId="3732D255" wp14:editId="33BBE6B7">
            <wp:extent cx="6299835" cy="3511310"/>
            <wp:effectExtent l="0" t="0" r="571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9835" cy="3511310"/>
                    </a:xfrm>
                    <a:prstGeom prst="rect">
                      <a:avLst/>
                    </a:prstGeom>
                    <a:noFill/>
                    <a:ln>
                      <a:noFill/>
                    </a:ln>
                  </pic:spPr>
                </pic:pic>
              </a:graphicData>
            </a:graphic>
          </wp:inline>
        </w:drawing>
      </w:r>
    </w:p>
    <w:p w:rsidR="00F57FC4" w:rsidRDefault="00F57FC4">
      <w:pPr>
        <w:spacing w:after="0" w:line="240" w:lineRule="auto"/>
        <w:rPr>
          <w:rFonts w:ascii="Segoe UI" w:hAnsi="Segoe UI" w:cs="Segoe UI"/>
          <w:noProof/>
          <w:lang w:eastAsia="en-GB"/>
        </w:rPr>
      </w:pPr>
      <w:r w:rsidRPr="00F57FC4">
        <w:rPr>
          <w:noProof/>
          <w:lang w:eastAsia="en-GB"/>
        </w:rPr>
        <w:drawing>
          <wp:inline distT="0" distB="0" distL="0" distR="0" wp14:anchorId="3D869F7B" wp14:editId="70A10A65">
            <wp:extent cx="6294474" cy="328122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3284016"/>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Kennet</w:t>
      </w:r>
    </w:p>
    <w:p w:rsidR="002F7ECB" w:rsidRPr="00385AD5" w:rsidRDefault="00F57FC4">
      <w:pPr>
        <w:spacing w:after="0" w:line="240" w:lineRule="auto"/>
        <w:rPr>
          <w:rFonts w:ascii="Segoe UI" w:hAnsi="Segoe UI" w:cs="Segoe UI"/>
          <w:noProof/>
          <w:lang w:eastAsia="en-GB"/>
        </w:rPr>
      </w:pPr>
      <w:r w:rsidRPr="00F57FC4">
        <w:rPr>
          <w:noProof/>
          <w:lang w:eastAsia="en-GB"/>
        </w:rPr>
        <w:drawing>
          <wp:inline distT="0" distB="0" distL="0" distR="0" wp14:anchorId="1BB21AC1" wp14:editId="1AB91BB5">
            <wp:extent cx="6299835" cy="2213783"/>
            <wp:effectExtent l="0" t="0" r="571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9835" cy="2213783"/>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D53A97" w:rsidRDefault="00F57FC4">
      <w:pPr>
        <w:spacing w:after="0" w:line="240" w:lineRule="auto"/>
        <w:rPr>
          <w:rFonts w:ascii="Segoe UI" w:hAnsi="Segoe UI" w:cs="Segoe UI"/>
          <w:b/>
        </w:rPr>
      </w:pPr>
      <w:r w:rsidRPr="00F57FC4">
        <w:rPr>
          <w:noProof/>
          <w:lang w:eastAsia="en-GB"/>
        </w:rPr>
        <w:drawing>
          <wp:inline distT="0" distB="0" distL="0" distR="0" wp14:anchorId="21B19688" wp14:editId="34E89FEC">
            <wp:extent cx="6299835" cy="3551322"/>
            <wp:effectExtent l="0" t="0" r="571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835" cy="3551322"/>
                    </a:xfrm>
                    <a:prstGeom prst="rect">
                      <a:avLst/>
                    </a:prstGeom>
                    <a:noFill/>
                    <a:ln>
                      <a:noFill/>
                    </a:ln>
                  </pic:spPr>
                </pic:pic>
              </a:graphicData>
            </a:graphic>
          </wp:inline>
        </w:drawing>
      </w:r>
    </w:p>
    <w:p w:rsidR="00F57FC4" w:rsidRDefault="00F57FC4">
      <w:pPr>
        <w:spacing w:after="0" w:line="240" w:lineRule="auto"/>
        <w:rPr>
          <w:rFonts w:ascii="Segoe UI" w:hAnsi="Segoe UI" w:cs="Segoe UI"/>
          <w:b/>
        </w:rPr>
      </w:pPr>
      <w:r w:rsidRPr="00F57FC4">
        <w:rPr>
          <w:noProof/>
          <w:lang w:eastAsia="en-GB"/>
        </w:rPr>
        <w:drawing>
          <wp:inline distT="0" distB="0" distL="0" distR="0" wp14:anchorId="25A5193F" wp14:editId="49C650BD">
            <wp:extent cx="6294474" cy="335452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835" cy="3357380"/>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Kestrel</w:t>
      </w:r>
    </w:p>
    <w:p w:rsidR="009D7F20" w:rsidRDefault="00F57FC4">
      <w:pPr>
        <w:spacing w:after="0" w:line="240" w:lineRule="auto"/>
        <w:rPr>
          <w:noProof/>
          <w:lang w:eastAsia="en-GB"/>
        </w:rPr>
      </w:pPr>
      <w:r w:rsidRPr="00F57FC4">
        <w:rPr>
          <w:noProof/>
          <w:lang w:eastAsia="en-GB"/>
        </w:rPr>
        <w:drawing>
          <wp:inline distT="0" distB="0" distL="0" distR="0" wp14:anchorId="170A3B03" wp14:editId="7E86AD3D">
            <wp:extent cx="6299835" cy="2268216"/>
            <wp:effectExtent l="0" t="0" r="571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2268216"/>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0073F8" w:rsidRDefault="00F57FC4">
      <w:pPr>
        <w:spacing w:after="0" w:line="240" w:lineRule="auto"/>
        <w:rPr>
          <w:rFonts w:ascii="Segoe UI" w:hAnsi="Segoe UI" w:cs="Segoe UI"/>
          <w:b/>
        </w:rPr>
      </w:pPr>
      <w:r w:rsidRPr="00F57FC4">
        <w:rPr>
          <w:noProof/>
          <w:lang w:eastAsia="en-GB"/>
        </w:rPr>
        <w:drawing>
          <wp:inline distT="0" distB="0" distL="0" distR="0" wp14:anchorId="6379E7E0" wp14:editId="56C15C35">
            <wp:extent cx="6299835" cy="3364121"/>
            <wp:effectExtent l="0" t="0" r="5715"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9835" cy="3364121"/>
                    </a:xfrm>
                    <a:prstGeom prst="rect">
                      <a:avLst/>
                    </a:prstGeom>
                    <a:noFill/>
                    <a:ln>
                      <a:noFill/>
                    </a:ln>
                  </pic:spPr>
                </pic:pic>
              </a:graphicData>
            </a:graphic>
          </wp:inline>
        </w:drawing>
      </w:r>
    </w:p>
    <w:p w:rsidR="00F57FC4" w:rsidRDefault="00F57FC4">
      <w:pPr>
        <w:spacing w:after="0" w:line="240" w:lineRule="auto"/>
        <w:rPr>
          <w:rFonts w:ascii="Segoe UI" w:hAnsi="Segoe UI" w:cs="Segoe UI"/>
          <w:b/>
        </w:rPr>
      </w:pPr>
      <w:r w:rsidRPr="00F57FC4">
        <w:rPr>
          <w:noProof/>
          <w:lang w:eastAsia="en-GB"/>
        </w:rPr>
        <w:drawing>
          <wp:inline distT="0" distB="0" distL="0" distR="0" wp14:anchorId="30A223E5" wp14:editId="5747E1CE">
            <wp:extent cx="6299835" cy="3416473"/>
            <wp:effectExtent l="0" t="0" r="571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9835" cy="3416473"/>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Kingfisher</w:t>
      </w:r>
    </w:p>
    <w:p w:rsidR="000073F8" w:rsidRPr="00385AD5" w:rsidRDefault="00F57FC4">
      <w:pPr>
        <w:spacing w:after="0" w:line="240" w:lineRule="auto"/>
        <w:rPr>
          <w:rFonts w:ascii="Segoe UI" w:hAnsi="Segoe UI" w:cs="Segoe UI"/>
          <w:b/>
        </w:rPr>
      </w:pPr>
      <w:r w:rsidRPr="00F57FC4">
        <w:rPr>
          <w:noProof/>
          <w:lang w:eastAsia="en-GB"/>
        </w:rPr>
        <w:drawing>
          <wp:inline distT="0" distB="0" distL="0" distR="0" wp14:anchorId="6ABD770B" wp14:editId="018CCFD2">
            <wp:extent cx="6299835" cy="2326812"/>
            <wp:effectExtent l="0" t="0" r="571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9835" cy="2326812"/>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b/>
        </w:rPr>
      </w:pPr>
    </w:p>
    <w:p w:rsidR="002F7ECB" w:rsidRDefault="00F57FC4">
      <w:pPr>
        <w:spacing w:after="0" w:line="240" w:lineRule="auto"/>
        <w:rPr>
          <w:rFonts w:ascii="Segoe UI" w:hAnsi="Segoe UI" w:cs="Segoe UI"/>
          <w:b/>
        </w:rPr>
      </w:pPr>
      <w:r w:rsidRPr="00F57FC4">
        <w:rPr>
          <w:noProof/>
          <w:lang w:eastAsia="en-GB"/>
        </w:rPr>
        <w:drawing>
          <wp:inline distT="0" distB="0" distL="0" distR="0" wp14:anchorId="3D2672A4" wp14:editId="0708E26F">
            <wp:extent cx="6299835" cy="3076831"/>
            <wp:effectExtent l="0" t="0" r="571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9835" cy="3076831"/>
                    </a:xfrm>
                    <a:prstGeom prst="rect">
                      <a:avLst/>
                    </a:prstGeom>
                    <a:noFill/>
                    <a:ln>
                      <a:noFill/>
                    </a:ln>
                  </pic:spPr>
                </pic:pic>
              </a:graphicData>
            </a:graphic>
          </wp:inline>
        </w:drawing>
      </w:r>
    </w:p>
    <w:p w:rsidR="00F57FC4" w:rsidRDefault="00F57FC4">
      <w:pPr>
        <w:spacing w:after="0" w:line="240" w:lineRule="auto"/>
        <w:rPr>
          <w:rFonts w:ascii="Segoe UI" w:hAnsi="Segoe UI" w:cs="Segoe UI"/>
          <w:b/>
        </w:rPr>
      </w:pPr>
      <w:r w:rsidRPr="00F57FC4">
        <w:rPr>
          <w:noProof/>
          <w:lang w:eastAsia="en-GB"/>
        </w:rPr>
        <w:drawing>
          <wp:inline distT="0" distB="0" distL="0" distR="0" wp14:anchorId="5BE8A874" wp14:editId="07934C4D">
            <wp:extent cx="6299835" cy="3141247"/>
            <wp:effectExtent l="0" t="0" r="5715"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9835" cy="3141247"/>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Default="009D7F20">
      <w:pPr>
        <w:spacing w:after="0" w:line="240" w:lineRule="auto"/>
        <w:rPr>
          <w:rFonts w:ascii="Segoe UI" w:hAnsi="Segoe UI" w:cs="Segoe UI"/>
          <w:b/>
        </w:rPr>
      </w:pPr>
    </w:p>
    <w:p w:rsidR="00985062" w:rsidRPr="00385AD5" w:rsidRDefault="00985062">
      <w:pPr>
        <w:spacing w:after="0" w:line="240" w:lineRule="auto"/>
        <w:rPr>
          <w:rFonts w:ascii="Segoe UI" w:hAnsi="Segoe UI" w:cs="Segoe UI"/>
          <w:b/>
        </w:rPr>
      </w:pPr>
    </w:p>
    <w:p w:rsidR="000073F8" w:rsidRPr="00385AD5" w:rsidRDefault="000073F8" w:rsidP="00680758">
      <w:pPr>
        <w:spacing w:after="0" w:line="240" w:lineRule="auto"/>
        <w:rPr>
          <w:rFonts w:ascii="Segoe UI" w:hAnsi="Segoe UI" w:cs="Segoe UI"/>
          <w:b/>
        </w:rPr>
      </w:pPr>
    </w:p>
    <w:p w:rsidR="00C241C5" w:rsidRPr="00385AD5" w:rsidRDefault="009C0935" w:rsidP="00904DCD">
      <w:pPr>
        <w:spacing w:after="0" w:line="240" w:lineRule="auto"/>
        <w:jc w:val="center"/>
        <w:rPr>
          <w:rFonts w:ascii="Segoe UI" w:hAnsi="Segoe UI" w:cs="Segoe UI"/>
          <w:b/>
          <w:u w:val="single"/>
        </w:rPr>
      </w:pPr>
      <w:r w:rsidRPr="00385AD5">
        <w:rPr>
          <w:rFonts w:ascii="Segoe UI" w:hAnsi="Segoe UI" w:cs="Segoe UI"/>
          <w:b/>
          <w:u w:val="single"/>
        </w:rPr>
        <w:t>Appendix 2</w:t>
      </w:r>
      <w:r w:rsidR="00C241C5" w:rsidRPr="00385AD5">
        <w:rPr>
          <w:rFonts w:ascii="Segoe UI" w:hAnsi="Segoe UI" w:cs="Segoe UI"/>
          <w:b/>
          <w:u w:val="single"/>
        </w:rPr>
        <w:t>. Data return via Unify</w:t>
      </w:r>
    </w:p>
    <w:p w:rsidR="00D4217E" w:rsidRPr="00385AD5" w:rsidRDefault="00D4217E" w:rsidP="00680758">
      <w:pPr>
        <w:spacing w:after="0" w:line="240" w:lineRule="auto"/>
        <w:rPr>
          <w:rFonts w:ascii="Segoe UI" w:hAnsi="Segoe UI" w:cs="Segoe UI"/>
          <w:i/>
        </w:rPr>
      </w:pPr>
    </w:p>
    <w:p w:rsidR="00D4217E" w:rsidRPr="00385AD5" w:rsidRDefault="005D1F54" w:rsidP="00680758">
      <w:pPr>
        <w:spacing w:after="0" w:line="240" w:lineRule="auto"/>
        <w:rPr>
          <w:rFonts w:ascii="Segoe UI" w:hAnsi="Segoe UI" w:cs="Segoe UI"/>
          <w:i/>
        </w:rPr>
      </w:pPr>
      <w:r w:rsidRPr="00385AD5">
        <w:rPr>
          <w:rFonts w:ascii="Segoe UI" w:hAnsi="Segoe UI" w:cs="Segoe UI"/>
          <w:i/>
        </w:rPr>
        <w:t>Note</w:t>
      </w:r>
      <w:r w:rsidR="00D4217E" w:rsidRPr="00385AD5">
        <w:rPr>
          <w:rFonts w:ascii="Segoe UI" w:hAnsi="Segoe UI" w:cs="Segoe UI"/>
          <w:i/>
        </w:rPr>
        <w:t>s</w:t>
      </w:r>
    </w:p>
    <w:p w:rsidR="00D4217E" w:rsidRPr="00385AD5" w:rsidRDefault="00D4217E" w:rsidP="00680758">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C241C5" w:rsidRPr="00385AD5" w:rsidRDefault="00D4217E" w:rsidP="00680758">
      <w:pPr>
        <w:spacing w:after="0" w:line="240" w:lineRule="auto"/>
        <w:rPr>
          <w:rFonts w:ascii="Segoe UI" w:hAnsi="Segoe UI" w:cs="Segoe UI"/>
          <w:i/>
        </w:rPr>
      </w:pPr>
      <w:r w:rsidRPr="00385AD5">
        <w:rPr>
          <w:rFonts w:ascii="Segoe UI" w:hAnsi="Segoe UI" w:cs="Segoe UI"/>
          <w:i/>
        </w:rPr>
        <w:t>2. A</w:t>
      </w:r>
      <w:r w:rsidR="005D1F54" w:rsidRPr="00385AD5">
        <w:rPr>
          <w:rFonts w:ascii="Segoe UI" w:hAnsi="Segoe UI" w:cs="Segoe UI"/>
          <w:i/>
        </w:rPr>
        <w:t xml:space="preserve">ll day shifts </w:t>
      </w:r>
      <w:r w:rsidRPr="00385AD5">
        <w:rPr>
          <w:rFonts w:ascii="Segoe UI" w:hAnsi="Segoe UI" w:cs="Segoe UI"/>
          <w:i/>
        </w:rPr>
        <w:t>are calculated based on</w:t>
      </w:r>
      <w:r w:rsidR="00265743" w:rsidRPr="00385AD5">
        <w:rPr>
          <w:rFonts w:ascii="Segoe UI" w:hAnsi="Segoe UI" w:cs="Segoe UI"/>
          <w:i/>
        </w:rPr>
        <w:t xml:space="preserve"> 7.5 hours for all ward</w:t>
      </w:r>
      <w:r w:rsidR="005D1F54" w:rsidRPr="00385AD5">
        <w:rPr>
          <w:rFonts w:ascii="Segoe UI" w:hAnsi="Segoe UI" w:cs="Segoe UI"/>
          <w:i/>
        </w:rPr>
        <w:t xml:space="preserve">s, and night shifts </w:t>
      </w:r>
      <w:r w:rsidR="00265743" w:rsidRPr="00385AD5">
        <w:rPr>
          <w:rFonts w:ascii="Segoe UI" w:hAnsi="Segoe UI" w:cs="Segoe UI"/>
          <w:i/>
        </w:rPr>
        <w:t xml:space="preserve">are </w:t>
      </w:r>
      <w:r w:rsidRPr="00385AD5">
        <w:rPr>
          <w:rFonts w:ascii="Segoe UI" w:hAnsi="Segoe UI" w:cs="Segoe UI"/>
          <w:i/>
        </w:rPr>
        <w:t xml:space="preserve">based </w:t>
      </w:r>
      <w:r w:rsidR="005D1F54" w:rsidRPr="00385AD5">
        <w:rPr>
          <w:rFonts w:ascii="Segoe UI" w:hAnsi="Segoe UI" w:cs="Segoe UI"/>
          <w:i/>
        </w:rPr>
        <w:t xml:space="preserve">on 10 hours for all wards except for forensic </w:t>
      </w:r>
      <w:r w:rsidR="00265743" w:rsidRPr="00385AD5">
        <w:rPr>
          <w:rFonts w:ascii="Segoe UI" w:hAnsi="Segoe UI" w:cs="Segoe UI"/>
          <w:i/>
        </w:rPr>
        <w:t>wards which are based on</w:t>
      </w:r>
      <w:r w:rsidR="005D1F54" w:rsidRPr="00385AD5">
        <w:rPr>
          <w:rFonts w:ascii="Segoe UI" w:hAnsi="Segoe UI" w:cs="Segoe UI"/>
          <w:i/>
        </w:rPr>
        <w:t xml:space="preserve"> 9.23 hours.</w:t>
      </w:r>
    </w:p>
    <w:p w:rsidR="00B95C87" w:rsidRDefault="00BE2F92" w:rsidP="00B95C87">
      <w:pPr>
        <w:spacing w:after="0" w:line="240" w:lineRule="auto"/>
        <w:rPr>
          <w:rFonts w:ascii="Segoe UI" w:hAnsi="Segoe UI" w:cs="Segoe UI"/>
          <w:i/>
        </w:rPr>
      </w:pPr>
      <w:r w:rsidRPr="00385AD5">
        <w:rPr>
          <w:rFonts w:ascii="Segoe UI" w:hAnsi="Segoe UI" w:cs="Segoe UI"/>
          <w:i/>
        </w:rPr>
        <w:t xml:space="preserve">3. </w:t>
      </w:r>
      <w:r w:rsidR="00B10B88" w:rsidRPr="00385AD5">
        <w:rPr>
          <w:rFonts w:ascii="Segoe UI" w:hAnsi="Segoe UI" w:cs="Segoe UI"/>
          <w:i/>
        </w:rPr>
        <w:t>Modern matron and ward managers are excluded from the data unless they are working as part of the nursing team to meet safe staffing levels.</w:t>
      </w:r>
    </w:p>
    <w:p w:rsidR="00B95C87" w:rsidRPr="00385AD5" w:rsidRDefault="00B95C87" w:rsidP="00680758">
      <w:pPr>
        <w:spacing w:after="0" w:line="240" w:lineRule="auto"/>
        <w:rPr>
          <w:rFonts w:ascii="Segoe UI" w:hAnsi="Segoe UI" w:cs="Segoe UI"/>
          <w:i/>
        </w:rPr>
      </w:pPr>
    </w:p>
    <w:p w:rsidR="00C241C5" w:rsidRPr="00385AD5" w:rsidRDefault="0031330F" w:rsidP="00680758">
      <w:pPr>
        <w:spacing w:after="0" w:line="240" w:lineRule="auto"/>
        <w:rPr>
          <w:rFonts w:ascii="Segoe UI" w:hAnsi="Segoe UI" w:cs="Segoe UI"/>
          <w:b/>
        </w:rPr>
      </w:pPr>
      <w:r w:rsidRPr="0031330F">
        <w:rPr>
          <w:noProof/>
          <w:lang w:eastAsia="en-GB"/>
        </w:rPr>
        <w:drawing>
          <wp:inline distT="0" distB="0" distL="0" distR="0" wp14:anchorId="74A96A98" wp14:editId="226B50D7">
            <wp:extent cx="6299835" cy="3555568"/>
            <wp:effectExtent l="0" t="0" r="571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9835" cy="3555568"/>
                    </a:xfrm>
                    <a:prstGeom prst="rect">
                      <a:avLst/>
                    </a:prstGeom>
                    <a:noFill/>
                    <a:ln>
                      <a:noFill/>
                    </a:ln>
                  </pic:spPr>
                </pic:pic>
              </a:graphicData>
            </a:graphic>
          </wp:inline>
        </w:drawing>
      </w:r>
    </w:p>
    <w:p w:rsidR="006D5A04" w:rsidRPr="00385AD5" w:rsidRDefault="006D5A04" w:rsidP="00680758">
      <w:pPr>
        <w:spacing w:after="0" w:line="240" w:lineRule="auto"/>
        <w:rPr>
          <w:rFonts w:ascii="Segoe UI" w:hAnsi="Segoe UI" w:cs="Segoe UI"/>
          <w:b/>
        </w:rPr>
      </w:pPr>
    </w:p>
    <w:p w:rsidR="00C241C5" w:rsidRDefault="0031330F" w:rsidP="00AC137D">
      <w:pPr>
        <w:spacing w:after="0" w:line="240" w:lineRule="auto"/>
        <w:rPr>
          <w:rFonts w:ascii="Segoe UI" w:hAnsi="Segoe UI" w:cs="Segoe UI"/>
          <w:b/>
        </w:rPr>
      </w:pPr>
      <w:r w:rsidRPr="0031330F">
        <w:rPr>
          <w:noProof/>
          <w:lang w:eastAsia="en-GB"/>
        </w:rPr>
        <w:drawing>
          <wp:inline distT="0" distB="0" distL="0" distR="0" wp14:anchorId="0A09191B" wp14:editId="1A14E1D9">
            <wp:extent cx="6299835" cy="3555568"/>
            <wp:effectExtent l="0" t="0" r="571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99835" cy="3555568"/>
                    </a:xfrm>
                    <a:prstGeom prst="rect">
                      <a:avLst/>
                    </a:prstGeom>
                    <a:noFill/>
                    <a:ln>
                      <a:noFill/>
                    </a:ln>
                  </pic:spPr>
                </pic:pic>
              </a:graphicData>
            </a:graphic>
          </wp:inline>
        </w:drawing>
      </w:r>
    </w:p>
    <w:p w:rsidR="00BA1E27" w:rsidRDefault="00BA1E27" w:rsidP="00AC137D">
      <w:pPr>
        <w:spacing w:after="0" w:line="240" w:lineRule="auto"/>
        <w:rPr>
          <w:rFonts w:ascii="Segoe UI" w:hAnsi="Segoe UI" w:cs="Segoe UI"/>
          <w:b/>
        </w:rPr>
      </w:pPr>
    </w:p>
    <w:p w:rsidR="00BA1E27" w:rsidRDefault="00BA1E27" w:rsidP="00BA1E27">
      <w:pPr>
        <w:spacing w:after="0" w:line="240" w:lineRule="auto"/>
        <w:jc w:val="center"/>
        <w:rPr>
          <w:rFonts w:ascii="Segoe UI" w:hAnsi="Segoe UI" w:cs="Segoe UI"/>
          <w:b/>
          <w:u w:val="single"/>
        </w:rPr>
        <w:sectPr w:rsidR="00BA1E27" w:rsidSect="00AC137D">
          <w:headerReference w:type="default" r:id="rId115"/>
          <w:footerReference w:type="default" r:id="rId116"/>
          <w:pgSz w:w="11900" w:h="16840"/>
          <w:pgMar w:top="851" w:right="987" w:bottom="567" w:left="992" w:header="709" w:footer="0" w:gutter="0"/>
          <w:cols w:space="708"/>
          <w:docGrid w:linePitch="360"/>
        </w:sectPr>
      </w:pPr>
    </w:p>
    <w:p w:rsidR="00BA1E27" w:rsidRDefault="00BA1E27" w:rsidP="00BA1E27">
      <w:pPr>
        <w:spacing w:after="0" w:line="240" w:lineRule="auto"/>
        <w:jc w:val="center"/>
        <w:rPr>
          <w:rFonts w:ascii="Segoe UI" w:hAnsi="Segoe UI" w:cs="Segoe UI"/>
          <w:b/>
          <w:u w:val="single"/>
        </w:rPr>
      </w:pPr>
      <w:r>
        <w:rPr>
          <w:rFonts w:ascii="Segoe UI" w:hAnsi="Segoe UI" w:cs="Segoe UI"/>
          <w:b/>
          <w:u w:val="single"/>
        </w:rPr>
        <w:lastRenderedPageBreak/>
        <w:t>Appendix 3</w:t>
      </w:r>
      <w:r w:rsidRPr="00904DCD">
        <w:rPr>
          <w:rFonts w:ascii="Segoe UI" w:hAnsi="Segoe UI" w:cs="Segoe UI"/>
          <w:b/>
          <w:u w:val="single"/>
        </w:rPr>
        <w:t xml:space="preserve">. </w:t>
      </w:r>
      <w:r>
        <w:rPr>
          <w:rFonts w:ascii="Segoe UI" w:hAnsi="Segoe UI" w:cs="Segoe UI"/>
          <w:b/>
          <w:u w:val="single"/>
        </w:rPr>
        <w:t>Staffing Establishments by ward</w:t>
      </w:r>
    </w:p>
    <w:p w:rsidR="00BA1E27" w:rsidRDefault="00BA1E27" w:rsidP="00BA1E27">
      <w:pPr>
        <w:spacing w:after="0" w:line="240" w:lineRule="auto"/>
        <w:jc w:val="center"/>
        <w:rPr>
          <w:rFonts w:ascii="Segoe UI" w:hAnsi="Segoe UI" w:cs="Segoe UI"/>
          <w:b/>
          <w:u w:val="single"/>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659"/>
        <w:gridCol w:w="1586"/>
        <w:gridCol w:w="3937"/>
        <w:gridCol w:w="6710"/>
      </w:tblGrid>
      <w:tr w:rsidR="00BA1E27" w:rsidRPr="00330632" w:rsidTr="00BA1E27">
        <w:trPr>
          <w:tblHeader/>
        </w:trPr>
        <w:tc>
          <w:tcPr>
            <w:tcW w:w="1809" w:type="dxa"/>
            <w:shd w:val="clear" w:color="auto" w:fill="BFBFBF"/>
          </w:tcPr>
          <w:p w:rsidR="00BA1E27" w:rsidRPr="00330632" w:rsidRDefault="00BA1E27" w:rsidP="00BA1E27">
            <w:pPr>
              <w:spacing w:after="0" w:line="240" w:lineRule="auto"/>
              <w:jc w:val="center"/>
              <w:rPr>
                <w:rFonts w:ascii="Segoe UI" w:hAnsi="Segoe UI" w:cs="Segoe UI"/>
                <w:sz w:val="20"/>
                <w:szCs w:val="20"/>
              </w:rPr>
            </w:pPr>
            <w:r w:rsidRPr="00330632">
              <w:rPr>
                <w:rFonts w:ascii="Segoe UI" w:hAnsi="Segoe UI" w:cs="Segoe UI"/>
                <w:sz w:val="20"/>
                <w:szCs w:val="20"/>
              </w:rPr>
              <w:t>Ward</w:t>
            </w:r>
          </w:p>
        </w:tc>
        <w:tc>
          <w:tcPr>
            <w:tcW w:w="1659" w:type="dxa"/>
            <w:shd w:val="clear" w:color="auto" w:fill="BFBFBF"/>
          </w:tcPr>
          <w:p w:rsidR="00BA1E27" w:rsidRPr="00330632" w:rsidRDefault="00BA1E27" w:rsidP="00BA1E27">
            <w:pPr>
              <w:spacing w:after="0" w:line="240" w:lineRule="auto"/>
              <w:jc w:val="center"/>
              <w:rPr>
                <w:rFonts w:ascii="Segoe UI" w:hAnsi="Segoe UI" w:cs="Segoe UI"/>
                <w:sz w:val="20"/>
                <w:szCs w:val="20"/>
              </w:rPr>
            </w:pPr>
            <w:r w:rsidRPr="00330632">
              <w:rPr>
                <w:rFonts w:ascii="Segoe UI" w:hAnsi="Segoe UI" w:cs="Segoe UI"/>
                <w:sz w:val="20"/>
                <w:szCs w:val="20"/>
              </w:rPr>
              <w:t>Setting</w:t>
            </w:r>
          </w:p>
        </w:tc>
        <w:tc>
          <w:tcPr>
            <w:tcW w:w="1586" w:type="dxa"/>
            <w:shd w:val="clear" w:color="auto" w:fill="BFBFBF"/>
          </w:tcPr>
          <w:p w:rsidR="00BA1E27" w:rsidRPr="00330632" w:rsidRDefault="00BA1E27" w:rsidP="00BA1E27">
            <w:pPr>
              <w:spacing w:after="0" w:line="240" w:lineRule="auto"/>
              <w:jc w:val="center"/>
              <w:rPr>
                <w:rFonts w:ascii="Segoe UI" w:hAnsi="Segoe UI" w:cs="Segoe UI"/>
                <w:sz w:val="20"/>
                <w:szCs w:val="20"/>
              </w:rPr>
            </w:pPr>
            <w:r w:rsidRPr="00330632">
              <w:rPr>
                <w:rFonts w:ascii="Segoe UI" w:hAnsi="Segoe UI" w:cs="Segoe UI"/>
                <w:sz w:val="20"/>
                <w:szCs w:val="20"/>
              </w:rPr>
              <w:t>Number of beds</w:t>
            </w:r>
          </w:p>
        </w:tc>
        <w:tc>
          <w:tcPr>
            <w:tcW w:w="3937" w:type="dxa"/>
            <w:shd w:val="clear" w:color="auto" w:fill="BFBFBF"/>
          </w:tcPr>
          <w:p w:rsidR="00BA1E27" w:rsidRPr="00330632" w:rsidRDefault="00BA1E27" w:rsidP="00BA1E27">
            <w:pPr>
              <w:spacing w:after="0" w:line="240" w:lineRule="auto"/>
              <w:jc w:val="center"/>
              <w:rPr>
                <w:rFonts w:ascii="Segoe UI" w:hAnsi="Segoe UI" w:cs="Segoe UI"/>
                <w:sz w:val="20"/>
                <w:szCs w:val="20"/>
              </w:rPr>
            </w:pPr>
            <w:r w:rsidRPr="00330632">
              <w:rPr>
                <w:rFonts w:ascii="Segoe UI" w:hAnsi="Segoe UI" w:cs="Segoe UI"/>
                <w:sz w:val="20"/>
                <w:szCs w:val="20"/>
              </w:rPr>
              <w:t>Expected Staffing by shift</w:t>
            </w:r>
            <w:r>
              <w:rPr>
                <w:rFonts w:ascii="Segoe UI" w:hAnsi="Segoe UI" w:cs="Segoe UI"/>
                <w:sz w:val="20"/>
                <w:szCs w:val="20"/>
              </w:rPr>
              <w:t xml:space="preserve"> Oct 2015</w:t>
            </w:r>
          </w:p>
          <w:p w:rsidR="00BA1E27" w:rsidRPr="00330632" w:rsidRDefault="00BA1E27" w:rsidP="00BA1E27">
            <w:pPr>
              <w:spacing w:after="0" w:line="240" w:lineRule="auto"/>
              <w:jc w:val="center"/>
              <w:rPr>
                <w:rFonts w:ascii="Segoe UI" w:hAnsi="Segoe UI" w:cs="Segoe UI"/>
                <w:sz w:val="20"/>
                <w:szCs w:val="20"/>
              </w:rPr>
            </w:pPr>
            <w:r w:rsidRPr="00330632">
              <w:rPr>
                <w:rFonts w:ascii="Segoe UI" w:hAnsi="Segoe UI" w:cs="Segoe UI"/>
                <w:sz w:val="20"/>
                <w:szCs w:val="20"/>
              </w:rPr>
              <w:t>(based on establishment in budget)</w:t>
            </w:r>
          </w:p>
        </w:tc>
        <w:tc>
          <w:tcPr>
            <w:tcW w:w="6710" w:type="dxa"/>
            <w:shd w:val="clear" w:color="auto" w:fill="BFBFBF"/>
          </w:tcPr>
          <w:p w:rsidR="00BA1E27" w:rsidRPr="00330632" w:rsidRDefault="00BA1E27" w:rsidP="00BA1E27">
            <w:pPr>
              <w:spacing w:after="0" w:line="240" w:lineRule="auto"/>
              <w:jc w:val="center"/>
              <w:rPr>
                <w:rFonts w:ascii="Segoe UI" w:hAnsi="Segoe UI" w:cs="Segoe UI"/>
                <w:sz w:val="20"/>
                <w:szCs w:val="20"/>
              </w:rPr>
            </w:pPr>
            <w:r w:rsidRPr="00330632">
              <w:rPr>
                <w:rFonts w:ascii="Segoe UI" w:hAnsi="Segoe UI" w:cs="Segoe UI"/>
                <w:sz w:val="20"/>
                <w:szCs w:val="20"/>
              </w:rPr>
              <w:t xml:space="preserve">Changes from </w:t>
            </w:r>
            <w:r>
              <w:rPr>
                <w:rFonts w:ascii="Segoe UI" w:hAnsi="Segoe UI" w:cs="Segoe UI"/>
                <w:sz w:val="20"/>
                <w:szCs w:val="20"/>
              </w:rPr>
              <w:t>April 2015</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Abingdon ward 1</w:t>
            </w:r>
          </w:p>
          <w:p w:rsidR="00BA1E27" w:rsidRPr="00330632" w:rsidRDefault="00BA1E27" w:rsidP="00BA1E27">
            <w:pPr>
              <w:spacing w:after="0" w:line="240" w:lineRule="auto"/>
              <w:rPr>
                <w:rFonts w:ascii="Segoe UI" w:hAnsi="Segoe UI" w:cs="Segoe UI"/>
                <w:sz w:val="20"/>
                <w:szCs w:val="20"/>
              </w:rPr>
            </w:pPr>
          </w:p>
          <w:p w:rsidR="00BA1E27" w:rsidRPr="00330632" w:rsidRDefault="00BA1E27" w:rsidP="00BA1E27">
            <w:pPr>
              <w:spacing w:after="0" w:line="240" w:lineRule="auto"/>
              <w:rPr>
                <w:rFonts w:ascii="Segoe UI" w:hAnsi="Segoe UI" w:cs="Segoe UI"/>
                <w:sz w:val="20"/>
                <w:szCs w:val="20"/>
              </w:rPr>
            </w:pPr>
          </w:p>
          <w:p w:rsidR="00BA1E27" w:rsidRPr="00330632" w:rsidRDefault="00BA1E27" w:rsidP="00BA1E27">
            <w:pPr>
              <w:spacing w:after="0" w:line="240" w:lineRule="auto"/>
              <w:rPr>
                <w:rFonts w:ascii="Segoe UI" w:hAnsi="Segoe UI" w:cs="Segoe UI"/>
                <w:sz w:val="20"/>
                <w:szCs w:val="20"/>
              </w:rPr>
            </w:pPr>
          </w:p>
          <w:p w:rsidR="00BA1E27" w:rsidRPr="00330632" w:rsidRDefault="00BA1E27" w:rsidP="00BA1E27">
            <w:pPr>
              <w:spacing w:after="0" w:line="240" w:lineRule="auto"/>
              <w:rPr>
                <w:rFonts w:ascii="Segoe UI" w:hAnsi="Segoe UI" w:cs="Segoe UI"/>
                <w:sz w:val="20"/>
                <w:szCs w:val="20"/>
              </w:rPr>
            </w:pPr>
          </w:p>
          <w:p w:rsidR="00BA1E27" w:rsidRPr="00330632" w:rsidRDefault="00BA1E27" w:rsidP="00BA1E27">
            <w:pPr>
              <w:spacing w:after="0" w:line="240" w:lineRule="auto"/>
              <w:rPr>
                <w:rFonts w:ascii="Segoe UI" w:hAnsi="Segoe UI" w:cs="Segoe UI"/>
                <w:sz w:val="20"/>
                <w:szCs w:val="20"/>
              </w:rPr>
            </w:pPr>
          </w:p>
          <w:p w:rsidR="00BA1E27" w:rsidRPr="00330632" w:rsidRDefault="00BA1E27" w:rsidP="00BA1E27">
            <w:pPr>
              <w:spacing w:after="0" w:line="240" w:lineRule="auto"/>
              <w:rPr>
                <w:rFonts w:ascii="Segoe UI" w:hAnsi="Segoe UI" w:cs="Segoe UI"/>
                <w:sz w:val="20"/>
                <w:szCs w:val="20"/>
              </w:rPr>
            </w:pP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Community Hospital</w:t>
            </w:r>
            <w:r>
              <w:rPr>
                <w:rFonts w:ascii="Segoe UI" w:hAnsi="Segoe UI" w:cs="Segoe UI"/>
                <w:sz w:val="20"/>
                <w:szCs w:val="20"/>
              </w:rPr>
              <w:t xml:space="preserve"> and stroke beds</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12</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A registered staff member has been moved from early to late shift to help support patient need.</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Abingdon ward 2</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Community Hospital and EMU</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20 (with a plan to move up to 26)</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5</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5</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4</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Staffing levels have been increased across the early, late and night shifts as part of the increase in bed numbers (from 18 to 20, with a plan to move to 26 beds).</w:t>
            </w:r>
            <w:r w:rsidRPr="0035026F">
              <w:rPr>
                <w:rFonts w:ascii="Segoe UI" w:hAnsi="Segoe UI" w:cs="Segoe UI"/>
                <w:sz w:val="20"/>
                <w:szCs w:val="20"/>
              </w:rPr>
              <w:t xml:space="preserve"> </w:t>
            </w:r>
            <w:r>
              <w:rPr>
                <w:rFonts w:ascii="Segoe UI" w:hAnsi="Segoe UI" w:cs="Segoe UI"/>
                <w:sz w:val="20"/>
                <w:szCs w:val="20"/>
              </w:rPr>
              <w:t>Previous establishment: 7:5:4. This is part of the system wide service community hospital review which includes the temporary closure of 30 beds at Witney community hospital.</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Bicester</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12</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City</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17</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pStyle w:val="ListParagraph"/>
              <w:spacing w:after="0" w:line="240" w:lineRule="auto"/>
              <w:ind w:left="0"/>
              <w:contextualSpacing w:val="0"/>
              <w:rPr>
                <w:rFonts w:ascii="Segoe UI" w:hAnsi="Segoe UI" w:cs="Segoe UI"/>
                <w:sz w:val="20"/>
                <w:szCs w:val="20"/>
              </w:rPr>
            </w:pPr>
            <w:r>
              <w:rPr>
                <w:rFonts w:ascii="Segoe UI" w:hAnsi="Segoe UI" w:cs="Segoe UI"/>
                <w:sz w:val="20"/>
                <w:szCs w:val="20"/>
              </w:rPr>
              <w:t>Unregistered staff on early shift reduced by 1 and unregistered on night shift increased by 1, to support patient needs at night.</w:t>
            </w:r>
          </w:p>
          <w:p w:rsidR="00BA1E27" w:rsidRPr="00330632" w:rsidRDefault="00BA1E27" w:rsidP="00BA1E27">
            <w:pPr>
              <w:spacing w:after="0" w:line="240" w:lineRule="auto"/>
              <w:rPr>
                <w:rFonts w:ascii="Segoe UI" w:hAnsi="Segoe UI" w:cs="Segoe UI"/>
                <w:sz w:val="20"/>
                <w:szCs w:val="20"/>
              </w:rPr>
            </w:pP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Didcot</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12-13 (with a plan to move to 14)</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None</w:t>
            </w:r>
            <w:r>
              <w:rPr>
                <w:rFonts w:ascii="Segoe UI" w:hAnsi="Segoe UI" w:cs="Segoe UI"/>
                <w:sz w:val="20"/>
                <w:szCs w:val="20"/>
              </w:rPr>
              <w:t>. However when the beds increase to 14 in mid-November 2015 the number of unregistered staff at night will increase by 1.</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Peppard ward (Henley)</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12</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 xml:space="preserve">Reduction in staff by 1 unregistered on early shift. Currently the model of care for community hospitals is being consulted on. </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St Leonards (Wallingford)</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16 (with a possible plan to move to 24)</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Staff skill mix changes for the late shift to increase registered staff.</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Wantage</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12</w:t>
            </w:r>
            <w:r>
              <w:rPr>
                <w:rFonts w:ascii="Segoe UI" w:hAnsi="Segoe UI" w:cs="Segoe UI"/>
                <w:sz w:val="20"/>
                <w:szCs w:val="20"/>
              </w:rPr>
              <w:t>-13 (with plans for a possible increase)</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Witney community hospital</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 xml:space="preserve">Older People </w:t>
            </w:r>
            <w:r>
              <w:rPr>
                <w:rFonts w:ascii="Segoe UI" w:hAnsi="Segoe UI" w:cs="Segoe UI"/>
                <w:sz w:val="20"/>
                <w:szCs w:val="20"/>
              </w:rPr>
              <w:t>Community Hospital, stroke beds and</w:t>
            </w:r>
            <w:r w:rsidRPr="00330632">
              <w:rPr>
                <w:rFonts w:ascii="Segoe UI" w:hAnsi="Segoe UI" w:cs="Segoe UI"/>
                <w:sz w:val="20"/>
                <w:szCs w:val="20"/>
              </w:rPr>
              <w:t xml:space="preserve"> EMU</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6</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6</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5</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5</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A risk managed approach has been taken to consolidate the 30 beds and staffing from two to one wards at Witney community hospital from early Sept 2015. One ward has been closed temporarily until 31</w:t>
            </w:r>
            <w:r w:rsidRPr="00D469A1">
              <w:rPr>
                <w:rFonts w:ascii="Segoe UI" w:hAnsi="Segoe UI" w:cs="Segoe UI"/>
                <w:sz w:val="20"/>
                <w:szCs w:val="20"/>
                <w:vertAlign w:val="superscript"/>
              </w:rPr>
              <w:t>st</w:t>
            </w:r>
            <w:r>
              <w:rPr>
                <w:rFonts w:ascii="Segoe UI" w:hAnsi="Segoe UI" w:cs="Segoe UI"/>
                <w:sz w:val="20"/>
                <w:szCs w:val="20"/>
              </w:rPr>
              <w:t xml:space="preserve"> March 2016 to improve the quality and safety of care. As a consequence of the above, the staffing on the one remaining ward has been increased by 1 or 2 members of staff on each shift. Previous establishment: 10:9:5. Additional beds have been and are planned to be opened at other existing community hospital wards. All staff have been redeployed.</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Amber</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Mental Health Acute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The staffing skill mix has been revised.  Over the next 6 months the number of staff available on night shifts will be reviewed to address the increase in patient falls since moving into a new building and managing patient safety within the new environment. The ward is involved in developing the national evidence based staffing level tool for older people mental health wards.</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Cherwell</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Mental Health Acute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17</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color w:val="000000"/>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Sandford</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Older People Mental Health Acute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17</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color w:val="000000"/>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Allen</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Adult Mental Health Acute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21</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Ashurst</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Psychiatric Intensive Care Unit and S136 suite</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10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lastRenderedPageBreak/>
              <w:t xml:space="preserve">The number of unregistered staff per shift has reduced by one as the ward moves from 13 to 10 male only beds from the end of Sept 2015. </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Opal</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Adult Mental Health Rehabilitation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Phoenix</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Adult Mental Health Acute Ward</w:t>
            </w:r>
          </w:p>
        </w:tc>
        <w:tc>
          <w:tcPr>
            <w:tcW w:w="1586"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21</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Ruby</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Adult Mental Health Acute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Sapphire</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Adult Mental Health Acute Ward and S136 suite</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Vaughan Thomas</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 xml:space="preserve">Adult Mental Health Acute Ward and S136 </w:t>
            </w:r>
            <w:r w:rsidRPr="00330632">
              <w:rPr>
                <w:rFonts w:ascii="Segoe UI" w:hAnsi="Segoe UI" w:cs="Segoe UI"/>
                <w:sz w:val="20"/>
                <w:szCs w:val="20"/>
              </w:rPr>
              <w:lastRenderedPageBreak/>
              <w:t>suite</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18</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Wintle</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Adult Mental Health Acute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16</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Watling</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Glyme</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17</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 (Mon-Fri)</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Kennet</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15</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 (5 on Sat &amp; Sun)</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 (Mon-Fri)</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Kestrel</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5</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5</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Kingfisher</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16</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5</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5</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Lambourne</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Forensic Mental Health Ward (pre-discharge unit)</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15</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Chaffron</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8</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Wenric</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21</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4</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5</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Woodlands</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Cotswold house oxford</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Eating disorder unit</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14</w:t>
            </w:r>
          </w:p>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(plus 6 day places)</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 (2 on Sat &amp; Sun)</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 (2 on Sat &amp; Sun)</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 xml:space="preserve">Cotswold house </w:t>
            </w:r>
            <w:r w:rsidR="00F57FC4" w:rsidRPr="00330632">
              <w:rPr>
                <w:rFonts w:ascii="Segoe UI" w:hAnsi="Segoe UI" w:cs="Segoe UI"/>
                <w:sz w:val="20"/>
                <w:szCs w:val="20"/>
              </w:rPr>
              <w:t>Marlborough</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Eating disorder unit</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12</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 (2 on Sat &amp; Sun)</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 (2 on Sat &amp; Sun)</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none</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Highfield</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Child and adolescent mental health ward</w:t>
            </w:r>
          </w:p>
        </w:tc>
        <w:tc>
          <w:tcPr>
            <w:tcW w:w="1586" w:type="dxa"/>
          </w:tcPr>
          <w:p w:rsidR="00BA1E27" w:rsidRDefault="00BA1E27" w:rsidP="00BA1E27">
            <w:pPr>
              <w:spacing w:after="0" w:line="240" w:lineRule="auto"/>
              <w:rPr>
                <w:rFonts w:ascii="Segoe UI" w:hAnsi="Segoe UI" w:cs="Segoe UI"/>
                <w:sz w:val="20"/>
                <w:szCs w:val="20"/>
              </w:rPr>
            </w:pPr>
            <w:r>
              <w:rPr>
                <w:rFonts w:ascii="Segoe UI" w:hAnsi="Segoe UI" w:cs="Segoe UI"/>
                <w:sz w:val="20"/>
                <w:szCs w:val="20"/>
              </w:rPr>
              <w:t>18</w:t>
            </w:r>
          </w:p>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Plus 2 high dependency beds</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7</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7</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9</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r>
            <w:tr w:rsidR="00BA1E27" w:rsidRPr="00330632" w:rsidTr="00BA1E27">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pStyle w:val="ListParagraph"/>
              <w:spacing w:after="0" w:line="240" w:lineRule="auto"/>
              <w:ind w:left="0"/>
              <w:contextualSpacing w:val="0"/>
              <w:rPr>
                <w:rFonts w:ascii="Segoe UI" w:hAnsi="Segoe UI" w:cs="Segoe UI"/>
                <w:color w:val="000000"/>
                <w:sz w:val="20"/>
                <w:szCs w:val="20"/>
              </w:rPr>
            </w:pPr>
            <w:r>
              <w:rPr>
                <w:rFonts w:ascii="Segoe UI" w:hAnsi="Segoe UI" w:cs="Segoe UI"/>
                <w:sz w:val="20"/>
                <w:szCs w:val="20"/>
              </w:rPr>
              <w:lastRenderedPageBreak/>
              <w:t>The skill mix has been revised and staffing levels at night have been increased.</w:t>
            </w:r>
          </w:p>
        </w:tc>
      </w:tr>
      <w:tr w:rsidR="00BA1E27" w:rsidRPr="00330632" w:rsidTr="00BA1E27">
        <w:tc>
          <w:tcPr>
            <w:tcW w:w="180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lastRenderedPageBreak/>
              <w:t xml:space="preserve">Marlborough house </w:t>
            </w:r>
            <w:r w:rsidR="00F57FC4" w:rsidRPr="00330632">
              <w:rPr>
                <w:rFonts w:ascii="Segoe UI" w:hAnsi="Segoe UI" w:cs="Segoe UI"/>
                <w:sz w:val="20"/>
                <w:szCs w:val="20"/>
              </w:rPr>
              <w:t>Swindon</w:t>
            </w:r>
          </w:p>
        </w:tc>
        <w:tc>
          <w:tcPr>
            <w:tcW w:w="1659"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Child and adolescent mental health ward</w:t>
            </w:r>
          </w:p>
        </w:tc>
        <w:tc>
          <w:tcPr>
            <w:tcW w:w="1586" w:type="dxa"/>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12</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BA1E27" w:rsidRPr="00330632" w:rsidTr="00BA1E27">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BA1E27" w:rsidRPr="00330632" w:rsidRDefault="00BA1E27" w:rsidP="00BA1E27">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3</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2</w:t>
                  </w:r>
                </w:p>
              </w:tc>
            </w:tr>
            <w:tr w:rsidR="00BA1E27" w:rsidRPr="00330632" w:rsidTr="00BA1E27">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 (Fri &amp; Sun)</w:t>
                  </w:r>
                </w:p>
              </w:tc>
            </w:tr>
            <w:tr w:rsidR="00BA1E27" w:rsidRPr="00330632" w:rsidTr="00BA1E27">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1E27" w:rsidRPr="00330632" w:rsidRDefault="00BA1E27" w:rsidP="00BA1E27">
                  <w:pPr>
                    <w:spacing w:after="0" w:line="240" w:lineRule="auto"/>
                    <w:rPr>
                      <w:rFonts w:ascii="Segoe UI" w:hAnsi="Segoe UI" w:cs="Segoe UI"/>
                      <w:sz w:val="20"/>
                      <w:szCs w:val="20"/>
                    </w:rPr>
                  </w:pPr>
                  <w:r w:rsidRPr="00330632">
                    <w:rPr>
                      <w:rFonts w:ascii="Segoe UI" w:hAnsi="Segoe UI" w:cs="Segoe UI"/>
                      <w:sz w:val="20"/>
                      <w:szCs w:val="20"/>
                    </w:rPr>
                    <w:t>1 (Mon &amp; Tues)</w:t>
                  </w:r>
                </w:p>
              </w:tc>
            </w:tr>
          </w:tbl>
          <w:p w:rsidR="00BA1E27" w:rsidRPr="00330632" w:rsidRDefault="00BA1E27" w:rsidP="00BA1E27">
            <w:pPr>
              <w:spacing w:after="0" w:line="240" w:lineRule="auto"/>
              <w:rPr>
                <w:rFonts w:ascii="Segoe UI" w:hAnsi="Segoe UI" w:cs="Segoe UI"/>
                <w:sz w:val="20"/>
                <w:szCs w:val="20"/>
              </w:rPr>
            </w:pPr>
          </w:p>
        </w:tc>
        <w:tc>
          <w:tcPr>
            <w:tcW w:w="6710" w:type="dxa"/>
          </w:tcPr>
          <w:p w:rsidR="00BA1E27" w:rsidRPr="00330632" w:rsidRDefault="00BA1E27" w:rsidP="00BA1E27">
            <w:pPr>
              <w:spacing w:after="0" w:line="240" w:lineRule="auto"/>
              <w:rPr>
                <w:rFonts w:ascii="Segoe UI" w:hAnsi="Segoe UI" w:cs="Segoe UI"/>
                <w:sz w:val="20"/>
                <w:szCs w:val="20"/>
              </w:rPr>
            </w:pPr>
            <w:r>
              <w:rPr>
                <w:rFonts w:ascii="Segoe UI" w:hAnsi="Segoe UI" w:cs="Segoe UI"/>
                <w:sz w:val="20"/>
                <w:szCs w:val="20"/>
              </w:rPr>
              <w:t>Staffing levels have been increased by 1 registered staff member for both the early and late shifts.</w:t>
            </w:r>
          </w:p>
        </w:tc>
      </w:tr>
    </w:tbl>
    <w:p w:rsidR="00BA1E27" w:rsidRPr="00904DCD" w:rsidRDefault="00BA1E27" w:rsidP="00BA1E27">
      <w:pPr>
        <w:spacing w:after="0" w:line="240" w:lineRule="auto"/>
        <w:jc w:val="center"/>
        <w:rPr>
          <w:rFonts w:ascii="Segoe UI" w:hAnsi="Segoe UI" w:cs="Segoe UI"/>
          <w:b/>
          <w:u w:val="single"/>
        </w:rPr>
      </w:pPr>
    </w:p>
    <w:p w:rsidR="00BA1E27" w:rsidRDefault="00BA1E27" w:rsidP="00BA1E27">
      <w:pPr>
        <w:spacing w:after="0" w:line="240" w:lineRule="auto"/>
        <w:rPr>
          <w:rFonts w:ascii="Segoe UI" w:hAnsi="Segoe UI" w:cs="Segoe UI"/>
          <w:b/>
        </w:rPr>
      </w:pPr>
    </w:p>
    <w:p w:rsidR="00BA1E27" w:rsidRPr="00265743" w:rsidRDefault="00BA1E27" w:rsidP="00BA1E27">
      <w:pPr>
        <w:spacing w:after="0" w:line="240" w:lineRule="auto"/>
        <w:rPr>
          <w:rFonts w:ascii="Segoe UI" w:hAnsi="Segoe UI" w:cs="Segoe UI"/>
          <w:b/>
        </w:rPr>
      </w:pPr>
    </w:p>
    <w:p w:rsidR="00BA1E27" w:rsidRPr="00385AD5" w:rsidRDefault="00BA1E27" w:rsidP="00AC137D">
      <w:pPr>
        <w:spacing w:after="0" w:line="240" w:lineRule="auto"/>
        <w:rPr>
          <w:rFonts w:ascii="Segoe UI" w:hAnsi="Segoe UI" w:cs="Segoe UI"/>
          <w:b/>
        </w:rPr>
      </w:pPr>
    </w:p>
    <w:sectPr w:rsidR="00BA1E27" w:rsidRPr="00385AD5" w:rsidSect="00BA1E27">
      <w:pgSz w:w="16840" w:h="11900" w:orient="landscape"/>
      <w:pgMar w:top="992" w:right="851" w:bottom="987"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E27" w:rsidRDefault="00BA1E27" w:rsidP="00251DB1">
      <w:pPr>
        <w:spacing w:after="0" w:line="240" w:lineRule="auto"/>
      </w:pPr>
      <w:r>
        <w:separator/>
      </w:r>
    </w:p>
  </w:endnote>
  <w:endnote w:type="continuationSeparator" w:id="0">
    <w:p w:rsidR="00BA1E27" w:rsidRDefault="00BA1E27"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966812"/>
      <w:docPartObj>
        <w:docPartGallery w:val="Page Numbers (Bottom of Page)"/>
        <w:docPartUnique/>
      </w:docPartObj>
    </w:sdtPr>
    <w:sdtEndPr>
      <w:rPr>
        <w:rFonts w:ascii="Segoe UI" w:hAnsi="Segoe UI" w:cs="Segoe UI"/>
      </w:rPr>
    </w:sdtEndPr>
    <w:sdtContent>
      <w:p w:rsidR="00BA1E27" w:rsidRPr="00D659FF" w:rsidRDefault="00BA1E27">
        <w:pPr>
          <w:pStyle w:val="Footer"/>
          <w:jc w:val="center"/>
          <w:rPr>
            <w:rFonts w:ascii="Segoe UI" w:hAnsi="Segoe UI" w:cs="Segoe UI"/>
          </w:rPr>
        </w:pPr>
        <w:r w:rsidRPr="00D659FF">
          <w:rPr>
            <w:rFonts w:ascii="Segoe UI" w:hAnsi="Segoe UI" w:cs="Segoe UI"/>
          </w:rPr>
          <w:fldChar w:fldCharType="begin"/>
        </w:r>
        <w:r w:rsidRPr="00D659FF">
          <w:rPr>
            <w:rFonts w:ascii="Segoe UI" w:hAnsi="Segoe UI" w:cs="Segoe UI"/>
          </w:rPr>
          <w:instrText xml:space="preserve"> PAGE   \* MERGEFORMAT </w:instrText>
        </w:r>
        <w:r w:rsidRPr="00D659FF">
          <w:rPr>
            <w:rFonts w:ascii="Segoe UI" w:hAnsi="Segoe UI" w:cs="Segoe UI"/>
          </w:rPr>
          <w:fldChar w:fldCharType="separate"/>
        </w:r>
        <w:r w:rsidR="00FB2354">
          <w:rPr>
            <w:rFonts w:ascii="Segoe UI" w:hAnsi="Segoe UI" w:cs="Segoe UI"/>
            <w:noProof/>
          </w:rPr>
          <w:t>1</w:t>
        </w:r>
        <w:r w:rsidRPr="00D659FF">
          <w:rPr>
            <w:rFonts w:ascii="Segoe UI" w:hAnsi="Segoe UI" w:cs="Segoe UI"/>
            <w:noProof/>
          </w:rPr>
          <w:fldChar w:fldCharType="end"/>
        </w:r>
      </w:p>
    </w:sdtContent>
  </w:sdt>
  <w:p w:rsidR="00BA1E27" w:rsidRDefault="00BA1E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BA1E27" w:rsidRDefault="00BA1E27">
        <w:pPr>
          <w:pStyle w:val="Footer"/>
          <w:jc w:val="center"/>
        </w:pPr>
        <w:r>
          <w:fldChar w:fldCharType="begin"/>
        </w:r>
        <w:r>
          <w:instrText xml:space="preserve"> PAGE   \* MERGEFORMAT </w:instrText>
        </w:r>
        <w:r>
          <w:fldChar w:fldCharType="separate"/>
        </w:r>
        <w:r w:rsidR="00FB2354">
          <w:rPr>
            <w:noProof/>
          </w:rPr>
          <w:t>58</w:t>
        </w:r>
        <w:r>
          <w:rPr>
            <w:noProof/>
          </w:rPr>
          <w:fldChar w:fldCharType="end"/>
        </w:r>
      </w:p>
    </w:sdtContent>
  </w:sdt>
  <w:p w:rsidR="00BA1E27" w:rsidRDefault="00BA1E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E27" w:rsidRDefault="00BA1E27" w:rsidP="00251DB1">
      <w:pPr>
        <w:spacing w:after="0" w:line="240" w:lineRule="auto"/>
      </w:pPr>
      <w:r>
        <w:separator/>
      </w:r>
    </w:p>
  </w:footnote>
  <w:footnote w:type="continuationSeparator" w:id="0">
    <w:p w:rsidR="00BA1E27" w:rsidRDefault="00BA1E27"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E27" w:rsidRPr="00AD751C" w:rsidRDefault="00BA1E27">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E27" w:rsidRPr="00AD751C" w:rsidRDefault="00BA1E27">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1EE"/>
    <w:multiLevelType w:val="hybridMultilevel"/>
    <w:tmpl w:val="4E929AF2"/>
    <w:lvl w:ilvl="0" w:tplc="0809000F">
      <w:start w:val="1"/>
      <w:numFmt w:val="decimal"/>
      <w:lvlText w:val="%1."/>
      <w:lvlJc w:val="left"/>
      <w:pPr>
        <w:ind w:left="360" w:hanging="360"/>
      </w:pPr>
      <w:rPr>
        <w:rFonts w:hint="default"/>
      </w:rPr>
    </w:lvl>
    <w:lvl w:ilvl="1" w:tplc="08090009">
      <w:start w:val="1"/>
      <w:numFmt w:val="bullet"/>
      <w:lvlText w:val=""/>
      <w:lvlJc w:val="left"/>
      <w:pPr>
        <w:ind w:left="1080" w:hanging="360"/>
      </w:pPr>
      <w:rPr>
        <w:rFonts w:ascii="Wingdings" w:hAnsi="Wingdings" w:hint="default"/>
      </w:r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A081735"/>
    <w:multiLevelType w:val="hybridMultilevel"/>
    <w:tmpl w:val="27124C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2D20790"/>
    <w:multiLevelType w:val="hybridMultilevel"/>
    <w:tmpl w:val="6D025D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3FB047C"/>
    <w:multiLevelType w:val="hybridMultilevel"/>
    <w:tmpl w:val="6B04E1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85159D8"/>
    <w:multiLevelType w:val="hybridMultilevel"/>
    <w:tmpl w:val="A3F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0378F7"/>
    <w:multiLevelType w:val="hybridMultilevel"/>
    <w:tmpl w:val="D80CBD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98556A"/>
    <w:multiLevelType w:val="hybridMultilevel"/>
    <w:tmpl w:val="37C26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351838"/>
    <w:multiLevelType w:val="hybridMultilevel"/>
    <w:tmpl w:val="0BAC4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4122770F"/>
    <w:multiLevelType w:val="hybridMultilevel"/>
    <w:tmpl w:val="B3FEA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900815"/>
    <w:multiLevelType w:val="hybridMultilevel"/>
    <w:tmpl w:val="5A62D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2B94850"/>
    <w:multiLevelType w:val="hybridMultilevel"/>
    <w:tmpl w:val="8110AB26"/>
    <w:lvl w:ilvl="0" w:tplc="0809000F">
      <w:start w:val="1"/>
      <w:numFmt w:val="decimal"/>
      <w:lvlText w:val="%1."/>
      <w:lvlJc w:val="left"/>
      <w:pPr>
        <w:ind w:left="360" w:hanging="360"/>
      </w:pPr>
      <w:rPr>
        <w:rFonts w:hint="default"/>
      </w:rPr>
    </w:lvl>
    <w:lvl w:ilvl="1" w:tplc="3EB86872">
      <w:start w:val="3"/>
      <w:numFmt w:val="bullet"/>
      <w:lvlText w:val="-"/>
      <w:lvlJc w:val="left"/>
      <w:pPr>
        <w:ind w:left="1080" w:hanging="360"/>
      </w:pPr>
      <w:rPr>
        <w:rFonts w:ascii="Segoe UI" w:eastAsiaTheme="minorHAnsi" w:hAnsi="Segoe UI" w:cs="Segoe UI" w:hint="default"/>
      </w:r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8B26D8B"/>
    <w:multiLevelType w:val="hybridMultilevel"/>
    <w:tmpl w:val="7970631C"/>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DA22BA"/>
    <w:multiLevelType w:val="hybridMultilevel"/>
    <w:tmpl w:val="8D4AB0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69BB7C7B"/>
    <w:multiLevelType w:val="hybridMultilevel"/>
    <w:tmpl w:val="8B165F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556D3C"/>
    <w:multiLevelType w:val="hybridMultilevel"/>
    <w:tmpl w:val="DF06A8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194DDF"/>
    <w:multiLevelType w:val="hybridMultilevel"/>
    <w:tmpl w:val="97620A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9"/>
  </w:num>
  <w:num w:numId="2">
    <w:abstractNumId w:val="16"/>
  </w:num>
  <w:num w:numId="3">
    <w:abstractNumId w:val="2"/>
  </w:num>
  <w:num w:numId="4">
    <w:abstractNumId w:val="13"/>
  </w:num>
  <w:num w:numId="5">
    <w:abstractNumId w:val="11"/>
  </w:num>
  <w:num w:numId="6">
    <w:abstractNumId w:val="5"/>
  </w:num>
  <w:num w:numId="7">
    <w:abstractNumId w:val="9"/>
  </w:num>
  <w:num w:numId="8">
    <w:abstractNumId w:val="6"/>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3"/>
  </w:num>
  <w:num w:numId="12">
    <w:abstractNumId w:val="10"/>
  </w:num>
  <w:num w:numId="13">
    <w:abstractNumId w:val="8"/>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7"/>
  </w:num>
  <w:num w:numId="21">
    <w:abstractNumId w:val="0"/>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2378"/>
    <w:rsid w:val="000033D0"/>
    <w:rsid w:val="00003849"/>
    <w:rsid w:val="000051B9"/>
    <w:rsid w:val="00006BAF"/>
    <w:rsid w:val="000073F8"/>
    <w:rsid w:val="00021633"/>
    <w:rsid w:val="00022825"/>
    <w:rsid w:val="00027C93"/>
    <w:rsid w:val="00030534"/>
    <w:rsid w:val="000305D3"/>
    <w:rsid w:val="0003520F"/>
    <w:rsid w:val="0003756F"/>
    <w:rsid w:val="00052962"/>
    <w:rsid w:val="000537DE"/>
    <w:rsid w:val="00056651"/>
    <w:rsid w:val="00057473"/>
    <w:rsid w:val="000615A7"/>
    <w:rsid w:val="00063719"/>
    <w:rsid w:val="00070AFA"/>
    <w:rsid w:val="00082F51"/>
    <w:rsid w:val="00083902"/>
    <w:rsid w:val="00084453"/>
    <w:rsid w:val="00086BEB"/>
    <w:rsid w:val="00090A90"/>
    <w:rsid w:val="00091011"/>
    <w:rsid w:val="00094B60"/>
    <w:rsid w:val="00095093"/>
    <w:rsid w:val="000A4FDF"/>
    <w:rsid w:val="000A561B"/>
    <w:rsid w:val="000A64C9"/>
    <w:rsid w:val="000A7B62"/>
    <w:rsid w:val="000B1E19"/>
    <w:rsid w:val="000B4269"/>
    <w:rsid w:val="000B6590"/>
    <w:rsid w:val="000C04B9"/>
    <w:rsid w:val="000C13F4"/>
    <w:rsid w:val="000C31A4"/>
    <w:rsid w:val="000C43E7"/>
    <w:rsid w:val="000C7D33"/>
    <w:rsid w:val="000D74F8"/>
    <w:rsid w:val="000D791E"/>
    <w:rsid w:val="000E5B76"/>
    <w:rsid w:val="000E64F5"/>
    <w:rsid w:val="0010192C"/>
    <w:rsid w:val="0010286A"/>
    <w:rsid w:val="00102F9D"/>
    <w:rsid w:val="00105F0A"/>
    <w:rsid w:val="00124CE2"/>
    <w:rsid w:val="00131062"/>
    <w:rsid w:val="001313E3"/>
    <w:rsid w:val="001324EF"/>
    <w:rsid w:val="00133CE9"/>
    <w:rsid w:val="001343AA"/>
    <w:rsid w:val="00137B36"/>
    <w:rsid w:val="001406BA"/>
    <w:rsid w:val="001416D8"/>
    <w:rsid w:val="00141876"/>
    <w:rsid w:val="00142818"/>
    <w:rsid w:val="00146D5D"/>
    <w:rsid w:val="0014784F"/>
    <w:rsid w:val="0015754A"/>
    <w:rsid w:val="00161B21"/>
    <w:rsid w:val="00170072"/>
    <w:rsid w:val="00187994"/>
    <w:rsid w:val="00196D76"/>
    <w:rsid w:val="001A13AA"/>
    <w:rsid w:val="001B058A"/>
    <w:rsid w:val="001B0A37"/>
    <w:rsid w:val="001B1006"/>
    <w:rsid w:val="001B4BF9"/>
    <w:rsid w:val="001C51AD"/>
    <w:rsid w:val="001C56E2"/>
    <w:rsid w:val="001D3AA7"/>
    <w:rsid w:val="001D6676"/>
    <w:rsid w:val="001E107A"/>
    <w:rsid w:val="001E7D3D"/>
    <w:rsid w:val="001F06FC"/>
    <w:rsid w:val="001F0A50"/>
    <w:rsid w:val="001F19F3"/>
    <w:rsid w:val="001F1D7A"/>
    <w:rsid w:val="001F415F"/>
    <w:rsid w:val="001F7027"/>
    <w:rsid w:val="001F792F"/>
    <w:rsid w:val="001F7D3A"/>
    <w:rsid w:val="0020004D"/>
    <w:rsid w:val="00206898"/>
    <w:rsid w:val="00214306"/>
    <w:rsid w:val="00216DC3"/>
    <w:rsid w:val="002218BE"/>
    <w:rsid w:val="00231D68"/>
    <w:rsid w:val="00231E1F"/>
    <w:rsid w:val="00233D80"/>
    <w:rsid w:val="002360CD"/>
    <w:rsid w:val="00241A82"/>
    <w:rsid w:val="00244124"/>
    <w:rsid w:val="002461C1"/>
    <w:rsid w:val="002516E0"/>
    <w:rsid w:val="00251DB1"/>
    <w:rsid w:val="00252D40"/>
    <w:rsid w:val="00253421"/>
    <w:rsid w:val="00253626"/>
    <w:rsid w:val="00253CD2"/>
    <w:rsid w:val="00254C61"/>
    <w:rsid w:val="00260F2C"/>
    <w:rsid w:val="00261DA5"/>
    <w:rsid w:val="00262298"/>
    <w:rsid w:val="00262AEE"/>
    <w:rsid w:val="00265743"/>
    <w:rsid w:val="00265A54"/>
    <w:rsid w:val="002675EB"/>
    <w:rsid w:val="00267EDD"/>
    <w:rsid w:val="002707C9"/>
    <w:rsid w:val="002720C9"/>
    <w:rsid w:val="0027650D"/>
    <w:rsid w:val="0028152F"/>
    <w:rsid w:val="00284B33"/>
    <w:rsid w:val="002855C5"/>
    <w:rsid w:val="00287805"/>
    <w:rsid w:val="002900B8"/>
    <w:rsid w:val="00290BEC"/>
    <w:rsid w:val="0029284B"/>
    <w:rsid w:val="002967D2"/>
    <w:rsid w:val="00296CF6"/>
    <w:rsid w:val="002A4B4E"/>
    <w:rsid w:val="002A6D2D"/>
    <w:rsid w:val="002B0FD7"/>
    <w:rsid w:val="002B43AE"/>
    <w:rsid w:val="002B5B21"/>
    <w:rsid w:val="002C155F"/>
    <w:rsid w:val="002C41D6"/>
    <w:rsid w:val="002C4AC4"/>
    <w:rsid w:val="002C7C2A"/>
    <w:rsid w:val="002D09E0"/>
    <w:rsid w:val="002D4CF4"/>
    <w:rsid w:val="002D4FAC"/>
    <w:rsid w:val="002E17F9"/>
    <w:rsid w:val="002E4360"/>
    <w:rsid w:val="002E4BD9"/>
    <w:rsid w:val="002F1B8B"/>
    <w:rsid w:val="002F7901"/>
    <w:rsid w:val="002F7ECB"/>
    <w:rsid w:val="00300DB7"/>
    <w:rsid w:val="003021F6"/>
    <w:rsid w:val="00305823"/>
    <w:rsid w:val="00306D10"/>
    <w:rsid w:val="00307B8E"/>
    <w:rsid w:val="003100C8"/>
    <w:rsid w:val="003121B4"/>
    <w:rsid w:val="0031330F"/>
    <w:rsid w:val="00314C93"/>
    <w:rsid w:val="00315755"/>
    <w:rsid w:val="00321679"/>
    <w:rsid w:val="00322E6B"/>
    <w:rsid w:val="0032429F"/>
    <w:rsid w:val="00325A82"/>
    <w:rsid w:val="00327BF0"/>
    <w:rsid w:val="00327C31"/>
    <w:rsid w:val="00330632"/>
    <w:rsid w:val="003321EE"/>
    <w:rsid w:val="00332AC2"/>
    <w:rsid w:val="00336E4D"/>
    <w:rsid w:val="00337282"/>
    <w:rsid w:val="00343DE2"/>
    <w:rsid w:val="00343F76"/>
    <w:rsid w:val="00344EAE"/>
    <w:rsid w:val="003458B5"/>
    <w:rsid w:val="00352179"/>
    <w:rsid w:val="003528A1"/>
    <w:rsid w:val="003529BE"/>
    <w:rsid w:val="00352F62"/>
    <w:rsid w:val="0035338E"/>
    <w:rsid w:val="003573C4"/>
    <w:rsid w:val="00361229"/>
    <w:rsid w:val="0036206F"/>
    <w:rsid w:val="00367E01"/>
    <w:rsid w:val="00372330"/>
    <w:rsid w:val="00374143"/>
    <w:rsid w:val="003748EB"/>
    <w:rsid w:val="00375B88"/>
    <w:rsid w:val="0038444F"/>
    <w:rsid w:val="00385AD5"/>
    <w:rsid w:val="00386C14"/>
    <w:rsid w:val="00387F41"/>
    <w:rsid w:val="00390719"/>
    <w:rsid w:val="00391626"/>
    <w:rsid w:val="00395515"/>
    <w:rsid w:val="003955E5"/>
    <w:rsid w:val="003A5E54"/>
    <w:rsid w:val="003B30E9"/>
    <w:rsid w:val="003B49EB"/>
    <w:rsid w:val="003B5387"/>
    <w:rsid w:val="003B5F6E"/>
    <w:rsid w:val="003B6F8F"/>
    <w:rsid w:val="003C131A"/>
    <w:rsid w:val="003C13EF"/>
    <w:rsid w:val="003C3E95"/>
    <w:rsid w:val="003C4C59"/>
    <w:rsid w:val="003C5443"/>
    <w:rsid w:val="003C6616"/>
    <w:rsid w:val="003E03A5"/>
    <w:rsid w:val="003F5186"/>
    <w:rsid w:val="00400D42"/>
    <w:rsid w:val="00405865"/>
    <w:rsid w:val="004077EB"/>
    <w:rsid w:val="00407EE9"/>
    <w:rsid w:val="004126E0"/>
    <w:rsid w:val="00412F8F"/>
    <w:rsid w:val="00414FE6"/>
    <w:rsid w:val="004176FC"/>
    <w:rsid w:val="004214CC"/>
    <w:rsid w:val="0042516F"/>
    <w:rsid w:val="00435509"/>
    <w:rsid w:val="00437365"/>
    <w:rsid w:val="00437648"/>
    <w:rsid w:val="00437CDA"/>
    <w:rsid w:val="00446E08"/>
    <w:rsid w:val="00461EB2"/>
    <w:rsid w:val="00464FD8"/>
    <w:rsid w:val="00466688"/>
    <w:rsid w:val="00470858"/>
    <w:rsid w:val="004742AD"/>
    <w:rsid w:val="004744E9"/>
    <w:rsid w:val="00474C82"/>
    <w:rsid w:val="00477142"/>
    <w:rsid w:val="004852FE"/>
    <w:rsid w:val="004873FF"/>
    <w:rsid w:val="00487556"/>
    <w:rsid w:val="004939F1"/>
    <w:rsid w:val="00496B06"/>
    <w:rsid w:val="004A7B51"/>
    <w:rsid w:val="004B1C62"/>
    <w:rsid w:val="004B312F"/>
    <w:rsid w:val="004B5024"/>
    <w:rsid w:val="004C1B49"/>
    <w:rsid w:val="004C1E4F"/>
    <w:rsid w:val="004C4692"/>
    <w:rsid w:val="004D2856"/>
    <w:rsid w:val="004E0937"/>
    <w:rsid w:val="004E1511"/>
    <w:rsid w:val="004E171A"/>
    <w:rsid w:val="004E3075"/>
    <w:rsid w:val="004E3F63"/>
    <w:rsid w:val="004E580C"/>
    <w:rsid w:val="004E71FA"/>
    <w:rsid w:val="004F013B"/>
    <w:rsid w:val="004F0B82"/>
    <w:rsid w:val="004F2795"/>
    <w:rsid w:val="004F2B7E"/>
    <w:rsid w:val="00505A68"/>
    <w:rsid w:val="005063A0"/>
    <w:rsid w:val="005111FD"/>
    <w:rsid w:val="00512C43"/>
    <w:rsid w:val="005131A1"/>
    <w:rsid w:val="0051572A"/>
    <w:rsid w:val="0052460C"/>
    <w:rsid w:val="00526CB4"/>
    <w:rsid w:val="00532267"/>
    <w:rsid w:val="005345A5"/>
    <w:rsid w:val="00536E66"/>
    <w:rsid w:val="00541C60"/>
    <w:rsid w:val="00542044"/>
    <w:rsid w:val="00542A44"/>
    <w:rsid w:val="00546C04"/>
    <w:rsid w:val="00550DFB"/>
    <w:rsid w:val="00554B8E"/>
    <w:rsid w:val="00561F61"/>
    <w:rsid w:val="00565D35"/>
    <w:rsid w:val="00576D26"/>
    <w:rsid w:val="00576FC7"/>
    <w:rsid w:val="00581E45"/>
    <w:rsid w:val="00583A22"/>
    <w:rsid w:val="00584440"/>
    <w:rsid w:val="00585EC9"/>
    <w:rsid w:val="00592AEF"/>
    <w:rsid w:val="005941D3"/>
    <w:rsid w:val="00594B91"/>
    <w:rsid w:val="005A0504"/>
    <w:rsid w:val="005A6E9A"/>
    <w:rsid w:val="005B2A62"/>
    <w:rsid w:val="005B30E0"/>
    <w:rsid w:val="005B5D95"/>
    <w:rsid w:val="005C21F2"/>
    <w:rsid w:val="005D1F54"/>
    <w:rsid w:val="005D243D"/>
    <w:rsid w:val="005D46A9"/>
    <w:rsid w:val="005D5A67"/>
    <w:rsid w:val="005D7FD7"/>
    <w:rsid w:val="005E081B"/>
    <w:rsid w:val="005E77B2"/>
    <w:rsid w:val="005E7B3F"/>
    <w:rsid w:val="005F6E35"/>
    <w:rsid w:val="00602B30"/>
    <w:rsid w:val="00602C15"/>
    <w:rsid w:val="00603E24"/>
    <w:rsid w:val="006100DB"/>
    <w:rsid w:val="00610580"/>
    <w:rsid w:val="006145E5"/>
    <w:rsid w:val="00620142"/>
    <w:rsid w:val="0062199C"/>
    <w:rsid w:val="00625DB2"/>
    <w:rsid w:val="00626FE4"/>
    <w:rsid w:val="00627062"/>
    <w:rsid w:val="00627E0D"/>
    <w:rsid w:val="006302ED"/>
    <w:rsid w:val="006370DD"/>
    <w:rsid w:val="0064003F"/>
    <w:rsid w:val="006411A7"/>
    <w:rsid w:val="0064234A"/>
    <w:rsid w:val="00643997"/>
    <w:rsid w:val="00647C83"/>
    <w:rsid w:val="00651ACE"/>
    <w:rsid w:val="006531CF"/>
    <w:rsid w:val="006638FB"/>
    <w:rsid w:val="00664224"/>
    <w:rsid w:val="006642BB"/>
    <w:rsid w:val="00665B3F"/>
    <w:rsid w:val="006661CC"/>
    <w:rsid w:val="006703B8"/>
    <w:rsid w:val="00670A35"/>
    <w:rsid w:val="006731BD"/>
    <w:rsid w:val="0067565B"/>
    <w:rsid w:val="00676A99"/>
    <w:rsid w:val="006772A0"/>
    <w:rsid w:val="00680758"/>
    <w:rsid w:val="00683C74"/>
    <w:rsid w:val="00686EB8"/>
    <w:rsid w:val="00694D46"/>
    <w:rsid w:val="006A414F"/>
    <w:rsid w:val="006A5862"/>
    <w:rsid w:val="006A60DE"/>
    <w:rsid w:val="006A6E63"/>
    <w:rsid w:val="006B30B2"/>
    <w:rsid w:val="006C40C0"/>
    <w:rsid w:val="006C5216"/>
    <w:rsid w:val="006C5938"/>
    <w:rsid w:val="006D102F"/>
    <w:rsid w:val="006D1397"/>
    <w:rsid w:val="006D5A04"/>
    <w:rsid w:val="006D5FBB"/>
    <w:rsid w:val="006E357F"/>
    <w:rsid w:val="006F1514"/>
    <w:rsid w:val="006F2DC8"/>
    <w:rsid w:val="006F3D69"/>
    <w:rsid w:val="006F439B"/>
    <w:rsid w:val="00700EEE"/>
    <w:rsid w:val="00703D4E"/>
    <w:rsid w:val="00710313"/>
    <w:rsid w:val="00712A54"/>
    <w:rsid w:val="00714025"/>
    <w:rsid w:val="00717D7A"/>
    <w:rsid w:val="007210AD"/>
    <w:rsid w:val="0072407B"/>
    <w:rsid w:val="0073335A"/>
    <w:rsid w:val="00740E42"/>
    <w:rsid w:val="007411D0"/>
    <w:rsid w:val="0074680A"/>
    <w:rsid w:val="00747C7F"/>
    <w:rsid w:val="00754B9B"/>
    <w:rsid w:val="007606A7"/>
    <w:rsid w:val="00760D94"/>
    <w:rsid w:val="00762F8E"/>
    <w:rsid w:val="00764593"/>
    <w:rsid w:val="007667F8"/>
    <w:rsid w:val="00767500"/>
    <w:rsid w:val="007719A0"/>
    <w:rsid w:val="007726F4"/>
    <w:rsid w:val="00776EB4"/>
    <w:rsid w:val="00776FD7"/>
    <w:rsid w:val="00781209"/>
    <w:rsid w:val="0078515D"/>
    <w:rsid w:val="0079076E"/>
    <w:rsid w:val="0079157C"/>
    <w:rsid w:val="0079233B"/>
    <w:rsid w:val="007953BA"/>
    <w:rsid w:val="007A0621"/>
    <w:rsid w:val="007A29DE"/>
    <w:rsid w:val="007A56CB"/>
    <w:rsid w:val="007A6BCE"/>
    <w:rsid w:val="007A7EB3"/>
    <w:rsid w:val="007B191C"/>
    <w:rsid w:val="007B3A32"/>
    <w:rsid w:val="007B7F9C"/>
    <w:rsid w:val="007C1014"/>
    <w:rsid w:val="007C1440"/>
    <w:rsid w:val="007C2D53"/>
    <w:rsid w:val="007C413C"/>
    <w:rsid w:val="007C48F0"/>
    <w:rsid w:val="007C7952"/>
    <w:rsid w:val="007D0352"/>
    <w:rsid w:val="007D0901"/>
    <w:rsid w:val="007D0D5A"/>
    <w:rsid w:val="007D3336"/>
    <w:rsid w:val="007D47FA"/>
    <w:rsid w:val="007D485B"/>
    <w:rsid w:val="007D7752"/>
    <w:rsid w:val="007E6F57"/>
    <w:rsid w:val="007E7EAB"/>
    <w:rsid w:val="007F7DE9"/>
    <w:rsid w:val="008012BE"/>
    <w:rsid w:val="0080214E"/>
    <w:rsid w:val="00803ABA"/>
    <w:rsid w:val="00803D09"/>
    <w:rsid w:val="008058D3"/>
    <w:rsid w:val="00805A0C"/>
    <w:rsid w:val="00806706"/>
    <w:rsid w:val="00806DCE"/>
    <w:rsid w:val="00814FD3"/>
    <w:rsid w:val="00826E96"/>
    <w:rsid w:val="00832C26"/>
    <w:rsid w:val="00835122"/>
    <w:rsid w:val="00836641"/>
    <w:rsid w:val="00840AAC"/>
    <w:rsid w:val="00843F33"/>
    <w:rsid w:val="008443F7"/>
    <w:rsid w:val="00844FED"/>
    <w:rsid w:val="00845258"/>
    <w:rsid w:val="00855DAA"/>
    <w:rsid w:val="00856110"/>
    <w:rsid w:val="00860213"/>
    <w:rsid w:val="0086572C"/>
    <w:rsid w:val="008675BA"/>
    <w:rsid w:val="00867B92"/>
    <w:rsid w:val="00877A79"/>
    <w:rsid w:val="00894E07"/>
    <w:rsid w:val="0089510E"/>
    <w:rsid w:val="008A0B17"/>
    <w:rsid w:val="008A2A18"/>
    <w:rsid w:val="008A4519"/>
    <w:rsid w:val="008A7BD0"/>
    <w:rsid w:val="008B0C82"/>
    <w:rsid w:val="008B2405"/>
    <w:rsid w:val="008B2B84"/>
    <w:rsid w:val="008B58AE"/>
    <w:rsid w:val="008B6DDE"/>
    <w:rsid w:val="008C0EB2"/>
    <w:rsid w:val="008C34C3"/>
    <w:rsid w:val="008D1D54"/>
    <w:rsid w:val="008D6132"/>
    <w:rsid w:val="008D671D"/>
    <w:rsid w:val="008D7AE1"/>
    <w:rsid w:val="008E1349"/>
    <w:rsid w:val="008E3EDE"/>
    <w:rsid w:val="008E4F4F"/>
    <w:rsid w:val="008E6C85"/>
    <w:rsid w:val="008E78DD"/>
    <w:rsid w:val="008F0F9A"/>
    <w:rsid w:val="008F1465"/>
    <w:rsid w:val="008F23AB"/>
    <w:rsid w:val="008F780F"/>
    <w:rsid w:val="00903E22"/>
    <w:rsid w:val="00904DCD"/>
    <w:rsid w:val="0090556E"/>
    <w:rsid w:val="00906710"/>
    <w:rsid w:val="009074F4"/>
    <w:rsid w:val="00910AF2"/>
    <w:rsid w:val="00915990"/>
    <w:rsid w:val="00920D6C"/>
    <w:rsid w:val="009219CB"/>
    <w:rsid w:val="009231E0"/>
    <w:rsid w:val="00923588"/>
    <w:rsid w:val="009237B4"/>
    <w:rsid w:val="00924CF2"/>
    <w:rsid w:val="00925F09"/>
    <w:rsid w:val="00930963"/>
    <w:rsid w:val="00940C30"/>
    <w:rsid w:val="00945C4C"/>
    <w:rsid w:val="00955658"/>
    <w:rsid w:val="00956017"/>
    <w:rsid w:val="009637CF"/>
    <w:rsid w:val="009637DD"/>
    <w:rsid w:val="009655CD"/>
    <w:rsid w:val="009656CA"/>
    <w:rsid w:val="00967969"/>
    <w:rsid w:val="00970CDC"/>
    <w:rsid w:val="0097591F"/>
    <w:rsid w:val="009773FE"/>
    <w:rsid w:val="00983EC7"/>
    <w:rsid w:val="009847D4"/>
    <w:rsid w:val="00985062"/>
    <w:rsid w:val="00986645"/>
    <w:rsid w:val="0098664B"/>
    <w:rsid w:val="00987111"/>
    <w:rsid w:val="009922EC"/>
    <w:rsid w:val="009A124A"/>
    <w:rsid w:val="009A2F77"/>
    <w:rsid w:val="009A320D"/>
    <w:rsid w:val="009A45A6"/>
    <w:rsid w:val="009A47A3"/>
    <w:rsid w:val="009A4DB9"/>
    <w:rsid w:val="009B2738"/>
    <w:rsid w:val="009B35AB"/>
    <w:rsid w:val="009B410E"/>
    <w:rsid w:val="009B62C8"/>
    <w:rsid w:val="009B6643"/>
    <w:rsid w:val="009B789D"/>
    <w:rsid w:val="009C0935"/>
    <w:rsid w:val="009C0D83"/>
    <w:rsid w:val="009C1EA4"/>
    <w:rsid w:val="009C6BA9"/>
    <w:rsid w:val="009C6ED6"/>
    <w:rsid w:val="009D41E7"/>
    <w:rsid w:val="009D4D59"/>
    <w:rsid w:val="009D6D11"/>
    <w:rsid w:val="009D726A"/>
    <w:rsid w:val="009D7F20"/>
    <w:rsid w:val="009E1C47"/>
    <w:rsid w:val="009E5E90"/>
    <w:rsid w:val="009F0984"/>
    <w:rsid w:val="009F385B"/>
    <w:rsid w:val="009F5A5F"/>
    <w:rsid w:val="00A05702"/>
    <w:rsid w:val="00A16A60"/>
    <w:rsid w:val="00A16AD4"/>
    <w:rsid w:val="00A21E28"/>
    <w:rsid w:val="00A335B5"/>
    <w:rsid w:val="00A33D6E"/>
    <w:rsid w:val="00A373D8"/>
    <w:rsid w:val="00A3773C"/>
    <w:rsid w:val="00A41018"/>
    <w:rsid w:val="00A42280"/>
    <w:rsid w:val="00A42A54"/>
    <w:rsid w:val="00A45CC4"/>
    <w:rsid w:val="00A55DFC"/>
    <w:rsid w:val="00A62888"/>
    <w:rsid w:val="00A6691D"/>
    <w:rsid w:val="00A71A0D"/>
    <w:rsid w:val="00A75906"/>
    <w:rsid w:val="00A77EBE"/>
    <w:rsid w:val="00A77FF9"/>
    <w:rsid w:val="00A802AE"/>
    <w:rsid w:val="00A80627"/>
    <w:rsid w:val="00A81594"/>
    <w:rsid w:val="00A836F5"/>
    <w:rsid w:val="00A8683E"/>
    <w:rsid w:val="00A92D71"/>
    <w:rsid w:val="00A95307"/>
    <w:rsid w:val="00A96814"/>
    <w:rsid w:val="00AA0EF8"/>
    <w:rsid w:val="00AA1B7B"/>
    <w:rsid w:val="00AA2C6A"/>
    <w:rsid w:val="00AA7D99"/>
    <w:rsid w:val="00AB61AB"/>
    <w:rsid w:val="00AC124D"/>
    <w:rsid w:val="00AC137D"/>
    <w:rsid w:val="00AD0F79"/>
    <w:rsid w:val="00AD5B23"/>
    <w:rsid w:val="00AD73DC"/>
    <w:rsid w:val="00AD751C"/>
    <w:rsid w:val="00AD7C45"/>
    <w:rsid w:val="00AE1A2F"/>
    <w:rsid w:val="00AF05D0"/>
    <w:rsid w:val="00AF2622"/>
    <w:rsid w:val="00B03E51"/>
    <w:rsid w:val="00B05522"/>
    <w:rsid w:val="00B073C8"/>
    <w:rsid w:val="00B10B88"/>
    <w:rsid w:val="00B13907"/>
    <w:rsid w:val="00B22399"/>
    <w:rsid w:val="00B31174"/>
    <w:rsid w:val="00B32FD3"/>
    <w:rsid w:val="00B336CC"/>
    <w:rsid w:val="00B34812"/>
    <w:rsid w:val="00B35A09"/>
    <w:rsid w:val="00B37881"/>
    <w:rsid w:val="00B42E7D"/>
    <w:rsid w:val="00B4462B"/>
    <w:rsid w:val="00B44959"/>
    <w:rsid w:val="00B47D56"/>
    <w:rsid w:val="00B53C57"/>
    <w:rsid w:val="00B600A5"/>
    <w:rsid w:val="00B63682"/>
    <w:rsid w:val="00B66361"/>
    <w:rsid w:val="00B67A31"/>
    <w:rsid w:val="00B709E2"/>
    <w:rsid w:val="00B71EDC"/>
    <w:rsid w:val="00B747C4"/>
    <w:rsid w:val="00B75CAE"/>
    <w:rsid w:val="00B866AE"/>
    <w:rsid w:val="00B87E17"/>
    <w:rsid w:val="00B91208"/>
    <w:rsid w:val="00B91290"/>
    <w:rsid w:val="00B92ABA"/>
    <w:rsid w:val="00B95C87"/>
    <w:rsid w:val="00B97AE7"/>
    <w:rsid w:val="00B97E86"/>
    <w:rsid w:val="00BA1E27"/>
    <w:rsid w:val="00BA2061"/>
    <w:rsid w:val="00BA4525"/>
    <w:rsid w:val="00BA473E"/>
    <w:rsid w:val="00BA61A7"/>
    <w:rsid w:val="00BB19E1"/>
    <w:rsid w:val="00BB6EF5"/>
    <w:rsid w:val="00BC6E00"/>
    <w:rsid w:val="00BC78FE"/>
    <w:rsid w:val="00BD120F"/>
    <w:rsid w:val="00BD4779"/>
    <w:rsid w:val="00BD4B04"/>
    <w:rsid w:val="00BE2F92"/>
    <w:rsid w:val="00BE53E1"/>
    <w:rsid w:val="00BF6A80"/>
    <w:rsid w:val="00C00F35"/>
    <w:rsid w:val="00C03C10"/>
    <w:rsid w:val="00C1454C"/>
    <w:rsid w:val="00C14F3F"/>
    <w:rsid w:val="00C15AF0"/>
    <w:rsid w:val="00C1780F"/>
    <w:rsid w:val="00C1791A"/>
    <w:rsid w:val="00C23873"/>
    <w:rsid w:val="00C241C5"/>
    <w:rsid w:val="00C319F0"/>
    <w:rsid w:val="00C31B8F"/>
    <w:rsid w:val="00C343EA"/>
    <w:rsid w:val="00C368AE"/>
    <w:rsid w:val="00C43C8E"/>
    <w:rsid w:val="00C45265"/>
    <w:rsid w:val="00C46C81"/>
    <w:rsid w:val="00C51C5D"/>
    <w:rsid w:val="00C56318"/>
    <w:rsid w:val="00C5719D"/>
    <w:rsid w:val="00C61530"/>
    <w:rsid w:val="00C62856"/>
    <w:rsid w:val="00C62996"/>
    <w:rsid w:val="00C737AF"/>
    <w:rsid w:val="00C73CC5"/>
    <w:rsid w:val="00C75728"/>
    <w:rsid w:val="00C758C9"/>
    <w:rsid w:val="00C76014"/>
    <w:rsid w:val="00C7617D"/>
    <w:rsid w:val="00C7682D"/>
    <w:rsid w:val="00C77FB1"/>
    <w:rsid w:val="00C808B4"/>
    <w:rsid w:val="00C81F90"/>
    <w:rsid w:val="00C845C3"/>
    <w:rsid w:val="00C90E9D"/>
    <w:rsid w:val="00C93EB4"/>
    <w:rsid w:val="00C94A62"/>
    <w:rsid w:val="00C95D0D"/>
    <w:rsid w:val="00CA1AD0"/>
    <w:rsid w:val="00CA533D"/>
    <w:rsid w:val="00CA6873"/>
    <w:rsid w:val="00CA780E"/>
    <w:rsid w:val="00CB39CC"/>
    <w:rsid w:val="00CC0AEC"/>
    <w:rsid w:val="00CC19D1"/>
    <w:rsid w:val="00CC304B"/>
    <w:rsid w:val="00CC3EF0"/>
    <w:rsid w:val="00CC7A7B"/>
    <w:rsid w:val="00CD7F24"/>
    <w:rsid w:val="00CE17C5"/>
    <w:rsid w:val="00CE1DEB"/>
    <w:rsid w:val="00CE32B2"/>
    <w:rsid w:val="00CE7FB9"/>
    <w:rsid w:val="00D00B08"/>
    <w:rsid w:val="00D0531A"/>
    <w:rsid w:val="00D05FB3"/>
    <w:rsid w:val="00D1005D"/>
    <w:rsid w:val="00D16976"/>
    <w:rsid w:val="00D2058F"/>
    <w:rsid w:val="00D22C5E"/>
    <w:rsid w:val="00D23C85"/>
    <w:rsid w:val="00D2554B"/>
    <w:rsid w:val="00D33FEA"/>
    <w:rsid w:val="00D3455C"/>
    <w:rsid w:val="00D401BC"/>
    <w:rsid w:val="00D417C2"/>
    <w:rsid w:val="00D4217E"/>
    <w:rsid w:val="00D434D7"/>
    <w:rsid w:val="00D472EB"/>
    <w:rsid w:val="00D47D67"/>
    <w:rsid w:val="00D52F97"/>
    <w:rsid w:val="00D53A97"/>
    <w:rsid w:val="00D55B5E"/>
    <w:rsid w:val="00D5714A"/>
    <w:rsid w:val="00D61583"/>
    <w:rsid w:val="00D63E22"/>
    <w:rsid w:val="00D659FF"/>
    <w:rsid w:val="00D66771"/>
    <w:rsid w:val="00D67F6A"/>
    <w:rsid w:val="00D719D0"/>
    <w:rsid w:val="00D77E3A"/>
    <w:rsid w:val="00D810A5"/>
    <w:rsid w:val="00D84205"/>
    <w:rsid w:val="00D86523"/>
    <w:rsid w:val="00D873E0"/>
    <w:rsid w:val="00DA3289"/>
    <w:rsid w:val="00DA3F59"/>
    <w:rsid w:val="00DA51F4"/>
    <w:rsid w:val="00DA5F77"/>
    <w:rsid w:val="00DA71A9"/>
    <w:rsid w:val="00DB0BD5"/>
    <w:rsid w:val="00DC59B7"/>
    <w:rsid w:val="00DC70E5"/>
    <w:rsid w:val="00DE131F"/>
    <w:rsid w:val="00DE509B"/>
    <w:rsid w:val="00DE7A08"/>
    <w:rsid w:val="00DF10CD"/>
    <w:rsid w:val="00DF359A"/>
    <w:rsid w:val="00DF393A"/>
    <w:rsid w:val="00DF422D"/>
    <w:rsid w:val="00DF4566"/>
    <w:rsid w:val="00E00BF7"/>
    <w:rsid w:val="00E068B8"/>
    <w:rsid w:val="00E12F60"/>
    <w:rsid w:val="00E14B15"/>
    <w:rsid w:val="00E20278"/>
    <w:rsid w:val="00E207DF"/>
    <w:rsid w:val="00E238CD"/>
    <w:rsid w:val="00E2392C"/>
    <w:rsid w:val="00E2483D"/>
    <w:rsid w:val="00E25AC5"/>
    <w:rsid w:val="00E26970"/>
    <w:rsid w:val="00E33304"/>
    <w:rsid w:val="00E339C8"/>
    <w:rsid w:val="00E35ACA"/>
    <w:rsid w:val="00E35D98"/>
    <w:rsid w:val="00E41890"/>
    <w:rsid w:val="00E43302"/>
    <w:rsid w:val="00E4556F"/>
    <w:rsid w:val="00E45B2C"/>
    <w:rsid w:val="00E47F63"/>
    <w:rsid w:val="00E51BE7"/>
    <w:rsid w:val="00E5642E"/>
    <w:rsid w:val="00E61018"/>
    <w:rsid w:val="00E61A05"/>
    <w:rsid w:val="00E64E89"/>
    <w:rsid w:val="00E7033C"/>
    <w:rsid w:val="00E76C91"/>
    <w:rsid w:val="00E82438"/>
    <w:rsid w:val="00E8449A"/>
    <w:rsid w:val="00E866B5"/>
    <w:rsid w:val="00E962DB"/>
    <w:rsid w:val="00EA1C8E"/>
    <w:rsid w:val="00EA5577"/>
    <w:rsid w:val="00EB364C"/>
    <w:rsid w:val="00EB4D1F"/>
    <w:rsid w:val="00EC149F"/>
    <w:rsid w:val="00EC39A1"/>
    <w:rsid w:val="00ED5950"/>
    <w:rsid w:val="00ED779E"/>
    <w:rsid w:val="00EE2711"/>
    <w:rsid w:val="00EE4045"/>
    <w:rsid w:val="00EE4541"/>
    <w:rsid w:val="00EE5CAC"/>
    <w:rsid w:val="00EE6E64"/>
    <w:rsid w:val="00EE7EF0"/>
    <w:rsid w:val="00EF34FB"/>
    <w:rsid w:val="00EF5CFF"/>
    <w:rsid w:val="00EF725B"/>
    <w:rsid w:val="00F00C0D"/>
    <w:rsid w:val="00F01A26"/>
    <w:rsid w:val="00F0384E"/>
    <w:rsid w:val="00F04B86"/>
    <w:rsid w:val="00F06280"/>
    <w:rsid w:val="00F07E4F"/>
    <w:rsid w:val="00F1021F"/>
    <w:rsid w:val="00F12295"/>
    <w:rsid w:val="00F21298"/>
    <w:rsid w:val="00F23EB4"/>
    <w:rsid w:val="00F2702C"/>
    <w:rsid w:val="00F27209"/>
    <w:rsid w:val="00F27D7E"/>
    <w:rsid w:val="00F307D9"/>
    <w:rsid w:val="00F31842"/>
    <w:rsid w:val="00F3406D"/>
    <w:rsid w:val="00F34921"/>
    <w:rsid w:val="00F40399"/>
    <w:rsid w:val="00F41116"/>
    <w:rsid w:val="00F42470"/>
    <w:rsid w:val="00F42753"/>
    <w:rsid w:val="00F429F7"/>
    <w:rsid w:val="00F532BF"/>
    <w:rsid w:val="00F57FC4"/>
    <w:rsid w:val="00F613A5"/>
    <w:rsid w:val="00F616B4"/>
    <w:rsid w:val="00F618F6"/>
    <w:rsid w:val="00F626D7"/>
    <w:rsid w:val="00F643F8"/>
    <w:rsid w:val="00F64D9B"/>
    <w:rsid w:val="00F67DDC"/>
    <w:rsid w:val="00F74532"/>
    <w:rsid w:val="00F76F93"/>
    <w:rsid w:val="00F81444"/>
    <w:rsid w:val="00F8654F"/>
    <w:rsid w:val="00F868F1"/>
    <w:rsid w:val="00F87112"/>
    <w:rsid w:val="00F90C0D"/>
    <w:rsid w:val="00F91D64"/>
    <w:rsid w:val="00F92F1F"/>
    <w:rsid w:val="00F934E9"/>
    <w:rsid w:val="00FA1D96"/>
    <w:rsid w:val="00FA34FB"/>
    <w:rsid w:val="00FA40E1"/>
    <w:rsid w:val="00FA5516"/>
    <w:rsid w:val="00FB2354"/>
    <w:rsid w:val="00FB4BFF"/>
    <w:rsid w:val="00FB679A"/>
    <w:rsid w:val="00FB72F2"/>
    <w:rsid w:val="00FB79AE"/>
    <w:rsid w:val="00FB7D55"/>
    <w:rsid w:val="00FC0563"/>
    <w:rsid w:val="00FC153A"/>
    <w:rsid w:val="00FC43AB"/>
    <w:rsid w:val="00FC61AF"/>
    <w:rsid w:val="00FD428B"/>
    <w:rsid w:val="00FD6D9E"/>
    <w:rsid w:val="00FE0333"/>
    <w:rsid w:val="00FE0485"/>
    <w:rsid w:val="00FE050B"/>
    <w:rsid w:val="00FE20BC"/>
    <w:rsid w:val="00FE21BC"/>
    <w:rsid w:val="00FE3A29"/>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939096582">
          <w:marLeft w:val="547"/>
          <w:marRight w:val="0"/>
          <w:marTop w:val="134"/>
          <w:marBottom w:val="0"/>
          <w:divBdr>
            <w:top w:val="none" w:sz="0" w:space="0" w:color="auto"/>
            <w:left w:val="none" w:sz="0" w:space="0" w:color="auto"/>
            <w:bottom w:val="none" w:sz="0" w:space="0" w:color="auto"/>
            <w:right w:val="none" w:sz="0" w:space="0" w:color="auto"/>
          </w:divBdr>
        </w:div>
        <w:div w:id="608321393">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sChild>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sChild>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fontTable" Target="fontTable.xml"/><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emf"/><Relationship Id="rId110" Type="http://schemas.openxmlformats.org/officeDocument/2006/relationships/image" Target="media/image100.emf"/><Relationship Id="rId115"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footer" Target="footer2.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0" Type="http://schemas.openxmlformats.org/officeDocument/2006/relationships/image" Target="media/image2.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BD58D-82A4-4C34-8C32-049E598DE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7410</Words>
  <Characters>42239</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49550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Smith Hannah (RNU) Oxford Health</cp:lastModifiedBy>
  <cp:revision>3</cp:revision>
  <cp:lastPrinted>2014-12-17T08:18:00Z</cp:lastPrinted>
  <dcterms:created xsi:type="dcterms:W3CDTF">2015-10-21T17:24:00Z</dcterms:created>
  <dcterms:modified xsi:type="dcterms:W3CDTF">2015-10-22T10:17:00Z</dcterms:modified>
</cp:coreProperties>
</file>