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6F" w:rsidRDefault="00910A6F" w:rsidP="00910A6F">
      <w:pPr>
        <w:ind w:right="-900"/>
        <w:jc w:val="right"/>
      </w:pPr>
      <w:r>
        <w:rPr>
          <w:noProof/>
        </w:rPr>
        <w:drawing>
          <wp:inline distT="0" distB="0" distL="0" distR="0" wp14:anchorId="14E7BB15" wp14:editId="1900C47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6F" w:rsidRDefault="00910A6F" w:rsidP="00910A6F"/>
    <w:p w:rsidR="00910A6F" w:rsidRDefault="00910A6F" w:rsidP="00910A6F">
      <w:pPr>
        <w:jc w:val="center"/>
        <w:rPr>
          <w:rFonts w:ascii="Frutiger" w:hAnsi="Frutiger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6F" w:rsidRDefault="00910A6F" w:rsidP="00910A6F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910A6F" w:rsidRPr="00DE5419" w:rsidRDefault="00DE5419" w:rsidP="00DE5419">
                            <w:pPr>
                              <w:pStyle w:val="BodyTex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BOD 39/2015</w:t>
                            </w:r>
                          </w:p>
                          <w:p w:rsidR="00910A6F" w:rsidRPr="00DE5419" w:rsidRDefault="00DE5419" w:rsidP="00910A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(Agenda Item: 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4pt;margin-top:4.0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AIKtOeGwIAADc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910A6F" w:rsidRDefault="00910A6F" w:rsidP="00910A6F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910A6F" w:rsidRPr="00DE5419" w:rsidRDefault="00DE5419" w:rsidP="00DE5419">
                      <w:pPr>
                        <w:pStyle w:val="BodyText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BOD 39/2015</w:t>
                      </w:r>
                    </w:p>
                    <w:p w:rsidR="00910A6F" w:rsidRPr="00DE5419" w:rsidRDefault="00DE5419" w:rsidP="00910A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(Agenda Item: 9)</w:t>
                      </w:r>
                    </w:p>
                  </w:txbxContent>
                </v:textbox>
              </v:rect>
            </w:pict>
          </mc:Fallback>
        </mc:AlternateContent>
      </w:r>
    </w:p>
    <w:p w:rsidR="00910A6F" w:rsidRDefault="00910A6F" w:rsidP="00910A6F">
      <w:pPr>
        <w:pStyle w:val="Heading1"/>
        <w:rPr>
          <w:sz w:val="24"/>
        </w:rPr>
      </w:pPr>
    </w:p>
    <w:p w:rsidR="00910A6F" w:rsidRDefault="00910A6F" w:rsidP="00910A6F">
      <w:pPr>
        <w:pStyle w:val="Heading1"/>
        <w:rPr>
          <w:sz w:val="24"/>
        </w:rPr>
      </w:pPr>
    </w:p>
    <w:p w:rsidR="00910A6F" w:rsidRDefault="00910A6F" w:rsidP="00910A6F">
      <w:pPr>
        <w:pStyle w:val="Heading1"/>
        <w:rPr>
          <w:sz w:val="24"/>
        </w:rPr>
      </w:pPr>
    </w:p>
    <w:p w:rsidR="00910A6F" w:rsidRDefault="00910A6F" w:rsidP="00910A6F">
      <w:pPr>
        <w:pStyle w:val="Heading1"/>
        <w:jc w:val="center"/>
        <w:rPr>
          <w:sz w:val="28"/>
          <w:u w:val="none"/>
        </w:rPr>
      </w:pPr>
    </w:p>
    <w:p w:rsidR="00910A6F" w:rsidRPr="00910A6F" w:rsidRDefault="00910A6F" w:rsidP="00910A6F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910A6F">
        <w:rPr>
          <w:rFonts w:ascii="Segoe UI" w:hAnsi="Segoe UI" w:cs="Segoe UI"/>
          <w:sz w:val="28"/>
          <w:u w:val="none"/>
        </w:rPr>
        <w:t xml:space="preserve">Report to the Meeting of the </w:t>
      </w:r>
    </w:p>
    <w:p w:rsidR="00910A6F" w:rsidRPr="00910A6F" w:rsidRDefault="00910A6F" w:rsidP="00910A6F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910A6F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:rsidR="00910A6F" w:rsidRPr="00910A6F" w:rsidRDefault="00910A6F" w:rsidP="00910A6F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910A6F">
        <w:rPr>
          <w:rFonts w:ascii="Segoe UI" w:hAnsi="Segoe UI" w:cs="Segoe UI"/>
          <w:sz w:val="28"/>
          <w:u w:val="none"/>
        </w:rPr>
        <w:t>Board of Directors</w:t>
      </w:r>
    </w:p>
    <w:p w:rsidR="00910A6F" w:rsidRPr="00910A6F" w:rsidRDefault="00910A6F" w:rsidP="00910A6F">
      <w:pPr>
        <w:rPr>
          <w:rFonts w:ascii="Segoe UI" w:hAnsi="Segoe UI" w:cs="Segoe UI"/>
          <w:b/>
        </w:rPr>
      </w:pPr>
    </w:p>
    <w:p w:rsidR="00910A6F" w:rsidRPr="00E30635" w:rsidRDefault="00910A6F" w:rsidP="00910A6F">
      <w:pPr>
        <w:jc w:val="center"/>
        <w:rPr>
          <w:rFonts w:ascii="Segoe UI" w:hAnsi="Segoe UI" w:cs="Segoe UI"/>
          <w:b/>
          <w:sz w:val="22"/>
          <w:szCs w:val="22"/>
        </w:rPr>
      </w:pPr>
      <w:r w:rsidRPr="00E30635">
        <w:rPr>
          <w:rFonts w:ascii="Segoe UI" w:hAnsi="Segoe UI" w:cs="Segoe UI"/>
          <w:b/>
          <w:sz w:val="22"/>
          <w:szCs w:val="22"/>
        </w:rPr>
        <w:t>25 March 2015</w:t>
      </w:r>
    </w:p>
    <w:p w:rsidR="00910A6F" w:rsidRPr="00E30635" w:rsidRDefault="00910A6F" w:rsidP="00910A6F">
      <w:pPr>
        <w:rPr>
          <w:rFonts w:ascii="Segoe UI" w:eastAsia="Calibri" w:hAnsi="Segoe UI" w:cs="Segoe UI"/>
          <w:sz w:val="22"/>
          <w:szCs w:val="22"/>
        </w:rPr>
      </w:pPr>
    </w:p>
    <w:p w:rsidR="00910A6F" w:rsidRPr="00E30635" w:rsidRDefault="00910A6F" w:rsidP="00910A6F">
      <w:pPr>
        <w:ind w:right="-46"/>
        <w:jc w:val="center"/>
        <w:rPr>
          <w:rFonts w:ascii="Segoe UI" w:eastAsia="Arial Unicode MS" w:hAnsi="Segoe UI" w:cs="Segoe UI"/>
          <w:b/>
          <w:sz w:val="22"/>
          <w:szCs w:val="22"/>
        </w:rPr>
      </w:pPr>
      <w:r w:rsidRPr="00E30635">
        <w:rPr>
          <w:rFonts w:ascii="Segoe UI" w:eastAsia="Arial Unicode MS" w:hAnsi="Segoe UI" w:cs="Segoe UI"/>
          <w:b/>
          <w:sz w:val="22"/>
          <w:szCs w:val="22"/>
        </w:rPr>
        <w:t>Quality Account Priorities 2015/16</w:t>
      </w:r>
    </w:p>
    <w:p w:rsidR="00910A6F" w:rsidRPr="00E30635" w:rsidRDefault="00910A6F" w:rsidP="00910A6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10A6F" w:rsidRPr="00E30635" w:rsidRDefault="00910A6F" w:rsidP="00910A6F">
      <w:pPr>
        <w:rPr>
          <w:rFonts w:ascii="Segoe UI" w:hAnsi="Segoe UI" w:cs="Segoe UI"/>
          <w:b/>
          <w:sz w:val="22"/>
          <w:szCs w:val="22"/>
        </w:rPr>
      </w:pPr>
    </w:p>
    <w:p w:rsidR="00910A6F" w:rsidRPr="00E30635" w:rsidRDefault="00910A6F" w:rsidP="00910A6F">
      <w:pPr>
        <w:rPr>
          <w:rFonts w:ascii="Segoe UI" w:hAnsi="Segoe UI" w:cs="Segoe UI"/>
          <w:b/>
          <w:sz w:val="22"/>
          <w:szCs w:val="22"/>
          <w:u w:val="single"/>
        </w:rPr>
      </w:pPr>
      <w:r w:rsidRPr="00E30635">
        <w:rPr>
          <w:rFonts w:ascii="Segoe UI" w:hAnsi="Segoe UI" w:cs="Segoe UI"/>
          <w:b/>
          <w:sz w:val="22"/>
          <w:szCs w:val="22"/>
          <w:u w:val="single"/>
        </w:rPr>
        <w:t xml:space="preserve">For: </w:t>
      </w:r>
      <w:r w:rsidR="00EB253E">
        <w:rPr>
          <w:rFonts w:ascii="Segoe UI" w:hAnsi="Segoe UI" w:cs="Segoe UI"/>
          <w:b/>
          <w:sz w:val="22"/>
          <w:szCs w:val="22"/>
          <w:u w:val="single"/>
        </w:rPr>
        <w:t>Approval</w:t>
      </w:r>
      <w:r w:rsidRPr="00E30635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:rsidR="00910A6F" w:rsidRPr="00910A6F" w:rsidRDefault="00910A6F" w:rsidP="00910A6F">
      <w:pPr>
        <w:rPr>
          <w:rFonts w:ascii="Segoe UI" w:hAnsi="Segoe UI" w:cs="Segoe UI"/>
          <w:b/>
        </w:rPr>
      </w:pPr>
    </w:p>
    <w:p w:rsidR="00910A6F" w:rsidRDefault="0072629C" w:rsidP="00910A6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Summary</w:t>
      </w:r>
    </w:p>
    <w:p w:rsidR="00910A6F" w:rsidRDefault="0072629C" w:rsidP="006623DF">
      <w:pPr>
        <w:jc w:val="both"/>
        <w:rPr>
          <w:rFonts w:ascii="Segoe UI" w:hAnsi="Segoe UI" w:cs="Segoe UI"/>
          <w:sz w:val="22"/>
          <w:szCs w:val="22"/>
        </w:rPr>
      </w:pPr>
      <w:r w:rsidRPr="0072629C">
        <w:rPr>
          <w:rFonts w:ascii="Segoe UI" w:hAnsi="Segoe UI" w:cs="Segoe UI"/>
          <w:sz w:val="22"/>
          <w:szCs w:val="22"/>
        </w:rPr>
        <w:t xml:space="preserve">The Quality Account has two main </w:t>
      </w:r>
      <w:r>
        <w:rPr>
          <w:rFonts w:ascii="Segoe UI" w:hAnsi="Segoe UI" w:cs="Segoe UI"/>
          <w:sz w:val="22"/>
          <w:szCs w:val="22"/>
        </w:rPr>
        <w:t>elements</w:t>
      </w:r>
      <w:r w:rsidRPr="0072629C">
        <w:rPr>
          <w:rFonts w:ascii="Segoe UI" w:hAnsi="Segoe UI" w:cs="Segoe UI"/>
          <w:sz w:val="22"/>
          <w:szCs w:val="22"/>
        </w:rPr>
        <w:t>: a review of achievements in the previous reporting year; and an outline of objectives and priorities for the coming year</w:t>
      </w:r>
      <w:r>
        <w:rPr>
          <w:rFonts w:ascii="Segoe UI" w:hAnsi="Segoe UI" w:cs="Segoe UI"/>
          <w:sz w:val="22"/>
          <w:szCs w:val="22"/>
        </w:rPr>
        <w:t xml:space="preserve">. This paper describes the proposed </w:t>
      </w:r>
      <w:r w:rsidR="00295453">
        <w:rPr>
          <w:rFonts w:ascii="Segoe UI" w:hAnsi="Segoe UI" w:cs="Segoe UI"/>
          <w:sz w:val="22"/>
          <w:szCs w:val="22"/>
        </w:rPr>
        <w:t xml:space="preserve">draft </w:t>
      </w:r>
      <w:r>
        <w:rPr>
          <w:rFonts w:ascii="Segoe UI" w:hAnsi="Segoe UI" w:cs="Segoe UI"/>
          <w:sz w:val="22"/>
          <w:szCs w:val="22"/>
        </w:rPr>
        <w:t>priorities, objectives and measures for 2015/16.</w:t>
      </w:r>
    </w:p>
    <w:p w:rsidR="0072629C" w:rsidRDefault="0072629C" w:rsidP="006623DF">
      <w:pPr>
        <w:jc w:val="both"/>
        <w:rPr>
          <w:rFonts w:ascii="Segoe UI" w:hAnsi="Segoe UI" w:cs="Segoe UI"/>
          <w:sz w:val="22"/>
          <w:szCs w:val="22"/>
        </w:rPr>
      </w:pPr>
    </w:p>
    <w:p w:rsidR="0072629C" w:rsidRDefault="0072629C" w:rsidP="006623D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These have been put together following discussions with each directorate, commissioners, </w:t>
      </w:r>
      <w:r w:rsidR="00EB253E">
        <w:rPr>
          <w:rFonts w:ascii="Segoe UI" w:hAnsi="Segoe UI" w:cs="Segoe UI"/>
          <w:sz w:val="22"/>
          <w:szCs w:val="22"/>
        </w:rPr>
        <w:t xml:space="preserve">Oxfordshire </w:t>
      </w:r>
      <w:proofErr w:type="spellStart"/>
      <w:r>
        <w:rPr>
          <w:rFonts w:ascii="Segoe UI" w:hAnsi="Segoe UI" w:cs="Segoe UI"/>
          <w:sz w:val="22"/>
          <w:szCs w:val="22"/>
        </w:rPr>
        <w:t>Healthwatch</w:t>
      </w:r>
      <w:proofErr w:type="spellEnd"/>
      <w:r>
        <w:rPr>
          <w:rFonts w:ascii="Segoe UI" w:hAnsi="Segoe UI" w:cs="Segoe UI"/>
          <w:sz w:val="22"/>
          <w:szCs w:val="22"/>
        </w:rPr>
        <w:t xml:space="preserve">, Extended Executive </w:t>
      </w:r>
      <w:r w:rsidR="00032170">
        <w:rPr>
          <w:rFonts w:ascii="Segoe UI" w:hAnsi="Segoe UI" w:cs="Segoe UI"/>
          <w:sz w:val="22"/>
          <w:szCs w:val="22"/>
        </w:rPr>
        <w:t>meeting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, the Governors Quality and Safety Sub Committee</w:t>
      </w:r>
      <w:r w:rsidR="00E30635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a recent Governor’s Seminar, and the Quality Committee.</w:t>
      </w:r>
      <w:r w:rsidR="00E30635">
        <w:rPr>
          <w:rFonts w:ascii="Segoe UI" w:hAnsi="Segoe UI" w:cs="Segoe UI"/>
          <w:sz w:val="22"/>
          <w:szCs w:val="22"/>
        </w:rPr>
        <w:t xml:space="preserve"> </w:t>
      </w:r>
    </w:p>
    <w:p w:rsidR="0072629C" w:rsidRDefault="0072629C" w:rsidP="006623DF">
      <w:pPr>
        <w:jc w:val="both"/>
        <w:rPr>
          <w:rFonts w:ascii="Segoe UI" w:hAnsi="Segoe UI" w:cs="Segoe UI"/>
          <w:sz w:val="22"/>
          <w:szCs w:val="22"/>
        </w:rPr>
      </w:pPr>
    </w:p>
    <w:p w:rsidR="006623DF" w:rsidRDefault="007A7E20" w:rsidP="006623D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</w:t>
      </w:r>
      <w:r w:rsidR="0072629C">
        <w:rPr>
          <w:rFonts w:ascii="Segoe UI" w:hAnsi="Segoe UI" w:cs="Segoe UI"/>
          <w:sz w:val="22"/>
          <w:szCs w:val="22"/>
        </w:rPr>
        <w:t>ey changes from last year are:</w:t>
      </w:r>
      <w:r w:rsidR="000D5494">
        <w:rPr>
          <w:rFonts w:ascii="Segoe UI" w:hAnsi="Segoe UI" w:cs="Segoe UI"/>
          <w:sz w:val="22"/>
          <w:szCs w:val="22"/>
        </w:rPr>
        <w:t xml:space="preserve"> </w:t>
      </w:r>
    </w:p>
    <w:p w:rsidR="006623DF" w:rsidRPr="006623DF" w:rsidRDefault="00E30635" w:rsidP="006623D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egoe UI" w:hAnsi="Segoe UI" w:cs="Segoe UI"/>
        </w:rPr>
      </w:pPr>
      <w:r w:rsidRPr="006623DF">
        <w:rPr>
          <w:rFonts w:ascii="Segoe UI" w:hAnsi="Segoe UI" w:cs="Segoe UI"/>
        </w:rPr>
        <w:t xml:space="preserve">a </w:t>
      </w:r>
      <w:r w:rsidR="000D5494" w:rsidRPr="006623DF">
        <w:rPr>
          <w:rFonts w:ascii="Segoe UI" w:hAnsi="Segoe UI" w:cs="Segoe UI"/>
        </w:rPr>
        <w:t xml:space="preserve">reduction from eight to four </w:t>
      </w:r>
      <w:r w:rsidRPr="006623DF">
        <w:rPr>
          <w:rFonts w:ascii="Segoe UI" w:hAnsi="Segoe UI" w:cs="Segoe UI"/>
        </w:rPr>
        <w:t>overall priorities</w:t>
      </w:r>
    </w:p>
    <w:p w:rsidR="006623DF" w:rsidRPr="006623DF" w:rsidRDefault="006623DF" w:rsidP="006623D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egoe UI" w:hAnsi="Segoe UI" w:cs="Segoe UI"/>
        </w:rPr>
      </w:pPr>
      <w:r w:rsidRPr="006623DF">
        <w:rPr>
          <w:rFonts w:ascii="Segoe UI" w:hAnsi="Segoe UI" w:cs="Segoe UI"/>
        </w:rPr>
        <w:t>the workforce and staff engagement priorities have been combined</w:t>
      </w:r>
    </w:p>
    <w:p w:rsidR="006623DF" w:rsidRPr="006623DF" w:rsidRDefault="006623DF" w:rsidP="006623D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egoe UI" w:hAnsi="Segoe UI" w:cs="Segoe UI"/>
        </w:rPr>
      </w:pPr>
      <w:r w:rsidRPr="006623DF">
        <w:rPr>
          <w:rFonts w:ascii="Segoe UI" w:hAnsi="Segoe UI" w:cs="Segoe UI"/>
        </w:rPr>
        <w:t>the priorities for patient outcomes, data on quality and service remodelling priorities have been combined</w:t>
      </w:r>
    </w:p>
    <w:p w:rsidR="006623DF" w:rsidRPr="006623DF" w:rsidRDefault="006623DF" w:rsidP="006623D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egoe UI" w:hAnsi="Segoe UI" w:cs="Segoe UI"/>
        </w:rPr>
      </w:pPr>
      <w:proofErr w:type="gramStart"/>
      <w:r w:rsidRPr="006623DF">
        <w:rPr>
          <w:rFonts w:ascii="Segoe UI" w:hAnsi="Segoe UI" w:cs="Segoe UI"/>
        </w:rPr>
        <w:t>the</w:t>
      </w:r>
      <w:proofErr w:type="gramEnd"/>
      <w:r w:rsidRPr="006623DF">
        <w:rPr>
          <w:rFonts w:ascii="Segoe UI" w:hAnsi="Segoe UI" w:cs="Segoe UI"/>
        </w:rPr>
        <w:t xml:space="preserve"> priority relating to using the new CQC regulatory framework has been removed and a regular report from directorates against the five questions will be included in each quarterly </w:t>
      </w:r>
      <w:r>
        <w:rPr>
          <w:rFonts w:ascii="Segoe UI" w:hAnsi="Segoe UI" w:cs="Segoe UI"/>
        </w:rPr>
        <w:t xml:space="preserve">quality account </w:t>
      </w:r>
      <w:r w:rsidRPr="006623DF">
        <w:rPr>
          <w:rFonts w:ascii="Segoe UI" w:hAnsi="Segoe UI" w:cs="Segoe UI"/>
        </w:rPr>
        <w:t>report.</w:t>
      </w:r>
    </w:p>
    <w:p w:rsidR="006623DF" w:rsidRPr="006623DF" w:rsidRDefault="006623DF" w:rsidP="006623D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egoe UI" w:hAnsi="Segoe UI" w:cs="Segoe UI"/>
        </w:rPr>
      </w:pPr>
      <w:r w:rsidRPr="006623DF">
        <w:rPr>
          <w:rFonts w:ascii="Segoe UI" w:hAnsi="Segoe UI" w:cs="Segoe UI"/>
        </w:rPr>
        <w:t>the inclusion of a</w:t>
      </w:r>
      <w:r>
        <w:rPr>
          <w:rFonts w:ascii="Segoe UI" w:hAnsi="Segoe UI" w:cs="Segoe UI"/>
        </w:rPr>
        <w:t xml:space="preserve"> </w:t>
      </w:r>
      <w:r w:rsidRPr="006623DF">
        <w:rPr>
          <w:rFonts w:ascii="Segoe UI" w:hAnsi="Segoe UI" w:cs="Segoe UI"/>
        </w:rPr>
        <w:t>n</w:t>
      </w:r>
      <w:r>
        <w:rPr>
          <w:rFonts w:ascii="Segoe UI" w:hAnsi="Segoe UI" w:cs="Segoe UI"/>
        </w:rPr>
        <w:t>umber of new quality improvement</w:t>
      </w:r>
      <w:r w:rsidRPr="006623DF">
        <w:rPr>
          <w:rFonts w:ascii="Segoe UI" w:hAnsi="Segoe UI" w:cs="Segoe UI"/>
        </w:rPr>
        <w:t xml:space="preserve"> objective</w:t>
      </w:r>
      <w:r>
        <w:rPr>
          <w:rFonts w:ascii="Segoe UI" w:hAnsi="Segoe UI" w:cs="Segoe UI"/>
        </w:rPr>
        <w:t>s</w:t>
      </w:r>
      <w:r w:rsidRPr="006623D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suggested by directorates</w:t>
      </w:r>
      <w:r w:rsidRPr="006623DF">
        <w:rPr>
          <w:rFonts w:ascii="Segoe UI" w:hAnsi="Segoe UI" w:cs="Segoe UI"/>
        </w:rPr>
        <w:t xml:space="preserve"> </w:t>
      </w:r>
    </w:p>
    <w:p w:rsidR="006623DF" w:rsidRDefault="006623DF" w:rsidP="006623D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egoe UI" w:hAnsi="Segoe UI" w:cs="Segoe UI"/>
        </w:rPr>
      </w:pPr>
      <w:r w:rsidRPr="006623DF">
        <w:rPr>
          <w:rFonts w:ascii="Segoe UI" w:hAnsi="Segoe UI" w:cs="Segoe UI"/>
        </w:rPr>
        <w:t>the inclusion of a new harm reduction priority relating to physical health management</w:t>
      </w:r>
    </w:p>
    <w:p w:rsidR="007A7E20" w:rsidRPr="006623DF" w:rsidRDefault="007A7E20" w:rsidP="006623D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expansion of the patient experience priority to include carers and the Triangle of Care</w:t>
      </w:r>
    </w:p>
    <w:p w:rsidR="006623DF" w:rsidRDefault="006623DF" w:rsidP="006623DF">
      <w:pPr>
        <w:jc w:val="both"/>
        <w:rPr>
          <w:rFonts w:ascii="Segoe UI" w:hAnsi="Segoe UI" w:cs="Segoe UI"/>
          <w:sz w:val="22"/>
          <w:szCs w:val="22"/>
        </w:rPr>
      </w:pPr>
    </w:p>
    <w:p w:rsidR="0072629C" w:rsidRDefault="00EB253E" w:rsidP="006623D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Each measure will have a baseline for 2014/15, where this is available. There is some further work required to refine the priorities and indicators relating to reducing harm from avoidable pressure ulcers and reducing harm from falls. </w:t>
      </w:r>
    </w:p>
    <w:p w:rsidR="00E30635" w:rsidRDefault="00E30635" w:rsidP="006623DF">
      <w:pPr>
        <w:jc w:val="both"/>
        <w:rPr>
          <w:rFonts w:ascii="Segoe UI" w:hAnsi="Segoe UI" w:cs="Segoe UI"/>
          <w:sz w:val="22"/>
          <w:szCs w:val="22"/>
        </w:rPr>
      </w:pPr>
    </w:p>
    <w:p w:rsidR="00E30635" w:rsidRPr="0072629C" w:rsidRDefault="00E30635" w:rsidP="006623D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increased involvement and consultation with d</w:t>
      </w:r>
      <w:r w:rsidR="00EB253E">
        <w:rPr>
          <w:rFonts w:ascii="Segoe UI" w:hAnsi="Segoe UI" w:cs="Segoe UI"/>
          <w:sz w:val="22"/>
          <w:szCs w:val="22"/>
        </w:rPr>
        <w:t>irectorates should result in a Quality A</w:t>
      </w:r>
      <w:r>
        <w:rPr>
          <w:rFonts w:ascii="Segoe UI" w:hAnsi="Segoe UI" w:cs="Segoe UI"/>
          <w:sz w:val="22"/>
          <w:szCs w:val="22"/>
        </w:rPr>
        <w:t xml:space="preserve">ccount which better reflects the quality ambitions and objectives within our clinical services. It does also, however, increase the </w:t>
      </w:r>
      <w:r w:rsidR="00295453">
        <w:rPr>
          <w:rFonts w:ascii="Segoe UI" w:hAnsi="Segoe UI" w:cs="Segoe UI"/>
          <w:sz w:val="22"/>
          <w:szCs w:val="22"/>
        </w:rPr>
        <w:t xml:space="preserve">overall </w:t>
      </w:r>
      <w:r>
        <w:rPr>
          <w:rFonts w:ascii="Segoe UI" w:hAnsi="Segoe UI" w:cs="Segoe UI"/>
          <w:sz w:val="22"/>
          <w:szCs w:val="22"/>
        </w:rPr>
        <w:t xml:space="preserve">number of objectives and measures. </w:t>
      </w:r>
    </w:p>
    <w:p w:rsidR="0072629C" w:rsidRDefault="0072629C" w:rsidP="006623DF">
      <w:pPr>
        <w:jc w:val="both"/>
        <w:rPr>
          <w:rFonts w:ascii="Segoe UI" w:hAnsi="Segoe UI" w:cs="Segoe UI"/>
          <w:b/>
        </w:rPr>
      </w:pPr>
    </w:p>
    <w:p w:rsidR="0072629C" w:rsidRPr="00E30635" w:rsidRDefault="00E30635" w:rsidP="006623DF">
      <w:pPr>
        <w:jc w:val="both"/>
        <w:rPr>
          <w:rFonts w:ascii="Segoe UI" w:hAnsi="Segoe UI" w:cs="Segoe UI"/>
        </w:rPr>
      </w:pPr>
      <w:r w:rsidRPr="00E30635">
        <w:rPr>
          <w:rFonts w:ascii="Segoe UI" w:hAnsi="Segoe UI" w:cs="Segoe UI"/>
        </w:rPr>
        <w:t>The Board is asked to review the attached proposals and assess:</w:t>
      </w:r>
    </w:p>
    <w:p w:rsidR="00E30635" w:rsidRPr="00EB253E" w:rsidRDefault="00E30635" w:rsidP="006623D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egoe UI" w:hAnsi="Segoe UI" w:cs="Segoe UI"/>
        </w:rPr>
      </w:pPr>
      <w:r w:rsidRPr="00EB253E">
        <w:rPr>
          <w:rFonts w:ascii="Segoe UI" w:hAnsi="Segoe UI" w:cs="Segoe UI"/>
        </w:rPr>
        <w:t>whether the new priorities offer a good mix of physical and mental health priorities and sufficiently reflect the different patient groups for whom we provide services</w:t>
      </w:r>
    </w:p>
    <w:p w:rsidR="00E30635" w:rsidRPr="00EB253E" w:rsidRDefault="00E30635" w:rsidP="006623D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egoe UI" w:hAnsi="Segoe UI" w:cs="Segoe UI"/>
        </w:rPr>
      </w:pPr>
      <w:r w:rsidRPr="00EB253E">
        <w:rPr>
          <w:rFonts w:ascii="Segoe UI" w:hAnsi="Segoe UI" w:cs="Segoe UI"/>
        </w:rPr>
        <w:t xml:space="preserve">whether there is an appropriate mix of development objectives (requiring a narrative report on progress) and more quantifiable measures and indicators </w:t>
      </w:r>
    </w:p>
    <w:p w:rsidR="00EB253E" w:rsidRDefault="00EB253E" w:rsidP="006623D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egoe UI" w:hAnsi="Segoe UI" w:cs="Segoe UI"/>
        </w:rPr>
      </w:pPr>
      <w:r w:rsidRPr="00EB253E">
        <w:rPr>
          <w:rFonts w:ascii="Segoe UI" w:hAnsi="Segoe UI" w:cs="Segoe UI"/>
        </w:rPr>
        <w:t>whether the four priorities capture the key issues and ambitions for the Trust relating to quality (bearing in mind the Quality Account does not aim to describe all quality activities)</w:t>
      </w:r>
    </w:p>
    <w:p w:rsidR="006623DF" w:rsidRPr="00EB253E" w:rsidRDefault="006623DF" w:rsidP="006623D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whether any objectives or indicators should be reviewed, amended or removed</w:t>
      </w:r>
    </w:p>
    <w:p w:rsidR="00910A6F" w:rsidRPr="00E30635" w:rsidRDefault="00910A6F" w:rsidP="006623DF">
      <w:pPr>
        <w:jc w:val="both"/>
        <w:rPr>
          <w:rFonts w:ascii="Segoe UI" w:hAnsi="Segoe UI" w:cs="Segoe UI"/>
          <w:b/>
          <w:sz w:val="22"/>
          <w:szCs w:val="22"/>
        </w:rPr>
      </w:pPr>
    </w:p>
    <w:p w:rsidR="00EB253E" w:rsidRPr="001F184A" w:rsidRDefault="00EB253E" w:rsidP="006623DF">
      <w:pPr>
        <w:jc w:val="both"/>
        <w:rPr>
          <w:rFonts w:ascii="Segoe UI" w:hAnsi="Segoe UI" w:cs="Segoe UI"/>
          <w:sz w:val="22"/>
          <w:szCs w:val="22"/>
        </w:rPr>
      </w:pPr>
      <w:r w:rsidRPr="001F184A">
        <w:rPr>
          <w:rFonts w:ascii="Segoe UI" w:hAnsi="Segoe UI" w:cs="Segoe UI"/>
          <w:b/>
          <w:sz w:val="22"/>
          <w:szCs w:val="22"/>
        </w:rPr>
        <w:t>Governance Route/Approval Process</w:t>
      </w:r>
    </w:p>
    <w:p w:rsidR="00EB253E" w:rsidRPr="001F184A" w:rsidRDefault="00EB253E" w:rsidP="006623DF">
      <w:pPr>
        <w:jc w:val="both"/>
        <w:rPr>
          <w:rFonts w:ascii="Segoe UI" w:hAnsi="Segoe UI" w:cs="Segoe UI"/>
          <w:i/>
          <w:sz w:val="22"/>
          <w:szCs w:val="22"/>
        </w:rPr>
      </w:pPr>
      <w:r w:rsidRPr="001F184A">
        <w:rPr>
          <w:rFonts w:ascii="Segoe UI" w:hAnsi="Segoe UI" w:cs="Segoe UI"/>
          <w:sz w:val="22"/>
          <w:szCs w:val="22"/>
        </w:rPr>
        <w:t xml:space="preserve">This </w:t>
      </w:r>
      <w:r>
        <w:rPr>
          <w:rFonts w:ascii="Segoe UI" w:hAnsi="Segoe UI" w:cs="Segoe UI"/>
          <w:sz w:val="22"/>
          <w:szCs w:val="22"/>
        </w:rPr>
        <w:t>report has not been previously been considered in its current form</w:t>
      </w:r>
      <w:r w:rsidR="006623DF">
        <w:rPr>
          <w:rFonts w:ascii="Segoe UI" w:hAnsi="Segoe UI" w:cs="Segoe UI"/>
          <w:sz w:val="22"/>
          <w:szCs w:val="22"/>
        </w:rPr>
        <w:t>. A first draft of the full Quality Account will be submitted to the Audit Committee in April and subsequently circulated to stakeholders for formal comments</w:t>
      </w:r>
      <w:r w:rsidR="000403D1">
        <w:rPr>
          <w:rFonts w:ascii="Segoe UI" w:hAnsi="Segoe UI" w:cs="Segoe UI"/>
          <w:sz w:val="22"/>
          <w:szCs w:val="22"/>
        </w:rPr>
        <w:t>.</w:t>
      </w:r>
    </w:p>
    <w:p w:rsidR="00EB253E" w:rsidRPr="001F184A" w:rsidRDefault="00EB253E" w:rsidP="006623DF">
      <w:pPr>
        <w:jc w:val="both"/>
        <w:rPr>
          <w:rFonts w:ascii="Segoe UI" w:hAnsi="Segoe UI" w:cs="Segoe UI"/>
          <w:b/>
          <w:sz w:val="22"/>
          <w:szCs w:val="22"/>
        </w:rPr>
      </w:pPr>
    </w:p>
    <w:p w:rsidR="00EB253E" w:rsidRPr="00EB253E" w:rsidRDefault="00EB253E" w:rsidP="006623DF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Recommendation</w:t>
      </w:r>
    </w:p>
    <w:p w:rsidR="00EB253E" w:rsidRPr="00295453" w:rsidRDefault="00EB253E" w:rsidP="00EB253E">
      <w:pPr>
        <w:jc w:val="both"/>
        <w:rPr>
          <w:rFonts w:ascii="Segoe UI" w:hAnsi="Segoe UI" w:cs="Segoe UI"/>
          <w:sz w:val="22"/>
          <w:szCs w:val="22"/>
        </w:rPr>
      </w:pPr>
      <w:r w:rsidRPr="001F184A">
        <w:rPr>
          <w:rFonts w:ascii="Segoe UI" w:hAnsi="Segoe UI" w:cs="Segoe UI"/>
          <w:sz w:val="22"/>
          <w:szCs w:val="22"/>
        </w:rPr>
        <w:t xml:space="preserve">The </w:t>
      </w:r>
      <w:r>
        <w:rPr>
          <w:rFonts w:ascii="Segoe UI" w:hAnsi="Segoe UI" w:cs="Segoe UI"/>
          <w:sz w:val="22"/>
          <w:szCs w:val="22"/>
        </w:rPr>
        <w:t>Board of Directors</w:t>
      </w:r>
      <w:r w:rsidRPr="001F184A">
        <w:rPr>
          <w:rFonts w:ascii="Segoe UI" w:hAnsi="Segoe UI" w:cs="Segoe UI"/>
          <w:sz w:val="22"/>
          <w:szCs w:val="22"/>
        </w:rPr>
        <w:t xml:space="preserve"> is asked to approve </w:t>
      </w:r>
      <w:r>
        <w:rPr>
          <w:rFonts w:ascii="Segoe UI" w:hAnsi="Segoe UI" w:cs="Segoe UI"/>
          <w:sz w:val="22"/>
          <w:szCs w:val="22"/>
        </w:rPr>
        <w:t xml:space="preserve">the proposed </w:t>
      </w:r>
      <w:r w:rsidR="006623DF">
        <w:rPr>
          <w:rFonts w:ascii="Segoe UI" w:hAnsi="Segoe UI" w:cs="Segoe UI"/>
          <w:sz w:val="22"/>
          <w:szCs w:val="22"/>
        </w:rPr>
        <w:t xml:space="preserve">draft </w:t>
      </w:r>
      <w:r>
        <w:rPr>
          <w:rFonts w:ascii="Segoe UI" w:hAnsi="Segoe UI" w:cs="Segoe UI"/>
          <w:sz w:val="22"/>
          <w:szCs w:val="22"/>
        </w:rPr>
        <w:t>Quality Account priorities</w:t>
      </w:r>
      <w:r w:rsidR="00295453">
        <w:rPr>
          <w:rFonts w:ascii="Segoe UI" w:hAnsi="Segoe UI" w:cs="Segoe UI"/>
          <w:sz w:val="22"/>
          <w:szCs w:val="22"/>
        </w:rPr>
        <w:t xml:space="preserve"> </w:t>
      </w:r>
    </w:p>
    <w:p w:rsidR="00910A6F" w:rsidRPr="00E30635" w:rsidRDefault="00910A6F" w:rsidP="00910A6F">
      <w:pPr>
        <w:jc w:val="both"/>
        <w:rPr>
          <w:rFonts w:ascii="Segoe UI" w:hAnsi="Segoe UI" w:cs="Segoe UI"/>
          <w:b/>
          <w:sz w:val="22"/>
          <w:szCs w:val="22"/>
        </w:rPr>
      </w:pPr>
    </w:p>
    <w:p w:rsidR="00910A6F" w:rsidRPr="00E30635" w:rsidRDefault="00910A6F" w:rsidP="00910A6F">
      <w:pPr>
        <w:jc w:val="both"/>
        <w:rPr>
          <w:rFonts w:ascii="Segoe UI" w:hAnsi="Segoe UI" w:cs="Segoe UI"/>
          <w:sz w:val="22"/>
          <w:szCs w:val="22"/>
        </w:rPr>
      </w:pPr>
      <w:r w:rsidRPr="00E30635">
        <w:rPr>
          <w:rFonts w:ascii="Segoe UI" w:hAnsi="Segoe UI" w:cs="Segoe UI"/>
          <w:b/>
          <w:sz w:val="22"/>
          <w:szCs w:val="22"/>
        </w:rPr>
        <w:t>Authors and Title:</w:t>
      </w:r>
      <w:r w:rsidRPr="00E30635">
        <w:rPr>
          <w:rFonts w:ascii="Segoe UI" w:hAnsi="Segoe UI" w:cs="Segoe UI"/>
          <w:sz w:val="22"/>
          <w:szCs w:val="22"/>
        </w:rPr>
        <w:t xml:space="preserve"> Tehmeena Ajmal, Head of Quality and Risk</w:t>
      </w:r>
    </w:p>
    <w:p w:rsidR="00910A6F" w:rsidRPr="00E30635" w:rsidRDefault="00910A6F" w:rsidP="00910A6F">
      <w:pPr>
        <w:jc w:val="both"/>
        <w:rPr>
          <w:rFonts w:ascii="Segoe UI" w:hAnsi="Segoe UI" w:cs="Segoe UI"/>
          <w:sz w:val="22"/>
          <w:szCs w:val="22"/>
        </w:rPr>
      </w:pPr>
    </w:p>
    <w:p w:rsidR="00910A6F" w:rsidRPr="00E30635" w:rsidRDefault="00910A6F" w:rsidP="00910A6F">
      <w:pPr>
        <w:jc w:val="both"/>
        <w:rPr>
          <w:rFonts w:ascii="Segoe UI" w:hAnsi="Segoe UI" w:cs="Segoe UI"/>
          <w:sz w:val="22"/>
          <w:szCs w:val="22"/>
        </w:rPr>
      </w:pPr>
      <w:r w:rsidRPr="00E30635">
        <w:rPr>
          <w:rFonts w:ascii="Segoe UI" w:hAnsi="Segoe UI" w:cs="Segoe UI"/>
          <w:b/>
          <w:sz w:val="22"/>
          <w:szCs w:val="22"/>
        </w:rPr>
        <w:t>Lead Executive Director:</w:t>
      </w:r>
      <w:r w:rsidRPr="00E30635">
        <w:rPr>
          <w:rFonts w:ascii="Segoe UI" w:hAnsi="Segoe UI" w:cs="Segoe UI"/>
          <w:b/>
          <w:sz w:val="22"/>
          <w:szCs w:val="22"/>
        </w:rPr>
        <w:tab/>
      </w:r>
      <w:r w:rsidR="00531332" w:rsidRPr="00E30635">
        <w:rPr>
          <w:rFonts w:ascii="Segoe UI" w:hAnsi="Segoe UI" w:cs="Segoe UI"/>
          <w:sz w:val="22"/>
          <w:szCs w:val="22"/>
        </w:rPr>
        <w:t>Ros Alstead,</w:t>
      </w:r>
      <w:r w:rsidRPr="00E30635">
        <w:rPr>
          <w:rFonts w:ascii="Segoe UI" w:hAnsi="Segoe UI" w:cs="Segoe UI"/>
          <w:sz w:val="22"/>
          <w:szCs w:val="22"/>
        </w:rPr>
        <w:t xml:space="preserve"> Director</w:t>
      </w:r>
      <w:r w:rsidR="00531332" w:rsidRPr="00E30635">
        <w:rPr>
          <w:rFonts w:ascii="Segoe UI" w:hAnsi="Segoe UI" w:cs="Segoe UI"/>
          <w:sz w:val="22"/>
          <w:szCs w:val="22"/>
        </w:rPr>
        <w:t xml:space="preserve"> of Nursing and Clinical Standards</w:t>
      </w:r>
    </w:p>
    <w:p w:rsidR="00910A6F" w:rsidRPr="00910A6F" w:rsidRDefault="00910A6F" w:rsidP="00910A6F">
      <w:pPr>
        <w:jc w:val="both"/>
        <w:rPr>
          <w:rFonts w:ascii="Segoe UI" w:hAnsi="Segoe UI" w:cs="Segoe UI"/>
          <w:b/>
        </w:rPr>
      </w:pPr>
    </w:p>
    <w:p w:rsidR="00910A6F" w:rsidRPr="00910A6F" w:rsidRDefault="00910A6F" w:rsidP="00910A6F">
      <w:pPr>
        <w:jc w:val="both"/>
        <w:rPr>
          <w:rFonts w:ascii="Segoe UI" w:hAnsi="Segoe UI" w:cs="Segoe UI"/>
          <w:b/>
        </w:rPr>
      </w:pPr>
    </w:p>
    <w:p w:rsidR="00910A6F" w:rsidRPr="00910A6F" w:rsidRDefault="00910A6F" w:rsidP="00910A6F">
      <w:pPr>
        <w:numPr>
          <w:ilvl w:val="0"/>
          <w:numId w:val="27"/>
        </w:numPr>
        <w:jc w:val="both"/>
        <w:rPr>
          <w:rFonts w:ascii="Segoe UI" w:hAnsi="Segoe UI" w:cs="Segoe UI"/>
          <w:i/>
          <w:sz w:val="20"/>
          <w:szCs w:val="20"/>
        </w:rPr>
      </w:pPr>
      <w:r w:rsidRPr="00910A6F">
        <w:rPr>
          <w:rFonts w:ascii="Segoe UI" w:hAnsi="Segoe UI" w:cs="Segoe UI"/>
          <w:i/>
          <w:sz w:val="20"/>
          <w:szCs w:val="20"/>
        </w:rPr>
        <w:t>A risk assessment has been undertaken around the legal issues that this paper presents and there are no issues that need to be referred to the Trust Solicitors.</w:t>
      </w:r>
    </w:p>
    <w:p w:rsidR="00910A6F" w:rsidRPr="00910A6F" w:rsidRDefault="00910A6F">
      <w:pPr>
        <w:rPr>
          <w:rFonts w:ascii="Segoe UI" w:hAnsi="Segoe UI" w:cs="Segoe UI"/>
          <w:b/>
          <w:color w:val="5287B7"/>
          <w:sz w:val="22"/>
        </w:rPr>
      </w:pPr>
      <w:r w:rsidRPr="00910A6F">
        <w:rPr>
          <w:rFonts w:ascii="Segoe UI" w:hAnsi="Segoe UI" w:cs="Segoe UI"/>
          <w:b/>
          <w:color w:val="5287B7"/>
          <w:sz w:val="22"/>
        </w:rPr>
        <w:br w:type="page"/>
      </w:r>
    </w:p>
    <w:p w:rsidR="00CA7398" w:rsidRPr="00531332" w:rsidRDefault="00CA7398" w:rsidP="00CA7398">
      <w:pPr>
        <w:rPr>
          <w:rFonts w:ascii="Segoe UI" w:hAnsi="Segoe UI" w:cs="Segoe UI"/>
          <w:b/>
          <w:color w:val="5287B7"/>
          <w:sz w:val="28"/>
          <w:szCs w:val="28"/>
        </w:rPr>
      </w:pPr>
      <w:r w:rsidRPr="00531332">
        <w:rPr>
          <w:rFonts w:ascii="Segoe UI" w:hAnsi="Segoe UI" w:cs="Segoe UI"/>
          <w:b/>
          <w:color w:val="5287B7"/>
          <w:sz w:val="28"/>
          <w:szCs w:val="28"/>
        </w:rPr>
        <w:lastRenderedPageBreak/>
        <w:t>Quality Account 201</w:t>
      </w:r>
      <w:r w:rsidR="00C30D53" w:rsidRPr="00531332">
        <w:rPr>
          <w:rFonts w:ascii="Segoe UI" w:hAnsi="Segoe UI" w:cs="Segoe UI"/>
          <w:b/>
          <w:color w:val="5287B7"/>
          <w:sz w:val="28"/>
          <w:szCs w:val="28"/>
        </w:rPr>
        <w:t>5/16</w:t>
      </w:r>
    </w:p>
    <w:p w:rsidR="00CA7398" w:rsidRDefault="00CA7398" w:rsidP="00CA7398">
      <w:pPr>
        <w:rPr>
          <w:rFonts w:ascii="Segoe UI" w:hAnsi="Segoe UI" w:cs="Segoe UI"/>
          <w:b/>
          <w:sz w:val="22"/>
        </w:rPr>
      </w:pPr>
    </w:p>
    <w:p w:rsidR="00CA7398" w:rsidRPr="008775F5" w:rsidRDefault="00CA7398" w:rsidP="00CA7398">
      <w:pPr>
        <w:rPr>
          <w:rFonts w:ascii="Segoe UI" w:hAnsi="Segoe UI" w:cs="Segoe UI"/>
          <w:b/>
          <w:sz w:val="22"/>
        </w:rPr>
      </w:pPr>
      <w:r w:rsidRPr="008775F5">
        <w:rPr>
          <w:rFonts w:ascii="Segoe UI" w:hAnsi="Segoe UI" w:cs="Segoe UI"/>
          <w:b/>
          <w:sz w:val="22"/>
        </w:rPr>
        <w:t xml:space="preserve">Quality priorities for </w:t>
      </w:r>
      <w:r w:rsidR="00C30D53">
        <w:rPr>
          <w:rFonts w:ascii="Segoe UI" w:hAnsi="Segoe UI" w:cs="Segoe UI"/>
          <w:b/>
          <w:sz w:val="22"/>
        </w:rPr>
        <w:t>2015/16</w:t>
      </w:r>
    </w:p>
    <w:p w:rsidR="00CA7398" w:rsidRDefault="00CA7398" w:rsidP="00926F26">
      <w:pPr>
        <w:jc w:val="both"/>
        <w:rPr>
          <w:rFonts w:ascii="Segoe UI" w:hAnsi="Segoe UI" w:cs="Segoe UI"/>
          <w:color w:val="000000"/>
          <w:sz w:val="22"/>
        </w:rPr>
      </w:pPr>
      <w:r w:rsidRPr="000F640E">
        <w:rPr>
          <w:rFonts w:ascii="Segoe UI" w:hAnsi="Segoe UI" w:cs="Segoe UI"/>
          <w:color w:val="000000"/>
          <w:sz w:val="22"/>
        </w:rPr>
        <w:t>We have set ourselves the followin</w:t>
      </w:r>
      <w:r w:rsidR="00C30D53">
        <w:rPr>
          <w:rFonts w:ascii="Segoe UI" w:hAnsi="Segoe UI" w:cs="Segoe UI"/>
          <w:color w:val="000000"/>
          <w:sz w:val="22"/>
        </w:rPr>
        <w:t>g quality priorities for 2015/16</w:t>
      </w:r>
      <w:r w:rsidRPr="000F640E">
        <w:rPr>
          <w:rFonts w:ascii="Segoe UI" w:hAnsi="Segoe UI" w:cs="Segoe UI"/>
          <w:color w:val="000000"/>
          <w:sz w:val="22"/>
        </w:rPr>
        <w:t xml:space="preserve">. These are based on a review of our progress against our quality </w:t>
      </w:r>
      <w:r w:rsidR="00C30D53">
        <w:rPr>
          <w:rFonts w:ascii="Segoe UI" w:hAnsi="Segoe UI" w:cs="Segoe UI"/>
          <w:color w:val="000000"/>
          <w:sz w:val="22"/>
        </w:rPr>
        <w:t>priorities</w:t>
      </w:r>
      <w:r w:rsidRPr="000F640E">
        <w:rPr>
          <w:rFonts w:ascii="Segoe UI" w:hAnsi="Segoe UI" w:cs="Segoe UI"/>
          <w:color w:val="000000"/>
          <w:sz w:val="22"/>
        </w:rPr>
        <w:t xml:space="preserve"> for </w:t>
      </w:r>
      <w:r w:rsidR="00C30D53">
        <w:rPr>
          <w:rFonts w:ascii="Segoe UI" w:hAnsi="Segoe UI" w:cs="Segoe UI"/>
          <w:color w:val="000000"/>
          <w:sz w:val="22"/>
        </w:rPr>
        <w:t>2014/15</w:t>
      </w:r>
      <w:r w:rsidRPr="000F640E">
        <w:rPr>
          <w:rFonts w:ascii="Segoe UI" w:hAnsi="Segoe UI" w:cs="Segoe UI"/>
          <w:color w:val="000000"/>
          <w:sz w:val="22"/>
        </w:rPr>
        <w:t>; a consideration of patient and staff feedback</w:t>
      </w:r>
      <w:r w:rsidR="000D5C18">
        <w:rPr>
          <w:rFonts w:ascii="Segoe UI" w:hAnsi="Segoe UI" w:cs="Segoe UI"/>
          <w:color w:val="000000"/>
          <w:sz w:val="22"/>
        </w:rPr>
        <w:t>; a review of</w:t>
      </w:r>
      <w:r w:rsidRPr="000F640E">
        <w:rPr>
          <w:rFonts w:ascii="Segoe UI" w:hAnsi="Segoe UI" w:cs="Segoe UI"/>
          <w:color w:val="000000"/>
          <w:sz w:val="22"/>
        </w:rPr>
        <w:t xml:space="preserve"> </w:t>
      </w:r>
      <w:r w:rsidR="000D5C18">
        <w:rPr>
          <w:rFonts w:ascii="Segoe UI" w:hAnsi="Segoe UI" w:cs="Segoe UI"/>
          <w:color w:val="000000"/>
          <w:sz w:val="22"/>
        </w:rPr>
        <w:t xml:space="preserve">incident and serious incident themes and findings; </w:t>
      </w:r>
      <w:r w:rsidRPr="000F640E">
        <w:rPr>
          <w:rFonts w:ascii="Segoe UI" w:hAnsi="Segoe UI" w:cs="Segoe UI"/>
          <w:color w:val="000000"/>
          <w:sz w:val="22"/>
        </w:rPr>
        <w:t xml:space="preserve">and an ongoing assessment of the relevant recommendations from the Francis, Keogh and Berwick reports. These priorities </w:t>
      </w:r>
      <w:r>
        <w:rPr>
          <w:rFonts w:ascii="Segoe UI" w:hAnsi="Segoe UI" w:cs="Segoe UI"/>
          <w:color w:val="000000"/>
          <w:sz w:val="22"/>
        </w:rPr>
        <w:t xml:space="preserve">will </w:t>
      </w:r>
      <w:r w:rsidRPr="000F640E">
        <w:rPr>
          <w:rFonts w:ascii="Segoe UI" w:hAnsi="Segoe UI" w:cs="Segoe UI"/>
          <w:color w:val="000000"/>
          <w:sz w:val="22"/>
        </w:rPr>
        <w:t xml:space="preserve">represent the key areas we </w:t>
      </w:r>
      <w:r>
        <w:rPr>
          <w:rFonts w:ascii="Segoe UI" w:hAnsi="Segoe UI" w:cs="Segoe UI"/>
          <w:color w:val="000000"/>
          <w:sz w:val="22"/>
        </w:rPr>
        <w:t xml:space="preserve">monitor and report </w:t>
      </w:r>
      <w:r w:rsidRPr="000F640E">
        <w:rPr>
          <w:rFonts w:ascii="Segoe UI" w:hAnsi="Segoe UI" w:cs="Segoe UI"/>
          <w:color w:val="000000"/>
          <w:sz w:val="22"/>
        </w:rPr>
        <w:t xml:space="preserve">on through the quality account. </w:t>
      </w:r>
      <w:r>
        <w:rPr>
          <w:rFonts w:ascii="Segoe UI" w:hAnsi="Segoe UI" w:cs="Segoe UI"/>
          <w:color w:val="000000"/>
          <w:sz w:val="22"/>
        </w:rPr>
        <w:t>Alongside these priorities w</w:t>
      </w:r>
      <w:r w:rsidRPr="000F640E">
        <w:rPr>
          <w:rFonts w:ascii="Segoe UI" w:hAnsi="Segoe UI" w:cs="Segoe UI"/>
          <w:color w:val="000000"/>
          <w:sz w:val="22"/>
        </w:rPr>
        <w:t>ork on a wider range of quality and safety initiatives continues across all of our services.</w:t>
      </w:r>
    </w:p>
    <w:p w:rsidR="00CA7398" w:rsidRPr="000F640E" w:rsidRDefault="00CA7398" w:rsidP="00CA7398">
      <w:pPr>
        <w:rPr>
          <w:rFonts w:ascii="Segoe UI" w:hAnsi="Segoe UI" w:cs="Segoe UI"/>
          <w:color w:val="000000"/>
          <w:sz w:val="22"/>
        </w:rPr>
      </w:pPr>
    </w:p>
    <w:p w:rsidR="00A97BBB" w:rsidRDefault="00690504" w:rsidP="00A97BBB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 xml:space="preserve">1. </w:t>
      </w:r>
      <w:r w:rsidR="00926F26">
        <w:rPr>
          <w:rFonts w:ascii="Segoe UI" w:hAnsi="Segoe UI" w:cs="Segoe UI"/>
          <w:b/>
          <w:i/>
          <w:sz w:val="22"/>
          <w:szCs w:val="22"/>
        </w:rPr>
        <w:t>Enable our w</w:t>
      </w:r>
      <w:r w:rsidRPr="001F184A">
        <w:rPr>
          <w:rFonts w:ascii="Segoe UI" w:hAnsi="Segoe UI" w:cs="Segoe UI"/>
          <w:b/>
          <w:i/>
          <w:sz w:val="22"/>
          <w:szCs w:val="22"/>
        </w:rPr>
        <w:t>orkforce</w:t>
      </w:r>
      <w:r w:rsidR="00926F26">
        <w:rPr>
          <w:rFonts w:ascii="Segoe UI" w:hAnsi="Segoe UI" w:cs="Segoe UI"/>
          <w:b/>
          <w:i/>
          <w:sz w:val="22"/>
          <w:szCs w:val="22"/>
        </w:rPr>
        <w:t xml:space="preserve"> to </w:t>
      </w:r>
      <w:r w:rsidR="00C40F96">
        <w:rPr>
          <w:rFonts w:ascii="Segoe UI" w:hAnsi="Segoe UI" w:cs="Segoe UI"/>
          <w:b/>
          <w:i/>
          <w:sz w:val="22"/>
          <w:szCs w:val="22"/>
        </w:rPr>
        <w:t xml:space="preserve">deliver services which are </w:t>
      </w:r>
      <w:r w:rsidR="00926F26">
        <w:rPr>
          <w:rFonts w:ascii="Segoe UI" w:hAnsi="Segoe UI" w:cs="Segoe UI"/>
          <w:b/>
          <w:i/>
          <w:sz w:val="22"/>
          <w:szCs w:val="22"/>
        </w:rPr>
        <w:t>caring, safe and excellent</w:t>
      </w:r>
      <w:r w:rsidR="00A97BBB">
        <w:rPr>
          <w:rFonts w:ascii="Segoe UI" w:hAnsi="Segoe UI" w:cs="Segoe UI"/>
          <w:sz w:val="22"/>
          <w:szCs w:val="22"/>
        </w:rPr>
        <w:t>: Ensure</w:t>
      </w:r>
      <w:r w:rsidR="00A97BBB" w:rsidRPr="001F184A">
        <w:rPr>
          <w:rFonts w:ascii="Segoe UI" w:hAnsi="Segoe UI" w:cs="Segoe UI"/>
          <w:sz w:val="22"/>
          <w:szCs w:val="22"/>
        </w:rPr>
        <w:t xml:space="preserve"> we have the right number of staff with appropriate training and experience, supported by effective clinical and managerial leadership, working effectively within teams. </w:t>
      </w:r>
      <w:r w:rsidR="00A97BBB">
        <w:rPr>
          <w:rFonts w:ascii="Segoe UI" w:hAnsi="Segoe UI" w:cs="Segoe UI"/>
          <w:sz w:val="22"/>
          <w:szCs w:val="22"/>
        </w:rPr>
        <w:t>R</w:t>
      </w:r>
      <w:r w:rsidR="00A97BBB" w:rsidRPr="001F184A">
        <w:rPr>
          <w:rFonts w:ascii="Segoe UI" w:hAnsi="Segoe UI" w:cs="Segoe UI"/>
          <w:sz w:val="22"/>
          <w:szCs w:val="22"/>
        </w:rPr>
        <w:t>eview actions to improve recruitment into vacant positions</w:t>
      </w:r>
      <w:r w:rsidR="00A97BBB">
        <w:rPr>
          <w:rFonts w:ascii="Segoe UI" w:hAnsi="Segoe UI" w:cs="Segoe UI"/>
          <w:sz w:val="22"/>
          <w:szCs w:val="22"/>
        </w:rPr>
        <w:t xml:space="preserve"> including implementation of the values based recruitment framework</w:t>
      </w:r>
      <w:r w:rsidR="00A97BBB" w:rsidRPr="001F184A">
        <w:rPr>
          <w:rFonts w:ascii="Segoe UI" w:hAnsi="Segoe UI" w:cs="Segoe UI"/>
          <w:sz w:val="22"/>
          <w:szCs w:val="22"/>
        </w:rPr>
        <w:t xml:space="preserve">. </w:t>
      </w:r>
      <w:r w:rsidR="00A97BBB">
        <w:rPr>
          <w:rFonts w:ascii="Segoe UI" w:hAnsi="Segoe UI" w:cs="Segoe UI"/>
          <w:sz w:val="22"/>
          <w:szCs w:val="22"/>
        </w:rPr>
        <w:t xml:space="preserve">Improve </w:t>
      </w:r>
      <w:r w:rsidR="00A97BBB" w:rsidRPr="001F184A">
        <w:rPr>
          <w:rFonts w:ascii="Segoe UI" w:hAnsi="Segoe UI" w:cs="Segoe UI"/>
          <w:sz w:val="22"/>
          <w:szCs w:val="22"/>
        </w:rPr>
        <w:t>staff well-being (including reduction of harm to staff</w:t>
      </w:r>
      <w:r w:rsidR="00A97BBB">
        <w:rPr>
          <w:rFonts w:ascii="Segoe UI" w:hAnsi="Segoe UI" w:cs="Segoe UI"/>
          <w:sz w:val="22"/>
          <w:szCs w:val="22"/>
        </w:rPr>
        <w:t xml:space="preserve"> related to musculoskeletal injury and work related stress</w:t>
      </w:r>
      <w:r w:rsidR="00A97BBB" w:rsidRPr="001F184A">
        <w:rPr>
          <w:rFonts w:ascii="Segoe UI" w:hAnsi="Segoe UI" w:cs="Segoe UI"/>
          <w:sz w:val="22"/>
          <w:szCs w:val="22"/>
        </w:rPr>
        <w:t>), motivation</w:t>
      </w:r>
      <w:r w:rsidR="00A97BBB">
        <w:rPr>
          <w:rFonts w:ascii="Segoe UI" w:hAnsi="Segoe UI" w:cs="Segoe UI"/>
          <w:sz w:val="22"/>
          <w:szCs w:val="22"/>
        </w:rPr>
        <w:t>, engagement between patient facing staff and more senior management</w:t>
      </w:r>
      <w:r w:rsidR="00A97BBB" w:rsidRPr="001F184A">
        <w:rPr>
          <w:rFonts w:ascii="Segoe UI" w:hAnsi="Segoe UI" w:cs="Segoe UI"/>
          <w:sz w:val="22"/>
          <w:szCs w:val="22"/>
        </w:rPr>
        <w:t xml:space="preserve"> and involvement in improvement activities.</w:t>
      </w:r>
    </w:p>
    <w:p w:rsidR="00690504" w:rsidRPr="001F184A" w:rsidRDefault="00690504" w:rsidP="00690504">
      <w:pPr>
        <w:jc w:val="both"/>
        <w:rPr>
          <w:rFonts w:ascii="Segoe UI" w:hAnsi="Segoe UI" w:cs="Segoe UI"/>
          <w:sz w:val="22"/>
          <w:szCs w:val="22"/>
        </w:rPr>
      </w:pPr>
    </w:p>
    <w:p w:rsidR="00DE7FB7" w:rsidRPr="00A97BBB" w:rsidRDefault="00690504" w:rsidP="00690504">
      <w:pPr>
        <w:jc w:val="both"/>
        <w:rPr>
          <w:rFonts w:ascii="Segoe UI" w:hAnsi="Segoe UI" w:cs="Segoe UI"/>
          <w:bCs/>
          <w:i/>
          <w:color w:val="FF0000"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 xml:space="preserve">2. </w:t>
      </w:r>
      <w:r w:rsidR="00C40F96">
        <w:rPr>
          <w:rFonts w:ascii="Segoe UI" w:hAnsi="Segoe UI" w:cs="Segoe UI"/>
          <w:b/>
          <w:i/>
          <w:sz w:val="22"/>
          <w:szCs w:val="22"/>
        </w:rPr>
        <w:t xml:space="preserve">Improve </w:t>
      </w:r>
      <w:r w:rsidR="00DE7FB7">
        <w:rPr>
          <w:rFonts w:ascii="Segoe UI" w:hAnsi="Segoe UI" w:cs="Segoe UI"/>
          <w:b/>
          <w:i/>
          <w:sz w:val="22"/>
          <w:szCs w:val="22"/>
        </w:rPr>
        <w:t>quality through s</w:t>
      </w:r>
      <w:r w:rsidRPr="001F184A">
        <w:rPr>
          <w:rFonts w:ascii="Segoe UI" w:hAnsi="Segoe UI" w:cs="Segoe UI"/>
          <w:b/>
          <w:i/>
          <w:sz w:val="22"/>
          <w:szCs w:val="22"/>
        </w:rPr>
        <w:t>ervice</w:t>
      </w:r>
      <w:r w:rsidRPr="001F184A">
        <w:rPr>
          <w:rFonts w:ascii="Segoe UI" w:hAnsi="Segoe UI" w:cs="Segoe UI"/>
          <w:b/>
          <w:sz w:val="22"/>
          <w:szCs w:val="22"/>
        </w:rPr>
        <w:t xml:space="preserve"> </w:t>
      </w:r>
      <w:r w:rsidRPr="001F184A">
        <w:rPr>
          <w:rFonts w:ascii="Segoe UI" w:hAnsi="Segoe UI" w:cs="Segoe UI"/>
          <w:b/>
          <w:i/>
          <w:sz w:val="22"/>
          <w:szCs w:val="22"/>
        </w:rPr>
        <w:t>remodelling</w:t>
      </w:r>
      <w:r w:rsidR="00A97BBB">
        <w:rPr>
          <w:rFonts w:ascii="Segoe UI" w:hAnsi="Segoe UI" w:cs="Segoe UI"/>
          <w:sz w:val="22"/>
          <w:szCs w:val="22"/>
        </w:rPr>
        <w:t>: continue</w:t>
      </w:r>
      <w:r w:rsidR="00A97BBB" w:rsidRPr="001F184A">
        <w:rPr>
          <w:rFonts w:ascii="Segoe UI" w:hAnsi="Segoe UI" w:cs="Segoe UI"/>
          <w:sz w:val="22"/>
          <w:szCs w:val="22"/>
        </w:rPr>
        <w:t xml:space="preserve"> the service redesign and pathway remodelling programme, specifically focusing on its benefits in terms of quality and outcomes</w:t>
      </w:r>
      <w:r w:rsidR="00A97BBB">
        <w:rPr>
          <w:rFonts w:ascii="Segoe UI" w:hAnsi="Segoe UI" w:cs="Segoe UI"/>
          <w:sz w:val="22"/>
          <w:szCs w:val="22"/>
        </w:rPr>
        <w:t xml:space="preserve"> for new pathways of care</w:t>
      </w:r>
      <w:r w:rsidR="00A97BBB" w:rsidRPr="001F184A">
        <w:rPr>
          <w:rFonts w:ascii="Segoe UI" w:hAnsi="Segoe UI" w:cs="Segoe UI"/>
          <w:sz w:val="22"/>
          <w:szCs w:val="22"/>
        </w:rPr>
        <w:t>. Monitor specific projects to improve outcomes, for example the extension of the street triage project</w:t>
      </w:r>
      <w:r w:rsidR="00A97BBB">
        <w:rPr>
          <w:rFonts w:ascii="Segoe UI" w:hAnsi="Segoe UI" w:cs="Segoe UI"/>
          <w:sz w:val="22"/>
          <w:szCs w:val="22"/>
        </w:rPr>
        <w:t xml:space="preserve">; </w:t>
      </w:r>
      <w:r w:rsidR="00A97BBB" w:rsidRPr="001F184A">
        <w:rPr>
          <w:rFonts w:ascii="Segoe UI" w:hAnsi="Segoe UI" w:cs="Segoe UI"/>
          <w:sz w:val="22"/>
          <w:szCs w:val="22"/>
        </w:rPr>
        <w:t>the work to extend A&amp;E in-reach services</w:t>
      </w:r>
      <w:r w:rsidR="00A97BBB">
        <w:rPr>
          <w:rFonts w:ascii="Segoe UI" w:hAnsi="Segoe UI" w:cs="Segoe UI"/>
          <w:sz w:val="22"/>
          <w:szCs w:val="22"/>
        </w:rPr>
        <w:t xml:space="preserve">; a </w:t>
      </w:r>
      <w:r w:rsidR="00A97BBB" w:rsidRPr="001F184A">
        <w:rPr>
          <w:rFonts w:ascii="Segoe UI" w:hAnsi="Segoe UI" w:cs="Segoe UI"/>
          <w:sz w:val="22"/>
          <w:szCs w:val="22"/>
        </w:rPr>
        <w:t>partnership approach to managing patient</w:t>
      </w:r>
      <w:r w:rsidR="00A97BBB">
        <w:rPr>
          <w:rFonts w:ascii="Segoe UI" w:hAnsi="Segoe UI" w:cs="Segoe UI"/>
          <w:sz w:val="22"/>
          <w:szCs w:val="22"/>
        </w:rPr>
        <w:t>s frequently accessing services; implementation of the integrated locality teams. Monitor the impact of implementation of new electronic health record.</w:t>
      </w:r>
      <w:r w:rsidR="006623DF">
        <w:rPr>
          <w:rFonts w:ascii="Segoe UI" w:hAnsi="Segoe UI" w:cs="Segoe UI"/>
          <w:sz w:val="22"/>
          <w:szCs w:val="22"/>
        </w:rPr>
        <w:t xml:space="preserve"> Pilot the new quality dashboard at directorate level.</w:t>
      </w:r>
    </w:p>
    <w:p w:rsidR="00690504" w:rsidRPr="001F184A" w:rsidRDefault="00690504" w:rsidP="00690504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690504" w:rsidRDefault="00690504" w:rsidP="00690504">
      <w:p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i/>
          <w:sz w:val="22"/>
          <w:szCs w:val="22"/>
        </w:rPr>
        <w:t xml:space="preserve">3. </w:t>
      </w:r>
      <w:r w:rsidR="00E30635">
        <w:rPr>
          <w:rFonts w:ascii="Segoe UI" w:hAnsi="Segoe UI" w:cs="Segoe UI"/>
          <w:b/>
          <w:bCs/>
          <w:i/>
          <w:sz w:val="22"/>
          <w:szCs w:val="22"/>
        </w:rPr>
        <w:t>Increase harm-</w:t>
      </w:r>
      <w:r w:rsidR="00555D8F">
        <w:rPr>
          <w:rFonts w:ascii="Segoe UI" w:hAnsi="Segoe UI" w:cs="Segoe UI"/>
          <w:b/>
          <w:bCs/>
          <w:i/>
          <w:sz w:val="22"/>
          <w:szCs w:val="22"/>
        </w:rPr>
        <w:t>free care</w:t>
      </w:r>
      <w:r w:rsidR="00555D8F">
        <w:rPr>
          <w:rFonts w:ascii="Segoe UI" w:hAnsi="Segoe UI" w:cs="Segoe UI"/>
          <w:bCs/>
          <w:sz w:val="22"/>
          <w:szCs w:val="22"/>
        </w:rPr>
        <w:t>:</w:t>
      </w:r>
    </w:p>
    <w:p w:rsidR="00690504" w:rsidRDefault="00555D8F" w:rsidP="00555D8F">
      <w:pPr>
        <w:ind w:left="36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a) </w:t>
      </w:r>
      <w:r>
        <w:rPr>
          <w:rFonts w:ascii="Segoe UI" w:hAnsi="Segoe UI" w:cs="Segoe UI"/>
          <w:bCs/>
          <w:sz w:val="22"/>
          <w:szCs w:val="22"/>
        </w:rPr>
        <w:tab/>
      </w:r>
      <w:r w:rsidR="00681BC7">
        <w:rPr>
          <w:rFonts w:ascii="Segoe UI" w:hAnsi="Segoe UI" w:cs="Segoe UI"/>
          <w:bCs/>
          <w:sz w:val="22"/>
          <w:szCs w:val="22"/>
        </w:rPr>
        <w:t>P</w:t>
      </w:r>
      <w:r>
        <w:rPr>
          <w:rFonts w:ascii="Segoe UI" w:hAnsi="Segoe UI" w:cs="Segoe UI"/>
          <w:bCs/>
          <w:sz w:val="22"/>
          <w:szCs w:val="22"/>
        </w:rPr>
        <w:t>revention of suicide</w:t>
      </w:r>
    </w:p>
    <w:p w:rsidR="00690504" w:rsidRDefault="00555D8F" w:rsidP="00555D8F">
      <w:pPr>
        <w:ind w:left="36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b)</w:t>
      </w:r>
      <w:r>
        <w:rPr>
          <w:rFonts w:ascii="Segoe UI" w:hAnsi="Segoe UI" w:cs="Segoe UI"/>
          <w:bCs/>
          <w:sz w:val="22"/>
          <w:szCs w:val="22"/>
        </w:rPr>
        <w:tab/>
      </w:r>
      <w:r w:rsidR="00681BC7">
        <w:rPr>
          <w:rFonts w:ascii="Segoe UI" w:hAnsi="Segoe UI" w:cs="Segoe UI"/>
          <w:bCs/>
          <w:sz w:val="22"/>
          <w:szCs w:val="22"/>
        </w:rPr>
        <w:t>Reduce the number of patients who are absent without leave</w:t>
      </w:r>
      <w:r w:rsidR="00690504" w:rsidRPr="001F184A">
        <w:rPr>
          <w:rFonts w:ascii="Segoe UI" w:hAnsi="Segoe UI" w:cs="Segoe UI"/>
          <w:bCs/>
          <w:sz w:val="22"/>
          <w:szCs w:val="22"/>
        </w:rPr>
        <w:t xml:space="preserve"> </w:t>
      </w:r>
    </w:p>
    <w:p w:rsidR="00690504" w:rsidRDefault="00555D8F" w:rsidP="00555D8F">
      <w:pPr>
        <w:ind w:left="36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c)</w:t>
      </w:r>
      <w:r>
        <w:rPr>
          <w:rFonts w:ascii="Segoe UI" w:hAnsi="Segoe UI" w:cs="Segoe UI"/>
          <w:bCs/>
          <w:sz w:val="22"/>
          <w:szCs w:val="22"/>
        </w:rPr>
        <w:tab/>
      </w:r>
      <w:r w:rsidR="00681BC7">
        <w:rPr>
          <w:rFonts w:ascii="Segoe UI" w:hAnsi="Segoe UI" w:cs="Segoe UI"/>
          <w:bCs/>
          <w:sz w:val="22"/>
          <w:szCs w:val="22"/>
        </w:rPr>
        <w:t xml:space="preserve">Reduce the number of avoidable </w:t>
      </w:r>
      <w:r w:rsidR="005171C6">
        <w:rPr>
          <w:rFonts w:ascii="Segoe UI" w:hAnsi="Segoe UI" w:cs="Segoe UI"/>
          <w:bCs/>
          <w:sz w:val="22"/>
          <w:szCs w:val="22"/>
        </w:rPr>
        <w:t>grade 3 and 4 pr</w:t>
      </w:r>
      <w:r w:rsidR="00681BC7">
        <w:rPr>
          <w:rFonts w:ascii="Segoe UI" w:hAnsi="Segoe UI" w:cs="Segoe UI"/>
          <w:bCs/>
          <w:sz w:val="22"/>
          <w:szCs w:val="22"/>
        </w:rPr>
        <w:t>essure ulcers</w:t>
      </w:r>
    </w:p>
    <w:p w:rsidR="00690504" w:rsidRDefault="00555D8F" w:rsidP="00555D8F">
      <w:pPr>
        <w:ind w:left="36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d)</w:t>
      </w:r>
      <w:r>
        <w:rPr>
          <w:rFonts w:ascii="Segoe UI" w:hAnsi="Segoe UI" w:cs="Segoe UI"/>
          <w:bCs/>
          <w:sz w:val="22"/>
          <w:szCs w:val="22"/>
        </w:rPr>
        <w:tab/>
      </w:r>
      <w:r w:rsidR="00681BC7">
        <w:rPr>
          <w:rFonts w:ascii="Segoe UI" w:hAnsi="Segoe UI" w:cs="Segoe UI"/>
          <w:bCs/>
          <w:sz w:val="22"/>
          <w:szCs w:val="22"/>
        </w:rPr>
        <w:t>Reduce harm from falls</w:t>
      </w:r>
    </w:p>
    <w:p w:rsidR="00690504" w:rsidRDefault="00555D8F" w:rsidP="00555D8F">
      <w:pPr>
        <w:ind w:left="36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e)</w:t>
      </w:r>
      <w:r>
        <w:rPr>
          <w:rFonts w:ascii="Segoe UI" w:hAnsi="Segoe UI" w:cs="Segoe UI"/>
          <w:bCs/>
          <w:sz w:val="22"/>
          <w:szCs w:val="22"/>
        </w:rPr>
        <w:tab/>
      </w:r>
      <w:r w:rsidR="00681BC7">
        <w:rPr>
          <w:rFonts w:ascii="Segoe UI" w:hAnsi="Segoe UI" w:cs="Segoe UI"/>
          <w:bCs/>
          <w:sz w:val="22"/>
          <w:szCs w:val="22"/>
        </w:rPr>
        <w:t>R</w:t>
      </w:r>
      <w:r w:rsidR="00A97BBB">
        <w:rPr>
          <w:rFonts w:ascii="Segoe UI" w:hAnsi="Segoe UI" w:cs="Segoe UI"/>
          <w:bCs/>
          <w:sz w:val="22"/>
          <w:szCs w:val="22"/>
        </w:rPr>
        <w:t xml:space="preserve">educe the need for restraint and </w:t>
      </w:r>
      <w:r w:rsidR="00681BC7">
        <w:rPr>
          <w:rFonts w:ascii="Segoe UI" w:hAnsi="Segoe UI" w:cs="Segoe UI"/>
          <w:bCs/>
          <w:sz w:val="22"/>
          <w:szCs w:val="22"/>
        </w:rPr>
        <w:t>monitor the use</w:t>
      </w:r>
      <w:r w:rsidR="00A97BBB">
        <w:rPr>
          <w:rFonts w:ascii="Segoe UI" w:hAnsi="Segoe UI" w:cs="Segoe UI"/>
          <w:bCs/>
          <w:sz w:val="22"/>
          <w:szCs w:val="22"/>
        </w:rPr>
        <w:t xml:space="preserve"> of seclusion</w:t>
      </w:r>
      <w:r w:rsidR="00690504">
        <w:rPr>
          <w:rFonts w:ascii="Segoe UI" w:hAnsi="Segoe UI" w:cs="Segoe UI"/>
          <w:bCs/>
          <w:sz w:val="22"/>
          <w:szCs w:val="22"/>
        </w:rPr>
        <w:t xml:space="preserve"> </w:t>
      </w:r>
    </w:p>
    <w:p w:rsidR="00690504" w:rsidRPr="00690504" w:rsidRDefault="00555D8F" w:rsidP="00555D8F">
      <w:pPr>
        <w:ind w:left="36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f)</w:t>
      </w:r>
      <w:r>
        <w:rPr>
          <w:rFonts w:ascii="Segoe UI" w:hAnsi="Segoe UI" w:cs="Segoe UI"/>
          <w:bCs/>
          <w:sz w:val="22"/>
          <w:szCs w:val="22"/>
        </w:rPr>
        <w:tab/>
      </w:r>
      <w:r w:rsidR="00681BC7">
        <w:rPr>
          <w:rFonts w:ascii="Segoe UI" w:hAnsi="Segoe UI" w:cs="Segoe UI"/>
          <w:bCs/>
          <w:sz w:val="22"/>
          <w:szCs w:val="22"/>
        </w:rPr>
        <w:t xml:space="preserve">Improve physical health management of patients </w:t>
      </w:r>
    </w:p>
    <w:p w:rsidR="00690504" w:rsidRPr="001F184A" w:rsidRDefault="00690504" w:rsidP="00690504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690504" w:rsidRPr="001F184A" w:rsidRDefault="00690504" w:rsidP="00690504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i/>
          <w:sz w:val="22"/>
          <w:szCs w:val="22"/>
        </w:rPr>
        <w:t xml:space="preserve">4. </w:t>
      </w:r>
      <w:r w:rsidR="00681BC7">
        <w:rPr>
          <w:rFonts w:ascii="Segoe UI" w:hAnsi="Segoe UI" w:cs="Segoe UI"/>
          <w:b/>
          <w:bCs/>
          <w:i/>
          <w:sz w:val="22"/>
          <w:szCs w:val="22"/>
        </w:rPr>
        <w:t>Im</w:t>
      </w:r>
      <w:r w:rsidR="00926F26">
        <w:rPr>
          <w:rFonts w:ascii="Segoe UI" w:hAnsi="Segoe UI" w:cs="Segoe UI"/>
          <w:b/>
          <w:bCs/>
          <w:i/>
          <w:sz w:val="22"/>
          <w:szCs w:val="22"/>
        </w:rPr>
        <w:t>prove how we capture and act upon patient and carer feedback</w:t>
      </w:r>
      <w:r w:rsidR="00A97BBB">
        <w:rPr>
          <w:rFonts w:ascii="Segoe UI" w:hAnsi="Segoe UI" w:cs="Segoe UI"/>
          <w:b/>
          <w:bCs/>
          <w:sz w:val="22"/>
          <w:szCs w:val="22"/>
        </w:rPr>
        <w:t>:</w:t>
      </w:r>
      <w:r w:rsidR="00681BC7">
        <w:rPr>
          <w:rFonts w:ascii="Segoe UI" w:hAnsi="Segoe UI" w:cs="Segoe UI"/>
          <w:bCs/>
          <w:sz w:val="22"/>
          <w:szCs w:val="22"/>
        </w:rPr>
        <w:t xml:space="preserve"> capture and demonstrate</w:t>
      </w:r>
      <w:r w:rsidRPr="001F184A">
        <w:rPr>
          <w:rFonts w:ascii="Segoe UI" w:hAnsi="Segoe UI" w:cs="Segoe UI"/>
          <w:bCs/>
          <w:sz w:val="22"/>
          <w:szCs w:val="22"/>
        </w:rPr>
        <w:t xml:space="preserve"> how we act upon patient and carer feedback and improve our care environments; </w:t>
      </w:r>
      <w:r w:rsidR="00926F26">
        <w:rPr>
          <w:rFonts w:ascii="Segoe UI" w:hAnsi="Segoe UI" w:cs="Segoe UI"/>
          <w:bCs/>
          <w:sz w:val="22"/>
          <w:szCs w:val="22"/>
        </w:rPr>
        <w:t xml:space="preserve">implement the triangle of care to improve carer involvement in planning and delivery of care. </w:t>
      </w:r>
    </w:p>
    <w:p w:rsidR="00CA7398" w:rsidRPr="00B557DD" w:rsidRDefault="00CA7398" w:rsidP="00CA7398">
      <w:pPr>
        <w:rPr>
          <w:rFonts w:ascii="Segoe UI" w:hAnsi="Segoe UI" w:cs="Segoe UI"/>
          <w:b/>
          <w:sz w:val="16"/>
          <w:szCs w:val="16"/>
        </w:rPr>
      </w:pPr>
    </w:p>
    <w:p w:rsidR="00CA7398" w:rsidRPr="00AA4395" w:rsidRDefault="00CA7398" w:rsidP="00CA7398">
      <w:pPr>
        <w:rPr>
          <w:rFonts w:ascii="Segoe UI" w:hAnsi="Segoe UI" w:cs="Segoe UI"/>
          <w:b/>
          <w:sz w:val="22"/>
        </w:rPr>
      </w:pPr>
      <w:r w:rsidRPr="000F640E">
        <w:rPr>
          <w:rFonts w:ascii="Segoe UI" w:hAnsi="Segoe UI" w:cs="Segoe UI"/>
          <w:b/>
          <w:sz w:val="22"/>
        </w:rPr>
        <w:t>Measuring progress</w:t>
      </w:r>
    </w:p>
    <w:p w:rsidR="00DE7FB7" w:rsidRDefault="00CA7398" w:rsidP="00926F26">
      <w:pPr>
        <w:jc w:val="both"/>
        <w:rPr>
          <w:rFonts w:ascii="Segoe UI" w:hAnsi="Segoe UI" w:cs="Segoe UI"/>
          <w:sz w:val="22"/>
        </w:rPr>
      </w:pPr>
      <w:r w:rsidRPr="000F640E">
        <w:rPr>
          <w:rFonts w:ascii="Segoe UI" w:hAnsi="Segoe UI" w:cs="Segoe UI"/>
          <w:sz w:val="22"/>
        </w:rPr>
        <w:t xml:space="preserve">For each of these priorities we have a series of indicators </w:t>
      </w:r>
      <w:r w:rsidR="00C621F3">
        <w:rPr>
          <w:rFonts w:ascii="Segoe UI" w:hAnsi="Segoe UI" w:cs="Segoe UI"/>
          <w:sz w:val="22"/>
        </w:rPr>
        <w:t xml:space="preserve">and measures </w:t>
      </w:r>
      <w:r w:rsidRPr="000F640E">
        <w:rPr>
          <w:rFonts w:ascii="Segoe UI" w:hAnsi="Segoe UI" w:cs="Segoe UI"/>
          <w:sz w:val="22"/>
        </w:rPr>
        <w:t xml:space="preserve">and a set of development objectives </w:t>
      </w:r>
      <w:r>
        <w:rPr>
          <w:rFonts w:ascii="Segoe UI" w:hAnsi="Segoe UI" w:cs="Segoe UI"/>
          <w:sz w:val="22"/>
        </w:rPr>
        <w:t>on</w:t>
      </w:r>
      <w:r w:rsidRPr="000F640E">
        <w:rPr>
          <w:rFonts w:ascii="Segoe UI" w:hAnsi="Segoe UI" w:cs="Segoe UI"/>
          <w:sz w:val="22"/>
        </w:rPr>
        <w:t xml:space="preserve"> which we will report </w:t>
      </w:r>
      <w:r>
        <w:rPr>
          <w:rFonts w:ascii="Segoe UI" w:hAnsi="Segoe UI" w:cs="Segoe UI"/>
          <w:sz w:val="22"/>
        </w:rPr>
        <w:t xml:space="preserve">to the quality committee and Board of Directors </w:t>
      </w:r>
      <w:r w:rsidRPr="000F640E">
        <w:rPr>
          <w:rFonts w:ascii="Segoe UI" w:hAnsi="Segoe UI" w:cs="Segoe UI"/>
          <w:sz w:val="22"/>
        </w:rPr>
        <w:t>over the coming year.</w:t>
      </w:r>
      <w:r>
        <w:rPr>
          <w:rFonts w:ascii="Segoe UI" w:hAnsi="Segoe UI" w:cs="Segoe UI"/>
          <w:sz w:val="22"/>
        </w:rPr>
        <w:t xml:space="preserve"> </w:t>
      </w:r>
    </w:p>
    <w:p w:rsidR="00DE7FB7" w:rsidRDefault="00DE7FB7" w:rsidP="00CA7398">
      <w:pPr>
        <w:rPr>
          <w:rFonts w:ascii="Segoe UI" w:hAnsi="Segoe UI" w:cs="Segoe UI"/>
          <w:sz w:val="22"/>
        </w:rPr>
      </w:pPr>
    </w:p>
    <w:p w:rsidR="00CA7398" w:rsidRPr="000F640E" w:rsidRDefault="00CA7398" w:rsidP="00CA7398">
      <w:pPr>
        <w:rPr>
          <w:rFonts w:ascii="Segoe UI" w:hAnsi="Segoe UI" w:cs="Segoe UI"/>
          <w:sz w:val="22"/>
        </w:rPr>
      </w:pPr>
      <w:r w:rsidRPr="00231FD7">
        <w:rPr>
          <w:rFonts w:ascii="Segoe UI" w:hAnsi="Segoe UI" w:cs="Segoe UI"/>
          <w:b/>
          <w:sz w:val="22"/>
        </w:rPr>
        <w:t>The completion date for each of the development objectives</w:t>
      </w:r>
      <w:r w:rsidR="00AE76B6">
        <w:rPr>
          <w:rFonts w:ascii="Segoe UI" w:hAnsi="Segoe UI" w:cs="Segoe UI"/>
          <w:b/>
          <w:sz w:val="22"/>
        </w:rPr>
        <w:t xml:space="preserve"> detailed below is 31 March 2016</w:t>
      </w:r>
      <w:r w:rsidRPr="00231FD7">
        <w:rPr>
          <w:rFonts w:ascii="Segoe UI" w:hAnsi="Segoe UI" w:cs="Segoe UI"/>
          <w:b/>
          <w:sz w:val="22"/>
        </w:rPr>
        <w:t xml:space="preserve"> unless otherwise indicated.</w:t>
      </w:r>
    </w:p>
    <w:p w:rsidR="00CA7398" w:rsidRPr="00DF0EC6" w:rsidRDefault="00CA7398" w:rsidP="00CA7398">
      <w:pPr>
        <w:shd w:val="clear" w:color="auto" w:fill="5287B7"/>
        <w:rPr>
          <w:rFonts w:ascii="Segoe UI" w:hAnsi="Segoe UI" w:cs="Segoe UI"/>
          <w:b/>
          <w:i/>
          <w:color w:val="FFFFFF"/>
          <w:sz w:val="22"/>
        </w:rPr>
      </w:pPr>
      <w:r>
        <w:rPr>
          <w:rFonts w:ascii="Segoe UI" w:hAnsi="Segoe UI" w:cs="Segoe UI"/>
          <w:b/>
          <w:i/>
          <w:color w:val="FFFFFF"/>
          <w:sz w:val="22"/>
        </w:rPr>
        <w:lastRenderedPageBreak/>
        <w:t xml:space="preserve">Quality priority 1: </w:t>
      </w:r>
      <w:r w:rsidR="005F6155" w:rsidRPr="005F6155">
        <w:rPr>
          <w:rFonts w:ascii="Segoe UI" w:hAnsi="Segoe UI" w:cs="Segoe UI"/>
          <w:b/>
          <w:i/>
          <w:color w:val="FFFFFF" w:themeColor="background1"/>
          <w:sz w:val="22"/>
          <w:szCs w:val="22"/>
        </w:rPr>
        <w:t>Enable our workforce to deliver services which are caring, safe and excellent</w:t>
      </w:r>
    </w:p>
    <w:p w:rsidR="00AD2280" w:rsidRDefault="00C63DE4" w:rsidP="00AD2280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A97BBB">
        <w:rPr>
          <w:rFonts w:ascii="Segoe UI" w:hAnsi="Segoe UI" w:cs="Segoe UI"/>
          <w:sz w:val="22"/>
          <w:szCs w:val="22"/>
        </w:rPr>
        <w:t>nsure</w:t>
      </w:r>
      <w:r w:rsidRPr="001F184A">
        <w:rPr>
          <w:rFonts w:ascii="Segoe UI" w:hAnsi="Segoe UI" w:cs="Segoe UI"/>
          <w:sz w:val="22"/>
          <w:szCs w:val="22"/>
        </w:rPr>
        <w:t xml:space="preserve"> we have the right number of staff with appropriate training and experience, supported by effective clinical and managerial leadership, working effectively within teams. </w:t>
      </w:r>
      <w:r>
        <w:rPr>
          <w:rFonts w:ascii="Segoe UI" w:hAnsi="Segoe UI" w:cs="Segoe UI"/>
          <w:sz w:val="22"/>
          <w:szCs w:val="22"/>
        </w:rPr>
        <w:t>R</w:t>
      </w:r>
      <w:r w:rsidRPr="001F184A">
        <w:rPr>
          <w:rFonts w:ascii="Segoe UI" w:hAnsi="Segoe UI" w:cs="Segoe UI"/>
          <w:sz w:val="22"/>
          <w:szCs w:val="22"/>
        </w:rPr>
        <w:t>eview actions to improve recruitment into vacant positions</w:t>
      </w:r>
      <w:r>
        <w:rPr>
          <w:rFonts w:ascii="Segoe UI" w:hAnsi="Segoe UI" w:cs="Segoe UI"/>
          <w:sz w:val="22"/>
          <w:szCs w:val="22"/>
        </w:rPr>
        <w:t xml:space="preserve"> including implementation of the values based recruitment framework</w:t>
      </w:r>
      <w:r w:rsidRPr="001F184A">
        <w:rPr>
          <w:rFonts w:ascii="Segoe UI" w:hAnsi="Segoe UI" w:cs="Segoe UI"/>
          <w:sz w:val="22"/>
          <w:szCs w:val="22"/>
        </w:rPr>
        <w:t xml:space="preserve">. </w:t>
      </w:r>
      <w:r w:rsidR="00A97BBB">
        <w:rPr>
          <w:rFonts w:ascii="Segoe UI" w:hAnsi="Segoe UI" w:cs="Segoe UI"/>
          <w:sz w:val="22"/>
          <w:szCs w:val="22"/>
        </w:rPr>
        <w:t>Improve</w:t>
      </w:r>
      <w:r w:rsidR="006D1568">
        <w:rPr>
          <w:rFonts w:ascii="Segoe UI" w:hAnsi="Segoe UI" w:cs="Segoe UI"/>
          <w:sz w:val="22"/>
          <w:szCs w:val="22"/>
        </w:rPr>
        <w:t xml:space="preserve"> </w:t>
      </w:r>
      <w:r w:rsidRPr="001F184A">
        <w:rPr>
          <w:rFonts w:ascii="Segoe UI" w:hAnsi="Segoe UI" w:cs="Segoe UI"/>
          <w:sz w:val="22"/>
          <w:szCs w:val="22"/>
        </w:rPr>
        <w:t>staff well-being (including reduction of harm to staff</w:t>
      </w:r>
      <w:r>
        <w:rPr>
          <w:rFonts w:ascii="Segoe UI" w:hAnsi="Segoe UI" w:cs="Segoe UI"/>
          <w:sz w:val="22"/>
          <w:szCs w:val="22"/>
        </w:rPr>
        <w:t xml:space="preserve"> related to musculoskeletal injury and work related stress</w:t>
      </w:r>
      <w:r w:rsidRPr="001F184A">
        <w:rPr>
          <w:rFonts w:ascii="Segoe UI" w:hAnsi="Segoe UI" w:cs="Segoe UI"/>
          <w:sz w:val="22"/>
          <w:szCs w:val="22"/>
        </w:rPr>
        <w:t>), motivation</w:t>
      </w:r>
      <w:r>
        <w:rPr>
          <w:rFonts w:ascii="Segoe UI" w:hAnsi="Segoe UI" w:cs="Segoe UI"/>
          <w:sz w:val="22"/>
          <w:szCs w:val="22"/>
        </w:rPr>
        <w:t>, engagement between patient facing staff and more senior management</w:t>
      </w:r>
      <w:r w:rsidRPr="001F184A">
        <w:rPr>
          <w:rFonts w:ascii="Segoe UI" w:hAnsi="Segoe UI" w:cs="Segoe UI"/>
          <w:sz w:val="22"/>
          <w:szCs w:val="22"/>
        </w:rPr>
        <w:t xml:space="preserve"> and involvement in improvement activities.</w:t>
      </w:r>
    </w:p>
    <w:p w:rsidR="00C63DE4" w:rsidRDefault="00C63DE4" w:rsidP="00AD2280">
      <w:pPr>
        <w:jc w:val="both"/>
        <w:rPr>
          <w:rFonts w:ascii="Segoe UI" w:hAnsi="Segoe UI" w:cs="Segoe UI"/>
          <w:sz w:val="22"/>
          <w:szCs w:val="22"/>
        </w:rPr>
      </w:pPr>
    </w:p>
    <w:p w:rsidR="00CA7398" w:rsidRDefault="00CA7398" w:rsidP="00CA7398">
      <w:pPr>
        <w:rPr>
          <w:rFonts w:ascii="Segoe UI" w:hAnsi="Segoe UI" w:cs="Segoe UI"/>
          <w:bCs/>
          <w:sz w:val="22"/>
        </w:rPr>
      </w:pPr>
      <w:r w:rsidRPr="000F640E">
        <w:rPr>
          <w:rFonts w:ascii="Segoe UI" w:hAnsi="Segoe UI" w:cs="Segoe UI"/>
          <w:sz w:val="22"/>
        </w:rPr>
        <w:t>This will enable the service to be caring, s</w:t>
      </w:r>
      <w:r w:rsidRPr="000F640E">
        <w:rPr>
          <w:rFonts w:ascii="Segoe UI" w:hAnsi="Segoe UI" w:cs="Segoe UI"/>
          <w:bCs/>
          <w:sz w:val="22"/>
        </w:rPr>
        <w:t>afe, effective, responsive and well-led.</w:t>
      </w:r>
    </w:p>
    <w:p w:rsidR="00CA7398" w:rsidRPr="007779CD" w:rsidRDefault="00CA7398" w:rsidP="00CA7398">
      <w:pPr>
        <w:rPr>
          <w:rFonts w:ascii="Segoe UI" w:hAnsi="Segoe UI" w:cs="Segoe UI"/>
          <w:i/>
          <w:sz w:val="22"/>
        </w:rPr>
      </w:pPr>
    </w:p>
    <w:p w:rsidR="0048086F" w:rsidRPr="006D1568" w:rsidRDefault="006D1568" w:rsidP="006D1568">
      <w:pPr>
        <w:rPr>
          <w:rFonts w:ascii="Segoe UI" w:hAnsi="Segoe UI" w:cs="Segoe UI"/>
          <w:bCs/>
          <w:i/>
          <w:sz w:val="22"/>
        </w:rPr>
      </w:pPr>
      <w:r>
        <w:rPr>
          <w:rFonts w:ascii="Segoe UI" w:hAnsi="Segoe UI" w:cs="Segoe UI"/>
          <w:bCs/>
          <w:i/>
          <w:sz w:val="22"/>
        </w:rPr>
        <w:t>Development</w:t>
      </w:r>
      <w:r w:rsidR="00C30D53">
        <w:rPr>
          <w:rFonts w:ascii="Segoe UI" w:hAnsi="Segoe UI" w:cs="Segoe UI"/>
          <w:bCs/>
          <w:i/>
          <w:sz w:val="22"/>
        </w:rPr>
        <w:t xml:space="preserve"> objectives</w:t>
      </w:r>
    </w:p>
    <w:p w:rsidR="006D1568" w:rsidRPr="006D1568" w:rsidRDefault="006D1568" w:rsidP="006D1568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</w:rPr>
      </w:pPr>
      <w:r w:rsidRPr="006D1568">
        <w:rPr>
          <w:rFonts w:ascii="Segoe UI" w:hAnsi="Segoe UI" w:cs="Segoe UI"/>
          <w:bCs/>
        </w:rPr>
        <w:t>Review and measure the impact of the Aston team</w:t>
      </w:r>
      <w:r w:rsidR="00EB253E">
        <w:rPr>
          <w:rFonts w:ascii="Segoe UI" w:hAnsi="Segoe UI" w:cs="Segoe UI"/>
          <w:bCs/>
        </w:rPr>
        <w:t xml:space="preserve"> </w:t>
      </w:r>
      <w:r w:rsidRPr="006D1568">
        <w:rPr>
          <w:rFonts w:ascii="Segoe UI" w:hAnsi="Segoe UI" w:cs="Segoe UI"/>
          <w:bCs/>
        </w:rPr>
        <w:t>working model using interviews</w:t>
      </w:r>
      <w:r w:rsidRPr="006D1568">
        <w:rPr>
          <w:rFonts w:ascii="Segoe UI" w:hAnsi="Segoe UI" w:cs="Segoe UI"/>
        </w:rPr>
        <w:t>, impact assessment questionnaires, team stories and repeated effectiveness audits / team temperature checks; and align effective team</w:t>
      </w:r>
      <w:r w:rsidR="00EB253E">
        <w:rPr>
          <w:rFonts w:ascii="Segoe UI" w:hAnsi="Segoe UI" w:cs="Segoe UI"/>
        </w:rPr>
        <w:t xml:space="preserve"> </w:t>
      </w:r>
      <w:r w:rsidRPr="006D1568">
        <w:rPr>
          <w:rFonts w:ascii="Segoe UI" w:hAnsi="Segoe UI" w:cs="Segoe UI"/>
        </w:rPr>
        <w:t>working into the Trust organisational development strategy</w:t>
      </w:r>
    </w:p>
    <w:p w:rsidR="006D1568" w:rsidRPr="006D1568" w:rsidRDefault="006D1568" w:rsidP="006D1568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Identify, prioritise, deliver and spread innovations for improvement </w:t>
      </w:r>
      <w:r w:rsidRPr="006D1568">
        <w:rPr>
          <w:rFonts w:ascii="Segoe UI" w:hAnsi="Segoe UI" w:cs="Segoe UI"/>
        </w:rPr>
        <w:t>using evidence-based method</w:t>
      </w:r>
      <w:r>
        <w:rPr>
          <w:rFonts w:ascii="Segoe UI" w:hAnsi="Segoe UI" w:cs="Segoe UI"/>
        </w:rPr>
        <w:t>ologies and evaluation of these, ensuring staff involvement in designing and delivering improvement activities</w:t>
      </w:r>
    </w:p>
    <w:p w:rsidR="009A4F84" w:rsidRPr="006D1568" w:rsidRDefault="006D1568" w:rsidP="0098554D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</w:rPr>
      </w:pPr>
      <w:r w:rsidRPr="006D1568">
        <w:rPr>
          <w:rFonts w:ascii="Segoe UI" w:hAnsi="Segoe UI" w:cs="Segoe UI"/>
        </w:rPr>
        <w:t>Build effective o</w:t>
      </w:r>
      <w:r w:rsidR="00C30D53" w:rsidRPr="006D1568">
        <w:rPr>
          <w:rFonts w:ascii="Segoe UI" w:hAnsi="Segoe UI" w:cs="Segoe UI"/>
        </w:rPr>
        <w:t xml:space="preserve">perational and clinical leadership </w:t>
      </w:r>
      <w:r w:rsidRPr="006D1568">
        <w:rPr>
          <w:rFonts w:ascii="Segoe UI" w:hAnsi="Segoe UI" w:cs="Segoe UI"/>
        </w:rPr>
        <w:t xml:space="preserve">through </w:t>
      </w:r>
      <w:r w:rsidR="00C31AFE">
        <w:rPr>
          <w:rFonts w:ascii="Segoe UI" w:hAnsi="Segoe UI" w:cs="Segoe UI"/>
        </w:rPr>
        <w:t xml:space="preserve">trio leadership development and delivery of </w:t>
      </w:r>
      <w:r w:rsidRPr="006D1568">
        <w:rPr>
          <w:rFonts w:ascii="Segoe UI" w:hAnsi="Segoe UI" w:cs="Segoe UI"/>
        </w:rPr>
        <w:t>a</w:t>
      </w:r>
      <w:r w:rsidR="00460367" w:rsidRPr="006D1568">
        <w:rPr>
          <w:rFonts w:ascii="Segoe UI" w:hAnsi="Segoe UI" w:cs="Segoe UI"/>
        </w:rPr>
        <w:t xml:space="preserve"> collective leadership strategy</w:t>
      </w:r>
      <w:r w:rsidR="00C31AFE">
        <w:rPr>
          <w:rFonts w:ascii="Segoe UI" w:hAnsi="Segoe UI" w:cs="Segoe UI"/>
        </w:rPr>
        <w:t>;</w:t>
      </w:r>
      <w:r w:rsidRPr="006D1568">
        <w:rPr>
          <w:rFonts w:ascii="Segoe UI" w:hAnsi="Segoe UI" w:cs="Segoe UI"/>
        </w:rPr>
        <w:t xml:space="preserve"> and monitor using the collective leadership scale and improvement in staff engagement score in the staff survey</w:t>
      </w:r>
    </w:p>
    <w:p w:rsidR="00CA7398" w:rsidRPr="00831EB2" w:rsidRDefault="00CA7398" w:rsidP="00A011CE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  <w:i/>
        </w:rPr>
      </w:pPr>
      <w:r w:rsidRPr="00DE7FB7">
        <w:rPr>
          <w:rFonts w:ascii="Segoe UI" w:hAnsi="Segoe UI" w:cs="Segoe UI"/>
        </w:rPr>
        <w:t>Maintain existing levels of access to staff training and development, including clinical practice, improvement skills and professional leadership</w:t>
      </w:r>
    </w:p>
    <w:p w:rsidR="00CA7398" w:rsidRPr="00DE7FB7" w:rsidRDefault="005703D1" w:rsidP="00A011CE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Implement</w:t>
      </w:r>
      <w:r w:rsidR="00CA7398" w:rsidRPr="00DE7FB7">
        <w:rPr>
          <w:rFonts w:ascii="Segoe UI" w:hAnsi="Segoe UI" w:cs="Segoe UI"/>
        </w:rPr>
        <w:t xml:space="preserve"> key actions arising from the national staff survey results to promote staff well-being </w:t>
      </w:r>
      <w:r w:rsidR="00AE76B6">
        <w:rPr>
          <w:rFonts w:ascii="Segoe UI" w:hAnsi="Segoe UI" w:cs="Segoe UI"/>
        </w:rPr>
        <w:t>and motivation</w:t>
      </w:r>
      <w:r w:rsidR="0060368A">
        <w:rPr>
          <w:rFonts w:ascii="Segoe UI" w:hAnsi="Segoe UI" w:cs="Segoe UI"/>
        </w:rPr>
        <w:t>, including</w:t>
      </w:r>
      <w:r w:rsidR="006514A1">
        <w:rPr>
          <w:rFonts w:ascii="Segoe UI" w:hAnsi="Segoe UI" w:cs="Segoe UI"/>
        </w:rPr>
        <w:t>:</w:t>
      </w:r>
      <w:r w:rsidR="0060368A">
        <w:rPr>
          <w:rFonts w:ascii="Segoe UI" w:hAnsi="Segoe UI" w:cs="Segoe UI"/>
        </w:rPr>
        <w:t xml:space="preserve"> </w:t>
      </w:r>
      <w:r w:rsidR="006D1568">
        <w:rPr>
          <w:rFonts w:ascii="Segoe UI" w:hAnsi="Segoe UI" w:cs="Segoe UI"/>
        </w:rPr>
        <w:t>reduction in work related stress</w:t>
      </w:r>
      <w:r w:rsidR="0060368A">
        <w:rPr>
          <w:rFonts w:ascii="Segoe UI" w:hAnsi="Segoe UI" w:cs="Segoe UI"/>
        </w:rPr>
        <w:t xml:space="preserve"> </w:t>
      </w:r>
      <w:r w:rsidR="00C31AFE">
        <w:rPr>
          <w:rFonts w:ascii="Segoe UI" w:hAnsi="Segoe UI" w:cs="Segoe UI"/>
        </w:rPr>
        <w:t>through improved access to psychological therapies</w:t>
      </w:r>
      <w:r w:rsidR="006514A1">
        <w:rPr>
          <w:rFonts w:ascii="Segoe UI" w:hAnsi="Segoe UI" w:cs="Segoe UI"/>
        </w:rPr>
        <w:t xml:space="preserve">; monitor the impact of </w:t>
      </w:r>
      <w:r w:rsidR="006514A1" w:rsidRPr="006514A1">
        <w:rPr>
          <w:rFonts w:ascii="Segoe UI" w:hAnsi="Segoe UI" w:cs="Segoe UI"/>
        </w:rPr>
        <w:t xml:space="preserve">the In- house Bank </w:t>
      </w:r>
      <w:r w:rsidR="006514A1">
        <w:rPr>
          <w:rFonts w:ascii="Segoe UI" w:hAnsi="Segoe UI" w:cs="Segoe UI"/>
        </w:rPr>
        <w:t xml:space="preserve">on working hours and compliance with working time directive; reduce sickness absence due to </w:t>
      </w:r>
      <w:r w:rsidR="0060368A">
        <w:rPr>
          <w:rFonts w:ascii="Segoe UI" w:hAnsi="Segoe UI" w:cs="Segoe UI"/>
        </w:rPr>
        <w:t xml:space="preserve">musculoskeletal injury </w:t>
      </w:r>
      <w:r w:rsidR="00CD0423">
        <w:rPr>
          <w:rFonts w:ascii="Segoe UI" w:hAnsi="Segoe UI" w:cs="Segoe UI"/>
        </w:rPr>
        <w:t>through the MSK self-referral pilot in older people’s services</w:t>
      </w:r>
      <w:r w:rsidR="002666A8">
        <w:rPr>
          <w:rFonts w:ascii="Segoe UI" w:hAnsi="Segoe UI" w:cs="Segoe UI"/>
        </w:rPr>
        <w:t xml:space="preserve"> (fast track physiotherapy)</w:t>
      </w:r>
    </w:p>
    <w:p w:rsidR="00C30D53" w:rsidRPr="00DE7FB7" w:rsidRDefault="006D1568" w:rsidP="00A011CE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Monitor s</w:t>
      </w:r>
      <w:r w:rsidR="00C30D53" w:rsidRPr="00DE7FB7">
        <w:rPr>
          <w:rFonts w:ascii="Segoe UI" w:hAnsi="Segoe UI" w:cs="Segoe UI"/>
        </w:rPr>
        <w:t>afer staffing in inpatient services</w:t>
      </w:r>
      <w:r>
        <w:rPr>
          <w:rFonts w:ascii="Segoe UI" w:hAnsi="Segoe UI" w:cs="Segoe UI"/>
        </w:rPr>
        <w:t xml:space="preserve"> </w:t>
      </w:r>
      <w:r w:rsidR="00C40FC2">
        <w:rPr>
          <w:rFonts w:ascii="Segoe UI" w:hAnsi="Segoe UI" w:cs="Segoe UI"/>
        </w:rPr>
        <w:t xml:space="preserve">and </w:t>
      </w:r>
      <w:r w:rsidR="005703D1">
        <w:rPr>
          <w:rFonts w:ascii="Segoe UI" w:hAnsi="Segoe UI" w:cs="Segoe UI"/>
        </w:rPr>
        <w:t>report on remedial actions to improve staffing levels and minimise harm arising from pressur</w:t>
      </w:r>
      <w:r w:rsidR="006514A1">
        <w:rPr>
          <w:rFonts w:ascii="Segoe UI" w:hAnsi="Segoe UI" w:cs="Segoe UI"/>
        </w:rPr>
        <w:t xml:space="preserve">es </w:t>
      </w:r>
      <w:r w:rsidR="005703D1">
        <w:rPr>
          <w:rFonts w:ascii="Segoe UI" w:hAnsi="Segoe UI" w:cs="Segoe UI"/>
        </w:rPr>
        <w:t>on staffing</w:t>
      </w:r>
    </w:p>
    <w:p w:rsidR="00C30D53" w:rsidRPr="00460367" w:rsidRDefault="005703D1" w:rsidP="00A011CE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T</w:t>
      </w:r>
      <w:r w:rsidR="00C40FC2">
        <w:rPr>
          <w:rFonts w:ascii="Segoe UI" w:hAnsi="Segoe UI" w:cs="Segoe UI"/>
        </w:rPr>
        <w:t>ake proactive action</w:t>
      </w:r>
      <w:r w:rsidR="00C30D53" w:rsidRPr="00DE7FB7">
        <w:rPr>
          <w:rFonts w:ascii="Segoe UI" w:hAnsi="Segoe UI" w:cs="Segoe UI"/>
        </w:rPr>
        <w:t xml:space="preserve"> on recruitment to vacancies</w:t>
      </w:r>
      <w:r w:rsidR="00460367">
        <w:rPr>
          <w:rFonts w:ascii="Segoe UI" w:hAnsi="Segoe UI" w:cs="Segoe UI"/>
        </w:rPr>
        <w:t xml:space="preserve"> and </w:t>
      </w:r>
      <w:r w:rsidR="00C40FC2">
        <w:rPr>
          <w:rFonts w:ascii="Segoe UI" w:hAnsi="Segoe UI" w:cs="Segoe UI"/>
        </w:rPr>
        <w:t xml:space="preserve">monitor the </w:t>
      </w:r>
      <w:r w:rsidR="00460367">
        <w:rPr>
          <w:rFonts w:ascii="Segoe UI" w:hAnsi="Segoe UI" w:cs="Segoe UI"/>
          <w:bCs/>
        </w:rPr>
        <w:t xml:space="preserve">impact of </w:t>
      </w:r>
      <w:r w:rsidR="00C40FC2">
        <w:rPr>
          <w:rFonts w:ascii="Segoe UI" w:hAnsi="Segoe UI" w:cs="Segoe UI"/>
          <w:bCs/>
        </w:rPr>
        <w:t xml:space="preserve">the new </w:t>
      </w:r>
      <w:r w:rsidR="00460367">
        <w:rPr>
          <w:rFonts w:ascii="Segoe UI" w:hAnsi="Segoe UI" w:cs="Segoe UI"/>
          <w:bCs/>
        </w:rPr>
        <w:t>values based recruitment</w:t>
      </w:r>
      <w:r w:rsidR="0056417C">
        <w:rPr>
          <w:rFonts w:ascii="Segoe UI" w:hAnsi="Segoe UI" w:cs="Segoe UI"/>
          <w:bCs/>
        </w:rPr>
        <w:t xml:space="preserve"> framework</w:t>
      </w:r>
    </w:p>
    <w:p w:rsidR="00C30D53" w:rsidRPr="00DE7FB7" w:rsidRDefault="00C40FC2" w:rsidP="00A011CE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Improve f</w:t>
      </w:r>
      <w:r w:rsidR="00C30D53" w:rsidRPr="00DE7FB7">
        <w:rPr>
          <w:rFonts w:ascii="Segoe UI" w:hAnsi="Segoe UI" w:cs="Segoe UI"/>
        </w:rPr>
        <w:t>loor to board engagement</w:t>
      </w:r>
      <w:r>
        <w:rPr>
          <w:rFonts w:ascii="Segoe UI" w:hAnsi="Segoe UI" w:cs="Segoe UI"/>
        </w:rPr>
        <w:t xml:space="preserve"> and create more opportunities for communication between senior managers, teams and individuals.</w:t>
      </w:r>
    </w:p>
    <w:p w:rsidR="006623DF" w:rsidRPr="006623DF" w:rsidRDefault="00AD2280" w:rsidP="00CA7398">
      <w:pPr>
        <w:pStyle w:val="ListParagraph"/>
        <w:numPr>
          <w:ilvl w:val="0"/>
          <w:numId w:val="10"/>
        </w:numPr>
        <w:spacing w:line="240" w:lineRule="auto"/>
        <w:rPr>
          <w:rFonts w:ascii="Segoe UI" w:hAnsi="Segoe UI" w:cs="Segoe UI"/>
          <w:bCs/>
        </w:rPr>
      </w:pPr>
      <w:r w:rsidRPr="006623DF">
        <w:rPr>
          <w:rFonts w:ascii="Segoe UI" w:hAnsi="Segoe UI" w:cs="Segoe UI"/>
          <w:bCs/>
        </w:rPr>
        <w:t xml:space="preserve">Implement processes to ensure staff can raise concerns and to monitor actions taken </w:t>
      </w:r>
    </w:p>
    <w:tbl>
      <w:tblPr>
        <w:tblW w:w="5000" w:type="pct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80"/>
        <w:gridCol w:w="1381"/>
        <w:gridCol w:w="1096"/>
        <w:gridCol w:w="1405"/>
        <w:gridCol w:w="1479"/>
      </w:tblGrid>
      <w:tr w:rsidR="00A25C88" w:rsidRPr="000F640E" w:rsidTr="002B3902">
        <w:tc>
          <w:tcPr>
            <w:tcW w:w="596" w:type="pct"/>
          </w:tcPr>
          <w:p w:rsidR="00A25C88" w:rsidRPr="00D21364" w:rsidRDefault="00A25C8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objective</w:t>
            </w:r>
          </w:p>
        </w:tc>
        <w:tc>
          <w:tcPr>
            <w:tcW w:w="1504" w:type="pct"/>
          </w:tcPr>
          <w:p w:rsidR="00A25C88" w:rsidRPr="00D21364" w:rsidRDefault="00A25C8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Indicator or measure</w:t>
            </w:r>
          </w:p>
        </w:tc>
        <w:tc>
          <w:tcPr>
            <w:tcW w:w="747" w:type="pct"/>
          </w:tcPr>
          <w:p w:rsidR="00A25C88" w:rsidRPr="00D21364" w:rsidRDefault="00A25C8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Data source</w:t>
            </w:r>
          </w:p>
        </w:tc>
        <w:tc>
          <w:tcPr>
            <w:tcW w:w="593" w:type="pct"/>
          </w:tcPr>
          <w:p w:rsidR="00A25C88" w:rsidRPr="00D21364" w:rsidRDefault="00A25C88" w:rsidP="00A25C88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 xml:space="preserve">Frequency </w:t>
            </w:r>
          </w:p>
        </w:tc>
        <w:tc>
          <w:tcPr>
            <w:tcW w:w="760" w:type="pct"/>
          </w:tcPr>
          <w:p w:rsidR="00A25C88" w:rsidRPr="00D21364" w:rsidRDefault="00A25C88" w:rsidP="00A25C88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 xml:space="preserve">Purpose </w:t>
            </w:r>
          </w:p>
        </w:tc>
        <w:tc>
          <w:tcPr>
            <w:tcW w:w="800" w:type="pct"/>
          </w:tcPr>
          <w:p w:rsidR="00A25C88" w:rsidRPr="00231FD7" w:rsidRDefault="00A25C88" w:rsidP="00A25C88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231FD7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Baseline</w:t>
            </w:r>
            <w: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 xml:space="preserve"> 14/15</w:t>
            </w:r>
          </w:p>
        </w:tc>
      </w:tr>
      <w:tr w:rsidR="002B3902" w:rsidRPr="00231FD7" w:rsidTr="009565B3">
        <w:trPr>
          <w:trHeight w:val="878"/>
        </w:trPr>
        <w:tc>
          <w:tcPr>
            <w:tcW w:w="596" w:type="pct"/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1</w:t>
            </w:r>
          </w:p>
        </w:tc>
        <w:tc>
          <w:tcPr>
            <w:tcW w:w="1504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Extent to which staff report effective team working</w:t>
            </w:r>
          </w:p>
        </w:tc>
        <w:tc>
          <w:tcPr>
            <w:tcW w:w="747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National staff survey</w:t>
            </w:r>
          </w:p>
        </w:tc>
        <w:tc>
          <w:tcPr>
            <w:tcW w:w="593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Annual</w:t>
            </w:r>
          </w:p>
        </w:tc>
        <w:tc>
          <w:tcPr>
            <w:tcW w:w="760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impact of Aston team working</w:t>
            </w:r>
          </w:p>
        </w:tc>
        <w:tc>
          <w:tcPr>
            <w:tcW w:w="800" w:type="pct"/>
          </w:tcPr>
          <w:p w:rsidR="002B3902" w:rsidRPr="00231FD7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3.81 (benchmark 3.8)</w:t>
            </w:r>
          </w:p>
        </w:tc>
      </w:tr>
      <w:tr w:rsidR="002B3902" w:rsidRPr="000F640E" w:rsidTr="002B3902">
        <w:tc>
          <w:tcPr>
            <w:tcW w:w="596" w:type="pct"/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3</w:t>
            </w:r>
          </w:p>
        </w:tc>
        <w:tc>
          <w:tcPr>
            <w:tcW w:w="1504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Number of staff attending internal/directorate leadership training</w:t>
            </w:r>
          </w:p>
        </w:tc>
        <w:tc>
          <w:tcPr>
            <w:tcW w:w="747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manual</w:t>
            </w:r>
          </w:p>
        </w:tc>
        <w:tc>
          <w:tcPr>
            <w:tcW w:w="593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Quarterly </w:t>
            </w:r>
          </w:p>
        </w:tc>
        <w:tc>
          <w:tcPr>
            <w:tcW w:w="760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Access to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leadership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development</w:t>
            </w:r>
          </w:p>
        </w:tc>
        <w:tc>
          <w:tcPr>
            <w:tcW w:w="800" w:type="pct"/>
          </w:tcPr>
          <w:p w:rsidR="002B3902" w:rsidRPr="00231FD7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2B3902" w:rsidRPr="005703D1" w:rsidTr="009565B3">
        <w:trPr>
          <w:trHeight w:val="754"/>
        </w:trPr>
        <w:tc>
          <w:tcPr>
            <w:tcW w:w="596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Pr="005703D1" w:rsidRDefault="002B3902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lastRenderedPageBreak/>
              <w:t>3 ,8, 9</w:t>
            </w:r>
          </w:p>
        </w:tc>
        <w:tc>
          <w:tcPr>
            <w:tcW w:w="1504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Pr="005703D1" w:rsidRDefault="002B3902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5703D1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Review of five staff stories</w:t>
            </w:r>
          </w:p>
        </w:tc>
        <w:tc>
          <w:tcPr>
            <w:tcW w:w="747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5703D1" w:rsidRDefault="002B3902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5703D1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Qualitative and semi-structured interview</w:t>
            </w:r>
          </w:p>
        </w:tc>
        <w:tc>
          <w:tcPr>
            <w:tcW w:w="593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5703D1" w:rsidRDefault="002B3902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Quarterly </w:t>
            </w:r>
          </w:p>
        </w:tc>
        <w:tc>
          <w:tcPr>
            <w:tcW w:w="760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5703D1" w:rsidRDefault="002B3902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effectiveness of leadership and team working</w:t>
            </w:r>
          </w:p>
        </w:tc>
        <w:tc>
          <w:tcPr>
            <w:tcW w:w="800" w:type="pct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2B3902" w:rsidRPr="005703D1" w:rsidRDefault="002B3902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2B3902" w:rsidRPr="00E9559F" w:rsidTr="009565B3">
        <w:trPr>
          <w:trHeight w:val="754"/>
        </w:trPr>
        <w:tc>
          <w:tcPr>
            <w:tcW w:w="596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3, 8</w:t>
            </w:r>
          </w:p>
        </w:tc>
        <w:tc>
          <w:tcPr>
            <w:tcW w:w="1504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overall extent of staff engagement/feeling motivated and engaged</w:t>
            </w:r>
          </w:p>
        </w:tc>
        <w:tc>
          <w:tcPr>
            <w:tcW w:w="747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National staff survey</w:t>
            </w:r>
          </w:p>
        </w:tc>
        <w:tc>
          <w:tcPr>
            <w:tcW w:w="593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Annual</w:t>
            </w:r>
          </w:p>
        </w:tc>
        <w:tc>
          <w:tcPr>
            <w:tcW w:w="760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engagement</w:t>
            </w:r>
          </w:p>
        </w:tc>
        <w:tc>
          <w:tcPr>
            <w:tcW w:w="800" w:type="pct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2B3902" w:rsidRPr="00E9559F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5703D1">
              <w:rPr>
                <w:rFonts w:ascii="Segoe UI" w:eastAsiaTheme="minorHAnsi" w:hAnsi="Segoe UI" w:cs="Segoe UI"/>
                <w:color w:val="0F243E" w:themeColor="text2" w:themeShade="80"/>
                <w:sz w:val="20"/>
                <w:szCs w:val="20"/>
                <w:lang w:eastAsia="en-US"/>
              </w:rPr>
              <w:t xml:space="preserve">3.74 (3.76 </w:t>
            </w:r>
            <w:r w:rsidRPr="005703D1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benchmark</w:t>
            </w:r>
            <w:r w:rsidRPr="005703D1">
              <w:rPr>
                <w:rFonts w:ascii="Segoe UI" w:eastAsiaTheme="minorHAnsi" w:hAnsi="Segoe UI" w:cs="Segoe UI"/>
                <w:color w:val="0F243E" w:themeColor="text2" w:themeShade="80"/>
                <w:sz w:val="20"/>
                <w:szCs w:val="20"/>
                <w:lang w:eastAsia="en-US"/>
              </w:rPr>
              <w:t>)</w:t>
            </w:r>
          </w:p>
        </w:tc>
      </w:tr>
      <w:tr w:rsidR="002B3902" w:rsidRPr="000F640E" w:rsidTr="002B3902">
        <w:tc>
          <w:tcPr>
            <w:tcW w:w="596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4</w:t>
            </w:r>
          </w:p>
        </w:tc>
        <w:tc>
          <w:tcPr>
            <w:tcW w:w="1504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Performance development</w:t>
            </w:r>
          </w:p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proofErr w:type="gramStart"/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review</w:t>
            </w:r>
            <w:proofErr w:type="gramEnd"/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completed in last 12 months (target 95%)</w:t>
            </w:r>
          </w:p>
        </w:tc>
        <w:tc>
          <w:tcPr>
            <w:tcW w:w="747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Learning and development records</w:t>
            </w:r>
          </w:p>
        </w:tc>
        <w:tc>
          <w:tcPr>
            <w:tcW w:w="593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</w:tc>
        <w:tc>
          <w:tcPr>
            <w:tcW w:w="760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Monitor performance review</w:t>
            </w:r>
          </w:p>
        </w:tc>
        <w:tc>
          <w:tcPr>
            <w:tcW w:w="800" w:type="pct"/>
          </w:tcPr>
          <w:p w:rsidR="002B3902" w:rsidRPr="00231FD7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2B3902" w:rsidRPr="000F640E" w:rsidTr="002B3902">
        <w:trPr>
          <w:trHeight w:val="940"/>
        </w:trPr>
        <w:tc>
          <w:tcPr>
            <w:tcW w:w="596" w:type="pct"/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4</w:t>
            </w:r>
          </w:p>
        </w:tc>
        <w:tc>
          <w:tcPr>
            <w:tcW w:w="1504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% staff having well-structured appraisals in the last 12 months</w:t>
            </w:r>
          </w:p>
        </w:tc>
        <w:tc>
          <w:tcPr>
            <w:tcW w:w="747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National staff survey</w:t>
            </w:r>
          </w:p>
        </w:tc>
        <w:tc>
          <w:tcPr>
            <w:tcW w:w="593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Annual</w:t>
            </w:r>
          </w:p>
        </w:tc>
        <w:tc>
          <w:tcPr>
            <w:tcW w:w="760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Monitor performance review</w:t>
            </w:r>
          </w:p>
        </w:tc>
        <w:tc>
          <w:tcPr>
            <w:tcW w:w="800" w:type="pct"/>
          </w:tcPr>
          <w:p w:rsidR="002B3902" w:rsidRPr="00231FD7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37 (38 benchmark)</w:t>
            </w:r>
          </w:p>
        </w:tc>
      </w:tr>
      <w:tr w:rsidR="002B3902" w:rsidRPr="000F640E" w:rsidTr="002666A8">
        <w:trPr>
          <w:trHeight w:val="930"/>
        </w:trPr>
        <w:tc>
          <w:tcPr>
            <w:tcW w:w="596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4</w:t>
            </w:r>
          </w:p>
        </w:tc>
        <w:tc>
          <w:tcPr>
            <w:tcW w:w="1504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Skills courses attendance</w:t>
            </w:r>
          </w:p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747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Learning and development records</w:t>
            </w:r>
          </w:p>
        </w:tc>
        <w:tc>
          <w:tcPr>
            <w:tcW w:w="593" w:type="pct"/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</w:tc>
        <w:tc>
          <w:tcPr>
            <w:tcW w:w="760" w:type="pct"/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Access to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clinical skills</w:t>
            </w:r>
          </w:p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development</w:t>
            </w:r>
          </w:p>
        </w:tc>
        <w:tc>
          <w:tcPr>
            <w:tcW w:w="800" w:type="pct"/>
          </w:tcPr>
          <w:p w:rsidR="002B3902" w:rsidRPr="00231FD7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2B3902" w:rsidRPr="000F640E" w:rsidTr="002B3902">
        <w:trPr>
          <w:trHeight w:val="830"/>
        </w:trPr>
        <w:tc>
          <w:tcPr>
            <w:tcW w:w="596" w:type="pct"/>
          </w:tcPr>
          <w:p w:rsidR="002B3902" w:rsidRPr="00D21364" w:rsidRDefault="002B3902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5</w:t>
            </w:r>
          </w:p>
        </w:tc>
        <w:tc>
          <w:tcPr>
            <w:tcW w:w="1504" w:type="pct"/>
          </w:tcPr>
          <w:p w:rsidR="002B3902" w:rsidRPr="00D21364" w:rsidRDefault="002B3902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%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staff satisfied with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quality of work and patient care they are able to deliver</w:t>
            </w:r>
          </w:p>
        </w:tc>
        <w:tc>
          <w:tcPr>
            <w:tcW w:w="747" w:type="pct"/>
          </w:tcPr>
          <w:p w:rsidR="002B3902" w:rsidRPr="00D21364" w:rsidRDefault="002B3902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National staff survey</w:t>
            </w:r>
          </w:p>
        </w:tc>
        <w:tc>
          <w:tcPr>
            <w:tcW w:w="593" w:type="pct"/>
          </w:tcPr>
          <w:p w:rsidR="002B3902" w:rsidRPr="00D21364" w:rsidRDefault="002B3902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Annual</w:t>
            </w:r>
          </w:p>
        </w:tc>
        <w:tc>
          <w:tcPr>
            <w:tcW w:w="760" w:type="pct"/>
          </w:tcPr>
          <w:p w:rsidR="002B3902" w:rsidRPr="00D21364" w:rsidRDefault="002B3902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Assess staff perception of the care they provide</w:t>
            </w:r>
          </w:p>
        </w:tc>
        <w:tc>
          <w:tcPr>
            <w:tcW w:w="800" w:type="pct"/>
          </w:tcPr>
          <w:p w:rsidR="002B3902" w:rsidRPr="00231FD7" w:rsidRDefault="002B3902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69 (benchmark 71)</w:t>
            </w:r>
          </w:p>
        </w:tc>
      </w:tr>
      <w:tr w:rsidR="002B3902" w:rsidRPr="00231FD7" w:rsidTr="002B3902">
        <w:trPr>
          <w:trHeight w:val="754"/>
        </w:trPr>
        <w:tc>
          <w:tcPr>
            <w:tcW w:w="596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Default="002B3902" w:rsidP="009C55A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5</w:t>
            </w:r>
          </w:p>
        </w:tc>
        <w:tc>
          <w:tcPr>
            <w:tcW w:w="1504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Pr="00D21364" w:rsidRDefault="002B3902" w:rsidP="009C55A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Extent to which staff report more work pressure than they can manage</w:t>
            </w:r>
          </w:p>
        </w:tc>
        <w:tc>
          <w:tcPr>
            <w:tcW w:w="747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National staff survey</w:t>
            </w:r>
          </w:p>
        </w:tc>
        <w:tc>
          <w:tcPr>
            <w:tcW w:w="593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Annual</w:t>
            </w:r>
          </w:p>
        </w:tc>
        <w:tc>
          <w:tcPr>
            <w:tcW w:w="760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staff wellbeing</w:t>
            </w:r>
          </w:p>
        </w:tc>
        <w:tc>
          <w:tcPr>
            <w:tcW w:w="800" w:type="pct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2B3902" w:rsidRPr="00231FD7" w:rsidRDefault="002B3902" w:rsidP="00E9559F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3.11 (benchmark 3.15)</w:t>
            </w:r>
          </w:p>
        </w:tc>
      </w:tr>
      <w:tr w:rsidR="002B3902" w:rsidRPr="00231FD7" w:rsidTr="002B3902">
        <w:trPr>
          <w:trHeight w:val="754"/>
        </w:trPr>
        <w:tc>
          <w:tcPr>
            <w:tcW w:w="596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5</w:t>
            </w:r>
          </w:p>
        </w:tc>
        <w:tc>
          <w:tcPr>
            <w:tcW w:w="1504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Pr="00D21364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% of staff suffering work related stress</w:t>
            </w:r>
          </w:p>
        </w:tc>
        <w:tc>
          <w:tcPr>
            <w:tcW w:w="747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National staff survey</w:t>
            </w:r>
          </w:p>
        </w:tc>
        <w:tc>
          <w:tcPr>
            <w:tcW w:w="593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Annual</w:t>
            </w:r>
          </w:p>
        </w:tc>
        <w:tc>
          <w:tcPr>
            <w:tcW w:w="760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staff wellbeing</w:t>
            </w:r>
          </w:p>
        </w:tc>
        <w:tc>
          <w:tcPr>
            <w:tcW w:w="800" w:type="pct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2B3902" w:rsidRPr="00231FD7" w:rsidRDefault="002B3902" w:rsidP="00E9559F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48% (47% benchmark)</w:t>
            </w:r>
          </w:p>
        </w:tc>
      </w:tr>
      <w:tr w:rsidR="002B3902" w:rsidRPr="00231FD7" w:rsidTr="002B3902">
        <w:trPr>
          <w:trHeight w:val="754"/>
        </w:trPr>
        <w:tc>
          <w:tcPr>
            <w:tcW w:w="596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5</w:t>
            </w:r>
          </w:p>
        </w:tc>
        <w:tc>
          <w:tcPr>
            <w:tcW w:w="1504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Default="002B3902" w:rsidP="002666A8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Reduction in </w:t>
            </w:r>
            <w:r w:rsidR="002666A8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absence relating to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MSK injury in teams participating in self-referral pilot</w:t>
            </w:r>
          </w:p>
        </w:tc>
        <w:tc>
          <w:tcPr>
            <w:tcW w:w="747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BARM data</w:t>
            </w:r>
          </w:p>
        </w:tc>
        <w:tc>
          <w:tcPr>
            <w:tcW w:w="593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 for 6 months</w:t>
            </w:r>
          </w:p>
        </w:tc>
        <w:tc>
          <w:tcPr>
            <w:tcW w:w="760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Reduction in MSK related staff absence</w:t>
            </w:r>
          </w:p>
        </w:tc>
        <w:tc>
          <w:tcPr>
            <w:tcW w:w="800" w:type="pct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2B3902" w:rsidRDefault="002B3902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2B3902" w:rsidRPr="00231FD7" w:rsidTr="002B3902">
        <w:trPr>
          <w:trHeight w:val="254"/>
        </w:trPr>
        <w:tc>
          <w:tcPr>
            <w:tcW w:w="596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Default="002B3902" w:rsidP="008F317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8</w:t>
            </w:r>
          </w:p>
        </w:tc>
        <w:tc>
          <w:tcPr>
            <w:tcW w:w="1504" w:type="pct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2B3902" w:rsidRDefault="002B3902" w:rsidP="008F317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% staff reporting good communication with senior managers</w:t>
            </w:r>
          </w:p>
        </w:tc>
        <w:tc>
          <w:tcPr>
            <w:tcW w:w="747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National staff survey</w:t>
            </w:r>
          </w:p>
        </w:tc>
        <w:tc>
          <w:tcPr>
            <w:tcW w:w="593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Pr="00D21364" w:rsidRDefault="002B3902" w:rsidP="00C31AFE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Annual</w:t>
            </w:r>
          </w:p>
        </w:tc>
        <w:tc>
          <w:tcPr>
            <w:tcW w:w="760" w:type="pct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2B3902" w:rsidRDefault="002B3902" w:rsidP="002B3902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Involvement and engagement in change </w:t>
            </w:r>
          </w:p>
        </w:tc>
        <w:tc>
          <w:tcPr>
            <w:tcW w:w="800" w:type="pct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2B3902" w:rsidRPr="00231FD7" w:rsidRDefault="002B3902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28 (29 benchmark)</w:t>
            </w:r>
          </w:p>
        </w:tc>
      </w:tr>
    </w:tbl>
    <w:p w:rsidR="002B3902" w:rsidRDefault="002B3902" w:rsidP="002B3902">
      <w:pPr>
        <w:rPr>
          <w:rFonts w:ascii="Segoe UI" w:hAnsi="Segoe UI" w:cs="Segoe UI"/>
          <w:b/>
          <w:bCs/>
          <w:i/>
          <w:color w:val="FFFFFF"/>
          <w:sz w:val="22"/>
        </w:rPr>
      </w:pPr>
    </w:p>
    <w:p w:rsidR="00CA7398" w:rsidRPr="00FB3765" w:rsidRDefault="00BA7411" w:rsidP="00CA7398">
      <w:pPr>
        <w:shd w:val="clear" w:color="auto" w:fill="5287B7"/>
        <w:rPr>
          <w:rFonts w:ascii="Segoe UI" w:hAnsi="Segoe UI" w:cs="Segoe UI"/>
          <w:b/>
          <w:bCs/>
          <w:i/>
          <w:color w:val="FFFFFF"/>
          <w:sz w:val="22"/>
        </w:rPr>
      </w:pPr>
      <w:r>
        <w:rPr>
          <w:rFonts w:ascii="Segoe UI" w:hAnsi="Segoe UI" w:cs="Segoe UI"/>
          <w:b/>
          <w:bCs/>
          <w:i/>
          <w:color w:val="FFFFFF"/>
          <w:sz w:val="22"/>
        </w:rPr>
        <w:t>Quality priority 2</w:t>
      </w:r>
      <w:r w:rsidR="005F6155">
        <w:rPr>
          <w:rFonts w:ascii="Segoe UI" w:hAnsi="Segoe UI" w:cs="Segoe UI"/>
          <w:b/>
          <w:bCs/>
          <w:i/>
          <w:color w:val="FFFFFF"/>
          <w:sz w:val="22"/>
        </w:rPr>
        <w:t>: Improve quality</w:t>
      </w:r>
      <w:r w:rsidR="00AE76B6">
        <w:rPr>
          <w:rFonts w:ascii="Segoe UI" w:hAnsi="Segoe UI" w:cs="Segoe UI"/>
          <w:b/>
          <w:bCs/>
          <w:i/>
          <w:color w:val="FFFFFF"/>
          <w:sz w:val="22"/>
        </w:rPr>
        <w:t xml:space="preserve"> through pathway 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>remodelling</w:t>
      </w:r>
      <w:r w:rsidR="005F6155">
        <w:rPr>
          <w:rFonts w:ascii="Segoe UI" w:hAnsi="Segoe UI" w:cs="Segoe UI"/>
          <w:b/>
          <w:bCs/>
          <w:i/>
          <w:color w:val="FFFFFF"/>
          <w:sz w:val="22"/>
        </w:rPr>
        <w:t xml:space="preserve"> and innovation</w:t>
      </w:r>
    </w:p>
    <w:p w:rsidR="00AD2280" w:rsidRPr="00AE76B6" w:rsidRDefault="00AE76B6" w:rsidP="00A97BBB">
      <w:pPr>
        <w:jc w:val="both"/>
        <w:rPr>
          <w:rFonts w:ascii="Segoe UI" w:hAnsi="Segoe UI" w:cs="Segoe UI"/>
          <w:bCs/>
          <w:i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</w:t>
      </w:r>
      <w:r w:rsidR="00A97BBB">
        <w:rPr>
          <w:rFonts w:ascii="Segoe UI" w:hAnsi="Segoe UI" w:cs="Segoe UI"/>
          <w:sz w:val="22"/>
          <w:szCs w:val="22"/>
        </w:rPr>
        <w:t>ontinue</w:t>
      </w:r>
      <w:r w:rsidR="00C30D53" w:rsidRPr="001F184A">
        <w:rPr>
          <w:rFonts w:ascii="Segoe UI" w:hAnsi="Segoe UI" w:cs="Segoe UI"/>
          <w:sz w:val="22"/>
          <w:szCs w:val="22"/>
        </w:rPr>
        <w:t xml:space="preserve"> the service redesign and pathway remodelling programme, specifically focusing on its benefits in terms of quality and outcomes</w:t>
      </w:r>
      <w:r w:rsidR="00A97BBB">
        <w:rPr>
          <w:rFonts w:ascii="Segoe UI" w:hAnsi="Segoe UI" w:cs="Segoe UI"/>
          <w:sz w:val="22"/>
          <w:szCs w:val="22"/>
        </w:rPr>
        <w:t xml:space="preserve"> for new pathways of care</w:t>
      </w:r>
      <w:r w:rsidR="00C30D53" w:rsidRPr="001F184A">
        <w:rPr>
          <w:rFonts w:ascii="Segoe UI" w:hAnsi="Segoe UI" w:cs="Segoe UI"/>
          <w:sz w:val="22"/>
          <w:szCs w:val="22"/>
        </w:rPr>
        <w:t>. Monitor specific projects to improve outcomes, for example the extension of the street triage project</w:t>
      </w:r>
      <w:r w:rsidR="00A97BBB">
        <w:rPr>
          <w:rFonts w:ascii="Segoe UI" w:hAnsi="Segoe UI" w:cs="Segoe UI"/>
          <w:sz w:val="22"/>
          <w:szCs w:val="22"/>
        </w:rPr>
        <w:t xml:space="preserve">; </w:t>
      </w:r>
      <w:r w:rsidR="00C30D53" w:rsidRPr="001F184A">
        <w:rPr>
          <w:rFonts w:ascii="Segoe UI" w:hAnsi="Segoe UI" w:cs="Segoe UI"/>
          <w:sz w:val="22"/>
          <w:szCs w:val="22"/>
        </w:rPr>
        <w:t>the work to extend A&amp;E in-reach services</w:t>
      </w:r>
      <w:r w:rsidR="00A97BBB">
        <w:rPr>
          <w:rFonts w:ascii="Segoe UI" w:hAnsi="Segoe UI" w:cs="Segoe UI"/>
          <w:sz w:val="22"/>
          <w:szCs w:val="22"/>
        </w:rPr>
        <w:t xml:space="preserve">; a </w:t>
      </w:r>
      <w:r w:rsidR="00C30D53" w:rsidRPr="001F184A">
        <w:rPr>
          <w:rFonts w:ascii="Segoe UI" w:hAnsi="Segoe UI" w:cs="Segoe UI"/>
          <w:sz w:val="22"/>
          <w:szCs w:val="22"/>
        </w:rPr>
        <w:t>partnership approach to managing patient</w:t>
      </w:r>
      <w:r w:rsidR="00A97BBB">
        <w:rPr>
          <w:rFonts w:ascii="Segoe UI" w:hAnsi="Segoe UI" w:cs="Segoe UI"/>
          <w:sz w:val="22"/>
          <w:szCs w:val="22"/>
        </w:rPr>
        <w:t xml:space="preserve">s frequently accessing services; implementation of the integrated locality teams. Monitor the </w:t>
      </w:r>
      <w:r w:rsidR="00C30D53">
        <w:rPr>
          <w:rFonts w:ascii="Segoe UI" w:hAnsi="Segoe UI" w:cs="Segoe UI"/>
          <w:sz w:val="22"/>
          <w:szCs w:val="22"/>
        </w:rPr>
        <w:t xml:space="preserve">impact of </w:t>
      </w:r>
      <w:r w:rsidR="004D7BA8">
        <w:rPr>
          <w:rFonts w:ascii="Segoe UI" w:hAnsi="Segoe UI" w:cs="Segoe UI"/>
          <w:sz w:val="22"/>
          <w:szCs w:val="22"/>
        </w:rPr>
        <w:t xml:space="preserve">the new </w:t>
      </w:r>
      <w:r w:rsidR="00C30D53">
        <w:rPr>
          <w:rFonts w:ascii="Segoe UI" w:hAnsi="Segoe UI" w:cs="Segoe UI"/>
          <w:sz w:val="22"/>
          <w:szCs w:val="22"/>
        </w:rPr>
        <w:t>electronic health record</w:t>
      </w:r>
      <w:r w:rsidR="00A97BBB">
        <w:rPr>
          <w:rFonts w:ascii="Segoe UI" w:hAnsi="Segoe UI" w:cs="Segoe UI"/>
          <w:sz w:val="22"/>
          <w:szCs w:val="22"/>
        </w:rPr>
        <w:t>.</w:t>
      </w:r>
    </w:p>
    <w:p w:rsidR="00AD2280" w:rsidRDefault="00AD2280" w:rsidP="00AD2280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3A41C4" w:rsidRDefault="003A41C4" w:rsidP="00AD2280">
      <w:pPr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This will enable the service to be effective and responsive</w:t>
      </w:r>
    </w:p>
    <w:p w:rsidR="003A41C4" w:rsidRDefault="003A41C4" w:rsidP="00AD2280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4D7BA8" w:rsidRDefault="004D7BA8" w:rsidP="004D7BA8">
      <w:pPr>
        <w:rPr>
          <w:rFonts w:ascii="Segoe UI" w:hAnsi="Segoe UI" w:cs="Segoe UI"/>
          <w:bCs/>
          <w:i/>
          <w:sz w:val="22"/>
        </w:rPr>
      </w:pPr>
      <w:r>
        <w:rPr>
          <w:rFonts w:ascii="Segoe UI" w:hAnsi="Segoe UI" w:cs="Segoe UI"/>
          <w:bCs/>
          <w:i/>
          <w:sz w:val="22"/>
        </w:rPr>
        <w:t>D</w:t>
      </w:r>
      <w:r w:rsidRPr="007779CD">
        <w:rPr>
          <w:rFonts w:ascii="Segoe UI" w:hAnsi="Segoe UI" w:cs="Segoe UI"/>
          <w:bCs/>
          <w:i/>
          <w:sz w:val="22"/>
        </w:rPr>
        <w:t>evelopment objectives:</w:t>
      </w:r>
    </w:p>
    <w:p w:rsidR="004D7BA8" w:rsidRPr="000F640E" w:rsidRDefault="004D7BA8" w:rsidP="004D7BA8">
      <w:pPr>
        <w:rPr>
          <w:rFonts w:ascii="Segoe UI" w:hAnsi="Segoe UI" w:cs="Segoe UI"/>
          <w:sz w:val="22"/>
        </w:rPr>
      </w:pPr>
      <w:r w:rsidRPr="000F640E">
        <w:rPr>
          <w:rFonts w:ascii="Segoe UI" w:hAnsi="Segoe UI" w:cs="Segoe UI"/>
          <w:sz w:val="22"/>
        </w:rPr>
        <w:t xml:space="preserve">The overall objective for remodelling pathways and services is to </w:t>
      </w:r>
      <w:r>
        <w:rPr>
          <w:rFonts w:ascii="Segoe UI" w:hAnsi="Segoe UI" w:cs="Segoe UI"/>
          <w:sz w:val="22"/>
        </w:rPr>
        <w:t xml:space="preserve">deliver </w:t>
      </w:r>
      <w:r w:rsidRPr="000F640E">
        <w:rPr>
          <w:rFonts w:ascii="Segoe UI" w:hAnsi="Segoe UI" w:cs="Segoe UI"/>
          <w:sz w:val="22"/>
        </w:rPr>
        <w:t>caring, safe and excellent services t</w:t>
      </w:r>
      <w:r>
        <w:rPr>
          <w:rFonts w:ascii="Segoe UI" w:hAnsi="Segoe UI" w:cs="Segoe UI"/>
          <w:sz w:val="22"/>
        </w:rPr>
        <w:t xml:space="preserve">o patients and their families. </w:t>
      </w:r>
    </w:p>
    <w:p w:rsidR="004D7BA8" w:rsidRPr="00DE7FB7" w:rsidRDefault="004D7BA8" w:rsidP="004D7BA8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Evaluate quality improvements relating to new pathways of care</w:t>
      </w:r>
      <w:r w:rsidRPr="004D7BA8">
        <w:rPr>
          <w:rFonts w:ascii="Segoe UI" w:hAnsi="Segoe UI" w:cs="Segoe UI"/>
        </w:rPr>
        <w:t xml:space="preserve">, including the impact of the recovery star on outcomes, </w:t>
      </w:r>
      <w:r>
        <w:rPr>
          <w:rFonts w:ascii="Segoe UI" w:hAnsi="Segoe UI" w:cs="Segoe UI"/>
        </w:rPr>
        <w:t xml:space="preserve">the </w:t>
      </w:r>
      <w:r w:rsidRPr="004D7BA8">
        <w:rPr>
          <w:rFonts w:ascii="Segoe UI" w:hAnsi="Segoe UI" w:cs="Segoe UI"/>
        </w:rPr>
        <w:t xml:space="preserve">impact of cluster packages, and </w:t>
      </w:r>
      <w:r>
        <w:rPr>
          <w:rFonts w:ascii="Segoe UI" w:hAnsi="Segoe UI" w:cs="Segoe UI"/>
        </w:rPr>
        <w:t xml:space="preserve">the </w:t>
      </w:r>
      <w:r w:rsidRPr="004D7BA8">
        <w:rPr>
          <w:rFonts w:ascii="Segoe UI" w:hAnsi="Segoe UI" w:cs="Segoe UI"/>
        </w:rPr>
        <w:t>impact of redesigned team structures</w:t>
      </w:r>
    </w:p>
    <w:p w:rsidR="004D7BA8" w:rsidRPr="00DE7FB7" w:rsidRDefault="004D7BA8" w:rsidP="004D7BA8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Evaluate the integration of </w:t>
      </w:r>
      <w:r w:rsidRPr="00DE7FB7">
        <w:rPr>
          <w:rFonts w:ascii="Segoe UI" w:hAnsi="Segoe UI" w:cs="Segoe UI"/>
        </w:rPr>
        <w:t>physical and mental health pathways for older people</w:t>
      </w:r>
      <w:r>
        <w:rPr>
          <w:rFonts w:ascii="Segoe UI" w:hAnsi="Segoe UI" w:cs="Segoe UI"/>
        </w:rPr>
        <w:t xml:space="preserve"> and monitor impact on quality measures</w:t>
      </w:r>
    </w:p>
    <w:p w:rsidR="004D7BA8" w:rsidRPr="00DE7FB7" w:rsidRDefault="004D7BA8" w:rsidP="004D7BA8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Implement the dementia strategy </w:t>
      </w:r>
      <w:r w:rsidRPr="00DE7FB7">
        <w:rPr>
          <w:rFonts w:ascii="Segoe UI" w:hAnsi="Segoe UI" w:cs="Segoe UI"/>
        </w:rPr>
        <w:t>with partners</w:t>
      </w:r>
    </w:p>
    <w:p w:rsidR="004D7BA8" w:rsidRDefault="004D7BA8" w:rsidP="004D7BA8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 w:rsidRPr="00DE7FB7">
        <w:rPr>
          <w:rFonts w:ascii="Segoe UI" w:hAnsi="Segoe UI" w:cs="Segoe UI"/>
        </w:rPr>
        <w:t xml:space="preserve">Work in partnership with commissioners and other providers to develop outcome based </w:t>
      </w:r>
      <w:r>
        <w:rPr>
          <w:rFonts w:ascii="Segoe UI" w:hAnsi="Segoe UI" w:cs="Segoe UI"/>
        </w:rPr>
        <w:t xml:space="preserve">commissioning across a range of services </w:t>
      </w:r>
    </w:p>
    <w:p w:rsidR="004D7BA8" w:rsidRDefault="004D7BA8" w:rsidP="004D7BA8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Extend street triage </w:t>
      </w:r>
      <w:r w:rsidR="005F6155">
        <w:rPr>
          <w:rFonts w:ascii="Segoe UI" w:hAnsi="Segoe UI" w:cs="Segoe UI"/>
        </w:rPr>
        <w:t>(ST) to reduce the number of S</w:t>
      </w:r>
      <w:r w:rsidR="00EB253E">
        <w:rPr>
          <w:rFonts w:ascii="Segoe UI" w:hAnsi="Segoe UI" w:cs="Segoe UI"/>
        </w:rPr>
        <w:t xml:space="preserve">ection </w:t>
      </w:r>
      <w:r w:rsidR="005F6155">
        <w:rPr>
          <w:rFonts w:ascii="Segoe UI" w:hAnsi="Segoe UI" w:cs="Segoe UI"/>
        </w:rPr>
        <w:t>136 admissions through an increase of 5% in the number contacts made via ST ; a</w:t>
      </w:r>
      <w:r>
        <w:rPr>
          <w:rFonts w:ascii="Segoe UI" w:hAnsi="Segoe UI" w:cs="Segoe UI"/>
        </w:rPr>
        <w:t>nd</w:t>
      </w:r>
      <w:r w:rsidR="005F6155">
        <w:rPr>
          <w:rFonts w:ascii="Segoe UI" w:hAnsi="Segoe UI" w:cs="Segoe UI"/>
        </w:rPr>
        <w:t xml:space="preserve"> extend </w:t>
      </w:r>
      <w:r>
        <w:rPr>
          <w:rFonts w:ascii="Segoe UI" w:hAnsi="Segoe UI" w:cs="Segoe UI"/>
        </w:rPr>
        <w:t>A&amp;E in-reach services</w:t>
      </w:r>
      <w:r w:rsidR="005F6155">
        <w:rPr>
          <w:rFonts w:ascii="Segoe UI" w:hAnsi="Segoe UI" w:cs="Segoe UI"/>
        </w:rPr>
        <w:t xml:space="preserve"> to increase the number of patients seen in A&amp;E by 5% </w:t>
      </w:r>
    </w:p>
    <w:p w:rsidR="004D7BA8" w:rsidRDefault="004D7BA8" w:rsidP="004D7BA8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>
        <w:rPr>
          <w:rFonts w:ascii="Segoe UI" w:hAnsi="Segoe UI" w:cs="Segoe UI"/>
        </w:rPr>
        <w:t>Achieve accreditation for memory services (MSNAP)</w:t>
      </w:r>
    </w:p>
    <w:p w:rsidR="005F6155" w:rsidRPr="005F6155" w:rsidRDefault="005F6155" w:rsidP="005F6155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 w:rsidRPr="005F6155">
        <w:rPr>
          <w:rFonts w:ascii="Segoe UI" w:hAnsi="Segoe UI" w:cs="Segoe UI"/>
          <w:bCs/>
        </w:rPr>
        <w:t>Introduce</w:t>
      </w:r>
      <w:r w:rsidR="00742BBB" w:rsidRPr="005F6155">
        <w:rPr>
          <w:rFonts w:ascii="Segoe UI" w:hAnsi="Segoe UI" w:cs="Segoe UI"/>
          <w:bCs/>
        </w:rPr>
        <w:t xml:space="preserve"> a new Cognitive Behaviour Therapy pathway for </w:t>
      </w:r>
      <w:r w:rsidRPr="005F6155">
        <w:rPr>
          <w:rFonts w:ascii="Segoe UI" w:hAnsi="Segoe UI" w:cs="Segoe UI"/>
          <w:bCs/>
        </w:rPr>
        <w:t>patients with dental anxiety to reduce the need for sedation by rolling out a pilot project</w:t>
      </w:r>
      <w:r w:rsidR="00742BBB" w:rsidRPr="005F6155">
        <w:rPr>
          <w:rFonts w:ascii="Segoe UI" w:hAnsi="Segoe UI" w:cs="Segoe UI"/>
        </w:rPr>
        <w:t xml:space="preserve"> </w:t>
      </w:r>
      <w:r w:rsidRPr="005F6155">
        <w:rPr>
          <w:rFonts w:ascii="Segoe UI" w:hAnsi="Segoe UI" w:cs="Segoe UI"/>
        </w:rPr>
        <w:t>to train members of the dental team on CBT approaches and provide individual and group interventions</w:t>
      </w:r>
    </w:p>
    <w:p w:rsidR="004D7BA8" w:rsidRPr="005F6155" w:rsidRDefault="005F6155" w:rsidP="004D7BA8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 w:rsidRPr="005F6155">
        <w:rPr>
          <w:rFonts w:ascii="Segoe UI" w:hAnsi="Segoe UI" w:cs="Segoe UI"/>
        </w:rPr>
        <w:t xml:space="preserve">Reduce the number of frequent </w:t>
      </w:r>
      <w:r>
        <w:rPr>
          <w:rFonts w:ascii="Segoe UI" w:hAnsi="Segoe UI" w:cs="Segoe UI"/>
        </w:rPr>
        <w:t>attendances to urgent care servi</w:t>
      </w:r>
      <w:r w:rsidRPr="005F6155">
        <w:rPr>
          <w:rFonts w:ascii="Segoe UI" w:hAnsi="Segoe UI" w:cs="Segoe UI"/>
        </w:rPr>
        <w:t xml:space="preserve">ces through identifying the top 50 frequent </w:t>
      </w:r>
      <w:proofErr w:type="gramStart"/>
      <w:r w:rsidRPr="005F6155">
        <w:rPr>
          <w:rFonts w:ascii="Segoe UI" w:hAnsi="Segoe UI" w:cs="Segoe UI"/>
        </w:rPr>
        <w:t>attenders,</w:t>
      </w:r>
      <w:proofErr w:type="gramEnd"/>
      <w:r w:rsidRPr="005F6155">
        <w:rPr>
          <w:rFonts w:ascii="Segoe UI" w:hAnsi="Segoe UI" w:cs="Segoe UI"/>
        </w:rPr>
        <w:t xml:space="preserve"> ensure care plans/special notes are available on 95% of the frequent attenders notes to reduce frequent attendances by 5%.</w:t>
      </w:r>
    </w:p>
    <w:p w:rsidR="004D7BA8" w:rsidRPr="001F2722" w:rsidRDefault="005F6155" w:rsidP="004D7BA8">
      <w:pPr>
        <w:pStyle w:val="ListParagraph"/>
        <w:numPr>
          <w:ilvl w:val="0"/>
          <w:numId w:val="11"/>
        </w:numPr>
        <w:spacing w:line="240" w:lineRule="auto"/>
        <w:ind w:left="851" w:hanging="425"/>
        <w:rPr>
          <w:rFonts w:ascii="Segoe UI" w:hAnsi="Segoe UI" w:cs="Segoe UI"/>
        </w:rPr>
      </w:pPr>
      <w:r w:rsidRPr="001F2722">
        <w:rPr>
          <w:rFonts w:ascii="Segoe UI" w:hAnsi="Segoe UI" w:cs="Segoe UI"/>
        </w:rPr>
        <w:t>Review opportunities for increasing CAMHs</w:t>
      </w:r>
      <w:r w:rsidR="004D7BA8" w:rsidRPr="001F2722">
        <w:rPr>
          <w:rFonts w:ascii="Segoe UI" w:hAnsi="Segoe UI" w:cs="Segoe UI"/>
        </w:rPr>
        <w:t xml:space="preserve"> in-reach into schools</w:t>
      </w:r>
    </w:p>
    <w:p w:rsidR="00FA32E5" w:rsidRDefault="00FA32E5" w:rsidP="00FA32E5">
      <w:pPr>
        <w:pStyle w:val="ListParagraph"/>
        <w:numPr>
          <w:ilvl w:val="0"/>
          <w:numId w:val="11"/>
        </w:numPr>
        <w:spacing w:after="0" w:line="240" w:lineRule="auto"/>
        <w:ind w:left="851" w:hanging="425"/>
        <w:contextualSpacing w:val="0"/>
        <w:rPr>
          <w:rFonts w:ascii="Segoe UI" w:hAnsi="Segoe UI" w:cs="Segoe UI"/>
        </w:rPr>
      </w:pPr>
      <w:r w:rsidRPr="00FA32E5">
        <w:rPr>
          <w:rFonts w:ascii="Segoe UI" w:hAnsi="Segoe UI" w:cs="Segoe UI"/>
        </w:rPr>
        <w:t xml:space="preserve">Evaluate the availability and accessibility of services to Looked After Children </w:t>
      </w:r>
      <w:r w:rsidR="001F2722">
        <w:rPr>
          <w:rFonts w:ascii="Segoe UI" w:hAnsi="Segoe UI" w:cs="Segoe UI"/>
        </w:rPr>
        <w:t xml:space="preserve">(LAC) </w:t>
      </w:r>
      <w:r w:rsidRPr="00FA32E5">
        <w:rPr>
          <w:rFonts w:ascii="Segoe UI" w:hAnsi="Segoe UI" w:cs="Segoe UI"/>
        </w:rPr>
        <w:t>in partnership with local authorities across Oxfordshire, Buckinghamshire, SWB</w:t>
      </w:r>
    </w:p>
    <w:p w:rsidR="009F1C5D" w:rsidRDefault="009F1C5D" w:rsidP="00FA32E5">
      <w:pPr>
        <w:pStyle w:val="ListParagraph"/>
        <w:numPr>
          <w:ilvl w:val="0"/>
          <w:numId w:val="11"/>
        </w:numPr>
        <w:spacing w:after="0" w:line="240" w:lineRule="auto"/>
        <w:ind w:left="851" w:hanging="425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Improve access to services for children and young people with a learning disability (LD)</w:t>
      </w:r>
    </w:p>
    <w:p w:rsidR="006623DF" w:rsidRPr="00FA32E5" w:rsidRDefault="006623DF" w:rsidP="00FA32E5">
      <w:pPr>
        <w:pStyle w:val="ListParagraph"/>
        <w:numPr>
          <w:ilvl w:val="0"/>
          <w:numId w:val="11"/>
        </w:numPr>
        <w:spacing w:after="0" w:line="240" w:lineRule="auto"/>
        <w:ind w:left="851" w:hanging="425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Pilot the new quality dashboard at directorate level</w:t>
      </w:r>
    </w:p>
    <w:p w:rsidR="00831EB2" w:rsidRDefault="00831EB2" w:rsidP="00CA7398">
      <w:pPr>
        <w:rPr>
          <w:rFonts w:ascii="Segoe UI" w:hAnsi="Segoe UI" w:cs="Segoe UI"/>
          <w:sz w:val="22"/>
        </w:rPr>
      </w:pPr>
    </w:p>
    <w:tbl>
      <w:tblPr>
        <w:tblW w:w="9322" w:type="dxa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ook w:val="04A0" w:firstRow="1" w:lastRow="0" w:firstColumn="1" w:lastColumn="0" w:noHBand="0" w:noVBand="1"/>
      </w:tblPr>
      <w:tblGrid>
        <w:gridCol w:w="974"/>
        <w:gridCol w:w="2820"/>
        <w:gridCol w:w="1269"/>
        <w:gridCol w:w="1141"/>
        <w:gridCol w:w="1559"/>
        <w:gridCol w:w="199"/>
        <w:gridCol w:w="1360"/>
      </w:tblGrid>
      <w:tr w:rsidR="009F1C5D" w:rsidRPr="00D21364" w:rsidTr="003A41C4">
        <w:tc>
          <w:tcPr>
            <w:tcW w:w="974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objective</w:t>
            </w:r>
          </w:p>
        </w:tc>
        <w:tc>
          <w:tcPr>
            <w:tcW w:w="2820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Indicator or measure</w:t>
            </w:r>
          </w:p>
        </w:tc>
        <w:tc>
          <w:tcPr>
            <w:tcW w:w="1269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Data source</w:t>
            </w:r>
          </w:p>
        </w:tc>
        <w:tc>
          <w:tcPr>
            <w:tcW w:w="1141" w:type="dxa"/>
          </w:tcPr>
          <w:p w:rsidR="009F1C5D" w:rsidRPr="00D21364" w:rsidRDefault="009F1C5D" w:rsidP="009F1C5D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 xml:space="preserve">Frequency </w:t>
            </w:r>
          </w:p>
        </w:tc>
        <w:tc>
          <w:tcPr>
            <w:tcW w:w="1559" w:type="dxa"/>
          </w:tcPr>
          <w:p w:rsidR="009F1C5D" w:rsidRPr="00D21364" w:rsidRDefault="009F1C5D" w:rsidP="009F1C5D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 xml:space="preserve">Purpose </w:t>
            </w:r>
          </w:p>
        </w:tc>
        <w:tc>
          <w:tcPr>
            <w:tcW w:w="1559" w:type="dxa"/>
            <w:gridSpan w:val="2"/>
          </w:tcPr>
          <w:p w:rsidR="009F1C5D" w:rsidRPr="00231FD7" w:rsidRDefault="009F1C5D" w:rsidP="009F1C5D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Baseline 1415</w:t>
            </w:r>
          </w:p>
        </w:tc>
      </w:tr>
      <w:tr w:rsidR="009F1C5D" w:rsidRPr="00D21364" w:rsidTr="003A41C4">
        <w:tc>
          <w:tcPr>
            <w:tcW w:w="974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% of patients with a CPA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to be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in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employment or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meaningful activity </w:t>
            </w:r>
          </w:p>
        </w:tc>
        <w:tc>
          <w:tcPr>
            <w:tcW w:w="1269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CPA audit</w:t>
            </w:r>
          </w:p>
        </w:tc>
        <w:tc>
          <w:tcPr>
            <w:tcW w:w="1141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D21364" w:rsidRDefault="009F1C5D" w:rsidP="003A41C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Measure quality of life goals </w:t>
            </w:r>
          </w:p>
        </w:tc>
        <w:tc>
          <w:tcPr>
            <w:tcW w:w="1360" w:type="dxa"/>
          </w:tcPr>
          <w:p w:rsidR="009F1C5D" w:rsidRPr="00231FD7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9F1C5D" w:rsidRPr="00D21364" w:rsidTr="003A41C4">
        <w:tc>
          <w:tcPr>
            <w:tcW w:w="974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% of patients with a CPA in settled accommodation </w:t>
            </w:r>
          </w:p>
        </w:tc>
        <w:tc>
          <w:tcPr>
            <w:tcW w:w="1269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CPA audit</w:t>
            </w:r>
          </w:p>
        </w:tc>
        <w:tc>
          <w:tcPr>
            <w:tcW w:w="1141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D21364" w:rsidRDefault="009F1C5D" w:rsidP="003A41C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Measure quality of life goals </w:t>
            </w:r>
          </w:p>
        </w:tc>
        <w:tc>
          <w:tcPr>
            <w:tcW w:w="1360" w:type="dxa"/>
          </w:tcPr>
          <w:p w:rsidR="009F1C5D" w:rsidRPr="00231FD7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9F1C5D" w:rsidRPr="00D21364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100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% of patients involved in setting and achieving goals</w:t>
            </w:r>
          </w:p>
          <w:p w:rsidR="009F1C5D" w:rsidRPr="00D21364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269" w:type="dxa"/>
          </w:tcPr>
          <w:p w:rsidR="009F1C5D" w:rsidRPr="00D21364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CPA audit</w:t>
            </w:r>
          </w:p>
        </w:tc>
        <w:tc>
          <w:tcPr>
            <w:tcW w:w="1141" w:type="dxa"/>
          </w:tcPr>
          <w:p w:rsidR="009F1C5D" w:rsidRPr="00D21364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D21364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Assess levels of patient involveme</w:t>
            </w:r>
            <w:r w:rsidR="003A41C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nt in setting and meeting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personal care plans</w:t>
            </w:r>
          </w:p>
        </w:tc>
        <w:tc>
          <w:tcPr>
            <w:tcW w:w="1360" w:type="dxa"/>
          </w:tcPr>
          <w:p w:rsidR="009F1C5D" w:rsidRPr="00231FD7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9565B3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9F1C5D" w:rsidRPr="004D7BA8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Q</w:t>
            </w:r>
            <w:r w:rsidRPr="004D7BA8"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ualitative review of 10% of caseloads in AMHTs to understand whether the packages of care are being delivered in line with the cluster allocation</w:t>
            </w:r>
          </w:p>
        </w:tc>
        <w:tc>
          <w:tcPr>
            <w:tcW w:w="1269" w:type="dxa"/>
          </w:tcPr>
          <w:p w:rsidR="009F1C5D" w:rsidRPr="004D7BA8" w:rsidRDefault="00EB253E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</w:t>
            </w:r>
            <w:r w:rsidR="009F1C5D"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udit</w:t>
            </w: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F1C5D" w:rsidRPr="004D7BA8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Annual</w:t>
            </w:r>
          </w:p>
        </w:tc>
        <w:tc>
          <w:tcPr>
            <w:tcW w:w="1758" w:type="dxa"/>
            <w:gridSpan w:val="2"/>
          </w:tcPr>
          <w:p w:rsidR="009F1C5D" w:rsidRPr="004D7BA8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Ensure a focus on outcomes as well as inputs and process measures</w:t>
            </w:r>
          </w:p>
        </w:tc>
        <w:tc>
          <w:tcPr>
            <w:tcW w:w="1360" w:type="dxa"/>
          </w:tcPr>
          <w:p w:rsidR="009F1C5D" w:rsidRPr="00231FD7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9F1C5D" w:rsidRPr="00D21364" w:rsidTr="003A41C4">
        <w:tc>
          <w:tcPr>
            <w:tcW w:w="974" w:type="dxa"/>
          </w:tcPr>
          <w:p w:rsidR="009F1C5D" w:rsidRPr="004D7BA8" w:rsidRDefault="009F1C5D" w:rsidP="009565B3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9F1C5D" w:rsidRPr="004D7BA8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Number of appropriate older adult patients receiving a MEWS assessment          </w:t>
            </w:r>
          </w:p>
        </w:tc>
        <w:tc>
          <w:tcPr>
            <w:tcW w:w="1269" w:type="dxa"/>
          </w:tcPr>
          <w:p w:rsidR="009F1C5D" w:rsidRPr="004D7BA8" w:rsidRDefault="00EB253E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</w:t>
            </w:r>
            <w:r w:rsidR="009F1C5D"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udit</w:t>
            </w: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F1C5D" w:rsidRPr="004D7BA8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Quarterly </w:t>
            </w:r>
          </w:p>
        </w:tc>
        <w:tc>
          <w:tcPr>
            <w:tcW w:w="1758" w:type="dxa"/>
            <w:gridSpan w:val="2"/>
          </w:tcPr>
          <w:p w:rsidR="009F1C5D" w:rsidRPr="004D7BA8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Aligning physical and mental health needs of </w:t>
            </w: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lastRenderedPageBreak/>
              <w:t>older adult patients</w:t>
            </w:r>
          </w:p>
        </w:tc>
        <w:tc>
          <w:tcPr>
            <w:tcW w:w="1360" w:type="dxa"/>
          </w:tcPr>
          <w:p w:rsidR="009F1C5D" w:rsidRPr="00231FD7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>Establish baseline in Q1</w:t>
            </w: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FA32E5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</w:tcPr>
          <w:p w:rsidR="009F1C5D" w:rsidRPr="00D21364" w:rsidRDefault="009F1C5D" w:rsidP="00FA32E5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Number of S136 admissions</w:t>
            </w:r>
          </w:p>
        </w:tc>
        <w:tc>
          <w:tcPr>
            <w:tcW w:w="1269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EHR</w:t>
            </w:r>
          </w:p>
        </w:tc>
        <w:tc>
          <w:tcPr>
            <w:tcW w:w="1141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Reduce the need for 136 admissions</w:t>
            </w:r>
          </w:p>
        </w:tc>
        <w:tc>
          <w:tcPr>
            <w:tcW w:w="1360" w:type="dxa"/>
          </w:tcPr>
          <w:p w:rsidR="009F1C5D" w:rsidRPr="00231FD7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FA32E5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9F1C5D" w:rsidRDefault="009F1C5D" w:rsidP="00FA32E5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Increase number of ST contacts by 5%</w:t>
            </w:r>
          </w:p>
        </w:tc>
        <w:tc>
          <w:tcPr>
            <w:tcW w:w="1269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EHR</w:t>
            </w:r>
          </w:p>
        </w:tc>
        <w:tc>
          <w:tcPr>
            <w:tcW w:w="1141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Reduce the need for 136 admissions</w:t>
            </w:r>
          </w:p>
        </w:tc>
        <w:tc>
          <w:tcPr>
            <w:tcW w:w="1360" w:type="dxa"/>
          </w:tcPr>
          <w:p w:rsidR="009F1C5D" w:rsidRPr="00231FD7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1F2722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9F1C5D" w:rsidRDefault="009F1C5D" w:rsidP="001F2722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Increase number of patients seen in A&amp;E by 5%</w:t>
            </w:r>
          </w:p>
        </w:tc>
        <w:tc>
          <w:tcPr>
            <w:tcW w:w="1269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EHR</w:t>
            </w:r>
          </w:p>
        </w:tc>
        <w:tc>
          <w:tcPr>
            <w:tcW w:w="1141" w:type="dxa"/>
          </w:tcPr>
          <w:p w:rsidR="009F1C5D" w:rsidRPr="00D21364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D21364" w:rsidRDefault="009F1C5D" w:rsidP="001F2722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Improve emergency care for patients</w:t>
            </w:r>
          </w:p>
        </w:tc>
        <w:tc>
          <w:tcPr>
            <w:tcW w:w="1360" w:type="dxa"/>
          </w:tcPr>
          <w:p w:rsidR="009F1C5D" w:rsidRPr="00231FD7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690504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820" w:type="dxa"/>
          </w:tcPr>
          <w:p w:rsidR="009F1C5D" w:rsidRPr="004D7BA8" w:rsidRDefault="009F1C5D" w:rsidP="009F1C5D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Decrease number of dental patients requiring sedation</w:t>
            </w:r>
          </w:p>
        </w:tc>
        <w:tc>
          <w:tcPr>
            <w:tcW w:w="1269" w:type="dxa"/>
          </w:tcPr>
          <w:p w:rsidR="009F1C5D" w:rsidRPr="004D7BA8" w:rsidRDefault="00EB253E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</w:t>
            </w:r>
            <w:r w:rsidR="009F1C5D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udit</w:t>
            </w: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F1C5D" w:rsidRPr="004D7BA8" w:rsidRDefault="009F1C5D" w:rsidP="004D7BA8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4D7BA8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Improve care for patients</w:t>
            </w:r>
          </w:p>
        </w:tc>
        <w:tc>
          <w:tcPr>
            <w:tcW w:w="1360" w:type="dxa"/>
          </w:tcPr>
          <w:p w:rsidR="009F1C5D" w:rsidRPr="009F1C5D" w:rsidRDefault="009F1C5D" w:rsidP="00690504">
            <w:pPr>
              <w:rPr>
                <w:rFonts w:ascii="Segoe UI" w:hAnsi="Segoe UI" w:cs="Segoe UI"/>
                <w:b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Establish baseline in Q1</w:t>
            </w: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FA32E5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820" w:type="dxa"/>
          </w:tcPr>
          <w:p w:rsidR="009F1C5D" w:rsidRPr="004D7BA8" w:rsidRDefault="009F1C5D" w:rsidP="00FA32E5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% of frequent attenders of urgent care where care plan/special notes are available (target 95%)</w:t>
            </w:r>
          </w:p>
        </w:tc>
        <w:tc>
          <w:tcPr>
            <w:tcW w:w="1269" w:type="dxa"/>
          </w:tcPr>
          <w:p w:rsidR="009F1C5D" w:rsidRPr="004D7BA8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Adastra</w:t>
            </w:r>
            <w:proofErr w:type="spellEnd"/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F1C5D" w:rsidRPr="004D7BA8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4D7BA8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Reducing frequent attendance in urgent care</w:t>
            </w:r>
          </w:p>
        </w:tc>
        <w:tc>
          <w:tcPr>
            <w:tcW w:w="1360" w:type="dxa"/>
          </w:tcPr>
          <w:p w:rsidR="009F1C5D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Establish baseline in Q1</w:t>
            </w: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FA32E5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820" w:type="dxa"/>
          </w:tcPr>
          <w:p w:rsidR="009F1C5D" w:rsidRDefault="009F1C5D" w:rsidP="00FA32E5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Number of frequent attenders (target reduced by 5%)</w:t>
            </w:r>
          </w:p>
        </w:tc>
        <w:tc>
          <w:tcPr>
            <w:tcW w:w="1269" w:type="dxa"/>
          </w:tcPr>
          <w:p w:rsidR="009F1C5D" w:rsidRPr="004D7BA8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Adastra</w:t>
            </w:r>
            <w:proofErr w:type="spellEnd"/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F1C5D" w:rsidRPr="004D7BA8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Pr="004D7BA8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Reducing frequent attendance in urgent care</w:t>
            </w:r>
          </w:p>
        </w:tc>
        <w:tc>
          <w:tcPr>
            <w:tcW w:w="1360" w:type="dxa"/>
          </w:tcPr>
          <w:p w:rsidR="009F1C5D" w:rsidRDefault="009F1C5D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Establish baseline in Q1</w:t>
            </w: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1F2722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9F1C5D" w:rsidRDefault="009F1C5D" w:rsidP="001F2722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Record parental responsibility in clinical records for LAC</w:t>
            </w:r>
          </w:p>
        </w:tc>
        <w:tc>
          <w:tcPr>
            <w:tcW w:w="1269" w:type="dxa"/>
          </w:tcPr>
          <w:p w:rsidR="009F1C5D" w:rsidRDefault="00EB253E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</w:t>
            </w:r>
            <w:r w:rsidR="009F1C5D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udit</w:t>
            </w: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F1C5D" w:rsidRPr="004D7BA8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Default="009F1C5D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Reduce harm to LAC</w:t>
            </w:r>
          </w:p>
        </w:tc>
        <w:tc>
          <w:tcPr>
            <w:tcW w:w="1360" w:type="dxa"/>
          </w:tcPr>
          <w:p w:rsidR="009F1C5D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Establish baseline in Q1</w:t>
            </w:r>
          </w:p>
        </w:tc>
      </w:tr>
      <w:tr w:rsidR="009F1C5D" w:rsidRPr="00D21364" w:rsidTr="003A41C4">
        <w:tc>
          <w:tcPr>
            <w:tcW w:w="974" w:type="dxa"/>
          </w:tcPr>
          <w:p w:rsidR="009F1C5D" w:rsidRPr="009F1C5D" w:rsidRDefault="009F1C5D" w:rsidP="001F2722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9F1C5D" w:rsidRPr="009F1C5D" w:rsidRDefault="009F1C5D" w:rsidP="001F2722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 w:rsidRPr="009F1C5D"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 xml:space="preserve">% </w:t>
            </w: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of i</w:t>
            </w:r>
            <w:r w:rsidRPr="009F1C5D"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nitial health assessments offered within 20 days of notification to Looked after Children team in Oxfordshire</w:t>
            </w:r>
          </w:p>
        </w:tc>
        <w:tc>
          <w:tcPr>
            <w:tcW w:w="1269" w:type="dxa"/>
          </w:tcPr>
          <w:p w:rsidR="009F1C5D" w:rsidRDefault="00EB253E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</w:t>
            </w:r>
            <w:r w:rsidR="009F1C5D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udit</w:t>
            </w: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F1C5D" w:rsidRPr="004D7BA8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Reduce harm to LAC</w:t>
            </w:r>
          </w:p>
        </w:tc>
        <w:tc>
          <w:tcPr>
            <w:tcW w:w="1360" w:type="dxa"/>
          </w:tcPr>
          <w:p w:rsidR="009F1C5D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Establish baseline in Q1</w:t>
            </w:r>
          </w:p>
        </w:tc>
      </w:tr>
      <w:tr w:rsidR="009F1C5D" w:rsidRPr="00D21364" w:rsidTr="003A41C4">
        <w:tc>
          <w:tcPr>
            <w:tcW w:w="974" w:type="dxa"/>
          </w:tcPr>
          <w:p w:rsidR="009F1C5D" w:rsidRDefault="009F1C5D" w:rsidP="001F2722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11</w:t>
            </w:r>
          </w:p>
        </w:tc>
        <w:tc>
          <w:tcPr>
            <w:tcW w:w="2820" w:type="dxa"/>
          </w:tcPr>
          <w:p w:rsidR="009F1C5D" w:rsidRPr="009F1C5D" w:rsidRDefault="009F1C5D" w:rsidP="001F2722">
            <w:pP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% of care notes which record patients with LD</w:t>
            </w:r>
          </w:p>
        </w:tc>
        <w:tc>
          <w:tcPr>
            <w:tcW w:w="1269" w:type="dxa"/>
          </w:tcPr>
          <w:p w:rsidR="009F1C5D" w:rsidRDefault="00EB253E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</w:t>
            </w:r>
            <w:r w:rsidR="009F1C5D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udit</w:t>
            </w: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  </w:t>
            </w:r>
          </w:p>
        </w:tc>
        <w:tc>
          <w:tcPr>
            <w:tcW w:w="1141" w:type="dxa"/>
          </w:tcPr>
          <w:p w:rsidR="009F1C5D" w:rsidRPr="004D7BA8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4D7BA8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1758" w:type="dxa"/>
            <w:gridSpan w:val="2"/>
          </w:tcPr>
          <w:p w:rsidR="009F1C5D" w:rsidRDefault="009F1C5D" w:rsidP="009565B3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Improve access for patients with LD</w:t>
            </w:r>
          </w:p>
        </w:tc>
        <w:tc>
          <w:tcPr>
            <w:tcW w:w="1360" w:type="dxa"/>
          </w:tcPr>
          <w:p w:rsidR="009F1C5D" w:rsidRDefault="009F1C5D" w:rsidP="009565B3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Establish baseline in Q1</w:t>
            </w:r>
          </w:p>
        </w:tc>
      </w:tr>
    </w:tbl>
    <w:p w:rsidR="00CA7398" w:rsidRDefault="00CA7398" w:rsidP="00CA7398">
      <w:pPr>
        <w:rPr>
          <w:rFonts w:ascii="Segoe UI" w:hAnsi="Segoe UI" w:cs="Segoe UI"/>
          <w:b/>
          <w:bCs/>
          <w:sz w:val="22"/>
          <w:u w:val="single"/>
        </w:rPr>
      </w:pPr>
    </w:p>
    <w:p w:rsidR="00841F97" w:rsidRDefault="00841F97" w:rsidP="00CA7398">
      <w:pPr>
        <w:shd w:val="clear" w:color="auto" w:fill="FFFFFF"/>
        <w:rPr>
          <w:rFonts w:ascii="Segoe UI" w:hAnsi="Segoe UI" w:cs="Segoe UI"/>
          <w:b/>
          <w:bCs/>
          <w:i/>
          <w:color w:val="FFFFFF"/>
          <w:sz w:val="22"/>
        </w:rPr>
      </w:pPr>
    </w:p>
    <w:p w:rsidR="00CA7398" w:rsidRPr="00FB3765" w:rsidRDefault="00BA7411" w:rsidP="00CA7398">
      <w:pPr>
        <w:shd w:val="clear" w:color="auto" w:fill="5287B7"/>
        <w:rPr>
          <w:rFonts w:ascii="Segoe UI" w:hAnsi="Segoe UI" w:cs="Segoe UI"/>
          <w:b/>
          <w:bCs/>
          <w:i/>
          <w:color w:val="FFFFFF"/>
          <w:sz w:val="22"/>
        </w:rPr>
      </w:pPr>
      <w:r>
        <w:rPr>
          <w:rFonts w:ascii="Segoe UI" w:hAnsi="Segoe UI" w:cs="Segoe UI"/>
          <w:b/>
          <w:bCs/>
          <w:i/>
          <w:color w:val="FFFFFF"/>
          <w:sz w:val="22"/>
        </w:rPr>
        <w:t>Quality priority 3</w:t>
      </w:r>
      <w:r w:rsidR="00555D8F">
        <w:rPr>
          <w:rFonts w:ascii="Segoe UI" w:hAnsi="Segoe UI" w:cs="Segoe UI"/>
          <w:b/>
          <w:bCs/>
          <w:i/>
          <w:color w:val="FFFFFF"/>
          <w:sz w:val="22"/>
        </w:rPr>
        <w:t>: In</w:t>
      </w:r>
      <w:r w:rsidR="00E30635">
        <w:rPr>
          <w:rFonts w:ascii="Segoe UI" w:hAnsi="Segoe UI" w:cs="Segoe UI"/>
          <w:b/>
          <w:bCs/>
          <w:i/>
          <w:color w:val="FFFFFF"/>
          <w:sz w:val="22"/>
        </w:rPr>
        <w:t>crease harm-</w:t>
      </w:r>
      <w:r w:rsidR="00555D8F">
        <w:rPr>
          <w:rFonts w:ascii="Segoe UI" w:hAnsi="Segoe UI" w:cs="Segoe UI"/>
          <w:b/>
          <w:bCs/>
          <w:i/>
          <w:color w:val="FFFFFF"/>
          <w:sz w:val="22"/>
        </w:rPr>
        <w:t>free care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 xml:space="preserve"> </w:t>
      </w:r>
    </w:p>
    <w:p w:rsidR="009D3471" w:rsidRDefault="00BA7411" w:rsidP="00CA7398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 xml:space="preserve">We have selected </w:t>
      </w:r>
      <w:r w:rsidR="003A41C4">
        <w:rPr>
          <w:rFonts w:ascii="Segoe UI" w:hAnsi="Segoe UI" w:cs="Segoe UI"/>
          <w:bCs/>
          <w:sz w:val="22"/>
        </w:rPr>
        <w:t>six</w:t>
      </w:r>
      <w:r w:rsidR="00CA7398">
        <w:rPr>
          <w:rFonts w:ascii="Segoe UI" w:hAnsi="Segoe UI" w:cs="Segoe UI"/>
          <w:bCs/>
          <w:sz w:val="22"/>
        </w:rPr>
        <w:t xml:space="preserve"> </w:t>
      </w:r>
      <w:r w:rsidR="00CA7398" w:rsidRPr="007779CD">
        <w:rPr>
          <w:rFonts w:ascii="Segoe UI" w:hAnsi="Segoe UI" w:cs="Segoe UI"/>
          <w:bCs/>
          <w:sz w:val="22"/>
        </w:rPr>
        <w:t xml:space="preserve">reduction projects </w:t>
      </w:r>
      <w:r w:rsidR="00CA7398">
        <w:rPr>
          <w:rFonts w:ascii="Segoe UI" w:hAnsi="Segoe UI" w:cs="Segoe UI"/>
          <w:bCs/>
          <w:sz w:val="22"/>
        </w:rPr>
        <w:t>(</w:t>
      </w:r>
      <w:r w:rsidR="00CA7398" w:rsidRPr="007779CD">
        <w:rPr>
          <w:rFonts w:ascii="Segoe UI" w:hAnsi="Segoe UI" w:cs="Segoe UI"/>
          <w:bCs/>
          <w:sz w:val="22"/>
        </w:rPr>
        <w:t>detailed below</w:t>
      </w:r>
      <w:r w:rsidR="00CA7398">
        <w:rPr>
          <w:rFonts w:ascii="Segoe UI" w:hAnsi="Segoe UI" w:cs="Segoe UI"/>
          <w:bCs/>
          <w:sz w:val="22"/>
        </w:rPr>
        <w:t xml:space="preserve">). We will also continue to report on </w:t>
      </w:r>
      <w:r w:rsidR="00555D8F">
        <w:rPr>
          <w:rFonts w:ascii="Segoe UI" w:hAnsi="Segoe UI" w:cs="Segoe UI"/>
          <w:bCs/>
          <w:sz w:val="22"/>
        </w:rPr>
        <w:t xml:space="preserve">incidents and SIRIs, </w:t>
      </w:r>
      <w:r w:rsidR="00CA7398">
        <w:rPr>
          <w:rFonts w:ascii="Segoe UI" w:hAnsi="Segoe UI" w:cs="Segoe UI"/>
          <w:bCs/>
          <w:sz w:val="22"/>
        </w:rPr>
        <w:t>CDI, MRSA and MSSA, environ</w:t>
      </w:r>
      <w:r w:rsidR="00555D8F">
        <w:rPr>
          <w:rFonts w:ascii="Segoe UI" w:hAnsi="Segoe UI" w:cs="Segoe UI"/>
          <w:bCs/>
          <w:sz w:val="22"/>
        </w:rPr>
        <w:t xml:space="preserve">mental infection control audits, </w:t>
      </w:r>
      <w:r w:rsidR="00CA7398">
        <w:rPr>
          <w:rFonts w:ascii="Segoe UI" w:hAnsi="Segoe UI" w:cs="Segoe UI"/>
          <w:bCs/>
          <w:sz w:val="22"/>
        </w:rPr>
        <w:t>medication incidents</w:t>
      </w:r>
      <w:r w:rsidR="00555D8F">
        <w:rPr>
          <w:rFonts w:ascii="Segoe UI" w:hAnsi="Segoe UI" w:cs="Segoe UI"/>
          <w:bCs/>
          <w:sz w:val="22"/>
        </w:rPr>
        <w:t xml:space="preserve"> and the percentage of patients receiving harm free care (safety thermometer measures for physical and mental health services).</w:t>
      </w:r>
    </w:p>
    <w:p w:rsidR="009D3471" w:rsidRDefault="009D3471" w:rsidP="00CA7398">
      <w:pPr>
        <w:rPr>
          <w:rFonts w:ascii="Segoe UI" w:hAnsi="Segoe UI" w:cs="Segoe UI"/>
          <w:bCs/>
          <w:sz w:val="22"/>
        </w:rPr>
      </w:pPr>
    </w:p>
    <w:p w:rsidR="009D3471" w:rsidRDefault="00831EB2" w:rsidP="00CA7398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This wil</w:t>
      </w:r>
      <w:r w:rsidR="00FF5F26">
        <w:rPr>
          <w:rFonts w:ascii="Segoe UI" w:hAnsi="Segoe UI" w:cs="Segoe UI"/>
          <w:bCs/>
          <w:sz w:val="22"/>
        </w:rPr>
        <w:t>l enable the service to be safe</w:t>
      </w:r>
    </w:p>
    <w:p w:rsidR="00CA7398" w:rsidRPr="00177B48" w:rsidRDefault="00CA7398" w:rsidP="00CA7398">
      <w:pPr>
        <w:rPr>
          <w:rFonts w:ascii="Segoe UI" w:hAnsi="Segoe UI" w:cs="Segoe UI"/>
          <w:i/>
          <w:sz w:val="16"/>
          <w:szCs w:val="16"/>
        </w:rPr>
      </w:pPr>
    </w:p>
    <w:p w:rsidR="00CA7398" w:rsidRPr="00FB3765" w:rsidRDefault="00BA7411" w:rsidP="00CA7398">
      <w:pPr>
        <w:shd w:val="clear" w:color="auto" w:fill="5287B7"/>
        <w:ind w:left="426" w:hanging="426"/>
        <w:rPr>
          <w:rFonts w:ascii="Segoe UI" w:hAnsi="Segoe UI" w:cs="Segoe UI"/>
          <w:b/>
          <w:bCs/>
          <w:i/>
          <w:color w:val="FFFFFF"/>
          <w:sz w:val="22"/>
        </w:rPr>
      </w:pPr>
      <w:r>
        <w:rPr>
          <w:rFonts w:ascii="Segoe UI" w:hAnsi="Segoe UI" w:cs="Segoe UI"/>
          <w:b/>
          <w:bCs/>
          <w:i/>
          <w:color w:val="FFFFFF"/>
          <w:sz w:val="22"/>
        </w:rPr>
        <w:t>3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>a: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ab/>
      </w:r>
      <w:r w:rsidR="003A41C4">
        <w:rPr>
          <w:rFonts w:ascii="Segoe UI" w:hAnsi="Segoe UI" w:cs="Segoe UI"/>
          <w:b/>
          <w:bCs/>
          <w:i/>
          <w:color w:val="FFFFFF"/>
          <w:sz w:val="22"/>
        </w:rPr>
        <w:t>P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>revention of suicide</w:t>
      </w:r>
    </w:p>
    <w:p w:rsidR="00CA7398" w:rsidRPr="000F640E" w:rsidRDefault="00CA7398" w:rsidP="00CA7398">
      <w:pPr>
        <w:rPr>
          <w:rFonts w:ascii="Segoe UI" w:hAnsi="Segoe UI" w:cs="Segoe UI"/>
          <w:sz w:val="22"/>
        </w:rPr>
      </w:pPr>
      <w:r w:rsidRPr="000F640E">
        <w:rPr>
          <w:rFonts w:ascii="Segoe UI" w:hAnsi="Segoe UI" w:cs="Segoe UI"/>
          <w:sz w:val="22"/>
        </w:rPr>
        <w:t xml:space="preserve">This will enable the service to be </w:t>
      </w:r>
      <w:r w:rsidRPr="000F640E">
        <w:rPr>
          <w:rFonts w:ascii="Segoe UI" w:hAnsi="Segoe UI" w:cs="Segoe UI"/>
          <w:bCs/>
          <w:sz w:val="22"/>
        </w:rPr>
        <w:t>safe.</w:t>
      </w:r>
    </w:p>
    <w:p w:rsidR="00CA7398" w:rsidRPr="00177B48" w:rsidRDefault="00CA7398" w:rsidP="00CA7398">
      <w:pPr>
        <w:rPr>
          <w:rFonts w:ascii="Segoe UI" w:hAnsi="Segoe UI" w:cs="Segoe UI"/>
          <w:sz w:val="16"/>
          <w:szCs w:val="16"/>
        </w:rPr>
      </w:pPr>
    </w:p>
    <w:p w:rsidR="00CA7398" w:rsidRPr="007779CD" w:rsidRDefault="00E925CD" w:rsidP="00CA7398">
      <w:pPr>
        <w:rPr>
          <w:rFonts w:ascii="Segoe UI" w:hAnsi="Segoe UI" w:cs="Segoe UI"/>
          <w:bCs/>
          <w:i/>
          <w:sz w:val="22"/>
        </w:rPr>
      </w:pPr>
      <w:r>
        <w:rPr>
          <w:rFonts w:ascii="Segoe UI" w:hAnsi="Segoe UI" w:cs="Segoe UI"/>
          <w:bCs/>
          <w:i/>
          <w:sz w:val="22"/>
        </w:rPr>
        <w:t>Development</w:t>
      </w:r>
      <w:r w:rsidR="00CA7398" w:rsidRPr="007779CD">
        <w:rPr>
          <w:rFonts w:ascii="Segoe UI" w:hAnsi="Segoe UI" w:cs="Segoe UI"/>
          <w:bCs/>
          <w:i/>
          <w:sz w:val="22"/>
        </w:rPr>
        <w:t xml:space="preserve"> objectives:</w:t>
      </w:r>
    </w:p>
    <w:p w:rsidR="00CA7398" w:rsidRPr="00BA7411" w:rsidRDefault="00E925CD" w:rsidP="00555D8F">
      <w:pPr>
        <w:numPr>
          <w:ilvl w:val="0"/>
          <w:numId w:val="4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bCs/>
          <w:sz w:val="22"/>
        </w:rPr>
        <w:t>I</w:t>
      </w:r>
      <w:r w:rsidR="00BA7411">
        <w:rPr>
          <w:rFonts w:ascii="Segoe UI" w:hAnsi="Segoe UI" w:cs="Segoe UI"/>
          <w:bCs/>
          <w:sz w:val="22"/>
        </w:rPr>
        <w:t>mplement learning from SIRIs</w:t>
      </w:r>
      <w:r w:rsidR="000267FD">
        <w:rPr>
          <w:rFonts w:ascii="Segoe UI" w:hAnsi="Segoe UI" w:cs="Segoe UI"/>
          <w:bCs/>
          <w:sz w:val="22"/>
        </w:rPr>
        <w:t xml:space="preserve"> across the organisation</w:t>
      </w:r>
      <w:r>
        <w:rPr>
          <w:rFonts w:ascii="Segoe UI" w:hAnsi="Segoe UI" w:cs="Segoe UI"/>
          <w:bCs/>
          <w:sz w:val="22"/>
        </w:rPr>
        <w:t xml:space="preserve"> including improved continuity of care, improved risk assessment and discharge planning, and greater </w:t>
      </w:r>
      <w:r w:rsidR="00570465">
        <w:rPr>
          <w:rFonts w:ascii="Segoe UI" w:hAnsi="Segoe UI" w:cs="Segoe UI"/>
          <w:bCs/>
          <w:sz w:val="22"/>
        </w:rPr>
        <w:t xml:space="preserve">communication with and </w:t>
      </w:r>
      <w:r>
        <w:rPr>
          <w:rFonts w:ascii="Segoe UI" w:hAnsi="Segoe UI" w:cs="Segoe UI"/>
          <w:bCs/>
          <w:sz w:val="22"/>
        </w:rPr>
        <w:t>involvement of carers in care planning</w:t>
      </w:r>
    </w:p>
    <w:p w:rsidR="00BA7411" w:rsidRPr="009D3471" w:rsidRDefault="00E925CD" w:rsidP="00A011CE">
      <w:pPr>
        <w:numPr>
          <w:ilvl w:val="0"/>
          <w:numId w:val="4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bCs/>
          <w:sz w:val="22"/>
        </w:rPr>
        <w:lastRenderedPageBreak/>
        <w:t>I</w:t>
      </w:r>
      <w:r w:rsidR="00555D8F">
        <w:rPr>
          <w:rFonts w:ascii="Segoe UI" w:hAnsi="Segoe UI" w:cs="Segoe UI"/>
          <w:bCs/>
          <w:sz w:val="22"/>
        </w:rPr>
        <w:t xml:space="preserve">mplement </w:t>
      </w:r>
      <w:r w:rsidR="00F7387D">
        <w:rPr>
          <w:rFonts w:ascii="Segoe UI" w:hAnsi="Segoe UI" w:cs="Segoe UI"/>
          <w:bCs/>
          <w:sz w:val="22"/>
        </w:rPr>
        <w:t>rapid</w:t>
      </w:r>
      <w:r w:rsidR="00BA7411">
        <w:rPr>
          <w:rFonts w:ascii="Segoe UI" w:hAnsi="Segoe UI" w:cs="Segoe UI"/>
          <w:bCs/>
          <w:sz w:val="22"/>
        </w:rPr>
        <w:t xml:space="preserve"> </w:t>
      </w:r>
      <w:r>
        <w:rPr>
          <w:rFonts w:ascii="Segoe UI" w:hAnsi="Segoe UI" w:cs="Segoe UI"/>
          <w:bCs/>
          <w:sz w:val="22"/>
        </w:rPr>
        <w:t xml:space="preserve">multi-disciplinary consultant-led </w:t>
      </w:r>
      <w:r w:rsidR="00BA7411">
        <w:rPr>
          <w:rFonts w:ascii="Segoe UI" w:hAnsi="Segoe UI" w:cs="Segoe UI"/>
          <w:bCs/>
          <w:sz w:val="22"/>
        </w:rPr>
        <w:t>review</w:t>
      </w:r>
      <w:r w:rsidR="00555D8F">
        <w:rPr>
          <w:rFonts w:ascii="Segoe UI" w:hAnsi="Segoe UI" w:cs="Segoe UI"/>
          <w:bCs/>
          <w:sz w:val="22"/>
        </w:rPr>
        <w:t>s</w:t>
      </w:r>
      <w:r w:rsidR="00BA7411">
        <w:rPr>
          <w:rFonts w:ascii="Segoe UI" w:hAnsi="Segoe UI" w:cs="Segoe UI"/>
          <w:bCs/>
          <w:sz w:val="22"/>
        </w:rPr>
        <w:t xml:space="preserve"> in clinical teams </w:t>
      </w:r>
      <w:r>
        <w:rPr>
          <w:rFonts w:ascii="Segoe UI" w:hAnsi="Segoe UI" w:cs="Segoe UI"/>
          <w:bCs/>
          <w:sz w:val="22"/>
        </w:rPr>
        <w:t>following a patient (suspected) suicide</w:t>
      </w:r>
      <w:r w:rsidRPr="00E925CD">
        <w:t xml:space="preserve"> </w:t>
      </w:r>
    </w:p>
    <w:p w:rsidR="003A41C4" w:rsidRPr="003A41C4" w:rsidRDefault="003A41C4" w:rsidP="003A41C4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3A41C4">
        <w:rPr>
          <w:rFonts w:ascii="Segoe UI" w:hAnsi="Segoe UI" w:cs="Segoe UI"/>
        </w:rPr>
        <w:t>Continue to provide dedicated suicide awareness training for qualified and unqualified mental health and community health staff.  In addition, work with relevant universities to ensure the pre-registration mental health nursing curriculum adequately covers suicide awareness, assessment, management and prevention.</w:t>
      </w:r>
    </w:p>
    <w:p w:rsidR="003A41C4" w:rsidRPr="003A41C4" w:rsidRDefault="003A41C4" w:rsidP="003A41C4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3A41C4">
        <w:rPr>
          <w:rFonts w:ascii="Segoe UI" w:hAnsi="Segoe UI" w:cs="Segoe UI"/>
        </w:rPr>
        <w:t xml:space="preserve">Include the interpersonal theory of suicide in the Clinical Risk Assessment Policy and training </w:t>
      </w:r>
    </w:p>
    <w:p w:rsidR="003A41C4" w:rsidRPr="00E925CD" w:rsidRDefault="00E925CD" w:rsidP="00555D8F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E925CD">
        <w:rPr>
          <w:rFonts w:ascii="Segoe UI" w:hAnsi="Segoe UI" w:cs="Segoe UI"/>
        </w:rPr>
        <w:t>Develop</w:t>
      </w:r>
      <w:r w:rsidR="003A41C4" w:rsidRPr="00E925CD">
        <w:rPr>
          <w:rFonts w:ascii="Segoe UI" w:hAnsi="Segoe UI" w:cs="Segoe UI"/>
        </w:rPr>
        <w:t xml:space="preserve"> a suicide prevention strategy, aligned wi</w:t>
      </w:r>
      <w:r w:rsidR="00555D8F">
        <w:rPr>
          <w:rFonts w:ascii="Segoe UI" w:hAnsi="Segoe UI" w:cs="Segoe UI"/>
        </w:rPr>
        <w:t>th Bucks and Oxon public health-</w:t>
      </w:r>
      <w:r w:rsidR="003A41C4" w:rsidRPr="00E925CD">
        <w:rPr>
          <w:rFonts w:ascii="Segoe UI" w:hAnsi="Segoe UI" w:cs="Segoe UI"/>
        </w:rPr>
        <w:t>led suicide risk reduction strategies</w:t>
      </w:r>
      <w:r w:rsidR="00555D8F">
        <w:rPr>
          <w:rFonts w:ascii="Segoe UI" w:hAnsi="Segoe UI" w:cs="Segoe UI"/>
        </w:rPr>
        <w:t>,</w:t>
      </w:r>
      <w:r w:rsidR="003A41C4" w:rsidRPr="00E925CD">
        <w:rPr>
          <w:rFonts w:ascii="Segoe UI" w:hAnsi="Segoe UI" w:cs="Segoe UI"/>
        </w:rPr>
        <w:t xml:space="preserve"> to ensure both community services and mental health services are contributing to the wider community </w:t>
      </w:r>
      <w:r w:rsidR="00FF5F26">
        <w:rPr>
          <w:rFonts w:ascii="Segoe UI" w:hAnsi="Segoe UI" w:cs="Segoe UI"/>
        </w:rPr>
        <w:t>activities</w:t>
      </w:r>
      <w:r w:rsidR="003A41C4" w:rsidRPr="00E925CD">
        <w:rPr>
          <w:rFonts w:ascii="Segoe UI" w:hAnsi="Segoe UI" w:cs="Segoe UI"/>
        </w:rPr>
        <w:t xml:space="preserve"> to reduce suicide</w:t>
      </w:r>
    </w:p>
    <w:p w:rsidR="00CA7398" w:rsidRPr="00D21364" w:rsidRDefault="00CA7398" w:rsidP="00CA7398">
      <w:pPr>
        <w:ind w:left="426" w:hanging="426"/>
        <w:rPr>
          <w:rFonts w:ascii="Segoe UI" w:hAnsi="Segoe UI" w:cs="Segoe UI"/>
          <w:b/>
          <w:bCs/>
          <w:i/>
          <w:color w:val="002648"/>
          <w:sz w:val="22"/>
        </w:rPr>
      </w:pPr>
    </w:p>
    <w:tbl>
      <w:tblPr>
        <w:tblW w:w="9464" w:type="dxa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ook w:val="04A0" w:firstRow="1" w:lastRow="0" w:firstColumn="1" w:lastColumn="0" w:noHBand="0" w:noVBand="1"/>
      </w:tblPr>
      <w:tblGrid>
        <w:gridCol w:w="2717"/>
        <w:gridCol w:w="1606"/>
        <w:gridCol w:w="1600"/>
        <w:gridCol w:w="1826"/>
        <w:gridCol w:w="1715"/>
      </w:tblGrid>
      <w:tr w:rsidR="00CA7398" w:rsidRPr="00D21364" w:rsidTr="00BA7411">
        <w:trPr>
          <w:trHeight w:val="421"/>
        </w:trPr>
        <w:tc>
          <w:tcPr>
            <w:tcW w:w="2717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Indicator or measure</w:t>
            </w:r>
          </w:p>
        </w:tc>
        <w:tc>
          <w:tcPr>
            <w:tcW w:w="1606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Data source</w:t>
            </w:r>
          </w:p>
        </w:tc>
        <w:tc>
          <w:tcPr>
            <w:tcW w:w="1600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Frequency of reporting</w:t>
            </w:r>
          </w:p>
        </w:tc>
        <w:tc>
          <w:tcPr>
            <w:tcW w:w="1826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Purpose of measure</w:t>
            </w:r>
          </w:p>
        </w:tc>
        <w:tc>
          <w:tcPr>
            <w:tcW w:w="1715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231FD7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Baseline n/a</w:t>
            </w:r>
          </w:p>
        </w:tc>
      </w:tr>
      <w:tr w:rsidR="00CA7398" w:rsidRPr="00D21364" w:rsidTr="00BA7411">
        <w:tc>
          <w:tcPr>
            <w:tcW w:w="2717" w:type="dxa"/>
          </w:tcPr>
          <w:p w:rsidR="00CA7398" w:rsidRPr="00D21364" w:rsidRDefault="00CA7398" w:rsidP="00555D8F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Days between probable suicides in individual</w:t>
            </w:r>
            <w:r w:rsidR="00555D8F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mental health teams (target 300 days)</w:t>
            </w:r>
          </w:p>
        </w:tc>
        <w:tc>
          <w:tcPr>
            <w:tcW w:w="1606" w:type="dxa"/>
          </w:tcPr>
          <w:p w:rsidR="00CA7398" w:rsidRPr="00D21364" w:rsidRDefault="00453DF7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600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826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reduction in incidence of probable suicide</w:t>
            </w:r>
          </w:p>
        </w:tc>
        <w:tc>
          <w:tcPr>
            <w:tcW w:w="1715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231FD7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New teams </w:t>
            </w:r>
          </w:p>
        </w:tc>
      </w:tr>
      <w:tr w:rsidR="00CA7398" w:rsidRPr="00D21364" w:rsidTr="00BA7411">
        <w:tc>
          <w:tcPr>
            <w:tcW w:w="2717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Days between probable suicides in individual inpatient services (target 300 days)</w:t>
            </w:r>
          </w:p>
        </w:tc>
        <w:tc>
          <w:tcPr>
            <w:tcW w:w="1606" w:type="dxa"/>
          </w:tcPr>
          <w:p w:rsidR="00CA7398" w:rsidRPr="00D21364" w:rsidRDefault="00453DF7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600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826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reduction in incidence of probable suicide</w:t>
            </w:r>
          </w:p>
        </w:tc>
        <w:tc>
          <w:tcPr>
            <w:tcW w:w="1715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231FD7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Not measured by IP unit </w:t>
            </w:r>
          </w:p>
        </w:tc>
      </w:tr>
    </w:tbl>
    <w:p w:rsidR="000267FD" w:rsidRDefault="000267FD" w:rsidP="000267FD">
      <w:pPr>
        <w:rPr>
          <w:rFonts w:ascii="Segoe UI" w:hAnsi="Segoe UI" w:cs="Segoe UI"/>
          <w:b/>
          <w:bCs/>
          <w:i/>
          <w:color w:val="FFFFFF"/>
          <w:sz w:val="22"/>
        </w:rPr>
      </w:pPr>
    </w:p>
    <w:p w:rsidR="00CA7398" w:rsidRPr="00FB3765" w:rsidRDefault="00BA7411" w:rsidP="00CA7398">
      <w:pPr>
        <w:shd w:val="clear" w:color="auto" w:fill="5287B7"/>
        <w:rPr>
          <w:rFonts w:ascii="Segoe UI" w:hAnsi="Segoe UI" w:cs="Segoe UI"/>
          <w:i/>
          <w:color w:val="FFFFFF"/>
          <w:sz w:val="22"/>
        </w:rPr>
      </w:pPr>
      <w:r>
        <w:rPr>
          <w:rFonts w:ascii="Segoe UI" w:hAnsi="Segoe UI" w:cs="Segoe UI"/>
          <w:b/>
          <w:bCs/>
          <w:i/>
          <w:color w:val="FFFFFF"/>
          <w:sz w:val="22"/>
        </w:rPr>
        <w:t>3</w:t>
      </w:r>
      <w:r w:rsidR="003A41C4">
        <w:rPr>
          <w:rFonts w:ascii="Segoe UI" w:hAnsi="Segoe UI" w:cs="Segoe UI"/>
          <w:b/>
          <w:bCs/>
          <w:i/>
          <w:color w:val="FFFFFF"/>
          <w:sz w:val="22"/>
        </w:rPr>
        <w:t>b: R</w:t>
      </w:r>
      <w:r w:rsidR="00CA7398">
        <w:rPr>
          <w:rFonts w:ascii="Segoe UI" w:hAnsi="Segoe UI" w:cs="Segoe UI"/>
          <w:b/>
          <w:bCs/>
          <w:i/>
          <w:color w:val="FFFFFF"/>
          <w:sz w:val="22"/>
        </w:rPr>
        <w:t>educ</w:t>
      </w:r>
      <w:r w:rsidR="003A41C4">
        <w:rPr>
          <w:rFonts w:ascii="Segoe UI" w:hAnsi="Segoe UI" w:cs="Segoe UI"/>
          <w:b/>
          <w:bCs/>
          <w:i/>
          <w:color w:val="FFFFFF"/>
          <w:sz w:val="22"/>
        </w:rPr>
        <w:t>e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 xml:space="preserve"> the number of missing patients from inpatient services</w:t>
      </w:r>
      <w:r w:rsidR="00CA7398" w:rsidRPr="00FB3765">
        <w:rPr>
          <w:rFonts w:ascii="Segoe UI" w:hAnsi="Segoe UI" w:cs="Segoe UI"/>
          <w:i/>
          <w:color w:val="FFFFFF"/>
          <w:sz w:val="22"/>
        </w:rPr>
        <w:t xml:space="preserve"> </w:t>
      </w:r>
    </w:p>
    <w:p w:rsidR="00CA7398" w:rsidRPr="000F640E" w:rsidRDefault="00CA7398" w:rsidP="00CA7398">
      <w:pPr>
        <w:rPr>
          <w:rFonts w:ascii="Segoe UI" w:hAnsi="Segoe UI" w:cs="Segoe UI"/>
          <w:sz w:val="22"/>
        </w:rPr>
      </w:pPr>
      <w:r w:rsidRPr="000F640E">
        <w:rPr>
          <w:rFonts w:ascii="Segoe UI" w:hAnsi="Segoe UI" w:cs="Segoe UI"/>
          <w:sz w:val="22"/>
        </w:rPr>
        <w:t xml:space="preserve">This will enable the service to be </w:t>
      </w:r>
      <w:r w:rsidRPr="000F640E">
        <w:rPr>
          <w:rFonts w:ascii="Segoe UI" w:hAnsi="Segoe UI" w:cs="Segoe UI"/>
          <w:bCs/>
          <w:sz w:val="22"/>
        </w:rPr>
        <w:t>safe.</w:t>
      </w:r>
    </w:p>
    <w:p w:rsidR="00CA7398" w:rsidRPr="000F640E" w:rsidRDefault="00CA7398" w:rsidP="00CA7398">
      <w:pPr>
        <w:rPr>
          <w:rFonts w:ascii="Segoe UI" w:hAnsi="Segoe UI" w:cs="Segoe UI"/>
          <w:sz w:val="22"/>
        </w:rPr>
      </w:pPr>
    </w:p>
    <w:p w:rsidR="00CA7398" w:rsidRPr="00EC2B1F" w:rsidRDefault="00555D8F" w:rsidP="00CA7398">
      <w:pPr>
        <w:rPr>
          <w:rFonts w:ascii="Segoe UI" w:hAnsi="Segoe UI" w:cs="Segoe UI"/>
          <w:bCs/>
          <w:i/>
          <w:color w:val="5287B7"/>
          <w:sz w:val="22"/>
        </w:rPr>
      </w:pPr>
      <w:r>
        <w:rPr>
          <w:rFonts w:ascii="Segoe UI" w:hAnsi="Segoe UI" w:cs="Segoe UI"/>
          <w:bCs/>
          <w:i/>
          <w:sz w:val="22"/>
        </w:rPr>
        <w:t>Development</w:t>
      </w:r>
      <w:r w:rsidR="00CA7398" w:rsidRPr="007779CD">
        <w:rPr>
          <w:rFonts w:ascii="Segoe UI" w:hAnsi="Segoe UI" w:cs="Segoe UI"/>
          <w:bCs/>
          <w:i/>
          <w:sz w:val="22"/>
        </w:rPr>
        <w:t xml:space="preserve"> objectives</w:t>
      </w:r>
      <w:r w:rsidR="00CA7398">
        <w:rPr>
          <w:rFonts w:ascii="Segoe UI" w:hAnsi="Segoe UI" w:cs="Segoe UI"/>
          <w:bCs/>
          <w:i/>
          <w:sz w:val="22"/>
        </w:rPr>
        <w:t>:</w:t>
      </w:r>
    </w:p>
    <w:p w:rsidR="00CA7398" w:rsidRDefault="00555D8F" w:rsidP="00555D8F">
      <w:pPr>
        <w:numPr>
          <w:ilvl w:val="0"/>
          <w:numId w:val="5"/>
        </w:numPr>
        <w:ind w:left="709" w:hanging="283"/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Deliver</w:t>
      </w:r>
      <w:r w:rsidR="00F05193">
        <w:rPr>
          <w:rFonts w:ascii="Segoe UI" w:hAnsi="Segoe UI" w:cs="Segoe UI"/>
          <w:bCs/>
          <w:sz w:val="22"/>
        </w:rPr>
        <w:t xml:space="preserve"> local projects to improve return from approved leave</w:t>
      </w:r>
    </w:p>
    <w:p w:rsidR="00555D8F" w:rsidRPr="000F640E" w:rsidRDefault="00555D8F" w:rsidP="00555D8F">
      <w:pPr>
        <w:numPr>
          <w:ilvl w:val="0"/>
          <w:numId w:val="5"/>
        </w:numPr>
        <w:ind w:left="709" w:hanging="283"/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Deliver local projects to reduce the number of patients who abscond</w:t>
      </w:r>
    </w:p>
    <w:p w:rsidR="00CA7398" w:rsidRPr="009B0697" w:rsidRDefault="00CA7398" w:rsidP="00CA7398">
      <w:pPr>
        <w:rPr>
          <w:rFonts w:ascii="Segoe UI" w:hAnsi="Segoe UI" w:cs="Segoe UI"/>
          <w:bCs/>
          <w:i/>
          <w:sz w:val="22"/>
        </w:rPr>
      </w:pPr>
    </w:p>
    <w:tbl>
      <w:tblPr>
        <w:tblW w:w="9322" w:type="dxa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ook w:val="04A0" w:firstRow="1" w:lastRow="0" w:firstColumn="1" w:lastColumn="0" w:noHBand="0" w:noVBand="1"/>
      </w:tblPr>
      <w:tblGrid>
        <w:gridCol w:w="2214"/>
        <w:gridCol w:w="1551"/>
        <w:gridCol w:w="1561"/>
        <w:gridCol w:w="2379"/>
        <w:gridCol w:w="1617"/>
      </w:tblGrid>
      <w:tr w:rsidR="00CA7398" w:rsidRPr="00D21364" w:rsidTr="00690504">
        <w:tc>
          <w:tcPr>
            <w:tcW w:w="221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Indicator or measure</w:t>
            </w:r>
          </w:p>
        </w:tc>
        <w:tc>
          <w:tcPr>
            <w:tcW w:w="1551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Data source</w:t>
            </w:r>
          </w:p>
        </w:tc>
        <w:tc>
          <w:tcPr>
            <w:tcW w:w="1561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Frequency of reporting</w:t>
            </w:r>
          </w:p>
        </w:tc>
        <w:tc>
          <w:tcPr>
            <w:tcW w:w="2379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Purpose of measure</w:t>
            </w:r>
          </w:p>
        </w:tc>
        <w:tc>
          <w:tcPr>
            <w:tcW w:w="1617" w:type="dxa"/>
          </w:tcPr>
          <w:p w:rsidR="00CA7398" w:rsidRPr="00231FD7" w:rsidRDefault="00453DF7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Baseline 14/15</w:t>
            </w:r>
          </w:p>
        </w:tc>
      </w:tr>
      <w:tr w:rsidR="00CA7398" w:rsidRPr="00D21364" w:rsidTr="00690504">
        <w:tc>
          <w:tcPr>
            <w:tcW w:w="2214" w:type="dxa"/>
          </w:tcPr>
          <w:p w:rsidR="00CA7398" w:rsidRPr="00D21364" w:rsidRDefault="00CA7398" w:rsidP="00555D8F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Number of incidents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(target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50% reduction)</w:t>
            </w:r>
            <w:r w:rsidR="00F05193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where patients do not return on time from approved leave</w:t>
            </w:r>
          </w:p>
        </w:tc>
        <w:tc>
          <w:tcPr>
            <w:tcW w:w="1551" w:type="dxa"/>
          </w:tcPr>
          <w:p w:rsidR="00CA7398" w:rsidRPr="00D21364" w:rsidRDefault="00453DF7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561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Quarterly </w:t>
            </w:r>
          </w:p>
        </w:tc>
        <w:tc>
          <w:tcPr>
            <w:tcW w:w="2379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reduction in incidence of AWOLs</w:t>
            </w:r>
          </w:p>
        </w:tc>
        <w:tc>
          <w:tcPr>
            <w:tcW w:w="1617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F05193" w:rsidRPr="00D21364" w:rsidTr="00690504">
        <w:tc>
          <w:tcPr>
            <w:tcW w:w="2214" w:type="dxa"/>
          </w:tcPr>
          <w:p w:rsidR="00F05193" w:rsidRPr="00D21364" w:rsidRDefault="00F05193" w:rsidP="00555D8F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Number of incidents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(target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50% reduction)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where patients abscond from trust premises/leave</w:t>
            </w:r>
          </w:p>
        </w:tc>
        <w:tc>
          <w:tcPr>
            <w:tcW w:w="1551" w:type="dxa"/>
          </w:tcPr>
          <w:p w:rsidR="00F05193" w:rsidRPr="00D21364" w:rsidRDefault="00F05193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561" w:type="dxa"/>
          </w:tcPr>
          <w:p w:rsidR="00F05193" w:rsidRPr="00D21364" w:rsidRDefault="00F05193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Quarterly </w:t>
            </w:r>
          </w:p>
        </w:tc>
        <w:tc>
          <w:tcPr>
            <w:tcW w:w="2379" w:type="dxa"/>
          </w:tcPr>
          <w:p w:rsidR="00F05193" w:rsidRPr="00D21364" w:rsidRDefault="00F05193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reduction in incidence of AWOLs</w:t>
            </w:r>
          </w:p>
        </w:tc>
        <w:tc>
          <w:tcPr>
            <w:tcW w:w="1617" w:type="dxa"/>
          </w:tcPr>
          <w:p w:rsidR="00F05193" w:rsidRPr="00231FD7" w:rsidRDefault="00F05193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F05193" w:rsidRPr="00D21364" w:rsidTr="00690504">
        <w:tc>
          <w:tcPr>
            <w:tcW w:w="2214" w:type="dxa"/>
          </w:tcPr>
          <w:p w:rsidR="00F05193" w:rsidRPr="00D21364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Number of patients absent without permission (target 25% reduction))</w:t>
            </w:r>
          </w:p>
        </w:tc>
        <w:tc>
          <w:tcPr>
            <w:tcW w:w="1551" w:type="dxa"/>
          </w:tcPr>
          <w:p w:rsidR="00F05193" w:rsidRPr="00D21364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561" w:type="dxa"/>
          </w:tcPr>
          <w:p w:rsidR="00F05193" w:rsidRPr="00D21364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Quarterly </w:t>
            </w:r>
          </w:p>
        </w:tc>
        <w:tc>
          <w:tcPr>
            <w:tcW w:w="2379" w:type="dxa"/>
          </w:tcPr>
          <w:p w:rsidR="00F05193" w:rsidRPr="00D21364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number of patients generating AWOL incidents</w:t>
            </w:r>
          </w:p>
        </w:tc>
        <w:tc>
          <w:tcPr>
            <w:tcW w:w="1617" w:type="dxa"/>
          </w:tcPr>
          <w:p w:rsidR="00F05193" w:rsidRPr="00231FD7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F05193" w:rsidRPr="00D21364" w:rsidTr="00690504">
        <w:tc>
          <w:tcPr>
            <w:tcW w:w="2214" w:type="dxa"/>
          </w:tcPr>
          <w:p w:rsidR="00F05193" w:rsidRPr="00D21364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0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patients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to experience harm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>(rated 3, 4 or 5 in impact) as a result of being abse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nt without permission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:rsidR="00F05193" w:rsidRPr="00D21364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>Ulysses</w:t>
            </w:r>
          </w:p>
        </w:tc>
        <w:tc>
          <w:tcPr>
            <w:tcW w:w="1561" w:type="dxa"/>
          </w:tcPr>
          <w:p w:rsidR="00F05193" w:rsidRPr="00D21364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Quarterly </w:t>
            </w:r>
          </w:p>
        </w:tc>
        <w:tc>
          <w:tcPr>
            <w:tcW w:w="2379" w:type="dxa"/>
          </w:tcPr>
          <w:p w:rsidR="00F05193" w:rsidRPr="00D21364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Measuring reduction in harm resulting from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>incidents of absence without permission</w:t>
            </w:r>
          </w:p>
        </w:tc>
        <w:tc>
          <w:tcPr>
            <w:tcW w:w="1617" w:type="dxa"/>
          </w:tcPr>
          <w:p w:rsidR="00F05193" w:rsidRPr="00231FD7" w:rsidRDefault="00F05193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370D6B" w:rsidRPr="00D21364" w:rsidTr="00690504">
        <w:tc>
          <w:tcPr>
            <w:tcW w:w="2214" w:type="dxa"/>
          </w:tcPr>
          <w:p w:rsidR="00370D6B" w:rsidRDefault="00555D8F" w:rsidP="00555D8F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>Reduce incidents of h</w:t>
            </w:r>
            <w:r w:rsidR="00370D6B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arm to other people (rated 3, 4, 5)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arising from absence without permission</w:t>
            </w:r>
          </w:p>
        </w:tc>
        <w:tc>
          <w:tcPr>
            <w:tcW w:w="1551" w:type="dxa"/>
          </w:tcPr>
          <w:p w:rsidR="00370D6B" w:rsidRPr="00D21364" w:rsidRDefault="00370D6B" w:rsidP="0098554D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561" w:type="dxa"/>
          </w:tcPr>
          <w:p w:rsidR="00370D6B" w:rsidRPr="00D21364" w:rsidRDefault="00370D6B" w:rsidP="0098554D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Quarterly </w:t>
            </w:r>
          </w:p>
        </w:tc>
        <w:tc>
          <w:tcPr>
            <w:tcW w:w="2379" w:type="dxa"/>
          </w:tcPr>
          <w:p w:rsidR="00370D6B" w:rsidRPr="00D21364" w:rsidRDefault="00370D6B" w:rsidP="0098554D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Measuring reduction in harm resulting from incidents of absence without permission</w:t>
            </w:r>
          </w:p>
        </w:tc>
        <w:tc>
          <w:tcPr>
            <w:tcW w:w="1617" w:type="dxa"/>
          </w:tcPr>
          <w:p w:rsidR="00370D6B" w:rsidRPr="00231FD7" w:rsidRDefault="00370D6B" w:rsidP="0098554D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</w:tbl>
    <w:p w:rsidR="00D65719" w:rsidRDefault="00D65719" w:rsidP="00CA7398">
      <w:pPr>
        <w:shd w:val="clear" w:color="auto" w:fill="FFFFFF"/>
        <w:tabs>
          <w:tab w:val="left" w:pos="1530"/>
        </w:tabs>
        <w:rPr>
          <w:rFonts w:ascii="Segoe UI" w:hAnsi="Segoe UI" w:cs="Segoe UI"/>
          <w:b/>
          <w:bCs/>
          <w:i/>
          <w:color w:val="FFFFFF"/>
          <w:sz w:val="22"/>
        </w:rPr>
      </w:pPr>
    </w:p>
    <w:p w:rsidR="00CA7398" w:rsidRPr="00FB3765" w:rsidRDefault="00BA7411" w:rsidP="00CA7398">
      <w:pPr>
        <w:shd w:val="clear" w:color="auto" w:fill="5287B7"/>
        <w:tabs>
          <w:tab w:val="left" w:pos="1530"/>
        </w:tabs>
        <w:rPr>
          <w:rFonts w:ascii="Segoe UI" w:hAnsi="Segoe UI" w:cs="Segoe UI"/>
          <w:b/>
          <w:bCs/>
          <w:color w:val="FFFFFF"/>
          <w:sz w:val="22"/>
        </w:rPr>
      </w:pPr>
      <w:r>
        <w:rPr>
          <w:rFonts w:ascii="Segoe UI" w:hAnsi="Segoe UI" w:cs="Segoe UI"/>
          <w:b/>
          <w:bCs/>
          <w:i/>
          <w:color w:val="FFFFFF"/>
          <w:sz w:val="22"/>
        </w:rPr>
        <w:t>3</w:t>
      </w:r>
      <w:r w:rsidR="003A41C4">
        <w:rPr>
          <w:rFonts w:ascii="Segoe UI" w:hAnsi="Segoe UI" w:cs="Segoe UI"/>
          <w:b/>
          <w:bCs/>
          <w:i/>
          <w:color w:val="FFFFFF"/>
          <w:sz w:val="22"/>
        </w:rPr>
        <w:t>c: Reduce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 xml:space="preserve"> the number of avoidable </w:t>
      </w:r>
      <w:r w:rsidR="005171C6">
        <w:rPr>
          <w:rFonts w:ascii="Segoe UI" w:hAnsi="Segoe UI" w:cs="Segoe UI"/>
          <w:b/>
          <w:bCs/>
          <w:i/>
          <w:color w:val="FFFFFF"/>
          <w:sz w:val="22"/>
        </w:rPr>
        <w:t xml:space="preserve">grade 3 and 4 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>pressure ulcers</w:t>
      </w:r>
    </w:p>
    <w:p w:rsidR="00CA7398" w:rsidRPr="000F640E" w:rsidRDefault="00CA7398" w:rsidP="00CA7398">
      <w:pPr>
        <w:rPr>
          <w:rFonts w:ascii="Segoe UI" w:hAnsi="Segoe UI" w:cs="Segoe UI"/>
          <w:sz w:val="22"/>
        </w:rPr>
      </w:pPr>
      <w:r w:rsidRPr="000F640E">
        <w:rPr>
          <w:rFonts w:ascii="Segoe UI" w:hAnsi="Segoe UI" w:cs="Segoe UI"/>
          <w:sz w:val="22"/>
        </w:rPr>
        <w:t>This will enable the service to be safe.</w:t>
      </w:r>
    </w:p>
    <w:p w:rsidR="00CA7398" w:rsidRPr="00177B48" w:rsidRDefault="00CA7398" w:rsidP="00CA7398">
      <w:pPr>
        <w:rPr>
          <w:rFonts w:ascii="Segoe UI" w:hAnsi="Segoe UI" w:cs="Segoe UI"/>
          <w:sz w:val="16"/>
          <w:szCs w:val="16"/>
        </w:rPr>
      </w:pPr>
    </w:p>
    <w:p w:rsidR="00CA7398" w:rsidRPr="007779CD" w:rsidRDefault="00CA7398" w:rsidP="00CA7398">
      <w:pPr>
        <w:rPr>
          <w:rFonts w:ascii="Segoe UI" w:hAnsi="Segoe UI" w:cs="Segoe UI"/>
          <w:bCs/>
          <w:i/>
          <w:sz w:val="22"/>
        </w:rPr>
      </w:pPr>
      <w:r w:rsidRPr="007779CD">
        <w:rPr>
          <w:rFonts w:ascii="Segoe UI" w:hAnsi="Segoe UI" w:cs="Segoe UI"/>
          <w:bCs/>
          <w:i/>
          <w:sz w:val="22"/>
        </w:rPr>
        <w:t>Development objectives</w:t>
      </w:r>
      <w:r>
        <w:rPr>
          <w:rFonts w:ascii="Segoe UI" w:hAnsi="Segoe UI" w:cs="Segoe UI"/>
          <w:bCs/>
          <w:i/>
          <w:sz w:val="22"/>
        </w:rPr>
        <w:t>:</w:t>
      </w:r>
    </w:p>
    <w:p w:rsidR="00570465" w:rsidRPr="00570465" w:rsidRDefault="008C0336" w:rsidP="00570465">
      <w:pPr>
        <w:pStyle w:val="ListParagraph"/>
        <w:numPr>
          <w:ilvl w:val="0"/>
          <w:numId w:val="2"/>
        </w:numPr>
        <w:spacing w:after="0" w:line="240" w:lineRule="auto"/>
        <w:rPr>
          <w:rFonts w:cs="Segoe UI"/>
          <w:bCs/>
          <w:i/>
        </w:rPr>
      </w:pPr>
      <w:r w:rsidRPr="008C0336">
        <w:rPr>
          <w:rFonts w:ascii="Segoe UI" w:hAnsi="Segoe UI" w:cs="Segoe UI"/>
          <w:bCs/>
        </w:rPr>
        <w:t xml:space="preserve">Implement learning from SIRIs </w:t>
      </w:r>
      <w:r w:rsidR="00CB6B57">
        <w:rPr>
          <w:rFonts w:ascii="Segoe UI" w:hAnsi="Segoe UI" w:cs="Segoe UI"/>
          <w:bCs/>
        </w:rPr>
        <w:t>including improved</w:t>
      </w:r>
      <w:r w:rsidR="00570465">
        <w:rPr>
          <w:rFonts w:ascii="Segoe UI" w:hAnsi="Segoe UI" w:cs="Segoe UI"/>
          <w:bCs/>
        </w:rPr>
        <w:t xml:space="preserve"> l</w:t>
      </w:r>
      <w:r w:rsidR="00CB6B57">
        <w:rPr>
          <w:rFonts w:ascii="Segoe UI" w:hAnsi="Segoe UI" w:cs="Segoe UI"/>
          <w:bCs/>
        </w:rPr>
        <w:t>eadership and staffing, improved</w:t>
      </w:r>
      <w:r w:rsidR="00570465">
        <w:rPr>
          <w:rFonts w:ascii="Segoe UI" w:hAnsi="Segoe UI" w:cs="Segoe UI"/>
          <w:bCs/>
        </w:rPr>
        <w:t xml:space="preserve"> coordination of care, </w:t>
      </w:r>
      <w:r w:rsidR="00CB6B57">
        <w:rPr>
          <w:rFonts w:ascii="Segoe UI" w:hAnsi="Segoe UI" w:cs="Segoe UI"/>
          <w:bCs/>
        </w:rPr>
        <w:t>improved recor</w:t>
      </w:r>
      <w:r w:rsidR="00570465">
        <w:rPr>
          <w:rFonts w:ascii="Segoe UI" w:hAnsi="Segoe UI" w:cs="Segoe UI"/>
          <w:bCs/>
        </w:rPr>
        <w:t>ding and implementation of care planning</w:t>
      </w:r>
      <w:r w:rsidR="00CB6B57">
        <w:rPr>
          <w:rFonts w:ascii="Segoe UI" w:hAnsi="Segoe UI" w:cs="Segoe UI"/>
          <w:bCs/>
        </w:rPr>
        <w:t xml:space="preserve">, </w:t>
      </w:r>
      <w:r w:rsidR="00CB6B57" w:rsidRPr="00CB6B57">
        <w:rPr>
          <w:rFonts w:ascii="Segoe UI" w:eastAsia="Times New Roman" w:hAnsi="Segoe UI" w:cs="Segoe UI"/>
        </w:rPr>
        <w:t>implementatio</w:t>
      </w:r>
      <w:r w:rsidR="009565B3">
        <w:rPr>
          <w:rFonts w:ascii="Segoe UI" w:eastAsia="Times New Roman" w:hAnsi="Segoe UI" w:cs="Segoe UI"/>
        </w:rPr>
        <w:t>n of the Braden assessment tool</w:t>
      </w:r>
      <w:r w:rsidR="00CB6B57" w:rsidRPr="00CB6B57">
        <w:rPr>
          <w:rFonts w:ascii="Segoe UI" w:eastAsia="Times New Roman" w:hAnsi="Segoe UI" w:cs="Segoe UI"/>
        </w:rPr>
        <w:t xml:space="preserve"> </w:t>
      </w:r>
      <w:r w:rsidR="009565B3">
        <w:rPr>
          <w:rFonts w:ascii="Segoe UI" w:eastAsia="Times New Roman" w:hAnsi="Segoe UI" w:cs="Segoe UI"/>
        </w:rPr>
        <w:t>and the SKINtelligence bundle, and the introduction of level four training for nurses including pressure ulcer prevention and management training</w:t>
      </w:r>
    </w:p>
    <w:p w:rsidR="00570465" w:rsidRPr="00570465" w:rsidRDefault="00CB6B57" w:rsidP="00570465">
      <w:pPr>
        <w:pStyle w:val="ListParagraph"/>
        <w:numPr>
          <w:ilvl w:val="0"/>
          <w:numId w:val="2"/>
        </w:numPr>
        <w:spacing w:after="0" w:line="240" w:lineRule="auto"/>
        <w:rPr>
          <w:rFonts w:cs="Segoe UI"/>
          <w:bCs/>
          <w:i/>
        </w:rPr>
      </w:pPr>
      <w:r>
        <w:rPr>
          <w:rFonts w:ascii="Segoe UI" w:hAnsi="Segoe UI" w:cs="Segoe UI"/>
          <w:bCs/>
        </w:rPr>
        <w:t>I</w:t>
      </w:r>
      <w:r w:rsidR="00570465">
        <w:rPr>
          <w:rFonts w:ascii="Segoe UI" w:hAnsi="Segoe UI" w:cs="Segoe UI"/>
          <w:bCs/>
        </w:rPr>
        <w:t xml:space="preserve">mplement and evaluate </w:t>
      </w:r>
      <w:r>
        <w:rPr>
          <w:rFonts w:ascii="Segoe UI" w:hAnsi="Segoe UI" w:cs="Segoe UI"/>
          <w:bCs/>
        </w:rPr>
        <w:t xml:space="preserve">the </w:t>
      </w:r>
      <w:r w:rsidR="00FF5F26">
        <w:rPr>
          <w:rFonts w:ascii="Segoe UI" w:hAnsi="Segoe UI" w:cs="Segoe UI"/>
          <w:bCs/>
        </w:rPr>
        <w:t>SKIN</w:t>
      </w:r>
      <w:r w:rsidR="00570465">
        <w:rPr>
          <w:rFonts w:ascii="Segoe UI" w:hAnsi="Segoe UI" w:cs="Segoe UI"/>
          <w:bCs/>
        </w:rPr>
        <w:t>telligence programme</w:t>
      </w:r>
    </w:p>
    <w:p w:rsidR="00A011CE" w:rsidRPr="00570465" w:rsidRDefault="00CB6B57" w:rsidP="005704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Segoe UI"/>
          <w:bCs/>
          <w:i/>
        </w:rPr>
      </w:pPr>
      <w:r>
        <w:rPr>
          <w:rFonts w:ascii="Segoe UI" w:hAnsi="Segoe UI" w:cs="Segoe UI"/>
          <w:bCs/>
        </w:rPr>
        <w:t>Monitor</w:t>
      </w:r>
      <w:r w:rsidR="00A011CE" w:rsidRPr="00570465">
        <w:rPr>
          <w:rFonts w:ascii="Segoe UI" w:hAnsi="Segoe UI" w:cs="Segoe UI"/>
          <w:bCs/>
        </w:rPr>
        <w:t xml:space="preserve"> mechanisms formally </w:t>
      </w:r>
      <w:r w:rsidRPr="00570465">
        <w:rPr>
          <w:rFonts w:ascii="Segoe UI" w:hAnsi="Segoe UI" w:cs="Segoe UI"/>
          <w:bCs/>
        </w:rPr>
        <w:t xml:space="preserve">to </w:t>
      </w:r>
      <w:r w:rsidR="00A011CE" w:rsidRPr="00570465">
        <w:rPr>
          <w:rFonts w:ascii="Segoe UI" w:hAnsi="Segoe UI" w:cs="Segoe UI"/>
          <w:bCs/>
        </w:rPr>
        <w:t>share learning from audit, incidents and complaints across relevant services to ensure long-term sustainable improvement</w:t>
      </w:r>
    </w:p>
    <w:p w:rsidR="00A011CE" w:rsidRPr="00570465" w:rsidRDefault="00570465" w:rsidP="00570465">
      <w:pPr>
        <w:numPr>
          <w:ilvl w:val="0"/>
          <w:numId w:val="2"/>
        </w:numPr>
        <w:jc w:val="both"/>
        <w:rPr>
          <w:rFonts w:ascii="Segoe UI" w:hAnsi="Segoe UI" w:cs="Segoe UI"/>
          <w:sz w:val="22"/>
        </w:rPr>
      </w:pPr>
      <w:r w:rsidRPr="00570465">
        <w:rPr>
          <w:rFonts w:ascii="Segoe UI" w:hAnsi="Segoe UI" w:cs="Segoe UI"/>
          <w:sz w:val="22"/>
        </w:rPr>
        <w:t xml:space="preserve">Implement and review </w:t>
      </w:r>
      <w:r w:rsidR="00370D6B" w:rsidRPr="00570465">
        <w:rPr>
          <w:rFonts w:ascii="Segoe UI" w:hAnsi="Segoe UI" w:cs="Segoe UI"/>
          <w:sz w:val="22"/>
        </w:rPr>
        <w:t>wound care and pressure damage training for</w:t>
      </w:r>
      <w:r>
        <w:rPr>
          <w:rFonts w:ascii="Segoe UI" w:hAnsi="Segoe UI" w:cs="Segoe UI"/>
          <w:sz w:val="22"/>
        </w:rPr>
        <w:t xml:space="preserve"> c</w:t>
      </w:r>
      <w:r w:rsidRPr="00570465">
        <w:rPr>
          <w:rFonts w:ascii="Segoe UI" w:hAnsi="Segoe UI" w:cs="Segoe UI"/>
          <w:sz w:val="22"/>
        </w:rPr>
        <w:t xml:space="preserve">hildren and young people’s </w:t>
      </w:r>
      <w:r w:rsidR="00370D6B" w:rsidRPr="00570465">
        <w:rPr>
          <w:rFonts w:ascii="Segoe UI" w:hAnsi="Segoe UI" w:cs="Segoe UI"/>
          <w:sz w:val="22"/>
        </w:rPr>
        <w:t xml:space="preserve">inpatient units </w:t>
      </w:r>
    </w:p>
    <w:p w:rsidR="00CA7398" w:rsidRDefault="00CA7398" w:rsidP="00570465">
      <w:pPr>
        <w:rPr>
          <w:rFonts w:ascii="Segoe UI" w:hAnsi="Segoe UI" w:cs="Segoe UI"/>
          <w:b/>
          <w:bCs/>
          <w:i/>
          <w:sz w:val="22"/>
        </w:rPr>
      </w:pPr>
    </w:p>
    <w:tbl>
      <w:tblPr>
        <w:tblW w:w="0" w:type="auto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ook w:val="04A0" w:firstRow="1" w:lastRow="0" w:firstColumn="1" w:lastColumn="0" w:noHBand="0" w:noVBand="1"/>
      </w:tblPr>
      <w:tblGrid>
        <w:gridCol w:w="2133"/>
        <w:gridCol w:w="1664"/>
        <w:gridCol w:w="1660"/>
        <w:gridCol w:w="2048"/>
        <w:gridCol w:w="1737"/>
      </w:tblGrid>
      <w:tr w:rsidR="00CA7398" w:rsidRPr="007779CD" w:rsidTr="00690504">
        <w:tc>
          <w:tcPr>
            <w:tcW w:w="2133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Indicator or measure</w:t>
            </w:r>
          </w:p>
        </w:tc>
        <w:tc>
          <w:tcPr>
            <w:tcW w:w="166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Data source</w:t>
            </w:r>
          </w:p>
        </w:tc>
        <w:tc>
          <w:tcPr>
            <w:tcW w:w="1660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Frequency of reporting</w:t>
            </w:r>
          </w:p>
        </w:tc>
        <w:tc>
          <w:tcPr>
            <w:tcW w:w="2048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Purpose of measure</w:t>
            </w:r>
          </w:p>
        </w:tc>
        <w:tc>
          <w:tcPr>
            <w:tcW w:w="1737" w:type="dxa"/>
          </w:tcPr>
          <w:p w:rsidR="00CA7398" w:rsidRPr="00231FD7" w:rsidRDefault="00453DF7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Baseline 14/15</w:t>
            </w:r>
          </w:p>
        </w:tc>
      </w:tr>
      <w:tr w:rsidR="00CA7398" w:rsidRPr="00741E21" w:rsidTr="00690504">
        <w:tc>
          <w:tcPr>
            <w:tcW w:w="2133" w:type="dxa"/>
          </w:tcPr>
          <w:p w:rsidR="00CA7398" w:rsidRPr="00F05193" w:rsidRDefault="00CA7398" w:rsidP="00BA7411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F05193">
              <w:rPr>
                <w:rFonts w:ascii="Segoe UI" w:hAnsi="Segoe UI" w:cs="Segoe UI"/>
                <w:bCs/>
                <w:sz w:val="20"/>
                <w:szCs w:val="20"/>
              </w:rPr>
              <w:t xml:space="preserve">Number of patients with avoidable pressure ulcers graded </w:t>
            </w:r>
            <w:r w:rsidR="00BA7411" w:rsidRPr="00F05193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r w:rsidRPr="00F05193">
              <w:rPr>
                <w:rFonts w:ascii="Segoe UI" w:hAnsi="Segoe UI" w:cs="Segoe UI"/>
                <w:bCs/>
                <w:sz w:val="20"/>
                <w:szCs w:val="20"/>
              </w:rPr>
              <w:t>-4 (target 0)</w:t>
            </w:r>
          </w:p>
        </w:tc>
        <w:tc>
          <w:tcPr>
            <w:tcW w:w="1664" w:type="dxa"/>
          </w:tcPr>
          <w:p w:rsidR="00CA7398" w:rsidRPr="00F05193" w:rsidRDefault="00453DF7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F05193">
              <w:rPr>
                <w:rFonts w:ascii="Segoe UI" w:hAnsi="Segoe UI" w:cs="Segoe UI"/>
                <w:bCs/>
                <w:sz w:val="20"/>
                <w:szCs w:val="20"/>
              </w:rPr>
              <w:t>Ulysses</w:t>
            </w:r>
          </w:p>
        </w:tc>
        <w:tc>
          <w:tcPr>
            <w:tcW w:w="1660" w:type="dxa"/>
          </w:tcPr>
          <w:p w:rsidR="00CA7398" w:rsidRPr="00F05193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F05193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  <w:p w:rsidR="00CA7398" w:rsidRPr="00F05193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048" w:type="dxa"/>
          </w:tcPr>
          <w:p w:rsidR="00CA7398" w:rsidRPr="00F05193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F05193">
              <w:rPr>
                <w:rFonts w:ascii="Segoe UI" w:hAnsi="Segoe UI" w:cs="Segoe UI"/>
                <w:bCs/>
                <w:sz w:val="20"/>
                <w:szCs w:val="20"/>
              </w:rPr>
              <w:t>Measure reduction in avoidable pressure ulcers</w:t>
            </w:r>
          </w:p>
        </w:tc>
        <w:tc>
          <w:tcPr>
            <w:tcW w:w="1737" w:type="dxa"/>
          </w:tcPr>
          <w:p w:rsidR="00CA7398" w:rsidRPr="00F05193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A7398" w:rsidRPr="00741E21" w:rsidTr="00690504">
        <w:tc>
          <w:tcPr>
            <w:tcW w:w="2133" w:type="dxa"/>
          </w:tcPr>
          <w:p w:rsidR="00CA7398" w:rsidRPr="00570465" w:rsidRDefault="00CA7398" w:rsidP="00A011C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 xml:space="preserve">100% of patients managed by the </w:t>
            </w:r>
            <w:r w:rsidR="00A011CE" w:rsidRPr="00570465">
              <w:rPr>
                <w:rFonts w:ascii="Segoe UI" w:hAnsi="Segoe UI" w:cs="Segoe UI"/>
                <w:bCs/>
                <w:sz w:val="20"/>
                <w:szCs w:val="20"/>
              </w:rPr>
              <w:t>community</w:t>
            </w: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 xml:space="preserve"> nursing service to have a skin integrity risk assessment </w:t>
            </w:r>
          </w:p>
        </w:tc>
        <w:tc>
          <w:tcPr>
            <w:tcW w:w="1664" w:type="dxa"/>
          </w:tcPr>
          <w:p w:rsidR="00CA7398" w:rsidRPr="00570465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>RiO</w:t>
            </w:r>
          </w:p>
        </w:tc>
        <w:tc>
          <w:tcPr>
            <w:tcW w:w="1660" w:type="dxa"/>
          </w:tcPr>
          <w:p w:rsidR="00CA7398" w:rsidRPr="00570465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  <w:p w:rsidR="00CA7398" w:rsidRPr="00570465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048" w:type="dxa"/>
          </w:tcPr>
          <w:p w:rsidR="00CA7398" w:rsidRPr="00570465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>Reduce risk of avoidable pressure damage</w:t>
            </w:r>
          </w:p>
        </w:tc>
        <w:tc>
          <w:tcPr>
            <w:tcW w:w="1737" w:type="dxa"/>
          </w:tcPr>
          <w:p w:rsidR="00CA7398" w:rsidRPr="00BA7411" w:rsidRDefault="00CA7398" w:rsidP="00690504">
            <w:pPr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</w:p>
        </w:tc>
      </w:tr>
      <w:tr w:rsidR="00CA7398" w:rsidRPr="00741E21" w:rsidTr="00690504">
        <w:tc>
          <w:tcPr>
            <w:tcW w:w="2133" w:type="dxa"/>
          </w:tcPr>
          <w:p w:rsidR="00CA7398" w:rsidRPr="00570465" w:rsidRDefault="00CA7398" w:rsidP="00A011C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 xml:space="preserve">100% of patients managed by the </w:t>
            </w:r>
            <w:r w:rsidR="00A011CE" w:rsidRPr="00570465">
              <w:rPr>
                <w:rFonts w:ascii="Segoe UI" w:hAnsi="Segoe UI" w:cs="Segoe UI"/>
                <w:bCs/>
                <w:sz w:val="20"/>
                <w:szCs w:val="20"/>
              </w:rPr>
              <w:t xml:space="preserve">community </w:t>
            </w: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 xml:space="preserve">nursing service to have a nutritional status assessment  </w:t>
            </w:r>
          </w:p>
        </w:tc>
        <w:tc>
          <w:tcPr>
            <w:tcW w:w="1664" w:type="dxa"/>
          </w:tcPr>
          <w:p w:rsidR="00CA7398" w:rsidRPr="00570465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>RiO</w:t>
            </w:r>
          </w:p>
        </w:tc>
        <w:tc>
          <w:tcPr>
            <w:tcW w:w="1660" w:type="dxa"/>
          </w:tcPr>
          <w:p w:rsidR="00CA7398" w:rsidRPr="00570465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  <w:p w:rsidR="00CA7398" w:rsidRPr="00570465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048" w:type="dxa"/>
          </w:tcPr>
          <w:p w:rsidR="00CA7398" w:rsidRPr="00570465" w:rsidRDefault="00CA7398" w:rsidP="0069050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0465">
              <w:rPr>
                <w:rFonts w:ascii="Segoe UI" w:hAnsi="Segoe UI" w:cs="Segoe UI"/>
                <w:bCs/>
                <w:sz w:val="20"/>
                <w:szCs w:val="20"/>
              </w:rPr>
              <w:t>Reduce risk of avoidable pressure damage</w:t>
            </w:r>
          </w:p>
        </w:tc>
        <w:tc>
          <w:tcPr>
            <w:tcW w:w="1737" w:type="dxa"/>
          </w:tcPr>
          <w:p w:rsidR="00CA7398" w:rsidRPr="00BA7411" w:rsidRDefault="00CA7398" w:rsidP="00690504">
            <w:pPr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</w:p>
        </w:tc>
      </w:tr>
    </w:tbl>
    <w:p w:rsidR="00F05193" w:rsidRDefault="00F05193" w:rsidP="00F05193">
      <w:pPr>
        <w:rPr>
          <w:rFonts w:ascii="Segoe UI" w:hAnsi="Segoe UI" w:cs="Segoe UI"/>
          <w:b/>
          <w:bCs/>
          <w:i/>
          <w:color w:val="FFFFFF"/>
          <w:sz w:val="22"/>
        </w:rPr>
      </w:pPr>
    </w:p>
    <w:p w:rsidR="00CA7398" w:rsidRPr="00FB3765" w:rsidRDefault="00BA7411" w:rsidP="00CA7398">
      <w:pPr>
        <w:shd w:val="clear" w:color="auto" w:fill="5287B7"/>
        <w:rPr>
          <w:rFonts w:ascii="Segoe UI" w:hAnsi="Segoe UI" w:cs="Segoe UI"/>
          <w:b/>
          <w:bCs/>
          <w:i/>
          <w:color w:val="FFFFFF"/>
          <w:sz w:val="22"/>
        </w:rPr>
      </w:pPr>
      <w:r>
        <w:rPr>
          <w:rFonts w:ascii="Segoe UI" w:hAnsi="Segoe UI" w:cs="Segoe UI"/>
          <w:b/>
          <w:bCs/>
          <w:i/>
          <w:color w:val="FFFFFF"/>
          <w:sz w:val="22"/>
        </w:rPr>
        <w:t>3</w:t>
      </w:r>
      <w:r w:rsidR="003A41C4">
        <w:rPr>
          <w:rFonts w:ascii="Segoe UI" w:hAnsi="Segoe UI" w:cs="Segoe UI"/>
          <w:b/>
          <w:bCs/>
          <w:i/>
          <w:color w:val="FFFFFF"/>
          <w:sz w:val="22"/>
        </w:rPr>
        <w:t>d: Reduce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 xml:space="preserve"> the number of patients harmed by falls</w:t>
      </w:r>
    </w:p>
    <w:p w:rsidR="00CA7398" w:rsidRPr="000F640E" w:rsidRDefault="00CA7398" w:rsidP="00CA7398">
      <w:pPr>
        <w:ind w:left="1800" w:hanging="1800"/>
        <w:rPr>
          <w:rFonts w:ascii="Segoe UI" w:hAnsi="Segoe UI" w:cs="Segoe UI"/>
          <w:sz w:val="22"/>
        </w:rPr>
      </w:pPr>
      <w:r w:rsidRPr="000F640E">
        <w:rPr>
          <w:rFonts w:ascii="Segoe UI" w:hAnsi="Segoe UI" w:cs="Segoe UI"/>
          <w:sz w:val="22"/>
        </w:rPr>
        <w:t>This will enable the service to be safe.</w:t>
      </w:r>
    </w:p>
    <w:p w:rsidR="00CA7398" w:rsidRPr="0004012D" w:rsidRDefault="00CA7398" w:rsidP="00CA7398">
      <w:pPr>
        <w:rPr>
          <w:rFonts w:ascii="Segoe UI" w:hAnsi="Segoe UI" w:cs="Segoe UI"/>
          <w:b/>
          <w:bCs/>
          <w:sz w:val="16"/>
          <w:szCs w:val="16"/>
        </w:rPr>
      </w:pPr>
    </w:p>
    <w:p w:rsidR="00CA7398" w:rsidRPr="007779CD" w:rsidRDefault="00CA7398" w:rsidP="00CA7398">
      <w:pPr>
        <w:rPr>
          <w:rFonts w:ascii="Segoe UI" w:hAnsi="Segoe UI" w:cs="Segoe UI"/>
          <w:bCs/>
          <w:i/>
          <w:sz w:val="22"/>
        </w:rPr>
      </w:pPr>
      <w:r w:rsidRPr="007779CD">
        <w:rPr>
          <w:rFonts w:ascii="Segoe UI" w:hAnsi="Segoe UI" w:cs="Segoe UI"/>
          <w:bCs/>
          <w:i/>
          <w:sz w:val="22"/>
        </w:rPr>
        <w:t>Development objectives</w:t>
      </w:r>
      <w:r>
        <w:rPr>
          <w:rFonts w:ascii="Segoe UI" w:hAnsi="Segoe UI" w:cs="Segoe UI"/>
          <w:bCs/>
          <w:i/>
          <w:sz w:val="22"/>
        </w:rPr>
        <w:t>:</w:t>
      </w:r>
    </w:p>
    <w:p w:rsidR="00CA7398" w:rsidRPr="009565B3" w:rsidRDefault="009565B3" w:rsidP="00A011CE">
      <w:pPr>
        <w:numPr>
          <w:ilvl w:val="0"/>
          <w:numId w:val="3"/>
        </w:numPr>
        <w:rPr>
          <w:rFonts w:ascii="Segoe UI" w:hAnsi="Segoe UI" w:cs="Segoe UI"/>
          <w:b/>
          <w:sz w:val="22"/>
        </w:rPr>
      </w:pPr>
      <w:r w:rsidRPr="009565B3">
        <w:rPr>
          <w:rFonts w:ascii="Segoe UI" w:hAnsi="Segoe UI" w:cs="Segoe UI"/>
          <w:bCs/>
          <w:sz w:val="22"/>
        </w:rPr>
        <w:t>Deliver local projects to reduce the incidence of falls</w:t>
      </w:r>
    </w:p>
    <w:p w:rsidR="00CA7398" w:rsidRDefault="00CA7398" w:rsidP="00CA7398">
      <w:pPr>
        <w:ind w:left="426" w:hanging="426"/>
        <w:rPr>
          <w:rFonts w:ascii="Segoe UI" w:hAnsi="Segoe UI" w:cs="Segoe UI"/>
          <w:b/>
          <w:bCs/>
          <w:i/>
          <w:sz w:val="22"/>
        </w:rPr>
      </w:pPr>
    </w:p>
    <w:tbl>
      <w:tblPr>
        <w:tblW w:w="0" w:type="auto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ook w:val="04A0" w:firstRow="1" w:lastRow="0" w:firstColumn="1" w:lastColumn="0" w:noHBand="0" w:noVBand="1"/>
      </w:tblPr>
      <w:tblGrid>
        <w:gridCol w:w="2469"/>
        <w:gridCol w:w="1303"/>
        <w:gridCol w:w="1559"/>
        <w:gridCol w:w="2114"/>
        <w:gridCol w:w="1797"/>
      </w:tblGrid>
      <w:tr w:rsidR="00CA7398" w:rsidRPr="00D21364" w:rsidTr="00690504">
        <w:tc>
          <w:tcPr>
            <w:tcW w:w="2469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Indicator or measure</w:t>
            </w:r>
          </w:p>
        </w:tc>
        <w:tc>
          <w:tcPr>
            <w:tcW w:w="1303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Data source</w:t>
            </w:r>
          </w:p>
        </w:tc>
        <w:tc>
          <w:tcPr>
            <w:tcW w:w="1559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Frequency of reporting</w:t>
            </w:r>
          </w:p>
        </w:tc>
        <w:tc>
          <w:tcPr>
            <w:tcW w:w="211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Purpose of measure</w:t>
            </w:r>
          </w:p>
        </w:tc>
        <w:tc>
          <w:tcPr>
            <w:tcW w:w="1797" w:type="dxa"/>
          </w:tcPr>
          <w:p w:rsidR="00CA7398" w:rsidRPr="00231FD7" w:rsidRDefault="00453DF7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Baseline 14/15</w:t>
            </w:r>
          </w:p>
        </w:tc>
      </w:tr>
      <w:tr w:rsidR="00CA7398" w:rsidRPr="00D21364" w:rsidTr="00690504">
        <w:tc>
          <w:tcPr>
            <w:tcW w:w="2469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Number of falls/number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resulting in harm (rated as 3, 4 or 5 in impact) by 1000 bed days (target to reduce to 3.8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/0.2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 in </w:t>
            </w:r>
            <w:r w:rsidRPr="00D21364">
              <w:rPr>
                <w:rFonts w:ascii="Segoe UI" w:hAnsi="Segoe UI" w:cs="Segoe UI"/>
                <w:color w:val="002648"/>
                <w:sz w:val="20"/>
                <w:szCs w:val="20"/>
              </w:rPr>
              <w:t>mental health and 8.6</w:t>
            </w:r>
            <w:r>
              <w:rPr>
                <w:rFonts w:ascii="Segoe UI" w:hAnsi="Segoe UI" w:cs="Segoe UI"/>
                <w:color w:val="002648"/>
                <w:sz w:val="20"/>
                <w:szCs w:val="20"/>
              </w:rPr>
              <w:t>/0.2</w:t>
            </w:r>
            <w:r w:rsidRPr="00D21364">
              <w:rPr>
                <w:rFonts w:ascii="Segoe UI" w:hAnsi="Segoe UI" w:cs="Segoe UI"/>
                <w:color w:val="002648"/>
                <w:sz w:val="20"/>
                <w:szCs w:val="20"/>
              </w:rPr>
              <w:t xml:space="preserve"> in physical health</w:t>
            </w:r>
            <w:r>
              <w:rPr>
                <w:rFonts w:ascii="Segoe UI" w:hAnsi="Segoe UI" w:cs="Segoe UI"/>
                <w:color w:val="002648"/>
                <w:sz w:val="20"/>
                <w:szCs w:val="20"/>
              </w:rPr>
              <w:t>)</w:t>
            </w:r>
          </w:p>
        </w:tc>
        <w:tc>
          <w:tcPr>
            <w:tcW w:w="1303" w:type="dxa"/>
          </w:tcPr>
          <w:p w:rsidR="00CA7398" w:rsidRPr="00D21364" w:rsidRDefault="00453DF7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559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Quarterly </w:t>
            </w:r>
          </w:p>
        </w:tc>
        <w:tc>
          <w:tcPr>
            <w:tcW w:w="211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reduction in harm from falls</w:t>
            </w:r>
          </w:p>
        </w:tc>
        <w:tc>
          <w:tcPr>
            <w:tcW w:w="1797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CA7398" w:rsidRPr="00D21364" w:rsidTr="00690504">
        <w:tc>
          <w:tcPr>
            <w:tcW w:w="2469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100% of patients in older adult inpatient services to have a falls risk assessment on admission </w:t>
            </w:r>
          </w:p>
        </w:tc>
        <w:tc>
          <w:tcPr>
            <w:tcW w:w="1303" w:type="dxa"/>
          </w:tcPr>
          <w:p w:rsidR="00CA7398" w:rsidRPr="009565B3" w:rsidRDefault="009565B3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Audit </w:t>
            </w:r>
          </w:p>
        </w:tc>
        <w:tc>
          <w:tcPr>
            <w:tcW w:w="1559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Quarterly </w:t>
            </w:r>
          </w:p>
        </w:tc>
        <w:tc>
          <w:tcPr>
            <w:tcW w:w="2114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Reduce the risk of falls</w:t>
            </w:r>
          </w:p>
        </w:tc>
        <w:tc>
          <w:tcPr>
            <w:tcW w:w="1797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CA7398" w:rsidRPr="00D21364" w:rsidTr="00690504">
        <w:tc>
          <w:tcPr>
            <w:tcW w:w="2469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100% of patients in older adult inpatient services to have a further falls risk assessment after 28 days </w:t>
            </w:r>
          </w:p>
        </w:tc>
        <w:tc>
          <w:tcPr>
            <w:tcW w:w="1303" w:type="dxa"/>
          </w:tcPr>
          <w:p w:rsidR="00CA7398" w:rsidRPr="009565B3" w:rsidRDefault="009565B3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Audit</w:t>
            </w:r>
          </w:p>
        </w:tc>
        <w:tc>
          <w:tcPr>
            <w:tcW w:w="1559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Quarterly</w:t>
            </w:r>
          </w:p>
        </w:tc>
        <w:tc>
          <w:tcPr>
            <w:tcW w:w="2114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Reduce the risk of falls</w:t>
            </w:r>
          </w:p>
        </w:tc>
        <w:tc>
          <w:tcPr>
            <w:tcW w:w="1797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CA7398" w:rsidRPr="00D21364" w:rsidTr="00690504">
        <w:tc>
          <w:tcPr>
            <w:tcW w:w="2469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% of patients to have a review of care plan after a fall (target 100%)</w:t>
            </w:r>
          </w:p>
        </w:tc>
        <w:tc>
          <w:tcPr>
            <w:tcW w:w="1303" w:type="dxa"/>
          </w:tcPr>
          <w:p w:rsidR="00CA7398" w:rsidRPr="009565B3" w:rsidRDefault="009565B3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Audit</w:t>
            </w:r>
          </w:p>
        </w:tc>
        <w:tc>
          <w:tcPr>
            <w:tcW w:w="1559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Quarterly </w:t>
            </w:r>
          </w:p>
        </w:tc>
        <w:tc>
          <w:tcPr>
            <w:tcW w:w="2114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Reduce the risk of falls</w:t>
            </w:r>
          </w:p>
        </w:tc>
        <w:tc>
          <w:tcPr>
            <w:tcW w:w="1797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CA7398" w:rsidRPr="00D21364" w:rsidTr="00690504">
        <w:tc>
          <w:tcPr>
            <w:tcW w:w="2469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100% of patients to be referred to falls service after 2 or more falls </w:t>
            </w:r>
          </w:p>
        </w:tc>
        <w:tc>
          <w:tcPr>
            <w:tcW w:w="1303" w:type="dxa"/>
          </w:tcPr>
          <w:p w:rsidR="00CA7398" w:rsidRPr="009565B3" w:rsidRDefault="009565B3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Audit</w:t>
            </w:r>
          </w:p>
        </w:tc>
        <w:tc>
          <w:tcPr>
            <w:tcW w:w="1559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 xml:space="preserve">Quarterly </w:t>
            </w:r>
          </w:p>
        </w:tc>
        <w:tc>
          <w:tcPr>
            <w:tcW w:w="2114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  <w:t>Reduce the risk of harm from falls</w:t>
            </w:r>
          </w:p>
        </w:tc>
        <w:tc>
          <w:tcPr>
            <w:tcW w:w="1797" w:type="dxa"/>
          </w:tcPr>
          <w:p w:rsidR="00CA7398" w:rsidRPr="009565B3" w:rsidRDefault="00CA7398" w:rsidP="00690504">
            <w:pPr>
              <w:rPr>
                <w:rFonts w:ascii="Segoe UI" w:hAnsi="Segoe UI" w:cs="Segoe UI"/>
                <w:bCs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CA7398" w:rsidRPr="0004012D" w:rsidRDefault="00CA7398" w:rsidP="00CA7398">
      <w:pPr>
        <w:shd w:val="clear" w:color="auto" w:fill="FFFFFF"/>
        <w:rPr>
          <w:rFonts w:ascii="Segoe UI" w:hAnsi="Segoe UI" w:cs="Segoe UI"/>
          <w:b/>
          <w:bCs/>
          <w:i/>
          <w:color w:val="FFFFFF"/>
          <w:sz w:val="16"/>
          <w:szCs w:val="16"/>
        </w:rPr>
      </w:pPr>
    </w:p>
    <w:p w:rsidR="00CA7398" w:rsidRDefault="00CA7398" w:rsidP="00CA7398">
      <w:pPr>
        <w:rPr>
          <w:rFonts w:ascii="Segoe UI" w:hAnsi="Segoe UI" w:cs="Segoe UI"/>
          <w:b/>
          <w:bCs/>
          <w:i/>
          <w:color w:val="FFFFFF"/>
          <w:sz w:val="22"/>
        </w:rPr>
      </w:pPr>
    </w:p>
    <w:p w:rsidR="00CA7398" w:rsidRPr="00FB3765" w:rsidRDefault="00BA7411" w:rsidP="00CA7398">
      <w:pPr>
        <w:shd w:val="clear" w:color="auto" w:fill="5287B7"/>
        <w:rPr>
          <w:rFonts w:ascii="Segoe UI" w:hAnsi="Segoe UI" w:cs="Segoe UI"/>
          <w:b/>
          <w:bCs/>
          <w:i/>
          <w:color w:val="FFFFFF"/>
          <w:sz w:val="22"/>
        </w:rPr>
      </w:pPr>
      <w:r>
        <w:rPr>
          <w:rFonts w:ascii="Segoe UI" w:hAnsi="Segoe UI" w:cs="Segoe UI"/>
          <w:b/>
          <w:bCs/>
          <w:i/>
          <w:color w:val="FFFFFF"/>
          <w:sz w:val="22"/>
        </w:rPr>
        <w:t>3</w:t>
      </w:r>
      <w:r w:rsidR="003A41C4">
        <w:rPr>
          <w:rFonts w:ascii="Segoe UI" w:hAnsi="Segoe UI" w:cs="Segoe UI"/>
          <w:b/>
          <w:bCs/>
          <w:i/>
          <w:color w:val="FFFFFF"/>
          <w:sz w:val="22"/>
        </w:rPr>
        <w:t>e: Reduce the</w:t>
      </w:r>
      <w:r w:rsidR="00CA7398" w:rsidRPr="00FB3765">
        <w:rPr>
          <w:rFonts w:ascii="Segoe UI" w:hAnsi="Segoe UI" w:cs="Segoe UI"/>
          <w:b/>
          <w:bCs/>
          <w:i/>
          <w:color w:val="FFFFFF"/>
          <w:sz w:val="22"/>
        </w:rPr>
        <w:t xml:space="preserve"> </w:t>
      </w:r>
      <w:r w:rsidR="00370D6B">
        <w:rPr>
          <w:rFonts w:ascii="Segoe UI" w:hAnsi="Segoe UI" w:cs="Segoe UI"/>
          <w:b/>
          <w:bCs/>
          <w:i/>
          <w:color w:val="FFFFFF"/>
          <w:sz w:val="22"/>
        </w:rPr>
        <w:t>need for restraint and monitor use of seclusion</w:t>
      </w:r>
    </w:p>
    <w:p w:rsidR="00CA7398" w:rsidRPr="000F640E" w:rsidRDefault="00CA7398" w:rsidP="00CA7398">
      <w:pPr>
        <w:rPr>
          <w:rFonts w:ascii="Segoe UI" w:hAnsi="Segoe UI" w:cs="Segoe UI"/>
          <w:sz w:val="22"/>
        </w:rPr>
      </w:pPr>
      <w:r w:rsidRPr="000F640E">
        <w:rPr>
          <w:rFonts w:ascii="Segoe UI" w:hAnsi="Segoe UI" w:cs="Segoe UI"/>
          <w:sz w:val="22"/>
        </w:rPr>
        <w:t>This will enable the service to be safe.</w:t>
      </w:r>
    </w:p>
    <w:p w:rsidR="00574625" w:rsidRPr="000F640E" w:rsidRDefault="00574625" w:rsidP="00CA7398">
      <w:pPr>
        <w:rPr>
          <w:rFonts w:ascii="Segoe UI" w:hAnsi="Segoe UI" w:cs="Segoe UI"/>
          <w:sz w:val="22"/>
        </w:rPr>
      </w:pPr>
    </w:p>
    <w:p w:rsidR="00CA7398" w:rsidRPr="007779CD" w:rsidRDefault="00CA7398" w:rsidP="00CA7398">
      <w:pPr>
        <w:rPr>
          <w:rFonts w:ascii="Segoe UI" w:hAnsi="Segoe UI" w:cs="Segoe UI"/>
          <w:bCs/>
          <w:i/>
          <w:sz w:val="22"/>
        </w:rPr>
      </w:pPr>
      <w:r w:rsidRPr="007779CD">
        <w:rPr>
          <w:rFonts w:ascii="Segoe UI" w:hAnsi="Segoe UI" w:cs="Segoe UI"/>
          <w:bCs/>
          <w:i/>
          <w:sz w:val="22"/>
        </w:rPr>
        <w:t>Development objectives</w:t>
      </w:r>
      <w:r>
        <w:rPr>
          <w:rFonts w:ascii="Segoe UI" w:hAnsi="Segoe UI" w:cs="Segoe UI"/>
          <w:bCs/>
          <w:i/>
          <w:sz w:val="22"/>
        </w:rPr>
        <w:t>:</w:t>
      </w:r>
    </w:p>
    <w:p w:rsidR="00CA7398" w:rsidRPr="00370D6B" w:rsidRDefault="00CA7398" w:rsidP="00A011CE">
      <w:pPr>
        <w:numPr>
          <w:ilvl w:val="0"/>
          <w:numId w:val="6"/>
        </w:numPr>
        <w:ind w:left="709" w:hanging="283"/>
        <w:rPr>
          <w:rFonts w:ascii="Segoe UI" w:hAnsi="Segoe UI" w:cs="Segoe UI"/>
          <w:sz w:val="22"/>
        </w:rPr>
      </w:pPr>
      <w:r>
        <w:rPr>
          <w:rFonts w:ascii="Segoe UI" w:hAnsi="Segoe UI" w:cs="Segoe UI"/>
          <w:bCs/>
          <w:sz w:val="22"/>
        </w:rPr>
        <w:t>Implement</w:t>
      </w:r>
      <w:r w:rsidRPr="00881342">
        <w:rPr>
          <w:rFonts w:ascii="Segoe UI" w:hAnsi="Segoe UI" w:cs="Segoe UI"/>
          <w:bCs/>
          <w:sz w:val="22"/>
        </w:rPr>
        <w:t xml:space="preserve"> a revised training programme for prevention and management of violence and aggression (PMVA) </w:t>
      </w:r>
    </w:p>
    <w:p w:rsidR="00370D6B" w:rsidRPr="00881342" w:rsidRDefault="009565B3" w:rsidP="00A011CE">
      <w:pPr>
        <w:numPr>
          <w:ilvl w:val="0"/>
          <w:numId w:val="6"/>
        </w:numPr>
        <w:ind w:left="709" w:hanging="283"/>
        <w:rPr>
          <w:rFonts w:ascii="Segoe UI" w:hAnsi="Segoe UI" w:cs="Segoe UI"/>
          <w:sz w:val="22"/>
        </w:rPr>
      </w:pPr>
      <w:r>
        <w:rPr>
          <w:rFonts w:ascii="Segoe UI" w:hAnsi="Segoe UI" w:cs="Segoe UI"/>
          <w:bCs/>
          <w:sz w:val="22"/>
        </w:rPr>
        <w:t>D</w:t>
      </w:r>
      <w:r w:rsidR="00370D6B">
        <w:rPr>
          <w:rFonts w:ascii="Segoe UI" w:hAnsi="Segoe UI" w:cs="Segoe UI"/>
          <w:bCs/>
          <w:sz w:val="22"/>
        </w:rPr>
        <w:t>evelop and implement children’s module as part of PMVA (PEACE) training</w:t>
      </w:r>
      <w:r>
        <w:rPr>
          <w:rFonts w:ascii="Segoe UI" w:hAnsi="Segoe UI" w:cs="Segoe UI"/>
          <w:bCs/>
          <w:sz w:val="22"/>
        </w:rPr>
        <w:t xml:space="preserve"> (piloted in the Highfield Unit)</w:t>
      </w:r>
    </w:p>
    <w:p w:rsidR="009565B3" w:rsidRPr="009565B3" w:rsidRDefault="00CA7398" w:rsidP="00A011CE">
      <w:pPr>
        <w:numPr>
          <w:ilvl w:val="0"/>
          <w:numId w:val="6"/>
        </w:numPr>
        <w:ind w:left="709" w:hanging="283"/>
        <w:rPr>
          <w:rFonts w:ascii="Segoe UI" w:hAnsi="Segoe UI" w:cs="Segoe UI"/>
          <w:sz w:val="22"/>
        </w:rPr>
      </w:pPr>
      <w:r w:rsidRPr="009565B3">
        <w:rPr>
          <w:rFonts w:ascii="Segoe UI" w:hAnsi="Segoe UI" w:cs="Segoe UI"/>
          <w:bCs/>
          <w:sz w:val="22"/>
        </w:rPr>
        <w:t>Report on and reduce the number of avoidable prone restraints (whe</w:t>
      </w:r>
      <w:r w:rsidR="00F05193" w:rsidRPr="009565B3">
        <w:rPr>
          <w:rFonts w:ascii="Segoe UI" w:hAnsi="Segoe UI" w:cs="Segoe UI"/>
          <w:bCs/>
          <w:sz w:val="22"/>
        </w:rPr>
        <w:t xml:space="preserve">re the person is face down), </w:t>
      </w:r>
      <w:r w:rsidRPr="009565B3">
        <w:rPr>
          <w:rFonts w:ascii="Segoe UI" w:hAnsi="Segoe UI" w:cs="Segoe UI"/>
          <w:bCs/>
          <w:sz w:val="22"/>
        </w:rPr>
        <w:t>use of hyper-flexion (holding the arm to restrain)</w:t>
      </w:r>
      <w:r w:rsidR="00F05193" w:rsidRPr="009565B3">
        <w:rPr>
          <w:rFonts w:ascii="Segoe UI" w:hAnsi="Segoe UI" w:cs="Segoe UI"/>
          <w:bCs/>
          <w:sz w:val="22"/>
        </w:rPr>
        <w:t xml:space="preserve"> </w:t>
      </w:r>
    </w:p>
    <w:p w:rsidR="00370D6B" w:rsidRPr="009565B3" w:rsidRDefault="009565B3" w:rsidP="00A011CE">
      <w:pPr>
        <w:numPr>
          <w:ilvl w:val="0"/>
          <w:numId w:val="6"/>
        </w:numPr>
        <w:ind w:left="709" w:hanging="283"/>
        <w:rPr>
          <w:rFonts w:ascii="Segoe UI" w:hAnsi="Segoe UI" w:cs="Segoe UI"/>
          <w:sz w:val="22"/>
        </w:rPr>
      </w:pPr>
      <w:r>
        <w:rPr>
          <w:rFonts w:ascii="Segoe UI" w:hAnsi="Segoe UI" w:cs="Segoe UI"/>
          <w:bCs/>
          <w:sz w:val="22"/>
        </w:rPr>
        <w:t>R</w:t>
      </w:r>
      <w:r w:rsidR="00370D6B" w:rsidRPr="009565B3">
        <w:rPr>
          <w:rFonts w:ascii="Segoe UI" w:hAnsi="Segoe UI" w:cs="Segoe UI"/>
          <w:bCs/>
          <w:sz w:val="22"/>
        </w:rPr>
        <w:t>eport on and monitor use of seclusion</w:t>
      </w:r>
    </w:p>
    <w:p w:rsidR="00CA7398" w:rsidRPr="000F640E" w:rsidRDefault="00CA7398" w:rsidP="00CA7398">
      <w:pPr>
        <w:ind w:left="426"/>
        <w:rPr>
          <w:rFonts w:ascii="Segoe UI" w:hAnsi="Segoe UI" w:cs="Segoe UI"/>
          <w:sz w:val="22"/>
        </w:rPr>
      </w:pPr>
    </w:p>
    <w:tbl>
      <w:tblPr>
        <w:tblW w:w="0" w:type="auto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ook w:val="04A0" w:firstRow="1" w:lastRow="0" w:firstColumn="1" w:lastColumn="0" w:noHBand="0" w:noVBand="1"/>
      </w:tblPr>
      <w:tblGrid>
        <w:gridCol w:w="2434"/>
        <w:gridCol w:w="1626"/>
        <w:gridCol w:w="1644"/>
        <w:gridCol w:w="1933"/>
        <w:gridCol w:w="1605"/>
      </w:tblGrid>
      <w:tr w:rsidR="00CA7398" w:rsidRPr="00D21364" w:rsidTr="009565B3">
        <w:tc>
          <w:tcPr>
            <w:tcW w:w="243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Indicator or measure</w:t>
            </w:r>
          </w:p>
        </w:tc>
        <w:tc>
          <w:tcPr>
            <w:tcW w:w="1626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Data source</w:t>
            </w:r>
          </w:p>
        </w:tc>
        <w:tc>
          <w:tcPr>
            <w:tcW w:w="164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Frequency of reporting</w:t>
            </w:r>
          </w:p>
        </w:tc>
        <w:tc>
          <w:tcPr>
            <w:tcW w:w="1933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Purpose of measure</w:t>
            </w:r>
          </w:p>
        </w:tc>
        <w:tc>
          <w:tcPr>
            <w:tcW w:w="1605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231FD7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Baseline</w:t>
            </w:r>
            <w:r w:rsidR="00453DF7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 xml:space="preserve"> 14/15</w:t>
            </w:r>
          </w:p>
        </w:tc>
      </w:tr>
      <w:tr w:rsidR="00CA7398" w:rsidRPr="00D21364" w:rsidTr="009565B3">
        <w:tc>
          <w:tcPr>
            <w:tcW w:w="243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Reduce n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umber of reported incidents of violence and aggression resulting in harm (3, 4 or 5 in impact)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by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25%</w:t>
            </w:r>
          </w:p>
        </w:tc>
        <w:tc>
          <w:tcPr>
            <w:tcW w:w="1626" w:type="dxa"/>
          </w:tcPr>
          <w:p w:rsidR="00CA7398" w:rsidRPr="00D21364" w:rsidRDefault="00453DF7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64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933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reduction in incidence of violence and aggression</w:t>
            </w:r>
          </w:p>
        </w:tc>
        <w:tc>
          <w:tcPr>
            <w:tcW w:w="1605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CA7398" w:rsidRPr="00D21364" w:rsidTr="009565B3">
        <w:tc>
          <w:tcPr>
            <w:tcW w:w="2434" w:type="dxa"/>
          </w:tcPr>
          <w:p w:rsidR="00CA7398" w:rsidRPr="00D21364" w:rsidRDefault="009565B3" w:rsidP="00453DF7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</w:t>
            </w:r>
            <w:r w:rsidR="00453DF7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umber </w:t>
            </w:r>
            <w:r w:rsidR="00CA7398"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of prone restraints (target towards 0)</w:t>
            </w:r>
          </w:p>
        </w:tc>
        <w:tc>
          <w:tcPr>
            <w:tcW w:w="1626" w:type="dxa"/>
          </w:tcPr>
          <w:p w:rsidR="00CA7398" w:rsidRPr="00D21364" w:rsidRDefault="00453DF7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64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933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Measure reduction in incidence of prone restraints</w:t>
            </w:r>
          </w:p>
        </w:tc>
        <w:tc>
          <w:tcPr>
            <w:tcW w:w="1605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CA7398" w:rsidRPr="00D21364" w:rsidTr="009565B3">
        <w:tc>
          <w:tcPr>
            <w:tcW w:w="2434" w:type="dxa"/>
          </w:tcPr>
          <w:p w:rsidR="00CA7398" w:rsidRPr="00666896" w:rsidRDefault="00CA7398" w:rsidP="00690504">
            <w:pPr>
              <w:rPr>
                <w:rFonts w:ascii="Segoe UI" w:hAnsi="Segoe UI" w:cs="Segoe UI"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color w:val="002648"/>
                <w:sz w:val="20"/>
                <w:szCs w:val="20"/>
              </w:rPr>
              <w:t xml:space="preserve">Number of restraints </w:t>
            </w:r>
            <w:r w:rsidRPr="00D21364">
              <w:rPr>
                <w:rFonts w:ascii="Segoe UI" w:hAnsi="Segoe UI" w:cs="Segoe UI"/>
                <w:color w:val="002648"/>
                <w:sz w:val="20"/>
                <w:szCs w:val="20"/>
              </w:rPr>
              <w:lastRenderedPageBreak/>
              <w:t>involving hyper-flexion (target towards 0)</w:t>
            </w:r>
          </w:p>
        </w:tc>
        <w:tc>
          <w:tcPr>
            <w:tcW w:w="1626" w:type="dxa"/>
          </w:tcPr>
          <w:p w:rsidR="00CA7398" w:rsidRPr="00D21364" w:rsidRDefault="00453DF7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>Ulysses</w:t>
            </w:r>
          </w:p>
        </w:tc>
        <w:tc>
          <w:tcPr>
            <w:tcW w:w="1644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933" w:type="dxa"/>
          </w:tcPr>
          <w:p w:rsidR="00CA7398" w:rsidRPr="00D21364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 xml:space="preserve">Measure reduction </w:t>
            </w: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lastRenderedPageBreak/>
              <w:t>in incidence of hyper-flexion</w:t>
            </w:r>
          </w:p>
        </w:tc>
        <w:tc>
          <w:tcPr>
            <w:tcW w:w="1605" w:type="dxa"/>
          </w:tcPr>
          <w:p w:rsidR="00CA7398" w:rsidRPr="00231FD7" w:rsidRDefault="00CA7398" w:rsidP="00690504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453DF7" w:rsidRPr="00D21364" w:rsidTr="009565B3">
        <w:tc>
          <w:tcPr>
            <w:tcW w:w="2434" w:type="dxa"/>
          </w:tcPr>
          <w:p w:rsidR="00453DF7" w:rsidRPr="00D21364" w:rsidRDefault="009565B3" w:rsidP="009565B3">
            <w:pPr>
              <w:rPr>
                <w:rFonts w:ascii="Segoe UI" w:hAnsi="Segoe UI" w:cs="Segoe UI"/>
                <w:color w:val="002648"/>
                <w:sz w:val="20"/>
                <w:szCs w:val="20"/>
              </w:rPr>
            </w:pPr>
            <w:r w:rsidRPr="009565B3"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lastRenderedPageBreak/>
              <w:t>N</w:t>
            </w:r>
            <w:r w:rsidR="00453DF7" w:rsidRPr="009565B3">
              <w:rPr>
                <w:rFonts w:ascii="Segoe UI" w:hAnsi="Segoe UI" w:cs="Segoe UI"/>
                <w:color w:val="0F243E" w:themeColor="text2" w:themeShade="80"/>
                <w:sz w:val="20"/>
                <w:szCs w:val="20"/>
              </w:rPr>
              <w:t>umber of incidents where patients were secluded</w:t>
            </w:r>
          </w:p>
        </w:tc>
        <w:tc>
          <w:tcPr>
            <w:tcW w:w="1626" w:type="dxa"/>
          </w:tcPr>
          <w:p w:rsidR="00453DF7" w:rsidRPr="00D21364" w:rsidRDefault="00453DF7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644" w:type="dxa"/>
          </w:tcPr>
          <w:p w:rsidR="00453DF7" w:rsidRPr="00D21364" w:rsidRDefault="00453DF7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  <w:p w:rsidR="00453DF7" w:rsidRPr="00D21364" w:rsidRDefault="00453DF7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933" w:type="dxa"/>
          </w:tcPr>
          <w:p w:rsidR="00453DF7" w:rsidRPr="00D21364" w:rsidRDefault="00453DF7" w:rsidP="00453DF7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Measure reduction in incidence of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seclusion</w:t>
            </w:r>
          </w:p>
        </w:tc>
        <w:tc>
          <w:tcPr>
            <w:tcW w:w="1605" w:type="dxa"/>
          </w:tcPr>
          <w:p w:rsidR="00453DF7" w:rsidRPr="00231FD7" w:rsidRDefault="00453DF7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</w:tbl>
    <w:p w:rsidR="00BA7411" w:rsidRDefault="00BA7411" w:rsidP="00CA7398">
      <w:pPr>
        <w:rPr>
          <w:rFonts w:ascii="Segoe UI" w:hAnsi="Segoe UI" w:cs="Segoe UI"/>
          <w:b/>
          <w:sz w:val="22"/>
        </w:rPr>
      </w:pPr>
    </w:p>
    <w:p w:rsidR="00BA7411" w:rsidRPr="000267FD" w:rsidRDefault="000267FD" w:rsidP="000267FD">
      <w:pPr>
        <w:shd w:val="clear" w:color="auto" w:fill="5287B7"/>
        <w:rPr>
          <w:rFonts w:ascii="Segoe UI" w:hAnsi="Segoe UI" w:cs="Segoe UI"/>
          <w:b/>
          <w:bCs/>
          <w:i/>
          <w:color w:val="FFFFFF"/>
          <w:sz w:val="22"/>
        </w:rPr>
      </w:pPr>
      <w:r>
        <w:rPr>
          <w:rFonts w:ascii="Segoe UI" w:hAnsi="Segoe UI" w:cs="Segoe UI"/>
          <w:b/>
          <w:bCs/>
          <w:i/>
          <w:color w:val="FFFFFF"/>
          <w:sz w:val="22"/>
        </w:rPr>
        <w:t>3</w:t>
      </w:r>
      <w:r w:rsidR="00370D6B">
        <w:rPr>
          <w:rFonts w:ascii="Segoe UI" w:hAnsi="Segoe UI" w:cs="Segoe UI"/>
          <w:b/>
          <w:bCs/>
          <w:i/>
          <w:color w:val="FFFFFF"/>
          <w:sz w:val="22"/>
        </w:rPr>
        <w:t>f</w:t>
      </w:r>
      <w:r w:rsidRPr="00FB3765">
        <w:rPr>
          <w:rFonts w:ascii="Segoe UI" w:hAnsi="Segoe UI" w:cs="Segoe UI"/>
          <w:b/>
          <w:bCs/>
          <w:i/>
          <w:color w:val="FFFFFF"/>
          <w:sz w:val="22"/>
        </w:rPr>
        <w:t xml:space="preserve">: </w:t>
      </w:r>
      <w:r w:rsidR="003A41C4">
        <w:rPr>
          <w:rFonts w:ascii="Segoe UI" w:hAnsi="Segoe UI" w:cs="Segoe UI"/>
          <w:b/>
          <w:bCs/>
          <w:i/>
          <w:color w:val="FFFFFF"/>
          <w:sz w:val="22"/>
        </w:rPr>
        <w:t xml:space="preserve">Improve the physical health management of patients </w:t>
      </w:r>
    </w:p>
    <w:p w:rsidR="007D6FDD" w:rsidRDefault="007D6FDD" w:rsidP="003A41C4">
      <w:pPr>
        <w:jc w:val="both"/>
        <w:rPr>
          <w:rFonts w:ascii="Segoe UI" w:hAnsi="Segoe UI" w:cs="Segoe UI"/>
          <w:color w:val="000000" w:themeColor="text1"/>
          <w:sz w:val="22"/>
        </w:rPr>
      </w:pPr>
      <w:r w:rsidRPr="00900304">
        <w:rPr>
          <w:rFonts w:ascii="Segoe UI" w:hAnsi="Segoe UI" w:cs="Segoe UI"/>
          <w:color w:val="000000" w:themeColor="text1"/>
          <w:sz w:val="22"/>
        </w:rPr>
        <w:t xml:space="preserve">This </w:t>
      </w:r>
      <w:r w:rsidR="003A41C4">
        <w:rPr>
          <w:rFonts w:ascii="Segoe UI" w:hAnsi="Segoe UI" w:cs="Segoe UI"/>
          <w:color w:val="000000" w:themeColor="text1"/>
          <w:sz w:val="22"/>
        </w:rPr>
        <w:t xml:space="preserve">new </w:t>
      </w:r>
      <w:r w:rsidRPr="00900304">
        <w:rPr>
          <w:rFonts w:ascii="Segoe UI" w:hAnsi="Segoe UI" w:cs="Segoe UI"/>
          <w:color w:val="000000" w:themeColor="text1"/>
          <w:sz w:val="22"/>
        </w:rPr>
        <w:t>priority focuses</w:t>
      </w:r>
      <w:r w:rsidR="00FF5F26">
        <w:rPr>
          <w:rFonts w:ascii="Segoe UI" w:hAnsi="Segoe UI" w:cs="Segoe UI"/>
          <w:color w:val="000000" w:themeColor="text1"/>
          <w:sz w:val="22"/>
        </w:rPr>
        <w:t xml:space="preserve"> on how we manage patients’ pre-</w:t>
      </w:r>
      <w:r w:rsidRPr="00900304">
        <w:rPr>
          <w:rFonts w:ascii="Segoe UI" w:hAnsi="Segoe UI" w:cs="Segoe UI"/>
          <w:color w:val="000000" w:themeColor="text1"/>
          <w:sz w:val="22"/>
        </w:rPr>
        <w:t xml:space="preserve">existing </w:t>
      </w:r>
      <w:r>
        <w:rPr>
          <w:rFonts w:ascii="Segoe UI" w:hAnsi="Segoe UI" w:cs="Segoe UI"/>
          <w:color w:val="000000" w:themeColor="text1"/>
          <w:sz w:val="22"/>
        </w:rPr>
        <w:t xml:space="preserve">(long term) </w:t>
      </w:r>
      <w:r w:rsidRPr="00900304">
        <w:rPr>
          <w:rFonts w:ascii="Segoe UI" w:hAnsi="Segoe UI" w:cs="Segoe UI"/>
          <w:color w:val="000000" w:themeColor="text1"/>
          <w:sz w:val="22"/>
        </w:rPr>
        <w:t xml:space="preserve">physical health conditions (e.g. diabetes); how we avoid harm e.g. impact of medication/treatment; how we ensure staff have physical health skills in inpatient </w:t>
      </w:r>
      <w:r w:rsidR="00FF5F26">
        <w:rPr>
          <w:rFonts w:ascii="Segoe UI" w:hAnsi="Segoe UI" w:cs="Segoe UI"/>
          <w:color w:val="000000" w:themeColor="text1"/>
          <w:sz w:val="22"/>
        </w:rPr>
        <w:t xml:space="preserve">settings, community services and </w:t>
      </w:r>
      <w:r w:rsidR="005171C6">
        <w:rPr>
          <w:rFonts w:ascii="Segoe UI" w:hAnsi="Segoe UI" w:cs="Segoe UI"/>
          <w:color w:val="000000" w:themeColor="text1"/>
          <w:sz w:val="22"/>
        </w:rPr>
        <w:t>sub-</w:t>
      </w:r>
      <w:r w:rsidRPr="00900304">
        <w:rPr>
          <w:rFonts w:ascii="Segoe UI" w:hAnsi="Segoe UI" w:cs="Segoe UI"/>
          <w:color w:val="000000" w:themeColor="text1"/>
          <w:sz w:val="22"/>
        </w:rPr>
        <w:t>acute settings; how we reduce harm from poor nutrition</w:t>
      </w:r>
      <w:r>
        <w:rPr>
          <w:rFonts w:ascii="Segoe UI" w:hAnsi="Segoe UI" w:cs="Segoe UI"/>
          <w:color w:val="000000" w:themeColor="text1"/>
          <w:sz w:val="22"/>
        </w:rPr>
        <w:t>: how we support patients to reduce risk factors for poor health e.g. smoking</w:t>
      </w:r>
      <w:r w:rsidR="003A41C4">
        <w:rPr>
          <w:rFonts w:ascii="Segoe UI" w:hAnsi="Segoe UI" w:cs="Segoe UI"/>
          <w:color w:val="000000" w:themeColor="text1"/>
          <w:sz w:val="22"/>
        </w:rPr>
        <w:t>.</w:t>
      </w:r>
    </w:p>
    <w:p w:rsidR="007D6FDD" w:rsidRDefault="007D6FDD" w:rsidP="007D6FDD">
      <w:pPr>
        <w:rPr>
          <w:rFonts w:ascii="Segoe UI" w:hAnsi="Segoe UI" w:cs="Segoe UI"/>
          <w:color w:val="000000" w:themeColor="text1"/>
          <w:sz w:val="22"/>
        </w:rPr>
      </w:pPr>
    </w:p>
    <w:p w:rsidR="007D6FDD" w:rsidRPr="00900304" w:rsidRDefault="007D6FDD" w:rsidP="007D6FDD">
      <w:pPr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hAnsi="Segoe UI" w:cs="Segoe UI"/>
          <w:color w:val="000000" w:themeColor="text1"/>
          <w:sz w:val="22"/>
        </w:rPr>
        <w:t>This enables the service to be effective and safe</w:t>
      </w:r>
    </w:p>
    <w:p w:rsidR="007D6FDD" w:rsidRPr="00900304" w:rsidRDefault="007D6FDD" w:rsidP="007D6FDD">
      <w:pPr>
        <w:rPr>
          <w:rFonts w:ascii="Segoe UI" w:hAnsi="Segoe UI" w:cs="Segoe UI"/>
          <w:color w:val="000000" w:themeColor="text1"/>
          <w:sz w:val="22"/>
        </w:rPr>
      </w:pPr>
    </w:p>
    <w:p w:rsidR="007D6FDD" w:rsidRPr="00900304" w:rsidRDefault="007D6FDD" w:rsidP="007D6FDD">
      <w:pPr>
        <w:rPr>
          <w:rFonts w:ascii="Segoe UI" w:hAnsi="Segoe UI" w:cs="Segoe UI"/>
          <w:b/>
          <w:color w:val="000000" w:themeColor="text1"/>
          <w:sz w:val="22"/>
        </w:rPr>
      </w:pPr>
      <w:r w:rsidRPr="00900304">
        <w:rPr>
          <w:rFonts w:ascii="Segoe UI" w:hAnsi="Segoe UI" w:cs="Segoe UI"/>
          <w:b/>
          <w:color w:val="000000" w:themeColor="text1"/>
          <w:sz w:val="22"/>
        </w:rPr>
        <w:t>Development objectives</w:t>
      </w:r>
    </w:p>
    <w:p w:rsidR="007D6FDD" w:rsidRPr="00900304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E</w:t>
      </w:r>
      <w:r w:rsidR="007D6FDD" w:rsidRPr="00900304">
        <w:rPr>
          <w:rFonts w:ascii="Segoe UI" w:hAnsi="Segoe UI" w:cs="Segoe UI"/>
          <w:color w:val="000000" w:themeColor="text1"/>
        </w:rPr>
        <w:t>xpansion of the physical health skills course</w:t>
      </w:r>
      <w:r w:rsidR="007D6FDD">
        <w:rPr>
          <w:rFonts w:ascii="Segoe UI" w:hAnsi="Segoe UI" w:cs="Segoe UI"/>
          <w:color w:val="000000" w:themeColor="text1"/>
        </w:rPr>
        <w:t xml:space="preserve"> and/or other ways to deliver training effectively</w:t>
      </w:r>
      <w:r w:rsidR="007D6FDD" w:rsidRPr="00900304">
        <w:rPr>
          <w:rFonts w:ascii="Segoe UI" w:hAnsi="Segoe UI" w:cs="Segoe UI"/>
          <w:color w:val="000000" w:themeColor="text1"/>
        </w:rPr>
        <w:t xml:space="preserve"> </w:t>
      </w:r>
    </w:p>
    <w:p w:rsidR="007D6FDD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I</w:t>
      </w:r>
      <w:r w:rsidR="007D6FDD" w:rsidRPr="00900304">
        <w:rPr>
          <w:rFonts w:ascii="Segoe UI" w:hAnsi="Segoe UI" w:cs="Segoe UI"/>
          <w:color w:val="000000" w:themeColor="text1"/>
        </w:rPr>
        <w:t xml:space="preserve">mprovement of basic physical health monitoring – BP, MEWS and standard of physical health assessment and monitoring </w:t>
      </w:r>
    </w:p>
    <w:p w:rsidR="007D6FDD" w:rsidRPr="00A508ED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7D6FDD" w:rsidRPr="00A508ED">
        <w:rPr>
          <w:rFonts w:ascii="Segoe UI" w:hAnsi="Segoe UI" w:cs="Segoe UI"/>
        </w:rPr>
        <w:t>evelop a universal monitoring check list for older adult mental health patients</w:t>
      </w:r>
    </w:p>
    <w:p w:rsidR="007D6FDD" w:rsidRPr="00900304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Develop a</w:t>
      </w:r>
      <w:r w:rsidR="007D6FDD" w:rsidRPr="00900304">
        <w:rPr>
          <w:rFonts w:ascii="Segoe UI" w:hAnsi="Segoe UI" w:cs="Segoe UI"/>
          <w:color w:val="000000" w:themeColor="text1"/>
        </w:rPr>
        <w:t xml:space="preserve"> physical health policy and implementation and guidance</w:t>
      </w:r>
    </w:p>
    <w:p w:rsidR="007D6FDD" w:rsidRPr="00900304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M</w:t>
      </w:r>
      <w:r w:rsidR="007D6FDD" w:rsidRPr="00900304">
        <w:rPr>
          <w:rFonts w:ascii="Segoe UI" w:hAnsi="Segoe UI" w:cs="Segoe UI"/>
          <w:color w:val="000000" w:themeColor="text1"/>
        </w:rPr>
        <w:t>onitor patient experience of smoking cessation and impact/perceived benefits at 6 months and 12 months</w:t>
      </w:r>
      <w:r w:rsidR="007D6FDD">
        <w:rPr>
          <w:rFonts w:ascii="Segoe UI" w:hAnsi="Segoe UI" w:cs="Segoe UI"/>
          <w:color w:val="000000" w:themeColor="text1"/>
        </w:rPr>
        <w:t xml:space="preserve"> for those in long term care</w:t>
      </w:r>
    </w:p>
    <w:p w:rsidR="007D6FDD" w:rsidRPr="00900304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Improve diabetes management, management of delirium c</w:t>
      </w:r>
      <w:r w:rsidR="007739F4">
        <w:rPr>
          <w:rFonts w:ascii="Segoe UI" w:hAnsi="Segoe UI" w:cs="Segoe UI"/>
          <w:color w:val="000000" w:themeColor="text1"/>
        </w:rPr>
        <w:t>.</w:t>
      </w:r>
      <w:r>
        <w:rPr>
          <w:rFonts w:ascii="Segoe UI" w:hAnsi="Segoe UI" w:cs="Segoe UI"/>
          <w:color w:val="000000" w:themeColor="text1"/>
        </w:rPr>
        <w:t>f</w:t>
      </w:r>
      <w:r w:rsidR="007739F4">
        <w:rPr>
          <w:rFonts w:ascii="Segoe UI" w:hAnsi="Segoe UI" w:cs="Segoe UI"/>
          <w:color w:val="000000" w:themeColor="text1"/>
        </w:rPr>
        <w:t>.</w:t>
      </w:r>
      <w:r>
        <w:rPr>
          <w:rFonts w:ascii="Segoe UI" w:hAnsi="Segoe UI" w:cs="Segoe UI"/>
          <w:color w:val="000000" w:themeColor="text1"/>
        </w:rPr>
        <w:t xml:space="preserve"> dementia and monitor </w:t>
      </w:r>
      <w:r w:rsidR="007D6FDD" w:rsidRPr="00900304">
        <w:rPr>
          <w:rFonts w:ascii="Segoe UI" w:hAnsi="Segoe UI" w:cs="Segoe UI"/>
          <w:color w:val="000000" w:themeColor="text1"/>
        </w:rPr>
        <w:t>admin</w:t>
      </w:r>
      <w:r>
        <w:rPr>
          <w:rFonts w:ascii="Segoe UI" w:hAnsi="Segoe UI" w:cs="Segoe UI"/>
          <w:color w:val="000000" w:themeColor="text1"/>
        </w:rPr>
        <w:t>istration of clozapine and associated</w:t>
      </w:r>
      <w:r w:rsidR="007D6FDD" w:rsidRPr="00900304">
        <w:rPr>
          <w:rFonts w:ascii="Segoe UI" w:hAnsi="Segoe UI" w:cs="Segoe UI"/>
          <w:color w:val="000000" w:themeColor="text1"/>
        </w:rPr>
        <w:t xml:space="preserve"> monitoring</w:t>
      </w:r>
    </w:p>
    <w:p w:rsidR="007D6FDD" w:rsidRPr="00900304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E</w:t>
      </w:r>
      <w:r w:rsidR="007D6FDD">
        <w:rPr>
          <w:rFonts w:ascii="Segoe UI" w:hAnsi="Segoe UI" w:cs="Segoe UI"/>
          <w:color w:val="000000" w:themeColor="text1"/>
        </w:rPr>
        <w:t xml:space="preserve">nsure </w:t>
      </w:r>
      <w:r w:rsidR="007D6FDD" w:rsidRPr="00900304">
        <w:rPr>
          <w:rFonts w:ascii="Segoe UI" w:hAnsi="Segoe UI" w:cs="Segoe UI"/>
          <w:color w:val="000000" w:themeColor="text1"/>
        </w:rPr>
        <w:t>b</w:t>
      </w:r>
      <w:r>
        <w:rPr>
          <w:rFonts w:ascii="Segoe UI" w:hAnsi="Segoe UI" w:cs="Segoe UI"/>
          <w:color w:val="000000" w:themeColor="text1"/>
        </w:rPr>
        <w:t>aseline monitoring and improve</w:t>
      </w:r>
      <w:r w:rsidR="007D6FDD" w:rsidRPr="00900304">
        <w:rPr>
          <w:rFonts w:ascii="Segoe UI" w:hAnsi="Segoe UI" w:cs="Segoe UI"/>
          <w:color w:val="000000" w:themeColor="text1"/>
        </w:rPr>
        <w:t xml:space="preserve"> how patients manage their physical health e.g. obesity, malnutrit</w:t>
      </w:r>
      <w:r>
        <w:rPr>
          <w:rFonts w:ascii="Segoe UI" w:hAnsi="Segoe UI" w:cs="Segoe UI"/>
          <w:color w:val="000000" w:themeColor="text1"/>
        </w:rPr>
        <w:t>ion and dehydration and ensure</w:t>
      </w:r>
      <w:r w:rsidR="007D6FDD" w:rsidRPr="00900304">
        <w:rPr>
          <w:rFonts w:ascii="Segoe UI" w:hAnsi="Segoe UI" w:cs="Segoe UI"/>
          <w:color w:val="000000" w:themeColor="text1"/>
        </w:rPr>
        <w:t xml:space="preserve"> equipment is available for community staff e</w:t>
      </w:r>
      <w:r w:rsidR="007D6FDD">
        <w:rPr>
          <w:rFonts w:ascii="Segoe UI" w:hAnsi="Segoe UI" w:cs="Segoe UI"/>
          <w:color w:val="000000" w:themeColor="text1"/>
        </w:rPr>
        <w:t>.</w:t>
      </w:r>
      <w:r w:rsidR="007D6FDD" w:rsidRPr="00900304">
        <w:rPr>
          <w:rFonts w:ascii="Segoe UI" w:hAnsi="Segoe UI" w:cs="Segoe UI"/>
          <w:color w:val="000000" w:themeColor="text1"/>
        </w:rPr>
        <w:t>g</w:t>
      </w:r>
      <w:r w:rsidR="007D6FDD">
        <w:rPr>
          <w:rFonts w:ascii="Segoe UI" w:hAnsi="Segoe UI" w:cs="Segoe UI"/>
          <w:color w:val="000000" w:themeColor="text1"/>
        </w:rPr>
        <w:t>.</w:t>
      </w:r>
      <w:r w:rsidR="007D6FDD" w:rsidRPr="00900304">
        <w:rPr>
          <w:rFonts w:ascii="Segoe UI" w:hAnsi="Segoe UI" w:cs="Segoe UI"/>
          <w:color w:val="000000" w:themeColor="text1"/>
        </w:rPr>
        <w:t xml:space="preserve"> BP and blood glucose monitors</w:t>
      </w:r>
    </w:p>
    <w:p w:rsidR="007D6FDD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Ensure</w:t>
      </w:r>
      <w:r w:rsidR="007D6FDD" w:rsidRPr="00900304">
        <w:rPr>
          <w:rFonts w:ascii="Segoe UI" w:hAnsi="Segoe UI" w:cs="Segoe UI"/>
          <w:color w:val="000000" w:themeColor="text1"/>
        </w:rPr>
        <w:t xml:space="preserve"> timely information is</w:t>
      </w:r>
      <w:r w:rsidR="007D6FDD">
        <w:rPr>
          <w:rFonts w:ascii="Segoe UI" w:hAnsi="Segoe UI" w:cs="Segoe UI"/>
          <w:color w:val="000000" w:themeColor="text1"/>
        </w:rPr>
        <w:t xml:space="preserve"> shared with</w:t>
      </w:r>
      <w:r w:rsidR="007D6FDD" w:rsidRPr="00900304">
        <w:rPr>
          <w:rFonts w:ascii="Segoe UI" w:hAnsi="Segoe UI" w:cs="Segoe UI"/>
          <w:color w:val="000000" w:themeColor="text1"/>
        </w:rPr>
        <w:t xml:space="preserve"> GPs </w:t>
      </w:r>
      <w:r w:rsidR="007D6FDD">
        <w:rPr>
          <w:rFonts w:ascii="Segoe UI" w:hAnsi="Segoe UI" w:cs="Segoe UI"/>
          <w:color w:val="000000" w:themeColor="text1"/>
        </w:rPr>
        <w:t xml:space="preserve">and received from them </w:t>
      </w:r>
      <w:r w:rsidR="007D6FDD" w:rsidRPr="00900304">
        <w:rPr>
          <w:rFonts w:ascii="Segoe UI" w:hAnsi="Segoe UI" w:cs="Segoe UI"/>
          <w:color w:val="000000" w:themeColor="text1"/>
        </w:rPr>
        <w:t>and that OHFT has relevant information on the physical health and history of patients to whom we are providing care</w:t>
      </w:r>
    </w:p>
    <w:p w:rsidR="007D6FDD" w:rsidRDefault="009565B3" w:rsidP="007D6FDD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M</w:t>
      </w:r>
      <w:r w:rsidR="007D6FDD">
        <w:rPr>
          <w:rFonts w:ascii="Segoe UI" w:hAnsi="Segoe UI" w:cs="Segoe UI"/>
          <w:color w:val="000000" w:themeColor="text1"/>
        </w:rPr>
        <w:t>onitor</w:t>
      </w:r>
      <w:r>
        <w:rPr>
          <w:rFonts w:ascii="Segoe UI" w:hAnsi="Segoe UI" w:cs="Segoe UI"/>
          <w:color w:val="000000" w:themeColor="text1"/>
        </w:rPr>
        <w:t xml:space="preserve"> the</w:t>
      </w:r>
      <w:r w:rsidR="007D6FDD">
        <w:rPr>
          <w:rFonts w:ascii="Segoe UI" w:hAnsi="Segoe UI" w:cs="Segoe UI"/>
          <w:color w:val="000000" w:themeColor="text1"/>
        </w:rPr>
        <w:t xml:space="preserve"> impact of “every contact counts”</w:t>
      </w:r>
    </w:p>
    <w:p w:rsidR="007D6FDD" w:rsidRPr="009565B3" w:rsidRDefault="009565B3" w:rsidP="007D6FDD">
      <w:pPr>
        <w:pStyle w:val="ListParagraph"/>
        <w:numPr>
          <w:ilvl w:val="0"/>
          <w:numId w:val="2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</w:t>
      </w:r>
      <w:r w:rsidRPr="009565B3">
        <w:rPr>
          <w:rFonts w:ascii="Segoe UI" w:hAnsi="Segoe UI" w:cs="Segoe UI"/>
        </w:rPr>
        <w:t xml:space="preserve">ap health promotion work </w:t>
      </w:r>
      <w:r>
        <w:rPr>
          <w:rFonts w:ascii="Segoe UI" w:hAnsi="Segoe UI" w:cs="Segoe UI"/>
        </w:rPr>
        <w:t>in 20</w:t>
      </w:r>
      <w:r w:rsidRPr="009565B3">
        <w:rPr>
          <w:rFonts w:ascii="Segoe UI" w:hAnsi="Segoe UI" w:cs="Segoe UI"/>
        </w:rPr>
        <w:t>15/16 with a view to st</w:t>
      </w:r>
      <w:r>
        <w:rPr>
          <w:rFonts w:ascii="Segoe UI" w:hAnsi="Segoe UI" w:cs="Segoe UI"/>
        </w:rPr>
        <w:t>andardising activities in 2016/17</w:t>
      </w:r>
    </w:p>
    <w:tbl>
      <w:tblPr>
        <w:tblW w:w="0" w:type="auto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ook w:val="04A0" w:firstRow="1" w:lastRow="0" w:firstColumn="1" w:lastColumn="0" w:noHBand="0" w:noVBand="1"/>
      </w:tblPr>
      <w:tblGrid>
        <w:gridCol w:w="2434"/>
        <w:gridCol w:w="1626"/>
        <w:gridCol w:w="1644"/>
        <w:gridCol w:w="1933"/>
        <w:gridCol w:w="1605"/>
      </w:tblGrid>
      <w:tr w:rsidR="007D6FDD" w:rsidRPr="00900304" w:rsidTr="00851B50">
        <w:tc>
          <w:tcPr>
            <w:tcW w:w="243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i/>
                <w:sz w:val="20"/>
                <w:szCs w:val="20"/>
              </w:rPr>
              <w:t>Indicator or measure</w:t>
            </w:r>
          </w:p>
        </w:tc>
        <w:tc>
          <w:tcPr>
            <w:tcW w:w="1626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i/>
                <w:sz w:val="20"/>
                <w:szCs w:val="20"/>
              </w:rPr>
              <w:t>Data source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i/>
                <w:sz w:val="20"/>
                <w:szCs w:val="20"/>
              </w:rPr>
              <w:t>Frequency of reporting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i/>
                <w:sz w:val="20"/>
                <w:szCs w:val="20"/>
              </w:rPr>
              <w:t>Purpose of measure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i/>
                <w:sz w:val="20"/>
                <w:szCs w:val="20"/>
              </w:rPr>
              <w:t>Baseline</w:t>
            </w:r>
          </w:p>
        </w:tc>
      </w:tr>
      <w:tr w:rsidR="007D6FDD" w:rsidRPr="00900304" w:rsidTr="00851B50">
        <w:tc>
          <w:tcPr>
            <w:tcW w:w="243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100% of inpatients to be screened using MEWS and track and trigger and have physical health assessment (PHA) including VTE and MUST within 24 hours of admission</w:t>
            </w:r>
          </w:p>
        </w:tc>
        <w:tc>
          <w:tcPr>
            <w:tcW w:w="1626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EPR</w:t>
            </w:r>
            <w:r w:rsidR="009565B3">
              <w:rPr>
                <w:rFonts w:ascii="Segoe UI" w:hAnsi="Segoe UI" w:cs="Segoe UI"/>
                <w:bCs/>
                <w:sz w:val="20"/>
                <w:szCs w:val="20"/>
              </w:rPr>
              <w:t>/audit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Aligning physical and mental health needs of older adult patients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  <w:tr w:rsidR="007D6FDD" w:rsidRPr="00900304" w:rsidTr="00851B50">
        <w:tc>
          <w:tcPr>
            <w:tcW w:w="243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 xml:space="preserve">Are there any physical health needs identified </w:t>
            </w: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in the assessment / most recent review? </w:t>
            </w:r>
            <w:proofErr w:type="gramStart"/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and</w:t>
            </w:r>
            <w:proofErr w:type="gramEnd"/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 xml:space="preserve"> if yes does the care plan address the physical health needs identified?</w:t>
            </w:r>
          </w:p>
        </w:tc>
        <w:tc>
          <w:tcPr>
            <w:tcW w:w="1626" w:type="dxa"/>
          </w:tcPr>
          <w:p w:rsidR="007D6FDD" w:rsidRPr="005633EA" w:rsidDel="00EF7348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CPA audit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 xml:space="preserve">Ensuring effective physical health </w:t>
            </w: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management 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  <w:tr w:rsidR="007D6FDD" w:rsidRPr="00900304" w:rsidTr="00851B50">
        <w:tc>
          <w:tcPr>
            <w:tcW w:w="243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Is the service user prescribed psychotropic medication? and if yes does the care plan detail the medication and include side effect monitoring needs relating to psychotropic medication</w:t>
            </w:r>
          </w:p>
        </w:tc>
        <w:tc>
          <w:tcPr>
            <w:tcW w:w="1626" w:type="dxa"/>
          </w:tcPr>
          <w:p w:rsidR="007D6FDD" w:rsidRPr="005633EA" w:rsidDel="00EF7348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CPA audit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 xml:space="preserve">Ensuring effective physical health management 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  <w:tr w:rsidR="007D6FDD" w:rsidRPr="00900304" w:rsidTr="00851B50">
        <w:tc>
          <w:tcPr>
            <w:tcW w:w="243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Is there evidence that the GP has been informed of the need for ongoing monitoring of psychotropic medication issues by primary care in the community?</w:t>
            </w:r>
          </w:p>
        </w:tc>
        <w:tc>
          <w:tcPr>
            <w:tcW w:w="1626" w:type="dxa"/>
          </w:tcPr>
          <w:p w:rsidR="007D6FDD" w:rsidRPr="005633EA" w:rsidDel="00EF7348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CPA audit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 xml:space="preserve">Ensuring effective physical health management 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  <w:tr w:rsidR="007D6FDD" w:rsidRPr="00900304" w:rsidTr="00851B50">
        <w:tc>
          <w:tcPr>
            <w:tcW w:w="2434" w:type="dxa"/>
          </w:tcPr>
          <w:p w:rsidR="007D6FDD" w:rsidRPr="005633EA" w:rsidRDefault="007D6FDD" w:rsidP="00851B50">
            <w:pPr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5633EA">
              <w:rPr>
                <w:rFonts w:ascii="Segoe UI" w:hAnsi="Segoe UI" w:cs="Segoe UI"/>
                <w:sz w:val="20"/>
                <w:szCs w:val="20"/>
              </w:rPr>
              <w:t>Patient has received a physical health assessment completed within 24 hours of admission</w:t>
            </w:r>
          </w:p>
        </w:tc>
        <w:tc>
          <w:tcPr>
            <w:tcW w:w="1626" w:type="dxa"/>
          </w:tcPr>
          <w:p w:rsidR="007D6FDD" w:rsidRPr="005633EA" w:rsidDel="00EF7348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Essential standards audit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Ensuring effective physical health management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  <w:tr w:rsidR="007D6FDD" w:rsidRPr="00900304" w:rsidTr="00851B50">
        <w:tc>
          <w:tcPr>
            <w:tcW w:w="2434" w:type="dxa"/>
          </w:tcPr>
          <w:p w:rsidR="007D6FDD" w:rsidRPr="005633EA" w:rsidRDefault="009565B3" w:rsidP="00851B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Patient’s</w:t>
            </w:r>
            <w:r w:rsidR="007D6FDD" w:rsidRPr="005633EA">
              <w:rPr>
                <w:rFonts w:ascii="Segoe UI" w:hAnsi="Segoe UI" w:cs="Segoe UI"/>
                <w:sz w:val="20"/>
                <w:szCs w:val="20"/>
              </w:rPr>
              <w:t xml:space="preserve"> physical health needs are  identified  at assessment are included in care plan</w:t>
            </w:r>
          </w:p>
        </w:tc>
        <w:tc>
          <w:tcPr>
            <w:tcW w:w="1626" w:type="dxa"/>
          </w:tcPr>
          <w:p w:rsidR="007D6FDD" w:rsidRPr="005633EA" w:rsidDel="00EF7348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Essential standards audit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Ensuring effective physical health management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  <w:tr w:rsidR="007D6FDD" w:rsidRPr="00900304" w:rsidTr="00851B50">
        <w:tc>
          <w:tcPr>
            <w:tcW w:w="243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sz w:val="20"/>
                <w:szCs w:val="20"/>
              </w:rPr>
              <w:t>Patient has been screened for VTE within 24 hours of admission</w:t>
            </w:r>
          </w:p>
        </w:tc>
        <w:tc>
          <w:tcPr>
            <w:tcW w:w="1626" w:type="dxa"/>
          </w:tcPr>
          <w:p w:rsidR="007D6FDD" w:rsidRPr="005633EA" w:rsidDel="00EF7348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Essential standards audit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Ensuring effective physical health management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  <w:tr w:rsidR="007D6FDD" w:rsidRPr="00900304" w:rsidTr="00851B50">
        <w:tc>
          <w:tcPr>
            <w:tcW w:w="243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sz w:val="20"/>
                <w:szCs w:val="20"/>
              </w:rPr>
              <w:t>Nutritional needs assessment completed</w:t>
            </w:r>
          </w:p>
        </w:tc>
        <w:tc>
          <w:tcPr>
            <w:tcW w:w="1626" w:type="dxa"/>
          </w:tcPr>
          <w:p w:rsidR="007D6FDD" w:rsidRPr="005633EA" w:rsidDel="00EF7348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Essential standards audit</w:t>
            </w:r>
          </w:p>
        </w:tc>
        <w:tc>
          <w:tcPr>
            <w:tcW w:w="1644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quarterly</w:t>
            </w:r>
          </w:p>
        </w:tc>
        <w:tc>
          <w:tcPr>
            <w:tcW w:w="1933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633EA">
              <w:rPr>
                <w:rFonts w:ascii="Segoe UI" w:hAnsi="Segoe UI" w:cs="Segoe UI"/>
                <w:bCs/>
                <w:sz w:val="20"/>
                <w:szCs w:val="20"/>
              </w:rPr>
              <w:t>Ensuring effective physical health management</w:t>
            </w:r>
          </w:p>
        </w:tc>
        <w:tc>
          <w:tcPr>
            <w:tcW w:w="1605" w:type="dxa"/>
          </w:tcPr>
          <w:p w:rsidR="007D6FDD" w:rsidRPr="005633EA" w:rsidRDefault="007D6FDD" w:rsidP="00851B50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</w:tbl>
    <w:p w:rsidR="00BA7411" w:rsidRPr="000F640E" w:rsidRDefault="00BA7411" w:rsidP="00CA7398">
      <w:pPr>
        <w:rPr>
          <w:rFonts w:ascii="Segoe UI" w:hAnsi="Segoe UI" w:cs="Segoe UI"/>
          <w:b/>
          <w:sz w:val="22"/>
        </w:rPr>
      </w:pPr>
    </w:p>
    <w:p w:rsidR="00CA7398" w:rsidRPr="00FB3765" w:rsidRDefault="00CA7398" w:rsidP="00CA7398">
      <w:pPr>
        <w:shd w:val="clear" w:color="auto" w:fill="5287B7"/>
        <w:ind w:left="426" w:hanging="426"/>
        <w:rPr>
          <w:rFonts w:ascii="Segoe UI" w:hAnsi="Segoe UI" w:cs="Segoe UI"/>
          <w:b/>
          <w:i/>
          <w:color w:val="FFFFFF"/>
          <w:sz w:val="22"/>
        </w:rPr>
      </w:pPr>
      <w:r>
        <w:rPr>
          <w:rFonts w:ascii="Segoe UI" w:hAnsi="Segoe UI" w:cs="Segoe UI"/>
          <w:b/>
          <w:i/>
          <w:color w:val="FFFFFF"/>
          <w:sz w:val="22"/>
        </w:rPr>
        <w:t xml:space="preserve">Quality priority </w:t>
      </w:r>
      <w:r w:rsidR="00BA7411">
        <w:rPr>
          <w:rFonts w:ascii="Segoe UI" w:hAnsi="Segoe UI" w:cs="Segoe UI"/>
          <w:b/>
          <w:i/>
          <w:color w:val="FFFFFF"/>
          <w:sz w:val="22"/>
        </w:rPr>
        <w:t>4</w:t>
      </w:r>
      <w:r>
        <w:rPr>
          <w:rFonts w:ascii="Segoe UI" w:hAnsi="Segoe UI" w:cs="Segoe UI"/>
          <w:b/>
          <w:i/>
          <w:color w:val="FFFFFF"/>
          <w:sz w:val="22"/>
        </w:rPr>
        <w:t xml:space="preserve">: </w:t>
      </w:r>
      <w:r w:rsidR="00EB253E" w:rsidRPr="00EB253E">
        <w:rPr>
          <w:rFonts w:ascii="Segoe UI" w:hAnsi="Segoe UI" w:cs="Segoe UI"/>
          <w:b/>
          <w:bCs/>
          <w:i/>
          <w:color w:val="FFFFFF" w:themeColor="background1"/>
          <w:sz w:val="22"/>
          <w:szCs w:val="22"/>
        </w:rPr>
        <w:t>Improve how we capture and act upon patient and carer feedback</w:t>
      </w:r>
    </w:p>
    <w:p w:rsidR="00BA7411" w:rsidRDefault="00EB253E" w:rsidP="00CA7398">
      <w:p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Capture and demonstrate</w:t>
      </w:r>
      <w:r w:rsidRPr="001F184A">
        <w:rPr>
          <w:rFonts w:ascii="Segoe UI" w:hAnsi="Segoe UI" w:cs="Segoe UI"/>
          <w:bCs/>
          <w:sz w:val="22"/>
          <w:szCs w:val="22"/>
        </w:rPr>
        <w:t xml:space="preserve"> how we act upon patient and carer feedback and improve our care environments; </w:t>
      </w:r>
      <w:r>
        <w:rPr>
          <w:rFonts w:ascii="Segoe UI" w:hAnsi="Segoe UI" w:cs="Segoe UI"/>
          <w:bCs/>
          <w:sz w:val="22"/>
          <w:szCs w:val="22"/>
        </w:rPr>
        <w:t>implement actions from the Triangle of Care to improve carer involvement in the planning and delivery of care.</w:t>
      </w:r>
    </w:p>
    <w:p w:rsidR="00EB253E" w:rsidRDefault="00EB253E" w:rsidP="00CA7398">
      <w:pPr>
        <w:rPr>
          <w:rFonts w:ascii="Segoe UI" w:hAnsi="Segoe UI" w:cs="Segoe UI"/>
          <w:sz w:val="22"/>
        </w:rPr>
      </w:pPr>
    </w:p>
    <w:p w:rsidR="00CA7398" w:rsidRDefault="00CA7398" w:rsidP="00CA7398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</w:t>
      </w:r>
      <w:r w:rsidRPr="00141341">
        <w:rPr>
          <w:rFonts w:ascii="Segoe UI" w:hAnsi="Segoe UI" w:cs="Segoe UI"/>
          <w:sz w:val="22"/>
        </w:rPr>
        <w:t xml:space="preserve">his will </w:t>
      </w:r>
      <w:r w:rsidR="00BA7411">
        <w:rPr>
          <w:rFonts w:ascii="Segoe UI" w:hAnsi="Segoe UI" w:cs="Segoe UI"/>
          <w:sz w:val="22"/>
        </w:rPr>
        <w:t>enable the service to be caring and responsive</w:t>
      </w:r>
    </w:p>
    <w:p w:rsidR="00CA7398" w:rsidRPr="00141341" w:rsidRDefault="00CA7398" w:rsidP="00CA7398">
      <w:pPr>
        <w:rPr>
          <w:rFonts w:ascii="Segoe UI" w:hAnsi="Segoe UI" w:cs="Segoe UI"/>
          <w:sz w:val="22"/>
        </w:rPr>
      </w:pPr>
    </w:p>
    <w:p w:rsidR="00CA7398" w:rsidRPr="007779CD" w:rsidRDefault="00CA7398" w:rsidP="00CA7398">
      <w:pPr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Development objectives:</w:t>
      </w:r>
    </w:p>
    <w:p w:rsidR="00453DF7" w:rsidRPr="005171C6" w:rsidRDefault="009565B3" w:rsidP="005171C6">
      <w:pPr>
        <w:numPr>
          <w:ilvl w:val="0"/>
          <w:numId w:val="1"/>
        </w:numPr>
        <w:rPr>
          <w:rFonts w:ascii="Segoe UI" w:hAnsi="Segoe UI" w:cs="Segoe UI"/>
          <w:sz w:val="22"/>
        </w:rPr>
      </w:pPr>
      <w:r w:rsidRPr="005171C6">
        <w:rPr>
          <w:rFonts w:ascii="Segoe UI" w:hAnsi="Segoe UI" w:cs="Segoe UI"/>
          <w:sz w:val="22"/>
        </w:rPr>
        <w:t>R</w:t>
      </w:r>
      <w:r w:rsidR="00BA7411" w:rsidRPr="005171C6">
        <w:rPr>
          <w:rFonts w:ascii="Segoe UI" w:hAnsi="Segoe UI" w:cs="Segoe UI"/>
          <w:sz w:val="22"/>
        </w:rPr>
        <w:t xml:space="preserve">eport on </w:t>
      </w:r>
      <w:r w:rsidR="00CA7398" w:rsidRPr="005171C6">
        <w:rPr>
          <w:rFonts w:ascii="Segoe UI" w:hAnsi="Segoe UI" w:cs="Segoe UI"/>
          <w:sz w:val="22"/>
        </w:rPr>
        <w:t xml:space="preserve">domains of patient experience </w:t>
      </w:r>
    </w:p>
    <w:p w:rsidR="00BA7411" w:rsidRPr="005171C6" w:rsidRDefault="009565B3" w:rsidP="005171C6">
      <w:pPr>
        <w:numPr>
          <w:ilvl w:val="0"/>
          <w:numId w:val="1"/>
        </w:numPr>
        <w:rPr>
          <w:rFonts w:ascii="Segoe UI" w:hAnsi="Segoe UI" w:cs="Segoe UI"/>
          <w:sz w:val="22"/>
        </w:rPr>
      </w:pPr>
      <w:r w:rsidRPr="005171C6">
        <w:rPr>
          <w:rFonts w:ascii="Segoe UI" w:hAnsi="Segoe UI" w:cs="Segoe UI"/>
          <w:sz w:val="22"/>
        </w:rPr>
        <w:t>I</w:t>
      </w:r>
      <w:r w:rsidR="00453DF7" w:rsidRPr="005171C6">
        <w:rPr>
          <w:rFonts w:ascii="Segoe UI" w:hAnsi="Segoe UI" w:cs="Segoe UI"/>
          <w:sz w:val="22"/>
        </w:rPr>
        <w:t xml:space="preserve">mplement </w:t>
      </w:r>
      <w:r w:rsidRPr="005171C6">
        <w:rPr>
          <w:rFonts w:ascii="Segoe UI" w:hAnsi="Segoe UI" w:cs="Segoe UI"/>
          <w:sz w:val="22"/>
        </w:rPr>
        <w:t xml:space="preserve">actions from our </w:t>
      </w:r>
      <w:r w:rsidR="005171C6" w:rsidRPr="005171C6">
        <w:rPr>
          <w:rFonts w:ascii="Segoe UI" w:hAnsi="Segoe UI" w:cs="Segoe UI"/>
          <w:sz w:val="22"/>
        </w:rPr>
        <w:t>self-</w:t>
      </w:r>
      <w:r w:rsidRPr="005171C6">
        <w:rPr>
          <w:rFonts w:ascii="Segoe UI" w:hAnsi="Segoe UI" w:cs="Segoe UI"/>
          <w:sz w:val="22"/>
        </w:rPr>
        <w:t>assessment using the Triangle of Care</w:t>
      </w:r>
      <w:r w:rsidR="005171C6">
        <w:rPr>
          <w:rFonts w:ascii="Segoe UI" w:hAnsi="Segoe UI" w:cs="Segoe UI"/>
          <w:sz w:val="22"/>
        </w:rPr>
        <w:t xml:space="preserve"> and review local carers strategies</w:t>
      </w:r>
    </w:p>
    <w:p w:rsidR="00453DF7" w:rsidRPr="005171C6" w:rsidRDefault="005171C6" w:rsidP="005171C6">
      <w:pPr>
        <w:numPr>
          <w:ilvl w:val="0"/>
          <w:numId w:val="1"/>
        </w:numPr>
        <w:rPr>
          <w:rFonts w:ascii="Segoe UI" w:hAnsi="Segoe UI" w:cs="Segoe UI"/>
          <w:sz w:val="22"/>
        </w:rPr>
      </w:pPr>
      <w:r w:rsidRPr="005171C6">
        <w:rPr>
          <w:rFonts w:ascii="Segoe UI" w:hAnsi="Segoe UI" w:cs="Segoe UI"/>
          <w:sz w:val="22"/>
        </w:rPr>
        <w:t>M</w:t>
      </w:r>
      <w:r w:rsidR="00453DF7" w:rsidRPr="005171C6">
        <w:rPr>
          <w:rFonts w:ascii="Segoe UI" w:hAnsi="Segoe UI" w:cs="Segoe UI"/>
          <w:sz w:val="22"/>
        </w:rPr>
        <w:t>onitor improvements made as a result of patient and carer feedback</w:t>
      </w:r>
    </w:p>
    <w:p w:rsidR="00B2744A" w:rsidRPr="005171C6" w:rsidRDefault="005171C6" w:rsidP="005171C6">
      <w:pPr>
        <w:numPr>
          <w:ilvl w:val="0"/>
          <w:numId w:val="1"/>
        </w:numPr>
        <w:rPr>
          <w:rFonts w:ascii="Segoe UI" w:hAnsi="Segoe UI" w:cs="Segoe UI"/>
          <w:sz w:val="22"/>
        </w:rPr>
      </w:pPr>
      <w:r w:rsidRPr="005171C6">
        <w:rPr>
          <w:rFonts w:ascii="Segoe UI" w:hAnsi="Segoe UI" w:cs="Segoe UI"/>
          <w:sz w:val="22"/>
        </w:rPr>
        <w:t>M</w:t>
      </w:r>
      <w:r w:rsidR="00B2744A" w:rsidRPr="005171C6">
        <w:rPr>
          <w:rFonts w:ascii="Segoe UI" w:hAnsi="Segoe UI" w:cs="Segoe UI"/>
          <w:sz w:val="22"/>
        </w:rPr>
        <w:t>onitor themes from complaints and concerns</w:t>
      </w:r>
      <w:r w:rsidR="00831EB2" w:rsidRPr="005171C6">
        <w:rPr>
          <w:rFonts w:ascii="Segoe UI" w:hAnsi="Segoe UI" w:cs="Segoe UI"/>
          <w:sz w:val="22"/>
        </w:rPr>
        <w:t xml:space="preserve"> and actions to improve</w:t>
      </w:r>
    </w:p>
    <w:p w:rsidR="005171C6" w:rsidRPr="005171C6" w:rsidRDefault="005171C6" w:rsidP="005171C6">
      <w:pPr>
        <w:numPr>
          <w:ilvl w:val="0"/>
          <w:numId w:val="1"/>
        </w:numPr>
        <w:rPr>
          <w:rFonts w:ascii="Segoe UI" w:hAnsi="Segoe UI" w:cs="Segoe UI"/>
          <w:sz w:val="22"/>
        </w:rPr>
      </w:pPr>
      <w:r w:rsidRPr="005171C6">
        <w:rPr>
          <w:rFonts w:ascii="Segoe UI" w:hAnsi="Segoe UI" w:cs="Segoe UI"/>
          <w:sz w:val="22"/>
        </w:rPr>
        <w:lastRenderedPageBreak/>
        <w:t>Children and Young People to establish patient experience champions and involve service users in service development and recruitment</w:t>
      </w:r>
    </w:p>
    <w:p w:rsidR="005171C6" w:rsidRDefault="005171C6" w:rsidP="005171C6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 w:rsidRPr="005171C6">
        <w:rPr>
          <w:rFonts w:ascii="Segoe UI" w:hAnsi="Segoe UI" w:cs="Segoe UI"/>
        </w:rPr>
        <w:t>Development of community hos</w:t>
      </w:r>
      <w:r>
        <w:rPr>
          <w:rFonts w:ascii="Segoe UI" w:hAnsi="Segoe UI" w:cs="Segoe UI"/>
        </w:rPr>
        <w:t>pitals patient discharge follow-</w:t>
      </w:r>
      <w:r w:rsidRPr="005171C6">
        <w:rPr>
          <w:rFonts w:ascii="Segoe UI" w:hAnsi="Segoe UI" w:cs="Segoe UI"/>
        </w:rPr>
        <w:t>up programme to better understand the patients’ experience of discharge and identify improvements</w:t>
      </w:r>
    </w:p>
    <w:p w:rsidR="005171C6" w:rsidRPr="005171C6" w:rsidRDefault="005171C6" w:rsidP="005171C6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5171C6">
        <w:rPr>
          <w:rFonts w:ascii="Segoe UI" w:hAnsi="Segoe UI" w:cs="Segoe UI"/>
        </w:rPr>
        <w:t>eview how C&amp;YP collect patient experience and feedback</w:t>
      </w:r>
      <w:r>
        <w:rPr>
          <w:rFonts w:ascii="Segoe UI" w:hAnsi="Segoe UI" w:cs="Segoe UI"/>
        </w:rPr>
        <w:t xml:space="preserve">, </w:t>
      </w:r>
      <w:r w:rsidRPr="005171C6">
        <w:rPr>
          <w:rFonts w:ascii="Segoe UI" w:hAnsi="Segoe UI" w:cs="Segoe UI"/>
        </w:rPr>
        <w:t xml:space="preserve">make surveys more engaging and </w:t>
      </w:r>
      <w:r>
        <w:rPr>
          <w:rFonts w:ascii="Segoe UI" w:hAnsi="Segoe UI" w:cs="Segoe UI"/>
        </w:rPr>
        <w:t>manage communication with</w:t>
      </w:r>
      <w:r w:rsidRPr="005171C6">
        <w:rPr>
          <w:rFonts w:ascii="Segoe UI" w:hAnsi="Segoe UI" w:cs="Segoe UI"/>
        </w:rPr>
        <w:t xml:space="preserve"> patients with communication difficulties </w:t>
      </w:r>
      <w:r>
        <w:rPr>
          <w:rFonts w:ascii="Segoe UI" w:hAnsi="Segoe UI" w:cs="Segoe UI"/>
        </w:rPr>
        <w:t xml:space="preserve">to </w:t>
      </w:r>
      <w:r w:rsidRPr="005171C6">
        <w:rPr>
          <w:rFonts w:ascii="Segoe UI" w:hAnsi="Segoe UI" w:cs="Segoe UI"/>
        </w:rPr>
        <w:t xml:space="preserve">bring this </w:t>
      </w:r>
      <w:r>
        <w:rPr>
          <w:rFonts w:ascii="Segoe UI" w:hAnsi="Segoe UI" w:cs="Segoe UI"/>
        </w:rPr>
        <w:t>into clinical practice (e.g. reported outcome measure</w:t>
      </w:r>
      <w:r w:rsidRPr="005171C6">
        <w:rPr>
          <w:rFonts w:ascii="Segoe UI" w:hAnsi="Segoe UI" w:cs="Segoe UI"/>
        </w:rPr>
        <w:t>s)</w:t>
      </w:r>
    </w:p>
    <w:p w:rsidR="005171C6" w:rsidRPr="00453DF7" w:rsidRDefault="005171C6" w:rsidP="005171C6">
      <w:pPr>
        <w:rPr>
          <w:rFonts w:ascii="Segoe UI" w:hAnsi="Segoe UI" w:cs="Segoe UI"/>
          <w:sz w:val="22"/>
        </w:rPr>
      </w:pPr>
    </w:p>
    <w:tbl>
      <w:tblPr>
        <w:tblW w:w="0" w:type="auto"/>
        <w:tblBorders>
          <w:top w:val="double" w:sz="4" w:space="0" w:color="5287B7"/>
          <w:bottom w:val="double" w:sz="4" w:space="0" w:color="5287B7"/>
          <w:insideH w:val="double" w:sz="4" w:space="0" w:color="5287B7"/>
        </w:tblBorders>
        <w:tblLook w:val="04A0" w:firstRow="1" w:lastRow="0" w:firstColumn="1" w:lastColumn="0" w:noHBand="0" w:noVBand="1"/>
      </w:tblPr>
      <w:tblGrid>
        <w:gridCol w:w="2434"/>
        <w:gridCol w:w="1626"/>
        <w:gridCol w:w="1644"/>
        <w:gridCol w:w="1933"/>
        <w:gridCol w:w="1605"/>
      </w:tblGrid>
      <w:tr w:rsidR="00BA7411" w:rsidRPr="00231FD7" w:rsidTr="00E147AB">
        <w:tc>
          <w:tcPr>
            <w:tcW w:w="2434" w:type="dxa"/>
          </w:tcPr>
          <w:p w:rsidR="00BA7411" w:rsidRPr="00D21364" w:rsidRDefault="00BA7411" w:rsidP="00E147AB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Indicator or measure</w:t>
            </w:r>
          </w:p>
        </w:tc>
        <w:tc>
          <w:tcPr>
            <w:tcW w:w="1626" w:type="dxa"/>
          </w:tcPr>
          <w:p w:rsidR="00BA7411" w:rsidRPr="00D21364" w:rsidRDefault="00BA7411" w:rsidP="00E147AB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Data source</w:t>
            </w:r>
          </w:p>
        </w:tc>
        <w:tc>
          <w:tcPr>
            <w:tcW w:w="1644" w:type="dxa"/>
          </w:tcPr>
          <w:p w:rsidR="00BA7411" w:rsidRPr="00D21364" w:rsidRDefault="00BA7411" w:rsidP="00E147AB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Frequency of reporting</w:t>
            </w:r>
          </w:p>
        </w:tc>
        <w:tc>
          <w:tcPr>
            <w:tcW w:w="1933" w:type="dxa"/>
          </w:tcPr>
          <w:p w:rsidR="00BA7411" w:rsidRPr="00D21364" w:rsidRDefault="00BA7411" w:rsidP="00E147AB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Purpose of measure</w:t>
            </w:r>
          </w:p>
        </w:tc>
        <w:tc>
          <w:tcPr>
            <w:tcW w:w="1605" w:type="dxa"/>
          </w:tcPr>
          <w:p w:rsidR="00BA7411" w:rsidRPr="00231FD7" w:rsidRDefault="00BA7411" w:rsidP="00E147AB">
            <w:pPr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</w:pPr>
            <w:r w:rsidRPr="00231FD7">
              <w:rPr>
                <w:rFonts w:ascii="Segoe UI" w:hAnsi="Segoe UI" w:cs="Segoe UI"/>
                <w:bCs/>
                <w:i/>
                <w:color w:val="002648"/>
                <w:sz w:val="20"/>
                <w:szCs w:val="20"/>
              </w:rPr>
              <w:t>Baseline</w:t>
            </w:r>
          </w:p>
        </w:tc>
      </w:tr>
      <w:tr w:rsidR="00BA7411" w:rsidRPr="00231FD7" w:rsidTr="000267FD">
        <w:tc>
          <w:tcPr>
            <w:tcW w:w="2434" w:type="dxa"/>
            <w:tcBorders>
              <w:bottom w:val="double" w:sz="4" w:space="0" w:color="5287B7"/>
            </w:tcBorders>
          </w:tcPr>
          <w:p w:rsidR="00BA7411" w:rsidRPr="00CC5881" w:rsidRDefault="00CC5881" w:rsidP="00CC5881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Number of c</w:t>
            </w:r>
            <w:r w:rsidR="00BA7411" w:rsidRPr="00CC5881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omplaints </w:t>
            </w: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upheld</w:t>
            </w:r>
          </w:p>
        </w:tc>
        <w:tc>
          <w:tcPr>
            <w:tcW w:w="1626" w:type="dxa"/>
            <w:tcBorders>
              <w:bottom w:val="double" w:sz="4" w:space="0" w:color="5287B7"/>
            </w:tcBorders>
          </w:tcPr>
          <w:p w:rsidR="00BA7411" w:rsidRPr="00CC5881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644" w:type="dxa"/>
            <w:tcBorders>
              <w:bottom w:val="double" w:sz="4" w:space="0" w:color="5287B7"/>
            </w:tcBorders>
          </w:tcPr>
          <w:p w:rsidR="00BA7411" w:rsidRPr="00CC5881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</w:tc>
        <w:tc>
          <w:tcPr>
            <w:tcW w:w="1933" w:type="dxa"/>
            <w:tcBorders>
              <w:bottom w:val="double" w:sz="4" w:space="0" w:color="5287B7"/>
            </w:tcBorders>
          </w:tcPr>
          <w:p w:rsidR="00BA7411" w:rsidRPr="00CC5881" w:rsidRDefault="005171C6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Monitor responsiveness of service</w:t>
            </w:r>
          </w:p>
        </w:tc>
        <w:tc>
          <w:tcPr>
            <w:tcW w:w="1605" w:type="dxa"/>
            <w:tcBorders>
              <w:bottom w:val="double" w:sz="4" w:space="0" w:color="5287B7"/>
            </w:tcBorders>
          </w:tcPr>
          <w:p w:rsidR="00BA7411" w:rsidRPr="00CC5881" w:rsidRDefault="00BA741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B2744A" w:rsidRPr="00231FD7" w:rsidTr="000267FD">
        <w:tc>
          <w:tcPr>
            <w:tcW w:w="2434" w:type="dxa"/>
            <w:tcBorders>
              <w:bottom w:val="double" w:sz="4" w:space="0" w:color="5287B7"/>
            </w:tcBorders>
          </w:tcPr>
          <w:p w:rsidR="00B2744A" w:rsidRDefault="00B2744A" w:rsidP="00CC5881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Proportion of concerns to complaints</w:t>
            </w:r>
          </w:p>
        </w:tc>
        <w:tc>
          <w:tcPr>
            <w:tcW w:w="1626" w:type="dxa"/>
            <w:tcBorders>
              <w:bottom w:val="double" w:sz="4" w:space="0" w:color="5287B7"/>
            </w:tcBorders>
          </w:tcPr>
          <w:p w:rsidR="00B2744A" w:rsidRDefault="00B2744A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Ulysses</w:t>
            </w:r>
          </w:p>
        </w:tc>
        <w:tc>
          <w:tcPr>
            <w:tcW w:w="1644" w:type="dxa"/>
            <w:tcBorders>
              <w:bottom w:val="double" w:sz="4" w:space="0" w:color="5287B7"/>
            </w:tcBorders>
          </w:tcPr>
          <w:p w:rsidR="00B2744A" w:rsidRDefault="00B2744A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  <w:p w:rsidR="00B2744A" w:rsidRDefault="00B2744A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double" w:sz="4" w:space="0" w:color="5287B7"/>
            </w:tcBorders>
          </w:tcPr>
          <w:p w:rsidR="00B2744A" w:rsidRDefault="00B2744A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Patients and carers able to raise and resolve concerns locally</w:t>
            </w:r>
          </w:p>
        </w:tc>
        <w:tc>
          <w:tcPr>
            <w:tcW w:w="1605" w:type="dxa"/>
            <w:tcBorders>
              <w:bottom w:val="double" w:sz="4" w:space="0" w:color="5287B7"/>
            </w:tcBorders>
          </w:tcPr>
          <w:p w:rsidR="00B2744A" w:rsidRPr="00CC5881" w:rsidRDefault="00B2744A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CC5881" w:rsidRPr="00231FD7" w:rsidTr="000267FD">
        <w:tc>
          <w:tcPr>
            <w:tcW w:w="2434" w:type="dxa"/>
            <w:tcBorders>
              <w:bottom w:val="double" w:sz="4" w:space="0" w:color="5287B7"/>
            </w:tcBorders>
          </w:tcPr>
          <w:p w:rsidR="00CC5881" w:rsidRDefault="00CC5881" w:rsidP="00CC5881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Number (or percentage) of actions outstanding</w:t>
            </w:r>
          </w:p>
        </w:tc>
        <w:tc>
          <w:tcPr>
            <w:tcW w:w="1626" w:type="dxa"/>
            <w:tcBorders>
              <w:bottom w:val="double" w:sz="4" w:space="0" w:color="5287B7"/>
            </w:tcBorders>
          </w:tcPr>
          <w:p w:rsidR="00CC5881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double" w:sz="4" w:space="0" w:color="5287B7"/>
            </w:tcBorders>
          </w:tcPr>
          <w:p w:rsidR="00CC5881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double" w:sz="4" w:space="0" w:color="5287B7"/>
            </w:tcBorders>
          </w:tcPr>
          <w:p w:rsidR="00CC5881" w:rsidRPr="00CC5881" w:rsidRDefault="00CC5881" w:rsidP="00CC5881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Ensure we learn from feedback and make changes</w:t>
            </w:r>
          </w:p>
        </w:tc>
        <w:tc>
          <w:tcPr>
            <w:tcW w:w="1605" w:type="dxa"/>
            <w:tcBorders>
              <w:bottom w:val="double" w:sz="4" w:space="0" w:color="5287B7"/>
            </w:tcBorders>
          </w:tcPr>
          <w:p w:rsidR="00CC5881" w:rsidRPr="00CC5881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DE7FB7" w:rsidRPr="00231FD7" w:rsidTr="000267FD">
        <w:tc>
          <w:tcPr>
            <w:tcW w:w="2434" w:type="dxa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DE7FB7" w:rsidRPr="00CC5881" w:rsidRDefault="00DE7FB7" w:rsidP="005171C6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CC5881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Review of patient stories</w:t>
            </w:r>
          </w:p>
        </w:tc>
        <w:tc>
          <w:tcPr>
            <w:tcW w:w="1626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DE7FB7" w:rsidRPr="00CC5881" w:rsidRDefault="00DE7FB7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CC5881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Qualitative and semi-structured interview</w:t>
            </w:r>
          </w:p>
        </w:tc>
        <w:tc>
          <w:tcPr>
            <w:tcW w:w="1644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DE7FB7" w:rsidRPr="00CC5881" w:rsidRDefault="00DE7FB7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CC5881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Five per care pathway per year</w:t>
            </w:r>
          </w:p>
        </w:tc>
        <w:tc>
          <w:tcPr>
            <w:tcW w:w="1933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DE7FB7" w:rsidRPr="00CC5881" w:rsidRDefault="00DE7FB7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CC5881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To assess and analyse patient experience of services they receive</w:t>
            </w:r>
          </w:p>
        </w:tc>
        <w:tc>
          <w:tcPr>
            <w:tcW w:w="1605" w:type="dxa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DE7FB7" w:rsidRPr="00CC5881" w:rsidRDefault="00DE7FB7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CC5881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n/a</w:t>
            </w:r>
          </w:p>
        </w:tc>
      </w:tr>
      <w:tr w:rsidR="00CC5881" w:rsidRPr="00231FD7" w:rsidTr="000267FD">
        <w:tc>
          <w:tcPr>
            <w:tcW w:w="2434" w:type="dxa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CC5881" w:rsidRPr="00D21364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Improving patient and carer satisfaction with services</w:t>
            </w:r>
          </w:p>
          <w:p w:rsidR="00CC5881" w:rsidRPr="00D21364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(target improvement on 2013/14 rates)</w:t>
            </w:r>
          </w:p>
        </w:tc>
        <w:tc>
          <w:tcPr>
            <w:tcW w:w="1626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CC5881" w:rsidRPr="00D21364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Friends and Family test</w:t>
            </w:r>
          </w:p>
        </w:tc>
        <w:tc>
          <w:tcPr>
            <w:tcW w:w="1644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CC5881" w:rsidRPr="00D21364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</w:tc>
        <w:tc>
          <w:tcPr>
            <w:tcW w:w="1933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CC5881" w:rsidRPr="00D21364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Ensuring services continue to meet the needs of patients and people close to them</w:t>
            </w:r>
          </w:p>
        </w:tc>
        <w:tc>
          <w:tcPr>
            <w:tcW w:w="1605" w:type="dxa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CC5881" w:rsidRPr="00231FD7" w:rsidRDefault="00CC5881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  <w:tr w:rsidR="005171C6" w:rsidRPr="00231FD7" w:rsidTr="000267FD">
        <w:tc>
          <w:tcPr>
            <w:tcW w:w="2434" w:type="dxa"/>
            <w:tcBorders>
              <w:top w:val="double" w:sz="4" w:space="0" w:color="5287B7"/>
              <w:bottom w:val="double" w:sz="4" w:space="0" w:color="5287B7"/>
              <w:right w:val="nil"/>
            </w:tcBorders>
          </w:tcPr>
          <w:p w:rsidR="005171C6" w:rsidRPr="00D21364" w:rsidRDefault="005171C6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Number of young carers offered support</w:t>
            </w:r>
          </w:p>
        </w:tc>
        <w:tc>
          <w:tcPr>
            <w:tcW w:w="1626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5171C6" w:rsidRPr="00D21364" w:rsidRDefault="005171C6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 xml:space="preserve">Audit </w:t>
            </w:r>
          </w:p>
        </w:tc>
        <w:tc>
          <w:tcPr>
            <w:tcW w:w="1644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5171C6" w:rsidRPr="00D21364" w:rsidRDefault="005171C6" w:rsidP="007002A8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Quarterly</w:t>
            </w:r>
          </w:p>
        </w:tc>
        <w:tc>
          <w:tcPr>
            <w:tcW w:w="1933" w:type="dxa"/>
            <w:tcBorders>
              <w:top w:val="double" w:sz="4" w:space="0" w:color="5287B7"/>
              <w:left w:val="nil"/>
              <w:bottom w:val="double" w:sz="4" w:space="0" w:color="5287B7"/>
              <w:right w:val="nil"/>
            </w:tcBorders>
          </w:tcPr>
          <w:p w:rsidR="005171C6" w:rsidRPr="00D21364" w:rsidRDefault="005171C6" w:rsidP="007002A8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  <w:r w:rsidRPr="00D21364"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  <w:t>Ensuring services continue to meet the needs of patients and people close to them</w:t>
            </w:r>
          </w:p>
        </w:tc>
        <w:tc>
          <w:tcPr>
            <w:tcW w:w="1605" w:type="dxa"/>
            <w:tcBorders>
              <w:top w:val="double" w:sz="4" w:space="0" w:color="5287B7"/>
              <w:left w:val="nil"/>
              <w:bottom w:val="double" w:sz="4" w:space="0" w:color="5287B7"/>
            </w:tcBorders>
          </w:tcPr>
          <w:p w:rsidR="005171C6" w:rsidRPr="00231FD7" w:rsidRDefault="005171C6" w:rsidP="00E147AB">
            <w:pPr>
              <w:rPr>
                <w:rFonts w:ascii="Segoe UI" w:hAnsi="Segoe UI" w:cs="Segoe UI"/>
                <w:bCs/>
                <w:color w:val="002648"/>
                <w:sz w:val="20"/>
                <w:szCs w:val="20"/>
              </w:rPr>
            </w:pPr>
          </w:p>
        </w:tc>
      </w:tr>
    </w:tbl>
    <w:p w:rsidR="00BA7411" w:rsidRDefault="00BA7411" w:rsidP="005171C6">
      <w:pPr>
        <w:ind w:left="360"/>
        <w:rPr>
          <w:rFonts w:ascii="Segoe UI" w:hAnsi="Segoe UI" w:cs="Segoe UI"/>
          <w:sz w:val="22"/>
        </w:rPr>
      </w:pPr>
    </w:p>
    <w:sectPr w:rsidR="00BA741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EC" w:rsidRDefault="00241EEC" w:rsidP="00CA7398">
      <w:r>
        <w:separator/>
      </w:r>
    </w:p>
  </w:endnote>
  <w:endnote w:type="continuationSeparator" w:id="0">
    <w:p w:rsidR="00241EEC" w:rsidRDefault="00241EEC" w:rsidP="00CA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63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419" w:rsidRDefault="00DE5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1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419" w:rsidRDefault="00DE5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EC" w:rsidRDefault="00241EEC" w:rsidP="00CA7398">
      <w:r>
        <w:separator/>
      </w:r>
    </w:p>
  </w:footnote>
  <w:footnote w:type="continuationSeparator" w:id="0">
    <w:p w:rsidR="00241EEC" w:rsidRDefault="00241EEC" w:rsidP="00CA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6E"/>
    <w:multiLevelType w:val="hybridMultilevel"/>
    <w:tmpl w:val="CDF48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8FA"/>
    <w:multiLevelType w:val="hybridMultilevel"/>
    <w:tmpl w:val="08EE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0028"/>
    <w:multiLevelType w:val="multilevel"/>
    <w:tmpl w:val="5FAE32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pStyle w:val="OH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leofreport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6766AD"/>
    <w:multiLevelType w:val="hybridMultilevel"/>
    <w:tmpl w:val="4CF83AD4"/>
    <w:lvl w:ilvl="0" w:tplc="2E12D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80A"/>
    <w:multiLevelType w:val="hybridMultilevel"/>
    <w:tmpl w:val="D36C653C"/>
    <w:lvl w:ilvl="0" w:tplc="1974B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32CA"/>
    <w:multiLevelType w:val="hybridMultilevel"/>
    <w:tmpl w:val="184EAC2A"/>
    <w:lvl w:ilvl="0" w:tplc="31CA6DA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047C"/>
    <w:multiLevelType w:val="hybridMultilevel"/>
    <w:tmpl w:val="7AC8EE24"/>
    <w:lvl w:ilvl="0" w:tplc="A606A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564B"/>
    <w:multiLevelType w:val="hybridMultilevel"/>
    <w:tmpl w:val="6360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1E49"/>
    <w:multiLevelType w:val="hybridMultilevel"/>
    <w:tmpl w:val="0FEC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A75D9"/>
    <w:multiLevelType w:val="hybridMultilevel"/>
    <w:tmpl w:val="8AC8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379D"/>
    <w:multiLevelType w:val="hybridMultilevel"/>
    <w:tmpl w:val="829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2305"/>
    <w:multiLevelType w:val="hybridMultilevel"/>
    <w:tmpl w:val="98989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F6349"/>
    <w:multiLevelType w:val="hybridMultilevel"/>
    <w:tmpl w:val="D0F6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D5DD1"/>
    <w:multiLevelType w:val="hybridMultilevel"/>
    <w:tmpl w:val="DC2A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F34C5"/>
    <w:multiLevelType w:val="hybridMultilevel"/>
    <w:tmpl w:val="89620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234B5"/>
    <w:multiLevelType w:val="multilevel"/>
    <w:tmpl w:val="641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984DE7"/>
    <w:multiLevelType w:val="hybridMultilevel"/>
    <w:tmpl w:val="DBE4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A3A8F"/>
    <w:multiLevelType w:val="hybridMultilevel"/>
    <w:tmpl w:val="9A8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E7AC2"/>
    <w:multiLevelType w:val="hybridMultilevel"/>
    <w:tmpl w:val="81BC8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1E0BF1"/>
    <w:multiLevelType w:val="hybridMultilevel"/>
    <w:tmpl w:val="C2081D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A1F6B"/>
    <w:multiLevelType w:val="hybridMultilevel"/>
    <w:tmpl w:val="4D74B8BA"/>
    <w:lvl w:ilvl="0" w:tplc="2E12D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620C5"/>
    <w:multiLevelType w:val="hybridMultilevel"/>
    <w:tmpl w:val="3746DAE0"/>
    <w:lvl w:ilvl="0" w:tplc="08090001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84B85"/>
    <w:multiLevelType w:val="hybridMultilevel"/>
    <w:tmpl w:val="D242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F10D6"/>
    <w:multiLevelType w:val="hybridMultilevel"/>
    <w:tmpl w:val="0B90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72AA9"/>
    <w:multiLevelType w:val="hybridMultilevel"/>
    <w:tmpl w:val="DF8A3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5434A"/>
    <w:multiLevelType w:val="hybridMultilevel"/>
    <w:tmpl w:val="720493E4"/>
    <w:lvl w:ilvl="0" w:tplc="3356B4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D6C34"/>
    <w:multiLevelType w:val="hybridMultilevel"/>
    <w:tmpl w:val="89620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70F7E"/>
    <w:multiLevelType w:val="hybridMultilevel"/>
    <w:tmpl w:val="34726C2E"/>
    <w:lvl w:ilvl="0" w:tplc="10807F92">
      <w:start w:val="1"/>
      <w:numFmt w:val="bullet"/>
      <w:pStyle w:val="Title"/>
      <w:lvlText w:val=""/>
      <w:lvlJc w:val="left"/>
      <w:pPr>
        <w:ind w:left="1440" w:hanging="360"/>
      </w:pPr>
      <w:rPr>
        <w:rFonts w:ascii="Wingdings" w:hAnsi="Wingdings" w:hint="default"/>
        <w:color w:val="000000"/>
        <w:sz w:val="20"/>
        <w:szCs w:val="20"/>
      </w:rPr>
    </w:lvl>
    <w:lvl w:ilvl="1" w:tplc="6E40098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000000"/>
      </w:rPr>
    </w:lvl>
    <w:lvl w:ilvl="2" w:tplc="3B0EE4D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/>
      </w:rPr>
    </w:lvl>
    <w:lvl w:ilvl="3" w:tplc="7508223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EE2ADF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3727B1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00EA58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AFEF23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C984DB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F55319F"/>
    <w:multiLevelType w:val="hybridMultilevel"/>
    <w:tmpl w:val="D9C2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1"/>
  </w:num>
  <w:num w:numId="5">
    <w:abstractNumId w:val="21"/>
  </w:num>
  <w:num w:numId="6">
    <w:abstractNumId w:val="6"/>
  </w:num>
  <w:num w:numId="7">
    <w:abstractNumId w:val="28"/>
  </w:num>
  <w:num w:numId="8">
    <w:abstractNumId w:val="2"/>
  </w:num>
  <w:num w:numId="9">
    <w:abstractNumId w:val="27"/>
  </w:num>
  <w:num w:numId="10">
    <w:abstractNumId w:val="5"/>
  </w:num>
  <w:num w:numId="11">
    <w:abstractNumId w:val="22"/>
  </w:num>
  <w:num w:numId="12">
    <w:abstractNumId w:val="16"/>
  </w:num>
  <w:num w:numId="13">
    <w:abstractNumId w:val="1"/>
  </w:num>
  <w:num w:numId="14">
    <w:abstractNumId w:val="18"/>
  </w:num>
  <w:num w:numId="15">
    <w:abstractNumId w:val="20"/>
  </w:num>
  <w:num w:numId="16">
    <w:abstractNumId w:val="29"/>
  </w:num>
  <w:num w:numId="17">
    <w:abstractNumId w:val="24"/>
  </w:num>
  <w:num w:numId="18">
    <w:abstractNumId w:val="17"/>
  </w:num>
  <w:num w:numId="19">
    <w:abstractNumId w:val="13"/>
  </w:num>
  <w:num w:numId="20">
    <w:abstractNumId w:val="12"/>
  </w:num>
  <w:num w:numId="21">
    <w:abstractNumId w:val="0"/>
  </w:num>
  <w:num w:numId="22">
    <w:abstractNumId w:val="23"/>
  </w:num>
  <w:num w:numId="23">
    <w:abstractNumId w:val="7"/>
  </w:num>
  <w:num w:numId="24">
    <w:abstractNumId w:val="25"/>
  </w:num>
  <w:num w:numId="25">
    <w:abstractNumId w:val="14"/>
  </w:num>
  <w:num w:numId="26">
    <w:abstractNumId w:val="10"/>
  </w:num>
  <w:num w:numId="27">
    <w:abstractNumId w:val="15"/>
  </w:num>
  <w:num w:numId="28">
    <w:abstractNumId w:val="19"/>
  </w:num>
  <w:num w:numId="29">
    <w:abstractNumId w:val="9"/>
  </w:num>
  <w:num w:numId="3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8"/>
    <w:rsid w:val="000267FD"/>
    <w:rsid w:val="00032170"/>
    <w:rsid w:val="000403D1"/>
    <w:rsid w:val="000D5494"/>
    <w:rsid w:val="000D5C18"/>
    <w:rsid w:val="00131EC8"/>
    <w:rsid w:val="001F2722"/>
    <w:rsid w:val="00211B47"/>
    <w:rsid w:val="00241960"/>
    <w:rsid w:val="00241EEC"/>
    <w:rsid w:val="002634F4"/>
    <w:rsid w:val="002666A8"/>
    <w:rsid w:val="00295453"/>
    <w:rsid w:val="002B3902"/>
    <w:rsid w:val="00315757"/>
    <w:rsid w:val="00355E90"/>
    <w:rsid w:val="00370D6B"/>
    <w:rsid w:val="003A41C4"/>
    <w:rsid w:val="00406B9D"/>
    <w:rsid w:val="00453DF7"/>
    <w:rsid w:val="004576E5"/>
    <w:rsid w:val="00460367"/>
    <w:rsid w:val="00470116"/>
    <w:rsid w:val="0048086F"/>
    <w:rsid w:val="004B3437"/>
    <w:rsid w:val="004D7BA8"/>
    <w:rsid w:val="0050679A"/>
    <w:rsid w:val="005171C6"/>
    <w:rsid w:val="00531332"/>
    <w:rsid w:val="00555D8F"/>
    <w:rsid w:val="0056417C"/>
    <w:rsid w:val="005703D1"/>
    <w:rsid w:val="00570465"/>
    <w:rsid w:val="005739C9"/>
    <w:rsid w:val="00574625"/>
    <w:rsid w:val="005C61AA"/>
    <w:rsid w:val="005F6155"/>
    <w:rsid w:val="0060368A"/>
    <w:rsid w:val="006514A1"/>
    <w:rsid w:val="006623DF"/>
    <w:rsid w:val="00681BC7"/>
    <w:rsid w:val="00690504"/>
    <w:rsid w:val="006D1568"/>
    <w:rsid w:val="007063A9"/>
    <w:rsid w:val="0071432E"/>
    <w:rsid w:val="0072629C"/>
    <w:rsid w:val="00742BBB"/>
    <w:rsid w:val="007739F4"/>
    <w:rsid w:val="007A3F34"/>
    <w:rsid w:val="007A7E20"/>
    <w:rsid w:val="007B1427"/>
    <w:rsid w:val="007D6FDD"/>
    <w:rsid w:val="00831EB2"/>
    <w:rsid w:val="00841F97"/>
    <w:rsid w:val="00851B50"/>
    <w:rsid w:val="008768B0"/>
    <w:rsid w:val="008B2F6D"/>
    <w:rsid w:val="008C0336"/>
    <w:rsid w:val="008C3F9A"/>
    <w:rsid w:val="008F317B"/>
    <w:rsid w:val="008F71B5"/>
    <w:rsid w:val="00910A6F"/>
    <w:rsid w:val="0092064D"/>
    <w:rsid w:val="00926F26"/>
    <w:rsid w:val="0093341F"/>
    <w:rsid w:val="009565B3"/>
    <w:rsid w:val="0098554D"/>
    <w:rsid w:val="009A4F84"/>
    <w:rsid w:val="009C55A4"/>
    <w:rsid w:val="009D3471"/>
    <w:rsid w:val="009F0925"/>
    <w:rsid w:val="009F1C5D"/>
    <w:rsid w:val="00A011CE"/>
    <w:rsid w:val="00A04FAD"/>
    <w:rsid w:val="00A25C88"/>
    <w:rsid w:val="00A37E49"/>
    <w:rsid w:val="00A554AE"/>
    <w:rsid w:val="00A73029"/>
    <w:rsid w:val="00A97BBB"/>
    <w:rsid w:val="00AD2280"/>
    <w:rsid w:val="00AE76B6"/>
    <w:rsid w:val="00B2599A"/>
    <w:rsid w:val="00B2744A"/>
    <w:rsid w:val="00B80DDA"/>
    <w:rsid w:val="00B93E31"/>
    <w:rsid w:val="00BA7411"/>
    <w:rsid w:val="00C30D53"/>
    <w:rsid w:val="00C31AFE"/>
    <w:rsid w:val="00C40F96"/>
    <w:rsid w:val="00C40FC2"/>
    <w:rsid w:val="00C621F3"/>
    <w:rsid w:val="00C63DE4"/>
    <w:rsid w:val="00CA7398"/>
    <w:rsid w:val="00CB6B57"/>
    <w:rsid w:val="00CC5881"/>
    <w:rsid w:val="00CD0423"/>
    <w:rsid w:val="00D65719"/>
    <w:rsid w:val="00D961CB"/>
    <w:rsid w:val="00DA75CA"/>
    <w:rsid w:val="00DE5419"/>
    <w:rsid w:val="00DE7FB7"/>
    <w:rsid w:val="00E147AB"/>
    <w:rsid w:val="00E30635"/>
    <w:rsid w:val="00E925CD"/>
    <w:rsid w:val="00E9559F"/>
    <w:rsid w:val="00EB253E"/>
    <w:rsid w:val="00EE1543"/>
    <w:rsid w:val="00F05193"/>
    <w:rsid w:val="00F628FF"/>
    <w:rsid w:val="00F7387D"/>
    <w:rsid w:val="00FA32E5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CA7398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A739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A73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398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98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CA73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CA7398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A739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A7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98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CA7398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CA7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rsid w:val="00CA739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A7398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9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CA7398"/>
    <w:rPr>
      <w:rFonts w:cs="Times New Roman"/>
      <w:color w:val="0000FF"/>
      <w:u w:val="single"/>
    </w:rPr>
  </w:style>
  <w:style w:type="paragraph" w:customStyle="1" w:styleId="Default">
    <w:name w:val="Default"/>
    <w:rsid w:val="00CA7398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99"/>
    <w:qFormat/>
    <w:rsid w:val="00CA7398"/>
    <w:pPr>
      <w:keepNext w:val="0"/>
      <w:overflowPunct/>
      <w:autoSpaceDE/>
      <w:autoSpaceDN/>
      <w:adjustRightInd/>
      <w:spacing w:line="276" w:lineRule="auto"/>
      <w:textAlignment w:val="auto"/>
      <w:outlineLvl w:val="9"/>
    </w:pPr>
    <w:rPr>
      <w:rFonts w:cs="Arial"/>
      <w:color w:val="003B6F"/>
      <w:sz w:val="28"/>
      <w:szCs w:val="28"/>
      <w:u w:val="none"/>
      <w:lang w:val="en-US"/>
    </w:rPr>
  </w:style>
  <w:style w:type="paragraph" w:styleId="TOC2">
    <w:name w:val="toc 2"/>
    <w:basedOn w:val="Normal"/>
    <w:next w:val="Normal"/>
    <w:autoRedefine/>
    <w:uiPriority w:val="39"/>
    <w:rsid w:val="00CA7398"/>
    <w:pPr>
      <w:tabs>
        <w:tab w:val="right" w:leader="dot" w:pos="9016"/>
      </w:tabs>
      <w:ind w:left="221"/>
    </w:pPr>
    <w:rPr>
      <w:rFonts w:ascii="Segoe UI" w:hAnsi="Segoe UI" w:cs="Segoe UI"/>
      <w:b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A7398"/>
    <w:pPr>
      <w:tabs>
        <w:tab w:val="left" w:pos="1100"/>
        <w:tab w:val="right" w:leader="dot" w:pos="9016"/>
      </w:tabs>
      <w:spacing w:before="120" w:after="120" w:line="276" w:lineRule="auto"/>
    </w:pPr>
    <w:rPr>
      <w:rFonts w:ascii="Segoe UI" w:hAnsi="Segoe UI" w:cs="Segoe UI"/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CA73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739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A7398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CA739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A7398"/>
    <w:rPr>
      <w:szCs w:val="22"/>
    </w:rPr>
  </w:style>
  <w:style w:type="character" w:customStyle="1" w:styleId="Table1Char">
    <w:name w:val="Table1 Char"/>
    <w:link w:val="Table1"/>
    <w:locked/>
    <w:rsid w:val="00CA7398"/>
    <w:rPr>
      <w:rFonts w:ascii="Arial" w:hAnsi="Arial" w:cs="Arial"/>
      <w:i/>
      <w:iCs/>
      <w:u w:val="single"/>
    </w:rPr>
  </w:style>
  <w:style w:type="paragraph" w:customStyle="1" w:styleId="Table1">
    <w:name w:val="Table1"/>
    <w:basedOn w:val="Normal"/>
    <w:link w:val="Table1Char"/>
    <w:qFormat/>
    <w:rsid w:val="00CA7398"/>
    <w:pPr>
      <w:spacing w:after="120"/>
    </w:pPr>
    <w:rPr>
      <w:rFonts w:eastAsiaTheme="minorHAnsi" w:cs="Arial"/>
      <w:i/>
      <w:iCs/>
      <w:sz w:val="22"/>
      <w:szCs w:val="22"/>
      <w:u w:val="single"/>
      <w:lang w:eastAsia="en-US"/>
    </w:rPr>
  </w:style>
  <w:style w:type="character" w:customStyle="1" w:styleId="st1">
    <w:name w:val="st1"/>
    <w:basedOn w:val="DefaultParagraphFont"/>
    <w:rsid w:val="00CA7398"/>
  </w:style>
  <w:style w:type="paragraph" w:customStyle="1" w:styleId="OHBullet">
    <w:name w:val="OH Bullet"/>
    <w:basedOn w:val="Normal"/>
    <w:qFormat/>
    <w:rsid w:val="00CA7398"/>
    <w:pPr>
      <w:spacing w:before="120"/>
      <w:ind w:left="1440" w:hanging="360"/>
      <w:jc w:val="both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OHHeading1"/>
    <w:link w:val="TitleChar"/>
    <w:uiPriority w:val="10"/>
    <w:qFormat/>
    <w:rsid w:val="00CA7398"/>
    <w:pPr>
      <w:numPr>
        <w:ilvl w:val="0"/>
        <w:numId w:val="7"/>
      </w:numPr>
      <w:ind w:left="426" w:hanging="432"/>
    </w:pPr>
    <w:rPr>
      <w:rFonts w:cs="Times New Roman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CA7398"/>
    <w:rPr>
      <w:rFonts w:ascii="Calibri" w:eastAsia="Times New Roman" w:hAnsi="Calibri" w:cs="Times New Roman"/>
      <w:b/>
      <w:sz w:val="20"/>
      <w:szCs w:val="24"/>
      <w:lang w:val="x-none" w:eastAsia="x-none"/>
    </w:rPr>
  </w:style>
  <w:style w:type="paragraph" w:customStyle="1" w:styleId="OHHeading1">
    <w:name w:val="OH Heading 1"/>
    <w:basedOn w:val="Heading2"/>
    <w:qFormat/>
    <w:rsid w:val="00CA7398"/>
    <w:pPr>
      <w:keepNext w:val="0"/>
      <w:widowControl w:val="0"/>
      <w:numPr>
        <w:ilvl w:val="1"/>
        <w:numId w:val="8"/>
      </w:numPr>
      <w:spacing w:before="0" w:after="0"/>
      <w:ind w:left="360" w:hanging="360"/>
      <w:jc w:val="both"/>
    </w:pPr>
    <w:rPr>
      <w:rFonts w:ascii="Calibri" w:hAnsi="Calibri" w:cs="Arial"/>
      <w:bCs w:val="0"/>
      <w:i w:val="0"/>
      <w:iCs w:val="0"/>
      <w:sz w:val="24"/>
      <w:szCs w:val="24"/>
      <w:lang w:val="x-none" w:eastAsia="x-none"/>
    </w:rPr>
  </w:style>
  <w:style w:type="paragraph" w:customStyle="1" w:styleId="OHHeading3">
    <w:name w:val="OH Heading 3"/>
    <w:basedOn w:val="Title"/>
    <w:qFormat/>
    <w:rsid w:val="00CA7398"/>
    <w:pPr>
      <w:numPr>
        <w:numId w:val="0"/>
      </w:numPr>
      <w:ind w:left="567" w:hanging="567"/>
    </w:pPr>
  </w:style>
  <w:style w:type="paragraph" w:customStyle="1" w:styleId="Titleofreport">
    <w:name w:val="Title of report"/>
    <w:basedOn w:val="Subtitle"/>
    <w:rsid w:val="00CA7398"/>
    <w:pPr>
      <w:numPr>
        <w:ilvl w:val="2"/>
        <w:numId w:val="8"/>
      </w:numPr>
      <w:ind w:left="0" w:firstLine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A739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A739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398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398"/>
    <w:rPr>
      <w:rFonts w:cstheme="minorBid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CA739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398"/>
    <w:rPr>
      <w:rFonts w:ascii="Arial" w:eastAsia="Times New Roman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39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A739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CA7398"/>
    <w:rPr>
      <w:rFonts w:ascii="Arial" w:hAnsi="Arial" w:cs="Times New Roman"/>
      <w:b/>
      <w:color w:val="7AB80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A73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398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CA739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CA7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CA7398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A739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A73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398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98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CA73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CA7398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A739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A7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98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CA7398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CA7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rsid w:val="00CA739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A7398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9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CA7398"/>
    <w:rPr>
      <w:rFonts w:cs="Times New Roman"/>
      <w:color w:val="0000FF"/>
      <w:u w:val="single"/>
    </w:rPr>
  </w:style>
  <w:style w:type="paragraph" w:customStyle="1" w:styleId="Default">
    <w:name w:val="Default"/>
    <w:rsid w:val="00CA7398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99"/>
    <w:qFormat/>
    <w:rsid w:val="00CA7398"/>
    <w:pPr>
      <w:keepNext w:val="0"/>
      <w:overflowPunct/>
      <w:autoSpaceDE/>
      <w:autoSpaceDN/>
      <w:adjustRightInd/>
      <w:spacing w:line="276" w:lineRule="auto"/>
      <w:textAlignment w:val="auto"/>
      <w:outlineLvl w:val="9"/>
    </w:pPr>
    <w:rPr>
      <w:rFonts w:cs="Arial"/>
      <w:color w:val="003B6F"/>
      <w:sz w:val="28"/>
      <w:szCs w:val="28"/>
      <w:u w:val="none"/>
      <w:lang w:val="en-US"/>
    </w:rPr>
  </w:style>
  <w:style w:type="paragraph" w:styleId="TOC2">
    <w:name w:val="toc 2"/>
    <w:basedOn w:val="Normal"/>
    <w:next w:val="Normal"/>
    <w:autoRedefine/>
    <w:uiPriority w:val="39"/>
    <w:rsid w:val="00CA7398"/>
    <w:pPr>
      <w:tabs>
        <w:tab w:val="right" w:leader="dot" w:pos="9016"/>
      </w:tabs>
      <w:ind w:left="221"/>
    </w:pPr>
    <w:rPr>
      <w:rFonts w:ascii="Segoe UI" w:hAnsi="Segoe UI" w:cs="Segoe UI"/>
      <w:b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A7398"/>
    <w:pPr>
      <w:tabs>
        <w:tab w:val="left" w:pos="1100"/>
        <w:tab w:val="right" w:leader="dot" w:pos="9016"/>
      </w:tabs>
      <w:spacing w:before="120" w:after="120" w:line="276" w:lineRule="auto"/>
    </w:pPr>
    <w:rPr>
      <w:rFonts w:ascii="Segoe UI" w:hAnsi="Segoe UI" w:cs="Segoe UI"/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CA73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739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A7398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CA739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A7398"/>
    <w:rPr>
      <w:szCs w:val="22"/>
    </w:rPr>
  </w:style>
  <w:style w:type="character" w:customStyle="1" w:styleId="Table1Char">
    <w:name w:val="Table1 Char"/>
    <w:link w:val="Table1"/>
    <w:locked/>
    <w:rsid w:val="00CA7398"/>
    <w:rPr>
      <w:rFonts w:ascii="Arial" w:hAnsi="Arial" w:cs="Arial"/>
      <w:i/>
      <w:iCs/>
      <w:u w:val="single"/>
    </w:rPr>
  </w:style>
  <w:style w:type="paragraph" w:customStyle="1" w:styleId="Table1">
    <w:name w:val="Table1"/>
    <w:basedOn w:val="Normal"/>
    <w:link w:val="Table1Char"/>
    <w:qFormat/>
    <w:rsid w:val="00CA7398"/>
    <w:pPr>
      <w:spacing w:after="120"/>
    </w:pPr>
    <w:rPr>
      <w:rFonts w:eastAsiaTheme="minorHAnsi" w:cs="Arial"/>
      <w:i/>
      <w:iCs/>
      <w:sz w:val="22"/>
      <w:szCs w:val="22"/>
      <w:u w:val="single"/>
      <w:lang w:eastAsia="en-US"/>
    </w:rPr>
  </w:style>
  <w:style w:type="character" w:customStyle="1" w:styleId="st1">
    <w:name w:val="st1"/>
    <w:basedOn w:val="DefaultParagraphFont"/>
    <w:rsid w:val="00CA7398"/>
  </w:style>
  <w:style w:type="paragraph" w:customStyle="1" w:styleId="OHBullet">
    <w:name w:val="OH Bullet"/>
    <w:basedOn w:val="Normal"/>
    <w:qFormat/>
    <w:rsid w:val="00CA7398"/>
    <w:pPr>
      <w:spacing w:before="120"/>
      <w:ind w:left="1440" w:hanging="360"/>
      <w:jc w:val="both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OHHeading1"/>
    <w:link w:val="TitleChar"/>
    <w:uiPriority w:val="10"/>
    <w:qFormat/>
    <w:rsid w:val="00CA7398"/>
    <w:pPr>
      <w:numPr>
        <w:ilvl w:val="0"/>
        <w:numId w:val="7"/>
      </w:numPr>
      <w:ind w:left="426" w:hanging="432"/>
    </w:pPr>
    <w:rPr>
      <w:rFonts w:cs="Times New Roman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CA7398"/>
    <w:rPr>
      <w:rFonts w:ascii="Calibri" w:eastAsia="Times New Roman" w:hAnsi="Calibri" w:cs="Times New Roman"/>
      <w:b/>
      <w:sz w:val="20"/>
      <w:szCs w:val="24"/>
      <w:lang w:val="x-none" w:eastAsia="x-none"/>
    </w:rPr>
  </w:style>
  <w:style w:type="paragraph" w:customStyle="1" w:styleId="OHHeading1">
    <w:name w:val="OH Heading 1"/>
    <w:basedOn w:val="Heading2"/>
    <w:qFormat/>
    <w:rsid w:val="00CA7398"/>
    <w:pPr>
      <w:keepNext w:val="0"/>
      <w:widowControl w:val="0"/>
      <w:numPr>
        <w:ilvl w:val="1"/>
        <w:numId w:val="8"/>
      </w:numPr>
      <w:spacing w:before="0" w:after="0"/>
      <w:ind w:left="360" w:hanging="360"/>
      <w:jc w:val="both"/>
    </w:pPr>
    <w:rPr>
      <w:rFonts w:ascii="Calibri" w:hAnsi="Calibri" w:cs="Arial"/>
      <w:bCs w:val="0"/>
      <w:i w:val="0"/>
      <w:iCs w:val="0"/>
      <w:sz w:val="24"/>
      <w:szCs w:val="24"/>
      <w:lang w:val="x-none" w:eastAsia="x-none"/>
    </w:rPr>
  </w:style>
  <w:style w:type="paragraph" w:customStyle="1" w:styleId="OHHeading3">
    <w:name w:val="OH Heading 3"/>
    <w:basedOn w:val="Title"/>
    <w:qFormat/>
    <w:rsid w:val="00CA7398"/>
    <w:pPr>
      <w:numPr>
        <w:numId w:val="0"/>
      </w:numPr>
      <w:ind w:left="567" w:hanging="567"/>
    </w:pPr>
  </w:style>
  <w:style w:type="paragraph" w:customStyle="1" w:styleId="Titleofreport">
    <w:name w:val="Title of report"/>
    <w:basedOn w:val="Subtitle"/>
    <w:rsid w:val="00CA7398"/>
    <w:pPr>
      <w:numPr>
        <w:ilvl w:val="2"/>
        <w:numId w:val="8"/>
      </w:numPr>
      <w:ind w:left="0" w:firstLine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A739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A739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398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398"/>
    <w:rPr>
      <w:rFonts w:cstheme="minorBid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CA739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398"/>
    <w:rPr>
      <w:rFonts w:ascii="Arial" w:eastAsia="Times New Roman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39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A739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CA7398"/>
    <w:rPr>
      <w:rFonts w:ascii="Arial" w:hAnsi="Arial" w:cs="Times New Roman"/>
      <w:b/>
      <w:color w:val="7AB80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A73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398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CA739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CA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7311-A9FE-4D17-9575-FA4252B6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Ajmal Tehmeena (RNU) Oxford Health</dc:creator>
  <cp:lastModifiedBy>Habner Justinian (RNU) Oxford Health</cp:lastModifiedBy>
  <cp:revision>3</cp:revision>
  <dcterms:created xsi:type="dcterms:W3CDTF">2015-03-18T09:02:00Z</dcterms:created>
  <dcterms:modified xsi:type="dcterms:W3CDTF">2015-03-18T09:03:00Z</dcterms:modified>
</cp:coreProperties>
</file>