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0F93" w:rsidRDefault="00E90F93" w:rsidP="00E90F93">
      <w:pPr>
        <w:jc w:val="right"/>
      </w:pPr>
    </w:p>
    <w:p w:rsidR="00E90F93" w:rsidRPr="006A5F4B" w:rsidRDefault="00AF4C61" w:rsidP="00E90F93">
      <w:pPr>
        <w:jc w:val="right"/>
      </w:pPr>
      <w:r>
        <w:rPr>
          <w:noProof/>
        </w:rPr>
        <w:drawing>
          <wp:inline distT="0" distB="0" distL="0" distR="0">
            <wp:extent cx="2553335" cy="509270"/>
            <wp:effectExtent l="1905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9" cstate="print"/>
                    <a:srcRect/>
                    <a:stretch>
                      <a:fillRect/>
                    </a:stretch>
                  </pic:blipFill>
                  <pic:spPr bwMode="auto">
                    <a:xfrm>
                      <a:off x="0" y="0"/>
                      <a:ext cx="2553335" cy="509270"/>
                    </a:xfrm>
                    <a:prstGeom prst="rect">
                      <a:avLst/>
                    </a:prstGeom>
                    <a:noFill/>
                    <a:ln w="9525">
                      <a:noFill/>
                      <a:miter lim="800000"/>
                      <a:headEnd/>
                      <a:tailEnd/>
                    </a:ln>
                  </pic:spPr>
                </pic:pic>
              </a:graphicData>
            </a:graphic>
          </wp:inline>
        </w:drawing>
      </w:r>
    </w:p>
    <w:p w:rsidR="00356F5E" w:rsidRDefault="00356F5E" w:rsidP="00356F5E">
      <w:pPr>
        <w:rPr>
          <w:lang w:eastAsia="en-US"/>
        </w:rPr>
      </w:pPr>
    </w:p>
    <w:p w:rsidR="00356F5E" w:rsidRPr="006A5F4B" w:rsidRDefault="00356F5E" w:rsidP="00356F5E">
      <w:pPr>
        <w:rPr>
          <w:lang w:eastAsia="en-US"/>
        </w:rPr>
      </w:pPr>
    </w:p>
    <w:p w:rsidR="00356F5E" w:rsidRPr="006A5F4B" w:rsidRDefault="00356F5E" w:rsidP="00356F5E">
      <w:pPr>
        <w:rPr>
          <w:lang w:eastAsia="en-US"/>
        </w:rPr>
      </w:pPr>
    </w:p>
    <w:p w:rsidR="00356F5E" w:rsidRDefault="00356F5E" w:rsidP="00356F5E">
      <w:pPr>
        <w:ind w:right="17"/>
        <w:jc w:val="center"/>
        <w:rPr>
          <w:rFonts w:ascii="Arial" w:hAnsi="Arial" w:cs="Arial"/>
          <w:b/>
          <w:sz w:val="28"/>
          <w:szCs w:val="28"/>
        </w:rPr>
      </w:pPr>
      <w:r>
        <w:rPr>
          <w:rFonts w:ascii="Arial" w:hAnsi="Arial" w:cs="Arial"/>
          <w:b/>
          <w:sz w:val="28"/>
          <w:szCs w:val="28"/>
        </w:rPr>
        <w:t>Meeting of the Oxford Health</w:t>
      </w:r>
      <w:r w:rsidRPr="006A5F4B">
        <w:rPr>
          <w:rFonts w:ascii="Arial" w:hAnsi="Arial" w:cs="Arial"/>
          <w:b/>
          <w:sz w:val="28"/>
          <w:szCs w:val="28"/>
        </w:rPr>
        <w:t xml:space="preserve"> NHS </w:t>
      </w:r>
      <w:r>
        <w:rPr>
          <w:rFonts w:ascii="Arial" w:hAnsi="Arial" w:cs="Arial"/>
          <w:b/>
          <w:sz w:val="28"/>
          <w:szCs w:val="28"/>
        </w:rPr>
        <w:t xml:space="preserve">Foundation Trust </w:t>
      </w:r>
    </w:p>
    <w:p w:rsidR="00356F5E" w:rsidRDefault="00356F5E" w:rsidP="00356F5E">
      <w:pPr>
        <w:ind w:right="17"/>
        <w:jc w:val="center"/>
        <w:rPr>
          <w:rFonts w:ascii="Arial" w:hAnsi="Arial" w:cs="Arial"/>
          <w:b/>
          <w:sz w:val="28"/>
          <w:szCs w:val="28"/>
        </w:rPr>
      </w:pPr>
      <w:r>
        <w:rPr>
          <w:rFonts w:ascii="Arial" w:hAnsi="Arial" w:cs="Arial"/>
          <w:b/>
          <w:sz w:val="28"/>
          <w:szCs w:val="28"/>
        </w:rPr>
        <w:t>Board of Directors</w:t>
      </w:r>
    </w:p>
    <w:p w:rsidR="0033440C" w:rsidRDefault="0033440C" w:rsidP="00356F5E">
      <w:pPr>
        <w:ind w:right="17"/>
        <w:jc w:val="center"/>
        <w:rPr>
          <w:rFonts w:ascii="Arial" w:hAnsi="Arial" w:cs="Arial"/>
          <w:b/>
          <w:sz w:val="28"/>
          <w:szCs w:val="28"/>
        </w:rPr>
      </w:pPr>
    </w:p>
    <w:p w:rsidR="0033440C" w:rsidRDefault="0033440C" w:rsidP="0033440C">
      <w:pPr>
        <w:pStyle w:val="BodyText3"/>
      </w:pPr>
      <w:r>
        <w:t>Minutes</w:t>
      </w:r>
      <w:r w:rsidRPr="006A5F4B">
        <w:t xml:space="preserve"> of a </w:t>
      </w:r>
      <w:r w:rsidRPr="008B5461">
        <w:t>meeting</w:t>
      </w:r>
      <w:r w:rsidRPr="006A5F4B">
        <w:t xml:space="preserve"> held</w:t>
      </w:r>
      <w:r>
        <w:t xml:space="preserve"> </w:t>
      </w:r>
      <w:r w:rsidRPr="006A5F4B">
        <w:t xml:space="preserve">on </w:t>
      </w:r>
    </w:p>
    <w:p w:rsidR="0033440C" w:rsidRDefault="00120C45" w:rsidP="0033440C">
      <w:pPr>
        <w:pStyle w:val="BodyText3"/>
        <w:tabs>
          <w:tab w:val="left" w:pos="345"/>
          <w:tab w:val="center" w:pos="4323"/>
        </w:tabs>
      </w:pPr>
      <w:r>
        <w:t>Wednesday 23</w:t>
      </w:r>
      <w:r w:rsidRPr="00120C45">
        <w:rPr>
          <w:vertAlign w:val="superscript"/>
        </w:rPr>
        <w:t>rd</w:t>
      </w:r>
      <w:r>
        <w:t xml:space="preserve"> March</w:t>
      </w:r>
      <w:r w:rsidR="00C46C80">
        <w:t xml:space="preserve"> 2016</w:t>
      </w:r>
      <w:r w:rsidR="0033440C">
        <w:t xml:space="preserve"> </w:t>
      </w:r>
      <w:r w:rsidR="0033440C" w:rsidRPr="006A5F4B">
        <w:t xml:space="preserve">at </w:t>
      </w:r>
      <w:r w:rsidR="00AD2C3E">
        <w:t>09:0</w:t>
      </w:r>
      <w:r w:rsidR="0033440C">
        <w:t xml:space="preserve">0 </w:t>
      </w:r>
    </w:p>
    <w:p w:rsidR="0033440C" w:rsidRPr="006A5F4B" w:rsidRDefault="00032B47" w:rsidP="00032B47">
      <w:pPr>
        <w:pStyle w:val="BodyText3"/>
        <w:tabs>
          <w:tab w:val="left" w:pos="345"/>
          <w:tab w:val="center" w:pos="4323"/>
        </w:tabs>
      </w:pPr>
      <w:proofErr w:type="gramStart"/>
      <w:r>
        <w:t>at</w:t>
      </w:r>
      <w:proofErr w:type="gramEnd"/>
      <w:r>
        <w:t xml:space="preserve"> </w:t>
      </w:r>
      <w:r w:rsidR="00120C45">
        <w:t>the Whiteleaf</w:t>
      </w:r>
      <w:r w:rsidR="00D42774">
        <w:t xml:space="preserve"> Centre, </w:t>
      </w:r>
      <w:proofErr w:type="spellStart"/>
      <w:r w:rsidR="00120C45">
        <w:t>Aylesbury</w:t>
      </w:r>
      <w:proofErr w:type="spellEnd"/>
      <w:r w:rsidR="00120C45">
        <w:t>, Buck</w:t>
      </w:r>
      <w:r w:rsidR="00C43AB6">
        <w:t>inghamshire</w:t>
      </w:r>
    </w:p>
    <w:p w:rsidR="0033440C" w:rsidRPr="006A5F4B" w:rsidRDefault="0033440C" w:rsidP="0033440C">
      <w:pPr>
        <w:pStyle w:val="BodyText3"/>
      </w:pPr>
    </w:p>
    <w:p w:rsidR="0033440C" w:rsidRPr="006A5F4B" w:rsidRDefault="0033440C" w:rsidP="0033440C">
      <w:pPr>
        <w:rPr>
          <w:rFonts w:ascii="Arial" w:hAnsi="Arial" w:cs="Arial"/>
          <w:b/>
        </w:rPr>
      </w:pPr>
      <w:r w:rsidRPr="006A5F4B">
        <w:rPr>
          <w:rFonts w:ascii="Arial" w:hAnsi="Arial" w:cs="Arial"/>
          <w:b/>
        </w:rPr>
        <w:t>Present:</w:t>
      </w:r>
    </w:p>
    <w:tbl>
      <w:tblPr>
        <w:tblW w:w="8943" w:type="dxa"/>
        <w:tblLook w:val="0000" w:firstRow="0" w:lastRow="0" w:firstColumn="0" w:lastColumn="0" w:noHBand="0" w:noVBand="0"/>
      </w:tblPr>
      <w:tblGrid>
        <w:gridCol w:w="2472"/>
        <w:gridCol w:w="6471"/>
      </w:tblGrid>
      <w:tr w:rsidR="00C43AB6" w:rsidRPr="006A5F4B" w:rsidTr="00AB29B8">
        <w:trPr>
          <w:trHeight w:val="106"/>
        </w:trPr>
        <w:tc>
          <w:tcPr>
            <w:tcW w:w="2472" w:type="dxa"/>
          </w:tcPr>
          <w:p w:rsidR="00C43AB6" w:rsidRDefault="00C43AB6" w:rsidP="00625CA1">
            <w:pPr>
              <w:rPr>
                <w:rFonts w:ascii="Arial" w:hAnsi="Arial" w:cs="Arial"/>
              </w:rPr>
            </w:pPr>
            <w:r>
              <w:rPr>
                <w:rFonts w:ascii="Arial" w:hAnsi="Arial" w:cs="Arial"/>
              </w:rPr>
              <w:t>Lyn Williams</w:t>
            </w:r>
          </w:p>
        </w:tc>
        <w:tc>
          <w:tcPr>
            <w:tcW w:w="6471" w:type="dxa"/>
          </w:tcPr>
          <w:p w:rsidR="00C43AB6" w:rsidRDefault="00C43AB6" w:rsidP="00625CA1">
            <w:pPr>
              <w:rPr>
                <w:rFonts w:ascii="Arial" w:hAnsi="Arial" w:cs="Arial"/>
              </w:rPr>
            </w:pPr>
            <w:r>
              <w:rPr>
                <w:rFonts w:ascii="Arial" w:hAnsi="Arial" w:cs="Arial"/>
              </w:rPr>
              <w:t xml:space="preserve">Non-Executive Director and Vice-Chair – </w:t>
            </w:r>
            <w:r w:rsidRPr="00120C45">
              <w:rPr>
                <w:rFonts w:ascii="Arial" w:hAnsi="Arial" w:cs="Arial"/>
                <w:i/>
              </w:rPr>
              <w:t>Chair</w:t>
            </w:r>
            <w:r>
              <w:rPr>
                <w:rFonts w:ascii="Arial" w:hAnsi="Arial" w:cs="Arial"/>
                <w:i/>
              </w:rPr>
              <w:t xml:space="preserve"> of meeting</w:t>
            </w:r>
          </w:p>
        </w:tc>
      </w:tr>
      <w:tr w:rsidR="00C43AB6" w:rsidRPr="006A5F4B" w:rsidTr="00AB29B8">
        <w:trPr>
          <w:trHeight w:val="106"/>
        </w:trPr>
        <w:tc>
          <w:tcPr>
            <w:tcW w:w="2472" w:type="dxa"/>
          </w:tcPr>
          <w:p w:rsidR="00C43AB6" w:rsidRDefault="00C43AB6" w:rsidP="000954C6">
            <w:pPr>
              <w:rPr>
                <w:rFonts w:ascii="Arial" w:hAnsi="Arial" w:cs="Arial"/>
              </w:rPr>
            </w:pPr>
            <w:r>
              <w:rPr>
                <w:rFonts w:ascii="Arial" w:hAnsi="Arial" w:cs="Arial"/>
              </w:rPr>
              <w:t>Ros Alstead</w:t>
            </w:r>
          </w:p>
        </w:tc>
        <w:tc>
          <w:tcPr>
            <w:tcW w:w="6471" w:type="dxa"/>
          </w:tcPr>
          <w:p w:rsidR="00C43AB6" w:rsidRPr="00262399" w:rsidRDefault="00C43AB6" w:rsidP="00032B47">
            <w:pPr>
              <w:rPr>
                <w:rFonts w:ascii="Arial" w:hAnsi="Arial" w:cs="Arial"/>
                <w:i/>
              </w:rPr>
            </w:pPr>
            <w:r>
              <w:rPr>
                <w:rFonts w:ascii="Arial" w:hAnsi="Arial" w:cs="Arial"/>
              </w:rPr>
              <w:t xml:space="preserve">Director of Nursing and Clinical Standards </w:t>
            </w:r>
          </w:p>
        </w:tc>
      </w:tr>
      <w:tr w:rsidR="00C43AB6" w:rsidRPr="006A5F4B" w:rsidTr="00AB29B8">
        <w:trPr>
          <w:trHeight w:val="106"/>
        </w:trPr>
        <w:tc>
          <w:tcPr>
            <w:tcW w:w="2472" w:type="dxa"/>
          </w:tcPr>
          <w:p w:rsidR="00C43AB6" w:rsidRDefault="00C43AB6" w:rsidP="000954C6">
            <w:pPr>
              <w:rPr>
                <w:rFonts w:ascii="Arial" w:hAnsi="Arial" w:cs="Arial"/>
              </w:rPr>
            </w:pPr>
            <w:r>
              <w:rPr>
                <w:rFonts w:ascii="Arial" w:hAnsi="Arial" w:cs="Arial"/>
              </w:rPr>
              <w:t>Jonathan Asbridge</w:t>
            </w:r>
          </w:p>
        </w:tc>
        <w:tc>
          <w:tcPr>
            <w:tcW w:w="6471" w:type="dxa"/>
          </w:tcPr>
          <w:p w:rsidR="00C43AB6" w:rsidRDefault="00C43AB6" w:rsidP="00C46C80">
            <w:pPr>
              <w:rPr>
                <w:rFonts w:ascii="Arial" w:hAnsi="Arial" w:cs="Arial"/>
              </w:rPr>
            </w:pPr>
            <w:r>
              <w:rPr>
                <w:rFonts w:ascii="Arial" w:hAnsi="Arial" w:cs="Arial"/>
              </w:rPr>
              <w:t xml:space="preserve">Non-Executive Director </w:t>
            </w:r>
          </w:p>
        </w:tc>
      </w:tr>
      <w:tr w:rsidR="00C43AB6" w:rsidRPr="006A5F4B" w:rsidTr="00AB29B8">
        <w:trPr>
          <w:trHeight w:val="106"/>
        </w:trPr>
        <w:tc>
          <w:tcPr>
            <w:tcW w:w="2472" w:type="dxa"/>
          </w:tcPr>
          <w:p w:rsidR="00C43AB6" w:rsidRDefault="00C43AB6" w:rsidP="000954C6">
            <w:pPr>
              <w:rPr>
                <w:rFonts w:ascii="Arial" w:hAnsi="Arial" w:cs="Arial"/>
              </w:rPr>
            </w:pPr>
            <w:r>
              <w:rPr>
                <w:rFonts w:ascii="Arial" w:hAnsi="Arial" w:cs="Arial"/>
              </w:rPr>
              <w:t>Stuart Bell</w:t>
            </w:r>
          </w:p>
        </w:tc>
        <w:tc>
          <w:tcPr>
            <w:tcW w:w="6471" w:type="dxa"/>
          </w:tcPr>
          <w:p w:rsidR="00C43AB6" w:rsidRDefault="00C43AB6" w:rsidP="000954C6">
            <w:pPr>
              <w:rPr>
                <w:rFonts w:ascii="Arial" w:hAnsi="Arial" w:cs="Arial"/>
              </w:rPr>
            </w:pPr>
            <w:r>
              <w:rPr>
                <w:rFonts w:ascii="Arial" w:hAnsi="Arial" w:cs="Arial"/>
              </w:rPr>
              <w:t>Chief Executive</w:t>
            </w:r>
          </w:p>
        </w:tc>
      </w:tr>
      <w:tr w:rsidR="00C43AB6" w:rsidRPr="006A5F4B" w:rsidTr="00AB29B8">
        <w:trPr>
          <w:trHeight w:val="106"/>
        </w:trPr>
        <w:tc>
          <w:tcPr>
            <w:tcW w:w="2472" w:type="dxa"/>
          </w:tcPr>
          <w:p w:rsidR="00C43AB6" w:rsidRDefault="00C43AB6" w:rsidP="000954C6">
            <w:pPr>
              <w:rPr>
                <w:rFonts w:ascii="Arial" w:hAnsi="Arial" w:cs="Arial"/>
              </w:rPr>
            </w:pPr>
            <w:r>
              <w:rPr>
                <w:rFonts w:ascii="Arial" w:hAnsi="Arial" w:cs="Arial"/>
              </w:rPr>
              <w:t>Mike Bellamy</w:t>
            </w:r>
          </w:p>
        </w:tc>
        <w:tc>
          <w:tcPr>
            <w:tcW w:w="6471" w:type="dxa"/>
          </w:tcPr>
          <w:p w:rsidR="00C43AB6" w:rsidRDefault="00C43AB6" w:rsidP="000954C6">
            <w:pPr>
              <w:rPr>
                <w:rFonts w:ascii="Arial" w:hAnsi="Arial" w:cs="Arial"/>
              </w:rPr>
            </w:pPr>
            <w:r>
              <w:rPr>
                <w:rFonts w:ascii="Arial" w:hAnsi="Arial" w:cs="Arial"/>
              </w:rPr>
              <w:t>Non-Executive Director</w:t>
            </w:r>
          </w:p>
        </w:tc>
      </w:tr>
      <w:tr w:rsidR="00C43AB6" w:rsidRPr="006A5F4B" w:rsidTr="00AB29B8">
        <w:trPr>
          <w:trHeight w:val="106"/>
        </w:trPr>
        <w:tc>
          <w:tcPr>
            <w:tcW w:w="2472" w:type="dxa"/>
          </w:tcPr>
          <w:p w:rsidR="00C43AB6" w:rsidRDefault="00C43AB6" w:rsidP="000954C6">
            <w:pPr>
              <w:rPr>
                <w:rFonts w:ascii="Arial" w:hAnsi="Arial" w:cs="Arial"/>
              </w:rPr>
            </w:pPr>
            <w:r>
              <w:rPr>
                <w:rFonts w:ascii="Arial" w:hAnsi="Arial" w:cs="Arial"/>
              </w:rPr>
              <w:t>Alyson Coates</w:t>
            </w:r>
          </w:p>
        </w:tc>
        <w:tc>
          <w:tcPr>
            <w:tcW w:w="6471" w:type="dxa"/>
          </w:tcPr>
          <w:p w:rsidR="00C43AB6" w:rsidRDefault="00C43AB6" w:rsidP="000954C6">
            <w:pPr>
              <w:rPr>
                <w:rFonts w:ascii="Arial" w:hAnsi="Arial" w:cs="Arial"/>
              </w:rPr>
            </w:pPr>
            <w:r>
              <w:rPr>
                <w:rFonts w:ascii="Arial" w:hAnsi="Arial" w:cs="Arial"/>
              </w:rPr>
              <w:t>Non-Executive Director</w:t>
            </w:r>
          </w:p>
        </w:tc>
      </w:tr>
      <w:tr w:rsidR="00C43AB6" w:rsidRPr="006A5F4B" w:rsidTr="00AB29B8">
        <w:trPr>
          <w:trHeight w:val="106"/>
        </w:trPr>
        <w:tc>
          <w:tcPr>
            <w:tcW w:w="2472" w:type="dxa"/>
          </w:tcPr>
          <w:p w:rsidR="00C43AB6" w:rsidRDefault="00C43AB6" w:rsidP="000954C6">
            <w:pPr>
              <w:rPr>
                <w:rFonts w:ascii="Arial" w:hAnsi="Arial" w:cs="Arial"/>
              </w:rPr>
            </w:pPr>
            <w:r>
              <w:rPr>
                <w:rFonts w:ascii="Arial" w:hAnsi="Arial" w:cs="Arial"/>
              </w:rPr>
              <w:t xml:space="preserve">Dominic </w:t>
            </w:r>
            <w:proofErr w:type="spellStart"/>
            <w:r>
              <w:rPr>
                <w:rFonts w:ascii="Arial" w:hAnsi="Arial" w:cs="Arial"/>
              </w:rPr>
              <w:t>Hardisty</w:t>
            </w:r>
            <w:proofErr w:type="spellEnd"/>
          </w:p>
        </w:tc>
        <w:tc>
          <w:tcPr>
            <w:tcW w:w="6471" w:type="dxa"/>
          </w:tcPr>
          <w:p w:rsidR="00C43AB6" w:rsidRPr="00606BDE" w:rsidRDefault="00C43AB6" w:rsidP="00B05BA8">
            <w:pPr>
              <w:rPr>
                <w:rFonts w:ascii="Arial" w:hAnsi="Arial" w:cs="Arial"/>
              </w:rPr>
            </w:pPr>
            <w:r>
              <w:rPr>
                <w:rFonts w:ascii="Arial" w:hAnsi="Arial" w:cs="Arial"/>
              </w:rPr>
              <w:t>Chief Operating Officer</w:t>
            </w:r>
          </w:p>
        </w:tc>
      </w:tr>
      <w:tr w:rsidR="00C43AB6" w:rsidRPr="006A5F4B" w:rsidTr="000954C6">
        <w:trPr>
          <w:trHeight w:val="270"/>
        </w:trPr>
        <w:tc>
          <w:tcPr>
            <w:tcW w:w="2472" w:type="dxa"/>
          </w:tcPr>
          <w:p w:rsidR="00C43AB6" w:rsidRDefault="00C43AB6" w:rsidP="000954C6">
            <w:pPr>
              <w:rPr>
                <w:rFonts w:ascii="Arial" w:hAnsi="Arial" w:cs="Arial"/>
              </w:rPr>
            </w:pPr>
            <w:r>
              <w:rPr>
                <w:rFonts w:ascii="Arial" w:hAnsi="Arial" w:cs="Arial"/>
              </w:rPr>
              <w:t>Anne Grocock</w:t>
            </w:r>
          </w:p>
          <w:p w:rsidR="00C43AB6" w:rsidRDefault="00C43AB6" w:rsidP="000954C6">
            <w:pPr>
              <w:rPr>
                <w:rFonts w:ascii="Arial" w:hAnsi="Arial" w:cs="Arial"/>
              </w:rPr>
            </w:pPr>
            <w:r>
              <w:rPr>
                <w:rFonts w:ascii="Arial" w:hAnsi="Arial" w:cs="Arial"/>
              </w:rPr>
              <w:t>Mike McEnaney</w:t>
            </w:r>
          </w:p>
        </w:tc>
        <w:tc>
          <w:tcPr>
            <w:tcW w:w="6471" w:type="dxa"/>
          </w:tcPr>
          <w:p w:rsidR="00C43AB6" w:rsidRDefault="00C43AB6" w:rsidP="000954C6">
            <w:pPr>
              <w:rPr>
                <w:rFonts w:ascii="Arial" w:hAnsi="Arial" w:cs="Arial"/>
              </w:rPr>
            </w:pPr>
            <w:r>
              <w:rPr>
                <w:rFonts w:ascii="Arial" w:hAnsi="Arial" w:cs="Arial"/>
              </w:rPr>
              <w:t xml:space="preserve">Non-Executive Director </w:t>
            </w:r>
          </w:p>
          <w:p w:rsidR="00C43AB6" w:rsidRPr="00D76A75" w:rsidRDefault="00C43AB6" w:rsidP="000954C6">
            <w:pPr>
              <w:rPr>
                <w:rFonts w:ascii="Arial" w:hAnsi="Arial" w:cs="Arial"/>
              </w:rPr>
            </w:pPr>
            <w:r>
              <w:rPr>
                <w:rFonts w:ascii="Arial" w:hAnsi="Arial" w:cs="Arial"/>
              </w:rPr>
              <w:t>Director of Finance</w:t>
            </w:r>
          </w:p>
        </w:tc>
      </w:tr>
      <w:tr w:rsidR="00C43AB6" w:rsidRPr="006A5F4B" w:rsidTr="000954C6">
        <w:trPr>
          <w:trHeight w:val="270"/>
        </w:trPr>
        <w:tc>
          <w:tcPr>
            <w:tcW w:w="2472" w:type="dxa"/>
          </w:tcPr>
          <w:p w:rsidR="00C43AB6" w:rsidRDefault="00C43AB6" w:rsidP="000954C6">
            <w:pPr>
              <w:rPr>
                <w:rFonts w:ascii="Arial" w:hAnsi="Arial" w:cs="Arial"/>
              </w:rPr>
            </w:pPr>
            <w:r>
              <w:rPr>
                <w:rFonts w:ascii="Arial" w:hAnsi="Arial" w:cs="Arial"/>
              </w:rPr>
              <w:t>Clive Meux</w:t>
            </w:r>
          </w:p>
        </w:tc>
        <w:tc>
          <w:tcPr>
            <w:tcW w:w="6471" w:type="dxa"/>
          </w:tcPr>
          <w:p w:rsidR="00C43AB6" w:rsidRPr="00DD73E8" w:rsidRDefault="00C43AB6" w:rsidP="00230D65">
            <w:pPr>
              <w:rPr>
                <w:rFonts w:ascii="Arial" w:hAnsi="Arial" w:cs="Arial"/>
              </w:rPr>
            </w:pPr>
            <w:r w:rsidRPr="00081786">
              <w:rPr>
                <w:rFonts w:ascii="Arial" w:hAnsi="Arial" w:cs="Arial"/>
              </w:rPr>
              <w:t xml:space="preserve">Medical Director and Director of Strategy </w:t>
            </w:r>
          </w:p>
        </w:tc>
      </w:tr>
      <w:tr w:rsidR="00C43AB6" w:rsidRPr="006A5F4B" w:rsidTr="000954C6">
        <w:trPr>
          <w:trHeight w:val="285"/>
        </w:trPr>
        <w:tc>
          <w:tcPr>
            <w:tcW w:w="2472" w:type="dxa"/>
          </w:tcPr>
          <w:p w:rsidR="00C43AB6" w:rsidRPr="006A5F4B" w:rsidRDefault="00C43AB6" w:rsidP="000954C6">
            <w:pPr>
              <w:rPr>
                <w:rFonts w:ascii="Arial" w:hAnsi="Arial" w:cs="Arial"/>
              </w:rPr>
            </w:pPr>
          </w:p>
        </w:tc>
        <w:tc>
          <w:tcPr>
            <w:tcW w:w="6471" w:type="dxa"/>
          </w:tcPr>
          <w:p w:rsidR="00C43AB6" w:rsidRPr="006A5F4B" w:rsidRDefault="00C43AB6" w:rsidP="000954C6">
            <w:pPr>
              <w:rPr>
                <w:rFonts w:ascii="Arial" w:hAnsi="Arial" w:cs="Arial"/>
              </w:rPr>
            </w:pPr>
          </w:p>
        </w:tc>
      </w:tr>
      <w:tr w:rsidR="00C43AB6" w:rsidRPr="006A5F4B" w:rsidTr="000954C6">
        <w:trPr>
          <w:trHeight w:val="285"/>
        </w:trPr>
        <w:tc>
          <w:tcPr>
            <w:tcW w:w="8943" w:type="dxa"/>
            <w:gridSpan w:val="2"/>
          </w:tcPr>
          <w:p w:rsidR="00C43AB6" w:rsidRPr="006A5F4B" w:rsidRDefault="00C43AB6" w:rsidP="000954C6">
            <w:pPr>
              <w:rPr>
                <w:rFonts w:ascii="Arial" w:hAnsi="Arial" w:cs="Arial"/>
                <w:b/>
              </w:rPr>
            </w:pPr>
            <w:r>
              <w:rPr>
                <w:rFonts w:ascii="Arial" w:hAnsi="Arial" w:cs="Arial"/>
                <w:b/>
              </w:rPr>
              <w:t>In at</w:t>
            </w:r>
            <w:r w:rsidRPr="006A5F4B">
              <w:rPr>
                <w:rFonts w:ascii="Arial" w:hAnsi="Arial" w:cs="Arial"/>
                <w:b/>
              </w:rPr>
              <w:t>tendance</w:t>
            </w:r>
            <w:r>
              <w:rPr>
                <w:rFonts w:ascii="Arial" w:hAnsi="Arial" w:cs="Arial"/>
                <w:b/>
              </w:rPr>
              <w:t>:</w:t>
            </w:r>
          </w:p>
        </w:tc>
      </w:tr>
      <w:tr w:rsidR="00C43AB6" w:rsidRPr="006A5F4B" w:rsidTr="000954C6">
        <w:trPr>
          <w:trHeight w:val="349"/>
        </w:trPr>
        <w:tc>
          <w:tcPr>
            <w:tcW w:w="2472" w:type="dxa"/>
          </w:tcPr>
          <w:p w:rsidR="00C43AB6" w:rsidRDefault="00C43AB6" w:rsidP="00537F8A">
            <w:pPr>
              <w:rPr>
                <w:rFonts w:ascii="Arial" w:hAnsi="Arial" w:cs="Arial"/>
              </w:rPr>
            </w:pPr>
            <w:r>
              <w:rPr>
                <w:rFonts w:ascii="Arial" w:hAnsi="Arial" w:cs="Arial"/>
              </w:rPr>
              <w:t>Mandy Mckendry</w:t>
            </w:r>
          </w:p>
        </w:tc>
        <w:tc>
          <w:tcPr>
            <w:tcW w:w="6471" w:type="dxa"/>
          </w:tcPr>
          <w:p w:rsidR="00C43AB6" w:rsidRPr="008F3090" w:rsidRDefault="00C43AB6" w:rsidP="00230D65">
            <w:pPr>
              <w:rPr>
                <w:rFonts w:ascii="Arial" w:hAnsi="Arial" w:cs="Arial"/>
                <w:i/>
              </w:rPr>
            </w:pPr>
            <w:r w:rsidRPr="00254DF3">
              <w:rPr>
                <w:rFonts w:ascii="Arial" w:hAnsi="Arial" w:cs="Arial"/>
              </w:rPr>
              <w:t>Patient Involvement and Experience Project Lead</w:t>
            </w:r>
            <w:r>
              <w:rPr>
                <w:rFonts w:ascii="Arial" w:hAnsi="Arial" w:cs="Arial"/>
              </w:rPr>
              <w:t xml:space="preserve"> – </w:t>
            </w:r>
            <w:r>
              <w:rPr>
                <w:rFonts w:ascii="Arial" w:hAnsi="Arial" w:cs="Arial"/>
                <w:i/>
              </w:rPr>
              <w:t>part meeting</w:t>
            </w:r>
          </w:p>
        </w:tc>
      </w:tr>
      <w:tr w:rsidR="00C43AB6" w:rsidRPr="006A5F4B" w:rsidTr="000954C6">
        <w:trPr>
          <w:trHeight w:val="349"/>
        </w:trPr>
        <w:tc>
          <w:tcPr>
            <w:tcW w:w="2472" w:type="dxa"/>
          </w:tcPr>
          <w:p w:rsidR="00C43AB6" w:rsidRDefault="00C43AB6" w:rsidP="00537F8A">
            <w:pPr>
              <w:rPr>
                <w:rFonts w:ascii="Arial" w:hAnsi="Arial" w:cs="Arial"/>
              </w:rPr>
            </w:pPr>
            <w:r>
              <w:rPr>
                <w:rFonts w:ascii="Arial" w:hAnsi="Arial" w:cs="Arial"/>
              </w:rPr>
              <w:t>Lynda Lawrence</w:t>
            </w:r>
          </w:p>
        </w:tc>
        <w:tc>
          <w:tcPr>
            <w:tcW w:w="6471" w:type="dxa"/>
          </w:tcPr>
          <w:p w:rsidR="00C43AB6" w:rsidRPr="00254DF3" w:rsidRDefault="00C43AB6" w:rsidP="00230D65">
            <w:pPr>
              <w:rPr>
                <w:rFonts w:ascii="Arial" w:hAnsi="Arial" w:cs="Arial"/>
              </w:rPr>
            </w:pPr>
            <w:r w:rsidRPr="000A0F8F">
              <w:rPr>
                <w:rFonts w:ascii="Arial" w:hAnsi="Arial" w:cs="Arial"/>
              </w:rPr>
              <w:t>Clinical &amp; Quality Standards Manager</w:t>
            </w:r>
            <w:r>
              <w:rPr>
                <w:rFonts w:ascii="Arial" w:hAnsi="Arial" w:cs="Arial"/>
              </w:rPr>
              <w:t xml:space="preserve"> - </w:t>
            </w:r>
            <w:r>
              <w:rPr>
                <w:rFonts w:ascii="Arial" w:hAnsi="Arial" w:cs="Arial"/>
                <w:i/>
              </w:rPr>
              <w:t>part meeting</w:t>
            </w:r>
          </w:p>
        </w:tc>
      </w:tr>
      <w:tr w:rsidR="00C43AB6" w:rsidRPr="006A5F4B" w:rsidTr="000954C6">
        <w:trPr>
          <w:trHeight w:val="349"/>
        </w:trPr>
        <w:tc>
          <w:tcPr>
            <w:tcW w:w="2472" w:type="dxa"/>
          </w:tcPr>
          <w:p w:rsidR="00C43AB6" w:rsidRDefault="00C43AB6" w:rsidP="000954C6">
            <w:pPr>
              <w:rPr>
                <w:rFonts w:ascii="Arial" w:hAnsi="Arial" w:cs="Arial"/>
              </w:rPr>
            </w:pPr>
            <w:r>
              <w:rPr>
                <w:rFonts w:ascii="Arial" w:hAnsi="Arial" w:cs="Arial"/>
              </w:rPr>
              <w:t>Hannah Smith</w:t>
            </w:r>
          </w:p>
        </w:tc>
        <w:tc>
          <w:tcPr>
            <w:tcW w:w="6471" w:type="dxa"/>
          </w:tcPr>
          <w:p w:rsidR="00C43AB6" w:rsidRDefault="00C43AB6" w:rsidP="000954C6">
            <w:pPr>
              <w:rPr>
                <w:rFonts w:ascii="Arial" w:hAnsi="Arial" w:cs="Arial"/>
              </w:rPr>
            </w:pPr>
            <w:r>
              <w:rPr>
                <w:rFonts w:ascii="Arial" w:hAnsi="Arial" w:cs="Arial"/>
              </w:rPr>
              <w:t>Assistant Trust Secretary (Minutes)</w:t>
            </w:r>
          </w:p>
        </w:tc>
      </w:tr>
      <w:tr w:rsidR="00C43AB6" w:rsidRPr="006A5F4B" w:rsidTr="000954C6">
        <w:trPr>
          <w:trHeight w:val="349"/>
        </w:trPr>
        <w:tc>
          <w:tcPr>
            <w:tcW w:w="2472" w:type="dxa"/>
          </w:tcPr>
          <w:p w:rsidR="00C43AB6" w:rsidRDefault="00C43AB6" w:rsidP="000954C6">
            <w:pPr>
              <w:rPr>
                <w:rFonts w:ascii="Arial" w:hAnsi="Arial" w:cs="Arial"/>
              </w:rPr>
            </w:pPr>
            <w:r>
              <w:rPr>
                <w:rFonts w:ascii="Arial" w:hAnsi="Arial" w:cs="Arial"/>
              </w:rPr>
              <w:t>Teresa Twomey</w:t>
            </w:r>
          </w:p>
        </w:tc>
        <w:tc>
          <w:tcPr>
            <w:tcW w:w="6471" w:type="dxa"/>
          </w:tcPr>
          <w:p w:rsidR="00C43AB6" w:rsidRDefault="00C43AB6" w:rsidP="000954C6">
            <w:pPr>
              <w:rPr>
                <w:rFonts w:ascii="Arial" w:hAnsi="Arial" w:cs="Arial"/>
              </w:rPr>
            </w:pPr>
            <w:r w:rsidRPr="00C46C80">
              <w:rPr>
                <w:rFonts w:ascii="Arial" w:hAnsi="Arial" w:cs="Arial"/>
              </w:rPr>
              <w:t>Temporary PA to the Director of Corporate Affairs &amp; Company Secretary</w:t>
            </w:r>
            <w:r>
              <w:rPr>
                <w:rFonts w:ascii="Arial" w:hAnsi="Arial" w:cs="Arial"/>
              </w:rPr>
              <w:t xml:space="preserve"> (Minutes)</w:t>
            </w:r>
          </w:p>
        </w:tc>
      </w:tr>
    </w:tbl>
    <w:p w:rsidR="0033440C" w:rsidRPr="006A5F4B" w:rsidRDefault="0033440C" w:rsidP="0033440C">
      <w:pPr>
        <w:pStyle w:val="Header"/>
        <w:tabs>
          <w:tab w:val="clear" w:pos="4153"/>
          <w:tab w:val="clear" w:pos="8306"/>
          <w:tab w:val="left" w:pos="2472"/>
        </w:tabs>
        <w:rPr>
          <w:rFonts w:cs="Arial"/>
          <w:lang w:val="en-GB" w:eastAsia="en-GB"/>
        </w:rPr>
      </w:pPr>
      <w:r w:rsidRPr="007356C6">
        <w:rPr>
          <w:rFonts w:cs="Arial"/>
        </w:rPr>
        <w:t xml:space="preserve"> </w:t>
      </w:r>
    </w:p>
    <w:p w:rsidR="0033440C" w:rsidRPr="00CE557B" w:rsidRDefault="0033440C" w:rsidP="00CE557B">
      <w:pPr>
        <w:ind w:right="17"/>
        <w:rPr>
          <w:rFonts w:ascii="Arial" w:hAnsi="Arial" w:cs="Arial"/>
          <w:bCs/>
          <w:i/>
        </w:rPr>
      </w:pPr>
    </w:p>
    <w:p w:rsidR="000A4759" w:rsidRDefault="000128E4">
      <w:r>
        <w:br w:type="page"/>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7229"/>
        <w:gridCol w:w="992"/>
      </w:tblGrid>
      <w:tr w:rsidR="000A4759" w:rsidRPr="00666D1B" w:rsidTr="00EF39D3">
        <w:trPr>
          <w:trHeight w:val="40"/>
        </w:trPr>
        <w:tc>
          <w:tcPr>
            <w:tcW w:w="993" w:type="dxa"/>
          </w:tcPr>
          <w:p w:rsidR="000A4759" w:rsidRPr="00666D1B" w:rsidRDefault="000A4759" w:rsidP="002C18AC">
            <w:pPr>
              <w:keepNext/>
              <w:keepLines/>
              <w:rPr>
                <w:rFonts w:ascii="Arial" w:hAnsi="Arial" w:cs="Arial"/>
                <w:b/>
              </w:rPr>
            </w:pPr>
            <w:r w:rsidRPr="00666D1B">
              <w:rPr>
                <w:rFonts w:ascii="Arial" w:hAnsi="Arial" w:cs="Arial"/>
                <w:b/>
              </w:rPr>
              <w:lastRenderedPageBreak/>
              <w:t>BOD</w:t>
            </w:r>
          </w:p>
          <w:p w:rsidR="000A4759" w:rsidRPr="00666D1B" w:rsidRDefault="003E648E" w:rsidP="002C18AC">
            <w:pPr>
              <w:keepNext/>
              <w:keepLines/>
              <w:rPr>
                <w:rFonts w:ascii="Arial" w:hAnsi="Arial" w:cs="Arial"/>
                <w:b/>
              </w:rPr>
            </w:pPr>
            <w:r>
              <w:rPr>
                <w:rFonts w:ascii="Arial" w:hAnsi="Arial" w:cs="Arial"/>
                <w:b/>
              </w:rPr>
              <w:t>40</w:t>
            </w:r>
            <w:r w:rsidR="000A4759">
              <w:rPr>
                <w:rFonts w:ascii="Arial" w:hAnsi="Arial" w:cs="Arial"/>
                <w:b/>
              </w:rPr>
              <w:t>/16</w:t>
            </w:r>
          </w:p>
          <w:p w:rsidR="000A4759" w:rsidRPr="00666D1B" w:rsidRDefault="000A4759" w:rsidP="002C18AC">
            <w:pPr>
              <w:keepNext/>
              <w:keepLines/>
              <w:rPr>
                <w:rFonts w:ascii="Arial" w:hAnsi="Arial" w:cs="Arial"/>
              </w:rPr>
            </w:pPr>
            <w:r w:rsidRPr="00666D1B">
              <w:rPr>
                <w:rFonts w:ascii="Arial" w:hAnsi="Arial" w:cs="Arial"/>
              </w:rPr>
              <w:t>a</w:t>
            </w:r>
          </w:p>
          <w:p w:rsidR="000A4759" w:rsidRDefault="000A4759" w:rsidP="002C18AC">
            <w:pPr>
              <w:keepNext/>
              <w:keepLines/>
              <w:rPr>
                <w:rFonts w:ascii="Arial" w:hAnsi="Arial" w:cs="Arial"/>
              </w:rPr>
            </w:pPr>
          </w:p>
          <w:p w:rsidR="003E648E" w:rsidRDefault="003E648E" w:rsidP="002C18AC">
            <w:pPr>
              <w:keepNext/>
              <w:keepLines/>
              <w:rPr>
                <w:rFonts w:ascii="Arial" w:hAnsi="Arial" w:cs="Arial"/>
              </w:rPr>
            </w:pPr>
          </w:p>
          <w:p w:rsidR="000A4759" w:rsidRDefault="000A4759" w:rsidP="002C18AC">
            <w:pPr>
              <w:keepNext/>
              <w:keepLines/>
              <w:rPr>
                <w:rFonts w:ascii="Arial" w:hAnsi="Arial" w:cs="Arial"/>
              </w:rPr>
            </w:pPr>
            <w:r>
              <w:rPr>
                <w:rFonts w:ascii="Arial" w:hAnsi="Arial" w:cs="Arial"/>
              </w:rPr>
              <w:t>b</w:t>
            </w:r>
          </w:p>
          <w:p w:rsidR="000A4759" w:rsidRPr="00666D1B" w:rsidRDefault="000A4759" w:rsidP="002C18AC">
            <w:pPr>
              <w:keepNext/>
              <w:keepLines/>
              <w:rPr>
                <w:rFonts w:ascii="Arial" w:hAnsi="Arial" w:cs="Arial"/>
              </w:rPr>
            </w:pPr>
          </w:p>
        </w:tc>
        <w:tc>
          <w:tcPr>
            <w:tcW w:w="7229" w:type="dxa"/>
          </w:tcPr>
          <w:p w:rsidR="000A4759" w:rsidRPr="00666D1B" w:rsidRDefault="000A4759" w:rsidP="002C18AC">
            <w:pPr>
              <w:keepNext/>
              <w:keepLines/>
              <w:jc w:val="both"/>
              <w:rPr>
                <w:rFonts w:ascii="Arial" w:hAnsi="Arial" w:cs="Arial"/>
                <w:b/>
              </w:rPr>
            </w:pPr>
            <w:r w:rsidRPr="00666D1B">
              <w:rPr>
                <w:rFonts w:ascii="Arial" w:hAnsi="Arial" w:cs="Arial"/>
                <w:b/>
                <w:bCs/>
              </w:rPr>
              <w:t>Welcome and Apologies for Absence</w:t>
            </w:r>
          </w:p>
          <w:p w:rsidR="000A4759" w:rsidRPr="00666D1B" w:rsidRDefault="000A4759" w:rsidP="002C18AC">
            <w:pPr>
              <w:rPr>
                <w:rFonts w:ascii="Arial" w:hAnsi="Arial" w:cs="Arial"/>
              </w:rPr>
            </w:pPr>
          </w:p>
          <w:p w:rsidR="000A4759" w:rsidRPr="008F3090" w:rsidRDefault="00AD2C3E" w:rsidP="002C18AC">
            <w:pPr>
              <w:rPr>
                <w:rFonts w:ascii="Arial" w:hAnsi="Arial" w:cs="Arial"/>
              </w:rPr>
            </w:pPr>
            <w:r>
              <w:rPr>
                <w:rFonts w:ascii="Arial" w:hAnsi="Arial" w:cs="Arial"/>
              </w:rPr>
              <w:t>The Chair</w:t>
            </w:r>
            <w:r w:rsidR="005961D0">
              <w:rPr>
                <w:rFonts w:ascii="Arial" w:hAnsi="Arial" w:cs="Arial"/>
              </w:rPr>
              <w:t>, Lyn Williams,</w:t>
            </w:r>
            <w:r>
              <w:rPr>
                <w:rFonts w:ascii="Arial" w:hAnsi="Arial" w:cs="Arial"/>
              </w:rPr>
              <w:t xml:space="preserve"> welcomed </w:t>
            </w:r>
            <w:r w:rsidR="00515A53">
              <w:rPr>
                <w:rFonts w:ascii="Arial" w:hAnsi="Arial" w:cs="Arial"/>
              </w:rPr>
              <w:t xml:space="preserve">staff and </w:t>
            </w:r>
            <w:r w:rsidR="00440B1D">
              <w:rPr>
                <w:rFonts w:ascii="Arial" w:hAnsi="Arial" w:cs="Arial"/>
              </w:rPr>
              <w:t>members of the public present.</w:t>
            </w:r>
          </w:p>
          <w:p w:rsidR="00AD2C3E" w:rsidRDefault="00AD2C3E" w:rsidP="002C18AC">
            <w:pPr>
              <w:rPr>
                <w:rFonts w:ascii="Arial" w:hAnsi="Arial" w:cs="Arial"/>
              </w:rPr>
            </w:pPr>
          </w:p>
          <w:p w:rsidR="000A4759" w:rsidRPr="0019586F" w:rsidRDefault="00AD2C3E" w:rsidP="002C18AC">
            <w:pPr>
              <w:rPr>
                <w:rFonts w:ascii="Arial" w:hAnsi="Arial" w:cs="Arial"/>
              </w:rPr>
            </w:pPr>
            <w:r>
              <w:rPr>
                <w:rFonts w:ascii="Arial" w:hAnsi="Arial" w:cs="Arial"/>
              </w:rPr>
              <w:t>A</w:t>
            </w:r>
            <w:r w:rsidR="000A4759">
              <w:rPr>
                <w:rFonts w:ascii="Arial" w:hAnsi="Arial" w:cs="Arial"/>
              </w:rPr>
              <w:t>pologies for absence were received</w:t>
            </w:r>
            <w:r>
              <w:rPr>
                <w:rFonts w:ascii="Arial" w:hAnsi="Arial" w:cs="Arial"/>
              </w:rPr>
              <w:t xml:space="preserve"> from</w:t>
            </w:r>
            <w:r w:rsidR="00C43AB6">
              <w:rPr>
                <w:rFonts w:ascii="Arial" w:hAnsi="Arial" w:cs="Arial"/>
              </w:rPr>
              <w:t>:</w:t>
            </w:r>
            <w:r>
              <w:rPr>
                <w:rFonts w:ascii="Arial" w:hAnsi="Arial" w:cs="Arial"/>
              </w:rPr>
              <w:t xml:space="preserve"> </w:t>
            </w:r>
            <w:r w:rsidR="00C43AB6">
              <w:rPr>
                <w:rFonts w:ascii="Arial" w:hAnsi="Arial" w:cs="Arial"/>
              </w:rPr>
              <w:t>Martin Howell, Trust Chair;</w:t>
            </w:r>
            <w:r w:rsidR="005961D0">
              <w:rPr>
                <w:rFonts w:ascii="Arial" w:hAnsi="Arial" w:cs="Arial"/>
              </w:rPr>
              <w:t xml:space="preserve"> Kerry Rogers, Director of Corpor</w:t>
            </w:r>
            <w:r w:rsidR="00C43AB6">
              <w:rPr>
                <w:rFonts w:ascii="Arial" w:hAnsi="Arial" w:cs="Arial"/>
              </w:rPr>
              <w:t>ate Affairs &amp; Company Secretary;</w:t>
            </w:r>
            <w:r w:rsidR="005961D0">
              <w:rPr>
                <w:rFonts w:ascii="Arial" w:hAnsi="Arial" w:cs="Arial"/>
              </w:rPr>
              <w:t xml:space="preserve"> </w:t>
            </w:r>
            <w:r w:rsidR="00C43AB6">
              <w:rPr>
                <w:rFonts w:ascii="Arial" w:hAnsi="Arial" w:cs="Arial"/>
              </w:rPr>
              <w:t xml:space="preserve">John Allison, Non-Executive Director; and </w:t>
            </w:r>
            <w:r>
              <w:rPr>
                <w:rFonts w:ascii="Arial" w:hAnsi="Arial" w:cs="Arial"/>
              </w:rPr>
              <w:t>Sue Dopson</w:t>
            </w:r>
            <w:r w:rsidR="001E67C2">
              <w:rPr>
                <w:rFonts w:ascii="Arial" w:hAnsi="Arial" w:cs="Arial"/>
              </w:rPr>
              <w:t>, Non-Executive Director</w:t>
            </w:r>
            <w:r w:rsidR="005961D0">
              <w:rPr>
                <w:rFonts w:ascii="Arial" w:hAnsi="Arial" w:cs="Arial"/>
              </w:rPr>
              <w:t xml:space="preserve">. </w:t>
            </w:r>
            <w:r>
              <w:rPr>
                <w:rFonts w:ascii="Arial" w:hAnsi="Arial" w:cs="Arial"/>
              </w:rPr>
              <w:t>T</w:t>
            </w:r>
            <w:r w:rsidR="00440B1D">
              <w:rPr>
                <w:rFonts w:ascii="Arial" w:hAnsi="Arial" w:cs="Arial"/>
              </w:rPr>
              <w:t>he meeting was declared quorate</w:t>
            </w:r>
            <w:r w:rsidR="000A4759">
              <w:rPr>
                <w:rFonts w:ascii="Arial" w:hAnsi="Arial" w:cs="Arial"/>
              </w:rPr>
              <w:t>.</w:t>
            </w:r>
          </w:p>
          <w:p w:rsidR="000A4759" w:rsidRPr="00666D1B" w:rsidRDefault="000A4759" w:rsidP="002C18AC">
            <w:pPr>
              <w:rPr>
                <w:rFonts w:ascii="Arial" w:hAnsi="Arial" w:cs="Arial"/>
              </w:rPr>
            </w:pPr>
          </w:p>
        </w:tc>
        <w:tc>
          <w:tcPr>
            <w:tcW w:w="992" w:type="dxa"/>
          </w:tcPr>
          <w:p w:rsidR="000A4759" w:rsidRPr="00666D1B" w:rsidRDefault="000A4759" w:rsidP="002C18AC">
            <w:pPr>
              <w:keepNext/>
              <w:keepLines/>
              <w:rPr>
                <w:rFonts w:ascii="Arial" w:hAnsi="Arial" w:cs="Arial"/>
              </w:rPr>
            </w:pPr>
          </w:p>
        </w:tc>
      </w:tr>
      <w:tr w:rsidR="000A4759" w:rsidTr="00EF39D3">
        <w:trPr>
          <w:trHeight w:val="650"/>
        </w:trPr>
        <w:tc>
          <w:tcPr>
            <w:tcW w:w="993" w:type="dxa"/>
          </w:tcPr>
          <w:p w:rsidR="007A5798" w:rsidRDefault="007A5798" w:rsidP="002C18AC">
            <w:pPr>
              <w:keepNext/>
              <w:keepLines/>
              <w:rPr>
                <w:rFonts w:ascii="Arial" w:hAnsi="Arial" w:cs="Arial"/>
                <w:b/>
              </w:rPr>
            </w:pPr>
            <w:r>
              <w:rPr>
                <w:rFonts w:ascii="Arial" w:hAnsi="Arial" w:cs="Arial"/>
                <w:b/>
              </w:rPr>
              <w:t>BOD</w:t>
            </w:r>
          </w:p>
          <w:p w:rsidR="000A4759" w:rsidRPr="00666D1B" w:rsidRDefault="003E648E" w:rsidP="002C18AC">
            <w:pPr>
              <w:keepNext/>
              <w:keepLines/>
              <w:rPr>
                <w:rFonts w:ascii="Arial" w:hAnsi="Arial" w:cs="Arial"/>
                <w:b/>
              </w:rPr>
            </w:pPr>
            <w:r>
              <w:rPr>
                <w:rFonts w:ascii="Arial" w:hAnsi="Arial" w:cs="Arial"/>
                <w:b/>
              </w:rPr>
              <w:t>41</w:t>
            </w:r>
            <w:r w:rsidR="000A4759">
              <w:rPr>
                <w:rFonts w:ascii="Arial" w:hAnsi="Arial" w:cs="Arial"/>
                <w:b/>
              </w:rPr>
              <w:t>/16</w:t>
            </w:r>
          </w:p>
          <w:p w:rsidR="000A4759" w:rsidRPr="00666D1B" w:rsidRDefault="000A4759" w:rsidP="002C18AC">
            <w:pPr>
              <w:keepNext/>
              <w:keepLines/>
              <w:rPr>
                <w:rFonts w:ascii="Arial" w:hAnsi="Arial" w:cs="Arial"/>
              </w:rPr>
            </w:pPr>
            <w:r w:rsidRPr="00666D1B">
              <w:rPr>
                <w:rFonts w:ascii="Arial" w:hAnsi="Arial" w:cs="Arial"/>
              </w:rPr>
              <w:t>a</w:t>
            </w:r>
          </w:p>
          <w:p w:rsidR="000A4759" w:rsidRDefault="000A4759" w:rsidP="002C18AC">
            <w:pPr>
              <w:keepNext/>
              <w:keepLines/>
              <w:rPr>
                <w:rFonts w:ascii="Arial" w:hAnsi="Arial" w:cs="Arial"/>
                <w:b/>
              </w:rPr>
            </w:pPr>
          </w:p>
          <w:p w:rsidR="00D55253" w:rsidRDefault="00D55253" w:rsidP="002C18AC">
            <w:pPr>
              <w:keepNext/>
              <w:keepLines/>
              <w:rPr>
                <w:rFonts w:ascii="Arial" w:hAnsi="Arial" w:cs="Arial"/>
                <w:b/>
              </w:rPr>
            </w:pPr>
          </w:p>
          <w:p w:rsidR="00B7480F" w:rsidRDefault="00B7480F" w:rsidP="002C18AC">
            <w:pPr>
              <w:keepNext/>
              <w:keepLines/>
              <w:rPr>
                <w:rFonts w:ascii="Arial" w:hAnsi="Arial" w:cs="Arial"/>
                <w:b/>
              </w:rPr>
            </w:pPr>
          </w:p>
          <w:p w:rsidR="00B7480F" w:rsidRDefault="00B7480F" w:rsidP="002C18AC">
            <w:pPr>
              <w:keepNext/>
              <w:keepLines/>
              <w:rPr>
                <w:rFonts w:ascii="Arial" w:hAnsi="Arial" w:cs="Arial"/>
                <w:b/>
              </w:rPr>
            </w:pPr>
          </w:p>
          <w:p w:rsidR="00B7480F" w:rsidRDefault="00B7480F" w:rsidP="002C18AC">
            <w:pPr>
              <w:keepNext/>
              <w:keepLines/>
              <w:rPr>
                <w:rFonts w:ascii="Arial" w:hAnsi="Arial" w:cs="Arial"/>
                <w:b/>
              </w:rPr>
            </w:pPr>
          </w:p>
          <w:p w:rsidR="00B7480F" w:rsidRDefault="00B7480F" w:rsidP="002C18AC">
            <w:pPr>
              <w:keepNext/>
              <w:keepLines/>
              <w:rPr>
                <w:rFonts w:ascii="Arial" w:hAnsi="Arial" w:cs="Arial"/>
                <w:b/>
              </w:rPr>
            </w:pPr>
          </w:p>
          <w:p w:rsidR="00B7480F" w:rsidRDefault="00B7480F" w:rsidP="002C18AC">
            <w:pPr>
              <w:keepNext/>
              <w:keepLines/>
              <w:rPr>
                <w:rFonts w:ascii="Arial" w:hAnsi="Arial" w:cs="Arial"/>
                <w:b/>
              </w:rPr>
            </w:pPr>
          </w:p>
          <w:p w:rsidR="00B7480F" w:rsidRDefault="00B7480F" w:rsidP="002C18AC">
            <w:pPr>
              <w:keepNext/>
              <w:keepLines/>
              <w:rPr>
                <w:rFonts w:ascii="Arial" w:hAnsi="Arial" w:cs="Arial"/>
                <w:b/>
              </w:rPr>
            </w:pPr>
          </w:p>
          <w:p w:rsidR="00D55253" w:rsidRDefault="00D55253" w:rsidP="002C18AC">
            <w:pPr>
              <w:keepNext/>
              <w:keepLines/>
              <w:rPr>
                <w:rFonts w:ascii="Arial" w:hAnsi="Arial" w:cs="Arial"/>
                <w:b/>
              </w:rPr>
            </w:pPr>
          </w:p>
          <w:p w:rsidR="00935E7B" w:rsidRDefault="00935E7B" w:rsidP="002C18AC">
            <w:pPr>
              <w:keepNext/>
              <w:keepLines/>
              <w:rPr>
                <w:rFonts w:ascii="Arial" w:hAnsi="Arial" w:cs="Arial"/>
                <w:b/>
              </w:rPr>
            </w:pPr>
          </w:p>
          <w:p w:rsidR="00D55253" w:rsidRDefault="00D55253" w:rsidP="002C18AC">
            <w:pPr>
              <w:keepNext/>
              <w:keepLines/>
              <w:rPr>
                <w:rFonts w:ascii="Arial" w:hAnsi="Arial" w:cs="Arial"/>
              </w:rPr>
            </w:pPr>
            <w:r>
              <w:rPr>
                <w:rFonts w:ascii="Arial" w:hAnsi="Arial" w:cs="Arial"/>
              </w:rPr>
              <w:t>b</w:t>
            </w:r>
          </w:p>
          <w:p w:rsidR="00D55253" w:rsidRDefault="00D55253" w:rsidP="002C18AC">
            <w:pPr>
              <w:keepNext/>
              <w:keepLines/>
              <w:rPr>
                <w:rFonts w:ascii="Arial" w:hAnsi="Arial" w:cs="Arial"/>
              </w:rPr>
            </w:pPr>
          </w:p>
          <w:p w:rsidR="00935E7B" w:rsidRDefault="00935E7B" w:rsidP="002C18AC">
            <w:pPr>
              <w:keepNext/>
              <w:keepLines/>
              <w:rPr>
                <w:rFonts w:ascii="Arial" w:hAnsi="Arial" w:cs="Arial"/>
              </w:rPr>
            </w:pPr>
          </w:p>
          <w:p w:rsidR="00515A53" w:rsidRDefault="00515A53" w:rsidP="002C18AC">
            <w:pPr>
              <w:keepNext/>
              <w:keepLines/>
              <w:rPr>
                <w:rFonts w:ascii="Arial" w:hAnsi="Arial" w:cs="Arial"/>
              </w:rPr>
            </w:pPr>
          </w:p>
          <w:p w:rsidR="00515A53" w:rsidRDefault="00515A53" w:rsidP="002C18AC">
            <w:pPr>
              <w:keepNext/>
              <w:keepLines/>
              <w:rPr>
                <w:rFonts w:ascii="Arial" w:hAnsi="Arial" w:cs="Arial"/>
              </w:rPr>
            </w:pPr>
          </w:p>
          <w:p w:rsidR="00515A53" w:rsidRDefault="00515A53" w:rsidP="002C18AC">
            <w:pPr>
              <w:keepNext/>
              <w:keepLines/>
              <w:rPr>
                <w:rFonts w:ascii="Arial" w:hAnsi="Arial" w:cs="Arial"/>
              </w:rPr>
            </w:pPr>
          </w:p>
          <w:p w:rsidR="00515A53" w:rsidRDefault="00515A53" w:rsidP="002C18AC">
            <w:pPr>
              <w:keepNext/>
              <w:keepLines/>
              <w:rPr>
                <w:rFonts w:ascii="Arial" w:hAnsi="Arial" w:cs="Arial"/>
              </w:rPr>
            </w:pPr>
          </w:p>
          <w:p w:rsidR="00D55253" w:rsidRDefault="00935E7B" w:rsidP="002C18AC">
            <w:pPr>
              <w:keepNext/>
              <w:keepLines/>
              <w:rPr>
                <w:rFonts w:ascii="Arial" w:hAnsi="Arial" w:cs="Arial"/>
              </w:rPr>
            </w:pPr>
            <w:r>
              <w:rPr>
                <w:rFonts w:ascii="Arial" w:hAnsi="Arial" w:cs="Arial"/>
              </w:rPr>
              <w:t>c</w:t>
            </w:r>
          </w:p>
          <w:p w:rsidR="00935E7B" w:rsidRDefault="00935E7B" w:rsidP="002C18AC">
            <w:pPr>
              <w:keepNext/>
              <w:keepLines/>
              <w:rPr>
                <w:rFonts w:ascii="Arial" w:hAnsi="Arial" w:cs="Arial"/>
              </w:rPr>
            </w:pPr>
          </w:p>
          <w:p w:rsidR="00935E7B" w:rsidRDefault="00935E7B" w:rsidP="002C18AC">
            <w:pPr>
              <w:keepNext/>
              <w:keepLines/>
              <w:rPr>
                <w:rFonts w:ascii="Arial" w:hAnsi="Arial" w:cs="Arial"/>
              </w:rPr>
            </w:pPr>
          </w:p>
          <w:p w:rsidR="00935E7B" w:rsidRDefault="00935E7B" w:rsidP="002C18AC">
            <w:pPr>
              <w:keepNext/>
              <w:keepLines/>
              <w:rPr>
                <w:rFonts w:ascii="Arial" w:hAnsi="Arial" w:cs="Arial"/>
              </w:rPr>
            </w:pPr>
          </w:p>
          <w:p w:rsidR="00935E7B" w:rsidRDefault="00935E7B" w:rsidP="002C18AC">
            <w:pPr>
              <w:keepNext/>
              <w:keepLines/>
              <w:rPr>
                <w:rFonts w:ascii="Arial" w:hAnsi="Arial" w:cs="Arial"/>
              </w:rPr>
            </w:pPr>
            <w:r>
              <w:rPr>
                <w:rFonts w:ascii="Arial" w:hAnsi="Arial" w:cs="Arial"/>
              </w:rPr>
              <w:t>d</w:t>
            </w:r>
          </w:p>
          <w:p w:rsidR="00D55253" w:rsidRDefault="00D55253" w:rsidP="002C18AC">
            <w:pPr>
              <w:keepNext/>
              <w:keepLines/>
              <w:rPr>
                <w:rFonts w:ascii="Arial" w:hAnsi="Arial" w:cs="Arial"/>
              </w:rPr>
            </w:pPr>
          </w:p>
          <w:p w:rsidR="00D55253" w:rsidRDefault="00D55253" w:rsidP="002C18AC">
            <w:pPr>
              <w:keepNext/>
              <w:keepLines/>
              <w:rPr>
                <w:rFonts w:ascii="Arial" w:hAnsi="Arial" w:cs="Arial"/>
              </w:rPr>
            </w:pPr>
          </w:p>
          <w:p w:rsidR="00D55253" w:rsidRDefault="00D55253" w:rsidP="002C18AC">
            <w:pPr>
              <w:keepNext/>
              <w:keepLines/>
              <w:rPr>
                <w:rFonts w:ascii="Arial" w:hAnsi="Arial" w:cs="Arial"/>
              </w:rPr>
            </w:pPr>
          </w:p>
          <w:p w:rsidR="00935E7B" w:rsidRPr="00D55253" w:rsidRDefault="00935E7B" w:rsidP="002C18AC">
            <w:pPr>
              <w:keepNext/>
              <w:keepLines/>
              <w:rPr>
                <w:rFonts w:ascii="Arial" w:hAnsi="Arial" w:cs="Arial"/>
              </w:rPr>
            </w:pPr>
          </w:p>
        </w:tc>
        <w:tc>
          <w:tcPr>
            <w:tcW w:w="7229" w:type="dxa"/>
          </w:tcPr>
          <w:p w:rsidR="000A4759" w:rsidRPr="00666D1B" w:rsidRDefault="00AD2C3E" w:rsidP="002C18AC">
            <w:pPr>
              <w:keepNext/>
              <w:keepLines/>
              <w:jc w:val="both"/>
              <w:rPr>
                <w:rFonts w:ascii="Arial" w:hAnsi="Arial" w:cs="Arial"/>
                <w:bCs/>
              </w:rPr>
            </w:pPr>
            <w:r>
              <w:rPr>
                <w:rFonts w:ascii="Arial" w:hAnsi="Arial" w:cs="Arial"/>
                <w:b/>
                <w:bCs/>
              </w:rPr>
              <w:t>Patient Story from the Older People’s Directorate</w:t>
            </w:r>
          </w:p>
          <w:p w:rsidR="000A4759" w:rsidRDefault="000A4759" w:rsidP="002C18AC">
            <w:pPr>
              <w:keepNext/>
              <w:keepLines/>
              <w:jc w:val="both"/>
              <w:rPr>
                <w:rFonts w:ascii="Arial" w:hAnsi="Arial" w:cs="Arial"/>
                <w:bCs/>
              </w:rPr>
            </w:pPr>
          </w:p>
          <w:p w:rsidR="009155FD" w:rsidRDefault="008C7D12" w:rsidP="007914A5">
            <w:pPr>
              <w:keepNext/>
              <w:keepLines/>
              <w:jc w:val="both"/>
              <w:rPr>
                <w:rFonts w:ascii="Arial" w:hAnsi="Arial" w:cs="Arial"/>
              </w:rPr>
            </w:pPr>
            <w:r>
              <w:rPr>
                <w:rFonts w:ascii="Arial" w:hAnsi="Arial" w:cs="Arial"/>
                <w:bCs/>
              </w:rPr>
              <w:t>Lynda Lawrence</w:t>
            </w:r>
            <w:r w:rsidR="00D419D3">
              <w:rPr>
                <w:rFonts w:ascii="Arial" w:hAnsi="Arial" w:cs="Arial"/>
                <w:bCs/>
              </w:rPr>
              <w:t xml:space="preserve">, </w:t>
            </w:r>
            <w:r w:rsidRPr="000A0F8F">
              <w:rPr>
                <w:rFonts w:ascii="Arial" w:hAnsi="Arial" w:cs="Arial"/>
              </w:rPr>
              <w:t>Clinical &amp; Quality Standards Manager</w:t>
            </w:r>
            <w:r w:rsidR="00D419D3">
              <w:rPr>
                <w:rFonts w:ascii="Arial" w:hAnsi="Arial" w:cs="Arial"/>
                <w:bCs/>
              </w:rPr>
              <w:t>, read</w:t>
            </w:r>
            <w:r w:rsidR="00082270">
              <w:rPr>
                <w:rFonts w:ascii="Arial" w:hAnsi="Arial" w:cs="Arial"/>
                <w:bCs/>
              </w:rPr>
              <w:t xml:space="preserve"> a</w:t>
            </w:r>
            <w:r w:rsidR="001E67C2">
              <w:rPr>
                <w:rFonts w:ascii="Arial" w:hAnsi="Arial" w:cs="Arial"/>
                <w:bCs/>
              </w:rPr>
              <w:t>n account from a service user in the Older People’s Directorate</w:t>
            </w:r>
            <w:r w:rsidR="004F78EC">
              <w:rPr>
                <w:rFonts w:ascii="Arial" w:hAnsi="Arial" w:cs="Arial"/>
                <w:bCs/>
              </w:rPr>
              <w:t xml:space="preserve"> </w:t>
            </w:r>
            <w:r w:rsidR="006A04CC">
              <w:rPr>
                <w:rFonts w:ascii="Arial" w:hAnsi="Arial" w:cs="Arial"/>
                <w:bCs/>
              </w:rPr>
              <w:t xml:space="preserve">who </w:t>
            </w:r>
            <w:r w:rsidR="004F78EC">
              <w:rPr>
                <w:rFonts w:ascii="Arial" w:hAnsi="Arial" w:cs="Arial"/>
                <w:bCs/>
              </w:rPr>
              <w:t xml:space="preserve">had </w:t>
            </w:r>
            <w:r w:rsidR="00B333FC">
              <w:rPr>
                <w:rFonts w:ascii="Arial" w:hAnsi="Arial" w:cs="Arial"/>
              </w:rPr>
              <w:t>experienc</w:t>
            </w:r>
            <w:r w:rsidR="00B7480F" w:rsidRPr="00661A45">
              <w:rPr>
                <w:rFonts w:ascii="Arial" w:hAnsi="Arial" w:cs="Arial"/>
              </w:rPr>
              <w:t>ed d</w:t>
            </w:r>
            <w:r w:rsidR="00EF0459" w:rsidRPr="00661A45">
              <w:rPr>
                <w:rFonts w:ascii="Arial" w:hAnsi="Arial" w:cs="Arial"/>
              </w:rPr>
              <w:t>epression, anxiety and</w:t>
            </w:r>
            <w:r w:rsidR="00661A45" w:rsidRPr="00661A45">
              <w:rPr>
                <w:rFonts w:ascii="Arial" w:hAnsi="Arial" w:cs="Arial"/>
              </w:rPr>
              <w:t xml:space="preserve"> panic attacks. The service user had </w:t>
            </w:r>
            <w:r w:rsidR="00B333FC">
              <w:rPr>
                <w:rFonts w:ascii="Arial" w:hAnsi="Arial" w:cs="Arial"/>
              </w:rPr>
              <w:t xml:space="preserve">provided </w:t>
            </w:r>
            <w:r w:rsidR="00661A45">
              <w:rPr>
                <w:rFonts w:ascii="Arial" w:hAnsi="Arial" w:cs="Arial"/>
              </w:rPr>
              <w:t xml:space="preserve">very </w:t>
            </w:r>
            <w:r w:rsidR="00661A45" w:rsidRPr="00661A45">
              <w:rPr>
                <w:rFonts w:ascii="Arial" w:hAnsi="Arial" w:cs="Arial"/>
              </w:rPr>
              <w:t>p</w:t>
            </w:r>
            <w:r w:rsidR="00B7480F" w:rsidRPr="00661A45">
              <w:rPr>
                <w:rFonts w:ascii="Arial" w:hAnsi="Arial" w:cs="Arial"/>
              </w:rPr>
              <w:t xml:space="preserve">ositive feedback about </w:t>
            </w:r>
            <w:r w:rsidR="00661A45">
              <w:rPr>
                <w:rFonts w:ascii="Arial" w:hAnsi="Arial" w:cs="Arial"/>
              </w:rPr>
              <w:t xml:space="preserve">the </w:t>
            </w:r>
            <w:r w:rsidR="00B7480F" w:rsidRPr="00661A45">
              <w:rPr>
                <w:rFonts w:ascii="Arial" w:hAnsi="Arial" w:cs="Arial"/>
              </w:rPr>
              <w:t xml:space="preserve">face to face meetings </w:t>
            </w:r>
            <w:r w:rsidR="00B333FC">
              <w:rPr>
                <w:rFonts w:ascii="Arial" w:hAnsi="Arial" w:cs="Arial"/>
              </w:rPr>
              <w:t xml:space="preserve">he had had </w:t>
            </w:r>
            <w:r w:rsidR="00B7480F" w:rsidRPr="00661A45">
              <w:rPr>
                <w:rFonts w:ascii="Arial" w:hAnsi="Arial" w:cs="Arial"/>
              </w:rPr>
              <w:t xml:space="preserve">with </w:t>
            </w:r>
            <w:r w:rsidR="00B333FC">
              <w:rPr>
                <w:rFonts w:ascii="Arial" w:hAnsi="Arial" w:cs="Arial"/>
              </w:rPr>
              <w:t>a</w:t>
            </w:r>
            <w:r w:rsidR="00661A45">
              <w:rPr>
                <w:rFonts w:ascii="Arial" w:hAnsi="Arial" w:cs="Arial"/>
              </w:rPr>
              <w:t xml:space="preserve"> </w:t>
            </w:r>
            <w:r w:rsidR="00B7480F" w:rsidRPr="00661A45">
              <w:rPr>
                <w:rFonts w:ascii="Arial" w:hAnsi="Arial" w:cs="Arial"/>
              </w:rPr>
              <w:t>mental health nurse</w:t>
            </w:r>
            <w:r w:rsidR="00661A45" w:rsidRPr="00661A45">
              <w:rPr>
                <w:rFonts w:ascii="Arial" w:hAnsi="Arial" w:cs="Arial"/>
              </w:rPr>
              <w:t>,</w:t>
            </w:r>
            <w:r w:rsidR="00661A45">
              <w:rPr>
                <w:rFonts w:ascii="Arial" w:hAnsi="Arial" w:cs="Arial"/>
              </w:rPr>
              <w:t xml:space="preserve"> whom he had found extremely supportive.</w:t>
            </w:r>
            <w:r w:rsidR="00661A45" w:rsidRPr="00661A45">
              <w:rPr>
                <w:rFonts w:ascii="Arial" w:hAnsi="Arial" w:cs="Arial"/>
              </w:rPr>
              <w:t xml:space="preserve"> However, he </w:t>
            </w:r>
            <w:r w:rsidR="009155FD">
              <w:rPr>
                <w:rFonts w:ascii="Arial" w:hAnsi="Arial" w:cs="Arial"/>
              </w:rPr>
              <w:t>recommended that the Trust improve coordination between services,</w:t>
            </w:r>
            <w:r w:rsidR="00B7480F" w:rsidRPr="00661A45">
              <w:rPr>
                <w:rFonts w:ascii="Arial" w:hAnsi="Arial" w:cs="Arial"/>
              </w:rPr>
              <w:t xml:space="preserve"> esp</w:t>
            </w:r>
            <w:r w:rsidR="00661A45" w:rsidRPr="00661A45">
              <w:rPr>
                <w:rFonts w:ascii="Arial" w:hAnsi="Arial" w:cs="Arial"/>
              </w:rPr>
              <w:t>ecially</w:t>
            </w:r>
            <w:r w:rsidR="00B7480F" w:rsidRPr="00661A45">
              <w:rPr>
                <w:rFonts w:ascii="Arial" w:hAnsi="Arial" w:cs="Arial"/>
              </w:rPr>
              <w:t xml:space="preserve"> </w:t>
            </w:r>
            <w:r w:rsidR="009155FD">
              <w:rPr>
                <w:rFonts w:ascii="Arial" w:hAnsi="Arial" w:cs="Arial"/>
              </w:rPr>
              <w:t>during</w:t>
            </w:r>
            <w:r w:rsidR="00B7480F" w:rsidRPr="00661A45">
              <w:rPr>
                <w:rFonts w:ascii="Arial" w:hAnsi="Arial" w:cs="Arial"/>
              </w:rPr>
              <w:t xml:space="preserve"> </w:t>
            </w:r>
            <w:r w:rsidR="00661A45">
              <w:rPr>
                <w:rFonts w:ascii="Arial" w:hAnsi="Arial" w:cs="Arial"/>
              </w:rPr>
              <w:t xml:space="preserve">the </w:t>
            </w:r>
            <w:r w:rsidR="00B7480F" w:rsidRPr="00661A45">
              <w:rPr>
                <w:rFonts w:ascii="Arial" w:hAnsi="Arial" w:cs="Arial"/>
              </w:rPr>
              <w:t>ha</w:t>
            </w:r>
            <w:r w:rsidR="009155FD">
              <w:rPr>
                <w:rFonts w:ascii="Arial" w:hAnsi="Arial" w:cs="Arial"/>
              </w:rPr>
              <w:t>ndover of care, for example so that 111 services could have access to his clinical notes when he contacted them and similarly be able to feedback updates on his</w:t>
            </w:r>
            <w:r w:rsidR="00661A45">
              <w:rPr>
                <w:rFonts w:ascii="Arial" w:hAnsi="Arial" w:cs="Arial"/>
              </w:rPr>
              <w:t xml:space="preserve"> </w:t>
            </w:r>
            <w:r w:rsidR="009155FD">
              <w:rPr>
                <w:rFonts w:ascii="Arial" w:hAnsi="Arial" w:cs="Arial"/>
              </w:rPr>
              <w:t xml:space="preserve">notes to his GP. </w:t>
            </w:r>
            <w:r w:rsidR="00661A45">
              <w:rPr>
                <w:rFonts w:ascii="Arial" w:hAnsi="Arial" w:cs="Arial"/>
              </w:rPr>
              <w:t xml:space="preserve"> </w:t>
            </w:r>
          </w:p>
          <w:p w:rsidR="006713BB" w:rsidRPr="00935E7B" w:rsidRDefault="006713BB" w:rsidP="007914A5">
            <w:pPr>
              <w:keepNext/>
              <w:keepLines/>
              <w:jc w:val="both"/>
              <w:rPr>
                <w:rFonts w:ascii="Arial" w:hAnsi="Arial" w:cs="Arial"/>
                <w:bCs/>
              </w:rPr>
            </w:pPr>
          </w:p>
          <w:p w:rsidR="00935E7B" w:rsidRDefault="00661A45" w:rsidP="007914A5">
            <w:pPr>
              <w:jc w:val="both"/>
              <w:rPr>
                <w:rFonts w:ascii="Arial" w:hAnsi="Arial" w:cs="Arial"/>
              </w:rPr>
            </w:pPr>
            <w:r>
              <w:rPr>
                <w:rFonts w:ascii="Arial" w:hAnsi="Arial" w:cs="Arial"/>
              </w:rPr>
              <w:t xml:space="preserve">The Director of Nursing &amp; Clinical Standards </w:t>
            </w:r>
            <w:r w:rsidR="00935E7B">
              <w:rPr>
                <w:rFonts w:ascii="Arial" w:hAnsi="Arial" w:cs="Arial"/>
              </w:rPr>
              <w:t>explained that effort</w:t>
            </w:r>
            <w:r w:rsidR="004E1065">
              <w:rPr>
                <w:rFonts w:ascii="Arial" w:hAnsi="Arial" w:cs="Arial"/>
              </w:rPr>
              <w:t>s were</w:t>
            </w:r>
            <w:r w:rsidR="00935E7B">
              <w:rPr>
                <w:rFonts w:ascii="Arial" w:hAnsi="Arial" w:cs="Arial"/>
              </w:rPr>
              <w:t xml:space="preserve"> made to ensure that interfaces </w:t>
            </w:r>
            <w:r w:rsidR="00B7480F" w:rsidRPr="00661A45">
              <w:rPr>
                <w:rFonts w:ascii="Arial" w:hAnsi="Arial" w:cs="Arial"/>
              </w:rPr>
              <w:t>work</w:t>
            </w:r>
            <w:r w:rsidR="00501DA9">
              <w:rPr>
                <w:rFonts w:ascii="Arial" w:hAnsi="Arial" w:cs="Arial"/>
              </w:rPr>
              <w:t>ed effectively</w:t>
            </w:r>
            <w:r w:rsidR="007E056B">
              <w:rPr>
                <w:rFonts w:ascii="Arial" w:hAnsi="Arial" w:cs="Arial"/>
              </w:rPr>
              <w:t xml:space="preserve">.  She also acknowledged the importance of face to face advice and support for some service users as </w:t>
            </w:r>
            <w:r w:rsidR="00515A53">
              <w:rPr>
                <w:rFonts w:ascii="Arial" w:hAnsi="Arial" w:cs="Arial"/>
              </w:rPr>
              <w:t xml:space="preserve">people </w:t>
            </w:r>
            <w:r w:rsidR="007E056B">
              <w:rPr>
                <w:rFonts w:ascii="Arial" w:hAnsi="Arial" w:cs="Arial"/>
              </w:rPr>
              <w:t xml:space="preserve">across age groups </w:t>
            </w:r>
            <w:r w:rsidR="004E1065">
              <w:rPr>
                <w:rFonts w:ascii="Arial" w:hAnsi="Arial" w:cs="Arial"/>
              </w:rPr>
              <w:t>c</w:t>
            </w:r>
            <w:r w:rsidR="007E056B">
              <w:rPr>
                <w:rFonts w:ascii="Arial" w:hAnsi="Arial" w:cs="Arial"/>
              </w:rPr>
              <w:t>ould find talking on the phone difficult</w:t>
            </w:r>
            <w:r w:rsidR="00515A53">
              <w:rPr>
                <w:rFonts w:ascii="Arial" w:hAnsi="Arial" w:cs="Arial"/>
              </w:rPr>
              <w:t xml:space="preserve"> and it was important to try to assess this early on </w:t>
            </w:r>
            <w:r w:rsidR="004E1065">
              <w:rPr>
                <w:rFonts w:ascii="Arial" w:hAnsi="Arial" w:cs="Arial"/>
              </w:rPr>
              <w:t>in order to offer</w:t>
            </w:r>
            <w:r w:rsidR="00515A53">
              <w:rPr>
                <w:rFonts w:ascii="Arial" w:hAnsi="Arial" w:cs="Arial"/>
              </w:rPr>
              <w:t xml:space="preserve"> </w:t>
            </w:r>
            <w:r w:rsidR="004E1065">
              <w:rPr>
                <w:rFonts w:ascii="Arial" w:hAnsi="Arial" w:cs="Arial"/>
              </w:rPr>
              <w:t xml:space="preserve">appropriate </w:t>
            </w:r>
            <w:r w:rsidR="00515A53">
              <w:rPr>
                <w:rFonts w:ascii="Arial" w:hAnsi="Arial" w:cs="Arial"/>
              </w:rPr>
              <w:t>advice and support</w:t>
            </w:r>
            <w:r w:rsidR="006713BB">
              <w:rPr>
                <w:rFonts w:ascii="Arial" w:hAnsi="Arial" w:cs="Arial"/>
              </w:rPr>
              <w:t>.</w:t>
            </w:r>
            <w:r w:rsidR="00935E7B" w:rsidRPr="00661A45">
              <w:rPr>
                <w:rFonts w:ascii="Arial" w:hAnsi="Arial" w:cs="Arial"/>
              </w:rPr>
              <w:t xml:space="preserve">  </w:t>
            </w:r>
          </w:p>
          <w:p w:rsidR="00935E7B" w:rsidRDefault="00935E7B" w:rsidP="007914A5">
            <w:pPr>
              <w:jc w:val="both"/>
              <w:rPr>
                <w:rFonts w:ascii="Arial" w:hAnsi="Arial" w:cs="Arial"/>
              </w:rPr>
            </w:pPr>
          </w:p>
          <w:p w:rsidR="00935E7B" w:rsidRDefault="00935E7B" w:rsidP="007914A5">
            <w:pPr>
              <w:jc w:val="both"/>
              <w:rPr>
                <w:rFonts w:ascii="Arial" w:hAnsi="Arial" w:cs="Arial"/>
              </w:rPr>
            </w:pPr>
            <w:r w:rsidRPr="00661A45">
              <w:rPr>
                <w:rFonts w:ascii="Arial" w:hAnsi="Arial" w:cs="Arial"/>
              </w:rPr>
              <w:t xml:space="preserve">Anne Grocock </w:t>
            </w:r>
            <w:r w:rsidR="002926F0">
              <w:rPr>
                <w:rFonts w:ascii="Arial" w:hAnsi="Arial" w:cs="Arial"/>
              </w:rPr>
              <w:t xml:space="preserve">suggested that </w:t>
            </w:r>
            <w:r w:rsidRPr="00661A45">
              <w:rPr>
                <w:rFonts w:ascii="Arial" w:hAnsi="Arial" w:cs="Arial"/>
              </w:rPr>
              <w:t xml:space="preserve">patient stories </w:t>
            </w:r>
            <w:r w:rsidR="002926F0">
              <w:rPr>
                <w:rFonts w:ascii="Arial" w:hAnsi="Arial" w:cs="Arial"/>
              </w:rPr>
              <w:t>be scheduled later during Board meetings</w:t>
            </w:r>
            <w:r w:rsidRPr="00661A45">
              <w:rPr>
                <w:rFonts w:ascii="Arial" w:hAnsi="Arial" w:cs="Arial"/>
              </w:rPr>
              <w:t xml:space="preserve"> in</w:t>
            </w:r>
            <w:r w:rsidR="002926F0">
              <w:rPr>
                <w:rFonts w:ascii="Arial" w:hAnsi="Arial" w:cs="Arial"/>
              </w:rPr>
              <w:t xml:space="preserve"> order to facilitate attendance by patients,</w:t>
            </w:r>
            <w:r w:rsidRPr="00661A45">
              <w:rPr>
                <w:rFonts w:ascii="Arial" w:hAnsi="Arial" w:cs="Arial"/>
              </w:rPr>
              <w:t xml:space="preserve"> especially for those who used bus passes</w:t>
            </w:r>
            <w:r>
              <w:rPr>
                <w:rFonts w:ascii="Arial" w:hAnsi="Arial" w:cs="Arial"/>
              </w:rPr>
              <w:t>.</w:t>
            </w:r>
          </w:p>
          <w:p w:rsidR="000A1A60" w:rsidRDefault="000A1A60" w:rsidP="007914A5">
            <w:pPr>
              <w:keepNext/>
              <w:keepLines/>
              <w:jc w:val="both"/>
              <w:rPr>
                <w:rFonts w:ascii="Arial" w:hAnsi="Arial" w:cs="Arial"/>
                <w:bCs/>
              </w:rPr>
            </w:pPr>
          </w:p>
          <w:p w:rsidR="00D55253" w:rsidRDefault="004F78EC" w:rsidP="007914A5">
            <w:pPr>
              <w:keepNext/>
              <w:keepLines/>
              <w:jc w:val="both"/>
              <w:rPr>
                <w:rFonts w:ascii="Arial" w:hAnsi="Arial" w:cs="Arial"/>
                <w:bCs/>
              </w:rPr>
            </w:pPr>
            <w:r w:rsidRPr="004F78EC">
              <w:rPr>
                <w:rFonts w:ascii="Arial" w:hAnsi="Arial" w:cs="Arial"/>
                <w:bCs/>
              </w:rPr>
              <w:t>T</w:t>
            </w:r>
            <w:r w:rsidR="00082270">
              <w:rPr>
                <w:rFonts w:ascii="Arial" w:hAnsi="Arial" w:cs="Arial"/>
                <w:bCs/>
              </w:rPr>
              <w:t>he</w:t>
            </w:r>
            <w:r w:rsidR="00B83882">
              <w:rPr>
                <w:rFonts w:ascii="Arial" w:hAnsi="Arial" w:cs="Arial"/>
                <w:bCs/>
              </w:rPr>
              <w:t xml:space="preserve"> </w:t>
            </w:r>
            <w:r w:rsidR="00D55253">
              <w:rPr>
                <w:rFonts w:ascii="Arial" w:hAnsi="Arial" w:cs="Arial"/>
                <w:bCs/>
              </w:rPr>
              <w:t>Chair thanked Mandy McK</w:t>
            </w:r>
            <w:r w:rsidR="007070B3">
              <w:rPr>
                <w:rFonts w:ascii="Arial" w:hAnsi="Arial" w:cs="Arial"/>
                <w:bCs/>
              </w:rPr>
              <w:t>endry</w:t>
            </w:r>
            <w:r w:rsidR="00661A45">
              <w:rPr>
                <w:rFonts w:ascii="Arial" w:hAnsi="Arial" w:cs="Arial"/>
                <w:bCs/>
              </w:rPr>
              <w:t>, Lynda Lawrence</w:t>
            </w:r>
            <w:r w:rsidR="00501DA9">
              <w:rPr>
                <w:rFonts w:ascii="Arial" w:hAnsi="Arial" w:cs="Arial"/>
                <w:bCs/>
              </w:rPr>
              <w:t>, and</w:t>
            </w:r>
            <w:r w:rsidR="00D55253">
              <w:rPr>
                <w:rFonts w:ascii="Arial" w:hAnsi="Arial" w:cs="Arial"/>
                <w:bCs/>
              </w:rPr>
              <w:t xml:space="preserve"> the service user</w:t>
            </w:r>
            <w:r w:rsidR="00661A45">
              <w:rPr>
                <w:rFonts w:ascii="Arial" w:hAnsi="Arial" w:cs="Arial"/>
                <w:bCs/>
              </w:rPr>
              <w:t>,</w:t>
            </w:r>
            <w:r w:rsidR="00D55253">
              <w:rPr>
                <w:rFonts w:ascii="Arial" w:hAnsi="Arial" w:cs="Arial"/>
                <w:bCs/>
              </w:rPr>
              <w:t xml:space="preserve"> for sharing their </w:t>
            </w:r>
            <w:r w:rsidR="007070B3">
              <w:rPr>
                <w:rFonts w:ascii="Arial" w:hAnsi="Arial" w:cs="Arial"/>
                <w:bCs/>
              </w:rPr>
              <w:t>story</w:t>
            </w:r>
            <w:r w:rsidR="00935E7B">
              <w:rPr>
                <w:rFonts w:ascii="Arial" w:hAnsi="Arial" w:cs="Arial"/>
                <w:bCs/>
              </w:rPr>
              <w:t>, and asked for thanks to be passed on to the relevant mental health nurse.</w:t>
            </w:r>
          </w:p>
          <w:p w:rsidR="007070B3" w:rsidRDefault="007070B3" w:rsidP="007914A5">
            <w:pPr>
              <w:keepNext/>
              <w:keepLines/>
              <w:jc w:val="both"/>
              <w:rPr>
                <w:rFonts w:ascii="Arial" w:hAnsi="Arial" w:cs="Arial"/>
                <w:bCs/>
              </w:rPr>
            </w:pPr>
          </w:p>
          <w:p w:rsidR="009D10BC" w:rsidRPr="007070B3" w:rsidRDefault="001E67C2" w:rsidP="007914A5">
            <w:pPr>
              <w:keepNext/>
              <w:keepLines/>
              <w:jc w:val="both"/>
              <w:rPr>
                <w:rFonts w:ascii="Arial" w:hAnsi="Arial" w:cs="Arial"/>
                <w:bCs/>
                <w:i/>
              </w:rPr>
            </w:pPr>
            <w:r>
              <w:rPr>
                <w:rFonts w:ascii="Arial" w:hAnsi="Arial" w:cs="Arial"/>
                <w:bCs/>
                <w:i/>
              </w:rPr>
              <w:t>Mandy McK</w:t>
            </w:r>
            <w:r w:rsidR="007070B3" w:rsidRPr="007070B3">
              <w:rPr>
                <w:rFonts w:ascii="Arial" w:hAnsi="Arial" w:cs="Arial"/>
                <w:bCs/>
                <w:i/>
              </w:rPr>
              <w:t>endry</w:t>
            </w:r>
            <w:r w:rsidR="00B7480F">
              <w:rPr>
                <w:rFonts w:ascii="Arial" w:hAnsi="Arial" w:cs="Arial"/>
                <w:bCs/>
                <w:i/>
              </w:rPr>
              <w:t xml:space="preserve"> and Lynda Lawrence</w:t>
            </w:r>
            <w:r w:rsidR="007070B3" w:rsidRPr="007070B3">
              <w:rPr>
                <w:rFonts w:ascii="Arial" w:hAnsi="Arial" w:cs="Arial"/>
                <w:bCs/>
                <w:i/>
              </w:rPr>
              <w:t xml:space="preserve"> left the meeting</w:t>
            </w:r>
            <w:r w:rsidR="006A04CC">
              <w:rPr>
                <w:rFonts w:ascii="Arial" w:hAnsi="Arial" w:cs="Arial"/>
                <w:bCs/>
                <w:i/>
              </w:rPr>
              <w:t xml:space="preserve">. </w:t>
            </w:r>
          </w:p>
        </w:tc>
        <w:tc>
          <w:tcPr>
            <w:tcW w:w="992" w:type="dxa"/>
          </w:tcPr>
          <w:p w:rsidR="000A4759" w:rsidRDefault="000A4759" w:rsidP="002C18AC">
            <w:pPr>
              <w:keepNext/>
              <w:keepLines/>
              <w:rPr>
                <w:rFonts w:ascii="Arial" w:hAnsi="Arial" w:cs="Arial"/>
                <w:b/>
              </w:rPr>
            </w:pPr>
          </w:p>
          <w:p w:rsidR="007070B3" w:rsidRDefault="007070B3" w:rsidP="002C18AC">
            <w:pPr>
              <w:keepNext/>
              <w:keepLines/>
              <w:rPr>
                <w:rFonts w:ascii="Arial" w:hAnsi="Arial" w:cs="Arial"/>
                <w:b/>
              </w:rPr>
            </w:pPr>
          </w:p>
          <w:p w:rsidR="007070B3" w:rsidRDefault="007070B3" w:rsidP="002C18AC">
            <w:pPr>
              <w:keepNext/>
              <w:keepLines/>
              <w:rPr>
                <w:rFonts w:ascii="Arial" w:hAnsi="Arial" w:cs="Arial"/>
                <w:b/>
              </w:rPr>
            </w:pPr>
          </w:p>
          <w:p w:rsidR="007070B3" w:rsidRDefault="007070B3" w:rsidP="002C18AC">
            <w:pPr>
              <w:keepNext/>
              <w:keepLines/>
              <w:rPr>
                <w:rFonts w:ascii="Arial" w:hAnsi="Arial" w:cs="Arial"/>
                <w:b/>
              </w:rPr>
            </w:pPr>
          </w:p>
          <w:p w:rsidR="007070B3" w:rsidRDefault="007070B3" w:rsidP="002C18AC">
            <w:pPr>
              <w:keepNext/>
              <w:keepLines/>
              <w:rPr>
                <w:rFonts w:ascii="Arial" w:hAnsi="Arial" w:cs="Arial"/>
                <w:b/>
              </w:rPr>
            </w:pPr>
          </w:p>
          <w:p w:rsidR="007070B3" w:rsidRDefault="007070B3" w:rsidP="002C18AC">
            <w:pPr>
              <w:keepNext/>
              <w:keepLines/>
              <w:rPr>
                <w:rFonts w:ascii="Arial" w:hAnsi="Arial" w:cs="Arial"/>
                <w:b/>
              </w:rPr>
            </w:pPr>
          </w:p>
          <w:p w:rsidR="007070B3" w:rsidRDefault="007070B3" w:rsidP="002C18AC">
            <w:pPr>
              <w:keepNext/>
              <w:keepLines/>
              <w:rPr>
                <w:rFonts w:ascii="Arial" w:hAnsi="Arial" w:cs="Arial"/>
                <w:b/>
              </w:rPr>
            </w:pPr>
          </w:p>
          <w:p w:rsidR="007070B3" w:rsidRDefault="007070B3" w:rsidP="002C18AC">
            <w:pPr>
              <w:keepNext/>
              <w:keepLines/>
              <w:rPr>
                <w:rFonts w:ascii="Arial" w:hAnsi="Arial" w:cs="Arial"/>
                <w:b/>
              </w:rPr>
            </w:pPr>
          </w:p>
          <w:p w:rsidR="007070B3" w:rsidRDefault="007070B3" w:rsidP="002C18AC">
            <w:pPr>
              <w:keepNext/>
              <w:keepLines/>
              <w:rPr>
                <w:rFonts w:ascii="Arial" w:hAnsi="Arial" w:cs="Arial"/>
                <w:b/>
              </w:rPr>
            </w:pPr>
          </w:p>
          <w:p w:rsidR="007070B3" w:rsidRDefault="007070B3" w:rsidP="002C18AC">
            <w:pPr>
              <w:keepNext/>
              <w:keepLines/>
              <w:rPr>
                <w:rFonts w:ascii="Arial" w:hAnsi="Arial" w:cs="Arial"/>
                <w:b/>
              </w:rPr>
            </w:pPr>
          </w:p>
          <w:p w:rsidR="007070B3" w:rsidRDefault="007070B3" w:rsidP="002C18AC">
            <w:pPr>
              <w:keepNext/>
              <w:keepLines/>
              <w:rPr>
                <w:rFonts w:ascii="Arial" w:hAnsi="Arial" w:cs="Arial"/>
                <w:b/>
              </w:rPr>
            </w:pPr>
          </w:p>
          <w:p w:rsidR="007070B3" w:rsidRDefault="007070B3" w:rsidP="002C18AC">
            <w:pPr>
              <w:keepNext/>
              <w:keepLines/>
              <w:rPr>
                <w:rFonts w:ascii="Arial" w:hAnsi="Arial" w:cs="Arial"/>
                <w:b/>
              </w:rPr>
            </w:pPr>
          </w:p>
          <w:p w:rsidR="007070B3" w:rsidRDefault="007070B3" w:rsidP="002C18AC">
            <w:pPr>
              <w:keepNext/>
              <w:keepLines/>
              <w:rPr>
                <w:rFonts w:ascii="Arial" w:hAnsi="Arial" w:cs="Arial"/>
                <w:b/>
              </w:rPr>
            </w:pPr>
          </w:p>
          <w:p w:rsidR="007070B3" w:rsidRDefault="007070B3" w:rsidP="002C18AC">
            <w:pPr>
              <w:keepNext/>
              <w:keepLines/>
              <w:rPr>
                <w:rFonts w:ascii="Arial" w:hAnsi="Arial" w:cs="Arial"/>
                <w:b/>
              </w:rPr>
            </w:pPr>
          </w:p>
          <w:p w:rsidR="007070B3" w:rsidRDefault="007070B3" w:rsidP="002C18AC">
            <w:pPr>
              <w:keepNext/>
              <w:keepLines/>
              <w:rPr>
                <w:rFonts w:ascii="Arial" w:hAnsi="Arial" w:cs="Arial"/>
                <w:b/>
              </w:rPr>
            </w:pPr>
          </w:p>
          <w:p w:rsidR="007070B3" w:rsidRDefault="007070B3" w:rsidP="002C18AC">
            <w:pPr>
              <w:keepNext/>
              <w:keepLines/>
              <w:rPr>
                <w:rFonts w:ascii="Arial" w:hAnsi="Arial" w:cs="Arial"/>
                <w:b/>
              </w:rPr>
            </w:pPr>
          </w:p>
          <w:p w:rsidR="007070B3" w:rsidRDefault="007070B3" w:rsidP="002C18AC">
            <w:pPr>
              <w:keepNext/>
              <w:keepLines/>
              <w:rPr>
                <w:rFonts w:ascii="Arial" w:hAnsi="Arial" w:cs="Arial"/>
                <w:b/>
              </w:rPr>
            </w:pPr>
          </w:p>
          <w:p w:rsidR="007070B3" w:rsidRDefault="007070B3" w:rsidP="002C18AC">
            <w:pPr>
              <w:keepNext/>
              <w:keepLines/>
              <w:rPr>
                <w:rFonts w:ascii="Arial" w:hAnsi="Arial" w:cs="Arial"/>
                <w:b/>
              </w:rPr>
            </w:pPr>
          </w:p>
          <w:p w:rsidR="007070B3" w:rsidRDefault="007070B3" w:rsidP="002C18AC">
            <w:pPr>
              <w:keepNext/>
              <w:keepLines/>
              <w:rPr>
                <w:rFonts w:ascii="Arial" w:hAnsi="Arial" w:cs="Arial"/>
                <w:b/>
              </w:rPr>
            </w:pPr>
          </w:p>
          <w:p w:rsidR="007070B3" w:rsidRDefault="007070B3" w:rsidP="002C18AC">
            <w:pPr>
              <w:keepNext/>
              <w:keepLines/>
              <w:rPr>
                <w:rFonts w:ascii="Arial" w:hAnsi="Arial" w:cs="Arial"/>
                <w:b/>
              </w:rPr>
            </w:pPr>
          </w:p>
          <w:p w:rsidR="007070B3" w:rsidRDefault="007070B3" w:rsidP="002C18AC">
            <w:pPr>
              <w:keepNext/>
              <w:keepLines/>
              <w:rPr>
                <w:rFonts w:ascii="Arial" w:hAnsi="Arial" w:cs="Arial"/>
                <w:b/>
              </w:rPr>
            </w:pPr>
          </w:p>
          <w:p w:rsidR="007070B3" w:rsidRDefault="007070B3" w:rsidP="002C18AC">
            <w:pPr>
              <w:keepNext/>
              <w:keepLines/>
              <w:rPr>
                <w:rFonts w:ascii="Arial" w:hAnsi="Arial" w:cs="Arial"/>
                <w:b/>
              </w:rPr>
            </w:pPr>
          </w:p>
          <w:p w:rsidR="007070B3" w:rsidRDefault="007070B3" w:rsidP="002C18AC">
            <w:pPr>
              <w:keepNext/>
              <w:keepLines/>
              <w:rPr>
                <w:rFonts w:ascii="Arial" w:hAnsi="Arial" w:cs="Arial"/>
                <w:b/>
              </w:rPr>
            </w:pPr>
          </w:p>
          <w:p w:rsidR="00D55253" w:rsidRDefault="00D55253" w:rsidP="002C18AC">
            <w:pPr>
              <w:keepNext/>
              <w:keepLines/>
              <w:rPr>
                <w:rFonts w:ascii="Arial" w:hAnsi="Arial" w:cs="Arial"/>
                <w:b/>
              </w:rPr>
            </w:pPr>
          </w:p>
          <w:p w:rsidR="00D55253" w:rsidRDefault="00D55253" w:rsidP="002C18AC">
            <w:pPr>
              <w:keepNext/>
              <w:keepLines/>
              <w:rPr>
                <w:rFonts w:ascii="Arial" w:hAnsi="Arial" w:cs="Arial"/>
                <w:b/>
              </w:rPr>
            </w:pPr>
          </w:p>
          <w:p w:rsidR="00D55253" w:rsidRDefault="00D55253" w:rsidP="002C18AC">
            <w:pPr>
              <w:keepNext/>
              <w:keepLines/>
              <w:rPr>
                <w:rFonts w:ascii="Arial" w:hAnsi="Arial" w:cs="Arial"/>
                <w:b/>
              </w:rPr>
            </w:pPr>
          </w:p>
          <w:p w:rsidR="00D55253" w:rsidRDefault="00D55253" w:rsidP="002C18AC">
            <w:pPr>
              <w:keepNext/>
              <w:keepLines/>
              <w:rPr>
                <w:rFonts w:ascii="Arial" w:hAnsi="Arial" w:cs="Arial"/>
                <w:b/>
              </w:rPr>
            </w:pPr>
          </w:p>
          <w:p w:rsidR="00D55253" w:rsidRDefault="00D55253" w:rsidP="002C18AC">
            <w:pPr>
              <w:keepNext/>
              <w:keepLines/>
              <w:rPr>
                <w:rFonts w:ascii="Arial" w:hAnsi="Arial" w:cs="Arial"/>
                <w:b/>
              </w:rPr>
            </w:pPr>
          </w:p>
        </w:tc>
      </w:tr>
    </w:tbl>
    <w:tbl>
      <w:tblPr>
        <w:tblpPr w:leftFromText="180" w:rightFromText="180" w:vertAnchor="text" w:horzAnchor="margin" w:tblpX="108" w:tblpY="1"/>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7195"/>
        <w:gridCol w:w="1026"/>
      </w:tblGrid>
      <w:tr w:rsidR="007A5798" w:rsidRPr="00666D1B" w:rsidTr="00A6455F">
        <w:trPr>
          <w:trHeight w:val="650"/>
        </w:trPr>
        <w:tc>
          <w:tcPr>
            <w:tcW w:w="993" w:type="dxa"/>
          </w:tcPr>
          <w:p w:rsidR="007A5798" w:rsidRDefault="007A5798" w:rsidP="00A6455F">
            <w:pPr>
              <w:keepNext/>
              <w:keepLines/>
              <w:rPr>
                <w:rFonts w:ascii="Arial" w:hAnsi="Arial" w:cs="Arial"/>
                <w:b/>
              </w:rPr>
            </w:pPr>
            <w:r>
              <w:rPr>
                <w:rFonts w:ascii="Arial" w:hAnsi="Arial" w:cs="Arial"/>
                <w:b/>
              </w:rPr>
              <w:t>BOD</w:t>
            </w:r>
          </w:p>
          <w:p w:rsidR="007A5798" w:rsidRPr="00666D1B" w:rsidRDefault="00FA5CE5" w:rsidP="00A6455F">
            <w:pPr>
              <w:keepNext/>
              <w:keepLines/>
              <w:rPr>
                <w:rFonts w:ascii="Arial" w:hAnsi="Arial" w:cs="Arial"/>
                <w:b/>
              </w:rPr>
            </w:pPr>
            <w:r>
              <w:rPr>
                <w:rFonts w:ascii="Arial" w:hAnsi="Arial" w:cs="Arial"/>
                <w:b/>
              </w:rPr>
              <w:t>42</w:t>
            </w:r>
            <w:r w:rsidR="007A5798">
              <w:rPr>
                <w:rFonts w:ascii="Arial" w:hAnsi="Arial" w:cs="Arial"/>
                <w:b/>
              </w:rPr>
              <w:t>/16</w:t>
            </w:r>
          </w:p>
        </w:tc>
        <w:tc>
          <w:tcPr>
            <w:tcW w:w="7195" w:type="dxa"/>
          </w:tcPr>
          <w:p w:rsidR="007A5798" w:rsidRDefault="007A5798" w:rsidP="00A6455F">
            <w:pPr>
              <w:jc w:val="both"/>
              <w:rPr>
                <w:rFonts w:ascii="Arial" w:hAnsi="Arial" w:cs="Arial"/>
                <w:b/>
                <w:bCs/>
              </w:rPr>
            </w:pPr>
            <w:r>
              <w:rPr>
                <w:rFonts w:ascii="Arial" w:hAnsi="Arial" w:cs="Arial"/>
                <w:b/>
                <w:bCs/>
              </w:rPr>
              <w:t>Declarations of interest</w:t>
            </w:r>
          </w:p>
          <w:p w:rsidR="007070B3" w:rsidRDefault="007070B3" w:rsidP="00A6455F">
            <w:pPr>
              <w:jc w:val="both"/>
              <w:rPr>
                <w:rFonts w:ascii="Arial" w:hAnsi="Arial" w:cs="Arial"/>
                <w:b/>
                <w:bCs/>
              </w:rPr>
            </w:pPr>
          </w:p>
          <w:p w:rsidR="007250F1" w:rsidRDefault="00661A45" w:rsidP="00A6455F">
            <w:pPr>
              <w:jc w:val="both"/>
              <w:rPr>
                <w:rFonts w:ascii="Arial" w:hAnsi="Arial" w:cs="Arial"/>
                <w:bCs/>
              </w:rPr>
            </w:pPr>
            <w:r w:rsidRPr="00661A45">
              <w:rPr>
                <w:rFonts w:ascii="Arial" w:hAnsi="Arial" w:cs="Arial"/>
                <w:bCs/>
              </w:rPr>
              <w:t>No new declarations of interest were reported and none were</w:t>
            </w:r>
            <w:r w:rsidRPr="00661A45">
              <w:rPr>
                <w:rFonts w:ascii="Arial" w:hAnsi="Arial" w:cs="Arial"/>
                <w:bCs/>
                <w:i/>
              </w:rPr>
              <w:t xml:space="preserve"> </w:t>
            </w:r>
            <w:r w:rsidRPr="00661A45">
              <w:rPr>
                <w:rFonts w:ascii="Arial" w:hAnsi="Arial" w:cs="Arial"/>
                <w:bCs/>
              </w:rPr>
              <w:t>declared pertinent to matters on the agenda.</w:t>
            </w:r>
          </w:p>
          <w:p w:rsidR="009155FD" w:rsidRPr="00515A53" w:rsidRDefault="009155FD" w:rsidP="00A6455F">
            <w:pPr>
              <w:jc w:val="both"/>
              <w:rPr>
                <w:rFonts w:ascii="Arial" w:hAnsi="Arial" w:cs="Arial"/>
                <w:bCs/>
              </w:rPr>
            </w:pPr>
          </w:p>
        </w:tc>
        <w:tc>
          <w:tcPr>
            <w:tcW w:w="1026" w:type="dxa"/>
          </w:tcPr>
          <w:p w:rsidR="007A5798" w:rsidRDefault="007A5798" w:rsidP="00A6455F">
            <w:pPr>
              <w:keepNext/>
              <w:keepLines/>
              <w:rPr>
                <w:rFonts w:ascii="Arial" w:hAnsi="Arial" w:cs="Arial"/>
                <w:b/>
              </w:rPr>
            </w:pPr>
          </w:p>
        </w:tc>
      </w:tr>
      <w:tr w:rsidR="000A4759" w:rsidRPr="00666D1B" w:rsidTr="00A6455F">
        <w:trPr>
          <w:trHeight w:val="650"/>
        </w:trPr>
        <w:tc>
          <w:tcPr>
            <w:tcW w:w="993" w:type="dxa"/>
          </w:tcPr>
          <w:p w:rsidR="000A4759" w:rsidRPr="00666D1B" w:rsidRDefault="000A4759" w:rsidP="00A6455F">
            <w:pPr>
              <w:keepNext/>
              <w:keepLines/>
              <w:rPr>
                <w:rFonts w:ascii="Arial" w:hAnsi="Arial" w:cs="Arial"/>
                <w:b/>
              </w:rPr>
            </w:pPr>
            <w:r w:rsidRPr="00666D1B">
              <w:rPr>
                <w:rFonts w:ascii="Arial" w:hAnsi="Arial" w:cs="Arial"/>
                <w:b/>
              </w:rPr>
              <w:lastRenderedPageBreak/>
              <w:t xml:space="preserve">BOD </w:t>
            </w:r>
            <w:r w:rsidR="00FA5CE5">
              <w:rPr>
                <w:rFonts w:ascii="Arial" w:hAnsi="Arial" w:cs="Arial"/>
                <w:b/>
              </w:rPr>
              <w:t>43</w:t>
            </w:r>
            <w:r>
              <w:rPr>
                <w:rFonts w:ascii="Arial" w:hAnsi="Arial" w:cs="Arial"/>
                <w:b/>
              </w:rPr>
              <w:t>/16</w:t>
            </w:r>
          </w:p>
          <w:p w:rsidR="000A4759" w:rsidRPr="00666D1B" w:rsidRDefault="000A4759" w:rsidP="00A6455F">
            <w:pPr>
              <w:keepNext/>
              <w:keepLines/>
              <w:rPr>
                <w:rFonts w:ascii="Arial" w:hAnsi="Arial" w:cs="Arial"/>
              </w:rPr>
            </w:pPr>
            <w:r w:rsidRPr="00666D1B">
              <w:rPr>
                <w:rFonts w:ascii="Arial" w:hAnsi="Arial" w:cs="Arial"/>
              </w:rPr>
              <w:t>a</w:t>
            </w:r>
          </w:p>
          <w:p w:rsidR="00E46CCC" w:rsidRDefault="00E46CCC" w:rsidP="00A6455F">
            <w:pPr>
              <w:keepNext/>
              <w:keepLines/>
              <w:rPr>
                <w:rFonts w:ascii="Arial" w:hAnsi="Arial" w:cs="Arial"/>
              </w:rPr>
            </w:pPr>
          </w:p>
          <w:p w:rsidR="00AD3D81" w:rsidRDefault="00AD3D81" w:rsidP="00A6455F">
            <w:pPr>
              <w:keepNext/>
              <w:keepLines/>
              <w:rPr>
                <w:rFonts w:ascii="Arial" w:hAnsi="Arial" w:cs="Arial"/>
              </w:rPr>
            </w:pPr>
          </w:p>
          <w:p w:rsidR="00DB2CAC" w:rsidRDefault="00DB2CAC" w:rsidP="00A6455F">
            <w:pPr>
              <w:keepNext/>
              <w:keepLines/>
              <w:rPr>
                <w:rFonts w:ascii="Arial" w:hAnsi="Arial" w:cs="Arial"/>
              </w:rPr>
            </w:pPr>
          </w:p>
          <w:p w:rsidR="00DB2CAC" w:rsidRDefault="00DB2CAC" w:rsidP="00A6455F">
            <w:pPr>
              <w:keepNext/>
              <w:keepLines/>
              <w:rPr>
                <w:rFonts w:ascii="Arial" w:hAnsi="Arial" w:cs="Arial"/>
              </w:rPr>
            </w:pPr>
          </w:p>
          <w:p w:rsidR="00AD3D81" w:rsidRDefault="00AD3D81" w:rsidP="00A6455F">
            <w:pPr>
              <w:keepNext/>
              <w:keepLines/>
              <w:rPr>
                <w:rFonts w:ascii="Arial" w:hAnsi="Arial" w:cs="Arial"/>
              </w:rPr>
            </w:pPr>
            <w:r>
              <w:rPr>
                <w:rFonts w:ascii="Arial" w:hAnsi="Arial" w:cs="Arial"/>
              </w:rPr>
              <w:t>b</w:t>
            </w:r>
          </w:p>
          <w:p w:rsidR="00AD3D81" w:rsidRDefault="00AD3D81" w:rsidP="00A6455F">
            <w:pPr>
              <w:keepNext/>
              <w:keepLines/>
              <w:rPr>
                <w:rFonts w:ascii="Arial" w:hAnsi="Arial" w:cs="Arial"/>
              </w:rPr>
            </w:pPr>
          </w:p>
          <w:p w:rsidR="00AD3D81" w:rsidRDefault="00AD3D81" w:rsidP="00A6455F">
            <w:pPr>
              <w:keepNext/>
              <w:keepLines/>
              <w:rPr>
                <w:rFonts w:ascii="Arial" w:hAnsi="Arial" w:cs="Arial"/>
              </w:rPr>
            </w:pPr>
          </w:p>
          <w:p w:rsidR="00AD3D81" w:rsidRDefault="00AD3D81" w:rsidP="00A6455F">
            <w:pPr>
              <w:keepNext/>
              <w:keepLines/>
              <w:rPr>
                <w:rFonts w:ascii="Arial" w:hAnsi="Arial" w:cs="Arial"/>
              </w:rPr>
            </w:pPr>
          </w:p>
          <w:p w:rsidR="00625CA1" w:rsidRDefault="00625CA1" w:rsidP="00A6455F">
            <w:pPr>
              <w:keepNext/>
              <w:keepLines/>
              <w:rPr>
                <w:rFonts w:ascii="Arial" w:hAnsi="Arial" w:cs="Arial"/>
              </w:rPr>
            </w:pPr>
          </w:p>
          <w:p w:rsidR="00AD3D81" w:rsidRDefault="00AD3D81" w:rsidP="00A6455F">
            <w:pPr>
              <w:keepNext/>
              <w:keepLines/>
              <w:rPr>
                <w:rFonts w:ascii="Arial" w:hAnsi="Arial" w:cs="Arial"/>
              </w:rPr>
            </w:pPr>
          </w:p>
          <w:p w:rsidR="00AD3D81" w:rsidRDefault="00AD3D81" w:rsidP="00A6455F">
            <w:pPr>
              <w:keepNext/>
              <w:keepLines/>
              <w:rPr>
                <w:rFonts w:ascii="Arial" w:hAnsi="Arial" w:cs="Arial"/>
              </w:rPr>
            </w:pPr>
            <w:r>
              <w:rPr>
                <w:rFonts w:ascii="Arial" w:hAnsi="Arial" w:cs="Arial"/>
              </w:rPr>
              <w:t>c</w:t>
            </w:r>
          </w:p>
          <w:p w:rsidR="00AD3D81" w:rsidRDefault="00AD3D81" w:rsidP="00A6455F">
            <w:pPr>
              <w:keepNext/>
              <w:keepLines/>
              <w:rPr>
                <w:rFonts w:ascii="Arial" w:hAnsi="Arial" w:cs="Arial"/>
              </w:rPr>
            </w:pPr>
          </w:p>
          <w:p w:rsidR="00AD3D81" w:rsidRDefault="00AD3D81" w:rsidP="00A6455F">
            <w:pPr>
              <w:keepNext/>
              <w:keepLines/>
              <w:rPr>
                <w:rFonts w:ascii="Arial" w:hAnsi="Arial" w:cs="Arial"/>
              </w:rPr>
            </w:pPr>
          </w:p>
          <w:p w:rsidR="00AD3D81" w:rsidRDefault="00AD3D81" w:rsidP="00A6455F">
            <w:pPr>
              <w:keepNext/>
              <w:keepLines/>
              <w:rPr>
                <w:rFonts w:ascii="Arial" w:hAnsi="Arial" w:cs="Arial"/>
              </w:rPr>
            </w:pPr>
          </w:p>
          <w:p w:rsidR="007250F1" w:rsidRDefault="007250F1" w:rsidP="00A6455F">
            <w:pPr>
              <w:keepNext/>
              <w:keepLines/>
              <w:rPr>
                <w:rFonts w:ascii="Arial" w:hAnsi="Arial" w:cs="Arial"/>
              </w:rPr>
            </w:pPr>
          </w:p>
          <w:p w:rsidR="00AD3D81" w:rsidRDefault="00EF39D3" w:rsidP="00A6455F">
            <w:pPr>
              <w:keepNext/>
              <w:keepLines/>
              <w:rPr>
                <w:rFonts w:ascii="Arial" w:hAnsi="Arial" w:cs="Arial"/>
              </w:rPr>
            </w:pPr>
            <w:r>
              <w:rPr>
                <w:rFonts w:ascii="Arial" w:hAnsi="Arial" w:cs="Arial"/>
              </w:rPr>
              <w:t>d</w:t>
            </w:r>
          </w:p>
          <w:p w:rsidR="00EF39D3" w:rsidRDefault="00EF39D3" w:rsidP="00A6455F">
            <w:pPr>
              <w:keepNext/>
              <w:keepLines/>
              <w:rPr>
                <w:rFonts w:ascii="Arial" w:hAnsi="Arial" w:cs="Arial"/>
              </w:rPr>
            </w:pPr>
          </w:p>
          <w:p w:rsidR="00EF39D3" w:rsidRDefault="00EF39D3" w:rsidP="00A6455F">
            <w:pPr>
              <w:keepNext/>
              <w:keepLines/>
              <w:rPr>
                <w:rFonts w:ascii="Arial" w:hAnsi="Arial" w:cs="Arial"/>
              </w:rPr>
            </w:pPr>
          </w:p>
          <w:p w:rsidR="00EF39D3" w:rsidRDefault="00EF39D3" w:rsidP="00A6455F">
            <w:pPr>
              <w:keepNext/>
              <w:keepLines/>
              <w:rPr>
                <w:rFonts w:ascii="Arial" w:hAnsi="Arial" w:cs="Arial"/>
              </w:rPr>
            </w:pPr>
          </w:p>
          <w:p w:rsidR="00625CA1" w:rsidRDefault="00625CA1" w:rsidP="00A6455F">
            <w:pPr>
              <w:keepNext/>
              <w:keepLines/>
              <w:rPr>
                <w:rFonts w:ascii="Arial" w:hAnsi="Arial" w:cs="Arial"/>
              </w:rPr>
            </w:pPr>
          </w:p>
          <w:p w:rsidR="00625CA1" w:rsidRDefault="00625CA1" w:rsidP="00A6455F">
            <w:pPr>
              <w:keepNext/>
              <w:keepLines/>
              <w:rPr>
                <w:rFonts w:ascii="Arial" w:hAnsi="Arial" w:cs="Arial"/>
              </w:rPr>
            </w:pPr>
          </w:p>
          <w:p w:rsidR="00625CA1" w:rsidRDefault="00625CA1" w:rsidP="00A6455F">
            <w:pPr>
              <w:keepNext/>
              <w:keepLines/>
              <w:rPr>
                <w:rFonts w:ascii="Arial" w:hAnsi="Arial" w:cs="Arial"/>
              </w:rPr>
            </w:pPr>
          </w:p>
          <w:p w:rsidR="00625CA1" w:rsidRDefault="00625CA1" w:rsidP="00A6455F">
            <w:pPr>
              <w:keepNext/>
              <w:keepLines/>
              <w:rPr>
                <w:rFonts w:ascii="Arial" w:hAnsi="Arial" w:cs="Arial"/>
              </w:rPr>
            </w:pPr>
          </w:p>
          <w:p w:rsidR="00625CA1" w:rsidRDefault="00625CA1" w:rsidP="00A6455F">
            <w:pPr>
              <w:keepNext/>
              <w:keepLines/>
              <w:rPr>
                <w:rFonts w:ascii="Arial" w:hAnsi="Arial" w:cs="Arial"/>
              </w:rPr>
            </w:pPr>
          </w:p>
          <w:p w:rsidR="00625CA1" w:rsidRDefault="00625CA1" w:rsidP="00A6455F">
            <w:pPr>
              <w:keepNext/>
              <w:keepLines/>
              <w:rPr>
                <w:rFonts w:ascii="Arial" w:hAnsi="Arial" w:cs="Arial"/>
              </w:rPr>
            </w:pPr>
          </w:p>
          <w:p w:rsidR="00625CA1" w:rsidRDefault="00625CA1" w:rsidP="00A6455F">
            <w:pPr>
              <w:keepNext/>
              <w:keepLines/>
              <w:rPr>
                <w:rFonts w:ascii="Arial" w:hAnsi="Arial" w:cs="Arial"/>
              </w:rPr>
            </w:pPr>
          </w:p>
          <w:p w:rsidR="00625CA1" w:rsidRDefault="00625CA1" w:rsidP="00A6455F">
            <w:pPr>
              <w:keepNext/>
              <w:keepLines/>
              <w:rPr>
                <w:rFonts w:ascii="Arial" w:hAnsi="Arial" w:cs="Arial"/>
              </w:rPr>
            </w:pPr>
          </w:p>
          <w:p w:rsidR="00EF39D3" w:rsidRDefault="00EF39D3" w:rsidP="00A6455F">
            <w:pPr>
              <w:keepNext/>
              <w:keepLines/>
              <w:rPr>
                <w:rFonts w:ascii="Arial" w:hAnsi="Arial" w:cs="Arial"/>
              </w:rPr>
            </w:pPr>
          </w:p>
          <w:p w:rsidR="00EF39D3" w:rsidRDefault="00EF39D3" w:rsidP="00A6455F">
            <w:pPr>
              <w:keepNext/>
              <w:keepLines/>
              <w:rPr>
                <w:rFonts w:ascii="Arial" w:hAnsi="Arial" w:cs="Arial"/>
              </w:rPr>
            </w:pPr>
            <w:r>
              <w:rPr>
                <w:rFonts w:ascii="Arial" w:hAnsi="Arial" w:cs="Arial"/>
              </w:rPr>
              <w:t>e</w:t>
            </w:r>
          </w:p>
          <w:p w:rsidR="00EF39D3" w:rsidRDefault="00EF39D3" w:rsidP="00A6455F">
            <w:pPr>
              <w:keepNext/>
              <w:keepLines/>
              <w:rPr>
                <w:rFonts w:ascii="Arial" w:hAnsi="Arial" w:cs="Arial"/>
              </w:rPr>
            </w:pPr>
          </w:p>
          <w:p w:rsidR="00EF39D3" w:rsidRDefault="00EF39D3" w:rsidP="00A6455F">
            <w:pPr>
              <w:keepNext/>
              <w:keepLines/>
              <w:rPr>
                <w:rFonts w:ascii="Arial" w:hAnsi="Arial" w:cs="Arial"/>
              </w:rPr>
            </w:pPr>
          </w:p>
          <w:p w:rsidR="00E92EF8" w:rsidRDefault="00E92EF8" w:rsidP="00A6455F">
            <w:pPr>
              <w:keepNext/>
              <w:keepLines/>
              <w:rPr>
                <w:rFonts w:ascii="Arial" w:hAnsi="Arial" w:cs="Arial"/>
              </w:rPr>
            </w:pPr>
          </w:p>
          <w:p w:rsidR="00DA416E" w:rsidRDefault="00DA416E" w:rsidP="00A6455F">
            <w:pPr>
              <w:keepNext/>
              <w:keepLines/>
              <w:rPr>
                <w:rFonts w:ascii="Arial" w:hAnsi="Arial" w:cs="Arial"/>
              </w:rPr>
            </w:pPr>
          </w:p>
          <w:p w:rsidR="00DA763A" w:rsidRDefault="00DA763A" w:rsidP="00A6455F">
            <w:pPr>
              <w:keepNext/>
              <w:keepLines/>
              <w:rPr>
                <w:rFonts w:ascii="Arial" w:hAnsi="Arial" w:cs="Arial"/>
              </w:rPr>
            </w:pPr>
          </w:p>
          <w:p w:rsidR="00EF39D3" w:rsidRDefault="002642FE" w:rsidP="00A6455F">
            <w:pPr>
              <w:keepNext/>
              <w:keepLines/>
              <w:rPr>
                <w:rFonts w:ascii="Arial" w:hAnsi="Arial" w:cs="Arial"/>
              </w:rPr>
            </w:pPr>
            <w:r>
              <w:rPr>
                <w:rFonts w:ascii="Arial" w:hAnsi="Arial" w:cs="Arial"/>
              </w:rPr>
              <w:t>f</w:t>
            </w:r>
          </w:p>
          <w:p w:rsidR="002642FE" w:rsidRDefault="002642FE" w:rsidP="00A6455F">
            <w:pPr>
              <w:keepNext/>
              <w:keepLines/>
              <w:rPr>
                <w:rFonts w:ascii="Arial" w:hAnsi="Arial" w:cs="Arial"/>
              </w:rPr>
            </w:pPr>
          </w:p>
          <w:p w:rsidR="002642FE" w:rsidRDefault="002642FE" w:rsidP="00A6455F">
            <w:pPr>
              <w:keepNext/>
              <w:keepLines/>
              <w:rPr>
                <w:rFonts w:ascii="Arial" w:hAnsi="Arial" w:cs="Arial"/>
              </w:rPr>
            </w:pPr>
          </w:p>
          <w:p w:rsidR="002642FE" w:rsidRDefault="002642FE" w:rsidP="00A6455F">
            <w:pPr>
              <w:keepNext/>
              <w:keepLines/>
              <w:rPr>
                <w:rFonts w:ascii="Arial" w:hAnsi="Arial" w:cs="Arial"/>
              </w:rPr>
            </w:pPr>
          </w:p>
          <w:p w:rsidR="002642FE" w:rsidRDefault="002642FE" w:rsidP="00A6455F">
            <w:pPr>
              <w:keepNext/>
              <w:keepLines/>
              <w:rPr>
                <w:rFonts w:ascii="Arial" w:hAnsi="Arial" w:cs="Arial"/>
              </w:rPr>
            </w:pPr>
            <w:r>
              <w:rPr>
                <w:rFonts w:ascii="Arial" w:hAnsi="Arial" w:cs="Arial"/>
              </w:rPr>
              <w:t>g</w:t>
            </w:r>
          </w:p>
          <w:p w:rsidR="002642FE" w:rsidRDefault="002642FE" w:rsidP="00A6455F">
            <w:pPr>
              <w:keepNext/>
              <w:keepLines/>
              <w:rPr>
                <w:rFonts w:ascii="Arial" w:hAnsi="Arial" w:cs="Arial"/>
              </w:rPr>
            </w:pPr>
          </w:p>
          <w:p w:rsidR="002642FE" w:rsidRDefault="002642FE" w:rsidP="00A6455F">
            <w:pPr>
              <w:keepNext/>
              <w:keepLines/>
              <w:rPr>
                <w:rFonts w:ascii="Arial" w:hAnsi="Arial" w:cs="Arial"/>
              </w:rPr>
            </w:pPr>
          </w:p>
          <w:p w:rsidR="00300D17" w:rsidRDefault="00300D17" w:rsidP="00A6455F">
            <w:pPr>
              <w:keepNext/>
              <w:keepLines/>
              <w:rPr>
                <w:rFonts w:ascii="Arial" w:hAnsi="Arial" w:cs="Arial"/>
              </w:rPr>
            </w:pPr>
          </w:p>
          <w:p w:rsidR="002642FE" w:rsidRDefault="002642FE" w:rsidP="00A6455F">
            <w:pPr>
              <w:keepNext/>
              <w:keepLines/>
              <w:rPr>
                <w:rFonts w:ascii="Arial" w:hAnsi="Arial" w:cs="Arial"/>
              </w:rPr>
            </w:pPr>
          </w:p>
          <w:p w:rsidR="00DA416E" w:rsidRDefault="00DA416E" w:rsidP="00A6455F">
            <w:pPr>
              <w:keepNext/>
              <w:keepLines/>
              <w:rPr>
                <w:rFonts w:ascii="Arial" w:hAnsi="Arial" w:cs="Arial"/>
              </w:rPr>
            </w:pPr>
          </w:p>
          <w:p w:rsidR="002642FE" w:rsidRDefault="002642FE" w:rsidP="00A6455F">
            <w:pPr>
              <w:keepNext/>
              <w:keepLines/>
              <w:rPr>
                <w:rFonts w:ascii="Arial" w:hAnsi="Arial" w:cs="Arial"/>
              </w:rPr>
            </w:pPr>
          </w:p>
          <w:p w:rsidR="00497505" w:rsidRDefault="00497505" w:rsidP="00A6455F">
            <w:pPr>
              <w:keepNext/>
              <w:keepLines/>
              <w:rPr>
                <w:rFonts w:ascii="Arial" w:hAnsi="Arial" w:cs="Arial"/>
              </w:rPr>
            </w:pPr>
          </w:p>
          <w:p w:rsidR="00D824CE" w:rsidRDefault="00D824CE" w:rsidP="00A6455F">
            <w:pPr>
              <w:keepNext/>
              <w:keepLines/>
              <w:rPr>
                <w:rFonts w:ascii="Arial" w:hAnsi="Arial" w:cs="Arial"/>
              </w:rPr>
            </w:pPr>
          </w:p>
          <w:p w:rsidR="00497505" w:rsidRDefault="00497505" w:rsidP="00A6455F">
            <w:pPr>
              <w:keepNext/>
              <w:keepLines/>
              <w:rPr>
                <w:rFonts w:ascii="Arial" w:hAnsi="Arial" w:cs="Arial"/>
              </w:rPr>
            </w:pPr>
          </w:p>
          <w:p w:rsidR="00497505" w:rsidRDefault="00497505" w:rsidP="00A6455F">
            <w:pPr>
              <w:keepNext/>
              <w:keepLines/>
              <w:rPr>
                <w:rFonts w:ascii="Arial" w:hAnsi="Arial" w:cs="Arial"/>
              </w:rPr>
            </w:pPr>
          </w:p>
          <w:p w:rsidR="00497505" w:rsidRDefault="00497505" w:rsidP="00A6455F">
            <w:pPr>
              <w:keepNext/>
              <w:keepLines/>
              <w:rPr>
                <w:rFonts w:ascii="Arial" w:hAnsi="Arial" w:cs="Arial"/>
              </w:rPr>
            </w:pPr>
          </w:p>
          <w:p w:rsidR="002642FE" w:rsidRDefault="002642FE" w:rsidP="00A6455F">
            <w:pPr>
              <w:keepNext/>
              <w:keepLines/>
              <w:rPr>
                <w:rFonts w:ascii="Arial" w:hAnsi="Arial" w:cs="Arial"/>
              </w:rPr>
            </w:pPr>
            <w:r>
              <w:rPr>
                <w:rFonts w:ascii="Arial" w:hAnsi="Arial" w:cs="Arial"/>
              </w:rPr>
              <w:t>h</w:t>
            </w:r>
          </w:p>
          <w:p w:rsidR="002642FE" w:rsidRDefault="002642FE" w:rsidP="00A6455F">
            <w:pPr>
              <w:keepNext/>
              <w:keepLines/>
              <w:rPr>
                <w:rFonts w:ascii="Arial" w:hAnsi="Arial" w:cs="Arial"/>
              </w:rPr>
            </w:pPr>
          </w:p>
          <w:p w:rsidR="002642FE" w:rsidRDefault="002642FE" w:rsidP="00A6455F">
            <w:pPr>
              <w:keepNext/>
              <w:keepLines/>
              <w:rPr>
                <w:rFonts w:ascii="Arial" w:hAnsi="Arial" w:cs="Arial"/>
              </w:rPr>
            </w:pPr>
          </w:p>
          <w:p w:rsidR="0096331E" w:rsidRDefault="0096331E" w:rsidP="00A6455F">
            <w:pPr>
              <w:keepNext/>
              <w:keepLines/>
              <w:rPr>
                <w:rFonts w:ascii="Arial" w:hAnsi="Arial" w:cs="Arial"/>
              </w:rPr>
            </w:pPr>
          </w:p>
          <w:p w:rsidR="0096331E" w:rsidRDefault="0096331E" w:rsidP="00A6455F">
            <w:pPr>
              <w:keepNext/>
              <w:keepLines/>
              <w:rPr>
                <w:rFonts w:ascii="Arial" w:hAnsi="Arial" w:cs="Arial"/>
              </w:rPr>
            </w:pPr>
          </w:p>
          <w:p w:rsidR="0096331E" w:rsidRDefault="0096331E" w:rsidP="00A6455F">
            <w:pPr>
              <w:keepNext/>
              <w:keepLines/>
              <w:rPr>
                <w:rFonts w:ascii="Arial" w:hAnsi="Arial" w:cs="Arial"/>
              </w:rPr>
            </w:pPr>
          </w:p>
          <w:p w:rsidR="00726B80" w:rsidRDefault="00726B80" w:rsidP="00A6455F">
            <w:pPr>
              <w:keepNext/>
              <w:keepLines/>
              <w:rPr>
                <w:rFonts w:ascii="Arial" w:hAnsi="Arial" w:cs="Arial"/>
              </w:rPr>
            </w:pPr>
          </w:p>
          <w:p w:rsidR="00726B80" w:rsidRDefault="00726B80" w:rsidP="00A6455F">
            <w:pPr>
              <w:keepNext/>
              <w:keepLines/>
              <w:rPr>
                <w:rFonts w:ascii="Arial" w:hAnsi="Arial" w:cs="Arial"/>
              </w:rPr>
            </w:pPr>
          </w:p>
          <w:p w:rsidR="0096331E" w:rsidRDefault="0096331E" w:rsidP="00A6455F">
            <w:pPr>
              <w:keepNext/>
              <w:keepLines/>
              <w:rPr>
                <w:rFonts w:ascii="Arial" w:hAnsi="Arial" w:cs="Arial"/>
              </w:rPr>
            </w:pPr>
          </w:p>
          <w:p w:rsidR="0096331E" w:rsidRDefault="0096331E" w:rsidP="00A6455F">
            <w:pPr>
              <w:keepNext/>
              <w:keepLines/>
              <w:rPr>
                <w:rFonts w:ascii="Arial" w:hAnsi="Arial" w:cs="Arial"/>
              </w:rPr>
            </w:pPr>
          </w:p>
          <w:p w:rsidR="0096331E" w:rsidRDefault="0096331E" w:rsidP="00A6455F">
            <w:pPr>
              <w:keepNext/>
              <w:keepLines/>
              <w:rPr>
                <w:rFonts w:ascii="Arial" w:hAnsi="Arial" w:cs="Arial"/>
              </w:rPr>
            </w:pPr>
            <w:proofErr w:type="spellStart"/>
            <w:r>
              <w:rPr>
                <w:rFonts w:ascii="Arial" w:hAnsi="Arial" w:cs="Arial"/>
              </w:rPr>
              <w:t>i</w:t>
            </w:r>
            <w:proofErr w:type="spellEnd"/>
          </w:p>
          <w:p w:rsidR="004464F2" w:rsidRDefault="004464F2" w:rsidP="00A6455F">
            <w:pPr>
              <w:keepNext/>
              <w:keepLines/>
              <w:rPr>
                <w:rFonts w:ascii="Arial" w:hAnsi="Arial" w:cs="Arial"/>
              </w:rPr>
            </w:pPr>
          </w:p>
          <w:p w:rsidR="004464F2" w:rsidRDefault="004464F2" w:rsidP="00A6455F">
            <w:pPr>
              <w:keepNext/>
              <w:keepLines/>
              <w:rPr>
                <w:rFonts w:ascii="Arial" w:hAnsi="Arial" w:cs="Arial"/>
              </w:rPr>
            </w:pPr>
          </w:p>
          <w:p w:rsidR="003E735A" w:rsidRDefault="003E735A" w:rsidP="00A6455F">
            <w:pPr>
              <w:keepNext/>
              <w:keepLines/>
              <w:rPr>
                <w:rFonts w:ascii="Arial" w:hAnsi="Arial" w:cs="Arial"/>
              </w:rPr>
            </w:pPr>
          </w:p>
          <w:p w:rsidR="003E735A" w:rsidRDefault="003E735A" w:rsidP="00A6455F">
            <w:pPr>
              <w:keepNext/>
              <w:keepLines/>
              <w:rPr>
                <w:rFonts w:ascii="Arial" w:hAnsi="Arial" w:cs="Arial"/>
              </w:rPr>
            </w:pPr>
          </w:p>
          <w:p w:rsidR="003E735A" w:rsidRDefault="003E735A" w:rsidP="00A6455F">
            <w:pPr>
              <w:keepNext/>
              <w:keepLines/>
              <w:rPr>
                <w:rFonts w:ascii="Arial" w:hAnsi="Arial" w:cs="Arial"/>
              </w:rPr>
            </w:pPr>
          </w:p>
          <w:p w:rsidR="00840FE9" w:rsidRDefault="00840FE9" w:rsidP="00A6455F">
            <w:pPr>
              <w:keepNext/>
              <w:keepLines/>
              <w:rPr>
                <w:rFonts w:ascii="Arial" w:hAnsi="Arial" w:cs="Arial"/>
              </w:rPr>
            </w:pPr>
          </w:p>
          <w:p w:rsidR="00B4430E" w:rsidRDefault="00B4430E" w:rsidP="00A6455F">
            <w:pPr>
              <w:keepNext/>
              <w:keepLines/>
              <w:rPr>
                <w:rFonts w:ascii="Arial" w:hAnsi="Arial" w:cs="Arial"/>
              </w:rPr>
            </w:pPr>
          </w:p>
          <w:p w:rsidR="004464F2" w:rsidRDefault="004464F2" w:rsidP="00A6455F">
            <w:pPr>
              <w:keepNext/>
              <w:keepLines/>
              <w:rPr>
                <w:rFonts w:ascii="Arial" w:hAnsi="Arial" w:cs="Arial"/>
              </w:rPr>
            </w:pPr>
          </w:p>
          <w:p w:rsidR="004464F2" w:rsidRDefault="003E0F36" w:rsidP="00A6455F">
            <w:pPr>
              <w:keepNext/>
              <w:keepLines/>
              <w:rPr>
                <w:rFonts w:ascii="Arial" w:hAnsi="Arial" w:cs="Arial"/>
              </w:rPr>
            </w:pPr>
            <w:r>
              <w:rPr>
                <w:rFonts w:ascii="Arial" w:hAnsi="Arial" w:cs="Arial"/>
              </w:rPr>
              <w:t>j</w:t>
            </w:r>
          </w:p>
          <w:p w:rsidR="003E0F36" w:rsidRDefault="003E0F36" w:rsidP="00A6455F">
            <w:pPr>
              <w:keepNext/>
              <w:keepLines/>
              <w:rPr>
                <w:rFonts w:ascii="Arial" w:hAnsi="Arial" w:cs="Arial"/>
              </w:rPr>
            </w:pPr>
          </w:p>
          <w:p w:rsidR="003E0F36" w:rsidRDefault="003E0F36" w:rsidP="00A6455F">
            <w:pPr>
              <w:keepNext/>
              <w:keepLines/>
              <w:rPr>
                <w:rFonts w:ascii="Arial" w:hAnsi="Arial" w:cs="Arial"/>
              </w:rPr>
            </w:pPr>
          </w:p>
          <w:p w:rsidR="003E0F36" w:rsidRDefault="003E0F36" w:rsidP="00A6455F">
            <w:pPr>
              <w:keepNext/>
              <w:keepLines/>
              <w:rPr>
                <w:rFonts w:ascii="Arial" w:hAnsi="Arial" w:cs="Arial"/>
              </w:rPr>
            </w:pPr>
          </w:p>
          <w:p w:rsidR="003E0F36" w:rsidRDefault="003E0F36" w:rsidP="00A6455F">
            <w:pPr>
              <w:keepNext/>
              <w:keepLines/>
              <w:rPr>
                <w:rFonts w:ascii="Arial" w:hAnsi="Arial" w:cs="Arial"/>
              </w:rPr>
            </w:pPr>
          </w:p>
          <w:p w:rsidR="006434F0" w:rsidRDefault="006434F0" w:rsidP="00A6455F">
            <w:pPr>
              <w:keepNext/>
              <w:keepLines/>
              <w:rPr>
                <w:rFonts w:ascii="Arial" w:hAnsi="Arial" w:cs="Arial"/>
              </w:rPr>
            </w:pPr>
          </w:p>
          <w:p w:rsidR="006434F0" w:rsidRDefault="006434F0" w:rsidP="00A6455F">
            <w:pPr>
              <w:keepNext/>
              <w:keepLines/>
              <w:rPr>
                <w:rFonts w:ascii="Arial" w:hAnsi="Arial" w:cs="Arial"/>
              </w:rPr>
            </w:pPr>
          </w:p>
          <w:p w:rsidR="005501C7" w:rsidRDefault="005501C7" w:rsidP="00A6455F">
            <w:pPr>
              <w:keepNext/>
              <w:keepLines/>
              <w:rPr>
                <w:rFonts w:ascii="Arial" w:hAnsi="Arial" w:cs="Arial"/>
              </w:rPr>
            </w:pPr>
          </w:p>
          <w:p w:rsidR="005501C7" w:rsidRDefault="005501C7" w:rsidP="00A6455F">
            <w:pPr>
              <w:keepNext/>
              <w:keepLines/>
              <w:rPr>
                <w:rFonts w:ascii="Arial" w:hAnsi="Arial" w:cs="Arial"/>
              </w:rPr>
            </w:pPr>
          </w:p>
          <w:p w:rsidR="005501C7" w:rsidRDefault="005501C7" w:rsidP="00A6455F">
            <w:pPr>
              <w:keepNext/>
              <w:keepLines/>
              <w:rPr>
                <w:rFonts w:ascii="Arial" w:hAnsi="Arial" w:cs="Arial"/>
              </w:rPr>
            </w:pPr>
          </w:p>
          <w:p w:rsidR="005501C7" w:rsidRDefault="005501C7" w:rsidP="00A6455F">
            <w:pPr>
              <w:keepNext/>
              <w:keepLines/>
              <w:rPr>
                <w:rFonts w:ascii="Arial" w:hAnsi="Arial" w:cs="Arial"/>
              </w:rPr>
            </w:pPr>
          </w:p>
          <w:p w:rsidR="005501C7" w:rsidRDefault="005501C7" w:rsidP="00A6455F">
            <w:pPr>
              <w:keepNext/>
              <w:keepLines/>
              <w:rPr>
                <w:rFonts w:ascii="Arial" w:hAnsi="Arial" w:cs="Arial"/>
              </w:rPr>
            </w:pPr>
          </w:p>
          <w:p w:rsidR="005501C7" w:rsidRDefault="005501C7" w:rsidP="00A6455F">
            <w:pPr>
              <w:keepNext/>
              <w:keepLines/>
              <w:rPr>
                <w:rFonts w:ascii="Arial" w:hAnsi="Arial" w:cs="Arial"/>
              </w:rPr>
            </w:pPr>
          </w:p>
          <w:p w:rsidR="005501C7" w:rsidRDefault="005501C7" w:rsidP="00A6455F">
            <w:pPr>
              <w:keepNext/>
              <w:keepLines/>
              <w:rPr>
                <w:rFonts w:ascii="Arial" w:hAnsi="Arial" w:cs="Arial"/>
              </w:rPr>
            </w:pPr>
          </w:p>
          <w:p w:rsidR="005501C7" w:rsidRDefault="005501C7" w:rsidP="00A6455F">
            <w:pPr>
              <w:keepNext/>
              <w:keepLines/>
              <w:rPr>
                <w:rFonts w:ascii="Arial" w:hAnsi="Arial" w:cs="Arial"/>
              </w:rPr>
            </w:pPr>
          </w:p>
          <w:p w:rsidR="006434F0" w:rsidRDefault="006434F0" w:rsidP="00A6455F">
            <w:pPr>
              <w:keepNext/>
              <w:keepLines/>
              <w:rPr>
                <w:rFonts w:ascii="Arial" w:hAnsi="Arial" w:cs="Arial"/>
              </w:rPr>
            </w:pPr>
          </w:p>
          <w:p w:rsidR="00DA416E" w:rsidRDefault="00DA416E" w:rsidP="00A6455F">
            <w:pPr>
              <w:keepNext/>
              <w:keepLines/>
              <w:rPr>
                <w:rFonts w:ascii="Arial" w:hAnsi="Arial" w:cs="Arial"/>
              </w:rPr>
            </w:pPr>
          </w:p>
          <w:p w:rsidR="00840FE9" w:rsidRDefault="00840FE9" w:rsidP="00A6455F">
            <w:pPr>
              <w:keepNext/>
              <w:keepLines/>
              <w:rPr>
                <w:rFonts w:ascii="Arial" w:hAnsi="Arial" w:cs="Arial"/>
              </w:rPr>
            </w:pPr>
          </w:p>
          <w:p w:rsidR="00DA416E" w:rsidRDefault="00DA416E" w:rsidP="00A6455F">
            <w:pPr>
              <w:keepNext/>
              <w:keepLines/>
              <w:rPr>
                <w:rFonts w:ascii="Arial" w:hAnsi="Arial" w:cs="Arial"/>
              </w:rPr>
            </w:pPr>
          </w:p>
          <w:p w:rsidR="00DA416E" w:rsidRDefault="00DA416E" w:rsidP="00A6455F">
            <w:pPr>
              <w:keepNext/>
              <w:keepLines/>
              <w:rPr>
                <w:rFonts w:ascii="Arial" w:hAnsi="Arial" w:cs="Arial"/>
              </w:rPr>
            </w:pPr>
          </w:p>
          <w:p w:rsidR="003E0F36" w:rsidRDefault="00BC2D7E" w:rsidP="00A6455F">
            <w:pPr>
              <w:keepNext/>
              <w:keepLines/>
              <w:rPr>
                <w:rFonts w:ascii="Arial" w:hAnsi="Arial" w:cs="Arial"/>
              </w:rPr>
            </w:pPr>
            <w:r>
              <w:rPr>
                <w:rFonts w:ascii="Arial" w:hAnsi="Arial" w:cs="Arial"/>
              </w:rPr>
              <w:lastRenderedPageBreak/>
              <w:t>k</w:t>
            </w:r>
          </w:p>
          <w:p w:rsidR="00BC2D7E" w:rsidRDefault="00BC2D7E" w:rsidP="00A6455F">
            <w:pPr>
              <w:keepNext/>
              <w:keepLines/>
              <w:rPr>
                <w:rFonts w:ascii="Arial" w:hAnsi="Arial" w:cs="Arial"/>
              </w:rPr>
            </w:pPr>
          </w:p>
          <w:p w:rsidR="00BC2D7E" w:rsidRDefault="00BC2D7E" w:rsidP="00A6455F">
            <w:pPr>
              <w:keepNext/>
              <w:keepLines/>
              <w:rPr>
                <w:rFonts w:ascii="Arial" w:hAnsi="Arial" w:cs="Arial"/>
              </w:rPr>
            </w:pPr>
          </w:p>
          <w:p w:rsidR="00BC2D7E" w:rsidRPr="00666D1B" w:rsidRDefault="00BC2D7E" w:rsidP="005501C7">
            <w:pPr>
              <w:keepNext/>
              <w:keepLines/>
              <w:rPr>
                <w:rFonts w:ascii="Arial" w:hAnsi="Arial" w:cs="Arial"/>
              </w:rPr>
            </w:pPr>
          </w:p>
        </w:tc>
        <w:tc>
          <w:tcPr>
            <w:tcW w:w="7195" w:type="dxa"/>
          </w:tcPr>
          <w:p w:rsidR="000A4759" w:rsidRDefault="000A4759" w:rsidP="00A4104E">
            <w:pPr>
              <w:jc w:val="both"/>
              <w:rPr>
                <w:rFonts w:ascii="Arial" w:hAnsi="Arial" w:cs="Arial"/>
                <w:bCs/>
              </w:rPr>
            </w:pPr>
            <w:r w:rsidRPr="00666D1B">
              <w:rPr>
                <w:rFonts w:ascii="Arial" w:hAnsi="Arial" w:cs="Arial"/>
                <w:b/>
                <w:bCs/>
              </w:rPr>
              <w:lastRenderedPageBreak/>
              <w:t xml:space="preserve">Minutes of the Meeting </w:t>
            </w:r>
            <w:r w:rsidRPr="00404679">
              <w:rPr>
                <w:rFonts w:ascii="Arial" w:hAnsi="Arial" w:cs="Arial"/>
                <w:b/>
                <w:bCs/>
              </w:rPr>
              <w:t xml:space="preserve">held on </w:t>
            </w:r>
            <w:r>
              <w:rPr>
                <w:rFonts w:ascii="Arial" w:hAnsi="Arial" w:cs="Arial"/>
                <w:b/>
                <w:bCs/>
              </w:rPr>
              <w:t>2</w:t>
            </w:r>
            <w:r w:rsidR="008C7D12">
              <w:rPr>
                <w:rFonts w:ascii="Arial" w:hAnsi="Arial" w:cs="Arial"/>
                <w:b/>
                <w:bCs/>
              </w:rPr>
              <w:t>4</w:t>
            </w:r>
            <w:r w:rsidR="008C7D12" w:rsidRPr="008C7D12">
              <w:rPr>
                <w:rFonts w:ascii="Arial" w:hAnsi="Arial" w:cs="Arial"/>
                <w:b/>
                <w:bCs/>
                <w:vertAlign w:val="superscript"/>
              </w:rPr>
              <w:t>th</w:t>
            </w:r>
            <w:r w:rsidR="008C7D12">
              <w:rPr>
                <w:rFonts w:ascii="Arial" w:hAnsi="Arial" w:cs="Arial"/>
                <w:b/>
                <w:bCs/>
              </w:rPr>
              <w:t xml:space="preserve"> February</w:t>
            </w:r>
            <w:r>
              <w:rPr>
                <w:rFonts w:ascii="Arial" w:hAnsi="Arial" w:cs="Arial"/>
                <w:b/>
                <w:bCs/>
              </w:rPr>
              <w:t xml:space="preserve"> 201</w:t>
            </w:r>
            <w:r w:rsidR="002717BC">
              <w:rPr>
                <w:rFonts w:ascii="Arial" w:hAnsi="Arial" w:cs="Arial"/>
                <w:b/>
                <w:bCs/>
              </w:rPr>
              <w:t>6</w:t>
            </w:r>
          </w:p>
          <w:p w:rsidR="000A4759" w:rsidRDefault="000A4759" w:rsidP="00A4104E">
            <w:pPr>
              <w:jc w:val="both"/>
              <w:rPr>
                <w:rFonts w:ascii="Arial" w:hAnsi="Arial" w:cs="Arial"/>
                <w:bCs/>
              </w:rPr>
            </w:pPr>
          </w:p>
          <w:p w:rsidR="000A4759" w:rsidRDefault="000A4759" w:rsidP="00A4104E">
            <w:pPr>
              <w:jc w:val="both"/>
              <w:rPr>
                <w:rFonts w:ascii="Arial" w:hAnsi="Arial" w:cs="Arial"/>
                <w:bCs/>
              </w:rPr>
            </w:pPr>
            <w:r w:rsidRPr="00404679">
              <w:rPr>
                <w:rFonts w:ascii="Arial" w:hAnsi="Arial" w:cs="Arial"/>
                <w:bCs/>
              </w:rPr>
              <w:t>The Minutes of the meeting were approve</w:t>
            </w:r>
            <w:r>
              <w:rPr>
                <w:rFonts w:ascii="Arial" w:hAnsi="Arial" w:cs="Arial"/>
                <w:bCs/>
              </w:rPr>
              <w:t>d as a true and accurate record</w:t>
            </w:r>
            <w:r w:rsidR="007250F1">
              <w:rPr>
                <w:rFonts w:ascii="Arial" w:hAnsi="Arial" w:cs="Arial"/>
                <w:bCs/>
              </w:rPr>
              <w:t>.</w:t>
            </w:r>
          </w:p>
          <w:p w:rsidR="000A4759" w:rsidRDefault="000A4759" w:rsidP="00A4104E">
            <w:pPr>
              <w:jc w:val="both"/>
              <w:rPr>
                <w:rFonts w:ascii="Arial" w:hAnsi="Arial" w:cs="Arial"/>
                <w:bCs/>
              </w:rPr>
            </w:pPr>
          </w:p>
          <w:p w:rsidR="000A4759" w:rsidRDefault="000A4759" w:rsidP="00A4104E">
            <w:pPr>
              <w:jc w:val="both"/>
              <w:rPr>
                <w:rFonts w:ascii="Arial" w:hAnsi="Arial" w:cs="Arial"/>
                <w:b/>
                <w:bCs/>
                <w:i/>
              </w:rPr>
            </w:pPr>
            <w:r w:rsidRPr="00387B15">
              <w:rPr>
                <w:rFonts w:ascii="Arial" w:hAnsi="Arial" w:cs="Arial"/>
                <w:b/>
                <w:bCs/>
                <w:i/>
              </w:rPr>
              <w:t>Matters Arising</w:t>
            </w:r>
          </w:p>
          <w:p w:rsidR="00DA763A" w:rsidRDefault="00DA763A" w:rsidP="00A4104E">
            <w:pPr>
              <w:jc w:val="both"/>
              <w:rPr>
                <w:rFonts w:ascii="Arial" w:hAnsi="Arial" w:cs="Arial"/>
                <w:bCs/>
              </w:rPr>
            </w:pPr>
          </w:p>
          <w:p w:rsidR="00F001A4" w:rsidRPr="00F001A4" w:rsidRDefault="00F001A4" w:rsidP="00A4104E">
            <w:pPr>
              <w:jc w:val="both"/>
              <w:rPr>
                <w:rFonts w:ascii="Arial" w:hAnsi="Arial" w:cs="Arial"/>
              </w:rPr>
            </w:pPr>
            <w:r w:rsidRPr="00F001A4">
              <w:rPr>
                <w:rFonts w:ascii="Arial" w:hAnsi="Arial" w:cs="Arial"/>
                <w:b/>
              </w:rPr>
              <w:t>BOD 25/16</w:t>
            </w:r>
            <w:r w:rsidR="004371C9">
              <w:rPr>
                <w:rFonts w:ascii="Arial" w:hAnsi="Arial" w:cs="Arial"/>
                <w:b/>
              </w:rPr>
              <w:t>(</w:t>
            </w:r>
            <w:r w:rsidRPr="00F001A4">
              <w:rPr>
                <w:rFonts w:ascii="Arial" w:hAnsi="Arial" w:cs="Arial"/>
                <w:b/>
              </w:rPr>
              <w:t>d</w:t>
            </w:r>
            <w:r w:rsidR="004371C9">
              <w:rPr>
                <w:rFonts w:ascii="Arial" w:hAnsi="Arial" w:cs="Arial"/>
                <w:b/>
              </w:rPr>
              <w:t>)</w:t>
            </w:r>
            <w:r w:rsidRPr="00F001A4">
              <w:rPr>
                <w:rFonts w:ascii="Arial" w:hAnsi="Arial" w:cs="Arial"/>
              </w:rPr>
              <w:t xml:space="preserve"> </w:t>
            </w:r>
            <w:r w:rsidRPr="00F001A4">
              <w:rPr>
                <w:rFonts w:ascii="Arial" w:hAnsi="Arial" w:cs="Arial"/>
                <w:b/>
              </w:rPr>
              <w:t>Patient Stories – future focus</w:t>
            </w:r>
          </w:p>
          <w:p w:rsidR="00F001A4" w:rsidRPr="00F001A4" w:rsidRDefault="00F001A4" w:rsidP="00A4104E">
            <w:pPr>
              <w:jc w:val="both"/>
              <w:rPr>
                <w:rFonts w:ascii="Arial" w:hAnsi="Arial" w:cs="Arial"/>
              </w:rPr>
            </w:pPr>
            <w:r>
              <w:rPr>
                <w:rFonts w:ascii="Arial" w:hAnsi="Arial" w:cs="Arial"/>
              </w:rPr>
              <w:t>The</w:t>
            </w:r>
            <w:r w:rsidRPr="00F001A4">
              <w:rPr>
                <w:rFonts w:ascii="Arial" w:hAnsi="Arial" w:cs="Arial"/>
              </w:rPr>
              <w:t xml:space="preserve"> Director of Nursing &amp; Clinical Standards</w:t>
            </w:r>
            <w:r>
              <w:rPr>
                <w:rFonts w:ascii="Arial" w:hAnsi="Arial" w:cs="Arial"/>
              </w:rPr>
              <w:t xml:space="preserve"> </w:t>
            </w:r>
            <w:r w:rsidR="00625CA1">
              <w:rPr>
                <w:rFonts w:ascii="Arial" w:hAnsi="Arial" w:cs="Arial"/>
              </w:rPr>
              <w:t xml:space="preserve">noted that </w:t>
            </w:r>
            <w:r>
              <w:rPr>
                <w:rFonts w:ascii="Arial" w:hAnsi="Arial" w:cs="Arial"/>
              </w:rPr>
              <w:t xml:space="preserve">the </w:t>
            </w:r>
            <w:r w:rsidRPr="00F001A4">
              <w:rPr>
                <w:rFonts w:ascii="Arial" w:hAnsi="Arial" w:cs="Arial"/>
              </w:rPr>
              <w:t xml:space="preserve">topic </w:t>
            </w:r>
            <w:r>
              <w:rPr>
                <w:rFonts w:ascii="Arial" w:hAnsi="Arial" w:cs="Arial"/>
              </w:rPr>
              <w:t>of sexual abuse</w:t>
            </w:r>
            <w:r w:rsidR="00625CA1">
              <w:rPr>
                <w:rFonts w:ascii="Arial" w:hAnsi="Arial" w:cs="Arial"/>
              </w:rPr>
              <w:t>,</w:t>
            </w:r>
            <w:r>
              <w:rPr>
                <w:rFonts w:ascii="Arial" w:hAnsi="Arial" w:cs="Arial"/>
              </w:rPr>
              <w:t xml:space="preserve"> and how this would be</w:t>
            </w:r>
            <w:r w:rsidRPr="00F001A4">
              <w:rPr>
                <w:rFonts w:ascii="Arial" w:hAnsi="Arial" w:cs="Arial"/>
              </w:rPr>
              <w:t xml:space="preserve"> responded to by all clinical direct</w:t>
            </w:r>
            <w:r>
              <w:rPr>
                <w:rFonts w:ascii="Arial" w:hAnsi="Arial" w:cs="Arial"/>
              </w:rPr>
              <w:t>orates</w:t>
            </w:r>
            <w:r w:rsidR="00DB2CAC">
              <w:rPr>
                <w:rFonts w:ascii="Arial" w:hAnsi="Arial" w:cs="Arial"/>
              </w:rPr>
              <w:t>,</w:t>
            </w:r>
            <w:r>
              <w:rPr>
                <w:rFonts w:ascii="Arial" w:hAnsi="Arial" w:cs="Arial"/>
              </w:rPr>
              <w:t xml:space="preserve"> </w:t>
            </w:r>
            <w:r w:rsidR="00625CA1">
              <w:rPr>
                <w:rFonts w:ascii="Arial" w:hAnsi="Arial" w:cs="Arial"/>
              </w:rPr>
              <w:t xml:space="preserve">would be brought back </w:t>
            </w:r>
            <w:r>
              <w:rPr>
                <w:rFonts w:ascii="Arial" w:hAnsi="Arial" w:cs="Arial"/>
              </w:rPr>
              <w:t>to a later meeting of the Board.</w:t>
            </w:r>
          </w:p>
          <w:p w:rsidR="00F001A4" w:rsidRDefault="00F001A4" w:rsidP="00A4104E">
            <w:pPr>
              <w:jc w:val="both"/>
            </w:pPr>
          </w:p>
          <w:p w:rsidR="00DB2CAC" w:rsidRDefault="00F001A4" w:rsidP="00A4104E">
            <w:pPr>
              <w:jc w:val="both"/>
              <w:rPr>
                <w:rFonts w:ascii="Arial" w:hAnsi="Arial" w:cs="Arial"/>
                <w:b/>
              </w:rPr>
            </w:pPr>
            <w:r w:rsidRPr="00DB2CAC">
              <w:rPr>
                <w:rFonts w:ascii="Arial" w:hAnsi="Arial" w:cs="Arial"/>
                <w:b/>
              </w:rPr>
              <w:t>BOD 27/16</w:t>
            </w:r>
            <w:r w:rsidR="004371C9">
              <w:rPr>
                <w:rFonts w:ascii="Arial" w:hAnsi="Arial" w:cs="Arial"/>
                <w:b/>
              </w:rPr>
              <w:t>(</w:t>
            </w:r>
            <w:r w:rsidRPr="00DB2CAC">
              <w:rPr>
                <w:rFonts w:ascii="Arial" w:hAnsi="Arial" w:cs="Arial"/>
                <w:b/>
              </w:rPr>
              <w:t>d</w:t>
            </w:r>
            <w:r w:rsidR="004371C9">
              <w:rPr>
                <w:rFonts w:ascii="Arial" w:hAnsi="Arial" w:cs="Arial"/>
                <w:b/>
              </w:rPr>
              <w:t>)</w:t>
            </w:r>
            <w:r w:rsidRPr="00DB2CAC">
              <w:rPr>
                <w:rFonts w:ascii="Arial" w:hAnsi="Arial" w:cs="Arial"/>
                <w:b/>
              </w:rPr>
              <w:t xml:space="preserve"> </w:t>
            </w:r>
            <w:r w:rsidR="00DB2CAC" w:rsidRPr="00DB2CAC">
              <w:rPr>
                <w:rFonts w:ascii="Arial" w:hAnsi="Arial" w:cs="Arial"/>
                <w:b/>
              </w:rPr>
              <w:t>Future in Mind report / developments in Child and Adolescent Mental Health Services (CAMHS)</w:t>
            </w:r>
          </w:p>
          <w:p w:rsidR="00DB2CAC" w:rsidRPr="00DB2CAC" w:rsidRDefault="00DB2CAC" w:rsidP="00A4104E">
            <w:pPr>
              <w:jc w:val="both"/>
              <w:rPr>
                <w:rFonts w:ascii="Arial" w:hAnsi="Arial" w:cs="Arial"/>
              </w:rPr>
            </w:pPr>
            <w:r w:rsidRPr="00DB2CAC">
              <w:rPr>
                <w:rFonts w:ascii="Arial" w:hAnsi="Arial" w:cs="Arial"/>
              </w:rPr>
              <w:t xml:space="preserve">The Chief Operating Officer to provide an update on the Future in Mind report/CAMHS developments during Q1 2016/17. </w:t>
            </w:r>
          </w:p>
          <w:p w:rsidR="00F001A4" w:rsidRPr="00DB2CAC" w:rsidRDefault="00F001A4" w:rsidP="00A4104E">
            <w:pPr>
              <w:jc w:val="both"/>
              <w:rPr>
                <w:rFonts w:ascii="Arial" w:hAnsi="Arial" w:cs="Arial"/>
              </w:rPr>
            </w:pPr>
          </w:p>
          <w:p w:rsidR="00DB2CAC" w:rsidRPr="00DB2CAC" w:rsidRDefault="00F001A4" w:rsidP="00A4104E">
            <w:pPr>
              <w:jc w:val="both"/>
              <w:rPr>
                <w:rFonts w:ascii="Arial" w:hAnsi="Arial" w:cs="Arial"/>
              </w:rPr>
            </w:pPr>
            <w:r w:rsidRPr="00DB2CAC">
              <w:rPr>
                <w:rFonts w:ascii="Arial" w:hAnsi="Arial" w:cs="Arial"/>
                <w:b/>
              </w:rPr>
              <w:t xml:space="preserve">BOD </w:t>
            </w:r>
            <w:r w:rsidR="00DB2CAC" w:rsidRPr="00DB2CAC">
              <w:rPr>
                <w:rFonts w:ascii="Arial" w:hAnsi="Arial" w:cs="Arial"/>
                <w:b/>
              </w:rPr>
              <w:t>27/16</w:t>
            </w:r>
            <w:r w:rsidR="004371C9">
              <w:rPr>
                <w:rFonts w:ascii="Arial" w:hAnsi="Arial" w:cs="Arial"/>
                <w:b/>
              </w:rPr>
              <w:t>(</w:t>
            </w:r>
            <w:r w:rsidR="00DB2CAC" w:rsidRPr="00DB2CAC">
              <w:rPr>
                <w:rFonts w:ascii="Arial" w:hAnsi="Arial" w:cs="Arial"/>
                <w:b/>
              </w:rPr>
              <w:t>f</w:t>
            </w:r>
            <w:r w:rsidR="004371C9">
              <w:rPr>
                <w:rFonts w:ascii="Arial" w:hAnsi="Arial" w:cs="Arial"/>
                <w:b/>
              </w:rPr>
              <w:t>)</w:t>
            </w:r>
            <w:r w:rsidR="00DB2CAC">
              <w:t xml:space="preserve"> </w:t>
            </w:r>
            <w:r>
              <w:t xml:space="preserve"> </w:t>
            </w:r>
            <w:proofErr w:type="spellStart"/>
            <w:r w:rsidR="00DB2CAC" w:rsidRPr="00DB2CAC">
              <w:rPr>
                <w:rFonts w:ascii="Arial" w:hAnsi="Arial" w:cs="Arial"/>
                <w:b/>
              </w:rPr>
              <w:t>CareNotes</w:t>
            </w:r>
            <w:proofErr w:type="spellEnd"/>
          </w:p>
          <w:p w:rsidR="00F001A4" w:rsidRPr="00EB61EF" w:rsidRDefault="00DB2CAC" w:rsidP="00A4104E">
            <w:pPr>
              <w:jc w:val="both"/>
              <w:rPr>
                <w:rFonts w:ascii="Arial" w:hAnsi="Arial" w:cs="Arial"/>
              </w:rPr>
            </w:pPr>
            <w:r w:rsidRPr="00854236">
              <w:rPr>
                <w:rFonts w:ascii="Arial" w:hAnsi="Arial" w:cs="Arial"/>
              </w:rPr>
              <w:t>T</w:t>
            </w:r>
            <w:r w:rsidR="00854236" w:rsidRPr="00854236">
              <w:rPr>
                <w:rFonts w:ascii="Arial" w:hAnsi="Arial" w:cs="Arial"/>
              </w:rPr>
              <w:t xml:space="preserve">he Chief Executive explained that he had </w:t>
            </w:r>
            <w:r w:rsidR="00625CA1">
              <w:rPr>
                <w:rFonts w:ascii="Arial" w:hAnsi="Arial" w:cs="Arial"/>
              </w:rPr>
              <w:t>discussed with</w:t>
            </w:r>
            <w:r w:rsidR="00854236" w:rsidRPr="00854236">
              <w:rPr>
                <w:rFonts w:ascii="Arial" w:hAnsi="Arial" w:cs="Arial"/>
              </w:rPr>
              <w:t xml:space="preserve"> the CEO of </w:t>
            </w:r>
            <w:r w:rsidR="00625CA1">
              <w:rPr>
                <w:rFonts w:ascii="Arial" w:hAnsi="Arial" w:cs="Arial"/>
              </w:rPr>
              <w:t>the software provider and that he would be following up with weekly calls</w:t>
            </w:r>
            <w:r w:rsidRPr="00854236">
              <w:rPr>
                <w:rFonts w:ascii="Arial" w:hAnsi="Arial" w:cs="Arial"/>
              </w:rPr>
              <w:t>.</w:t>
            </w:r>
            <w:r w:rsidR="00854236" w:rsidRPr="00854236">
              <w:rPr>
                <w:rFonts w:ascii="Arial" w:hAnsi="Arial" w:cs="Arial"/>
              </w:rPr>
              <w:t xml:space="preserve"> </w:t>
            </w:r>
            <w:r w:rsidR="00322729">
              <w:rPr>
                <w:rFonts w:ascii="Arial" w:hAnsi="Arial" w:cs="Arial"/>
              </w:rPr>
              <w:t xml:space="preserve"> The provider had brought in 6 of the 10 additional staff anticipated and plans were in place to bring in a further 4 staff.  </w:t>
            </w:r>
            <w:r w:rsidR="00EB61EF">
              <w:rPr>
                <w:rFonts w:ascii="Arial" w:hAnsi="Arial" w:cs="Arial"/>
              </w:rPr>
              <w:t>Some</w:t>
            </w:r>
            <w:r w:rsidR="00F001A4" w:rsidRPr="00854236">
              <w:rPr>
                <w:rFonts w:ascii="Arial" w:hAnsi="Arial" w:cs="Arial"/>
              </w:rPr>
              <w:t xml:space="preserve"> progress </w:t>
            </w:r>
            <w:r w:rsidR="00854236">
              <w:rPr>
                <w:rFonts w:ascii="Arial" w:hAnsi="Arial" w:cs="Arial"/>
              </w:rPr>
              <w:t xml:space="preserve">had </w:t>
            </w:r>
            <w:r w:rsidR="00EB61EF">
              <w:rPr>
                <w:rFonts w:ascii="Arial" w:hAnsi="Arial" w:cs="Arial"/>
              </w:rPr>
              <w:t xml:space="preserve">also </w:t>
            </w:r>
            <w:r w:rsidR="00F001A4" w:rsidRPr="00854236">
              <w:rPr>
                <w:rFonts w:ascii="Arial" w:hAnsi="Arial" w:cs="Arial"/>
              </w:rPr>
              <w:t xml:space="preserve">been made </w:t>
            </w:r>
            <w:r w:rsidR="00322729">
              <w:rPr>
                <w:rFonts w:ascii="Arial" w:hAnsi="Arial" w:cs="Arial"/>
              </w:rPr>
              <w:t>on</w:t>
            </w:r>
            <w:r w:rsidR="00F001A4" w:rsidRPr="00854236">
              <w:rPr>
                <w:rFonts w:ascii="Arial" w:hAnsi="Arial" w:cs="Arial"/>
              </w:rPr>
              <w:t xml:space="preserve"> </w:t>
            </w:r>
            <w:r w:rsidR="00854236">
              <w:rPr>
                <w:rFonts w:ascii="Arial" w:hAnsi="Arial" w:cs="Arial"/>
              </w:rPr>
              <w:t xml:space="preserve">other agreed </w:t>
            </w:r>
            <w:r w:rsidR="00322729">
              <w:rPr>
                <w:rFonts w:ascii="Arial" w:hAnsi="Arial" w:cs="Arial"/>
              </w:rPr>
              <w:t>actions</w:t>
            </w:r>
            <w:r w:rsidR="00F001A4" w:rsidRPr="00854236">
              <w:rPr>
                <w:rFonts w:ascii="Arial" w:hAnsi="Arial" w:cs="Arial"/>
              </w:rPr>
              <w:t xml:space="preserve">.  </w:t>
            </w:r>
            <w:r w:rsidR="00DE63ED">
              <w:rPr>
                <w:rFonts w:ascii="Arial" w:hAnsi="Arial" w:cs="Arial"/>
              </w:rPr>
              <w:t>The</w:t>
            </w:r>
            <w:r w:rsidR="00EB61EF" w:rsidRPr="00EB61EF">
              <w:rPr>
                <w:rFonts w:ascii="Arial" w:hAnsi="Arial" w:cs="Arial"/>
              </w:rPr>
              <w:t xml:space="preserve"> Chair </w:t>
            </w:r>
            <w:r w:rsidR="00322729">
              <w:rPr>
                <w:rFonts w:ascii="Arial" w:hAnsi="Arial" w:cs="Arial"/>
              </w:rPr>
              <w:t>add</w:t>
            </w:r>
            <w:r w:rsidR="00EB61EF" w:rsidRPr="00EB61EF">
              <w:rPr>
                <w:rFonts w:ascii="Arial" w:hAnsi="Arial" w:cs="Arial"/>
              </w:rPr>
              <w:t>ed that he had met with</w:t>
            </w:r>
            <w:r w:rsidR="00F001A4" w:rsidRPr="00EB61EF">
              <w:rPr>
                <w:rFonts w:ascii="Arial" w:hAnsi="Arial" w:cs="Arial"/>
              </w:rPr>
              <w:t xml:space="preserve"> the</w:t>
            </w:r>
            <w:r w:rsidR="00322729">
              <w:rPr>
                <w:rFonts w:ascii="Arial" w:hAnsi="Arial" w:cs="Arial"/>
              </w:rPr>
              <w:t xml:space="preserve"> Electronic Health Record Project Ma</w:t>
            </w:r>
            <w:r w:rsidR="00EB61EF" w:rsidRPr="00EB61EF">
              <w:rPr>
                <w:rFonts w:ascii="Arial" w:hAnsi="Arial" w:cs="Arial"/>
              </w:rPr>
              <w:t xml:space="preserve">nager and </w:t>
            </w:r>
            <w:r w:rsidR="00322729">
              <w:rPr>
                <w:rFonts w:ascii="Arial" w:hAnsi="Arial" w:cs="Arial"/>
              </w:rPr>
              <w:t xml:space="preserve">the Senior </w:t>
            </w:r>
            <w:proofErr w:type="spellStart"/>
            <w:r w:rsidR="00322729">
              <w:rPr>
                <w:rFonts w:ascii="Arial" w:hAnsi="Arial" w:cs="Arial"/>
              </w:rPr>
              <w:t>ePCSS</w:t>
            </w:r>
            <w:proofErr w:type="spellEnd"/>
            <w:r w:rsidR="00322729">
              <w:rPr>
                <w:rFonts w:ascii="Arial" w:hAnsi="Arial" w:cs="Arial"/>
              </w:rPr>
              <w:t xml:space="preserve"> Clinical Facilitator from the Trust’s Information Management and Technology team and been </w:t>
            </w:r>
            <w:r w:rsidR="00F001A4" w:rsidRPr="00EB61EF">
              <w:rPr>
                <w:rFonts w:ascii="Arial" w:hAnsi="Arial" w:cs="Arial"/>
              </w:rPr>
              <w:t>imp</w:t>
            </w:r>
            <w:r w:rsidR="00EB61EF" w:rsidRPr="00EB61EF">
              <w:rPr>
                <w:rFonts w:ascii="Arial" w:hAnsi="Arial" w:cs="Arial"/>
              </w:rPr>
              <w:t xml:space="preserve">ressed </w:t>
            </w:r>
            <w:r w:rsidR="00322729">
              <w:rPr>
                <w:rFonts w:ascii="Arial" w:hAnsi="Arial" w:cs="Arial"/>
              </w:rPr>
              <w:t>by their drive to progress matters</w:t>
            </w:r>
            <w:r w:rsidR="00EB61EF" w:rsidRPr="00EB61EF">
              <w:rPr>
                <w:rFonts w:ascii="Arial" w:hAnsi="Arial" w:cs="Arial"/>
              </w:rPr>
              <w:t>. However, he stressed the need for training</w:t>
            </w:r>
            <w:r w:rsidR="00322729">
              <w:rPr>
                <w:rFonts w:ascii="Arial" w:hAnsi="Arial" w:cs="Arial"/>
              </w:rPr>
              <w:t xml:space="preserve"> for staff on the new system to be accelerated</w:t>
            </w:r>
            <w:r w:rsidR="00EB61EF" w:rsidRPr="00EB61EF">
              <w:rPr>
                <w:rFonts w:ascii="Arial" w:hAnsi="Arial" w:cs="Arial"/>
              </w:rPr>
              <w:t>, especially for clinicians.</w:t>
            </w:r>
          </w:p>
          <w:p w:rsidR="00854236" w:rsidRPr="00EB61EF" w:rsidRDefault="00854236" w:rsidP="00A4104E">
            <w:pPr>
              <w:jc w:val="both"/>
              <w:rPr>
                <w:rFonts w:ascii="Arial" w:hAnsi="Arial" w:cs="Arial"/>
              </w:rPr>
            </w:pPr>
          </w:p>
          <w:p w:rsidR="00DB2CAC" w:rsidRPr="00DB2CAC" w:rsidRDefault="005E5F19" w:rsidP="00A4104E">
            <w:pPr>
              <w:jc w:val="both"/>
              <w:rPr>
                <w:rFonts w:ascii="Arial" w:hAnsi="Arial" w:cs="Arial"/>
                <w:b/>
              </w:rPr>
            </w:pPr>
            <w:r>
              <w:rPr>
                <w:rFonts w:ascii="Arial" w:hAnsi="Arial" w:cs="Arial"/>
                <w:b/>
              </w:rPr>
              <w:t>BOD 27/16</w:t>
            </w:r>
            <w:r w:rsidR="004371C9">
              <w:rPr>
                <w:rFonts w:ascii="Arial" w:hAnsi="Arial" w:cs="Arial"/>
                <w:b/>
              </w:rPr>
              <w:t>(</w:t>
            </w:r>
            <w:r>
              <w:rPr>
                <w:rFonts w:ascii="Arial" w:hAnsi="Arial" w:cs="Arial"/>
                <w:b/>
              </w:rPr>
              <w:t>g</w:t>
            </w:r>
            <w:r w:rsidR="004371C9">
              <w:rPr>
                <w:rFonts w:ascii="Arial" w:hAnsi="Arial" w:cs="Arial"/>
                <w:b/>
              </w:rPr>
              <w:t>)</w:t>
            </w:r>
            <w:r>
              <w:rPr>
                <w:rFonts w:ascii="Arial" w:hAnsi="Arial" w:cs="Arial"/>
                <w:b/>
              </w:rPr>
              <w:t xml:space="preserve"> </w:t>
            </w:r>
            <w:r w:rsidR="00DB2CAC" w:rsidRPr="00DB2CAC">
              <w:rPr>
                <w:rFonts w:ascii="Arial" w:hAnsi="Arial" w:cs="Arial"/>
                <w:b/>
              </w:rPr>
              <w:t>Transition between services and early intervention, especially in relation to eating disorders</w:t>
            </w:r>
          </w:p>
          <w:p w:rsidR="00F001A4" w:rsidRPr="00E92EF8" w:rsidRDefault="00E92EF8" w:rsidP="00A4104E">
            <w:pPr>
              <w:jc w:val="both"/>
              <w:rPr>
                <w:rFonts w:ascii="Arial" w:hAnsi="Arial" w:cs="Arial"/>
              </w:rPr>
            </w:pPr>
            <w:r w:rsidRPr="00E92EF8">
              <w:rPr>
                <w:rFonts w:ascii="Arial" w:hAnsi="Arial" w:cs="Arial"/>
              </w:rPr>
              <w:t>Sue Dopson to</w:t>
            </w:r>
            <w:r w:rsidR="00DB2CAC" w:rsidRPr="00E92EF8">
              <w:rPr>
                <w:rFonts w:ascii="Arial" w:hAnsi="Arial" w:cs="Arial"/>
              </w:rPr>
              <w:t xml:space="preserve"> </w:t>
            </w:r>
            <w:r>
              <w:rPr>
                <w:rFonts w:ascii="Arial" w:hAnsi="Arial" w:cs="Arial"/>
              </w:rPr>
              <w:t xml:space="preserve">pursue links with </w:t>
            </w:r>
            <w:r w:rsidR="00DB2CAC" w:rsidRPr="00E92EF8">
              <w:rPr>
                <w:rFonts w:ascii="Arial" w:hAnsi="Arial" w:cs="Arial"/>
              </w:rPr>
              <w:t>Oxford Universit</w:t>
            </w:r>
            <w:r>
              <w:rPr>
                <w:rFonts w:ascii="Arial" w:hAnsi="Arial" w:cs="Arial"/>
              </w:rPr>
              <w:t>y junior deans, and the Chair</w:t>
            </w:r>
            <w:r w:rsidR="00322729">
              <w:rPr>
                <w:rFonts w:ascii="Arial" w:hAnsi="Arial" w:cs="Arial"/>
              </w:rPr>
              <w:t xml:space="preserve"> to</w:t>
            </w:r>
            <w:r w:rsidR="00DB2CAC" w:rsidRPr="00E92EF8">
              <w:rPr>
                <w:rFonts w:ascii="Arial" w:hAnsi="Arial" w:cs="Arial"/>
              </w:rPr>
              <w:t xml:space="preserve"> do the same at Oxford Brookes</w:t>
            </w:r>
            <w:r w:rsidRPr="00E92EF8">
              <w:rPr>
                <w:rFonts w:ascii="Arial" w:hAnsi="Arial" w:cs="Arial"/>
              </w:rPr>
              <w:t>.</w:t>
            </w:r>
          </w:p>
          <w:p w:rsidR="00F001A4" w:rsidRDefault="00F001A4" w:rsidP="00A4104E">
            <w:pPr>
              <w:jc w:val="both"/>
            </w:pPr>
          </w:p>
          <w:p w:rsidR="00E92EF8" w:rsidRPr="00E92EF8" w:rsidRDefault="00E92EF8" w:rsidP="00A4104E">
            <w:pPr>
              <w:jc w:val="both"/>
              <w:rPr>
                <w:rFonts w:ascii="Arial" w:hAnsi="Arial" w:cs="Arial"/>
              </w:rPr>
            </w:pPr>
            <w:r w:rsidRPr="00E92EF8">
              <w:rPr>
                <w:rFonts w:ascii="Arial" w:hAnsi="Arial" w:cs="Arial"/>
                <w:b/>
              </w:rPr>
              <w:t>BOD 27/16</w:t>
            </w:r>
            <w:r w:rsidR="004371C9">
              <w:rPr>
                <w:rFonts w:ascii="Arial" w:hAnsi="Arial" w:cs="Arial"/>
                <w:b/>
              </w:rPr>
              <w:t>(</w:t>
            </w:r>
            <w:r w:rsidRPr="00E92EF8">
              <w:rPr>
                <w:rFonts w:ascii="Arial" w:hAnsi="Arial" w:cs="Arial"/>
                <w:b/>
              </w:rPr>
              <w:t>h</w:t>
            </w:r>
            <w:r w:rsidR="004371C9">
              <w:rPr>
                <w:rFonts w:ascii="Arial" w:hAnsi="Arial" w:cs="Arial"/>
                <w:b/>
              </w:rPr>
              <w:t>)</w:t>
            </w:r>
            <w:r w:rsidRPr="00E92EF8">
              <w:rPr>
                <w:rFonts w:ascii="Arial" w:hAnsi="Arial" w:cs="Arial"/>
              </w:rPr>
              <w:t xml:space="preserve"> </w:t>
            </w:r>
            <w:r w:rsidRPr="00E92EF8">
              <w:rPr>
                <w:rFonts w:ascii="Arial" w:hAnsi="Arial" w:cs="Arial"/>
                <w:b/>
              </w:rPr>
              <w:t xml:space="preserve">Safety thermometer and pressure ulcers </w:t>
            </w:r>
          </w:p>
          <w:p w:rsidR="00F001A4" w:rsidRPr="00E92EF8" w:rsidRDefault="00E92EF8" w:rsidP="00A4104E">
            <w:pPr>
              <w:jc w:val="both"/>
              <w:rPr>
                <w:rFonts w:ascii="Arial" w:hAnsi="Arial" w:cs="Arial"/>
              </w:rPr>
            </w:pPr>
            <w:r>
              <w:rPr>
                <w:rFonts w:ascii="Arial" w:hAnsi="Arial" w:cs="Arial"/>
              </w:rPr>
              <w:t>The</w:t>
            </w:r>
            <w:r w:rsidRPr="00F001A4">
              <w:rPr>
                <w:rFonts w:ascii="Arial" w:hAnsi="Arial" w:cs="Arial"/>
              </w:rPr>
              <w:t xml:space="preserve"> Director of Nursing &amp; Clinical Standards</w:t>
            </w:r>
            <w:r>
              <w:rPr>
                <w:rFonts w:ascii="Arial" w:hAnsi="Arial" w:cs="Arial"/>
              </w:rPr>
              <w:t xml:space="preserve"> explained </w:t>
            </w:r>
            <w:r w:rsidR="00DF5611">
              <w:rPr>
                <w:rFonts w:ascii="Arial" w:hAnsi="Arial" w:cs="Arial"/>
              </w:rPr>
              <w:t xml:space="preserve">that the early findings from the implementation of the action plan would be </w:t>
            </w:r>
            <w:r w:rsidRPr="00E92EF8">
              <w:rPr>
                <w:rFonts w:ascii="Arial" w:hAnsi="Arial" w:cs="Arial"/>
              </w:rPr>
              <w:t>discussed at a future Board Seminar</w:t>
            </w:r>
            <w:r w:rsidR="00FF68F2">
              <w:rPr>
                <w:rFonts w:ascii="Arial" w:hAnsi="Arial" w:cs="Arial"/>
              </w:rPr>
              <w:t xml:space="preserve"> in either June</w:t>
            </w:r>
            <w:r>
              <w:rPr>
                <w:rFonts w:ascii="Arial" w:hAnsi="Arial" w:cs="Arial"/>
              </w:rPr>
              <w:t xml:space="preserve"> or July</w:t>
            </w:r>
            <w:r w:rsidR="00DF5611">
              <w:rPr>
                <w:rFonts w:ascii="Arial" w:hAnsi="Arial" w:cs="Arial"/>
              </w:rPr>
              <w:t xml:space="preserve"> 2016</w:t>
            </w:r>
            <w:r w:rsidR="00F001A4" w:rsidRPr="00E92EF8">
              <w:rPr>
                <w:rFonts w:ascii="Arial" w:hAnsi="Arial" w:cs="Arial"/>
              </w:rPr>
              <w:t xml:space="preserve">. </w:t>
            </w:r>
          </w:p>
          <w:p w:rsidR="00E92EF8" w:rsidRDefault="00E92EF8" w:rsidP="00A4104E">
            <w:pPr>
              <w:jc w:val="both"/>
            </w:pPr>
          </w:p>
          <w:p w:rsidR="00E92EF8" w:rsidRPr="00E92EF8" w:rsidRDefault="003E735A" w:rsidP="00A4104E">
            <w:pPr>
              <w:jc w:val="both"/>
              <w:rPr>
                <w:rFonts w:ascii="Arial" w:hAnsi="Arial" w:cs="Arial"/>
              </w:rPr>
            </w:pPr>
            <w:r>
              <w:rPr>
                <w:rFonts w:ascii="Arial" w:hAnsi="Arial" w:cs="Arial"/>
                <w:b/>
              </w:rPr>
              <w:t xml:space="preserve">BOD </w:t>
            </w:r>
            <w:r w:rsidR="00E92EF8">
              <w:rPr>
                <w:rFonts w:ascii="Arial" w:hAnsi="Arial" w:cs="Arial"/>
                <w:b/>
              </w:rPr>
              <w:t>27/16</w:t>
            </w:r>
            <w:r w:rsidR="004371C9">
              <w:rPr>
                <w:rFonts w:ascii="Arial" w:hAnsi="Arial" w:cs="Arial"/>
                <w:b/>
              </w:rPr>
              <w:t>(</w:t>
            </w:r>
            <w:proofErr w:type="spellStart"/>
            <w:r w:rsidR="00E92EF8">
              <w:rPr>
                <w:rFonts w:ascii="Arial" w:hAnsi="Arial" w:cs="Arial"/>
                <w:b/>
              </w:rPr>
              <w:t>i</w:t>
            </w:r>
            <w:proofErr w:type="spellEnd"/>
            <w:r w:rsidR="004371C9">
              <w:rPr>
                <w:rFonts w:ascii="Arial" w:hAnsi="Arial" w:cs="Arial"/>
                <w:b/>
              </w:rPr>
              <w:t>)</w:t>
            </w:r>
            <w:r w:rsidR="00E92EF8">
              <w:rPr>
                <w:rFonts w:ascii="Arial" w:hAnsi="Arial" w:cs="Arial"/>
                <w:b/>
              </w:rPr>
              <w:t xml:space="preserve"> </w:t>
            </w:r>
            <w:r w:rsidR="00E92EF8" w:rsidRPr="00E92EF8">
              <w:rPr>
                <w:rFonts w:ascii="Arial" w:hAnsi="Arial" w:cs="Arial"/>
                <w:b/>
              </w:rPr>
              <w:t xml:space="preserve"> Whiteleaf snagging issues updates</w:t>
            </w:r>
          </w:p>
          <w:p w:rsidR="003E735A" w:rsidRDefault="00E92EF8" w:rsidP="00A4104E">
            <w:pPr>
              <w:jc w:val="both"/>
              <w:rPr>
                <w:rFonts w:ascii="Arial" w:hAnsi="Arial" w:cs="Arial"/>
              </w:rPr>
            </w:pPr>
            <w:r w:rsidRPr="00E92EF8">
              <w:rPr>
                <w:rFonts w:ascii="Arial" w:hAnsi="Arial" w:cs="Arial"/>
              </w:rPr>
              <w:t xml:space="preserve">The Chief Operating Officer </w:t>
            </w:r>
            <w:r w:rsidR="00497505">
              <w:rPr>
                <w:rFonts w:ascii="Arial" w:hAnsi="Arial" w:cs="Arial"/>
              </w:rPr>
              <w:t xml:space="preserve">provided an oral update and noted </w:t>
            </w:r>
            <w:r w:rsidRPr="00E92EF8">
              <w:rPr>
                <w:rFonts w:ascii="Arial" w:hAnsi="Arial" w:cs="Arial"/>
              </w:rPr>
              <w:t xml:space="preserve">that </w:t>
            </w:r>
            <w:r w:rsidR="005E5F19">
              <w:rPr>
                <w:rFonts w:ascii="Arial" w:hAnsi="Arial" w:cs="Arial"/>
              </w:rPr>
              <w:t xml:space="preserve">whilst </w:t>
            </w:r>
            <w:r w:rsidR="00497505">
              <w:rPr>
                <w:rFonts w:ascii="Arial" w:hAnsi="Arial" w:cs="Arial"/>
              </w:rPr>
              <w:t>known</w:t>
            </w:r>
            <w:r w:rsidR="005E5F19">
              <w:rPr>
                <w:rFonts w:ascii="Arial" w:hAnsi="Arial" w:cs="Arial"/>
              </w:rPr>
              <w:t xml:space="preserve"> drainage and roofing issues had been resolved, </w:t>
            </w:r>
            <w:r w:rsidRPr="00E92EF8">
              <w:rPr>
                <w:rFonts w:ascii="Arial" w:hAnsi="Arial" w:cs="Arial"/>
              </w:rPr>
              <w:t>there remained s</w:t>
            </w:r>
            <w:r w:rsidR="005E5F19">
              <w:rPr>
                <w:rFonts w:ascii="Arial" w:hAnsi="Arial" w:cs="Arial"/>
              </w:rPr>
              <w:t>ome outstanding snagging issues with regards to h</w:t>
            </w:r>
            <w:r w:rsidR="00F001A4" w:rsidRPr="005E5F19">
              <w:rPr>
                <w:rFonts w:ascii="Arial" w:hAnsi="Arial" w:cs="Arial"/>
              </w:rPr>
              <w:t>eating and ventilation</w:t>
            </w:r>
            <w:r w:rsidR="00F001A4">
              <w:t xml:space="preserve"> </w:t>
            </w:r>
            <w:r w:rsidR="00F001A4" w:rsidRPr="005E5F19">
              <w:rPr>
                <w:rFonts w:ascii="Arial" w:hAnsi="Arial" w:cs="Arial"/>
              </w:rPr>
              <w:t xml:space="preserve">to </w:t>
            </w:r>
            <w:r w:rsidR="005E5F19" w:rsidRPr="005E5F19">
              <w:rPr>
                <w:rFonts w:ascii="Arial" w:hAnsi="Arial" w:cs="Arial"/>
              </w:rPr>
              <w:t>the kitchen a</w:t>
            </w:r>
            <w:r w:rsidR="004804E3">
              <w:rPr>
                <w:rFonts w:ascii="Arial" w:hAnsi="Arial" w:cs="Arial"/>
              </w:rPr>
              <w:t xml:space="preserve">nd drug store. The </w:t>
            </w:r>
            <w:r w:rsidR="004804E3">
              <w:rPr>
                <w:rFonts w:ascii="Arial" w:hAnsi="Arial" w:cs="Arial"/>
              </w:rPr>
              <w:lastRenderedPageBreak/>
              <w:t>contractors had planned to rectify this</w:t>
            </w:r>
            <w:r w:rsidR="00F001A4" w:rsidRPr="005E5F19">
              <w:rPr>
                <w:rFonts w:ascii="Arial" w:hAnsi="Arial" w:cs="Arial"/>
              </w:rPr>
              <w:t xml:space="preserve"> in </w:t>
            </w:r>
            <w:r w:rsidR="005E5F19" w:rsidRPr="005E5F19">
              <w:rPr>
                <w:rFonts w:ascii="Arial" w:hAnsi="Arial" w:cs="Arial"/>
              </w:rPr>
              <w:t xml:space="preserve">the </w:t>
            </w:r>
            <w:r w:rsidR="00F001A4" w:rsidRPr="005E5F19">
              <w:rPr>
                <w:rFonts w:ascii="Arial" w:hAnsi="Arial" w:cs="Arial"/>
              </w:rPr>
              <w:t xml:space="preserve">summer. </w:t>
            </w:r>
            <w:r w:rsidR="00F001A4">
              <w:t xml:space="preserve"> </w:t>
            </w:r>
            <w:r w:rsidR="005E5F19">
              <w:rPr>
                <w:rFonts w:ascii="Arial" w:hAnsi="Arial" w:cs="Arial"/>
              </w:rPr>
              <w:t>The</w:t>
            </w:r>
            <w:r w:rsidR="005E5F19" w:rsidRPr="00F001A4">
              <w:rPr>
                <w:rFonts w:ascii="Arial" w:hAnsi="Arial" w:cs="Arial"/>
              </w:rPr>
              <w:t xml:space="preserve"> Director of Nursing &amp; Clinical Standards</w:t>
            </w:r>
            <w:r w:rsidR="005E5F19">
              <w:rPr>
                <w:rFonts w:ascii="Arial" w:hAnsi="Arial" w:cs="Arial"/>
              </w:rPr>
              <w:t xml:space="preserve"> </w:t>
            </w:r>
            <w:r w:rsidR="005E5F19" w:rsidRPr="005E5F19">
              <w:rPr>
                <w:rFonts w:ascii="Arial" w:hAnsi="Arial" w:cs="Arial"/>
              </w:rPr>
              <w:t>empha</w:t>
            </w:r>
            <w:r w:rsidR="005E5F19">
              <w:rPr>
                <w:rFonts w:ascii="Arial" w:hAnsi="Arial" w:cs="Arial"/>
              </w:rPr>
              <w:t xml:space="preserve">sised that </w:t>
            </w:r>
            <w:r w:rsidR="004804E3">
              <w:rPr>
                <w:rFonts w:ascii="Arial" w:hAnsi="Arial" w:cs="Arial"/>
              </w:rPr>
              <w:t>these issues</w:t>
            </w:r>
            <w:r w:rsidR="005E5F19">
              <w:rPr>
                <w:rFonts w:ascii="Arial" w:hAnsi="Arial" w:cs="Arial"/>
              </w:rPr>
              <w:t xml:space="preserve"> had </w:t>
            </w:r>
            <w:r w:rsidR="004804E3">
              <w:rPr>
                <w:rFonts w:ascii="Arial" w:hAnsi="Arial" w:cs="Arial"/>
              </w:rPr>
              <w:t xml:space="preserve">also </w:t>
            </w:r>
            <w:r w:rsidR="005E5F19">
              <w:rPr>
                <w:rFonts w:ascii="Arial" w:hAnsi="Arial" w:cs="Arial"/>
              </w:rPr>
              <w:t xml:space="preserve">been </w:t>
            </w:r>
            <w:r w:rsidR="004804E3">
              <w:rPr>
                <w:rFonts w:ascii="Arial" w:hAnsi="Arial" w:cs="Arial"/>
              </w:rPr>
              <w:t>recognised by</w:t>
            </w:r>
            <w:r w:rsidR="005E5F19">
              <w:rPr>
                <w:rFonts w:ascii="Arial" w:hAnsi="Arial" w:cs="Arial"/>
              </w:rPr>
              <w:t xml:space="preserve"> the </w:t>
            </w:r>
            <w:r w:rsidR="00D824CE">
              <w:rPr>
                <w:rFonts w:ascii="Arial" w:hAnsi="Arial" w:cs="Arial"/>
              </w:rPr>
              <w:t>Care Quality Commission (</w:t>
            </w:r>
            <w:r w:rsidR="005E5F19" w:rsidRPr="00D824CE">
              <w:rPr>
                <w:rFonts w:ascii="Arial" w:hAnsi="Arial" w:cs="Arial"/>
                <w:b/>
              </w:rPr>
              <w:t>C</w:t>
            </w:r>
            <w:r w:rsidR="00B83882" w:rsidRPr="00D824CE">
              <w:rPr>
                <w:rFonts w:ascii="Arial" w:hAnsi="Arial" w:cs="Arial"/>
                <w:b/>
              </w:rPr>
              <w:t>QC</w:t>
            </w:r>
            <w:r w:rsidR="00D824CE">
              <w:rPr>
                <w:rFonts w:ascii="Arial" w:hAnsi="Arial" w:cs="Arial"/>
              </w:rPr>
              <w:t>)</w:t>
            </w:r>
            <w:r w:rsidR="00B83882">
              <w:rPr>
                <w:rFonts w:ascii="Arial" w:hAnsi="Arial" w:cs="Arial"/>
              </w:rPr>
              <w:t>. The</w:t>
            </w:r>
            <w:r w:rsidR="005E5F19">
              <w:rPr>
                <w:rFonts w:ascii="Arial" w:hAnsi="Arial" w:cs="Arial"/>
              </w:rPr>
              <w:t xml:space="preserve"> Chair</w:t>
            </w:r>
            <w:r w:rsidR="003E735A">
              <w:rPr>
                <w:rFonts w:ascii="Arial" w:hAnsi="Arial" w:cs="Arial"/>
              </w:rPr>
              <w:t xml:space="preserve"> asked that </w:t>
            </w:r>
            <w:r w:rsidR="00D824CE">
              <w:rPr>
                <w:rFonts w:ascii="Arial" w:hAnsi="Arial" w:cs="Arial"/>
              </w:rPr>
              <w:t>the Chief Operating Officer continue to keep the Board regularly updated</w:t>
            </w:r>
            <w:r w:rsidR="005E5F19">
              <w:rPr>
                <w:rFonts w:ascii="Arial" w:hAnsi="Arial" w:cs="Arial"/>
              </w:rPr>
              <w:t xml:space="preserve"> </w:t>
            </w:r>
            <w:r w:rsidR="003E735A">
              <w:rPr>
                <w:rFonts w:ascii="Arial" w:hAnsi="Arial" w:cs="Arial"/>
              </w:rPr>
              <w:t xml:space="preserve">until </w:t>
            </w:r>
            <w:r w:rsidR="00D824CE">
              <w:rPr>
                <w:rFonts w:ascii="Arial" w:hAnsi="Arial" w:cs="Arial"/>
              </w:rPr>
              <w:t xml:space="preserve">all snagging issues had been </w:t>
            </w:r>
            <w:r w:rsidR="003E735A">
              <w:rPr>
                <w:rFonts w:ascii="Arial" w:hAnsi="Arial" w:cs="Arial"/>
              </w:rPr>
              <w:t>resolved.</w:t>
            </w:r>
          </w:p>
          <w:p w:rsidR="003E735A" w:rsidRPr="005E5F19" w:rsidRDefault="003E735A" w:rsidP="00A4104E">
            <w:pPr>
              <w:jc w:val="both"/>
              <w:rPr>
                <w:rFonts w:ascii="Arial" w:hAnsi="Arial" w:cs="Arial"/>
              </w:rPr>
            </w:pPr>
          </w:p>
          <w:p w:rsidR="003E735A" w:rsidRDefault="003E735A" w:rsidP="00A4104E">
            <w:pPr>
              <w:jc w:val="both"/>
              <w:rPr>
                <w:rFonts w:ascii="Arial" w:hAnsi="Arial" w:cs="Arial"/>
              </w:rPr>
            </w:pPr>
            <w:r w:rsidRPr="003E735A">
              <w:rPr>
                <w:rFonts w:ascii="Arial" w:hAnsi="Arial" w:cs="Arial"/>
                <w:b/>
              </w:rPr>
              <w:t xml:space="preserve">BOD </w:t>
            </w:r>
            <w:r w:rsidR="005E5F19" w:rsidRPr="003E735A">
              <w:rPr>
                <w:rFonts w:ascii="Arial" w:hAnsi="Arial" w:cs="Arial"/>
                <w:b/>
              </w:rPr>
              <w:t>28/16</w:t>
            </w:r>
            <w:r w:rsidR="004371C9">
              <w:rPr>
                <w:rFonts w:ascii="Arial" w:hAnsi="Arial" w:cs="Arial"/>
                <w:b/>
              </w:rPr>
              <w:t>(</w:t>
            </w:r>
            <w:r w:rsidR="005E5F19" w:rsidRPr="003E735A">
              <w:rPr>
                <w:rFonts w:ascii="Arial" w:hAnsi="Arial" w:cs="Arial"/>
                <w:b/>
              </w:rPr>
              <w:t>f</w:t>
            </w:r>
            <w:r w:rsidR="004371C9">
              <w:rPr>
                <w:rFonts w:ascii="Arial" w:hAnsi="Arial" w:cs="Arial"/>
                <w:b/>
              </w:rPr>
              <w:t>)</w:t>
            </w:r>
            <w:r w:rsidR="00F001A4" w:rsidRPr="003E735A">
              <w:rPr>
                <w:rFonts w:ascii="Arial" w:hAnsi="Arial" w:cs="Arial"/>
              </w:rPr>
              <w:t xml:space="preserve"> </w:t>
            </w:r>
            <w:r w:rsidR="005E5F19" w:rsidRPr="003E735A">
              <w:rPr>
                <w:rFonts w:ascii="Arial" w:hAnsi="Arial" w:cs="Arial"/>
                <w:b/>
              </w:rPr>
              <w:t>Alliance working with OUH and the Older People’s O</w:t>
            </w:r>
            <w:r w:rsidR="00726B80">
              <w:rPr>
                <w:rFonts w:ascii="Arial" w:hAnsi="Arial" w:cs="Arial"/>
                <w:b/>
              </w:rPr>
              <w:t xml:space="preserve">utcome </w:t>
            </w:r>
            <w:r w:rsidR="005E5F19" w:rsidRPr="003E735A">
              <w:rPr>
                <w:rFonts w:ascii="Arial" w:hAnsi="Arial" w:cs="Arial"/>
                <w:b/>
              </w:rPr>
              <w:t>B</w:t>
            </w:r>
            <w:r w:rsidR="00726B80">
              <w:rPr>
                <w:rFonts w:ascii="Arial" w:hAnsi="Arial" w:cs="Arial"/>
                <w:b/>
              </w:rPr>
              <w:t xml:space="preserve">ased </w:t>
            </w:r>
            <w:r w:rsidR="005E5F19" w:rsidRPr="003E735A">
              <w:rPr>
                <w:rFonts w:ascii="Arial" w:hAnsi="Arial" w:cs="Arial"/>
                <w:b/>
              </w:rPr>
              <w:t>C</w:t>
            </w:r>
            <w:r w:rsidR="00726B80">
              <w:rPr>
                <w:rFonts w:ascii="Arial" w:hAnsi="Arial" w:cs="Arial"/>
                <w:b/>
              </w:rPr>
              <w:t>ontract (OBC)</w:t>
            </w:r>
          </w:p>
          <w:p w:rsidR="005E5F19" w:rsidRPr="003E735A" w:rsidRDefault="003E735A" w:rsidP="00A4104E">
            <w:pPr>
              <w:jc w:val="both"/>
              <w:rPr>
                <w:rFonts w:ascii="Arial" w:hAnsi="Arial" w:cs="Arial"/>
              </w:rPr>
            </w:pPr>
            <w:r>
              <w:rPr>
                <w:rFonts w:ascii="Arial" w:hAnsi="Arial" w:cs="Arial"/>
              </w:rPr>
              <w:t xml:space="preserve">The Chief Executive </w:t>
            </w:r>
            <w:r w:rsidR="00726B80">
              <w:rPr>
                <w:rFonts w:ascii="Arial" w:hAnsi="Arial" w:cs="Arial"/>
              </w:rPr>
              <w:t>noted that</w:t>
            </w:r>
            <w:r w:rsidR="005E5F19" w:rsidRPr="003E735A">
              <w:rPr>
                <w:rFonts w:ascii="Arial" w:hAnsi="Arial" w:cs="Arial"/>
              </w:rPr>
              <w:t xml:space="preserve"> a paper </w:t>
            </w:r>
            <w:r w:rsidR="00726B80">
              <w:rPr>
                <w:rFonts w:ascii="Arial" w:hAnsi="Arial" w:cs="Arial"/>
              </w:rPr>
              <w:t xml:space="preserve">would be presented </w:t>
            </w:r>
            <w:r w:rsidR="005E5F19" w:rsidRPr="003E735A">
              <w:rPr>
                <w:rFonts w:ascii="Arial" w:hAnsi="Arial" w:cs="Arial"/>
              </w:rPr>
              <w:t xml:space="preserve">to the Board </w:t>
            </w:r>
            <w:r w:rsidR="006434F0">
              <w:rPr>
                <w:rFonts w:ascii="Arial" w:hAnsi="Arial" w:cs="Arial"/>
              </w:rPr>
              <w:t>in the future</w:t>
            </w:r>
            <w:r w:rsidR="003E0F36">
              <w:rPr>
                <w:rFonts w:ascii="Arial" w:hAnsi="Arial" w:cs="Arial"/>
              </w:rPr>
              <w:t xml:space="preserve"> </w:t>
            </w:r>
            <w:r w:rsidR="005E5F19" w:rsidRPr="003E735A">
              <w:rPr>
                <w:rFonts w:ascii="Arial" w:hAnsi="Arial" w:cs="Arial"/>
              </w:rPr>
              <w:t>outlining a formal recognition of working in alliance with O</w:t>
            </w:r>
            <w:r w:rsidR="003E0F36">
              <w:rPr>
                <w:rFonts w:ascii="Arial" w:hAnsi="Arial" w:cs="Arial"/>
              </w:rPr>
              <w:t xml:space="preserve">xford </w:t>
            </w:r>
            <w:r w:rsidR="005E5F19" w:rsidRPr="003E735A">
              <w:rPr>
                <w:rFonts w:ascii="Arial" w:hAnsi="Arial" w:cs="Arial"/>
              </w:rPr>
              <w:t>U</w:t>
            </w:r>
            <w:r w:rsidR="003E0F36">
              <w:rPr>
                <w:rFonts w:ascii="Arial" w:hAnsi="Arial" w:cs="Arial"/>
              </w:rPr>
              <w:t xml:space="preserve">niversity </w:t>
            </w:r>
            <w:r w:rsidR="005E5F19" w:rsidRPr="003E735A">
              <w:rPr>
                <w:rFonts w:ascii="Arial" w:hAnsi="Arial" w:cs="Arial"/>
              </w:rPr>
              <w:t>H</w:t>
            </w:r>
            <w:r w:rsidR="003E0F36">
              <w:rPr>
                <w:rFonts w:ascii="Arial" w:hAnsi="Arial" w:cs="Arial"/>
              </w:rPr>
              <w:t xml:space="preserve">ospitals </w:t>
            </w:r>
            <w:r w:rsidR="006434F0">
              <w:rPr>
                <w:rFonts w:ascii="Arial" w:hAnsi="Arial" w:cs="Arial"/>
              </w:rPr>
              <w:t xml:space="preserve">NHS Foundation Trust </w:t>
            </w:r>
            <w:r w:rsidR="003E0F36">
              <w:rPr>
                <w:rFonts w:ascii="Arial" w:hAnsi="Arial" w:cs="Arial"/>
              </w:rPr>
              <w:t>(</w:t>
            </w:r>
            <w:r w:rsidR="003E0F36" w:rsidRPr="006434F0">
              <w:rPr>
                <w:rFonts w:ascii="Arial" w:hAnsi="Arial" w:cs="Arial"/>
                <w:b/>
              </w:rPr>
              <w:t>OUH</w:t>
            </w:r>
            <w:r w:rsidR="003E0F36">
              <w:rPr>
                <w:rFonts w:ascii="Arial" w:hAnsi="Arial" w:cs="Arial"/>
              </w:rPr>
              <w:t>)</w:t>
            </w:r>
            <w:r w:rsidR="005E5F19" w:rsidRPr="003E735A">
              <w:rPr>
                <w:rFonts w:ascii="Arial" w:hAnsi="Arial" w:cs="Arial"/>
              </w:rPr>
              <w:t>.</w:t>
            </w:r>
            <w:r w:rsidRPr="003E735A">
              <w:rPr>
                <w:rFonts w:ascii="Arial" w:hAnsi="Arial" w:cs="Arial"/>
              </w:rPr>
              <w:t xml:space="preserve"> </w:t>
            </w:r>
            <w:r w:rsidR="006434F0">
              <w:rPr>
                <w:rFonts w:ascii="Arial" w:hAnsi="Arial" w:cs="Arial"/>
              </w:rPr>
              <w:t xml:space="preserve"> Work had been taking place</w:t>
            </w:r>
            <w:r w:rsidR="00726B80">
              <w:rPr>
                <w:rFonts w:ascii="Arial" w:hAnsi="Arial" w:cs="Arial"/>
              </w:rPr>
              <w:t xml:space="preserve"> to update</w:t>
            </w:r>
            <w:r w:rsidR="003E0F36">
              <w:rPr>
                <w:rFonts w:ascii="Arial" w:hAnsi="Arial" w:cs="Arial"/>
              </w:rPr>
              <w:t xml:space="preserve"> </w:t>
            </w:r>
            <w:r>
              <w:rPr>
                <w:rFonts w:ascii="Arial" w:hAnsi="Arial" w:cs="Arial"/>
              </w:rPr>
              <w:t>the documentation which had been started 18</w:t>
            </w:r>
            <w:r w:rsidR="00B4430E">
              <w:rPr>
                <w:rFonts w:ascii="Arial" w:hAnsi="Arial" w:cs="Arial"/>
              </w:rPr>
              <w:t xml:space="preserve"> </w:t>
            </w:r>
            <w:r>
              <w:rPr>
                <w:rFonts w:ascii="Arial" w:hAnsi="Arial" w:cs="Arial"/>
              </w:rPr>
              <w:t>months ago</w:t>
            </w:r>
            <w:r w:rsidR="00726B80">
              <w:rPr>
                <w:rFonts w:ascii="Arial" w:hAnsi="Arial" w:cs="Arial"/>
              </w:rPr>
              <w:t xml:space="preserve">; this was also linked to planning for the Transformation Board which would be taking place over the next 2-3 months. </w:t>
            </w:r>
          </w:p>
          <w:p w:rsidR="00F001A4" w:rsidRDefault="00F001A4" w:rsidP="00A4104E">
            <w:pPr>
              <w:jc w:val="both"/>
            </w:pPr>
            <w:r>
              <w:t xml:space="preserve">  </w:t>
            </w:r>
          </w:p>
          <w:p w:rsidR="003E735A" w:rsidRPr="003E735A" w:rsidRDefault="003E735A" w:rsidP="00A4104E">
            <w:pPr>
              <w:jc w:val="both"/>
              <w:rPr>
                <w:rFonts w:ascii="Arial" w:hAnsi="Arial" w:cs="Arial"/>
              </w:rPr>
            </w:pPr>
            <w:r w:rsidRPr="003E735A">
              <w:rPr>
                <w:rFonts w:ascii="Arial" w:hAnsi="Arial" w:cs="Arial"/>
                <w:b/>
              </w:rPr>
              <w:t xml:space="preserve">BOD </w:t>
            </w:r>
            <w:r w:rsidR="00F001A4" w:rsidRPr="003E735A">
              <w:rPr>
                <w:rFonts w:ascii="Arial" w:hAnsi="Arial" w:cs="Arial"/>
                <w:b/>
              </w:rPr>
              <w:t>28/16</w:t>
            </w:r>
            <w:r w:rsidR="004371C9">
              <w:rPr>
                <w:rFonts w:ascii="Arial" w:hAnsi="Arial" w:cs="Arial"/>
                <w:b/>
              </w:rPr>
              <w:t>(</w:t>
            </w:r>
            <w:r w:rsidR="00F001A4" w:rsidRPr="003E735A">
              <w:rPr>
                <w:rFonts w:ascii="Arial" w:hAnsi="Arial" w:cs="Arial"/>
                <w:b/>
              </w:rPr>
              <w:t>j</w:t>
            </w:r>
            <w:r w:rsidR="004371C9">
              <w:rPr>
                <w:rFonts w:ascii="Arial" w:hAnsi="Arial" w:cs="Arial"/>
                <w:b/>
              </w:rPr>
              <w:t>)</w:t>
            </w:r>
            <w:r w:rsidR="00F001A4" w:rsidRPr="003E735A">
              <w:rPr>
                <w:rFonts w:ascii="Arial" w:hAnsi="Arial" w:cs="Arial"/>
                <w:b/>
              </w:rPr>
              <w:t xml:space="preserve"> – </w:t>
            </w:r>
            <w:r w:rsidRPr="003E735A">
              <w:rPr>
                <w:rFonts w:ascii="Arial" w:hAnsi="Arial" w:cs="Arial"/>
                <w:b/>
              </w:rPr>
              <w:t>Junior Doctor story/presentation at a future Board meeting</w:t>
            </w:r>
          </w:p>
          <w:p w:rsidR="00F001A4" w:rsidRPr="003E0F36" w:rsidRDefault="003E735A" w:rsidP="00A4104E">
            <w:pPr>
              <w:jc w:val="both"/>
              <w:rPr>
                <w:rFonts w:ascii="Arial" w:hAnsi="Arial" w:cs="Arial"/>
              </w:rPr>
            </w:pPr>
            <w:r w:rsidRPr="003E0F36">
              <w:rPr>
                <w:rFonts w:ascii="Arial" w:hAnsi="Arial" w:cs="Arial"/>
              </w:rPr>
              <w:t>T</w:t>
            </w:r>
            <w:r w:rsidR="003E0F36">
              <w:rPr>
                <w:rFonts w:ascii="Arial" w:hAnsi="Arial" w:cs="Arial"/>
              </w:rPr>
              <w:t>he Medical Director confirmed that he had been</w:t>
            </w:r>
            <w:r w:rsidRPr="003E0F36">
              <w:rPr>
                <w:rFonts w:ascii="Arial" w:hAnsi="Arial" w:cs="Arial"/>
              </w:rPr>
              <w:t xml:space="preserve"> e</w:t>
            </w:r>
            <w:r w:rsidR="003E0F36">
              <w:rPr>
                <w:rFonts w:ascii="Arial" w:hAnsi="Arial" w:cs="Arial"/>
              </w:rPr>
              <w:t>xploring which junior doctor from</w:t>
            </w:r>
            <w:r w:rsidRPr="003E0F36">
              <w:rPr>
                <w:rFonts w:ascii="Arial" w:hAnsi="Arial" w:cs="Arial"/>
              </w:rPr>
              <w:t xml:space="preserve"> one of the community mental health teams </w:t>
            </w:r>
            <w:r w:rsidR="003E0F36">
              <w:rPr>
                <w:rFonts w:ascii="Arial" w:hAnsi="Arial" w:cs="Arial"/>
              </w:rPr>
              <w:t xml:space="preserve">would be willing </w:t>
            </w:r>
            <w:r w:rsidRPr="003E0F36">
              <w:rPr>
                <w:rFonts w:ascii="Arial" w:hAnsi="Arial" w:cs="Arial"/>
              </w:rPr>
              <w:t xml:space="preserve">to present </w:t>
            </w:r>
            <w:r w:rsidR="00840FE9">
              <w:rPr>
                <w:rFonts w:ascii="Arial" w:hAnsi="Arial" w:cs="Arial"/>
              </w:rPr>
              <w:t xml:space="preserve">a slot on </w:t>
            </w:r>
            <w:r w:rsidR="003E0F36">
              <w:rPr>
                <w:rFonts w:ascii="Arial" w:hAnsi="Arial" w:cs="Arial"/>
              </w:rPr>
              <w:t>‘</w:t>
            </w:r>
            <w:r w:rsidRPr="003E0F36">
              <w:rPr>
                <w:rFonts w:ascii="Arial" w:hAnsi="Arial" w:cs="Arial"/>
              </w:rPr>
              <w:t>a day in the life of</w:t>
            </w:r>
            <w:r w:rsidR="00840FE9" w:rsidRPr="003E0F36">
              <w:rPr>
                <w:rFonts w:ascii="Arial" w:hAnsi="Arial" w:cs="Arial"/>
              </w:rPr>
              <w:t xml:space="preserve"> a junior doctor</w:t>
            </w:r>
            <w:r w:rsidR="003E0F36">
              <w:rPr>
                <w:rFonts w:ascii="Arial" w:hAnsi="Arial" w:cs="Arial"/>
              </w:rPr>
              <w:t>’</w:t>
            </w:r>
            <w:r w:rsidRPr="003E0F36">
              <w:rPr>
                <w:rFonts w:ascii="Arial" w:hAnsi="Arial" w:cs="Arial"/>
              </w:rPr>
              <w:t xml:space="preserve"> to a future Board meeting</w:t>
            </w:r>
            <w:r w:rsidR="003E0F36">
              <w:rPr>
                <w:rFonts w:ascii="Arial" w:hAnsi="Arial" w:cs="Arial"/>
              </w:rPr>
              <w:t>.</w:t>
            </w:r>
            <w:r w:rsidR="00F001A4" w:rsidRPr="003E0F36">
              <w:rPr>
                <w:rFonts w:ascii="Arial" w:hAnsi="Arial" w:cs="Arial"/>
              </w:rPr>
              <w:t xml:space="preserve">  M</w:t>
            </w:r>
            <w:r w:rsidR="003E0F36">
              <w:rPr>
                <w:rFonts w:ascii="Arial" w:hAnsi="Arial" w:cs="Arial"/>
              </w:rPr>
              <w:t xml:space="preserve">ike </w:t>
            </w:r>
            <w:r w:rsidR="00F001A4" w:rsidRPr="003E0F36">
              <w:rPr>
                <w:rFonts w:ascii="Arial" w:hAnsi="Arial" w:cs="Arial"/>
              </w:rPr>
              <w:t>B</w:t>
            </w:r>
            <w:r w:rsidR="003E0F36">
              <w:rPr>
                <w:rFonts w:ascii="Arial" w:hAnsi="Arial" w:cs="Arial"/>
              </w:rPr>
              <w:t xml:space="preserve">ellamy </w:t>
            </w:r>
            <w:r w:rsidR="00840FE9">
              <w:rPr>
                <w:rFonts w:ascii="Arial" w:hAnsi="Arial" w:cs="Arial"/>
              </w:rPr>
              <w:t>noted</w:t>
            </w:r>
            <w:r w:rsidR="003E0F36">
              <w:rPr>
                <w:rFonts w:ascii="Arial" w:hAnsi="Arial" w:cs="Arial"/>
              </w:rPr>
              <w:t xml:space="preserve"> that this </w:t>
            </w:r>
            <w:r w:rsidR="00840FE9">
              <w:rPr>
                <w:rFonts w:ascii="Arial" w:hAnsi="Arial" w:cs="Arial"/>
              </w:rPr>
              <w:t xml:space="preserve">could </w:t>
            </w:r>
            <w:r w:rsidR="003E0F36">
              <w:rPr>
                <w:rFonts w:ascii="Arial" w:hAnsi="Arial" w:cs="Arial"/>
              </w:rPr>
              <w:t>also be</w:t>
            </w:r>
            <w:r w:rsidR="00F001A4" w:rsidRPr="003E0F36">
              <w:rPr>
                <w:rFonts w:ascii="Arial" w:hAnsi="Arial" w:cs="Arial"/>
              </w:rPr>
              <w:t xml:space="preserve"> extend</w:t>
            </w:r>
            <w:r w:rsidR="003E0F36">
              <w:rPr>
                <w:rFonts w:ascii="Arial" w:hAnsi="Arial" w:cs="Arial"/>
              </w:rPr>
              <w:t>ed</w:t>
            </w:r>
            <w:r w:rsidR="00F001A4" w:rsidRPr="003E0F36">
              <w:rPr>
                <w:rFonts w:ascii="Arial" w:hAnsi="Arial" w:cs="Arial"/>
              </w:rPr>
              <w:t xml:space="preserve"> to other occupational groups</w:t>
            </w:r>
            <w:r w:rsidR="00840FE9">
              <w:rPr>
                <w:rFonts w:ascii="Arial" w:hAnsi="Arial" w:cs="Arial"/>
              </w:rPr>
              <w:t xml:space="preserve"> in due course</w:t>
            </w:r>
            <w:r w:rsidR="00F001A4" w:rsidRPr="003E0F36">
              <w:rPr>
                <w:rFonts w:ascii="Arial" w:hAnsi="Arial" w:cs="Arial"/>
              </w:rPr>
              <w:t xml:space="preserve">. </w:t>
            </w:r>
          </w:p>
          <w:p w:rsidR="003E735A" w:rsidRDefault="003E735A" w:rsidP="00A4104E">
            <w:pPr>
              <w:jc w:val="both"/>
            </w:pPr>
          </w:p>
          <w:p w:rsidR="003E735A" w:rsidRPr="003E0F36" w:rsidRDefault="003E735A" w:rsidP="00A4104E">
            <w:pPr>
              <w:jc w:val="both"/>
              <w:rPr>
                <w:rFonts w:ascii="Arial" w:hAnsi="Arial" w:cs="Arial"/>
              </w:rPr>
            </w:pPr>
            <w:r w:rsidRPr="003E735A">
              <w:rPr>
                <w:rFonts w:ascii="Arial" w:hAnsi="Arial" w:cs="Arial"/>
                <w:b/>
              </w:rPr>
              <w:t xml:space="preserve">BOD </w:t>
            </w:r>
            <w:r w:rsidR="00F001A4" w:rsidRPr="003E735A">
              <w:rPr>
                <w:rFonts w:ascii="Arial" w:hAnsi="Arial" w:cs="Arial"/>
                <w:b/>
              </w:rPr>
              <w:t>28/16</w:t>
            </w:r>
            <w:r w:rsidR="004371C9">
              <w:rPr>
                <w:rFonts w:ascii="Arial" w:hAnsi="Arial" w:cs="Arial"/>
                <w:b/>
              </w:rPr>
              <w:t>(</w:t>
            </w:r>
            <w:r w:rsidR="00F001A4" w:rsidRPr="003E735A">
              <w:rPr>
                <w:rFonts w:ascii="Arial" w:hAnsi="Arial" w:cs="Arial"/>
                <w:b/>
              </w:rPr>
              <w:t>l</w:t>
            </w:r>
            <w:r w:rsidR="004371C9">
              <w:rPr>
                <w:rFonts w:ascii="Arial" w:hAnsi="Arial" w:cs="Arial"/>
                <w:b/>
              </w:rPr>
              <w:t>)</w:t>
            </w:r>
            <w:r w:rsidR="00F001A4">
              <w:t xml:space="preserve"> </w:t>
            </w:r>
            <w:r w:rsidRPr="003E735A">
              <w:rPr>
                <w:rFonts w:ascii="Arial" w:hAnsi="Arial" w:cs="Arial"/>
                <w:b/>
              </w:rPr>
              <w:t>Board Seminar with commissioner(s) to discuss the Mental Health Taskforce Report</w:t>
            </w:r>
          </w:p>
          <w:p w:rsidR="005C3160" w:rsidRPr="005C3160" w:rsidRDefault="00B27F70" w:rsidP="00A4104E">
            <w:pPr>
              <w:jc w:val="both"/>
              <w:rPr>
                <w:rFonts w:ascii="Arial" w:hAnsi="Arial" w:cs="Arial"/>
              </w:rPr>
            </w:pPr>
            <w:r>
              <w:rPr>
                <w:rFonts w:ascii="Arial" w:hAnsi="Arial" w:cs="Arial"/>
              </w:rPr>
              <w:t xml:space="preserve">The Chief Executive provided an update and noted that national issues around underfunding of mental health care needed to be considered alongside local allocation of resources between acute and mental health care, local commissioning targets and the Five Year Forward View.  The Board noted that the recently formed </w:t>
            </w:r>
            <w:r w:rsidR="00F001A4" w:rsidRPr="005C3160">
              <w:rPr>
                <w:rFonts w:ascii="Arial" w:hAnsi="Arial" w:cs="Arial"/>
              </w:rPr>
              <w:t>Transformation</w:t>
            </w:r>
            <w:r w:rsidR="00F001A4">
              <w:t xml:space="preserve"> </w:t>
            </w:r>
            <w:r w:rsidR="00F001A4" w:rsidRPr="005C3160">
              <w:rPr>
                <w:rFonts w:ascii="Arial" w:hAnsi="Arial" w:cs="Arial"/>
              </w:rPr>
              <w:t xml:space="preserve">Board </w:t>
            </w:r>
            <w:r w:rsidR="00147E77" w:rsidRPr="005C3160">
              <w:rPr>
                <w:rFonts w:ascii="Arial" w:hAnsi="Arial" w:cs="Arial"/>
              </w:rPr>
              <w:t xml:space="preserve">‘Oversight Group’ </w:t>
            </w:r>
            <w:r>
              <w:rPr>
                <w:rFonts w:ascii="Arial" w:hAnsi="Arial" w:cs="Arial"/>
              </w:rPr>
              <w:t>may provide a</w:t>
            </w:r>
            <w:r w:rsidR="00147E77" w:rsidRPr="005C3160">
              <w:rPr>
                <w:rFonts w:ascii="Arial" w:hAnsi="Arial" w:cs="Arial"/>
              </w:rPr>
              <w:t xml:space="preserve"> forum for </w:t>
            </w:r>
            <w:r w:rsidR="005C3160" w:rsidRPr="005C3160">
              <w:rPr>
                <w:rFonts w:ascii="Arial" w:hAnsi="Arial" w:cs="Arial"/>
              </w:rPr>
              <w:t>engaging and educating other providers</w:t>
            </w:r>
            <w:r w:rsidR="005C3160">
              <w:rPr>
                <w:rFonts w:ascii="Arial" w:hAnsi="Arial" w:cs="Arial"/>
              </w:rPr>
              <w:t>,</w:t>
            </w:r>
            <w:r w:rsidR="00B4430E">
              <w:rPr>
                <w:rFonts w:ascii="Arial" w:hAnsi="Arial" w:cs="Arial"/>
              </w:rPr>
              <w:t xml:space="preserve"> including </w:t>
            </w:r>
            <w:r w:rsidR="005C3160" w:rsidRPr="005C3160">
              <w:rPr>
                <w:rFonts w:ascii="Arial" w:hAnsi="Arial" w:cs="Arial"/>
              </w:rPr>
              <w:t>acute and primary care</w:t>
            </w:r>
            <w:r>
              <w:t xml:space="preserve"> </w:t>
            </w:r>
            <w:r w:rsidRPr="00B27F70">
              <w:rPr>
                <w:rFonts w:ascii="Arial" w:hAnsi="Arial" w:cs="Arial"/>
              </w:rPr>
              <w:t>providers</w:t>
            </w:r>
            <w:r w:rsidR="00A32FF5">
              <w:rPr>
                <w:rFonts w:ascii="Arial" w:hAnsi="Arial" w:cs="Arial"/>
              </w:rPr>
              <w:t>.</w:t>
            </w:r>
            <w:r>
              <w:rPr>
                <w:rFonts w:ascii="Arial" w:hAnsi="Arial" w:cs="Arial"/>
              </w:rPr>
              <w:t xml:space="preserve">  The Board discussed the impact of ongoing contract negotiations with commissioners and the likelihood of entering arbitration or mediation.</w:t>
            </w:r>
            <w:r w:rsidR="00CB257C">
              <w:rPr>
                <w:rFonts w:ascii="Arial" w:hAnsi="Arial" w:cs="Arial"/>
              </w:rPr>
              <w:t xml:space="preserve">  The Non-Executive Directors expressed their support for the Executive in continuing to negotiate for a settlement in the best interests of the Trust and expressed their concern at the prospect of arbitration being used to press for settlement which may not be in the best interests of the Trust.  The Board agreed that rather than a joint seminar, it would be more helpful to have an update at the Board Seminar in April 2016 on contract negotiations.  </w:t>
            </w:r>
            <w:r>
              <w:rPr>
                <w:rFonts w:ascii="Arial" w:hAnsi="Arial" w:cs="Arial"/>
              </w:rPr>
              <w:t xml:space="preserve">   </w:t>
            </w:r>
            <w:r w:rsidR="005C3160">
              <w:rPr>
                <w:rFonts w:ascii="Arial" w:hAnsi="Arial" w:cs="Arial"/>
              </w:rPr>
              <w:t xml:space="preserve"> </w:t>
            </w:r>
            <w:r w:rsidR="00F001A4" w:rsidRPr="005C3160">
              <w:rPr>
                <w:rFonts w:ascii="Arial" w:hAnsi="Arial" w:cs="Arial"/>
              </w:rPr>
              <w:t xml:space="preserve"> </w:t>
            </w:r>
          </w:p>
          <w:p w:rsidR="005C3160" w:rsidRDefault="005C3160" w:rsidP="00A4104E">
            <w:pPr>
              <w:jc w:val="both"/>
            </w:pPr>
          </w:p>
          <w:p w:rsidR="000A4759" w:rsidRDefault="000A4759" w:rsidP="00A4104E">
            <w:pPr>
              <w:jc w:val="both"/>
              <w:rPr>
                <w:rFonts w:ascii="Arial" w:hAnsi="Arial" w:cs="Arial"/>
                <w:bCs/>
              </w:rPr>
            </w:pPr>
            <w:r>
              <w:rPr>
                <w:rFonts w:ascii="Arial" w:hAnsi="Arial" w:cs="Arial"/>
                <w:bCs/>
              </w:rPr>
              <w:lastRenderedPageBreak/>
              <w:t>T</w:t>
            </w:r>
            <w:r w:rsidRPr="00272212">
              <w:rPr>
                <w:rFonts w:ascii="Arial" w:hAnsi="Arial" w:cs="Arial"/>
                <w:bCs/>
              </w:rPr>
              <w:t xml:space="preserve">he Board confirmed that the remaining actions from the </w:t>
            </w:r>
            <w:r w:rsidR="00E46CCC">
              <w:rPr>
                <w:rFonts w:ascii="Arial" w:hAnsi="Arial" w:cs="Arial"/>
                <w:bCs/>
              </w:rPr>
              <w:t>2</w:t>
            </w:r>
            <w:r w:rsidR="003E735A">
              <w:rPr>
                <w:rFonts w:ascii="Arial" w:hAnsi="Arial" w:cs="Arial"/>
                <w:bCs/>
              </w:rPr>
              <w:t>4</w:t>
            </w:r>
            <w:r w:rsidR="003E735A" w:rsidRPr="003E735A">
              <w:rPr>
                <w:rFonts w:ascii="Arial" w:hAnsi="Arial" w:cs="Arial"/>
                <w:bCs/>
                <w:vertAlign w:val="superscript"/>
              </w:rPr>
              <w:t>th</w:t>
            </w:r>
            <w:r w:rsidR="003E735A">
              <w:rPr>
                <w:rFonts w:ascii="Arial" w:hAnsi="Arial" w:cs="Arial"/>
                <w:bCs/>
              </w:rPr>
              <w:t xml:space="preserve"> Febr</w:t>
            </w:r>
            <w:r w:rsidR="002717BC">
              <w:rPr>
                <w:rFonts w:ascii="Arial" w:hAnsi="Arial" w:cs="Arial"/>
                <w:bCs/>
              </w:rPr>
              <w:t>uary</w:t>
            </w:r>
            <w:r w:rsidR="00E46CCC">
              <w:rPr>
                <w:rFonts w:ascii="Arial" w:hAnsi="Arial" w:cs="Arial"/>
                <w:bCs/>
              </w:rPr>
              <w:t xml:space="preserve"> </w:t>
            </w:r>
            <w:r w:rsidRPr="00272212">
              <w:rPr>
                <w:rFonts w:ascii="Arial" w:hAnsi="Arial" w:cs="Arial"/>
                <w:bCs/>
              </w:rPr>
              <w:t>20</w:t>
            </w:r>
            <w:r w:rsidR="002717BC">
              <w:rPr>
                <w:rFonts w:ascii="Arial" w:hAnsi="Arial" w:cs="Arial"/>
                <w:bCs/>
              </w:rPr>
              <w:t>16</w:t>
            </w:r>
            <w:r w:rsidR="00F21C41">
              <w:rPr>
                <w:rFonts w:ascii="Arial" w:hAnsi="Arial" w:cs="Arial"/>
                <w:bCs/>
              </w:rPr>
              <w:t xml:space="preserve"> Summary of Actions had been </w:t>
            </w:r>
            <w:r w:rsidR="00625CA1">
              <w:rPr>
                <w:rFonts w:ascii="Arial" w:hAnsi="Arial" w:cs="Arial"/>
                <w:bCs/>
              </w:rPr>
              <w:t xml:space="preserve">completed or were being </w:t>
            </w:r>
            <w:r w:rsidR="00B40113">
              <w:rPr>
                <w:rFonts w:ascii="Arial" w:hAnsi="Arial" w:cs="Arial"/>
                <w:bCs/>
              </w:rPr>
              <w:t>progressed</w:t>
            </w:r>
            <w:r w:rsidRPr="00272212">
              <w:rPr>
                <w:rFonts w:ascii="Arial" w:hAnsi="Arial" w:cs="Arial"/>
                <w:bCs/>
              </w:rPr>
              <w:t xml:space="preserve">: </w:t>
            </w:r>
            <w:r w:rsidR="00625CA1">
              <w:rPr>
                <w:rFonts w:ascii="Arial" w:hAnsi="Arial" w:cs="Arial"/>
                <w:bCs/>
              </w:rPr>
              <w:t xml:space="preserve">BOD 27/16(c); </w:t>
            </w:r>
            <w:r w:rsidR="003E735A">
              <w:rPr>
                <w:rFonts w:ascii="Arial" w:hAnsi="Arial" w:cs="Arial"/>
                <w:bCs/>
              </w:rPr>
              <w:t>BOD 29/16(b); and 30</w:t>
            </w:r>
            <w:r w:rsidR="004464F2">
              <w:rPr>
                <w:rFonts w:ascii="Arial" w:hAnsi="Arial" w:cs="Arial"/>
                <w:bCs/>
              </w:rPr>
              <w:t>/1</w:t>
            </w:r>
            <w:r w:rsidR="003E735A">
              <w:rPr>
                <w:rFonts w:ascii="Arial" w:hAnsi="Arial" w:cs="Arial"/>
                <w:bCs/>
              </w:rPr>
              <w:t>6(e</w:t>
            </w:r>
            <w:r w:rsidR="004464F2">
              <w:rPr>
                <w:rFonts w:ascii="Arial" w:hAnsi="Arial" w:cs="Arial"/>
                <w:bCs/>
              </w:rPr>
              <w:t xml:space="preserve">). </w:t>
            </w:r>
          </w:p>
          <w:p w:rsidR="0071044E" w:rsidRPr="00404679" w:rsidRDefault="0071044E" w:rsidP="00A6455F">
            <w:pPr>
              <w:jc w:val="both"/>
              <w:rPr>
                <w:rFonts w:ascii="Arial" w:hAnsi="Arial" w:cs="Arial"/>
                <w:bCs/>
              </w:rPr>
            </w:pPr>
          </w:p>
        </w:tc>
        <w:tc>
          <w:tcPr>
            <w:tcW w:w="1026" w:type="dxa"/>
          </w:tcPr>
          <w:p w:rsidR="000A4759" w:rsidRDefault="000A4759" w:rsidP="00A6455F">
            <w:pPr>
              <w:keepNext/>
              <w:keepLines/>
              <w:rPr>
                <w:rFonts w:ascii="Arial" w:hAnsi="Arial" w:cs="Arial"/>
                <w:b/>
              </w:rPr>
            </w:pPr>
          </w:p>
          <w:p w:rsidR="000A4759" w:rsidRDefault="000A4759" w:rsidP="00A6455F">
            <w:pPr>
              <w:keepNext/>
              <w:keepLines/>
              <w:rPr>
                <w:rFonts w:ascii="Arial" w:hAnsi="Arial" w:cs="Arial"/>
                <w:b/>
              </w:rPr>
            </w:pPr>
          </w:p>
          <w:p w:rsidR="000A4759" w:rsidRDefault="000A4759" w:rsidP="00A6455F">
            <w:pPr>
              <w:keepNext/>
              <w:keepLines/>
              <w:rPr>
                <w:rFonts w:ascii="Arial" w:hAnsi="Arial" w:cs="Arial"/>
                <w:b/>
              </w:rPr>
            </w:pPr>
          </w:p>
          <w:p w:rsidR="000A4759" w:rsidRDefault="000A4759" w:rsidP="00A6455F">
            <w:pPr>
              <w:keepNext/>
              <w:keepLines/>
              <w:rPr>
                <w:rFonts w:ascii="Arial" w:hAnsi="Arial" w:cs="Arial"/>
                <w:b/>
              </w:rPr>
            </w:pPr>
          </w:p>
          <w:p w:rsidR="000A4759" w:rsidRDefault="000A4759" w:rsidP="00A6455F">
            <w:pPr>
              <w:keepNext/>
              <w:keepLines/>
              <w:rPr>
                <w:rFonts w:ascii="Arial" w:hAnsi="Arial" w:cs="Arial"/>
                <w:b/>
              </w:rPr>
            </w:pPr>
          </w:p>
          <w:p w:rsidR="000A4759" w:rsidRDefault="000A4759" w:rsidP="00A6455F">
            <w:pPr>
              <w:keepNext/>
              <w:keepLines/>
              <w:rPr>
                <w:rFonts w:ascii="Arial" w:hAnsi="Arial" w:cs="Arial"/>
                <w:b/>
              </w:rPr>
            </w:pPr>
          </w:p>
          <w:p w:rsidR="000A4759" w:rsidRDefault="000A4759" w:rsidP="00A6455F">
            <w:pPr>
              <w:keepNext/>
              <w:keepLines/>
              <w:rPr>
                <w:rFonts w:ascii="Arial" w:hAnsi="Arial" w:cs="Arial"/>
                <w:b/>
              </w:rPr>
            </w:pPr>
          </w:p>
          <w:p w:rsidR="000A4759" w:rsidRDefault="000A4759" w:rsidP="00A6455F">
            <w:pPr>
              <w:keepNext/>
              <w:keepLines/>
              <w:rPr>
                <w:rFonts w:ascii="Arial" w:hAnsi="Arial" w:cs="Arial"/>
                <w:b/>
              </w:rPr>
            </w:pPr>
          </w:p>
          <w:p w:rsidR="000A4759" w:rsidRDefault="000A4759" w:rsidP="00A6455F">
            <w:pPr>
              <w:keepNext/>
              <w:keepLines/>
              <w:rPr>
                <w:rFonts w:ascii="Arial" w:hAnsi="Arial" w:cs="Arial"/>
                <w:b/>
              </w:rPr>
            </w:pPr>
          </w:p>
          <w:p w:rsidR="00440B1D" w:rsidRDefault="00440B1D" w:rsidP="00A6455F">
            <w:pPr>
              <w:keepNext/>
              <w:keepLines/>
              <w:rPr>
                <w:rFonts w:ascii="Arial" w:hAnsi="Arial" w:cs="Arial"/>
                <w:b/>
              </w:rPr>
            </w:pPr>
          </w:p>
          <w:p w:rsidR="00440B1D" w:rsidRDefault="006434F0" w:rsidP="00A6455F">
            <w:pPr>
              <w:keepNext/>
              <w:keepLines/>
              <w:rPr>
                <w:rFonts w:ascii="Arial" w:hAnsi="Arial" w:cs="Arial"/>
                <w:b/>
              </w:rPr>
            </w:pPr>
            <w:r>
              <w:rPr>
                <w:rFonts w:ascii="Arial" w:hAnsi="Arial" w:cs="Arial"/>
                <w:b/>
              </w:rPr>
              <w:t>RA</w:t>
            </w:r>
          </w:p>
          <w:p w:rsidR="00440B1D" w:rsidRDefault="00440B1D" w:rsidP="00A6455F">
            <w:pPr>
              <w:keepNext/>
              <w:keepLines/>
              <w:rPr>
                <w:rFonts w:ascii="Arial" w:hAnsi="Arial" w:cs="Arial"/>
                <w:b/>
              </w:rPr>
            </w:pPr>
          </w:p>
          <w:p w:rsidR="00440B1D" w:rsidRDefault="00440B1D" w:rsidP="00A6455F">
            <w:pPr>
              <w:keepNext/>
              <w:keepLines/>
              <w:rPr>
                <w:rFonts w:ascii="Arial" w:hAnsi="Arial" w:cs="Arial"/>
                <w:b/>
              </w:rPr>
            </w:pPr>
          </w:p>
          <w:p w:rsidR="00440B1D" w:rsidRDefault="00440B1D" w:rsidP="00A6455F">
            <w:pPr>
              <w:keepNext/>
              <w:keepLines/>
              <w:rPr>
                <w:rFonts w:ascii="Arial" w:hAnsi="Arial" w:cs="Arial"/>
                <w:b/>
              </w:rPr>
            </w:pPr>
          </w:p>
          <w:p w:rsidR="00440B1D" w:rsidRDefault="00440B1D" w:rsidP="00A6455F">
            <w:pPr>
              <w:keepNext/>
              <w:keepLines/>
              <w:rPr>
                <w:rFonts w:ascii="Arial" w:hAnsi="Arial" w:cs="Arial"/>
                <w:b/>
              </w:rPr>
            </w:pPr>
          </w:p>
          <w:p w:rsidR="00440B1D" w:rsidRDefault="00440B1D" w:rsidP="00A6455F">
            <w:pPr>
              <w:keepNext/>
              <w:keepLines/>
              <w:rPr>
                <w:rFonts w:ascii="Arial" w:hAnsi="Arial" w:cs="Arial"/>
                <w:b/>
              </w:rPr>
            </w:pPr>
          </w:p>
          <w:p w:rsidR="00440B1D" w:rsidRDefault="006434F0" w:rsidP="00A6455F">
            <w:pPr>
              <w:keepNext/>
              <w:keepLines/>
              <w:rPr>
                <w:rFonts w:ascii="Arial" w:hAnsi="Arial" w:cs="Arial"/>
                <w:b/>
              </w:rPr>
            </w:pPr>
            <w:r>
              <w:rPr>
                <w:rFonts w:ascii="Arial" w:hAnsi="Arial" w:cs="Arial"/>
                <w:b/>
              </w:rPr>
              <w:t>DH</w:t>
            </w:r>
          </w:p>
          <w:p w:rsidR="00440B1D" w:rsidRDefault="00440B1D" w:rsidP="00A6455F">
            <w:pPr>
              <w:keepNext/>
              <w:keepLines/>
              <w:rPr>
                <w:rFonts w:ascii="Arial" w:hAnsi="Arial" w:cs="Arial"/>
                <w:b/>
              </w:rPr>
            </w:pPr>
          </w:p>
          <w:p w:rsidR="00773210" w:rsidRDefault="00773210" w:rsidP="00A6455F">
            <w:pPr>
              <w:keepNext/>
              <w:keepLines/>
              <w:rPr>
                <w:rFonts w:ascii="Arial" w:hAnsi="Arial" w:cs="Arial"/>
                <w:b/>
              </w:rPr>
            </w:pPr>
          </w:p>
          <w:p w:rsidR="00773210" w:rsidRDefault="00773210" w:rsidP="00A6455F">
            <w:pPr>
              <w:keepNext/>
              <w:keepLines/>
              <w:rPr>
                <w:rFonts w:ascii="Arial" w:hAnsi="Arial" w:cs="Arial"/>
                <w:b/>
              </w:rPr>
            </w:pPr>
          </w:p>
          <w:p w:rsidR="00773210" w:rsidRDefault="00773210" w:rsidP="00A6455F">
            <w:pPr>
              <w:keepNext/>
              <w:keepLines/>
              <w:rPr>
                <w:rFonts w:ascii="Arial" w:hAnsi="Arial" w:cs="Arial"/>
                <w:b/>
              </w:rPr>
            </w:pPr>
          </w:p>
          <w:p w:rsidR="00773210" w:rsidRDefault="00773210" w:rsidP="00A6455F">
            <w:pPr>
              <w:keepNext/>
              <w:keepLines/>
              <w:rPr>
                <w:rFonts w:ascii="Arial" w:hAnsi="Arial" w:cs="Arial"/>
                <w:b/>
              </w:rPr>
            </w:pPr>
          </w:p>
          <w:p w:rsidR="00773210" w:rsidRDefault="00773210" w:rsidP="00773210">
            <w:pPr>
              <w:keepNext/>
              <w:keepLines/>
              <w:rPr>
                <w:rFonts w:ascii="Arial" w:hAnsi="Arial" w:cs="Arial"/>
                <w:b/>
              </w:rPr>
            </w:pPr>
          </w:p>
          <w:p w:rsidR="0059043A" w:rsidRDefault="0059043A" w:rsidP="00773210">
            <w:pPr>
              <w:keepNext/>
              <w:keepLines/>
              <w:rPr>
                <w:rFonts w:ascii="Arial" w:hAnsi="Arial" w:cs="Arial"/>
                <w:b/>
              </w:rPr>
            </w:pPr>
          </w:p>
          <w:p w:rsidR="00F06E89" w:rsidRDefault="00F06E89" w:rsidP="00A6455F">
            <w:pPr>
              <w:keepNext/>
              <w:keepLines/>
              <w:rPr>
                <w:rFonts w:ascii="Arial" w:hAnsi="Arial" w:cs="Arial"/>
                <w:b/>
              </w:rPr>
            </w:pPr>
          </w:p>
          <w:p w:rsidR="00F06E89" w:rsidRDefault="00F06E89" w:rsidP="00A6455F">
            <w:pPr>
              <w:keepNext/>
              <w:keepLines/>
              <w:rPr>
                <w:rFonts w:ascii="Arial" w:hAnsi="Arial" w:cs="Arial"/>
                <w:b/>
              </w:rPr>
            </w:pPr>
          </w:p>
          <w:p w:rsidR="00F06E89" w:rsidRDefault="00F06E89" w:rsidP="00A6455F">
            <w:pPr>
              <w:keepNext/>
              <w:keepLines/>
              <w:rPr>
                <w:rFonts w:ascii="Arial" w:hAnsi="Arial" w:cs="Arial"/>
                <w:b/>
              </w:rPr>
            </w:pPr>
          </w:p>
          <w:p w:rsidR="00F06E89" w:rsidRDefault="00F06E89" w:rsidP="00A6455F">
            <w:pPr>
              <w:keepNext/>
              <w:keepLines/>
              <w:rPr>
                <w:rFonts w:ascii="Arial" w:hAnsi="Arial" w:cs="Arial"/>
                <w:b/>
              </w:rPr>
            </w:pPr>
          </w:p>
          <w:p w:rsidR="00F06E89" w:rsidRDefault="00F06E89" w:rsidP="00A6455F">
            <w:pPr>
              <w:keepNext/>
              <w:keepLines/>
              <w:rPr>
                <w:rFonts w:ascii="Arial" w:hAnsi="Arial" w:cs="Arial"/>
                <w:b/>
              </w:rPr>
            </w:pPr>
          </w:p>
          <w:p w:rsidR="00F06E89" w:rsidRDefault="00F06E89" w:rsidP="00A6455F">
            <w:pPr>
              <w:keepNext/>
              <w:keepLines/>
              <w:rPr>
                <w:rFonts w:ascii="Arial" w:hAnsi="Arial" w:cs="Arial"/>
                <w:b/>
              </w:rPr>
            </w:pPr>
          </w:p>
          <w:p w:rsidR="00726B80" w:rsidRDefault="00726B80" w:rsidP="00A6455F">
            <w:pPr>
              <w:keepNext/>
              <w:keepLines/>
              <w:rPr>
                <w:rFonts w:ascii="Arial" w:hAnsi="Arial" w:cs="Arial"/>
                <w:b/>
              </w:rPr>
            </w:pPr>
          </w:p>
          <w:p w:rsidR="00726B80" w:rsidRDefault="00726B80" w:rsidP="00A6455F">
            <w:pPr>
              <w:keepNext/>
              <w:keepLines/>
              <w:rPr>
                <w:rFonts w:ascii="Arial" w:hAnsi="Arial" w:cs="Arial"/>
                <w:b/>
              </w:rPr>
            </w:pPr>
          </w:p>
          <w:p w:rsidR="00726B80" w:rsidRDefault="00726B80" w:rsidP="00A6455F">
            <w:pPr>
              <w:keepNext/>
              <w:keepLines/>
              <w:rPr>
                <w:rFonts w:ascii="Arial" w:hAnsi="Arial" w:cs="Arial"/>
                <w:b/>
              </w:rPr>
            </w:pPr>
          </w:p>
          <w:p w:rsidR="00F06E89" w:rsidRDefault="00726B80" w:rsidP="00A6455F">
            <w:pPr>
              <w:keepNext/>
              <w:keepLines/>
              <w:rPr>
                <w:rFonts w:ascii="Arial" w:hAnsi="Arial" w:cs="Arial"/>
                <w:b/>
              </w:rPr>
            </w:pPr>
            <w:r>
              <w:rPr>
                <w:rFonts w:ascii="Arial" w:hAnsi="Arial" w:cs="Arial"/>
                <w:b/>
              </w:rPr>
              <w:t>SD/</w:t>
            </w:r>
            <w:r>
              <w:rPr>
                <w:rFonts w:ascii="Arial" w:hAnsi="Arial" w:cs="Arial"/>
                <w:b/>
              </w:rPr>
              <w:br/>
              <w:t>MGH</w:t>
            </w:r>
          </w:p>
          <w:p w:rsidR="00F06E89" w:rsidRDefault="00F06E89" w:rsidP="00A6455F">
            <w:pPr>
              <w:keepNext/>
              <w:keepLines/>
              <w:rPr>
                <w:rFonts w:ascii="Arial" w:hAnsi="Arial" w:cs="Arial"/>
                <w:b/>
              </w:rPr>
            </w:pPr>
          </w:p>
          <w:p w:rsidR="00F06E89" w:rsidRDefault="00F06E89" w:rsidP="00A6455F">
            <w:pPr>
              <w:keepNext/>
              <w:keepLines/>
              <w:rPr>
                <w:rFonts w:ascii="Arial" w:hAnsi="Arial" w:cs="Arial"/>
                <w:b/>
              </w:rPr>
            </w:pPr>
          </w:p>
          <w:p w:rsidR="00EF39D3" w:rsidRDefault="00EF39D3" w:rsidP="00A6455F">
            <w:pPr>
              <w:keepNext/>
              <w:keepLines/>
              <w:rPr>
                <w:rFonts w:ascii="Arial" w:hAnsi="Arial" w:cs="Arial"/>
                <w:b/>
              </w:rPr>
            </w:pPr>
          </w:p>
          <w:p w:rsidR="00BA6A0C" w:rsidRDefault="00BA6A0C" w:rsidP="00A6455F">
            <w:pPr>
              <w:keepNext/>
              <w:keepLines/>
              <w:rPr>
                <w:rFonts w:ascii="Arial" w:hAnsi="Arial" w:cs="Arial"/>
                <w:b/>
              </w:rPr>
            </w:pPr>
          </w:p>
          <w:p w:rsidR="00BA6A0C" w:rsidRDefault="00726B80" w:rsidP="00A6455F">
            <w:pPr>
              <w:keepNext/>
              <w:keepLines/>
              <w:rPr>
                <w:rFonts w:ascii="Arial" w:hAnsi="Arial" w:cs="Arial"/>
                <w:b/>
              </w:rPr>
            </w:pPr>
            <w:r>
              <w:rPr>
                <w:rFonts w:ascii="Arial" w:hAnsi="Arial" w:cs="Arial"/>
                <w:b/>
              </w:rPr>
              <w:t>RA</w:t>
            </w:r>
          </w:p>
          <w:p w:rsidR="00BA6A0C" w:rsidRDefault="00BA6A0C" w:rsidP="00A6455F">
            <w:pPr>
              <w:keepNext/>
              <w:keepLines/>
              <w:rPr>
                <w:rFonts w:ascii="Arial" w:hAnsi="Arial" w:cs="Arial"/>
                <w:b/>
              </w:rPr>
            </w:pPr>
          </w:p>
          <w:p w:rsidR="00BA6A0C" w:rsidRDefault="00BA6A0C" w:rsidP="00A6455F">
            <w:pPr>
              <w:keepNext/>
              <w:keepLines/>
              <w:rPr>
                <w:rFonts w:ascii="Arial" w:hAnsi="Arial" w:cs="Arial"/>
                <w:b/>
              </w:rPr>
            </w:pPr>
          </w:p>
          <w:p w:rsidR="00BA6A0C" w:rsidRDefault="00BA6A0C" w:rsidP="00A6455F">
            <w:pPr>
              <w:keepNext/>
              <w:keepLines/>
              <w:rPr>
                <w:rFonts w:ascii="Arial" w:hAnsi="Arial" w:cs="Arial"/>
                <w:b/>
              </w:rPr>
            </w:pPr>
          </w:p>
          <w:p w:rsidR="004464F2" w:rsidRDefault="004464F2" w:rsidP="00A6455F">
            <w:pPr>
              <w:keepNext/>
              <w:keepLines/>
              <w:rPr>
                <w:rFonts w:ascii="Arial" w:hAnsi="Arial" w:cs="Arial"/>
                <w:b/>
              </w:rPr>
            </w:pPr>
          </w:p>
          <w:p w:rsidR="00726B80" w:rsidRDefault="00726B80" w:rsidP="00A6455F">
            <w:pPr>
              <w:keepNext/>
              <w:keepLines/>
              <w:rPr>
                <w:rFonts w:ascii="Arial" w:hAnsi="Arial" w:cs="Arial"/>
                <w:b/>
              </w:rPr>
            </w:pPr>
          </w:p>
          <w:p w:rsidR="00726B80" w:rsidRDefault="00726B80" w:rsidP="00A6455F">
            <w:pPr>
              <w:keepNext/>
              <w:keepLines/>
              <w:rPr>
                <w:rFonts w:ascii="Arial" w:hAnsi="Arial" w:cs="Arial"/>
                <w:b/>
              </w:rPr>
            </w:pPr>
          </w:p>
          <w:p w:rsidR="00726B80" w:rsidRDefault="00726B80" w:rsidP="00A6455F">
            <w:pPr>
              <w:keepNext/>
              <w:keepLines/>
              <w:rPr>
                <w:rFonts w:ascii="Arial" w:hAnsi="Arial" w:cs="Arial"/>
                <w:b/>
              </w:rPr>
            </w:pPr>
          </w:p>
          <w:p w:rsidR="00726B80" w:rsidRDefault="00726B80" w:rsidP="00A6455F">
            <w:pPr>
              <w:keepNext/>
              <w:keepLines/>
              <w:rPr>
                <w:rFonts w:ascii="Arial" w:hAnsi="Arial" w:cs="Arial"/>
                <w:b/>
              </w:rPr>
            </w:pPr>
          </w:p>
          <w:p w:rsidR="00726B80" w:rsidRDefault="00726B80" w:rsidP="00A6455F">
            <w:pPr>
              <w:keepNext/>
              <w:keepLines/>
              <w:rPr>
                <w:rFonts w:ascii="Arial" w:hAnsi="Arial" w:cs="Arial"/>
                <w:b/>
              </w:rPr>
            </w:pPr>
          </w:p>
          <w:p w:rsidR="00726B80" w:rsidRDefault="00726B80" w:rsidP="00A6455F">
            <w:pPr>
              <w:keepNext/>
              <w:keepLines/>
              <w:rPr>
                <w:rFonts w:ascii="Arial" w:hAnsi="Arial" w:cs="Arial"/>
                <w:b/>
              </w:rPr>
            </w:pPr>
          </w:p>
          <w:p w:rsidR="00726B80" w:rsidRDefault="00726B80" w:rsidP="00A6455F">
            <w:pPr>
              <w:keepNext/>
              <w:keepLines/>
              <w:rPr>
                <w:rFonts w:ascii="Arial" w:hAnsi="Arial" w:cs="Arial"/>
                <w:b/>
              </w:rPr>
            </w:pPr>
            <w:r>
              <w:rPr>
                <w:rFonts w:ascii="Arial" w:hAnsi="Arial" w:cs="Arial"/>
                <w:b/>
              </w:rPr>
              <w:t>DH</w:t>
            </w:r>
          </w:p>
          <w:p w:rsidR="00726B80" w:rsidRDefault="00726B80" w:rsidP="00A6455F">
            <w:pPr>
              <w:keepNext/>
              <w:keepLines/>
              <w:rPr>
                <w:rFonts w:ascii="Arial" w:hAnsi="Arial" w:cs="Arial"/>
                <w:b/>
              </w:rPr>
            </w:pPr>
          </w:p>
          <w:p w:rsidR="00726B80" w:rsidRDefault="00726B80" w:rsidP="00A6455F">
            <w:pPr>
              <w:keepNext/>
              <w:keepLines/>
              <w:rPr>
                <w:rFonts w:ascii="Arial" w:hAnsi="Arial" w:cs="Arial"/>
                <w:b/>
              </w:rPr>
            </w:pPr>
          </w:p>
          <w:p w:rsidR="00726B80" w:rsidRDefault="00726B80" w:rsidP="00A6455F">
            <w:pPr>
              <w:keepNext/>
              <w:keepLines/>
              <w:rPr>
                <w:rFonts w:ascii="Arial" w:hAnsi="Arial" w:cs="Arial"/>
                <w:b/>
              </w:rPr>
            </w:pPr>
          </w:p>
          <w:p w:rsidR="00726B80" w:rsidRDefault="00726B80" w:rsidP="00A6455F">
            <w:pPr>
              <w:keepNext/>
              <w:keepLines/>
              <w:rPr>
                <w:rFonts w:ascii="Arial" w:hAnsi="Arial" w:cs="Arial"/>
                <w:b/>
              </w:rPr>
            </w:pPr>
          </w:p>
          <w:p w:rsidR="00726B80" w:rsidRDefault="00726B80" w:rsidP="00A6455F">
            <w:pPr>
              <w:keepNext/>
              <w:keepLines/>
              <w:rPr>
                <w:rFonts w:ascii="Arial" w:hAnsi="Arial" w:cs="Arial"/>
                <w:b/>
              </w:rPr>
            </w:pPr>
          </w:p>
          <w:p w:rsidR="00726B80" w:rsidRDefault="00726B80" w:rsidP="00A6455F">
            <w:pPr>
              <w:keepNext/>
              <w:keepLines/>
              <w:rPr>
                <w:rFonts w:ascii="Arial" w:hAnsi="Arial" w:cs="Arial"/>
                <w:b/>
              </w:rPr>
            </w:pPr>
          </w:p>
          <w:p w:rsidR="00726B80" w:rsidRDefault="00726B80" w:rsidP="00A6455F">
            <w:pPr>
              <w:keepNext/>
              <w:keepLines/>
              <w:rPr>
                <w:rFonts w:ascii="Arial" w:hAnsi="Arial" w:cs="Arial"/>
                <w:b/>
              </w:rPr>
            </w:pPr>
            <w:r>
              <w:rPr>
                <w:rFonts w:ascii="Arial" w:hAnsi="Arial" w:cs="Arial"/>
                <w:b/>
              </w:rPr>
              <w:t>SB/KR</w:t>
            </w:r>
          </w:p>
          <w:p w:rsidR="005501C7" w:rsidRDefault="005501C7" w:rsidP="00A6455F">
            <w:pPr>
              <w:keepNext/>
              <w:keepLines/>
              <w:rPr>
                <w:rFonts w:ascii="Arial" w:hAnsi="Arial" w:cs="Arial"/>
                <w:b/>
              </w:rPr>
            </w:pPr>
          </w:p>
          <w:p w:rsidR="005501C7" w:rsidRDefault="005501C7" w:rsidP="00A6455F">
            <w:pPr>
              <w:keepNext/>
              <w:keepLines/>
              <w:rPr>
                <w:rFonts w:ascii="Arial" w:hAnsi="Arial" w:cs="Arial"/>
                <w:b/>
              </w:rPr>
            </w:pPr>
          </w:p>
          <w:p w:rsidR="005501C7" w:rsidRDefault="005501C7" w:rsidP="00A6455F">
            <w:pPr>
              <w:keepNext/>
              <w:keepLines/>
              <w:rPr>
                <w:rFonts w:ascii="Arial" w:hAnsi="Arial" w:cs="Arial"/>
                <w:b/>
              </w:rPr>
            </w:pPr>
          </w:p>
          <w:p w:rsidR="005501C7" w:rsidRDefault="005501C7" w:rsidP="00A6455F">
            <w:pPr>
              <w:keepNext/>
              <w:keepLines/>
              <w:rPr>
                <w:rFonts w:ascii="Arial" w:hAnsi="Arial" w:cs="Arial"/>
                <w:b/>
              </w:rPr>
            </w:pPr>
          </w:p>
          <w:p w:rsidR="005501C7" w:rsidRDefault="005501C7" w:rsidP="00A6455F">
            <w:pPr>
              <w:keepNext/>
              <w:keepLines/>
              <w:rPr>
                <w:rFonts w:ascii="Arial" w:hAnsi="Arial" w:cs="Arial"/>
                <w:b/>
              </w:rPr>
            </w:pPr>
          </w:p>
          <w:p w:rsidR="005501C7" w:rsidRDefault="005501C7" w:rsidP="00A6455F">
            <w:pPr>
              <w:keepNext/>
              <w:keepLines/>
              <w:rPr>
                <w:rFonts w:ascii="Arial" w:hAnsi="Arial" w:cs="Arial"/>
                <w:b/>
              </w:rPr>
            </w:pPr>
          </w:p>
          <w:p w:rsidR="005501C7" w:rsidRDefault="005501C7" w:rsidP="00A6455F">
            <w:pPr>
              <w:keepNext/>
              <w:keepLines/>
              <w:rPr>
                <w:rFonts w:ascii="Arial" w:hAnsi="Arial" w:cs="Arial"/>
                <w:b/>
              </w:rPr>
            </w:pPr>
          </w:p>
          <w:p w:rsidR="005501C7" w:rsidRDefault="005501C7" w:rsidP="00A6455F">
            <w:pPr>
              <w:keepNext/>
              <w:keepLines/>
              <w:rPr>
                <w:rFonts w:ascii="Arial" w:hAnsi="Arial" w:cs="Arial"/>
                <w:b/>
              </w:rPr>
            </w:pPr>
          </w:p>
          <w:p w:rsidR="005501C7" w:rsidRDefault="005501C7" w:rsidP="00A6455F">
            <w:pPr>
              <w:keepNext/>
              <w:keepLines/>
              <w:rPr>
                <w:rFonts w:ascii="Arial" w:hAnsi="Arial" w:cs="Arial"/>
                <w:b/>
              </w:rPr>
            </w:pPr>
          </w:p>
          <w:p w:rsidR="005501C7" w:rsidRDefault="005501C7" w:rsidP="00A6455F">
            <w:pPr>
              <w:keepNext/>
              <w:keepLines/>
              <w:rPr>
                <w:rFonts w:ascii="Arial" w:hAnsi="Arial" w:cs="Arial"/>
                <w:b/>
              </w:rPr>
            </w:pPr>
          </w:p>
          <w:p w:rsidR="005501C7" w:rsidRDefault="005501C7" w:rsidP="00A6455F">
            <w:pPr>
              <w:keepNext/>
              <w:keepLines/>
              <w:rPr>
                <w:rFonts w:ascii="Arial" w:hAnsi="Arial" w:cs="Arial"/>
                <w:b/>
              </w:rPr>
            </w:pPr>
          </w:p>
          <w:p w:rsidR="005501C7" w:rsidRDefault="005501C7" w:rsidP="00A6455F">
            <w:pPr>
              <w:keepNext/>
              <w:keepLines/>
              <w:rPr>
                <w:rFonts w:ascii="Arial" w:hAnsi="Arial" w:cs="Arial"/>
                <w:b/>
              </w:rPr>
            </w:pPr>
          </w:p>
          <w:p w:rsidR="005501C7" w:rsidRDefault="005501C7" w:rsidP="00A6455F">
            <w:pPr>
              <w:keepNext/>
              <w:keepLines/>
              <w:rPr>
                <w:rFonts w:ascii="Arial" w:hAnsi="Arial" w:cs="Arial"/>
                <w:b/>
              </w:rPr>
            </w:pPr>
          </w:p>
          <w:p w:rsidR="005501C7" w:rsidRDefault="005501C7" w:rsidP="00A6455F">
            <w:pPr>
              <w:keepNext/>
              <w:keepLines/>
              <w:rPr>
                <w:rFonts w:ascii="Arial" w:hAnsi="Arial" w:cs="Arial"/>
                <w:b/>
              </w:rPr>
            </w:pPr>
          </w:p>
          <w:p w:rsidR="005501C7" w:rsidRDefault="005501C7" w:rsidP="00A6455F">
            <w:pPr>
              <w:keepNext/>
              <w:keepLines/>
              <w:rPr>
                <w:rFonts w:ascii="Arial" w:hAnsi="Arial" w:cs="Arial"/>
                <w:b/>
              </w:rPr>
            </w:pPr>
          </w:p>
          <w:p w:rsidR="005501C7" w:rsidRDefault="005501C7" w:rsidP="00A6455F">
            <w:pPr>
              <w:keepNext/>
              <w:keepLines/>
              <w:rPr>
                <w:rFonts w:ascii="Arial" w:hAnsi="Arial" w:cs="Arial"/>
                <w:b/>
              </w:rPr>
            </w:pPr>
          </w:p>
          <w:p w:rsidR="005501C7" w:rsidRDefault="005501C7" w:rsidP="00A6455F">
            <w:pPr>
              <w:keepNext/>
              <w:keepLines/>
              <w:rPr>
                <w:rFonts w:ascii="Arial" w:hAnsi="Arial" w:cs="Arial"/>
                <w:b/>
              </w:rPr>
            </w:pPr>
          </w:p>
          <w:p w:rsidR="005501C7" w:rsidRDefault="005501C7" w:rsidP="00A6455F">
            <w:pPr>
              <w:keepNext/>
              <w:keepLines/>
              <w:rPr>
                <w:rFonts w:ascii="Arial" w:hAnsi="Arial" w:cs="Arial"/>
                <w:b/>
              </w:rPr>
            </w:pPr>
          </w:p>
          <w:p w:rsidR="005501C7" w:rsidRDefault="005501C7" w:rsidP="00A6455F">
            <w:pPr>
              <w:keepNext/>
              <w:keepLines/>
              <w:rPr>
                <w:rFonts w:ascii="Arial" w:hAnsi="Arial" w:cs="Arial"/>
                <w:b/>
              </w:rPr>
            </w:pPr>
          </w:p>
          <w:p w:rsidR="005501C7" w:rsidRDefault="005501C7" w:rsidP="00A6455F">
            <w:pPr>
              <w:keepNext/>
              <w:keepLines/>
              <w:rPr>
                <w:rFonts w:ascii="Arial" w:hAnsi="Arial" w:cs="Arial"/>
                <w:b/>
              </w:rPr>
            </w:pPr>
          </w:p>
          <w:p w:rsidR="005501C7" w:rsidRDefault="005501C7" w:rsidP="00A6455F">
            <w:pPr>
              <w:keepNext/>
              <w:keepLines/>
              <w:rPr>
                <w:rFonts w:ascii="Arial" w:hAnsi="Arial" w:cs="Arial"/>
                <w:b/>
              </w:rPr>
            </w:pPr>
          </w:p>
          <w:p w:rsidR="005501C7" w:rsidRDefault="005501C7" w:rsidP="00A6455F">
            <w:pPr>
              <w:keepNext/>
              <w:keepLines/>
              <w:rPr>
                <w:rFonts w:ascii="Arial" w:hAnsi="Arial" w:cs="Arial"/>
                <w:b/>
              </w:rPr>
            </w:pPr>
          </w:p>
          <w:p w:rsidR="005501C7" w:rsidRDefault="005501C7" w:rsidP="00A6455F">
            <w:pPr>
              <w:keepNext/>
              <w:keepLines/>
              <w:rPr>
                <w:rFonts w:ascii="Arial" w:hAnsi="Arial" w:cs="Arial"/>
                <w:b/>
              </w:rPr>
            </w:pPr>
          </w:p>
          <w:p w:rsidR="005501C7" w:rsidRDefault="005501C7" w:rsidP="00A6455F">
            <w:pPr>
              <w:keepNext/>
              <w:keepLines/>
              <w:rPr>
                <w:rFonts w:ascii="Arial" w:hAnsi="Arial" w:cs="Arial"/>
                <w:b/>
              </w:rPr>
            </w:pPr>
          </w:p>
          <w:p w:rsidR="005501C7" w:rsidRDefault="005501C7" w:rsidP="00A6455F">
            <w:pPr>
              <w:keepNext/>
              <w:keepLines/>
              <w:rPr>
                <w:rFonts w:ascii="Arial" w:hAnsi="Arial" w:cs="Arial"/>
                <w:b/>
              </w:rPr>
            </w:pPr>
          </w:p>
          <w:p w:rsidR="005501C7" w:rsidRDefault="005501C7" w:rsidP="00A6455F">
            <w:pPr>
              <w:keepNext/>
              <w:keepLines/>
              <w:rPr>
                <w:rFonts w:ascii="Arial" w:hAnsi="Arial" w:cs="Arial"/>
                <w:b/>
              </w:rPr>
            </w:pPr>
          </w:p>
          <w:p w:rsidR="005501C7" w:rsidRDefault="005501C7" w:rsidP="00A6455F">
            <w:pPr>
              <w:keepNext/>
              <w:keepLines/>
              <w:rPr>
                <w:rFonts w:ascii="Arial" w:hAnsi="Arial" w:cs="Arial"/>
                <w:b/>
              </w:rPr>
            </w:pPr>
          </w:p>
          <w:p w:rsidR="005501C7" w:rsidRDefault="005501C7" w:rsidP="00A6455F">
            <w:pPr>
              <w:keepNext/>
              <w:keepLines/>
              <w:rPr>
                <w:rFonts w:ascii="Arial" w:hAnsi="Arial" w:cs="Arial"/>
                <w:b/>
              </w:rPr>
            </w:pPr>
          </w:p>
          <w:p w:rsidR="005501C7" w:rsidRDefault="005501C7" w:rsidP="00A6455F">
            <w:pPr>
              <w:keepNext/>
              <w:keepLines/>
              <w:rPr>
                <w:rFonts w:ascii="Arial" w:hAnsi="Arial" w:cs="Arial"/>
                <w:b/>
              </w:rPr>
            </w:pPr>
          </w:p>
          <w:p w:rsidR="005501C7" w:rsidRDefault="005501C7" w:rsidP="00A6455F">
            <w:pPr>
              <w:keepNext/>
              <w:keepLines/>
              <w:rPr>
                <w:rFonts w:ascii="Arial" w:hAnsi="Arial" w:cs="Arial"/>
                <w:b/>
              </w:rPr>
            </w:pPr>
          </w:p>
          <w:p w:rsidR="005501C7" w:rsidRDefault="005501C7" w:rsidP="00A6455F">
            <w:pPr>
              <w:keepNext/>
              <w:keepLines/>
              <w:rPr>
                <w:rFonts w:ascii="Arial" w:hAnsi="Arial" w:cs="Arial"/>
                <w:b/>
              </w:rPr>
            </w:pPr>
          </w:p>
          <w:p w:rsidR="005501C7" w:rsidRDefault="005501C7" w:rsidP="00A6455F">
            <w:pPr>
              <w:keepNext/>
              <w:keepLines/>
              <w:rPr>
                <w:rFonts w:ascii="Arial" w:hAnsi="Arial" w:cs="Arial"/>
                <w:b/>
              </w:rPr>
            </w:pPr>
          </w:p>
          <w:p w:rsidR="005501C7" w:rsidRPr="00666D1B" w:rsidRDefault="005501C7" w:rsidP="00A6455F">
            <w:pPr>
              <w:keepNext/>
              <w:keepLines/>
              <w:rPr>
                <w:rFonts w:ascii="Arial" w:hAnsi="Arial" w:cs="Arial"/>
                <w:b/>
              </w:rPr>
            </w:pPr>
            <w:r>
              <w:rPr>
                <w:rFonts w:ascii="Arial" w:hAnsi="Arial" w:cs="Arial"/>
                <w:b/>
              </w:rPr>
              <w:t>MME</w:t>
            </w:r>
          </w:p>
        </w:tc>
      </w:tr>
      <w:tr w:rsidR="00FA5CE5" w:rsidRPr="00666D1B" w:rsidTr="00A6455F">
        <w:trPr>
          <w:trHeight w:val="650"/>
        </w:trPr>
        <w:tc>
          <w:tcPr>
            <w:tcW w:w="993" w:type="dxa"/>
          </w:tcPr>
          <w:p w:rsidR="00FA5CE5" w:rsidRDefault="00FA5CE5" w:rsidP="00A6455F">
            <w:pPr>
              <w:keepNext/>
              <w:keepLines/>
              <w:rPr>
                <w:rFonts w:ascii="Arial" w:hAnsi="Arial" w:cs="Arial"/>
                <w:b/>
              </w:rPr>
            </w:pPr>
            <w:r>
              <w:rPr>
                <w:rFonts w:ascii="Arial" w:hAnsi="Arial" w:cs="Arial"/>
                <w:b/>
              </w:rPr>
              <w:lastRenderedPageBreak/>
              <w:t>BOD</w:t>
            </w:r>
          </w:p>
          <w:p w:rsidR="00FA5CE5" w:rsidRDefault="00FA5CE5" w:rsidP="00A6455F">
            <w:pPr>
              <w:keepNext/>
              <w:keepLines/>
              <w:rPr>
                <w:rFonts w:ascii="Arial" w:hAnsi="Arial" w:cs="Arial"/>
                <w:b/>
              </w:rPr>
            </w:pPr>
            <w:r>
              <w:rPr>
                <w:rFonts w:ascii="Arial" w:hAnsi="Arial" w:cs="Arial"/>
                <w:b/>
              </w:rPr>
              <w:t>44/16</w:t>
            </w:r>
          </w:p>
          <w:p w:rsidR="00BC2D7E" w:rsidRDefault="00BC2D7E" w:rsidP="00A6455F">
            <w:pPr>
              <w:keepNext/>
              <w:keepLines/>
              <w:rPr>
                <w:rFonts w:ascii="Arial" w:hAnsi="Arial" w:cs="Arial"/>
                <w:b/>
              </w:rPr>
            </w:pPr>
          </w:p>
          <w:p w:rsidR="00BC2D7E" w:rsidRDefault="00BC2D7E" w:rsidP="00A6455F">
            <w:pPr>
              <w:keepNext/>
              <w:keepLines/>
              <w:rPr>
                <w:rFonts w:ascii="Arial" w:hAnsi="Arial" w:cs="Arial"/>
                <w:b/>
              </w:rPr>
            </w:pPr>
          </w:p>
          <w:p w:rsidR="00BC2D7E" w:rsidRDefault="00BC2D7E" w:rsidP="00A6455F">
            <w:pPr>
              <w:keepNext/>
              <w:keepLines/>
              <w:rPr>
                <w:rFonts w:ascii="Arial" w:hAnsi="Arial" w:cs="Arial"/>
                <w:b/>
              </w:rPr>
            </w:pPr>
          </w:p>
          <w:p w:rsidR="00BC2D7E" w:rsidRDefault="00BC2D7E" w:rsidP="00A6455F">
            <w:pPr>
              <w:keepNext/>
              <w:keepLines/>
              <w:rPr>
                <w:rFonts w:ascii="Arial" w:hAnsi="Arial" w:cs="Arial"/>
                <w:b/>
              </w:rPr>
            </w:pPr>
          </w:p>
          <w:p w:rsidR="00BC2D7E" w:rsidRDefault="00BC2D7E" w:rsidP="00A6455F">
            <w:pPr>
              <w:keepNext/>
              <w:keepLines/>
              <w:rPr>
                <w:rFonts w:ascii="Arial" w:hAnsi="Arial" w:cs="Arial"/>
                <w:b/>
              </w:rPr>
            </w:pPr>
          </w:p>
          <w:p w:rsidR="00BC2D7E" w:rsidRDefault="00BC2D7E" w:rsidP="00A6455F">
            <w:pPr>
              <w:keepNext/>
              <w:keepLines/>
              <w:rPr>
                <w:rFonts w:ascii="Arial" w:hAnsi="Arial" w:cs="Arial"/>
                <w:b/>
              </w:rPr>
            </w:pPr>
          </w:p>
          <w:p w:rsidR="00BC2D7E" w:rsidRDefault="00BC2D7E" w:rsidP="00A6455F">
            <w:pPr>
              <w:keepNext/>
              <w:keepLines/>
              <w:rPr>
                <w:rFonts w:ascii="Arial" w:hAnsi="Arial" w:cs="Arial"/>
                <w:b/>
              </w:rPr>
            </w:pPr>
          </w:p>
          <w:p w:rsidR="00BC2D7E" w:rsidRDefault="00BC2D7E" w:rsidP="00A6455F">
            <w:pPr>
              <w:keepNext/>
              <w:keepLines/>
              <w:rPr>
                <w:rFonts w:ascii="Arial" w:hAnsi="Arial" w:cs="Arial"/>
                <w:b/>
              </w:rPr>
            </w:pPr>
          </w:p>
          <w:p w:rsidR="00BC2D7E" w:rsidRDefault="00BC2D7E" w:rsidP="00A6455F">
            <w:pPr>
              <w:keepNext/>
              <w:keepLines/>
              <w:rPr>
                <w:rFonts w:ascii="Arial" w:hAnsi="Arial" w:cs="Arial"/>
                <w:b/>
              </w:rPr>
            </w:pPr>
          </w:p>
          <w:p w:rsidR="00BC2D7E" w:rsidRDefault="00BC2D7E" w:rsidP="00A6455F">
            <w:pPr>
              <w:keepNext/>
              <w:keepLines/>
              <w:rPr>
                <w:rFonts w:ascii="Arial" w:hAnsi="Arial" w:cs="Arial"/>
                <w:b/>
              </w:rPr>
            </w:pPr>
          </w:p>
          <w:p w:rsidR="00BC2D7E" w:rsidRDefault="00BC2D7E" w:rsidP="00A6455F">
            <w:pPr>
              <w:keepNext/>
              <w:keepLines/>
              <w:rPr>
                <w:rFonts w:ascii="Arial" w:hAnsi="Arial" w:cs="Arial"/>
                <w:b/>
              </w:rPr>
            </w:pPr>
          </w:p>
          <w:p w:rsidR="00BC2D7E" w:rsidRDefault="00BC2D7E" w:rsidP="00A6455F">
            <w:pPr>
              <w:keepNext/>
              <w:keepLines/>
              <w:rPr>
                <w:rFonts w:ascii="Arial" w:hAnsi="Arial" w:cs="Arial"/>
                <w:b/>
              </w:rPr>
            </w:pPr>
          </w:p>
          <w:p w:rsidR="00BC2D7E" w:rsidRDefault="00BC2D7E" w:rsidP="00A6455F">
            <w:pPr>
              <w:keepNext/>
              <w:keepLines/>
              <w:rPr>
                <w:rFonts w:ascii="Arial" w:hAnsi="Arial" w:cs="Arial"/>
                <w:b/>
              </w:rPr>
            </w:pPr>
          </w:p>
          <w:p w:rsidR="00BC2D7E" w:rsidRDefault="00BC2D7E" w:rsidP="00A6455F">
            <w:pPr>
              <w:keepNext/>
              <w:keepLines/>
              <w:rPr>
                <w:rFonts w:ascii="Arial" w:hAnsi="Arial" w:cs="Arial"/>
                <w:b/>
              </w:rPr>
            </w:pPr>
          </w:p>
          <w:p w:rsidR="00BC2D7E" w:rsidRDefault="00BC2D7E" w:rsidP="00A6455F">
            <w:pPr>
              <w:keepNext/>
              <w:keepLines/>
              <w:rPr>
                <w:rFonts w:ascii="Arial" w:hAnsi="Arial" w:cs="Arial"/>
                <w:b/>
              </w:rPr>
            </w:pPr>
          </w:p>
          <w:p w:rsidR="00BC2D7E" w:rsidRDefault="00BC2D7E" w:rsidP="00A6455F">
            <w:pPr>
              <w:keepNext/>
              <w:keepLines/>
              <w:rPr>
                <w:rFonts w:ascii="Arial" w:hAnsi="Arial" w:cs="Arial"/>
                <w:b/>
              </w:rPr>
            </w:pPr>
          </w:p>
          <w:p w:rsidR="00BC2D7E" w:rsidRPr="00666D1B" w:rsidRDefault="00BC2D7E" w:rsidP="00A6455F">
            <w:pPr>
              <w:keepNext/>
              <w:keepLines/>
              <w:rPr>
                <w:rFonts w:ascii="Arial" w:hAnsi="Arial" w:cs="Arial"/>
                <w:b/>
              </w:rPr>
            </w:pPr>
          </w:p>
        </w:tc>
        <w:tc>
          <w:tcPr>
            <w:tcW w:w="7195" w:type="dxa"/>
          </w:tcPr>
          <w:p w:rsidR="00FA5CE5" w:rsidRDefault="00FA5CE5" w:rsidP="00A6455F">
            <w:pPr>
              <w:jc w:val="both"/>
              <w:rPr>
                <w:rFonts w:ascii="Arial" w:hAnsi="Arial" w:cs="Arial"/>
                <w:b/>
                <w:bCs/>
              </w:rPr>
            </w:pPr>
            <w:r w:rsidRPr="00FA5CE5">
              <w:rPr>
                <w:rFonts w:ascii="Arial" w:hAnsi="Arial" w:cs="Arial"/>
                <w:b/>
                <w:bCs/>
              </w:rPr>
              <w:t>Report on Council of Governors</w:t>
            </w:r>
            <w:r w:rsidR="00171C5A">
              <w:rPr>
                <w:rFonts w:ascii="Arial" w:hAnsi="Arial" w:cs="Arial"/>
                <w:b/>
                <w:bCs/>
              </w:rPr>
              <w:t>’</w:t>
            </w:r>
            <w:r w:rsidRPr="00FA5CE5">
              <w:rPr>
                <w:rFonts w:ascii="Arial" w:hAnsi="Arial" w:cs="Arial"/>
                <w:b/>
                <w:bCs/>
              </w:rPr>
              <w:t xml:space="preserve"> Meeting </w:t>
            </w:r>
            <w:r w:rsidR="00171C5A">
              <w:rPr>
                <w:rFonts w:ascii="Arial" w:hAnsi="Arial" w:cs="Arial"/>
                <w:b/>
                <w:bCs/>
              </w:rPr>
              <w:t xml:space="preserve">- </w:t>
            </w:r>
            <w:r w:rsidR="00A4104E">
              <w:rPr>
                <w:rFonts w:ascii="Arial" w:hAnsi="Arial" w:cs="Arial"/>
                <w:b/>
                <w:bCs/>
              </w:rPr>
              <w:t xml:space="preserve">09 March 2016 </w:t>
            </w:r>
          </w:p>
          <w:p w:rsidR="00DA416E" w:rsidRDefault="00DA416E" w:rsidP="00A6455F">
            <w:pPr>
              <w:jc w:val="both"/>
              <w:rPr>
                <w:rFonts w:ascii="Arial" w:hAnsi="Arial" w:cs="Arial"/>
                <w:b/>
                <w:bCs/>
              </w:rPr>
            </w:pPr>
          </w:p>
          <w:p w:rsidR="00DA416E" w:rsidRDefault="00DA416E" w:rsidP="00DA416E">
            <w:pPr>
              <w:jc w:val="both"/>
              <w:rPr>
                <w:rFonts w:ascii="Arial" w:hAnsi="Arial" w:cs="Arial"/>
                <w:bCs/>
              </w:rPr>
            </w:pPr>
            <w:r>
              <w:rPr>
                <w:rFonts w:ascii="Arial" w:hAnsi="Arial" w:cs="Arial"/>
                <w:bCs/>
              </w:rPr>
              <w:t xml:space="preserve">The Chief Executive </w:t>
            </w:r>
            <w:r w:rsidR="00A4104E">
              <w:rPr>
                <w:rFonts w:ascii="Arial" w:hAnsi="Arial" w:cs="Arial"/>
                <w:bCs/>
              </w:rPr>
              <w:t>provided an oral update</w:t>
            </w:r>
            <w:r>
              <w:rPr>
                <w:rFonts w:ascii="Arial" w:hAnsi="Arial" w:cs="Arial"/>
                <w:bCs/>
              </w:rPr>
              <w:t xml:space="preserve"> </w:t>
            </w:r>
            <w:r w:rsidR="005100AB">
              <w:rPr>
                <w:rFonts w:ascii="Arial" w:hAnsi="Arial" w:cs="Arial"/>
                <w:bCs/>
              </w:rPr>
              <w:t>and highlighted</w:t>
            </w:r>
            <w:r w:rsidR="00A4104E">
              <w:rPr>
                <w:rFonts w:ascii="Arial" w:hAnsi="Arial" w:cs="Arial"/>
                <w:bCs/>
              </w:rPr>
              <w:t xml:space="preserve"> that</w:t>
            </w:r>
            <w:r w:rsidR="00572766">
              <w:rPr>
                <w:rFonts w:ascii="Arial" w:hAnsi="Arial" w:cs="Arial"/>
                <w:bCs/>
              </w:rPr>
              <w:t xml:space="preserve"> </w:t>
            </w:r>
            <w:r w:rsidR="00572766">
              <w:t xml:space="preserve"> </w:t>
            </w:r>
            <w:r w:rsidR="00572766" w:rsidRPr="00572766">
              <w:rPr>
                <w:rFonts w:ascii="Arial" w:hAnsi="Arial" w:cs="Arial"/>
                <w:bCs/>
              </w:rPr>
              <w:t xml:space="preserve">the recent meeting of the Council of Governors </w:t>
            </w:r>
            <w:r w:rsidR="00572766">
              <w:rPr>
                <w:rFonts w:ascii="Arial" w:hAnsi="Arial" w:cs="Arial"/>
                <w:bCs/>
              </w:rPr>
              <w:t>had</w:t>
            </w:r>
            <w:r>
              <w:rPr>
                <w:rFonts w:ascii="Arial" w:hAnsi="Arial" w:cs="Arial"/>
                <w:bCs/>
              </w:rPr>
              <w:t>:</w:t>
            </w:r>
          </w:p>
          <w:p w:rsidR="00DA416E" w:rsidRPr="00BC2D7E" w:rsidRDefault="00A4104E" w:rsidP="00572766">
            <w:pPr>
              <w:pStyle w:val="ListParagraph"/>
              <w:numPr>
                <w:ilvl w:val="0"/>
                <w:numId w:val="30"/>
              </w:numPr>
              <w:jc w:val="both"/>
              <w:rPr>
                <w:rFonts w:ascii="Arial" w:hAnsi="Arial" w:cs="Arial"/>
                <w:bCs/>
                <w:sz w:val="24"/>
                <w:szCs w:val="24"/>
              </w:rPr>
            </w:pPr>
            <w:proofErr w:type="gramStart"/>
            <w:r>
              <w:rPr>
                <w:rFonts w:ascii="Arial" w:hAnsi="Arial" w:cs="Arial"/>
                <w:bCs/>
                <w:sz w:val="24"/>
                <w:szCs w:val="24"/>
              </w:rPr>
              <w:t>received</w:t>
            </w:r>
            <w:proofErr w:type="gramEnd"/>
            <w:r>
              <w:rPr>
                <w:rFonts w:ascii="Arial" w:hAnsi="Arial" w:cs="Arial"/>
                <w:bCs/>
                <w:sz w:val="24"/>
                <w:szCs w:val="24"/>
              </w:rPr>
              <w:t xml:space="preserve"> </w:t>
            </w:r>
            <w:r w:rsidR="00DA416E" w:rsidRPr="00BC2D7E">
              <w:rPr>
                <w:rFonts w:ascii="Arial" w:hAnsi="Arial" w:cs="Arial"/>
                <w:bCs/>
                <w:sz w:val="24"/>
                <w:szCs w:val="24"/>
              </w:rPr>
              <w:t>presentation</w:t>
            </w:r>
            <w:r w:rsidR="00572766">
              <w:rPr>
                <w:rFonts w:ascii="Arial" w:hAnsi="Arial" w:cs="Arial"/>
                <w:bCs/>
                <w:sz w:val="24"/>
                <w:szCs w:val="24"/>
              </w:rPr>
              <w:t>s on: (</w:t>
            </w:r>
            <w:proofErr w:type="spellStart"/>
            <w:r w:rsidR="00572766">
              <w:rPr>
                <w:rFonts w:ascii="Arial" w:hAnsi="Arial" w:cs="Arial"/>
                <w:bCs/>
                <w:sz w:val="24"/>
                <w:szCs w:val="24"/>
              </w:rPr>
              <w:t>i</w:t>
            </w:r>
            <w:proofErr w:type="spellEnd"/>
            <w:r w:rsidR="00572766">
              <w:rPr>
                <w:rFonts w:ascii="Arial" w:hAnsi="Arial" w:cs="Arial"/>
                <w:bCs/>
                <w:sz w:val="24"/>
                <w:szCs w:val="24"/>
              </w:rPr>
              <w:t>) patient experience; and</w:t>
            </w:r>
            <w:r w:rsidR="00DA416E" w:rsidRPr="00BC2D7E">
              <w:rPr>
                <w:rFonts w:ascii="Arial" w:hAnsi="Arial" w:cs="Arial"/>
                <w:bCs/>
                <w:sz w:val="24"/>
                <w:szCs w:val="24"/>
              </w:rPr>
              <w:t xml:space="preserve"> </w:t>
            </w:r>
            <w:r w:rsidR="00572766">
              <w:rPr>
                <w:rFonts w:ascii="Arial" w:hAnsi="Arial" w:cs="Arial"/>
                <w:bCs/>
                <w:sz w:val="24"/>
                <w:szCs w:val="24"/>
              </w:rPr>
              <w:t xml:space="preserve">(ii) staff experience </w:t>
            </w:r>
            <w:r w:rsidR="00DA416E" w:rsidRPr="00BC2D7E">
              <w:rPr>
                <w:rFonts w:ascii="Arial" w:hAnsi="Arial" w:cs="Arial"/>
                <w:bCs/>
                <w:sz w:val="24"/>
                <w:szCs w:val="24"/>
              </w:rPr>
              <w:t>on the</w:t>
            </w:r>
            <w:r w:rsidR="00572766">
              <w:rPr>
                <w:rFonts w:ascii="Arial" w:hAnsi="Arial" w:cs="Arial"/>
                <w:bCs/>
                <w:sz w:val="24"/>
                <w:szCs w:val="24"/>
              </w:rPr>
              <w:t xml:space="preserve"> </w:t>
            </w:r>
            <w:r w:rsidRPr="00BC2D7E">
              <w:rPr>
                <w:rFonts w:ascii="Arial" w:hAnsi="Arial" w:cs="Arial"/>
                <w:bCs/>
                <w:sz w:val="24"/>
                <w:szCs w:val="24"/>
              </w:rPr>
              <w:t>positive results</w:t>
            </w:r>
            <w:r w:rsidRPr="00A4104E">
              <w:rPr>
                <w:rFonts w:ascii="Arial" w:hAnsi="Arial" w:cs="Arial"/>
                <w:bCs/>
                <w:sz w:val="24"/>
                <w:szCs w:val="24"/>
              </w:rPr>
              <w:t xml:space="preserve"> </w:t>
            </w:r>
            <w:r>
              <w:rPr>
                <w:rFonts w:ascii="Arial" w:hAnsi="Arial" w:cs="Arial"/>
                <w:bCs/>
                <w:sz w:val="24"/>
                <w:szCs w:val="24"/>
              </w:rPr>
              <w:t xml:space="preserve">of the </w:t>
            </w:r>
            <w:r w:rsidRPr="00A4104E">
              <w:rPr>
                <w:rFonts w:ascii="Arial" w:hAnsi="Arial" w:cs="Arial"/>
                <w:bCs/>
                <w:sz w:val="24"/>
                <w:szCs w:val="24"/>
              </w:rPr>
              <w:t xml:space="preserve">Musculoskeletal </w:t>
            </w:r>
            <w:r w:rsidR="00572766">
              <w:rPr>
                <w:rFonts w:ascii="Arial" w:hAnsi="Arial" w:cs="Arial"/>
                <w:bCs/>
                <w:sz w:val="24"/>
                <w:szCs w:val="24"/>
              </w:rPr>
              <w:t>(</w:t>
            </w:r>
            <w:r w:rsidR="00572766">
              <w:rPr>
                <w:rFonts w:ascii="Arial" w:hAnsi="Arial" w:cs="Arial"/>
                <w:b/>
                <w:bCs/>
                <w:sz w:val="24"/>
                <w:szCs w:val="24"/>
              </w:rPr>
              <w:t>MSK</w:t>
            </w:r>
            <w:r w:rsidR="00572766">
              <w:rPr>
                <w:rFonts w:ascii="Arial" w:hAnsi="Arial" w:cs="Arial"/>
                <w:bCs/>
                <w:sz w:val="24"/>
                <w:szCs w:val="24"/>
              </w:rPr>
              <w:t>)</w:t>
            </w:r>
            <w:r w:rsidR="00572766">
              <w:rPr>
                <w:rFonts w:ascii="Arial" w:hAnsi="Arial" w:cs="Arial"/>
                <w:b/>
                <w:bCs/>
                <w:sz w:val="24"/>
                <w:szCs w:val="24"/>
              </w:rPr>
              <w:t xml:space="preserve"> </w:t>
            </w:r>
            <w:r w:rsidRPr="00A4104E">
              <w:rPr>
                <w:rFonts w:ascii="Arial" w:hAnsi="Arial" w:cs="Arial"/>
                <w:bCs/>
                <w:sz w:val="24"/>
                <w:szCs w:val="24"/>
              </w:rPr>
              <w:t>Physiotherapy</w:t>
            </w:r>
            <w:r w:rsidR="00DA416E" w:rsidRPr="00BC2D7E">
              <w:rPr>
                <w:rFonts w:ascii="Arial" w:hAnsi="Arial" w:cs="Arial"/>
                <w:bCs/>
                <w:sz w:val="24"/>
                <w:szCs w:val="24"/>
              </w:rPr>
              <w:t xml:space="preserve"> pilot.  </w:t>
            </w:r>
            <w:r w:rsidR="005100AB" w:rsidRPr="00BC2D7E">
              <w:rPr>
                <w:rFonts w:ascii="Arial" w:hAnsi="Arial" w:cs="Arial"/>
                <w:bCs/>
                <w:sz w:val="24"/>
                <w:szCs w:val="24"/>
              </w:rPr>
              <w:t>He add</w:t>
            </w:r>
            <w:r w:rsidR="00DA416E" w:rsidRPr="00BC2D7E">
              <w:rPr>
                <w:rFonts w:ascii="Arial" w:hAnsi="Arial" w:cs="Arial"/>
                <w:bCs/>
                <w:sz w:val="24"/>
                <w:szCs w:val="24"/>
              </w:rPr>
              <w:t xml:space="preserve">ed that </w:t>
            </w:r>
            <w:r>
              <w:rPr>
                <w:rFonts w:ascii="Arial" w:hAnsi="Arial" w:cs="Arial"/>
                <w:bCs/>
                <w:sz w:val="24"/>
                <w:szCs w:val="24"/>
              </w:rPr>
              <w:t xml:space="preserve">the Trust hoped to attract funding </w:t>
            </w:r>
            <w:r w:rsidR="00572766" w:rsidRPr="00572766">
              <w:rPr>
                <w:rFonts w:ascii="Arial" w:hAnsi="Arial" w:cs="Arial"/>
                <w:bCs/>
                <w:sz w:val="24"/>
                <w:szCs w:val="24"/>
              </w:rPr>
              <w:t xml:space="preserve">for improving staff wellbeing </w:t>
            </w:r>
            <w:r w:rsidR="005100AB" w:rsidRPr="00BC2D7E">
              <w:rPr>
                <w:rFonts w:ascii="Arial" w:hAnsi="Arial" w:cs="Arial"/>
                <w:bCs/>
                <w:sz w:val="24"/>
                <w:szCs w:val="24"/>
              </w:rPr>
              <w:t>from</w:t>
            </w:r>
            <w:r w:rsidR="00DA416E" w:rsidRPr="00BC2D7E">
              <w:rPr>
                <w:rFonts w:ascii="Arial" w:hAnsi="Arial" w:cs="Arial"/>
                <w:bCs/>
                <w:sz w:val="24"/>
                <w:szCs w:val="24"/>
              </w:rPr>
              <w:t xml:space="preserve"> NHS Eng</w:t>
            </w:r>
            <w:r w:rsidR="005100AB" w:rsidRPr="00BC2D7E">
              <w:rPr>
                <w:rFonts w:ascii="Arial" w:hAnsi="Arial" w:cs="Arial"/>
                <w:bCs/>
                <w:sz w:val="24"/>
                <w:szCs w:val="24"/>
              </w:rPr>
              <w:t xml:space="preserve">land to develop the </w:t>
            </w:r>
            <w:r w:rsidR="00572766">
              <w:rPr>
                <w:rFonts w:ascii="Arial" w:hAnsi="Arial" w:cs="Arial"/>
                <w:bCs/>
                <w:sz w:val="24"/>
                <w:szCs w:val="24"/>
              </w:rPr>
              <w:t xml:space="preserve">MSK pilot </w:t>
            </w:r>
            <w:r w:rsidR="005100AB" w:rsidRPr="00BC2D7E">
              <w:rPr>
                <w:rFonts w:ascii="Arial" w:hAnsi="Arial" w:cs="Arial"/>
                <w:bCs/>
                <w:sz w:val="24"/>
                <w:szCs w:val="24"/>
              </w:rPr>
              <w:t>project further</w:t>
            </w:r>
            <w:r w:rsidR="00572766">
              <w:rPr>
                <w:rFonts w:ascii="Arial" w:hAnsi="Arial" w:cs="Arial"/>
                <w:bCs/>
                <w:sz w:val="24"/>
                <w:szCs w:val="24"/>
              </w:rPr>
              <w:t>;</w:t>
            </w:r>
            <w:r w:rsidR="00DA416E" w:rsidRPr="00BC2D7E">
              <w:rPr>
                <w:rFonts w:ascii="Arial" w:hAnsi="Arial" w:cs="Arial"/>
                <w:bCs/>
                <w:sz w:val="24"/>
                <w:szCs w:val="24"/>
              </w:rPr>
              <w:t xml:space="preserve">  </w:t>
            </w:r>
          </w:p>
          <w:p w:rsidR="005100AB" w:rsidRPr="00BC2D7E" w:rsidRDefault="00572766" w:rsidP="00DA416E">
            <w:pPr>
              <w:pStyle w:val="ListParagraph"/>
              <w:numPr>
                <w:ilvl w:val="0"/>
                <w:numId w:val="30"/>
              </w:numPr>
              <w:jc w:val="both"/>
              <w:rPr>
                <w:rFonts w:ascii="Arial" w:hAnsi="Arial" w:cs="Arial"/>
                <w:bCs/>
                <w:sz w:val="24"/>
                <w:szCs w:val="24"/>
              </w:rPr>
            </w:pPr>
            <w:r>
              <w:rPr>
                <w:rFonts w:ascii="Arial" w:hAnsi="Arial" w:cs="Arial"/>
                <w:bCs/>
                <w:sz w:val="24"/>
                <w:szCs w:val="24"/>
              </w:rPr>
              <w:t xml:space="preserve">considered quality priorities for 2016/17 and agreed the local indicator to be selected for testing; </w:t>
            </w:r>
          </w:p>
          <w:p w:rsidR="005100AB" w:rsidRPr="00BC2D7E" w:rsidRDefault="00572766" w:rsidP="00DA416E">
            <w:pPr>
              <w:pStyle w:val="ListParagraph"/>
              <w:numPr>
                <w:ilvl w:val="0"/>
                <w:numId w:val="30"/>
              </w:numPr>
              <w:jc w:val="both"/>
              <w:rPr>
                <w:rFonts w:ascii="Arial" w:hAnsi="Arial" w:cs="Arial"/>
                <w:bCs/>
                <w:sz w:val="24"/>
                <w:szCs w:val="24"/>
              </w:rPr>
            </w:pPr>
            <w:r>
              <w:rPr>
                <w:rFonts w:ascii="Arial" w:hAnsi="Arial" w:cs="Arial"/>
                <w:bCs/>
                <w:sz w:val="24"/>
                <w:szCs w:val="24"/>
              </w:rPr>
              <w:t>received u</w:t>
            </w:r>
            <w:r w:rsidR="00DA416E" w:rsidRPr="00BC2D7E">
              <w:rPr>
                <w:rFonts w:ascii="Arial" w:hAnsi="Arial" w:cs="Arial"/>
                <w:bCs/>
                <w:sz w:val="24"/>
                <w:szCs w:val="24"/>
              </w:rPr>
              <w:t xml:space="preserve">pdates on </w:t>
            </w:r>
            <w:r w:rsidR="005100AB" w:rsidRPr="00BC2D7E">
              <w:rPr>
                <w:rFonts w:ascii="Arial" w:hAnsi="Arial" w:cs="Arial"/>
                <w:bCs/>
                <w:sz w:val="24"/>
                <w:szCs w:val="24"/>
              </w:rPr>
              <w:t>the Trust’s financial position</w:t>
            </w:r>
            <w:r>
              <w:rPr>
                <w:rFonts w:ascii="Arial" w:hAnsi="Arial" w:cs="Arial"/>
                <w:bCs/>
                <w:sz w:val="24"/>
                <w:szCs w:val="24"/>
              </w:rPr>
              <w:t xml:space="preserve"> and performance; and</w:t>
            </w:r>
            <w:r w:rsidR="00DA416E" w:rsidRPr="00BC2D7E">
              <w:rPr>
                <w:rFonts w:ascii="Arial" w:hAnsi="Arial" w:cs="Arial"/>
                <w:bCs/>
                <w:sz w:val="24"/>
                <w:szCs w:val="24"/>
              </w:rPr>
              <w:t xml:space="preserve">  </w:t>
            </w:r>
          </w:p>
          <w:p w:rsidR="00DA416E" w:rsidRPr="00572766" w:rsidRDefault="00572766" w:rsidP="00572766">
            <w:pPr>
              <w:pStyle w:val="ListParagraph"/>
              <w:numPr>
                <w:ilvl w:val="0"/>
                <w:numId w:val="30"/>
              </w:numPr>
              <w:jc w:val="both"/>
              <w:rPr>
                <w:rFonts w:ascii="Arial" w:hAnsi="Arial" w:cs="Arial"/>
                <w:bCs/>
                <w:sz w:val="24"/>
                <w:szCs w:val="24"/>
              </w:rPr>
            </w:pPr>
            <w:proofErr w:type="gramStart"/>
            <w:r>
              <w:rPr>
                <w:rFonts w:ascii="Arial" w:hAnsi="Arial" w:cs="Arial"/>
                <w:bCs/>
                <w:sz w:val="24"/>
                <w:szCs w:val="24"/>
              </w:rPr>
              <w:t>discussed</w:t>
            </w:r>
            <w:proofErr w:type="gramEnd"/>
            <w:r>
              <w:rPr>
                <w:rFonts w:ascii="Arial" w:hAnsi="Arial" w:cs="Arial"/>
                <w:bCs/>
                <w:sz w:val="24"/>
                <w:szCs w:val="24"/>
              </w:rPr>
              <w:t xml:space="preserve"> t</w:t>
            </w:r>
            <w:r w:rsidR="005100AB" w:rsidRPr="00BC2D7E">
              <w:rPr>
                <w:rFonts w:ascii="Arial" w:hAnsi="Arial" w:cs="Arial"/>
                <w:bCs/>
                <w:sz w:val="24"/>
                <w:szCs w:val="24"/>
              </w:rPr>
              <w:t>he new Governor Development P</w:t>
            </w:r>
            <w:r w:rsidR="00DA416E" w:rsidRPr="00BC2D7E">
              <w:rPr>
                <w:rFonts w:ascii="Arial" w:hAnsi="Arial" w:cs="Arial"/>
                <w:bCs/>
                <w:sz w:val="24"/>
                <w:szCs w:val="24"/>
              </w:rPr>
              <w:t>rogramme</w:t>
            </w:r>
            <w:r w:rsidR="005100AB" w:rsidRPr="00BC2D7E">
              <w:rPr>
                <w:rFonts w:ascii="Arial" w:hAnsi="Arial" w:cs="Arial"/>
                <w:bCs/>
                <w:sz w:val="24"/>
                <w:szCs w:val="24"/>
              </w:rPr>
              <w:t>,</w:t>
            </w:r>
            <w:r w:rsidR="00DA416E" w:rsidRPr="00BC2D7E">
              <w:rPr>
                <w:rFonts w:ascii="Arial" w:hAnsi="Arial" w:cs="Arial"/>
                <w:bCs/>
                <w:sz w:val="24"/>
                <w:szCs w:val="24"/>
              </w:rPr>
              <w:t xml:space="preserve"> </w:t>
            </w:r>
            <w:r w:rsidR="005100AB" w:rsidRPr="00BC2D7E">
              <w:rPr>
                <w:rFonts w:ascii="Arial" w:hAnsi="Arial" w:cs="Arial"/>
                <w:bCs/>
                <w:sz w:val="24"/>
                <w:szCs w:val="24"/>
              </w:rPr>
              <w:t>enabling governors to access</w:t>
            </w:r>
            <w:r w:rsidR="00DA416E" w:rsidRPr="00BC2D7E">
              <w:rPr>
                <w:rFonts w:ascii="Arial" w:hAnsi="Arial" w:cs="Arial"/>
                <w:bCs/>
                <w:sz w:val="24"/>
                <w:szCs w:val="24"/>
              </w:rPr>
              <w:t xml:space="preserve"> structure</w:t>
            </w:r>
            <w:r w:rsidR="005100AB" w:rsidRPr="00BC2D7E">
              <w:rPr>
                <w:rFonts w:ascii="Arial" w:hAnsi="Arial" w:cs="Arial"/>
                <w:bCs/>
                <w:sz w:val="24"/>
                <w:szCs w:val="24"/>
              </w:rPr>
              <w:t>d opportunities</w:t>
            </w:r>
            <w:r w:rsidR="00DA416E" w:rsidRPr="00BC2D7E">
              <w:rPr>
                <w:rFonts w:ascii="Arial" w:hAnsi="Arial" w:cs="Arial"/>
                <w:bCs/>
                <w:sz w:val="24"/>
                <w:szCs w:val="24"/>
              </w:rPr>
              <w:t xml:space="preserve"> to share existing skills and partic</w:t>
            </w:r>
            <w:r>
              <w:rPr>
                <w:rFonts w:ascii="Arial" w:hAnsi="Arial" w:cs="Arial"/>
                <w:bCs/>
                <w:sz w:val="24"/>
                <w:szCs w:val="24"/>
              </w:rPr>
              <w:t>ipate in development activities, and the Governor elections which would take</w:t>
            </w:r>
            <w:r w:rsidR="005100AB" w:rsidRPr="00572766">
              <w:rPr>
                <w:rFonts w:ascii="Arial" w:hAnsi="Arial" w:cs="Arial"/>
                <w:bCs/>
                <w:sz w:val="24"/>
                <w:szCs w:val="24"/>
              </w:rPr>
              <w:t xml:space="preserve"> place during March and April</w:t>
            </w:r>
            <w:r>
              <w:rPr>
                <w:rFonts w:ascii="Arial" w:hAnsi="Arial" w:cs="Arial"/>
                <w:bCs/>
                <w:sz w:val="24"/>
                <w:szCs w:val="24"/>
              </w:rPr>
              <w:t xml:space="preserve"> 2016</w:t>
            </w:r>
            <w:r w:rsidR="00DA416E" w:rsidRPr="00572766">
              <w:rPr>
                <w:rFonts w:ascii="Arial" w:hAnsi="Arial" w:cs="Arial"/>
                <w:bCs/>
              </w:rPr>
              <w:t>.</w:t>
            </w:r>
          </w:p>
        </w:tc>
        <w:tc>
          <w:tcPr>
            <w:tcW w:w="1026" w:type="dxa"/>
          </w:tcPr>
          <w:p w:rsidR="00FA5CE5" w:rsidRDefault="00FA5CE5" w:rsidP="00A6455F">
            <w:pPr>
              <w:keepNext/>
              <w:keepLines/>
              <w:rPr>
                <w:rFonts w:ascii="Arial" w:hAnsi="Arial" w:cs="Arial"/>
                <w:b/>
              </w:rPr>
            </w:pPr>
          </w:p>
          <w:p w:rsidR="00BC2D7E" w:rsidRDefault="00BC2D7E" w:rsidP="00A6455F">
            <w:pPr>
              <w:keepNext/>
              <w:keepLines/>
              <w:rPr>
                <w:rFonts w:ascii="Arial" w:hAnsi="Arial" w:cs="Arial"/>
                <w:b/>
              </w:rPr>
            </w:pPr>
          </w:p>
          <w:p w:rsidR="00BC2D7E" w:rsidRDefault="00BC2D7E" w:rsidP="00A6455F">
            <w:pPr>
              <w:keepNext/>
              <w:keepLines/>
              <w:rPr>
                <w:rFonts w:ascii="Arial" w:hAnsi="Arial" w:cs="Arial"/>
                <w:b/>
              </w:rPr>
            </w:pPr>
          </w:p>
          <w:p w:rsidR="00BC2D7E" w:rsidRDefault="00BC2D7E" w:rsidP="00A6455F">
            <w:pPr>
              <w:keepNext/>
              <w:keepLines/>
              <w:rPr>
                <w:rFonts w:ascii="Arial" w:hAnsi="Arial" w:cs="Arial"/>
                <w:b/>
              </w:rPr>
            </w:pPr>
          </w:p>
          <w:p w:rsidR="00BC2D7E" w:rsidRDefault="00BC2D7E" w:rsidP="00A6455F">
            <w:pPr>
              <w:keepNext/>
              <w:keepLines/>
              <w:rPr>
                <w:rFonts w:ascii="Arial" w:hAnsi="Arial" w:cs="Arial"/>
                <w:b/>
              </w:rPr>
            </w:pPr>
          </w:p>
          <w:p w:rsidR="00BC2D7E" w:rsidRDefault="00BC2D7E" w:rsidP="00A6455F">
            <w:pPr>
              <w:keepNext/>
              <w:keepLines/>
              <w:rPr>
                <w:rFonts w:ascii="Arial" w:hAnsi="Arial" w:cs="Arial"/>
                <w:b/>
              </w:rPr>
            </w:pPr>
          </w:p>
          <w:p w:rsidR="00BC2D7E" w:rsidRDefault="00BC2D7E" w:rsidP="00A6455F">
            <w:pPr>
              <w:keepNext/>
              <w:keepLines/>
              <w:rPr>
                <w:rFonts w:ascii="Arial" w:hAnsi="Arial" w:cs="Arial"/>
                <w:b/>
              </w:rPr>
            </w:pPr>
          </w:p>
          <w:p w:rsidR="00BC2D7E" w:rsidRDefault="00BC2D7E" w:rsidP="00A6455F">
            <w:pPr>
              <w:keepNext/>
              <w:keepLines/>
              <w:rPr>
                <w:rFonts w:ascii="Arial" w:hAnsi="Arial" w:cs="Arial"/>
                <w:b/>
              </w:rPr>
            </w:pPr>
          </w:p>
          <w:p w:rsidR="00BC2D7E" w:rsidRDefault="00BC2D7E" w:rsidP="00A6455F">
            <w:pPr>
              <w:keepNext/>
              <w:keepLines/>
              <w:rPr>
                <w:rFonts w:ascii="Arial" w:hAnsi="Arial" w:cs="Arial"/>
                <w:b/>
              </w:rPr>
            </w:pPr>
          </w:p>
          <w:p w:rsidR="00BC2D7E" w:rsidRDefault="00BC2D7E" w:rsidP="00A6455F">
            <w:pPr>
              <w:keepNext/>
              <w:keepLines/>
              <w:rPr>
                <w:rFonts w:ascii="Arial" w:hAnsi="Arial" w:cs="Arial"/>
                <w:b/>
              </w:rPr>
            </w:pPr>
          </w:p>
          <w:p w:rsidR="00BC2D7E" w:rsidRDefault="00BC2D7E" w:rsidP="00A6455F">
            <w:pPr>
              <w:keepNext/>
              <w:keepLines/>
              <w:rPr>
                <w:rFonts w:ascii="Arial" w:hAnsi="Arial" w:cs="Arial"/>
                <w:b/>
              </w:rPr>
            </w:pPr>
          </w:p>
          <w:p w:rsidR="00BC2D7E" w:rsidRDefault="00BC2D7E" w:rsidP="00A6455F">
            <w:pPr>
              <w:keepNext/>
              <w:keepLines/>
              <w:rPr>
                <w:rFonts w:ascii="Arial" w:hAnsi="Arial" w:cs="Arial"/>
                <w:b/>
              </w:rPr>
            </w:pPr>
          </w:p>
          <w:p w:rsidR="00BC2D7E" w:rsidRDefault="00BC2D7E" w:rsidP="00A6455F">
            <w:pPr>
              <w:keepNext/>
              <w:keepLines/>
              <w:rPr>
                <w:rFonts w:ascii="Arial" w:hAnsi="Arial" w:cs="Arial"/>
                <w:b/>
              </w:rPr>
            </w:pPr>
          </w:p>
          <w:p w:rsidR="00BC2D7E" w:rsidRDefault="00BC2D7E" w:rsidP="00A6455F">
            <w:pPr>
              <w:keepNext/>
              <w:keepLines/>
              <w:rPr>
                <w:rFonts w:ascii="Arial" w:hAnsi="Arial" w:cs="Arial"/>
                <w:b/>
              </w:rPr>
            </w:pPr>
          </w:p>
          <w:p w:rsidR="00BC2D7E" w:rsidRDefault="00BC2D7E" w:rsidP="00A6455F">
            <w:pPr>
              <w:keepNext/>
              <w:keepLines/>
              <w:rPr>
                <w:rFonts w:ascii="Arial" w:hAnsi="Arial" w:cs="Arial"/>
                <w:b/>
              </w:rPr>
            </w:pPr>
          </w:p>
          <w:p w:rsidR="00BC2D7E" w:rsidRDefault="00BC2D7E" w:rsidP="00A6455F">
            <w:pPr>
              <w:keepNext/>
              <w:keepLines/>
              <w:rPr>
                <w:rFonts w:ascii="Arial" w:hAnsi="Arial" w:cs="Arial"/>
                <w:b/>
              </w:rPr>
            </w:pPr>
          </w:p>
          <w:p w:rsidR="00BC2D7E" w:rsidRDefault="00BC2D7E" w:rsidP="00A6455F">
            <w:pPr>
              <w:keepNext/>
              <w:keepLines/>
              <w:rPr>
                <w:rFonts w:ascii="Arial" w:hAnsi="Arial" w:cs="Arial"/>
                <w:b/>
              </w:rPr>
            </w:pPr>
          </w:p>
          <w:p w:rsidR="00BC2D7E" w:rsidRDefault="00BC2D7E" w:rsidP="00A6455F">
            <w:pPr>
              <w:keepNext/>
              <w:keepLines/>
              <w:rPr>
                <w:rFonts w:ascii="Arial" w:hAnsi="Arial" w:cs="Arial"/>
                <w:b/>
              </w:rPr>
            </w:pPr>
          </w:p>
        </w:tc>
      </w:tr>
      <w:tr w:rsidR="000A4759" w:rsidRPr="00666D1B" w:rsidTr="00A6455F">
        <w:trPr>
          <w:trHeight w:val="650"/>
        </w:trPr>
        <w:tc>
          <w:tcPr>
            <w:tcW w:w="993" w:type="dxa"/>
          </w:tcPr>
          <w:p w:rsidR="00D65410" w:rsidRDefault="000A4759" w:rsidP="00A6455F">
            <w:pPr>
              <w:keepNext/>
              <w:keepLines/>
              <w:rPr>
                <w:rFonts w:ascii="Arial" w:hAnsi="Arial" w:cs="Arial"/>
              </w:rPr>
            </w:pPr>
            <w:r w:rsidRPr="00AC7AAB">
              <w:rPr>
                <w:rFonts w:ascii="Arial" w:hAnsi="Arial" w:cs="Arial"/>
                <w:b/>
              </w:rPr>
              <w:t xml:space="preserve">BOD </w:t>
            </w:r>
            <w:r w:rsidR="00FA5CE5">
              <w:rPr>
                <w:rFonts w:ascii="Arial" w:hAnsi="Arial" w:cs="Arial"/>
                <w:b/>
              </w:rPr>
              <w:t>45</w:t>
            </w:r>
            <w:r w:rsidRPr="00AC7AAB">
              <w:rPr>
                <w:rFonts w:ascii="Arial" w:hAnsi="Arial" w:cs="Arial"/>
                <w:b/>
              </w:rPr>
              <w:t>/1</w:t>
            </w:r>
            <w:r>
              <w:rPr>
                <w:rFonts w:ascii="Arial" w:hAnsi="Arial" w:cs="Arial"/>
                <w:b/>
              </w:rPr>
              <w:t>6</w:t>
            </w:r>
          </w:p>
          <w:p w:rsidR="000A4759" w:rsidRDefault="000A4759" w:rsidP="00A6455F">
            <w:pPr>
              <w:keepNext/>
              <w:keepLines/>
              <w:rPr>
                <w:rFonts w:ascii="Arial" w:hAnsi="Arial" w:cs="Arial"/>
              </w:rPr>
            </w:pPr>
            <w:r>
              <w:rPr>
                <w:rFonts w:ascii="Arial" w:hAnsi="Arial" w:cs="Arial"/>
              </w:rPr>
              <w:t>a</w:t>
            </w:r>
          </w:p>
          <w:p w:rsidR="000A4759" w:rsidRDefault="000A4759" w:rsidP="00A6455F">
            <w:pPr>
              <w:keepNext/>
              <w:keepLines/>
              <w:rPr>
                <w:rFonts w:ascii="Arial" w:hAnsi="Arial" w:cs="Arial"/>
              </w:rPr>
            </w:pPr>
          </w:p>
          <w:p w:rsidR="000A4759" w:rsidRDefault="000A4759" w:rsidP="00A6455F">
            <w:pPr>
              <w:keepNext/>
              <w:keepLines/>
              <w:rPr>
                <w:rFonts w:ascii="Arial" w:hAnsi="Arial" w:cs="Arial"/>
              </w:rPr>
            </w:pPr>
          </w:p>
          <w:p w:rsidR="00303B57" w:rsidRDefault="00303B57" w:rsidP="00A6455F">
            <w:pPr>
              <w:keepNext/>
              <w:keepLines/>
              <w:rPr>
                <w:rFonts w:ascii="Arial" w:hAnsi="Arial" w:cs="Arial"/>
              </w:rPr>
            </w:pPr>
          </w:p>
          <w:p w:rsidR="00D65410" w:rsidRDefault="00D65410" w:rsidP="00A6455F">
            <w:pPr>
              <w:keepNext/>
              <w:keepLines/>
              <w:rPr>
                <w:rFonts w:ascii="Arial" w:hAnsi="Arial" w:cs="Arial"/>
              </w:rPr>
            </w:pPr>
          </w:p>
          <w:p w:rsidR="00E8490C" w:rsidRDefault="00E8490C" w:rsidP="00A6455F">
            <w:pPr>
              <w:keepNext/>
              <w:keepLines/>
              <w:rPr>
                <w:rFonts w:ascii="Arial" w:hAnsi="Arial" w:cs="Arial"/>
              </w:rPr>
            </w:pPr>
          </w:p>
          <w:p w:rsidR="000A4759" w:rsidRDefault="00555537" w:rsidP="00A6455F">
            <w:pPr>
              <w:keepNext/>
              <w:keepLines/>
              <w:rPr>
                <w:rFonts w:ascii="Arial" w:hAnsi="Arial" w:cs="Arial"/>
              </w:rPr>
            </w:pPr>
            <w:r>
              <w:rPr>
                <w:rFonts w:ascii="Arial" w:hAnsi="Arial" w:cs="Arial"/>
              </w:rPr>
              <w:t>b</w:t>
            </w:r>
          </w:p>
          <w:p w:rsidR="000A4759" w:rsidRDefault="000A4759" w:rsidP="00A6455F">
            <w:pPr>
              <w:keepNext/>
              <w:keepLines/>
              <w:rPr>
                <w:rFonts w:ascii="Arial" w:hAnsi="Arial" w:cs="Arial"/>
              </w:rPr>
            </w:pPr>
          </w:p>
          <w:p w:rsidR="009B1770" w:rsidRDefault="009B1770" w:rsidP="00A6455F">
            <w:pPr>
              <w:keepNext/>
              <w:keepLines/>
              <w:rPr>
                <w:rFonts w:ascii="Arial" w:hAnsi="Arial" w:cs="Arial"/>
              </w:rPr>
            </w:pPr>
          </w:p>
          <w:p w:rsidR="00D65410" w:rsidRDefault="00D65410" w:rsidP="00A6455F">
            <w:pPr>
              <w:keepNext/>
              <w:keepLines/>
              <w:rPr>
                <w:rFonts w:ascii="Arial" w:hAnsi="Arial" w:cs="Arial"/>
              </w:rPr>
            </w:pPr>
          </w:p>
          <w:p w:rsidR="00D7301A" w:rsidRDefault="00D7301A" w:rsidP="00A6455F">
            <w:pPr>
              <w:keepNext/>
              <w:keepLines/>
              <w:rPr>
                <w:rFonts w:ascii="Arial" w:hAnsi="Arial" w:cs="Arial"/>
              </w:rPr>
            </w:pPr>
          </w:p>
          <w:p w:rsidR="00D7301A" w:rsidRDefault="00D7301A" w:rsidP="00A6455F">
            <w:pPr>
              <w:keepNext/>
              <w:keepLines/>
              <w:rPr>
                <w:rFonts w:ascii="Arial" w:hAnsi="Arial" w:cs="Arial"/>
              </w:rPr>
            </w:pPr>
          </w:p>
          <w:p w:rsidR="00D65410" w:rsidRDefault="00D65410" w:rsidP="00A6455F">
            <w:pPr>
              <w:keepNext/>
              <w:keepLines/>
              <w:rPr>
                <w:rFonts w:ascii="Arial" w:hAnsi="Arial" w:cs="Arial"/>
              </w:rPr>
            </w:pPr>
          </w:p>
          <w:p w:rsidR="000A4759" w:rsidRDefault="00555537" w:rsidP="00A6455F">
            <w:pPr>
              <w:keepNext/>
              <w:keepLines/>
              <w:rPr>
                <w:rFonts w:ascii="Arial" w:hAnsi="Arial" w:cs="Arial"/>
              </w:rPr>
            </w:pPr>
            <w:r>
              <w:rPr>
                <w:rFonts w:ascii="Arial" w:hAnsi="Arial" w:cs="Arial"/>
              </w:rPr>
              <w:t>c</w:t>
            </w:r>
          </w:p>
          <w:p w:rsidR="000A4759" w:rsidRDefault="000A4759" w:rsidP="00A6455F">
            <w:pPr>
              <w:keepNext/>
              <w:keepLines/>
              <w:rPr>
                <w:rFonts w:ascii="Arial" w:hAnsi="Arial" w:cs="Arial"/>
              </w:rPr>
            </w:pPr>
          </w:p>
          <w:p w:rsidR="007B3A0C" w:rsidRDefault="007B3A0C" w:rsidP="00A6455F">
            <w:pPr>
              <w:keepNext/>
              <w:keepLines/>
              <w:rPr>
                <w:rFonts w:ascii="Arial" w:hAnsi="Arial" w:cs="Arial"/>
              </w:rPr>
            </w:pPr>
          </w:p>
          <w:p w:rsidR="009B1770" w:rsidRDefault="009B1770" w:rsidP="00A6455F">
            <w:pPr>
              <w:keepNext/>
              <w:keepLines/>
              <w:rPr>
                <w:rFonts w:ascii="Arial" w:hAnsi="Arial" w:cs="Arial"/>
              </w:rPr>
            </w:pPr>
          </w:p>
          <w:p w:rsidR="000848AD" w:rsidRDefault="000848AD" w:rsidP="00A6455F">
            <w:pPr>
              <w:keepNext/>
              <w:keepLines/>
              <w:rPr>
                <w:rFonts w:ascii="Arial" w:hAnsi="Arial" w:cs="Arial"/>
              </w:rPr>
            </w:pPr>
          </w:p>
          <w:p w:rsidR="000848AD" w:rsidRDefault="000848AD" w:rsidP="00A6455F">
            <w:pPr>
              <w:keepNext/>
              <w:keepLines/>
              <w:rPr>
                <w:rFonts w:ascii="Arial" w:hAnsi="Arial" w:cs="Arial"/>
              </w:rPr>
            </w:pPr>
          </w:p>
          <w:p w:rsidR="000848AD" w:rsidRDefault="000848AD" w:rsidP="00A6455F">
            <w:pPr>
              <w:keepNext/>
              <w:keepLines/>
              <w:rPr>
                <w:rFonts w:ascii="Arial" w:hAnsi="Arial" w:cs="Arial"/>
              </w:rPr>
            </w:pPr>
          </w:p>
          <w:p w:rsidR="000848AD" w:rsidRDefault="000848AD" w:rsidP="00A6455F">
            <w:pPr>
              <w:keepNext/>
              <w:keepLines/>
              <w:rPr>
                <w:rFonts w:ascii="Arial" w:hAnsi="Arial" w:cs="Arial"/>
              </w:rPr>
            </w:pPr>
          </w:p>
          <w:p w:rsidR="00232198" w:rsidRDefault="00232198" w:rsidP="00A6455F">
            <w:pPr>
              <w:keepNext/>
              <w:keepLines/>
              <w:rPr>
                <w:rFonts w:ascii="Arial" w:hAnsi="Arial" w:cs="Arial"/>
              </w:rPr>
            </w:pPr>
          </w:p>
          <w:p w:rsidR="007D02E6" w:rsidRDefault="007D02E6" w:rsidP="00A6455F">
            <w:pPr>
              <w:keepNext/>
              <w:keepLines/>
              <w:rPr>
                <w:rFonts w:ascii="Arial" w:hAnsi="Arial" w:cs="Arial"/>
              </w:rPr>
            </w:pPr>
          </w:p>
          <w:p w:rsidR="007D02E6" w:rsidRDefault="007D02E6" w:rsidP="00A6455F">
            <w:pPr>
              <w:keepNext/>
              <w:keepLines/>
              <w:rPr>
                <w:rFonts w:ascii="Arial" w:hAnsi="Arial" w:cs="Arial"/>
              </w:rPr>
            </w:pPr>
          </w:p>
          <w:p w:rsidR="007D02E6" w:rsidRDefault="007D02E6" w:rsidP="00A6455F">
            <w:pPr>
              <w:keepNext/>
              <w:keepLines/>
              <w:rPr>
                <w:rFonts w:ascii="Arial" w:hAnsi="Arial" w:cs="Arial"/>
              </w:rPr>
            </w:pPr>
          </w:p>
          <w:p w:rsidR="007D02E6" w:rsidRDefault="007D02E6" w:rsidP="00A6455F">
            <w:pPr>
              <w:keepNext/>
              <w:keepLines/>
              <w:rPr>
                <w:rFonts w:ascii="Arial" w:hAnsi="Arial" w:cs="Arial"/>
              </w:rPr>
            </w:pPr>
          </w:p>
          <w:p w:rsidR="007B3A0C" w:rsidRDefault="007B3A0C" w:rsidP="00A6455F">
            <w:pPr>
              <w:keepNext/>
              <w:keepLines/>
              <w:rPr>
                <w:rFonts w:ascii="Arial" w:hAnsi="Arial" w:cs="Arial"/>
              </w:rPr>
            </w:pPr>
          </w:p>
          <w:p w:rsidR="004877AC" w:rsidRDefault="001B374F" w:rsidP="00A6455F">
            <w:pPr>
              <w:keepNext/>
              <w:keepLines/>
              <w:rPr>
                <w:rFonts w:ascii="Arial" w:hAnsi="Arial" w:cs="Arial"/>
              </w:rPr>
            </w:pPr>
            <w:r>
              <w:rPr>
                <w:rFonts w:ascii="Arial" w:hAnsi="Arial" w:cs="Arial"/>
              </w:rPr>
              <w:t>d</w:t>
            </w:r>
          </w:p>
          <w:p w:rsidR="001B374F" w:rsidRDefault="001B374F" w:rsidP="00A6455F">
            <w:pPr>
              <w:keepNext/>
              <w:keepLines/>
              <w:rPr>
                <w:rFonts w:ascii="Arial" w:hAnsi="Arial" w:cs="Arial"/>
              </w:rPr>
            </w:pPr>
          </w:p>
          <w:p w:rsidR="001B374F" w:rsidRDefault="001B374F" w:rsidP="00A6455F">
            <w:pPr>
              <w:keepNext/>
              <w:keepLines/>
              <w:rPr>
                <w:rFonts w:ascii="Arial" w:hAnsi="Arial" w:cs="Arial"/>
              </w:rPr>
            </w:pPr>
          </w:p>
          <w:p w:rsidR="001B374F" w:rsidRDefault="001B374F" w:rsidP="00A6455F">
            <w:pPr>
              <w:keepNext/>
              <w:keepLines/>
              <w:rPr>
                <w:rFonts w:ascii="Arial" w:hAnsi="Arial" w:cs="Arial"/>
              </w:rPr>
            </w:pPr>
          </w:p>
          <w:p w:rsidR="001B374F" w:rsidRDefault="001B374F" w:rsidP="00A6455F">
            <w:pPr>
              <w:keepNext/>
              <w:keepLines/>
              <w:rPr>
                <w:rFonts w:ascii="Arial" w:hAnsi="Arial" w:cs="Arial"/>
              </w:rPr>
            </w:pPr>
          </w:p>
          <w:p w:rsidR="00D7301A" w:rsidRDefault="00D7301A" w:rsidP="00A6455F">
            <w:pPr>
              <w:keepNext/>
              <w:keepLines/>
              <w:rPr>
                <w:rFonts w:ascii="Arial" w:hAnsi="Arial" w:cs="Arial"/>
              </w:rPr>
            </w:pPr>
          </w:p>
          <w:p w:rsidR="00D7301A" w:rsidRDefault="00D7301A" w:rsidP="00A6455F">
            <w:pPr>
              <w:keepNext/>
              <w:keepLines/>
              <w:rPr>
                <w:rFonts w:ascii="Arial" w:hAnsi="Arial" w:cs="Arial"/>
              </w:rPr>
            </w:pPr>
          </w:p>
          <w:p w:rsidR="00D7301A" w:rsidRDefault="00D7301A" w:rsidP="00A6455F">
            <w:pPr>
              <w:keepNext/>
              <w:keepLines/>
              <w:rPr>
                <w:rFonts w:ascii="Arial" w:hAnsi="Arial" w:cs="Arial"/>
              </w:rPr>
            </w:pPr>
          </w:p>
          <w:p w:rsidR="00D7301A" w:rsidRDefault="00D7301A" w:rsidP="00A6455F">
            <w:pPr>
              <w:keepNext/>
              <w:keepLines/>
              <w:rPr>
                <w:rFonts w:ascii="Arial" w:hAnsi="Arial" w:cs="Arial"/>
              </w:rPr>
            </w:pPr>
          </w:p>
          <w:p w:rsidR="001B374F" w:rsidRDefault="001B374F" w:rsidP="00A6455F">
            <w:pPr>
              <w:keepNext/>
              <w:keepLines/>
              <w:rPr>
                <w:rFonts w:ascii="Arial" w:hAnsi="Arial" w:cs="Arial"/>
              </w:rPr>
            </w:pPr>
          </w:p>
          <w:p w:rsidR="00C341BB" w:rsidRDefault="00C341BB" w:rsidP="00A6455F">
            <w:pPr>
              <w:keepNext/>
              <w:keepLines/>
              <w:rPr>
                <w:rFonts w:ascii="Arial" w:hAnsi="Arial" w:cs="Arial"/>
              </w:rPr>
            </w:pPr>
          </w:p>
          <w:p w:rsidR="00C341BB" w:rsidRDefault="00C341BB" w:rsidP="00A6455F">
            <w:pPr>
              <w:keepNext/>
              <w:keepLines/>
              <w:rPr>
                <w:rFonts w:ascii="Arial" w:hAnsi="Arial" w:cs="Arial"/>
              </w:rPr>
            </w:pPr>
          </w:p>
          <w:p w:rsidR="00C341BB" w:rsidRDefault="00C341BB" w:rsidP="00A6455F">
            <w:pPr>
              <w:keepNext/>
              <w:keepLines/>
              <w:rPr>
                <w:rFonts w:ascii="Arial" w:hAnsi="Arial" w:cs="Arial"/>
              </w:rPr>
            </w:pPr>
          </w:p>
          <w:p w:rsidR="001B374F" w:rsidRDefault="001B374F" w:rsidP="00A6455F">
            <w:pPr>
              <w:keepNext/>
              <w:keepLines/>
              <w:rPr>
                <w:rFonts w:ascii="Arial" w:hAnsi="Arial" w:cs="Arial"/>
              </w:rPr>
            </w:pPr>
          </w:p>
          <w:p w:rsidR="000A4759" w:rsidRDefault="002F4EEE" w:rsidP="00A6455F">
            <w:pPr>
              <w:keepNext/>
              <w:keepLines/>
              <w:rPr>
                <w:rFonts w:ascii="Arial" w:hAnsi="Arial" w:cs="Arial"/>
              </w:rPr>
            </w:pPr>
            <w:r>
              <w:rPr>
                <w:rFonts w:ascii="Arial" w:hAnsi="Arial" w:cs="Arial"/>
              </w:rPr>
              <w:t>e</w:t>
            </w:r>
          </w:p>
          <w:p w:rsidR="000A4759" w:rsidRDefault="000A4759" w:rsidP="00A6455F">
            <w:pPr>
              <w:keepNext/>
              <w:keepLines/>
              <w:rPr>
                <w:rFonts w:ascii="Arial" w:hAnsi="Arial" w:cs="Arial"/>
              </w:rPr>
            </w:pPr>
          </w:p>
          <w:p w:rsidR="000A4759" w:rsidRDefault="000A4759" w:rsidP="00A6455F">
            <w:pPr>
              <w:keepNext/>
              <w:keepLines/>
              <w:rPr>
                <w:rFonts w:ascii="Arial" w:hAnsi="Arial" w:cs="Arial"/>
              </w:rPr>
            </w:pPr>
          </w:p>
          <w:p w:rsidR="000A4759" w:rsidRDefault="000A4759" w:rsidP="00A6455F">
            <w:pPr>
              <w:keepNext/>
              <w:keepLines/>
              <w:rPr>
                <w:rFonts w:ascii="Arial" w:hAnsi="Arial" w:cs="Arial"/>
              </w:rPr>
            </w:pPr>
          </w:p>
          <w:p w:rsidR="00014699" w:rsidRDefault="00014699" w:rsidP="00A6455F">
            <w:pPr>
              <w:keepNext/>
              <w:keepLines/>
              <w:rPr>
                <w:rFonts w:ascii="Arial" w:hAnsi="Arial" w:cs="Arial"/>
              </w:rPr>
            </w:pPr>
          </w:p>
          <w:p w:rsidR="00014699" w:rsidRDefault="00014699" w:rsidP="00A6455F">
            <w:pPr>
              <w:keepNext/>
              <w:keepLines/>
              <w:rPr>
                <w:rFonts w:ascii="Arial" w:hAnsi="Arial" w:cs="Arial"/>
              </w:rPr>
            </w:pPr>
          </w:p>
          <w:p w:rsidR="00014699" w:rsidRDefault="00C25CA3" w:rsidP="00A6455F">
            <w:pPr>
              <w:keepNext/>
              <w:keepLines/>
              <w:rPr>
                <w:rFonts w:ascii="Arial" w:hAnsi="Arial" w:cs="Arial"/>
              </w:rPr>
            </w:pPr>
            <w:r>
              <w:rPr>
                <w:rFonts w:ascii="Arial" w:hAnsi="Arial" w:cs="Arial"/>
              </w:rPr>
              <w:t>f</w:t>
            </w:r>
          </w:p>
          <w:p w:rsidR="000A4B7D" w:rsidRPr="00B577DF" w:rsidRDefault="000A4B7D" w:rsidP="00A6455F">
            <w:pPr>
              <w:keepNext/>
              <w:keepLines/>
              <w:rPr>
                <w:rFonts w:ascii="Arial" w:hAnsi="Arial" w:cs="Arial"/>
              </w:rPr>
            </w:pPr>
          </w:p>
        </w:tc>
        <w:tc>
          <w:tcPr>
            <w:tcW w:w="7195" w:type="dxa"/>
          </w:tcPr>
          <w:p w:rsidR="000A4759" w:rsidRDefault="000A4759" w:rsidP="007D02E6">
            <w:pPr>
              <w:jc w:val="both"/>
              <w:rPr>
                <w:rFonts w:ascii="Arial" w:hAnsi="Arial" w:cs="Arial"/>
                <w:bCs/>
              </w:rPr>
            </w:pPr>
            <w:r w:rsidRPr="003618BC">
              <w:rPr>
                <w:rFonts w:ascii="Arial" w:hAnsi="Arial" w:cs="Arial"/>
                <w:b/>
                <w:bCs/>
              </w:rPr>
              <w:lastRenderedPageBreak/>
              <w:t>Chief Executive’s Report</w:t>
            </w:r>
          </w:p>
          <w:p w:rsidR="000A4759" w:rsidRDefault="000A4759" w:rsidP="007D02E6">
            <w:pPr>
              <w:jc w:val="both"/>
              <w:rPr>
                <w:rFonts w:ascii="Arial" w:hAnsi="Arial" w:cs="Arial"/>
                <w:bCs/>
              </w:rPr>
            </w:pPr>
          </w:p>
          <w:p w:rsidR="000848AD" w:rsidRDefault="002642FE" w:rsidP="007D02E6">
            <w:pPr>
              <w:jc w:val="both"/>
              <w:rPr>
                <w:rFonts w:ascii="Arial" w:hAnsi="Arial" w:cs="Arial"/>
                <w:bCs/>
              </w:rPr>
            </w:pPr>
            <w:r w:rsidRPr="00232198">
              <w:rPr>
                <w:rFonts w:ascii="Arial" w:hAnsi="Arial" w:cs="Arial"/>
                <w:bCs/>
              </w:rPr>
              <w:t xml:space="preserve">The Chief Executive </w:t>
            </w:r>
            <w:r w:rsidR="007B66D0" w:rsidRPr="00232198">
              <w:rPr>
                <w:rFonts w:ascii="Arial" w:hAnsi="Arial" w:cs="Arial"/>
                <w:bCs/>
              </w:rPr>
              <w:t>presented the report BOD 32</w:t>
            </w:r>
            <w:r w:rsidR="001D1DCC" w:rsidRPr="00232198">
              <w:rPr>
                <w:rFonts w:ascii="Arial" w:hAnsi="Arial" w:cs="Arial"/>
                <w:bCs/>
              </w:rPr>
              <w:t>/</w:t>
            </w:r>
            <w:r w:rsidR="005E091B" w:rsidRPr="00232198">
              <w:rPr>
                <w:rFonts w:ascii="Arial" w:hAnsi="Arial" w:cs="Arial"/>
                <w:bCs/>
              </w:rPr>
              <w:t>20</w:t>
            </w:r>
            <w:r w:rsidR="001D1DCC" w:rsidRPr="00232198">
              <w:rPr>
                <w:rFonts w:ascii="Arial" w:hAnsi="Arial" w:cs="Arial"/>
                <w:bCs/>
              </w:rPr>
              <w:t>16 which had previously been circulated with the agenda</w:t>
            </w:r>
            <w:r w:rsidR="00E52392" w:rsidRPr="00232198">
              <w:rPr>
                <w:rFonts w:ascii="Arial" w:hAnsi="Arial" w:cs="Arial"/>
                <w:bCs/>
              </w:rPr>
              <w:t xml:space="preserve">. </w:t>
            </w:r>
          </w:p>
          <w:p w:rsidR="00171C5A" w:rsidRPr="00232198" w:rsidRDefault="00171C5A" w:rsidP="007D02E6">
            <w:pPr>
              <w:ind w:left="360"/>
              <w:jc w:val="both"/>
              <w:rPr>
                <w:rFonts w:ascii="Arial" w:hAnsi="Arial" w:cs="Arial"/>
                <w:bCs/>
              </w:rPr>
            </w:pPr>
          </w:p>
          <w:p w:rsidR="007B66D0" w:rsidRDefault="007B66D0" w:rsidP="007D02E6">
            <w:pPr>
              <w:jc w:val="both"/>
              <w:rPr>
                <w:rFonts w:ascii="Arial" w:eastAsia="Calibri" w:hAnsi="Arial" w:cs="Arial"/>
                <w:bCs/>
                <w:lang w:val="en"/>
              </w:rPr>
            </w:pPr>
            <w:r w:rsidRPr="00C93C9A">
              <w:rPr>
                <w:rFonts w:ascii="Arial" w:eastAsia="Calibri" w:hAnsi="Arial" w:cs="Arial"/>
                <w:b/>
                <w:bCs/>
                <w:i/>
                <w:lang w:val="en"/>
              </w:rPr>
              <w:t>Monitor –</w:t>
            </w:r>
            <w:r w:rsidR="00C93C9A" w:rsidRPr="00C93C9A">
              <w:rPr>
                <w:rFonts w:ascii="Arial" w:eastAsia="Calibri" w:hAnsi="Arial" w:cs="Arial"/>
                <w:b/>
                <w:bCs/>
                <w:i/>
                <w:lang w:val="en"/>
              </w:rPr>
              <w:t xml:space="preserve"> </w:t>
            </w:r>
            <w:r w:rsidRPr="00C93C9A">
              <w:rPr>
                <w:rFonts w:ascii="Arial" w:eastAsia="Calibri" w:hAnsi="Arial" w:cs="Arial"/>
                <w:b/>
                <w:bCs/>
                <w:i/>
                <w:lang w:val="en"/>
              </w:rPr>
              <w:t xml:space="preserve">Annual Plan Review </w:t>
            </w:r>
            <w:r w:rsidR="00C93C9A" w:rsidRPr="00C93C9A">
              <w:rPr>
                <w:rFonts w:ascii="Arial" w:eastAsia="Calibri" w:hAnsi="Arial" w:cs="Arial"/>
                <w:b/>
                <w:bCs/>
                <w:i/>
                <w:lang w:val="en"/>
              </w:rPr>
              <w:t>20</w:t>
            </w:r>
            <w:r w:rsidRPr="00C93C9A">
              <w:rPr>
                <w:rFonts w:ascii="Arial" w:eastAsia="Calibri" w:hAnsi="Arial" w:cs="Arial"/>
                <w:b/>
                <w:bCs/>
                <w:i/>
                <w:lang w:val="en"/>
              </w:rPr>
              <w:t xml:space="preserve">16/17 and </w:t>
            </w:r>
            <w:r w:rsidR="00C93C9A" w:rsidRPr="00C93C9A">
              <w:rPr>
                <w:rFonts w:ascii="Arial" w:eastAsia="Calibri" w:hAnsi="Arial" w:cs="Arial"/>
                <w:b/>
                <w:bCs/>
                <w:i/>
                <w:lang w:val="en"/>
              </w:rPr>
              <w:t>20</w:t>
            </w:r>
            <w:r w:rsidRPr="00C93C9A">
              <w:rPr>
                <w:rFonts w:ascii="Arial" w:eastAsia="Calibri" w:hAnsi="Arial" w:cs="Arial"/>
                <w:b/>
                <w:bCs/>
                <w:i/>
                <w:lang w:val="en"/>
              </w:rPr>
              <w:t>15/16 milestones</w:t>
            </w:r>
            <w:r w:rsidR="00C93C9A">
              <w:rPr>
                <w:rFonts w:ascii="Arial" w:eastAsia="Calibri" w:hAnsi="Arial" w:cs="Arial"/>
                <w:b/>
                <w:bCs/>
                <w:i/>
                <w:lang w:val="en"/>
              </w:rPr>
              <w:t xml:space="preserve"> </w:t>
            </w:r>
          </w:p>
          <w:p w:rsidR="00C93C9A" w:rsidRPr="00C93C9A" w:rsidRDefault="00C93C9A" w:rsidP="007D02E6">
            <w:pPr>
              <w:jc w:val="both"/>
              <w:rPr>
                <w:rFonts w:ascii="Arial" w:eastAsia="Calibri" w:hAnsi="Arial" w:cs="Arial"/>
              </w:rPr>
            </w:pPr>
          </w:p>
          <w:p w:rsidR="00232198" w:rsidRDefault="00C93C9A" w:rsidP="007D02E6">
            <w:pPr>
              <w:jc w:val="both"/>
              <w:rPr>
                <w:rFonts w:ascii="Arial" w:eastAsia="Calibri" w:hAnsi="Arial" w:cs="Arial"/>
                <w:lang w:val="en-US"/>
              </w:rPr>
            </w:pPr>
            <w:r w:rsidRPr="00C93C9A">
              <w:rPr>
                <w:rFonts w:ascii="Arial" w:eastAsia="Calibri" w:hAnsi="Arial" w:cs="Arial"/>
                <w:lang w:val="en-US"/>
              </w:rPr>
              <w:t xml:space="preserve">He highlighted </w:t>
            </w:r>
            <w:r>
              <w:rPr>
                <w:rFonts w:ascii="Arial" w:eastAsia="Calibri" w:hAnsi="Arial" w:cs="Arial"/>
                <w:lang w:val="en-US"/>
              </w:rPr>
              <w:t xml:space="preserve">that </w:t>
            </w:r>
            <w:r w:rsidR="007B66D0" w:rsidRPr="00232198">
              <w:rPr>
                <w:rFonts w:ascii="Arial" w:eastAsia="Calibri" w:hAnsi="Arial" w:cs="Arial"/>
                <w:lang w:val="en-US"/>
              </w:rPr>
              <w:t xml:space="preserve">Monitor had given initial feedback regarding the </w:t>
            </w:r>
            <w:r>
              <w:rPr>
                <w:rFonts w:ascii="Arial" w:eastAsia="Calibri" w:hAnsi="Arial" w:cs="Arial"/>
                <w:lang w:val="en-US"/>
              </w:rPr>
              <w:t>20</w:t>
            </w:r>
            <w:r w:rsidR="007B66D0" w:rsidRPr="00232198">
              <w:rPr>
                <w:rFonts w:ascii="Arial" w:eastAsia="Calibri" w:hAnsi="Arial" w:cs="Arial"/>
                <w:lang w:val="en-US"/>
              </w:rPr>
              <w:t xml:space="preserve">16/17 plan, along with progress against the informal actions that had been set out after closing their investigation into the Trust’s finances in November 2015. </w:t>
            </w:r>
            <w:r>
              <w:rPr>
                <w:rFonts w:ascii="Arial" w:eastAsia="Calibri" w:hAnsi="Arial" w:cs="Arial"/>
                <w:lang w:val="en-US"/>
              </w:rPr>
              <w:t xml:space="preserve"> </w:t>
            </w:r>
          </w:p>
          <w:p w:rsidR="00232198" w:rsidRDefault="00232198" w:rsidP="007D02E6">
            <w:pPr>
              <w:ind w:left="360"/>
              <w:jc w:val="both"/>
              <w:rPr>
                <w:rFonts w:ascii="Arial" w:eastAsia="Calibri" w:hAnsi="Arial" w:cs="Arial"/>
                <w:lang w:val="en-US"/>
              </w:rPr>
            </w:pPr>
          </w:p>
          <w:p w:rsidR="00D669DE" w:rsidRPr="007D02E6" w:rsidRDefault="00D669DE" w:rsidP="007D02E6">
            <w:pPr>
              <w:jc w:val="both"/>
              <w:rPr>
                <w:rFonts w:ascii="Arial" w:eastAsia="Calibri" w:hAnsi="Arial" w:cs="Arial"/>
                <w:b/>
                <w:i/>
              </w:rPr>
            </w:pPr>
            <w:r w:rsidRPr="007D02E6">
              <w:rPr>
                <w:rFonts w:ascii="Arial" w:eastAsia="Calibri" w:hAnsi="Arial" w:cs="Arial"/>
                <w:b/>
                <w:i/>
              </w:rPr>
              <w:t>CQC Inspection and improvement plans</w:t>
            </w:r>
          </w:p>
          <w:p w:rsidR="007D02E6" w:rsidRPr="00232198" w:rsidRDefault="007D02E6" w:rsidP="007D02E6">
            <w:pPr>
              <w:jc w:val="both"/>
              <w:rPr>
                <w:rFonts w:ascii="Arial" w:eastAsia="Calibri" w:hAnsi="Arial" w:cs="Arial"/>
                <w:lang w:val="en-US"/>
              </w:rPr>
            </w:pPr>
          </w:p>
          <w:p w:rsidR="00232198" w:rsidRDefault="00D669DE" w:rsidP="007D02E6">
            <w:pPr>
              <w:jc w:val="both"/>
              <w:rPr>
                <w:rFonts w:ascii="Arial" w:hAnsi="Arial" w:cs="Arial"/>
                <w:bCs/>
              </w:rPr>
            </w:pPr>
            <w:r w:rsidRPr="00232198">
              <w:rPr>
                <w:rFonts w:ascii="Arial" w:eastAsia="Calibri" w:hAnsi="Arial" w:cs="Arial"/>
              </w:rPr>
              <w:t xml:space="preserve">The improvement plans to address the findings from the CQC inspection in September/ October 2015 had been consulted upon, finalised and shared with the CQC, Monitor, and other relevant stakeholders including the Council of Governors. The CQC had offered the Trust the opportunity for some core services </w:t>
            </w:r>
            <w:r w:rsidR="007D02E6">
              <w:rPr>
                <w:rFonts w:ascii="Arial" w:eastAsia="Calibri" w:hAnsi="Arial" w:cs="Arial"/>
              </w:rPr>
              <w:lastRenderedPageBreak/>
              <w:t xml:space="preserve">which had been </w:t>
            </w:r>
            <w:r w:rsidRPr="00232198">
              <w:rPr>
                <w:rFonts w:ascii="Arial" w:eastAsia="Calibri" w:hAnsi="Arial" w:cs="Arial"/>
              </w:rPr>
              <w:t xml:space="preserve">rated as ‘Requiring Improvement’ and </w:t>
            </w:r>
            <w:r w:rsidR="007D02E6">
              <w:rPr>
                <w:rFonts w:ascii="Arial" w:eastAsia="Calibri" w:hAnsi="Arial" w:cs="Arial"/>
              </w:rPr>
              <w:t xml:space="preserve">the </w:t>
            </w:r>
            <w:r w:rsidRPr="00232198">
              <w:rPr>
                <w:rFonts w:ascii="Arial" w:eastAsia="Calibri" w:hAnsi="Arial" w:cs="Arial"/>
              </w:rPr>
              <w:t xml:space="preserve">Luther Street GP Practice to be re-inspected and re-rated </w:t>
            </w:r>
            <w:r w:rsidR="00D7301A">
              <w:rPr>
                <w:rFonts w:ascii="Arial" w:eastAsia="Calibri" w:hAnsi="Arial" w:cs="Arial"/>
              </w:rPr>
              <w:t xml:space="preserve">against all five of the quality standards </w:t>
            </w:r>
            <w:r w:rsidRPr="00232198">
              <w:rPr>
                <w:rFonts w:ascii="Arial" w:eastAsia="Calibri" w:hAnsi="Arial" w:cs="Arial"/>
              </w:rPr>
              <w:t>w</w:t>
            </w:r>
            <w:r w:rsidR="00D7301A">
              <w:rPr>
                <w:rFonts w:ascii="Arial" w:eastAsia="Calibri" w:hAnsi="Arial" w:cs="Arial"/>
              </w:rPr>
              <w:t>ithin the next few months (May/</w:t>
            </w:r>
            <w:r w:rsidRPr="00232198">
              <w:rPr>
                <w:rFonts w:ascii="Arial" w:eastAsia="Calibri" w:hAnsi="Arial" w:cs="Arial"/>
              </w:rPr>
              <w:t xml:space="preserve">June 2016).  </w:t>
            </w:r>
            <w:r w:rsidR="00D7301A">
              <w:rPr>
                <w:rFonts w:ascii="Arial" w:hAnsi="Arial" w:cs="Arial"/>
                <w:bCs/>
              </w:rPr>
              <w:t xml:space="preserve">The Chief Executive highlighted that </w:t>
            </w:r>
            <w:r w:rsidR="008249E7" w:rsidRPr="00232198">
              <w:rPr>
                <w:rFonts w:ascii="Arial" w:hAnsi="Arial" w:cs="Arial"/>
                <w:bCs/>
              </w:rPr>
              <w:t xml:space="preserve">the opportunity for a focused re-inspection was afforded to few trusts and should be welcomed, </w:t>
            </w:r>
            <w:r w:rsidR="00D7301A">
              <w:rPr>
                <w:rFonts w:ascii="Arial" w:hAnsi="Arial" w:cs="Arial"/>
                <w:bCs/>
              </w:rPr>
              <w:t>although</w:t>
            </w:r>
            <w:r w:rsidR="008249E7" w:rsidRPr="00232198">
              <w:rPr>
                <w:rFonts w:ascii="Arial" w:hAnsi="Arial" w:cs="Arial"/>
                <w:bCs/>
              </w:rPr>
              <w:t xml:space="preserve"> the </w:t>
            </w:r>
            <w:r w:rsidR="00D7301A">
              <w:rPr>
                <w:rFonts w:ascii="Arial" w:hAnsi="Arial" w:cs="Arial"/>
                <w:bCs/>
              </w:rPr>
              <w:t xml:space="preserve">impact upon </w:t>
            </w:r>
            <w:r w:rsidR="008249E7" w:rsidRPr="00232198">
              <w:rPr>
                <w:rFonts w:ascii="Arial" w:hAnsi="Arial" w:cs="Arial"/>
                <w:bCs/>
              </w:rPr>
              <w:t>workload</w:t>
            </w:r>
            <w:r w:rsidR="00D7301A">
              <w:rPr>
                <w:rFonts w:ascii="Arial" w:hAnsi="Arial" w:cs="Arial"/>
                <w:bCs/>
              </w:rPr>
              <w:t>s was recognised.</w:t>
            </w:r>
          </w:p>
          <w:p w:rsidR="00232198" w:rsidRDefault="00232198" w:rsidP="007D02E6">
            <w:pPr>
              <w:ind w:left="360"/>
              <w:jc w:val="both"/>
              <w:rPr>
                <w:rFonts w:ascii="Arial" w:eastAsia="Calibri" w:hAnsi="Arial" w:cs="Arial"/>
                <w:b/>
                <w:bCs/>
              </w:rPr>
            </w:pPr>
          </w:p>
          <w:p w:rsidR="00232198" w:rsidRPr="00D7301A" w:rsidRDefault="00F2166F" w:rsidP="007D02E6">
            <w:pPr>
              <w:jc w:val="both"/>
              <w:rPr>
                <w:rFonts w:ascii="Arial" w:eastAsia="Calibri" w:hAnsi="Arial" w:cs="Arial"/>
                <w:b/>
                <w:bCs/>
                <w:i/>
              </w:rPr>
            </w:pPr>
            <w:r w:rsidRPr="00D7301A">
              <w:rPr>
                <w:rFonts w:ascii="Arial" w:eastAsia="Calibri" w:hAnsi="Arial" w:cs="Arial"/>
                <w:b/>
                <w:bCs/>
                <w:i/>
              </w:rPr>
              <w:t>Oxfordshire Devolution</w:t>
            </w:r>
          </w:p>
          <w:p w:rsidR="00D7301A" w:rsidRDefault="00D7301A" w:rsidP="007D02E6">
            <w:pPr>
              <w:jc w:val="both"/>
              <w:rPr>
                <w:rFonts w:ascii="Arial" w:hAnsi="Arial" w:cs="Arial"/>
                <w:bCs/>
              </w:rPr>
            </w:pPr>
          </w:p>
          <w:p w:rsidR="00232198" w:rsidRDefault="00F2166F" w:rsidP="007D02E6">
            <w:pPr>
              <w:jc w:val="both"/>
              <w:rPr>
                <w:rFonts w:ascii="Arial" w:hAnsi="Arial" w:cs="Arial"/>
                <w:lang w:val="en-US"/>
              </w:rPr>
            </w:pPr>
            <w:r w:rsidRPr="00232198">
              <w:rPr>
                <w:rFonts w:ascii="Arial" w:hAnsi="Arial" w:cs="Arial"/>
                <w:lang w:val="en-US"/>
              </w:rPr>
              <w:t>The Oxf</w:t>
            </w:r>
            <w:r w:rsidR="00E8490C" w:rsidRPr="00232198">
              <w:rPr>
                <w:rFonts w:ascii="Arial" w:hAnsi="Arial" w:cs="Arial"/>
                <w:lang w:val="en-US"/>
              </w:rPr>
              <w:t xml:space="preserve">ordshire devolution proposal </w:t>
            </w:r>
            <w:r w:rsidR="00576CF4">
              <w:rPr>
                <w:rFonts w:ascii="Arial" w:hAnsi="Arial" w:cs="Arial"/>
                <w:lang w:val="en-US"/>
              </w:rPr>
              <w:t>was</w:t>
            </w:r>
            <w:r w:rsidRPr="00232198">
              <w:rPr>
                <w:rFonts w:ascii="Arial" w:hAnsi="Arial" w:cs="Arial"/>
                <w:lang w:val="en-US"/>
              </w:rPr>
              <w:t xml:space="preserve"> submitted to central go</w:t>
            </w:r>
            <w:r w:rsidR="00E8490C" w:rsidRPr="00232198">
              <w:rPr>
                <w:rFonts w:ascii="Arial" w:hAnsi="Arial" w:cs="Arial"/>
                <w:lang w:val="en-US"/>
              </w:rPr>
              <w:t xml:space="preserve">vernment </w:t>
            </w:r>
            <w:r w:rsidR="00576CF4">
              <w:rPr>
                <w:rFonts w:ascii="Arial" w:hAnsi="Arial" w:cs="Arial"/>
                <w:lang w:val="en-US"/>
              </w:rPr>
              <w:t>in</w:t>
            </w:r>
            <w:r w:rsidR="00E8490C" w:rsidRPr="00232198">
              <w:rPr>
                <w:rFonts w:ascii="Arial" w:hAnsi="Arial" w:cs="Arial"/>
                <w:lang w:val="en-US"/>
              </w:rPr>
              <w:t xml:space="preserve"> November</w:t>
            </w:r>
            <w:r w:rsidR="00576CF4">
              <w:rPr>
                <w:rFonts w:ascii="Arial" w:hAnsi="Arial" w:cs="Arial"/>
                <w:lang w:val="en-US"/>
              </w:rPr>
              <w:t xml:space="preserve"> 2015</w:t>
            </w:r>
            <w:r w:rsidR="00E8490C" w:rsidRPr="00232198">
              <w:rPr>
                <w:rFonts w:ascii="Arial" w:hAnsi="Arial" w:cs="Arial"/>
                <w:lang w:val="en-US"/>
              </w:rPr>
              <w:t>. F</w:t>
            </w:r>
            <w:r w:rsidRPr="00232198">
              <w:rPr>
                <w:rFonts w:ascii="Arial" w:hAnsi="Arial" w:cs="Arial"/>
                <w:lang w:val="en-US"/>
              </w:rPr>
              <w:t>ollow up discussions were taking place mainly through the C</w:t>
            </w:r>
            <w:r w:rsidR="00576CF4">
              <w:rPr>
                <w:rFonts w:ascii="Arial" w:hAnsi="Arial" w:cs="Arial"/>
                <w:lang w:val="en-US"/>
              </w:rPr>
              <w:t xml:space="preserve">linical </w:t>
            </w:r>
            <w:r w:rsidRPr="00232198">
              <w:rPr>
                <w:rFonts w:ascii="Arial" w:hAnsi="Arial" w:cs="Arial"/>
                <w:lang w:val="en-US"/>
              </w:rPr>
              <w:t>C</w:t>
            </w:r>
            <w:r w:rsidR="00576CF4">
              <w:rPr>
                <w:rFonts w:ascii="Arial" w:hAnsi="Arial" w:cs="Arial"/>
                <w:lang w:val="en-US"/>
              </w:rPr>
              <w:t xml:space="preserve">ommissioning </w:t>
            </w:r>
            <w:r w:rsidRPr="00232198">
              <w:rPr>
                <w:rFonts w:ascii="Arial" w:hAnsi="Arial" w:cs="Arial"/>
                <w:lang w:val="en-US"/>
              </w:rPr>
              <w:t>G</w:t>
            </w:r>
            <w:r w:rsidR="00576CF4">
              <w:rPr>
                <w:rFonts w:ascii="Arial" w:hAnsi="Arial" w:cs="Arial"/>
                <w:lang w:val="en-US"/>
              </w:rPr>
              <w:t>roup (</w:t>
            </w:r>
            <w:r w:rsidR="00576CF4">
              <w:rPr>
                <w:rFonts w:ascii="Arial" w:hAnsi="Arial" w:cs="Arial"/>
                <w:b/>
                <w:lang w:val="en-US"/>
              </w:rPr>
              <w:t>CCG</w:t>
            </w:r>
            <w:r w:rsidR="00576CF4">
              <w:rPr>
                <w:rFonts w:ascii="Arial" w:hAnsi="Arial" w:cs="Arial"/>
                <w:lang w:val="en-US"/>
              </w:rPr>
              <w:t>)</w:t>
            </w:r>
            <w:r w:rsidRPr="00232198">
              <w:rPr>
                <w:rFonts w:ascii="Arial" w:hAnsi="Arial" w:cs="Arial"/>
                <w:lang w:val="en-US"/>
              </w:rPr>
              <w:t xml:space="preserve"> and County Council, and were closely related to the need to develop a five year ‘place based’ plan. Recently a separate proposal for the development of unitary authorities had been made public by District Councils in Oxfordshire, which also entailed some integration and devolution of health and social care. The Trust had not so far been involved in the development of that proposal</w:t>
            </w:r>
            <w:r w:rsidR="001B374F" w:rsidRPr="00232198">
              <w:rPr>
                <w:rFonts w:ascii="Arial" w:hAnsi="Arial" w:cs="Arial"/>
                <w:lang w:val="en-US"/>
              </w:rPr>
              <w:t xml:space="preserve"> but supported the integration of health and social care services</w:t>
            </w:r>
            <w:r w:rsidR="00E8490C" w:rsidRPr="00232198">
              <w:rPr>
                <w:rFonts w:ascii="Arial" w:hAnsi="Arial" w:cs="Arial"/>
                <w:lang w:val="en-US"/>
              </w:rPr>
              <w:t xml:space="preserve">. </w:t>
            </w:r>
          </w:p>
          <w:p w:rsidR="00232198" w:rsidRDefault="00232198" w:rsidP="007D02E6">
            <w:pPr>
              <w:ind w:left="360"/>
              <w:jc w:val="both"/>
              <w:rPr>
                <w:rFonts w:ascii="Arial" w:hAnsi="Arial" w:cs="Arial"/>
                <w:bCs/>
              </w:rPr>
            </w:pPr>
          </w:p>
          <w:p w:rsidR="00232198" w:rsidRPr="00570E23" w:rsidRDefault="001B374F" w:rsidP="007D02E6">
            <w:pPr>
              <w:jc w:val="both"/>
              <w:rPr>
                <w:rFonts w:ascii="Arial" w:hAnsi="Arial" w:cs="Arial"/>
                <w:bCs/>
                <w:i/>
              </w:rPr>
            </w:pPr>
            <w:r w:rsidRPr="00570E23">
              <w:rPr>
                <w:rFonts w:ascii="Arial" w:eastAsia="Calibri" w:hAnsi="Arial" w:cs="Arial"/>
                <w:b/>
                <w:i/>
              </w:rPr>
              <w:t>Retirement of Medical Director</w:t>
            </w:r>
            <w:r w:rsidRPr="00570E23">
              <w:rPr>
                <w:rFonts w:ascii="Arial" w:eastAsia="Calibri" w:hAnsi="Arial" w:cs="Arial"/>
                <w:i/>
              </w:rPr>
              <w:t xml:space="preserve"> </w:t>
            </w:r>
          </w:p>
          <w:p w:rsidR="00C341BB" w:rsidRDefault="00C341BB" w:rsidP="007D02E6">
            <w:pPr>
              <w:jc w:val="both"/>
              <w:rPr>
                <w:rFonts w:ascii="Arial" w:eastAsia="Calibri" w:hAnsi="Arial" w:cs="Arial"/>
              </w:rPr>
            </w:pPr>
          </w:p>
          <w:p w:rsidR="001B374F" w:rsidRPr="00232198" w:rsidRDefault="001B374F" w:rsidP="007D02E6">
            <w:pPr>
              <w:jc w:val="both"/>
              <w:rPr>
                <w:rFonts w:ascii="Arial" w:hAnsi="Arial" w:cs="Arial"/>
                <w:bCs/>
              </w:rPr>
            </w:pPr>
            <w:r w:rsidRPr="00232198">
              <w:rPr>
                <w:rFonts w:ascii="Arial" w:eastAsia="Calibri" w:hAnsi="Arial" w:cs="Arial"/>
              </w:rPr>
              <w:t>The Chief Executive noted that this was the last Board meeting for the Medical Director and expressed his gratitude, on behalf of the Board, for his contribution to the performance and direction of the Trust</w:t>
            </w:r>
            <w:r w:rsidR="001E37E5">
              <w:rPr>
                <w:rFonts w:ascii="Arial" w:eastAsia="Calibri" w:hAnsi="Arial" w:cs="Arial"/>
              </w:rPr>
              <w:t xml:space="preserve"> and the Board and </w:t>
            </w:r>
            <w:r w:rsidR="00E444BF">
              <w:rPr>
                <w:rFonts w:ascii="Arial" w:eastAsia="Calibri" w:hAnsi="Arial" w:cs="Arial"/>
              </w:rPr>
              <w:t xml:space="preserve">for </w:t>
            </w:r>
            <w:r w:rsidR="001E37E5">
              <w:rPr>
                <w:rFonts w:ascii="Arial" w:eastAsia="Calibri" w:hAnsi="Arial" w:cs="Arial"/>
              </w:rPr>
              <w:t xml:space="preserve">his </w:t>
            </w:r>
            <w:r w:rsidRPr="00232198">
              <w:rPr>
                <w:rFonts w:ascii="Arial" w:eastAsia="Calibri" w:hAnsi="Arial" w:cs="Arial"/>
              </w:rPr>
              <w:t>lead</w:t>
            </w:r>
            <w:r w:rsidR="001E37E5">
              <w:rPr>
                <w:rFonts w:ascii="Arial" w:eastAsia="Calibri" w:hAnsi="Arial" w:cs="Arial"/>
              </w:rPr>
              <w:t xml:space="preserve">ership of the medical workforce. </w:t>
            </w:r>
          </w:p>
          <w:p w:rsidR="001B374F" w:rsidRDefault="001B374F" w:rsidP="00C25CA3">
            <w:pPr>
              <w:jc w:val="both"/>
              <w:rPr>
                <w:rFonts w:ascii="Arial" w:eastAsia="Calibri" w:hAnsi="Arial" w:cs="Arial"/>
              </w:rPr>
            </w:pPr>
          </w:p>
          <w:p w:rsidR="00E8490C" w:rsidRPr="00C25CA3" w:rsidRDefault="00232198" w:rsidP="007D02E6">
            <w:pPr>
              <w:jc w:val="both"/>
              <w:rPr>
                <w:rFonts w:ascii="Arial" w:eastAsia="Calibri" w:hAnsi="Arial" w:cs="Arial"/>
                <w:b/>
              </w:rPr>
            </w:pPr>
            <w:r w:rsidRPr="00C25CA3">
              <w:rPr>
                <w:rFonts w:ascii="Arial" w:eastAsia="Calibri" w:hAnsi="Arial" w:cs="Arial"/>
                <w:b/>
              </w:rPr>
              <w:t>The Board noted the report.</w:t>
            </w:r>
          </w:p>
        </w:tc>
        <w:tc>
          <w:tcPr>
            <w:tcW w:w="1026" w:type="dxa"/>
          </w:tcPr>
          <w:p w:rsidR="000A4759" w:rsidRDefault="000A4759" w:rsidP="00A6455F">
            <w:pPr>
              <w:keepNext/>
              <w:keepLines/>
              <w:rPr>
                <w:rFonts w:ascii="Arial" w:hAnsi="Arial" w:cs="Arial"/>
                <w:b/>
              </w:rPr>
            </w:pPr>
          </w:p>
          <w:p w:rsidR="000A4759" w:rsidRDefault="000A4759" w:rsidP="00A6455F">
            <w:pPr>
              <w:keepNext/>
              <w:keepLines/>
              <w:rPr>
                <w:rFonts w:ascii="Arial" w:hAnsi="Arial" w:cs="Arial"/>
                <w:b/>
              </w:rPr>
            </w:pPr>
          </w:p>
          <w:p w:rsidR="00303B57" w:rsidRDefault="00303B57" w:rsidP="00A6455F">
            <w:pPr>
              <w:keepNext/>
              <w:keepLines/>
              <w:rPr>
                <w:rFonts w:ascii="Arial" w:hAnsi="Arial" w:cs="Arial"/>
                <w:b/>
              </w:rPr>
            </w:pPr>
          </w:p>
          <w:p w:rsidR="00303B57" w:rsidRDefault="00303B57" w:rsidP="00A6455F">
            <w:pPr>
              <w:keepNext/>
              <w:keepLines/>
              <w:rPr>
                <w:rFonts w:ascii="Arial" w:hAnsi="Arial" w:cs="Arial"/>
                <w:b/>
              </w:rPr>
            </w:pPr>
          </w:p>
          <w:p w:rsidR="00303B57" w:rsidRDefault="00303B57" w:rsidP="00A6455F">
            <w:pPr>
              <w:keepNext/>
              <w:keepLines/>
              <w:rPr>
                <w:rFonts w:ascii="Arial" w:hAnsi="Arial" w:cs="Arial"/>
                <w:b/>
              </w:rPr>
            </w:pPr>
          </w:p>
          <w:p w:rsidR="00303B57" w:rsidRDefault="00303B57" w:rsidP="00A6455F">
            <w:pPr>
              <w:keepNext/>
              <w:keepLines/>
              <w:rPr>
                <w:rFonts w:ascii="Arial" w:hAnsi="Arial" w:cs="Arial"/>
                <w:b/>
              </w:rPr>
            </w:pPr>
          </w:p>
          <w:p w:rsidR="00303B57" w:rsidRDefault="00303B57" w:rsidP="00A6455F">
            <w:pPr>
              <w:keepNext/>
              <w:keepLines/>
              <w:rPr>
                <w:rFonts w:ascii="Arial" w:hAnsi="Arial" w:cs="Arial"/>
                <w:b/>
              </w:rPr>
            </w:pPr>
          </w:p>
          <w:p w:rsidR="00303B57" w:rsidRDefault="00303B57" w:rsidP="00A6455F">
            <w:pPr>
              <w:keepNext/>
              <w:keepLines/>
              <w:rPr>
                <w:rFonts w:ascii="Arial" w:hAnsi="Arial" w:cs="Arial"/>
                <w:b/>
              </w:rPr>
            </w:pPr>
          </w:p>
          <w:p w:rsidR="00303B57" w:rsidRDefault="00303B57" w:rsidP="00A6455F">
            <w:pPr>
              <w:keepNext/>
              <w:keepLines/>
              <w:rPr>
                <w:rFonts w:ascii="Arial" w:hAnsi="Arial" w:cs="Arial"/>
                <w:b/>
              </w:rPr>
            </w:pPr>
          </w:p>
          <w:p w:rsidR="00303B57" w:rsidRDefault="00303B57" w:rsidP="00A6455F">
            <w:pPr>
              <w:keepNext/>
              <w:keepLines/>
              <w:rPr>
                <w:rFonts w:ascii="Arial" w:hAnsi="Arial" w:cs="Arial"/>
                <w:b/>
              </w:rPr>
            </w:pPr>
          </w:p>
          <w:p w:rsidR="00303B57" w:rsidRDefault="00303B57" w:rsidP="00A6455F">
            <w:pPr>
              <w:keepNext/>
              <w:keepLines/>
              <w:rPr>
                <w:rFonts w:ascii="Arial" w:hAnsi="Arial" w:cs="Arial"/>
                <w:b/>
              </w:rPr>
            </w:pPr>
          </w:p>
          <w:p w:rsidR="00303B57" w:rsidRDefault="00303B57" w:rsidP="00A6455F">
            <w:pPr>
              <w:keepNext/>
              <w:keepLines/>
              <w:rPr>
                <w:rFonts w:ascii="Arial" w:hAnsi="Arial" w:cs="Arial"/>
                <w:b/>
              </w:rPr>
            </w:pPr>
          </w:p>
          <w:p w:rsidR="00303B57" w:rsidRDefault="00303B57" w:rsidP="00A6455F">
            <w:pPr>
              <w:keepNext/>
              <w:keepLines/>
              <w:rPr>
                <w:rFonts w:ascii="Arial" w:hAnsi="Arial" w:cs="Arial"/>
                <w:b/>
              </w:rPr>
            </w:pPr>
          </w:p>
          <w:p w:rsidR="00303B57" w:rsidRDefault="00303B57" w:rsidP="00A6455F">
            <w:pPr>
              <w:keepNext/>
              <w:keepLines/>
              <w:rPr>
                <w:rFonts w:ascii="Arial" w:hAnsi="Arial" w:cs="Arial"/>
                <w:b/>
              </w:rPr>
            </w:pPr>
          </w:p>
          <w:p w:rsidR="00303B57" w:rsidRDefault="00303B57" w:rsidP="00A6455F">
            <w:pPr>
              <w:keepNext/>
              <w:keepLines/>
              <w:rPr>
                <w:rFonts w:ascii="Arial" w:hAnsi="Arial" w:cs="Arial"/>
                <w:b/>
              </w:rPr>
            </w:pPr>
          </w:p>
          <w:p w:rsidR="00303B57" w:rsidRDefault="00303B57" w:rsidP="00A6455F">
            <w:pPr>
              <w:keepNext/>
              <w:keepLines/>
              <w:rPr>
                <w:rFonts w:ascii="Arial" w:hAnsi="Arial" w:cs="Arial"/>
                <w:b/>
              </w:rPr>
            </w:pPr>
          </w:p>
          <w:p w:rsidR="00303B57" w:rsidRDefault="00303B57" w:rsidP="00A6455F">
            <w:pPr>
              <w:keepNext/>
              <w:keepLines/>
              <w:rPr>
                <w:rFonts w:ascii="Arial" w:hAnsi="Arial" w:cs="Arial"/>
                <w:b/>
              </w:rPr>
            </w:pPr>
          </w:p>
          <w:p w:rsidR="00303B57" w:rsidRDefault="00303B57" w:rsidP="00A6455F">
            <w:pPr>
              <w:keepNext/>
              <w:keepLines/>
              <w:rPr>
                <w:rFonts w:ascii="Arial" w:hAnsi="Arial" w:cs="Arial"/>
                <w:b/>
              </w:rPr>
            </w:pPr>
          </w:p>
          <w:p w:rsidR="00303B57" w:rsidRDefault="00303B57" w:rsidP="00A6455F">
            <w:pPr>
              <w:keepNext/>
              <w:keepLines/>
              <w:rPr>
                <w:rFonts w:ascii="Arial" w:hAnsi="Arial" w:cs="Arial"/>
                <w:b/>
              </w:rPr>
            </w:pPr>
          </w:p>
          <w:p w:rsidR="00303B57" w:rsidRDefault="00303B57" w:rsidP="00A6455F">
            <w:pPr>
              <w:keepNext/>
              <w:keepLines/>
              <w:rPr>
                <w:rFonts w:ascii="Arial" w:hAnsi="Arial" w:cs="Arial"/>
                <w:b/>
              </w:rPr>
            </w:pPr>
          </w:p>
          <w:p w:rsidR="00303B57" w:rsidRDefault="00303B57" w:rsidP="00A6455F">
            <w:pPr>
              <w:keepNext/>
              <w:keepLines/>
              <w:rPr>
                <w:rFonts w:ascii="Arial" w:hAnsi="Arial" w:cs="Arial"/>
                <w:b/>
              </w:rPr>
            </w:pPr>
          </w:p>
          <w:p w:rsidR="00303B57" w:rsidRDefault="00303B57" w:rsidP="00A6455F">
            <w:pPr>
              <w:keepNext/>
              <w:keepLines/>
              <w:rPr>
                <w:rFonts w:ascii="Arial" w:hAnsi="Arial" w:cs="Arial"/>
                <w:b/>
              </w:rPr>
            </w:pPr>
          </w:p>
          <w:p w:rsidR="00303B57" w:rsidRDefault="00303B57" w:rsidP="00A6455F">
            <w:pPr>
              <w:keepNext/>
              <w:keepLines/>
              <w:rPr>
                <w:rFonts w:ascii="Arial" w:hAnsi="Arial" w:cs="Arial"/>
                <w:b/>
              </w:rPr>
            </w:pPr>
          </w:p>
          <w:p w:rsidR="00303B57" w:rsidRDefault="00303B57" w:rsidP="00A6455F">
            <w:pPr>
              <w:keepNext/>
              <w:keepLines/>
              <w:rPr>
                <w:rFonts w:ascii="Arial" w:hAnsi="Arial" w:cs="Arial"/>
                <w:b/>
              </w:rPr>
            </w:pPr>
          </w:p>
          <w:p w:rsidR="007B3A0C" w:rsidRDefault="007B3A0C" w:rsidP="00A6455F">
            <w:pPr>
              <w:keepNext/>
              <w:keepLines/>
              <w:rPr>
                <w:rFonts w:ascii="Arial" w:hAnsi="Arial" w:cs="Arial"/>
                <w:b/>
              </w:rPr>
            </w:pPr>
          </w:p>
          <w:p w:rsidR="007B3A0C" w:rsidRDefault="007B3A0C" w:rsidP="00A6455F">
            <w:pPr>
              <w:keepNext/>
              <w:keepLines/>
              <w:rPr>
                <w:rFonts w:ascii="Arial" w:hAnsi="Arial" w:cs="Arial"/>
                <w:b/>
              </w:rPr>
            </w:pPr>
          </w:p>
          <w:p w:rsidR="007B3A0C" w:rsidRDefault="007B3A0C" w:rsidP="00A6455F">
            <w:pPr>
              <w:keepNext/>
              <w:keepLines/>
              <w:rPr>
                <w:rFonts w:ascii="Arial" w:hAnsi="Arial" w:cs="Arial"/>
                <w:b/>
              </w:rPr>
            </w:pPr>
          </w:p>
          <w:p w:rsidR="007B3A0C" w:rsidRDefault="007B3A0C" w:rsidP="00A6455F">
            <w:pPr>
              <w:keepNext/>
              <w:keepLines/>
              <w:rPr>
                <w:rFonts w:ascii="Arial" w:hAnsi="Arial" w:cs="Arial"/>
                <w:b/>
              </w:rPr>
            </w:pPr>
          </w:p>
          <w:p w:rsidR="007B3A0C" w:rsidRDefault="007B3A0C" w:rsidP="00A6455F">
            <w:pPr>
              <w:keepNext/>
              <w:keepLines/>
              <w:rPr>
                <w:rFonts w:ascii="Arial" w:hAnsi="Arial" w:cs="Arial"/>
                <w:b/>
              </w:rPr>
            </w:pPr>
          </w:p>
          <w:p w:rsidR="007B3A0C" w:rsidRDefault="007B3A0C" w:rsidP="00A6455F">
            <w:pPr>
              <w:keepNext/>
              <w:keepLines/>
              <w:rPr>
                <w:rFonts w:ascii="Arial" w:hAnsi="Arial" w:cs="Arial"/>
                <w:b/>
              </w:rPr>
            </w:pPr>
          </w:p>
          <w:p w:rsidR="007B3A0C" w:rsidRDefault="007B3A0C" w:rsidP="00A6455F">
            <w:pPr>
              <w:keepNext/>
              <w:keepLines/>
              <w:rPr>
                <w:rFonts w:ascii="Arial" w:hAnsi="Arial" w:cs="Arial"/>
                <w:b/>
              </w:rPr>
            </w:pPr>
          </w:p>
          <w:p w:rsidR="007B3A0C" w:rsidRDefault="007B3A0C" w:rsidP="00A6455F">
            <w:pPr>
              <w:keepNext/>
              <w:keepLines/>
              <w:rPr>
                <w:rFonts w:ascii="Arial" w:hAnsi="Arial" w:cs="Arial"/>
                <w:b/>
              </w:rPr>
            </w:pPr>
          </w:p>
          <w:p w:rsidR="007B3A0C" w:rsidRDefault="007B3A0C" w:rsidP="00A6455F">
            <w:pPr>
              <w:keepNext/>
              <w:keepLines/>
              <w:rPr>
                <w:rFonts w:ascii="Arial" w:hAnsi="Arial" w:cs="Arial"/>
                <w:b/>
              </w:rPr>
            </w:pPr>
          </w:p>
          <w:p w:rsidR="007B3A0C" w:rsidRDefault="007B3A0C" w:rsidP="00A6455F">
            <w:pPr>
              <w:keepNext/>
              <w:keepLines/>
              <w:rPr>
                <w:rFonts w:ascii="Arial" w:hAnsi="Arial" w:cs="Arial"/>
                <w:b/>
              </w:rPr>
            </w:pPr>
          </w:p>
          <w:p w:rsidR="007B3A0C" w:rsidRDefault="007B3A0C" w:rsidP="00A6455F">
            <w:pPr>
              <w:keepNext/>
              <w:keepLines/>
              <w:rPr>
                <w:rFonts w:ascii="Arial" w:hAnsi="Arial" w:cs="Arial"/>
                <w:b/>
              </w:rPr>
            </w:pPr>
          </w:p>
          <w:p w:rsidR="007B3A0C" w:rsidRDefault="007B3A0C" w:rsidP="00A6455F">
            <w:pPr>
              <w:keepNext/>
              <w:keepLines/>
              <w:rPr>
                <w:rFonts w:ascii="Arial" w:hAnsi="Arial" w:cs="Arial"/>
                <w:b/>
              </w:rPr>
            </w:pPr>
          </w:p>
          <w:p w:rsidR="007B3A0C" w:rsidRDefault="007B3A0C" w:rsidP="00A6455F">
            <w:pPr>
              <w:keepNext/>
              <w:keepLines/>
              <w:rPr>
                <w:rFonts w:ascii="Arial" w:hAnsi="Arial" w:cs="Arial"/>
                <w:b/>
              </w:rPr>
            </w:pPr>
          </w:p>
          <w:p w:rsidR="007B3A0C" w:rsidRDefault="007B3A0C" w:rsidP="00A6455F">
            <w:pPr>
              <w:keepNext/>
              <w:keepLines/>
              <w:rPr>
                <w:rFonts w:ascii="Arial" w:hAnsi="Arial" w:cs="Arial"/>
                <w:b/>
              </w:rPr>
            </w:pPr>
          </w:p>
          <w:p w:rsidR="007B3A0C" w:rsidRDefault="007B3A0C" w:rsidP="00A6455F">
            <w:pPr>
              <w:keepNext/>
              <w:keepLines/>
              <w:rPr>
                <w:rFonts w:ascii="Arial" w:hAnsi="Arial" w:cs="Arial"/>
                <w:b/>
              </w:rPr>
            </w:pPr>
          </w:p>
          <w:p w:rsidR="007B3A0C" w:rsidRDefault="007B3A0C" w:rsidP="00A6455F">
            <w:pPr>
              <w:keepNext/>
              <w:keepLines/>
              <w:rPr>
                <w:rFonts w:ascii="Arial" w:hAnsi="Arial" w:cs="Arial"/>
                <w:b/>
              </w:rPr>
            </w:pPr>
          </w:p>
          <w:p w:rsidR="007B3A0C" w:rsidRDefault="007B3A0C" w:rsidP="00A6455F">
            <w:pPr>
              <w:keepNext/>
              <w:keepLines/>
              <w:rPr>
                <w:rFonts w:ascii="Arial" w:hAnsi="Arial" w:cs="Arial"/>
                <w:b/>
              </w:rPr>
            </w:pPr>
          </w:p>
          <w:p w:rsidR="007B3A0C" w:rsidRDefault="007B3A0C" w:rsidP="00A6455F">
            <w:pPr>
              <w:keepNext/>
              <w:keepLines/>
              <w:rPr>
                <w:rFonts w:ascii="Arial" w:hAnsi="Arial" w:cs="Arial"/>
                <w:b/>
              </w:rPr>
            </w:pPr>
          </w:p>
          <w:p w:rsidR="007B3A0C" w:rsidRDefault="007B3A0C" w:rsidP="00A6455F">
            <w:pPr>
              <w:keepNext/>
              <w:keepLines/>
              <w:rPr>
                <w:rFonts w:ascii="Arial" w:hAnsi="Arial" w:cs="Arial"/>
                <w:b/>
              </w:rPr>
            </w:pPr>
          </w:p>
          <w:p w:rsidR="007B3A0C" w:rsidRDefault="007B3A0C" w:rsidP="00A6455F">
            <w:pPr>
              <w:keepNext/>
              <w:keepLines/>
              <w:rPr>
                <w:rFonts w:ascii="Arial" w:hAnsi="Arial" w:cs="Arial"/>
                <w:b/>
              </w:rPr>
            </w:pPr>
          </w:p>
          <w:p w:rsidR="007B3A0C" w:rsidRDefault="007B3A0C" w:rsidP="00A6455F">
            <w:pPr>
              <w:keepNext/>
              <w:keepLines/>
              <w:rPr>
                <w:rFonts w:ascii="Arial" w:hAnsi="Arial" w:cs="Arial"/>
                <w:b/>
              </w:rPr>
            </w:pPr>
          </w:p>
          <w:p w:rsidR="007B3A0C" w:rsidRDefault="007B3A0C" w:rsidP="00A6455F">
            <w:pPr>
              <w:keepNext/>
              <w:keepLines/>
              <w:rPr>
                <w:rFonts w:ascii="Arial" w:hAnsi="Arial" w:cs="Arial"/>
                <w:b/>
              </w:rPr>
            </w:pPr>
          </w:p>
          <w:p w:rsidR="009E1D14" w:rsidRDefault="009E1D14" w:rsidP="00A6455F">
            <w:pPr>
              <w:keepNext/>
              <w:keepLines/>
              <w:rPr>
                <w:rFonts w:ascii="Arial" w:hAnsi="Arial" w:cs="Arial"/>
                <w:b/>
              </w:rPr>
            </w:pPr>
          </w:p>
          <w:p w:rsidR="009E1D14" w:rsidRDefault="009E1D14" w:rsidP="00A6455F">
            <w:pPr>
              <w:keepNext/>
              <w:keepLines/>
              <w:rPr>
                <w:rFonts w:ascii="Arial" w:hAnsi="Arial" w:cs="Arial"/>
                <w:b/>
              </w:rPr>
            </w:pPr>
          </w:p>
          <w:p w:rsidR="00CE55E9" w:rsidRDefault="00CE55E9" w:rsidP="00A6455F">
            <w:pPr>
              <w:keepNext/>
              <w:keepLines/>
              <w:rPr>
                <w:rFonts w:ascii="Arial" w:hAnsi="Arial" w:cs="Arial"/>
                <w:b/>
              </w:rPr>
            </w:pPr>
          </w:p>
          <w:p w:rsidR="00CE55E9" w:rsidRDefault="00CE55E9" w:rsidP="0065058D">
            <w:pPr>
              <w:keepNext/>
              <w:keepLines/>
              <w:rPr>
                <w:rFonts w:ascii="Arial" w:hAnsi="Arial" w:cs="Arial"/>
                <w:b/>
              </w:rPr>
            </w:pPr>
          </w:p>
        </w:tc>
      </w:tr>
      <w:tr w:rsidR="000A4759" w:rsidRPr="00666D1B" w:rsidTr="00A6455F">
        <w:trPr>
          <w:trHeight w:val="650"/>
        </w:trPr>
        <w:tc>
          <w:tcPr>
            <w:tcW w:w="993" w:type="dxa"/>
          </w:tcPr>
          <w:p w:rsidR="00306AF2" w:rsidRPr="00582155" w:rsidRDefault="0063122C" w:rsidP="00A6455F">
            <w:pPr>
              <w:keepNext/>
              <w:keepLines/>
              <w:rPr>
                <w:rFonts w:ascii="Arial" w:hAnsi="Arial" w:cs="Arial"/>
                <w:b/>
              </w:rPr>
            </w:pPr>
            <w:r>
              <w:rPr>
                <w:rFonts w:ascii="Arial" w:hAnsi="Arial" w:cs="Arial"/>
                <w:b/>
              </w:rPr>
              <w:lastRenderedPageBreak/>
              <w:t>BOD 46</w:t>
            </w:r>
            <w:r w:rsidR="000A4759" w:rsidRPr="000A1BB5">
              <w:rPr>
                <w:rFonts w:ascii="Arial" w:hAnsi="Arial" w:cs="Arial"/>
                <w:b/>
              </w:rPr>
              <w:t>/16</w:t>
            </w:r>
          </w:p>
          <w:p w:rsidR="000A4759" w:rsidRDefault="000A4759" w:rsidP="00A6455F">
            <w:pPr>
              <w:keepNext/>
              <w:keepLines/>
              <w:rPr>
                <w:rFonts w:ascii="Arial" w:hAnsi="Arial" w:cs="Arial"/>
              </w:rPr>
            </w:pPr>
            <w:r w:rsidRPr="00FB222B">
              <w:rPr>
                <w:rFonts w:ascii="Arial" w:hAnsi="Arial" w:cs="Arial"/>
              </w:rPr>
              <w:t>a</w:t>
            </w:r>
          </w:p>
          <w:p w:rsidR="00267460" w:rsidRDefault="00267460" w:rsidP="00A6455F">
            <w:pPr>
              <w:keepNext/>
              <w:keepLines/>
              <w:rPr>
                <w:rFonts w:ascii="Arial" w:hAnsi="Arial" w:cs="Arial"/>
              </w:rPr>
            </w:pPr>
          </w:p>
          <w:p w:rsidR="00267460" w:rsidRDefault="00267460" w:rsidP="00A6455F">
            <w:pPr>
              <w:keepNext/>
              <w:keepLines/>
              <w:rPr>
                <w:rFonts w:ascii="Arial" w:hAnsi="Arial" w:cs="Arial"/>
              </w:rPr>
            </w:pPr>
          </w:p>
          <w:p w:rsidR="00267460" w:rsidRDefault="00267460" w:rsidP="00A6455F">
            <w:pPr>
              <w:keepNext/>
              <w:keepLines/>
              <w:rPr>
                <w:rFonts w:ascii="Arial" w:hAnsi="Arial" w:cs="Arial"/>
              </w:rPr>
            </w:pPr>
          </w:p>
          <w:p w:rsidR="00267460" w:rsidRDefault="00267460" w:rsidP="00A6455F">
            <w:pPr>
              <w:keepNext/>
              <w:keepLines/>
              <w:rPr>
                <w:rFonts w:ascii="Arial" w:hAnsi="Arial" w:cs="Arial"/>
              </w:rPr>
            </w:pPr>
          </w:p>
          <w:p w:rsidR="00267460" w:rsidRDefault="00267460" w:rsidP="00A6455F">
            <w:pPr>
              <w:keepNext/>
              <w:keepLines/>
              <w:rPr>
                <w:rFonts w:ascii="Arial" w:hAnsi="Arial" w:cs="Arial"/>
              </w:rPr>
            </w:pPr>
          </w:p>
          <w:p w:rsidR="00267460" w:rsidRDefault="00267460" w:rsidP="00A6455F">
            <w:pPr>
              <w:keepNext/>
              <w:keepLines/>
              <w:rPr>
                <w:rFonts w:ascii="Arial" w:hAnsi="Arial" w:cs="Arial"/>
              </w:rPr>
            </w:pPr>
          </w:p>
          <w:p w:rsidR="00267460" w:rsidRDefault="00267460" w:rsidP="00A6455F">
            <w:pPr>
              <w:keepNext/>
              <w:keepLines/>
              <w:rPr>
                <w:rFonts w:ascii="Arial" w:hAnsi="Arial" w:cs="Arial"/>
              </w:rPr>
            </w:pPr>
          </w:p>
          <w:p w:rsidR="00267460" w:rsidRDefault="00267460" w:rsidP="00A6455F">
            <w:pPr>
              <w:keepNext/>
              <w:keepLines/>
              <w:rPr>
                <w:rFonts w:ascii="Arial" w:hAnsi="Arial" w:cs="Arial"/>
              </w:rPr>
            </w:pPr>
          </w:p>
          <w:p w:rsidR="00B35F9B" w:rsidRDefault="00B35F9B" w:rsidP="00A6455F">
            <w:pPr>
              <w:keepNext/>
              <w:keepLines/>
              <w:rPr>
                <w:rFonts w:ascii="Arial" w:hAnsi="Arial" w:cs="Arial"/>
              </w:rPr>
            </w:pPr>
          </w:p>
          <w:p w:rsidR="00267460" w:rsidRDefault="00267460" w:rsidP="00A6455F">
            <w:pPr>
              <w:keepNext/>
              <w:keepLines/>
              <w:rPr>
                <w:rFonts w:ascii="Arial" w:hAnsi="Arial" w:cs="Arial"/>
              </w:rPr>
            </w:pPr>
          </w:p>
          <w:p w:rsidR="00267460" w:rsidRDefault="00DE0694" w:rsidP="00A6455F">
            <w:pPr>
              <w:keepNext/>
              <w:keepLines/>
              <w:rPr>
                <w:rFonts w:ascii="Arial" w:hAnsi="Arial" w:cs="Arial"/>
              </w:rPr>
            </w:pPr>
            <w:r>
              <w:rPr>
                <w:rFonts w:ascii="Arial" w:hAnsi="Arial" w:cs="Arial"/>
              </w:rPr>
              <w:t>b</w:t>
            </w:r>
          </w:p>
          <w:p w:rsidR="00DE0694" w:rsidRDefault="00DE0694" w:rsidP="00A6455F">
            <w:pPr>
              <w:keepNext/>
              <w:keepLines/>
              <w:rPr>
                <w:rFonts w:ascii="Arial" w:hAnsi="Arial" w:cs="Arial"/>
              </w:rPr>
            </w:pPr>
          </w:p>
          <w:p w:rsidR="00DE0694" w:rsidRDefault="00DE0694" w:rsidP="00A6455F">
            <w:pPr>
              <w:keepNext/>
              <w:keepLines/>
              <w:rPr>
                <w:rFonts w:ascii="Arial" w:hAnsi="Arial" w:cs="Arial"/>
              </w:rPr>
            </w:pPr>
          </w:p>
          <w:p w:rsidR="001310B2" w:rsidRDefault="001310B2" w:rsidP="00A6455F">
            <w:pPr>
              <w:keepNext/>
              <w:keepLines/>
              <w:rPr>
                <w:rFonts w:ascii="Arial" w:hAnsi="Arial" w:cs="Arial"/>
              </w:rPr>
            </w:pPr>
          </w:p>
          <w:p w:rsidR="0057085E" w:rsidRDefault="0057085E" w:rsidP="00A6455F">
            <w:pPr>
              <w:keepNext/>
              <w:keepLines/>
              <w:rPr>
                <w:rFonts w:ascii="Arial" w:hAnsi="Arial" w:cs="Arial"/>
              </w:rPr>
            </w:pPr>
          </w:p>
          <w:p w:rsidR="0057085E" w:rsidRDefault="0057085E" w:rsidP="00A6455F">
            <w:pPr>
              <w:keepNext/>
              <w:keepLines/>
              <w:rPr>
                <w:rFonts w:ascii="Arial" w:hAnsi="Arial" w:cs="Arial"/>
              </w:rPr>
            </w:pPr>
          </w:p>
          <w:p w:rsidR="0057085E" w:rsidRDefault="0057085E" w:rsidP="00A6455F">
            <w:pPr>
              <w:keepNext/>
              <w:keepLines/>
              <w:rPr>
                <w:rFonts w:ascii="Arial" w:hAnsi="Arial" w:cs="Arial"/>
              </w:rPr>
            </w:pPr>
          </w:p>
          <w:p w:rsidR="002E31F5" w:rsidRDefault="002E31F5" w:rsidP="00A6455F">
            <w:pPr>
              <w:keepNext/>
              <w:keepLines/>
              <w:rPr>
                <w:rFonts w:ascii="Arial" w:hAnsi="Arial" w:cs="Arial"/>
              </w:rPr>
            </w:pPr>
          </w:p>
          <w:p w:rsidR="00E24412" w:rsidRDefault="00E24412" w:rsidP="00A6455F">
            <w:pPr>
              <w:keepNext/>
              <w:keepLines/>
              <w:rPr>
                <w:rFonts w:ascii="Arial" w:hAnsi="Arial" w:cs="Arial"/>
              </w:rPr>
            </w:pPr>
          </w:p>
          <w:p w:rsidR="00E24412" w:rsidRDefault="00E24412" w:rsidP="00A6455F">
            <w:pPr>
              <w:keepNext/>
              <w:keepLines/>
              <w:rPr>
                <w:rFonts w:ascii="Arial" w:hAnsi="Arial" w:cs="Arial"/>
              </w:rPr>
            </w:pPr>
          </w:p>
          <w:p w:rsidR="00E24412" w:rsidRDefault="00E24412" w:rsidP="00A6455F">
            <w:pPr>
              <w:keepNext/>
              <w:keepLines/>
              <w:rPr>
                <w:rFonts w:ascii="Arial" w:hAnsi="Arial" w:cs="Arial"/>
              </w:rPr>
            </w:pPr>
          </w:p>
          <w:p w:rsidR="00127324" w:rsidRDefault="00127324" w:rsidP="00A6455F">
            <w:pPr>
              <w:keepNext/>
              <w:keepLines/>
              <w:rPr>
                <w:rFonts w:ascii="Arial" w:hAnsi="Arial" w:cs="Arial"/>
              </w:rPr>
            </w:pPr>
          </w:p>
          <w:p w:rsidR="0030619A" w:rsidRDefault="0030619A" w:rsidP="00A6455F">
            <w:pPr>
              <w:keepNext/>
              <w:keepLines/>
              <w:rPr>
                <w:rFonts w:ascii="Arial" w:hAnsi="Arial" w:cs="Arial"/>
              </w:rPr>
            </w:pPr>
          </w:p>
          <w:p w:rsidR="00DE0694" w:rsidRDefault="00DE0694" w:rsidP="00A6455F">
            <w:pPr>
              <w:keepNext/>
              <w:keepLines/>
              <w:rPr>
                <w:rFonts w:ascii="Arial" w:hAnsi="Arial" w:cs="Arial"/>
              </w:rPr>
            </w:pPr>
            <w:r>
              <w:rPr>
                <w:rFonts w:ascii="Arial" w:hAnsi="Arial" w:cs="Arial"/>
              </w:rPr>
              <w:t>c</w:t>
            </w:r>
          </w:p>
          <w:p w:rsidR="001310B2" w:rsidRDefault="001310B2" w:rsidP="00A6455F">
            <w:pPr>
              <w:keepNext/>
              <w:keepLines/>
              <w:rPr>
                <w:rFonts w:ascii="Arial" w:hAnsi="Arial" w:cs="Arial"/>
              </w:rPr>
            </w:pPr>
          </w:p>
          <w:p w:rsidR="001310B2" w:rsidRDefault="001310B2" w:rsidP="00A6455F">
            <w:pPr>
              <w:keepNext/>
              <w:keepLines/>
              <w:rPr>
                <w:rFonts w:ascii="Arial" w:hAnsi="Arial" w:cs="Arial"/>
              </w:rPr>
            </w:pPr>
          </w:p>
          <w:p w:rsidR="001310B2" w:rsidRDefault="001310B2" w:rsidP="00A6455F">
            <w:pPr>
              <w:keepNext/>
              <w:keepLines/>
              <w:rPr>
                <w:rFonts w:ascii="Arial" w:hAnsi="Arial" w:cs="Arial"/>
              </w:rPr>
            </w:pPr>
          </w:p>
          <w:p w:rsidR="001310B2" w:rsidRDefault="001310B2" w:rsidP="00A6455F">
            <w:pPr>
              <w:keepNext/>
              <w:keepLines/>
              <w:rPr>
                <w:rFonts w:ascii="Arial" w:hAnsi="Arial" w:cs="Arial"/>
              </w:rPr>
            </w:pPr>
          </w:p>
          <w:p w:rsidR="001310B2" w:rsidRDefault="001310B2" w:rsidP="00A6455F">
            <w:pPr>
              <w:keepNext/>
              <w:keepLines/>
              <w:rPr>
                <w:rFonts w:ascii="Arial" w:hAnsi="Arial" w:cs="Arial"/>
              </w:rPr>
            </w:pPr>
          </w:p>
          <w:p w:rsidR="001310B2" w:rsidRDefault="001310B2" w:rsidP="00A6455F">
            <w:pPr>
              <w:keepNext/>
              <w:keepLines/>
              <w:rPr>
                <w:rFonts w:ascii="Arial" w:hAnsi="Arial" w:cs="Arial"/>
              </w:rPr>
            </w:pPr>
          </w:p>
          <w:p w:rsidR="001310B2" w:rsidRDefault="001310B2" w:rsidP="00A6455F">
            <w:pPr>
              <w:keepNext/>
              <w:keepLines/>
              <w:rPr>
                <w:rFonts w:ascii="Arial" w:hAnsi="Arial" w:cs="Arial"/>
              </w:rPr>
            </w:pPr>
          </w:p>
          <w:p w:rsidR="000119CC" w:rsidRDefault="000119CC" w:rsidP="00A6455F">
            <w:pPr>
              <w:keepNext/>
              <w:keepLines/>
              <w:rPr>
                <w:rFonts w:ascii="Arial" w:hAnsi="Arial" w:cs="Arial"/>
              </w:rPr>
            </w:pPr>
          </w:p>
          <w:p w:rsidR="000119CC" w:rsidRDefault="000119CC" w:rsidP="00A6455F">
            <w:pPr>
              <w:keepNext/>
              <w:keepLines/>
              <w:rPr>
                <w:rFonts w:ascii="Arial" w:hAnsi="Arial" w:cs="Arial"/>
              </w:rPr>
            </w:pPr>
          </w:p>
          <w:p w:rsidR="000119CC" w:rsidRDefault="000119CC" w:rsidP="00A6455F">
            <w:pPr>
              <w:keepNext/>
              <w:keepLines/>
              <w:rPr>
                <w:rFonts w:ascii="Arial" w:hAnsi="Arial" w:cs="Arial"/>
              </w:rPr>
            </w:pPr>
          </w:p>
          <w:p w:rsidR="001310B2" w:rsidRDefault="0024698B" w:rsidP="00A6455F">
            <w:pPr>
              <w:keepNext/>
              <w:keepLines/>
              <w:rPr>
                <w:rFonts w:ascii="Arial" w:hAnsi="Arial" w:cs="Arial"/>
              </w:rPr>
            </w:pPr>
            <w:r>
              <w:rPr>
                <w:rFonts w:ascii="Arial" w:hAnsi="Arial" w:cs="Arial"/>
              </w:rPr>
              <w:t>d</w:t>
            </w:r>
          </w:p>
          <w:p w:rsidR="00E444BF" w:rsidRPr="00FB222B" w:rsidRDefault="00E444BF" w:rsidP="00A6455F">
            <w:pPr>
              <w:keepNext/>
              <w:keepLines/>
              <w:rPr>
                <w:rFonts w:ascii="Arial" w:hAnsi="Arial" w:cs="Arial"/>
              </w:rPr>
            </w:pPr>
          </w:p>
        </w:tc>
        <w:tc>
          <w:tcPr>
            <w:tcW w:w="7195" w:type="dxa"/>
          </w:tcPr>
          <w:p w:rsidR="000A4759" w:rsidRPr="00A10D9E" w:rsidRDefault="000A4759" w:rsidP="00E444BF">
            <w:pPr>
              <w:jc w:val="both"/>
              <w:rPr>
                <w:rFonts w:ascii="Arial" w:hAnsi="Arial" w:cs="Arial"/>
                <w:b/>
                <w:bCs/>
              </w:rPr>
            </w:pPr>
            <w:r w:rsidRPr="00A10D9E">
              <w:rPr>
                <w:rFonts w:ascii="Arial" w:hAnsi="Arial" w:cs="Arial"/>
                <w:b/>
                <w:bCs/>
              </w:rPr>
              <w:lastRenderedPageBreak/>
              <w:t>Chief Operating Officer’s Report</w:t>
            </w:r>
          </w:p>
          <w:p w:rsidR="00905C42" w:rsidRDefault="00905C42" w:rsidP="00E444BF">
            <w:pPr>
              <w:jc w:val="both"/>
              <w:rPr>
                <w:rFonts w:ascii="Arial" w:hAnsi="Arial" w:cs="Arial"/>
                <w:bCs/>
              </w:rPr>
            </w:pPr>
          </w:p>
          <w:p w:rsidR="00D60341" w:rsidRDefault="00301785" w:rsidP="00E444BF">
            <w:pPr>
              <w:jc w:val="both"/>
              <w:rPr>
                <w:rFonts w:ascii="Arial" w:hAnsi="Arial" w:cs="Arial"/>
              </w:rPr>
            </w:pPr>
            <w:r w:rsidRPr="00301785">
              <w:rPr>
                <w:rFonts w:ascii="Arial" w:hAnsi="Arial" w:cs="Arial"/>
                <w:bCs/>
              </w:rPr>
              <w:t xml:space="preserve">The Chief Operating Officer presented </w:t>
            </w:r>
            <w:r w:rsidR="00FE10B3">
              <w:rPr>
                <w:rFonts w:ascii="Arial" w:hAnsi="Arial" w:cs="Arial"/>
                <w:bCs/>
              </w:rPr>
              <w:t xml:space="preserve">the report </w:t>
            </w:r>
            <w:r w:rsidRPr="00301785">
              <w:rPr>
                <w:rFonts w:ascii="Arial" w:hAnsi="Arial" w:cs="Arial"/>
                <w:bCs/>
              </w:rPr>
              <w:t>BOD 33/2016</w:t>
            </w:r>
            <w:r>
              <w:rPr>
                <w:rFonts w:ascii="Arial" w:hAnsi="Arial" w:cs="Arial"/>
                <w:bCs/>
              </w:rPr>
              <w:t>, which had previously been circulated with the agenda</w:t>
            </w:r>
            <w:r w:rsidR="00FE10B3">
              <w:rPr>
                <w:rFonts w:ascii="Arial" w:hAnsi="Arial" w:cs="Arial"/>
                <w:bCs/>
              </w:rPr>
              <w:t>.</w:t>
            </w:r>
            <w:r w:rsidR="00D60341">
              <w:rPr>
                <w:rFonts w:ascii="Arial" w:hAnsi="Arial" w:cs="Arial"/>
                <w:bCs/>
              </w:rPr>
              <w:t xml:space="preserve">  He highlighted that the headings/structure of the new dashboard form of the report mirrored the focus of the Board agenda (on quality, finance/CIPs, workforce and performance) and also the focused discussions which he had recently </w:t>
            </w:r>
            <w:r>
              <w:rPr>
                <w:rFonts w:ascii="Arial" w:hAnsi="Arial" w:cs="Arial"/>
              </w:rPr>
              <w:t xml:space="preserve">run </w:t>
            </w:r>
            <w:r w:rsidR="0016454D">
              <w:rPr>
                <w:rFonts w:ascii="Arial" w:hAnsi="Arial" w:cs="Arial"/>
              </w:rPr>
              <w:t>with his direct team</w:t>
            </w:r>
            <w:r w:rsidR="00D60341">
              <w:rPr>
                <w:rFonts w:ascii="Arial" w:hAnsi="Arial" w:cs="Arial"/>
              </w:rPr>
              <w:t xml:space="preserve">.  </w:t>
            </w:r>
            <w:r>
              <w:rPr>
                <w:rFonts w:ascii="Arial" w:hAnsi="Arial" w:cs="Arial"/>
              </w:rPr>
              <w:t xml:space="preserve">He </w:t>
            </w:r>
            <w:r w:rsidR="00D60341">
              <w:rPr>
                <w:rFonts w:ascii="Arial" w:hAnsi="Arial" w:cs="Arial"/>
              </w:rPr>
              <w:t>emphasised</w:t>
            </w:r>
            <w:r>
              <w:rPr>
                <w:rFonts w:ascii="Arial" w:hAnsi="Arial" w:cs="Arial"/>
              </w:rPr>
              <w:t xml:space="preserve"> that every</w:t>
            </w:r>
            <w:r w:rsidRPr="00301785">
              <w:rPr>
                <w:rFonts w:ascii="Arial" w:hAnsi="Arial" w:cs="Arial"/>
              </w:rPr>
              <w:t xml:space="preserve"> directorate and service line should have </w:t>
            </w:r>
            <w:r>
              <w:rPr>
                <w:rFonts w:ascii="Arial" w:hAnsi="Arial" w:cs="Arial"/>
              </w:rPr>
              <w:t xml:space="preserve">a </w:t>
            </w:r>
            <w:r w:rsidR="00A216DD">
              <w:rPr>
                <w:rFonts w:ascii="Arial" w:hAnsi="Arial" w:cs="Arial"/>
              </w:rPr>
              <w:t>similar</w:t>
            </w:r>
            <w:r w:rsidRPr="00301785">
              <w:rPr>
                <w:rFonts w:ascii="Arial" w:hAnsi="Arial" w:cs="Arial"/>
              </w:rPr>
              <w:t xml:space="preserve"> dashboard </w:t>
            </w:r>
            <w:r w:rsidR="00A216DD">
              <w:rPr>
                <w:rFonts w:ascii="Arial" w:hAnsi="Arial" w:cs="Arial"/>
              </w:rPr>
              <w:t xml:space="preserve">report </w:t>
            </w:r>
            <w:r w:rsidR="00D60341">
              <w:rPr>
                <w:rFonts w:ascii="Arial" w:hAnsi="Arial" w:cs="Arial"/>
              </w:rPr>
              <w:t>to provide</w:t>
            </w:r>
            <w:r w:rsidR="00372ECB">
              <w:rPr>
                <w:rFonts w:ascii="Arial" w:hAnsi="Arial" w:cs="Arial"/>
              </w:rPr>
              <w:t xml:space="preserve"> </w:t>
            </w:r>
            <w:r w:rsidR="00A216DD">
              <w:rPr>
                <w:rFonts w:ascii="Arial" w:hAnsi="Arial" w:cs="Arial"/>
              </w:rPr>
              <w:t xml:space="preserve">a clear </w:t>
            </w:r>
            <w:r w:rsidR="00372ECB">
              <w:rPr>
                <w:rFonts w:ascii="Arial" w:hAnsi="Arial" w:cs="Arial"/>
              </w:rPr>
              <w:t>overview</w:t>
            </w:r>
            <w:r w:rsidR="00217998">
              <w:rPr>
                <w:rFonts w:ascii="Arial" w:hAnsi="Arial" w:cs="Arial"/>
              </w:rPr>
              <w:t xml:space="preserve"> </w:t>
            </w:r>
            <w:r w:rsidR="00D60341">
              <w:rPr>
                <w:rFonts w:ascii="Arial" w:hAnsi="Arial" w:cs="Arial"/>
              </w:rPr>
              <w:t>for the Board</w:t>
            </w:r>
            <w:r w:rsidR="00A216DD">
              <w:rPr>
                <w:rFonts w:ascii="Arial" w:hAnsi="Arial" w:cs="Arial"/>
              </w:rPr>
              <w:t>.</w:t>
            </w:r>
            <w:r w:rsidRPr="00301785">
              <w:rPr>
                <w:rFonts w:ascii="Arial" w:hAnsi="Arial" w:cs="Arial"/>
              </w:rPr>
              <w:t xml:space="preserve"> </w:t>
            </w:r>
            <w:r w:rsidR="00D60341">
              <w:rPr>
                <w:rFonts w:ascii="Arial" w:hAnsi="Arial" w:cs="Arial"/>
              </w:rPr>
              <w:t xml:space="preserve"> He invited comments from the Board on this approach and the new format of the report. </w:t>
            </w:r>
          </w:p>
          <w:p w:rsidR="00B35F9B" w:rsidRDefault="00B35F9B" w:rsidP="00E444BF">
            <w:pPr>
              <w:jc w:val="both"/>
              <w:rPr>
                <w:rFonts w:ascii="Arial" w:hAnsi="Arial" w:cs="Arial"/>
              </w:rPr>
            </w:pPr>
          </w:p>
          <w:p w:rsidR="0015789E" w:rsidRPr="00127324" w:rsidRDefault="0015789E" w:rsidP="00E444BF">
            <w:pPr>
              <w:jc w:val="both"/>
              <w:rPr>
                <w:rFonts w:ascii="Arial" w:hAnsi="Arial" w:cs="Arial"/>
              </w:rPr>
            </w:pPr>
            <w:r w:rsidRPr="00127324">
              <w:rPr>
                <w:rFonts w:ascii="Arial" w:hAnsi="Arial" w:cs="Arial"/>
              </w:rPr>
              <w:t xml:space="preserve">The Board discussed the report and noted that: </w:t>
            </w:r>
          </w:p>
          <w:p w:rsidR="0015789E" w:rsidRPr="00127324" w:rsidRDefault="0015789E" w:rsidP="0015789E">
            <w:pPr>
              <w:pStyle w:val="ListParagraph"/>
              <w:numPr>
                <w:ilvl w:val="0"/>
                <w:numId w:val="40"/>
              </w:numPr>
              <w:jc w:val="both"/>
              <w:rPr>
                <w:rFonts w:ascii="Arial" w:hAnsi="Arial" w:cs="Arial"/>
                <w:sz w:val="24"/>
                <w:szCs w:val="24"/>
              </w:rPr>
            </w:pPr>
            <w:r w:rsidRPr="00127324">
              <w:rPr>
                <w:rFonts w:ascii="Arial" w:hAnsi="Arial" w:cs="Arial"/>
                <w:sz w:val="24"/>
                <w:szCs w:val="24"/>
              </w:rPr>
              <w:t xml:space="preserve">the format, especially if replicated </w:t>
            </w:r>
            <w:r w:rsidR="00372ECB" w:rsidRPr="00127324">
              <w:rPr>
                <w:rFonts w:ascii="Arial" w:hAnsi="Arial" w:cs="Arial"/>
                <w:sz w:val="24"/>
                <w:szCs w:val="24"/>
              </w:rPr>
              <w:t xml:space="preserve">at service line and </w:t>
            </w:r>
            <w:r w:rsidR="00372ECB" w:rsidRPr="00127324">
              <w:rPr>
                <w:rFonts w:ascii="Arial" w:hAnsi="Arial" w:cs="Arial"/>
                <w:sz w:val="24"/>
                <w:szCs w:val="24"/>
              </w:rPr>
              <w:lastRenderedPageBreak/>
              <w:t>individual team level</w:t>
            </w:r>
            <w:r w:rsidRPr="00127324">
              <w:rPr>
                <w:rFonts w:ascii="Arial" w:hAnsi="Arial" w:cs="Arial"/>
                <w:sz w:val="24"/>
                <w:szCs w:val="24"/>
              </w:rPr>
              <w:t xml:space="preserve">, would help in providing an overview; </w:t>
            </w:r>
          </w:p>
          <w:p w:rsidR="0015789E" w:rsidRPr="00127324" w:rsidRDefault="0015789E" w:rsidP="0015789E">
            <w:pPr>
              <w:pStyle w:val="ListParagraph"/>
              <w:numPr>
                <w:ilvl w:val="0"/>
                <w:numId w:val="40"/>
              </w:numPr>
              <w:jc w:val="both"/>
              <w:rPr>
                <w:rFonts w:ascii="Arial" w:hAnsi="Arial" w:cs="Arial"/>
                <w:sz w:val="24"/>
                <w:szCs w:val="24"/>
              </w:rPr>
            </w:pPr>
            <w:r w:rsidRPr="00127324">
              <w:rPr>
                <w:rFonts w:ascii="Arial" w:hAnsi="Arial" w:cs="Arial"/>
                <w:sz w:val="24"/>
                <w:szCs w:val="24"/>
              </w:rPr>
              <w:t>more detail could however be provided about current performance</w:t>
            </w:r>
            <w:r w:rsidR="005321C7" w:rsidRPr="00127324">
              <w:rPr>
                <w:rFonts w:ascii="Arial" w:hAnsi="Arial" w:cs="Arial"/>
                <w:sz w:val="24"/>
                <w:szCs w:val="24"/>
              </w:rPr>
              <w:t xml:space="preserve"> to inform the Board</w:t>
            </w:r>
            <w:r w:rsidR="0057085E" w:rsidRPr="00127324">
              <w:rPr>
                <w:rFonts w:ascii="Arial" w:hAnsi="Arial" w:cs="Arial"/>
                <w:sz w:val="24"/>
                <w:szCs w:val="24"/>
              </w:rPr>
              <w:t xml:space="preserve"> on performance to targets and actions being taken to meet targets; and</w:t>
            </w:r>
          </w:p>
          <w:p w:rsidR="0057085E" w:rsidRPr="00127324" w:rsidRDefault="0057085E" w:rsidP="0015789E">
            <w:pPr>
              <w:pStyle w:val="ListParagraph"/>
              <w:numPr>
                <w:ilvl w:val="0"/>
                <w:numId w:val="40"/>
              </w:numPr>
              <w:jc w:val="both"/>
              <w:rPr>
                <w:rFonts w:ascii="Arial" w:hAnsi="Arial" w:cs="Arial"/>
                <w:sz w:val="24"/>
                <w:szCs w:val="24"/>
              </w:rPr>
            </w:pPr>
            <w:proofErr w:type="gramStart"/>
            <w:r w:rsidRPr="00127324">
              <w:rPr>
                <w:rFonts w:ascii="Arial" w:hAnsi="Arial" w:cs="Arial"/>
                <w:sz w:val="24"/>
                <w:szCs w:val="24"/>
              </w:rPr>
              <w:t>it</w:t>
            </w:r>
            <w:proofErr w:type="gramEnd"/>
            <w:r w:rsidRPr="00127324">
              <w:rPr>
                <w:rFonts w:ascii="Arial" w:hAnsi="Arial" w:cs="Arial"/>
                <w:sz w:val="24"/>
                <w:szCs w:val="24"/>
              </w:rPr>
              <w:t xml:space="preserve"> was useful that the new report highlighted where specific directorates each time may have particular areas of concern, for example in mana</w:t>
            </w:r>
            <w:r w:rsidR="00E24412" w:rsidRPr="00127324">
              <w:rPr>
                <w:rFonts w:ascii="Arial" w:hAnsi="Arial" w:cs="Arial"/>
                <w:sz w:val="24"/>
                <w:szCs w:val="24"/>
              </w:rPr>
              <w:t xml:space="preserve">ging complaints or recruitment, and therefore provided an opportunity for ongoing regular monitoring at Board level. </w:t>
            </w:r>
          </w:p>
          <w:p w:rsidR="001C5074" w:rsidRDefault="002E31F5" w:rsidP="00E444BF">
            <w:pPr>
              <w:jc w:val="both"/>
              <w:rPr>
                <w:rFonts w:ascii="Arial" w:hAnsi="Arial" w:cs="Arial"/>
              </w:rPr>
            </w:pPr>
            <w:r>
              <w:rPr>
                <w:rFonts w:ascii="Arial" w:hAnsi="Arial" w:cs="Arial"/>
              </w:rPr>
              <w:t xml:space="preserve">The Board discussed </w:t>
            </w:r>
            <w:r w:rsidR="001C5074">
              <w:rPr>
                <w:rFonts w:ascii="Arial" w:hAnsi="Arial" w:cs="Arial"/>
              </w:rPr>
              <w:t>how the report</w:t>
            </w:r>
            <w:r w:rsidR="00217998">
              <w:rPr>
                <w:rFonts w:ascii="Arial" w:hAnsi="Arial" w:cs="Arial"/>
              </w:rPr>
              <w:t xml:space="preserve"> could</w:t>
            </w:r>
            <w:r w:rsidR="001C5074">
              <w:rPr>
                <w:rFonts w:ascii="Arial" w:hAnsi="Arial" w:cs="Arial"/>
              </w:rPr>
              <w:t xml:space="preserve"> link with </w:t>
            </w:r>
            <w:r w:rsidR="00E24412">
              <w:rPr>
                <w:rFonts w:ascii="Arial" w:hAnsi="Arial" w:cs="Arial"/>
              </w:rPr>
              <w:t>the Trust’s quarterly performance meetings</w:t>
            </w:r>
            <w:r w:rsidR="00CC4835">
              <w:rPr>
                <w:rFonts w:ascii="Arial" w:hAnsi="Arial" w:cs="Arial"/>
              </w:rPr>
              <w:t xml:space="preserve"> and the level of strategic and operational information which it was helpful for the Non-Executive Directors and the Board as a whole to be presented with.  </w:t>
            </w:r>
            <w:r w:rsidR="00F22A6D">
              <w:rPr>
                <w:rFonts w:ascii="Arial" w:hAnsi="Arial" w:cs="Arial"/>
              </w:rPr>
              <w:t xml:space="preserve">The Board noted that it would be helpful for each of the clinical directorates to meet with the whole Board to discuss strategic aims and issues </w:t>
            </w:r>
            <w:r w:rsidR="00724B47">
              <w:rPr>
                <w:rFonts w:ascii="Arial" w:hAnsi="Arial" w:cs="Arial"/>
              </w:rPr>
              <w:t xml:space="preserve">and business planning </w:t>
            </w:r>
            <w:r w:rsidR="00F22A6D">
              <w:rPr>
                <w:rFonts w:ascii="Arial" w:hAnsi="Arial" w:cs="Arial"/>
              </w:rPr>
              <w:t>on a regular basis, potentially every 6 months.  The Board suggested that the Chief Operating Officer</w:t>
            </w:r>
            <w:r w:rsidR="00E24412">
              <w:rPr>
                <w:rFonts w:ascii="Arial" w:hAnsi="Arial" w:cs="Arial"/>
              </w:rPr>
              <w:t xml:space="preserve"> </w:t>
            </w:r>
            <w:r w:rsidR="00F22A6D">
              <w:rPr>
                <w:rFonts w:ascii="Arial" w:hAnsi="Arial" w:cs="Arial"/>
              </w:rPr>
              <w:t xml:space="preserve">consider whether this should be facilitated through Board Seminars or in the extended private sessions of Board meetings which focused on strategy.  </w:t>
            </w:r>
          </w:p>
          <w:p w:rsidR="000119CC" w:rsidRDefault="000119CC" w:rsidP="00E444BF">
            <w:pPr>
              <w:jc w:val="both"/>
            </w:pPr>
          </w:p>
          <w:p w:rsidR="00E57AD5" w:rsidRDefault="0024698B" w:rsidP="00E444BF">
            <w:pPr>
              <w:jc w:val="both"/>
              <w:rPr>
                <w:rFonts w:ascii="Arial" w:hAnsi="Arial" w:cs="Arial"/>
                <w:b/>
                <w:bCs/>
              </w:rPr>
            </w:pPr>
            <w:r>
              <w:rPr>
                <w:rFonts w:ascii="Arial" w:hAnsi="Arial" w:cs="Arial"/>
                <w:b/>
                <w:bCs/>
              </w:rPr>
              <w:t>The Board noted the report.</w:t>
            </w:r>
          </w:p>
          <w:p w:rsidR="00E444BF" w:rsidRPr="00A216DD" w:rsidRDefault="00E444BF" w:rsidP="0024698B">
            <w:pPr>
              <w:rPr>
                <w:rFonts w:ascii="Arial" w:hAnsi="Arial" w:cs="Arial"/>
                <w:b/>
                <w:bCs/>
              </w:rPr>
            </w:pPr>
          </w:p>
        </w:tc>
        <w:tc>
          <w:tcPr>
            <w:tcW w:w="1026" w:type="dxa"/>
          </w:tcPr>
          <w:p w:rsidR="000A4759" w:rsidRDefault="000A4759" w:rsidP="00A6455F">
            <w:pPr>
              <w:keepNext/>
              <w:keepLines/>
              <w:rPr>
                <w:rFonts w:ascii="Arial" w:hAnsi="Arial" w:cs="Arial"/>
                <w:b/>
              </w:rPr>
            </w:pPr>
          </w:p>
          <w:p w:rsidR="00CE55E9" w:rsidRDefault="00CE55E9" w:rsidP="00A6455F">
            <w:pPr>
              <w:keepNext/>
              <w:keepLines/>
              <w:rPr>
                <w:rFonts w:ascii="Arial" w:hAnsi="Arial" w:cs="Arial"/>
                <w:b/>
              </w:rPr>
            </w:pPr>
          </w:p>
          <w:p w:rsidR="00CE55E9" w:rsidRDefault="00CE55E9" w:rsidP="00A6455F">
            <w:pPr>
              <w:keepNext/>
              <w:keepLines/>
              <w:rPr>
                <w:rFonts w:ascii="Arial" w:hAnsi="Arial" w:cs="Arial"/>
                <w:b/>
              </w:rPr>
            </w:pPr>
          </w:p>
          <w:p w:rsidR="00CE55E9" w:rsidRDefault="00CE55E9" w:rsidP="00A6455F">
            <w:pPr>
              <w:keepNext/>
              <w:keepLines/>
              <w:rPr>
                <w:rFonts w:ascii="Arial" w:hAnsi="Arial" w:cs="Arial"/>
                <w:b/>
              </w:rPr>
            </w:pPr>
          </w:p>
          <w:p w:rsidR="00CE55E9" w:rsidRDefault="00CE55E9" w:rsidP="00A6455F">
            <w:pPr>
              <w:keepNext/>
              <w:keepLines/>
              <w:rPr>
                <w:rFonts w:ascii="Arial" w:hAnsi="Arial" w:cs="Arial"/>
                <w:b/>
              </w:rPr>
            </w:pPr>
          </w:p>
          <w:p w:rsidR="00CE55E9" w:rsidRDefault="00CE55E9" w:rsidP="00A6455F">
            <w:pPr>
              <w:keepNext/>
              <w:keepLines/>
              <w:rPr>
                <w:rFonts w:ascii="Arial" w:hAnsi="Arial" w:cs="Arial"/>
                <w:b/>
              </w:rPr>
            </w:pPr>
          </w:p>
          <w:p w:rsidR="00CE55E9" w:rsidRDefault="00CE55E9" w:rsidP="00A6455F">
            <w:pPr>
              <w:keepNext/>
              <w:keepLines/>
              <w:rPr>
                <w:rFonts w:ascii="Arial" w:hAnsi="Arial" w:cs="Arial"/>
                <w:b/>
              </w:rPr>
            </w:pPr>
          </w:p>
          <w:p w:rsidR="00CE55E9" w:rsidRDefault="00CE55E9" w:rsidP="00A6455F">
            <w:pPr>
              <w:keepNext/>
              <w:keepLines/>
              <w:rPr>
                <w:rFonts w:ascii="Arial" w:hAnsi="Arial" w:cs="Arial"/>
                <w:b/>
              </w:rPr>
            </w:pPr>
          </w:p>
          <w:p w:rsidR="00CE55E9" w:rsidRDefault="00CE55E9" w:rsidP="00A6455F">
            <w:pPr>
              <w:keepNext/>
              <w:keepLines/>
              <w:rPr>
                <w:rFonts w:ascii="Arial" w:hAnsi="Arial" w:cs="Arial"/>
                <w:b/>
              </w:rPr>
            </w:pPr>
          </w:p>
          <w:p w:rsidR="00CE55E9" w:rsidRDefault="00CE55E9" w:rsidP="00A6455F">
            <w:pPr>
              <w:keepNext/>
              <w:keepLines/>
              <w:rPr>
                <w:rFonts w:ascii="Arial" w:hAnsi="Arial" w:cs="Arial"/>
                <w:b/>
              </w:rPr>
            </w:pPr>
          </w:p>
          <w:p w:rsidR="00CE55E9" w:rsidRDefault="00CE55E9" w:rsidP="00A6455F">
            <w:pPr>
              <w:keepNext/>
              <w:keepLines/>
              <w:rPr>
                <w:rFonts w:ascii="Arial" w:hAnsi="Arial" w:cs="Arial"/>
                <w:b/>
              </w:rPr>
            </w:pPr>
          </w:p>
          <w:p w:rsidR="00CE55E9" w:rsidRDefault="00CE55E9" w:rsidP="00A6455F">
            <w:pPr>
              <w:keepNext/>
              <w:keepLines/>
              <w:rPr>
                <w:rFonts w:ascii="Arial" w:hAnsi="Arial" w:cs="Arial"/>
                <w:b/>
              </w:rPr>
            </w:pPr>
          </w:p>
          <w:p w:rsidR="00CE55E9" w:rsidRDefault="00CE55E9" w:rsidP="00A6455F">
            <w:pPr>
              <w:keepNext/>
              <w:keepLines/>
              <w:rPr>
                <w:rFonts w:ascii="Arial" w:hAnsi="Arial" w:cs="Arial"/>
                <w:b/>
              </w:rPr>
            </w:pPr>
          </w:p>
          <w:p w:rsidR="00CE55E9" w:rsidRDefault="00CE55E9" w:rsidP="00A6455F">
            <w:pPr>
              <w:keepNext/>
              <w:keepLines/>
              <w:rPr>
                <w:rFonts w:ascii="Arial" w:hAnsi="Arial" w:cs="Arial"/>
                <w:b/>
              </w:rPr>
            </w:pPr>
          </w:p>
          <w:p w:rsidR="00CE55E9" w:rsidRDefault="00CE55E9" w:rsidP="00A6455F">
            <w:pPr>
              <w:keepNext/>
              <w:keepLines/>
              <w:rPr>
                <w:rFonts w:ascii="Arial" w:hAnsi="Arial" w:cs="Arial"/>
                <w:b/>
              </w:rPr>
            </w:pPr>
          </w:p>
          <w:p w:rsidR="00CE55E9" w:rsidRDefault="00CE55E9" w:rsidP="00A6455F">
            <w:pPr>
              <w:keepNext/>
              <w:keepLines/>
              <w:rPr>
                <w:rFonts w:ascii="Arial" w:hAnsi="Arial" w:cs="Arial"/>
                <w:b/>
              </w:rPr>
            </w:pPr>
          </w:p>
          <w:p w:rsidR="00CE55E9" w:rsidRDefault="00CE55E9" w:rsidP="00A6455F">
            <w:pPr>
              <w:keepNext/>
              <w:keepLines/>
              <w:rPr>
                <w:rFonts w:ascii="Arial" w:hAnsi="Arial" w:cs="Arial"/>
                <w:b/>
              </w:rPr>
            </w:pPr>
          </w:p>
          <w:p w:rsidR="00CE55E9" w:rsidRDefault="00CE55E9" w:rsidP="00A6455F">
            <w:pPr>
              <w:keepNext/>
              <w:keepLines/>
              <w:rPr>
                <w:rFonts w:ascii="Arial" w:hAnsi="Arial" w:cs="Arial"/>
                <w:b/>
              </w:rPr>
            </w:pPr>
          </w:p>
          <w:p w:rsidR="00CE55E9" w:rsidRDefault="00CE55E9" w:rsidP="00A6455F">
            <w:pPr>
              <w:keepNext/>
              <w:keepLines/>
              <w:rPr>
                <w:rFonts w:ascii="Arial" w:hAnsi="Arial" w:cs="Arial"/>
                <w:b/>
              </w:rPr>
            </w:pPr>
          </w:p>
          <w:p w:rsidR="00CE55E9" w:rsidRDefault="00CE55E9" w:rsidP="00A6455F">
            <w:pPr>
              <w:keepNext/>
              <w:keepLines/>
              <w:rPr>
                <w:rFonts w:ascii="Arial" w:hAnsi="Arial" w:cs="Arial"/>
                <w:b/>
              </w:rPr>
            </w:pPr>
          </w:p>
          <w:p w:rsidR="00CE55E9" w:rsidRDefault="00CE55E9" w:rsidP="00A6455F">
            <w:pPr>
              <w:keepNext/>
              <w:keepLines/>
              <w:rPr>
                <w:rFonts w:ascii="Arial" w:hAnsi="Arial" w:cs="Arial"/>
                <w:b/>
              </w:rPr>
            </w:pPr>
          </w:p>
          <w:p w:rsidR="001310B2" w:rsidRDefault="001310B2" w:rsidP="00A6455F">
            <w:pPr>
              <w:keepNext/>
              <w:keepLines/>
              <w:rPr>
                <w:rFonts w:ascii="Arial" w:hAnsi="Arial" w:cs="Arial"/>
                <w:b/>
              </w:rPr>
            </w:pPr>
          </w:p>
          <w:p w:rsidR="001310B2" w:rsidRDefault="001310B2" w:rsidP="00A6455F">
            <w:pPr>
              <w:keepNext/>
              <w:keepLines/>
              <w:rPr>
                <w:rFonts w:ascii="Arial" w:hAnsi="Arial" w:cs="Arial"/>
                <w:b/>
              </w:rPr>
            </w:pPr>
          </w:p>
          <w:p w:rsidR="001310B2" w:rsidRDefault="001310B2" w:rsidP="00A6455F">
            <w:pPr>
              <w:keepNext/>
              <w:keepLines/>
              <w:rPr>
                <w:rFonts w:ascii="Arial" w:hAnsi="Arial" w:cs="Arial"/>
                <w:b/>
              </w:rPr>
            </w:pPr>
          </w:p>
          <w:p w:rsidR="001310B2" w:rsidRDefault="001310B2" w:rsidP="00A6455F">
            <w:pPr>
              <w:keepNext/>
              <w:keepLines/>
              <w:rPr>
                <w:rFonts w:ascii="Arial" w:hAnsi="Arial" w:cs="Arial"/>
                <w:b/>
              </w:rPr>
            </w:pPr>
          </w:p>
          <w:p w:rsidR="00CE55E9" w:rsidRDefault="00CE55E9" w:rsidP="00A6455F">
            <w:pPr>
              <w:keepNext/>
              <w:keepLines/>
              <w:rPr>
                <w:rFonts w:ascii="Arial" w:hAnsi="Arial" w:cs="Arial"/>
                <w:b/>
              </w:rPr>
            </w:pPr>
          </w:p>
          <w:p w:rsidR="00CE55E9" w:rsidRDefault="00CE55E9" w:rsidP="00A6455F">
            <w:pPr>
              <w:keepNext/>
              <w:keepLines/>
              <w:rPr>
                <w:rFonts w:ascii="Arial" w:hAnsi="Arial" w:cs="Arial"/>
                <w:b/>
              </w:rPr>
            </w:pPr>
          </w:p>
          <w:p w:rsidR="00CE55E9" w:rsidRDefault="00CE55E9" w:rsidP="00A6455F">
            <w:pPr>
              <w:keepNext/>
              <w:keepLines/>
              <w:rPr>
                <w:rFonts w:ascii="Arial" w:hAnsi="Arial" w:cs="Arial"/>
                <w:b/>
              </w:rPr>
            </w:pPr>
          </w:p>
          <w:p w:rsidR="00CE55E9" w:rsidRDefault="00CE55E9" w:rsidP="00A6455F">
            <w:pPr>
              <w:keepNext/>
              <w:keepLines/>
              <w:rPr>
                <w:rFonts w:ascii="Arial" w:hAnsi="Arial" w:cs="Arial"/>
                <w:b/>
              </w:rPr>
            </w:pPr>
          </w:p>
          <w:p w:rsidR="00CE55E9" w:rsidRDefault="00CE55E9" w:rsidP="00A6455F">
            <w:pPr>
              <w:keepNext/>
              <w:keepLines/>
              <w:rPr>
                <w:rFonts w:ascii="Arial" w:hAnsi="Arial" w:cs="Arial"/>
                <w:b/>
              </w:rPr>
            </w:pPr>
          </w:p>
          <w:p w:rsidR="00CE55E9" w:rsidRDefault="00CE55E9" w:rsidP="00A6455F">
            <w:pPr>
              <w:keepNext/>
              <w:keepLines/>
              <w:rPr>
                <w:rFonts w:ascii="Arial" w:hAnsi="Arial" w:cs="Arial"/>
                <w:b/>
              </w:rPr>
            </w:pPr>
          </w:p>
          <w:p w:rsidR="00CE55E9" w:rsidRDefault="00CE55E9" w:rsidP="00A6455F">
            <w:pPr>
              <w:keepNext/>
              <w:keepLines/>
              <w:rPr>
                <w:rFonts w:ascii="Arial" w:hAnsi="Arial" w:cs="Arial"/>
                <w:b/>
              </w:rPr>
            </w:pPr>
          </w:p>
          <w:p w:rsidR="00CE55E9" w:rsidRDefault="00CE55E9" w:rsidP="00A6455F">
            <w:pPr>
              <w:keepNext/>
              <w:keepLines/>
              <w:rPr>
                <w:rFonts w:ascii="Arial" w:hAnsi="Arial" w:cs="Arial"/>
                <w:b/>
              </w:rPr>
            </w:pPr>
          </w:p>
          <w:p w:rsidR="00CE55E9" w:rsidRDefault="00CE55E9" w:rsidP="00A6455F">
            <w:pPr>
              <w:keepNext/>
              <w:keepLines/>
              <w:rPr>
                <w:rFonts w:ascii="Arial" w:hAnsi="Arial" w:cs="Arial"/>
                <w:b/>
              </w:rPr>
            </w:pPr>
          </w:p>
          <w:p w:rsidR="00F22A6D" w:rsidRDefault="00F22A6D" w:rsidP="00A6455F">
            <w:pPr>
              <w:keepNext/>
              <w:keepLines/>
              <w:rPr>
                <w:rFonts w:ascii="Arial" w:hAnsi="Arial" w:cs="Arial"/>
                <w:b/>
              </w:rPr>
            </w:pPr>
          </w:p>
          <w:p w:rsidR="0024698B" w:rsidRDefault="0024698B" w:rsidP="00A6455F">
            <w:pPr>
              <w:keepNext/>
              <w:keepLines/>
              <w:rPr>
                <w:rFonts w:ascii="Arial" w:hAnsi="Arial" w:cs="Arial"/>
                <w:b/>
              </w:rPr>
            </w:pPr>
            <w:r>
              <w:rPr>
                <w:rFonts w:ascii="Arial" w:hAnsi="Arial" w:cs="Arial"/>
                <w:b/>
              </w:rPr>
              <w:t>DH/HS</w:t>
            </w:r>
          </w:p>
        </w:tc>
      </w:tr>
      <w:tr w:rsidR="000A4759" w:rsidRPr="00666D1B" w:rsidTr="00A6455F">
        <w:trPr>
          <w:trHeight w:val="650"/>
        </w:trPr>
        <w:tc>
          <w:tcPr>
            <w:tcW w:w="993" w:type="dxa"/>
          </w:tcPr>
          <w:p w:rsidR="00AC346F" w:rsidRDefault="00AC346F" w:rsidP="00A6455F">
            <w:pPr>
              <w:keepNext/>
              <w:keepLines/>
              <w:rPr>
                <w:rFonts w:ascii="Arial" w:hAnsi="Arial" w:cs="Arial"/>
                <w:b/>
              </w:rPr>
            </w:pPr>
            <w:r>
              <w:rPr>
                <w:rFonts w:ascii="Arial" w:hAnsi="Arial" w:cs="Arial"/>
                <w:b/>
              </w:rPr>
              <w:lastRenderedPageBreak/>
              <w:t>BOD</w:t>
            </w:r>
          </w:p>
          <w:p w:rsidR="000A4759" w:rsidRDefault="0063122C" w:rsidP="00A6455F">
            <w:pPr>
              <w:keepNext/>
              <w:keepLines/>
              <w:rPr>
                <w:rFonts w:ascii="Arial" w:hAnsi="Arial" w:cs="Arial"/>
                <w:b/>
              </w:rPr>
            </w:pPr>
            <w:r>
              <w:rPr>
                <w:rFonts w:ascii="Arial" w:hAnsi="Arial" w:cs="Arial"/>
                <w:b/>
              </w:rPr>
              <w:t>47</w:t>
            </w:r>
            <w:r w:rsidR="00AC346F">
              <w:rPr>
                <w:rFonts w:ascii="Arial" w:hAnsi="Arial" w:cs="Arial"/>
                <w:b/>
              </w:rPr>
              <w:t>/16</w:t>
            </w:r>
          </w:p>
          <w:p w:rsidR="00FB222B" w:rsidRDefault="00792FDB" w:rsidP="00A6455F">
            <w:pPr>
              <w:keepNext/>
              <w:keepLines/>
              <w:rPr>
                <w:rFonts w:ascii="Arial" w:hAnsi="Arial" w:cs="Arial"/>
              </w:rPr>
            </w:pPr>
            <w:r>
              <w:rPr>
                <w:rFonts w:ascii="Arial" w:hAnsi="Arial" w:cs="Arial"/>
              </w:rPr>
              <w:t>a</w:t>
            </w:r>
          </w:p>
          <w:p w:rsidR="00FB222B" w:rsidRDefault="00FB222B" w:rsidP="00A6455F">
            <w:pPr>
              <w:keepNext/>
              <w:keepLines/>
              <w:rPr>
                <w:rFonts w:ascii="Arial" w:hAnsi="Arial" w:cs="Arial"/>
              </w:rPr>
            </w:pPr>
          </w:p>
          <w:p w:rsidR="00FB222B" w:rsidRDefault="00FB222B" w:rsidP="00A6455F">
            <w:pPr>
              <w:keepNext/>
              <w:keepLines/>
              <w:rPr>
                <w:rFonts w:ascii="Arial" w:hAnsi="Arial" w:cs="Arial"/>
              </w:rPr>
            </w:pPr>
          </w:p>
          <w:p w:rsidR="00FB222B" w:rsidRDefault="00FB222B" w:rsidP="00A6455F">
            <w:pPr>
              <w:keepNext/>
              <w:keepLines/>
              <w:rPr>
                <w:rFonts w:ascii="Arial" w:hAnsi="Arial" w:cs="Arial"/>
              </w:rPr>
            </w:pPr>
          </w:p>
          <w:p w:rsidR="00FB222B" w:rsidRDefault="00FB222B" w:rsidP="00A6455F">
            <w:pPr>
              <w:keepNext/>
              <w:keepLines/>
              <w:rPr>
                <w:rFonts w:ascii="Arial" w:hAnsi="Arial" w:cs="Arial"/>
              </w:rPr>
            </w:pPr>
          </w:p>
          <w:p w:rsidR="00FB222B" w:rsidRDefault="00FB222B" w:rsidP="00A6455F">
            <w:pPr>
              <w:keepNext/>
              <w:keepLines/>
              <w:rPr>
                <w:rFonts w:ascii="Arial" w:hAnsi="Arial" w:cs="Arial"/>
              </w:rPr>
            </w:pPr>
          </w:p>
          <w:p w:rsidR="00FB222B" w:rsidRDefault="00FB222B" w:rsidP="00A6455F">
            <w:pPr>
              <w:keepNext/>
              <w:keepLines/>
              <w:rPr>
                <w:rFonts w:ascii="Arial" w:hAnsi="Arial" w:cs="Arial"/>
              </w:rPr>
            </w:pPr>
          </w:p>
          <w:p w:rsidR="00B253DF" w:rsidRDefault="00B253DF" w:rsidP="00A6455F">
            <w:pPr>
              <w:keepNext/>
              <w:keepLines/>
              <w:rPr>
                <w:rFonts w:ascii="Arial" w:hAnsi="Arial" w:cs="Arial"/>
              </w:rPr>
            </w:pPr>
          </w:p>
          <w:p w:rsidR="00B253DF" w:rsidRDefault="00B253DF" w:rsidP="00A6455F">
            <w:pPr>
              <w:keepNext/>
              <w:keepLines/>
              <w:rPr>
                <w:rFonts w:ascii="Arial" w:hAnsi="Arial" w:cs="Arial"/>
              </w:rPr>
            </w:pPr>
          </w:p>
          <w:p w:rsidR="006F4218" w:rsidRDefault="006F4218" w:rsidP="00A6455F">
            <w:pPr>
              <w:keepNext/>
              <w:keepLines/>
              <w:rPr>
                <w:rFonts w:ascii="Arial" w:hAnsi="Arial" w:cs="Arial"/>
              </w:rPr>
            </w:pPr>
          </w:p>
          <w:p w:rsidR="006F4218" w:rsidRDefault="006F4218" w:rsidP="00A6455F">
            <w:pPr>
              <w:keepNext/>
              <w:keepLines/>
              <w:rPr>
                <w:rFonts w:ascii="Arial" w:hAnsi="Arial" w:cs="Arial"/>
              </w:rPr>
            </w:pPr>
          </w:p>
          <w:p w:rsidR="00FB222B" w:rsidRDefault="00FB222B" w:rsidP="00A6455F">
            <w:pPr>
              <w:keepNext/>
              <w:keepLines/>
              <w:rPr>
                <w:rFonts w:ascii="Arial" w:hAnsi="Arial" w:cs="Arial"/>
              </w:rPr>
            </w:pPr>
            <w:r>
              <w:rPr>
                <w:rFonts w:ascii="Arial" w:hAnsi="Arial" w:cs="Arial"/>
              </w:rPr>
              <w:t>b</w:t>
            </w:r>
          </w:p>
          <w:p w:rsidR="00FB222B" w:rsidRDefault="00FB222B" w:rsidP="00A6455F">
            <w:pPr>
              <w:keepNext/>
              <w:keepLines/>
              <w:rPr>
                <w:rFonts w:ascii="Arial" w:hAnsi="Arial" w:cs="Arial"/>
              </w:rPr>
            </w:pPr>
          </w:p>
          <w:p w:rsidR="00FB222B" w:rsidRDefault="00FB222B" w:rsidP="00A6455F">
            <w:pPr>
              <w:keepNext/>
              <w:keepLines/>
              <w:rPr>
                <w:rFonts w:ascii="Arial" w:hAnsi="Arial" w:cs="Arial"/>
              </w:rPr>
            </w:pPr>
          </w:p>
          <w:p w:rsidR="00FB222B" w:rsidRDefault="00FB222B" w:rsidP="00A6455F">
            <w:pPr>
              <w:keepNext/>
              <w:keepLines/>
              <w:rPr>
                <w:rFonts w:ascii="Arial" w:hAnsi="Arial" w:cs="Arial"/>
              </w:rPr>
            </w:pPr>
          </w:p>
          <w:p w:rsidR="00FB222B" w:rsidRDefault="00FB222B" w:rsidP="00A6455F">
            <w:pPr>
              <w:keepNext/>
              <w:keepLines/>
              <w:rPr>
                <w:rFonts w:ascii="Arial" w:hAnsi="Arial" w:cs="Arial"/>
              </w:rPr>
            </w:pPr>
          </w:p>
          <w:p w:rsidR="00FB222B" w:rsidRDefault="00FB222B" w:rsidP="00A6455F">
            <w:pPr>
              <w:keepNext/>
              <w:keepLines/>
              <w:rPr>
                <w:rFonts w:ascii="Arial" w:hAnsi="Arial" w:cs="Arial"/>
              </w:rPr>
            </w:pPr>
          </w:p>
          <w:p w:rsidR="00127324" w:rsidRDefault="00127324" w:rsidP="00A6455F">
            <w:pPr>
              <w:keepNext/>
              <w:keepLines/>
              <w:rPr>
                <w:rFonts w:ascii="Arial" w:hAnsi="Arial" w:cs="Arial"/>
              </w:rPr>
            </w:pPr>
          </w:p>
          <w:p w:rsidR="00FB222B" w:rsidRDefault="00FB222B" w:rsidP="00A6455F">
            <w:pPr>
              <w:keepNext/>
              <w:keepLines/>
              <w:rPr>
                <w:rFonts w:ascii="Arial" w:hAnsi="Arial" w:cs="Arial"/>
              </w:rPr>
            </w:pPr>
          </w:p>
          <w:p w:rsidR="00FB222B" w:rsidRDefault="00FB222B" w:rsidP="00A6455F">
            <w:pPr>
              <w:keepNext/>
              <w:keepLines/>
              <w:rPr>
                <w:rFonts w:ascii="Arial" w:hAnsi="Arial" w:cs="Arial"/>
              </w:rPr>
            </w:pPr>
            <w:r>
              <w:rPr>
                <w:rFonts w:ascii="Arial" w:hAnsi="Arial" w:cs="Arial"/>
              </w:rPr>
              <w:lastRenderedPageBreak/>
              <w:t>c</w:t>
            </w:r>
          </w:p>
          <w:p w:rsidR="00FB222B" w:rsidRDefault="00FB222B" w:rsidP="00A6455F">
            <w:pPr>
              <w:keepNext/>
              <w:keepLines/>
              <w:rPr>
                <w:rFonts w:ascii="Arial" w:hAnsi="Arial" w:cs="Arial"/>
              </w:rPr>
            </w:pPr>
          </w:p>
          <w:p w:rsidR="003B17BA" w:rsidRDefault="003B17BA" w:rsidP="00A6455F">
            <w:pPr>
              <w:keepNext/>
              <w:keepLines/>
              <w:rPr>
                <w:rFonts w:ascii="Arial" w:hAnsi="Arial" w:cs="Arial"/>
              </w:rPr>
            </w:pPr>
          </w:p>
          <w:p w:rsidR="00D15698" w:rsidRDefault="00D15698" w:rsidP="00A6455F">
            <w:pPr>
              <w:keepNext/>
              <w:keepLines/>
              <w:rPr>
                <w:rFonts w:ascii="Arial" w:hAnsi="Arial" w:cs="Arial"/>
              </w:rPr>
            </w:pPr>
          </w:p>
          <w:p w:rsidR="00D15698" w:rsidRDefault="00D15698" w:rsidP="00A6455F">
            <w:pPr>
              <w:keepNext/>
              <w:keepLines/>
              <w:rPr>
                <w:rFonts w:ascii="Arial" w:hAnsi="Arial" w:cs="Arial"/>
              </w:rPr>
            </w:pPr>
          </w:p>
          <w:p w:rsidR="005C1656" w:rsidRDefault="005C1656" w:rsidP="00A6455F">
            <w:pPr>
              <w:keepNext/>
              <w:keepLines/>
              <w:rPr>
                <w:rFonts w:ascii="Arial" w:hAnsi="Arial" w:cs="Arial"/>
              </w:rPr>
            </w:pPr>
          </w:p>
          <w:p w:rsidR="00EE1510" w:rsidRDefault="00EE1510" w:rsidP="00A6455F">
            <w:pPr>
              <w:keepNext/>
              <w:keepLines/>
              <w:rPr>
                <w:rFonts w:ascii="Arial" w:hAnsi="Arial" w:cs="Arial"/>
              </w:rPr>
            </w:pPr>
          </w:p>
          <w:p w:rsidR="00EE1510" w:rsidRDefault="00EE1510" w:rsidP="00A6455F">
            <w:pPr>
              <w:keepNext/>
              <w:keepLines/>
              <w:rPr>
                <w:rFonts w:ascii="Arial" w:hAnsi="Arial" w:cs="Arial"/>
              </w:rPr>
            </w:pPr>
          </w:p>
          <w:p w:rsidR="00EE1510" w:rsidRDefault="00EE1510" w:rsidP="00A6455F">
            <w:pPr>
              <w:keepNext/>
              <w:keepLines/>
              <w:rPr>
                <w:rFonts w:ascii="Arial" w:hAnsi="Arial" w:cs="Arial"/>
              </w:rPr>
            </w:pPr>
          </w:p>
          <w:p w:rsidR="00EE1510" w:rsidRDefault="00EE1510" w:rsidP="00A6455F">
            <w:pPr>
              <w:keepNext/>
              <w:keepLines/>
              <w:rPr>
                <w:rFonts w:ascii="Arial" w:hAnsi="Arial" w:cs="Arial"/>
              </w:rPr>
            </w:pPr>
          </w:p>
          <w:p w:rsidR="00EE1510" w:rsidRDefault="00EE1510" w:rsidP="00A6455F">
            <w:pPr>
              <w:keepNext/>
              <w:keepLines/>
              <w:rPr>
                <w:rFonts w:ascii="Arial" w:hAnsi="Arial" w:cs="Arial"/>
              </w:rPr>
            </w:pPr>
          </w:p>
          <w:p w:rsidR="00EE1510" w:rsidRDefault="00EE1510" w:rsidP="00A6455F">
            <w:pPr>
              <w:keepNext/>
              <w:keepLines/>
              <w:rPr>
                <w:rFonts w:ascii="Arial" w:hAnsi="Arial" w:cs="Arial"/>
              </w:rPr>
            </w:pPr>
          </w:p>
          <w:p w:rsidR="00EE1510" w:rsidRDefault="00EE1510" w:rsidP="00A6455F">
            <w:pPr>
              <w:keepNext/>
              <w:keepLines/>
              <w:rPr>
                <w:rFonts w:ascii="Arial" w:hAnsi="Arial" w:cs="Arial"/>
              </w:rPr>
            </w:pPr>
          </w:p>
          <w:p w:rsidR="00EE1510" w:rsidRDefault="00EE1510" w:rsidP="00A6455F">
            <w:pPr>
              <w:keepNext/>
              <w:keepLines/>
              <w:rPr>
                <w:rFonts w:ascii="Arial" w:hAnsi="Arial" w:cs="Arial"/>
              </w:rPr>
            </w:pPr>
          </w:p>
          <w:p w:rsidR="00EE1510" w:rsidRDefault="00EE1510" w:rsidP="00A6455F">
            <w:pPr>
              <w:keepNext/>
              <w:keepLines/>
              <w:rPr>
                <w:rFonts w:ascii="Arial" w:hAnsi="Arial" w:cs="Arial"/>
              </w:rPr>
            </w:pPr>
          </w:p>
          <w:p w:rsidR="00EE1510" w:rsidRDefault="00EE1510" w:rsidP="00A6455F">
            <w:pPr>
              <w:keepNext/>
              <w:keepLines/>
              <w:rPr>
                <w:rFonts w:ascii="Arial" w:hAnsi="Arial" w:cs="Arial"/>
              </w:rPr>
            </w:pPr>
          </w:p>
          <w:p w:rsidR="00EE1510" w:rsidRDefault="00EE1510" w:rsidP="00A6455F">
            <w:pPr>
              <w:keepNext/>
              <w:keepLines/>
              <w:rPr>
                <w:rFonts w:ascii="Arial" w:hAnsi="Arial" w:cs="Arial"/>
              </w:rPr>
            </w:pPr>
          </w:p>
          <w:p w:rsidR="00EE1510" w:rsidRDefault="00EE1510" w:rsidP="00A6455F">
            <w:pPr>
              <w:keepNext/>
              <w:keepLines/>
              <w:rPr>
                <w:rFonts w:ascii="Arial" w:hAnsi="Arial" w:cs="Arial"/>
              </w:rPr>
            </w:pPr>
          </w:p>
          <w:p w:rsidR="000840BD" w:rsidRDefault="000840BD" w:rsidP="00A6455F">
            <w:pPr>
              <w:keepNext/>
              <w:keepLines/>
              <w:rPr>
                <w:rFonts w:ascii="Arial" w:hAnsi="Arial" w:cs="Arial"/>
              </w:rPr>
            </w:pPr>
          </w:p>
          <w:p w:rsidR="000840BD" w:rsidRDefault="000840BD" w:rsidP="00A6455F">
            <w:pPr>
              <w:keepNext/>
              <w:keepLines/>
              <w:rPr>
                <w:rFonts w:ascii="Arial" w:hAnsi="Arial" w:cs="Arial"/>
              </w:rPr>
            </w:pPr>
          </w:p>
          <w:p w:rsidR="000840BD" w:rsidRDefault="000840BD" w:rsidP="00A6455F">
            <w:pPr>
              <w:keepNext/>
              <w:keepLines/>
              <w:rPr>
                <w:rFonts w:ascii="Arial" w:hAnsi="Arial" w:cs="Arial"/>
              </w:rPr>
            </w:pPr>
          </w:p>
          <w:p w:rsidR="005C1656" w:rsidRDefault="005C1656" w:rsidP="00A6455F">
            <w:pPr>
              <w:keepNext/>
              <w:keepLines/>
              <w:rPr>
                <w:rFonts w:ascii="Arial" w:hAnsi="Arial" w:cs="Arial"/>
              </w:rPr>
            </w:pPr>
          </w:p>
          <w:p w:rsidR="00D33B06" w:rsidRDefault="00D33B06" w:rsidP="00A6455F">
            <w:pPr>
              <w:keepNext/>
              <w:keepLines/>
              <w:rPr>
                <w:rFonts w:ascii="Arial" w:hAnsi="Arial" w:cs="Arial"/>
              </w:rPr>
            </w:pPr>
          </w:p>
          <w:p w:rsidR="00267460" w:rsidRDefault="00267460" w:rsidP="00A6455F">
            <w:pPr>
              <w:keepNext/>
              <w:keepLines/>
              <w:rPr>
                <w:rFonts w:ascii="Arial" w:hAnsi="Arial" w:cs="Arial"/>
              </w:rPr>
            </w:pPr>
          </w:p>
          <w:p w:rsidR="00FB222B" w:rsidRDefault="00FB222B" w:rsidP="00A6455F">
            <w:pPr>
              <w:keepNext/>
              <w:keepLines/>
              <w:rPr>
                <w:rFonts w:ascii="Arial" w:hAnsi="Arial" w:cs="Arial"/>
              </w:rPr>
            </w:pPr>
            <w:r>
              <w:rPr>
                <w:rFonts w:ascii="Arial" w:hAnsi="Arial" w:cs="Arial"/>
              </w:rPr>
              <w:t>d</w:t>
            </w:r>
          </w:p>
          <w:p w:rsidR="00FB222B" w:rsidRDefault="00FB222B" w:rsidP="00A6455F">
            <w:pPr>
              <w:keepNext/>
              <w:keepLines/>
              <w:rPr>
                <w:rFonts w:ascii="Arial" w:hAnsi="Arial" w:cs="Arial"/>
              </w:rPr>
            </w:pPr>
          </w:p>
          <w:p w:rsidR="00FB222B" w:rsidRDefault="00FB222B" w:rsidP="00A6455F">
            <w:pPr>
              <w:keepNext/>
              <w:keepLines/>
              <w:rPr>
                <w:rFonts w:ascii="Arial" w:hAnsi="Arial" w:cs="Arial"/>
              </w:rPr>
            </w:pPr>
          </w:p>
          <w:p w:rsidR="00FB222B" w:rsidRDefault="00FB222B" w:rsidP="00A6455F">
            <w:pPr>
              <w:keepNext/>
              <w:keepLines/>
              <w:rPr>
                <w:rFonts w:ascii="Arial" w:hAnsi="Arial" w:cs="Arial"/>
              </w:rPr>
            </w:pPr>
          </w:p>
          <w:p w:rsidR="00BB704C" w:rsidRDefault="00BB704C" w:rsidP="00A6455F">
            <w:pPr>
              <w:keepNext/>
              <w:keepLines/>
              <w:rPr>
                <w:rFonts w:ascii="Arial" w:hAnsi="Arial" w:cs="Arial"/>
              </w:rPr>
            </w:pPr>
          </w:p>
          <w:p w:rsidR="00BB704C" w:rsidRDefault="00BB704C" w:rsidP="00A6455F">
            <w:pPr>
              <w:keepNext/>
              <w:keepLines/>
              <w:rPr>
                <w:rFonts w:ascii="Arial" w:hAnsi="Arial" w:cs="Arial"/>
              </w:rPr>
            </w:pPr>
          </w:p>
          <w:p w:rsidR="00BB704C" w:rsidRDefault="00BB704C" w:rsidP="00A6455F">
            <w:pPr>
              <w:keepNext/>
              <w:keepLines/>
              <w:rPr>
                <w:rFonts w:ascii="Arial" w:hAnsi="Arial" w:cs="Arial"/>
              </w:rPr>
            </w:pPr>
          </w:p>
          <w:p w:rsidR="00BB704C" w:rsidRDefault="00BB704C" w:rsidP="00A6455F">
            <w:pPr>
              <w:keepNext/>
              <w:keepLines/>
              <w:rPr>
                <w:rFonts w:ascii="Arial" w:hAnsi="Arial" w:cs="Arial"/>
              </w:rPr>
            </w:pPr>
          </w:p>
          <w:p w:rsidR="00D33B06" w:rsidRDefault="00D33B06" w:rsidP="00A6455F">
            <w:pPr>
              <w:keepNext/>
              <w:keepLines/>
              <w:rPr>
                <w:rFonts w:ascii="Arial" w:hAnsi="Arial" w:cs="Arial"/>
              </w:rPr>
            </w:pPr>
          </w:p>
          <w:p w:rsidR="00D33B06" w:rsidRDefault="00D33B06" w:rsidP="00A6455F">
            <w:pPr>
              <w:keepNext/>
              <w:keepLines/>
              <w:rPr>
                <w:rFonts w:ascii="Arial" w:hAnsi="Arial" w:cs="Arial"/>
              </w:rPr>
            </w:pPr>
          </w:p>
          <w:p w:rsidR="00D33B06" w:rsidRDefault="00D33B06" w:rsidP="00A6455F">
            <w:pPr>
              <w:keepNext/>
              <w:keepLines/>
              <w:rPr>
                <w:rFonts w:ascii="Arial" w:hAnsi="Arial" w:cs="Arial"/>
              </w:rPr>
            </w:pPr>
          </w:p>
          <w:p w:rsidR="00D33B06" w:rsidRDefault="00D33B06" w:rsidP="00A6455F">
            <w:pPr>
              <w:keepNext/>
              <w:keepLines/>
              <w:rPr>
                <w:rFonts w:ascii="Arial" w:hAnsi="Arial" w:cs="Arial"/>
              </w:rPr>
            </w:pPr>
          </w:p>
          <w:p w:rsidR="00D33B06" w:rsidRDefault="00D33B06" w:rsidP="00A6455F">
            <w:pPr>
              <w:keepNext/>
              <w:keepLines/>
              <w:rPr>
                <w:rFonts w:ascii="Arial" w:hAnsi="Arial" w:cs="Arial"/>
              </w:rPr>
            </w:pPr>
          </w:p>
          <w:p w:rsidR="00D33B06" w:rsidRDefault="00D33B06" w:rsidP="00A6455F">
            <w:pPr>
              <w:keepNext/>
              <w:keepLines/>
              <w:rPr>
                <w:rFonts w:ascii="Arial" w:hAnsi="Arial" w:cs="Arial"/>
              </w:rPr>
            </w:pPr>
          </w:p>
          <w:p w:rsidR="00D33B06" w:rsidRDefault="00D33B06" w:rsidP="00A6455F">
            <w:pPr>
              <w:keepNext/>
              <w:keepLines/>
              <w:rPr>
                <w:rFonts w:ascii="Arial" w:hAnsi="Arial" w:cs="Arial"/>
              </w:rPr>
            </w:pPr>
          </w:p>
          <w:p w:rsidR="00BB704C" w:rsidRDefault="00BB704C" w:rsidP="00A6455F">
            <w:pPr>
              <w:keepNext/>
              <w:keepLines/>
              <w:rPr>
                <w:rFonts w:ascii="Arial" w:hAnsi="Arial" w:cs="Arial"/>
              </w:rPr>
            </w:pPr>
          </w:p>
          <w:p w:rsidR="00FB222B" w:rsidRDefault="00FB222B" w:rsidP="00A6455F">
            <w:pPr>
              <w:keepNext/>
              <w:keepLines/>
              <w:rPr>
                <w:rFonts w:ascii="Arial" w:hAnsi="Arial" w:cs="Arial"/>
              </w:rPr>
            </w:pPr>
            <w:r>
              <w:rPr>
                <w:rFonts w:ascii="Arial" w:hAnsi="Arial" w:cs="Arial"/>
              </w:rPr>
              <w:t>e</w:t>
            </w:r>
          </w:p>
          <w:p w:rsidR="00FB222B" w:rsidRDefault="00FB222B" w:rsidP="00A6455F">
            <w:pPr>
              <w:keepNext/>
              <w:keepLines/>
              <w:rPr>
                <w:rFonts w:ascii="Arial" w:hAnsi="Arial" w:cs="Arial"/>
              </w:rPr>
            </w:pPr>
          </w:p>
          <w:p w:rsidR="00E76A08" w:rsidRDefault="00E76A08" w:rsidP="00A6455F">
            <w:pPr>
              <w:keepNext/>
              <w:keepLines/>
              <w:rPr>
                <w:rFonts w:ascii="Arial" w:hAnsi="Arial" w:cs="Arial"/>
              </w:rPr>
            </w:pPr>
          </w:p>
          <w:p w:rsidR="00BB704C" w:rsidRDefault="00BB704C" w:rsidP="00A6455F">
            <w:pPr>
              <w:keepNext/>
              <w:keepLines/>
              <w:rPr>
                <w:rFonts w:ascii="Arial" w:hAnsi="Arial" w:cs="Arial"/>
              </w:rPr>
            </w:pPr>
          </w:p>
          <w:p w:rsidR="00BB704C" w:rsidRDefault="00BB704C" w:rsidP="00A6455F">
            <w:pPr>
              <w:keepNext/>
              <w:keepLines/>
              <w:rPr>
                <w:rFonts w:ascii="Arial" w:hAnsi="Arial" w:cs="Arial"/>
              </w:rPr>
            </w:pPr>
          </w:p>
          <w:p w:rsidR="00B90287" w:rsidRDefault="00B90287" w:rsidP="00A6455F">
            <w:pPr>
              <w:keepNext/>
              <w:keepLines/>
              <w:rPr>
                <w:rFonts w:ascii="Arial" w:hAnsi="Arial" w:cs="Arial"/>
              </w:rPr>
            </w:pPr>
          </w:p>
          <w:p w:rsidR="00E76A08" w:rsidRDefault="00E76A08" w:rsidP="00A6455F">
            <w:pPr>
              <w:keepNext/>
              <w:keepLines/>
              <w:rPr>
                <w:rFonts w:ascii="Arial" w:hAnsi="Arial" w:cs="Arial"/>
              </w:rPr>
            </w:pPr>
            <w:r>
              <w:rPr>
                <w:rFonts w:ascii="Arial" w:hAnsi="Arial" w:cs="Arial"/>
              </w:rPr>
              <w:lastRenderedPageBreak/>
              <w:t>f</w:t>
            </w:r>
          </w:p>
          <w:p w:rsidR="00BB704C" w:rsidRDefault="00BB704C" w:rsidP="00A6455F">
            <w:pPr>
              <w:keepNext/>
              <w:keepLines/>
              <w:rPr>
                <w:rFonts w:ascii="Arial" w:hAnsi="Arial" w:cs="Arial"/>
              </w:rPr>
            </w:pPr>
          </w:p>
          <w:p w:rsidR="00BB704C" w:rsidRDefault="00BB704C" w:rsidP="00A6455F">
            <w:pPr>
              <w:keepNext/>
              <w:keepLines/>
              <w:rPr>
                <w:rFonts w:ascii="Arial" w:hAnsi="Arial" w:cs="Arial"/>
              </w:rPr>
            </w:pPr>
          </w:p>
          <w:p w:rsidR="00BB704C" w:rsidRDefault="00BB704C" w:rsidP="00A6455F">
            <w:pPr>
              <w:keepNext/>
              <w:keepLines/>
              <w:rPr>
                <w:rFonts w:ascii="Arial" w:hAnsi="Arial" w:cs="Arial"/>
              </w:rPr>
            </w:pPr>
          </w:p>
          <w:p w:rsidR="00B01FEF" w:rsidRDefault="00B01FEF" w:rsidP="00A6455F">
            <w:pPr>
              <w:keepNext/>
              <w:keepLines/>
              <w:rPr>
                <w:rFonts w:ascii="Arial" w:hAnsi="Arial" w:cs="Arial"/>
              </w:rPr>
            </w:pPr>
          </w:p>
          <w:p w:rsidR="00B01FEF" w:rsidRDefault="00B01FEF" w:rsidP="00A6455F">
            <w:pPr>
              <w:keepNext/>
              <w:keepLines/>
              <w:rPr>
                <w:rFonts w:ascii="Arial" w:hAnsi="Arial" w:cs="Arial"/>
              </w:rPr>
            </w:pPr>
          </w:p>
          <w:p w:rsidR="00B01FEF" w:rsidRDefault="00B01FEF" w:rsidP="00A6455F">
            <w:pPr>
              <w:keepNext/>
              <w:keepLines/>
              <w:rPr>
                <w:rFonts w:ascii="Arial" w:hAnsi="Arial" w:cs="Arial"/>
              </w:rPr>
            </w:pPr>
          </w:p>
          <w:p w:rsidR="00B01FEF" w:rsidRDefault="00B01FEF" w:rsidP="00A6455F">
            <w:pPr>
              <w:keepNext/>
              <w:keepLines/>
              <w:rPr>
                <w:rFonts w:ascii="Arial" w:hAnsi="Arial" w:cs="Arial"/>
              </w:rPr>
            </w:pPr>
          </w:p>
          <w:p w:rsidR="00CC10D1" w:rsidRDefault="00CC10D1" w:rsidP="00A6455F">
            <w:pPr>
              <w:keepNext/>
              <w:keepLines/>
              <w:rPr>
                <w:rFonts w:ascii="Arial" w:hAnsi="Arial" w:cs="Arial"/>
              </w:rPr>
            </w:pPr>
          </w:p>
          <w:p w:rsidR="00BB704C" w:rsidRDefault="003A16EC" w:rsidP="00A6455F">
            <w:pPr>
              <w:keepNext/>
              <w:keepLines/>
              <w:rPr>
                <w:rFonts w:ascii="Arial" w:hAnsi="Arial" w:cs="Arial"/>
              </w:rPr>
            </w:pPr>
            <w:r>
              <w:rPr>
                <w:rFonts w:ascii="Arial" w:hAnsi="Arial" w:cs="Arial"/>
              </w:rPr>
              <w:t>g</w:t>
            </w:r>
          </w:p>
          <w:p w:rsidR="003A16EC" w:rsidRDefault="003A16EC" w:rsidP="00A6455F">
            <w:pPr>
              <w:keepNext/>
              <w:keepLines/>
              <w:rPr>
                <w:rFonts w:ascii="Arial" w:hAnsi="Arial" w:cs="Arial"/>
              </w:rPr>
            </w:pPr>
          </w:p>
          <w:p w:rsidR="003A16EC" w:rsidRDefault="003A16EC" w:rsidP="00A6455F">
            <w:pPr>
              <w:keepNext/>
              <w:keepLines/>
              <w:rPr>
                <w:rFonts w:ascii="Arial" w:hAnsi="Arial" w:cs="Arial"/>
              </w:rPr>
            </w:pPr>
          </w:p>
          <w:p w:rsidR="003A16EC" w:rsidRDefault="00B01FEF" w:rsidP="00A6455F">
            <w:pPr>
              <w:keepNext/>
              <w:keepLines/>
              <w:rPr>
                <w:rFonts w:ascii="Arial" w:hAnsi="Arial" w:cs="Arial"/>
              </w:rPr>
            </w:pPr>
            <w:r>
              <w:rPr>
                <w:rFonts w:ascii="Arial" w:hAnsi="Arial" w:cs="Arial"/>
              </w:rPr>
              <w:t>h</w:t>
            </w:r>
          </w:p>
          <w:p w:rsidR="00856B15" w:rsidRPr="00FB222B" w:rsidRDefault="00856B15" w:rsidP="00A6455F">
            <w:pPr>
              <w:keepNext/>
              <w:keepLines/>
              <w:rPr>
                <w:rFonts w:ascii="Arial" w:hAnsi="Arial" w:cs="Arial"/>
              </w:rPr>
            </w:pPr>
          </w:p>
        </w:tc>
        <w:tc>
          <w:tcPr>
            <w:tcW w:w="7195" w:type="dxa"/>
          </w:tcPr>
          <w:p w:rsidR="00AA2351" w:rsidRPr="00AA2351" w:rsidRDefault="00AA2351" w:rsidP="00AA2351">
            <w:pPr>
              <w:jc w:val="both"/>
              <w:rPr>
                <w:rFonts w:ascii="Arial" w:hAnsi="Arial" w:cs="Arial"/>
                <w:b/>
                <w:bCs/>
              </w:rPr>
            </w:pPr>
            <w:r w:rsidRPr="00AA2351">
              <w:rPr>
                <w:rFonts w:ascii="Arial" w:hAnsi="Arial" w:cs="Arial"/>
                <w:b/>
                <w:bCs/>
              </w:rPr>
              <w:lastRenderedPageBreak/>
              <w:t>Quality &amp; S</w:t>
            </w:r>
            <w:r w:rsidR="0063122C">
              <w:rPr>
                <w:rFonts w:ascii="Arial" w:hAnsi="Arial" w:cs="Arial"/>
                <w:b/>
                <w:bCs/>
              </w:rPr>
              <w:t>afety Report: Safety</w:t>
            </w:r>
          </w:p>
          <w:p w:rsidR="00AA2351" w:rsidRDefault="00AA2351" w:rsidP="00B253DF">
            <w:pPr>
              <w:jc w:val="both"/>
              <w:rPr>
                <w:rFonts w:ascii="Arial" w:hAnsi="Arial" w:cs="Arial"/>
                <w:bCs/>
              </w:rPr>
            </w:pPr>
          </w:p>
          <w:p w:rsidR="00724B47" w:rsidRDefault="0024698B" w:rsidP="00B253DF">
            <w:pPr>
              <w:jc w:val="both"/>
              <w:rPr>
                <w:rFonts w:ascii="Arial" w:hAnsi="Arial" w:cs="Arial"/>
                <w:bCs/>
              </w:rPr>
            </w:pPr>
            <w:r>
              <w:rPr>
                <w:rFonts w:ascii="Arial" w:hAnsi="Arial" w:cs="Arial"/>
                <w:bCs/>
              </w:rPr>
              <w:t xml:space="preserve">The Director of Nursing &amp; Clinical Standards </w:t>
            </w:r>
            <w:r w:rsidR="001D45D7">
              <w:rPr>
                <w:rFonts w:ascii="Arial" w:hAnsi="Arial" w:cs="Arial"/>
                <w:bCs/>
              </w:rPr>
              <w:t xml:space="preserve">presented </w:t>
            </w:r>
            <w:bookmarkStart w:id="0" w:name="_GoBack"/>
            <w:bookmarkEnd w:id="0"/>
            <w:r w:rsidR="00A1541B" w:rsidRPr="00A1541B">
              <w:rPr>
                <w:rFonts w:ascii="Arial" w:hAnsi="Arial" w:cs="Arial"/>
                <w:bCs/>
              </w:rPr>
              <w:t xml:space="preserve">the report </w:t>
            </w:r>
            <w:r w:rsidR="001D45D7">
              <w:rPr>
                <w:rFonts w:ascii="Arial" w:hAnsi="Arial" w:cs="Arial"/>
                <w:bCs/>
              </w:rPr>
              <w:t xml:space="preserve">BOD 34/2016 </w:t>
            </w:r>
            <w:r w:rsidR="001D45D7" w:rsidRPr="001D45D7">
              <w:rPr>
                <w:rFonts w:ascii="Arial" w:hAnsi="Arial" w:cs="Arial"/>
                <w:bCs/>
              </w:rPr>
              <w:t>which summarised</w:t>
            </w:r>
            <w:r w:rsidR="001D45D7">
              <w:rPr>
                <w:rFonts w:ascii="Arial" w:hAnsi="Arial" w:cs="Arial"/>
                <w:bCs/>
              </w:rPr>
              <w:t>: (</w:t>
            </w:r>
            <w:proofErr w:type="spellStart"/>
            <w:r w:rsidR="001D45D7">
              <w:rPr>
                <w:rFonts w:ascii="Arial" w:hAnsi="Arial" w:cs="Arial"/>
                <w:bCs/>
              </w:rPr>
              <w:t>i</w:t>
            </w:r>
            <w:proofErr w:type="spellEnd"/>
            <w:r w:rsidR="001D45D7">
              <w:rPr>
                <w:rFonts w:ascii="Arial" w:hAnsi="Arial" w:cs="Arial"/>
                <w:bCs/>
              </w:rPr>
              <w:t>)</w:t>
            </w:r>
            <w:r w:rsidR="001D45D7" w:rsidRPr="001D45D7">
              <w:rPr>
                <w:rFonts w:ascii="Arial" w:hAnsi="Arial" w:cs="Arial"/>
                <w:bCs/>
              </w:rPr>
              <w:t xml:space="preserve"> progress, including areas of concern and priorities, in relation to quality and patient safety</w:t>
            </w:r>
            <w:r w:rsidR="001D45D7">
              <w:rPr>
                <w:rFonts w:ascii="Arial" w:hAnsi="Arial" w:cs="Arial"/>
                <w:bCs/>
              </w:rPr>
              <w:t>; and (ii) progress against CQC improvement plans.  She noted that the Trust was focusing on improving: person-centred care and addressing blanket or global restrictions in inpatient units; caseload management and supporting staff to attend training; and leadership at ward level</w:t>
            </w:r>
            <w:r w:rsidR="00B253DF">
              <w:rPr>
                <w:rFonts w:ascii="Arial" w:hAnsi="Arial" w:cs="Arial"/>
                <w:bCs/>
              </w:rPr>
              <w:t xml:space="preserve"> including strengthening senior nursing leadership and appointing into matron and head of nursing roles.  </w:t>
            </w:r>
          </w:p>
          <w:p w:rsidR="00552E1A" w:rsidRDefault="00552E1A" w:rsidP="00B253DF">
            <w:pPr>
              <w:jc w:val="both"/>
              <w:rPr>
                <w:rFonts w:ascii="Arial" w:hAnsi="Arial" w:cs="Arial"/>
              </w:rPr>
            </w:pPr>
          </w:p>
          <w:p w:rsidR="00552E1A" w:rsidRDefault="00B253DF" w:rsidP="00B253DF">
            <w:pPr>
              <w:jc w:val="both"/>
              <w:rPr>
                <w:rFonts w:ascii="Arial" w:eastAsiaTheme="minorHAnsi" w:hAnsi="Arial" w:cs="Arial"/>
              </w:rPr>
            </w:pPr>
            <w:r w:rsidRPr="00B253DF">
              <w:rPr>
                <w:rFonts w:ascii="Arial" w:eastAsiaTheme="minorHAnsi" w:hAnsi="Arial" w:cs="Arial"/>
              </w:rPr>
              <w:t>The Director of Nursing &amp; Cl</w:t>
            </w:r>
            <w:r>
              <w:rPr>
                <w:rFonts w:ascii="Arial" w:eastAsiaTheme="minorHAnsi" w:hAnsi="Arial" w:cs="Arial"/>
              </w:rPr>
              <w:t>inical Standards</w:t>
            </w:r>
            <w:r w:rsidR="00552E1A" w:rsidRPr="00552E1A">
              <w:rPr>
                <w:rFonts w:ascii="Arial" w:eastAsiaTheme="minorHAnsi" w:hAnsi="Arial" w:cs="Arial"/>
              </w:rPr>
              <w:t xml:space="preserve"> </w:t>
            </w:r>
            <w:r>
              <w:rPr>
                <w:rFonts w:ascii="Arial" w:eastAsiaTheme="minorHAnsi" w:hAnsi="Arial" w:cs="Arial"/>
              </w:rPr>
              <w:t>noted</w:t>
            </w:r>
            <w:r w:rsidR="00552E1A" w:rsidRPr="00552E1A">
              <w:rPr>
                <w:rFonts w:ascii="Arial" w:eastAsiaTheme="minorHAnsi" w:hAnsi="Arial" w:cs="Arial"/>
              </w:rPr>
              <w:t xml:space="preserve"> that f</w:t>
            </w:r>
            <w:r w:rsidR="00C537FE">
              <w:rPr>
                <w:rFonts w:ascii="Arial" w:eastAsiaTheme="minorHAnsi" w:hAnsi="Arial" w:cs="Arial"/>
              </w:rPr>
              <w:t>ollowing the Safety C</w:t>
            </w:r>
            <w:r w:rsidR="00552E1A" w:rsidRPr="00552E1A">
              <w:rPr>
                <w:rFonts w:ascii="Arial" w:eastAsiaTheme="minorHAnsi" w:hAnsi="Arial" w:cs="Arial"/>
              </w:rPr>
              <w:t>onference in September 2015</w:t>
            </w:r>
            <w:r w:rsidR="00D15698">
              <w:rPr>
                <w:rFonts w:ascii="Arial" w:eastAsiaTheme="minorHAnsi" w:hAnsi="Arial" w:cs="Arial"/>
              </w:rPr>
              <w:t>, and work to develop the</w:t>
            </w:r>
            <w:r w:rsidR="00552E1A" w:rsidRPr="00552E1A">
              <w:rPr>
                <w:rFonts w:ascii="Arial" w:eastAsiaTheme="minorHAnsi" w:hAnsi="Arial" w:cs="Arial"/>
              </w:rPr>
              <w:t xml:space="preserve"> 2016/17 quality objectives</w:t>
            </w:r>
            <w:r w:rsidR="00D15698">
              <w:rPr>
                <w:rFonts w:ascii="Arial" w:eastAsiaTheme="minorHAnsi" w:hAnsi="Arial" w:cs="Arial"/>
              </w:rPr>
              <w:t>,</w:t>
            </w:r>
            <w:r w:rsidR="00552E1A" w:rsidRPr="00552E1A">
              <w:rPr>
                <w:rFonts w:ascii="Arial" w:eastAsiaTheme="minorHAnsi" w:hAnsi="Arial" w:cs="Arial"/>
              </w:rPr>
              <w:t xml:space="preserve"> the Trust </w:t>
            </w:r>
            <w:r>
              <w:rPr>
                <w:rFonts w:ascii="Arial" w:eastAsiaTheme="minorHAnsi" w:hAnsi="Arial" w:cs="Arial"/>
              </w:rPr>
              <w:t>was preparing to apply for</w:t>
            </w:r>
            <w:r w:rsidR="00552E1A" w:rsidRPr="00552E1A">
              <w:rPr>
                <w:rFonts w:ascii="Arial" w:eastAsiaTheme="minorHAnsi" w:hAnsi="Arial" w:cs="Arial"/>
              </w:rPr>
              <w:t xml:space="preserve"> the ‘Sign up to Safety’ national campaign. The pledges and actions identified would be aligned to the objectives under the quality priority of increa</w:t>
            </w:r>
            <w:r w:rsidR="00C537FE">
              <w:rPr>
                <w:rFonts w:ascii="Arial" w:eastAsiaTheme="minorHAnsi" w:hAnsi="Arial" w:cs="Arial"/>
              </w:rPr>
              <w:t>sing harm free care (one of the T</w:t>
            </w:r>
            <w:r w:rsidR="00552E1A" w:rsidRPr="00552E1A">
              <w:rPr>
                <w:rFonts w:ascii="Arial" w:eastAsiaTheme="minorHAnsi" w:hAnsi="Arial" w:cs="Arial"/>
              </w:rPr>
              <w:t>rust</w:t>
            </w:r>
            <w:r w:rsidR="00C537FE">
              <w:rPr>
                <w:rFonts w:ascii="Arial" w:eastAsiaTheme="minorHAnsi" w:hAnsi="Arial" w:cs="Arial"/>
              </w:rPr>
              <w:t>’</w:t>
            </w:r>
            <w:r w:rsidR="00552E1A" w:rsidRPr="00552E1A">
              <w:rPr>
                <w:rFonts w:ascii="Arial" w:eastAsiaTheme="minorHAnsi" w:hAnsi="Arial" w:cs="Arial"/>
              </w:rPr>
              <w:t xml:space="preserve">s Quality Account priorities for 2015/16 and 2016/17). </w:t>
            </w:r>
          </w:p>
          <w:p w:rsidR="00127324" w:rsidRDefault="00127324" w:rsidP="00B253DF">
            <w:pPr>
              <w:jc w:val="both"/>
              <w:rPr>
                <w:rFonts w:ascii="Arial" w:hAnsi="Arial" w:cs="Arial"/>
              </w:rPr>
            </w:pPr>
          </w:p>
          <w:p w:rsidR="00EE1510" w:rsidRPr="000840BD" w:rsidRDefault="006244D3" w:rsidP="00B253DF">
            <w:pPr>
              <w:jc w:val="both"/>
              <w:rPr>
                <w:rFonts w:ascii="Arial" w:hAnsi="Arial" w:cs="Arial"/>
              </w:rPr>
            </w:pPr>
            <w:r w:rsidRPr="000840BD">
              <w:rPr>
                <w:rFonts w:ascii="Arial" w:hAnsi="Arial" w:cs="Arial"/>
              </w:rPr>
              <w:lastRenderedPageBreak/>
              <w:t xml:space="preserve">The Director of Nursing </w:t>
            </w:r>
            <w:r w:rsidR="007C45BF" w:rsidRPr="000840BD">
              <w:rPr>
                <w:rFonts w:ascii="Arial" w:hAnsi="Arial" w:cs="Arial"/>
              </w:rPr>
              <w:t>and Clinical Standards highlight</w:t>
            </w:r>
            <w:r w:rsidR="005C1656" w:rsidRPr="000840BD">
              <w:rPr>
                <w:rFonts w:ascii="Arial" w:hAnsi="Arial" w:cs="Arial"/>
              </w:rPr>
              <w:t>ed</w:t>
            </w:r>
            <w:r w:rsidR="00EE1510" w:rsidRPr="000840BD">
              <w:rPr>
                <w:rFonts w:ascii="Arial" w:hAnsi="Arial" w:cs="Arial"/>
              </w:rPr>
              <w:t>:</w:t>
            </w:r>
            <w:r w:rsidR="005C1656" w:rsidRPr="000840BD">
              <w:rPr>
                <w:rFonts w:ascii="Arial" w:hAnsi="Arial" w:cs="Arial"/>
              </w:rPr>
              <w:t xml:space="preserve"> </w:t>
            </w:r>
          </w:p>
          <w:p w:rsidR="00CF2BC1" w:rsidRPr="000840BD" w:rsidRDefault="00EE1510" w:rsidP="006C07BB">
            <w:pPr>
              <w:pStyle w:val="ListParagraph"/>
              <w:numPr>
                <w:ilvl w:val="0"/>
                <w:numId w:val="41"/>
              </w:numPr>
              <w:jc w:val="both"/>
              <w:rPr>
                <w:rFonts w:ascii="Arial" w:hAnsi="Arial" w:cs="Arial"/>
                <w:sz w:val="24"/>
                <w:szCs w:val="24"/>
              </w:rPr>
            </w:pPr>
            <w:proofErr w:type="gramStart"/>
            <w:r w:rsidRPr="000840BD">
              <w:rPr>
                <w:rFonts w:ascii="Arial" w:hAnsi="Arial" w:cs="Arial"/>
                <w:sz w:val="24"/>
                <w:szCs w:val="24"/>
              </w:rPr>
              <w:t>work</w:t>
            </w:r>
            <w:proofErr w:type="gramEnd"/>
            <w:r w:rsidRPr="000840BD">
              <w:rPr>
                <w:rFonts w:ascii="Arial" w:hAnsi="Arial" w:cs="Arial"/>
                <w:sz w:val="24"/>
                <w:szCs w:val="24"/>
              </w:rPr>
              <w:t xml:space="preserve"> taking place to address</w:t>
            </w:r>
            <w:r w:rsidR="000D4289" w:rsidRPr="000840BD">
              <w:rPr>
                <w:rFonts w:ascii="Arial" w:hAnsi="Arial" w:cs="Arial"/>
                <w:sz w:val="24"/>
                <w:szCs w:val="24"/>
              </w:rPr>
              <w:t xml:space="preserve"> </w:t>
            </w:r>
            <w:r w:rsidR="00CF2BC1" w:rsidRPr="000840BD">
              <w:rPr>
                <w:rFonts w:ascii="Arial" w:hAnsi="Arial" w:cs="Arial"/>
                <w:sz w:val="24"/>
                <w:szCs w:val="24"/>
              </w:rPr>
              <w:t>sudden deterioration of patien</w:t>
            </w:r>
            <w:r w:rsidR="00A66CCF" w:rsidRPr="000840BD">
              <w:rPr>
                <w:rFonts w:ascii="Arial" w:hAnsi="Arial" w:cs="Arial"/>
                <w:sz w:val="24"/>
                <w:szCs w:val="24"/>
              </w:rPr>
              <w:t xml:space="preserve">ts in community hospitals, </w:t>
            </w:r>
            <w:r w:rsidRPr="000840BD">
              <w:rPr>
                <w:rFonts w:ascii="Arial" w:hAnsi="Arial" w:cs="Arial"/>
                <w:sz w:val="24"/>
                <w:szCs w:val="24"/>
              </w:rPr>
              <w:t>in response to themes identified through Serious Incident panels</w:t>
            </w:r>
            <w:r w:rsidR="00CF2BC1" w:rsidRPr="000840BD">
              <w:rPr>
                <w:rFonts w:ascii="Arial" w:hAnsi="Arial" w:cs="Arial"/>
                <w:sz w:val="24"/>
                <w:szCs w:val="24"/>
              </w:rPr>
              <w:t xml:space="preserve">.  </w:t>
            </w:r>
            <w:r w:rsidR="00A66CCF" w:rsidRPr="000840BD">
              <w:rPr>
                <w:rFonts w:ascii="Arial" w:hAnsi="Arial" w:cs="Arial"/>
                <w:sz w:val="24"/>
                <w:szCs w:val="24"/>
              </w:rPr>
              <w:t>B</w:t>
            </w:r>
            <w:r w:rsidR="00CF2BC1" w:rsidRPr="000840BD">
              <w:rPr>
                <w:rFonts w:ascii="Arial" w:hAnsi="Arial" w:cs="Arial"/>
                <w:sz w:val="24"/>
                <w:szCs w:val="24"/>
              </w:rPr>
              <w:t>espoke training and measuring “days between” to check reducing frequency</w:t>
            </w:r>
            <w:r w:rsidR="00286AE4" w:rsidRPr="000840BD">
              <w:rPr>
                <w:rFonts w:ascii="Arial" w:hAnsi="Arial" w:cs="Arial"/>
                <w:sz w:val="24"/>
                <w:szCs w:val="24"/>
              </w:rPr>
              <w:t xml:space="preserve"> had been instigated.  Work to improve physical health assessment</w:t>
            </w:r>
            <w:r w:rsidR="001D4370" w:rsidRPr="000840BD">
              <w:rPr>
                <w:rFonts w:ascii="Arial" w:hAnsi="Arial" w:cs="Arial"/>
                <w:sz w:val="24"/>
                <w:szCs w:val="24"/>
              </w:rPr>
              <w:t>s</w:t>
            </w:r>
            <w:r w:rsidR="00286AE4" w:rsidRPr="000840BD">
              <w:rPr>
                <w:rFonts w:ascii="Arial" w:hAnsi="Arial" w:cs="Arial"/>
                <w:sz w:val="24"/>
                <w:szCs w:val="24"/>
              </w:rPr>
              <w:t xml:space="preserve"> and monitoring in community hospitals to detect deteriorating patients </w:t>
            </w:r>
            <w:r w:rsidR="00B90287" w:rsidRPr="000840BD">
              <w:rPr>
                <w:rFonts w:ascii="Arial" w:hAnsi="Arial" w:cs="Arial"/>
                <w:sz w:val="24"/>
                <w:szCs w:val="24"/>
              </w:rPr>
              <w:t>would</w:t>
            </w:r>
            <w:r w:rsidR="00CF2BC1" w:rsidRPr="000840BD">
              <w:rPr>
                <w:rFonts w:ascii="Arial" w:hAnsi="Arial" w:cs="Arial"/>
                <w:sz w:val="24"/>
                <w:szCs w:val="24"/>
              </w:rPr>
              <w:t xml:space="preserve"> </w:t>
            </w:r>
            <w:r w:rsidR="00286AE4" w:rsidRPr="000840BD">
              <w:rPr>
                <w:rFonts w:ascii="Arial" w:hAnsi="Arial" w:cs="Arial"/>
                <w:sz w:val="24"/>
                <w:szCs w:val="24"/>
              </w:rPr>
              <w:t xml:space="preserve">also </w:t>
            </w:r>
            <w:r w:rsidR="00CF2BC1" w:rsidRPr="000840BD">
              <w:rPr>
                <w:rFonts w:ascii="Arial" w:hAnsi="Arial" w:cs="Arial"/>
                <w:sz w:val="24"/>
                <w:szCs w:val="24"/>
              </w:rPr>
              <w:t xml:space="preserve">be </w:t>
            </w:r>
            <w:r w:rsidR="00286AE4" w:rsidRPr="000840BD">
              <w:rPr>
                <w:rFonts w:ascii="Arial" w:hAnsi="Arial" w:cs="Arial"/>
                <w:sz w:val="24"/>
                <w:szCs w:val="24"/>
              </w:rPr>
              <w:t xml:space="preserve">an objective </w:t>
            </w:r>
            <w:r w:rsidR="00CF2BC1" w:rsidRPr="000840BD">
              <w:rPr>
                <w:rFonts w:ascii="Arial" w:hAnsi="Arial" w:cs="Arial"/>
                <w:sz w:val="24"/>
                <w:szCs w:val="24"/>
              </w:rPr>
              <w:t xml:space="preserve">for </w:t>
            </w:r>
            <w:r w:rsidR="00B90287" w:rsidRPr="000840BD">
              <w:rPr>
                <w:rFonts w:ascii="Arial" w:hAnsi="Arial" w:cs="Arial"/>
                <w:sz w:val="24"/>
                <w:szCs w:val="24"/>
              </w:rPr>
              <w:t xml:space="preserve">the </w:t>
            </w:r>
            <w:r w:rsidR="00CF2BC1" w:rsidRPr="000840BD">
              <w:rPr>
                <w:rFonts w:ascii="Arial" w:hAnsi="Arial" w:cs="Arial"/>
                <w:sz w:val="24"/>
                <w:szCs w:val="24"/>
              </w:rPr>
              <w:t>Q</w:t>
            </w:r>
            <w:r w:rsidR="00B90287" w:rsidRPr="000840BD">
              <w:rPr>
                <w:rFonts w:ascii="Arial" w:hAnsi="Arial" w:cs="Arial"/>
                <w:sz w:val="24"/>
                <w:szCs w:val="24"/>
              </w:rPr>
              <w:t xml:space="preserve">uality </w:t>
            </w:r>
            <w:r w:rsidR="00CF2BC1" w:rsidRPr="000840BD">
              <w:rPr>
                <w:rFonts w:ascii="Arial" w:hAnsi="Arial" w:cs="Arial"/>
                <w:sz w:val="24"/>
                <w:szCs w:val="24"/>
              </w:rPr>
              <w:t>A</w:t>
            </w:r>
            <w:r w:rsidR="00B90287" w:rsidRPr="000840BD">
              <w:rPr>
                <w:rFonts w:ascii="Arial" w:hAnsi="Arial" w:cs="Arial"/>
                <w:sz w:val="24"/>
                <w:szCs w:val="24"/>
              </w:rPr>
              <w:t xml:space="preserve">ccount </w:t>
            </w:r>
            <w:r w:rsidR="00286AE4" w:rsidRPr="000840BD">
              <w:rPr>
                <w:rFonts w:ascii="Arial" w:hAnsi="Arial" w:cs="Arial"/>
                <w:sz w:val="24"/>
                <w:szCs w:val="24"/>
              </w:rPr>
              <w:t xml:space="preserve">2016/17 (part of quality priority 4 – increase harm-free care) </w:t>
            </w:r>
            <w:r w:rsidR="00B90287" w:rsidRPr="000840BD">
              <w:rPr>
                <w:rFonts w:ascii="Arial" w:hAnsi="Arial" w:cs="Arial"/>
                <w:sz w:val="24"/>
                <w:szCs w:val="24"/>
              </w:rPr>
              <w:t xml:space="preserve">and </w:t>
            </w:r>
            <w:r w:rsidR="00286AE4" w:rsidRPr="000840BD">
              <w:rPr>
                <w:rFonts w:ascii="Arial" w:hAnsi="Arial" w:cs="Arial"/>
                <w:sz w:val="24"/>
                <w:szCs w:val="24"/>
              </w:rPr>
              <w:t>Commissio</w:t>
            </w:r>
            <w:r w:rsidR="006C07BB">
              <w:rPr>
                <w:rFonts w:ascii="Arial" w:hAnsi="Arial" w:cs="Arial"/>
                <w:sz w:val="24"/>
                <w:szCs w:val="24"/>
              </w:rPr>
              <w:t>ning for Quality and Innovation</w:t>
            </w:r>
            <w:r w:rsidR="00286AE4" w:rsidRPr="000840BD">
              <w:rPr>
                <w:rFonts w:ascii="Arial" w:hAnsi="Arial" w:cs="Arial"/>
                <w:sz w:val="24"/>
                <w:szCs w:val="24"/>
              </w:rPr>
              <w:t xml:space="preserve"> </w:t>
            </w:r>
            <w:r w:rsidR="006C07BB">
              <w:t xml:space="preserve"> (</w:t>
            </w:r>
            <w:r w:rsidR="006C07BB" w:rsidRPr="006C07BB">
              <w:rPr>
                <w:rFonts w:ascii="Arial" w:hAnsi="Arial" w:cs="Arial"/>
                <w:b/>
                <w:sz w:val="24"/>
                <w:szCs w:val="24"/>
              </w:rPr>
              <w:t>CQUIN</w:t>
            </w:r>
            <w:r w:rsidR="006C07BB">
              <w:rPr>
                <w:rFonts w:ascii="Arial" w:hAnsi="Arial" w:cs="Arial"/>
                <w:sz w:val="24"/>
                <w:szCs w:val="24"/>
              </w:rPr>
              <w:t>)</w:t>
            </w:r>
            <w:r w:rsidR="006C07BB" w:rsidRPr="006C07BB">
              <w:rPr>
                <w:rFonts w:ascii="Arial" w:hAnsi="Arial" w:cs="Arial"/>
                <w:sz w:val="24"/>
                <w:szCs w:val="24"/>
              </w:rPr>
              <w:t xml:space="preserve"> </w:t>
            </w:r>
            <w:r w:rsidR="001D4370" w:rsidRPr="000840BD">
              <w:rPr>
                <w:rFonts w:ascii="Arial" w:hAnsi="Arial" w:cs="Arial"/>
                <w:sz w:val="24"/>
                <w:szCs w:val="24"/>
              </w:rPr>
              <w:t>payments;</w:t>
            </w:r>
          </w:p>
          <w:p w:rsidR="00B90287" w:rsidRDefault="000840BD" w:rsidP="00B253DF">
            <w:pPr>
              <w:pStyle w:val="ListParagraph"/>
              <w:numPr>
                <w:ilvl w:val="0"/>
                <w:numId w:val="41"/>
              </w:numPr>
              <w:jc w:val="both"/>
              <w:rPr>
                <w:rFonts w:ascii="Arial" w:hAnsi="Arial" w:cs="Arial"/>
                <w:sz w:val="24"/>
                <w:szCs w:val="24"/>
              </w:rPr>
            </w:pPr>
            <w:r w:rsidRPr="000840BD">
              <w:rPr>
                <w:rFonts w:ascii="Arial" w:hAnsi="Arial" w:cs="Arial"/>
                <w:sz w:val="24"/>
                <w:szCs w:val="24"/>
              </w:rPr>
              <w:t xml:space="preserve">the decreasing number of </w:t>
            </w:r>
            <w:r w:rsidR="00B90287" w:rsidRPr="000840BD">
              <w:rPr>
                <w:rFonts w:ascii="Arial" w:hAnsi="Arial" w:cs="Arial"/>
                <w:sz w:val="24"/>
                <w:szCs w:val="24"/>
              </w:rPr>
              <w:t>s</w:t>
            </w:r>
            <w:r w:rsidR="00AF1A22" w:rsidRPr="000840BD">
              <w:rPr>
                <w:rFonts w:ascii="Arial" w:hAnsi="Arial" w:cs="Arial"/>
                <w:sz w:val="24"/>
                <w:szCs w:val="24"/>
              </w:rPr>
              <w:t>uspected suicides in Q3</w:t>
            </w:r>
            <w:r>
              <w:rPr>
                <w:rFonts w:ascii="Arial" w:hAnsi="Arial" w:cs="Arial"/>
                <w:sz w:val="24"/>
                <w:szCs w:val="24"/>
              </w:rPr>
              <w:t xml:space="preserve"> as the </w:t>
            </w:r>
            <w:r w:rsidR="00AF1A22" w:rsidRPr="000840BD">
              <w:rPr>
                <w:rFonts w:ascii="Arial" w:hAnsi="Arial" w:cs="Arial"/>
                <w:sz w:val="24"/>
                <w:szCs w:val="24"/>
              </w:rPr>
              <w:t xml:space="preserve">trend </w:t>
            </w:r>
            <w:r>
              <w:rPr>
                <w:rFonts w:ascii="Arial" w:hAnsi="Arial" w:cs="Arial"/>
                <w:sz w:val="24"/>
                <w:szCs w:val="24"/>
              </w:rPr>
              <w:t xml:space="preserve">for the Trust </w:t>
            </w:r>
            <w:r w:rsidR="00AF1A22" w:rsidRPr="000840BD">
              <w:rPr>
                <w:rFonts w:ascii="Arial" w:hAnsi="Arial" w:cs="Arial"/>
                <w:sz w:val="24"/>
                <w:szCs w:val="24"/>
              </w:rPr>
              <w:t>continued</w:t>
            </w:r>
            <w:r w:rsidR="00B90287" w:rsidRPr="000840BD">
              <w:rPr>
                <w:rFonts w:ascii="Arial" w:hAnsi="Arial" w:cs="Arial"/>
                <w:sz w:val="24"/>
                <w:szCs w:val="24"/>
              </w:rPr>
              <w:t xml:space="preserve"> downwards</w:t>
            </w:r>
            <w:r>
              <w:rPr>
                <w:rFonts w:ascii="Arial" w:hAnsi="Arial" w:cs="Arial"/>
                <w:sz w:val="24"/>
                <w:szCs w:val="24"/>
              </w:rPr>
              <w:t xml:space="preserve"> whilst </w:t>
            </w:r>
            <w:r w:rsidR="00AF1A22" w:rsidRPr="000840BD">
              <w:rPr>
                <w:rFonts w:ascii="Arial" w:hAnsi="Arial" w:cs="Arial"/>
                <w:sz w:val="24"/>
                <w:szCs w:val="24"/>
              </w:rPr>
              <w:t>the national trend</w:t>
            </w:r>
            <w:r>
              <w:rPr>
                <w:rFonts w:ascii="Arial" w:hAnsi="Arial" w:cs="Arial"/>
                <w:sz w:val="24"/>
                <w:szCs w:val="24"/>
              </w:rPr>
              <w:t xml:space="preserve"> was increasing; and </w:t>
            </w:r>
          </w:p>
          <w:p w:rsidR="000840BD" w:rsidRPr="000840BD" w:rsidRDefault="000840BD" w:rsidP="000840BD">
            <w:pPr>
              <w:pStyle w:val="ListParagraph"/>
              <w:numPr>
                <w:ilvl w:val="0"/>
                <w:numId w:val="41"/>
              </w:numPr>
              <w:jc w:val="both"/>
              <w:rPr>
                <w:rFonts w:ascii="Arial" w:hAnsi="Arial" w:cs="Arial"/>
                <w:sz w:val="24"/>
                <w:szCs w:val="24"/>
              </w:rPr>
            </w:pPr>
            <w:r>
              <w:rPr>
                <w:rFonts w:ascii="Arial" w:hAnsi="Arial" w:cs="Arial"/>
                <w:sz w:val="24"/>
                <w:szCs w:val="24"/>
              </w:rPr>
              <w:t xml:space="preserve">that the Board in April 2016 would receive more information about the </w:t>
            </w:r>
            <w:r w:rsidRPr="000840BD">
              <w:rPr>
                <w:rFonts w:ascii="Arial" w:hAnsi="Arial" w:cs="Arial"/>
                <w:sz w:val="24"/>
                <w:szCs w:val="24"/>
              </w:rPr>
              <w:t xml:space="preserve">Trust's mortality review self-assessment </w:t>
            </w:r>
            <w:r>
              <w:rPr>
                <w:rFonts w:ascii="Arial" w:hAnsi="Arial" w:cs="Arial"/>
                <w:sz w:val="24"/>
                <w:szCs w:val="24"/>
              </w:rPr>
              <w:t>in response to</w:t>
            </w:r>
            <w:r w:rsidRPr="000840BD">
              <w:rPr>
                <w:rFonts w:ascii="Arial" w:hAnsi="Arial" w:cs="Arial"/>
                <w:sz w:val="24"/>
                <w:szCs w:val="24"/>
              </w:rPr>
              <w:t xml:space="preserve"> </w:t>
            </w:r>
            <w:proofErr w:type="spellStart"/>
            <w:r w:rsidRPr="000840BD">
              <w:rPr>
                <w:rFonts w:ascii="Arial" w:hAnsi="Arial" w:cs="Arial"/>
                <w:sz w:val="24"/>
                <w:szCs w:val="24"/>
              </w:rPr>
              <w:t>Mazar's</w:t>
            </w:r>
            <w:proofErr w:type="spellEnd"/>
            <w:r w:rsidRPr="000840BD">
              <w:rPr>
                <w:rFonts w:ascii="Arial" w:hAnsi="Arial" w:cs="Arial"/>
                <w:sz w:val="24"/>
                <w:szCs w:val="24"/>
              </w:rPr>
              <w:t xml:space="preserve"> independent review of deaths of people with a Learning Disability or Mental Health problem in con</w:t>
            </w:r>
            <w:r>
              <w:rPr>
                <w:rFonts w:ascii="Arial" w:hAnsi="Arial" w:cs="Arial"/>
                <w:sz w:val="24"/>
                <w:szCs w:val="24"/>
              </w:rPr>
              <w:t xml:space="preserve">tact with Southern Health NHS Foundation Trust. </w:t>
            </w:r>
          </w:p>
          <w:p w:rsidR="00D33B06" w:rsidRDefault="00D33B06" w:rsidP="00B253DF">
            <w:pPr>
              <w:jc w:val="both"/>
              <w:rPr>
                <w:rFonts w:ascii="Arial" w:hAnsi="Arial" w:cs="Arial"/>
              </w:rPr>
            </w:pPr>
            <w:r>
              <w:rPr>
                <w:rFonts w:ascii="Arial" w:hAnsi="Arial" w:cs="Arial"/>
              </w:rPr>
              <w:t xml:space="preserve">The Director of Nursing and Clinical Standards also highlighted </w:t>
            </w:r>
            <w:r w:rsidRPr="00D33B06">
              <w:rPr>
                <w:rFonts w:ascii="Arial" w:hAnsi="Arial" w:cs="Arial"/>
              </w:rPr>
              <w:t>that the Trust had agreed a new action plan with the CCG to systematically reduce pressure ulcers in the community with an agreed number of teams across District Nursing Services. However, improvement would also depend upon the amount of support which could be provided t</w:t>
            </w:r>
            <w:r>
              <w:rPr>
                <w:rFonts w:ascii="Arial" w:hAnsi="Arial" w:cs="Arial"/>
              </w:rPr>
              <w:t xml:space="preserve">o assist District Nursing teams.  </w:t>
            </w:r>
            <w:r w:rsidR="00CF2BC1" w:rsidRPr="00856B15">
              <w:rPr>
                <w:rFonts w:ascii="Arial" w:hAnsi="Arial" w:cs="Arial"/>
              </w:rPr>
              <w:t>J</w:t>
            </w:r>
            <w:r w:rsidR="00CC10D1" w:rsidRPr="00856B15">
              <w:rPr>
                <w:rFonts w:ascii="Arial" w:hAnsi="Arial" w:cs="Arial"/>
              </w:rPr>
              <w:t xml:space="preserve">onathan </w:t>
            </w:r>
            <w:r w:rsidR="00CF2BC1" w:rsidRPr="00856B15">
              <w:rPr>
                <w:rFonts w:ascii="Arial" w:hAnsi="Arial" w:cs="Arial"/>
              </w:rPr>
              <w:t>Asb</w:t>
            </w:r>
            <w:r w:rsidR="00CC10D1" w:rsidRPr="00856B15">
              <w:rPr>
                <w:rFonts w:ascii="Arial" w:hAnsi="Arial" w:cs="Arial"/>
              </w:rPr>
              <w:t>ridge</w:t>
            </w:r>
            <w:r w:rsidR="00CF2BC1" w:rsidRPr="00856B15">
              <w:rPr>
                <w:rFonts w:ascii="Arial" w:hAnsi="Arial" w:cs="Arial"/>
              </w:rPr>
              <w:t xml:space="preserve"> </w:t>
            </w:r>
            <w:r w:rsidR="000840BD">
              <w:rPr>
                <w:rFonts w:ascii="Arial" w:hAnsi="Arial" w:cs="Arial"/>
              </w:rPr>
              <w:t xml:space="preserve">asked </w:t>
            </w:r>
            <w:r w:rsidR="00CC10D1" w:rsidRPr="00856B15">
              <w:rPr>
                <w:rFonts w:ascii="Arial" w:hAnsi="Arial" w:cs="Arial"/>
              </w:rPr>
              <w:t>whether the CCG</w:t>
            </w:r>
            <w:r w:rsidR="00CF2BC1" w:rsidRPr="00856B15">
              <w:rPr>
                <w:rFonts w:ascii="Arial" w:hAnsi="Arial" w:cs="Arial"/>
              </w:rPr>
              <w:t xml:space="preserve"> </w:t>
            </w:r>
            <w:r w:rsidR="00CC10D1" w:rsidRPr="00856B15">
              <w:rPr>
                <w:rFonts w:ascii="Arial" w:hAnsi="Arial" w:cs="Arial"/>
              </w:rPr>
              <w:t xml:space="preserve">recognised that the initiative </w:t>
            </w:r>
            <w:r w:rsidR="00851BD6" w:rsidRPr="00856B15">
              <w:rPr>
                <w:rFonts w:ascii="Arial" w:hAnsi="Arial" w:cs="Arial"/>
              </w:rPr>
              <w:t xml:space="preserve">to </w:t>
            </w:r>
            <w:r>
              <w:rPr>
                <w:rFonts w:ascii="Arial" w:hAnsi="Arial" w:cs="Arial"/>
              </w:rPr>
              <w:t xml:space="preserve">reduce </w:t>
            </w:r>
            <w:r w:rsidR="00851BD6" w:rsidRPr="00856B15">
              <w:rPr>
                <w:rFonts w:ascii="Arial" w:hAnsi="Arial" w:cs="Arial"/>
              </w:rPr>
              <w:t>pressure ulcer</w:t>
            </w:r>
            <w:r>
              <w:rPr>
                <w:rFonts w:ascii="Arial" w:hAnsi="Arial" w:cs="Arial"/>
              </w:rPr>
              <w:t>s required resources</w:t>
            </w:r>
            <w:r w:rsidR="00CC10D1" w:rsidRPr="00856B15">
              <w:rPr>
                <w:rFonts w:ascii="Arial" w:hAnsi="Arial" w:cs="Arial"/>
              </w:rPr>
              <w:t xml:space="preserve"> and </w:t>
            </w:r>
            <w:r>
              <w:rPr>
                <w:rFonts w:ascii="Arial" w:hAnsi="Arial" w:cs="Arial"/>
              </w:rPr>
              <w:t>was prepared to fund this</w:t>
            </w:r>
            <w:r w:rsidR="00CC10D1" w:rsidRPr="00856B15">
              <w:rPr>
                <w:rFonts w:ascii="Arial" w:hAnsi="Arial" w:cs="Arial"/>
              </w:rPr>
              <w:t xml:space="preserve"> or whether the Trust had to </w:t>
            </w:r>
            <w:r>
              <w:rPr>
                <w:rFonts w:ascii="Arial" w:hAnsi="Arial" w:cs="Arial"/>
              </w:rPr>
              <w:t>reallocate</w:t>
            </w:r>
            <w:r w:rsidR="00CC10D1" w:rsidRPr="00856B15">
              <w:rPr>
                <w:rFonts w:ascii="Arial" w:hAnsi="Arial" w:cs="Arial"/>
              </w:rPr>
              <w:t xml:space="preserve"> resources internally.</w:t>
            </w:r>
            <w:r>
              <w:rPr>
                <w:rFonts w:ascii="Arial" w:hAnsi="Arial" w:cs="Arial"/>
              </w:rPr>
              <w:t xml:space="preserve"> </w:t>
            </w:r>
            <w:r w:rsidR="00CC10D1" w:rsidRPr="00856B15">
              <w:rPr>
                <w:rFonts w:ascii="Arial" w:hAnsi="Arial" w:cs="Arial"/>
              </w:rPr>
              <w:t xml:space="preserve">The Director of Nursing </w:t>
            </w:r>
            <w:r>
              <w:rPr>
                <w:rFonts w:ascii="Arial" w:hAnsi="Arial" w:cs="Arial"/>
              </w:rPr>
              <w:t xml:space="preserve">and Clinical Standards </w:t>
            </w:r>
            <w:r w:rsidR="00CC10D1" w:rsidRPr="00856B15">
              <w:rPr>
                <w:rFonts w:ascii="Arial" w:hAnsi="Arial" w:cs="Arial"/>
              </w:rPr>
              <w:t>re</w:t>
            </w:r>
            <w:r>
              <w:rPr>
                <w:rFonts w:ascii="Arial" w:hAnsi="Arial" w:cs="Arial"/>
              </w:rPr>
              <w:t xml:space="preserve">plied </w:t>
            </w:r>
            <w:r w:rsidR="00CC10D1" w:rsidRPr="00856B15">
              <w:rPr>
                <w:rFonts w:ascii="Arial" w:hAnsi="Arial" w:cs="Arial"/>
              </w:rPr>
              <w:t xml:space="preserve">that the Trust was </w:t>
            </w:r>
            <w:r w:rsidR="00CF2BC1" w:rsidRPr="00856B15">
              <w:rPr>
                <w:rFonts w:ascii="Arial" w:hAnsi="Arial" w:cs="Arial"/>
              </w:rPr>
              <w:t xml:space="preserve">working with </w:t>
            </w:r>
            <w:r w:rsidR="00851BD6" w:rsidRPr="00856B15">
              <w:rPr>
                <w:rFonts w:ascii="Arial" w:hAnsi="Arial" w:cs="Arial"/>
              </w:rPr>
              <w:t xml:space="preserve">the </w:t>
            </w:r>
            <w:r>
              <w:rPr>
                <w:rFonts w:ascii="Arial" w:hAnsi="Arial" w:cs="Arial"/>
              </w:rPr>
              <w:t>CCG o</w:t>
            </w:r>
            <w:r w:rsidR="00CF2BC1" w:rsidRPr="00856B15">
              <w:rPr>
                <w:rFonts w:ascii="Arial" w:hAnsi="Arial" w:cs="Arial"/>
              </w:rPr>
              <w:t xml:space="preserve">n </w:t>
            </w:r>
            <w:r w:rsidR="00851BD6" w:rsidRPr="00856B15">
              <w:rPr>
                <w:rFonts w:ascii="Arial" w:hAnsi="Arial" w:cs="Arial"/>
              </w:rPr>
              <w:t xml:space="preserve">a comprehensive </w:t>
            </w:r>
            <w:r w:rsidR="00CF2BC1" w:rsidRPr="00856B15">
              <w:rPr>
                <w:rFonts w:ascii="Arial" w:hAnsi="Arial" w:cs="Arial"/>
              </w:rPr>
              <w:t>review of community nu</w:t>
            </w:r>
            <w:r w:rsidR="00851BD6" w:rsidRPr="00856B15">
              <w:rPr>
                <w:rFonts w:ascii="Arial" w:hAnsi="Arial" w:cs="Arial"/>
              </w:rPr>
              <w:t>rsing services</w:t>
            </w:r>
            <w:r>
              <w:rPr>
                <w:rFonts w:ascii="Arial" w:hAnsi="Arial" w:cs="Arial"/>
              </w:rPr>
              <w:t xml:space="preserve"> generally</w:t>
            </w:r>
            <w:r w:rsidR="00CC10D1" w:rsidRPr="00856B15">
              <w:rPr>
                <w:rFonts w:ascii="Arial" w:hAnsi="Arial" w:cs="Arial"/>
              </w:rPr>
              <w:t>, including</w:t>
            </w:r>
            <w:r w:rsidR="00851BD6" w:rsidRPr="00856B15">
              <w:rPr>
                <w:rFonts w:ascii="Arial" w:hAnsi="Arial" w:cs="Arial"/>
              </w:rPr>
              <w:t xml:space="preserve"> </w:t>
            </w:r>
            <w:r w:rsidR="00856B15" w:rsidRPr="00856B15">
              <w:rPr>
                <w:rFonts w:ascii="Arial" w:hAnsi="Arial" w:cs="Arial"/>
              </w:rPr>
              <w:t xml:space="preserve">those </w:t>
            </w:r>
            <w:r w:rsidR="00851BD6" w:rsidRPr="00856B15">
              <w:rPr>
                <w:rFonts w:ascii="Arial" w:hAnsi="Arial" w:cs="Arial"/>
              </w:rPr>
              <w:t xml:space="preserve">within </w:t>
            </w:r>
            <w:r w:rsidR="00CF2BC1" w:rsidRPr="00856B15">
              <w:rPr>
                <w:rFonts w:ascii="Arial" w:hAnsi="Arial" w:cs="Arial"/>
              </w:rPr>
              <w:t>primary ca</w:t>
            </w:r>
            <w:r>
              <w:rPr>
                <w:rFonts w:ascii="Arial" w:hAnsi="Arial" w:cs="Arial"/>
              </w:rPr>
              <w:t>re, and on making efficiencies.</w:t>
            </w:r>
            <w:r w:rsidR="00851BD6" w:rsidRPr="00856B15">
              <w:rPr>
                <w:rFonts w:ascii="Arial" w:hAnsi="Arial" w:cs="Arial"/>
              </w:rPr>
              <w:t xml:space="preserve">  </w:t>
            </w:r>
            <w:r w:rsidR="00856B15" w:rsidRPr="00856B15">
              <w:rPr>
                <w:rFonts w:ascii="Arial" w:hAnsi="Arial" w:cs="Arial"/>
              </w:rPr>
              <w:t>The p</w:t>
            </w:r>
            <w:r w:rsidR="00851BD6" w:rsidRPr="00856B15">
              <w:rPr>
                <w:rFonts w:ascii="Arial" w:hAnsi="Arial" w:cs="Arial"/>
              </w:rPr>
              <w:t xml:space="preserve">ressure ulcer </w:t>
            </w:r>
            <w:r>
              <w:rPr>
                <w:rFonts w:ascii="Arial" w:hAnsi="Arial" w:cs="Arial"/>
              </w:rPr>
              <w:t>reduction</w:t>
            </w:r>
            <w:r w:rsidR="00856B15" w:rsidRPr="00856B15">
              <w:rPr>
                <w:rFonts w:ascii="Arial" w:hAnsi="Arial" w:cs="Arial"/>
              </w:rPr>
              <w:t xml:space="preserve"> initiative </w:t>
            </w:r>
            <w:r>
              <w:rPr>
                <w:rFonts w:ascii="Arial" w:hAnsi="Arial" w:cs="Arial"/>
              </w:rPr>
              <w:t xml:space="preserve">would </w:t>
            </w:r>
            <w:r w:rsidR="00B01FEF">
              <w:rPr>
                <w:rFonts w:ascii="Arial" w:hAnsi="Arial" w:cs="Arial"/>
              </w:rPr>
              <w:t>initially be</w:t>
            </w:r>
            <w:r w:rsidR="003A16EC" w:rsidRPr="00856B15">
              <w:rPr>
                <w:rFonts w:ascii="Arial" w:hAnsi="Arial" w:cs="Arial"/>
              </w:rPr>
              <w:t xml:space="preserve"> delivered by 8 out of 43 teams</w:t>
            </w:r>
            <w:r>
              <w:rPr>
                <w:rFonts w:ascii="Arial" w:hAnsi="Arial" w:cs="Arial"/>
              </w:rPr>
              <w:t xml:space="preserve"> with</w:t>
            </w:r>
            <w:r w:rsidR="003A16EC" w:rsidRPr="00856B15">
              <w:rPr>
                <w:rFonts w:ascii="Arial" w:hAnsi="Arial" w:cs="Arial"/>
              </w:rPr>
              <w:t xml:space="preserve"> the </w:t>
            </w:r>
            <w:r w:rsidR="00CF2BC1" w:rsidRPr="00856B15">
              <w:rPr>
                <w:rFonts w:ascii="Arial" w:hAnsi="Arial" w:cs="Arial"/>
              </w:rPr>
              <w:t xml:space="preserve">aim </w:t>
            </w:r>
            <w:r>
              <w:rPr>
                <w:rFonts w:ascii="Arial" w:hAnsi="Arial" w:cs="Arial"/>
              </w:rPr>
              <w:t xml:space="preserve">to extend this </w:t>
            </w:r>
            <w:r w:rsidR="003A16EC" w:rsidRPr="00856B15">
              <w:rPr>
                <w:rFonts w:ascii="Arial" w:hAnsi="Arial" w:cs="Arial"/>
              </w:rPr>
              <w:t>in the future.</w:t>
            </w:r>
            <w:r>
              <w:rPr>
                <w:rFonts w:ascii="Arial" w:hAnsi="Arial" w:cs="Arial"/>
              </w:rPr>
              <w:t xml:space="preserve">  </w:t>
            </w:r>
          </w:p>
          <w:p w:rsidR="00D33B06" w:rsidRDefault="00D33B06" w:rsidP="00B253DF">
            <w:pPr>
              <w:jc w:val="both"/>
              <w:rPr>
                <w:rFonts w:ascii="Arial" w:hAnsi="Arial" w:cs="Arial"/>
              </w:rPr>
            </w:pPr>
          </w:p>
          <w:p w:rsidR="00CF2BC1" w:rsidRPr="00320FC9" w:rsidRDefault="00CF2BC1" w:rsidP="00B253DF">
            <w:pPr>
              <w:jc w:val="both"/>
              <w:rPr>
                <w:rFonts w:ascii="Arial" w:hAnsi="Arial" w:cs="Arial"/>
              </w:rPr>
            </w:pPr>
            <w:r w:rsidRPr="00320FC9">
              <w:rPr>
                <w:rFonts w:ascii="Arial" w:hAnsi="Arial" w:cs="Arial"/>
              </w:rPr>
              <w:t>M</w:t>
            </w:r>
            <w:r w:rsidR="00D33B06">
              <w:rPr>
                <w:rFonts w:ascii="Arial" w:hAnsi="Arial" w:cs="Arial"/>
              </w:rPr>
              <w:t>ike Bellamy add</w:t>
            </w:r>
            <w:r w:rsidR="00856B15" w:rsidRPr="00320FC9">
              <w:rPr>
                <w:rFonts w:ascii="Arial" w:hAnsi="Arial" w:cs="Arial"/>
              </w:rPr>
              <w:t xml:space="preserve">ed that it would be helpful for the Board to </w:t>
            </w:r>
            <w:r w:rsidR="00D33B06">
              <w:rPr>
                <w:rFonts w:ascii="Arial" w:hAnsi="Arial" w:cs="Arial"/>
              </w:rPr>
              <w:t xml:space="preserve">see how such improvement initiatives across the Trust were being tracked and to </w:t>
            </w:r>
            <w:r w:rsidR="00856B15" w:rsidRPr="00320FC9">
              <w:rPr>
                <w:rFonts w:ascii="Arial" w:hAnsi="Arial" w:cs="Arial"/>
              </w:rPr>
              <w:t>receive</w:t>
            </w:r>
            <w:r w:rsidRPr="00320FC9">
              <w:rPr>
                <w:rFonts w:ascii="Arial" w:hAnsi="Arial" w:cs="Arial"/>
              </w:rPr>
              <w:t xml:space="preserve"> </w:t>
            </w:r>
            <w:r w:rsidR="00856B15" w:rsidRPr="00320FC9">
              <w:rPr>
                <w:rFonts w:ascii="Arial" w:hAnsi="Arial" w:cs="Arial"/>
              </w:rPr>
              <w:t>assurance that the</w:t>
            </w:r>
            <w:r w:rsidR="00D33B06">
              <w:rPr>
                <w:rFonts w:ascii="Arial" w:hAnsi="Arial" w:cs="Arial"/>
              </w:rPr>
              <w:t>y</w:t>
            </w:r>
            <w:r w:rsidR="00856B15" w:rsidRPr="00320FC9">
              <w:rPr>
                <w:rFonts w:ascii="Arial" w:hAnsi="Arial" w:cs="Arial"/>
              </w:rPr>
              <w:t xml:space="preserve"> had been implemented </w:t>
            </w:r>
            <w:r w:rsidRPr="00320FC9">
              <w:rPr>
                <w:rFonts w:ascii="Arial" w:hAnsi="Arial" w:cs="Arial"/>
              </w:rPr>
              <w:t>systematic</w:t>
            </w:r>
            <w:r w:rsidR="00856B15" w:rsidRPr="00320FC9">
              <w:rPr>
                <w:rFonts w:ascii="Arial" w:hAnsi="Arial" w:cs="Arial"/>
              </w:rPr>
              <w:t>ally</w:t>
            </w:r>
            <w:r w:rsidR="00D33B06">
              <w:rPr>
                <w:rFonts w:ascii="Arial" w:hAnsi="Arial" w:cs="Arial"/>
              </w:rPr>
              <w:t xml:space="preserve"> Trust-wide. </w:t>
            </w:r>
            <w:r w:rsidRPr="00320FC9">
              <w:rPr>
                <w:rFonts w:ascii="Arial" w:hAnsi="Arial" w:cs="Arial"/>
              </w:rPr>
              <w:t xml:space="preserve"> </w:t>
            </w:r>
            <w:r w:rsidR="00856B15" w:rsidRPr="00320FC9">
              <w:rPr>
                <w:rFonts w:ascii="Arial" w:hAnsi="Arial" w:cs="Arial"/>
              </w:rPr>
              <w:t>The Director of Nursing</w:t>
            </w:r>
            <w:r w:rsidR="00D33B06">
              <w:rPr>
                <w:rFonts w:ascii="Arial" w:hAnsi="Arial" w:cs="Arial"/>
              </w:rPr>
              <w:t xml:space="preserve"> and Clinical Standards</w:t>
            </w:r>
            <w:r w:rsidR="00856B15" w:rsidRPr="00320FC9">
              <w:rPr>
                <w:rFonts w:ascii="Arial" w:hAnsi="Arial" w:cs="Arial"/>
              </w:rPr>
              <w:t xml:space="preserve"> agreed but highlighted </w:t>
            </w:r>
            <w:r w:rsidR="00D33B06">
              <w:rPr>
                <w:rFonts w:ascii="Arial" w:hAnsi="Arial" w:cs="Arial"/>
              </w:rPr>
              <w:t>challenges</w:t>
            </w:r>
            <w:r w:rsidR="00320FC9" w:rsidRPr="00320FC9">
              <w:rPr>
                <w:rFonts w:ascii="Arial" w:hAnsi="Arial" w:cs="Arial"/>
              </w:rPr>
              <w:t xml:space="preserve"> in spreading good practice across the Trust</w:t>
            </w:r>
            <w:r w:rsidR="00D33B06">
              <w:rPr>
                <w:rFonts w:ascii="Arial" w:hAnsi="Arial" w:cs="Arial"/>
              </w:rPr>
              <w:t xml:space="preserve"> and </w:t>
            </w:r>
            <w:r w:rsidR="00320FC9" w:rsidRPr="00320FC9">
              <w:rPr>
                <w:rFonts w:ascii="Arial" w:hAnsi="Arial" w:cs="Arial"/>
              </w:rPr>
              <w:t>the difficulties in releasing staff for</w:t>
            </w:r>
            <w:r w:rsidRPr="00320FC9">
              <w:rPr>
                <w:rFonts w:ascii="Arial" w:hAnsi="Arial" w:cs="Arial"/>
              </w:rPr>
              <w:t xml:space="preserve"> train</w:t>
            </w:r>
            <w:r w:rsidR="00320FC9" w:rsidRPr="00320FC9">
              <w:rPr>
                <w:rFonts w:ascii="Arial" w:hAnsi="Arial" w:cs="Arial"/>
              </w:rPr>
              <w:t>ing</w:t>
            </w:r>
            <w:r w:rsidRPr="00320FC9">
              <w:rPr>
                <w:rFonts w:ascii="Arial" w:hAnsi="Arial" w:cs="Arial"/>
              </w:rPr>
              <w:t xml:space="preserve">.  </w:t>
            </w:r>
          </w:p>
          <w:p w:rsidR="00320FC9" w:rsidRDefault="00CF2BC1" w:rsidP="00B253DF">
            <w:pPr>
              <w:jc w:val="both"/>
            </w:pPr>
            <w:r w:rsidRPr="00320FC9">
              <w:rPr>
                <w:rFonts w:ascii="Arial" w:hAnsi="Arial" w:cs="Arial"/>
              </w:rPr>
              <w:lastRenderedPageBreak/>
              <w:t>J</w:t>
            </w:r>
            <w:r w:rsidR="00856B15" w:rsidRPr="00320FC9">
              <w:rPr>
                <w:rFonts w:ascii="Arial" w:hAnsi="Arial" w:cs="Arial"/>
              </w:rPr>
              <w:t xml:space="preserve">onathan </w:t>
            </w:r>
            <w:r w:rsidRPr="00320FC9">
              <w:rPr>
                <w:rFonts w:ascii="Arial" w:hAnsi="Arial" w:cs="Arial"/>
              </w:rPr>
              <w:t>Asb</w:t>
            </w:r>
            <w:r w:rsidR="00856B15" w:rsidRPr="00320FC9">
              <w:rPr>
                <w:rFonts w:ascii="Arial" w:hAnsi="Arial" w:cs="Arial"/>
              </w:rPr>
              <w:t>ridge</w:t>
            </w:r>
            <w:r w:rsidR="00320FC9" w:rsidRPr="00320FC9">
              <w:rPr>
                <w:rFonts w:ascii="Arial" w:hAnsi="Arial" w:cs="Arial"/>
              </w:rPr>
              <w:t xml:space="preserve"> </w:t>
            </w:r>
            <w:r w:rsidR="00B01FEF">
              <w:rPr>
                <w:rFonts w:ascii="Arial" w:hAnsi="Arial" w:cs="Arial"/>
              </w:rPr>
              <w:t>emphasised the importance of including</w:t>
            </w:r>
            <w:r w:rsidR="00AF1A22">
              <w:rPr>
                <w:rFonts w:ascii="Arial" w:hAnsi="Arial" w:cs="Arial"/>
              </w:rPr>
              <w:t xml:space="preserve"> </w:t>
            </w:r>
            <w:r w:rsidR="00320FC9" w:rsidRPr="00320FC9">
              <w:rPr>
                <w:rFonts w:ascii="Arial" w:hAnsi="Arial" w:cs="Arial"/>
              </w:rPr>
              <w:t xml:space="preserve">key quality initiatives </w:t>
            </w:r>
            <w:r w:rsidRPr="00320FC9">
              <w:rPr>
                <w:rFonts w:ascii="Arial" w:hAnsi="Arial" w:cs="Arial"/>
              </w:rPr>
              <w:t xml:space="preserve">in </w:t>
            </w:r>
            <w:r w:rsidR="00320FC9" w:rsidRPr="00320FC9">
              <w:rPr>
                <w:rFonts w:ascii="Arial" w:hAnsi="Arial" w:cs="Arial"/>
              </w:rPr>
              <w:t xml:space="preserve">the </w:t>
            </w:r>
            <w:r w:rsidR="00B01FEF">
              <w:rPr>
                <w:rFonts w:ascii="Arial" w:hAnsi="Arial" w:cs="Arial"/>
              </w:rPr>
              <w:t>Business P</w:t>
            </w:r>
            <w:r w:rsidRPr="00320FC9">
              <w:rPr>
                <w:rFonts w:ascii="Arial" w:hAnsi="Arial" w:cs="Arial"/>
              </w:rPr>
              <w:t>l</w:t>
            </w:r>
            <w:r w:rsidR="00320FC9" w:rsidRPr="00320FC9">
              <w:rPr>
                <w:rFonts w:ascii="Arial" w:hAnsi="Arial" w:cs="Arial"/>
              </w:rPr>
              <w:t xml:space="preserve">an in order </w:t>
            </w:r>
            <w:r w:rsidRPr="00320FC9">
              <w:rPr>
                <w:rFonts w:ascii="Arial" w:hAnsi="Arial" w:cs="Arial"/>
              </w:rPr>
              <w:t>to track performance</w:t>
            </w:r>
            <w:r w:rsidR="00320FC9" w:rsidRPr="00320FC9">
              <w:rPr>
                <w:rFonts w:ascii="Arial" w:hAnsi="Arial" w:cs="Arial"/>
              </w:rPr>
              <w:t xml:space="preserve">. He </w:t>
            </w:r>
            <w:r w:rsidR="00B01FEF">
              <w:rPr>
                <w:rFonts w:ascii="Arial" w:hAnsi="Arial" w:cs="Arial"/>
              </w:rPr>
              <w:t>noted</w:t>
            </w:r>
            <w:r w:rsidR="00320FC9" w:rsidRPr="00320FC9">
              <w:rPr>
                <w:rFonts w:ascii="Arial" w:hAnsi="Arial" w:cs="Arial"/>
              </w:rPr>
              <w:t xml:space="preserve"> that the Board needed </w:t>
            </w:r>
            <w:r w:rsidRPr="00320FC9">
              <w:rPr>
                <w:rFonts w:ascii="Arial" w:hAnsi="Arial" w:cs="Arial"/>
              </w:rPr>
              <w:t>to pri</w:t>
            </w:r>
            <w:r w:rsidR="00320FC9" w:rsidRPr="00320FC9">
              <w:rPr>
                <w:rFonts w:ascii="Arial" w:hAnsi="Arial" w:cs="Arial"/>
              </w:rPr>
              <w:t xml:space="preserve">oritise and </w:t>
            </w:r>
            <w:r w:rsidRPr="00320FC9">
              <w:rPr>
                <w:rFonts w:ascii="Arial" w:hAnsi="Arial" w:cs="Arial"/>
              </w:rPr>
              <w:t>support</w:t>
            </w:r>
            <w:r w:rsidR="00B01FEF">
              <w:rPr>
                <w:rFonts w:ascii="Arial" w:hAnsi="Arial" w:cs="Arial"/>
              </w:rPr>
              <w:t>ed</w:t>
            </w:r>
            <w:r w:rsidRPr="00320FC9">
              <w:rPr>
                <w:rFonts w:ascii="Arial" w:hAnsi="Arial" w:cs="Arial"/>
              </w:rPr>
              <w:t xml:space="preserve"> putting resources into </w:t>
            </w:r>
            <w:r w:rsidR="00B01FEF">
              <w:rPr>
                <w:rFonts w:ascii="Arial" w:hAnsi="Arial" w:cs="Arial"/>
              </w:rPr>
              <w:t xml:space="preserve">reducing </w:t>
            </w:r>
            <w:r w:rsidRPr="00320FC9">
              <w:rPr>
                <w:rFonts w:ascii="Arial" w:hAnsi="Arial" w:cs="Arial"/>
              </w:rPr>
              <w:t xml:space="preserve">pressure </w:t>
            </w:r>
            <w:r w:rsidR="00320FC9">
              <w:rPr>
                <w:rFonts w:ascii="Arial" w:hAnsi="Arial" w:cs="Arial"/>
              </w:rPr>
              <w:t>ulcer</w:t>
            </w:r>
            <w:r w:rsidR="00B01FEF">
              <w:rPr>
                <w:rFonts w:ascii="Arial" w:hAnsi="Arial" w:cs="Arial"/>
              </w:rPr>
              <w:t>s</w:t>
            </w:r>
            <w:r w:rsidRPr="00320FC9">
              <w:rPr>
                <w:rFonts w:ascii="Arial" w:hAnsi="Arial" w:cs="Arial"/>
              </w:rPr>
              <w:t xml:space="preserve">, </w:t>
            </w:r>
            <w:r w:rsidR="00B01FEF">
              <w:rPr>
                <w:rFonts w:ascii="Arial" w:hAnsi="Arial" w:cs="Arial"/>
              </w:rPr>
              <w:t xml:space="preserve">preventing </w:t>
            </w:r>
            <w:r w:rsidR="00320FC9">
              <w:rPr>
                <w:rFonts w:ascii="Arial" w:hAnsi="Arial" w:cs="Arial"/>
              </w:rPr>
              <w:t xml:space="preserve">sudden </w:t>
            </w:r>
            <w:r w:rsidR="00B01FEF">
              <w:rPr>
                <w:rFonts w:ascii="Arial" w:hAnsi="Arial" w:cs="Arial"/>
              </w:rPr>
              <w:t xml:space="preserve">deterioration of </w:t>
            </w:r>
            <w:r w:rsidRPr="00320FC9">
              <w:rPr>
                <w:rFonts w:ascii="Arial" w:hAnsi="Arial" w:cs="Arial"/>
              </w:rPr>
              <w:t>patient</w:t>
            </w:r>
            <w:r w:rsidR="00B01FEF">
              <w:rPr>
                <w:rFonts w:ascii="Arial" w:hAnsi="Arial" w:cs="Arial"/>
              </w:rPr>
              <w:t>s</w:t>
            </w:r>
            <w:r w:rsidRPr="00320FC9">
              <w:rPr>
                <w:rFonts w:ascii="Arial" w:hAnsi="Arial" w:cs="Arial"/>
              </w:rPr>
              <w:t xml:space="preserve"> </w:t>
            </w:r>
            <w:r w:rsidR="00B01FEF">
              <w:rPr>
                <w:rFonts w:ascii="Arial" w:hAnsi="Arial" w:cs="Arial"/>
              </w:rPr>
              <w:t xml:space="preserve">in community hospitals and reducing </w:t>
            </w:r>
            <w:r w:rsidR="00320FC9">
              <w:rPr>
                <w:rFonts w:ascii="Arial" w:hAnsi="Arial" w:cs="Arial"/>
              </w:rPr>
              <w:t xml:space="preserve">use of </w:t>
            </w:r>
            <w:r w:rsidR="00B01FEF">
              <w:rPr>
                <w:rFonts w:ascii="Arial" w:hAnsi="Arial" w:cs="Arial"/>
              </w:rPr>
              <w:t xml:space="preserve">restraint.  He recognised the progress which had been made in reducing the number of incidents involving patients AWOL (Absent Without Leave).  </w:t>
            </w:r>
          </w:p>
          <w:p w:rsidR="00320FC9" w:rsidRDefault="00320FC9" w:rsidP="00B253DF">
            <w:pPr>
              <w:jc w:val="both"/>
            </w:pPr>
          </w:p>
          <w:p w:rsidR="002668B5" w:rsidRDefault="00320FC9" w:rsidP="00B253DF">
            <w:pPr>
              <w:jc w:val="both"/>
              <w:rPr>
                <w:rFonts w:ascii="Arial" w:hAnsi="Arial" w:cs="Arial"/>
              </w:rPr>
            </w:pPr>
            <w:r w:rsidRPr="00AF1A22">
              <w:rPr>
                <w:rFonts w:ascii="Arial" w:hAnsi="Arial" w:cs="Arial"/>
              </w:rPr>
              <w:t xml:space="preserve">Anne Grocock </w:t>
            </w:r>
            <w:r w:rsidR="002668B5">
              <w:rPr>
                <w:rFonts w:ascii="Arial" w:hAnsi="Arial" w:cs="Arial"/>
              </w:rPr>
              <w:t xml:space="preserve">highlighted the number of </w:t>
            </w:r>
            <w:r w:rsidR="00227519">
              <w:rPr>
                <w:rFonts w:ascii="Arial" w:hAnsi="Arial" w:cs="Arial"/>
              </w:rPr>
              <w:t>references to</w:t>
            </w:r>
            <w:r w:rsidR="002668B5">
              <w:rPr>
                <w:rFonts w:ascii="Arial" w:hAnsi="Arial" w:cs="Arial"/>
              </w:rPr>
              <w:t xml:space="preserve"> the electronic health record and requested a report to the Board.</w:t>
            </w:r>
          </w:p>
          <w:p w:rsidR="00AF1A22" w:rsidRDefault="00AF1A22" w:rsidP="00B253DF">
            <w:pPr>
              <w:jc w:val="both"/>
              <w:rPr>
                <w:rFonts w:ascii="Arial" w:hAnsi="Arial" w:cs="Arial"/>
              </w:rPr>
            </w:pPr>
          </w:p>
          <w:p w:rsidR="00AF1A22" w:rsidRPr="00AF1A22" w:rsidRDefault="00AF1A22" w:rsidP="00B253DF">
            <w:pPr>
              <w:jc w:val="both"/>
              <w:rPr>
                <w:rFonts w:ascii="Arial" w:hAnsi="Arial" w:cs="Arial"/>
                <w:b/>
              </w:rPr>
            </w:pPr>
            <w:r w:rsidRPr="00AF1A22">
              <w:rPr>
                <w:rFonts w:ascii="Arial" w:hAnsi="Arial" w:cs="Arial"/>
                <w:b/>
              </w:rPr>
              <w:t>The Board noted the report.</w:t>
            </w:r>
          </w:p>
          <w:p w:rsidR="00867E66" w:rsidRPr="00BB704C" w:rsidRDefault="00867E66" w:rsidP="00005D81">
            <w:pPr>
              <w:jc w:val="both"/>
              <w:rPr>
                <w:rFonts w:ascii="Arial" w:hAnsi="Arial" w:cs="Arial"/>
                <w:b/>
                <w:bCs/>
              </w:rPr>
            </w:pPr>
          </w:p>
        </w:tc>
        <w:tc>
          <w:tcPr>
            <w:tcW w:w="1026" w:type="dxa"/>
          </w:tcPr>
          <w:p w:rsidR="000A4759" w:rsidRDefault="000A4759" w:rsidP="00A6455F">
            <w:pPr>
              <w:keepNext/>
              <w:keepLines/>
              <w:rPr>
                <w:rFonts w:ascii="Arial" w:hAnsi="Arial" w:cs="Arial"/>
                <w:b/>
              </w:rPr>
            </w:pPr>
          </w:p>
          <w:p w:rsidR="006F4218" w:rsidRDefault="006F4218" w:rsidP="00A6455F">
            <w:pPr>
              <w:keepNext/>
              <w:keepLines/>
              <w:rPr>
                <w:rFonts w:ascii="Arial" w:hAnsi="Arial" w:cs="Arial"/>
                <w:b/>
              </w:rPr>
            </w:pPr>
          </w:p>
          <w:p w:rsidR="006F4218" w:rsidRDefault="006F4218" w:rsidP="00A6455F">
            <w:pPr>
              <w:keepNext/>
              <w:keepLines/>
              <w:rPr>
                <w:rFonts w:ascii="Arial" w:hAnsi="Arial" w:cs="Arial"/>
                <w:b/>
              </w:rPr>
            </w:pPr>
          </w:p>
          <w:p w:rsidR="00CE55E9" w:rsidRDefault="00CE55E9" w:rsidP="00A6455F">
            <w:pPr>
              <w:keepNext/>
              <w:keepLines/>
              <w:rPr>
                <w:rFonts w:ascii="Arial" w:hAnsi="Arial" w:cs="Arial"/>
                <w:b/>
              </w:rPr>
            </w:pPr>
          </w:p>
          <w:p w:rsidR="00CE55E9" w:rsidRDefault="00CE55E9" w:rsidP="00A6455F">
            <w:pPr>
              <w:keepNext/>
              <w:keepLines/>
              <w:rPr>
                <w:rFonts w:ascii="Arial" w:hAnsi="Arial" w:cs="Arial"/>
                <w:b/>
              </w:rPr>
            </w:pPr>
          </w:p>
          <w:p w:rsidR="00CE55E9" w:rsidRDefault="00CE55E9" w:rsidP="00A6455F">
            <w:pPr>
              <w:keepNext/>
              <w:keepLines/>
              <w:rPr>
                <w:rFonts w:ascii="Arial" w:hAnsi="Arial" w:cs="Arial"/>
                <w:b/>
              </w:rPr>
            </w:pPr>
          </w:p>
          <w:p w:rsidR="00BB704C" w:rsidRDefault="00BB704C" w:rsidP="00A6455F">
            <w:pPr>
              <w:keepNext/>
              <w:keepLines/>
              <w:rPr>
                <w:rFonts w:ascii="Arial" w:hAnsi="Arial" w:cs="Arial"/>
                <w:b/>
              </w:rPr>
            </w:pPr>
          </w:p>
          <w:p w:rsidR="00BB704C" w:rsidRDefault="00BB704C" w:rsidP="00A6455F">
            <w:pPr>
              <w:keepNext/>
              <w:keepLines/>
              <w:rPr>
                <w:rFonts w:ascii="Arial" w:hAnsi="Arial" w:cs="Arial"/>
                <w:b/>
              </w:rPr>
            </w:pPr>
          </w:p>
          <w:p w:rsidR="00BB704C" w:rsidRDefault="00BB704C" w:rsidP="00A6455F">
            <w:pPr>
              <w:keepNext/>
              <w:keepLines/>
              <w:rPr>
                <w:rFonts w:ascii="Arial" w:hAnsi="Arial" w:cs="Arial"/>
                <w:b/>
              </w:rPr>
            </w:pPr>
          </w:p>
          <w:p w:rsidR="00BB704C" w:rsidRDefault="00BB704C" w:rsidP="00A6455F">
            <w:pPr>
              <w:keepNext/>
              <w:keepLines/>
              <w:rPr>
                <w:rFonts w:ascii="Arial" w:hAnsi="Arial" w:cs="Arial"/>
                <w:b/>
              </w:rPr>
            </w:pPr>
          </w:p>
          <w:p w:rsidR="00BB704C" w:rsidRDefault="00BB704C" w:rsidP="00A6455F">
            <w:pPr>
              <w:keepNext/>
              <w:keepLines/>
              <w:rPr>
                <w:rFonts w:ascii="Arial" w:hAnsi="Arial" w:cs="Arial"/>
                <w:b/>
              </w:rPr>
            </w:pPr>
          </w:p>
          <w:p w:rsidR="00BB704C" w:rsidRDefault="00BB704C" w:rsidP="00A6455F">
            <w:pPr>
              <w:keepNext/>
              <w:keepLines/>
              <w:rPr>
                <w:rFonts w:ascii="Arial" w:hAnsi="Arial" w:cs="Arial"/>
                <w:b/>
              </w:rPr>
            </w:pPr>
          </w:p>
          <w:p w:rsidR="00BB704C" w:rsidRDefault="00BB704C" w:rsidP="00A6455F">
            <w:pPr>
              <w:keepNext/>
              <w:keepLines/>
              <w:rPr>
                <w:rFonts w:ascii="Arial" w:hAnsi="Arial" w:cs="Arial"/>
                <w:b/>
              </w:rPr>
            </w:pPr>
          </w:p>
          <w:p w:rsidR="00BB704C" w:rsidRDefault="00BB704C" w:rsidP="00A6455F">
            <w:pPr>
              <w:keepNext/>
              <w:keepLines/>
              <w:rPr>
                <w:rFonts w:ascii="Arial" w:hAnsi="Arial" w:cs="Arial"/>
                <w:b/>
              </w:rPr>
            </w:pPr>
          </w:p>
          <w:p w:rsidR="00BB704C" w:rsidRDefault="00BB704C" w:rsidP="00A6455F">
            <w:pPr>
              <w:keepNext/>
              <w:keepLines/>
              <w:rPr>
                <w:rFonts w:ascii="Arial" w:hAnsi="Arial" w:cs="Arial"/>
                <w:b/>
              </w:rPr>
            </w:pPr>
          </w:p>
          <w:p w:rsidR="00BB704C" w:rsidRDefault="00BB704C" w:rsidP="00A6455F">
            <w:pPr>
              <w:keepNext/>
              <w:keepLines/>
              <w:rPr>
                <w:rFonts w:ascii="Arial" w:hAnsi="Arial" w:cs="Arial"/>
                <w:b/>
              </w:rPr>
            </w:pPr>
          </w:p>
          <w:p w:rsidR="00BB704C" w:rsidRDefault="00BB704C" w:rsidP="00A6455F">
            <w:pPr>
              <w:keepNext/>
              <w:keepLines/>
              <w:rPr>
                <w:rFonts w:ascii="Arial" w:hAnsi="Arial" w:cs="Arial"/>
                <w:b/>
              </w:rPr>
            </w:pPr>
          </w:p>
          <w:p w:rsidR="00BB704C" w:rsidRDefault="00BB704C" w:rsidP="00A6455F">
            <w:pPr>
              <w:keepNext/>
              <w:keepLines/>
              <w:rPr>
                <w:rFonts w:ascii="Arial" w:hAnsi="Arial" w:cs="Arial"/>
                <w:b/>
              </w:rPr>
            </w:pPr>
          </w:p>
          <w:p w:rsidR="00BB704C" w:rsidRDefault="00BB704C" w:rsidP="00A6455F">
            <w:pPr>
              <w:keepNext/>
              <w:keepLines/>
              <w:rPr>
                <w:rFonts w:ascii="Arial" w:hAnsi="Arial" w:cs="Arial"/>
                <w:b/>
              </w:rPr>
            </w:pPr>
          </w:p>
          <w:p w:rsidR="00BB704C" w:rsidRDefault="00BB704C" w:rsidP="00A6455F">
            <w:pPr>
              <w:keepNext/>
              <w:keepLines/>
              <w:rPr>
                <w:rFonts w:ascii="Arial" w:hAnsi="Arial" w:cs="Arial"/>
                <w:b/>
              </w:rPr>
            </w:pPr>
          </w:p>
          <w:p w:rsidR="00BB704C" w:rsidRDefault="00BB704C" w:rsidP="00A6455F">
            <w:pPr>
              <w:keepNext/>
              <w:keepLines/>
              <w:rPr>
                <w:rFonts w:ascii="Arial" w:hAnsi="Arial" w:cs="Arial"/>
                <w:b/>
              </w:rPr>
            </w:pPr>
          </w:p>
          <w:p w:rsidR="00BB704C" w:rsidRDefault="00BB704C" w:rsidP="00A6455F">
            <w:pPr>
              <w:keepNext/>
              <w:keepLines/>
              <w:rPr>
                <w:rFonts w:ascii="Arial" w:hAnsi="Arial" w:cs="Arial"/>
                <w:b/>
              </w:rPr>
            </w:pPr>
          </w:p>
          <w:p w:rsidR="00BB704C" w:rsidRDefault="00BB704C" w:rsidP="00A6455F">
            <w:pPr>
              <w:keepNext/>
              <w:keepLines/>
              <w:rPr>
                <w:rFonts w:ascii="Arial" w:hAnsi="Arial" w:cs="Arial"/>
                <w:b/>
              </w:rPr>
            </w:pPr>
          </w:p>
          <w:p w:rsidR="00BB704C" w:rsidRDefault="00BB704C" w:rsidP="00A6455F">
            <w:pPr>
              <w:keepNext/>
              <w:keepLines/>
              <w:rPr>
                <w:rFonts w:ascii="Arial" w:hAnsi="Arial" w:cs="Arial"/>
                <w:b/>
              </w:rPr>
            </w:pPr>
          </w:p>
          <w:p w:rsidR="00BB704C" w:rsidRDefault="00BB704C" w:rsidP="00A6455F">
            <w:pPr>
              <w:keepNext/>
              <w:keepLines/>
              <w:rPr>
                <w:rFonts w:ascii="Arial" w:hAnsi="Arial" w:cs="Arial"/>
                <w:b/>
              </w:rPr>
            </w:pPr>
          </w:p>
          <w:p w:rsidR="00BB704C" w:rsidRDefault="00BB704C" w:rsidP="00A6455F">
            <w:pPr>
              <w:keepNext/>
              <w:keepLines/>
              <w:rPr>
                <w:rFonts w:ascii="Arial" w:hAnsi="Arial" w:cs="Arial"/>
                <w:b/>
              </w:rPr>
            </w:pPr>
          </w:p>
          <w:p w:rsidR="00BB704C" w:rsidRDefault="00BB704C" w:rsidP="00A6455F">
            <w:pPr>
              <w:keepNext/>
              <w:keepLines/>
              <w:rPr>
                <w:rFonts w:ascii="Arial" w:hAnsi="Arial" w:cs="Arial"/>
                <w:b/>
              </w:rPr>
            </w:pPr>
          </w:p>
          <w:p w:rsidR="00BB704C" w:rsidRDefault="00BB704C" w:rsidP="00A6455F">
            <w:pPr>
              <w:keepNext/>
              <w:keepLines/>
              <w:rPr>
                <w:rFonts w:ascii="Arial" w:hAnsi="Arial" w:cs="Arial"/>
                <w:b/>
              </w:rPr>
            </w:pPr>
          </w:p>
          <w:p w:rsidR="00BB704C" w:rsidRDefault="00BB704C" w:rsidP="00A6455F">
            <w:pPr>
              <w:keepNext/>
              <w:keepLines/>
              <w:rPr>
                <w:rFonts w:ascii="Arial" w:hAnsi="Arial" w:cs="Arial"/>
                <w:b/>
              </w:rPr>
            </w:pPr>
          </w:p>
          <w:p w:rsidR="00BB704C" w:rsidRDefault="00BB704C" w:rsidP="00A6455F">
            <w:pPr>
              <w:keepNext/>
              <w:keepLines/>
              <w:rPr>
                <w:rFonts w:ascii="Arial" w:hAnsi="Arial" w:cs="Arial"/>
                <w:b/>
              </w:rPr>
            </w:pPr>
          </w:p>
          <w:p w:rsidR="00BB704C" w:rsidRDefault="00BB704C" w:rsidP="00A6455F">
            <w:pPr>
              <w:keepNext/>
              <w:keepLines/>
              <w:rPr>
                <w:rFonts w:ascii="Arial" w:hAnsi="Arial" w:cs="Arial"/>
                <w:b/>
              </w:rPr>
            </w:pPr>
          </w:p>
          <w:p w:rsidR="00BB704C" w:rsidRDefault="00BB704C" w:rsidP="00A6455F">
            <w:pPr>
              <w:keepNext/>
              <w:keepLines/>
              <w:rPr>
                <w:rFonts w:ascii="Arial" w:hAnsi="Arial" w:cs="Arial"/>
                <w:b/>
              </w:rPr>
            </w:pPr>
          </w:p>
          <w:p w:rsidR="00BB704C" w:rsidRDefault="00BB704C" w:rsidP="00A6455F">
            <w:pPr>
              <w:keepNext/>
              <w:keepLines/>
              <w:rPr>
                <w:rFonts w:ascii="Arial" w:hAnsi="Arial" w:cs="Arial"/>
                <w:b/>
              </w:rPr>
            </w:pPr>
          </w:p>
          <w:p w:rsidR="00BB704C" w:rsidRDefault="00BB704C" w:rsidP="00A6455F">
            <w:pPr>
              <w:keepNext/>
              <w:keepLines/>
              <w:rPr>
                <w:rFonts w:ascii="Arial" w:hAnsi="Arial" w:cs="Arial"/>
                <w:b/>
              </w:rPr>
            </w:pPr>
          </w:p>
          <w:p w:rsidR="00BB704C" w:rsidRDefault="00BB704C" w:rsidP="00A6455F">
            <w:pPr>
              <w:keepNext/>
              <w:keepLines/>
              <w:rPr>
                <w:rFonts w:ascii="Arial" w:hAnsi="Arial" w:cs="Arial"/>
                <w:b/>
              </w:rPr>
            </w:pPr>
          </w:p>
          <w:p w:rsidR="00BB704C" w:rsidRDefault="00BB704C" w:rsidP="00A6455F">
            <w:pPr>
              <w:keepNext/>
              <w:keepLines/>
              <w:rPr>
                <w:rFonts w:ascii="Arial" w:hAnsi="Arial" w:cs="Arial"/>
                <w:b/>
              </w:rPr>
            </w:pPr>
          </w:p>
          <w:p w:rsidR="00BB704C" w:rsidRDefault="00BB704C" w:rsidP="00A6455F">
            <w:pPr>
              <w:keepNext/>
              <w:keepLines/>
              <w:rPr>
                <w:rFonts w:ascii="Arial" w:hAnsi="Arial" w:cs="Arial"/>
                <w:b/>
              </w:rPr>
            </w:pPr>
          </w:p>
          <w:p w:rsidR="00BB704C" w:rsidRDefault="000840BD" w:rsidP="00A6455F">
            <w:pPr>
              <w:keepNext/>
              <w:keepLines/>
              <w:rPr>
                <w:rFonts w:ascii="Arial" w:hAnsi="Arial" w:cs="Arial"/>
                <w:b/>
              </w:rPr>
            </w:pPr>
            <w:r>
              <w:rPr>
                <w:rFonts w:ascii="Arial" w:hAnsi="Arial" w:cs="Arial"/>
                <w:b/>
              </w:rPr>
              <w:t>RA</w:t>
            </w:r>
          </w:p>
          <w:p w:rsidR="00BB704C" w:rsidRDefault="00BB704C" w:rsidP="00A6455F">
            <w:pPr>
              <w:keepNext/>
              <w:keepLines/>
              <w:rPr>
                <w:rFonts w:ascii="Arial" w:hAnsi="Arial" w:cs="Arial"/>
                <w:b/>
              </w:rPr>
            </w:pPr>
          </w:p>
          <w:p w:rsidR="00BB704C" w:rsidRDefault="00BB704C" w:rsidP="00A6455F">
            <w:pPr>
              <w:keepNext/>
              <w:keepLines/>
              <w:rPr>
                <w:rFonts w:ascii="Arial" w:hAnsi="Arial" w:cs="Arial"/>
                <w:b/>
              </w:rPr>
            </w:pPr>
          </w:p>
          <w:p w:rsidR="00BB704C" w:rsidRDefault="00BB704C" w:rsidP="00A6455F">
            <w:pPr>
              <w:keepNext/>
              <w:keepLines/>
              <w:rPr>
                <w:rFonts w:ascii="Arial" w:hAnsi="Arial" w:cs="Arial"/>
                <w:b/>
              </w:rPr>
            </w:pPr>
          </w:p>
          <w:p w:rsidR="00BB704C" w:rsidRDefault="00BB704C" w:rsidP="00A6455F">
            <w:pPr>
              <w:keepNext/>
              <w:keepLines/>
              <w:rPr>
                <w:rFonts w:ascii="Arial" w:hAnsi="Arial" w:cs="Arial"/>
                <w:b/>
              </w:rPr>
            </w:pPr>
          </w:p>
          <w:p w:rsidR="00BB704C" w:rsidRDefault="00BB704C" w:rsidP="00A6455F">
            <w:pPr>
              <w:keepNext/>
              <w:keepLines/>
              <w:rPr>
                <w:rFonts w:ascii="Arial" w:hAnsi="Arial" w:cs="Arial"/>
                <w:b/>
              </w:rPr>
            </w:pPr>
          </w:p>
          <w:p w:rsidR="00BB704C" w:rsidRDefault="00BB704C" w:rsidP="00A6455F">
            <w:pPr>
              <w:keepNext/>
              <w:keepLines/>
              <w:rPr>
                <w:rFonts w:ascii="Arial" w:hAnsi="Arial" w:cs="Arial"/>
                <w:b/>
              </w:rPr>
            </w:pPr>
          </w:p>
          <w:p w:rsidR="00FE3663" w:rsidRDefault="00FE3663" w:rsidP="00A6455F">
            <w:pPr>
              <w:keepNext/>
              <w:keepLines/>
              <w:rPr>
                <w:rFonts w:ascii="Arial" w:hAnsi="Arial" w:cs="Arial"/>
                <w:b/>
              </w:rPr>
            </w:pPr>
          </w:p>
          <w:p w:rsidR="00FE3663" w:rsidRDefault="00FE3663" w:rsidP="00A6455F">
            <w:pPr>
              <w:keepNext/>
              <w:keepLines/>
              <w:rPr>
                <w:rFonts w:ascii="Arial" w:hAnsi="Arial" w:cs="Arial"/>
                <w:b/>
              </w:rPr>
            </w:pPr>
          </w:p>
          <w:p w:rsidR="006F4218" w:rsidRDefault="006F4218" w:rsidP="00BB704C">
            <w:pPr>
              <w:keepNext/>
              <w:keepLines/>
              <w:rPr>
                <w:rFonts w:ascii="Arial" w:hAnsi="Arial" w:cs="Arial"/>
                <w:b/>
              </w:rPr>
            </w:pPr>
          </w:p>
          <w:p w:rsidR="00B01FEF" w:rsidRDefault="00B01FEF" w:rsidP="00BB704C">
            <w:pPr>
              <w:keepNext/>
              <w:keepLines/>
              <w:rPr>
                <w:rFonts w:ascii="Arial" w:hAnsi="Arial" w:cs="Arial"/>
                <w:b/>
              </w:rPr>
            </w:pPr>
          </w:p>
          <w:p w:rsidR="00B01FEF" w:rsidRDefault="00B01FEF" w:rsidP="00BB704C">
            <w:pPr>
              <w:keepNext/>
              <w:keepLines/>
              <w:rPr>
                <w:rFonts w:ascii="Arial" w:hAnsi="Arial" w:cs="Arial"/>
                <w:b/>
              </w:rPr>
            </w:pPr>
          </w:p>
          <w:p w:rsidR="00B01FEF" w:rsidRDefault="00B01FEF" w:rsidP="00BB704C">
            <w:pPr>
              <w:keepNext/>
              <w:keepLines/>
              <w:rPr>
                <w:rFonts w:ascii="Arial" w:hAnsi="Arial" w:cs="Arial"/>
                <w:b/>
              </w:rPr>
            </w:pPr>
          </w:p>
          <w:p w:rsidR="00B01FEF" w:rsidRDefault="00B01FEF" w:rsidP="00BB704C">
            <w:pPr>
              <w:keepNext/>
              <w:keepLines/>
              <w:rPr>
                <w:rFonts w:ascii="Arial" w:hAnsi="Arial" w:cs="Arial"/>
                <w:b/>
              </w:rPr>
            </w:pPr>
          </w:p>
          <w:p w:rsidR="00B01FEF" w:rsidRDefault="00B01FEF" w:rsidP="00BB704C">
            <w:pPr>
              <w:keepNext/>
              <w:keepLines/>
              <w:rPr>
                <w:rFonts w:ascii="Arial" w:hAnsi="Arial" w:cs="Arial"/>
                <w:b/>
              </w:rPr>
            </w:pPr>
          </w:p>
          <w:p w:rsidR="00B01FEF" w:rsidRDefault="00B01FEF" w:rsidP="00BB704C">
            <w:pPr>
              <w:keepNext/>
              <w:keepLines/>
              <w:rPr>
                <w:rFonts w:ascii="Arial" w:hAnsi="Arial" w:cs="Arial"/>
                <w:b/>
              </w:rPr>
            </w:pPr>
          </w:p>
          <w:p w:rsidR="00B01FEF" w:rsidRDefault="00B01FEF" w:rsidP="00BB704C">
            <w:pPr>
              <w:keepNext/>
              <w:keepLines/>
              <w:rPr>
                <w:rFonts w:ascii="Arial" w:hAnsi="Arial" w:cs="Arial"/>
                <w:b/>
              </w:rPr>
            </w:pPr>
          </w:p>
          <w:p w:rsidR="00B01FEF" w:rsidRDefault="00B01FEF" w:rsidP="00BB704C">
            <w:pPr>
              <w:keepNext/>
              <w:keepLines/>
              <w:rPr>
                <w:rFonts w:ascii="Arial" w:hAnsi="Arial" w:cs="Arial"/>
                <w:b/>
              </w:rPr>
            </w:pPr>
          </w:p>
          <w:p w:rsidR="00B01FEF" w:rsidRDefault="00B01FEF" w:rsidP="00BB704C">
            <w:pPr>
              <w:keepNext/>
              <w:keepLines/>
              <w:rPr>
                <w:rFonts w:ascii="Arial" w:hAnsi="Arial" w:cs="Arial"/>
                <w:b/>
              </w:rPr>
            </w:pPr>
          </w:p>
          <w:p w:rsidR="00B01FEF" w:rsidRDefault="00B01FEF" w:rsidP="00BB704C">
            <w:pPr>
              <w:keepNext/>
              <w:keepLines/>
              <w:rPr>
                <w:rFonts w:ascii="Arial" w:hAnsi="Arial" w:cs="Arial"/>
                <w:b/>
              </w:rPr>
            </w:pPr>
          </w:p>
          <w:p w:rsidR="00B01FEF" w:rsidRDefault="00B01FEF" w:rsidP="00BB704C">
            <w:pPr>
              <w:keepNext/>
              <w:keepLines/>
              <w:rPr>
                <w:rFonts w:ascii="Arial" w:hAnsi="Arial" w:cs="Arial"/>
                <w:b/>
              </w:rPr>
            </w:pPr>
          </w:p>
          <w:p w:rsidR="00B01FEF" w:rsidRDefault="00B01FEF" w:rsidP="00BB704C">
            <w:pPr>
              <w:keepNext/>
              <w:keepLines/>
              <w:rPr>
                <w:rFonts w:ascii="Arial" w:hAnsi="Arial" w:cs="Arial"/>
                <w:b/>
              </w:rPr>
            </w:pPr>
          </w:p>
          <w:p w:rsidR="00B01FEF" w:rsidRDefault="00B01FEF" w:rsidP="00BB704C">
            <w:pPr>
              <w:keepNext/>
              <w:keepLines/>
              <w:rPr>
                <w:rFonts w:ascii="Arial" w:hAnsi="Arial" w:cs="Arial"/>
                <w:b/>
              </w:rPr>
            </w:pPr>
          </w:p>
          <w:p w:rsidR="00B01FEF" w:rsidRDefault="00B01FEF" w:rsidP="00BB704C">
            <w:pPr>
              <w:keepNext/>
              <w:keepLines/>
              <w:rPr>
                <w:rFonts w:ascii="Arial" w:hAnsi="Arial" w:cs="Arial"/>
                <w:b/>
              </w:rPr>
            </w:pPr>
          </w:p>
          <w:p w:rsidR="00B01FEF" w:rsidRDefault="00B01FEF" w:rsidP="00BB704C">
            <w:pPr>
              <w:keepNext/>
              <w:keepLines/>
              <w:rPr>
                <w:rFonts w:ascii="Arial" w:hAnsi="Arial" w:cs="Arial"/>
                <w:b/>
              </w:rPr>
            </w:pPr>
          </w:p>
          <w:p w:rsidR="00B01FEF" w:rsidRDefault="00B01FEF" w:rsidP="00BB704C">
            <w:pPr>
              <w:keepNext/>
              <w:keepLines/>
              <w:rPr>
                <w:rFonts w:ascii="Arial" w:hAnsi="Arial" w:cs="Arial"/>
                <w:b/>
              </w:rPr>
            </w:pPr>
          </w:p>
          <w:p w:rsidR="00B01FEF" w:rsidRDefault="00B01FEF" w:rsidP="00BB704C">
            <w:pPr>
              <w:keepNext/>
              <w:keepLines/>
              <w:rPr>
                <w:rFonts w:ascii="Arial" w:hAnsi="Arial" w:cs="Arial"/>
                <w:b/>
              </w:rPr>
            </w:pPr>
          </w:p>
          <w:p w:rsidR="00B01FEF" w:rsidRDefault="00B01FEF" w:rsidP="00BB704C">
            <w:pPr>
              <w:keepNext/>
              <w:keepLines/>
              <w:rPr>
                <w:rFonts w:ascii="Arial" w:hAnsi="Arial" w:cs="Arial"/>
                <w:b/>
              </w:rPr>
            </w:pPr>
          </w:p>
          <w:p w:rsidR="00B01FEF" w:rsidRDefault="00B01FEF" w:rsidP="00BB704C">
            <w:pPr>
              <w:keepNext/>
              <w:keepLines/>
              <w:rPr>
                <w:rFonts w:ascii="Arial" w:hAnsi="Arial" w:cs="Arial"/>
                <w:b/>
              </w:rPr>
            </w:pPr>
          </w:p>
          <w:p w:rsidR="00B01FEF" w:rsidRDefault="00B01FEF" w:rsidP="00BB704C">
            <w:pPr>
              <w:keepNext/>
              <w:keepLines/>
              <w:rPr>
                <w:rFonts w:ascii="Arial" w:hAnsi="Arial" w:cs="Arial"/>
                <w:b/>
              </w:rPr>
            </w:pPr>
          </w:p>
          <w:p w:rsidR="00B01FEF" w:rsidRDefault="00B01FEF" w:rsidP="00BB704C">
            <w:pPr>
              <w:keepNext/>
              <w:keepLines/>
              <w:rPr>
                <w:rFonts w:ascii="Arial" w:hAnsi="Arial" w:cs="Arial"/>
                <w:b/>
              </w:rPr>
            </w:pPr>
          </w:p>
          <w:p w:rsidR="00B01FEF" w:rsidRDefault="00B01FEF" w:rsidP="00BB704C">
            <w:pPr>
              <w:keepNext/>
              <w:keepLines/>
              <w:rPr>
                <w:rFonts w:ascii="Arial" w:hAnsi="Arial" w:cs="Arial"/>
                <w:b/>
              </w:rPr>
            </w:pPr>
          </w:p>
          <w:p w:rsidR="00B01FEF" w:rsidRDefault="00B01FEF" w:rsidP="00BB704C">
            <w:pPr>
              <w:keepNext/>
              <w:keepLines/>
              <w:rPr>
                <w:rFonts w:ascii="Arial" w:hAnsi="Arial" w:cs="Arial"/>
                <w:b/>
              </w:rPr>
            </w:pPr>
          </w:p>
          <w:p w:rsidR="002668B5" w:rsidRDefault="002668B5" w:rsidP="00BB704C">
            <w:pPr>
              <w:keepNext/>
              <w:keepLines/>
              <w:rPr>
                <w:rFonts w:ascii="Arial" w:hAnsi="Arial" w:cs="Arial"/>
                <w:b/>
              </w:rPr>
            </w:pPr>
          </w:p>
          <w:p w:rsidR="002668B5" w:rsidRDefault="002668B5" w:rsidP="00BB704C">
            <w:pPr>
              <w:keepNext/>
              <w:keepLines/>
              <w:rPr>
                <w:rFonts w:ascii="Arial" w:hAnsi="Arial" w:cs="Arial"/>
                <w:b/>
              </w:rPr>
            </w:pPr>
          </w:p>
          <w:p w:rsidR="002668B5" w:rsidRDefault="002668B5" w:rsidP="00BB704C">
            <w:pPr>
              <w:keepNext/>
              <w:keepLines/>
              <w:rPr>
                <w:rFonts w:ascii="Arial" w:hAnsi="Arial" w:cs="Arial"/>
                <w:b/>
              </w:rPr>
            </w:pPr>
          </w:p>
          <w:p w:rsidR="002668B5" w:rsidRDefault="002668B5" w:rsidP="00BB704C">
            <w:pPr>
              <w:keepNext/>
              <w:keepLines/>
              <w:rPr>
                <w:rFonts w:ascii="Arial" w:hAnsi="Arial" w:cs="Arial"/>
                <w:b/>
              </w:rPr>
            </w:pPr>
          </w:p>
          <w:p w:rsidR="002668B5" w:rsidRDefault="002668B5" w:rsidP="00BB704C">
            <w:pPr>
              <w:keepNext/>
              <w:keepLines/>
              <w:rPr>
                <w:rFonts w:ascii="Arial" w:hAnsi="Arial" w:cs="Arial"/>
                <w:b/>
              </w:rPr>
            </w:pPr>
          </w:p>
          <w:p w:rsidR="002668B5" w:rsidRDefault="002668B5" w:rsidP="00BB704C">
            <w:pPr>
              <w:keepNext/>
              <w:keepLines/>
              <w:rPr>
                <w:rFonts w:ascii="Arial" w:hAnsi="Arial" w:cs="Arial"/>
                <w:b/>
              </w:rPr>
            </w:pPr>
            <w:r>
              <w:rPr>
                <w:rFonts w:ascii="Arial" w:hAnsi="Arial" w:cs="Arial"/>
                <w:b/>
              </w:rPr>
              <w:t>MME/</w:t>
            </w:r>
            <w:r>
              <w:rPr>
                <w:rFonts w:ascii="Arial" w:hAnsi="Arial" w:cs="Arial"/>
                <w:b/>
              </w:rPr>
              <w:br/>
              <w:t>SB</w:t>
            </w:r>
          </w:p>
          <w:p w:rsidR="00B01FEF" w:rsidRDefault="00B01FEF" w:rsidP="00BB704C">
            <w:pPr>
              <w:keepNext/>
              <w:keepLines/>
              <w:rPr>
                <w:rFonts w:ascii="Arial" w:hAnsi="Arial" w:cs="Arial"/>
                <w:b/>
              </w:rPr>
            </w:pPr>
          </w:p>
        </w:tc>
      </w:tr>
      <w:tr w:rsidR="000A4759" w:rsidRPr="00666D1B" w:rsidTr="00C60648">
        <w:trPr>
          <w:trHeight w:val="558"/>
        </w:trPr>
        <w:tc>
          <w:tcPr>
            <w:tcW w:w="993" w:type="dxa"/>
          </w:tcPr>
          <w:p w:rsidR="000A4759" w:rsidRDefault="00AC346F" w:rsidP="00A6455F">
            <w:pPr>
              <w:keepNext/>
              <w:keepLines/>
              <w:rPr>
                <w:rFonts w:ascii="Arial" w:hAnsi="Arial" w:cs="Arial"/>
                <w:b/>
              </w:rPr>
            </w:pPr>
            <w:r>
              <w:rPr>
                <w:rFonts w:ascii="Arial" w:hAnsi="Arial" w:cs="Arial"/>
                <w:b/>
              </w:rPr>
              <w:lastRenderedPageBreak/>
              <w:t>BOD</w:t>
            </w:r>
          </w:p>
          <w:p w:rsidR="00AC346F" w:rsidRDefault="0063122C" w:rsidP="00A6455F">
            <w:pPr>
              <w:keepNext/>
              <w:keepLines/>
              <w:rPr>
                <w:rFonts w:ascii="Arial" w:hAnsi="Arial" w:cs="Arial"/>
                <w:b/>
              </w:rPr>
            </w:pPr>
            <w:r>
              <w:rPr>
                <w:rFonts w:ascii="Arial" w:hAnsi="Arial" w:cs="Arial"/>
                <w:b/>
              </w:rPr>
              <w:t>48</w:t>
            </w:r>
            <w:r w:rsidR="00AC346F">
              <w:rPr>
                <w:rFonts w:ascii="Arial" w:hAnsi="Arial" w:cs="Arial"/>
                <w:b/>
              </w:rPr>
              <w:t>/16</w:t>
            </w:r>
          </w:p>
          <w:p w:rsidR="00DF6E13" w:rsidRDefault="00DF6E13" w:rsidP="00A6455F">
            <w:pPr>
              <w:keepNext/>
              <w:keepLines/>
              <w:rPr>
                <w:rFonts w:ascii="Arial" w:hAnsi="Arial" w:cs="Arial"/>
              </w:rPr>
            </w:pPr>
            <w:r>
              <w:rPr>
                <w:rFonts w:ascii="Arial" w:hAnsi="Arial" w:cs="Arial"/>
              </w:rPr>
              <w:t>a</w:t>
            </w:r>
          </w:p>
          <w:p w:rsidR="00DF6E13" w:rsidRDefault="00DF6E13" w:rsidP="00A6455F">
            <w:pPr>
              <w:keepNext/>
              <w:keepLines/>
              <w:rPr>
                <w:rFonts w:ascii="Arial" w:hAnsi="Arial" w:cs="Arial"/>
              </w:rPr>
            </w:pPr>
          </w:p>
          <w:p w:rsidR="00DF6E13" w:rsidRDefault="00DF6E13" w:rsidP="00A6455F">
            <w:pPr>
              <w:keepNext/>
              <w:keepLines/>
              <w:rPr>
                <w:rFonts w:ascii="Arial" w:hAnsi="Arial" w:cs="Arial"/>
              </w:rPr>
            </w:pPr>
          </w:p>
          <w:p w:rsidR="00DF6E13" w:rsidRDefault="00DF6E13" w:rsidP="00A6455F">
            <w:pPr>
              <w:keepNext/>
              <w:keepLines/>
              <w:rPr>
                <w:rFonts w:ascii="Arial" w:hAnsi="Arial" w:cs="Arial"/>
              </w:rPr>
            </w:pPr>
          </w:p>
          <w:p w:rsidR="00DF6E13" w:rsidRDefault="00DF6E13" w:rsidP="00A6455F">
            <w:pPr>
              <w:keepNext/>
              <w:keepLines/>
              <w:rPr>
                <w:rFonts w:ascii="Arial" w:hAnsi="Arial" w:cs="Arial"/>
              </w:rPr>
            </w:pPr>
          </w:p>
          <w:p w:rsidR="00DF6E13" w:rsidRDefault="00DF6E13" w:rsidP="00A6455F">
            <w:pPr>
              <w:keepNext/>
              <w:keepLines/>
              <w:rPr>
                <w:rFonts w:ascii="Arial" w:hAnsi="Arial" w:cs="Arial"/>
              </w:rPr>
            </w:pPr>
          </w:p>
          <w:p w:rsidR="00DB7A10" w:rsidRDefault="00DB7A10" w:rsidP="00A6455F">
            <w:pPr>
              <w:keepNext/>
              <w:keepLines/>
              <w:rPr>
                <w:rFonts w:ascii="Arial" w:hAnsi="Arial" w:cs="Arial"/>
              </w:rPr>
            </w:pPr>
          </w:p>
          <w:p w:rsidR="004B2534" w:rsidRDefault="004B2534" w:rsidP="00A6455F">
            <w:pPr>
              <w:keepNext/>
              <w:keepLines/>
              <w:rPr>
                <w:rFonts w:ascii="Arial" w:hAnsi="Arial" w:cs="Arial"/>
              </w:rPr>
            </w:pPr>
          </w:p>
          <w:p w:rsidR="00DF6E13" w:rsidRDefault="00DF6E13" w:rsidP="00A6455F">
            <w:pPr>
              <w:keepNext/>
              <w:keepLines/>
              <w:rPr>
                <w:rFonts w:ascii="Arial" w:hAnsi="Arial" w:cs="Arial"/>
              </w:rPr>
            </w:pPr>
            <w:r>
              <w:rPr>
                <w:rFonts w:ascii="Arial" w:hAnsi="Arial" w:cs="Arial"/>
              </w:rPr>
              <w:t>b</w:t>
            </w:r>
          </w:p>
          <w:p w:rsidR="00DF6E13" w:rsidRDefault="00DF6E13" w:rsidP="00A6455F">
            <w:pPr>
              <w:keepNext/>
              <w:keepLines/>
              <w:rPr>
                <w:rFonts w:ascii="Arial" w:hAnsi="Arial" w:cs="Arial"/>
              </w:rPr>
            </w:pPr>
          </w:p>
          <w:p w:rsidR="009608B9" w:rsidRDefault="009608B9" w:rsidP="00A6455F">
            <w:pPr>
              <w:keepNext/>
              <w:keepLines/>
              <w:rPr>
                <w:rFonts w:ascii="Arial" w:hAnsi="Arial" w:cs="Arial"/>
              </w:rPr>
            </w:pPr>
          </w:p>
          <w:p w:rsidR="00855906" w:rsidRDefault="00855906" w:rsidP="00A6455F">
            <w:pPr>
              <w:keepNext/>
              <w:keepLines/>
              <w:rPr>
                <w:rFonts w:ascii="Arial" w:hAnsi="Arial" w:cs="Arial"/>
              </w:rPr>
            </w:pPr>
          </w:p>
          <w:p w:rsidR="00855906" w:rsidRDefault="00855906" w:rsidP="00A6455F">
            <w:pPr>
              <w:keepNext/>
              <w:keepLines/>
              <w:rPr>
                <w:rFonts w:ascii="Arial" w:hAnsi="Arial" w:cs="Arial"/>
              </w:rPr>
            </w:pPr>
          </w:p>
          <w:p w:rsidR="00855906" w:rsidRDefault="00855906" w:rsidP="00A6455F">
            <w:pPr>
              <w:keepNext/>
              <w:keepLines/>
              <w:rPr>
                <w:rFonts w:ascii="Arial" w:hAnsi="Arial" w:cs="Arial"/>
              </w:rPr>
            </w:pPr>
          </w:p>
          <w:p w:rsidR="00855906" w:rsidRDefault="00855906" w:rsidP="00A6455F">
            <w:pPr>
              <w:keepNext/>
              <w:keepLines/>
              <w:rPr>
                <w:rFonts w:ascii="Arial" w:hAnsi="Arial" w:cs="Arial"/>
              </w:rPr>
            </w:pPr>
          </w:p>
          <w:p w:rsidR="00855906" w:rsidRDefault="00855906" w:rsidP="00A6455F">
            <w:pPr>
              <w:keepNext/>
              <w:keepLines/>
              <w:rPr>
                <w:rFonts w:ascii="Arial" w:hAnsi="Arial" w:cs="Arial"/>
              </w:rPr>
            </w:pPr>
          </w:p>
          <w:p w:rsidR="00227519" w:rsidRDefault="00227519" w:rsidP="00A6455F">
            <w:pPr>
              <w:keepNext/>
              <w:keepLines/>
              <w:rPr>
                <w:rFonts w:ascii="Arial" w:hAnsi="Arial" w:cs="Arial"/>
              </w:rPr>
            </w:pPr>
          </w:p>
          <w:p w:rsidR="00855906" w:rsidRDefault="00855906" w:rsidP="00A6455F">
            <w:pPr>
              <w:keepNext/>
              <w:keepLines/>
              <w:rPr>
                <w:rFonts w:ascii="Arial" w:hAnsi="Arial" w:cs="Arial"/>
              </w:rPr>
            </w:pPr>
          </w:p>
          <w:p w:rsidR="008734B4" w:rsidRDefault="00855906" w:rsidP="00A6455F">
            <w:pPr>
              <w:keepNext/>
              <w:keepLines/>
              <w:rPr>
                <w:rFonts w:ascii="Arial" w:hAnsi="Arial" w:cs="Arial"/>
              </w:rPr>
            </w:pPr>
            <w:r>
              <w:rPr>
                <w:rFonts w:ascii="Arial" w:hAnsi="Arial" w:cs="Arial"/>
              </w:rPr>
              <w:t>c</w:t>
            </w:r>
          </w:p>
          <w:p w:rsidR="00855906" w:rsidRDefault="00855906" w:rsidP="00A6455F">
            <w:pPr>
              <w:keepNext/>
              <w:keepLines/>
              <w:rPr>
                <w:rFonts w:ascii="Arial" w:hAnsi="Arial" w:cs="Arial"/>
              </w:rPr>
            </w:pPr>
          </w:p>
          <w:p w:rsidR="00855906" w:rsidRDefault="00855906" w:rsidP="00A6455F">
            <w:pPr>
              <w:keepNext/>
              <w:keepLines/>
              <w:rPr>
                <w:rFonts w:ascii="Arial" w:hAnsi="Arial" w:cs="Arial"/>
              </w:rPr>
            </w:pPr>
          </w:p>
          <w:p w:rsidR="00855906" w:rsidRDefault="00855906" w:rsidP="00A6455F">
            <w:pPr>
              <w:keepNext/>
              <w:keepLines/>
              <w:rPr>
                <w:rFonts w:ascii="Arial" w:hAnsi="Arial" w:cs="Arial"/>
              </w:rPr>
            </w:pPr>
          </w:p>
          <w:p w:rsidR="00855906" w:rsidRDefault="00855906" w:rsidP="00A6455F">
            <w:pPr>
              <w:keepNext/>
              <w:keepLines/>
              <w:rPr>
                <w:rFonts w:ascii="Arial" w:hAnsi="Arial" w:cs="Arial"/>
              </w:rPr>
            </w:pPr>
          </w:p>
          <w:p w:rsidR="00855906" w:rsidRDefault="00855906" w:rsidP="00A6455F">
            <w:pPr>
              <w:keepNext/>
              <w:keepLines/>
              <w:rPr>
                <w:rFonts w:ascii="Arial" w:hAnsi="Arial" w:cs="Arial"/>
              </w:rPr>
            </w:pPr>
          </w:p>
          <w:p w:rsidR="00227519" w:rsidRDefault="00227519" w:rsidP="00A6455F">
            <w:pPr>
              <w:keepNext/>
              <w:keepLines/>
              <w:rPr>
                <w:rFonts w:ascii="Arial" w:hAnsi="Arial" w:cs="Arial"/>
              </w:rPr>
            </w:pPr>
          </w:p>
          <w:p w:rsidR="00227519" w:rsidRDefault="00227519" w:rsidP="00A6455F">
            <w:pPr>
              <w:keepNext/>
              <w:keepLines/>
              <w:rPr>
                <w:rFonts w:ascii="Arial" w:hAnsi="Arial" w:cs="Arial"/>
              </w:rPr>
            </w:pPr>
          </w:p>
          <w:p w:rsidR="00227519" w:rsidRDefault="00227519" w:rsidP="00A6455F">
            <w:pPr>
              <w:keepNext/>
              <w:keepLines/>
              <w:rPr>
                <w:rFonts w:ascii="Arial" w:hAnsi="Arial" w:cs="Arial"/>
              </w:rPr>
            </w:pPr>
          </w:p>
          <w:p w:rsidR="00227519" w:rsidRDefault="00227519" w:rsidP="00A6455F">
            <w:pPr>
              <w:keepNext/>
              <w:keepLines/>
              <w:rPr>
                <w:rFonts w:ascii="Arial" w:hAnsi="Arial" w:cs="Arial"/>
              </w:rPr>
            </w:pPr>
          </w:p>
          <w:p w:rsidR="004A1C94" w:rsidRDefault="004A1C94" w:rsidP="00A6455F">
            <w:pPr>
              <w:keepNext/>
              <w:keepLines/>
              <w:rPr>
                <w:rFonts w:ascii="Arial" w:hAnsi="Arial" w:cs="Arial"/>
              </w:rPr>
            </w:pPr>
          </w:p>
          <w:p w:rsidR="00227519" w:rsidRDefault="00227519" w:rsidP="00A6455F">
            <w:pPr>
              <w:keepNext/>
              <w:keepLines/>
              <w:rPr>
                <w:rFonts w:ascii="Arial" w:hAnsi="Arial" w:cs="Arial"/>
              </w:rPr>
            </w:pPr>
          </w:p>
          <w:p w:rsidR="00736535" w:rsidRPr="00FB222B" w:rsidRDefault="00CD78A8" w:rsidP="00227519">
            <w:pPr>
              <w:keepNext/>
              <w:keepLines/>
              <w:rPr>
                <w:rFonts w:ascii="Arial" w:hAnsi="Arial" w:cs="Arial"/>
              </w:rPr>
            </w:pPr>
            <w:r>
              <w:rPr>
                <w:rFonts w:ascii="Arial" w:hAnsi="Arial" w:cs="Arial"/>
              </w:rPr>
              <w:lastRenderedPageBreak/>
              <w:t>d</w:t>
            </w:r>
          </w:p>
        </w:tc>
        <w:tc>
          <w:tcPr>
            <w:tcW w:w="7195" w:type="dxa"/>
          </w:tcPr>
          <w:p w:rsidR="000A4759" w:rsidRPr="00AC346F" w:rsidRDefault="00867E66" w:rsidP="008016FE">
            <w:pPr>
              <w:jc w:val="both"/>
              <w:rPr>
                <w:rFonts w:ascii="Arial" w:hAnsi="Arial" w:cs="Arial"/>
                <w:b/>
                <w:bCs/>
              </w:rPr>
            </w:pPr>
            <w:r>
              <w:rPr>
                <w:rFonts w:ascii="Arial" w:hAnsi="Arial" w:cs="Arial"/>
                <w:b/>
                <w:bCs/>
              </w:rPr>
              <w:lastRenderedPageBreak/>
              <w:t>Inpatient Safer Staffing (Nursing)</w:t>
            </w:r>
          </w:p>
          <w:p w:rsidR="00FB222B" w:rsidRDefault="00FB222B" w:rsidP="008016FE">
            <w:pPr>
              <w:jc w:val="both"/>
              <w:rPr>
                <w:rFonts w:ascii="Arial" w:hAnsi="Arial" w:cs="Arial"/>
                <w:bCs/>
              </w:rPr>
            </w:pPr>
          </w:p>
          <w:p w:rsidR="004B2534" w:rsidRPr="00B075BD" w:rsidRDefault="00867E66" w:rsidP="008016FE">
            <w:pPr>
              <w:tabs>
                <w:tab w:val="left" w:pos="9922"/>
              </w:tabs>
              <w:ind w:right="-1"/>
              <w:jc w:val="both"/>
              <w:rPr>
                <w:rFonts w:ascii="Arial" w:hAnsi="Arial" w:cs="Arial"/>
              </w:rPr>
            </w:pPr>
            <w:r w:rsidRPr="00354873">
              <w:rPr>
                <w:rFonts w:ascii="Arial" w:hAnsi="Arial" w:cs="Arial"/>
                <w:bCs/>
              </w:rPr>
              <w:t xml:space="preserve">The Director of Nursing &amp; Clinical Standards </w:t>
            </w:r>
            <w:r w:rsidR="00BE52A4" w:rsidRPr="00354873">
              <w:rPr>
                <w:rFonts w:ascii="Arial" w:hAnsi="Arial" w:cs="Arial"/>
                <w:bCs/>
              </w:rPr>
              <w:t xml:space="preserve">presented </w:t>
            </w:r>
            <w:r w:rsidR="00A1541B" w:rsidRPr="00A1541B">
              <w:rPr>
                <w:rFonts w:ascii="Arial" w:hAnsi="Arial" w:cs="Arial"/>
                <w:bCs/>
              </w:rPr>
              <w:t xml:space="preserve">the report </w:t>
            </w:r>
            <w:r w:rsidR="00BE52A4" w:rsidRPr="00354873">
              <w:rPr>
                <w:rFonts w:ascii="Arial" w:hAnsi="Arial" w:cs="Arial"/>
                <w:bCs/>
              </w:rPr>
              <w:t xml:space="preserve">BOD </w:t>
            </w:r>
            <w:r w:rsidR="0063122C">
              <w:rPr>
                <w:rFonts w:ascii="Arial" w:hAnsi="Arial" w:cs="Arial"/>
                <w:bCs/>
              </w:rPr>
              <w:t>35</w:t>
            </w:r>
            <w:r w:rsidR="00AC346F" w:rsidRPr="00354873">
              <w:rPr>
                <w:rFonts w:ascii="Arial" w:hAnsi="Arial" w:cs="Arial"/>
                <w:bCs/>
              </w:rPr>
              <w:t>/2016</w:t>
            </w:r>
            <w:r w:rsidR="006228F8" w:rsidRPr="00354873">
              <w:rPr>
                <w:rFonts w:ascii="Arial" w:hAnsi="Arial" w:cs="Arial"/>
                <w:bCs/>
              </w:rPr>
              <w:t xml:space="preserve">, </w:t>
            </w:r>
            <w:r w:rsidR="00FB222B" w:rsidRPr="00354873">
              <w:rPr>
                <w:rFonts w:ascii="Arial" w:hAnsi="Arial" w:cs="Arial"/>
                <w:bCs/>
              </w:rPr>
              <w:t>previo</w:t>
            </w:r>
            <w:r w:rsidR="00792FDB" w:rsidRPr="00354873">
              <w:rPr>
                <w:rFonts w:ascii="Arial" w:hAnsi="Arial" w:cs="Arial"/>
                <w:bCs/>
              </w:rPr>
              <w:t>usly circulated with the agenda</w:t>
            </w:r>
            <w:r w:rsidR="006228F8" w:rsidRPr="00354873">
              <w:rPr>
                <w:rFonts w:ascii="Arial" w:hAnsi="Arial" w:cs="Arial"/>
                <w:bCs/>
              </w:rPr>
              <w:t>,</w:t>
            </w:r>
            <w:r w:rsidR="00FB222B" w:rsidRPr="00354873">
              <w:rPr>
                <w:rFonts w:ascii="Arial" w:hAnsi="Arial" w:cs="Arial"/>
                <w:bCs/>
              </w:rPr>
              <w:t xml:space="preserve"> </w:t>
            </w:r>
            <w:r w:rsidR="00354873" w:rsidRPr="00354873">
              <w:rPr>
                <w:rFonts w:ascii="Arial" w:hAnsi="Arial" w:cs="Arial"/>
                <w:bCs/>
              </w:rPr>
              <w:t xml:space="preserve">and explained </w:t>
            </w:r>
            <w:r w:rsidR="004B2534" w:rsidRPr="00B075BD">
              <w:rPr>
                <w:rFonts w:ascii="Arial" w:hAnsi="Arial" w:cs="Arial"/>
              </w:rPr>
              <w:t xml:space="preserve">that </w:t>
            </w:r>
            <w:r w:rsidR="00A1541B">
              <w:rPr>
                <w:rFonts w:ascii="Arial" w:hAnsi="Arial" w:cs="Arial"/>
              </w:rPr>
              <w:t>8</w:t>
            </w:r>
            <w:r w:rsidR="004B2534" w:rsidRPr="00B075BD">
              <w:rPr>
                <w:rFonts w:ascii="Arial" w:hAnsi="Arial" w:cs="Arial"/>
              </w:rPr>
              <w:t xml:space="preserve"> of 32 wards </w:t>
            </w:r>
            <w:r w:rsidR="00A1541B">
              <w:rPr>
                <w:rFonts w:ascii="Arial" w:hAnsi="Arial" w:cs="Arial"/>
              </w:rPr>
              <w:t>had experienced</w:t>
            </w:r>
            <w:r w:rsidR="004B2534" w:rsidRPr="00B075BD">
              <w:rPr>
                <w:rFonts w:ascii="Arial" w:hAnsi="Arial" w:cs="Arial"/>
              </w:rPr>
              <w:t xml:space="preserve"> difficulties </w:t>
            </w:r>
            <w:r w:rsidR="00A1541B">
              <w:rPr>
                <w:rFonts w:ascii="Arial" w:hAnsi="Arial" w:cs="Arial"/>
              </w:rPr>
              <w:t>in</w:t>
            </w:r>
            <w:r w:rsidR="004B2534" w:rsidRPr="00B075BD">
              <w:rPr>
                <w:rFonts w:ascii="Arial" w:hAnsi="Arial" w:cs="Arial"/>
              </w:rPr>
              <w:t xml:space="preserve"> achieving expected staffing levels on every shift (they </w:t>
            </w:r>
            <w:r w:rsidR="00A1541B">
              <w:rPr>
                <w:rFonts w:ascii="Arial" w:hAnsi="Arial" w:cs="Arial"/>
              </w:rPr>
              <w:t xml:space="preserve">had </w:t>
            </w:r>
            <w:r w:rsidR="004B2534" w:rsidRPr="00B075BD">
              <w:rPr>
                <w:rFonts w:ascii="Arial" w:hAnsi="Arial" w:cs="Arial"/>
              </w:rPr>
              <w:t>only achieved 75% or less of shifts fully staffed to expected levels). However</w:t>
            </w:r>
            <w:r w:rsidR="00C60648">
              <w:rPr>
                <w:rFonts w:ascii="Arial" w:hAnsi="Arial" w:cs="Arial"/>
              </w:rPr>
              <w:t>,</w:t>
            </w:r>
            <w:r w:rsidR="004B2534" w:rsidRPr="00B075BD">
              <w:rPr>
                <w:rFonts w:ascii="Arial" w:hAnsi="Arial" w:cs="Arial"/>
              </w:rPr>
              <w:t xml:space="preserve"> all wards </w:t>
            </w:r>
            <w:r w:rsidR="00A1541B">
              <w:rPr>
                <w:rFonts w:ascii="Arial" w:hAnsi="Arial" w:cs="Arial"/>
              </w:rPr>
              <w:t>had</w:t>
            </w:r>
            <w:r w:rsidR="004B2534" w:rsidRPr="00B075BD">
              <w:rPr>
                <w:rFonts w:ascii="Arial" w:hAnsi="Arial" w:cs="Arial"/>
              </w:rPr>
              <w:t xml:space="preserve"> maintain</w:t>
            </w:r>
            <w:r w:rsidR="00A1541B">
              <w:rPr>
                <w:rFonts w:ascii="Arial" w:hAnsi="Arial" w:cs="Arial"/>
              </w:rPr>
              <w:t>ed</w:t>
            </w:r>
            <w:r w:rsidR="004B2534" w:rsidRPr="00B075BD">
              <w:rPr>
                <w:rFonts w:ascii="Arial" w:hAnsi="Arial" w:cs="Arial"/>
              </w:rPr>
              <w:t xml:space="preserve"> minimum staffing levels to remain safe to deliver patient care.</w:t>
            </w:r>
          </w:p>
          <w:p w:rsidR="004B2534" w:rsidRPr="00AF1A22" w:rsidRDefault="004B2534" w:rsidP="008016FE">
            <w:pPr>
              <w:jc w:val="both"/>
              <w:rPr>
                <w:rFonts w:ascii="Arial" w:hAnsi="Arial" w:cs="Arial"/>
                <w:bCs/>
              </w:rPr>
            </w:pPr>
          </w:p>
          <w:p w:rsidR="00AF1A22" w:rsidRDefault="00AF1A22" w:rsidP="008016FE">
            <w:pPr>
              <w:jc w:val="both"/>
              <w:rPr>
                <w:rFonts w:ascii="Arial" w:hAnsi="Arial" w:cs="Arial"/>
                <w:bCs/>
              </w:rPr>
            </w:pPr>
            <w:r w:rsidRPr="00AF1A22">
              <w:rPr>
                <w:rFonts w:ascii="Arial" w:hAnsi="Arial" w:cs="Arial"/>
                <w:bCs/>
              </w:rPr>
              <w:t>A</w:t>
            </w:r>
            <w:r w:rsidR="00B075BD">
              <w:rPr>
                <w:rFonts w:ascii="Arial" w:hAnsi="Arial" w:cs="Arial"/>
                <w:bCs/>
              </w:rPr>
              <w:t xml:space="preserve">nne Grocock </w:t>
            </w:r>
            <w:r w:rsidR="00A1541B">
              <w:rPr>
                <w:rFonts w:ascii="Arial" w:hAnsi="Arial" w:cs="Arial"/>
                <w:bCs/>
              </w:rPr>
              <w:t>asked</w:t>
            </w:r>
            <w:r w:rsidR="00B075BD">
              <w:rPr>
                <w:rFonts w:ascii="Arial" w:hAnsi="Arial" w:cs="Arial"/>
                <w:bCs/>
              </w:rPr>
              <w:t xml:space="preserve"> whether</w:t>
            </w:r>
            <w:r w:rsidRPr="00AF1A22">
              <w:rPr>
                <w:rFonts w:ascii="Arial" w:hAnsi="Arial" w:cs="Arial"/>
                <w:bCs/>
              </w:rPr>
              <w:t xml:space="preserve"> </w:t>
            </w:r>
            <w:r w:rsidR="00A1541B">
              <w:rPr>
                <w:rFonts w:ascii="Arial" w:hAnsi="Arial" w:cs="Arial"/>
                <w:bCs/>
              </w:rPr>
              <w:t xml:space="preserve">the burden of reporting </w:t>
            </w:r>
            <w:r w:rsidR="00227519">
              <w:rPr>
                <w:rFonts w:ascii="Arial" w:hAnsi="Arial" w:cs="Arial"/>
                <w:bCs/>
              </w:rPr>
              <w:t xml:space="preserve">or attempting to source personnel to fully staff shifts </w:t>
            </w:r>
            <w:r w:rsidR="00A1541B">
              <w:rPr>
                <w:rFonts w:ascii="Arial" w:hAnsi="Arial" w:cs="Arial"/>
                <w:bCs/>
              </w:rPr>
              <w:t xml:space="preserve">detracted staff </w:t>
            </w:r>
            <w:r w:rsidR="00227519">
              <w:rPr>
                <w:rFonts w:ascii="Arial" w:hAnsi="Arial" w:cs="Arial"/>
                <w:bCs/>
              </w:rPr>
              <w:t xml:space="preserve">from </w:t>
            </w:r>
            <w:r w:rsidR="00A1541B">
              <w:rPr>
                <w:rFonts w:ascii="Arial" w:hAnsi="Arial" w:cs="Arial"/>
                <w:bCs/>
              </w:rPr>
              <w:t>focusing on their clinical and caring roles</w:t>
            </w:r>
            <w:r w:rsidR="00227519">
              <w:rPr>
                <w:rFonts w:ascii="Arial" w:hAnsi="Arial" w:cs="Arial"/>
                <w:bCs/>
              </w:rPr>
              <w:t xml:space="preserve">.  </w:t>
            </w:r>
            <w:r w:rsidR="00C60648">
              <w:rPr>
                <w:rFonts w:ascii="Arial" w:hAnsi="Arial" w:cs="Arial"/>
                <w:bCs/>
              </w:rPr>
              <w:t xml:space="preserve"> </w:t>
            </w:r>
            <w:r w:rsidR="00855906">
              <w:rPr>
                <w:rFonts w:ascii="Arial" w:hAnsi="Arial" w:cs="Arial"/>
                <w:bCs/>
              </w:rPr>
              <w:t xml:space="preserve">The Director of Nursing </w:t>
            </w:r>
            <w:r w:rsidR="00227519">
              <w:rPr>
                <w:rFonts w:ascii="Arial" w:hAnsi="Arial" w:cs="Arial"/>
                <w:bCs/>
              </w:rPr>
              <w:t>and Clinical Standards replied</w:t>
            </w:r>
            <w:r w:rsidR="00855906">
              <w:rPr>
                <w:rFonts w:ascii="Arial" w:hAnsi="Arial" w:cs="Arial"/>
                <w:bCs/>
              </w:rPr>
              <w:t xml:space="preserve"> that</w:t>
            </w:r>
            <w:r w:rsidR="00227519">
              <w:rPr>
                <w:rFonts w:ascii="Arial" w:hAnsi="Arial" w:cs="Arial"/>
                <w:bCs/>
              </w:rPr>
              <w:t>: (</w:t>
            </w:r>
            <w:proofErr w:type="spellStart"/>
            <w:r w:rsidR="00227519">
              <w:rPr>
                <w:rFonts w:ascii="Arial" w:hAnsi="Arial" w:cs="Arial"/>
                <w:bCs/>
              </w:rPr>
              <w:t>i</w:t>
            </w:r>
            <w:proofErr w:type="spellEnd"/>
            <w:r w:rsidR="00227519">
              <w:rPr>
                <w:rFonts w:ascii="Arial" w:hAnsi="Arial" w:cs="Arial"/>
                <w:bCs/>
              </w:rPr>
              <w:t>)</w:t>
            </w:r>
            <w:r w:rsidR="00855906">
              <w:rPr>
                <w:rFonts w:ascii="Arial" w:hAnsi="Arial" w:cs="Arial"/>
                <w:bCs/>
              </w:rPr>
              <w:t xml:space="preserve"> </w:t>
            </w:r>
            <w:r w:rsidR="00227519">
              <w:rPr>
                <w:rFonts w:ascii="Arial" w:hAnsi="Arial" w:cs="Arial"/>
                <w:bCs/>
              </w:rPr>
              <w:t xml:space="preserve">the burden of </w:t>
            </w:r>
            <w:r w:rsidR="00855906">
              <w:rPr>
                <w:rFonts w:ascii="Arial" w:hAnsi="Arial" w:cs="Arial"/>
                <w:bCs/>
              </w:rPr>
              <w:t>reporting would</w:t>
            </w:r>
            <w:r w:rsidRPr="00AF1A22">
              <w:rPr>
                <w:rFonts w:ascii="Arial" w:hAnsi="Arial" w:cs="Arial"/>
                <w:bCs/>
              </w:rPr>
              <w:t xml:space="preserve"> be reduced </w:t>
            </w:r>
            <w:r w:rsidR="00C60648">
              <w:rPr>
                <w:rFonts w:ascii="Arial" w:hAnsi="Arial" w:cs="Arial"/>
                <w:bCs/>
              </w:rPr>
              <w:t>as</w:t>
            </w:r>
            <w:r w:rsidR="00855906">
              <w:rPr>
                <w:rFonts w:ascii="Arial" w:hAnsi="Arial" w:cs="Arial"/>
                <w:bCs/>
              </w:rPr>
              <w:t xml:space="preserve"> the </w:t>
            </w:r>
            <w:r w:rsidRPr="00AF1A22">
              <w:rPr>
                <w:rFonts w:ascii="Arial" w:hAnsi="Arial" w:cs="Arial"/>
                <w:bCs/>
              </w:rPr>
              <w:t>new electronic rostering sy</w:t>
            </w:r>
            <w:r w:rsidR="00227519">
              <w:rPr>
                <w:rFonts w:ascii="Arial" w:hAnsi="Arial" w:cs="Arial"/>
                <w:bCs/>
              </w:rPr>
              <w:t>stem substitute</w:t>
            </w:r>
            <w:r w:rsidR="00C60648">
              <w:rPr>
                <w:rFonts w:ascii="Arial" w:hAnsi="Arial" w:cs="Arial"/>
                <w:bCs/>
              </w:rPr>
              <w:t>d</w:t>
            </w:r>
            <w:r w:rsidR="00227519">
              <w:rPr>
                <w:rFonts w:ascii="Arial" w:hAnsi="Arial" w:cs="Arial"/>
                <w:bCs/>
              </w:rPr>
              <w:t xml:space="preserve"> the current manual system; and (ii) the pressures on ward staff to take responsibility for sourcing additional staffing would be reduced as the new staff bank arrangements were introduced.  </w:t>
            </w:r>
            <w:r w:rsidRPr="00AF1A22">
              <w:rPr>
                <w:rFonts w:ascii="Arial" w:hAnsi="Arial" w:cs="Arial"/>
                <w:bCs/>
              </w:rPr>
              <w:t xml:space="preserve">  </w:t>
            </w:r>
          </w:p>
          <w:p w:rsidR="00736535" w:rsidRPr="00AF1A22" w:rsidRDefault="00736535" w:rsidP="008016FE">
            <w:pPr>
              <w:jc w:val="both"/>
              <w:rPr>
                <w:rFonts w:ascii="Arial" w:hAnsi="Arial" w:cs="Arial"/>
                <w:bCs/>
              </w:rPr>
            </w:pPr>
          </w:p>
          <w:p w:rsidR="00227519" w:rsidRDefault="00AF1A22" w:rsidP="008016FE">
            <w:pPr>
              <w:jc w:val="both"/>
              <w:rPr>
                <w:rFonts w:ascii="Arial" w:hAnsi="Arial" w:cs="Arial"/>
                <w:bCs/>
              </w:rPr>
            </w:pPr>
            <w:r w:rsidRPr="00AF1A22">
              <w:rPr>
                <w:rFonts w:ascii="Arial" w:hAnsi="Arial" w:cs="Arial"/>
                <w:bCs/>
              </w:rPr>
              <w:t>M</w:t>
            </w:r>
            <w:r w:rsidR="00736535">
              <w:rPr>
                <w:rFonts w:ascii="Arial" w:hAnsi="Arial" w:cs="Arial"/>
                <w:bCs/>
              </w:rPr>
              <w:t xml:space="preserve">ike Bellamy </w:t>
            </w:r>
            <w:r w:rsidR="00227519">
              <w:rPr>
                <w:rFonts w:ascii="Arial" w:hAnsi="Arial" w:cs="Arial"/>
                <w:bCs/>
              </w:rPr>
              <w:t>noted that although the number of wards with staffing problems had increased from 5 to 8 compared to the previous month</w:t>
            </w:r>
            <w:r w:rsidR="00C60648">
              <w:rPr>
                <w:rFonts w:ascii="Arial" w:hAnsi="Arial" w:cs="Arial"/>
                <w:bCs/>
              </w:rPr>
              <w:t>ly report</w:t>
            </w:r>
            <w:r w:rsidR="00227519">
              <w:rPr>
                <w:rFonts w:ascii="Arial" w:hAnsi="Arial" w:cs="Arial"/>
                <w:bCs/>
              </w:rPr>
              <w:t xml:space="preserve">, in other months the number had been as high as 10 wards so this was still below the benchmark.  He noted that some wards were regularly mentioned as having staffing problems and asked what the particular issues were and what could be done to resolve them.  </w:t>
            </w:r>
            <w:r w:rsidR="00736535">
              <w:rPr>
                <w:rFonts w:ascii="Arial" w:hAnsi="Arial" w:cs="Arial"/>
                <w:bCs/>
              </w:rPr>
              <w:t>The Director of Nursing</w:t>
            </w:r>
            <w:r w:rsidR="00227519">
              <w:rPr>
                <w:rFonts w:ascii="Arial" w:hAnsi="Arial" w:cs="Arial"/>
                <w:bCs/>
              </w:rPr>
              <w:t xml:space="preserve"> and Clinical Standards</w:t>
            </w:r>
            <w:r w:rsidR="00736535">
              <w:rPr>
                <w:rFonts w:ascii="Arial" w:hAnsi="Arial" w:cs="Arial"/>
                <w:bCs/>
              </w:rPr>
              <w:t xml:space="preserve"> explained that </w:t>
            </w:r>
            <w:r w:rsidR="00227519">
              <w:rPr>
                <w:rFonts w:ascii="Arial" w:hAnsi="Arial" w:cs="Arial"/>
                <w:bCs/>
              </w:rPr>
              <w:t xml:space="preserve">some wards ended shifts with staffing shortages which they had not started with because they loaned staff out to support other wards.  The Chief Operating Officer emphasised that recruitment was the most significant issue at a Trust-wide and directorate level.  </w:t>
            </w:r>
          </w:p>
          <w:p w:rsidR="00A1541B" w:rsidRPr="006228F8" w:rsidRDefault="00AC5D60" w:rsidP="008016FE">
            <w:pPr>
              <w:jc w:val="both"/>
              <w:rPr>
                <w:rFonts w:ascii="Arial" w:hAnsi="Arial" w:cs="Arial"/>
                <w:b/>
                <w:bCs/>
              </w:rPr>
            </w:pPr>
            <w:r w:rsidRPr="006228F8">
              <w:rPr>
                <w:rFonts w:ascii="Arial" w:hAnsi="Arial" w:cs="Arial"/>
                <w:b/>
                <w:bCs/>
              </w:rPr>
              <w:lastRenderedPageBreak/>
              <w:t>The Board noted the report</w:t>
            </w:r>
          </w:p>
        </w:tc>
        <w:tc>
          <w:tcPr>
            <w:tcW w:w="1026" w:type="dxa"/>
          </w:tcPr>
          <w:p w:rsidR="000A4759" w:rsidRDefault="000A4759" w:rsidP="00A6455F">
            <w:pPr>
              <w:keepNext/>
              <w:keepLines/>
              <w:rPr>
                <w:rFonts w:ascii="Arial" w:hAnsi="Arial" w:cs="Arial"/>
                <w:b/>
              </w:rPr>
            </w:pPr>
          </w:p>
          <w:p w:rsidR="00DF6E13" w:rsidRDefault="00DF6E13" w:rsidP="00A6455F">
            <w:pPr>
              <w:keepNext/>
              <w:keepLines/>
              <w:rPr>
                <w:rFonts w:ascii="Arial" w:hAnsi="Arial" w:cs="Arial"/>
                <w:b/>
              </w:rPr>
            </w:pPr>
          </w:p>
          <w:p w:rsidR="00DF6E13" w:rsidRDefault="00DF6E13" w:rsidP="00A6455F">
            <w:pPr>
              <w:keepNext/>
              <w:keepLines/>
              <w:rPr>
                <w:rFonts w:ascii="Arial" w:hAnsi="Arial" w:cs="Arial"/>
                <w:b/>
              </w:rPr>
            </w:pPr>
          </w:p>
          <w:p w:rsidR="00DF6E13" w:rsidRDefault="00DF6E13" w:rsidP="00A6455F">
            <w:pPr>
              <w:keepNext/>
              <w:keepLines/>
              <w:rPr>
                <w:rFonts w:ascii="Arial" w:hAnsi="Arial" w:cs="Arial"/>
                <w:b/>
              </w:rPr>
            </w:pPr>
          </w:p>
          <w:p w:rsidR="00DF6E13" w:rsidRDefault="00DF6E13" w:rsidP="00A6455F">
            <w:pPr>
              <w:keepNext/>
              <w:keepLines/>
              <w:rPr>
                <w:rFonts w:ascii="Arial" w:hAnsi="Arial" w:cs="Arial"/>
                <w:b/>
              </w:rPr>
            </w:pPr>
          </w:p>
          <w:p w:rsidR="00DF6E13" w:rsidRDefault="00DF6E13" w:rsidP="00A6455F">
            <w:pPr>
              <w:keepNext/>
              <w:keepLines/>
              <w:rPr>
                <w:rFonts w:ascii="Arial" w:hAnsi="Arial" w:cs="Arial"/>
                <w:b/>
              </w:rPr>
            </w:pPr>
          </w:p>
          <w:p w:rsidR="00DF6E13" w:rsidRDefault="00DF6E13" w:rsidP="00A6455F">
            <w:pPr>
              <w:keepNext/>
              <w:keepLines/>
              <w:rPr>
                <w:rFonts w:ascii="Arial" w:hAnsi="Arial" w:cs="Arial"/>
                <w:b/>
              </w:rPr>
            </w:pPr>
          </w:p>
          <w:p w:rsidR="00CE55E9" w:rsidRDefault="00CE55E9" w:rsidP="00A6455F">
            <w:pPr>
              <w:keepNext/>
              <w:keepLines/>
              <w:rPr>
                <w:rFonts w:ascii="Arial" w:hAnsi="Arial" w:cs="Arial"/>
                <w:b/>
              </w:rPr>
            </w:pPr>
          </w:p>
          <w:p w:rsidR="00CE55E9" w:rsidRDefault="00CE55E9" w:rsidP="00A6455F">
            <w:pPr>
              <w:keepNext/>
              <w:keepLines/>
              <w:rPr>
                <w:rFonts w:ascii="Arial" w:hAnsi="Arial" w:cs="Arial"/>
                <w:b/>
              </w:rPr>
            </w:pPr>
          </w:p>
          <w:p w:rsidR="00CE55E9" w:rsidRDefault="00CE55E9" w:rsidP="00A6455F">
            <w:pPr>
              <w:keepNext/>
              <w:keepLines/>
              <w:rPr>
                <w:rFonts w:ascii="Arial" w:hAnsi="Arial" w:cs="Arial"/>
                <w:b/>
              </w:rPr>
            </w:pPr>
          </w:p>
          <w:p w:rsidR="00CE55E9" w:rsidRDefault="00CE55E9" w:rsidP="00A6455F">
            <w:pPr>
              <w:keepNext/>
              <w:keepLines/>
              <w:rPr>
                <w:rFonts w:ascii="Arial" w:hAnsi="Arial" w:cs="Arial"/>
                <w:b/>
              </w:rPr>
            </w:pPr>
          </w:p>
          <w:p w:rsidR="00CE55E9" w:rsidRDefault="00CE55E9" w:rsidP="00A6455F">
            <w:pPr>
              <w:keepNext/>
              <w:keepLines/>
              <w:rPr>
                <w:rFonts w:ascii="Arial" w:hAnsi="Arial" w:cs="Arial"/>
                <w:b/>
              </w:rPr>
            </w:pPr>
          </w:p>
          <w:p w:rsidR="00CE55E9" w:rsidRDefault="00CE55E9" w:rsidP="00A6455F">
            <w:pPr>
              <w:keepNext/>
              <w:keepLines/>
              <w:rPr>
                <w:rFonts w:ascii="Arial" w:hAnsi="Arial" w:cs="Arial"/>
                <w:b/>
              </w:rPr>
            </w:pPr>
          </w:p>
          <w:p w:rsidR="00CE55E9" w:rsidRDefault="00CE55E9" w:rsidP="00A6455F">
            <w:pPr>
              <w:keepNext/>
              <w:keepLines/>
              <w:rPr>
                <w:rFonts w:ascii="Arial" w:hAnsi="Arial" w:cs="Arial"/>
                <w:b/>
              </w:rPr>
            </w:pPr>
          </w:p>
          <w:p w:rsidR="00CE55E9" w:rsidRDefault="00CE55E9" w:rsidP="00A6455F">
            <w:pPr>
              <w:keepNext/>
              <w:keepLines/>
              <w:rPr>
                <w:rFonts w:ascii="Arial" w:hAnsi="Arial" w:cs="Arial"/>
                <w:b/>
              </w:rPr>
            </w:pPr>
          </w:p>
          <w:p w:rsidR="00CE55E9" w:rsidRDefault="00CE55E9" w:rsidP="00A6455F">
            <w:pPr>
              <w:keepNext/>
              <w:keepLines/>
              <w:rPr>
                <w:rFonts w:ascii="Arial" w:hAnsi="Arial" w:cs="Arial"/>
                <w:b/>
              </w:rPr>
            </w:pPr>
          </w:p>
          <w:p w:rsidR="00CE55E9" w:rsidRDefault="00CE55E9" w:rsidP="00A6455F">
            <w:pPr>
              <w:keepNext/>
              <w:keepLines/>
              <w:rPr>
                <w:rFonts w:ascii="Arial" w:hAnsi="Arial" w:cs="Arial"/>
                <w:b/>
              </w:rPr>
            </w:pPr>
          </w:p>
          <w:p w:rsidR="00CE55E9" w:rsidRDefault="00CE55E9" w:rsidP="00A6455F">
            <w:pPr>
              <w:keepNext/>
              <w:keepLines/>
              <w:rPr>
                <w:rFonts w:ascii="Arial" w:hAnsi="Arial" w:cs="Arial"/>
                <w:b/>
              </w:rPr>
            </w:pPr>
          </w:p>
          <w:p w:rsidR="00CE55E9" w:rsidRDefault="00CE55E9" w:rsidP="00A6455F">
            <w:pPr>
              <w:keepNext/>
              <w:keepLines/>
              <w:rPr>
                <w:rFonts w:ascii="Arial" w:hAnsi="Arial" w:cs="Arial"/>
                <w:b/>
              </w:rPr>
            </w:pPr>
          </w:p>
          <w:p w:rsidR="00CE55E9" w:rsidRDefault="00CE55E9" w:rsidP="00A6455F">
            <w:pPr>
              <w:keepNext/>
              <w:keepLines/>
              <w:rPr>
                <w:rFonts w:ascii="Arial" w:hAnsi="Arial" w:cs="Arial"/>
                <w:b/>
              </w:rPr>
            </w:pPr>
          </w:p>
          <w:p w:rsidR="00CE55E9" w:rsidRDefault="00CE55E9" w:rsidP="00A6455F">
            <w:pPr>
              <w:keepNext/>
              <w:keepLines/>
              <w:rPr>
                <w:rFonts w:ascii="Arial" w:hAnsi="Arial" w:cs="Arial"/>
                <w:b/>
              </w:rPr>
            </w:pPr>
          </w:p>
          <w:p w:rsidR="00CE55E9" w:rsidRDefault="00CE55E9" w:rsidP="00A6455F">
            <w:pPr>
              <w:keepNext/>
              <w:keepLines/>
              <w:rPr>
                <w:rFonts w:ascii="Arial" w:hAnsi="Arial" w:cs="Arial"/>
                <w:b/>
              </w:rPr>
            </w:pPr>
          </w:p>
          <w:p w:rsidR="00CE55E9" w:rsidRDefault="00CE55E9" w:rsidP="00A6455F">
            <w:pPr>
              <w:keepNext/>
              <w:keepLines/>
              <w:rPr>
                <w:rFonts w:ascii="Arial" w:hAnsi="Arial" w:cs="Arial"/>
                <w:b/>
              </w:rPr>
            </w:pPr>
          </w:p>
          <w:p w:rsidR="00CE55E9" w:rsidRDefault="00CE55E9" w:rsidP="00A6455F">
            <w:pPr>
              <w:keepNext/>
              <w:keepLines/>
              <w:rPr>
                <w:rFonts w:ascii="Arial" w:hAnsi="Arial" w:cs="Arial"/>
                <w:b/>
              </w:rPr>
            </w:pPr>
          </w:p>
          <w:p w:rsidR="00CE55E9" w:rsidRDefault="00CE55E9" w:rsidP="00A6455F">
            <w:pPr>
              <w:keepNext/>
              <w:keepLines/>
              <w:rPr>
                <w:rFonts w:ascii="Arial" w:hAnsi="Arial" w:cs="Arial"/>
                <w:b/>
              </w:rPr>
            </w:pPr>
          </w:p>
          <w:p w:rsidR="00CE55E9" w:rsidRDefault="00CE55E9" w:rsidP="00A6455F">
            <w:pPr>
              <w:keepNext/>
              <w:keepLines/>
              <w:rPr>
                <w:rFonts w:ascii="Arial" w:hAnsi="Arial" w:cs="Arial"/>
                <w:b/>
              </w:rPr>
            </w:pPr>
          </w:p>
          <w:p w:rsidR="00CE55E9" w:rsidRDefault="00CE55E9" w:rsidP="00A6455F">
            <w:pPr>
              <w:keepNext/>
              <w:keepLines/>
              <w:rPr>
                <w:rFonts w:ascii="Arial" w:hAnsi="Arial" w:cs="Arial"/>
                <w:b/>
              </w:rPr>
            </w:pPr>
          </w:p>
          <w:p w:rsidR="00CE55E9" w:rsidRDefault="00CE55E9" w:rsidP="00A6455F">
            <w:pPr>
              <w:keepNext/>
              <w:keepLines/>
              <w:rPr>
                <w:rFonts w:ascii="Arial" w:hAnsi="Arial" w:cs="Arial"/>
                <w:b/>
              </w:rPr>
            </w:pPr>
          </w:p>
          <w:p w:rsidR="00CE55E9" w:rsidRDefault="00CE55E9" w:rsidP="00A6455F">
            <w:pPr>
              <w:keepNext/>
              <w:keepLines/>
              <w:rPr>
                <w:rFonts w:ascii="Arial" w:hAnsi="Arial" w:cs="Arial"/>
                <w:b/>
              </w:rPr>
            </w:pPr>
          </w:p>
          <w:p w:rsidR="00CE55E9" w:rsidRDefault="00CE55E9" w:rsidP="00A6455F">
            <w:pPr>
              <w:keepNext/>
              <w:keepLines/>
              <w:rPr>
                <w:rFonts w:ascii="Arial" w:hAnsi="Arial" w:cs="Arial"/>
                <w:b/>
              </w:rPr>
            </w:pPr>
          </w:p>
          <w:p w:rsidR="00DF6E13" w:rsidRDefault="00DF6E13" w:rsidP="00A6455F">
            <w:pPr>
              <w:keepNext/>
              <w:keepLines/>
              <w:rPr>
                <w:rFonts w:ascii="Arial" w:hAnsi="Arial" w:cs="Arial"/>
                <w:b/>
              </w:rPr>
            </w:pPr>
          </w:p>
        </w:tc>
      </w:tr>
      <w:tr w:rsidR="000A4759" w:rsidRPr="00666D1B" w:rsidTr="000F2476">
        <w:trPr>
          <w:trHeight w:val="2499"/>
        </w:trPr>
        <w:tc>
          <w:tcPr>
            <w:tcW w:w="993" w:type="dxa"/>
            <w:tcBorders>
              <w:bottom w:val="single" w:sz="4" w:space="0" w:color="auto"/>
            </w:tcBorders>
          </w:tcPr>
          <w:p w:rsidR="000A4759" w:rsidRDefault="00AC346F" w:rsidP="00A6455F">
            <w:pPr>
              <w:keepNext/>
              <w:keepLines/>
              <w:rPr>
                <w:rFonts w:ascii="Arial" w:hAnsi="Arial" w:cs="Arial"/>
                <w:b/>
              </w:rPr>
            </w:pPr>
            <w:r>
              <w:rPr>
                <w:rFonts w:ascii="Arial" w:hAnsi="Arial" w:cs="Arial"/>
                <w:b/>
              </w:rPr>
              <w:lastRenderedPageBreak/>
              <w:t>BOD</w:t>
            </w:r>
          </w:p>
          <w:p w:rsidR="00AC346F" w:rsidRDefault="0063122C" w:rsidP="00A6455F">
            <w:pPr>
              <w:keepNext/>
              <w:keepLines/>
              <w:rPr>
                <w:rFonts w:ascii="Arial" w:hAnsi="Arial" w:cs="Arial"/>
                <w:b/>
              </w:rPr>
            </w:pPr>
            <w:r>
              <w:rPr>
                <w:rFonts w:ascii="Arial" w:hAnsi="Arial" w:cs="Arial"/>
                <w:b/>
              </w:rPr>
              <w:t>49</w:t>
            </w:r>
            <w:r w:rsidR="00AC346F">
              <w:rPr>
                <w:rFonts w:ascii="Arial" w:hAnsi="Arial" w:cs="Arial"/>
                <w:b/>
              </w:rPr>
              <w:t>/16</w:t>
            </w:r>
          </w:p>
          <w:p w:rsidR="00DF6E13" w:rsidRPr="002311A1" w:rsidRDefault="00DF6E13" w:rsidP="00A6455F">
            <w:pPr>
              <w:keepNext/>
              <w:keepLines/>
              <w:rPr>
                <w:rFonts w:ascii="Arial" w:hAnsi="Arial" w:cs="Arial"/>
              </w:rPr>
            </w:pPr>
            <w:r w:rsidRPr="002311A1">
              <w:rPr>
                <w:rFonts w:ascii="Arial" w:hAnsi="Arial" w:cs="Arial"/>
              </w:rPr>
              <w:t>a</w:t>
            </w:r>
          </w:p>
          <w:p w:rsidR="00DF6E13" w:rsidRPr="002311A1" w:rsidRDefault="00DF6E13" w:rsidP="00A6455F">
            <w:pPr>
              <w:keepNext/>
              <w:keepLines/>
              <w:rPr>
                <w:rFonts w:ascii="Arial" w:hAnsi="Arial" w:cs="Arial"/>
              </w:rPr>
            </w:pPr>
          </w:p>
          <w:p w:rsidR="00DF6E13" w:rsidRPr="002311A1" w:rsidRDefault="00DF6E13" w:rsidP="00A6455F">
            <w:pPr>
              <w:keepNext/>
              <w:keepLines/>
              <w:rPr>
                <w:rFonts w:ascii="Arial" w:hAnsi="Arial" w:cs="Arial"/>
              </w:rPr>
            </w:pPr>
          </w:p>
          <w:p w:rsidR="00DF6E13" w:rsidRPr="002311A1" w:rsidRDefault="00DF6E13" w:rsidP="00A6455F">
            <w:pPr>
              <w:keepNext/>
              <w:keepLines/>
              <w:rPr>
                <w:rFonts w:ascii="Arial" w:hAnsi="Arial" w:cs="Arial"/>
              </w:rPr>
            </w:pPr>
          </w:p>
          <w:p w:rsidR="00DF6E13" w:rsidRPr="002311A1" w:rsidRDefault="00DF6E13" w:rsidP="00A6455F">
            <w:pPr>
              <w:keepNext/>
              <w:keepLines/>
              <w:rPr>
                <w:rFonts w:ascii="Arial" w:hAnsi="Arial" w:cs="Arial"/>
              </w:rPr>
            </w:pPr>
          </w:p>
          <w:p w:rsidR="009608B9" w:rsidRDefault="009608B9" w:rsidP="00A6455F">
            <w:pPr>
              <w:keepNext/>
              <w:keepLines/>
              <w:rPr>
                <w:rFonts w:ascii="Arial" w:hAnsi="Arial" w:cs="Arial"/>
              </w:rPr>
            </w:pPr>
          </w:p>
          <w:p w:rsidR="00204E69" w:rsidRDefault="00204E69" w:rsidP="00A6455F">
            <w:pPr>
              <w:keepNext/>
              <w:keepLines/>
              <w:rPr>
                <w:rFonts w:ascii="Arial" w:hAnsi="Arial" w:cs="Arial"/>
              </w:rPr>
            </w:pPr>
            <w:r>
              <w:rPr>
                <w:rFonts w:ascii="Arial" w:hAnsi="Arial" w:cs="Arial"/>
              </w:rPr>
              <w:t>b</w:t>
            </w:r>
          </w:p>
          <w:p w:rsidR="002948C8" w:rsidRPr="002948C8" w:rsidRDefault="002948C8" w:rsidP="00A6455F">
            <w:pPr>
              <w:keepNext/>
              <w:keepLines/>
              <w:rPr>
                <w:rFonts w:ascii="Arial" w:hAnsi="Arial" w:cs="Arial"/>
              </w:rPr>
            </w:pPr>
          </w:p>
        </w:tc>
        <w:tc>
          <w:tcPr>
            <w:tcW w:w="7195" w:type="dxa"/>
          </w:tcPr>
          <w:p w:rsidR="004147CE" w:rsidRDefault="00867E66" w:rsidP="008016FE">
            <w:pPr>
              <w:jc w:val="both"/>
              <w:rPr>
                <w:rFonts w:ascii="Arial" w:hAnsi="Arial" w:cs="Arial"/>
                <w:b/>
                <w:bCs/>
              </w:rPr>
            </w:pPr>
            <w:r>
              <w:rPr>
                <w:rFonts w:ascii="Arial" w:hAnsi="Arial" w:cs="Arial"/>
                <w:b/>
                <w:bCs/>
              </w:rPr>
              <w:t>Quality Account</w:t>
            </w:r>
            <w:r w:rsidR="0063122C">
              <w:t xml:space="preserve"> </w:t>
            </w:r>
            <w:r w:rsidR="0063122C" w:rsidRPr="0063122C">
              <w:rPr>
                <w:rFonts w:ascii="Arial" w:hAnsi="Arial" w:cs="Arial"/>
                <w:b/>
                <w:bCs/>
              </w:rPr>
              <w:t>update and priorities for 2016/17</w:t>
            </w:r>
          </w:p>
          <w:p w:rsidR="00B7489D" w:rsidRDefault="00B7489D" w:rsidP="008016FE">
            <w:pPr>
              <w:jc w:val="both"/>
              <w:rPr>
                <w:rFonts w:ascii="Arial" w:hAnsi="Arial" w:cs="Arial"/>
                <w:bCs/>
              </w:rPr>
            </w:pPr>
          </w:p>
          <w:p w:rsidR="00204E69" w:rsidRDefault="00AA6313" w:rsidP="008016FE">
            <w:pPr>
              <w:jc w:val="both"/>
              <w:rPr>
                <w:rFonts w:ascii="Arial" w:hAnsi="Arial" w:cs="Arial"/>
              </w:rPr>
            </w:pPr>
            <w:r w:rsidRPr="00297850">
              <w:rPr>
                <w:rFonts w:ascii="Arial" w:hAnsi="Arial" w:cs="Arial"/>
              </w:rPr>
              <w:t xml:space="preserve">The Director of Nursing </w:t>
            </w:r>
            <w:r w:rsidR="00204E69">
              <w:rPr>
                <w:rFonts w:ascii="Arial" w:hAnsi="Arial" w:cs="Arial"/>
              </w:rPr>
              <w:t xml:space="preserve">and Clinical Standards provided an oral update and </w:t>
            </w:r>
            <w:r w:rsidRPr="00297850">
              <w:rPr>
                <w:rFonts w:ascii="Arial" w:hAnsi="Arial" w:cs="Arial"/>
              </w:rPr>
              <w:t xml:space="preserve">explained that </w:t>
            </w:r>
            <w:r w:rsidR="00204E69">
              <w:rPr>
                <w:rFonts w:ascii="Arial" w:hAnsi="Arial" w:cs="Arial"/>
              </w:rPr>
              <w:t xml:space="preserve">more detail was being included for the Quality Account for 2016/17 and that this would be reviewed by the Executive and relevant committees before presentation to the Board in April 2016. </w:t>
            </w:r>
          </w:p>
          <w:p w:rsidR="00736535" w:rsidRDefault="00736535" w:rsidP="008016FE">
            <w:pPr>
              <w:jc w:val="both"/>
              <w:rPr>
                <w:rFonts w:ascii="Arial" w:hAnsi="Arial" w:cs="Arial"/>
                <w:b/>
                <w:bCs/>
              </w:rPr>
            </w:pPr>
          </w:p>
          <w:p w:rsidR="00204E69" w:rsidRPr="00667B38" w:rsidRDefault="002948C8" w:rsidP="008016FE">
            <w:pPr>
              <w:jc w:val="both"/>
              <w:rPr>
                <w:rFonts w:ascii="Arial" w:hAnsi="Arial" w:cs="Arial"/>
                <w:b/>
                <w:bCs/>
              </w:rPr>
            </w:pPr>
            <w:r w:rsidRPr="002948C8">
              <w:rPr>
                <w:rFonts w:ascii="Arial" w:hAnsi="Arial" w:cs="Arial"/>
                <w:b/>
                <w:bCs/>
              </w:rPr>
              <w:t xml:space="preserve">The Board noted the </w:t>
            </w:r>
            <w:r w:rsidR="00AA6313">
              <w:rPr>
                <w:rFonts w:ascii="Arial" w:hAnsi="Arial" w:cs="Arial"/>
                <w:b/>
                <w:bCs/>
              </w:rPr>
              <w:t xml:space="preserve">oral </w:t>
            </w:r>
            <w:r w:rsidR="00204E69">
              <w:rPr>
                <w:rFonts w:ascii="Arial" w:hAnsi="Arial" w:cs="Arial"/>
                <w:b/>
                <w:bCs/>
              </w:rPr>
              <w:t>update</w:t>
            </w:r>
            <w:r w:rsidRPr="002948C8">
              <w:rPr>
                <w:rFonts w:ascii="Arial" w:hAnsi="Arial" w:cs="Arial"/>
                <w:b/>
                <w:bCs/>
              </w:rPr>
              <w:t>.</w:t>
            </w:r>
          </w:p>
        </w:tc>
        <w:tc>
          <w:tcPr>
            <w:tcW w:w="1026" w:type="dxa"/>
          </w:tcPr>
          <w:p w:rsidR="000A4759" w:rsidRDefault="000A4759" w:rsidP="00A6455F">
            <w:pPr>
              <w:keepNext/>
              <w:keepLines/>
              <w:rPr>
                <w:rFonts w:ascii="Arial" w:hAnsi="Arial" w:cs="Arial"/>
                <w:b/>
              </w:rPr>
            </w:pPr>
          </w:p>
          <w:p w:rsidR="00CE55E9" w:rsidRDefault="00CE55E9" w:rsidP="00A6455F">
            <w:pPr>
              <w:keepNext/>
              <w:keepLines/>
              <w:rPr>
                <w:rFonts w:ascii="Arial" w:hAnsi="Arial" w:cs="Arial"/>
                <w:b/>
              </w:rPr>
            </w:pPr>
          </w:p>
          <w:p w:rsidR="00CE55E9" w:rsidRDefault="00CE55E9" w:rsidP="00A6455F">
            <w:pPr>
              <w:keepNext/>
              <w:keepLines/>
              <w:rPr>
                <w:rFonts w:ascii="Arial" w:hAnsi="Arial" w:cs="Arial"/>
                <w:b/>
              </w:rPr>
            </w:pPr>
          </w:p>
          <w:p w:rsidR="00CE55E9" w:rsidRDefault="00CE55E9" w:rsidP="00A6455F">
            <w:pPr>
              <w:keepNext/>
              <w:keepLines/>
              <w:rPr>
                <w:rFonts w:ascii="Arial" w:hAnsi="Arial" w:cs="Arial"/>
                <w:b/>
              </w:rPr>
            </w:pPr>
          </w:p>
          <w:p w:rsidR="00CE55E9" w:rsidRDefault="00CE55E9" w:rsidP="00A6455F">
            <w:pPr>
              <w:keepNext/>
              <w:keepLines/>
              <w:rPr>
                <w:rFonts w:ascii="Arial" w:hAnsi="Arial" w:cs="Arial"/>
                <w:b/>
              </w:rPr>
            </w:pPr>
          </w:p>
          <w:p w:rsidR="00CE55E9" w:rsidRDefault="00CE55E9" w:rsidP="00A6455F">
            <w:pPr>
              <w:keepNext/>
              <w:keepLines/>
              <w:rPr>
                <w:rFonts w:ascii="Arial" w:hAnsi="Arial" w:cs="Arial"/>
                <w:b/>
              </w:rPr>
            </w:pPr>
          </w:p>
          <w:p w:rsidR="00CE55E9" w:rsidRDefault="00CE55E9" w:rsidP="00A6455F">
            <w:pPr>
              <w:keepNext/>
              <w:keepLines/>
              <w:rPr>
                <w:rFonts w:ascii="Arial" w:hAnsi="Arial" w:cs="Arial"/>
                <w:b/>
              </w:rPr>
            </w:pPr>
          </w:p>
          <w:p w:rsidR="00CE55E9" w:rsidRDefault="00CE55E9" w:rsidP="00A6455F">
            <w:pPr>
              <w:keepNext/>
              <w:keepLines/>
              <w:rPr>
                <w:rFonts w:ascii="Arial" w:hAnsi="Arial" w:cs="Arial"/>
                <w:b/>
              </w:rPr>
            </w:pPr>
          </w:p>
          <w:p w:rsidR="00CE55E9" w:rsidRDefault="00CE55E9" w:rsidP="00A6455F">
            <w:pPr>
              <w:keepNext/>
              <w:keepLines/>
              <w:rPr>
                <w:rFonts w:ascii="Arial" w:hAnsi="Arial" w:cs="Arial"/>
                <w:b/>
              </w:rPr>
            </w:pPr>
          </w:p>
          <w:p w:rsidR="00C47240" w:rsidRDefault="00C47240" w:rsidP="00A6455F">
            <w:pPr>
              <w:keepNext/>
              <w:keepLines/>
              <w:rPr>
                <w:rFonts w:ascii="Arial" w:hAnsi="Arial" w:cs="Arial"/>
                <w:b/>
              </w:rPr>
            </w:pPr>
          </w:p>
        </w:tc>
      </w:tr>
      <w:tr w:rsidR="004B256D" w:rsidRPr="00666D1B" w:rsidTr="00EE3FA7">
        <w:trPr>
          <w:trHeight w:val="1691"/>
        </w:trPr>
        <w:tc>
          <w:tcPr>
            <w:tcW w:w="993" w:type="dxa"/>
            <w:tcBorders>
              <w:bottom w:val="single" w:sz="4" w:space="0" w:color="auto"/>
            </w:tcBorders>
          </w:tcPr>
          <w:p w:rsidR="004B256D" w:rsidRDefault="004B256D" w:rsidP="00A6455F">
            <w:pPr>
              <w:keepNext/>
              <w:keepLines/>
              <w:rPr>
                <w:rFonts w:ascii="Arial" w:hAnsi="Arial" w:cs="Arial"/>
                <w:b/>
              </w:rPr>
            </w:pPr>
            <w:r>
              <w:rPr>
                <w:rFonts w:ascii="Arial" w:hAnsi="Arial" w:cs="Arial"/>
                <w:b/>
              </w:rPr>
              <w:t>BOD</w:t>
            </w:r>
          </w:p>
          <w:p w:rsidR="006F5ADE" w:rsidRPr="001F5A2D" w:rsidRDefault="0063122C" w:rsidP="00A6455F">
            <w:pPr>
              <w:keepNext/>
              <w:keepLines/>
              <w:rPr>
                <w:rFonts w:ascii="Arial" w:hAnsi="Arial" w:cs="Arial"/>
                <w:b/>
              </w:rPr>
            </w:pPr>
            <w:r>
              <w:rPr>
                <w:rFonts w:ascii="Arial" w:hAnsi="Arial" w:cs="Arial"/>
                <w:b/>
              </w:rPr>
              <w:t>50</w:t>
            </w:r>
            <w:r w:rsidR="004B256D">
              <w:rPr>
                <w:rFonts w:ascii="Arial" w:hAnsi="Arial" w:cs="Arial"/>
                <w:b/>
              </w:rPr>
              <w:t>/16</w:t>
            </w:r>
          </w:p>
          <w:p w:rsidR="00DF6E13" w:rsidRPr="002311A1" w:rsidRDefault="00DF6E13" w:rsidP="00A6455F">
            <w:pPr>
              <w:keepNext/>
              <w:keepLines/>
              <w:rPr>
                <w:rFonts w:ascii="Arial" w:hAnsi="Arial" w:cs="Arial"/>
              </w:rPr>
            </w:pPr>
            <w:r w:rsidRPr="002311A1">
              <w:rPr>
                <w:rFonts w:ascii="Arial" w:hAnsi="Arial" w:cs="Arial"/>
              </w:rPr>
              <w:t>a</w:t>
            </w:r>
          </w:p>
          <w:p w:rsidR="00DF6E13" w:rsidRPr="002311A1" w:rsidRDefault="00DF6E13" w:rsidP="00A6455F">
            <w:pPr>
              <w:keepNext/>
              <w:keepLines/>
              <w:rPr>
                <w:rFonts w:ascii="Arial" w:hAnsi="Arial" w:cs="Arial"/>
              </w:rPr>
            </w:pPr>
          </w:p>
          <w:p w:rsidR="000923A7" w:rsidRDefault="000923A7" w:rsidP="008016FE">
            <w:pPr>
              <w:keepNext/>
              <w:keepLines/>
              <w:rPr>
                <w:rFonts w:ascii="Arial" w:hAnsi="Arial" w:cs="Arial"/>
              </w:rPr>
            </w:pPr>
          </w:p>
          <w:p w:rsidR="00EE3FA7" w:rsidRDefault="00EE3FA7" w:rsidP="008016FE">
            <w:pPr>
              <w:keepNext/>
              <w:keepLines/>
              <w:rPr>
                <w:rFonts w:ascii="Arial" w:hAnsi="Arial" w:cs="Arial"/>
              </w:rPr>
            </w:pPr>
          </w:p>
          <w:p w:rsidR="00EE3FA7" w:rsidRDefault="00EE3FA7" w:rsidP="008016FE">
            <w:pPr>
              <w:keepNext/>
              <w:keepLines/>
              <w:rPr>
                <w:rFonts w:ascii="Arial" w:hAnsi="Arial" w:cs="Arial"/>
              </w:rPr>
            </w:pPr>
          </w:p>
          <w:p w:rsidR="00EE3FA7" w:rsidRDefault="00EE3FA7" w:rsidP="008016FE">
            <w:pPr>
              <w:keepNext/>
              <w:keepLines/>
              <w:rPr>
                <w:rFonts w:ascii="Arial" w:hAnsi="Arial" w:cs="Arial"/>
              </w:rPr>
            </w:pPr>
          </w:p>
          <w:p w:rsidR="00EE3FA7" w:rsidRDefault="00EE3FA7" w:rsidP="008016FE">
            <w:pPr>
              <w:keepNext/>
              <w:keepLines/>
              <w:rPr>
                <w:rFonts w:ascii="Arial" w:hAnsi="Arial" w:cs="Arial"/>
              </w:rPr>
            </w:pPr>
          </w:p>
          <w:p w:rsidR="00EE3FA7" w:rsidRDefault="00EE3FA7" w:rsidP="008016FE">
            <w:pPr>
              <w:keepNext/>
              <w:keepLines/>
              <w:rPr>
                <w:rFonts w:ascii="Arial" w:hAnsi="Arial" w:cs="Arial"/>
              </w:rPr>
            </w:pPr>
          </w:p>
          <w:p w:rsidR="00EE3FA7" w:rsidRDefault="00EE3FA7" w:rsidP="008016FE">
            <w:pPr>
              <w:keepNext/>
              <w:keepLines/>
              <w:rPr>
                <w:rFonts w:ascii="Arial" w:hAnsi="Arial" w:cs="Arial"/>
              </w:rPr>
            </w:pPr>
          </w:p>
          <w:p w:rsidR="00EE3FA7" w:rsidRDefault="00EE3FA7" w:rsidP="008016FE">
            <w:pPr>
              <w:keepNext/>
              <w:keepLines/>
              <w:rPr>
                <w:rFonts w:ascii="Arial" w:hAnsi="Arial" w:cs="Arial"/>
              </w:rPr>
            </w:pPr>
          </w:p>
          <w:p w:rsidR="00EE3FA7" w:rsidRDefault="00EE3FA7" w:rsidP="008016FE">
            <w:pPr>
              <w:keepNext/>
              <w:keepLines/>
              <w:rPr>
                <w:rFonts w:ascii="Arial" w:hAnsi="Arial" w:cs="Arial"/>
              </w:rPr>
            </w:pPr>
          </w:p>
          <w:p w:rsidR="00EE3FA7" w:rsidRDefault="00EE3FA7" w:rsidP="008016FE">
            <w:pPr>
              <w:keepNext/>
              <w:keepLines/>
              <w:rPr>
                <w:rFonts w:ascii="Arial" w:hAnsi="Arial" w:cs="Arial"/>
              </w:rPr>
            </w:pPr>
          </w:p>
          <w:p w:rsidR="00EE3FA7" w:rsidRDefault="00EE3FA7" w:rsidP="008016FE">
            <w:pPr>
              <w:keepNext/>
              <w:keepLines/>
              <w:rPr>
                <w:rFonts w:ascii="Arial" w:hAnsi="Arial" w:cs="Arial"/>
              </w:rPr>
            </w:pPr>
          </w:p>
          <w:p w:rsidR="00EE3FA7" w:rsidRDefault="00EE3FA7" w:rsidP="008016FE">
            <w:pPr>
              <w:keepNext/>
              <w:keepLines/>
              <w:rPr>
                <w:rFonts w:ascii="Arial" w:hAnsi="Arial" w:cs="Arial"/>
              </w:rPr>
            </w:pPr>
          </w:p>
          <w:p w:rsidR="00EE3FA7" w:rsidRDefault="00EE3FA7" w:rsidP="008016FE">
            <w:pPr>
              <w:keepNext/>
              <w:keepLines/>
              <w:rPr>
                <w:rFonts w:ascii="Arial" w:hAnsi="Arial" w:cs="Arial"/>
              </w:rPr>
            </w:pPr>
          </w:p>
          <w:p w:rsidR="00EE3FA7" w:rsidRDefault="00EE3FA7" w:rsidP="008016FE">
            <w:pPr>
              <w:keepNext/>
              <w:keepLines/>
              <w:rPr>
                <w:rFonts w:ascii="Arial" w:hAnsi="Arial" w:cs="Arial"/>
              </w:rPr>
            </w:pPr>
          </w:p>
          <w:p w:rsidR="00EE3FA7" w:rsidRDefault="00EE3FA7" w:rsidP="008016FE">
            <w:pPr>
              <w:keepNext/>
              <w:keepLines/>
              <w:rPr>
                <w:rFonts w:ascii="Arial" w:hAnsi="Arial" w:cs="Arial"/>
              </w:rPr>
            </w:pPr>
          </w:p>
          <w:p w:rsidR="00EE3FA7" w:rsidRDefault="00EE3FA7" w:rsidP="008016FE">
            <w:pPr>
              <w:keepNext/>
              <w:keepLines/>
              <w:rPr>
                <w:rFonts w:ascii="Arial" w:hAnsi="Arial" w:cs="Arial"/>
              </w:rPr>
            </w:pPr>
          </w:p>
          <w:p w:rsidR="00EE3FA7" w:rsidRDefault="00EE3FA7" w:rsidP="008016FE">
            <w:pPr>
              <w:keepNext/>
              <w:keepLines/>
              <w:rPr>
                <w:rFonts w:ascii="Arial" w:hAnsi="Arial" w:cs="Arial"/>
              </w:rPr>
            </w:pPr>
          </w:p>
          <w:p w:rsidR="00EE3FA7" w:rsidRDefault="00EE3FA7" w:rsidP="008016FE">
            <w:pPr>
              <w:keepNext/>
              <w:keepLines/>
              <w:rPr>
                <w:rFonts w:ascii="Arial" w:hAnsi="Arial" w:cs="Arial"/>
              </w:rPr>
            </w:pPr>
          </w:p>
          <w:p w:rsidR="00EE3FA7" w:rsidRDefault="00EE3FA7" w:rsidP="008016FE">
            <w:pPr>
              <w:keepNext/>
              <w:keepLines/>
              <w:rPr>
                <w:rFonts w:ascii="Arial" w:hAnsi="Arial" w:cs="Arial"/>
              </w:rPr>
            </w:pPr>
          </w:p>
          <w:p w:rsidR="00EE3FA7" w:rsidRDefault="00EE3FA7" w:rsidP="008016FE">
            <w:pPr>
              <w:keepNext/>
              <w:keepLines/>
              <w:rPr>
                <w:rFonts w:ascii="Arial" w:hAnsi="Arial" w:cs="Arial"/>
              </w:rPr>
            </w:pPr>
          </w:p>
          <w:p w:rsidR="00EE3FA7" w:rsidRDefault="00EE3FA7" w:rsidP="008016FE">
            <w:pPr>
              <w:keepNext/>
              <w:keepLines/>
              <w:rPr>
                <w:rFonts w:ascii="Arial" w:hAnsi="Arial" w:cs="Arial"/>
              </w:rPr>
            </w:pPr>
          </w:p>
          <w:p w:rsidR="00EE3FA7" w:rsidRDefault="00EE3FA7" w:rsidP="008016FE">
            <w:pPr>
              <w:keepNext/>
              <w:keepLines/>
              <w:rPr>
                <w:rFonts w:ascii="Arial" w:hAnsi="Arial" w:cs="Arial"/>
              </w:rPr>
            </w:pPr>
          </w:p>
          <w:p w:rsidR="00EE3FA7" w:rsidRDefault="00EE3FA7" w:rsidP="008016FE">
            <w:pPr>
              <w:keepNext/>
              <w:keepLines/>
              <w:rPr>
                <w:rFonts w:ascii="Arial" w:hAnsi="Arial" w:cs="Arial"/>
              </w:rPr>
            </w:pPr>
          </w:p>
          <w:p w:rsidR="00EE3FA7" w:rsidRDefault="00EE3FA7" w:rsidP="008016FE">
            <w:pPr>
              <w:keepNext/>
              <w:keepLines/>
              <w:rPr>
                <w:rFonts w:ascii="Arial" w:hAnsi="Arial" w:cs="Arial"/>
              </w:rPr>
            </w:pPr>
            <w:r>
              <w:rPr>
                <w:rFonts w:ascii="Arial" w:hAnsi="Arial" w:cs="Arial"/>
              </w:rPr>
              <w:t>b</w:t>
            </w:r>
          </w:p>
          <w:p w:rsidR="00EE3FA7" w:rsidRDefault="00EE3FA7" w:rsidP="008016FE">
            <w:pPr>
              <w:keepNext/>
              <w:keepLines/>
              <w:rPr>
                <w:rFonts w:ascii="Arial" w:hAnsi="Arial" w:cs="Arial"/>
              </w:rPr>
            </w:pPr>
          </w:p>
          <w:p w:rsidR="00EE3FA7" w:rsidRDefault="00EE3FA7" w:rsidP="008016FE">
            <w:pPr>
              <w:keepNext/>
              <w:keepLines/>
              <w:rPr>
                <w:rFonts w:ascii="Arial" w:hAnsi="Arial" w:cs="Arial"/>
              </w:rPr>
            </w:pPr>
          </w:p>
          <w:p w:rsidR="00EE3FA7" w:rsidRDefault="00EE3FA7" w:rsidP="008016FE">
            <w:pPr>
              <w:keepNext/>
              <w:keepLines/>
              <w:rPr>
                <w:rFonts w:ascii="Arial" w:hAnsi="Arial" w:cs="Arial"/>
              </w:rPr>
            </w:pPr>
          </w:p>
          <w:p w:rsidR="00EE3FA7" w:rsidRDefault="00EE3FA7" w:rsidP="008016FE">
            <w:pPr>
              <w:keepNext/>
              <w:keepLines/>
              <w:rPr>
                <w:rFonts w:ascii="Arial" w:hAnsi="Arial" w:cs="Arial"/>
              </w:rPr>
            </w:pPr>
          </w:p>
          <w:p w:rsidR="00EE3FA7" w:rsidRDefault="00EE3FA7" w:rsidP="008016FE">
            <w:pPr>
              <w:keepNext/>
              <w:keepLines/>
              <w:rPr>
                <w:rFonts w:ascii="Arial" w:hAnsi="Arial" w:cs="Arial"/>
              </w:rPr>
            </w:pPr>
          </w:p>
          <w:p w:rsidR="00EE3FA7" w:rsidRDefault="00EE3FA7" w:rsidP="008016FE">
            <w:pPr>
              <w:keepNext/>
              <w:keepLines/>
              <w:rPr>
                <w:rFonts w:ascii="Arial" w:hAnsi="Arial" w:cs="Arial"/>
              </w:rPr>
            </w:pPr>
          </w:p>
          <w:p w:rsidR="00EE3FA7" w:rsidRDefault="00EE3FA7" w:rsidP="008016FE">
            <w:pPr>
              <w:keepNext/>
              <w:keepLines/>
              <w:rPr>
                <w:rFonts w:ascii="Arial" w:hAnsi="Arial" w:cs="Arial"/>
              </w:rPr>
            </w:pPr>
            <w:r>
              <w:rPr>
                <w:rFonts w:ascii="Arial" w:hAnsi="Arial" w:cs="Arial"/>
              </w:rPr>
              <w:lastRenderedPageBreak/>
              <w:t>c</w:t>
            </w:r>
          </w:p>
          <w:p w:rsidR="00EE3FA7" w:rsidRDefault="00EE3FA7" w:rsidP="008016FE">
            <w:pPr>
              <w:keepNext/>
              <w:keepLines/>
              <w:rPr>
                <w:rFonts w:ascii="Arial" w:hAnsi="Arial" w:cs="Arial"/>
              </w:rPr>
            </w:pPr>
          </w:p>
          <w:p w:rsidR="00EE3FA7" w:rsidRDefault="00EE3FA7" w:rsidP="008016FE">
            <w:pPr>
              <w:keepNext/>
              <w:keepLines/>
              <w:rPr>
                <w:rFonts w:ascii="Arial" w:hAnsi="Arial" w:cs="Arial"/>
              </w:rPr>
            </w:pPr>
          </w:p>
          <w:p w:rsidR="00EE3FA7" w:rsidRDefault="00EE3FA7" w:rsidP="008016FE">
            <w:pPr>
              <w:keepNext/>
              <w:keepLines/>
              <w:rPr>
                <w:rFonts w:ascii="Arial" w:hAnsi="Arial" w:cs="Arial"/>
              </w:rPr>
            </w:pPr>
          </w:p>
          <w:p w:rsidR="00EE3FA7" w:rsidRPr="00157E04" w:rsidRDefault="00EE3FA7" w:rsidP="008016FE">
            <w:pPr>
              <w:keepNext/>
              <w:keepLines/>
              <w:rPr>
                <w:rFonts w:ascii="Arial" w:hAnsi="Arial" w:cs="Arial"/>
              </w:rPr>
            </w:pPr>
            <w:r>
              <w:rPr>
                <w:rFonts w:ascii="Arial" w:hAnsi="Arial" w:cs="Arial"/>
              </w:rPr>
              <w:t>d</w:t>
            </w:r>
          </w:p>
        </w:tc>
        <w:tc>
          <w:tcPr>
            <w:tcW w:w="7195" w:type="dxa"/>
            <w:tcBorders>
              <w:bottom w:val="single" w:sz="4" w:space="0" w:color="auto"/>
            </w:tcBorders>
          </w:tcPr>
          <w:p w:rsidR="004B256D" w:rsidRPr="00723092" w:rsidRDefault="004B256D" w:rsidP="00723092">
            <w:pPr>
              <w:jc w:val="both"/>
              <w:rPr>
                <w:rFonts w:ascii="Arial" w:hAnsi="Arial" w:cs="Arial"/>
                <w:b/>
                <w:bCs/>
              </w:rPr>
            </w:pPr>
            <w:r w:rsidRPr="00723092">
              <w:rPr>
                <w:rFonts w:ascii="Arial" w:hAnsi="Arial" w:cs="Arial"/>
                <w:b/>
                <w:bCs/>
              </w:rPr>
              <w:lastRenderedPageBreak/>
              <w:t>Finance report</w:t>
            </w:r>
          </w:p>
          <w:p w:rsidR="00DF6E13" w:rsidRPr="00723092" w:rsidRDefault="00DF6E13" w:rsidP="00723092">
            <w:pPr>
              <w:jc w:val="both"/>
              <w:rPr>
                <w:rFonts w:ascii="Arial" w:hAnsi="Arial" w:cs="Arial"/>
                <w:bCs/>
              </w:rPr>
            </w:pPr>
          </w:p>
          <w:p w:rsidR="00297850" w:rsidRPr="00723092" w:rsidRDefault="004B256D" w:rsidP="00723092">
            <w:pPr>
              <w:jc w:val="both"/>
              <w:rPr>
                <w:rFonts w:ascii="Arial" w:hAnsi="Arial" w:cs="Arial"/>
                <w:bCs/>
              </w:rPr>
            </w:pPr>
            <w:r w:rsidRPr="00723092">
              <w:rPr>
                <w:rFonts w:ascii="Arial" w:hAnsi="Arial" w:cs="Arial"/>
                <w:bCs/>
              </w:rPr>
              <w:t xml:space="preserve">The Director of Finance presented </w:t>
            </w:r>
            <w:r w:rsidR="00723092" w:rsidRPr="00723092">
              <w:rPr>
                <w:rFonts w:ascii="Arial" w:hAnsi="Arial" w:cs="Arial"/>
                <w:bCs/>
              </w:rPr>
              <w:t xml:space="preserve">the report </w:t>
            </w:r>
            <w:r w:rsidRPr="00723092">
              <w:rPr>
                <w:rFonts w:ascii="Arial" w:hAnsi="Arial" w:cs="Arial"/>
                <w:bCs/>
              </w:rPr>
              <w:t xml:space="preserve">BOD </w:t>
            </w:r>
            <w:r w:rsidR="00297850" w:rsidRPr="00723092">
              <w:rPr>
                <w:rFonts w:ascii="Arial" w:hAnsi="Arial" w:cs="Arial"/>
                <w:bCs/>
              </w:rPr>
              <w:t>37</w:t>
            </w:r>
            <w:r w:rsidRPr="00723092">
              <w:rPr>
                <w:rFonts w:ascii="Arial" w:hAnsi="Arial" w:cs="Arial"/>
                <w:bCs/>
              </w:rPr>
              <w:t>/2016</w:t>
            </w:r>
            <w:r w:rsidR="00157E04" w:rsidRPr="00723092">
              <w:rPr>
                <w:rFonts w:ascii="Arial" w:hAnsi="Arial" w:cs="Arial"/>
                <w:bCs/>
              </w:rPr>
              <w:t>,</w:t>
            </w:r>
            <w:r w:rsidRPr="00723092">
              <w:rPr>
                <w:rFonts w:ascii="Arial" w:hAnsi="Arial" w:cs="Arial"/>
                <w:bCs/>
              </w:rPr>
              <w:t xml:space="preserve"> </w:t>
            </w:r>
            <w:r w:rsidR="00157E04" w:rsidRPr="00723092">
              <w:rPr>
                <w:rFonts w:ascii="Arial" w:hAnsi="Arial" w:cs="Arial"/>
                <w:bCs/>
              </w:rPr>
              <w:t>previously circulated</w:t>
            </w:r>
            <w:r w:rsidR="00821568" w:rsidRPr="00723092">
              <w:rPr>
                <w:rFonts w:ascii="Arial" w:hAnsi="Arial" w:cs="Arial"/>
                <w:bCs/>
              </w:rPr>
              <w:t xml:space="preserve"> with the agenda</w:t>
            </w:r>
            <w:r w:rsidR="002311A1" w:rsidRPr="00723092">
              <w:rPr>
                <w:rFonts w:ascii="Arial" w:hAnsi="Arial" w:cs="Arial"/>
                <w:bCs/>
              </w:rPr>
              <w:t>, and highlighted</w:t>
            </w:r>
            <w:r w:rsidRPr="00723092">
              <w:rPr>
                <w:rFonts w:ascii="Arial" w:hAnsi="Arial" w:cs="Arial"/>
                <w:bCs/>
              </w:rPr>
              <w:t>:</w:t>
            </w:r>
          </w:p>
          <w:p w:rsidR="00297850" w:rsidRPr="00723092" w:rsidRDefault="00297850" w:rsidP="00723092">
            <w:pPr>
              <w:pStyle w:val="ListParagraph"/>
              <w:numPr>
                <w:ilvl w:val="0"/>
                <w:numId w:val="39"/>
              </w:numPr>
              <w:autoSpaceDE w:val="0"/>
              <w:autoSpaceDN w:val="0"/>
              <w:adjustRightInd w:val="0"/>
              <w:jc w:val="both"/>
              <w:rPr>
                <w:rFonts w:ascii="Arial" w:hAnsi="Arial" w:cs="Arial"/>
                <w:color w:val="000000"/>
                <w:sz w:val="24"/>
                <w:szCs w:val="24"/>
              </w:rPr>
            </w:pPr>
            <w:r w:rsidRPr="00723092">
              <w:rPr>
                <w:rFonts w:ascii="Arial" w:hAnsi="Arial" w:cs="Arial"/>
                <w:color w:val="000000"/>
                <w:sz w:val="24"/>
                <w:szCs w:val="24"/>
              </w:rPr>
              <w:t xml:space="preserve">EBITDA (Earnings before interest, taxation, depreciation and amortisation) of </w:t>
            </w:r>
            <w:r w:rsidRPr="00723092">
              <w:rPr>
                <w:rFonts w:ascii="Arial" w:hAnsi="Arial" w:cs="Arial"/>
                <w:bCs/>
                <w:color w:val="000000"/>
                <w:sz w:val="24"/>
                <w:szCs w:val="24"/>
              </w:rPr>
              <w:t>£9.3</w:t>
            </w:r>
            <w:r w:rsidR="002E2C21" w:rsidRPr="00723092">
              <w:rPr>
                <w:rFonts w:ascii="Arial" w:hAnsi="Arial" w:cs="Arial"/>
                <w:bCs/>
                <w:color w:val="000000"/>
                <w:sz w:val="24"/>
                <w:szCs w:val="24"/>
              </w:rPr>
              <w:t xml:space="preserve"> </w:t>
            </w:r>
            <w:r w:rsidRPr="00723092">
              <w:rPr>
                <w:rFonts w:ascii="Arial" w:hAnsi="Arial" w:cs="Arial"/>
                <w:bCs/>
                <w:color w:val="000000"/>
                <w:sz w:val="24"/>
                <w:szCs w:val="24"/>
              </w:rPr>
              <w:t>m</w:t>
            </w:r>
            <w:r w:rsidR="002E2C21" w:rsidRPr="00723092">
              <w:rPr>
                <w:rFonts w:ascii="Arial" w:hAnsi="Arial" w:cs="Arial"/>
                <w:bCs/>
                <w:color w:val="000000"/>
                <w:sz w:val="24"/>
                <w:szCs w:val="24"/>
              </w:rPr>
              <w:t>illion</w:t>
            </w:r>
            <w:r w:rsidRPr="00723092">
              <w:rPr>
                <w:rFonts w:ascii="Arial" w:hAnsi="Arial" w:cs="Arial"/>
                <w:bCs/>
                <w:color w:val="000000"/>
                <w:sz w:val="24"/>
                <w:szCs w:val="24"/>
              </w:rPr>
              <w:t>,</w:t>
            </w:r>
            <w:r w:rsidRPr="00723092">
              <w:rPr>
                <w:rFonts w:ascii="Arial" w:hAnsi="Arial" w:cs="Arial"/>
                <w:b/>
                <w:bCs/>
                <w:color w:val="000000"/>
                <w:sz w:val="24"/>
                <w:szCs w:val="24"/>
              </w:rPr>
              <w:t xml:space="preserve"> </w:t>
            </w:r>
            <w:r w:rsidR="00F50EC8" w:rsidRPr="00723092">
              <w:rPr>
                <w:rFonts w:ascii="Arial" w:hAnsi="Arial" w:cs="Arial"/>
                <w:color w:val="000000"/>
                <w:sz w:val="24"/>
                <w:szCs w:val="24"/>
              </w:rPr>
              <w:t>which was</w:t>
            </w:r>
            <w:r w:rsidRPr="00723092">
              <w:rPr>
                <w:rFonts w:ascii="Arial" w:hAnsi="Arial" w:cs="Arial"/>
                <w:color w:val="000000"/>
                <w:sz w:val="24"/>
                <w:szCs w:val="24"/>
              </w:rPr>
              <w:t xml:space="preserve"> </w:t>
            </w:r>
            <w:r w:rsidRPr="00723092">
              <w:rPr>
                <w:rFonts w:ascii="Arial" w:hAnsi="Arial" w:cs="Arial"/>
                <w:bCs/>
                <w:color w:val="000000"/>
                <w:sz w:val="24"/>
                <w:szCs w:val="24"/>
              </w:rPr>
              <w:t>£0.7</w:t>
            </w:r>
            <w:r w:rsidR="002E2C21" w:rsidRPr="00723092">
              <w:rPr>
                <w:rFonts w:ascii="Arial" w:hAnsi="Arial" w:cs="Arial"/>
                <w:bCs/>
                <w:color w:val="000000"/>
                <w:sz w:val="24"/>
                <w:szCs w:val="24"/>
              </w:rPr>
              <w:t xml:space="preserve"> </w:t>
            </w:r>
            <w:r w:rsidRPr="00723092">
              <w:rPr>
                <w:rFonts w:ascii="Arial" w:hAnsi="Arial" w:cs="Arial"/>
                <w:bCs/>
                <w:color w:val="000000"/>
                <w:sz w:val="24"/>
                <w:szCs w:val="24"/>
              </w:rPr>
              <w:t>m</w:t>
            </w:r>
            <w:r w:rsidR="002E2C21" w:rsidRPr="00723092">
              <w:rPr>
                <w:rFonts w:ascii="Arial" w:hAnsi="Arial" w:cs="Arial"/>
                <w:bCs/>
                <w:color w:val="000000"/>
                <w:sz w:val="24"/>
                <w:szCs w:val="24"/>
              </w:rPr>
              <w:t>illion</w:t>
            </w:r>
            <w:r w:rsidRPr="00723092">
              <w:rPr>
                <w:rFonts w:ascii="Arial" w:hAnsi="Arial" w:cs="Arial"/>
                <w:bCs/>
                <w:color w:val="000000"/>
                <w:sz w:val="24"/>
                <w:szCs w:val="24"/>
              </w:rPr>
              <w:t xml:space="preserve"> </w:t>
            </w:r>
            <w:r w:rsidRPr="00723092">
              <w:rPr>
                <w:rFonts w:ascii="Arial" w:hAnsi="Arial" w:cs="Arial"/>
                <w:color w:val="000000"/>
                <w:sz w:val="24"/>
                <w:szCs w:val="24"/>
              </w:rPr>
              <w:t>ahead of plan</w:t>
            </w:r>
            <w:r w:rsidR="002E2C21" w:rsidRPr="00723092">
              <w:rPr>
                <w:rFonts w:ascii="Arial" w:hAnsi="Arial" w:cs="Arial"/>
                <w:color w:val="000000"/>
                <w:sz w:val="24"/>
                <w:szCs w:val="24"/>
              </w:rPr>
              <w:t xml:space="preserve"> and an improvement on the position in </w:t>
            </w:r>
            <w:r w:rsidR="008016FE" w:rsidRPr="00723092">
              <w:rPr>
                <w:rFonts w:ascii="Arial" w:hAnsi="Arial" w:cs="Arial"/>
                <w:color w:val="000000"/>
                <w:sz w:val="24"/>
                <w:szCs w:val="24"/>
              </w:rPr>
              <w:t>the previous report</w:t>
            </w:r>
            <w:r w:rsidRPr="00723092">
              <w:rPr>
                <w:rFonts w:ascii="Arial" w:hAnsi="Arial" w:cs="Arial"/>
                <w:color w:val="000000"/>
                <w:sz w:val="24"/>
                <w:szCs w:val="24"/>
              </w:rPr>
              <w:t xml:space="preserve"> </w:t>
            </w:r>
            <w:r w:rsidR="002E2C21" w:rsidRPr="00723092">
              <w:rPr>
                <w:rFonts w:ascii="Arial" w:hAnsi="Arial" w:cs="Arial"/>
                <w:color w:val="000000"/>
                <w:sz w:val="24"/>
                <w:szCs w:val="24"/>
              </w:rPr>
              <w:t xml:space="preserve">when, at month 10, EBIDTA had been </w:t>
            </w:r>
            <w:r w:rsidRPr="00723092">
              <w:rPr>
                <w:rFonts w:ascii="Arial" w:hAnsi="Arial" w:cs="Arial"/>
                <w:bCs/>
                <w:color w:val="000000"/>
                <w:sz w:val="24"/>
                <w:szCs w:val="24"/>
              </w:rPr>
              <w:t>£8.3</w:t>
            </w:r>
            <w:r w:rsidR="002E2C21" w:rsidRPr="00723092">
              <w:rPr>
                <w:rFonts w:ascii="Arial" w:hAnsi="Arial" w:cs="Arial"/>
                <w:bCs/>
                <w:color w:val="000000"/>
                <w:sz w:val="24"/>
                <w:szCs w:val="24"/>
              </w:rPr>
              <w:t xml:space="preserve"> </w:t>
            </w:r>
            <w:r w:rsidRPr="00723092">
              <w:rPr>
                <w:rFonts w:ascii="Arial" w:hAnsi="Arial" w:cs="Arial"/>
                <w:bCs/>
                <w:color w:val="000000"/>
                <w:sz w:val="24"/>
                <w:szCs w:val="24"/>
              </w:rPr>
              <w:t>m</w:t>
            </w:r>
            <w:r w:rsidR="002E2C21" w:rsidRPr="00723092">
              <w:rPr>
                <w:rFonts w:ascii="Arial" w:hAnsi="Arial" w:cs="Arial"/>
                <w:bCs/>
                <w:color w:val="000000"/>
                <w:sz w:val="24"/>
                <w:szCs w:val="24"/>
              </w:rPr>
              <w:t>illion</w:t>
            </w:r>
            <w:r w:rsidR="002E2C21" w:rsidRPr="00723092">
              <w:rPr>
                <w:rFonts w:ascii="Arial" w:hAnsi="Arial" w:cs="Arial"/>
                <w:color w:val="000000"/>
                <w:sz w:val="24"/>
                <w:szCs w:val="24"/>
              </w:rPr>
              <w:t xml:space="preserve"> and </w:t>
            </w:r>
            <w:r w:rsidRPr="00723092">
              <w:rPr>
                <w:rFonts w:ascii="Arial" w:hAnsi="Arial" w:cs="Arial"/>
                <w:bCs/>
                <w:color w:val="000000"/>
                <w:sz w:val="24"/>
                <w:szCs w:val="24"/>
              </w:rPr>
              <w:t>£0.5</w:t>
            </w:r>
            <w:r w:rsidR="002E2C21" w:rsidRPr="00723092">
              <w:rPr>
                <w:rFonts w:ascii="Arial" w:hAnsi="Arial" w:cs="Arial"/>
                <w:bCs/>
                <w:color w:val="000000"/>
                <w:sz w:val="24"/>
                <w:szCs w:val="24"/>
              </w:rPr>
              <w:t xml:space="preserve"> </w:t>
            </w:r>
            <w:r w:rsidRPr="00723092">
              <w:rPr>
                <w:rFonts w:ascii="Arial" w:hAnsi="Arial" w:cs="Arial"/>
                <w:bCs/>
                <w:color w:val="000000"/>
                <w:sz w:val="24"/>
                <w:szCs w:val="24"/>
              </w:rPr>
              <w:t>m</w:t>
            </w:r>
            <w:r w:rsidR="002E2C21" w:rsidRPr="00723092">
              <w:rPr>
                <w:rFonts w:ascii="Arial" w:hAnsi="Arial" w:cs="Arial"/>
                <w:bCs/>
                <w:color w:val="000000"/>
                <w:sz w:val="24"/>
                <w:szCs w:val="24"/>
              </w:rPr>
              <w:t>illion</w:t>
            </w:r>
            <w:r w:rsidRPr="00723092">
              <w:rPr>
                <w:rFonts w:ascii="Arial" w:hAnsi="Arial" w:cs="Arial"/>
                <w:b/>
                <w:bCs/>
                <w:color w:val="000000"/>
                <w:sz w:val="24"/>
                <w:szCs w:val="24"/>
              </w:rPr>
              <w:t xml:space="preserve"> </w:t>
            </w:r>
            <w:r w:rsidR="002E2C21" w:rsidRPr="00723092">
              <w:rPr>
                <w:rFonts w:ascii="Arial" w:hAnsi="Arial" w:cs="Arial"/>
                <w:color w:val="000000"/>
                <w:sz w:val="24"/>
                <w:szCs w:val="24"/>
              </w:rPr>
              <w:t>ahead of plan</w:t>
            </w:r>
            <w:r w:rsidR="00EF5ECE" w:rsidRPr="00723092">
              <w:rPr>
                <w:rFonts w:ascii="Arial" w:hAnsi="Arial" w:cs="Arial"/>
                <w:color w:val="000000"/>
                <w:sz w:val="24"/>
                <w:szCs w:val="24"/>
              </w:rPr>
              <w:t xml:space="preserve">.  </w:t>
            </w:r>
            <w:r w:rsidR="00F50EC8" w:rsidRPr="00723092">
              <w:rPr>
                <w:rFonts w:ascii="Arial" w:hAnsi="Arial" w:cs="Arial"/>
                <w:color w:val="000000"/>
                <w:sz w:val="24"/>
                <w:szCs w:val="24"/>
              </w:rPr>
              <w:t xml:space="preserve">The </w:t>
            </w:r>
            <w:r w:rsidR="00EF5ECE" w:rsidRPr="00723092">
              <w:rPr>
                <w:rFonts w:ascii="Arial" w:hAnsi="Arial" w:cs="Arial"/>
                <w:color w:val="000000"/>
                <w:sz w:val="24"/>
                <w:szCs w:val="24"/>
              </w:rPr>
              <w:t>improvement</w:t>
            </w:r>
            <w:r w:rsidR="00F50EC8" w:rsidRPr="00723092">
              <w:rPr>
                <w:rFonts w:ascii="Arial" w:hAnsi="Arial" w:cs="Arial"/>
                <w:color w:val="000000"/>
                <w:sz w:val="24"/>
                <w:szCs w:val="24"/>
              </w:rPr>
              <w:t xml:space="preserve"> wa</w:t>
            </w:r>
            <w:r w:rsidRPr="00723092">
              <w:rPr>
                <w:rFonts w:ascii="Arial" w:hAnsi="Arial" w:cs="Arial"/>
                <w:color w:val="000000"/>
                <w:sz w:val="24"/>
                <w:szCs w:val="24"/>
              </w:rPr>
              <w:t>s</w:t>
            </w:r>
            <w:r w:rsidR="00F50EC8" w:rsidRPr="00723092">
              <w:rPr>
                <w:rFonts w:ascii="Arial" w:hAnsi="Arial" w:cs="Arial"/>
                <w:color w:val="000000"/>
                <w:sz w:val="24"/>
                <w:szCs w:val="24"/>
              </w:rPr>
              <w:t xml:space="preserve"> mainly driven by</w:t>
            </w:r>
            <w:r w:rsidRPr="00723092">
              <w:rPr>
                <w:rFonts w:ascii="Arial" w:hAnsi="Arial" w:cs="Arial"/>
                <w:color w:val="000000"/>
                <w:sz w:val="24"/>
                <w:szCs w:val="24"/>
              </w:rPr>
              <w:t xml:space="preserve"> favourable operational variances</w:t>
            </w:r>
            <w:r w:rsidR="00F50EC8" w:rsidRPr="00723092">
              <w:rPr>
                <w:rFonts w:ascii="Arial" w:hAnsi="Arial" w:cs="Arial"/>
                <w:color w:val="000000"/>
                <w:sz w:val="24"/>
                <w:szCs w:val="24"/>
              </w:rPr>
              <w:t>,</w:t>
            </w:r>
            <w:r w:rsidRPr="00723092">
              <w:rPr>
                <w:rFonts w:ascii="Arial" w:hAnsi="Arial" w:cs="Arial"/>
                <w:color w:val="000000"/>
                <w:sz w:val="24"/>
                <w:szCs w:val="24"/>
              </w:rPr>
              <w:t xml:space="preserve"> </w:t>
            </w:r>
            <w:r w:rsidR="00F50EC8" w:rsidRPr="00723092">
              <w:rPr>
                <w:rFonts w:ascii="Arial" w:hAnsi="Arial" w:cs="Arial"/>
                <w:color w:val="000000"/>
                <w:sz w:val="24"/>
                <w:szCs w:val="24"/>
              </w:rPr>
              <w:t xml:space="preserve">and </w:t>
            </w:r>
            <w:r w:rsidRPr="00723092">
              <w:rPr>
                <w:rFonts w:ascii="Arial" w:hAnsi="Arial" w:cs="Arial"/>
                <w:color w:val="000000"/>
                <w:sz w:val="24"/>
                <w:szCs w:val="24"/>
              </w:rPr>
              <w:t>partly offs</w:t>
            </w:r>
            <w:r w:rsidR="00EF5ECE" w:rsidRPr="00723092">
              <w:rPr>
                <w:rFonts w:ascii="Arial" w:hAnsi="Arial" w:cs="Arial"/>
                <w:color w:val="000000"/>
                <w:sz w:val="24"/>
                <w:szCs w:val="24"/>
              </w:rPr>
              <w:t>et by shortfall in delivery of Cost Improvement P</w:t>
            </w:r>
            <w:r w:rsidRPr="00723092">
              <w:rPr>
                <w:rFonts w:ascii="Arial" w:hAnsi="Arial" w:cs="Arial"/>
                <w:color w:val="000000"/>
                <w:sz w:val="24"/>
                <w:szCs w:val="24"/>
              </w:rPr>
              <w:t>lans</w:t>
            </w:r>
            <w:r w:rsidR="00EF5ECE" w:rsidRPr="00723092">
              <w:rPr>
                <w:rFonts w:ascii="Arial" w:hAnsi="Arial" w:cs="Arial"/>
                <w:color w:val="000000"/>
                <w:sz w:val="24"/>
                <w:szCs w:val="24"/>
              </w:rPr>
              <w:t xml:space="preserve"> (</w:t>
            </w:r>
            <w:r w:rsidR="00EF5ECE" w:rsidRPr="00723092">
              <w:rPr>
                <w:rFonts w:ascii="Arial" w:hAnsi="Arial" w:cs="Arial"/>
                <w:b/>
                <w:color w:val="000000"/>
                <w:sz w:val="24"/>
                <w:szCs w:val="24"/>
              </w:rPr>
              <w:t>CIPs</w:t>
            </w:r>
            <w:r w:rsidR="00EF5ECE" w:rsidRPr="00723092">
              <w:rPr>
                <w:rFonts w:ascii="Arial" w:hAnsi="Arial" w:cs="Arial"/>
                <w:color w:val="000000"/>
                <w:sz w:val="24"/>
                <w:szCs w:val="24"/>
              </w:rPr>
              <w:t xml:space="preserve">) although through mitigation the overall CIP target for the year </w:t>
            </w:r>
            <w:r w:rsidR="00EE3FA7" w:rsidRPr="00723092">
              <w:rPr>
                <w:rFonts w:ascii="Arial" w:hAnsi="Arial" w:cs="Arial"/>
                <w:color w:val="000000"/>
                <w:sz w:val="24"/>
                <w:szCs w:val="24"/>
              </w:rPr>
              <w:t>was anticipated to</w:t>
            </w:r>
            <w:r w:rsidR="00EF5ECE" w:rsidRPr="00723092">
              <w:rPr>
                <w:rFonts w:ascii="Arial" w:hAnsi="Arial" w:cs="Arial"/>
                <w:color w:val="000000"/>
                <w:sz w:val="24"/>
                <w:szCs w:val="24"/>
              </w:rPr>
              <w:t xml:space="preserve"> be </w:t>
            </w:r>
            <w:r w:rsidR="00EE3FA7" w:rsidRPr="00723092">
              <w:rPr>
                <w:rFonts w:ascii="Arial" w:hAnsi="Arial" w:cs="Arial"/>
                <w:color w:val="000000"/>
                <w:sz w:val="24"/>
                <w:szCs w:val="24"/>
              </w:rPr>
              <w:t>met</w:t>
            </w:r>
            <w:r w:rsidR="00EF5ECE" w:rsidRPr="00723092">
              <w:rPr>
                <w:rFonts w:ascii="Arial" w:hAnsi="Arial" w:cs="Arial"/>
                <w:color w:val="000000"/>
                <w:sz w:val="24"/>
                <w:szCs w:val="24"/>
              </w:rPr>
              <w:t xml:space="preserve">; </w:t>
            </w:r>
          </w:p>
          <w:p w:rsidR="00297850" w:rsidRPr="00723092" w:rsidRDefault="00EF5ECE" w:rsidP="00723092">
            <w:pPr>
              <w:pStyle w:val="ListParagraph"/>
              <w:numPr>
                <w:ilvl w:val="0"/>
                <w:numId w:val="39"/>
              </w:numPr>
              <w:autoSpaceDE w:val="0"/>
              <w:autoSpaceDN w:val="0"/>
              <w:adjustRightInd w:val="0"/>
              <w:jc w:val="both"/>
              <w:rPr>
                <w:rFonts w:ascii="Arial" w:hAnsi="Arial" w:cs="Arial"/>
                <w:color w:val="000000"/>
                <w:sz w:val="24"/>
                <w:szCs w:val="24"/>
              </w:rPr>
            </w:pPr>
            <w:proofErr w:type="gramStart"/>
            <w:r w:rsidRPr="00723092">
              <w:rPr>
                <w:rFonts w:ascii="Arial" w:hAnsi="Arial" w:cs="Arial"/>
                <w:color w:val="000000"/>
                <w:sz w:val="24"/>
                <w:szCs w:val="24"/>
              </w:rPr>
              <w:t>a</w:t>
            </w:r>
            <w:r w:rsidR="00297850" w:rsidRPr="00723092">
              <w:rPr>
                <w:rFonts w:ascii="Arial" w:hAnsi="Arial" w:cs="Arial"/>
                <w:color w:val="000000"/>
                <w:sz w:val="24"/>
                <w:szCs w:val="24"/>
              </w:rPr>
              <w:t>n</w:t>
            </w:r>
            <w:proofErr w:type="gramEnd"/>
            <w:r w:rsidR="00297850" w:rsidRPr="00723092">
              <w:rPr>
                <w:rFonts w:ascii="Arial" w:hAnsi="Arial" w:cs="Arial"/>
                <w:color w:val="000000"/>
                <w:sz w:val="24"/>
                <w:szCs w:val="24"/>
              </w:rPr>
              <w:t xml:space="preserve"> Income and Expenditure deficit of </w:t>
            </w:r>
            <w:r w:rsidR="00297850" w:rsidRPr="00723092">
              <w:rPr>
                <w:rFonts w:ascii="Arial" w:hAnsi="Arial" w:cs="Arial"/>
                <w:bCs/>
                <w:color w:val="000000"/>
                <w:sz w:val="24"/>
                <w:szCs w:val="24"/>
              </w:rPr>
              <w:t>£1.4</w:t>
            </w:r>
            <w:r w:rsidRPr="00723092">
              <w:rPr>
                <w:rFonts w:ascii="Arial" w:hAnsi="Arial" w:cs="Arial"/>
                <w:bCs/>
                <w:color w:val="000000"/>
                <w:sz w:val="24"/>
                <w:szCs w:val="24"/>
              </w:rPr>
              <w:t xml:space="preserve"> </w:t>
            </w:r>
            <w:r w:rsidR="00297850" w:rsidRPr="00723092">
              <w:rPr>
                <w:rFonts w:ascii="Arial" w:hAnsi="Arial" w:cs="Arial"/>
                <w:bCs/>
                <w:color w:val="000000"/>
                <w:sz w:val="24"/>
                <w:szCs w:val="24"/>
              </w:rPr>
              <w:t>m</w:t>
            </w:r>
            <w:r w:rsidRPr="00723092">
              <w:rPr>
                <w:rFonts w:ascii="Arial" w:hAnsi="Arial" w:cs="Arial"/>
                <w:bCs/>
                <w:color w:val="000000"/>
                <w:sz w:val="24"/>
                <w:szCs w:val="24"/>
              </w:rPr>
              <w:t>illion</w:t>
            </w:r>
            <w:r w:rsidR="00297850" w:rsidRPr="00723092">
              <w:rPr>
                <w:rFonts w:ascii="Arial" w:hAnsi="Arial" w:cs="Arial"/>
                <w:color w:val="000000"/>
                <w:sz w:val="24"/>
                <w:szCs w:val="24"/>
              </w:rPr>
              <w:t xml:space="preserve">, </w:t>
            </w:r>
            <w:r w:rsidRPr="00723092">
              <w:rPr>
                <w:rFonts w:ascii="Arial" w:hAnsi="Arial" w:cs="Arial"/>
                <w:color w:val="000000"/>
                <w:sz w:val="24"/>
                <w:szCs w:val="24"/>
              </w:rPr>
              <w:t xml:space="preserve">which was </w:t>
            </w:r>
            <w:r w:rsidR="00297850" w:rsidRPr="00723092">
              <w:rPr>
                <w:rFonts w:ascii="Arial" w:hAnsi="Arial" w:cs="Arial"/>
                <w:bCs/>
                <w:color w:val="000000"/>
                <w:sz w:val="24"/>
                <w:szCs w:val="24"/>
              </w:rPr>
              <w:t>£0.9</w:t>
            </w:r>
            <w:r w:rsidRPr="00723092">
              <w:rPr>
                <w:rFonts w:ascii="Arial" w:hAnsi="Arial" w:cs="Arial"/>
                <w:bCs/>
                <w:color w:val="000000"/>
                <w:sz w:val="24"/>
                <w:szCs w:val="24"/>
              </w:rPr>
              <w:t xml:space="preserve"> </w:t>
            </w:r>
            <w:r w:rsidR="00297850" w:rsidRPr="00723092">
              <w:rPr>
                <w:rFonts w:ascii="Arial" w:hAnsi="Arial" w:cs="Arial"/>
                <w:bCs/>
                <w:color w:val="000000"/>
                <w:sz w:val="24"/>
                <w:szCs w:val="24"/>
              </w:rPr>
              <w:t>m</w:t>
            </w:r>
            <w:r w:rsidRPr="00723092">
              <w:rPr>
                <w:rFonts w:ascii="Arial" w:hAnsi="Arial" w:cs="Arial"/>
                <w:bCs/>
                <w:color w:val="000000"/>
                <w:sz w:val="24"/>
                <w:szCs w:val="24"/>
              </w:rPr>
              <w:t>illion</w:t>
            </w:r>
            <w:r w:rsidR="00297850" w:rsidRPr="00723092">
              <w:rPr>
                <w:rFonts w:ascii="Arial" w:hAnsi="Arial" w:cs="Arial"/>
                <w:bCs/>
                <w:color w:val="000000"/>
                <w:sz w:val="24"/>
                <w:szCs w:val="24"/>
              </w:rPr>
              <w:t xml:space="preserve"> </w:t>
            </w:r>
            <w:r w:rsidR="00297850" w:rsidRPr="00723092">
              <w:rPr>
                <w:rFonts w:ascii="Arial" w:hAnsi="Arial" w:cs="Arial"/>
                <w:color w:val="000000"/>
                <w:sz w:val="24"/>
                <w:szCs w:val="24"/>
              </w:rPr>
              <w:t xml:space="preserve">ahead of plan. </w:t>
            </w:r>
            <w:r w:rsidRPr="00723092">
              <w:rPr>
                <w:rFonts w:ascii="Arial" w:hAnsi="Arial" w:cs="Arial"/>
                <w:color w:val="000000"/>
                <w:sz w:val="24"/>
                <w:szCs w:val="24"/>
              </w:rPr>
              <w:t xml:space="preserve"> </w:t>
            </w:r>
            <w:r w:rsidR="00F50EC8" w:rsidRPr="00723092">
              <w:rPr>
                <w:rFonts w:ascii="Arial" w:hAnsi="Arial" w:cs="Arial"/>
                <w:color w:val="000000"/>
                <w:sz w:val="24"/>
                <w:szCs w:val="24"/>
              </w:rPr>
              <w:t>This position wa</w:t>
            </w:r>
            <w:r w:rsidR="00297850" w:rsidRPr="00723092">
              <w:rPr>
                <w:rFonts w:ascii="Arial" w:hAnsi="Arial" w:cs="Arial"/>
                <w:color w:val="000000"/>
                <w:sz w:val="24"/>
                <w:szCs w:val="24"/>
              </w:rPr>
              <w:t xml:space="preserve">s driven by the better than </w:t>
            </w:r>
            <w:r w:rsidR="00F50EC8" w:rsidRPr="00723092">
              <w:rPr>
                <w:rFonts w:ascii="Arial" w:hAnsi="Arial" w:cs="Arial"/>
                <w:color w:val="000000"/>
                <w:sz w:val="24"/>
                <w:szCs w:val="24"/>
              </w:rPr>
              <w:t>planned EBITDA</w:t>
            </w:r>
            <w:r w:rsidR="00297850" w:rsidRPr="00723092">
              <w:rPr>
                <w:rFonts w:ascii="Arial" w:hAnsi="Arial" w:cs="Arial"/>
                <w:color w:val="000000"/>
                <w:sz w:val="24"/>
                <w:szCs w:val="24"/>
              </w:rPr>
              <w:t xml:space="preserve">, profit on disposal of </w:t>
            </w:r>
            <w:r w:rsidRPr="00723092">
              <w:rPr>
                <w:rFonts w:ascii="Arial" w:hAnsi="Arial" w:cs="Arial"/>
                <w:color w:val="000000"/>
                <w:sz w:val="24"/>
                <w:szCs w:val="24"/>
              </w:rPr>
              <w:t xml:space="preserve">the Manor/Tindal </w:t>
            </w:r>
            <w:r w:rsidR="00297850" w:rsidRPr="00723092">
              <w:rPr>
                <w:rFonts w:ascii="Arial" w:hAnsi="Arial" w:cs="Arial"/>
                <w:color w:val="000000"/>
                <w:sz w:val="24"/>
                <w:szCs w:val="24"/>
              </w:rPr>
              <w:t>asset</w:t>
            </w:r>
            <w:r w:rsidR="00F50EC8" w:rsidRPr="00723092">
              <w:rPr>
                <w:rFonts w:ascii="Arial" w:hAnsi="Arial" w:cs="Arial"/>
                <w:color w:val="000000"/>
                <w:sz w:val="24"/>
                <w:szCs w:val="24"/>
              </w:rPr>
              <w:t>,</w:t>
            </w:r>
            <w:r w:rsidR="00297850" w:rsidRPr="00723092">
              <w:rPr>
                <w:rFonts w:ascii="Arial" w:hAnsi="Arial" w:cs="Arial"/>
                <w:color w:val="000000"/>
                <w:sz w:val="24"/>
                <w:szCs w:val="24"/>
              </w:rPr>
              <w:t xml:space="preserve"> and a credit on impairment following the re</w:t>
            </w:r>
            <w:r w:rsidRPr="00723092">
              <w:rPr>
                <w:rFonts w:ascii="Arial" w:hAnsi="Arial" w:cs="Arial"/>
                <w:color w:val="000000"/>
                <w:sz w:val="24"/>
                <w:szCs w:val="24"/>
              </w:rPr>
              <w:t>valuation of the Whiteleaf site;</w:t>
            </w:r>
            <w:r w:rsidR="00297850" w:rsidRPr="00723092">
              <w:rPr>
                <w:rFonts w:ascii="Arial" w:hAnsi="Arial" w:cs="Arial"/>
                <w:color w:val="000000"/>
                <w:sz w:val="24"/>
                <w:szCs w:val="24"/>
              </w:rPr>
              <w:t xml:space="preserve"> </w:t>
            </w:r>
          </w:p>
          <w:p w:rsidR="00F50EC8" w:rsidRPr="00723092" w:rsidRDefault="00EF5ECE" w:rsidP="00723092">
            <w:pPr>
              <w:pStyle w:val="ListParagraph"/>
              <w:numPr>
                <w:ilvl w:val="0"/>
                <w:numId w:val="39"/>
              </w:numPr>
              <w:autoSpaceDE w:val="0"/>
              <w:autoSpaceDN w:val="0"/>
              <w:adjustRightInd w:val="0"/>
              <w:spacing w:after="257"/>
              <w:jc w:val="both"/>
              <w:rPr>
                <w:rFonts w:ascii="Arial" w:hAnsi="Arial" w:cs="Arial"/>
                <w:color w:val="000000"/>
                <w:sz w:val="24"/>
                <w:szCs w:val="24"/>
              </w:rPr>
            </w:pPr>
            <w:proofErr w:type="gramStart"/>
            <w:r w:rsidRPr="00723092">
              <w:rPr>
                <w:rFonts w:ascii="Arial" w:hAnsi="Arial" w:cs="Arial"/>
                <w:color w:val="000000"/>
                <w:sz w:val="24"/>
                <w:szCs w:val="24"/>
              </w:rPr>
              <w:t>a</w:t>
            </w:r>
            <w:proofErr w:type="gramEnd"/>
            <w:r w:rsidR="00297850" w:rsidRPr="00723092">
              <w:rPr>
                <w:rFonts w:ascii="Arial" w:hAnsi="Arial" w:cs="Arial"/>
                <w:color w:val="000000"/>
                <w:sz w:val="24"/>
                <w:szCs w:val="24"/>
              </w:rPr>
              <w:t xml:space="preserve"> cash balance of </w:t>
            </w:r>
            <w:r w:rsidR="00297850" w:rsidRPr="00723092">
              <w:rPr>
                <w:rFonts w:ascii="Arial" w:hAnsi="Arial" w:cs="Arial"/>
                <w:bCs/>
                <w:color w:val="000000"/>
                <w:sz w:val="24"/>
                <w:szCs w:val="24"/>
              </w:rPr>
              <w:t>£12.8</w:t>
            </w:r>
            <w:r w:rsidRPr="00723092">
              <w:rPr>
                <w:rFonts w:ascii="Arial" w:hAnsi="Arial" w:cs="Arial"/>
                <w:bCs/>
                <w:color w:val="000000"/>
                <w:sz w:val="24"/>
                <w:szCs w:val="24"/>
              </w:rPr>
              <w:t xml:space="preserve"> </w:t>
            </w:r>
            <w:r w:rsidR="00297850" w:rsidRPr="00723092">
              <w:rPr>
                <w:rFonts w:ascii="Arial" w:hAnsi="Arial" w:cs="Arial"/>
                <w:bCs/>
                <w:color w:val="000000"/>
                <w:sz w:val="24"/>
                <w:szCs w:val="24"/>
              </w:rPr>
              <w:t>m</w:t>
            </w:r>
            <w:r w:rsidRPr="00723092">
              <w:rPr>
                <w:rFonts w:ascii="Arial" w:hAnsi="Arial" w:cs="Arial"/>
                <w:bCs/>
                <w:color w:val="000000"/>
                <w:sz w:val="24"/>
                <w:szCs w:val="24"/>
              </w:rPr>
              <w:t>illion</w:t>
            </w:r>
            <w:r w:rsidR="00297850" w:rsidRPr="00723092">
              <w:rPr>
                <w:rFonts w:ascii="Arial" w:hAnsi="Arial" w:cs="Arial"/>
                <w:color w:val="000000"/>
                <w:sz w:val="24"/>
                <w:szCs w:val="24"/>
              </w:rPr>
              <w:t xml:space="preserve">, </w:t>
            </w:r>
            <w:r w:rsidR="00297850" w:rsidRPr="00723092">
              <w:rPr>
                <w:rFonts w:ascii="Arial" w:hAnsi="Arial" w:cs="Arial"/>
                <w:bCs/>
                <w:color w:val="000000"/>
                <w:sz w:val="24"/>
                <w:szCs w:val="24"/>
              </w:rPr>
              <w:t xml:space="preserve">£1.1m </w:t>
            </w:r>
            <w:r w:rsidRPr="00723092">
              <w:rPr>
                <w:rFonts w:ascii="Arial" w:hAnsi="Arial" w:cs="Arial"/>
                <w:color w:val="000000"/>
                <w:sz w:val="24"/>
                <w:szCs w:val="24"/>
              </w:rPr>
              <w:t xml:space="preserve">ahead of plan.  </w:t>
            </w:r>
            <w:r w:rsidR="00297850" w:rsidRPr="00723092">
              <w:rPr>
                <w:rFonts w:ascii="Arial" w:hAnsi="Arial" w:cs="Arial"/>
                <w:color w:val="000000"/>
                <w:sz w:val="24"/>
                <w:szCs w:val="24"/>
              </w:rPr>
              <w:t>Cash balances overal</w:t>
            </w:r>
            <w:r w:rsidR="00F50EC8" w:rsidRPr="00723092">
              <w:rPr>
                <w:rFonts w:ascii="Arial" w:hAnsi="Arial" w:cs="Arial"/>
                <w:color w:val="000000"/>
                <w:sz w:val="24"/>
                <w:szCs w:val="24"/>
              </w:rPr>
              <w:t>l remain</w:t>
            </w:r>
            <w:r w:rsidRPr="00723092">
              <w:rPr>
                <w:rFonts w:ascii="Arial" w:hAnsi="Arial" w:cs="Arial"/>
                <w:color w:val="000000"/>
                <w:sz w:val="24"/>
                <w:szCs w:val="24"/>
              </w:rPr>
              <w:t>ed</w:t>
            </w:r>
            <w:r w:rsidR="00F50EC8" w:rsidRPr="00723092">
              <w:rPr>
                <w:rFonts w:ascii="Arial" w:hAnsi="Arial" w:cs="Arial"/>
                <w:color w:val="000000"/>
                <w:sz w:val="24"/>
                <w:szCs w:val="24"/>
              </w:rPr>
              <w:t xml:space="preserve"> relatively strong and we</w:t>
            </w:r>
            <w:r w:rsidR="00297850" w:rsidRPr="00723092">
              <w:rPr>
                <w:rFonts w:ascii="Arial" w:hAnsi="Arial" w:cs="Arial"/>
                <w:color w:val="000000"/>
                <w:sz w:val="24"/>
                <w:szCs w:val="24"/>
              </w:rPr>
              <w:t xml:space="preserve">re forecast to be at </w:t>
            </w:r>
            <w:r w:rsidR="00297850" w:rsidRPr="00723092">
              <w:rPr>
                <w:rFonts w:ascii="Arial" w:hAnsi="Arial" w:cs="Arial"/>
                <w:bCs/>
                <w:color w:val="000000"/>
                <w:sz w:val="24"/>
                <w:szCs w:val="24"/>
              </w:rPr>
              <w:t>£13.6</w:t>
            </w:r>
            <w:r w:rsidRPr="00723092">
              <w:rPr>
                <w:rFonts w:ascii="Arial" w:hAnsi="Arial" w:cs="Arial"/>
                <w:bCs/>
                <w:color w:val="000000"/>
                <w:sz w:val="24"/>
                <w:szCs w:val="24"/>
              </w:rPr>
              <w:t xml:space="preserve"> </w:t>
            </w:r>
            <w:r w:rsidR="00297850" w:rsidRPr="00723092">
              <w:rPr>
                <w:rFonts w:ascii="Arial" w:hAnsi="Arial" w:cs="Arial"/>
                <w:bCs/>
                <w:color w:val="000000"/>
                <w:sz w:val="24"/>
                <w:szCs w:val="24"/>
              </w:rPr>
              <w:t>m</w:t>
            </w:r>
            <w:r w:rsidRPr="00723092">
              <w:rPr>
                <w:rFonts w:ascii="Arial" w:hAnsi="Arial" w:cs="Arial"/>
                <w:bCs/>
                <w:color w:val="000000"/>
                <w:sz w:val="24"/>
                <w:szCs w:val="24"/>
              </w:rPr>
              <w:t>illion</w:t>
            </w:r>
            <w:r w:rsidR="00297850" w:rsidRPr="00723092">
              <w:rPr>
                <w:rFonts w:ascii="Arial" w:hAnsi="Arial" w:cs="Arial"/>
                <w:bCs/>
                <w:color w:val="000000"/>
                <w:sz w:val="24"/>
                <w:szCs w:val="24"/>
              </w:rPr>
              <w:t xml:space="preserve"> </w:t>
            </w:r>
            <w:r w:rsidR="00297850" w:rsidRPr="00723092">
              <w:rPr>
                <w:rFonts w:ascii="Arial" w:hAnsi="Arial" w:cs="Arial"/>
                <w:color w:val="000000"/>
                <w:sz w:val="24"/>
                <w:szCs w:val="24"/>
              </w:rPr>
              <w:t xml:space="preserve">at </w:t>
            </w:r>
            <w:r w:rsidRPr="00723092">
              <w:rPr>
                <w:rFonts w:ascii="Arial" w:hAnsi="Arial" w:cs="Arial"/>
                <w:color w:val="000000"/>
                <w:sz w:val="24"/>
                <w:szCs w:val="24"/>
              </w:rPr>
              <w:t>year-end; and</w:t>
            </w:r>
            <w:r w:rsidR="00297850" w:rsidRPr="00723092">
              <w:rPr>
                <w:rFonts w:ascii="Arial" w:hAnsi="Arial" w:cs="Arial"/>
                <w:color w:val="000000"/>
                <w:sz w:val="24"/>
                <w:szCs w:val="24"/>
              </w:rPr>
              <w:t xml:space="preserve"> </w:t>
            </w:r>
          </w:p>
          <w:p w:rsidR="00297850" w:rsidRPr="00723092" w:rsidRDefault="00F50EC8" w:rsidP="00723092">
            <w:pPr>
              <w:pStyle w:val="ListParagraph"/>
              <w:numPr>
                <w:ilvl w:val="0"/>
                <w:numId w:val="39"/>
              </w:numPr>
              <w:autoSpaceDE w:val="0"/>
              <w:autoSpaceDN w:val="0"/>
              <w:adjustRightInd w:val="0"/>
              <w:spacing w:after="257"/>
              <w:jc w:val="both"/>
              <w:rPr>
                <w:rFonts w:ascii="Arial" w:hAnsi="Arial" w:cs="Arial"/>
                <w:color w:val="000000"/>
                <w:sz w:val="24"/>
                <w:szCs w:val="24"/>
              </w:rPr>
            </w:pPr>
            <w:proofErr w:type="gramStart"/>
            <w:r w:rsidRPr="00723092">
              <w:rPr>
                <w:rFonts w:ascii="Arial" w:hAnsi="Arial" w:cs="Arial"/>
                <w:color w:val="000000"/>
                <w:sz w:val="24"/>
                <w:szCs w:val="24"/>
              </w:rPr>
              <w:t>the</w:t>
            </w:r>
            <w:proofErr w:type="gramEnd"/>
            <w:r w:rsidRPr="00723092">
              <w:rPr>
                <w:rFonts w:ascii="Arial" w:hAnsi="Arial" w:cs="Arial"/>
                <w:color w:val="000000"/>
                <w:sz w:val="24"/>
                <w:szCs w:val="24"/>
              </w:rPr>
              <w:t xml:space="preserve"> Trust had</w:t>
            </w:r>
            <w:r w:rsidR="00297850" w:rsidRPr="00723092">
              <w:rPr>
                <w:rFonts w:ascii="Arial" w:hAnsi="Arial" w:cs="Arial"/>
                <w:color w:val="000000"/>
                <w:sz w:val="24"/>
                <w:szCs w:val="24"/>
              </w:rPr>
              <w:t xml:space="preserve"> achieved an overall </w:t>
            </w:r>
            <w:r w:rsidR="00EF5ECE" w:rsidRPr="00723092">
              <w:rPr>
                <w:rFonts w:ascii="Arial" w:hAnsi="Arial" w:cs="Arial"/>
                <w:color w:val="000000"/>
                <w:sz w:val="24"/>
                <w:szCs w:val="24"/>
              </w:rPr>
              <w:t>Financial Sustainability Risk R</w:t>
            </w:r>
            <w:r w:rsidRPr="00723092">
              <w:rPr>
                <w:rFonts w:ascii="Arial" w:hAnsi="Arial" w:cs="Arial"/>
                <w:color w:val="000000"/>
                <w:sz w:val="24"/>
                <w:szCs w:val="24"/>
              </w:rPr>
              <w:t>ating of ‘3’ at month 11.</w:t>
            </w:r>
          </w:p>
          <w:p w:rsidR="008D55A5" w:rsidRPr="00723092" w:rsidRDefault="00F76061" w:rsidP="00723092">
            <w:pPr>
              <w:pStyle w:val="Default"/>
              <w:spacing w:after="190"/>
              <w:jc w:val="both"/>
            </w:pPr>
            <w:r w:rsidRPr="00723092">
              <w:t>Against a CIP</w:t>
            </w:r>
            <w:r w:rsidR="00297850" w:rsidRPr="00723092">
              <w:t xml:space="preserve"> target of </w:t>
            </w:r>
            <w:r w:rsidR="00297850" w:rsidRPr="00723092">
              <w:rPr>
                <w:bCs/>
              </w:rPr>
              <w:t>£5.1</w:t>
            </w:r>
            <w:r w:rsidRPr="00723092">
              <w:rPr>
                <w:bCs/>
              </w:rPr>
              <w:t xml:space="preserve"> </w:t>
            </w:r>
            <w:r w:rsidR="00297850" w:rsidRPr="00723092">
              <w:rPr>
                <w:bCs/>
              </w:rPr>
              <w:t>m</w:t>
            </w:r>
            <w:r w:rsidRPr="00723092">
              <w:rPr>
                <w:bCs/>
              </w:rPr>
              <w:t>illion</w:t>
            </w:r>
            <w:r w:rsidR="00297850" w:rsidRPr="00723092">
              <w:rPr>
                <w:bCs/>
              </w:rPr>
              <w:t xml:space="preserve"> </w:t>
            </w:r>
            <w:r w:rsidR="00F50EC8" w:rsidRPr="00723092">
              <w:t>for this financial year</w:t>
            </w:r>
            <w:r w:rsidRPr="00723092">
              <w:t>,</w:t>
            </w:r>
            <w:r w:rsidR="00F50EC8" w:rsidRPr="00723092">
              <w:t xml:space="preserve"> c</w:t>
            </w:r>
            <w:r w:rsidR="00297850" w:rsidRPr="00723092">
              <w:t xml:space="preserve">ost improvements of </w:t>
            </w:r>
            <w:r w:rsidR="00297850" w:rsidRPr="00723092">
              <w:rPr>
                <w:bCs/>
              </w:rPr>
              <w:t>£4.2</w:t>
            </w:r>
            <w:r w:rsidR="00723092" w:rsidRPr="00723092">
              <w:rPr>
                <w:bCs/>
              </w:rPr>
              <w:t xml:space="preserve"> </w:t>
            </w:r>
            <w:r w:rsidR="00297850" w:rsidRPr="00723092">
              <w:rPr>
                <w:bCs/>
              </w:rPr>
              <w:t>m</w:t>
            </w:r>
            <w:r w:rsidR="00723092" w:rsidRPr="00723092">
              <w:rPr>
                <w:bCs/>
              </w:rPr>
              <w:t>illion</w:t>
            </w:r>
            <w:r w:rsidR="00297850" w:rsidRPr="00723092">
              <w:rPr>
                <w:bCs/>
              </w:rPr>
              <w:t xml:space="preserve"> </w:t>
            </w:r>
            <w:r w:rsidR="00F50EC8" w:rsidRPr="00723092">
              <w:t>had</w:t>
            </w:r>
            <w:r w:rsidR="00297850" w:rsidRPr="00723092">
              <w:t xml:space="preserve"> been</w:t>
            </w:r>
            <w:r w:rsidRPr="00723092">
              <w:t xml:space="preserve"> delivered which was</w:t>
            </w:r>
            <w:r w:rsidR="00297850" w:rsidRPr="00723092">
              <w:t xml:space="preserve"> </w:t>
            </w:r>
            <w:r w:rsidR="00297850" w:rsidRPr="00723092">
              <w:rPr>
                <w:bCs/>
              </w:rPr>
              <w:t>£0.6</w:t>
            </w:r>
            <w:r w:rsidR="00723092" w:rsidRPr="00723092">
              <w:rPr>
                <w:bCs/>
              </w:rPr>
              <w:t xml:space="preserve"> </w:t>
            </w:r>
            <w:r w:rsidR="00297850" w:rsidRPr="00723092">
              <w:rPr>
                <w:bCs/>
              </w:rPr>
              <w:t>m</w:t>
            </w:r>
            <w:r w:rsidR="00723092" w:rsidRPr="00723092">
              <w:rPr>
                <w:bCs/>
              </w:rPr>
              <w:t>illion</w:t>
            </w:r>
            <w:r w:rsidR="00297850" w:rsidRPr="00723092">
              <w:rPr>
                <w:bCs/>
              </w:rPr>
              <w:t xml:space="preserve"> </w:t>
            </w:r>
            <w:r w:rsidRPr="00723092">
              <w:t xml:space="preserve">behind plan. </w:t>
            </w:r>
            <w:r w:rsidR="00EE3FA7" w:rsidRPr="00723092">
              <w:t xml:space="preserve"> </w:t>
            </w:r>
            <w:r w:rsidR="00F50EC8" w:rsidRPr="00723092">
              <w:t>A</w:t>
            </w:r>
            <w:r w:rsidR="008D55A5" w:rsidRPr="00723092">
              <w:t xml:space="preserve">lyson </w:t>
            </w:r>
            <w:r w:rsidR="00F50EC8" w:rsidRPr="00723092">
              <w:t>C</w:t>
            </w:r>
            <w:r w:rsidR="008D55A5" w:rsidRPr="00723092">
              <w:t xml:space="preserve">oates noted </w:t>
            </w:r>
            <w:r w:rsidR="00723092" w:rsidRPr="00723092">
              <w:t xml:space="preserve">that </w:t>
            </w:r>
            <w:r w:rsidR="000923A7" w:rsidRPr="00723092">
              <w:t xml:space="preserve">a </w:t>
            </w:r>
            <w:r w:rsidR="008D55A5" w:rsidRPr="00723092">
              <w:t>significant</w:t>
            </w:r>
            <w:r w:rsidR="00F50EC8" w:rsidRPr="00723092">
              <w:t xml:space="preserve"> ac</w:t>
            </w:r>
            <w:r w:rsidR="00D22A5D" w:rsidRPr="00723092">
              <w:t xml:space="preserve">celeration in </w:t>
            </w:r>
            <w:r w:rsidR="00EE3FA7" w:rsidRPr="00723092">
              <w:t>achievement of CIPs</w:t>
            </w:r>
            <w:r w:rsidR="00D22A5D" w:rsidRPr="00723092">
              <w:t xml:space="preserve"> </w:t>
            </w:r>
            <w:r w:rsidR="00EE3FA7" w:rsidRPr="00723092">
              <w:t>would be needed in Month 12 alone to meet the target of £5.1 million</w:t>
            </w:r>
            <w:r w:rsidR="001507E6" w:rsidRPr="00723092">
              <w:t xml:space="preserve">. </w:t>
            </w:r>
            <w:r w:rsidR="00EE3FA7" w:rsidRPr="00723092">
              <w:t xml:space="preserve"> </w:t>
            </w:r>
            <w:r w:rsidR="001507E6" w:rsidRPr="00723092">
              <w:t>S</w:t>
            </w:r>
            <w:r w:rsidR="008D55A5" w:rsidRPr="00723092">
              <w:t xml:space="preserve">he </w:t>
            </w:r>
            <w:r w:rsidR="001507E6" w:rsidRPr="00723092">
              <w:t xml:space="preserve">also </w:t>
            </w:r>
            <w:r w:rsidR="00D22A5D" w:rsidRPr="00723092">
              <w:t>asked how much was</w:t>
            </w:r>
            <w:r w:rsidR="00EE3FA7" w:rsidRPr="00723092">
              <w:t xml:space="preserve"> available</w:t>
            </w:r>
            <w:r w:rsidR="00D22A5D" w:rsidRPr="00723092">
              <w:t xml:space="preserve"> </w:t>
            </w:r>
            <w:r w:rsidR="008D55A5" w:rsidRPr="00723092">
              <w:t xml:space="preserve">in </w:t>
            </w:r>
            <w:r w:rsidR="00EE3FA7" w:rsidRPr="00723092">
              <w:t xml:space="preserve">reserves.  The Director of Finance replied that approximately £1.2 million was available in reserves.  </w:t>
            </w:r>
          </w:p>
          <w:p w:rsidR="00F50EC8" w:rsidRPr="00723092" w:rsidRDefault="00DE63ED" w:rsidP="00723092">
            <w:pPr>
              <w:jc w:val="both"/>
              <w:rPr>
                <w:rFonts w:ascii="Arial" w:hAnsi="Arial" w:cs="Arial"/>
              </w:rPr>
            </w:pPr>
            <w:r w:rsidRPr="00723092">
              <w:rPr>
                <w:rFonts w:ascii="Arial" w:hAnsi="Arial" w:cs="Arial"/>
              </w:rPr>
              <w:lastRenderedPageBreak/>
              <w:t xml:space="preserve">The </w:t>
            </w:r>
            <w:r w:rsidR="008D55A5" w:rsidRPr="00723092">
              <w:rPr>
                <w:rFonts w:ascii="Arial" w:hAnsi="Arial" w:cs="Arial"/>
              </w:rPr>
              <w:t xml:space="preserve">Chair </w:t>
            </w:r>
            <w:r w:rsidR="001507E6" w:rsidRPr="00723092">
              <w:rPr>
                <w:rFonts w:ascii="Arial" w:hAnsi="Arial" w:cs="Arial"/>
              </w:rPr>
              <w:t>a</w:t>
            </w:r>
            <w:r w:rsidR="00F50EC8" w:rsidRPr="00723092">
              <w:rPr>
                <w:rFonts w:ascii="Arial" w:hAnsi="Arial" w:cs="Arial"/>
              </w:rPr>
              <w:t>sk</w:t>
            </w:r>
            <w:r w:rsidR="00B83882" w:rsidRPr="00723092">
              <w:rPr>
                <w:rFonts w:ascii="Arial" w:hAnsi="Arial" w:cs="Arial"/>
              </w:rPr>
              <w:t>ed for the Board’s thanks</w:t>
            </w:r>
            <w:r w:rsidR="001507E6" w:rsidRPr="00723092">
              <w:rPr>
                <w:rFonts w:ascii="Arial" w:hAnsi="Arial" w:cs="Arial"/>
              </w:rPr>
              <w:t xml:space="preserve"> to be passed </w:t>
            </w:r>
            <w:r w:rsidR="00B83882" w:rsidRPr="00723092">
              <w:rPr>
                <w:rFonts w:ascii="Arial" w:hAnsi="Arial" w:cs="Arial"/>
              </w:rPr>
              <w:t xml:space="preserve">on </w:t>
            </w:r>
            <w:r w:rsidR="00F50EC8" w:rsidRPr="00723092">
              <w:rPr>
                <w:rFonts w:ascii="Arial" w:hAnsi="Arial" w:cs="Arial"/>
              </w:rPr>
              <w:t xml:space="preserve">to </w:t>
            </w:r>
            <w:r w:rsidR="001507E6" w:rsidRPr="00723092">
              <w:rPr>
                <w:rFonts w:ascii="Arial" w:hAnsi="Arial" w:cs="Arial"/>
              </w:rPr>
              <w:t xml:space="preserve">the </w:t>
            </w:r>
            <w:r w:rsidR="00F50EC8" w:rsidRPr="00723092">
              <w:rPr>
                <w:rFonts w:ascii="Arial" w:hAnsi="Arial" w:cs="Arial"/>
              </w:rPr>
              <w:t>Estates</w:t>
            </w:r>
            <w:r w:rsidR="001507E6" w:rsidRPr="00723092">
              <w:rPr>
                <w:rFonts w:ascii="Arial" w:hAnsi="Arial" w:cs="Arial"/>
              </w:rPr>
              <w:t xml:space="preserve"> team following the successful sale of the Manor/Tindal site</w:t>
            </w:r>
            <w:r w:rsidR="00F50EC8" w:rsidRPr="00723092">
              <w:rPr>
                <w:rFonts w:ascii="Arial" w:hAnsi="Arial" w:cs="Arial"/>
              </w:rPr>
              <w:t xml:space="preserve">. </w:t>
            </w:r>
          </w:p>
          <w:p w:rsidR="00EE3FA7" w:rsidRPr="00723092" w:rsidRDefault="00EE3FA7" w:rsidP="00723092">
            <w:pPr>
              <w:jc w:val="both"/>
              <w:rPr>
                <w:rFonts w:ascii="Arial" w:hAnsi="Arial" w:cs="Arial"/>
              </w:rPr>
            </w:pPr>
          </w:p>
          <w:p w:rsidR="00EE3FA7" w:rsidRPr="00723092" w:rsidRDefault="00F50EC8" w:rsidP="00723092">
            <w:pPr>
              <w:jc w:val="both"/>
              <w:rPr>
                <w:rFonts w:ascii="Arial" w:hAnsi="Arial" w:cs="Arial"/>
                <w:b/>
                <w:bCs/>
              </w:rPr>
            </w:pPr>
            <w:r w:rsidRPr="00723092">
              <w:rPr>
                <w:rFonts w:ascii="Arial" w:hAnsi="Arial" w:cs="Arial"/>
                <w:b/>
                <w:bCs/>
              </w:rPr>
              <w:t>The Board noted the report.</w:t>
            </w:r>
          </w:p>
        </w:tc>
        <w:tc>
          <w:tcPr>
            <w:tcW w:w="1026" w:type="dxa"/>
          </w:tcPr>
          <w:p w:rsidR="004B256D" w:rsidRDefault="004B256D" w:rsidP="00A6455F">
            <w:pPr>
              <w:keepNext/>
              <w:keepLines/>
              <w:rPr>
                <w:rFonts w:ascii="Arial" w:hAnsi="Arial" w:cs="Arial"/>
              </w:rPr>
            </w:pPr>
          </w:p>
          <w:p w:rsidR="00D74E6F" w:rsidRDefault="00D74E6F" w:rsidP="00A6455F">
            <w:pPr>
              <w:keepNext/>
              <w:keepLines/>
              <w:rPr>
                <w:rFonts w:ascii="Arial" w:hAnsi="Arial" w:cs="Arial"/>
              </w:rPr>
            </w:pPr>
          </w:p>
          <w:p w:rsidR="00D74E6F" w:rsidRDefault="00D74E6F" w:rsidP="00A6455F">
            <w:pPr>
              <w:keepNext/>
              <w:keepLines/>
              <w:rPr>
                <w:rFonts w:ascii="Arial" w:hAnsi="Arial" w:cs="Arial"/>
              </w:rPr>
            </w:pPr>
          </w:p>
          <w:p w:rsidR="00D74E6F" w:rsidRDefault="00D74E6F" w:rsidP="00A6455F">
            <w:pPr>
              <w:keepNext/>
              <w:keepLines/>
              <w:rPr>
                <w:rFonts w:ascii="Arial" w:hAnsi="Arial" w:cs="Arial"/>
              </w:rPr>
            </w:pPr>
          </w:p>
          <w:p w:rsidR="00D74E6F" w:rsidRDefault="00D74E6F" w:rsidP="00A6455F">
            <w:pPr>
              <w:keepNext/>
              <w:keepLines/>
              <w:rPr>
                <w:rFonts w:ascii="Arial" w:hAnsi="Arial" w:cs="Arial"/>
              </w:rPr>
            </w:pPr>
          </w:p>
          <w:p w:rsidR="00D74E6F" w:rsidRDefault="00D74E6F" w:rsidP="00A6455F">
            <w:pPr>
              <w:keepNext/>
              <w:keepLines/>
              <w:rPr>
                <w:rFonts w:ascii="Arial" w:hAnsi="Arial" w:cs="Arial"/>
              </w:rPr>
            </w:pPr>
          </w:p>
          <w:p w:rsidR="00D74E6F" w:rsidRDefault="00D74E6F" w:rsidP="00A6455F">
            <w:pPr>
              <w:keepNext/>
              <w:keepLines/>
              <w:rPr>
                <w:rFonts w:ascii="Arial" w:hAnsi="Arial" w:cs="Arial"/>
              </w:rPr>
            </w:pPr>
          </w:p>
          <w:p w:rsidR="00D74E6F" w:rsidRDefault="00D74E6F" w:rsidP="00A6455F">
            <w:pPr>
              <w:keepNext/>
              <w:keepLines/>
              <w:rPr>
                <w:rFonts w:ascii="Arial" w:hAnsi="Arial" w:cs="Arial"/>
              </w:rPr>
            </w:pPr>
          </w:p>
          <w:p w:rsidR="00D74E6F" w:rsidRDefault="00D74E6F" w:rsidP="00A6455F">
            <w:pPr>
              <w:keepNext/>
              <w:keepLines/>
              <w:rPr>
                <w:rFonts w:ascii="Arial" w:hAnsi="Arial" w:cs="Arial"/>
              </w:rPr>
            </w:pPr>
          </w:p>
          <w:p w:rsidR="00D74E6F" w:rsidRDefault="00D74E6F" w:rsidP="00A6455F">
            <w:pPr>
              <w:keepNext/>
              <w:keepLines/>
              <w:rPr>
                <w:rFonts w:ascii="Arial" w:hAnsi="Arial" w:cs="Arial"/>
              </w:rPr>
            </w:pPr>
          </w:p>
          <w:p w:rsidR="00D74E6F" w:rsidRDefault="00D74E6F" w:rsidP="00A6455F">
            <w:pPr>
              <w:keepNext/>
              <w:keepLines/>
              <w:rPr>
                <w:rFonts w:ascii="Arial" w:hAnsi="Arial" w:cs="Arial"/>
              </w:rPr>
            </w:pPr>
          </w:p>
          <w:p w:rsidR="00D74E6F" w:rsidRDefault="00D74E6F" w:rsidP="00A6455F">
            <w:pPr>
              <w:keepNext/>
              <w:keepLines/>
              <w:rPr>
                <w:rFonts w:ascii="Arial" w:hAnsi="Arial" w:cs="Arial"/>
              </w:rPr>
            </w:pPr>
          </w:p>
          <w:p w:rsidR="00D74E6F" w:rsidRDefault="00D74E6F" w:rsidP="00A6455F">
            <w:pPr>
              <w:keepNext/>
              <w:keepLines/>
              <w:rPr>
                <w:rFonts w:ascii="Arial" w:hAnsi="Arial" w:cs="Arial"/>
              </w:rPr>
            </w:pPr>
          </w:p>
          <w:p w:rsidR="00D74E6F" w:rsidRDefault="00D74E6F" w:rsidP="00A6455F">
            <w:pPr>
              <w:keepNext/>
              <w:keepLines/>
              <w:rPr>
                <w:rFonts w:ascii="Arial" w:hAnsi="Arial" w:cs="Arial"/>
              </w:rPr>
            </w:pPr>
          </w:p>
          <w:p w:rsidR="00D74E6F" w:rsidRDefault="00D74E6F" w:rsidP="00A6455F">
            <w:pPr>
              <w:keepNext/>
              <w:keepLines/>
              <w:rPr>
                <w:rFonts w:ascii="Arial" w:hAnsi="Arial" w:cs="Arial"/>
              </w:rPr>
            </w:pPr>
          </w:p>
          <w:p w:rsidR="00D74E6F" w:rsidRDefault="00D74E6F" w:rsidP="00A6455F">
            <w:pPr>
              <w:keepNext/>
              <w:keepLines/>
              <w:rPr>
                <w:rFonts w:ascii="Arial" w:hAnsi="Arial" w:cs="Arial"/>
              </w:rPr>
            </w:pPr>
          </w:p>
          <w:p w:rsidR="00D74E6F" w:rsidRDefault="00D74E6F" w:rsidP="00A6455F">
            <w:pPr>
              <w:keepNext/>
              <w:keepLines/>
              <w:rPr>
                <w:rFonts w:ascii="Arial" w:hAnsi="Arial" w:cs="Arial"/>
              </w:rPr>
            </w:pPr>
          </w:p>
          <w:p w:rsidR="00D74E6F" w:rsidRDefault="00D74E6F" w:rsidP="00A6455F">
            <w:pPr>
              <w:keepNext/>
              <w:keepLines/>
              <w:rPr>
                <w:rFonts w:ascii="Arial" w:hAnsi="Arial" w:cs="Arial"/>
              </w:rPr>
            </w:pPr>
          </w:p>
          <w:p w:rsidR="00D74E6F" w:rsidRDefault="00D74E6F" w:rsidP="00A6455F">
            <w:pPr>
              <w:keepNext/>
              <w:keepLines/>
              <w:rPr>
                <w:rFonts w:ascii="Arial" w:hAnsi="Arial" w:cs="Arial"/>
              </w:rPr>
            </w:pPr>
          </w:p>
          <w:p w:rsidR="00D74E6F" w:rsidRDefault="00D74E6F" w:rsidP="00A6455F">
            <w:pPr>
              <w:keepNext/>
              <w:keepLines/>
              <w:rPr>
                <w:rFonts w:ascii="Arial" w:hAnsi="Arial" w:cs="Arial"/>
              </w:rPr>
            </w:pPr>
          </w:p>
          <w:p w:rsidR="00D74E6F" w:rsidRDefault="00D74E6F" w:rsidP="00A6455F">
            <w:pPr>
              <w:keepNext/>
              <w:keepLines/>
              <w:rPr>
                <w:rFonts w:ascii="Arial" w:hAnsi="Arial" w:cs="Arial"/>
              </w:rPr>
            </w:pPr>
          </w:p>
          <w:p w:rsidR="00D74E6F" w:rsidRDefault="00D74E6F" w:rsidP="00A6455F">
            <w:pPr>
              <w:keepNext/>
              <w:keepLines/>
              <w:rPr>
                <w:rFonts w:ascii="Arial" w:hAnsi="Arial" w:cs="Arial"/>
              </w:rPr>
            </w:pPr>
          </w:p>
          <w:p w:rsidR="00D74E6F" w:rsidRDefault="00D74E6F" w:rsidP="00A6455F">
            <w:pPr>
              <w:keepNext/>
              <w:keepLines/>
              <w:rPr>
                <w:rFonts w:ascii="Arial" w:hAnsi="Arial" w:cs="Arial"/>
              </w:rPr>
            </w:pPr>
          </w:p>
          <w:p w:rsidR="00D74E6F" w:rsidRDefault="00D74E6F" w:rsidP="00A6455F">
            <w:pPr>
              <w:keepNext/>
              <w:keepLines/>
              <w:rPr>
                <w:rFonts w:ascii="Arial" w:hAnsi="Arial" w:cs="Arial"/>
              </w:rPr>
            </w:pPr>
          </w:p>
          <w:p w:rsidR="00D74E6F" w:rsidRDefault="00D74E6F" w:rsidP="00A6455F">
            <w:pPr>
              <w:keepNext/>
              <w:keepLines/>
              <w:rPr>
                <w:rFonts w:ascii="Arial" w:hAnsi="Arial" w:cs="Arial"/>
              </w:rPr>
            </w:pPr>
          </w:p>
          <w:p w:rsidR="00D74E6F" w:rsidRDefault="00D74E6F" w:rsidP="0082666D">
            <w:pPr>
              <w:keepNext/>
              <w:keepLines/>
              <w:rPr>
                <w:rFonts w:ascii="Arial" w:hAnsi="Arial" w:cs="Arial"/>
              </w:rPr>
            </w:pPr>
          </w:p>
          <w:p w:rsidR="00EE3FA7" w:rsidRDefault="00EE3FA7" w:rsidP="0082666D">
            <w:pPr>
              <w:keepNext/>
              <w:keepLines/>
              <w:rPr>
                <w:rFonts w:ascii="Arial" w:hAnsi="Arial" w:cs="Arial"/>
              </w:rPr>
            </w:pPr>
          </w:p>
          <w:p w:rsidR="00EE3FA7" w:rsidRDefault="00EE3FA7" w:rsidP="0082666D">
            <w:pPr>
              <w:keepNext/>
              <w:keepLines/>
              <w:rPr>
                <w:rFonts w:ascii="Arial" w:hAnsi="Arial" w:cs="Arial"/>
              </w:rPr>
            </w:pPr>
          </w:p>
          <w:p w:rsidR="00EE3FA7" w:rsidRDefault="00EE3FA7" w:rsidP="0082666D">
            <w:pPr>
              <w:keepNext/>
              <w:keepLines/>
              <w:rPr>
                <w:rFonts w:ascii="Arial" w:hAnsi="Arial" w:cs="Arial"/>
              </w:rPr>
            </w:pPr>
          </w:p>
          <w:p w:rsidR="00EE3FA7" w:rsidRDefault="00EE3FA7" w:rsidP="0082666D">
            <w:pPr>
              <w:keepNext/>
              <w:keepLines/>
              <w:rPr>
                <w:rFonts w:ascii="Arial" w:hAnsi="Arial" w:cs="Arial"/>
              </w:rPr>
            </w:pPr>
          </w:p>
          <w:p w:rsidR="00EE3FA7" w:rsidRDefault="00EE3FA7" w:rsidP="0082666D">
            <w:pPr>
              <w:keepNext/>
              <w:keepLines/>
              <w:rPr>
                <w:rFonts w:ascii="Arial" w:hAnsi="Arial" w:cs="Arial"/>
              </w:rPr>
            </w:pPr>
          </w:p>
          <w:p w:rsidR="00EE3FA7" w:rsidRDefault="00EE3FA7" w:rsidP="0082666D">
            <w:pPr>
              <w:keepNext/>
              <w:keepLines/>
              <w:rPr>
                <w:rFonts w:ascii="Arial" w:hAnsi="Arial" w:cs="Arial"/>
              </w:rPr>
            </w:pPr>
          </w:p>
          <w:p w:rsidR="00EE3FA7" w:rsidRDefault="00EE3FA7" w:rsidP="0082666D">
            <w:pPr>
              <w:keepNext/>
              <w:keepLines/>
              <w:rPr>
                <w:rFonts w:ascii="Arial" w:hAnsi="Arial" w:cs="Arial"/>
              </w:rPr>
            </w:pPr>
          </w:p>
          <w:p w:rsidR="00EE3FA7" w:rsidRDefault="00EE3FA7" w:rsidP="0082666D">
            <w:pPr>
              <w:keepNext/>
              <w:keepLines/>
              <w:rPr>
                <w:rFonts w:ascii="Arial" w:hAnsi="Arial" w:cs="Arial"/>
              </w:rPr>
            </w:pPr>
          </w:p>
          <w:p w:rsidR="00EE3FA7" w:rsidRDefault="00EE3FA7" w:rsidP="0082666D">
            <w:pPr>
              <w:keepNext/>
              <w:keepLines/>
              <w:rPr>
                <w:rFonts w:ascii="Arial" w:hAnsi="Arial" w:cs="Arial"/>
              </w:rPr>
            </w:pPr>
          </w:p>
          <w:p w:rsidR="00EE3FA7" w:rsidRPr="00EE3FA7" w:rsidRDefault="00EE3FA7" w:rsidP="0082666D">
            <w:pPr>
              <w:keepNext/>
              <w:keepLines/>
              <w:rPr>
                <w:rFonts w:ascii="Arial" w:hAnsi="Arial" w:cs="Arial"/>
                <w:b/>
              </w:rPr>
            </w:pPr>
            <w:r>
              <w:rPr>
                <w:rFonts w:ascii="Arial" w:hAnsi="Arial" w:cs="Arial"/>
                <w:b/>
              </w:rPr>
              <w:t>MME</w:t>
            </w:r>
          </w:p>
        </w:tc>
      </w:tr>
      <w:tr w:rsidR="00971FEF" w:rsidRPr="00666D1B" w:rsidTr="0065058D">
        <w:trPr>
          <w:trHeight w:val="650"/>
        </w:trPr>
        <w:tc>
          <w:tcPr>
            <w:tcW w:w="993" w:type="dxa"/>
            <w:tcBorders>
              <w:top w:val="single" w:sz="4" w:space="0" w:color="auto"/>
            </w:tcBorders>
          </w:tcPr>
          <w:p w:rsidR="00971FEF" w:rsidRDefault="0063122C" w:rsidP="00A6455F">
            <w:pPr>
              <w:rPr>
                <w:rFonts w:ascii="Arial" w:hAnsi="Arial" w:cs="Arial"/>
                <w:b/>
              </w:rPr>
            </w:pPr>
            <w:r>
              <w:rPr>
                <w:rFonts w:ascii="Arial" w:hAnsi="Arial" w:cs="Arial"/>
                <w:b/>
              </w:rPr>
              <w:lastRenderedPageBreak/>
              <w:t>BOD 51</w:t>
            </w:r>
            <w:r w:rsidR="00692071">
              <w:rPr>
                <w:rFonts w:ascii="Arial" w:hAnsi="Arial" w:cs="Arial"/>
                <w:b/>
              </w:rPr>
              <w:t>/16</w:t>
            </w:r>
          </w:p>
          <w:p w:rsidR="00FE2829" w:rsidRDefault="00FE2829" w:rsidP="00A6455F">
            <w:pPr>
              <w:rPr>
                <w:rFonts w:ascii="Arial" w:hAnsi="Arial" w:cs="Arial"/>
              </w:rPr>
            </w:pPr>
            <w:r>
              <w:rPr>
                <w:rFonts w:ascii="Arial" w:hAnsi="Arial" w:cs="Arial"/>
              </w:rPr>
              <w:t>a</w:t>
            </w:r>
          </w:p>
          <w:p w:rsidR="00FE2829" w:rsidRDefault="00FE2829" w:rsidP="00A6455F">
            <w:pPr>
              <w:rPr>
                <w:rFonts w:ascii="Arial" w:hAnsi="Arial" w:cs="Arial"/>
              </w:rPr>
            </w:pPr>
          </w:p>
          <w:p w:rsidR="00FE2829" w:rsidRDefault="00FE2829" w:rsidP="00A6455F">
            <w:pPr>
              <w:rPr>
                <w:rFonts w:ascii="Arial" w:hAnsi="Arial" w:cs="Arial"/>
              </w:rPr>
            </w:pPr>
          </w:p>
          <w:p w:rsidR="00FE2829" w:rsidRDefault="00FE2829" w:rsidP="00A6455F">
            <w:pPr>
              <w:rPr>
                <w:rFonts w:ascii="Arial" w:hAnsi="Arial" w:cs="Arial"/>
              </w:rPr>
            </w:pPr>
          </w:p>
          <w:p w:rsidR="00FE2829" w:rsidRDefault="00FE2829" w:rsidP="00A6455F">
            <w:pPr>
              <w:rPr>
                <w:rFonts w:ascii="Arial" w:hAnsi="Arial" w:cs="Arial"/>
              </w:rPr>
            </w:pPr>
          </w:p>
          <w:p w:rsidR="00FE2829" w:rsidRDefault="00FE2829" w:rsidP="00A6455F">
            <w:pPr>
              <w:rPr>
                <w:rFonts w:ascii="Arial" w:hAnsi="Arial" w:cs="Arial"/>
              </w:rPr>
            </w:pPr>
          </w:p>
          <w:p w:rsidR="00FE2829" w:rsidRDefault="00FE2829" w:rsidP="00A6455F">
            <w:pPr>
              <w:rPr>
                <w:rFonts w:ascii="Arial" w:hAnsi="Arial" w:cs="Arial"/>
              </w:rPr>
            </w:pPr>
          </w:p>
          <w:p w:rsidR="00793AF6" w:rsidRDefault="00793AF6" w:rsidP="00A6455F">
            <w:pPr>
              <w:rPr>
                <w:rFonts w:ascii="Arial" w:hAnsi="Arial" w:cs="Arial"/>
              </w:rPr>
            </w:pPr>
          </w:p>
          <w:p w:rsidR="00821568" w:rsidRDefault="00821568" w:rsidP="00A6455F">
            <w:pPr>
              <w:rPr>
                <w:rFonts w:ascii="Arial" w:hAnsi="Arial" w:cs="Arial"/>
              </w:rPr>
            </w:pPr>
            <w:r>
              <w:rPr>
                <w:rFonts w:ascii="Arial" w:hAnsi="Arial" w:cs="Arial"/>
              </w:rPr>
              <w:t>b</w:t>
            </w:r>
          </w:p>
          <w:p w:rsidR="00821568" w:rsidRDefault="00821568" w:rsidP="00A6455F">
            <w:pPr>
              <w:rPr>
                <w:rFonts w:ascii="Arial" w:hAnsi="Arial" w:cs="Arial"/>
              </w:rPr>
            </w:pPr>
          </w:p>
          <w:p w:rsidR="00821568" w:rsidRDefault="00821568" w:rsidP="00A6455F">
            <w:pPr>
              <w:rPr>
                <w:rFonts w:ascii="Arial" w:hAnsi="Arial" w:cs="Arial"/>
              </w:rPr>
            </w:pPr>
          </w:p>
          <w:p w:rsidR="00A339D6" w:rsidRDefault="00A339D6" w:rsidP="00A6455F">
            <w:pPr>
              <w:rPr>
                <w:rFonts w:ascii="Arial" w:hAnsi="Arial" w:cs="Arial"/>
              </w:rPr>
            </w:pPr>
          </w:p>
          <w:p w:rsidR="00A339D6" w:rsidRDefault="00A339D6" w:rsidP="00A6455F">
            <w:pPr>
              <w:rPr>
                <w:rFonts w:ascii="Arial" w:hAnsi="Arial" w:cs="Arial"/>
              </w:rPr>
            </w:pPr>
          </w:p>
          <w:p w:rsidR="00821568" w:rsidRDefault="00821568" w:rsidP="00A6455F">
            <w:pPr>
              <w:rPr>
                <w:rFonts w:ascii="Arial" w:hAnsi="Arial" w:cs="Arial"/>
              </w:rPr>
            </w:pPr>
          </w:p>
          <w:p w:rsidR="00821568" w:rsidRDefault="00821568" w:rsidP="00A6455F">
            <w:pPr>
              <w:rPr>
                <w:rFonts w:ascii="Arial" w:hAnsi="Arial" w:cs="Arial"/>
              </w:rPr>
            </w:pPr>
            <w:r>
              <w:rPr>
                <w:rFonts w:ascii="Arial" w:hAnsi="Arial" w:cs="Arial"/>
              </w:rPr>
              <w:t>c</w:t>
            </w:r>
          </w:p>
          <w:p w:rsidR="00821568" w:rsidRDefault="00821568" w:rsidP="00A6455F">
            <w:pPr>
              <w:rPr>
                <w:rFonts w:ascii="Arial" w:hAnsi="Arial" w:cs="Arial"/>
              </w:rPr>
            </w:pPr>
          </w:p>
          <w:p w:rsidR="00821568" w:rsidRDefault="00821568" w:rsidP="00A6455F">
            <w:pPr>
              <w:rPr>
                <w:rFonts w:ascii="Arial" w:hAnsi="Arial" w:cs="Arial"/>
              </w:rPr>
            </w:pPr>
          </w:p>
          <w:p w:rsidR="00793AF6" w:rsidRDefault="00793AF6" w:rsidP="00A6455F">
            <w:pPr>
              <w:rPr>
                <w:rFonts w:ascii="Arial" w:hAnsi="Arial" w:cs="Arial"/>
              </w:rPr>
            </w:pPr>
          </w:p>
          <w:p w:rsidR="00793AF6" w:rsidRDefault="00A339D6" w:rsidP="00A6455F">
            <w:pPr>
              <w:rPr>
                <w:rFonts w:ascii="Arial" w:hAnsi="Arial" w:cs="Arial"/>
              </w:rPr>
            </w:pPr>
            <w:r>
              <w:rPr>
                <w:rFonts w:ascii="Arial" w:hAnsi="Arial" w:cs="Arial"/>
              </w:rPr>
              <w:t>d</w:t>
            </w:r>
          </w:p>
          <w:p w:rsidR="00217425" w:rsidRPr="00692071" w:rsidRDefault="00217425" w:rsidP="00A6455F">
            <w:pPr>
              <w:rPr>
                <w:rFonts w:ascii="Arial" w:hAnsi="Arial" w:cs="Arial"/>
              </w:rPr>
            </w:pPr>
          </w:p>
        </w:tc>
        <w:tc>
          <w:tcPr>
            <w:tcW w:w="7195" w:type="dxa"/>
            <w:tcBorders>
              <w:top w:val="single" w:sz="4" w:space="0" w:color="auto"/>
            </w:tcBorders>
          </w:tcPr>
          <w:p w:rsidR="00971FEF" w:rsidRPr="00723092" w:rsidRDefault="00E57767" w:rsidP="00723092">
            <w:pPr>
              <w:jc w:val="both"/>
              <w:rPr>
                <w:rFonts w:ascii="Arial" w:hAnsi="Arial" w:cs="Arial"/>
                <w:b/>
                <w:bCs/>
              </w:rPr>
            </w:pPr>
            <w:r w:rsidRPr="00723092">
              <w:rPr>
                <w:rFonts w:ascii="Arial" w:hAnsi="Arial" w:cs="Arial"/>
                <w:b/>
                <w:bCs/>
              </w:rPr>
              <w:t>Performance Report</w:t>
            </w:r>
          </w:p>
          <w:p w:rsidR="00971FEF" w:rsidRPr="00723092" w:rsidRDefault="00971FEF" w:rsidP="00723092">
            <w:pPr>
              <w:jc w:val="both"/>
              <w:rPr>
                <w:rFonts w:ascii="Arial" w:hAnsi="Arial" w:cs="Arial"/>
                <w:bCs/>
              </w:rPr>
            </w:pPr>
          </w:p>
          <w:p w:rsidR="001F2A16" w:rsidRPr="00723092" w:rsidRDefault="00971FEF" w:rsidP="00723092">
            <w:pPr>
              <w:jc w:val="both"/>
              <w:rPr>
                <w:rFonts w:ascii="Arial" w:hAnsi="Arial" w:cs="Arial"/>
              </w:rPr>
            </w:pPr>
            <w:r w:rsidRPr="00723092">
              <w:rPr>
                <w:rFonts w:ascii="Arial" w:hAnsi="Arial" w:cs="Arial"/>
                <w:bCs/>
              </w:rPr>
              <w:t xml:space="preserve">The Director of Finance presented </w:t>
            </w:r>
            <w:r w:rsidR="00723092" w:rsidRPr="00723092">
              <w:rPr>
                <w:rFonts w:ascii="Arial" w:hAnsi="Arial" w:cs="Arial"/>
                <w:bCs/>
              </w:rPr>
              <w:t xml:space="preserve">the report </w:t>
            </w:r>
            <w:r w:rsidRPr="00723092">
              <w:rPr>
                <w:rFonts w:ascii="Arial" w:hAnsi="Arial" w:cs="Arial"/>
                <w:bCs/>
              </w:rPr>
              <w:t xml:space="preserve">BOD </w:t>
            </w:r>
            <w:r w:rsidR="00297850" w:rsidRPr="00723092">
              <w:rPr>
                <w:rFonts w:ascii="Arial" w:hAnsi="Arial" w:cs="Arial"/>
                <w:bCs/>
              </w:rPr>
              <w:t>38</w:t>
            </w:r>
            <w:r w:rsidR="00FE2829" w:rsidRPr="00723092">
              <w:rPr>
                <w:rFonts w:ascii="Arial" w:hAnsi="Arial" w:cs="Arial"/>
                <w:bCs/>
              </w:rPr>
              <w:t>/2016</w:t>
            </w:r>
            <w:r w:rsidR="00E57767" w:rsidRPr="00723092">
              <w:rPr>
                <w:rFonts w:ascii="Arial" w:hAnsi="Arial" w:cs="Arial"/>
                <w:bCs/>
              </w:rPr>
              <w:t xml:space="preserve">, previously circulated with the agenda.  </w:t>
            </w:r>
            <w:r w:rsidR="00D74E6F" w:rsidRPr="00723092">
              <w:rPr>
                <w:rFonts w:ascii="Arial" w:hAnsi="Arial" w:cs="Arial"/>
                <w:bCs/>
              </w:rPr>
              <w:t>He explained that a</w:t>
            </w:r>
            <w:r w:rsidR="00CE55E9" w:rsidRPr="00723092">
              <w:rPr>
                <w:rFonts w:ascii="Arial" w:hAnsi="Arial" w:cs="Arial"/>
              </w:rPr>
              <w:t xml:space="preserve">ll Monitor indicators </w:t>
            </w:r>
            <w:r w:rsidR="00D74E6F" w:rsidRPr="00723092">
              <w:rPr>
                <w:rFonts w:ascii="Arial" w:hAnsi="Arial" w:cs="Arial"/>
              </w:rPr>
              <w:t xml:space="preserve">and key metrics </w:t>
            </w:r>
            <w:r w:rsidR="001F2A16" w:rsidRPr="00723092">
              <w:rPr>
                <w:rFonts w:ascii="Arial" w:hAnsi="Arial" w:cs="Arial"/>
              </w:rPr>
              <w:t>in Febr</w:t>
            </w:r>
            <w:r w:rsidR="00CE55E9" w:rsidRPr="00723092">
              <w:rPr>
                <w:rFonts w:ascii="Arial" w:hAnsi="Arial" w:cs="Arial"/>
              </w:rPr>
              <w:t xml:space="preserve">uary </w:t>
            </w:r>
            <w:r w:rsidR="000574C0" w:rsidRPr="00723092">
              <w:rPr>
                <w:rFonts w:ascii="Arial" w:hAnsi="Arial" w:cs="Arial"/>
              </w:rPr>
              <w:t xml:space="preserve">2016 </w:t>
            </w:r>
            <w:r w:rsidR="00D74E6F" w:rsidRPr="00723092">
              <w:rPr>
                <w:rFonts w:ascii="Arial" w:hAnsi="Arial" w:cs="Arial"/>
              </w:rPr>
              <w:t>had</w:t>
            </w:r>
            <w:r w:rsidR="008A594E" w:rsidRPr="00723092">
              <w:rPr>
                <w:rFonts w:ascii="Arial" w:hAnsi="Arial" w:cs="Arial"/>
              </w:rPr>
              <w:t xml:space="preserve"> been met, along with </w:t>
            </w:r>
            <w:r w:rsidR="001F2A16" w:rsidRPr="00723092">
              <w:rPr>
                <w:rFonts w:ascii="Arial" w:hAnsi="Arial" w:cs="Arial"/>
              </w:rPr>
              <w:t>all contract information and repor</w:t>
            </w:r>
            <w:r w:rsidR="008A594E" w:rsidRPr="00723092">
              <w:rPr>
                <w:rFonts w:ascii="Arial" w:hAnsi="Arial" w:cs="Arial"/>
              </w:rPr>
              <w:t>ting requirements</w:t>
            </w:r>
            <w:r w:rsidR="001F2A16" w:rsidRPr="00723092">
              <w:rPr>
                <w:rFonts w:ascii="Arial" w:hAnsi="Arial" w:cs="Arial"/>
              </w:rPr>
              <w:t xml:space="preserve">. </w:t>
            </w:r>
            <w:r w:rsidR="00723092">
              <w:rPr>
                <w:rFonts w:ascii="Arial" w:hAnsi="Arial" w:cs="Arial"/>
              </w:rPr>
              <w:t xml:space="preserve"> Some</w:t>
            </w:r>
            <w:r w:rsidR="008A594E" w:rsidRPr="00723092">
              <w:rPr>
                <w:rFonts w:ascii="Arial" w:hAnsi="Arial" w:cs="Arial"/>
              </w:rPr>
              <w:t xml:space="preserve"> indicators in the Performance R</w:t>
            </w:r>
            <w:r w:rsidR="001F2A16" w:rsidRPr="00723092">
              <w:rPr>
                <w:rFonts w:ascii="Arial" w:hAnsi="Arial" w:cs="Arial"/>
              </w:rPr>
              <w:t xml:space="preserve">eport to Board had not been reported on due to data quality issues </w:t>
            </w:r>
            <w:r w:rsidR="00723092">
              <w:rPr>
                <w:rFonts w:ascii="Arial" w:hAnsi="Arial" w:cs="Arial"/>
              </w:rPr>
              <w:t>which</w:t>
            </w:r>
            <w:r w:rsidR="001F2A16" w:rsidRPr="00723092">
              <w:rPr>
                <w:rFonts w:ascii="Arial" w:hAnsi="Arial" w:cs="Arial"/>
              </w:rPr>
              <w:t xml:space="preserve"> were being worked on and rectified.</w:t>
            </w:r>
          </w:p>
          <w:p w:rsidR="001F2A16" w:rsidRPr="00723092" w:rsidRDefault="001F2A16" w:rsidP="00723092">
            <w:pPr>
              <w:jc w:val="both"/>
              <w:rPr>
                <w:rFonts w:ascii="Arial" w:hAnsi="Arial" w:cs="Arial"/>
                <w:highlight w:val="yellow"/>
              </w:rPr>
            </w:pPr>
          </w:p>
          <w:p w:rsidR="00A339D6" w:rsidRPr="00A339D6" w:rsidRDefault="00A339D6" w:rsidP="00A339D6">
            <w:pPr>
              <w:jc w:val="both"/>
              <w:rPr>
                <w:rFonts w:ascii="Arial" w:hAnsi="Arial" w:cs="Arial"/>
                <w:bCs/>
              </w:rPr>
            </w:pPr>
            <w:r w:rsidRPr="00723092">
              <w:rPr>
                <w:rFonts w:ascii="Arial" w:hAnsi="Arial" w:cs="Arial"/>
                <w:bCs/>
              </w:rPr>
              <w:t xml:space="preserve">The Director of Finance </w:t>
            </w:r>
            <w:r>
              <w:rPr>
                <w:rFonts w:ascii="Arial" w:hAnsi="Arial" w:cs="Arial"/>
                <w:bCs/>
              </w:rPr>
              <w:t>explained</w:t>
            </w:r>
            <w:r w:rsidRPr="00723092">
              <w:rPr>
                <w:rFonts w:ascii="Arial" w:hAnsi="Arial" w:cs="Arial"/>
                <w:bCs/>
              </w:rPr>
              <w:t xml:space="preserve"> that </w:t>
            </w:r>
            <w:r>
              <w:rPr>
                <w:rFonts w:ascii="Arial" w:hAnsi="Arial" w:cs="Arial"/>
                <w:bCs/>
              </w:rPr>
              <w:t>although there had been</w:t>
            </w:r>
            <w:r w:rsidRPr="00723092">
              <w:rPr>
                <w:rFonts w:ascii="Arial" w:hAnsi="Arial" w:cs="Arial"/>
                <w:bCs/>
              </w:rPr>
              <w:t xml:space="preserve"> a case of </w:t>
            </w:r>
            <w:proofErr w:type="spellStart"/>
            <w:r w:rsidRPr="00723092">
              <w:rPr>
                <w:rFonts w:ascii="Arial" w:hAnsi="Arial" w:cs="Arial"/>
              </w:rPr>
              <w:t>CDiff</w:t>
            </w:r>
            <w:proofErr w:type="spellEnd"/>
            <w:r w:rsidRPr="00723092">
              <w:rPr>
                <w:rFonts w:ascii="Arial" w:hAnsi="Arial" w:cs="Arial"/>
              </w:rPr>
              <w:t xml:space="preserve"> in March</w:t>
            </w:r>
            <w:r>
              <w:rPr>
                <w:rFonts w:ascii="Arial" w:hAnsi="Arial" w:cs="Arial"/>
              </w:rPr>
              <w:t>,</w:t>
            </w:r>
            <w:r w:rsidRPr="00723092">
              <w:rPr>
                <w:rFonts w:ascii="Arial" w:hAnsi="Arial" w:cs="Arial"/>
              </w:rPr>
              <w:t xml:space="preserve"> this did not constitute a breach of Monitor rules</w:t>
            </w:r>
            <w:r>
              <w:rPr>
                <w:rFonts w:ascii="Arial" w:hAnsi="Arial" w:cs="Arial"/>
              </w:rPr>
              <w:t xml:space="preserve">.  Although the Trust had, therefore, exceeded </w:t>
            </w:r>
            <w:r w:rsidRPr="00723092">
              <w:rPr>
                <w:rFonts w:ascii="Arial" w:hAnsi="Arial" w:cs="Arial"/>
              </w:rPr>
              <w:t>the nominal target of 7, only one</w:t>
            </w:r>
            <w:r>
              <w:rPr>
                <w:rFonts w:ascii="Arial" w:hAnsi="Arial" w:cs="Arial"/>
              </w:rPr>
              <w:t xml:space="preserve"> of its 8</w:t>
            </w:r>
            <w:r w:rsidRPr="00723092">
              <w:rPr>
                <w:rFonts w:ascii="Arial" w:hAnsi="Arial" w:cs="Arial"/>
              </w:rPr>
              <w:t xml:space="preserve"> cases </w:t>
            </w:r>
            <w:r>
              <w:rPr>
                <w:rFonts w:ascii="Arial" w:hAnsi="Arial" w:cs="Arial"/>
              </w:rPr>
              <w:t>had been deemed to be</w:t>
            </w:r>
            <w:r w:rsidRPr="00723092">
              <w:rPr>
                <w:rFonts w:ascii="Arial" w:hAnsi="Arial" w:cs="Arial"/>
              </w:rPr>
              <w:t xml:space="preserve"> avoidable. </w:t>
            </w:r>
          </w:p>
          <w:p w:rsidR="00A339D6" w:rsidRDefault="00A339D6" w:rsidP="00723092">
            <w:pPr>
              <w:jc w:val="both"/>
              <w:rPr>
                <w:rFonts w:ascii="Arial" w:hAnsi="Arial" w:cs="Arial"/>
              </w:rPr>
            </w:pPr>
          </w:p>
          <w:p w:rsidR="00D74E6F" w:rsidRPr="00723092" w:rsidRDefault="00D22A5D" w:rsidP="00723092">
            <w:pPr>
              <w:jc w:val="both"/>
              <w:rPr>
                <w:rFonts w:ascii="Arial" w:hAnsi="Arial" w:cs="Arial"/>
                <w:bCs/>
              </w:rPr>
            </w:pPr>
            <w:r w:rsidRPr="00723092">
              <w:rPr>
                <w:rFonts w:ascii="Arial" w:hAnsi="Arial" w:cs="Arial"/>
              </w:rPr>
              <w:t>The Director of Finance</w:t>
            </w:r>
            <w:r w:rsidR="001F2A16" w:rsidRPr="00723092">
              <w:rPr>
                <w:rFonts w:ascii="Arial" w:hAnsi="Arial" w:cs="Arial"/>
              </w:rPr>
              <w:t xml:space="preserve"> </w:t>
            </w:r>
            <w:r w:rsidR="00A339D6">
              <w:rPr>
                <w:rFonts w:ascii="Arial" w:hAnsi="Arial" w:cs="Arial"/>
              </w:rPr>
              <w:t>reported that</w:t>
            </w:r>
            <w:r w:rsidR="001F2A16" w:rsidRPr="00723092">
              <w:rPr>
                <w:rFonts w:ascii="Arial" w:hAnsi="Arial" w:cs="Arial"/>
              </w:rPr>
              <w:t xml:space="preserve"> </w:t>
            </w:r>
            <w:r w:rsidR="00A339D6">
              <w:rPr>
                <w:rFonts w:ascii="Arial" w:hAnsi="Arial" w:cs="Arial"/>
              </w:rPr>
              <w:t>CQUIN</w:t>
            </w:r>
            <w:r w:rsidR="00E47C36" w:rsidRPr="00723092">
              <w:rPr>
                <w:rFonts w:ascii="Arial" w:hAnsi="Arial" w:cs="Arial"/>
              </w:rPr>
              <w:t xml:space="preserve"> </w:t>
            </w:r>
            <w:r w:rsidR="00A339D6">
              <w:rPr>
                <w:rFonts w:ascii="Arial" w:hAnsi="Arial" w:cs="Arial"/>
              </w:rPr>
              <w:t xml:space="preserve">payments </w:t>
            </w:r>
            <w:r w:rsidR="00E47C36" w:rsidRPr="00723092">
              <w:rPr>
                <w:rFonts w:ascii="Arial" w:hAnsi="Arial" w:cs="Arial"/>
              </w:rPr>
              <w:t xml:space="preserve">were </w:t>
            </w:r>
            <w:r w:rsidR="00A339D6">
              <w:rPr>
                <w:rFonts w:ascii="Arial" w:hAnsi="Arial" w:cs="Arial"/>
              </w:rPr>
              <w:t>on</w:t>
            </w:r>
            <w:r w:rsidR="00E47C36" w:rsidRPr="00723092">
              <w:rPr>
                <w:rFonts w:ascii="Arial" w:hAnsi="Arial" w:cs="Arial"/>
              </w:rPr>
              <w:t xml:space="preserve"> target</w:t>
            </w:r>
            <w:r w:rsidR="001F2A16" w:rsidRPr="00723092">
              <w:rPr>
                <w:rFonts w:ascii="Arial" w:hAnsi="Arial" w:cs="Arial"/>
              </w:rPr>
              <w:t xml:space="preserve"> although some would only be finally d</w:t>
            </w:r>
            <w:r w:rsidR="00A339D6">
              <w:rPr>
                <w:rFonts w:ascii="Arial" w:hAnsi="Arial" w:cs="Arial"/>
              </w:rPr>
              <w:t>etermined following the</w:t>
            </w:r>
            <w:r w:rsidR="008A594E" w:rsidRPr="00723092">
              <w:rPr>
                <w:rFonts w:ascii="Arial" w:hAnsi="Arial" w:cs="Arial"/>
              </w:rPr>
              <w:t xml:space="preserve"> audit</w:t>
            </w:r>
            <w:r w:rsidR="00A339D6">
              <w:rPr>
                <w:rFonts w:ascii="Arial" w:hAnsi="Arial" w:cs="Arial"/>
              </w:rPr>
              <w:t xml:space="preserve"> to take place after year-end.</w:t>
            </w:r>
            <w:r w:rsidR="00E47C36" w:rsidRPr="00723092">
              <w:rPr>
                <w:rFonts w:ascii="Arial" w:hAnsi="Arial" w:cs="Arial"/>
              </w:rPr>
              <w:t xml:space="preserve"> </w:t>
            </w:r>
            <w:r w:rsidR="00793AF6" w:rsidRPr="00723092">
              <w:rPr>
                <w:rFonts w:ascii="Arial" w:hAnsi="Arial" w:cs="Arial"/>
              </w:rPr>
              <w:t xml:space="preserve"> </w:t>
            </w:r>
          </w:p>
          <w:p w:rsidR="001F2A16" w:rsidRPr="00723092" w:rsidRDefault="001F2A16" w:rsidP="00723092">
            <w:pPr>
              <w:jc w:val="both"/>
              <w:rPr>
                <w:rFonts w:ascii="Arial" w:hAnsi="Arial" w:cs="Arial"/>
                <w:bCs/>
              </w:rPr>
            </w:pPr>
          </w:p>
          <w:p w:rsidR="00A339D6" w:rsidRPr="00723092" w:rsidRDefault="00217425" w:rsidP="00723092">
            <w:pPr>
              <w:jc w:val="both"/>
              <w:rPr>
                <w:rFonts w:ascii="Arial" w:hAnsi="Arial" w:cs="Arial"/>
                <w:b/>
                <w:bCs/>
              </w:rPr>
            </w:pPr>
            <w:r w:rsidRPr="00723092">
              <w:rPr>
                <w:rFonts w:ascii="Arial" w:hAnsi="Arial" w:cs="Arial"/>
                <w:b/>
                <w:bCs/>
              </w:rPr>
              <w:t>The B</w:t>
            </w:r>
            <w:r w:rsidR="0058044E" w:rsidRPr="00723092">
              <w:rPr>
                <w:rFonts w:ascii="Arial" w:hAnsi="Arial" w:cs="Arial"/>
                <w:b/>
                <w:bCs/>
              </w:rPr>
              <w:t xml:space="preserve">oard noted the report </w:t>
            </w:r>
          </w:p>
        </w:tc>
        <w:tc>
          <w:tcPr>
            <w:tcW w:w="1026" w:type="dxa"/>
          </w:tcPr>
          <w:p w:rsidR="00971FEF" w:rsidRDefault="00971FEF" w:rsidP="00A6455F">
            <w:pPr>
              <w:keepNext/>
              <w:keepLines/>
              <w:rPr>
                <w:rFonts w:ascii="Arial" w:hAnsi="Arial" w:cs="Arial"/>
                <w:b/>
              </w:rPr>
            </w:pPr>
          </w:p>
          <w:p w:rsidR="00D74E6F" w:rsidRDefault="00D74E6F" w:rsidP="00A6455F">
            <w:pPr>
              <w:keepNext/>
              <w:keepLines/>
              <w:rPr>
                <w:rFonts w:ascii="Arial" w:hAnsi="Arial" w:cs="Arial"/>
                <w:b/>
              </w:rPr>
            </w:pPr>
          </w:p>
          <w:p w:rsidR="00D74E6F" w:rsidRDefault="00D74E6F" w:rsidP="00A6455F">
            <w:pPr>
              <w:keepNext/>
              <w:keepLines/>
              <w:rPr>
                <w:rFonts w:ascii="Arial" w:hAnsi="Arial" w:cs="Arial"/>
                <w:b/>
              </w:rPr>
            </w:pPr>
          </w:p>
          <w:p w:rsidR="00D74E6F" w:rsidRDefault="00D74E6F" w:rsidP="00A6455F">
            <w:pPr>
              <w:keepNext/>
              <w:keepLines/>
              <w:rPr>
                <w:rFonts w:ascii="Arial" w:hAnsi="Arial" w:cs="Arial"/>
                <w:b/>
              </w:rPr>
            </w:pPr>
          </w:p>
          <w:p w:rsidR="00D74E6F" w:rsidRDefault="00D74E6F" w:rsidP="00A6455F">
            <w:pPr>
              <w:keepNext/>
              <w:keepLines/>
              <w:rPr>
                <w:rFonts w:ascii="Arial" w:hAnsi="Arial" w:cs="Arial"/>
                <w:b/>
              </w:rPr>
            </w:pPr>
          </w:p>
          <w:p w:rsidR="00D74E6F" w:rsidRDefault="00D74E6F" w:rsidP="00A6455F">
            <w:pPr>
              <w:keepNext/>
              <w:keepLines/>
              <w:rPr>
                <w:rFonts w:ascii="Arial" w:hAnsi="Arial" w:cs="Arial"/>
                <w:b/>
              </w:rPr>
            </w:pPr>
          </w:p>
          <w:p w:rsidR="00D74E6F" w:rsidRDefault="00D74E6F" w:rsidP="00A6455F">
            <w:pPr>
              <w:keepNext/>
              <w:keepLines/>
              <w:rPr>
                <w:rFonts w:ascii="Arial" w:hAnsi="Arial" w:cs="Arial"/>
                <w:b/>
              </w:rPr>
            </w:pPr>
          </w:p>
          <w:p w:rsidR="00D74E6F" w:rsidRDefault="00D74E6F" w:rsidP="00A6455F">
            <w:pPr>
              <w:keepNext/>
              <w:keepLines/>
              <w:rPr>
                <w:rFonts w:ascii="Arial" w:hAnsi="Arial" w:cs="Arial"/>
                <w:b/>
              </w:rPr>
            </w:pPr>
          </w:p>
          <w:p w:rsidR="00D74E6F" w:rsidRDefault="00D74E6F" w:rsidP="00A6455F">
            <w:pPr>
              <w:keepNext/>
              <w:keepLines/>
              <w:rPr>
                <w:rFonts w:ascii="Arial" w:hAnsi="Arial" w:cs="Arial"/>
                <w:b/>
              </w:rPr>
            </w:pPr>
          </w:p>
          <w:p w:rsidR="00D74E6F" w:rsidRDefault="00D74E6F" w:rsidP="00A6455F">
            <w:pPr>
              <w:keepNext/>
              <w:keepLines/>
              <w:rPr>
                <w:rFonts w:ascii="Arial" w:hAnsi="Arial" w:cs="Arial"/>
                <w:b/>
              </w:rPr>
            </w:pPr>
          </w:p>
          <w:p w:rsidR="00D74E6F" w:rsidRDefault="00D74E6F" w:rsidP="00A6455F">
            <w:pPr>
              <w:keepNext/>
              <w:keepLines/>
              <w:rPr>
                <w:rFonts w:ascii="Arial" w:hAnsi="Arial" w:cs="Arial"/>
                <w:b/>
              </w:rPr>
            </w:pPr>
          </w:p>
          <w:p w:rsidR="00D74E6F" w:rsidRDefault="00D74E6F" w:rsidP="00A6455F">
            <w:pPr>
              <w:keepNext/>
              <w:keepLines/>
              <w:rPr>
                <w:rFonts w:ascii="Arial" w:hAnsi="Arial" w:cs="Arial"/>
                <w:b/>
              </w:rPr>
            </w:pPr>
          </w:p>
          <w:p w:rsidR="00D74E6F" w:rsidRDefault="00D74E6F" w:rsidP="00A6455F">
            <w:pPr>
              <w:keepNext/>
              <w:keepLines/>
              <w:rPr>
                <w:rFonts w:ascii="Arial" w:hAnsi="Arial" w:cs="Arial"/>
                <w:b/>
              </w:rPr>
            </w:pPr>
          </w:p>
          <w:p w:rsidR="00D74E6F" w:rsidRDefault="00D74E6F" w:rsidP="00A6455F">
            <w:pPr>
              <w:keepNext/>
              <w:keepLines/>
              <w:rPr>
                <w:rFonts w:ascii="Arial" w:hAnsi="Arial" w:cs="Arial"/>
                <w:b/>
              </w:rPr>
            </w:pPr>
          </w:p>
          <w:p w:rsidR="00D74E6F" w:rsidRDefault="00D74E6F" w:rsidP="00A6455F">
            <w:pPr>
              <w:keepNext/>
              <w:keepLines/>
              <w:rPr>
                <w:rFonts w:ascii="Arial" w:hAnsi="Arial" w:cs="Arial"/>
                <w:b/>
              </w:rPr>
            </w:pPr>
          </w:p>
          <w:p w:rsidR="00D74E6F" w:rsidRDefault="00D74E6F" w:rsidP="00A6455F">
            <w:pPr>
              <w:keepNext/>
              <w:keepLines/>
              <w:rPr>
                <w:rFonts w:ascii="Arial" w:hAnsi="Arial" w:cs="Arial"/>
                <w:b/>
              </w:rPr>
            </w:pPr>
          </w:p>
          <w:p w:rsidR="00D74E6F" w:rsidRDefault="00D74E6F" w:rsidP="00A6455F">
            <w:pPr>
              <w:keepNext/>
              <w:keepLines/>
              <w:rPr>
                <w:rFonts w:ascii="Arial" w:hAnsi="Arial" w:cs="Arial"/>
                <w:b/>
              </w:rPr>
            </w:pPr>
          </w:p>
        </w:tc>
      </w:tr>
      <w:tr w:rsidR="00971FEF" w:rsidRPr="00666D1B" w:rsidTr="00A6455F">
        <w:trPr>
          <w:trHeight w:val="650"/>
        </w:trPr>
        <w:tc>
          <w:tcPr>
            <w:tcW w:w="993" w:type="dxa"/>
          </w:tcPr>
          <w:p w:rsidR="00971FEF" w:rsidRDefault="0063122C" w:rsidP="00A6455F">
            <w:pPr>
              <w:rPr>
                <w:rFonts w:ascii="Arial" w:hAnsi="Arial" w:cs="Arial"/>
                <w:b/>
              </w:rPr>
            </w:pPr>
            <w:r>
              <w:rPr>
                <w:rFonts w:ascii="Arial" w:hAnsi="Arial" w:cs="Arial"/>
                <w:b/>
              </w:rPr>
              <w:t>BOD 52</w:t>
            </w:r>
            <w:r w:rsidR="00692071">
              <w:rPr>
                <w:rFonts w:ascii="Arial" w:hAnsi="Arial" w:cs="Arial"/>
                <w:b/>
              </w:rPr>
              <w:t>/16</w:t>
            </w:r>
          </w:p>
          <w:p w:rsidR="00063AFD" w:rsidRDefault="00063AFD" w:rsidP="00A6455F">
            <w:pPr>
              <w:rPr>
                <w:rFonts w:ascii="Arial" w:hAnsi="Arial" w:cs="Arial"/>
              </w:rPr>
            </w:pPr>
            <w:r>
              <w:rPr>
                <w:rFonts w:ascii="Arial" w:hAnsi="Arial" w:cs="Arial"/>
              </w:rPr>
              <w:t>a</w:t>
            </w:r>
          </w:p>
          <w:p w:rsidR="005F3D69" w:rsidRDefault="005F3D69" w:rsidP="00A6455F">
            <w:pPr>
              <w:rPr>
                <w:rFonts w:ascii="Arial" w:hAnsi="Arial" w:cs="Arial"/>
              </w:rPr>
            </w:pPr>
          </w:p>
          <w:p w:rsidR="00063AFD" w:rsidRDefault="00063AFD" w:rsidP="00A6455F">
            <w:pPr>
              <w:rPr>
                <w:rFonts w:ascii="Arial" w:hAnsi="Arial" w:cs="Arial"/>
              </w:rPr>
            </w:pPr>
          </w:p>
          <w:p w:rsidR="00637841" w:rsidRDefault="00637841" w:rsidP="00A6455F">
            <w:pPr>
              <w:rPr>
                <w:rFonts w:ascii="Arial" w:hAnsi="Arial" w:cs="Arial"/>
              </w:rPr>
            </w:pPr>
          </w:p>
          <w:p w:rsidR="00637841" w:rsidRDefault="00637841" w:rsidP="00A6455F">
            <w:pPr>
              <w:rPr>
                <w:rFonts w:ascii="Arial" w:hAnsi="Arial" w:cs="Arial"/>
              </w:rPr>
            </w:pPr>
          </w:p>
          <w:p w:rsidR="00395775" w:rsidRDefault="00395775" w:rsidP="00A6455F">
            <w:pPr>
              <w:rPr>
                <w:rFonts w:ascii="Arial" w:hAnsi="Arial" w:cs="Arial"/>
              </w:rPr>
            </w:pPr>
          </w:p>
          <w:p w:rsidR="00395775" w:rsidRDefault="00395775" w:rsidP="00A6455F">
            <w:pPr>
              <w:rPr>
                <w:rFonts w:ascii="Arial" w:hAnsi="Arial" w:cs="Arial"/>
              </w:rPr>
            </w:pPr>
          </w:p>
          <w:p w:rsidR="00395775" w:rsidRDefault="00395775" w:rsidP="00A6455F">
            <w:pPr>
              <w:rPr>
                <w:rFonts w:ascii="Arial" w:hAnsi="Arial" w:cs="Arial"/>
              </w:rPr>
            </w:pPr>
          </w:p>
          <w:p w:rsidR="00637841" w:rsidRDefault="00637841" w:rsidP="00A6455F">
            <w:pPr>
              <w:rPr>
                <w:rFonts w:ascii="Arial" w:hAnsi="Arial" w:cs="Arial"/>
              </w:rPr>
            </w:pPr>
          </w:p>
          <w:p w:rsidR="00637841" w:rsidRDefault="00637841" w:rsidP="00A6455F">
            <w:pPr>
              <w:rPr>
                <w:rFonts w:ascii="Arial" w:hAnsi="Arial" w:cs="Arial"/>
              </w:rPr>
            </w:pPr>
          </w:p>
          <w:p w:rsidR="00063AFD" w:rsidRDefault="00063AFD" w:rsidP="00A6455F">
            <w:pPr>
              <w:rPr>
                <w:rFonts w:ascii="Arial" w:hAnsi="Arial" w:cs="Arial"/>
              </w:rPr>
            </w:pPr>
            <w:r>
              <w:rPr>
                <w:rFonts w:ascii="Arial" w:hAnsi="Arial" w:cs="Arial"/>
              </w:rPr>
              <w:t>b</w:t>
            </w:r>
          </w:p>
          <w:p w:rsidR="00063AFD" w:rsidRDefault="00063AFD" w:rsidP="00A6455F">
            <w:pPr>
              <w:rPr>
                <w:rFonts w:ascii="Arial" w:hAnsi="Arial" w:cs="Arial"/>
              </w:rPr>
            </w:pPr>
          </w:p>
          <w:p w:rsidR="00063AFD" w:rsidRDefault="00063AFD" w:rsidP="00A6455F">
            <w:pPr>
              <w:rPr>
                <w:rFonts w:ascii="Arial" w:hAnsi="Arial" w:cs="Arial"/>
              </w:rPr>
            </w:pPr>
          </w:p>
          <w:p w:rsidR="005F3D69" w:rsidRDefault="005F3D69" w:rsidP="00A6455F">
            <w:pPr>
              <w:rPr>
                <w:rFonts w:ascii="Arial" w:hAnsi="Arial" w:cs="Arial"/>
              </w:rPr>
            </w:pPr>
          </w:p>
          <w:p w:rsidR="005F3D69" w:rsidRDefault="005F3D69" w:rsidP="00A6455F">
            <w:pPr>
              <w:rPr>
                <w:rFonts w:ascii="Arial" w:hAnsi="Arial" w:cs="Arial"/>
              </w:rPr>
            </w:pPr>
          </w:p>
          <w:p w:rsidR="00637841" w:rsidRDefault="00637841" w:rsidP="00A6455F">
            <w:pPr>
              <w:rPr>
                <w:rFonts w:ascii="Arial" w:hAnsi="Arial" w:cs="Arial"/>
              </w:rPr>
            </w:pPr>
          </w:p>
          <w:p w:rsidR="00063AFD" w:rsidRDefault="00063AFD" w:rsidP="00A6455F">
            <w:pPr>
              <w:rPr>
                <w:rFonts w:ascii="Arial" w:hAnsi="Arial" w:cs="Arial"/>
              </w:rPr>
            </w:pPr>
            <w:r>
              <w:rPr>
                <w:rFonts w:ascii="Arial" w:hAnsi="Arial" w:cs="Arial"/>
              </w:rPr>
              <w:lastRenderedPageBreak/>
              <w:t>c</w:t>
            </w:r>
          </w:p>
          <w:p w:rsidR="005F3D69" w:rsidRDefault="005F3D69" w:rsidP="00A6455F">
            <w:pPr>
              <w:rPr>
                <w:rFonts w:ascii="Arial" w:hAnsi="Arial" w:cs="Arial"/>
              </w:rPr>
            </w:pPr>
          </w:p>
          <w:p w:rsidR="00A54AFD" w:rsidRDefault="00A54AFD" w:rsidP="00A6455F">
            <w:pPr>
              <w:rPr>
                <w:rFonts w:ascii="Arial" w:hAnsi="Arial" w:cs="Arial"/>
              </w:rPr>
            </w:pPr>
          </w:p>
          <w:p w:rsidR="00A54AFD" w:rsidRDefault="00A54AFD" w:rsidP="00A6455F">
            <w:pPr>
              <w:rPr>
                <w:rFonts w:ascii="Arial" w:hAnsi="Arial" w:cs="Arial"/>
              </w:rPr>
            </w:pPr>
          </w:p>
          <w:p w:rsidR="00897596" w:rsidRDefault="00897596" w:rsidP="00A6455F">
            <w:pPr>
              <w:rPr>
                <w:rFonts w:ascii="Arial" w:hAnsi="Arial" w:cs="Arial"/>
              </w:rPr>
            </w:pPr>
          </w:p>
          <w:p w:rsidR="00897596" w:rsidRDefault="00897596" w:rsidP="00A6455F">
            <w:pPr>
              <w:rPr>
                <w:rFonts w:ascii="Arial" w:hAnsi="Arial" w:cs="Arial"/>
              </w:rPr>
            </w:pPr>
          </w:p>
          <w:p w:rsidR="007F2807" w:rsidRDefault="007F2807" w:rsidP="00A6455F">
            <w:pPr>
              <w:rPr>
                <w:rFonts w:ascii="Arial" w:hAnsi="Arial" w:cs="Arial"/>
              </w:rPr>
            </w:pPr>
          </w:p>
          <w:p w:rsidR="007F2807" w:rsidRDefault="007F2807" w:rsidP="00A6455F">
            <w:pPr>
              <w:rPr>
                <w:rFonts w:ascii="Arial" w:hAnsi="Arial" w:cs="Arial"/>
              </w:rPr>
            </w:pPr>
          </w:p>
          <w:p w:rsidR="007F2807" w:rsidRDefault="007F2807" w:rsidP="00A6455F">
            <w:pPr>
              <w:rPr>
                <w:rFonts w:ascii="Arial" w:hAnsi="Arial" w:cs="Arial"/>
              </w:rPr>
            </w:pPr>
          </w:p>
          <w:p w:rsidR="007F2807" w:rsidRDefault="007F2807" w:rsidP="00A6455F">
            <w:pPr>
              <w:rPr>
                <w:rFonts w:ascii="Arial" w:hAnsi="Arial" w:cs="Arial"/>
              </w:rPr>
            </w:pPr>
            <w:r>
              <w:rPr>
                <w:rFonts w:ascii="Arial" w:hAnsi="Arial" w:cs="Arial"/>
              </w:rPr>
              <w:t>d</w:t>
            </w:r>
          </w:p>
          <w:p w:rsidR="00B06C85" w:rsidRDefault="00B06C85" w:rsidP="00A6455F">
            <w:pPr>
              <w:rPr>
                <w:rFonts w:ascii="Arial" w:hAnsi="Arial" w:cs="Arial"/>
              </w:rPr>
            </w:pPr>
          </w:p>
          <w:p w:rsidR="00B06C85" w:rsidRDefault="00B06C85" w:rsidP="00A6455F">
            <w:pPr>
              <w:rPr>
                <w:rFonts w:ascii="Arial" w:hAnsi="Arial" w:cs="Arial"/>
              </w:rPr>
            </w:pPr>
          </w:p>
          <w:p w:rsidR="00B06C85" w:rsidRDefault="00B06C85" w:rsidP="00A6455F">
            <w:pPr>
              <w:rPr>
                <w:rFonts w:ascii="Arial" w:hAnsi="Arial" w:cs="Arial"/>
              </w:rPr>
            </w:pPr>
          </w:p>
          <w:p w:rsidR="00B06C85" w:rsidRDefault="00B06C85" w:rsidP="00A6455F">
            <w:pPr>
              <w:rPr>
                <w:rFonts w:ascii="Arial" w:hAnsi="Arial" w:cs="Arial"/>
              </w:rPr>
            </w:pPr>
          </w:p>
          <w:p w:rsidR="00B06C85" w:rsidRDefault="00B06C85" w:rsidP="00A6455F">
            <w:pPr>
              <w:rPr>
                <w:rFonts w:ascii="Arial" w:hAnsi="Arial" w:cs="Arial"/>
              </w:rPr>
            </w:pPr>
          </w:p>
          <w:p w:rsidR="00B06C85" w:rsidRDefault="00B06C85" w:rsidP="00A6455F">
            <w:pPr>
              <w:rPr>
                <w:rFonts w:ascii="Arial" w:hAnsi="Arial" w:cs="Arial"/>
              </w:rPr>
            </w:pPr>
          </w:p>
          <w:p w:rsidR="00B06C85" w:rsidRDefault="00B06C85" w:rsidP="00A6455F">
            <w:pPr>
              <w:rPr>
                <w:rFonts w:ascii="Arial" w:hAnsi="Arial" w:cs="Arial"/>
              </w:rPr>
            </w:pPr>
          </w:p>
          <w:p w:rsidR="00B06C85" w:rsidRDefault="00B06C85" w:rsidP="00A6455F">
            <w:pPr>
              <w:rPr>
                <w:rFonts w:ascii="Arial" w:hAnsi="Arial" w:cs="Arial"/>
              </w:rPr>
            </w:pPr>
          </w:p>
          <w:p w:rsidR="00B06C85" w:rsidRDefault="00B06C85" w:rsidP="00A6455F">
            <w:pPr>
              <w:rPr>
                <w:rFonts w:ascii="Arial" w:hAnsi="Arial" w:cs="Arial"/>
              </w:rPr>
            </w:pPr>
          </w:p>
          <w:p w:rsidR="00B06C85" w:rsidRDefault="00B06C85" w:rsidP="00A6455F">
            <w:pPr>
              <w:rPr>
                <w:rFonts w:ascii="Arial" w:hAnsi="Arial" w:cs="Arial"/>
              </w:rPr>
            </w:pPr>
          </w:p>
          <w:p w:rsidR="00B06C85" w:rsidRDefault="00B06C85" w:rsidP="00A6455F">
            <w:pPr>
              <w:rPr>
                <w:rFonts w:ascii="Arial" w:hAnsi="Arial" w:cs="Arial"/>
              </w:rPr>
            </w:pPr>
          </w:p>
          <w:p w:rsidR="00B06C85" w:rsidRDefault="00B06C85" w:rsidP="00A6455F">
            <w:pPr>
              <w:rPr>
                <w:rFonts w:ascii="Arial" w:hAnsi="Arial" w:cs="Arial"/>
              </w:rPr>
            </w:pPr>
            <w:r>
              <w:rPr>
                <w:rFonts w:ascii="Arial" w:hAnsi="Arial" w:cs="Arial"/>
              </w:rPr>
              <w:t>e</w:t>
            </w:r>
          </w:p>
          <w:p w:rsidR="00B06C85" w:rsidRDefault="00B06C85" w:rsidP="00A6455F">
            <w:pPr>
              <w:rPr>
                <w:rFonts w:ascii="Arial" w:hAnsi="Arial" w:cs="Arial"/>
              </w:rPr>
            </w:pPr>
          </w:p>
          <w:p w:rsidR="00B06C85" w:rsidRDefault="00B06C85" w:rsidP="00A6455F">
            <w:pPr>
              <w:rPr>
                <w:rFonts w:ascii="Arial" w:hAnsi="Arial" w:cs="Arial"/>
              </w:rPr>
            </w:pPr>
          </w:p>
          <w:p w:rsidR="00B06C85" w:rsidRDefault="00B06C85" w:rsidP="00A6455F">
            <w:pPr>
              <w:rPr>
                <w:rFonts w:ascii="Arial" w:hAnsi="Arial" w:cs="Arial"/>
              </w:rPr>
            </w:pPr>
          </w:p>
          <w:p w:rsidR="00B06C85" w:rsidRDefault="00B06C85" w:rsidP="00A6455F">
            <w:pPr>
              <w:rPr>
                <w:rFonts w:ascii="Arial" w:hAnsi="Arial" w:cs="Arial"/>
              </w:rPr>
            </w:pPr>
          </w:p>
          <w:p w:rsidR="00B06C85" w:rsidRDefault="00B06C85" w:rsidP="00A6455F">
            <w:pPr>
              <w:rPr>
                <w:rFonts w:ascii="Arial" w:hAnsi="Arial" w:cs="Arial"/>
              </w:rPr>
            </w:pPr>
          </w:p>
          <w:p w:rsidR="00B06C85" w:rsidRDefault="00B06C85" w:rsidP="00A6455F">
            <w:pPr>
              <w:rPr>
                <w:rFonts w:ascii="Arial" w:hAnsi="Arial" w:cs="Arial"/>
              </w:rPr>
            </w:pPr>
          </w:p>
          <w:p w:rsidR="00B06C85" w:rsidRDefault="00B06C85" w:rsidP="00A6455F">
            <w:pPr>
              <w:rPr>
                <w:rFonts w:ascii="Arial" w:hAnsi="Arial" w:cs="Arial"/>
              </w:rPr>
            </w:pPr>
          </w:p>
          <w:p w:rsidR="00B06C85" w:rsidRDefault="00B06C85" w:rsidP="00A6455F">
            <w:pPr>
              <w:rPr>
                <w:rFonts w:ascii="Arial" w:hAnsi="Arial" w:cs="Arial"/>
              </w:rPr>
            </w:pPr>
          </w:p>
          <w:p w:rsidR="00B06C85" w:rsidRDefault="00B06C85" w:rsidP="00A6455F">
            <w:pPr>
              <w:rPr>
                <w:rFonts w:ascii="Arial" w:hAnsi="Arial" w:cs="Arial"/>
              </w:rPr>
            </w:pPr>
          </w:p>
          <w:p w:rsidR="00B06C85" w:rsidRDefault="00B06C85" w:rsidP="00A6455F">
            <w:pPr>
              <w:rPr>
                <w:rFonts w:ascii="Arial" w:hAnsi="Arial" w:cs="Arial"/>
              </w:rPr>
            </w:pPr>
          </w:p>
          <w:p w:rsidR="00B06C85" w:rsidRDefault="00B06C85" w:rsidP="00A6455F">
            <w:pPr>
              <w:rPr>
                <w:rFonts w:ascii="Arial" w:hAnsi="Arial" w:cs="Arial"/>
              </w:rPr>
            </w:pPr>
          </w:p>
          <w:p w:rsidR="00B06C85" w:rsidRDefault="00B06C85" w:rsidP="00A6455F">
            <w:pPr>
              <w:rPr>
                <w:rFonts w:ascii="Arial" w:hAnsi="Arial" w:cs="Arial"/>
              </w:rPr>
            </w:pPr>
          </w:p>
          <w:p w:rsidR="00B06C85" w:rsidRDefault="00B06C85" w:rsidP="00A6455F">
            <w:pPr>
              <w:rPr>
                <w:rFonts w:ascii="Arial" w:hAnsi="Arial" w:cs="Arial"/>
              </w:rPr>
            </w:pPr>
          </w:p>
          <w:p w:rsidR="00B06C85" w:rsidRPr="00692071" w:rsidRDefault="00B06C85" w:rsidP="00A6455F">
            <w:pPr>
              <w:rPr>
                <w:rFonts w:ascii="Arial" w:hAnsi="Arial" w:cs="Arial"/>
              </w:rPr>
            </w:pPr>
            <w:r>
              <w:rPr>
                <w:rFonts w:ascii="Arial" w:hAnsi="Arial" w:cs="Arial"/>
              </w:rPr>
              <w:t>f</w:t>
            </w:r>
          </w:p>
        </w:tc>
        <w:tc>
          <w:tcPr>
            <w:tcW w:w="7195" w:type="dxa"/>
          </w:tcPr>
          <w:p w:rsidR="00971FEF" w:rsidRPr="00723092" w:rsidRDefault="00971FEF" w:rsidP="00723092">
            <w:pPr>
              <w:jc w:val="both"/>
              <w:rPr>
                <w:rFonts w:ascii="Arial" w:hAnsi="Arial" w:cs="Arial"/>
                <w:b/>
                <w:bCs/>
              </w:rPr>
            </w:pPr>
            <w:r w:rsidRPr="00723092">
              <w:rPr>
                <w:rFonts w:ascii="Arial" w:hAnsi="Arial" w:cs="Arial"/>
                <w:b/>
                <w:bCs/>
              </w:rPr>
              <w:lastRenderedPageBreak/>
              <w:t>Workforce Performance Report</w:t>
            </w:r>
          </w:p>
          <w:p w:rsidR="00692071" w:rsidRPr="00723092" w:rsidRDefault="00692071" w:rsidP="00723092">
            <w:pPr>
              <w:jc w:val="both"/>
              <w:rPr>
                <w:rFonts w:ascii="Arial" w:hAnsi="Arial" w:cs="Arial"/>
                <w:bCs/>
              </w:rPr>
            </w:pPr>
          </w:p>
          <w:p w:rsidR="00B96C84" w:rsidRPr="00723092" w:rsidRDefault="005F3D69" w:rsidP="00723092">
            <w:pPr>
              <w:jc w:val="both"/>
              <w:rPr>
                <w:rFonts w:ascii="Arial" w:hAnsi="Arial" w:cs="Arial"/>
                <w:bCs/>
              </w:rPr>
            </w:pPr>
            <w:r w:rsidRPr="00723092">
              <w:rPr>
                <w:rFonts w:ascii="Arial" w:hAnsi="Arial" w:cs="Arial"/>
                <w:bCs/>
              </w:rPr>
              <w:t>T</w:t>
            </w:r>
            <w:r w:rsidR="00971FEF" w:rsidRPr="00723092">
              <w:rPr>
                <w:rFonts w:ascii="Arial" w:hAnsi="Arial" w:cs="Arial"/>
                <w:bCs/>
              </w:rPr>
              <w:t xml:space="preserve">he Director of Finance presented </w:t>
            </w:r>
            <w:r w:rsidR="00723092" w:rsidRPr="00723092">
              <w:rPr>
                <w:rFonts w:ascii="Arial" w:hAnsi="Arial" w:cs="Arial"/>
                <w:bCs/>
              </w:rPr>
              <w:t xml:space="preserve">the report </w:t>
            </w:r>
            <w:r w:rsidR="00971FEF" w:rsidRPr="00723092">
              <w:rPr>
                <w:rFonts w:ascii="Arial" w:hAnsi="Arial" w:cs="Arial"/>
                <w:bCs/>
              </w:rPr>
              <w:t xml:space="preserve">BOD </w:t>
            </w:r>
            <w:r w:rsidR="00F3052F" w:rsidRPr="00723092">
              <w:rPr>
                <w:rFonts w:ascii="Arial" w:hAnsi="Arial" w:cs="Arial"/>
                <w:bCs/>
              </w:rPr>
              <w:t>39</w:t>
            </w:r>
            <w:r w:rsidRPr="00723092">
              <w:rPr>
                <w:rFonts w:ascii="Arial" w:hAnsi="Arial" w:cs="Arial"/>
                <w:bCs/>
              </w:rPr>
              <w:t>/2016, previously circulated with the agenda</w:t>
            </w:r>
            <w:r w:rsidR="00395775">
              <w:rPr>
                <w:rFonts w:ascii="Arial" w:hAnsi="Arial" w:cs="Arial"/>
                <w:bCs/>
              </w:rPr>
              <w:t>, which set out the position on workforce performance indicators and</w:t>
            </w:r>
            <w:r w:rsidR="00E83205">
              <w:rPr>
                <w:rFonts w:ascii="Arial" w:hAnsi="Arial" w:cs="Arial"/>
                <w:bCs/>
              </w:rPr>
              <w:t xml:space="preserve"> Staff S</w:t>
            </w:r>
            <w:r w:rsidR="00395775">
              <w:rPr>
                <w:rFonts w:ascii="Arial" w:hAnsi="Arial" w:cs="Arial"/>
                <w:bCs/>
              </w:rPr>
              <w:t>urvey results</w:t>
            </w:r>
            <w:r w:rsidR="00AE4A3F" w:rsidRPr="00723092">
              <w:rPr>
                <w:rFonts w:ascii="Arial" w:hAnsi="Arial" w:cs="Arial"/>
                <w:bCs/>
              </w:rPr>
              <w:t xml:space="preserve">.  </w:t>
            </w:r>
            <w:r w:rsidR="00B96C84" w:rsidRPr="00723092">
              <w:rPr>
                <w:rFonts w:ascii="Arial" w:hAnsi="Arial" w:cs="Arial"/>
                <w:bCs/>
              </w:rPr>
              <w:t xml:space="preserve">He </w:t>
            </w:r>
            <w:r w:rsidR="00395775">
              <w:rPr>
                <w:rFonts w:ascii="Arial" w:hAnsi="Arial" w:cs="Arial"/>
                <w:bCs/>
              </w:rPr>
              <w:t>highlighted</w:t>
            </w:r>
            <w:r w:rsidR="00F3052F" w:rsidRPr="00723092">
              <w:rPr>
                <w:rFonts w:ascii="Arial" w:hAnsi="Arial" w:cs="Arial"/>
                <w:bCs/>
              </w:rPr>
              <w:t xml:space="preserve"> </w:t>
            </w:r>
            <w:r w:rsidR="00B96C84" w:rsidRPr="00723092">
              <w:rPr>
                <w:rFonts w:ascii="Arial" w:hAnsi="Arial" w:cs="Arial"/>
                <w:bCs/>
              </w:rPr>
              <w:t xml:space="preserve">that recruitment activity had increased </w:t>
            </w:r>
            <w:r w:rsidR="00395775">
              <w:rPr>
                <w:rFonts w:ascii="Arial" w:hAnsi="Arial" w:cs="Arial"/>
                <w:bCs/>
              </w:rPr>
              <w:t>and actions were taking place in accordance with</w:t>
            </w:r>
            <w:r w:rsidR="00B96C84" w:rsidRPr="00723092">
              <w:rPr>
                <w:rFonts w:ascii="Arial" w:hAnsi="Arial" w:cs="Arial"/>
                <w:bCs/>
              </w:rPr>
              <w:t xml:space="preserve"> the</w:t>
            </w:r>
            <w:r w:rsidR="00F3052F" w:rsidRPr="00723092">
              <w:rPr>
                <w:rFonts w:ascii="Arial" w:hAnsi="Arial" w:cs="Arial"/>
                <w:bCs/>
              </w:rPr>
              <w:t xml:space="preserve"> HR </w:t>
            </w:r>
            <w:r w:rsidR="00395775">
              <w:rPr>
                <w:rFonts w:ascii="Arial" w:hAnsi="Arial" w:cs="Arial"/>
                <w:bCs/>
              </w:rPr>
              <w:t>strategy.  Recent activity included the spread of a</w:t>
            </w:r>
            <w:r w:rsidR="00F3052F" w:rsidRPr="00723092">
              <w:rPr>
                <w:rFonts w:ascii="Arial" w:hAnsi="Arial" w:cs="Arial"/>
                <w:bCs/>
              </w:rPr>
              <w:t>pprenticesh</w:t>
            </w:r>
            <w:r w:rsidR="00395775">
              <w:rPr>
                <w:rFonts w:ascii="Arial" w:hAnsi="Arial" w:cs="Arial"/>
                <w:bCs/>
              </w:rPr>
              <w:t>ips</w:t>
            </w:r>
            <w:r w:rsidR="00B96C84" w:rsidRPr="00723092">
              <w:rPr>
                <w:rFonts w:ascii="Arial" w:hAnsi="Arial" w:cs="Arial"/>
                <w:bCs/>
              </w:rPr>
              <w:t xml:space="preserve"> and work experience, an increase in the number of Open Days</w:t>
            </w:r>
            <w:r w:rsidR="00637841" w:rsidRPr="00723092">
              <w:rPr>
                <w:rFonts w:ascii="Arial" w:hAnsi="Arial" w:cs="Arial"/>
                <w:bCs/>
              </w:rPr>
              <w:t>,</w:t>
            </w:r>
            <w:r w:rsidR="00B96C84" w:rsidRPr="00723092">
              <w:rPr>
                <w:rFonts w:ascii="Arial" w:hAnsi="Arial" w:cs="Arial"/>
                <w:bCs/>
              </w:rPr>
              <w:t xml:space="preserve"> a</w:t>
            </w:r>
            <w:r w:rsidR="00F3052F" w:rsidRPr="00723092">
              <w:rPr>
                <w:rFonts w:ascii="Arial" w:hAnsi="Arial" w:cs="Arial"/>
                <w:bCs/>
              </w:rPr>
              <w:t xml:space="preserve">nd </w:t>
            </w:r>
            <w:r w:rsidR="00B96C84" w:rsidRPr="00723092">
              <w:rPr>
                <w:rFonts w:ascii="Arial" w:hAnsi="Arial" w:cs="Arial"/>
                <w:bCs/>
              </w:rPr>
              <w:t>a more varied and bro</w:t>
            </w:r>
            <w:r w:rsidR="00E83205">
              <w:rPr>
                <w:rFonts w:ascii="Arial" w:hAnsi="Arial" w:cs="Arial"/>
                <w:bCs/>
              </w:rPr>
              <w:t>ad</w:t>
            </w:r>
            <w:r w:rsidR="00637841" w:rsidRPr="00723092">
              <w:rPr>
                <w:rFonts w:ascii="Arial" w:hAnsi="Arial" w:cs="Arial"/>
                <w:bCs/>
              </w:rPr>
              <w:t xml:space="preserve"> career structure being developed</w:t>
            </w:r>
            <w:r w:rsidR="00B96C84" w:rsidRPr="00723092">
              <w:rPr>
                <w:rFonts w:ascii="Arial" w:hAnsi="Arial" w:cs="Arial"/>
                <w:bCs/>
              </w:rPr>
              <w:t xml:space="preserve"> </w:t>
            </w:r>
            <w:r w:rsidR="00F3052F" w:rsidRPr="00723092">
              <w:rPr>
                <w:rFonts w:ascii="Arial" w:hAnsi="Arial" w:cs="Arial"/>
                <w:bCs/>
              </w:rPr>
              <w:t xml:space="preserve">through </w:t>
            </w:r>
            <w:r w:rsidR="00B96C84" w:rsidRPr="00723092">
              <w:rPr>
                <w:rFonts w:ascii="Arial" w:hAnsi="Arial" w:cs="Arial"/>
                <w:bCs/>
              </w:rPr>
              <w:t>the Nursing Strategy.</w:t>
            </w:r>
          </w:p>
          <w:p w:rsidR="00B96C84" w:rsidRPr="00723092" w:rsidRDefault="00F3052F" w:rsidP="00723092">
            <w:pPr>
              <w:jc w:val="both"/>
              <w:rPr>
                <w:rFonts w:ascii="Arial" w:hAnsi="Arial" w:cs="Arial"/>
                <w:bCs/>
              </w:rPr>
            </w:pPr>
            <w:r w:rsidRPr="00723092">
              <w:rPr>
                <w:rFonts w:ascii="Arial" w:hAnsi="Arial" w:cs="Arial"/>
                <w:bCs/>
              </w:rPr>
              <w:t xml:space="preserve"> </w:t>
            </w:r>
          </w:p>
          <w:p w:rsidR="00EC2CD7" w:rsidRPr="00723092" w:rsidRDefault="00637841" w:rsidP="00723092">
            <w:pPr>
              <w:jc w:val="both"/>
              <w:rPr>
                <w:rFonts w:ascii="Arial" w:hAnsi="Arial" w:cs="Arial"/>
                <w:bCs/>
              </w:rPr>
            </w:pPr>
            <w:r w:rsidRPr="00723092">
              <w:rPr>
                <w:rFonts w:ascii="Arial" w:hAnsi="Arial" w:cs="Arial"/>
                <w:bCs/>
              </w:rPr>
              <w:t>The Director of F</w:t>
            </w:r>
            <w:r w:rsidR="00EC2CD7" w:rsidRPr="00723092">
              <w:rPr>
                <w:rFonts w:ascii="Arial" w:hAnsi="Arial" w:cs="Arial"/>
                <w:bCs/>
              </w:rPr>
              <w:t xml:space="preserve">inance </w:t>
            </w:r>
            <w:r w:rsidR="00395775">
              <w:rPr>
                <w:rFonts w:ascii="Arial" w:hAnsi="Arial" w:cs="Arial"/>
                <w:bCs/>
              </w:rPr>
              <w:t>not</w:t>
            </w:r>
            <w:r w:rsidR="00EC2CD7" w:rsidRPr="00723092">
              <w:rPr>
                <w:rFonts w:ascii="Arial" w:hAnsi="Arial" w:cs="Arial"/>
                <w:bCs/>
              </w:rPr>
              <w:t>ed that</w:t>
            </w:r>
            <w:r w:rsidRPr="00723092">
              <w:rPr>
                <w:rFonts w:ascii="Arial" w:hAnsi="Arial" w:cs="Arial"/>
                <w:bCs/>
              </w:rPr>
              <w:t xml:space="preserve"> the Sta</w:t>
            </w:r>
            <w:r w:rsidR="00EC2CD7" w:rsidRPr="00723092">
              <w:rPr>
                <w:rFonts w:ascii="Arial" w:hAnsi="Arial" w:cs="Arial"/>
                <w:bCs/>
              </w:rPr>
              <w:t xml:space="preserve">ff Survey </w:t>
            </w:r>
            <w:r w:rsidRPr="00723092">
              <w:rPr>
                <w:rFonts w:ascii="Arial" w:hAnsi="Arial" w:cs="Arial"/>
                <w:bCs/>
              </w:rPr>
              <w:t>had been carried out th</w:t>
            </w:r>
            <w:r w:rsidR="00395775">
              <w:rPr>
                <w:rFonts w:ascii="Arial" w:hAnsi="Arial" w:cs="Arial"/>
                <w:bCs/>
              </w:rPr>
              <w:t>is year by the Picker Institute</w:t>
            </w:r>
            <w:r w:rsidRPr="00723092">
              <w:rPr>
                <w:rFonts w:ascii="Arial" w:hAnsi="Arial" w:cs="Arial"/>
                <w:bCs/>
              </w:rPr>
              <w:t xml:space="preserve"> </w:t>
            </w:r>
            <w:r w:rsidR="00F3052F" w:rsidRPr="00723092">
              <w:rPr>
                <w:rFonts w:ascii="Arial" w:hAnsi="Arial" w:cs="Arial"/>
                <w:bCs/>
              </w:rPr>
              <w:t xml:space="preserve">and </w:t>
            </w:r>
            <w:r w:rsidR="00395775">
              <w:rPr>
                <w:rFonts w:ascii="Arial" w:hAnsi="Arial" w:cs="Arial"/>
                <w:bCs/>
              </w:rPr>
              <w:t>that the Trust had benefited from the</w:t>
            </w:r>
            <w:r w:rsidRPr="00723092">
              <w:rPr>
                <w:rFonts w:ascii="Arial" w:hAnsi="Arial" w:cs="Arial"/>
                <w:bCs/>
              </w:rPr>
              <w:t xml:space="preserve"> more tailored approach</w:t>
            </w:r>
            <w:r w:rsidR="00395775">
              <w:rPr>
                <w:rFonts w:ascii="Arial" w:hAnsi="Arial" w:cs="Arial"/>
                <w:bCs/>
              </w:rPr>
              <w:t xml:space="preserve"> offered and</w:t>
            </w:r>
            <w:r w:rsidRPr="00723092">
              <w:rPr>
                <w:rFonts w:ascii="Arial" w:hAnsi="Arial" w:cs="Arial"/>
                <w:bCs/>
              </w:rPr>
              <w:t xml:space="preserve"> there had been a higher engagement and response rate than the previous year</w:t>
            </w:r>
            <w:r w:rsidR="00EC2CD7" w:rsidRPr="00723092">
              <w:rPr>
                <w:rFonts w:ascii="Arial" w:hAnsi="Arial" w:cs="Arial"/>
                <w:bCs/>
              </w:rPr>
              <w:t>.</w:t>
            </w:r>
            <w:r w:rsidR="00395775">
              <w:rPr>
                <w:rFonts w:ascii="Arial" w:hAnsi="Arial" w:cs="Arial"/>
                <w:bCs/>
              </w:rPr>
              <w:t xml:space="preserve">  The Chief Executive declared his interest as Chair of the Picker Institute.  </w:t>
            </w:r>
          </w:p>
          <w:p w:rsidR="00F3052F" w:rsidRPr="00723092" w:rsidRDefault="00EC2CD7" w:rsidP="00723092">
            <w:pPr>
              <w:jc w:val="both"/>
              <w:rPr>
                <w:rFonts w:ascii="Arial" w:hAnsi="Arial" w:cs="Arial"/>
                <w:bCs/>
              </w:rPr>
            </w:pPr>
            <w:r w:rsidRPr="00723092">
              <w:rPr>
                <w:rFonts w:ascii="Arial" w:hAnsi="Arial" w:cs="Arial"/>
                <w:bCs/>
              </w:rPr>
              <w:lastRenderedPageBreak/>
              <w:t xml:space="preserve">The Board </w:t>
            </w:r>
            <w:r w:rsidR="00B75EA1">
              <w:rPr>
                <w:rFonts w:ascii="Arial" w:hAnsi="Arial" w:cs="Arial"/>
                <w:bCs/>
              </w:rPr>
              <w:t>reviewed</w:t>
            </w:r>
            <w:r w:rsidRPr="00723092">
              <w:rPr>
                <w:rFonts w:ascii="Arial" w:hAnsi="Arial" w:cs="Arial"/>
                <w:bCs/>
              </w:rPr>
              <w:t xml:space="preserve"> the </w:t>
            </w:r>
            <w:r w:rsidR="00E83205">
              <w:rPr>
                <w:rFonts w:ascii="Arial" w:hAnsi="Arial" w:cs="Arial"/>
                <w:bCs/>
              </w:rPr>
              <w:t>results of the Staff S</w:t>
            </w:r>
            <w:r w:rsidRPr="00723092">
              <w:rPr>
                <w:rFonts w:ascii="Arial" w:hAnsi="Arial" w:cs="Arial"/>
                <w:bCs/>
              </w:rPr>
              <w:t xml:space="preserve">urvey, including </w:t>
            </w:r>
            <w:r w:rsidR="00B75EA1">
              <w:rPr>
                <w:rFonts w:ascii="Arial" w:hAnsi="Arial" w:cs="Arial"/>
                <w:bCs/>
              </w:rPr>
              <w:t>results/feedback on</w:t>
            </w:r>
            <w:r w:rsidRPr="00723092">
              <w:rPr>
                <w:rFonts w:ascii="Arial" w:hAnsi="Arial" w:cs="Arial"/>
                <w:bCs/>
              </w:rPr>
              <w:t xml:space="preserve"> staff motivation, stress, pressure to attend work when feeling unwell, and harassment</w:t>
            </w:r>
            <w:r w:rsidR="00B75EA1">
              <w:rPr>
                <w:rFonts w:ascii="Arial" w:hAnsi="Arial" w:cs="Arial"/>
                <w:bCs/>
              </w:rPr>
              <w:t xml:space="preserve"> (from patients, relatives, the public or colleagues).  </w:t>
            </w:r>
            <w:r w:rsidRPr="00723092">
              <w:rPr>
                <w:rFonts w:ascii="Arial" w:hAnsi="Arial" w:cs="Arial"/>
                <w:bCs/>
              </w:rPr>
              <w:t>The Director of Finance</w:t>
            </w:r>
            <w:r w:rsidR="006A5958" w:rsidRPr="00723092">
              <w:rPr>
                <w:rFonts w:ascii="Arial" w:hAnsi="Arial" w:cs="Arial"/>
                <w:bCs/>
              </w:rPr>
              <w:t xml:space="preserve"> </w:t>
            </w:r>
            <w:r w:rsidR="00B75EA1">
              <w:rPr>
                <w:rFonts w:ascii="Arial" w:hAnsi="Arial" w:cs="Arial"/>
                <w:bCs/>
              </w:rPr>
              <w:t>noted that this had also been reviewed</w:t>
            </w:r>
            <w:r w:rsidRPr="00723092">
              <w:rPr>
                <w:rFonts w:ascii="Arial" w:hAnsi="Arial" w:cs="Arial"/>
                <w:bCs/>
              </w:rPr>
              <w:t xml:space="preserve"> at the recent Leaders’ Conference where th</w:t>
            </w:r>
            <w:r w:rsidR="00B75EA1">
              <w:rPr>
                <w:rFonts w:ascii="Arial" w:hAnsi="Arial" w:cs="Arial"/>
                <w:bCs/>
              </w:rPr>
              <w:t>ere had been some very positive</w:t>
            </w:r>
            <w:r w:rsidRPr="00723092">
              <w:rPr>
                <w:rFonts w:ascii="Arial" w:hAnsi="Arial" w:cs="Arial"/>
                <w:bCs/>
              </w:rPr>
              <w:t xml:space="preserve"> </w:t>
            </w:r>
            <w:r w:rsidR="00F3052F" w:rsidRPr="00723092">
              <w:rPr>
                <w:rFonts w:ascii="Arial" w:hAnsi="Arial" w:cs="Arial"/>
                <w:bCs/>
              </w:rPr>
              <w:t>const</w:t>
            </w:r>
            <w:r w:rsidRPr="00723092">
              <w:rPr>
                <w:rFonts w:ascii="Arial" w:hAnsi="Arial" w:cs="Arial"/>
                <w:bCs/>
              </w:rPr>
              <w:t xml:space="preserve">ructive </w:t>
            </w:r>
            <w:r w:rsidR="00F3052F" w:rsidRPr="00723092">
              <w:rPr>
                <w:rFonts w:ascii="Arial" w:hAnsi="Arial" w:cs="Arial"/>
                <w:bCs/>
              </w:rPr>
              <w:t xml:space="preserve">feedback from </w:t>
            </w:r>
            <w:r w:rsidR="00B75EA1">
              <w:rPr>
                <w:rFonts w:ascii="Arial" w:hAnsi="Arial" w:cs="Arial"/>
                <w:bCs/>
              </w:rPr>
              <w:t xml:space="preserve">the workshops which would help staff to be part of tailoring solutions.   </w:t>
            </w:r>
          </w:p>
          <w:p w:rsidR="00B96C84" w:rsidRPr="00723092" w:rsidRDefault="00B96C84" w:rsidP="00723092">
            <w:pPr>
              <w:jc w:val="both"/>
              <w:rPr>
                <w:rFonts w:ascii="Arial" w:hAnsi="Arial" w:cs="Arial"/>
                <w:bCs/>
              </w:rPr>
            </w:pPr>
          </w:p>
          <w:p w:rsidR="00F3052F" w:rsidRPr="00723092" w:rsidRDefault="00F3052F" w:rsidP="00723092">
            <w:pPr>
              <w:jc w:val="both"/>
              <w:rPr>
                <w:rFonts w:ascii="Arial" w:hAnsi="Arial" w:cs="Arial"/>
                <w:bCs/>
              </w:rPr>
            </w:pPr>
            <w:r w:rsidRPr="00723092">
              <w:rPr>
                <w:rFonts w:ascii="Arial" w:hAnsi="Arial" w:cs="Arial"/>
                <w:bCs/>
              </w:rPr>
              <w:t>M</w:t>
            </w:r>
            <w:r w:rsidR="006A5958" w:rsidRPr="00723092">
              <w:rPr>
                <w:rFonts w:ascii="Arial" w:hAnsi="Arial" w:cs="Arial"/>
                <w:bCs/>
              </w:rPr>
              <w:t xml:space="preserve">ike </w:t>
            </w:r>
            <w:r w:rsidRPr="00723092">
              <w:rPr>
                <w:rFonts w:ascii="Arial" w:hAnsi="Arial" w:cs="Arial"/>
                <w:bCs/>
              </w:rPr>
              <w:t>B</w:t>
            </w:r>
            <w:r w:rsidR="006A5958" w:rsidRPr="00723092">
              <w:rPr>
                <w:rFonts w:ascii="Arial" w:hAnsi="Arial" w:cs="Arial"/>
                <w:bCs/>
              </w:rPr>
              <w:t xml:space="preserve">ellamy welcomed the results </w:t>
            </w:r>
            <w:r w:rsidR="00B75EA1">
              <w:rPr>
                <w:rFonts w:ascii="Arial" w:hAnsi="Arial" w:cs="Arial"/>
                <w:bCs/>
              </w:rPr>
              <w:t xml:space="preserve">of the Staff Survey </w:t>
            </w:r>
            <w:r w:rsidR="006A5958" w:rsidRPr="00723092">
              <w:rPr>
                <w:rFonts w:ascii="Arial" w:hAnsi="Arial" w:cs="Arial"/>
                <w:bCs/>
              </w:rPr>
              <w:t xml:space="preserve">as an </w:t>
            </w:r>
            <w:r w:rsidR="00B75EA1">
              <w:rPr>
                <w:rFonts w:ascii="Arial" w:hAnsi="Arial" w:cs="Arial"/>
                <w:bCs/>
              </w:rPr>
              <w:t>improvement on previous surveys</w:t>
            </w:r>
            <w:r w:rsidR="006A5958" w:rsidRPr="00723092">
              <w:rPr>
                <w:rFonts w:ascii="Arial" w:hAnsi="Arial" w:cs="Arial"/>
                <w:bCs/>
              </w:rPr>
              <w:t xml:space="preserve"> and particularly in </w:t>
            </w:r>
            <w:r w:rsidR="00B75EA1">
              <w:rPr>
                <w:rFonts w:ascii="Arial" w:hAnsi="Arial" w:cs="Arial"/>
                <w:bCs/>
              </w:rPr>
              <w:t xml:space="preserve">light </w:t>
            </w:r>
            <w:r w:rsidR="006A5958" w:rsidRPr="00723092">
              <w:rPr>
                <w:rFonts w:ascii="Arial" w:hAnsi="Arial" w:cs="Arial"/>
                <w:bCs/>
              </w:rPr>
              <w:t xml:space="preserve">of the significant organisational change </w:t>
            </w:r>
            <w:r w:rsidR="00B75EA1">
              <w:rPr>
                <w:rFonts w:ascii="Arial" w:hAnsi="Arial" w:cs="Arial"/>
                <w:bCs/>
              </w:rPr>
              <w:t xml:space="preserve">which the Trust had </w:t>
            </w:r>
            <w:r w:rsidR="006A5958" w:rsidRPr="00723092">
              <w:rPr>
                <w:rFonts w:ascii="Arial" w:hAnsi="Arial" w:cs="Arial"/>
                <w:bCs/>
              </w:rPr>
              <w:t>undergone in the past two years</w:t>
            </w:r>
            <w:r w:rsidR="00D547BF" w:rsidRPr="00723092">
              <w:rPr>
                <w:rFonts w:ascii="Arial" w:hAnsi="Arial" w:cs="Arial"/>
                <w:bCs/>
              </w:rPr>
              <w:t xml:space="preserve">. He </w:t>
            </w:r>
            <w:r w:rsidR="00B75EA1">
              <w:rPr>
                <w:rFonts w:ascii="Arial" w:hAnsi="Arial" w:cs="Arial"/>
                <w:bCs/>
              </w:rPr>
              <w:t>asked</w:t>
            </w:r>
            <w:r w:rsidR="00D547BF" w:rsidRPr="00723092">
              <w:rPr>
                <w:rFonts w:ascii="Arial" w:hAnsi="Arial" w:cs="Arial"/>
                <w:bCs/>
              </w:rPr>
              <w:t xml:space="preserve"> </w:t>
            </w:r>
            <w:r w:rsidR="00D547BF" w:rsidRPr="00723092">
              <w:rPr>
                <w:rFonts w:ascii="Arial" w:hAnsi="Arial" w:cs="Arial"/>
              </w:rPr>
              <w:t xml:space="preserve">which areas the Trust needed to focus on in order to </w:t>
            </w:r>
            <w:r w:rsidR="009952D6">
              <w:rPr>
                <w:rFonts w:ascii="Arial" w:hAnsi="Arial" w:cs="Arial"/>
              </w:rPr>
              <w:t xml:space="preserve">improve staff engagement with the survey even more.  The Director of Finance noted that some more work may be required first to focus on the improvement priorities for the next survey.  </w:t>
            </w:r>
            <w:r w:rsidR="00D547BF" w:rsidRPr="00723092">
              <w:rPr>
                <w:rFonts w:ascii="Arial" w:hAnsi="Arial" w:cs="Arial"/>
                <w:bCs/>
              </w:rPr>
              <w:t xml:space="preserve">The Chief Executive </w:t>
            </w:r>
            <w:r w:rsidR="009952D6">
              <w:rPr>
                <w:rFonts w:ascii="Arial" w:hAnsi="Arial" w:cs="Arial"/>
                <w:bCs/>
              </w:rPr>
              <w:t>noted that it was</w:t>
            </w:r>
            <w:r w:rsidR="00D547BF" w:rsidRPr="00723092">
              <w:rPr>
                <w:rFonts w:ascii="Arial" w:hAnsi="Arial" w:cs="Arial"/>
                <w:bCs/>
              </w:rPr>
              <w:t xml:space="preserve"> important to </w:t>
            </w:r>
            <w:r w:rsidR="009952D6">
              <w:rPr>
                <w:rFonts w:ascii="Arial" w:hAnsi="Arial" w:cs="Arial"/>
                <w:bCs/>
              </w:rPr>
              <w:t>consider</w:t>
            </w:r>
            <w:r w:rsidR="00D547BF" w:rsidRPr="00723092">
              <w:rPr>
                <w:rFonts w:ascii="Arial" w:hAnsi="Arial" w:cs="Arial"/>
                <w:bCs/>
              </w:rPr>
              <w:t xml:space="preserve"> areas where the Trust had performed well, as well as those where it had not, as identifying</w:t>
            </w:r>
            <w:r w:rsidR="007F2807">
              <w:rPr>
                <w:rFonts w:ascii="Arial" w:hAnsi="Arial" w:cs="Arial"/>
                <w:bCs/>
              </w:rPr>
              <w:t xml:space="preserve"> what had</w:t>
            </w:r>
            <w:r w:rsidRPr="00723092">
              <w:rPr>
                <w:rFonts w:ascii="Arial" w:hAnsi="Arial" w:cs="Arial"/>
                <w:bCs/>
              </w:rPr>
              <w:t xml:space="preserve"> worked well</w:t>
            </w:r>
            <w:r w:rsidR="00D547BF" w:rsidRPr="00723092">
              <w:rPr>
                <w:rFonts w:ascii="Arial" w:hAnsi="Arial" w:cs="Arial"/>
                <w:bCs/>
              </w:rPr>
              <w:t xml:space="preserve"> would help to spread best practice across all areas</w:t>
            </w:r>
            <w:r w:rsidRPr="00723092">
              <w:rPr>
                <w:rFonts w:ascii="Arial" w:hAnsi="Arial" w:cs="Arial"/>
                <w:bCs/>
              </w:rPr>
              <w:t xml:space="preserve">.   </w:t>
            </w:r>
          </w:p>
          <w:p w:rsidR="00B96C84" w:rsidRPr="00723092" w:rsidRDefault="00B96C84" w:rsidP="00723092">
            <w:pPr>
              <w:jc w:val="both"/>
              <w:rPr>
                <w:rFonts w:ascii="Arial" w:hAnsi="Arial" w:cs="Arial"/>
                <w:bCs/>
              </w:rPr>
            </w:pPr>
          </w:p>
          <w:p w:rsidR="0064391C" w:rsidRPr="00723092" w:rsidRDefault="00F3052F" w:rsidP="00B06C85">
            <w:pPr>
              <w:jc w:val="both"/>
              <w:rPr>
                <w:rFonts w:ascii="Arial" w:hAnsi="Arial" w:cs="Arial"/>
                <w:bCs/>
              </w:rPr>
            </w:pPr>
            <w:r w:rsidRPr="00723092">
              <w:rPr>
                <w:rFonts w:ascii="Arial" w:hAnsi="Arial" w:cs="Arial"/>
                <w:bCs/>
              </w:rPr>
              <w:t>A</w:t>
            </w:r>
            <w:r w:rsidR="00BD3354" w:rsidRPr="00723092">
              <w:rPr>
                <w:rFonts w:ascii="Arial" w:hAnsi="Arial" w:cs="Arial"/>
                <w:bCs/>
              </w:rPr>
              <w:t xml:space="preserve">nne Grocock noted issues with regards to </w:t>
            </w:r>
            <w:r w:rsidR="007F2807">
              <w:rPr>
                <w:rFonts w:ascii="Arial" w:hAnsi="Arial" w:cs="Arial"/>
                <w:bCs/>
              </w:rPr>
              <w:t>communication</w:t>
            </w:r>
            <w:r w:rsidR="00BD3354" w:rsidRPr="00723092">
              <w:rPr>
                <w:rFonts w:ascii="Arial" w:hAnsi="Arial" w:cs="Arial"/>
                <w:bCs/>
              </w:rPr>
              <w:t xml:space="preserve"> and </w:t>
            </w:r>
            <w:r w:rsidR="007F2807">
              <w:rPr>
                <w:rFonts w:ascii="Arial" w:hAnsi="Arial" w:cs="Arial"/>
                <w:bCs/>
              </w:rPr>
              <w:t>numbers</w:t>
            </w:r>
            <w:r w:rsidR="00BD3354" w:rsidRPr="00723092">
              <w:rPr>
                <w:rFonts w:ascii="Arial" w:hAnsi="Arial" w:cs="Arial"/>
                <w:bCs/>
              </w:rPr>
              <w:t xml:space="preserve"> of </w:t>
            </w:r>
            <w:r w:rsidRPr="00723092">
              <w:rPr>
                <w:rFonts w:ascii="Arial" w:hAnsi="Arial" w:cs="Arial"/>
                <w:bCs/>
              </w:rPr>
              <w:t xml:space="preserve">staff </w:t>
            </w:r>
            <w:r w:rsidR="00BD3354" w:rsidRPr="00723092">
              <w:rPr>
                <w:rFonts w:ascii="Arial" w:hAnsi="Arial" w:cs="Arial"/>
                <w:bCs/>
              </w:rPr>
              <w:t>feeling that they had</w:t>
            </w:r>
            <w:r w:rsidRPr="00723092">
              <w:rPr>
                <w:rFonts w:ascii="Arial" w:hAnsi="Arial" w:cs="Arial"/>
                <w:bCs/>
              </w:rPr>
              <w:t xml:space="preserve"> </w:t>
            </w:r>
            <w:r w:rsidR="00BD3354" w:rsidRPr="00723092">
              <w:rPr>
                <w:rFonts w:ascii="Arial" w:hAnsi="Arial" w:cs="Arial"/>
                <w:bCs/>
              </w:rPr>
              <w:t xml:space="preserve">to </w:t>
            </w:r>
            <w:r w:rsidRPr="00723092">
              <w:rPr>
                <w:rFonts w:ascii="Arial" w:hAnsi="Arial" w:cs="Arial"/>
                <w:bCs/>
              </w:rPr>
              <w:t>come to work despite not feelin</w:t>
            </w:r>
            <w:r w:rsidR="00BD3354" w:rsidRPr="00723092">
              <w:rPr>
                <w:rFonts w:ascii="Arial" w:hAnsi="Arial" w:cs="Arial"/>
                <w:bCs/>
              </w:rPr>
              <w:t>g well enough to perform duties.</w:t>
            </w:r>
            <w:r w:rsidR="007F2807">
              <w:rPr>
                <w:rFonts w:ascii="Arial" w:hAnsi="Arial" w:cs="Arial"/>
                <w:bCs/>
              </w:rPr>
              <w:t xml:space="preserve">  </w:t>
            </w:r>
            <w:r w:rsidR="00383A21" w:rsidRPr="00723092">
              <w:rPr>
                <w:rFonts w:ascii="Arial" w:hAnsi="Arial" w:cs="Arial"/>
                <w:bCs/>
              </w:rPr>
              <w:t>The Medical Director</w:t>
            </w:r>
            <w:r w:rsidR="00B06C85">
              <w:rPr>
                <w:rFonts w:ascii="Arial" w:hAnsi="Arial" w:cs="Arial"/>
                <w:bCs/>
              </w:rPr>
              <w:t xml:space="preserve"> noted that communication</w:t>
            </w:r>
            <w:r w:rsidR="00383A21" w:rsidRPr="00723092">
              <w:rPr>
                <w:rFonts w:ascii="Arial" w:hAnsi="Arial" w:cs="Arial"/>
                <w:bCs/>
              </w:rPr>
              <w:t xml:space="preserve"> issues </w:t>
            </w:r>
            <w:r w:rsidR="00B06C85">
              <w:rPr>
                <w:rFonts w:ascii="Arial" w:hAnsi="Arial" w:cs="Arial"/>
                <w:bCs/>
              </w:rPr>
              <w:t>could arise</w:t>
            </w:r>
            <w:r w:rsidR="00383A21" w:rsidRPr="00723092">
              <w:rPr>
                <w:rFonts w:ascii="Arial" w:hAnsi="Arial" w:cs="Arial"/>
                <w:bCs/>
              </w:rPr>
              <w:t xml:space="preserve"> when </w:t>
            </w:r>
            <w:r w:rsidR="004F4170" w:rsidRPr="00723092">
              <w:rPr>
                <w:rFonts w:ascii="Arial" w:hAnsi="Arial" w:cs="Arial"/>
                <w:bCs/>
              </w:rPr>
              <w:t>message</w:t>
            </w:r>
            <w:r w:rsidR="00B06C85">
              <w:rPr>
                <w:rFonts w:ascii="Arial" w:hAnsi="Arial" w:cs="Arial"/>
                <w:bCs/>
              </w:rPr>
              <w:t xml:space="preserve">s about change in particular were translated </w:t>
            </w:r>
            <w:r w:rsidR="0064391C" w:rsidRPr="00723092">
              <w:rPr>
                <w:rFonts w:ascii="Arial" w:hAnsi="Arial" w:cs="Arial"/>
                <w:bCs/>
              </w:rPr>
              <w:t>down through the</w:t>
            </w:r>
            <w:r w:rsidR="00B06C85">
              <w:rPr>
                <w:rFonts w:ascii="Arial" w:hAnsi="Arial" w:cs="Arial"/>
                <w:bCs/>
              </w:rPr>
              <w:t xml:space="preserve"> organisational</w:t>
            </w:r>
            <w:r w:rsidR="0064391C" w:rsidRPr="00723092">
              <w:rPr>
                <w:rFonts w:ascii="Arial" w:hAnsi="Arial" w:cs="Arial"/>
                <w:bCs/>
              </w:rPr>
              <w:t xml:space="preserve"> hierarchy</w:t>
            </w:r>
            <w:r w:rsidR="00B06C85">
              <w:rPr>
                <w:rFonts w:ascii="Arial" w:hAnsi="Arial" w:cs="Arial"/>
                <w:bCs/>
              </w:rPr>
              <w:t xml:space="preserve"> and some context was lost. </w:t>
            </w:r>
            <w:r w:rsidR="004F4170" w:rsidRPr="00723092">
              <w:rPr>
                <w:rFonts w:ascii="Arial" w:hAnsi="Arial" w:cs="Arial"/>
                <w:bCs/>
              </w:rPr>
              <w:t xml:space="preserve"> </w:t>
            </w:r>
            <w:r w:rsidR="00B06C85">
              <w:rPr>
                <w:rFonts w:ascii="Arial" w:hAnsi="Arial" w:cs="Arial"/>
                <w:bCs/>
              </w:rPr>
              <w:t xml:space="preserve">The Medical Director noted </w:t>
            </w:r>
            <w:r w:rsidR="004F4170" w:rsidRPr="00723092">
              <w:rPr>
                <w:rFonts w:ascii="Arial" w:hAnsi="Arial" w:cs="Arial"/>
                <w:bCs/>
              </w:rPr>
              <w:t xml:space="preserve">that </w:t>
            </w:r>
            <w:r w:rsidR="00B06C85">
              <w:rPr>
                <w:rFonts w:ascii="Arial" w:hAnsi="Arial" w:cs="Arial"/>
                <w:bCs/>
              </w:rPr>
              <w:t xml:space="preserve">some staff </w:t>
            </w:r>
            <w:r w:rsidR="004F4170" w:rsidRPr="00723092">
              <w:rPr>
                <w:rFonts w:ascii="Arial" w:hAnsi="Arial" w:cs="Arial"/>
                <w:bCs/>
              </w:rPr>
              <w:t>put pressure on themselves to come to work when unwell</w:t>
            </w:r>
            <w:r w:rsidR="00B06C85">
              <w:rPr>
                <w:rFonts w:ascii="Arial" w:hAnsi="Arial" w:cs="Arial"/>
                <w:bCs/>
              </w:rPr>
              <w:t>,</w:t>
            </w:r>
            <w:r w:rsidR="004F4170" w:rsidRPr="00723092">
              <w:rPr>
                <w:rFonts w:ascii="Arial" w:hAnsi="Arial" w:cs="Arial"/>
                <w:bCs/>
              </w:rPr>
              <w:t xml:space="preserve"> due to </w:t>
            </w:r>
            <w:r w:rsidR="00B06C85">
              <w:rPr>
                <w:rFonts w:ascii="Arial" w:hAnsi="Arial" w:cs="Arial"/>
                <w:bCs/>
              </w:rPr>
              <w:t xml:space="preserve">their </w:t>
            </w:r>
            <w:r w:rsidR="004F4170" w:rsidRPr="00723092">
              <w:rPr>
                <w:rFonts w:ascii="Arial" w:hAnsi="Arial" w:cs="Arial"/>
                <w:bCs/>
              </w:rPr>
              <w:t>professionalism and dedication</w:t>
            </w:r>
            <w:r w:rsidR="00B06C85">
              <w:rPr>
                <w:rFonts w:ascii="Arial" w:hAnsi="Arial" w:cs="Arial"/>
                <w:bCs/>
              </w:rPr>
              <w:t xml:space="preserve">, </w:t>
            </w:r>
            <w:r w:rsidR="00897596" w:rsidRPr="00723092">
              <w:rPr>
                <w:rFonts w:ascii="Arial" w:hAnsi="Arial" w:cs="Arial"/>
                <w:bCs/>
              </w:rPr>
              <w:t xml:space="preserve">rather than </w:t>
            </w:r>
            <w:r w:rsidR="00B06C85">
              <w:rPr>
                <w:rFonts w:ascii="Arial" w:hAnsi="Arial" w:cs="Arial"/>
                <w:bCs/>
              </w:rPr>
              <w:t xml:space="preserve">because of undue </w:t>
            </w:r>
            <w:r w:rsidR="00897596" w:rsidRPr="00723092">
              <w:rPr>
                <w:rFonts w:ascii="Arial" w:hAnsi="Arial" w:cs="Arial"/>
                <w:bCs/>
              </w:rPr>
              <w:t>influence</w:t>
            </w:r>
            <w:r w:rsidR="004F4170" w:rsidRPr="00723092">
              <w:rPr>
                <w:rFonts w:ascii="Arial" w:hAnsi="Arial" w:cs="Arial"/>
                <w:bCs/>
              </w:rPr>
              <w:t xml:space="preserve"> from their manager</w:t>
            </w:r>
            <w:r w:rsidR="00B06C85">
              <w:rPr>
                <w:rFonts w:ascii="Arial" w:hAnsi="Arial" w:cs="Arial"/>
                <w:bCs/>
              </w:rPr>
              <w:t>s</w:t>
            </w:r>
            <w:r w:rsidR="004F4170" w:rsidRPr="00723092">
              <w:rPr>
                <w:rFonts w:ascii="Arial" w:hAnsi="Arial" w:cs="Arial"/>
                <w:bCs/>
              </w:rPr>
              <w:t>.</w:t>
            </w:r>
            <w:r w:rsidRPr="00723092">
              <w:rPr>
                <w:rFonts w:ascii="Arial" w:hAnsi="Arial" w:cs="Arial"/>
                <w:bCs/>
              </w:rPr>
              <w:t xml:space="preserve"> </w:t>
            </w:r>
            <w:r w:rsidR="00B06C85">
              <w:rPr>
                <w:rFonts w:ascii="Arial" w:hAnsi="Arial" w:cs="Arial"/>
                <w:bCs/>
              </w:rPr>
              <w:t>The Chief Executive added that it was important</w:t>
            </w:r>
            <w:r w:rsidR="00FA082D">
              <w:rPr>
                <w:rFonts w:ascii="Arial" w:hAnsi="Arial" w:cs="Arial"/>
                <w:bCs/>
              </w:rPr>
              <w:t xml:space="preserve"> not</w:t>
            </w:r>
            <w:r w:rsidR="00B06C85">
              <w:rPr>
                <w:rFonts w:ascii="Arial" w:hAnsi="Arial" w:cs="Arial"/>
                <w:bCs/>
              </w:rPr>
              <w:t xml:space="preserve"> to generalise or demonise middle managers and </w:t>
            </w:r>
            <w:r w:rsidR="00897596" w:rsidRPr="00723092">
              <w:rPr>
                <w:rFonts w:ascii="Arial" w:hAnsi="Arial" w:cs="Arial"/>
                <w:bCs/>
              </w:rPr>
              <w:t>that it was vital to understand which members of staff were doing difficult</w:t>
            </w:r>
            <w:r w:rsidRPr="00723092">
              <w:rPr>
                <w:rFonts w:ascii="Arial" w:hAnsi="Arial" w:cs="Arial"/>
                <w:bCs/>
              </w:rPr>
              <w:t xml:space="preserve"> job</w:t>
            </w:r>
            <w:r w:rsidR="00B06C85">
              <w:rPr>
                <w:rFonts w:ascii="Arial" w:hAnsi="Arial" w:cs="Arial"/>
                <w:bCs/>
              </w:rPr>
              <w:t>s</w:t>
            </w:r>
            <w:r w:rsidR="00897596" w:rsidRPr="00723092">
              <w:rPr>
                <w:rFonts w:ascii="Arial" w:hAnsi="Arial" w:cs="Arial"/>
                <w:bCs/>
              </w:rPr>
              <w:t xml:space="preserve"> well and which staff needed</w:t>
            </w:r>
            <w:r w:rsidR="0064391C" w:rsidRPr="00723092">
              <w:rPr>
                <w:rFonts w:ascii="Arial" w:hAnsi="Arial" w:cs="Arial"/>
                <w:bCs/>
              </w:rPr>
              <w:t xml:space="preserve"> support.</w:t>
            </w:r>
            <w:r w:rsidRPr="00723092">
              <w:rPr>
                <w:rFonts w:ascii="Arial" w:hAnsi="Arial" w:cs="Arial"/>
                <w:bCs/>
              </w:rPr>
              <w:t xml:space="preserve"> </w:t>
            </w:r>
          </w:p>
          <w:p w:rsidR="005F3D69" w:rsidRPr="00723092" w:rsidRDefault="005F3D69" w:rsidP="00723092">
            <w:pPr>
              <w:jc w:val="both"/>
              <w:rPr>
                <w:rFonts w:ascii="Arial" w:hAnsi="Arial" w:cs="Arial"/>
                <w:bCs/>
              </w:rPr>
            </w:pPr>
          </w:p>
          <w:p w:rsidR="00971FEF" w:rsidRDefault="005F3D69" w:rsidP="00723092">
            <w:pPr>
              <w:jc w:val="both"/>
              <w:rPr>
                <w:rFonts w:ascii="Arial" w:hAnsi="Arial" w:cs="Arial"/>
                <w:bCs/>
              </w:rPr>
            </w:pPr>
            <w:r w:rsidRPr="00723092">
              <w:rPr>
                <w:rFonts w:ascii="Arial" w:hAnsi="Arial" w:cs="Arial"/>
                <w:b/>
                <w:bCs/>
              </w:rPr>
              <w:t>The Board noted the report</w:t>
            </w:r>
            <w:r w:rsidRPr="00723092">
              <w:rPr>
                <w:rFonts w:ascii="Arial" w:hAnsi="Arial" w:cs="Arial"/>
                <w:bCs/>
              </w:rPr>
              <w:t>.</w:t>
            </w:r>
          </w:p>
          <w:p w:rsidR="00B06C85" w:rsidRPr="00723092" w:rsidRDefault="00B06C85" w:rsidP="00723092">
            <w:pPr>
              <w:jc w:val="both"/>
              <w:rPr>
                <w:rFonts w:ascii="Arial" w:hAnsi="Arial" w:cs="Arial"/>
                <w:bCs/>
              </w:rPr>
            </w:pPr>
          </w:p>
        </w:tc>
        <w:tc>
          <w:tcPr>
            <w:tcW w:w="1026" w:type="dxa"/>
          </w:tcPr>
          <w:p w:rsidR="00971FEF" w:rsidRDefault="00971FEF" w:rsidP="00A6455F">
            <w:pPr>
              <w:keepNext/>
              <w:keepLines/>
              <w:rPr>
                <w:rFonts w:ascii="Arial" w:hAnsi="Arial" w:cs="Arial"/>
                <w:b/>
              </w:rPr>
            </w:pPr>
          </w:p>
          <w:p w:rsidR="00063AFD" w:rsidRDefault="00063AFD" w:rsidP="00A6455F">
            <w:pPr>
              <w:keepNext/>
              <w:keepLines/>
              <w:rPr>
                <w:rFonts w:ascii="Arial" w:hAnsi="Arial" w:cs="Arial"/>
                <w:b/>
              </w:rPr>
            </w:pPr>
          </w:p>
          <w:p w:rsidR="00063AFD" w:rsidRDefault="00063AFD" w:rsidP="00A6455F">
            <w:pPr>
              <w:keepNext/>
              <w:keepLines/>
              <w:rPr>
                <w:rFonts w:ascii="Arial" w:hAnsi="Arial" w:cs="Arial"/>
                <w:b/>
              </w:rPr>
            </w:pPr>
          </w:p>
          <w:p w:rsidR="00063AFD" w:rsidRDefault="00063AFD" w:rsidP="00A6455F">
            <w:pPr>
              <w:keepNext/>
              <w:keepLines/>
              <w:rPr>
                <w:rFonts w:ascii="Arial" w:hAnsi="Arial" w:cs="Arial"/>
                <w:b/>
              </w:rPr>
            </w:pPr>
          </w:p>
          <w:p w:rsidR="00063AFD" w:rsidRDefault="00063AFD" w:rsidP="00A6455F">
            <w:pPr>
              <w:keepNext/>
              <w:keepLines/>
              <w:rPr>
                <w:rFonts w:ascii="Arial" w:hAnsi="Arial" w:cs="Arial"/>
                <w:b/>
              </w:rPr>
            </w:pPr>
          </w:p>
          <w:p w:rsidR="00063AFD" w:rsidRDefault="00063AFD" w:rsidP="00A6455F">
            <w:pPr>
              <w:keepNext/>
              <w:keepLines/>
              <w:rPr>
                <w:rFonts w:ascii="Arial" w:hAnsi="Arial" w:cs="Arial"/>
                <w:b/>
              </w:rPr>
            </w:pPr>
          </w:p>
          <w:p w:rsidR="00063AFD" w:rsidRDefault="00063AFD" w:rsidP="00A6455F">
            <w:pPr>
              <w:keepNext/>
              <w:keepLines/>
              <w:rPr>
                <w:rFonts w:ascii="Arial" w:hAnsi="Arial" w:cs="Arial"/>
                <w:b/>
              </w:rPr>
            </w:pPr>
          </w:p>
          <w:p w:rsidR="00063AFD" w:rsidRDefault="00063AFD" w:rsidP="00A6455F">
            <w:pPr>
              <w:keepNext/>
              <w:keepLines/>
              <w:rPr>
                <w:rFonts w:ascii="Arial" w:hAnsi="Arial" w:cs="Arial"/>
                <w:b/>
              </w:rPr>
            </w:pPr>
          </w:p>
          <w:p w:rsidR="00063AFD" w:rsidRDefault="00063AFD" w:rsidP="00A6455F">
            <w:pPr>
              <w:keepNext/>
              <w:keepLines/>
              <w:rPr>
                <w:rFonts w:ascii="Arial" w:hAnsi="Arial" w:cs="Arial"/>
                <w:b/>
              </w:rPr>
            </w:pPr>
          </w:p>
          <w:p w:rsidR="00063AFD" w:rsidRDefault="00063AFD" w:rsidP="00A6455F">
            <w:pPr>
              <w:keepNext/>
              <w:keepLines/>
              <w:rPr>
                <w:rFonts w:ascii="Arial" w:hAnsi="Arial" w:cs="Arial"/>
                <w:b/>
              </w:rPr>
            </w:pPr>
          </w:p>
          <w:p w:rsidR="00063AFD" w:rsidRDefault="00063AFD" w:rsidP="00A6455F">
            <w:pPr>
              <w:keepNext/>
              <w:keepLines/>
              <w:rPr>
                <w:rFonts w:ascii="Arial" w:hAnsi="Arial" w:cs="Arial"/>
                <w:b/>
              </w:rPr>
            </w:pPr>
          </w:p>
          <w:p w:rsidR="00063AFD" w:rsidRDefault="00063AFD" w:rsidP="00A6455F">
            <w:pPr>
              <w:keepNext/>
              <w:keepLines/>
              <w:rPr>
                <w:rFonts w:ascii="Arial" w:hAnsi="Arial" w:cs="Arial"/>
                <w:b/>
              </w:rPr>
            </w:pPr>
          </w:p>
          <w:p w:rsidR="00063AFD" w:rsidRDefault="00063AFD" w:rsidP="00A6455F">
            <w:pPr>
              <w:keepNext/>
              <w:keepLines/>
              <w:rPr>
                <w:rFonts w:ascii="Arial" w:hAnsi="Arial" w:cs="Arial"/>
                <w:b/>
              </w:rPr>
            </w:pPr>
          </w:p>
          <w:p w:rsidR="00063AFD" w:rsidRDefault="00063AFD" w:rsidP="00A6455F">
            <w:pPr>
              <w:keepNext/>
              <w:keepLines/>
              <w:rPr>
                <w:rFonts w:ascii="Arial" w:hAnsi="Arial" w:cs="Arial"/>
                <w:b/>
              </w:rPr>
            </w:pPr>
          </w:p>
          <w:p w:rsidR="00063AFD" w:rsidRDefault="00063AFD" w:rsidP="00A6455F">
            <w:pPr>
              <w:keepNext/>
              <w:keepLines/>
              <w:rPr>
                <w:rFonts w:ascii="Arial" w:hAnsi="Arial" w:cs="Arial"/>
                <w:b/>
              </w:rPr>
            </w:pPr>
          </w:p>
          <w:p w:rsidR="00063AFD" w:rsidRDefault="00063AFD" w:rsidP="00A6455F">
            <w:pPr>
              <w:keepNext/>
              <w:keepLines/>
              <w:rPr>
                <w:rFonts w:ascii="Arial" w:hAnsi="Arial" w:cs="Arial"/>
                <w:b/>
              </w:rPr>
            </w:pPr>
          </w:p>
          <w:p w:rsidR="00063AFD" w:rsidRDefault="00063AFD" w:rsidP="00A6455F">
            <w:pPr>
              <w:keepNext/>
              <w:keepLines/>
              <w:rPr>
                <w:rFonts w:ascii="Arial" w:hAnsi="Arial" w:cs="Arial"/>
                <w:b/>
              </w:rPr>
            </w:pPr>
          </w:p>
          <w:p w:rsidR="00063AFD" w:rsidRDefault="00063AFD" w:rsidP="00A6455F">
            <w:pPr>
              <w:keepNext/>
              <w:keepLines/>
              <w:rPr>
                <w:rFonts w:ascii="Arial" w:hAnsi="Arial" w:cs="Arial"/>
                <w:b/>
              </w:rPr>
            </w:pPr>
          </w:p>
          <w:p w:rsidR="00063AFD" w:rsidRDefault="00063AFD" w:rsidP="00A6455F">
            <w:pPr>
              <w:keepNext/>
              <w:keepLines/>
              <w:rPr>
                <w:rFonts w:ascii="Arial" w:hAnsi="Arial" w:cs="Arial"/>
                <w:b/>
              </w:rPr>
            </w:pPr>
          </w:p>
          <w:p w:rsidR="00063AFD" w:rsidRDefault="00063AFD" w:rsidP="00A6455F">
            <w:pPr>
              <w:keepNext/>
              <w:keepLines/>
              <w:rPr>
                <w:rFonts w:ascii="Arial" w:hAnsi="Arial" w:cs="Arial"/>
                <w:b/>
              </w:rPr>
            </w:pPr>
          </w:p>
          <w:p w:rsidR="00063AFD" w:rsidRDefault="00063AFD" w:rsidP="00A6455F">
            <w:pPr>
              <w:keepNext/>
              <w:keepLines/>
              <w:rPr>
                <w:rFonts w:ascii="Arial" w:hAnsi="Arial" w:cs="Arial"/>
                <w:b/>
              </w:rPr>
            </w:pPr>
          </w:p>
          <w:p w:rsidR="00063AFD" w:rsidRDefault="00063AFD" w:rsidP="00A6455F">
            <w:pPr>
              <w:keepNext/>
              <w:keepLines/>
              <w:rPr>
                <w:rFonts w:ascii="Arial" w:hAnsi="Arial" w:cs="Arial"/>
                <w:b/>
              </w:rPr>
            </w:pPr>
          </w:p>
          <w:p w:rsidR="00063AFD" w:rsidRDefault="00063AFD" w:rsidP="00A6455F">
            <w:pPr>
              <w:keepNext/>
              <w:keepLines/>
              <w:rPr>
                <w:rFonts w:ascii="Arial" w:hAnsi="Arial" w:cs="Arial"/>
                <w:b/>
              </w:rPr>
            </w:pPr>
          </w:p>
          <w:p w:rsidR="00063AFD" w:rsidRDefault="00063AFD" w:rsidP="00A6455F">
            <w:pPr>
              <w:keepNext/>
              <w:keepLines/>
              <w:rPr>
                <w:rFonts w:ascii="Arial" w:hAnsi="Arial" w:cs="Arial"/>
                <w:b/>
              </w:rPr>
            </w:pPr>
          </w:p>
          <w:p w:rsidR="00063AFD" w:rsidRDefault="00063AFD" w:rsidP="00A6455F">
            <w:pPr>
              <w:keepNext/>
              <w:keepLines/>
              <w:rPr>
                <w:rFonts w:ascii="Arial" w:hAnsi="Arial" w:cs="Arial"/>
                <w:b/>
              </w:rPr>
            </w:pPr>
          </w:p>
          <w:p w:rsidR="00063AFD" w:rsidRDefault="00063AFD" w:rsidP="00A6455F">
            <w:pPr>
              <w:keepNext/>
              <w:keepLines/>
              <w:rPr>
                <w:rFonts w:ascii="Arial" w:hAnsi="Arial" w:cs="Arial"/>
                <w:b/>
              </w:rPr>
            </w:pPr>
          </w:p>
          <w:p w:rsidR="005F3D69" w:rsidRDefault="005F3D69" w:rsidP="005F3D69">
            <w:pPr>
              <w:keepNext/>
              <w:keepLines/>
              <w:rPr>
                <w:rFonts w:ascii="Arial" w:hAnsi="Arial" w:cs="Arial"/>
                <w:b/>
                <w:sz w:val="23"/>
                <w:szCs w:val="23"/>
              </w:rPr>
            </w:pPr>
          </w:p>
          <w:p w:rsidR="004669F0" w:rsidRDefault="004669F0" w:rsidP="005F3D69">
            <w:pPr>
              <w:keepNext/>
              <w:keepLines/>
              <w:rPr>
                <w:rFonts w:ascii="Arial" w:hAnsi="Arial" w:cs="Arial"/>
                <w:b/>
                <w:sz w:val="23"/>
                <w:szCs w:val="23"/>
              </w:rPr>
            </w:pPr>
          </w:p>
          <w:p w:rsidR="00063AFD" w:rsidRPr="00C35C99" w:rsidRDefault="00063AFD" w:rsidP="005F3D69">
            <w:pPr>
              <w:keepNext/>
              <w:keepLines/>
              <w:rPr>
                <w:rFonts w:ascii="Arial" w:hAnsi="Arial" w:cs="Arial"/>
                <w:b/>
                <w:sz w:val="23"/>
                <w:szCs w:val="23"/>
              </w:rPr>
            </w:pPr>
          </w:p>
        </w:tc>
      </w:tr>
      <w:tr w:rsidR="009F2428" w:rsidRPr="00666D1B" w:rsidTr="00A6455F">
        <w:trPr>
          <w:trHeight w:val="650"/>
        </w:trPr>
        <w:tc>
          <w:tcPr>
            <w:tcW w:w="993" w:type="dxa"/>
          </w:tcPr>
          <w:p w:rsidR="009F2428" w:rsidRDefault="009F2428" w:rsidP="00A6455F">
            <w:pPr>
              <w:rPr>
                <w:rFonts w:ascii="Arial" w:hAnsi="Arial" w:cs="Arial"/>
              </w:rPr>
            </w:pPr>
            <w:r>
              <w:rPr>
                <w:rFonts w:ascii="Arial" w:hAnsi="Arial" w:cs="Arial"/>
                <w:b/>
              </w:rPr>
              <w:lastRenderedPageBreak/>
              <w:t>BOD 53/16</w:t>
            </w:r>
          </w:p>
          <w:p w:rsidR="00FA082D" w:rsidRDefault="00FA082D" w:rsidP="00A6455F">
            <w:pPr>
              <w:rPr>
                <w:rFonts w:ascii="Arial" w:hAnsi="Arial" w:cs="Arial"/>
              </w:rPr>
            </w:pPr>
            <w:r>
              <w:rPr>
                <w:rFonts w:ascii="Arial" w:hAnsi="Arial" w:cs="Arial"/>
              </w:rPr>
              <w:t>a</w:t>
            </w:r>
          </w:p>
          <w:p w:rsidR="00FA082D" w:rsidRDefault="00FA082D" w:rsidP="00A6455F">
            <w:pPr>
              <w:rPr>
                <w:rFonts w:ascii="Arial" w:hAnsi="Arial" w:cs="Arial"/>
              </w:rPr>
            </w:pPr>
          </w:p>
          <w:p w:rsidR="00FA082D" w:rsidRDefault="00FA082D" w:rsidP="00A6455F">
            <w:pPr>
              <w:rPr>
                <w:rFonts w:ascii="Arial" w:hAnsi="Arial" w:cs="Arial"/>
              </w:rPr>
            </w:pPr>
          </w:p>
          <w:p w:rsidR="00FA082D" w:rsidRDefault="00FA082D" w:rsidP="00A6455F">
            <w:pPr>
              <w:rPr>
                <w:rFonts w:ascii="Arial" w:hAnsi="Arial" w:cs="Arial"/>
              </w:rPr>
            </w:pPr>
          </w:p>
          <w:p w:rsidR="00FA082D" w:rsidRDefault="00FA082D" w:rsidP="00A6455F">
            <w:pPr>
              <w:rPr>
                <w:rFonts w:ascii="Arial" w:hAnsi="Arial" w:cs="Arial"/>
              </w:rPr>
            </w:pPr>
          </w:p>
          <w:p w:rsidR="00FA082D" w:rsidRPr="00FA082D" w:rsidRDefault="00FA082D" w:rsidP="00A6455F">
            <w:pPr>
              <w:rPr>
                <w:rFonts w:ascii="Arial" w:hAnsi="Arial" w:cs="Arial"/>
              </w:rPr>
            </w:pPr>
            <w:r>
              <w:rPr>
                <w:rFonts w:ascii="Arial" w:hAnsi="Arial" w:cs="Arial"/>
              </w:rPr>
              <w:t>b</w:t>
            </w:r>
          </w:p>
        </w:tc>
        <w:tc>
          <w:tcPr>
            <w:tcW w:w="7195" w:type="dxa"/>
          </w:tcPr>
          <w:p w:rsidR="009F2428" w:rsidRPr="00723092" w:rsidRDefault="009F2428" w:rsidP="00723092">
            <w:pPr>
              <w:jc w:val="both"/>
              <w:rPr>
                <w:rFonts w:ascii="Arial" w:hAnsi="Arial" w:cs="Arial"/>
                <w:b/>
                <w:bCs/>
              </w:rPr>
            </w:pPr>
            <w:r w:rsidRPr="00723092">
              <w:rPr>
                <w:rFonts w:ascii="Arial" w:hAnsi="Arial" w:cs="Arial"/>
                <w:b/>
                <w:bCs/>
              </w:rPr>
              <w:t>Delive</w:t>
            </w:r>
            <w:r w:rsidR="00186A51" w:rsidRPr="00723092">
              <w:rPr>
                <w:rFonts w:ascii="Arial" w:hAnsi="Arial" w:cs="Arial"/>
                <w:b/>
                <w:bCs/>
              </w:rPr>
              <w:t xml:space="preserve">ring the OHFT Strategy </w:t>
            </w:r>
          </w:p>
          <w:p w:rsidR="00186A51" w:rsidRPr="00723092" w:rsidRDefault="00186A51" w:rsidP="00723092">
            <w:pPr>
              <w:jc w:val="both"/>
              <w:rPr>
                <w:rFonts w:ascii="Arial" w:hAnsi="Arial" w:cs="Arial"/>
                <w:b/>
                <w:bCs/>
              </w:rPr>
            </w:pPr>
          </w:p>
          <w:p w:rsidR="00186A51" w:rsidRPr="00723092" w:rsidRDefault="00186A51" w:rsidP="00723092">
            <w:pPr>
              <w:jc w:val="both"/>
              <w:rPr>
                <w:rFonts w:ascii="Arial" w:hAnsi="Arial" w:cs="Arial"/>
                <w:bCs/>
              </w:rPr>
            </w:pPr>
            <w:r w:rsidRPr="00723092">
              <w:rPr>
                <w:rFonts w:ascii="Arial" w:hAnsi="Arial" w:cs="Arial"/>
                <w:bCs/>
              </w:rPr>
              <w:t xml:space="preserve">The Medical Director presented </w:t>
            </w:r>
            <w:r w:rsidR="00723092" w:rsidRPr="00723092">
              <w:rPr>
                <w:rFonts w:ascii="Arial" w:hAnsi="Arial" w:cs="Arial"/>
                <w:bCs/>
              </w:rPr>
              <w:t xml:space="preserve">the report </w:t>
            </w:r>
            <w:r w:rsidRPr="00723092">
              <w:rPr>
                <w:rFonts w:ascii="Arial" w:hAnsi="Arial" w:cs="Arial"/>
                <w:bCs/>
              </w:rPr>
              <w:t xml:space="preserve">BOD 40/2016 </w:t>
            </w:r>
            <w:r w:rsidR="00FA082D">
              <w:rPr>
                <w:rFonts w:ascii="Arial" w:hAnsi="Arial" w:cs="Arial"/>
                <w:bCs/>
              </w:rPr>
              <w:t xml:space="preserve">which summarised the outcome of the meetings he had had with the Trust’s consultants and which he had presented at the extended private session of the Board </w:t>
            </w:r>
            <w:r w:rsidRPr="00723092">
              <w:rPr>
                <w:rFonts w:ascii="Arial" w:hAnsi="Arial" w:cs="Arial"/>
                <w:bCs/>
              </w:rPr>
              <w:t>in February 2016.</w:t>
            </w:r>
          </w:p>
          <w:p w:rsidR="00186A51" w:rsidRPr="00723092" w:rsidRDefault="00186A51" w:rsidP="00723092">
            <w:pPr>
              <w:jc w:val="both"/>
              <w:rPr>
                <w:rFonts w:ascii="Arial" w:hAnsi="Arial" w:cs="Arial"/>
              </w:rPr>
            </w:pPr>
          </w:p>
          <w:p w:rsidR="00186A51" w:rsidRPr="00723092" w:rsidRDefault="00186A51" w:rsidP="00723092">
            <w:pPr>
              <w:jc w:val="both"/>
              <w:rPr>
                <w:rFonts w:ascii="Arial" w:hAnsi="Arial" w:cs="Arial"/>
                <w:b/>
                <w:bCs/>
              </w:rPr>
            </w:pPr>
            <w:r w:rsidRPr="00723092">
              <w:rPr>
                <w:rFonts w:ascii="Arial" w:hAnsi="Arial" w:cs="Arial"/>
                <w:b/>
                <w:bCs/>
              </w:rPr>
              <w:t>The Board noted the report</w:t>
            </w:r>
          </w:p>
          <w:p w:rsidR="009F2428" w:rsidRPr="00723092" w:rsidRDefault="009F2428" w:rsidP="00723092">
            <w:pPr>
              <w:jc w:val="both"/>
              <w:rPr>
                <w:rFonts w:ascii="Arial" w:hAnsi="Arial" w:cs="Arial"/>
                <w:b/>
                <w:bCs/>
              </w:rPr>
            </w:pPr>
          </w:p>
        </w:tc>
        <w:tc>
          <w:tcPr>
            <w:tcW w:w="1026" w:type="dxa"/>
          </w:tcPr>
          <w:p w:rsidR="009F2428" w:rsidRDefault="009F2428" w:rsidP="00A6455F">
            <w:pPr>
              <w:keepNext/>
              <w:keepLines/>
              <w:rPr>
                <w:rFonts w:ascii="Arial" w:hAnsi="Arial" w:cs="Arial"/>
                <w:b/>
              </w:rPr>
            </w:pPr>
          </w:p>
        </w:tc>
      </w:tr>
      <w:tr w:rsidR="00971FEF" w:rsidRPr="00666D1B" w:rsidTr="00D730BF">
        <w:trPr>
          <w:trHeight w:val="1833"/>
        </w:trPr>
        <w:tc>
          <w:tcPr>
            <w:tcW w:w="993" w:type="dxa"/>
          </w:tcPr>
          <w:p w:rsidR="00971FEF" w:rsidRDefault="008651D8" w:rsidP="00A6455F">
            <w:pPr>
              <w:rPr>
                <w:rFonts w:ascii="Arial" w:hAnsi="Arial" w:cs="Arial"/>
                <w:b/>
              </w:rPr>
            </w:pPr>
            <w:r>
              <w:rPr>
                <w:rFonts w:ascii="Arial" w:hAnsi="Arial" w:cs="Arial"/>
                <w:b/>
              </w:rPr>
              <w:lastRenderedPageBreak/>
              <w:t xml:space="preserve">BOD </w:t>
            </w:r>
            <w:r w:rsidR="009F2428">
              <w:rPr>
                <w:rFonts w:ascii="Arial" w:hAnsi="Arial" w:cs="Arial"/>
                <w:b/>
              </w:rPr>
              <w:t>54</w:t>
            </w:r>
            <w:r w:rsidR="001C62A5">
              <w:rPr>
                <w:rFonts w:ascii="Arial" w:hAnsi="Arial" w:cs="Arial"/>
                <w:b/>
              </w:rPr>
              <w:t>/16</w:t>
            </w:r>
          </w:p>
          <w:p w:rsidR="00D87D70" w:rsidRDefault="00D87D70" w:rsidP="00A6455F">
            <w:pPr>
              <w:rPr>
                <w:rFonts w:ascii="Arial" w:hAnsi="Arial" w:cs="Arial"/>
              </w:rPr>
            </w:pPr>
          </w:p>
          <w:p w:rsidR="00A0345B" w:rsidRDefault="00A0345B" w:rsidP="00A6455F">
            <w:pPr>
              <w:rPr>
                <w:rFonts w:ascii="Arial" w:hAnsi="Arial" w:cs="Arial"/>
              </w:rPr>
            </w:pPr>
          </w:p>
          <w:p w:rsidR="00570E23" w:rsidRDefault="00570E23" w:rsidP="00A6455F">
            <w:pPr>
              <w:rPr>
                <w:rFonts w:ascii="Arial" w:hAnsi="Arial" w:cs="Arial"/>
              </w:rPr>
            </w:pPr>
            <w:r>
              <w:rPr>
                <w:rFonts w:ascii="Arial" w:hAnsi="Arial" w:cs="Arial"/>
              </w:rPr>
              <w:t>a</w:t>
            </w:r>
          </w:p>
          <w:p w:rsidR="009E0E4A" w:rsidRPr="001C62A5" w:rsidRDefault="009E0E4A" w:rsidP="00EE1240">
            <w:pPr>
              <w:rPr>
                <w:rFonts w:ascii="Arial" w:hAnsi="Arial" w:cs="Arial"/>
              </w:rPr>
            </w:pPr>
          </w:p>
        </w:tc>
        <w:tc>
          <w:tcPr>
            <w:tcW w:w="7195" w:type="dxa"/>
          </w:tcPr>
          <w:p w:rsidR="00393885" w:rsidRPr="00723092" w:rsidRDefault="00393885" w:rsidP="00723092">
            <w:pPr>
              <w:jc w:val="both"/>
              <w:rPr>
                <w:rFonts w:ascii="Arial" w:hAnsi="Arial" w:cs="Arial"/>
                <w:b/>
                <w:bCs/>
              </w:rPr>
            </w:pPr>
            <w:r w:rsidRPr="00723092">
              <w:rPr>
                <w:rFonts w:ascii="Arial" w:hAnsi="Arial" w:cs="Arial"/>
                <w:b/>
                <w:bCs/>
              </w:rPr>
              <w:t>Updates from Committees</w:t>
            </w:r>
          </w:p>
          <w:p w:rsidR="008651D8" w:rsidRPr="00723092" w:rsidRDefault="008651D8" w:rsidP="00723092">
            <w:pPr>
              <w:jc w:val="both"/>
              <w:rPr>
                <w:rFonts w:ascii="Arial" w:hAnsi="Arial" w:cs="Arial"/>
                <w:b/>
                <w:bCs/>
                <w:i/>
              </w:rPr>
            </w:pPr>
          </w:p>
          <w:p w:rsidR="009E13AB" w:rsidRPr="00723092" w:rsidRDefault="008651D8" w:rsidP="00723092">
            <w:pPr>
              <w:jc w:val="both"/>
              <w:rPr>
                <w:rFonts w:ascii="Arial" w:hAnsi="Arial" w:cs="Arial"/>
                <w:b/>
                <w:bCs/>
                <w:i/>
              </w:rPr>
            </w:pPr>
            <w:r w:rsidRPr="00723092">
              <w:rPr>
                <w:rFonts w:ascii="Arial" w:hAnsi="Arial" w:cs="Arial"/>
                <w:b/>
                <w:bCs/>
                <w:i/>
              </w:rPr>
              <w:t>F</w:t>
            </w:r>
            <w:r w:rsidR="00A54AFD" w:rsidRPr="00723092">
              <w:rPr>
                <w:rFonts w:ascii="Arial" w:hAnsi="Arial" w:cs="Arial"/>
                <w:b/>
                <w:bCs/>
                <w:i/>
              </w:rPr>
              <w:t>inance &amp; Investment Committee</w:t>
            </w:r>
            <w:r w:rsidR="00570E23">
              <w:rPr>
                <w:rFonts w:ascii="Arial" w:hAnsi="Arial" w:cs="Arial"/>
                <w:b/>
                <w:bCs/>
                <w:i/>
              </w:rPr>
              <w:t xml:space="preserve"> minutes 02 February 2016</w:t>
            </w:r>
          </w:p>
          <w:p w:rsidR="00AD5CA2" w:rsidRPr="00723092" w:rsidRDefault="00AD5CA2" w:rsidP="00723092">
            <w:pPr>
              <w:jc w:val="both"/>
              <w:rPr>
                <w:rFonts w:ascii="Arial" w:hAnsi="Arial" w:cs="Arial"/>
                <w:bCs/>
              </w:rPr>
            </w:pPr>
          </w:p>
          <w:p w:rsidR="00D87D70" w:rsidRPr="00723092" w:rsidRDefault="00DE63ED" w:rsidP="00570E23">
            <w:pPr>
              <w:jc w:val="both"/>
              <w:rPr>
                <w:rFonts w:ascii="Arial" w:hAnsi="Arial" w:cs="Arial"/>
                <w:bCs/>
              </w:rPr>
            </w:pPr>
            <w:r w:rsidRPr="00723092">
              <w:rPr>
                <w:rFonts w:ascii="Arial" w:hAnsi="Arial" w:cs="Arial"/>
                <w:bCs/>
              </w:rPr>
              <w:t xml:space="preserve">The Chair </w:t>
            </w:r>
            <w:r w:rsidR="00570E23">
              <w:rPr>
                <w:rFonts w:ascii="Arial" w:hAnsi="Arial" w:cs="Arial"/>
                <w:bCs/>
              </w:rPr>
              <w:t xml:space="preserve">presented the minutes of the meeting. </w:t>
            </w:r>
          </w:p>
        </w:tc>
        <w:tc>
          <w:tcPr>
            <w:tcW w:w="1026" w:type="dxa"/>
          </w:tcPr>
          <w:p w:rsidR="00971FEF" w:rsidRDefault="00971FEF" w:rsidP="00A6455F">
            <w:pPr>
              <w:keepNext/>
              <w:keepLines/>
              <w:rPr>
                <w:rFonts w:ascii="Arial" w:hAnsi="Arial" w:cs="Arial"/>
                <w:b/>
              </w:rPr>
            </w:pPr>
          </w:p>
          <w:p w:rsidR="00462386" w:rsidRDefault="00462386" w:rsidP="00A6455F">
            <w:pPr>
              <w:keepNext/>
              <w:keepLines/>
              <w:rPr>
                <w:rFonts w:ascii="Arial" w:hAnsi="Arial" w:cs="Arial"/>
                <w:b/>
              </w:rPr>
            </w:pPr>
          </w:p>
          <w:p w:rsidR="00D730BF" w:rsidRDefault="00D730BF" w:rsidP="00A6455F">
            <w:pPr>
              <w:keepNext/>
              <w:keepLines/>
              <w:rPr>
                <w:rFonts w:ascii="Arial" w:hAnsi="Arial" w:cs="Arial"/>
                <w:b/>
              </w:rPr>
            </w:pPr>
          </w:p>
        </w:tc>
      </w:tr>
      <w:tr w:rsidR="000A4759" w:rsidRPr="00666D1B" w:rsidTr="00A6455F">
        <w:trPr>
          <w:trHeight w:val="650"/>
        </w:trPr>
        <w:tc>
          <w:tcPr>
            <w:tcW w:w="993" w:type="dxa"/>
          </w:tcPr>
          <w:p w:rsidR="000A4759" w:rsidRDefault="000A4759" w:rsidP="00A6455F">
            <w:pPr>
              <w:rPr>
                <w:rFonts w:ascii="Arial" w:hAnsi="Arial" w:cs="Arial"/>
                <w:b/>
              </w:rPr>
            </w:pPr>
            <w:r>
              <w:rPr>
                <w:rFonts w:ascii="Arial" w:hAnsi="Arial" w:cs="Arial"/>
                <w:b/>
              </w:rPr>
              <w:t xml:space="preserve">BOD </w:t>
            </w:r>
            <w:r w:rsidR="009F2428">
              <w:rPr>
                <w:rFonts w:ascii="Arial" w:hAnsi="Arial" w:cs="Arial"/>
                <w:b/>
              </w:rPr>
              <w:t>55</w:t>
            </w:r>
            <w:r>
              <w:rPr>
                <w:rFonts w:ascii="Arial" w:hAnsi="Arial" w:cs="Arial"/>
                <w:b/>
              </w:rPr>
              <w:t>/16</w:t>
            </w:r>
          </w:p>
          <w:p w:rsidR="00570E23" w:rsidRDefault="00570E23" w:rsidP="00A6455F">
            <w:pPr>
              <w:rPr>
                <w:rFonts w:ascii="Arial" w:hAnsi="Arial" w:cs="Arial"/>
              </w:rPr>
            </w:pPr>
          </w:p>
          <w:p w:rsidR="00570E23" w:rsidRDefault="00570E23" w:rsidP="00A6455F">
            <w:pPr>
              <w:rPr>
                <w:rFonts w:ascii="Arial" w:hAnsi="Arial" w:cs="Arial"/>
              </w:rPr>
            </w:pPr>
          </w:p>
          <w:p w:rsidR="000A4759" w:rsidRDefault="00D42358" w:rsidP="00A6455F">
            <w:pPr>
              <w:rPr>
                <w:rFonts w:ascii="Arial" w:hAnsi="Arial" w:cs="Arial"/>
              </w:rPr>
            </w:pPr>
            <w:r>
              <w:rPr>
                <w:rFonts w:ascii="Arial" w:hAnsi="Arial" w:cs="Arial"/>
              </w:rPr>
              <w:t>a</w:t>
            </w:r>
          </w:p>
          <w:p w:rsidR="00D42358" w:rsidRDefault="00D42358" w:rsidP="00A6455F">
            <w:pPr>
              <w:rPr>
                <w:rFonts w:ascii="Arial" w:hAnsi="Arial" w:cs="Arial"/>
              </w:rPr>
            </w:pPr>
          </w:p>
          <w:p w:rsidR="00B83882" w:rsidRDefault="00B83882" w:rsidP="00A6455F">
            <w:pPr>
              <w:rPr>
                <w:rFonts w:ascii="Arial" w:hAnsi="Arial" w:cs="Arial"/>
              </w:rPr>
            </w:pPr>
          </w:p>
          <w:p w:rsidR="00B83882" w:rsidRDefault="00B83882" w:rsidP="00A6455F">
            <w:pPr>
              <w:rPr>
                <w:rFonts w:ascii="Arial" w:hAnsi="Arial" w:cs="Arial"/>
              </w:rPr>
            </w:pPr>
          </w:p>
          <w:p w:rsidR="00094175" w:rsidRDefault="00094175" w:rsidP="00A6455F">
            <w:pPr>
              <w:rPr>
                <w:rFonts w:ascii="Arial" w:hAnsi="Arial" w:cs="Arial"/>
              </w:rPr>
            </w:pPr>
          </w:p>
          <w:p w:rsidR="00094175" w:rsidRDefault="00094175" w:rsidP="00A6455F">
            <w:pPr>
              <w:rPr>
                <w:rFonts w:ascii="Arial" w:hAnsi="Arial" w:cs="Arial"/>
              </w:rPr>
            </w:pPr>
          </w:p>
          <w:p w:rsidR="00094175" w:rsidRDefault="00094175" w:rsidP="00A6455F">
            <w:pPr>
              <w:rPr>
                <w:rFonts w:ascii="Arial" w:hAnsi="Arial" w:cs="Arial"/>
              </w:rPr>
            </w:pPr>
          </w:p>
          <w:p w:rsidR="00094175" w:rsidRDefault="00094175" w:rsidP="00A6455F">
            <w:pPr>
              <w:rPr>
                <w:rFonts w:ascii="Arial" w:hAnsi="Arial" w:cs="Arial"/>
              </w:rPr>
            </w:pPr>
          </w:p>
          <w:p w:rsidR="00094175" w:rsidRDefault="00094175" w:rsidP="00A6455F">
            <w:pPr>
              <w:rPr>
                <w:rFonts w:ascii="Arial" w:hAnsi="Arial" w:cs="Arial"/>
              </w:rPr>
            </w:pPr>
          </w:p>
          <w:p w:rsidR="00094175" w:rsidRPr="00BA621E" w:rsidRDefault="00094175" w:rsidP="00A6455F">
            <w:pPr>
              <w:rPr>
                <w:rFonts w:ascii="Arial" w:hAnsi="Arial" w:cs="Arial"/>
              </w:rPr>
            </w:pPr>
            <w:r>
              <w:rPr>
                <w:rFonts w:ascii="Arial" w:hAnsi="Arial" w:cs="Arial"/>
              </w:rPr>
              <w:t>b</w:t>
            </w:r>
          </w:p>
        </w:tc>
        <w:tc>
          <w:tcPr>
            <w:tcW w:w="7195" w:type="dxa"/>
          </w:tcPr>
          <w:p w:rsidR="000A4759" w:rsidRPr="00723092" w:rsidRDefault="000A4759" w:rsidP="00723092">
            <w:pPr>
              <w:jc w:val="both"/>
              <w:rPr>
                <w:rFonts w:ascii="Arial" w:hAnsi="Arial" w:cs="Arial"/>
                <w:b/>
                <w:bCs/>
              </w:rPr>
            </w:pPr>
            <w:r w:rsidRPr="00723092">
              <w:rPr>
                <w:rFonts w:ascii="Arial" w:hAnsi="Arial" w:cs="Arial"/>
                <w:b/>
                <w:bCs/>
              </w:rPr>
              <w:t>Any Other Business</w:t>
            </w:r>
          </w:p>
          <w:p w:rsidR="000A4759" w:rsidRPr="00723092" w:rsidRDefault="000A4759" w:rsidP="00723092">
            <w:pPr>
              <w:jc w:val="both"/>
              <w:rPr>
                <w:rFonts w:ascii="Arial" w:hAnsi="Arial" w:cs="Arial"/>
                <w:b/>
                <w:bCs/>
              </w:rPr>
            </w:pPr>
          </w:p>
          <w:p w:rsidR="009F2428" w:rsidRPr="00570E23" w:rsidRDefault="00B83882" w:rsidP="00723092">
            <w:pPr>
              <w:jc w:val="both"/>
              <w:rPr>
                <w:rFonts w:ascii="Arial" w:hAnsi="Arial" w:cs="Arial"/>
                <w:b/>
                <w:bCs/>
                <w:i/>
              </w:rPr>
            </w:pPr>
            <w:r w:rsidRPr="00570E23">
              <w:rPr>
                <w:rFonts w:ascii="Arial" w:hAnsi="Arial" w:cs="Arial"/>
                <w:b/>
                <w:bCs/>
                <w:i/>
              </w:rPr>
              <w:t xml:space="preserve">Last Board meeting </w:t>
            </w:r>
            <w:r w:rsidR="00570E23">
              <w:rPr>
                <w:rFonts w:ascii="Arial" w:hAnsi="Arial" w:cs="Arial"/>
                <w:b/>
                <w:bCs/>
                <w:i/>
              </w:rPr>
              <w:t xml:space="preserve">of the </w:t>
            </w:r>
            <w:r w:rsidRPr="00570E23">
              <w:rPr>
                <w:rFonts w:ascii="Arial" w:hAnsi="Arial" w:cs="Arial"/>
                <w:b/>
                <w:bCs/>
                <w:i/>
              </w:rPr>
              <w:t>Medical Director, Clive Meux</w:t>
            </w:r>
          </w:p>
          <w:p w:rsidR="00B83882" w:rsidRPr="00723092" w:rsidRDefault="00B83882" w:rsidP="00723092">
            <w:pPr>
              <w:jc w:val="both"/>
              <w:rPr>
                <w:rFonts w:ascii="Arial" w:hAnsi="Arial" w:cs="Arial"/>
                <w:bCs/>
              </w:rPr>
            </w:pPr>
          </w:p>
          <w:p w:rsidR="00570E23" w:rsidRDefault="00570E23" w:rsidP="00723092">
            <w:pPr>
              <w:jc w:val="both"/>
              <w:rPr>
                <w:rFonts w:ascii="Arial" w:hAnsi="Arial" w:cs="Arial"/>
              </w:rPr>
            </w:pPr>
            <w:r>
              <w:rPr>
                <w:rFonts w:ascii="Arial" w:hAnsi="Arial" w:cs="Arial"/>
              </w:rPr>
              <w:t xml:space="preserve">The Chair thanked </w:t>
            </w:r>
            <w:r w:rsidR="00B83882" w:rsidRPr="00723092">
              <w:rPr>
                <w:rFonts w:ascii="Arial" w:hAnsi="Arial" w:cs="Arial"/>
              </w:rPr>
              <w:t xml:space="preserve">the Medical Director for his work and </w:t>
            </w:r>
            <w:r>
              <w:rPr>
                <w:rFonts w:ascii="Arial" w:hAnsi="Arial" w:cs="Arial"/>
              </w:rPr>
              <w:t>contributions, noting that the Board only saw a fraction of his achievements</w:t>
            </w:r>
            <w:r w:rsidR="00B83882" w:rsidRPr="00723092">
              <w:rPr>
                <w:rFonts w:ascii="Arial" w:hAnsi="Arial" w:cs="Arial"/>
              </w:rPr>
              <w:t xml:space="preserve">. He </w:t>
            </w:r>
            <w:r>
              <w:rPr>
                <w:rFonts w:ascii="Arial" w:hAnsi="Arial" w:cs="Arial"/>
              </w:rPr>
              <w:t xml:space="preserve">recognised the Medical Director’s contributions to the </w:t>
            </w:r>
            <w:r w:rsidR="00B83882" w:rsidRPr="00723092">
              <w:rPr>
                <w:rFonts w:ascii="Arial" w:hAnsi="Arial" w:cs="Arial"/>
              </w:rPr>
              <w:t>strategic development of the</w:t>
            </w:r>
            <w:r w:rsidR="00094175" w:rsidRPr="00723092">
              <w:rPr>
                <w:rFonts w:ascii="Arial" w:hAnsi="Arial" w:cs="Arial"/>
              </w:rPr>
              <w:t xml:space="preserve"> </w:t>
            </w:r>
            <w:r>
              <w:rPr>
                <w:rFonts w:ascii="Arial" w:hAnsi="Arial" w:cs="Arial"/>
              </w:rPr>
              <w:t xml:space="preserve">Trust, improved quality of services, focus on clinical audit and medical and clinical leadership.  </w:t>
            </w:r>
            <w:r w:rsidR="00094175" w:rsidRPr="00723092">
              <w:rPr>
                <w:rFonts w:ascii="Arial" w:hAnsi="Arial" w:cs="Arial"/>
              </w:rPr>
              <w:t xml:space="preserve">The Medical Director thanked the Chair and </w:t>
            </w:r>
            <w:r>
              <w:rPr>
                <w:rFonts w:ascii="Arial" w:hAnsi="Arial" w:cs="Arial"/>
              </w:rPr>
              <w:t xml:space="preserve">commended the commitment of the Board to its staff and patients during times of organisational change and financial challenge. </w:t>
            </w:r>
          </w:p>
          <w:p w:rsidR="00A0345B" w:rsidRPr="00723092" w:rsidRDefault="00A0345B" w:rsidP="00723092">
            <w:pPr>
              <w:jc w:val="both"/>
              <w:rPr>
                <w:rFonts w:ascii="Arial" w:hAnsi="Arial" w:cs="Arial"/>
                <w:bCs/>
              </w:rPr>
            </w:pPr>
          </w:p>
          <w:p w:rsidR="00A0345B" w:rsidRPr="00570E23" w:rsidRDefault="00A0345B" w:rsidP="00723092">
            <w:pPr>
              <w:jc w:val="both"/>
              <w:rPr>
                <w:rFonts w:ascii="Arial" w:hAnsi="Arial" w:cs="Arial"/>
                <w:b/>
                <w:bCs/>
                <w:i/>
              </w:rPr>
            </w:pPr>
            <w:r w:rsidRPr="00570E23">
              <w:rPr>
                <w:rFonts w:ascii="Arial" w:hAnsi="Arial" w:cs="Arial"/>
                <w:b/>
                <w:bCs/>
                <w:i/>
              </w:rPr>
              <w:t xml:space="preserve">Transition of managerial arrangements for health visiting services </w:t>
            </w:r>
          </w:p>
          <w:p w:rsidR="00094175" w:rsidRPr="00723092" w:rsidRDefault="00094175" w:rsidP="00723092">
            <w:pPr>
              <w:jc w:val="both"/>
              <w:rPr>
                <w:rFonts w:ascii="Arial" w:hAnsi="Arial" w:cs="Arial"/>
                <w:b/>
                <w:bCs/>
              </w:rPr>
            </w:pPr>
          </w:p>
          <w:p w:rsidR="00094175" w:rsidRDefault="003F543D" w:rsidP="00723092">
            <w:pPr>
              <w:jc w:val="both"/>
              <w:rPr>
                <w:rFonts w:ascii="Arial" w:hAnsi="Arial" w:cs="Arial"/>
              </w:rPr>
            </w:pPr>
            <w:r w:rsidRPr="00723092">
              <w:rPr>
                <w:rFonts w:ascii="Arial" w:hAnsi="Arial" w:cs="Arial"/>
              </w:rPr>
              <w:t>Jonathan Asbridge asked for an update on the transition of managerial arrangements for health visiting services.</w:t>
            </w:r>
            <w:r w:rsidR="00570E23">
              <w:rPr>
                <w:rFonts w:ascii="Arial" w:hAnsi="Arial" w:cs="Arial"/>
              </w:rPr>
              <w:t xml:space="preserve"> </w:t>
            </w:r>
            <w:r w:rsidRPr="00723092">
              <w:rPr>
                <w:rFonts w:ascii="Arial" w:hAnsi="Arial" w:cs="Arial"/>
              </w:rPr>
              <w:t xml:space="preserve">The Director of Nursing </w:t>
            </w:r>
            <w:r w:rsidR="00570E23">
              <w:rPr>
                <w:rFonts w:ascii="Arial" w:hAnsi="Arial" w:cs="Arial"/>
              </w:rPr>
              <w:t xml:space="preserve">and Clinical Standards </w:t>
            </w:r>
            <w:r w:rsidRPr="00723092">
              <w:rPr>
                <w:rFonts w:ascii="Arial" w:hAnsi="Arial" w:cs="Arial"/>
              </w:rPr>
              <w:t xml:space="preserve">explained that this had been completed and that </w:t>
            </w:r>
            <w:r w:rsidR="00B01565">
              <w:rPr>
                <w:rFonts w:ascii="Arial" w:hAnsi="Arial" w:cs="Arial"/>
              </w:rPr>
              <w:t xml:space="preserve">issues could be escalated through </w:t>
            </w:r>
            <w:r w:rsidRPr="00723092">
              <w:rPr>
                <w:rFonts w:ascii="Arial" w:hAnsi="Arial" w:cs="Arial"/>
              </w:rPr>
              <w:t>the Chief Operating Officer</w:t>
            </w:r>
            <w:r w:rsidR="00B01565">
              <w:rPr>
                <w:rFonts w:ascii="Arial" w:hAnsi="Arial" w:cs="Arial"/>
              </w:rPr>
              <w:t>’s</w:t>
            </w:r>
            <w:r w:rsidRPr="00723092">
              <w:rPr>
                <w:rFonts w:ascii="Arial" w:hAnsi="Arial" w:cs="Arial"/>
              </w:rPr>
              <w:t xml:space="preserve"> reporting. </w:t>
            </w:r>
          </w:p>
          <w:p w:rsidR="00570E23" w:rsidRPr="00723092" w:rsidRDefault="00570E23" w:rsidP="00723092">
            <w:pPr>
              <w:jc w:val="both"/>
              <w:rPr>
                <w:rFonts w:ascii="Arial" w:hAnsi="Arial" w:cs="Arial"/>
                <w:b/>
                <w:bCs/>
              </w:rPr>
            </w:pPr>
          </w:p>
        </w:tc>
        <w:tc>
          <w:tcPr>
            <w:tcW w:w="1026" w:type="dxa"/>
          </w:tcPr>
          <w:p w:rsidR="000A4759" w:rsidRDefault="000A4759" w:rsidP="00A6455F">
            <w:pPr>
              <w:keepNext/>
              <w:keepLines/>
              <w:rPr>
                <w:rFonts w:ascii="Arial" w:hAnsi="Arial" w:cs="Arial"/>
                <w:b/>
              </w:rPr>
            </w:pPr>
          </w:p>
        </w:tc>
      </w:tr>
      <w:tr w:rsidR="00A0345B" w:rsidRPr="00666D1B" w:rsidTr="00A6455F">
        <w:trPr>
          <w:trHeight w:val="650"/>
        </w:trPr>
        <w:tc>
          <w:tcPr>
            <w:tcW w:w="993" w:type="dxa"/>
          </w:tcPr>
          <w:p w:rsidR="00A0345B" w:rsidRDefault="008C7D12" w:rsidP="00A6455F">
            <w:pPr>
              <w:rPr>
                <w:rFonts w:ascii="Arial" w:hAnsi="Arial" w:cs="Arial"/>
                <w:b/>
              </w:rPr>
            </w:pPr>
            <w:r>
              <w:rPr>
                <w:rFonts w:ascii="Arial" w:hAnsi="Arial" w:cs="Arial"/>
                <w:b/>
              </w:rPr>
              <w:t>BOD</w:t>
            </w:r>
          </w:p>
          <w:p w:rsidR="008C7D12" w:rsidRDefault="008C7D12" w:rsidP="00A6455F">
            <w:pPr>
              <w:rPr>
                <w:rFonts w:ascii="Arial" w:hAnsi="Arial" w:cs="Arial"/>
                <w:b/>
              </w:rPr>
            </w:pPr>
            <w:r>
              <w:rPr>
                <w:rFonts w:ascii="Arial" w:hAnsi="Arial" w:cs="Arial"/>
                <w:b/>
              </w:rPr>
              <w:t>56/16</w:t>
            </w:r>
          </w:p>
          <w:p w:rsidR="00707F39" w:rsidRDefault="00707F39" w:rsidP="00A6455F">
            <w:pPr>
              <w:rPr>
                <w:rFonts w:ascii="Arial" w:hAnsi="Arial" w:cs="Arial"/>
              </w:rPr>
            </w:pPr>
            <w:r>
              <w:rPr>
                <w:rFonts w:ascii="Arial" w:hAnsi="Arial" w:cs="Arial"/>
              </w:rPr>
              <w:t>a</w:t>
            </w:r>
          </w:p>
          <w:p w:rsidR="00707F39" w:rsidRDefault="00707F39" w:rsidP="00A6455F">
            <w:pPr>
              <w:rPr>
                <w:rFonts w:ascii="Arial" w:hAnsi="Arial" w:cs="Arial"/>
              </w:rPr>
            </w:pPr>
          </w:p>
          <w:p w:rsidR="00707F39" w:rsidRDefault="00707F39" w:rsidP="00A6455F">
            <w:pPr>
              <w:rPr>
                <w:rFonts w:ascii="Arial" w:hAnsi="Arial" w:cs="Arial"/>
              </w:rPr>
            </w:pPr>
          </w:p>
          <w:p w:rsidR="00707F39" w:rsidRDefault="00707F39" w:rsidP="00A6455F">
            <w:pPr>
              <w:rPr>
                <w:rFonts w:ascii="Arial" w:hAnsi="Arial" w:cs="Arial"/>
              </w:rPr>
            </w:pPr>
          </w:p>
          <w:p w:rsidR="00707F39" w:rsidRPr="00707F39" w:rsidRDefault="00707F39" w:rsidP="00A6455F">
            <w:pPr>
              <w:rPr>
                <w:rFonts w:ascii="Arial" w:hAnsi="Arial" w:cs="Arial"/>
              </w:rPr>
            </w:pPr>
            <w:r>
              <w:rPr>
                <w:rFonts w:ascii="Arial" w:hAnsi="Arial" w:cs="Arial"/>
              </w:rPr>
              <w:t>b</w:t>
            </w:r>
          </w:p>
        </w:tc>
        <w:tc>
          <w:tcPr>
            <w:tcW w:w="7195" w:type="dxa"/>
          </w:tcPr>
          <w:p w:rsidR="00A0345B" w:rsidRPr="00723092" w:rsidRDefault="008C7D12" w:rsidP="00723092">
            <w:pPr>
              <w:jc w:val="both"/>
              <w:rPr>
                <w:rFonts w:ascii="Arial" w:hAnsi="Arial" w:cs="Arial"/>
                <w:b/>
                <w:bCs/>
              </w:rPr>
            </w:pPr>
            <w:r w:rsidRPr="00723092">
              <w:rPr>
                <w:rFonts w:ascii="Arial" w:hAnsi="Arial" w:cs="Arial"/>
                <w:b/>
                <w:bCs/>
              </w:rPr>
              <w:t>Questions from the public</w:t>
            </w:r>
          </w:p>
          <w:p w:rsidR="003F543D" w:rsidRPr="00723092" w:rsidRDefault="003F543D" w:rsidP="00723092">
            <w:pPr>
              <w:jc w:val="both"/>
              <w:rPr>
                <w:rFonts w:ascii="Arial" w:hAnsi="Arial" w:cs="Arial"/>
                <w:b/>
                <w:bCs/>
              </w:rPr>
            </w:pPr>
          </w:p>
          <w:p w:rsidR="003F543D" w:rsidRPr="00723092" w:rsidRDefault="003F543D" w:rsidP="00723092">
            <w:pPr>
              <w:jc w:val="both"/>
              <w:rPr>
                <w:rFonts w:ascii="Arial" w:hAnsi="Arial" w:cs="Arial"/>
              </w:rPr>
            </w:pPr>
            <w:r w:rsidRPr="00723092">
              <w:rPr>
                <w:rFonts w:ascii="Arial" w:hAnsi="Arial" w:cs="Arial"/>
              </w:rPr>
              <w:t xml:space="preserve">Judy Young (Governor) asked for explanations for acronyms such as </w:t>
            </w:r>
            <w:r w:rsidR="00473B40" w:rsidRPr="00723092">
              <w:rPr>
                <w:rFonts w:ascii="Arial" w:hAnsi="Arial" w:cs="Arial"/>
              </w:rPr>
              <w:t>‘</w:t>
            </w:r>
            <w:r w:rsidRPr="00723092">
              <w:rPr>
                <w:rFonts w:ascii="Arial" w:hAnsi="Arial" w:cs="Arial"/>
              </w:rPr>
              <w:t>OBC</w:t>
            </w:r>
            <w:r w:rsidR="00473B40" w:rsidRPr="00723092">
              <w:rPr>
                <w:rFonts w:ascii="Arial" w:hAnsi="Arial" w:cs="Arial"/>
              </w:rPr>
              <w:t xml:space="preserve">’ to be </w:t>
            </w:r>
            <w:r w:rsidR="00707F39">
              <w:rPr>
                <w:rFonts w:ascii="Arial" w:hAnsi="Arial" w:cs="Arial"/>
              </w:rPr>
              <w:t>more regularly provided</w:t>
            </w:r>
            <w:r w:rsidRPr="00723092">
              <w:rPr>
                <w:rFonts w:ascii="Arial" w:hAnsi="Arial" w:cs="Arial"/>
              </w:rPr>
              <w:t xml:space="preserve"> in reports/papers.</w:t>
            </w:r>
            <w:r w:rsidR="00707F39">
              <w:rPr>
                <w:rFonts w:ascii="Arial" w:hAnsi="Arial" w:cs="Arial"/>
              </w:rPr>
              <w:t xml:space="preserve"> </w:t>
            </w:r>
            <w:r w:rsidRPr="00723092">
              <w:rPr>
                <w:rFonts w:ascii="Arial" w:hAnsi="Arial" w:cs="Arial"/>
              </w:rPr>
              <w:t>This was noted.</w:t>
            </w:r>
          </w:p>
          <w:p w:rsidR="003F543D" w:rsidRPr="00723092" w:rsidRDefault="003F543D" w:rsidP="00723092">
            <w:pPr>
              <w:jc w:val="both"/>
              <w:rPr>
                <w:rFonts w:ascii="Arial" w:hAnsi="Arial" w:cs="Arial"/>
              </w:rPr>
            </w:pPr>
          </w:p>
          <w:p w:rsidR="003F543D" w:rsidRPr="00723092" w:rsidRDefault="00473B40" w:rsidP="00723092">
            <w:pPr>
              <w:jc w:val="both"/>
              <w:rPr>
                <w:rFonts w:ascii="Arial" w:hAnsi="Arial" w:cs="Arial"/>
              </w:rPr>
            </w:pPr>
            <w:r w:rsidRPr="00723092">
              <w:rPr>
                <w:rFonts w:ascii="Arial" w:hAnsi="Arial" w:cs="Arial"/>
              </w:rPr>
              <w:t>Judy Young</w:t>
            </w:r>
            <w:r w:rsidR="003F543D" w:rsidRPr="00723092">
              <w:rPr>
                <w:rFonts w:ascii="Arial" w:hAnsi="Arial" w:cs="Arial"/>
              </w:rPr>
              <w:t xml:space="preserve"> also asked whether the Trust could make Band 5 </w:t>
            </w:r>
            <w:r w:rsidRPr="00723092">
              <w:rPr>
                <w:rFonts w:ascii="Arial" w:hAnsi="Arial" w:cs="Arial"/>
              </w:rPr>
              <w:t xml:space="preserve">physiotherapy </w:t>
            </w:r>
            <w:r w:rsidR="003F543D" w:rsidRPr="00723092">
              <w:rPr>
                <w:rFonts w:ascii="Arial" w:hAnsi="Arial" w:cs="Arial"/>
              </w:rPr>
              <w:t>rotations more attractive to</w:t>
            </w:r>
            <w:r w:rsidRPr="00723092">
              <w:rPr>
                <w:rFonts w:ascii="Arial" w:hAnsi="Arial" w:cs="Arial"/>
              </w:rPr>
              <w:t xml:space="preserve"> staff</w:t>
            </w:r>
            <w:r w:rsidR="003F543D" w:rsidRPr="00723092">
              <w:rPr>
                <w:rFonts w:ascii="Arial" w:hAnsi="Arial" w:cs="Arial"/>
              </w:rPr>
              <w:t xml:space="preserve">. The Chief Operating Officer explained that </w:t>
            </w:r>
            <w:r w:rsidRPr="00723092">
              <w:rPr>
                <w:rFonts w:ascii="Arial" w:hAnsi="Arial" w:cs="Arial"/>
              </w:rPr>
              <w:t xml:space="preserve">this issue formed part of the workforce </w:t>
            </w:r>
            <w:r w:rsidR="003F543D" w:rsidRPr="00723092">
              <w:rPr>
                <w:rFonts w:ascii="Arial" w:hAnsi="Arial" w:cs="Arial"/>
              </w:rPr>
              <w:t>di</w:t>
            </w:r>
            <w:r w:rsidRPr="00723092">
              <w:rPr>
                <w:rFonts w:ascii="Arial" w:hAnsi="Arial" w:cs="Arial"/>
              </w:rPr>
              <w:t>scussion with directorate leads.</w:t>
            </w:r>
            <w:r w:rsidR="00707F39">
              <w:rPr>
                <w:rFonts w:ascii="Arial" w:hAnsi="Arial" w:cs="Arial"/>
              </w:rPr>
              <w:t xml:space="preserve">  </w:t>
            </w:r>
            <w:r w:rsidRPr="00723092">
              <w:rPr>
                <w:rFonts w:ascii="Arial" w:hAnsi="Arial" w:cs="Arial"/>
              </w:rPr>
              <w:t>The Director of Nursing agreed that there was work to be done with physiotherapy undergraduate education to ensure it included</w:t>
            </w:r>
            <w:r w:rsidR="00FA51B2" w:rsidRPr="00723092">
              <w:rPr>
                <w:rFonts w:ascii="Arial" w:hAnsi="Arial" w:cs="Arial"/>
              </w:rPr>
              <w:t xml:space="preserve"> placements across a range of areas.  </w:t>
            </w:r>
          </w:p>
          <w:p w:rsidR="003F543D" w:rsidRPr="00723092" w:rsidRDefault="003F543D" w:rsidP="00723092">
            <w:pPr>
              <w:jc w:val="both"/>
              <w:rPr>
                <w:rFonts w:ascii="Arial" w:hAnsi="Arial" w:cs="Arial"/>
                <w:b/>
                <w:bCs/>
              </w:rPr>
            </w:pPr>
          </w:p>
        </w:tc>
        <w:tc>
          <w:tcPr>
            <w:tcW w:w="1026" w:type="dxa"/>
          </w:tcPr>
          <w:p w:rsidR="00A0345B" w:rsidRDefault="00A0345B" w:rsidP="00A6455F">
            <w:pPr>
              <w:keepNext/>
              <w:keepLines/>
              <w:rPr>
                <w:rFonts w:ascii="Arial" w:hAnsi="Arial" w:cs="Arial"/>
                <w:b/>
              </w:rPr>
            </w:pPr>
          </w:p>
        </w:tc>
      </w:tr>
      <w:tr w:rsidR="000A4759" w:rsidRPr="00666D1B" w:rsidTr="00A6455F">
        <w:trPr>
          <w:trHeight w:val="40"/>
        </w:trPr>
        <w:tc>
          <w:tcPr>
            <w:tcW w:w="993" w:type="dxa"/>
          </w:tcPr>
          <w:p w:rsidR="000A4759" w:rsidRPr="00077174" w:rsidRDefault="008651D8" w:rsidP="00A6455F">
            <w:pPr>
              <w:rPr>
                <w:rFonts w:ascii="Arial" w:hAnsi="Arial" w:cs="Arial"/>
                <w:b/>
              </w:rPr>
            </w:pPr>
            <w:r>
              <w:rPr>
                <w:rFonts w:ascii="Arial" w:hAnsi="Arial" w:cs="Arial"/>
                <w:b/>
              </w:rPr>
              <w:t xml:space="preserve">BOD </w:t>
            </w:r>
            <w:r w:rsidR="008C7D12">
              <w:rPr>
                <w:rFonts w:ascii="Arial" w:hAnsi="Arial" w:cs="Arial"/>
                <w:b/>
              </w:rPr>
              <w:t>57</w:t>
            </w:r>
            <w:r w:rsidR="008B5AFF" w:rsidRPr="00077174">
              <w:rPr>
                <w:rFonts w:ascii="Arial" w:hAnsi="Arial" w:cs="Arial"/>
                <w:b/>
              </w:rPr>
              <w:t>/16</w:t>
            </w:r>
          </w:p>
        </w:tc>
        <w:tc>
          <w:tcPr>
            <w:tcW w:w="7195" w:type="dxa"/>
          </w:tcPr>
          <w:p w:rsidR="00EA1B47" w:rsidRDefault="00EA1B47" w:rsidP="00723092">
            <w:pPr>
              <w:autoSpaceDE w:val="0"/>
              <w:autoSpaceDN w:val="0"/>
              <w:adjustRightInd w:val="0"/>
              <w:jc w:val="both"/>
              <w:rPr>
                <w:rFonts w:ascii="Arial" w:hAnsi="Arial" w:cs="Arial"/>
              </w:rPr>
            </w:pPr>
          </w:p>
          <w:p w:rsidR="008B5AFF" w:rsidRPr="00723092" w:rsidRDefault="008B5AFF" w:rsidP="00723092">
            <w:pPr>
              <w:autoSpaceDE w:val="0"/>
              <w:autoSpaceDN w:val="0"/>
              <w:adjustRightInd w:val="0"/>
              <w:jc w:val="both"/>
              <w:rPr>
                <w:rFonts w:ascii="Arial" w:hAnsi="Arial" w:cs="Arial"/>
              </w:rPr>
            </w:pPr>
            <w:r w:rsidRPr="00723092">
              <w:rPr>
                <w:rFonts w:ascii="Arial" w:hAnsi="Arial" w:cs="Arial"/>
              </w:rPr>
              <w:t xml:space="preserve">In accordance with Schedule 7 of the NHS Act 2006, the Board resolved to exclude members of the public from Part 2 of the board meeting having regard to commercial sensitivity and/or </w:t>
            </w:r>
            <w:r w:rsidR="006A39A8" w:rsidRPr="00723092">
              <w:rPr>
                <w:rFonts w:ascii="Arial" w:hAnsi="Arial" w:cs="Arial"/>
              </w:rPr>
              <w:lastRenderedPageBreak/>
              <w:t>confidentiality;</w:t>
            </w:r>
            <w:r w:rsidR="00077174" w:rsidRPr="00723092">
              <w:rPr>
                <w:rFonts w:ascii="Arial" w:hAnsi="Arial" w:cs="Arial"/>
              </w:rPr>
              <w:t xml:space="preserve"> </w:t>
            </w:r>
            <w:r w:rsidR="006A39A8" w:rsidRPr="00723092">
              <w:rPr>
                <w:rFonts w:ascii="Arial" w:hAnsi="Arial" w:cs="Arial"/>
              </w:rPr>
              <w:t>personal information;</w:t>
            </w:r>
            <w:r w:rsidR="00077174" w:rsidRPr="00723092">
              <w:rPr>
                <w:rFonts w:ascii="Arial" w:hAnsi="Arial" w:cs="Arial"/>
              </w:rPr>
              <w:t xml:space="preserve"> </w:t>
            </w:r>
            <w:r w:rsidRPr="00723092">
              <w:rPr>
                <w:rFonts w:ascii="Arial" w:hAnsi="Arial" w:cs="Arial"/>
              </w:rPr>
              <w:t>legal professional privilege in relation to the business to be discussed.</w:t>
            </w:r>
          </w:p>
          <w:p w:rsidR="000A4759" w:rsidRPr="00723092" w:rsidRDefault="000A4759" w:rsidP="00723092">
            <w:pPr>
              <w:jc w:val="both"/>
              <w:rPr>
                <w:rFonts w:ascii="Arial" w:hAnsi="Arial" w:cs="Arial"/>
                <w:b/>
                <w:bCs/>
              </w:rPr>
            </w:pPr>
          </w:p>
        </w:tc>
        <w:tc>
          <w:tcPr>
            <w:tcW w:w="1026" w:type="dxa"/>
          </w:tcPr>
          <w:p w:rsidR="000A4759" w:rsidRPr="00666D1B" w:rsidRDefault="000A4759" w:rsidP="00A6455F">
            <w:pPr>
              <w:keepNext/>
              <w:keepLines/>
              <w:rPr>
                <w:rFonts w:ascii="Arial" w:hAnsi="Arial" w:cs="Arial"/>
              </w:rPr>
            </w:pPr>
          </w:p>
        </w:tc>
      </w:tr>
      <w:tr w:rsidR="001C62A5" w:rsidRPr="00666D1B" w:rsidTr="00A6455F">
        <w:trPr>
          <w:trHeight w:val="40"/>
        </w:trPr>
        <w:tc>
          <w:tcPr>
            <w:tcW w:w="993" w:type="dxa"/>
          </w:tcPr>
          <w:p w:rsidR="001C62A5" w:rsidRPr="00077174" w:rsidRDefault="008651D8" w:rsidP="00A6455F">
            <w:pPr>
              <w:rPr>
                <w:rFonts w:ascii="Arial" w:hAnsi="Arial" w:cs="Arial"/>
                <w:b/>
              </w:rPr>
            </w:pPr>
            <w:r>
              <w:rPr>
                <w:rFonts w:ascii="Arial" w:hAnsi="Arial" w:cs="Arial"/>
                <w:b/>
              </w:rPr>
              <w:lastRenderedPageBreak/>
              <w:t xml:space="preserve">BOD </w:t>
            </w:r>
            <w:r w:rsidR="008C7D12">
              <w:rPr>
                <w:rFonts w:ascii="Arial" w:hAnsi="Arial" w:cs="Arial"/>
                <w:b/>
              </w:rPr>
              <w:t>58</w:t>
            </w:r>
            <w:r w:rsidR="008B5AFF" w:rsidRPr="00077174">
              <w:rPr>
                <w:rFonts w:ascii="Arial" w:hAnsi="Arial" w:cs="Arial"/>
                <w:b/>
              </w:rPr>
              <w:t>/16</w:t>
            </w:r>
          </w:p>
        </w:tc>
        <w:tc>
          <w:tcPr>
            <w:tcW w:w="7195" w:type="dxa"/>
          </w:tcPr>
          <w:p w:rsidR="008B5AFF" w:rsidRPr="00723092" w:rsidRDefault="008B5AFF" w:rsidP="00723092">
            <w:pPr>
              <w:jc w:val="both"/>
              <w:rPr>
                <w:rFonts w:ascii="Arial" w:hAnsi="Arial" w:cs="Arial"/>
              </w:rPr>
            </w:pPr>
            <w:r w:rsidRPr="00723092">
              <w:rPr>
                <w:rFonts w:ascii="Arial" w:hAnsi="Arial" w:cs="Arial"/>
              </w:rPr>
              <w:t xml:space="preserve">There being no further business the meeting was closed at </w:t>
            </w:r>
            <w:r w:rsidR="009F2428" w:rsidRPr="00723092">
              <w:rPr>
                <w:rFonts w:ascii="Arial" w:hAnsi="Arial" w:cs="Arial"/>
              </w:rPr>
              <w:t>11.54</w:t>
            </w:r>
          </w:p>
          <w:p w:rsidR="008B5AFF" w:rsidRPr="00723092" w:rsidRDefault="008B5AFF" w:rsidP="00723092">
            <w:pPr>
              <w:jc w:val="both"/>
              <w:rPr>
                <w:rFonts w:ascii="Arial" w:hAnsi="Arial" w:cs="Arial"/>
              </w:rPr>
            </w:pPr>
          </w:p>
          <w:p w:rsidR="008B5AFF" w:rsidRPr="00723092" w:rsidRDefault="008B5AFF" w:rsidP="00723092">
            <w:pPr>
              <w:jc w:val="both"/>
              <w:rPr>
                <w:rFonts w:ascii="Arial" w:hAnsi="Arial" w:cs="Arial"/>
              </w:rPr>
            </w:pPr>
            <w:r w:rsidRPr="00723092">
              <w:rPr>
                <w:rFonts w:ascii="Arial" w:hAnsi="Arial" w:cs="Arial"/>
              </w:rPr>
              <w:t>Date of next meeting: Wednesday 2</w:t>
            </w:r>
            <w:r w:rsidR="009F2428" w:rsidRPr="00723092">
              <w:rPr>
                <w:rFonts w:ascii="Arial" w:hAnsi="Arial" w:cs="Arial"/>
              </w:rPr>
              <w:t>7</w:t>
            </w:r>
            <w:r w:rsidR="009F2428" w:rsidRPr="00723092">
              <w:rPr>
                <w:rFonts w:ascii="Arial" w:hAnsi="Arial" w:cs="Arial"/>
                <w:vertAlign w:val="superscript"/>
              </w:rPr>
              <w:t>th</w:t>
            </w:r>
            <w:r w:rsidR="009F2428" w:rsidRPr="00723092">
              <w:rPr>
                <w:rFonts w:ascii="Arial" w:hAnsi="Arial" w:cs="Arial"/>
              </w:rPr>
              <w:t xml:space="preserve"> April</w:t>
            </w:r>
            <w:r w:rsidRPr="00723092">
              <w:rPr>
                <w:rFonts w:ascii="Arial" w:hAnsi="Arial" w:cs="Arial"/>
              </w:rPr>
              <w:t>, 2016</w:t>
            </w:r>
          </w:p>
          <w:p w:rsidR="001C62A5" w:rsidRPr="00723092" w:rsidRDefault="001C62A5" w:rsidP="00723092">
            <w:pPr>
              <w:autoSpaceDE w:val="0"/>
              <w:autoSpaceDN w:val="0"/>
              <w:adjustRightInd w:val="0"/>
              <w:jc w:val="both"/>
              <w:rPr>
                <w:rFonts w:ascii="Arial" w:hAnsi="Arial" w:cs="Arial"/>
                <w:bCs/>
              </w:rPr>
            </w:pPr>
          </w:p>
        </w:tc>
        <w:tc>
          <w:tcPr>
            <w:tcW w:w="1026" w:type="dxa"/>
          </w:tcPr>
          <w:p w:rsidR="001C62A5" w:rsidRPr="00666D1B" w:rsidRDefault="001C62A5" w:rsidP="00A6455F">
            <w:pPr>
              <w:keepNext/>
              <w:keepLines/>
              <w:rPr>
                <w:rFonts w:ascii="Arial" w:hAnsi="Arial" w:cs="Arial"/>
              </w:rPr>
            </w:pPr>
          </w:p>
        </w:tc>
      </w:tr>
    </w:tbl>
    <w:p w:rsidR="000128E4" w:rsidRDefault="000128E4" w:rsidP="008B5AFF"/>
    <w:sectPr w:rsidR="000128E4" w:rsidSect="007B5206">
      <w:headerReference w:type="default" r:id="rId10"/>
      <w:footerReference w:type="default" r:id="rId11"/>
      <w:headerReference w:type="first" r:id="rId12"/>
      <w:pgSz w:w="12240" w:h="15840"/>
      <w:pgMar w:top="1440" w:right="1797" w:bottom="1440" w:left="179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68F2" w:rsidRDefault="00FF68F2">
      <w:r>
        <w:separator/>
      </w:r>
    </w:p>
  </w:endnote>
  <w:endnote w:type="continuationSeparator" w:id="0">
    <w:p w:rsidR="00FF68F2" w:rsidRDefault="00FF68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68F2" w:rsidRDefault="00FF68F2">
    <w:pPr>
      <w:pStyle w:val="Footer"/>
      <w:jc w:val="center"/>
      <w:rPr>
        <w:rFonts w:ascii="Arial" w:hAnsi="Arial" w:cs="Arial"/>
      </w:rPr>
    </w:pP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0A190F">
      <w:rPr>
        <w:rStyle w:val="PageNumber"/>
        <w:rFonts w:ascii="Arial" w:hAnsi="Arial" w:cs="Arial"/>
        <w:noProof/>
      </w:rPr>
      <w:t>8</w:t>
    </w:r>
    <w:r>
      <w:rPr>
        <w:rStyle w:val="PageNumber"/>
        <w:rFonts w:ascii="Arial" w:hAnsi="Arial" w:cs="Ari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68F2" w:rsidRDefault="00FF68F2">
      <w:r>
        <w:separator/>
      </w:r>
    </w:p>
  </w:footnote>
  <w:footnote w:type="continuationSeparator" w:id="0">
    <w:p w:rsidR="00FF68F2" w:rsidRDefault="00FF68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68F2" w:rsidRPr="007F0E99" w:rsidRDefault="00FF68F2">
    <w:pPr>
      <w:pStyle w:val="Header"/>
      <w:jc w:val="center"/>
      <w:rPr>
        <w:rFonts w:cs="Arial"/>
        <w:i/>
        <w:iCs/>
        <w:sz w:val="20"/>
        <w:lang w:val="en-GB"/>
      </w:rPr>
    </w:pPr>
    <w:r>
      <w:rPr>
        <w:rFonts w:cs="Arial"/>
        <w:i/>
        <w:iCs/>
        <w:sz w:val="20"/>
        <w:lang w:val="en-GB"/>
      </w:rPr>
      <w:t>Public</w:t>
    </w:r>
  </w:p>
  <w:p w:rsidR="00FF68F2" w:rsidRDefault="00FF68F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68F2" w:rsidRPr="003763FD" w:rsidRDefault="00FF68F2" w:rsidP="005F51D7">
    <w:pPr>
      <w:pStyle w:val="Header"/>
      <w:jc w:val="right"/>
      <w:rPr>
        <w:sz w:val="20"/>
        <w:szCs w:val="20"/>
      </w:rPr>
    </w:pPr>
    <w:r w:rsidRPr="009D1C82">
      <w:rPr>
        <w:b/>
        <w:sz w:val="20"/>
        <w:szCs w:val="20"/>
      </w:rPr>
      <w:t>BOD</w:t>
    </w:r>
    <w:r>
      <w:rPr>
        <w:b/>
        <w:sz w:val="20"/>
        <w:szCs w:val="20"/>
      </w:rPr>
      <w:t xml:space="preserve"> 43/2016</w:t>
    </w:r>
    <w:r>
      <w:rPr>
        <w:b/>
        <w:sz w:val="20"/>
        <w:szCs w:val="20"/>
      </w:rPr>
      <w:br/>
    </w:r>
    <w:r>
      <w:rPr>
        <w:sz w:val="20"/>
        <w:szCs w:val="20"/>
      </w:rPr>
      <w:t>(agenda item: 3)</w:t>
    </w:r>
  </w:p>
  <w:p w:rsidR="00FF68F2" w:rsidRPr="00E92794" w:rsidRDefault="00FF68F2" w:rsidP="005F51D7">
    <w:pPr>
      <w:pStyle w:val="Header"/>
      <w:jc w:val="right"/>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105B8"/>
    <w:multiLevelType w:val="hybridMultilevel"/>
    <w:tmpl w:val="40E4D7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4997FAD"/>
    <w:multiLevelType w:val="hybridMultilevel"/>
    <w:tmpl w:val="D6DEAE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5356129"/>
    <w:multiLevelType w:val="hybridMultilevel"/>
    <w:tmpl w:val="E8F2132E"/>
    <w:lvl w:ilvl="0" w:tplc="009E15BA">
      <w:start w:val="16"/>
      <w:numFmt w:val="bullet"/>
      <w:lvlText w:val="-"/>
      <w:lvlJc w:val="left"/>
      <w:pPr>
        <w:ind w:left="405" w:hanging="360"/>
      </w:pPr>
      <w:rPr>
        <w:rFonts w:ascii="Calibri" w:eastAsiaTheme="minorHAnsi" w:hAnsi="Calibri" w:cstheme="minorBid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3">
    <w:nsid w:val="07B84882"/>
    <w:multiLevelType w:val="hybridMultilevel"/>
    <w:tmpl w:val="C93CB2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CBE10CC"/>
    <w:multiLevelType w:val="hybridMultilevel"/>
    <w:tmpl w:val="4CFE0F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1731684"/>
    <w:multiLevelType w:val="hybridMultilevel"/>
    <w:tmpl w:val="FBAEE4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2811137"/>
    <w:multiLevelType w:val="hybridMultilevel"/>
    <w:tmpl w:val="DC14AE08"/>
    <w:lvl w:ilvl="0" w:tplc="7708E42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69F0504"/>
    <w:multiLevelType w:val="hybridMultilevel"/>
    <w:tmpl w:val="12DCF4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6B13461"/>
    <w:multiLevelType w:val="hybridMultilevel"/>
    <w:tmpl w:val="3E4663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AA9786B"/>
    <w:multiLevelType w:val="hybridMultilevel"/>
    <w:tmpl w:val="29063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C9832BD"/>
    <w:multiLevelType w:val="hybridMultilevel"/>
    <w:tmpl w:val="89AAC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2DE530D"/>
    <w:multiLevelType w:val="hybridMultilevel"/>
    <w:tmpl w:val="C39AA7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E6A4C58"/>
    <w:multiLevelType w:val="hybridMultilevel"/>
    <w:tmpl w:val="1B8C0D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3B15312"/>
    <w:multiLevelType w:val="hybridMultilevel"/>
    <w:tmpl w:val="1D362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6EC3EE3"/>
    <w:multiLevelType w:val="hybridMultilevel"/>
    <w:tmpl w:val="A30A64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886308F"/>
    <w:multiLevelType w:val="hybridMultilevel"/>
    <w:tmpl w:val="E3EEC0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ACA0C11"/>
    <w:multiLevelType w:val="hybridMultilevel"/>
    <w:tmpl w:val="152A39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C636176"/>
    <w:multiLevelType w:val="hybridMultilevel"/>
    <w:tmpl w:val="579C78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E477B13"/>
    <w:multiLevelType w:val="hybridMultilevel"/>
    <w:tmpl w:val="CBF860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5DF4697"/>
    <w:multiLevelType w:val="hybridMultilevel"/>
    <w:tmpl w:val="B02276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D933AA0"/>
    <w:multiLevelType w:val="hybridMultilevel"/>
    <w:tmpl w:val="B172D7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EC77F45"/>
    <w:multiLevelType w:val="hybridMultilevel"/>
    <w:tmpl w:val="785A7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08F440A"/>
    <w:multiLevelType w:val="hybridMultilevel"/>
    <w:tmpl w:val="F77AA8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1614758"/>
    <w:multiLevelType w:val="hybridMultilevel"/>
    <w:tmpl w:val="72C0AE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3134589"/>
    <w:multiLevelType w:val="hybridMultilevel"/>
    <w:tmpl w:val="D33424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3301AC4"/>
    <w:multiLevelType w:val="hybridMultilevel"/>
    <w:tmpl w:val="08026D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E7332F4"/>
    <w:multiLevelType w:val="hybridMultilevel"/>
    <w:tmpl w:val="FB766D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EBA49F7"/>
    <w:multiLevelType w:val="hybridMultilevel"/>
    <w:tmpl w:val="8F4012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F36761E"/>
    <w:multiLevelType w:val="hybridMultilevel"/>
    <w:tmpl w:val="74B027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17C0EE9"/>
    <w:multiLevelType w:val="hybridMultilevel"/>
    <w:tmpl w:val="7D8A9F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3503172"/>
    <w:multiLevelType w:val="hybridMultilevel"/>
    <w:tmpl w:val="5DB8B7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5B50AB5"/>
    <w:multiLevelType w:val="hybridMultilevel"/>
    <w:tmpl w:val="EBCC91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91D5D36"/>
    <w:multiLevelType w:val="hybridMultilevel"/>
    <w:tmpl w:val="569C1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A9F22A6"/>
    <w:multiLevelType w:val="hybridMultilevel"/>
    <w:tmpl w:val="CAFC9F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D052C3E"/>
    <w:multiLevelType w:val="hybridMultilevel"/>
    <w:tmpl w:val="E1B0CE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E3B1647"/>
    <w:multiLevelType w:val="hybridMultilevel"/>
    <w:tmpl w:val="84E02120"/>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36">
    <w:nsid w:val="740B21FE"/>
    <w:multiLevelType w:val="hybridMultilevel"/>
    <w:tmpl w:val="8A4AB8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4D4302B"/>
    <w:multiLevelType w:val="hybridMultilevel"/>
    <w:tmpl w:val="82CC5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70A117C"/>
    <w:multiLevelType w:val="hybridMultilevel"/>
    <w:tmpl w:val="D56665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8564ECB"/>
    <w:multiLevelType w:val="hybridMultilevel"/>
    <w:tmpl w:val="29E6E2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3"/>
  </w:num>
  <w:num w:numId="3">
    <w:abstractNumId w:val="26"/>
  </w:num>
  <w:num w:numId="4">
    <w:abstractNumId w:val="25"/>
  </w:num>
  <w:num w:numId="5">
    <w:abstractNumId w:val="14"/>
  </w:num>
  <w:num w:numId="6">
    <w:abstractNumId w:val="0"/>
  </w:num>
  <w:num w:numId="7">
    <w:abstractNumId w:val="38"/>
  </w:num>
  <w:num w:numId="8">
    <w:abstractNumId w:val="39"/>
  </w:num>
  <w:num w:numId="9">
    <w:abstractNumId w:val="32"/>
  </w:num>
  <w:num w:numId="10">
    <w:abstractNumId w:val="4"/>
  </w:num>
  <w:num w:numId="11">
    <w:abstractNumId w:val="9"/>
  </w:num>
  <w:num w:numId="12">
    <w:abstractNumId w:val="1"/>
  </w:num>
  <w:num w:numId="13">
    <w:abstractNumId w:val="36"/>
  </w:num>
  <w:num w:numId="14">
    <w:abstractNumId w:val="23"/>
  </w:num>
  <w:num w:numId="15">
    <w:abstractNumId w:val="5"/>
  </w:num>
  <w:num w:numId="16">
    <w:abstractNumId w:val="16"/>
  </w:num>
  <w:num w:numId="17">
    <w:abstractNumId w:val="15"/>
  </w:num>
  <w:num w:numId="18">
    <w:abstractNumId w:val="31"/>
  </w:num>
  <w:num w:numId="19">
    <w:abstractNumId w:val="29"/>
  </w:num>
  <w:num w:numId="20">
    <w:abstractNumId w:val="37"/>
  </w:num>
  <w:num w:numId="21">
    <w:abstractNumId w:val="30"/>
  </w:num>
  <w:num w:numId="22">
    <w:abstractNumId w:val="12"/>
  </w:num>
  <w:num w:numId="23">
    <w:abstractNumId w:val="17"/>
  </w:num>
  <w:num w:numId="24">
    <w:abstractNumId w:val="6"/>
  </w:num>
  <w:num w:numId="25">
    <w:abstractNumId w:val="33"/>
  </w:num>
  <w:num w:numId="26">
    <w:abstractNumId w:val="7"/>
  </w:num>
  <w:num w:numId="27">
    <w:abstractNumId w:val="10"/>
  </w:num>
  <w:num w:numId="28">
    <w:abstractNumId w:val="27"/>
  </w:num>
  <w:num w:numId="29">
    <w:abstractNumId w:val="2"/>
  </w:num>
  <w:num w:numId="30">
    <w:abstractNumId w:val="35"/>
  </w:num>
  <w:num w:numId="3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4"/>
  </w:num>
  <w:num w:numId="33">
    <w:abstractNumId w:val="24"/>
  </w:num>
  <w:num w:numId="34">
    <w:abstractNumId w:val="22"/>
  </w:num>
  <w:num w:numId="35">
    <w:abstractNumId w:val="28"/>
  </w:num>
  <w:num w:numId="36">
    <w:abstractNumId w:val="21"/>
  </w:num>
  <w:num w:numId="37">
    <w:abstractNumId w:val="8"/>
  </w:num>
  <w:num w:numId="38">
    <w:abstractNumId w:val="13"/>
  </w:num>
  <w:num w:numId="39">
    <w:abstractNumId w:val="19"/>
  </w:num>
  <w:num w:numId="40">
    <w:abstractNumId w:val="18"/>
  </w:num>
  <w:num w:numId="41">
    <w:abstractNumId w:val="2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51FA"/>
    <w:rsid w:val="00001431"/>
    <w:rsid w:val="000022AE"/>
    <w:rsid w:val="0000278B"/>
    <w:rsid w:val="000034C8"/>
    <w:rsid w:val="000047EE"/>
    <w:rsid w:val="00005B8F"/>
    <w:rsid w:val="00005D81"/>
    <w:rsid w:val="00006065"/>
    <w:rsid w:val="0000742A"/>
    <w:rsid w:val="00007C21"/>
    <w:rsid w:val="00010390"/>
    <w:rsid w:val="00010783"/>
    <w:rsid w:val="00010D40"/>
    <w:rsid w:val="0001113F"/>
    <w:rsid w:val="00011573"/>
    <w:rsid w:val="00011580"/>
    <w:rsid w:val="000119CC"/>
    <w:rsid w:val="00011A20"/>
    <w:rsid w:val="00011BF5"/>
    <w:rsid w:val="00011CE9"/>
    <w:rsid w:val="000128E4"/>
    <w:rsid w:val="000129F3"/>
    <w:rsid w:val="00013B08"/>
    <w:rsid w:val="00014699"/>
    <w:rsid w:val="00015246"/>
    <w:rsid w:val="0001537B"/>
    <w:rsid w:val="00015826"/>
    <w:rsid w:val="00015EE1"/>
    <w:rsid w:val="00016F18"/>
    <w:rsid w:val="00017EF3"/>
    <w:rsid w:val="00022DA4"/>
    <w:rsid w:val="00023094"/>
    <w:rsid w:val="000232FD"/>
    <w:rsid w:val="000233D8"/>
    <w:rsid w:val="00025A90"/>
    <w:rsid w:val="000269E4"/>
    <w:rsid w:val="000279B8"/>
    <w:rsid w:val="00027FA9"/>
    <w:rsid w:val="00030511"/>
    <w:rsid w:val="000305BF"/>
    <w:rsid w:val="00031A89"/>
    <w:rsid w:val="00031E92"/>
    <w:rsid w:val="0003235C"/>
    <w:rsid w:val="0003259F"/>
    <w:rsid w:val="0003284A"/>
    <w:rsid w:val="00032B47"/>
    <w:rsid w:val="000331A7"/>
    <w:rsid w:val="00033DAA"/>
    <w:rsid w:val="00033E70"/>
    <w:rsid w:val="0003421D"/>
    <w:rsid w:val="000345B6"/>
    <w:rsid w:val="0003506B"/>
    <w:rsid w:val="0003544C"/>
    <w:rsid w:val="00035A24"/>
    <w:rsid w:val="0003685E"/>
    <w:rsid w:val="00036A31"/>
    <w:rsid w:val="00037223"/>
    <w:rsid w:val="00041164"/>
    <w:rsid w:val="000416C4"/>
    <w:rsid w:val="00041929"/>
    <w:rsid w:val="0004219F"/>
    <w:rsid w:val="000421C6"/>
    <w:rsid w:val="00042CE7"/>
    <w:rsid w:val="00042DA2"/>
    <w:rsid w:val="00044EB0"/>
    <w:rsid w:val="00046919"/>
    <w:rsid w:val="00046A6E"/>
    <w:rsid w:val="00047ADE"/>
    <w:rsid w:val="00047F8A"/>
    <w:rsid w:val="000502C4"/>
    <w:rsid w:val="000506FE"/>
    <w:rsid w:val="0005173C"/>
    <w:rsid w:val="00052492"/>
    <w:rsid w:val="00052AA1"/>
    <w:rsid w:val="00052EC0"/>
    <w:rsid w:val="00053661"/>
    <w:rsid w:val="00053984"/>
    <w:rsid w:val="0005479D"/>
    <w:rsid w:val="000549C7"/>
    <w:rsid w:val="0005535D"/>
    <w:rsid w:val="00055FB1"/>
    <w:rsid w:val="0005645B"/>
    <w:rsid w:val="000566B1"/>
    <w:rsid w:val="000574C0"/>
    <w:rsid w:val="00060139"/>
    <w:rsid w:val="000603F8"/>
    <w:rsid w:val="000604CD"/>
    <w:rsid w:val="00061AA0"/>
    <w:rsid w:val="00061D25"/>
    <w:rsid w:val="00062A5C"/>
    <w:rsid w:val="00063622"/>
    <w:rsid w:val="00063AFD"/>
    <w:rsid w:val="000667F0"/>
    <w:rsid w:val="0006707B"/>
    <w:rsid w:val="000670C9"/>
    <w:rsid w:val="000670F3"/>
    <w:rsid w:val="00067FE0"/>
    <w:rsid w:val="00070020"/>
    <w:rsid w:val="0007002F"/>
    <w:rsid w:val="0007030E"/>
    <w:rsid w:val="00070C8E"/>
    <w:rsid w:val="00070E3F"/>
    <w:rsid w:val="000711A4"/>
    <w:rsid w:val="00071EE6"/>
    <w:rsid w:val="00072DB3"/>
    <w:rsid w:val="000734BD"/>
    <w:rsid w:val="000735AD"/>
    <w:rsid w:val="0007364E"/>
    <w:rsid w:val="00073670"/>
    <w:rsid w:val="0007394A"/>
    <w:rsid w:val="00073B50"/>
    <w:rsid w:val="000751A5"/>
    <w:rsid w:val="00075EF0"/>
    <w:rsid w:val="000761C9"/>
    <w:rsid w:val="000765D5"/>
    <w:rsid w:val="000765F5"/>
    <w:rsid w:val="00076B72"/>
    <w:rsid w:val="00076BB6"/>
    <w:rsid w:val="00077174"/>
    <w:rsid w:val="00077B57"/>
    <w:rsid w:val="00081786"/>
    <w:rsid w:val="00082270"/>
    <w:rsid w:val="000822E2"/>
    <w:rsid w:val="000825FB"/>
    <w:rsid w:val="00082D50"/>
    <w:rsid w:val="0008392A"/>
    <w:rsid w:val="00083A47"/>
    <w:rsid w:val="00083DBF"/>
    <w:rsid w:val="000840BD"/>
    <w:rsid w:val="000845A7"/>
    <w:rsid w:val="000848AD"/>
    <w:rsid w:val="00084C5A"/>
    <w:rsid w:val="000868E5"/>
    <w:rsid w:val="00086FD1"/>
    <w:rsid w:val="000911E3"/>
    <w:rsid w:val="000911E5"/>
    <w:rsid w:val="000912EF"/>
    <w:rsid w:val="000923A7"/>
    <w:rsid w:val="00092CF7"/>
    <w:rsid w:val="000933FE"/>
    <w:rsid w:val="0009360B"/>
    <w:rsid w:val="000936AA"/>
    <w:rsid w:val="00093A68"/>
    <w:rsid w:val="00094175"/>
    <w:rsid w:val="0009450F"/>
    <w:rsid w:val="000949AA"/>
    <w:rsid w:val="000954C6"/>
    <w:rsid w:val="000956A3"/>
    <w:rsid w:val="00095A01"/>
    <w:rsid w:val="0009616A"/>
    <w:rsid w:val="000962DE"/>
    <w:rsid w:val="000964D9"/>
    <w:rsid w:val="00096891"/>
    <w:rsid w:val="0009699A"/>
    <w:rsid w:val="000A0F8F"/>
    <w:rsid w:val="000A190F"/>
    <w:rsid w:val="000A1A60"/>
    <w:rsid w:val="000A1BB5"/>
    <w:rsid w:val="000A4629"/>
    <w:rsid w:val="000A4650"/>
    <w:rsid w:val="000A4759"/>
    <w:rsid w:val="000A4B7D"/>
    <w:rsid w:val="000A58BB"/>
    <w:rsid w:val="000A5E2B"/>
    <w:rsid w:val="000A6FF4"/>
    <w:rsid w:val="000A7A3C"/>
    <w:rsid w:val="000B2259"/>
    <w:rsid w:val="000B33EB"/>
    <w:rsid w:val="000B3DC1"/>
    <w:rsid w:val="000B4359"/>
    <w:rsid w:val="000B5073"/>
    <w:rsid w:val="000C056B"/>
    <w:rsid w:val="000C05EB"/>
    <w:rsid w:val="000C0764"/>
    <w:rsid w:val="000C220E"/>
    <w:rsid w:val="000C2E83"/>
    <w:rsid w:val="000C3538"/>
    <w:rsid w:val="000C35DE"/>
    <w:rsid w:val="000C3918"/>
    <w:rsid w:val="000C3F7C"/>
    <w:rsid w:val="000C4416"/>
    <w:rsid w:val="000C445C"/>
    <w:rsid w:val="000C4AB4"/>
    <w:rsid w:val="000C4CAB"/>
    <w:rsid w:val="000C5946"/>
    <w:rsid w:val="000C5E7E"/>
    <w:rsid w:val="000C5FAF"/>
    <w:rsid w:val="000C717D"/>
    <w:rsid w:val="000D09AD"/>
    <w:rsid w:val="000D0A00"/>
    <w:rsid w:val="000D1301"/>
    <w:rsid w:val="000D2463"/>
    <w:rsid w:val="000D2AC7"/>
    <w:rsid w:val="000D2BA0"/>
    <w:rsid w:val="000D2CA1"/>
    <w:rsid w:val="000D38E3"/>
    <w:rsid w:val="000D4289"/>
    <w:rsid w:val="000D4ADC"/>
    <w:rsid w:val="000D4D46"/>
    <w:rsid w:val="000D4EC3"/>
    <w:rsid w:val="000D4F8B"/>
    <w:rsid w:val="000D5936"/>
    <w:rsid w:val="000D5DB6"/>
    <w:rsid w:val="000D5DFF"/>
    <w:rsid w:val="000D6237"/>
    <w:rsid w:val="000D6CDD"/>
    <w:rsid w:val="000D7883"/>
    <w:rsid w:val="000D7B7A"/>
    <w:rsid w:val="000D7FBF"/>
    <w:rsid w:val="000D7FFA"/>
    <w:rsid w:val="000E0261"/>
    <w:rsid w:val="000E1CA0"/>
    <w:rsid w:val="000E2C42"/>
    <w:rsid w:val="000E3327"/>
    <w:rsid w:val="000E3337"/>
    <w:rsid w:val="000E376A"/>
    <w:rsid w:val="000E4429"/>
    <w:rsid w:val="000E50E1"/>
    <w:rsid w:val="000E582A"/>
    <w:rsid w:val="000E5A58"/>
    <w:rsid w:val="000E5FE2"/>
    <w:rsid w:val="000F0A95"/>
    <w:rsid w:val="000F12F2"/>
    <w:rsid w:val="000F1C91"/>
    <w:rsid w:val="000F210F"/>
    <w:rsid w:val="000F2476"/>
    <w:rsid w:val="000F2539"/>
    <w:rsid w:val="000F3597"/>
    <w:rsid w:val="000F3AC5"/>
    <w:rsid w:val="000F4501"/>
    <w:rsid w:val="000F5C0A"/>
    <w:rsid w:val="000F5FD9"/>
    <w:rsid w:val="000F6EB7"/>
    <w:rsid w:val="000F7AD2"/>
    <w:rsid w:val="000F7D50"/>
    <w:rsid w:val="00100490"/>
    <w:rsid w:val="00103237"/>
    <w:rsid w:val="001033DF"/>
    <w:rsid w:val="00103D51"/>
    <w:rsid w:val="00104031"/>
    <w:rsid w:val="00105C40"/>
    <w:rsid w:val="001060B1"/>
    <w:rsid w:val="001060C6"/>
    <w:rsid w:val="00106BDB"/>
    <w:rsid w:val="00107390"/>
    <w:rsid w:val="00110935"/>
    <w:rsid w:val="00111029"/>
    <w:rsid w:val="00112017"/>
    <w:rsid w:val="00112133"/>
    <w:rsid w:val="00113E39"/>
    <w:rsid w:val="00113EE7"/>
    <w:rsid w:val="00113F70"/>
    <w:rsid w:val="001148BC"/>
    <w:rsid w:val="00117014"/>
    <w:rsid w:val="0011728E"/>
    <w:rsid w:val="001177B3"/>
    <w:rsid w:val="00117BF9"/>
    <w:rsid w:val="00117FAC"/>
    <w:rsid w:val="00120266"/>
    <w:rsid w:val="00120C45"/>
    <w:rsid w:val="001210A3"/>
    <w:rsid w:val="0012138E"/>
    <w:rsid w:val="00121505"/>
    <w:rsid w:val="0012274D"/>
    <w:rsid w:val="001234C7"/>
    <w:rsid w:val="001237B4"/>
    <w:rsid w:val="001249FF"/>
    <w:rsid w:val="00124C6A"/>
    <w:rsid w:val="001272FC"/>
    <w:rsid w:val="00127324"/>
    <w:rsid w:val="0012745D"/>
    <w:rsid w:val="001274F7"/>
    <w:rsid w:val="00127CF2"/>
    <w:rsid w:val="001310B2"/>
    <w:rsid w:val="0013394E"/>
    <w:rsid w:val="0013487D"/>
    <w:rsid w:val="0013637D"/>
    <w:rsid w:val="00136DD1"/>
    <w:rsid w:val="00136EC8"/>
    <w:rsid w:val="0013772F"/>
    <w:rsid w:val="00137DBC"/>
    <w:rsid w:val="0014003A"/>
    <w:rsid w:val="0014033F"/>
    <w:rsid w:val="00141C64"/>
    <w:rsid w:val="00141E35"/>
    <w:rsid w:val="00142C7F"/>
    <w:rsid w:val="0014347C"/>
    <w:rsid w:val="001441FE"/>
    <w:rsid w:val="00144288"/>
    <w:rsid w:val="00144ED5"/>
    <w:rsid w:val="0014567E"/>
    <w:rsid w:val="00145F51"/>
    <w:rsid w:val="001474A4"/>
    <w:rsid w:val="001474F0"/>
    <w:rsid w:val="00147E77"/>
    <w:rsid w:val="00150661"/>
    <w:rsid w:val="0015075B"/>
    <w:rsid w:val="001507E6"/>
    <w:rsid w:val="00151EE2"/>
    <w:rsid w:val="00152FCB"/>
    <w:rsid w:val="001533E5"/>
    <w:rsid w:val="00153635"/>
    <w:rsid w:val="00153A12"/>
    <w:rsid w:val="00153C68"/>
    <w:rsid w:val="00154298"/>
    <w:rsid w:val="00154F42"/>
    <w:rsid w:val="00155215"/>
    <w:rsid w:val="00156F2B"/>
    <w:rsid w:val="0015789E"/>
    <w:rsid w:val="00157E04"/>
    <w:rsid w:val="001607A5"/>
    <w:rsid w:val="00161E35"/>
    <w:rsid w:val="00163163"/>
    <w:rsid w:val="00163B28"/>
    <w:rsid w:val="00163E4D"/>
    <w:rsid w:val="0016411D"/>
    <w:rsid w:val="0016421D"/>
    <w:rsid w:val="0016454D"/>
    <w:rsid w:val="001655AF"/>
    <w:rsid w:val="00165CAE"/>
    <w:rsid w:val="00167399"/>
    <w:rsid w:val="00167B7D"/>
    <w:rsid w:val="00167F67"/>
    <w:rsid w:val="0017034F"/>
    <w:rsid w:val="00170926"/>
    <w:rsid w:val="00171613"/>
    <w:rsid w:val="001718FA"/>
    <w:rsid w:val="00171C5A"/>
    <w:rsid w:val="001724D2"/>
    <w:rsid w:val="00172667"/>
    <w:rsid w:val="00173732"/>
    <w:rsid w:val="00174572"/>
    <w:rsid w:val="00174920"/>
    <w:rsid w:val="00174C99"/>
    <w:rsid w:val="00174EC2"/>
    <w:rsid w:val="00175EED"/>
    <w:rsid w:val="00177A65"/>
    <w:rsid w:val="00177EFF"/>
    <w:rsid w:val="00180246"/>
    <w:rsid w:val="00180C84"/>
    <w:rsid w:val="00181943"/>
    <w:rsid w:val="001821EA"/>
    <w:rsid w:val="00183247"/>
    <w:rsid w:val="001833B3"/>
    <w:rsid w:val="0018384D"/>
    <w:rsid w:val="00183941"/>
    <w:rsid w:val="00183DB5"/>
    <w:rsid w:val="001841BB"/>
    <w:rsid w:val="00185213"/>
    <w:rsid w:val="00185350"/>
    <w:rsid w:val="00186A20"/>
    <w:rsid w:val="00186A51"/>
    <w:rsid w:val="00187891"/>
    <w:rsid w:val="001907CF"/>
    <w:rsid w:val="00190A95"/>
    <w:rsid w:val="001912DA"/>
    <w:rsid w:val="001936B7"/>
    <w:rsid w:val="001940FF"/>
    <w:rsid w:val="00194704"/>
    <w:rsid w:val="00194A2C"/>
    <w:rsid w:val="00194F5E"/>
    <w:rsid w:val="0019586F"/>
    <w:rsid w:val="001A1026"/>
    <w:rsid w:val="001A12CA"/>
    <w:rsid w:val="001A1672"/>
    <w:rsid w:val="001A377B"/>
    <w:rsid w:val="001A3C38"/>
    <w:rsid w:val="001A3CB9"/>
    <w:rsid w:val="001A3FBA"/>
    <w:rsid w:val="001A4FBF"/>
    <w:rsid w:val="001A5150"/>
    <w:rsid w:val="001A54E5"/>
    <w:rsid w:val="001A59D2"/>
    <w:rsid w:val="001A6A5E"/>
    <w:rsid w:val="001A6E31"/>
    <w:rsid w:val="001A7115"/>
    <w:rsid w:val="001A71DE"/>
    <w:rsid w:val="001A7292"/>
    <w:rsid w:val="001B034B"/>
    <w:rsid w:val="001B0376"/>
    <w:rsid w:val="001B0AB1"/>
    <w:rsid w:val="001B0C89"/>
    <w:rsid w:val="001B1069"/>
    <w:rsid w:val="001B111F"/>
    <w:rsid w:val="001B1F95"/>
    <w:rsid w:val="001B374F"/>
    <w:rsid w:val="001B39E5"/>
    <w:rsid w:val="001B3E4D"/>
    <w:rsid w:val="001B445C"/>
    <w:rsid w:val="001B5656"/>
    <w:rsid w:val="001B5A34"/>
    <w:rsid w:val="001B65A0"/>
    <w:rsid w:val="001B7C7D"/>
    <w:rsid w:val="001B7E58"/>
    <w:rsid w:val="001B7E97"/>
    <w:rsid w:val="001C07FB"/>
    <w:rsid w:val="001C138C"/>
    <w:rsid w:val="001C19CA"/>
    <w:rsid w:val="001C27AD"/>
    <w:rsid w:val="001C2A6A"/>
    <w:rsid w:val="001C2E30"/>
    <w:rsid w:val="001C33B6"/>
    <w:rsid w:val="001C446A"/>
    <w:rsid w:val="001C45E0"/>
    <w:rsid w:val="001C498E"/>
    <w:rsid w:val="001C5074"/>
    <w:rsid w:val="001C5D5A"/>
    <w:rsid w:val="001C605D"/>
    <w:rsid w:val="001C62A5"/>
    <w:rsid w:val="001C647F"/>
    <w:rsid w:val="001C7260"/>
    <w:rsid w:val="001D0995"/>
    <w:rsid w:val="001D0D1E"/>
    <w:rsid w:val="001D1DCC"/>
    <w:rsid w:val="001D2597"/>
    <w:rsid w:val="001D26CB"/>
    <w:rsid w:val="001D316E"/>
    <w:rsid w:val="001D33B7"/>
    <w:rsid w:val="001D4370"/>
    <w:rsid w:val="001D45D7"/>
    <w:rsid w:val="001D5059"/>
    <w:rsid w:val="001D51A5"/>
    <w:rsid w:val="001D54CE"/>
    <w:rsid w:val="001D5A41"/>
    <w:rsid w:val="001D5DE0"/>
    <w:rsid w:val="001D5FF6"/>
    <w:rsid w:val="001D654D"/>
    <w:rsid w:val="001D67A6"/>
    <w:rsid w:val="001D6C70"/>
    <w:rsid w:val="001D716B"/>
    <w:rsid w:val="001E019C"/>
    <w:rsid w:val="001E1147"/>
    <w:rsid w:val="001E341D"/>
    <w:rsid w:val="001E37E5"/>
    <w:rsid w:val="001E3C06"/>
    <w:rsid w:val="001E3F45"/>
    <w:rsid w:val="001E46C0"/>
    <w:rsid w:val="001E4755"/>
    <w:rsid w:val="001E4DA4"/>
    <w:rsid w:val="001E50EC"/>
    <w:rsid w:val="001E5460"/>
    <w:rsid w:val="001E5834"/>
    <w:rsid w:val="001E6147"/>
    <w:rsid w:val="001E653F"/>
    <w:rsid w:val="001E67C2"/>
    <w:rsid w:val="001E6ABB"/>
    <w:rsid w:val="001E6ED7"/>
    <w:rsid w:val="001E734E"/>
    <w:rsid w:val="001E7390"/>
    <w:rsid w:val="001E7395"/>
    <w:rsid w:val="001E7AA4"/>
    <w:rsid w:val="001E7E2A"/>
    <w:rsid w:val="001F0111"/>
    <w:rsid w:val="001F0363"/>
    <w:rsid w:val="001F0897"/>
    <w:rsid w:val="001F0DC5"/>
    <w:rsid w:val="001F13CA"/>
    <w:rsid w:val="001F1DCB"/>
    <w:rsid w:val="001F293F"/>
    <w:rsid w:val="001F29B2"/>
    <w:rsid w:val="001F2A02"/>
    <w:rsid w:val="001F2A16"/>
    <w:rsid w:val="001F2DA7"/>
    <w:rsid w:val="001F35CA"/>
    <w:rsid w:val="001F460D"/>
    <w:rsid w:val="001F5A2D"/>
    <w:rsid w:val="001F5E8E"/>
    <w:rsid w:val="001F6203"/>
    <w:rsid w:val="001F69C4"/>
    <w:rsid w:val="001F6F65"/>
    <w:rsid w:val="001F7579"/>
    <w:rsid w:val="001F774C"/>
    <w:rsid w:val="001F7F14"/>
    <w:rsid w:val="00200D6E"/>
    <w:rsid w:val="00201739"/>
    <w:rsid w:val="002020E5"/>
    <w:rsid w:val="00203557"/>
    <w:rsid w:val="002035B0"/>
    <w:rsid w:val="002035FF"/>
    <w:rsid w:val="00204856"/>
    <w:rsid w:val="00204CF9"/>
    <w:rsid w:val="00204E69"/>
    <w:rsid w:val="002055EC"/>
    <w:rsid w:val="00205F14"/>
    <w:rsid w:val="00206042"/>
    <w:rsid w:val="00206988"/>
    <w:rsid w:val="00206F32"/>
    <w:rsid w:val="002071DB"/>
    <w:rsid w:val="002072EB"/>
    <w:rsid w:val="00207419"/>
    <w:rsid w:val="00207600"/>
    <w:rsid w:val="002077C8"/>
    <w:rsid w:val="00207D12"/>
    <w:rsid w:val="00210775"/>
    <w:rsid w:val="00211598"/>
    <w:rsid w:val="00211F24"/>
    <w:rsid w:val="002122B8"/>
    <w:rsid w:val="00212642"/>
    <w:rsid w:val="00212AAE"/>
    <w:rsid w:val="002134C9"/>
    <w:rsid w:val="00217425"/>
    <w:rsid w:val="00217998"/>
    <w:rsid w:val="00220844"/>
    <w:rsid w:val="00222190"/>
    <w:rsid w:val="00222AE2"/>
    <w:rsid w:val="00224A26"/>
    <w:rsid w:val="00225EC4"/>
    <w:rsid w:val="00227176"/>
    <w:rsid w:val="0022735C"/>
    <w:rsid w:val="00227519"/>
    <w:rsid w:val="00227F85"/>
    <w:rsid w:val="00230D65"/>
    <w:rsid w:val="00230DDD"/>
    <w:rsid w:val="002311A1"/>
    <w:rsid w:val="00232080"/>
    <w:rsid w:val="002320CA"/>
    <w:rsid w:val="00232198"/>
    <w:rsid w:val="002323E8"/>
    <w:rsid w:val="0023263D"/>
    <w:rsid w:val="00233E95"/>
    <w:rsid w:val="00233EE0"/>
    <w:rsid w:val="00234C89"/>
    <w:rsid w:val="0023501B"/>
    <w:rsid w:val="00235344"/>
    <w:rsid w:val="00236A8C"/>
    <w:rsid w:val="00236F38"/>
    <w:rsid w:val="00237884"/>
    <w:rsid w:val="00237F41"/>
    <w:rsid w:val="0024011E"/>
    <w:rsid w:val="002407C1"/>
    <w:rsid w:val="00241462"/>
    <w:rsid w:val="00241578"/>
    <w:rsid w:val="00241E3F"/>
    <w:rsid w:val="00242181"/>
    <w:rsid w:val="00242E63"/>
    <w:rsid w:val="00244DBB"/>
    <w:rsid w:val="002453AD"/>
    <w:rsid w:val="002456E6"/>
    <w:rsid w:val="00245EF2"/>
    <w:rsid w:val="002462B2"/>
    <w:rsid w:val="00246704"/>
    <w:rsid w:val="0024698B"/>
    <w:rsid w:val="00246D06"/>
    <w:rsid w:val="00247553"/>
    <w:rsid w:val="00250259"/>
    <w:rsid w:val="0025027F"/>
    <w:rsid w:val="00252709"/>
    <w:rsid w:val="002539FE"/>
    <w:rsid w:val="00253BA7"/>
    <w:rsid w:val="002545E5"/>
    <w:rsid w:val="0025466D"/>
    <w:rsid w:val="00254671"/>
    <w:rsid w:val="0025483F"/>
    <w:rsid w:val="00254875"/>
    <w:rsid w:val="00254DF3"/>
    <w:rsid w:val="002566D8"/>
    <w:rsid w:val="00256717"/>
    <w:rsid w:val="002572B5"/>
    <w:rsid w:val="00260A5B"/>
    <w:rsid w:val="002611FB"/>
    <w:rsid w:val="002617D0"/>
    <w:rsid w:val="00261D59"/>
    <w:rsid w:val="00262399"/>
    <w:rsid w:val="0026245E"/>
    <w:rsid w:val="00262598"/>
    <w:rsid w:val="00263638"/>
    <w:rsid w:val="00263F2E"/>
    <w:rsid w:val="00263F6D"/>
    <w:rsid w:val="0026426C"/>
    <w:rsid w:val="002642FE"/>
    <w:rsid w:val="00264A8D"/>
    <w:rsid w:val="00265439"/>
    <w:rsid w:val="00265925"/>
    <w:rsid w:val="002668B5"/>
    <w:rsid w:val="00266AE5"/>
    <w:rsid w:val="00267067"/>
    <w:rsid w:val="00267460"/>
    <w:rsid w:val="0026785D"/>
    <w:rsid w:val="00267EA8"/>
    <w:rsid w:val="002705E0"/>
    <w:rsid w:val="00270EF6"/>
    <w:rsid w:val="002714D3"/>
    <w:rsid w:val="002717BC"/>
    <w:rsid w:val="00271B7A"/>
    <w:rsid w:val="00271CF9"/>
    <w:rsid w:val="00271D2D"/>
    <w:rsid w:val="00271F95"/>
    <w:rsid w:val="00272212"/>
    <w:rsid w:val="0027249F"/>
    <w:rsid w:val="00272870"/>
    <w:rsid w:val="00272961"/>
    <w:rsid w:val="00273567"/>
    <w:rsid w:val="00273591"/>
    <w:rsid w:val="00273C42"/>
    <w:rsid w:val="00275320"/>
    <w:rsid w:val="00275403"/>
    <w:rsid w:val="002763A8"/>
    <w:rsid w:val="00276DC6"/>
    <w:rsid w:val="002771C6"/>
    <w:rsid w:val="002773E7"/>
    <w:rsid w:val="0027744E"/>
    <w:rsid w:val="00277A15"/>
    <w:rsid w:val="002809B8"/>
    <w:rsid w:val="00280A61"/>
    <w:rsid w:val="00280DE4"/>
    <w:rsid w:val="0028172F"/>
    <w:rsid w:val="00281FFE"/>
    <w:rsid w:val="0028371D"/>
    <w:rsid w:val="00283C71"/>
    <w:rsid w:val="0028421A"/>
    <w:rsid w:val="00284C26"/>
    <w:rsid w:val="00286AE4"/>
    <w:rsid w:val="00287796"/>
    <w:rsid w:val="00290121"/>
    <w:rsid w:val="00290A5B"/>
    <w:rsid w:val="002920F7"/>
    <w:rsid w:val="002926F0"/>
    <w:rsid w:val="00293303"/>
    <w:rsid w:val="00293440"/>
    <w:rsid w:val="00293D35"/>
    <w:rsid w:val="00294097"/>
    <w:rsid w:val="00294311"/>
    <w:rsid w:val="002948C8"/>
    <w:rsid w:val="00294D1E"/>
    <w:rsid w:val="00295767"/>
    <w:rsid w:val="00295B52"/>
    <w:rsid w:val="002962E1"/>
    <w:rsid w:val="00296810"/>
    <w:rsid w:val="0029758A"/>
    <w:rsid w:val="00297850"/>
    <w:rsid w:val="002A07B1"/>
    <w:rsid w:val="002A0897"/>
    <w:rsid w:val="002A08FA"/>
    <w:rsid w:val="002A0C10"/>
    <w:rsid w:val="002A0EF4"/>
    <w:rsid w:val="002A218D"/>
    <w:rsid w:val="002A25AF"/>
    <w:rsid w:val="002A2934"/>
    <w:rsid w:val="002A4027"/>
    <w:rsid w:val="002A41E2"/>
    <w:rsid w:val="002A48C5"/>
    <w:rsid w:val="002A4DCE"/>
    <w:rsid w:val="002A5088"/>
    <w:rsid w:val="002A5E5E"/>
    <w:rsid w:val="002B0FD7"/>
    <w:rsid w:val="002B1C3F"/>
    <w:rsid w:val="002B271C"/>
    <w:rsid w:val="002B350F"/>
    <w:rsid w:val="002B35FD"/>
    <w:rsid w:val="002B3D56"/>
    <w:rsid w:val="002B4D1C"/>
    <w:rsid w:val="002B4E8B"/>
    <w:rsid w:val="002B5565"/>
    <w:rsid w:val="002B64BD"/>
    <w:rsid w:val="002B6A77"/>
    <w:rsid w:val="002B786B"/>
    <w:rsid w:val="002B7A2A"/>
    <w:rsid w:val="002C03CE"/>
    <w:rsid w:val="002C03FC"/>
    <w:rsid w:val="002C0E89"/>
    <w:rsid w:val="002C110B"/>
    <w:rsid w:val="002C14A3"/>
    <w:rsid w:val="002C18AC"/>
    <w:rsid w:val="002C2785"/>
    <w:rsid w:val="002C3FEF"/>
    <w:rsid w:val="002C44A8"/>
    <w:rsid w:val="002C45C0"/>
    <w:rsid w:val="002C5198"/>
    <w:rsid w:val="002C5B5A"/>
    <w:rsid w:val="002C6017"/>
    <w:rsid w:val="002C6B55"/>
    <w:rsid w:val="002C6D8C"/>
    <w:rsid w:val="002C7085"/>
    <w:rsid w:val="002C75AD"/>
    <w:rsid w:val="002D1661"/>
    <w:rsid w:val="002D210C"/>
    <w:rsid w:val="002D228F"/>
    <w:rsid w:val="002D36D7"/>
    <w:rsid w:val="002D36FB"/>
    <w:rsid w:val="002D4A4C"/>
    <w:rsid w:val="002D52D8"/>
    <w:rsid w:val="002D59AC"/>
    <w:rsid w:val="002D59CC"/>
    <w:rsid w:val="002D6B03"/>
    <w:rsid w:val="002D6FF5"/>
    <w:rsid w:val="002D75B6"/>
    <w:rsid w:val="002E035A"/>
    <w:rsid w:val="002E0EA2"/>
    <w:rsid w:val="002E0FA0"/>
    <w:rsid w:val="002E15DA"/>
    <w:rsid w:val="002E186A"/>
    <w:rsid w:val="002E1A69"/>
    <w:rsid w:val="002E1D03"/>
    <w:rsid w:val="002E212A"/>
    <w:rsid w:val="002E2190"/>
    <w:rsid w:val="002E274E"/>
    <w:rsid w:val="002E2977"/>
    <w:rsid w:val="002E2C21"/>
    <w:rsid w:val="002E31F5"/>
    <w:rsid w:val="002E43EC"/>
    <w:rsid w:val="002E497A"/>
    <w:rsid w:val="002E52FD"/>
    <w:rsid w:val="002E564D"/>
    <w:rsid w:val="002E6039"/>
    <w:rsid w:val="002E65E9"/>
    <w:rsid w:val="002E67F0"/>
    <w:rsid w:val="002E730B"/>
    <w:rsid w:val="002E7779"/>
    <w:rsid w:val="002E7E59"/>
    <w:rsid w:val="002F01BF"/>
    <w:rsid w:val="002F1047"/>
    <w:rsid w:val="002F10A6"/>
    <w:rsid w:val="002F1302"/>
    <w:rsid w:val="002F15C5"/>
    <w:rsid w:val="002F1B08"/>
    <w:rsid w:val="002F1E7D"/>
    <w:rsid w:val="002F2313"/>
    <w:rsid w:val="002F39D1"/>
    <w:rsid w:val="002F3CA3"/>
    <w:rsid w:val="002F3CAB"/>
    <w:rsid w:val="002F41D7"/>
    <w:rsid w:val="002F4D88"/>
    <w:rsid w:val="002F4DF9"/>
    <w:rsid w:val="002F4EDE"/>
    <w:rsid w:val="002F4EEE"/>
    <w:rsid w:val="002F521E"/>
    <w:rsid w:val="002F68BC"/>
    <w:rsid w:val="002F6C20"/>
    <w:rsid w:val="002F6E8F"/>
    <w:rsid w:val="002F7B9D"/>
    <w:rsid w:val="003000DB"/>
    <w:rsid w:val="00300846"/>
    <w:rsid w:val="00300D17"/>
    <w:rsid w:val="00300E61"/>
    <w:rsid w:val="00301785"/>
    <w:rsid w:val="00301F2D"/>
    <w:rsid w:val="003021AA"/>
    <w:rsid w:val="00302203"/>
    <w:rsid w:val="003031E4"/>
    <w:rsid w:val="00303406"/>
    <w:rsid w:val="00303B57"/>
    <w:rsid w:val="00303DFA"/>
    <w:rsid w:val="0030519C"/>
    <w:rsid w:val="003051EE"/>
    <w:rsid w:val="00305A9D"/>
    <w:rsid w:val="0030619A"/>
    <w:rsid w:val="0030633D"/>
    <w:rsid w:val="00306AF2"/>
    <w:rsid w:val="00307671"/>
    <w:rsid w:val="003076C5"/>
    <w:rsid w:val="0031029F"/>
    <w:rsid w:val="0031087B"/>
    <w:rsid w:val="00310F9A"/>
    <w:rsid w:val="0031168D"/>
    <w:rsid w:val="00311E96"/>
    <w:rsid w:val="00313291"/>
    <w:rsid w:val="00313DD0"/>
    <w:rsid w:val="00314504"/>
    <w:rsid w:val="00314D1D"/>
    <w:rsid w:val="00314F6A"/>
    <w:rsid w:val="00315EA3"/>
    <w:rsid w:val="00316387"/>
    <w:rsid w:val="0032072F"/>
    <w:rsid w:val="00320FC9"/>
    <w:rsid w:val="00321146"/>
    <w:rsid w:val="00321BED"/>
    <w:rsid w:val="00321DC8"/>
    <w:rsid w:val="0032203D"/>
    <w:rsid w:val="00322729"/>
    <w:rsid w:val="00322AAC"/>
    <w:rsid w:val="00322B0A"/>
    <w:rsid w:val="00322C55"/>
    <w:rsid w:val="00323729"/>
    <w:rsid w:val="00323AFD"/>
    <w:rsid w:val="00323DB2"/>
    <w:rsid w:val="00324E7D"/>
    <w:rsid w:val="003262AD"/>
    <w:rsid w:val="0032637A"/>
    <w:rsid w:val="00327977"/>
    <w:rsid w:val="00327EFE"/>
    <w:rsid w:val="0033126C"/>
    <w:rsid w:val="00331459"/>
    <w:rsid w:val="00331A6D"/>
    <w:rsid w:val="00332B0E"/>
    <w:rsid w:val="00332DC5"/>
    <w:rsid w:val="003334CD"/>
    <w:rsid w:val="00333BCC"/>
    <w:rsid w:val="0033440C"/>
    <w:rsid w:val="00335301"/>
    <w:rsid w:val="00335CB6"/>
    <w:rsid w:val="00335FB8"/>
    <w:rsid w:val="00336016"/>
    <w:rsid w:val="00341BEC"/>
    <w:rsid w:val="003423C9"/>
    <w:rsid w:val="00342589"/>
    <w:rsid w:val="00342BCB"/>
    <w:rsid w:val="003438F8"/>
    <w:rsid w:val="0034481D"/>
    <w:rsid w:val="00345CCE"/>
    <w:rsid w:val="00347443"/>
    <w:rsid w:val="00347D96"/>
    <w:rsid w:val="00347FFA"/>
    <w:rsid w:val="00351285"/>
    <w:rsid w:val="00351A74"/>
    <w:rsid w:val="00352575"/>
    <w:rsid w:val="00352B9C"/>
    <w:rsid w:val="00352E83"/>
    <w:rsid w:val="00352E8F"/>
    <w:rsid w:val="00354873"/>
    <w:rsid w:val="00354E8F"/>
    <w:rsid w:val="003564BB"/>
    <w:rsid w:val="00356F5E"/>
    <w:rsid w:val="00357185"/>
    <w:rsid w:val="00360DB2"/>
    <w:rsid w:val="003618BC"/>
    <w:rsid w:val="003627F9"/>
    <w:rsid w:val="00364DCC"/>
    <w:rsid w:val="00366139"/>
    <w:rsid w:val="003663F8"/>
    <w:rsid w:val="003665EA"/>
    <w:rsid w:val="00367235"/>
    <w:rsid w:val="00367D16"/>
    <w:rsid w:val="00370D94"/>
    <w:rsid w:val="00370DA4"/>
    <w:rsid w:val="00370DEF"/>
    <w:rsid w:val="003717F1"/>
    <w:rsid w:val="00372025"/>
    <w:rsid w:val="00372115"/>
    <w:rsid w:val="0037234A"/>
    <w:rsid w:val="00372ECB"/>
    <w:rsid w:val="00373475"/>
    <w:rsid w:val="003739BD"/>
    <w:rsid w:val="00375210"/>
    <w:rsid w:val="003763FD"/>
    <w:rsid w:val="00376EE0"/>
    <w:rsid w:val="00377F58"/>
    <w:rsid w:val="00380464"/>
    <w:rsid w:val="003815CC"/>
    <w:rsid w:val="003816F0"/>
    <w:rsid w:val="00381C24"/>
    <w:rsid w:val="00382A8E"/>
    <w:rsid w:val="00383930"/>
    <w:rsid w:val="00383A21"/>
    <w:rsid w:val="00384ACA"/>
    <w:rsid w:val="00385405"/>
    <w:rsid w:val="00385B54"/>
    <w:rsid w:val="00387100"/>
    <w:rsid w:val="003875DA"/>
    <w:rsid w:val="00387B15"/>
    <w:rsid w:val="00387E6C"/>
    <w:rsid w:val="00391B29"/>
    <w:rsid w:val="00391D5A"/>
    <w:rsid w:val="0039236C"/>
    <w:rsid w:val="0039263D"/>
    <w:rsid w:val="00392B2B"/>
    <w:rsid w:val="00393251"/>
    <w:rsid w:val="00393287"/>
    <w:rsid w:val="00393360"/>
    <w:rsid w:val="0039340B"/>
    <w:rsid w:val="00393885"/>
    <w:rsid w:val="003941FB"/>
    <w:rsid w:val="0039476B"/>
    <w:rsid w:val="00395775"/>
    <w:rsid w:val="003A139A"/>
    <w:rsid w:val="003A16EC"/>
    <w:rsid w:val="003A18EE"/>
    <w:rsid w:val="003A21C3"/>
    <w:rsid w:val="003A320E"/>
    <w:rsid w:val="003A37BD"/>
    <w:rsid w:val="003A3966"/>
    <w:rsid w:val="003A4A94"/>
    <w:rsid w:val="003A5FAF"/>
    <w:rsid w:val="003A6976"/>
    <w:rsid w:val="003A770D"/>
    <w:rsid w:val="003B1318"/>
    <w:rsid w:val="003B17BA"/>
    <w:rsid w:val="003B34FA"/>
    <w:rsid w:val="003B357D"/>
    <w:rsid w:val="003B4BC2"/>
    <w:rsid w:val="003B4E2E"/>
    <w:rsid w:val="003B6373"/>
    <w:rsid w:val="003B6A41"/>
    <w:rsid w:val="003B6EBD"/>
    <w:rsid w:val="003B6F38"/>
    <w:rsid w:val="003B7070"/>
    <w:rsid w:val="003B7228"/>
    <w:rsid w:val="003B77EC"/>
    <w:rsid w:val="003C0BC4"/>
    <w:rsid w:val="003C16DF"/>
    <w:rsid w:val="003C1B18"/>
    <w:rsid w:val="003C1DB9"/>
    <w:rsid w:val="003C412D"/>
    <w:rsid w:val="003C4219"/>
    <w:rsid w:val="003C5AE5"/>
    <w:rsid w:val="003C6128"/>
    <w:rsid w:val="003C6A31"/>
    <w:rsid w:val="003C6CB4"/>
    <w:rsid w:val="003C7B97"/>
    <w:rsid w:val="003D05FD"/>
    <w:rsid w:val="003D20A6"/>
    <w:rsid w:val="003D28FF"/>
    <w:rsid w:val="003D3027"/>
    <w:rsid w:val="003D37A6"/>
    <w:rsid w:val="003D37E4"/>
    <w:rsid w:val="003D451C"/>
    <w:rsid w:val="003D5B31"/>
    <w:rsid w:val="003D6680"/>
    <w:rsid w:val="003D6CC7"/>
    <w:rsid w:val="003E0F36"/>
    <w:rsid w:val="003E1EBF"/>
    <w:rsid w:val="003E1F00"/>
    <w:rsid w:val="003E2287"/>
    <w:rsid w:val="003E299A"/>
    <w:rsid w:val="003E30B1"/>
    <w:rsid w:val="003E32BA"/>
    <w:rsid w:val="003E4275"/>
    <w:rsid w:val="003E5187"/>
    <w:rsid w:val="003E6292"/>
    <w:rsid w:val="003E648E"/>
    <w:rsid w:val="003E6C13"/>
    <w:rsid w:val="003E735A"/>
    <w:rsid w:val="003E7685"/>
    <w:rsid w:val="003F030A"/>
    <w:rsid w:val="003F1BE4"/>
    <w:rsid w:val="003F2045"/>
    <w:rsid w:val="003F2483"/>
    <w:rsid w:val="003F3361"/>
    <w:rsid w:val="003F3792"/>
    <w:rsid w:val="003F38A8"/>
    <w:rsid w:val="003F39AD"/>
    <w:rsid w:val="003F4D69"/>
    <w:rsid w:val="003F543D"/>
    <w:rsid w:val="003F594B"/>
    <w:rsid w:val="003F5AF6"/>
    <w:rsid w:val="003F612E"/>
    <w:rsid w:val="003F6D03"/>
    <w:rsid w:val="003F7D61"/>
    <w:rsid w:val="0040045D"/>
    <w:rsid w:val="0040064A"/>
    <w:rsid w:val="00402E2E"/>
    <w:rsid w:val="00402E40"/>
    <w:rsid w:val="00402EC1"/>
    <w:rsid w:val="0040374F"/>
    <w:rsid w:val="00403BE7"/>
    <w:rsid w:val="00403F73"/>
    <w:rsid w:val="00404679"/>
    <w:rsid w:val="004046AE"/>
    <w:rsid w:val="0040514B"/>
    <w:rsid w:val="00405A41"/>
    <w:rsid w:val="00405C9F"/>
    <w:rsid w:val="00407562"/>
    <w:rsid w:val="00407A02"/>
    <w:rsid w:val="00410617"/>
    <w:rsid w:val="004127CC"/>
    <w:rsid w:val="00412D41"/>
    <w:rsid w:val="00412DC7"/>
    <w:rsid w:val="00414773"/>
    <w:rsid w:val="004147CE"/>
    <w:rsid w:val="004158CA"/>
    <w:rsid w:val="00415D4B"/>
    <w:rsid w:val="00415F67"/>
    <w:rsid w:val="00416158"/>
    <w:rsid w:val="004165AB"/>
    <w:rsid w:val="00416E93"/>
    <w:rsid w:val="00417995"/>
    <w:rsid w:val="00417BBF"/>
    <w:rsid w:val="00420207"/>
    <w:rsid w:val="004209E0"/>
    <w:rsid w:val="00420CB2"/>
    <w:rsid w:val="00421A5D"/>
    <w:rsid w:val="00421BDB"/>
    <w:rsid w:val="00421FBB"/>
    <w:rsid w:val="00422A3E"/>
    <w:rsid w:val="004230C3"/>
    <w:rsid w:val="004269B5"/>
    <w:rsid w:val="00426F67"/>
    <w:rsid w:val="00426F94"/>
    <w:rsid w:val="004272A6"/>
    <w:rsid w:val="004274B7"/>
    <w:rsid w:val="00427710"/>
    <w:rsid w:val="004303F2"/>
    <w:rsid w:val="0043137F"/>
    <w:rsid w:val="00432C42"/>
    <w:rsid w:val="00432C48"/>
    <w:rsid w:val="00434F75"/>
    <w:rsid w:val="00434F81"/>
    <w:rsid w:val="004358C3"/>
    <w:rsid w:val="00436265"/>
    <w:rsid w:val="004369EE"/>
    <w:rsid w:val="00436A74"/>
    <w:rsid w:val="004371C9"/>
    <w:rsid w:val="00440B1D"/>
    <w:rsid w:val="00440DA1"/>
    <w:rsid w:val="0044226E"/>
    <w:rsid w:val="00442975"/>
    <w:rsid w:val="0044338D"/>
    <w:rsid w:val="004438E5"/>
    <w:rsid w:val="00444ABB"/>
    <w:rsid w:val="004460A5"/>
    <w:rsid w:val="004464F2"/>
    <w:rsid w:val="00446D33"/>
    <w:rsid w:val="00447C57"/>
    <w:rsid w:val="00447CEF"/>
    <w:rsid w:val="00450506"/>
    <w:rsid w:val="00451040"/>
    <w:rsid w:val="00452712"/>
    <w:rsid w:val="00452BA8"/>
    <w:rsid w:val="00452FDB"/>
    <w:rsid w:val="00454D1F"/>
    <w:rsid w:val="004558D4"/>
    <w:rsid w:val="00455DCF"/>
    <w:rsid w:val="00456301"/>
    <w:rsid w:val="004578DA"/>
    <w:rsid w:val="00460054"/>
    <w:rsid w:val="004606BC"/>
    <w:rsid w:val="00462386"/>
    <w:rsid w:val="004625DC"/>
    <w:rsid w:val="004625E7"/>
    <w:rsid w:val="0046260C"/>
    <w:rsid w:val="00463069"/>
    <w:rsid w:val="0046487A"/>
    <w:rsid w:val="00464EB5"/>
    <w:rsid w:val="004655DB"/>
    <w:rsid w:val="004669F0"/>
    <w:rsid w:val="00466B79"/>
    <w:rsid w:val="00466C13"/>
    <w:rsid w:val="004676E2"/>
    <w:rsid w:val="004706EC"/>
    <w:rsid w:val="0047113B"/>
    <w:rsid w:val="004715D0"/>
    <w:rsid w:val="00471F3C"/>
    <w:rsid w:val="00471FCD"/>
    <w:rsid w:val="0047249C"/>
    <w:rsid w:val="00472B1A"/>
    <w:rsid w:val="00473B40"/>
    <w:rsid w:val="004744B0"/>
    <w:rsid w:val="00474E3D"/>
    <w:rsid w:val="00477266"/>
    <w:rsid w:val="0047785D"/>
    <w:rsid w:val="004800BF"/>
    <w:rsid w:val="00480449"/>
    <w:rsid w:val="004804E3"/>
    <w:rsid w:val="00480E59"/>
    <w:rsid w:val="0048107B"/>
    <w:rsid w:val="00481401"/>
    <w:rsid w:val="0048148F"/>
    <w:rsid w:val="004820FF"/>
    <w:rsid w:val="0048283C"/>
    <w:rsid w:val="0048299A"/>
    <w:rsid w:val="00482BE8"/>
    <w:rsid w:val="004837D8"/>
    <w:rsid w:val="00483E42"/>
    <w:rsid w:val="00484BAC"/>
    <w:rsid w:val="004863BA"/>
    <w:rsid w:val="00486FD0"/>
    <w:rsid w:val="00487665"/>
    <w:rsid w:val="004877AC"/>
    <w:rsid w:val="00491A95"/>
    <w:rsid w:val="004925DE"/>
    <w:rsid w:val="00492880"/>
    <w:rsid w:val="004929E6"/>
    <w:rsid w:val="00493712"/>
    <w:rsid w:val="00493D1E"/>
    <w:rsid w:val="0049412B"/>
    <w:rsid w:val="00494D2E"/>
    <w:rsid w:val="00496018"/>
    <w:rsid w:val="004967DE"/>
    <w:rsid w:val="00497505"/>
    <w:rsid w:val="0049766D"/>
    <w:rsid w:val="004979FE"/>
    <w:rsid w:val="00497BF2"/>
    <w:rsid w:val="004A161A"/>
    <w:rsid w:val="004A1BA2"/>
    <w:rsid w:val="004A1C94"/>
    <w:rsid w:val="004A2266"/>
    <w:rsid w:val="004A282D"/>
    <w:rsid w:val="004A28A3"/>
    <w:rsid w:val="004A2F72"/>
    <w:rsid w:val="004A32EC"/>
    <w:rsid w:val="004A3D1A"/>
    <w:rsid w:val="004A439A"/>
    <w:rsid w:val="004A4CFC"/>
    <w:rsid w:val="004A5025"/>
    <w:rsid w:val="004A66F1"/>
    <w:rsid w:val="004A7835"/>
    <w:rsid w:val="004B0FF6"/>
    <w:rsid w:val="004B1562"/>
    <w:rsid w:val="004B1829"/>
    <w:rsid w:val="004B1AAA"/>
    <w:rsid w:val="004B2375"/>
    <w:rsid w:val="004B2534"/>
    <w:rsid w:val="004B256D"/>
    <w:rsid w:val="004B283B"/>
    <w:rsid w:val="004B29CD"/>
    <w:rsid w:val="004B2A1E"/>
    <w:rsid w:val="004B2B7A"/>
    <w:rsid w:val="004B3537"/>
    <w:rsid w:val="004B3633"/>
    <w:rsid w:val="004B3FBC"/>
    <w:rsid w:val="004B4264"/>
    <w:rsid w:val="004B451C"/>
    <w:rsid w:val="004B4CC8"/>
    <w:rsid w:val="004B544A"/>
    <w:rsid w:val="004B64D7"/>
    <w:rsid w:val="004C0226"/>
    <w:rsid w:val="004C03BA"/>
    <w:rsid w:val="004C0927"/>
    <w:rsid w:val="004C0FB6"/>
    <w:rsid w:val="004C1806"/>
    <w:rsid w:val="004C18D8"/>
    <w:rsid w:val="004C3A88"/>
    <w:rsid w:val="004C40A3"/>
    <w:rsid w:val="004C6118"/>
    <w:rsid w:val="004C659E"/>
    <w:rsid w:val="004C66AC"/>
    <w:rsid w:val="004C6C68"/>
    <w:rsid w:val="004C7ED3"/>
    <w:rsid w:val="004C7FD0"/>
    <w:rsid w:val="004D037A"/>
    <w:rsid w:val="004D072B"/>
    <w:rsid w:val="004D0A6E"/>
    <w:rsid w:val="004D0D03"/>
    <w:rsid w:val="004D0D1B"/>
    <w:rsid w:val="004D17A7"/>
    <w:rsid w:val="004D1D35"/>
    <w:rsid w:val="004D1E94"/>
    <w:rsid w:val="004D2570"/>
    <w:rsid w:val="004D2D35"/>
    <w:rsid w:val="004D343A"/>
    <w:rsid w:val="004D3469"/>
    <w:rsid w:val="004D36FA"/>
    <w:rsid w:val="004D4209"/>
    <w:rsid w:val="004D57ED"/>
    <w:rsid w:val="004D6856"/>
    <w:rsid w:val="004D6D49"/>
    <w:rsid w:val="004D75C1"/>
    <w:rsid w:val="004D75C5"/>
    <w:rsid w:val="004E07E5"/>
    <w:rsid w:val="004E0FB0"/>
    <w:rsid w:val="004E1065"/>
    <w:rsid w:val="004E10FF"/>
    <w:rsid w:val="004E20EC"/>
    <w:rsid w:val="004E2A17"/>
    <w:rsid w:val="004E30BE"/>
    <w:rsid w:val="004E35EF"/>
    <w:rsid w:val="004E4094"/>
    <w:rsid w:val="004E45EC"/>
    <w:rsid w:val="004E4CA5"/>
    <w:rsid w:val="004E699C"/>
    <w:rsid w:val="004E7C60"/>
    <w:rsid w:val="004E7F41"/>
    <w:rsid w:val="004F0077"/>
    <w:rsid w:val="004F0238"/>
    <w:rsid w:val="004F0A61"/>
    <w:rsid w:val="004F0DA1"/>
    <w:rsid w:val="004F0EB6"/>
    <w:rsid w:val="004F2765"/>
    <w:rsid w:val="004F2FD9"/>
    <w:rsid w:val="004F30F8"/>
    <w:rsid w:val="004F3DB4"/>
    <w:rsid w:val="004F4170"/>
    <w:rsid w:val="004F4630"/>
    <w:rsid w:val="004F4763"/>
    <w:rsid w:val="004F4E1B"/>
    <w:rsid w:val="004F4EBF"/>
    <w:rsid w:val="004F5169"/>
    <w:rsid w:val="004F5968"/>
    <w:rsid w:val="004F6555"/>
    <w:rsid w:val="004F78EC"/>
    <w:rsid w:val="004F7A18"/>
    <w:rsid w:val="004F7A86"/>
    <w:rsid w:val="0050055C"/>
    <w:rsid w:val="00501015"/>
    <w:rsid w:val="005017ED"/>
    <w:rsid w:val="00501ABF"/>
    <w:rsid w:val="00501DA9"/>
    <w:rsid w:val="00502F0A"/>
    <w:rsid w:val="0050344D"/>
    <w:rsid w:val="0050357C"/>
    <w:rsid w:val="005041BA"/>
    <w:rsid w:val="00504432"/>
    <w:rsid w:val="00504551"/>
    <w:rsid w:val="00504631"/>
    <w:rsid w:val="005061E3"/>
    <w:rsid w:val="00506DB8"/>
    <w:rsid w:val="00506F76"/>
    <w:rsid w:val="005072A5"/>
    <w:rsid w:val="00507654"/>
    <w:rsid w:val="00507737"/>
    <w:rsid w:val="00507C00"/>
    <w:rsid w:val="005100AB"/>
    <w:rsid w:val="00510241"/>
    <w:rsid w:val="005118A0"/>
    <w:rsid w:val="00513573"/>
    <w:rsid w:val="00513B75"/>
    <w:rsid w:val="00513B85"/>
    <w:rsid w:val="00513CD4"/>
    <w:rsid w:val="00513EDC"/>
    <w:rsid w:val="00514D74"/>
    <w:rsid w:val="00514FE1"/>
    <w:rsid w:val="005150D3"/>
    <w:rsid w:val="005155C8"/>
    <w:rsid w:val="00515A53"/>
    <w:rsid w:val="005177A2"/>
    <w:rsid w:val="005201F8"/>
    <w:rsid w:val="0052130A"/>
    <w:rsid w:val="00521FB1"/>
    <w:rsid w:val="00522045"/>
    <w:rsid w:val="00522E2E"/>
    <w:rsid w:val="005231C2"/>
    <w:rsid w:val="005236B3"/>
    <w:rsid w:val="0052373A"/>
    <w:rsid w:val="00524154"/>
    <w:rsid w:val="0052426C"/>
    <w:rsid w:val="00524733"/>
    <w:rsid w:val="00524C80"/>
    <w:rsid w:val="00525547"/>
    <w:rsid w:val="005258CC"/>
    <w:rsid w:val="00526B9B"/>
    <w:rsid w:val="005274A2"/>
    <w:rsid w:val="00527E1A"/>
    <w:rsid w:val="005304E3"/>
    <w:rsid w:val="00530906"/>
    <w:rsid w:val="00530BBE"/>
    <w:rsid w:val="0053114D"/>
    <w:rsid w:val="0053153D"/>
    <w:rsid w:val="00531E3A"/>
    <w:rsid w:val="005320C2"/>
    <w:rsid w:val="00532161"/>
    <w:rsid w:val="005321C7"/>
    <w:rsid w:val="005339AE"/>
    <w:rsid w:val="0053519C"/>
    <w:rsid w:val="00536B41"/>
    <w:rsid w:val="00537C11"/>
    <w:rsid w:val="00537F8A"/>
    <w:rsid w:val="00540B21"/>
    <w:rsid w:val="00540D3D"/>
    <w:rsid w:val="00540E92"/>
    <w:rsid w:val="00541AD9"/>
    <w:rsid w:val="005429C8"/>
    <w:rsid w:val="005429CD"/>
    <w:rsid w:val="005450C0"/>
    <w:rsid w:val="00546CDA"/>
    <w:rsid w:val="005501C7"/>
    <w:rsid w:val="005506DD"/>
    <w:rsid w:val="00551FC6"/>
    <w:rsid w:val="0055244D"/>
    <w:rsid w:val="00552C35"/>
    <w:rsid w:val="00552E1A"/>
    <w:rsid w:val="005536BB"/>
    <w:rsid w:val="00553B89"/>
    <w:rsid w:val="00555537"/>
    <w:rsid w:val="00555A28"/>
    <w:rsid w:val="00556072"/>
    <w:rsid w:val="005563C7"/>
    <w:rsid w:val="00556725"/>
    <w:rsid w:val="00560269"/>
    <w:rsid w:val="005602AC"/>
    <w:rsid w:val="00560C57"/>
    <w:rsid w:val="00561768"/>
    <w:rsid w:val="00561DC9"/>
    <w:rsid w:val="00563563"/>
    <w:rsid w:val="00564B79"/>
    <w:rsid w:val="005657B0"/>
    <w:rsid w:val="00565809"/>
    <w:rsid w:val="00565CA0"/>
    <w:rsid w:val="00565F8E"/>
    <w:rsid w:val="00566971"/>
    <w:rsid w:val="00567821"/>
    <w:rsid w:val="00567932"/>
    <w:rsid w:val="00567A5C"/>
    <w:rsid w:val="00567D06"/>
    <w:rsid w:val="00570090"/>
    <w:rsid w:val="0057085E"/>
    <w:rsid w:val="00570D1C"/>
    <w:rsid w:val="00570E23"/>
    <w:rsid w:val="00571D9F"/>
    <w:rsid w:val="00572766"/>
    <w:rsid w:val="0057322E"/>
    <w:rsid w:val="00573C44"/>
    <w:rsid w:val="00573CF9"/>
    <w:rsid w:val="00574C8E"/>
    <w:rsid w:val="0057564D"/>
    <w:rsid w:val="00576A6E"/>
    <w:rsid w:val="00576CF4"/>
    <w:rsid w:val="005776EE"/>
    <w:rsid w:val="005778AC"/>
    <w:rsid w:val="00577B41"/>
    <w:rsid w:val="00577FBE"/>
    <w:rsid w:val="00580401"/>
    <w:rsid w:val="0058044E"/>
    <w:rsid w:val="00580BCA"/>
    <w:rsid w:val="00580CD6"/>
    <w:rsid w:val="0058184B"/>
    <w:rsid w:val="00582155"/>
    <w:rsid w:val="005821EE"/>
    <w:rsid w:val="00583C7C"/>
    <w:rsid w:val="00584164"/>
    <w:rsid w:val="00584B19"/>
    <w:rsid w:val="00584FF2"/>
    <w:rsid w:val="00585CB9"/>
    <w:rsid w:val="00586ACE"/>
    <w:rsid w:val="0058724A"/>
    <w:rsid w:val="005874CA"/>
    <w:rsid w:val="00587CF1"/>
    <w:rsid w:val="0059014B"/>
    <w:rsid w:val="0059043A"/>
    <w:rsid w:val="00590CF9"/>
    <w:rsid w:val="00590ED0"/>
    <w:rsid w:val="005912DC"/>
    <w:rsid w:val="005917C8"/>
    <w:rsid w:val="00591D8A"/>
    <w:rsid w:val="00592333"/>
    <w:rsid w:val="005923EC"/>
    <w:rsid w:val="00592701"/>
    <w:rsid w:val="00593156"/>
    <w:rsid w:val="0059329E"/>
    <w:rsid w:val="00593A7C"/>
    <w:rsid w:val="0059491F"/>
    <w:rsid w:val="00594B2D"/>
    <w:rsid w:val="00594C71"/>
    <w:rsid w:val="005950F6"/>
    <w:rsid w:val="005951FA"/>
    <w:rsid w:val="00595DE9"/>
    <w:rsid w:val="00595FE5"/>
    <w:rsid w:val="005961D0"/>
    <w:rsid w:val="0059662B"/>
    <w:rsid w:val="00596FCD"/>
    <w:rsid w:val="0059779C"/>
    <w:rsid w:val="005A0CC8"/>
    <w:rsid w:val="005A1DB5"/>
    <w:rsid w:val="005A1FC9"/>
    <w:rsid w:val="005A22AA"/>
    <w:rsid w:val="005A2A36"/>
    <w:rsid w:val="005A2B88"/>
    <w:rsid w:val="005A2EED"/>
    <w:rsid w:val="005A59FE"/>
    <w:rsid w:val="005A64B3"/>
    <w:rsid w:val="005A69E6"/>
    <w:rsid w:val="005A7662"/>
    <w:rsid w:val="005A7EE9"/>
    <w:rsid w:val="005B0A4A"/>
    <w:rsid w:val="005B0ED0"/>
    <w:rsid w:val="005B16F3"/>
    <w:rsid w:val="005B1CE2"/>
    <w:rsid w:val="005B2360"/>
    <w:rsid w:val="005B2870"/>
    <w:rsid w:val="005B3114"/>
    <w:rsid w:val="005B3321"/>
    <w:rsid w:val="005B43FB"/>
    <w:rsid w:val="005B578B"/>
    <w:rsid w:val="005B5D25"/>
    <w:rsid w:val="005B6C12"/>
    <w:rsid w:val="005B769D"/>
    <w:rsid w:val="005B783D"/>
    <w:rsid w:val="005C124E"/>
    <w:rsid w:val="005C1656"/>
    <w:rsid w:val="005C27A3"/>
    <w:rsid w:val="005C310F"/>
    <w:rsid w:val="005C3160"/>
    <w:rsid w:val="005C347F"/>
    <w:rsid w:val="005C35CB"/>
    <w:rsid w:val="005C4297"/>
    <w:rsid w:val="005C49A5"/>
    <w:rsid w:val="005C4D4B"/>
    <w:rsid w:val="005C4EF9"/>
    <w:rsid w:val="005C5249"/>
    <w:rsid w:val="005C7F21"/>
    <w:rsid w:val="005D38E0"/>
    <w:rsid w:val="005D47F9"/>
    <w:rsid w:val="005D4900"/>
    <w:rsid w:val="005D67A4"/>
    <w:rsid w:val="005D6818"/>
    <w:rsid w:val="005D721B"/>
    <w:rsid w:val="005E0543"/>
    <w:rsid w:val="005E058A"/>
    <w:rsid w:val="005E091B"/>
    <w:rsid w:val="005E0C24"/>
    <w:rsid w:val="005E1774"/>
    <w:rsid w:val="005E17A1"/>
    <w:rsid w:val="005E1FDB"/>
    <w:rsid w:val="005E21AD"/>
    <w:rsid w:val="005E289D"/>
    <w:rsid w:val="005E2CD1"/>
    <w:rsid w:val="005E3303"/>
    <w:rsid w:val="005E3803"/>
    <w:rsid w:val="005E3C5F"/>
    <w:rsid w:val="005E40D0"/>
    <w:rsid w:val="005E4121"/>
    <w:rsid w:val="005E422B"/>
    <w:rsid w:val="005E4444"/>
    <w:rsid w:val="005E4CDF"/>
    <w:rsid w:val="005E4E4C"/>
    <w:rsid w:val="005E5F19"/>
    <w:rsid w:val="005E6163"/>
    <w:rsid w:val="005E69BA"/>
    <w:rsid w:val="005E6BB6"/>
    <w:rsid w:val="005E778D"/>
    <w:rsid w:val="005F1B30"/>
    <w:rsid w:val="005F25A5"/>
    <w:rsid w:val="005F262B"/>
    <w:rsid w:val="005F2A51"/>
    <w:rsid w:val="005F3230"/>
    <w:rsid w:val="005F361D"/>
    <w:rsid w:val="005F3846"/>
    <w:rsid w:val="005F3D69"/>
    <w:rsid w:val="005F3F01"/>
    <w:rsid w:val="005F421F"/>
    <w:rsid w:val="005F42E5"/>
    <w:rsid w:val="005F4550"/>
    <w:rsid w:val="005F51D7"/>
    <w:rsid w:val="005F54D3"/>
    <w:rsid w:val="005F597D"/>
    <w:rsid w:val="005F5AAB"/>
    <w:rsid w:val="005F5ECA"/>
    <w:rsid w:val="005F64E0"/>
    <w:rsid w:val="0060012D"/>
    <w:rsid w:val="00600170"/>
    <w:rsid w:val="00600D60"/>
    <w:rsid w:val="00601170"/>
    <w:rsid w:val="00601452"/>
    <w:rsid w:val="0060227F"/>
    <w:rsid w:val="00602462"/>
    <w:rsid w:val="00602599"/>
    <w:rsid w:val="00602889"/>
    <w:rsid w:val="00602A39"/>
    <w:rsid w:val="00602D9B"/>
    <w:rsid w:val="00602E32"/>
    <w:rsid w:val="00603508"/>
    <w:rsid w:val="00604611"/>
    <w:rsid w:val="0060513A"/>
    <w:rsid w:val="00605CA7"/>
    <w:rsid w:val="0060692D"/>
    <w:rsid w:val="00606BDE"/>
    <w:rsid w:val="00611393"/>
    <w:rsid w:val="00611480"/>
    <w:rsid w:val="00611C37"/>
    <w:rsid w:val="006121FE"/>
    <w:rsid w:val="00612F00"/>
    <w:rsid w:val="00614F3C"/>
    <w:rsid w:val="00615B25"/>
    <w:rsid w:val="00615FC0"/>
    <w:rsid w:val="00616195"/>
    <w:rsid w:val="00616221"/>
    <w:rsid w:val="00617866"/>
    <w:rsid w:val="00617DE9"/>
    <w:rsid w:val="00617E93"/>
    <w:rsid w:val="00617FAC"/>
    <w:rsid w:val="006201A8"/>
    <w:rsid w:val="006216B3"/>
    <w:rsid w:val="00621FB9"/>
    <w:rsid w:val="0062208D"/>
    <w:rsid w:val="00622807"/>
    <w:rsid w:val="006228F8"/>
    <w:rsid w:val="00623918"/>
    <w:rsid w:val="00624279"/>
    <w:rsid w:val="006244D3"/>
    <w:rsid w:val="00625965"/>
    <w:rsid w:val="00625A0F"/>
    <w:rsid w:val="00625BED"/>
    <w:rsid w:val="00625CA1"/>
    <w:rsid w:val="00625D34"/>
    <w:rsid w:val="00626F7E"/>
    <w:rsid w:val="0062714C"/>
    <w:rsid w:val="0062735E"/>
    <w:rsid w:val="00627B21"/>
    <w:rsid w:val="00630E88"/>
    <w:rsid w:val="0063122C"/>
    <w:rsid w:val="00631FDA"/>
    <w:rsid w:val="00632860"/>
    <w:rsid w:val="00632C74"/>
    <w:rsid w:val="00632D28"/>
    <w:rsid w:val="00633B8D"/>
    <w:rsid w:val="006341FE"/>
    <w:rsid w:val="006349C5"/>
    <w:rsid w:val="00634EE2"/>
    <w:rsid w:val="00635954"/>
    <w:rsid w:val="00636A85"/>
    <w:rsid w:val="006370DB"/>
    <w:rsid w:val="00637841"/>
    <w:rsid w:val="006378FD"/>
    <w:rsid w:val="00637DF0"/>
    <w:rsid w:val="006405E1"/>
    <w:rsid w:val="00640BD7"/>
    <w:rsid w:val="00641D32"/>
    <w:rsid w:val="00642652"/>
    <w:rsid w:val="006434F0"/>
    <w:rsid w:val="0064391C"/>
    <w:rsid w:val="00644B3A"/>
    <w:rsid w:val="00644C7B"/>
    <w:rsid w:val="00644F12"/>
    <w:rsid w:val="00645589"/>
    <w:rsid w:val="0064590C"/>
    <w:rsid w:val="00647012"/>
    <w:rsid w:val="0064713D"/>
    <w:rsid w:val="00647362"/>
    <w:rsid w:val="00647EC4"/>
    <w:rsid w:val="00650494"/>
    <w:rsid w:val="0065058D"/>
    <w:rsid w:val="00650846"/>
    <w:rsid w:val="00651247"/>
    <w:rsid w:val="006519A1"/>
    <w:rsid w:val="00651C43"/>
    <w:rsid w:val="006524B9"/>
    <w:rsid w:val="006527E7"/>
    <w:rsid w:val="006529B3"/>
    <w:rsid w:val="00652B94"/>
    <w:rsid w:val="00654EDF"/>
    <w:rsid w:val="00655126"/>
    <w:rsid w:val="0065583F"/>
    <w:rsid w:val="00655A07"/>
    <w:rsid w:val="00655B63"/>
    <w:rsid w:val="006562CE"/>
    <w:rsid w:val="00656C90"/>
    <w:rsid w:val="006572A9"/>
    <w:rsid w:val="006608FC"/>
    <w:rsid w:val="00661A45"/>
    <w:rsid w:val="006630C9"/>
    <w:rsid w:val="0066334D"/>
    <w:rsid w:val="00663B90"/>
    <w:rsid w:val="00664215"/>
    <w:rsid w:val="00664831"/>
    <w:rsid w:val="0066496E"/>
    <w:rsid w:val="00664A6D"/>
    <w:rsid w:val="00664BF5"/>
    <w:rsid w:val="00665114"/>
    <w:rsid w:val="00665CF7"/>
    <w:rsid w:val="006666A1"/>
    <w:rsid w:val="00666D1B"/>
    <w:rsid w:val="00667B38"/>
    <w:rsid w:val="00667D54"/>
    <w:rsid w:val="00667EB1"/>
    <w:rsid w:val="006704B9"/>
    <w:rsid w:val="006713BB"/>
    <w:rsid w:val="00671F3C"/>
    <w:rsid w:val="0067218A"/>
    <w:rsid w:val="00673AEB"/>
    <w:rsid w:val="00673E05"/>
    <w:rsid w:val="00674084"/>
    <w:rsid w:val="00674939"/>
    <w:rsid w:val="00674BF3"/>
    <w:rsid w:val="006759A2"/>
    <w:rsid w:val="0067711B"/>
    <w:rsid w:val="006803DC"/>
    <w:rsid w:val="006805F0"/>
    <w:rsid w:val="006807CE"/>
    <w:rsid w:val="00680C5B"/>
    <w:rsid w:val="00682167"/>
    <w:rsid w:val="006827EF"/>
    <w:rsid w:val="006842ED"/>
    <w:rsid w:val="0068447C"/>
    <w:rsid w:val="006849DF"/>
    <w:rsid w:val="0068521F"/>
    <w:rsid w:val="006852FF"/>
    <w:rsid w:val="0068549E"/>
    <w:rsid w:val="0068681E"/>
    <w:rsid w:val="00686FAF"/>
    <w:rsid w:val="00687218"/>
    <w:rsid w:val="00687301"/>
    <w:rsid w:val="00687605"/>
    <w:rsid w:val="00687781"/>
    <w:rsid w:val="0068798B"/>
    <w:rsid w:val="00690272"/>
    <w:rsid w:val="00690C89"/>
    <w:rsid w:val="00690DAA"/>
    <w:rsid w:val="00691958"/>
    <w:rsid w:val="00692071"/>
    <w:rsid w:val="00692224"/>
    <w:rsid w:val="00692D07"/>
    <w:rsid w:val="00693C1F"/>
    <w:rsid w:val="00693CD5"/>
    <w:rsid w:val="006948D3"/>
    <w:rsid w:val="00695A86"/>
    <w:rsid w:val="00695B5C"/>
    <w:rsid w:val="00695B97"/>
    <w:rsid w:val="00695E1D"/>
    <w:rsid w:val="006962EE"/>
    <w:rsid w:val="0069749E"/>
    <w:rsid w:val="00697506"/>
    <w:rsid w:val="00697622"/>
    <w:rsid w:val="00697CD3"/>
    <w:rsid w:val="006A04CC"/>
    <w:rsid w:val="006A0603"/>
    <w:rsid w:val="006A18F3"/>
    <w:rsid w:val="006A1A02"/>
    <w:rsid w:val="006A313A"/>
    <w:rsid w:val="006A39A8"/>
    <w:rsid w:val="006A3AE0"/>
    <w:rsid w:val="006A4422"/>
    <w:rsid w:val="006A45A9"/>
    <w:rsid w:val="006A5239"/>
    <w:rsid w:val="006A55D8"/>
    <w:rsid w:val="006A586B"/>
    <w:rsid w:val="006A5958"/>
    <w:rsid w:val="006A72AC"/>
    <w:rsid w:val="006A777B"/>
    <w:rsid w:val="006A7989"/>
    <w:rsid w:val="006B0FC0"/>
    <w:rsid w:val="006B1641"/>
    <w:rsid w:val="006B181A"/>
    <w:rsid w:val="006B1DE8"/>
    <w:rsid w:val="006B3508"/>
    <w:rsid w:val="006B3E1D"/>
    <w:rsid w:val="006B4640"/>
    <w:rsid w:val="006B4A4E"/>
    <w:rsid w:val="006B4ADF"/>
    <w:rsid w:val="006B4E95"/>
    <w:rsid w:val="006B5BC2"/>
    <w:rsid w:val="006B672B"/>
    <w:rsid w:val="006B6759"/>
    <w:rsid w:val="006B7492"/>
    <w:rsid w:val="006B7FDD"/>
    <w:rsid w:val="006C0781"/>
    <w:rsid w:val="006C07BB"/>
    <w:rsid w:val="006C082D"/>
    <w:rsid w:val="006C0898"/>
    <w:rsid w:val="006C0C0C"/>
    <w:rsid w:val="006C13D6"/>
    <w:rsid w:val="006C23AF"/>
    <w:rsid w:val="006C25D0"/>
    <w:rsid w:val="006C2F46"/>
    <w:rsid w:val="006C3A0C"/>
    <w:rsid w:val="006C538E"/>
    <w:rsid w:val="006C6A4F"/>
    <w:rsid w:val="006C6C3A"/>
    <w:rsid w:val="006C6D96"/>
    <w:rsid w:val="006C7BC7"/>
    <w:rsid w:val="006C7CF2"/>
    <w:rsid w:val="006D0484"/>
    <w:rsid w:val="006D3A1A"/>
    <w:rsid w:val="006D3BCE"/>
    <w:rsid w:val="006D3C5B"/>
    <w:rsid w:val="006D4F1F"/>
    <w:rsid w:val="006D517E"/>
    <w:rsid w:val="006D56DF"/>
    <w:rsid w:val="006D6307"/>
    <w:rsid w:val="006D65BC"/>
    <w:rsid w:val="006D75E7"/>
    <w:rsid w:val="006E165C"/>
    <w:rsid w:val="006E1E5C"/>
    <w:rsid w:val="006E1F55"/>
    <w:rsid w:val="006E2C51"/>
    <w:rsid w:val="006E2D09"/>
    <w:rsid w:val="006E3588"/>
    <w:rsid w:val="006E402D"/>
    <w:rsid w:val="006E4432"/>
    <w:rsid w:val="006E4536"/>
    <w:rsid w:val="006E4FC9"/>
    <w:rsid w:val="006E5FA9"/>
    <w:rsid w:val="006E6D81"/>
    <w:rsid w:val="006E7707"/>
    <w:rsid w:val="006E7EBB"/>
    <w:rsid w:val="006F0EFF"/>
    <w:rsid w:val="006F1A2C"/>
    <w:rsid w:val="006F1A86"/>
    <w:rsid w:val="006F1DC8"/>
    <w:rsid w:val="006F1E04"/>
    <w:rsid w:val="006F222A"/>
    <w:rsid w:val="006F3065"/>
    <w:rsid w:val="006F3081"/>
    <w:rsid w:val="006F3118"/>
    <w:rsid w:val="006F3BDE"/>
    <w:rsid w:val="006F3BFE"/>
    <w:rsid w:val="006F3E7D"/>
    <w:rsid w:val="006F409F"/>
    <w:rsid w:val="006F4218"/>
    <w:rsid w:val="006F49CC"/>
    <w:rsid w:val="006F4F67"/>
    <w:rsid w:val="006F5268"/>
    <w:rsid w:val="006F5ADE"/>
    <w:rsid w:val="006F6BA9"/>
    <w:rsid w:val="006F71A2"/>
    <w:rsid w:val="006F7D0C"/>
    <w:rsid w:val="007015C7"/>
    <w:rsid w:val="0070310E"/>
    <w:rsid w:val="0070459C"/>
    <w:rsid w:val="00704808"/>
    <w:rsid w:val="00705537"/>
    <w:rsid w:val="007056A3"/>
    <w:rsid w:val="00705C63"/>
    <w:rsid w:val="00706309"/>
    <w:rsid w:val="00706458"/>
    <w:rsid w:val="007069CE"/>
    <w:rsid w:val="00706DBC"/>
    <w:rsid w:val="007070B3"/>
    <w:rsid w:val="00707DF9"/>
    <w:rsid w:val="00707F39"/>
    <w:rsid w:val="00707F53"/>
    <w:rsid w:val="0071044E"/>
    <w:rsid w:val="00711D2D"/>
    <w:rsid w:val="00712507"/>
    <w:rsid w:val="00712788"/>
    <w:rsid w:val="00712850"/>
    <w:rsid w:val="007144AD"/>
    <w:rsid w:val="0071507C"/>
    <w:rsid w:val="00715A0D"/>
    <w:rsid w:val="00715E1E"/>
    <w:rsid w:val="00715EFA"/>
    <w:rsid w:val="007163C1"/>
    <w:rsid w:val="007164AF"/>
    <w:rsid w:val="00716A28"/>
    <w:rsid w:val="00717659"/>
    <w:rsid w:val="007206E5"/>
    <w:rsid w:val="00720FD9"/>
    <w:rsid w:val="0072110E"/>
    <w:rsid w:val="00721680"/>
    <w:rsid w:val="00722B44"/>
    <w:rsid w:val="00722E71"/>
    <w:rsid w:val="00723092"/>
    <w:rsid w:val="00724A9E"/>
    <w:rsid w:val="00724B47"/>
    <w:rsid w:val="007250F1"/>
    <w:rsid w:val="007255BD"/>
    <w:rsid w:val="00725850"/>
    <w:rsid w:val="007259C8"/>
    <w:rsid w:val="00726B80"/>
    <w:rsid w:val="007277DC"/>
    <w:rsid w:val="00727E64"/>
    <w:rsid w:val="00730EB3"/>
    <w:rsid w:val="0073139C"/>
    <w:rsid w:val="007315D6"/>
    <w:rsid w:val="0073217D"/>
    <w:rsid w:val="0073239B"/>
    <w:rsid w:val="00732CA8"/>
    <w:rsid w:val="00733995"/>
    <w:rsid w:val="00733B32"/>
    <w:rsid w:val="00733C83"/>
    <w:rsid w:val="00733DFC"/>
    <w:rsid w:val="007356C6"/>
    <w:rsid w:val="00735D88"/>
    <w:rsid w:val="00736535"/>
    <w:rsid w:val="007365D6"/>
    <w:rsid w:val="007378C6"/>
    <w:rsid w:val="00737FDE"/>
    <w:rsid w:val="00740187"/>
    <w:rsid w:val="00741790"/>
    <w:rsid w:val="0074230A"/>
    <w:rsid w:val="00742AEB"/>
    <w:rsid w:val="0074315C"/>
    <w:rsid w:val="00743392"/>
    <w:rsid w:val="00743422"/>
    <w:rsid w:val="00743856"/>
    <w:rsid w:val="00743E18"/>
    <w:rsid w:val="00744878"/>
    <w:rsid w:val="00745ED6"/>
    <w:rsid w:val="00746733"/>
    <w:rsid w:val="00746B33"/>
    <w:rsid w:val="00746B92"/>
    <w:rsid w:val="0074734C"/>
    <w:rsid w:val="00751383"/>
    <w:rsid w:val="007524B6"/>
    <w:rsid w:val="00752530"/>
    <w:rsid w:val="007531CF"/>
    <w:rsid w:val="00755111"/>
    <w:rsid w:val="0075554C"/>
    <w:rsid w:val="00755A88"/>
    <w:rsid w:val="0075641F"/>
    <w:rsid w:val="00756FBB"/>
    <w:rsid w:val="007575BB"/>
    <w:rsid w:val="00757AA4"/>
    <w:rsid w:val="00760740"/>
    <w:rsid w:val="00760D56"/>
    <w:rsid w:val="00762893"/>
    <w:rsid w:val="007645DC"/>
    <w:rsid w:val="0076664E"/>
    <w:rsid w:val="00767015"/>
    <w:rsid w:val="00770EB0"/>
    <w:rsid w:val="00771ED3"/>
    <w:rsid w:val="00773210"/>
    <w:rsid w:val="0077414D"/>
    <w:rsid w:val="007752CF"/>
    <w:rsid w:val="00775D25"/>
    <w:rsid w:val="00775ECF"/>
    <w:rsid w:val="0077765F"/>
    <w:rsid w:val="0077798A"/>
    <w:rsid w:val="00777C65"/>
    <w:rsid w:val="00777E10"/>
    <w:rsid w:val="0078123D"/>
    <w:rsid w:val="00781BFB"/>
    <w:rsid w:val="00782027"/>
    <w:rsid w:val="0078232D"/>
    <w:rsid w:val="0078335C"/>
    <w:rsid w:val="007835C1"/>
    <w:rsid w:val="00783733"/>
    <w:rsid w:val="00784B4D"/>
    <w:rsid w:val="007851D7"/>
    <w:rsid w:val="00785867"/>
    <w:rsid w:val="00786154"/>
    <w:rsid w:val="007861CD"/>
    <w:rsid w:val="007864EC"/>
    <w:rsid w:val="00787AF0"/>
    <w:rsid w:val="007900C5"/>
    <w:rsid w:val="007901C7"/>
    <w:rsid w:val="00790817"/>
    <w:rsid w:val="007914A5"/>
    <w:rsid w:val="0079158D"/>
    <w:rsid w:val="00791D42"/>
    <w:rsid w:val="00791FC5"/>
    <w:rsid w:val="0079244C"/>
    <w:rsid w:val="00792E3C"/>
    <w:rsid w:val="00792FDB"/>
    <w:rsid w:val="00793122"/>
    <w:rsid w:val="00793590"/>
    <w:rsid w:val="00793AF6"/>
    <w:rsid w:val="00793E06"/>
    <w:rsid w:val="00794F82"/>
    <w:rsid w:val="0079552B"/>
    <w:rsid w:val="007961C4"/>
    <w:rsid w:val="00797136"/>
    <w:rsid w:val="0079763E"/>
    <w:rsid w:val="007A0B5C"/>
    <w:rsid w:val="007A2349"/>
    <w:rsid w:val="007A2504"/>
    <w:rsid w:val="007A339F"/>
    <w:rsid w:val="007A5798"/>
    <w:rsid w:val="007A57E8"/>
    <w:rsid w:val="007A58CB"/>
    <w:rsid w:val="007A643E"/>
    <w:rsid w:val="007A6CB8"/>
    <w:rsid w:val="007A6EBE"/>
    <w:rsid w:val="007A7F37"/>
    <w:rsid w:val="007B00A7"/>
    <w:rsid w:val="007B14D7"/>
    <w:rsid w:val="007B17CA"/>
    <w:rsid w:val="007B39DC"/>
    <w:rsid w:val="007B3A0C"/>
    <w:rsid w:val="007B3A93"/>
    <w:rsid w:val="007B3CAE"/>
    <w:rsid w:val="007B40CD"/>
    <w:rsid w:val="007B4DF2"/>
    <w:rsid w:val="007B5206"/>
    <w:rsid w:val="007B5B1E"/>
    <w:rsid w:val="007B6246"/>
    <w:rsid w:val="007B6496"/>
    <w:rsid w:val="007B66D0"/>
    <w:rsid w:val="007B6789"/>
    <w:rsid w:val="007B7912"/>
    <w:rsid w:val="007B7E5C"/>
    <w:rsid w:val="007C02CF"/>
    <w:rsid w:val="007C3099"/>
    <w:rsid w:val="007C3686"/>
    <w:rsid w:val="007C41FF"/>
    <w:rsid w:val="007C45BF"/>
    <w:rsid w:val="007C4687"/>
    <w:rsid w:val="007C5454"/>
    <w:rsid w:val="007C720B"/>
    <w:rsid w:val="007C72FC"/>
    <w:rsid w:val="007C7C35"/>
    <w:rsid w:val="007D02E6"/>
    <w:rsid w:val="007D0349"/>
    <w:rsid w:val="007D05ED"/>
    <w:rsid w:val="007D06C0"/>
    <w:rsid w:val="007D0996"/>
    <w:rsid w:val="007D1746"/>
    <w:rsid w:val="007D17A9"/>
    <w:rsid w:val="007D17F2"/>
    <w:rsid w:val="007D3CCA"/>
    <w:rsid w:val="007D4559"/>
    <w:rsid w:val="007D4A0F"/>
    <w:rsid w:val="007D506A"/>
    <w:rsid w:val="007D562A"/>
    <w:rsid w:val="007D594C"/>
    <w:rsid w:val="007D59E6"/>
    <w:rsid w:val="007D6209"/>
    <w:rsid w:val="007D71C2"/>
    <w:rsid w:val="007D7362"/>
    <w:rsid w:val="007D7ED8"/>
    <w:rsid w:val="007E056B"/>
    <w:rsid w:val="007E1B38"/>
    <w:rsid w:val="007E273B"/>
    <w:rsid w:val="007E2CC9"/>
    <w:rsid w:val="007E354F"/>
    <w:rsid w:val="007E3974"/>
    <w:rsid w:val="007E3E3D"/>
    <w:rsid w:val="007E440F"/>
    <w:rsid w:val="007E5BC9"/>
    <w:rsid w:val="007E5EDB"/>
    <w:rsid w:val="007E6A16"/>
    <w:rsid w:val="007E6ABF"/>
    <w:rsid w:val="007E7330"/>
    <w:rsid w:val="007F009E"/>
    <w:rsid w:val="007F0440"/>
    <w:rsid w:val="007F07C4"/>
    <w:rsid w:val="007F0880"/>
    <w:rsid w:val="007F0F71"/>
    <w:rsid w:val="007F1B0E"/>
    <w:rsid w:val="007F2807"/>
    <w:rsid w:val="007F2DE6"/>
    <w:rsid w:val="007F3B48"/>
    <w:rsid w:val="007F4280"/>
    <w:rsid w:val="007F54AE"/>
    <w:rsid w:val="007F559F"/>
    <w:rsid w:val="007F5DB0"/>
    <w:rsid w:val="007F6156"/>
    <w:rsid w:val="007F6671"/>
    <w:rsid w:val="007F6EDC"/>
    <w:rsid w:val="007F6EE7"/>
    <w:rsid w:val="007F6F8B"/>
    <w:rsid w:val="007F7397"/>
    <w:rsid w:val="007F73D8"/>
    <w:rsid w:val="008009B8"/>
    <w:rsid w:val="00800E10"/>
    <w:rsid w:val="00801099"/>
    <w:rsid w:val="00801522"/>
    <w:rsid w:val="008016FE"/>
    <w:rsid w:val="008020F4"/>
    <w:rsid w:val="008024DC"/>
    <w:rsid w:val="00803658"/>
    <w:rsid w:val="008046F6"/>
    <w:rsid w:val="00804ACA"/>
    <w:rsid w:val="00804E44"/>
    <w:rsid w:val="008057D6"/>
    <w:rsid w:val="00805AD2"/>
    <w:rsid w:val="00805C1D"/>
    <w:rsid w:val="00806043"/>
    <w:rsid w:val="008118F7"/>
    <w:rsid w:val="00811FB0"/>
    <w:rsid w:val="00814644"/>
    <w:rsid w:val="00814C50"/>
    <w:rsid w:val="00815F97"/>
    <w:rsid w:val="0081614A"/>
    <w:rsid w:val="00816284"/>
    <w:rsid w:val="00816D1B"/>
    <w:rsid w:val="00817B48"/>
    <w:rsid w:val="008203B3"/>
    <w:rsid w:val="00820ECC"/>
    <w:rsid w:val="0082119F"/>
    <w:rsid w:val="0082133A"/>
    <w:rsid w:val="00821568"/>
    <w:rsid w:val="00821632"/>
    <w:rsid w:val="00821AD9"/>
    <w:rsid w:val="00821FC2"/>
    <w:rsid w:val="00822875"/>
    <w:rsid w:val="00823157"/>
    <w:rsid w:val="00824908"/>
    <w:rsid w:val="008249E7"/>
    <w:rsid w:val="00824DBD"/>
    <w:rsid w:val="00824E30"/>
    <w:rsid w:val="00825600"/>
    <w:rsid w:val="0082577B"/>
    <w:rsid w:val="00825837"/>
    <w:rsid w:val="00826470"/>
    <w:rsid w:val="0082666D"/>
    <w:rsid w:val="00826819"/>
    <w:rsid w:val="0082723D"/>
    <w:rsid w:val="00830804"/>
    <w:rsid w:val="0083092F"/>
    <w:rsid w:val="00832091"/>
    <w:rsid w:val="00832272"/>
    <w:rsid w:val="0083241A"/>
    <w:rsid w:val="008324CD"/>
    <w:rsid w:val="00832FC4"/>
    <w:rsid w:val="00833544"/>
    <w:rsid w:val="00834AEA"/>
    <w:rsid w:val="00836123"/>
    <w:rsid w:val="008365B7"/>
    <w:rsid w:val="0083689C"/>
    <w:rsid w:val="00836DB0"/>
    <w:rsid w:val="00836E31"/>
    <w:rsid w:val="00837310"/>
    <w:rsid w:val="00840760"/>
    <w:rsid w:val="00840FE9"/>
    <w:rsid w:val="00841D46"/>
    <w:rsid w:val="00843BB6"/>
    <w:rsid w:val="00843E2C"/>
    <w:rsid w:val="00844127"/>
    <w:rsid w:val="00844B18"/>
    <w:rsid w:val="00844C29"/>
    <w:rsid w:val="0084519F"/>
    <w:rsid w:val="008455DB"/>
    <w:rsid w:val="0084575D"/>
    <w:rsid w:val="0084688C"/>
    <w:rsid w:val="00847500"/>
    <w:rsid w:val="00847797"/>
    <w:rsid w:val="00850533"/>
    <w:rsid w:val="008505A4"/>
    <w:rsid w:val="0085193C"/>
    <w:rsid w:val="00851A96"/>
    <w:rsid w:val="00851B05"/>
    <w:rsid w:val="00851BD6"/>
    <w:rsid w:val="008528B1"/>
    <w:rsid w:val="00853497"/>
    <w:rsid w:val="00853604"/>
    <w:rsid w:val="00853D58"/>
    <w:rsid w:val="00854236"/>
    <w:rsid w:val="00854671"/>
    <w:rsid w:val="00855906"/>
    <w:rsid w:val="0085603B"/>
    <w:rsid w:val="00856B15"/>
    <w:rsid w:val="00857076"/>
    <w:rsid w:val="008576CC"/>
    <w:rsid w:val="00857770"/>
    <w:rsid w:val="00857B7E"/>
    <w:rsid w:val="00857DA3"/>
    <w:rsid w:val="00861022"/>
    <w:rsid w:val="008619A7"/>
    <w:rsid w:val="0086272F"/>
    <w:rsid w:val="00862AB5"/>
    <w:rsid w:val="00863291"/>
    <w:rsid w:val="008639E5"/>
    <w:rsid w:val="0086400B"/>
    <w:rsid w:val="00864958"/>
    <w:rsid w:val="008651D8"/>
    <w:rsid w:val="00865CE3"/>
    <w:rsid w:val="008669E4"/>
    <w:rsid w:val="00866C28"/>
    <w:rsid w:val="00867E66"/>
    <w:rsid w:val="00871A99"/>
    <w:rsid w:val="008728E5"/>
    <w:rsid w:val="008734B4"/>
    <w:rsid w:val="008735C1"/>
    <w:rsid w:val="008738DA"/>
    <w:rsid w:val="0087430D"/>
    <w:rsid w:val="00875D8E"/>
    <w:rsid w:val="00875FDE"/>
    <w:rsid w:val="00876237"/>
    <w:rsid w:val="00876B09"/>
    <w:rsid w:val="00877D08"/>
    <w:rsid w:val="008808F3"/>
    <w:rsid w:val="00882075"/>
    <w:rsid w:val="008847F6"/>
    <w:rsid w:val="008853CA"/>
    <w:rsid w:val="00886CBE"/>
    <w:rsid w:val="008872E5"/>
    <w:rsid w:val="00890806"/>
    <w:rsid w:val="00890C3F"/>
    <w:rsid w:val="0089113C"/>
    <w:rsid w:val="00891DFE"/>
    <w:rsid w:val="00891FB9"/>
    <w:rsid w:val="00892AEF"/>
    <w:rsid w:val="00892F99"/>
    <w:rsid w:val="0089320E"/>
    <w:rsid w:val="00893EBB"/>
    <w:rsid w:val="008945FD"/>
    <w:rsid w:val="00894902"/>
    <w:rsid w:val="00894BDC"/>
    <w:rsid w:val="00895140"/>
    <w:rsid w:val="00895D69"/>
    <w:rsid w:val="00896CA7"/>
    <w:rsid w:val="00896D31"/>
    <w:rsid w:val="0089726E"/>
    <w:rsid w:val="00897596"/>
    <w:rsid w:val="008A05EE"/>
    <w:rsid w:val="008A0BEE"/>
    <w:rsid w:val="008A1832"/>
    <w:rsid w:val="008A2811"/>
    <w:rsid w:val="008A4268"/>
    <w:rsid w:val="008A4A41"/>
    <w:rsid w:val="008A4C32"/>
    <w:rsid w:val="008A4D91"/>
    <w:rsid w:val="008A55B4"/>
    <w:rsid w:val="008A594E"/>
    <w:rsid w:val="008A5D6F"/>
    <w:rsid w:val="008A614C"/>
    <w:rsid w:val="008A62B2"/>
    <w:rsid w:val="008A67BB"/>
    <w:rsid w:val="008A6CC2"/>
    <w:rsid w:val="008A7305"/>
    <w:rsid w:val="008A73B5"/>
    <w:rsid w:val="008A778E"/>
    <w:rsid w:val="008A7EC2"/>
    <w:rsid w:val="008B0218"/>
    <w:rsid w:val="008B0CE2"/>
    <w:rsid w:val="008B1616"/>
    <w:rsid w:val="008B1648"/>
    <w:rsid w:val="008B17CB"/>
    <w:rsid w:val="008B1EA7"/>
    <w:rsid w:val="008B1F9E"/>
    <w:rsid w:val="008B2B2C"/>
    <w:rsid w:val="008B493D"/>
    <w:rsid w:val="008B5263"/>
    <w:rsid w:val="008B53FF"/>
    <w:rsid w:val="008B5AFF"/>
    <w:rsid w:val="008B5D14"/>
    <w:rsid w:val="008B6356"/>
    <w:rsid w:val="008B63E2"/>
    <w:rsid w:val="008B6C75"/>
    <w:rsid w:val="008B7449"/>
    <w:rsid w:val="008C00C8"/>
    <w:rsid w:val="008C0832"/>
    <w:rsid w:val="008C13FF"/>
    <w:rsid w:val="008C1B7D"/>
    <w:rsid w:val="008C2B91"/>
    <w:rsid w:val="008C3771"/>
    <w:rsid w:val="008C3A89"/>
    <w:rsid w:val="008C3C2F"/>
    <w:rsid w:val="008C46EA"/>
    <w:rsid w:val="008C4958"/>
    <w:rsid w:val="008C5005"/>
    <w:rsid w:val="008C583F"/>
    <w:rsid w:val="008C610D"/>
    <w:rsid w:val="008C69CF"/>
    <w:rsid w:val="008C69D3"/>
    <w:rsid w:val="008C7078"/>
    <w:rsid w:val="008C7D12"/>
    <w:rsid w:val="008D106A"/>
    <w:rsid w:val="008D36FF"/>
    <w:rsid w:val="008D3D72"/>
    <w:rsid w:val="008D52F5"/>
    <w:rsid w:val="008D55A5"/>
    <w:rsid w:val="008D66FC"/>
    <w:rsid w:val="008D7672"/>
    <w:rsid w:val="008D7A7B"/>
    <w:rsid w:val="008E082E"/>
    <w:rsid w:val="008E0E9A"/>
    <w:rsid w:val="008E0F9F"/>
    <w:rsid w:val="008E162A"/>
    <w:rsid w:val="008E2EFD"/>
    <w:rsid w:val="008E37F7"/>
    <w:rsid w:val="008E3885"/>
    <w:rsid w:val="008E3A20"/>
    <w:rsid w:val="008E3FAD"/>
    <w:rsid w:val="008E488A"/>
    <w:rsid w:val="008E4F43"/>
    <w:rsid w:val="008E4F8D"/>
    <w:rsid w:val="008E5016"/>
    <w:rsid w:val="008E568C"/>
    <w:rsid w:val="008E655E"/>
    <w:rsid w:val="008E738D"/>
    <w:rsid w:val="008E7E2D"/>
    <w:rsid w:val="008E7E54"/>
    <w:rsid w:val="008F0219"/>
    <w:rsid w:val="008F10AD"/>
    <w:rsid w:val="008F1890"/>
    <w:rsid w:val="008F1BD6"/>
    <w:rsid w:val="008F1CD5"/>
    <w:rsid w:val="008F3090"/>
    <w:rsid w:val="008F3DF7"/>
    <w:rsid w:val="008F4291"/>
    <w:rsid w:val="008F43A6"/>
    <w:rsid w:val="008F5058"/>
    <w:rsid w:val="008F6332"/>
    <w:rsid w:val="008F65D1"/>
    <w:rsid w:val="008F7691"/>
    <w:rsid w:val="008F7918"/>
    <w:rsid w:val="0090055E"/>
    <w:rsid w:val="00900F2B"/>
    <w:rsid w:val="009010A1"/>
    <w:rsid w:val="00901633"/>
    <w:rsid w:val="00901E41"/>
    <w:rsid w:val="00902ABF"/>
    <w:rsid w:val="00903F6A"/>
    <w:rsid w:val="00904438"/>
    <w:rsid w:val="00904A2D"/>
    <w:rsid w:val="0090569C"/>
    <w:rsid w:val="00905C42"/>
    <w:rsid w:val="00905F27"/>
    <w:rsid w:val="00906A7C"/>
    <w:rsid w:val="00906B05"/>
    <w:rsid w:val="00906CF4"/>
    <w:rsid w:val="00907928"/>
    <w:rsid w:val="00910A50"/>
    <w:rsid w:val="009115CC"/>
    <w:rsid w:val="00911838"/>
    <w:rsid w:val="009119AE"/>
    <w:rsid w:val="009122F9"/>
    <w:rsid w:val="00912BB9"/>
    <w:rsid w:val="00912C7F"/>
    <w:rsid w:val="00913046"/>
    <w:rsid w:val="00914223"/>
    <w:rsid w:val="009144C8"/>
    <w:rsid w:val="009148F0"/>
    <w:rsid w:val="009151E1"/>
    <w:rsid w:val="009155FD"/>
    <w:rsid w:val="00916684"/>
    <w:rsid w:val="009173F3"/>
    <w:rsid w:val="00920872"/>
    <w:rsid w:val="00920DF8"/>
    <w:rsid w:val="00921136"/>
    <w:rsid w:val="009213CF"/>
    <w:rsid w:val="0092196E"/>
    <w:rsid w:val="00922661"/>
    <w:rsid w:val="009231F9"/>
    <w:rsid w:val="00923815"/>
    <w:rsid w:val="0092416D"/>
    <w:rsid w:val="009241B1"/>
    <w:rsid w:val="00924C32"/>
    <w:rsid w:val="00926F1B"/>
    <w:rsid w:val="0092790F"/>
    <w:rsid w:val="00930531"/>
    <w:rsid w:val="0093103B"/>
    <w:rsid w:val="00931F05"/>
    <w:rsid w:val="009334AB"/>
    <w:rsid w:val="00935016"/>
    <w:rsid w:val="00935532"/>
    <w:rsid w:val="00935836"/>
    <w:rsid w:val="00935E7B"/>
    <w:rsid w:val="0093639A"/>
    <w:rsid w:val="00937CC5"/>
    <w:rsid w:val="00937E38"/>
    <w:rsid w:val="009411A9"/>
    <w:rsid w:val="00941BA9"/>
    <w:rsid w:val="00941DE5"/>
    <w:rsid w:val="00941E9C"/>
    <w:rsid w:val="00942031"/>
    <w:rsid w:val="0094354B"/>
    <w:rsid w:val="0094399D"/>
    <w:rsid w:val="00944420"/>
    <w:rsid w:val="009458EC"/>
    <w:rsid w:val="00945D0A"/>
    <w:rsid w:val="00947A18"/>
    <w:rsid w:val="00950144"/>
    <w:rsid w:val="009513FB"/>
    <w:rsid w:val="009517FB"/>
    <w:rsid w:val="00951DE6"/>
    <w:rsid w:val="009528EC"/>
    <w:rsid w:val="009532BE"/>
    <w:rsid w:val="009532DF"/>
    <w:rsid w:val="009537FA"/>
    <w:rsid w:val="009539E9"/>
    <w:rsid w:val="00953B6C"/>
    <w:rsid w:val="00954AA5"/>
    <w:rsid w:val="009563DC"/>
    <w:rsid w:val="009608B9"/>
    <w:rsid w:val="00960ADE"/>
    <w:rsid w:val="00961034"/>
    <w:rsid w:val="009617D1"/>
    <w:rsid w:val="00961A1C"/>
    <w:rsid w:val="0096211F"/>
    <w:rsid w:val="009626AD"/>
    <w:rsid w:val="00962C5F"/>
    <w:rsid w:val="00962DEC"/>
    <w:rsid w:val="00962E3F"/>
    <w:rsid w:val="0096331E"/>
    <w:rsid w:val="009635E3"/>
    <w:rsid w:val="0096365F"/>
    <w:rsid w:val="00963AB3"/>
    <w:rsid w:val="00965C66"/>
    <w:rsid w:val="00965E03"/>
    <w:rsid w:val="00966C7B"/>
    <w:rsid w:val="00967497"/>
    <w:rsid w:val="009675F3"/>
    <w:rsid w:val="0096787F"/>
    <w:rsid w:val="00970476"/>
    <w:rsid w:val="00970E74"/>
    <w:rsid w:val="00971FCF"/>
    <w:rsid w:val="00971FEF"/>
    <w:rsid w:val="00972F05"/>
    <w:rsid w:val="00973B27"/>
    <w:rsid w:val="00974AF0"/>
    <w:rsid w:val="009754EF"/>
    <w:rsid w:val="009762AB"/>
    <w:rsid w:val="009767A2"/>
    <w:rsid w:val="009769C4"/>
    <w:rsid w:val="00976DC6"/>
    <w:rsid w:val="009776A7"/>
    <w:rsid w:val="009779BE"/>
    <w:rsid w:val="00980C39"/>
    <w:rsid w:val="00980D49"/>
    <w:rsid w:val="00983305"/>
    <w:rsid w:val="0098434C"/>
    <w:rsid w:val="009844CF"/>
    <w:rsid w:val="00984F29"/>
    <w:rsid w:val="009853AF"/>
    <w:rsid w:val="00985640"/>
    <w:rsid w:val="009858C2"/>
    <w:rsid w:val="00986D89"/>
    <w:rsid w:val="009871F3"/>
    <w:rsid w:val="00990C77"/>
    <w:rsid w:val="00991983"/>
    <w:rsid w:val="00991DBD"/>
    <w:rsid w:val="00991EAF"/>
    <w:rsid w:val="00993720"/>
    <w:rsid w:val="00994421"/>
    <w:rsid w:val="00994BC2"/>
    <w:rsid w:val="00994E15"/>
    <w:rsid w:val="009952D6"/>
    <w:rsid w:val="009969D6"/>
    <w:rsid w:val="00997512"/>
    <w:rsid w:val="009A02AB"/>
    <w:rsid w:val="009A1594"/>
    <w:rsid w:val="009A1644"/>
    <w:rsid w:val="009A2A88"/>
    <w:rsid w:val="009A34D7"/>
    <w:rsid w:val="009A3717"/>
    <w:rsid w:val="009A3910"/>
    <w:rsid w:val="009A3AE7"/>
    <w:rsid w:val="009A3D28"/>
    <w:rsid w:val="009A41BC"/>
    <w:rsid w:val="009A5C48"/>
    <w:rsid w:val="009A6CB9"/>
    <w:rsid w:val="009A75F5"/>
    <w:rsid w:val="009B0289"/>
    <w:rsid w:val="009B0B48"/>
    <w:rsid w:val="009B1770"/>
    <w:rsid w:val="009B1878"/>
    <w:rsid w:val="009B2231"/>
    <w:rsid w:val="009B24B2"/>
    <w:rsid w:val="009B331C"/>
    <w:rsid w:val="009B33CB"/>
    <w:rsid w:val="009B3695"/>
    <w:rsid w:val="009B38E9"/>
    <w:rsid w:val="009B3C26"/>
    <w:rsid w:val="009B3D0F"/>
    <w:rsid w:val="009B3E1F"/>
    <w:rsid w:val="009B58F6"/>
    <w:rsid w:val="009B5D9C"/>
    <w:rsid w:val="009C108B"/>
    <w:rsid w:val="009C149B"/>
    <w:rsid w:val="009C1A9F"/>
    <w:rsid w:val="009C1B27"/>
    <w:rsid w:val="009C1DA8"/>
    <w:rsid w:val="009C1EB9"/>
    <w:rsid w:val="009C2260"/>
    <w:rsid w:val="009C361D"/>
    <w:rsid w:val="009C36F2"/>
    <w:rsid w:val="009C37C3"/>
    <w:rsid w:val="009C437B"/>
    <w:rsid w:val="009C4EE4"/>
    <w:rsid w:val="009C6794"/>
    <w:rsid w:val="009C753F"/>
    <w:rsid w:val="009D03D9"/>
    <w:rsid w:val="009D0BB8"/>
    <w:rsid w:val="009D10BC"/>
    <w:rsid w:val="009D23E6"/>
    <w:rsid w:val="009D27A9"/>
    <w:rsid w:val="009D2BAA"/>
    <w:rsid w:val="009D3E64"/>
    <w:rsid w:val="009D54E2"/>
    <w:rsid w:val="009D5976"/>
    <w:rsid w:val="009D64A6"/>
    <w:rsid w:val="009D685E"/>
    <w:rsid w:val="009D689A"/>
    <w:rsid w:val="009D6DCA"/>
    <w:rsid w:val="009D771F"/>
    <w:rsid w:val="009D7A00"/>
    <w:rsid w:val="009E0663"/>
    <w:rsid w:val="009E0E4A"/>
    <w:rsid w:val="009E13AA"/>
    <w:rsid w:val="009E13AB"/>
    <w:rsid w:val="009E1D14"/>
    <w:rsid w:val="009E1F60"/>
    <w:rsid w:val="009E2883"/>
    <w:rsid w:val="009E2FAC"/>
    <w:rsid w:val="009E3776"/>
    <w:rsid w:val="009E5B81"/>
    <w:rsid w:val="009E5D43"/>
    <w:rsid w:val="009E6418"/>
    <w:rsid w:val="009E706E"/>
    <w:rsid w:val="009E72D4"/>
    <w:rsid w:val="009F0E01"/>
    <w:rsid w:val="009F0E9D"/>
    <w:rsid w:val="009F1854"/>
    <w:rsid w:val="009F1F51"/>
    <w:rsid w:val="009F2428"/>
    <w:rsid w:val="009F296A"/>
    <w:rsid w:val="009F3CA1"/>
    <w:rsid w:val="009F3E1F"/>
    <w:rsid w:val="009F5BFA"/>
    <w:rsid w:val="009F5FA5"/>
    <w:rsid w:val="009F65B0"/>
    <w:rsid w:val="009F6CB7"/>
    <w:rsid w:val="009F7C95"/>
    <w:rsid w:val="009F7F17"/>
    <w:rsid w:val="00A0058D"/>
    <w:rsid w:val="00A00909"/>
    <w:rsid w:val="00A00B81"/>
    <w:rsid w:val="00A00C3F"/>
    <w:rsid w:val="00A00F5E"/>
    <w:rsid w:val="00A0138D"/>
    <w:rsid w:val="00A015D7"/>
    <w:rsid w:val="00A019AC"/>
    <w:rsid w:val="00A0203C"/>
    <w:rsid w:val="00A0288C"/>
    <w:rsid w:val="00A0345B"/>
    <w:rsid w:val="00A03A3F"/>
    <w:rsid w:val="00A03E2F"/>
    <w:rsid w:val="00A05FEA"/>
    <w:rsid w:val="00A0728C"/>
    <w:rsid w:val="00A07498"/>
    <w:rsid w:val="00A0755A"/>
    <w:rsid w:val="00A07C35"/>
    <w:rsid w:val="00A07FBB"/>
    <w:rsid w:val="00A10D9E"/>
    <w:rsid w:val="00A11497"/>
    <w:rsid w:val="00A13DA6"/>
    <w:rsid w:val="00A1541B"/>
    <w:rsid w:val="00A154B5"/>
    <w:rsid w:val="00A15A0D"/>
    <w:rsid w:val="00A17F18"/>
    <w:rsid w:val="00A216DD"/>
    <w:rsid w:val="00A21F97"/>
    <w:rsid w:val="00A228BF"/>
    <w:rsid w:val="00A25001"/>
    <w:rsid w:val="00A25DA9"/>
    <w:rsid w:val="00A262EB"/>
    <w:rsid w:val="00A275D8"/>
    <w:rsid w:val="00A27B22"/>
    <w:rsid w:val="00A3108A"/>
    <w:rsid w:val="00A31539"/>
    <w:rsid w:val="00A32AC0"/>
    <w:rsid w:val="00A32FF5"/>
    <w:rsid w:val="00A339D6"/>
    <w:rsid w:val="00A339FF"/>
    <w:rsid w:val="00A33C92"/>
    <w:rsid w:val="00A33DB9"/>
    <w:rsid w:val="00A346B3"/>
    <w:rsid w:val="00A34A21"/>
    <w:rsid w:val="00A35097"/>
    <w:rsid w:val="00A3519E"/>
    <w:rsid w:val="00A35602"/>
    <w:rsid w:val="00A3618A"/>
    <w:rsid w:val="00A36981"/>
    <w:rsid w:val="00A405DF"/>
    <w:rsid w:val="00A408C1"/>
    <w:rsid w:val="00A4104E"/>
    <w:rsid w:val="00A4138D"/>
    <w:rsid w:val="00A41694"/>
    <w:rsid w:val="00A41A11"/>
    <w:rsid w:val="00A42873"/>
    <w:rsid w:val="00A42A3C"/>
    <w:rsid w:val="00A4323B"/>
    <w:rsid w:val="00A443B8"/>
    <w:rsid w:val="00A444D6"/>
    <w:rsid w:val="00A448BF"/>
    <w:rsid w:val="00A448CE"/>
    <w:rsid w:val="00A44D51"/>
    <w:rsid w:val="00A452DD"/>
    <w:rsid w:val="00A45934"/>
    <w:rsid w:val="00A45E03"/>
    <w:rsid w:val="00A467CA"/>
    <w:rsid w:val="00A46E4E"/>
    <w:rsid w:val="00A47764"/>
    <w:rsid w:val="00A47F79"/>
    <w:rsid w:val="00A5120E"/>
    <w:rsid w:val="00A5237D"/>
    <w:rsid w:val="00A53D70"/>
    <w:rsid w:val="00A54AFD"/>
    <w:rsid w:val="00A56294"/>
    <w:rsid w:val="00A56C21"/>
    <w:rsid w:val="00A57014"/>
    <w:rsid w:val="00A5784E"/>
    <w:rsid w:val="00A62AA2"/>
    <w:rsid w:val="00A634DF"/>
    <w:rsid w:val="00A64269"/>
    <w:rsid w:val="00A64296"/>
    <w:rsid w:val="00A642BB"/>
    <w:rsid w:val="00A64446"/>
    <w:rsid w:val="00A6455F"/>
    <w:rsid w:val="00A64AB4"/>
    <w:rsid w:val="00A64B92"/>
    <w:rsid w:val="00A668CD"/>
    <w:rsid w:val="00A66CCF"/>
    <w:rsid w:val="00A679A2"/>
    <w:rsid w:val="00A7003E"/>
    <w:rsid w:val="00A712AF"/>
    <w:rsid w:val="00A7141D"/>
    <w:rsid w:val="00A71651"/>
    <w:rsid w:val="00A717A2"/>
    <w:rsid w:val="00A73FC2"/>
    <w:rsid w:val="00A7533B"/>
    <w:rsid w:val="00A75B43"/>
    <w:rsid w:val="00A765C2"/>
    <w:rsid w:val="00A76AB6"/>
    <w:rsid w:val="00A773B5"/>
    <w:rsid w:val="00A773C5"/>
    <w:rsid w:val="00A77C0D"/>
    <w:rsid w:val="00A77D58"/>
    <w:rsid w:val="00A77DDA"/>
    <w:rsid w:val="00A803B5"/>
    <w:rsid w:val="00A82345"/>
    <w:rsid w:val="00A82B9E"/>
    <w:rsid w:val="00A8397A"/>
    <w:rsid w:val="00A83B35"/>
    <w:rsid w:val="00A83EAF"/>
    <w:rsid w:val="00A840A9"/>
    <w:rsid w:val="00A847CA"/>
    <w:rsid w:val="00A84CA6"/>
    <w:rsid w:val="00A85655"/>
    <w:rsid w:val="00A857A5"/>
    <w:rsid w:val="00A85D3D"/>
    <w:rsid w:val="00A85EB7"/>
    <w:rsid w:val="00A86ACD"/>
    <w:rsid w:val="00A86E48"/>
    <w:rsid w:val="00A90E47"/>
    <w:rsid w:val="00A90E57"/>
    <w:rsid w:val="00A91B82"/>
    <w:rsid w:val="00A924FC"/>
    <w:rsid w:val="00A9280D"/>
    <w:rsid w:val="00A92ECF"/>
    <w:rsid w:val="00A93DBC"/>
    <w:rsid w:val="00A94220"/>
    <w:rsid w:val="00A959F4"/>
    <w:rsid w:val="00A969ED"/>
    <w:rsid w:val="00A96EC3"/>
    <w:rsid w:val="00AA0DF8"/>
    <w:rsid w:val="00AA12E7"/>
    <w:rsid w:val="00AA16B1"/>
    <w:rsid w:val="00AA2138"/>
    <w:rsid w:val="00AA2351"/>
    <w:rsid w:val="00AA27EA"/>
    <w:rsid w:val="00AA2B84"/>
    <w:rsid w:val="00AA3730"/>
    <w:rsid w:val="00AA3CC2"/>
    <w:rsid w:val="00AA4458"/>
    <w:rsid w:val="00AA4B39"/>
    <w:rsid w:val="00AA4FCC"/>
    <w:rsid w:val="00AA5B93"/>
    <w:rsid w:val="00AA6313"/>
    <w:rsid w:val="00AA764E"/>
    <w:rsid w:val="00AB012B"/>
    <w:rsid w:val="00AB0140"/>
    <w:rsid w:val="00AB06A1"/>
    <w:rsid w:val="00AB11EA"/>
    <w:rsid w:val="00AB14E2"/>
    <w:rsid w:val="00AB150F"/>
    <w:rsid w:val="00AB1A9C"/>
    <w:rsid w:val="00AB1C5F"/>
    <w:rsid w:val="00AB264A"/>
    <w:rsid w:val="00AB29B8"/>
    <w:rsid w:val="00AB3413"/>
    <w:rsid w:val="00AB3A87"/>
    <w:rsid w:val="00AB4337"/>
    <w:rsid w:val="00AB4C76"/>
    <w:rsid w:val="00AB5486"/>
    <w:rsid w:val="00AB5728"/>
    <w:rsid w:val="00AB5BDE"/>
    <w:rsid w:val="00AB6011"/>
    <w:rsid w:val="00AB6661"/>
    <w:rsid w:val="00AB70AC"/>
    <w:rsid w:val="00AB7417"/>
    <w:rsid w:val="00AB78AE"/>
    <w:rsid w:val="00AB7AC8"/>
    <w:rsid w:val="00AC0617"/>
    <w:rsid w:val="00AC15C7"/>
    <w:rsid w:val="00AC1D4D"/>
    <w:rsid w:val="00AC29BB"/>
    <w:rsid w:val="00AC2D0C"/>
    <w:rsid w:val="00AC318D"/>
    <w:rsid w:val="00AC346F"/>
    <w:rsid w:val="00AC3B22"/>
    <w:rsid w:val="00AC3C87"/>
    <w:rsid w:val="00AC48AF"/>
    <w:rsid w:val="00AC4F21"/>
    <w:rsid w:val="00AC5052"/>
    <w:rsid w:val="00AC515E"/>
    <w:rsid w:val="00AC576C"/>
    <w:rsid w:val="00AC5CDE"/>
    <w:rsid w:val="00AC5D60"/>
    <w:rsid w:val="00AC63BF"/>
    <w:rsid w:val="00AC6D92"/>
    <w:rsid w:val="00AC7458"/>
    <w:rsid w:val="00AD0C18"/>
    <w:rsid w:val="00AD0D70"/>
    <w:rsid w:val="00AD225A"/>
    <w:rsid w:val="00AD25E2"/>
    <w:rsid w:val="00AD27D0"/>
    <w:rsid w:val="00AD2850"/>
    <w:rsid w:val="00AD285F"/>
    <w:rsid w:val="00AD2C3E"/>
    <w:rsid w:val="00AD33F4"/>
    <w:rsid w:val="00AD3AFE"/>
    <w:rsid w:val="00AD3D81"/>
    <w:rsid w:val="00AD5354"/>
    <w:rsid w:val="00AD5CA2"/>
    <w:rsid w:val="00AD7D6E"/>
    <w:rsid w:val="00AE0C67"/>
    <w:rsid w:val="00AE0FD5"/>
    <w:rsid w:val="00AE16E4"/>
    <w:rsid w:val="00AE2BEC"/>
    <w:rsid w:val="00AE4395"/>
    <w:rsid w:val="00AE4861"/>
    <w:rsid w:val="00AE4A3F"/>
    <w:rsid w:val="00AE4B56"/>
    <w:rsid w:val="00AE5576"/>
    <w:rsid w:val="00AE5845"/>
    <w:rsid w:val="00AE5A7F"/>
    <w:rsid w:val="00AF0931"/>
    <w:rsid w:val="00AF0E02"/>
    <w:rsid w:val="00AF0ECE"/>
    <w:rsid w:val="00AF18FE"/>
    <w:rsid w:val="00AF1A22"/>
    <w:rsid w:val="00AF1CA8"/>
    <w:rsid w:val="00AF201F"/>
    <w:rsid w:val="00AF2024"/>
    <w:rsid w:val="00AF3494"/>
    <w:rsid w:val="00AF4C61"/>
    <w:rsid w:val="00AF5733"/>
    <w:rsid w:val="00AF5CAA"/>
    <w:rsid w:val="00AF60CB"/>
    <w:rsid w:val="00AF64EA"/>
    <w:rsid w:val="00AF6CDE"/>
    <w:rsid w:val="00AF7705"/>
    <w:rsid w:val="00AF791E"/>
    <w:rsid w:val="00B00DE8"/>
    <w:rsid w:val="00B01558"/>
    <w:rsid w:val="00B01565"/>
    <w:rsid w:val="00B01FEF"/>
    <w:rsid w:val="00B0225E"/>
    <w:rsid w:val="00B02566"/>
    <w:rsid w:val="00B02D18"/>
    <w:rsid w:val="00B03DF8"/>
    <w:rsid w:val="00B03F44"/>
    <w:rsid w:val="00B04127"/>
    <w:rsid w:val="00B04C5A"/>
    <w:rsid w:val="00B05366"/>
    <w:rsid w:val="00B05BA8"/>
    <w:rsid w:val="00B05DB8"/>
    <w:rsid w:val="00B0683C"/>
    <w:rsid w:val="00B06C85"/>
    <w:rsid w:val="00B075BD"/>
    <w:rsid w:val="00B07679"/>
    <w:rsid w:val="00B07AF4"/>
    <w:rsid w:val="00B07F2A"/>
    <w:rsid w:val="00B107F9"/>
    <w:rsid w:val="00B11327"/>
    <w:rsid w:val="00B11996"/>
    <w:rsid w:val="00B123F1"/>
    <w:rsid w:val="00B125C5"/>
    <w:rsid w:val="00B12969"/>
    <w:rsid w:val="00B12FA5"/>
    <w:rsid w:val="00B13621"/>
    <w:rsid w:val="00B13E33"/>
    <w:rsid w:val="00B15F90"/>
    <w:rsid w:val="00B17AC6"/>
    <w:rsid w:val="00B2044A"/>
    <w:rsid w:val="00B20A6A"/>
    <w:rsid w:val="00B20D2A"/>
    <w:rsid w:val="00B2135C"/>
    <w:rsid w:val="00B21CBF"/>
    <w:rsid w:val="00B228CA"/>
    <w:rsid w:val="00B22DFD"/>
    <w:rsid w:val="00B2327F"/>
    <w:rsid w:val="00B233E7"/>
    <w:rsid w:val="00B253DF"/>
    <w:rsid w:val="00B25CFB"/>
    <w:rsid w:val="00B27736"/>
    <w:rsid w:val="00B27902"/>
    <w:rsid w:val="00B27BFB"/>
    <w:rsid w:val="00B27F70"/>
    <w:rsid w:val="00B27FD5"/>
    <w:rsid w:val="00B307FA"/>
    <w:rsid w:val="00B31631"/>
    <w:rsid w:val="00B32218"/>
    <w:rsid w:val="00B32703"/>
    <w:rsid w:val="00B32C39"/>
    <w:rsid w:val="00B33001"/>
    <w:rsid w:val="00B333FC"/>
    <w:rsid w:val="00B340A2"/>
    <w:rsid w:val="00B34F77"/>
    <w:rsid w:val="00B3547F"/>
    <w:rsid w:val="00B35AD4"/>
    <w:rsid w:val="00B35E52"/>
    <w:rsid w:val="00B35F9B"/>
    <w:rsid w:val="00B365A6"/>
    <w:rsid w:val="00B36AB2"/>
    <w:rsid w:val="00B379C7"/>
    <w:rsid w:val="00B37E84"/>
    <w:rsid w:val="00B37EBF"/>
    <w:rsid w:val="00B40113"/>
    <w:rsid w:val="00B40717"/>
    <w:rsid w:val="00B41F96"/>
    <w:rsid w:val="00B424DF"/>
    <w:rsid w:val="00B42D0F"/>
    <w:rsid w:val="00B42E7F"/>
    <w:rsid w:val="00B4395C"/>
    <w:rsid w:val="00B4430E"/>
    <w:rsid w:val="00B44D22"/>
    <w:rsid w:val="00B451BE"/>
    <w:rsid w:val="00B466C2"/>
    <w:rsid w:val="00B46723"/>
    <w:rsid w:val="00B46DB6"/>
    <w:rsid w:val="00B46F53"/>
    <w:rsid w:val="00B504C9"/>
    <w:rsid w:val="00B52C20"/>
    <w:rsid w:val="00B52E99"/>
    <w:rsid w:val="00B53325"/>
    <w:rsid w:val="00B539DC"/>
    <w:rsid w:val="00B53C1D"/>
    <w:rsid w:val="00B54092"/>
    <w:rsid w:val="00B548F5"/>
    <w:rsid w:val="00B54DFA"/>
    <w:rsid w:val="00B54E6D"/>
    <w:rsid w:val="00B54F13"/>
    <w:rsid w:val="00B55226"/>
    <w:rsid w:val="00B558EF"/>
    <w:rsid w:val="00B55BA6"/>
    <w:rsid w:val="00B5738E"/>
    <w:rsid w:val="00B57629"/>
    <w:rsid w:val="00B577DF"/>
    <w:rsid w:val="00B57A26"/>
    <w:rsid w:val="00B6040E"/>
    <w:rsid w:val="00B60CFC"/>
    <w:rsid w:val="00B60D71"/>
    <w:rsid w:val="00B61585"/>
    <w:rsid w:val="00B62934"/>
    <w:rsid w:val="00B632A4"/>
    <w:rsid w:val="00B63BD9"/>
    <w:rsid w:val="00B641DE"/>
    <w:rsid w:val="00B64249"/>
    <w:rsid w:val="00B64445"/>
    <w:rsid w:val="00B705C8"/>
    <w:rsid w:val="00B70DBF"/>
    <w:rsid w:val="00B71560"/>
    <w:rsid w:val="00B73514"/>
    <w:rsid w:val="00B7351F"/>
    <w:rsid w:val="00B73FC5"/>
    <w:rsid w:val="00B74723"/>
    <w:rsid w:val="00B7480F"/>
    <w:rsid w:val="00B7489D"/>
    <w:rsid w:val="00B75EA1"/>
    <w:rsid w:val="00B75F01"/>
    <w:rsid w:val="00B75F25"/>
    <w:rsid w:val="00B7660B"/>
    <w:rsid w:val="00B77091"/>
    <w:rsid w:val="00B7731C"/>
    <w:rsid w:val="00B77F33"/>
    <w:rsid w:val="00B8118A"/>
    <w:rsid w:val="00B81BB0"/>
    <w:rsid w:val="00B81BFF"/>
    <w:rsid w:val="00B824E2"/>
    <w:rsid w:val="00B83882"/>
    <w:rsid w:val="00B84207"/>
    <w:rsid w:val="00B84245"/>
    <w:rsid w:val="00B8468A"/>
    <w:rsid w:val="00B84A7F"/>
    <w:rsid w:val="00B84FC1"/>
    <w:rsid w:val="00B859B9"/>
    <w:rsid w:val="00B90287"/>
    <w:rsid w:val="00B9107E"/>
    <w:rsid w:val="00B911B2"/>
    <w:rsid w:val="00B92B33"/>
    <w:rsid w:val="00B9310E"/>
    <w:rsid w:val="00B9362A"/>
    <w:rsid w:val="00B9464D"/>
    <w:rsid w:val="00B94830"/>
    <w:rsid w:val="00B9563B"/>
    <w:rsid w:val="00B9589B"/>
    <w:rsid w:val="00B95DF0"/>
    <w:rsid w:val="00B96C84"/>
    <w:rsid w:val="00B96F8E"/>
    <w:rsid w:val="00B96FA7"/>
    <w:rsid w:val="00B97241"/>
    <w:rsid w:val="00B97E9B"/>
    <w:rsid w:val="00BA11CD"/>
    <w:rsid w:val="00BA15DE"/>
    <w:rsid w:val="00BA212B"/>
    <w:rsid w:val="00BA2378"/>
    <w:rsid w:val="00BA3ABC"/>
    <w:rsid w:val="00BA4237"/>
    <w:rsid w:val="00BA5142"/>
    <w:rsid w:val="00BA5688"/>
    <w:rsid w:val="00BA5E0A"/>
    <w:rsid w:val="00BA621E"/>
    <w:rsid w:val="00BA670C"/>
    <w:rsid w:val="00BA6A0C"/>
    <w:rsid w:val="00BA6C05"/>
    <w:rsid w:val="00BA7AE2"/>
    <w:rsid w:val="00BB0008"/>
    <w:rsid w:val="00BB042D"/>
    <w:rsid w:val="00BB0E78"/>
    <w:rsid w:val="00BB1698"/>
    <w:rsid w:val="00BB1C7C"/>
    <w:rsid w:val="00BB2146"/>
    <w:rsid w:val="00BB2659"/>
    <w:rsid w:val="00BB2773"/>
    <w:rsid w:val="00BB3998"/>
    <w:rsid w:val="00BB3A24"/>
    <w:rsid w:val="00BB3FDB"/>
    <w:rsid w:val="00BB4D7B"/>
    <w:rsid w:val="00BB63DA"/>
    <w:rsid w:val="00BB66BB"/>
    <w:rsid w:val="00BB6C4D"/>
    <w:rsid w:val="00BB7008"/>
    <w:rsid w:val="00BB704C"/>
    <w:rsid w:val="00BB7AA7"/>
    <w:rsid w:val="00BB7DDA"/>
    <w:rsid w:val="00BC07E7"/>
    <w:rsid w:val="00BC194A"/>
    <w:rsid w:val="00BC208E"/>
    <w:rsid w:val="00BC25CC"/>
    <w:rsid w:val="00BC277B"/>
    <w:rsid w:val="00BC2D7E"/>
    <w:rsid w:val="00BC3955"/>
    <w:rsid w:val="00BC456D"/>
    <w:rsid w:val="00BC53BB"/>
    <w:rsid w:val="00BC5AE7"/>
    <w:rsid w:val="00BC5B4F"/>
    <w:rsid w:val="00BC6080"/>
    <w:rsid w:val="00BC60FF"/>
    <w:rsid w:val="00BC7E53"/>
    <w:rsid w:val="00BD0053"/>
    <w:rsid w:val="00BD0103"/>
    <w:rsid w:val="00BD06C8"/>
    <w:rsid w:val="00BD0EC9"/>
    <w:rsid w:val="00BD2116"/>
    <w:rsid w:val="00BD2C0C"/>
    <w:rsid w:val="00BD2C88"/>
    <w:rsid w:val="00BD3354"/>
    <w:rsid w:val="00BD4805"/>
    <w:rsid w:val="00BD5D92"/>
    <w:rsid w:val="00BD6A63"/>
    <w:rsid w:val="00BD7764"/>
    <w:rsid w:val="00BD776E"/>
    <w:rsid w:val="00BD7D05"/>
    <w:rsid w:val="00BE0728"/>
    <w:rsid w:val="00BE1C10"/>
    <w:rsid w:val="00BE1C26"/>
    <w:rsid w:val="00BE1EC3"/>
    <w:rsid w:val="00BE3005"/>
    <w:rsid w:val="00BE3C2B"/>
    <w:rsid w:val="00BE43A1"/>
    <w:rsid w:val="00BE52A4"/>
    <w:rsid w:val="00BE77DB"/>
    <w:rsid w:val="00BE790D"/>
    <w:rsid w:val="00BF1B53"/>
    <w:rsid w:val="00BF21D7"/>
    <w:rsid w:val="00BF28FC"/>
    <w:rsid w:val="00BF3033"/>
    <w:rsid w:val="00BF4803"/>
    <w:rsid w:val="00BF4CF9"/>
    <w:rsid w:val="00BF549A"/>
    <w:rsid w:val="00BF59F5"/>
    <w:rsid w:val="00BF5E0F"/>
    <w:rsid w:val="00BF5F12"/>
    <w:rsid w:val="00BF6421"/>
    <w:rsid w:val="00BF70A6"/>
    <w:rsid w:val="00BF73F5"/>
    <w:rsid w:val="00BF771A"/>
    <w:rsid w:val="00C00027"/>
    <w:rsid w:val="00C006E8"/>
    <w:rsid w:val="00C0086B"/>
    <w:rsid w:val="00C01818"/>
    <w:rsid w:val="00C01A7C"/>
    <w:rsid w:val="00C01AFB"/>
    <w:rsid w:val="00C01B2F"/>
    <w:rsid w:val="00C01C15"/>
    <w:rsid w:val="00C01FD4"/>
    <w:rsid w:val="00C02BF8"/>
    <w:rsid w:val="00C03FB2"/>
    <w:rsid w:val="00C063A9"/>
    <w:rsid w:val="00C063DD"/>
    <w:rsid w:val="00C067A4"/>
    <w:rsid w:val="00C078E2"/>
    <w:rsid w:val="00C10031"/>
    <w:rsid w:val="00C1189D"/>
    <w:rsid w:val="00C11DBA"/>
    <w:rsid w:val="00C1255C"/>
    <w:rsid w:val="00C12A5D"/>
    <w:rsid w:val="00C12E7B"/>
    <w:rsid w:val="00C12EBC"/>
    <w:rsid w:val="00C132BD"/>
    <w:rsid w:val="00C13BB3"/>
    <w:rsid w:val="00C14D23"/>
    <w:rsid w:val="00C14DE5"/>
    <w:rsid w:val="00C1677E"/>
    <w:rsid w:val="00C16D72"/>
    <w:rsid w:val="00C21AF9"/>
    <w:rsid w:val="00C23403"/>
    <w:rsid w:val="00C23C2F"/>
    <w:rsid w:val="00C23C6A"/>
    <w:rsid w:val="00C251D5"/>
    <w:rsid w:val="00C25B21"/>
    <w:rsid w:val="00C25CA3"/>
    <w:rsid w:val="00C2706D"/>
    <w:rsid w:val="00C30DAB"/>
    <w:rsid w:val="00C30E0C"/>
    <w:rsid w:val="00C3101B"/>
    <w:rsid w:val="00C31B1A"/>
    <w:rsid w:val="00C31C79"/>
    <w:rsid w:val="00C31C9A"/>
    <w:rsid w:val="00C33022"/>
    <w:rsid w:val="00C336B6"/>
    <w:rsid w:val="00C33E96"/>
    <w:rsid w:val="00C341BB"/>
    <w:rsid w:val="00C344F1"/>
    <w:rsid w:val="00C346D7"/>
    <w:rsid w:val="00C34896"/>
    <w:rsid w:val="00C35C99"/>
    <w:rsid w:val="00C362D1"/>
    <w:rsid w:val="00C37F9C"/>
    <w:rsid w:val="00C40069"/>
    <w:rsid w:val="00C40BA6"/>
    <w:rsid w:val="00C40D5C"/>
    <w:rsid w:val="00C412D7"/>
    <w:rsid w:val="00C42057"/>
    <w:rsid w:val="00C42A55"/>
    <w:rsid w:val="00C42CA5"/>
    <w:rsid w:val="00C42F17"/>
    <w:rsid w:val="00C4313D"/>
    <w:rsid w:val="00C43AB6"/>
    <w:rsid w:val="00C43B2E"/>
    <w:rsid w:val="00C45495"/>
    <w:rsid w:val="00C45601"/>
    <w:rsid w:val="00C45863"/>
    <w:rsid w:val="00C45C8A"/>
    <w:rsid w:val="00C463DD"/>
    <w:rsid w:val="00C46453"/>
    <w:rsid w:val="00C46C80"/>
    <w:rsid w:val="00C46CAF"/>
    <w:rsid w:val="00C46D42"/>
    <w:rsid w:val="00C46EFC"/>
    <w:rsid w:val="00C47240"/>
    <w:rsid w:val="00C47CDB"/>
    <w:rsid w:val="00C5018D"/>
    <w:rsid w:val="00C50917"/>
    <w:rsid w:val="00C50AE1"/>
    <w:rsid w:val="00C52D43"/>
    <w:rsid w:val="00C53337"/>
    <w:rsid w:val="00C5333A"/>
    <w:rsid w:val="00C533C9"/>
    <w:rsid w:val="00C53625"/>
    <w:rsid w:val="00C537FE"/>
    <w:rsid w:val="00C53B8B"/>
    <w:rsid w:val="00C550DB"/>
    <w:rsid w:val="00C567F9"/>
    <w:rsid w:val="00C5680B"/>
    <w:rsid w:val="00C569AB"/>
    <w:rsid w:val="00C56EB4"/>
    <w:rsid w:val="00C57356"/>
    <w:rsid w:val="00C60648"/>
    <w:rsid w:val="00C60874"/>
    <w:rsid w:val="00C60F95"/>
    <w:rsid w:val="00C62B87"/>
    <w:rsid w:val="00C62D0F"/>
    <w:rsid w:val="00C63799"/>
    <w:rsid w:val="00C63E39"/>
    <w:rsid w:val="00C6415D"/>
    <w:rsid w:val="00C6419C"/>
    <w:rsid w:val="00C6457D"/>
    <w:rsid w:val="00C64902"/>
    <w:rsid w:val="00C65622"/>
    <w:rsid w:val="00C65683"/>
    <w:rsid w:val="00C65D12"/>
    <w:rsid w:val="00C670BE"/>
    <w:rsid w:val="00C6766F"/>
    <w:rsid w:val="00C700B9"/>
    <w:rsid w:val="00C7077C"/>
    <w:rsid w:val="00C71650"/>
    <w:rsid w:val="00C72054"/>
    <w:rsid w:val="00C7281C"/>
    <w:rsid w:val="00C7521E"/>
    <w:rsid w:val="00C7567E"/>
    <w:rsid w:val="00C75B04"/>
    <w:rsid w:val="00C76465"/>
    <w:rsid w:val="00C76614"/>
    <w:rsid w:val="00C76679"/>
    <w:rsid w:val="00C76968"/>
    <w:rsid w:val="00C77105"/>
    <w:rsid w:val="00C77F30"/>
    <w:rsid w:val="00C802DB"/>
    <w:rsid w:val="00C803C6"/>
    <w:rsid w:val="00C8094F"/>
    <w:rsid w:val="00C80FBB"/>
    <w:rsid w:val="00C814C3"/>
    <w:rsid w:val="00C8168B"/>
    <w:rsid w:val="00C818B9"/>
    <w:rsid w:val="00C8219C"/>
    <w:rsid w:val="00C82268"/>
    <w:rsid w:val="00C83A7A"/>
    <w:rsid w:val="00C844F0"/>
    <w:rsid w:val="00C845FC"/>
    <w:rsid w:val="00C856A4"/>
    <w:rsid w:val="00C8612F"/>
    <w:rsid w:val="00C86B1C"/>
    <w:rsid w:val="00C90A39"/>
    <w:rsid w:val="00C9125C"/>
    <w:rsid w:val="00C91924"/>
    <w:rsid w:val="00C91A06"/>
    <w:rsid w:val="00C93033"/>
    <w:rsid w:val="00C93C9A"/>
    <w:rsid w:val="00C93D55"/>
    <w:rsid w:val="00C9431C"/>
    <w:rsid w:val="00C94999"/>
    <w:rsid w:val="00C94A33"/>
    <w:rsid w:val="00C953F0"/>
    <w:rsid w:val="00C9555D"/>
    <w:rsid w:val="00C9571E"/>
    <w:rsid w:val="00C971C0"/>
    <w:rsid w:val="00C97B4B"/>
    <w:rsid w:val="00CA0168"/>
    <w:rsid w:val="00CA02A0"/>
    <w:rsid w:val="00CA12A5"/>
    <w:rsid w:val="00CA1FF7"/>
    <w:rsid w:val="00CA2649"/>
    <w:rsid w:val="00CA335B"/>
    <w:rsid w:val="00CA3EFF"/>
    <w:rsid w:val="00CA6AE7"/>
    <w:rsid w:val="00CA730E"/>
    <w:rsid w:val="00CA76D1"/>
    <w:rsid w:val="00CB0382"/>
    <w:rsid w:val="00CB1245"/>
    <w:rsid w:val="00CB187A"/>
    <w:rsid w:val="00CB2004"/>
    <w:rsid w:val="00CB257C"/>
    <w:rsid w:val="00CB28B4"/>
    <w:rsid w:val="00CB3383"/>
    <w:rsid w:val="00CB3E97"/>
    <w:rsid w:val="00CB590B"/>
    <w:rsid w:val="00CB6DF4"/>
    <w:rsid w:val="00CB7F57"/>
    <w:rsid w:val="00CC050C"/>
    <w:rsid w:val="00CC10D1"/>
    <w:rsid w:val="00CC1124"/>
    <w:rsid w:val="00CC209C"/>
    <w:rsid w:val="00CC2650"/>
    <w:rsid w:val="00CC2CB4"/>
    <w:rsid w:val="00CC2F79"/>
    <w:rsid w:val="00CC3294"/>
    <w:rsid w:val="00CC375D"/>
    <w:rsid w:val="00CC3B0B"/>
    <w:rsid w:val="00CC3B3C"/>
    <w:rsid w:val="00CC4835"/>
    <w:rsid w:val="00CC4D70"/>
    <w:rsid w:val="00CC5927"/>
    <w:rsid w:val="00CC5C9A"/>
    <w:rsid w:val="00CC69C1"/>
    <w:rsid w:val="00CC733B"/>
    <w:rsid w:val="00CC789D"/>
    <w:rsid w:val="00CC79E9"/>
    <w:rsid w:val="00CC7FF3"/>
    <w:rsid w:val="00CD04B3"/>
    <w:rsid w:val="00CD216D"/>
    <w:rsid w:val="00CD322D"/>
    <w:rsid w:val="00CD3755"/>
    <w:rsid w:val="00CD3B7B"/>
    <w:rsid w:val="00CD3F37"/>
    <w:rsid w:val="00CD4CCF"/>
    <w:rsid w:val="00CD4CD7"/>
    <w:rsid w:val="00CD51F3"/>
    <w:rsid w:val="00CD52AC"/>
    <w:rsid w:val="00CD5EDA"/>
    <w:rsid w:val="00CD6371"/>
    <w:rsid w:val="00CD6E0D"/>
    <w:rsid w:val="00CD78A8"/>
    <w:rsid w:val="00CD7976"/>
    <w:rsid w:val="00CE130C"/>
    <w:rsid w:val="00CE176E"/>
    <w:rsid w:val="00CE17F6"/>
    <w:rsid w:val="00CE188C"/>
    <w:rsid w:val="00CE1DCE"/>
    <w:rsid w:val="00CE2A74"/>
    <w:rsid w:val="00CE39D3"/>
    <w:rsid w:val="00CE3BE8"/>
    <w:rsid w:val="00CE4777"/>
    <w:rsid w:val="00CE485D"/>
    <w:rsid w:val="00CE4EDD"/>
    <w:rsid w:val="00CE524E"/>
    <w:rsid w:val="00CE5448"/>
    <w:rsid w:val="00CE54AC"/>
    <w:rsid w:val="00CE557B"/>
    <w:rsid w:val="00CE55E9"/>
    <w:rsid w:val="00CE5850"/>
    <w:rsid w:val="00CE6422"/>
    <w:rsid w:val="00CE6C98"/>
    <w:rsid w:val="00CE7567"/>
    <w:rsid w:val="00CE7AC7"/>
    <w:rsid w:val="00CF104D"/>
    <w:rsid w:val="00CF1361"/>
    <w:rsid w:val="00CF1AB9"/>
    <w:rsid w:val="00CF227F"/>
    <w:rsid w:val="00CF2638"/>
    <w:rsid w:val="00CF2BC1"/>
    <w:rsid w:val="00CF2C84"/>
    <w:rsid w:val="00CF2D4E"/>
    <w:rsid w:val="00CF37FA"/>
    <w:rsid w:val="00CF3C85"/>
    <w:rsid w:val="00CF3F1A"/>
    <w:rsid w:val="00CF4395"/>
    <w:rsid w:val="00CF47B7"/>
    <w:rsid w:val="00CF5778"/>
    <w:rsid w:val="00CF5E49"/>
    <w:rsid w:val="00CF5EC2"/>
    <w:rsid w:val="00CF5EFA"/>
    <w:rsid w:val="00CF6F3E"/>
    <w:rsid w:val="00CF7570"/>
    <w:rsid w:val="00D00AC9"/>
    <w:rsid w:val="00D00D13"/>
    <w:rsid w:val="00D01662"/>
    <w:rsid w:val="00D01CF9"/>
    <w:rsid w:val="00D02C8C"/>
    <w:rsid w:val="00D03C8A"/>
    <w:rsid w:val="00D03D93"/>
    <w:rsid w:val="00D04882"/>
    <w:rsid w:val="00D0503D"/>
    <w:rsid w:val="00D0515E"/>
    <w:rsid w:val="00D05866"/>
    <w:rsid w:val="00D05E5A"/>
    <w:rsid w:val="00D064D2"/>
    <w:rsid w:val="00D079E1"/>
    <w:rsid w:val="00D10CA3"/>
    <w:rsid w:val="00D1154B"/>
    <w:rsid w:val="00D1171F"/>
    <w:rsid w:val="00D11C7D"/>
    <w:rsid w:val="00D13120"/>
    <w:rsid w:val="00D13EC8"/>
    <w:rsid w:val="00D15698"/>
    <w:rsid w:val="00D156A7"/>
    <w:rsid w:val="00D157B6"/>
    <w:rsid w:val="00D1584C"/>
    <w:rsid w:val="00D15BA8"/>
    <w:rsid w:val="00D162B8"/>
    <w:rsid w:val="00D16F29"/>
    <w:rsid w:val="00D173B5"/>
    <w:rsid w:val="00D176B9"/>
    <w:rsid w:val="00D17CB9"/>
    <w:rsid w:val="00D20486"/>
    <w:rsid w:val="00D20940"/>
    <w:rsid w:val="00D209BE"/>
    <w:rsid w:val="00D21B02"/>
    <w:rsid w:val="00D21D6C"/>
    <w:rsid w:val="00D22A5D"/>
    <w:rsid w:val="00D24314"/>
    <w:rsid w:val="00D256C6"/>
    <w:rsid w:val="00D25EAE"/>
    <w:rsid w:val="00D26160"/>
    <w:rsid w:val="00D2708B"/>
    <w:rsid w:val="00D273DE"/>
    <w:rsid w:val="00D30781"/>
    <w:rsid w:val="00D318EA"/>
    <w:rsid w:val="00D32336"/>
    <w:rsid w:val="00D326AB"/>
    <w:rsid w:val="00D32809"/>
    <w:rsid w:val="00D3389E"/>
    <w:rsid w:val="00D33B06"/>
    <w:rsid w:val="00D34396"/>
    <w:rsid w:val="00D35431"/>
    <w:rsid w:val="00D35509"/>
    <w:rsid w:val="00D35BF7"/>
    <w:rsid w:val="00D35D03"/>
    <w:rsid w:val="00D3668F"/>
    <w:rsid w:val="00D3689E"/>
    <w:rsid w:val="00D3695D"/>
    <w:rsid w:val="00D37AB1"/>
    <w:rsid w:val="00D40D71"/>
    <w:rsid w:val="00D414C2"/>
    <w:rsid w:val="00D419D3"/>
    <w:rsid w:val="00D42358"/>
    <w:rsid w:val="00D42774"/>
    <w:rsid w:val="00D4289E"/>
    <w:rsid w:val="00D428E7"/>
    <w:rsid w:val="00D42D32"/>
    <w:rsid w:val="00D44883"/>
    <w:rsid w:val="00D44C27"/>
    <w:rsid w:val="00D46949"/>
    <w:rsid w:val="00D478DC"/>
    <w:rsid w:val="00D47F55"/>
    <w:rsid w:val="00D50CE3"/>
    <w:rsid w:val="00D50D0F"/>
    <w:rsid w:val="00D510C7"/>
    <w:rsid w:val="00D511B3"/>
    <w:rsid w:val="00D512C8"/>
    <w:rsid w:val="00D518A3"/>
    <w:rsid w:val="00D5409C"/>
    <w:rsid w:val="00D547BF"/>
    <w:rsid w:val="00D55253"/>
    <w:rsid w:val="00D5597A"/>
    <w:rsid w:val="00D57C6A"/>
    <w:rsid w:val="00D60341"/>
    <w:rsid w:val="00D62F03"/>
    <w:rsid w:val="00D63A52"/>
    <w:rsid w:val="00D645B9"/>
    <w:rsid w:val="00D65410"/>
    <w:rsid w:val="00D66090"/>
    <w:rsid w:val="00D669DE"/>
    <w:rsid w:val="00D7000D"/>
    <w:rsid w:val="00D704CF"/>
    <w:rsid w:val="00D710C1"/>
    <w:rsid w:val="00D711AB"/>
    <w:rsid w:val="00D7145E"/>
    <w:rsid w:val="00D720E9"/>
    <w:rsid w:val="00D728DC"/>
    <w:rsid w:val="00D7301A"/>
    <w:rsid w:val="00D730BF"/>
    <w:rsid w:val="00D7349B"/>
    <w:rsid w:val="00D74C72"/>
    <w:rsid w:val="00D74E6F"/>
    <w:rsid w:val="00D76094"/>
    <w:rsid w:val="00D765A1"/>
    <w:rsid w:val="00D7716A"/>
    <w:rsid w:val="00D77350"/>
    <w:rsid w:val="00D7793A"/>
    <w:rsid w:val="00D800E0"/>
    <w:rsid w:val="00D80CBD"/>
    <w:rsid w:val="00D80ED0"/>
    <w:rsid w:val="00D813C1"/>
    <w:rsid w:val="00D824CE"/>
    <w:rsid w:val="00D8346A"/>
    <w:rsid w:val="00D83AB5"/>
    <w:rsid w:val="00D8470E"/>
    <w:rsid w:val="00D84933"/>
    <w:rsid w:val="00D84CB0"/>
    <w:rsid w:val="00D85560"/>
    <w:rsid w:val="00D858CD"/>
    <w:rsid w:val="00D85D12"/>
    <w:rsid w:val="00D86E51"/>
    <w:rsid w:val="00D87B51"/>
    <w:rsid w:val="00D87D70"/>
    <w:rsid w:val="00D87FED"/>
    <w:rsid w:val="00D902BC"/>
    <w:rsid w:val="00D90430"/>
    <w:rsid w:val="00D9111B"/>
    <w:rsid w:val="00D914ED"/>
    <w:rsid w:val="00D92818"/>
    <w:rsid w:val="00D929A9"/>
    <w:rsid w:val="00D92F09"/>
    <w:rsid w:val="00D9325F"/>
    <w:rsid w:val="00D93EED"/>
    <w:rsid w:val="00D94B1D"/>
    <w:rsid w:val="00D94B46"/>
    <w:rsid w:val="00D94DCB"/>
    <w:rsid w:val="00D94DCC"/>
    <w:rsid w:val="00D95172"/>
    <w:rsid w:val="00D955D2"/>
    <w:rsid w:val="00DA08E9"/>
    <w:rsid w:val="00DA0F03"/>
    <w:rsid w:val="00DA1012"/>
    <w:rsid w:val="00DA10FD"/>
    <w:rsid w:val="00DA1C58"/>
    <w:rsid w:val="00DA2A75"/>
    <w:rsid w:val="00DA32F3"/>
    <w:rsid w:val="00DA35A9"/>
    <w:rsid w:val="00DA3AA1"/>
    <w:rsid w:val="00DA3EB1"/>
    <w:rsid w:val="00DA416E"/>
    <w:rsid w:val="00DA4606"/>
    <w:rsid w:val="00DA4937"/>
    <w:rsid w:val="00DA4956"/>
    <w:rsid w:val="00DA4CD0"/>
    <w:rsid w:val="00DA5267"/>
    <w:rsid w:val="00DA58F6"/>
    <w:rsid w:val="00DA631B"/>
    <w:rsid w:val="00DA66C6"/>
    <w:rsid w:val="00DA731F"/>
    <w:rsid w:val="00DA75C9"/>
    <w:rsid w:val="00DA763A"/>
    <w:rsid w:val="00DB051A"/>
    <w:rsid w:val="00DB1CBD"/>
    <w:rsid w:val="00DB1E8B"/>
    <w:rsid w:val="00DB29BB"/>
    <w:rsid w:val="00DB2CAC"/>
    <w:rsid w:val="00DB3987"/>
    <w:rsid w:val="00DB3C27"/>
    <w:rsid w:val="00DB6A8B"/>
    <w:rsid w:val="00DB73C5"/>
    <w:rsid w:val="00DB7A10"/>
    <w:rsid w:val="00DC06E7"/>
    <w:rsid w:val="00DC1C8C"/>
    <w:rsid w:val="00DC1D44"/>
    <w:rsid w:val="00DC2A2F"/>
    <w:rsid w:val="00DC2C63"/>
    <w:rsid w:val="00DC329D"/>
    <w:rsid w:val="00DC37FB"/>
    <w:rsid w:val="00DC38BB"/>
    <w:rsid w:val="00DC46CC"/>
    <w:rsid w:val="00DC51CB"/>
    <w:rsid w:val="00DC639C"/>
    <w:rsid w:val="00DC65C1"/>
    <w:rsid w:val="00DC6847"/>
    <w:rsid w:val="00DC69EC"/>
    <w:rsid w:val="00DC6D7D"/>
    <w:rsid w:val="00DC728F"/>
    <w:rsid w:val="00DD0EE2"/>
    <w:rsid w:val="00DD1339"/>
    <w:rsid w:val="00DD27D0"/>
    <w:rsid w:val="00DD2C39"/>
    <w:rsid w:val="00DD2DC0"/>
    <w:rsid w:val="00DD4A1A"/>
    <w:rsid w:val="00DD517C"/>
    <w:rsid w:val="00DD5375"/>
    <w:rsid w:val="00DD5AC2"/>
    <w:rsid w:val="00DD679A"/>
    <w:rsid w:val="00DD67CF"/>
    <w:rsid w:val="00DD70E2"/>
    <w:rsid w:val="00DD73E8"/>
    <w:rsid w:val="00DE0694"/>
    <w:rsid w:val="00DE177D"/>
    <w:rsid w:val="00DE23F9"/>
    <w:rsid w:val="00DE2529"/>
    <w:rsid w:val="00DE3787"/>
    <w:rsid w:val="00DE39B5"/>
    <w:rsid w:val="00DE3A43"/>
    <w:rsid w:val="00DE4AF0"/>
    <w:rsid w:val="00DE4E60"/>
    <w:rsid w:val="00DE563C"/>
    <w:rsid w:val="00DE5ECB"/>
    <w:rsid w:val="00DE63ED"/>
    <w:rsid w:val="00DE77F1"/>
    <w:rsid w:val="00DE7DF2"/>
    <w:rsid w:val="00DF079A"/>
    <w:rsid w:val="00DF1D54"/>
    <w:rsid w:val="00DF1E4D"/>
    <w:rsid w:val="00DF1FE8"/>
    <w:rsid w:val="00DF26F3"/>
    <w:rsid w:val="00DF28E9"/>
    <w:rsid w:val="00DF38D7"/>
    <w:rsid w:val="00DF3FDF"/>
    <w:rsid w:val="00DF476F"/>
    <w:rsid w:val="00DF4F63"/>
    <w:rsid w:val="00DF5611"/>
    <w:rsid w:val="00DF565A"/>
    <w:rsid w:val="00DF60C1"/>
    <w:rsid w:val="00DF61FA"/>
    <w:rsid w:val="00DF67DA"/>
    <w:rsid w:val="00DF6E13"/>
    <w:rsid w:val="00DF771A"/>
    <w:rsid w:val="00DF7AF7"/>
    <w:rsid w:val="00E01507"/>
    <w:rsid w:val="00E02346"/>
    <w:rsid w:val="00E02D7A"/>
    <w:rsid w:val="00E02F1E"/>
    <w:rsid w:val="00E03503"/>
    <w:rsid w:val="00E03551"/>
    <w:rsid w:val="00E04252"/>
    <w:rsid w:val="00E0458B"/>
    <w:rsid w:val="00E045BF"/>
    <w:rsid w:val="00E046FD"/>
    <w:rsid w:val="00E04AEB"/>
    <w:rsid w:val="00E060AC"/>
    <w:rsid w:val="00E064E2"/>
    <w:rsid w:val="00E064FC"/>
    <w:rsid w:val="00E0716D"/>
    <w:rsid w:val="00E0736A"/>
    <w:rsid w:val="00E07416"/>
    <w:rsid w:val="00E104C2"/>
    <w:rsid w:val="00E111B4"/>
    <w:rsid w:val="00E117C7"/>
    <w:rsid w:val="00E11940"/>
    <w:rsid w:val="00E119E2"/>
    <w:rsid w:val="00E124EA"/>
    <w:rsid w:val="00E12F09"/>
    <w:rsid w:val="00E143B3"/>
    <w:rsid w:val="00E143D8"/>
    <w:rsid w:val="00E15CC3"/>
    <w:rsid w:val="00E16B4A"/>
    <w:rsid w:val="00E17868"/>
    <w:rsid w:val="00E200F2"/>
    <w:rsid w:val="00E21CAA"/>
    <w:rsid w:val="00E21F7F"/>
    <w:rsid w:val="00E2216E"/>
    <w:rsid w:val="00E235C2"/>
    <w:rsid w:val="00E24412"/>
    <w:rsid w:val="00E24673"/>
    <w:rsid w:val="00E24D1B"/>
    <w:rsid w:val="00E25110"/>
    <w:rsid w:val="00E25115"/>
    <w:rsid w:val="00E2593D"/>
    <w:rsid w:val="00E26024"/>
    <w:rsid w:val="00E2666C"/>
    <w:rsid w:val="00E2697E"/>
    <w:rsid w:val="00E277CB"/>
    <w:rsid w:val="00E27D52"/>
    <w:rsid w:val="00E30785"/>
    <w:rsid w:val="00E32F2C"/>
    <w:rsid w:val="00E34412"/>
    <w:rsid w:val="00E34CF2"/>
    <w:rsid w:val="00E34D1C"/>
    <w:rsid w:val="00E35B6C"/>
    <w:rsid w:val="00E40D08"/>
    <w:rsid w:val="00E41AB1"/>
    <w:rsid w:val="00E427E4"/>
    <w:rsid w:val="00E429CF"/>
    <w:rsid w:val="00E42EFA"/>
    <w:rsid w:val="00E43351"/>
    <w:rsid w:val="00E434F3"/>
    <w:rsid w:val="00E437A5"/>
    <w:rsid w:val="00E43843"/>
    <w:rsid w:val="00E444BF"/>
    <w:rsid w:val="00E4467D"/>
    <w:rsid w:val="00E44AFE"/>
    <w:rsid w:val="00E44F7B"/>
    <w:rsid w:val="00E4573E"/>
    <w:rsid w:val="00E457B6"/>
    <w:rsid w:val="00E459B1"/>
    <w:rsid w:val="00E4661E"/>
    <w:rsid w:val="00E46CCC"/>
    <w:rsid w:val="00E47121"/>
    <w:rsid w:val="00E4741C"/>
    <w:rsid w:val="00E47C36"/>
    <w:rsid w:val="00E47D0D"/>
    <w:rsid w:val="00E501D2"/>
    <w:rsid w:val="00E514F2"/>
    <w:rsid w:val="00E515E6"/>
    <w:rsid w:val="00E52392"/>
    <w:rsid w:val="00E5245D"/>
    <w:rsid w:val="00E52533"/>
    <w:rsid w:val="00E530A0"/>
    <w:rsid w:val="00E5398B"/>
    <w:rsid w:val="00E53D56"/>
    <w:rsid w:val="00E53E7E"/>
    <w:rsid w:val="00E54124"/>
    <w:rsid w:val="00E55363"/>
    <w:rsid w:val="00E5579E"/>
    <w:rsid w:val="00E560A8"/>
    <w:rsid w:val="00E568F4"/>
    <w:rsid w:val="00E56BFC"/>
    <w:rsid w:val="00E56C22"/>
    <w:rsid w:val="00E57282"/>
    <w:rsid w:val="00E576E1"/>
    <w:rsid w:val="00E57767"/>
    <w:rsid w:val="00E578B4"/>
    <w:rsid w:val="00E57AD5"/>
    <w:rsid w:val="00E60D6B"/>
    <w:rsid w:val="00E618AB"/>
    <w:rsid w:val="00E619BF"/>
    <w:rsid w:val="00E61C63"/>
    <w:rsid w:val="00E62865"/>
    <w:rsid w:val="00E63032"/>
    <w:rsid w:val="00E63329"/>
    <w:rsid w:val="00E63F66"/>
    <w:rsid w:val="00E6550A"/>
    <w:rsid w:val="00E661A4"/>
    <w:rsid w:val="00E668D1"/>
    <w:rsid w:val="00E66F56"/>
    <w:rsid w:val="00E71182"/>
    <w:rsid w:val="00E712B0"/>
    <w:rsid w:val="00E7183C"/>
    <w:rsid w:val="00E71B6F"/>
    <w:rsid w:val="00E74447"/>
    <w:rsid w:val="00E74E94"/>
    <w:rsid w:val="00E7691C"/>
    <w:rsid w:val="00E76A08"/>
    <w:rsid w:val="00E76C91"/>
    <w:rsid w:val="00E76FF8"/>
    <w:rsid w:val="00E8003E"/>
    <w:rsid w:val="00E80617"/>
    <w:rsid w:val="00E806D8"/>
    <w:rsid w:val="00E817A5"/>
    <w:rsid w:val="00E8295D"/>
    <w:rsid w:val="00E83205"/>
    <w:rsid w:val="00E83606"/>
    <w:rsid w:val="00E83BF8"/>
    <w:rsid w:val="00E844F6"/>
    <w:rsid w:val="00E8490C"/>
    <w:rsid w:val="00E84B6B"/>
    <w:rsid w:val="00E84D45"/>
    <w:rsid w:val="00E85349"/>
    <w:rsid w:val="00E85386"/>
    <w:rsid w:val="00E859D6"/>
    <w:rsid w:val="00E85DC0"/>
    <w:rsid w:val="00E8626B"/>
    <w:rsid w:val="00E86F4F"/>
    <w:rsid w:val="00E87255"/>
    <w:rsid w:val="00E90AC5"/>
    <w:rsid w:val="00E90F93"/>
    <w:rsid w:val="00E91168"/>
    <w:rsid w:val="00E92541"/>
    <w:rsid w:val="00E929A9"/>
    <w:rsid w:val="00E92B19"/>
    <w:rsid w:val="00E92EF8"/>
    <w:rsid w:val="00E93755"/>
    <w:rsid w:val="00E942EF"/>
    <w:rsid w:val="00E944BE"/>
    <w:rsid w:val="00E95B03"/>
    <w:rsid w:val="00E95D80"/>
    <w:rsid w:val="00E96617"/>
    <w:rsid w:val="00E96628"/>
    <w:rsid w:val="00E96A47"/>
    <w:rsid w:val="00E96D2B"/>
    <w:rsid w:val="00E975D3"/>
    <w:rsid w:val="00E97670"/>
    <w:rsid w:val="00EA0446"/>
    <w:rsid w:val="00EA0D15"/>
    <w:rsid w:val="00EA11A0"/>
    <w:rsid w:val="00EA12BD"/>
    <w:rsid w:val="00EA1B47"/>
    <w:rsid w:val="00EA1D29"/>
    <w:rsid w:val="00EA2D75"/>
    <w:rsid w:val="00EA4004"/>
    <w:rsid w:val="00EA61FF"/>
    <w:rsid w:val="00EB0514"/>
    <w:rsid w:val="00EB0DF4"/>
    <w:rsid w:val="00EB36FD"/>
    <w:rsid w:val="00EB3A58"/>
    <w:rsid w:val="00EB43A1"/>
    <w:rsid w:val="00EB591D"/>
    <w:rsid w:val="00EB61EF"/>
    <w:rsid w:val="00EB7BE9"/>
    <w:rsid w:val="00EC0516"/>
    <w:rsid w:val="00EC0E86"/>
    <w:rsid w:val="00EC1EA1"/>
    <w:rsid w:val="00EC2CD7"/>
    <w:rsid w:val="00EC321C"/>
    <w:rsid w:val="00EC3378"/>
    <w:rsid w:val="00EC351D"/>
    <w:rsid w:val="00EC3F3D"/>
    <w:rsid w:val="00EC470E"/>
    <w:rsid w:val="00EC4963"/>
    <w:rsid w:val="00EC4EDC"/>
    <w:rsid w:val="00EC511C"/>
    <w:rsid w:val="00EC79F6"/>
    <w:rsid w:val="00ED0BDB"/>
    <w:rsid w:val="00ED1578"/>
    <w:rsid w:val="00ED1896"/>
    <w:rsid w:val="00ED1D27"/>
    <w:rsid w:val="00ED1F09"/>
    <w:rsid w:val="00ED2287"/>
    <w:rsid w:val="00ED38D3"/>
    <w:rsid w:val="00ED3FC6"/>
    <w:rsid w:val="00ED4F7F"/>
    <w:rsid w:val="00ED5525"/>
    <w:rsid w:val="00ED568B"/>
    <w:rsid w:val="00ED610B"/>
    <w:rsid w:val="00ED674D"/>
    <w:rsid w:val="00ED720C"/>
    <w:rsid w:val="00ED7E23"/>
    <w:rsid w:val="00EE0DFD"/>
    <w:rsid w:val="00EE1240"/>
    <w:rsid w:val="00EE1510"/>
    <w:rsid w:val="00EE16BD"/>
    <w:rsid w:val="00EE17DF"/>
    <w:rsid w:val="00EE1A2E"/>
    <w:rsid w:val="00EE3FA7"/>
    <w:rsid w:val="00EE6E4F"/>
    <w:rsid w:val="00EE7485"/>
    <w:rsid w:val="00EF00C5"/>
    <w:rsid w:val="00EF0414"/>
    <w:rsid w:val="00EF0459"/>
    <w:rsid w:val="00EF0B04"/>
    <w:rsid w:val="00EF1E4E"/>
    <w:rsid w:val="00EF22B2"/>
    <w:rsid w:val="00EF2D36"/>
    <w:rsid w:val="00EF38BE"/>
    <w:rsid w:val="00EF3947"/>
    <w:rsid w:val="00EF39D3"/>
    <w:rsid w:val="00EF3BCD"/>
    <w:rsid w:val="00EF3FDE"/>
    <w:rsid w:val="00EF4F4E"/>
    <w:rsid w:val="00EF5ECE"/>
    <w:rsid w:val="00EF60FE"/>
    <w:rsid w:val="00EF7587"/>
    <w:rsid w:val="00EF7C1C"/>
    <w:rsid w:val="00EF7EA1"/>
    <w:rsid w:val="00F001A4"/>
    <w:rsid w:val="00F00921"/>
    <w:rsid w:val="00F00924"/>
    <w:rsid w:val="00F009E4"/>
    <w:rsid w:val="00F01173"/>
    <w:rsid w:val="00F01400"/>
    <w:rsid w:val="00F01527"/>
    <w:rsid w:val="00F01E49"/>
    <w:rsid w:val="00F03382"/>
    <w:rsid w:val="00F034F4"/>
    <w:rsid w:val="00F0428F"/>
    <w:rsid w:val="00F04A80"/>
    <w:rsid w:val="00F06E89"/>
    <w:rsid w:val="00F07B0B"/>
    <w:rsid w:val="00F07D22"/>
    <w:rsid w:val="00F100EF"/>
    <w:rsid w:val="00F1043D"/>
    <w:rsid w:val="00F1043F"/>
    <w:rsid w:val="00F106B4"/>
    <w:rsid w:val="00F116ED"/>
    <w:rsid w:val="00F12B14"/>
    <w:rsid w:val="00F12BA3"/>
    <w:rsid w:val="00F12DD7"/>
    <w:rsid w:val="00F13158"/>
    <w:rsid w:val="00F14973"/>
    <w:rsid w:val="00F1537C"/>
    <w:rsid w:val="00F155AD"/>
    <w:rsid w:val="00F16299"/>
    <w:rsid w:val="00F167D6"/>
    <w:rsid w:val="00F173B8"/>
    <w:rsid w:val="00F17409"/>
    <w:rsid w:val="00F17BAA"/>
    <w:rsid w:val="00F20079"/>
    <w:rsid w:val="00F201ED"/>
    <w:rsid w:val="00F20D8E"/>
    <w:rsid w:val="00F21032"/>
    <w:rsid w:val="00F2166F"/>
    <w:rsid w:val="00F21796"/>
    <w:rsid w:val="00F2189B"/>
    <w:rsid w:val="00F218C1"/>
    <w:rsid w:val="00F21C41"/>
    <w:rsid w:val="00F22A6D"/>
    <w:rsid w:val="00F232A7"/>
    <w:rsid w:val="00F2369D"/>
    <w:rsid w:val="00F237A9"/>
    <w:rsid w:val="00F241F0"/>
    <w:rsid w:val="00F248F8"/>
    <w:rsid w:val="00F26FAD"/>
    <w:rsid w:val="00F272C6"/>
    <w:rsid w:val="00F274C9"/>
    <w:rsid w:val="00F3052F"/>
    <w:rsid w:val="00F3329A"/>
    <w:rsid w:val="00F34374"/>
    <w:rsid w:val="00F35987"/>
    <w:rsid w:val="00F35C45"/>
    <w:rsid w:val="00F35FE6"/>
    <w:rsid w:val="00F36260"/>
    <w:rsid w:val="00F3729B"/>
    <w:rsid w:val="00F3736C"/>
    <w:rsid w:val="00F37E31"/>
    <w:rsid w:val="00F40D13"/>
    <w:rsid w:val="00F40E74"/>
    <w:rsid w:val="00F411F1"/>
    <w:rsid w:val="00F41E9E"/>
    <w:rsid w:val="00F4253E"/>
    <w:rsid w:val="00F426C5"/>
    <w:rsid w:val="00F43BEF"/>
    <w:rsid w:val="00F43C94"/>
    <w:rsid w:val="00F443AE"/>
    <w:rsid w:val="00F4469D"/>
    <w:rsid w:val="00F44E0C"/>
    <w:rsid w:val="00F45499"/>
    <w:rsid w:val="00F45DF5"/>
    <w:rsid w:val="00F465FD"/>
    <w:rsid w:val="00F47DC9"/>
    <w:rsid w:val="00F503CF"/>
    <w:rsid w:val="00F50EC8"/>
    <w:rsid w:val="00F51F12"/>
    <w:rsid w:val="00F533CC"/>
    <w:rsid w:val="00F54C23"/>
    <w:rsid w:val="00F54DE3"/>
    <w:rsid w:val="00F5552F"/>
    <w:rsid w:val="00F55651"/>
    <w:rsid w:val="00F55DC2"/>
    <w:rsid w:val="00F55F9A"/>
    <w:rsid w:val="00F566DA"/>
    <w:rsid w:val="00F56E53"/>
    <w:rsid w:val="00F60BFF"/>
    <w:rsid w:val="00F6207C"/>
    <w:rsid w:val="00F62C69"/>
    <w:rsid w:val="00F631A7"/>
    <w:rsid w:val="00F63B41"/>
    <w:rsid w:val="00F63C22"/>
    <w:rsid w:val="00F64158"/>
    <w:rsid w:val="00F64345"/>
    <w:rsid w:val="00F65389"/>
    <w:rsid w:val="00F65FF3"/>
    <w:rsid w:val="00F6607E"/>
    <w:rsid w:val="00F66256"/>
    <w:rsid w:val="00F66FF4"/>
    <w:rsid w:val="00F6733C"/>
    <w:rsid w:val="00F67386"/>
    <w:rsid w:val="00F70370"/>
    <w:rsid w:val="00F704EC"/>
    <w:rsid w:val="00F70983"/>
    <w:rsid w:val="00F71501"/>
    <w:rsid w:val="00F717E3"/>
    <w:rsid w:val="00F7182B"/>
    <w:rsid w:val="00F7189F"/>
    <w:rsid w:val="00F71A51"/>
    <w:rsid w:val="00F71DA2"/>
    <w:rsid w:val="00F724BF"/>
    <w:rsid w:val="00F72745"/>
    <w:rsid w:val="00F72855"/>
    <w:rsid w:val="00F72AFE"/>
    <w:rsid w:val="00F7304B"/>
    <w:rsid w:val="00F73192"/>
    <w:rsid w:val="00F73486"/>
    <w:rsid w:val="00F7374B"/>
    <w:rsid w:val="00F73CF3"/>
    <w:rsid w:val="00F74362"/>
    <w:rsid w:val="00F743A0"/>
    <w:rsid w:val="00F74638"/>
    <w:rsid w:val="00F7555C"/>
    <w:rsid w:val="00F75CA8"/>
    <w:rsid w:val="00F75CD0"/>
    <w:rsid w:val="00F75F00"/>
    <w:rsid w:val="00F76061"/>
    <w:rsid w:val="00F7746C"/>
    <w:rsid w:val="00F77530"/>
    <w:rsid w:val="00F77795"/>
    <w:rsid w:val="00F77F4F"/>
    <w:rsid w:val="00F809E2"/>
    <w:rsid w:val="00F8188C"/>
    <w:rsid w:val="00F8228A"/>
    <w:rsid w:val="00F82756"/>
    <w:rsid w:val="00F83184"/>
    <w:rsid w:val="00F83FD4"/>
    <w:rsid w:val="00F84250"/>
    <w:rsid w:val="00F845CA"/>
    <w:rsid w:val="00F85E67"/>
    <w:rsid w:val="00F86660"/>
    <w:rsid w:val="00F906D4"/>
    <w:rsid w:val="00F909D6"/>
    <w:rsid w:val="00F90F27"/>
    <w:rsid w:val="00F9155B"/>
    <w:rsid w:val="00F91F50"/>
    <w:rsid w:val="00F925C3"/>
    <w:rsid w:val="00F938BF"/>
    <w:rsid w:val="00F93949"/>
    <w:rsid w:val="00F94279"/>
    <w:rsid w:val="00F944B4"/>
    <w:rsid w:val="00F947B6"/>
    <w:rsid w:val="00F97AEE"/>
    <w:rsid w:val="00FA028D"/>
    <w:rsid w:val="00FA05EF"/>
    <w:rsid w:val="00FA0711"/>
    <w:rsid w:val="00FA082D"/>
    <w:rsid w:val="00FA22CD"/>
    <w:rsid w:val="00FA2750"/>
    <w:rsid w:val="00FA3730"/>
    <w:rsid w:val="00FA4522"/>
    <w:rsid w:val="00FA4E54"/>
    <w:rsid w:val="00FA51B2"/>
    <w:rsid w:val="00FA55AC"/>
    <w:rsid w:val="00FA5747"/>
    <w:rsid w:val="00FA5C86"/>
    <w:rsid w:val="00FA5CE5"/>
    <w:rsid w:val="00FA5F8A"/>
    <w:rsid w:val="00FA61DA"/>
    <w:rsid w:val="00FA6AD5"/>
    <w:rsid w:val="00FA796C"/>
    <w:rsid w:val="00FA7CDC"/>
    <w:rsid w:val="00FB0B2A"/>
    <w:rsid w:val="00FB13F3"/>
    <w:rsid w:val="00FB222B"/>
    <w:rsid w:val="00FB22BE"/>
    <w:rsid w:val="00FB299B"/>
    <w:rsid w:val="00FB2EC6"/>
    <w:rsid w:val="00FB3381"/>
    <w:rsid w:val="00FB3608"/>
    <w:rsid w:val="00FB3EA4"/>
    <w:rsid w:val="00FB421D"/>
    <w:rsid w:val="00FB435E"/>
    <w:rsid w:val="00FB4894"/>
    <w:rsid w:val="00FB4C08"/>
    <w:rsid w:val="00FB500E"/>
    <w:rsid w:val="00FB5AD2"/>
    <w:rsid w:val="00FB6A56"/>
    <w:rsid w:val="00FB6BD8"/>
    <w:rsid w:val="00FB6E21"/>
    <w:rsid w:val="00FB7B0A"/>
    <w:rsid w:val="00FB7BD2"/>
    <w:rsid w:val="00FC0D75"/>
    <w:rsid w:val="00FC1AEB"/>
    <w:rsid w:val="00FC1F55"/>
    <w:rsid w:val="00FC3F79"/>
    <w:rsid w:val="00FC418E"/>
    <w:rsid w:val="00FC5201"/>
    <w:rsid w:val="00FC52D2"/>
    <w:rsid w:val="00FC5861"/>
    <w:rsid w:val="00FC7AC1"/>
    <w:rsid w:val="00FC7F8F"/>
    <w:rsid w:val="00FC7FA8"/>
    <w:rsid w:val="00FD030D"/>
    <w:rsid w:val="00FD0548"/>
    <w:rsid w:val="00FD0884"/>
    <w:rsid w:val="00FD16E7"/>
    <w:rsid w:val="00FD256F"/>
    <w:rsid w:val="00FD2D98"/>
    <w:rsid w:val="00FD2F0D"/>
    <w:rsid w:val="00FD30B3"/>
    <w:rsid w:val="00FD41A5"/>
    <w:rsid w:val="00FD434F"/>
    <w:rsid w:val="00FD463B"/>
    <w:rsid w:val="00FD4AC9"/>
    <w:rsid w:val="00FD6E22"/>
    <w:rsid w:val="00FD74B5"/>
    <w:rsid w:val="00FE10B3"/>
    <w:rsid w:val="00FE1607"/>
    <w:rsid w:val="00FE1909"/>
    <w:rsid w:val="00FE2621"/>
    <w:rsid w:val="00FE2829"/>
    <w:rsid w:val="00FE2A1F"/>
    <w:rsid w:val="00FE2C9A"/>
    <w:rsid w:val="00FE3663"/>
    <w:rsid w:val="00FE3A4A"/>
    <w:rsid w:val="00FE3EF4"/>
    <w:rsid w:val="00FE4051"/>
    <w:rsid w:val="00FE40CF"/>
    <w:rsid w:val="00FE4274"/>
    <w:rsid w:val="00FE4470"/>
    <w:rsid w:val="00FE4987"/>
    <w:rsid w:val="00FE5B6A"/>
    <w:rsid w:val="00FE6316"/>
    <w:rsid w:val="00FE6438"/>
    <w:rsid w:val="00FE69A3"/>
    <w:rsid w:val="00FE6ACD"/>
    <w:rsid w:val="00FE6C61"/>
    <w:rsid w:val="00FE6F31"/>
    <w:rsid w:val="00FE7026"/>
    <w:rsid w:val="00FE788B"/>
    <w:rsid w:val="00FE7B1F"/>
    <w:rsid w:val="00FF1CB8"/>
    <w:rsid w:val="00FF4163"/>
    <w:rsid w:val="00FF5060"/>
    <w:rsid w:val="00FF639D"/>
    <w:rsid w:val="00FF64BE"/>
    <w:rsid w:val="00FF68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7B38"/>
    <w:rPr>
      <w:sz w:val="24"/>
      <w:szCs w:val="24"/>
    </w:rPr>
  </w:style>
  <w:style w:type="paragraph" w:styleId="Heading1">
    <w:name w:val="heading 1"/>
    <w:basedOn w:val="Normal"/>
    <w:next w:val="Normal"/>
    <w:qFormat/>
    <w:rsid w:val="007B5206"/>
    <w:pPr>
      <w:keepNext/>
      <w:outlineLvl w:val="0"/>
    </w:pPr>
    <w:rPr>
      <w:rFonts w:ascii="Arial" w:hAnsi="Arial" w:cs="Arial"/>
      <w:b/>
      <w:bCs/>
      <w:lang w:eastAsia="en-US"/>
    </w:rPr>
  </w:style>
  <w:style w:type="paragraph" w:styleId="Heading2">
    <w:name w:val="heading 2"/>
    <w:basedOn w:val="Normal"/>
    <w:next w:val="Normal"/>
    <w:qFormat/>
    <w:rsid w:val="007B5206"/>
    <w:pPr>
      <w:keepNext/>
      <w:jc w:val="center"/>
      <w:outlineLvl w:val="1"/>
    </w:pPr>
    <w:rPr>
      <w:rFonts w:ascii="Arial" w:hAnsi="Arial" w:cs="Arial"/>
      <w:b/>
      <w:bCs/>
      <w:sz w:val="28"/>
      <w:lang w:val="en-US" w:eastAsia="en-US"/>
    </w:rPr>
  </w:style>
  <w:style w:type="paragraph" w:styleId="Heading3">
    <w:name w:val="heading 3"/>
    <w:basedOn w:val="Normal"/>
    <w:next w:val="Normal"/>
    <w:qFormat/>
    <w:rsid w:val="007B5206"/>
    <w:pPr>
      <w:keepNext/>
      <w:jc w:val="both"/>
      <w:outlineLvl w:val="2"/>
    </w:pPr>
    <w:rPr>
      <w:rFonts w:ascii="Arial" w:hAnsi="Arial"/>
      <w:b/>
      <w:bCs/>
    </w:rPr>
  </w:style>
  <w:style w:type="paragraph" w:styleId="Heading4">
    <w:name w:val="heading 4"/>
    <w:basedOn w:val="Normal"/>
    <w:next w:val="Normal"/>
    <w:qFormat/>
    <w:rsid w:val="007B5206"/>
    <w:pPr>
      <w:keepNext/>
      <w:keepLines/>
      <w:jc w:val="both"/>
      <w:outlineLvl w:val="3"/>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7B5206"/>
    <w:pPr>
      <w:jc w:val="center"/>
    </w:pPr>
    <w:rPr>
      <w:rFonts w:ascii="Arial" w:hAnsi="Arial" w:cs="Arial"/>
      <w:b/>
      <w:sz w:val="28"/>
      <w:lang w:val="en-US" w:eastAsia="en-US"/>
    </w:rPr>
  </w:style>
  <w:style w:type="paragraph" w:styleId="Header">
    <w:name w:val="header"/>
    <w:basedOn w:val="Normal"/>
    <w:link w:val="HeaderChar"/>
    <w:rsid w:val="007B5206"/>
    <w:pPr>
      <w:tabs>
        <w:tab w:val="center" w:pos="4153"/>
        <w:tab w:val="right" w:pos="8306"/>
      </w:tabs>
    </w:pPr>
    <w:rPr>
      <w:rFonts w:ascii="Arial" w:hAnsi="Arial"/>
      <w:lang w:val="en-US" w:eastAsia="en-US"/>
    </w:rPr>
  </w:style>
  <w:style w:type="paragraph" w:styleId="BodyTextIndent2">
    <w:name w:val="Body Text Indent 2"/>
    <w:basedOn w:val="Normal"/>
    <w:rsid w:val="007B5206"/>
    <w:pPr>
      <w:overflowPunct w:val="0"/>
      <w:autoSpaceDE w:val="0"/>
      <w:autoSpaceDN w:val="0"/>
      <w:adjustRightInd w:val="0"/>
      <w:spacing w:after="120" w:line="480" w:lineRule="auto"/>
      <w:ind w:left="283"/>
      <w:textAlignment w:val="baseline"/>
    </w:pPr>
    <w:rPr>
      <w:rFonts w:ascii="Arial" w:hAnsi="Arial"/>
      <w:lang w:eastAsia="en-US"/>
    </w:rPr>
  </w:style>
  <w:style w:type="paragraph" w:styleId="Footer">
    <w:name w:val="footer"/>
    <w:basedOn w:val="Normal"/>
    <w:rsid w:val="007B5206"/>
    <w:pPr>
      <w:tabs>
        <w:tab w:val="center" w:pos="4320"/>
        <w:tab w:val="right" w:pos="8640"/>
      </w:tabs>
    </w:pPr>
  </w:style>
  <w:style w:type="character" w:styleId="PageNumber">
    <w:name w:val="page number"/>
    <w:basedOn w:val="DefaultParagraphFont"/>
    <w:rsid w:val="007B5206"/>
  </w:style>
  <w:style w:type="character" w:styleId="Hyperlink">
    <w:name w:val="Hyperlink"/>
    <w:basedOn w:val="DefaultParagraphFont"/>
    <w:rsid w:val="007B5206"/>
    <w:rPr>
      <w:color w:val="0000FF"/>
      <w:u w:val="single"/>
    </w:rPr>
  </w:style>
  <w:style w:type="paragraph" w:styleId="BodyText">
    <w:name w:val="Body Text"/>
    <w:basedOn w:val="Normal"/>
    <w:rsid w:val="007B5206"/>
    <w:pPr>
      <w:jc w:val="both"/>
    </w:pPr>
    <w:rPr>
      <w:rFonts w:ascii="Arial" w:hAnsi="Arial" w:cs="Arial"/>
      <w:b/>
      <w:bCs/>
    </w:rPr>
  </w:style>
  <w:style w:type="paragraph" w:styleId="BodyText2">
    <w:name w:val="Body Text 2"/>
    <w:basedOn w:val="Normal"/>
    <w:rsid w:val="007B5206"/>
    <w:rPr>
      <w:rFonts w:ascii="Arial" w:hAnsi="Arial" w:cs="Arial"/>
      <w:b/>
      <w:bCs/>
      <w:sz w:val="20"/>
    </w:rPr>
  </w:style>
  <w:style w:type="paragraph" w:styleId="BodyTextIndent">
    <w:name w:val="Body Text Indent"/>
    <w:basedOn w:val="Normal"/>
    <w:rsid w:val="007B5206"/>
    <w:pPr>
      <w:ind w:left="360"/>
      <w:jc w:val="both"/>
    </w:pPr>
    <w:rPr>
      <w:rFonts w:ascii="Arial" w:hAnsi="Arial" w:cs="Arial"/>
    </w:rPr>
  </w:style>
  <w:style w:type="paragraph" w:styleId="BalloonText">
    <w:name w:val="Balloon Text"/>
    <w:basedOn w:val="Normal"/>
    <w:semiHidden/>
    <w:rsid w:val="007B5206"/>
    <w:rPr>
      <w:rFonts w:ascii="Tahoma" w:hAnsi="Tahoma" w:cs="Tahoma"/>
      <w:sz w:val="16"/>
      <w:szCs w:val="16"/>
    </w:rPr>
  </w:style>
  <w:style w:type="character" w:customStyle="1" w:styleId="EmailStyle25">
    <w:name w:val="EmailStyle25"/>
    <w:basedOn w:val="DefaultParagraphFont"/>
    <w:semiHidden/>
    <w:rsid w:val="006A306C"/>
    <w:rPr>
      <w:rFonts w:ascii="Arial" w:hAnsi="Arial" w:cs="Arial"/>
      <w:b w:val="0"/>
      <w:bCs w:val="0"/>
      <w:i w:val="0"/>
      <w:iCs w:val="0"/>
      <w:strike w:val="0"/>
      <w:color w:val="000080"/>
      <w:sz w:val="20"/>
      <w:szCs w:val="20"/>
      <w:u w:val="none"/>
    </w:rPr>
  </w:style>
  <w:style w:type="character" w:styleId="FollowedHyperlink">
    <w:name w:val="FollowedHyperlink"/>
    <w:basedOn w:val="DefaultParagraphFont"/>
    <w:rsid w:val="00031627"/>
    <w:rPr>
      <w:color w:val="800080"/>
      <w:u w:val="single"/>
    </w:rPr>
  </w:style>
  <w:style w:type="character" w:customStyle="1" w:styleId="BodyText3Char">
    <w:name w:val="Body Text 3 Char"/>
    <w:basedOn w:val="DefaultParagraphFont"/>
    <w:link w:val="BodyText3"/>
    <w:rsid w:val="00B05DB8"/>
    <w:rPr>
      <w:rFonts w:ascii="Arial" w:hAnsi="Arial" w:cs="Arial"/>
      <w:b/>
      <w:sz w:val="28"/>
      <w:szCs w:val="24"/>
      <w:lang w:val="en-US" w:eastAsia="en-US"/>
    </w:rPr>
  </w:style>
  <w:style w:type="character" w:customStyle="1" w:styleId="HeaderChar">
    <w:name w:val="Header Char"/>
    <w:basedOn w:val="DefaultParagraphFont"/>
    <w:link w:val="Header"/>
    <w:rsid w:val="00AF5733"/>
    <w:rPr>
      <w:rFonts w:ascii="Arial" w:hAnsi="Arial"/>
      <w:sz w:val="24"/>
      <w:szCs w:val="24"/>
      <w:lang w:val="en-US" w:eastAsia="en-US"/>
    </w:rPr>
  </w:style>
  <w:style w:type="paragraph" w:customStyle="1" w:styleId="Default">
    <w:name w:val="Default"/>
    <w:rsid w:val="00C12A5D"/>
    <w:pPr>
      <w:autoSpaceDE w:val="0"/>
      <w:autoSpaceDN w:val="0"/>
      <w:adjustRightInd w:val="0"/>
    </w:pPr>
    <w:rPr>
      <w:rFonts w:ascii="Arial" w:hAnsi="Arial" w:cs="Arial"/>
      <w:color w:val="000000"/>
      <w:sz w:val="24"/>
      <w:szCs w:val="24"/>
      <w:lang w:eastAsia="en-US"/>
    </w:rPr>
  </w:style>
  <w:style w:type="paragraph" w:styleId="FootnoteText">
    <w:name w:val="footnote text"/>
    <w:basedOn w:val="Normal"/>
    <w:link w:val="FootnoteTextChar"/>
    <w:rsid w:val="00163B28"/>
    <w:rPr>
      <w:sz w:val="20"/>
      <w:szCs w:val="20"/>
    </w:rPr>
  </w:style>
  <w:style w:type="character" w:customStyle="1" w:styleId="FootnoteTextChar">
    <w:name w:val="Footnote Text Char"/>
    <w:basedOn w:val="DefaultParagraphFont"/>
    <w:link w:val="FootnoteText"/>
    <w:rsid w:val="00163B28"/>
    <w:rPr>
      <w:lang w:val="en-GB" w:eastAsia="en-GB"/>
    </w:rPr>
  </w:style>
  <w:style w:type="character" w:styleId="FootnoteReference">
    <w:name w:val="footnote reference"/>
    <w:basedOn w:val="DefaultParagraphFont"/>
    <w:rsid w:val="00163B28"/>
    <w:rPr>
      <w:vertAlign w:val="superscript"/>
    </w:rPr>
  </w:style>
  <w:style w:type="paragraph" w:styleId="ListParagraph">
    <w:name w:val="List Paragraph"/>
    <w:basedOn w:val="Normal"/>
    <w:uiPriority w:val="34"/>
    <w:qFormat/>
    <w:rsid w:val="00163B28"/>
    <w:pPr>
      <w:spacing w:after="200" w:line="276" w:lineRule="auto"/>
      <w:ind w:left="720"/>
      <w:contextualSpacing/>
    </w:pPr>
    <w:rPr>
      <w:rFonts w:ascii="Calibri" w:eastAsia="Calibri" w:hAnsi="Calibri"/>
      <w:sz w:val="22"/>
      <w:szCs w:val="22"/>
      <w:lang w:eastAsia="en-US"/>
    </w:rPr>
  </w:style>
  <w:style w:type="paragraph" w:styleId="PlainText">
    <w:name w:val="Plain Text"/>
    <w:basedOn w:val="Normal"/>
    <w:link w:val="PlainTextChar"/>
    <w:uiPriority w:val="99"/>
    <w:semiHidden/>
    <w:unhideWhenUsed/>
    <w:rsid w:val="00D15698"/>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semiHidden/>
    <w:rsid w:val="00D15698"/>
    <w:rPr>
      <w:rFonts w:ascii="Calibri" w:eastAsiaTheme="minorHAnsi" w:hAnsi="Calibri" w:cstheme="minorBidi"/>
      <w:sz w:val="22"/>
      <w:szCs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7B38"/>
    <w:rPr>
      <w:sz w:val="24"/>
      <w:szCs w:val="24"/>
    </w:rPr>
  </w:style>
  <w:style w:type="paragraph" w:styleId="Heading1">
    <w:name w:val="heading 1"/>
    <w:basedOn w:val="Normal"/>
    <w:next w:val="Normal"/>
    <w:qFormat/>
    <w:rsid w:val="007B5206"/>
    <w:pPr>
      <w:keepNext/>
      <w:outlineLvl w:val="0"/>
    </w:pPr>
    <w:rPr>
      <w:rFonts w:ascii="Arial" w:hAnsi="Arial" w:cs="Arial"/>
      <w:b/>
      <w:bCs/>
      <w:lang w:eastAsia="en-US"/>
    </w:rPr>
  </w:style>
  <w:style w:type="paragraph" w:styleId="Heading2">
    <w:name w:val="heading 2"/>
    <w:basedOn w:val="Normal"/>
    <w:next w:val="Normal"/>
    <w:qFormat/>
    <w:rsid w:val="007B5206"/>
    <w:pPr>
      <w:keepNext/>
      <w:jc w:val="center"/>
      <w:outlineLvl w:val="1"/>
    </w:pPr>
    <w:rPr>
      <w:rFonts w:ascii="Arial" w:hAnsi="Arial" w:cs="Arial"/>
      <w:b/>
      <w:bCs/>
      <w:sz w:val="28"/>
      <w:lang w:val="en-US" w:eastAsia="en-US"/>
    </w:rPr>
  </w:style>
  <w:style w:type="paragraph" w:styleId="Heading3">
    <w:name w:val="heading 3"/>
    <w:basedOn w:val="Normal"/>
    <w:next w:val="Normal"/>
    <w:qFormat/>
    <w:rsid w:val="007B5206"/>
    <w:pPr>
      <w:keepNext/>
      <w:jc w:val="both"/>
      <w:outlineLvl w:val="2"/>
    </w:pPr>
    <w:rPr>
      <w:rFonts w:ascii="Arial" w:hAnsi="Arial"/>
      <w:b/>
      <w:bCs/>
    </w:rPr>
  </w:style>
  <w:style w:type="paragraph" w:styleId="Heading4">
    <w:name w:val="heading 4"/>
    <w:basedOn w:val="Normal"/>
    <w:next w:val="Normal"/>
    <w:qFormat/>
    <w:rsid w:val="007B5206"/>
    <w:pPr>
      <w:keepNext/>
      <w:keepLines/>
      <w:jc w:val="both"/>
      <w:outlineLvl w:val="3"/>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7B5206"/>
    <w:pPr>
      <w:jc w:val="center"/>
    </w:pPr>
    <w:rPr>
      <w:rFonts w:ascii="Arial" w:hAnsi="Arial" w:cs="Arial"/>
      <w:b/>
      <w:sz w:val="28"/>
      <w:lang w:val="en-US" w:eastAsia="en-US"/>
    </w:rPr>
  </w:style>
  <w:style w:type="paragraph" w:styleId="Header">
    <w:name w:val="header"/>
    <w:basedOn w:val="Normal"/>
    <w:link w:val="HeaderChar"/>
    <w:rsid w:val="007B5206"/>
    <w:pPr>
      <w:tabs>
        <w:tab w:val="center" w:pos="4153"/>
        <w:tab w:val="right" w:pos="8306"/>
      </w:tabs>
    </w:pPr>
    <w:rPr>
      <w:rFonts w:ascii="Arial" w:hAnsi="Arial"/>
      <w:lang w:val="en-US" w:eastAsia="en-US"/>
    </w:rPr>
  </w:style>
  <w:style w:type="paragraph" w:styleId="BodyTextIndent2">
    <w:name w:val="Body Text Indent 2"/>
    <w:basedOn w:val="Normal"/>
    <w:rsid w:val="007B5206"/>
    <w:pPr>
      <w:overflowPunct w:val="0"/>
      <w:autoSpaceDE w:val="0"/>
      <w:autoSpaceDN w:val="0"/>
      <w:adjustRightInd w:val="0"/>
      <w:spacing w:after="120" w:line="480" w:lineRule="auto"/>
      <w:ind w:left="283"/>
      <w:textAlignment w:val="baseline"/>
    </w:pPr>
    <w:rPr>
      <w:rFonts w:ascii="Arial" w:hAnsi="Arial"/>
      <w:lang w:eastAsia="en-US"/>
    </w:rPr>
  </w:style>
  <w:style w:type="paragraph" w:styleId="Footer">
    <w:name w:val="footer"/>
    <w:basedOn w:val="Normal"/>
    <w:rsid w:val="007B5206"/>
    <w:pPr>
      <w:tabs>
        <w:tab w:val="center" w:pos="4320"/>
        <w:tab w:val="right" w:pos="8640"/>
      </w:tabs>
    </w:pPr>
  </w:style>
  <w:style w:type="character" w:styleId="PageNumber">
    <w:name w:val="page number"/>
    <w:basedOn w:val="DefaultParagraphFont"/>
    <w:rsid w:val="007B5206"/>
  </w:style>
  <w:style w:type="character" w:styleId="Hyperlink">
    <w:name w:val="Hyperlink"/>
    <w:basedOn w:val="DefaultParagraphFont"/>
    <w:rsid w:val="007B5206"/>
    <w:rPr>
      <w:color w:val="0000FF"/>
      <w:u w:val="single"/>
    </w:rPr>
  </w:style>
  <w:style w:type="paragraph" w:styleId="BodyText">
    <w:name w:val="Body Text"/>
    <w:basedOn w:val="Normal"/>
    <w:rsid w:val="007B5206"/>
    <w:pPr>
      <w:jc w:val="both"/>
    </w:pPr>
    <w:rPr>
      <w:rFonts w:ascii="Arial" w:hAnsi="Arial" w:cs="Arial"/>
      <w:b/>
      <w:bCs/>
    </w:rPr>
  </w:style>
  <w:style w:type="paragraph" w:styleId="BodyText2">
    <w:name w:val="Body Text 2"/>
    <w:basedOn w:val="Normal"/>
    <w:rsid w:val="007B5206"/>
    <w:rPr>
      <w:rFonts w:ascii="Arial" w:hAnsi="Arial" w:cs="Arial"/>
      <w:b/>
      <w:bCs/>
      <w:sz w:val="20"/>
    </w:rPr>
  </w:style>
  <w:style w:type="paragraph" w:styleId="BodyTextIndent">
    <w:name w:val="Body Text Indent"/>
    <w:basedOn w:val="Normal"/>
    <w:rsid w:val="007B5206"/>
    <w:pPr>
      <w:ind w:left="360"/>
      <w:jc w:val="both"/>
    </w:pPr>
    <w:rPr>
      <w:rFonts w:ascii="Arial" w:hAnsi="Arial" w:cs="Arial"/>
    </w:rPr>
  </w:style>
  <w:style w:type="paragraph" w:styleId="BalloonText">
    <w:name w:val="Balloon Text"/>
    <w:basedOn w:val="Normal"/>
    <w:semiHidden/>
    <w:rsid w:val="007B5206"/>
    <w:rPr>
      <w:rFonts w:ascii="Tahoma" w:hAnsi="Tahoma" w:cs="Tahoma"/>
      <w:sz w:val="16"/>
      <w:szCs w:val="16"/>
    </w:rPr>
  </w:style>
  <w:style w:type="character" w:customStyle="1" w:styleId="EmailStyle25">
    <w:name w:val="EmailStyle25"/>
    <w:basedOn w:val="DefaultParagraphFont"/>
    <w:semiHidden/>
    <w:rsid w:val="006A306C"/>
    <w:rPr>
      <w:rFonts w:ascii="Arial" w:hAnsi="Arial" w:cs="Arial"/>
      <w:b w:val="0"/>
      <w:bCs w:val="0"/>
      <w:i w:val="0"/>
      <w:iCs w:val="0"/>
      <w:strike w:val="0"/>
      <w:color w:val="000080"/>
      <w:sz w:val="20"/>
      <w:szCs w:val="20"/>
      <w:u w:val="none"/>
    </w:rPr>
  </w:style>
  <w:style w:type="character" w:styleId="FollowedHyperlink">
    <w:name w:val="FollowedHyperlink"/>
    <w:basedOn w:val="DefaultParagraphFont"/>
    <w:rsid w:val="00031627"/>
    <w:rPr>
      <w:color w:val="800080"/>
      <w:u w:val="single"/>
    </w:rPr>
  </w:style>
  <w:style w:type="character" w:customStyle="1" w:styleId="BodyText3Char">
    <w:name w:val="Body Text 3 Char"/>
    <w:basedOn w:val="DefaultParagraphFont"/>
    <w:link w:val="BodyText3"/>
    <w:rsid w:val="00B05DB8"/>
    <w:rPr>
      <w:rFonts w:ascii="Arial" w:hAnsi="Arial" w:cs="Arial"/>
      <w:b/>
      <w:sz w:val="28"/>
      <w:szCs w:val="24"/>
      <w:lang w:val="en-US" w:eastAsia="en-US"/>
    </w:rPr>
  </w:style>
  <w:style w:type="character" w:customStyle="1" w:styleId="HeaderChar">
    <w:name w:val="Header Char"/>
    <w:basedOn w:val="DefaultParagraphFont"/>
    <w:link w:val="Header"/>
    <w:rsid w:val="00AF5733"/>
    <w:rPr>
      <w:rFonts w:ascii="Arial" w:hAnsi="Arial"/>
      <w:sz w:val="24"/>
      <w:szCs w:val="24"/>
      <w:lang w:val="en-US" w:eastAsia="en-US"/>
    </w:rPr>
  </w:style>
  <w:style w:type="paragraph" w:customStyle="1" w:styleId="Default">
    <w:name w:val="Default"/>
    <w:rsid w:val="00C12A5D"/>
    <w:pPr>
      <w:autoSpaceDE w:val="0"/>
      <w:autoSpaceDN w:val="0"/>
      <w:adjustRightInd w:val="0"/>
    </w:pPr>
    <w:rPr>
      <w:rFonts w:ascii="Arial" w:hAnsi="Arial" w:cs="Arial"/>
      <w:color w:val="000000"/>
      <w:sz w:val="24"/>
      <w:szCs w:val="24"/>
      <w:lang w:eastAsia="en-US"/>
    </w:rPr>
  </w:style>
  <w:style w:type="paragraph" w:styleId="FootnoteText">
    <w:name w:val="footnote text"/>
    <w:basedOn w:val="Normal"/>
    <w:link w:val="FootnoteTextChar"/>
    <w:rsid w:val="00163B28"/>
    <w:rPr>
      <w:sz w:val="20"/>
      <w:szCs w:val="20"/>
    </w:rPr>
  </w:style>
  <w:style w:type="character" w:customStyle="1" w:styleId="FootnoteTextChar">
    <w:name w:val="Footnote Text Char"/>
    <w:basedOn w:val="DefaultParagraphFont"/>
    <w:link w:val="FootnoteText"/>
    <w:rsid w:val="00163B28"/>
    <w:rPr>
      <w:lang w:val="en-GB" w:eastAsia="en-GB"/>
    </w:rPr>
  </w:style>
  <w:style w:type="character" w:styleId="FootnoteReference">
    <w:name w:val="footnote reference"/>
    <w:basedOn w:val="DefaultParagraphFont"/>
    <w:rsid w:val="00163B28"/>
    <w:rPr>
      <w:vertAlign w:val="superscript"/>
    </w:rPr>
  </w:style>
  <w:style w:type="paragraph" w:styleId="ListParagraph">
    <w:name w:val="List Paragraph"/>
    <w:basedOn w:val="Normal"/>
    <w:uiPriority w:val="34"/>
    <w:qFormat/>
    <w:rsid w:val="00163B28"/>
    <w:pPr>
      <w:spacing w:after="200" w:line="276" w:lineRule="auto"/>
      <w:ind w:left="720"/>
      <w:contextualSpacing/>
    </w:pPr>
    <w:rPr>
      <w:rFonts w:ascii="Calibri" w:eastAsia="Calibri" w:hAnsi="Calibri"/>
      <w:sz w:val="22"/>
      <w:szCs w:val="22"/>
      <w:lang w:eastAsia="en-US"/>
    </w:rPr>
  </w:style>
  <w:style w:type="paragraph" w:styleId="PlainText">
    <w:name w:val="Plain Text"/>
    <w:basedOn w:val="Normal"/>
    <w:link w:val="PlainTextChar"/>
    <w:uiPriority w:val="99"/>
    <w:semiHidden/>
    <w:unhideWhenUsed/>
    <w:rsid w:val="00D15698"/>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semiHidden/>
    <w:rsid w:val="00D15698"/>
    <w:rPr>
      <w:rFonts w:ascii="Calibri" w:eastAsiaTheme="minorHAnsi" w:hAnsi="Calibri"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429941">
      <w:bodyDiv w:val="1"/>
      <w:marLeft w:val="0"/>
      <w:marRight w:val="0"/>
      <w:marTop w:val="0"/>
      <w:marBottom w:val="0"/>
      <w:divBdr>
        <w:top w:val="none" w:sz="0" w:space="0" w:color="auto"/>
        <w:left w:val="none" w:sz="0" w:space="0" w:color="auto"/>
        <w:bottom w:val="none" w:sz="0" w:space="0" w:color="auto"/>
        <w:right w:val="none" w:sz="0" w:space="0" w:color="auto"/>
      </w:divBdr>
    </w:div>
    <w:div w:id="134222345">
      <w:bodyDiv w:val="1"/>
      <w:marLeft w:val="0"/>
      <w:marRight w:val="0"/>
      <w:marTop w:val="0"/>
      <w:marBottom w:val="0"/>
      <w:divBdr>
        <w:top w:val="none" w:sz="0" w:space="0" w:color="auto"/>
        <w:left w:val="none" w:sz="0" w:space="0" w:color="auto"/>
        <w:bottom w:val="none" w:sz="0" w:space="0" w:color="auto"/>
        <w:right w:val="none" w:sz="0" w:space="0" w:color="auto"/>
      </w:divBdr>
    </w:div>
    <w:div w:id="357201137">
      <w:bodyDiv w:val="1"/>
      <w:marLeft w:val="0"/>
      <w:marRight w:val="0"/>
      <w:marTop w:val="0"/>
      <w:marBottom w:val="0"/>
      <w:divBdr>
        <w:top w:val="none" w:sz="0" w:space="0" w:color="auto"/>
        <w:left w:val="none" w:sz="0" w:space="0" w:color="auto"/>
        <w:bottom w:val="none" w:sz="0" w:space="0" w:color="auto"/>
        <w:right w:val="none" w:sz="0" w:space="0" w:color="auto"/>
      </w:divBdr>
    </w:div>
    <w:div w:id="927274516">
      <w:bodyDiv w:val="1"/>
      <w:marLeft w:val="0"/>
      <w:marRight w:val="0"/>
      <w:marTop w:val="0"/>
      <w:marBottom w:val="0"/>
      <w:divBdr>
        <w:top w:val="none" w:sz="0" w:space="0" w:color="auto"/>
        <w:left w:val="none" w:sz="0" w:space="0" w:color="auto"/>
        <w:bottom w:val="none" w:sz="0" w:space="0" w:color="auto"/>
        <w:right w:val="none" w:sz="0" w:space="0" w:color="auto"/>
      </w:divBdr>
    </w:div>
    <w:div w:id="1815445009">
      <w:bodyDiv w:val="1"/>
      <w:marLeft w:val="0"/>
      <w:marRight w:val="0"/>
      <w:marTop w:val="0"/>
      <w:marBottom w:val="0"/>
      <w:divBdr>
        <w:top w:val="none" w:sz="0" w:space="0" w:color="auto"/>
        <w:left w:val="none" w:sz="0" w:space="0" w:color="auto"/>
        <w:bottom w:val="none" w:sz="0" w:space="0" w:color="auto"/>
        <w:right w:val="none" w:sz="0" w:space="0" w:color="auto"/>
      </w:divBdr>
    </w:div>
    <w:div w:id="1913731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B3D3DB-76E7-46C9-8BDF-AAAED9AD71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418</TotalTime>
  <Pages>14</Pages>
  <Words>4212</Words>
  <Characters>23527</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27684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Smith Hannah (RNU) Oxford Health</cp:lastModifiedBy>
  <cp:revision>68</cp:revision>
  <cp:lastPrinted>2016-02-16T09:16:00Z</cp:lastPrinted>
  <dcterms:created xsi:type="dcterms:W3CDTF">2016-04-21T09:35:00Z</dcterms:created>
  <dcterms:modified xsi:type="dcterms:W3CDTF">2016-04-22T14:02:00Z</dcterms:modified>
</cp:coreProperties>
</file>