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F0BE" w14:textId="667A63E3" w:rsidR="00AA4607" w:rsidRDefault="00AA4607" w:rsidP="00A92B63">
      <w:pPr>
        <w:rPr>
          <w:rFonts w:ascii="Segoe UI" w:hAnsi="Segoe UI" w:cs="Segoe UI"/>
          <w:b/>
          <w:color w:val="1F497D"/>
          <w:sz w:val="28"/>
          <w:szCs w:val="22"/>
          <w:lang w:val="en-GB" w:eastAsia="en-GB"/>
        </w:rPr>
      </w:pPr>
      <w:r>
        <w:rPr>
          <w:noProof/>
          <w:lang w:val="en-GB" w:eastAsia="en-GB"/>
        </w:rPr>
        <w:drawing>
          <wp:anchor distT="0" distB="0" distL="114300" distR="114300" simplePos="0" relativeHeight="251658240" behindDoc="0" locked="0" layoutInCell="1" allowOverlap="1" wp14:anchorId="1F5CC6CB" wp14:editId="5C1DA072">
            <wp:simplePos x="0" y="0"/>
            <wp:positionH relativeFrom="column">
              <wp:posOffset>4500880</wp:posOffset>
            </wp:positionH>
            <wp:positionV relativeFrom="paragraph">
              <wp:posOffset>-73586</wp:posOffset>
            </wp:positionV>
            <wp:extent cx="2552700" cy="504825"/>
            <wp:effectExtent l="0" t="0" r="0" b="9525"/>
            <wp:wrapNone/>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069FD" w14:textId="77777777" w:rsidR="00AA4607" w:rsidRDefault="00AA4607" w:rsidP="00A92B63">
      <w:pPr>
        <w:rPr>
          <w:rFonts w:ascii="Segoe UI" w:hAnsi="Segoe UI" w:cs="Segoe UI"/>
          <w:b/>
          <w:color w:val="1F497D"/>
          <w:sz w:val="28"/>
          <w:szCs w:val="22"/>
          <w:lang w:val="en-GB" w:eastAsia="en-GB"/>
        </w:rPr>
      </w:pPr>
    </w:p>
    <w:p w14:paraId="2901DCCF" w14:textId="77777777" w:rsidR="0070211B" w:rsidRDefault="0070211B" w:rsidP="00A92B63">
      <w:pPr>
        <w:rPr>
          <w:rFonts w:ascii="Segoe UI" w:hAnsi="Segoe UI" w:cs="Segoe UI"/>
          <w:b/>
          <w:color w:val="1F497D"/>
          <w:sz w:val="28"/>
          <w:szCs w:val="22"/>
          <w:lang w:val="en-GB" w:eastAsia="en-GB"/>
        </w:rPr>
      </w:pPr>
    </w:p>
    <w:p w14:paraId="1F5CC522" w14:textId="7E9ED4D4" w:rsidR="00A92B63" w:rsidRPr="0007657E" w:rsidRDefault="00AA4607" w:rsidP="00A92B63">
      <w:pPr>
        <w:rPr>
          <w:rFonts w:ascii="Segoe UI" w:hAnsi="Segoe UI" w:cs="Segoe UI"/>
          <w:b/>
          <w:color w:val="1F497D"/>
          <w:sz w:val="22"/>
          <w:szCs w:val="22"/>
          <w:lang w:val="en-GB" w:eastAsia="en-GB"/>
        </w:rPr>
      </w:pPr>
      <w:r>
        <w:rPr>
          <w:rFonts w:ascii="Segoe UI" w:hAnsi="Segoe UI" w:cs="Segoe UI"/>
          <w:b/>
          <w:color w:val="1F497D"/>
          <w:sz w:val="28"/>
          <w:szCs w:val="22"/>
          <w:lang w:val="en-GB" w:eastAsia="en-GB"/>
        </w:rPr>
        <w:t>Newton Europe Project</w:t>
      </w:r>
      <w:r w:rsidR="00A92B63" w:rsidRPr="00822E81">
        <w:rPr>
          <w:rFonts w:ascii="Segoe UI" w:hAnsi="Segoe UI" w:cs="Segoe UI"/>
          <w:b/>
          <w:color w:val="1F497D"/>
          <w:sz w:val="28"/>
          <w:szCs w:val="22"/>
          <w:lang w:val="en-GB" w:eastAsia="en-GB"/>
        </w:rPr>
        <w:t xml:space="preserve"> – </w:t>
      </w:r>
      <w:r w:rsidR="00D71692">
        <w:rPr>
          <w:rFonts w:ascii="Segoe UI" w:hAnsi="Segoe UI" w:cs="Segoe UI"/>
          <w:b/>
          <w:color w:val="1F497D"/>
          <w:sz w:val="28"/>
          <w:szCs w:val="22"/>
          <w:lang w:val="en-GB" w:eastAsia="en-GB"/>
        </w:rPr>
        <w:t>overview and progress</w:t>
      </w:r>
      <w:r w:rsidR="00822E81" w:rsidRPr="00822E81">
        <w:rPr>
          <w:noProof/>
          <w:lang w:val="en-GB" w:eastAsia="en-GB"/>
        </w:rPr>
        <w:t xml:space="preserve"> </w:t>
      </w:r>
    </w:p>
    <w:p w14:paraId="1F5CC523" w14:textId="77777777" w:rsidR="00A92B63" w:rsidRPr="00E82663" w:rsidRDefault="00A92B63" w:rsidP="00A92B63">
      <w:pPr>
        <w:widowControl w:val="0"/>
        <w:spacing w:before="40"/>
        <w:rPr>
          <w:rFonts w:ascii="Segoe UI" w:hAnsi="Segoe UI" w:cs="Segoe UI"/>
          <w:bCs/>
          <w:sz w:val="21"/>
          <w:szCs w:val="21"/>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70"/>
        <w:gridCol w:w="1701"/>
        <w:gridCol w:w="1417"/>
      </w:tblGrid>
      <w:tr w:rsidR="0093767D" w:rsidRPr="00E82663" w14:paraId="1F5CC52B" w14:textId="77777777" w:rsidTr="00D36A5F">
        <w:trPr>
          <w:cantSplit/>
          <w:trHeight w:val="328"/>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F5CC527" w14:textId="77777777" w:rsidR="0093767D" w:rsidRPr="001E6F12" w:rsidRDefault="0093767D" w:rsidP="00FF4815">
            <w:pPr>
              <w:rPr>
                <w:rFonts w:ascii="Segoe UI" w:hAnsi="Segoe UI" w:cs="Segoe UI"/>
                <w:b/>
                <w:bCs/>
                <w:color w:val="FFFFFF" w:themeColor="background1"/>
                <w:sz w:val="21"/>
                <w:szCs w:val="21"/>
              </w:rPr>
            </w:pPr>
            <w:r w:rsidRPr="001E6F12">
              <w:rPr>
                <w:rFonts w:ascii="Segoe UI" w:hAnsi="Segoe UI" w:cs="Segoe UI"/>
                <w:b/>
                <w:bCs/>
                <w:color w:val="FFFFFF" w:themeColor="background1"/>
                <w:sz w:val="21"/>
                <w:szCs w:val="21"/>
              </w:rPr>
              <w:t>Executive Lead</w:t>
            </w:r>
          </w:p>
        </w:tc>
        <w:tc>
          <w:tcPr>
            <w:tcW w:w="5670" w:type="dxa"/>
            <w:tcBorders>
              <w:left w:val="single" w:sz="4" w:space="0" w:color="FFFFFF" w:themeColor="background1"/>
              <w:right w:val="single" w:sz="4" w:space="0" w:color="FFFFFF" w:themeColor="background1"/>
            </w:tcBorders>
          </w:tcPr>
          <w:p w14:paraId="1F5CC528" w14:textId="127F596F" w:rsidR="0093767D" w:rsidRPr="00E47C41" w:rsidRDefault="00D631F4" w:rsidP="00D36A5F">
            <w:r>
              <w:rPr>
                <w:rFonts w:ascii="Segoe UI" w:hAnsi="Segoe UI"/>
                <w:sz w:val="21"/>
                <w:lang w:val="en-GB"/>
              </w:rPr>
              <w:t>R</w:t>
            </w:r>
            <w:r w:rsidR="00E47C41">
              <w:rPr>
                <w:rFonts w:ascii="Segoe UI" w:hAnsi="Segoe UI"/>
                <w:sz w:val="21"/>
                <w:lang w:val="en-GB"/>
              </w:rPr>
              <w:t>os Alstead</w:t>
            </w:r>
            <w:r w:rsidR="00AA4607" w:rsidRPr="00AA4607">
              <w:rPr>
                <w:rFonts w:ascii="Segoe UI" w:hAnsi="Segoe UI"/>
                <w:sz w:val="21"/>
                <w:lang w:val="en-GB"/>
              </w:rPr>
              <w:t xml:space="preserve">, </w:t>
            </w:r>
            <w:r w:rsidR="00E47C41" w:rsidRPr="00E47C41">
              <w:rPr>
                <w:rFonts w:ascii="Segoe UI" w:hAnsi="Segoe UI" w:cs="Segoe UI"/>
                <w:bCs/>
                <w:sz w:val="22"/>
                <w:szCs w:val="22"/>
              </w:rPr>
              <w:t>Director of Nursing and Clinical Standards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F5CC529" w14:textId="77777777" w:rsidR="0093767D" w:rsidRPr="00AA4607" w:rsidRDefault="0093767D" w:rsidP="00FF4815">
            <w:pPr>
              <w:rPr>
                <w:rFonts w:ascii="Segoe UI" w:hAnsi="Segoe UI" w:cs="Segoe UI"/>
                <w:color w:val="FFFFFF" w:themeColor="background1"/>
                <w:sz w:val="21"/>
                <w:szCs w:val="21"/>
                <w:lang w:val="en-GB" w:eastAsia="en-GB"/>
              </w:rPr>
            </w:pPr>
            <w:r w:rsidRPr="00AA4607">
              <w:rPr>
                <w:rFonts w:ascii="Segoe UI" w:hAnsi="Segoe UI" w:cs="Segoe UI"/>
                <w:color w:val="FFFFFF" w:themeColor="background1"/>
                <w:sz w:val="21"/>
                <w:szCs w:val="21"/>
                <w:lang w:val="en-GB" w:eastAsia="en-GB"/>
              </w:rPr>
              <w:t>Start date</w:t>
            </w:r>
          </w:p>
        </w:tc>
        <w:tc>
          <w:tcPr>
            <w:tcW w:w="1417" w:type="dxa"/>
            <w:tcBorders>
              <w:left w:val="single" w:sz="4" w:space="0" w:color="FFFFFF" w:themeColor="background1"/>
            </w:tcBorders>
          </w:tcPr>
          <w:p w14:paraId="1F5CC52A" w14:textId="7971B9F8" w:rsidR="0093767D" w:rsidRPr="00AA4607" w:rsidRDefault="00F51CED" w:rsidP="00AA4607">
            <w:pPr>
              <w:rPr>
                <w:rFonts w:ascii="Segoe UI" w:hAnsi="Segoe UI"/>
                <w:sz w:val="21"/>
                <w:lang w:val="en-GB"/>
              </w:rPr>
            </w:pPr>
            <w:r>
              <w:rPr>
                <w:rFonts w:ascii="Segoe UI" w:hAnsi="Segoe UI"/>
                <w:sz w:val="21"/>
                <w:lang w:val="en-GB"/>
              </w:rPr>
              <w:t>01/02/2016</w:t>
            </w:r>
          </w:p>
        </w:tc>
      </w:tr>
      <w:tr w:rsidR="0093767D" w:rsidRPr="00E82663" w14:paraId="1F5CC530" w14:textId="77777777" w:rsidTr="00D36A5F">
        <w:trPr>
          <w:cantSplit/>
          <w:trHeight w:val="345"/>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F5CC52C" w14:textId="77777777" w:rsidR="0093767D" w:rsidRPr="001E6F12" w:rsidRDefault="0093767D" w:rsidP="00FF4815">
            <w:pPr>
              <w:rPr>
                <w:rFonts w:ascii="Segoe UI" w:hAnsi="Segoe UI" w:cs="Segoe UI"/>
                <w:b/>
                <w:bCs/>
                <w:color w:val="FFFFFF" w:themeColor="background1"/>
                <w:sz w:val="21"/>
                <w:szCs w:val="21"/>
              </w:rPr>
            </w:pPr>
            <w:r w:rsidRPr="001E6F12">
              <w:rPr>
                <w:rFonts w:ascii="Segoe UI" w:hAnsi="Segoe UI" w:cs="Segoe UI"/>
                <w:b/>
                <w:color w:val="FFFFFF" w:themeColor="background1"/>
                <w:sz w:val="21"/>
                <w:szCs w:val="21"/>
                <w:lang w:val="en-GB" w:eastAsia="en-GB"/>
              </w:rPr>
              <w:t>Project lead</w:t>
            </w:r>
          </w:p>
        </w:tc>
        <w:tc>
          <w:tcPr>
            <w:tcW w:w="5670" w:type="dxa"/>
            <w:tcBorders>
              <w:left w:val="single" w:sz="4" w:space="0" w:color="FFFFFF" w:themeColor="background1"/>
              <w:right w:val="single" w:sz="4" w:space="0" w:color="FFFFFF" w:themeColor="background1"/>
            </w:tcBorders>
          </w:tcPr>
          <w:p w14:paraId="1F5CC52D" w14:textId="633AA07A" w:rsidR="0093767D" w:rsidRPr="00AA4607" w:rsidRDefault="00D36A5F" w:rsidP="00FF4815">
            <w:pPr>
              <w:rPr>
                <w:rFonts w:ascii="Segoe UI" w:hAnsi="Segoe UI"/>
                <w:sz w:val="21"/>
                <w:lang w:val="en-GB"/>
              </w:rPr>
            </w:pPr>
            <w:r>
              <w:rPr>
                <w:rFonts w:ascii="Segoe UI" w:hAnsi="Segoe UI"/>
                <w:sz w:val="21"/>
                <w:lang w:val="en-GB"/>
              </w:rPr>
              <w:t xml:space="preserve">Lucia Winrow, Head of Integrated Localities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F5CC52E" w14:textId="77777777" w:rsidR="0093767D" w:rsidRPr="00AA4607" w:rsidRDefault="0093767D" w:rsidP="00FF4815">
            <w:pPr>
              <w:rPr>
                <w:rFonts w:ascii="Segoe UI" w:hAnsi="Segoe UI" w:cs="Segoe UI"/>
                <w:color w:val="FFFFFF" w:themeColor="background1"/>
                <w:sz w:val="21"/>
                <w:szCs w:val="21"/>
                <w:lang w:val="en-GB" w:eastAsia="en-GB"/>
              </w:rPr>
            </w:pPr>
            <w:r w:rsidRPr="00AA4607">
              <w:rPr>
                <w:rFonts w:ascii="Segoe UI" w:hAnsi="Segoe UI" w:cs="Segoe UI"/>
                <w:color w:val="FFFFFF" w:themeColor="background1"/>
                <w:sz w:val="21"/>
                <w:szCs w:val="21"/>
                <w:lang w:val="en-GB" w:eastAsia="en-GB"/>
              </w:rPr>
              <w:t>End date</w:t>
            </w:r>
          </w:p>
        </w:tc>
        <w:tc>
          <w:tcPr>
            <w:tcW w:w="1417" w:type="dxa"/>
            <w:tcBorders>
              <w:left w:val="single" w:sz="4" w:space="0" w:color="FFFFFF" w:themeColor="background1"/>
            </w:tcBorders>
          </w:tcPr>
          <w:p w14:paraId="1F5CC52F" w14:textId="1AF856AF" w:rsidR="0093767D" w:rsidRPr="00AA4607" w:rsidRDefault="00F51CED" w:rsidP="0033445C">
            <w:pPr>
              <w:rPr>
                <w:rFonts w:ascii="Segoe UI" w:hAnsi="Segoe UI"/>
                <w:sz w:val="21"/>
                <w:lang w:val="en-GB"/>
              </w:rPr>
            </w:pPr>
            <w:r>
              <w:rPr>
                <w:rFonts w:ascii="Segoe UI" w:hAnsi="Segoe UI"/>
                <w:sz w:val="21"/>
                <w:lang w:val="en-GB"/>
              </w:rPr>
              <w:t>30/09/2016</w:t>
            </w:r>
          </w:p>
        </w:tc>
      </w:tr>
      <w:tr w:rsidR="001A26E6" w:rsidRPr="00E82663" w14:paraId="07A10A5C" w14:textId="77777777" w:rsidTr="00495016">
        <w:trPr>
          <w:cantSplit/>
          <w:trHeight w:val="345"/>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1633C56A" w14:textId="63C1509F" w:rsidR="001A26E6" w:rsidRPr="001E6F12" w:rsidRDefault="001A26E6" w:rsidP="001A26E6">
            <w:pPr>
              <w:rPr>
                <w:rFonts w:ascii="Segoe UI" w:hAnsi="Segoe UI" w:cs="Segoe UI"/>
                <w:b/>
                <w:bCs/>
                <w:color w:val="FFFFFF" w:themeColor="background1"/>
                <w:sz w:val="21"/>
                <w:szCs w:val="21"/>
              </w:rPr>
            </w:pPr>
            <w:r w:rsidRPr="001E6F12">
              <w:rPr>
                <w:rFonts w:ascii="Segoe UI" w:hAnsi="Segoe UI" w:cs="Segoe UI"/>
                <w:b/>
                <w:color w:val="FFFFFF" w:themeColor="background1"/>
                <w:sz w:val="21"/>
                <w:szCs w:val="21"/>
                <w:lang w:val="en-GB" w:eastAsia="en-GB"/>
              </w:rPr>
              <w:t xml:space="preserve">Project </w:t>
            </w:r>
            <w:r>
              <w:rPr>
                <w:rFonts w:ascii="Segoe UI" w:hAnsi="Segoe UI" w:cs="Segoe UI"/>
                <w:b/>
                <w:color w:val="FFFFFF" w:themeColor="background1"/>
                <w:sz w:val="21"/>
                <w:szCs w:val="21"/>
                <w:lang w:val="en-GB" w:eastAsia="en-GB"/>
              </w:rPr>
              <w:t>Manager</w:t>
            </w:r>
          </w:p>
        </w:tc>
        <w:tc>
          <w:tcPr>
            <w:tcW w:w="5670" w:type="dxa"/>
            <w:tcBorders>
              <w:left w:val="single" w:sz="4" w:space="0" w:color="FFFFFF" w:themeColor="background1"/>
              <w:right w:val="single" w:sz="4" w:space="0" w:color="FFFFFF" w:themeColor="background1"/>
            </w:tcBorders>
          </w:tcPr>
          <w:p w14:paraId="5B294301" w14:textId="5F29847E" w:rsidR="001A26E6" w:rsidRPr="00AA4607" w:rsidRDefault="001A26E6" w:rsidP="00495016">
            <w:pPr>
              <w:rPr>
                <w:rFonts w:ascii="Segoe UI" w:hAnsi="Segoe UI"/>
                <w:sz w:val="21"/>
                <w:lang w:val="en-GB"/>
              </w:rPr>
            </w:pPr>
            <w:r w:rsidRPr="00AA4607">
              <w:rPr>
                <w:rFonts w:ascii="Segoe UI" w:hAnsi="Segoe UI"/>
                <w:sz w:val="21"/>
                <w:lang w:val="en-GB"/>
              </w:rPr>
              <w:t>Sarah Lee</w:t>
            </w:r>
            <w:r>
              <w:rPr>
                <w:rFonts w:ascii="Segoe UI" w:hAnsi="Segoe UI"/>
                <w:sz w:val="21"/>
                <w:lang w:val="en-GB"/>
              </w:rPr>
              <w:t>, Business Manager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8FC72DA" w14:textId="37E6D41E" w:rsidR="001A26E6" w:rsidRPr="00AA4607" w:rsidRDefault="001A26E6" w:rsidP="00495016">
            <w:pPr>
              <w:rPr>
                <w:rFonts w:ascii="Segoe UI" w:hAnsi="Segoe UI" w:cs="Segoe UI"/>
                <w:color w:val="FFFFFF" w:themeColor="background1"/>
                <w:sz w:val="21"/>
                <w:szCs w:val="21"/>
                <w:lang w:val="en-GB" w:eastAsia="en-GB"/>
              </w:rPr>
            </w:pPr>
            <w:r>
              <w:rPr>
                <w:rFonts w:ascii="Segoe UI" w:hAnsi="Segoe UI" w:cs="Segoe UI"/>
                <w:color w:val="FFFFFF" w:themeColor="background1"/>
                <w:sz w:val="21"/>
                <w:szCs w:val="21"/>
                <w:lang w:val="en-GB" w:eastAsia="en-GB"/>
              </w:rPr>
              <w:t>Overall Status</w:t>
            </w:r>
          </w:p>
        </w:tc>
        <w:tc>
          <w:tcPr>
            <w:tcW w:w="1417" w:type="dxa"/>
            <w:tcBorders>
              <w:left w:val="single" w:sz="4" w:space="0" w:color="FFFFFF" w:themeColor="background1"/>
            </w:tcBorders>
          </w:tcPr>
          <w:p w14:paraId="67CEE7D7" w14:textId="2D646774" w:rsidR="001A26E6" w:rsidRPr="001A26E6" w:rsidRDefault="001A26E6" w:rsidP="001A26E6">
            <w:pPr>
              <w:jc w:val="center"/>
              <w:rPr>
                <w:rFonts w:ascii="Segoe UI" w:hAnsi="Segoe UI"/>
                <w:b/>
                <w:color w:val="00B050"/>
                <w:sz w:val="21"/>
                <w:lang w:val="en-GB"/>
              </w:rPr>
            </w:pPr>
            <w:r w:rsidRPr="001A26E6">
              <w:rPr>
                <w:rFonts w:ascii="Segoe UI" w:hAnsi="Segoe UI"/>
                <w:b/>
                <w:color w:val="00B050"/>
                <w:sz w:val="21"/>
                <w:lang w:val="en-GB"/>
              </w:rPr>
              <w:t>GREEN</w:t>
            </w:r>
          </w:p>
        </w:tc>
      </w:tr>
    </w:tbl>
    <w:p w14:paraId="1F5CC537" w14:textId="77777777" w:rsidR="00A92B63" w:rsidRPr="00E82663" w:rsidRDefault="00A92B63" w:rsidP="00A92B63">
      <w:pPr>
        <w:pStyle w:val="Heading9"/>
        <w:tabs>
          <w:tab w:val="left" w:pos="1458"/>
          <w:tab w:val="left" w:pos="5508"/>
          <w:tab w:val="left" w:pos="6678"/>
          <w:tab w:val="left" w:pos="9558"/>
        </w:tabs>
        <w:spacing w:before="40" w:after="20"/>
        <w:rPr>
          <w:rFonts w:ascii="Segoe UI" w:hAnsi="Segoe UI" w:cs="Segoe UI"/>
          <w:sz w:val="21"/>
          <w:szCs w:val="21"/>
        </w:rPr>
      </w:pPr>
      <w:r w:rsidRPr="00E82663">
        <w:rPr>
          <w:rFonts w:ascii="Segoe UI" w:hAnsi="Segoe UI" w:cs="Segoe UI"/>
          <w:i w:val="0"/>
          <w:iCs w:val="0"/>
          <w:color w:val="auto"/>
          <w:sz w:val="21"/>
          <w:szCs w:val="21"/>
        </w:rPr>
        <w:tab/>
      </w:r>
      <w:r w:rsidRPr="00E82663">
        <w:rPr>
          <w:rFonts w:ascii="Segoe UI" w:hAnsi="Segoe UI" w:cs="Segoe UI"/>
          <w:sz w:val="21"/>
          <w:szCs w:val="21"/>
        </w:rPr>
        <w:tab/>
      </w:r>
      <w:r w:rsidRPr="00E82663">
        <w:rPr>
          <w:rFonts w:ascii="Segoe UI" w:hAnsi="Segoe UI" w:cs="Segoe UI"/>
          <w:i w:val="0"/>
          <w:iCs w:val="0"/>
          <w:color w:val="auto"/>
          <w:sz w:val="21"/>
          <w:szCs w:val="21"/>
        </w:rPr>
        <w:tab/>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646"/>
      </w:tblGrid>
      <w:tr w:rsidR="0093767D" w:rsidRPr="00E82663" w14:paraId="1F5CC53B" w14:textId="77777777" w:rsidTr="006E2D4C">
        <w:trPr>
          <w:cantSplit/>
          <w:trHeight w:val="644"/>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1F5CC538" w14:textId="7FA7B743" w:rsidR="0093767D" w:rsidRPr="00822E81" w:rsidRDefault="00AA4607" w:rsidP="00AA4607">
            <w:pPr>
              <w:rPr>
                <w:rFonts w:ascii="Segoe UI" w:hAnsi="Segoe UI" w:cs="Segoe UI"/>
                <w:b/>
                <w:color w:val="FFFFFF" w:themeColor="background1"/>
                <w:sz w:val="21"/>
                <w:szCs w:val="21"/>
                <w:lang w:val="en-GB" w:eastAsia="en-GB"/>
              </w:rPr>
            </w:pPr>
            <w:r>
              <w:rPr>
                <w:rFonts w:ascii="Segoe UI" w:hAnsi="Segoe UI" w:cs="Segoe UI"/>
                <w:b/>
                <w:color w:val="FFFFFF" w:themeColor="background1"/>
                <w:sz w:val="21"/>
                <w:szCs w:val="21"/>
                <w:lang w:val="en-GB" w:eastAsia="en-GB"/>
              </w:rPr>
              <w:t xml:space="preserve">Background </w:t>
            </w:r>
          </w:p>
        </w:tc>
        <w:tc>
          <w:tcPr>
            <w:tcW w:w="8646" w:type="dxa"/>
            <w:tcBorders>
              <w:left w:val="single" w:sz="4" w:space="0" w:color="FFFFFF" w:themeColor="background1"/>
            </w:tcBorders>
          </w:tcPr>
          <w:p w14:paraId="295BC51D" w14:textId="77777777" w:rsidR="00D36A5F" w:rsidRDefault="00D36A5F" w:rsidP="00AA4607">
            <w:pPr>
              <w:rPr>
                <w:rFonts w:ascii="Segoe UI" w:hAnsi="Segoe UI" w:cs="Segoe UI"/>
                <w:sz w:val="21"/>
                <w:szCs w:val="21"/>
              </w:rPr>
            </w:pPr>
          </w:p>
          <w:p w14:paraId="5EB25313" w14:textId="77777777" w:rsidR="0070211B" w:rsidRDefault="00D631F4" w:rsidP="00D631F4">
            <w:pPr>
              <w:rPr>
                <w:rFonts w:ascii="Segoe UI" w:hAnsi="Segoe UI" w:cs="Segoe UI"/>
                <w:sz w:val="22"/>
                <w:szCs w:val="22"/>
              </w:rPr>
            </w:pPr>
            <w:r w:rsidRPr="00E47C41">
              <w:rPr>
                <w:rFonts w:ascii="Segoe UI" w:hAnsi="Segoe UI" w:cs="Segoe UI"/>
                <w:sz w:val="22"/>
                <w:szCs w:val="22"/>
              </w:rPr>
              <w:t>Oxfordshire Clinical Commissioning Group (OCCG) commissioned Newton Europe in November 2016 to undertake an assessment to answer the question ‘</w:t>
            </w:r>
            <w:r w:rsidRPr="00E47C41">
              <w:rPr>
                <w:rFonts w:ascii="Segoe UI" w:hAnsi="Segoe UI" w:cs="Segoe UI"/>
                <w:i/>
                <w:sz w:val="22"/>
                <w:szCs w:val="22"/>
              </w:rPr>
              <w:t xml:space="preserve">What is the optimal model for community nursing which can be delivered within the available resources?’ </w:t>
            </w:r>
            <w:r w:rsidRPr="00E47C41">
              <w:rPr>
                <w:rFonts w:ascii="Segoe UI" w:hAnsi="Segoe UI" w:cs="Segoe UI"/>
                <w:sz w:val="22"/>
                <w:szCs w:val="22"/>
              </w:rPr>
              <w:t>and to quantify potential clinical, financial and operational impacts.</w:t>
            </w:r>
          </w:p>
          <w:p w14:paraId="1234066C" w14:textId="7A29F5B0" w:rsidR="00D631F4" w:rsidRPr="00E47C41" w:rsidRDefault="00D631F4" w:rsidP="00D631F4">
            <w:pPr>
              <w:rPr>
                <w:rFonts w:ascii="Segoe UI" w:hAnsi="Segoe UI" w:cs="Segoe UI"/>
                <w:i/>
                <w:sz w:val="22"/>
                <w:szCs w:val="22"/>
              </w:rPr>
            </w:pPr>
            <w:r w:rsidRPr="00E47C41">
              <w:rPr>
                <w:rFonts w:ascii="Segoe UI" w:hAnsi="Segoe UI" w:cs="Segoe UI"/>
                <w:i/>
                <w:sz w:val="22"/>
                <w:szCs w:val="22"/>
              </w:rPr>
              <w:t xml:space="preserve">  </w:t>
            </w:r>
          </w:p>
          <w:p w14:paraId="70E70D09" w14:textId="1E9EBCF5" w:rsidR="00D631F4" w:rsidRDefault="00D631F4" w:rsidP="00D631F4">
            <w:pPr>
              <w:rPr>
                <w:rFonts w:ascii="Segoe UI" w:hAnsi="Segoe UI" w:cs="Segoe UI"/>
                <w:sz w:val="22"/>
                <w:szCs w:val="22"/>
              </w:rPr>
            </w:pPr>
            <w:r w:rsidRPr="00E47C41">
              <w:rPr>
                <w:rFonts w:ascii="Segoe UI" w:hAnsi="Segoe UI" w:cs="Segoe UI"/>
                <w:sz w:val="22"/>
                <w:szCs w:val="22"/>
              </w:rPr>
              <w:t>Services assessed included district nursing and specialist community nursing se</w:t>
            </w:r>
            <w:r w:rsidR="0070211B">
              <w:rPr>
                <w:rFonts w:ascii="Segoe UI" w:hAnsi="Segoe UI" w:cs="Segoe UI"/>
                <w:sz w:val="22"/>
                <w:szCs w:val="22"/>
              </w:rPr>
              <w:t>rvices, e.g.</w:t>
            </w:r>
            <w:r w:rsidRPr="00E47C41">
              <w:rPr>
                <w:rFonts w:ascii="Segoe UI" w:hAnsi="Segoe UI" w:cs="Segoe UI"/>
                <w:sz w:val="22"/>
                <w:szCs w:val="22"/>
              </w:rPr>
              <w:t xml:space="preserve"> diabetes; tissue viability; </w:t>
            </w:r>
            <w:r w:rsidR="0070211B">
              <w:rPr>
                <w:rFonts w:ascii="Segoe UI" w:hAnsi="Segoe UI" w:cs="Segoe UI"/>
                <w:sz w:val="22"/>
                <w:szCs w:val="22"/>
              </w:rPr>
              <w:t>e</w:t>
            </w:r>
            <w:r w:rsidRPr="00E47C41">
              <w:rPr>
                <w:rFonts w:ascii="Segoe UI" w:hAnsi="Segoe UI" w:cs="Segoe UI"/>
                <w:sz w:val="22"/>
                <w:szCs w:val="22"/>
              </w:rPr>
              <w:t>nd of</w:t>
            </w:r>
            <w:r w:rsidR="0070211B">
              <w:rPr>
                <w:rFonts w:ascii="Segoe UI" w:hAnsi="Segoe UI" w:cs="Segoe UI"/>
                <w:sz w:val="22"/>
                <w:szCs w:val="22"/>
              </w:rPr>
              <w:t xml:space="preserve"> l</w:t>
            </w:r>
            <w:r w:rsidRPr="00E47C41">
              <w:rPr>
                <w:rFonts w:ascii="Segoe UI" w:hAnsi="Segoe UI" w:cs="Segoe UI"/>
                <w:sz w:val="22"/>
                <w:szCs w:val="22"/>
              </w:rPr>
              <w:t xml:space="preserve">ife </w:t>
            </w:r>
            <w:r w:rsidR="0070211B">
              <w:rPr>
                <w:rFonts w:ascii="Segoe UI" w:hAnsi="Segoe UI" w:cs="Segoe UI"/>
                <w:sz w:val="22"/>
                <w:szCs w:val="22"/>
              </w:rPr>
              <w:t>c</w:t>
            </w:r>
            <w:r w:rsidRPr="00E47C41">
              <w:rPr>
                <w:rFonts w:ascii="Segoe UI" w:hAnsi="Segoe UI" w:cs="Segoe UI"/>
                <w:sz w:val="22"/>
                <w:szCs w:val="22"/>
              </w:rPr>
              <w:t xml:space="preserve">ommunity </w:t>
            </w:r>
            <w:r w:rsidR="0070211B">
              <w:rPr>
                <w:rFonts w:ascii="Segoe UI" w:hAnsi="Segoe UI" w:cs="Segoe UI"/>
                <w:sz w:val="22"/>
                <w:szCs w:val="22"/>
              </w:rPr>
              <w:t xml:space="preserve">matrons; heart failure and </w:t>
            </w:r>
            <w:r w:rsidRPr="00E47C41">
              <w:rPr>
                <w:rFonts w:ascii="Segoe UI" w:hAnsi="Segoe UI" w:cs="Segoe UI"/>
                <w:sz w:val="22"/>
                <w:szCs w:val="22"/>
              </w:rPr>
              <w:t>core respiratory.</w:t>
            </w:r>
          </w:p>
          <w:p w14:paraId="4AC3B6C7" w14:textId="77777777" w:rsidR="0070211B" w:rsidRPr="00E47C41" w:rsidRDefault="0070211B" w:rsidP="00D631F4">
            <w:pPr>
              <w:rPr>
                <w:rFonts w:ascii="Segoe UI" w:hAnsi="Segoe UI" w:cs="Segoe UI"/>
                <w:sz w:val="22"/>
                <w:szCs w:val="22"/>
              </w:rPr>
            </w:pPr>
          </w:p>
          <w:p w14:paraId="6AEC0E20" w14:textId="1C759462" w:rsidR="00D631F4" w:rsidRPr="00E47C41" w:rsidRDefault="00D631F4" w:rsidP="00D631F4">
            <w:pPr>
              <w:rPr>
                <w:rFonts w:ascii="Segoe UI" w:hAnsi="Segoe UI" w:cs="Segoe UI"/>
                <w:sz w:val="22"/>
                <w:szCs w:val="22"/>
              </w:rPr>
            </w:pPr>
            <w:r w:rsidRPr="00E47C41">
              <w:rPr>
                <w:rFonts w:ascii="Segoe UI" w:hAnsi="Segoe UI" w:cs="Segoe UI"/>
                <w:sz w:val="22"/>
                <w:szCs w:val="22"/>
              </w:rPr>
              <w:t>There were three key elements of the assessment:</w:t>
            </w:r>
          </w:p>
          <w:p w14:paraId="7CE6C534" w14:textId="77777777" w:rsidR="00D631F4" w:rsidRPr="00E47C41" w:rsidRDefault="00D631F4" w:rsidP="00D631F4">
            <w:pPr>
              <w:rPr>
                <w:rFonts w:ascii="Segoe UI" w:hAnsi="Segoe UI" w:cs="Segoe UI"/>
                <w:sz w:val="22"/>
                <w:szCs w:val="22"/>
              </w:rPr>
            </w:pPr>
          </w:p>
          <w:p w14:paraId="78A81A3B" w14:textId="77777777" w:rsidR="00D631F4" w:rsidRPr="00E47C41" w:rsidRDefault="00D631F4" w:rsidP="00D631F4">
            <w:pPr>
              <w:numPr>
                <w:ilvl w:val="0"/>
                <w:numId w:val="11"/>
              </w:numPr>
              <w:spacing w:after="200" w:line="276" w:lineRule="auto"/>
              <w:rPr>
                <w:rFonts w:ascii="Segoe UI" w:hAnsi="Segoe UI" w:cs="Segoe UI"/>
                <w:sz w:val="22"/>
                <w:szCs w:val="22"/>
              </w:rPr>
            </w:pPr>
            <w:r w:rsidRPr="00E47C41">
              <w:rPr>
                <w:rFonts w:ascii="Segoe UI" w:hAnsi="Segoe UI" w:cs="Segoe UI"/>
                <w:sz w:val="22"/>
                <w:szCs w:val="22"/>
              </w:rPr>
              <w:t>What is the opportunity for capacity increase through delivering an improvement in operational efficiency with the current constraints (geography, systems, team structures, quality of care)?</w:t>
            </w:r>
          </w:p>
          <w:p w14:paraId="6403310F" w14:textId="77777777" w:rsidR="00D631F4" w:rsidRPr="00E47C41" w:rsidRDefault="00D631F4" w:rsidP="00D631F4">
            <w:pPr>
              <w:numPr>
                <w:ilvl w:val="0"/>
                <w:numId w:val="11"/>
              </w:numPr>
              <w:spacing w:after="200" w:line="276" w:lineRule="auto"/>
              <w:rPr>
                <w:rFonts w:ascii="Segoe UI" w:hAnsi="Segoe UI" w:cs="Segoe UI"/>
                <w:sz w:val="22"/>
                <w:szCs w:val="22"/>
              </w:rPr>
            </w:pPr>
            <w:r w:rsidRPr="00E47C41">
              <w:rPr>
                <w:rFonts w:ascii="Segoe UI" w:hAnsi="Segoe UI" w:cs="Segoe UI"/>
                <w:sz w:val="22"/>
                <w:szCs w:val="22"/>
              </w:rPr>
              <w:t xml:space="preserve">What is the opportunity for capacity increase through </w:t>
            </w:r>
            <w:proofErr w:type="spellStart"/>
            <w:r w:rsidRPr="00E47C41">
              <w:rPr>
                <w:rFonts w:ascii="Segoe UI" w:hAnsi="Segoe UI" w:cs="Segoe UI"/>
                <w:sz w:val="22"/>
                <w:szCs w:val="22"/>
              </w:rPr>
              <w:t>optimising</w:t>
            </w:r>
            <w:proofErr w:type="spellEnd"/>
            <w:r w:rsidRPr="00E47C41">
              <w:rPr>
                <w:rFonts w:ascii="Segoe UI" w:hAnsi="Segoe UI" w:cs="Segoe UI"/>
                <w:sz w:val="22"/>
                <w:szCs w:val="22"/>
              </w:rPr>
              <w:t xml:space="preserve"> the balance of capacity and demand (including team size and configuration of teams) across the region?</w:t>
            </w:r>
          </w:p>
          <w:p w14:paraId="697DEE61" w14:textId="77777777" w:rsidR="00D631F4" w:rsidRPr="00E47C41" w:rsidRDefault="00D631F4" w:rsidP="00D631F4">
            <w:pPr>
              <w:numPr>
                <w:ilvl w:val="0"/>
                <w:numId w:val="11"/>
              </w:numPr>
              <w:spacing w:after="200" w:line="276" w:lineRule="auto"/>
              <w:rPr>
                <w:rFonts w:ascii="Segoe UI" w:hAnsi="Segoe UI" w:cs="Segoe UI"/>
                <w:sz w:val="22"/>
                <w:szCs w:val="22"/>
              </w:rPr>
            </w:pPr>
            <w:r w:rsidRPr="00E47C41">
              <w:rPr>
                <w:rFonts w:ascii="Segoe UI" w:hAnsi="Segoe UI" w:cs="Segoe UI"/>
                <w:sz w:val="22"/>
                <w:szCs w:val="22"/>
              </w:rPr>
              <w:t>What is the opportunity for capacity increase through challenging the layout across the region and further developing integrated working across the teams?</w:t>
            </w:r>
          </w:p>
          <w:p w14:paraId="41E1E5A7" w14:textId="6B2224D0" w:rsidR="00D631F4" w:rsidRDefault="00D631F4" w:rsidP="00AA4607">
            <w:pPr>
              <w:rPr>
                <w:rFonts w:ascii="Segoe UI" w:hAnsi="Segoe UI" w:cs="Segoe UI"/>
                <w:sz w:val="22"/>
                <w:szCs w:val="22"/>
                <w:lang w:eastAsia="en-GB"/>
              </w:rPr>
            </w:pPr>
            <w:r w:rsidRPr="00E47C41">
              <w:rPr>
                <w:rFonts w:ascii="Segoe UI" w:hAnsi="Segoe UI" w:cs="Segoe UI"/>
                <w:sz w:val="22"/>
                <w:szCs w:val="22"/>
                <w:lang w:eastAsia="en-GB"/>
              </w:rPr>
              <w:t xml:space="preserve">The assessment commenced on 2 November 2016 for six weeks.  It involved 1:1 studies and conversations with a number of nurses, managers and GPs, as well as analysis of historical capacity, demand and performance data. Oxford Health NHS Foundation Trust </w:t>
            </w:r>
            <w:r w:rsidR="00E47C41" w:rsidRPr="00E47C41">
              <w:rPr>
                <w:rFonts w:ascii="Segoe UI" w:hAnsi="Segoe UI" w:cs="Segoe UI"/>
                <w:sz w:val="22"/>
                <w:szCs w:val="22"/>
                <w:lang w:eastAsia="en-GB"/>
              </w:rPr>
              <w:t>worked closely</w:t>
            </w:r>
            <w:r w:rsidRPr="00E47C41">
              <w:rPr>
                <w:rFonts w:ascii="Segoe UI" w:hAnsi="Segoe UI" w:cs="Segoe UI"/>
                <w:sz w:val="22"/>
                <w:szCs w:val="22"/>
                <w:lang w:eastAsia="en-GB"/>
              </w:rPr>
              <w:t xml:space="preserve"> with Newton Europe to ensure they had access to all information and identified key stakeholders. </w:t>
            </w:r>
            <w:r w:rsidR="0070211B">
              <w:rPr>
                <w:rFonts w:ascii="Segoe UI" w:hAnsi="Segoe UI" w:cs="Segoe UI"/>
                <w:sz w:val="22"/>
                <w:szCs w:val="22"/>
                <w:lang w:eastAsia="en-GB"/>
              </w:rPr>
              <w:t xml:space="preserve">  </w:t>
            </w:r>
            <w:r w:rsidRPr="00E47C41">
              <w:rPr>
                <w:rFonts w:ascii="Segoe UI" w:hAnsi="Segoe UI" w:cs="Segoe UI"/>
                <w:sz w:val="22"/>
                <w:szCs w:val="22"/>
                <w:lang w:eastAsia="en-GB"/>
              </w:rPr>
              <w:t>The work included clinical oversite to ensure a balance between efficiencies, quality and continuity of care.</w:t>
            </w:r>
          </w:p>
          <w:p w14:paraId="388074DA" w14:textId="77777777" w:rsidR="00C84E33" w:rsidRDefault="00C84E33" w:rsidP="00AA4607">
            <w:pPr>
              <w:rPr>
                <w:rFonts w:ascii="Segoe UI" w:hAnsi="Segoe UI" w:cs="Segoe UI"/>
                <w:sz w:val="22"/>
                <w:szCs w:val="22"/>
                <w:lang w:eastAsia="en-GB"/>
              </w:rPr>
            </w:pPr>
          </w:p>
          <w:p w14:paraId="330F90E9" w14:textId="157B6CDC" w:rsidR="00C84E33" w:rsidRDefault="00C84E33" w:rsidP="00AA4607">
            <w:pPr>
              <w:rPr>
                <w:rFonts w:ascii="Segoe UI" w:hAnsi="Segoe UI" w:cs="Segoe UI"/>
                <w:sz w:val="22"/>
                <w:szCs w:val="22"/>
                <w:lang w:eastAsia="en-GB"/>
              </w:rPr>
            </w:pPr>
            <w:r>
              <w:rPr>
                <w:rFonts w:ascii="Segoe UI" w:hAnsi="Segoe UI" w:cs="Segoe UI"/>
                <w:sz w:val="22"/>
                <w:szCs w:val="22"/>
                <w:lang w:eastAsia="en-GB"/>
              </w:rPr>
              <w:t>Newton Europe worked with Oxford Health Foundation Trust to pr</w:t>
            </w:r>
            <w:r w:rsidR="003E474C">
              <w:rPr>
                <w:rFonts w:ascii="Segoe UI" w:hAnsi="Segoe UI" w:cs="Segoe UI"/>
                <w:sz w:val="22"/>
                <w:szCs w:val="22"/>
                <w:lang w:eastAsia="en-GB"/>
              </w:rPr>
              <w:t>oduce the final report for OCCG which is embedded within this report.</w:t>
            </w:r>
          </w:p>
          <w:p w14:paraId="1F5CC53A" w14:textId="5EF8B4A2" w:rsidR="00AA4607" w:rsidRPr="00947B4F" w:rsidRDefault="00AA4607" w:rsidP="00AA4607">
            <w:pPr>
              <w:rPr>
                <w:rFonts w:ascii="Segoe UI" w:hAnsi="Segoe UI" w:cs="Segoe UI"/>
                <w:b/>
                <w:sz w:val="21"/>
                <w:szCs w:val="21"/>
              </w:rPr>
            </w:pPr>
          </w:p>
        </w:tc>
      </w:tr>
      <w:tr w:rsidR="006E2D4C" w:rsidRPr="00E82663" w14:paraId="3A5F3CBB" w14:textId="77777777" w:rsidTr="006E2D4C">
        <w:trPr>
          <w:cantSplit/>
          <w:trHeight w:val="644"/>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6CCC8921" w14:textId="72A9A0FB" w:rsidR="006E2D4C" w:rsidRDefault="006E2D4C" w:rsidP="00AA4607">
            <w:pPr>
              <w:rPr>
                <w:rFonts w:ascii="Segoe UI" w:hAnsi="Segoe UI" w:cs="Segoe UI"/>
                <w:b/>
                <w:color w:val="FFFFFF" w:themeColor="background1"/>
                <w:sz w:val="21"/>
                <w:szCs w:val="21"/>
                <w:lang w:val="en-GB" w:eastAsia="en-GB"/>
              </w:rPr>
            </w:pPr>
            <w:r>
              <w:rPr>
                <w:rFonts w:ascii="Segoe UI" w:hAnsi="Segoe UI" w:cs="Segoe UI"/>
                <w:b/>
                <w:color w:val="FFFFFF" w:themeColor="background1"/>
                <w:sz w:val="21"/>
                <w:szCs w:val="21"/>
                <w:lang w:val="en-GB" w:eastAsia="en-GB"/>
              </w:rPr>
              <w:lastRenderedPageBreak/>
              <w:t xml:space="preserve">Newton Europe Findings </w:t>
            </w:r>
          </w:p>
        </w:tc>
        <w:tc>
          <w:tcPr>
            <w:tcW w:w="8646" w:type="dxa"/>
            <w:tcBorders>
              <w:left w:val="single" w:sz="4" w:space="0" w:color="FFFFFF" w:themeColor="background1"/>
            </w:tcBorders>
          </w:tcPr>
          <w:p w14:paraId="17EB2398" w14:textId="77777777" w:rsidR="0070211B" w:rsidRDefault="0070211B" w:rsidP="006E2D4C">
            <w:pPr>
              <w:autoSpaceDE w:val="0"/>
              <w:autoSpaceDN w:val="0"/>
              <w:adjustRightInd w:val="0"/>
              <w:rPr>
                <w:rFonts w:ascii="Segoe UI" w:eastAsiaTheme="minorHAnsi" w:hAnsi="Segoe UI" w:cs="Segoe UI"/>
                <w:color w:val="000000"/>
                <w:sz w:val="22"/>
                <w:szCs w:val="22"/>
                <w:lang w:val="en-GB"/>
              </w:rPr>
            </w:pPr>
          </w:p>
          <w:p w14:paraId="0468800E" w14:textId="5FB4E4A7" w:rsidR="006E2D4C" w:rsidRDefault="006E2D4C" w:rsidP="006E2D4C">
            <w:pPr>
              <w:autoSpaceDE w:val="0"/>
              <w:autoSpaceDN w:val="0"/>
              <w:adjustRightInd w:val="0"/>
              <w:rPr>
                <w:rFonts w:ascii="Segoe UI" w:eastAsiaTheme="minorHAnsi" w:hAnsi="Segoe UI" w:cs="Segoe UI"/>
                <w:color w:val="000000"/>
                <w:sz w:val="22"/>
                <w:szCs w:val="22"/>
                <w:lang w:val="en-GB"/>
              </w:rPr>
            </w:pPr>
            <w:r w:rsidRPr="006E2D4C">
              <w:rPr>
                <w:rFonts w:ascii="Segoe UI" w:eastAsiaTheme="minorHAnsi" w:hAnsi="Segoe UI" w:cs="Segoe UI"/>
                <w:color w:val="000000"/>
                <w:sz w:val="22"/>
                <w:szCs w:val="22"/>
                <w:lang w:val="en-GB"/>
              </w:rPr>
              <w:t xml:space="preserve">There are indications of a 2% pa growth in over-65s for which it is necessary to create headroom in the </w:t>
            </w:r>
            <w:r w:rsidR="0070211B">
              <w:rPr>
                <w:rFonts w:ascii="Segoe UI" w:eastAsiaTheme="minorHAnsi" w:hAnsi="Segoe UI" w:cs="Segoe UI"/>
                <w:color w:val="000000"/>
                <w:sz w:val="22"/>
                <w:szCs w:val="22"/>
                <w:lang w:val="en-GB"/>
              </w:rPr>
              <w:t xml:space="preserve">community nursing service.  </w:t>
            </w:r>
            <w:r w:rsidRPr="006E2D4C">
              <w:rPr>
                <w:rFonts w:ascii="Segoe UI" w:eastAsiaTheme="minorHAnsi" w:hAnsi="Segoe UI" w:cs="Segoe UI"/>
                <w:color w:val="000000"/>
                <w:sz w:val="22"/>
                <w:szCs w:val="22"/>
                <w:lang w:val="en-GB"/>
              </w:rPr>
              <w:t>Patient survey and workshop outcomes indicate</w:t>
            </w:r>
            <w:r w:rsidR="0070211B">
              <w:rPr>
                <w:rFonts w:ascii="Segoe UI" w:eastAsiaTheme="minorHAnsi" w:hAnsi="Segoe UI" w:cs="Segoe UI"/>
                <w:color w:val="000000"/>
                <w:sz w:val="22"/>
                <w:szCs w:val="22"/>
                <w:lang w:val="en-GB"/>
              </w:rPr>
              <w:t>d</w:t>
            </w:r>
            <w:r w:rsidRPr="006E2D4C">
              <w:rPr>
                <w:rFonts w:ascii="Segoe UI" w:eastAsiaTheme="minorHAnsi" w:hAnsi="Segoe UI" w:cs="Segoe UI"/>
                <w:color w:val="000000"/>
                <w:sz w:val="22"/>
                <w:szCs w:val="22"/>
                <w:lang w:val="en-GB"/>
              </w:rPr>
              <w:t xml:space="preserve"> very low unmet</w:t>
            </w:r>
            <w:r w:rsidR="0070211B">
              <w:rPr>
                <w:rFonts w:ascii="Segoe UI" w:eastAsiaTheme="minorHAnsi" w:hAnsi="Segoe UI" w:cs="Segoe UI"/>
                <w:color w:val="000000"/>
                <w:sz w:val="22"/>
                <w:szCs w:val="22"/>
                <w:lang w:val="en-GB"/>
              </w:rPr>
              <w:t xml:space="preserve"> demand in the current caseload.  </w:t>
            </w:r>
          </w:p>
          <w:p w14:paraId="3B70AABF" w14:textId="77777777" w:rsidR="0070211B" w:rsidRPr="006E2D4C" w:rsidRDefault="0070211B" w:rsidP="006E2D4C">
            <w:pPr>
              <w:autoSpaceDE w:val="0"/>
              <w:autoSpaceDN w:val="0"/>
              <w:adjustRightInd w:val="0"/>
              <w:rPr>
                <w:rFonts w:ascii="Segoe UI" w:eastAsiaTheme="minorHAnsi" w:hAnsi="Segoe UI" w:cs="Segoe UI"/>
                <w:color w:val="000000"/>
                <w:sz w:val="22"/>
                <w:szCs w:val="22"/>
                <w:lang w:val="en-GB"/>
              </w:rPr>
            </w:pPr>
          </w:p>
          <w:p w14:paraId="38054D29" w14:textId="39B4D1F4" w:rsidR="006E2D4C" w:rsidRPr="002F58E9" w:rsidRDefault="006E2D4C" w:rsidP="002F58E9">
            <w:pPr>
              <w:pStyle w:val="ListParagraph"/>
              <w:numPr>
                <w:ilvl w:val="0"/>
                <w:numId w:val="14"/>
              </w:numPr>
              <w:autoSpaceDE w:val="0"/>
              <w:autoSpaceDN w:val="0"/>
              <w:adjustRightInd w:val="0"/>
              <w:spacing w:after="23"/>
              <w:rPr>
                <w:rFonts w:ascii="Segoe UI" w:eastAsiaTheme="minorHAnsi" w:hAnsi="Segoe UI" w:cs="Segoe UI"/>
                <w:color w:val="000000"/>
                <w:sz w:val="22"/>
                <w:szCs w:val="22"/>
                <w:lang w:val="en-GB"/>
              </w:rPr>
            </w:pPr>
            <w:r w:rsidRPr="002F58E9">
              <w:rPr>
                <w:rFonts w:ascii="Segoe UI" w:eastAsiaTheme="minorHAnsi" w:hAnsi="Segoe UI" w:cs="Segoe UI"/>
                <w:color w:val="000000"/>
                <w:sz w:val="22"/>
                <w:szCs w:val="22"/>
                <w:lang w:val="en-GB"/>
              </w:rPr>
              <w:t xml:space="preserve">Demand itself could be reduced by </w:t>
            </w:r>
            <w:r w:rsidRPr="002F58E9">
              <w:rPr>
                <w:rFonts w:ascii="Segoe UI" w:eastAsiaTheme="minorHAnsi" w:hAnsi="Segoe UI" w:cs="Segoe UI"/>
                <w:b/>
                <w:bCs/>
                <w:color w:val="000000"/>
                <w:sz w:val="22"/>
                <w:szCs w:val="22"/>
                <w:lang w:val="en-GB"/>
              </w:rPr>
              <w:t xml:space="preserve">4.4% </w:t>
            </w:r>
            <w:r w:rsidRPr="0070211B">
              <w:rPr>
                <w:rFonts w:ascii="Segoe UI" w:eastAsiaTheme="minorHAnsi" w:hAnsi="Segoe UI" w:cs="Segoe UI"/>
                <w:bCs/>
                <w:color w:val="000000"/>
                <w:sz w:val="22"/>
                <w:szCs w:val="22"/>
                <w:lang w:val="en-GB"/>
              </w:rPr>
              <w:t>to</w:t>
            </w:r>
            <w:r w:rsidRPr="002F58E9">
              <w:rPr>
                <w:rFonts w:ascii="Segoe UI" w:eastAsiaTheme="minorHAnsi" w:hAnsi="Segoe UI" w:cs="Segoe UI"/>
                <w:b/>
                <w:bCs/>
                <w:color w:val="000000"/>
                <w:sz w:val="22"/>
                <w:szCs w:val="22"/>
                <w:lang w:val="en-GB"/>
              </w:rPr>
              <w:t xml:space="preserve"> 8.6</w:t>
            </w:r>
            <w:r w:rsidRPr="002F58E9">
              <w:rPr>
                <w:rFonts w:ascii="Segoe UI" w:eastAsiaTheme="minorHAnsi" w:hAnsi="Segoe UI" w:cs="Segoe UI"/>
                <w:color w:val="000000"/>
                <w:sz w:val="22"/>
                <w:szCs w:val="22"/>
                <w:lang w:val="en-GB"/>
              </w:rPr>
              <w:t>% through reducing inappropriate caseload and optimising pathways</w:t>
            </w:r>
          </w:p>
          <w:p w14:paraId="3E6E00F3" w14:textId="130771D4" w:rsidR="006E2D4C" w:rsidRPr="002F58E9" w:rsidRDefault="006E2D4C" w:rsidP="002F58E9">
            <w:pPr>
              <w:pStyle w:val="ListParagraph"/>
              <w:numPr>
                <w:ilvl w:val="0"/>
                <w:numId w:val="14"/>
              </w:numPr>
              <w:autoSpaceDE w:val="0"/>
              <w:autoSpaceDN w:val="0"/>
              <w:adjustRightInd w:val="0"/>
              <w:spacing w:after="23"/>
              <w:rPr>
                <w:rFonts w:ascii="Segoe UI" w:eastAsiaTheme="minorHAnsi" w:hAnsi="Segoe UI" w:cs="Segoe UI"/>
                <w:color w:val="000000"/>
                <w:sz w:val="22"/>
                <w:szCs w:val="22"/>
                <w:lang w:val="en-GB"/>
              </w:rPr>
            </w:pPr>
            <w:r w:rsidRPr="002F58E9">
              <w:rPr>
                <w:rFonts w:ascii="Segoe UI" w:eastAsiaTheme="minorHAnsi" w:hAnsi="Segoe UI" w:cs="Segoe UI"/>
                <w:color w:val="000000"/>
                <w:sz w:val="22"/>
                <w:szCs w:val="22"/>
                <w:lang w:val="en-GB"/>
              </w:rPr>
              <w:t>Capacity c</w:t>
            </w:r>
            <w:r w:rsidR="0070211B">
              <w:rPr>
                <w:rFonts w:ascii="Segoe UI" w:eastAsiaTheme="minorHAnsi" w:hAnsi="Segoe UI" w:cs="Segoe UI"/>
                <w:color w:val="000000"/>
                <w:sz w:val="22"/>
                <w:szCs w:val="22"/>
                <w:lang w:val="en-GB"/>
              </w:rPr>
              <w:t>ould</w:t>
            </w:r>
            <w:r w:rsidRPr="002F58E9">
              <w:rPr>
                <w:rFonts w:ascii="Segoe UI" w:eastAsiaTheme="minorHAnsi" w:hAnsi="Segoe UI" w:cs="Segoe UI"/>
                <w:color w:val="000000"/>
                <w:sz w:val="22"/>
                <w:szCs w:val="22"/>
                <w:lang w:val="en-GB"/>
              </w:rPr>
              <w:t xml:space="preserve"> be increased by </w:t>
            </w:r>
            <w:r w:rsidRPr="002F58E9">
              <w:rPr>
                <w:rFonts w:ascii="Segoe UI" w:eastAsiaTheme="minorHAnsi" w:hAnsi="Segoe UI" w:cs="Segoe UI"/>
                <w:b/>
                <w:bCs/>
                <w:color w:val="000000"/>
                <w:sz w:val="22"/>
                <w:szCs w:val="22"/>
                <w:lang w:val="en-GB"/>
              </w:rPr>
              <w:t xml:space="preserve">10.7% </w:t>
            </w:r>
            <w:r w:rsidRPr="0070211B">
              <w:rPr>
                <w:rFonts w:ascii="Segoe UI" w:eastAsiaTheme="minorHAnsi" w:hAnsi="Segoe UI" w:cs="Segoe UI"/>
                <w:bCs/>
                <w:color w:val="000000"/>
                <w:sz w:val="22"/>
                <w:szCs w:val="22"/>
                <w:lang w:val="en-GB"/>
              </w:rPr>
              <w:t>to</w:t>
            </w:r>
            <w:r w:rsidRPr="002F58E9">
              <w:rPr>
                <w:rFonts w:ascii="Segoe UI" w:eastAsiaTheme="minorHAnsi" w:hAnsi="Segoe UI" w:cs="Segoe UI"/>
                <w:b/>
                <w:bCs/>
                <w:color w:val="000000"/>
                <w:sz w:val="22"/>
                <w:szCs w:val="22"/>
                <w:lang w:val="en-GB"/>
              </w:rPr>
              <w:t xml:space="preserve"> 17.3% </w:t>
            </w:r>
            <w:r w:rsidRPr="002F58E9">
              <w:rPr>
                <w:rFonts w:ascii="Segoe UI" w:eastAsiaTheme="minorHAnsi" w:hAnsi="Segoe UI" w:cs="Segoe UI"/>
                <w:color w:val="000000"/>
                <w:sz w:val="22"/>
                <w:szCs w:val="22"/>
                <w:lang w:val="en-GB"/>
              </w:rPr>
              <w:t>through productivity improvements, changing the skill mix and changing the structures of teams</w:t>
            </w:r>
          </w:p>
          <w:p w14:paraId="1D274910" w14:textId="1FA69AD9" w:rsidR="006E2D4C" w:rsidRPr="002F58E9" w:rsidRDefault="006E2D4C" w:rsidP="002F58E9">
            <w:pPr>
              <w:pStyle w:val="ListParagraph"/>
              <w:numPr>
                <w:ilvl w:val="0"/>
                <w:numId w:val="14"/>
              </w:numPr>
              <w:autoSpaceDE w:val="0"/>
              <w:autoSpaceDN w:val="0"/>
              <w:adjustRightInd w:val="0"/>
              <w:spacing w:after="23"/>
              <w:rPr>
                <w:rFonts w:ascii="Segoe UI" w:eastAsiaTheme="minorHAnsi" w:hAnsi="Segoe UI" w:cs="Segoe UI"/>
                <w:color w:val="000000"/>
                <w:sz w:val="22"/>
                <w:szCs w:val="22"/>
                <w:lang w:val="en-GB"/>
              </w:rPr>
            </w:pPr>
            <w:r w:rsidRPr="002F58E9">
              <w:rPr>
                <w:rFonts w:ascii="Segoe UI" w:eastAsiaTheme="minorHAnsi" w:hAnsi="Segoe UI" w:cs="Segoe UI"/>
                <w:color w:val="000000"/>
                <w:sz w:val="22"/>
                <w:szCs w:val="22"/>
                <w:lang w:val="en-GB"/>
              </w:rPr>
              <w:t xml:space="preserve">Anecdotally </w:t>
            </w:r>
            <w:proofErr w:type="gramStart"/>
            <w:r w:rsidR="006F72ED" w:rsidRPr="002F58E9">
              <w:rPr>
                <w:rFonts w:ascii="Segoe UI" w:eastAsiaTheme="minorHAnsi" w:hAnsi="Segoe UI" w:cs="Segoe UI"/>
                <w:color w:val="000000"/>
                <w:sz w:val="22"/>
                <w:szCs w:val="22"/>
                <w:lang w:val="en-GB"/>
              </w:rPr>
              <w:t xml:space="preserve">staff </w:t>
            </w:r>
            <w:r w:rsidR="0070211B">
              <w:rPr>
                <w:rFonts w:ascii="Segoe UI" w:eastAsiaTheme="minorHAnsi" w:hAnsi="Segoe UI" w:cs="Segoe UI"/>
                <w:color w:val="000000"/>
                <w:sz w:val="22"/>
                <w:szCs w:val="22"/>
                <w:lang w:val="en-GB"/>
              </w:rPr>
              <w:t>are</w:t>
            </w:r>
            <w:proofErr w:type="gramEnd"/>
            <w:r w:rsidR="0070211B">
              <w:rPr>
                <w:rFonts w:ascii="Segoe UI" w:eastAsiaTheme="minorHAnsi" w:hAnsi="Segoe UI" w:cs="Segoe UI"/>
                <w:color w:val="000000"/>
                <w:sz w:val="22"/>
                <w:szCs w:val="22"/>
                <w:lang w:val="en-GB"/>
              </w:rPr>
              <w:t xml:space="preserve"> </w:t>
            </w:r>
            <w:r w:rsidR="006F72ED" w:rsidRPr="002F58E9">
              <w:rPr>
                <w:rFonts w:ascii="Segoe UI" w:eastAsiaTheme="minorHAnsi" w:hAnsi="Segoe UI" w:cs="Segoe UI"/>
                <w:color w:val="000000"/>
                <w:sz w:val="22"/>
                <w:szCs w:val="22"/>
                <w:lang w:val="en-GB"/>
              </w:rPr>
              <w:t>struggling</w:t>
            </w:r>
            <w:r w:rsidRPr="002F58E9">
              <w:rPr>
                <w:rFonts w:ascii="Segoe UI" w:eastAsiaTheme="minorHAnsi" w:hAnsi="Segoe UI" w:cs="Segoe UI"/>
                <w:color w:val="000000"/>
                <w:sz w:val="22"/>
                <w:szCs w:val="22"/>
                <w:lang w:val="en-GB"/>
              </w:rPr>
              <w:t xml:space="preserve"> to meet demand, this seems to affect some quality aspects of the service. Oxford Health recommends quality improvements to improve patient care, staff training and support and communication with GP practices. Together this requires </w:t>
            </w:r>
            <w:r w:rsidRPr="002F58E9">
              <w:rPr>
                <w:rFonts w:ascii="Segoe UI" w:eastAsiaTheme="minorHAnsi" w:hAnsi="Segoe UI" w:cs="Segoe UI"/>
                <w:b/>
                <w:bCs/>
                <w:color w:val="000000"/>
                <w:sz w:val="22"/>
                <w:szCs w:val="22"/>
                <w:lang w:val="en-GB"/>
              </w:rPr>
              <w:t>9.3%</w:t>
            </w:r>
            <w:r w:rsidRPr="002F58E9">
              <w:rPr>
                <w:rFonts w:ascii="Segoe UI" w:eastAsiaTheme="minorHAnsi" w:hAnsi="Segoe UI" w:cs="Segoe UI"/>
                <w:color w:val="000000"/>
                <w:sz w:val="22"/>
                <w:szCs w:val="22"/>
                <w:lang w:val="en-GB"/>
              </w:rPr>
              <w:t>of capacity</w:t>
            </w:r>
          </w:p>
          <w:p w14:paraId="7B8FAD91" w14:textId="4BC2E6AF" w:rsidR="006E2D4C" w:rsidRPr="002F58E9" w:rsidRDefault="006E2D4C" w:rsidP="002F58E9">
            <w:pPr>
              <w:pStyle w:val="ListParagraph"/>
              <w:numPr>
                <w:ilvl w:val="0"/>
                <w:numId w:val="14"/>
              </w:numPr>
              <w:rPr>
                <w:rFonts w:ascii="Segoe UI" w:eastAsiaTheme="minorHAnsi" w:hAnsi="Segoe UI" w:cs="Segoe UI"/>
                <w:color w:val="000000"/>
                <w:sz w:val="22"/>
                <w:szCs w:val="22"/>
                <w:lang w:val="en-GB"/>
              </w:rPr>
            </w:pPr>
            <w:r w:rsidRPr="002F58E9">
              <w:rPr>
                <w:rFonts w:ascii="Segoe UI" w:eastAsiaTheme="minorHAnsi" w:hAnsi="Segoe UI" w:cs="Segoe UI"/>
                <w:color w:val="000000"/>
                <w:sz w:val="22"/>
                <w:szCs w:val="22"/>
                <w:lang w:val="en-GB"/>
              </w:rPr>
              <w:t>Implementation of these changes will require significant investment in time and</w:t>
            </w:r>
          </w:p>
          <w:p w14:paraId="32C14494" w14:textId="77777777" w:rsidR="006E2D4C" w:rsidRDefault="006F72ED" w:rsidP="006F72ED">
            <w:pPr>
              <w:pStyle w:val="ListParagraph"/>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r</w:t>
            </w:r>
            <w:r w:rsidR="006E2D4C" w:rsidRPr="002F58E9">
              <w:rPr>
                <w:rFonts w:ascii="Segoe UI" w:eastAsiaTheme="minorHAnsi" w:hAnsi="Segoe UI" w:cs="Segoe UI"/>
                <w:color w:val="000000"/>
                <w:sz w:val="22"/>
                <w:szCs w:val="22"/>
                <w:lang w:val="en-GB"/>
              </w:rPr>
              <w:t xml:space="preserve">esources </w:t>
            </w:r>
          </w:p>
          <w:p w14:paraId="7DB59698" w14:textId="31E0D0DB" w:rsidR="0070211B" w:rsidRPr="002F58E9" w:rsidRDefault="0070211B" w:rsidP="006F72ED">
            <w:pPr>
              <w:pStyle w:val="ListParagraph"/>
              <w:rPr>
                <w:rFonts w:ascii="Segoe UI" w:hAnsi="Segoe UI" w:cs="Segoe UI"/>
                <w:sz w:val="21"/>
                <w:szCs w:val="21"/>
              </w:rPr>
            </w:pPr>
          </w:p>
        </w:tc>
      </w:tr>
      <w:tr w:rsidR="006E2D4C" w:rsidRPr="00E82663" w14:paraId="6E09B220" w14:textId="77777777" w:rsidTr="006E2D4C">
        <w:trPr>
          <w:cantSplit/>
          <w:trHeight w:val="644"/>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04C38E49" w14:textId="225A9177" w:rsidR="0070211B" w:rsidRDefault="006E2D4C" w:rsidP="0070211B">
            <w:pPr>
              <w:rPr>
                <w:rFonts w:ascii="Segoe UI" w:hAnsi="Segoe UI" w:cs="Segoe UI"/>
                <w:b/>
                <w:color w:val="FFFFFF" w:themeColor="background1"/>
                <w:sz w:val="21"/>
                <w:szCs w:val="21"/>
                <w:lang w:val="en-GB" w:eastAsia="en-GB"/>
              </w:rPr>
            </w:pPr>
            <w:r>
              <w:rPr>
                <w:rFonts w:ascii="Segoe UI" w:hAnsi="Segoe UI" w:cs="Segoe UI"/>
                <w:b/>
                <w:color w:val="FFFFFF" w:themeColor="background1"/>
                <w:sz w:val="21"/>
                <w:szCs w:val="21"/>
                <w:lang w:val="en-GB" w:eastAsia="en-GB"/>
              </w:rPr>
              <w:t xml:space="preserve">Newton Europe </w:t>
            </w:r>
          </w:p>
          <w:p w14:paraId="31D4D5F2" w14:textId="07ED9500" w:rsidR="006E2D4C" w:rsidRDefault="0070211B" w:rsidP="00E3563A">
            <w:pPr>
              <w:rPr>
                <w:rFonts w:ascii="Segoe UI" w:hAnsi="Segoe UI" w:cs="Segoe UI"/>
                <w:b/>
                <w:color w:val="FFFFFF" w:themeColor="background1"/>
                <w:sz w:val="21"/>
                <w:szCs w:val="21"/>
                <w:lang w:val="en-GB" w:eastAsia="en-GB"/>
              </w:rPr>
            </w:pPr>
            <w:r>
              <w:rPr>
                <w:rFonts w:ascii="Segoe UI" w:hAnsi="Segoe UI" w:cs="Segoe UI"/>
                <w:b/>
                <w:color w:val="FFFFFF" w:themeColor="background1"/>
                <w:sz w:val="21"/>
                <w:szCs w:val="21"/>
                <w:lang w:val="en-GB" w:eastAsia="en-GB"/>
              </w:rPr>
              <w:t>Recommendation</w:t>
            </w:r>
          </w:p>
        </w:tc>
        <w:tc>
          <w:tcPr>
            <w:tcW w:w="8646" w:type="dxa"/>
            <w:tcBorders>
              <w:left w:val="single" w:sz="4" w:space="0" w:color="FFFFFF" w:themeColor="background1"/>
            </w:tcBorders>
          </w:tcPr>
          <w:p w14:paraId="0D1ABE31" w14:textId="77777777" w:rsidR="006E2D4C" w:rsidRDefault="006E2D4C" w:rsidP="006E2D4C">
            <w:pPr>
              <w:autoSpaceDE w:val="0"/>
              <w:autoSpaceDN w:val="0"/>
              <w:adjustRightInd w:val="0"/>
              <w:rPr>
                <w:rFonts w:ascii="Segoe UI" w:eastAsiaTheme="minorHAnsi" w:hAnsi="Segoe UI" w:cs="Segoe UI"/>
                <w:color w:val="000000"/>
                <w:sz w:val="22"/>
                <w:szCs w:val="22"/>
                <w:lang w:val="en-GB"/>
              </w:rPr>
            </w:pPr>
          </w:p>
          <w:p w14:paraId="4780AA25" w14:textId="0AD30856" w:rsidR="0070211B" w:rsidRPr="0070211B" w:rsidRDefault="0070211B" w:rsidP="006E2D4C">
            <w:pPr>
              <w:autoSpaceDE w:val="0"/>
              <w:autoSpaceDN w:val="0"/>
              <w:adjustRightInd w:val="0"/>
              <w:rPr>
                <w:rFonts w:ascii="Segoe UI" w:eastAsiaTheme="minorHAnsi" w:hAnsi="Segoe UI" w:cs="Segoe UI"/>
                <w:b/>
                <w:color w:val="000000"/>
                <w:sz w:val="22"/>
                <w:szCs w:val="22"/>
                <w:lang w:val="en-GB"/>
              </w:rPr>
            </w:pPr>
            <w:r>
              <w:rPr>
                <w:rFonts w:ascii="Segoe UI" w:eastAsiaTheme="minorHAnsi" w:hAnsi="Segoe UI" w:cs="Segoe UI"/>
                <w:color w:val="000000"/>
                <w:sz w:val="22"/>
                <w:szCs w:val="22"/>
                <w:lang w:val="en-GB"/>
              </w:rPr>
              <w:t>The</w:t>
            </w:r>
            <w:r w:rsidR="00D71692">
              <w:rPr>
                <w:rFonts w:ascii="Segoe UI" w:eastAsiaTheme="minorHAnsi" w:hAnsi="Segoe UI" w:cs="Segoe UI"/>
                <w:color w:val="000000"/>
                <w:sz w:val="22"/>
                <w:szCs w:val="22"/>
                <w:lang w:val="en-GB"/>
              </w:rPr>
              <w:t xml:space="preserve"> full Newton Europe report is embedded which details all options.  Their recommendation was</w:t>
            </w:r>
            <w:r>
              <w:rPr>
                <w:rFonts w:ascii="Segoe UI" w:eastAsiaTheme="minorHAnsi" w:hAnsi="Segoe UI" w:cs="Segoe UI"/>
                <w:color w:val="000000"/>
                <w:sz w:val="22"/>
                <w:szCs w:val="22"/>
                <w:lang w:val="en-GB"/>
              </w:rPr>
              <w:t xml:space="preserve"> option 2;  </w:t>
            </w:r>
            <w:r w:rsidR="00D71692">
              <w:rPr>
                <w:rFonts w:ascii="Segoe UI" w:eastAsiaTheme="minorHAnsi" w:hAnsi="Segoe UI" w:cs="Segoe UI"/>
                <w:color w:val="000000"/>
                <w:sz w:val="22"/>
                <w:szCs w:val="22"/>
                <w:lang w:val="en-GB"/>
              </w:rPr>
              <w:t xml:space="preserve">to </w:t>
            </w:r>
            <w:r w:rsidR="00D71692" w:rsidRPr="00D71692">
              <w:rPr>
                <w:rFonts w:ascii="Segoe UI" w:eastAsiaTheme="minorHAnsi" w:hAnsi="Segoe UI" w:cs="Segoe UI"/>
                <w:b/>
                <w:color w:val="000000"/>
                <w:sz w:val="22"/>
                <w:szCs w:val="22"/>
                <w:lang w:val="en-GB"/>
              </w:rPr>
              <w:t>o</w:t>
            </w:r>
            <w:r w:rsidRPr="0070211B">
              <w:rPr>
                <w:rFonts w:ascii="Segoe UI" w:eastAsiaTheme="minorHAnsi" w:hAnsi="Segoe UI" w:cs="Segoe UI"/>
                <w:b/>
                <w:color w:val="000000"/>
                <w:sz w:val="22"/>
                <w:szCs w:val="22"/>
                <w:lang w:val="en-GB"/>
              </w:rPr>
              <w:t>ptimise team structures whilst maintaining link with GPs</w:t>
            </w:r>
            <w:r w:rsidR="00D71692">
              <w:rPr>
                <w:rFonts w:ascii="Segoe UI" w:eastAsiaTheme="minorHAnsi" w:hAnsi="Segoe UI" w:cs="Segoe UI"/>
                <w:b/>
                <w:color w:val="000000"/>
                <w:sz w:val="22"/>
                <w:szCs w:val="22"/>
                <w:lang w:val="en-GB"/>
              </w:rPr>
              <w:t>;</w:t>
            </w:r>
          </w:p>
          <w:p w14:paraId="2E0C2915" w14:textId="77777777" w:rsidR="0070211B" w:rsidRDefault="0070211B" w:rsidP="006E2D4C">
            <w:pPr>
              <w:autoSpaceDE w:val="0"/>
              <w:autoSpaceDN w:val="0"/>
              <w:adjustRightInd w:val="0"/>
              <w:rPr>
                <w:rFonts w:ascii="Segoe UI" w:eastAsiaTheme="minorHAnsi" w:hAnsi="Segoe UI" w:cs="Segoe UI"/>
                <w:color w:val="000000"/>
                <w:sz w:val="22"/>
                <w:szCs w:val="22"/>
                <w:lang w:val="en-GB"/>
              </w:rPr>
            </w:pPr>
          </w:p>
          <w:tbl>
            <w:tblPr>
              <w:tblStyle w:val="TableGrid"/>
              <w:tblW w:w="0" w:type="auto"/>
              <w:tblLayout w:type="fixed"/>
              <w:tblLook w:val="04A0" w:firstRow="1" w:lastRow="0" w:firstColumn="1" w:lastColumn="0" w:noHBand="0" w:noVBand="1"/>
            </w:tblPr>
            <w:tblGrid>
              <w:gridCol w:w="1446"/>
              <w:gridCol w:w="6969"/>
            </w:tblGrid>
            <w:tr w:rsidR="0070211B" w14:paraId="74DC0EBC" w14:textId="77777777" w:rsidTr="00D71692">
              <w:tc>
                <w:tcPr>
                  <w:tcW w:w="1446" w:type="dxa"/>
                </w:tcPr>
                <w:p w14:paraId="6275F1E1" w14:textId="77777777" w:rsidR="0070211B" w:rsidRDefault="0070211B" w:rsidP="008E7386">
                  <w:pPr>
                    <w:autoSpaceDE w:val="0"/>
                    <w:autoSpaceDN w:val="0"/>
                    <w:adjustRightInd w:val="0"/>
                    <w:rPr>
                      <w:rFonts w:ascii="Segoe UI" w:eastAsiaTheme="minorHAnsi" w:hAnsi="Segoe UI" w:cs="Segoe UI"/>
                      <w:color w:val="000000"/>
                      <w:sz w:val="22"/>
                      <w:szCs w:val="22"/>
                      <w:lang w:val="en-GB"/>
                    </w:rPr>
                  </w:pPr>
                </w:p>
                <w:p w14:paraId="61CD2372" w14:textId="77777777" w:rsidR="0070211B" w:rsidRDefault="0070211B" w:rsidP="008E7386">
                  <w:pPr>
                    <w:autoSpaceDE w:val="0"/>
                    <w:autoSpaceDN w:val="0"/>
                    <w:adjustRightInd w:val="0"/>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 xml:space="preserve">Operational </w:t>
                  </w:r>
                </w:p>
              </w:tc>
              <w:tc>
                <w:tcPr>
                  <w:tcW w:w="6969" w:type="dxa"/>
                </w:tcPr>
                <w:p w14:paraId="75C18B7B" w14:textId="77777777" w:rsidR="0073179A" w:rsidRPr="0073179A" w:rsidRDefault="0073179A" w:rsidP="0073179A">
                  <w:pPr>
                    <w:pStyle w:val="Default"/>
                    <w:numPr>
                      <w:ilvl w:val="0"/>
                      <w:numId w:val="21"/>
                    </w:numPr>
                    <w:rPr>
                      <w:rFonts w:ascii="Segoe UI" w:hAnsi="Segoe UI" w:cs="Segoe UI"/>
                      <w:sz w:val="22"/>
                      <w:szCs w:val="22"/>
                    </w:rPr>
                  </w:pPr>
                  <w:r w:rsidRPr="0073179A">
                    <w:rPr>
                      <w:rFonts w:ascii="Segoe UI" w:hAnsi="Segoe UI" w:cs="Segoe UI"/>
                      <w:sz w:val="22"/>
                      <w:szCs w:val="22"/>
                    </w:rPr>
                    <w:t>Implement demand and productivity improvements</w:t>
                  </w:r>
                </w:p>
                <w:p w14:paraId="4944F0F0" w14:textId="115EBB12" w:rsidR="0070211B" w:rsidRPr="0073179A" w:rsidRDefault="0073179A" w:rsidP="0073179A">
                  <w:pPr>
                    <w:pStyle w:val="ListParagraph"/>
                    <w:numPr>
                      <w:ilvl w:val="0"/>
                      <w:numId w:val="21"/>
                    </w:numPr>
                    <w:contextualSpacing w:val="0"/>
                    <w:jc w:val="both"/>
                    <w:rPr>
                      <w:rFonts w:ascii="Segoe UI" w:hAnsi="Segoe UI" w:cs="Segoe UI"/>
                      <w:b/>
                      <w:sz w:val="22"/>
                      <w:szCs w:val="22"/>
                    </w:rPr>
                  </w:pPr>
                  <w:r w:rsidRPr="0073179A">
                    <w:rPr>
                      <w:rFonts w:ascii="Segoe UI" w:eastAsiaTheme="minorHAnsi" w:hAnsi="Segoe UI" w:cs="Segoe UI"/>
                      <w:color w:val="000000"/>
                      <w:sz w:val="22"/>
                      <w:szCs w:val="22"/>
                      <w:lang w:val="en-GB"/>
                    </w:rPr>
                    <w:t xml:space="preserve">Reduce number of teams from the current 40 to larger teams clustered </w:t>
                  </w:r>
                  <w:r>
                    <w:rPr>
                      <w:rFonts w:ascii="Segoe UI" w:eastAsiaTheme="minorHAnsi" w:hAnsi="Segoe UI" w:cs="Segoe UI"/>
                      <w:color w:val="000000"/>
                      <w:sz w:val="22"/>
                      <w:szCs w:val="22"/>
                      <w:lang w:val="en-GB"/>
                    </w:rPr>
                    <w:t>around a number of GP practices</w:t>
                  </w:r>
                </w:p>
              </w:tc>
            </w:tr>
            <w:tr w:rsidR="0070211B" w14:paraId="079BEDB8" w14:textId="77777777" w:rsidTr="00D71692">
              <w:tc>
                <w:tcPr>
                  <w:tcW w:w="1446" w:type="dxa"/>
                </w:tcPr>
                <w:p w14:paraId="392E438D" w14:textId="77777777" w:rsidR="0070211B" w:rsidRDefault="0070211B" w:rsidP="008E7386">
                  <w:pPr>
                    <w:autoSpaceDE w:val="0"/>
                    <w:autoSpaceDN w:val="0"/>
                    <w:adjustRightInd w:val="0"/>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Patient</w:t>
                  </w:r>
                </w:p>
              </w:tc>
              <w:tc>
                <w:tcPr>
                  <w:tcW w:w="6969" w:type="dxa"/>
                </w:tcPr>
                <w:p w14:paraId="1AAF6108" w14:textId="77777777" w:rsidR="0073179A" w:rsidRPr="0073179A" w:rsidRDefault="0073179A" w:rsidP="0073179A">
                  <w:pPr>
                    <w:pStyle w:val="ListParagraph"/>
                    <w:numPr>
                      <w:ilvl w:val="0"/>
                      <w:numId w:val="21"/>
                    </w:numPr>
                    <w:contextualSpacing w:val="0"/>
                    <w:jc w:val="both"/>
                    <w:rPr>
                      <w:rFonts w:ascii="Segoe UI" w:hAnsi="Segoe UI" w:cs="Segoe UI"/>
                      <w:b/>
                      <w:sz w:val="22"/>
                      <w:szCs w:val="22"/>
                    </w:rPr>
                  </w:pPr>
                  <w:r w:rsidRPr="0073179A">
                    <w:rPr>
                      <w:rFonts w:ascii="Segoe UI" w:eastAsiaTheme="minorHAnsi" w:hAnsi="Segoe UI" w:cs="Segoe UI"/>
                      <w:color w:val="000000"/>
                      <w:sz w:val="22"/>
                      <w:szCs w:val="22"/>
                      <w:lang w:val="en-GB"/>
                    </w:rPr>
                    <w:t>Increased independence through self and family care</w:t>
                  </w:r>
                </w:p>
                <w:p w14:paraId="3EE23870" w14:textId="697CF6D5" w:rsidR="0070211B" w:rsidRPr="0073179A" w:rsidRDefault="0073179A" w:rsidP="0073179A">
                  <w:pPr>
                    <w:pStyle w:val="ListParagraph"/>
                    <w:numPr>
                      <w:ilvl w:val="0"/>
                      <w:numId w:val="21"/>
                    </w:numPr>
                    <w:contextualSpacing w:val="0"/>
                    <w:jc w:val="both"/>
                    <w:rPr>
                      <w:rFonts w:ascii="Arial" w:hAnsi="Arial" w:cs="Arial"/>
                      <w:b/>
                    </w:rPr>
                  </w:pPr>
                  <w:r w:rsidRPr="0073179A">
                    <w:rPr>
                      <w:rFonts w:ascii="Segoe UI" w:eastAsiaTheme="minorHAnsi" w:hAnsi="Segoe UI" w:cs="Segoe UI"/>
                      <w:color w:val="000000"/>
                      <w:sz w:val="22"/>
                      <w:szCs w:val="22"/>
                      <w:lang w:val="en-GB"/>
                    </w:rPr>
                    <w:t>Personalised care planning</w:t>
                  </w:r>
                </w:p>
              </w:tc>
            </w:tr>
            <w:tr w:rsidR="0070211B" w14:paraId="7E66BBE5" w14:textId="77777777" w:rsidTr="00D71692">
              <w:tc>
                <w:tcPr>
                  <w:tcW w:w="1446" w:type="dxa"/>
                </w:tcPr>
                <w:p w14:paraId="03FB54D5" w14:textId="77777777" w:rsidR="0070211B" w:rsidRDefault="0070211B" w:rsidP="008E7386">
                  <w:pPr>
                    <w:autoSpaceDE w:val="0"/>
                    <w:autoSpaceDN w:val="0"/>
                    <w:adjustRightInd w:val="0"/>
                    <w:rPr>
                      <w:rFonts w:ascii="Segoe UI" w:eastAsiaTheme="minorHAnsi" w:hAnsi="Segoe UI" w:cs="Segoe UI"/>
                      <w:color w:val="000000"/>
                      <w:sz w:val="22"/>
                      <w:szCs w:val="22"/>
                      <w:lang w:val="en-GB"/>
                    </w:rPr>
                  </w:pPr>
                </w:p>
                <w:p w14:paraId="5BF23091" w14:textId="77777777" w:rsidR="0070211B" w:rsidRDefault="0070211B" w:rsidP="008E7386">
                  <w:pPr>
                    <w:autoSpaceDE w:val="0"/>
                    <w:autoSpaceDN w:val="0"/>
                    <w:adjustRightInd w:val="0"/>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Staff</w:t>
                  </w:r>
                </w:p>
              </w:tc>
              <w:tc>
                <w:tcPr>
                  <w:tcW w:w="6969" w:type="dxa"/>
                </w:tcPr>
                <w:p w14:paraId="57D87021" w14:textId="77777777" w:rsidR="0073179A" w:rsidRPr="0073179A" w:rsidRDefault="0073179A" w:rsidP="0073179A">
                  <w:pPr>
                    <w:pStyle w:val="Default"/>
                    <w:numPr>
                      <w:ilvl w:val="0"/>
                      <w:numId w:val="21"/>
                    </w:numPr>
                    <w:rPr>
                      <w:rFonts w:ascii="Segoe UI" w:hAnsi="Segoe UI" w:cs="Segoe UI"/>
                      <w:sz w:val="22"/>
                      <w:szCs w:val="22"/>
                    </w:rPr>
                  </w:pPr>
                  <w:r w:rsidRPr="0073179A">
                    <w:rPr>
                      <w:rFonts w:ascii="Segoe UI" w:hAnsi="Segoe UI" w:cs="Segoe UI"/>
                      <w:sz w:val="22"/>
                      <w:szCs w:val="22"/>
                    </w:rPr>
                    <w:t>Standardisation of non-face to face processes</w:t>
                  </w:r>
                </w:p>
                <w:p w14:paraId="255273E3" w14:textId="26FFEFCC" w:rsidR="0073179A" w:rsidRPr="0073179A" w:rsidRDefault="0073179A" w:rsidP="0073179A">
                  <w:pPr>
                    <w:pStyle w:val="Default"/>
                    <w:numPr>
                      <w:ilvl w:val="0"/>
                      <w:numId w:val="21"/>
                    </w:numPr>
                    <w:rPr>
                      <w:rFonts w:ascii="Segoe UI" w:hAnsi="Segoe UI" w:cs="Segoe UI"/>
                      <w:sz w:val="22"/>
                      <w:szCs w:val="22"/>
                    </w:rPr>
                  </w:pPr>
                  <w:r w:rsidRPr="0073179A">
                    <w:rPr>
                      <w:rFonts w:ascii="Segoe UI" w:hAnsi="Segoe UI" w:cs="Segoe UI"/>
                      <w:sz w:val="22"/>
                      <w:szCs w:val="22"/>
                    </w:rPr>
                    <w:t xml:space="preserve">More appropriate skill mix within the service to match </w:t>
                  </w:r>
                  <w:r>
                    <w:rPr>
                      <w:rFonts w:ascii="Segoe UI" w:hAnsi="Segoe UI" w:cs="Segoe UI"/>
                      <w:sz w:val="22"/>
                      <w:szCs w:val="22"/>
                    </w:rPr>
                    <w:t xml:space="preserve">the </w:t>
                  </w:r>
                  <w:r w:rsidRPr="0073179A">
                    <w:rPr>
                      <w:rFonts w:ascii="Segoe UI" w:hAnsi="Segoe UI" w:cs="Segoe UI"/>
                      <w:sz w:val="22"/>
                      <w:szCs w:val="22"/>
                    </w:rPr>
                    <w:t xml:space="preserve">complexity </w:t>
                  </w:r>
                  <w:r>
                    <w:rPr>
                      <w:rFonts w:ascii="Segoe UI" w:hAnsi="Segoe UI" w:cs="Segoe UI"/>
                      <w:sz w:val="22"/>
                      <w:szCs w:val="22"/>
                    </w:rPr>
                    <w:t>of</w:t>
                  </w:r>
                  <w:r w:rsidRPr="0073179A">
                    <w:rPr>
                      <w:rFonts w:ascii="Segoe UI" w:hAnsi="Segoe UI" w:cs="Segoe UI"/>
                      <w:sz w:val="22"/>
                      <w:szCs w:val="22"/>
                    </w:rPr>
                    <w:t xml:space="preserve"> the demand, this will be supported by h</w:t>
                  </w:r>
                  <w:r>
                    <w:rPr>
                      <w:rFonts w:ascii="Segoe UI" w:hAnsi="Segoe UI" w:cs="Segoe UI"/>
                      <w:sz w:val="22"/>
                      <w:szCs w:val="22"/>
                    </w:rPr>
                    <w:t>aving the larger teams in place</w:t>
                  </w:r>
                </w:p>
                <w:p w14:paraId="5B12E1A1" w14:textId="21A269B0" w:rsidR="0070211B" w:rsidRPr="0073179A" w:rsidRDefault="0073179A" w:rsidP="0073179A">
                  <w:pPr>
                    <w:pStyle w:val="Default"/>
                    <w:numPr>
                      <w:ilvl w:val="0"/>
                      <w:numId w:val="21"/>
                    </w:numPr>
                  </w:pPr>
                  <w:r w:rsidRPr="0073179A">
                    <w:rPr>
                      <w:rFonts w:ascii="Segoe UI" w:hAnsi="Segoe UI" w:cs="Segoe UI"/>
                      <w:sz w:val="22"/>
                      <w:szCs w:val="22"/>
                    </w:rPr>
                    <w:t>Increase in skilled band 6 with the specialist DN course</w:t>
                  </w:r>
                  <w:r>
                    <w:t xml:space="preserve"> </w:t>
                  </w:r>
                </w:p>
              </w:tc>
            </w:tr>
            <w:tr w:rsidR="0070211B" w14:paraId="0205D03E" w14:textId="77777777" w:rsidTr="00D71692">
              <w:tc>
                <w:tcPr>
                  <w:tcW w:w="1446" w:type="dxa"/>
                </w:tcPr>
                <w:p w14:paraId="46433B4C" w14:textId="77777777" w:rsidR="0070211B" w:rsidRDefault="0070211B" w:rsidP="008E7386">
                  <w:pPr>
                    <w:autoSpaceDE w:val="0"/>
                    <w:autoSpaceDN w:val="0"/>
                    <w:adjustRightInd w:val="0"/>
                    <w:rPr>
                      <w:rFonts w:ascii="Segoe UI" w:eastAsiaTheme="minorHAnsi" w:hAnsi="Segoe UI" w:cs="Segoe UI"/>
                      <w:color w:val="000000"/>
                      <w:sz w:val="22"/>
                      <w:szCs w:val="22"/>
                      <w:lang w:val="en-GB"/>
                    </w:rPr>
                  </w:pPr>
                </w:p>
                <w:p w14:paraId="1C46BD3C" w14:textId="77777777" w:rsidR="0070211B" w:rsidRDefault="0070211B" w:rsidP="008E7386">
                  <w:pPr>
                    <w:autoSpaceDE w:val="0"/>
                    <w:autoSpaceDN w:val="0"/>
                    <w:adjustRightInd w:val="0"/>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Clinical</w:t>
                  </w:r>
                </w:p>
              </w:tc>
              <w:tc>
                <w:tcPr>
                  <w:tcW w:w="6969" w:type="dxa"/>
                </w:tcPr>
                <w:p w14:paraId="4009E505" w14:textId="6C5FD44F" w:rsidR="0073179A" w:rsidRPr="0073179A" w:rsidRDefault="0073179A" w:rsidP="0073179A">
                  <w:pPr>
                    <w:pStyle w:val="ListParagraph"/>
                    <w:numPr>
                      <w:ilvl w:val="0"/>
                      <w:numId w:val="23"/>
                    </w:numPr>
                    <w:contextualSpacing w:val="0"/>
                    <w:rPr>
                      <w:rFonts w:ascii="Segoe UI" w:hAnsi="Segoe UI" w:cs="Segoe UI"/>
                      <w:b/>
                      <w:sz w:val="22"/>
                      <w:szCs w:val="22"/>
                    </w:rPr>
                  </w:pPr>
                  <w:r w:rsidRPr="0073179A">
                    <w:rPr>
                      <w:rFonts w:ascii="Segoe UI" w:eastAsiaTheme="minorHAnsi" w:hAnsi="Segoe UI" w:cs="Segoe UI"/>
                      <w:color w:val="000000"/>
                      <w:sz w:val="22"/>
                      <w:szCs w:val="22"/>
                      <w:lang w:val="en-GB"/>
                    </w:rPr>
                    <w:t xml:space="preserve">Standardising clinical processes </w:t>
                  </w:r>
                </w:p>
                <w:p w14:paraId="56A3C51C" w14:textId="77777777" w:rsidR="0073179A" w:rsidRPr="0073179A" w:rsidRDefault="0073179A" w:rsidP="0073179A">
                  <w:pPr>
                    <w:pStyle w:val="Default"/>
                    <w:numPr>
                      <w:ilvl w:val="0"/>
                      <w:numId w:val="23"/>
                    </w:numPr>
                    <w:rPr>
                      <w:rFonts w:ascii="Segoe UI" w:hAnsi="Segoe UI" w:cs="Segoe UI"/>
                      <w:sz w:val="22"/>
                      <w:szCs w:val="22"/>
                    </w:rPr>
                  </w:pPr>
                  <w:r w:rsidRPr="0073179A">
                    <w:rPr>
                      <w:rFonts w:ascii="Segoe UI" w:hAnsi="Segoe UI" w:cs="Segoe UI"/>
                      <w:sz w:val="22"/>
                      <w:szCs w:val="22"/>
                    </w:rPr>
                    <w:t>Retain links to GP’s but not necessarily within  physical locations</w:t>
                  </w:r>
                </w:p>
                <w:p w14:paraId="03D79F45" w14:textId="00BBC4E6" w:rsidR="0070211B" w:rsidRPr="0073179A" w:rsidRDefault="0073179A" w:rsidP="0073179A">
                  <w:pPr>
                    <w:pStyle w:val="ListParagraph"/>
                    <w:numPr>
                      <w:ilvl w:val="0"/>
                      <w:numId w:val="23"/>
                    </w:numPr>
                    <w:contextualSpacing w:val="0"/>
                    <w:rPr>
                      <w:rFonts w:ascii="Arial" w:hAnsi="Arial" w:cs="Arial"/>
                      <w:b/>
                    </w:rPr>
                  </w:pPr>
                  <w:r w:rsidRPr="0073179A">
                    <w:rPr>
                      <w:rFonts w:ascii="Segoe UI" w:hAnsi="Segoe UI" w:cs="Segoe UI"/>
                      <w:sz w:val="22"/>
                      <w:szCs w:val="22"/>
                    </w:rPr>
                    <w:t>Increase  GP contact time with the named band 6</w:t>
                  </w:r>
                </w:p>
              </w:tc>
            </w:tr>
            <w:tr w:rsidR="0070211B" w14:paraId="586E8652" w14:textId="77777777" w:rsidTr="00D71692">
              <w:tc>
                <w:tcPr>
                  <w:tcW w:w="1446" w:type="dxa"/>
                </w:tcPr>
                <w:p w14:paraId="48BE7214" w14:textId="77777777" w:rsidR="0070211B" w:rsidRDefault="0070211B" w:rsidP="008E7386">
                  <w:pPr>
                    <w:autoSpaceDE w:val="0"/>
                    <w:autoSpaceDN w:val="0"/>
                    <w:adjustRightInd w:val="0"/>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Capacity Release</w:t>
                  </w:r>
                </w:p>
              </w:tc>
              <w:tc>
                <w:tcPr>
                  <w:tcW w:w="6969" w:type="dxa"/>
                </w:tcPr>
                <w:p w14:paraId="0DB4CBC3" w14:textId="77777777" w:rsidR="0070211B" w:rsidRPr="00BB1790" w:rsidRDefault="0070211B" w:rsidP="0070211B">
                  <w:pPr>
                    <w:pStyle w:val="Default"/>
                    <w:numPr>
                      <w:ilvl w:val="0"/>
                      <w:numId w:val="23"/>
                    </w:numPr>
                    <w:ind w:left="317" w:hanging="283"/>
                    <w:rPr>
                      <w:rFonts w:ascii="Segoe UI" w:hAnsi="Segoe UI" w:cs="Segoe UI"/>
                      <w:sz w:val="22"/>
                      <w:szCs w:val="22"/>
                    </w:rPr>
                  </w:pPr>
                  <w:r w:rsidRPr="00BB1790">
                    <w:rPr>
                      <w:rFonts w:ascii="Segoe UI" w:hAnsi="Segoe UI" w:cs="Segoe UI"/>
                      <w:sz w:val="22"/>
                      <w:szCs w:val="22"/>
                    </w:rPr>
                    <w:t>4.1% to 13.7%</w:t>
                  </w:r>
                </w:p>
                <w:p w14:paraId="660B3EA1" w14:textId="0B844ABB" w:rsidR="0070211B" w:rsidRPr="0070211B" w:rsidRDefault="0070211B" w:rsidP="0070211B">
                  <w:pPr>
                    <w:pStyle w:val="Default"/>
                    <w:numPr>
                      <w:ilvl w:val="0"/>
                      <w:numId w:val="23"/>
                    </w:numPr>
                    <w:ind w:left="317" w:hanging="283"/>
                    <w:rPr>
                      <w:rFonts w:ascii="Segoe UI" w:hAnsi="Segoe UI" w:cs="Segoe UI"/>
                      <w:sz w:val="22"/>
                      <w:szCs w:val="22"/>
                    </w:rPr>
                  </w:pPr>
                  <w:r w:rsidRPr="00BB1790">
                    <w:rPr>
                      <w:rFonts w:ascii="Segoe UI" w:hAnsi="Segoe UI" w:cs="Segoe UI"/>
                      <w:sz w:val="22"/>
                      <w:szCs w:val="22"/>
                    </w:rPr>
                    <w:t>(13.4% to 23.0% without quality improvements)</w:t>
                  </w:r>
                </w:p>
              </w:tc>
            </w:tr>
            <w:tr w:rsidR="0070211B" w14:paraId="32026A15" w14:textId="77777777" w:rsidTr="008E7386">
              <w:tc>
                <w:tcPr>
                  <w:tcW w:w="8415" w:type="dxa"/>
                  <w:gridSpan w:val="2"/>
                </w:tcPr>
                <w:p w14:paraId="2323DDD8" w14:textId="77777777" w:rsidR="0070211B" w:rsidRPr="00BB1790" w:rsidRDefault="0070211B" w:rsidP="008E7386">
                  <w:pPr>
                    <w:pStyle w:val="Default"/>
                    <w:rPr>
                      <w:rFonts w:ascii="Segoe UI" w:hAnsi="Segoe UI" w:cs="Segoe UI"/>
                      <w:color w:val="auto"/>
                      <w:sz w:val="22"/>
                      <w:szCs w:val="22"/>
                    </w:rPr>
                  </w:pPr>
                  <w:r w:rsidRPr="00BB1790">
                    <w:rPr>
                      <w:rFonts w:ascii="Segoe UI" w:hAnsi="Segoe UI" w:cs="Segoe UI"/>
                      <w:iCs/>
                      <w:sz w:val="22"/>
                      <w:szCs w:val="22"/>
                    </w:rPr>
                    <w:t>Note: 10% of capacity equates to approx. 85 visits per day</w:t>
                  </w:r>
                </w:p>
              </w:tc>
            </w:tr>
            <w:tr w:rsidR="0070211B" w14:paraId="6EF02CCB" w14:textId="77777777" w:rsidTr="008E7386">
              <w:tc>
                <w:tcPr>
                  <w:tcW w:w="8415" w:type="dxa"/>
                  <w:gridSpan w:val="2"/>
                </w:tcPr>
                <w:p w14:paraId="21AC6D77" w14:textId="77777777" w:rsidR="0070211B" w:rsidRPr="00BB1790" w:rsidRDefault="0070211B" w:rsidP="008E7386">
                  <w:pPr>
                    <w:pStyle w:val="Default"/>
                    <w:rPr>
                      <w:rFonts w:ascii="Segoe UI" w:hAnsi="Segoe UI" w:cs="Segoe UI"/>
                      <w:color w:val="auto"/>
                      <w:sz w:val="22"/>
                      <w:szCs w:val="22"/>
                    </w:rPr>
                  </w:pPr>
                  <w:r w:rsidRPr="00BB1790">
                    <w:rPr>
                      <w:rFonts w:ascii="Segoe UI" w:hAnsi="Segoe UI" w:cs="Segoe UI"/>
                      <w:sz w:val="22"/>
                      <w:szCs w:val="22"/>
                    </w:rPr>
                    <w:t>Capacity opportunities are based on running a large transformation programme with dedicated and experienced resources working on the implementation for 12 to 24 months.</w:t>
                  </w:r>
                </w:p>
              </w:tc>
            </w:tr>
          </w:tbl>
          <w:p w14:paraId="55FF26A1" w14:textId="77777777" w:rsidR="00E3563A" w:rsidRDefault="00E3563A" w:rsidP="006E2D4C">
            <w:pPr>
              <w:autoSpaceDE w:val="0"/>
              <w:autoSpaceDN w:val="0"/>
              <w:adjustRightInd w:val="0"/>
              <w:rPr>
                <w:rFonts w:ascii="Segoe UI" w:eastAsiaTheme="minorHAnsi" w:hAnsi="Segoe UI" w:cs="Segoe UI"/>
                <w:color w:val="000000"/>
                <w:sz w:val="22"/>
                <w:szCs w:val="22"/>
                <w:lang w:val="en-GB"/>
              </w:rPr>
            </w:pPr>
          </w:p>
          <w:p w14:paraId="4D205FD8" w14:textId="1E987201" w:rsidR="00E3563A" w:rsidRPr="006E2D4C" w:rsidRDefault="002B7FDD" w:rsidP="006E2D4C">
            <w:pPr>
              <w:autoSpaceDE w:val="0"/>
              <w:autoSpaceDN w:val="0"/>
              <w:adjustRightInd w:val="0"/>
              <w:rPr>
                <w:rFonts w:ascii="Segoe UI" w:eastAsiaTheme="minorHAnsi" w:hAnsi="Segoe UI" w:cs="Segoe UI"/>
                <w:color w:val="000000"/>
                <w:sz w:val="22"/>
                <w:szCs w:val="22"/>
                <w:lang w:val="en-GB"/>
              </w:rPr>
            </w:pPr>
            <w:r>
              <w:object w:dxaOrig="1551" w:dyaOrig="1004" w14:anchorId="08903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13" o:title=""/>
                </v:shape>
                <o:OLEObject Type="Embed" ProgID="AcroExch.Document.11" ShapeID="_x0000_i1025" DrawAspect="Icon" ObjectID="_1527075647" r:id="rId14"/>
              </w:object>
            </w:r>
          </w:p>
        </w:tc>
      </w:tr>
      <w:tr w:rsidR="0093767D" w:rsidRPr="00E82663" w14:paraId="1F5CC544" w14:textId="77777777" w:rsidTr="002A1A28">
        <w:trPr>
          <w:cantSplit/>
          <w:trHeight w:val="14472"/>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1F5CC53C" w14:textId="2390C3BA" w:rsidR="0093767D" w:rsidRPr="001E6F12" w:rsidRDefault="001A26E6" w:rsidP="001A26E6">
            <w:pPr>
              <w:rPr>
                <w:rFonts w:ascii="Segoe UI" w:hAnsi="Segoe UI" w:cs="Segoe UI"/>
                <w:b/>
                <w:bCs/>
                <w:color w:val="FFFFFF" w:themeColor="background1"/>
                <w:sz w:val="21"/>
                <w:szCs w:val="21"/>
              </w:rPr>
            </w:pPr>
            <w:r>
              <w:rPr>
                <w:rFonts w:ascii="Segoe UI" w:hAnsi="Segoe UI" w:cs="Segoe UI"/>
                <w:b/>
                <w:bCs/>
                <w:color w:val="FFFFFF" w:themeColor="background1"/>
                <w:sz w:val="21"/>
                <w:szCs w:val="21"/>
              </w:rPr>
              <w:lastRenderedPageBreak/>
              <w:t>Project Description</w:t>
            </w:r>
          </w:p>
        </w:tc>
        <w:tc>
          <w:tcPr>
            <w:tcW w:w="8646" w:type="dxa"/>
            <w:tcBorders>
              <w:left w:val="single" w:sz="4" w:space="0" w:color="FFFFFF" w:themeColor="background1"/>
            </w:tcBorders>
          </w:tcPr>
          <w:p w14:paraId="1440CA1B" w14:textId="77777777" w:rsidR="00692CE9" w:rsidRPr="00692CE9" w:rsidRDefault="00692CE9" w:rsidP="00692CE9">
            <w:pPr>
              <w:rPr>
                <w:rFonts w:ascii="Segoe UI" w:hAnsi="Segoe UI" w:cs="Segoe UI"/>
                <w:sz w:val="22"/>
                <w:szCs w:val="22"/>
              </w:rPr>
            </w:pPr>
            <w:r w:rsidRPr="00692CE9">
              <w:rPr>
                <w:rFonts w:ascii="Segoe UI" w:hAnsi="Segoe UI" w:cs="Segoe UI"/>
                <w:sz w:val="22"/>
                <w:szCs w:val="22"/>
              </w:rPr>
              <w:t>Following</w:t>
            </w:r>
            <w:r w:rsidRPr="00692CE9">
              <w:rPr>
                <w:rFonts w:ascii="Segoe UI" w:hAnsi="Segoe UI" w:cs="Segoe UI"/>
                <w:b/>
                <w:sz w:val="22"/>
                <w:szCs w:val="22"/>
              </w:rPr>
              <w:t xml:space="preserve"> </w:t>
            </w:r>
            <w:r w:rsidRPr="00692CE9">
              <w:rPr>
                <w:rFonts w:ascii="Segoe UI" w:hAnsi="Segoe UI" w:cs="Segoe UI"/>
                <w:sz w:val="22"/>
                <w:szCs w:val="22"/>
              </w:rPr>
              <w:t>the recommendations from Newton Europe, Oxford Health NHS Foundation Trust discussed and agreed with Oxfordshire Clinical Commissioning Group five key priority areas. The Trust has made a commitment to start to implement these priority areas, they are as follows;</w:t>
            </w:r>
          </w:p>
          <w:p w14:paraId="385F17CD" w14:textId="77777777" w:rsidR="00D3387D" w:rsidRPr="00D3387D" w:rsidRDefault="00D3387D" w:rsidP="00D3387D">
            <w:pPr>
              <w:rPr>
                <w:rFonts w:ascii="Segoe UI" w:hAnsi="Segoe UI" w:cs="Segoe UI"/>
                <w:sz w:val="21"/>
                <w:szCs w:val="21"/>
              </w:rPr>
            </w:pPr>
          </w:p>
          <w:p w14:paraId="1105855F" w14:textId="07B2E099" w:rsidR="00D3387D" w:rsidRPr="002A1A28" w:rsidRDefault="00D3387D" w:rsidP="00692CE9">
            <w:pPr>
              <w:ind w:left="360"/>
              <w:rPr>
                <w:rFonts w:ascii="Segoe UI" w:hAnsi="Segoe UI" w:cs="Segoe UI"/>
                <w:sz w:val="22"/>
                <w:szCs w:val="22"/>
              </w:rPr>
            </w:pPr>
            <w:r w:rsidRPr="00465B2B">
              <w:rPr>
                <w:rFonts w:ascii="Segoe UI" w:hAnsi="Segoe UI" w:cs="Segoe UI"/>
                <w:b/>
                <w:sz w:val="22"/>
                <w:szCs w:val="22"/>
                <w:lang w:val="en-GB" w:eastAsia="en-GB"/>
              </w:rPr>
              <w:t>Standardising Handovers</w:t>
            </w:r>
            <w:r w:rsidR="00692CE9">
              <w:rPr>
                <w:rFonts w:ascii="Segoe UI" w:hAnsi="Segoe UI" w:cs="Segoe UI"/>
                <w:b/>
                <w:sz w:val="22"/>
                <w:szCs w:val="22"/>
                <w:lang w:val="en-GB" w:eastAsia="en-GB"/>
              </w:rPr>
              <w:t xml:space="preserve"> - </w:t>
            </w:r>
            <w:r w:rsidR="00692CE9" w:rsidRPr="002A1A28">
              <w:rPr>
                <w:rFonts w:ascii="Segoe UI" w:hAnsi="Segoe UI" w:cs="Segoe UI"/>
                <w:sz w:val="22"/>
                <w:szCs w:val="22"/>
              </w:rPr>
              <w:t xml:space="preserve">Handover is a daily occurrence where patient information is exchanged between the team. </w:t>
            </w:r>
          </w:p>
          <w:p w14:paraId="315FAD02" w14:textId="77777777" w:rsidR="002A1A28" w:rsidRPr="002A1A28" w:rsidRDefault="002A1A28" w:rsidP="00313575">
            <w:pPr>
              <w:pStyle w:val="ListParagraph"/>
              <w:ind w:left="360"/>
              <w:rPr>
                <w:rFonts w:ascii="Segoe UI" w:hAnsi="Segoe UI" w:cs="Segoe UI"/>
                <w:sz w:val="22"/>
                <w:szCs w:val="22"/>
                <w:lang w:val="en-GB" w:eastAsia="en-GB"/>
              </w:rPr>
            </w:pPr>
          </w:p>
          <w:p w14:paraId="75BB92A8" w14:textId="1E75CDE7" w:rsidR="00313575" w:rsidRPr="00465B2B" w:rsidRDefault="00313575" w:rsidP="00313575">
            <w:pPr>
              <w:pStyle w:val="ListParagraph"/>
              <w:ind w:left="360"/>
              <w:rPr>
                <w:rFonts w:ascii="Segoe UI" w:hAnsi="Segoe UI" w:cs="Segoe UI"/>
                <w:sz w:val="22"/>
                <w:szCs w:val="22"/>
                <w:lang w:val="en-GB" w:eastAsia="en-GB"/>
              </w:rPr>
            </w:pPr>
            <w:r w:rsidRPr="00465B2B">
              <w:rPr>
                <w:rFonts w:ascii="Segoe UI" w:hAnsi="Segoe UI" w:cs="Segoe UI"/>
                <w:sz w:val="22"/>
                <w:szCs w:val="22"/>
                <w:lang w:val="en-GB" w:eastAsia="en-GB"/>
              </w:rPr>
              <w:t xml:space="preserve">Newton Europe identified that </w:t>
            </w:r>
            <w:r w:rsidR="004B303A" w:rsidRPr="00465B2B">
              <w:rPr>
                <w:rFonts w:ascii="Segoe UI" w:hAnsi="Segoe UI" w:cs="Segoe UI"/>
                <w:sz w:val="22"/>
                <w:szCs w:val="22"/>
                <w:lang w:val="en-GB" w:eastAsia="en-GB"/>
              </w:rPr>
              <w:t xml:space="preserve">handovers were taking on average 34 minutes.  </w:t>
            </w:r>
            <w:r w:rsidR="00D71692">
              <w:rPr>
                <w:rFonts w:ascii="Segoe UI" w:hAnsi="Segoe UI" w:cs="Segoe UI"/>
                <w:sz w:val="22"/>
                <w:szCs w:val="22"/>
                <w:lang w:val="en-GB" w:eastAsia="en-GB"/>
              </w:rPr>
              <w:t>By</w:t>
            </w:r>
            <w:r w:rsidRPr="00465B2B">
              <w:rPr>
                <w:rFonts w:ascii="Segoe UI" w:hAnsi="Segoe UI" w:cs="Segoe UI"/>
                <w:sz w:val="22"/>
                <w:szCs w:val="22"/>
                <w:lang w:val="en-GB" w:eastAsia="en-GB"/>
              </w:rPr>
              <w:t xml:space="preserve"> standardising handovers</w:t>
            </w:r>
            <w:r w:rsidR="00DE1D44" w:rsidRPr="00465B2B">
              <w:rPr>
                <w:rFonts w:ascii="Segoe UI" w:hAnsi="Segoe UI" w:cs="Segoe UI"/>
                <w:sz w:val="22"/>
                <w:szCs w:val="22"/>
                <w:lang w:val="en-GB" w:eastAsia="en-GB"/>
              </w:rPr>
              <w:t xml:space="preserve"> and holding them daily</w:t>
            </w:r>
            <w:r w:rsidRPr="00465B2B">
              <w:rPr>
                <w:rFonts w:ascii="Segoe UI" w:hAnsi="Segoe UI" w:cs="Segoe UI"/>
                <w:sz w:val="22"/>
                <w:szCs w:val="22"/>
                <w:lang w:val="en-GB" w:eastAsia="en-GB"/>
              </w:rPr>
              <w:t xml:space="preserve"> across the county</w:t>
            </w:r>
            <w:r w:rsidR="00DE1D44" w:rsidRPr="00465B2B">
              <w:rPr>
                <w:rFonts w:ascii="Segoe UI" w:hAnsi="Segoe UI" w:cs="Segoe UI"/>
                <w:sz w:val="22"/>
                <w:szCs w:val="22"/>
                <w:lang w:val="en-GB" w:eastAsia="en-GB"/>
              </w:rPr>
              <w:t xml:space="preserve"> this could be</w:t>
            </w:r>
            <w:r w:rsidR="004B303A" w:rsidRPr="00465B2B">
              <w:rPr>
                <w:rFonts w:ascii="Segoe UI" w:hAnsi="Segoe UI" w:cs="Segoe UI"/>
                <w:sz w:val="22"/>
                <w:szCs w:val="22"/>
                <w:lang w:val="en-GB" w:eastAsia="en-GB"/>
              </w:rPr>
              <w:t xml:space="preserve"> reduce</w:t>
            </w:r>
            <w:r w:rsidR="00DE1D44" w:rsidRPr="00465B2B">
              <w:rPr>
                <w:rFonts w:ascii="Segoe UI" w:hAnsi="Segoe UI" w:cs="Segoe UI"/>
                <w:sz w:val="22"/>
                <w:szCs w:val="22"/>
                <w:lang w:val="en-GB" w:eastAsia="en-GB"/>
              </w:rPr>
              <w:t>d</w:t>
            </w:r>
            <w:r w:rsidR="004B303A" w:rsidRPr="00465B2B">
              <w:rPr>
                <w:rFonts w:ascii="Segoe UI" w:hAnsi="Segoe UI" w:cs="Segoe UI"/>
                <w:sz w:val="22"/>
                <w:szCs w:val="22"/>
                <w:lang w:val="en-GB" w:eastAsia="en-GB"/>
              </w:rPr>
              <w:t xml:space="preserve"> to 25 minutes</w:t>
            </w:r>
            <w:r w:rsidR="00D71692">
              <w:rPr>
                <w:rFonts w:ascii="Segoe UI" w:hAnsi="Segoe UI" w:cs="Segoe UI"/>
                <w:sz w:val="22"/>
                <w:szCs w:val="22"/>
                <w:lang w:val="en-GB" w:eastAsia="en-GB"/>
              </w:rPr>
              <w:t xml:space="preserve">.  </w:t>
            </w:r>
            <w:r w:rsidRPr="00465B2B">
              <w:rPr>
                <w:rFonts w:ascii="Segoe UI" w:hAnsi="Segoe UI" w:cs="Segoe UI"/>
                <w:sz w:val="22"/>
                <w:szCs w:val="22"/>
                <w:lang w:val="en-GB" w:eastAsia="en-GB"/>
              </w:rPr>
              <w:t>6 pilot teams</w:t>
            </w:r>
            <w:r w:rsidR="00D71692">
              <w:rPr>
                <w:rFonts w:ascii="Segoe UI" w:hAnsi="Segoe UI" w:cs="Segoe UI"/>
                <w:sz w:val="22"/>
                <w:szCs w:val="22"/>
                <w:lang w:val="en-GB" w:eastAsia="en-GB"/>
              </w:rPr>
              <w:t xml:space="preserve"> are being measured</w:t>
            </w:r>
            <w:r w:rsidRPr="00465B2B">
              <w:rPr>
                <w:rFonts w:ascii="Segoe UI" w:hAnsi="Segoe UI" w:cs="Segoe UI"/>
                <w:sz w:val="22"/>
                <w:szCs w:val="22"/>
                <w:lang w:val="en-GB" w:eastAsia="en-GB"/>
              </w:rPr>
              <w:t xml:space="preserve"> </w:t>
            </w:r>
            <w:r w:rsidR="004B303A" w:rsidRPr="00465B2B">
              <w:rPr>
                <w:rFonts w:ascii="Segoe UI" w:hAnsi="Segoe UI" w:cs="Segoe UI"/>
                <w:sz w:val="22"/>
                <w:szCs w:val="22"/>
                <w:lang w:val="en-GB" w:eastAsia="en-GB"/>
              </w:rPr>
              <w:t xml:space="preserve">in detail </w:t>
            </w:r>
            <w:r w:rsidRPr="00465B2B">
              <w:rPr>
                <w:rFonts w:ascii="Segoe UI" w:hAnsi="Segoe UI" w:cs="Segoe UI"/>
                <w:sz w:val="22"/>
                <w:szCs w:val="22"/>
                <w:lang w:val="en-GB" w:eastAsia="en-GB"/>
              </w:rPr>
              <w:t xml:space="preserve">to demonstrate </w:t>
            </w:r>
            <w:r w:rsidR="00DE1D44" w:rsidRPr="00465B2B">
              <w:rPr>
                <w:rFonts w:ascii="Segoe UI" w:hAnsi="Segoe UI" w:cs="Segoe UI"/>
                <w:sz w:val="22"/>
                <w:szCs w:val="22"/>
                <w:lang w:val="en-GB" w:eastAsia="en-GB"/>
              </w:rPr>
              <w:t>the</w:t>
            </w:r>
            <w:r w:rsidRPr="00465B2B">
              <w:rPr>
                <w:rFonts w:ascii="Segoe UI" w:hAnsi="Segoe UI" w:cs="Segoe UI"/>
                <w:sz w:val="22"/>
                <w:szCs w:val="22"/>
                <w:lang w:val="en-GB" w:eastAsia="en-GB"/>
              </w:rPr>
              <w:t xml:space="preserve"> time </w:t>
            </w:r>
            <w:r w:rsidR="004B303A" w:rsidRPr="00465B2B">
              <w:rPr>
                <w:rFonts w:ascii="Segoe UI" w:hAnsi="Segoe UI" w:cs="Segoe UI"/>
                <w:sz w:val="22"/>
                <w:szCs w:val="22"/>
                <w:lang w:val="en-GB" w:eastAsia="en-GB"/>
              </w:rPr>
              <w:t>saved and test</w:t>
            </w:r>
            <w:r w:rsidRPr="00465B2B">
              <w:rPr>
                <w:rFonts w:ascii="Segoe UI" w:hAnsi="Segoe UI" w:cs="Segoe UI"/>
                <w:sz w:val="22"/>
                <w:szCs w:val="22"/>
                <w:lang w:val="en-GB" w:eastAsia="en-GB"/>
              </w:rPr>
              <w:t xml:space="preserve"> the standard operating procedure</w:t>
            </w:r>
            <w:r w:rsidR="00D71692">
              <w:rPr>
                <w:rFonts w:ascii="Segoe UI" w:hAnsi="Segoe UI" w:cs="Segoe UI"/>
                <w:sz w:val="22"/>
                <w:szCs w:val="22"/>
                <w:lang w:val="en-GB" w:eastAsia="en-GB"/>
              </w:rPr>
              <w:t xml:space="preserve"> (SOP), however</w:t>
            </w:r>
            <w:r w:rsidR="00DE1D44" w:rsidRPr="00465B2B">
              <w:rPr>
                <w:rFonts w:ascii="Segoe UI" w:hAnsi="Segoe UI" w:cs="Segoe UI"/>
                <w:sz w:val="22"/>
                <w:szCs w:val="22"/>
                <w:lang w:val="en-GB" w:eastAsia="en-GB"/>
              </w:rPr>
              <w:t xml:space="preserve"> i</w:t>
            </w:r>
            <w:r w:rsidR="004B303A" w:rsidRPr="00465B2B">
              <w:rPr>
                <w:rFonts w:ascii="Segoe UI" w:hAnsi="Segoe UI" w:cs="Segoe UI"/>
                <w:sz w:val="22"/>
                <w:szCs w:val="22"/>
                <w:lang w:val="en-GB" w:eastAsia="en-GB"/>
              </w:rPr>
              <w:t xml:space="preserve">t is recognised </w:t>
            </w:r>
            <w:r w:rsidR="00D71692">
              <w:rPr>
                <w:rFonts w:ascii="Segoe UI" w:hAnsi="Segoe UI" w:cs="Segoe UI"/>
                <w:sz w:val="22"/>
                <w:szCs w:val="22"/>
                <w:lang w:val="en-GB" w:eastAsia="en-GB"/>
              </w:rPr>
              <w:t>that</w:t>
            </w:r>
            <w:r w:rsidR="002A1A28">
              <w:rPr>
                <w:rFonts w:ascii="Segoe UI" w:hAnsi="Segoe UI" w:cs="Segoe UI"/>
                <w:sz w:val="22"/>
                <w:szCs w:val="22"/>
                <w:lang w:val="en-GB" w:eastAsia="en-GB"/>
              </w:rPr>
              <w:t xml:space="preserve"> this is good practice therefore</w:t>
            </w:r>
            <w:r w:rsidR="00D71692">
              <w:rPr>
                <w:rFonts w:ascii="Segoe UI" w:hAnsi="Segoe UI" w:cs="Segoe UI"/>
                <w:sz w:val="22"/>
                <w:szCs w:val="22"/>
                <w:lang w:val="en-GB" w:eastAsia="en-GB"/>
              </w:rPr>
              <w:t xml:space="preserve"> </w:t>
            </w:r>
            <w:r w:rsidR="002A1A28">
              <w:rPr>
                <w:rFonts w:ascii="Segoe UI" w:hAnsi="Segoe UI" w:cs="Segoe UI"/>
                <w:sz w:val="22"/>
                <w:szCs w:val="22"/>
                <w:lang w:val="en-GB" w:eastAsia="en-GB"/>
              </w:rPr>
              <w:t xml:space="preserve">it is </w:t>
            </w:r>
            <w:r w:rsidR="00D71692">
              <w:rPr>
                <w:rFonts w:ascii="Segoe UI" w:hAnsi="Segoe UI" w:cs="Segoe UI"/>
                <w:sz w:val="22"/>
                <w:szCs w:val="22"/>
                <w:lang w:val="en-GB" w:eastAsia="en-GB"/>
              </w:rPr>
              <w:t>being</w:t>
            </w:r>
            <w:r w:rsidRPr="00465B2B">
              <w:rPr>
                <w:rFonts w:ascii="Segoe UI" w:hAnsi="Segoe UI" w:cs="Segoe UI"/>
                <w:sz w:val="22"/>
                <w:szCs w:val="22"/>
                <w:lang w:val="en-GB" w:eastAsia="en-GB"/>
              </w:rPr>
              <w:t xml:space="preserve"> implement</w:t>
            </w:r>
            <w:r w:rsidR="00D71692">
              <w:rPr>
                <w:rFonts w:ascii="Segoe UI" w:hAnsi="Segoe UI" w:cs="Segoe UI"/>
                <w:sz w:val="22"/>
                <w:szCs w:val="22"/>
                <w:lang w:val="en-GB" w:eastAsia="en-GB"/>
              </w:rPr>
              <w:t>ed</w:t>
            </w:r>
            <w:r w:rsidRPr="00465B2B">
              <w:rPr>
                <w:rFonts w:ascii="Segoe UI" w:hAnsi="Segoe UI" w:cs="Segoe UI"/>
                <w:sz w:val="22"/>
                <w:szCs w:val="22"/>
                <w:lang w:val="en-GB" w:eastAsia="en-GB"/>
              </w:rPr>
              <w:t xml:space="preserve"> </w:t>
            </w:r>
            <w:r w:rsidR="00D71692">
              <w:rPr>
                <w:rFonts w:ascii="Segoe UI" w:hAnsi="Segoe UI" w:cs="Segoe UI"/>
                <w:sz w:val="22"/>
                <w:szCs w:val="22"/>
                <w:lang w:val="en-GB" w:eastAsia="en-GB"/>
              </w:rPr>
              <w:t>across all District Nursing Teams.</w:t>
            </w:r>
          </w:p>
          <w:p w14:paraId="79696BD2" w14:textId="77777777" w:rsidR="00DE1D44" w:rsidRPr="00D3387D" w:rsidRDefault="00DE1D44" w:rsidP="00313575">
            <w:pPr>
              <w:pStyle w:val="ListParagraph"/>
              <w:ind w:left="360"/>
              <w:rPr>
                <w:rFonts w:ascii="Segoe UI" w:hAnsi="Segoe UI" w:cs="Segoe UI"/>
                <w:sz w:val="21"/>
                <w:szCs w:val="21"/>
                <w:lang w:val="en-GB" w:eastAsia="en-GB"/>
              </w:rPr>
            </w:pPr>
          </w:p>
          <w:p w14:paraId="1BDA3D3E" w14:textId="3972DDC4" w:rsidR="00D3387D" w:rsidRPr="002A1A28" w:rsidRDefault="00D3387D" w:rsidP="002A1A28">
            <w:pPr>
              <w:pStyle w:val="Default"/>
              <w:ind w:left="360"/>
              <w:rPr>
                <w:rFonts w:ascii="Segoe UI" w:hAnsi="Segoe UI" w:cs="Segoe UI"/>
                <w:b/>
                <w:sz w:val="22"/>
                <w:szCs w:val="22"/>
              </w:rPr>
            </w:pPr>
            <w:r w:rsidRPr="00465B2B">
              <w:rPr>
                <w:rFonts w:ascii="Segoe UI" w:hAnsi="Segoe UI" w:cs="Segoe UI"/>
                <w:b/>
                <w:sz w:val="22"/>
                <w:szCs w:val="22"/>
                <w:lang w:eastAsia="en-GB"/>
              </w:rPr>
              <w:t>Caseload Reviews</w:t>
            </w:r>
            <w:r w:rsidR="002A1A28">
              <w:rPr>
                <w:rFonts w:ascii="Segoe UI" w:hAnsi="Segoe UI" w:cs="Segoe UI"/>
                <w:b/>
                <w:sz w:val="22"/>
                <w:szCs w:val="22"/>
                <w:lang w:eastAsia="en-GB"/>
              </w:rPr>
              <w:t xml:space="preserve"> - </w:t>
            </w:r>
            <w:r w:rsidR="002A1A28" w:rsidRPr="002A1A28">
              <w:rPr>
                <w:rFonts w:ascii="Segoe UI" w:hAnsi="Segoe UI" w:cs="Segoe UI"/>
                <w:sz w:val="22"/>
                <w:szCs w:val="22"/>
              </w:rPr>
              <w:t>A detailed review of all patients on the caseload to ensure that they are receiving appropriate care and are being discharged at the right time.</w:t>
            </w:r>
            <w:r w:rsidR="002A1A28" w:rsidRPr="002A1A28">
              <w:rPr>
                <w:rFonts w:ascii="Segoe UI" w:hAnsi="Segoe UI" w:cs="Segoe UI"/>
                <w:b/>
                <w:sz w:val="22"/>
                <w:szCs w:val="22"/>
              </w:rPr>
              <w:t xml:space="preserve">  </w:t>
            </w:r>
          </w:p>
          <w:p w14:paraId="06B2869E" w14:textId="77777777" w:rsidR="002A1A28" w:rsidRDefault="002A1A28" w:rsidP="00465B2B">
            <w:pPr>
              <w:pStyle w:val="Default"/>
              <w:ind w:left="360"/>
              <w:rPr>
                <w:rFonts w:ascii="Segoe UI" w:hAnsi="Segoe UI" w:cs="Segoe UI"/>
                <w:sz w:val="22"/>
                <w:szCs w:val="22"/>
                <w:lang w:eastAsia="en-GB"/>
              </w:rPr>
            </w:pPr>
          </w:p>
          <w:p w14:paraId="35678B31" w14:textId="7EAE86A2" w:rsidR="00465B2B" w:rsidRDefault="00DE1D44" w:rsidP="00465B2B">
            <w:pPr>
              <w:pStyle w:val="Default"/>
              <w:ind w:left="360"/>
              <w:rPr>
                <w:rFonts w:ascii="Segoe UI" w:hAnsi="Segoe UI" w:cs="Segoe UI"/>
                <w:sz w:val="22"/>
                <w:szCs w:val="22"/>
              </w:rPr>
            </w:pPr>
            <w:r w:rsidRPr="00465B2B">
              <w:rPr>
                <w:rFonts w:ascii="Segoe UI" w:hAnsi="Segoe UI" w:cs="Segoe UI"/>
                <w:sz w:val="22"/>
                <w:szCs w:val="22"/>
                <w:lang w:eastAsia="en-GB"/>
              </w:rPr>
              <w:t xml:space="preserve">It was identified that </w:t>
            </w:r>
            <w:r w:rsidR="00465B2B">
              <w:rPr>
                <w:rFonts w:ascii="Segoe UI" w:hAnsi="Segoe UI" w:cs="Segoe UI"/>
                <w:sz w:val="22"/>
                <w:szCs w:val="22"/>
                <w:lang w:eastAsia="en-GB"/>
              </w:rPr>
              <w:t>d</w:t>
            </w:r>
            <w:r w:rsidR="00465B2B" w:rsidRPr="00465B2B">
              <w:rPr>
                <w:rFonts w:ascii="Segoe UI" w:hAnsi="Segoe UI" w:cs="Segoe UI"/>
                <w:sz w:val="22"/>
                <w:szCs w:val="22"/>
              </w:rPr>
              <w:t xml:space="preserve">emand could be reduced by </w:t>
            </w:r>
            <w:r w:rsidR="006F72ED">
              <w:rPr>
                <w:rFonts w:ascii="Segoe UI" w:hAnsi="Segoe UI" w:cs="Segoe UI"/>
                <w:sz w:val="22"/>
                <w:szCs w:val="22"/>
              </w:rPr>
              <w:t>2</w:t>
            </w:r>
            <w:r w:rsidR="00465B2B" w:rsidRPr="00465B2B">
              <w:rPr>
                <w:rFonts w:ascii="Segoe UI" w:hAnsi="Segoe UI" w:cs="Segoe UI"/>
                <w:sz w:val="22"/>
                <w:szCs w:val="22"/>
              </w:rPr>
              <w:t>.</w:t>
            </w:r>
            <w:r w:rsidR="006F72ED">
              <w:rPr>
                <w:rFonts w:ascii="Segoe UI" w:hAnsi="Segoe UI" w:cs="Segoe UI"/>
                <w:sz w:val="22"/>
                <w:szCs w:val="22"/>
              </w:rPr>
              <w:t>9</w:t>
            </w:r>
            <w:r w:rsidR="00465B2B" w:rsidRPr="00465B2B">
              <w:rPr>
                <w:rFonts w:ascii="Segoe UI" w:hAnsi="Segoe UI" w:cs="Segoe UI"/>
                <w:sz w:val="22"/>
                <w:szCs w:val="22"/>
              </w:rPr>
              <w:t xml:space="preserve">% to </w:t>
            </w:r>
            <w:r w:rsidR="006F72ED">
              <w:rPr>
                <w:rFonts w:ascii="Segoe UI" w:hAnsi="Segoe UI" w:cs="Segoe UI"/>
                <w:sz w:val="22"/>
                <w:szCs w:val="22"/>
              </w:rPr>
              <w:t>5.5</w:t>
            </w:r>
            <w:r w:rsidR="00465B2B" w:rsidRPr="00465B2B">
              <w:rPr>
                <w:rFonts w:ascii="Segoe UI" w:hAnsi="Segoe UI" w:cs="Segoe UI"/>
                <w:sz w:val="22"/>
                <w:szCs w:val="22"/>
              </w:rPr>
              <w:t>%</w:t>
            </w:r>
            <w:r w:rsidR="00D71692">
              <w:rPr>
                <w:rFonts w:ascii="Segoe UI" w:hAnsi="Segoe UI" w:cs="Segoe UI"/>
                <w:sz w:val="22"/>
                <w:szCs w:val="22"/>
              </w:rPr>
              <w:t xml:space="preserve"> by reducing inappropriate case</w:t>
            </w:r>
            <w:r w:rsidR="00465B2B" w:rsidRPr="00465B2B">
              <w:rPr>
                <w:rFonts w:ascii="Segoe UI" w:hAnsi="Segoe UI" w:cs="Segoe UI"/>
                <w:sz w:val="22"/>
                <w:szCs w:val="22"/>
              </w:rPr>
              <w:t>load</w:t>
            </w:r>
            <w:r w:rsidR="00465B2B">
              <w:rPr>
                <w:rFonts w:ascii="Segoe UI" w:hAnsi="Segoe UI" w:cs="Segoe UI"/>
                <w:sz w:val="22"/>
                <w:szCs w:val="22"/>
              </w:rPr>
              <w:t xml:space="preserve">.  </w:t>
            </w:r>
            <w:r w:rsidR="00D71692">
              <w:rPr>
                <w:rFonts w:ascii="Segoe UI" w:hAnsi="Segoe UI" w:cs="Segoe UI"/>
                <w:sz w:val="22"/>
                <w:szCs w:val="22"/>
              </w:rPr>
              <w:t xml:space="preserve">80 </w:t>
            </w:r>
            <w:r w:rsidR="002F3E54">
              <w:rPr>
                <w:rFonts w:ascii="Segoe UI" w:hAnsi="Segoe UI" w:cs="Segoe UI"/>
                <w:sz w:val="22"/>
                <w:szCs w:val="22"/>
              </w:rPr>
              <w:t>open cases</w:t>
            </w:r>
            <w:r w:rsidR="00465B2B" w:rsidRPr="00465B2B">
              <w:rPr>
                <w:rFonts w:ascii="Segoe UI" w:hAnsi="Segoe UI" w:cs="Segoe UI"/>
                <w:sz w:val="22"/>
                <w:szCs w:val="22"/>
              </w:rPr>
              <w:t xml:space="preserve"> were reviewed to identify whether </w:t>
            </w:r>
            <w:r w:rsidR="002F3E54">
              <w:rPr>
                <w:rFonts w:ascii="Segoe UI" w:hAnsi="Segoe UI" w:cs="Segoe UI"/>
                <w:sz w:val="22"/>
                <w:szCs w:val="22"/>
              </w:rPr>
              <w:t xml:space="preserve">they were </w:t>
            </w:r>
            <w:r w:rsidR="00465B2B" w:rsidRPr="00465B2B">
              <w:rPr>
                <w:rFonts w:ascii="Segoe UI" w:hAnsi="Segoe UI" w:cs="Segoe UI"/>
                <w:sz w:val="22"/>
                <w:szCs w:val="22"/>
              </w:rPr>
              <w:t>being appropriately delivered</w:t>
            </w:r>
            <w:r w:rsidR="00D71692">
              <w:rPr>
                <w:rFonts w:ascii="Segoe UI" w:hAnsi="Segoe UI" w:cs="Segoe UI"/>
                <w:sz w:val="22"/>
                <w:szCs w:val="22"/>
              </w:rPr>
              <w:t>.  This</w:t>
            </w:r>
            <w:r w:rsidR="00465B2B" w:rsidRPr="00465B2B">
              <w:rPr>
                <w:rFonts w:ascii="Segoe UI" w:hAnsi="Segoe UI" w:cs="Segoe UI"/>
                <w:sz w:val="22"/>
                <w:szCs w:val="22"/>
              </w:rPr>
              <w:t xml:space="preserve"> identified 28% of activity </w:t>
            </w:r>
            <w:r w:rsidR="002F3E54">
              <w:rPr>
                <w:rFonts w:ascii="Segoe UI" w:hAnsi="Segoe UI" w:cs="Segoe UI"/>
                <w:sz w:val="22"/>
                <w:szCs w:val="22"/>
              </w:rPr>
              <w:t>that c</w:t>
            </w:r>
            <w:r w:rsidR="00465B2B" w:rsidRPr="00465B2B">
              <w:rPr>
                <w:rFonts w:ascii="Segoe UI" w:hAnsi="Segoe UI" w:cs="Segoe UI"/>
                <w:sz w:val="22"/>
                <w:szCs w:val="22"/>
              </w:rPr>
              <w:t xml:space="preserve">ould be met through self / family care, or by </w:t>
            </w:r>
            <w:r w:rsidR="00D71692">
              <w:rPr>
                <w:rFonts w:ascii="Segoe UI" w:hAnsi="Segoe UI" w:cs="Segoe UI"/>
                <w:sz w:val="22"/>
                <w:szCs w:val="22"/>
              </w:rPr>
              <w:t>referral to a</w:t>
            </w:r>
            <w:r w:rsidR="00465B2B" w:rsidRPr="00465B2B">
              <w:rPr>
                <w:rFonts w:ascii="Segoe UI" w:hAnsi="Segoe UI" w:cs="Segoe UI"/>
                <w:sz w:val="22"/>
                <w:szCs w:val="22"/>
              </w:rPr>
              <w:t xml:space="preserve"> more appropriate service. This included 13% of patients who are transport bound.</w:t>
            </w:r>
            <w:r w:rsidR="00465B2B">
              <w:rPr>
                <w:rFonts w:ascii="Segoe UI" w:hAnsi="Segoe UI" w:cs="Segoe UI"/>
                <w:sz w:val="22"/>
                <w:szCs w:val="22"/>
              </w:rPr>
              <w:t xml:space="preserve">  The project is </w:t>
            </w:r>
            <w:r w:rsidR="00026A82">
              <w:rPr>
                <w:rFonts w:ascii="Segoe UI" w:hAnsi="Segoe UI" w:cs="Segoe UI"/>
                <w:sz w:val="22"/>
                <w:szCs w:val="22"/>
              </w:rPr>
              <w:t xml:space="preserve">testing the </w:t>
            </w:r>
            <w:r w:rsidR="002F3E54">
              <w:rPr>
                <w:rFonts w:ascii="Segoe UI" w:hAnsi="Segoe UI" w:cs="Segoe UI"/>
                <w:sz w:val="22"/>
                <w:szCs w:val="22"/>
              </w:rPr>
              <w:t>SOP</w:t>
            </w:r>
            <w:r w:rsidR="00026A82">
              <w:rPr>
                <w:rFonts w:ascii="Segoe UI" w:hAnsi="Segoe UI" w:cs="Segoe UI"/>
                <w:sz w:val="22"/>
                <w:szCs w:val="22"/>
              </w:rPr>
              <w:t xml:space="preserve">, </w:t>
            </w:r>
            <w:r w:rsidR="00465B2B">
              <w:rPr>
                <w:rFonts w:ascii="Segoe UI" w:hAnsi="Segoe UI" w:cs="Segoe UI"/>
                <w:sz w:val="22"/>
                <w:szCs w:val="22"/>
              </w:rPr>
              <w:t>measuring and monitoring the pathway of patients in</w:t>
            </w:r>
            <w:r w:rsidR="00026A82">
              <w:rPr>
                <w:rFonts w:ascii="Segoe UI" w:hAnsi="Segoe UI" w:cs="Segoe UI"/>
                <w:sz w:val="22"/>
                <w:szCs w:val="22"/>
              </w:rPr>
              <w:t xml:space="preserve"> 3 pilot teams for a period of two </w:t>
            </w:r>
            <w:r w:rsidR="00465B2B">
              <w:rPr>
                <w:rFonts w:ascii="Segoe UI" w:hAnsi="Segoe UI" w:cs="Segoe UI"/>
                <w:sz w:val="22"/>
                <w:szCs w:val="22"/>
              </w:rPr>
              <w:t xml:space="preserve">months to identify the number of patients </w:t>
            </w:r>
            <w:r w:rsidR="002F3E54">
              <w:rPr>
                <w:rFonts w:ascii="Segoe UI" w:hAnsi="Segoe UI" w:cs="Segoe UI"/>
                <w:sz w:val="22"/>
                <w:szCs w:val="22"/>
              </w:rPr>
              <w:t>for who</w:t>
            </w:r>
            <w:r w:rsidR="00465B2B">
              <w:rPr>
                <w:rFonts w:ascii="Segoe UI" w:hAnsi="Segoe UI" w:cs="Segoe UI"/>
                <w:sz w:val="22"/>
                <w:szCs w:val="22"/>
              </w:rPr>
              <w:t xml:space="preserve"> care can be </w:t>
            </w:r>
            <w:r w:rsidR="00D71692">
              <w:rPr>
                <w:rFonts w:ascii="Segoe UI" w:hAnsi="Segoe UI" w:cs="Segoe UI"/>
                <w:sz w:val="22"/>
                <w:szCs w:val="22"/>
              </w:rPr>
              <w:t>alternatively met</w:t>
            </w:r>
            <w:r w:rsidR="00465B2B">
              <w:rPr>
                <w:rFonts w:ascii="Segoe UI" w:hAnsi="Segoe UI" w:cs="Segoe UI"/>
                <w:sz w:val="22"/>
                <w:szCs w:val="22"/>
              </w:rPr>
              <w:t xml:space="preserve">. </w:t>
            </w:r>
            <w:r w:rsidR="00026A82">
              <w:rPr>
                <w:rFonts w:ascii="Segoe UI" w:hAnsi="Segoe UI" w:cs="Segoe UI"/>
                <w:sz w:val="22"/>
                <w:szCs w:val="22"/>
              </w:rPr>
              <w:t xml:space="preserve">  The process delivers a level of challenge during the caseload review and an opportunity to c</w:t>
            </w:r>
            <w:r w:rsidR="002F3E54">
              <w:rPr>
                <w:rFonts w:ascii="Segoe UI" w:hAnsi="Segoe UI" w:cs="Segoe UI"/>
                <w:sz w:val="22"/>
                <w:szCs w:val="22"/>
              </w:rPr>
              <w:t xml:space="preserve">leanse caseloads and discharge </w:t>
            </w:r>
            <w:r w:rsidR="00026A82">
              <w:rPr>
                <w:rFonts w:ascii="Segoe UI" w:hAnsi="Segoe UI" w:cs="Segoe UI"/>
                <w:sz w:val="22"/>
                <w:szCs w:val="22"/>
              </w:rPr>
              <w:t>non-active patients.</w:t>
            </w:r>
          </w:p>
          <w:p w14:paraId="1D6AF02B" w14:textId="77777777" w:rsidR="004B303A" w:rsidRPr="004B303A" w:rsidRDefault="004B303A" w:rsidP="006F72ED">
            <w:pPr>
              <w:rPr>
                <w:rFonts w:ascii="Segoe UI" w:hAnsi="Segoe UI" w:cs="Segoe UI"/>
                <w:sz w:val="21"/>
                <w:szCs w:val="21"/>
                <w:lang w:val="en-GB" w:eastAsia="en-GB"/>
              </w:rPr>
            </w:pPr>
          </w:p>
          <w:p w14:paraId="1E6C420D" w14:textId="77777777" w:rsidR="00D3387D" w:rsidRDefault="00D3387D" w:rsidP="00D3387D">
            <w:pPr>
              <w:pStyle w:val="ListParagraph"/>
              <w:numPr>
                <w:ilvl w:val="0"/>
                <w:numId w:val="16"/>
              </w:numPr>
              <w:rPr>
                <w:rFonts w:ascii="Segoe UI" w:hAnsi="Segoe UI" w:cs="Segoe UI"/>
                <w:b/>
                <w:sz w:val="21"/>
                <w:szCs w:val="21"/>
                <w:lang w:val="en-GB" w:eastAsia="en-GB"/>
              </w:rPr>
            </w:pPr>
            <w:r w:rsidRPr="006F72ED">
              <w:rPr>
                <w:rFonts w:ascii="Segoe UI" w:hAnsi="Segoe UI" w:cs="Segoe UI"/>
                <w:b/>
                <w:sz w:val="21"/>
                <w:szCs w:val="21"/>
                <w:lang w:val="en-GB" w:eastAsia="en-GB"/>
              </w:rPr>
              <w:t>Reducing Travel Time</w:t>
            </w:r>
          </w:p>
          <w:p w14:paraId="4BB6C2CB" w14:textId="555107E9" w:rsidR="00D515C4" w:rsidRPr="00046894" w:rsidRDefault="00D515C4" w:rsidP="00046894">
            <w:pPr>
              <w:pStyle w:val="Default"/>
              <w:ind w:left="360"/>
              <w:rPr>
                <w:rFonts w:ascii="Segoe UI" w:hAnsi="Segoe UI" w:cs="Segoe UI"/>
                <w:b/>
                <w:sz w:val="22"/>
                <w:szCs w:val="22"/>
                <w:lang w:eastAsia="en-GB"/>
              </w:rPr>
            </w:pPr>
            <w:r w:rsidRPr="00046894">
              <w:rPr>
                <w:rFonts w:ascii="Segoe UI" w:hAnsi="Segoe UI" w:cs="Segoe UI"/>
                <w:sz w:val="22"/>
                <w:szCs w:val="22"/>
              </w:rPr>
              <w:t xml:space="preserve">30% of travel time could be reduced through optimal allocation, reduction in non-essential returns to base and starting from home.  </w:t>
            </w:r>
            <w:r w:rsidR="00046894" w:rsidRPr="00046894">
              <w:rPr>
                <w:rFonts w:ascii="Segoe UI" w:hAnsi="Segoe UI" w:cs="Segoe UI"/>
                <w:sz w:val="22"/>
                <w:szCs w:val="22"/>
              </w:rPr>
              <w:t xml:space="preserve">From the assessment carried out by Newton Europe on travel of three nurses in each team in one day </w:t>
            </w:r>
            <w:r w:rsidRPr="00046894">
              <w:rPr>
                <w:rFonts w:ascii="Segoe UI" w:hAnsi="Segoe UI" w:cs="Segoe UI"/>
                <w:sz w:val="22"/>
                <w:szCs w:val="22"/>
              </w:rPr>
              <w:t xml:space="preserve">318 minutes </w:t>
            </w:r>
            <w:r w:rsidR="00046894" w:rsidRPr="00046894">
              <w:rPr>
                <w:rFonts w:ascii="Segoe UI" w:hAnsi="Segoe UI" w:cs="Segoe UI"/>
                <w:sz w:val="22"/>
                <w:szCs w:val="22"/>
              </w:rPr>
              <w:t xml:space="preserve">could be saved.   </w:t>
            </w:r>
            <w:r w:rsidR="00046894">
              <w:rPr>
                <w:rFonts w:ascii="Segoe UI" w:hAnsi="Segoe UI" w:cs="Segoe UI"/>
                <w:sz w:val="22"/>
                <w:szCs w:val="22"/>
              </w:rPr>
              <w:t xml:space="preserve">A paper exercise has been completed in the Horsefair team based in Banbury to identify the number of patients who could </w:t>
            </w:r>
            <w:r w:rsidR="003433D3">
              <w:rPr>
                <w:rFonts w:ascii="Segoe UI" w:hAnsi="Segoe UI" w:cs="Segoe UI"/>
                <w:sz w:val="22"/>
                <w:szCs w:val="22"/>
              </w:rPr>
              <w:t xml:space="preserve">be seen by the DN </w:t>
            </w:r>
            <w:r w:rsidR="00046894">
              <w:rPr>
                <w:rFonts w:ascii="Segoe UI" w:hAnsi="Segoe UI" w:cs="Segoe UI"/>
                <w:sz w:val="22"/>
                <w:szCs w:val="22"/>
              </w:rPr>
              <w:t>start</w:t>
            </w:r>
            <w:r w:rsidR="003433D3">
              <w:rPr>
                <w:rFonts w:ascii="Segoe UI" w:hAnsi="Segoe UI" w:cs="Segoe UI"/>
                <w:sz w:val="22"/>
                <w:szCs w:val="22"/>
              </w:rPr>
              <w:t>ing</w:t>
            </w:r>
            <w:r w:rsidR="00046894">
              <w:rPr>
                <w:rFonts w:ascii="Segoe UI" w:hAnsi="Segoe UI" w:cs="Segoe UI"/>
                <w:sz w:val="22"/>
                <w:szCs w:val="22"/>
              </w:rPr>
              <w:t xml:space="preserve"> from</w:t>
            </w:r>
            <w:r w:rsidR="003433D3">
              <w:rPr>
                <w:rFonts w:ascii="Segoe UI" w:hAnsi="Segoe UI" w:cs="Segoe UI"/>
                <w:sz w:val="22"/>
                <w:szCs w:val="22"/>
              </w:rPr>
              <w:t xml:space="preserve"> home, any overlapping visits</w:t>
            </w:r>
            <w:r w:rsidR="003145E6">
              <w:rPr>
                <w:rFonts w:ascii="Segoe UI" w:hAnsi="Segoe UI" w:cs="Segoe UI"/>
                <w:sz w:val="22"/>
                <w:szCs w:val="22"/>
              </w:rPr>
              <w:t xml:space="preserve">, </w:t>
            </w:r>
            <w:r w:rsidR="003433D3">
              <w:rPr>
                <w:rFonts w:ascii="Segoe UI" w:hAnsi="Segoe UI" w:cs="Segoe UI"/>
                <w:sz w:val="22"/>
                <w:szCs w:val="22"/>
              </w:rPr>
              <w:t>any unnecessary journeys back to base</w:t>
            </w:r>
            <w:r w:rsidR="003145E6">
              <w:rPr>
                <w:rFonts w:ascii="Segoe UI" w:hAnsi="Segoe UI" w:cs="Segoe UI"/>
                <w:sz w:val="22"/>
                <w:szCs w:val="22"/>
              </w:rPr>
              <w:t>, the planning time involved and staff feedback</w:t>
            </w:r>
            <w:r w:rsidR="009F64B5">
              <w:t xml:space="preserve"> </w:t>
            </w:r>
            <w:r w:rsidR="009F64B5" w:rsidRPr="009F64B5">
              <w:rPr>
                <w:rFonts w:ascii="Segoe UI" w:hAnsi="Segoe UI" w:cs="Segoe UI"/>
                <w:sz w:val="22"/>
                <w:szCs w:val="22"/>
              </w:rPr>
              <w:t>to identify risks and working through how to minimise these.</w:t>
            </w:r>
            <w:r w:rsidR="003433D3">
              <w:rPr>
                <w:rFonts w:ascii="Segoe UI" w:hAnsi="Segoe UI" w:cs="Segoe UI"/>
                <w:sz w:val="22"/>
                <w:szCs w:val="22"/>
              </w:rPr>
              <w:t xml:space="preserve">  These exercises and findings will be </w:t>
            </w:r>
            <w:r w:rsidR="003145E6">
              <w:rPr>
                <w:rFonts w:ascii="Segoe UI" w:hAnsi="Segoe UI" w:cs="Segoe UI"/>
                <w:sz w:val="22"/>
                <w:szCs w:val="22"/>
              </w:rPr>
              <w:t>reviewed together</w:t>
            </w:r>
            <w:r w:rsidR="003433D3">
              <w:rPr>
                <w:rFonts w:ascii="Segoe UI" w:hAnsi="Segoe UI" w:cs="Segoe UI"/>
                <w:sz w:val="22"/>
                <w:szCs w:val="22"/>
              </w:rPr>
              <w:t xml:space="preserve"> with </w:t>
            </w:r>
            <w:r w:rsidR="003145E6">
              <w:rPr>
                <w:rFonts w:ascii="Segoe UI" w:hAnsi="Segoe UI" w:cs="Segoe UI"/>
                <w:sz w:val="22"/>
                <w:szCs w:val="22"/>
              </w:rPr>
              <w:t>learning from t</w:t>
            </w:r>
            <w:r w:rsidR="003433D3">
              <w:rPr>
                <w:rFonts w:ascii="Segoe UI" w:hAnsi="Segoe UI" w:cs="Segoe UI"/>
                <w:sz w:val="22"/>
                <w:szCs w:val="22"/>
              </w:rPr>
              <w:t xml:space="preserve">eams who already have a method for managing this process to </w:t>
            </w:r>
            <w:r w:rsidR="003145E6">
              <w:rPr>
                <w:rFonts w:ascii="Segoe UI" w:hAnsi="Segoe UI" w:cs="Segoe UI"/>
                <w:sz w:val="22"/>
                <w:szCs w:val="22"/>
              </w:rPr>
              <w:t xml:space="preserve">agree if a ‘live’ pilot should be implemented within Horsefair, if this should be extended to other DN teams and </w:t>
            </w:r>
            <w:r w:rsidR="003433D3">
              <w:rPr>
                <w:rFonts w:ascii="Segoe UI" w:hAnsi="Segoe UI" w:cs="Segoe UI"/>
                <w:sz w:val="22"/>
                <w:szCs w:val="22"/>
              </w:rPr>
              <w:t xml:space="preserve">consider the feasibility </w:t>
            </w:r>
            <w:r w:rsidR="003145E6">
              <w:rPr>
                <w:rFonts w:ascii="Segoe UI" w:hAnsi="Segoe UI" w:cs="Segoe UI"/>
                <w:sz w:val="22"/>
                <w:szCs w:val="22"/>
              </w:rPr>
              <w:t>of rolling out to DN teams across the County.  This work also includes discussions with other Trusts and working with IT on an options appraisal to fully support with team allocation, route planning, communication, care notes and flexible working.</w:t>
            </w:r>
          </w:p>
          <w:p w14:paraId="755C5230" w14:textId="77777777" w:rsidR="009F64B5" w:rsidRDefault="009F64B5" w:rsidP="009F64B5">
            <w:pPr>
              <w:rPr>
                <w:rFonts w:ascii="Segoe UI" w:hAnsi="Segoe UI" w:cs="Segoe UI"/>
                <w:b/>
                <w:sz w:val="21"/>
                <w:szCs w:val="21"/>
                <w:lang w:val="en-GB" w:eastAsia="en-GB"/>
              </w:rPr>
            </w:pPr>
          </w:p>
          <w:p w14:paraId="69827A2E" w14:textId="77777777" w:rsidR="002A1A28" w:rsidRPr="009F64B5" w:rsidRDefault="003145E6" w:rsidP="009F64B5">
            <w:pPr>
              <w:ind w:left="360"/>
              <w:rPr>
                <w:rFonts w:ascii="Segoe UI" w:hAnsi="Segoe UI" w:cs="Segoe UI"/>
                <w:b/>
                <w:sz w:val="22"/>
                <w:szCs w:val="22"/>
                <w:lang w:val="en-GB" w:eastAsia="en-GB"/>
              </w:rPr>
            </w:pPr>
            <w:r w:rsidRPr="009F64B5">
              <w:rPr>
                <w:rFonts w:ascii="Segoe UI" w:hAnsi="Segoe UI" w:cs="Segoe UI"/>
                <w:b/>
                <w:sz w:val="21"/>
                <w:szCs w:val="21"/>
                <w:lang w:val="en-GB" w:eastAsia="en-GB"/>
              </w:rPr>
              <w:t>Standardising Clinical Pathway</w:t>
            </w:r>
            <w:r w:rsidR="002A1A28" w:rsidRPr="009F64B5">
              <w:rPr>
                <w:rFonts w:ascii="Segoe UI" w:hAnsi="Segoe UI" w:cs="Segoe UI"/>
                <w:b/>
                <w:sz w:val="21"/>
                <w:szCs w:val="21"/>
                <w:lang w:val="en-GB" w:eastAsia="en-GB"/>
              </w:rPr>
              <w:t xml:space="preserve"> - </w:t>
            </w:r>
            <w:r w:rsidR="002A1A28" w:rsidRPr="009F64B5">
              <w:rPr>
                <w:rFonts w:ascii="Arial" w:hAnsi="Arial" w:cs="Arial"/>
                <w:lang w:val="en-GB" w:eastAsia="en-GB"/>
              </w:rPr>
              <w:t>To ensure evidence based care is used to optimise patient outcomes</w:t>
            </w:r>
          </w:p>
          <w:p w14:paraId="6D143387" w14:textId="77777777" w:rsidR="009F64B5" w:rsidRDefault="009F64B5" w:rsidP="002A1A28">
            <w:pPr>
              <w:ind w:left="360"/>
              <w:rPr>
                <w:rFonts w:ascii="Segoe UI" w:hAnsi="Segoe UI" w:cs="Segoe UI"/>
                <w:sz w:val="21"/>
                <w:szCs w:val="21"/>
                <w:lang w:val="en-GB" w:eastAsia="en-GB"/>
              </w:rPr>
            </w:pPr>
          </w:p>
          <w:p w14:paraId="7D8F01D8" w14:textId="6F81BFE9" w:rsidR="002A1A28" w:rsidRPr="002A1A28" w:rsidRDefault="002A1A28" w:rsidP="002A1A28">
            <w:pPr>
              <w:ind w:left="360"/>
              <w:rPr>
                <w:rFonts w:ascii="Segoe UI" w:hAnsi="Segoe UI" w:cs="Segoe UI"/>
                <w:sz w:val="21"/>
                <w:szCs w:val="21"/>
                <w:lang w:val="en-GB" w:eastAsia="en-GB"/>
              </w:rPr>
            </w:pPr>
            <w:r w:rsidRPr="002A1A28">
              <w:rPr>
                <w:rFonts w:ascii="Segoe UI" w:hAnsi="Segoe UI" w:cs="Segoe UI"/>
                <w:sz w:val="21"/>
                <w:szCs w:val="21"/>
                <w:lang w:val="en-GB" w:eastAsia="en-GB"/>
              </w:rPr>
              <w:t>By optimising pathways, demand could be reduced by 1.6% to 3.0% and reduce the number of visits relating to wound care.  In response to this opportunity  w</w:t>
            </w:r>
            <w:r w:rsidRPr="002A1A28">
              <w:rPr>
                <w:rFonts w:ascii="Arial" w:hAnsi="Arial" w:cs="Arial"/>
                <w:lang w:val="en-GB" w:eastAsia="en-GB"/>
              </w:rPr>
              <w:t xml:space="preserve">e have </w:t>
            </w:r>
          </w:p>
          <w:p w14:paraId="7931ADA3" w14:textId="53CF7D7F" w:rsidR="002A1A28" w:rsidRDefault="002A1A28" w:rsidP="002A1A28">
            <w:pPr>
              <w:pStyle w:val="ListParagraph"/>
              <w:ind w:left="360"/>
              <w:rPr>
                <w:rFonts w:ascii="Segoe UI" w:hAnsi="Segoe UI" w:cs="Segoe UI"/>
                <w:sz w:val="21"/>
                <w:szCs w:val="21"/>
                <w:lang w:val="en-GB" w:eastAsia="en-GB"/>
              </w:rPr>
            </w:pPr>
          </w:p>
          <w:p w14:paraId="1F5CC543" w14:textId="526BEBED" w:rsidR="002F3E54" w:rsidRPr="00577013" w:rsidRDefault="002F3E54" w:rsidP="002A1A28">
            <w:pPr>
              <w:rPr>
                <w:rFonts w:ascii="Segoe UI" w:hAnsi="Segoe UI" w:cs="Segoe UI"/>
                <w:sz w:val="21"/>
                <w:szCs w:val="21"/>
                <w:lang w:val="en-GB" w:eastAsia="en-GB"/>
              </w:rPr>
            </w:pPr>
          </w:p>
        </w:tc>
      </w:tr>
      <w:tr w:rsidR="003E474C" w:rsidRPr="00E82663" w14:paraId="3D848C41" w14:textId="77777777" w:rsidTr="006E2D4C">
        <w:trPr>
          <w:cantSplit/>
          <w:trHeight w:val="2114"/>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21046E07" w14:textId="77777777" w:rsidR="003E474C" w:rsidRDefault="003E474C" w:rsidP="00672843">
            <w:pPr>
              <w:rPr>
                <w:rFonts w:ascii="Segoe UI" w:hAnsi="Segoe UI" w:cs="Segoe UI"/>
                <w:b/>
                <w:bCs/>
                <w:color w:val="FFFFFF" w:themeColor="background1"/>
                <w:sz w:val="21"/>
                <w:szCs w:val="21"/>
              </w:rPr>
            </w:pPr>
          </w:p>
        </w:tc>
        <w:tc>
          <w:tcPr>
            <w:tcW w:w="8646" w:type="dxa"/>
            <w:tcBorders>
              <w:left w:val="single" w:sz="4" w:space="0" w:color="FFFFFF" w:themeColor="background1"/>
            </w:tcBorders>
          </w:tcPr>
          <w:p w14:paraId="0B1E9655" w14:textId="77777777" w:rsidR="002A1A28" w:rsidRPr="002A1A28" w:rsidRDefault="002A1A28" w:rsidP="002A1A28">
            <w:pPr>
              <w:rPr>
                <w:rFonts w:ascii="Segoe UI" w:hAnsi="Segoe UI" w:cs="Segoe UI"/>
                <w:b/>
                <w:sz w:val="21"/>
                <w:szCs w:val="21"/>
                <w:lang w:val="en-GB" w:eastAsia="en-GB"/>
              </w:rPr>
            </w:pPr>
          </w:p>
          <w:p w14:paraId="7E085B05" w14:textId="10CB3C4D" w:rsidR="002A1A28" w:rsidRPr="002A1A28" w:rsidRDefault="009F64B5" w:rsidP="009F64B5">
            <w:pPr>
              <w:ind w:left="360"/>
              <w:rPr>
                <w:rFonts w:ascii="Segoe UI" w:hAnsi="Segoe UI" w:cs="Segoe UI"/>
                <w:sz w:val="21"/>
                <w:szCs w:val="21"/>
                <w:lang w:val="en-GB" w:eastAsia="en-GB"/>
              </w:rPr>
            </w:pPr>
            <w:proofErr w:type="gramStart"/>
            <w:r w:rsidRPr="002A1A28">
              <w:rPr>
                <w:rFonts w:ascii="Arial" w:hAnsi="Arial" w:cs="Arial"/>
                <w:lang w:val="en-GB" w:eastAsia="en-GB"/>
              </w:rPr>
              <w:t>ide</w:t>
            </w:r>
            <w:bookmarkStart w:id="0" w:name="_GoBack"/>
            <w:bookmarkEnd w:id="0"/>
            <w:r w:rsidRPr="002A1A28">
              <w:rPr>
                <w:rFonts w:ascii="Arial" w:hAnsi="Arial" w:cs="Arial"/>
                <w:lang w:val="en-GB" w:eastAsia="en-GB"/>
              </w:rPr>
              <w:t>ntified</w:t>
            </w:r>
            <w:proofErr w:type="gramEnd"/>
            <w:r w:rsidRPr="002A1A28">
              <w:rPr>
                <w:rFonts w:ascii="Arial" w:hAnsi="Arial" w:cs="Arial"/>
                <w:lang w:val="en-GB" w:eastAsia="en-GB"/>
              </w:rPr>
              <w:t xml:space="preserve"> mixed aetiology pathway as a priority</w:t>
            </w:r>
            <w:r>
              <w:rPr>
                <w:rFonts w:ascii="Arial" w:hAnsi="Arial" w:cs="Arial"/>
                <w:lang w:val="en-GB" w:eastAsia="en-GB"/>
              </w:rPr>
              <w:t xml:space="preserve">, </w:t>
            </w:r>
            <w:r w:rsidRPr="002A1A28">
              <w:rPr>
                <w:rFonts w:ascii="Segoe UI" w:hAnsi="Segoe UI" w:cs="Segoe UI"/>
                <w:sz w:val="21"/>
                <w:szCs w:val="21"/>
                <w:lang w:val="en-GB" w:eastAsia="en-GB"/>
              </w:rPr>
              <w:t xml:space="preserve"> the Tissue Viability Team are implementing a pilot for the mixed aetiology</w:t>
            </w:r>
            <w:r>
              <w:t xml:space="preserve"> </w:t>
            </w:r>
            <w:r w:rsidRPr="002A1A28">
              <w:rPr>
                <w:rFonts w:ascii="Segoe UI" w:hAnsi="Segoe UI" w:cs="Segoe UI"/>
                <w:sz w:val="21"/>
                <w:szCs w:val="21"/>
                <w:lang w:val="en-GB" w:eastAsia="en-GB"/>
              </w:rPr>
              <w:t>pathway and re-visiting</w:t>
            </w:r>
            <w:r>
              <w:rPr>
                <w:rFonts w:ascii="Segoe UI" w:hAnsi="Segoe UI" w:cs="Segoe UI"/>
                <w:sz w:val="21"/>
                <w:szCs w:val="21"/>
                <w:lang w:val="en-GB" w:eastAsia="en-GB"/>
              </w:rPr>
              <w:t xml:space="preserve"> </w:t>
            </w:r>
            <w:r w:rsidRPr="002A1A28">
              <w:rPr>
                <w:rFonts w:ascii="Segoe UI" w:hAnsi="Segoe UI" w:cs="Segoe UI"/>
                <w:sz w:val="21"/>
                <w:szCs w:val="21"/>
                <w:lang w:val="en-GB" w:eastAsia="en-GB"/>
              </w:rPr>
              <w:t>the</w:t>
            </w:r>
            <w:r w:rsidR="002A1A28" w:rsidRPr="002A1A28">
              <w:rPr>
                <w:rFonts w:ascii="Segoe UI" w:hAnsi="Segoe UI" w:cs="Segoe UI"/>
                <w:sz w:val="21"/>
                <w:szCs w:val="21"/>
                <w:lang w:val="en-GB" w:eastAsia="en-GB"/>
              </w:rPr>
              <w:t xml:space="preserve"> Venous Leg Ulcer Pathway.   This involves carrying out an audit to identify the number of patients who are on the District Nursing caseload with a mixed aetiology leg ulcer and current healing rates.  Following this audit the Tissue Viability team will carry out a number of training sessions all over the County, the pilot is due to start at the end of September for 24 weeks and will be evaluated in March 2017.  </w:t>
            </w:r>
          </w:p>
          <w:p w14:paraId="2086C021" w14:textId="77777777" w:rsidR="002A1A28" w:rsidRPr="002A1A28" w:rsidRDefault="002A1A28" w:rsidP="009F64B5">
            <w:pPr>
              <w:ind w:left="360"/>
              <w:rPr>
                <w:rFonts w:ascii="Segoe UI" w:hAnsi="Segoe UI" w:cs="Segoe UI"/>
                <w:b/>
                <w:sz w:val="21"/>
                <w:szCs w:val="21"/>
                <w:lang w:val="en-GB" w:eastAsia="en-GB"/>
              </w:rPr>
            </w:pPr>
          </w:p>
          <w:p w14:paraId="10E16353" w14:textId="77777777" w:rsidR="003E474C" w:rsidRDefault="003E474C" w:rsidP="003E474C">
            <w:pPr>
              <w:pStyle w:val="ListParagraph"/>
              <w:numPr>
                <w:ilvl w:val="0"/>
                <w:numId w:val="16"/>
              </w:numPr>
              <w:rPr>
                <w:rFonts w:ascii="Segoe UI" w:hAnsi="Segoe UI" w:cs="Segoe UI"/>
                <w:b/>
                <w:sz w:val="21"/>
                <w:szCs w:val="21"/>
                <w:lang w:val="en-GB" w:eastAsia="en-GB"/>
              </w:rPr>
            </w:pPr>
            <w:r w:rsidRPr="003E474C">
              <w:rPr>
                <w:rFonts w:ascii="Segoe UI" w:hAnsi="Segoe UI" w:cs="Segoe UI"/>
                <w:b/>
                <w:sz w:val="21"/>
                <w:szCs w:val="21"/>
                <w:lang w:val="en-GB" w:eastAsia="en-GB"/>
              </w:rPr>
              <w:t>District Nursing Duty Desk</w:t>
            </w:r>
          </w:p>
          <w:p w14:paraId="5EDBD4C8" w14:textId="26789785" w:rsidR="003E474C" w:rsidRDefault="003E474C" w:rsidP="00CB1C76">
            <w:pPr>
              <w:ind w:left="360"/>
              <w:rPr>
                <w:rFonts w:ascii="Segoe UI" w:hAnsi="Segoe UI" w:cs="Segoe UI"/>
                <w:sz w:val="21"/>
                <w:szCs w:val="21"/>
                <w:lang w:val="en-GB" w:eastAsia="en-GB"/>
              </w:rPr>
            </w:pPr>
            <w:r>
              <w:rPr>
                <w:rFonts w:ascii="Segoe UI" w:hAnsi="Segoe UI" w:cs="Segoe UI"/>
                <w:sz w:val="21"/>
                <w:szCs w:val="21"/>
                <w:lang w:val="en-GB" w:eastAsia="en-GB"/>
              </w:rPr>
              <w:t xml:space="preserve">This </w:t>
            </w:r>
            <w:r w:rsidR="00B548AB">
              <w:rPr>
                <w:rFonts w:ascii="Segoe UI" w:hAnsi="Segoe UI" w:cs="Segoe UI"/>
                <w:sz w:val="21"/>
                <w:szCs w:val="21"/>
                <w:lang w:val="en-GB" w:eastAsia="en-GB"/>
              </w:rPr>
              <w:t>work stream</w:t>
            </w:r>
            <w:r>
              <w:rPr>
                <w:rFonts w:ascii="Segoe UI" w:hAnsi="Segoe UI" w:cs="Segoe UI"/>
                <w:sz w:val="21"/>
                <w:szCs w:val="21"/>
                <w:lang w:val="en-GB" w:eastAsia="en-GB"/>
              </w:rPr>
              <w:t xml:space="preserve"> was not </w:t>
            </w:r>
            <w:r w:rsidRPr="003E474C">
              <w:rPr>
                <w:rFonts w:ascii="Segoe UI" w:hAnsi="Segoe UI" w:cs="Segoe UI"/>
                <w:sz w:val="21"/>
                <w:szCs w:val="21"/>
                <w:lang w:val="en-GB" w:eastAsia="en-GB"/>
              </w:rPr>
              <w:t xml:space="preserve">cited </w:t>
            </w:r>
            <w:r>
              <w:rPr>
                <w:rFonts w:ascii="Segoe UI" w:hAnsi="Segoe UI" w:cs="Segoe UI"/>
                <w:sz w:val="21"/>
                <w:szCs w:val="21"/>
                <w:lang w:val="en-GB" w:eastAsia="en-GB"/>
              </w:rPr>
              <w:t>in the Newton Europe report as an opportunity</w:t>
            </w:r>
            <w:r w:rsidR="00CB1C76">
              <w:rPr>
                <w:rFonts w:ascii="Segoe UI" w:hAnsi="Segoe UI" w:cs="Segoe UI"/>
                <w:sz w:val="21"/>
                <w:szCs w:val="21"/>
                <w:lang w:val="en-GB" w:eastAsia="en-GB"/>
              </w:rPr>
              <w:t>.  T</w:t>
            </w:r>
            <w:r>
              <w:rPr>
                <w:rFonts w:ascii="Segoe UI" w:hAnsi="Segoe UI" w:cs="Segoe UI"/>
                <w:sz w:val="21"/>
                <w:szCs w:val="21"/>
                <w:lang w:val="en-GB" w:eastAsia="en-GB"/>
              </w:rPr>
              <w:t xml:space="preserve">his is an initiative that the service </w:t>
            </w:r>
            <w:r w:rsidR="00CB1C76">
              <w:rPr>
                <w:rFonts w:ascii="Segoe UI" w:hAnsi="Segoe UI" w:cs="Segoe UI"/>
                <w:sz w:val="21"/>
                <w:szCs w:val="21"/>
                <w:lang w:val="en-GB" w:eastAsia="en-GB"/>
              </w:rPr>
              <w:t>started to put in place in the West DN locality in September 2015 to improve staff moral</w:t>
            </w:r>
            <w:r w:rsidR="002F3E54">
              <w:rPr>
                <w:rFonts w:ascii="Segoe UI" w:hAnsi="Segoe UI" w:cs="Segoe UI"/>
                <w:sz w:val="21"/>
                <w:szCs w:val="21"/>
                <w:lang w:val="en-GB" w:eastAsia="en-GB"/>
              </w:rPr>
              <w:t>e</w:t>
            </w:r>
            <w:r w:rsidR="00CB1C76">
              <w:rPr>
                <w:rFonts w:ascii="Segoe UI" w:hAnsi="Segoe UI" w:cs="Segoe UI"/>
                <w:sz w:val="21"/>
                <w:szCs w:val="21"/>
                <w:lang w:val="en-GB" w:eastAsia="en-GB"/>
              </w:rPr>
              <w:t xml:space="preserve"> and reduce the number of unplanned visits allocated at the end of a shift</w:t>
            </w:r>
            <w:r>
              <w:rPr>
                <w:rFonts w:ascii="Segoe UI" w:hAnsi="Segoe UI" w:cs="Segoe UI"/>
                <w:sz w:val="21"/>
                <w:szCs w:val="21"/>
                <w:lang w:val="en-GB" w:eastAsia="en-GB"/>
              </w:rPr>
              <w:t>.  Newton Europe observe</w:t>
            </w:r>
            <w:r w:rsidR="00CB1C76">
              <w:rPr>
                <w:rFonts w:ascii="Segoe UI" w:hAnsi="Segoe UI" w:cs="Segoe UI"/>
                <w:sz w:val="21"/>
                <w:szCs w:val="21"/>
                <w:lang w:val="en-GB" w:eastAsia="en-GB"/>
              </w:rPr>
              <w:t>d</w:t>
            </w:r>
            <w:r>
              <w:rPr>
                <w:rFonts w:ascii="Segoe UI" w:hAnsi="Segoe UI" w:cs="Segoe UI"/>
                <w:sz w:val="21"/>
                <w:szCs w:val="21"/>
                <w:lang w:val="en-GB" w:eastAsia="en-GB"/>
              </w:rPr>
              <w:t xml:space="preserve"> the duty desk </w:t>
            </w:r>
            <w:r w:rsidR="00CB1C76">
              <w:rPr>
                <w:rFonts w:ascii="Segoe UI" w:hAnsi="Segoe UI" w:cs="Segoe UI"/>
                <w:sz w:val="21"/>
                <w:szCs w:val="21"/>
                <w:lang w:val="en-GB" w:eastAsia="en-GB"/>
              </w:rPr>
              <w:t>during their 2 week assessment and liked the idea.  The Duty desk has been implemented in 3 further localities since then</w:t>
            </w:r>
            <w:r w:rsidR="002F3E54">
              <w:rPr>
                <w:rFonts w:ascii="Segoe UI" w:hAnsi="Segoe UI" w:cs="Segoe UI"/>
                <w:sz w:val="21"/>
                <w:szCs w:val="21"/>
                <w:lang w:val="en-GB" w:eastAsia="en-GB"/>
              </w:rPr>
              <w:t xml:space="preserve">.  </w:t>
            </w:r>
            <w:r w:rsidR="00CB1C76">
              <w:rPr>
                <w:rFonts w:ascii="Segoe UI" w:hAnsi="Segoe UI" w:cs="Segoe UI"/>
                <w:sz w:val="21"/>
                <w:szCs w:val="21"/>
                <w:lang w:val="en-GB" w:eastAsia="en-GB"/>
              </w:rPr>
              <w:t xml:space="preserve">The aim of the project is to monitor the roll-out of the duty desks, ensure the efficiency </w:t>
            </w:r>
            <w:r w:rsidR="00B66B3E">
              <w:rPr>
                <w:rFonts w:ascii="Segoe UI" w:hAnsi="Segoe UI" w:cs="Segoe UI"/>
                <w:sz w:val="21"/>
                <w:szCs w:val="21"/>
                <w:lang w:val="en-GB" w:eastAsia="en-GB"/>
              </w:rPr>
              <w:t xml:space="preserve">and capacity </w:t>
            </w:r>
            <w:r w:rsidR="00CB1C76">
              <w:rPr>
                <w:rFonts w:ascii="Segoe UI" w:hAnsi="Segoe UI" w:cs="Segoe UI"/>
                <w:sz w:val="21"/>
                <w:szCs w:val="21"/>
                <w:lang w:val="en-GB" w:eastAsia="en-GB"/>
              </w:rPr>
              <w:t>of each model, facilitate learning by evaluating the roll out, standardise processes, procedures and reporting across the duty desks.</w:t>
            </w:r>
          </w:p>
          <w:p w14:paraId="41BC5E3D" w14:textId="77777777" w:rsidR="002A1A28" w:rsidRDefault="002A1A28" w:rsidP="00CB1C76">
            <w:pPr>
              <w:ind w:left="360"/>
              <w:rPr>
                <w:rFonts w:ascii="Segoe UI" w:hAnsi="Segoe UI" w:cs="Segoe UI"/>
                <w:sz w:val="21"/>
                <w:szCs w:val="21"/>
                <w:lang w:val="en-GB" w:eastAsia="en-GB"/>
              </w:rPr>
            </w:pPr>
          </w:p>
          <w:p w14:paraId="3053586A" w14:textId="77777777" w:rsidR="002A1A28" w:rsidRPr="002A1A28" w:rsidRDefault="002A1A28" w:rsidP="002A1A28">
            <w:pPr>
              <w:pStyle w:val="ListParagraph"/>
              <w:numPr>
                <w:ilvl w:val="0"/>
                <w:numId w:val="16"/>
              </w:numPr>
              <w:rPr>
                <w:rFonts w:ascii="Segoe UI" w:hAnsi="Segoe UI" w:cs="Segoe UI"/>
                <w:b/>
                <w:sz w:val="22"/>
                <w:szCs w:val="22"/>
              </w:rPr>
            </w:pPr>
            <w:r w:rsidRPr="002A1A28">
              <w:rPr>
                <w:rFonts w:ascii="Segoe UI" w:hAnsi="Segoe UI" w:cs="Segoe UI"/>
                <w:b/>
                <w:sz w:val="22"/>
                <w:szCs w:val="22"/>
              </w:rPr>
              <w:t xml:space="preserve">Co-locating District Nursing Teams into larger teams </w:t>
            </w:r>
            <w:r w:rsidRPr="002A1A28">
              <w:rPr>
                <w:rFonts w:ascii="Segoe UI" w:hAnsi="Segoe UI" w:cs="Segoe UI"/>
                <w:sz w:val="22"/>
                <w:szCs w:val="22"/>
              </w:rPr>
              <w:t>is being led by OCCG</w:t>
            </w:r>
          </w:p>
          <w:p w14:paraId="4091B180" w14:textId="0AAE4786" w:rsidR="002A1A28" w:rsidRPr="002A1A28" w:rsidRDefault="002A1A28" w:rsidP="002A1A28">
            <w:pPr>
              <w:ind w:left="360"/>
              <w:rPr>
                <w:rFonts w:ascii="Segoe UI" w:hAnsi="Segoe UI" w:cs="Segoe UI"/>
                <w:sz w:val="22"/>
                <w:szCs w:val="22"/>
              </w:rPr>
            </w:pPr>
            <w:r w:rsidRPr="002A1A28">
              <w:rPr>
                <w:rFonts w:ascii="Segoe UI" w:hAnsi="Segoe UI" w:cs="Segoe UI"/>
                <w:sz w:val="22"/>
                <w:szCs w:val="22"/>
                <w:u w:val="single"/>
              </w:rPr>
              <w:t>Update:</w:t>
            </w:r>
            <w:r w:rsidRPr="002A1A28">
              <w:rPr>
                <w:rFonts w:ascii="Segoe UI" w:hAnsi="Segoe UI" w:cs="Segoe UI"/>
                <w:b/>
                <w:sz w:val="22"/>
                <w:szCs w:val="22"/>
              </w:rPr>
              <w:t xml:space="preserve"> </w:t>
            </w:r>
            <w:r w:rsidRPr="002A1A28">
              <w:rPr>
                <w:rFonts w:ascii="Segoe UI" w:hAnsi="Segoe UI" w:cs="Segoe UI"/>
                <w:sz w:val="22"/>
                <w:szCs w:val="22"/>
              </w:rPr>
              <w:t xml:space="preserve">The CCG are currently attending the locality meetings with GP localities to discuss the transformational plan and to get engagement.   </w:t>
            </w:r>
          </w:p>
          <w:p w14:paraId="41FDB7E4" w14:textId="713A5F2B" w:rsidR="00F527B5" w:rsidRPr="003E474C" w:rsidRDefault="00F527B5" w:rsidP="008200F4">
            <w:pPr>
              <w:rPr>
                <w:rFonts w:ascii="Segoe UI" w:hAnsi="Segoe UI" w:cs="Segoe UI"/>
                <w:sz w:val="21"/>
                <w:szCs w:val="21"/>
                <w:lang w:val="en-GB" w:eastAsia="en-GB"/>
              </w:rPr>
            </w:pPr>
          </w:p>
        </w:tc>
      </w:tr>
      <w:tr w:rsidR="00AA4607" w:rsidRPr="00E82663" w14:paraId="3F6A8182" w14:textId="77777777" w:rsidTr="006E2D4C">
        <w:trPr>
          <w:cantSplit/>
          <w:trHeight w:val="2114"/>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28132215" w14:textId="4977A629" w:rsidR="00AA4607" w:rsidRDefault="001A26E6" w:rsidP="00672843">
            <w:pPr>
              <w:rPr>
                <w:rFonts w:ascii="Segoe UI" w:hAnsi="Segoe UI" w:cs="Segoe UI"/>
                <w:b/>
                <w:bCs/>
                <w:color w:val="FFFFFF" w:themeColor="background1"/>
                <w:sz w:val="21"/>
                <w:szCs w:val="21"/>
              </w:rPr>
            </w:pPr>
            <w:r>
              <w:rPr>
                <w:rFonts w:ascii="Segoe UI" w:hAnsi="Segoe UI" w:cs="Segoe UI"/>
                <w:b/>
                <w:bCs/>
                <w:color w:val="FFFFFF" w:themeColor="background1"/>
                <w:sz w:val="21"/>
                <w:szCs w:val="21"/>
              </w:rPr>
              <w:t>Objectives</w:t>
            </w:r>
          </w:p>
        </w:tc>
        <w:tc>
          <w:tcPr>
            <w:tcW w:w="8646" w:type="dxa"/>
            <w:tcBorders>
              <w:left w:val="single" w:sz="4" w:space="0" w:color="FFFFFF" w:themeColor="background1"/>
            </w:tcBorders>
          </w:tcPr>
          <w:p w14:paraId="010F34D5" w14:textId="3EC50855" w:rsidR="00D36A5F" w:rsidRDefault="00D36A5F" w:rsidP="00693DA5">
            <w:pPr>
              <w:ind w:left="360"/>
              <w:rPr>
                <w:rFonts w:ascii="Segoe UI" w:hAnsi="Segoe UI" w:cs="Segoe UI"/>
                <w:sz w:val="21"/>
                <w:szCs w:val="21"/>
                <w:lang w:val="en-GB" w:eastAsia="en-GB"/>
              </w:rPr>
            </w:pPr>
          </w:p>
          <w:p w14:paraId="35F37B67" w14:textId="77777777" w:rsidR="008200F4" w:rsidRPr="00F527B5" w:rsidRDefault="008200F4" w:rsidP="008200F4">
            <w:pPr>
              <w:ind w:left="360"/>
              <w:rPr>
                <w:rFonts w:ascii="Segoe UI" w:hAnsi="Segoe UI" w:cs="Segoe UI"/>
                <w:sz w:val="21"/>
                <w:szCs w:val="21"/>
                <w:lang w:val="en-GB" w:eastAsia="en-GB"/>
              </w:rPr>
            </w:pPr>
            <w:r>
              <w:rPr>
                <w:rFonts w:ascii="Segoe UI" w:hAnsi="Segoe UI" w:cs="Segoe UI"/>
                <w:sz w:val="21"/>
                <w:szCs w:val="21"/>
                <w:lang w:val="en-GB" w:eastAsia="en-GB"/>
              </w:rPr>
              <w:t>The overall aim of the project is to m</w:t>
            </w:r>
            <w:r w:rsidRPr="00F527B5">
              <w:rPr>
                <w:rFonts w:ascii="Segoe UI" w:hAnsi="Segoe UI" w:cs="Segoe UI"/>
                <w:sz w:val="21"/>
                <w:szCs w:val="21"/>
                <w:lang w:val="en-GB" w:eastAsia="en-GB"/>
              </w:rPr>
              <w:t xml:space="preserve">aximise efficiencies and measure the opportunities to release clinical time to care within the District Nursing Service, by standardising methods and processes, piloting, reviewing, and implementing the improvements identified as part of the Newton Europe District Nursing review. </w:t>
            </w:r>
          </w:p>
          <w:p w14:paraId="58D1F9FB" w14:textId="77777777" w:rsidR="008200F4" w:rsidRDefault="008200F4" w:rsidP="008200F4">
            <w:pPr>
              <w:ind w:left="360"/>
              <w:rPr>
                <w:rFonts w:ascii="Segoe UI" w:hAnsi="Segoe UI" w:cs="Segoe UI"/>
                <w:sz w:val="21"/>
                <w:szCs w:val="21"/>
                <w:lang w:val="en-GB" w:eastAsia="en-GB"/>
              </w:rPr>
            </w:pPr>
          </w:p>
          <w:p w14:paraId="0A6FEAAD" w14:textId="028AB62F" w:rsidR="008200F4" w:rsidRDefault="008200F4" w:rsidP="008200F4">
            <w:pPr>
              <w:ind w:left="360"/>
              <w:rPr>
                <w:rFonts w:ascii="Segoe UI" w:hAnsi="Segoe UI" w:cs="Segoe UI"/>
                <w:sz w:val="21"/>
                <w:szCs w:val="21"/>
                <w:lang w:val="en-GB" w:eastAsia="en-GB"/>
              </w:rPr>
            </w:pPr>
            <w:r w:rsidRPr="00F527B5">
              <w:rPr>
                <w:rFonts w:ascii="Segoe UI" w:hAnsi="Segoe UI" w:cs="Segoe UI"/>
                <w:sz w:val="21"/>
                <w:szCs w:val="21"/>
                <w:lang w:val="en-GB" w:eastAsia="en-GB"/>
              </w:rPr>
              <w:t>Decisions relating to the outputs of this project will be aligned where appropriate to the Ca</w:t>
            </w:r>
            <w:r>
              <w:rPr>
                <w:rFonts w:ascii="Segoe UI" w:hAnsi="Segoe UI" w:cs="Segoe UI"/>
                <w:sz w:val="21"/>
                <w:szCs w:val="21"/>
                <w:lang w:val="en-GB" w:eastAsia="en-GB"/>
              </w:rPr>
              <w:t>re Closer to Home Strategy.  Specific objectives are;</w:t>
            </w:r>
          </w:p>
          <w:p w14:paraId="29622A0A" w14:textId="77777777" w:rsidR="008200F4" w:rsidRDefault="008200F4" w:rsidP="00693DA5">
            <w:pPr>
              <w:ind w:left="360"/>
              <w:rPr>
                <w:rFonts w:ascii="Segoe UI" w:hAnsi="Segoe UI" w:cs="Segoe UI"/>
                <w:sz w:val="21"/>
                <w:szCs w:val="21"/>
                <w:lang w:val="en-GB" w:eastAsia="en-GB"/>
              </w:rPr>
            </w:pPr>
          </w:p>
          <w:p w14:paraId="7111ABB1" w14:textId="1DC6880F" w:rsidR="00E47C41" w:rsidRPr="00C84E33" w:rsidRDefault="007B0E79" w:rsidP="002F3E54">
            <w:pPr>
              <w:numPr>
                <w:ilvl w:val="0"/>
                <w:numId w:val="12"/>
              </w:numPr>
              <w:ind w:left="600"/>
              <w:rPr>
                <w:rFonts w:ascii="Segoe UI" w:hAnsi="Segoe UI" w:cs="Segoe UI"/>
                <w:sz w:val="22"/>
                <w:szCs w:val="22"/>
                <w:lang w:val="en-GB" w:eastAsia="en-GB"/>
              </w:rPr>
            </w:pPr>
            <w:r w:rsidRPr="00E47C41">
              <w:rPr>
                <w:rFonts w:ascii="Segoe UI" w:hAnsi="Segoe UI" w:cs="Segoe UI"/>
                <w:sz w:val="22"/>
                <w:szCs w:val="22"/>
                <w:lang w:val="en-GB" w:eastAsia="en-GB"/>
              </w:rPr>
              <w:t xml:space="preserve">Ensure a greater consistency of care and potentially reduce  the time spent on handovers by adopting a standard format aligned to the principles outlined in the handover SOP  across District nursing teams countywide </w:t>
            </w:r>
          </w:p>
          <w:p w14:paraId="4DF49B50" w14:textId="26F68A7E" w:rsidR="00E47C41" w:rsidRPr="00C84E33" w:rsidRDefault="007B0E79" w:rsidP="002F3E54">
            <w:pPr>
              <w:numPr>
                <w:ilvl w:val="0"/>
                <w:numId w:val="12"/>
              </w:numPr>
              <w:ind w:left="600"/>
              <w:rPr>
                <w:rFonts w:ascii="Segoe UI" w:hAnsi="Segoe UI" w:cs="Segoe UI"/>
                <w:sz w:val="22"/>
                <w:szCs w:val="22"/>
                <w:lang w:val="en-GB" w:eastAsia="en-GB"/>
              </w:rPr>
            </w:pPr>
            <w:r w:rsidRPr="00E47C41">
              <w:rPr>
                <w:rFonts w:ascii="Segoe UI" w:hAnsi="Segoe UI" w:cs="Segoe UI"/>
                <w:sz w:val="22"/>
                <w:szCs w:val="22"/>
                <w:lang w:val="en-GB" w:eastAsia="en-GB"/>
              </w:rPr>
              <w:t>Regular caseload reviews in place with  a strong challenging team lead and good clinical support to encourage patients, families and carers to self-care/self-manage in their own environment or for onward referral to primary care</w:t>
            </w:r>
          </w:p>
          <w:p w14:paraId="13F45AE7" w14:textId="7C306825" w:rsidR="00E47C41" w:rsidRPr="00C84E33" w:rsidRDefault="007B0E79" w:rsidP="002F3E54">
            <w:pPr>
              <w:numPr>
                <w:ilvl w:val="0"/>
                <w:numId w:val="12"/>
              </w:numPr>
              <w:ind w:left="600"/>
              <w:rPr>
                <w:rFonts w:ascii="Segoe UI" w:hAnsi="Segoe UI" w:cs="Segoe UI"/>
                <w:sz w:val="22"/>
                <w:szCs w:val="22"/>
                <w:lang w:val="en-GB" w:eastAsia="en-GB"/>
              </w:rPr>
            </w:pPr>
            <w:r w:rsidRPr="00E47C41">
              <w:rPr>
                <w:rFonts w:ascii="Segoe UI" w:hAnsi="Segoe UI" w:cs="Segoe UI"/>
                <w:sz w:val="22"/>
                <w:szCs w:val="22"/>
                <w:lang w:val="en-GB" w:eastAsia="en-GB"/>
              </w:rPr>
              <w:t xml:space="preserve">Identify the opportunities for increasing capacity by 1.6% by optimising clinical pathways  within the District Nursing Service </w:t>
            </w:r>
          </w:p>
          <w:p w14:paraId="20500D70" w14:textId="1D928D72" w:rsidR="00E47C41" w:rsidRPr="00C84E33" w:rsidRDefault="007B0E79" w:rsidP="002F3E54">
            <w:pPr>
              <w:numPr>
                <w:ilvl w:val="0"/>
                <w:numId w:val="12"/>
              </w:numPr>
              <w:ind w:left="600"/>
              <w:rPr>
                <w:rFonts w:ascii="Segoe UI" w:hAnsi="Segoe UI" w:cs="Segoe UI"/>
                <w:sz w:val="22"/>
                <w:szCs w:val="22"/>
                <w:lang w:val="en-GB" w:eastAsia="en-GB"/>
              </w:rPr>
            </w:pPr>
            <w:r w:rsidRPr="00E47C41">
              <w:rPr>
                <w:rFonts w:ascii="Segoe UI" w:hAnsi="Segoe UI" w:cs="Segoe UI"/>
                <w:sz w:val="22"/>
                <w:szCs w:val="22"/>
                <w:lang w:val="en-GB" w:eastAsia="en-GB"/>
              </w:rPr>
              <w:t xml:space="preserve">Pilot within a team the possibilities of reducing travel time through allocation, </w:t>
            </w:r>
            <w:r w:rsidR="00E47C41" w:rsidRPr="00E47C41">
              <w:rPr>
                <w:rFonts w:ascii="Segoe UI" w:hAnsi="Segoe UI" w:cs="Segoe UI"/>
                <w:sz w:val="22"/>
                <w:szCs w:val="22"/>
                <w:lang w:val="en-GB" w:eastAsia="en-GB"/>
              </w:rPr>
              <w:t>non-necessary</w:t>
            </w:r>
            <w:r w:rsidRPr="00E47C41">
              <w:rPr>
                <w:rFonts w:ascii="Segoe UI" w:hAnsi="Segoe UI" w:cs="Segoe UI"/>
                <w:sz w:val="22"/>
                <w:szCs w:val="22"/>
                <w:lang w:val="en-GB" w:eastAsia="en-GB"/>
              </w:rPr>
              <w:t xml:space="preserve"> returns to base and starting from home, (instead of base) allowing the nurses to start their day at their first visit.</w:t>
            </w:r>
          </w:p>
          <w:p w14:paraId="015F3587" w14:textId="3CD8EEED" w:rsidR="00E47C41" w:rsidRPr="00C84E33" w:rsidRDefault="007B0E79" w:rsidP="002F3E54">
            <w:pPr>
              <w:numPr>
                <w:ilvl w:val="0"/>
                <w:numId w:val="12"/>
              </w:numPr>
              <w:ind w:left="600"/>
              <w:rPr>
                <w:rFonts w:ascii="Segoe UI" w:hAnsi="Segoe UI" w:cs="Segoe UI"/>
                <w:sz w:val="22"/>
                <w:szCs w:val="22"/>
                <w:lang w:val="en-GB" w:eastAsia="en-GB"/>
              </w:rPr>
            </w:pPr>
            <w:r w:rsidRPr="00E47C41">
              <w:rPr>
                <w:rFonts w:ascii="Segoe UI" w:hAnsi="Segoe UI" w:cs="Segoe UI"/>
                <w:sz w:val="22"/>
                <w:szCs w:val="22"/>
                <w:lang w:val="en-GB" w:eastAsia="en-GB"/>
              </w:rPr>
              <w:t xml:space="preserve">Increase efficiencies and staff morale by implementing a standardised DN Duty Desk model across the county that reduces the level of interruptions and unplanned work within the DN teams </w:t>
            </w:r>
          </w:p>
          <w:p w14:paraId="3C952FBE" w14:textId="54FA5E4F" w:rsidR="00E47C41" w:rsidRPr="00C84E33" w:rsidRDefault="007B0E79" w:rsidP="002F3E54">
            <w:pPr>
              <w:numPr>
                <w:ilvl w:val="0"/>
                <w:numId w:val="12"/>
              </w:numPr>
              <w:ind w:left="600"/>
              <w:rPr>
                <w:rFonts w:ascii="Segoe UI" w:hAnsi="Segoe UI" w:cs="Segoe UI"/>
                <w:sz w:val="22"/>
                <w:szCs w:val="22"/>
                <w:lang w:val="en-GB" w:eastAsia="en-GB"/>
              </w:rPr>
            </w:pPr>
            <w:r w:rsidRPr="00E47C41">
              <w:rPr>
                <w:rFonts w:ascii="Segoe UI" w:hAnsi="Segoe UI" w:cs="Segoe UI"/>
                <w:sz w:val="22"/>
                <w:szCs w:val="22"/>
                <w:lang w:val="en-GB" w:eastAsia="en-GB"/>
              </w:rPr>
              <w:t>Assess, review available information and share learning to establish baselines and agree the methods and processes for implementation</w:t>
            </w:r>
          </w:p>
          <w:p w14:paraId="183F169C" w14:textId="77777777" w:rsidR="00234821" w:rsidRPr="00E47C41" w:rsidRDefault="007B0E79" w:rsidP="002F3E54">
            <w:pPr>
              <w:numPr>
                <w:ilvl w:val="0"/>
                <w:numId w:val="13"/>
              </w:numPr>
              <w:ind w:left="600"/>
              <w:rPr>
                <w:rFonts w:ascii="Segoe UI" w:hAnsi="Segoe UI" w:cs="Segoe UI"/>
                <w:sz w:val="22"/>
                <w:szCs w:val="22"/>
                <w:lang w:val="en-GB" w:eastAsia="en-GB"/>
              </w:rPr>
            </w:pPr>
            <w:r w:rsidRPr="00E47C41">
              <w:rPr>
                <w:rFonts w:ascii="Segoe UI" w:hAnsi="Segoe UI" w:cs="Segoe UI"/>
                <w:sz w:val="22"/>
                <w:szCs w:val="22"/>
                <w:lang w:val="en-GB" w:eastAsia="en-GB"/>
              </w:rPr>
              <w:t>Establish any financial benefits and impacts</w:t>
            </w:r>
          </w:p>
          <w:p w14:paraId="53D4F6CC" w14:textId="2C0CC5E7" w:rsidR="00D36A5F" w:rsidRPr="00D36A5F" w:rsidRDefault="00D36A5F" w:rsidP="00D36A5F">
            <w:pPr>
              <w:tabs>
                <w:tab w:val="left" w:pos="1047"/>
              </w:tabs>
              <w:rPr>
                <w:rFonts w:ascii="Segoe UI" w:hAnsi="Segoe UI" w:cs="Segoe UI"/>
                <w:sz w:val="21"/>
                <w:szCs w:val="21"/>
                <w:lang w:val="en-GB" w:eastAsia="en-GB"/>
              </w:rPr>
            </w:pPr>
          </w:p>
        </w:tc>
      </w:tr>
      <w:tr w:rsidR="00D36A5F" w:rsidRPr="00E82663" w14:paraId="15801099" w14:textId="77777777" w:rsidTr="006E2D4C">
        <w:trPr>
          <w:cantSplit/>
          <w:trHeight w:val="2114"/>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7E62054B" w14:textId="1A325488" w:rsidR="00D36A5F" w:rsidRDefault="001A26E6" w:rsidP="00672843">
            <w:pPr>
              <w:rPr>
                <w:rFonts w:ascii="Segoe UI" w:hAnsi="Segoe UI" w:cs="Segoe UI"/>
                <w:b/>
                <w:bCs/>
                <w:color w:val="FFFFFF" w:themeColor="background1"/>
                <w:sz w:val="21"/>
                <w:szCs w:val="21"/>
              </w:rPr>
            </w:pPr>
            <w:r>
              <w:rPr>
                <w:rFonts w:ascii="Segoe UI" w:hAnsi="Segoe UI" w:cs="Segoe UI"/>
                <w:b/>
                <w:bCs/>
                <w:color w:val="FFFFFF" w:themeColor="background1"/>
                <w:sz w:val="21"/>
                <w:szCs w:val="21"/>
              </w:rPr>
              <w:t>Achievements to date/</w:t>
            </w:r>
          </w:p>
          <w:p w14:paraId="7D04316B" w14:textId="5E569252" w:rsidR="001A26E6" w:rsidRDefault="001A26E6" w:rsidP="00672843">
            <w:pPr>
              <w:rPr>
                <w:rFonts w:ascii="Segoe UI" w:hAnsi="Segoe UI" w:cs="Segoe UI"/>
                <w:b/>
                <w:bCs/>
                <w:color w:val="FFFFFF" w:themeColor="background1"/>
                <w:sz w:val="21"/>
                <w:szCs w:val="21"/>
              </w:rPr>
            </w:pPr>
            <w:r>
              <w:rPr>
                <w:rFonts w:ascii="Segoe UI" w:hAnsi="Segoe UI" w:cs="Segoe UI"/>
                <w:b/>
                <w:bCs/>
                <w:color w:val="FFFFFF" w:themeColor="background1"/>
                <w:sz w:val="21"/>
                <w:szCs w:val="21"/>
              </w:rPr>
              <w:t>Results</w:t>
            </w:r>
          </w:p>
        </w:tc>
        <w:tc>
          <w:tcPr>
            <w:tcW w:w="8646" w:type="dxa"/>
            <w:tcBorders>
              <w:left w:val="single" w:sz="4" w:space="0" w:color="FFFFFF" w:themeColor="background1"/>
            </w:tcBorders>
          </w:tcPr>
          <w:p w14:paraId="1F59F194" w14:textId="77777777" w:rsidR="00D36A5F" w:rsidRDefault="00D36A5F" w:rsidP="00693DA5">
            <w:pPr>
              <w:ind w:left="360"/>
              <w:rPr>
                <w:rFonts w:ascii="Segoe UI" w:hAnsi="Segoe UI" w:cs="Segoe UI"/>
                <w:sz w:val="21"/>
                <w:szCs w:val="21"/>
                <w:lang w:val="en-GB" w:eastAsia="en-GB"/>
              </w:rPr>
            </w:pPr>
          </w:p>
          <w:p w14:paraId="5895841F" w14:textId="5A155505" w:rsidR="00D36A5F" w:rsidRDefault="002F58E9" w:rsidP="002F58E9">
            <w:pPr>
              <w:rPr>
                <w:rFonts w:ascii="Segoe UI" w:hAnsi="Segoe UI" w:cs="Segoe UI"/>
                <w:b/>
                <w:sz w:val="21"/>
                <w:szCs w:val="21"/>
                <w:lang w:val="en-GB" w:eastAsia="en-GB"/>
              </w:rPr>
            </w:pPr>
            <w:r w:rsidRPr="002F58E9">
              <w:rPr>
                <w:rFonts w:ascii="Segoe UI" w:hAnsi="Segoe UI" w:cs="Segoe UI"/>
                <w:b/>
                <w:sz w:val="21"/>
                <w:szCs w:val="21"/>
                <w:lang w:val="en-GB" w:eastAsia="en-GB"/>
              </w:rPr>
              <w:t>Standardising Handovers</w:t>
            </w:r>
          </w:p>
          <w:p w14:paraId="5E657ACF" w14:textId="4A1B5BF5" w:rsidR="002F58E9" w:rsidRDefault="002F58E9" w:rsidP="002F58E9">
            <w:pPr>
              <w:pStyle w:val="ListParagraph"/>
              <w:numPr>
                <w:ilvl w:val="0"/>
                <w:numId w:val="15"/>
              </w:numPr>
              <w:rPr>
                <w:rFonts w:ascii="Segoe UI" w:hAnsi="Segoe UI" w:cs="Segoe UI"/>
                <w:sz w:val="21"/>
                <w:szCs w:val="21"/>
                <w:lang w:val="en-GB" w:eastAsia="en-GB"/>
              </w:rPr>
            </w:pPr>
            <w:r>
              <w:rPr>
                <w:rFonts w:ascii="Segoe UI" w:hAnsi="Segoe UI" w:cs="Segoe UI"/>
                <w:sz w:val="21"/>
                <w:szCs w:val="21"/>
                <w:lang w:val="en-GB" w:eastAsia="en-GB"/>
              </w:rPr>
              <w:t>SOP</w:t>
            </w:r>
            <w:r w:rsidR="008200F4">
              <w:rPr>
                <w:rFonts w:ascii="Segoe UI" w:hAnsi="Segoe UI" w:cs="Segoe UI"/>
                <w:sz w:val="21"/>
                <w:szCs w:val="21"/>
                <w:lang w:val="en-GB" w:eastAsia="en-GB"/>
              </w:rPr>
              <w:t xml:space="preserve"> implemented</w:t>
            </w:r>
            <w:r>
              <w:rPr>
                <w:rFonts w:ascii="Segoe UI" w:hAnsi="Segoe UI" w:cs="Segoe UI"/>
                <w:sz w:val="21"/>
                <w:szCs w:val="21"/>
                <w:lang w:val="en-GB" w:eastAsia="en-GB"/>
              </w:rPr>
              <w:t xml:space="preserve"> in 6 pilot teams </w:t>
            </w:r>
          </w:p>
          <w:p w14:paraId="7AFA6C6E" w14:textId="762548CA" w:rsidR="00D36A5F" w:rsidRDefault="002F58E9" w:rsidP="002F58E9">
            <w:pPr>
              <w:pStyle w:val="ListParagraph"/>
              <w:numPr>
                <w:ilvl w:val="0"/>
                <w:numId w:val="15"/>
              </w:numPr>
              <w:rPr>
                <w:rFonts w:ascii="Segoe UI" w:hAnsi="Segoe UI" w:cs="Segoe UI"/>
                <w:sz w:val="21"/>
                <w:szCs w:val="21"/>
                <w:lang w:val="en-GB" w:eastAsia="en-GB"/>
              </w:rPr>
            </w:pPr>
            <w:r>
              <w:rPr>
                <w:rFonts w:ascii="Segoe UI" w:hAnsi="Segoe UI" w:cs="Segoe UI"/>
                <w:sz w:val="21"/>
                <w:szCs w:val="21"/>
                <w:lang w:val="en-GB" w:eastAsia="en-GB"/>
              </w:rPr>
              <w:t xml:space="preserve">Collated baseline data and measured data against the baseline in 6 pilot teams </w:t>
            </w:r>
          </w:p>
          <w:p w14:paraId="399AC5D9" w14:textId="5FF06A31" w:rsidR="002F58E9" w:rsidRPr="002F58E9" w:rsidRDefault="002F58E9" w:rsidP="002F58E9">
            <w:pPr>
              <w:pStyle w:val="ListParagraph"/>
              <w:numPr>
                <w:ilvl w:val="0"/>
                <w:numId w:val="15"/>
              </w:numPr>
              <w:rPr>
                <w:rFonts w:ascii="Segoe UI" w:hAnsi="Segoe UI" w:cs="Segoe UI"/>
                <w:sz w:val="21"/>
                <w:szCs w:val="21"/>
                <w:lang w:val="en-GB" w:eastAsia="en-GB"/>
              </w:rPr>
            </w:pPr>
            <w:r>
              <w:rPr>
                <w:rFonts w:ascii="Segoe UI" w:hAnsi="Segoe UI" w:cs="Segoe UI"/>
                <w:sz w:val="21"/>
                <w:szCs w:val="21"/>
                <w:lang w:val="en-GB" w:eastAsia="en-GB"/>
              </w:rPr>
              <w:t xml:space="preserve">Carried out staff benefit review and incident review </w:t>
            </w:r>
          </w:p>
          <w:p w14:paraId="706E08A6" w14:textId="6BE25085" w:rsidR="002F58E9" w:rsidRDefault="002F58E9" w:rsidP="002F58E9">
            <w:pPr>
              <w:pStyle w:val="ListParagraph"/>
              <w:numPr>
                <w:ilvl w:val="0"/>
                <w:numId w:val="15"/>
              </w:numPr>
              <w:rPr>
                <w:rFonts w:ascii="Segoe UI" w:hAnsi="Segoe UI" w:cs="Segoe UI"/>
                <w:sz w:val="21"/>
                <w:szCs w:val="21"/>
                <w:lang w:val="en-GB" w:eastAsia="en-GB"/>
              </w:rPr>
            </w:pPr>
            <w:r>
              <w:rPr>
                <w:rFonts w:ascii="Segoe UI" w:hAnsi="Segoe UI" w:cs="Segoe UI"/>
                <w:sz w:val="21"/>
                <w:szCs w:val="21"/>
                <w:lang w:val="en-GB" w:eastAsia="en-GB"/>
              </w:rPr>
              <w:t>Complet</w:t>
            </w:r>
            <w:r w:rsidR="009B3D51">
              <w:rPr>
                <w:rFonts w:ascii="Segoe UI" w:hAnsi="Segoe UI" w:cs="Segoe UI"/>
                <w:sz w:val="21"/>
                <w:szCs w:val="21"/>
                <w:lang w:val="en-GB" w:eastAsia="en-GB"/>
              </w:rPr>
              <w:t>ed a review of the pilot teams and continue to pilot based on findings</w:t>
            </w:r>
          </w:p>
          <w:p w14:paraId="5DE86E38" w14:textId="342AAD3F" w:rsidR="00D3387D" w:rsidRDefault="00D3387D" w:rsidP="00D3387D">
            <w:pPr>
              <w:pStyle w:val="ListParagraph"/>
              <w:numPr>
                <w:ilvl w:val="0"/>
                <w:numId w:val="15"/>
              </w:numPr>
              <w:rPr>
                <w:rFonts w:ascii="Segoe UI" w:hAnsi="Segoe UI" w:cs="Segoe UI"/>
                <w:sz w:val="21"/>
                <w:szCs w:val="21"/>
                <w:lang w:val="en-GB" w:eastAsia="en-GB"/>
              </w:rPr>
            </w:pPr>
            <w:r w:rsidRPr="008200F4">
              <w:rPr>
                <w:rFonts w:ascii="Segoe UI" w:hAnsi="Segoe UI" w:cs="Segoe UI"/>
                <w:sz w:val="21"/>
                <w:szCs w:val="21"/>
                <w:lang w:val="en-GB" w:eastAsia="en-GB"/>
              </w:rPr>
              <w:t xml:space="preserve">Dates to implement the SOP across all DN teams has been submitted </w:t>
            </w:r>
          </w:p>
          <w:p w14:paraId="64452C31" w14:textId="77777777" w:rsidR="008200F4" w:rsidRPr="008200F4" w:rsidRDefault="008200F4" w:rsidP="008200F4">
            <w:pPr>
              <w:pStyle w:val="ListParagraph"/>
              <w:ind w:left="360"/>
              <w:rPr>
                <w:rFonts w:ascii="Segoe UI" w:hAnsi="Segoe UI" w:cs="Segoe UI"/>
                <w:sz w:val="21"/>
                <w:szCs w:val="21"/>
                <w:lang w:val="en-GB" w:eastAsia="en-GB"/>
              </w:rPr>
            </w:pPr>
          </w:p>
          <w:p w14:paraId="092BD2EC" w14:textId="73C8155C" w:rsidR="00D3387D" w:rsidRDefault="00D3387D" w:rsidP="00D3387D">
            <w:pPr>
              <w:rPr>
                <w:rFonts w:ascii="Segoe UI" w:hAnsi="Segoe UI" w:cs="Segoe UI"/>
                <w:b/>
                <w:sz w:val="21"/>
                <w:szCs w:val="21"/>
                <w:lang w:val="en-GB" w:eastAsia="en-GB"/>
              </w:rPr>
            </w:pPr>
            <w:r w:rsidRPr="00D3387D">
              <w:rPr>
                <w:rFonts w:ascii="Segoe UI" w:hAnsi="Segoe UI" w:cs="Segoe UI"/>
                <w:b/>
                <w:sz w:val="21"/>
                <w:szCs w:val="21"/>
                <w:lang w:val="en-GB" w:eastAsia="en-GB"/>
              </w:rPr>
              <w:t>Caseload Review</w:t>
            </w:r>
          </w:p>
          <w:p w14:paraId="645147E8" w14:textId="779110CF" w:rsidR="00DE3BF9" w:rsidRDefault="00DE3BF9" w:rsidP="00DE3BF9">
            <w:pPr>
              <w:pStyle w:val="ListParagraph"/>
              <w:numPr>
                <w:ilvl w:val="0"/>
                <w:numId w:val="17"/>
              </w:numPr>
              <w:rPr>
                <w:rFonts w:ascii="Segoe UI" w:hAnsi="Segoe UI" w:cs="Segoe UI"/>
                <w:sz w:val="21"/>
                <w:szCs w:val="21"/>
                <w:lang w:val="en-GB" w:eastAsia="en-GB"/>
              </w:rPr>
            </w:pPr>
            <w:r w:rsidRPr="00DE3BF9">
              <w:rPr>
                <w:rFonts w:ascii="Segoe UI" w:hAnsi="Segoe UI" w:cs="Segoe UI"/>
                <w:sz w:val="21"/>
                <w:szCs w:val="21"/>
                <w:lang w:val="en-GB" w:eastAsia="en-GB"/>
              </w:rPr>
              <w:t>Implemented SOP in 3 pilot teams and measured baseline data</w:t>
            </w:r>
          </w:p>
          <w:p w14:paraId="133ED58E" w14:textId="1E8530D8" w:rsidR="00DE3BF9" w:rsidRDefault="00F51CED" w:rsidP="00DE3BF9">
            <w:pPr>
              <w:pStyle w:val="ListParagraph"/>
              <w:numPr>
                <w:ilvl w:val="0"/>
                <w:numId w:val="17"/>
              </w:numPr>
              <w:rPr>
                <w:rFonts w:ascii="Segoe UI" w:hAnsi="Segoe UI" w:cs="Segoe UI"/>
                <w:sz w:val="21"/>
                <w:szCs w:val="21"/>
                <w:lang w:val="en-GB" w:eastAsia="en-GB"/>
              </w:rPr>
            </w:pPr>
            <w:r>
              <w:rPr>
                <w:rFonts w:ascii="Segoe UI" w:hAnsi="Segoe UI" w:cs="Segoe UI"/>
                <w:sz w:val="21"/>
                <w:szCs w:val="21"/>
                <w:lang w:val="en-GB" w:eastAsia="en-GB"/>
              </w:rPr>
              <w:t>Completed first review of the pilot teams and continue to pilot based on findings</w:t>
            </w:r>
          </w:p>
          <w:p w14:paraId="6D44EA1E" w14:textId="07D670C5" w:rsidR="00F51CED" w:rsidRDefault="00F51CED" w:rsidP="00DE3BF9">
            <w:pPr>
              <w:pStyle w:val="ListParagraph"/>
              <w:numPr>
                <w:ilvl w:val="0"/>
                <w:numId w:val="17"/>
              </w:numPr>
              <w:rPr>
                <w:rFonts w:ascii="Segoe UI" w:hAnsi="Segoe UI" w:cs="Segoe UI"/>
                <w:sz w:val="21"/>
                <w:szCs w:val="21"/>
                <w:lang w:val="en-GB" w:eastAsia="en-GB"/>
              </w:rPr>
            </w:pPr>
            <w:r>
              <w:rPr>
                <w:rFonts w:ascii="Segoe UI" w:hAnsi="Segoe UI" w:cs="Segoe UI"/>
                <w:sz w:val="21"/>
                <w:szCs w:val="21"/>
                <w:lang w:val="en-GB" w:eastAsia="en-GB"/>
              </w:rPr>
              <w:t>Collated data that we are able to analyse throughout the pilots</w:t>
            </w:r>
          </w:p>
          <w:p w14:paraId="76AF8BD5" w14:textId="1258A990" w:rsidR="00F51CED" w:rsidRDefault="008200F4" w:rsidP="00DE3BF9">
            <w:pPr>
              <w:pStyle w:val="ListParagraph"/>
              <w:numPr>
                <w:ilvl w:val="0"/>
                <w:numId w:val="17"/>
              </w:numPr>
              <w:rPr>
                <w:rFonts w:ascii="Segoe UI" w:hAnsi="Segoe UI" w:cs="Segoe UI"/>
                <w:sz w:val="21"/>
                <w:szCs w:val="21"/>
                <w:lang w:val="en-GB" w:eastAsia="en-GB"/>
              </w:rPr>
            </w:pPr>
            <w:r>
              <w:rPr>
                <w:rFonts w:ascii="Segoe UI" w:hAnsi="Segoe UI" w:cs="Segoe UI"/>
                <w:sz w:val="21"/>
                <w:szCs w:val="21"/>
                <w:lang w:val="en-GB" w:eastAsia="en-GB"/>
              </w:rPr>
              <w:t>Staff survey</w:t>
            </w:r>
            <w:r w:rsidR="00F51CED">
              <w:rPr>
                <w:rFonts w:ascii="Segoe UI" w:hAnsi="Segoe UI" w:cs="Segoe UI"/>
                <w:sz w:val="21"/>
                <w:szCs w:val="21"/>
                <w:lang w:val="en-GB" w:eastAsia="en-GB"/>
              </w:rPr>
              <w:t xml:space="preserve">s completed as part of the evaluation </w:t>
            </w:r>
          </w:p>
          <w:p w14:paraId="771B4974" w14:textId="77777777" w:rsidR="00F51CED" w:rsidRDefault="00F51CED" w:rsidP="00F51CED">
            <w:pPr>
              <w:rPr>
                <w:rFonts w:ascii="Segoe UI" w:hAnsi="Segoe UI" w:cs="Segoe UI"/>
                <w:sz w:val="21"/>
                <w:szCs w:val="21"/>
                <w:lang w:val="en-GB" w:eastAsia="en-GB"/>
              </w:rPr>
            </w:pPr>
          </w:p>
          <w:p w14:paraId="44753AA9" w14:textId="605830D8" w:rsidR="00F51CED" w:rsidRPr="00F51CED" w:rsidRDefault="00F51CED" w:rsidP="00F51CED">
            <w:pPr>
              <w:rPr>
                <w:rFonts w:ascii="Segoe UI" w:hAnsi="Segoe UI" w:cs="Segoe UI"/>
                <w:b/>
                <w:sz w:val="21"/>
                <w:szCs w:val="21"/>
                <w:lang w:val="en-GB" w:eastAsia="en-GB"/>
              </w:rPr>
            </w:pPr>
            <w:r w:rsidRPr="00F51CED">
              <w:rPr>
                <w:rFonts w:ascii="Segoe UI" w:hAnsi="Segoe UI" w:cs="Segoe UI"/>
                <w:b/>
                <w:sz w:val="21"/>
                <w:szCs w:val="21"/>
                <w:lang w:val="en-GB" w:eastAsia="en-GB"/>
              </w:rPr>
              <w:t>Standardising Pathways</w:t>
            </w:r>
          </w:p>
          <w:p w14:paraId="32A51F11" w14:textId="6F2A28A0" w:rsidR="009B3D51" w:rsidRDefault="008200F4" w:rsidP="00F51CED">
            <w:pPr>
              <w:pStyle w:val="ListParagraph"/>
              <w:numPr>
                <w:ilvl w:val="0"/>
                <w:numId w:val="18"/>
              </w:numPr>
              <w:rPr>
                <w:rFonts w:ascii="Segoe UI" w:hAnsi="Segoe UI" w:cs="Segoe UI"/>
                <w:sz w:val="21"/>
                <w:szCs w:val="21"/>
                <w:lang w:val="en-GB" w:eastAsia="en-GB"/>
              </w:rPr>
            </w:pPr>
            <w:r>
              <w:rPr>
                <w:rFonts w:ascii="Segoe UI" w:hAnsi="Segoe UI" w:cs="Segoe UI"/>
                <w:sz w:val="21"/>
                <w:szCs w:val="21"/>
                <w:lang w:val="en-GB" w:eastAsia="en-GB"/>
              </w:rPr>
              <w:t>Agreed approach and sub-</w:t>
            </w:r>
            <w:r w:rsidR="009B3D51">
              <w:rPr>
                <w:rFonts w:ascii="Segoe UI" w:hAnsi="Segoe UI" w:cs="Segoe UI"/>
                <w:sz w:val="21"/>
                <w:szCs w:val="21"/>
                <w:lang w:val="en-GB" w:eastAsia="en-GB"/>
              </w:rPr>
              <w:t>team established</w:t>
            </w:r>
          </w:p>
          <w:p w14:paraId="7F579FAB" w14:textId="21EFF178" w:rsidR="00D3387D" w:rsidRDefault="00F51CED" w:rsidP="00F51CED">
            <w:pPr>
              <w:pStyle w:val="ListParagraph"/>
              <w:numPr>
                <w:ilvl w:val="0"/>
                <w:numId w:val="18"/>
              </w:numPr>
              <w:rPr>
                <w:rFonts w:ascii="Segoe UI" w:hAnsi="Segoe UI" w:cs="Segoe UI"/>
                <w:sz w:val="21"/>
                <w:szCs w:val="21"/>
                <w:lang w:val="en-GB" w:eastAsia="en-GB"/>
              </w:rPr>
            </w:pPr>
            <w:r>
              <w:rPr>
                <w:rFonts w:ascii="Segoe UI" w:hAnsi="Segoe UI" w:cs="Segoe UI"/>
                <w:sz w:val="21"/>
                <w:szCs w:val="21"/>
                <w:lang w:val="en-GB" w:eastAsia="en-GB"/>
              </w:rPr>
              <w:t>Launched audit on 23</w:t>
            </w:r>
            <w:r w:rsidR="008200F4">
              <w:rPr>
                <w:rFonts w:ascii="Segoe UI" w:hAnsi="Segoe UI" w:cs="Segoe UI"/>
                <w:sz w:val="21"/>
                <w:szCs w:val="21"/>
                <w:vertAlign w:val="superscript"/>
                <w:lang w:val="en-GB" w:eastAsia="en-GB"/>
              </w:rPr>
              <w:t xml:space="preserve"> </w:t>
            </w:r>
            <w:r>
              <w:rPr>
                <w:rFonts w:ascii="Segoe UI" w:hAnsi="Segoe UI" w:cs="Segoe UI"/>
                <w:sz w:val="21"/>
                <w:szCs w:val="21"/>
                <w:lang w:val="en-GB" w:eastAsia="en-GB"/>
              </w:rPr>
              <w:t>May for patients on the aetiology pathway</w:t>
            </w:r>
          </w:p>
          <w:p w14:paraId="7184D8B1" w14:textId="6145178B" w:rsidR="00F51CED" w:rsidRDefault="009B3D51" w:rsidP="00F51CED">
            <w:pPr>
              <w:pStyle w:val="ListParagraph"/>
              <w:numPr>
                <w:ilvl w:val="0"/>
                <w:numId w:val="18"/>
              </w:numPr>
              <w:rPr>
                <w:rFonts w:ascii="Segoe UI" w:hAnsi="Segoe UI" w:cs="Segoe UI"/>
                <w:sz w:val="21"/>
                <w:szCs w:val="21"/>
                <w:lang w:val="en-GB" w:eastAsia="en-GB"/>
              </w:rPr>
            </w:pPr>
            <w:r>
              <w:rPr>
                <w:rFonts w:ascii="Segoe UI" w:hAnsi="Segoe UI" w:cs="Segoe UI"/>
                <w:sz w:val="21"/>
                <w:szCs w:val="21"/>
                <w:lang w:val="en-GB" w:eastAsia="en-GB"/>
              </w:rPr>
              <w:t>Started to gather results from DN teams for analysis by the end of this month</w:t>
            </w:r>
          </w:p>
          <w:p w14:paraId="3E5CB321" w14:textId="3C08AE0E" w:rsidR="009B3D51" w:rsidRPr="00F51CED" w:rsidRDefault="009B3D51" w:rsidP="00F51CED">
            <w:pPr>
              <w:pStyle w:val="ListParagraph"/>
              <w:numPr>
                <w:ilvl w:val="0"/>
                <w:numId w:val="18"/>
              </w:numPr>
              <w:rPr>
                <w:rFonts w:ascii="Segoe UI" w:hAnsi="Segoe UI" w:cs="Segoe UI"/>
                <w:sz w:val="21"/>
                <w:szCs w:val="21"/>
                <w:lang w:val="en-GB" w:eastAsia="en-GB"/>
              </w:rPr>
            </w:pPr>
            <w:r>
              <w:rPr>
                <w:rFonts w:ascii="Segoe UI" w:hAnsi="Segoe UI" w:cs="Segoe UI"/>
                <w:sz w:val="21"/>
                <w:szCs w:val="21"/>
                <w:lang w:val="en-GB" w:eastAsia="en-GB"/>
              </w:rPr>
              <w:t>Training programme in place</w:t>
            </w:r>
          </w:p>
          <w:p w14:paraId="741EA9A0" w14:textId="77777777" w:rsidR="00D36A5F" w:rsidRDefault="00D36A5F" w:rsidP="00693DA5">
            <w:pPr>
              <w:ind w:left="360"/>
              <w:rPr>
                <w:rFonts w:ascii="Segoe UI" w:hAnsi="Segoe UI" w:cs="Segoe UI"/>
                <w:sz w:val="21"/>
                <w:szCs w:val="21"/>
                <w:lang w:val="en-GB" w:eastAsia="en-GB"/>
              </w:rPr>
            </w:pPr>
          </w:p>
          <w:p w14:paraId="6437ECD5" w14:textId="6B8E2E57" w:rsidR="009B3D51" w:rsidRDefault="008200F4" w:rsidP="009B3D51">
            <w:pPr>
              <w:rPr>
                <w:rFonts w:ascii="Segoe UI" w:hAnsi="Segoe UI" w:cs="Segoe UI"/>
                <w:b/>
                <w:sz w:val="21"/>
                <w:szCs w:val="21"/>
                <w:lang w:val="en-GB" w:eastAsia="en-GB"/>
              </w:rPr>
            </w:pPr>
            <w:r>
              <w:rPr>
                <w:rFonts w:ascii="Segoe UI" w:hAnsi="Segoe UI" w:cs="Segoe UI"/>
                <w:b/>
                <w:sz w:val="21"/>
                <w:szCs w:val="21"/>
                <w:lang w:val="en-GB" w:eastAsia="en-GB"/>
              </w:rPr>
              <w:t xml:space="preserve">Starting </w:t>
            </w:r>
            <w:r w:rsidR="009B3D51" w:rsidRPr="009B3D51">
              <w:rPr>
                <w:rFonts w:ascii="Segoe UI" w:hAnsi="Segoe UI" w:cs="Segoe UI"/>
                <w:b/>
                <w:sz w:val="21"/>
                <w:szCs w:val="21"/>
                <w:lang w:val="en-GB" w:eastAsia="en-GB"/>
              </w:rPr>
              <w:t>from Home</w:t>
            </w:r>
          </w:p>
          <w:p w14:paraId="3207D5FA" w14:textId="6E01C6DE" w:rsidR="009B3D51" w:rsidRDefault="009B3D51" w:rsidP="009B3D51">
            <w:pPr>
              <w:pStyle w:val="ListParagraph"/>
              <w:numPr>
                <w:ilvl w:val="0"/>
                <w:numId w:val="19"/>
              </w:numPr>
              <w:rPr>
                <w:rFonts w:ascii="Segoe UI" w:hAnsi="Segoe UI" w:cs="Segoe UI"/>
                <w:sz w:val="21"/>
                <w:szCs w:val="21"/>
                <w:lang w:val="en-GB" w:eastAsia="en-GB"/>
              </w:rPr>
            </w:pPr>
            <w:r w:rsidRPr="009B3D51">
              <w:rPr>
                <w:rFonts w:ascii="Segoe UI" w:hAnsi="Segoe UI" w:cs="Segoe UI"/>
                <w:sz w:val="21"/>
                <w:szCs w:val="21"/>
                <w:lang w:val="en-GB" w:eastAsia="en-GB"/>
              </w:rPr>
              <w:t xml:space="preserve">Completed </w:t>
            </w:r>
            <w:r>
              <w:rPr>
                <w:rFonts w:ascii="Segoe UI" w:hAnsi="Segoe UI" w:cs="Segoe UI"/>
                <w:sz w:val="21"/>
                <w:szCs w:val="21"/>
                <w:lang w:val="en-GB" w:eastAsia="en-GB"/>
              </w:rPr>
              <w:t>3 table top exercises with Horsefair team in Banbury</w:t>
            </w:r>
          </w:p>
          <w:p w14:paraId="6768E5D7" w14:textId="3AA22635" w:rsidR="009B3D51" w:rsidRDefault="009B3D51" w:rsidP="009B3D51">
            <w:pPr>
              <w:pStyle w:val="ListParagraph"/>
              <w:numPr>
                <w:ilvl w:val="0"/>
                <w:numId w:val="19"/>
              </w:numPr>
              <w:rPr>
                <w:rFonts w:ascii="Segoe UI" w:hAnsi="Segoe UI" w:cs="Segoe UI"/>
                <w:sz w:val="21"/>
                <w:szCs w:val="21"/>
                <w:lang w:val="en-GB" w:eastAsia="en-GB"/>
              </w:rPr>
            </w:pPr>
            <w:r>
              <w:rPr>
                <w:rFonts w:ascii="Segoe UI" w:hAnsi="Segoe UI" w:cs="Segoe UI"/>
                <w:sz w:val="21"/>
                <w:szCs w:val="21"/>
                <w:lang w:val="en-GB" w:eastAsia="en-GB"/>
              </w:rPr>
              <w:t xml:space="preserve">Learning from </w:t>
            </w:r>
            <w:proofErr w:type="spellStart"/>
            <w:r>
              <w:rPr>
                <w:rFonts w:ascii="Segoe UI" w:hAnsi="Segoe UI" w:cs="Segoe UI"/>
                <w:sz w:val="21"/>
                <w:szCs w:val="21"/>
                <w:lang w:val="en-GB" w:eastAsia="en-GB"/>
              </w:rPr>
              <w:t>Faringdon</w:t>
            </w:r>
            <w:proofErr w:type="spellEnd"/>
            <w:r>
              <w:rPr>
                <w:rFonts w:ascii="Segoe UI" w:hAnsi="Segoe UI" w:cs="Segoe UI"/>
                <w:sz w:val="21"/>
                <w:szCs w:val="21"/>
                <w:lang w:val="en-GB" w:eastAsia="en-GB"/>
              </w:rPr>
              <w:t xml:space="preserve"> team who already ha</w:t>
            </w:r>
            <w:r w:rsidR="008200F4">
              <w:rPr>
                <w:rFonts w:ascii="Segoe UI" w:hAnsi="Segoe UI" w:cs="Segoe UI"/>
                <w:sz w:val="21"/>
                <w:szCs w:val="21"/>
                <w:lang w:val="en-GB" w:eastAsia="en-GB"/>
              </w:rPr>
              <w:t xml:space="preserve">ve a starting from home method </w:t>
            </w:r>
            <w:r>
              <w:rPr>
                <w:rFonts w:ascii="Segoe UI" w:hAnsi="Segoe UI" w:cs="Segoe UI"/>
                <w:sz w:val="21"/>
                <w:szCs w:val="21"/>
                <w:lang w:val="en-GB" w:eastAsia="en-GB"/>
              </w:rPr>
              <w:t xml:space="preserve"> </w:t>
            </w:r>
          </w:p>
          <w:p w14:paraId="0A61E045" w14:textId="593B9BC8" w:rsidR="009B3D51" w:rsidRDefault="009B3D51" w:rsidP="009B3D51">
            <w:pPr>
              <w:pStyle w:val="ListParagraph"/>
              <w:numPr>
                <w:ilvl w:val="0"/>
                <w:numId w:val="19"/>
              </w:numPr>
              <w:rPr>
                <w:rFonts w:ascii="Segoe UI" w:hAnsi="Segoe UI" w:cs="Segoe UI"/>
                <w:sz w:val="21"/>
                <w:szCs w:val="21"/>
                <w:lang w:val="en-GB" w:eastAsia="en-GB"/>
              </w:rPr>
            </w:pPr>
            <w:r>
              <w:rPr>
                <w:rFonts w:ascii="Segoe UI" w:hAnsi="Segoe UI" w:cs="Segoe UI"/>
                <w:sz w:val="21"/>
                <w:szCs w:val="21"/>
                <w:lang w:val="en-GB" w:eastAsia="en-GB"/>
              </w:rPr>
              <w:t xml:space="preserve">Contacted Gloucester and Coventry Trusts </w:t>
            </w:r>
            <w:r w:rsidR="005742C8">
              <w:rPr>
                <w:rFonts w:ascii="Segoe UI" w:hAnsi="Segoe UI" w:cs="Segoe UI"/>
                <w:sz w:val="21"/>
                <w:szCs w:val="21"/>
                <w:lang w:val="en-GB" w:eastAsia="en-GB"/>
              </w:rPr>
              <w:t>to understand how this is managed</w:t>
            </w:r>
          </w:p>
          <w:p w14:paraId="3A5AAA6B" w14:textId="12FBFDA2" w:rsidR="009B3D51" w:rsidRDefault="009B3D51" w:rsidP="009B3D51">
            <w:pPr>
              <w:pStyle w:val="ListParagraph"/>
              <w:numPr>
                <w:ilvl w:val="0"/>
                <w:numId w:val="19"/>
              </w:numPr>
              <w:rPr>
                <w:rFonts w:ascii="Segoe UI" w:hAnsi="Segoe UI" w:cs="Segoe UI"/>
                <w:sz w:val="21"/>
                <w:szCs w:val="21"/>
                <w:lang w:val="en-GB" w:eastAsia="en-GB"/>
              </w:rPr>
            </w:pPr>
            <w:r>
              <w:rPr>
                <w:rFonts w:ascii="Segoe UI" w:hAnsi="Segoe UI" w:cs="Segoe UI"/>
                <w:sz w:val="21"/>
                <w:szCs w:val="21"/>
                <w:lang w:val="en-GB" w:eastAsia="en-GB"/>
              </w:rPr>
              <w:t>Discussions with IT to</w:t>
            </w:r>
            <w:r w:rsidRPr="00D53840">
              <w:rPr>
                <w:rFonts w:ascii="Segoe UI" w:hAnsi="Segoe UI" w:cs="Segoe UI"/>
                <w:sz w:val="21"/>
                <w:szCs w:val="21"/>
                <w:lang w:val="en-GB" w:eastAsia="en-GB"/>
              </w:rPr>
              <w:t xml:space="preserve"> carry out an options appraisal for technology to support starting from home</w:t>
            </w:r>
          </w:p>
          <w:p w14:paraId="1E7BD98E" w14:textId="77777777" w:rsidR="008200F4" w:rsidRDefault="008200F4" w:rsidP="008200F4">
            <w:pPr>
              <w:pStyle w:val="ListParagraph"/>
              <w:ind w:left="360"/>
              <w:rPr>
                <w:rFonts w:ascii="Segoe UI" w:hAnsi="Segoe UI" w:cs="Segoe UI"/>
                <w:sz w:val="21"/>
                <w:szCs w:val="21"/>
                <w:lang w:val="en-GB" w:eastAsia="en-GB"/>
              </w:rPr>
            </w:pPr>
          </w:p>
          <w:p w14:paraId="683DF2D6" w14:textId="77777777" w:rsidR="009B3D51" w:rsidRPr="009B3D51" w:rsidRDefault="009B3D51" w:rsidP="009B3D51">
            <w:pPr>
              <w:rPr>
                <w:rFonts w:ascii="Segoe UI" w:hAnsi="Segoe UI" w:cs="Segoe UI"/>
                <w:b/>
                <w:sz w:val="21"/>
                <w:szCs w:val="21"/>
                <w:lang w:val="en-GB" w:eastAsia="en-GB"/>
              </w:rPr>
            </w:pPr>
            <w:r w:rsidRPr="009B3D51">
              <w:rPr>
                <w:rFonts w:ascii="Segoe UI" w:hAnsi="Segoe UI" w:cs="Segoe UI"/>
                <w:b/>
                <w:sz w:val="21"/>
                <w:szCs w:val="21"/>
                <w:lang w:val="en-GB" w:eastAsia="en-GB"/>
              </w:rPr>
              <w:t xml:space="preserve">Duty Desks </w:t>
            </w:r>
          </w:p>
          <w:p w14:paraId="32FDDB7F" w14:textId="77777777" w:rsidR="009B3D51" w:rsidRDefault="009B3D51" w:rsidP="009B3D51">
            <w:pPr>
              <w:pStyle w:val="ListParagraph"/>
              <w:numPr>
                <w:ilvl w:val="0"/>
                <w:numId w:val="20"/>
              </w:numPr>
              <w:rPr>
                <w:rFonts w:ascii="Segoe UI" w:hAnsi="Segoe UI" w:cs="Segoe UI"/>
                <w:sz w:val="21"/>
                <w:szCs w:val="21"/>
                <w:lang w:val="en-GB" w:eastAsia="en-GB"/>
              </w:rPr>
            </w:pPr>
            <w:r>
              <w:rPr>
                <w:rFonts w:ascii="Segoe UI" w:hAnsi="Segoe UI" w:cs="Segoe UI"/>
                <w:sz w:val="21"/>
                <w:szCs w:val="21"/>
                <w:lang w:val="en-GB" w:eastAsia="en-GB"/>
              </w:rPr>
              <w:t>Completed evaluation on first Duty Desks to go live in West and South West</w:t>
            </w:r>
          </w:p>
          <w:p w14:paraId="5B51D87B" w14:textId="77777777" w:rsidR="009B3D51" w:rsidRDefault="009B3D51" w:rsidP="009B3D51">
            <w:pPr>
              <w:pStyle w:val="ListParagraph"/>
              <w:numPr>
                <w:ilvl w:val="0"/>
                <w:numId w:val="20"/>
              </w:numPr>
              <w:rPr>
                <w:rFonts w:ascii="Segoe UI" w:hAnsi="Segoe UI" w:cs="Segoe UI"/>
                <w:sz w:val="21"/>
                <w:szCs w:val="21"/>
                <w:lang w:val="en-GB" w:eastAsia="en-GB"/>
              </w:rPr>
            </w:pPr>
            <w:r>
              <w:rPr>
                <w:rFonts w:ascii="Segoe UI" w:hAnsi="Segoe UI" w:cs="Segoe UI"/>
                <w:sz w:val="21"/>
                <w:szCs w:val="21"/>
                <w:lang w:val="en-GB" w:eastAsia="en-GB"/>
              </w:rPr>
              <w:t>Established a sub group</w:t>
            </w:r>
          </w:p>
          <w:p w14:paraId="613679D5" w14:textId="77777777" w:rsidR="009B3D51" w:rsidRDefault="009B3D51" w:rsidP="009B3D51">
            <w:pPr>
              <w:pStyle w:val="ListParagraph"/>
              <w:numPr>
                <w:ilvl w:val="0"/>
                <w:numId w:val="20"/>
              </w:numPr>
              <w:rPr>
                <w:rFonts w:ascii="Segoe UI" w:hAnsi="Segoe UI" w:cs="Segoe UI"/>
                <w:sz w:val="21"/>
                <w:szCs w:val="21"/>
                <w:lang w:val="en-GB" w:eastAsia="en-GB"/>
              </w:rPr>
            </w:pPr>
            <w:r>
              <w:rPr>
                <w:rFonts w:ascii="Segoe UI" w:hAnsi="Segoe UI" w:cs="Segoe UI"/>
                <w:sz w:val="21"/>
                <w:szCs w:val="21"/>
                <w:lang w:val="en-GB" w:eastAsia="en-GB"/>
              </w:rPr>
              <w:t>Chipping Norton piloting a Duty Desk as part of the Out of Hospital Nursing project</w:t>
            </w:r>
          </w:p>
          <w:p w14:paraId="743A6AC9" w14:textId="77777777" w:rsidR="009B3D51" w:rsidRDefault="009B3D51" w:rsidP="009B3D51">
            <w:pPr>
              <w:pStyle w:val="ListParagraph"/>
              <w:numPr>
                <w:ilvl w:val="0"/>
                <w:numId w:val="20"/>
              </w:numPr>
              <w:rPr>
                <w:rFonts w:ascii="Segoe UI" w:hAnsi="Segoe UI" w:cs="Segoe UI"/>
                <w:sz w:val="21"/>
                <w:szCs w:val="21"/>
                <w:lang w:val="en-GB" w:eastAsia="en-GB"/>
              </w:rPr>
            </w:pPr>
            <w:r>
              <w:rPr>
                <w:rFonts w:ascii="Segoe UI" w:hAnsi="Segoe UI" w:cs="Segoe UI"/>
                <w:sz w:val="21"/>
                <w:szCs w:val="21"/>
                <w:lang w:val="en-GB" w:eastAsia="en-GB"/>
              </w:rPr>
              <w:t>Central locality started pilot</w:t>
            </w:r>
          </w:p>
          <w:p w14:paraId="56CF8385" w14:textId="6EDB3029" w:rsidR="009B3D51" w:rsidRDefault="009B3D51" w:rsidP="009B3D51">
            <w:pPr>
              <w:pStyle w:val="ListParagraph"/>
              <w:numPr>
                <w:ilvl w:val="0"/>
                <w:numId w:val="20"/>
              </w:numPr>
              <w:rPr>
                <w:rFonts w:ascii="Segoe UI" w:hAnsi="Segoe UI" w:cs="Segoe UI"/>
                <w:sz w:val="21"/>
                <w:szCs w:val="21"/>
                <w:lang w:val="en-GB" w:eastAsia="en-GB"/>
              </w:rPr>
            </w:pPr>
            <w:r>
              <w:rPr>
                <w:rFonts w:ascii="Segoe UI" w:hAnsi="Segoe UI" w:cs="Segoe UI"/>
                <w:sz w:val="21"/>
                <w:szCs w:val="21"/>
                <w:lang w:val="en-GB" w:eastAsia="en-GB"/>
              </w:rPr>
              <w:t>Reporting template in place across all ‘live’ duty desks</w:t>
            </w:r>
          </w:p>
          <w:p w14:paraId="2650D372" w14:textId="63FBD648" w:rsidR="008200F4" w:rsidRDefault="008200F4" w:rsidP="008200F4">
            <w:pPr>
              <w:pStyle w:val="ListParagraph"/>
              <w:ind w:left="360"/>
              <w:rPr>
                <w:rFonts w:ascii="Segoe UI" w:hAnsi="Segoe UI" w:cs="Segoe UI"/>
                <w:sz w:val="21"/>
                <w:szCs w:val="21"/>
                <w:lang w:val="en-GB" w:eastAsia="en-GB"/>
              </w:rPr>
            </w:pPr>
          </w:p>
          <w:p w14:paraId="4F586F08" w14:textId="00A96507" w:rsidR="008200F4" w:rsidRPr="008200F4" w:rsidRDefault="008200F4" w:rsidP="008200F4">
            <w:pPr>
              <w:rPr>
                <w:rFonts w:ascii="Segoe UI" w:hAnsi="Segoe UI" w:cs="Segoe UI"/>
                <w:sz w:val="21"/>
                <w:szCs w:val="21"/>
                <w:lang w:val="en-GB" w:eastAsia="en-GB"/>
              </w:rPr>
            </w:pPr>
            <w:r>
              <w:rPr>
                <w:rFonts w:ascii="Segoe UI" w:hAnsi="Segoe UI" w:cs="Segoe UI"/>
                <w:sz w:val="21"/>
                <w:szCs w:val="21"/>
                <w:lang w:val="en-GB" w:eastAsia="en-GB"/>
              </w:rPr>
              <w:t>A more detailed summary of progress against key project milestones is provided in appendix 1.</w:t>
            </w:r>
          </w:p>
          <w:p w14:paraId="24E8E403" w14:textId="77777777" w:rsidR="00D36A5F" w:rsidRDefault="00D36A5F" w:rsidP="001A26E6">
            <w:pPr>
              <w:rPr>
                <w:rFonts w:ascii="Segoe UI" w:hAnsi="Segoe UI" w:cs="Segoe UI"/>
                <w:sz w:val="21"/>
                <w:szCs w:val="21"/>
                <w:lang w:val="en-GB" w:eastAsia="en-GB"/>
              </w:rPr>
            </w:pPr>
          </w:p>
        </w:tc>
      </w:tr>
    </w:tbl>
    <w:p w14:paraId="1F5CC561" w14:textId="05CC791C" w:rsidR="00A92B63" w:rsidRDefault="00A92B63" w:rsidP="00A92B63">
      <w:pPr>
        <w:rPr>
          <w:rFonts w:ascii="Segoe UI" w:hAnsi="Segoe UI" w:cs="Segoe UI"/>
          <w:sz w:val="21"/>
          <w:szCs w:val="21"/>
        </w:rPr>
      </w:pPr>
    </w:p>
    <w:p w14:paraId="57FA3801" w14:textId="77777777" w:rsidR="00D36A5F" w:rsidRDefault="00D36A5F" w:rsidP="00A92B63">
      <w:pPr>
        <w:rPr>
          <w:rFonts w:ascii="Segoe UI" w:hAnsi="Segoe UI" w:cs="Segoe UI"/>
          <w:sz w:val="21"/>
          <w:szCs w:val="21"/>
        </w:rPr>
      </w:pPr>
    </w:p>
    <w:p w14:paraId="35437427" w14:textId="77777777" w:rsidR="00D36A5F" w:rsidRDefault="00D36A5F" w:rsidP="00A92B63">
      <w:pPr>
        <w:rPr>
          <w:rFonts w:ascii="Segoe UI" w:hAnsi="Segoe UI" w:cs="Segoe UI"/>
          <w:sz w:val="21"/>
          <w:szCs w:val="21"/>
        </w:rPr>
      </w:pPr>
    </w:p>
    <w:p w14:paraId="70DC3364" w14:textId="77777777" w:rsidR="00D36A5F" w:rsidRDefault="00D36A5F" w:rsidP="00A92B63">
      <w:pPr>
        <w:rPr>
          <w:rFonts w:ascii="Segoe UI" w:hAnsi="Segoe UI" w:cs="Segoe UI"/>
          <w:sz w:val="21"/>
          <w:szCs w:val="21"/>
        </w:rPr>
      </w:pPr>
    </w:p>
    <w:p w14:paraId="4E56695B" w14:textId="77777777" w:rsidR="00D36A5F" w:rsidRDefault="00D36A5F" w:rsidP="00A92B63">
      <w:pPr>
        <w:rPr>
          <w:rFonts w:ascii="Segoe UI" w:hAnsi="Segoe UI" w:cs="Segoe UI"/>
          <w:sz w:val="21"/>
          <w:szCs w:val="21"/>
        </w:rPr>
        <w:sectPr w:rsidR="00D36A5F" w:rsidSect="003145E6">
          <w:headerReference w:type="default" r:id="rId15"/>
          <w:footerReference w:type="default" r:id="rId16"/>
          <w:pgSz w:w="12240" w:h="15840" w:code="1"/>
          <w:pgMar w:top="720" w:right="737" w:bottom="142" w:left="737" w:header="618" w:footer="261" w:gutter="0"/>
          <w:cols w:space="720"/>
          <w:docGrid w:linePitch="272"/>
        </w:sectPr>
      </w:pPr>
    </w:p>
    <w:p w14:paraId="573BEA35" w14:textId="79A0A4EE" w:rsidR="00D36A5F" w:rsidRPr="008200F4" w:rsidRDefault="008200F4" w:rsidP="00A92B63">
      <w:pPr>
        <w:rPr>
          <w:rFonts w:ascii="Segoe UI" w:hAnsi="Segoe UI" w:cs="Segoe UI"/>
          <w:b/>
          <w:sz w:val="21"/>
          <w:szCs w:val="21"/>
        </w:rPr>
      </w:pPr>
      <w:r w:rsidRPr="008200F4">
        <w:rPr>
          <w:rFonts w:ascii="Segoe UI" w:hAnsi="Segoe UI" w:cs="Segoe UI"/>
          <w:b/>
          <w:sz w:val="21"/>
          <w:szCs w:val="21"/>
        </w:rPr>
        <w:t xml:space="preserve">Appendix 1: </w:t>
      </w:r>
    </w:p>
    <w:p w14:paraId="3094D0C4" w14:textId="77777777" w:rsidR="00D36A5F" w:rsidRDefault="00D36A5F" w:rsidP="00A92B63">
      <w:pPr>
        <w:rPr>
          <w:rFonts w:ascii="Segoe UI" w:hAnsi="Segoe UI" w:cs="Segoe UI"/>
          <w:sz w:val="21"/>
          <w:szCs w:val="21"/>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678"/>
        <w:gridCol w:w="1418"/>
        <w:gridCol w:w="1275"/>
        <w:gridCol w:w="5670"/>
      </w:tblGrid>
      <w:tr w:rsidR="007B0E79" w:rsidRPr="00E82663" w14:paraId="1F5CC567" w14:textId="01954F74" w:rsidTr="008200F4">
        <w:trPr>
          <w:cantSplit/>
          <w:trHeight w:val="303"/>
        </w:trPr>
        <w:tc>
          <w:tcPr>
            <w:tcW w:w="1418" w:type="dxa"/>
            <w:vMerge w:val="restart"/>
            <w:shd w:val="clear" w:color="auto" w:fill="1F497D" w:themeFill="text2"/>
            <w:vAlign w:val="center"/>
          </w:tcPr>
          <w:p w14:paraId="72D24A5E" w14:textId="77777777" w:rsidR="007B0E79" w:rsidRDefault="007B0E79" w:rsidP="00D36A5F">
            <w:pPr>
              <w:rPr>
                <w:rFonts w:ascii="Segoe UI" w:hAnsi="Segoe UI" w:cs="Segoe UI"/>
                <w:b/>
                <w:color w:val="FFFFFF" w:themeColor="background1"/>
                <w:sz w:val="21"/>
                <w:szCs w:val="21"/>
                <w:lang w:val="en-GB" w:eastAsia="en-GB"/>
              </w:rPr>
            </w:pPr>
            <w:r w:rsidRPr="00D36A5F">
              <w:rPr>
                <w:rFonts w:ascii="Segoe UI" w:hAnsi="Segoe UI" w:cs="Segoe UI"/>
                <w:b/>
                <w:color w:val="FFFFFF" w:themeColor="background1"/>
                <w:sz w:val="21"/>
                <w:szCs w:val="21"/>
                <w:lang w:val="en-GB" w:eastAsia="en-GB"/>
              </w:rPr>
              <w:t>Key Milestones</w:t>
            </w:r>
          </w:p>
          <w:p w14:paraId="087BE1E0" w14:textId="77777777" w:rsidR="00B32B8A" w:rsidRDefault="00B32B8A" w:rsidP="00D36A5F">
            <w:pPr>
              <w:rPr>
                <w:rFonts w:ascii="Segoe UI" w:hAnsi="Segoe UI" w:cs="Segoe UI"/>
                <w:b/>
                <w:color w:val="FFFFFF" w:themeColor="background1"/>
                <w:sz w:val="21"/>
                <w:szCs w:val="21"/>
                <w:lang w:val="en-GB" w:eastAsia="en-GB"/>
              </w:rPr>
            </w:pPr>
          </w:p>
          <w:p w14:paraId="13950D3E" w14:textId="77777777" w:rsidR="00B32B8A" w:rsidRDefault="00B32B8A" w:rsidP="00D36A5F">
            <w:pPr>
              <w:rPr>
                <w:rFonts w:ascii="Segoe UI" w:hAnsi="Segoe UI" w:cs="Segoe UI"/>
                <w:b/>
                <w:color w:val="FFFFFF" w:themeColor="background1"/>
                <w:sz w:val="21"/>
                <w:szCs w:val="21"/>
                <w:lang w:val="en-GB" w:eastAsia="en-GB"/>
              </w:rPr>
            </w:pPr>
          </w:p>
          <w:p w14:paraId="1F5CC563" w14:textId="748AE967" w:rsidR="00B32B8A" w:rsidRPr="00D36A5F" w:rsidRDefault="00B32B8A" w:rsidP="00D36A5F">
            <w:pPr>
              <w:rPr>
                <w:rFonts w:ascii="Segoe UI" w:hAnsi="Segoe UI" w:cs="Segoe UI"/>
                <w:b/>
                <w:color w:val="FFFFFF" w:themeColor="background1"/>
                <w:sz w:val="21"/>
                <w:szCs w:val="21"/>
                <w:lang w:val="en-GB" w:eastAsia="en-GB"/>
              </w:rPr>
            </w:pPr>
          </w:p>
        </w:tc>
        <w:tc>
          <w:tcPr>
            <w:tcW w:w="4678" w:type="dxa"/>
            <w:shd w:val="clear" w:color="auto" w:fill="EEECE1" w:themeFill="background2"/>
          </w:tcPr>
          <w:p w14:paraId="1F5CC564" w14:textId="6414B53A" w:rsidR="007B0E79" w:rsidRPr="003E797F" w:rsidRDefault="007B0E79" w:rsidP="00D36A5F">
            <w:pPr>
              <w:rPr>
                <w:rFonts w:ascii="Segoe UI" w:hAnsi="Segoe UI" w:cs="Segoe UI"/>
                <w:b/>
                <w:i/>
                <w:sz w:val="21"/>
                <w:szCs w:val="21"/>
                <w:lang w:val="en-GB" w:eastAsia="en-GB"/>
              </w:rPr>
            </w:pPr>
            <w:r w:rsidRPr="003E797F">
              <w:rPr>
                <w:rFonts w:ascii="Segoe UI" w:hAnsi="Segoe UI" w:cs="Segoe UI"/>
                <w:b/>
                <w:sz w:val="21"/>
                <w:szCs w:val="21"/>
                <w:lang w:val="en-GB" w:eastAsia="en-GB"/>
              </w:rPr>
              <w:t xml:space="preserve">Description </w:t>
            </w:r>
          </w:p>
        </w:tc>
        <w:tc>
          <w:tcPr>
            <w:tcW w:w="1418" w:type="dxa"/>
            <w:tcBorders>
              <w:bottom w:val="single" w:sz="4" w:space="0" w:color="auto"/>
            </w:tcBorders>
            <w:shd w:val="clear" w:color="auto" w:fill="EEECE1" w:themeFill="background2"/>
            <w:vAlign w:val="center"/>
          </w:tcPr>
          <w:p w14:paraId="1F5CC566" w14:textId="6B833C72" w:rsidR="007B0E79" w:rsidRPr="00ED33F0" w:rsidRDefault="007B0E79" w:rsidP="00D36A5F">
            <w:pPr>
              <w:jc w:val="center"/>
              <w:rPr>
                <w:rFonts w:ascii="Segoe UI" w:hAnsi="Segoe UI" w:cs="Segoe UI"/>
                <w:b/>
                <w:color w:val="1F497D" w:themeColor="text2"/>
                <w:sz w:val="21"/>
                <w:szCs w:val="21"/>
                <w:lang w:val="en-GB" w:eastAsia="en-GB"/>
              </w:rPr>
            </w:pPr>
            <w:r>
              <w:rPr>
                <w:rFonts w:ascii="Segoe UI" w:hAnsi="Segoe UI" w:cs="Segoe UI"/>
                <w:b/>
                <w:color w:val="1F497D" w:themeColor="text2"/>
                <w:sz w:val="21"/>
                <w:szCs w:val="21"/>
                <w:lang w:val="en-GB" w:eastAsia="en-GB"/>
              </w:rPr>
              <w:t>Due</w:t>
            </w:r>
          </w:p>
        </w:tc>
        <w:tc>
          <w:tcPr>
            <w:tcW w:w="1275" w:type="dxa"/>
            <w:tcBorders>
              <w:bottom w:val="single" w:sz="4" w:space="0" w:color="auto"/>
            </w:tcBorders>
            <w:shd w:val="clear" w:color="auto" w:fill="EEECE1" w:themeFill="background2"/>
          </w:tcPr>
          <w:p w14:paraId="066B500E" w14:textId="209C5CA5" w:rsidR="007B0E79" w:rsidRDefault="007B0E79" w:rsidP="00FC6786">
            <w:pPr>
              <w:jc w:val="center"/>
              <w:rPr>
                <w:rFonts w:ascii="Segoe UI" w:hAnsi="Segoe UI" w:cs="Segoe UI"/>
                <w:b/>
                <w:color w:val="1F497D" w:themeColor="text2"/>
                <w:sz w:val="21"/>
                <w:szCs w:val="21"/>
                <w:lang w:val="en-GB" w:eastAsia="en-GB"/>
              </w:rPr>
            </w:pPr>
            <w:r>
              <w:rPr>
                <w:rFonts w:ascii="Segoe UI" w:hAnsi="Segoe UI" w:cs="Segoe UI"/>
                <w:b/>
                <w:color w:val="1F497D" w:themeColor="text2"/>
                <w:sz w:val="21"/>
                <w:szCs w:val="21"/>
                <w:lang w:val="en-GB" w:eastAsia="en-GB"/>
              </w:rPr>
              <w:t>Status</w:t>
            </w:r>
          </w:p>
        </w:tc>
        <w:tc>
          <w:tcPr>
            <w:tcW w:w="5670" w:type="dxa"/>
            <w:tcBorders>
              <w:bottom w:val="single" w:sz="4" w:space="0" w:color="auto"/>
            </w:tcBorders>
            <w:shd w:val="clear" w:color="auto" w:fill="EEECE1" w:themeFill="background2"/>
          </w:tcPr>
          <w:p w14:paraId="5815C16C" w14:textId="10419EFC" w:rsidR="007B0E79" w:rsidRDefault="007B0E79" w:rsidP="00FC6786">
            <w:pPr>
              <w:jc w:val="center"/>
              <w:rPr>
                <w:rFonts w:ascii="Segoe UI" w:hAnsi="Segoe UI" w:cs="Segoe UI"/>
                <w:b/>
                <w:color w:val="1F497D" w:themeColor="text2"/>
                <w:sz w:val="21"/>
                <w:szCs w:val="21"/>
                <w:lang w:val="en-GB" w:eastAsia="en-GB"/>
              </w:rPr>
            </w:pPr>
            <w:r>
              <w:rPr>
                <w:rFonts w:ascii="Segoe UI" w:hAnsi="Segoe UI" w:cs="Segoe UI"/>
                <w:b/>
                <w:color w:val="1F497D" w:themeColor="text2"/>
                <w:sz w:val="21"/>
                <w:szCs w:val="21"/>
                <w:lang w:val="en-GB" w:eastAsia="en-GB"/>
              </w:rPr>
              <w:t>Comments</w:t>
            </w:r>
          </w:p>
        </w:tc>
      </w:tr>
      <w:tr w:rsidR="007B0E79" w:rsidRPr="00E82663" w14:paraId="4A0A47AA" w14:textId="77777777" w:rsidTr="008200F4">
        <w:trPr>
          <w:cantSplit/>
          <w:trHeight w:val="302"/>
        </w:trPr>
        <w:tc>
          <w:tcPr>
            <w:tcW w:w="1418" w:type="dxa"/>
            <w:vMerge/>
            <w:shd w:val="clear" w:color="auto" w:fill="1F497D" w:themeFill="text2"/>
            <w:vAlign w:val="center"/>
          </w:tcPr>
          <w:p w14:paraId="6004A021" w14:textId="77777777" w:rsidR="007B0E79" w:rsidRPr="00D36A5F" w:rsidRDefault="007B0E79" w:rsidP="00672843">
            <w:pPr>
              <w:rPr>
                <w:rFonts w:ascii="Segoe UI" w:hAnsi="Segoe UI" w:cs="Segoe UI"/>
                <w:b/>
                <w:color w:val="FFFFFF" w:themeColor="background1"/>
                <w:sz w:val="21"/>
                <w:szCs w:val="21"/>
                <w:lang w:val="en-GB" w:eastAsia="en-GB"/>
              </w:rPr>
            </w:pPr>
          </w:p>
        </w:tc>
        <w:tc>
          <w:tcPr>
            <w:tcW w:w="4678" w:type="dxa"/>
            <w:shd w:val="clear" w:color="auto" w:fill="DBE5F1" w:themeFill="accent1" w:themeFillTint="33"/>
          </w:tcPr>
          <w:p w14:paraId="2C7FF1E6" w14:textId="346A6FBB" w:rsidR="007B0E79" w:rsidRPr="00D36A5F" w:rsidRDefault="00B548AB" w:rsidP="00D36A5F">
            <w:pPr>
              <w:rPr>
                <w:rFonts w:ascii="Segoe UI" w:hAnsi="Segoe UI" w:cs="Segoe UI"/>
                <w:sz w:val="21"/>
                <w:szCs w:val="21"/>
                <w:lang w:val="en-GB" w:eastAsia="en-GB"/>
              </w:rPr>
            </w:pPr>
            <w:r w:rsidRPr="007B0E79">
              <w:rPr>
                <w:rFonts w:ascii="Segoe UI" w:hAnsi="Segoe UI" w:cs="Segoe UI"/>
                <w:b/>
                <w:sz w:val="21"/>
                <w:szCs w:val="21"/>
                <w:lang w:val="en-GB" w:eastAsia="en-GB"/>
              </w:rPr>
              <w:t>Work stream</w:t>
            </w:r>
            <w:r w:rsidR="007B0E79" w:rsidRPr="007B0E79">
              <w:rPr>
                <w:rFonts w:ascii="Segoe UI" w:hAnsi="Segoe UI" w:cs="Segoe UI"/>
                <w:b/>
                <w:sz w:val="21"/>
                <w:szCs w:val="21"/>
                <w:lang w:val="en-GB" w:eastAsia="en-GB"/>
              </w:rPr>
              <w:t>:</w:t>
            </w:r>
            <w:r w:rsidR="007B0E79">
              <w:rPr>
                <w:rFonts w:ascii="Segoe UI" w:hAnsi="Segoe UI" w:cs="Segoe UI"/>
                <w:sz w:val="21"/>
                <w:szCs w:val="21"/>
                <w:lang w:val="en-GB" w:eastAsia="en-GB"/>
              </w:rPr>
              <w:t xml:space="preserve">  </w:t>
            </w:r>
            <w:r w:rsidR="007B0E79" w:rsidRPr="00CE516A">
              <w:rPr>
                <w:rFonts w:ascii="Segoe UI" w:hAnsi="Segoe UI" w:cs="Segoe UI"/>
                <w:b/>
                <w:sz w:val="21"/>
                <w:szCs w:val="21"/>
                <w:lang w:val="en-GB" w:eastAsia="en-GB"/>
              </w:rPr>
              <w:t>Standardising Handovers</w:t>
            </w:r>
          </w:p>
        </w:tc>
        <w:tc>
          <w:tcPr>
            <w:tcW w:w="1418" w:type="dxa"/>
            <w:shd w:val="clear" w:color="auto" w:fill="DBE5F1" w:themeFill="accent1" w:themeFillTint="33"/>
          </w:tcPr>
          <w:p w14:paraId="436FCB36" w14:textId="138AD0C0" w:rsidR="007B0E79" w:rsidRDefault="000E198F" w:rsidP="00FC6786">
            <w:pPr>
              <w:jc w:val="center"/>
              <w:rPr>
                <w:rFonts w:ascii="Segoe UI" w:hAnsi="Segoe UI" w:cs="Segoe UI"/>
                <w:sz w:val="21"/>
                <w:szCs w:val="21"/>
                <w:lang w:val="en-GB" w:eastAsia="en-GB"/>
              </w:rPr>
            </w:pPr>
            <w:r w:rsidRPr="000E198F">
              <w:rPr>
                <w:rFonts w:ascii="Segoe UI" w:hAnsi="Segoe UI" w:cs="Segoe UI"/>
                <w:sz w:val="21"/>
                <w:szCs w:val="21"/>
                <w:lang w:val="en-GB" w:eastAsia="en-GB"/>
              </w:rPr>
              <w:t>30/09/2016</w:t>
            </w:r>
          </w:p>
        </w:tc>
        <w:tc>
          <w:tcPr>
            <w:tcW w:w="1275" w:type="dxa"/>
            <w:tcBorders>
              <w:bottom w:val="single" w:sz="4" w:space="0" w:color="auto"/>
            </w:tcBorders>
            <w:shd w:val="clear" w:color="auto" w:fill="DBE5F1" w:themeFill="accent1" w:themeFillTint="33"/>
          </w:tcPr>
          <w:p w14:paraId="32D3BB79" w14:textId="24F94207" w:rsidR="007B0E79" w:rsidRPr="002F58E9" w:rsidRDefault="007B0E79" w:rsidP="00FC6786">
            <w:pPr>
              <w:jc w:val="center"/>
              <w:rPr>
                <w:rFonts w:ascii="Segoe UI" w:hAnsi="Segoe UI" w:cs="Segoe UI"/>
                <w:b/>
                <w:sz w:val="21"/>
                <w:szCs w:val="21"/>
                <w:lang w:val="en-GB" w:eastAsia="en-GB"/>
              </w:rPr>
            </w:pPr>
            <w:r w:rsidRPr="00DE3BF9">
              <w:rPr>
                <w:rFonts w:ascii="Segoe UI" w:hAnsi="Segoe UI" w:cs="Segoe UI"/>
                <w:b/>
                <w:sz w:val="21"/>
                <w:szCs w:val="21"/>
                <w:lang w:val="en-GB" w:eastAsia="en-GB"/>
              </w:rPr>
              <w:t>GREEN</w:t>
            </w:r>
          </w:p>
        </w:tc>
        <w:tc>
          <w:tcPr>
            <w:tcW w:w="5670" w:type="dxa"/>
            <w:shd w:val="clear" w:color="auto" w:fill="DBE5F1" w:themeFill="accent1" w:themeFillTint="33"/>
          </w:tcPr>
          <w:p w14:paraId="7FCBD729" w14:textId="7CE7B777" w:rsidR="007B0E79" w:rsidRDefault="00117374" w:rsidP="008200F4">
            <w:pPr>
              <w:rPr>
                <w:rFonts w:ascii="Segoe UI" w:hAnsi="Segoe UI" w:cs="Segoe UI"/>
                <w:sz w:val="21"/>
                <w:szCs w:val="21"/>
                <w:lang w:val="en-GB" w:eastAsia="en-GB"/>
              </w:rPr>
            </w:pPr>
            <w:r>
              <w:rPr>
                <w:rFonts w:ascii="Segoe UI" w:hAnsi="Segoe UI" w:cs="Segoe UI"/>
                <w:sz w:val="21"/>
                <w:szCs w:val="21"/>
                <w:lang w:val="en-GB" w:eastAsia="en-GB"/>
              </w:rPr>
              <w:t>Overall on target</w:t>
            </w:r>
            <w:r w:rsidR="008200F4">
              <w:rPr>
                <w:rFonts w:ascii="Segoe UI" w:hAnsi="Segoe UI" w:cs="Segoe UI"/>
                <w:sz w:val="21"/>
                <w:szCs w:val="21"/>
                <w:lang w:val="en-GB" w:eastAsia="en-GB"/>
              </w:rPr>
              <w:t>.  C</w:t>
            </w:r>
            <w:r>
              <w:rPr>
                <w:rFonts w:ascii="Segoe UI" w:hAnsi="Segoe UI" w:cs="Segoe UI"/>
                <w:sz w:val="21"/>
                <w:szCs w:val="21"/>
                <w:lang w:val="en-GB" w:eastAsia="en-GB"/>
              </w:rPr>
              <w:t xml:space="preserve">hallenges </w:t>
            </w:r>
            <w:r w:rsidR="008200F4">
              <w:rPr>
                <w:rFonts w:ascii="Segoe UI" w:hAnsi="Segoe UI" w:cs="Segoe UI"/>
                <w:sz w:val="21"/>
                <w:szCs w:val="21"/>
                <w:lang w:val="en-GB" w:eastAsia="en-GB"/>
              </w:rPr>
              <w:t xml:space="preserve">in </w:t>
            </w:r>
            <w:r>
              <w:rPr>
                <w:rFonts w:ascii="Segoe UI" w:hAnsi="Segoe UI" w:cs="Segoe UI"/>
                <w:sz w:val="21"/>
                <w:szCs w:val="21"/>
                <w:lang w:val="en-GB" w:eastAsia="en-GB"/>
              </w:rPr>
              <w:t>fully implementing in all DN teams and ensuring this becomes ‘business as usual’</w:t>
            </w:r>
          </w:p>
        </w:tc>
      </w:tr>
      <w:tr w:rsidR="007B0E79" w:rsidRPr="00E82663" w14:paraId="21878A0B" w14:textId="77777777" w:rsidTr="008200F4">
        <w:trPr>
          <w:cantSplit/>
          <w:trHeight w:val="302"/>
        </w:trPr>
        <w:tc>
          <w:tcPr>
            <w:tcW w:w="1418" w:type="dxa"/>
            <w:vMerge/>
            <w:shd w:val="clear" w:color="auto" w:fill="1F497D" w:themeFill="text2"/>
            <w:vAlign w:val="center"/>
          </w:tcPr>
          <w:p w14:paraId="00CEE757" w14:textId="77777777" w:rsidR="007B0E79" w:rsidRPr="00D36A5F" w:rsidRDefault="007B0E79" w:rsidP="00672843">
            <w:pPr>
              <w:rPr>
                <w:rFonts w:ascii="Segoe UI" w:hAnsi="Segoe UI" w:cs="Segoe UI"/>
                <w:b/>
                <w:color w:val="FFFFFF" w:themeColor="background1"/>
                <w:sz w:val="21"/>
                <w:szCs w:val="21"/>
                <w:lang w:val="en-GB" w:eastAsia="en-GB"/>
              </w:rPr>
            </w:pPr>
          </w:p>
        </w:tc>
        <w:tc>
          <w:tcPr>
            <w:tcW w:w="4678" w:type="dxa"/>
          </w:tcPr>
          <w:p w14:paraId="1C8DB545" w14:textId="64886E39" w:rsidR="007B0E79" w:rsidRPr="000150D7" w:rsidRDefault="000E198F" w:rsidP="000E198F">
            <w:pPr>
              <w:rPr>
                <w:rFonts w:ascii="Segoe UI" w:hAnsi="Segoe UI" w:cs="Segoe UI"/>
                <w:sz w:val="21"/>
                <w:szCs w:val="21"/>
                <w:lang w:val="en-GB" w:eastAsia="en-GB"/>
              </w:rPr>
            </w:pPr>
            <w:r w:rsidRPr="000E198F">
              <w:rPr>
                <w:rFonts w:ascii="Segoe UI" w:hAnsi="Segoe UI" w:cs="Segoe UI"/>
                <w:sz w:val="21"/>
                <w:szCs w:val="21"/>
                <w:lang w:val="en-GB" w:eastAsia="en-GB"/>
              </w:rPr>
              <w:t xml:space="preserve">Baseline from each of the  6 DN teams - Beaumont street, Witney, </w:t>
            </w:r>
            <w:proofErr w:type="spellStart"/>
            <w:r w:rsidRPr="000E198F">
              <w:rPr>
                <w:rFonts w:ascii="Segoe UI" w:hAnsi="Segoe UI" w:cs="Segoe UI"/>
                <w:sz w:val="21"/>
                <w:szCs w:val="21"/>
                <w:lang w:val="en-GB" w:eastAsia="en-GB"/>
              </w:rPr>
              <w:t>Hightown</w:t>
            </w:r>
            <w:proofErr w:type="spellEnd"/>
            <w:r w:rsidRPr="000E198F">
              <w:rPr>
                <w:rFonts w:ascii="Segoe UI" w:hAnsi="Segoe UI" w:cs="Segoe UI"/>
                <w:sz w:val="21"/>
                <w:szCs w:val="21"/>
                <w:lang w:val="en-GB" w:eastAsia="en-GB"/>
              </w:rPr>
              <w:t xml:space="preserve">, Wheatley, Didcot, Gosford </w:t>
            </w:r>
          </w:p>
        </w:tc>
        <w:tc>
          <w:tcPr>
            <w:tcW w:w="1418" w:type="dxa"/>
          </w:tcPr>
          <w:p w14:paraId="036FE88B" w14:textId="02F3B49D" w:rsidR="007B0E79" w:rsidRPr="00C73E28" w:rsidRDefault="00117374" w:rsidP="00FC6786">
            <w:pPr>
              <w:jc w:val="center"/>
              <w:rPr>
                <w:rFonts w:ascii="Segoe UI" w:hAnsi="Segoe UI" w:cs="Segoe UI"/>
                <w:sz w:val="21"/>
                <w:szCs w:val="21"/>
                <w:lang w:val="en-GB" w:eastAsia="en-GB"/>
              </w:rPr>
            </w:pPr>
            <w:r>
              <w:rPr>
                <w:rFonts w:ascii="Segoe UI" w:hAnsi="Segoe UI" w:cs="Segoe UI"/>
                <w:sz w:val="21"/>
                <w:szCs w:val="21"/>
                <w:lang w:val="en-GB" w:eastAsia="en-GB"/>
              </w:rPr>
              <w:t>12/04/2016</w:t>
            </w:r>
          </w:p>
        </w:tc>
        <w:tc>
          <w:tcPr>
            <w:tcW w:w="1275" w:type="dxa"/>
            <w:shd w:val="clear" w:color="auto" w:fill="00B050"/>
          </w:tcPr>
          <w:p w14:paraId="7738DE9E" w14:textId="1F8EAEEE" w:rsidR="007B0E79" w:rsidRPr="00A30332" w:rsidRDefault="00117374" w:rsidP="00FC6786">
            <w:pPr>
              <w:jc w:val="center"/>
              <w:rPr>
                <w:rFonts w:ascii="Segoe UI" w:hAnsi="Segoe UI" w:cs="Segoe UI"/>
                <w:b/>
                <w:sz w:val="21"/>
                <w:szCs w:val="21"/>
                <w:lang w:val="en-GB" w:eastAsia="en-GB"/>
              </w:rPr>
            </w:pPr>
            <w:r w:rsidRPr="00A30332">
              <w:rPr>
                <w:rFonts w:ascii="Segoe UI" w:hAnsi="Segoe UI" w:cs="Segoe UI"/>
                <w:b/>
                <w:sz w:val="21"/>
                <w:szCs w:val="21"/>
                <w:lang w:val="en-GB" w:eastAsia="en-GB"/>
              </w:rPr>
              <w:t>Complete</w:t>
            </w:r>
          </w:p>
        </w:tc>
        <w:tc>
          <w:tcPr>
            <w:tcW w:w="5670" w:type="dxa"/>
          </w:tcPr>
          <w:p w14:paraId="5BC14BD8" w14:textId="48B0F063" w:rsidR="007B0E79" w:rsidRDefault="007B0E79" w:rsidP="00117374">
            <w:pPr>
              <w:rPr>
                <w:rFonts w:ascii="Segoe UI" w:hAnsi="Segoe UI" w:cs="Segoe UI"/>
                <w:sz w:val="21"/>
                <w:szCs w:val="21"/>
                <w:lang w:val="en-GB" w:eastAsia="en-GB"/>
              </w:rPr>
            </w:pPr>
          </w:p>
        </w:tc>
      </w:tr>
      <w:tr w:rsidR="007B0E79" w:rsidRPr="00E82663" w14:paraId="1F5CC56C" w14:textId="55AA337C" w:rsidTr="008200F4">
        <w:trPr>
          <w:cantSplit/>
          <w:trHeight w:val="302"/>
        </w:trPr>
        <w:tc>
          <w:tcPr>
            <w:tcW w:w="1418" w:type="dxa"/>
            <w:vMerge/>
            <w:shd w:val="clear" w:color="auto" w:fill="1F497D" w:themeFill="text2"/>
            <w:vAlign w:val="center"/>
          </w:tcPr>
          <w:p w14:paraId="1F5CC568" w14:textId="77777777" w:rsidR="007B0E79" w:rsidRPr="00D36A5F" w:rsidRDefault="007B0E79" w:rsidP="00672843">
            <w:pPr>
              <w:rPr>
                <w:rFonts w:ascii="Segoe UI" w:hAnsi="Segoe UI" w:cs="Segoe UI"/>
                <w:b/>
                <w:color w:val="FFFFFF" w:themeColor="background1"/>
                <w:sz w:val="21"/>
                <w:szCs w:val="21"/>
                <w:lang w:val="en-GB" w:eastAsia="en-GB"/>
              </w:rPr>
            </w:pPr>
          </w:p>
        </w:tc>
        <w:tc>
          <w:tcPr>
            <w:tcW w:w="4678" w:type="dxa"/>
          </w:tcPr>
          <w:p w14:paraId="1F5CC569" w14:textId="60910CE0" w:rsidR="007B0E79" w:rsidRPr="000150D7" w:rsidRDefault="000E198F" w:rsidP="000150D7">
            <w:pPr>
              <w:rPr>
                <w:rFonts w:ascii="Segoe UI" w:hAnsi="Segoe UI" w:cs="Segoe UI"/>
                <w:sz w:val="21"/>
                <w:szCs w:val="21"/>
                <w:lang w:val="en-GB" w:eastAsia="en-GB"/>
              </w:rPr>
            </w:pPr>
            <w:r w:rsidRPr="000E198F">
              <w:rPr>
                <w:rFonts w:ascii="Segoe UI" w:hAnsi="Segoe UI" w:cs="Segoe UI"/>
                <w:sz w:val="21"/>
                <w:szCs w:val="21"/>
                <w:lang w:val="en-GB" w:eastAsia="en-GB"/>
              </w:rPr>
              <w:t xml:space="preserve">SOP to be implemented in Beaumont street, Witney, </w:t>
            </w:r>
            <w:proofErr w:type="spellStart"/>
            <w:r w:rsidRPr="000E198F">
              <w:rPr>
                <w:rFonts w:ascii="Segoe UI" w:hAnsi="Segoe UI" w:cs="Segoe UI"/>
                <w:sz w:val="21"/>
                <w:szCs w:val="21"/>
                <w:lang w:val="en-GB" w:eastAsia="en-GB"/>
              </w:rPr>
              <w:t>Hightown</w:t>
            </w:r>
            <w:proofErr w:type="spellEnd"/>
            <w:r w:rsidRPr="000E198F">
              <w:rPr>
                <w:rFonts w:ascii="Segoe UI" w:hAnsi="Segoe UI" w:cs="Segoe UI"/>
                <w:sz w:val="21"/>
                <w:szCs w:val="21"/>
                <w:lang w:val="en-GB" w:eastAsia="en-GB"/>
              </w:rPr>
              <w:t>, Wheatley, Didcot, Gosford</w:t>
            </w:r>
          </w:p>
        </w:tc>
        <w:tc>
          <w:tcPr>
            <w:tcW w:w="1418" w:type="dxa"/>
          </w:tcPr>
          <w:p w14:paraId="1F5CC56B" w14:textId="5A64AB66" w:rsidR="007B0E79" w:rsidRPr="00C73E28" w:rsidRDefault="00117374" w:rsidP="00FC6786">
            <w:pPr>
              <w:jc w:val="center"/>
              <w:rPr>
                <w:rFonts w:ascii="Segoe UI" w:hAnsi="Segoe UI" w:cs="Segoe UI"/>
                <w:sz w:val="21"/>
                <w:szCs w:val="21"/>
                <w:lang w:val="en-GB" w:eastAsia="en-GB"/>
              </w:rPr>
            </w:pPr>
            <w:r>
              <w:rPr>
                <w:rFonts w:ascii="Segoe UI" w:hAnsi="Segoe UI" w:cs="Segoe UI"/>
                <w:sz w:val="21"/>
                <w:szCs w:val="21"/>
                <w:lang w:val="en-GB" w:eastAsia="en-GB"/>
              </w:rPr>
              <w:t>21/04/2016</w:t>
            </w:r>
          </w:p>
        </w:tc>
        <w:tc>
          <w:tcPr>
            <w:tcW w:w="1275" w:type="dxa"/>
            <w:shd w:val="clear" w:color="auto" w:fill="00B050"/>
          </w:tcPr>
          <w:p w14:paraId="184FB8A4" w14:textId="3A95CE8B" w:rsidR="007B0E79" w:rsidRPr="00A30332" w:rsidRDefault="00117374" w:rsidP="00FC6786">
            <w:pPr>
              <w:jc w:val="center"/>
              <w:rPr>
                <w:rFonts w:ascii="Segoe UI" w:hAnsi="Segoe UI" w:cs="Segoe UI"/>
                <w:b/>
                <w:sz w:val="21"/>
                <w:szCs w:val="21"/>
                <w:lang w:val="en-GB" w:eastAsia="en-GB"/>
              </w:rPr>
            </w:pPr>
            <w:r w:rsidRPr="00A30332">
              <w:rPr>
                <w:rFonts w:ascii="Segoe UI" w:hAnsi="Segoe UI" w:cs="Segoe UI"/>
                <w:b/>
                <w:sz w:val="21"/>
                <w:szCs w:val="21"/>
                <w:lang w:val="en-GB" w:eastAsia="en-GB"/>
              </w:rPr>
              <w:t>Complete</w:t>
            </w:r>
          </w:p>
        </w:tc>
        <w:tc>
          <w:tcPr>
            <w:tcW w:w="5670" w:type="dxa"/>
          </w:tcPr>
          <w:p w14:paraId="7D860CE3" w14:textId="06759BA7" w:rsidR="007B0E79" w:rsidRDefault="008200F4" w:rsidP="00117374">
            <w:pPr>
              <w:rPr>
                <w:rFonts w:ascii="Segoe UI" w:hAnsi="Segoe UI" w:cs="Segoe UI"/>
                <w:sz w:val="21"/>
                <w:szCs w:val="21"/>
                <w:lang w:val="en-GB" w:eastAsia="en-GB"/>
              </w:rPr>
            </w:pPr>
            <w:r>
              <w:rPr>
                <w:rFonts w:ascii="Segoe UI" w:hAnsi="Segoe UI" w:cs="Segoe UI"/>
                <w:sz w:val="21"/>
                <w:szCs w:val="21"/>
                <w:lang w:val="en-GB" w:eastAsia="en-GB"/>
              </w:rPr>
              <w:t>SOP</w:t>
            </w:r>
            <w:r w:rsidR="000E198F">
              <w:rPr>
                <w:rFonts w:ascii="Segoe UI" w:hAnsi="Segoe UI" w:cs="Segoe UI"/>
                <w:sz w:val="21"/>
                <w:szCs w:val="21"/>
                <w:lang w:val="en-GB" w:eastAsia="en-GB"/>
              </w:rPr>
              <w:t xml:space="preserve"> implemented within the teams, however a review of the data demonstrated furth</w:t>
            </w:r>
            <w:r w:rsidR="00117374">
              <w:rPr>
                <w:rFonts w:ascii="Segoe UI" w:hAnsi="Segoe UI" w:cs="Segoe UI"/>
                <w:sz w:val="21"/>
                <w:szCs w:val="21"/>
                <w:lang w:val="en-GB" w:eastAsia="en-GB"/>
              </w:rPr>
              <w:t>er actions  required for this to become</w:t>
            </w:r>
            <w:r w:rsidR="000E198F">
              <w:rPr>
                <w:rFonts w:ascii="Segoe UI" w:hAnsi="Segoe UI" w:cs="Segoe UI"/>
                <w:sz w:val="21"/>
                <w:szCs w:val="21"/>
                <w:lang w:val="en-GB" w:eastAsia="en-GB"/>
              </w:rPr>
              <w:t xml:space="preserve"> </w:t>
            </w:r>
            <w:r w:rsidR="00117374">
              <w:rPr>
                <w:rFonts w:ascii="Segoe UI" w:hAnsi="Segoe UI" w:cs="Segoe UI"/>
                <w:sz w:val="21"/>
                <w:szCs w:val="21"/>
                <w:lang w:val="en-GB" w:eastAsia="en-GB"/>
              </w:rPr>
              <w:t>‘</w:t>
            </w:r>
            <w:r w:rsidR="000E198F">
              <w:rPr>
                <w:rFonts w:ascii="Segoe UI" w:hAnsi="Segoe UI" w:cs="Segoe UI"/>
                <w:sz w:val="21"/>
                <w:szCs w:val="21"/>
                <w:lang w:val="en-GB" w:eastAsia="en-GB"/>
              </w:rPr>
              <w:t>business as usual</w:t>
            </w:r>
            <w:r w:rsidR="00117374">
              <w:rPr>
                <w:rFonts w:ascii="Segoe UI" w:hAnsi="Segoe UI" w:cs="Segoe UI"/>
                <w:sz w:val="21"/>
                <w:szCs w:val="21"/>
                <w:lang w:val="en-GB" w:eastAsia="en-GB"/>
              </w:rPr>
              <w:t>’</w:t>
            </w:r>
            <w:r w:rsidR="000E198F">
              <w:rPr>
                <w:rFonts w:ascii="Segoe UI" w:hAnsi="Segoe UI" w:cs="Segoe UI"/>
                <w:sz w:val="21"/>
                <w:szCs w:val="21"/>
                <w:lang w:val="en-GB" w:eastAsia="en-GB"/>
              </w:rPr>
              <w:t xml:space="preserve"> in all teams</w:t>
            </w:r>
          </w:p>
        </w:tc>
      </w:tr>
      <w:tr w:rsidR="007B0E79" w:rsidRPr="00E82663" w14:paraId="0DC2E817" w14:textId="77777777" w:rsidTr="008200F4">
        <w:trPr>
          <w:cantSplit/>
          <w:trHeight w:val="302"/>
        </w:trPr>
        <w:tc>
          <w:tcPr>
            <w:tcW w:w="1418" w:type="dxa"/>
            <w:vMerge/>
            <w:shd w:val="clear" w:color="auto" w:fill="1F497D" w:themeFill="text2"/>
            <w:vAlign w:val="center"/>
          </w:tcPr>
          <w:p w14:paraId="254C8594" w14:textId="77777777" w:rsidR="007B0E79" w:rsidRPr="00D36A5F" w:rsidRDefault="007B0E79" w:rsidP="00672843">
            <w:pPr>
              <w:rPr>
                <w:rFonts w:ascii="Segoe UI" w:hAnsi="Segoe UI" w:cs="Segoe UI"/>
                <w:b/>
                <w:color w:val="FFFFFF" w:themeColor="background1"/>
                <w:sz w:val="21"/>
                <w:szCs w:val="21"/>
                <w:lang w:val="en-GB" w:eastAsia="en-GB"/>
              </w:rPr>
            </w:pPr>
          </w:p>
        </w:tc>
        <w:tc>
          <w:tcPr>
            <w:tcW w:w="4678" w:type="dxa"/>
          </w:tcPr>
          <w:p w14:paraId="03AD36AB" w14:textId="3F01F156" w:rsidR="007B0E79" w:rsidRPr="000150D7" w:rsidRDefault="00117374" w:rsidP="000B1C9E">
            <w:pPr>
              <w:rPr>
                <w:rFonts w:ascii="Segoe UI" w:hAnsi="Segoe UI" w:cs="Segoe UI"/>
                <w:sz w:val="21"/>
                <w:szCs w:val="21"/>
                <w:lang w:val="en-GB" w:eastAsia="en-GB"/>
              </w:rPr>
            </w:pPr>
            <w:r w:rsidRPr="00117374">
              <w:rPr>
                <w:rFonts w:ascii="Segoe UI" w:hAnsi="Segoe UI" w:cs="Segoe UI"/>
                <w:sz w:val="21"/>
                <w:szCs w:val="21"/>
                <w:lang w:val="en-GB" w:eastAsia="en-GB"/>
              </w:rPr>
              <w:t>Roll out plan to im</w:t>
            </w:r>
            <w:r>
              <w:rPr>
                <w:rFonts w:ascii="Segoe UI" w:hAnsi="Segoe UI" w:cs="Segoe UI"/>
                <w:sz w:val="21"/>
                <w:szCs w:val="21"/>
                <w:lang w:val="en-GB" w:eastAsia="en-GB"/>
              </w:rPr>
              <w:t xml:space="preserve">plement SOP in </w:t>
            </w:r>
            <w:r w:rsidR="000B1C9E">
              <w:rPr>
                <w:rFonts w:ascii="Segoe UI" w:hAnsi="Segoe UI" w:cs="Segoe UI"/>
                <w:sz w:val="21"/>
                <w:szCs w:val="21"/>
                <w:lang w:val="en-GB" w:eastAsia="en-GB"/>
              </w:rPr>
              <w:t xml:space="preserve">all DN teams </w:t>
            </w:r>
            <w:r>
              <w:rPr>
                <w:rFonts w:ascii="Segoe UI" w:hAnsi="Segoe UI" w:cs="Segoe UI"/>
                <w:sz w:val="21"/>
                <w:szCs w:val="21"/>
                <w:lang w:val="en-GB" w:eastAsia="en-GB"/>
              </w:rPr>
              <w:t xml:space="preserve"> </w:t>
            </w:r>
            <w:r>
              <w:rPr>
                <w:rFonts w:ascii="Segoe UI" w:hAnsi="Segoe UI" w:cs="Segoe UI"/>
                <w:sz w:val="21"/>
                <w:szCs w:val="21"/>
                <w:lang w:val="en-GB" w:eastAsia="en-GB"/>
              </w:rPr>
              <w:tab/>
            </w:r>
            <w:r w:rsidRPr="00117374">
              <w:rPr>
                <w:rFonts w:ascii="Segoe UI" w:hAnsi="Segoe UI" w:cs="Segoe UI"/>
                <w:sz w:val="21"/>
                <w:szCs w:val="21"/>
                <w:lang w:val="en-GB" w:eastAsia="en-GB"/>
              </w:rPr>
              <w:tab/>
            </w:r>
          </w:p>
        </w:tc>
        <w:tc>
          <w:tcPr>
            <w:tcW w:w="1418" w:type="dxa"/>
          </w:tcPr>
          <w:p w14:paraId="2716DE91" w14:textId="34CACDF2" w:rsidR="007B0E79" w:rsidRPr="00C73E28" w:rsidRDefault="00117374" w:rsidP="00FC6786">
            <w:pPr>
              <w:jc w:val="center"/>
              <w:rPr>
                <w:rFonts w:ascii="Segoe UI" w:hAnsi="Segoe UI" w:cs="Segoe UI"/>
                <w:sz w:val="21"/>
                <w:szCs w:val="21"/>
                <w:lang w:val="en-GB" w:eastAsia="en-GB"/>
              </w:rPr>
            </w:pPr>
            <w:r>
              <w:rPr>
                <w:rFonts w:ascii="Segoe UI" w:hAnsi="Segoe UI" w:cs="Segoe UI"/>
                <w:sz w:val="21"/>
                <w:szCs w:val="21"/>
                <w:lang w:val="en-GB" w:eastAsia="en-GB"/>
              </w:rPr>
              <w:t>21/04/2016</w:t>
            </w:r>
          </w:p>
        </w:tc>
        <w:tc>
          <w:tcPr>
            <w:tcW w:w="1275" w:type="dxa"/>
            <w:shd w:val="clear" w:color="auto" w:fill="00B050"/>
          </w:tcPr>
          <w:p w14:paraId="33652D1B" w14:textId="696FA1EC" w:rsidR="007B0E79" w:rsidRPr="00A30332" w:rsidRDefault="00117374" w:rsidP="00FC6786">
            <w:pPr>
              <w:jc w:val="center"/>
              <w:rPr>
                <w:rFonts w:ascii="Segoe UI" w:hAnsi="Segoe UI" w:cs="Segoe UI"/>
                <w:b/>
                <w:sz w:val="21"/>
                <w:szCs w:val="21"/>
                <w:lang w:val="en-GB" w:eastAsia="en-GB"/>
              </w:rPr>
            </w:pPr>
            <w:r w:rsidRPr="00A30332">
              <w:rPr>
                <w:rFonts w:ascii="Segoe UI" w:hAnsi="Segoe UI" w:cs="Segoe UI"/>
                <w:b/>
                <w:sz w:val="21"/>
                <w:szCs w:val="21"/>
                <w:lang w:val="en-GB" w:eastAsia="en-GB"/>
              </w:rPr>
              <w:t>Complete</w:t>
            </w:r>
          </w:p>
        </w:tc>
        <w:tc>
          <w:tcPr>
            <w:tcW w:w="5670" w:type="dxa"/>
          </w:tcPr>
          <w:p w14:paraId="4B8022C6" w14:textId="77777777" w:rsidR="007B0E79" w:rsidRDefault="007B0E79" w:rsidP="00117374">
            <w:pPr>
              <w:rPr>
                <w:rFonts w:ascii="Segoe UI" w:hAnsi="Segoe UI" w:cs="Segoe UI"/>
                <w:sz w:val="21"/>
                <w:szCs w:val="21"/>
                <w:lang w:val="en-GB" w:eastAsia="en-GB"/>
              </w:rPr>
            </w:pPr>
          </w:p>
        </w:tc>
      </w:tr>
      <w:tr w:rsidR="007B0E79" w:rsidRPr="00E82663" w14:paraId="66B6BF05" w14:textId="77777777" w:rsidTr="008200F4">
        <w:trPr>
          <w:cantSplit/>
          <w:trHeight w:val="302"/>
        </w:trPr>
        <w:tc>
          <w:tcPr>
            <w:tcW w:w="1418" w:type="dxa"/>
            <w:vMerge/>
            <w:shd w:val="clear" w:color="auto" w:fill="1F497D" w:themeFill="text2"/>
            <w:vAlign w:val="center"/>
          </w:tcPr>
          <w:p w14:paraId="750343B3" w14:textId="77777777" w:rsidR="007B0E79" w:rsidRPr="00D36A5F" w:rsidRDefault="007B0E79" w:rsidP="00672843">
            <w:pPr>
              <w:rPr>
                <w:rFonts w:ascii="Segoe UI" w:hAnsi="Segoe UI" w:cs="Segoe UI"/>
                <w:b/>
                <w:color w:val="FFFFFF" w:themeColor="background1"/>
                <w:sz w:val="21"/>
                <w:szCs w:val="21"/>
                <w:lang w:val="en-GB" w:eastAsia="en-GB"/>
              </w:rPr>
            </w:pPr>
          </w:p>
        </w:tc>
        <w:tc>
          <w:tcPr>
            <w:tcW w:w="4678" w:type="dxa"/>
          </w:tcPr>
          <w:p w14:paraId="19492DE7" w14:textId="57F4ACFA" w:rsidR="007B0E79" w:rsidRPr="000150D7" w:rsidRDefault="00117374" w:rsidP="00117374">
            <w:pPr>
              <w:rPr>
                <w:rFonts w:ascii="Segoe UI" w:hAnsi="Segoe UI" w:cs="Segoe UI"/>
                <w:sz w:val="21"/>
                <w:szCs w:val="21"/>
                <w:lang w:val="en-GB" w:eastAsia="en-GB"/>
              </w:rPr>
            </w:pPr>
            <w:r>
              <w:rPr>
                <w:rFonts w:ascii="Segoe UI" w:hAnsi="Segoe UI" w:cs="Segoe UI"/>
                <w:sz w:val="21"/>
                <w:szCs w:val="21"/>
                <w:lang w:val="en-GB" w:eastAsia="en-GB"/>
              </w:rPr>
              <w:t>R</w:t>
            </w:r>
            <w:r w:rsidRPr="00117374">
              <w:rPr>
                <w:rFonts w:ascii="Segoe UI" w:hAnsi="Segoe UI" w:cs="Segoe UI"/>
                <w:sz w:val="21"/>
                <w:szCs w:val="21"/>
                <w:lang w:val="en-GB" w:eastAsia="en-GB"/>
              </w:rPr>
              <w:t xml:space="preserve">ecord a further 3 handovers in  Beaumont street, Witney, </w:t>
            </w:r>
            <w:proofErr w:type="spellStart"/>
            <w:r w:rsidRPr="00117374">
              <w:rPr>
                <w:rFonts w:ascii="Segoe UI" w:hAnsi="Segoe UI" w:cs="Segoe UI"/>
                <w:sz w:val="21"/>
                <w:szCs w:val="21"/>
                <w:lang w:val="en-GB" w:eastAsia="en-GB"/>
              </w:rPr>
              <w:t>Hightown</w:t>
            </w:r>
            <w:proofErr w:type="spellEnd"/>
            <w:r w:rsidRPr="00117374">
              <w:rPr>
                <w:rFonts w:ascii="Segoe UI" w:hAnsi="Segoe UI" w:cs="Segoe UI"/>
                <w:sz w:val="21"/>
                <w:szCs w:val="21"/>
                <w:lang w:val="en-GB" w:eastAsia="en-GB"/>
              </w:rPr>
              <w:t>, Wheatley, Didcot, Gosford to measure</w:t>
            </w:r>
            <w:r>
              <w:rPr>
                <w:rFonts w:ascii="Segoe UI" w:hAnsi="Segoe UI" w:cs="Segoe UI"/>
                <w:sz w:val="21"/>
                <w:szCs w:val="21"/>
                <w:lang w:val="en-GB" w:eastAsia="en-GB"/>
              </w:rPr>
              <w:t xml:space="preserve"> against </w:t>
            </w:r>
            <w:r w:rsidRPr="00117374">
              <w:rPr>
                <w:rFonts w:ascii="Segoe UI" w:hAnsi="Segoe UI" w:cs="Segoe UI"/>
                <w:sz w:val="21"/>
                <w:szCs w:val="21"/>
                <w:lang w:val="en-GB" w:eastAsia="en-GB"/>
              </w:rPr>
              <w:t xml:space="preserve"> baseline</w:t>
            </w:r>
          </w:p>
        </w:tc>
        <w:tc>
          <w:tcPr>
            <w:tcW w:w="1418" w:type="dxa"/>
          </w:tcPr>
          <w:p w14:paraId="2772C4C5" w14:textId="63104305" w:rsidR="007B0E79" w:rsidRPr="00C73E28" w:rsidRDefault="00117374" w:rsidP="00FC6786">
            <w:pPr>
              <w:jc w:val="center"/>
              <w:rPr>
                <w:rFonts w:ascii="Segoe UI" w:hAnsi="Segoe UI" w:cs="Segoe UI"/>
                <w:sz w:val="21"/>
                <w:szCs w:val="21"/>
                <w:lang w:val="en-GB" w:eastAsia="en-GB"/>
              </w:rPr>
            </w:pPr>
            <w:r>
              <w:rPr>
                <w:rFonts w:ascii="Segoe UI" w:hAnsi="Segoe UI" w:cs="Segoe UI"/>
                <w:sz w:val="21"/>
                <w:szCs w:val="21"/>
                <w:lang w:val="en-GB" w:eastAsia="en-GB"/>
              </w:rPr>
              <w:t>13/05/2016</w:t>
            </w:r>
          </w:p>
        </w:tc>
        <w:tc>
          <w:tcPr>
            <w:tcW w:w="1275" w:type="dxa"/>
            <w:shd w:val="clear" w:color="auto" w:fill="00B050"/>
          </w:tcPr>
          <w:p w14:paraId="78F388D6" w14:textId="01E7F4EE" w:rsidR="007B0E79" w:rsidRPr="00A30332" w:rsidRDefault="00117374" w:rsidP="00FC6786">
            <w:pPr>
              <w:jc w:val="center"/>
              <w:rPr>
                <w:rFonts w:ascii="Segoe UI" w:hAnsi="Segoe UI" w:cs="Segoe UI"/>
                <w:b/>
                <w:sz w:val="21"/>
                <w:szCs w:val="21"/>
                <w:lang w:val="en-GB" w:eastAsia="en-GB"/>
              </w:rPr>
            </w:pPr>
            <w:r w:rsidRPr="00A30332">
              <w:rPr>
                <w:rFonts w:ascii="Segoe UI" w:hAnsi="Segoe UI" w:cs="Segoe UI"/>
                <w:b/>
                <w:sz w:val="21"/>
                <w:szCs w:val="21"/>
                <w:lang w:val="en-GB" w:eastAsia="en-GB"/>
              </w:rPr>
              <w:t>Complete</w:t>
            </w:r>
          </w:p>
        </w:tc>
        <w:tc>
          <w:tcPr>
            <w:tcW w:w="5670" w:type="dxa"/>
          </w:tcPr>
          <w:p w14:paraId="31D580B0" w14:textId="4702CFFE" w:rsidR="007B0E79" w:rsidRDefault="007B0E79" w:rsidP="008200F4">
            <w:pPr>
              <w:rPr>
                <w:rFonts w:ascii="Segoe UI" w:hAnsi="Segoe UI" w:cs="Segoe UI"/>
                <w:sz w:val="21"/>
                <w:szCs w:val="21"/>
                <w:lang w:val="en-GB" w:eastAsia="en-GB"/>
              </w:rPr>
            </w:pPr>
          </w:p>
        </w:tc>
      </w:tr>
      <w:tr w:rsidR="006D277B" w:rsidRPr="00E82663" w14:paraId="43F2D4A3" w14:textId="77777777" w:rsidTr="008200F4">
        <w:trPr>
          <w:cantSplit/>
          <w:trHeight w:val="302"/>
        </w:trPr>
        <w:tc>
          <w:tcPr>
            <w:tcW w:w="1418" w:type="dxa"/>
            <w:vMerge/>
            <w:shd w:val="clear" w:color="auto" w:fill="1F497D" w:themeFill="text2"/>
            <w:vAlign w:val="center"/>
          </w:tcPr>
          <w:p w14:paraId="1BE0DA7D"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C2AA5AF" w14:textId="0EFCFC67" w:rsidR="006D277B" w:rsidRPr="000150D7" w:rsidRDefault="002F58E9" w:rsidP="002F58E9">
            <w:pPr>
              <w:rPr>
                <w:rFonts w:ascii="Segoe UI" w:hAnsi="Segoe UI" w:cs="Segoe UI"/>
                <w:sz w:val="21"/>
                <w:szCs w:val="21"/>
                <w:lang w:val="en-GB" w:eastAsia="en-GB"/>
              </w:rPr>
            </w:pPr>
            <w:r>
              <w:rPr>
                <w:rFonts w:ascii="Segoe UI" w:hAnsi="Segoe UI" w:cs="Segoe UI"/>
                <w:sz w:val="21"/>
                <w:szCs w:val="21"/>
                <w:lang w:val="en-GB" w:eastAsia="en-GB"/>
              </w:rPr>
              <w:t>Staff benefit r</w:t>
            </w:r>
            <w:r w:rsidR="006D277B" w:rsidRPr="006D277B">
              <w:rPr>
                <w:rFonts w:ascii="Segoe UI" w:hAnsi="Segoe UI" w:cs="Segoe UI"/>
                <w:sz w:val="21"/>
                <w:szCs w:val="21"/>
                <w:lang w:val="en-GB" w:eastAsia="en-GB"/>
              </w:rPr>
              <w:t xml:space="preserve">eview and </w:t>
            </w:r>
            <w:r>
              <w:rPr>
                <w:rFonts w:ascii="Segoe UI" w:hAnsi="Segoe UI" w:cs="Segoe UI"/>
                <w:sz w:val="21"/>
                <w:szCs w:val="21"/>
                <w:lang w:val="en-GB" w:eastAsia="en-GB"/>
              </w:rPr>
              <w:t>i</w:t>
            </w:r>
            <w:r w:rsidR="006D277B" w:rsidRPr="006D277B">
              <w:rPr>
                <w:rFonts w:ascii="Segoe UI" w:hAnsi="Segoe UI" w:cs="Segoe UI"/>
                <w:sz w:val="21"/>
                <w:szCs w:val="21"/>
                <w:lang w:val="en-GB" w:eastAsia="en-GB"/>
              </w:rPr>
              <w:t xml:space="preserve">ncident review carried out  in Beaumont street, Witney, </w:t>
            </w:r>
            <w:proofErr w:type="spellStart"/>
            <w:r w:rsidR="006D277B" w:rsidRPr="006D277B">
              <w:rPr>
                <w:rFonts w:ascii="Segoe UI" w:hAnsi="Segoe UI" w:cs="Segoe UI"/>
                <w:sz w:val="21"/>
                <w:szCs w:val="21"/>
                <w:lang w:val="en-GB" w:eastAsia="en-GB"/>
              </w:rPr>
              <w:t>Hightown</w:t>
            </w:r>
            <w:proofErr w:type="spellEnd"/>
            <w:r w:rsidR="006D277B" w:rsidRPr="006D277B">
              <w:rPr>
                <w:rFonts w:ascii="Segoe UI" w:hAnsi="Segoe UI" w:cs="Segoe UI"/>
                <w:sz w:val="21"/>
                <w:szCs w:val="21"/>
                <w:lang w:val="en-GB" w:eastAsia="en-GB"/>
              </w:rPr>
              <w:t>, Wheatley, Didcot, Gosford</w:t>
            </w:r>
          </w:p>
        </w:tc>
        <w:tc>
          <w:tcPr>
            <w:tcW w:w="1418" w:type="dxa"/>
          </w:tcPr>
          <w:p w14:paraId="2B22EDDD" w14:textId="4DA7E77F" w:rsidR="006D277B" w:rsidRPr="00C73E28" w:rsidRDefault="006D277B" w:rsidP="00FC6786">
            <w:pPr>
              <w:jc w:val="center"/>
              <w:rPr>
                <w:rFonts w:ascii="Segoe UI" w:hAnsi="Segoe UI" w:cs="Segoe UI"/>
                <w:sz w:val="21"/>
                <w:szCs w:val="21"/>
                <w:lang w:val="en-GB" w:eastAsia="en-GB"/>
              </w:rPr>
            </w:pPr>
            <w:r>
              <w:rPr>
                <w:rFonts w:ascii="Segoe UI" w:hAnsi="Segoe UI" w:cs="Segoe UI"/>
                <w:sz w:val="21"/>
                <w:szCs w:val="21"/>
                <w:lang w:val="en-GB" w:eastAsia="en-GB"/>
              </w:rPr>
              <w:t>13/05/2016</w:t>
            </w:r>
          </w:p>
        </w:tc>
        <w:tc>
          <w:tcPr>
            <w:tcW w:w="1275" w:type="dxa"/>
            <w:shd w:val="clear" w:color="auto" w:fill="00B050"/>
          </w:tcPr>
          <w:p w14:paraId="760BEF1B" w14:textId="3D68DCC9" w:rsidR="006D277B" w:rsidRPr="00A30332" w:rsidRDefault="006D277B" w:rsidP="00FC6786">
            <w:pPr>
              <w:jc w:val="center"/>
              <w:rPr>
                <w:rFonts w:ascii="Segoe UI" w:hAnsi="Segoe UI" w:cs="Segoe UI"/>
                <w:b/>
                <w:sz w:val="21"/>
                <w:szCs w:val="21"/>
                <w:lang w:val="en-GB" w:eastAsia="en-GB"/>
              </w:rPr>
            </w:pPr>
            <w:r w:rsidRPr="00A30332">
              <w:rPr>
                <w:rFonts w:ascii="Segoe UI" w:hAnsi="Segoe UI" w:cs="Segoe UI"/>
                <w:b/>
                <w:sz w:val="21"/>
                <w:szCs w:val="21"/>
                <w:lang w:val="en-GB" w:eastAsia="en-GB"/>
              </w:rPr>
              <w:t>Complete</w:t>
            </w:r>
          </w:p>
        </w:tc>
        <w:tc>
          <w:tcPr>
            <w:tcW w:w="5670" w:type="dxa"/>
          </w:tcPr>
          <w:p w14:paraId="42E0C503" w14:textId="3D3088CC" w:rsidR="006D277B" w:rsidRDefault="002F58E9" w:rsidP="008200F4">
            <w:pPr>
              <w:rPr>
                <w:rFonts w:ascii="Segoe UI" w:hAnsi="Segoe UI" w:cs="Segoe UI"/>
                <w:sz w:val="21"/>
                <w:szCs w:val="21"/>
                <w:lang w:val="en-GB" w:eastAsia="en-GB"/>
              </w:rPr>
            </w:pPr>
            <w:r>
              <w:rPr>
                <w:rFonts w:ascii="Segoe UI" w:hAnsi="Segoe UI" w:cs="Segoe UI"/>
                <w:sz w:val="21"/>
                <w:szCs w:val="21"/>
                <w:lang w:val="en-GB" w:eastAsia="en-GB"/>
              </w:rPr>
              <w:t>This information has been collated and the data formed part of the review</w:t>
            </w:r>
          </w:p>
        </w:tc>
      </w:tr>
      <w:tr w:rsidR="006D277B" w:rsidRPr="00E82663" w14:paraId="52584D68" w14:textId="77777777" w:rsidTr="008200F4">
        <w:trPr>
          <w:cantSplit/>
          <w:trHeight w:val="302"/>
        </w:trPr>
        <w:tc>
          <w:tcPr>
            <w:tcW w:w="1418" w:type="dxa"/>
            <w:vMerge/>
            <w:shd w:val="clear" w:color="auto" w:fill="1F497D" w:themeFill="text2"/>
            <w:vAlign w:val="center"/>
          </w:tcPr>
          <w:p w14:paraId="79750155"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8C11178" w14:textId="50E7621A" w:rsidR="006D277B" w:rsidRPr="000150D7" w:rsidRDefault="006D277B" w:rsidP="00117374">
            <w:pPr>
              <w:rPr>
                <w:rFonts w:ascii="Segoe UI" w:hAnsi="Segoe UI" w:cs="Segoe UI"/>
                <w:sz w:val="21"/>
                <w:szCs w:val="21"/>
                <w:lang w:val="en-GB" w:eastAsia="en-GB"/>
              </w:rPr>
            </w:pPr>
            <w:r w:rsidRPr="006D277B">
              <w:rPr>
                <w:rFonts w:ascii="Segoe UI" w:hAnsi="Segoe UI" w:cs="Segoe UI"/>
                <w:sz w:val="21"/>
                <w:szCs w:val="21"/>
                <w:lang w:val="en-GB" w:eastAsia="en-GB"/>
              </w:rPr>
              <w:t>Review</w:t>
            </w:r>
            <w:r>
              <w:rPr>
                <w:rFonts w:ascii="Segoe UI" w:hAnsi="Segoe UI" w:cs="Segoe UI"/>
                <w:sz w:val="21"/>
                <w:szCs w:val="21"/>
                <w:lang w:val="en-GB" w:eastAsia="en-GB"/>
              </w:rPr>
              <w:t xml:space="preserve"> data and staff feedback from</w:t>
            </w:r>
            <w:r w:rsidRPr="006D277B">
              <w:rPr>
                <w:rFonts w:ascii="Segoe UI" w:hAnsi="Segoe UI" w:cs="Segoe UI"/>
                <w:sz w:val="21"/>
                <w:szCs w:val="21"/>
                <w:lang w:val="en-GB" w:eastAsia="en-GB"/>
              </w:rPr>
              <w:t xml:space="preserve"> pilot teams </w:t>
            </w:r>
          </w:p>
        </w:tc>
        <w:tc>
          <w:tcPr>
            <w:tcW w:w="1418" w:type="dxa"/>
          </w:tcPr>
          <w:p w14:paraId="41C7D82C" w14:textId="57AB5CCE" w:rsidR="006D277B" w:rsidRPr="00C73E28" w:rsidRDefault="006D277B" w:rsidP="00FC6786">
            <w:pPr>
              <w:jc w:val="center"/>
              <w:rPr>
                <w:rFonts w:ascii="Segoe UI" w:hAnsi="Segoe UI" w:cs="Segoe UI"/>
                <w:sz w:val="21"/>
                <w:szCs w:val="21"/>
                <w:lang w:val="en-GB" w:eastAsia="en-GB"/>
              </w:rPr>
            </w:pPr>
            <w:r>
              <w:rPr>
                <w:rFonts w:ascii="Segoe UI" w:hAnsi="Segoe UI" w:cs="Segoe UI"/>
                <w:sz w:val="21"/>
                <w:szCs w:val="21"/>
                <w:lang w:val="en-GB" w:eastAsia="en-GB"/>
              </w:rPr>
              <w:t>20/05/2016</w:t>
            </w:r>
          </w:p>
        </w:tc>
        <w:tc>
          <w:tcPr>
            <w:tcW w:w="1275" w:type="dxa"/>
            <w:tcBorders>
              <w:bottom w:val="single" w:sz="4" w:space="0" w:color="auto"/>
            </w:tcBorders>
            <w:shd w:val="clear" w:color="auto" w:fill="00B050"/>
          </w:tcPr>
          <w:p w14:paraId="2ABCF6F0" w14:textId="6414311C" w:rsidR="006D277B" w:rsidRPr="00A30332" w:rsidRDefault="006D277B" w:rsidP="00FC6786">
            <w:pPr>
              <w:jc w:val="center"/>
              <w:rPr>
                <w:rFonts w:ascii="Segoe UI" w:hAnsi="Segoe UI" w:cs="Segoe UI"/>
                <w:sz w:val="21"/>
                <w:szCs w:val="21"/>
                <w:lang w:val="en-GB" w:eastAsia="en-GB"/>
              </w:rPr>
            </w:pPr>
            <w:r w:rsidRPr="00A30332">
              <w:rPr>
                <w:rFonts w:ascii="Segoe UI" w:hAnsi="Segoe UI" w:cs="Segoe UI"/>
                <w:b/>
                <w:sz w:val="21"/>
                <w:szCs w:val="21"/>
                <w:lang w:val="en-GB" w:eastAsia="en-GB"/>
              </w:rPr>
              <w:t>Complete</w:t>
            </w:r>
          </w:p>
        </w:tc>
        <w:tc>
          <w:tcPr>
            <w:tcW w:w="5670" w:type="dxa"/>
          </w:tcPr>
          <w:p w14:paraId="2E5A1EB2" w14:textId="702DBFA8" w:rsidR="006D277B" w:rsidRDefault="006D277B" w:rsidP="008200F4">
            <w:pPr>
              <w:rPr>
                <w:rFonts w:ascii="Segoe UI" w:hAnsi="Segoe UI" w:cs="Segoe UI"/>
                <w:sz w:val="21"/>
                <w:szCs w:val="21"/>
                <w:lang w:val="en-GB" w:eastAsia="en-GB"/>
              </w:rPr>
            </w:pPr>
            <w:r>
              <w:rPr>
                <w:rFonts w:ascii="Segoe UI" w:hAnsi="Segoe UI" w:cs="Segoe UI"/>
                <w:sz w:val="21"/>
                <w:szCs w:val="21"/>
                <w:lang w:val="en-GB" w:eastAsia="en-GB"/>
              </w:rPr>
              <w:t>Due data completeness at the time of the review and challenges with implementation of the SOP this pilot has been extended for a further 3 weeks where further data will be collated during this period.</w:t>
            </w:r>
          </w:p>
        </w:tc>
      </w:tr>
      <w:tr w:rsidR="006D277B" w:rsidRPr="00E82663" w14:paraId="52197E7A" w14:textId="77777777" w:rsidTr="008200F4">
        <w:trPr>
          <w:cantSplit/>
          <w:trHeight w:val="302"/>
        </w:trPr>
        <w:tc>
          <w:tcPr>
            <w:tcW w:w="1418" w:type="dxa"/>
            <w:vMerge/>
            <w:shd w:val="clear" w:color="auto" w:fill="1F497D" w:themeFill="text2"/>
            <w:vAlign w:val="center"/>
          </w:tcPr>
          <w:p w14:paraId="6AAF475C"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6151863C" w14:textId="6B14A8CE" w:rsidR="006D277B" w:rsidRPr="000150D7" w:rsidRDefault="00A30332" w:rsidP="00A30332">
            <w:pPr>
              <w:rPr>
                <w:rFonts w:ascii="Segoe UI" w:hAnsi="Segoe UI" w:cs="Segoe UI"/>
                <w:sz w:val="21"/>
                <w:szCs w:val="21"/>
                <w:lang w:val="en-GB" w:eastAsia="en-GB"/>
              </w:rPr>
            </w:pPr>
            <w:r>
              <w:rPr>
                <w:rFonts w:ascii="Segoe UI" w:hAnsi="Segoe UI" w:cs="Segoe UI"/>
                <w:sz w:val="21"/>
                <w:szCs w:val="21"/>
                <w:lang w:val="en-GB" w:eastAsia="en-GB"/>
              </w:rPr>
              <w:t>F</w:t>
            </w:r>
            <w:r w:rsidRPr="00A30332">
              <w:rPr>
                <w:rFonts w:ascii="Segoe UI" w:hAnsi="Segoe UI" w:cs="Segoe UI"/>
                <w:sz w:val="21"/>
                <w:szCs w:val="21"/>
                <w:lang w:val="en-GB" w:eastAsia="en-GB"/>
              </w:rPr>
              <w:t>urther review of pilot teams (2nd review following the findings from initial review)</w:t>
            </w:r>
          </w:p>
        </w:tc>
        <w:tc>
          <w:tcPr>
            <w:tcW w:w="1418" w:type="dxa"/>
          </w:tcPr>
          <w:p w14:paraId="0F97A8A1" w14:textId="56FDD670" w:rsidR="006D277B" w:rsidRPr="00C73E28" w:rsidRDefault="00A30332" w:rsidP="00FC6786">
            <w:pPr>
              <w:jc w:val="center"/>
              <w:rPr>
                <w:rFonts w:ascii="Segoe UI" w:hAnsi="Segoe UI" w:cs="Segoe UI"/>
                <w:sz w:val="21"/>
                <w:szCs w:val="21"/>
                <w:lang w:val="en-GB" w:eastAsia="en-GB"/>
              </w:rPr>
            </w:pPr>
            <w:r>
              <w:rPr>
                <w:rFonts w:ascii="Segoe UI" w:hAnsi="Segoe UI" w:cs="Segoe UI"/>
                <w:sz w:val="21"/>
                <w:szCs w:val="21"/>
                <w:lang w:val="en-GB" w:eastAsia="en-GB"/>
              </w:rPr>
              <w:t>22/06/2016</w:t>
            </w:r>
          </w:p>
        </w:tc>
        <w:tc>
          <w:tcPr>
            <w:tcW w:w="1275" w:type="dxa"/>
            <w:shd w:val="clear" w:color="auto" w:fill="FFC000"/>
          </w:tcPr>
          <w:p w14:paraId="482CF37E" w14:textId="736B022B" w:rsidR="006D277B" w:rsidRPr="00A30332" w:rsidRDefault="00A30332" w:rsidP="00FC6786">
            <w:pPr>
              <w:jc w:val="center"/>
              <w:rPr>
                <w:rFonts w:ascii="Segoe UI" w:hAnsi="Segoe UI" w:cs="Segoe UI"/>
                <w:b/>
                <w:sz w:val="21"/>
                <w:szCs w:val="21"/>
                <w:lang w:val="en-GB" w:eastAsia="en-GB"/>
              </w:rPr>
            </w:pPr>
            <w:r>
              <w:rPr>
                <w:rFonts w:ascii="Segoe UI" w:hAnsi="Segoe UI" w:cs="Segoe UI"/>
                <w:b/>
                <w:sz w:val="21"/>
                <w:szCs w:val="21"/>
                <w:lang w:val="en-GB" w:eastAsia="en-GB"/>
              </w:rPr>
              <w:t xml:space="preserve">Open </w:t>
            </w:r>
          </w:p>
        </w:tc>
        <w:tc>
          <w:tcPr>
            <w:tcW w:w="5670" w:type="dxa"/>
          </w:tcPr>
          <w:p w14:paraId="7F85FBCA" w14:textId="5B235FB2" w:rsidR="006D277B" w:rsidRDefault="00A30332" w:rsidP="008200F4">
            <w:pPr>
              <w:rPr>
                <w:rFonts w:ascii="Segoe UI" w:hAnsi="Segoe UI" w:cs="Segoe UI"/>
                <w:sz w:val="21"/>
                <w:szCs w:val="21"/>
                <w:lang w:val="en-GB" w:eastAsia="en-GB"/>
              </w:rPr>
            </w:pPr>
            <w:r>
              <w:rPr>
                <w:rFonts w:ascii="Segoe UI" w:hAnsi="Segoe UI" w:cs="Segoe UI"/>
                <w:sz w:val="21"/>
                <w:szCs w:val="21"/>
                <w:lang w:val="en-GB" w:eastAsia="en-GB"/>
              </w:rPr>
              <w:t>The pilot teams have been</w:t>
            </w:r>
            <w:r w:rsidR="008200F4">
              <w:rPr>
                <w:rFonts w:ascii="Segoe UI" w:hAnsi="Segoe UI" w:cs="Segoe UI"/>
                <w:sz w:val="21"/>
                <w:szCs w:val="21"/>
                <w:lang w:val="en-GB" w:eastAsia="en-GB"/>
              </w:rPr>
              <w:t xml:space="preserve"> asked to extend collating </w:t>
            </w:r>
            <w:r w:rsidR="00B548AB">
              <w:rPr>
                <w:rFonts w:ascii="Segoe UI" w:hAnsi="Segoe UI" w:cs="Segoe UI"/>
                <w:sz w:val="21"/>
                <w:szCs w:val="21"/>
                <w:lang w:val="en-GB" w:eastAsia="en-GB"/>
              </w:rPr>
              <w:t>data for</w:t>
            </w:r>
            <w:r>
              <w:rPr>
                <w:rFonts w:ascii="Segoe UI" w:hAnsi="Segoe UI" w:cs="Segoe UI"/>
                <w:sz w:val="21"/>
                <w:szCs w:val="21"/>
                <w:lang w:val="en-GB" w:eastAsia="en-GB"/>
              </w:rPr>
              <w:t xml:space="preserve"> a further 3 weeks and an additional staff survey </w:t>
            </w:r>
          </w:p>
        </w:tc>
      </w:tr>
      <w:tr w:rsidR="00A30332" w:rsidRPr="00E82663" w14:paraId="77EC93AE" w14:textId="77777777" w:rsidTr="008200F4">
        <w:trPr>
          <w:cantSplit/>
          <w:trHeight w:val="302"/>
        </w:trPr>
        <w:tc>
          <w:tcPr>
            <w:tcW w:w="1418" w:type="dxa"/>
            <w:vMerge/>
            <w:shd w:val="clear" w:color="auto" w:fill="1F497D" w:themeFill="text2"/>
            <w:vAlign w:val="center"/>
          </w:tcPr>
          <w:p w14:paraId="3CD22806" w14:textId="77777777" w:rsidR="00A30332" w:rsidRPr="00D36A5F" w:rsidRDefault="00A30332" w:rsidP="00672843">
            <w:pPr>
              <w:rPr>
                <w:rFonts w:ascii="Segoe UI" w:hAnsi="Segoe UI" w:cs="Segoe UI"/>
                <w:b/>
                <w:color w:val="FFFFFF" w:themeColor="background1"/>
                <w:sz w:val="21"/>
                <w:szCs w:val="21"/>
                <w:lang w:val="en-GB" w:eastAsia="en-GB"/>
              </w:rPr>
            </w:pPr>
          </w:p>
        </w:tc>
        <w:tc>
          <w:tcPr>
            <w:tcW w:w="4678" w:type="dxa"/>
          </w:tcPr>
          <w:p w14:paraId="65564937" w14:textId="0818EDE2" w:rsidR="00A30332" w:rsidRPr="000150D7" w:rsidRDefault="00A30332" w:rsidP="00117374">
            <w:pPr>
              <w:rPr>
                <w:rFonts w:ascii="Segoe UI" w:hAnsi="Segoe UI" w:cs="Segoe UI"/>
                <w:sz w:val="21"/>
                <w:szCs w:val="21"/>
                <w:lang w:val="en-GB" w:eastAsia="en-GB"/>
              </w:rPr>
            </w:pPr>
            <w:r w:rsidRPr="00A30332">
              <w:rPr>
                <w:rFonts w:ascii="Segoe UI" w:hAnsi="Segoe UI" w:cs="Segoe UI"/>
                <w:sz w:val="21"/>
                <w:szCs w:val="21"/>
                <w:lang w:val="en-GB" w:eastAsia="en-GB"/>
              </w:rPr>
              <w:t xml:space="preserve">Agree benefits, measures and process for reporting   </w:t>
            </w:r>
          </w:p>
        </w:tc>
        <w:tc>
          <w:tcPr>
            <w:tcW w:w="1418" w:type="dxa"/>
          </w:tcPr>
          <w:p w14:paraId="3A43B76B" w14:textId="3F6AA110" w:rsidR="00A30332" w:rsidRPr="00C73E28" w:rsidRDefault="00A30332" w:rsidP="00FC6786">
            <w:pPr>
              <w:jc w:val="center"/>
              <w:rPr>
                <w:rFonts w:ascii="Segoe UI" w:hAnsi="Segoe UI" w:cs="Segoe UI"/>
                <w:sz w:val="21"/>
                <w:szCs w:val="21"/>
                <w:lang w:val="en-GB" w:eastAsia="en-GB"/>
              </w:rPr>
            </w:pPr>
            <w:r>
              <w:rPr>
                <w:rFonts w:ascii="Segoe UI" w:hAnsi="Segoe UI" w:cs="Segoe UI"/>
                <w:sz w:val="21"/>
                <w:szCs w:val="21"/>
                <w:lang w:val="en-GB" w:eastAsia="en-GB"/>
              </w:rPr>
              <w:t>24/06/2016</w:t>
            </w:r>
          </w:p>
        </w:tc>
        <w:tc>
          <w:tcPr>
            <w:tcW w:w="1275" w:type="dxa"/>
            <w:shd w:val="clear" w:color="auto" w:fill="FFC000"/>
          </w:tcPr>
          <w:p w14:paraId="52E0680D" w14:textId="2B2BB8E5" w:rsidR="00A30332" w:rsidRPr="002F58E9" w:rsidRDefault="002F58E9" w:rsidP="00FC6786">
            <w:pPr>
              <w:jc w:val="center"/>
              <w:rPr>
                <w:rFonts w:ascii="Segoe UI" w:hAnsi="Segoe UI" w:cs="Segoe UI"/>
                <w:b/>
                <w:sz w:val="21"/>
                <w:szCs w:val="21"/>
                <w:lang w:val="en-GB" w:eastAsia="en-GB"/>
              </w:rPr>
            </w:pPr>
            <w:r>
              <w:rPr>
                <w:rFonts w:ascii="Segoe UI" w:hAnsi="Segoe UI" w:cs="Segoe UI"/>
                <w:b/>
                <w:sz w:val="21"/>
                <w:szCs w:val="21"/>
                <w:lang w:val="en-GB" w:eastAsia="en-GB"/>
              </w:rPr>
              <w:t>Open</w:t>
            </w:r>
          </w:p>
        </w:tc>
        <w:tc>
          <w:tcPr>
            <w:tcW w:w="5670" w:type="dxa"/>
          </w:tcPr>
          <w:p w14:paraId="06048EF2" w14:textId="4AFA607E" w:rsidR="00A30332" w:rsidRDefault="002F58E9" w:rsidP="008200F4">
            <w:pPr>
              <w:rPr>
                <w:rFonts w:ascii="Segoe UI" w:hAnsi="Segoe UI" w:cs="Segoe UI"/>
                <w:sz w:val="21"/>
                <w:szCs w:val="21"/>
                <w:lang w:val="en-GB" w:eastAsia="en-GB"/>
              </w:rPr>
            </w:pPr>
            <w:r>
              <w:rPr>
                <w:rFonts w:ascii="Segoe UI" w:hAnsi="Segoe UI" w:cs="Segoe UI"/>
                <w:sz w:val="21"/>
                <w:szCs w:val="21"/>
                <w:lang w:val="en-GB" w:eastAsia="en-GB"/>
              </w:rPr>
              <w:t>This has started following the first review, to be finalised following a second review of data</w:t>
            </w:r>
          </w:p>
        </w:tc>
      </w:tr>
      <w:tr w:rsidR="00A30332" w:rsidRPr="00E82663" w14:paraId="196E80B0" w14:textId="77777777" w:rsidTr="008200F4">
        <w:trPr>
          <w:cantSplit/>
          <w:trHeight w:val="302"/>
        </w:trPr>
        <w:tc>
          <w:tcPr>
            <w:tcW w:w="1418" w:type="dxa"/>
            <w:vMerge/>
            <w:shd w:val="clear" w:color="auto" w:fill="1F497D" w:themeFill="text2"/>
            <w:vAlign w:val="center"/>
          </w:tcPr>
          <w:p w14:paraId="32F56D29" w14:textId="77777777" w:rsidR="00A30332" w:rsidRPr="00D36A5F" w:rsidRDefault="00A30332" w:rsidP="00672843">
            <w:pPr>
              <w:rPr>
                <w:rFonts w:ascii="Segoe UI" w:hAnsi="Segoe UI" w:cs="Segoe UI"/>
                <w:b/>
                <w:color w:val="FFFFFF" w:themeColor="background1"/>
                <w:sz w:val="21"/>
                <w:szCs w:val="21"/>
                <w:lang w:val="en-GB" w:eastAsia="en-GB"/>
              </w:rPr>
            </w:pPr>
          </w:p>
        </w:tc>
        <w:tc>
          <w:tcPr>
            <w:tcW w:w="4678" w:type="dxa"/>
          </w:tcPr>
          <w:p w14:paraId="0C698049" w14:textId="6485501F" w:rsidR="00A30332" w:rsidRPr="000150D7" w:rsidRDefault="002F58E9" w:rsidP="00117374">
            <w:pPr>
              <w:rPr>
                <w:rFonts w:ascii="Segoe UI" w:hAnsi="Segoe UI" w:cs="Segoe UI"/>
                <w:sz w:val="21"/>
                <w:szCs w:val="21"/>
                <w:lang w:val="en-GB" w:eastAsia="en-GB"/>
              </w:rPr>
            </w:pPr>
            <w:r w:rsidRPr="002F58E9">
              <w:rPr>
                <w:rFonts w:ascii="Segoe UI" w:hAnsi="Segoe UI" w:cs="Segoe UI"/>
                <w:sz w:val="21"/>
                <w:szCs w:val="21"/>
                <w:lang w:val="en-GB" w:eastAsia="en-GB"/>
              </w:rPr>
              <w:t>Audit and report against implementation of SOP, measures and benefits, in all  teams quarterly and report as part of CQUIN, Business Plan and Quarterly accounts</w:t>
            </w:r>
          </w:p>
        </w:tc>
        <w:tc>
          <w:tcPr>
            <w:tcW w:w="1418" w:type="dxa"/>
            <w:tcBorders>
              <w:bottom w:val="single" w:sz="4" w:space="0" w:color="auto"/>
            </w:tcBorders>
          </w:tcPr>
          <w:p w14:paraId="466B2173" w14:textId="695F9910" w:rsidR="00A30332" w:rsidRPr="00C73E28" w:rsidRDefault="002F58E9" w:rsidP="00FC6786">
            <w:pPr>
              <w:jc w:val="center"/>
              <w:rPr>
                <w:rFonts w:ascii="Segoe UI" w:hAnsi="Segoe UI" w:cs="Segoe UI"/>
                <w:sz w:val="21"/>
                <w:szCs w:val="21"/>
                <w:lang w:val="en-GB" w:eastAsia="en-GB"/>
              </w:rPr>
            </w:pPr>
            <w:r>
              <w:rPr>
                <w:rFonts w:ascii="Segoe UI" w:hAnsi="Segoe UI" w:cs="Segoe UI"/>
                <w:sz w:val="21"/>
                <w:szCs w:val="21"/>
                <w:lang w:val="en-GB" w:eastAsia="en-GB"/>
              </w:rPr>
              <w:t>01/07/2016</w:t>
            </w:r>
          </w:p>
        </w:tc>
        <w:tc>
          <w:tcPr>
            <w:tcW w:w="1275" w:type="dxa"/>
            <w:tcBorders>
              <w:bottom w:val="single" w:sz="4" w:space="0" w:color="auto"/>
            </w:tcBorders>
          </w:tcPr>
          <w:p w14:paraId="16EF03B5" w14:textId="137FF8EB" w:rsidR="00A30332" w:rsidRPr="002F58E9" w:rsidRDefault="002F58E9" w:rsidP="00FC6786">
            <w:pPr>
              <w:jc w:val="center"/>
              <w:rPr>
                <w:rFonts w:ascii="Segoe UI" w:hAnsi="Segoe UI" w:cs="Segoe UI"/>
                <w:b/>
                <w:sz w:val="21"/>
                <w:szCs w:val="21"/>
                <w:lang w:val="en-GB" w:eastAsia="en-GB"/>
              </w:rPr>
            </w:pPr>
            <w:r w:rsidRPr="002F58E9">
              <w:rPr>
                <w:rFonts w:ascii="Segoe UI" w:hAnsi="Segoe UI" w:cs="Segoe UI"/>
                <w:b/>
                <w:sz w:val="21"/>
                <w:szCs w:val="21"/>
                <w:lang w:val="en-GB" w:eastAsia="en-GB"/>
              </w:rPr>
              <w:t>Not Started</w:t>
            </w:r>
          </w:p>
        </w:tc>
        <w:tc>
          <w:tcPr>
            <w:tcW w:w="5670" w:type="dxa"/>
            <w:tcBorders>
              <w:bottom w:val="single" w:sz="4" w:space="0" w:color="auto"/>
            </w:tcBorders>
          </w:tcPr>
          <w:p w14:paraId="6A6E02CE" w14:textId="77777777" w:rsidR="00A30332" w:rsidRDefault="00A30332" w:rsidP="00FC6786">
            <w:pPr>
              <w:jc w:val="center"/>
              <w:rPr>
                <w:rFonts w:ascii="Segoe UI" w:hAnsi="Segoe UI" w:cs="Segoe UI"/>
                <w:sz w:val="21"/>
                <w:szCs w:val="21"/>
                <w:lang w:val="en-GB" w:eastAsia="en-GB"/>
              </w:rPr>
            </w:pPr>
          </w:p>
        </w:tc>
      </w:tr>
      <w:tr w:rsidR="006D277B" w:rsidRPr="00E82663" w14:paraId="1F5CC576" w14:textId="34846F28" w:rsidTr="008200F4">
        <w:trPr>
          <w:cantSplit/>
          <w:trHeight w:val="289"/>
        </w:trPr>
        <w:tc>
          <w:tcPr>
            <w:tcW w:w="1418" w:type="dxa"/>
            <w:vMerge/>
            <w:shd w:val="clear" w:color="auto" w:fill="1F497D" w:themeFill="text2"/>
            <w:vAlign w:val="center"/>
          </w:tcPr>
          <w:p w14:paraId="1F5CC572"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shd w:val="clear" w:color="auto" w:fill="DBE5F1" w:themeFill="accent1" w:themeFillTint="33"/>
          </w:tcPr>
          <w:p w14:paraId="1F5CC573" w14:textId="2CC93DC4" w:rsidR="006D277B" w:rsidRPr="003E797F" w:rsidRDefault="00B548AB" w:rsidP="00045718">
            <w:pPr>
              <w:rPr>
                <w:rFonts w:ascii="Segoe UI" w:hAnsi="Segoe UI" w:cs="Segoe UI"/>
                <w:sz w:val="21"/>
                <w:szCs w:val="21"/>
                <w:lang w:val="en-GB" w:eastAsia="en-GB"/>
              </w:rPr>
            </w:pPr>
            <w:r w:rsidRPr="007B0E79">
              <w:rPr>
                <w:rFonts w:ascii="Segoe UI" w:hAnsi="Segoe UI" w:cs="Segoe UI"/>
                <w:b/>
                <w:sz w:val="21"/>
                <w:szCs w:val="21"/>
                <w:lang w:val="en-GB" w:eastAsia="en-GB"/>
              </w:rPr>
              <w:t>Work stream</w:t>
            </w:r>
            <w:r w:rsidR="006D277B" w:rsidRPr="007B0E79">
              <w:rPr>
                <w:rFonts w:ascii="Segoe UI" w:hAnsi="Segoe UI" w:cs="Segoe UI"/>
                <w:b/>
                <w:sz w:val="21"/>
                <w:szCs w:val="21"/>
                <w:lang w:val="en-GB" w:eastAsia="en-GB"/>
              </w:rPr>
              <w:t>:</w:t>
            </w:r>
            <w:r w:rsidR="006D277B">
              <w:rPr>
                <w:rFonts w:ascii="Segoe UI" w:hAnsi="Segoe UI" w:cs="Segoe UI"/>
                <w:sz w:val="21"/>
                <w:szCs w:val="21"/>
                <w:lang w:val="en-GB" w:eastAsia="en-GB"/>
              </w:rPr>
              <w:t xml:space="preserve"> </w:t>
            </w:r>
            <w:r w:rsidR="006D277B" w:rsidRPr="00CE516A">
              <w:rPr>
                <w:rFonts w:ascii="Segoe UI" w:hAnsi="Segoe UI" w:cs="Segoe UI"/>
                <w:b/>
                <w:sz w:val="21"/>
                <w:szCs w:val="21"/>
                <w:lang w:val="en-GB" w:eastAsia="en-GB"/>
              </w:rPr>
              <w:t>Caseload Reviews</w:t>
            </w:r>
          </w:p>
        </w:tc>
        <w:tc>
          <w:tcPr>
            <w:tcW w:w="1418" w:type="dxa"/>
            <w:shd w:val="clear" w:color="auto" w:fill="DBE5F1" w:themeFill="accent1" w:themeFillTint="33"/>
          </w:tcPr>
          <w:p w14:paraId="1F5CC575" w14:textId="7AF9B7E1" w:rsidR="006D277B" w:rsidRDefault="006D277B" w:rsidP="00FC6786">
            <w:pPr>
              <w:jc w:val="center"/>
              <w:rPr>
                <w:rFonts w:ascii="Segoe UI" w:hAnsi="Segoe UI" w:cs="Segoe UI"/>
                <w:sz w:val="21"/>
                <w:szCs w:val="21"/>
                <w:lang w:val="en-GB" w:eastAsia="en-GB"/>
              </w:rPr>
            </w:pPr>
          </w:p>
        </w:tc>
        <w:tc>
          <w:tcPr>
            <w:tcW w:w="1275" w:type="dxa"/>
            <w:tcBorders>
              <w:bottom w:val="single" w:sz="4" w:space="0" w:color="auto"/>
            </w:tcBorders>
            <w:shd w:val="clear" w:color="auto" w:fill="DBE5F1" w:themeFill="accent1" w:themeFillTint="33"/>
          </w:tcPr>
          <w:p w14:paraId="31EF1FFB" w14:textId="3512A2F5" w:rsidR="006D277B" w:rsidRPr="007B0E79" w:rsidRDefault="006D277B" w:rsidP="007B0E79">
            <w:pPr>
              <w:jc w:val="center"/>
              <w:rPr>
                <w:rFonts w:ascii="Segoe UI" w:hAnsi="Segoe UI" w:cs="Segoe UI"/>
                <w:b/>
                <w:sz w:val="21"/>
                <w:szCs w:val="21"/>
                <w:lang w:val="en-GB" w:eastAsia="en-GB"/>
              </w:rPr>
            </w:pPr>
            <w:r w:rsidRPr="00DE3BF9">
              <w:rPr>
                <w:rFonts w:ascii="Segoe UI" w:hAnsi="Segoe UI" w:cs="Segoe UI"/>
                <w:b/>
                <w:sz w:val="21"/>
                <w:szCs w:val="21"/>
                <w:lang w:val="en-GB" w:eastAsia="en-GB"/>
              </w:rPr>
              <w:t>GREEN</w:t>
            </w:r>
          </w:p>
        </w:tc>
        <w:tc>
          <w:tcPr>
            <w:tcW w:w="5670" w:type="dxa"/>
            <w:shd w:val="clear" w:color="auto" w:fill="DBE5F1" w:themeFill="accent1" w:themeFillTint="33"/>
          </w:tcPr>
          <w:p w14:paraId="57A91231" w14:textId="64E3C89C" w:rsidR="006D277B" w:rsidRDefault="00313575" w:rsidP="008200F4">
            <w:pPr>
              <w:rPr>
                <w:rFonts w:ascii="Segoe UI" w:hAnsi="Segoe UI" w:cs="Segoe UI"/>
                <w:sz w:val="21"/>
                <w:szCs w:val="21"/>
                <w:lang w:val="en-GB" w:eastAsia="en-GB"/>
              </w:rPr>
            </w:pPr>
            <w:r w:rsidRPr="00313575">
              <w:rPr>
                <w:rFonts w:ascii="Segoe UI" w:hAnsi="Segoe UI" w:cs="Segoe UI"/>
                <w:sz w:val="21"/>
                <w:szCs w:val="21"/>
                <w:lang w:val="en-GB" w:eastAsia="en-GB"/>
              </w:rPr>
              <w:t xml:space="preserve">Overall on target, </w:t>
            </w:r>
            <w:r w:rsidR="008200F4">
              <w:rPr>
                <w:rFonts w:ascii="Segoe UI" w:hAnsi="Segoe UI" w:cs="Segoe UI"/>
                <w:sz w:val="21"/>
                <w:szCs w:val="21"/>
                <w:lang w:val="en-GB" w:eastAsia="en-GB"/>
              </w:rPr>
              <w:t>challenges in</w:t>
            </w:r>
            <w:r w:rsidRPr="00313575">
              <w:rPr>
                <w:rFonts w:ascii="Segoe UI" w:hAnsi="Segoe UI" w:cs="Segoe UI"/>
                <w:sz w:val="21"/>
                <w:szCs w:val="21"/>
                <w:lang w:val="en-GB" w:eastAsia="en-GB"/>
              </w:rPr>
              <w:t xml:space="preserve"> fully implementing in all DN teams and ensuring this becomes ‘business as usual’</w:t>
            </w:r>
          </w:p>
        </w:tc>
      </w:tr>
      <w:tr w:rsidR="006D277B" w:rsidRPr="00E82663" w14:paraId="1F5CC57B" w14:textId="0C2BD8A4" w:rsidTr="008200F4">
        <w:trPr>
          <w:cantSplit/>
          <w:trHeight w:val="289"/>
        </w:trPr>
        <w:tc>
          <w:tcPr>
            <w:tcW w:w="1418" w:type="dxa"/>
            <w:vMerge/>
            <w:shd w:val="clear" w:color="auto" w:fill="1F497D" w:themeFill="text2"/>
            <w:vAlign w:val="center"/>
          </w:tcPr>
          <w:p w14:paraId="1F5CC577"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F5CC578" w14:textId="70E6674E" w:rsidR="006D277B" w:rsidRPr="003E797F" w:rsidRDefault="002B733A" w:rsidP="00947B4F">
            <w:pPr>
              <w:rPr>
                <w:rFonts w:ascii="Segoe UI" w:hAnsi="Segoe UI" w:cs="Segoe UI"/>
                <w:sz w:val="21"/>
                <w:szCs w:val="21"/>
                <w:lang w:val="en-GB" w:eastAsia="en-GB"/>
              </w:rPr>
            </w:pPr>
            <w:r>
              <w:rPr>
                <w:rFonts w:ascii="Segoe UI" w:hAnsi="Segoe UI" w:cs="Segoe UI"/>
                <w:sz w:val="21"/>
                <w:szCs w:val="21"/>
                <w:lang w:val="en-GB" w:eastAsia="en-GB"/>
              </w:rPr>
              <w:t>Measure baseline in first pilot team (Henley)</w:t>
            </w:r>
          </w:p>
        </w:tc>
        <w:tc>
          <w:tcPr>
            <w:tcW w:w="1418" w:type="dxa"/>
          </w:tcPr>
          <w:p w14:paraId="1F5CC57A" w14:textId="582FBBB2" w:rsidR="006D277B" w:rsidRPr="008E1EE1" w:rsidRDefault="002B733A" w:rsidP="00FC6786">
            <w:pPr>
              <w:jc w:val="center"/>
              <w:rPr>
                <w:rFonts w:ascii="Segoe UI" w:hAnsi="Segoe UI" w:cs="Segoe UI"/>
                <w:sz w:val="21"/>
                <w:szCs w:val="21"/>
                <w:lang w:val="en-GB" w:eastAsia="en-GB"/>
              </w:rPr>
            </w:pPr>
            <w:r>
              <w:rPr>
                <w:rFonts w:ascii="Segoe UI" w:hAnsi="Segoe UI" w:cs="Segoe UI"/>
                <w:sz w:val="21"/>
                <w:szCs w:val="21"/>
                <w:lang w:val="en-GB" w:eastAsia="en-GB"/>
              </w:rPr>
              <w:t>31/03/2016</w:t>
            </w:r>
          </w:p>
        </w:tc>
        <w:tc>
          <w:tcPr>
            <w:tcW w:w="1275" w:type="dxa"/>
            <w:shd w:val="clear" w:color="auto" w:fill="00B050"/>
          </w:tcPr>
          <w:p w14:paraId="58451A25" w14:textId="5216007D" w:rsidR="006D277B" w:rsidRPr="002B733A" w:rsidRDefault="002B733A" w:rsidP="00FC6786">
            <w:pPr>
              <w:jc w:val="center"/>
              <w:rPr>
                <w:rFonts w:ascii="Segoe UI" w:hAnsi="Segoe UI" w:cs="Segoe UI"/>
                <w:b/>
                <w:sz w:val="21"/>
                <w:szCs w:val="21"/>
                <w:lang w:val="en-GB" w:eastAsia="en-GB"/>
              </w:rPr>
            </w:pPr>
            <w:r w:rsidRPr="002B733A">
              <w:rPr>
                <w:rFonts w:ascii="Segoe UI" w:hAnsi="Segoe UI" w:cs="Segoe UI"/>
                <w:b/>
                <w:sz w:val="21"/>
                <w:szCs w:val="21"/>
                <w:lang w:val="en-GB" w:eastAsia="en-GB"/>
              </w:rPr>
              <w:t>Complete</w:t>
            </w:r>
          </w:p>
        </w:tc>
        <w:tc>
          <w:tcPr>
            <w:tcW w:w="5670" w:type="dxa"/>
          </w:tcPr>
          <w:p w14:paraId="0922C234" w14:textId="77777777" w:rsidR="006D277B" w:rsidRPr="008E1EE1" w:rsidRDefault="006D277B" w:rsidP="00FC6786">
            <w:pPr>
              <w:jc w:val="center"/>
              <w:rPr>
                <w:rFonts w:ascii="Segoe UI" w:hAnsi="Segoe UI" w:cs="Segoe UI"/>
                <w:sz w:val="21"/>
                <w:szCs w:val="21"/>
                <w:lang w:val="en-GB" w:eastAsia="en-GB"/>
              </w:rPr>
            </w:pPr>
          </w:p>
        </w:tc>
      </w:tr>
      <w:tr w:rsidR="006D277B" w:rsidRPr="00E82663" w14:paraId="1F5CC580" w14:textId="15810854" w:rsidTr="008200F4">
        <w:trPr>
          <w:cantSplit/>
          <w:trHeight w:val="289"/>
        </w:trPr>
        <w:tc>
          <w:tcPr>
            <w:tcW w:w="1418" w:type="dxa"/>
            <w:vMerge/>
            <w:shd w:val="clear" w:color="auto" w:fill="1F497D" w:themeFill="text2"/>
            <w:vAlign w:val="center"/>
          </w:tcPr>
          <w:p w14:paraId="1F5CC57C"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F5CC57D" w14:textId="311D9D7E" w:rsidR="006D277B" w:rsidRPr="003E797F" w:rsidRDefault="002B733A" w:rsidP="002B733A">
            <w:pPr>
              <w:rPr>
                <w:rFonts w:ascii="Segoe UI" w:hAnsi="Segoe UI" w:cs="Segoe UI"/>
                <w:sz w:val="21"/>
                <w:szCs w:val="21"/>
                <w:lang w:val="en-GB" w:eastAsia="en-GB"/>
              </w:rPr>
            </w:pPr>
            <w:r>
              <w:rPr>
                <w:rFonts w:ascii="Segoe UI" w:hAnsi="Segoe UI" w:cs="Segoe UI"/>
                <w:sz w:val="21"/>
                <w:szCs w:val="21"/>
                <w:lang w:val="en-GB" w:eastAsia="en-GB"/>
              </w:rPr>
              <w:t>Review pilot team, SOP and feasibility of roll out</w:t>
            </w:r>
          </w:p>
        </w:tc>
        <w:tc>
          <w:tcPr>
            <w:tcW w:w="1418" w:type="dxa"/>
          </w:tcPr>
          <w:p w14:paraId="1F5CC57F" w14:textId="3A407C19" w:rsidR="006D277B" w:rsidRDefault="002B733A" w:rsidP="00FC6786">
            <w:pPr>
              <w:jc w:val="center"/>
              <w:rPr>
                <w:rFonts w:ascii="Segoe UI" w:hAnsi="Segoe UI" w:cs="Segoe UI"/>
                <w:sz w:val="21"/>
                <w:szCs w:val="21"/>
                <w:lang w:val="en-GB" w:eastAsia="en-GB"/>
              </w:rPr>
            </w:pPr>
            <w:r>
              <w:rPr>
                <w:rFonts w:ascii="Segoe UI" w:hAnsi="Segoe UI" w:cs="Segoe UI"/>
                <w:sz w:val="21"/>
                <w:szCs w:val="21"/>
                <w:lang w:val="en-GB" w:eastAsia="en-GB"/>
              </w:rPr>
              <w:t>31/03/2016</w:t>
            </w:r>
          </w:p>
        </w:tc>
        <w:tc>
          <w:tcPr>
            <w:tcW w:w="1275" w:type="dxa"/>
            <w:shd w:val="clear" w:color="auto" w:fill="00B050"/>
          </w:tcPr>
          <w:p w14:paraId="673A142B" w14:textId="56E59C27" w:rsidR="006D277B" w:rsidRPr="002B733A" w:rsidRDefault="002B733A" w:rsidP="00FC6786">
            <w:pPr>
              <w:jc w:val="center"/>
              <w:rPr>
                <w:rFonts w:ascii="Segoe UI" w:hAnsi="Segoe UI" w:cs="Segoe UI"/>
                <w:b/>
                <w:sz w:val="21"/>
                <w:szCs w:val="21"/>
                <w:lang w:val="en-GB" w:eastAsia="en-GB"/>
              </w:rPr>
            </w:pPr>
            <w:r w:rsidRPr="002B733A">
              <w:rPr>
                <w:rFonts w:ascii="Segoe UI" w:hAnsi="Segoe UI" w:cs="Segoe UI"/>
                <w:b/>
                <w:sz w:val="21"/>
                <w:szCs w:val="21"/>
                <w:lang w:val="en-GB" w:eastAsia="en-GB"/>
              </w:rPr>
              <w:t>Complete</w:t>
            </w:r>
          </w:p>
        </w:tc>
        <w:tc>
          <w:tcPr>
            <w:tcW w:w="5670" w:type="dxa"/>
          </w:tcPr>
          <w:p w14:paraId="12294447" w14:textId="77777777" w:rsidR="006D277B" w:rsidRDefault="006D277B" w:rsidP="00FC6786">
            <w:pPr>
              <w:jc w:val="center"/>
              <w:rPr>
                <w:rFonts w:ascii="Segoe UI" w:hAnsi="Segoe UI" w:cs="Segoe UI"/>
                <w:sz w:val="21"/>
                <w:szCs w:val="21"/>
                <w:lang w:val="en-GB" w:eastAsia="en-GB"/>
              </w:rPr>
            </w:pPr>
          </w:p>
        </w:tc>
      </w:tr>
      <w:tr w:rsidR="000B1C9E" w:rsidRPr="00E82663" w14:paraId="23C486D7" w14:textId="77777777" w:rsidTr="008200F4">
        <w:trPr>
          <w:cantSplit/>
          <w:trHeight w:val="289"/>
        </w:trPr>
        <w:tc>
          <w:tcPr>
            <w:tcW w:w="1418" w:type="dxa"/>
            <w:vMerge/>
            <w:shd w:val="clear" w:color="auto" w:fill="1F497D" w:themeFill="text2"/>
            <w:vAlign w:val="center"/>
          </w:tcPr>
          <w:p w14:paraId="3BE04D9D" w14:textId="77777777" w:rsidR="000B1C9E" w:rsidRPr="00D36A5F" w:rsidRDefault="000B1C9E" w:rsidP="00672843">
            <w:pPr>
              <w:rPr>
                <w:rFonts w:ascii="Segoe UI" w:hAnsi="Segoe UI" w:cs="Segoe UI"/>
                <w:b/>
                <w:color w:val="FFFFFF" w:themeColor="background1"/>
                <w:sz w:val="21"/>
                <w:szCs w:val="21"/>
                <w:lang w:val="en-GB" w:eastAsia="en-GB"/>
              </w:rPr>
            </w:pPr>
          </w:p>
        </w:tc>
        <w:tc>
          <w:tcPr>
            <w:tcW w:w="4678" w:type="dxa"/>
          </w:tcPr>
          <w:p w14:paraId="270E47AB" w14:textId="07C75C4B" w:rsidR="000B1C9E" w:rsidRDefault="000B1C9E" w:rsidP="000B1C9E">
            <w:pPr>
              <w:rPr>
                <w:rFonts w:ascii="Segoe UI" w:hAnsi="Segoe UI" w:cs="Segoe UI"/>
                <w:sz w:val="21"/>
                <w:szCs w:val="21"/>
                <w:lang w:val="en-GB" w:eastAsia="en-GB"/>
              </w:rPr>
            </w:pPr>
            <w:r w:rsidRPr="000B1C9E">
              <w:rPr>
                <w:rFonts w:ascii="Segoe UI" w:hAnsi="Segoe UI" w:cs="Segoe UI"/>
                <w:sz w:val="21"/>
                <w:szCs w:val="21"/>
                <w:lang w:val="en-GB" w:eastAsia="en-GB"/>
              </w:rPr>
              <w:t xml:space="preserve">Roll out plan to implement SOP </w:t>
            </w:r>
            <w:r>
              <w:rPr>
                <w:rFonts w:ascii="Segoe UI" w:hAnsi="Segoe UI" w:cs="Segoe UI"/>
                <w:sz w:val="21"/>
                <w:szCs w:val="21"/>
                <w:lang w:val="en-GB" w:eastAsia="en-GB"/>
              </w:rPr>
              <w:t>in all DN teams</w:t>
            </w:r>
          </w:p>
        </w:tc>
        <w:tc>
          <w:tcPr>
            <w:tcW w:w="1418" w:type="dxa"/>
          </w:tcPr>
          <w:p w14:paraId="69E045DB" w14:textId="4894492F" w:rsidR="000B1C9E" w:rsidRDefault="000B1C9E" w:rsidP="00FC6786">
            <w:pPr>
              <w:jc w:val="center"/>
              <w:rPr>
                <w:rFonts w:ascii="Segoe UI" w:hAnsi="Segoe UI" w:cs="Segoe UI"/>
                <w:sz w:val="21"/>
                <w:szCs w:val="21"/>
                <w:lang w:val="en-GB" w:eastAsia="en-GB"/>
              </w:rPr>
            </w:pPr>
            <w:r>
              <w:rPr>
                <w:rFonts w:ascii="Segoe UI" w:hAnsi="Segoe UI" w:cs="Segoe UI"/>
                <w:sz w:val="21"/>
                <w:szCs w:val="21"/>
                <w:lang w:val="en-GB" w:eastAsia="en-GB"/>
              </w:rPr>
              <w:t>29/04/2016</w:t>
            </w:r>
          </w:p>
        </w:tc>
        <w:tc>
          <w:tcPr>
            <w:tcW w:w="1275" w:type="dxa"/>
            <w:shd w:val="clear" w:color="auto" w:fill="FFC000"/>
          </w:tcPr>
          <w:p w14:paraId="5BE4E17C" w14:textId="7BC85AD9" w:rsidR="000B1C9E" w:rsidRPr="002B733A" w:rsidRDefault="000B1C9E" w:rsidP="00FC6786">
            <w:pPr>
              <w:jc w:val="center"/>
              <w:rPr>
                <w:rFonts w:ascii="Segoe UI" w:hAnsi="Segoe UI" w:cs="Segoe UI"/>
                <w:b/>
                <w:sz w:val="21"/>
                <w:szCs w:val="21"/>
                <w:lang w:val="en-GB" w:eastAsia="en-GB"/>
              </w:rPr>
            </w:pPr>
            <w:r>
              <w:rPr>
                <w:rFonts w:ascii="Segoe UI" w:hAnsi="Segoe UI" w:cs="Segoe UI"/>
                <w:b/>
                <w:sz w:val="21"/>
                <w:szCs w:val="21"/>
                <w:lang w:val="en-GB" w:eastAsia="en-GB"/>
              </w:rPr>
              <w:t xml:space="preserve">Open </w:t>
            </w:r>
          </w:p>
        </w:tc>
        <w:tc>
          <w:tcPr>
            <w:tcW w:w="5670" w:type="dxa"/>
          </w:tcPr>
          <w:p w14:paraId="76AB46B5" w14:textId="77777777" w:rsidR="000B1C9E" w:rsidRDefault="000B1C9E" w:rsidP="00FC6786">
            <w:pPr>
              <w:jc w:val="center"/>
              <w:rPr>
                <w:rFonts w:ascii="Segoe UI" w:hAnsi="Segoe UI" w:cs="Segoe UI"/>
                <w:sz w:val="21"/>
                <w:szCs w:val="21"/>
                <w:lang w:val="en-GB" w:eastAsia="en-GB"/>
              </w:rPr>
            </w:pPr>
          </w:p>
        </w:tc>
      </w:tr>
      <w:tr w:rsidR="006D277B" w:rsidRPr="00E82663" w14:paraId="1F1F5384" w14:textId="77777777" w:rsidTr="008200F4">
        <w:trPr>
          <w:cantSplit/>
          <w:trHeight w:val="289"/>
        </w:trPr>
        <w:tc>
          <w:tcPr>
            <w:tcW w:w="1418" w:type="dxa"/>
            <w:vMerge/>
            <w:shd w:val="clear" w:color="auto" w:fill="1F497D" w:themeFill="text2"/>
            <w:vAlign w:val="center"/>
          </w:tcPr>
          <w:p w14:paraId="167A7C7C"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7406684D" w14:textId="41A4728A" w:rsidR="006D277B" w:rsidRPr="003E797F" w:rsidRDefault="002B733A" w:rsidP="002B733A">
            <w:pPr>
              <w:rPr>
                <w:rFonts w:ascii="Segoe UI" w:hAnsi="Segoe UI" w:cs="Segoe UI"/>
                <w:sz w:val="21"/>
                <w:szCs w:val="21"/>
                <w:lang w:val="en-GB" w:eastAsia="en-GB"/>
              </w:rPr>
            </w:pPr>
            <w:r>
              <w:rPr>
                <w:rFonts w:ascii="Segoe UI" w:hAnsi="Segoe UI" w:cs="Segoe UI"/>
                <w:sz w:val="21"/>
                <w:szCs w:val="21"/>
                <w:lang w:val="en-GB" w:eastAsia="en-GB"/>
              </w:rPr>
              <w:t>Extend Henley pilot and collate baseline for 2 further pilot teams (</w:t>
            </w:r>
            <w:proofErr w:type="spellStart"/>
            <w:r>
              <w:rPr>
                <w:rFonts w:ascii="Segoe UI" w:hAnsi="Segoe UI" w:cs="Segoe UI"/>
                <w:sz w:val="21"/>
                <w:szCs w:val="21"/>
                <w:lang w:val="en-GB" w:eastAsia="en-GB"/>
              </w:rPr>
              <w:t>Eynsham</w:t>
            </w:r>
            <w:proofErr w:type="spellEnd"/>
            <w:r>
              <w:rPr>
                <w:rFonts w:ascii="Segoe UI" w:hAnsi="Segoe UI" w:cs="Segoe UI"/>
                <w:sz w:val="21"/>
                <w:szCs w:val="21"/>
                <w:lang w:val="en-GB" w:eastAsia="en-GB"/>
              </w:rPr>
              <w:t xml:space="preserve"> and Beaumont Street)</w:t>
            </w:r>
          </w:p>
        </w:tc>
        <w:tc>
          <w:tcPr>
            <w:tcW w:w="1418" w:type="dxa"/>
          </w:tcPr>
          <w:p w14:paraId="34DC4836" w14:textId="551D711D" w:rsidR="006D277B" w:rsidRDefault="002B733A" w:rsidP="00FC6786">
            <w:pPr>
              <w:jc w:val="center"/>
              <w:rPr>
                <w:rFonts w:ascii="Segoe UI" w:hAnsi="Segoe UI" w:cs="Segoe UI"/>
                <w:sz w:val="21"/>
                <w:szCs w:val="21"/>
                <w:lang w:val="en-GB" w:eastAsia="en-GB"/>
              </w:rPr>
            </w:pPr>
            <w:r>
              <w:rPr>
                <w:rFonts w:ascii="Segoe UI" w:hAnsi="Segoe UI" w:cs="Segoe UI"/>
                <w:sz w:val="21"/>
                <w:szCs w:val="21"/>
                <w:lang w:val="en-GB" w:eastAsia="en-GB"/>
              </w:rPr>
              <w:t>27/05/2016</w:t>
            </w:r>
          </w:p>
        </w:tc>
        <w:tc>
          <w:tcPr>
            <w:tcW w:w="1275" w:type="dxa"/>
            <w:tcBorders>
              <w:bottom w:val="single" w:sz="4" w:space="0" w:color="auto"/>
            </w:tcBorders>
            <w:shd w:val="clear" w:color="auto" w:fill="00B050"/>
          </w:tcPr>
          <w:p w14:paraId="68C19365" w14:textId="77777777" w:rsidR="002B733A" w:rsidRDefault="002B733A" w:rsidP="00FC6786">
            <w:pPr>
              <w:jc w:val="center"/>
              <w:rPr>
                <w:rFonts w:ascii="Segoe UI" w:hAnsi="Segoe UI" w:cs="Segoe UI"/>
                <w:sz w:val="21"/>
                <w:szCs w:val="21"/>
                <w:lang w:val="en-GB" w:eastAsia="en-GB"/>
              </w:rPr>
            </w:pPr>
          </w:p>
          <w:p w14:paraId="01CB0B39" w14:textId="5022F944" w:rsidR="006D277B" w:rsidRPr="002B733A" w:rsidRDefault="002B733A" w:rsidP="00FC6786">
            <w:pPr>
              <w:jc w:val="center"/>
              <w:rPr>
                <w:rFonts w:ascii="Segoe UI" w:hAnsi="Segoe UI" w:cs="Segoe UI"/>
                <w:b/>
                <w:sz w:val="21"/>
                <w:szCs w:val="21"/>
                <w:lang w:val="en-GB" w:eastAsia="en-GB"/>
              </w:rPr>
            </w:pPr>
            <w:r w:rsidRPr="002B733A">
              <w:rPr>
                <w:rFonts w:ascii="Segoe UI" w:hAnsi="Segoe UI" w:cs="Segoe UI"/>
                <w:b/>
                <w:sz w:val="21"/>
                <w:szCs w:val="21"/>
                <w:lang w:val="en-GB" w:eastAsia="en-GB"/>
              </w:rPr>
              <w:t>Complete</w:t>
            </w:r>
          </w:p>
        </w:tc>
        <w:tc>
          <w:tcPr>
            <w:tcW w:w="5670" w:type="dxa"/>
          </w:tcPr>
          <w:p w14:paraId="657A47BF" w14:textId="662FEC7C" w:rsidR="006D277B" w:rsidRDefault="00313575" w:rsidP="008200F4">
            <w:pPr>
              <w:rPr>
                <w:rFonts w:ascii="Segoe UI" w:hAnsi="Segoe UI" w:cs="Segoe UI"/>
                <w:sz w:val="21"/>
                <w:szCs w:val="21"/>
                <w:lang w:val="en-GB" w:eastAsia="en-GB"/>
              </w:rPr>
            </w:pPr>
            <w:r>
              <w:rPr>
                <w:rFonts w:ascii="Segoe UI" w:hAnsi="Segoe UI" w:cs="Segoe UI"/>
                <w:sz w:val="21"/>
                <w:szCs w:val="21"/>
                <w:lang w:val="en-GB" w:eastAsia="en-GB"/>
              </w:rPr>
              <w:t xml:space="preserve">It was agreed to extend the pilot to 2 further DN teams to carry out weekly caseload reviews </w:t>
            </w:r>
          </w:p>
        </w:tc>
      </w:tr>
      <w:tr w:rsidR="006D277B" w:rsidRPr="00E82663" w14:paraId="34AA2A40" w14:textId="77777777" w:rsidTr="008200F4">
        <w:trPr>
          <w:cantSplit/>
          <w:trHeight w:val="289"/>
        </w:trPr>
        <w:tc>
          <w:tcPr>
            <w:tcW w:w="1418" w:type="dxa"/>
            <w:vMerge/>
            <w:shd w:val="clear" w:color="auto" w:fill="1F497D" w:themeFill="text2"/>
            <w:vAlign w:val="center"/>
          </w:tcPr>
          <w:p w14:paraId="2E9D2DC6"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5EF1C7C4" w14:textId="026F0358" w:rsidR="006D277B" w:rsidRPr="003E797F" w:rsidRDefault="002B733A" w:rsidP="002B733A">
            <w:pPr>
              <w:rPr>
                <w:rFonts w:ascii="Segoe UI" w:hAnsi="Segoe UI" w:cs="Segoe UI"/>
                <w:sz w:val="21"/>
                <w:szCs w:val="21"/>
                <w:lang w:val="en-GB" w:eastAsia="en-GB"/>
              </w:rPr>
            </w:pPr>
            <w:r>
              <w:rPr>
                <w:rFonts w:ascii="Segoe UI" w:hAnsi="Segoe UI" w:cs="Segoe UI"/>
                <w:sz w:val="21"/>
                <w:szCs w:val="21"/>
                <w:lang w:val="en-GB" w:eastAsia="en-GB"/>
              </w:rPr>
              <w:t xml:space="preserve">Review data and staff feedback from pilot teams </w:t>
            </w:r>
          </w:p>
        </w:tc>
        <w:tc>
          <w:tcPr>
            <w:tcW w:w="1418" w:type="dxa"/>
          </w:tcPr>
          <w:p w14:paraId="7C8984F0" w14:textId="77DFF891" w:rsidR="006D277B" w:rsidRDefault="002B733A" w:rsidP="00FC6786">
            <w:pPr>
              <w:jc w:val="center"/>
              <w:rPr>
                <w:rFonts w:ascii="Segoe UI" w:hAnsi="Segoe UI" w:cs="Segoe UI"/>
                <w:sz w:val="21"/>
                <w:szCs w:val="21"/>
                <w:lang w:val="en-GB" w:eastAsia="en-GB"/>
              </w:rPr>
            </w:pPr>
            <w:r>
              <w:rPr>
                <w:rFonts w:ascii="Segoe UI" w:hAnsi="Segoe UI" w:cs="Segoe UI"/>
                <w:sz w:val="21"/>
                <w:szCs w:val="21"/>
                <w:lang w:val="en-GB" w:eastAsia="en-GB"/>
              </w:rPr>
              <w:t>10/06/2016</w:t>
            </w:r>
          </w:p>
        </w:tc>
        <w:tc>
          <w:tcPr>
            <w:tcW w:w="1275" w:type="dxa"/>
            <w:shd w:val="clear" w:color="auto" w:fill="FFC000"/>
          </w:tcPr>
          <w:p w14:paraId="42BDEA1E" w14:textId="654086E5" w:rsidR="006D277B" w:rsidRPr="002B733A" w:rsidRDefault="002B733A" w:rsidP="00FC6786">
            <w:pPr>
              <w:jc w:val="center"/>
              <w:rPr>
                <w:rFonts w:ascii="Segoe UI" w:hAnsi="Segoe UI" w:cs="Segoe UI"/>
                <w:b/>
                <w:sz w:val="21"/>
                <w:szCs w:val="21"/>
                <w:lang w:val="en-GB" w:eastAsia="en-GB"/>
              </w:rPr>
            </w:pPr>
            <w:r w:rsidRPr="002B733A">
              <w:rPr>
                <w:rFonts w:ascii="Segoe UI" w:hAnsi="Segoe UI" w:cs="Segoe UI"/>
                <w:b/>
                <w:sz w:val="21"/>
                <w:szCs w:val="21"/>
                <w:lang w:val="en-GB" w:eastAsia="en-GB"/>
              </w:rPr>
              <w:t>Open</w:t>
            </w:r>
          </w:p>
        </w:tc>
        <w:tc>
          <w:tcPr>
            <w:tcW w:w="5670" w:type="dxa"/>
          </w:tcPr>
          <w:p w14:paraId="0ACB4F34" w14:textId="031FEDD8" w:rsidR="006D277B" w:rsidRDefault="002B733A" w:rsidP="00313575">
            <w:pPr>
              <w:rPr>
                <w:rFonts w:ascii="Segoe UI" w:hAnsi="Segoe UI" w:cs="Segoe UI"/>
                <w:sz w:val="21"/>
                <w:szCs w:val="21"/>
                <w:lang w:val="en-GB" w:eastAsia="en-GB"/>
              </w:rPr>
            </w:pPr>
            <w:r>
              <w:rPr>
                <w:rFonts w:ascii="Segoe UI" w:hAnsi="Segoe UI" w:cs="Segoe UI"/>
                <w:sz w:val="21"/>
                <w:szCs w:val="21"/>
                <w:lang w:val="en-GB" w:eastAsia="en-GB"/>
              </w:rPr>
              <w:t xml:space="preserve">Data has been reviewed at stages throughout the pilot </w:t>
            </w:r>
            <w:r w:rsidR="00313575">
              <w:rPr>
                <w:rFonts w:ascii="Segoe UI" w:hAnsi="Segoe UI" w:cs="Segoe UI"/>
                <w:sz w:val="21"/>
                <w:szCs w:val="21"/>
                <w:lang w:val="en-GB" w:eastAsia="en-GB"/>
              </w:rPr>
              <w:t>to ensure the correct data is being collated and teams are working to SOP.  Whilst reviewing the data we have learnt that the teams spend the initial caseload reviews cleansing the caseloads by discharging non active patients.</w:t>
            </w:r>
          </w:p>
        </w:tc>
      </w:tr>
      <w:tr w:rsidR="006D277B" w:rsidRPr="00E82663" w14:paraId="5C072744" w14:textId="77777777" w:rsidTr="008200F4">
        <w:trPr>
          <w:cantSplit/>
          <w:trHeight w:val="289"/>
        </w:trPr>
        <w:tc>
          <w:tcPr>
            <w:tcW w:w="1418" w:type="dxa"/>
            <w:vMerge/>
            <w:shd w:val="clear" w:color="auto" w:fill="1F497D" w:themeFill="text2"/>
            <w:vAlign w:val="center"/>
          </w:tcPr>
          <w:p w14:paraId="64B2BF47"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3860F0F8" w14:textId="2315DF7D" w:rsidR="006D277B" w:rsidRPr="003E797F" w:rsidRDefault="000B1C9E" w:rsidP="000B1C9E">
            <w:pPr>
              <w:rPr>
                <w:rFonts w:ascii="Segoe UI" w:hAnsi="Segoe UI" w:cs="Segoe UI"/>
                <w:sz w:val="21"/>
                <w:szCs w:val="21"/>
                <w:lang w:val="en-GB" w:eastAsia="en-GB"/>
              </w:rPr>
            </w:pPr>
            <w:r w:rsidRPr="00A30332">
              <w:rPr>
                <w:rFonts w:ascii="Segoe UI" w:hAnsi="Segoe UI" w:cs="Segoe UI"/>
                <w:sz w:val="21"/>
                <w:szCs w:val="21"/>
                <w:lang w:val="en-GB" w:eastAsia="en-GB"/>
              </w:rPr>
              <w:t xml:space="preserve">Agree benefits, measures and process for reporting   </w:t>
            </w:r>
          </w:p>
        </w:tc>
        <w:tc>
          <w:tcPr>
            <w:tcW w:w="1418" w:type="dxa"/>
          </w:tcPr>
          <w:p w14:paraId="7A091C54" w14:textId="11F47762" w:rsidR="006D277B" w:rsidRDefault="000B1C9E" w:rsidP="00FC6786">
            <w:pPr>
              <w:jc w:val="center"/>
              <w:rPr>
                <w:rFonts w:ascii="Segoe UI" w:hAnsi="Segoe UI" w:cs="Segoe UI"/>
                <w:sz w:val="21"/>
                <w:szCs w:val="21"/>
                <w:lang w:val="en-GB" w:eastAsia="en-GB"/>
              </w:rPr>
            </w:pPr>
            <w:r>
              <w:rPr>
                <w:rFonts w:ascii="Segoe UI" w:hAnsi="Segoe UI" w:cs="Segoe UI"/>
                <w:sz w:val="21"/>
                <w:szCs w:val="21"/>
                <w:lang w:val="en-GB" w:eastAsia="en-GB"/>
              </w:rPr>
              <w:t>24/06/2016</w:t>
            </w:r>
          </w:p>
        </w:tc>
        <w:tc>
          <w:tcPr>
            <w:tcW w:w="1275" w:type="dxa"/>
            <w:shd w:val="clear" w:color="auto" w:fill="FFC000"/>
          </w:tcPr>
          <w:p w14:paraId="4A90B23C" w14:textId="72CFEFA0" w:rsidR="006D277B" w:rsidRPr="000B1C9E" w:rsidRDefault="000B1C9E" w:rsidP="00FC6786">
            <w:pPr>
              <w:jc w:val="center"/>
              <w:rPr>
                <w:rFonts w:ascii="Segoe UI" w:hAnsi="Segoe UI" w:cs="Segoe UI"/>
                <w:b/>
                <w:sz w:val="21"/>
                <w:szCs w:val="21"/>
                <w:lang w:val="en-GB" w:eastAsia="en-GB"/>
              </w:rPr>
            </w:pPr>
            <w:r w:rsidRPr="000B1C9E">
              <w:rPr>
                <w:rFonts w:ascii="Segoe UI" w:hAnsi="Segoe UI" w:cs="Segoe UI"/>
                <w:b/>
                <w:sz w:val="21"/>
                <w:szCs w:val="21"/>
                <w:lang w:val="en-GB" w:eastAsia="en-GB"/>
              </w:rPr>
              <w:t>Open</w:t>
            </w:r>
          </w:p>
        </w:tc>
        <w:tc>
          <w:tcPr>
            <w:tcW w:w="5670" w:type="dxa"/>
          </w:tcPr>
          <w:p w14:paraId="2C127B0B" w14:textId="77777777" w:rsidR="006D277B" w:rsidRDefault="006D277B" w:rsidP="00FC6786">
            <w:pPr>
              <w:jc w:val="center"/>
              <w:rPr>
                <w:rFonts w:ascii="Segoe UI" w:hAnsi="Segoe UI" w:cs="Segoe UI"/>
                <w:sz w:val="21"/>
                <w:szCs w:val="21"/>
                <w:lang w:val="en-GB" w:eastAsia="en-GB"/>
              </w:rPr>
            </w:pPr>
          </w:p>
        </w:tc>
      </w:tr>
      <w:tr w:rsidR="006D277B" w:rsidRPr="00E82663" w14:paraId="6F1772FF" w14:textId="77777777" w:rsidTr="008200F4">
        <w:trPr>
          <w:cantSplit/>
          <w:trHeight w:val="289"/>
        </w:trPr>
        <w:tc>
          <w:tcPr>
            <w:tcW w:w="1418" w:type="dxa"/>
            <w:vMerge/>
            <w:shd w:val="clear" w:color="auto" w:fill="1F497D" w:themeFill="text2"/>
            <w:vAlign w:val="center"/>
          </w:tcPr>
          <w:p w14:paraId="79B0EBC0"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351106D" w14:textId="38CD74C5" w:rsidR="006D277B" w:rsidRPr="003E797F" w:rsidRDefault="000B1C9E" w:rsidP="000B1C9E">
            <w:pPr>
              <w:rPr>
                <w:rFonts w:ascii="Segoe UI" w:hAnsi="Segoe UI" w:cs="Segoe UI"/>
                <w:sz w:val="21"/>
                <w:szCs w:val="21"/>
                <w:lang w:val="en-GB" w:eastAsia="en-GB"/>
              </w:rPr>
            </w:pPr>
            <w:r w:rsidRPr="000B1C9E">
              <w:rPr>
                <w:rFonts w:ascii="Segoe UI" w:hAnsi="Segoe UI" w:cs="Segoe UI"/>
                <w:sz w:val="21"/>
                <w:szCs w:val="21"/>
                <w:lang w:val="en-GB" w:eastAsia="en-GB"/>
              </w:rPr>
              <w:t>Audit and report against implementation of SOP, measures and benefits, in all  teams quarterly and report as part of CQUIN, Business Plan and Quarterly accounts</w:t>
            </w:r>
          </w:p>
        </w:tc>
        <w:tc>
          <w:tcPr>
            <w:tcW w:w="1418" w:type="dxa"/>
            <w:tcBorders>
              <w:bottom w:val="single" w:sz="4" w:space="0" w:color="auto"/>
            </w:tcBorders>
          </w:tcPr>
          <w:p w14:paraId="27EFD9D3" w14:textId="77777777" w:rsidR="006D277B" w:rsidRDefault="006D277B" w:rsidP="00FC6786">
            <w:pPr>
              <w:jc w:val="center"/>
              <w:rPr>
                <w:rFonts w:ascii="Segoe UI" w:hAnsi="Segoe UI" w:cs="Segoe UI"/>
                <w:sz w:val="21"/>
                <w:szCs w:val="21"/>
                <w:lang w:val="en-GB" w:eastAsia="en-GB"/>
              </w:rPr>
            </w:pPr>
          </w:p>
        </w:tc>
        <w:tc>
          <w:tcPr>
            <w:tcW w:w="1275" w:type="dxa"/>
            <w:tcBorders>
              <w:bottom w:val="single" w:sz="4" w:space="0" w:color="auto"/>
            </w:tcBorders>
          </w:tcPr>
          <w:p w14:paraId="37843E48" w14:textId="77777777" w:rsidR="006D277B" w:rsidRDefault="006D277B" w:rsidP="00FC6786">
            <w:pPr>
              <w:jc w:val="center"/>
              <w:rPr>
                <w:rFonts w:ascii="Segoe UI" w:hAnsi="Segoe UI" w:cs="Segoe UI"/>
                <w:sz w:val="21"/>
                <w:szCs w:val="21"/>
                <w:lang w:val="en-GB" w:eastAsia="en-GB"/>
              </w:rPr>
            </w:pPr>
          </w:p>
        </w:tc>
        <w:tc>
          <w:tcPr>
            <w:tcW w:w="5670" w:type="dxa"/>
            <w:tcBorders>
              <w:bottom w:val="single" w:sz="4" w:space="0" w:color="auto"/>
            </w:tcBorders>
          </w:tcPr>
          <w:p w14:paraId="675626B2" w14:textId="77777777" w:rsidR="006D277B" w:rsidRDefault="006D277B" w:rsidP="00FC6786">
            <w:pPr>
              <w:jc w:val="center"/>
              <w:rPr>
                <w:rFonts w:ascii="Segoe UI" w:hAnsi="Segoe UI" w:cs="Segoe UI"/>
                <w:sz w:val="21"/>
                <w:szCs w:val="21"/>
                <w:lang w:val="en-GB" w:eastAsia="en-GB"/>
              </w:rPr>
            </w:pPr>
          </w:p>
        </w:tc>
      </w:tr>
      <w:tr w:rsidR="006D277B" w:rsidRPr="00E82663" w14:paraId="1F5CC585" w14:textId="542D0F64" w:rsidTr="008200F4">
        <w:trPr>
          <w:cantSplit/>
          <w:trHeight w:val="289"/>
        </w:trPr>
        <w:tc>
          <w:tcPr>
            <w:tcW w:w="1418" w:type="dxa"/>
            <w:vMerge/>
            <w:shd w:val="clear" w:color="auto" w:fill="1F497D" w:themeFill="text2"/>
            <w:vAlign w:val="center"/>
          </w:tcPr>
          <w:p w14:paraId="1F5CC581"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shd w:val="clear" w:color="auto" w:fill="DBE5F1" w:themeFill="accent1" w:themeFillTint="33"/>
          </w:tcPr>
          <w:p w14:paraId="1F5CC582" w14:textId="5219256C" w:rsidR="006D277B" w:rsidRPr="003E797F" w:rsidRDefault="00B548AB" w:rsidP="00ED33F0">
            <w:pPr>
              <w:rPr>
                <w:rFonts w:ascii="Segoe UI" w:hAnsi="Segoe UI" w:cs="Segoe UI"/>
                <w:sz w:val="21"/>
                <w:szCs w:val="21"/>
                <w:lang w:val="en-GB" w:eastAsia="en-GB"/>
              </w:rPr>
            </w:pPr>
            <w:r w:rsidRPr="007B0E79">
              <w:rPr>
                <w:rFonts w:ascii="Segoe UI" w:hAnsi="Segoe UI" w:cs="Segoe UI"/>
                <w:b/>
                <w:sz w:val="21"/>
                <w:szCs w:val="21"/>
                <w:lang w:val="en-GB" w:eastAsia="en-GB"/>
              </w:rPr>
              <w:t>Work stream</w:t>
            </w:r>
            <w:r w:rsidR="006D277B" w:rsidRPr="007B0E79">
              <w:rPr>
                <w:rFonts w:ascii="Segoe UI" w:hAnsi="Segoe UI" w:cs="Segoe UI"/>
                <w:b/>
                <w:sz w:val="21"/>
                <w:szCs w:val="21"/>
                <w:lang w:val="en-GB" w:eastAsia="en-GB"/>
              </w:rPr>
              <w:t>:</w:t>
            </w:r>
            <w:r w:rsidR="006D277B">
              <w:rPr>
                <w:rFonts w:ascii="Segoe UI" w:hAnsi="Segoe UI" w:cs="Segoe UI"/>
                <w:sz w:val="21"/>
                <w:szCs w:val="21"/>
                <w:lang w:val="en-GB" w:eastAsia="en-GB"/>
              </w:rPr>
              <w:t xml:space="preserve">  </w:t>
            </w:r>
            <w:r w:rsidR="006D277B" w:rsidRPr="00CE516A">
              <w:rPr>
                <w:rFonts w:ascii="Segoe UI" w:hAnsi="Segoe UI" w:cs="Segoe UI"/>
                <w:b/>
                <w:sz w:val="21"/>
                <w:szCs w:val="21"/>
                <w:lang w:val="en-GB" w:eastAsia="en-GB"/>
              </w:rPr>
              <w:t>Standardising Pathways</w:t>
            </w:r>
          </w:p>
        </w:tc>
        <w:tc>
          <w:tcPr>
            <w:tcW w:w="1418" w:type="dxa"/>
            <w:shd w:val="clear" w:color="auto" w:fill="DBE5F1" w:themeFill="accent1" w:themeFillTint="33"/>
          </w:tcPr>
          <w:p w14:paraId="1F5CC584" w14:textId="77777777" w:rsidR="006D277B" w:rsidRPr="00C73E28" w:rsidRDefault="006D277B" w:rsidP="00FC6786">
            <w:pPr>
              <w:jc w:val="center"/>
              <w:rPr>
                <w:rFonts w:ascii="Segoe UI" w:hAnsi="Segoe UI" w:cs="Segoe UI"/>
                <w:sz w:val="21"/>
                <w:szCs w:val="21"/>
                <w:lang w:val="en-GB" w:eastAsia="en-GB"/>
              </w:rPr>
            </w:pPr>
          </w:p>
        </w:tc>
        <w:tc>
          <w:tcPr>
            <w:tcW w:w="1275" w:type="dxa"/>
            <w:tcBorders>
              <w:bottom w:val="single" w:sz="4" w:space="0" w:color="auto"/>
            </w:tcBorders>
            <w:shd w:val="clear" w:color="auto" w:fill="DBE5F1" w:themeFill="accent1" w:themeFillTint="33"/>
          </w:tcPr>
          <w:p w14:paraId="28C5A659" w14:textId="2702618E" w:rsidR="006D277B" w:rsidRPr="007B0E79" w:rsidRDefault="006D277B" w:rsidP="00FC6786">
            <w:pPr>
              <w:jc w:val="center"/>
              <w:rPr>
                <w:rFonts w:ascii="Segoe UI" w:hAnsi="Segoe UI" w:cs="Segoe UI"/>
                <w:b/>
                <w:sz w:val="21"/>
                <w:szCs w:val="21"/>
                <w:lang w:val="en-GB" w:eastAsia="en-GB"/>
              </w:rPr>
            </w:pPr>
            <w:r w:rsidRPr="00DE3BF9">
              <w:rPr>
                <w:rFonts w:ascii="Segoe UI" w:hAnsi="Segoe UI" w:cs="Segoe UI"/>
                <w:b/>
                <w:sz w:val="21"/>
                <w:szCs w:val="21"/>
                <w:lang w:val="en-GB" w:eastAsia="en-GB"/>
              </w:rPr>
              <w:t>GREEN</w:t>
            </w:r>
          </w:p>
        </w:tc>
        <w:tc>
          <w:tcPr>
            <w:tcW w:w="5670" w:type="dxa"/>
            <w:shd w:val="clear" w:color="auto" w:fill="DBE5F1" w:themeFill="accent1" w:themeFillTint="33"/>
          </w:tcPr>
          <w:p w14:paraId="5FB440A0" w14:textId="6294ECD7" w:rsidR="006D277B" w:rsidRPr="00C73E28" w:rsidRDefault="006D277B" w:rsidP="008200F4">
            <w:pPr>
              <w:rPr>
                <w:rFonts w:ascii="Segoe UI" w:hAnsi="Segoe UI" w:cs="Segoe UI"/>
                <w:sz w:val="21"/>
                <w:szCs w:val="21"/>
                <w:lang w:val="en-GB" w:eastAsia="en-GB"/>
              </w:rPr>
            </w:pPr>
            <w:r>
              <w:rPr>
                <w:rFonts w:ascii="Segoe UI" w:hAnsi="Segoe UI" w:cs="Segoe UI"/>
                <w:sz w:val="21"/>
                <w:szCs w:val="21"/>
                <w:lang w:val="en-GB" w:eastAsia="en-GB"/>
              </w:rPr>
              <w:t xml:space="preserve">The </w:t>
            </w:r>
            <w:r w:rsidR="008200F4">
              <w:rPr>
                <w:rFonts w:ascii="Segoe UI" w:hAnsi="Segoe UI" w:cs="Segoe UI"/>
                <w:sz w:val="21"/>
                <w:szCs w:val="21"/>
                <w:lang w:val="en-GB" w:eastAsia="en-GB"/>
              </w:rPr>
              <w:t>DN</w:t>
            </w:r>
            <w:r>
              <w:rPr>
                <w:rFonts w:ascii="Segoe UI" w:hAnsi="Segoe UI" w:cs="Segoe UI"/>
                <w:sz w:val="21"/>
                <w:szCs w:val="21"/>
                <w:lang w:val="en-GB" w:eastAsia="en-GB"/>
              </w:rPr>
              <w:t xml:space="preserve"> service is focussing on reviewing the implementation of the venous leg ulcer pathway and piloting the aetiology pathway during FY 2016-17.</w:t>
            </w:r>
          </w:p>
        </w:tc>
      </w:tr>
      <w:tr w:rsidR="006D277B" w:rsidRPr="00E82663" w14:paraId="1F5CC58A" w14:textId="2120170A" w:rsidTr="008200F4">
        <w:trPr>
          <w:cantSplit/>
          <w:trHeight w:val="382"/>
        </w:trPr>
        <w:tc>
          <w:tcPr>
            <w:tcW w:w="1418" w:type="dxa"/>
            <w:vMerge/>
            <w:shd w:val="clear" w:color="auto" w:fill="1F497D" w:themeFill="text2"/>
            <w:vAlign w:val="center"/>
          </w:tcPr>
          <w:p w14:paraId="1F5CC586"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F5CC587" w14:textId="2536A0E0" w:rsidR="006D277B" w:rsidRPr="000150D7" w:rsidRDefault="000E08F3" w:rsidP="000E08F3">
            <w:pPr>
              <w:rPr>
                <w:rFonts w:ascii="Segoe UI" w:hAnsi="Segoe UI" w:cs="Segoe UI"/>
                <w:sz w:val="21"/>
                <w:szCs w:val="21"/>
                <w:lang w:val="en-GB" w:eastAsia="en-GB"/>
              </w:rPr>
            </w:pPr>
            <w:r w:rsidRPr="000E08F3">
              <w:rPr>
                <w:rFonts w:ascii="Segoe UI" w:hAnsi="Segoe UI" w:cs="Segoe UI"/>
                <w:sz w:val="21"/>
                <w:szCs w:val="21"/>
                <w:lang w:val="en-GB" w:eastAsia="en-GB"/>
              </w:rPr>
              <w:t xml:space="preserve">Agree roll out approach, training plan and timelines   </w:t>
            </w:r>
          </w:p>
        </w:tc>
        <w:tc>
          <w:tcPr>
            <w:tcW w:w="1418" w:type="dxa"/>
          </w:tcPr>
          <w:p w14:paraId="1F5CC589" w14:textId="7EA82011" w:rsidR="006D277B" w:rsidRPr="00C73E28" w:rsidRDefault="000E08F3" w:rsidP="00947B4F">
            <w:pPr>
              <w:jc w:val="center"/>
              <w:rPr>
                <w:rFonts w:ascii="Segoe UI" w:hAnsi="Segoe UI" w:cs="Segoe UI"/>
                <w:sz w:val="21"/>
                <w:szCs w:val="21"/>
                <w:lang w:val="en-GB" w:eastAsia="en-GB"/>
              </w:rPr>
            </w:pPr>
            <w:r>
              <w:rPr>
                <w:rFonts w:ascii="Segoe UI" w:hAnsi="Segoe UI" w:cs="Segoe UI"/>
                <w:sz w:val="21"/>
                <w:szCs w:val="21"/>
                <w:lang w:val="en-GB" w:eastAsia="en-GB"/>
              </w:rPr>
              <w:t>22/04/2016</w:t>
            </w:r>
          </w:p>
        </w:tc>
        <w:tc>
          <w:tcPr>
            <w:tcW w:w="1275" w:type="dxa"/>
            <w:shd w:val="clear" w:color="auto" w:fill="00B050"/>
          </w:tcPr>
          <w:p w14:paraId="1FA22D97" w14:textId="664D1F73" w:rsidR="006D277B" w:rsidRPr="000E08F3" w:rsidRDefault="000E08F3" w:rsidP="00947B4F">
            <w:pPr>
              <w:jc w:val="center"/>
              <w:rPr>
                <w:rFonts w:ascii="Segoe UI" w:hAnsi="Segoe UI" w:cs="Segoe UI"/>
                <w:b/>
                <w:sz w:val="21"/>
                <w:szCs w:val="21"/>
                <w:lang w:val="en-GB" w:eastAsia="en-GB"/>
              </w:rPr>
            </w:pPr>
            <w:r w:rsidRPr="000E08F3">
              <w:rPr>
                <w:rFonts w:ascii="Segoe UI" w:hAnsi="Segoe UI" w:cs="Segoe UI"/>
                <w:b/>
                <w:sz w:val="21"/>
                <w:szCs w:val="21"/>
                <w:lang w:val="en-GB" w:eastAsia="en-GB"/>
              </w:rPr>
              <w:t>Complete</w:t>
            </w:r>
          </w:p>
        </w:tc>
        <w:tc>
          <w:tcPr>
            <w:tcW w:w="5670" w:type="dxa"/>
          </w:tcPr>
          <w:p w14:paraId="67209719" w14:textId="77777777" w:rsidR="006D277B" w:rsidRDefault="006D277B" w:rsidP="00947B4F">
            <w:pPr>
              <w:jc w:val="center"/>
              <w:rPr>
                <w:rFonts w:ascii="Segoe UI" w:hAnsi="Segoe UI" w:cs="Segoe UI"/>
                <w:sz w:val="21"/>
                <w:szCs w:val="21"/>
                <w:lang w:val="en-GB" w:eastAsia="en-GB"/>
              </w:rPr>
            </w:pPr>
          </w:p>
        </w:tc>
      </w:tr>
      <w:tr w:rsidR="006D277B" w:rsidRPr="00E82663" w14:paraId="1F5CC590" w14:textId="68518A53" w:rsidTr="008200F4">
        <w:trPr>
          <w:cantSplit/>
          <w:trHeight w:val="289"/>
        </w:trPr>
        <w:tc>
          <w:tcPr>
            <w:tcW w:w="1418" w:type="dxa"/>
            <w:vMerge/>
            <w:shd w:val="clear" w:color="auto" w:fill="1F497D" w:themeFill="text2"/>
            <w:vAlign w:val="center"/>
          </w:tcPr>
          <w:p w14:paraId="1F5CC58B"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F5CC58D" w14:textId="7371D935" w:rsidR="006D277B" w:rsidRPr="003E797F" w:rsidRDefault="00DE3BF9" w:rsidP="000E08F3">
            <w:pPr>
              <w:rPr>
                <w:rFonts w:ascii="Segoe UI" w:hAnsi="Segoe UI" w:cs="Segoe UI"/>
                <w:sz w:val="21"/>
                <w:szCs w:val="21"/>
                <w:lang w:val="en-GB" w:eastAsia="en-GB"/>
              </w:rPr>
            </w:pPr>
            <w:r>
              <w:rPr>
                <w:rFonts w:ascii="Segoe UI" w:hAnsi="Segoe UI" w:cs="Segoe UI"/>
                <w:sz w:val="21"/>
                <w:szCs w:val="21"/>
                <w:lang w:val="en-GB" w:eastAsia="en-GB"/>
              </w:rPr>
              <w:t>Communicate to CDL's re</w:t>
            </w:r>
            <w:r w:rsidR="000E08F3" w:rsidRPr="000E08F3">
              <w:rPr>
                <w:rFonts w:ascii="Segoe UI" w:hAnsi="Segoe UI" w:cs="Segoe UI"/>
                <w:sz w:val="21"/>
                <w:szCs w:val="21"/>
                <w:lang w:val="en-GB" w:eastAsia="en-GB"/>
              </w:rPr>
              <w:t xml:space="preserve"> audit</w:t>
            </w:r>
          </w:p>
        </w:tc>
        <w:tc>
          <w:tcPr>
            <w:tcW w:w="1418" w:type="dxa"/>
          </w:tcPr>
          <w:p w14:paraId="1F5CC58F" w14:textId="19E40D2F" w:rsidR="006D277B" w:rsidRPr="00C73E28" w:rsidRDefault="000E08F3" w:rsidP="00FC6786">
            <w:pPr>
              <w:jc w:val="center"/>
              <w:rPr>
                <w:rFonts w:ascii="Segoe UI" w:hAnsi="Segoe UI" w:cs="Segoe UI"/>
                <w:sz w:val="21"/>
                <w:szCs w:val="21"/>
                <w:lang w:val="en-GB" w:eastAsia="en-GB"/>
              </w:rPr>
            </w:pPr>
            <w:r>
              <w:rPr>
                <w:rFonts w:ascii="Segoe UI" w:hAnsi="Segoe UI" w:cs="Segoe UI"/>
                <w:sz w:val="21"/>
                <w:szCs w:val="21"/>
                <w:lang w:val="en-GB" w:eastAsia="en-GB"/>
              </w:rPr>
              <w:t>03/05/2016</w:t>
            </w:r>
          </w:p>
        </w:tc>
        <w:tc>
          <w:tcPr>
            <w:tcW w:w="1275" w:type="dxa"/>
            <w:shd w:val="clear" w:color="auto" w:fill="00B050"/>
          </w:tcPr>
          <w:p w14:paraId="5B8215B4" w14:textId="5B0E01D3" w:rsidR="006D277B" w:rsidRPr="000E08F3" w:rsidRDefault="000E08F3" w:rsidP="00FC6786">
            <w:pPr>
              <w:jc w:val="center"/>
              <w:rPr>
                <w:rFonts w:ascii="Segoe UI" w:hAnsi="Segoe UI" w:cs="Segoe UI"/>
                <w:b/>
                <w:sz w:val="21"/>
                <w:szCs w:val="21"/>
                <w:lang w:val="en-GB" w:eastAsia="en-GB"/>
              </w:rPr>
            </w:pPr>
            <w:r w:rsidRPr="000E08F3">
              <w:rPr>
                <w:rFonts w:ascii="Segoe UI" w:hAnsi="Segoe UI" w:cs="Segoe UI"/>
                <w:b/>
                <w:sz w:val="21"/>
                <w:szCs w:val="21"/>
                <w:lang w:val="en-GB" w:eastAsia="en-GB"/>
              </w:rPr>
              <w:t>Complete</w:t>
            </w:r>
          </w:p>
        </w:tc>
        <w:tc>
          <w:tcPr>
            <w:tcW w:w="5670" w:type="dxa"/>
          </w:tcPr>
          <w:p w14:paraId="1B346FBE" w14:textId="77777777" w:rsidR="006D277B" w:rsidRDefault="006D277B" w:rsidP="00FC6786">
            <w:pPr>
              <w:jc w:val="center"/>
              <w:rPr>
                <w:rFonts w:ascii="Segoe UI" w:hAnsi="Segoe UI" w:cs="Segoe UI"/>
                <w:sz w:val="21"/>
                <w:szCs w:val="21"/>
                <w:lang w:val="en-GB" w:eastAsia="en-GB"/>
              </w:rPr>
            </w:pPr>
          </w:p>
        </w:tc>
      </w:tr>
      <w:tr w:rsidR="006D277B" w:rsidRPr="00E82663" w14:paraId="0E1787F3" w14:textId="77777777" w:rsidTr="008200F4">
        <w:trPr>
          <w:cantSplit/>
          <w:trHeight w:val="289"/>
        </w:trPr>
        <w:tc>
          <w:tcPr>
            <w:tcW w:w="1418" w:type="dxa"/>
            <w:vMerge/>
            <w:shd w:val="clear" w:color="auto" w:fill="1F497D" w:themeFill="text2"/>
            <w:vAlign w:val="center"/>
          </w:tcPr>
          <w:p w14:paraId="23F04028"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52D9F6CD" w14:textId="437CB5A7" w:rsidR="006D277B" w:rsidRPr="003E797F" w:rsidRDefault="000E08F3" w:rsidP="000E08F3">
            <w:pPr>
              <w:rPr>
                <w:rFonts w:ascii="Segoe UI" w:hAnsi="Segoe UI" w:cs="Segoe UI"/>
                <w:sz w:val="21"/>
                <w:szCs w:val="21"/>
                <w:lang w:val="en-GB" w:eastAsia="en-GB"/>
              </w:rPr>
            </w:pPr>
            <w:r>
              <w:rPr>
                <w:rFonts w:ascii="Segoe UI" w:hAnsi="Segoe UI" w:cs="Segoe UI"/>
                <w:sz w:val="21"/>
                <w:szCs w:val="21"/>
                <w:lang w:val="en-GB" w:eastAsia="en-GB"/>
              </w:rPr>
              <w:t xml:space="preserve">Start audit </w:t>
            </w:r>
          </w:p>
        </w:tc>
        <w:tc>
          <w:tcPr>
            <w:tcW w:w="1418" w:type="dxa"/>
          </w:tcPr>
          <w:p w14:paraId="0EDE0020" w14:textId="5DAF3BBF" w:rsidR="006D277B" w:rsidRPr="00C73E28" w:rsidRDefault="000E08F3" w:rsidP="00FC6786">
            <w:pPr>
              <w:jc w:val="center"/>
              <w:rPr>
                <w:rFonts w:ascii="Segoe UI" w:hAnsi="Segoe UI" w:cs="Segoe UI"/>
                <w:sz w:val="21"/>
                <w:szCs w:val="21"/>
                <w:lang w:val="en-GB" w:eastAsia="en-GB"/>
              </w:rPr>
            </w:pPr>
            <w:r>
              <w:rPr>
                <w:rFonts w:ascii="Segoe UI" w:hAnsi="Segoe UI" w:cs="Segoe UI"/>
                <w:sz w:val="21"/>
                <w:szCs w:val="21"/>
                <w:lang w:val="en-GB" w:eastAsia="en-GB"/>
              </w:rPr>
              <w:t>23/05/2016</w:t>
            </w:r>
          </w:p>
        </w:tc>
        <w:tc>
          <w:tcPr>
            <w:tcW w:w="1275" w:type="dxa"/>
            <w:shd w:val="clear" w:color="auto" w:fill="FFC000"/>
          </w:tcPr>
          <w:p w14:paraId="75B78372" w14:textId="332BED30" w:rsidR="006D277B" w:rsidRPr="000E08F3" w:rsidRDefault="000E08F3" w:rsidP="00FC6786">
            <w:pPr>
              <w:jc w:val="center"/>
              <w:rPr>
                <w:rFonts w:ascii="Segoe UI" w:hAnsi="Segoe UI" w:cs="Segoe UI"/>
                <w:b/>
                <w:sz w:val="21"/>
                <w:szCs w:val="21"/>
                <w:lang w:val="en-GB" w:eastAsia="en-GB"/>
              </w:rPr>
            </w:pPr>
            <w:r w:rsidRPr="000E08F3">
              <w:rPr>
                <w:rFonts w:ascii="Segoe UI" w:hAnsi="Segoe UI" w:cs="Segoe UI"/>
                <w:b/>
                <w:sz w:val="21"/>
                <w:szCs w:val="21"/>
                <w:lang w:val="en-GB" w:eastAsia="en-GB"/>
              </w:rPr>
              <w:t>Open</w:t>
            </w:r>
          </w:p>
        </w:tc>
        <w:tc>
          <w:tcPr>
            <w:tcW w:w="5670" w:type="dxa"/>
          </w:tcPr>
          <w:p w14:paraId="1C3A929E" w14:textId="1FACF779" w:rsidR="006D277B" w:rsidRDefault="00DE3BF9" w:rsidP="00DE3BF9">
            <w:pPr>
              <w:rPr>
                <w:rFonts w:ascii="Segoe UI" w:hAnsi="Segoe UI" w:cs="Segoe UI"/>
                <w:sz w:val="21"/>
                <w:szCs w:val="21"/>
                <w:lang w:val="en-GB" w:eastAsia="en-GB"/>
              </w:rPr>
            </w:pPr>
            <w:r>
              <w:rPr>
                <w:rFonts w:ascii="Segoe UI" w:hAnsi="Segoe UI" w:cs="Segoe UI"/>
                <w:sz w:val="21"/>
                <w:szCs w:val="21"/>
                <w:lang w:val="en-GB" w:eastAsia="en-GB"/>
              </w:rPr>
              <w:t>Audit opened on 23</w:t>
            </w:r>
            <w:r w:rsidRPr="00DE3BF9">
              <w:rPr>
                <w:rFonts w:ascii="Segoe UI" w:hAnsi="Segoe UI" w:cs="Segoe UI"/>
                <w:sz w:val="21"/>
                <w:szCs w:val="21"/>
                <w:vertAlign w:val="superscript"/>
                <w:lang w:val="en-GB" w:eastAsia="en-GB"/>
              </w:rPr>
              <w:t>rd</w:t>
            </w:r>
            <w:r>
              <w:rPr>
                <w:rFonts w:ascii="Segoe UI" w:hAnsi="Segoe UI" w:cs="Segoe UI"/>
                <w:sz w:val="21"/>
                <w:szCs w:val="21"/>
                <w:lang w:val="en-GB" w:eastAsia="en-GB"/>
              </w:rPr>
              <w:t xml:space="preserve"> May the DN teams have been given until 10</w:t>
            </w:r>
            <w:r w:rsidRPr="00DE3BF9">
              <w:rPr>
                <w:rFonts w:ascii="Segoe UI" w:hAnsi="Segoe UI" w:cs="Segoe UI"/>
                <w:sz w:val="21"/>
                <w:szCs w:val="21"/>
                <w:vertAlign w:val="superscript"/>
                <w:lang w:val="en-GB" w:eastAsia="en-GB"/>
              </w:rPr>
              <w:t>th</w:t>
            </w:r>
            <w:r>
              <w:rPr>
                <w:rFonts w:ascii="Segoe UI" w:hAnsi="Segoe UI" w:cs="Segoe UI"/>
                <w:sz w:val="21"/>
                <w:szCs w:val="21"/>
                <w:lang w:val="en-GB" w:eastAsia="en-GB"/>
              </w:rPr>
              <w:t xml:space="preserve"> June to submit their results.  Admin has been dedicated to this exercise to speed up returns</w:t>
            </w:r>
          </w:p>
        </w:tc>
      </w:tr>
      <w:tr w:rsidR="006D277B" w:rsidRPr="00E82663" w14:paraId="1F5CC595" w14:textId="45AF7A7B" w:rsidTr="008200F4">
        <w:trPr>
          <w:cantSplit/>
          <w:trHeight w:val="289"/>
        </w:trPr>
        <w:tc>
          <w:tcPr>
            <w:tcW w:w="1418" w:type="dxa"/>
            <w:vMerge/>
            <w:shd w:val="clear" w:color="auto" w:fill="1F497D" w:themeFill="text2"/>
            <w:vAlign w:val="center"/>
          </w:tcPr>
          <w:p w14:paraId="1F5CC591"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F5CC592" w14:textId="6C55A3C7" w:rsidR="006D277B" w:rsidRPr="003E797F" w:rsidRDefault="000E08F3" w:rsidP="000E08F3">
            <w:pPr>
              <w:rPr>
                <w:rFonts w:ascii="Segoe UI" w:hAnsi="Segoe UI" w:cs="Segoe UI"/>
                <w:sz w:val="21"/>
                <w:szCs w:val="21"/>
                <w:lang w:val="en-GB" w:eastAsia="en-GB"/>
              </w:rPr>
            </w:pPr>
            <w:r w:rsidRPr="000E08F3">
              <w:rPr>
                <w:rFonts w:ascii="Segoe UI" w:hAnsi="Segoe UI" w:cs="Segoe UI"/>
                <w:sz w:val="21"/>
                <w:szCs w:val="21"/>
                <w:lang w:val="en-GB" w:eastAsia="en-GB"/>
              </w:rPr>
              <w:t>Analyse, establish baseline, identify patient cohort and staff to be trained  from 1 day audit</w:t>
            </w:r>
          </w:p>
        </w:tc>
        <w:tc>
          <w:tcPr>
            <w:tcW w:w="1418" w:type="dxa"/>
          </w:tcPr>
          <w:p w14:paraId="1F5CC594" w14:textId="68684E4C" w:rsidR="006D277B" w:rsidRDefault="000E08F3" w:rsidP="00FC6786">
            <w:pPr>
              <w:jc w:val="center"/>
              <w:rPr>
                <w:rFonts w:ascii="Segoe UI" w:hAnsi="Segoe UI" w:cs="Segoe UI"/>
                <w:sz w:val="21"/>
                <w:szCs w:val="21"/>
                <w:lang w:val="en-GB" w:eastAsia="en-GB"/>
              </w:rPr>
            </w:pPr>
            <w:r>
              <w:rPr>
                <w:rFonts w:ascii="Segoe UI" w:hAnsi="Segoe UI" w:cs="Segoe UI"/>
                <w:sz w:val="21"/>
                <w:szCs w:val="21"/>
                <w:lang w:val="en-GB" w:eastAsia="en-GB"/>
              </w:rPr>
              <w:t>30/06/2016</w:t>
            </w:r>
          </w:p>
        </w:tc>
        <w:tc>
          <w:tcPr>
            <w:tcW w:w="1275" w:type="dxa"/>
          </w:tcPr>
          <w:p w14:paraId="7074423D" w14:textId="0490B2B3" w:rsidR="006D277B" w:rsidRDefault="000E08F3" w:rsidP="00FC6786">
            <w:pPr>
              <w:jc w:val="center"/>
              <w:rPr>
                <w:rFonts w:ascii="Segoe UI" w:hAnsi="Segoe UI" w:cs="Segoe UI"/>
                <w:sz w:val="21"/>
                <w:szCs w:val="21"/>
                <w:lang w:val="en-GB" w:eastAsia="en-GB"/>
              </w:rPr>
            </w:pPr>
            <w:r>
              <w:rPr>
                <w:rFonts w:ascii="Segoe UI" w:hAnsi="Segoe UI" w:cs="Segoe UI"/>
                <w:sz w:val="21"/>
                <w:szCs w:val="21"/>
                <w:lang w:val="en-GB" w:eastAsia="en-GB"/>
              </w:rPr>
              <w:t>Not Started</w:t>
            </w:r>
          </w:p>
        </w:tc>
        <w:tc>
          <w:tcPr>
            <w:tcW w:w="5670" w:type="dxa"/>
          </w:tcPr>
          <w:p w14:paraId="77FA8BD5" w14:textId="499E8CFC" w:rsidR="006D277B" w:rsidRDefault="00DE3BF9" w:rsidP="00DE3BF9">
            <w:pPr>
              <w:rPr>
                <w:rFonts w:ascii="Segoe UI" w:hAnsi="Segoe UI" w:cs="Segoe UI"/>
                <w:sz w:val="21"/>
                <w:szCs w:val="21"/>
                <w:lang w:val="en-GB" w:eastAsia="en-GB"/>
              </w:rPr>
            </w:pPr>
            <w:r>
              <w:rPr>
                <w:rFonts w:ascii="Segoe UI" w:hAnsi="Segoe UI" w:cs="Segoe UI"/>
                <w:sz w:val="21"/>
                <w:szCs w:val="21"/>
                <w:lang w:val="en-GB" w:eastAsia="en-GB"/>
              </w:rPr>
              <w:t>This will be carried out by Sarah Gardner Clinical Lead within the Tissue Viability Team</w:t>
            </w:r>
          </w:p>
        </w:tc>
      </w:tr>
      <w:tr w:rsidR="006D277B" w:rsidRPr="00E82663" w14:paraId="1F5CC59A" w14:textId="61D371B3" w:rsidTr="008200F4">
        <w:trPr>
          <w:cantSplit/>
          <w:trHeight w:val="289"/>
        </w:trPr>
        <w:tc>
          <w:tcPr>
            <w:tcW w:w="1418" w:type="dxa"/>
            <w:vMerge/>
            <w:shd w:val="clear" w:color="auto" w:fill="1F497D" w:themeFill="text2"/>
            <w:vAlign w:val="center"/>
          </w:tcPr>
          <w:p w14:paraId="1F5CC596"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F5CC597" w14:textId="307BAE13" w:rsidR="006D277B" w:rsidRPr="003E797F" w:rsidRDefault="000E08F3" w:rsidP="000E08F3">
            <w:pPr>
              <w:rPr>
                <w:rFonts w:ascii="Segoe UI" w:hAnsi="Segoe UI" w:cs="Segoe UI"/>
                <w:sz w:val="21"/>
                <w:szCs w:val="21"/>
                <w:lang w:val="en-GB" w:eastAsia="en-GB"/>
              </w:rPr>
            </w:pPr>
            <w:r w:rsidRPr="000E08F3">
              <w:rPr>
                <w:rFonts w:ascii="Segoe UI" w:hAnsi="Segoe UI" w:cs="Segoe UI"/>
                <w:sz w:val="21"/>
                <w:szCs w:val="21"/>
                <w:lang w:val="en-GB" w:eastAsia="en-GB"/>
              </w:rPr>
              <w:t>Train staff to deliver pathway (test model)</w:t>
            </w:r>
          </w:p>
        </w:tc>
        <w:tc>
          <w:tcPr>
            <w:tcW w:w="1418" w:type="dxa"/>
          </w:tcPr>
          <w:p w14:paraId="1F5CC599" w14:textId="3AD4F279" w:rsidR="006D277B" w:rsidRDefault="00DE3BF9" w:rsidP="00FC6786">
            <w:pPr>
              <w:jc w:val="center"/>
              <w:rPr>
                <w:rFonts w:ascii="Segoe UI" w:hAnsi="Segoe UI" w:cs="Segoe UI"/>
                <w:sz w:val="21"/>
                <w:szCs w:val="21"/>
                <w:lang w:val="en-GB" w:eastAsia="en-GB"/>
              </w:rPr>
            </w:pPr>
            <w:r w:rsidRPr="00DE3BF9">
              <w:rPr>
                <w:rFonts w:ascii="Segoe UI" w:hAnsi="Segoe UI" w:cs="Segoe UI"/>
                <w:sz w:val="21"/>
                <w:szCs w:val="21"/>
                <w:lang w:val="en-GB" w:eastAsia="en-GB"/>
              </w:rPr>
              <w:t>30/09/2016</w:t>
            </w:r>
          </w:p>
        </w:tc>
        <w:tc>
          <w:tcPr>
            <w:tcW w:w="1275" w:type="dxa"/>
          </w:tcPr>
          <w:p w14:paraId="194BE9DD" w14:textId="046AF635" w:rsidR="006D277B" w:rsidRDefault="00DE3BF9" w:rsidP="00FC6786">
            <w:pPr>
              <w:jc w:val="center"/>
              <w:rPr>
                <w:rFonts w:ascii="Segoe UI" w:hAnsi="Segoe UI" w:cs="Segoe UI"/>
                <w:sz w:val="21"/>
                <w:szCs w:val="21"/>
                <w:lang w:val="en-GB" w:eastAsia="en-GB"/>
              </w:rPr>
            </w:pPr>
            <w:r>
              <w:rPr>
                <w:rFonts w:ascii="Segoe UI" w:hAnsi="Segoe UI" w:cs="Segoe UI"/>
                <w:sz w:val="21"/>
                <w:szCs w:val="21"/>
                <w:lang w:val="en-GB" w:eastAsia="en-GB"/>
              </w:rPr>
              <w:t>Not Started</w:t>
            </w:r>
          </w:p>
        </w:tc>
        <w:tc>
          <w:tcPr>
            <w:tcW w:w="5670" w:type="dxa"/>
          </w:tcPr>
          <w:p w14:paraId="07BDBB85" w14:textId="4F4B2A12" w:rsidR="006D277B" w:rsidRDefault="00DE3BF9" w:rsidP="00DE3BF9">
            <w:pPr>
              <w:rPr>
                <w:rFonts w:ascii="Segoe UI" w:hAnsi="Segoe UI" w:cs="Segoe UI"/>
                <w:sz w:val="21"/>
                <w:szCs w:val="21"/>
                <w:lang w:val="en-GB" w:eastAsia="en-GB"/>
              </w:rPr>
            </w:pPr>
            <w:r>
              <w:rPr>
                <w:rFonts w:ascii="Segoe UI" w:hAnsi="Segoe UI" w:cs="Segoe UI"/>
                <w:sz w:val="21"/>
                <w:szCs w:val="21"/>
                <w:lang w:val="en-GB" w:eastAsia="en-GB"/>
              </w:rPr>
              <w:t>Identifying and booking training venues is already underway</w:t>
            </w:r>
          </w:p>
        </w:tc>
      </w:tr>
      <w:tr w:rsidR="000E08F3" w:rsidRPr="00E82663" w14:paraId="7BDBF9C6" w14:textId="77777777" w:rsidTr="008200F4">
        <w:trPr>
          <w:cantSplit/>
          <w:trHeight w:val="289"/>
        </w:trPr>
        <w:tc>
          <w:tcPr>
            <w:tcW w:w="1418" w:type="dxa"/>
            <w:vMerge/>
            <w:shd w:val="clear" w:color="auto" w:fill="1F497D" w:themeFill="text2"/>
            <w:vAlign w:val="center"/>
          </w:tcPr>
          <w:p w14:paraId="0668A314" w14:textId="77777777" w:rsidR="000E08F3" w:rsidRPr="00D36A5F" w:rsidRDefault="000E08F3" w:rsidP="00672843">
            <w:pPr>
              <w:rPr>
                <w:rFonts w:ascii="Segoe UI" w:hAnsi="Segoe UI" w:cs="Segoe UI"/>
                <w:b/>
                <w:color w:val="FFFFFF" w:themeColor="background1"/>
                <w:sz w:val="21"/>
                <w:szCs w:val="21"/>
                <w:lang w:val="en-GB" w:eastAsia="en-GB"/>
              </w:rPr>
            </w:pPr>
          </w:p>
        </w:tc>
        <w:tc>
          <w:tcPr>
            <w:tcW w:w="4678" w:type="dxa"/>
          </w:tcPr>
          <w:p w14:paraId="7744DDC0" w14:textId="04DF86D7" w:rsidR="000E08F3" w:rsidRPr="000E08F3" w:rsidRDefault="000E08F3" w:rsidP="000E08F3">
            <w:pPr>
              <w:rPr>
                <w:rFonts w:ascii="Segoe UI" w:hAnsi="Segoe UI" w:cs="Segoe UI"/>
                <w:sz w:val="21"/>
                <w:szCs w:val="21"/>
                <w:lang w:val="en-GB" w:eastAsia="en-GB"/>
              </w:rPr>
            </w:pPr>
            <w:r w:rsidRPr="000E08F3">
              <w:rPr>
                <w:rFonts w:ascii="Segoe UI" w:hAnsi="Segoe UI" w:cs="Segoe UI"/>
                <w:sz w:val="21"/>
                <w:szCs w:val="21"/>
                <w:lang w:val="en-GB" w:eastAsia="en-GB"/>
              </w:rPr>
              <w:t>Start to test pathway  (24 weeks)</w:t>
            </w:r>
          </w:p>
        </w:tc>
        <w:tc>
          <w:tcPr>
            <w:tcW w:w="1418" w:type="dxa"/>
          </w:tcPr>
          <w:p w14:paraId="27FC0464" w14:textId="3496453A" w:rsidR="000E08F3" w:rsidRPr="00C73E28" w:rsidRDefault="000E08F3" w:rsidP="00FC6786">
            <w:pPr>
              <w:jc w:val="center"/>
              <w:rPr>
                <w:rFonts w:ascii="Segoe UI" w:hAnsi="Segoe UI" w:cs="Segoe UI"/>
                <w:sz w:val="21"/>
                <w:szCs w:val="21"/>
                <w:lang w:val="en-GB" w:eastAsia="en-GB"/>
              </w:rPr>
            </w:pPr>
            <w:r>
              <w:rPr>
                <w:rFonts w:ascii="Segoe UI" w:hAnsi="Segoe UI" w:cs="Segoe UI"/>
                <w:sz w:val="21"/>
                <w:szCs w:val="21"/>
                <w:lang w:val="en-GB" w:eastAsia="en-GB"/>
              </w:rPr>
              <w:t>03/10/2016</w:t>
            </w:r>
          </w:p>
        </w:tc>
        <w:tc>
          <w:tcPr>
            <w:tcW w:w="1275" w:type="dxa"/>
          </w:tcPr>
          <w:p w14:paraId="0A412A8D" w14:textId="03EA81C3" w:rsidR="000E08F3" w:rsidRDefault="000E08F3" w:rsidP="00FC6786">
            <w:pPr>
              <w:jc w:val="center"/>
              <w:rPr>
                <w:rFonts w:ascii="Segoe UI" w:hAnsi="Segoe UI" w:cs="Segoe UI"/>
                <w:sz w:val="21"/>
                <w:szCs w:val="21"/>
                <w:lang w:val="en-GB" w:eastAsia="en-GB"/>
              </w:rPr>
            </w:pPr>
            <w:r>
              <w:rPr>
                <w:rFonts w:ascii="Segoe UI" w:hAnsi="Segoe UI" w:cs="Segoe UI"/>
                <w:sz w:val="21"/>
                <w:szCs w:val="21"/>
                <w:lang w:val="en-GB" w:eastAsia="en-GB"/>
              </w:rPr>
              <w:t>Not Started</w:t>
            </w:r>
          </w:p>
        </w:tc>
        <w:tc>
          <w:tcPr>
            <w:tcW w:w="5670" w:type="dxa"/>
          </w:tcPr>
          <w:p w14:paraId="010A1BDF" w14:textId="77777777" w:rsidR="000E08F3" w:rsidRDefault="000E08F3" w:rsidP="00FC6786">
            <w:pPr>
              <w:jc w:val="center"/>
              <w:rPr>
                <w:rFonts w:ascii="Segoe UI" w:hAnsi="Segoe UI" w:cs="Segoe UI"/>
                <w:sz w:val="21"/>
                <w:szCs w:val="21"/>
                <w:lang w:val="en-GB" w:eastAsia="en-GB"/>
              </w:rPr>
            </w:pPr>
          </w:p>
        </w:tc>
      </w:tr>
      <w:tr w:rsidR="006D277B" w:rsidRPr="00E82663" w14:paraId="1F5CC59F" w14:textId="14CF887A" w:rsidTr="008200F4">
        <w:trPr>
          <w:cantSplit/>
          <w:trHeight w:val="289"/>
        </w:trPr>
        <w:tc>
          <w:tcPr>
            <w:tcW w:w="1418" w:type="dxa"/>
            <w:vMerge/>
            <w:shd w:val="clear" w:color="auto" w:fill="1F497D" w:themeFill="text2"/>
            <w:vAlign w:val="center"/>
          </w:tcPr>
          <w:p w14:paraId="1F5CC59B"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F5CC59C" w14:textId="15E95CB5" w:rsidR="006D277B" w:rsidRPr="00DE3BF9" w:rsidRDefault="000E08F3" w:rsidP="000E08F3">
            <w:pPr>
              <w:rPr>
                <w:rFonts w:ascii="Segoe UI" w:hAnsi="Segoe UI" w:cs="Segoe UI"/>
                <w:sz w:val="21"/>
                <w:szCs w:val="21"/>
                <w:lang w:val="en-GB" w:eastAsia="en-GB"/>
              </w:rPr>
            </w:pPr>
            <w:r w:rsidRPr="00DE3BF9">
              <w:rPr>
                <w:rFonts w:ascii="Segoe UI" w:hAnsi="Segoe UI" w:cs="Segoe UI"/>
                <w:sz w:val="21"/>
                <w:szCs w:val="21"/>
                <w:lang w:val="en-GB" w:eastAsia="en-GB"/>
              </w:rPr>
              <w:t xml:space="preserve">Complete test pathway and measure baseline  </w:t>
            </w:r>
          </w:p>
        </w:tc>
        <w:tc>
          <w:tcPr>
            <w:tcW w:w="1418" w:type="dxa"/>
            <w:tcBorders>
              <w:bottom w:val="single" w:sz="4" w:space="0" w:color="auto"/>
            </w:tcBorders>
          </w:tcPr>
          <w:p w14:paraId="1F5CC59E" w14:textId="1199CBFC" w:rsidR="006D277B" w:rsidRPr="00C73E28" w:rsidRDefault="00DE3BF9" w:rsidP="00FC6786">
            <w:pPr>
              <w:jc w:val="center"/>
              <w:rPr>
                <w:rFonts w:ascii="Segoe UI" w:hAnsi="Segoe UI" w:cs="Segoe UI"/>
                <w:sz w:val="21"/>
                <w:szCs w:val="21"/>
                <w:lang w:val="en-GB" w:eastAsia="en-GB"/>
              </w:rPr>
            </w:pPr>
            <w:r>
              <w:rPr>
                <w:rFonts w:ascii="Segoe UI" w:hAnsi="Segoe UI" w:cs="Segoe UI"/>
                <w:sz w:val="21"/>
                <w:szCs w:val="21"/>
                <w:lang w:val="en-GB" w:eastAsia="en-GB"/>
              </w:rPr>
              <w:t>31/03/2017</w:t>
            </w:r>
          </w:p>
        </w:tc>
        <w:tc>
          <w:tcPr>
            <w:tcW w:w="1275" w:type="dxa"/>
            <w:tcBorders>
              <w:bottom w:val="single" w:sz="4" w:space="0" w:color="auto"/>
            </w:tcBorders>
          </w:tcPr>
          <w:p w14:paraId="070C41A9" w14:textId="5433350C" w:rsidR="006D277B" w:rsidRDefault="00DE3BF9" w:rsidP="00FC6786">
            <w:pPr>
              <w:jc w:val="center"/>
              <w:rPr>
                <w:rFonts w:ascii="Segoe UI" w:hAnsi="Segoe UI" w:cs="Segoe UI"/>
                <w:sz w:val="21"/>
                <w:szCs w:val="21"/>
                <w:lang w:val="en-GB" w:eastAsia="en-GB"/>
              </w:rPr>
            </w:pPr>
            <w:r>
              <w:rPr>
                <w:rFonts w:ascii="Segoe UI" w:hAnsi="Segoe UI" w:cs="Segoe UI"/>
                <w:sz w:val="21"/>
                <w:szCs w:val="21"/>
                <w:lang w:val="en-GB" w:eastAsia="en-GB"/>
              </w:rPr>
              <w:t>Not Started</w:t>
            </w:r>
          </w:p>
        </w:tc>
        <w:tc>
          <w:tcPr>
            <w:tcW w:w="5670" w:type="dxa"/>
            <w:tcBorders>
              <w:bottom w:val="single" w:sz="4" w:space="0" w:color="auto"/>
            </w:tcBorders>
          </w:tcPr>
          <w:p w14:paraId="78B37BC5" w14:textId="77777777" w:rsidR="006D277B" w:rsidRDefault="006D277B" w:rsidP="00FC6786">
            <w:pPr>
              <w:jc w:val="center"/>
              <w:rPr>
                <w:rFonts w:ascii="Segoe UI" w:hAnsi="Segoe UI" w:cs="Segoe UI"/>
                <w:sz w:val="21"/>
                <w:szCs w:val="21"/>
                <w:lang w:val="en-GB" w:eastAsia="en-GB"/>
              </w:rPr>
            </w:pPr>
          </w:p>
        </w:tc>
      </w:tr>
      <w:tr w:rsidR="006D277B" w:rsidRPr="00E82663" w14:paraId="1F5CC5A4" w14:textId="18A03166" w:rsidTr="008200F4">
        <w:trPr>
          <w:cantSplit/>
          <w:trHeight w:val="289"/>
        </w:trPr>
        <w:tc>
          <w:tcPr>
            <w:tcW w:w="1418" w:type="dxa"/>
            <w:vMerge/>
            <w:shd w:val="clear" w:color="auto" w:fill="1F497D" w:themeFill="text2"/>
            <w:vAlign w:val="center"/>
          </w:tcPr>
          <w:p w14:paraId="1F5CC5A0"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shd w:val="clear" w:color="auto" w:fill="C6D9F1" w:themeFill="text2" w:themeFillTint="33"/>
          </w:tcPr>
          <w:p w14:paraId="1F5CC5A1" w14:textId="07CB225A" w:rsidR="006D277B" w:rsidRPr="000150D7" w:rsidRDefault="00B548AB" w:rsidP="000150D7">
            <w:pPr>
              <w:rPr>
                <w:rFonts w:ascii="Segoe UI" w:hAnsi="Segoe UI" w:cs="Segoe UI"/>
                <w:b/>
                <w:sz w:val="21"/>
                <w:szCs w:val="21"/>
                <w:lang w:val="en-GB" w:eastAsia="en-GB"/>
              </w:rPr>
            </w:pPr>
            <w:r w:rsidRPr="000150D7">
              <w:rPr>
                <w:rFonts w:ascii="Segoe UI" w:hAnsi="Segoe UI" w:cs="Segoe UI"/>
                <w:b/>
                <w:sz w:val="21"/>
                <w:szCs w:val="21"/>
                <w:lang w:val="en-GB" w:eastAsia="en-GB"/>
              </w:rPr>
              <w:t>Work stream</w:t>
            </w:r>
            <w:r w:rsidR="006D277B" w:rsidRPr="000150D7">
              <w:rPr>
                <w:rFonts w:ascii="Segoe UI" w:hAnsi="Segoe UI" w:cs="Segoe UI"/>
                <w:b/>
                <w:sz w:val="21"/>
                <w:szCs w:val="21"/>
                <w:lang w:val="en-GB" w:eastAsia="en-GB"/>
              </w:rPr>
              <w:t xml:space="preserve">: Starting from Home </w:t>
            </w:r>
          </w:p>
        </w:tc>
        <w:tc>
          <w:tcPr>
            <w:tcW w:w="1418" w:type="dxa"/>
            <w:shd w:val="clear" w:color="auto" w:fill="DBE5F1" w:themeFill="accent1" w:themeFillTint="33"/>
          </w:tcPr>
          <w:p w14:paraId="1F5CC5A3" w14:textId="77777777" w:rsidR="006D277B" w:rsidRDefault="006D277B" w:rsidP="00FC6786">
            <w:pPr>
              <w:jc w:val="center"/>
              <w:rPr>
                <w:rFonts w:ascii="Segoe UI" w:hAnsi="Segoe UI" w:cs="Segoe UI"/>
                <w:sz w:val="21"/>
                <w:szCs w:val="21"/>
                <w:lang w:val="en-GB" w:eastAsia="en-GB"/>
              </w:rPr>
            </w:pPr>
          </w:p>
        </w:tc>
        <w:tc>
          <w:tcPr>
            <w:tcW w:w="1275" w:type="dxa"/>
            <w:tcBorders>
              <w:bottom w:val="single" w:sz="4" w:space="0" w:color="auto"/>
            </w:tcBorders>
            <w:shd w:val="clear" w:color="auto" w:fill="DBE5F1" w:themeFill="accent1" w:themeFillTint="33"/>
          </w:tcPr>
          <w:p w14:paraId="32308028" w14:textId="2165422E" w:rsidR="006D277B" w:rsidRPr="007B0E79" w:rsidRDefault="006D277B" w:rsidP="00FC6786">
            <w:pPr>
              <w:jc w:val="center"/>
              <w:rPr>
                <w:rFonts w:ascii="Segoe UI" w:hAnsi="Segoe UI" w:cs="Segoe UI"/>
                <w:b/>
                <w:sz w:val="21"/>
                <w:szCs w:val="21"/>
                <w:lang w:val="en-GB" w:eastAsia="en-GB"/>
              </w:rPr>
            </w:pPr>
            <w:r w:rsidRPr="00D515C4">
              <w:rPr>
                <w:rFonts w:ascii="Segoe UI" w:hAnsi="Segoe UI" w:cs="Segoe UI"/>
                <w:b/>
                <w:sz w:val="21"/>
                <w:szCs w:val="21"/>
                <w:lang w:val="en-GB" w:eastAsia="en-GB"/>
              </w:rPr>
              <w:t>GREEN</w:t>
            </w:r>
          </w:p>
        </w:tc>
        <w:tc>
          <w:tcPr>
            <w:tcW w:w="5670" w:type="dxa"/>
            <w:shd w:val="clear" w:color="auto" w:fill="DBE5F1" w:themeFill="accent1" w:themeFillTint="33"/>
          </w:tcPr>
          <w:p w14:paraId="5493E10F" w14:textId="28DAAF1D" w:rsidR="006D277B" w:rsidRDefault="00D515C4" w:rsidP="00FC6786">
            <w:pPr>
              <w:jc w:val="center"/>
              <w:rPr>
                <w:rFonts w:ascii="Segoe UI" w:hAnsi="Segoe UI" w:cs="Segoe UI"/>
                <w:sz w:val="21"/>
                <w:szCs w:val="21"/>
                <w:lang w:val="en-GB" w:eastAsia="en-GB"/>
              </w:rPr>
            </w:pPr>
            <w:r>
              <w:rPr>
                <w:rFonts w:ascii="Segoe UI" w:hAnsi="Segoe UI" w:cs="Segoe UI"/>
                <w:sz w:val="21"/>
                <w:szCs w:val="21"/>
                <w:lang w:val="en-GB" w:eastAsia="en-GB"/>
              </w:rPr>
              <w:t>Overall on target to identify if this will support efficiencies.</w:t>
            </w:r>
          </w:p>
        </w:tc>
      </w:tr>
      <w:tr w:rsidR="006D277B" w:rsidRPr="00E82663" w14:paraId="1F5CC5A9" w14:textId="482DCF78" w:rsidTr="008200F4">
        <w:trPr>
          <w:cantSplit/>
          <w:trHeight w:val="289"/>
        </w:trPr>
        <w:tc>
          <w:tcPr>
            <w:tcW w:w="1418" w:type="dxa"/>
            <w:vMerge/>
            <w:shd w:val="clear" w:color="auto" w:fill="1F497D" w:themeFill="text2"/>
            <w:vAlign w:val="center"/>
          </w:tcPr>
          <w:p w14:paraId="1F5CC5A5"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F5CC5A6" w14:textId="68545BC7" w:rsidR="006D277B" w:rsidRPr="00FC6786" w:rsidRDefault="00DE3BF9" w:rsidP="00682339">
            <w:pPr>
              <w:rPr>
                <w:rFonts w:ascii="Segoe UI" w:hAnsi="Segoe UI" w:cs="Segoe UI"/>
                <w:sz w:val="21"/>
                <w:szCs w:val="21"/>
                <w:lang w:val="en-GB" w:eastAsia="en-GB"/>
              </w:rPr>
            </w:pPr>
            <w:r w:rsidRPr="00DE3BF9">
              <w:rPr>
                <w:rFonts w:ascii="Segoe UI" w:hAnsi="Segoe UI" w:cs="Segoe UI"/>
                <w:sz w:val="21"/>
                <w:szCs w:val="21"/>
                <w:lang w:val="en-GB" w:eastAsia="en-GB"/>
              </w:rPr>
              <w:t xml:space="preserve">Start to 3x paper exercise </w:t>
            </w:r>
            <w:r w:rsidR="00682339">
              <w:rPr>
                <w:rFonts w:ascii="Segoe UI" w:hAnsi="Segoe UI" w:cs="Segoe UI"/>
                <w:sz w:val="21"/>
                <w:szCs w:val="21"/>
                <w:lang w:val="en-GB" w:eastAsia="en-GB"/>
              </w:rPr>
              <w:t>with Horsefair Team</w:t>
            </w:r>
          </w:p>
        </w:tc>
        <w:tc>
          <w:tcPr>
            <w:tcW w:w="1418" w:type="dxa"/>
          </w:tcPr>
          <w:p w14:paraId="1F5CC5A8" w14:textId="222A021D" w:rsidR="006D277B" w:rsidRPr="00C73E28" w:rsidRDefault="00D53840" w:rsidP="00FC6786">
            <w:pPr>
              <w:jc w:val="center"/>
              <w:rPr>
                <w:rFonts w:ascii="Segoe UI" w:hAnsi="Segoe UI" w:cs="Segoe UI"/>
                <w:sz w:val="21"/>
                <w:szCs w:val="21"/>
                <w:lang w:val="en-GB" w:eastAsia="en-GB"/>
              </w:rPr>
            </w:pPr>
            <w:r>
              <w:rPr>
                <w:rFonts w:ascii="Segoe UI" w:hAnsi="Segoe UI" w:cs="Segoe UI"/>
                <w:sz w:val="21"/>
                <w:szCs w:val="21"/>
                <w:lang w:val="en-GB" w:eastAsia="en-GB"/>
              </w:rPr>
              <w:t>18/05/2016</w:t>
            </w:r>
          </w:p>
        </w:tc>
        <w:tc>
          <w:tcPr>
            <w:tcW w:w="1275" w:type="dxa"/>
            <w:shd w:val="clear" w:color="auto" w:fill="00B050"/>
          </w:tcPr>
          <w:p w14:paraId="7244D571" w14:textId="1DB1667D" w:rsidR="006D277B" w:rsidRPr="00D53840" w:rsidRDefault="00DE3BF9" w:rsidP="00FC6786">
            <w:pPr>
              <w:jc w:val="center"/>
              <w:rPr>
                <w:rFonts w:ascii="Segoe UI" w:hAnsi="Segoe UI" w:cs="Segoe UI"/>
                <w:b/>
                <w:sz w:val="21"/>
                <w:szCs w:val="21"/>
                <w:lang w:val="en-GB" w:eastAsia="en-GB"/>
              </w:rPr>
            </w:pPr>
            <w:r w:rsidRPr="00D53840">
              <w:rPr>
                <w:rFonts w:ascii="Segoe UI" w:hAnsi="Segoe UI" w:cs="Segoe UI"/>
                <w:b/>
                <w:sz w:val="21"/>
                <w:szCs w:val="21"/>
                <w:lang w:val="en-GB" w:eastAsia="en-GB"/>
              </w:rPr>
              <w:t>Complete</w:t>
            </w:r>
          </w:p>
        </w:tc>
        <w:tc>
          <w:tcPr>
            <w:tcW w:w="5670" w:type="dxa"/>
          </w:tcPr>
          <w:p w14:paraId="207D1253" w14:textId="77777777" w:rsidR="006D277B" w:rsidRPr="00C73E28" w:rsidRDefault="006D277B" w:rsidP="00FC6786">
            <w:pPr>
              <w:jc w:val="center"/>
              <w:rPr>
                <w:rFonts w:ascii="Segoe UI" w:hAnsi="Segoe UI" w:cs="Segoe UI"/>
                <w:sz w:val="21"/>
                <w:szCs w:val="21"/>
                <w:lang w:val="en-GB" w:eastAsia="en-GB"/>
              </w:rPr>
            </w:pPr>
          </w:p>
        </w:tc>
      </w:tr>
      <w:tr w:rsidR="00D53840" w:rsidRPr="00E82663" w14:paraId="7BA17A3E" w14:textId="77777777" w:rsidTr="008200F4">
        <w:trPr>
          <w:cantSplit/>
          <w:trHeight w:val="289"/>
        </w:trPr>
        <w:tc>
          <w:tcPr>
            <w:tcW w:w="1418" w:type="dxa"/>
            <w:vMerge/>
            <w:shd w:val="clear" w:color="auto" w:fill="1F497D" w:themeFill="text2"/>
            <w:vAlign w:val="center"/>
          </w:tcPr>
          <w:p w14:paraId="1B824745" w14:textId="77777777" w:rsidR="00D53840" w:rsidRPr="00D36A5F" w:rsidRDefault="00D53840" w:rsidP="00672843">
            <w:pPr>
              <w:rPr>
                <w:rFonts w:ascii="Segoe UI" w:hAnsi="Segoe UI" w:cs="Segoe UI"/>
                <w:b/>
                <w:color w:val="FFFFFF" w:themeColor="background1"/>
                <w:sz w:val="21"/>
                <w:szCs w:val="21"/>
                <w:lang w:val="en-GB" w:eastAsia="en-GB"/>
              </w:rPr>
            </w:pPr>
          </w:p>
        </w:tc>
        <w:tc>
          <w:tcPr>
            <w:tcW w:w="4678" w:type="dxa"/>
          </w:tcPr>
          <w:p w14:paraId="6FF4DE15" w14:textId="752A05DE" w:rsidR="00D53840" w:rsidRPr="00D53840" w:rsidRDefault="00D53840" w:rsidP="000150D7">
            <w:pPr>
              <w:rPr>
                <w:rFonts w:ascii="Segoe UI" w:hAnsi="Segoe UI" w:cs="Segoe UI"/>
                <w:sz w:val="21"/>
                <w:szCs w:val="21"/>
                <w:lang w:val="en-GB" w:eastAsia="en-GB"/>
              </w:rPr>
            </w:pPr>
            <w:r w:rsidRPr="00D53840">
              <w:rPr>
                <w:rFonts w:ascii="Segoe UI" w:hAnsi="Segoe UI" w:cs="Segoe UI"/>
                <w:sz w:val="21"/>
                <w:szCs w:val="21"/>
                <w:lang w:val="en-GB" w:eastAsia="en-GB"/>
              </w:rPr>
              <w:t>Contact QN network,@</w:t>
            </w:r>
            <w:proofErr w:type="spellStart"/>
            <w:r w:rsidRPr="00D53840">
              <w:rPr>
                <w:rFonts w:ascii="Segoe UI" w:hAnsi="Segoe UI" w:cs="Segoe UI"/>
                <w:sz w:val="21"/>
                <w:szCs w:val="21"/>
                <w:lang w:val="en-GB" w:eastAsia="en-GB"/>
              </w:rPr>
              <w:t>wedistrictnurses</w:t>
            </w:r>
            <w:proofErr w:type="spellEnd"/>
            <w:r w:rsidRPr="00D53840">
              <w:rPr>
                <w:rFonts w:ascii="Segoe UI" w:hAnsi="Segoe UI" w:cs="Segoe UI"/>
                <w:sz w:val="21"/>
                <w:szCs w:val="21"/>
                <w:lang w:val="en-GB" w:eastAsia="en-GB"/>
              </w:rPr>
              <w:t xml:space="preserve"> network Gloucester and Coventry for examples from other areas</w:t>
            </w:r>
          </w:p>
        </w:tc>
        <w:tc>
          <w:tcPr>
            <w:tcW w:w="1418" w:type="dxa"/>
          </w:tcPr>
          <w:p w14:paraId="1FF8B86D" w14:textId="15CEF473" w:rsidR="00D53840" w:rsidRDefault="00D53840" w:rsidP="00FC6786">
            <w:pPr>
              <w:jc w:val="center"/>
              <w:rPr>
                <w:rFonts w:ascii="Segoe UI" w:hAnsi="Segoe UI" w:cs="Segoe UI"/>
                <w:sz w:val="21"/>
                <w:szCs w:val="21"/>
                <w:lang w:val="en-GB" w:eastAsia="en-GB"/>
              </w:rPr>
            </w:pPr>
            <w:r>
              <w:rPr>
                <w:rFonts w:ascii="Segoe UI" w:hAnsi="Segoe UI" w:cs="Segoe UI"/>
                <w:sz w:val="21"/>
                <w:szCs w:val="21"/>
                <w:lang w:val="en-GB" w:eastAsia="en-GB"/>
              </w:rPr>
              <w:t>30/04/2016</w:t>
            </w:r>
          </w:p>
        </w:tc>
        <w:tc>
          <w:tcPr>
            <w:tcW w:w="1275" w:type="dxa"/>
            <w:shd w:val="clear" w:color="auto" w:fill="FFC000"/>
          </w:tcPr>
          <w:p w14:paraId="23C7FD8C" w14:textId="683008D0" w:rsidR="00D53840" w:rsidRDefault="00D53840" w:rsidP="00FC6786">
            <w:pPr>
              <w:jc w:val="center"/>
              <w:rPr>
                <w:rFonts w:ascii="Segoe UI" w:hAnsi="Segoe UI" w:cs="Segoe UI"/>
                <w:sz w:val="21"/>
                <w:szCs w:val="21"/>
                <w:lang w:val="en-GB" w:eastAsia="en-GB"/>
              </w:rPr>
            </w:pPr>
            <w:r>
              <w:rPr>
                <w:rFonts w:ascii="Segoe UI" w:hAnsi="Segoe UI" w:cs="Segoe UI"/>
                <w:sz w:val="21"/>
                <w:szCs w:val="21"/>
                <w:lang w:val="en-GB" w:eastAsia="en-GB"/>
              </w:rPr>
              <w:t>Open</w:t>
            </w:r>
          </w:p>
        </w:tc>
        <w:tc>
          <w:tcPr>
            <w:tcW w:w="5670" w:type="dxa"/>
          </w:tcPr>
          <w:p w14:paraId="4A56B66E" w14:textId="21D4B03D" w:rsidR="00D53840" w:rsidRDefault="00682339" w:rsidP="00682339">
            <w:pPr>
              <w:rPr>
                <w:rFonts w:ascii="Segoe UI" w:hAnsi="Segoe UI" w:cs="Segoe UI"/>
                <w:sz w:val="21"/>
                <w:szCs w:val="21"/>
                <w:lang w:val="en-GB" w:eastAsia="en-GB"/>
              </w:rPr>
            </w:pPr>
            <w:r>
              <w:rPr>
                <w:rFonts w:ascii="Segoe UI" w:hAnsi="Segoe UI" w:cs="Segoe UI"/>
                <w:sz w:val="21"/>
                <w:szCs w:val="21"/>
                <w:lang w:val="en-GB" w:eastAsia="en-GB"/>
              </w:rPr>
              <w:t>Gabbie Parham has made contact and had an initial discussion by telephone call the next stage is to arrange a visit to meet with the teams</w:t>
            </w:r>
          </w:p>
        </w:tc>
      </w:tr>
      <w:tr w:rsidR="006D277B" w:rsidRPr="00E82663" w14:paraId="1F5CC5AE" w14:textId="7934CAEC" w:rsidTr="008200F4">
        <w:trPr>
          <w:cantSplit/>
          <w:trHeight w:val="289"/>
        </w:trPr>
        <w:tc>
          <w:tcPr>
            <w:tcW w:w="1418" w:type="dxa"/>
            <w:vMerge/>
            <w:shd w:val="clear" w:color="auto" w:fill="1F497D" w:themeFill="text2"/>
            <w:vAlign w:val="center"/>
          </w:tcPr>
          <w:p w14:paraId="1F5CC5AA"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1F5CC5AB" w14:textId="0751DAFB" w:rsidR="006D277B" w:rsidRPr="000150D7" w:rsidRDefault="00D53840" w:rsidP="00682339">
            <w:pPr>
              <w:rPr>
                <w:rFonts w:ascii="Segoe UI" w:hAnsi="Segoe UI" w:cs="Segoe UI"/>
                <w:sz w:val="21"/>
                <w:szCs w:val="21"/>
                <w:lang w:val="en-GB" w:eastAsia="en-GB"/>
              </w:rPr>
            </w:pPr>
            <w:r w:rsidRPr="00D53840">
              <w:rPr>
                <w:rFonts w:ascii="Segoe UI" w:hAnsi="Segoe UI" w:cs="Segoe UI"/>
                <w:sz w:val="21"/>
                <w:szCs w:val="21"/>
                <w:lang w:val="en-GB" w:eastAsia="en-GB"/>
              </w:rPr>
              <w:t>Clinical lead and Ops Manager to agree</w:t>
            </w:r>
            <w:r w:rsidR="00682339">
              <w:rPr>
                <w:rFonts w:ascii="Segoe UI" w:hAnsi="Segoe UI" w:cs="Segoe UI"/>
                <w:sz w:val="21"/>
                <w:szCs w:val="21"/>
                <w:lang w:val="en-GB" w:eastAsia="en-GB"/>
              </w:rPr>
              <w:t xml:space="preserve"> if</w:t>
            </w:r>
            <w:r w:rsidRPr="00D53840">
              <w:rPr>
                <w:rFonts w:ascii="Segoe UI" w:hAnsi="Segoe UI" w:cs="Segoe UI"/>
                <w:sz w:val="21"/>
                <w:szCs w:val="21"/>
                <w:lang w:val="en-GB" w:eastAsia="en-GB"/>
              </w:rPr>
              <w:t xml:space="preserve"> to </w:t>
            </w:r>
            <w:r w:rsidR="00682339">
              <w:rPr>
                <w:rFonts w:ascii="Segoe UI" w:hAnsi="Segoe UI" w:cs="Segoe UI"/>
                <w:sz w:val="21"/>
                <w:szCs w:val="21"/>
                <w:lang w:val="en-GB" w:eastAsia="en-GB"/>
              </w:rPr>
              <w:t xml:space="preserve">fully implement </w:t>
            </w:r>
            <w:r w:rsidRPr="00D53840">
              <w:rPr>
                <w:rFonts w:ascii="Segoe UI" w:hAnsi="Segoe UI" w:cs="Segoe UI"/>
                <w:sz w:val="21"/>
                <w:szCs w:val="21"/>
                <w:lang w:val="en-GB" w:eastAsia="en-GB"/>
              </w:rPr>
              <w:t xml:space="preserve"> pilot</w:t>
            </w:r>
            <w:r>
              <w:rPr>
                <w:rFonts w:ascii="Segoe UI" w:hAnsi="Segoe UI" w:cs="Segoe UI"/>
                <w:sz w:val="21"/>
                <w:szCs w:val="21"/>
                <w:lang w:val="en-GB" w:eastAsia="en-GB"/>
              </w:rPr>
              <w:t xml:space="preserve"> in Horsefair</w:t>
            </w:r>
            <w:r w:rsidR="00682339">
              <w:rPr>
                <w:rFonts w:ascii="Segoe UI" w:hAnsi="Segoe UI" w:cs="Segoe UI"/>
                <w:sz w:val="21"/>
                <w:szCs w:val="21"/>
                <w:lang w:val="en-GB" w:eastAsia="en-GB"/>
              </w:rPr>
              <w:t xml:space="preserve"> on a daily basis and not a paper exercise</w:t>
            </w:r>
          </w:p>
        </w:tc>
        <w:tc>
          <w:tcPr>
            <w:tcW w:w="1418" w:type="dxa"/>
          </w:tcPr>
          <w:p w14:paraId="1F5CC5AD" w14:textId="710CF35A" w:rsidR="006D277B" w:rsidRPr="00C73E28" w:rsidRDefault="00D53840" w:rsidP="00FC6786">
            <w:pPr>
              <w:jc w:val="center"/>
              <w:rPr>
                <w:rFonts w:ascii="Segoe UI" w:hAnsi="Segoe UI" w:cs="Segoe UI"/>
                <w:sz w:val="21"/>
                <w:szCs w:val="21"/>
                <w:lang w:val="en-GB" w:eastAsia="en-GB"/>
              </w:rPr>
            </w:pPr>
            <w:r>
              <w:rPr>
                <w:rFonts w:ascii="Segoe UI" w:hAnsi="Segoe UI" w:cs="Segoe UI"/>
                <w:sz w:val="21"/>
                <w:szCs w:val="21"/>
                <w:lang w:val="en-GB" w:eastAsia="en-GB"/>
              </w:rPr>
              <w:t>31/05/2016</w:t>
            </w:r>
          </w:p>
        </w:tc>
        <w:tc>
          <w:tcPr>
            <w:tcW w:w="1275" w:type="dxa"/>
            <w:shd w:val="clear" w:color="auto" w:fill="FFC000"/>
          </w:tcPr>
          <w:p w14:paraId="58CE359A" w14:textId="18E0BFB4" w:rsidR="006D277B" w:rsidRDefault="00D53840" w:rsidP="00FC6786">
            <w:pPr>
              <w:jc w:val="center"/>
              <w:rPr>
                <w:rFonts w:ascii="Segoe UI" w:hAnsi="Segoe UI" w:cs="Segoe UI"/>
                <w:sz w:val="21"/>
                <w:szCs w:val="21"/>
                <w:lang w:val="en-GB" w:eastAsia="en-GB"/>
              </w:rPr>
            </w:pPr>
            <w:r>
              <w:rPr>
                <w:rFonts w:ascii="Segoe UI" w:hAnsi="Segoe UI" w:cs="Segoe UI"/>
                <w:sz w:val="21"/>
                <w:szCs w:val="21"/>
                <w:lang w:val="en-GB" w:eastAsia="en-GB"/>
              </w:rPr>
              <w:t>Open</w:t>
            </w:r>
          </w:p>
        </w:tc>
        <w:tc>
          <w:tcPr>
            <w:tcW w:w="5670" w:type="dxa"/>
          </w:tcPr>
          <w:p w14:paraId="7959B897" w14:textId="16F19CD5" w:rsidR="006D277B" w:rsidRDefault="003433D3" w:rsidP="003433D3">
            <w:pPr>
              <w:rPr>
                <w:rFonts w:ascii="Segoe UI" w:hAnsi="Segoe UI" w:cs="Segoe UI"/>
                <w:sz w:val="21"/>
                <w:szCs w:val="21"/>
                <w:lang w:val="en-GB" w:eastAsia="en-GB"/>
              </w:rPr>
            </w:pPr>
            <w:r>
              <w:rPr>
                <w:rFonts w:ascii="Segoe UI" w:hAnsi="Segoe UI" w:cs="Segoe UI"/>
                <w:sz w:val="21"/>
                <w:szCs w:val="21"/>
                <w:lang w:val="en-GB" w:eastAsia="en-GB"/>
              </w:rPr>
              <w:t>Meeting scheduled with the Ho</w:t>
            </w:r>
            <w:r w:rsidR="00B548AB">
              <w:rPr>
                <w:rFonts w:ascii="Segoe UI" w:hAnsi="Segoe UI" w:cs="Segoe UI"/>
                <w:sz w:val="21"/>
                <w:szCs w:val="21"/>
                <w:lang w:val="en-GB" w:eastAsia="en-GB"/>
              </w:rPr>
              <w:t>r</w:t>
            </w:r>
            <w:r>
              <w:rPr>
                <w:rFonts w:ascii="Segoe UI" w:hAnsi="Segoe UI" w:cs="Segoe UI"/>
                <w:sz w:val="21"/>
                <w:szCs w:val="21"/>
                <w:lang w:val="en-GB" w:eastAsia="en-GB"/>
              </w:rPr>
              <w:t>sefair Team on 13</w:t>
            </w:r>
            <w:r w:rsidRPr="003433D3">
              <w:rPr>
                <w:rFonts w:ascii="Segoe UI" w:hAnsi="Segoe UI" w:cs="Segoe UI"/>
                <w:sz w:val="21"/>
                <w:szCs w:val="21"/>
                <w:vertAlign w:val="superscript"/>
                <w:lang w:val="en-GB" w:eastAsia="en-GB"/>
              </w:rPr>
              <w:t>th</w:t>
            </w:r>
            <w:r>
              <w:rPr>
                <w:rFonts w:ascii="Segoe UI" w:hAnsi="Segoe UI" w:cs="Segoe UI"/>
                <w:sz w:val="21"/>
                <w:szCs w:val="21"/>
                <w:lang w:val="en-GB" w:eastAsia="en-GB"/>
              </w:rPr>
              <w:t xml:space="preserve"> June.</w:t>
            </w:r>
          </w:p>
        </w:tc>
      </w:tr>
      <w:tr w:rsidR="00682339" w:rsidRPr="00E82663" w14:paraId="2733F325" w14:textId="77777777" w:rsidTr="008200F4">
        <w:trPr>
          <w:cantSplit/>
          <w:trHeight w:val="289"/>
        </w:trPr>
        <w:tc>
          <w:tcPr>
            <w:tcW w:w="1418" w:type="dxa"/>
            <w:vMerge/>
            <w:shd w:val="clear" w:color="auto" w:fill="1F497D" w:themeFill="text2"/>
            <w:vAlign w:val="center"/>
          </w:tcPr>
          <w:p w14:paraId="39C528D4" w14:textId="77777777" w:rsidR="00682339" w:rsidRPr="00D36A5F" w:rsidRDefault="00682339" w:rsidP="00672843">
            <w:pPr>
              <w:rPr>
                <w:rFonts w:ascii="Segoe UI" w:hAnsi="Segoe UI" w:cs="Segoe UI"/>
                <w:b/>
                <w:color w:val="FFFFFF" w:themeColor="background1"/>
                <w:sz w:val="21"/>
                <w:szCs w:val="21"/>
                <w:lang w:val="en-GB" w:eastAsia="en-GB"/>
              </w:rPr>
            </w:pPr>
          </w:p>
        </w:tc>
        <w:tc>
          <w:tcPr>
            <w:tcW w:w="4678" w:type="dxa"/>
          </w:tcPr>
          <w:p w14:paraId="5BBC1B9D" w14:textId="0A5E4F8F" w:rsidR="00682339" w:rsidRPr="00D53840" w:rsidRDefault="00682339" w:rsidP="00682339">
            <w:pPr>
              <w:rPr>
                <w:rFonts w:ascii="Segoe UI" w:hAnsi="Segoe UI" w:cs="Segoe UI"/>
                <w:sz w:val="21"/>
                <w:szCs w:val="21"/>
                <w:lang w:val="en-GB" w:eastAsia="en-GB"/>
              </w:rPr>
            </w:pPr>
            <w:r w:rsidRPr="00682339">
              <w:rPr>
                <w:rFonts w:ascii="Segoe UI" w:hAnsi="Segoe UI" w:cs="Segoe UI"/>
                <w:sz w:val="21"/>
                <w:szCs w:val="21"/>
                <w:lang w:val="en-GB" w:eastAsia="en-GB"/>
              </w:rPr>
              <w:t xml:space="preserve">Meet with </w:t>
            </w:r>
            <w:proofErr w:type="spellStart"/>
            <w:r w:rsidRPr="00682339">
              <w:rPr>
                <w:rFonts w:ascii="Segoe UI" w:hAnsi="Segoe UI" w:cs="Segoe UI"/>
                <w:sz w:val="21"/>
                <w:szCs w:val="21"/>
                <w:lang w:val="en-GB" w:eastAsia="en-GB"/>
              </w:rPr>
              <w:t>Faringdon</w:t>
            </w:r>
            <w:proofErr w:type="spellEnd"/>
            <w:r w:rsidRPr="00682339">
              <w:rPr>
                <w:rFonts w:ascii="Segoe UI" w:hAnsi="Segoe UI" w:cs="Segoe UI"/>
                <w:sz w:val="21"/>
                <w:szCs w:val="21"/>
                <w:lang w:val="en-GB" w:eastAsia="en-GB"/>
              </w:rPr>
              <w:t xml:space="preserve"> team to work through starting from home </w:t>
            </w:r>
            <w:r>
              <w:rPr>
                <w:rFonts w:ascii="Segoe UI" w:hAnsi="Segoe UI" w:cs="Segoe UI"/>
                <w:sz w:val="21"/>
                <w:szCs w:val="21"/>
                <w:lang w:val="en-GB" w:eastAsia="en-GB"/>
              </w:rPr>
              <w:t>and learnings</w:t>
            </w:r>
          </w:p>
        </w:tc>
        <w:tc>
          <w:tcPr>
            <w:tcW w:w="1418" w:type="dxa"/>
          </w:tcPr>
          <w:p w14:paraId="5A7C44A1" w14:textId="5F1ECB35" w:rsidR="00682339" w:rsidRDefault="00682339" w:rsidP="00FC6786">
            <w:pPr>
              <w:jc w:val="center"/>
              <w:rPr>
                <w:rFonts w:ascii="Segoe UI" w:hAnsi="Segoe UI" w:cs="Segoe UI"/>
                <w:sz w:val="21"/>
                <w:szCs w:val="21"/>
                <w:lang w:val="en-GB" w:eastAsia="en-GB"/>
              </w:rPr>
            </w:pPr>
            <w:r>
              <w:rPr>
                <w:rFonts w:ascii="Segoe UI" w:hAnsi="Segoe UI" w:cs="Segoe UI"/>
                <w:sz w:val="21"/>
                <w:szCs w:val="21"/>
                <w:lang w:val="en-GB" w:eastAsia="en-GB"/>
              </w:rPr>
              <w:t>31/05/2016</w:t>
            </w:r>
          </w:p>
        </w:tc>
        <w:tc>
          <w:tcPr>
            <w:tcW w:w="1275" w:type="dxa"/>
            <w:shd w:val="clear" w:color="auto" w:fill="FFC000"/>
          </w:tcPr>
          <w:p w14:paraId="6C61B239" w14:textId="77777777" w:rsidR="00682339" w:rsidRDefault="00682339" w:rsidP="00FC6786">
            <w:pPr>
              <w:jc w:val="center"/>
              <w:rPr>
                <w:rFonts w:ascii="Segoe UI" w:hAnsi="Segoe UI" w:cs="Segoe UI"/>
                <w:sz w:val="21"/>
                <w:szCs w:val="21"/>
                <w:lang w:val="en-GB" w:eastAsia="en-GB"/>
              </w:rPr>
            </w:pPr>
          </w:p>
        </w:tc>
        <w:tc>
          <w:tcPr>
            <w:tcW w:w="5670" w:type="dxa"/>
          </w:tcPr>
          <w:p w14:paraId="7AFF1776" w14:textId="7CD01C4C" w:rsidR="00682339" w:rsidRDefault="00682339" w:rsidP="00682339">
            <w:pPr>
              <w:rPr>
                <w:rFonts w:ascii="Segoe UI" w:hAnsi="Segoe UI" w:cs="Segoe UI"/>
                <w:sz w:val="21"/>
                <w:szCs w:val="21"/>
                <w:lang w:val="en-GB" w:eastAsia="en-GB"/>
              </w:rPr>
            </w:pPr>
            <w:proofErr w:type="spellStart"/>
            <w:r>
              <w:rPr>
                <w:rFonts w:ascii="Segoe UI" w:hAnsi="Segoe UI" w:cs="Segoe UI"/>
                <w:sz w:val="21"/>
                <w:szCs w:val="21"/>
                <w:lang w:val="en-GB" w:eastAsia="en-GB"/>
              </w:rPr>
              <w:t>Faringdon</w:t>
            </w:r>
            <w:proofErr w:type="spellEnd"/>
            <w:r>
              <w:rPr>
                <w:rFonts w:ascii="Segoe UI" w:hAnsi="Segoe UI" w:cs="Segoe UI"/>
                <w:sz w:val="21"/>
                <w:szCs w:val="21"/>
                <w:lang w:val="en-GB" w:eastAsia="en-GB"/>
              </w:rPr>
              <w:t xml:space="preserve"> DN Team already have a method of starting from home in place.  Learnings and successes from this team will be shared the pilot teams</w:t>
            </w:r>
          </w:p>
        </w:tc>
      </w:tr>
      <w:tr w:rsidR="006D277B" w:rsidRPr="00E82663" w14:paraId="33F60C06" w14:textId="77777777" w:rsidTr="008200F4">
        <w:trPr>
          <w:cantSplit/>
          <w:trHeight w:val="289"/>
        </w:trPr>
        <w:tc>
          <w:tcPr>
            <w:tcW w:w="1418" w:type="dxa"/>
            <w:vMerge/>
            <w:shd w:val="clear" w:color="auto" w:fill="1F497D" w:themeFill="text2"/>
            <w:vAlign w:val="center"/>
          </w:tcPr>
          <w:p w14:paraId="500523D7"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703CD23C" w14:textId="1A274523" w:rsidR="006D277B" w:rsidRPr="000150D7" w:rsidRDefault="00D53840" w:rsidP="000150D7">
            <w:pPr>
              <w:rPr>
                <w:rFonts w:ascii="Segoe UI" w:hAnsi="Segoe UI" w:cs="Segoe UI"/>
                <w:sz w:val="21"/>
                <w:szCs w:val="21"/>
                <w:lang w:val="en-GB" w:eastAsia="en-GB"/>
              </w:rPr>
            </w:pPr>
            <w:r w:rsidRPr="00D53840">
              <w:rPr>
                <w:rFonts w:ascii="Segoe UI" w:hAnsi="Segoe UI" w:cs="Segoe UI"/>
                <w:sz w:val="21"/>
                <w:szCs w:val="21"/>
                <w:lang w:val="en-GB" w:eastAsia="en-GB"/>
              </w:rPr>
              <w:t>Meet with IT to carry out an options appraisal for technology to support starting from home (availability of route mapping tools and costs, apps etc…)</w:t>
            </w:r>
          </w:p>
        </w:tc>
        <w:tc>
          <w:tcPr>
            <w:tcW w:w="1418" w:type="dxa"/>
          </w:tcPr>
          <w:p w14:paraId="685A2D8C" w14:textId="6D8AE25B" w:rsidR="006D277B" w:rsidRPr="00C73E28" w:rsidRDefault="00D53840" w:rsidP="00FC6786">
            <w:pPr>
              <w:jc w:val="center"/>
              <w:rPr>
                <w:rFonts w:ascii="Segoe UI" w:hAnsi="Segoe UI" w:cs="Segoe UI"/>
                <w:sz w:val="21"/>
                <w:szCs w:val="21"/>
                <w:lang w:val="en-GB" w:eastAsia="en-GB"/>
              </w:rPr>
            </w:pPr>
            <w:r>
              <w:rPr>
                <w:rFonts w:ascii="Segoe UI" w:hAnsi="Segoe UI" w:cs="Segoe UI"/>
                <w:sz w:val="21"/>
                <w:szCs w:val="21"/>
                <w:lang w:val="en-GB" w:eastAsia="en-GB"/>
              </w:rPr>
              <w:t>09/06/2016</w:t>
            </w:r>
          </w:p>
        </w:tc>
        <w:tc>
          <w:tcPr>
            <w:tcW w:w="1275" w:type="dxa"/>
            <w:shd w:val="clear" w:color="auto" w:fill="FFC000"/>
          </w:tcPr>
          <w:p w14:paraId="66924752" w14:textId="041AA151" w:rsidR="006D277B" w:rsidRDefault="00D53840" w:rsidP="00FC6786">
            <w:pPr>
              <w:jc w:val="center"/>
              <w:rPr>
                <w:rFonts w:ascii="Segoe UI" w:hAnsi="Segoe UI" w:cs="Segoe UI"/>
                <w:sz w:val="21"/>
                <w:szCs w:val="21"/>
                <w:lang w:val="en-GB" w:eastAsia="en-GB"/>
              </w:rPr>
            </w:pPr>
            <w:r>
              <w:rPr>
                <w:rFonts w:ascii="Segoe UI" w:hAnsi="Segoe UI" w:cs="Segoe UI"/>
                <w:sz w:val="21"/>
                <w:szCs w:val="21"/>
                <w:lang w:val="en-GB" w:eastAsia="en-GB"/>
              </w:rPr>
              <w:t>Open</w:t>
            </w:r>
          </w:p>
        </w:tc>
        <w:tc>
          <w:tcPr>
            <w:tcW w:w="5670" w:type="dxa"/>
          </w:tcPr>
          <w:p w14:paraId="14C71179" w14:textId="2A9E780B" w:rsidR="006D277B" w:rsidRPr="003433D3" w:rsidRDefault="00682339" w:rsidP="00682339">
            <w:pPr>
              <w:rPr>
                <w:rFonts w:ascii="Segoe UI" w:hAnsi="Segoe UI" w:cs="Segoe UI"/>
                <w:sz w:val="22"/>
                <w:szCs w:val="22"/>
              </w:rPr>
            </w:pPr>
            <w:r>
              <w:rPr>
                <w:rFonts w:ascii="Segoe UI" w:hAnsi="Segoe UI" w:cs="Segoe UI"/>
                <w:sz w:val="21"/>
                <w:szCs w:val="21"/>
                <w:lang w:val="en-GB" w:eastAsia="en-GB"/>
              </w:rPr>
              <w:t xml:space="preserve">From initial discussions </w:t>
            </w:r>
            <w:r w:rsidR="003433D3" w:rsidRPr="003433D3">
              <w:rPr>
                <w:rFonts w:ascii="Segoe UI" w:hAnsi="Segoe UI" w:cs="Segoe UI"/>
                <w:sz w:val="22"/>
                <w:szCs w:val="22"/>
              </w:rPr>
              <w:t>Gloucestershire in particular has done this wholesale with great results for capacity management and staff morale</w:t>
            </w:r>
            <w:r w:rsidR="003433D3">
              <w:rPr>
                <w:rFonts w:ascii="Segoe UI" w:hAnsi="Segoe UI" w:cs="Segoe UI"/>
                <w:sz w:val="22"/>
                <w:szCs w:val="22"/>
              </w:rPr>
              <w:t>.  H</w:t>
            </w:r>
            <w:r w:rsidR="003433D3" w:rsidRPr="003433D3">
              <w:rPr>
                <w:rFonts w:ascii="Segoe UI" w:hAnsi="Segoe UI" w:cs="Segoe UI"/>
                <w:sz w:val="22"/>
                <w:szCs w:val="22"/>
              </w:rPr>
              <w:t xml:space="preserve">owever the 2 key points of learning from </w:t>
            </w:r>
            <w:proofErr w:type="gramStart"/>
            <w:r w:rsidR="003433D3" w:rsidRPr="003433D3">
              <w:rPr>
                <w:rFonts w:ascii="Segoe UI" w:hAnsi="Segoe UI" w:cs="Segoe UI"/>
                <w:sz w:val="22"/>
                <w:szCs w:val="22"/>
              </w:rPr>
              <w:t>them,</w:t>
            </w:r>
            <w:proofErr w:type="gramEnd"/>
            <w:r w:rsidR="003433D3" w:rsidRPr="003433D3">
              <w:rPr>
                <w:rFonts w:ascii="Segoe UI" w:hAnsi="Segoe UI" w:cs="Segoe UI"/>
                <w:sz w:val="22"/>
                <w:szCs w:val="22"/>
              </w:rPr>
              <w:t xml:space="preserve"> were the importance of IT for communication and patient records and the need to meet at lunchtime for handover and team contact.</w:t>
            </w:r>
          </w:p>
        </w:tc>
      </w:tr>
      <w:tr w:rsidR="006D277B" w:rsidRPr="00E82663" w14:paraId="1B47D71D" w14:textId="77777777" w:rsidTr="008200F4">
        <w:trPr>
          <w:cantSplit/>
          <w:trHeight w:val="289"/>
        </w:trPr>
        <w:tc>
          <w:tcPr>
            <w:tcW w:w="1418" w:type="dxa"/>
            <w:vMerge/>
            <w:shd w:val="clear" w:color="auto" w:fill="1F497D" w:themeFill="text2"/>
            <w:vAlign w:val="center"/>
          </w:tcPr>
          <w:p w14:paraId="6058C85C"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490B60EA" w14:textId="2E543EB8" w:rsidR="006D277B" w:rsidRPr="000150D7" w:rsidRDefault="00D53840" w:rsidP="00682339">
            <w:pPr>
              <w:rPr>
                <w:rFonts w:ascii="Segoe UI" w:hAnsi="Segoe UI" w:cs="Segoe UI"/>
                <w:sz w:val="21"/>
                <w:szCs w:val="21"/>
                <w:lang w:val="en-GB" w:eastAsia="en-GB"/>
              </w:rPr>
            </w:pPr>
            <w:r w:rsidRPr="00D53840">
              <w:rPr>
                <w:rFonts w:ascii="Segoe UI" w:hAnsi="Segoe UI" w:cs="Segoe UI"/>
                <w:sz w:val="21"/>
                <w:szCs w:val="21"/>
                <w:lang w:val="en-GB" w:eastAsia="en-GB"/>
              </w:rPr>
              <w:t xml:space="preserve">Review </w:t>
            </w:r>
            <w:r w:rsidR="00682339">
              <w:rPr>
                <w:rFonts w:ascii="Segoe UI" w:hAnsi="Segoe UI" w:cs="Segoe UI"/>
                <w:sz w:val="21"/>
                <w:szCs w:val="21"/>
                <w:lang w:val="en-GB" w:eastAsia="en-GB"/>
              </w:rPr>
              <w:t xml:space="preserve">paper exercise </w:t>
            </w:r>
            <w:r w:rsidRPr="00D53840">
              <w:rPr>
                <w:rFonts w:ascii="Segoe UI" w:hAnsi="Segoe UI" w:cs="Segoe UI"/>
                <w:sz w:val="21"/>
                <w:szCs w:val="21"/>
                <w:lang w:val="en-GB" w:eastAsia="en-GB"/>
              </w:rPr>
              <w:t>and agree</w:t>
            </w:r>
            <w:r>
              <w:rPr>
                <w:rFonts w:ascii="Segoe UI" w:hAnsi="Segoe UI" w:cs="Segoe UI"/>
                <w:sz w:val="21"/>
                <w:szCs w:val="21"/>
                <w:lang w:val="en-GB" w:eastAsia="en-GB"/>
              </w:rPr>
              <w:t xml:space="preserve"> </w:t>
            </w:r>
            <w:r w:rsidR="00682339">
              <w:rPr>
                <w:rFonts w:ascii="Segoe UI" w:hAnsi="Segoe UI" w:cs="Segoe UI"/>
                <w:sz w:val="21"/>
                <w:szCs w:val="21"/>
                <w:lang w:val="en-GB" w:eastAsia="en-GB"/>
              </w:rPr>
              <w:t xml:space="preserve">if </w:t>
            </w:r>
            <w:r>
              <w:rPr>
                <w:rFonts w:ascii="Segoe UI" w:hAnsi="Segoe UI" w:cs="Segoe UI"/>
                <w:sz w:val="21"/>
                <w:szCs w:val="21"/>
                <w:lang w:val="en-GB" w:eastAsia="en-GB"/>
              </w:rPr>
              <w:t>expanding pilot to other teams</w:t>
            </w:r>
          </w:p>
        </w:tc>
        <w:tc>
          <w:tcPr>
            <w:tcW w:w="1418" w:type="dxa"/>
          </w:tcPr>
          <w:p w14:paraId="5491D5A3" w14:textId="07C84C76" w:rsidR="006D277B" w:rsidRPr="00C73E28" w:rsidRDefault="00D53840" w:rsidP="00FC6786">
            <w:pPr>
              <w:jc w:val="center"/>
              <w:rPr>
                <w:rFonts w:ascii="Segoe UI" w:hAnsi="Segoe UI" w:cs="Segoe UI"/>
                <w:sz w:val="21"/>
                <w:szCs w:val="21"/>
                <w:lang w:val="en-GB" w:eastAsia="en-GB"/>
              </w:rPr>
            </w:pPr>
            <w:r>
              <w:rPr>
                <w:rFonts w:ascii="Segoe UI" w:hAnsi="Segoe UI" w:cs="Segoe UI"/>
                <w:sz w:val="21"/>
                <w:szCs w:val="21"/>
                <w:lang w:val="en-GB" w:eastAsia="en-GB"/>
              </w:rPr>
              <w:t>17/06/2016</w:t>
            </w:r>
          </w:p>
        </w:tc>
        <w:tc>
          <w:tcPr>
            <w:tcW w:w="1275" w:type="dxa"/>
            <w:shd w:val="clear" w:color="auto" w:fill="FFC000"/>
          </w:tcPr>
          <w:p w14:paraId="79BDA5E1" w14:textId="210D5399" w:rsidR="006D277B" w:rsidRDefault="00D53840" w:rsidP="00FC6786">
            <w:pPr>
              <w:jc w:val="center"/>
              <w:rPr>
                <w:rFonts w:ascii="Segoe UI" w:hAnsi="Segoe UI" w:cs="Segoe UI"/>
                <w:sz w:val="21"/>
                <w:szCs w:val="21"/>
                <w:lang w:val="en-GB" w:eastAsia="en-GB"/>
              </w:rPr>
            </w:pPr>
            <w:r>
              <w:rPr>
                <w:rFonts w:ascii="Segoe UI" w:hAnsi="Segoe UI" w:cs="Segoe UI"/>
                <w:sz w:val="21"/>
                <w:szCs w:val="21"/>
                <w:lang w:val="en-GB" w:eastAsia="en-GB"/>
              </w:rPr>
              <w:t>Open</w:t>
            </w:r>
          </w:p>
        </w:tc>
        <w:tc>
          <w:tcPr>
            <w:tcW w:w="5670" w:type="dxa"/>
          </w:tcPr>
          <w:p w14:paraId="7B919681" w14:textId="77777777" w:rsidR="006D277B" w:rsidRDefault="006D277B" w:rsidP="00D515C4">
            <w:pPr>
              <w:rPr>
                <w:rFonts w:ascii="Segoe UI" w:hAnsi="Segoe UI" w:cs="Segoe UI"/>
                <w:sz w:val="21"/>
                <w:szCs w:val="21"/>
                <w:lang w:val="en-GB" w:eastAsia="en-GB"/>
              </w:rPr>
            </w:pPr>
          </w:p>
        </w:tc>
      </w:tr>
      <w:tr w:rsidR="006D277B" w:rsidRPr="00E82663" w14:paraId="1A657C3E" w14:textId="77777777" w:rsidTr="008200F4">
        <w:trPr>
          <w:cantSplit/>
          <w:trHeight w:val="289"/>
        </w:trPr>
        <w:tc>
          <w:tcPr>
            <w:tcW w:w="1418" w:type="dxa"/>
            <w:vMerge/>
            <w:shd w:val="clear" w:color="auto" w:fill="1F497D" w:themeFill="text2"/>
            <w:vAlign w:val="center"/>
          </w:tcPr>
          <w:p w14:paraId="4AF3D221" w14:textId="77777777" w:rsidR="006D277B" w:rsidRPr="00D36A5F" w:rsidRDefault="006D277B" w:rsidP="00672843">
            <w:pPr>
              <w:rPr>
                <w:rFonts w:ascii="Segoe UI" w:hAnsi="Segoe UI" w:cs="Segoe UI"/>
                <w:b/>
                <w:color w:val="FFFFFF" w:themeColor="background1"/>
                <w:sz w:val="21"/>
                <w:szCs w:val="21"/>
                <w:lang w:val="en-GB" w:eastAsia="en-GB"/>
              </w:rPr>
            </w:pPr>
          </w:p>
        </w:tc>
        <w:tc>
          <w:tcPr>
            <w:tcW w:w="4678" w:type="dxa"/>
          </w:tcPr>
          <w:p w14:paraId="06D106B2" w14:textId="68502BF4" w:rsidR="006D277B" w:rsidRPr="000150D7" w:rsidRDefault="00682339" w:rsidP="00046894">
            <w:pPr>
              <w:rPr>
                <w:rFonts w:ascii="Segoe UI" w:hAnsi="Segoe UI" w:cs="Segoe UI"/>
                <w:sz w:val="21"/>
                <w:szCs w:val="21"/>
                <w:lang w:val="en-GB" w:eastAsia="en-GB"/>
              </w:rPr>
            </w:pPr>
            <w:r>
              <w:rPr>
                <w:rFonts w:ascii="Segoe UI" w:hAnsi="Segoe UI" w:cs="Segoe UI"/>
                <w:sz w:val="21"/>
                <w:szCs w:val="21"/>
                <w:lang w:val="en-GB" w:eastAsia="en-GB"/>
              </w:rPr>
              <w:t>Assess Horsefair Pilot</w:t>
            </w:r>
            <w:r w:rsidR="00046894">
              <w:rPr>
                <w:rFonts w:ascii="Segoe UI" w:hAnsi="Segoe UI" w:cs="Segoe UI"/>
                <w:sz w:val="21"/>
                <w:szCs w:val="21"/>
                <w:lang w:val="en-GB" w:eastAsia="en-GB"/>
              </w:rPr>
              <w:t>, improvements/actions</w:t>
            </w:r>
            <w:r>
              <w:rPr>
                <w:rFonts w:ascii="Segoe UI" w:hAnsi="Segoe UI" w:cs="Segoe UI"/>
                <w:sz w:val="21"/>
                <w:szCs w:val="21"/>
                <w:lang w:val="en-GB" w:eastAsia="en-GB"/>
              </w:rPr>
              <w:t xml:space="preserve"> and feasib</w:t>
            </w:r>
            <w:r w:rsidR="00D515C4">
              <w:rPr>
                <w:rFonts w:ascii="Segoe UI" w:hAnsi="Segoe UI" w:cs="Segoe UI"/>
                <w:sz w:val="21"/>
                <w:szCs w:val="21"/>
                <w:lang w:val="en-GB" w:eastAsia="en-GB"/>
              </w:rPr>
              <w:t>ility</w:t>
            </w:r>
            <w:r>
              <w:rPr>
                <w:rFonts w:ascii="Segoe UI" w:hAnsi="Segoe UI" w:cs="Segoe UI"/>
                <w:sz w:val="21"/>
                <w:szCs w:val="21"/>
                <w:lang w:val="en-GB" w:eastAsia="en-GB"/>
              </w:rPr>
              <w:t xml:space="preserve"> to roll out</w:t>
            </w:r>
          </w:p>
        </w:tc>
        <w:tc>
          <w:tcPr>
            <w:tcW w:w="1418" w:type="dxa"/>
          </w:tcPr>
          <w:p w14:paraId="1BFA91D0" w14:textId="7DBC02A4" w:rsidR="006D277B" w:rsidRPr="00C73E28" w:rsidRDefault="00D515C4" w:rsidP="00FC6786">
            <w:pPr>
              <w:jc w:val="center"/>
              <w:rPr>
                <w:rFonts w:ascii="Segoe UI" w:hAnsi="Segoe UI" w:cs="Segoe UI"/>
                <w:sz w:val="21"/>
                <w:szCs w:val="21"/>
                <w:lang w:val="en-GB" w:eastAsia="en-GB"/>
              </w:rPr>
            </w:pPr>
            <w:r>
              <w:rPr>
                <w:rFonts w:ascii="Segoe UI" w:hAnsi="Segoe UI" w:cs="Segoe UI"/>
                <w:sz w:val="21"/>
                <w:szCs w:val="21"/>
                <w:lang w:val="en-GB" w:eastAsia="en-GB"/>
              </w:rPr>
              <w:t>30/06/2016</w:t>
            </w:r>
          </w:p>
        </w:tc>
        <w:tc>
          <w:tcPr>
            <w:tcW w:w="1275" w:type="dxa"/>
          </w:tcPr>
          <w:p w14:paraId="76B8A669" w14:textId="191598A1" w:rsidR="006D277B" w:rsidRDefault="00D53840" w:rsidP="00FC6786">
            <w:pPr>
              <w:jc w:val="center"/>
              <w:rPr>
                <w:rFonts w:ascii="Segoe UI" w:hAnsi="Segoe UI" w:cs="Segoe UI"/>
                <w:sz w:val="21"/>
                <w:szCs w:val="21"/>
                <w:lang w:val="en-GB" w:eastAsia="en-GB"/>
              </w:rPr>
            </w:pPr>
            <w:r>
              <w:rPr>
                <w:rFonts w:ascii="Segoe UI" w:hAnsi="Segoe UI" w:cs="Segoe UI"/>
                <w:sz w:val="21"/>
                <w:szCs w:val="21"/>
                <w:lang w:val="en-GB" w:eastAsia="en-GB"/>
              </w:rPr>
              <w:t>Not Started</w:t>
            </w:r>
          </w:p>
        </w:tc>
        <w:tc>
          <w:tcPr>
            <w:tcW w:w="5670" w:type="dxa"/>
          </w:tcPr>
          <w:p w14:paraId="24D4FFC9" w14:textId="77777777" w:rsidR="006D277B" w:rsidRDefault="006D277B" w:rsidP="00FC6786">
            <w:pPr>
              <w:jc w:val="center"/>
              <w:rPr>
                <w:rFonts w:ascii="Segoe UI" w:hAnsi="Segoe UI" w:cs="Segoe UI"/>
                <w:sz w:val="21"/>
                <w:szCs w:val="21"/>
                <w:lang w:val="en-GB" w:eastAsia="en-GB"/>
              </w:rPr>
            </w:pPr>
          </w:p>
        </w:tc>
      </w:tr>
      <w:tr w:rsidR="00682339" w:rsidRPr="00E82663" w14:paraId="351375FE" w14:textId="77777777" w:rsidTr="008200F4">
        <w:trPr>
          <w:cantSplit/>
          <w:trHeight w:val="289"/>
        </w:trPr>
        <w:tc>
          <w:tcPr>
            <w:tcW w:w="1418" w:type="dxa"/>
            <w:vMerge/>
            <w:shd w:val="clear" w:color="auto" w:fill="1F497D" w:themeFill="text2"/>
            <w:vAlign w:val="center"/>
          </w:tcPr>
          <w:p w14:paraId="0A4A0D5D" w14:textId="77777777" w:rsidR="00682339" w:rsidRPr="00D36A5F" w:rsidRDefault="00682339" w:rsidP="00672843">
            <w:pPr>
              <w:rPr>
                <w:rFonts w:ascii="Segoe UI" w:hAnsi="Segoe UI" w:cs="Segoe UI"/>
                <w:b/>
                <w:color w:val="FFFFFF" w:themeColor="background1"/>
                <w:sz w:val="21"/>
                <w:szCs w:val="21"/>
                <w:lang w:val="en-GB" w:eastAsia="en-GB"/>
              </w:rPr>
            </w:pPr>
          </w:p>
        </w:tc>
        <w:tc>
          <w:tcPr>
            <w:tcW w:w="4678" w:type="dxa"/>
            <w:tcBorders>
              <w:bottom w:val="single" w:sz="4" w:space="0" w:color="auto"/>
            </w:tcBorders>
          </w:tcPr>
          <w:p w14:paraId="55EF5E35" w14:textId="444F6023" w:rsidR="00682339" w:rsidRDefault="00D515C4" w:rsidP="000150D7">
            <w:pPr>
              <w:rPr>
                <w:rFonts w:ascii="Segoe UI" w:hAnsi="Segoe UI" w:cs="Segoe UI"/>
                <w:sz w:val="21"/>
                <w:szCs w:val="21"/>
                <w:lang w:val="en-GB" w:eastAsia="en-GB"/>
              </w:rPr>
            </w:pPr>
            <w:r>
              <w:rPr>
                <w:rFonts w:ascii="Segoe UI" w:hAnsi="Segoe UI" w:cs="Segoe UI"/>
                <w:sz w:val="21"/>
                <w:szCs w:val="21"/>
                <w:lang w:val="en-GB" w:eastAsia="en-GB"/>
              </w:rPr>
              <w:t>Complete roll-out plan</w:t>
            </w:r>
          </w:p>
        </w:tc>
        <w:tc>
          <w:tcPr>
            <w:tcW w:w="1418" w:type="dxa"/>
            <w:tcBorders>
              <w:bottom w:val="single" w:sz="4" w:space="0" w:color="auto"/>
            </w:tcBorders>
          </w:tcPr>
          <w:p w14:paraId="5AFE04A6" w14:textId="30BE4803" w:rsidR="00682339" w:rsidRDefault="00D515C4" w:rsidP="00FC6786">
            <w:pPr>
              <w:jc w:val="center"/>
              <w:rPr>
                <w:rFonts w:ascii="Segoe UI" w:hAnsi="Segoe UI" w:cs="Segoe UI"/>
                <w:sz w:val="21"/>
                <w:szCs w:val="21"/>
                <w:lang w:val="en-GB" w:eastAsia="en-GB"/>
              </w:rPr>
            </w:pPr>
            <w:r>
              <w:rPr>
                <w:rFonts w:ascii="Segoe UI" w:hAnsi="Segoe UI" w:cs="Segoe UI"/>
                <w:sz w:val="21"/>
                <w:szCs w:val="21"/>
                <w:lang w:val="en-GB" w:eastAsia="en-GB"/>
              </w:rPr>
              <w:t>15/07/2016</w:t>
            </w:r>
          </w:p>
        </w:tc>
        <w:tc>
          <w:tcPr>
            <w:tcW w:w="1275" w:type="dxa"/>
            <w:tcBorders>
              <w:bottom w:val="single" w:sz="4" w:space="0" w:color="auto"/>
            </w:tcBorders>
          </w:tcPr>
          <w:p w14:paraId="5E0535A3" w14:textId="0EDD6D4A" w:rsidR="00682339" w:rsidRDefault="00D515C4" w:rsidP="00FC6786">
            <w:pPr>
              <w:jc w:val="center"/>
              <w:rPr>
                <w:rFonts w:ascii="Segoe UI" w:hAnsi="Segoe UI" w:cs="Segoe UI"/>
                <w:sz w:val="21"/>
                <w:szCs w:val="21"/>
                <w:lang w:val="en-GB" w:eastAsia="en-GB"/>
              </w:rPr>
            </w:pPr>
            <w:r>
              <w:rPr>
                <w:rFonts w:ascii="Segoe UI" w:hAnsi="Segoe UI" w:cs="Segoe UI"/>
                <w:sz w:val="21"/>
                <w:szCs w:val="21"/>
                <w:lang w:val="en-GB" w:eastAsia="en-GB"/>
              </w:rPr>
              <w:t>Not Started</w:t>
            </w:r>
          </w:p>
        </w:tc>
        <w:tc>
          <w:tcPr>
            <w:tcW w:w="5670" w:type="dxa"/>
            <w:tcBorders>
              <w:bottom w:val="single" w:sz="4" w:space="0" w:color="auto"/>
            </w:tcBorders>
          </w:tcPr>
          <w:p w14:paraId="08E7862F" w14:textId="77777777" w:rsidR="00682339" w:rsidRDefault="00682339" w:rsidP="00FC6786">
            <w:pPr>
              <w:jc w:val="center"/>
              <w:rPr>
                <w:rFonts w:ascii="Segoe UI" w:hAnsi="Segoe UI" w:cs="Segoe UI"/>
                <w:sz w:val="21"/>
                <w:szCs w:val="21"/>
                <w:lang w:val="en-GB" w:eastAsia="en-GB"/>
              </w:rPr>
            </w:pPr>
          </w:p>
        </w:tc>
      </w:tr>
      <w:tr w:rsidR="00D53840" w:rsidRPr="00E82663" w14:paraId="1F5CC5B8" w14:textId="70C4112D" w:rsidTr="008200F4">
        <w:trPr>
          <w:cantSplit/>
          <w:trHeight w:val="289"/>
        </w:trPr>
        <w:tc>
          <w:tcPr>
            <w:tcW w:w="1418" w:type="dxa"/>
            <w:vMerge/>
            <w:shd w:val="clear" w:color="auto" w:fill="1F497D" w:themeFill="text2"/>
            <w:vAlign w:val="center"/>
          </w:tcPr>
          <w:p w14:paraId="1F5CC5B4" w14:textId="77777777" w:rsidR="00D53840" w:rsidRPr="00D36A5F" w:rsidRDefault="00D53840" w:rsidP="00672843">
            <w:pPr>
              <w:rPr>
                <w:rFonts w:ascii="Segoe UI" w:hAnsi="Segoe UI" w:cs="Segoe UI"/>
                <w:b/>
                <w:color w:val="FFFFFF" w:themeColor="background1"/>
                <w:sz w:val="21"/>
                <w:szCs w:val="21"/>
                <w:lang w:val="en-GB" w:eastAsia="en-GB"/>
              </w:rPr>
            </w:pPr>
          </w:p>
        </w:tc>
        <w:tc>
          <w:tcPr>
            <w:tcW w:w="4678" w:type="dxa"/>
            <w:shd w:val="clear" w:color="auto" w:fill="DBE5F1" w:themeFill="accent1" w:themeFillTint="33"/>
          </w:tcPr>
          <w:p w14:paraId="1F5CC5B5" w14:textId="245550F3" w:rsidR="00D53840" w:rsidRDefault="00B548AB" w:rsidP="000150D7">
            <w:pPr>
              <w:pStyle w:val="ListParagraph"/>
              <w:ind w:left="0"/>
              <w:rPr>
                <w:rFonts w:ascii="Segoe UI" w:hAnsi="Segoe UI" w:cs="Segoe UI"/>
                <w:sz w:val="21"/>
                <w:szCs w:val="21"/>
                <w:lang w:val="en-GB" w:eastAsia="en-GB"/>
              </w:rPr>
            </w:pPr>
            <w:r w:rsidRPr="007B0E79">
              <w:rPr>
                <w:rFonts w:ascii="Segoe UI" w:hAnsi="Segoe UI" w:cs="Segoe UI"/>
                <w:b/>
                <w:sz w:val="21"/>
                <w:szCs w:val="21"/>
                <w:lang w:val="en-GB" w:eastAsia="en-GB"/>
              </w:rPr>
              <w:t>Work stream</w:t>
            </w:r>
            <w:r w:rsidR="00D53840" w:rsidRPr="007B0E79">
              <w:rPr>
                <w:rFonts w:ascii="Segoe UI" w:hAnsi="Segoe UI" w:cs="Segoe UI"/>
                <w:b/>
                <w:sz w:val="21"/>
                <w:szCs w:val="21"/>
                <w:lang w:val="en-GB" w:eastAsia="en-GB"/>
              </w:rPr>
              <w:t>:</w:t>
            </w:r>
            <w:r w:rsidR="00D53840" w:rsidRPr="000150D7">
              <w:rPr>
                <w:rFonts w:ascii="Segoe UI" w:hAnsi="Segoe UI" w:cs="Segoe UI"/>
                <w:sz w:val="21"/>
                <w:szCs w:val="21"/>
                <w:lang w:val="en-GB" w:eastAsia="en-GB"/>
              </w:rPr>
              <w:t xml:space="preserve"> </w:t>
            </w:r>
            <w:r w:rsidR="00D53840" w:rsidRPr="000150D7">
              <w:rPr>
                <w:rFonts w:ascii="Segoe UI" w:hAnsi="Segoe UI" w:cs="Segoe UI"/>
                <w:b/>
                <w:sz w:val="21"/>
                <w:szCs w:val="21"/>
                <w:lang w:val="en-GB" w:eastAsia="en-GB"/>
              </w:rPr>
              <w:t>DN Duty Desk</w:t>
            </w:r>
          </w:p>
        </w:tc>
        <w:tc>
          <w:tcPr>
            <w:tcW w:w="1418" w:type="dxa"/>
            <w:shd w:val="clear" w:color="auto" w:fill="DBE5F1" w:themeFill="accent1" w:themeFillTint="33"/>
          </w:tcPr>
          <w:p w14:paraId="1F5CC5B7" w14:textId="0D8F681F" w:rsidR="00D53840" w:rsidRPr="00C73E28" w:rsidRDefault="00D53840" w:rsidP="00FC6786">
            <w:pPr>
              <w:jc w:val="center"/>
              <w:rPr>
                <w:rFonts w:ascii="Segoe UI" w:hAnsi="Segoe UI" w:cs="Segoe UI"/>
                <w:sz w:val="21"/>
                <w:szCs w:val="21"/>
                <w:lang w:val="en-GB" w:eastAsia="en-GB"/>
              </w:rPr>
            </w:pPr>
          </w:p>
        </w:tc>
        <w:tc>
          <w:tcPr>
            <w:tcW w:w="1275" w:type="dxa"/>
            <w:tcBorders>
              <w:bottom w:val="single" w:sz="4" w:space="0" w:color="auto"/>
            </w:tcBorders>
            <w:shd w:val="clear" w:color="auto" w:fill="DBE5F1" w:themeFill="accent1" w:themeFillTint="33"/>
          </w:tcPr>
          <w:p w14:paraId="33ABC083" w14:textId="3810A231" w:rsidR="00D53840" w:rsidRPr="007B0E79" w:rsidRDefault="00D53840" w:rsidP="00FC6786">
            <w:pPr>
              <w:jc w:val="center"/>
              <w:rPr>
                <w:rFonts w:ascii="Segoe UI" w:hAnsi="Segoe UI" w:cs="Segoe UI"/>
                <w:b/>
                <w:sz w:val="21"/>
                <w:szCs w:val="21"/>
                <w:lang w:val="en-GB" w:eastAsia="en-GB"/>
              </w:rPr>
            </w:pPr>
            <w:r w:rsidRPr="00B32B8A">
              <w:rPr>
                <w:rFonts w:ascii="Segoe UI" w:hAnsi="Segoe UI" w:cs="Segoe UI"/>
                <w:b/>
                <w:sz w:val="21"/>
                <w:szCs w:val="21"/>
                <w:lang w:val="en-GB" w:eastAsia="en-GB"/>
              </w:rPr>
              <w:t>GREEN</w:t>
            </w:r>
          </w:p>
        </w:tc>
        <w:tc>
          <w:tcPr>
            <w:tcW w:w="5670" w:type="dxa"/>
            <w:shd w:val="clear" w:color="auto" w:fill="DBE5F1" w:themeFill="accent1" w:themeFillTint="33"/>
          </w:tcPr>
          <w:p w14:paraId="2CD3F090" w14:textId="77777777" w:rsidR="00D53840" w:rsidRDefault="00D53840" w:rsidP="00FC6786">
            <w:pPr>
              <w:jc w:val="center"/>
              <w:rPr>
                <w:rFonts w:ascii="Segoe UI" w:hAnsi="Segoe UI" w:cs="Segoe UI"/>
                <w:sz w:val="21"/>
                <w:szCs w:val="21"/>
                <w:lang w:val="en-GB" w:eastAsia="en-GB"/>
              </w:rPr>
            </w:pPr>
          </w:p>
        </w:tc>
      </w:tr>
      <w:tr w:rsidR="00D53840" w:rsidRPr="00E82663" w14:paraId="1F5CC5BD" w14:textId="59C08D37" w:rsidTr="008200F4">
        <w:trPr>
          <w:cantSplit/>
          <w:trHeight w:val="289"/>
        </w:trPr>
        <w:tc>
          <w:tcPr>
            <w:tcW w:w="1418" w:type="dxa"/>
            <w:vMerge/>
            <w:shd w:val="clear" w:color="auto" w:fill="1F497D" w:themeFill="text2"/>
            <w:vAlign w:val="center"/>
          </w:tcPr>
          <w:p w14:paraId="1F5CC5B9" w14:textId="77777777" w:rsidR="00D53840" w:rsidRPr="00D36A5F" w:rsidRDefault="00D53840" w:rsidP="00672843">
            <w:pPr>
              <w:rPr>
                <w:rFonts w:ascii="Segoe UI" w:hAnsi="Segoe UI" w:cs="Segoe UI"/>
                <w:b/>
                <w:color w:val="FFFFFF" w:themeColor="background1"/>
                <w:sz w:val="21"/>
                <w:szCs w:val="21"/>
                <w:lang w:val="en-GB" w:eastAsia="en-GB"/>
              </w:rPr>
            </w:pPr>
          </w:p>
        </w:tc>
        <w:tc>
          <w:tcPr>
            <w:tcW w:w="4678" w:type="dxa"/>
          </w:tcPr>
          <w:p w14:paraId="1F5CC5BA" w14:textId="422A1316" w:rsidR="00D53840" w:rsidRDefault="00B32B8A" w:rsidP="00B32B8A">
            <w:pPr>
              <w:pStyle w:val="ListParagraph"/>
              <w:ind w:left="0"/>
              <w:rPr>
                <w:rFonts w:ascii="Segoe UI" w:hAnsi="Segoe UI" w:cs="Segoe UI"/>
                <w:sz w:val="21"/>
                <w:szCs w:val="21"/>
                <w:lang w:val="en-GB" w:eastAsia="en-GB"/>
              </w:rPr>
            </w:pPr>
            <w:r w:rsidRPr="00B32B8A">
              <w:rPr>
                <w:rFonts w:ascii="Segoe UI" w:hAnsi="Segoe UI" w:cs="Segoe UI"/>
                <w:sz w:val="21"/>
                <w:szCs w:val="21"/>
                <w:lang w:val="en-GB" w:eastAsia="en-GB"/>
              </w:rPr>
              <w:t>Complete evaluation of DN SW and West Duty Desks</w:t>
            </w:r>
          </w:p>
        </w:tc>
        <w:tc>
          <w:tcPr>
            <w:tcW w:w="1418" w:type="dxa"/>
          </w:tcPr>
          <w:p w14:paraId="1F5CC5BC" w14:textId="632B08B5"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08/04/2016</w:t>
            </w:r>
          </w:p>
        </w:tc>
        <w:tc>
          <w:tcPr>
            <w:tcW w:w="1275" w:type="dxa"/>
            <w:shd w:val="clear" w:color="auto" w:fill="00B050"/>
          </w:tcPr>
          <w:p w14:paraId="6794B352" w14:textId="04FA002B"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Complete</w:t>
            </w:r>
          </w:p>
        </w:tc>
        <w:tc>
          <w:tcPr>
            <w:tcW w:w="5670" w:type="dxa"/>
          </w:tcPr>
          <w:p w14:paraId="4AF66D11" w14:textId="77777777" w:rsidR="00D53840" w:rsidRDefault="00D53840" w:rsidP="00FC6786">
            <w:pPr>
              <w:jc w:val="center"/>
              <w:rPr>
                <w:rFonts w:ascii="Segoe UI" w:hAnsi="Segoe UI" w:cs="Segoe UI"/>
                <w:sz w:val="21"/>
                <w:szCs w:val="21"/>
                <w:lang w:val="en-GB" w:eastAsia="en-GB"/>
              </w:rPr>
            </w:pPr>
          </w:p>
        </w:tc>
      </w:tr>
      <w:tr w:rsidR="00D53840" w:rsidRPr="00E82663" w14:paraId="19C2E4FC" w14:textId="77777777" w:rsidTr="008200F4">
        <w:trPr>
          <w:cantSplit/>
          <w:trHeight w:val="289"/>
        </w:trPr>
        <w:tc>
          <w:tcPr>
            <w:tcW w:w="1418" w:type="dxa"/>
            <w:vMerge/>
            <w:shd w:val="clear" w:color="auto" w:fill="1F497D" w:themeFill="text2"/>
            <w:vAlign w:val="center"/>
          </w:tcPr>
          <w:p w14:paraId="24C893EC" w14:textId="77777777" w:rsidR="00D53840" w:rsidRPr="00D36A5F" w:rsidRDefault="00D53840" w:rsidP="00672843">
            <w:pPr>
              <w:rPr>
                <w:rFonts w:ascii="Segoe UI" w:hAnsi="Segoe UI" w:cs="Segoe UI"/>
                <w:b/>
                <w:color w:val="FFFFFF" w:themeColor="background1"/>
                <w:sz w:val="21"/>
                <w:szCs w:val="21"/>
                <w:lang w:val="en-GB" w:eastAsia="en-GB"/>
              </w:rPr>
            </w:pPr>
          </w:p>
        </w:tc>
        <w:tc>
          <w:tcPr>
            <w:tcW w:w="4678" w:type="dxa"/>
          </w:tcPr>
          <w:p w14:paraId="3DDF91D6" w14:textId="4234A89C" w:rsidR="00D53840" w:rsidRPr="00B32B8A" w:rsidRDefault="00B32B8A" w:rsidP="00B32B8A">
            <w:pPr>
              <w:rPr>
                <w:rFonts w:ascii="Segoe UI" w:hAnsi="Segoe UI" w:cs="Segoe UI"/>
                <w:sz w:val="21"/>
                <w:szCs w:val="21"/>
                <w:lang w:val="en-GB" w:eastAsia="en-GB"/>
              </w:rPr>
            </w:pPr>
            <w:r w:rsidRPr="00B32B8A">
              <w:rPr>
                <w:rFonts w:ascii="Segoe UI" w:hAnsi="Segoe UI" w:cs="Segoe UI"/>
                <w:sz w:val="21"/>
                <w:szCs w:val="21"/>
                <w:lang w:val="en-GB" w:eastAsia="en-GB"/>
              </w:rPr>
              <w:t>SOP and recording processes in place</w:t>
            </w:r>
          </w:p>
        </w:tc>
        <w:tc>
          <w:tcPr>
            <w:tcW w:w="1418" w:type="dxa"/>
          </w:tcPr>
          <w:p w14:paraId="44EA950F" w14:textId="64F6211E"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201/05/2016</w:t>
            </w:r>
          </w:p>
        </w:tc>
        <w:tc>
          <w:tcPr>
            <w:tcW w:w="1275" w:type="dxa"/>
            <w:tcBorders>
              <w:bottom w:val="single" w:sz="4" w:space="0" w:color="auto"/>
            </w:tcBorders>
            <w:shd w:val="clear" w:color="auto" w:fill="FFC000"/>
          </w:tcPr>
          <w:p w14:paraId="766543E0" w14:textId="0D218FEC"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 xml:space="preserve">Open </w:t>
            </w:r>
          </w:p>
        </w:tc>
        <w:tc>
          <w:tcPr>
            <w:tcW w:w="5670" w:type="dxa"/>
          </w:tcPr>
          <w:p w14:paraId="25E9EA01" w14:textId="3D1766B7" w:rsidR="00D53840" w:rsidRDefault="00B32B8A" w:rsidP="00B32B8A">
            <w:pPr>
              <w:rPr>
                <w:rFonts w:ascii="Segoe UI" w:hAnsi="Segoe UI" w:cs="Segoe UI"/>
                <w:sz w:val="21"/>
                <w:szCs w:val="21"/>
                <w:lang w:val="en-GB" w:eastAsia="en-GB"/>
              </w:rPr>
            </w:pPr>
            <w:r>
              <w:rPr>
                <w:rFonts w:ascii="Segoe UI" w:hAnsi="Segoe UI" w:cs="Segoe UI"/>
                <w:sz w:val="21"/>
                <w:szCs w:val="21"/>
                <w:lang w:val="en-GB" w:eastAsia="en-GB"/>
              </w:rPr>
              <w:t>Recording template is in place, SOPs to be agreed as part of the sub group</w:t>
            </w:r>
          </w:p>
        </w:tc>
      </w:tr>
      <w:tr w:rsidR="00D53840" w:rsidRPr="00E82663" w14:paraId="714226AA" w14:textId="77777777" w:rsidTr="008200F4">
        <w:trPr>
          <w:cantSplit/>
          <w:trHeight w:val="289"/>
        </w:trPr>
        <w:tc>
          <w:tcPr>
            <w:tcW w:w="1418" w:type="dxa"/>
            <w:vMerge/>
            <w:shd w:val="clear" w:color="auto" w:fill="1F497D" w:themeFill="text2"/>
            <w:vAlign w:val="center"/>
          </w:tcPr>
          <w:p w14:paraId="7CF844D1" w14:textId="77777777" w:rsidR="00D53840" w:rsidRPr="00D36A5F" w:rsidRDefault="00D53840" w:rsidP="00672843">
            <w:pPr>
              <w:rPr>
                <w:rFonts w:ascii="Segoe UI" w:hAnsi="Segoe UI" w:cs="Segoe UI"/>
                <w:b/>
                <w:color w:val="FFFFFF" w:themeColor="background1"/>
                <w:sz w:val="21"/>
                <w:szCs w:val="21"/>
                <w:lang w:val="en-GB" w:eastAsia="en-GB"/>
              </w:rPr>
            </w:pPr>
          </w:p>
        </w:tc>
        <w:tc>
          <w:tcPr>
            <w:tcW w:w="4678" w:type="dxa"/>
          </w:tcPr>
          <w:p w14:paraId="5B74EF59" w14:textId="12BC72BD" w:rsidR="00D53840" w:rsidRDefault="00B32B8A" w:rsidP="00B32B8A">
            <w:pPr>
              <w:pStyle w:val="ListParagraph"/>
              <w:ind w:left="0"/>
              <w:rPr>
                <w:rFonts w:ascii="Segoe UI" w:hAnsi="Segoe UI" w:cs="Segoe UI"/>
                <w:sz w:val="21"/>
                <w:szCs w:val="21"/>
                <w:lang w:val="en-GB" w:eastAsia="en-GB"/>
              </w:rPr>
            </w:pPr>
            <w:r>
              <w:rPr>
                <w:rFonts w:ascii="Segoe UI" w:hAnsi="Segoe UI" w:cs="Segoe UI"/>
                <w:sz w:val="21"/>
                <w:szCs w:val="21"/>
                <w:lang w:val="en-GB" w:eastAsia="en-GB"/>
              </w:rPr>
              <w:t xml:space="preserve">Sub Group set-up </w:t>
            </w:r>
          </w:p>
        </w:tc>
        <w:tc>
          <w:tcPr>
            <w:tcW w:w="1418" w:type="dxa"/>
          </w:tcPr>
          <w:p w14:paraId="300F190D" w14:textId="628A753B"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31/05/2016</w:t>
            </w:r>
          </w:p>
        </w:tc>
        <w:tc>
          <w:tcPr>
            <w:tcW w:w="1275" w:type="dxa"/>
            <w:shd w:val="clear" w:color="auto" w:fill="00B050"/>
          </w:tcPr>
          <w:p w14:paraId="4E40DAE4" w14:textId="74C03797"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Complete</w:t>
            </w:r>
          </w:p>
        </w:tc>
        <w:tc>
          <w:tcPr>
            <w:tcW w:w="5670" w:type="dxa"/>
          </w:tcPr>
          <w:p w14:paraId="291A4E7F" w14:textId="01C0DE92" w:rsidR="00D53840" w:rsidRDefault="00B32B8A" w:rsidP="00B32B8A">
            <w:pPr>
              <w:rPr>
                <w:rFonts w:ascii="Segoe UI" w:hAnsi="Segoe UI" w:cs="Segoe UI"/>
                <w:sz w:val="21"/>
                <w:szCs w:val="21"/>
                <w:lang w:val="en-GB" w:eastAsia="en-GB"/>
              </w:rPr>
            </w:pPr>
            <w:r>
              <w:rPr>
                <w:rFonts w:ascii="Segoe UI" w:hAnsi="Segoe UI" w:cs="Segoe UI"/>
                <w:sz w:val="21"/>
                <w:szCs w:val="21"/>
                <w:lang w:val="en-GB" w:eastAsia="en-GB"/>
              </w:rPr>
              <w:t>First sub group meeting was held on 31</w:t>
            </w:r>
            <w:r w:rsidRPr="00B32B8A">
              <w:rPr>
                <w:rFonts w:ascii="Segoe UI" w:hAnsi="Segoe UI" w:cs="Segoe UI"/>
                <w:sz w:val="21"/>
                <w:szCs w:val="21"/>
                <w:vertAlign w:val="superscript"/>
                <w:lang w:val="en-GB" w:eastAsia="en-GB"/>
              </w:rPr>
              <w:t>st</w:t>
            </w:r>
            <w:r>
              <w:rPr>
                <w:rFonts w:ascii="Segoe UI" w:hAnsi="Segoe UI" w:cs="Segoe UI"/>
                <w:sz w:val="21"/>
                <w:szCs w:val="21"/>
                <w:lang w:val="en-GB" w:eastAsia="en-GB"/>
              </w:rPr>
              <w:t xml:space="preserve"> May and monthly meetings have been scheduled until October</w:t>
            </w:r>
          </w:p>
        </w:tc>
      </w:tr>
      <w:tr w:rsidR="00D53840" w:rsidRPr="00E82663" w14:paraId="047684AD" w14:textId="77777777" w:rsidTr="008200F4">
        <w:trPr>
          <w:cantSplit/>
          <w:trHeight w:val="289"/>
        </w:trPr>
        <w:tc>
          <w:tcPr>
            <w:tcW w:w="1418" w:type="dxa"/>
            <w:vMerge/>
            <w:shd w:val="clear" w:color="auto" w:fill="1F497D" w:themeFill="text2"/>
            <w:vAlign w:val="center"/>
          </w:tcPr>
          <w:p w14:paraId="4C8F1359" w14:textId="77777777" w:rsidR="00D53840" w:rsidRPr="00D36A5F" w:rsidRDefault="00D53840" w:rsidP="00672843">
            <w:pPr>
              <w:rPr>
                <w:rFonts w:ascii="Segoe UI" w:hAnsi="Segoe UI" w:cs="Segoe UI"/>
                <w:b/>
                <w:color w:val="FFFFFF" w:themeColor="background1"/>
                <w:sz w:val="21"/>
                <w:szCs w:val="21"/>
                <w:lang w:val="en-GB" w:eastAsia="en-GB"/>
              </w:rPr>
            </w:pPr>
          </w:p>
        </w:tc>
        <w:tc>
          <w:tcPr>
            <w:tcW w:w="4678" w:type="dxa"/>
          </w:tcPr>
          <w:p w14:paraId="27E62496" w14:textId="7E57D387" w:rsidR="00D53840" w:rsidRPr="00B32B8A" w:rsidRDefault="00B32B8A" w:rsidP="00B32B8A">
            <w:pPr>
              <w:jc w:val="both"/>
              <w:rPr>
                <w:rFonts w:ascii="Segoe UI" w:hAnsi="Segoe UI" w:cs="Segoe UI"/>
                <w:sz w:val="21"/>
                <w:szCs w:val="21"/>
                <w:lang w:val="en-GB" w:eastAsia="en-GB"/>
              </w:rPr>
            </w:pPr>
            <w:r w:rsidRPr="00B32B8A">
              <w:rPr>
                <w:rFonts w:ascii="Segoe UI" w:hAnsi="Segoe UI" w:cs="Segoe UI"/>
                <w:sz w:val="21"/>
                <w:szCs w:val="21"/>
                <w:lang w:val="en-GB" w:eastAsia="en-GB"/>
              </w:rPr>
              <w:t>Implement Duty desk pilot in Central Locality</w:t>
            </w:r>
          </w:p>
        </w:tc>
        <w:tc>
          <w:tcPr>
            <w:tcW w:w="1418" w:type="dxa"/>
          </w:tcPr>
          <w:p w14:paraId="43164D82" w14:textId="0D9348E9"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01/06/2016</w:t>
            </w:r>
          </w:p>
        </w:tc>
        <w:tc>
          <w:tcPr>
            <w:tcW w:w="1275" w:type="dxa"/>
            <w:tcBorders>
              <w:bottom w:val="single" w:sz="4" w:space="0" w:color="auto"/>
            </w:tcBorders>
            <w:shd w:val="clear" w:color="auto" w:fill="00B050"/>
          </w:tcPr>
          <w:p w14:paraId="49A844D9" w14:textId="6660C6DE"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Complete</w:t>
            </w:r>
          </w:p>
        </w:tc>
        <w:tc>
          <w:tcPr>
            <w:tcW w:w="5670" w:type="dxa"/>
          </w:tcPr>
          <w:p w14:paraId="576623C1" w14:textId="77777777" w:rsidR="00D53840" w:rsidRDefault="00D53840" w:rsidP="00FC6786">
            <w:pPr>
              <w:jc w:val="center"/>
              <w:rPr>
                <w:rFonts w:ascii="Segoe UI" w:hAnsi="Segoe UI" w:cs="Segoe UI"/>
                <w:sz w:val="21"/>
                <w:szCs w:val="21"/>
                <w:lang w:val="en-GB" w:eastAsia="en-GB"/>
              </w:rPr>
            </w:pPr>
          </w:p>
        </w:tc>
      </w:tr>
      <w:tr w:rsidR="00D53840" w:rsidRPr="00E82663" w14:paraId="7EDF44AB" w14:textId="77777777" w:rsidTr="008200F4">
        <w:trPr>
          <w:cantSplit/>
          <w:trHeight w:val="289"/>
        </w:trPr>
        <w:tc>
          <w:tcPr>
            <w:tcW w:w="1418" w:type="dxa"/>
            <w:vMerge/>
            <w:shd w:val="clear" w:color="auto" w:fill="1F497D" w:themeFill="text2"/>
            <w:vAlign w:val="center"/>
          </w:tcPr>
          <w:p w14:paraId="4108CBFC" w14:textId="77777777" w:rsidR="00D53840" w:rsidRPr="00D36A5F" w:rsidRDefault="00D53840" w:rsidP="00672843">
            <w:pPr>
              <w:rPr>
                <w:rFonts w:ascii="Segoe UI" w:hAnsi="Segoe UI" w:cs="Segoe UI"/>
                <w:b/>
                <w:color w:val="FFFFFF" w:themeColor="background1"/>
                <w:sz w:val="21"/>
                <w:szCs w:val="21"/>
                <w:lang w:val="en-GB" w:eastAsia="en-GB"/>
              </w:rPr>
            </w:pPr>
          </w:p>
        </w:tc>
        <w:tc>
          <w:tcPr>
            <w:tcW w:w="4678" w:type="dxa"/>
          </w:tcPr>
          <w:p w14:paraId="09864C81" w14:textId="52AED8AE" w:rsidR="00D53840" w:rsidRPr="00B32B8A" w:rsidRDefault="00B32B8A" w:rsidP="00B32B8A">
            <w:pPr>
              <w:jc w:val="both"/>
              <w:rPr>
                <w:rFonts w:ascii="Segoe UI" w:hAnsi="Segoe UI" w:cs="Segoe UI"/>
                <w:sz w:val="21"/>
                <w:szCs w:val="21"/>
                <w:lang w:val="en-GB" w:eastAsia="en-GB"/>
              </w:rPr>
            </w:pPr>
            <w:r w:rsidRPr="00B32B8A">
              <w:rPr>
                <w:rFonts w:ascii="Segoe UI" w:hAnsi="Segoe UI" w:cs="Segoe UI"/>
                <w:sz w:val="21"/>
                <w:szCs w:val="21"/>
                <w:lang w:val="en-GB" w:eastAsia="en-GB"/>
              </w:rPr>
              <w:t>Review Central pilot (phase 1)</w:t>
            </w:r>
          </w:p>
        </w:tc>
        <w:tc>
          <w:tcPr>
            <w:tcW w:w="1418" w:type="dxa"/>
          </w:tcPr>
          <w:p w14:paraId="0031AF0F" w14:textId="048E7D9C"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01/07/2016</w:t>
            </w:r>
          </w:p>
        </w:tc>
        <w:tc>
          <w:tcPr>
            <w:tcW w:w="1275" w:type="dxa"/>
            <w:shd w:val="clear" w:color="auto" w:fill="auto"/>
          </w:tcPr>
          <w:p w14:paraId="0D157CCA" w14:textId="7A434FCB"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Not Started</w:t>
            </w:r>
          </w:p>
        </w:tc>
        <w:tc>
          <w:tcPr>
            <w:tcW w:w="5670" w:type="dxa"/>
          </w:tcPr>
          <w:p w14:paraId="0C60F68D" w14:textId="77777777" w:rsidR="00D53840" w:rsidRDefault="00D53840" w:rsidP="00FC6786">
            <w:pPr>
              <w:jc w:val="center"/>
              <w:rPr>
                <w:rFonts w:ascii="Segoe UI" w:hAnsi="Segoe UI" w:cs="Segoe UI"/>
                <w:sz w:val="21"/>
                <w:szCs w:val="21"/>
                <w:lang w:val="en-GB" w:eastAsia="en-GB"/>
              </w:rPr>
            </w:pPr>
          </w:p>
        </w:tc>
      </w:tr>
      <w:tr w:rsidR="00D53840" w:rsidRPr="00E82663" w14:paraId="38CDE12D" w14:textId="77777777" w:rsidTr="008200F4">
        <w:trPr>
          <w:cantSplit/>
          <w:trHeight w:val="289"/>
        </w:trPr>
        <w:tc>
          <w:tcPr>
            <w:tcW w:w="1418" w:type="dxa"/>
            <w:vMerge/>
            <w:shd w:val="clear" w:color="auto" w:fill="1F497D" w:themeFill="text2"/>
            <w:vAlign w:val="center"/>
          </w:tcPr>
          <w:p w14:paraId="52143C54" w14:textId="77777777" w:rsidR="00D53840" w:rsidRPr="00D36A5F" w:rsidRDefault="00D53840" w:rsidP="00672843">
            <w:pPr>
              <w:rPr>
                <w:rFonts w:ascii="Segoe UI" w:hAnsi="Segoe UI" w:cs="Segoe UI"/>
                <w:b/>
                <w:color w:val="FFFFFF" w:themeColor="background1"/>
                <w:sz w:val="21"/>
                <w:szCs w:val="21"/>
                <w:lang w:val="en-GB" w:eastAsia="en-GB"/>
              </w:rPr>
            </w:pPr>
          </w:p>
        </w:tc>
        <w:tc>
          <w:tcPr>
            <w:tcW w:w="4678" w:type="dxa"/>
          </w:tcPr>
          <w:p w14:paraId="6D5B4079" w14:textId="09CD749E" w:rsidR="00D53840" w:rsidRPr="00B32B8A" w:rsidRDefault="00B32B8A" w:rsidP="00B32B8A">
            <w:pPr>
              <w:rPr>
                <w:rFonts w:ascii="Segoe UI" w:hAnsi="Segoe UI" w:cs="Segoe UI"/>
                <w:sz w:val="21"/>
                <w:szCs w:val="21"/>
                <w:lang w:val="en-GB" w:eastAsia="en-GB"/>
              </w:rPr>
            </w:pPr>
            <w:r w:rsidRPr="00B32B8A">
              <w:rPr>
                <w:rFonts w:ascii="Segoe UI" w:hAnsi="Segoe UI" w:cs="Segoe UI"/>
                <w:sz w:val="21"/>
                <w:szCs w:val="21"/>
                <w:lang w:val="en-GB" w:eastAsia="en-GB"/>
              </w:rPr>
              <w:t>Agree a Duty Desk model</w:t>
            </w:r>
          </w:p>
        </w:tc>
        <w:tc>
          <w:tcPr>
            <w:tcW w:w="1418" w:type="dxa"/>
          </w:tcPr>
          <w:p w14:paraId="60C5599E" w14:textId="03591463"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31/07/2016</w:t>
            </w:r>
          </w:p>
        </w:tc>
        <w:tc>
          <w:tcPr>
            <w:tcW w:w="1275" w:type="dxa"/>
          </w:tcPr>
          <w:p w14:paraId="0E0BDF63" w14:textId="0B6FD430" w:rsidR="00D53840"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Not Started</w:t>
            </w:r>
          </w:p>
        </w:tc>
        <w:tc>
          <w:tcPr>
            <w:tcW w:w="5670" w:type="dxa"/>
          </w:tcPr>
          <w:p w14:paraId="78859C66" w14:textId="77777777" w:rsidR="00D53840" w:rsidRDefault="00D53840" w:rsidP="00FC6786">
            <w:pPr>
              <w:jc w:val="center"/>
              <w:rPr>
                <w:rFonts w:ascii="Segoe UI" w:hAnsi="Segoe UI" w:cs="Segoe UI"/>
                <w:sz w:val="21"/>
                <w:szCs w:val="21"/>
                <w:lang w:val="en-GB" w:eastAsia="en-GB"/>
              </w:rPr>
            </w:pPr>
          </w:p>
        </w:tc>
      </w:tr>
      <w:tr w:rsidR="00B32B8A" w:rsidRPr="00E82663" w14:paraId="66D57D33" w14:textId="77777777" w:rsidTr="008200F4">
        <w:trPr>
          <w:cantSplit/>
          <w:trHeight w:val="289"/>
        </w:trPr>
        <w:tc>
          <w:tcPr>
            <w:tcW w:w="1418" w:type="dxa"/>
            <w:vMerge w:val="restart"/>
            <w:shd w:val="clear" w:color="auto" w:fill="1F497D" w:themeFill="text2"/>
            <w:vAlign w:val="center"/>
          </w:tcPr>
          <w:p w14:paraId="5FFFF652" w14:textId="77777777" w:rsidR="00B32B8A" w:rsidRPr="00D36A5F" w:rsidRDefault="00B32B8A" w:rsidP="00672843">
            <w:pPr>
              <w:rPr>
                <w:rFonts w:ascii="Segoe UI" w:hAnsi="Segoe UI" w:cs="Segoe UI"/>
                <w:b/>
                <w:color w:val="FFFFFF" w:themeColor="background1"/>
                <w:sz w:val="21"/>
                <w:szCs w:val="21"/>
                <w:lang w:val="en-GB" w:eastAsia="en-GB"/>
              </w:rPr>
            </w:pPr>
          </w:p>
        </w:tc>
        <w:tc>
          <w:tcPr>
            <w:tcW w:w="4678" w:type="dxa"/>
          </w:tcPr>
          <w:p w14:paraId="79999076" w14:textId="587F05DF" w:rsidR="00B32B8A" w:rsidRPr="00B32B8A" w:rsidRDefault="00B32B8A" w:rsidP="00B32B8A">
            <w:pPr>
              <w:rPr>
                <w:rFonts w:ascii="Segoe UI" w:hAnsi="Segoe UI" w:cs="Segoe UI"/>
                <w:sz w:val="21"/>
                <w:szCs w:val="21"/>
                <w:lang w:val="en-GB" w:eastAsia="en-GB"/>
              </w:rPr>
            </w:pPr>
            <w:r w:rsidRPr="00B32B8A">
              <w:rPr>
                <w:rFonts w:ascii="Segoe UI" w:hAnsi="Segoe UI" w:cs="Segoe UI"/>
                <w:sz w:val="21"/>
                <w:szCs w:val="21"/>
                <w:lang w:val="en-GB" w:eastAsia="en-GB"/>
              </w:rPr>
              <w:t>Roll out plan for remaining localities</w:t>
            </w:r>
          </w:p>
        </w:tc>
        <w:tc>
          <w:tcPr>
            <w:tcW w:w="1418" w:type="dxa"/>
          </w:tcPr>
          <w:p w14:paraId="1347F58F" w14:textId="567DA832" w:rsidR="00B32B8A"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31/07/2016</w:t>
            </w:r>
          </w:p>
        </w:tc>
        <w:tc>
          <w:tcPr>
            <w:tcW w:w="1275" w:type="dxa"/>
          </w:tcPr>
          <w:p w14:paraId="4AA417A3" w14:textId="456F3629" w:rsidR="00B32B8A"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Not Started</w:t>
            </w:r>
          </w:p>
        </w:tc>
        <w:tc>
          <w:tcPr>
            <w:tcW w:w="5670" w:type="dxa"/>
          </w:tcPr>
          <w:p w14:paraId="142B93E5" w14:textId="77777777" w:rsidR="00B32B8A" w:rsidRDefault="00B32B8A" w:rsidP="00FC6786">
            <w:pPr>
              <w:jc w:val="center"/>
              <w:rPr>
                <w:rFonts w:ascii="Segoe UI" w:hAnsi="Segoe UI" w:cs="Segoe UI"/>
                <w:sz w:val="21"/>
                <w:szCs w:val="21"/>
                <w:lang w:val="en-GB" w:eastAsia="en-GB"/>
              </w:rPr>
            </w:pPr>
          </w:p>
        </w:tc>
      </w:tr>
      <w:tr w:rsidR="00B32B8A" w:rsidRPr="00E82663" w14:paraId="33062EE2" w14:textId="77777777" w:rsidTr="008200F4">
        <w:trPr>
          <w:cantSplit/>
          <w:trHeight w:val="289"/>
        </w:trPr>
        <w:tc>
          <w:tcPr>
            <w:tcW w:w="1418" w:type="dxa"/>
            <w:vMerge/>
            <w:shd w:val="clear" w:color="auto" w:fill="1F497D" w:themeFill="text2"/>
            <w:vAlign w:val="center"/>
          </w:tcPr>
          <w:p w14:paraId="31CC3871" w14:textId="77777777" w:rsidR="00B32B8A" w:rsidRPr="00D36A5F" w:rsidRDefault="00B32B8A" w:rsidP="00672843">
            <w:pPr>
              <w:rPr>
                <w:rFonts w:ascii="Segoe UI" w:hAnsi="Segoe UI" w:cs="Segoe UI"/>
                <w:b/>
                <w:color w:val="FFFFFF" w:themeColor="background1"/>
                <w:sz w:val="21"/>
                <w:szCs w:val="21"/>
                <w:lang w:val="en-GB" w:eastAsia="en-GB"/>
              </w:rPr>
            </w:pPr>
          </w:p>
        </w:tc>
        <w:tc>
          <w:tcPr>
            <w:tcW w:w="4678" w:type="dxa"/>
          </w:tcPr>
          <w:p w14:paraId="029E1C2C" w14:textId="31F438F6" w:rsidR="00B32B8A" w:rsidRPr="00B32B8A" w:rsidRDefault="00B32B8A" w:rsidP="00B32B8A">
            <w:pPr>
              <w:rPr>
                <w:rFonts w:ascii="Segoe UI" w:hAnsi="Segoe UI" w:cs="Segoe UI"/>
                <w:sz w:val="21"/>
                <w:szCs w:val="21"/>
                <w:lang w:val="en-GB" w:eastAsia="en-GB"/>
              </w:rPr>
            </w:pPr>
            <w:r w:rsidRPr="00B32B8A">
              <w:rPr>
                <w:rFonts w:ascii="Segoe UI" w:hAnsi="Segoe UI" w:cs="Segoe UI"/>
                <w:sz w:val="21"/>
                <w:szCs w:val="21"/>
                <w:lang w:val="en-GB" w:eastAsia="en-GB"/>
              </w:rPr>
              <w:t>Complete Duty Desk roll-out by 30th September</w:t>
            </w:r>
          </w:p>
        </w:tc>
        <w:tc>
          <w:tcPr>
            <w:tcW w:w="1418" w:type="dxa"/>
          </w:tcPr>
          <w:p w14:paraId="06AB84A7" w14:textId="2DAA762F" w:rsidR="00B32B8A"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31/07/2016</w:t>
            </w:r>
          </w:p>
        </w:tc>
        <w:tc>
          <w:tcPr>
            <w:tcW w:w="1275" w:type="dxa"/>
          </w:tcPr>
          <w:p w14:paraId="7D0CA4C7" w14:textId="0F46B645" w:rsidR="00B32B8A" w:rsidRDefault="00B32B8A" w:rsidP="00FC6786">
            <w:pPr>
              <w:jc w:val="center"/>
              <w:rPr>
                <w:rFonts w:ascii="Segoe UI" w:hAnsi="Segoe UI" w:cs="Segoe UI"/>
                <w:sz w:val="21"/>
                <w:szCs w:val="21"/>
                <w:lang w:val="en-GB" w:eastAsia="en-GB"/>
              </w:rPr>
            </w:pPr>
            <w:r>
              <w:rPr>
                <w:rFonts w:ascii="Segoe UI" w:hAnsi="Segoe UI" w:cs="Segoe UI"/>
                <w:sz w:val="21"/>
                <w:szCs w:val="21"/>
                <w:lang w:val="en-GB" w:eastAsia="en-GB"/>
              </w:rPr>
              <w:t>Not Started</w:t>
            </w:r>
          </w:p>
        </w:tc>
        <w:tc>
          <w:tcPr>
            <w:tcW w:w="5670" w:type="dxa"/>
          </w:tcPr>
          <w:p w14:paraId="691A5A46" w14:textId="77777777" w:rsidR="00B32B8A" w:rsidRDefault="00B32B8A" w:rsidP="00FC6786">
            <w:pPr>
              <w:jc w:val="center"/>
              <w:rPr>
                <w:rFonts w:ascii="Segoe UI" w:hAnsi="Segoe UI" w:cs="Segoe UI"/>
                <w:sz w:val="21"/>
                <w:szCs w:val="21"/>
                <w:lang w:val="en-GB" w:eastAsia="en-GB"/>
              </w:rPr>
            </w:pPr>
          </w:p>
        </w:tc>
      </w:tr>
    </w:tbl>
    <w:p w14:paraId="1F5CC5F9" w14:textId="77777777" w:rsidR="00935931" w:rsidRDefault="00935931" w:rsidP="00935931">
      <w:pPr>
        <w:rPr>
          <w:rFonts w:ascii="Segoe UI" w:hAnsi="Segoe UI" w:cs="Segoe UI"/>
          <w:sz w:val="21"/>
          <w:szCs w:val="21"/>
        </w:rPr>
      </w:pPr>
    </w:p>
    <w:p w14:paraId="1F5CC605" w14:textId="77777777" w:rsidR="00935931" w:rsidRDefault="00935931" w:rsidP="00935931">
      <w:pPr>
        <w:rPr>
          <w:rFonts w:ascii="Segoe UI" w:hAnsi="Segoe UI" w:cs="Segoe UI"/>
          <w:sz w:val="21"/>
          <w:szCs w:val="21"/>
        </w:rPr>
      </w:pPr>
    </w:p>
    <w:p w14:paraId="1F5CC606" w14:textId="77777777" w:rsidR="00935931" w:rsidRDefault="00935931" w:rsidP="00935931">
      <w:pPr>
        <w:rPr>
          <w:rFonts w:ascii="Segoe UI" w:hAnsi="Segoe UI" w:cs="Segoe UI"/>
          <w:sz w:val="21"/>
          <w:szCs w:val="21"/>
        </w:rPr>
      </w:pPr>
    </w:p>
    <w:p w14:paraId="1F5CC607" w14:textId="77777777" w:rsidR="00935931" w:rsidRDefault="00935931" w:rsidP="00935931">
      <w:pPr>
        <w:rPr>
          <w:rFonts w:ascii="Segoe UI" w:hAnsi="Segoe UI" w:cs="Segoe UI"/>
          <w:sz w:val="21"/>
          <w:szCs w:val="21"/>
        </w:rPr>
      </w:pPr>
    </w:p>
    <w:p w14:paraId="1F5CC6B9" w14:textId="77777777" w:rsidR="0070486B" w:rsidRDefault="0070486B" w:rsidP="00A92B63">
      <w:pPr>
        <w:rPr>
          <w:rFonts w:ascii="Segoe UI" w:hAnsi="Segoe UI" w:cs="Segoe UI"/>
          <w:b/>
          <w:sz w:val="21"/>
          <w:szCs w:val="21"/>
        </w:rPr>
      </w:pPr>
    </w:p>
    <w:p w14:paraId="1F5CC6BA" w14:textId="77777777" w:rsidR="0006591A" w:rsidRDefault="0006591A" w:rsidP="0066576C">
      <w:pPr>
        <w:pStyle w:val="ListParagraph"/>
        <w:rPr>
          <w:rFonts w:ascii="Segoe UI" w:hAnsi="Segoe UI" w:cs="Segoe UI"/>
          <w:b/>
          <w:sz w:val="21"/>
          <w:szCs w:val="21"/>
          <w:lang w:val="en-GB" w:eastAsia="en-GB"/>
        </w:rPr>
      </w:pPr>
    </w:p>
    <w:p w14:paraId="1F5CC6BB" w14:textId="77777777" w:rsidR="0006591A" w:rsidRDefault="0006591A" w:rsidP="0066576C">
      <w:pPr>
        <w:pStyle w:val="ListParagraph"/>
        <w:rPr>
          <w:rFonts w:ascii="Segoe UI" w:hAnsi="Segoe UI" w:cs="Segoe UI"/>
          <w:b/>
          <w:sz w:val="21"/>
          <w:szCs w:val="21"/>
          <w:lang w:val="en-GB" w:eastAsia="en-GB"/>
        </w:rPr>
      </w:pPr>
    </w:p>
    <w:p w14:paraId="1F5CC6BC" w14:textId="77777777" w:rsidR="0006591A" w:rsidRDefault="0006591A" w:rsidP="0066576C">
      <w:pPr>
        <w:pStyle w:val="ListParagraph"/>
        <w:rPr>
          <w:rFonts w:ascii="Segoe UI" w:hAnsi="Segoe UI" w:cs="Segoe UI"/>
          <w:b/>
          <w:sz w:val="21"/>
          <w:szCs w:val="21"/>
          <w:lang w:val="en-GB" w:eastAsia="en-GB"/>
        </w:rPr>
      </w:pPr>
    </w:p>
    <w:p w14:paraId="1F5CC6BD" w14:textId="77777777" w:rsidR="0006591A" w:rsidRDefault="0006591A" w:rsidP="0066576C">
      <w:pPr>
        <w:pStyle w:val="ListParagraph"/>
        <w:rPr>
          <w:rFonts w:ascii="Segoe UI" w:hAnsi="Segoe UI" w:cs="Segoe UI"/>
          <w:b/>
          <w:sz w:val="21"/>
          <w:szCs w:val="21"/>
          <w:lang w:val="en-GB" w:eastAsia="en-GB"/>
        </w:rPr>
      </w:pPr>
    </w:p>
    <w:p w14:paraId="1F5CC6BE" w14:textId="77777777" w:rsidR="0006591A" w:rsidRDefault="0006591A" w:rsidP="0066576C">
      <w:pPr>
        <w:pStyle w:val="ListParagraph"/>
        <w:rPr>
          <w:rFonts w:ascii="Segoe UI" w:hAnsi="Segoe UI" w:cs="Segoe UI"/>
          <w:b/>
          <w:sz w:val="21"/>
          <w:szCs w:val="21"/>
          <w:lang w:val="en-GB" w:eastAsia="en-GB"/>
        </w:rPr>
      </w:pPr>
    </w:p>
    <w:p w14:paraId="1F5CC6BF" w14:textId="77777777" w:rsidR="0006591A" w:rsidRDefault="0006591A" w:rsidP="0066576C">
      <w:pPr>
        <w:pStyle w:val="ListParagraph"/>
        <w:rPr>
          <w:rFonts w:ascii="Segoe UI" w:hAnsi="Segoe UI" w:cs="Segoe UI"/>
          <w:b/>
          <w:sz w:val="21"/>
          <w:szCs w:val="21"/>
          <w:lang w:val="en-GB" w:eastAsia="en-GB"/>
        </w:rPr>
      </w:pPr>
    </w:p>
    <w:p w14:paraId="1F5CC6C0" w14:textId="77777777" w:rsidR="0006591A" w:rsidRDefault="0006591A" w:rsidP="0066576C">
      <w:pPr>
        <w:pStyle w:val="ListParagraph"/>
        <w:rPr>
          <w:rFonts w:ascii="Segoe UI" w:hAnsi="Segoe UI" w:cs="Segoe UI"/>
          <w:b/>
          <w:sz w:val="21"/>
          <w:szCs w:val="21"/>
          <w:lang w:val="en-GB" w:eastAsia="en-GB"/>
        </w:rPr>
      </w:pPr>
    </w:p>
    <w:p w14:paraId="1F5CC6C1" w14:textId="77777777" w:rsidR="0006591A" w:rsidRDefault="0006591A" w:rsidP="0066576C">
      <w:pPr>
        <w:pStyle w:val="ListParagraph"/>
        <w:rPr>
          <w:rFonts w:ascii="Segoe UI" w:hAnsi="Segoe UI" w:cs="Segoe UI"/>
          <w:b/>
          <w:sz w:val="21"/>
          <w:szCs w:val="21"/>
          <w:lang w:val="en-GB" w:eastAsia="en-GB"/>
        </w:rPr>
      </w:pPr>
    </w:p>
    <w:p w14:paraId="1F5CC6C2" w14:textId="77777777" w:rsidR="0006591A" w:rsidRDefault="0006591A" w:rsidP="0066576C">
      <w:pPr>
        <w:pStyle w:val="ListParagraph"/>
        <w:rPr>
          <w:rFonts w:ascii="Segoe UI" w:hAnsi="Segoe UI" w:cs="Segoe UI"/>
          <w:b/>
          <w:sz w:val="21"/>
          <w:szCs w:val="21"/>
          <w:lang w:val="en-GB" w:eastAsia="en-GB"/>
        </w:rPr>
      </w:pPr>
    </w:p>
    <w:p w14:paraId="1F5CC6C3" w14:textId="77777777" w:rsidR="0006591A" w:rsidRDefault="0006591A" w:rsidP="0066576C">
      <w:pPr>
        <w:pStyle w:val="ListParagraph"/>
        <w:rPr>
          <w:rFonts w:ascii="Segoe UI" w:hAnsi="Segoe UI" w:cs="Segoe UI"/>
          <w:b/>
          <w:sz w:val="21"/>
          <w:szCs w:val="21"/>
          <w:lang w:val="en-GB" w:eastAsia="en-GB"/>
        </w:rPr>
      </w:pPr>
    </w:p>
    <w:p w14:paraId="1F5CC6C4" w14:textId="77777777" w:rsidR="0006591A" w:rsidRDefault="0006591A" w:rsidP="0066576C">
      <w:pPr>
        <w:pStyle w:val="ListParagraph"/>
        <w:rPr>
          <w:rFonts w:ascii="Segoe UI" w:hAnsi="Segoe UI" w:cs="Segoe UI"/>
          <w:b/>
          <w:sz w:val="21"/>
          <w:szCs w:val="21"/>
          <w:lang w:val="en-GB" w:eastAsia="en-GB"/>
        </w:rPr>
      </w:pPr>
    </w:p>
    <w:p w14:paraId="1F5CC6C5" w14:textId="77777777" w:rsidR="0006591A" w:rsidRDefault="0006591A" w:rsidP="0066576C">
      <w:pPr>
        <w:pStyle w:val="ListParagraph"/>
        <w:rPr>
          <w:rFonts w:ascii="Segoe UI" w:hAnsi="Segoe UI" w:cs="Segoe UI"/>
          <w:b/>
          <w:sz w:val="21"/>
          <w:szCs w:val="21"/>
          <w:lang w:val="en-GB" w:eastAsia="en-GB"/>
        </w:rPr>
      </w:pPr>
    </w:p>
    <w:p w14:paraId="1F5CC6C6" w14:textId="77777777" w:rsidR="0006591A" w:rsidRDefault="0006591A" w:rsidP="0066576C">
      <w:pPr>
        <w:pStyle w:val="ListParagraph"/>
        <w:rPr>
          <w:rFonts w:ascii="Segoe UI" w:hAnsi="Segoe UI" w:cs="Segoe UI"/>
          <w:b/>
          <w:sz w:val="21"/>
          <w:szCs w:val="21"/>
          <w:lang w:val="en-GB" w:eastAsia="en-GB"/>
        </w:rPr>
      </w:pPr>
    </w:p>
    <w:p w14:paraId="1F5CC6C7" w14:textId="77777777" w:rsidR="0066576C" w:rsidRDefault="0066576C" w:rsidP="0066576C">
      <w:pPr>
        <w:pStyle w:val="ListParagraph"/>
        <w:rPr>
          <w:rFonts w:ascii="Segoe UI" w:hAnsi="Segoe UI" w:cs="Segoe UI"/>
          <w:b/>
          <w:sz w:val="21"/>
          <w:szCs w:val="21"/>
          <w:lang w:val="en-GB" w:eastAsia="en-GB"/>
        </w:rPr>
      </w:pPr>
    </w:p>
    <w:p w14:paraId="1F5CC6C8" w14:textId="77777777" w:rsidR="0066576C" w:rsidRDefault="0066576C" w:rsidP="0066576C">
      <w:pPr>
        <w:rPr>
          <w:rFonts w:ascii="Segoe UI" w:hAnsi="Segoe UI" w:cs="Segoe UI"/>
          <w:sz w:val="21"/>
          <w:szCs w:val="21"/>
        </w:rPr>
      </w:pPr>
    </w:p>
    <w:p w14:paraId="1F5CC6C9" w14:textId="77777777" w:rsidR="0066576C" w:rsidRPr="001C38F0" w:rsidRDefault="0066576C" w:rsidP="0066576C">
      <w:pPr>
        <w:pStyle w:val="ListParagraph"/>
        <w:rPr>
          <w:rFonts w:ascii="Segoe UI" w:hAnsi="Segoe UI" w:cs="Segoe UI"/>
          <w:b/>
          <w:sz w:val="21"/>
          <w:szCs w:val="21"/>
          <w:lang w:val="en-GB" w:eastAsia="en-GB"/>
        </w:rPr>
      </w:pPr>
    </w:p>
    <w:p w14:paraId="1F5CC6CA" w14:textId="77777777" w:rsidR="0066576C" w:rsidRPr="001C38F0" w:rsidRDefault="0066576C" w:rsidP="0066576C">
      <w:pPr>
        <w:pStyle w:val="ListParagraph"/>
        <w:rPr>
          <w:rFonts w:ascii="Segoe UI" w:hAnsi="Segoe UI" w:cs="Segoe UI"/>
          <w:b/>
          <w:sz w:val="21"/>
          <w:szCs w:val="21"/>
          <w:lang w:val="en-GB" w:eastAsia="en-GB"/>
        </w:rPr>
      </w:pPr>
    </w:p>
    <w:sectPr w:rsidR="0066576C" w:rsidRPr="001C38F0" w:rsidSect="00D36A5F">
      <w:pgSz w:w="15840" w:h="12240" w:orient="landscape" w:code="1"/>
      <w:pgMar w:top="737" w:right="720" w:bottom="737" w:left="1009" w:header="618" w:footer="26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CC6D0" w14:textId="77777777" w:rsidR="009344AC" w:rsidRDefault="009344AC" w:rsidP="00A92B63">
      <w:r>
        <w:separator/>
      </w:r>
    </w:p>
  </w:endnote>
  <w:endnote w:type="continuationSeparator" w:id="0">
    <w:p w14:paraId="1F5CC6D1" w14:textId="77777777" w:rsidR="009344AC" w:rsidRDefault="009344AC" w:rsidP="00A92B63">
      <w:r>
        <w:continuationSeparator/>
      </w:r>
    </w:p>
  </w:endnote>
  <w:endnote w:type="continuationNotice" w:id="1">
    <w:p w14:paraId="1F5CC6D2" w14:textId="77777777" w:rsidR="009344AC" w:rsidRDefault="00934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CC6D4" w14:textId="77777777" w:rsidR="009344AC" w:rsidRDefault="009344AC">
    <w:pPr>
      <w:pStyle w:val="Footer"/>
      <w:jc w:val="right"/>
    </w:pPr>
    <w:r>
      <w:fldChar w:fldCharType="begin"/>
    </w:r>
    <w:r>
      <w:instrText xml:space="preserve"> PAGE   \* MERGEFORMAT </w:instrText>
    </w:r>
    <w:r>
      <w:fldChar w:fldCharType="separate"/>
    </w:r>
    <w:r w:rsidR="00B548AB">
      <w:rPr>
        <w:noProof/>
      </w:rPr>
      <w:t>1</w:t>
    </w:r>
    <w:r>
      <w:fldChar w:fldCharType="end"/>
    </w:r>
  </w:p>
  <w:p w14:paraId="1F5CC6D5" w14:textId="77777777" w:rsidR="009344AC" w:rsidRDefault="009344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CC6CD" w14:textId="77777777" w:rsidR="009344AC" w:rsidRDefault="009344AC" w:rsidP="00A92B63">
      <w:r>
        <w:separator/>
      </w:r>
    </w:p>
  </w:footnote>
  <w:footnote w:type="continuationSeparator" w:id="0">
    <w:p w14:paraId="1F5CC6CE" w14:textId="77777777" w:rsidR="009344AC" w:rsidRDefault="009344AC" w:rsidP="00A92B63">
      <w:r>
        <w:continuationSeparator/>
      </w:r>
    </w:p>
  </w:footnote>
  <w:footnote w:type="continuationNotice" w:id="1">
    <w:p w14:paraId="1F5CC6CF" w14:textId="77777777" w:rsidR="009344AC" w:rsidRDefault="009344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CC6D3" w14:textId="77777777" w:rsidR="009344AC" w:rsidRDefault="009344AC" w:rsidP="00E82663">
    <w:pPr>
      <w:pStyle w:val="Header"/>
      <w:jc w:val="right"/>
    </w:pP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D4CF2"/>
    <w:multiLevelType w:val="hybridMultilevel"/>
    <w:tmpl w:val="D4FC5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186080B"/>
    <w:multiLevelType w:val="hybridMultilevel"/>
    <w:tmpl w:val="D3E0F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E46FFB"/>
    <w:multiLevelType w:val="hybridMultilevel"/>
    <w:tmpl w:val="4510F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9767B35"/>
    <w:multiLevelType w:val="hybridMultilevel"/>
    <w:tmpl w:val="4134C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D404B0D"/>
    <w:multiLevelType w:val="hybridMultilevel"/>
    <w:tmpl w:val="C846A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D574E1C"/>
    <w:multiLevelType w:val="hybridMultilevel"/>
    <w:tmpl w:val="A49A11E2"/>
    <w:lvl w:ilvl="0" w:tplc="4AE23C7C">
      <w:start w:val="1"/>
      <w:numFmt w:val="decimal"/>
      <w:lvlText w:val="%1."/>
      <w:lvlJc w:val="left"/>
      <w:pPr>
        <w:tabs>
          <w:tab w:val="num" w:pos="720"/>
        </w:tabs>
        <w:ind w:left="720" w:hanging="360"/>
      </w:pPr>
    </w:lvl>
    <w:lvl w:ilvl="1" w:tplc="C8E6D748" w:tentative="1">
      <w:start w:val="1"/>
      <w:numFmt w:val="decimal"/>
      <w:lvlText w:val="%2."/>
      <w:lvlJc w:val="left"/>
      <w:pPr>
        <w:tabs>
          <w:tab w:val="num" w:pos="1440"/>
        </w:tabs>
        <w:ind w:left="1440" w:hanging="360"/>
      </w:pPr>
    </w:lvl>
    <w:lvl w:ilvl="2" w:tplc="893C662E" w:tentative="1">
      <w:start w:val="1"/>
      <w:numFmt w:val="decimal"/>
      <w:lvlText w:val="%3."/>
      <w:lvlJc w:val="left"/>
      <w:pPr>
        <w:tabs>
          <w:tab w:val="num" w:pos="2160"/>
        </w:tabs>
        <w:ind w:left="2160" w:hanging="360"/>
      </w:pPr>
    </w:lvl>
    <w:lvl w:ilvl="3" w:tplc="71309BD4" w:tentative="1">
      <w:start w:val="1"/>
      <w:numFmt w:val="decimal"/>
      <w:lvlText w:val="%4."/>
      <w:lvlJc w:val="left"/>
      <w:pPr>
        <w:tabs>
          <w:tab w:val="num" w:pos="2880"/>
        </w:tabs>
        <w:ind w:left="2880" w:hanging="360"/>
      </w:pPr>
    </w:lvl>
    <w:lvl w:ilvl="4" w:tplc="BBE85E30" w:tentative="1">
      <w:start w:val="1"/>
      <w:numFmt w:val="decimal"/>
      <w:lvlText w:val="%5."/>
      <w:lvlJc w:val="left"/>
      <w:pPr>
        <w:tabs>
          <w:tab w:val="num" w:pos="3600"/>
        </w:tabs>
        <w:ind w:left="3600" w:hanging="360"/>
      </w:pPr>
    </w:lvl>
    <w:lvl w:ilvl="5" w:tplc="D95C5EB4" w:tentative="1">
      <w:start w:val="1"/>
      <w:numFmt w:val="decimal"/>
      <w:lvlText w:val="%6."/>
      <w:lvlJc w:val="left"/>
      <w:pPr>
        <w:tabs>
          <w:tab w:val="num" w:pos="4320"/>
        </w:tabs>
        <w:ind w:left="4320" w:hanging="360"/>
      </w:pPr>
    </w:lvl>
    <w:lvl w:ilvl="6" w:tplc="8320DE56" w:tentative="1">
      <w:start w:val="1"/>
      <w:numFmt w:val="decimal"/>
      <w:lvlText w:val="%7."/>
      <w:lvlJc w:val="left"/>
      <w:pPr>
        <w:tabs>
          <w:tab w:val="num" w:pos="5040"/>
        </w:tabs>
        <w:ind w:left="5040" w:hanging="360"/>
      </w:pPr>
    </w:lvl>
    <w:lvl w:ilvl="7" w:tplc="0CB25BE0" w:tentative="1">
      <w:start w:val="1"/>
      <w:numFmt w:val="decimal"/>
      <w:lvlText w:val="%8."/>
      <w:lvlJc w:val="left"/>
      <w:pPr>
        <w:tabs>
          <w:tab w:val="num" w:pos="5760"/>
        </w:tabs>
        <w:ind w:left="5760" w:hanging="360"/>
      </w:pPr>
    </w:lvl>
    <w:lvl w:ilvl="8" w:tplc="2D101044" w:tentative="1">
      <w:start w:val="1"/>
      <w:numFmt w:val="decimal"/>
      <w:lvlText w:val="%9."/>
      <w:lvlJc w:val="left"/>
      <w:pPr>
        <w:tabs>
          <w:tab w:val="num" w:pos="6480"/>
        </w:tabs>
        <w:ind w:left="6480" w:hanging="360"/>
      </w:pPr>
    </w:lvl>
  </w:abstractNum>
  <w:abstractNum w:abstractNumId="6">
    <w:nsid w:val="21CA0154"/>
    <w:multiLevelType w:val="hybridMultilevel"/>
    <w:tmpl w:val="AAE6A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18538E"/>
    <w:multiLevelType w:val="hybridMultilevel"/>
    <w:tmpl w:val="9E2802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27D1570"/>
    <w:multiLevelType w:val="hybridMultilevel"/>
    <w:tmpl w:val="3EE42590"/>
    <w:lvl w:ilvl="0" w:tplc="4AAC1572">
      <w:start w:val="7"/>
      <w:numFmt w:val="decimal"/>
      <w:lvlText w:val="%1"/>
      <w:lvlJc w:val="left"/>
      <w:pPr>
        <w:tabs>
          <w:tab w:val="num" w:pos="720"/>
        </w:tabs>
        <w:ind w:left="720" w:hanging="360"/>
      </w:pPr>
    </w:lvl>
    <w:lvl w:ilvl="1" w:tplc="306620C4" w:tentative="1">
      <w:start w:val="1"/>
      <w:numFmt w:val="decimal"/>
      <w:lvlText w:val="%2"/>
      <w:lvlJc w:val="left"/>
      <w:pPr>
        <w:tabs>
          <w:tab w:val="num" w:pos="1440"/>
        </w:tabs>
        <w:ind w:left="1440" w:hanging="360"/>
      </w:pPr>
    </w:lvl>
    <w:lvl w:ilvl="2" w:tplc="57B6655C" w:tentative="1">
      <w:start w:val="1"/>
      <w:numFmt w:val="decimal"/>
      <w:lvlText w:val="%3"/>
      <w:lvlJc w:val="left"/>
      <w:pPr>
        <w:tabs>
          <w:tab w:val="num" w:pos="2160"/>
        </w:tabs>
        <w:ind w:left="2160" w:hanging="360"/>
      </w:pPr>
    </w:lvl>
    <w:lvl w:ilvl="3" w:tplc="D2C8E6FE" w:tentative="1">
      <w:start w:val="1"/>
      <w:numFmt w:val="decimal"/>
      <w:lvlText w:val="%4"/>
      <w:lvlJc w:val="left"/>
      <w:pPr>
        <w:tabs>
          <w:tab w:val="num" w:pos="2880"/>
        </w:tabs>
        <w:ind w:left="2880" w:hanging="360"/>
      </w:pPr>
    </w:lvl>
    <w:lvl w:ilvl="4" w:tplc="35B240E4" w:tentative="1">
      <w:start w:val="1"/>
      <w:numFmt w:val="decimal"/>
      <w:lvlText w:val="%5"/>
      <w:lvlJc w:val="left"/>
      <w:pPr>
        <w:tabs>
          <w:tab w:val="num" w:pos="3600"/>
        </w:tabs>
        <w:ind w:left="3600" w:hanging="360"/>
      </w:pPr>
    </w:lvl>
    <w:lvl w:ilvl="5" w:tplc="CFA473B2" w:tentative="1">
      <w:start w:val="1"/>
      <w:numFmt w:val="decimal"/>
      <w:lvlText w:val="%6"/>
      <w:lvlJc w:val="left"/>
      <w:pPr>
        <w:tabs>
          <w:tab w:val="num" w:pos="4320"/>
        </w:tabs>
        <w:ind w:left="4320" w:hanging="360"/>
      </w:pPr>
    </w:lvl>
    <w:lvl w:ilvl="6" w:tplc="1024A480" w:tentative="1">
      <w:start w:val="1"/>
      <w:numFmt w:val="decimal"/>
      <w:lvlText w:val="%7"/>
      <w:lvlJc w:val="left"/>
      <w:pPr>
        <w:tabs>
          <w:tab w:val="num" w:pos="5040"/>
        </w:tabs>
        <w:ind w:left="5040" w:hanging="360"/>
      </w:pPr>
    </w:lvl>
    <w:lvl w:ilvl="7" w:tplc="3294C21A" w:tentative="1">
      <w:start w:val="1"/>
      <w:numFmt w:val="decimal"/>
      <w:lvlText w:val="%8"/>
      <w:lvlJc w:val="left"/>
      <w:pPr>
        <w:tabs>
          <w:tab w:val="num" w:pos="5760"/>
        </w:tabs>
        <w:ind w:left="5760" w:hanging="360"/>
      </w:pPr>
    </w:lvl>
    <w:lvl w:ilvl="8" w:tplc="04E6631C" w:tentative="1">
      <w:start w:val="1"/>
      <w:numFmt w:val="decimal"/>
      <w:lvlText w:val="%9"/>
      <w:lvlJc w:val="left"/>
      <w:pPr>
        <w:tabs>
          <w:tab w:val="num" w:pos="6480"/>
        </w:tabs>
        <w:ind w:left="6480" w:hanging="360"/>
      </w:pPr>
    </w:lvl>
  </w:abstractNum>
  <w:abstractNum w:abstractNumId="9">
    <w:nsid w:val="327F5E65"/>
    <w:multiLevelType w:val="hybridMultilevel"/>
    <w:tmpl w:val="7108D2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DD0D24"/>
    <w:multiLevelType w:val="hybridMultilevel"/>
    <w:tmpl w:val="8A126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A7B2DFA"/>
    <w:multiLevelType w:val="hybridMultilevel"/>
    <w:tmpl w:val="399A4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B08605E"/>
    <w:multiLevelType w:val="hybridMultilevel"/>
    <w:tmpl w:val="CAEC4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EEA54F9"/>
    <w:multiLevelType w:val="hybridMultilevel"/>
    <w:tmpl w:val="3776271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4">
    <w:nsid w:val="41632AF3"/>
    <w:multiLevelType w:val="hybridMultilevel"/>
    <w:tmpl w:val="3B967CD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750578"/>
    <w:multiLevelType w:val="hybridMultilevel"/>
    <w:tmpl w:val="21A4FD62"/>
    <w:lvl w:ilvl="0" w:tplc="08090015">
      <w:start w:val="1"/>
      <w:numFmt w:val="upp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A211D90"/>
    <w:multiLevelType w:val="hybridMultilevel"/>
    <w:tmpl w:val="AC76E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C1D104F"/>
    <w:multiLevelType w:val="hybridMultilevel"/>
    <w:tmpl w:val="21A4FD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F8F2FA4"/>
    <w:multiLevelType w:val="hybridMultilevel"/>
    <w:tmpl w:val="DAB86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0EE4FBF"/>
    <w:multiLevelType w:val="hybridMultilevel"/>
    <w:tmpl w:val="239C78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605093C"/>
    <w:multiLevelType w:val="hybridMultilevel"/>
    <w:tmpl w:val="0AB2D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A76B97"/>
    <w:multiLevelType w:val="hybridMultilevel"/>
    <w:tmpl w:val="FAECF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454126C"/>
    <w:multiLevelType w:val="hybridMultilevel"/>
    <w:tmpl w:val="DF5440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75E140B"/>
    <w:multiLevelType w:val="hybridMultilevel"/>
    <w:tmpl w:val="FF32E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3"/>
  </w:num>
  <w:num w:numId="3">
    <w:abstractNumId w:val="12"/>
  </w:num>
  <w:num w:numId="4">
    <w:abstractNumId w:val="7"/>
  </w:num>
  <w:num w:numId="5">
    <w:abstractNumId w:val="19"/>
  </w:num>
  <w:num w:numId="6">
    <w:abstractNumId w:val="15"/>
  </w:num>
  <w:num w:numId="7">
    <w:abstractNumId w:val="9"/>
  </w:num>
  <w:num w:numId="8">
    <w:abstractNumId w:val="14"/>
  </w:num>
  <w:num w:numId="9">
    <w:abstractNumId w:val="17"/>
  </w:num>
  <w:num w:numId="10">
    <w:abstractNumId w:val="13"/>
  </w:num>
  <w:num w:numId="11">
    <w:abstractNumId w:val="22"/>
  </w:num>
  <w:num w:numId="12">
    <w:abstractNumId w:val="5"/>
  </w:num>
  <w:num w:numId="13">
    <w:abstractNumId w:val="8"/>
  </w:num>
  <w:num w:numId="14">
    <w:abstractNumId w:val="20"/>
  </w:num>
  <w:num w:numId="15">
    <w:abstractNumId w:val="18"/>
  </w:num>
  <w:num w:numId="16">
    <w:abstractNumId w:val="6"/>
  </w:num>
  <w:num w:numId="17">
    <w:abstractNumId w:val="4"/>
  </w:num>
  <w:num w:numId="18">
    <w:abstractNumId w:val="11"/>
  </w:num>
  <w:num w:numId="19">
    <w:abstractNumId w:val="21"/>
  </w:num>
  <w:num w:numId="20">
    <w:abstractNumId w:val="0"/>
  </w:num>
  <w:num w:numId="21">
    <w:abstractNumId w:val="23"/>
  </w:num>
  <w:num w:numId="22">
    <w:abstractNumId w:val="1"/>
  </w:num>
  <w:num w:numId="23">
    <w:abstractNumId w:val="1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B63"/>
    <w:rsid w:val="000150D7"/>
    <w:rsid w:val="0001542D"/>
    <w:rsid w:val="00016DF2"/>
    <w:rsid w:val="00026A82"/>
    <w:rsid w:val="00045718"/>
    <w:rsid w:val="00046894"/>
    <w:rsid w:val="0006591A"/>
    <w:rsid w:val="000916B5"/>
    <w:rsid w:val="000B1C9E"/>
    <w:rsid w:val="000E08F3"/>
    <w:rsid w:val="000E198F"/>
    <w:rsid w:val="000E5D13"/>
    <w:rsid w:val="00114569"/>
    <w:rsid w:val="00115D03"/>
    <w:rsid w:val="00117374"/>
    <w:rsid w:val="00121763"/>
    <w:rsid w:val="0012245D"/>
    <w:rsid w:val="001A26E6"/>
    <w:rsid w:val="001B5733"/>
    <w:rsid w:val="001C1203"/>
    <w:rsid w:val="001C38F0"/>
    <w:rsid w:val="001E27D7"/>
    <w:rsid w:val="001E6767"/>
    <w:rsid w:val="001E6F12"/>
    <w:rsid w:val="00234821"/>
    <w:rsid w:val="00240B61"/>
    <w:rsid w:val="00246FC1"/>
    <w:rsid w:val="00287B76"/>
    <w:rsid w:val="002A1A28"/>
    <w:rsid w:val="002A62E0"/>
    <w:rsid w:val="002B733A"/>
    <w:rsid w:val="002B7FDD"/>
    <w:rsid w:val="002F3E54"/>
    <w:rsid w:val="002F58E9"/>
    <w:rsid w:val="00301615"/>
    <w:rsid w:val="00313575"/>
    <w:rsid w:val="003145E6"/>
    <w:rsid w:val="00315F5B"/>
    <w:rsid w:val="00326C80"/>
    <w:rsid w:val="0033445C"/>
    <w:rsid w:val="00337BF3"/>
    <w:rsid w:val="003433D3"/>
    <w:rsid w:val="00376272"/>
    <w:rsid w:val="00391AAB"/>
    <w:rsid w:val="003B6C33"/>
    <w:rsid w:val="003E474C"/>
    <w:rsid w:val="003E797F"/>
    <w:rsid w:val="004427EA"/>
    <w:rsid w:val="00465B2B"/>
    <w:rsid w:val="004A0430"/>
    <w:rsid w:val="004A737B"/>
    <w:rsid w:val="004B303A"/>
    <w:rsid w:val="004B3718"/>
    <w:rsid w:val="004E2AAE"/>
    <w:rsid w:val="00526DAA"/>
    <w:rsid w:val="00567F01"/>
    <w:rsid w:val="005742C8"/>
    <w:rsid w:val="00577013"/>
    <w:rsid w:val="005D7D98"/>
    <w:rsid w:val="006167D6"/>
    <w:rsid w:val="0063784E"/>
    <w:rsid w:val="0066576C"/>
    <w:rsid w:val="00672843"/>
    <w:rsid w:val="00682339"/>
    <w:rsid w:val="00692CE9"/>
    <w:rsid w:val="00693DA5"/>
    <w:rsid w:val="006D0028"/>
    <w:rsid w:val="006D277B"/>
    <w:rsid w:val="006E2D4C"/>
    <w:rsid w:val="006F1E2D"/>
    <w:rsid w:val="006F72ED"/>
    <w:rsid w:val="007007F2"/>
    <w:rsid w:val="0070211B"/>
    <w:rsid w:val="0070486B"/>
    <w:rsid w:val="00706C6A"/>
    <w:rsid w:val="00711455"/>
    <w:rsid w:val="0073179A"/>
    <w:rsid w:val="0079085F"/>
    <w:rsid w:val="007B0E79"/>
    <w:rsid w:val="007E54EB"/>
    <w:rsid w:val="008200F4"/>
    <w:rsid w:val="00822E81"/>
    <w:rsid w:val="00824FA6"/>
    <w:rsid w:val="00853CD8"/>
    <w:rsid w:val="00860F2C"/>
    <w:rsid w:val="00894B12"/>
    <w:rsid w:val="00895157"/>
    <w:rsid w:val="008B32EE"/>
    <w:rsid w:val="008E1EE1"/>
    <w:rsid w:val="009344AC"/>
    <w:rsid w:val="00935931"/>
    <w:rsid w:val="0093767D"/>
    <w:rsid w:val="00941268"/>
    <w:rsid w:val="00947B4F"/>
    <w:rsid w:val="009761EB"/>
    <w:rsid w:val="00980028"/>
    <w:rsid w:val="009B3D51"/>
    <w:rsid w:val="009B55BC"/>
    <w:rsid w:val="009D73B5"/>
    <w:rsid w:val="009E2F99"/>
    <w:rsid w:val="009F64B5"/>
    <w:rsid w:val="00A30332"/>
    <w:rsid w:val="00A37A72"/>
    <w:rsid w:val="00A4760B"/>
    <w:rsid w:val="00A92B63"/>
    <w:rsid w:val="00AA3C1B"/>
    <w:rsid w:val="00AA4607"/>
    <w:rsid w:val="00AE3ADA"/>
    <w:rsid w:val="00B225A3"/>
    <w:rsid w:val="00B32B8A"/>
    <w:rsid w:val="00B44C23"/>
    <w:rsid w:val="00B548AB"/>
    <w:rsid w:val="00B66B3E"/>
    <w:rsid w:val="00BA2341"/>
    <w:rsid w:val="00BB1790"/>
    <w:rsid w:val="00BD49F3"/>
    <w:rsid w:val="00C1199A"/>
    <w:rsid w:val="00C61D9F"/>
    <w:rsid w:val="00C73E28"/>
    <w:rsid w:val="00C84E33"/>
    <w:rsid w:val="00CB1C76"/>
    <w:rsid w:val="00CE516A"/>
    <w:rsid w:val="00D023F1"/>
    <w:rsid w:val="00D3387D"/>
    <w:rsid w:val="00D36A5F"/>
    <w:rsid w:val="00D515C4"/>
    <w:rsid w:val="00D53840"/>
    <w:rsid w:val="00D631F4"/>
    <w:rsid w:val="00D71692"/>
    <w:rsid w:val="00D71852"/>
    <w:rsid w:val="00DE1D44"/>
    <w:rsid w:val="00DE3BF9"/>
    <w:rsid w:val="00DF6DA7"/>
    <w:rsid w:val="00E3563A"/>
    <w:rsid w:val="00E36F27"/>
    <w:rsid w:val="00E47C41"/>
    <w:rsid w:val="00E82663"/>
    <w:rsid w:val="00EB114B"/>
    <w:rsid w:val="00ED33F0"/>
    <w:rsid w:val="00ED6507"/>
    <w:rsid w:val="00ED7260"/>
    <w:rsid w:val="00EE1EC0"/>
    <w:rsid w:val="00EE2302"/>
    <w:rsid w:val="00F10492"/>
    <w:rsid w:val="00F465BE"/>
    <w:rsid w:val="00F51CED"/>
    <w:rsid w:val="00F527B5"/>
    <w:rsid w:val="00F60466"/>
    <w:rsid w:val="00FA4BCF"/>
    <w:rsid w:val="00FC6786"/>
    <w:rsid w:val="00FF4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5CC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63"/>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9"/>
    <w:qFormat/>
    <w:rsid w:val="00A92B63"/>
    <w:pPr>
      <w:keepNext/>
      <w:spacing w:before="240" w:after="60"/>
      <w:outlineLvl w:val="0"/>
    </w:pPr>
    <w:rPr>
      <w:rFonts w:ascii="Arial" w:hAnsi="Arial" w:cs="Arial"/>
      <w:b/>
      <w:bCs/>
      <w:kern w:val="32"/>
      <w:sz w:val="32"/>
      <w:szCs w:val="32"/>
    </w:rPr>
  </w:style>
  <w:style w:type="paragraph" w:styleId="Heading9">
    <w:name w:val="heading 9"/>
    <w:basedOn w:val="Normal"/>
    <w:next w:val="Normal"/>
    <w:link w:val="Heading9Char"/>
    <w:uiPriority w:val="99"/>
    <w:qFormat/>
    <w:rsid w:val="00A92B63"/>
    <w:pPr>
      <w:keepNext/>
      <w:widowControl w:val="0"/>
      <w:outlineLvl w:val="8"/>
    </w:pPr>
    <w:rPr>
      <w:rFonts w:ascii="Arial" w:hAnsi="Arial" w:cs="Arial"/>
      <w:i/>
      <w:iCs/>
      <w:color w:val="33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92B63"/>
    <w:rPr>
      <w:rFonts w:ascii="Arial" w:eastAsia="Times New Roman" w:hAnsi="Arial" w:cs="Arial"/>
      <w:b/>
      <w:bCs/>
      <w:kern w:val="32"/>
      <w:sz w:val="32"/>
      <w:szCs w:val="32"/>
      <w:lang w:val="en-US"/>
    </w:rPr>
  </w:style>
  <w:style w:type="character" w:customStyle="1" w:styleId="Heading9Char">
    <w:name w:val="Heading 9 Char"/>
    <w:basedOn w:val="DefaultParagraphFont"/>
    <w:link w:val="Heading9"/>
    <w:uiPriority w:val="99"/>
    <w:rsid w:val="00A92B63"/>
    <w:rPr>
      <w:rFonts w:ascii="Arial" w:eastAsia="Times New Roman" w:hAnsi="Arial" w:cs="Arial"/>
      <w:i/>
      <w:iCs/>
      <w:color w:val="333399"/>
      <w:sz w:val="20"/>
      <w:szCs w:val="20"/>
      <w:lang w:val="en-US"/>
    </w:rPr>
  </w:style>
  <w:style w:type="paragraph" w:styleId="Header">
    <w:name w:val="header"/>
    <w:basedOn w:val="Normal"/>
    <w:link w:val="HeaderChar"/>
    <w:uiPriority w:val="99"/>
    <w:semiHidden/>
    <w:rsid w:val="00A92B63"/>
    <w:pPr>
      <w:tabs>
        <w:tab w:val="center" w:pos="4320"/>
        <w:tab w:val="right" w:pos="8640"/>
      </w:tabs>
    </w:pPr>
  </w:style>
  <w:style w:type="character" w:customStyle="1" w:styleId="HeaderChar">
    <w:name w:val="Header Char"/>
    <w:basedOn w:val="DefaultParagraphFont"/>
    <w:link w:val="Header"/>
    <w:uiPriority w:val="99"/>
    <w:semiHidden/>
    <w:rsid w:val="00A92B63"/>
    <w:rPr>
      <w:rFonts w:ascii="Times New Roman" w:eastAsia="Times New Roman" w:hAnsi="Times New Roman" w:cs="Times New Roman"/>
      <w:sz w:val="20"/>
      <w:szCs w:val="20"/>
      <w:lang w:val="en-US"/>
    </w:rPr>
  </w:style>
  <w:style w:type="paragraph" w:styleId="Footer">
    <w:name w:val="footer"/>
    <w:basedOn w:val="Normal"/>
    <w:link w:val="FooterChar"/>
    <w:uiPriority w:val="99"/>
    <w:rsid w:val="00A92B63"/>
    <w:pPr>
      <w:tabs>
        <w:tab w:val="center" w:pos="4320"/>
        <w:tab w:val="right" w:pos="8640"/>
      </w:tabs>
    </w:pPr>
  </w:style>
  <w:style w:type="character" w:customStyle="1" w:styleId="FooterChar">
    <w:name w:val="Footer Char"/>
    <w:basedOn w:val="DefaultParagraphFont"/>
    <w:link w:val="Footer"/>
    <w:uiPriority w:val="99"/>
    <w:rsid w:val="00A92B63"/>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A92B63"/>
    <w:rPr>
      <w:rFonts w:ascii="Tahoma" w:hAnsi="Tahoma" w:cs="Tahoma"/>
      <w:sz w:val="16"/>
      <w:szCs w:val="16"/>
    </w:rPr>
  </w:style>
  <w:style w:type="character" w:customStyle="1" w:styleId="BalloonTextChar">
    <w:name w:val="Balloon Text Char"/>
    <w:basedOn w:val="DefaultParagraphFont"/>
    <w:link w:val="BalloonText"/>
    <w:uiPriority w:val="99"/>
    <w:semiHidden/>
    <w:rsid w:val="00A92B63"/>
    <w:rPr>
      <w:rFonts w:ascii="Tahoma" w:eastAsia="Times New Roman" w:hAnsi="Tahoma" w:cs="Tahoma"/>
      <w:sz w:val="16"/>
      <w:szCs w:val="16"/>
      <w:lang w:val="en-US"/>
    </w:rPr>
  </w:style>
  <w:style w:type="table" w:styleId="TableGrid">
    <w:name w:val="Table Grid"/>
    <w:basedOn w:val="TableNormal"/>
    <w:uiPriority w:val="59"/>
    <w:rsid w:val="0056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843"/>
    <w:pPr>
      <w:ind w:left="720"/>
      <w:contextualSpacing/>
    </w:pPr>
  </w:style>
  <w:style w:type="paragraph" w:customStyle="1" w:styleId="Default">
    <w:name w:val="Default"/>
    <w:rsid w:val="006E2D4C"/>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63"/>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9"/>
    <w:qFormat/>
    <w:rsid w:val="00A92B63"/>
    <w:pPr>
      <w:keepNext/>
      <w:spacing w:before="240" w:after="60"/>
      <w:outlineLvl w:val="0"/>
    </w:pPr>
    <w:rPr>
      <w:rFonts w:ascii="Arial" w:hAnsi="Arial" w:cs="Arial"/>
      <w:b/>
      <w:bCs/>
      <w:kern w:val="32"/>
      <w:sz w:val="32"/>
      <w:szCs w:val="32"/>
    </w:rPr>
  </w:style>
  <w:style w:type="paragraph" w:styleId="Heading9">
    <w:name w:val="heading 9"/>
    <w:basedOn w:val="Normal"/>
    <w:next w:val="Normal"/>
    <w:link w:val="Heading9Char"/>
    <w:uiPriority w:val="99"/>
    <w:qFormat/>
    <w:rsid w:val="00A92B63"/>
    <w:pPr>
      <w:keepNext/>
      <w:widowControl w:val="0"/>
      <w:outlineLvl w:val="8"/>
    </w:pPr>
    <w:rPr>
      <w:rFonts w:ascii="Arial" w:hAnsi="Arial" w:cs="Arial"/>
      <w:i/>
      <w:iCs/>
      <w:color w:val="33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92B63"/>
    <w:rPr>
      <w:rFonts w:ascii="Arial" w:eastAsia="Times New Roman" w:hAnsi="Arial" w:cs="Arial"/>
      <w:b/>
      <w:bCs/>
      <w:kern w:val="32"/>
      <w:sz w:val="32"/>
      <w:szCs w:val="32"/>
      <w:lang w:val="en-US"/>
    </w:rPr>
  </w:style>
  <w:style w:type="character" w:customStyle="1" w:styleId="Heading9Char">
    <w:name w:val="Heading 9 Char"/>
    <w:basedOn w:val="DefaultParagraphFont"/>
    <w:link w:val="Heading9"/>
    <w:uiPriority w:val="99"/>
    <w:rsid w:val="00A92B63"/>
    <w:rPr>
      <w:rFonts w:ascii="Arial" w:eastAsia="Times New Roman" w:hAnsi="Arial" w:cs="Arial"/>
      <w:i/>
      <w:iCs/>
      <w:color w:val="333399"/>
      <w:sz w:val="20"/>
      <w:szCs w:val="20"/>
      <w:lang w:val="en-US"/>
    </w:rPr>
  </w:style>
  <w:style w:type="paragraph" w:styleId="Header">
    <w:name w:val="header"/>
    <w:basedOn w:val="Normal"/>
    <w:link w:val="HeaderChar"/>
    <w:uiPriority w:val="99"/>
    <w:semiHidden/>
    <w:rsid w:val="00A92B63"/>
    <w:pPr>
      <w:tabs>
        <w:tab w:val="center" w:pos="4320"/>
        <w:tab w:val="right" w:pos="8640"/>
      </w:tabs>
    </w:pPr>
  </w:style>
  <w:style w:type="character" w:customStyle="1" w:styleId="HeaderChar">
    <w:name w:val="Header Char"/>
    <w:basedOn w:val="DefaultParagraphFont"/>
    <w:link w:val="Header"/>
    <w:uiPriority w:val="99"/>
    <w:semiHidden/>
    <w:rsid w:val="00A92B63"/>
    <w:rPr>
      <w:rFonts w:ascii="Times New Roman" w:eastAsia="Times New Roman" w:hAnsi="Times New Roman" w:cs="Times New Roman"/>
      <w:sz w:val="20"/>
      <w:szCs w:val="20"/>
      <w:lang w:val="en-US"/>
    </w:rPr>
  </w:style>
  <w:style w:type="paragraph" w:styleId="Footer">
    <w:name w:val="footer"/>
    <w:basedOn w:val="Normal"/>
    <w:link w:val="FooterChar"/>
    <w:uiPriority w:val="99"/>
    <w:rsid w:val="00A92B63"/>
    <w:pPr>
      <w:tabs>
        <w:tab w:val="center" w:pos="4320"/>
        <w:tab w:val="right" w:pos="8640"/>
      </w:tabs>
    </w:pPr>
  </w:style>
  <w:style w:type="character" w:customStyle="1" w:styleId="FooterChar">
    <w:name w:val="Footer Char"/>
    <w:basedOn w:val="DefaultParagraphFont"/>
    <w:link w:val="Footer"/>
    <w:uiPriority w:val="99"/>
    <w:rsid w:val="00A92B63"/>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A92B63"/>
    <w:rPr>
      <w:rFonts w:ascii="Tahoma" w:hAnsi="Tahoma" w:cs="Tahoma"/>
      <w:sz w:val="16"/>
      <w:szCs w:val="16"/>
    </w:rPr>
  </w:style>
  <w:style w:type="character" w:customStyle="1" w:styleId="BalloonTextChar">
    <w:name w:val="Balloon Text Char"/>
    <w:basedOn w:val="DefaultParagraphFont"/>
    <w:link w:val="BalloonText"/>
    <w:uiPriority w:val="99"/>
    <w:semiHidden/>
    <w:rsid w:val="00A92B63"/>
    <w:rPr>
      <w:rFonts w:ascii="Tahoma" w:eastAsia="Times New Roman" w:hAnsi="Tahoma" w:cs="Tahoma"/>
      <w:sz w:val="16"/>
      <w:szCs w:val="16"/>
      <w:lang w:val="en-US"/>
    </w:rPr>
  </w:style>
  <w:style w:type="table" w:styleId="TableGrid">
    <w:name w:val="Table Grid"/>
    <w:basedOn w:val="TableNormal"/>
    <w:uiPriority w:val="59"/>
    <w:rsid w:val="0056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843"/>
    <w:pPr>
      <w:ind w:left="720"/>
      <w:contextualSpacing/>
    </w:pPr>
  </w:style>
  <w:style w:type="paragraph" w:customStyle="1" w:styleId="Default">
    <w:name w:val="Default"/>
    <w:rsid w:val="006E2D4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85623">
      <w:bodyDiv w:val="1"/>
      <w:marLeft w:val="0"/>
      <w:marRight w:val="0"/>
      <w:marTop w:val="0"/>
      <w:marBottom w:val="0"/>
      <w:divBdr>
        <w:top w:val="none" w:sz="0" w:space="0" w:color="auto"/>
        <w:left w:val="none" w:sz="0" w:space="0" w:color="auto"/>
        <w:bottom w:val="none" w:sz="0" w:space="0" w:color="auto"/>
        <w:right w:val="none" w:sz="0" w:space="0" w:color="auto"/>
      </w:divBdr>
      <w:divsChild>
        <w:div w:id="1653674558">
          <w:marLeft w:val="360"/>
          <w:marRight w:val="0"/>
          <w:marTop w:val="0"/>
          <w:marBottom w:val="0"/>
          <w:divBdr>
            <w:top w:val="none" w:sz="0" w:space="0" w:color="auto"/>
            <w:left w:val="none" w:sz="0" w:space="0" w:color="auto"/>
            <w:bottom w:val="none" w:sz="0" w:space="0" w:color="auto"/>
            <w:right w:val="none" w:sz="0" w:space="0" w:color="auto"/>
          </w:divBdr>
        </w:div>
        <w:div w:id="166330917">
          <w:marLeft w:val="360"/>
          <w:marRight w:val="0"/>
          <w:marTop w:val="0"/>
          <w:marBottom w:val="0"/>
          <w:divBdr>
            <w:top w:val="none" w:sz="0" w:space="0" w:color="auto"/>
            <w:left w:val="none" w:sz="0" w:space="0" w:color="auto"/>
            <w:bottom w:val="none" w:sz="0" w:space="0" w:color="auto"/>
            <w:right w:val="none" w:sz="0" w:space="0" w:color="auto"/>
          </w:divBdr>
        </w:div>
        <w:div w:id="1334799061">
          <w:marLeft w:val="360"/>
          <w:marRight w:val="0"/>
          <w:marTop w:val="0"/>
          <w:marBottom w:val="0"/>
          <w:divBdr>
            <w:top w:val="none" w:sz="0" w:space="0" w:color="auto"/>
            <w:left w:val="none" w:sz="0" w:space="0" w:color="auto"/>
            <w:bottom w:val="none" w:sz="0" w:space="0" w:color="auto"/>
            <w:right w:val="none" w:sz="0" w:space="0" w:color="auto"/>
          </w:divBdr>
        </w:div>
        <w:div w:id="1128158112">
          <w:marLeft w:val="360"/>
          <w:marRight w:val="0"/>
          <w:marTop w:val="0"/>
          <w:marBottom w:val="0"/>
          <w:divBdr>
            <w:top w:val="none" w:sz="0" w:space="0" w:color="auto"/>
            <w:left w:val="none" w:sz="0" w:space="0" w:color="auto"/>
            <w:bottom w:val="none" w:sz="0" w:space="0" w:color="auto"/>
            <w:right w:val="none" w:sz="0" w:space="0" w:color="auto"/>
          </w:divBdr>
        </w:div>
        <w:div w:id="862717002">
          <w:marLeft w:val="360"/>
          <w:marRight w:val="0"/>
          <w:marTop w:val="0"/>
          <w:marBottom w:val="0"/>
          <w:divBdr>
            <w:top w:val="none" w:sz="0" w:space="0" w:color="auto"/>
            <w:left w:val="none" w:sz="0" w:space="0" w:color="auto"/>
            <w:bottom w:val="none" w:sz="0" w:space="0" w:color="auto"/>
            <w:right w:val="none" w:sz="0" w:space="0" w:color="auto"/>
          </w:divBdr>
        </w:div>
        <w:div w:id="300841647">
          <w:marLeft w:val="360"/>
          <w:marRight w:val="0"/>
          <w:marTop w:val="0"/>
          <w:marBottom w:val="0"/>
          <w:divBdr>
            <w:top w:val="none" w:sz="0" w:space="0" w:color="auto"/>
            <w:left w:val="none" w:sz="0" w:space="0" w:color="auto"/>
            <w:bottom w:val="none" w:sz="0" w:space="0" w:color="auto"/>
            <w:right w:val="none" w:sz="0" w:space="0" w:color="auto"/>
          </w:divBdr>
        </w:div>
        <w:div w:id="1143815930">
          <w:marLeft w:val="360"/>
          <w:marRight w:val="0"/>
          <w:marTop w:val="0"/>
          <w:marBottom w:val="0"/>
          <w:divBdr>
            <w:top w:val="none" w:sz="0" w:space="0" w:color="auto"/>
            <w:left w:val="none" w:sz="0" w:space="0" w:color="auto"/>
            <w:bottom w:val="none" w:sz="0" w:space="0" w:color="auto"/>
            <w:right w:val="none" w:sz="0" w:space="0" w:color="auto"/>
          </w:divBdr>
        </w:div>
      </w:divsChild>
    </w:div>
    <w:div w:id="1354262681">
      <w:bodyDiv w:val="1"/>
      <w:marLeft w:val="0"/>
      <w:marRight w:val="0"/>
      <w:marTop w:val="0"/>
      <w:marBottom w:val="0"/>
      <w:divBdr>
        <w:top w:val="none" w:sz="0" w:space="0" w:color="auto"/>
        <w:left w:val="none" w:sz="0" w:space="0" w:color="auto"/>
        <w:bottom w:val="none" w:sz="0" w:space="0" w:color="auto"/>
        <w:right w:val="none" w:sz="0" w:space="0" w:color="auto"/>
      </w:divBdr>
    </w:div>
    <w:div w:id="178815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601C7D9AED6C4B8A3205D4D7ABCEAE" ma:contentTypeVersion="0" ma:contentTypeDescription="Create a new document." ma:contentTypeScope="" ma:versionID="652693aa54e07269920cd3e10d0f159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C7761-C613-4185-AF7A-F3CB41D3959A}">
  <ds:schemaRefs>
    <ds:schemaRef ds:uri="http://purl.org/dc/dcmitype/"/>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D961A1D5-67F7-4EB9-816E-0BB9BBB0F186}">
  <ds:schemaRefs>
    <ds:schemaRef ds:uri="http://schemas.microsoft.com/sharepoint/v3/contenttype/forms"/>
  </ds:schemaRefs>
</ds:datastoreItem>
</file>

<file path=customXml/itemProps3.xml><?xml version="1.0" encoding="utf-8"?>
<ds:datastoreItem xmlns:ds="http://schemas.openxmlformats.org/officeDocument/2006/customXml" ds:itemID="{57691B6D-E0FC-4665-81BF-F937215F9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03CF571-0DF0-438D-BB48-6526849E1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2729</Words>
  <Characters>15556</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gemma.hunt</dc:creator>
  <cp:lastModifiedBy>Winrow Lucia (RNU) Oxford Health</cp:lastModifiedBy>
  <cp:revision>2</cp:revision>
  <dcterms:created xsi:type="dcterms:W3CDTF">2016-06-10T13:54:00Z</dcterms:created>
  <dcterms:modified xsi:type="dcterms:W3CDTF">2016-06-10T13:54:00Z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0x01010051601C7D9AED6C4B8A3205D4D7ABCEAE</vt:lpwstr>
  </property>
</Properties>
</file>