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9F2D7A">
                              <w:rPr>
                                <w:rFonts w:ascii="Arial" w:hAnsi="Arial" w:cs="Arial"/>
                                <w:b/>
                              </w:rPr>
                              <w:t>134</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9F2D7A">
                              <w:rPr>
                                <w:rFonts w:ascii="Arial" w:hAnsi="Arial" w:cs="Arial"/>
                                <w:sz w:val="22"/>
                                <w:szCs w:val="22"/>
                              </w:rPr>
                              <w:t xml:space="preserve"> 12</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9F2D7A">
                        <w:rPr>
                          <w:rFonts w:ascii="Arial" w:hAnsi="Arial" w:cs="Arial"/>
                          <w:b/>
                        </w:rPr>
                        <w:t>134</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9F2D7A">
                        <w:rPr>
                          <w:rFonts w:ascii="Arial" w:hAnsi="Arial" w:cs="Arial"/>
                          <w:sz w:val="22"/>
                          <w:szCs w:val="22"/>
                        </w:rPr>
                        <w:t xml:space="preserve"> 12</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Report to the Meeting of the </w:t>
      </w:r>
    </w:p>
    <w:p w:rsidR="00CB5084" w:rsidRPr="00CE0E1A" w:rsidRDefault="00CB5084" w:rsidP="00CB5084">
      <w:pPr>
        <w:pStyle w:val="Heading1"/>
        <w:jc w:val="center"/>
        <w:rPr>
          <w:rFonts w:cs="Arial"/>
          <w:sz w:val="24"/>
          <w:szCs w:val="24"/>
          <w:u w:val="none"/>
        </w:rPr>
      </w:pPr>
      <w:r w:rsidRPr="00CE0E1A">
        <w:rPr>
          <w:rFonts w:cs="Arial"/>
          <w:sz w:val="24"/>
          <w:szCs w:val="24"/>
          <w:u w:val="none"/>
        </w:rPr>
        <w:t xml:space="preserve">Oxford Health NHS Foundation Trust </w:t>
      </w:r>
    </w:p>
    <w:p w:rsidR="00CB5084" w:rsidRPr="00CE0E1A" w:rsidRDefault="00CB5084" w:rsidP="00CB5084">
      <w:pPr>
        <w:pStyle w:val="Heading1"/>
        <w:jc w:val="center"/>
        <w:rPr>
          <w:rFonts w:cs="Arial"/>
          <w:sz w:val="24"/>
          <w:szCs w:val="24"/>
          <w:u w:val="none"/>
        </w:rPr>
      </w:pPr>
      <w:r w:rsidRPr="00CE0E1A">
        <w:rPr>
          <w:rFonts w:cs="Arial"/>
          <w:sz w:val="24"/>
          <w:szCs w:val="24"/>
          <w:u w:val="none"/>
        </w:rPr>
        <w:t>Board of Directors</w:t>
      </w:r>
    </w:p>
    <w:p w:rsidR="00CB5084" w:rsidRPr="00CE0E1A" w:rsidRDefault="00CB5084" w:rsidP="00CB5084">
      <w:pPr>
        <w:rPr>
          <w:rFonts w:ascii="Arial" w:hAnsi="Arial" w:cs="Arial"/>
          <w:b/>
        </w:rPr>
      </w:pPr>
    </w:p>
    <w:p w:rsidR="00CB5084" w:rsidRPr="00CE0E1A" w:rsidRDefault="009F2D7A" w:rsidP="00CB5084">
      <w:pPr>
        <w:jc w:val="center"/>
        <w:rPr>
          <w:rFonts w:ascii="Arial" w:hAnsi="Arial" w:cs="Arial"/>
          <w:b/>
        </w:rPr>
      </w:pPr>
      <w:r>
        <w:rPr>
          <w:rFonts w:ascii="Arial" w:hAnsi="Arial" w:cs="Arial"/>
          <w:b/>
        </w:rPr>
        <w:t xml:space="preserve">25 </w:t>
      </w:r>
      <w:r w:rsidR="0030153C">
        <w:rPr>
          <w:rFonts w:ascii="Arial" w:hAnsi="Arial" w:cs="Arial"/>
          <w:b/>
        </w:rPr>
        <w:t>Octobe</w:t>
      </w:r>
      <w:r w:rsidR="0058743E" w:rsidRPr="00CE0E1A">
        <w:rPr>
          <w:rFonts w:ascii="Arial" w:hAnsi="Arial" w:cs="Arial"/>
          <w:b/>
        </w:rPr>
        <w:t>r</w:t>
      </w:r>
      <w:r w:rsidR="00F64D5C" w:rsidRPr="00CE0E1A">
        <w:rPr>
          <w:rFonts w:ascii="Arial" w:hAnsi="Arial" w:cs="Arial"/>
          <w:b/>
        </w:rPr>
        <w:t xml:space="preserve"> 2017</w:t>
      </w:r>
    </w:p>
    <w:p w:rsidR="00B55152" w:rsidRPr="00CE0E1A" w:rsidRDefault="00B55152" w:rsidP="00B55152">
      <w:pPr>
        <w:rPr>
          <w:rFonts w:ascii="Arial" w:hAnsi="Arial" w:cs="Arial"/>
          <w:b/>
        </w:rPr>
      </w:pPr>
    </w:p>
    <w:p w:rsidR="00B55152" w:rsidRPr="00CE0E1A" w:rsidRDefault="00B55152" w:rsidP="00B55152">
      <w:pPr>
        <w:ind w:left="1440" w:firstLine="720"/>
        <w:rPr>
          <w:rFonts w:ascii="Arial" w:hAnsi="Arial" w:cs="Arial"/>
          <w:b/>
        </w:rPr>
      </w:pPr>
      <w:r w:rsidRPr="00CE0E1A">
        <w:rPr>
          <w:rFonts w:ascii="Arial" w:hAnsi="Arial" w:cs="Arial"/>
          <w:b/>
          <w:u w:val="single"/>
        </w:rPr>
        <w:t>Workforce Performance Report</w:t>
      </w:r>
      <w:bookmarkStart w:id="0" w:name="_GoBack"/>
      <w:bookmarkEnd w:id="0"/>
    </w:p>
    <w:p w:rsidR="00B55152" w:rsidRPr="00CE0E1A" w:rsidRDefault="00B55152" w:rsidP="00B55152">
      <w:pPr>
        <w:rPr>
          <w:rFonts w:ascii="Arial" w:hAnsi="Arial" w:cs="Arial"/>
          <w:b/>
          <w:u w:val="single"/>
        </w:rPr>
      </w:pPr>
    </w:p>
    <w:p w:rsidR="00CB5084" w:rsidRPr="00CE0E1A" w:rsidRDefault="00CB5084" w:rsidP="00CB5084">
      <w:pPr>
        <w:rPr>
          <w:rFonts w:ascii="Arial" w:hAnsi="Arial" w:cs="Arial"/>
          <w:b/>
        </w:rPr>
      </w:pPr>
    </w:p>
    <w:p w:rsidR="00CB5084" w:rsidRPr="00CE0E1A" w:rsidRDefault="00CB5084" w:rsidP="00CB5084">
      <w:pPr>
        <w:rPr>
          <w:rFonts w:ascii="Arial" w:hAnsi="Arial" w:cs="Arial"/>
          <w:b/>
          <w:u w:val="single"/>
        </w:rPr>
      </w:pPr>
      <w:r w:rsidRPr="00CE0E1A">
        <w:rPr>
          <w:rFonts w:ascii="Arial" w:hAnsi="Arial" w:cs="Arial"/>
          <w:b/>
          <w:u w:val="single"/>
        </w:rPr>
        <w:t>For: Information</w:t>
      </w:r>
    </w:p>
    <w:p w:rsidR="00CB5084" w:rsidRPr="00CE0E1A" w:rsidRDefault="00CB5084" w:rsidP="00CB5084">
      <w:pPr>
        <w:rPr>
          <w:rFonts w:ascii="Arial" w:hAnsi="Arial" w:cs="Arial"/>
          <w:b/>
        </w:rPr>
      </w:pPr>
    </w:p>
    <w:p w:rsidR="00CB5084" w:rsidRPr="00CE0E1A" w:rsidRDefault="00CB5084" w:rsidP="00B55152">
      <w:pPr>
        <w:jc w:val="both"/>
        <w:rPr>
          <w:rFonts w:ascii="Arial" w:hAnsi="Arial" w:cs="Arial"/>
        </w:rPr>
      </w:pPr>
      <w:r w:rsidRPr="00CE0E1A">
        <w:rPr>
          <w:rFonts w:ascii="Arial" w:hAnsi="Arial" w:cs="Arial"/>
        </w:rPr>
        <w:t xml:space="preserve">This report shows the position on the workforce performance indicators as at the end of </w:t>
      </w:r>
      <w:r w:rsidR="0030153C">
        <w:rPr>
          <w:rFonts w:ascii="Arial" w:hAnsi="Arial" w:cs="Arial"/>
        </w:rPr>
        <w:t>September</w:t>
      </w:r>
      <w:r w:rsidR="009711BD" w:rsidRPr="00CE0E1A">
        <w:rPr>
          <w:rFonts w:ascii="Arial" w:hAnsi="Arial" w:cs="Arial"/>
        </w:rPr>
        <w:t xml:space="preserve"> 2017</w:t>
      </w:r>
      <w:r w:rsidRPr="00CE0E1A">
        <w:rPr>
          <w:rFonts w:ascii="Arial" w:hAnsi="Arial" w:cs="Arial"/>
        </w:rPr>
        <w:t>, except for sickness absence which is a month in arrears.</w:t>
      </w:r>
    </w:p>
    <w:p w:rsidR="00CB5084" w:rsidRPr="00CE0E1A" w:rsidRDefault="00CB5084" w:rsidP="00B55152">
      <w:pPr>
        <w:ind w:left="-851"/>
        <w:jc w:val="both"/>
        <w:rPr>
          <w:rFonts w:ascii="Arial" w:hAnsi="Arial" w:cs="Arial"/>
        </w:rPr>
      </w:pPr>
    </w:p>
    <w:p w:rsidR="00CB5084" w:rsidRPr="00CE0E1A" w:rsidRDefault="00B74C79" w:rsidP="00B55152">
      <w:pPr>
        <w:jc w:val="both"/>
        <w:rPr>
          <w:rFonts w:ascii="Arial" w:hAnsi="Arial" w:cs="Arial"/>
        </w:rPr>
      </w:pPr>
      <w:r w:rsidRPr="00CE0E1A">
        <w:rPr>
          <w:rFonts w:ascii="Arial" w:hAnsi="Arial" w:cs="Arial"/>
        </w:rPr>
        <w:t>The report includes brief details of actions already in place to address some of the challenges as well as plans being developed</w:t>
      </w:r>
      <w:r w:rsidR="00CB5084" w:rsidRPr="00CE0E1A">
        <w:rPr>
          <w:rFonts w:ascii="Arial" w:hAnsi="Arial" w:cs="Arial"/>
        </w:rPr>
        <w:t>.</w:t>
      </w:r>
    </w:p>
    <w:p w:rsidR="009C5506" w:rsidRPr="00CE0E1A" w:rsidRDefault="009C5506" w:rsidP="00B55152">
      <w:pPr>
        <w:jc w:val="both"/>
        <w:rPr>
          <w:rFonts w:ascii="Arial" w:hAnsi="Arial" w:cs="Arial"/>
        </w:rPr>
      </w:pPr>
    </w:p>
    <w:p w:rsidR="009C5506" w:rsidRPr="00CE0E1A" w:rsidRDefault="00FB7419" w:rsidP="00B55152">
      <w:pPr>
        <w:jc w:val="both"/>
        <w:rPr>
          <w:rFonts w:ascii="Arial" w:hAnsi="Arial" w:cs="Arial"/>
          <w:b/>
        </w:rPr>
      </w:pPr>
      <w:r w:rsidRPr="00CE0E1A">
        <w:rPr>
          <w:rFonts w:ascii="Arial" w:hAnsi="Arial" w:cs="Arial"/>
          <w:b/>
        </w:rPr>
        <w:t>Temporary Staffing Spend</w:t>
      </w:r>
    </w:p>
    <w:p w:rsidR="00B55152" w:rsidRPr="00CE0E1A" w:rsidRDefault="00B55152" w:rsidP="00B55152">
      <w:pPr>
        <w:jc w:val="both"/>
        <w:rPr>
          <w:rFonts w:ascii="Arial" w:hAnsi="Arial" w:cs="Arial"/>
          <w:b/>
        </w:rPr>
      </w:pPr>
    </w:p>
    <w:p w:rsidR="00A8632F" w:rsidRPr="0030153C" w:rsidRDefault="0030153C" w:rsidP="0030153C">
      <w:pPr>
        <w:rPr>
          <w:rFonts w:ascii="Arial" w:eastAsiaTheme="majorEastAsia" w:hAnsi="Arial" w:cs="Arial"/>
          <w:kern w:val="24"/>
          <w:lang w:val="en-GB"/>
        </w:rPr>
      </w:pPr>
      <w:r w:rsidRPr="0030153C">
        <w:rPr>
          <w:rFonts w:ascii="Arial" w:eastAsiaTheme="majorEastAsia" w:hAnsi="Arial" w:cs="Arial"/>
          <w:color w:val="000000" w:themeColor="text1"/>
          <w:kern w:val="24"/>
        </w:rPr>
        <w:t>Agency Spend reduced by £223k to £1.</w:t>
      </w:r>
      <w:r>
        <w:rPr>
          <w:rFonts w:ascii="Arial" w:eastAsiaTheme="majorEastAsia" w:hAnsi="Arial" w:cs="Arial"/>
          <w:color w:val="000000" w:themeColor="text1"/>
          <w:kern w:val="24"/>
        </w:rPr>
        <w:t>67m in September, approximately</w:t>
      </w:r>
      <w:r w:rsidRPr="0030153C">
        <w:rPr>
          <w:rFonts w:ascii="Arial" w:eastAsiaTheme="majorEastAsia" w:hAnsi="Arial" w:cs="Arial"/>
          <w:color w:val="000000" w:themeColor="text1"/>
          <w:kern w:val="24"/>
        </w:rPr>
        <w:t xml:space="preserve"> the same as in Sept 2016.  Bank Spend now includes GPs in the OOH service that have moved onto payroll, this was £350k in September.  Without this temporary staffing spend in August and September would have been £2.3m approximately the same as in June 2017 and Sept 2016.  £140K of the £223k agency spend decrease is in the AHP staffing group.  </w:t>
      </w:r>
      <w:r w:rsidRPr="0030153C">
        <w:rPr>
          <w:rFonts w:ascii="Arial" w:eastAsiaTheme="majorEastAsia" w:hAnsi="Arial" w:cs="Arial"/>
          <w:color w:val="000000" w:themeColor="text1"/>
          <w:kern w:val="24"/>
        </w:rPr>
        <w:br/>
      </w:r>
      <w:r w:rsidRPr="0030153C">
        <w:rPr>
          <w:rFonts w:ascii="Arial" w:eastAsiaTheme="majorEastAsia" w:hAnsi="Arial" w:cs="Arial"/>
          <w:color w:val="000000" w:themeColor="text1"/>
          <w:kern w:val="24"/>
        </w:rPr>
        <w:br/>
        <w:t>Agency spend was 75.83% above the ceiling set by NHSI and NHSI Agency rule overrides remain high although have reduced in the last month. Reported reason for Agency use for units on the WFMS has increased steadily from the beginning of the FY from 52% to 62%.  20% was used for increased workload / acuity and 4% for sickness.</w:t>
      </w:r>
    </w:p>
    <w:p w:rsidR="0030153C" w:rsidRPr="0030153C" w:rsidRDefault="0030153C" w:rsidP="00B55152">
      <w:pPr>
        <w:jc w:val="both"/>
        <w:rPr>
          <w:rFonts w:ascii="Arial" w:hAnsi="Arial" w:cs="Arial"/>
        </w:rPr>
      </w:pPr>
    </w:p>
    <w:p w:rsidR="0011613D" w:rsidRPr="0030153C" w:rsidRDefault="0040542E" w:rsidP="0030153C">
      <w:pPr>
        <w:jc w:val="both"/>
        <w:rPr>
          <w:rFonts w:ascii="Arial" w:hAnsi="Arial" w:cs="Arial"/>
          <w:lang w:val="en-GB"/>
        </w:rPr>
      </w:pPr>
      <w:r w:rsidRPr="0030153C">
        <w:rPr>
          <w:rFonts w:ascii="Arial" w:hAnsi="Arial" w:cs="Arial"/>
          <w:lang w:val="en-GB"/>
        </w:rPr>
        <w:t xml:space="preserve">Recruitment of Flexible Workers has now moved to the </w:t>
      </w:r>
      <w:r w:rsidR="0030153C" w:rsidRPr="0030153C">
        <w:rPr>
          <w:rFonts w:ascii="Arial" w:hAnsi="Arial" w:cs="Arial"/>
          <w:lang w:val="en-GB"/>
        </w:rPr>
        <w:t>R</w:t>
      </w:r>
      <w:r w:rsidRPr="0030153C">
        <w:rPr>
          <w:rFonts w:ascii="Arial" w:hAnsi="Arial" w:cs="Arial"/>
          <w:lang w:val="en-GB"/>
        </w:rPr>
        <w:t xml:space="preserve">ecruitment </w:t>
      </w:r>
      <w:r w:rsidR="0030153C" w:rsidRPr="0030153C">
        <w:rPr>
          <w:rFonts w:ascii="Arial" w:hAnsi="Arial" w:cs="Arial"/>
          <w:lang w:val="en-GB"/>
        </w:rPr>
        <w:t>T</w:t>
      </w:r>
      <w:r w:rsidRPr="0030153C">
        <w:rPr>
          <w:rFonts w:ascii="Arial" w:hAnsi="Arial" w:cs="Arial"/>
          <w:lang w:val="en-GB"/>
        </w:rPr>
        <w:t>eam and additional posts are in place to support increased recruitment activity which is being supported by the “Bank with Us” challenge that was launched on 1 September. To date there have been 27 applications for substanti</w:t>
      </w:r>
      <w:r w:rsidR="0030153C" w:rsidRPr="0030153C">
        <w:rPr>
          <w:rFonts w:ascii="Arial" w:hAnsi="Arial" w:cs="Arial"/>
          <w:lang w:val="en-GB"/>
        </w:rPr>
        <w:t>ve Flexible Workers of which 25</w:t>
      </w:r>
      <w:r w:rsidR="005B3DA0">
        <w:rPr>
          <w:rFonts w:ascii="Arial" w:hAnsi="Arial" w:cs="Arial"/>
          <w:lang w:val="en-GB"/>
        </w:rPr>
        <w:t xml:space="preserve"> have been processed and are available for work</w:t>
      </w:r>
      <w:r w:rsidRPr="0030153C">
        <w:rPr>
          <w:rFonts w:ascii="Arial" w:hAnsi="Arial" w:cs="Arial"/>
          <w:lang w:val="en-GB"/>
        </w:rPr>
        <w:t xml:space="preserve">, 11 offers for Pure Flexible Worker contracts of which 3 </w:t>
      </w:r>
      <w:r w:rsidR="005B3DA0">
        <w:rPr>
          <w:rFonts w:ascii="Arial" w:hAnsi="Arial" w:cs="Arial"/>
          <w:lang w:val="en-GB"/>
        </w:rPr>
        <w:t xml:space="preserve">are now available for work </w:t>
      </w:r>
      <w:r w:rsidRPr="0030153C">
        <w:rPr>
          <w:rFonts w:ascii="Arial" w:hAnsi="Arial" w:cs="Arial"/>
          <w:lang w:val="en-GB"/>
        </w:rPr>
        <w:t>and 79 applications which are awa</w:t>
      </w:r>
      <w:r w:rsidR="0030153C" w:rsidRPr="0030153C">
        <w:rPr>
          <w:rFonts w:ascii="Arial" w:hAnsi="Arial" w:cs="Arial"/>
          <w:lang w:val="en-GB"/>
        </w:rPr>
        <w:t>iting shortlisting or interview</w:t>
      </w:r>
      <w:r w:rsidRPr="0030153C">
        <w:rPr>
          <w:rFonts w:ascii="Arial" w:hAnsi="Arial" w:cs="Arial"/>
          <w:lang w:val="en-GB"/>
        </w:rPr>
        <w:t>.</w:t>
      </w:r>
    </w:p>
    <w:p w:rsidR="0030153C" w:rsidRDefault="0030153C" w:rsidP="0030153C">
      <w:pPr>
        <w:jc w:val="both"/>
        <w:rPr>
          <w:rFonts w:ascii="Arial" w:hAnsi="Arial" w:cs="Arial"/>
          <w:lang w:val="en-GB"/>
        </w:rPr>
      </w:pPr>
    </w:p>
    <w:p w:rsidR="005B3DA0" w:rsidRDefault="005B3DA0" w:rsidP="0030153C">
      <w:pPr>
        <w:jc w:val="both"/>
        <w:rPr>
          <w:rFonts w:ascii="Arial" w:hAnsi="Arial" w:cs="Arial"/>
          <w:lang w:val="en-GB"/>
        </w:rPr>
      </w:pPr>
      <w:r>
        <w:rPr>
          <w:rFonts w:ascii="Arial" w:hAnsi="Arial" w:cs="Arial"/>
          <w:lang w:val="en-GB"/>
        </w:rPr>
        <w:t xml:space="preserve">Training for Flexible Workers is starting to be delivered whilst they are still going through the pre-employment clearance process. This should mean that </w:t>
      </w:r>
      <w:r>
        <w:rPr>
          <w:rFonts w:ascii="Arial" w:hAnsi="Arial" w:cs="Arial"/>
          <w:lang w:val="en-GB"/>
        </w:rPr>
        <w:lastRenderedPageBreak/>
        <w:t>they are available for work quicker than at present. Further options for delivery of training for Flexible Workers needs to be considered.</w:t>
      </w:r>
    </w:p>
    <w:p w:rsidR="005B3DA0" w:rsidRPr="0030153C" w:rsidRDefault="005B3DA0" w:rsidP="0030153C">
      <w:pPr>
        <w:jc w:val="both"/>
        <w:rPr>
          <w:rFonts w:ascii="Arial" w:hAnsi="Arial" w:cs="Arial"/>
          <w:lang w:val="en-GB"/>
        </w:rPr>
      </w:pPr>
    </w:p>
    <w:p w:rsidR="0011613D" w:rsidRPr="0030153C" w:rsidRDefault="0040542E" w:rsidP="0030153C">
      <w:pPr>
        <w:jc w:val="both"/>
        <w:rPr>
          <w:rFonts w:ascii="Arial" w:hAnsi="Arial" w:cs="Arial"/>
          <w:lang w:val="en-GB"/>
        </w:rPr>
      </w:pPr>
      <w:r w:rsidRPr="0030153C">
        <w:rPr>
          <w:rFonts w:ascii="Arial" w:hAnsi="Arial" w:cs="Arial"/>
          <w:lang w:val="en-GB"/>
        </w:rPr>
        <w:t xml:space="preserve">Centralisation of the management of all agency spend is now complete.  All agency spend should be on the WFMS from 2 October.  </w:t>
      </w:r>
    </w:p>
    <w:p w:rsidR="005B3DA0" w:rsidRDefault="005B3DA0" w:rsidP="0030153C">
      <w:pPr>
        <w:jc w:val="both"/>
        <w:rPr>
          <w:rFonts w:ascii="Arial" w:hAnsi="Arial" w:cs="Arial"/>
          <w:lang w:val="en-GB"/>
        </w:rPr>
      </w:pPr>
    </w:p>
    <w:p w:rsidR="0011613D" w:rsidRPr="0030153C" w:rsidRDefault="0040542E" w:rsidP="0030153C">
      <w:pPr>
        <w:jc w:val="both"/>
        <w:rPr>
          <w:rFonts w:ascii="Arial" w:hAnsi="Arial" w:cs="Arial"/>
          <w:lang w:val="en-GB"/>
        </w:rPr>
      </w:pPr>
      <w:r w:rsidRPr="0030153C">
        <w:rPr>
          <w:rFonts w:ascii="Arial" w:hAnsi="Arial" w:cs="Arial"/>
          <w:lang w:val="en-GB"/>
        </w:rPr>
        <w:t>The Trust is taking a key role in the Carter 90 Day improvement programme presenting its work at the Collaborate meeting, Carter review interim update and the Healthcare Financial Management Association.  Lord Carter is visiting the Trust to view the work on 7 November.</w:t>
      </w:r>
    </w:p>
    <w:p w:rsidR="0030153C" w:rsidRDefault="0030153C" w:rsidP="00B55152">
      <w:pPr>
        <w:jc w:val="both"/>
        <w:rPr>
          <w:rFonts w:ascii="Arial" w:hAnsi="Arial" w:cs="Arial"/>
          <w:b/>
        </w:rPr>
      </w:pPr>
    </w:p>
    <w:p w:rsidR="009C5506" w:rsidRPr="00CE0E1A" w:rsidRDefault="00032E7B" w:rsidP="00B55152">
      <w:pPr>
        <w:jc w:val="both"/>
        <w:rPr>
          <w:rFonts w:ascii="Arial" w:hAnsi="Arial" w:cs="Arial"/>
          <w:b/>
        </w:rPr>
      </w:pPr>
      <w:r w:rsidRPr="00CE0E1A">
        <w:rPr>
          <w:rFonts w:ascii="Arial" w:hAnsi="Arial" w:cs="Arial"/>
          <w:b/>
        </w:rPr>
        <w:t>Vacancy</w:t>
      </w:r>
    </w:p>
    <w:p w:rsidR="003E56EC" w:rsidRPr="00CE0E1A" w:rsidRDefault="003E56EC" w:rsidP="00B55152">
      <w:pPr>
        <w:jc w:val="both"/>
        <w:rPr>
          <w:rFonts w:ascii="Arial" w:hAnsi="Arial" w:cs="Arial"/>
          <w:b/>
        </w:rPr>
      </w:pPr>
    </w:p>
    <w:p w:rsidR="00E46183" w:rsidRDefault="0030153C" w:rsidP="00B55152">
      <w:pPr>
        <w:pStyle w:val="NormalWeb"/>
        <w:spacing w:before="0" w:beforeAutospacing="0" w:after="0" w:afterAutospacing="0"/>
        <w:jc w:val="both"/>
        <w:rPr>
          <w:rFonts w:ascii="Arial" w:eastAsiaTheme="majorEastAsia" w:hAnsi="Arial" w:cs="Arial"/>
          <w:kern w:val="24"/>
          <w:lang w:val="en-US"/>
        </w:rPr>
      </w:pPr>
      <w:r w:rsidRPr="0030153C">
        <w:rPr>
          <w:rFonts w:ascii="Arial" w:eastAsiaTheme="majorEastAsia" w:hAnsi="Arial" w:cs="Arial"/>
          <w:kern w:val="24"/>
          <w:lang w:val="en-US"/>
        </w:rPr>
        <w:t xml:space="preserve">The vacancy rate has decreased slightly to 11.32% in September from 11.62% in August. The long-term increase in the Trust vacancy rate is driven by the growing budget shortfall in </w:t>
      </w:r>
      <w:r w:rsidRPr="00D566D8">
        <w:rPr>
          <w:rFonts w:ascii="Arial" w:eastAsiaTheme="majorEastAsia" w:hAnsi="Arial" w:cs="Arial"/>
          <w:iCs/>
          <w:kern w:val="24"/>
          <w:lang w:val="en-US"/>
        </w:rPr>
        <w:t>Qualified Nursing</w:t>
      </w:r>
      <w:r w:rsidRPr="0030153C">
        <w:rPr>
          <w:rFonts w:ascii="Arial" w:eastAsiaTheme="majorEastAsia" w:hAnsi="Arial" w:cs="Arial"/>
          <w:i/>
          <w:iCs/>
          <w:kern w:val="24"/>
          <w:lang w:val="en-US"/>
        </w:rPr>
        <w:t xml:space="preserve"> </w:t>
      </w:r>
      <w:r w:rsidRPr="0030153C">
        <w:rPr>
          <w:rFonts w:ascii="Arial" w:eastAsiaTheme="majorEastAsia" w:hAnsi="Arial" w:cs="Arial"/>
          <w:kern w:val="24"/>
          <w:lang w:val="en-US"/>
        </w:rPr>
        <w:t>staff, most particularly bands 5 and 6.</w:t>
      </w:r>
    </w:p>
    <w:p w:rsidR="0030153C" w:rsidRPr="00CE0E1A" w:rsidRDefault="0030153C" w:rsidP="00B55152">
      <w:pPr>
        <w:pStyle w:val="NormalWeb"/>
        <w:spacing w:before="0" w:beforeAutospacing="0" w:after="0" w:afterAutospacing="0"/>
        <w:jc w:val="both"/>
        <w:rPr>
          <w:rFonts w:ascii="Arial" w:eastAsiaTheme="majorEastAsia" w:hAnsi="Arial" w:cs="Arial"/>
          <w:kern w:val="24"/>
          <w:lang w:val="en-US"/>
        </w:rPr>
      </w:pPr>
    </w:p>
    <w:p w:rsidR="00F53C51" w:rsidRPr="00CE0E1A" w:rsidRDefault="00F53C51" w:rsidP="00F53C51">
      <w:pPr>
        <w:jc w:val="both"/>
        <w:rPr>
          <w:rFonts w:ascii="Arial" w:hAnsi="Arial" w:cs="Arial"/>
          <w:b/>
        </w:rPr>
      </w:pPr>
      <w:r w:rsidRPr="00CE0E1A">
        <w:rPr>
          <w:rFonts w:ascii="Arial" w:hAnsi="Arial" w:cs="Arial"/>
          <w:b/>
        </w:rPr>
        <w:t>Recruitment</w:t>
      </w:r>
    </w:p>
    <w:p w:rsidR="00F53C51" w:rsidRPr="00CE0E1A" w:rsidRDefault="00F53C51" w:rsidP="00F53C51">
      <w:pPr>
        <w:jc w:val="both"/>
        <w:rPr>
          <w:rFonts w:ascii="Arial" w:hAnsi="Arial" w:cs="Arial"/>
          <w:b/>
        </w:rPr>
      </w:pPr>
    </w:p>
    <w:p w:rsidR="00F53C51" w:rsidRPr="00F53C51" w:rsidRDefault="00F53C51" w:rsidP="00F53C51">
      <w:pPr>
        <w:rPr>
          <w:rFonts w:ascii="Arial" w:hAnsi="Arial" w:cs="Arial"/>
          <w:sz w:val="22"/>
          <w:szCs w:val="22"/>
          <w:lang w:val="en-GB"/>
        </w:rPr>
      </w:pPr>
      <w:r w:rsidRPr="00F53C51">
        <w:rPr>
          <w:rFonts w:ascii="Arial" w:hAnsi="Arial" w:cs="Arial"/>
        </w:rPr>
        <w:t>A fortnightly working group has been established to keep the focus on recruitment and retention. Chaired by Stuart Bell and attended by members of the Exec</w:t>
      </w:r>
      <w:r>
        <w:rPr>
          <w:rFonts w:ascii="Arial" w:hAnsi="Arial" w:cs="Arial"/>
        </w:rPr>
        <w:t xml:space="preserve">utive </w:t>
      </w:r>
      <w:r w:rsidRPr="00F53C51">
        <w:rPr>
          <w:rFonts w:ascii="Arial" w:hAnsi="Arial" w:cs="Arial"/>
        </w:rPr>
        <w:t>and O</w:t>
      </w:r>
      <w:r>
        <w:rPr>
          <w:rFonts w:ascii="Arial" w:hAnsi="Arial" w:cs="Arial"/>
        </w:rPr>
        <w:t xml:space="preserve">perations Management </w:t>
      </w:r>
      <w:r w:rsidRPr="00F53C51">
        <w:rPr>
          <w:rFonts w:ascii="Arial" w:hAnsi="Arial" w:cs="Arial"/>
        </w:rPr>
        <w:t>T</w:t>
      </w:r>
      <w:r>
        <w:rPr>
          <w:rFonts w:ascii="Arial" w:hAnsi="Arial" w:cs="Arial"/>
        </w:rPr>
        <w:t>eam,</w:t>
      </w:r>
      <w:r w:rsidRPr="00F53C51">
        <w:rPr>
          <w:rFonts w:ascii="Arial" w:hAnsi="Arial" w:cs="Arial"/>
        </w:rPr>
        <w:t xml:space="preserve"> areas of challenge are discussed and proposals agreed. The changes to the Flexible/Sessional contract, the Recommend a Friend initiative and the additional resource to promote the bank were agreed recently and are already having a positive impact. Further proposals to support advertising and branding, amendments to safer care training for flexible workers and piloting agency support to fill substantive roles in hard to fill areas will be taken to the next meeting</w:t>
      </w:r>
    </w:p>
    <w:p w:rsidR="00F53C51" w:rsidRPr="00F53C51" w:rsidRDefault="00F53C51" w:rsidP="00F53C51">
      <w:pPr>
        <w:rPr>
          <w:rFonts w:ascii="Arial" w:hAnsi="Arial" w:cs="Arial"/>
        </w:rPr>
      </w:pPr>
    </w:p>
    <w:p w:rsidR="00F53C51" w:rsidRPr="00F53C51" w:rsidRDefault="00F53C51" w:rsidP="00F53C51">
      <w:pPr>
        <w:rPr>
          <w:rFonts w:ascii="Arial" w:hAnsi="Arial" w:cs="Arial"/>
        </w:rPr>
      </w:pPr>
      <w:r w:rsidRPr="00F53C51">
        <w:rPr>
          <w:rFonts w:ascii="Arial" w:hAnsi="Arial" w:cs="Arial"/>
        </w:rPr>
        <w:t xml:space="preserve">HR has a scheduled fortnightly slot on the Operational Managers team meeting chaired by Dominic Hardisty. The group is looking how they can support reducing the hire time of candidates, career pathways to enhance attraction, difficult to recruit areas and areas of high turnover.  A proposal to create an operational team or a </w:t>
      </w:r>
      <w:proofErr w:type="spellStart"/>
      <w:r w:rsidRPr="00F53C51">
        <w:rPr>
          <w:rFonts w:ascii="Arial" w:hAnsi="Arial" w:cs="Arial"/>
        </w:rPr>
        <w:t>programme</w:t>
      </w:r>
      <w:proofErr w:type="spellEnd"/>
      <w:r w:rsidRPr="00F53C51">
        <w:rPr>
          <w:rFonts w:ascii="Arial" w:hAnsi="Arial" w:cs="Arial"/>
        </w:rPr>
        <w:t xml:space="preserve"> project manager is under consideration.</w:t>
      </w:r>
    </w:p>
    <w:p w:rsidR="00F53C51" w:rsidRDefault="00F53C51" w:rsidP="008D41EE">
      <w:pPr>
        <w:jc w:val="both"/>
        <w:rPr>
          <w:rFonts w:ascii="Arial" w:hAnsi="Arial" w:cs="Arial"/>
          <w:b/>
        </w:rPr>
      </w:pPr>
    </w:p>
    <w:p w:rsidR="008D41EE" w:rsidRPr="00CE0E1A" w:rsidRDefault="008D41EE" w:rsidP="008D41EE">
      <w:pPr>
        <w:jc w:val="both"/>
        <w:rPr>
          <w:rFonts w:ascii="Arial" w:hAnsi="Arial" w:cs="Arial"/>
          <w:b/>
        </w:rPr>
      </w:pPr>
      <w:r w:rsidRPr="00CE0E1A">
        <w:rPr>
          <w:rFonts w:ascii="Arial" w:hAnsi="Arial" w:cs="Arial"/>
          <w:b/>
        </w:rPr>
        <w:t>Turnover</w:t>
      </w:r>
    </w:p>
    <w:p w:rsidR="008D41EE" w:rsidRPr="00CE0E1A" w:rsidRDefault="008D41EE" w:rsidP="008D41EE">
      <w:pPr>
        <w:tabs>
          <w:tab w:val="num" w:pos="720"/>
        </w:tabs>
        <w:jc w:val="both"/>
        <w:rPr>
          <w:rFonts w:ascii="Arial" w:eastAsiaTheme="majorEastAsia" w:hAnsi="Arial" w:cs="Arial"/>
          <w:kern w:val="24"/>
        </w:rPr>
      </w:pPr>
    </w:p>
    <w:p w:rsidR="0030153C" w:rsidRDefault="0030153C" w:rsidP="008D41EE">
      <w:pPr>
        <w:tabs>
          <w:tab w:val="num" w:pos="720"/>
        </w:tabs>
        <w:rPr>
          <w:rFonts w:ascii="Arial" w:eastAsiaTheme="majorEastAsia" w:hAnsi="Arial" w:cs="Arial"/>
          <w:kern w:val="24"/>
        </w:rPr>
      </w:pPr>
      <w:r w:rsidRPr="0030153C">
        <w:rPr>
          <w:rFonts w:ascii="Arial" w:eastAsiaTheme="majorEastAsia" w:hAnsi="Arial" w:cs="Arial"/>
          <w:kern w:val="24"/>
        </w:rPr>
        <w:t>The Turnover figure remains unchanged at 14.94% in September. Slight declines in the Children and Young People and Adult directorates were offset by increases in Corporate and Older Peoples.</w:t>
      </w:r>
    </w:p>
    <w:p w:rsidR="00A8632F" w:rsidRDefault="0030153C" w:rsidP="008D41EE">
      <w:pPr>
        <w:tabs>
          <w:tab w:val="num" w:pos="720"/>
        </w:tabs>
        <w:rPr>
          <w:rFonts w:ascii="Arial" w:eastAsiaTheme="majorEastAsia" w:hAnsi="Arial" w:cs="Arial"/>
          <w:kern w:val="24"/>
        </w:rPr>
      </w:pPr>
      <w:r w:rsidRPr="0030153C">
        <w:rPr>
          <w:rFonts w:ascii="Arial" w:eastAsiaTheme="majorEastAsia" w:hAnsi="Arial" w:cs="Arial"/>
          <w:kern w:val="24"/>
        </w:rPr>
        <w:br/>
        <w:t xml:space="preserve">The Trust turnover rate is being driven by a long-term increase in turnover in the </w:t>
      </w:r>
      <w:r w:rsidRPr="0030153C">
        <w:rPr>
          <w:rFonts w:ascii="Arial" w:eastAsiaTheme="majorEastAsia" w:hAnsi="Arial" w:cs="Arial"/>
          <w:iCs/>
          <w:kern w:val="24"/>
        </w:rPr>
        <w:t>Medical</w:t>
      </w:r>
      <w:r w:rsidRPr="0030153C">
        <w:rPr>
          <w:rFonts w:ascii="Arial" w:eastAsiaTheme="majorEastAsia" w:hAnsi="Arial" w:cs="Arial"/>
          <w:kern w:val="24"/>
        </w:rPr>
        <w:t xml:space="preserve"> and </w:t>
      </w:r>
      <w:r w:rsidRPr="0030153C">
        <w:rPr>
          <w:rFonts w:ascii="Arial" w:eastAsiaTheme="majorEastAsia" w:hAnsi="Arial" w:cs="Arial"/>
          <w:iCs/>
          <w:kern w:val="24"/>
        </w:rPr>
        <w:t>Qualified Nursing</w:t>
      </w:r>
      <w:r w:rsidRPr="0030153C">
        <w:rPr>
          <w:rFonts w:ascii="Arial" w:eastAsiaTheme="majorEastAsia" w:hAnsi="Arial" w:cs="Arial"/>
          <w:kern w:val="24"/>
        </w:rPr>
        <w:t xml:space="preserve"> staff groups.</w:t>
      </w:r>
    </w:p>
    <w:p w:rsidR="0030153C" w:rsidRPr="00CE0E1A" w:rsidRDefault="0030153C" w:rsidP="008D41EE">
      <w:pPr>
        <w:tabs>
          <w:tab w:val="num" w:pos="720"/>
        </w:tabs>
        <w:rPr>
          <w:rFonts w:ascii="Arial" w:eastAsiaTheme="majorEastAsia" w:hAnsi="Arial" w:cs="Arial"/>
          <w:kern w:val="24"/>
        </w:rPr>
      </w:pPr>
    </w:p>
    <w:p w:rsidR="008D41EE" w:rsidRPr="00CE0E1A" w:rsidRDefault="008D41EE" w:rsidP="008D41EE">
      <w:pPr>
        <w:tabs>
          <w:tab w:val="num" w:pos="720"/>
        </w:tabs>
        <w:jc w:val="both"/>
        <w:rPr>
          <w:rFonts w:ascii="Arial" w:eastAsiaTheme="majorEastAsia" w:hAnsi="Arial" w:cs="Arial"/>
          <w:kern w:val="24"/>
        </w:rPr>
      </w:pPr>
      <w:r w:rsidRPr="00CE0E1A">
        <w:rPr>
          <w:rFonts w:ascii="Arial" w:eastAsiaTheme="majorEastAsia" w:hAnsi="Arial" w:cs="Arial"/>
          <w:kern w:val="24"/>
        </w:rPr>
        <w:t>The main reasons for leaving are:</w:t>
      </w:r>
    </w:p>
    <w:p w:rsidR="008D41EE" w:rsidRPr="00CE0E1A" w:rsidRDefault="008D41EE" w:rsidP="008D41EE">
      <w:pPr>
        <w:tabs>
          <w:tab w:val="num" w:pos="720"/>
        </w:tabs>
        <w:jc w:val="both"/>
        <w:rPr>
          <w:rFonts w:ascii="Arial" w:eastAsiaTheme="majorEastAsia" w:hAnsi="Arial" w:cs="Arial"/>
          <w:kern w:val="24"/>
        </w:rPr>
      </w:pPr>
    </w:p>
    <w:p w:rsidR="008D41EE" w:rsidRPr="00CE0E1A" w:rsidRDefault="00E46183" w:rsidP="008D41EE">
      <w:pPr>
        <w:pStyle w:val="ListParagraph"/>
        <w:numPr>
          <w:ilvl w:val="0"/>
          <w:numId w:val="33"/>
        </w:numPr>
        <w:tabs>
          <w:tab w:val="num" w:pos="720"/>
        </w:tabs>
        <w:jc w:val="both"/>
        <w:rPr>
          <w:rFonts w:ascii="Arial" w:eastAsiaTheme="majorEastAsia" w:hAnsi="Arial" w:cs="Arial"/>
          <w:kern w:val="24"/>
        </w:rPr>
      </w:pPr>
      <w:r w:rsidRPr="00CE0E1A">
        <w:rPr>
          <w:rFonts w:ascii="Arial" w:eastAsiaTheme="majorEastAsia" w:hAnsi="Arial" w:cs="Arial"/>
          <w:kern w:val="24"/>
        </w:rPr>
        <w:t xml:space="preserve">Career development </w:t>
      </w:r>
      <w:r w:rsidR="008D41EE" w:rsidRPr="00CE0E1A">
        <w:rPr>
          <w:rFonts w:ascii="Arial" w:eastAsiaTheme="majorEastAsia" w:hAnsi="Arial" w:cs="Arial"/>
          <w:kern w:val="24"/>
        </w:rPr>
        <w:t>(</w:t>
      </w:r>
      <w:r w:rsidR="00D566D8">
        <w:rPr>
          <w:rFonts w:ascii="Arial" w:eastAsiaTheme="majorEastAsia" w:hAnsi="Arial" w:cs="Arial"/>
          <w:kern w:val="24"/>
        </w:rPr>
        <w:t>40</w:t>
      </w:r>
      <w:r w:rsidR="008D41EE" w:rsidRPr="00CE0E1A">
        <w:rPr>
          <w:rFonts w:ascii="Arial" w:eastAsiaTheme="majorEastAsia" w:hAnsi="Arial" w:cs="Arial"/>
          <w:kern w:val="24"/>
        </w:rPr>
        <w:t xml:space="preserve">% of leavers in </w:t>
      </w:r>
      <w:r w:rsidR="00D566D8">
        <w:rPr>
          <w:rFonts w:ascii="Arial" w:eastAsiaTheme="majorEastAsia" w:hAnsi="Arial" w:cs="Arial"/>
          <w:kern w:val="24"/>
        </w:rPr>
        <w:t>September</w:t>
      </w:r>
      <w:r w:rsidR="008D41EE" w:rsidRPr="00CE0E1A">
        <w:rPr>
          <w:rFonts w:ascii="Arial" w:eastAsiaTheme="majorEastAsia" w:hAnsi="Arial" w:cs="Arial"/>
          <w:kern w:val="24"/>
        </w:rPr>
        <w:t>)</w:t>
      </w:r>
    </w:p>
    <w:p w:rsidR="00D566D8" w:rsidRPr="00D566D8" w:rsidRDefault="00D566D8" w:rsidP="00D566D8">
      <w:pPr>
        <w:pStyle w:val="ListParagraph"/>
        <w:numPr>
          <w:ilvl w:val="0"/>
          <w:numId w:val="33"/>
        </w:numPr>
        <w:tabs>
          <w:tab w:val="num" w:pos="720"/>
        </w:tabs>
        <w:jc w:val="both"/>
        <w:rPr>
          <w:rFonts w:ascii="Arial" w:eastAsiaTheme="majorEastAsia" w:hAnsi="Arial" w:cs="Arial"/>
          <w:kern w:val="24"/>
        </w:rPr>
      </w:pPr>
      <w:r>
        <w:rPr>
          <w:rFonts w:ascii="Arial" w:eastAsiaTheme="majorEastAsia" w:hAnsi="Arial" w:cs="Arial"/>
          <w:kern w:val="24"/>
        </w:rPr>
        <w:t xml:space="preserve">Not specified </w:t>
      </w:r>
      <w:r w:rsidR="008D41EE" w:rsidRPr="00CE0E1A">
        <w:rPr>
          <w:rFonts w:ascii="Arial" w:eastAsiaTheme="majorEastAsia" w:hAnsi="Arial" w:cs="Arial"/>
          <w:kern w:val="24"/>
        </w:rPr>
        <w:t>(</w:t>
      </w:r>
      <w:r>
        <w:rPr>
          <w:rFonts w:ascii="Arial" w:eastAsiaTheme="majorEastAsia" w:hAnsi="Arial" w:cs="Arial"/>
          <w:kern w:val="24"/>
        </w:rPr>
        <w:t>40</w:t>
      </w:r>
      <w:r w:rsidR="008D41EE" w:rsidRPr="00CE0E1A">
        <w:rPr>
          <w:rFonts w:ascii="Arial" w:eastAsiaTheme="majorEastAsia" w:hAnsi="Arial" w:cs="Arial"/>
          <w:kern w:val="24"/>
        </w:rPr>
        <w:t xml:space="preserve">% of leavers in </w:t>
      </w:r>
      <w:r>
        <w:rPr>
          <w:rFonts w:ascii="Arial" w:eastAsiaTheme="majorEastAsia" w:hAnsi="Arial" w:cs="Arial"/>
          <w:kern w:val="24"/>
        </w:rPr>
        <w:t>September</w:t>
      </w:r>
      <w:r w:rsidR="008D41EE" w:rsidRPr="00CE0E1A">
        <w:rPr>
          <w:rFonts w:ascii="Arial" w:eastAsiaTheme="majorEastAsia" w:hAnsi="Arial" w:cs="Arial"/>
          <w:kern w:val="24"/>
        </w:rPr>
        <w:t>)</w:t>
      </w:r>
    </w:p>
    <w:p w:rsidR="004D4FB6" w:rsidRDefault="004D4FB6" w:rsidP="005B3DA0">
      <w:pPr>
        <w:ind w:firstLine="720"/>
        <w:jc w:val="both"/>
        <w:rPr>
          <w:rFonts w:ascii="Arial" w:hAnsi="Arial" w:cs="Arial"/>
          <w:lang w:val="en-GB"/>
        </w:rPr>
      </w:pPr>
    </w:p>
    <w:p w:rsidR="005B3DA0" w:rsidRDefault="005B3DA0" w:rsidP="005B3DA0">
      <w:pPr>
        <w:jc w:val="both"/>
        <w:rPr>
          <w:rFonts w:ascii="Arial" w:hAnsi="Arial" w:cs="Arial"/>
          <w:lang w:val="en-GB"/>
        </w:rPr>
      </w:pPr>
      <w:r>
        <w:rPr>
          <w:rFonts w:ascii="Arial" w:hAnsi="Arial" w:cs="Arial"/>
          <w:lang w:val="en-GB"/>
        </w:rPr>
        <w:t>The Trust has been invited to participate in Phase 2 of an NHS Improvement programme on staff retention. The aim is to share best practice and to boost staff retention.</w:t>
      </w:r>
    </w:p>
    <w:p w:rsidR="005B3DA0" w:rsidRPr="00CE0E1A" w:rsidRDefault="005B3DA0" w:rsidP="005B3DA0">
      <w:pPr>
        <w:jc w:val="both"/>
        <w:rPr>
          <w:rFonts w:ascii="Arial" w:hAnsi="Arial" w:cs="Arial"/>
          <w:lang w:val="en-GB"/>
        </w:rPr>
      </w:pPr>
      <w:r>
        <w:rPr>
          <w:rFonts w:ascii="Arial" w:hAnsi="Arial" w:cs="Arial"/>
          <w:lang w:val="en-GB"/>
        </w:rPr>
        <w:t xml:space="preserve"> </w:t>
      </w:r>
    </w:p>
    <w:p w:rsidR="006E2B83" w:rsidRPr="00CE0E1A" w:rsidRDefault="006E2B83" w:rsidP="00B55152">
      <w:pPr>
        <w:jc w:val="both"/>
        <w:rPr>
          <w:rFonts w:ascii="Arial" w:hAnsi="Arial" w:cs="Arial"/>
          <w:b/>
        </w:rPr>
      </w:pPr>
      <w:r w:rsidRPr="00CE0E1A">
        <w:rPr>
          <w:rFonts w:ascii="Arial" w:hAnsi="Arial" w:cs="Arial"/>
          <w:b/>
        </w:rPr>
        <w:t>Sickness</w:t>
      </w:r>
    </w:p>
    <w:p w:rsidR="00A63DE9" w:rsidRPr="00CE0E1A" w:rsidRDefault="00A63DE9" w:rsidP="00B55152">
      <w:pPr>
        <w:jc w:val="both"/>
        <w:rPr>
          <w:rFonts w:ascii="Arial" w:eastAsiaTheme="majorEastAsia" w:hAnsi="Arial" w:cs="Arial"/>
          <w:kern w:val="24"/>
        </w:rPr>
      </w:pPr>
    </w:p>
    <w:p w:rsidR="00D566D8" w:rsidRDefault="00D566D8" w:rsidP="00F36F05">
      <w:pPr>
        <w:jc w:val="both"/>
        <w:rPr>
          <w:rFonts w:ascii="Arial" w:eastAsiaTheme="majorEastAsia" w:hAnsi="Arial" w:cs="Arial"/>
          <w:kern w:val="24"/>
        </w:rPr>
      </w:pPr>
      <w:r w:rsidRPr="00D566D8">
        <w:rPr>
          <w:rFonts w:ascii="Arial" w:eastAsiaTheme="majorEastAsia" w:hAnsi="Arial" w:cs="Arial"/>
          <w:kern w:val="24"/>
        </w:rPr>
        <w:t xml:space="preserve">Sickness has increased slightly in September to stand at 3.89%. The increase has been experienced across all directorates except Older Peoples. The current rate is above the Trust target but below comparable periods over the last three previous years.  </w:t>
      </w:r>
    </w:p>
    <w:p w:rsidR="00D566D8" w:rsidRDefault="00D566D8" w:rsidP="00F36F05">
      <w:pPr>
        <w:jc w:val="both"/>
        <w:rPr>
          <w:rFonts w:ascii="Arial" w:eastAsiaTheme="majorEastAsia" w:hAnsi="Arial" w:cs="Arial"/>
          <w:kern w:val="24"/>
        </w:rPr>
      </w:pPr>
    </w:p>
    <w:p w:rsidR="00D566D8" w:rsidRDefault="00D566D8" w:rsidP="00F36F05">
      <w:pPr>
        <w:jc w:val="both"/>
        <w:rPr>
          <w:rFonts w:ascii="Arial" w:eastAsiaTheme="majorEastAsia" w:hAnsi="Arial" w:cs="Arial"/>
          <w:kern w:val="24"/>
        </w:rPr>
      </w:pPr>
      <w:r>
        <w:rPr>
          <w:rFonts w:ascii="Arial" w:eastAsiaTheme="majorEastAsia" w:hAnsi="Arial" w:cs="Arial"/>
          <w:kern w:val="24"/>
        </w:rPr>
        <w:t>T</w:t>
      </w:r>
      <w:r w:rsidRPr="00D566D8">
        <w:rPr>
          <w:rFonts w:ascii="Arial" w:eastAsiaTheme="majorEastAsia" w:hAnsi="Arial" w:cs="Arial"/>
          <w:kern w:val="24"/>
        </w:rPr>
        <w:t xml:space="preserve">he increase has been driven by a rise in long-term sickness episodes, particularly those relating to </w:t>
      </w:r>
      <w:r w:rsidRPr="00D566D8">
        <w:rPr>
          <w:rFonts w:ascii="Arial" w:eastAsiaTheme="majorEastAsia" w:hAnsi="Arial" w:cs="Arial"/>
          <w:iCs/>
          <w:kern w:val="24"/>
        </w:rPr>
        <w:t>stress</w:t>
      </w:r>
      <w:r w:rsidRPr="00D566D8">
        <w:rPr>
          <w:rFonts w:ascii="Arial" w:eastAsiaTheme="majorEastAsia" w:hAnsi="Arial" w:cs="Arial"/>
          <w:kern w:val="24"/>
        </w:rPr>
        <w:t xml:space="preserve"> and </w:t>
      </w:r>
      <w:r w:rsidRPr="00D566D8">
        <w:rPr>
          <w:rFonts w:ascii="Arial" w:eastAsiaTheme="majorEastAsia" w:hAnsi="Arial" w:cs="Arial"/>
          <w:iCs/>
          <w:kern w:val="24"/>
        </w:rPr>
        <w:t>musculoskeletal problems</w:t>
      </w:r>
      <w:r w:rsidRPr="00D566D8">
        <w:rPr>
          <w:rFonts w:ascii="Arial" w:eastAsiaTheme="majorEastAsia" w:hAnsi="Arial" w:cs="Arial"/>
          <w:kern w:val="24"/>
        </w:rPr>
        <w:t xml:space="preserve">. </w:t>
      </w:r>
      <w:r w:rsidRPr="00D566D8">
        <w:rPr>
          <w:rFonts w:ascii="Arial" w:eastAsiaTheme="majorEastAsia" w:hAnsi="Arial" w:cs="Arial"/>
          <w:iCs/>
          <w:kern w:val="24"/>
        </w:rPr>
        <w:t>Cold and flu</w:t>
      </w:r>
      <w:r w:rsidRPr="00D566D8">
        <w:rPr>
          <w:rFonts w:ascii="Arial" w:eastAsiaTheme="majorEastAsia" w:hAnsi="Arial" w:cs="Arial"/>
          <w:kern w:val="24"/>
        </w:rPr>
        <w:t xml:space="preserve"> absence is now very low but likely to rise as we move into the autumn. </w:t>
      </w:r>
    </w:p>
    <w:p w:rsidR="00D566D8" w:rsidRDefault="00D566D8" w:rsidP="00F36F05">
      <w:pPr>
        <w:jc w:val="both"/>
        <w:rPr>
          <w:rFonts w:ascii="Arial" w:eastAsiaTheme="majorEastAsia" w:hAnsi="Arial" w:cs="Arial"/>
          <w:kern w:val="24"/>
        </w:rPr>
      </w:pPr>
    </w:p>
    <w:p w:rsidR="00F36F05" w:rsidRDefault="00D566D8" w:rsidP="00F36F05">
      <w:pPr>
        <w:jc w:val="both"/>
        <w:rPr>
          <w:rFonts w:ascii="Arial" w:eastAsiaTheme="majorEastAsia" w:hAnsi="Arial" w:cs="Arial"/>
          <w:kern w:val="24"/>
        </w:rPr>
      </w:pPr>
      <w:r w:rsidRPr="00D566D8">
        <w:rPr>
          <w:rFonts w:ascii="Arial" w:eastAsiaTheme="majorEastAsia" w:hAnsi="Arial" w:cs="Arial"/>
          <w:kern w:val="24"/>
        </w:rPr>
        <w:t>Occupation</w:t>
      </w:r>
      <w:r>
        <w:rPr>
          <w:rFonts w:ascii="Arial" w:eastAsiaTheme="majorEastAsia" w:hAnsi="Arial" w:cs="Arial"/>
          <w:kern w:val="24"/>
        </w:rPr>
        <w:t>al</w:t>
      </w:r>
      <w:r w:rsidRPr="00D566D8">
        <w:rPr>
          <w:rFonts w:ascii="Arial" w:eastAsiaTheme="majorEastAsia" w:hAnsi="Arial" w:cs="Arial"/>
          <w:kern w:val="24"/>
        </w:rPr>
        <w:t xml:space="preserve"> Health are now actively promoting Flu vaccinations to try to counter the likely increase</w:t>
      </w:r>
      <w:r w:rsidR="00B82738">
        <w:rPr>
          <w:rFonts w:ascii="Arial" w:eastAsiaTheme="majorEastAsia" w:hAnsi="Arial" w:cs="Arial"/>
          <w:kern w:val="24"/>
        </w:rPr>
        <w:t xml:space="preserve"> with multiple clinics across a range of Trust locations</w:t>
      </w:r>
      <w:r w:rsidRPr="00D566D8">
        <w:rPr>
          <w:rFonts w:ascii="Arial" w:eastAsiaTheme="majorEastAsia" w:hAnsi="Arial" w:cs="Arial"/>
          <w:kern w:val="24"/>
        </w:rPr>
        <w:t>.</w:t>
      </w:r>
      <w:r w:rsidR="005B3DA0">
        <w:rPr>
          <w:rFonts w:ascii="Arial" w:eastAsiaTheme="majorEastAsia" w:hAnsi="Arial" w:cs="Arial"/>
          <w:kern w:val="24"/>
        </w:rPr>
        <w:t xml:space="preserve"> A good uptake so far is reported.</w:t>
      </w:r>
    </w:p>
    <w:p w:rsidR="008D41EE" w:rsidRDefault="008D41EE" w:rsidP="00A40F90">
      <w:pPr>
        <w:pStyle w:val="NormalWeb"/>
        <w:spacing w:before="0" w:beforeAutospacing="0" w:after="0" w:afterAutospacing="0"/>
        <w:jc w:val="both"/>
        <w:rPr>
          <w:rFonts w:ascii="Arial" w:hAnsi="Arial" w:cs="Arial"/>
        </w:rPr>
      </w:pPr>
    </w:p>
    <w:p w:rsidR="005B3DA0" w:rsidRDefault="005B3DA0" w:rsidP="00A40F90">
      <w:pPr>
        <w:pStyle w:val="NormalWeb"/>
        <w:spacing w:before="0" w:beforeAutospacing="0" w:after="0" w:afterAutospacing="0"/>
        <w:jc w:val="both"/>
        <w:rPr>
          <w:rFonts w:ascii="Arial" w:hAnsi="Arial" w:cs="Arial"/>
        </w:rPr>
      </w:pPr>
      <w:r>
        <w:rPr>
          <w:rFonts w:ascii="Arial" w:hAnsi="Arial" w:cs="Arial"/>
        </w:rPr>
        <w:t>Senior Trust management and staff side representatives are working to address workplace stress in a joint group; a further meeting is due to take place at the end of October. A separate joint management / union representative group is looking at issues relating to bullying &amp; harassment.</w:t>
      </w:r>
    </w:p>
    <w:p w:rsidR="005B3DA0" w:rsidRPr="00CE0E1A" w:rsidRDefault="005B3DA0" w:rsidP="00A40F90">
      <w:pPr>
        <w:pStyle w:val="NormalWeb"/>
        <w:spacing w:before="0" w:beforeAutospacing="0" w:after="0" w:afterAutospacing="0"/>
        <w:jc w:val="both"/>
        <w:rPr>
          <w:rFonts w:ascii="Arial" w:hAnsi="Arial" w:cs="Arial"/>
        </w:rPr>
      </w:pPr>
    </w:p>
    <w:p w:rsidR="00CE4CF2" w:rsidRDefault="003867A3" w:rsidP="00B55152">
      <w:pPr>
        <w:jc w:val="both"/>
        <w:rPr>
          <w:rFonts w:ascii="Arial" w:hAnsi="Arial" w:cs="Arial"/>
          <w:b/>
        </w:rPr>
      </w:pPr>
      <w:r w:rsidRPr="00CE0E1A">
        <w:rPr>
          <w:rFonts w:ascii="Arial" w:hAnsi="Arial" w:cs="Arial"/>
          <w:b/>
        </w:rPr>
        <w:t>Other Activity</w:t>
      </w:r>
    </w:p>
    <w:p w:rsidR="00F36F05" w:rsidRPr="00CE0E1A" w:rsidRDefault="00F36F05" w:rsidP="00B55152">
      <w:pPr>
        <w:jc w:val="both"/>
        <w:rPr>
          <w:rFonts w:ascii="Arial" w:hAnsi="Arial" w:cs="Arial"/>
          <w:b/>
        </w:rPr>
      </w:pPr>
    </w:p>
    <w:p w:rsidR="003867A3" w:rsidRPr="00CE0E1A" w:rsidRDefault="003867A3" w:rsidP="00B55152">
      <w:pPr>
        <w:jc w:val="both"/>
        <w:rPr>
          <w:rFonts w:ascii="Arial" w:hAnsi="Arial" w:cs="Arial"/>
          <w:shd w:val="clear" w:color="auto" w:fill="E9F7FE"/>
        </w:rPr>
      </w:pPr>
      <w:r w:rsidRPr="00CE0E1A">
        <w:rPr>
          <w:rFonts w:ascii="Arial" w:hAnsi="Arial" w:cs="Arial"/>
        </w:rPr>
        <w:t xml:space="preserve">Staff Recognition – The annual awards ceremony is seen as a key part of the Trust’s commitment to celebrate the success of individuals and teams. Nominations for the 2017 awards </w:t>
      </w:r>
      <w:r w:rsidR="0040031C">
        <w:rPr>
          <w:rFonts w:ascii="Arial" w:hAnsi="Arial" w:cs="Arial"/>
        </w:rPr>
        <w:t>have now closed</w:t>
      </w:r>
      <w:r w:rsidR="0040542E">
        <w:rPr>
          <w:rFonts w:ascii="Arial" w:hAnsi="Arial" w:cs="Arial"/>
        </w:rPr>
        <w:t>. In excess of 170 nominations were received. The ceremony will take place on 30</w:t>
      </w:r>
      <w:r w:rsidR="0040542E" w:rsidRPr="0040542E">
        <w:rPr>
          <w:rFonts w:ascii="Arial" w:hAnsi="Arial" w:cs="Arial"/>
          <w:vertAlign w:val="superscript"/>
        </w:rPr>
        <w:t>th</w:t>
      </w:r>
      <w:r w:rsidR="0040542E">
        <w:rPr>
          <w:rFonts w:ascii="Arial" w:hAnsi="Arial" w:cs="Arial"/>
        </w:rPr>
        <w:t xml:space="preserve"> November 2017</w:t>
      </w:r>
      <w:r w:rsidRPr="00CE0E1A">
        <w:rPr>
          <w:rFonts w:ascii="Arial" w:hAnsi="Arial" w:cs="Arial"/>
        </w:rPr>
        <w:t>.</w:t>
      </w:r>
    </w:p>
    <w:p w:rsidR="003867A3" w:rsidRPr="00CE0E1A" w:rsidRDefault="003867A3" w:rsidP="00B55152">
      <w:pPr>
        <w:jc w:val="both"/>
        <w:rPr>
          <w:rFonts w:ascii="Arial" w:hAnsi="Arial" w:cs="Arial"/>
          <w:shd w:val="clear" w:color="auto" w:fill="E9F7FE"/>
        </w:rPr>
      </w:pPr>
    </w:p>
    <w:p w:rsidR="00CE0E1A" w:rsidRDefault="003867A3" w:rsidP="00B55152">
      <w:pPr>
        <w:jc w:val="both"/>
        <w:rPr>
          <w:rFonts w:ascii="Arial" w:hAnsi="Arial" w:cs="Arial"/>
        </w:rPr>
      </w:pPr>
      <w:r w:rsidRPr="00CE0E1A">
        <w:rPr>
          <w:rFonts w:ascii="Arial" w:hAnsi="Arial" w:cs="Arial"/>
        </w:rPr>
        <w:t xml:space="preserve">NHS Staff Survey – </w:t>
      </w:r>
      <w:r w:rsidR="0040542E">
        <w:rPr>
          <w:rFonts w:ascii="Arial" w:hAnsi="Arial" w:cs="Arial"/>
        </w:rPr>
        <w:t>Is now live and being promoted.</w:t>
      </w:r>
      <w:r w:rsidR="005B3DA0">
        <w:rPr>
          <w:rFonts w:ascii="Arial" w:hAnsi="Arial" w:cs="Arial"/>
        </w:rPr>
        <w:t xml:space="preserve"> Initial review shows the response rate to date as 14% which compares well to other trusts in the Picker group.</w:t>
      </w:r>
    </w:p>
    <w:p w:rsidR="0040542E" w:rsidRPr="00CE0E1A" w:rsidRDefault="0040542E" w:rsidP="00B55152">
      <w:pPr>
        <w:jc w:val="both"/>
        <w:rPr>
          <w:rFonts w:ascii="Arial" w:hAnsi="Arial" w:cs="Arial"/>
        </w:rPr>
      </w:pPr>
    </w:p>
    <w:p w:rsidR="00CB5084" w:rsidRDefault="00CB5084" w:rsidP="00B55152">
      <w:pPr>
        <w:jc w:val="both"/>
        <w:rPr>
          <w:rFonts w:ascii="Arial" w:hAnsi="Arial" w:cs="Arial"/>
          <w:b/>
        </w:rPr>
      </w:pPr>
      <w:r w:rsidRPr="00CE0E1A">
        <w:rPr>
          <w:rFonts w:ascii="Arial" w:hAnsi="Arial" w:cs="Arial"/>
          <w:b/>
        </w:rPr>
        <w:t>Recommendation</w:t>
      </w:r>
    </w:p>
    <w:p w:rsidR="00F36F05" w:rsidRPr="00CE0E1A" w:rsidRDefault="00F36F05" w:rsidP="00B55152">
      <w:pPr>
        <w:jc w:val="both"/>
        <w:rPr>
          <w:rFonts w:ascii="Arial" w:hAnsi="Arial" w:cs="Arial"/>
          <w:b/>
        </w:rPr>
      </w:pPr>
    </w:p>
    <w:p w:rsidR="00CB5084" w:rsidRPr="00CE0E1A" w:rsidRDefault="00C558E1" w:rsidP="00B55152">
      <w:pPr>
        <w:ind w:left="-851" w:firstLine="851"/>
        <w:jc w:val="both"/>
        <w:rPr>
          <w:rFonts w:ascii="Arial" w:hAnsi="Arial" w:cs="Arial"/>
        </w:rPr>
      </w:pPr>
      <w:r w:rsidRPr="00CE0E1A">
        <w:rPr>
          <w:rFonts w:ascii="Arial" w:hAnsi="Arial" w:cs="Arial"/>
        </w:rPr>
        <w:t>To</w:t>
      </w:r>
      <w:r w:rsidR="00CB5084" w:rsidRPr="00CE0E1A">
        <w:rPr>
          <w:rFonts w:ascii="Arial" w:hAnsi="Arial" w:cs="Arial"/>
        </w:rPr>
        <w:t xml:space="preserve"> note the report for information.</w:t>
      </w:r>
    </w:p>
    <w:p w:rsidR="00C558E1" w:rsidRPr="00CE0E1A" w:rsidRDefault="00C558E1" w:rsidP="00B55152">
      <w:pPr>
        <w:ind w:left="-851" w:firstLine="851"/>
        <w:jc w:val="both"/>
        <w:rPr>
          <w:rFonts w:ascii="Arial" w:hAnsi="Arial" w:cs="Arial"/>
        </w:rPr>
      </w:pPr>
    </w:p>
    <w:p w:rsidR="002D487B" w:rsidRPr="00CE0E1A" w:rsidRDefault="00CB5084" w:rsidP="00B55152">
      <w:pPr>
        <w:ind w:left="1440" w:hanging="1440"/>
        <w:jc w:val="both"/>
        <w:rPr>
          <w:rFonts w:ascii="Arial" w:hAnsi="Arial" w:cs="Arial"/>
        </w:rPr>
      </w:pPr>
      <w:r w:rsidRPr="00CE0E1A">
        <w:rPr>
          <w:rFonts w:ascii="Arial" w:hAnsi="Arial" w:cs="Arial"/>
          <w:b/>
        </w:rPr>
        <w:t>Author and Title:</w:t>
      </w:r>
      <w:r w:rsidRPr="00CE0E1A">
        <w:rPr>
          <w:rFonts w:ascii="Arial" w:hAnsi="Arial" w:cs="Arial"/>
        </w:rPr>
        <w:t xml:space="preserve"> </w:t>
      </w:r>
      <w:r w:rsidRPr="00CE0E1A">
        <w:rPr>
          <w:rFonts w:ascii="Arial" w:hAnsi="Arial" w:cs="Arial"/>
        </w:rPr>
        <w:tab/>
      </w:r>
    </w:p>
    <w:p w:rsidR="00CB5084" w:rsidRPr="00CE0E1A" w:rsidRDefault="00CA3C40" w:rsidP="00B55152">
      <w:pPr>
        <w:ind w:left="1440" w:hanging="1440"/>
        <w:jc w:val="both"/>
        <w:rPr>
          <w:rFonts w:ascii="Arial" w:hAnsi="Arial" w:cs="Arial"/>
        </w:rPr>
      </w:pPr>
      <w:r w:rsidRPr="00CE0E1A">
        <w:rPr>
          <w:rFonts w:ascii="Arial" w:hAnsi="Arial" w:cs="Arial"/>
        </w:rPr>
        <w:t>Simon Denton</w:t>
      </w:r>
      <w:r w:rsidR="002D487B" w:rsidRPr="00CE0E1A">
        <w:rPr>
          <w:rFonts w:ascii="Arial" w:hAnsi="Arial" w:cs="Arial"/>
        </w:rPr>
        <w:t xml:space="preserve"> (</w:t>
      </w:r>
      <w:r w:rsidR="00741173" w:rsidRPr="00CE0E1A">
        <w:rPr>
          <w:rFonts w:ascii="Arial" w:hAnsi="Arial" w:cs="Arial"/>
        </w:rPr>
        <w:t xml:space="preserve">Acting </w:t>
      </w:r>
      <w:r w:rsidRPr="00CE0E1A">
        <w:rPr>
          <w:rFonts w:ascii="Arial" w:hAnsi="Arial" w:cs="Arial"/>
        </w:rPr>
        <w:t>Head of Employee Relations</w:t>
      </w:r>
      <w:r w:rsidR="002D487B" w:rsidRPr="00CE0E1A">
        <w:rPr>
          <w:rFonts w:ascii="Arial" w:hAnsi="Arial" w:cs="Arial"/>
        </w:rPr>
        <w:t>)</w:t>
      </w:r>
    </w:p>
    <w:p w:rsidR="00CB5084" w:rsidRPr="00CE0E1A" w:rsidRDefault="00CB5084" w:rsidP="00B55152">
      <w:pPr>
        <w:ind w:left="1440" w:hanging="1440"/>
        <w:jc w:val="both"/>
        <w:rPr>
          <w:rFonts w:ascii="Arial" w:hAnsi="Arial" w:cs="Arial"/>
        </w:rPr>
      </w:pPr>
    </w:p>
    <w:p w:rsidR="00CB5084" w:rsidRPr="00CE0E1A" w:rsidRDefault="00CB5084" w:rsidP="00B55152">
      <w:pPr>
        <w:jc w:val="both"/>
        <w:rPr>
          <w:rFonts w:ascii="Arial" w:hAnsi="Arial" w:cs="Arial"/>
          <w:b/>
        </w:rPr>
      </w:pPr>
      <w:r w:rsidRPr="00CE0E1A">
        <w:rPr>
          <w:rFonts w:ascii="Arial" w:hAnsi="Arial" w:cs="Arial"/>
          <w:b/>
        </w:rPr>
        <w:t>Lead Executive Director:</w:t>
      </w:r>
      <w:r w:rsidRPr="00CE0E1A">
        <w:rPr>
          <w:rFonts w:ascii="Arial" w:hAnsi="Arial" w:cs="Arial"/>
          <w:b/>
        </w:rPr>
        <w:tab/>
      </w:r>
    </w:p>
    <w:p w:rsidR="00CB5084" w:rsidRPr="00CE0E1A" w:rsidRDefault="002D487B" w:rsidP="00B55152">
      <w:pPr>
        <w:jc w:val="both"/>
        <w:rPr>
          <w:rFonts w:ascii="Arial" w:hAnsi="Arial" w:cs="Arial"/>
        </w:rPr>
      </w:pPr>
      <w:r w:rsidRPr="00CE0E1A">
        <w:rPr>
          <w:rFonts w:ascii="Arial" w:hAnsi="Arial" w:cs="Arial"/>
        </w:rPr>
        <w:t>Mike McEnaney</w:t>
      </w:r>
    </w:p>
    <w:sectPr w:rsidR="00CB5084" w:rsidRPr="00CE0E1A"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01" w:rsidRDefault="00D82701" w:rsidP="005B3E3C">
      <w:r>
        <w:separator/>
      </w:r>
    </w:p>
  </w:endnote>
  <w:endnote w:type="continuationSeparator" w:id="0">
    <w:p w:rsidR="00D82701" w:rsidRDefault="00D8270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15024"/>
      <w:docPartObj>
        <w:docPartGallery w:val="Page Numbers (Bottom of Page)"/>
        <w:docPartUnique/>
      </w:docPartObj>
    </w:sdtPr>
    <w:sdtEndPr>
      <w:rPr>
        <w:noProof/>
      </w:rPr>
    </w:sdtEndPr>
    <w:sdtContent>
      <w:p w:rsidR="00F36F05" w:rsidRDefault="00F36F05">
        <w:pPr>
          <w:pStyle w:val="Footer"/>
          <w:jc w:val="center"/>
        </w:pPr>
        <w:r>
          <w:fldChar w:fldCharType="begin"/>
        </w:r>
        <w:r>
          <w:instrText xml:space="preserve"> PAGE   \* MERGEFORMAT </w:instrText>
        </w:r>
        <w:r>
          <w:fldChar w:fldCharType="separate"/>
        </w:r>
        <w:r w:rsidR="009F2D7A">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01" w:rsidRDefault="00D82701" w:rsidP="005B3E3C">
      <w:r>
        <w:separator/>
      </w:r>
    </w:p>
  </w:footnote>
  <w:footnote w:type="continuationSeparator" w:id="0">
    <w:p w:rsidR="00D82701" w:rsidRDefault="00D82701"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nsid w:val="0E475F4D"/>
    <w:multiLevelType w:val="hybridMultilevel"/>
    <w:tmpl w:val="44AC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7">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3">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4">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756EA6"/>
    <w:multiLevelType w:val="hybridMultilevel"/>
    <w:tmpl w:val="65668188"/>
    <w:lvl w:ilvl="0" w:tplc="DAC0BB6E">
      <w:start w:val="1"/>
      <w:numFmt w:val="bullet"/>
      <w:lvlText w:val="•"/>
      <w:lvlJc w:val="left"/>
      <w:pPr>
        <w:tabs>
          <w:tab w:val="num" w:pos="720"/>
        </w:tabs>
        <w:ind w:left="720" w:hanging="360"/>
      </w:pPr>
      <w:rPr>
        <w:rFonts w:ascii="Arial" w:hAnsi="Arial" w:hint="default"/>
      </w:rPr>
    </w:lvl>
    <w:lvl w:ilvl="1" w:tplc="1078446C" w:tentative="1">
      <w:start w:val="1"/>
      <w:numFmt w:val="bullet"/>
      <w:lvlText w:val="•"/>
      <w:lvlJc w:val="left"/>
      <w:pPr>
        <w:tabs>
          <w:tab w:val="num" w:pos="1440"/>
        </w:tabs>
        <w:ind w:left="1440" w:hanging="360"/>
      </w:pPr>
      <w:rPr>
        <w:rFonts w:ascii="Arial" w:hAnsi="Arial" w:hint="default"/>
      </w:rPr>
    </w:lvl>
    <w:lvl w:ilvl="2" w:tplc="72FA7674" w:tentative="1">
      <w:start w:val="1"/>
      <w:numFmt w:val="bullet"/>
      <w:lvlText w:val="•"/>
      <w:lvlJc w:val="left"/>
      <w:pPr>
        <w:tabs>
          <w:tab w:val="num" w:pos="2160"/>
        </w:tabs>
        <w:ind w:left="2160" w:hanging="360"/>
      </w:pPr>
      <w:rPr>
        <w:rFonts w:ascii="Arial" w:hAnsi="Arial" w:hint="default"/>
      </w:rPr>
    </w:lvl>
    <w:lvl w:ilvl="3" w:tplc="BAC8451C" w:tentative="1">
      <w:start w:val="1"/>
      <w:numFmt w:val="bullet"/>
      <w:lvlText w:val="•"/>
      <w:lvlJc w:val="left"/>
      <w:pPr>
        <w:tabs>
          <w:tab w:val="num" w:pos="2880"/>
        </w:tabs>
        <w:ind w:left="2880" w:hanging="360"/>
      </w:pPr>
      <w:rPr>
        <w:rFonts w:ascii="Arial" w:hAnsi="Arial" w:hint="default"/>
      </w:rPr>
    </w:lvl>
    <w:lvl w:ilvl="4" w:tplc="B12A261C" w:tentative="1">
      <w:start w:val="1"/>
      <w:numFmt w:val="bullet"/>
      <w:lvlText w:val="•"/>
      <w:lvlJc w:val="left"/>
      <w:pPr>
        <w:tabs>
          <w:tab w:val="num" w:pos="3600"/>
        </w:tabs>
        <w:ind w:left="3600" w:hanging="360"/>
      </w:pPr>
      <w:rPr>
        <w:rFonts w:ascii="Arial" w:hAnsi="Arial" w:hint="default"/>
      </w:rPr>
    </w:lvl>
    <w:lvl w:ilvl="5" w:tplc="78E2148A" w:tentative="1">
      <w:start w:val="1"/>
      <w:numFmt w:val="bullet"/>
      <w:lvlText w:val="•"/>
      <w:lvlJc w:val="left"/>
      <w:pPr>
        <w:tabs>
          <w:tab w:val="num" w:pos="4320"/>
        </w:tabs>
        <w:ind w:left="4320" w:hanging="360"/>
      </w:pPr>
      <w:rPr>
        <w:rFonts w:ascii="Arial" w:hAnsi="Arial" w:hint="default"/>
      </w:rPr>
    </w:lvl>
    <w:lvl w:ilvl="6" w:tplc="3604BB0E" w:tentative="1">
      <w:start w:val="1"/>
      <w:numFmt w:val="bullet"/>
      <w:lvlText w:val="•"/>
      <w:lvlJc w:val="left"/>
      <w:pPr>
        <w:tabs>
          <w:tab w:val="num" w:pos="5040"/>
        </w:tabs>
        <w:ind w:left="5040" w:hanging="360"/>
      </w:pPr>
      <w:rPr>
        <w:rFonts w:ascii="Arial" w:hAnsi="Arial" w:hint="default"/>
      </w:rPr>
    </w:lvl>
    <w:lvl w:ilvl="7" w:tplc="C1A678FC" w:tentative="1">
      <w:start w:val="1"/>
      <w:numFmt w:val="bullet"/>
      <w:lvlText w:val="•"/>
      <w:lvlJc w:val="left"/>
      <w:pPr>
        <w:tabs>
          <w:tab w:val="num" w:pos="5760"/>
        </w:tabs>
        <w:ind w:left="5760" w:hanging="360"/>
      </w:pPr>
      <w:rPr>
        <w:rFonts w:ascii="Arial" w:hAnsi="Arial" w:hint="default"/>
      </w:rPr>
    </w:lvl>
    <w:lvl w:ilvl="8" w:tplc="DC66BEEC" w:tentative="1">
      <w:start w:val="1"/>
      <w:numFmt w:val="bullet"/>
      <w:lvlText w:val="•"/>
      <w:lvlJc w:val="left"/>
      <w:pPr>
        <w:tabs>
          <w:tab w:val="num" w:pos="6480"/>
        </w:tabs>
        <w:ind w:left="6480" w:hanging="360"/>
      </w:pPr>
      <w:rPr>
        <w:rFonts w:ascii="Arial" w:hAnsi="Arial" w:hint="default"/>
      </w:rPr>
    </w:lvl>
  </w:abstractNum>
  <w:abstractNum w:abstractNumId="16">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7">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8">
    <w:nsid w:val="4EFC5984"/>
    <w:multiLevelType w:val="hybridMultilevel"/>
    <w:tmpl w:val="AAD432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21">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22">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4">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5">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6">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04BEE"/>
    <w:multiLevelType w:val="hybridMultilevel"/>
    <w:tmpl w:val="696A6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29">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0">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31">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32">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3">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34">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6">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A2121F4"/>
    <w:multiLevelType w:val="hybridMultilevel"/>
    <w:tmpl w:val="80B04F84"/>
    <w:lvl w:ilvl="0" w:tplc="D122A472">
      <w:start w:val="1"/>
      <w:numFmt w:val="bullet"/>
      <w:lvlText w:val="•"/>
      <w:lvlJc w:val="left"/>
      <w:pPr>
        <w:tabs>
          <w:tab w:val="num" w:pos="720"/>
        </w:tabs>
        <w:ind w:left="720" w:hanging="360"/>
      </w:pPr>
      <w:rPr>
        <w:rFonts w:ascii="Arial" w:hAnsi="Arial" w:hint="default"/>
      </w:rPr>
    </w:lvl>
    <w:lvl w:ilvl="1" w:tplc="31282802" w:tentative="1">
      <w:start w:val="1"/>
      <w:numFmt w:val="bullet"/>
      <w:lvlText w:val="•"/>
      <w:lvlJc w:val="left"/>
      <w:pPr>
        <w:tabs>
          <w:tab w:val="num" w:pos="1440"/>
        </w:tabs>
        <w:ind w:left="1440" w:hanging="360"/>
      </w:pPr>
      <w:rPr>
        <w:rFonts w:ascii="Arial" w:hAnsi="Arial" w:hint="default"/>
      </w:rPr>
    </w:lvl>
    <w:lvl w:ilvl="2" w:tplc="38BE3660" w:tentative="1">
      <w:start w:val="1"/>
      <w:numFmt w:val="bullet"/>
      <w:lvlText w:val="•"/>
      <w:lvlJc w:val="left"/>
      <w:pPr>
        <w:tabs>
          <w:tab w:val="num" w:pos="2160"/>
        </w:tabs>
        <w:ind w:left="2160" w:hanging="360"/>
      </w:pPr>
      <w:rPr>
        <w:rFonts w:ascii="Arial" w:hAnsi="Arial" w:hint="default"/>
      </w:rPr>
    </w:lvl>
    <w:lvl w:ilvl="3" w:tplc="8D50A3DA" w:tentative="1">
      <w:start w:val="1"/>
      <w:numFmt w:val="bullet"/>
      <w:lvlText w:val="•"/>
      <w:lvlJc w:val="left"/>
      <w:pPr>
        <w:tabs>
          <w:tab w:val="num" w:pos="2880"/>
        </w:tabs>
        <w:ind w:left="2880" w:hanging="360"/>
      </w:pPr>
      <w:rPr>
        <w:rFonts w:ascii="Arial" w:hAnsi="Arial" w:hint="default"/>
      </w:rPr>
    </w:lvl>
    <w:lvl w:ilvl="4" w:tplc="829C19C8" w:tentative="1">
      <w:start w:val="1"/>
      <w:numFmt w:val="bullet"/>
      <w:lvlText w:val="•"/>
      <w:lvlJc w:val="left"/>
      <w:pPr>
        <w:tabs>
          <w:tab w:val="num" w:pos="3600"/>
        </w:tabs>
        <w:ind w:left="3600" w:hanging="360"/>
      </w:pPr>
      <w:rPr>
        <w:rFonts w:ascii="Arial" w:hAnsi="Arial" w:hint="default"/>
      </w:rPr>
    </w:lvl>
    <w:lvl w:ilvl="5" w:tplc="609E097E" w:tentative="1">
      <w:start w:val="1"/>
      <w:numFmt w:val="bullet"/>
      <w:lvlText w:val="•"/>
      <w:lvlJc w:val="left"/>
      <w:pPr>
        <w:tabs>
          <w:tab w:val="num" w:pos="4320"/>
        </w:tabs>
        <w:ind w:left="4320" w:hanging="360"/>
      </w:pPr>
      <w:rPr>
        <w:rFonts w:ascii="Arial" w:hAnsi="Arial" w:hint="default"/>
      </w:rPr>
    </w:lvl>
    <w:lvl w:ilvl="6" w:tplc="9376B110" w:tentative="1">
      <w:start w:val="1"/>
      <w:numFmt w:val="bullet"/>
      <w:lvlText w:val="•"/>
      <w:lvlJc w:val="left"/>
      <w:pPr>
        <w:tabs>
          <w:tab w:val="num" w:pos="5040"/>
        </w:tabs>
        <w:ind w:left="5040" w:hanging="360"/>
      </w:pPr>
      <w:rPr>
        <w:rFonts w:ascii="Arial" w:hAnsi="Arial" w:hint="default"/>
      </w:rPr>
    </w:lvl>
    <w:lvl w:ilvl="7" w:tplc="3A308F08" w:tentative="1">
      <w:start w:val="1"/>
      <w:numFmt w:val="bullet"/>
      <w:lvlText w:val="•"/>
      <w:lvlJc w:val="left"/>
      <w:pPr>
        <w:tabs>
          <w:tab w:val="num" w:pos="5760"/>
        </w:tabs>
        <w:ind w:left="5760" w:hanging="360"/>
      </w:pPr>
      <w:rPr>
        <w:rFonts w:ascii="Arial" w:hAnsi="Arial" w:hint="default"/>
      </w:rPr>
    </w:lvl>
    <w:lvl w:ilvl="8" w:tplc="8A0A239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13"/>
  </w:num>
  <w:num w:numId="4">
    <w:abstractNumId w:val="32"/>
  </w:num>
  <w:num w:numId="5">
    <w:abstractNumId w:val="35"/>
  </w:num>
  <w:num w:numId="6">
    <w:abstractNumId w:val="23"/>
  </w:num>
  <w:num w:numId="7">
    <w:abstractNumId w:val="28"/>
  </w:num>
  <w:num w:numId="8">
    <w:abstractNumId w:val="1"/>
  </w:num>
  <w:num w:numId="9">
    <w:abstractNumId w:val="34"/>
  </w:num>
  <w:num w:numId="10">
    <w:abstractNumId w:val="1"/>
  </w:num>
  <w:num w:numId="11">
    <w:abstractNumId w:val="19"/>
  </w:num>
  <w:num w:numId="12">
    <w:abstractNumId w:val="24"/>
  </w:num>
  <w:num w:numId="13">
    <w:abstractNumId w:val="22"/>
  </w:num>
  <w:num w:numId="14">
    <w:abstractNumId w:val="11"/>
  </w:num>
  <w:num w:numId="15">
    <w:abstractNumId w:val="10"/>
  </w:num>
  <w:num w:numId="16">
    <w:abstractNumId w:val="6"/>
  </w:num>
  <w:num w:numId="17">
    <w:abstractNumId w:val="7"/>
  </w:num>
  <w:num w:numId="18">
    <w:abstractNumId w:val="31"/>
  </w:num>
  <w:num w:numId="19">
    <w:abstractNumId w:val="30"/>
  </w:num>
  <w:num w:numId="20">
    <w:abstractNumId w:val="20"/>
  </w:num>
  <w:num w:numId="21">
    <w:abstractNumId w:val="17"/>
  </w:num>
  <w:num w:numId="22">
    <w:abstractNumId w:val="21"/>
  </w:num>
  <w:num w:numId="23">
    <w:abstractNumId w:val="4"/>
  </w:num>
  <w:num w:numId="24">
    <w:abstractNumId w:val="2"/>
  </w:num>
  <w:num w:numId="25">
    <w:abstractNumId w:val="33"/>
  </w:num>
  <w:num w:numId="26">
    <w:abstractNumId w:val="9"/>
  </w:num>
  <w:num w:numId="27">
    <w:abstractNumId w:val="36"/>
  </w:num>
  <w:num w:numId="28">
    <w:abstractNumId w:val="14"/>
  </w:num>
  <w:num w:numId="29">
    <w:abstractNumId w:val="26"/>
  </w:num>
  <w:num w:numId="30">
    <w:abstractNumId w:val="8"/>
  </w:num>
  <w:num w:numId="31">
    <w:abstractNumId w:val="29"/>
  </w:num>
  <w:num w:numId="32">
    <w:abstractNumId w:val="25"/>
  </w:num>
  <w:num w:numId="33">
    <w:abstractNumId w:val="0"/>
  </w:num>
  <w:num w:numId="34">
    <w:abstractNumId w:val="3"/>
  </w:num>
  <w:num w:numId="35">
    <w:abstractNumId w:val="5"/>
  </w:num>
  <w:num w:numId="36">
    <w:abstractNumId w:val="27"/>
  </w:num>
  <w:num w:numId="37">
    <w:abstractNumId w:val="18"/>
  </w:num>
  <w:num w:numId="38">
    <w:abstractNumId w:val="37"/>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0982"/>
    <w:rsid w:val="00084D27"/>
    <w:rsid w:val="00095C5D"/>
    <w:rsid w:val="00096400"/>
    <w:rsid w:val="00097A6D"/>
    <w:rsid w:val="00097CBC"/>
    <w:rsid w:val="000A1712"/>
    <w:rsid w:val="000A2C11"/>
    <w:rsid w:val="000A7186"/>
    <w:rsid w:val="000B01D1"/>
    <w:rsid w:val="000B02A2"/>
    <w:rsid w:val="000B262D"/>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1613D"/>
    <w:rsid w:val="00121F88"/>
    <w:rsid w:val="001229E1"/>
    <w:rsid w:val="00125B2D"/>
    <w:rsid w:val="00125E62"/>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87B18"/>
    <w:rsid w:val="0019068E"/>
    <w:rsid w:val="001924F2"/>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521"/>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21E1"/>
    <w:rsid w:val="002A6139"/>
    <w:rsid w:val="002A73E8"/>
    <w:rsid w:val="002B3650"/>
    <w:rsid w:val="002B6BEC"/>
    <w:rsid w:val="002C2B04"/>
    <w:rsid w:val="002C2F97"/>
    <w:rsid w:val="002C30A0"/>
    <w:rsid w:val="002C3423"/>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53C"/>
    <w:rsid w:val="00301E83"/>
    <w:rsid w:val="0030457D"/>
    <w:rsid w:val="00305428"/>
    <w:rsid w:val="00312738"/>
    <w:rsid w:val="00322A6B"/>
    <w:rsid w:val="00327DA0"/>
    <w:rsid w:val="00336333"/>
    <w:rsid w:val="00342A2C"/>
    <w:rsid w:val="003524E4"/>
    <w:rsid w:val="00354BC4"/>
    <w:rsid w:val="0036158A"/>
    <w:rsid w:val="003622CE"/>
    <w:rsid w:val="003677D0"/>
    <w:rsid w:val="00367EEE"/>
    <w:rsid w:val="00370CF1"/>
    <w:rsid w:val="00374EFB"/>
    <w:rsid w:val="00384080"/>
    <w:rsid w:val="003849EE"/>
    <w:rsid w:val="00385C51"/>
    <w:rsid w:val="00385C6E"/>
    <w:rsid w:val="00386656"/>
    <w:rsid w:val="003867A3"/>
    <w:rsid w:val="003902AC"/>
    <w:rsid w:val="00391C1A"/>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E56EC"/>
    <w:rsid w:val="003F1402"/>
    <w:rsid w:val="003F43B2"/>
    <w:rsid w:val="003F6175"/>
    <w:rsid w:val="003F6742"/>
    <w:rsid w:val="0040031C"/>
    <w:rsid w:val="00400EBF"/>
    <w:rsid w:val="0040165E"/>
    <w:rsid w:val="00404357"/>
    <w:rsid w:val="0040542E"/>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6B25"/>
    <w:rsid w:val="004B6E34"/>
    <w:rsid w:val="004B7F92"/>
    <w:rsid w:val="004C0F12"/>
    <w:rsid w:val="004C3721"/>
    <w:rsid w:val="004D05D6"/>
    <w:rsid w:val="004D2E50"/>
    <w:rsid w:val="004D2FC0"/>
    <w:rsid w:val="004D4FB6"/>
    <w:rsid w:val="004D7BB0"/>
    <w:rsid w:val="004D7F73"/>
    <w:rsid w:val="004E0572"/>
    <w:rsid w:val="004E2346"/>
    <w:rsid w:val="004F17E4"/>
    <w:rsid w:val="004F293E"/>
    <w:rsid w:val="004F343B"/>
    <w:rsid w:val="004F4BBA"/>
    <w:rsid w:val="005035E5"/>
    <w:rsid w:val="0050558D"/>
    <w:rsid w:val="00506AAD"/>
    <w:rsid w:val="00512430"/>
    <w:rsid w:val="00512E40"/>
    <w:rsid w:val="00512EF6"/>
    <w:rsid w:val="00514F33"/>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8743E"/>
    <w:rsid w:val="00591856"/>
    <w:rsid w:val="005918E8"/>
    <w:rsid w:val="00593FDC"/>
    <w:rsid w:val="00596A9D"/>
    <w:rsid w:val="0059744C"/>
    <w:rsid w:val="0059765C"/>
    <w:rsid w:val="005A1056"/>
    <w:rsid w:val="005A326D"/>
    <w:rsid w:val="005A6513"/>
    <w:rsid w:val="005B217E"/>
    <w:rsid w:val="005B3DA0"/>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B83"/>
    <w:rsid w:val="006E390F"/>
    <w:rsid w:val="006F0FCD"/>
    <w:rsid w:val="006F1E45"/>
    <w:rsid w:val="006F1EAA"/>
    <w:rsid w:val="006F2722"/>
    <w:rsid w:val="006F2F1C"/>
    <w:rsid w:val="006F3BF1"/>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22F6B"/>
    <w:rsid w:val="00831718"/>
    <w:rsid w:val="00845FB7"/>
    <w:rsid w:val="0084675F"/>
    <w:rsid w:val="008472D2"/>
    <w:rsid w:val="0084783A"/>
    <w:rsid w:val="0085198E"/>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1E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4926"/>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1985"/>
    <w:rsid w:val="00982C67"/>
    <w:rsid w:val="00982D30"/>
    <w:rsid w:val="00982EA4"/>
    <w:rsid w:val="009841AC"/>
    <w:rsid w:val="00992323"/>
    <w:rsid w:val="00992D0A"/>
    <w:rsid w:val="009954BE"/>
    <w:rsid w:val="0099566B"/>
    <w:rsid w:val="0099677E"/>
    <w:rsid w:val="009A66E0"/>
    <w:rsid w:val="009A714E"/>
    <w:rsid w:val="009B072E"/>
    <w:rsid w:val="009B1B0A"/>
    <w:rsid w:val="009B276A"/>
    <w:rsid w:val="009B32ED"/>
    <w:rsid w:val="009C0CE8"/>
    <w:rsid w:val="009C15A5"/>
    <w:rsid w:val="009C4A1F"/>
    <w:rsid w:val="009C4C1B"/>
    <w:rsid w:val="009C5506"/>
    <w:rsid w:val="009D053E"/>
    <w:rsid w:val="009D1365"/>
    <w:rsid w:val="009D1E03"/>
    <w:rsid w:val="009D422B"/>
    <w:rsid w:val="009E27A9"/>
    <w:rsid w:val="009E58D9"/>
    <w:rsid w:val="009E6D5C"/>
    <w:rsid w:val="009F0891"/>
    <w:rsid w:val="009F2D7A"/>
    <w:rsid w:val="009F585A"/>
    <w:rsid w:val="009F5C01"/>
    <w:rsid w:val="00A004EF"/>
    <w:rsid w:val="00A006F5"/>
    <w:rsid w:val="00A016DD"/>
    <w:rsid w:val="00A05C0F"/>
    <w:rsid w:val="00A07532"/>
    <w:rsid w:val="00A077F9"/>
    <w:rsid w:val="00A11121"/>
    <w:rsid w:val="00A247CA"/>
    <w:rsid w:val="00A24B04"/>
    <w:rsid w:val="00A31161"/>
    <w:rsid w:val="00A35955"/>
    <w:rsid w:val="00A37158"/>
    <w:rsid w:val="00A37BB6"/>
    <w:rsid w:val="00A40F90"/>
    <w:rsid w:val="00A47197"/>
    <w:rsid w:val="00A47803"/>
    <w:rsid w:val="00A5293F"/>
    <w:rsid w:val="00A55623"/>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547B"/>
    <w:rsid w:val="00A7688B"/>
    <w:rsid w:val="00A77989"/>
    <w:rsid w:val="00A816FB"/>
    <w:rsid w:val="00A85311"/>
    <w:rsid w:val="00A8632F"/>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4C79"/>
    <w:rsid w:val="00B7724D"/>
    <w:rsid w:val="00B805A0"/>
    <w:rsid w:val="00B8185F"/>
    <w:rsid w:val="00B82738"/>
    <w:rsid w:val="00B85D97"/>
    <w:rsid w:val="00B85F7B"/>
    <w:rsid w:val="00B87773"/>
    <w:rsid w:val="00B93F94"/>
    <w:rsid w:val="00B97A4E"/>
    <w:rsid w:val="00BA1742"/>
    <w:rsid w:val="00BA3431"/>
    <w:rsid w:val="00BA3B3E"/>
    <w:rsid w:val="00BA4982"/>
    <w:rsid w:val="00BA7023"/>
    <w:rsid w:val="00BB431A"/>
    <w:rsid w:val="00BB4CF7"/>
    <w:rsid w:val="00BC32DF"/>
    <w:rsid w:val="00BC34FD"/>
    <w:rsid w:val="00BC41C2"/>
    <w:rsid w:val="00BD05B6"/>
    <w:rsid w:val="00BE1084"/>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D711B"/>
    <w:rsid w:val="00CE0C3B"/>
    <w:rsid w:val="00CE0E1A"/>
    <w:rsid w:val="00CE0EA8"/>
    <w:rsid w:val="00CE139F"/>
    <w:rsid w:val="00CE43BA"/>
    <w:rsid w:val="00CE4461"/>
    <w:rsid w:val="00CE4CF2"/>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5664C"/>
    <w:rsid w:val="00D566D8"/>
    <w:rsid w:val="00D601B0"/>
    <w:rsid w:val="00D66BC2"/>
    <w:rsid w:val="00D71C43"/>
    <w:rsid w:val="00D82701"/>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A3A"/>
    <w:rsid w:val="00DF7F87"/>
    <w:rsid w:val="00E009EC"/>
    <w:rsid w:val="00E0289D"/>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183"/>
    <w:rsid w:val="00E4656A"/>
    <w:rsid w:val="00E57259"/>
    <w:rsid w:val="00E60E06"/>
    <w:rsid w:val="00E655F5"/>
    <w:rsid w:val="00E66E49"/>
    <w:rsid w:val="00E67F7D"/>
    <w:rsid w:val="00E7072F"/>
    <w:rsid w:val="00E7302E"/>
    <w:rsid w:val="00E740F0"/>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68D1"/>
    <w:rsid w:val="00F01872"/>
    <w:rsid w:val="00F05049"/>
    <w:rsid w:val="00F058C2"/>
    <w:rsid w:val="00F07BC3"/>
    <w:rsid w:val="00F1148B"/>
    <w:rsid w:val="00F13B48"/>
    <w:rsid w:val="00F21C62"/>
    <w:rsid w:val="00F21E04"/>
    <w:rsid w:val="00F221AE"/>
    <w:rsid w:val="00F2251F"/>
    <w:rsid w:val="00F23CFA"/>
    <w:rsid w:val="00F26267"/>
    <w:rsid w:val="00F26317"/>
    <w:rsid w:val="00F27CA6"/>
    <w:rsid w:val="00F30465"/>
    <w:rsid w:val="00F349CB"/>
    <w:rsid w:val="00F35E4E"/>
    <w:rsid w:val="00F36F05"/>
    <w:rsid w:val="00F40822"/>
    <w:rsid w:val="00F40F49"/>
    <w:rsid w:val="00F422DC"/>
    <w:rsid w:val="00F42B50"/>
    <w:rsid w:val="00F47C45"/>
    <w:rsid w:val="00F503A6"/>
    <w:rsid w:val="00F503C8"/>
    <w:rsid w:val="00F51894"/>
    <w:rsid w:val="00F53C51"/>
    <w:rsid w:val="00F5439F"/>
    <w:rsid w:val="00F57119"/>
    <w:rsid w:val="00F57C8D"/>
    <w:rsid w:val="00F61B6C"/>
    <w:rsid w:val="00F64D5C"/>
    <w:rsid w:val="00F67698"/>
    <w:rsid w:val="00F67D45"/>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5C"/>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 w:type="character" w:customStyle="1" w:styleId="ms-rtethemefontface-2">
    <w:name w:val="ms-rtethemefontface-2"/>
    <w:basedOn w:val="DefaultParagraphFont"/>
    <w:rsid w:val="002C2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 w:type="character" w:customStyle="1" w:styleId="ms-rtethemefontface-2">
    <w:name w:val="ms-rtethemefontface-2"/>
    <w:basedOn w:val="DefaultParagraphFont"/>
    <w:rsid w:val="002C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3938696">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57225651">
      <w:bodyDiv w:val="1"/>
      <w:marLeft w:val="0"/>
      <w:marRight w:val="0"/>
      <w:marTop w:val="0"/>
      <w:marBottom w:val="0"/>
      <w:divBdr>
        <w:top w:val="none" w:sz="0" w:space="0" w:color="auto"/>
        <w:left w:val="none" w:sz="0" w:space="0" w:color="auto"/>
        <w:bottom w:val="none" w:sz="0" w:space="0" w:color="auto"/>
        <w:right w:val="none" w:sz="0" w:space="0" w:color="auto"/>
      </w:divBdr>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832004">
      <w:bodyDiv w:val="1"/>
      <w:marLeft w:val="0"/>
      <w:marRight w:val="0"/>
      <w:marTop w:val="0"/>
      <w:marBottom w:val="0"/>
      <w:divBdr>
        <w:top w:val="none" w:sz="0" w:space="0" w:color="auto"/>
        <w:left w:val="none" w:sz="0" w:space="0" w:color="auto"/>
        <w:bottom w:val="none" w:sz="0" w:space="0" w:color="auto"/>
        <w:right w:val="none" w:sz="0" w:space="0" w:color="auto"/>
      </w:divBdr>
      <w:divsChild>
        <w:div w:id="889995898">
          <w:marLeft w:val="0"/>
          <w:marRight w:val="0"/>
          <w:marTop w:val="0"/>
          <w:marBottom w:val="0"/>
          <w:divBdr>
            <w:top w:val="none" w:sz="0" w:space="0" w:color="auto"/>
            <w:left w:val="none" w:sz="0" w:space="0" w:color="auto"/>
            <w:bottom w:val="none" w:sz="0" w:space="0" w:color="auto"/>
            <w:right w:val="none" w:sz="0" w:space="0" w:color="auto"/>
          </w:divBdr>
        </w:div>
        <w:div w:id="1313752767">
          <w:marLeft w:val="0"/>
          <w:marRight w:val="0"/>
          <w:marTop w:val="0"/>
          <w:marBottom w:val="0"/>
          <w:divBdr>
            <w:top w:val="none" w:sz="0" w:space="0" w:color="auto"/>
            <w:left w:val="none" w:sz="0" w:space="0" w:color="auto"/>
            <w:bottom w:val="none" w:sz="0" w:space="0" w:color="auto"/>
            <w:right w:val="none" w:sz="0" w:space="0" w:color="auto"/>
          </w:divBdr>
        </w:div>
        <w:div w:id="659701646">
          <w:marLeft w:val="0"/>
          <w:marRight w:val="0"/>
          <w:marTop w:val="0"/>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14399361">
      <w:bodyDiv w:val="1"/>
      <w:marLeft w:val="0"/>
      <w:marRight w:val="0"/>
      <w:marTop w:val="0"/>
      <w:marBottom w:val="0"/>
      <w:divBdr>
        <w:top w:val="none" w:sz="0" w:space="0" w:color="auto"/>
        <w:left w:val="none" w:sz="0" w:space="0" w:color="auto"/>
        <w:bottom w:val="none" w:sz="0" w:space="0" w:color="auto"/>
        <w:right w:val="none" w:sz="0" w:space="0" w:color="auto"/>
      </w:divBdr>
      <w:divsChild>
        <w:div w:id="1507555596">
          <w:marLeft w:val="274"/>
          <w:marRight w:val="0"/>
          <w:marTop w:val="0"/>
          <w:marBottom w:val="0"/>
          <w:divBdr>
            <w:top w:val="none" w:sz="0" w:space="0" w:color="auto"/>
            <w:left w:val="none" w:sz="0" w:space="0" w:color="auto"/>
            <w:bottom w:val="none" w:sz="0" w:space="0" w:color="auto"/>
            <w:right w:val="none" w:sz="0" w:space="0" w:color="auto"/>
          </w:divBdr>
        </w:div>
        <w:div w:id="1766609456">
          <w:marLeft w:val="274"/>
          <w:marRight w:val="0"/>
          <w:marTop w:val="0"/>
          <w:marBottom w:val="0"/>
          <w:divBdr>
            <w:top w:val="none" w:sz="0" w:space="0" w:color="auto"/>
            <w:left w:val="none" w:sz="0" w:space="0" w:color="auto"/>
            <w:bottom w:val="none" w:sz="0" w:space="0" w:color="auto"/>
            <w:right w:val="none" w:sz="0" w:space="0" w:color="auto"/>
          </w:divBdr>
        </w:div>
        <w:div w:id="647247356">
          <w:marLeft w:val="274"/>
          <w:marRight w:val="0"/>
          <w:marTop w:val="0"/>
          <w:marBottom w:val="0"/>
          <w:divBdr>
            <w:top w:val="none" w:sz="0" w:space="0" w:color="auto"/>
            <w:left w:val="none" w:sz="0" w:space="0" w:color="auto"/>
            <w:bottom w:val="none" w:sz="0" w:space="0" w:color="auto"/>
            <w:right w:val="none" w:sz="0" w:space="0" w:color="auto"/>
          </w:divBdr>
        </w:div>
        <w:div w:id="1651516163">
          <w:marLeft w:val="274"/>
          <w:marRight w:val="0"/>
          <w:marTop w:val="0"/>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0505854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33548972">
      <w:bodyDiv w:val="1"/>
      <w:marLeft w:val="0"/>
      <w:marRight w:val="0"/>
      <w:marTop w:val="0"/>
      <w:marBottom w:val="0"/>
      <w:divBdr>
        <w:top w:val="none" w:sz="0" w:space="0" w:color="auto"/>
        <w:left w:val="none" w:sz="0" w:space="0" w:color="auto"/>
        <w:bottom w:val="none" w:sz="0" w:space="0" w:color="auto"/>
        <w:right w:val="none" w:sz="0" w:space="0" w:color="auto"/>
      </w:divBdr>
      <w:divsChild>
        <w:div w:id="1882595294">
          <w:marLeft w:val="274"/>
          <w:marRight w:val="0"/>
          <w:marTop w:val="0"/>
          <w:marBottom w:val="0"/>
          <w:divBdr>
            <w:top w:val="none" w:sz="0" w:space="0" w:color="auto"/>
            <w:left w:val="none" w:sz="0" w:space="0" w:color="auto"/>
            <w:bottom w:val="none" w:sz="0" w:space="0" w:color="auto"/>
            <w:right w:val="none" w:sz="0" w:space="0" w:color="auto"/>
          </w:divBdr>
        </w:div>
        <w:div w:id="91364867">
          <w:marLeft w:val="274"/>
          <w:marRight w:val="0"/>
          <w:marTop w:val="0"/>
          <w:marBottom w:val="0"/>
          <w:divBdr>
            <w:top w:val="none" w:sz="0" w:space="0" w:color="auto"/>
            <w:left w:val="none" w:sz="0" w:space="0" w:color="auto"/>
            <w:bottom w:val="none" w:sz="0" w:space="0" w:color="auto"/>
            <w:right w:val="none" w:sz="0" w:space="0" w:color="auto"/>
          </w:divBdr>
        </w:div>
        <w:div w:id="1518076887">
          <w:marLeft w:val="274"/>
          <w:marRight w:val="0"/>
          <w:marTop w:val="0"/>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5437107">
      <w:bodyDiv w:val="1"/>
      <w:marLeft w:val="0"/>
      <w:marRight w:val="0"/>
      <w:marTop w:val="0"/>
      <w:marBottom w:val="0"/>
      <w:divBdr>
        <w:top w:val="none" w:sz="0" w:space="0" w:color="auto"/>
        <w:left w:val="none" w:sz="0" w:space="0" w:color="auto"/>
        <w:bottom w:val="none" w:sz="0" w:space="0" w:color="auto"/>
        <w:right w:val="none" w:sz="0" w:space="0" w:color="auto"/>
      </w:divBdr>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675378063">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81531671">
      <w:bodyDiv w:val="1"/>
      <w:marLeft w:val="0"/>
      <w:marRight w:val="0"/>
      <w:marTop w:val="0"/>
      <w:marBottom w:val="0"/>
      <w:divBdr>
        <w:top w:val="none" w:sz="0" w:space="0" w:color="auto"/>
        <w:left w:val="none" w:sz="0" w:space="0" w:color="auto"/>
        <w:bottom w:val="none" w:sz="0" w:space="0" w:color="auto"/>
        <w:right w:val="none" w:sz="0" w:space="0" w:color="auto"/>
      </w:divBdr>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66618451">
      <w:bodyDiv w:val="1"/>
      <w:marLeft w:val="0"/>
      <w:marRight w:val="0"/>
      <w:marTop w:val="0"/>
      <w:marBottom w:val="0"/>
      <w:divBdr>
        <w:top w:val="none" w:sz="0" w:space="0" w:color="auto"/>
        <w:left w:val="none" w:sz="0" w:space="0" w:color="auto"/>
        <w:bottom w:val="none" w:sz="0" w:space="0" w:color="auto"/>
        <w:right w:val="none" w:sz="0" w:space="0" w:color="auto"/>
      </w:divBdr>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A6B2-38E1-4036-B4A4-93AA792D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3</cp:revision>
  <cp:lastPrinted>2017-10-12T11:23:00Z</cp:lastPrinted>
  <dcterms:created xsi:type="dcterms:W3CDTF">2017-10-13T07:12:00Z</dcterms:created>
  <dcterms:modified xsi:type="dcterms:W3CDTF">2017-10-18T11:25:00Z</dcterms:modified>
</cp:coreProperties>
</file>