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C9" w:rsidRDefault="00991FC9">
      <w:pPr>
        <w:jc w:val="right"/>
        <w:rPr>
          <w:rFonts w:ascii="Segoe UI" w:hAnsi="Segoe UI" w:cs="Segoe UI"/>
          <w:sz w:val="23"/>
          <w:szCs w:val="23"/>
        </w:rPr>
      </w:pPr>
    </w:p>
    <w:p w:rsidR="0053433F" w:rsidRPr="00D91E5F" w:rsidRDefault="001423A2">
      <w:pPr>
        <w:jc w:val="right"/>
        <w:rPr>
          <w:rFonts w:ascii="Segoe UI" w:hAnsi="Segoe UI" w:cs="Segoe UI"/>
          <w:sz w:val="23"/>
          <w:szCs w:val="23"/>
        </w:rPr>
      </w:pPr>
      <w:r w:rsidRPr="00913639">
        <w:rPr>
          <w:noProof/>
          <w:lang w:eastAsia="en-GB"/>
        </w:rPr>
        <w:drawing>
          <wp:inline distT="0" distB="0" distL="0" distR="0" wp14:anchorId="0FECBB75" wp14:editId="07E0309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3433F" w:rsidRPr="00D91E5F" w:rsidRDefault="00E273B4">
      <w:pPr>
        <w:jc w:val="center"/>
        <w:rPr>
          <w:rFonts w:ascii="Segoe UI" w:hAnsi="Segoe UI" w:cs="Segoe UI"/>
          <w:sz w:val="23"/>
          <w:szCs w:val="23"/>
        </w:rPr>
      </w:pPr>
      <w:r w:rsidRPr="00D91E5F">
        <w:rPr>
          <w:rFonts w:ascii="Segoe UI" w:hAnsi="Segoe UI" w:cs="Segoe UI"/>
          <w:noProof/>
          <w:sz w:val="23"/>
          <w:szCs w:val="23"/>
          <w:lang w:eastAsia="en-GB"/>
        </w:rPr>
        <mc:AlternateContent>
          <mc:Choice Requires="wps">
            <w:drawing>
              <wp:anchor distT="0" distB="0" distL="114300" distR="114300" simplePos="0" relativeHeight="251658240" behindDoc="0" locked="0" layoutInCell="1" allowOverlap="1" wp14:anchorId="3EB54728" wp14:editId="4B77A0BF">
                <wp:simplePos x="0" y="0"/>
                <wp:positionH relativeFrom="column">
                  <wp:posOffset>4631690</wp:posOffset>
                </wp:positionH>
                <wp:positionV relativeFrom="paragraph">
                  <wp:posOffset>195580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783DAF" w:rsidRDefault="00783DAF">
                            <w:pPr>
                              <w:pStyle w:val="BodyText"/>
                              <w:rPr>
                                <w:b w:val="0"/>
                              </w:rPr>
                            </w:pPr>
                            <w:r>
                              <w:t xml:space="preserve">BOD </w:t>
                            </w:r>
                            <w:r w:rsidR="006A028B">
                              <w:t>48</w:t>
                            </w:r>
                            <w:r>
                              <w:t>(</w:t>
                            </w:r>
                            <w:proofErr w:type="spellStart"/>
                            <w:r>
                              <w:t>i</w:t>
                            </w:r>
                            <w:proofErr w:type="spellEnd"/>
                            <w:r>
                              <w:t>)/2018</w:t>
                            </w:r>
                          </w:p>
                          <w:p w:rsidR="00783DAF" w:rsidRDefault="006A028B">
                            <w:pPr>
                              <w:pStyle w:val="BodyText"/>
                              <w:rPr>
                                <w:b w:val="0"/>
                                <w:sz w:val="22"/>
                                <w:szCs w:val="22"/>
                              </w:rPr>
                            </w:pPr>
                            <w:r>
                              <w:rPr>
                                <w:b w:val="0"/>
                                <w:sz w:val="22"/>
                                <w:szCs w:val="22"/>
                              </w:rPr>
                              <w:t>(Agenda item: 4</w:t>
                            </w:r>
                            <w:r w:rsidR="00783DAF">
                              <w:rPr>
                                <w:b w:val="0"/>
                                <w:sz w:val="22"/>
                                <w:szCs w:val="22"/>
                              </w:rPr>
                              <w:t>)</w:t>
                            </w:r>
                          </w:p>
                          <w:p w:rsidR="00783DAF" w:rsidRDefault="00783DAF">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3EB54728" id="Rectangle 4" o:spid="_x0000_s1026" style="position:absolute;left:0;text-align:left;margin-left:364.7pt;margin-top:15.4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">
                <v:textbox inset="0,0,0,0">
                  <w:txbxContent>
                    <w:p w:rsidR="00783DAF" w:rsidRDefault="00783DAF">
                      <w:pPr>
                        <w:pStyle w:val="BodyText"/>
                        <w:rPr>
                          <w:b w:val="0"/>
                        </w:rPr>
                      </w:pPr>
                      <w:r>
                        <w:t xml:space="preserve">BOD </w:t>
                      </w:r>
                      <w:r w:rsidR="006A028B">
                        <w:t>48</w:t>
                      </w:r>
                      <w:r>
                        <w:t>(</w:t>
                      </w:r>
                      <w:proofErr w:type="spellStart"/>
                      <w:r>
                        <w:t>i</w:t>
                      </w:r>
                      <w:proofErr w:type="spellEnd"/>
                      <w:r>
                        <w:t>)/2018</w:t>
                      </w:r>
                    </w:p>
                    <w:p w:rsidR="00783DAF" w:rsidRDefault="006A028B">
                      <w:pPr>
                        <w:pStyle w:val="BodyText"/>
                        <w:rPr>
                          <w:b w:val="0"/>
                          <w:sz w:val="22"/>
                          <w:szCs w:val="22"/>
                        </w:rPr>
                      </w:pPr>
                      <w:r>
                        <w:rPr>
                          <w:b w:val="0"/>
                          <w:sz w:val="22"/>
                          <w:szCs w:val="22"/>
                        </w:rPr>
                        <w:t>(Agenda item: 4</w:t>
                      </w:r>
                      <w:r w:rsidR="00783DAF">
                        <w:rPr>
                          <w:b w:val="0"/>
                          <w:sz w:val="22"/>
                          <w:szCs w:val="22"/>
                        </w:rPr>
                        <w:t>)</w:t>
                      </w:r>
                    </w:p>
                    <w:p w:rsidR="00783DAF" w:rsidRDefault="00783DAF">
                      <w:pPr>
                        <w:pStyle w:val="BodyText"/>
                        <w:rPr>
                          <w:b w:val="0"/>
                          <w:sz w:val="22"/>
                          <w:szCs w:val="22"/>
                        </w:rPr>
                      </w:pPr>
                    </w:p>
                  </w:txbxContent>
                </v:textbox>
              </v:rect>
            </w:pict>
          </mc:Fallback>
        </mc:AlternateContent>
      </w:r>
    </w:p>
    <w:p w:rsidR="0053433F" w:rsidRPr="00D91E5F" w:rsidRDefault="0053433F">
      <w:pPr>
        <w:pStyle w:val="Heading1"/>
        <w:rPr>
          <w:rFonts w:ascii="Segoe UI" w:hAnsi="Segoe UI" w:cs="Segoe UI"/>
          <w:sz w:val="23"/>
          <w:szCs w:val="23"/>
        </w:rPr>
      </w:pPr>
    </w:p>
    <w:p w:rsidR="0053433F" w:rsidRPr="00D91E5F" w:rsidRDefault="00E273B4">
      <w:pPr>
        <w:pStyle w:val="Heading1"/>
        <w:jc w:val="center"/>
        <w:rPr>
          <w:rFonts w:ascii="Segoe UI" w:hAnsi="Segoe UI" w:cs="Segoe UI"/>
          <w:sz w:val="24"/>
          <w:szCs w:val="24"/>
          <w:u w:val="none"/>
        </w:rPr>
      </w:pPr>
      <w:r w:rsidRPr="00D91E5F">
        <w:rPr>
          <w:rFonts w:ascii="Segoe UI" w:hAnsi="Segoe UI" w:cs="Segoe UI"/>
          <w:sz w:val="24"/>
          <w:szCs w:val="24"/>
          <w:u w:val="none"/>
        </w:rPr>
        <w:t xml:space="preserve">Report to the Meeting of the </w:t>
      </w:r>
    </w:p>
    <w:p w:rsidR="0053433F" w:rsidRPr="00D91E5F" w:rsidRDefault="00E273B4">
      <w:pPr>
        <w:pStyle w:val="Heading1"/>
        <w:jc w:val="center"/>
        <w:rPr>
          <w:rFonts w:ascii="Segoe UI" w:hAnsi="Segoe UI" w:cs="Segoe UI"/>
          <w:sz w:val="24"/>
          <w:szCs w:val="24"/>
          <w:u w:val="none"/>
        </w:rPr>
      </w:pPr>
      <w:r w:rsidRPr="00D91E5F">
        <w:rPr>
          <w:rFonts w:ascii="Segoe UI" w:hAnsi="Segoe UI" w:cs="Segoe UI"/>
          <w:sz w:val="24"/>
          <w:szCs w:val="24"/>
          <w:u w:val="none"/>
        </w:rPr>
        <w:t>Oxford Health NHS Foundation Trust</w:t>
      </w:r>
      <w:bookmarkStart w:id="0" w:name="_GoBack"/>
      <w:bookmarkEnd w:id="0"/>
    </w:p>
    <w:p w:rsidR="0053433F" w:rsidRPr="00D91E5F" w:rsidRDefault="00E273B4">
      <w:pPr>
        <w:pStyle w:val="Heading1"/>
        <w:jc w:val="center"/>
        <w:rPr>
          <w:rFonts w:ascii="Segoe UI" w:hAnsi="Segoe UI" w:cs="Segoe UI"/>
          <w:sz w:val="24"/>
          <w:szCs w:val="24"/>
          <w:u w:val="none"/>
        </w:rPr>
      </w:pPr>
      <w:r w:rsidRPr="00D91E5F">
        <w:rPr>
          <w:rFonts w:ascii="Segoe UI" w:hAnsi="Segoe UI" w:cs="Segoe UI"/>
          <w:sz w:val="24"/>
          <w:szCs w:val="24"/>
          <w:u w:val="none"/>
        </w:rPr>
        <w:t xml:space="preserve">Board of Directors </w:t>
      </w:r>
    </w:p>
    <w:p w:rsidR="0053433F" w:rsidRPr="00D91E5F" w:rsidRDefault="00D145E0">
      <w:pPr>
        <w:jc w:val="center"/>
        <w:rPr>
          <w:rFonts w:ascii="Segoe UI" w:hAnsi="Segoe UI" w:cs="Segoe UI"/>
          <w:b/>
        </w:rPr>
      </w:pPr>
      <w:r>
        <w:rPr>
          <w:rFonts w:ascii="Segoe UI" w:hAnsi="Segoe UI" w:cs="Segoe UI"/>
          <w:b/>
        </w:rPr>
        <w:t>25</w:t>
      </w:r>
      <w:r w:rsidRPr="00D145E0">
        <w:rPr>
          <w:rFonts w:ascii="Segoe UI" w:hAnsi="Segoe UI" w:cs="Segoe UI"/>
          <w:b/>
          <w:vertAlign w:val="superscript"/>
        </w:rPr>
        <w:t>th</w:t>
      </w:r>
      <w:r>
        <w:rPr>
          <w:rFonts w:ascii="Segoe UI" w:hAnsi="Segoe UI" w:cs="Segoe UI"/>
          <w:b/>
        </w:rPr>
        <w:t xml:space="preserve"> </w:t>
      </w:r>
      <w:r w:rsidR="002B7C9E">
        <w:rPr>
          <w:rFonts w:ascii="Segoe UI" w:hAnsi="Segoe UI" w:cs="Segoe UI"/>
          <w:b/>
        </w:rPr>
        <w:t>April</w:t>
      </w:r>
      <w:r w:rsidR="005C0EDF">
        <w:rPr>
          <w:rFonts w:ascii="Segoe UI" w:hAnsi="Segoe UI" w:cs="Segoe UI"/>
          <w:b/>
        </w:rPr>
        <w:t>, 2018</w:t>
      </w:r>
    </w:p>
    <w:p w:rsidR="0053433F" w:rsidRPr="00D91E5F" w:rsidRDefault="00E273B4">
      <w:pPr>
        <w:jc w:val="center"/>
        <w:rPr>
          <w:rFonts w:ascii="Segoe UI" w:hAnsi="Segoe UI" w:cs="Segoe UI"/>
          <w:b/>
        </w:rPr>
      </w:pPr>
      <w:r w:rsidRPr="00D91E5F">
        <w:rPr>
          <w:rFonts w:ascii="Segoe UI" w:hAnsi="Segoe UI" w:cs="Segoe UI"/>
          <w:b/>
        </w:rPr>
        <w:t xml:space="preserve">Chief Executive’s Report </w:t>
      </w:r>
    </w:p>
    <w:p w:rsidR="007E3BA0" w:rsidRPr="00D91E5F" w:rsidRDefault="007E3BA0" w:rsidP="007E3BA0">
      <w:pPr>
        <w:spacing w:before="100" w:beforeAutospacing="1"/>
        <w:rPr>
          <w:sz w:val="23"/>
          <w:szCs w:val="23"/>
        </w:rPr>
      </w:pPr>
      <w:r w:rsidRPr="00D91E5F">
        <w:rPr>
          <w:rFonts w:ascii="Segoe UI" w:hAnsi="Segoe UI" w:cs="Segoe UI"/>
          <w:b/>
          <w:bCs/>
          <w:sz w:val="23"/>
          <w:szCs w:val="23"/>
          <w:u w:val="single"/>
        </w:rPr>
        <w:t>For Discussion</w:t>
      </w:r>
    </w:p>
    <w:p w:rsidR="00A02FED" w:rsidRPr="00A02FED" w:rsidRDefault="00A02FED" w:rsidP="00A02FED">
      <w:pPr>
        <w:spacing w:before="100" w:beforeAutospacing="1" w:after="120"/>
        <w:jc w:val="both"/>
        <w:rPr>
          <w:rFonts w:ascii="Segoe UI" w:eastAsia="Calibri" w:hAnsi="Segoe UI" w:cs="Segoe UI"/>
          <w:sz w:val="22"/>
          <w:szCs w:val="22"/>
        </w:rPr>
      </w:pPr>
      <w:r w:rsidRPr="00A02FED">
        <w:rPr>
          <w:rFonts w:ascii="Segoe UI" w:eastAsia="Calibri" w:hAnsi="Segoe UI" w:cs="Segoe UI"/>
          <w:sz w:val="22"/>
          <w:szCs w:val="22"/>
        </w:rPr>
        <w:t xml:space="preserve">As the </w:t>
      </w:r>
      <w:r w:rsidR="0094035B">
        <w:rPr>
          <w:rFonts w:ascii="Segoe UI" w:eastAsia="Calibri" w:hAnsi="Segoe UI" w:cs="Segoe UI"/>
          <w:sz w:val="22"/>
          <w:szCs w:val="22"/>
        </w:rPr>
        <w:t xml:space="preserve">new </w:t>
      </w:r>
      <w:r w:rsidRPr="00A02FED">
        <w:rPr>
          <w:rFonts w:ascii="Segoe UI" w:eastAsia="Calibri" w:hAnsi="Segoe UI" w:cs="Segoe UI"/>
          <w:sz w:val="22"/>
          <w:szCs w:val="22"/>
        </w:rPr>
        <w:t xml:space="preserve">financial year has begun </w:t>
      </w:r>
      <w:r w:rsidR="00F978F3">
        <w:rPr>
          <w:rFonts w:ascii="Segoe UI" w:eastAsia="Calibri" w:hAnsi="Segoe UI" w:cs="Segoe UI"/>
          <w:sz w:val="22"/>
          <w:szCs w:val="22"/>
        </w:rPr>
        <w:t>some contractual arrangements have been agreed in principle, but there remain</w:t>
      </w:r>
      <w:r w:rsidRPr="00A02FED">
        <w:rPr>
          <w:rFonts w:ascii="Segoe UI" w:eastAsia="Calibri" w:hAnsi="Segoe UI" w:cs="Segoe UI"/>
          <w:sz w:val="22"/>
          <w:szCs w:val="22"/>
        </w:rPr>
        <w:t xml:space="preserve"> considerable </w:t>
      </w:r>
      <w:r w:rsidR="00F978F3">
        <w:rPr>
          <w:rFonts w:ascii="Segoe UI" w:eastAsia="Calibri" w:hAnsi="Segoe UI" w:cs="Segoe UI"/>
          <w:sz w:val="22"/>
          <w:szCs w:val="22"/>
        </w:rPr>
        <w:t xml:space="preserve">issues in some areas, </w:t>
      </w:r>
      <w:r w:rsidRPr="00A02FED">
        <w:rPr>
          <w:rFonts w:ascii="Segoe UI" w:eastAsia="Calibri" w:hAnsi="Segoe UI" w:cs="Segoe UI"/>
          <w:sz w:val="22"/>
          <w:szCs w:val="22"/>
        </w:rPr>
        <w:t>particularly the finances and the targets to be achieved in re</w:t>
      </w:r>
      <w:r w:rsidR="00F978F3">
        <w:rPr>
          <w:rFonts w:ascii="Segoe UI" w:eastAsia="Calibri" w:hAnsi="Segoe UI" w:cs="Segoe UI"/>
          <w:sz w:val="22"/>
          <w:szCs w:val="22"/>
        </w:rPr>
        <w:t>lation to the Mental Health Five Year Forward View in Oxfordshire</w:t>
      </w:r>
      <w:r w:rsidRPr="00A02FED">
        <w:rPr>
          <w:rFonts w:ascii="Segoe UI" w:eastAsia="Calibri" w:hAnsi="Segoe UI" w:cs="Segoe UI"/>
          <w:sz w:val="22"/>
          <w:szCs w:val="22"/>
        </w:rPr>
        <w:t>.</w:t>
      </w:r>
    </w:p>
    <w:p w:rsidR="00A02FED" w:rsidRDefault="00A02FED" w:rsidP="00A02FED">
      <w:pPr>
        <w:spacing w:before="100" w:beforeAutospacing="1" w:after="120"/>
        <w:jc w:val="both"/>
        <w:rPr>
          <w:rFonts w:ascii="Segoe UI" w:eastAsia="Calibri" w:hAnsi="Segoe UI" w:cs="Segoe UI"/>
          <w:sz w:val="22"/>
          <w:szCs w:val="22"/>
        </w:rPr>
      </w:pPr>
      <w:r w:rsidRPr="00A02FED">
        <w:rPr>
          <w:rFonts w:ascii="Segoe UI" w:eastAsia="Calibri" w:hAnsi="Segoe UI" w:cs="Segoe UI"/>
          <w:sz w:val="22"/>
          <w:szCs w:val="22"/>
        </w:rPr>
        <w:t xml:space="preserve">No contracts for FY19 have </w:t>
      </w:r>
      <w:r>
        <w:rPr>
          <w:rFonts w:ascii="Segoe UI" w:eastAsia="Calibri" w:hAnsi="Segoe UI" w:cs="Segoe UI"/>
          <w:sz w:val="22"/>
          <w:szCs w:val="22"/>
        </w:rPr>
        <w:t xml:space="preserve">yet </w:t>
      </w:r>
      <w:r w:rsidRPr="00A02FED">
        <w:rPr>
          <w:rFonts w:ascii="Segoe UI" w:eastAsia="Calibri" w:hAnsi="Segoe UI" w:cs="Segoe UI"/>
          <w:sz w:val="22"/>
          <w:szCs w:val="22"/>
        </w:rPr>
        <w:t xml:space="preserve">been signed. For Buckinghamshire, the overall value has been agreed although the detail of what has to be achieved in terms of the Mental Health 5YFV has to be finalised. </w:t>
      </w:r>
      <w:r>
        <w:rPr>
          <w:rFonts w:ascii="Segoe UI" w:eastAsia="Calibri" w:hAnsi="Segoe UI" w:cs="Segoe UI"/>
          <w:sz w:val="22"/>
          <w:szCs w:val="22"/>
        </w:rPr>
        <w:t xml:space="preserve"> </w:t>
      </w:r>
      <w:r w:rsidRPr="00A02FED">
        <w:rPr>
          <w:rFonts w:ascii="Segoe UI" w:eastAsia="Calibri" w:hAnsi="Segoe UI" w:cs="Segoe UI"/>
          <w:sz w:val="22"/>
          <w:szCs w:val="22"/>
        </w:rPr>
        <w:t>In Oxfordshire there is overall agreement on</w:t>
      </w:r>
      <w:r>
        <w:rPr>
          <w:rFonts w:ascii="Segoe UI" w:eastAsia="Calibri" w:hAnsi="Segoe UI" w:cs="Segoe UI"/>
          <w:sz w:val="22"/>
          <w:szCs w:val="22"/>
        </w:rPr>
        <w:t xml:space="preserve"> the Community Physical Health </w:t>
      </w:r>
      <w:r w:rsidRPr="00A02FED">
        <w:rPr>
          <w:rFonts w:ascii="Segoe UI" w:eastAsia="Calibri" w:hAnsi="Segoe UI" w:cs="Segoe UI"/>
          <w:sz w:val="22"/>
          <w:szCs w:val="22"/>
        </w:rPr>
        <w:t>contract with additional funding made available to address the GP Out of Hours service pressures</w:t>
      </w:r>
      <w:r>
        <w:rPr>
          <w:rFonts w:ascii="Segoe UI" w:eastAsia="Calibri" w:hAnsi="Segoe UI" w:cs="Segoe UI"/>
          <w:sz w:val="22"/>
          <w:szCs w:val="22"/>
        </w:rPr>
        <w:t>.  H</w:t>
      </w:r>
      <w:r w:rsidRPr="00A02FED">
        <w:rPr>
          <w:rFonts w:ascii="Segoe UI" w:eastAsia="Calibri" w:hAnsi="Segoe UI" w:cs="Segoe UI"/>
          <w:sz w:val="22"/>
          <w:szCs w:val="22"/>
        </w:rPr>
        <w:t xml:space="preserve">owever, for the </w:t>
      </w:r>
      <w:r w:rsidR="00F978F3">
        <w:rPr>
          <w:rFonts w:ascii="Segoe UI" w:eastAsia="Calibri" w:hAnsi="Segoe UI" w:cs="Segoe UI"/>
          <w:sz w:val="22"/>
          <w:szCs w:val="22"/>
        </w:rPr>
        <w:t xml:space="preserve">Mental Health service contracts further discussions will be required to reach a shared understanding both of the level of investment required to achieve the objectives of the Mental Health Five Year Forward View, and also, more immediately, to ensure that sufficient capacity is funded to deal with the substantial rises in demand for treatment, particularly in child and adolescent and adult services. </w:t>
      </w:r>
      <w:r w:rsidRPr="00A02FED">
        <w:rPr>
          <w:rFonts w:ascii="Segoe UI" w:eastAsia="Calibri" w:hAnsi="Segoe UI" w:cs="Segoe UI"/>
          <w:sz w:val="22"/>
          <w:szCs w:val="22"/>
        </w:rPr>
        <w:t xml:space="preserve">NHSE Specialised Commissioning (mainly the forensic mental health services) have made a financial proposal which requires further explanation and clarification. </w:t>
      </w:r>
    </w:p>
    <w:p w:rsidR="00F978F3" w:rsidRPr="00A02FED" w:rsidRDefault="00F978F3" w:rsidP="00A02FED">
      <w:pPr>
        <w:spacing w:before="100" w:beforeAutospacing="1" w:after="120"/>
        <w:jc w:val="both"/>
        <w:rPr>
          <w:rFonts w:ascii="Segoe UI" w:eastAsia="Calibri" w:hAnsi="Segoe UI" w:cs="Segoe UI"/>
          <w:sz w:val="22"/>
          <w:szCs w:val="22"/>
        </w:rPr>
      </w:pPr>
    </w:p>
    <w:p w:rsidR="001660C7" w:rsidRPr="001660C7" w:rsidRDefault="001660C7" w:rsidP="00F25F38">
      <w:pPr>
        <w:spacing w:before="100" w:beforeAutospacing="1" w:after="120"/>
        <w:rPr>
          <w:rFonts w:eastAsia="Calibri"/>
        </w:rPr>
      </w:pPr>
      <w:r w:rsidRPr="001660C7">
        <w:rPr>
          <w:rFonts w:ascii="Segoe UI" w:eastAsia="Calibri" w:hAnsi="Segoe UI" w:cs="Segoe UI"/>
          <w:b/>
          <w:bCs/>
          <w:sz w:val="22"/>
          <w:szCs w:val="22"/>
        </w:rPr>
        <w:lastRenderedPageBreak/>
        <w:t>Local issues</w:t>
      </w:r>
    </w:p>
    <w:p w:rsidR="002257FB" w:rsidRPr="002257FB" w:rsidRDefault="002257FB" w:rsidP="00F25F38">
      <w:pPr>
        <w:numPr>
          <w:ilvl w:val="0"/>
          <w:numId w:val="1"/>
        </w:numPr>
        <w:spacing w:before="100" w:beforeAutospacing="1" w:after="120"/>
        <w:rPr>
          <w:rFonts w:ascii="Segoe UI" w:hAnsi="Segoe UI" w:cs="Segoe UI"/>
          <w:sz w:val="22"/>
          <w:szCs w:val="22"/>
        </w:rPr>
      </w:pPr>
      <w:r>
        <w:rPr>
          <w:rFonts w:ascii="Segoe UI" w:hAnsi="Segoe UI" w:cs="Segoe UI"/>
          <w:b/>
          <w:sz w:val="22"/>
          <w:szCs w:val="22"/>
        </w:rPr>
        <w:t>Financial Plan FY18</w:t>
      </w:r>
    </w:p>
    <w:p w:rsidR="002A0AA4" w:rsidRPr="002A0AA4" w:rsidRDefault="002A0AA4" w:rsidP="00A02FED">
      <w:pPr>
        <w:spacing w:before="100" w:beforeAutospacing="1" w:after="120"/>
        <w:jc w:val="both"/>
        <w:rPr>
          <w:rFonts w:ascii="Segoe UI" w:hAnsi="Segoe UI" w:cs="Segoe UI"/>
          <w:sz w:val="22"/>
          <w:szCs w:val="22"/>
        </w:rPr>
      </w:pPr>
      <w:r w:rsidRPr="002A0AA4">
        <w:rPr>
          <w:rFonts w:ascii="Segoe UI" w:hAnsi="Segoe UI" w:cs="Segoe UI"/>
          <w:sz w:val="22"/>
          <w:szCs w:val="22"/>
        </w:rPr>
        <w:t>The detail of our financial performance is</w:t>
      </w:r>
      <w:r w:rsidR="00A02FED">
        <w:rPr>
          <w:rFonts w:ascii="Segoe UI" w:hAnsi="Segoe UI" w:cs="Segoe UI"/>
          <w:sz w:val="22"/>
          <w:szCs w:val="22"/>
        </w:rPr>
        <w:t xml:space="preserve"> routinely</w:t>
      </w:r>
      <w:r w:rsidRPr="002A0AA4">
        <w:rPr>
          <w:rFonts w:ascii="Segoe UI" w:hAnsi="Segoe UI" w:cs="Segoe UI"/>
          <w:sz w:val="22"/>
          <w:szCs w:val="22"/>
        </w:rPr>
        <w:t xml:space="preserve"> included in the finance report, but the headline result for the financial year to the end of March 2018 is an Income &amp; Expenditure deficit of £1.8m, which is £3.6m </w:t>
      </w:r>
      <w:proofErr w:type="gramStart"/>
      <w:r w:rsidRPr="002A0AA4">
        <w:rPr>
          <w:rFonts w:ascii="Segoe UI" w:hAnsi="Segoe UI" w:cs="Segoe UI"/>
          <w:sz w:val="22"/>
          <w:szCs w:val="22"/>
        </w:rPr>
        <w:t>adverse</w:t>
      </w:r>
      <w:proofErr w:type="gramEnd"/>
      <w:r w:rsidRPr="002A0AA4">
        <w:rPr>
          <w:rFonts w:ascii="Segoe UI" w:hAnsi="Segoe UI" w:cs="Segoe UI"/>
          <w:sz w:val="22"/>
          <w:szCs w:val="22"/>
        </w:rPr>
        <w:t xml:space="preserve"> to plan.  However, this includes a £3.7m gain on asset due to the transfer of Slade House from Southern Health NHSFT and a £5.1m impairment following revaluation of estate. After adjusting for these and other items excluded from measuring performance against </w:t>
      </w:r>
      <w:r w:rsidR="00A02FED">
        <w:rPr>
          <w:rFonts w:ascii="Segoe UI" w:hAnsi="Segoe UI" w:cs="Segoe UI"/>
          <w:sz w:val="22"/>
          <w:szCs w:val="22"/>
        </w:rPr>
        <w:t>the Trust’s Control Total, is</w:t>
      </w:r>
      <w:r w:rsidRPr="002A0AA4">
        <w:rPr>
          <w:rFonts w:ascii="Segoe UI" w:hAnsi="Segoe UI" w:cs="Segoe UI"/>
          <w:sz w:val="22"/>
          <w:szCs w:val="22"/>
        </w:rPr>
        <w:t xml:space="preserve"> an underlying performance of £2.1m </w:t>
      </w:r>
      <w:proofErr w:type="gramStart"/>
      <w:r w:rsidRPr="002A0AA4">
        <w:rPr>
          <w:rFonts w:ascii="Segoe UI" w:hAnsi="Segoe UI" w:cs="Segoe UI"/>
          <w:sz w:val="22"/>
          <w:szCs w:val="22"/>
        </w:rPr>
        <w:t>adverse</w:t>
      </w:r>
      <w:proofErr w:type="gramEnd"/>
      <w:r w:rsidRPr="002A0AA4">
        <w:rPr>
          <w:rFonts w:ascii="Segoe UI" w:hAnsi="Segoe UI" w:cs="Segoe UI"/>
          <w:sz w:val="22"/>
          <w:szCs w:val="22"/>
        </w:rPr>
        <w:t xml:space="preserve"> to the Trust’s Control Total. This compares to a reforecast position of £1.8m adverse as submitted to NHSI in January 2018. The reasons for the adverse position remain consistent being mainly due to a shortfall in delivery of CIP and operational pressures in services including the delay in taking on LD services. Based on these results the Trust’s overall Use of Resources risk rating would be a ‘3’. Within this the Agency metric is rated as a ‘4’ because spend on agency staff was significantly above the ceiling set by NHSI resulting in the Trust’s rating being capped at a ‘3’. The Trust continues to work on solutions to help address spend on agency.</w:t>
      </w:r>
    </w:p>
    <w:p w:rsidR="002A0AA4" w:rsidRPr="002A0AA4" w:rsidRDefault="002A0AA4" w:rsidP="002A0AA4">
      <w:pPr>
        <w:spacing w:before="100" w:beforeAutospacing="1" w:after="120"/>
        <w:ind w:left="426"/>
        <w:rPr>
          <w:rFonts w:ascii="Segoe UI" w:hAnsi="Segoe UI" w:cs="Segoe UI"/>
          <w:sz w:val="22"/>
          <w:szCs w:val="22"/>
        </w:rPr>
      </w:pPr>
      <w:r>
        <w:rPr>
          <w:rFonts w:ascii="Segoe UI" w:hAnsi="Segoe UI" w:cs="Segoe UI"/>
          <w:sz w:val="22"/>
          <w:szCs w:val="22"/>
        </w:rPr>
        <w:t xml:space="preserve">2.   </w:t>
      </w:r>
      <w:r w:rsidRPr="002A0AA4">
        <w:rPr>
          <w:rFonts w:ascii="Segoe UI" w:hAnsi="Segoe UI" w:cs="Segoe UI"/>
          <w:b/>
          <w:sz w:val="22"/>
          <w:szCs w:val="22"/>
        </w:rPr>
        <w:t>Financial Plan FY19</w:t>
      </w:r>
    </w:p>
    <w:p w:rsidR="002A0AA4" w:rsidRDefault="002A0AA4" w:rsidP="002937DE">
      <w:pPr>
        <w:spacing w:before="100" w:beforeAutospacing="1" w:after="120"/>
        <w:jc w:val="both"/>
        <w:rPr>
          <w:rFonts w:ascii="Segoe UI" w:hAnsi="Segoe UI" w:cs="Segoe UI"/>
          <w:sz w:val="22"/>
          <w:szCs w:val="22"/>
        </w:rPr>
      </w:pPr>
      <w:r w:rsidRPr="002A0AA4">
        <w:rPr>
          <w:rFonts w:ascii="Segoe UI" w:hAnsi="Segoe UI" w:cs="Segoe UI"/>
          <w:sz w:val="22"/>
          <w:szCs w:val="22"/>
        </w:rPr>
        <w:t>The Draft FY19 financial plan was submitted to NHSI on 8th March 2018</w:t>
      </w:r>
      <w:r w:rsidR="000A0DF2">
        <w:rPr>
          <w:rFonts w:ascii="Segoe UI" w:hAnsi="Segoe UI" w:cs="Segoe UI"/>
          <w:sz w:val="22"/>
          <w:szCs w:val="22"/>
        </w:rPr>
        <w:t xml:space="preserve"> and</w:t>
      </w:r>
      <w:r w:rsidRPr="002A0AA4">
        <w:rPr>
          <w:rFonts w:ascii="Segoe UI" w:hAnsi="Segoe UI" w:cs="Segoe UI"/>
          <w:sz w:val="22"/>
          <w:szCs w:val="22"/>
        </w:rPr>
        <w:t xml:space="preserve"> is for an Income &amp; Expenditure surplus of £0.9m compared to a notified Control Total of £1.9m surplus. The plan is highly challenging and is regarded at this stage as a high risk plan. The Plan assumes that the Trust’s notified Control Total is reduced by £1.0m to recognise the revenue impact of GDE, requires a total benefit of £7.6m to be achieved through a combination of efficiency improvements and contribution from additional revenue and there is no contingency reserve available to manage unplanned events or pressures that may arise during the year.  The level of CIP is challenging and the risks attached to achieving additional revenue contribution may result in having to achieve a higher level. The Final FY19 Plan due to be submitted to NHSI on 30th April 2018 is largely consistent with the Draft Plan submitted on 8th March 2018 although the acceptance of the Control Total will be considered later in this Board meeting taking into account the realistic expectations on the outcome of the contract discussions.</w:t>
      </w:r>
      <w:r w:rsidR="00F978F3">
        <w:rPr>
          <w:rFonts w:ascii="Segoe UI" w:hAnsi="Segoe UI" w:cs="Segoe UI"/>
          <w:sz w:val="22"/>
          <w:szCs w:val="22"/>
        </w:rPr>
        <w:t xml:space="preserve"> In very recent guidance from NHSI all trusts have been asked to review the realism and robustness of their plans by 30</w:t>
      </w:r>
      <w:r w:rsidR="00F978F3" w:rsidRPr="00F978F3">
        <w:rPr>
          <w:rFonts w:ascii="Segoe UI" w:hAnsi="Segoe UI" w:cs="Segoe UI"/>
          <w:sz w:val="22"/>
          <w:szCs w:val="22"/>
          <w:vertAlign w:val="superscript"/>
        </w:rPr>
        <w:t>th</w:t>
      </w:r>
      <w:r w:rsidR="00F978F3">
        <w:rPr>
          <w:rFonts w:ascii="Segoe UI" w:hAnsi="Segoe UI" w:cs="Segoe UI"/>
          <w:sz w:val="22"/>
          <w:szCs w:val="22"/>
        </w:rPr>
        <w:t xml:space="preserve"> April.</w:t>
      </w:r>
    </w:p>
    <w:p w:rsidR="0011412D" w:rsidRPr="0011412D" w:rsidRDefault="007C3122" w:rsidP="002A0AA4">
      <w:pPr>
        <w:numPr>
          <w:ilvl w:val="0"/>
          <w:numId w:val="2"/>
        </w:numPr>
        <w:spacing w:before="100" w:beforeAutospacing="1" w:after="120"/>
        <w:jc w:val="both"/>
        <w:rPr>
          <w:rFonts w:ascii="Segoe UI" w:hAnsi="Segoe UI" w:cs="Segoe UI"/>
          <w:b/>
          <w:sz w:val="22"/>
          <w:szCs w:val="22"/>
        </w:rPr>
      </w:pPr>
      <w:r>
        <w:rPr>
          <w:rFonts w:ascii="Segoe UI" w:hAnsi="Segoe UI" w:cs="Segoe UI"/>
          <w:b/>
          <w:sz w:val="22"/>
          <w:szCs w:val="22"/>
        </w:rPr>
        <w:t>Operational forward plan</w:t>
      </w:r>
    </w:p>
    <w:p w:rsidR="00620BD9" w:rsidRPr="009B4B3F" w:rsidRDefault="002A0AA4" w:rsidP="00620BD9">
      <w:pPr>
        <w:spacing w:before="100" w:beforeAutospacing="1" w:after="120"/>
        <w:jc w:val="both"/>
        <w:rPr>
          <w:rFonts w:ascii="Segoe UI" w:hAnsi="Segoe UI" w:cs="Segoe UI"/>
          <w:sz w:val="22"/>
          <w:szCs w:val="22"/>
        </w:rPr>
      </w:pPr>
      <w:r>
        <w:rPr>
          <w:rFonts w:ascii="Segoe UI" w:hAnsi="Segoe UI" w:cs="Segoe UI"/>
          <w:sz w:val="22"/>
          <w:szCs w:val="22"/>
        </w:rPr>
        <w:t>As previously reported, t</w:t>
      </w:r>
      <w:r w:rsidR="009B4B3F" w:rsidRPr="009B4B3F">
        <w:rPr>
          <w:rFonts w:ascii="Segoe UI" w:hAnsi="Segoe UI" w:cs="Segoe UI"/>
          <w:sz w:val="22"/>
          <w:szCs w:val="22"/>
        </w:rPr>
        <w:t xml:space="preserve">he requirement to submit </w:t>
      </w:r>
      <w:r w:rsidR="00086F01">
        <w:rPr>
          <w:rFonts w:ascii="Segoe UI" w:hAnsi="Segoe UI" w:cs="Segoe UI"/>
          <w:sz w:val="22"/>
          <w:szCs w:val="22"/>
        </w:rPr>
        <w:t>our</w:t>
      </w:r>
      <w:r w:rsidR="009B4B3F" w:rsidRPr="009B4B3F">
        <w:rPr>
          <w:rFonts w:ascii="Segoe UI" w:hAnsi="Segoe UI" w:cs="Segoe UI"/>
          <w:sz w:val="22"/>
          <w:szCs w:val="22"/>
        </w:rPr>
        <w:t xml:space="preserve"> draft</w:t>
      </w:r>
      <w:r w:rsidR="0011412D" w:rsidRPr="009B4B3F">
        <w:rPr>
          <w:rFonts w:ascii="Segoe UI" w:hAnsi="Segoe UI" w:cs="Segoe UI"/>
          <w:sz w:val="22"/>
          <w:szCs w:val="22"/>
        </w:rPr>
        <w:t xml:space="preserve"> Operational Plan to NHS England </w:t>
      </w:r>
      <w:r w:rsidR="009B4B3F" w:rsidRPr="009B4B3F">
        <w:rPr>
          <w:rFonts w:ascii="Segoe UI" w:hAnsi="Segoe UI" w:cs="Segoe UI"/>
          <w:sz w:val="22"/>
          <w:szCs w:val="22"/>
        </w:rPr>
        <w:t>was achieved by the 8</w:t>
      </w:r>
      <w:r w:rsidR="009B4B3F" w:rsidRPr="009B4B3F">
        <w:rPr>
          <w:rFonts w:ascii="Segoe UI" w:hAnsi="Segoe UI" w:cs="Segoe UI"/>
          <w:sz w:val="22"/>
          <w:szCs w:val="22"/>
          <w:vertAlign w:val="superscript"/>
        </w:rPr>
        <w:t>th</w:t>
      </w:r>
      <w:r w:rsidR="009B4B3F" w:rsidRPr="009B4B3F">
        <w:rPr>
          <w:rFonts w:ascii="Segoe UI" w:hAnsi="Segoe UI" w:cs="Segoe UI"/>
          <w:sz w:val="22"/>
          <w:szCs w:val="22"/>
        </w:rPr>
        <w:t xml:space="preserve"> </w:t>
      </w:r>
      <w:r w:rsidR="0011412D" w:rsidRPr="009B4B3F">
        <w:rPr>
          <w:rFonts w:ascii="Segoe UI" w:hAnsi="Segoe UI" w:cs="Segoe UI"/>
          <w:sz w:val="22"/>
          <w:szCs w:val="22"/>
        </w:rPr>
        <w:t xml:space="preserve">March 2018 </w:t>
      </w:r>
      <w:r w:rsidR="009B4B3F" w:rsidRPr="009B4B3F">
        <w:rPr>
          <w:rFonts w:ascii="Segoe UI" w:hAnsi="Segoe UI" w:cs="Segoe UI"/>
          <w:sz w:val="22"/>
          <w:szCs w:val="22"/>
        </w:rPr>
        <w:t>deadline</w:t>
      </w:r>
      <w:r w:rsidR="0046322D">
        <w:rPr>
          <w:rFonts w:ascii="Segoe UI" w:hAnsi="Segoe UI" w:cs="Segoe UI"/>
          <w:sz w:val="22"/>
          <w:szCs w:val="22"/>
        </w:rPr>
        <w:t>.  F</w:t>
      </w:r>
      <w:r w:rsidR="0011412D" w:rsidRPr="009B4B3F">
        <w:rPr>
          <w:rFonts w:ascii="Segoe UI" w:hAnsi="Segoe UI" w:cs="Segoe UI"/>
          <w:sz w:val="22"/>
          <w:szCs w:val="22"/>
        </w:rPr>
        <w:t>urther dev</w:t>
      </w:r>
      <w:r w:rsidR="002F0246" w:rsidRPr="009B4B3F">
        <w:rPr>
          <w:rFonts w:ascii="Segoe UI" w:hAnsi="Segoe UI" w:cs="Segoe UI"/>
          <w:sz w:val="22"/>
          <w:szCs w:val="22"/>
        </w:rPr>
        <w:t xml:space="preserve">elopment of </w:t>
      </w:r>
      <w:r w:rsidR="002937DE">
        <w:rPr>
          <w:rFonts w:ascii="Segoe UI" w:hAnsi="Segoe UI" w:cs="Segoe UI"/>
          <w:sz w:val="22"/>
          <w:szCs w:val="22"/>
        </w:rPr>
        <w:t>the final submission</w:t>
      </w:r>
      <w:r w:rsidR="009B4B3F">
        <w:rPr>
          <w:rFonts w:ascii="Segoe UI" w:hAnsi="Segoe UI" w:cs="Segoe UI"/>
          <w:sz w:val="22"/>
          <w:szCs w:val="22"/>
        </w:rPr>
        <w:t xml:space="preserve"> </w:t>
      </w:r>
      <w:r w:rsidR="00086F01">
        <w:rPr>
          <w:rFonts w:ascii="Segoe UI" w:hAnsi="Segoe UI" w:cs="Segoe UI"/>
          <w:sz w:val="22"/>
          <w:szCs w:val="22"/>
        </w:rPr>
        <w:t xml:space="preserve">for Board </w:t>
      </w:r>
      <w:r w:rsidR="00086F01">
        <w:rPr>
          <w:rFonts w:ascii="Segoe UI" w:hAnsi="Segoe UI" w:cs="Segoe UI"/>
          <w:sz w:val="22"/>
          <w:szCs w:val="22"/>
        </w:rPr>
        <w:lastRenderedPageBreak/>
        <w:t xml:space="preserve">approval </w:t>
      </w:r>
      <w:r>
        <w:rPr>
          <w:rFonts w:ascii="Segoe UI" w:hAnsi="Segoe UI" w:cs="Segoe UI"/>
          <w:sz w:val="22"/>
          <w:szCs w:val="22"/>
        </w:rPr>
        <w:t>has</w:t>
      </w:r>
      <w:r w:rsidR="000A0DF2">
        <w:rPr>
          <w:rFonts w:ascii="Segoe UI" w:hAnsi="Segoe UI" w:cs="Segoe UI"/>
          <w:sz w:val="22"/>
          <w:szCs w:val="22"/>
        </w:rPr>
        <w:t xml:space="preserve"> since</w:t>
      </w:r>
      <w:r w:rsidR="006A3ACA">
        <w:rPr>
          <w:rFonts w:ascii="Segoe UI" w:hAnsi="Segoe UI" w:cs="Segoe UI"/>
          <w:sz w:val="22"/>
          <w:szCs w:val="22"/>
        </w:rPr>
        <w:t xml:space="preserve"> continue</w:t>
      </w:r>
      <w:r>
        <w:rPr>
          <w:rFonts w:ascii="Segoe UI" w:hAnsi="Segoe UI" w:cs="Segoe UI"/>
          <w:sz w:val="22"/>
          <w:szCs w:val="22"/>
        </w:rPr>
        <w:t>d</w:t>
      </w:r>
      <w:r w:rsidR="0046322D">
        <w:rPr>
          <w:rFonts w:ascii="Segoe UI" w:hAnsi="Segoe UI" w:cs="Segoe UI"/>
          <w:sz w:val="22"/>
          <w:szCs w:val="22"/>
        </w:rPr>
        <w:t xml:space="preserve"> </w:t>
      </w:r>
      <w:r>
        <w:rPr>
          <w:rFonts w:ascii="Segoe UI" w:hAnsi="Segoe UI" w:cs="Segoe UI"/>
          <w:sz w:val="22"/>
          <w:szCs w:val="22"/>
        </w:rPr>
        <w:t>and the</w:t>
      </w:r>
      <w:r w:rsidR="005F37C2">
        <w:rPr>
          <w:rFonts w:ascii="Segoe UI" w:hAnsi="Segoe UI" w:cs="Segoe UI"/>
          <w:sz w:val="22"/>
          <w:szCs w:val="22"/>
        </w:rPr>
        <w:t xml:space="preserve"> final plan will be</w:t>
      </w:r>
      <w:r>
        <w:rPr>
          <w:rFonts w:ascii="Segoe UI" w:hAnsi="Segoe UI" w:cs="Segoe UI"/>
          <w:sz w:val="22"/>
          <w:szCs w:val="22"/>
        </w:rPr>
        <w:t xml:space="preserve"> discussed later in the private Board session and subsequently</w:t>
      </w:r>
      <w:r w:rsidR="005F37C2">
        <w:rPr>
          <w:rFonts w:ascii="Segoe UI" w:hAnsi="Segoe UI" w:cs="Segoe UI"/>
          <w:sz w:val="22"/>
          <w:szCs w:val="22"/>
        </w:rPr>
        <w:t xml:space="preserve"> submitted at the end of April.</w:t>
      </w:r>
    </w:p>
    <w:p w:rsidR="001660C7" w:rsidRPr="001660C7" w:rsidRDefault="001660C7" w:rsidP="004F0541">
      <w:pPr>
        <w:numPr>
          <w:ilvl w:val="0"/>
          <w:numId w:val="2"/>
        </w:numPr>
        <w:spacing w:before="100" w:beforeAutospacing="1" w:after="120"/>
        <w:jc w:val="both"/>
      </w:pPr>
      <w:r w:rsidRPr="001660C7">
        <w:rPr>
          <w:rFonts w:ascii="Segoe UI" w:hAnsi="Segoe UI" w:cs="Segoe UI"/>
          <w:b/>
          <w:bCs/>
          <w:sz w:val="22"/>
          <w:szCs w:val="22"/>
        </w:rPr>
        <w:t xml:space="preserve">Workforce: Nurse Recruitment and Retention </w:t>
      </w:r>
    </w:p>
    <w:p w:rsidR="001660C7" w:rsidRPr="004A252C" w:rsidRDefault="001660C7" w:rsidP="007B5AF4">
      <w:pPr>
        <w:spacing w:after="120"/>
        <w:jc w:val="both"/>
        <w:rPr>
          <w:rFonts w:eastAsia="Calibri"/>
        </w:rPr>
      </w:pPr>
      <w:r w:rsidRPr="004A252C">
        <w:rPr>
          <w:rFonts w:ascii="Segoe UI" w:eastAsia="Calibri" w:hAnsi="Segoe UI" w:cs="Segoe UI"/>
          <w:sz w:val="22"/>
          <w:szCs w:val="22"/>
        </w:rPr>
        <w:t xml:space="preserve">The monthly meeting of the taskforce </w:t>
      </w:r>
      <w:r w:rsidR="0011412D" w:rsidRPr="004A252C">
        <w:rPr>
          <w:rFonts w:ascii="Segoe UI" w:eastAsia="Calibri" w:hAnsi="Segoe UI" w:cs="Segoe UI"/>
          <w:sz w:val="22"/>
          <w:szCs w:val="22"/>
        </w:rPr>
        <w:t>continues to bring</w:t>
      </w:r>
      <w:r w:rsidRPr="004A252C">
        <w:rPr>
          <w:rFonts w:ascii="Segoe UI" w:eastAsia="Calibri" w:hAnsi="Segoe UI" w:cs="Segoe UI"/>
          <w:sz w:val="22"/>
          <w:szCs w:val="22"/>
        </w:rPr>
        <w:t xml:space="preserve"> additional focus and impetus to this important area for the Trust and its services.  </w:t>
      </w:r>
      <w:r w:rsidR="00F25F38" w:rsidRPr="004A252C">
        <w:rPr>
          <w:rFonts w:ascii="Segoe UI" w:eastAsia="Calibri" w:hAnsi="Segoe UI" w:cs="Segoe UI"/>
          <w:sz w:val="22"/>
          <w:szCs w:val="22"/>
        </w:rPr>
        <w:t>Specific a</w:t>
      </w:r>
      <w:r w:rsidR="0061761E" w:rsidRPr="004A252C">
        <w:rPr>
          <w:rFonts w:ascii="Segoe UI" w:eastAsia="Calibri" w:hAnsi="Segoe UI" w:cs="Segoe UI"/>
          <w:sz w:val="22"/>
          <w:szCs w:val="22"/>
        </w:rPr>
        <w:t xml:space="preserve">reas of </w:t>
      </w:r>
      <w:r w:rsidR="0011412D" w:rsidRPr="004A252C">
        <w:rPr>
          <w:rFonts w:ascii="Segoe UI" w:eastAsia="Calibri" w:hAnsi="Segoe UI" w:cs="Segoe UI"/>
          <w:sz w:val="22"/>
          <w:szCs w:val="22"/>
        </w:rPr>
        <w:t>concentration</w:t>
      </w:r>
      <w:r w:rsidR="0061761E" w:rsidRPr="004A252C">
        <w:rPr>
          <w:rFonts w:ascii="Segoe UI" w:eastAsia="Calibri" w:hAnsi="Segoe UI" w:cs="Segoe UI"/>
          <w:sz w:val="22"/>
          <w:szCs w:val="22"/>
        </w:rPr>
        <w:t xml:space="preserve"> this month include</w:t>
      </w:r>
      <w:r w:rsidRPr="004A252C">
        <w:rPr>
          <w:rFonts w:ascii="Segoe UI" w:eastAsia="Calibri" w:hAnsi="Segoe UI" w:cs="Segoe UI"/>
          <w:sz w:val="22"/>
          <w:szCs w:val="22"/>
        </w:rPr>
        <w:t xml:space="preserve"> the following:</w:t>
      </w:r>
    </w:p>
    <w:p w:rsidR="000A0DF2" w:rsidRPr="000A0DF2" w:rsidRDefault="000A0DF2" w:rsidP="000A0DF2">
      <w:pPr>
        <w:numPr>
          <w:ilvl w:val="0"/>
          <w:numId w:val="22"/>
        </w:numPr>
        <w:spacing w:after="120"/>
        <w:jc w:val="both"/>
        <w:rPr>
          <w:rFonts w:ascii="Segoe UI" w:eastAsiaTheme="minorHAnsi" w:hAnsi="Segoe UI" w:cs="Segoe UI"/>
          <w:sz w:val="22"/>
          <w:szCs w:val="22"/>
        </w:rPr>
      </w:pPr>
      <w:r w:rsidRPr="000A0DF2">
        <w:rPr>
          <w:rFonts w:ascii="Segoe UI" w:eastAsiaTheme="minorHAnsi" w:hAnsi="Segoe UI" w:cs="Segoe UI"/>
          <w:sz w:val="22"/>
          <w:szCs w:val="22"/>
        </w:rPr>
        <w:t xml:space="preserve">Our Gender Pay Gap report was published and was discussed with stakeholder groups including Board, Staff Side and </w:t>
      </w:r>
      <w:r>
        <w:rPr>
          <w:rFonts w:ascii="Segoe UI" w:eastAsiaTheme="minorHAnsi" w:hAnsi="Segoe UI" w:cs="Segoe UI"/>
          <w:sz w:val="22"/>
          <w:szCs w:val="22"/>
        </w:rPr>
        <w:t>the Executive team, with plans to continue to improve our position.</w:t>
      </w:r>
    </w:p>
    <w:p w:rsidR="000A0DF2" w:rsidRPr="000A0DF2" w:rsidRDefault="000A0DF2" w:rsidP="000A0DF2">
      <w:pPr>
        <w:numPr>
          <w:ilvl w:val="0"/>
          <w:numId w:val="22"/>
        </w:numPr>
        <w:spacing w:after="120"/>
        <w:jc w:val="both"/>
        <w:rPr>
          <w:rFonts w:ascii="Segoe UI" w:eastAsiaTheme="minorHAnsi" w:hAnsi="Segoe UI" w:cs="Segoe UI"/>
          <w:sz w:val="22"/>
          <w:szCs w:val="22"/>
        </w:rPr>
      </w:pPr>
      <w:r w:rsidRPr="000A0DF2">
        <w:rPr>
          <w:rFonts w:ascii="Segoe UI" w:eastAsiaTheme="minorHAnsi" w:hAnsi="Segoe UI" w:cs="Segoe UI"/>
          <w:sz w:val="22"/>
          <w:szCs w:val="22"/>
        </w:rPr>
        <w:t>Although agency spend remains high there was not a significant “spike” in March as there has been for the last several years – this is down to centralisation of agency usage and more prompt management of billing and payments. Good work by the Staffing Solutions, Finance and Procurement teams has led to this improvement.</w:t>
      </w:r>
    </w:p>
    <w:p w:rsidR="000A0DF2" w:rsidRPr="000A0DF2" w:rsidRDefault="000A0DF2" w:rsidP="000A0DF2">
      <w:pPr>
        <w:numPr>
          <w:ilvl w:val="0"/>
          <w:numId w:val="22"/>
        </w:numPr>
        <w:spacing w:after="120"/>
        <w:jc w:val="both"/>
        <w:rPr>
          <w:rFonts w:ascii="Segoe UI" w:eastAsiaTheme="minorHAnsi" w:hAnsi="Segoe UI" w:cs="Segoe UI"/>
          <w:sz w:val="22"/>
          <w:szCs w:val="22"/>
        </w:rPr>
      </w:pPr>
      <w:r w:rsidRPr="000A0DF2">
        <w:rPr>
          <w:rFonts w:ascii="Segoe UI" w:eastAsiaTheme="minorHAnsi" w:hAnsi="Segoe UI" w:cs="Segoe UI"/>
          <w:sz w:val="22"/>
          <w:szCs w:val="22"/>
        </w:rPr>
        <w:t>We continue to work hard to get more Healthcare Assistants onto our Bank and our substantive payroll ahead of the planned cessation of agency use for these roles across the Trust in mid</w:t>
      </w:r>
      <w:r>
        <w:rPr>
          <w:rFonts w:ascii="Segoe UI" w:eastAsiaTheme="minorHAnsi" w:hAnsi="Segoe UI" w:cs="Segoe UI"/>
          <w:sz w:val="22"/>
          <w:szCs w:val="22"/>
        </w:rPr>
        <w:t>-</w:t>
      </w:r>
      <w:r w:rsidRPr="000A0DF2">
        <w:rPr>
          <w:rFonts w:ascii="Segoe UI" w:eastAsiaTheme="minorHAnsi" w:hAnsi="Segoe UI" w:cs="Segoe UI"/>
          <w:sz w:val="22"/>
          <w:szCs w:val="22"/>
        </w:rPr>
        <w:t>May.</w:t>
      </w:r>
    </w:p>
    <w:p w:rsidR="000A0DF2" w:rsidRPr="000A0DF2" w:rsidRDefault="000A0DF2" w:rsidP="000A0DF2">
      <w:pPr>
        <w:numPr>
          <w:ilvl w:val="0"/>
          <w:numId w:val="22"/>
        </w:numPr>
        <w:spacing w:after="120"/>
        <w:jc w:val="both"/>
        <w:rPr>
          <w:rFonts w:ascii="Segoe UI" w:eastAsiaTheme="minorHAnsi" w:hAnsi="Segoe UI" w:cs="Segoe UI"/>
          <w:sz w:val="22"/>
          <w:szCs w:val="22"/>
        </w:rPr>
      </w:pPr>
      <w:r w:rsidRPr="000A0DF2">
        <w:rPr>
          <w:rFonts w:ascii="Segoe UI" w:eastAsiaTheme="minorHAnsi" w:hAnsi="Segoe UI" w:cs="Segoe UI"/>
          <w:sz w:val="22"/>
          <w:szCs w:val="22"/>
        </w:rPr>
        <w:t>We have offered the Freedom to Speak Up role (successor to Mike Foster) to an internal candidate who should be able to start in May.</w:t>
      </w:r>
    </w:p>
    <w:p w:rsidR="00FC0788" w:rsidRPr="002F2A12" w:rsidRDefault="00A95938" w:rsidP="004F0541">
      <w:pPr>
        <w:numPr>
          <w:ilvl w:val="0"/>
          <w:numId w:val="2"/>
        </w:numPr>
        <w:spacing w:before="100" w:beforeAutospacing="1" w:after="120"/>
        <w:jc w:val="both"/>
      </w:pPr>
      <w:r>
        <w:rPr>
          <w:rFonts w:ascii="Segoe UI" w:hAnsi="Segoe UI" w:cs="Segoe UI"/>
          <w:b/>
          <w:bCs/>
          <w:sz w:val="22"/>
          <w:szCs w:val="22"/>
        </w:rPr>
        <w:t>Joint Enterprise – GP Federations</w:t>
      </w:r>
    </w:p>
    <w:p w:rsidR="00412168" w:rsidRPr="002627F3" w:rsidRDefault="00FA5D36" w:rsidP="00FA5D36">
      <w:pPr>
        <w:spacing w:after="120"/>
        <w:jc w:val="both"/>
        <w:rPr>
          <w:rFonts w:ascii="Segoe UI" w:eastAsia="Calibri" w:hAnsi="Segoe UI" w:cs="Segoe UI"/>
          <w:sz w:val="22"/>
          <w:szCs w:val="22"/>
        </w:rPr>
      </w:pPr>
      <w:r>
        <w:rPr>
          <w:rFonts w:ascii="Segoe UI" w:eastAsia="Calibri" w:hAnsi="Segoe UI" w:cs="Segoe UI"/>
          <w:sz w:val="22"/>
          <w:szCs w:val="22"/>
        </w:rPr>
        <w:t>Further to</w:t>
      </w:r>
      <w:r w:rsidR="00412168">
        <w:rPr>
          <w:rFonts w:ascii="Segoe UI" w:eastAsia="Calibri" w:hAnsi="Segoe UI" w:cs="Segoe UI"/>
          <w:sz w:val="22"/>
          <w:szCs w:val="22"/>
        </w:rPr>
        <w:t xml:space="preserve"> discussions </w:t>
      </w:r>
      <w:r w:rsidR="000A0DF2">
        <w:rPr>
          <w:rFonts w:ascii="Segoe UI" w:eastAsia="Calibri" w:hAnsi="Segoe UI" w:cs="Segoe UI"/>
          <w:sz w:val="22"/>
          <w:szCs w:val="22"/>
        </w:rPr>
        <w:t>at the last seminar meeting</w:t>
      </w:r>
      <w:r w:rsidR="00412168">
        <w:rPr>
          <w:rFonts w:ascii="Segoe UI" w:eastAsia="Calibri" w:hAnsi="Segoe UI" w:cs="Segoe UI"/>
          <w:sz w:val="22"/>
          <w:szCs w:val="22"/>
        </w:rPr>
        <w:t>, t</w:t>
      </w:r>
      <w:r w:rsidR="00412168" w:rsidRPr="00412168">
        <w:rPr>
          <w:rFonts w:ascii="Segoe UI" w:eastAsia="Calibri" w:hAnsi="Segoe UI" w:cs="Segoe UI"/>
          <w:sz w:val="22"/>
          <w:szCs w:val="22"/>
        </w:rPr>
        <w:t>he Board will discuss</w:t>
      </w:r>
      <w:r>
        <w:rPr>
          <w:rFonts w:ascii="Segoe UI" w:eastAsia="Calibri" w:hAnsi="Segoe UI" w:cs="Segoe UI"/>
          <w:sz w:val="22"/>
          <w:szCs w:val="22"/>
        </w:rPr>
        <w:t xml:space="preserve"> at </w:t>
      </w:r>
      <w:r w:rsidR="00140DF4">
        <w:rPr>
          <w:rFonts w:ascii="Segoe UI" w:eastAsia="Calibri" w:hAnsi="Segoe UI" w:cs="Segoe UI"/>
          <w:sz w:val="22"/>
          <w:szCs w:val="22"/>
        </w:rPr>
        <w:t>its April</w:t>
      </w:r>
      <w:r>
        <w:rPr>
          <w:rFonts w:ascii="Segoe UI" w:eastAsia="Calibri" w:hAnsi="Segoe UI" w:cs="Segoe UI"/>
          <w:sz w:val="22"/>
          <w:szCs w:val="22"/>
        </w:rPr>
        <w:t xml:space="preserve"> meeting</w:t>
      </w:r>
      <w:r w:rsidR="00412168" w:rsidRPr="00412168">
        <w:rPr>
          <w:rFonts w:ascii="Segoe UI" w:eastAsia="Calibri" w:hAnsi="Segoe UI" w:cs="Segoe UI"/>
          <w:sz w:val="22"/>
          <w:szCs w:val="22"/>
        </w:rPr>
        <w:t xml:space="preserve"> the proposed joint enterprise in Oxfordshire with our GP Federation colleagues</w:t>
      </w:r>
      <w:r w:rsidR="00412168">
        <w:rPr>
          <w:rFonts w:ascii="Segoe UI" w:eastAsia="Calibri" w:hAnsi="Segoe UI" w:cs="Segoe UI"/>
          <w:sz w:val="22"/>
          <w:szCs w:val="22"/>
        </w:rPr>
        <w:t xml:space="preserve">.  </w:t>
      </w:r>
      <w:r w:rsidR="000A0DF2">
        <w:rPr>
          <w:rFonts w:ascii="Segoe UI" w:eastAsia="Calibri" w:hAnsi="Segoe UI" w:cs="Segoe UI"/>
          <w:sz w:val="22"/>
          <w:szCs w:val="22"/>
        </w:rPr>
        <w:t xml:space="preserve">  As previously advised, t</w:t>
      </w:r>
      <w:r w:rsidR="00412168">
        <w:rPr>
          <w:rFonts w:ascii="Segoe UI" w:eastAsia="Calibri" w:hAnsi="Segoe UI" w:cs="Segoe UI"/>
          <w:sz w:val="22"/>
          <w:szCs w:val="22"/>
        </w:rPr>
        <w:t>h</w:t>
      </w:r>
      <w:r w:rsidR="00140DF4">
        <w:rPr>
          <w:rFonts w:ascii="Segoe UI" w:eastAsia="Calibri" w:hAnsi="Segoe UI" w:cs="Segoe UI"/>
          <w:sz w:val="22"/>
          <w:szCs w:val="22"/>
        </w:rPr>
        <w:t>e purpose of discussion in April</w:t>
      </w:r>
      <w:r w:rsidR="00C37DF7" w:rsidRPr="00C37DF7">
        <w:rPr>
          <w:rFonts w:ascii="Segoe UI" w:eastAsia="Calibri" w:hAnsi="Segoe UI" w:cs="Segoe UI"/>
          <w:sz w:val="22"/>
          <w:szCs w:val="22"/>
        </w:rPr>
        <w:t xml:space="preserve"> is to </w:t>
      </w:r>
      <w:r>
        <w:rPr>
          <w:rFonts w:ascii="Segoe UI" w:eastAsia="Calibri" w:hAnsi="Segoe UI" w:cs="Segoe UI"/>
          <w:sz w:val="22"/>
          <w:szCs w:val="22"/>
        </w:rPr>
        <w:t>support a</w:t>
      </w:r>
      <w:r w:rsidR="00C37DF7" w:rsidRPr="00C37DF7">
        <w:rPr>
          <w:rFonts w:ascii="Segoe UI" w:eastAsia="Calibri" w:hAnsi="Segoe UI" w:cs="Segoe UI"/>
          <w:sz w:val="22"/>
          <w:szCs w:val="22"/>
        </w:rPr>
        <w:t xml:space="preserve"> business plan that can be approved </w:t>
      </w:r>
      <w:r w:rsidR="00796090">
        <w:rPr>
          <w:rFonts w:ascii="Segoe UI" w:eastAsia="Calibri" w:hAnsi="Segoe UI" w:cs="Segoe UI"/>
          <w:sz w:val="22"/>
          <w:szCs w:val="22"/>
        </w:rPr>
        <w:t>by the respective stakeholder</w:t>
      </w:r>
      <w:r w:rsidR="00412168">
        <w:rPr>
          <w:rFonts w:ascii="Segoe UI" w:eastAsia="Calibri" w:hAnsi="Segoe UI" w:cs="Segoe UI"/>
          <w:sz w:val="22"/>
          <w:szCs w:val="22"/>
        </w:rPr>
        <w:t xml:space="preserve"> </w:t>
      </w:r>
      <w:r w:rsidR="00C37DF7" w:rsidRPr="00C37DF7">
        <w:rPr>
          <w:rFonts w:ascii="Segoe UI" w:eastAsia="Calibri" w:hAnsi="Segoe UI" w:cs="Segoe UI"/>
          <w:sz w:val="22"/>
          <w:szCs w:val="22"/>
        </w:rPr>
        <w:t xml:space="preserve">Boards </w:t>
      </w:r>
      <w:r w:rsidR="00412168">
        <w:rPr>
          <w:rFonts w:ascii="Segoe UI" w:eastAsia="Calibri" w:hAnsi="Segoe UI" w:cs="Segoe UI"/>
          <w:sz w:val="22"/>
          <w:szCs w:val="22"/>
        </w:rPr>
        <w:t>and recommended for adoption to</w:t>
      </w:r>
      <w:r w:rsidR="00C37DF7" w:rsidRPr="00C37DF7">
        <w:rPr>
          <w:rFonts w:ascii="Segoe UI" w:eastAsia="Calibri" w:hAnsi="Segoe UI" w:cs="Segoe UI"/>
          <w:sz w:val="22"/>
          <w:szCs w:val="22"/>
        </w:rPr>
        <w:t xml:space="preserve"> </w:t>
      </w:r>
      <w:r w:rsidR="00F978F3">
        <w:rPr>
          <w:rFonts w:ascii="Segoe UI" w:eastAsia="Calibri" w:hAnsi="Segoe UI" w:cs="Segoe UI"/>
          <w:sz w:val="22"/>
          <w:szCs w:val="22"/>
        </w:rPr>
        <w:t xml:space="preserve">wider stakeholder groups. </w:t>
      </w:r>
    </w:p>
    <w:p w:rsidR="008E2C78" w:rsidRPr="008E2C78" w:rsidRDefault="00086F01" w:rsidP="002937DE">
      <w:pPr>
        <w:numPr>
          <w:ilvl w:val="0"/>
          <w:numId w:val="2"/>
        </w:numPr>
        <w:spacing w:before="100" w:beforeAutospacing="1" w:after="120"/>
        <w:jc w:val="both"/>
      </w:pPr>
      <w:r w:rsidRPr="002937DE">
        <w:rPr>
          <w:rFonts w:ascii="Segoe UI" w:hAnsi="Segoe UI" w:cs="Segoe UI"/>
          <w:b/>
          <w:bCs/>
          <w:sz w:val="22"/>
          <w:szCs w:val="22"/>
        </w:rPr>
        <w:t xml:space="preserve">CQC Trust </w:t>
      </w:r>
      <w:r w:rsidR="008E2C78" w:rsidRPr="002937DE">
        <w:rPr>
          <w:rFonts w:ascii="Segoe UI" w:hAnsi="Segoe UI" w:cs="Segoe UI"/>
          <w:b/>
          <w:bCs/>
          <w:sz w:val="22"/>
          <w:szCs w:val="22"/>
        </w:rPr>
        <w:t xml:space="preserve">Well Led </w:t>
      </w:r>
      <w:r w:rsidR="00EB0E22" w:rsidRPr="002937DE">
        <w:rPr>
          <w:rFonts w:ascii="Segoe UI" w:hAnsi="Segoe UI" w:cs="Segoe UI"/>
          <w:b/>
          <w:bCs/>
          <w:sz w:val="22"/>
          <w:szCs w:val="22"/>
        </w:rPr>
        <w:t>Inspection</w:t>
      </w:r>
    </w:p>
    <w:p w:rsidR="00796090" w:rsidRPr="00796090" w:rsidRDefault="00283B31" w:rsidP="00796090">
      <w:pPr>
        <w:spacing w:before="100" w:beforeAutospacing="1" w:after="120"/>
        <w:jc w:val="both"/>
        <w:rPr>
          <w:rFonts w:ascii="Segoe UI" w:hAnsi="Segoe UI" w:cs="Segoe UI"/>
          <w:bCs/>
          <w:sz w:val="22"/>
          <w:szCs w:val="22"/>
        </w:rPr>
      </w:pPr>
      <w:r w:rsidRPr="00283B31">
        <w:rPr>
          <w:rFonts w:ascii="Segoe UI" w:hAnsi="Segoe UI" w:cs="Segoe UI"/>
          <w:bCs/>
          <w:sz w:val="22"/>
          <w:szCs w:val="22"/>
        </w:rPr>
        <w:t>T</w:t>
      </w:r>
      <w:r w:rsidR="00ED1B8D" w:rsidRPr="00283B31">
        <w:rPr>
          <w:rFonts w:ascii="Segoe UI" w:hAnsi="Segoe UI" w:cs="Segoe UI"/>
          <w:bCs/>
          <w:sz w:val="22"/>
          <w:szCs w:val="22"/>
        </w:rPr>
        <w:t xml:space="preserve">he inspection of core services </w:t>
      </w:r>
      <w:r w:rsidR="00796090">
        <w:rPr>
          <w:rFonts w:ascii="Segoe UI" w:hAnsi="Segoe UI" w:cs="Segoe UI"/>
          <w:bCs/>
          <w:sz w:val="22"/>
          <w:szCs w:val="22"/>
        </w:rPr>
        <w:t xml:space="preserve">has continued.  </w:t>
      </w:r>
      <w:r w:rsidR="00796090" w:rsidRPr="00796090">
        <w:rPr>
          <w:rFonts w:ascii="Segoe UI" w:hAnsi="Segoe UI" w:cs="Segoe UI"/>
          <w:bCs/>
          <w:sz w:val="22"/>
          <w:szCs w:val="22"/>
        </w:rPr>
        <w:t>As part of their trust-wide annual inspection, the Care Quality Commission (CQC) has inspected 33 teams, including wards, across mental health, learning disability and community hospital services. The majority of visits took place in March 2018. The CQC have also contacted partners and key stakeholders we work with for their feedback.</w:t>
      </w:r>
    </w:p>
    <w:p w:rsidR="00796090" w:rsidRPr="00796090" w:rsidRDefault="00796090" w:rsidP="00796090">
      <w:pPr>
        <w:spacing w:before="100" w:beforeAutospacing="1" w:after="120"/>
        <w:jc w:val="both"/>
        <w:rPr>
          <w:rFonts w:ascii="Segoe UI" w:hAnsi="Segoe UI" w:cs="Segoe UI"/>
          <w:bCs/>
          <w:sz w:val="22"/>
          <w:szCs w:val="22"/>
        </w:rPr>
      </w:pPr>
      <w:r w:rsidRPr="00796090">
        <w:rPr>
          <w:rFonts w:ascii="Segoe UI" w:hAnsi="Segoe UI" w:cs="Segoe UI"/>
          <w:bCs/>
          <w:sz w:val="22"/>
          <w:szCs w:val="22"/>
        </w:rPr>
        <w:t>In addition to the annual inspection, the trust has had CQC follow-up visits to the care home at the Slade and to the GP Out of Hours (OOH) service to review previous action plans.</w:t>
      </w:r>
      <w:r w:rsidR="002937DE">
        <w:rPr>
          <w:rFonts w:ascii="Segoe UI" w:hAnsi="Segoe UI" w:cs="Segoe UI"/>
          <w:bCs/>
          <w:sz w:val="22"/>
          <w:szCs w:val="22"/>
        </w:rPr>
        <w:t xml:space="preserve">  </w:t>
      </w:r>
      <w:r w:rsidRPr="00796090">
        <w:rPr>
          <w:rFonts w:ascii="Segoe UI" w:hAnsi="Segoe UI" w:cs="Segoe UI"/>
          <w:bCs/>
          <w:sz w:val="22"/>
          <w:szCs w:val="22"/>
        </w:rPr>
        <w:t>The initial trust-</w:t>
      </w:r>
      <w:r w:rsidRPr="00796090">
        <w:rPr>
          <w:rFonts w:ascii="Segoe UI" w:hAnsi="Segoe UI" w:cs="Segoe UI"/>
          <w:bCs/>
          <w:sz w:val="22"/>
          <w:szCs w:val="22"/>
        </w:rPr>
        <w:lastRenderedPageBreak/>
        <w:t xml:space="preserve">wide verbal feedback so far from the CQCs visits to </w:t>
      </w:r>
      <w:r w:rsidR="00BE5DA9">
        <w:rPr>
          <w:rFonts w:ascii="Segoe UI" w:hAnsi="Segoe UI" w:cs="Segoe UI"/>
          <w:bCs/>
          <w:sz w:val="22"/>
          <w:szCs w:val="22"/>
        </w:rPr>
        <w:t>clinical teams has been encouraging, however it is</w:t>
      </w:r>
      <w:r>
        <w:rPr>
          <w:rFonts w:ascii="Segoe UI" w:hAnsi="Segoe UI" w:cs="Segoe UI"/>
          <w:bCs/>
          <w:sz w:val="22"/>
          <w:szCs w:val="22"/>
        </w:rPr>
        <w:t xml:space="preserve"> important we awa</w:t>
      </w:r>
      <w:r w:rsidR="00BE5DA9">
        <w:rPr>
          <w:rFonts w:ascii="Segoe UI" w:hAnsi="Segoe UI" w:cs="Segoe UI"/>
          <w:bCs/>
          <w:sz w:val="22"/>
          <w:szCs w:val="22"/>
        </w:rPr>
        <w:t>it the formal draft report. T</w:t>
      </w:r>
      <w:r>
        <w:rPr>
          <w:rFonts w:ascii="Segoe UI" w:hAnsi="Segoe UI" w:cs="Segoe UI"/>
          <w:bCs/>
          <w:sz w:val="22"/>
          <w:szCs w:val="22"/>
        </w:rPr>
        <w:t>he CQC has</w:t>
      </w:r>
      <w:r w:rsidRPr="00796090">
        <w:rPr>
          <w:rFonts w:ascii="Segoe UI" w:hAnsi="Segoe UI" w:cs="Segoe UI"/>
          <w:bCs/>
          <w:sz w:val="22"/>
          <w:szCs w:val="22"/>
        </w:rPr>
        <w:t xml:space="preserve"> commented that: </w:t>
      </w:r>
    </w:p>
    <w:p w:rsidR="00796090" w:rsidRPr="00796090" w:rsidRDefault="00796090" w:rsidP="00796090">
      <w:pPr>
        <w:numPr>
          <w:ilvl w:val="0"/>
          <w:numId w:val="23"/>
        </w:numPr>
        <w:spacing w:before="100" w:beforeAutospacing="1" w:after="120"/>
        <w:jc w:val="both"/>
        <w:rPr>
          <w:rFonts w:ascii="Segoe UI" w:hAnsi="Segoe UI" w:cs="Segoe UI"/>
          <w:bCs/>
          <w:sz w:val="22"/>
          <w:szCs w:val="22"/>
        </w:rPr>
      </w:pPr>
      <w:r w:rsidRPr="00796090">
        <w:rPr>
          <w:rFonts w:ascii="Segoe UI" w:hAnsi="Segoe UI" w:cs="Segoe UI"/>
          <w:bCs/>
          <w:sz w:val="22"/>
          <w:szCs w:val="22"/>
        </w:rPr>
        <w:t>They are seeing improvements made by teams following the last inspection</w:t>
      </w:r>
    </w:p>
    <w:p w:rsidR="00796090" w:rsidRPr="00796090" w:rsidRDefault="00796090" w:rsidP="00796090">
      <w:pPr>
        <w:numPr>
          <w:ilvl w:val="0"/>
          <w:numId w:val="23"/>
        </w:numPr>
        <w:spacing w:before="100" w:beforeAutospacing="1" w:after="120"/>
        <w:jc w:val="both"/>
        <w:rPr>
          <w:rFonts w:ascii="Segoe UI" w:hAnsi="Segoe UI" w:cs="Segoe UI"/>
          <w:bCs/>
          <w:sz w:val="22"/>
          <w:szCs w:val="22"/>
        </w:rPr>
      </w:pPr>
      <w:r w:rsidRPr="00796090">
        <w:rPr>
          <w:rFonts w:ascii="Segoe UI" w:hAnsi="Segoe UI" w:cs="Segoe UI"/>
          <w:bCs/>
          <w:sz w:val="22"/>
          <w:szCs w:val="22"/>
        </w:rPr>
        <w:t xml:space="preserve">They have not had to escalate any patient safety concerns </w:t>
      </w:r>
    </w:p>
    <w:p w:rsidR="00796090" w:rsidRPr="00796090" w:rsidRDefault="00796090" w:rsidP="00796090">
      <w:pPr>
        <w:numPr>
          <w:ilvl w:val="0"/>
          <w:numId w:val="23"/>
        </w:numPr>
        <w:spacing w:before="100" w:beforeAutospacing="1" w:after="120"/>
        <w:jc w:val="both"/>
        <w:rPr>
          <w:rFonts w:ascii="Segoe UI" w:hAnsi="Segoe UI" w:cs="Segoe UI"/>
          <w:bCs/>
          <w:sz w:val="22"/>
          <w:szCs w:val="22"/>
        </w:rPr>
      </w:pPr>
      <w:r w:rsidRPr="00796090">
        <w:rPr>
          <w:rFonts w:ascii="Segoe UI" w:hAnsi="Segoe UI" w:cs="Segoe UI"/>
          <w:bCs/>
          <w:sz w:val="22"/>
          <w:szCs w:val="22"/>
        </w:rPr>
        <w:t xml:space="preserve">They have been very positive about the professional, caring and dedicated staff they have observed and met during the inspection. </w:t>
      </w:r>
    </w:p>
    <w:p w:rsidR="00796090" w:rsidRPr="00796090" w:rsidRDefault="00796090" w:rsidP="00796090">
      <w:pPr>
        <w:numPr>
          <w:ilvl w:val="0"/>
          <w:numId w:val="23"/>
        </w:numPr>
        <w:spacing w:before="100" w:beforeAutospacing="1" w:after="120"/>
        <w:jc w:val="both"/>
        <w:rPr>
          <w:rFonts w:ascii="Segoe UI" w:hAnsi="Segoe UI" w:cs="Segoe UI"/>
          <w:bCs/>
          <w:sz w:val="22"/>
          <w:szCs w:val="22"/>
        </w:rPr>
      </w:pPr>
      <w:r w:rsidRPr="00796090">
        <w:rPr>
          <w:rFonts w:ascii="Segoe UI" w:hAnsi="Segoe UI" w:cs="Segoe UI"/>
          <w:bCs/>
          <w:sz w:val="22"/>
          <w:szCs w:val="22"/>
        </w:rPr>
        <w:t>Quality of documentation in patient notes has been variable</w:t>
      </w:r>
    </w:p>
    <w:p w:rsidR="00796090" w:rsidRPr="00796090" w:rsidRDefault="00796090" w:rsidP="00796090">
      <w:pPr>
        <w:numPr>
          <w:ilvl w:val="0"/>
          <w:numId w:val="23"/>
        </w:numPr>
        <w:spacing w:before="100" w:beforeAutospacing="1" w:after="120"/>
        <w:jc w:val="both"/>
        <w:rPr>
          <w:rFonts w:ascii="Segoe UI" w:hAnsi="Segoe UI" w:cs="Segoe UI"/>
          <w:bCs/>
          <w:sz w:val="22"/>
          <w:szCs w:val="22"/>
        </w:rPr>
      </w:pPr>
      <w:r w:rsidRPr="00796090">
        <w:rPr>
          <w:rFonts w:ascii="Segoe UI" w:hAnsi="Segoe UI" w:cs="Segoe UI"/>
          <w:bCs/>
          <w:sz w:val="22"/>
          <w:szCs w:val="22"/>
        </w:rPr>
        <w:t>Knowledge and documentation around considering a person’s mental capacity has improved, although this is still not consistent in practice</w:t>
      </w:r>
    </w:p>
    <w:p w:rsidR="00796090" w:rsidRPr="00796090" w:rsidRDefault="00796090" w:rsidP="00796090">
      <w:pPr>
        <w:numPr>
          <w:ilvl w:val="0"/>
          <w:numId w:val="23"/>
        </w:numPr>
        <w:spacing w:before="100" w:beforeAutospacing="1" w:after="120"/>
        <w:jc w:val="both"/>
        <w:rPr>
          <w:rFonts w:ascii="Segoe UI" w:hAnsi="Segoe UI" w:cs="Segoe UI"/>
          <w:bCs/>
          <w:sz w:val="22"/>
          <w:szCs w:val="22"/>
        </w:rPr>
      </w:pPr>
      <w:r w:rsidRPr="00796090">
        <w:rPr>
          <w:rFonts w:ascii="Segoe UI" w:hAnsi="Segoe UI" w:cs="Segoe UI"/>
          <w:bCs/>
          <w:sz w:val="22"/>
          <w:szCs w:val="22"/>
        </w:rPr>
        <w:t>Training and competencies around medicines management have been variable</w:t>
      </w:r>
    </w:p>
    <w:p w:rsidR="00796090" w:rsidRPr="00796090" w:rsidRDefault="00796090" w:rsidP="00796090">
      <w:pPr>
        <w:numPr>
          <w:ilvl w:val="0"/>
          <w:numId w:val="23"/>
        </w:numPr>
        <w:spacing w:before="100" w:beforeAutospacing="1" w:after="120"/>
        <w:jc w:val="both"/>
        <w:rPr>
          <w:rFonts w:ascii="Segoe UI" w:hAnsi="Segoe UI" w:cs="Segoe UI"/>
          <w:bCs/>
          <w:sz w:val="22"/>
          <w:szCs w:val="22"/>
        </w:rPr>
      </w:pPr>
      <w:r w:rsidRPr="00796090">
        <w:rPr>
          <w:rFonts w:ascii="Segoe UI" w:hAnsi="Segoe UI" w:cs="Segoe UI"/>
          <w:bCs/>
          <w:sz w:val="22"/>
          <w:szCs w:val="22"/>
        </w:rPr>
        <w:t>Actions identified from regular checks are not always happening, e.g. when fridge temperatures exceed acceptable levels</w:t>
      </w:r>
    </w:p>
    <w:p w:rsidR="00796090" w:rsidRPr="00796090" w:rsidRDefault="00796090" w:rsidP="00796090">
      <w:pPr>
        <w:numPr>
          <w:ilvl w:val="0"/>
          <w:numId w:val="23"/>
        </w:numPr>
        <w:spacing w:before="100" w:beforeAutospacing="1" w:after="120"/>
        <w:jc w:val="both"/>
        <w:rPr>
          <w:rFonts w:ascii="Segoe UI" w:hAnsi="Segoe UI" w:cs="Segoe UI"/>
          <w:bCs/>
          <w:sz w:val="22"/>
          <w:szCs w:val="22"/>
        </w:rPr>
      </w:pPr>
      <w:r w:rsidRPr="00796090">
        <w:rPr>
          <w:rFonts w:ascii="Segoe UI" w:hAnsi="Segoe UI" w:cs="Segoe UI"/>
          <w:bCs/>
          <w:sz w:val="22"/>
          <w:szCs w:val="22"/>
        </w:rPr>
        <w:t>Staffing levels although improved, have been inconsistent across the services.</w:t>
      </w:r>
    </w:p>
    <w:p w:rsidR="00796090" w:rsidRPr="00796090" w:rsidRDefault="00796090" w:rsidP="00796090">
      <w:pPr>
        <w:spacing w:before="100" w:beforeAutospacing="1" w:after="120"/>
        <w:jc w:val="both"/>
        <w:rPr>
          <w:rFonts w:ascii="Segoe UI" w:hAnsi="Segoe UI" w:cs="Segoe UI"/>
          <w:bCs/>
          <w:sz w:val="22"/>
          <w:szCs w:val="22"/>
        </w:rPr>
      </w:pPr>
      <w:r w:rsidRPr="00796090">
        <w:rPr>
          <w:rFonts w:ascii="Segoe UI" w:hAnsi="Segoe UI" w:cs="Segoe UI"/>
          <w:bCs/>
          <w:sz w:val="22"/>
          <w:szCs w:val="22"/>
        </w:rPr>
        <w:t>A series of st</w:t>
      </w:r>
      <w:r>
        <w:rPr>
          <w:rFonts w:ascii="Segoe UI" w:hAnsi="Segoe UI" w:cs="Segoe UI"/>
          <w:bCs/>
          <w:sz w:val="22"/>
          <w:szCs w:val="22"/>
        </w:rPr>
        <w:t xml:space="preserve">aff focus groups have been held. </w:t>
      </w:r>
      <w:r w:rsidRPr="00796090">
        <w:rPr>
          <w:rFonts w:ascii="Segoe UI" w:hAnsi="Segoe UI" w:cs="Segoe UI"/>
          <w:bCs/>
          <w:sz w:val="22"/>
          <w:szCs w:val="22"/>
        </w:rPr>
        <w:t>The third and last phase of the annual inspection is interviews with a range of people including governors, senior clinicians, senior managers and the Board of Directors. Some interviews took place the week of 5</w:t>
      </w:r>
      <w:r w:rsidRPr="00796090">
        <w:rPr>
          <w:rFonts w:ascii="Segoe UI" w:hAnsi="Segoe UI" w:cs="Segoe UI"/>
          <w:bCs/>
          <w:sz w:val="22"/>
          <w:szCs w:val="22"/>
          <w:vertAlign w:val="superscript"/>
        </w:rPr>
        <w:t>th</w:t>
      </w:r>
      <w:r w:rsidRPr="00796090">
        <w:rPr>
          <w:rFonts w:ascii="Segoe UI" w:hAnsi="Segoe UI" w:cs="Segoe UI"/>
          <w:bCs/>
          <w:sz w:val="22"/>
          <w:szCs w:val="22"/>
        </w:rPr>
        <w:t xml:space="preserve"> and 9</w:t>
      </w:r>
      <w:r w:rsidRPr="00796090">
        <w:rPr>
          <w:rFonts w:ascii="Segoe UI" w:hAnsi="Segoe UI" w:cs="Segoe UI"/>
          <w:bCs/>
          <w:sz w:val="22"/>
          <w:szCs w:val="22"/>
          <w:vertAlign w:val="superscript"/>
        </w:rPr>
        <w:t>th</w:t>
      </w:r>
      <w:r w:rsidRPr="00796090">
        <w:rPr>
          <w:rFonts w:ascii="Segoe UI" w:hAnsi="Segoe UI" w:cs="Segoe UI"/>
          <w:bCs/>
          <w:sz w:val="22"/>
          <w:szCs w:val="22"/>
        </w:rPr>
        <w:t xml:space="preserve"> April although the majority of interviews are being held on 17</w:t>
      </w:r>
      <w:r w:rsidRPr="00796090">
        <w:rPr>
          <w:rFonts w:ascii="Segoe UI" w:hAnsi="Segoe UI" w:cs="Segoe UI"/>
          <w:bCs/>
          <w:sz w:val="22"/>
          <w:szCs w:val="22"/>
          <w:vertAlign w:val="superscript"/>
        </w:rPr>
        <w:t>th</w:t>
      </w:r>
      <w:r w:rsidRPr="00796090">
        <w:rPr>
          <w:rFonts w:ascii="Segoe UI" w:hAnsi="Segoe UI" w:cs="Segoe UI"/>
          <w:bCs/>
          <w:sz w:val="22"/>
          <w:szCs w:val="22"/>
        </w:rPr>
        <w:t>, 18</w:t>
      </w:r>
      <w:r w:rsidRPr="00796090">
        <w:rPr>
          <w:rFonts w:ascii="Segoe UI" w:hAnsi="Segoe UI" w:cs="Segoe UI"/>
          <w:bCs/>
          <w:sz w:val="22"/>
          <w:szCs w:val="22"/>
          <w:vertAlign w:val="superscript"/>
        </w:rPr>
        <w:t>th</w:t>
      </w:r>
      <w:r w:rsidRPr="00796090">
        <w:rPr>
          <w:rFonts w:ascii="Segoe UI" w:hAnsi="Segoe UI" w:cs="Segoe UI"/>
          <w:bCs/>
          <w:sz w:val="22"/>
          <w:szCs w:val="22"/>
        </w:rPr>
        <w:t xml:space="preserve"> and 19</w:t>
      </w:r>
      <w:r w:rsidRPr="00796090">
        <w:rPr>
          <w:rFonts w:ascii="Segoe UI" w:hAnsi="Segoe UI" w:cs="Segoe UI"/>
          <w:bCs/>
          <w:sz w:val="22"/>
          <w:szCs w:val="22"/>
          <w:vertAlign w:val="superscript"/>
        </w:rPr>
        <w:t>th</w:t>
      </w:r>
      <w:r w:rsidRPr="00796090">
        <w:rPr>
          <w:rFonts w:ascii="Segoe UI" w:hAnsi="Segoe UI" w:cs="Segoe UI"/>
          <w:bCs/>
          <w:sz w:val="22"/>
          <w:szCs w:val="22"/>
        </w:rPr>
        <w:t xml:space="preserve"> April. In total around 50 staff will be interviewed. At the same time of conducting interviews the CQC will be auditing a random selection of SI investigations, complaint investigations and reviewing how we learn from deaths.</w:t>
      </w:r>
      <w:r w:rsidR="00FF7FAC">
        <w:rPr>
          <w:rFonts w:ascii="Segoe UI" w:hAnsi="Segoe UI" w:cs="Segoe UI"/>
          <w:bCs/>
          <w:sz w:val="22"/>
          <w:szCs w:val="22"/>
        </w:rPr>
        <w:t xml:space="preserve"> </w:t>
      </w:r>
      <w:r w:rsidRPr="00796090">
        <w:rPr>
          <w:rFonts w:ascii="Segoe UI" w:hAnsi="Segoe UI" w:cs="Segoe UI"/>
          <w:bCs/>
          <w:sz w:val="22"/>
          <w:szCs w:val="22"/>
        </w:rPr>
        <w:t>The</w:t>
      </w:r>
      <w:r>
        <w:rPr>
          <w:rFonts w:ascii="Segoe UI" w:hAnsi="Segoe UI" w:cs="Segoe UI"/>
          <w:bCs/>
          <w:sz w:val="22"/>
          <w:szCs w:val="22"/>
        </w:rPr>
        <w:t>y</w:t>
      </w:r>
      <w:r w:rsidRPr="00796090">
        <w:rPr>
          <w:rFonts w:ascii="Segoe UI" w:hAnsi="Segoe UI" w:cs="Segoe UI"/>
          <w:bCs/>
          <w:sz w:val="22"/>
          <w:szCs w:val="22"/>
        </w:rPr>
        <w:t xml:space="preserve"> will give some initial trust-wide verbal feedback on 19</w:t>
      </w:r>
      <w:r w:rsidRPr="00796090">
        <w:rPr>
          <w:rFonts w:ascii="Segoe UI" w:hAnsi="Segoe UI" w:cs="Segoe UI"/>
          <w:bCs/>
          <w:sz w:val="22"/>
          <w:szCs w:val="22"/>
          <w:vertAlign w:val="superscript"/>
        </w:rPr>
        <w:t>th</w:t>
      </w:r>
      <w:r w:rsidRPr="00796090">
        <w:rPr>
          <w:rFonts w:ascii="Segoe UI" w:hAnsi="Segoe UI" w:cs="Segoe UI"/>
          <w:bCs/>
          <w:sz w:val="22"/>
          <w:szCs w:val="22"/>
        </w:rPr>
        <w:t xml:space="preserve"> April and then their draft reports</w:t>
      </w:r>
      <w:r w:rsidR="002937DE">
        <w:rPr>
          <w:rFonts w:ascii="Segoe UI" w:hAnsi="Segoe UI" w:cs="Segoe UI"/>
          <w:bCs/>
          <w:sz w:val="22"/>
          <w:szCs w:val="22"/>
        </w:rPr>
        <w:t xml:space="preserve"> and revised ratings</w:t>
      </w:r>
      <w:r w:rsidRPr="00796090">
        <w:rPr>
          <w:rFonts w:ascii="Segoe UI" w:hAnsi="Segoe UI" w:cs="Segoe UI"/>
          <w:bCs/>
          <w:sz w:val="22"/>
          <w:szCs w:val="22"/>
        </w:rPr>
        <w:t xml:space="preserve"> will follow </w:t>
      </w:r>
      <w:r w:rsidR="002937DE">
        <w:rPr>
          <w:rFonts w:ascii="Segoe UI" w:hAnsi="Segoe UI" w:cs="Segoe UI"/>
          <w:bCs/>
          <w:sz w:val="22"/>
          <w:szCs w:val="22"/>
        </w:rPr>
        <w:t>in May 2018</w:t>
      </w:r>
      <w:r w:rsidRPr="00796090">
        <w:rPr>
          <w:rFonts w:ascii="Segoe UI" w:hAnsi="Segoe UI" w:cs="Segoe UI"/>
          <w:bCs/>
          <w:sz w:val="22"/>
          <w:szCs w:val="22"/>
        </w:rPr>
        <w:t>.</w:t>
      </w:r>
    </w:p>
    <w:p w:rsidR="00787A19" w:rsidRPr="00787A19" w:rsidRDefault="00787A19" w:rsidP="004F0541">
      <w:pPr>
        <w:numPr>
          <w:ilvl w:val="0"/>
          <w:numId w:val="2"/>
        </w:numPr>
        <w:spacing w:before="100" w:beforeAutospacing="1" w:after="120"/>
        <w:jc w:val="both"/>
      </w:pPr>
      <w:r>
        <w:rPr>
          <w:rFonts w:ascii="Segoe UI" w:hAnsi="Segoe UI" w:cs="Segoe UI"/>
          <w:b/>
          <w:bCs/>
          <w:sz w:val="22"/>
          <w:szCs w:val="22"/>
        </w:rPr>
        <w:t>Research &amp; Development (R&amp;D)</w:t>
      </w:r>
    </w:p>
    <w:p w:rsidR="001660C7" w:rsidRPr="008A2F1C" w:rsidRDefault="001660C7" w:rsidP="00787A19">
      <w:pPr>
        <w:numPr>
          <w:ilvl w:val="1"/>
          <w:numId w:val="2"/>
        </w:numPr>
        <w:spacing w:before="100" w:beforeAutospacing="1" w:after="120"/>
        <w:jc w:val="both"/>
      </w:pPr>
      <w:r w:rsidRPr="001660C7">
        <w:rPr>
          <w:rFonts w:ascii="Segoe UI" w:hAnsi="Segoe UI" w:cs="Segoe UI"/>
          <w:b/>
          <w:bCs/>
          <w:sz w:val="22"/>
          <w:szCs w:val="22"/>
        </w:rPr>
        <w:t>Academic Health Science Network (AHSN)</w:t>
      </w:r>
    </w:p>
    <w:p w:rsidR="002627F3" w:rsidRDefault="00D145E0" w:rsidP="002627F3">
      <w:pPr>
        <w:spacing w:before="100" w:beforeAutospacing="1" w:after="120"/>
        <w:jc w:val="both"/>
        <w:rPr>
          <w:rFonts w:ascii="Segoe UI" w:hAnsi="Segoe UI" w:cs="Segoe UI"/>
          <w:sz w:val="22"/>
          <w:szCs w:val="22"/>
        </w:rPr>
      </w:pPr>
      <w:r>
        <w:rPr>
          <w:rFonts w:ascii="Segoe UI" w:hAnsi="Segoe UI" w:cs="Segoe UI"/>
          <w:sz w:val="22"/>
          <w:szCs w:val="22"/>
        </w:rPr>
        <w:t>A</w:t>
      </w:r>
      <w:r w:rsidR="00712A58">
        <w:rPr>
          <w:rFonts w:ascii="Segoe UI" w:hAnsi="Segoe UI" w:cs="Segoe UI"/>
          <w:sz w:val="22"/>
          <w:szCs w:val="22"/>
        </w:rPr>
        <w:t xml:space="preserve"> </w:t>
      </w:r>
      <w:r w:rsidR="008A2F1C">
        <w:rPr>
          <w:rFonts w:ascii="Segoe UI" w:hAnsi="Segoe UI" w:cs="Segoe UI"/>
          <w:sz w:val="22"/>
          <w:szCs w:val="22"/>
        </w:rPr>
        <w:t>routine update on matters concerning our AHSN is given below:</w:t>
      </w:r>
    </w:p>
    <w:p w:rsidR="00D145E0" w:rsidRPr="00D145E0" w:rsidRDefault="00D145E0" w:rsidP="00B653E2">
      <w:pPr>
        <w:pStyle w:val="ListParagraph"/>
        <w:numPr>
          <w:ilvl w:val="0"/>
          <w:numId w:val="24"/>
        </w:numPr>
        <w:spacing w:before="100" w:beforeAutospacing="1" w:after="120"/>
        <w:jc w:val="both"/>
        <w:rPr>
          <w:rFonts w:ascii="Segoe UI" w:hAnsi="Segoe UI" w:cs="Segoe UI"/>
          <w:sz w:val="22"/>
          <w:szCs w:val="22"/>
        </w:rPr>
      </w:pPr>
      <w:r w:rsidRPr="00D145E0">
        <w:rPr>
          <w:rFonts w:ascii="Segoe UI" w:hAnsi="Segoe UI" w:cs="Segoe UI"/>
          <w:sz w:val="22"/>
          <w:szCs w:val="22"/>
        </w:rPr>
        <w:t>Three new lay partners have been appointed to work with the AHSN with a particular focus on patient safety and informatics – the Informatics oversight</w:t>
      </w:r>
      <w:r w:rsidR="007C3122">
        <w:rPr>
          <w:rFonts w:ascii="Segoe UI" w:hAnsi="Segoe UI" w:cs="Segoe UI"/>
          <w:sz w:val="22"/>
          <w:szCs w:val="22"/>
        </w:rPr>
        <w:t xml:space="preserve"> group is chaired by me</w:t>
      </w:r>
      <w:r w:rsidRPr="00D145E0">
        <w:rPr>
          <w:rFonts w:ascii="Segoe UI" w:hAnsi="Segoe UI" w:cs="Segoe UI"/>
          <w:sz w:val="22"/>
          <w:szCs w:val="22"/>
        </w:rPr>
        <w:t xml:space="preserve">. Two further Associate lay partners have also been appointed. They include Larry Gardiner who has worked with Oxford Health on a quality improvement project. Details here:  </w:t>
      </w:r>
      <w:hyperlink r:id="rId10" w:history="1">
        <w:r w:rsidRPr="00D145E0">
          <w:rPr>
            <w:rStyle w:val="Hyperlink"/>
            <w:rFonts w:ascii="Segoe UI" w:hAnsi="Segoe UI" w:cs="Segoe UI"/>
            <w:sz w:val="22"/>
            <w:szCs w:val="22"/>
          </w:rPr>
          <w:t>http://www.oxfordahsn.org/our-work/patient-and-public-engagement-involvement-and-experience/lay-partners/</w:t>
        </w:r>
      </w:hyperlink>
      <w:r w:rsidRPr="00D145E0">
        <w:rPr>
          <w:rFonts w:ascii="Segoe UI" w:hAnsi="Segoe UI" w:cs="Segoe UI"/>
          <w:sz w:val="22"/>
          <w:szCs w:val="22"/>
        </w:rPr>
        <w:t xml:space="preserve"> </w:t>
      </w:r>
    </w:p>
    <w:p w:rsidR="00D145E0" w:rsidRPr="00D145E0" w:rsidRDefault="00D145E0" w:rsidP="00D145E0">
      <w:pPr>
        <w:pStyle w:val="ListParagraph"/>
        <w:numPr>
          <w:ilvl w:val="0"/>
          <w:numId w:val="24"/>
        </w:numPr>
        <w:spacing w:before="100" w:beforeAutospacing="1" w:after="120"/>
        <w:jc w:val="both"/>
        <w:rPr>
          <w:rFonts w:ascii="Segoe UI" w:hAnsi="Segoe UI" w:cs="Segoe UI"/>
          <w:sz w:val="22"/>
          <w:szCs w:val="22"/>
        </w:rPr>
      </w:pPr>
      <w:r w:rsidRPr="00D145E0">
        <w:rPr>
          <w:rFonts w:ascii="Segoe UI" w:hAnsi="Segoe UI" w:cs="Segoe UI"/>
          <w:sz w:val="22"/>
          <w:szCs w:val="22"/>
        </w:rPr>
        <w:lastRenderedPageBreak/>
        <w:t xml:space="preserve">People living in Buckinghamshire, Oxfordshire and Berkshire will be eligible for free access to a clinically-proven digital programme which tackles insomnia following an award of almost £1 million that could spur its adoption across the NHS. The Oxford AHSN is supporting the rollout of </w:t>
      </w:r>
      <w:proofErr w:type="spellStart"/>
      <w:r w:rsidRPr="00D145E0">
        <w:rPr>
          <w:rFonts w:ascii="Segoe UI" w:hAnsi="Segoe UI" w:cs="Segoe UI"/>
          <w:sz w:val="22"/>
          <w:szCs w:val="22"/>
        </w:rPr>
        <w:t>Sleepio</w:t>
      </w:r>
      <w:proofErr w:type="spellEnd"/>
      <w:r w:rsidRPr="00D145E0">
        <w:rPr>
          <w:rFonts w:ascii="Segoe UI" w:hAnsi="Segoe UI" w:cs="Segoe UI"/>
          <w:sz w:val="22"/>
          <w:szCs w:val="22"/>
        </w:rPr>
        <w:t>, the online sleep improvement programme created by digital medicine company Big Health, later this year. It is funded by Innovate UK through the Digital Health Technology Catalyst programme. Read more here:</w:t>
      </w:r>
      <w:r>
        <w:rPr>
          <w:rFonts w:ascii="Segoe UI" w:hAnsi="Segoe UI" w:cs="Segoe UI"/>
          <w:sz w:val="22"/>
          <w:szCs w:val="22"/>
        </w:rPr>
        <w:t xml:space="preserve"> </w:t>
      </w:r>
      <w:hyperlink r:id="rId11" w:history="1">
        <w:r w:rsidRPr="00D145E0">
          <w:rPr>
            <w:rStyle w:val="Hyperlink"/>
            <w:rFonts w:ascii="Segoe UI" w:hAnsi="Segoe UI" w:cs="Segoe UI"/>
            <w:sz w:val="22"/>
            <w:szCs w:val="22"/>
          </w:rPr>
          <w:t>http://www.oxfordahsn.org/news-and-events/news/insomnia-initiative-could-help-thousands-kick-sleeping-pills/</w:t>
        </w:r>
      </w:hyperlink>
    </w:p>
    <w:p w:rsidR="002937DE" w:rsidRPr="001660C7" w:rsidRDefault="002937DE" w:rsidP="002937DE">
      <w:pPr>
        <w:numPr>
          <w:ilvl w:val="0"/>
          <w:numId w:val="2"/>
        </w:numPr>
        <w:spacing w:before="100" w:beforeAutospacing="1" w:after="0" w:line="240" w:lineRule="auto"/>
      </w:pPr>
      <w:r w:rsidRPr="001660C7">
        <w:rPr>
          <w:rFonts w:ascii="Segoe UI" w:hAnsi="Segoe UI" w:cs="Segoe UI"/>
          <w:b/>
          <w:bCs/>
          <w:sz w:val="22"/>
          <w:szCs w:val="22"/>
        </w:rPr>
        <w:t>CEO Stakeholder meetings and visits</w:t>
      </w:r>
    </w:p>
    <w:p w:rsidR="002937DE" w:rsidRDefault="002937DE" w:rsidP="002937DE">
      <w:pPr>
        <w:spacing w:before="100" w:beforeAutospacing="1" w:after="0" w:line="240" w:lineRule="auto"/>
        <w:jc w:val="both"/>
        <w:rPr>
          <w:rFonts w:ascii="Segoe UI" w:eastAsia="Calibri" w:hAnsi="Segoe UI" w:cs="Segoe UI"/>
          <w:sz w:val="22"/>
          <w:szCs w:val="22"/>
        </w:rPr>
      </w:pPr>
      <w:r w:rsidRPr="001660C7">
        <w:rPr>
          <w:rFonts w:ascii="Segoe UI" w:eastAsia="Calibri" w:hAnsi="Segoe UI" w:cs="Segoe UI"/>
          <w:sz w:val="22"/>
          <w:szCs w:val="22"/>
        </w:rPr>
        <w:t>Since the last meeting, key stakeholders with whom I have met; visits I have undertaken and meetings that I have attended have included:   </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BOB STP Executive Lead, Fiona Wise</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 xml:space="preserve">Oxford Out of Hours, Professor Carl </w:t>
      </w:r>
      <w:proofErr w:type="spellStart"/>
      <w:r w:rsidRPr="00D145E0">
        <w:rPr>
          <w:rFonts w:ascii="Segoe UI" w:eastAsia="Calibri" w:hAnsi="Segoe UI" w:cs="Segoe UI"/>
          <w:sz w:val="22"/>
          <w:szCs w:val="22"/>
        </w:rPr>
        <w:t>Hennegan</w:t>
      </w:r>
      <w:proofErr w:type="spellEnd"/>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 xml:space="preserve">Buckinghamshire County Council, CEO Rachael </w:t>
      </w:r>
      <w:proofErr w:type="spellStart"/>
      <w:r w:rsidRPr="00D145E0">
        <w:rPr>
          <w:rFonts w:ascii="Segoe UI" w:eastAsia="Calibri" w:hAnsi="Segoe UI" w:cs="Segoe UI"/>
          <w:sz w:val="22"/>
          <w:szCs w:val="22"/>
        </w:rPr>
        <w:t>Shimmin</w:t>
      </w:r>
      <w:proofErr w:type="spellEnd"/>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Bucks ICS Partnership Board</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BOB STP Operational Board</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BOB STP Chief Executives’ Strategy Group</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Buckinghamshire Healthcare NHS, CEO Neil MacDonald</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NHSI Quarter 4 Assurance meeting for Bucks.</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Oxfordshire Health Overview &amp; Scrutiny Committee, Lay member, Dr Alan Cohen</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NHSI Quarter 4 Assurance meeting for Oxfordshire</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TVW Forensic New Care Models CEOs Steering Group</w:t>
      </w:r>
    </w:p>
    <w:p w:rsidR="002937DE" w:rsidRPr="00D145E0" w:rsidRDefault="002937DE" w:rsidP="002937DE">
      <w:pPr>
        <w:numPr>
          <w:ilvl w:val="0"/>
          <w:numId w:val="25"/>
        </w:numPr>
        <w:spacing w:before="100" w:beforeAutospacing="1" w:after="0" w:line="240" w:lineRule="auto"/>
        <w:jc w:val="both"/>
        <w:rPr>
          <w:rFonts w:ascii="Segoe UI" w:eastAsia="Calibri" w:hAnsi="Segoe UI" w:cs="Segoe UI"/>
          <w:sz w:val="22"/>
          <w:szCs w:val="22"/>
        </w:rPr>
      </w:pPr>
      <w:r w:rsidRPr="00D145E0">
        <w:rPr>
          <w:rFonts w:ascii="Segoe UI" w:eastAsia="Calibri" w:hAnsi="Segoe UI" w:cs="Segoe UI"/>
          <w:sz w:val="22"/>
          <w:szCs w:val="22"/>
        </w:rPr>
        <w:t>NHS Confederation Community Services Shadow Board</w:t>
      </w:r>
    </w:p>
    <w:p w:rsidR="001660C7" w:rsidRPr="001660C7" w:rsidRDefault="001660C7" w:rsidP="004F0541">
      <w:pPr>
        <w:numPr>
          <w:ilvl w:val="0"/>
          <w:numId w:val="2"/>
        </w:numPr>
        <w:spacing w:before="100" w:beforeAutospacing="1" w:after="120"/>
        <w:jc w:val="both"/>
      </w:pPr>
      <w:r w:rsidRPr="001660C7">
        <w:rPr>
          <w:rFonts w:ascii="Segoe UI" w:hAnsi="Segoe UI" w:cs="Segoe UI"/>
          <w:b/>
          <w:bCs/>
          <w:sz w:val="22"/>
          <w:szCs w:val="22"/>
        </w:rPr>
        <w:t>National and Regional issues</w:t>
      </w:r>
      <w:r w:rsidR="00D37F35">
        <w:rPr>
          <w:rFonts w:ascii="Segoe UI" w:hAnsi="Segoe UI" w:cs="Segoe UI"/>
          <w:b/>
          <w:bCs/>
          <w:sz w:val="22"/>
          <w:szCs w:val="22"/>
        </w:rPr>
        <w:t xml:space="preserve"> and transformation developments</w:t>
      </w:r>
    </w:p>
    <w:p w:rsidR="001660C7" w:rsidRPr="001660C7" w:rsidRDefault="001660C7" w:rsidP="00F25F38">
      <w:pPr>
        <w:spacing w:before="100" w:beforeAutospacing="1" w:after="120"/>
        <w:jc w:val="both"/>
        <w:rPr>
          <w:rFonts w:eastAsia="Calibri"/>
        </w:rPr>
      </w:pPr>
      <w:r w:rsidRPr="001660C7">
        <w:rPr>
          <w:rFonts w:ascii="Segoe UI" w:eastAsia="Calibri" w:hAnsi="Segoe UI" w:cs="Segoe UI"/>
          <w:sz w:val="22"/>
          <w:szCs w:val="22"/>
        </w:rPr>
        <w:t xml:space="preserve">A helpful digest of national and legal issues and guidance emerging since the last report is routinely attached as an appendix.  Other key developments worthy of particular reference are as included below.  </w:t>
      </w:r>
    </w:p>
    <w:p w:rsidR="0047169A" w:rsidRPr="009B2A57" w:rsidRDefault="0047169A" w:rsidP="0047169A">
      <w:pPr>
        <w:numPr>
          <w:ilvl w:val="1"/>
          <w:numId w:val="2"/>
        </w:numPr>
        <w:spacing w:before="100" w:beforeAutospacing="1" w:after="120"/>
      </w:pPr>
      <w:r w:rsidRPr="009B2A57">
        <w:rPr>
          <w:rFonts w:ascii="Segoe UI" w:hAnsi="Segoe UI" w:cs="Segoe UI"/>
          <w:b/>
          <w:bCs/>
          <w:sz w:val="22"/>
          <w:szCs w:val="22"/>
        </w:rPr>
        <w:t>STP Capital Funding: Oxford Health NHS Foundation Trust, Highfield CAMHS Tier 4</w:t>
      </w:r>
    </w:p>
    <w:p w:rsidR="0047169A" w:rsidRPr="0047169A" w:rsidRDefault="0047169A" w:rsidP="0047169A">
      <w:pPr>
        <w:autoSpaceDE w:val="0"/>
        <w:autoSpaceDN w:val="0"/>
        <w:adjustRightInd w:val="0"/>
        <w:spacing w:after="120"/>
        <w:jc w:val="both"/>
        <w:rPr>
          <w:rFonts w:ascii="Segoe UI" w:eastAsia="SimSun" w:hAnsi="Segoe UI" w:cs="Segoe UI"/>
          <w:sz w:val="22"/>
          <w:szCs w:val="22"/>
          <w:lang w:eastAsia="en-GB"/>
        </w:rPr>
      </w:pPr>
      <w:r>
        <w:rPr>
          <w:rFonts w:ascii="Segoe UI" w:eastAsia="SimSun" w:hAnsi="Segoe UI" w:cs="Segoe UI"/>
          <w:sz w:val="22"/>
          <w:szCs w:val="22"/>
          <w:lang w:eastAsia="en-GB"/>
        </w:rPr>
        <w:t xml:space="preserve">I am pleased to confirm that </w:t>
      </w:r>
      <w:r w:rsidRPr="0047169A">
        <w:rPr>
          <w:rFonts w:ascii="Segoe UI" w:eastAsia="SimSun" w:hAnsi="Segoe UI" w:cs="Segoe UI"/>
          <w:sz w:val="22"/>
          <w:szCs w:val="22"/>
          <w:lang w:eastAsia="en-GB"/>
        </w:rPr>
        <w:t xml:space="preserve">our </w:t>
      </w:r>
      <w:r>
        <w:rPr>
          <w:rFonts w:ascii="Segoe UI" w:eastAsia="SimSun" w:hAnsi="Segoe UI" w:cs="Segoe UI"/>
          <w:sz w:val="22"/>
          <w:szCs w:val="22"/>
          <w:lang w:eastAsia="en-GB"/>
        </w:rPr>
        <w:t xml:space="preserve">above </w:t>
      </w:r>
      <w:r w:rsidRPr="0047169A">
        <w:rPr>
          <w:rFonts w:ascii="Segoe UI" w:eastAsia="SimSun" w:hAnsi="Segoe UI" w:cs="Segoe UI"/>
          <w:sz w:val="22"/>
          <w:szCs w:val="22"/>
          <w:lang w:eastAsia="en-GB"/>
        </w:rPr>
        <w:t>scheme is included in the list of</w:t>
      </w:r>
      <w:r>
        <w:rPr>
          <w:rFonts w:ascii="Segoe UI" w:eastAsia="SimSun" w:hAnsi="Segoe UI" w:cs="Segoe UI"/>
          <w:sz w:val="22"/>
          <w:szCs w:val="22"/>
          <w:lang w:eastAsia="en-GB"/>
        </w:rPr>
        <w:t xml:space="preserve"> </w:t>
      </w:r>
      <w:r w:rsidRPr="0047169A">
        <w:rPr>
          <w:rFonts w:ascii="Segoe UI" w:eastAsia="SimSun" w:hAnsi="Segoe UI" w:cs="Segoe UI"/>
          <w:sz w:val="22"/>
          <w:szCs w:val="22"/>
          <w:lang w:eastAsia="en-GB"/>
        </w:rPr>
        <w:t xml:space="preserve">projects announced </w:t>
      </w:r>
      <w:r>
        <w:rPr>
          <w:rFonts w:ascii="Segoe UI" w:eastAsia="SimSun" w:hAnsi="Segoe UI" w:cs="Segoe UI"/>
          <w:sz w:val="22"/>
          <w:szCs w:val="22"/>
          <w:lang w:eastAsia="en-GB"/>
        </w:rPr>
        <w:t>in April</w:t>
      </w:r>
      <w:r w:rsidRPr="0047169A">
        <w:rPr>
          <w:rFonts w:ascii="Segoe UI" w:eastAsia="SimSun" w:hAnsi="Segoe UI" w:cs="Segoe UI"/>
          <w:sz w:val="22"/>
          <w:szCs w:val="22"/>
          <w:lang w:eastAsia="en-GB"/>
        </w:rPr>
        <w:t xml:space="preserve"> that will be allocated funding to support STP</w:t>
      </w:r>
      <w:r>
        <w:rPr>
          <w:rFonts w:ascii="Segoe UI" w:eastAsia="SimSun" w:hAnsi="Segoe UI" w:cs="Segoe UI"/>
          <w:sz w:val="22"/>
          <w:szCs w:val="22"/>
          <w:lang w:eastAsia="en-GB"/>
        </w:rPr>
        <w:t xml:space="preserve"> </w:t>
      </w:r>
      <w:r w:rsidRPr="0047169A">
        <w:rPr>
          <w:rFonts w:ascii="Segoe UI" w:eastAsia="SimSun" w:hAnsi="Segoe UI" w:cs="Segoe UI"/>
          <w:sz w:val="22"/>
          <w:szCs w:val="22"/>
          <w:lang w:eastAsia="en-GB"/>
        </w:rPr>
        <w:t>transformation. This is part of the Government’s major multi-year funding package</w:t>
      </w:r>
      <w:r>
        <w:rPr>
          <w:rFonts w:ascii="Segoe UI" w:eastAsia="SimSun" w:hAnsi="Segoe UI" w:cs="Segoe UI"/>
          <w:sz w:val="22"/>
          <w:szCs w:val="22"/>
          <w:lang w:eastAsia="en-GB"/>
        </w:rPr>
        <w:t xml:space="preserve"> </w:t>
      </w:r>
      <w:r w:rsidRPr="0047169A">
        <w:rPr>
          <w:rFonts w:ascii="Segoe UI" w:eastAsia="SimSun" w:hAnsi="Segoe UI" w:cs="Segoe UI"/>
          <w:sz w:val="22"/>
          <w:szCs w:val="22"/>
          <w:lang w:eastAsia="en-GB"/>
        </w:rPr>
        <w:t>for additional capital investment in the NHS to deliver high quality care, in the right</w:t>
      </w:r>
      <w:r>
        <w:rPr>
          <w:rFonts w:ascii="Segoe UI" w:eastAsia="SimSun" w:hAnsi="Segoe UI" w:cs="Segoe UI"/>
          <w:sz w:val="22"/>
          <w:szCs w:val="22"/>
          <w:lang w:eastAsia="en-GB"/>
        </w:rPr>
        <w:t xml:space="preserve"> </w:t>
      </w:r>
      <w:r w:rsidRPr="0047169A">
        <w:rPr>
          <w:rFonts w:ascii="Segoe UI" w:eastAsia="SimSun" w:hAnsi="Segoe UI" w:cs="Segoe UI"/>
          <w:sz w:val="22"/>
          <w:szCs w:val="22"/>
          <w:lang w:eastAsia="en-GB"/>
        </w:rPr>
        <w:t xml:space="preserve">setting for patients. </w:t>
      </w:r>
    </w:p>
    <w:p w:rsidR="0047169A" w:rsidRPr="0047169A" w:rsidRDefault="0047169A" w:rsidP="0047169A">
      <w:pPr>
        <w:autoSpaceDE w:val="0"/>
        <w:autoSpaceDN w:val="0"/>
        <w:adjustRightInd w:val="0"/>
        <w:spacing w:after="120"/>
        <w:jc w:val="both"/>
        <w:rPr>
          <w:rFonts w:ascii="Segoe UI" w:eastAsia="SimSun" w:hAnsi="Segoe UI" w:cs="Segoe UI"/>
          <w:sz w:val="22"/>
          <w:szCs w:val="22"/>
          <w:lang w:eastAsia="en-GB"/>
        </w:rPr>
      </w:pPr>
      <w:r w:rsidRPr="0047169A">
        <w:rPr>
          <w:rFonts w:ascii="Segoe UI" w:eastAsia="SimSun" w:hAnsi="Segoe UI" w:cs="Segoe UI"/>
          <w:sz w:val="22"/>
          <w:szCs w:val="22"/>
          <w:lang w:eastAsia="en-GB"/>
        </w:rPr>
        <w:lastRenderedPageBreak/>
        <w:t>The allocation is subject to standard business case approvals, including</w:t>
      </w:r>
      <w:r>
        <w:rPr>
          <w:rFonts w:ascii="Segoe UI" w:eastAsia="SimSun" w:hAnsi="Segoe UI" w:cs="Segoe UI"/>
          <w:sz w:val="22"/>
          <w:szCs w:val="22"/>
          <w:lang w:eastAsia="en-GB"/>
        </w:rPr>
        <w:t xml:space="preserve"> </w:t>
      </w:r>
      <w:r w:rsidRPr="0047169A">
        <w:rPr>
          <w:rFonts w:ascii="Segoe UI" w:eastAsia="SimSun" w:hAnsi="Segoe UI" w:cs="Segoe UI"/>
          <w:sz w:val="22"/>
          <w:szCs w:val="22"/>
          <w:lang w:eastAsia="en-GB"/>
        </w:rPr>
        <w:t>demonstrating recurrent savings and value for money. It is also conditional on the</w:t>
      </w:r>
      <w:r>
        <w:rPr>
          <w:rFonts w:ascii="Segoe UI" w:eastAsia="SimSun" w:hAnsi="Segoe UI" w:cs="Segoe UI"/>
          <w:sz w:val="22"/>
          <w:szCs w:val="22"/>
          <w:lang w:eastAsia="en-GB"/>
        </w:rPr>
        <w:t xml:space="preserve"> </w:t>
      </w:r>
      <w:r w:rsidRPr="0047169A">
        <w:rPr>
          <w:rFonts w:ascii="Segoe UI" w:eastAsia="SimSun" w:hAnsi="Segoe UI" w:cs="Segoe UI"/>
          <w:sz w:val="22"/>
          <w:szCs w:val="22"/>
          <w:lang w:eastAsia="en-GB"/>
        </w:rPr>
        <w:t>STP having a robust capital and estates plan, which includes agreed targets for</w:t>
      </w:r>
      <w:r>
        <w:rPr>
          <w:rFonts w:ascii="Segoe UI" w:eastAsia="SimSun" w:hAnsi="Segoe UI" w:cs="Segoe UI"/>
          <w:sz w:val="22"/>
          <w:szCs w:val="22"/>
          <w:lang w:eastAsia="en-GB"/>
        </w:rPr>
        <w:t xml:space="preserve"> </w:t>
      </w:r>
      <w:r w:rsidRPr="0047169A">
        <w:rPr>
          <w:rFonts w:ascii="Segoe UI" w:eastAsia="SimSun" w:hAnsi="Segoe UI" w:cs="Segoe UI"/>
          <w:sz w:val="22"/>
          <w:szCs w:val="22"/>
          <w:lang w:eastAsia="en-GB"/>
        </w:rPr>
        <w:t>disposing surplus land and buildings, and moving towards shared local clinical and</w:t>
      </w:r>
      <w:r>
        <w:rPr>
          <w:rFonts w:ascii="Segoe UI" w:eastAsia="SimSun" w:hAnsi="Segoe UI" w:cs="Segoe UI"/>
          <w:sz w:val="22"/>
          <w:szCs w:val="22"/>
          <w:lang w:eastAsia="en-GB"/>
        </w:rPr>
        <w:t xml:space="preserve"> </w:t>
      </w:r>
      <w:r w:rsidRPr="0047169A">
        <w:rPr>
          <w:rFonts w:ascii="Segoe UI" w:eastAsia="SimSun" w:hAnsi="Segoe UI" w:cs="Segoe UI"/>
          <w:sz w:val="22"/>
          <w:szCs w:val="22"/>
          <w:lang w:eastAsia="en-GB"/>
        </w:rPr>
        <w:t>financial accountability.</w:t>
      </w:r>
    </w:p>
    <w:p w:rsidR="0047169A" w:rsidRPr="0047169A" w:rsidRDefault="0047169A" w:rsidP="0047169A">
      <w:pPr>
        <w:autoSpaceDE w:val="0"/>
        <w:autoSpaceDN w:val="0"/>
        <w:adjustRightInd w:val="0"/>
        <w:spacing w:after="120"/>
        <w:jc w:val="both"/>
        <w:rPr>
          <w:rFonts w:ascii="Segoe UI" w:eastAsia="SimSun" w:hAnsi="Segoe UI" w:cs="Segoe UI"/>
          <w:sz w:val="22"/>
          <w:szCs w:val="22"/>
          <w:lang w:eastAsia="en-GB"/>
        </w:rPr>
      </w:pPr>
      <w:r>
        <w:rPr>
          <w:rFonts w:ascii="Segoe UI" w:eastAsia="SimSun" w:hAnsi="Segoe UI" w:cs="Segoe UI"/>
          <w:sz w:val="22"/>
          <w:szCs w:val="22"/>
          <w:lang w:eastAsia="en-GB"/>
        </w:rPr>
        <w:t>O</w:t>
      </w:r>
      <w:r w:rsidRPr="0047169A">
        <w:rPr>
          <w:rFonts w:ascii="Segoe UI" w:eastAsia="SimSun" w:hAnsi="Segoe UI" w:cs="Segoe UI"/>
          <w:sz w:val="22"/>
          <w:szCs w:val="22"/>
          <w:lang w:eastAsia="en-GB"/>
        </w:rPr>
        <w:t>ur business case is required to work within th</w:t>
      </w:r>
      <w:r w:rsidR="00BE5DA9">
        <w:rPr>
          <w:rFonts w:ascii="Segoe UI" w:eastAsia="SimSun" w:hAnsi="Segoe UI" w:cs="Segoe UI"/>
          <w:sz w:val="22"/>
          <w:szCs w:val="22"/>
          <w:lang w:eastAsia="en-GB"/>
        </w:rPr>
        <w:t xml:space="preserve">e funding envelope included in </w:t>
      </w:r>
      <w:r w:rsidRPr="0047169A">
        <w:rPr>
          <w:rFonts w:ascii="Segoe UI" w:eastAsia="SimSun" w:hAnsi="Segoe UI" w:cs="Segoe UI"/>
          <w:sz w:val="22"/>
          <w:szCs w:val="22"/>
          <w:lang w:eastAsia="en-GB"/>
        </w:rPr>
        <w:t>our</w:t>
      </w:r>
      <w:r>
        <w:rPr>
          <w:rFonts w:ascii="Segoe UI" w:eastAsia="SimSun" w:hAnsi="Segoe UI" w:cs="Segoe UI"/>
          <w:sz w:val="22"/>
          <w:szCs w:val="22"/>
          <w:lang w:eastAsia="en-GB"/>
        </w:rPr>
        <w:t xml:space="preserve"> </w:t>
      </w:r>
      <w:r w:rsidR="00BE5DA9">
        <w:rPr>
          <w:rFonts w:ascii="Segoe UI" w:eastAsia="SimSun" w:hAnsi="Segoe UI" w:cs="Segoe UI"/>
          <w:sz w:val="22"/>
          <w:szCs w:val="22"/>
          <w:lang w:eastAsia="en-GB"/>
        </w:rPr>
        <w:t>bid</w:t>
      </w:r>
      <w:r w:rsidR="00631309">
        <w:rPr>
          <w:rFonts w:ascii="Segoe UI" w:eastAsia="SimSun" w:hAnsi="Segoe UI" w:cs="Segoe UI"/>
          <w:sz w:val="22"/>
          <w:szCs w:val="22"/>
          <w:lang w:eastAsia="en-GB"/>
        </w:rPr>
        <w:t xml:space="preserve"> as a maximum.</w:t>
      </w:r>
      <w:r w:rsidRPr="0047169A">
        <w:rPr>
          <w:rFonts w:ascii="Segoe UI" w:eastAsia="SimSun" w:hAnsi="Segoe UI" w:cs="Segoe UI"/>
          <w:sz w:val="22"/>
          <w:szCs w:val="22"/>
          <w:lang w:eastAsia="en-GB"/>
        </w:rPr>
        <w:t xml:space="preserve"> A funding agreement will be formalised once the final</w:t>
      </w:r>
      <w:r>
        <w:rPr>
          <w:rFonts w:ascii="Segoe UI" w:eastAsia="SimSun" w:hAnsi="Segoe UI" w:cs="Segoe UI"/>
          <w:sz w:val="22"/>
          <w:szCs w:val="22"/>
          <w:lang w:eastAsia="en-GB"/>
        </w:rPr>
        <w:t xml:space="preserve"> </w:t>
      </w:r>
      <w:r w:rsidRPr="0047169A">
        <w:rPr>
          <w:rFonts w:ascii="Segoe UI" w:eastAsia="SimSun" w:hAnsi="Segoe UI" w:cs="Segoe UI"/>
          <w:sz w:val="22"/>
          <w:szCs w:val="22"/>
          <w:lang w:eastAsia="en-GB"/>
        </w:rPr>
        <w:t>business case is agreed, taking into account disposal proceeds where appropriate.</w:t>
      </w:r>
    </w:p>
    <w:p w:rsidR="009B2A57" w:rsidRPr="009B2A57" w:rsidRDefault="009B2A57" w:rsidP="004F0541">
      <w:pPr>
        <w:numPr>
          <w:ilvl w:val="1"/>
          <w:numId w:val="2"/>
        </w:numPr>
        <w:spacing w:before="100" w:beforeAutospacing="1" w:after="120"/>
        <w:rPr>
          <w:rFonts w:ascii="Segoe UI" w:hAnsi="Segoe UI" w:cs="Segoe UI"/>
          <w:b/>
          <w:sz w:val="22"/>
          <w:szCs w:val="22"/>
        </w:rPr>
      </w:pPr>
      <w:r w:rsidRPr="009B2A57">
        <w:rPr>
          <w:rFonts w:ascii="Segoe UI" w:hAnsi="Segoe UI" w:cs="Segoe UI"/>
          <w:b/>
          <w:sz w:val="22"/>
          <w:szCs w:val="22"/>
        </w:rPr>
        <w:t>Health service developments in Oxfordshire</w:t>
      </w:r>
    </w:p>
    <w:p w:rsidR="009B2A57" w:rsidRPr="009B2A57" w:rsidRDefault="009B2A57" w:rsidP="009B2A57">
      <w:pPr>
        <w:spacing w:before="100" w:beforeAutospacing="1" w:after="120"/>
        <w:jc w:val="both"/>
        <w:rPr>
          <w:rFonts w:ascii="Segoe UI" w:hAnsi="Segoe UI" w:cs="Segoe UI"/>
          <w:sz w:val="22"/>
          <w:szCs w:val="22"/>
        </w:rPr>
      </w:pPr>
      <w:r w:rsidRPr="009B2A57">
        <w:rPr>
          <w:rFonts w:ascii="Segoe UI" w:hAnsi="Segoe UI" w:cs="Segoe UI"/>
          <w:sz w:val="22"/>
          <w:szCs w:val="22"/>
        </w:rPr>
        <w:t xml:space="preserve">Oxfordshire CCG Board </w:t>
      </w:r>
      <w:r>
        <w:rPr>
          <w:rFonts w:ascii="Segoe UI" w:hAnsi="Segoe UI" w:cs="Segoe UI"/>
          <w:sz w:val="22"/>
          <w:szCs w:val="22"/>
        </w:rPr>
        <w:t>at the end of March,</w:t>
      </w:r>
      <w:r w:rsidRPr="009B2A57">
        <w:rPr>
          <w:rFonts w:ascii="Segoe UI" w:hAnsi="Segoe UI" w:cs="Segoe UI"/>
          <w:sz w:val="22"/>
          <w:szCs w:val="22"/>
        </w:rPr>
        <w:t xml:space="preserve"> approve</w:t>
      </w:r>
      <w:r>
        <w:rPr>
          <w:rFonts w:ascii="Segoe UI" w:hAnsi="Segoe UI" w:cs="Segoe UI"/>
          <w:sz w:val="22"/>
          <w:szCs w:val="22"/>
        </w:rPr>
        <w:t>d</w:t>
      </w:r>
      <w:r w:rsidRPr="009B2A57">
        <w:rPr>
          <w:rFonts w:ascii="Segoe UI" w:hAnsi="Segoe UI" w:cs="Segoe UI"/>
          <w:sz w:val="22"/>
          <w:szCs w:val="22"/>
        </w:rPr>
        <w:t xml:space="preserve"> a new way forward for tackling some of the future challenges in Oxfordshire’s health and care system. This means that there will be a new approach to future developments for health services in each of the six localities in Oxfordshire and no changes will be proposed to A&amp;E and paediatrics at the Horton General Hospital or to the provision of Midwife Led Units in Oxfordshire. </w:t>
      </w:r>
    </w:p>
    <w:p w:rsidR="009B2A57" w:rsidRPr="009B2A57" w:rsidRDefault="009B2A57" w:rsidP="009B2A57">
      <w:pPr>
        <w:spacing w:before="100" w:beforeAutospacing="1" w:after="120"/>
        <w:jc w:val="both"/>
        <w:rPr>
          <w:rFonts w:ascii="Segoe UI" w:hAnsi="Segoe UI" w:cs="Segoe UI"/>
          <w:sz w:val="22"/>
          <w:szCs w:val="22"/>
          <w:highlight w:val="yellow"/>
        </w:rPr>
      </w:pPr>
      <w:r w:rsidRPr="009B2A57">
        <w:rPr>
          <w:rFonts w:ascii="Segoe UI" w:hAnsi="Segoe UI" w:cs="Segoe UI"/>
          <w:sz w:val="22"/>
          <w:szCs w:val="22"/>
        </w:rPr>
        <w:t xml:space="preserve"> This new approach will mean working with communities in localities across the county to understand the local health needs, the local resources and facilities available and together to plan integrated health and care services for the future. Patients, the public, local clinicians, local representative, voluntary organisations and others will all be involved in this work. NHS organisations and social care will be working closely together and a plan for how this engagement will work will be shared soon. In taking this approach, local communities will be working with </w:t>
      </w:r>
      <w:r>
        <w:rPr>
          <w:rFonts w:ascii="Segoe UI" w:hAnsi="Segoe UI" w:cs="Segoe UI"/>
          <w:sz w:val="22"/>
          <w:szCs w:val="22"/>
        </w:rPr>
        <w:t>the CCG</w:t>
      </w:r>
      <w:r w:rsidRPr="009B2A57">
        <w:rPr>
          <w:rFonts w:ascii="Segoe UI" w:hAnsi="Segoe UI" w:cs="Segoe UI"/>
          <w:sz w:val="22"/>
          <w:szCs w:val="22"/>
        </w:rPr>
        <w:t xml:space="preserve"> as partners and the ultimate plans create</w:t>
      </w:r>
      <w:r>
        <w:rPr>
          <w:rFonts w:ascii="Segoe UI" w:hAnsi="Segoe UI" w:cs="Segoe UI"/>
          <w:sz w:val="22"/>
          <w:szCs w:val="22"/>
        </w:rPr>
        <w:t>d</w:t>
      </w:r>
      <w:r w:rsidRPr="009B2A57">
        <w:rPr>
          <w:rFonts w:ascii="Segoe UI" w:hAnsi="Segoe UI" w:cs="Segoe UI"/>
          <w:sz w:val="22"/>
          <w:szCs w:val="22"/>
        </w:rPr>
        <w:t xml:space="preserve"> together will be ones that are owned by all.</w:t>
      </w:r>
    </w:p>
    <w:p w:rsidR="007C3122" w:rsidRPr="001A2EB3" w:rsidRDefault="007C3122" w:rsidP="00BE5DA9">
      <w:pPr>
        <w:spacing w:before="100" w:beforeAutospacing="1" w:after="120"/>
        <w:ind w:left="1440"/>
        <w:rPr>
          <w:highlight w:val="yellow"/>
        </w:rPr>
      </w:pPr>
      <w:r w:rsidRPr="007C3122">
        <w:rPr>
          <w:rFonts w:ascii="Segoe UI" w:hAnsi="Segoe UI" w:cs="Segoe UI"/>
          <w:b/>
          <w:bCs/>
          <w:sz w:val="22"/>
          <w:szCs w:val="22"/>
          <w:lang w:val="en"/>
        </w:rPr>
        <w:t>HS2 Rail-link Buckinghamshire</w:t>
      </w:r>
      <w:r w:rsidR="001A2EB3">
        <w:rPr>
          <w:rFonts w:ascii="Segoe UI" w:hAnsi="Segoe UI" w:cs="Segoe UI"/>
          <w:b/>
          <w:bCs/>
          <w:sz w:val="22"/>
          <w:szCs w:val="22"/>
          <w:lang w:val="en"/>
        </w:rPr>
        <w:t xml:space="preserve">  </w:t>
      </w:r>
    </w:p>
    <w:p w:rsidR="007C3122" w:rsidRDefault="007C3122" w:rsidP="007C3122">
      <w:pPr>
        <w:spacing w:before="100" w:beforeAutospacing="1" w:after="120"/>
        <w:jc w:val="both"/>
        <w:rPr>
          <w:rFonts w:ascii="Segoe UI" w:hAnsi="Segoe UI" w:cs="Segoe UI"/>
          <w:sz w:val="22"/>
          <w:szCs w:val="22"/>
        </w:rPr>
      </w:pPr>
      <w:r w:rsidRPr="007C3122">
        <w:rPr>
          <w:rFonts w:ascii="Segoe UI" w:hAnsi="Segoe UI" w:cs="Segoe UI"/>
          <w:sz w:val="22"/>
          <w:szCs w:val="22"/>
        </w:rPr>
        <w:t>With the work to build the HS2 rail link due to start in early 2019, the Trust has now started to engage with the various groups and partners in Buckinghamshire to identify and wherever possible, reduce the significant impact that will be caused during the construction phase.  From the discussions held so far, there will inevitably be an increased demand on health and care services from construction workers and their families and significant disruption to the road network and public transport services for a number of years.  The Trust will continue to work with partners to identify and minimise risks and to ensure that services continue to be delivered as efficiently as possible during this national infrastructure programme.</w:t>
      </w:r>
    </w:p>
    <w:p w:rsidR="00BE5DA9" w:rsidRDefault="00BE5DA9" w:rsidP="007C3122">
      <w:pPr>
        <w:spacing w:before="100" w:beforeAutospacing="1" w:after="120"/>
        <w:jc w:val="both"/>
        <w:rPr>
          <w:rFonts w:ascii="Segoe UI" w:hAnsi="Segoe UI" w:cs="Segoe UI"/>
          <w:sz w:val="22"/>
          <w:szCs w:val="22"/>
        </w:rPr>
      </w:pPr>
    </w:p>
    <w:p w:rsidR="00BE5DA9" w:rsidRPr="007C3122" w:rsidRDefault="00BE5DA9" w:rsidP="007C3122">
      <w:pPr>
        <w:spacing w:before="100" w:beforeAutospacing="1" w:after="120"/>
        <w:jc w:val="both"/>
        <w:rPr>
          <w:rFonts w:ascii="Segoe UI" w:hAnsi="Segoe UI" w:cs="Segoe UI"/>
          <w:sz w:val="22"/>
          <w:szCs w:val="22"/>
          <w:highlight w:val="yellow"/>
        </w:rPr>
      </w:pPr>
    </w:p>
    <w:p w:rsidR="002937DE" w:rsidRPr="002937DE" w:rsidRDefault="002937DE" w:rsidP="004F0541">
      <w:pPr>
        <w:pStyle w:val="ListParagraph"/>
        <w:numPr>
          <w:ilvl w:val="0"/>
          <w:numId w:val="2"/>
        </w:numPr>
        <w:spacing w:before="100" w:beforeAutospacing="1" w:after="120"/>
        <w:jc w:val="both"/>
        <w:rPr>
          <w:rFonts w:ascii="Segoe UI" w:hAnsi="Segoe UI" w:cs="Segoe UI"/>
          <w:b/>
          <w:sz w:val="22"/>
          <w:szCs w:val="22"/>
        </w:rPr>
      </w:pPr>
      <w:r>
        <w:t xml:space="preserve"> </w:t>
      </w:r>
      <w:r w:rsidRPr="002937DE">
        <w:rPr>
          <w:rFonts w:ascii="Segoe UI" w:hAnsi="Segoe UI" w:cs="Segoe UI"/>
          <w:b/>
          <w:sz w:val="22"/>
          <w:szCs w:val="22"/>
        </w:rPr>
        <w:t>Board approvals</w:t>
      </w:r>
    </w:p>
    <w:p w:rsidR="001660C7" w:rsidRPr="001660C7" w:rsidRDefault="001660C7" w:rsidP="002937DE">
      <w:pPr>
        <w:pStyle w:val="ListParagraph"/>
        <w:numPr>
          <w:ilvl w:val="1"/>
          <w:numId w:val="2"/>
        </w:numPr>
        <w:spacing w:before="100" w:beforeAutospacing="1" w:after="120"/>
        <w:jc w:val="both"/>
      </w:pPr>
      <w:r w:rsidRPr="00777E39">
        <w:rPr>
          <w:rFonts w:ascii="Segoe UI" w:hAnsi="Segoe UI" w:cs="Segoe UI"/>
          <w:b/>
          <w:bCs/>
          <w:sz w:val="22"/>
          <w:szCs w:val="22"/>
        </w:rPr>
        <w:t>Consultant appointments</w:t>
      </w:r>
    </w:p>
    <w:p w:rsidR="002A0AA4" w:rsidRPr="002A0AA4" w:rsidRDefault="001660C7" w:rsidP="002A0AA4">
      <w:pPr>
        <w:spacing w:before="100" w:beforeAutospacing="1" w:after="120"/>
        <w:jc w:val="both"/>
        <w:rPr>
          <w:rFonts w:ascii="Segoe UI" w:eastAsia="Calibri" w:hAnsi="Segoe UI" w:cs="Segoe UI"/>
          <w:sz w:val="22"/>
          <w:szCs w:val="22"/>
        </w:rPr>
      </w:pPr>
      <w:r w:rsidRPr="001660C7">
        <w:rPr>
          <w:rFonts w:ascii="Segoe UI" w:eastAsia="Calibri" w:hAnsi="Segoe UI" w:cs="Segoe UI"/>
          <w:sz w:val="22"/>
          <w:szCs w:val="22"/>
        </w:rPr>
        <w:t xml:space="preserve">There </w:t>
      </w:r>
      <w:r w:rsidR="00192262" w:rsidRPr="001660C7">
        <w:rPr>
          <w:rFonts w:ascii="Segoe UI" w:eastAsia="Calibri" w:hAnsi="Segoe UI" w:cs="Segoe UI"/>
          <w:sz w:val="22"/>
          <w:szCs w:val="22"/>
        </w:rPr>
        <w:t>ha</w:t>
      </w:r>
      <w:r w:rsidR="00192262">
        <w:rPr>
          <w:rFonts w:ascii="Segoe UI" w:eastAsia="Calibri" w:hAnsi="Segoe UI" w:cs="Segoe UI"/>
          <w:sz w:val="22"/>
          <w:szCs w:val="22"/>
        </w:rPr>
        <w:t>ve</w:t>
      </w:r>
      <w:r w:rsidRPr="001660C7">
        <w:rPr>
          <w:rFonts w:ascii="Segoe UI" w:eastAsia="Calibri" w:hAnsi="Segoe UI" w:cs="Segoe UI"/>
          <w:sz w:val="22"/>
          <w:szCs w:val="22"/>
        </w:rPr>
        <w:t xml:space="preserve"> been </w:t>
      </w:r>
      <w:r w:rsidR="00192262">
        <w:rPr>
          <w:rFonts w:ascii="Segoe UI" w:eastAsia="Calibri" w:hAnsi="Segoe UI" w:cs="Segoe UI"/>
          <w:sz w:val="22"/>
          <w:szCs w:val="22"/>
        </w:rPr>
        <w:t>two</w:t>
      </w:r>
      <w:r w:rsidR="000E184E">
        <w:rPr>
          <w:rFonts w:ascii="Segoe UI" w:eastAsia="Calibri" w:hAnsi="Segoe UI" w:cs="Segoe UI"/>
          <w:sz w:val="22"/>
          <w:szCs w:val="22"/>
        </w:rPr>
        <w:t xml:space="preserve"> </w:t>
      </w:r>
      <w:r w:rsidRPr="001660C7">
        <w:rPr>
          <w:rFonts w:ascii="Segoe UI" w:eastAsia="Calibri" w:hAnsi="Segoe UI" w:cs="Segoe UI"/>
          <w:sz w:val="22"/>
          <w:szCs w:val="22"/>
        </w:rPr>
        <w:t xml:space="preserve">consultant </w:t>
      </w:r>
      <w:r w:rsidR="002A0AA4">
        <w:rPr>
          <w:rFonts w:ascii="Segoe UI" w:eastAsia="Calibri" w:hAnsi="Segoe UI" w:cs="Segoe UI"/>
          <w:sz w:val="22"/>
          <w:szCs w:val="22"/>
        </w:rPr>
        <w:t>appointments accepted</w:t>
      </w:r>
      <w:r w:rsidR="00192262">
        <w:rPr>
          <w:rFonts w:ascii="Segoe UI" w:eastAsia="Calibri" w:hAnsi="Segoe UI" w:cs="Segoe UI"/>
          <w:sz w:val="22"/>
          <w:szCs w:val="22"/>
        </w:rPr>
        <w:t xml:space="preserve"> s</w:t>
      </w:r>
      <w:r w:rsidRPr="001660C7">
        <w:rPr>
          <w:rFonts w:ascii="Segoe UI" w:eastAsia="Calibri" w:hAnsi="Segoe UI" w:cs="Segoe UI"/>
          <w:sz w:val="22"/>
          <w:szCs w:val="22"/>
        </w:rPr>
        <w:t>ince the l</w:t>
      </w:r>
      <w:r w:rsidR="00192262">
        <w:rPr>
          <w:rFonts w:ascii="Segoe UI" w:eastAsia="Calibri" w:hAnsi="Segoe UI" w:cs="Segoe UI"/>
          <w:sz w:val="22"/>
          <w:szCs w:val="22"/>
        </w:rPr>
        <w:t xml:space="preserve">ast Board of Directors’ </w:t>
      </w:r>
      <w:r w:rsidR="002A0AA4">
        <w:rPr>
          <w:rFonts w:ascii="Segoe UI" w:eastAsia="Calibri" w:hAnsi="Segoe UI" w:cs="Segoe UI"/>
          <w:sz w:val="22"/>
          <w:szCs w:val="22"/>
        </w:rPr>
        <w:t>meeting:</w:t>
      </w:r>
    </w:p>
    <w:p w:rsidR="002A0AA4" w:rsidRPr="002A0AA4" w:rsidRDefault="002A0AA4" w:rsidP="002A0AA4">
      <w:pPr>
        <w:numPr>
          <w:ilvl w:val="0"/>
          <w:numId w:val="21"/>
        </w:numPr>
        <w:spacing w:before="100" w:beforeAutospacing="1" w:after="120"/>
        <w:jc w:val="both"/>
        <w:rPr>
          <w:rFonts w:ascii="Segoe UI" w:eastAsia="Calibri" w:hAnsi="Segoe UI" w:cs="Segoe UI"/>
          <w:sz w:val="22"/>
          <w:szCs w:val="22"/>
        </w:rPr>
      </w:pPr>
      <w:r w:rsidRPr="002A0AA4">
        <w:rPr>
          <w:rFonts w:ascii="Segoe UI" w:eastAsia="Calibri" w:hAnsi="Segoe UI" w:cs="Segoe UI"/>
          <w:sz w:val="22"/>
          <w:szCs w:val="22"/>
          <w:u w:val="single"/>
        </w:rPr>
        <w:t xml:space="preserve">Dr Madalina </w:t>
      </w:r>
      <w:proofErr w:type="spellStart"/>
      <w:r w:rsidRPr="002A0AA4">
        <w:rPr>
          <w:rFonts w:ascii="Segoe UI" w:eastAsia="Calibri" w:hAnsi="Segoe UI" w:cs="Segoe UI"/>
          <w:sz w:val="22"/>
          <w:szCs w:val="22"/>
          <w:u w:val="single"/>
        </w:rPr>
        <w:t>Cristanovici</w:t>
      </w:r>
      <w:proofErr w:type="spellEnd"/>
      <w:r w:rsidRPr="002A0AA4">
        <w:rPr>
          <w:rFonts w:ascii="Segoe UI" w:eastAsia="Calibri" w:hAnsi="Segoe UI" w:cs="Segoe UI"/>
          <w:sz w:val="22"/>
          <w:szCs w:val="22"/>
        </w:rPr>
        <w:t xml:space="preserve"> achieved her medical degree and completed her medical training in Romania before moving to the UK (with specialist registration) to further her career. On arrival in the UK in September 2015, Dr </w:t>
      </w:r>
      <w:proofErr w:type="spellStart"/>
      <w:r w:rsidRPr="002A0AA4">
        <w:rPr>
          <w:rFonts w:ascii="Segoe UI" w:eastAsia="Calibri" w:hAnsi="Segoe UI" w:cs="Segoe UI"/>
          <w:sz w:val="22"/>
          <w:szCs w:val="22"/>
        </w:rPr>
        <w:t>Cristanovici</w:t>
      </w:r>
      <w:proofErr w:type="spellEnd"/>
      <w:r w:rsidRPr="002A0AA4">
        <w:rPr>
          <w:rFonts w:ascii="Segoe UI" w:eastAsia="Calibri" w:hAnsi="Segoe UI" w:cs="Segoe UI"/>
          <w:sz w:val="22"/>
          <w:szCs w:val="22"/>
        </w:rPr>
        <w:t xml:space="preserve"> worked for South London and </w:t>
      </w:r>
      <w:proofErr w:type="spellStart"/>
      <w:r w:rsidRPr="002A0AA4">
        <w:rPr>
          <w:rFonts w:ascii="Segoe UI" w:eastAsia="Calibri" w:hAnsi="Segoe UI" w:cs="Segoe UI"/>
          <w:sz w:val="22"/>
          <w:szCs w:val="22"/>
        </w:rPr>
        <w:t>Maudsley</w:t>
      </w:r>
      <w:proofErr w:type="spellEnd"/>
      <w:r w:rsidRPr="002A0AA4">
        <w:rPr>
          <w:rFonts w:ascii="Segoe UI" w:eastAsia="Calibri" w:hAnsi="Segoe UI" w:cs="Segoe UI"/>
          <w:sz w:val="22"/>
          <w:szCs w:val="22"/>
        </w:rPr>
        <w:t xml:space="preserve"> NHSFT as a specialty doctor in Learning Disabilities to broaden her psychiatry experience. In April 2017 she was appointed to a specialty doctor post in general adult inpatient psychiatry with CNWL, now that she has developed her experience of working in the NHS she decided to apply for her first consultant role with Oxford Health in Aylesbury AMHT.</w:t>
      </w:r>
    </w:p>
    <w:p w:rsidR="002A0AA4" w:rsidRDefault="002A0AA4" w:rsidP="002A0AA4">
      <w:pPr>
        <w:numPr>
          <w:ilvl w:val="0"/>
          <w:numId w:val="21"/>
        </w:numPr>
        <w:spacing w:before="100" w:beforeAutospacing="1" w:after="120"/>
        <w:jc w:val="both"/>
        <w:rPr>
          <w:rFonts w:ascii="Segoe UI" w:eastAsia="Calibri" w:hAnsi="Segoe UI" w:cs="Segoe UI"/>
          <w:sz w:val="22"/>
          <w:szCs w:val="22"/>
        </w:rPr>
      </w:pPr>
      <w:r w:rsidRPr="002A0AA4">
        <w:rPr>
          <w:rFonts w:ascii="Segoe UI" w:eastAsia="Calibri" w:hAnsi="Segoe UI" w:cs="Segoe UI"/>
          <w:sz w:val="22"/>
          <w:szCs w:val="22"/>
          <w:u w:val="single"/>
        </w:rPr>
        <w:t>Dr Alexander Langford</w:t>
      </w:r>
      <w:r w:rsidRPr="002A0AA4">
        <w:rPr>
          <w:rFonts w:ascii="Segoe UI" w:eastAsia="Calibri" w:hAnsi="Segoe UI" w:cs="Segoe UI"/>
          <w:sz w:val="22"/>
          <w:szCs w:val="22"/>
        </w:rPr>
        <w:t xml:space="preserve"> is an Oxford Health ST6 currently working in Early Intervention Services, Oxford. Alex joins us having completed his medical degree in Southampton and also a BSc in Psychology. He completed his foundation training with the South West Deanery before going on to complete his core training with South London and </w:t>
      </w:r>
      <w:proofErr w:type="spellStart"/>
      <w:r w:rsidRPr="002A0AA4">
        <w:rPr>
          <w:rFonts w:ascii="Segoe UI" w:eastAsia="Calibri" w:hAnsi="Segoe UI" w:cs="Segoe UI"/>
          <w:sz w:val="22"/>
          <w:szCs w:val="22"/>
        </w:rPr>
        <w:t>Maudsley</w:t>
      </w:r>
      <w:proofErr w:type="spellEnd"/>
      <w:r w:rsidRPr="002A0AA4">
        <w:rPr>
          <w:rFonts w:ascii="Segoe UI" w:eastAsia="Calibri" w:hAnsi="Segoe UI" w:cs="Segoe UI"/>
          <w:sz w:val="22"/>
          <w:szCs w:val="22"/>
        </w:rPr>
        <w:t xml:space="preserve"> NHSFT, he is also a member of both the Royal College of Physicians and the Royal College of Psychiatrists. Alex is near to completing his training with the Oxford deanery and is looking forward to commencing his consultant career with the Trust on Ruby Ward at the Whiteleaf Centre.</w:t>
      </w:r>
    </w:p>
    <w:p w:rsidR="001660C7" w:rsidRPr="00192262" w:rsidRDefault="001660C7" w:rsidP="00192262">
      <w:pPr>
        <w:pStyle w:val="ListParagraph"/>
        <w:numPr>
          <w:ilvl w:val="0"/>
          <w:numId w:val="2"/>
        </w:numPr>
        <w:spacing w:before="100" w:beforeAutospacing="1" w:after="120"/>
        <w:jc w:val="both"/>
        <w:rPr>
          <w:rFonts w:eastAsia="Calibri"/>
        </w:rPr>
      </w:pPr>
      <w:r w:rsidRPr="00192262">
        <w:rPr>
          <w:rFonts w:ascii="Segoe UI" w:eastAsia="Calibri" w:hAnsi="Segoe UI" w:cs="Segoe UI"/>
          <w:b/>
          <w:bCs/>
          <w:sz w:val="22"/>
          <w:szCs w:val="22"/>
        </w:rPr>
        <w:t>Recommendation</w:t>
      </w:r>
    </w:p>
    <w:p w:rsidR="00192262" w:rsidRDefault="001660C7" w:rsidP="00192262">
      <w:pPr>
        <w:spacing w:before="100" w:beforeAutospacing="1" w:after="120"/>
        <w:jc w:val="both"/>
        <w:rPr>
          <w:rFonts w:ascii="Segoe UI" w:eastAsia="Calibri" w:hAnsi="Segoe UI" w:cs="Segoe UI"/>
          <w:sz w:val="22"/>
          <w:szCs w:val="22"/>
        </w:rPr>
      </w:pPr>
      <w:r w:rsidRPr="001660C7">
        <w:rPr>
          <w:rFonts w:ascii="Segoe UI" w:eastAsia="Calibri" w:hAnsi="Segoe UI" w:cs="Segoe UI"/>
          <w:sz w:val="22"/>
          <w:szCs w:val="22"/>
        </w:rPr>
        <w:t>The Board is invited to</w:t>
      </w:r>
      <w:r w:rsidR="002A0AA4">
        <w:rPr>
          <w:rFonts w:ascii="Segoe UI" w:eastAsia="Calibri" w:hAnsi="Segoe UI" w:cs="Segoe UI"/>
          <w:sz w:val="22"/>
          <w:szCs w:val="22"/>
        </w:rPr>
        <w:t xml:space="preserve"> ratify the consultant appointments</w:t>
      </w:r>
      <w:r w:rsidR="00191C8E">
        <w:rPr>
          <w:rFonts w:ascii="Segoe UI" w:eastAsia="Calibri" w:hAnsi="Segoe UI" w:cs="Segoe UI"/>
          <w:sz w:val="22"/>
          <w:szCs w:val="22"/>
        </w:rPr>
        <w:t>;</w:t>
      </w:r>
      <w:r w:rsidR="002A0AA4">
        <w:rPr>
          <w:rFonts w:ascii="Segoe UI" w:eastAsia="Calibri" w:hAnsi="Segoe UI" w:cs="Segoe UI"/>
          <w:sz w:val="22"/>
          <w:szCs w:val="22"/>
        </w:rPr>
        <w:t xml:space="preserve"> and </w:t>
      </w:r>
      <w:r w:rsidRPr="001660C7">
        <w:rPr>
          <w:rFonts w:ascii="Segoe UI" w:eastAsia="Calibri" w:hAnsi="Segoe UI" w:cs="Segoe UI"/>
          <w:sz w:val="22"/>
          <w:szCs w:val="22"/>
        </w:rPr>
        <w:t>note the report seeking any necessary assurances arising from it or its appendices</w:t>
      </w:r>
      <w:r w:rsidR="00192262">
        <w:rPr>
          <w:rFonts w:ascii="Segoe UI" w:eastAsia="Calibri" w:hAnsi="Segoe UI" w:cs="Segoe UI"/>
          <w:sz w:val="22"/>
          <w:szCs w:val="22"/>
        </w:rPr>
        <w:t>.</w:t>
      </w:r>
    </w:p>
    <w:p w:rsidR="0053433F" w:rsidRPr="003C294D" w:rsidRDefault="001660C7" w:rsidP="00192262">
      <w:pPr>
        <w:spacing w:before="100" w:beforeAutospacing="1" w:after="120"/>
        <w:jc w:val="both"/>
        <w:rPr>
          <w:rFonts w:eastAsia="Calibri"/>
        </w:rPr>
      </w:pPr>
      <w:r w:rsidRPr="001660C7">
        <w:rPr>
          <w:rFonts w:ascii="Segoe UI" w:eastAsia="Calibri" w:hAnsi="Segoe UI" w:cs="Segoe UI"/>
          <w:b/>
          <w:bCs/>
          <w:sz w:val="22"/>
          <w:szCs w:val="22"/>
        </w:rPr>
        <w:t xml:space="preserve">Lead Executive Director:                  </w:t>
      </w:r>
      <w:r w:rsidRPr="001660C7">
        <w:rPr>
          <w:rFonts w:ascii="Segoe UI" w:eastAsia="Calibri" w:hAnsi="Segoe UI" w:cs="Segoe UI"/>
          <w:sz w:val="22"/>
          <w:szCs w:val="22"/>
        </w:rPr>
        <w:t>Stuart Bell, Chief Executive </w:t>
      </w:r>
    </w:p>
    <w:sectPr w:rsidR="0053433F" w:rsidRPr="003C294D">
      <w:headerReference w:type="default" r:id="rId12"/>
      <w:footerReference w:type="default" r:id="rId13"/>
      <w:type w:val="continuous"/>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36" w:rsidRDefault="008A6836">
      <w:pPr>
        <w:spacing w:after="0" w:line="240" w:lineRule="auto"/>
      </w:pPr>
      <w:r>
        <w:separator/>
      </w:r>
    </w:p>
  </w:endnote>
  <w:endnote w:type="continuationSeparator" w:id="0">
    <w:p w:rsidR="008A6836" w:rsidRDefault="008A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444595"/>
    </w:sdtPr>
    <w:sdtEndPr/>
    <w:sdtContent>
      <w:p w:rsidR="00783DAF" w:rsidRDefault="00783DAF">
        <w:pPr>
          <w:pStyle w:val="Footer"/>
          <w:jc w:val="center"/>
        </w:pPr>
        <w:r>
          <w:fldChar w:fldCharType="begin"/>
        </w:r>
        <w:r>
          <w:instrText xml:space="preserve"> PAGE   \* MERGEFORMAT </w:instrText>
        </w:r>
        <w:r>
          <w:fldChar w:fldCharType="separate"/>
        </w:r>
        <w:r w:rsidR="006A028B">
          <w:rPr>
            <w:noProof/>
          </w:rPr>
          <w:t>7</w:t>
        </w:r>
        <w:r>
          <w:fldChar w:fldCharType="end"/>
        </w:r>
      </w:p>
    </w:sdtContent>
  </w:sdt>
  <w:p w:rsidR="00783DAF" w:rsidRDefault="00783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36" w:rsidRDefault="008A6836">
      <w:pPr>
        <w:spacing w:after="0" w:line="240" w:lineRule="auto"/>
      </w:pPr>
      <w:r>
        <w:separator/>
      </w:r>
    </w:p>
  </w:footnote>
  <w:footnote w:type="continuationSeparator" w:id="0">
    <w:p w:rsidR="008A6836" w:rsidRDefault="008A6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AF" w:rsidRDefault="00783DAF">
    <w:pPr>
      <w:pStyle w:val="Header"/>
      <w:jc w:val="center"/>
      <w:rPr>
        <w:rFonts w:ascii="Arial" w:hAnsi="Arial" w:cs="Arial"/>
        <w:sz w:val="20"/>
        <w:szCs w:val="20"/>
      </w:rPr>
    </w:pPr>
    <w:r>
      <w:rPr>
        <w:rFonts w:ascii="Arial" w:hAnsi="Arial" w:cs="Arial"/>
        <w:i/>
        <w:sz w:val="20"/>
        <w:szCs w:val="20"/>
      </w:rPr>
      <w:t>PUBLIC</w:t>
    </w:r>
    <w:r>
      <w:rPr>
        <w:rFonts w:ascii="Arial" w:hAnsi="Arial" w:cs="Arial"/>
        <w:sz w:val="20"/>
        <w:szCs w:val="20"/>
      </w:rPr>
      <w:t xml:space="preserve"> </w:t>
    </w:r>
  </w:p>
  <w:p w:rsidR="00783DAF" w:rsidRDefault="00783DA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1CA"/>
    <w:multiLevelType w:val="multilevel"/>
    <w:tmpl w:val="ACE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86271"/>
    <w:multiLevelType w:val="hybridMultilevel"/>
    <w:tmpl w:val="B5D4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43D02"/>
    <w:multiLevelType w:val="hybridMultilevel"/>
    <w:tmpl w:val="736A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4744F"/>
    <w:multiLevelType w:val="hybridMultilevel"/>
    <w:tmpl w:val="8676F4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9B3FF5"/>
    <w:multiLevelType w:val="hybridMultilevel"/>
    <w:tmpl w:val="CF06C7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8E7A81"/>
    <w:multiLevelType w:val="hybridMultilevel"/>
    <w:tmpl w:val="CD5483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617346"/>
    <w:multiLevelType w:val="hybridMultilevel"/>
    <w:tmpl w:val="44445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FC1F8D"/>
    <w:multiLevelType w:val="hybridMultilevel"/>
    <w:tmpl w:val="B4A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87BD5"/>
    <w:multiLevelType w:val="hybridMultilevel"/>
    <w:tmpl w:val="B8E23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7F1789"/>
    <w:multiLevelType w:val="hybridMultilevel"/>
    <w:tmpl w:val="5406D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B5553D"/>
    <w:multiLevelType w:val="multilevel"/>
    <w:tmpl w:val="91CE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244CA"/>
    <w:multiLevelType w:val="hybridMultilevel"/>
    <w:tmpl w:val="87BA68F6"/>
    <w:lvl w:ilvl="0" w:tplc="B5F280E0">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5860A1"/>
    <w:multiLevelType w:val="hybridMultilevel"/>
    <w:tmpl w:val="9E4654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EA50AC"/>
    <w:multiLevelType w:val="hybridMultilevel"/>
    <w:tmpl w:val="26DE7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116738"/>
    <w:multiLevelType w:val="hybridMultilevel"/>
    <w:tmpl w:val="3392D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0028D4"/>
    <w:multiLevelType w:val="hybridMultilevel"/>
    <w:tmpl w:val="1968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D292C59"/>
    <w:multiLevelType w:val="multilevel"/>
    <w:tmpl w:val="1144CCD6"/>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DA834D4"/>
    <w:multiLevelType w:val="hybridMultilevel"/>
    <w:tmpl w:val="AD32E82A"/>
    <w:lvl w:ilvl="0" w:tplc="0CEC3CF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DF95A23"/>
    <w:multiLevelType w:val="multilevel"/>
    <w:tmpl w:val="1B32B560"/>
    <w:lvl w:ilvl="0">
      <w:start w:val="2"/>
      <w:numFmt w:val="upperRoman"/>
      <w:lvlText w:val="%1."/>
      <w:lvlJc w:val="right"/>
      <w:pPr>
        <w:tabs>
          <w:tab w:val="num" w:pos="1080"/>
        </w:tabs>
        <w:ind w:left="1080" w:hanging="360"/>
      </w:pPr>
      <w:rPr>
        <w:rFonts w:hint="default"/>
        <w:b w:val="0"/>
      </w:rPr>
    </w:lvl>
    <w:lvl w:ilvl="1">
      <w:start w:val="1"/>
      <w:numFmt w:val="lowerRoman"/>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15:restartNumberingAfterBreak="0">
    <w:nsid w:val="5F71476F"/>
    <w:multiLevelType w:val="hybridMultilevel"/>
    <w:tmpl w:val="E050E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F01D7A"/>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12B0CC1"/>
    <w:multiLevelType w:val="hybridMultilevel"/>
    <w:tmpl w:val="1606317C"/>
    <w:lvl w:ilvl="0" w:tplc="1D7688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44D28BE"/>
    <w:multiLevelType w:val="hybridMultilevel"/>
    <w:tmpl w:val="390E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C479D3"/>
    <w:multiLevelType w:val="hybridMultilevel"/>
    <w:tmpl w:val="ACA6C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2"/>
  </w:num>
  <w:num w:numId="5">
    <w:abstractNumId w:val="14"/>
  </w:num>
  <w:num w:numId="6">
    <w:abstractNumId w:val="0"/>
  </w:num>
  <w:num w:numId="7">
    <w:abstractNumId w:val="10"/>
  </w:num>
  <w:num w:numId="8">
    <w:abstractNumId w:val="7"/>
  </w:num>
  <w:num w:numId="9">
    <w:abstractNumId w:val="1"/>
  </w:num>
  <w:num w:numId="10">
    <w:abstractNumId w:val="5"/>
  </w:num>
  <w:num w:numId="11">
    <w:abstractNumId w:val="20"/>
  </w:num>
  <w:num w:numId="12">
    <w:abstractNumId w:val="3"/>
  </w:num>
  <w:num w:numId="13">
    <w:abstractNumId w:val="3"/>
  </w:num>
  <w:num w:numId="14">
    <w:abstractNumId w:val="8"/>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4"/>
  </w:num>
  <w:num w:numId="21">
    <w:abstractNumId w:val="11"/>
  </w:num>
  <w:num w:numId="22">
    <w:abstractNumId w:val="16"/>
  </w:num>
  <w:num w:numId="23">
    <w:abstractNumId w:val="23"/>
  </w:num>
  <w:num w:numId="24">
    <w:abstractNumId w:val="15"/>
  </w:num>
  <w:num w:numId="25">
    <w:abstractNumId w:val="24"/>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2695"/>
    <w:rsid w:val="000041EA"/>
    <w:rsid w:val="00005AB6"/>
    <w:rsid w:val="000063E5"/>
    <w:rsid w:val="00006E41"/>
    <w:rsid w:val="00007E73"/>
    <w:rsid w:val="00007F05"/>
    <w:rsid w:val="000108DA"/>
    <w:rsid w:val="000127F5"/>
    <w:rsid w:val="00013A9A"/>
    <w:rsid w:val="000142E7"/>
    <w:rsid w:val="000155BE"/>
    <w:rsid w:val="00015B58"/>
    <w:rsid w:val="00016BB8"/>
    <w:rsid w:val="000205C6"/>
    <w:rsid w:val="00020E35"/>
    <w:rsid w:val="0002105C"/>
    <w:rsid w:val="0002213D"/>
    <w:rsid w:val="00022A5E"/>
    <w:rsid w:val="00023C15"/>
    <w:rsid w:val="00027720"/>
    <w:rsid w:val="000279B8"/>
    <w:rsid w:val="00034536"/>
    <w:rsid w:val="00037819"/>
    <w:rsid w:val="00040FFA"/>
    <w:rsid w:val="000414D8"/>
    <w:rsid w:val="000428A8"/>
    <w:rsid w:val="00046B09"/>
    <w:rsid w:val="000504EC"/>
    <w:rsid w:val="00050952"/>
    <w:rsid w:val="00051BA9"/>
    <w:rsid w:val="00051C38"/>
    <w:rsid w:val="0005246F"/>
    <w:rsid w:val="0005393C"/>
    <w:rsid w:val="000542AF"/>
    <w:rsid w:val="0005435E"/>
    <w:rsid w:val="0005451F"/>
    <w:rsid w:val="00054B3B"/>
    <w:rsid w:val="000555AF"/>
    <w:rsid w:val="00055952"/>
    <w:rsid w:val="00057676"/>
    <w:rsid w:val="00064715"/>
    <w:rsid w:val="00070AF0"/>
    <w:rsid w:val="00071643"/>
    <w:rsid w:val="000735ED"/>
    <w:rsid w:val="00073BDB"/>
    <w:rsid w:val="00074369"/>
    <w:rsid w:val="000758F7"/>
    <w:rsid w:val="00075FB8"/>
    <w:rsid w:val="0007631A"/>
    <w:rsid w:val="00076B78"/>
    <w:rsid w:val="00077A95"/>
    <w:rsid w:val="00077CAF"/>
    <w:rsid w:val="00080EE5"/>
    <w:rsid w:val="00083A85"/>
    <w:rsid w:val="000852D1"/>
    <w:rsid w:val="00085881"/>
    <w:rsid w:val="00086F01"/>
    <w:rsid w:val="0009109B"/>
    <w:rsid w:val="000929CF"/>
    <w:rsid w:val="000929E8"/>
    <w:rsid w:val="00092D8F"/>
    <w:rsid w:val="00092F9F"/>
    <w:rsid w:val="00093EDE"/>
    <w:rsid w:val="000947AA"/>
    <w:rsid w:val="00095079"/>
    <w:rsid w:val="00096B95"/>
    <w:rsid w:val="00097314"/>
    <w:rsid w:val="00097A22"/>
    <w:rsid w:val="00097AE2"/>
    <w:rsid w:val="00097B5C"/>
    <w:rsid w:val="000A0058"/>
    <w:rsid w:val="000A013E"/>
    <w:rsid w:val="000A0DF2"/>
    <w:rsid w:val="000A0E2E"/>
    <w:rsid w:val="000A1E8F"/>
    <w:rsid w:val="000A30B3"/>
    <w:rsid w:val="000A33D8"/>
    <w:rsid w:val="000A4FBD"/>
    <w:rsid w:val="000A500F"/>
    <w:rsid w:val="000A57F6"/>
    <w:rsid w:val="000A7E31"/>
    <w:rsid w:val="000B10A6"/>
    <w:rsid w:val="000B14E4"/>
    <w:rsid w:val="000B312B"/>
    <w:rsid w:val="000B3532"/>
    <w:rsid w:val="000B4931"/>
    <w:rsid w:val="000B4ADE"/>
    <w:rsid w:val="000B659B"/>
    <w:rsid w:val="000B68B0"/>
    <w:rsid w:val="000B6A4D"/>
    <w:rsid w:val="000B6F81"/>
    <w:rsid w:val="000B7051"/>
    <w:rsid w:val="000B71B5"/>
    <w:rsid w:val="000B774A"/>
    <w:rsid w:val="000C1AB9"/>
    <w:rsid w:val="000C228A"/>
    <w:rsid w:val="000C3906"/>
    <w:rsid w:val="000C7812"/>
    <w:rsid w:val="000D1E63"/>
    <w:rsid w:val="000D22B5"/>
    <w:rsid w:val="000D2471"/>
    <w:rsid w:val="000D2726"/>
    <w:rsid w:val="000D46CB"/>
    <w:rsid w:val="000D5903"/>
    <w:rsid w:val="000D5CD5"/>
    <w:rsid w:val="000D5D32"/>
    <w:rsid w:val="000D6125"/>
    <w:rsid w:val="000D6FE6"/>
    <w:rsid w:val="000E0F76"/>
    <w:rsid w:val="000E1293"/>
    <w:rsid w:val="000E184E"/>
    <w:rsid w:val="000E1E30"/>
    <w:rsid w:val="000E34DE"/>
    <w:rsid w:val="000E4262"/>
    <w:rsid w:val="000E5B0E"/>
    <w:rsid w:val="000E7BEF"/>
    <w:rsid w:val="000E7F4B"/>
    <w:rsid w:val="000F17CB"/>
    <w:rsid w:val="000F3101"/>
    <w:rsid w:val="000F3A8D"/>
    <w:rsid w:val="000F4BD7"/>
    <w:rsid w:val="000F4D21"/>
    <w:rsid w:val="000F759E"/>
    <w:rsid w:val="000F7F9E"/>
    <w:rsid w:val="00100009"/>
    <w:rsid w:val="00100FCD"/>
    <w:rsid w:val="001014BE"/>
    <w:rsid w:val="001017EA"/>
    <w:rsid w:val="00101D59"/>
    <w:rsid w:val="00101D83"/>
    <w:rsid w:val="0010290D"/>
    <w:rsid w:val="00104411"/>
    <w:rsid w:val="00106531"/>
    <w:rsid w:val="00106563"/>
    <w:rsid w:val="001101CB"/>
    <w:rsid w:val="0011061E"/>
    <w:rsid w:val="0011412D"/>
    <w:rsid w:val="001163D7"/>
    <w:rsid w:val="00117ECE"/>
    <w:rsid w:val="00117F97"/>
    <w:rsid w:val="001216E1"/>
    <w:rsid w:val="0012172F"/>
    <w:rsid w:val="001242D6"/>
    <w:rsid w:val="00125763"/>
    <w:rsid w:val="0012659C"/>
    <w:rsid w:val="00126A99"/>
    <w:rsid w:val="00126EC1"/>
    <w:rsid w:val="001316E9"/>
    <w:rsid w:val="00133F94"/>
    <w:rsid w:val="00134861"/>
    <w:rsid w:val="00135471"/>
    <w:rsid w:val="00135EFD"/>
    <w:rsid w:val="00136875"/>
    <w:rsid w:val="00140DF4"/>
    <w:rsid w:val="00140E0E"/>
    <w:rsid w:val="00142154"/>
    <w:rsid w:val="001423A2"/>
    <w:rsid w:val="001434EB"/>
    <w:rsid w:val="00144A21"/>
    <w:rsid w:val="0014540A"/>
    <w:rsid w:val="00146C25"/>
    <w:rsid w:val="00147187"/>
    <w:rsid w:val="0015019C"/>
    <w:rsid w:val="00152AC7"/>
    <w:rsid w:val="00154400"/>
    <w:rsid w:val="001603DC"/>
    <w:rsid w:val="00160FC3"/>
    <w:rsid w:val="00161F02"/>
    <w:rsid w:val="00162672"/>
    <w:rsid w:val="0016271F"/>
    <w:rsid w:val="00165D2F"/>
    <w:rsid w:val="001660C7"/>
    <w:rsid w:val="00166DA6"/>
    <w:rsid w:val="00166E61"/>
    <w:rsid w:val="0017217D"/>
    <w:rsid w:val="00175262"/>
    <w:rsid w:val="00176D68"/>
    <w:rsid w:val="001901CE"/>
    <w:rsid w:val="0019159A"/>
    <w:rsid w:val="00191C8E"/>
    <w:rsid w:val="00192262"/>
    <w:rsid w:val="001940B6"/>
    <w:rsid w:val="00195C8B"/>
    <w:rsid w:val="00196C82"/>
    <w:rsid w:val="001978DA"/>
    <w:rsid w:val="001A0308"/>
    <w:rsid w:val="001A085C"/>
    <w:rsid w:val="001A0F57"/>
    <w:rsid w:val="001A22C7"/>
    <w:rsid w:val="001A2EB3"/>
    <w:rsid w:val="001A3F8C"/>
    <w:rsid w:val="001A3FA1"/>
    <w:rsid w:val="001A4CEB"/>
    <w:rsid w:val="001B00BF"/>
    <w:rsid w:val="001B1BCD"/>
    <w:rsid w:val="001B1E40"/>
    <w:rsid w:val="001B36E3"/>
    <w:rsid w:val="001B5DE5"/>
    <w:rsid w:val="001B7F33"/>
    <w:rsid w:val="001C0133"/>
    <w:rsid w:val="001C071D"/>
    <w:rsid w:val="001C25E7"/>
    <w:rsid w:val="001C50FD"/>
    <w:rsid w:val="001C5C34"/>
    <w:rsid w:val="001C7AC9"/>
    <w:rsid w:val="001D044A"/>
    <w:rsid w:val="001D08DA"/>
    <w:rsid w:val="001D4496"/>
    <w:rsid w:val="001D4F92"/>
    <w:rsid w:val="001D5A26"/>
    <w:rsid w:val="001D5DCE"/>
    <w:rsid w:val="001E09C8"/>
    <w:rsid w:val="001E39E6"/>
    <w:rsid w:val="001E4CD8"/>
    <w:rsid w:val="001E6901"/>
    <w:rsid w:val="001E6914"/>
    <w:rsid w:val="001E715D"/>
    <w:rsid w:val="001E7E4F"/>
    <w:rsid w:val="001F0685"/>
    <w:rsid w:val="001F2D3E"/>
    <w:rsid w:val="001F2D5E"/>
    <w:rsid w:val="001F551C"/>
    <w:rsid w:val="001F76ED"/>
    <w:rsid w:val="001F7AB2"/>
    <w:rsid w:val="00202B67"/>
    <w:rsid w:val="00202CBC"/>
    <w:rsid w:val="0020317F"/>
    <w:rsid w:val="002032F3"/>
    <w:rsid w:val="00203AF0"/>
    <w:rsid w:val="00204AC6"/>
    <w:rsid w:val="0020669F"/>
    <w:rsid w:val="00210A91"/>
    <w:rsid w:val="00211195"/>
    <w:rsid w:val="00213FDD"/>
    <w:rsid w:val="00217E32"/>
    <w:rsid w:val="00220B38"/>
    <w:rsid w:val="002216FC"/>
    <w:rsid w:val="00221DFE"/>
    <w:rsid w:val="00221E47"/>
    <w:rsid w:val="002224F5"/>
    <w:rsid w:val="00222934"/>
    <w:rsid w:val="00224711"/>
    <w:rsid w:val="00224D80"/>
    <w:rsid w:val="002257FB"/>
    <w:rsid w:val="002261A5"/>
    <w:rsid w:val="0022680A"/>
    <w:rsid w:val="00230247"/>
    <w:rsid w:val="002321A9"/>
    <w:rsid w:val="0023509B"/>
    <w:rsid w:val="002356CB"/>
    <w:rsid w:val="0023675D"/>
    <w:rsid w:val="00236DC2"/>
    <w:rsid w:val="00240CE2"/>
    <w:rsid w:val="00241025"/>
    <w:rsid w:val="00243FA6"/>
    <w:rsid w:val="0024590E"/>
    <w:rsid w:val="00246329"/>
    <w:rsid w:val="0024791A"/>
    <w:rsid w:val="002535E3"/>
    <w:rsid w:val="00253A72"/>
    <w:rsid w:val="00254298"/>
    <w:rsid w:val="0025461D"/>
    <w:rsid w:val="00255C85"/>
    <w:rsid w:val="00256E0C"/>
    <w:rsid w:val="002575F3"/>
    <w:rsid w:val="00260D47"/>
    <w:rsid w:val="002619EF"/>
    <w:rsid w:val="00261EC7"/>
    <w:rsid w:val="00262376"/>
    <w:rsid w:val="002627F3"/>
    <w:rsid w:val="00262C9E"/>
    <w:rsid w:val="0026386C"/>
    <w:rsid w:val="0027070A"/>
    <w:rsid w:val="00271046"/>
    <w:rsid w:val="00273F30"/>
    <w:rsid w:val="00274305"/>
    <w:rsid w:val="0027486C"/>
    <w:rsid w:val="00275044"/>
    <w:rsid w:val="00277544"/>
    <w:rsid w:val="0027781C"/>
    <w:rsid w:val="00277921"/>
    <w:rsid w:val="002806E4"/>
    <w:rsid w:val="00280732"/>
    <w:rsid w:val="00280805"/>
    <w:rsid w:val="0028195B"/>
    <w:rsid w:val="00281C43"/>
    <w:rsid w:val="00282028"/>
    <w:rsid w:val="00282DE6"/>
    <w:rsid w:val="002830D4"/>
    <w:rsid w:val="00283259"/>
    <w:rsid w:val="00283B31"/>
    <w:rsid w:val="002848CB"/>
    <w:rsid w:val="0028695A"/>
    <w:rsid w:val="00290622"/>
    <w:rsid w:val="002922C5"/>
    <w:rsid w:val="0029276D"/>
    <w:rsid w:val="002937DE"/>
    <w:rsid w:val="00293F11"/>
    <w:rsid w:val="00294190"/>
    <w:rsid w:val="002949A2"/>
    <w:rsid w:val="00294EC5"/>
    <w:rsid w:val="00295397"/>
    <w:rsid w:val="002970A5"/>
    <w:rsid w:val="002A0AA4"/>
    <w:rsid w:val="002A2DB5"/>
    <w:rsid w:val="002A33B5"/>
    <w:rsid w:val="002A4B2D"/>
    <w:rsid w:val="002A5CEA"/>
    <w:rsid w:val="002A73E8"/>
    <w:rsid w:val="002B06F5"/>
    <w:rsid w:val="002B3A86"/>
    <w:rsid w:val="002B3B9C"/>
    <w:rsid w:val="002B472B"/>
    <w:rsid w:val="002B7C9E"/>
    <w:rsid w:val="002C2D18"/>
    <w:rsid w:val="002C3654"/>
    <w:rsid w:val="002C5288"/>
    <w:rsid w:val="002C5552"/>
    <w:rsid w:val="002D1A09"/>
    <w:rsid w:val="002D2797"/>
    <w:rsid w:val="002D2D26"/>
    <w:rsid w:val="002D45AA"/>
    <w:rsid w:val="002D4EBA"/>
    <w:rsid w:val="002D52FA"/>
    <w:rsid w:val="002D5DE7"/>
    <w:rsid w:val="002D6BAE"/>
    <w:rsid w:val="002D6C2B"/>
    <w:rsid w:val="002D7E75"/>
    <w:rsid w:val="002E1B44"/>
    <w:rsid w:val="002E43C8"/>
    <w:rsid w:val="002E66D7"/>
    <w:rsid w:val="002E7294"/>
    <w:rsid w:val="002E7C3E"/>
    <w:rsid w:val="002F0246"/>
    <w:rsid w:val="002F0369"/>
    <w:rsid w:val="002F0D48"/>
    <w:rsid w:val="002F1F0E"/>
    <w:rsid w:val="002F2A12"/>
    <w:rsid w:val="002F3870"/>
    <w:rsid w:val="002F3F06"/>
    <w:rsid w:val="002F4EEE"/>
    <w:rsid w:val="002F50F5"/>
    <w:rsid w:val="003026BF"/>
    <w:rsid w:val="00304211"/>
    <w:rsid w:val="00312AD7"/>
    <w:rsid w:val="00313B60"/>
    <w:rsid w:val="00317996"/>
    <w:rsid w:val="00320ABD"/>
    <w:rsid w:val="00320BC7"/>
    <w:rsid w:val="0032241A"/>
    <w:rsid w:val="0032337F"/>
    <w:rsid w:val="003239F9"/>
    <w:rsid w:val="00325BAA"/>
    <w:rsid w:val="00326ACF"/>
    <w:rsid w:val="00327108"/>
    <w:rsid w:val="003277D9"/>
    <w:rsid w:val="00327F10"/>
    <w:rsid w:val="00335289"/>
    <w:rsid w:val="00335352"/>
    <w:rsid w:val="00336064"/>
    <w:rsid w:val="003369F8"/>
    <w:rsid w:val="00336DD5"/>
    <w:rsid w:val="00336E47"/>
    <w:rsid w:val="003400EE"/>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65742"/>
    <w:rsid w:val="00370A7B"/>
    <w:rsid w:val="0037463A"/>
    <w:rsid w:val="00374B9A"/>
    <w:rsid w:val="00374DE5"/>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D63"/>
    <w:rsid w:val="003B53B7"/>
    <w:rsid w:val="003B5EDD"/>
    <w:rsid w:val="003B6576"/>
    <w:rsid w:val="003B6704"/>
    <w:rsid w:val="003B6FAD"/>
    <w:rsid w:val="003C0372"/>
    <w:rsid w:val="003C294D"/>
    <w:rsid w:val="003C4CDE"/>
    <w:rsid w:val="003C57EA"/>
    <w:rsid w:val="003C5BEE"/>
    <w:rsid w:val="003C71F1"/>
    <w:rsid w:val="003D1204"/>
    <w:rsid w:val="003D16CD"/>
    <w:rsid w:val="003D284C"/>
    <w:rsid w:val="003D2DA1"/>
    <w:rsid w:val="003D35D6"/>
    <w:rsid w:val="003D51E4"/>
    <w:rsid w:val="003D6152"/>
    <w:rsid w:val="003D7103"/>
    <w:rsid w:val="003E293D"/>
    <w:rsid w:val="003E4602"/>
    <w:rsid w:val="003E54D2"/>
    <w:rsid w:val="003E6B90"/>
    <w:rsid w:val="003F0267"/>
    <w:rsid w:val="003F0941"/>
    <w:rsid w:val="003F1AE7"/>
    <w:rsid w:val="003F38A8"/>
    <w:rsid w:val="003F4FDA"/>
    <w:rsid w:val="003F5643"/>
    <w:rsid w:val="003F5A0E"/>
    <w:rsid w:val="003F620C"/>
    <w:rsid w:val="004013AD"/>
    <w:rsid w:val="00406145"/>
    <w:rsid w:val="00406F60"/>
    <w:rsid w:val="00407B7E"/>
    <w:rsid w:val="00410C29"/>
    <w:rsid w:val="004111F5"/>
    <w:rsid w:val="00412168"/>
    <w:rsid w:val="00413608"/>
    <w:rsid w:val="00415407"/>
    <w:rsid w:val="00415CB0"/>
    <w:rsid w:val="00415D97"/>
    <w:rsid w:val="00416167"/>
    <w:rsid w:val="004167F7"/>
    <w:rsid w:val="004225D9"/>
    <w:rsid w:val="0042358A"/>
    <w:rsid w:val="00423CB2"/>
    <w:rsid w:val="004268A6"/>
    <w:rsid w:val="00432E0B"/>
    <w:rsid w:val="00433C49"/>
    <w:rsid w:val="00434086"/>
    <w:rsid w:val="004350B8"/>
    <w:rsid w:val="004354D2"/>
    <w:rsid w:val="00437C79"/>
    <w:rsid w:val="00440DC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22D"/>
    <w:rsid w:val="004637DC"/>
    <w:rsid w:val="0046636A"/>
    <w:rsid w:val="0047169A"/>
    <w:rsid w:val="00471AC6"/>
    <w:rsid w:val="00474506"/>
    <w:rsid w:val="004745AC"/>
    <w:rsid w:val="0047481A"/>
    <w:rsid w:val="00474ED8"/>
    <w:rsid w:val="004757F0"/>
    <w:rsid w:val="00476863"/>
    <w:rsid w:val="00476D92"/>
    <w:rsid w:val="00480C38"/>
    <w:rsid w:val="00480F46"/>
    <w:rsid w:val="004828DD"/>
    <w:rsid w:val="00485538"/>
    <w:rsid w:val="00486571"/>
    <w:rsid w:val="00486A56"/>
    <w:rsid w:val="00490241"/>
    <w:rsid w:val="0049112E"/>
    <w:rsid w:val="0049175D"/>
    <w:rsid w:val="00492125"/>
    <w:rsid w:val="004927B4"/>
    <w:rsid w:val="004949FA"/>
    <w:rsid w:val="004951B0"/>
    <w:rsid w:val="00495A74"/>
    <w:rsid w:val="00495D40"/>
    <w:rsid w:val="00496CB3"/>
    <w:rsid w:val="004977D1"/>
    <w:rsid w:val="004A252C"/>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0454"/>
    <w:rsid w:val="004C133A"/>
    <w:rsid w:val="004C26FF"/>
    <w:rsid w:val="004C2C8B"/>
    <w:rsid w:val="004C30E9"/>
    <w:rsid w:val="004C5069"/>
    <w:rsid w:val="004C6F8A"/>
    <w:rsid w:val="004C7524"/>
    <w:rsid w:val="004D2456"/>
    <w:rsid w:val="004D251E"/>
    <w:rsid w:val="004D2750"/>
    <w:rsid w:val="004D3442"/>
    <w:rsid w:val="004D347A"/>
    <w:rsid w:val="004D6C50"/>
    <w:rsid w:val="004E05E8"/>
    <w:rsid w:val="004E12C9"/>
    <w:rsid w:val="004E14AB"/>
    <w:rsid w:val="004E3F8A"/>
    <w:rsid w:val="004E4238"/>
    <w:rsid w:val="004E538F"/>
    <w:rsid w:val="004E5E4F"/>
    <w:rsid w:val="004E61F9"/>
    <w:rsid w:val="004E6BD3"/>
    <w:rsid w:val="004E74D0"/>
    <w:rsid w:val="004F0541"/>
    <w:rsid w:val="004F1064"/>
    <w:rsid w:val="004F2CAD"/>
    <w:rsid w:val="004F3039"/>
    <w:rsid w:val="004F3936"/>
    <w:rsid w:val="004F4128"/>
    <w:rsid w:val="004F4611"/>
    <w:rsid w:val="004F4B4E"/>
    <w:rsid w:val="004F4BBA"/>
    <w:rsid w:val="004F4C73"/>
    <w:rsid w:val="004F765D"/>
    <w:rsid w:val="005010EF"/>
    <w:rsid w:val="00501A83"/>
    <w:rsid w:val="00501AA1"/>
    <w:rsid w:val="00503C2D"/>
    <w:rsid w:val="005041AA"/>
    <w:rsid w:val="0050450F"/>
    <w:rsid w:val="00504C54"/>
    <w:rsid w:val="00510F4B"/>
    <w:rsid w:val="0051153D"/>
    <w:rsid w:val="00512B72"/>
    <w:rsid w:val="0051376D"/>
    <w:rsid w:val="00513847"/>
    <w:rsid w:val="0051594B"/>
    <w:rsid w:val="005159E4"/>
    <w:rsid w:val="00515A10"/>
    <w:rsid w:val="00516231"/>
    <w:rsid w:val="005173A8"/>
    <w:rsid w:val="00517E27"/>
    <w:rsid w:val="00517F57"/>
    <w:rsid w:val="005202B1"/>
    <w:rsid w:val="0052134A"/>
    <w:rsid w:val="005214AE"/>
    <w:rsid w:val="005233AA"/>
    <w:rsid w:val="00523933"/>
    <w:rsid w:val="00524C14"/>
    <w:rsid w:val="00524D58"/>
    <w:rsid w:val="0052536C"/>
    <w:rsid w:val="005306DE"/>
    <w:rsid w:val="00532BF9"/>
    <w:rsid w:val="0053370A"/>
    <w:rsid w:val="00533ED6"/>
    <w:rsid w:val="0053433F"/>
    <w:rsid w:val="005350E8"/>
    <w:rsid w:val="00537EA6"/>
    <w:rsid w:val="005400C0"/>
    <w:rsid w:val="0054169B"/>
    <w:rsid w:val="005419F4"/>
    <w:rsid w:val="00544306"/>
    <w:rsid w:val="00545795"/>
    <w:rsid w:val="00547355"/>
    <w:rsid w:val="005512CD"/>
    <w:rsid w:val="00551B0F"/>
    <w:rsid w:val="00553536"/>
    <w:rsid w:val="0055356D"/>
    <w:rsid w:val="00554EC8"/>
    <w:rsid w:val="00556410"/>
    <w:rsid w:val="005578D6"/>
    <w:rsid w:val="00557C29"/>
    <w:rsid w:val="00560355"/>
    <w:rsid w:val="00563DF9"/>
    <w:rsid w:val="005648DF"/>
    <w:rsid w:val="00564C14"/>
    <w:rsid w:val="00565221"/>
    <w:rsid w:val="00565B7C"/>
    <w:rsid w:val="005668EC"/>
    <w:rsid w:val="00572F7C"/>
    <w:rsid w:val="00573DA9"/>
    <w:rsid w:val="005740B9"/>
    <w:rsid w:val="005756E9"/>
    <w:rsid w:val="00577554"/>
    <w:rsid w:val="00577F2D"/>
    <w:rsid w:val="00581191"/>
    <w:rsid w:val="005830DD"/>
    <w:rsid w:val="00584BD8"/>
    <w:rsid w:val="00584F11"/>
    <w:rsid w:val="005865D8"/>
    <w:rsid w:val="005871B4"/>
    <w:rsid w:val="00592474"/>
    <w:rsid w:val="005926C9"/>
    <w:rsid w:val="00593160"/>
    <w:rsid w:val="00596499"/>
    <w:rsid w:val="005967E9"/>
    <w:rsid w:val="00596E0E"/>
    <w:rsid w:val="00597133"/>
    <w:rsid w:val="005A0796"/>
    <w:rsid w:val="005A1911"/>
    <w:rsid w:val="005A2F6F"/>
    <w:rsid w:val="005A3AC7"/>
    <w:rsid w:val="005A4077"/>
    <w:rsid w:val="005A4B36"/>
    <w:rsid w:val="005A7082"/>
    <w:rsid w:val="005A72BA"/>
    <w:rsid w:val="005A72FF"/>
    <w:rsid w:val="005A73A6"/>
    <w:rsid w:val="005B0821"/>
    <w:rsid w:val="005B0A0B"/>
    <w:rsid w:val="005B1A18"/>
    <w:rsid w:val="005B383F"/>
    <w:rsid w:val="005B66EE"/>
    <w:rsid w:val="005B7A5C"/>
    <w:rsid w:val="005C02E9"/>
    <w:rsid w:val="005C0EDF"/>
    <w:rsid w:val="005C23E9"/>
    <w:rsid w:val="005C2F65"/>
    <w:rsid w:val="005C3FC1"/>
    <w:rsid w:val="005C48EF"/>
    <w:rsid w:val="005C6CE8"/>
    <w:rsid w:val="005D12E8"/>
    <w:rsid w:val="005D2367"/>
    <w:rsid w:val="005D3205"/>
    <w:rsid w:val="005D3499"/>
    <w:rsid w:val="005D4317"/>
    <w:rsid w:val="005D712E"/>
    <w:rsid w:val="005E0477"/>
    <w:rsid w:val="005E1126"/>
    <w:rsid w:val="005E1B0B"/>
    <w:rsid w:val="005E4C5F"/>
    <w:rsid w:val="005E53F3"/>
    <w:rsid w:val="005E75F2"/>
    <w:rsid w:val="005E7DFF"/>
    <w:rsid w:val="005F009D"/>
    <w:rsid w:val="005F0C12"/>
    <w:rsid w:val="005F136A"/>
    <w:rsid w:val="005F2560"/>
    <w:rsid w:val="005F2696"/>
    <w:rsid w:val="005F27C1"/>
    <w:rsid w:val="005F2BCB"/>
    <w:rsid w:val="005F322D"/>
    <w:rsid w:val="005F37C2"/>
    <w:rsid w:val="005F54B6"/>
    <w:rsid w:val="005F5CFB"/>
    <w:rsid w:val="005F6499"/>
    <w:rsid w:val="006018D4"/>
    <w:rsid w:val="006034CB"/>
    <w:rsid w:val="00603EC4"/>
    <w:rsid w:val="006055FC"/>
    <w:rsid w:val="006075A4"/>
    <w:rsid w:val="006126AD"/>
    <w:rsid w:val="006129B9"/>
    <w:rsid w:val="00615A6F"/>
    <w:rsid w:val="006161A5"/>
    <w:rsid w:val="0061746E"/>
    <w:rsid w:val="0061761E"/>
    <w:rsid w:val="0061773F"/>
    <w:rsid w:val="00620BD9"/>
    <w:rsid w:val="0062270D"/>
    <w:rsid w:val="00625DC8"/>
    <w:rsid w:val="00626CF8"/>
    <w:rsid w:val="00631309"/>
    <w:rsid w:val="006319D2"/>
    <w:rsid w:val="00632DC0"/>
    <w:rsid w:val="00635125"/>
    <w:rsid w:val="00635E79"/>
    <w:rsid w:val="00636EDF"/>
    <w:rsid w:val="00637069"/>
    <w:rsid w:val="006370FF"/>
    <w:rsid w:val="00641DEB"/>
    <w:rsid w:val="00642DEB"/>
    <w:rsid w:val="006434BB"/>
    <w:rsid w:val="00644410"/>
    <w:rsid w:val="006445BF"/>
    <w:rsid w:val="00644B85"/>
    <w:rsid w:val="00645635"/>
    <w:rsid w:val="00645CB9"/>
    <w:rsid w:val="006461D1"/>
    <w:rsid w:val="006467AD"/>
    <w:rsid w:val="00647E6C"/>
    <w:rsid w:val="006519C8"/>
    <w:rsid w:val="006526A2"/>
    <w:rsid w:val="00653472"/>
    <w:rsid w:val="0065566C"/>
    <w:rsid w:val="00660C1F"/>
    <w:rsid w:val="00662454"/>
    <w:rsid w:val="00662460"/>
    <w:rsid w:val="0066373E"/>
    <w:rsid w:val="00666349"/>
    <w:rsid w:val="00671AC4"/>
    <w:rsid w:val="0067389A"/>
    <w:rsid w:val="0067695B"/>
    <w:rsid w:val="00680C0E"/>
    <w:rsid w:val="006820B6"/>
    <w:rsid w:val="006824EF"/>
    <w:rsid w:val="00683E5C"/>
    <w:rsid w:val="0068433D"/>
    <w:rsid w:val="00684BAA"/>
    <w:rsid w:val="0069052E"/>
    <w:rsid w:val="00691E52"/>
    <w:rsid w:val="00691F03"/>
    <w:rsid w:val="0069428E"/>
    <w:rsid w:val="00695476"/>
    <w:rsid w:val="006979AF"/>
    <w:rsid w:val="006A028B"/>
    <w:rsid w:val="006A1279"/>
    <w:rsid w:val="006A3ACA"/>
    <w:rsid w:val="006A3C01"/>
    <w:rsid w:val="006A4B7C"/>
    <w:rsid w:val="006A4F4B"/>
    <w:rsid w:val="006A5BF4"/>
    <w:rsid w:val="006A5DEF"/>
    <w:rsid w:val="006A60CB"/>
    <w:rsid w:val="006A6156"/>
    <w:rsid w:val="006A6218"/>
    <w:rsid w:val="006B24FD"/>
    <w:rsid w:val="006B2C57"/>
    <w:rsid w:val="006B5FA4"/>
    <w:rsid w:val="006B6B4F"/>
    <w:rsid w:val="006C57EE"/>
    <w:rsid w:val="006C72F2"/>
    <w:rsid w:val="006D0351"/>
    <w:rsid w:val="006D26F2"/>
    <w:rsid w:val="006D5B3B"/>
    <w:rsid w:val="006E0BEA"/>
    <w:rsid w:val="006E46F1"/>
    <w:rsid w:val="006E7848"/>
    <w:rsid w:val="006F20C7"/>
    <w:rsid w:val="006F54D0"/>
    <w:rsid w:val="006F6393"/>
    <w:rsid w:val="006F675A"/>
    <w:rsid w:val="006F7A41"/>
    <w:rsid w:val="007003D9"/>
    <w:rsid w:val="00700793"/>
    <w:rsid w:val="007023B2"/>
    <w:rsid w:val="0070712B"/>
    <w:rsid w:val="00710BD9"/>
    <w:rsid w:val="00711F44"/>
    <w:rsid w:val="00712A58"/>
    <w:rsid w:val="00712B22"/>
    <w:rsid w:val="0071374F"/>
    <w:rsid w:val="00713923"/>
    <w:rsid w:val="007148DF"/>
    <w:rsid w:val="00714A06"/>
    <w:rsid w:val="00714BEA"/>
    <w:rsid w:val="00714C94"/>
    <w:rsid w:val="00715C38"/>
    <w:rsid w:val="00716278"/>
    <w:rsid w:val="00720780"/>
    <w:rsid w:val="00720C13"/>
    <w:rsid w:val="00720D2A"/>
    <w:rsid w:val="007210AE"/>
    <w:rsid w:val="00721321"/>
    <w:rsid w:val="0072613B"/>
    <w:rsid w:val="00730BA8"/>
    <w:rsid w:val="0073522A"/>
    <w:rsid w:val="007353F9"/>
    <w:rsid w:val="00735D39"/>
    <w:rsid w:val="0074007F"/>
    <w:rsid w:val="007405B0"/>
    <w:rsid w:val="00743143"/>
    <w:rsid w:val="007441D9"/>
    <w:rsid w:val="00745A50"/>
    <w:rsid w:val="00747431"/>
    <w:rsid w:val="007475B8"/>
    <w:rsid w:val="0075066D"/>
    <w:rsid w:val="007509C4"/>
    <w:rsid w:val="007525B3"/>
    <w:rsid w:val="007577DD"/>
    <w:rsid w:val="0076323A"/>
    <w:rsid w:val="0076340F"/>
    <w:rsid w:val="0076411B"/>
    <w:rsid w:val="00764996"/>
    <w:rsid w:val="00766A38"/>
    <w:rsid w:val="00767B07"/>
    <w:rsid w:val="007701AE"/>
    <w:rsid w:val="007734A0"/>
    <w:rsid w:val="0077561B"/>
    <w:rsid w:val="007756EB"/>
    <w:rsid w:val="0077747B"/>
    <w:rsid w:val="00777E39"/>
    <w:rsid w:val="00780971"/>
    <w:rsid w:val="00783DA1"/>
    <w:rsid w:val="00783DAF"/>
    <w:rsid w:val="00784489"/>
    <w:rsid w:val="00784F17"/>
    <w:rsid w:val="00787A19"/>
    <w:rsid w:val="00791FBF"/>
    <w:rsid w:val="00792E8B"/>
    <w:rsid w:val="00793567"/>
    <w:rsid w:val="00795229"/>
    <w:rsid w:val="00796090"/>
    <w:rsid w:val="00796C50"/>
    <w:rsid w:val="007A1C9C"/>
    <w:rsid w:val="007A1F4A"/>
    <w:rsid w:val="007A233C"/>
    <w:rsid w:val="007A5D48"/>
    <w:rsid w:val="007A7527"/>
    <w:rsid w:val="007A7FDB"/>
    <w:rsid w:val="007B2B18"/>
    <w:rsid w:val="007B5AF4"/>
    <w:rsid w:val="007C0135"/>
    <w:rsid w:val="007C0E3E"/>
    <w:rsid w:val="007C0EB8"/>
    <w:rsid w:val="007C1577"/>
    <w:rsid w:val="007C191E"/>
    <w:rsid w:val="007C1F2B"/>
    <w:rsid w:val="007C3122"/>
    <w:rsid w:val="007C51E2"/>
    <w:rsid w:val="007C687E"/>
    <w:rsid w:val="007C7693"/>
    <w:rsid w:val="007D1283"/>
    <w:rsid w:val="007D1708"/>
    <w:rsid w:val="007D2A62"/>
    <w:rsid w:val="007D2C02"/>
    <w:rsid w:val="007D33CA"/>
    <w:rsid w:val="007D3912"/>
    <w:rsid w:val="007D3D5F"/>
    <w:rsid w:val="007D3E5C"/>
    <w:rsid w:val="007D40CB"/>
    <w:rsid w:val="007D616C"/>
    <w:rsid w:val="007D6DB6"/>
    <w:rsid w:val="007D7112"/>
    <w:rsid w:val="007E058E"/>
    <w:rsid w:val="007E08E5"/>
    <w:rsid w:val="007E09E8"/>
    <w:rsid w:val="007E17F5"/>
    <w:rsid w:val="007E2F35"/>
    <w:rsid w:val="007E3BA0"/>
    <w:rsid w:val="007E677F"/>
    <w:rsid w:val="007E6C41"/>
    <w:rsid w:val="007E6FFC"/>
    <w:rsid w:val="007E7F2B"/>
    <w:rsid w:val="007F1245"/>
    <w:rsid w:val="007F2652"/>
    <w:rsid w:val="007F37BD"/>
    <w:rsid w:val="007F4AF6"/>
    <w:rsid w:val="007F5BA3"/>
    <w:rsid w:val="007F5F6B"/>
    <w:rsid w:val="007F6721"/>
    <w:rsid w:val="0080073C"/>
    <w:rsid w:val="008013AD"/>
    <w:rsid w:val="0080178E"/>
    <w:rsid w:val="00802351"/>
    <w:rsid w:val="00803107"/>
    <w:rsid w:val="008038F7"/>
    <w:rsid w:val="00804ABD"/>
    <w:rsid w:val="00805020"/>
    <w:rsid w:val="00806212"/>
    <w:rsid w:val="0080658E"/>
    <w:rsid w:val="00807495"/>
    <w:rsid w:val="008107C8"/>
    <w:rsid w:val="00811A73"/>
    <w:rsid w:val="00813079"/>
    <w:rsid w:val="0081626A"/>
    <w:rsid w:val="00820E1E"/>
    <w:rsid w:val="0082121E"/>
    <w:rsid w:val="00821522"/>
    <w:rsid w:val="00821C45"/>
    <w:rsid w:val="00821D01"/>
    <w:rsid w:val="00823523"/>
    <w:rsid w:val="008237E8"/>
    <w:rsid w:val="00824BC0"/>
    <w:rsid w:val="008250C5"/>
    <w:rsid w:val="0082528C"/>
    <w:rsid w:val="00826016"/>
    <w:rsid w:val="00827A83"/>
    <w:rsid w:val="00830263"/>
    <w:rsid w:val="00831EF6"/>
    <w:rsid w:val="008323C0"/>
    <w:rsid w:val="008327C0"/>
    <w:rsid w:val="008342C8"/>
    <w:rsid w:val="0083565E"/>
    <w:rsid w:val="008369DB"/>
    <w:rsid w:val="00836A79"/>
    <w:rsid w:val="00840856"/>
    <w:rsid w:val="00840D5F"/>
    <w:rsid w:val="00840FE0"/>
    <w:rsid w:val="0084218D"/>
    <w:rsid w:val="00843A2E"/>
    <w:rsid w:val="00843C47"/>
    <w:rsid w:val="00843CAF"/>
    <w:rsid w:val="00844C77"/>
    <w:rsid w:val="00846C74"/>
    <w:rsid w:val="008471D3"/>
    <w:rsid w:val="008535E4"/>
    <w:rsid w:val="008554E6"/>
    <w:rsid w:val="008555B6"/>
    <w:rsid w:val="00855AF4"/>
    <w:rsid w:val="008561CD"/>
    <w:rsid w:val="008568E3"/>
    <w:rsid w:val="00860219"/>
    <w:rsid w:val="00860DD3"/>
    <w:rsid w:val="00861643"/>
    <w:rsid w:val="008633B9"/>
    <w:rsid w:val="0086436B"/>
    <w:rsid w:val="00865097"/>
    <w:rsid w:val="008654F4"/>
    <w:rsid w:val="008658DC"/>
    <w:rsid w:val="0086696F"/>
    <w:rsid w:val="00867BBC"/>
    <w:rsid w:val="008703C4"/>
    <w:rsid w:val="00874D7A"/>
    <w:rsid w:val="008755C8"/>
    <w:rsid w:val="008773DC"/>
    <w:rsid w:val="00877B50"/>
    <w:rsid w:val="00882BF3"/>
    <w:rsid w:val="00883436"/>
    <w:rsid w:val="0088488E"/>
    <w:rsid w:val="0088583F"/>
    <w:rsid w:val="0088594C"/>
    <w:rsid w:val="008860BB"/>
    <w:rsid w:val="0088693C"/>
    <w:rsid w:val="00890952"/>
    <w:rsid w:val="008929CE"/>
    <w:rsid w:val="00892BEF"/>
    <w:rsid w:val="0089392F"/>
    <w:rsid w:val="008963D9"/>
    <w:rsid w:val="00896ABE"/>
    <w:rsid w:val="00896E5B"/>
    <w:rsid w:val="00897AA7"/>
    <w:rsid w:val="008A0845"/>
    <w:rsid w:val="008A27AB"/>
    <w:rsid w:val="008A2F1C"/>
    <w:rsid w:val="008A59CD"/>
    <w:rsid w:val="008A6836"/>
    <w:rsid w:val="008B1952"/>
    <w:rsid w:val="008B1CFF"/>
    <w:rsid w:val="008B2574"/>
    <w:rsid w:val="008B367C"/>
    <w:rsid w:val="008C27E5"/>
    <w:rsid w:val="008C312D"/>
    <w:rsid w:val="008C461C"/>
    <w:rsid w:val="008C549D"/>
    <w:rsid w:val="008D0194"/>
    <w:rsid w:val="008D1098"/>
    <w:rsid w:val="008D14E5"/>
    <w:rsid w:val="008D1FCB"/>
    <w:rsid w:val="008D363B"/>
    <w:rsid w:val="008D3E3E"/>
    <w:rsid w:val="008D4EA9"/>
    <w:rsid w:val="008D5499"/>
    <w:rsid w:val="008D5FDB"/>
    <w:rsid w:val="008D67A5"/>
    <w:rsid w:val="008D686D"/>
    <w:rsid w:val="008E08FF"/>
    <w:rsid w:val="008E1527"/>
    <w:rsid w:val="008E217E"/>
    <w:rsid w:val="008E2C78"/>
    <w:rsid w:val="008E73A9"/>
    <w:rsid w:val="008F04BB"/>
    <w:rsid w:val="008F1FBE"/>
    <w:rsid w:val="008F4936"/>
    <w:rsid w:val="008F5B6C"/>
    <w:rsid w:val="008F6241"/>
    <w:rsid w:val="008F64B6"/>
    <w:rsid w:val="008F7523"/>
    <w:rsid w:val="00900C6E"/>
    <w:rsid w:val="00902407"/>
    <w:rsid w:val="00902C54"/>
    <w:rsid w:val="00902E3F"/>
    <w:rsid w:val="00905585"/>
    <w:rsid w:val="00911106"/>
    <w:rsid w:val="0091260F"/>
    <w:rsid w:val="009128C2"/>
    <w:rsid w:val="009128DB"/>
    <w:rsid w:val="00912A3E"/>
    <w:rsid w:val="00915689"/>
    <w:rsid w:val="009165B0"/>
    <w:rsid w:val="009175F6"/>
    <w:rsid w:val="00917616"/>
    <w:rsid w:val="009204AE"/>
    <w:rsid w:val="00921D0A"/>
    <w:rsid w:val="00922422"/>
    <w:rsid w:val="00924225"/>
    <w:rsid w:val="00925436"/>
    <w:rsid w:val="009260FE"/>
    <w:rsid w:val="009263EC"/>
    <w:rsid w:val="009325D9"/>
    <w:rsid w:val="00934C53"/>
    <w:rsid w:val="00935E71"/>
    <w:rsid w:val="009361F0"/>
    <w:rsid w:val="009364AB"/>
    <w:rsid w:val="009375F1"/>
    <w:rsid w:val="00937D48"/>
    <w:rsid w:val="0094035B"/>
    <w:rsid w:val="00941723"/>
    <w:rsid w:val="009417EA"/>
    <w:rsid w:val="009417F7"/>
    <w:rsid w:val="00942E12"/>
    <w:rsid w:val="00944E2B"/>
    <w:rsid w:val="00946D3E"/>
    <w:rsid w:val="009472AC"/>
    <w:rsid w:val="0095125D"/>
    <w:rsid w:val="0095131B"/>
    <w:rsid w:val="0095153A"/>
    <w:rsid w:val="009526AD"/>
    <w:rsid w:val="00953C71"/>
    <w:rsid w:val="009547FB"/>
    <w:rsid w:val="009548DB"/>
    <w:rsid w:val="00955050"/>
    <w:rsid w:val="00957B80"/>
    <w:rsid w:val="0096218D"/>
    <w:rsid w:val="0096246C"/>
    <w:rsid w:val="009633E6"/>
    <w:rsid w:val="00965E50"/>
    <w:rsid w:val="009661C9"/>
    <w:rsid w:val="00967C29"/>
    <w:rsid w:val="009709EB"/>
    <w:rsid w:val="00970D9E"/>
    <w:rsid w:val="009716E6"/>
    <w:rsid w:val="00972448"/>
    <w:rsid w:val="0097355E"/>
    <w:rsid w:val="00974D2C"/>
    <w:rsid w:val="009753E3"/>
    <w:rsid w:val="0097554A"/>
    <w:rsid w:val="00977138"/>
    <w:rsid w:val="00983122"/>
    <w:rsid w:val="0098733A"/>
    <w:rsid w:val="009873B8"/>
    <w:rsid w:val="00990A45"/>
    <w:rsid w:val="00991FC9"/>
    <w:rsid w:val="009927C0"/>
    <w:rsid w:val="00993DD5"/>
    <w:rsid w:val="00993F16"/>
    <w:rsid w:val="009955B3"/>
    <w:rsid w:val="00997B44"/>
    <w:rsid w:val="009A068A"/>
    <w:rsid w:val="009A0F8C"/>
    <w:rsid w:val="009A14A3"/>
    <w:rsid w:val="009A209F"/>
    <w:rsid w:val="009A2682"/>
    <w:rsid w:val="009A327C"/>
    <w:rsid w:val="009A3575"/>
    <w:rsid w:val="009A3887"/>
    <w:rsid w:val="009A784F"/>
    <w:rsid w:val="009B0453"/>
    <w:rsid w:val="009B2A57"/>
    <w:rsid w:val="009B4B3F"/>
    <w:rsid w:val="009B52D4"/>
    <w:rsid w:val="009B56BB"/>
    <w:rsid w:val="009C1051"/>
    <w:rsid w:val="009C2C53"/>
    <w:rsid w:val="009C3940"/>
    <w:rsid w:val="009C46E8"/>
    <w:rsid w:val="009C5FAF"/>
    <w:rsid w:val="009D0798"/>
    <w:rsid w:val="009D3E4D"/>
    <w:rsid w:val="009D4F4D"/>
    <w:rsid w:val="009D5736"/>
    <w:rsid w:val="009D78AF"/>
    <w:rsid w:val="009E21A5"/>
    <w:rsid w:val="009E22CD"/>
    <w:rsid w:val="009E356F"/>
    <w:rsid w:val="009E4028"/>
    <w:rsid w:val="009E42AA"/>
    <w:rsid w:val="009E632C"/>
    <w:rsid w:val="009E636A"/>
    <w:rsid w:val="009E7BB8"/>
    <w:rsid w:val="009F121C"/>
    <w:rsid w:val="009F18E1"/>
    <w:rsid w:val="009F1BEB"/>
    <w:rsid w:val="009F2655"/>
    <w:rsid w:val="009F4EC1"/>
    <w:rsid w:val="009F61A8"/>
    <w:rsid w:val="009F7E59"/>
    <w:rsid w:val="009F7E8E"/>
    <w:rsid w:val="00A00ADE"/>
    <w:rsid w:val="00A01F9C"/>
    <w:rsid w:val="00A02FED"/>
    <w:rsid w:val="00A03D3E"/>
    <w:rsid w:val="00A03D65"/>
    <w:rsid w:val="00A04E97"/>
    <w:rsid w:val="00A0546E"/>
    <w:rsid w:val="00A06EA7"/>
    <w:rsid w:val="00A07774"/>
    <w:rsid w:val="00A10D6D"/>
    <w:rsid w:val="00A11ADB"/>
    <w:rsid w:val="00A12892"/>
    <w:rsid w:val="00A13D6A"/>
    <w:rsid w:val="00A15252"/>
    <w:rsid w:val="00A15670"/>
    <w:rsid w:val="00A16064"/>
    <w:rsid w:val="00A20C81"/>
    <w:rsid w:val="00A210F3"/>
    <w:rsid w:val="00A22232"/>
    <w:rsid w:val="00A22ABC"/>
    <w:rsid w:val="00A22E86"/>
    <w:rsid w:val="00A23800"/>
    <w:rsid w:val="00A2647E"/>
    <w:rsid w:val="00A3011F"/>
    <w:rsid w:val="00A32276"/>
    <w:rsid w:val="00A324F8"/>
    <w:rsid w:val="00A32E14"/>
    <w:rsid w:val="00A33815"/>
    <w:rsid w:val="00A33818"/>
    <w:rsid w:val="00A34706"/>
    <w:rsid w:val="00A3618B"/>
    <w:rsid w:val="00A4021F"/>
    <w:rsid w:val="00A40A46"/>
    <w:rsid w:val="00A42657"/>
    <w:rsid w:val="00A43096"/>
    <w:rsid w:val="00A4385B"/>
    <w:rsid w:val="00A43D5C"/>
    <w:rsid w:val="00A45573"/>
    <w:rsid w:val="00A475C8"/>
    <w:rsid w:val="00A476B0"/>
    <w:rsid w:val="00A50FFC"/>
    <w:rsid w:val="00A5237B"/>
    <w:rsid w:val="00A53E1C"/>
    <w:rsid w:val="00A55309"/>
    <w:rsid w:val="00A56994"/>
    <w:rsid w:val="00A57B13"/>
    <w:rsid w:val="00A611CB"/>
    <w:rsid w:val="00A623DF"/>
    <w:rsid w:val="00A62FA7"/>
    <w:rsid w:val="00A65B5E"/>
    <w:rsid w:val="00A65E5A"/>
    <w:rsid w:val="00A66C43"/>
    <w:rsid w:val="00A6725A"/>
    <w:rsid w:val="00A6779F"/>
    <w:rsid w:val="00A70EE1"/>
    <w:rsid w:val="00A71B04"/>
    <w:rsid w:val="00A745CD"/>
    <w:rsid w:val="00A7485A"/>
    <w:rsid w:val="00A75230"/>
    <w:rsid w:val="00A75FC6"/>
    <w:rsid w:val="00A80C7E"/>
    <w:rsid w:val="00A81151"/>
    <w:rsid w:val="00A8247E"/>
    <w:rsid w:val="00A82F86"/>
    <w:rsid w:val="00A858E9"/>
    <w:rsid w:val="00A85D3A"/>
    <w:rsid w:val="00A87177"/>
    <w:rsid w:val="00A871F1"/>
    <w:rsid w:val="00A87FCE"/>
    <w:rsid w:val="00A90A41"/>
    <w:rsid w:val="00A91477"/>
    <w:rsid w:val="00A91A10"/>
    <w:rsid w:val="00A93B9D"/>
    <w:rsid w:val="00A94626"/>
    <w:rsid w:val="00A95938"/>
    <w:rsid w:val="00A96E23"/>
    <w:rsid w:val="00AA0841"/>
    <w:rsid w:val="00AA0F77"/>
    <w:rsid w:val="00AA3A45"/>
    <w:rsid w:val="00AA3CB3"/>
    <w:rsid w:val="00AA43E2"/>
    <w:rsid w:val="00AA52F0"/>
    <w:rsid w:val="00AA7500"/>
    <w:rsid w:val="00AB0214"/>
    <w:rsid w:val="00AB0647"/>
    <w:rsid w:val="00AB16F2"/>
    <w:rsid w:val="00AB3104"/>
    <w:rsid w:val="00AB42A7"/>
    <w:rsid w:val="00AB599D"/>
    <w:rsid w:val="00AB604A"/>
    <w:rsid w:val="00AC23EE"/>
    <w:rsid w:val="00AC2842"/>
    <w:rsid w:val="00AC2CE3"/>
    <w:rsid w:val="00AC2F63"/>
    <w:rsid w:val="00AC3814"/>
    <w:rsid w:val="00AC5D11"/>
    <w:rsid w:val="00AC5D1A"/>
    <w:rsid w:val="00AC6694"/>
    <w:rsid w:val="00AC69E0"/>
    <w:rsid w:val="00AC716C"/>
    <w:rsid w:val="00AC7AFB"/>
    <w:rsid w:val="00AC7BF4"/>
    <w:rsid w:val="00AD0DC2"/>
    <w:rsid w:val="00AD2D29"/>
    <w:rsid w:val="00AD2E8F"/>
    <w:rsid w:val="00AD3117"/>
    <w:rsid w:val="00AD36B8"/>
    <w:rsid w:val="00AD5146"/>
    <w:rsid w:val="00AD673F"/>
    <w:rsid w:val="00AD675B"/>
    <w:rsid w:val="00AD6938"/>
    <w:rsid w:val="00AD7A51"/>
    <w:rsid w:val="00AD7DA5"/>
    <w:rsid w:val="00AE2EB6"/>
    <w:rsid w:val="00AE5F21"/>
    <w:rsid w:val="00AE6E1A"/>
    <w:rsid w:val="00AF0562"/>
    <w:rsid w:val="00AF0CE4"/>
    <w:rsid w:val="00AF0DAA"/>
    <w:rsid w:val="00AF0DAB"/>
    <w:rsid w:val="00AF1075"/>
    <w:rsid w:val="00AF1964"/>
    <w:rsid w:val="00AF34E5"/>
    <w:rsid w:val="00AF38A2"/>
    <w:rsid w:val="00AF4920"/>
    <w:rsid w:val="00AF4AEE"/>
    <w:rsid w:val="00AF4DE8"/>
    <w:rsid w:val="00AF5BC6"/>
    <w:rsid w:val="00AF6AB9"/>
    <w:rsid w:val="00AF7B56"/>
    <w:rsid w:val="00B009A1"/>
    <w:rsid w:val="00B00FC7"/>
    <w:rsid w:val="00B02718"/>
    <w:rsid w:val="00B02F90"/>
    <w:rsid w:val="00B0654A"/>
    <w:rsid w:val="00B065FC"/>
    <w:rsid w:val="00B078F0"/>
    <w:rsid w:val="00B078F9"/>
    <w:rsid w:val="00B07A89"/>
    <w:rsid w:val="00B1065A"/>
    <w:rsid w:val="00B113DF"/>
    <w:rsid w:val="00B11B6A"/>
    <w:rsid w:val="00B120E4"/>
    <w:rsid w:val="00B13319"/>
    <w:rsid w:val="00B16752"/>
    <w:rsid w:val="00B1709F"/>
    <w:rsid w:val="00B1748E"/>
    <w:rsid w:val="00B17F9B"/>
    <w:rsid w:val="00B23677"/>
    <w:rsid w:val="00B238F5"/>
    <w:rsid w:val="00B239E4"/>
    <w:rsid w:val="00B25456"/>
    <w:rsid w:val="00B26E1A"/>
    <w:rsid w:val="00B307E4"/>
    <w:rsid w:val="00B30B76"/>
    <w:rsid w:val="00B3107B"/>
    <w:rsid w:val="00B314F2"/>
    <w:rsid w:val="00B317BA"/>
    <w:rsid w:val="00B32147"/>
    <w:rsid w:val="00B33045"/>
    <w:rsid w:val="00B34D25"/>
    <w:rsid w:val="00B35DC0"/>
    <w:rsid w:val="00B3701D"/>
    <w:rsid w:val="00B40234"/>
    <w:rsid w:val="00B40CB7"/>
    <w:rsid w:val="00B43FCE"/>
    <w:rsid w:val="00B44177"/>
    <w:rsid w:val="00B47002"/>
    <w:rsid w:val="00B472DD"/>
    <w:rsid w:val="00B50588"/>
    <w:rsid w:val="00B50D5E"/>
    <w:rsid w:val="00B51B6E"/>
    <w:rsid w:val="00B51F1A"/>
    <w:rsid w:val="00B51F74"/>
    <w:rsid w:val="00B520FC"/>
    <w:rsid w:val="00B52963"/>
    <w:rsid w:val="00B532D8"/>
    <w:rsid w:val="00B53FA2"/>
    <w:rsid w:val="00B56D2B"/>
    <w:rsid w:val="00B61726"/>
    <w:rsid w:val="00B617A7"/>
    <w:rsid w:val="00B708DC"/>
    <w:rsid w:val="00B709FE"/>
    <w:rsid w:val="00B71686"/>
    <w:rsid w:val="00B737FA"/>
    <w:rsid w:val="00B73A7F"/>
    <w:rsid w:val="00B7542E"/>
    <w:rsid w:val="00B75A51"/>
    <w:rsid w:val="00B75F0F"/>
    <w:rsid w:val="00B76CBE"/>
    <w:rsid w:val="00B77A87"/>
    <w:rsid w:val="00B77FDC"/>
    <w:rsid w:val="00B80286"/>
    <w:rsid w:val="00B81D3F"/>
    <w:rsid w:val="00B82D9D"/>
    <w:rsid w:val="00B833A0"/>
    <w:rsid w:val="00B86F1D"/>
    <w:rsid w:val="00B86F29"/>
    <w:rsid w:val="00B90077"/>
    <w:rsid w:val="00B9048E"/>
    <w:rsid w:val="00B90712"/>
    <w:rsid w:val="00B90989"/>
    <w:rsid w:val="00B90C6C"/>
    <w:rsid w:val="00B9179F"/>
    <w:rsid w:val="00B91CAE"/>
    <w:rsid w:val="00B925A2"/>
    <w:rsid w:val="00B94C05"/>
    <w:rsid w:val="00B95916"/>
    <w:rsid w:val="00B95C38"/>
    <w:rsid w:val="00B96658"/>
    <w:rsid w:val="00B96836"/>
    <w:rsid w:val="00BA0187"/>
    <w:rsid w:val="00BA217C"/>
    <w:rsid w:val="00BA4F1E"/>
    <w:rsid w:val="00BA53E5"/>
    <w:rsid w:val="00BB05A1"/>
    <w:rsid w:val="00BB23B4"/>
    <w:rsid w:val="00BB24A4"/>
    <w:rsid w:val="00BB31A8"/>
    <w:rsid w:val="00BB3575"/>
    <w:rsid w:val="00BB3D17"/>
    <w:rsid w:val="00BB40F9"/>
    <w:rsid w:val="00BB4937"/>
    <w:rsid w:val="00BB4C65"/>
    <w:rsid w:val="00BB4E60"/>
    <w:rsid w:val="00BB6CF0"/>
    <w:rsid w:val="00BB746E"/>
    <w:rsid w:val="00BC158A"/>
    <w:rsid w:val="00BC2AC7"/>
    <w:rsid w:val="00BC388E"/>
    <w:rsid w:val="00BC3A6F"/>
    <w:rsid w:val="00BC488D"/>
    <w:rsid w:val="00BC49B3"/>
    <w:rsid w:val="00BC5F94"/>
    <w:rsid w:val="00BD53A0"/>
    <w:rsid w:val="00BD6160"/>
    <w:rsid w:val="00BD62FD"/>
    <w:rsid w:val="00BD7576"/>
    <w:rsid w:val="00BD7AB7"/>
    <w:rsid w:val="00BE0074"/>
    <w:rsid w:val="00BE0C60"/>
    <w:rsid w:val="00BE196A"/>
    <w:rsid w:val="00BE30F1"/>
    <w:rsid w:val="00BE5629"/>
    <w:rsid w:val="00BE5DA9"/>
    <w:rsid w:val="00BE750D"/>
    <w:rsid w:val="00BF0905"/>
    <w:rsid w:val="00BF3171"/>
    <w:rsid w:val="00BF4B2E"/>
    <w:rsid w:val="00BF5367"/>
    <w:rsid w:val="00BF5E8C"/>
    <w:rsid w:val="00BF664A"/>
    <w:rsid w:val="00BF756B"/>
    <w:rsid w:val="00C01AC6"/>
    <w:rsid w:val="00C01C5D"/>
    <w:rsid w:val="00C01DE5"/>
    <w:rsid w:val="00C0303F"/>
    <w:rsid w:val="00C03C01"/>
    <w:rsid w:val="00C0524E"/>
    <w:rsid w:val="00C05DB0"/>
    <w:rsid w:val="00C07485"/>
    <w:rsid w:val="00C1266E"/>
    <w:rsid w:val="00C128E8"/>
    <w:rsid w:val="00C16C33"/>
    <w:rsid w:val="00C17ED5"/>
    <w:rsid w:val="00C20230"/>
    <w:rsid w:val="00C21E84"/>
    <w:rsid w:val="00C22309"/>
    <w:rsid w:val="00C2242A"/>
    <w:rsid w:val="00C23820"/>
    <w:rsid w:val="00C26B36"/>
    <w:rsid w:val="00C3097A"/>
    <w:rsid w:val="00C311FF"/>
    <w:rsid w:val="00C33916"/>
    <w:rsid w:val="00C36069"/>
    <w:rsid w:val="00C377EF"/>
    <w:rsid w:val="00C37DF7"/>
    <w:rsid w:val="00C415DA"/>
    <w:rsid w:val="00C44993"/>
    <w:rsid w:val="00C45981"/>
    <w:rsid w:val="00C45AB6"/>
    <w:rsid w:val="00C47194"/>
    <w:rsid w:val="00C5185B"/>
    <w:rsid w:val="00C531E1"/>
    <w:rsid w:val="00C533B4"/>
    <w:rsid w:val="00C53C05"/>
    <w:rsid w:val="00C53F7F"/>
    <w:rsid w:val="00C56D74"/>
    <w:rsid w:val="00C57163"/>
    <w:rsid w:val="00C57E7A"/>
    <w:rsid w:val="00C60B35"/>
    <w:rsid w:val="00C641BB"/>
    <w:rsid w:val="00C65048"/>
    <w:rsid w:val="00C6768F"/>
    <w:rsid w:val="00C679AD"/>
    <w:rsid w:val="00C708C7"/>
    <w:rsid w:val="00C70A80"/>
    <w:rsid w:val="00C72F4F"/>
    <w:rsid w:val="00C72F64"/>
    <w:rsid w:val="00C74A3D"/>
    <w:rsid w:val="00C765A9"/>
    <w:rsid w:val="00C77B3D"/>
    <w:rsid w:val="00C81FD4"/>
    <w:rsid w:val="00C8461B"/>
    <w:rsid w:val="00C84DFC"/>
    <w:rsid w:val="00C84F0B"/>
    <w:rsid w:val="00C85B03"/>
    <w:rsid w:val="00C8735B"/>
    <w:rsid w:val="00C97A96"/>
    <w:rsid w:val="00CA1156"/>
    <w:rsid w:val="00CA170D"/>
    <w:rsid w:val="00CA2123"/>
    <w:rsid w:val="00CA45A8"/>
    <w:rsid w:val="00CA55F3"/>
    <w:rsid w:val="00CA747B"/>
    <w:rsid w:val="00CA76F1"/>
    <w:rsid w:val="00CB183A"/>
    <w:rsid w:val="00CB38BE"/>
    <w:rsid w:val="00CB4147"/>
    <w:rsid w:val="00CB4E82"/>
    <w:rsid w:val="00CB5F5E"/>
    <w:rsid w:val="00CC03C0"/>
    <w:rsid w:val="00CC03C6"/>
    <w:rsid w:val="00CC1E2C"/>
    <w:rsid w:val="00CC226D"/>
    <w:rsid w:val="00CC3EDD"/>
    <w:rsid w:val="00CC4518"/>
    <w:rsid w:val="00CC474D"/>
    <w:rsid w:val="00CC5545"/>
    <w:rsid w:val="00CC7666"/>
    <w:rsid w:val="00CD1A7C"/>
    <w:rsid w:val="00CD1BA5"/>
    <w:rsid w:val="00CD1CAC"/>
    <w:rsid w:val="00CD2CD0"/>
    <w:rsid w:val="00CD41C7"/>
    <w:rsid w:val="00CD41E5"/>
    <w:rsid w:val="00CD4399"/>
    <w:rsid w:val="00CD49DD"/>
    <w:rsid w:val="00CD53A2"/>
    <w:rsid w:val="00CD6343"/>
    <w:rsid w:val="00CD6B58"/>
    <w:rsid w:val="00CD6EE3"/>
    <w:rsid w:val="00CD71AD"/>
    <w:rsid w:val="00CE1048"/>
    <w:rsid w:val="00CE37BD"/>
    <w:rsid w:val="00CE3835"/>
    <w:rsid w:val="00CE4C70"/>
    <w:rsid w:val="00CE7C71"/>
    <w:rsid w:val="00CF170B"/>
    <w:rsid w:val="00CF27D0"/>
    <w:rsid w:val="00CF3484"/>
    <w:rsid w:val="00CF381A"/>
    <w:rsid w:val="00CF502B"/>
    <w:rsid w:val="00CF6795"/>
    <w:rsid w:val="00D00CD8"/>
    <w:rsid w:val="00D01FC5"/>
    <w:rsid w:val="00D027EE"/>
    <w:rsid w:val="00D02E23"/>
    <w:rsid w:val="00D02FFB"/>
    <w:rsid w:val="00D040F3"/>
    <w:rsid w:val="00D04CF1"/>
    <w:rsid w:val="00D05678"/>
    <w:rsid w:val="00D05724"/>
    <w:rsid w:val="00D12564"/>
    <w:rsid w:val="00D13E07"/>
    <w:rsid w:val="00D145E0"/>
    <w:rsid w:val="00D14A85"/>
    <w:rsid w:val="00D167A9"/>
    <w:rsid w:val="00D1726D"/>
    <w:rsid w:val="00D208CE"/>
    <w:rsid w:val="00D20FCE"/>
    <w:rsid w:val="00D213B7"/>
    <w:rsid w:val="00D244BB"/>
    <w:rsid w:val="00D265DA"/>
    <w:rsid w:val="00D268D4"/>
    <w:rsid w:val="00D2748B"/>
    <w:rsid w:val="00D27858"/>
    <w:rsid w:val="00D310BB"/>
    <w:rsid w:val="00D324B2"/>
    <w:rsid w:val="00D328F9"/>
    <w:rsid w:val="00D32CF5"/>
    <w:rsid w:val="00D36A6C"/>
    <w:rsid w:val="00D36CBD"/>
    <w:rsid w:val="00D37F35"/>
    <w:rsid w:val="00D42F35"/>
    <w:rsid w:val="00D45B3F"/>
    <w:rsid w:val="00D4636E"/>
    <w:rsid w:val="00D46666"/>
    <w:rsid w:val="00D47E6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23CD"/>
    <w:rsid w:val="00D647CB"/>
    <w:rsid w:val="00D72467"/>
    <w:rsid w:val="00D72C80"/>
    <w:rsid w:val="00D73E73"/>
    <w:rsid w:val="00D74025"/>
    <w:rsid w:val="00D74C03"/>
    <w:rsid w:val="00D753E5"/>
    <w:rsid w:val="00D76471"/>
    <w:rsid w:val="00D764B0"/>
    <w:rsid w:val="00D77F74"/>
    <w:rsid w:val="00D81709"/>
    <w:rsid w:val="00D82899"/>
    <w:rsid w:val="00D83A58"/>
    <w:rsid w:val="00D854AC"/>
    <w:rsid w:val="00D85725"/>
    <w:rsid w:val="00D85AE4"/>
    <w:rsid w:val="00D86434"/>
    <w:rsid w:val="00D90B9E"/>
    <w:rsid w:val="00D90E34"/>
    <w:rsid w:val="00D91432"/>
    <w:rsid w:val="00D91E5F"/>
    <w:rsid w:val="00D93B17"/>
    <w:rsid w:val="00D96E0C"/>
    <w:rsid w:val="00D97BF2"/>
    <w:rsid w:val="00DA0C47"/>
    <w:rsid w:val="00DA0FA6"/>
    <w:rsid w:val="00DA12FE"/>
    <w:rsid w:val="00DA1831"/>
    <w:rsid w:val="00DA1A38"/>
    <w:rsid w:val="00DA4541"/>
    <w:rsid w:val="00DA46AF"/>
    <w:rsid w:val="00DA6505"/>
    <w:rsid w:val="00DA6FA2"/>
    <w:rsid w:val="00DA78E1"/>
    <w:rsid w:val="00DB0D65"/>
    <w:rsid w:val="00DB133F"/>
    <w:rsid w:val="00DB1E09"/>
    <w:rsid w:val="00DB310C"/>
    <w:rsid w:val="00DB3A46"/>
    <w:rsid w:val="00DB3B49"/>
    <w:rsid w:val="00DB445F"/>
    <w:rsid w:val="00DB45B1"/>
    <w:rsid w:val="00DB4601"/>
    <w:rsid w:val="00DB6F16"/>
    <w:rsid w:val="00DB7FEE"/>
    <w:rsid w:val="00DC001F"/>
    <w:rsid w:val="00DC031F"/>
    <w:rsid w:val="00DC0DEA"/>
    <w:rsid w:val="00DC3374"/>
    <w:rsid w:val="00DC38A1"/>
    <w:rsid w:val="00DC45E4"/>
    <w:rsid w:val="00DC5097"/>
    <w:rsid w:val="00DD0A3B"/>
    <w:rsid w:val="00DD4450"/>
    <w:rsid w:val="00DD57D5"/>
    <w:rsid w:val="00DD7949"/>
    <w:rsid w:val="00DE0461"/>
    <w:rsid w:val="00DE1293"/>
    <w:rsid w:val="00DE16D5"/>
    <w:rsid w:val="00DE170D"/>
    <w:rsid w:val="00DE3F21"/>
    <w:rsid w:val="00DE41BF"/>
    <w:rsid w:val="00DE4562"/>
    <w:rsid w:val="00DE54BE"/>
    <w:rsid w:val="00DE6B41"/>
    <w:rsid w:val="00DE6BD0"/>
    <w:rsid w:val="00DE7342"/>
    <w:rsid w:val="00DE7FD4"/>
    <w:rsid w:val="00DF1A08"/>
    <w:rsid w:val="00DF4048"/>
    <w:rsid w:val="00DF4DA0"/>
    <w:rsid w:val="00DF6E00"/>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1760A"/>
    <w:rsid w:val="00E224A9"/>
    <w:rsid w:val="00E2350C"/>
    <w:rsid w:val="00E23B23"/>
    <w:rsid w:val="00E23DA4"/>
    <w:rsid w:val="00E25D31"/>
    <w:rsid w:val="00E26653"/>
    <w:rsid w:val="00E26EB6"/>
    <w:rsid w:val="00E273B4"/>
    <w:rsid w:val="00E33D40"/>
    <w:rsid w:val="00E37B9F"/>
    <w:rsid w:val="00E418E3"/>
    <w:rsid w:val="00E42690"/>
    <w:rsid w:val="00E42729"/>
    <w:rsid w:val="00E45F5A"/>
    <w:rsid w:val="00E47885"/>
    <w:rsid w:val="00E50796"/>
    <w:rsid w:val="00E513EB"/>
    <w:rsid w:val="00E51DBD"/>
    <w:rsid w:val="00E51FB5"/>
    <w:rsid w:val="00E5209F"/>
    <w:rsid w:val="00E527BD"/>
    <w:rsid w:val="00E53DB7"/>
    <w:rsid w:val="00E54455"/>
    <w:rsid w:val="00E55AB7"/>
    <w:rsid w:val="00E56B00"/>
    <w:rsid w:val="00E60D9F"/>
    <w:rsid w:val="00E60EB5"/>
    <w:rsid w:val="00E61F0D"/>
    <w:rsid w:val="00E62470"/>
    <w:rsid w:val="00E62C51"/>
    <w:rsid w:val="00E62E9A"/>
    <w:rsid w:val="00E640A1"/>
    <w:rsid w:val="00E64BF0"/>
    <w:rsid w:val="00E64CF6"/>
    <w:rsid w:val="00E65017"/>
    <w:rsid w:val="00E65F97"/>
    <w:rsid w:val="00E71204"/>
    <w:rsid w:val="00E725BF"/>
    <w:rsid w:val="00E73D86"/>
    <w:rsid w:val="00E75A80"/>
    <w:rsid w:val="00E76E3C"/>
    <w:rsid w:val="00E76E66"/>
    <w:rsid w:val="00E778E2"/>
    <w:rsid w:val="00E77BF0"/>
    <w:rsid w:val="00E83C02"/>
    <w:rsid w:val="00E84A84"/>
    <w:rsid w:val="00E8776F"/>
    <w:rsid w:val="00E90E47"/>
    <w:rsid w:val="00E9131E"/>
    <w:rsid w:val="00E93451"/>
    <w:rsid w:val="00E94C82"/>
    <w:rsid w:val="00E9634C"/>
    <w:rsid w:val="00EA0828"/>
    <w:rsid w:val="00EA0C9E"/>
    <w:rsid w:val="00EA1B3B"/>
    <w:rsid w:val="00EA2EF7"/>
    <w:rsid w:val="00EA33E8"/>
    <w:rsid w:val="00EA42A5"/>
    <w:rsid w:val="00EA5536"/>
    <w:rsid w:val="00EA5BE5"/>
    <w:rsid w:val="00EB0299"/>
    <w:rsid w:val="00EB0E22"/>
    <w:rsid w:val="00EB20D2"/>
    <w:rsid w:val="00EB4109"/>
    <w:rsid w:val="00EB49AF"/>
    <w:rsid w:val="00EB5B54"/>
    <w:rsid w:val="00EB60A7"/>
    <w:rsid w:val="00EB6E88"/>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463F"/>
    <w:rsid w:val="00ED65BF"/>
    <w:rsid w:val="00EE0FB6"/>
    <w:rsid w:val="00EE1AFA"/>
    <w:rsid w:val="00EE20A6"/>
    <w:rsid w:val="00EE34BF"/>
    <w:rsid w:val="00EE69B4"/>
    <w:rsid w:val="00EE69BB"/>
    <w:rsid w:val="00EE7676"/>
    <w:rsid w:val="00EF01C8"/>
    <w:rsid w:val="00EF2717"/>
    <w:rsid w:val="00EF3196"/>
    <w:rsid w:val="00EF3636"/>
    <w:rsid w:val="00EF418C"/>
    <w:rsid w:val="00EF49D1"/>
    <w:rsid w:val="00EF5664"/>
    <w:rsid w:val="00F005DF"/>
    <w:rsid w:val="00F01242"/>
    <w:rsid w:val="00F02150"/>
    <w:rsid w:val="00F0378C"/>
    <w:rsid w:val="00F038B9"/>
    <w:rsid w:val="00F03A4F"/>
    <w:rsid w:val="00F040F8"/>
    <w:rsid w:val="00F06D8D"/>
    <w:rsid w:val="00F06E32"/>
    <w:rsid w:val="00F1013B"/>
    <w:rsid w:val="00F10415"/>
    <w:rsid w:val="00F11763"/>
    <w:rsid w:val="00F129D7"/>
    <w:rsid w:val="00F12A21"/>
    <w:rsid w:val="00F13129"/>
    <w:rsid w:val="00F13B67"/>
    <w:rsid w:val="00F13EFB"/>
    <w:rsid w:val="00F1465B"/>
    <w:rsid w:val="00F20406"/>
    <w:rsid w:val="00F20A27"/>
    <w:rsid w:val="00F219F3"/>
    <w:rsid w:val="00F21D50"/>
    <w:rsid w:val="00F25CC8"/>
    <w:rsid w:val="00F25F38"/>
    <w:rsid w:val="00F27707"/>
    <w:rsid w:val="00F3008D"/>
    <w:rsid w:val="00F30F66"/>
    <w:rsid w:val="00F31AC1"/>
    <w:rsid w:val="00F345E0"/>
    <w:rsid w:val="00F3551A"/>
    <w:rsid w:val="00F40B57"/>
    <w:rsid w:val="00F4181E"/>
    <w:rsid w:val="00F44B5E"/>
    <w:rsid w:val="00F44DF6"/>
    <w:rsid w:val="00F45018"/>
    <w:rsid w:val="00F45217"/>
    <w:rsid w:val="00F45579"/>
    <w:rsid w:val="00F4577D"/>
    <w:rsid w:val="00F47412"/>
    <w:rsid w:val="00F47742"/>
    <w:rsid w:val="00F51759"/>
    <w:rsid w:val="00F51E25"/>
    <w:rsid w:val="00F5266B"/>
    <w:rsid w:val="00F527C2"/>
    <w:rsid w:val="00F53A62"/>
    <w:rsid w:val="00F54950"/>
    <w:rsid w:val="00F552D0"/>
    <w:rsid w:val="00F55F6C"/>
    <w:rsid w:val="00F56133"/>
    <w:rsid w:val="00F56C07"/>
    <w:rsid w:val="00F57912"/>
    <w:rsid w:val="00F57D09"/>
    <w:rsid w:val="00F60011"/>
    <w:rsid w:val="00F60BB0"/>
    <w:rsid w:val="00F6424D"/>
    <w:rsid w:val="00F64B6A"/>
    <w:rsid w:val="00F65BD6"/>
    <w:rsid w:val="00F65F74"/>
    <w:rsid w:val="00F67796"/>
    <w:rsid w:val="00F67FCF"/>
    <w:rsid w:val="00F716BD"/>
    <w:rsid w:val="00F72BAF"/>
    <w:rsid w:val="00F72E06"/>
    <w:rsid w:val="00F73329"/>
    <w:rsid w:val="00F75AA4"/>
    <w:rsid w:val="00F765EF"/>
    <w:rsid w:val="00F7678B"/>
    <w:rsid w:val="00F76F43"/>
    <w:rsid w:val="00F77FDB"/>
    <w:rsid w:val="00F80ACF"/>
    <w:rsid w:val="00F8160A"/>
    <w:rsid w:val="00F818F9"/>
    <w:rsid w:val="00F8256D"/>
    <w:rsid w:val="00F8538B"/>
    <w:rsid w:val="00F85547"/>
    <w:rsid w:val="00F85F18"/>
    <w:rsid w:val="00F86DFB"/>
    <w:rsid w:val="00F90DFF"/>
    <w:rsid w:val="00F913B0"/>
    <w:rsid w:val="00F92470"/>
    <w:rsid w:val="00F92A29"/>
    <w:rsid w:val="00F948AC"/>
    <w:rsid w:val="00F9623B"/>
    <w:rsid w:val="00F970E4"/>
    <w:rsid w:val="00F9744A"/>
    <w:rsid w:val="00F978F3"/>
    <w:rsid w:val="00FA1634"/>
    <w:rsid w:val="00FA2E7D"/>
    <w:rsid w:val="00FA43CF"/>
    <w:rsid w:val="00FA4647"/>
    <w:rsid w:val="00FA544F"/>
    <w:rsid w:val="00FA5989"/>
    <w:rsid w:val="00FA5D36"/>
    <w:rsid w:val="00FB291B"/>
    <w:rsid w:val="00FB3332"/>
    <w:rsid w:val="00FB4B59"/>
    <w:rsid w:val="00FB653B"/>
    <w:rsid w:val="00FB68D4"/>
    <w:rsid w:val="00FB761A"/>
    <w:rsid w:val="00FB7BE0"/>
    <w:rsid w:val="00FC0620"/>
    <w:rsid w:val="00FC0788"/>
    <w:rsid w:val="00FC1C11"/>
    <w:rsid w:val="00FC1E7D"/>
    <w:rsid w:val="00FC1F1F"/>
    <w:rsid w:val="00FC424D"/>
    <w:rsid w:val="00FC5650"/>
    <w:rsid w:val="00FC693D"/>
    <w:rsid w:val="00FC69EF"/>
    <w:rsid w:val="00FC7A76"/>
    <w:rsid w:val="00FD162C"/>
    <w:rsid w:val="00FD1FB8"/>
    <w:rsid w:val="00FD4D3B"/>
    <w:rsid w:val="00FD62C1"/>
    <w:rsid w:val="00FD759C"/>
    <w:rsid w:val="00FE0236"/>
    <w:rsid w:val="00FE2291"/>
    <w:rsid w:val="00FE2907"/>
    <w:rsid w:val="00FE3EDF"/>
    <w:rsid w:val="00FE5F62"/>
    <w:rsid w:val="00FF3374"/>
    <w:rsid w:val="00FF3BCF"/>
    <w:rsid w:val="00FF58DD"/>
    <w:rsid w:val="00FF5E3D"/>
    <w:rsid w:val="00FF67BB"/>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1AC7410"/>
  <w15:docId w15:val="{7C9D8F11-DD84-467F-8AAF-020917A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1880052213">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32270251">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ahsn.org/news-and-events/news/insomnia-initiative-could-help-thousands-kick-sleeping-pil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xfordahsn.org/our-work/patient-and-public-engagement-involvement-and-experience/lay-partn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E7BA3-336B-446F-9D69-9A20A518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2314</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Smith Hannah (RNU) Oxford Health</cp:lastModifiedBy>
  <cp:revision>3</cp:revision>
  <cp:lastPrinted>2017-05-19T11:38:00Z</cp:lastPrinted>
  <dcterms:created xsi:type="dcterms:W3CDTF">2018-04-18T17:34:00Z</dcterms:created>
  <dcterms:modified xsi:type="dcterms:W3CDTF">2018-04-18T22:13:00Z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