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CDA" w:rsidRPr="001A0949" w:rsidRDefault="005F5CDA" w:rsidP="008804D8">
      <w:pPr>
        <w:ind w:right="-900"/>
        <w:jc w:val="right"/>
        <w:rPr>
          <w:lang w:val="en-GB"/>
        </w:rPr>
      </w:pPr>
    </w:p>
    <w:p w:rsidR="005E2583" w:rsidRPr="00231DBC" w:rsidRDefault="00794F6F" w:rsidP="000A5D3E">
      <w:pPr>
        <w:pStyle w:val="Heading1"/>
        <w:jc w:val="center"/>
        <w:rPr>
          <w:rFonts w:cs="Arial"/>
          <w:sz w:val="28"/>
          <w:u w:val="none"/>
        </w:rPr>
      </w:pPr>
      <w:r w:rsidRPr="00231DBC">
        <w:rPr>
          <w:rFonts w:cs="Arial"/>
          <w:sz w:val="28"/>
          <w:u w:val="none"/>
        </w:rPr>
        <w:t>Annual Patient Experience &amp; Involvement Report</w:t>
      </w:r>
    </w:p>
    <w:p w:rsidR="002821F8" w:rsidRPr="00231DBC" w:rsidRDefault="00B50D5E" w:rsidP="00B01565">
      <w:pPr>
        <w:pStyle w:val="Heading1"/>
        <w:jc w:val="center"/>
        <w:rPr>
          <w:rFonts w:cs="Arial"/>
          <w:sz w:val="28"/>
          <w:u w:val="none"/>
        </w:rPr>
      </w:pPr>
      <w:r w:rsidRPr="00231DBC">
        <w:rPr>
          <w:rFonts w:cs="Arial"/>
          <w:sz w:val="28"/>
          <w:u w:val="none"/>
        </w:rPr>
        <w:t xml:space="preserve">Oxford Health NHS </w:t>
      </w:r>
      <w:r w:rsidR="002821F8" w:rsidRPr="00231DBC">
        <w:rPr>
          <w:rFonts w:cs="Arial"/>
          <w:sz w:val="28"/>
          <w:u w:val="none"/>
        </w:rPr>
        <w:t>Foundation Trust</w:t>
      </w:r>
    </w:p>
    <w:p w:rsidR="005D3499" w:rsidRPr="00231DBC" w:rsidRDefault="005D3499" w:rsidP="00B01565">
      <w:pPr>
        <w:jc w:val="center"/>
        <w:rPr>
          <w:rFonts w:ascii="Arial" w:hAnsi="Arial" w:cs="Arial"/>
          <w:b/>
        </w:rPr>
      </w:pPr>
    </w:p>
    <w:p w:rsidR="005D3499" w:rsidRPr="00231DBC" w:rsidRDefault="002E29C5" w:rsidP="00B01565">
      <w:pPr>
        <w:jc w:val="center"/>
        <w:rPr>
          <w:rFonts w:ascii="Arial" w:hAnsi="Arial" w:cs="Arial"/>
          <w:b/>
        </w:rPr>
      </w:pPr>
      <w:r w:rsidRPr="002E29C5">
        <w:rPr>
          <w:rFonts w:cs="Arial"/>
          <w:noProof/>
          <w:sz w:val="28"/>
          <w:lang w:val="en-GB" w:eastAsia="en-GB"/>
        </w:rPr>
        <mc:AlternateContent>
          <mc:Choice Requires="wps">
            <w:drawing>
              <wp:anchor distT="45720" distB="45720" distL="114300" distR="114300" simplePos="0" relativeHeight="251672064" behindDoc="0" locked="0" layoutInCell="1" allowOverlap="1" wp14:anchorId="22CA97E0" wp14:editId="513133EE">
                <wp:simplePos x="0" y="0"/>
                <wp:positionH relativeFrom="column">
                  <wp:posOffset>4991100</wp:posOffset>
                </wp:positionH>
                <wp:positionV relativeFrom="paragraph">
                  <wp:posOffset>57785</wp:posOffset>
                </wp:positionV>
                <wp:extent cx="1276350" cy="5524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52450"/>
                        </a:xfrm>
                        <a:prstGeom prst="rect">
                          <a:avLst/>
                        </a:prstGeom>
                        <a:solidFill>
                          <a:srgbClr val="FFFFFF"/>
                        </a:solidFill>
                        <a:ln w="9525">
                          <a:solidFill>
                            <a:srgbClr val="000000"/>
                          </a:solidFill>
                          <a:miter lim="800000"/>
                          <a:headEnd/>
                          <a:tailEnd/>
                        </a:ln>
                      </wps:spPr>
                      <wps:txbx>
                        <w:txbxContent>
                          <w:p w:rsidR="002E29C5" w:rsidRDefault="002E29C5">
                            <w:pPr>
                              <w:rPr>
                                <w:rFonts w:ascii="Arial" w:hAnsi="Arial" w:cs="Arial"/>
                              </w:rPr>
                            </w:pPr>
                            <w:r>
                              <w:rPr>
                                <w:rFonts w:ascii="Arial" w:hAnsi="Arial" w:cs="Arial"/>
                                <w:b/>
                              </w:rPr>
                              <w:t xml:space="preserve">BOD 52/2018 </w:t>
                            </w:r>
                          </w:p>
                          <w:p w:rsidR="002E29C5" w:rsidRPr="002E29C5" w:rsidRDefault="002E29C5">
                            <w:pPr>
                              <w:rPr>
                                <w:rFonts w:ascii="Arial" w:hAnsi="Arial" w:cs="Arial"/>
                                <w:sz w:val="22"/>
                                <w:szCs w:val="22"/>
                              </w:rPr>
                            </w:pPr>
                            <w:r>
                              <w:rPr>
                                <w:rFonts w:ascii="Arial" w:hAnsi="Arial" w:cs="Arial"/>
                                <w:sz w:val="22"/>
                                <w:szCs w:val="22"/>
                              </w:rPr>
                              <w:t>(Agenda item: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CA97E0" id="_x0000_t202" coordsize="21600,21600" o:spt="202" path="m,l,21600r21600,l21600,xe">
                <v:stroke joinstyle="miter"/>
                <v:path gradientshapeok="t" o:connecttype="rect"/>
              </v:shapetype>
              <v:shape id="Text Box 2" o:spid="_x0000_s1026" type="#_x0000_t202" style="position:absolute;left:0;text-align:left;margin-left:393pt;margin-top:4.55pt;width:100.5pt;height:43.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">
                <v:textbox>
                  <w:txbxContent>
                    <w:p w:rsidR="002E29C5" w:rsidRDefault="002E29C5">
                      <w:pPr>
                        <w:rPr>
                          <w:rFonts w:ascii="Arial" w:hAnsi="Arial" w:cs="Arial"/>
                        </w:rPr>
                      </w:pPr>
                      <w:r>
                        <w:rPr>
                          <w:rFonts w:ascii="Arial" w:hAnsi="Arial" w:cs="Arial"/>
                          <w:b/>
                        </w:rPr>
                        <w:t xml:space="preserve">BOD 52/2018 </w:t>
                      </w:r>
                    </w:p>
                    <w:p w:rsidR="002E29C5" w:rsidRPr="002E29C5" w:rsidRDefault="002E29C5">
                      <w:pPr>
                        <w:rPr>
                          <w:rFonts w:ascii="Arial" w:hAnsi="Arial" w:cs="Arial"/>
                          <w:sz w:val="22"/>
                          <w:szCs w:val="22"/>
                        </w:rPr>
                      </w:pPr>
                      <w:r>
                        <w:rPr>
                          <w:rFonts w:ascii="Arial" w:hAnsi="Arial" w:cs="Arial"/>
                          <w:sz w:val="22"/>
                          <w:szCs w:val="22"/>
                        </w:rPr>
                        <w:t>(Agenda item: 8)</w:t>
                      </w:r>
                    </w:p>
                  </w:txbxContent>
                </v:textbox>
                <w10:wrap type="square"/>
              </v:shape>
            </w:pict>
          </mc:Fallback>
        </mc:AlternateContent>
      </w:r>
      <w:r>
        <w:rPr>
          <w:rFonts w:ascii="Arial" w:hAnsi="Arial" w:cs="Arial"/>
          <w:b/>
        </w:rPr>
        <w:t xml:space="preserve">25 </w:t>
      </w:r>
      <w:r w:rsidR="008B2848" w:rsidRPr="00231DBC">
        <w:rPr>
          <w:rFonts w:ascii="Arial" w:hAnsi="Arial" w:cs="Arial"/>
          <w:b/>
        </w:rPr>
        <w:t>April 2018</w:t>
      </w:r>
    </w:p>
    <w:p w:rsidR="005D3499" w:rsidRPr="00231DBC" w:rsidRDefault="005D3499" w:rsidP="00B01565">
      <w:pPr>
        <w:jc w:val="center"/>
        <w:rPr>
          <w:rFonts w:ascii="Arial" w:hAnsi="Arial" w:cs="Arial"/>
          <w:b/>
        </w:rPr>
      </w:pPr>
      <w:bookmarkStart w:id="0" w:name="_GoBack"/>
      <w:bookmarkEnd w:id="0"/>
    </w:p>
    <w:p w:rsidR="00292613" w:rsidRPr="00231DBC" w:rsidRDefault="00292613" w:rsidP="00B01565">
      <w:pPr>
        <w:jc w:val="center"/>
        <w:rPr>
          <w:rFonts w:ascii="Arial" w:hAnsi="Arial" w:cs="Arial"/>
          <w:b/>
        </w:rPr>
      </w:pPr>
      <w:r w:rsidRPr="00231DBC">
        <w:rPr>
          <w:rFonts w:ascii="Arial" w:hAnsi="Arial" w:cs="Arial"/>
          <w:b/>
        </w:rPr>
        <w:t>For</w:t>
      </w:r>
      <w:r w:rsidR="00FA076A" w:rsidRPr="00231DBC">
        <w:rPr>
          <w:rFonts w:ascii="Arial" w:hAnsi="Arial" w:cs="Arial"/>
          <w:b/>
        </w:rPr>
        <w:t xml:space="preserve"> </w:t>
      </w:r>
      <w:r w:rsidRPr="00231DBC">
        <w:rPr>
          <w:rFonts w:ascii="Arial" w:hAnsi="Arial" w:cs="Arial"/>
          <w:b/>
        </w:rPr>
        <w:t>Information</w:t>
      </w:r>
    </w:p>
    <w:p w:rsidR="00292613" w:rsidRPr="00231DBC" w:rsidRDefault="00292613" w:rsidP="00B01565">
      <w:pPr>
        <w:jc w:val="both"/>
        <w:rPr>
          <w:rFonts w:ascii="Arial" w:hAnsi="Arial" w:cs="Arial"/>
          <w:b/>
        </w:rPr>
      </w:pPr>
    </w:p>
    <w:p w:rsidR="009E3570" w:rsidRPr="00231DBC" w:rsidRDefault="009E3570" w:rsidP="00B01565">
      <w:pPr>
        <w:jc w:val="both"/>
        <w:rPr>
          <w:rFonts w:ascii="Arial" w:eastAsia="Calibri" w:hAnsi="Arial" w:cs="Arial"/>
        </w:rPr>
      </w:pPr>
      <w:r w:rsidRPr="00231DBC">
        <w:rPr>
          <w:rFonts w:ascii="Arial" w:eastAsia="Calibri" w:hAnsi="Arial" w:cs="Arial"/>
        </w:rPr>
        <w:t xml:space="preserve">This </w:t>
      </w:r>
      <w:r w:rsidR="007B181D" w:rsidRPr="00231DBC">
        <w:rPr>
          <w:rFonts w:ascii="Arial" w:eastAsia="Calibri" w:hAnsi="Arial" w:cs="Arial"/>
        </w:rPr>
        <w:t>annual</w:t>
      </w:r>
      <w:r w:rsidRPr="00231DBC">
        <w:rPr>
          <w:rFonts w:ascii="Arial" w:eastAsia="Calibri" w:hAnsi="Arial" w:cs="Arial"/>
        </w:rPr>
        <w:t xml:space="preserve"> report provides an </w:t>
      </w:r>
      <w:r w:rsidR="000A5D3E" w:rsidRPr="00231DBC">
        <w:rPr>
          <w:rFonts w:ascii="Arial" w:eastAsia="Calibri" w:hAnsi="Arial" w:cs="Arial"/>
        </w:rPr>
        <w:t>overview</w:t>
      </w:r>
      <w:r w:rsidRPr="00231DBC">
        <w:rPr>
          <w:rFonts w:ascii="Arial" w:eastAsia="Calibri" w:hAnsi="Arial" w:cs="Arial"/>
        </w:rPr>
        <w:t xml:space="preserve"> on patient experience and involvement projects within the Trust and a brief summary of the feedback we have received which tells us how it feels for patients to receive care, and how we have used this to work with people to improve their experience of receiving care and treatment.</w:t>
      </w:r>
    </w:p>
    <w:p w:rsidR="00B74E60" w:rsidRPr="00231DBC" w:rsidRDefault="00B74E60" w:rsidP="00B01565">
      <w:pPr>
        <w:jc w:val="both"/>
        <w:rPr>
          <w:rFonts w:ascii="Arial" w:eastAsia="Calibri" w:hAnsi="Arial" w:cs="Arial"/>
        </w:rPr>
      </w:pPr>
    </w:p>
    <w:p w:rsidR="00B74E60" w:rsidRPr="00231DBC" w:rsidRDefault="00B74E60" w:rsidP="00B01565">
      <w:pPr>
        <w:jc w:val="both"/>
        <w:rPr>
          <w:rFonts w:ascii="Arial" w:eastAsia="Calibri" w:hAnsi="Arial" w:cs="Arial"/>
        </w:rPr>
      </w:pPr>
      <w:bookmarkStart w:id="1" w:name="OLE_LINK1"/>
      <w:bookmarkStart w:id="2" w:name="OLE_LINK2"/>
      <w:r w:rsidRPr="00231DBC">
        <w:rPr>
          <w:rFonts w:ascii="Arial" w:eastAsia="Calibri" w:hAnsi="Arial" w:cs="Arial"/>
        </w:rPr>
        <w:t xml:space="preserve">Across our services the key and consistent areas for improvement fed back from service users, patients and </w:t>
      </w:r>
      <w:proofErr w:type="spellStart"/>
      <w:r w:rsidRPr="00231DBC">
        <w:rPr>
          <w:rFonts w:ascii="Arial" w:eastAsia="Calibri" w:hAnsi="Arial" w:cs="Arial"/>
        </w:rPr>
        <w:t>carers</w:t>
      </w:r>
      <w:proofErr w:type="spellEnd"/>
      <w:r w:rsidRPr="00231DBC">
        <w:rPr>
          <w:rFonts w:ascii="Arial" w:eastAsia="Calibri" w:hAnsi="Arial" w:cs="Arial"/>
        </w:rPr>
        <w:t xml:space="preserve"> continue to be:</w:t>
      </w:r>
    </w:p>
    <w:p w:rsidR="00B74E60" w:rsidRPr="00231DBC" w:rsidRDefault="00B74E60" w:rsidP="00B01565">
      <w:pPr>
        <w:jc w:val="both"/>
        <w:rPr>
          <w:rFonts w:ascii="Arial" w:eastAsia="Calibri" w:hAnsi="Arial" w:cs="Arial"/>
        </w:rPr>
      </w:pPr>
    </w:p>
    <w:p w:rsidR="00B74E60" w:rsidRPr="00231DBC" w:rsidRDefault="00B74E60" w:rsidP="00B01565">
      <w:pPr>
        <w:numPr>
          <w:ilvl w:val="0"/>
          <w:numId w:val="5"/>
        </w:numPr>
        <w:jc w:val="both"/>
        <w:rPr>
          <w:rFonts w:ascii="Arial" w:eastAsia="Calibri" w:hAnsi="Arial" w:cs="Arial"/>
        </w:rPr>
      </w:pPr>
      <w:r w:rsidRPr="00231DBC">
        <w:rPr>
          <w:rFonts w:ascii="Arial" w:eastAsia="Calibri" w:hAnsi="Arial" w:cs="Arial"/>
        </w:rPr>
        <w:t xml:space="preserve">Patients want to </w:t>
      </w:r>
      <w:r w:rsidRPr="00231DBC">
        <w:rPr>
          <w:rFonts w:ascii="Arial" w:eastAsia="Calibri" w:hAnsi="Arial" w:cs="Arial"/>
          <w:b/>
        </w:rPr>
        <w:t>feel informed, be given options and take part in decision</w:t>
      </w:r>
      <w:r w:rsidR="008804D8" w:rsidRPr="00231DBC">
        <w:rPr>
          <w:rFonts w:ascii="Arial" w:eastAsia="Calibri" w:hAnsi="Arial" w:cs="Arial"/>
          <w:b/>
        </w:rPr>
        <w:t>s about their care</w:t>
      </w:r>
      <w:r w:rsidRPr="00231DBC">
        <w:rPr>
          <w:rFonts w:ascii="Arial" w:eastAsia="Calibri" w:hAnsi="Arial" w:cs="Arial"/>
          <w:b/>
        </w:rPr>
        <w:t xml:space="preserve"> </w:t>
      </w:r>
      <w:r w:rsidRPr="00231DBC">
        <w:rPr>
          <w:rFonts w:ascii="Arial" w:eastAsia="Calibri" w:hAnsi="Arial" w:cs="Arial"/>
        </w:rPr>
        <w:t>(critical element: respect of patient centred values, preferences and expressed needs)</w:t>
      </w:r>
    </w:p>
    <w:p w:rsidR="00B74E60" w:rsidRPr="00231DBC" w:rsidRDefault="00B74E60" w:rsidP="00B01565">
      <w:pPr>
        <w:ind w:left="720"/>
        <w:jc w:val="both"/>
        <w:rPr>
          <w:rFonts w:ascii="Arial" w:eastAsia="Calibri" w:hAnsi="Arial" w:cs="Arial"/>
        </w:rPr>
      </w:pPr>
    </w:p>
    <w:p w:rsidR="00B74E60" w:rsidRPr="00231DBC" w:rsidRDefault="00B74E60" w:rsidP="00B01565">
      <w:pPr>
        <w:numPr>
          <w:ilvl w:val="0"/>
          <w:numId w:val="5"/>
        </w:numPr>
        <w:jc w:val="both"/>
        <w:rPr>
          <w:rFonts w:ascii="Arial" w:eastAsia="Calibri" w:hAnsi="Arial" w:cs="Arial"/>
        </w:rPr>
      </w:pPr>
      <w:r w:rsidRPr="00231DBC">
        <w:rPr>
          <w:rFonts w:ascii="Arial" w:eastAsia="Calibri" w:hAnsi="Arial" w:cs="Arial"/>
        </w:rPr>
        <w:t xml:space="preserve">Patients want to be provided with </w:t>
      </w:r>
      <w:r w:rsidRPr="00231DBC">
        <w:rPr>
          <w:rFonts w:ascii="Arial" w:eastAsia="Calibri" w:hAnsi="Arial" w:cs="Arial"/>
          <w:b/>
        </w:rPr>
        <w:t xml:space="preserve">good information </w:t>
      </w:r>
      <w:r w:rsidRPr="00231DBC">
        <w:rPr>
          <w:rFonts w:ascii="Arial" w:eastAsia="Calibri" w:hAnsi="Arial" w:cs="Arial"/>
        </w:rPr>
        <w:t xml:space="preserve">that is tailored to them and is timely, and they also want </w:t>
      </w:r>
      <w:r w:rsidRPr="00231DBC">
        <w:rPr>
          <w:rFonts w:ascii="Arial" w:eastAsia="Calibri" w:hAnsi="Arial" w:cs="Arial"/>
          <w:b/>
        </w:rPr>
        <w:t xml:space="preserve">staff to communicate clearly </w:t>
      </w:r>
      <w:r w:rsidRPr="00231DBC">
        <w:rPr>
          <w:rFonts w:ascii="Arial" w:eastAsia="Calibri" w:hAnsi="Arial" w:cs="Arial"/>
        </w:rPr>
        <w:t>with them (critical element: information, communication and education)</w:t>
      </w:r>
    </w:p>
    <w:p w:rsidR="00B74E60" w:rsidRPr="00231DBC" w:rsidRDefault="00B74E60" w:rsidP="00B01565">
      <w:pPr>
        <w:jc w:val="both"/>
        <w:rPr>
          <w:rFonts w:ascii="Arial" w:eastAsia="Calibri" w:hAnsi="Arial" w:cs="Arial"/>
        </w:rPr>
      </w:pPr>
    </w:p>
    <w:p w:rsidR="00B74E60" w:rsidRPr="00231DBC" w:rsidRDefault="00B74E60" w:rsidP="00B01565">
      <w:pPr>
        <w:numPr>
          <w:ilvl w:val="0"/>
          <w:numId w:val="5"/>
        </w:numPr>
        <w:jc w:val="both"/>
        <w:rPr>
          <w:rFonts w:ascii="Arial" w:eastAsia="Calibri" w:hAnsi="Arial" w:cs="Arial"/>
        </w:rPr>
      </w:pPr>
      <w:r w:rsidRPr="00231DBC">
        <w:rPr>
          <w:rFonts w:ascii="Arial" w:eastAsia="Calibri" w:hAnsi="Arial" w:cs="Arial"/>
          <w:b/>
        </w:rPr>
        <w:t xml:space="preserve">Families and </w:t>
      </w:r>
      <w:proofErr w:type="spellStart"/>
      <w:r w:rsidRPr="00231DBC">
        <w:rPr>
          <w:rFonts w:ascii="Arial" w:eastAsia="Calibri" w:hAnsi="Arial" w:cs="Arial"/>
          <w:b/>
        </w:rPr>
        <w:t>carers</w:t>
      </w:r>
      <w:proofErr w:type="spellEnd"/>
      <w:r w:rsidRPr="00231DBC">
        <w:rPr>
          <w:rFonts w:ascii="Arial" w:eastAsia="Calibri" w:hAnsi="Arial" w:cs="Arial"/>
          <w:b/>
        </w:rPr>
        <w:t xml:space="preserve"> want to be involved</w:t>
      </w:r>
      <w:r w:rsidR="008804D8" w:rsidRPr="00231DBC">
        <w:rPr>
          <w:rFonts w:ascii="Arial" w:eastAsia="Calibri" w:hAnsi="Arial" w:cs="Arial"/>
          <w:b/>
        </w:rPr>
        <w:t>,</w:t>
      </w:r>
      <w:r w:rsidRPr="00231DBC">
        <w:rPr>
          <w:rFonts w:ascii="Arial" w:eastAsia="Calibri" w:hAnsi="Arial" w:cs="Arial"/>
        </w:rPr>
        <w:t xml:space="preserve"> listened to and respected </w:t>
      </w:r>
      <w:r w:rsidR="007E38D3" w:rsidRPr="00231DBC">
        <w:rPr>
          <w:rFonts w:ascii="Arial" w:eastAsia="Calibri" w:hAnsi="Arial" w:cs="Arial"/>
        </w:rPr>
        <w:t>as par</w:t>
      </w:r>
      <w:r w:rsidR="008804D8" w:rsidRPr="00231DBC">
        <w:rPr>
          <w:rFonts w:ascii="Arial" w:eastAsia="Calibri" w:hAnsi="Arial" w:cs="Arial"/>
        </w:rPr>
        <w:t xml:space="preserve">t of their loved </w:t>
      </w:r>
      <w:proofErr w:type="gramStart"/>
      <w:r w:rsidR="008804D8" w:rsidRPr="00231DBC">
        <w:rPr>
          <w:rFonts w:ascii="Arial" w:eastAsia="Calibri" w:hAnsi="Arial" w:cs="Arial"/>
        </w:rPr>
        <w:t>ones</w:t>
      </w:r>
      <w:proofErr w:type="gramEnd"/>
      <w:r w:rsidR="008804D8" w:rsidRPr="00231DBC">
        <w:rPr>
          <w:rFonts w:ascii="Arial" w:eastAsia="Calibri" w:hAnsi="Arial" w:cs="Arial"/>
        </w:rPr>
        <w:t xml:space="preserve"> care </w:t>
      </w:r>
      <w:r w:rsidRPr="00231DBC">
        <w:rPr>
          <w:rFonts w:ascii="Arial" w:eastAsia="Calibri" w:hAnsi="Arial" w:cs="Arial"/>
        </w:rPr>
        <w:t>(critical element: Welcoming the involvement of family and friends)</w:t>
      </w:r>
    </w:p>
    <w:bookmarkEnd w:id="1"/>
    <w:bookmarkEnd w:id="2"/>
    <w:p w:rsidR="009E3570" w:rsidRPr="00231DBC" w:rsidRDefault="009E3570" w:rsidP="00B01565">
      <w:pPr>
        <w:jc w:val="both"/>
        <w:rPr>
          <w:rFonts w:ascii="Arial" w:eastAsia="Calibri" w:hAnsi="Arial" w:cs="Arial"/>
        </w:rPr>
      </w:pPr>
    </w:p>
    <w:p w:rsidR="0052706D" w:rsidRPr="00231DBC" w:rsidRDefault="0052706D" w:rsidP="008804D8">
      <w:pPr>
        <w:jc w:val="both"/>
        <w:rPr>
          <w:rFonts w:ascii="Arial" w:hAnsi="Arial" w:cs="Arial"/>
          <w:b/>
        </w:rPr>
      </w:pPr>
    </w:p>
    <w:p w:rsidR="0052706D" w:rsidRPr="00231DBC" w:rsidRDefault="0052706D" w:rsidP="00EB0A93">
      <w:pPr>
        <w:jc w:val="both"/>
        <w:rPr>
          <w:rFonts w:ascii="Arial" w:hAnsi="Arial" w:cs="Arial"/>
          <w:b/>
        </w:rPr>
      </w:pPr>
    </w:p>
    <w:p w:rsidR="00EB0A93" w:rsidRPr="00231DBC" w:rsidRDefault="002619EF" w:rsidP="00B01565">
      <w:pPr>
        <w:ind w:left="2880" w:hanging="2880"/>
        <w:jc w:val="both"/>
        <w:rPr>
          <w:rFonts w:ascii="Arial" w:eastAsia="Calibri" w:hAnsi="Arial" w:cs="Arial"/>
        </w:rPr>
      </w:pPr>
      <w:r w:rsidRPr="00231DBC">
        <w:rPr>
          <w:rFonts w:ascii="Arial" w:hAnsi="Arial" w:cs="Arial"/>
          <w:b/>
        </w:rPr>
        <w:t>Author and T</w:t>
      </w:r>
      <w:r w:rsidR="0073522A" w:rsidRPr="00231DBC">
        <w:rPr>
          <w:rFonts w:ascii="Arial" w:hAnsi="Arial" w:cs="Arial"/>
          <w:b/>
        </w:rPr>
        <w:t>itle:</w:t>
      </w:r>
      <w:r w:rsidR="005F5CDA" w:rsidRPr="00231DBC">
        <w:rPr>
          <w:rFonts w:ascii="Arial" w:hAnsi="Arial" w:cs="Arial"/>
        </w:rPr>
        <w:t xml:space="preserve"> </w:t>
      </w:r>
      <w:r w:rsidR="00EB0A93" w:rsidRPr="00231DBC">
        <w:rPr>
          <w:rFonts w:ascii="Arial" w:hAnsi="Arial" w:cs="Arial"/>
        </w:rPr>
        <w:tab/>
      </w:r>
      <w:r w:rsidR="00FA076A" w:rsidRPr="00231DBC">
        <w:rPr>
          <w:rFonts w:ascii="Arial" w:hAnsi="Arial" w:cs="Arial"/>
        </w:rPr>
        <w:t xml:space="preserve">Donna Mackenzie, Patient Experience and Involvement </w:t>
      </w:r>
      <w:r w:rsidR="00EB0A93" w:rsidRPr="00231DBC">
        <w:rPr>
          <w:rFonts w:ascii="Arial" w:hAnsi="Arial" w:cs="Arial"/>
        </w:rPr>
        <w:t>Manager</w:t>
      </w:r>
    </w:p>
    <w:p w:rsidR="000E317C" w:rsidRPr="00231DBC" w:rsidRDefault="005F5CDA" w:rsidP="00EB0A93">
      <w:pPr>
        <w:ind w:left="2880"/>
        <w:jc w:val="both"/>
        <w:rPr>
          <w:rFonts w:ascii="Arial" w:hAnsi="Arial" w:cs="Arial"/>
        </w:rPr>
      </w:pPr>
      <w:r w:rsidRPr="00231DBC">
        <w:rPr>
          <w:rFonts w:ascii="Arial" w:eastAsia="Calibri" w:hAnsi="Arial" w:cs="Arial"/>
        </w:rPr>
        <w:t xml:space="preserve">Jane Kershaw, </w:t>
      </w:r>
      <w:r w:rsidR="00EB0A93" w:rsidRPr="00231DBC">
        <w:rPr>
          <w:rFonts w:ascii="Arial" w:eastAsia="Calibri" w:hAnsi="Arial" w:cs="Arial"/>
        </w:rPr>
        <w:t>Head of Quality Governance</w:t>
      </w:r>
    </w:p>
    <w:p w:rsidR="00EB0A93" w:rsidRPr="00231DBC" w:rsidRDefault="00EB0A93" w:rsidP="00B01565">
      <w:pPr>
        <w:jc w:val="both"/>
        <w:rPr>
          <w:rFonts w:ascii="Arial" w:hAnsi="Arial" w:cs="Arial"/>
          <w:b/>
        </w:rPr>
      </w:pPr>
    </w:p>
    <w:p w:rsidR="0052706D" w:rsidRPr="00231DBC" w:rsidRDefault="0073522A" w:rsidP="00EB0A93">
      <w:pPr>
        <w:ind w:left="2880" w:hanging="2880"/>
        <w:jc w:val="both"/>
        <w:rPr>
          <w:rFonts w:ascii="Arial" w:hAnsi="Arial" w:cs="Arial"/>
          <w:b/>
        </w:rPr>
      </w:pPr>
      <w:r w:rsidRPr="00231DBC">
        <w:rPr>
          <w:rFonts w:ascii="Arial" w:hAnsi="Arial" w:cs="Arial"/>
          <w:b/>
        </w:rPr>
        <w:t>Lead Executive Director:</w:t>
      </w:r>
      <w:r w:rsidR="00EB0A93" w:rsidRPr="00231DBC">
        <w:rPr>
          <w:rFonts w:ascii="Arial" w:hAnsi="Arial" w:cs="Arial"/>
          <w:b/>
        </w:rPr>
        <w:tab/>
      </w:r>
      <w:r w:rsidR="00FA076A" w:rsidRPr="00231DBC">
        <w:rPr>
          <w:rFonts w:ascii="Arial" w:hAnsi="Arial" w:cs="Arial"/>
        </w:rPr>
        <w:t>Ros Alstead</w:t>
      </w:r>
      <w:r w:rsidR="005F5CDA" w:rsidRPr="00231DBC">
        <w:rPr>
          <w:rFonts w:ascii="Arial" w:hAnsi="Arial" w:cs="Arial"/>
        </w:rPr>
        <w:t xml:space="preserve">, </w:t>
      </w:r>
      <w:r w:rsidR="005F5CDA" w:rsidRPr="00231DBC">
        <w:rPr>
          <w:rFonts w:ascii="Arial" w:eastAsia="Calibri" w:hAnsi="Arial" w:cs="Arial"/>
        </w:rPr>
        <w:t>Director of Nursing and Clinical Standards</w:t>
      </w:r>
    </w:p>
    <w:p w:rsidR="0052706D" w:rsidRPr="00231DBC" w:rsidRDefault="0052706D" w:rsidP="00B01565">
      <w:pPr>
        <w:tabs>
          <w:tab w:val="left" w:pos="567"/>
        </w:tabs>
        <w:jc w:val="both"/>
        <w:rPr>
          <w:rFonts w:ascii="Arial" w:eastAsia="Calibri" w:hAnsi="Arial" w:cs="Arial"/>
          <w:b/>
        </w:rPr>
      </w:pPr>
    </w:p>
    <w:p w:rsidR="007B181D" w:rsidRPr="00231DBC" w:rsidRDefault="007B181D" w:rsidP="00B01565">
      <w:pPr>
        <w:tabs>
          <w:tab w:val="left" w:pos="567"/>
        </w:tabs>
        <w:jc w:val="both"/>
        <w:rPr>
          <w:rFonts w:ascii="Arial" w:eastAsia="Calibri" w:hAnsi="Arial" w:cs="Arial"/>
          <w:b/>
        </w:rPr>
      </w:pPr>
    </w:p>
    <w:p w:rsidR="007B181D" w:rsidRPr="00231DBC" w:rsidRDefault="007B181D" w:rsidP="00B01565">
      <w:pPr>
        <w:tabs>
          <w:tab w:val="left" w:pos="567"/>
        </w:tabs>
        <w:jc w:val="both"/>
        <w:rPr>
          <w:rFonts w:ascii="Arial" w:eastAsia="Calibri" w:hAnsi="Arial" w:cs="Arial"/>
          <w:b/>
        </w:rPr>
      </w:pPr>
    </w:p>
    <w:p w:rsidR="000A5D3E" w:rsidRPr="00231DBC" w:rsidRDefault="000A5D3E" w:rsidP="00B01565">
      <w:pPr>
        <w:tabs>
          <w:tab w:val="left" w:pos="567"/>
        </w:tabs>
        <w:jc w:val="both"/>
        <w:rPr>
          <w:rFonts w:ascii="Arial" w:eastAsia="Calibri" w:hAnsi="Arial" w:cs="Arial"/>
          <w:b/>
        </w:rPr>
      </w:pPr>
    </w:p>
    <w:p w:rsidR="000A5D3E" w:rsidRPr="00231DBC" w:rsidRDefault="000A5D3E" w:rsidP="00B01565">
      <w:pPr>
        <w:tabs>
          <w:tab w:val="left" w:pos="567"/>
        </w:tabs>
        <w:jc w:val="both"/>
        <w:rPr>
          <w:rFonts w:ascii="Arial" w:eastAsia="Calibri" w:hAnsi="Arial" w:cs="Arial"/>
          <w:b/>
        </w:rPr>
      </w:pPr>
    </w:p>
    <w:p w:rsidR="000A5D3E" w:rsidRPr="00231DBC" w:rsidRDefault="000A5D3E" w:rsidP="00B01565">
      <w:pPr>
        <w:tabs>
          <w:tab w:val="left" w:pos="567"/>
        </w:tabs>
        <w:jc w:val="both"/>
        <w:rPr>
          <w:rFonts w:ascii="Arial" w:eastAsia="Calibri" w:hAnsi="Arial" w:cs="Arial"/>
          <w:b/>
        </w:rPr>
      </w:pPr>
    </w:p>
    <w:p w:rsidR="000A5D3E" w:rsidRPr="00231DBC" w:rsidRDefault="000A5D3E" w:rsidP="00B01565">
      <w:pPr>
        <w:tabs>
          <w:tab w:val="left" w:pos="567"/>
        </w:tabs>
        <w:jc w:val="both"/>
        <w:rPr>
          <w:rFonts w:ascii="Arial" w:eastAsia="Calibri" w:hAnsi="Arial" w:cs="Arial"/>
          <w:b/>
        </w:rPr>
      </w:pPr>
    </w:p>
    <w:p w:rsidR="000A5D3E" w:rsidRPr="00231DBC" w:rsidRDefault="000A5D3E" w:rsidP="00B01565">
      <w:pPr>
        <w:tabs>
          <w:tab w:val="left" w:pos="567"/>
        </w:tabs>
        <w:jc w:val="both"/>
        <w:rPr>
          <w:rFonts w:ascii="Arial" w:eastAsia="Calibri" w:hAnsi="Arial" w:cs="Arial"/>
          <w:b/>
        </w:rPr>
      </w:pPr>
    </w:p>
    <w:p w:rsidR="000A5D3E" w:rsidRPr="00231DBC" w:rsidRDefault="000A5D3E" w:rsidP="00B01565">
      <w:pPr>
        <w:tabs>
          <w:tab w:val="left" w:pos="567"/>
        </w:tabs>
        <w:jc w:val="both"/>
        <w:rPr>
          <w:rFonts w:ascii="Arial" w:eastAsia="Calibri" w:hAnsi="Arial" w:cs="Arial"/>
          <w:b/>
        </w:rPr>
      </w:pPr>
    </w:p>
    <w:p w:rsidR="0024166B" w:rsidRPr="00231DBC" w:rsidRDefault="0024166B" w:rsidP="00B01565">
      <w:pPr>
        <w:tabs>
          <w:tab w:val="left" w:pos="567"/>
        </w:tabs>
        <w:jc w:val="both"/>
        <w:rPr>
          <w:rFonts w:ascii="Arial" w:eastAsia="Calibri" w:hAnsi="Arial" w:cs="Arial"/>
          <w:b/>
        </w:rPr>
      </w:pPr>
    </w:p>
    <w:p w:rsidR="004D221D" w:rsidRPr="00231DBC" w:rsidRDefault="004D221D" w:rsidP="00B01565">
      <w:pPr>
        <w:numPr>
          <w:ilvl w:val="0"/>
          <w:numId w:val="4"/>
        </w:numPr>
        <w:tabs>
          <w:tab w:val="left" w:pos="567"/>
        </w:tabs>
        <w:ind w:left="0" w:firstLine="0"/>
        <w:jc w:val="both"/>
        <w:rPr>
          <w:rFonts w:ascii="Arial" w:eastAsia="Calibri" w:hAnsi="Arial" w:cs="Arial"/>
          <w:b/>
        </w:rPr>
      </w:pPr>
      <w:r w:rsidRPr="00231DBC">
        <w:rPr>
          <w:rFonts w:ascii="Arial" w:eastAsia="Calibri" w:hAnsi="Arial" w:cs="Arial"/>
          <w:b/>
        </w:rPr>
        <w:lastRenderedPageBreak/>
        <w:t>Introduction</w:t>
      </w:r>
    </w:p>
    <w:p w:rsidR="004D221D" w:rsidRPr="00231DBC" w:rsidRDefault="006F1237" w:rsidP="00B01565">
      <w:pPr>
        <w:jc w:val="both"/>
        <w:rPr>
          <w:rFonts w:ascii="Arial" w:eastAsia="Calibri" w:hAnsi="Arial" w:cs="Arial"/>
        </w:rPr>
      </w:pPr>
      <w:r w:rsidRPr="00231DBC">
        <w:rPr>
          <w:rFonts w:ascii="Arial" w:eastAsia="Calibri" w:hAnsi="Arial" w:cs="Arial"/>
        </w:rPr>
        <w:t>A report on</w:t>
      </w:r>
      <w:r w:rsidR="004D221D" w:rsidRPr="00231DBC">
        <w:rPr>
          <w:rFonts w:ascii="Arial" w:eastAsia="Calibri" w:hAnsi="Arial" w:cs="Arial"/>
        </w:rPr>
        <w:t xml:space="preserve"> patient’s experience</w:t>
      </w:r>
      <w:r w:rsidR="005A7B28" w:rsidRPr="00231DBC">
        <w:rPr>
          <w:rFonts w:ascii="Arial" w:eastAsia="Calibri" w:hAnsi="Arial" w:cs="Arial"/>
        </w:rPr>
        <w:t xml:space="preserve"> </w:t>
      </w:r>
      <w:r w:rsidR="004D221D" w:rsidRPr="00231DBC">
        <w:rPr>
          <w:rFonts w:ascii="Arial" w:eastAsia="Calibri" w:hAnsi="Arial" w:cs="Arial"/>
        </w:rPr>
        <w:t xml:space="preserve">is presented to the caring and responsive quality sub-committee </w:t>
      </w:r>
      <w:r w:rsidR="002317A4" w:rsidRPr="00231DBC">
        <w:rPr>
          <w:rFonts w:ascii="Arial" w:eastAsia="Calibri" w:hAnsi="Arial" w:cs="Arial"/>
        </w:rPr>
        <w:t>quarterly</w:t>
      </w:r>
      <w:r w:rsidR="005A7B28" w:rsidRPr="00231DBC">
        <w:rPr>
          <w:rFonts w:ascii="Arial" w:eastAsia="Calibri" w:hAnsi="Arial" w:cs="Arial"/>
        </w:rPr>
        <w:t xml:space="preserve"> </w:t>
      </w:r>
      <w:r w:rsidR="004D221D" w:rsidRPr="00231DBC">
        <w:rPr>
          <w:rFonts w:ascii="Arial" w:eastAsia="Calibri" w:hAnsi="Arial" w:cs="Arial"/>
        </w:rPr>
        <w:t>and also the Board of Directors as part of the quality report (</w:t>
      </w:r>
      <w:r w:rsidR="005A7B28" w:rsidRPr="00231DBC">
        <w:rPr>
          <w:rFonts w:ascii="Arial" w:eastAsia="Calibri" w:hAnsi="Arial" w:cs="Arial"/>
        </w:rPr>
        <w:t xml:space="preserve">Annual report in </w:t>
      </w:r>
      <w:r w:rsidR="002317A4" w:rsidRPr="00231DBC">
        <w:rPr>
          <w:rFonts w:ascii="Arial" w:eastAsia="Calibri" w:hAnsi="Arial" w:cs="Arial"/>
        </w:rPr>
        <w:t>June 2017</w:t>
      </w:r>
      <w:r w:rsidR="000A5D3E" w:rsidRPr="00231DBC">
        <w:rPr>
          <w:rFonts w:ascii="Arial" w:eastAsia="Calibri" w:hAnsi="Arial" w:cs="Arial"/>
        </w:rPr>
        <w:t xml:space="preserve">, quarterly update </w:t>
      </w:r>
      <w:r w:rsidR="002317A4" w:rsidRPr="00231DBC">
        <w:rPr>
          <w:rFonts w:ascii="Arial" w:eastAsia="Calibri" w:hAnsi="Arial" w:cs="Arial"/>
        </w:rPr>
        <w:t>September 2017 and January 2018</w:t>
      </w:r>
      <w:r w:rsidR="004D221D" w:rsidRPr="00231DBC">
        <w:rPr>
          <w:rFonts w:ascii="Arial" w:eastAsia="Calibri" w:hAnsi="Arial" w:cs="Arial"/>
        </w:rPr>
        <w:t>). An annual report</w:t>
      </w:r>
      <w:r w:rsidR="000A5D3E" w:rsidRPr="00231DBC">
        <w:rPr>
          <w:rFonts w:ascii="Arial" w:eastAsia="Calibri" w:hAnsi="Arial" w:cs="Arial"/>
        </w:rPr>
        <w:t xml:space="preserve"> was last</w:t>
      </w:r>
      <w:r w:rsidR="004D221D" w:rsidRPr="00231DBC">
        <w:rPr>
          <w:rFonts w:ascii="Arial" w:eastAsia="Calibri" w:hAnsi="Arial" w:cs="Arial"/>
        </w:rPr>
        <w:t xml:space="preserve"> </w:t>
      </w:r>
      <w:r w:rsidR="000A5D3E" w:rsidRPr="00231DBC">
        <w:rPr>
          <w:rFonts w:ascii="Arial" w:eastAsia="Calibri" w:hAnsi="Arial" w:cs="Arial"/>
        </w:rPr>
        <w:t>presented</w:t>
      </w:r>
      <w:r w:rsidR="004D221D" w:rsidRPr="00231DBC">
        <w:rPr>
          <w:rFonts w:ascii="Arial" w:eastAsia="Calibri" w:hAnsi="Arial" w:cs="Arial"/>
        </w:rPr>
        <w:t xml:space="preserve"> to the Quality Committee</w:t>
      </w:r>
      <w:r w:rsidR="002317A4" w:rsidRPr="00231DBC">
        <w:rPr>
          <w:rFonts w:ascii="Arial" w:eastAsia="Calibri" w:hAnsi="Arial" w:cs="Arial"/>
        </w:rPr>
        <w:t xml:space="preserve"> in July 2017</w:t>
      </w:r>
      <w:r w:rsidR="004D221D" w:rsidRPr="00231DBC">
        <w:rPr>
          <w:rFonts w:ascii="Arial" w:eastAsia="Calibri" w:hAnsi="Arial" w:cs="Arial"/>
        </w:rPr>
        <w:t>.</w:t>
      </w:r>
    </w:p>
    <w:p w:rsidR="004D221D" w:rsidRPr="00231DBC" w:rsidRDefault="004D221D" w:rsidP="00B01565">
      <w:pPr>
        <w:jc w:val="both"/>
        <w:rPr>
          <w:rFonts w:ascii="Arial" w:eastAsia="Calibri" w:hAnsi="Arial" w:cs="Arial"/>
        </w:rPr>
      </w:pPr>
    </w:p>
    <w:p w:rsidR="004D221D" w:rsidRPr="00231DBC" w:rsidRDefault="004D221D" w:rsidP="00B01565">
      <w:pPr>
        <w:jc w:val="both"/>
        <w:rPr>
          <w:rFonts w:ascii="Arial" w:eastAsia="Calibri" w:hAnsi="Arial" w:cs="Arial"/>
        </w:rPr>
      </w:pPr>
      <w:r w:rsidRPr="00231DBC">
        <w:rPr>
          <w:rFonts w:ascii="Arial" w:eastAsia="Calibri" w:hAnsi="Arial" w:cs="Arial"/>
        </w:rPr>
        <w:t>The report</w:t>
      </w:r>
      <w:r w:rsidR="006F1237" w:rsidRPr="00231DBC">
        <w:rPr>
          <w:rFonts w:ascii="Arial" w:eastAsia="Calibri" w:hAnsi="Arial" w:cs="Arial"/>
        </w:rPr>
        <w:t xml:space="preserve">s </w:t>
      </w:r>
      <w:proofErr w:type="gramStart"/>
      <w:r w:rsidR="006F1237" w:rsidRPr="00231DBC">
        <w:rPr>
          <w:rFonts w:ascii="Arial" w:eastAsia="Calibri" w:hAnsi="Arial" w:cs="Arial"/>
        </w:rPr>
        <w:t>focus</w:t>
      </w:r>
      <w:r w:rsidR="000A5D3E" w:rsidRPr="00231DBC">
        <w:rPr>
          <w:rFonts w:ascii="Arial" w:eastAsia="Calibri" w:hAnsi="Arial" w:cs="Arial"/>
        </w:rPr>
        <w:t>es</w:t>
      </w:r>
      <w:proofErr w:type="gramEnd"/>
      <w:r w:rsidR="000A5D3E" w:rsidRPr="00231DBC">
        <w:rPr>
          <w:rFonts w:ascii="Arial" w:eastAsia="Calibri" w:hAnsi="Arial" w:cs="Arial"/>
        </w:rPr>
        <w:t xml:space="preserve"> </w:t>
      </w:r>
      <w:r w:rsidR="00933CF4" w:rsidRPr="00231DBC">
        <w:rPr>
          <w:rFonts w:ascii="Arial" w:eastAsia="Calibri" w:hAnsi="Arial" w:cs="Arial"/>
        </w:rPr>
        <w:t>on patient experience and involvement projects and work</w:t>
      </w:r>
      <w:r w:rsidR="00EB0A93" w:rsidRPr="00231DBC">
        <w:rPr>
          <w:rFonts w:ascii="Arial" w:eastAsia="Calibri" w:hAnsi="Arial" w:cs="Arial"/>
        </w:rPr>
        <w:t xml:space="preserve"> </w:t>
      </w:r>
      <w:r w:rsidR="00933CF4" w:rsidRPr="00231DBC">
        <w:rPr>
          <w:rFonts w:ascii="Arial" w:eastAsia="Calibri" w:hAnsi="Arial" w:cs="Arial"/>
        </w:rPr>
        <w:t xml:space="preserve">streams and providing </w:t>
      </w:r>
      <w:r w:rsidRPr="00231DBC">
        <w:rPr>
          <w:rFonts w:ascii="Arial" w:eastAsia="Calibri" w:hAnsi="Arial" w:cs="Arial"/>
        </w:rPr>
        <w:t xml:space="preserve">a summary of the feedback we have received which tells us how it feels for patients to receive care, and how we have used this to improve patient’s experience. The themes highlight the key areas for improvement identified in this report around communication and sharing information with patients and their families to enable joint decision making and involvement in care. </w:t>
      </w:r>
    </w:p>
    <w:p w:rsidR="004D221D" w:rsidRPr="00231DBC" w:rsidRDefault="004D221D" w:rsidP="00B01565">
      <w:pPr>
        <w:jc w:val="both"/>
        <w:rPr>
          <w:rFonts w:ascii="Arial" w:eastAsia="Calibri" w:hAnsi="Arial" w:cs="Arial"/>
        </w:rPr>
      </w:pPr>
    </w:p>
    <w:p w:rsidR="004D221D" w:rsidRPr="00231DBC" w:rsidRDefault="004D221D" w:rsidP="00B01565">
      <w:pPr>
        <w:jc w:val="both"/>
        <w:rPr>
          <w:rFonts w:ascii="Arial" w:hAnsi="Arial" w:cs="Arial"/>
        </w:rPr>
      </w:pPr>
      <w:r w:rsidRPr="00231DBC">
        <w:rPr>
          <w:rFonts w:ascii="Arial" w:eastAsia="Calibri" w:hAnsi="Arial" w:cs="Arial"/>
        </w:rPr>
        <w:t>Feedback from patients, parents</w:t>
      </w:r>
      <w:r w:rsidR="00EB0A93" w:rsidRPr="00231DBC">
        <w:rPr>
          <w:rFonts w:ascii="Arial" w:eastAsia="Calibri" w:hAnsi="Arial" w:cs="Arial"/>
        </w:rPr>
        <w:t>, families</w:t>
      </w:r>
      <w:r w:rsidRPr="00231DBC">
        <w:rPr>
          <w:rFonts w:ascii="Arial" w:eastAsia="Calibri" w:hAnsi="Arial" w:cs="Arial"/>
        </w:rPr>
        <w:t xml:space="preserve"> and </w:t>
      </w:r>
      <w:proofErr w:type="spellStart"/>
      <w:r w:rsidRPr="00231DBC">
        <w:rPr>
          <w:rFonts w:ascii="Arial" w:eastAsia="Calibri" w:hAnsi="Arial" w:cs="Arial"/>
        </w:rPr>
        <w:t>carers</w:t>
      </w:r>
      <w:proofErr w:type="spellEnd"/>
      <w:r w:rsidRPr="00231DBC">
        <w:rPr>
          <w:rFonts w:ascii="Arial" w:eastAsia="Calibri" w:hAnsi="Arial" w:cs="Arial"/>
        </w:rPr>
        <w:t xml:space="preserve"> is a very valuable source of information to measure patient experience however this report </w:t>
      </w:r>
      <w:proofErr w:type="spellStart"/>
      <w:r w:rsidRPr="00231DBC">
        <w:rPr>
          <w:rFonts w:ascii="Arial" w:eastAsia="Calibri" w:hAnsi="Arial" w:cs="Arial"/>
        </w:rPr>
        <w:t>recognises</w:t>
      </w:r>
      <w:proofErr w:type="spellEnd"/>
      <w:r w:rsidRPr="00231DBC">
        <w:rPr>
          <w:rFonts w:ascii="Arial" w:eastAsia="Calibri" w:hAnsi="Arial" w:cs="Arial"/>
        </w:rPr>
        <w:t xml:space="preserve"> that other sources for example activity data, clinical audit, staffing levels, incident data and staff feedback; are also important to measure and improve patients experience.</w:t>
      </w:r>
      <w:r w:rsidRPr="00231DBC">
        <w:rPr>
          <w:rFonts w:ascii="Arial" w:hAnsi="Arial" w:cs="Arial"/>
        </w:rPr>
        <w:t xml:space="preserve"> The internal peer review programme </w:t>
      </w:r>
      <w:r w:rsidR="007707A2" w:rsidRPr="00231DBC">
        <w:rPr>
          <w:rFonts w:ascii="Arial" w:hAnsi="Arial" w:cs="Arial"/>
        </w:rPr>
        <w:t xml:space="preserve">continues to </w:t>
      </w:r>
      <w:r w:rsidRPr="00231DBC">
        <w:rPr>
          <w:rFonts w:ascii="Arial" w:hAnsi="Arial" w:cs="Arial"/>
        </w:rPr>
        <w:t xml:space="preserve">also be a useful source of feedback from patients and </w:t>
      </w:r>
      <w:proofErr w:type="spellStart"/>
      <w:r w:rsidRPr="00231DBC">
        <w:rPr>
          <w:rFonts w:ascii="Arial" w:hAnsi="Arial" w:cs="Arial"/>
        </w:rPr>
        <w:t>carers</w:t>
      </w:r>
      <w:proofErr w:type="spellEnd"/>
      <w:r w:rsidRPr="00231DBC">
        <w:rPr>
          <w:rFonts w:ascii="Arial" w:hAnsi="Arial" w:cs="Arial"/>
        </w:rPr>
        <w:t xml:space="preserve"> in addition to routine methods. </w:t>
      </w:r>
    </w:p>
    <w:p w:rsidR="00CB6D96" w:rsidRPr="00231DBC" w:rsidRDefault="00CB6D96" w:rsidP="00CB6D96">
      <w:pPr>
        <w:rPr>
          <w:rFonts w:ascii="Arial" w:hAnsi="Arial" w:cs="Arial"/>
        </w:rPr>
      </w:pPr>
    </w:p>
    <w:p w:rsidR="00CB6D96" w:rsidRPr="00231DBC" w:rsidRDefault="00CB6D96" w:rsidP="00CB6D96">
      <w:pPr>
        <w:jc w:val="both"/>
        <w:rPr>
          <w:rFonts w:ascii="Arial" w:eastAsia="Calibri" w:hAnsi="Arial" w:cs="Arial"/>
        </w:rPr>
      </w:pPr>
    </w:p>
    <w:p w:rsidR="00CB6D96" w:rsidRPr="00231DBC" w:rsidRDefault="00CB6D96" w:rsidP="00CB6D96">
      <w:pPr>
        <w:pStyle w:val="ListParagraph"/>
        <w:numPr>
          <w:ilvl w:val="0"/>
          <w:numId w:val="4"/>
        </w:numPr>
        <w:ind w:left="567" w:hanging="567"/>
        <w:contextualSpacing/>
        <w:jc w:val="both"/>
        <w:rPr>
          <w:rFonts w:ascii="Arial" w:hAnsi="Arial" w:cs="Arial"/>
          <w:b/>
          <w:u w:val="single"/>
        </w:rPr>
      </w:pPr>
      <w:r w:rsidRPr="00231DBC">
        <w:rPr>
          <w:rFonts w:ascii="Arial" w:hAnsi="Arial" w:cs="Arial"/>
          <w:b/>
          <w:u w:val="single"/>
        </w:rPr>
        <w:t>Patient Experience and Involvement Strategy</w:t>
      </w:r>
    </w:p>
    <w:p w:rsidR="000A5D3E" w:rsidRPr="00231DBC" w:rsidRDefault="000A5D3E" w:rsidP="000A5D3E">
      <w:pPr>
        <w:pStyle w:val="ListParagraph"/>
        <w:ind w:left="567"/>
        <w:contextualSpacing/>
        <w:jc w:val="both"/>
        <w:rPr>
          <w:rFonts w:ascii="Arial" w:hAnsi="Arial" w:cs="Arial"/>
          <w:b/>
          <w:u w:val="single"/>
        </w:rPr>
      </w:pPr>
    </w:p>
    <w:p w:rsidR="000A5D3E" w:rsidRPr="00231DBC" w:rsidRDefault="000A5D3E" w:rsidP="00CB6D96">
      <w:pPr>
        <w:jc w:val="both"/>
        <w:rPr>
          <w:rFonts w:ascii="Arial" w:eastAsia="Calibri" w:hAnsi="Arial" w:cs="Arial"/>
        </w:rPr>
      </w:pPr>
      <w:r w:rsidRPr="00231DBC">
        <w:rPr>
          <w:rFonts w:ascii="Arial" w:hAnsi="Arial" w:cs="Arial"/>
          <w:noProof/>
          <w:lang w:val="en-GB" w:eastAsia="en-GB"/>
        </w:rPr>
        <w:drawing>
          <wp:anchor distT="0" distB="0" distL="114300" distR="114300" simplePos="0" relativeHeight="251667968" behindDoc="0" locked="0" layoutInCell="1" allowOverlap="1" wp14:anchorId="0FC65AE5" wp14:editId="4799CC3F">
            <wp:simplePos x="0" y="0"/>
            <wp:positionH relativeFrom="column">
              <wp:posOffset>0</wp:posOffset>
            </wp:positionH>
            <wp:positionV relativeFrom="paragraph">
              <wp:posOffset>4445</wp:posOffset>
            </wp:positionV>
            <wp:extent cx="1962785" cy="1800225"/>
            <wp:effectExtent l="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2785" cy="18002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CB6D96" w:rsidRPr="00231DBC">
        <w:rPr>
          <w:rFonts w:ascii="Arial" w:hAnsi="Arial" w:cs="Arial"/>
          <w:bCs/>
        </w:rPr>
        <w:t xml:space="preserve">The approved strategy which was co-developed with patients, families/ </w:t>
      </w:r>
      <w:proofErr w:type="spellStart"/>
      <w:r w:rsidR="00CB6D96" w:rsidRPr="00231DBC">
        <w:rPr>
          <w:rFonts w:ascii="Arial" w:hAnsi="Arial" w:cs="Arial"/>
          <w:bCs/>
        </w:rPr>
        <w:t>carers</w:t>
      </w:r>
      <w:proofErr w:type="spellEnd"/>
      <w:r w:rsidR="00CB6D96" w:rsidRPr="00231DBC">
        <w:rPr>
          <w:rFonts w:ascii="Arial" w:hAnsi="Arial" w:cs="Arial"/>
          <w:bCs/>
        </w:rPr>
        <w:t xml:space="preserve"> and staff is </w:t>
      </w:r>
      <w:r w:rsidR="00197A91" w:rsidRPr="00231DBC">
        <w:rPr>
          <w:rFonts w:ascii="Arial" w:hAnsi="Arial" w:cs="Arial"/>
          <w:bCs/>
        </w:rPr>
        <w:t xml:space="preserve">in its final </w:t>
      </w:r>
      <w:r w:rsidR="00CB6D96" w:rsidRPr="00231DBC">
        <w:rPr>
          <w:rFonts w:ascii="Arial" w:hAnsi="Arial" w:cs="Arial"/>
          <w:bCs/>
        </w:rPr>
        <w:t>complete year as it was launched in April 2016.</w:t>
      </w:r>
      <w:r w:rsidR="00CB6D96" w:rsidRPr="00231DBC">
        <w:rPr>
          <w:rFonts w:ascii="Arial" w:hAnsi="Arial" w:cs="Arial"/>
        </w:rPr>
        <w:t xml:space="preserve"> The strategy </w:t>
      </w:r>
      <w:r w:rsidR="00CB6D96" w:rsidRPr="00231DBC">
        <w:rPr>
          <w:rFonts w:ascii="Arial" w:eastAsia="Calibri" w:hAnsi="Arial" w:cs="Arial"/>
        </w:rPr>
        <w:t xml:space="preserve">outlines the key objectives around 3 domains identified as priorities by those involved in the development of the strategy; Person centred care, Involvement in services and Acting on feedback.  The strategy is </w:t>
      </w:r>
      <w:proofErr w:type="spellStart"/>
      <w:r w:rsidR="00CB6D96" w:rsidRPr="00231DBC">
        <w:rPr>
          <w:rFonts w:ascii="Arial" w:eastAsia="Calibri" w:hAnsi="Arial" w:cs="Arial"/>
        </w:rPr>
        <w:t>summarised</w:t>
      </w:r>
      <w:proofErr w:type="spellEnd"/>
      <w:r w:rsidR="00CB6D96" w:rsidRPr="00231DBC">
        <w:rPr>
          <w:rFonts w:ascii="Arial" w:eastAsia="Calibri" w:hAnsi="Arial" w:cs="Arial"/>
        </w:rPr>
        <w:t xml:space="preserve"> in Appendix 1</w:t>
      </w:r>
    </w:p>
    <w:p w:rsidR="00197A91" w:rsidRPr="00231DBC" w:rsidRDefault="00197A91" w:rsidP="00197A91">
      <w:pPr>
        <w:jc w:val="both"/>
        <w:rPr>
          <w:rFonts w:ascii="Arial" w:eastAsia="Calibri" w:hAnsi="Arial" w:cs="Arial"/>
        </w:rPr>
      </w:pPr>
    </w:p>
    <w:p w:rsidR="00197A91" w:rsidRPr="00231DBC" w:rsidRDefault="00197A91" w:rsidP="00197A91">
      <w:pPr>
        <w:jc w:val="both"/>
        <w:rPr>
          <w:rFonts w:ascii="Arial" w:eastAsia="Calibri" w:hAnsi="Arial" w:cs="Arial"/>
        </w:rPr>
      </w:pPr>
      <w:r w:rsidRPr="00231DBC">
        <w:rPr>
          <w:rFonts w:ascii="Arial" w:hAnsi="Arial" w:cs="Arial"/>
        </w:rPr>
        <w:t xml:space="preserve">The funding and resources required to deliver the aims and outcomes of the </w:t>
      </w:r>
      <w:proofErr w:type="gramStart"/>
      <w:r w:rsidRPr="00231DBC">
        <w:rPr>
          <w:rFonts w:ascii="Arial" w:hAnsi="Arial" w:cs="Arial"/>
        </w:rPr>
        <w:t>three year</w:t>
      </w:r>
      <w:proofErr w:type="gramEnd"/>
      <w:r w:rsidRPr="00231DBC">
        <w:rPr>
          <w:rFonts w:ascii="Arial" w:hAnsi="Arial" w:cs="Arial"/>
        </w:rPr>
        <w:t xml:space="preserve"> strategy approved in April 2016 have not been fully identified and this continues to be a challenge of the strategy work plan. </w:t>
      </w:r>
    </w:p>
    <w:p w:rsidR="00197A91" w:rsidRPr="00231DBC" w:rsidRDefault="00197A91" w:rsidP="00197A91">
      <w:pPr>
        <w:jc w:val="both"/>
        <w:rPr>
          <w:rFonts w:ascii="Arial" w:hAnsi="Arial" w:cs="Arial"/>
        </w:rPr>
      </w:pPr>
    </w:p>
    <w:p w:rsidR="00197A91" w:rsidRPr="00231DBC" w:rsidRDefault="00197A91" w:rsidP="00197A91">
      <w:pPr>
        <w:jc w:val="both"/>
        <w:rPr>
          <w:rFonts w:ascii="Arial" w:hAnsi="Arial" w:cs="Arial"/>
        </w:rPr>
      </w:pPr>
      <w:r w:rsidRPr="00231DBC">
        <w:rPr>
          <w:rFonts w:ascii="Arial" w:hAnsi="Arial" w:cs="Arial"/>
        </w:rPr>
        <w:t>The identified directorate patient experience champions</w:t>
      </w:r>
      <w:r w:rsidR="0011371C" w:rsidRPr="00231DBC">
        <w:rPr>
          <w:rFonts w:ascii="Arial" w:hAnsi="Arial" w:cs="Arial"/>
        </w:rPr>
        <w:t xml:space="preserve"> in clinical teams</w:t>
      </w:r>
      <w:r w:rsidRPr="00231DBC">
        <w:rPr>
          <w:rFonts w:ascii="Arial" w:hAnsi="Arial" w:cs="Arial"/>
        </w:rPr>
        <w:t xml:space="preserve"> are working effectively to embed </w:t>
      </w:r>
      <w:proofErr w:type="spellStart"/>
      <w:r w:rsidRPr="00231DBC">
        <w:rPr>
          <w:rFonts w:ascii="Arial" w:hAnsi="Arial" w:cs="Arial"/>
        </w:rPr>
        <w:t>iwgc</w:t>
      </w:r>
      <w:proofErr w:type="spellEnd"/>
      <w:r w:rsidRPr="00231DBC">
        <w:rPr>
          <w:rFonts w:ascii="Arial" w:hAnsi="Arial" w:cs="Arial"/>
        </w:rPr>
        <w:t xml:space="preserve">, support local reporting and identify areas for quality improvement with the support of the </w:t>
      </w:r>
      <w:r w:rsidR="0011371C" w:rsidRPr="00231DBC">
        <w:rPr>
          <w:rFonts w:ascii="Arial" w:hAnsi="Arial" w:cs="Arial"/>
        </w:rPr>
        <w:t xml:space="preserve">Directorate </w:t>
      </w:r>
      <w:r w:rsidRPr="00231DBC">
        <w:rPr>
          <w:rFonts w:ascii="Arial" w:hAnsi="Arial" w:cs="Arial"/>
        </w:rPr>
        <w:t xml:space="preserve">Patient Experience &amp; Involvement Leads </w:t>
      </w:r>
      <w:r w:rsidR="0011371C" w:rsidRPr="00231DBC">
        <w:rPr>
          <w:rFonts w:ascii="Arial" w:hAnsi="Arial" w:cs="Arial"/>
        </w:rPr>
        <w:t>which were funded and recruited to from April 2017.</w:t>
      </w:r>
    </w:p>
    <w:p w:rsidR="00CB6D96" w:rsidRPr="00231DBC" w:rsidRDefault="00CB6D96" w:rsidP="00CB6D96">
      <w:pPr>
        <w:jc w:val="both"/>
        <w:rPr>
          <w:rFonts w:ascii="Arial" w:hAnsi="Arial" w:cs="Arial"/>
        </w:rPr>
      </w:pPr>
    </w:p>
    <w:p w:rsidR="00197A91" w:rsidRPr="00231DBC" w:rsidRDefault="00231DBC" w:rsidP="00197A91">
      <w:pPr>
        <w:jc w:val="both"/>
        <w:rPr>
          <w:rFonts w:ascii="Arial" w:eastAsia="Calibri" w:hAnsi="Arial" w:cs="Arial"/>
        </w:rPr>
      </w:pPr>
      <w:r>
        <w:rPr>
          <w:rFonts w:ascii="Arial" w:eastAsia="Calibri" w:hAnsi="Arial" w:cs="Arial"/>
        </w:rPr>
        <w:t>The trust wide ‘Taking Action on Patient F</w:t>
      </w:r>
      <w:r w:rsidR="00197A91" w:rsidRPr="00231DBC">
        <w:rPr>
          <w:rFonts w:ascii="Arial" w:eastAsia="Calibri" w:hAnsi="Arial" w:cs="Arial"/>
        </w:rPr>
        <w:t xml:space="preserve">eedback’ group (TAPF) continues to be chaired by the Deputy Director of Nursing and meets bi-monthly. This group reports to the Caring and Responsive quality sub-committee with the purpose to; </w:t>
      </w:r>
    </w:p>
    <w:p w:rsidR="00197A91" w:rsidRPr="00231DBC" w:rsidRDefault="00197A91" w:rsidP="00197A91">
      <w:pPr>
        <w:pStyle w:val="ListParagraph"/>
        <w:numPr>
          <w:ilvl w:val="0"/>
          <w:numId w:val="14"/>
        </w:numPr>
        <w:jc w:val="both"/>
        <w:rPr>
          <w:rFonts w:ascii="Arial" w:eastAsia="Calibri" w:hAnsi="Arial" w:cs="Arial"/>
        </w:rPr>
      </w:pPr>
      <w:r w:rsidRPr="00231DBC">
        <w:rPr>
          <w:rFonts w:ascii="Arial" w:eastAsia="Calibri" w:hAnsi="Arial" w:cs="Arial"/>
        </w:rPr>
        <w:lastRenderedPageBreak/>
        <w:t xml:space="preserve">Monitor and give oversight on the objectives to deliver the patient experience strategy, </w:t>
      </w:r>
    </w:p>
    <w:p w:rsidR="00197A91" w:rsidRPr="00231DBC" w:rsidRDefault="00197A91" w:rsidP="00197A91">
      <w:pPr>
        <w:pStyle w:val="ListParagraph"/>
        <w:numPr>
          <w:ilvl w:val="0"/>
          <w:numId w:val="14"/>
        </w:numPr>
        <w:jc w:val="both"/>
        <w:rPr>
          <w:rFonts w:ascii="Arial" w:eastAsia="Calibri" w:hAnsi="Arial" w:cs="Arial"/>
        </w:rPr>
      </w:pPr>
      <w:r w:rsidRPr="00231DBC">
        <w:rPr>
          <w:rFonts w:ascii="Arial" w:eastAsia="Calibri" w:hAnsi="Arial" w:cs="Arial"/>
        </w:rPr>
        <w:t xml:space="preserve">to share good practice </w:t>
      </w:r>
    </w:p>
    <w:p w:rsidR="00197A91" w:rsidRPr="00231DBC" w:rsidRDefault="00197A91" w:rsidP="00197A91">
      <w:pPr>
        <w:pStyle w:val="ListParagraph"/>
        <w:numPr>
          <w:ilvl w:val="0"/>
          <w:numId w:val="14"/>
        </w:numPr>
        <w:jc w:val="both"/>
        <w:rPr>
          <w:rFonts w:ascii="Arial" w:eastAsia="Calibri" w:hAnsi="Arial" w:cs="Arial"/>
        </w:rPr>
      </w:pPr>
      <w:r w:rsidRPr="00231DBC">
        <w:rPr>
          <w:rFonts w:ascii="Arial" w:eastAsia="Calibri" w:hAnsi="Arial" w:cs="Arial"/>
        </w:rPr>
        <w:t xml:space="preserve">as a forum for clinical services to demonstrate how they are using feedback to improve the patient experience. </w:t>
      </w:r>
    </w:p>
    <w:p w:rsidR="00197A91" w:rsidRPr="00231DBC" w:rsidRDefault="00197A91" w:rsidP="00197A91">
      <w:pPr>
        <w:jc w:val="both"/>
        <w:rPr>
          <w:rFonts w:ascii="Arial" w:hAnsi="Arial" w:cs="Arial"/>
        </w:rPr>
      </w:pPr>
      <w:r w:rsidRPr="00231DBC">
        <w:rPr>
          <w:rFonts w:ascii="Arial" w:eastAsia="Calibri" w:hAnsi="Arial" w:cs="Arial"/>
        </w:rPr>
        <w:t xml:space="preserve">The membership of the group includes service users, </w:t>
      </w:r>
      <w:proofErr w:type="spellStart"/>
      <w:r w:rsidRPr="00231DBC">
        <w:rPr>
          <w:rFonts w:ascii="Arial" w:eastAsia="Calibri" w:hAnsi="Arial" w:cs="Arial"/>
        </w:rPr>
        <w:t>carers</w:t>
      </w:r>
      <w:proofErr w:type="spellEnd"/>
      <w:r w:rsidRPr="00231DBC">
        <w:rPr>
          <w:rFonts w:ascii="Arial" w:eastAsia="Calibri" w:hAnsi="Arial" w:cs="Arial"/>
        </w:rPr>
        <w:t>, staff and governors and work is continuing to further develop patient/</w:t>
      </w:r>
      <w:proofErr w:type="spellStart"/>
      <w:r w:rsidRPr="00231DBC">
        <w:rPr>
          <w:rFonts w:ascii="Arial" w:eastAsia="Calibri" w:hAnsi="Arial" w:cs="Arial"/>
        </w:rPr>
        <w:t>carer</w:t>
      </w:r>
      <w:proofErr w:type="spellEnd"/>
      <w:r w:rsidRPr="00231DBC">
        <w:rPr>
          <w:rFonts w:ascii="Arial" w:eastAsia="Calibri" w:hAnsi="Arial" w:cs="Arial"/>
        </w:rPr>
        <w:t xml:space="preserve"> member representatives at the meeting </w:t>
      </w:r>
      <w:r w:rsidRPr="00231DBC">
        <w:rPr>
          <w:rFonts w:ascii="Arial" w:hAnsi="Arial" w:cs="Arial"/>
        </w:rPr>
        <w:t>by theming meetings, making the meetings more online accessible (skype, dial in) and setting dates for the year.</w:t>
      </w:r>
    </w:p>
    <w:p w:rsidR="00197A91" w:rsidRPr="00231DBC" w:rsidRDefault="00197A91" w:rsidP="002317A4">
      <w:pPr>
        <w:jc w:val="both"/>
        <w:rPr>
          <w:rFonts w:ascii="Arial" w:hAnsi="Arial" w:cs="Arial"/>
        </w:rPr>
      </w:pPr>
    </w:p>
    <w:p w:rsidR="00C31075" w:rsidRPr="00231DBC" w:rsidRDefault="00230E56" w:rsidP="002317A4">
      <w:pPr>
        <w:jc w:val="both"/>
        <w:rPr>
          <w:rFonts w:ascii="Arial" w:hAnsi="Arial" w:cs="Arial"/>
        </w:rPr>
      </w:pPr>
      <w:r w:rsidRPr="00231DBC">
        <w:rPr>
          <w:rFonts w:ascii="Arial" w:hAnsi="Arial" w:cs="Arial"/>
        </w:rPr>
        <w:t>The TAPF group reviews</w:t>
      </w:r>
      <w:r w:rsidR="002317A4" w:rsidRPr="00231DBC">
        <w:rPr>
          <w:rFonts w:ascii="Arial" w:hAnsi="Arial" w:cs="Arial"/>
        </w:rPr>
        <w:t xml:space="preserve"> the “Just Ask Me” Involvement and Experience Strategy 2016-2019 objectives and </w:t>
      </w:r>
      <w:r w:rsidRPr="00231DBC">
        <w:rPr>
          <w:rFonts w:ascii="Arial" w:hAnsi="Arial" w:cs="Arial"/>
        </w:rPr>
        <w:t xml:space="preserve">has </w:t>
      </w:r>
      <w:r w:rsidR="002317A4" w:rsidRPr="00231DBC">
        <w:rPr>
          <w:rFonts w:ascii="Arial" w:hAnsi="Arial" w:cs="Arial"/>
        </w:rPr>
        <w:t xml:space="preserve">discussed priorities going into the final </w:t>
      </w:r>
      <w:proofErr w:type="gramStart"/>
      <w:r w:rsidR="002317A4" w:rsidRPr="00231DBC">
        <w:rPr>
          <w:rFonts w:ascii="Arial" w:hAnsi="Arial" w:cs="Arial"/>
        </w:rPr>
        <w:t xml:space="preserve">year.  </w:t>
      </w:r>
      <w:r w:rsidR="00D563EE" w:rsidRPr="00231DBC">
        <w:rPr>
          <w:rFonts w:ascii="Arial" w:hAnsi="Arial" w:cs="Arial"/>
        </w:rPr>
        <w:t>.</w:t>
      </w:r>
      <w:proofErr w:type="gramEnd"/>
      <w:r w:rsidR="00D563EE" w:rsidRPr="00231DBC">
        <w:rPr>
          <w:rFonts w:ascii="Arial" w:hAnsi="Arial" w:cs="Arial"/>
        </w:rPr>
        <w:t xml:space="preserve"> </w:t>
      </w:r>
      <w:r w:rsidR="00C31075" w:rsidRPr="00231DBC">
        <w:rPr>
          <w:rFonts w:ascii="Arial" w:hAnsi="Arial" w:cs="Arial"/>
        </w:rPr>
        <w:t xml:space="preserve">Appendix 2 gives a detailed update on progress with all the objectives/ actions identified for the strategy over the </w:t>
      </w:r>
      <w:proofErr w:type="gramStart"/>
      <w:r w:rsidR="00C31075" w:rsidRPr="00231DBC">
        <w:rPr>
          <w:rFonts w:ascii="Arial" w:hAnsi="Arial" w:cs="Arial"/>
        </w:rPr>
        <w:t>3 year</w:t>
      </w:r>
      <w:proofErr w:type="gramEnd"/>
      <w:r w:rsidR="00C31075" w:rsidRPr="00231DBC">
        <w:rPr>
          <w:rFonts w:ascii="Arial" w:hAnsi="Arial" w:cs="Arial"/>
        </w:rPr>
        <w:t xml:space="preserve"> period. Many of the actions have been started but are not fully completed. </w:t>
      </w:r>
      <w:r w:rsidR="000F4728" w:rsidRPr="00231DBC">
        <w:rPr>
          <w:rFonts w:ascii="Arial" w:hAnsi="Arial" w:cs="Arial"/>
        </w:rPr>
        <w:t xml:space="preserve">The delay in completing objectives is due to year one of the strategy being focused on identifying and </w:t>
      </w:r>
      <w:proofErr w:type="gramStart"/>
      <w:r w:rsidR="000F4728" w:rsidRPr="00231DBC">
        <w:rPr>
          <w:rFonts w:ascii="Arial" w:hAnsi="Arial" w:cs="Arial"/>
        </w:rPr>
        <w:t>recruiting  resources</w:t>
      </w:r>
      <w:proofErr w:type="gramEnd"/>
      <w:r w:rsidR="000F4728" w:rsidRPr="00231DBC">
        <w:rPr>
          <w:rFonts w:ascii="Arial" w:hAnsi="Arial" w:cs="Arial"/>
        </w:rPr>
        <w:t xml:space="preserve">, so many of the actions did not start until year two, 2017/18. </w:t>
      </w:r>
      <w:r w:rsidR="00C31075" w:rsidRPr="00231DBC">
        <w:rPr>
          <w:rFonts w:ascii="Arial" w:hAnsi="Arial" w:cs="Arial"/>
        </w:rPr>
        <w:t xml:space="preserve">Overall the actions taken have had the impact in 2017/18 with increasing the </w:t>
      </w:r>
      <w:proofErr w:type="spellStart"/>
      <w:r w:rsidR="00C31075" w:rsidRPr="00231DBC">
        <w:rPr>
          <w:rFonts w:ascii="Arial" w:hAnsi="Arial" w:cs="Arial"/>
        </w:rPr>
        <w:t>mount</w:t>
      </w:r>
      <w:proofErr w:type="spellEnd"/>
      <w:r w:rsidR="00C31075" w:rsidRPr="00231DBC">
        <w:rPr>
          <w:rFonts w:ascii="Arial" w:hAnsi="Arial" w:cs="Arial"/>
        </w:rPr>
        <w:t xml:space="preserve"> of feedback received, this has doubled from 2016/17 to 2017/18 and the feedback has been more positive. </w:t>
      </w:r>
      <w:r w:rsidR="000F4728" w:rsidRPr="00231DBC">
        <w:rPr>
          <w:rFonts w:ascii="Arial" w:hAnsi="Arial" w:cs="Arial"/>
        </w:rPr>
        <w:t>The 2017 national staff survey results, asking staff how effectively they use patient feedback, were also good and the trust is in the top 20% of trusts nationally.</w:t>
      </w:r>
    </w:p>
    <w:p w:rsidR="00C31075" w:rsidRPr="00231DBC" w:rsidRDefault="00C31075" w:rsidP="002317A4">
      <w:pPr>
        <w:jc w:val="both"/>
        <w:rPr>
          <w:rFonts w:ascii="Arial" w:hAnsi="Arial" w:cs="Arial"/>
        </w:rPr>
      </w:pPr>
    </w:p>
    <w:p w:rsidR="00C31075" w:rsidRPr="00231DBC" w:rsidRDefault="00C31075" w:rsidP="002317A4">
      <w:pPr>
        <w:jc w:val="both"/>
        <w:rPr>
          <w:rFonts w:ascii="Arial" w:hAnsi="Arial" w:cs="Arial"/>
        </w:rPr>
      </w:pPr>
      <w:r w:rsidRPr="00231DBC">
        <w:rPr>
          <w:rFonts w:ascii="Arial" w:hAnsi="Arial" w:cs="Arial"/>
        </w:rPr>
        <w:t xml:space="preserve">In 2017/18 overall 97% of patients receiving physical health services would </w:t>
      </w:r>
      <w:proofErr w:type="spellStart"/>
      <w:r w:rsidRPr="00231DBC">
        <w:rPr>
          <w:rFonts w:ascii="Arial" w:hAnsi="Arial" w:cs="Arial"/>
        </w:rPr>
        <w:t>recomend</w:t>
      </w:r>
      <w:proofErr w:type="spellEnd"/>
      <w:r w:rsidRPr="00231DBC">
        <w:rPr>
          <w:rFonts w:ascii="Arial" w:hAnsi="Arial" w:cs="Arial"/>
        </w:rPr>
        <w:t xml:space="preserve"> the care, higher than the national average and 91% of patients receiving mental health </w:t>
      </w:r>
      <w:proofErr w:type="spellStart"/>
      <w:r w:rsidRPr="00231DBC">
        <w:rPr>
          <w:rFonts w:ascii="Arial" w:hAnsi="Arial" w:cs="Arial"/>
        </w:rPr>
        <w:t>servces</w:t>
      </w:r>
      <w:proofErr w:type="spellEnd"/>
      <w:r w:rsidRPr="00231DBC">
        <w:rPr>
          <w:rFonts w:ascii="Arial" w:hAnsi="Arial" w:cs="Arial"/>
        </w:rPr>
        <w:t xml:space="preserve"> would recommend the care, this has improved from May 2017 and since this time has been higher than the national average.</w:t>
      </w:r>
    </w:p>
    <w:p w:rsidR="00C31075" w:rsidRPr="00231DBC" w:rsidRDefault="00C31075" w:rsidP="002317A4">
      <w:pPr>
        <w:jc w:val="both"/>
        <w:rPr>
          <w:rFonts w:ascii="Arial" w:hAnsi="Arial" w:cs="Arial"/>
        </w:rPr>
      </w:pPr>
    </w:p>
    <w:p w:rsidR="00C31075" w:rsidRPr="00231DBC" w:rsidRDefault="00C31075" w:rsidP="002317A4">
      <w:pPr>
        <w:jc w:val="both"/>
        <w:rPr>
          <w:rFonts w:ascii="Arial" w:hAnsi="Arial" w:cs="Arial"/>
        </w:rPr>
      </w:pPr>
      <w:r w:rsidRPr="00231DBC">
        <w:rPr>
          <w:rFonts w:ascii="Arial" w:hAnsi="Arial" w:cs="Arial"/>
        </w:rPr>
        <w:t xml:space="preserve">Patient feedback from the annual national community mental health survey 2017 was also positive and showed </w:t>
      </w:r>
      <w:proofErr w:type="spellStart"/>
      <w:r w:rsidRPr="00231DBC">
        <w:rPr>
          <w:rFonts w:ascii="Arial" w:hAnsi="Arial" w:cs="Arial"/>
        </w:rPr>
        <w:t>improvemets</w:t>
      </w:r>
      <w:proofErr w:type="spellEnd"/>
      <w:r w:rsidRPr="00231DBC">
        <w:rPr>
          <w:rFonts w:ascii="Arial" w:hAnsi="Arial" w:cs="Arial"/>
        </w:rPr>
        <w:t xml:space="preserve"> in patients experiences from 2016.</w:t>
      </w:r>
    </w:p>
    <w:p w:rsidR="00CB6D96" w:rsidRPr="00231DBC" w:rsidRDefault="00CB6D96" w:rsidP="00CB6D96">
      <w:pPr>
        <w:jc w:val="both"/>
        <w:rPr>
          <w:rFonts w:ascii="Arial" w:hAnsi="Arial" w:cs="Arial"/>
        </w:rPr>
      </w:pPr>
    </w:p>
    <w:p w:rsidR="00CB6D96" w:rsidRPr="00231DBC" w:rsidRDefault="00CB6D96" w:rsidP="00224B35">
      <w:pPr>
        <w:jc w:val="both"/>
        <w:rPr>
          <w:rFonts w:ascii="Arial" w:eastAsia="Calibri" w:hAnsi="Arial" w:cs="Arial"/>
          <w:lang w:eastAsia="en-GB"/>
        </w:rPr>
      </w:pPr>
      <w:r w:rsidRPr="00231DBC">
        <w:rPr>
          <w:rFonts w:ascii="Arial" w:eastAsia="Calibri" w:hAnsi="Arial" w:cs="Arial"/>
          <w:lang w:val="en-GB"/>
        </w:rPr>
        <w:t xml:space="preserve">The group has focused on; </w:t>
      </w:r>
    </w:p>
    <w:p w:rsidR="00CB6D96" w:rsidRPr="00231DBC" w:rsidRDefault="00980A27" w:rsidP="00CB6D96">
      <w:pPr>
        <w:pStyle w:val="ListParagraph"/>
        <w:numPr>
          <w:ilvl w:val="1"/>
          <w:numId w:val="33"/>
        </w:numPr>
        <w:contextualSpacing/>
        <w:jc w:val="both"/>
        <w:rPr>
          <w:rFonts w:ascii="Arial" w:hAnsi="Arial" w:cs="Arial"/>
        </w:rPr>
      </w:pPr>
      <w:r w:rsidRPr="00231DBC">
        <w:rPr>
          <w:rFonts w:ascii="Arial" w:hAnsi="Arial" w:cs="Arial"/>
        </w:rPr>
        <w:t xml:space="preserve">Continuing to support </w:t>
      </w:r>
      <w:r w:rsidR="00CB6D96" w:rsidRPr="00231DBC">
        <w:rPr>
          <w:rFonts w:ascii="Arial" w:hAnsi="Arial" w:cs="Arial"/>
        </w:rPr>
        <w:t>collect</w:t>
      </w:r>
      <w:r w:rsidRPr="00231DBC">
        <w:rPr>
          <w:rFonts w:ascii="Arial" w:hAnsi="Arial" w:cs="Arial"/>
        </w:rPr>
        <w:t xml:space="preserve">ion of patient &amp; </w:t>
      </w:r>
      <w:proofErr w:type="spellStart"/>
      <w:r w:rsidRPr="00231DBC">
        <w:rPr>
          <w:rFonts w:ascii="Arial" w:hAnsi="Arial" w:cs="Arial"/>
        </w:rPr>
        <w:t>carer</w:t>
      </w:r>
      <w:proofErr w:type="spellEnd"/>
      <w:r w:rsidR="00CB6D96" w:rsidRPr="00231DBC">
        <w:rPr>
          <w:rFonts w:ascii="Arial" w:hAnsi="Arial" w:cs="Arial"/>
        </w:rPr>
        <w:t xml:space="preserve"> feedback (see update on </w:t>
      </w:r>
      <w:proofErr w:type="spellStart"/>
      <w:r w:rsidR="00CB6D96" w:rsidRPr="00231DBC">
        <w:rPr>
          <w:rFonts w:ascii="Arial" w:hAnsi="Arial" w:cs="Arial"/>
        </w:rPr>
        <w:t>iwgc</w:t>
      </w:r>
      <w:proofErr w:type="spellEnd"/>
      <w:r w:rsidR="00CB6D96" w:rsidRPr="00231DBC">
        <w:rPr>
          <w:rFonts w:ascii="Arial" w:hAnsi="Arial" w:cs="Arial"/>
        </w:rPr>
        <w:t>)</w:t>
      </w:r>
    </w:p>
    <w:p w:rsidR="00CB6D96" w:rsidRPr="00231DBC" w:rsidRDefault="00CB6D96" w:rsidP="00CB6D96">
      <w:pPr>
        <w:pStyle w:val="ListParagraph"/>
        <w:numPr>
          <w:ilvl w:val="1"/>
          <w:numId w:val="33"/>
        </w:numPr>
        <w:contextualSpacing/>
        <w:jc w:val="both"/>
        <w:rPr>
          <w:rFonts w:ascii="Arial" w:hAnsi="Arial" w:cs="Arial"/>
        </w:rPr>
      </w:pPr>
      <w:r w:rsidRPr="00231DBC">
        <w:rPr>
          <w:rFonts w:ascii="Arial" w:hAnsi="Arial" w:cs="Arial"/>
        </w:rPr>
        <w:t xml:space="preserve">Developing </w:t>
      </w:r>
      <w:r w:rsidR="00230E56" w:rsidRPr="00231DBC">
        <w:rPr>
          <w:rFonts w:ascii="Arial" w:hAnsi="Arial" w:cs="Arial"/>
        </w:rPr>
        <w:t>accessible information for members</w:t>
      </w:r>
    </w:p>
    <w:p w:rsidR="00D563EE" w:rsidRPr="00231DBC" w:rsidRDefault="00D563EE" w:rsidP="00CB6D96">
      <w:pPr>
        <w:pStyle w:val="ListParagraph"/>
        <w:numPr>
          <w:ilvl w:val="1"/>
          <w:numId w:val="33"/>
        </w:numPr>
        <w:contextualSpacing/>
        <w:jc w:val="both"/>
        <w:rPr>
          <w:rFonts w:ascii="Arial" w:hAnsi="Arial" w:cs="Arial"/>
        </w:rPr>
      </w:pPr>
      <w:r w:rsidRPr="00231DBC">
        <w:rPr>
          <w:rFonts w:ascii="Arial" w:hAnsi="Arial" w:cs="Arial"/>
        </w:rPr>
        <w:t>Celebrating and sharing actions taken as a result of patient feedback</w:t>
      </w:r>
    </w:p>
    <w:p w:rsidR="00980A27" w:rsidRPr="00231DBC" w:rsidRDefault="00980A27" w:rsidP="00CB6D96">
      <w:pPr>
        <w:pStyle w:val="ListParagraph"/>
        <w:numPr>
          <w:ilvl w:val="1"/>
          <w:numId w:val="33"/>
        </w:numPr>
        <w:contextualSpacing/>
        <w:jc w:val="both"/>
        <w:rPr>
          <w:rFonts w:ascii="Arial" w:hAnsi="Arial" w:cs="Arial"/>
        </w:rPr>
      </w:pPr>
      <w:r w:rsidRPr="00231DBC">
        <w:rPr>
          <w:rFonts w:ascii="Arial" w:hAnsi="Arial" w:cs="Arial"/>
        </w:rPr>
        <w:t>Addressing challenges to involvement</w:t>
      </w:r>
    </w:p>
    <w:p w:rsidR="00CB6D96" w:rsidRPr="00231DBC" w:rsidRDefault="00CB6D96" w:rsidP="00CB6D96">
      <w:pPr>
        <w:jc w:val="both"/>
        <w:rPr>
          <w:rFonts w:ascii="Arial" w:hAnsi="Arial" w:cs="Arial"/>
        </w:rPr>
      </w:pPr>
    </w:p>
    <w:p w:rsidR="00CB6D96" w:rsidRPr="00231DBC" w:rsidRDefault="00CB6D96" w:rsidP="00CB6D96">
      <w:pPr>
        <w:jc w:val="both"/>
        <w:rPr>
          <w:rFonts w:ascii="Arial" w:hAnsi="Arial" w:cs="Arial"/>
        </w:rPr>
      </w:pPr>
      <w:r w:rsidRPr="00231DBC">
        <w:rPr>
          <w:rFonts w:ascii="Arial" w:hAnsi="Arial" w:cs="Arial"/>
        </w:rPr>
        <w:t>The following ach</w:t>
      </w:r>
      <w:r w:rsidR="002317A4" w:rsidRPr="00231DBC">
        <w:rPr>
          <w:rFonts w:ascii="Arial" w:hAnsi="Arial" w:cs="Arial"/>
        </w:rPr>
        <w:t>ievements have been made in 2017</w:t>
      </w:r>
      <w:r w:rsidRPr="00231DBC">
        <w:rPr>
          <w:rFonts w:ascii="Arial" w:hAnsi="Arial" w:cs="Arial"/>
        </w:rPr>
        <w:t>/1</w:t>
      </w:r>
      <w:r w:rsidR="002317A4" w:rsidRPr="00231DBC">
        <w:rPr>
          <w:rFonts w:ascii="Arial" w:hAnsi="Arial" w:cs="Arial"/>
        </w:rPr>
        <w:t>8</w:t>
      </w:r>
      <w:r w:rsidRPr="00231DBC">
        <w:rPr>
          <w:rFonts w:ascii="Arial" w:hAnsi="Arial" w:cs="Arial"/>
        </w:rPr>
        <w:t>;</w:t>
      </w:r>
    </w:p>
    <w:p w:rsidR="00CB6D96" w:rsidRPr="00231DBC" w:rsidRDefault="00CB6D96" w:rsidP="00CB6D96">
      <w:pPr>
        <w:jc w:val="both"/>
        <w:rPr>
          <w:rStyle w:val="s1"/>
          <w:rFonts w:ascii="Arial" w:hAnsi="Arial" w:cs="Arial"/>
          <w:sz w:val="24"/>
          <w:szCs w:val="24"/>
        </w:rPr>
      </w:pPr>
    </w:p>
    <w:p w:rsidR="00CB6D96" w:rsidRPr="00231DBC" w:rsidRDefault="00CB6D96" w:rsidP="00CB6D96">
      <w:pPr>
        <w:numPr>
          <w:ilvl w:val="0"/>
          <w:numId w:val="33"/>
        </w:numPr>
        <w:contextualSpacing/>
        <w:jc w:val="both"/>
        <w:rPr>
          <w:rFonts w:ascii="Arial" w:eastAsia="Calibri" w:hAnsi="Arial" w:cs="Arial"/>
          <w:lang w:eastAsia="en-GB"/>
        </w:rPr>
      </w:pPr>
      <w:r w:rsidRPr="00231DBC">
        <w:rPr>
          <w:rFonts w:ascii="Arial" w:eastAsia="Calibri" w:hAnsi="Arial" w:cs="Arial"/>
          <w:lang w:val="en-GB"/>
        </w:rPr>
        <w:t xml:space="preserve">The ‘Taking Action on Patient Feedback Group’, consisting of patients and staff, </w:t>
      </w:r>
    </w:p>
    <w:p w:rsidR="00CB6D96" w:rsidRPr="00231DBC" w:rsidRDefault="00197A91" w:rsidP="00CB6D96">
      <w:pPr>
        <w:pStyle w:val="ListParagraph"/>
        <w:numPr>
          <w:ilvl w:val="1"/>
          <w:numId w:val="33"/>
        </w:numPr>
        <w:contextualSpacing/>
        <w:jc w:val="both"/>
        <w:rPr>
          <w:rFonts w:ascii="Arial" w:hAnsi="Arial" w:cs="Arial"/>
        </w:rPr>
      </w:pPr>
      <w:r w:rsidRPr="00231DBC">
        <w:rPr>
          <w:rFonts w:ascii="Arial" w:hAnsi="Arial" w:cs="Arial"/>
        </w:rPr>
        <w:t>Supported d</w:t>
      </w:r>
      <w:r w:rsidR="00D563EE" w:rsidRPr="00231DBC">
        <w:rPr>
          <w:rFonts w:ascii="Arial" w:hAnsi="Arial" w:cs="Arial"/>
        </w:rPr>
        <w:t>evelop</w:t>
      </w:r>
      <w:r w:rsidRPr="00231DBC">
        <w:rPr>
          <w:rFonts w:ascii="Arial" w:hAnsi="Arial" w:cs="Arial"/>
        </w:rPr>
        <w:t>ment of</w:t>
      </w:r>
      <w:r w:rsidR="00D563EE" w:rsidRPr="00231DBC">
        <w:rPr>
          <w:rFonts w:ascii="Arial" w:hAnsi="Arial" w:cs="Arial"/>
        </w:rPr>
        <w:t xml:space="preserve"> the “Get Involved” </w:t>
      </w:r>
      <w:r w:rsidR="00CB6D96" w:rsidRPr="00231DBC">
        <w:rPr>
          <w:rFonts w:ascii="Arial" w:hAnsi="Arial" w:cs="Arial"/>
        </w:rPr>
        <w:t>page</w:t>
      </w:r>
      <w:r w:rsidR="00D563EE" w:rsidRPr="00231DBC">
        <w:rPr>
          <w:rFonts w:ascii="Arial" w:hAnsi="Arial" w:cs="Arial"/>
        </w:rPr>
        <w:t xml:space="preserve">s </w:t>
      </w:r>
      <w:r w:rsidR="00CB6D96" w:rsidRPr="00231DBC">
        <w:rPr>
          <w:rFonts w:ascii="Arial" w:hAnsi="Arial" w:cs="Arial"/>
        </w:rPr>
        <w:t xml:space="preserve">on the trusts website, </w:t>
      </w:r>
      <w:r w:rsidR="00D563EE" w:rsidRPr="00231DBC">
        <w:rPr>
          <w:rFonts w:ascii="Arial" w:hAnsi="Arial" w:cs="Arial"/>
        </w:rPr>
        <w:t>and inside the Trust’s “Insight” Magazine.</w:t>
      </w:r>
    </w:p>
    <w:p w:rsidR="00D563EE" w:rsidRPr="00231DBC" w:rsidRDefault="00D563EE" w:rsidP="00CB6D96">
      <w:pPr>
        <w:pStyle w:val="ListParagraph"/>
        <w:numPr>
          <w:ilvl w:val="1"/>
          <w:numId w:val="33"/>
        </w:numPr>
        <w:contextualSpacing/>
        <w:jc w:val="both"/>
        <w:rPr>
          <w:rFonts w:ascii="Arial" w:hAnsi="Arial" w:cs="Arial"/>
        </w:rPr>
      </w:pPr>
      <w:r w:rsidRPr="00231DBC">
        <w:rPr>
          <w:rFonts w:ascii="Arial" w:hAnsi="Arial" w:cs="Arial"/>
        </w:rPr>
        <w:t>introduced ‘video’ minutes, alongside the more traditional written minutes</w:t>
      </w:r>
    </w:p>
    <w:p w:rsidR="00D563EE" w:rsidRPr="00231DBC" w:rsidRDefault="00D563EE" w:rsidP="00CB6D96">
      <w:pPr>
        <w:pStyle w:val="ListParagraph"/>
        <w:numPr>
          <w:ilvl w:val="1"/>
          <w:numId w:val="33"/>
        </w:numPr>
        <w:contextualSpacing/>
        <w:jc w:val="both"/>
        <w:rPr>
          <w:rFonts w:ascii="Arial" w:hAnsi="Arial" w:cs="Arial"/>
        </w:rPr>
      </w:pPr>
      <w:r w:rsidRPr="00231DBC">
        <w:rPr>
          <w:rFonts w:ascii="Arial" w:hAnsi="Arial" w:cs="Arial"/>
        </w:rPr>
        <w:lastRenderedPageBreak/>
        <w:t>developed “accessible” terms of reference and sign up form which are now in use</w:t>
      </w:r>
      <w:r w:rsidR="00C71408" w:rsidRPr="00231DBC">
        <w:rPr>
          <w:rFonts w:ascii="Arial" w:hAnsi="Arial" w:cs="Arial"/>
        </w:rPr>
        <w:t>.</w:t>
      </w:r>
    </w:p>
    <w:p w:rsidR="00D563EE" w:rsidRPr="00231DBC" w:rsidRDefault="00D563EE" w:rsidP="00D563EE">
      <w:pPr>
        <w:pStyle w:val="ListParagraph"/>
        <w:numPr>
          <w:ilvl w:val="1"/>
          <w:numId w:val="33"/>
        </w:numPr>
        <w:contextualSpacing/>
        <w:jc w:val="both"/>
        <w:rPr>
          <w:rFonts w:ascii="Arial" w:hAnsi="Arial" w:cs="Arial"/>
        </w:rPr>
      </w:pPr>
      <w:r w:rsidRPr="00231DBC">
        <w:rPr>
          <w:rFonts w:ascii="Arial" w:hAnsi="Arial" w:cs="Arial"/>
        </w:rPr>
        <w:t xml:space="preserve">Reviewed and developed the content and look of </w:t>
      </w:r>
      <w:proofErr w:type="gramStart"/>
      <w:r w:rsidRPr="00231DBC">
        <w:rPr>
          <w:rFonts w:ascii="Arial" w:hAnsi="Arial" w:cs="Arial"/>
        </w:rPr>
        <w:t>involvement  information</w:t>
      </w:r>
      <w:proofErr w:type="gramEnd"/>
      <w:r w:rsidRPr="00231DBC">
        <w:rPr>
          <w:rFonts w:ascii="Arial" w:hAnsi="Arial" w:cs="Arial"/>
        </w:rPr>
        <w:t xml:space="preserve"> on the trusts website</w:t>
      </w:r>
    </w:p>
    <w:p w:rsidR="00230E56" w:rsidRPr="00231DBC" w:rsidRDefault="00230E56" w:rsidP="00230E56">
      <w:pPr>
        <w:pStyle w:val="ListParagraph"/>
        <w:jc w:val="both"/>
        <w:rPr>
          <w:rFonts w:ascii="Arial" w:hAnsi="Arial" w:cs="Arial"/>
        </w:rPr>
      </w:pPr>
      <w:r w:rsidRPr="00231DBC">
        <w:rPr>
          <w:rFonts w:ascii="Arial" w:hAnsi="Arial" w:cs="Arial"/>
        </w:rPr>
        <w:t>These can be found on the trust webpages:</w:t>
      </w:r>
    </w:p>
    <w:p w:rsidR="00230E56" w:rsidRPr="00231DBC" w:rsidRDefault="002E29C5" w:rsidP="00230E56">
      <w:pPr>
        <w:ind w:left="360"/>
        <w:jc w:val="both"/>
        <w:rPr>
          <w:rFonts w:ascii="Arial" w:hAnsi="Arial" w:cs="Arial"/>
        </w:rPr>
      </w:pPr>
      <w:hyperlink r:id="rId9" w:history="1">
        <w:r w:rsidR="00230E56" w:rsidRPr="00231DBC">
          <w:rPr>
            <w:rStyle w:val="Hyperlink"/>
            <w:rFonts w:ascii="Arial" w:hAnsi="Arial" w:cs="Arial"/>
          </w:rPr>
          <w:t>https://www.oxfordhealth.nhs.uk/getting-involved-with-oxford-health/patient-involvement/taking-action-from-feedback-group/</w:t>
        </w:r>
      </w:hyperlink>
      <w:r w:rsidR="00230E56" w:rsidRPr="00231DBC">
        <w:rPr>
          <w:rFonts w:ascii="Arial" w:hAnsi="Arial" w:cs="Arial"/>
        </w:rPr>
        <w:t xml:space="preserve"> </w:t>
      </w:r>
    </w:p>
    <w:p w:rsidR="00230E56" w:rsidRPr="00231DBC" w:rsidRDefault="00230E56" w:rsidP="00230E56">
      <w:pPr>
        <w:pStyle w:val="ListParagraph"/>
        <w:ind w:left="1440"/>
        <w:contextualSpacing/>
        <w:jc w:val="both"/>
        <w:rPr>
          <w:rFonts w:ascii="Arial" w:hAnsi="Arial" w:cs="Arial"/>
        </w:rPr>
      </w:pPr>
    </w:p>
    <w:p w:rsidR="00D563EE" w:rsidRPr="00231DBC" w:rsidRDefault="00D563EE" w:rsidP="00D563EE">
      <w:pPr>
        <w:pStyle w:val="ListParagraph"/>
        <w:numPr>
          <w:ilvl w:val="1"/>
          <w:numId w:val="33"/>
        </w:numPr>
        <w:contextualSpacing/>
        <w:jc w:val="both"/>
        <w:rPr>
          <w:rFonts w:ascii="Arial" w:hAnsi="Arial" w:cs="Arial"/>
        </w:rPr>
      </w:pPr>
      <w:r w:rsidRPr="00231DBC">
        <w:rPr>
          <w:rFonts w:ascii="Arial" w:hAnsi="Arial" w:cs="Arial"/>
        </w:rPr>
        <w:t xml:space="preserve">Introduced an involvement survey for all patients and </w:t>
      </w:r>
      <w:proofErr w:type="spellStart"/>
      <w:r w:rsidRPr="00231DBC">
        <w:rPr>
          <w:rFonts w:ascii="Arial" w:hAnsi="Arial" w:cs="Arial"/>
        </w:rPr>
        <w:t>carers</w:t>
      </w:r>
      <w:proofErr w:type="spellEnd"/>
      <w:r w:rsidRPr="00231DBC">
        <w:rPr>
          <w:rFonts w:ascii="Arial" w:hAnsi="Arial" w:cs="Arial"/>
        </w:rPr>
        <w:t xml:space="preserve"> who take part in involvement activities.  This survey will be used to evidence feedback about our involvement activities, help share good practice identified by patients and </w:t>
      </w:r>
      <w:proofErr w:type="spellStart"/>
      <w:r w:rsidRPr="00231DBC">
        <w:rPr>
          <w:rFonts w:ascii="Arial" w:hAnsi="Arial" w:cs="Arial"/>
        </w:rPr>
        <w:t>carers</w:t>
      </w:r>
      <w:proofErr w:type="spellEnd"/>
      <w:r w:rsidRPr="00231DBC">
        <w:rPr>
          <w:rFonts w:ascii="Arial" w:hAnsi="Arial" w:cs="Arial"/>
        </w:rPr>
        <w:t xml:space="preserve"> across the trust and develop “guides to involvement”.  </w:t>
      </w:r>
    </w:p>
    <w:p w:rsidR="00D563EE" w:rsidRPr="00231DBC" w:rsidRDefault="00D563EE" w:rsidP="00D563EE">
      <w:pPr>
        <w:pStyle w:val="ListParagraph"/>
        <w:numPr>
          <w:ilvl w:val="1"/>
          <w:numId w:val="33"/>
        </w:numPr>
        <w:contextualSpacing/>
        <w:jc w:val="both"/>
        <w:rPr>
          <w:rFonts w:ascii="Arial" w:hAnsi="Arial" w:cs="Arial"/>
        </w:rPr>
      </w:pPr>
      <w:r w:rsidRPr="00231DBC">
        <w:rPr>
          <w:rFonts w:ascii="Arial" w:hAnsi="Arial" w:cs="Arial"/>
        </w:rPr>
        <w:t>Drafted a staff survey to benchmark the understanding and challenges facing staff in terms of patient experience and involvement work for quality improvement.</w:t>
      </w:r>
    </w:p>
    <w:p w:rsidR="00D563EE" w:rsidRPr="00231DBC" w:rsidRDefault="00D563EE" w:rsidP="00D563EE">
      <w:pPr>
        <w:pStyle w:val="ListParagraph"/>
        <w:ind w:left="1440"/>
        <w:contextualSpacing/>
        <w:jc w:val="both"/>
        <w:rPr>
          <w:rFonts w:ascii="Arial" w:hAnsi="Arial" w:cs="Arial"/>
        </w:rPr>
      </w:pPr>
    </w:p>
    <w:p w:rsidR="00CB6D96" w:rsidRPr="00231DBC" w:rsidRDefault="00C71408" w:rsidP="00CB6D96">
      <w:pPr>
        <w:numPr>
          <w:ilvl w:val="0"/>
          <w:numId w:val="33"/>
        </w:numPr>
        <w:contextualSpacing/>
        <w:jc w:val="both"/>
        <w:rPr>
          <w:rFonts w:ascii="Arial" w:eastAsia="Calibri" w:hAnsi="Arial" w:cs="Arial"/>
          <w:lang w:eastAsia="en-GB"/>
        </w:rPr>
      </w:pPr>
      <w:r w:rsidRPr="00231DBC">
        <w:rPr>
          <w:rFonts w:ascii="Arial" w:eastAsia="Calibri" w:hAnsi="Arial" w:cs="Arial"/>
          <w:lang w:eastAsia="en-GB"/>
        </w:rPr>
        <w:t>The</w:t>
      </w:r>
      <w:r w:rsidR="00CB6D96" w:rsidRPr="00231DBC">
        <w:rPr>
          <w:rFonts w:ascii="Arial" w:eastAsia="Calibri" w:hAnsi="Arial" w:cs="Arial"/>
          <w:lang w:eastAsia="en-GB"/>
        </w:rPr>
        <w:t xml:space="preserve"> </w:t>
      </w:r>
      <w:proofErr w:type="spellStart"/>
      <w:r w:rsidR="00CB6D96" w:rsidRPr="00231DBC">
        <w:rPr>
          <w:rFonts w:ascii="Arial" w:eastAsia="Calibri" w:hAnsi="Arial" w:cs="Arial"/>
          <w:lang w:eastAsia="en-GB"/>
        </w:rPr>
        <w:t>standardised</w:t>
      </w:r>
      <w:proofErr w:type="spellEnd"/>
      <w:r w:rsidR="00CB6D96" w:rsidRPr="00231DBC">
        <w:rPr>
          <w:rFonts w:ascii="Arial" w:eastAsia="Calibri" w:hAnsi="Arial" w:cs="Arial"/>
          <w:lang w:eastAsia="en-GB"/>
        </w:rPr>
        <w:t xml:space="preserve"> feedback mechanism has been introduced across </w:t>
      </w:r>
      <w:r w:rsidRPr="00231DBC">
        <w:rPr>
          <w:rFonts w:ascii="Arial" w:eastAsia="Calibri" w:hAnsi="Arial" w:cs="Arial"/>
          <w:lang w:eastAsia="en-GB"/>
        </w:rPr>
        <w:t xml:space="preserve">almost </w:t>
      </w:r>
      <w:r w:rsidR="00CB6D96" w:rsidRPr="00231DBC">
        <w:rPr>
          <w:rFonts w:ascii="Arial" w:eastAsia="Calibri" w:hAnsi="Arial" w:cs="Arial"/>
          <w:lang w:eastAsia="en-GB"/>
        </w:rPr>
        <w:t xml:space="preserve">all services, giving staff direct access to feedback in a timely way (see update on </w:t>
      </w:r>
      <w:proofErr w:type="spellStart"/>
      <w:r w:rsidR="00CB6D96" w:rsidRPr="00231DBC">
        <w:rPr>
          <w:rFonts w:ascii="Arial" w:eastAsia="Calibri" w:hAnsi="Arial" w:cs="Arial"/>
          <w:lang w:eastAsia="en-GB"/>
        </w:rPr>
        <w:t>iwgc</w:t>
      </w:r>
      <w:proofErr w:type="spellEnd"/>
      <w:r w:rsidR="00CB6D96" w:rsidRPr="00231DBC">
        <w:rPr>
          <w:rFonts w:ascii="Arial" w:eastAsia="Calibri" w:hAnsi="Arial" w:cs="Arial"/>
          <w:lang w:eastAsia="en-GB"/>
        </w:rPr>
        <w:t>)</w:t>
      </w:r>
    </w:p>
    <w:p w:rsidR="00CB6D96" w:rsidRPr="00231DBC" w:rsidRDefault="00CB6D96" w:rsidP="00CB6D96">
      <w:pPr>
        <w:numPr>
          <w:ilvl w:val="0"/>
          <w:numId w:val="33"/>
        </w:numPr>
        <w:contextualSpacing/>
        <w:jc w:val="both"/>
        <w:rPr>
          <w:rFonts w:ascii="Arial" w:eastAsia="Calibri" w:hAnsi="Arial" w:cs="Arial"/>
          <w:lang w:eastAsia="en-GB"/>
        </w:rPr>
      </w:pPr>
      <w:r w:rsidRPr="00231DBC">
        <w:rPr>
          <w:rFonts w:ascii="Arial" w:eastAsia="Calibri" w:hAnsi="Arial" w:cs="Arial"/>
          <w:lang w:eastAsia="en-GB"/>
        </w:rPr>
        <w:t xml:space="preserve">A patient story is shared at the board of directors meeting monthly, over the year the board has heard about the experiences of patients and their families receiving care from </w:t>
      </w:r>
      <w:r w:rsidR="00980A27" w:rsidRPr="00231DBC">
        <w:rPr>
          <w:rFonts w:ascii="Arial" w:eastAsia="Calibri" w:hAnsi="Arial" w:cs="Arial"/>
          <w:lang w:eastAsia="en-GB"/>
        </w:rPr>
        <w:t>19</w:t>
      </w:r>
      <w:r w:rsidRPr="00231DBC">
        <w:rPr>
          <w:rFonts w:ascii="Arial" w:eastAsia="Calibri" w:hAnsi="Arial" w:cs="Arial"/>
          <w:lang w:eastAsia="en-GB"/>
        </w:rPr>
        <w:t xml:space="preserve"> different </w:t>
      </w:r>
      <w:r w:rsidR="00980A27" w:rsidRPr="00231DBC">
        <w:rPr>
          <w:rFonts w:ascii="Arial" w:eastAsia="Calibri" w:hAnsi="Arial" w:cs="Arial"/>
          <w:lang w:eastAsia="en-GB"/>
        </w:rPr>
        <w:t>teams/</w:t>
      </w:r>
      <w:r w:rsidRPr="00231DBC">
        <w:rPr>
          <w:rFonts w:ascii="Arial" w:eastAsia="Calibri" w:hAnsi="Arial" w:cs="Arial"/>
          <w:lang w:eastAsia="en-GB"/>
        </w:rPr>
        <w:t>services</w:t>
      </w:r>
      <w:r w:rsidR="00D563EE" w:rsidRPr="00231DBC">
        <w:rPr>
          <w:rFonts w:ascii="Arial" w:eastAsia="Calibri" w:hAnsi="Arial" w:cs="Arial"/>
          <w:lang w:eastAsia="en-GB"/>
        </w:rPr>
        <w:t xml:space="preserve"> including </w:t>
      </w:r>
      <w:proofErr w:type="spellStart"/>
      <w:r w:rsidR="00D563EE" w:rsidRPr="00231DBC">
        <w:rPr>
          <w:rFonts w:ascii="Arial" w:eastAsia="Calibri" w:hAnsi="Arial" w:cs="Arial"/>
          <w:lang w:eastAsia="en-GB"/>
        </w:rPr>
        <w:t>Forensic’</w:t>
      </w:r>
      <w:r w:rsidR="00F77ECC" w:rsidRPr="00231DBC">
        <w:rPr>
          <w:rFonts w:ascii="Arial" w:eastAsia="Calibri" w:hAnsi="Arial" w:cs="Arial"/>
          <w:lang w:eastAsia="en-GB"/>
        </w:rPr>
        <w:t>s</w:t>
      </w:r>
      <w:proofErr w:type="spellEnd"/>
      <w:r w:rsidR="00F77ECC" w:rsidRPr="00231DBC">
        <w:rPr>
          <w:rFonts w:ascii="Arial" w:eastAsia="Calibri" w:hAnsi="Arial" w:cs="Arial"/>
          <w:lang w:eastAsia="en-GB"/>
        </w:rPr>
        <w:t xml:space="preserve">, Community Hospitals, </w:t>
      </w:r>
      <w:r w:rsidR="00D563EE" w:rsidRPr="00231DBC">
        <w:rPr>
          <w:rFonts w:ascii="Arial" w:eastAsia="Calibri" w:hAnsi="Arial" w:cs="Arial"/>
          <w:lang w:eastAsia="en-GB"/>
        </w:rPr>
        <w:t xml:space="preserve">Mental Health Inpatient, </w:t>
      </w:r>
      <w:r w:rsidR="00F77ECC" w:rsidRPr="00231DBC">
        <w:rPr>
          <w:rFonts w:ascii="Arial" w:eastAsia="Calibri" w:hAnsi="Arial" w:cs="Arial"/>
          <w:lang w:eastAsia="en-GB"/>
        </w:rPr>
        <w:t>CAMHS and Specialist Community Services</w:t>
      </w:r>
      <w:r w:rsidRPr="00231DBC">
        <w:rPr>
          <w:rFonts w:ascii="Arial" w:eastAsia="Calibri" w:hAnsi="Arial" w:cs="Arial"/>
          <w:lang w:eastAsia="en-GB"/>
        </w:rPr>
        <w:t>.</w:t>
      </w:r>
    </w:p>
    <w:p w:rsidR="00CB6D96" w:rsidRPr="00231DBC" w:rsidRDefault="00CB6D96" w:rsidP="00CB6D96">
      <w:pPr>
        <w:numPr>
          <w:ilvl w:val="0"/>
          <w:numId w:val="33"/>
        </w:numPr>
        <w:contextualSpacing/>
        <w:jc w:val="both"/>
        <w:rPr>
          <w:rFonts w:ascii="Arial" w:eastAsia="Calibri" w:hAnsi="Arial" w:cs="Arial"/>
          <w:lang w:eastAsia="en-GB"/>
        </w:rPr>
      </w:pPr>
      <w:r w:rsidRPr="00231DBC">
        <w:rPr>
          <w:rFonts w:ascii="Arial" w:eastAsia="Calibri" w:hAnsi="Arial" w:cs="Arial"/>
          <w:lang w:eastAsia="en-GB"/>
        </w:rPr>
        <w:t xml:space="preserve">Examples of involvement include; </w:t>
      </w:r>
    </w:p>
    <w:p w:rsidR="00CB6D96" w:rsidRPr="00231DBC" w:rsidRDefault="00CB6D96" w:rsidP="00CB6D96">
      <w:pPr>
        <w:numPr>
          <w:ilvl w:val="1"/>
          <w:numId w:val="33"/>
        </w:numPr>
        <w:contextualSpacing/>
        <w:jc w:val="both"/>
        <w:rPr>
          <w:rFonts w:ascii="Arial" w:eastAsia="Calibri" w:hAnsi="Arial" w:cs="Arial"/>
          <w:lang w:eastAsia="en-GB"/>
        </w:rPr>
      </w:pPr>
      <w:r w:rsidRPr="00231DBC">
        <w:rPr>
          <w:rFonts w:ascii="Arial" w:eastAsia="Calibri" w:hAnsi="Arial" w:cs="Arial"/>
          <w:lang w:eastAsia="en-GB"/>
        </w:rPr>
        <w:t xml:space="preserve">Young people have worked </w:t>
      </w:r>
      <w:r w:rsidR="00F77ECC" w:rsidRPr="00231DBC">
        <w:rPr>
          <w:rFonts w:ascii="Arial" w:eastAsia="Calibri" w:hAnsi="Arial" w:cs="Arial"/>
          <w:lang w:eastAsia="en-GB"/>
        </w:rPr>
        <w:t>to promote equality for the LGBT community within Mental Health services by sharing their experiences with the local CAMHS teams as well as local and national news</w:t>
      </w:r>
      <w:r w:rsidRPr="00231DBC">
        <w:rPr>
          <w:rFonts w:ascii="Arial" w:eastAsia="Calibri" w:hAnsi="Arial" w:cs="Arial"/>
          <w:lang w:eastAsia="en-GB"/>
        </w:rPr>
        <w:t>.</w:t>
      </w:r>
    </w:p>
    <w:p w:rsidR="00CB6D96" w:rsidRPr="00231DBC" w:rsidRDefault="00CB6D96" w:rsidP="00CB6D96">
      <w:pPr>
        <w:numPr>
          <w:ilvl w:val="1"/>
          <w:numId w:val="33"/>
        </w:numPr>
        <w:contextualSpacing/>
        <w:jc w:val="both"/>
        <w:rPr>
          <w:rFonts w:ascii="Arial" w:eastAsia="Calibri" w:hAnsi="Arial" w:cs="Arial"/>
          <w:lang w:eastAsia="en-GB"/>
        </w:rPr>
      </w:pPr>
      <w:r w:rsidRPr="00231DBC">
        <w:rPr>
          <w:rFonts w:ascii="Arial" w:eastAsia="Calibri" w:hAnsi="Arial" w:cs="Arial"/>
          <w:lang w:eastAsia="en-GB"/>
        </w:rPr>
        <w:t>A number of patients</w:t>
      </w:r>
      <w:r w:rsidR="00F77ECC" w:rsidRPr="00231DBC">
        <w:rPr>
          <w:rFonts w:ascii="Arial" w:eastAsia="Calibri" w:hAnsi="Arial" w:cs="Arial"/>
          <w:lang w:eastAsia="en-GB"/>
        </w:rPr>
        <w:t xml:space="preserve"> and </w:t>
      </w:r>
      <w:proofErr w:type="spellStart"/>
      <w:r w:rsidR="00F77ECC" w:rsidRPr="00231DBC">
        <w:rPr>
          <w:rFonts w:ascii="Arial" w:eastAsia="Calibri" w:hAnsi="Arial" w:cs="Arial"/>
          <w:lang w:eastAsia="en-GB"/>
        </w:rPr>
        <w:t>carers</w:t>
      </w:r>
      <w:proofErr w:type="spellEnd"/>
      <w:r w:rsidRPr="00231DBC">
        <w:rPr>
          <w:rFonts w:ascii="Arial" w:eastAsia="Calibri" w:hAnsi="Arial" w:cs="Arial"/>
          <w:lang w:eastAsia="en-GB"/>
        </w:rPr>
        <w:t xml:space="preserve"> from across the trust have been involved in the recruitment of staff including </w:t>
      </w:r>
      <w:r w:rsidR="00F77ECC" w:rsidRPr="00231DBC">
        <w:rPr>
          <w:rFonts w:ascii="Arial" w:eastAsia="Calibri" w:hAnsi="Arial" w:cs="Arial"/>
          <w:lang w:eastAsia="en-GB"/>
        </w:rPr>
        <w:t>nursing staff, consultants</w:t>
      </w:r>
      <w:r w:rsidRPr="00231DBC">
        <w:rPr>
          <w:rFonts w:ascii="Arial" w:eastAsia="Calibri" w:hAnsi="Arial" w:cs="Arial"/>
          <w:lang w:eastAsia="en-GB"/>
        </w:rPr>
        <w:t xml:space="preserve"> and </w:t>
      </w:r>
      <w:r w:rsidR="00F77ECC" w:rsidRPr="00231DBC">
        <w:rPr>
          <w:rFonts w:ascii="Arial" w:eastAsia="Calibri" w:hAnsi="Arial" w:cs="Arial"/>
          <w:lang w:eastAsia="en-GB"/>
        </w:rPr>
        <w:t xml:space="preserve">2 x </w:t>
      </w:r>
      <w:r w:rsidRPr="00231DBC">
        <w:rPr>
          <w:rFonts w:ascii="Arial" w:eastAsia="Calibri" w:hAnsi="Arial" w:cs="Arial"/>
          <w:lang w:eastAsia="en-GB"/>
        </w:rPr>
        <w:t>lead</w:t>
      </w:r>
      <w:r w:rsidR="00F77ECC" w:rsidRPr="00231DBC">
        <w:rPr>
          <w:rFonts w:ascii="Arial" w:eastAsia="Calibri" w:hAnsi="Arial" w:cs="Arial"/>
          <w:lang w:eastAsia="en-GB"/>
        </w:rPr>
        <w:t>s</w:t>
      </w:r>
      <w:r w:rsidRPr="00231DBC">
        <w:rPr>
          <w:rFonts w:ascii="Arial" w:eastAsia="Calibri" w:hAnsi="Arial" w:cs="Arial"/>
          <w:lang w:eastAsia="en-GB"/>
        </w:rPr>
        <w:t xml:space="preserve"> for patient and </w:t>
      </w:r>
      <w:proofErr w:type="spellStart"/>
      <w:r w:rsidRPr="00231DBC">
        <w:rPr>
          <w:rFonts w:ascii="Arial" w:eastAsia="Calibri" w:hAnsi="Arial" w:cs="Arial"/>
          <w:lang w:eastAsia="en-GB"/>
        </w:rPr>
        <w:t>carer</w:t>
      </w:r>
      <w:proofErr w:type="spellEnd"/>
      <w:r w:rsidRPr="00231DBC">
        <w:rPr>
          <w:rFonts w:ascii="Arial" w:eastAsia="Calibri" w:hAnsi="Arial" w:cs="Arial"/>
          <w:lang w:eastAsia="en-GB"/>
        </w:rPr>
        <w:t xml:space="preserve"> experience.</w:t>
      </w:r>
    </w:p>
    <w:p w:rsidR="00CB6D96" w:rsidRPr="00231DBC" w:rsidRDefault="00CB6D96" w:rsidP="00CB6D96">
      <w:pPr>
        <w:numPr>
          <w:ilvl w:val="1"/>
          <w:numId w:val="33"/>
        </w:numPr>
        <w:contextualSpacing/>
        <w:jc w:val="both"/>
        <w:rPr>
          <w:rFonts w:ascii="Arial" w:eastAsia="Calibri" w:hAnsi="Arial" w:cs="Arial"/>
          <w:lang w:eastAsia="en-GB"/>
        </w:rPr>
      </w:pPr>
      <w:r w:rsidRPr="00231DBC">
        <w:rPr>
          <w:rFonts w:ascii="Arial" w:eastAsia="Calibri" w:hAnsi="Arial" w:cs="Arial"/>
          <w:lang w:eastAsia="en-GB"/>
        </w:rPr>
        <w:t xml:space="preserve">Patients and their </w:t>
      </w:r>
      <w:proofErr w:type="spellStart"/>
      <w:r w:rsidRPr="00231DBC">
        <w:rPr>
          <w:rFonts w:ascii="Arial" w:eastAsia="Calibri" w:hAnsi="Arial" w:cs="Arial"/>
          <w:lang w:eastAsia="en-GB"/>
        </w:rPr>
        <w:t>carers</w:t>
      </w:r>
      <w:proofErr w:type="spellEnd"/>
      <w:r w:rsidRPr="00231DBC">
        <w:rPr>
          <w:rFonts w:ascii="Arial" w:eastAsia="Calibri" w:hAnsi="Arial" w:cs="Arial"/>
          <w:lang w:eastAsia="en-GB"/>
        </w:rPr>
        <w:t xml:space="preserve"> with lived experience of dementia have been involved in raising dementia awareness and a patient jointly chaired a patient and staff workshop to start the develop of a new trust-wide dementia strategy.</w:t>
      </w:r>
    </w:p>
    <w:p w:rsidR="00CB6D96" w:rsidRPr="00231DBC" w:rsidRDefault="00E41574" w:rsidP="00CB6D96">
      <w:pPr>
        <w:numPr>
          <w:ilvl w:val="1"/>
          <w:numId w:val="33"/>
        </w:numPr>
        <w:contextualSpacing/>
        <w:jc w:val="both"/>
        <w:rPr>
          <w:rFonts w:ascii="Arial" w:eastAsia="Calibri" w:hAnsi="Arial" w:cs="Arial"/>
          <w:lang w:eastAsia="en-GB"/>
        </w:rPr>
      </w:pPr>
      <w:r w:rsidRPr="00231DBC">
        <w:rPr>
          <w:rFonts w:ascii="Arial" w:eastAsia="Calibri" w:hAnsi="Arial" w:cs="Arial"/>
          <w:lang w:eastAsia="en-GB"/>
        </w:rPr>
        <w:t>Patients have developed “virtual tours” of a number of the inpatient wards.  These will be shared pre-admission to help to ease anxiety about what the ward environment is like.</w:t>
      </w:r>
    </w:p>
    <w:p w:rsidR="00CB6D96" w:rsidRPr="00231DBC" w:rsidRDefault="00CB6D96" w:rsidP="00CB6D96">
      <w:pPr>
        <w:numPr>
          <w:ilvl w:val="1"/>
          <w:numId w:val="33"/>
        </w:numPr>
        <w:contextualSpacing/>
        <w:jc w:val="both"/>
        <w:rPr>
          <w:rFonts w:ascii="Arial" w:eastAsia="Calibri" w:hAnsi="Arial" w:cs="Arial"/>
          <w:lang w:eastAsia="en-GB"/>
        </w:rPr>
      </w:pPr>
      <w:r w:rsidRPr="00231DBC">
        <w:rPr>
          <w:rFonts w:ascii="Arial" w:eastAsia="Calibri" w:hAnsi="Arial" w:cs="Arial"/>
          <w:lang w:eastAsia="en-GB"/>
        </w:rPr>
        <w:t>Employing peer support workers in adult mental health teams.</w:t>
      </w:r>
    </w:p>
    <w:p w:rsidR="00CB6D96" w:rsidRPr="00231DBC" w:rsidRDefault="00CB6D96" w:rsidP="00CB6D96">
      <w:pPr>
        <w:jc w:val="both"/>
        <w:rPr>
          <w:rFonts w:ascii="Arial" w:eastAsia="Calibri" w:hAnsi="Arial" w:cs="Arial"/>
          <w:lang w:eastAsia="en-GB"/>
        </w:rPr>
      </w:pPr>
    </w:p>
    <w:p w:rsidR="00CB6D96" w:rsidRDefault="000F4728" w:rsidP="00231DBC">
      <w:pPr>
        <w:jc w:val="both"/>
        <w:rPr>
          <w:rFonts w:ascii="Arial" w:eastAsia="Calibri" w:hAnsi="Arial" w:cs="Arial"/>
          <w:lang w:eastAsia="en-GB"/>
        </w:rPr>
      </w:pPr>
      <w:r w:rsidRPr="00231DBC">
        <w:rPr>
          <w:rFonts w:ascii="Arial" w:eastAsia="Calibri" w:hAnsi="Arial" w:cs="Arial"/>
          <w:lang w:eastAsia="en-GB"/>
        </w:rPr>
        <w:t xml:space="preserve">In 2018/19 we will be continuing with the actions from the strategy with </w:t>
      </w:r>
      <w:proofErr w:type="gramStart"/>
      <w:r w:rsidRPr="00231DBC">
        <w:rPr>
          <w:rFonts w:ascii="Arial" w:eastAsia="Calibri" w:hAnsi="Arial" w:cs="Arial"/>
          <w:lang w:eastAsia="en-GB"/>
        </w:rPr>
        <w:t>a  focus</w:t>
      </w:r>
      <w:proofErr w:type="gramEnd"/>
      <w:r w:rsidRPr="00231DBC">
        <w:rPr>
          <w:rFonts w:ascii="Arial" w:eastAsia="Calibri" w:hAnsi="Arial" w:cs="Arial"/>
          <w:lang w:eastAsia="en-GB"/>
        </w:rPr>
        <w:t xml:space="preserve"> on patients and families feeling involved in decisions about care. </w:t>
      </w:r>
    </w:p>
    <w:p w:rsidR="00231DBC" w:rsidRPr="00231DBC" w:rsidRDefault="00231DBC" w:rsidP="00231DBC">
      <w:pPr>
        <w:jc w:val="both"/>
        <w:rPr>
          <w:rFonts w:ascii="Arial" w:eastAsia="Calibri" w:hAnsi="Arial" w:cs="Arial"/>
          <w:lang w:eastAsia="en-GB"/>
        </w:rPr>
      </w:pPr>
    </w:p>
    <w:p w:rsidR="00CB6D96" w:rsidRPr="00231DBC" w:rsidRDefault="00CB6D96" w:rsidP="00CB6D96">
      <w:pPr>
        <w:rPr>
          <w:rFonts w:ascii="Arial" w:hAnsi="Arial" w:cs="Arial"/>
        </w:rPr>
      </w:pPr>
    </w:p>
    <w:p w:rsidR="00CB6D96" w:rsidRPr="00231DBC" w:rsidRDefault="00CB6D96" w:rsidP="00CB6D96">
      <w:pPr>
        <w:pStyle w:val="ListParagraph"/>
        <w:numPr>
          <w:ilvl w:val="0"/>
          <w:numId w:val="4"/>
        </w:numPr>
        <w:autoSpaceDE w:val="0"/>
        <w:autoSpaceDN w:val="0"/>
        <w:adjustRightInd w:val="0"/>
        <w:contextualSpacing/>
        <w:jc w:val="both"/>
        <w:rPr>
          <w:rFonts w:ascii="Arial" w:eastAsia="MyriadPro-Semibold" w:hAnsi="Arial" w:cs="Arial"/>
          <w:b/>
          <w:u w:val="single"/>
          <w:lang w:eastAsia="en-GB"/>
        </w:rPr>
      </w:pPr>
      <w:r w:rsidRPr="00231DBC">
        <w:rPr>
          <w:rFonts w:ascii="Arial" w:eastAsia="MyriadPro-Semibold" w:hAnsi="Arial" w:cs="Arial"/>
          <w:b/>
          <w:u w:val="single"/>
          <w:lang w:eastAsia="en-GB"/>
        </w:rPr>
        <w:lastRenderedPageBreak/>
        <w:t>‘I Want Great Care’</w:t>
      </w:r>
    </w:p>
    <w:p w:rsidR="00CB6D96" w:rsidRPr="00231DBC" w:rsidRDefault="002317A4" w:rsidP="00AD512B">
      <w:pPr>
        <w:pStyle w:val="PlainText"/>
        <w:jc w:val="both"/>
        <w:rPr>
          <w:rFonts w:ascii="Arial" w:hAnsi="Arial" w:cs="Arial"/>
          <w:sz w:val="24"/>
          <w:szCs w:val="24"/>
        </w:rPr>
      </w:pPr>
      <w:r w:rsidRPr="00231DBC">
        <w:rPr>
          <w:rFonts w:ascii="Arial" w:eastAsia="Calibri" w:hAnsi="Arial" w:cs="Arial"/>
          <w:sz w:val="24"/>
          <w:szCs w:val="24"/>
          <w:lang w:val="en-US"/>
        </w:rPr>
        <w:t>‘I want great care’ (IWGC) a</w:t>
      </w:r>
      <w:r w:rsidR="00CB6D96" w:rsidRPr="00231DBC">
        <w:rPr>
          <w:rFonts w:ascii="Arial" w:eastAsia="Calibri" w:hAnsi="Arial" w:cs="Arial"/>
          <w:sz w:val="24"/>
          <w:szCs w:val="24"/>
          <w:lang w:val="en-US"/>
        </w:rPr>
        <w:t xml:space="preserve"> </w:t>
      </w:r>
      <w:proofErr w:type="spellStart"/>
      <w:r w:rsidR="00CB6D96" w:rsidRPr="00231DBC">
        <w:rPr>
          <w:rFonts w:ascii="Arial" w:eastAsia="Calibri" w:hAnsi="Arial" w:cs="Arial"/>
          <w:sz w:val="24"/>
          <w:szCs w:val="24"/>
          <w:lang w:val="en-US"/>
        </w:rPr>
        <w:t>standardised</w:t>
      </w:r>
      <w:proofErr w:type="spellEnd"/>
      <w:r w:rsidR="00CB6D96" w:rsidRPr="00231DBC">
        <w:rPr>
          <w:rFonts w:ascii="Arial" w:eastAsia="Calibri" w:hAnsi="Arial" w:cs="Arial"/>
          <w:sz w:val="24"/>
          <w:szCs w:val="24"/>
          <w:lang w:val="en-US"/>
        </w:rPr>
        <w:t xml:space="preserve"> feedback mechanism </w:t>
      </w:r>
      <w:r w:rsidR="00E41574" w:rsidRPr="00231DBC">
        <w:rPr>
          <w:rFonts w:ascii="Arial" w:eastAsia="Calibri" w:hAnsi="Arial" w:cs="Arial"/>
          <w:sz w:val="24"/>
          <w:szCs w:val="24"/>
          <w:lang w:val="en-US"/>
        </w:rPr>
        <w:t>was</w:t>
      </w:r>
      <w:r w:rsidR="00CB6D96" w:rsidRPr="00231DBC">
        <w:rPr>
          <w:rFonts w:ascii="Arial" w:eastAsia="Calibri" w:hAnsi="Arial" w:cs="Arial"/>
          <w:sz w:val="24"/>
          <w:szCs w:val="24"/>
          <w:lang w:val="en-US"/>
        </w:rPr>
        <w:t xml:space="preserve"> introduced across the majority of services in 2016/17.    IWGC gives staff access to feedback in a timely way and </w:t>
      </w:r>
      <w:r w:rsidR="00CB6D96" w:rsidRPr="00231DBC">
        <w:rPr>
          <w:rFonts w:ascii="Arial" w:hAnsi="Arial" w:cs="Arial"/>
          <w:sz w:val="24"/>
          <w:szCs w:val="24"/>
        </w:rPr>
        <w:t>produces one simple report showing the number of responses and level of satisfaction by team</w:t>
      </w:r>
      <w:r w:rsidR="00224B35" w:rsidRPr="00231DBC">
        <w:rPr>
          <w:rFonts w:ascii="Arial" w:hAnsi="Arial" w:cs="Arial"/>
          <w:sz w:val="24"/>
          <w:szCs w:val="24"/>
        </w:rPr>
        <w:t xml:space="preserve"> as well as more </w:t>
      </w:r>
      <w:proofErr w:type="spellStart"/>
      <w:r w:rsidR="00224B35" w:rsidRPr="00231DBC">
        <w:rPr>
          <w:rFonts w:ascii="Arial" w:hAnsi="Arial" w:cs="Arial"/>
          <w:sz w:val="24"/>
          <w:szCs w:val="24"/>
        </w:rPr>
        <w:t>indepth</w:t>
      </w:r>
      <w:proofErr w:type="spellEnd"/>
      <w:r w:rsidR="00224B35" w:rsidRPr="00231DBC">
        <w:rPr>
          <w:rFonts w:ascii="Arial" w:hAnsi="Arial" w:cs="Arial"/>
          <w:sz w:val="24"/>
          <w:szCs w:val="24"/>
        </w:rPr>
        <w:t xml:space="preserve"> data </w:t>
      </w:r>
      <w:proofErr w:type="spellStart"/>
      <w:r w:rsidR="00224B35" w:rsidRPr="00231DBC">
        <w:rPr>
          <w:rFonts w:ascii="Arial" w:hAnsi="Arial" w:cs="Arial"/>
          <w:sz w:val="24"/>
          <w:szCs w:val="24"/>
        </w:rPr>
        <w:t>anaylsis</w:t>
      </w:r>
      <w:proofErr w:type="spellEnd"/>
      <w:r w:rsidR="00224B35" w:rsidRPr="00231DBC">
        <w:rPr>
          <w:rFonts w:ascii="Arial" w:hAnsi="Arial" w:cs="Arial"/>
          <w:sz w:val="24"/>
          <w:szCs w:val="24"/>
        </w:rPr>
        <w:t xml:space="preserve"> through the dashboard view where required</w:t>
      </w:r>
      <w:r w:rsidR="00CB6D96" w:rsidRPr="00231DBC">
        <w:rPr>
          <w:rFonts w:ascii="Arial" w:hAnsi="Arial" w:cs="Arial"/>
          <w:sz w:val="24"/>
          <w:szCs w:val="24"/>
        </w:rPr>
        <w:t xml:space="preserve">. The trust has also improved the structure and responsibility for patient experience and involvement, as part of the revised patient experience and involvement strategy. The structure includes a permanent trust-wide patient experience manager and in each clinical directorate a dedicated role for patient experience and involvement. </w:t>
      </w:r>
      <w:r w:rsidR="00C71408" w:rsidRPr="00231DBC">
        <w:rPr>
          <w:rFonts w:ascii="Arial" w:hAnsi="Arial" w:cs="Arial"/>
        </w:rPr>
        <w:t xml:space="preserve">Appointments to new posts for Learning Disabilities and Forensic Services as well as a Lead for Older Peoples directorate have now been completed.  </w:t>
      </w:r>
      <w:r w:rsidR="00CB6D96" w:rsidRPr="00231DBC">
        <w:rPr>
          <w:rFonts w:ascii="Arial" w:hAnsi="Arial" w:cs="Arial"/>
          <w:sz w:val="24"/>
          <w:szCs w:val="24"/>
        </w:rPr>
        <w:t>Each month the trust-wide patient experience manager</w:t>
      </w:r>
      <w:r w:rsidR="00C71408" w:rsidRPr="00231DBC">
        <w:rPr>
          <w:rFonts w:ascii="Arial" w:hAnsi="Arial" w:cs="Arial"/>
          <w:sz w:val="24"/>
          <w:szCs w:val="24"/>
        </w:rPr>
        <w:t xml:space="preserve"> and leads monitor, explore any reasons and report</w:t>
      </w:r>
      <w:r w:rsidR="00CB6D96" w:rsidRPr="00231DBC">
        <w:rPr>
          <w:rFonts w:ascii="Arial" w:hAnsi="Arial" w:cs="Arial"/>
          <w:sz w:val="24"/>
          <w:szCs w:val="24"/>
        </w:rPr>
        <w:t xml:space="preserve"> on response rates and satisfaction levels by team. The Caring and Responsive quality sub-committee also receives a quarterly report on feedback received. The trust-wide patient experience manager is working with </w:t>
      </w:r>
      <w:proofErr w:type="spellStart"/>
      <w:r w:rsidR="00CB6D96" w:rsidRPr="00231DBC">
        <w:rPr>
          <w:rFonts w:ascii="Arial" w:hAnsi="Arial" w:cs="Arial"/>
          <w:sz w:val="24"/>
          <w:szCs w:val="24"/>
        </w:rPr>
        <w:t>iwgc</w:t>
      </w:r>
      <w:proofErr w:type="spellEnd"/>
      <w:r w:rsidR="00CB6D96" w:rsidRPr="00231DBC">
        <w:rPr>
          <w:rFonts w:ascii="Arial" w:hAnsi="Arial" w:cs="Arial"/>
          <w:sz w:val="24"/>
          <w:szCs w:val="24"/>
        </w:rPr>
        <w:t xml:space="preserve"> to develop the wording of the questions, increasing the range of easy read options, looking at developing dementia friendly survey options, and reviewing the answer options for some questions e.g. gender</w:t>
      </w:r>
      <w:r w:rsidR="00C71408" w:rsidRPr="00231DBC">
        <w:rPr>
          <w:rFonts w:ascii="Arial" w:hAnsi="Arial" w:cs="Arial"/>
          <w:sz w:val="24"/>
          <w:szCs w:val="24"/>
        </w:rPr>
        <w:t xml:space="preserve"> which has been updated to better reflect our service user </w:t>
      </w:r>
      <w:proofErr w:type="gramStart"/>
      <w:r w:rsidR="00C71408" w:rsidRPr="00231DBC">
        <w:rPr>
          <w:rFonts w:ascii="Arial" w:hAnsi="Arial" w:cs="Arial"/>
          <w:sz w:val="24"/>
          <w:szCs w:val="24"/>
        </w:rPr>
        <w:t xml:space="preserve">needs </w:t>
      </w:r>
      <w:r w:rsidR="00CB6D96" w:rsidRPr="00231DBC">
        <w:rPr>
          <w:rFonts w:ascii="Arial" w:hAnsi="Arial" w:cs="Arial"/>
          <w:sz w:val="24"/>
          <w:szCs w:val="24"/>
        </w:rPr>
        <w:t>.</w:t>
      </w:r>
      <w:proofErr w:type="gramEnd"/>
    </w:p>
    <w:p w:rsidR="00CB6D96" w:rsidRPr="00231DBC" w:rsidRDefault="00CB6D96" w:rsidP="00CB6D96">
      <w:pPr>
        <w:autoSpaceDE w:val="0"/>
        <w:autoSpaceDN w:val="0"/>
        <w:adjustRightInd w:val="0"/>
        <w:jc w:val="both"/>
        <w:rPr>
          <w:rFonts w:ascii="Arial" w:eastAsia="MyriadPro-Semibold" w:hAnsi="Arial" w:cs="Arial"/>
          <w:lang w:val="en-GB" w:eastAsia="en-GB"/>
        </w:rPr>
      </w:pPr>
    </w:p>
    <w:p w:rsidR="00CB6D96" w:rsidRPr="00231DBC" w:rsidRDefault="00E41574" w:rsidP="00CB6D96">
      <w:pPr>
        <w:autoSpaceDE w:val="0"/>
        <w:autoSpaceDN w:val="0"/>
        <w:adjustRightInd w:val="0"/>
        <w:jc w:val="both"/>
        <w:rPr>
          <w:rFonts w:ascii="Arial" w:eastAsia="MyriadPro-Semibold" w:hAnsi="Arial" w:cs="Arial"/>
          <w:lang w:val="en-GB" w:eastAsia="en-GB"/>
        </w:rPr>
      </w:pPr>
      <w:r w:rsidRPr="00231DBC">
        <w:rPr>
          <w:rFonts w:ascii="Arial" w:eastAsia="MyriadPro-Semibold" w:hAnsi="Arial" w:cs="Arial"/>
          <w:lang w:val="en-GB" w:eastAsia="en-GB"/>
        </w:rPr>
        <w:t>351</w:t>
      </w:r>
      <w:r w:rsidR="00CB6D96" w:rsidRPr="00231DBC">
        <w:rPr>
          <w:rFonts w:ascii="Arial" w:eastAsia="MyriadPro-Semibold" w:hAnsi="Arial" w:cs="Arial"/>
          <w:lang w:val="en-GB" w:eastAsia="en-GB"/>
        </w:rPr>
        <w:t xml:space="preserve"> individual teams have been set up and trained to use </w:t>
      </w:r>
      <w:proofErr w:type="spellStart"/>
      <w:r w:rsidR="00CB6D96" w:rsidRPr="00231DBC">
        <w:rPr>
          <w:rFonts w:ascii="Arial" w:eastAsia="MyriadPro-Semibold" w:hAnsi="Arial" w:cs="Arial"/>
          <w:lang w:val="en-GB" w:eastAsia="en-GB"/>
        </w:rPr>
        <w:t>iwgc</w:t>
      </w:r>
      <w:proofErr w:type="spellEnd"/>
      <w:r w:rsidR="00CB6D96" w:rsidRPr="00231DBC">
        <w:rPr>
          <w:rFonts w:ascii="Arial" w:eastAsia="MyriadPro-Semibold" w:hAnsi="Arial" w:cs="Arial"/>
          <w:lang w:val="en-GB" w:eastAsia="en-GB"/>
        </w:rPr>
        <w:t xml:space="preserve">. A limited number of services continue to utilise other collection methods e.g. survey monkey, due to local commissioning requirements. A summary of the </w:t>
      </w:r>
      <w:r w:rsidRPr="00231DBC">
        <w:rPr>
          <w:rFonts w:ascii="Arial" w:eastAsia="MyriadPro-Semibold" w:hAnsi="Arial" w:cs="Arial"/>
          <w:lang w:val="en-GB" w:eastAsia="en-GB"/>
        </w:rPr>
        <w:t xml:space="preserve">overall annual </w:t>
      </w:r>
      <w:r w:rsidR="00CB6D96" w:rsidRPr="00231DBC">
        <w:rPr>
          <w:rFonts w:ascii="Arial" w:eastAsia="MyriadPro-Semibold" w:hAnsi="Arial" w:cs="Arial"/>
          <w:lang w:val="en-GB" w:eastAsia="en-GB"/>
        </w:rPr>
        <w:t xml:space="preserve">results from </w:t>
      </w:r>
      <w:proofErr w:type="spellStart"/>
      <w:r w:rsidR="00CB6D96" w:rsidRPr="00231DBC">
        <w:rPr>
          <w:rFonts w:ascii="Arial" w:eastAsia="MyriadPro-Semibold" w:hAnsi="Arial" w:cs="Arial"/>
          <w:lang w:val="en-GB" w:eastAsia="en-GB"/>
        </w:rPr>
        <w:t>iwgc</w:t>
      </w:r>
      <w:proofErr w:type="spellEnd"/>
      <w:r w:rsidR="00CB6D96" w:rsidRPr="00231DBC">
        <w:rPr>
          <w:rFonts w:ascii="Arial" w:eastAsia="MyriadPro-Semibold" w:hAnsi="Arial" w:cs="Arial"/>
          <w:lang w:val="en-GB" w:eastAsia="en-GB"/>
        </w:rPr>
        <w:t xml:space="preserve"> are below.</w:t>
      </w:r>
    </w:p>
    <w:p w:rsidR="0024166B" w:rsidRPr="00231DBC" w:rsidRDefault="0024166B" w:rsidP="00B01565">
      <w:pPr>
        <w:jc w:val="both"/>
        <w:rPr>
          <w:rFonts w:ascii="Arial" w:hAnsi="Arial" w:cs="Arial"/>
        </w:rPr>
      </w:pPr>
    </w:p>
    <w:p w:rsidR="005C29AF" w:rsidRPr="00231DBC" w:rsidRDefault="005C29AF" w:rsidP="00B01565">
      <w:pPr>
        <w:jc w:val="both"/>
        <w:rPr>
          <w:rFonts w:ascii="Arial" w:hAnsi="Arial" w:cs="Arial"/>
          <w:color w:val="FF0000"/>
        </w:rPr>
      </w:pPr>
      <w:r w:rsidRPr="00231DBC">
        <w:rPr>
          <w:rFonts w:ascii="Arial" w:hAnsi="Arial" w:cs="Arial"/>
        </w:rPr>
        <w:t>This includes</w:t>
      </w:r>
      <w:r w:rsidRPr="00231DBC">
        <w:rPr>
          <w:rFonts w:ascii="Arial" w:hAnsi="Arial" w:cs="Arial"/>
          <w:color w:val="FF0000"/>
        </w:rPr>
        <w:t>:</w:t>
      </w:r>
    </w:p>
    <w:p w:rsidR="005C29AF" w:rsidRPr="00231DBC" w:rsidRDefault="00E41574" w:rsidP="005C29AF">
      <w:pPr>
        <w:pStyle w:val="ListParagraph"/>
        <w:numPr>
          <w:ilvl w:val="0"/>
          <w:numId w:val="19"/>
        </w:numPr>
        <w:jc w:val="both"/>
        <w:rPr>
          <w:rFonts w:ascii="Arial" w:hAnsi="Arial" w:cs="Arial"/>
        </w:rPr>
      </w:pPr>
      <w:r w:rsidRPr="00231DBC">
        <w:rPr>
          <w:rFonts w:ascii="Arial" w:hAnsi="Arial" w:cs="Arial"/>
        </w:rPr>
        <w:t>124</w:t>
      </w:r>
      <w:r w:rsidR="005C29AF" w:rsidRPr="00231DBC">
        <w:rPr>
          <w:rFonts w:ascii="Arial" w:hAnsi="Arial" w:cs="Arial"/>
        </w:rPr>
        <w:t xml:space="preserve"> teams/services from Older People’s Directorate</w:t>
      </w:r>
      <w:r w:rsidR="005F7BCD" w:rsidRPr="00231DBC">
        <w:rPr>
          <w:rFonts w:ascii="Arial" w:hAnsi="Arial" w:cs="Arial"/>
        </w:rPr>
        <w:t xml:space="preserve"> </w:t>
      </w:r>
      <w:r w:rsidRPr="00231DBC">
        <w:rPr>
          <w:rFonts w:ascii="Arial" w:hAnsi="Arial" w:cs="Arial"/>
        </w:rPr>
        <w:t>(up from 117 in Jun 2017</w:t>
      </w:r>
    </w:p>
    <w:p w:rsidR="005C29AF" w:rsidRPr="00231DBC" w:rsidRDefault="00E41574" w:rsidP="005C29AF">
      <w:pPr>
        <w:pStyle w:val="ListParagraph"/>
        <w:numPr>
          <w:ilvl w:val="0"/>
          <w:numId w:val="19"/>
        </w:numPr>
        <w:jc w:val="both"/>
        <w:rPr>
          <w:rFonts w:ascii="Arial" w:hAnsi="Arial" w:cs="Arial"/>
        </w:rPr>
      </w:pPr>
      <w:r w:rsidRPr="00231DBC">
        <w:rPr>
          <w:rFonts w:ascii="Arial" w:hAnsi="Arial" w:cs="Arial"/>
        </w:rPr>
        <w:t>37</w:t>
      </w:r>
      <w:r w:rsidR="005C29AF" w:rsidRPr="00231DBC">
        <w:rPr>
          <w:rFonts w:ascii="Arial" w:hAnsi="Arial" w:cs="Arial"/>
        </w:rPr>
        <w:t xml:space="preserve"> teams/ services from Adult </w:t>
      </w:r>
      <w:r w:rsidR="00107B65" w:rsidRPr="00231DBC">
        <w:rPr>
          <w:rFonts w:ascii="Arial" w:hAnsi="Arial" w:cs="Arial"/>
        </w:rPr>
        <w:t>Directorate</w:t>
      </w:r>
      <w:r w:rsidR="005F7BCD" w:rsidRPr="00231DBC">
        <w:rPr>
          <w:rFonts w:ascii="Arial" w:hAnsi="Arial" w:cs="Arial"/>
        </w:rPr>
        <w:t xml:space="preserve"> </w:t>
      </w:r>
      <w:r w:rsidRPr="00231DBC">
        <w:rPr>
          <w:rFonts w:ascii="Arial" w:hAnsi="Arial" w:cs="Arial"/>
        </w:rPr>
        <w:t xml:space="preserve">(up from 19 </w:t>
      </w:r>
      <w:r w:rsidR="005F7BCD" w:rsidRPr="00231DBC">
        <w:rPr>
          <w:rFonts w:ascii="Arial" w:hAnsi="Arial" w:cs="Arial"/>
        </w:rPr>
        <w:t>in Jun 2017</w:t>
      </w:r>
      <w:r w:rsidRPr="00231DBC">
        <w:rPr>
          <w:rFonts w:ascii="Arial" w:hAnsi="Arial" w:cs="Arial"/>
        </w:rPr>
        <w:t>)</w:t>
      </w:r>
    </w:p>
    <w:p w:rsidR="005C29AF" w:rsidRPr="00231DBC" w:rsidRDefault="00E41574" w:rsidP="005C29AF">
      <w:pPr>
        <w:pStyle w:val="ListParagraph"/>
        <w:numPr>
          <w:ilvl w:val="0"/>
          <w:numId w:val="19"/>
        </w:numPr>
        <w:jc w:val="both"/>
        <w:rPr>
          <w:rFonts w:ascii="Arial" w:hAnsi="Arial" w:cs="Arial"/>
        </w:rPr>
      </w:pPr>
      <w:r w:rsidRPr="00231DBC">
        <w:rPr>
          <w:rFonts w:ascii="Arial" w:hAnsi="Arial" w:cs="Arial"/>
        </w:rPr>
        <w:t xml:space="preserve">190 </w:t>
      </w:r>
      <w:r w:rsidR="005C29AF" w:rsidRPr="00231DBC">
        <w:rPr>
          <w:rFonts w:ascii="Arial" w:hAnsi="Arial" w:cs="Arial"/>
        </w:rPr>
        <w:t>teams/ services from Children &amp; Young People’s Directorate</w:t>
      </w:r>
      <w:r w:rsidRPr="00231DBC">
        <w:rPr>
          <w:rFonts w:ascii="Arial" w:hAnsi="Arial" w:cs="Arial"/>
        </w:rPr>
        <w:t xml:space="preserve"> </w:t>
      </w:r>
      <w:r w:rsidR="005F7BCD" w:rsidRPr="00231DBC">
        <w:rPr>
          <w:rFonts w:ascii="Arial" w:hAnsi="Arial" w:cs="Arial"/>
        </w:rPr>
        <w:t>(up from 95 in J</w:t>
      </w:r>
      <w:r w:rsidRPr="00231DBC">
        <w:rPr>
          <w:rFonts w:ascii="Arial" w:hAnsi="Arial" w:cs="Arial"/>
        </w:rPr>
        <w:t>un 2017)</w:t>
      </w:r>
    </w:p>
    <w:p w:rsidR="003D7D17" w:rsidRPr="00231DBC" w:rsidRDefault="003D7D17" w:rsidP="00B01565">
      <w:pPr>
        <w:jc w:val="both"/>
        <w:rPr>
          <w:rFonts w:ascii="Arial" w:hAnsi="Arial" w:cs="Arial"/>
        </w:rPr>
      </w:pPr>
    </w:p>
    <w:p w:rsidR="003D7D17" w:rsidRPr="00231DBC" w:rsidRDefault="003D7D17" w:rsidP="00B01565">
      <w:pPr>
        <w:spacing w:after="200" w:line="276" w:lineRule="auto"/>
        <w:contextualSpacing/>
        <w:jc w:val="both"/>
        <w:rPr>
          <w:rFonts w:ascii="Arial" w:eastAsia="Calibri" w:hAnsi="Arial" w:cs="Arial"/>
        </w:rPr>
      </w:pPr>
      <w:r w:rsidRPr="00231DBC">
        <w:rPr>
          <w:rFonts w:ascii="Arial" w:eastAsia="Calibri" w:hAnsi="Arial" w:cs="Arial"/>
        </w:rPr>
        <w:t xml:space="preserve">Services </w:t>
      </w:r>
      <w:r w:rsidR="005C29AF" w:rsidRPr="00231DBC">
        <w:rPr>
          <w:rFonts w:ascii="Arial" w:eastAsia="Calibri" w:hAnsi="Arial" w:cs="Arial"/>
        </w:rPr>
        <w:t xml:space="preserve">not yet </w:t>
      </w:r>
      <w:r w:rsidR="00107B65" w:rsidRPr="00231DBC">
        <w:rPr>
          <w:rFonts w:ascii="Arial" w:eastAsia="Calibri" w:hAnsi="Arial" w:cs="Arial"/>
        </w:rPr>
        <w:t>set up</w:t>
      </w:r>
      <w:r w:rsidR="00AD512B" w:rsidRPr="00231DBC">
        <w:rPr>
          <w:rFonts w:ascii="Arial" w:eastAsia="Calibri" w:hAnsi="Arial" w:cs="Arial"/>
        </w:rPr>
        <w:t xml:space="preserve"> or currently</w:t>
      </w:r>
      <w:r w:rsidR="0024166B" w:rsidRPr="00231DBC">
        <w:rPr>
          <w:rFonts w:ascii="Arial" w:eastAsia="Calibri" w:hAnsi="Arial" w:cs="Arial"/>
        </w:rPr>
        <w:t xml:space="preserve"> using</w:t>
      </w:r>
      <w:r w:rsidR="005C29AF" w:rsidRPr="00231DBC">
        <w:rPr>
          <w:rFonts w:ascii="Arial" w:eastAsia="Calibri" w:hAnsi="Arial" w:cs="Arial"/>
        </w:rPr>
        <w:t xml:space="preserve"> </w:t>
      </w:r>
      <w:proofErr w:type="spellStart"/>
      <w:r w:rsidRPr="00231DBC">
        <w:rPr>
          <w:rFonts w:ascii="Arial" w:eastAsia="Calibri" w:hAnsi="Arial" w:cs="Arial"/>
        </w:rPr>
        <w:t>iwantgreatcare</w:t>
      </w:r>
      <w:proofErr w:type="spellEnd"/>
      <w:r w:rsidR="00012FF7" w:rsidRPr="00231DBC">
        <w:rPr>
          <w:rFonts w:ascii="Arial" w:eastAsia="Calibri" w:hAnsi="Arial" w:cs="Arial"/>
        </w:rPr>
        <w:t xml:space="preserve"> include those </w:t>
      </w:r>
      <w:r w:rsidR="0024166B" w:rsidRPr="00231DBC">
        <w:rPr>
          <w:rFonts w:ascii="Arial" w:eastAsia="Calibri" w:hAnsi="Arial" w:cs="Arial"/>
        </w:rPr>
        <w:t xml:space="preserve">listed </w:t>
      </w:r>
      <w:r w:rsidR="00012FF7" w:rsidRPr="00231DBC">
        <w:rPr>
          <w:rFonts w:ascii="Arial" w:eastAsia="Calibri" w:hAnsi="Arial" w:cs="Arial"/>
        </w:rPr>
        <w:t>below</w:t>
      </w:r>
      <w:r w:rsidR="0024166B" w:rsidRPr="00231DBC">
        <w:rPr>
          <w:rFonts w:ascii="Arial" w:eastAsia="Calibri" w:hAnsi="Arial" w:cs="Arial"/>
        </w:rPr>
        <w:t>.</w:t>
      </w:r>
      <w:r w:rsidRPr="00231DBC">
        <w:rPr>
          <w:rFonts w:ascii="Arial" w:eastAsia="Calibri" w:hAnsi="Arial" w:cs="Arial"/>
        </w:rPr>
        <w:t xml:space="preserve"> </w:t>
      </w:r>
      <w:r w:rsidR="00012FF7" w:rsidRPr="00231DBC">
        <w:rPr>
          <w:rFonts w:ascii="Arial" w:eastAsia="Calibri" w:hAnsi="Arial" w:cs="Arial"/>
        </w:rPr>
        <w:t>Over the coming months we will be working with these services to</w:t>
      </w:r>
      <w:r w:rsidR="0024166B" w:rsidRPr="00231DBC">
        <w:rPr>
          <w:rFonts w:ascii="Arial" w:eastAsia="Calibri" w:hAnsi="Arial" w:cs="Arial"/>
        </w:rPr>
        <w:t xml:space="preserve"> develop </w:t>
      </w:r>
      <w:r w:rsidR="00012FF7" w:rsidRPr="00231DBC">
        <w:rPr>
          <w:rFonts w:ascii="Arial" w:eastAsia="Calibri" w:hAnsi="Arial" w:cs="Arial"/>
        </w:rPr>
        <w:t>their use of the system.</w:t>
      </w:r>
    </w:p>
    <w:p w:rsidR="00107B65" w:rsidRPr="00231DBC" w:rsidRDefault="00F33878" w:rsidP="00B01565">
      <w:pPr>
        <w:numPr>
          <w:ilvl w:val="2"/>
          <w:numId w:val="10"/>
        </w:numPr>
        <w:spacing w:after="200" w:line="276" w:lineRule="auto"/>
        <w:ind w:hanging="1593"/>
        <w:contextualSpacing/>
        <w:jc w:val="both"/>
        <w:rPr>
          <w:rFonts w:ascii="Arial" w:eastAsia="Calibri" w:hAnsi="Arial" w:cs="Arial"/>
        </w:rPr>
      </w:pPr>
      <w:r w:rsidRPr="00231DBC">
        <w:rPr>
          <w:rFonts w:ascii="Arial" w:eastAsia="Calibri" w:hAnsi="Arial" w:cs="Arial"/>
        </w:rPr>
        <w:t>Phlebotomy</w:t>
      </w:r>
    </w:p>
    <w:p w:rsidR="00325DD4" w:rsidRPr="00231DBC" w:rsidRDefault="00325DD4" w:rsidP="00B01565">
      <w:pPr>
        <w:numPr>
          <w:ilvl w:val="2"/>
          <w:numId w:val="10"/>
        </w:numPr>
        <w:spacing w:after="200" w:line="276" w:lineRule="auto"/>
        <w:ind w:hanging="1593"/>
        <w:contextualSpacing/>
        <w:jc w:val="both"/>
        <w:rPr>
          <w:rFonts w:ascii="Arial" w:eastAsia="Calibri" w:hAnsi="Arial" w:cs="Arial"/>
        </w:rPr>
      </w:pPr>
      <w:r w:rsidRPr="00231DBC">
        <w:rPr>
          <w:rFonts w:ascii="Arial" w:eastAsia="Calibri" w:hAnsi="Arial" w:cs="Arial"/>
        </w:rPr>
        <w:t>Psychological Services</w:t>
      </w:r>
    </w:p>
    <w:p w:rsidR="003D7D17" w:rsidRPr="00231DBC" w:rsidRDefault="005C29AF" w:rsidP="00B01565">
      <w:pPr>
        <w:numPr>
          <w:ilvl w:val="2"/>
          <w:numId w:val="10"/>
        </w:numPr>
        <w:spacing w:after="200" w:line="276" w:lineRule="auto"/>
        <w:ind w:hanging="1593"/>
        <w:contextualSpacing/>
        <w:jc w:val="both"/>
        <w:rPr>
          <w:rFonts w:ascii="Arial" w:eastAsia="Calibri" w:hAnsi="Arial" w:cs="Arial"/>
        </w:rPr>
      </w:pPr>
      <w:r w:rsidRPr="00231DBC">
        <w:rPr>
          <w:rFonts w:ascii="Arial" w:eastAsia="Calibri" w:hAnsi="Arial" w:cs="Arial"/>
        </w:rPr>
        <w:t>Complex Needs Service</w:t>
      </w:r>
    </w:p>
    <w:p w:rsidR="00012FF7" w:rsidRPr="00231DBC" w:rsidRDefault="00012FF7" w:rsidP="00B01565">
      <w:pPr>
        <w:numPr>
          <w:ilvl w:val="2"/>
          <w:numId w:val="10"/>
        </w:numPr>
        <w:spacing w:after="200" w:line="276" w:lineRule="auto"/>
        <w:ind w:hanging="1593"/>
        <w:contextualSpacing/>
        <w:jc w:val="both"/>
        <w:rPr>
          <w:rFonts w:ascii="Arial" w:eastAsia="Calibri" w:hAnsi="Arial" w:cs="Arial"/>
        </w:rPr>
      </w:pPr>
      <w:r w:rsidRPr="00231DBC">
        <w:rPr>
          <w:rFonts w:ascii="Arial" w:eastAsia="Calibri" w:hAnsi="Arial" w:cs="Arial"/>
        </w:rPr>
        <w:t>Luther street</w:t>
      </w:r>
    </w:p>
    <w:p w:rsidR="00012FF7" w:rsidRPr="00231DBC" w:rsidRDefault="00012FF7" w:rsidP="000824F5">
      <w:pPr>
        <w:spacing w:after="200" w:line="276" w:lineRule="auto"/>
        <w:ind w:left="2160"/>
        <w:contextualSpacing/>
        <w:jc w:val="both"/>
        <w:rPr>
          <w:rFonts w:ascii="Arial" w:eastAsia="Calibri" w:hAnsi="Arial" w:cs="Arial"/>
        </w:rPr>
      </w:pPr>
    </w:p>
    <w:p w:rsidR="00923EF3" w:rsidRPr="00231DBC" w:rsidRDefault="0024166B" w:rsidP="00B01565">
      <w:pPr>
        <w:jc w:val="both"/>
        <w:rPr>
          <w:rFonts w:ascii="Arial" w:hAnsi="Arial" w:cs="Arial"/>
        </w:rPr>
      </w:pPr>
      <w:r w:rsidRPr="00231DBC">
        <w:rPr>
          <w:rFonts w:ascii="Arial" w:hAnsi="Arial" w:cs="Arial"/>
        </w:rPr>
        <w:t xml:space="preserve">The fixed question set in </w:t>
      </w:r>
      <w:proofErr w:type="spellStart"/>
      <w:r w:rsidR="000824F5" w:rsidRPr="00231DBC">
        <w:rPr>
          <w:rFonts w:ascii="Arial" w:hAnsi="Arial" w:cs="Arial"/>
        </w:rPr>
        <w:t>Iwgc</w:t>
      </w:r>
      <w:proofErr w:type="spellEnd"/>
      <w:r w:rsidR="000824F5" w:rsidRPr="00231DBC">
        <w:rPr>
          <w:rFonts w:ascii="Arial" w:hAnsi="Arial" w:cs="Arial"/>
        </w:rPr>
        <w:t xml:space="preserve"> surveys include</w:t>
      </w:r>
      <w:r w:rsidRPr="00231DBC">
        <w:rPr>
          <w:rFonts w:ascii="Arial" w:hAnsi="Arial" w:cs="Arial"/>
        </w:rPr>
        <w:t>s</w:t>
      </w:r>
      <w:r w:rsidR="000824F5" w:rsidRPr="00231DBC">
        <w:rPr>
          <w:rFonts w:ascii="Arial" w:hAnsi="Arial" w:cs="Arial"/>
        </w:rPr>
        <w:t xml:space="preserve"> the following questions:</w:t>
      </w:r>
    </w:p>
    <w:p w:rsidR="000824F5" w:rsidRPr="00231DBC" w:rsidRDefault="000824F5" w:rsidP="00B01565">
      <w:pPr>
        <w:jc w:val="both"/>
        <w:rPr>
          <w:rFonts w:ascii="Arial" w:hAnsi="Arial" w:cs="Arial"/>
        </w:rPr>
      </w:pPr>
    </w:p>
    <w:p w:rsidR="00CD0E80" w:rsidRPr="00231DBC" w:rsidRDefault="00CD0E80" w:rsidP="00FB09D3">
      <w:pPr>
        <w:ind w:left="360"/>
        <w:jc w:val="both"/>
        <w:rPr>
          <w:rFonts w:ascii="Arial" w:hAnsi="Arial" w:cs="Arial"/>
        </w:rPr>
      </w:pPr>
      <w:r w:rsidRPr="00231DBC">
        <w:rPr>
          <w:rFonts w:ascii="Arial" w:hAnsi="Arial" w:cs="Arial"/>
        </w:rPr>
        <w:t xml:space="preserve">1.a </w:t>
      </w:r>
      <w:r w:rsidR="000824F5" w:rsidRPr="00231DBC">
        <w:rPr>
          <w:rFonts w:ascii="Arial" w:hAnsi="Arial" w:cs="Arial"/>
        </w:rPr>
        <w:t>“How likely are you to recommend our service to a friend or family member if they needed similar care or treatment?”</w:t>
      </w:r>
    </w:p>
    <w:p w:rsidR="00CD0E80" w:rsidRPr="00231DBC" w:rsidRDefault="00CD0E80" w:rsidP="00FB09D3">
      <w:pPr>
        <w:ind w:left="360"/>
        <w:jc w:val="both"/>
        <w:rPr>
          <w:rFonts w:ascii="Arial" w:hAnsi="Arial" w:cs="Arial"/>
          <w:i/>
        </w:rPr>
      </w:pPr>
      <w:r w:rsidRPr="00231DBC">
        <w:rPr>
          <w:rFonts w:ascii="Arial" w:hAnsi="Arial" w:cs="Arial"/>
        </w:rPr>
        <w:lastRenderedPageBreak/>
        <w:t xml:space="preserve">1.b “What was great about your care?  What could be improved? </w:t>
      </w:r>
      <w:r w:rsidRPr="00231DBC">
        <w:rPr>
          <w:rFonts w:ascii="Arial" w:hAnsi="Arial" w:cs="Arial"/>
          <w:i/>
        </w:rPr>
        <w:t>(open comments box for free text responses)</w:t>
      </w:r>
    </w:p>
    <w:p w:rsidR="00CD0E80" w:rsidRPr="00231DBC" w:rsidRDefault="000824F5" w:rsidP="00CD0E80">
      <w:pPr>
        <w:pStyle w:val="ListParagraph"/>
        <w:numPr>
          <w:ilvl w:val="0"/>
          <w:numId w:val="21"/>
        </w:numPr>
        <w:jc w:val="both"/>
        <w:rPr>
          <w:rFonts w:ascii="Arial" w:hAnsi="Arial" w:cs="Arial"/>
        </w:rPr>
      </w:pPr>
      <w:r w:rsidRPr="00231DBC">
        <w:rPr>
          <w:rFonts w:ascii="Arial" w:hAnsi="Arial" w:cs="Arial"/>
        </w:rPr>
        <w:t>“Were you treated with respect and dignity?”</w:t>
      </w:r>
    </w:p>
    <w:p w:rsidR="00CD0E80" w:rsidRPr="00231DBC" w:rsidRDefault="000824F5" w:rsidP="00CD0E80">
      <w:pPr>
        <w:pStyle w:val="ListParagraph"/>
        <w:numPr>
          <w:ilvl w:val="0"/>
          <w:numId w:val="21"/>
        </w:numPr>
        <w:jc w:val="both"/>
        <w:rPr>
          <w:rFonts w:ascii="Arial" w:hAnsi="Arial" w:cs="Arial"/>
        </w:rPr>
      </w:pPr>
      <w:r w:rsidRPr="00231DBC">
        <w:rPr>
          <w:rFonts w:ascii="Arial" w:hAnsi="Arial" w:cs="Arial"/>
        </w:rPr>
        <w:t>“Did you feel involved enough in decisions about your care and treatment?”</w:t>
      </w:r>
    </w:p>
    <w:p w:rsidR="00CD0E80" w:rsidRPr="00231DBC" w:rsidRDefault="000824F5" w:rsidP="00CD0E80">
      <w:pPr>
        <w:pStyle w:val="ListParagraph"/>
        <w:numPr>
          <w:ilvl w:val="0"/>
          <w:numId w:val="21"/>
        </w:numPr>
        <w:jc w:val="both"/>
        <w:rPr>
          <w:rFonts w:ascii="Arial" w:hAnsi="Arial" w:cs="Arial"/>
        </w:rPr>
      </w:pPr>
      <w:r w:rsidRPr="00231DBC">
        <w:rPr>
          <w:rFonts w:ascii="Arial" w:hAnsi="Arial" w:cs="Arial"/>
        </w:rPr>
        <w:t>“Did you receive timely information about your care and treatment?”</w:t>
      </w:r>
    </w:p>
    <w:p w:rsidR="00CD0E80" w:rsidRPr="00231DBC" w:rsidRDefault="000824F5" w:rsidP="00CD0E80">
      <w:pPr>
        <w:pStyle w:val="ListParagraph"/>
        <w:numPr>
          <w:ilvl w:val="0"/>
          <w:numId w:val="21"/>
        </w:numPr>
        <w:jc w:val="both"/>
        <w:rPr>
          <w:rFonts w:ascii="Arial" w:hAnsi="Arial" w:cs="Arial"/>
        </w:rPr>
      </w:pPr>
      <w:r w:rsidRPr="00231DBC">
        <w:rPr>
          <w:rFonts w:ascii="Arial" w:hAnsi="Arial" w:cs="Arial"/>
        </w:rPr>
        <w:t>“Were you treated well by the staff looking after you?”</w:t>
      </w:r>
    </w:p>
    <w:p w:rsidR="00FB09D3" w:rsidRPr="00231DBC" w:rsidRDefault="00FB09D3" w:rsidP="00224B35">
      <w:pPr>
        <w:pStyle w:val="ListParagraph"/>
        <w:jc w:val="both"/>
        <w:rPr>
          <w:rFonts w:ascii="Arial" w:hAnsi="Arial" w:cs="Arial"/>
        </w:rPr>
      </w:pPr>
    </w:p>
    <w:p w:rsidR="00FB09D3" w:rsidRPr="00231DBC" w:rsidRDefault="00FB09D3" w:rsidP="00FB09D3">
      <w:pPr>
        <w:pStyle w:val="ListParagraph"/>
        <w:jc w:val="both"/>
        <w:rPr>
          <w:rFonts w:ascii="Arial" w:hAnsi="Arial" w:cs="Arial"/>
        </w:rPr>
      </w:pPr>
    </w:p>
    <w:p w:rsidR="00CD0E80" w:rsidRPr="00231DBC" w:rsidRDefault="00CD0E80" w:rsidP="00FB09D3">
      <w:pPr>
        <w:rPr>
          <w:rFonts w:ascii="Arial" w:hAnsi="Arial" w:cs="Arial"/>
        </w:rPr>
      </w:pPr>
      <w:r w:rsidRPr="00231DBC">
        <w:rPr>
          <w:rFonts w:ascii="Arial" w:hAnsi="Arial" w:cs="Arial"/>
        </w:rPr>
        <w:t>These are displayed on the app like this;</w:t>
      </w:r>
      <w:r w:rsidR="00FB09D3" w:rsidRPr="00231DBC">
        <w:rPr>
          <w:rFonts w:ascii="Arial" w:hAnsi="Arial" w:cs="Arial"/>
          <w:noProof/>
          <w:lang w:val="en-GB" w:eastAsia="en-GB"/>
        </w:rPr>
        <w:drawing>
          <wp:inline distT="0" distB="0" distL="0" distR="0" wp14:anchorId="723D6A8B" wp14:editId="392D58A6">
            <wp:extent cx="5021580" cy="12496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gc ap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3671" cy="1250200"/>
                    </a:xfrm>
                    <a:prstGeom prst="rect">
                      <a:avLst/>
                    </a:prstGeom>
                  </pic:spPr>
                </pic:pic>
              </a:graphicData>
            </a:graphic>
          </wp:inline>
        </w:drawing>
      </w:r>
    </w:p>
    <w:p w:rsidR="00FB09D3" w:rsidRPr="00231DBC" w:rsidRDefault="00FB09D3" w:rsidP="00CD0E80">
      <w:pPr>
        <w:jc w:val="both"/>
        <w:rPr>
          <w:rFonts w:ascii="Arial" w:hAnsi="Arial" w:cs="Arial"/>
        </w:rPr>
      </w:pPr>
    </w:p>
    <w:p w:rsidR="00CD0E80" w:rsidRPr="00231DBC" w:rsidRDefault="00CD0E80" w:rsidP="00CD0E80">
      <w:pPr>
        <w:jc w:val="both"/>
        <w:rPr>
          <w:rFonts w:ascii="Arial" w:hAnsi="Arial" w:cs="Arial"/>
        </w:rPr>
      </w:pPr>
      <w:r w:rsidRPr="00231DBC">
        <w:rPr>
          <w:rFonts w:ascii="Arial" w:hAnsi="Arial" w:cs="Arial"/>
        </w:rPr>
        <w:t>Or via paper copies on a variant of this form;</w:t>
      </w:r>
    </w:p>
    <w:p w:rsidR="000824F5" w:rsidRPr="00231DBC" w:rsidRDefault="000824F5" w:rsidP="00B01565">
      <w:pPr>
        <w:jc w:val="both"/>
        <w:rPr>
          <w:rFonts w:ascii="Arial" w:hAnsi="Arial" w:cs="Arial"/>
        </w:rPr>
      </w:pPr>
      <w:r w:rsidRPr="00231DBC">
        <w:rPr>
          <w:rFonts w:ascii="Arial" w:hAnsi="Arial" w:cs="Arial"/>
          <w:noProof/>
          <w:lang w:val="en-GB" w:eastAsia="en-GB"/>
        </w:rPr>
        <w:drawing>
          <wp:inline distT="0" distB="0" distL="0" distR="0" wp14:anchorId="1BAE9F6A" wp14:editId="15266773">
            <wp:extent cx="3896616" cy="1783080"/>
            <wp:effectExtent l="19050" t="19050" r="2794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944306" cy="1804903"/>
                    </a:xfrm>
                    <a:prstGeom prst="rect">
                      <a:avLst/>
                    </a:prstGeom>
                    <a:ln>
                      <a:solidFill>
                        <a:schemeClr val="tx1"/>
                      </a:solidFill>
                    </a:ln>
                  </pic:spPr>
                </pic:pic>
              </a:graphicData>
            </a:graphic>
          </wp:inline>
        </w:drawing>
      </w:r>
    </w:p>
    <w:p w:rsidR="00A83242" w:rsidRPr="00231DBC" w:rsidRDefault="00372875" w:rsidP="00B01565">
      <w:pPr>
        <w:autoSpaceDE w:val="0"/>
        <w:autoSpaceDN w:val="0"/>
        <w:adjustRightInd w:val="0"/>
        <w:jc w:val="both"/>
        <w:rPr>
          <w:rFonts w:ascii="Arial" w:eastAsia="MyriadPro-Semibold" w:hAnsi="Arial" w:cs="Arial"/>
          <w:color w:val="262626"/>
          <w:lang w:val="en-GB" w:eastAsia="en-GB"/>
        </w:rPr>
      </w:pPr>
      <w:r w:rsidRPr="00231DBC">
        <w:rPr>
          <w:rFonts w:ascii="Arial" w:eastAsia="MyriadPro-Semibold" w:hAnsi="Arial" w:cs="Arial"/>
          <w:color w:val="262626"/>
          <w:lang w:val="en-GB" w:eastAsia="en-GB"/>
        </w:rPr>
        <w:t>All services accessing IWGC</w:t>
      </w:r>
      <w:r w:rsidR="00A83242" w:rsidRPr="00231DBC">
        <w:rPr>
          <w:rFonts w:ascii="Arial" w:eastAsia="MyriadPro-Semibold" w:hAnsi="Arial" w:cs="Arial"/>
          <w:color w:val="262626"/>
          <w:lang w:val="en-GB" w:eastAsia="en-GB"/>
        </w:rPr>
        <w:t xml:space="preserve"> are able to</w:t>
      </w:r>
      <w:r w:rsidRPr="00231DBC">
        <w:rPr>
          <w:rFonts w:ascii="Arial" w:eastAsia="MyriadPro-Semibold" w:hAnsi="Arial" w:cs="Arial"/>
          <w:color w:val="262626"/>
          <w:lang w:val="en-GB" w:eastAsia="en-GB"/>
        </w:rPr>
        <w:t xml:space="preserve"> utilise surveys in </w:t>
      </w:r>
      <w:r w:rsidR="008F5C90" w:rsidRPr="00231DBC">
        <w:rPr>
          <w:rFonts w:ascii="Arial" w:eastAsia="MyriadPro-Semibold" w:hAnsi="Arial" w:cs="Arial"/>
          <w:color w:val="262626"/>
          <w:lang w:val="en-GB" w:eastAsia="en-GB"/>
        </w:rPr>
        <w:t xml:space="preserve">28 </w:t>
      </w:r>
      <w:r w:rsidRPr="00231DBC">
        <w:rPr>
          <w:rFonts w:ascii="Arial" w:eastAsia="MyriadPro-Semibold" w:hAnsi="Arial" w:cs="Arial"/>
          <w:color w:val="262626"/>
          <w:lang w:val="en-GB" w:eastAsia="en-GB"/>
        </w:rPr>
        <w:t>languages as well as</w:t>
      </w:r>
      <w:r w:rsidR="00A83242" w:rsidRPr="00231DBC">
        <w:rPr>
          <w:rFonts w:ascii="Arial" w:eastAsia="MyriadPro-Semibold" w:hAnsi="Arial" w:cs="Arial"/>
          <w:color w:val="262626"/>
          <w:lang w:val="en-GB" w:eastAsia="en-GB"/>
        </w:rPr>
        <w:t xml:space="preserve"> download </w:t>
      </w:r>
      <w:r w:rsidRPr="00231DBC">
        <w:rPr>
          <w:rFonts w:ascii="Arial" w:eastAsia="MyriadPro-Semibold" w:hAnsi="Arial" w:cs="Arial"/>
          <w:color w:val="262626"/>
          <w:lang w:val="en-GB" w:eastAsia="en-GB"/>
        </w:rPr>
        <w:t>surveys in easy read</w:t>
      </w:r>
      <w:r w:rsidR="00107B65" w:rsidRPr="00231DBC">
        <w:rPr>
          <w:rFonts w:ascii="Arial" w:eastAsia="MyriadPro-Semibold" w:hAnsi="Arial" w:cs="Arial"/>
          <w:color w:val="262626"/>
          <w:lang w:val="en-GB" w:eastAsia="en-GB"/>
        </w:rPr>
        <w:t xml:space="preserve"> and age appropriate format *for </w:t>
      </w:r>
      <w:proofErr w:type="spellStart"/>
      <w:r w:rsidR="00107B65" w:rsidRPr="00231DBC">
        <w:rPr>
          <w:rFonts w:ascii="Arial" w:eastAsia="MyriadPro-Semibold" w:hAnsi="Arial" w:cs="Arial"/>
          <w:color w:val="262626"/>
          <w:lang w:val="en-GB" w:eastAsia="en-GB"/>
        </w:rPr>
        <w:t>childrens</w:t>
      </w:r>
      <w:proofErr w:type="spellEnd"/>
      <w:r w:rsidR="00107B65" w:rsidRPr="00231DBC">
        <w:rPr>
          <w:rFonts w:ascii="Arial" w:eastAsia="MyriadPro-Semibold" w:hAnsi="Arial" w:cs="Arial"/>
          <w:color w:val="262626"/>
          <w:lang w:val="en-GB" w:eastAsia="en-GB"/>
        </w:rPr>
        <w:t xml:space="preserve"> services* as well as their individual </w:t>
      </w:r>
      <w:r w:rsidRPr="00231DBC">
        <w:rPr>
          <w:rFonts w:ascii="Arial" w:eastAsia="MyriadPro-Semibold" w:hAnsi="Arial" w:cs="Arial"/>
          <w:color w:val="262626"/>
          <w:lang w:val="en-GB" w:eastAsia="en-GB"/>
        </w:rPr>
        <w:t>team reports by month.  All IWGC</w:t>
      </w:r>
      <w:r w:rsidR="00107B65" w:rsidRPr="00231DBC">
        <w:rPr>
          <w:rFonts w:ascii="Arial" w:eastAsia="MyriadPro-Semibold" w:hAnsi="Arial" w:cs="Arial"/>
          <w:color w:val="262626"/>
          <w:lang w:val="en-GB" w:eastAsia="en-GB"/>
        </w:rPr>
        <w:t xml:space="preserve"> </w:t>
      </w:r>
      <w:r w:rsidR="00A83242" w:rsidRPr="00231DBC">
        <w:rPr>
          <w:rFonts w:ascii="Arial" w:eastAsia="MyriadPro-Semibold" w:hAnsi="Arial" w:cs="Arial"/>
          <w:color w:val="262626"/>
          <w:lang w:val="en-GB" w:eastAsia="en-GB"/>
        </w:rPr>
        <w:t xml:space="preserve">reports </w:t>
      </w:r>
      <w:r w:rsidR="00107B65" w:rsidRPr="00231DBC">
        <w:rPr>
          <w:rFonts w:ascii="Arial" w:eastAsia="MyriadPro-Semibold" w:hAnsi="Arial" w:cs="Arial"/>
          <w:color w:val="262626"/>
          <w:lang w:val="en-GB" w:eastAsia="en-GB"/>
        </w:rPr>
        <w:t xml:space="preserve">are available </w:t>
      </w:r>
      <w:r w:rsidR="00A83242" w:rsidRPr="00231DBC">
        <w:rPr>
          <w:rFonts w:ascii="Arial" w:eastAsia="MyriadPro-Semibold" w:hAnsi="Arial" w:cs="Arial"/>
          <w:color w:val="262626"/>
          <w:lang w:val="en-GB" w:eastAsia="en-GB"/>
        </w:rPr>
        <w:t>with information analyse</w:t>
      </w:r>
      <w:r w:rsidR="00107B65" w:rsidRPr="00231DBC">
        <w:rPr>
          <w:rFonts w:ascii="Arial" w:eastAsia="MyriadPro-Semibold" w:hAnsi="Arial" w:cs="Arial"/>
          <w:color w:val="262626"/>
          <w:lang w:val="en-GB" w:eastAsia="en-GB"/>
        </w:rPr>
        <w:t>d by team, service line, care group, D</w:t>
      </w:r>
      <w:r w:rsidR="00A83242" w:rsidRPr="00231DBC">
        <w:rPr>
          <w:rFonts w:ascii="Arial" w:eastAsia="MyriadPro-Semibold" w:hAnsi="Arial" w:cs="Arial"/>
          <w:color w:val="262626"/>
          <w:lang w:val="en-GB" w:eastAsia="en-GB"/>
        </w:rPr>
        <w:t>irectorate or Trust</w:t>
      </w:r>
      <w:r w:rsidR="0024166B" w:rsidRPr="00231DBC">
        <w:rPr>
          <w:rFonts w:ascii="Arial" w:eastAsia="MyriadPro-Semibold" w:hAnsi="Arial" w:cs="Arial"/>
          <w:color w:val="262626"/>
          <w:lang w:val="en-GB" w:eastAsia="en-GB"/>
        </w:rPr>
        <w:t xml:space="preserve"> </w:t>
      </w:r>
      <w:r w:rsidR="00A83242" w:rsidRPr="00231DBC">
        <w:rPr>
          <w:rFonts w:ascii="Arial" w:eastAsia="MyriadPro-Semibold" w:hAnsi="Arial" w:cs="Arial"/>
          <w:color w:val="262626"/>
          <w:lang w:val="en-GB" w:eastAsia="en-GB"/>
        </w:rPr>
        <w:t>wide</w:t>
      </w:r>
      <w:r w:rsidRPr="00231DBC">
        <w:rPr>
          <w:rFonts w:ascii="Arial" w:eastAsia="MyriadPro-Semibold" w:hAnsi="Arial" w:cs="Arial"/>
          <w:color w:val="262626"/>
          <w:lang w:val="en-GB" w:eastAsia="en-GB"/>
        </w:rPr>
        <w:t xml:space="preserve"> level</w:t>
      </w:r>
      <w:r w:rsidR="00A83242" w:rsidRPr="00231DBC">
        <w:rPr>
          <w:rFonts w:ascii="Arial" w:eastAsia="MyriadPro-Semibold" w:hAnsi="Arial" w:cs="Arial"/>
          <w:color w:val="262626"/>
          <w:lang w:val="en-GB" w:eastAsia="en-GB"/>
        </w:rPr>
        <w:t>.</w:t>
      </w:r>
    </w:p>
    <w:p w:rsidR="00B21708" w:rsidRPr="00231DBC" w:rsidRDefault="00B21708" w:rsidP="00B01565">
      <w:pPr>
        <w:autoSpaceDE w:val="0"/>
        <w:autoSpaceDN w:val="0"/>
        <w:adjustRightInd w:val="0"/>
        <w:jc w:val="both"/>
        <w:rPr>
          <w:rFonts w:ascii="Arial" w:eastAsia="MyriadPro-Semibold" w:hAnsi="Arial" w:cs="Arial"/>
          <w:color w:val="5AB3FF"/>
          <w:lang w:val="en-GB" w:eastAsia="en-GB"/>
        </w:rPr>
      </w:pPr>
    </w:p>
    <w:p w:rsidR="00FE5963" w:rsidRDefault="009C3755" w:rsidP="00B01565">
      <w:pPr>
        <w:jc w:val="both"/>
        <w:rPr>
          <w:rFonts w:ascii="Arial" w:eastAsia="MyriadPro-Semibold" w:hAnsi="Arial" w:cs="Arial"/>
          <w:lang w:val="en-GB" w:eastAsia="en-GB"/>
        </w:rPr>
      </w:pPr>
      <w:r w:rsidRPr="00231DBC">
        <w:rPr>
          <w:rFonts w:ascii="Arial" w:eastAsia="MyriadPro-Semibold" w:hAnsi="Arial" w:cs="Arial"/>
          <w:lang w:val="en-GB" w:eastAsia="en-GB"/>
        </w:rPr>
        <w:t>The</w:t>
      </w:r>
      <w:r w:rsidR="000824F5" w:rsidRPr="00231DBC">
        <w:rPr>
          <w:rFonts w:ascii="Arial" w:eastAsia="MyriadPro-Semibold" w:hAnsi="Arial" w:cs="Arial"/>
          <w:lang w:val="en-GB" w:eastAsia="en-GB"/>
        </w:rPr>
        <w:t xml:space="preserve"> Trust </w:t>
      </w:r>
      <w:r w:rsidR="008262A3" w:rsidRPr="00231DBC">
        <w:rPr>
          <w:rFonts w:ascii="Arial" w:eastAsia="MyriadPro-Semibold" w:hAnsi="Arial" w:cs="Arial"/>
          <w:lang w:val="en-GB" w:eastAsia="en-GB"/>
        </w:rPr>
        <w:t xml:space="preserve">have received </w:t>
      </w:r>
      <w:r w:rsidRPr="00231DBC">
        <w:rPr>
          <w:rFonts w:ascii="Arial" w:eastAsia="MyriadPro-Semibold" w:hAnsi="Arial" w:cs="Arial"/>
          <w:lang w:val="en-GB" w:eastAsia="en-GB"/>
        </w:rPr>
        <w:t>17,003</w:t>
      </w:r>
      <w:r w:rsidR="008262A3" w:rsidRPr="00231DBC">
        <w:rPr>
          <w:rFonts w:ascii="Arial" w:eastAsia="MyriadPro-Semibold" w:hAnsi="Arial" w:cs="Arial"/>
          <w:lang w:val="en-GB" w:eastAsia="en-GB"/>
        </w:rPr>
        <w:t xml:space="preserve"> responses </w:t>
      </w:r>
      <w:r w:rsidR="00D65B89" w:rsidRPr="00231DBC">
        <w:rPr>
          <w:rFonts w:ascii="Arial" w:eastAsia="MyriadPro-Semibold" w:hAnsi="Arial" w:cs="Arial"/>
          <w:lang w:val="en-GB" w:eastAsia="en-GB"/>
        </w:rPr>
        <w:t xml:space="preserve">to date </w:t>
      </w:r>
      <w:r w:rsidR="008262A3" w:rsidRPr="00231DBC">
        <w:rPr>
          <w:rFonts w:ascii="Arial" w:eastAsia="MyriadPro-Semibold" w:hAnsi="Arial" w:cs="Arial"/>
          <w:lang w:val="en-GB" w:eastAsia="en-GB"/>
        </w:rPr>
        <w:t xml:space="preserve">since </w:t>
      </w:r>
      <w:r w:rsidRPr="00231DBC">
        <w:rPr>
          <w:rFonts w:ascii="Arial" w:eastAsia="MyriadPro-Semibold" w:hAnsi="Arial" w:cs="Arial"/>
          <w:lang w:val="en-GB" w:eastAsia="en-GB"/>
        </w:rPr>
        <w:t xml:space="preserve">the </w:t>
      </w:r>
      <w:r w:rsidR="000F4728" w:rsidRPr="00231DBC">
        <w:rPr>
          <w:rFonts w:ascii="Arial" w:eastAsia="MyriadPro-Semibold" w:hAnsi="Arial" w:cs="Arial"/>
          <w:lang w:val="en-GB" w:eastAsia="en-GB"/>
        </w:rPr>
        <w:t>roll out</w:t>
      </w:r>
      <w:r w:rsidRPr="00231DBC">
        <w:rPr>
          <w:rFonts w:ascii="Arial" w:eastAsia="MyriadPro-Semibold" w:hAnsi="Arial" w:cs="Arial"/>
          <w:lang w:val="en-GB" w:eastAsia="en-GB"/>
        </w:rPr>
        <w:t xml:space="preserve"> of</w:t>
      </w:r>
      <w:r w:rsidR="000F4728" w:rsidRPr="00231DBC">
        <w:rPr>
          <w:rFonts w:ascii="Arial" w:eastAsia="MyriadPro-Semibold" w:hAnsi="Arial" w:cs="Arial"/>
          <w:lang w:val="en-GB" w:eastAsia="en-GB"/>
        </w:rPr>
        <w:t xml:space="preserve"> IWGC </w:t>
      </w:r>
      <w:r w:rsidRPr="00231DBC">
        <w:rPr>
          <w:rFonts w:ascii="Arial" w:eastAsia="MyriadPro-Semibold" w:hAnsi="Arial" w:cs="Arial"/>
          <w:lang w:val="en-GB" w:eastAsia="en-GB"/>
        </w:rPr>
        <w:t>began in January 2017</w:t>
      </w:r>
      <w:r w:rsidR="000F4728" w:rsidRPr="00231DBC">
        <w:rPr>
          <w:rFonts w:ascii="Arial" w:eastAsia="MyriadPro-Semibold" w:hAnsi="Arial" w:cs="Arial"/>
          <w:lang w:val="en-GB" w:eastAsia="en-GB"/>
        </w:rPr>
        <w:t xml:space="preserve"> </w:t>
      </w:r>
      <w:r w:rsidR="008262A3" w:rsidRPr="00231DBC">
        <w:rPr>
          <w:rFonts w:ascii="Arial" w:eastAsia="MyriadPro-Semibold" w:hAnsi="Arial" w:cs="Arial"/>
          <w:lang w:val="en-GB" w:eastAsia="en-GB"/>
        </w:rPr>
        <w:t xml:space="preserve">with </w:t>
      </w:r>
      <w:r w:rsidR="005F7BCD" w:rsidRPr="00231DBC">
        <w:rPr>
          <w:rFonts w:ascii="Arial" w:eastAsia="MyriadPro-Semibold" w:hAnsi="Arial" w:cs="Arial"/>
          <w:lang w:val="en-GB" w:eastAsia="en-GB"/>
        </w:rPr>
        <w:t>an overall average score of 4.77</w:t>
      </w:r>
      <w:r w:rsidR="008262A3" w:rsidRPr="00231DBC">
        <w:rPr>
          <w:rFonts w:ascii="Arial" w:eastAsia="MyriadPro-Semibold" w:hAnsi="Arial" w:cs="Arial"/>
          <w:lang w:val="en-GB" w:eastAsia="en-GB"/>
        </w:rPr>
        <w:t xml:space="preserve"> out of 5 across all the questions asked.</w:t>
      </w:r>
      <w:r w:rsidR="00372875" w:rsidRPr="00231DBC">
        <w:rPr>
          <w:rFonts w:ascii="Arial" w:eastAsia="MyriadPro-Semibold" w:hAnsi="Arial" w:cs="Arial"/>
          <w:lang w:val="en-GB" w:eastAsia="en-GB"/>
        </w:rPr>
        <w:t xml:space="preserve">  </w:t>
      </w:r>
      <w:r w:rsidR="00C71408" w:rsidRPr="00231DBC">
        <w:rPr>
          <w:rFonts w:ascii="Arial" w:eastAsia="MyriadPro-Semibold" w:hAnsi="Arial" w:cs="Arial"/>
          <w:lang w:val="en-GB" w:eastAsia="en-GB"/>
        </w:rPr>
        <w:t>9</w:t>
      </w:r>
      <w:r w:rsidRPr="00231DBC">
        <w:rPr>
          <w:rFonts w:ascii="Arial" w:eastAsia="MyriadPro-Semibold" w:hAnsi="Arial" w:cs="Arial"/>
          <w:lang w:val="en-GB" w:eastAsia="en-GB"/>
        </w:rPr>
        <w:t>4.41</w:t>
      </w:r>
      <w:r w:rsidR="005F7BCD" w:rsidRPr="00231DBC">
        <w:rPr>
          <w:rFonts w:ascii="Arial" w:eastAsia="MyriadPro-Semibold" w:hAnsi="Arial" w:cs="Arial"/>
          <w:lang w:val="en-GB" w:eastAsia="en-GB"/>
        </w:rPr>
        <w:t>% o</w:t>
      </w:r>
      <w:r w:rsidR="00372875" w:rsidRPr="00231DBC">
        <w:rPr>
          <w:rFonts w:ascii="Arial" w:eastAsia="MyriadPro-Semibold" w:hAnsi="Arial" w:cs="Arial"/>
          <w:lang w:val="en-GB" w:eastAsia="en-GB"/>
        </w:rPr>
        <w:t xml:space="preserve">f those reviewing services </w:t>
      </w:r>
      <w:r w:rsidR="005F7BCD" w:rsidRPr="00231DBC">
        <w:rPr>
          <w:rFonts w:ascii="Arial" w:eastAsia="MyriadPro-Semibold" w:hAnsi="Arial" w:cs="Arial"/>
          <w:lang w:val="en-GB" w:eastAsia="en-GB"/>
        </w:rPr>
        <w:t xml:space="preserve">over </w:t>
      </w:r>
      <w:r w:rsidRPr="00231DBC">
        <w:rPr>
          <w:rFonts w:ascii="Arial" w:eastAsia="MyriadPro-Semibold" w:hAnsi="Arial" w:cs="Arial"/>
          <w:lang w:val="en-GB" w:eastAsia="en-GB"/>
        </w:rPr>
        <w:t>that time</w:t>
      </w:r>
      <w:r w:rsidR="005F7BCD" w:rsidRPr="00231DBC">
        <w:rPr>
          <w:rFonts w:ascii="Arial" w:eastAsia="MyriadPro-Semibold" w:hAnsi="Arial" w:cs="Arial"/>
          <w:lang w:val="en-GB" w:eastAsia="en-GB"/>
        </w:rPr>
        <w:t xml:space="preserve"> </w:t>
      </w:r>
      <w:r w:rsidR="00372875" w:rsidRPr="00231DBC">
        <w:rPr>
          <w:rFonts w:ascii="Arial" w:eastAsia="MyriadPro-Semibold" w:hAnsi="Arial" w:cs="Arial"/>
          <w:lang w:val="en-GB" w:eastAsia="en-GB"/>
        </w:rPr>
        <w:t xml:space="preserve">are likely to recommend with </w:t>
      </w:r>
      <w:r w:rsidRPr="00231DBC">
        <w:rPr>
          <w:rFonts w:ascii="Arial" w:eastAsia="MyriadPro-Semibold" w:hAnsi="Arial" w:cs="Arial"/>
          <w:lang w:val="en-GB" w:eastAsia="en-GB"/>
        </w:rPr>
        <w:t>1.80</w:t>
      </w:r>
      <w:r w:rsidR="00372875" w:rsidRPr="00231DBC">
        <w:rPr>
          <w:rFonts w:ascii="Arial" w:eastAsia="MyriadPro-Semibold" w:hAnsi="Arial" w:cs="Arial"/>
          <w:lang w:val="en-GB" w:eastAsia="en-GB"/>
        </w:rPr>
        <w:t>% being unlikely to recommend.</w:t>
      </w:r>
      <w:r w:rsidR="00C71408" w:rsidRPr="00231DBC">
        <w:rPr>
          <w:rFonts w:ascii="Arial" w:eastAsia="MyriadPro-Semibold" w:hAnsi="Arial" w:cs="Arial"/>
          <w:lang w:val="en-GB" w:eastAsia="en-GB"/>
        </w:rPr>
        <w:t xml:space="preserve"> (</w:t>
      </w:r>
      <w:r w:rsidRPr="00231DBC">
        <w:rPr>
          <w:rFonts w:ascii="Arial" w:eastAsia="MyriadPro-Semibold" w:hAnsi="Arial" w:cs="Arial"/>
          <w:lang w:val="en-GB" w:eastAsia="en-GB"/>
        </w:rPr>
        <w:t>3.79</w:t>
      </w:r>
      <w:r w:rsidR="00C71408" w:rsidRPr="00231DBC">
        <w:rPr>
          <w:rFonts w:ascii="Arial" w:eastAsia="MyriadPro-Semibold" w:hAnsi="Arial" w:cs="Arial"/>
          <w:lang w:val="en-GB" w:eastAsia="en-GB"/>
        </w:rPr>
        <w:t>% report neither or don’t know)</w:t>
      </w:r>
    </w:p>
    <w:p w:rsidR="00231DBC" w:rsidRDefault="00231DBC" w:rsidP="00B01565">
      <w:pPr>
        <w:jc w:val="both"/>
        <w:rPr>
          <w:rFonts w:ascii="Arial" w:eastAsia="MyriadPro-Semibold" w:hAnsi="Arial" w:cs="Arial"/>
          <w:lang w:val="en-GB" w:eastAsia="en-GB"/>
        </w:rPr>
      </w:pPr>
    </w:p>
    <w:p w:rsidR="00231DBC" w:rsidRDefault="00231DBC" w:rsidP="00B01565">
      <w:pPr>
        <w:jc w:val="both"/>
        <w:rPr>
          <w:rFonts w:ascii="Arial" w:eastAsia="MyriadPro-Semibold" w:hAnsi="Arial" w:cs="Arial"/>
          <w:lang w:val="en-GB" w:eastAsia="en-GB"/>
        </w:rPr>
      </w:pPr>
    </w:p>
    <w:p w:rsidR="00231DBC" w:rsidRDefault="00231DBC" w:rsidP="00B01565">
      <w:pPr>
        <w:jc w:val="both"/>
        <w:rPr>
          <w:rFonts w:ascii="Arial" w:eastAsia="MyriadPro-Semibold" w:hAnsi="Arial" w:cs="Arial"/>
          <w:lang w:val="en-GB" w:eastAsia="en-GB"/>
        </w:rPr>
      </w:pPr>
    </w:p>
    <w:p w:rsidR="00231DBC" w:rsidRDefault="00231DBC" w:rsidP="00B01565">
      <w:pPr>
        <w:jc w:val="both"/>
        <w:rPr>
          <w:rFonts w:ascii="Arial" w:eastAsia="MyriadPro-Semibold" w:hAnsi="Arial" w:cs="Arial"/>
          <w:lang w:val="en-GB" w:eastAsia="en-GB"/>
        </w:rPr>
      </w:pPr>
    </w:p>
    <w:p w:rsidR="00231DBC" w:rsidRPr="00231DBC" w:rsidRDefault="00231DBC" w:rsidP="00B01565">
      <w:pPr>
        <w:jc w:val="both"/>
        <w:rPr>
          <w:rFonts w:ascii="Arial" w:eastAsia="MyriadPro-Semibold" w:hAnsi="Arial" w:cs="Arial"/>
          <w:lang w:val="en-GB" w:eastAsia="en-GB"/>
        </w:rPr>
      </w:pPr>
    </w:p>
    <w:p w:rsidR="00EB2547" w:rsidRPr="00231DBC" w:rsidRDefault="00EB2547" w:rsidP="00B01565">
      <w:pPr>
        <w:jc w:val="both"/>
        <w:rPr>
          <w:rFonts w:ascii="Arial" w:eastAsia="MyriadPro-Semibold" w:hAnsi="Arial" w:cs="Arial"/>
          <w:color w:val="5AB3FF"/>
          <w:lang w:val="en-GB" w:eastAsia="en-GB"/>
        </w:rPr>
      </w:pPr>
    </w:p>
    <w:p w:rsidR="000F4728" w:rsidRPr="00231DBC" w:rsidRDefault="000F4728" w:rsidP="00B01565">
      <w:pPr>
        <w:jc w:val="both"/>
        <w:rPr>
          <w:rFonts w:ascii="Arial" w:eastAsia="MyriadPro-Semibold" w:hAnsi="Arial" w:cs="Arial"/>
          <w:color w:val="5AB3FF"/>
          <w:lang w:val="en-GB" w:eastAsia="en-GB"/>
        </w:rPr>
      </w:pPr>
      <w:r w:rsidRPr="00231DBC">
        <w:rPr>
          <w:rFonts w:ascii="Arial" w:hAnsi="Arial" w:cs="Arial"/>
        </w:rPr>
        <w:lastRenderedPageBreak/>
        <w:t xml:space="preserve">This </w:t>
      </w:r>
      <w:r w:rsidR="009C3755" w:rsidRPr="00231DBC">
        <w:rPr>
          <w:rFonts w:ascii="Arial" w:hAnsi="Arial" w:cs="Arial"/>
        </w:rPr>
        <w:t>chart below</w:t>
      </w:r>
      <w:r w:rsidRPr="00231DBC">
        <w:rPr>
          <w:rFonts w:ascii="Arial" w:hAnsi="Arial" w:cs="Arial"/>
        </w:rPr>
        <w:t xml:space="preserve"> shows information about the responses received between 1</w:t>
      </w:r>
      <w:r w:rsidRPr="00231DBC">
        <w:rPr>
          <w:rFonts w:ascii="Arial" w:hAnsi="Arial" w:cs="Arial"/>
          <w:vertAlign w:val="superscript"/>
        </w:rPr>
        <w:t>st</w:t>
      </w:r>
      <w:r w:rsidRPr="00231DBC">
        <w:rPr>
          <w:rFonts w:ascii="Arial" w:hAnsi="Arial" w:cs="Arial"/>
        </w:rPr>
        <w:t xml:space="preserve"> April 2017 – 31</w:t>
      </w:r>
      <w:r w:rsidRPr="00231DBC">
        <w:rPr>
          <w:rFonts w:ascii="Arial" w:hAnsi="Arial" w:cs="Arial"/>
          <w:vertAlign w:val="superscript"/>
        </w:rPr>
        <w:t>st</w:t>
      </w:r>
      <w:r w:rsidRPr="00231DBC">
        <w:rPr>
          <w:rFonts w:ascii="Arial" w:hAnsi="Arial" w:cs="Arial"/>
        </w:rPr>
        <w:t xml:space="preserve"> March 2018.</w:t>
      </w:r>
      <w:r w:rsidR="009C3755" w:rsidRPr="00231DBC">
        <w:rPr>
          <w:rFonts w:ascii="Arial" w:hAnsi="Arial" w:cs="Arial"/>
        </w:rPr>
        <w:t xml:space="preserve"> In this time period 15,675 responses have been received.</w:t>
      </w:r>
    </w:p>
    <w:p w:rsidR="000F4728" w:rsidRPr="00231DBC" w:rsidRDefault="000F4728" w:rsidP="00B01565">
      <w:pPr>
        <w:jc w:val="both"/>
        <w:rPr>
          <w:rFonts w:ascii="Arial" w:eastAsia="MyriadPro-Semibold" w:hAnsi="Arial" w:cs="Arial"/>
          <w:color w:val="5AB3FF"/>
          <w:lang w:val="en-GB" w:eastAsia="en-GB"/>
        </w:rPr>
      </w:pPr>
    </w:p>
    <w:p w:rsidR="00EB2547" w:rsidRPr="00231DBC" w:rsidRDefault="00EB2547" w:rsidP="00980A27">
      <w:pPr>
        <w:jc w:val="center"/>
        <w:rPr>
          <w:rFonts w:ascii="Arial" w:hAnsi="Arial" w:cs="Arial"/>
        </w:rPr>
      </w:pPr>
      <w:r w:rsidRPr="00231DBC">
        <w:rPr>
          <w:rFonts w:ascii="Arial" w:hAnsi="Arial" w:cs="Arial"/>
          <w:noProof/>
          <w:lang w:val="en-GB" w:eastAsia="en-GB"/>
        </w:rPr>
        <w:drawing>
          <wp:inline distT="0" distB="0" distL="0" distR="0" wp14:anchorId="7D5B5441" wp14:editId="33BC4BA2">
            <wp:extent cx="4320724" cy="1266419"/>
            <wp:effectExtent l="19050" t="19050" r="228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320724" cy="1266419"/>
                    </a:xfrm>
                    <a:prstGeom prst="rect">
                      <a:avLst/>
                    </a:prstGeom>
                    <a:ln>
                      <a:solidFill>
                        <a:schemeClr val="tx2"/>
                      </a:solidFill>
                    </a:ln>
                  </pic:spPr>
                </pic:pic>
              </a:graphicData>
            </a:graphic>
          </wp:inline>
        </w:drawing>
      </w:r>
    </w:p>
    <w:p w:rsidR="00224B35" w:rsidRPr="00231DBC" w:rsidRDefault="00224B35" w:rsidP="00B01565">
      <w:pPr>
        <w:jc w:val="both"/>
        <w:rPr>
          <w:rFonts w:ascii="Arial" w:hAnsi="Arial" w:cs="Arial"/>
        </w:rPr>
      </w:pPr>
    </w:p>
    <w:p w:rsidR="003F1BDF" w:rsidRPr="00231DBC" w:rsidRDefault="003F1BDF" w:rsidP="00B01565">
      <w:pPr>
        <w:jc w:val="both"/>
        <w:rPr>
          <w:rFonts w:ascii="Arial" w:hAnsi="Arial" w:cs="Arial"/>
        </w:rPr>
      </w:pPr>
      <w:r w:rsidRPr="00231DBC">
        <w:rPr>
          <w:rFonts w:ascii="Arial" w:hAnsi="Arial" w:cs="Arial"/>
        </w:rPr>
        <w:t xml:space="preserve"> </w:t>
      </w:r>
    </w:p>
    <w:p w:rsidR="00980A27" w:rsidRPr="00231DBC" w:rsidRDefault="00980A27" w:rsidP="00B01565">
      <w:pPr>
        <w:jc w:val="both"/>
        <w:rPr>
          <w:rFonts w:ascii="Arial" w:hAnsi="Arial" w:cs="Arial"/>
        </w:rPr>
      </w:pPr>
    </w:p>
    <w:p w:rsidR="00980A27" w:rsidRPr="00231DBC" w:rsidRDefault="00980A27" w:rsidP="00B01565">
      <w:pPr>
        <w:jc w:val="both"/>
        <w:rPr>
          <w:rFonts w:ascii="Arial" w:hAnsi="Arial" w:cs="Arial"/>
        </w:rPr>
      </w:pPr>
      <w:r w:rsidRPr="00231DBC">
        <w:rPr>
          <w:rFonts w:ascii="Arial" w:hAnsi="Arial" w:cs="Arial"/>
          <w:noProof/>
          <w:lang w:val="en-GB" w:eastAsia="en-GB"/>
        </w:rPr>
        <w:drawing>
          <wp:inline distT="0" distB="0" distL="0" distR="0" wp14:anchorId="59AE4FCE" wp14:editId="0F387665">
            <wp:extent cx="4780952" cy="2723809"/>
            <wp:effectExtent l="19050" t="19050" r="19685"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ual 2018 overall 1.png"/>
                    <pic:cNvPicPr/>
                  </pic:nvPicPr>
                  <pic:blipFill>
                    <a:blip r:embed="rId13">
                      <a:extLst>
                        <a:ext uri="{28A0092B-C50C-407E-A947-70E740481C1C}">
                          <a14:useLocalDpi xmlns:a14="http://schemas.microsoft.com/office/drawing/2010/main" val="0"/>
                        </a:ext>
                      </a:extLst>
                    </a:blip>
                    <a:stretch>
                      <a:fillRect/>
                    </a:stretch>
                  </pic:blipFill>
                  <pic:spPr>
                    <a:xfrm>
                      <a:off x="0" y="0"/>
                      <a:ext cx="4780952" cy="2723809"/>
                    </a:xfrm>
                    <a:prstGeom prst="rect">
                      <a:avLst/>
                    </a:prstGeom>
                    <a:ln>
                      <a:solidFill>
                        <a:schemeClr val="tx1"/>
                      </a:solidFill>
                    </a:ln>
                  </pic:spPr>
                </pic:pic>
              </a:graphicData>
            </a:graphic>
          </wp:inline>
        </w:drawing>
      </w:r>
    </w:p>
    <w:p w:rsidR="000F4728" w:rsidRPr="00231DBC" w:rsidRDefault="000F4728" w:rsidP="00B01565">
      <w:pPr>
        <w:jc w:val="both"/>
        <w:rPr>
          <w:rFonts w:ascii="Arial" w:hAnsi="Arial" w:cs="Arial"/>
        </w:rPr>
      </w:pPr>
    </w:p>
    <w:p w:rsidR="00231DBC" w:rsidRPr="00231DBC" w:rsidRDefault="00980A27" w:rsidP="00B01565">
      <w:pPr>
        <w:jc w:val="both"/>
        <w:rPr>
          <w:rFonts w:ascii="Arial" w:hAnsi="Arial" w:cs="Arial"/>
        </w:rPr>
      </w:pPr>
      <w:r w:rsidRPr="00231DBC">
        <w:rPr>
          <w:rFonts w:ascii="Arial" w:hAnsi="Arial" w:cs="Arial"/>
        </w:rPr>
        <w:t xml:space="preserve">This </w:t>
      </w:r>
      <w:r w:rsidR="00224B35" w:rsidRPr="00231DBC">
        <w:rPr>
          <w:rFonts w:ascii="Arial" w:hAnsi="Arial" w:cs="Arial"/>
        </w:rPr>
        <w:t>gra</w:t>
      </w:r>
      <w:r w:rsidR="00372875" w:rsidRPr="00231DBC">
        <w:rPr>
          <w:rFonts w:ascii="Arial" w:hAnsi="Arial" w:cs="Arial"/>
        </w:rPr>
        <w:t>p</w:t>
      </w:r>
      <w:r w:rsidR="00224B35" w:rsidRPr="00231DBC">
        <w:rPr>
          <w:rFonts w:ascii="Arial" w:hAnsi="Arial" w:cs="Arial"/>
        </w:rPr>
        <w:t xml:space="preserve">hs show that the average 5* score of the trust (blue line left hand graph) has remained consistently </w:t>
      </w:r>
      <w:r w:rsidRPr="00231DBC">
        <w:rPr>
          <w:rFonts w:ascii="Arial" w:hAnsi="Arial" w:cs="Arial"/>
        </w:rPr>
        <w:t>between 4.68 and 4.80 a</w:t>
      </w:r>
      <w:r w:rsidR="00372875" w:rsidRPr="00231DBC">
        <w:rPr>
          <w:rFonts w:ascii="Arial" w:hAnsi="Arial" w:cs="Arial"/>
        </w:rPr>
        <w:t xml:space="preserve">cross the year.  The same graph also shows that there </w:t>
      </w:r>
      <w:r w:rsidR="00224B35" w:rsidRPr="00231DBC">
        <w:rPr>
          <w:rFonts w:ascii="Arial" w:hAnsi="Arial" w:cs="Arial"/>
        </w:rPr>
        <w:t xml:space="preserve">has </w:t>
      </w:r>
      <w:r w:rsidR="00372875" w:rsidRPr="00231DBC">
        <w:rPr>
          <w:rFonts w:ascii="Arial" w:hAnsi="Arial" w:cs="Arial"/>
        </w:rPr>
        <w:t xml:space="preserve">been a </w:t>
      </w:r>
      <w:proofErr w:type="spellStart"/>
      <w:r w:rsidR="00372875" w:rsidRPr="00231DBC">
        <w:rPr>
          <w:rFonts w:ascii="Arial" w:hAnsi="Arial" w:cs="Arial"/>
        </w:rPr>
        <w:t>flucuaction</w:t>
      </w:r>
      <w:proofErr w:type="spellEnd"/>
      <w:r w:rsidR="00372875" w:rsidRPr="00231DBC">
        <w:rPr>
          <w:rFonts w:ascii="Arial" w:hAnsi="Arial" w:cs="Arial"/>
        </w:rPr>
        <w:t xml:space="preserve"> of up to 3% + or - on the previous </w:t>
      </w:r>
      <w:proofErr w:type="gramStart"/>
      <w:r w:rsidR="00372875" w:rsidRPr="00231DBC">
        <w:rPr>
          <w:rFonts w:ascii="Arial" w:hAnsi="Arial" w:cs="Arial"/>
        </w:rPr>
        <w:t>months</w:t>
      </w:r>
      <w:proofErr w:type="gramEnd"/>
      <w:r w:rsidR="00372875" w:rsidRPr="00231DBC">
        <w:rPr>
          <w:rFonts w:ascii="Arial" w:hAnsi="Arial" w:cs="Arial"/>
        </w:rPr>
        <w:t xml:space="preserve"> average 5*.</w:t>
      </w:r>
    </w:p>
    <w:p w:rsidR="00372875" w:rsidRPr="00231DBC" w:rsidRDefault="00372875" w:rsidP="00B01565">
      <w:pPr>
        <w:jc w:val="both"/>
        <w:rPr>
          <w:rFonts w:ascii="Arial" w:hAnsi="Arial" w:cs="Arial"/>
        </w:rPr>
      </w:pPr>
    </w:p>
    <w:p w:rsidR="00372875" w:rsidRPr="00231DBC" w:rsidRDefault="00372875" w:rsidP="00B01565">
      <w:pPr>
        <w:jc w:val="both"/>
        <w:rPr>
          <w:rFonts w:ascii="Arial" w:hAnsi="Arial" w:cs="Arial"/>
        </w:rPr>
      </w:pPr>
      <w:r w:rsidRPr="00231DBC">
        <w:rPr>
          <w:rFonts w:ascii="Arial" w:hAnsi="Arial" w:cs="Arial"/>
        </w:rPr>
        <w:t xml:space="preserve">The </w:t>
      </w:r>
      <w:r w:rsidR="00980A27" w:rsidRPr="00231DBC">
        <w:rPr>
          <w:rFonts w:ascii="Arial" w:hAnsi="Arial" w:cs="Arial"/>
        </w:rPr>
        <w:t xml:space="preserve">below </w:t>
      </w:r>
      <w:r w:rsidRPr="00231DBC">
        <w:rPr>
          <w:rFonts w:ascii="Arial" w:hAnsi="Arial" w:cs="Arial"/>
        </w:rPr>
        <w:t>review count graph shows a</w:t>
      </w:r>
      <w:r w:rsidR="00980A27" w:rsidRPr="00231DBC">
        <w:rPr>
          <w:rFonts w:ascii="Arial" w:hAnsi="Arial" w:cs="Arial"/>
        </w:rPr>
        <w:t>n</w:t>
      </w:r>
      <w:r w:rsidRPr="00231DBC">
        <w:rPr>
          <w:rFonts w:ascii="Arial" w:hAnsi="Arial" w:cs="Arial"/>
        </w:rPr>
        <w:t xml:space="preserve"> increase in the number of reviews col</w:t>
      </w:r>
      <w:r w:rsidR="00980A27" w:rsidRPr="00231DBC">
        <w:rPr>
          <w:rFonts w:ascii="Arial" w:hAnsi="Arial" w:cs="Arial"/>
        </w:rPr>
        <w:t>lected via IWGC monthly from 453</w:t>
      </w:r>
      <w:r w:rsidRPr="00231DBC">
        <w:rPr>
          <w:rFonts w:ascii="Arial" w:hAnsi="Arial" w:cs="Arial"/>
        </w:rPr>
        <w:t xml:space="preserve"> in </w:t>
      </w:r>
      <w:r w:rsidR="00980A27" w:rsidRPr="00231DBC">
        <w:rPr>
          <w:rFonts w:ascii="Arial" w:hAnsi="Arial" w:cs="Arial"/>
        </w:rPr>
        <w:t>April 2017</w:t>
      </w:r>
      <w:r w:rsidRPr="00231DBC">
        <w:rPr>
          <w:rFonts w:ascii="Arial" w:hAnsi="Arial" w:cs="Arial"/>
        </w:rPr>
        <w:t xml:space="preserve"> to </w:t>
      </w:r>
      <w:r w:rsidR="00980A27" w:rsidRPr="00231DBC">
        <w:rPr>
          <w:rFonts w:ascii="Arial" w:hAnsi="Arial" w:cs="Arial"/>
        </w:rPr>
        <w:t>1,546 in April 2018</w:t>
      </w:r>
      <w:r w:rsidRPr="00231DBC">
        <w:rPr>
          <w:rFonts w:ascii="Arial" w:hAnsi="Arial" w:cs="Arial"/>
        </w:rPr>
        <w:t xml:space="preserve"> (this includes a large increase in the number of teams accessing IWGC)</w:t>
      </w:r>
    </w:p>
    <w:p w:rsidR="00224B35" w:rsidRPr="00231DBC" w:rsidRDefault="00224B35" w:rsidP="00B01565">
      <w:pPr>
        <w:jc w:val="both"/>
        <w:rPr>
          <w:rFonts w:ascii="Arial" w:hAnsi="Arial" w:cs="Arial"/>
        </w:rPr>
      </w:pPr>
      <w:r w:rsidRPr="00231DBC">
        <w:rPr>
          <w:rFonts w:ascii="Arial" w:hAnsi="Arial" w:cs="Arial"/>
          <w:noProof/>
          <w:lang w:val="en-GB" w:eastAsia="en-GB"/>
        </w:rPr>
        <w:drawing>
          <wp:inline distT="0" distB="0" distL="0" distR="0" wp14:anchorId="0422AB08" wp14:editId="3DAF53B9">
            <wp:extent cx="4400550" cy="14287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 Quantitative Analysis.png"/>
                    <pic:cNvPicPr/>
                  </pic:nvPicPr>
                  <pic:blipFill>
                    <a:blip r:embed="rId14">
                      <a:extLst>
                        <a:ext uri="{28A0092B-C50C-407E-A947-70E740481C1C}">
                          <a14:useLocalDpi xmlns:a14="http://schemas.microsoft.com/office/drawing/2010/main" val="0"/>
                        </a:ext>
                      </a:extLst>
                    </a:blip>
                    <a:stretch>
                      <a:fillRect/>
                    </a:stretch>
                  </pic:blipFill>
                  <pic:spPr>
                    <a:xfrm>
                      <a:off x="0" y="0"/>
                      <a:ext cx="4401321" cy="1429000"/>
                    </a:xfrm>
                    <a:prstGeom prst="rect">
                      <a:avLst/>
                    </a:prstGeom>
                    <a:ln>
                      <a:solidFill>
                        <a:schemeClr val="accent1"/>
                      </a:solidFill>
                    </a:ln>
                  </pic:spPr>
                </pic:pic>
              </a:graphicData>
            </a:graphic>
          </wp:inline>
        </w:drawing>
      </w:r>
    </w:p>
    <w:p w:rsidR="00D9683A" w:rsidRPr="00231DBC" w:rsidRDefault="00980A27" w:rsidP="0043527F">
      <w:pPr>
        <w:autoSpaceDE w:val="0"/>
        <w:autoSpaceDN w:val="0"/>
        <w:adjustRightInd w:val="0"/>
        <w:rPr>
          <w:rFonts w:ascii="Arial" w:eastAsia="MyriadPro-Semibold" w:hAnsi="Arial" w:cs="Arial"/>
          <w:b/>
          <w:color w:val="5AB3FF"/>
          <w:lang w:val="en-GB" w:eastAsia="en-GB"/>
        </w:rPr>
      </w:pPr>
      <w:r w:rsidRPr="00231DBC">
        <w:rPr>
          <w:rFonts w:ascii="Arial" w:eastAsia="MyriadPro-Semibold" w:hAnsi="Arial" w:cs="Arial"/>
        </w:rPr>
        <w:lastRenderedPageBreak/>
        <w:t xml:space="preserve">The below graph shows the </w:t>
      </w:r>
      <w:r w:rsidR="0043527F" w:rsidRPr="00231DBC">
        <w:rPr>
          <w:rFonts w:ascii="Arial" w:eastAsia="MyriadPro-Semibold" w:hAnsi="Arial" w:cs="Arial"/>
        </w:rPr>
        <w:t xml:space="preserve">overall </w:t>
      </w:r>
      <w:r w:rsidRPr="00231DBC">
        <w:rPr>
          <w:rFonts w:ascii="Arial" w:eastAsia="MyriadPro-Semibold" w:hAnsi="Arial" w:cs="Arial"/>
        </w:rPr>
        <w:t xml:space="preserve">demographic information </w:t>
      </w:r>
      <w:r w:rsidR="0043527F" w:rsidRPr="00231DBC">
        <w:rPr>
          <w:rFonts w:ascii="Arial" w:eastAsia="MyriadPro-Semibold" w:hAnsi="Arial" w:cs="Arial"/>
        </w:rPr>
        <w:t>of those reviewing and the way the review has been submitted</w:t>
      </w:r>
      <w:r w:rsidR="0043527F" w:rsidRPr="00231DBC">
        <w:rPr>
          <w:rFonts w:ascii="Arial" w:eastAsia="MyriadPro-Semibold" w:hAnsi="Arial" w:cs="Arial"/>
          <w:b/>
          <w:color w:val="5AB3FF"/>
          <w:lang w:val="en-GB" w:eastAsia="en-GB"/>
        </w:rPr>
        <w:t xml:space="preserve">.  </w:t>
      </w:r>
      <w:r w:rsidRPr="00231DBC">
        <w:rPr>
          <w:rFonts w:ascii="Arial" w:eastAsia="MyriadPro-Semibold" w:hAnsi="Arial" w:cs="Arial"/>
          <w:b/>
          <w:noProof/>
          <w:color w:val="5AB3FF"/>
          <w:lang w:val="en-GB" w:eastAsia="en-GB"/>
        </w:rPr>
        <w:drawing>
          <wp:inline distT="0" distB="0" distL="0" distR="0" wp14:anchorId="699E4AF9" wp14:editId="78AF1FB3">
            <wp:extent cx="4675059" cy="3003592"/>
            <wp:effectExtent l="19050" t="19050" r="1143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ual 2018 demographics.png"/>
                    <pic:cNvPicPr/>
                  </pic:nvPicPr>
                  <pic:blipFill>
                    <a:blip r:embed="rId15">
                      <a:extLst>
                        <a:ext uri="{28A0092B-C50C-407E-A947-70E740481C1C}">
                          <a14:useLocalDpi xmlns:a14="http://schemas.microsoft.com/office/drawing/2010/main" val="0"/>
                        </a:ext>
                      </a:extLst>
                    </a:blip>
                    <a:stretch>
                      <a:fillRect/>
                    </a:stretch>
                  </pic:blipFill>
                  <pic:spPr>
                    <a:xfrm>
                      <a:off x="0" y="0"/>
                      <a:ext cx="4737193" cy="3043511"/>
                    </a:xfrm>
                    <a:prstGeom prst="rect">
                      <a:avLst/>
                    </a:prstGeom>
                    <a:ln>
                      <a:solidFill>
                        <a:schemeClr val="tx1"/>
                      </a:solidFill>
                    </a:ln>
                  </pic:spPr>
                </pic:pic>
              </a:graphicData>
            </a:graphic>
          </wp:inline>
        </w:drawing>
      </w:r>
    </w:p>
    <w:p w:rsidR="00D9683A" w:rsidRPr="00231DBC" w:rsidRDefault="00D9683A" w:rsidP="00D9683A">
      <w:pPr>
        <w:pStyle w:val="ListParagraph"/>
        <w:autoSpaceDE w:val="0"/>
        <w:autoSpaceDN w:val="0"/>
        <w:adjustRightInd w:val="0"/>
        <w:jc w:val="both"/>
        <w:rPr>
          <w:rFonts w:ascii="Arial" w:eastAsia="MyriadPro-Semibold" w:hAnsi="Arial" w:cs="Arial"/>
          <w:b/>
          <w:color w:val="5AB3FF"/>
          <w:lang w:val="en-GB" w:eastAsia="en-GB"/>
        </w:rPr>
      </w:pPr>
    </w:p>
    <w:p w:rsidR="005A4AB4" w:rsidRPr="00231DBC" w:rsidRDefault="00A8427A" w:rsidP="00B01565">
      <w:pPr>
        <w:pStyle w:val="ListParagraph"/>
        <w:numPr>
          <w:ilvl w:val="0"/>
          <w:numId w:val="15"/>
        </w:numPr>
        <w:jc w:val="both"/>
        <w:rPr>
          <w:rFonts w:ascii="Arial" w:hAnsi="Arial" w:cs="Arial"/>
          <w:b/>
        </w:rPr>
      </w:pPr>
      <w:r w:rsidRPr="00231DBC">
        <w:rPr>
          <w:rFonts w:ascii="Arial" w:hAnsi="Arial" w:cs="Arial"/>
          <w:b/>
        </w:rPr>
        <w:t xml:space="preserve">Adult </w:t>
      </w:r>
      <w:r w:rsidR="00B21708" w:rsidRPr="00231DBC">
        <w:rPr>
          <w:rFonts w:ascii="Arial" w:hAnsi="Arial" w:cs="Arial"/>
          <w:b/>
        </w:rPr>
        <w:t>Mental Health</w:t>
      </w:r>
      <w:r w:rsidR="005A4AB4" w:rsidRPr="00231DBC">
        <w:rPr>
          <w:rFonts w:ascii="Arial" w:hAnsi="Arial" w:cs="Arial"/>
          <w:b/>
        </w:rPr>
        <w:t xml:space="preserve"> </w:t>
      </w:r>
      <w:proofErr w:type="spellStart"/>
      <w:r w:rsidRPr="00231DBC">
        <w:rPr>
          <w:rFonts w:ascii="Arial" w:hAnsi="Arial" w:cs="Arial"/>
          <w:b/>
        </w:rPr>
        <w:t>Carers</w:t>
      </w:r>
      <w:proofErr w:type="spellEnd"/>
      <w:r w:rsidRPr="00231DBC">
        <w:rPr>
          <w:rFonts w:ascii="Arial" w:hAnsi="Arial" w:cs="Arial"/>
          <w:b/>
        </w:rPr>
        <w:t xml:space="preserve"> Survey</w:t>
      </w:r>
    </w:p>
    <w:tbl>
      <w:tblPr>
        <w:tblW w:w="9180" w:type="dxa"/>
        <w:tblBorders>
          <w:top w:val="nil"/>
          <w:left w:val="nil"/>
          <w:bottom w:val="nil"/>
          <w:right w:val="nil"/>
        </w:tblBorders>
        <w:tblLayout w:type="fixed"/>
        <w:tblLook w:val="0000" w:firstRow="0" w:lastRow="0" w:firstColumn="0" w:lastColumn="0" w:noHBand="0" w:noVBand="0"/>
      </w:tblPr>
      <w:tblGrid>
        <w:gridCol w:w="9180"/>
      </w:tblGrid>
      <w:tr w:rsidR="006F4F1B" w:rsidRPr="00231DBC" w:rsidTr="00A8427A">
        <w:trPr>
          <w:trHeight w:val="916"/>
        </w:trPr>
        <w:tc>
          <w:tcPr>
            <w:tcW w:w="9180" w:type="dxa"/>
          </w:tcPr>
          <w:p w:rsidR="00A8427A" w:rsidRPr="00231DBC" w:rsidRDefault="00A8427A" w:rsidP="00A8427A">
            <w:pPr>
              <w:pStyle w:val="Default"/>
              <w:jc w:val="both"/>
              <w:rPr>
                <w:rFonts w:ascii="Arial" w:hAnsi="Arial" w:cs="Arial"/>
                <w:bCs/>
              </w:rPr>
            </w:pPr>
            <w:r w:rsidRPr="00231DBC">
              <w:rPr>
                <w:rFonts w:ascii="Arial" w:hAnsi="Arial" w:cs="Arial"/>
                <w:bCs/>
              </w:rPr>
              <w:t xml:space="preserve">The Adult Directorate also conduct a separate survey for all Carers accessing  </w:t>
            </w:r>
            <w:r w:rsidR="00B21708" w:rsidRPr="00231DBC">
              <w:rPr>
                <w:rFonts w:ascii="Arial" w:hAnsi="Arial" w:cs="Arial"/>
                <w:bCs/>
              </w:rPr>
              <w:t xml:space="preserve"> Mental Health </w:t>
            </w:r>
            <w:r w:rsidRPr="00231DBC">
              <w:rPr>
                <w:rFonts w:ascii="Arial" w:hAnsi="Arial" w:cs="Arial"/>
                <w:bCs/>
              </w:rPr>
              <w:t>Services across Oxfordshire and Buckinghamshire in line with commissioning requirements.</w:t>
            </w:r>
          </w:p>
          <w:p w:rsidR="006F4F1B" w:rsidRPr="00231DBC" w:rsidRDefault="006F4F1B" w:rsidP="00A8427A">
            <w:pPr>
              <w:pStyle w:val="Default"/>
              <w:jc w:val="both"/>
              <w:rPr>
                <w:rFonts w:ascii="Arial" w:hAnsi="Arial" w:cs="Arial"/>
              </w:rPr>
            </w:pPr>
            <w:r w:rsidRPr="00231DBC">
              <w:rPr>
                <w:rFonts w:ascii="Arial" w:hAnsi="Arial" w:cs="Arial"/>
                <w:bCs/>
              </w:rPr>
              <w:t xml:space="preserve"> </w:t>
            </w:r>
          </w:p>
        </w:tc>
      </w:tr>
    </w:tbl>
    <w:p w:rsidR="008262A3" w:rsidRPr="00231DBC" w:rsidRDefault="008262A3" w:rsidP="00EA1C74">
      <w:pPr>
        <w:jc w:val="both"/>
        <w:rPr>
          <w:rFonts w:ascii="Arial" w:hAnsi="Arial" w:cs="Arial"/>
        </w:rPr>
      </w:pPr>
      <w:r w:rsidRPr="00231DBC">
        <w:rPr>
          <w:rFonts w:ascii="Arial" w:hAnsi="Arial" w:cs="Arial"/>
        </w:rPr>
        <w:t xml:space="preserve">The survey is available via an online link on the Trust wide site as well as in all mental health teams and our </w:t>
      </w:r>
      <w:r w:rsidR="0024166B" w:rsidRPr="00231DBC">
        <w:rPr>
          <w:rFonts w:ascii="Arial" w:hAnsi="Arial" w:cs="Arial"/>
        </w:rPr>
        <w:t xml:space="preserve">five </w:t>
      </w:r>
      <w:r w:rsidRPr="00231DBC">
        <w:rPr>
          <w:rFonts w:ascii="Arial" w:hAnsi="Arial" w:cs="Arial"/>
        </w:rPr>
        <w:t>partner organisations</w:t>
      </w:r>
      <w:r w:rsidR="0024166B" w:rsidRPr="00231DBC">
        <w:rPr>
          <w:rFonts w:ascii="Arial" w:hAnsi="Arial" w:cs="Arial"/>
        </w:rPr>
        <w:t xml:space="preserve"> (as part of the mental health partnership in Oxfordshire)</w:t>
      </w:r>
      <w:r w:rsidRPr="00231DBC">
        <w:rPr>
          <w:rFonts w:ascii="Arial" w:hAnsi="Arial" w:cs="Arial"/>
        </w:rPr>
        <w:t>.</w:t>
      </w:r>
    </w:p>
    <w:p w:rsidR="008262A3" w:rsidRPr="00231DBC" w:rsidRDefault="008262A3" w:rsidP="00EA1C74">
      <w:pPr>
        <w:jc w:val="both"/>
        <w:rPr>
          <w:rFonts w:ascii="Arial" w:hAnsi="Arial" w:cs="Arial"/>
        </w:rPr>
      </w:pPr>
    </w:p>
    <w:p w:rsidR="00B74BBD" w:rsidRPr="00231DBC" w:rsidRDefault="0043527F" w:rsidP="00EA1C74">
      <w:pPr>
        <w:jc w:val="both"/>
        <w:rPr>
          <w:rFonts w:ascii="Arial" w:hAnsi="Arial" w:cs="Arial"/>
        </w:rPr>
      </w:pPr>
      <w:r w:rsidRPr="00231DBC">
        <w:rPr>
          <w:rFonts w:ascii="Arial" w:hAnsi="Arial" w:cs="Arial"/>
        </w:rPr>
        <w:t>418</w:t>
      </w:r>
      <w:r w:rsidR="008262A3" w:rsidRPr="00231DBC">
        <w:rPr>
          <w:rFonts w:ascii="Arial" w:hAnsi="Arial" w:cs="Arial"/>
        </w:rPr>
        <w:t xml:space="preserve"> </w:t>
      </w:r>
      <w:proofErr w:type="spellStart"/>
      <w:r w:rsidR="008262A3" w:rsidRPr="00231DBC">
        <w:rPr>
          <w:rFonts w:ascii="Arial" w:hAnsi="Arial" w:cs="Arial"/>
        </w:rPr>
        <w:t>carers</w:t>
      </w:r>
      <w:proofErr w:type="spellEnd"/>
      <w:r w:rsidR="008262A3" w:rsidRPr="00231DBC">
        <w:rPr>
          <w:rFonts w:ascii="Arial" w:hAnsi="Arial" w:cs="Arial"/>
        </w:rPr>
        <w:t xml:space="preserve"> have</w:t>
      </w:r>
      <w:r w:rsidR="0024166B" w:rsidRPr="00231DBC">
        <w:rPr>
          <w:rFonts w:ascii="Arial" w:hAnsi="Arial" w:cs="Arial"/>
        </w:rPr>
        <w:t xml:space="preserve"> responded to the survey </w:t>
      </w:r>
      <w:r w:rsidRPr="00231DBC">
        <w:rPr>
          <w:rFonts w:ascii="Arial" w:hAnsi="Arial" w:cs="Arial"/>
        </w:rPr>
        <w:t>between 1</w:t>
      </w:r>
      <w:r w:rsidRPr="00231DBC">
        <w:rPr>
          <w:rFonts w:ascii="Arial" w:hAnsi="Arial" w:cs="Arial"/>
          <w:vertAlign w:val="superscript"/>
        </w:rPr>
        <w:t>st</w:t>
      </w:r>
      <w:r w:rsidRPr="00231DBC">
        <w:rPr>
          <w:rFonts w:ascii="Arial" w:hAnsi="Arial" w:cs="Arial"/>
        </w:rPr>
        <w:t xml:space="preserve"> April 2017 – 31</w:t>
      </w:r>
      <w:r w:rsidRPr="00231DBC">
        <w:rPr>
          <w:rFonts w:ascii="Arial" w:hAnsi="Arial" w:cs="Arial"/>
          <w:vertAlign w:val="superscript"/>
        </w:rPr>
        <w:t>st</w:t>
      </w:r>
      <w:r w:rsidRPr="00231DBC">
        <w:rPr>
          <w:rFonts w:ascii="Arial" w:hAnsi="Arial" w:cs="Arial"/>
        </w:rPr>
        <w:t xml:space="preserve"> March 2018</w:t>
      </w:r>
      <w:r w:rsidR="00734EA9" w:rsidRPr="00231DBC">
        <w:rPr>
          <w:rFonts w:ascii="Arial" w:hAnsi="Arial" w:cs="Arial"/>
        </w:rPr>
        <w:t xml:space="preserve"> with a number of impro</w:t>
      </w:r>
      <w:r w:rsidR="0024166B" w:rsidRPr="00231DBC">
        <w:rPr>
          <w:rFonts w:ascii="Arial" w:hAnsi="Arial" w:cs="Arial"/>
        </w:rPr>
        <w:t xml:space="preserve">vement comments and accolades. </w:t>
      </w:r>
      <w:r w:rsidR="00734EA9" w:rsidRPr="00231DBC">
        <w:rPr>
          <w:rFonts w:ascii="Arial" w:hAnsi="Arial" w:cs="Arial"/>
        </w:rPr>
        <w:t xml:space="preserve">The feedback will be used to inform </w:t>
      </w:r>
      <w:proofErr w:type="spellStart"/>
      <w:r w:rsidR="00734EA9" w:rsidRPr="00231DBC">
        <w:rPr>
          <w:rFonts w:ascii="Arial" w:hAnsi="Arial" w:cs="Arial"/>
        </w:rPr>
        <w:t>carers</w:t>
      </w:r>
      <w:proofErr w:type="spellEnd"/>
      <w:r w:rsidR="00734EA9" w:rsidRPr="00231DBC">
        <w:rPr>
          <w:rFonts w:ascii="Arial" w:hAnsi="Arial" w:cs="Arial"/>
        </w:rPr>
        <w:t xml:space="preserve"> work within the directorate.</w:t>
      </w:r>
      <w:r w:rsidR="008262A3" w:rsidRPr="00231DBC">
        <w:rPr>
          <w:rFonts w:ascii="Arial" w:hAnsi="Arial" w:cs="Arial"/>
        </w:rPr>
        <w:t xml:space="preserve"> </w:t>
      </w:r>
      <w:r w:rsidR="0024166B" w:rsidRPr="00231DBC">
        <w:rPr>
          <w:rFonts w:ascii="Arial" w:hAnsi="Arial" w:cs="Arial"/>
        </w:rPr>
        <w:t>Below is a summary of some of the results.</w:t>
      </w:r>
    </w:p>
    <w:p w:rsidR="0043527F" w:rsidRPr="00231DBC" w:rsidRDefault="0043527F" w:rsidP="00EA1C74">
      <w:pPr>
        <w:jc w:val="both"/>
        <w:rPr>
          <w:rFonts w:ascii="Arial" w:hAnsi="Arial" w:cs="Arial"/>
        </w:rPr>
      </w:pPr>
    </w:p>
    <w:p w:rsidR="0043527F" w:rsidRPr="00231DBC" w:rsidRDefault="0043527F" w:rsidP="00EA1C74">
      <w:pPr>
        <w:jc w:val="both"/>
        <w:rPr>
          <w:rFonts w:ascii="Arial" w:hAnsi="Arial" w:cs="Arial"/>
        </w:rPr>
      </w:pPr>
      <w:r w:rsidRPr="00231DBC">
        <w:rPr>
          <w:rFonts w:ascii="Arial" w:hAnsi="Arial" w:cs="Arial"/>
        </w:rPr>
        <w:t xml:space="preserve">Adult services </w:t>
      </w:r>
      <w:proofErr w:type="spellStart"/>
      <w:r w:rsidRPr="00231DBC">
        <w:rPr>
          <w:rFonts w:ascii="Arial" w:hAnsi="Arial" w:cs="Arial"/>
        </w:rPr>
        <w:t>carers</w:t>
      </w:r>
      <w:proofErr w:type="spellEnd"/>
      <w:r w:rsidRPr="00231DBC">
        <w:rPr>
          <w:rFonts w:ascii="Arial" w:hAnsi="Arial" w:cs="Arial"/>
        </w:rPr>
        <w:t xml:space="preserve"> feedback will be collected by IWGC during 2018</w:t>
      </w:r>
      <w:r w:rsidR="00C71408" w:rsidRPr="00231DBC">
        <w:rPr>
          <w:rFonts w:ascii="Arial" w:hAnsi="Arial" w:cs="Arial"/>
        </w:rPr>
        <w:t>/19 due to the addition of a satisfaction question in line with commissioning requirements.</w:t>
      </w:r>
    </w:p>
    <w:p w:rsidR="00B74BBD" w:rsidRPr="00231DBC" w:rsidRDefault="00B74BBD" w:rsidP="00EA1C74">
      <w:pPr>
        <w:jc w:val="both"/>
        <w:rPr>
          <w:rFonts w:ascii="Arial" w:hAnsi="Arial" w:cs="Arial"/>
          <w:b/>
        </w:rPr>
      </w:pPr>
    </w:p>
    <w:p w:rsidR="00B74BBD" w:rsidRPr="00231DBC" w:rsidRDefault="0044526B" w:rsidP="00EA1C74">
      <w:pPr>
        <w:jc w:val="both"/>
        <w:rPr>
          <w:rFonts w:ascii="Arial" w:hAnsi="Arial" w:cs="Arial"/>
          <w:b/>
        </w:rPr>
      </w:pPr>
      <w:r w:rsidRPr="00231DBC">
        <w:rPr>
          <w:rFonts w:ascii="Arial" w:hAnsi="Arial" w:cs="Arial"/>
          <w:b/>
          <w:noProof/>
          <w:lang w:val="en-GB" w:eastAsia="en-GB"/>
        </w:rPr>
        <w:lastRenderedPageBreak/>
        <w:drawing>
          <wp:inline distT="0" distB="0" distL="0" distR="0" wp14:anchorId="71600FC8" wp14:editId="0D4A724E">
            <wp:extent cx="4935010" cy="2134969"/>
            <wp:effectExtent l="19050" t="19050" r="18415"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935010" cy="2134969"/>
                    </a:xfrm>
                    <a:prstGeom prst="rect">
                      <a:avLst/>
                    </a:prstGeom>
                    <a:ln>
                      <a:solidFill>
                        <a:schemeClr val="tx1"/>
                      </a:solidFill>
                    </a:ln>
                  </pic:spPr>
                </pic:pic>
              </a:graphicData>
            </a:graphic>
          </wp:inline>
        </w:drawing>
      </w:r>
    </w:p>
    <w:p w:rsidR="00EA1C74" w:rsidRPr="00231DBC" w:rsidRDefault="00EA1C74" w:rsidP="00EA1C74">
      <w:pPr>
        <w:jc w:val="both"/>
        <w:rPr>
          <w:rFonts w:ascii="Arial" w:hAnsi="Arial" w:cs="Arial"/>
          <w:b/>
        </w:rPr>
      </w:pPr>
    </w:p>
    <w:p w:rsidR="006F4F1B" w:rsidRPr="00231DBC" w:rsidRDefault="00734EA9" w:rsidP="00B01565">
      <w:pPr>
        <w:jc w:val="both"/>
        <w:rPr>
          <w:rFonts w:ascii="Arial" w:hAnsi="Arial" w:cs="Arial"/>
          <w:b/>
        </w:rPr>
      </w:pPr>
      <w:r w:rsidRPr="00231DBC">
        <w:rPr>
          <w:rFonts w:ascii="Arial" w:hAnsi="Arial" w:cs="Arial"/>
          <w:b/>
        </w:rPr>
        <w:t xml:space="preserve">Table showing results from level of support offered for </w:t>
      </w:r>
      <w:proofErr w:type="spellStart"/>
      <w:r w:rsidRPr="00231DBC">
        <w:rPr>
          <w:rFonts w:ascii="Arial" w:hAnsi="Arial" w:cs="Arial"/>
          <w:b/>
        </w:rPr>
        <w:t>carers</w:t>
      </w:r>
      <w:proofErr w:type="spellEnd"/>
      <w:r w:rsidRPr="00231DBC">
        <w:rPr>
          <w:rFonts w:ascii="Arial" w:hAnsi="Arial" w:cs="Arial"/>
          <w:b/>
        </w:rPr>
        <w:t>.</w:t>
      </w:r>
    </w:p>
    <w:p w:rsidR="00734EA9" w:rsidRPr="00231DBC" w:rsidRDefault="00461B5C" w:rsidP="00461B5C">
      <w:pPr>
        <w:pStyle w:val="PlainText"/>
        <w:rPr>
          <w:rFonts w:ascii="Arial" w:hAnsi="Arial" w:cs="Arial"/>
          <w:color w:val="000000"/>
          <w:sz w:val="24"/>
          <w:szCs w:val="24"/>
        </w:rPr>
      </w:pPr>
      <w:r w:rsidRPr="00231DBC">
        <w:rPr>
          <w:rFonts w:ascii="Arial" w:hAnsi="Arial" w:cs="Arial"/>
          <w:color w:val="000000"/>
          <w:sz w:val="24"/>
          <w:szCs w:val="24"/>
        </w:rPr>
        <w:t>.</w:t>
      </w:r>
    </w:p>
    <w:tbl>
      <w:tblPr>
        <w:tblW w:w="7760" w:type="dxa"/>
        <w:tblInd w:w="93" w:type="dxa"/>
        <w:tblLook w:val="04A0" w:firstRow="1" w:lastRow="0" w:firstColumn="1" w:lastColumn="0" w:noHBand="0" w:noVBand="1"/>
      </w:tblPr>
      <w:tblGrid>
        <w:gridCol w:w="4880"/>
        <w:gridCol w:w="1440"/>
        <w:gridCol w:w="1440"/>
      </w:tblGrid>
      <w:tr w:rsidR="0044526B" w:rsidRPr="00231DBC" w:rsidTr="0044526B">
        <w:trPr>
          <w:trHeight w:val="499"/>
        </w:trPr>
        <w:tc>
          <w:tcPr>
            <w:tcW w:w="7760" w:type="dxa"/>
            <w:gridSpan w:val="3"/>
            <w:tcBorders>
              <w:top w:val="nil"/>
              <w:left w:val="nil"/>
              <w:bottom w:val="nil"/>
              <w:right w:val="nil"/>
            </w:tcBorders>
            <w:shd w:val="clear" w:color="000000" w:fill="DDDDDD"/>
            <w:vAlign w:val="center"/>
            <w:hideMark/>
          </w:tcPr>
          <w:p w:rsidR="0044526B" w:rsidRPr="00231DBC" w:rsidRDefault="0044526B">
            <w:pPr>
              <w:rPr>
                <w:rFonts w:ascii="Arial" w:hAnsi="Arial" w:cs="Arial"/>
                <w:b/>
                <w:bCs/>
                <w:sz w:val="20"/>
                <w:szCs w:val="20"/>
              </w:rPr>
            </w:pPr>
            <w:r w:rsidRPr="00231DBC">
              <w:rPr>
                <w:rFonts w:ascii="Arial" w:hAnsi="Arial" w:cs="Arial"/>
                <w:b/>
                <w:bCs/>
                <w:sz w:val="20"/>
                <w:szCs w:val="20"/>
              </w:rPr>
              <w:t>How satisfied are you with the level of support that has been offered to your friend/family member?</w:t>
            </w:r>
          </w:p>
        </w:tc>
      </w:tr>
      <w:tr w:rsidR="0044526B" w:rsidRPr="00231DBC" w:rsidTr="0044526B">
        <w:trPr>
          <w:trHeight w:val="600"/>
        </w:trPr>
        <w:tc>
          <w:tcPr>
            <w:tcW w:w="4880" w:type="dxa"/>
            <w:tcBorders>
              <w:top w:val="nil"/>
              <w:left w:val="nil"/>
              <w:bottom w:val="nil"/>
              <w:right w:val="nil"/>
            </w:tcBorders>
            <w:shd w:val="clear" w:color="000000" w:fill="DEE9F7"/>
            <w:vAlign w:val="center"/>
            <w:hideMark/>
          </w:tcPr>
          <w:p w:rsidR="0044526B" w:rsidRPr="00231DBC" w:rsidRDefault="0044526B">
            <w:pPr>
              <w:rPr>
                <w:rFonts w:ascii="Arial" w:hAnsi="Arial" w:cs="Arial"/>
                <w:b/>
                <w:bCs/>
                <w:color w:val="000000"/>
                <w:sz w:val="20"/>
                <w:szCs w:val="20"/>
              </w:rPr>
            </w:pPr>
            <w:r w:rsidRPr="00231DBC">
              <w:rPr>
                <w:rFonts w:ascii="Arial" w:hAnsi="Arial" w:cs="Arial"/>
                <w:b/>
                <w:bCs/>
                <w:color w:val="000000"/>
                <w:sz w:val="20"/>
                <w:szCs w:val="20"/>
              </w:rPr>
              <w:t>Answer Options</w:t>
            </w:r>
          </w:p>
        </w:tc>
        <w:tc>
          <w:tcPr>
            <w:tcW w:w="1440" w:type="dxa"/>
            <w:tcBorders>
              <w:top w:val="nil"/>
              <w:left w:val="nil"/>
              <w:bottom w:val="nil"/>
              <w:right w:val="nil"/>
            </w:tcBorders>
            <w:shd w:val="clear" w:color="000000" w:fill="CDD8E6"/>
            <w:vAlign w:val="center"/>
            <w:hideMark/>
          </w:tcPr>
          <w:p w:rsidR="0044526B" w:rsidRPr="00231DBC" w:rsidRDefault="0044526B">
            <w:pPr>
              <w:jc w:val="center"/>
              <w:rPr>
                <w:rFonts w:ascii="Arial" w:hAnsi="Arial" w:cs="Arial"/>
                <w:b/>
                <w:bCs/>
                <w:color w:val="000000"/>
                <w:sz w:val="20"/>
                <w:szCs w:val="20"/>
              </w:rPr>
            </w:pPr>
            <w:r w:rsidRPr="00231DBC">
              <w:rPr>
                <w:rFonts w:ascii="Arial" w:hAnsi="Arial" w:cs="Arial"/>
                <w:b/>
                <w:bCs/>
                <w:color w:val="000000"/>
                <w:sz w:val="20"/>
                <w:szCs w:val="20"/>
              </w:rPr>
              <w:t>Response Percent</w:t>
            </w:r>
          </w:p>
        </w:tc>
        <w:tc>
          <w:tcPr>
            <w:tcW w:w="1440" w:type="dxa"/>
            <w:tcBorders>
              <w:top w:val="nil"/>
              <w:left w:val="nil"/>
              <w:bottom w:val="nil"/>
              <w:right w:val="nil"/>
            </w:tcBorders>
            <w:shd w:val="clear" w:color="000000" w:fill="CDD8E6"/>
            <w:vAlign w:val="center"/>
            <w:hideMark/>
          </w:tcPr>
          <w:p w:rsidR="0044526B" w:rsidRPr="00231DBC" w:rsidRDefault="0044526B">
            <w:pPr>
              <w:jc w:val="center"/>
              <w:rPr>
                <w:rFonts w:ascii="Arial" w:hAnsi="Arial" w:cs="Arial"/>
                <w:b/>
                <w:bCs/>
                <w:color w:val="000000"/>
                <w:sz w:val="20"/>
                <w:szCs w:val="20"/>
              </w:rPr>
            </w:pPr>
            <w:r w:rsidRPr="00231DBC">
              <w:rPr>
                <w:rFonts w:ascii="Arial" w:hAnsi="Arial" w:cs="Arial"/>
                <w:b/>
                <w:bCs/>
                <w:color w:val="000000"/>
                <w:sz w:val="20"/>
                <w:szCs w:val="20"/>
              </w:rPr>
              <w:t>Response Count</w:t>
            </w:r>
          </w:p>
        </w:tc>
      </w:tr>
      <w:tr w:rsidR="0044526B" w:rsidRPr="00231DBC" w:rsidTr="0044526B">
        <w:trPr>
          <w:trHeight w:val="255"/>
        </w:trPr>
        <w:tc>
          <w:tcPr>
            <w:tcW w:w="4880" w:type="dxa"/>
            <w:tcBorders>
              <w:top w:val="nil"/>
              <w:left w:val="nil"/>
              <w:bottom w:val="nil"/>
              <w:right w:val="nil"/>
            </w:tcBorders>
            <w:shd w:val="clear" w:color="000000" w:fill="EEEEEE"/>
            <w:vAlign w:val="bottom"/>
            <w:hideMark/>
          </w:tcPr>
          <w:p w:rsidR="0044526B" w:rsidRPr="00231DBC" w:rsidRDefault="0044526B">
            <w:pPr>
              <w:rPr>
                <w:rFonts w:ascii="Arial" w:hAnsi="Arial" w:cs="Arial"/>
                <w:sz w:val="20"/>
                <w:szCs w:val="20"/>
              </w:rPr>
            </w:pPr>
            <w:r w:rsidRPr="00231DBC">
              <w:rPr>
                <w:rFonts w:ascii="Arial" w:hAnsi="Arial" w:cs="Arial"/>
                <w:sz w:val="20"/>
                <w:szCs w:val="20"/>
              </w:rPr>
              <w:t>Very satisfied</w:t>
            </w:r>
          </w:p>
        </w:tc>
        <w:tc>
          <w:tcPr>
            <w:tcW w:w="1440" w:type="dxa"/>
            <w:tcBorders>
              <w:top w:val="nil"/>
              <w:left w:val="nil"/>
              <w:bottom w:val="nil"/>
              <w:right w:val="nil"/>
            </w:tcBorders>
            <w:shd w:val="clear" w:color="000000" w:fill="DEE9F7"/>
            <w:noWrap/>
            <w:vAlign w:val="center"/>
            <w:hideMark/>
          </w:tcPr>
          <w:p w:rsidR="0044526B" w:rsidRPr="00231DBC" w:rsidRDefault="0043527F">
            <w:pPr>
              <w:jc w:val="center"/>
              <w:rPr>
                <w:rFonts w:ascii="Arial" w:hAnsi="Arial" w:cs="Arial"/>
                <w:sz w:val="20"/>
                <w:szCs w:val="20"/>
              </w:rPr>
            </w:pPr>
            <w:r w:rsidRPr="00231DBC">
              <w:rPr>
                <w:rFonts w:ascii="Arial" w:hAnsi="Arial" w:cs="Arial"/>
                <w:sz w:val="20"/>
                <w:szCs w:val="20"/>
              </w:rPr>
              <w:t>47.57</w:t>
            </w:r>
            <w:r w:rsidR="0044526B" w:rsidRPr="00231DBC">
              <w:rPr>
                <w:rFonts w:ascii="Arial" w:hAnsi="Arial" w:cs="Arial"/>
                <w:sz w:val="20"/>
                <w:szCs w:val="20"/>
              </w:rPr>
              <w:t>%</w:t>
            </w:r>
          </w:p>
        </w:tc>
        <w:tc>
          <w:tcPr>
            <w:tcW w:w="1440" w:type="dxa"/>
            <w:tcBorders>
              <w:top w:val="nil"/>
              <w:left w:val="nil"/>
              <w:bottom w:val="nil"/>
              <w:right w:val="nil"/>
            </w:tcBorders>
            <w:shd w:val="clear" w:color="000000" w:fill="DEE9F7"/>
            <w:noWrap/>
            <w:vAlign w:val="center"/>
            <w:hideMark/>
          </w:tcPr>
          <w:p w:rsidR="0044526B" w:rsidRPr="00231DBC" w:rsidRDefault="0043527F">
            <w:pPr>
              <w:jc w:val="center"/>
              <w:rPr>
                <w:rFonts w:ascii="Arial" w:hAnsi="Arial" w:cs="Arial"/>
                <w:sz w:val="20"/>
                <w:szCs w:val="20"/>
              </w:rPr>
            </w:pPr>
            <w:r w:rsidRPr="00231DBC">
              <w:rPr>
                <w:rFonts w:ascii="Arial" w:hAnsi="Arial" w:cs="Arial"/>
                <w:sz w:val="20"/>
                <w:szCs w:val="20"/>
              </w:rPr>
              <w:t>186</w:t>
            </w:r>
          </w:p>
        </w:tc>
      </w:tr>
      <w:tr w:rsidR="0044526B" w:rsidRPr="00231DBC" w:rsidTr="0044526B">
        <w:trPr>
          <w:trHeight w:val="255"/>
        </w:trPr>
        <w:tc>
          <w:tcPr>
            <w:tcW w:w="4880" w:type="dxa"/>
            <w:tcBorders>
              <w:top w:val="nil"/>
              <w:left w:val="nil"/>
              <w:bottom w:val="nil"/>
              <w:right w:val="nil"/>
            </w:tcBorders>
            <w:shd w:val="clear" w:color="000000" w:fill="EEEEEE"/>
            <w:vAlign w:val="bottom"/>
            <w:hideMark/>
          </w:tcPr>
          <w:p w:rsidR="0044526B" w:rsidRPr="00231DBC" w:rsidRDefault="0044526B">
            <w:pPr>
              <w:rPr>
                <w:rFonts w:ascii="Arial" w:hAnsi="Arial" w:cs="Arial"/>
                <w:sz w:val="20"/>
                <w:szCs w:val="20"/>
              </w:rPr>
            </w:pPr>
            <w:r w:rsidRPr="00231DBC">
              <w:rPr>
                <w:rFonts w:ascii="Arial" w:hAnsi="Arial" w:cs="Arial"/>
                <w:sz w:val="20"/>
                <w:szCs w:val="20"/>
              </w:rPr>
              <w:t>Satisfied</w:t>
            </w:r>
          </w:p>
        </w:tc>
        <w:tc>
          <w:tcPr>
            <w:tcW w:w="1440" w:type="dxa"/>
            <w:tcBorders>
              <w:top w:val="nil"/>
              <w:left w:val="nil"/>
              <w:bottom w:val="nil"/>
              <w:right w:val="nil"/>
            </w:tcBorders>
            <w:shd w:val="clear" w:color="000000" w:fill="DEE9F7"/>
            <w:noWrap/>
            <w:vAlign w:val="center"/>
            <w:hideMark/>
          </w:tcPr>
          <w:p w:rsidR="0044526B" w:rsidRPr="00231DBC" w:rsidRDefault="0043527F" w:rsidP="0043527F">
            <w:pPr>
              <w:jc w:val="center"/>
              <w:rPr>
                <w:rFonts w:ascii="Arial" w:hAnsi="Arial" w:cs="Arial"/>
                <w:sz w:val="20"/>
                <w:szCs w:val="20"/>
              </w:rPr>
            </w:pPr>
            <w:r w:rsidRPr="00231DBC">
              <w:rPr>
                <w:rFonts w:ascii="Arial" w:hAnsi="Arial" w:cs="Arial"/>
                <w:sz w:val="20"/>
                <w:szCs w:val="20"/>
              </w:rPr>
              <w:t>30.69</w:t>
            </w:r>
            <w:r w:rsidR="0044526B" w:rsidRPr="00231DBC">
              <w:rPr>
                <w:rFonts w:ascii="Arial" w:hAnsi="Arial" w:cs="Arial"/>
                <w:sz w:val="20"/>
                <w:szCs w:val="20"/>
              </w:rPr>
              <w:t>%</w:t>
            </w:r>
          </w:p>
        </w:tc>
        <w:tc>
          <w:tcPr>
            <w:tcW w:w="1440" w:type="dxa"/>
            <w:tcBorders>
              <w:top w:val="nil"/>
              <w:left w:val="nil"/>
              <w:bottom w:val="nil"/>
              <w:right w:val="nil"/>
            </w:tcBorders>
            <w:shd w:val="clear" w:color="000000" w:fill="DEE9F7"/>
            <w:noWrap/>
            <w:vAlign w:val="center"/>
            <w:hideMark/>
          </w:tcPr>
          <w:p w:rsidR="0044526B" w:rsidRPr="00231DBC" w:rsidRDefault="0044526B">
            <w:pPr>
              <w:jc w:val="center"/>
              <w:rPr>
                <w:rFonts w:ascii="Arial" w:hAnsi="Arial" w:cs="Arial"/>
                <w:sz w:val="20"/>
                <w:szCs w:val="20"/>
              </w:rPr>
            </w:pPr>
            <w:r w:rsidRPr="00231DBC">
              <w:rPr>
                <w:rFonts w:ascii="Arial" w:hAnsi="Arial" w:cs="Arial"/>
                <w:sz w:val="20"/>
                <w:szCs w:val="20"/>
              </w:rPr>
              <w:t>120</w:t>
            </w:r>
          </w:p>
        </w:tc>
      </w:tr>
      <w:tr w:rsidR="0044526B" w:rsidRPr="00231DBC" w:rsidTr="0044526B">
        <w:trPr>
          <w:trHeight w:val="255"/>
        </w:trPr>
        <w:tc>
          <w:tcPr>
            <w:tcW w:w="4880" w:type="dxa"/>
            <w:tcBorders>
              <w:top w:val="nil"/>
              <w:left w:val="nil"/>
              <w:bottom w:val="nil"/>
              <w:right w:val="nil"/>
            </w:tcBorders>
            <w:shd w:val="clear" w:color="000000" w:fill="EEEEEE"/>
            <w:vAlign w:val="bottom"/>
            <w:hideMark/>
          </w:tcPr>
          <w:p w:rsidR="0044526B" w:rsidRPr="00231DBC" w:rsidRDefault="0044526B">
            <w:pPr>
              <w:rPr>
                <w:rFonts w:ascii="Arial" w:hAnsi="Arial" w:cs="Arial"/>
                <w:sz w:val="20"/>
                <w:szCs w:val="20"/>
              </w:rPr>
            </w:pPr>
            <w:r w:rsidRPr="00231DBC">
              <w:rPr>
                <w:rFonts w:ascii="Arial" w:hAnsi="Arial" w:cs="Arial"/>
                <w:sz w:val="20"/>
                <w:szCs w:val="20"/>
              </w:rPr>
              <w:t>Neither satisfied or unsatisfied</w:t>
            </w:r>
          </w:p>
        </w:tc>
        <w:tc>
          <w:tcPr>
            <w:tcW w:w="1440" w:type="dxa"/>
            <w:tcBorders>
              <w:top w:val="nil"/>
              <w:left w:val="nil"/>
              <w:bottom w:val="nil"/>
              <w:right w:val="nil"/>
            </w:tcBorders>
            <w:shd w:val="clear" w:color="000000" w:fill="DEE9F7"/>
            <w:noWrap/>
            <w:vAlign w:val="center"/>
            <w:hideMark/>
          </w:tcPr>
          <w:p w:rsidR="0044526B" w:rsidRPr="00231DBC" w:rsidRDefault="0044526B" w:rsidP="0043527F">
            <w:pPr>
              <w:jc w:val="center"/>
              <w:rPr>
                <w:rFonts w:ascii="Arial" w:hAnsi="Arial" w:cs="Arial"/>
                <w:sz w:val="20"/>
                <w:szCs w:val="20"/>
              </w:rPr>
            </w:pPr>
            <w:r w:rsidRPr="00231DBC">
              <w:rPr>
                <w:rFonts w:ascii="Arial" w:hAnsi="Arial" w:cs="Arial"/>
                <w:sz w:val="20"/>
                <w:szCs w:val="20"/>
              </w:rPr>
              <w:t>10.</w:t>
            </w:r>
            <w:r w:rsidR="0043527F" w:rsidRPr="00231DBC">
              <w:rPr>
                <w:rFonts w:ascii="Arial" w:hAnsi="Arial" w:cs="Arial"/>
                <w:sz w:val="20"/>
                <w:szCs w:val="20"/>
              </w:rPr>
              <w:t>49</w:t>
            </w:r>
            <w:r w:rsidRPr="00231DBC">
              <w:rPr>
                <w:rFonts w:ascii="Arial" w:hAnsi="Arial" w:cs="Arial"/>
                <w:sz w:val="20"/>
                <w:szCs w:val="20"/>
              </w:rPr>
              <w:t>%</w:t>
            </w:r>
          </w:p>
        </w:tc>
        <w:tc>
          <w:tcPr>
            <w:tcW w:w="1440" w:type="dxa"/>
            <w:tcBorders>
              <w:top w:val="nil"/>
              <w:left w:val="nil"/>
              <w:bottom w:val="nil"/>
              <w:right w:val="nil"/>
            </w:tcBorders>
            <w:shd w:val="clear" w:color="000000" w:fill="DEE9F7"/>
            <w:noWrap/>
            <w:vAlign w:val="center"/>
            <w:hideMark/>
          </w:tcPr>
          <w:p w:rsidR="0044526B" w:rsidRPr="00231DBC" w:rsidRDefault="0043527F">
            <w:pPr>
              <w:jc w:val="center"/>
              <w:rPr>
                <w:rFonts w:ascii="Arial" w:hAnsi="Arial" w:cs="Arial"/>
                <w:sz w:val="20"/>
                <w:szCs w:val="20"/>
              </w:rPr>
            </w:pPr>
            <w:r w:rsidRPr="00231DBC">
              <w:rPr>
                <w:rFonts w:ascii="Arial" w:hAnsi="Arial" w:cs="Arial"/>
                <w:sz w:val="20"/>
                <w:szCs w:val="20"/>
              </w:rPr>
              <w:t>41</w:t>
            </w:r>
          </w:p>
        </w:tc>
      </w:tr>
      <w:tr w:rsidR="0044526B" w:rsidRPr="00231DBC" w:rsidTr="0044526B">
        <w:trPr>
          <w:trHeight w:val="255"/>
        </w:trPr>
        <w:tc>
          <w:tcPr>
            <w:tcW w:w="4880" w:type="dxa"/>
            <w:tcBorders>
              <w:top w:val="nil"/>
              <w:left w:val="nil"/>
              <w:bottom w:val="nil"/>
              <w:right w:val="nil"/>
            </w:tcBorders>
            <w:shd w:val="clear" w:color="000000" w:fill="EEEEEE"/>
            <w:vAlign w:val="bottom"/>
            <w:hideMark/>
          </w:tcPr>
          <w:p w:rsidR="0044526B" w:rsidRPr="00231DBC" w:rsidRDefault="0044526B">
            <w:pPr>
              <w:rPr>
                <w:rFonts w:ascii="Arial" w:hAnsi="Arial" w:cs="Arial"/>
                <w:sz w:val="20"/>
                <w:szCs w:val="20"/>
              </w:rPr>
            </w:pPr>
            <w:r w:rsidRPr="00231DBC">
              <w:rPr>
                <w:rFonts w:ascii="Arial" w:hAnsi="Arial" w:cs="Arial"/>
                <w:sz w:val="20"/>
                <w:szCs w:val="20"/>
              </w:rPr>
              <w:t>Unsatisfied</w:t>
            </w:r>
          </w:p>
        </w:tc>
        <w:tc>
          <w:tcPr>
            <w:tcW w:w="1440" w:type="dxa"/>
            <w:tcBorders>
              <w:top w:val="nil"/>
              <w:left w:val="nil"/>
              <w:bottom w:val="nil"/>
              <w:right w:val="nil"/>
            </w:tcBorders>
            <w:shd w:val="clear" w:color="000000" w:fill="DEE9F7"/>
            <w:noWrap/>
            <w:vAlign w:val="center"/>
            <w:hideMark/>
          </w:tcPr>
          <w:p w:rsidR="0044526B" w:rsidRPr="00231DBC" w:rsidRDefault="0043527F">
            <w:pPr>
              <w:jc w:val="center"/>
              <w:rPr>
                <w:rFonts w:ascii="Arial" w:hAnsi="Arial" w:cs="Arial"/>
                <w:sz w:val="20"/>
                <w:szCs w:val="20"/>
              </w:rPr>
            </w:pPr>
            <w:r w:rsidRPr="00231DBC">
              <w:rPr>
                <w:rFonts w:ascii="Arial" w:hAnsi="Arial" w:cs="Arial"/>
                <w:sz w:val="20"/>
                <w:szCs w:val="20"/>
              </w:rPr>
              <w:t>7.42</w:t>
            </w:r>
            <w:r w:rsidR="0044526B" w:rsidRPr="00231DBC">
              <w:rPr>
                <w:rFonts w:ascii="Arial" w:hAnsi="Arial" w:cs="Arial"/>
                <w:sz w:val="20"/>
                <w:szCs w:val="20"/>
              </w:rPr>
              <w:t>%</w:t>
            </w:r>
          </w:p>
        </w:tc>
        <w:tc>
          <w:tcPr>
            <w:tcW w:w="1440" w:type="dxa"/>
            <w:tcBorders>
              <w:top w:val="nil"/>
              <w:left w:val="nil"/>
              <w:bottom w:val="nil"/>
              <w:right w:val="nil"/>
            </w:tcBorders>
            <w:shd w:val="clear" w:color="000000" w:fill="DEE9F7"/>
            <w:noWrap/>
            <w:vAlign w:val="center"/>
            <w:hideMark/>
          </w:tcPr>
          <w:p w:rsidR="0044526B" w:rsidRPr="00231DBC" w:rsidRDefault="0044526B">
            <w:pPr>
              <w:jc w:val="center"/>
              <w:rPr>
                <w:rFonts w:ascii="Arial" w:hAnsi="Arial" w:cs="Arial"/>
                <w:sz w:val="20"/>
                <w:szCs w:val="20"/>
              </w:rPr>
            </w:pPr>
            <w:r w:rsidRPr="00231DBC">
              <w:rPr>
                <w:rFonts w:ascii="Arial" w:hAnsi="Arial" w:cs="Arial"/>
                <w:sz w:val="20"/>
                <w:szCs w:val="20"/>
              </w:rPr>
              <w:t>29</w:t>
            </w:r>
          </w:p>
        </w:tc>
      </w:tr>
      <w:tr w:rsidR="0044526B" w:rsidRPr="00231DBC" w:rsidTr="0044526B">
        <w:trPr>
          <w:trHeight w:val="255"/>
        </w:trPr>
        <w:tc>
          <w:tcPr>
            <w:tcW w:w="4880" w:type="dxa"/>
            <w:tcBorders>
              <w:top w:val="nil"/>
              <w:left w:val="nil"/>
              <w:bottom w:val="nil"/>
              <w:right w:val="nil"/>
            </w:tcBorders>
            <w:shd w:val="clear" w:color="000000" w:fill="EEEEEE"/>
            <w:vAlign w:val="bottom"/>
            <w:hideMark/>
          </w:tcPr>
          <w:p w:rsidR="0044526B" w:rsidRPr="00231DBC" w:rsidRDefault="0044526B">
            <w:pPr>
              <w:rPr>
                <w:rFonts w:ascii="Arial" w:hAnsi="Arial" w:cs="Arial"/>
                <w:sz w:val="20"/>
                <w:szCs w:val="20"/>
              </w:rPr>
            </w:pPr>
            <w:r w:rsidRPr="00231DBC">
              <w:rPr>
                <w:rFonts w:ascii="Arial" w:hAnsi="Arial" w:cs="Arial"/>
                <w:sz w:val="20"/>
                <w:szCs w:val="20"/>
              </w:rPr>
              <w:t>Very unsatisfied</w:t>
            </w:r>
          </w:p>
        </w:tc>
        <w:tc>
          <w:tcPr>
            <w:tcW w:w="1440" w:type="dxa"/>
            <w:tcBorders>
              <w:top w:val="nil"/>
              <w:left w:val="nil"/>
              <w:bottom w:val="nil"/>
              <w:right w:val="nil"/>
            </w:tcBorders>
            <w:shd w:val="clear" w:color="000000" w:fill="DEE9F7"/>
            <w:noWrap/>
            <w:vAlign w:val="center"/>
            <w:hideMark/>
          </w:tcPr>
          <w:p w:rsidR="0044526B" w:rsidRPr="00231DBC" w:rsidRDefault="0043527F">
            <w:pPr>
              <w:jc w:val="center"/>
              <w:rPr>
                <w:rFonts w:ascii="Arial" w:hAnsi="Arial" w:cs="Arial"/>
                <w:sz w:val="20"/>
                <w:szCs w:val="20"/>
              </w:rPr>
            </w:pPr>
            <w:r w:rsidRPr="00231DBC">
              <w:rPr>
                <w:rFonts w:ascii="Arial" w:hAnsi="Arial" w:cs="Arial"/>
                <w:sz w:val="20"/>
                <w:szCs w:val="20"/>
              </w:rPr>
              <w:t>3.84</w:t>
            </w:r>
            <w:r w:rsidR="0044526B" w:rsidRPr="00231DBC">
              <w:rPr>
                <w:rFonts w:ascii="Arial" w:hAnsi="Arial" w:cs="Arial"/>
                <w:sz w:val="20"/>
                <w:szCs w:val="20"/>
              </w:rPr>
              <w:t>%</w:t>
            </w:r>
          </w:p>
        </w:tc>
        <w:tc>
          <w:tcPr>
            <w:tcW w:w="1440" w:type="dxa"/>
            <w:tcBorders>
              <w:top w:val="nil"/>
              <w:left w:val="nil"/>
              <w:bottom w:val="nil"/>
              <w:right w:val="nil"/>
            </w:tcBorders>
            <w:shd w:val="clear" w:color="000000" w:fill="DEE9F7"/>
            <w:noWrap/>
            <w:vAlign w:val="center"/>
            <w:hideMark/>
          </w:tcPr>
          <w:p w:rsidR="0044526B" w:rsidRPr="00231DBC" w:rsidRDefault="0043527F">
            <w:pPr>
              <w:jc w:val="center"/>
              <w:rPr>
                <w:rFonts w:ascii="Arial" w:hAnsi="Arial" w:cs="Arial"/>
                <w:sz w:val="20"/>
                <w:szCs w:val="20"/>
              </w:rPr>
            </w:pPr>
            <w:r w:rsidRPr="00231DBC">
              <w:rPr>
                <w:rFonts w:ascii="Arial" w:hAnsi="Arial" w:cs="Arial"/>
                <w:sz w:val="20"/>
                <w:szCs w:val="20"/>
              </w:rPr>
              <w:t>15</w:t>
            </w:r>
          </w:p>
        </w:tc>
      </w:tr>
      <w:tr w:rsidR="0044526B" w:rsidRPr="00231DBC" w:rsidTr="0044526B">
        <w:trPr>
          <w:trHeight w:val="255"/>
        </w:trPr>
        <w:tc>
          <w:tcPr>
            <w:tcW w:w="6320" w:type="dxa"/>
            <w:gridSpan w:val="2"/>
            <w:tcBorders>
              <w:top w:val="nil"/>
              <w:left w:val="nil"/>
              <w:bottom w:val="nil"/>
              <w:right w:val="nil"/>
            </w:tcBorders>
            <w:shd w:val="clear" w:color="000000" w:fill="CDD8E6"/>
            <w:noWrap/>
            <w:vAlign w:val="bottom"/>
            <w:hideMark/>
          </w:tcPr>
          <w:p w:rsidR="0044526B" w:rsidRPr="00231DBC" w:rsidRDefault="0044526B">
            <w:pPr>
              <w:jc w:val="right"/>
              <w:rPr>
                <w:rFonts w:ascii="Arial" w:hAnsi="Arial" w:cs="Arial"/>
                <w:b/>
                <w:bCs/>
                <w:i/>
                <w:iCs/>
                <w:color w:val="000000"/>
                <w:sz w:val="20"/>
                <w:szCs w:val="20"/>
              </w:rPr>
            </w:pPr>
            <w:r w:rsidRPr="00231DBC">
              <w:rPr>
                <w:rFonts w:ascii="Arial" w:hAnsi="Arial" w:cs="Arial"/>
                <w:b/>
                <w:bCs/>
                <w:i/>
                <w:iCs/>
                <w:color w:val="000000"/>
                <w:sz w:val="20"/>
                <w:szCs w:val="20"/>
              </w:rPr>
              <w:t>answered question</w:t>
            </w:r>
          </w:p>
        </w:tc>
        <w:tc>
          <w:tcPr>
            <w:tcW w:w="1440" w:type="dxa"/>
            <w:tcBorders>
              <w:top w:val="nil"/>
              <w:left w:val="nil"/>
              <w:bottom w:val="nil"/>
              <w:right w:val="nil"/>
            </w:tcBorders>
            <w:shd w:val="clear" w:color="000000" w:fill="CDD8E6"/>
            <w:noWrap/>
            <w:vAlign w:val="bottom"/>
            <w:hideMark/>
          </w:tcPr>
          <w:p w:rsidR="0044526B" w:rsidRPr="00231DBC" w:rsidRDefault="00B10073">
            <w:pPr>
              <w:jc w:val="right"/>
              <w:rPr>
                <w:rFonts w:ascii="Arial" w:hAnsi="Arial" w:cs="Arial"/>
                <w:b/>
                <w:bCs/>
                <w:color w:val="000000"/>
                <w:sz w:val="20"/>
                <w:szCs w:val="20"/>
              </w:rPr>
            </w:pPr>
            <w:r w:rsidRPr="00231DBC">
              <w:rPr>
                <w:rFonts w:ascii="Arial" w:hAnsi="Arial" w:cs="Arial"/>
                <w:b/>
                <w:bCs/>
                <w:color w:val="000000"/>
                <w:sz w:val="20"/>
                <w:szCs w:val="20"/>
              </w:rPr>
              <w:t>391</w:t>
            </w:r>
          </w:p>
        </w:tc>
      </w:tr>
      <w:tr w:rsidR="0044526B" w:rsidRPr="00231DBC" w:rsidTr="0044526B">
        <w:trPr>
          <w:trHeight w:val="255"/>
        </w:trPr>
        <w:tc>
          <w:tcPr>
            <w:tcW w:w="6320" w:type="dxa"/>
            <w:gridSpan w:val="2"/>
            <w:tcBorders>
              <w:top w:val="nil"/>
              <w:left w:val="nil"/>
              <w:bottom w:val="nil"/>
              <w:right w:val="nil"/>
            </w:tcBorders>
            <w:shd w:val="clear" w:color="000000" w:fill="DDDDDD"/>
            <w:noWrap/>
            <w:vAlign w:val="bottom"/>
            <w:hideMark/>
          </w:tcPr>
          <w:p w:rsidR="0044526B" w:rsidRPr="00231DBC" w:rsidRDefault="0044526B">
            <w:pPr>
              <w:jc w:val="right"/>
              <w:rPr>
                <w:rFonts w:ascii="Arial" w:hAnsi="Arial" w:cs="Arial"/>
                <w:b/>
                <w:bCs/>
                <w:i/>
                <w:iCs/>
                <w:color w:val="000000"/>
                <w:sz w:val="20"/>
                <w:szCs w:val="20"/>
              </w:rPr>
            </w:pPr>
            <w:r w:rsidRPr="00231DBC">
              <w:rPr>
                <w:rFonts w:ascii="Arial" w:hAnsi="Arial" w:cs="Arial"/>
                <w:b/>
                <w:bCs/>
                <w:i/>
                <w:iCs/>
                <w:color w:val="000000"/>
                <w:sz w:val="20"/>
                <w:szCs w:val="20"/>
              </w:rPr>
              <w:t>skipped question</w:t>
            </w:r>
          </w:p>
        </w:tc>
        <w:tc>
          <w:tcPr>
            <w:tcW w:w="1440" w:type="dxa"/>
            <w:tcBorders>
              <w:top w:val="nil"/>
              <w:left w:val="nil"/>
              <w:bottom w:val="nil"/>
              <w:right w:val="nil"/>
            </w:tcBorders>
            <w:shd w:val="clear" w:color="000000" w:fill="DDDDDD"/>
            <w:noWrap/>
            <w:vAlign w:val="bottom"/>
            <w:hideMark/>
          </w:tcPr>
          <w:p w:rsidR="0044526B" w:rsidRPr="00231DBC" w:rsidRDefault="00B10073">
            <w:pPr>
              <w:jc w:val="right"/>
              <w:rPr>
                <w:rFonts w:ascii="Arial" w:hAnsi="Arial" w:cs="Arial"/>
                <w:b/>
                <w:bCs/>
                <w:color w:val="000000"/>
                <w:sz w:val="20"/>
                <w:szCs w:val="20"/>
              </w:rPr>
            </w:pPr>
            <w:r w:rsidRPr="00231DBC">
              <w:rPr>
                <w:rFonts w:ascii="Arial" w:hAnsi="Arial" w:cs="Arial"/>
                <w:b/>
                <w:bCs/>
                <w:color w:val="000000"/>
                <w:sz w:val="20"/>
                <w:szCs w:val="20"/>
              </w:rPr>
              <w:t>27</w:t>
            </w:r>
          </w:p>
        </w:tc>
      </w:tr>
    </w:tbl>
    <w:p w:rsidR="00124228" w:rsidRPr="00231DBC" w:rsidRDefault="00124228" w:rsidP="00B01565">
      <w:pPr>
        <w:jc w:val="both"/>
        <w:rPr>
          <w:rFonts w:ascii="Arial" w:hAnsi="Arial" w:cs="Arial"/>
        </w:rPr>
      </w:pPr>
    </w:p>
    <w:p w:rsidR="00124228" w:rsidRPr="00231DBC" w:rsidRDefault="00124228" w:rsidP="00372875">
      <w:pPr>
        <w:jc w:val="both"/>
        <w:rPr>
          <w:rFonts w:ascii="Arial" w:hAnsi="Arial" w:cs="Arial"/>
          <w:u w:val="single"/>
        </w:rPr>
      </w:pPr>
    </w:p>
    <w:p w:rsidR="00D65B89" w:rsidRPr="00231DBC" w:rsidRDefault="00D65B89" w:rsidP="00D65B89">
      <w:pPr>
        <w:pStyle w:val="ListParagraph"/>
        <w:numPr>
          <w:ilvl w:val="0"/>
          <w:numId w:val="4"/>
        </w:numPr>
        <w:contextualSpacing/>
        <w:jc w:val="both"/>
        <w:rPr>
          <w:rFonts w:ascii="Arial" w:eastAsiaTheme="minorHAnsi" w:hAnsi="Arial" w:cs="Arial"/>
          <w:b/>
          <w:u w:val="single"/>
        </w:rPr>
      </w:pPr>
      <w:r w:rsidRPr="00231DBC">
        <w:rPr>
          <w:rFonts w:ascii="Arial" w:eastAsiaTheme="minorHAnsi" w:hAnsi="Arial" w:cs="Arial"/>
          <w:b/>
          <w:u w:val="single"/>
        </w:rPr>
        <w:t>Buckinghamshire recovery college</w:t>
      </w:r>
    </w:p>
    <w:p w:rsidR="00D65B89" w:rsidRPr="00231DBC" w:rsidRDefault="00D65B89" w:rsidP="00D65B89">
      <w:pPr>
        <w:jc w:val="both"/>
        <w:rPr>
          <w:rFonts w:ascii="Arial" w:eastAsiaTheme="minorHAnsi" w:hAnsi="Arial" w:cs="Arial"/>
          <w:sz w:val="22"/>
          <w:szCs w:val="22"/>
          <w:lang w:val="en-GB"/>
        </w:rPr>
      </w:pPr>
      <w:r w:rsidRPr="00231DBC">
        <w:rPr>
          <w:rFonts w:ascii="Arial" w:eastAsiaTheme="minorHAnsi" w:hAnsi="Arial" w:cs="Arial"/>
          <w:sz w:val="22"/>
          <w:szCs w:val="22"/>
          <w:lang w:val="en-GB"/>
        </w:rPr>
        <w:t>The trust, Mental Health Foundation, Buckinghamshire MIND, University of Bedfordshire and Buckinghamshire Adult Learning have worked together to open and run the Buckinghamshire recovery college. The college takes an educational approach to mental health recovery and is run by people with experience or who live with a mental health illness. All courses delivered at the college are for patients, staff and visitors, and all courses are co-designed and co-delivered between a patient and a staff member. The Oxfordshire recovery college opened in September 2015 continues to grow.</w:t>
      </w:r>
    </w:p>
    <w:p w:rsidR="00D65B89" w:rsidRPr="00231DBC" w:rsidRDefault="00D65B89" w:rsidP="00D65B89">
      <w:pPr>
        <w:jc w:val="both"/>
        <w:rPr>
          <w:rFonts w:ascii="Arial" w:eastAsia="Calibri" w:hAnsi="Arial" w:cs="Arial"/>
          <w:sz w:val="22"/>
          <w:szCs w:val="22"/>
          <w:lang w:eastAsia="en-GB"/>
        </w:rPr>
      </w:pPr>
    </w:p>
    <w:p w:rsidR="00D65B89" w:rsidRPr="00231DBC" w:rsidRDefault="00C71408" w:rsidP="00D65B89">
      <w:pPr>
        <w:jc w:val="both"/>
        <w:rPr>
          <w:rFonts w:ascii="Arial" w:eastAsia="Calibri" w:hAnsi="Arial" w:cs="Arial"/>
          <w:sz w:val="22"/>
          <w:szCs w:val="22"/>
          <w:lang w:eastAsia="en-GB"/>
        </w:rPr>
      </w:pPr>
      <w:r w:rsidRPr="00231DBC">
        <w:rPr>
          <w:rFonts w:ascii="Arial" w:eastAsia="Calibri" w:hAnsi="Arial" w:cs="Arial"/>
          <w:sz w:val="22"/>
          <w:szCs w:val="22"/>
          <w:lang w:eastAsia="en-GB"/>
        </w:rPr>
        <w:t>In 2017</w:t>
      </w:r>
      <w:r w:rsidR="00D65B89" w:rsidRPr="00231DBC">
        <w:rPr>
          <w:rFonts w:ascii="Arial" w:eastAsia="Calibri" w:hAnsi="Arial" w:cs="Arial"/>
          <w:sz w:val="22"/>
          <w:szCs w:val="22"/>
          <w:lang w:eastAsia="en-GB"/>
        </w:rPr>
        <w:t>/1</w:t>
      </w:r>
      <w:r w:rsidRPr="00231DBC">
        <w:rPr>
          <w:rFonts w:ascii="Arial" w:eastAsia="Calibri" w:hAnsi="Arial" w:cs="Arial"/>
          <w:sz w:val="22"/>
          <w:szCs w:val="22"/>
          <w:lang w:eastAsia="en-GB"/>
        </w:rPr>
        <w:t>8</w:t>
      </w:r>
      <w:r w:rsidR="00D65B89" w:rsidRPr="00231DBC">
        <w:rPr>
          <w:rFonts w:ascii="Arial" w:eastAsia="Calibri" w:hAnsi="Arial" w:cs="Arial"/>
          <w:sz w:val="22"/>
          <w:szCs w:val="22"/>
          <w:lang w:eastAsia="en-GB"/>
        </w:rPr>
        <w:t>;</w:t>
      </w:r>
    </w:p>
    <w:p w:rsidR="00D65B89" w:rsidRPr="00231DBC" w:rsidRDefault="00D65B89" w:rsidP="00900D25">
      <w:pPr>
        <w:numPr>
          <w:ilvl w:val="0"/>
          <w:numId w:val="35"/>
        </w:numPr>
        <w:contextualSpacing/>
        <w:jc w:val="both"/>
        <w:rPr>
          <w:rFonts w:ascii="Arial" w:eastAsia="Calibri" w:hAnsi="Arial" w:cs="Arial"/>
          <w:sz w:val="22"/>
          <w:szCs w:val="22"/>
          <w:lang w:val="en-GB" w:eastAsia="en-GB"/>
        </w:rPr>
      </w:pPr>
      <w:r w:rsidRPr="00231DBC">
        <w:rPr>
          <w:rFonts w:ascii="Arial" w:eastAsia="Calibri" w:hAnsi="Arial" w:cs="Arial"/>
          <w:sz w:val="22"/>
          <w:szCs w:val="22"/>
          <w:lang w:val="en-GB" w:eastAsia="en-GB"/>
        </w:rPr>
        <w:t xml:space="preserve">The Buckinghamshire recovery college was successfully launched in January 2017 and full courses started in March 2017. </w:t>
      </w:r>
    </w:p>
    <w:p w:rsidR="00D65B89" w:rsidRPr="00231DBC" w:rsidRDefault="00900D25" w:rsidP="00D65B89">
      <w:pPr>
        <w:numPr>
          <w:ilvl w:val="0"/>
          <w:numId w:val="35"/>
        </w:numPr>
        <w:contextualSpacing/>
        <w:jc w:val="both"/>
        <w:rPr>
          <w:rFonts w:ascii="Arial" w:eastAsia="Calibri" w:hAnsi="Arial" w:cs="Arial"/>
          <w:sz w:val="22"/>
          <w:szCs w:val="22"/>
          <w:lang w:val="en-GB" w:eastAsia="en-GB"/>
        </w:rPr>
      </w:pPr>
      <w:r w:rsidRPr="00231DBC">
        <w:rPr>
          <w:rFonts w:ascii="Arial" w:eastAsia="Calibri" w:hAnsi="Arial" w:cs="Arial"/>
          <w:sz w:val="22"/>
          <w:szCs w:val="22"/>
          <w:lang w:val="en-GB" w:eastAsia="en-GB"/>
        </w:rPr>
        <w:t>To date over 100</w:t>
      </w:r>
      <w:r w:rsidR="00D65B89" w:rsidRPr="00231DBC">
        <w:rPr>
          <w:rFonts w:ascii="Arial" w:eastAsia="Calibri" w:hAnsi="Arial" w:cs="Arial"/>
          <w:sz w:val="22"/>
          <w:szCs w:val="22"/>
          <w:lang w:val="en-GB" w:eastAsia="en-GB"/>
        </w:rPr>
        <w:t xml:space="preserve"> sess</w:t>
      </w:r>
      <w:r w:rsidR="00C71408" w:rsidRPr="00231DBC">
        <w:rPr>
          <w:rFonts w:ascii="Arial" w:eastAsia="Calibri" w:hAnsi="Arial" w:cs="Arial"/>
          <w:sz w:val="22"/>
          <w:szCs w:val="22"/>
          <w:lang w:val="en-GB" w:eastAsia="en-GB"/>
        </w:rPr>
        <w:t>ions have been run with over 300</w:t>
      </w:r>
      <w:r w:rsidR="00D65B89" w:rsidRPr="00231DBC">
        <w:rPr>
          <w:rFonts w:ascii="Arial" w:eastAsia="Calibri" w:hAnsi="Arial" w:cs="Arial"/>
          <w:sz w:val="22"/>
          <w:szCs w:val="22"/>
          <w:lang w:val="en-GB" w:eastAsia="en-GB"/>
        </w:rPr>
        <w:t xml:space="preserve"> students now enrolled.</w:t>
      </w:r>
    </w:p>
    <w:p w:rsidR="00D65B89" w:rsidRPr="00231DBC" w:rsidRDefault="00D65B89" w:rsidP="00D65B89">
      <w:pPr>
        <w:jc w:val="both"/>
        <w:rPr>
          <w:rFonts w:ascii="Arial" w:eastAsia="Calibri" w:hAnsi="Arial" w:cs="Arial"/>
          <w:sz w:val="22"/>
          <w:szCs w:val="22"/>
          <w:lang w:eastAsia="en-GB"/>
        </w:rPr>
      </w:pPr>
    </w:p>
    <w:p w:rsidR="00124228" w:rsidRPr="00231DBC" w:rsidRDefault="00900D25" w:rsidP="00B01565">
      <w:pPr>
        <w:pStyle w:val="ListParagraph"/>
        <w:ind w:left="360"/>
        <w:jc w:val="both"/>
        <w:rPr>
          <w:rFonts w:ascii="Arial" w:hAnsi="Arial" w:cs="Arial"/>
          <w:u w:val="single"/>
        </w:rPr>
      </w:pPr>
      <w:r w:rsidRPr="00231DBC">
        <w:rPr>
          <w:rFonts w:ascii="Arial" w:hAnsi="Arial" w:cs="Arial"/>
          <w:color w:val="333333"/>
          <w:sz w:val="21"/>
          <w:szCs w:val="21"/>
          <w:lang w:val="en"/>
        </w:rPr>
        <w:t>“</w:t>
      </w:r>
      <w:r w:rsidRPr="00231DBC">
        <w:rPr>
          <w:rFonts w:ascii="Arial" w:hAnsi="Arial" w:cs="Arial"/>
          <w:i/>
          <w:color w:val="333333"/>
          <w:sz w:val="21"/>
          <w:szCs w:val="21"/>
          <w:lang w:val="en"/>
        </w:rPr>
        <w:t>The college has enabled me to leave the house and attend a safe, warm and comfortable setting. It has helped me with my low mood and has helped my confidence, Carol and all the tutors are so professional, friendly and caring. I don’t go out often but the recovery college has opened a special door, I feel the space is my life line</w:t>
      </w:r>
      <w:r w:rsidRPr="00231DBC">
        <w:rPr>
          <w:rFonts w:ascii="Arial" w:hAnsi="Arial" w:cs="Arial"/>
          <w:color w:val="333333"/>
          <w:sz w:val="21"/>
          <w:szCs w:val="21"/>
          <w:lang w:val="en"/>
        </w:rPr>
        <w:t>” - Student</w:t>
      </w:r>
    </w:p>
    <w:p w:rsidR="00900D25" w:rsidRPr="00231DBC" w:rsidRDefault="00900D25" w:rsidP="00B01565">
      <w:pPr>
        <w:pStyle w:val="ListParagraph"/>
        <w:ind w:left="360"/>
        <w:jc w:val="both"/>
        <w:rPr>
          <w:rFonts w:ascii="Arial" w:hAnsi="Arial" w:cs="Arial"/>
          <w:u w:val="single"/>
        </w:rPr>
      </w:pPr>
    </w:p>
    <w:p w:rsidR="00900D25" w:rsidRPr="00231DBC" w:rsidRDefault="00900D25" w:rsidP="00B01565">
      <w:pPr>
        <w:pStyle w:val="ListParagraph"/>
        <w:ind w:left="360"/>
        <w:jc w:val="both"/>
        <w:rPr>
          <w:rFonts w:ascii="Arial" w:hAnsi="Arial" w:cs="Arial"/>
          <w:u w:val="single"/>
        </w:rPr>
      </w:pPr>
    </w:p>
    <w:p w:rsidR="00124228" w:rsidRPr="00231DBC" w:rsidRDefault="00124228" w:rsidP="00B01565">
      <w:pPr>
        <w:pStyle w:val="ListParagraph"/>
        <w:numPr>
          <w:ilvl w:val="0"/>
          <w:numId w:val="15"/>
        </w:numPr>
        <w:jc w:val="both"/>
        <w:rPr>
          <w:rFonts w:ascii="Arial" w:hAnsi="Arial" w:cs="Arial"/>
          <w:b/>
        </w:rPr>
      </w:pPr>
      <w:r w:rsidRPr="00231DBC">
        <w:rPr>
          <w:rFonts w:ascii="Arial" w:hAnsi="Arial" w:cs="Arial"/>
          <w:b/>
        </w:rPr>
        <w:lastRenderedPageBreak/>
        <w:t>Triangle of Care</w:t>
      </w:r>
    </w:p>
    <w:p w:rsidR="00124228" w:rsidRPr="00231DBC" w:rsidRDefault="00D9683A" w:rsidP="00B01565">
      <w:pPr>
        <w:jc w:val="both"/>
        <w:rPr>
          <w:rFonts w:ascii="Arial" w:hAnsi="Arial" w:cs="Arial"/>
        </w:rPr>
      </w:pPr>
      <w:r w:rsidRPr="00231DBC">
        <w:rPr>
          <w:rFonts w:ascii="Arial" w:eastAsiaTheme="minorHAnsi" w:hAnsi="Arial" w:cs="Arial"/>
          <w:noProof/>
          <w:sz w:val="22"/>
          <w:szCs w:val="22"/>
          <w:lang w:val="en-GB" w:eastAsia="en-GB"/>
        </w:rPr>
        <w:drawing>
          <wp:anchor distT="0" distB="0" distL="114300" distR="114300" simplePos="0" relativeHeight="251668992" behindDoc="0" locked="0" layoutInCell="1" allowOverlap="1" wp14:anchorId="7C0FDD8B" wp14:editId="07B31B14">
            <wp:simplePos x="0" y="0"/>
            <wp:positionH relativeFrom="column">
              <wp:posOffset>0</wp:posOffset>
            </wp:positionH>
            <wp:positionV relativeFrom="paragraph">
              <wp:posOffset>2540</wp:posOffset>
            </wp:positionV>
            <wp:extent cx="716280" cy="641985"/>
            <wp:effectExtent l="0" t="0" r="7620" b="5715"/>
            <wp:wrapSquare wrapText="bothSides"/>
            <wp:docPr id="32" name="Picture 32" descr="C:\Users\jane.kershaw\AppData\Local\Microsoft\Windows\Temporary Internet Files\Content.Outlook\G25KXEJ3\Triangle of Care kite mark 2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kershaw\AppData\Local\Microsoft\Windows\Temporary Internet Files\Content.Outlook\G25KXEJ3\Triangle of Care kite mark 2 sta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280"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C40" w:rsidRPr="00231DBC">
        <w:rPr>
          <w:rFonts w:ascii="Arial" w:hAnsi="Arial" w:cs="Arial"/>
        </w:rPr>
        <w:t>In</w:t>
      </w:r>
      <w:r w:rsidR="00F82E72" w:rsidRPr="00231DBC">
        <w:rPr>
          <w:rFonts w:ascii="Arial" w:hAnsi="Arial" w:cs="Arial"/>
        </w:rPr>
        <w:t xml:space="preserve"> December 2015 the </w:t>
      </w:r>
      <w:proofErr w:type="spellStart"/>
      <w:r w:rsidR="00F82E72" w:rsidRPr="00231DBC">
        <w:rPr>
          <w:rFonts w:ascii="Arial" w:hAnsi="Arial" w:cs="Arial"/>
        </w:rPr>
        <w:t>Carers</w:t>
      </w:r>
      <w:proofErr w:type="spellEnd"/>
      <w:r w:rsidR="00F82E72" w:rsidRPr="00231DBC">
        <w:rPr>
          <w:rFonts w:ascii="Arial" w:hAnsi="Arial" w:cs="Arial"/>
        </w:rPr>
        <w:t xml:space="preserve"> Trust accredited the trust with two gold stars, the third (and last star) will be achieved when all </w:t>
      </w:r>
      <w:r w:rsidR="00B76B52" w:rsidRPr="00231DBC">
        <w:rPr>
          <w:rFonts w:ascii="Arial" w:hAnsi="Arial" w:cs="Arial"/>
        </w:rPr>
        <w:t>m</w:t>
      </w:r>
      <w:r w:rsidR="00B01565" w:rsidRPr="00231DBC">
        <w:rPr>
          <w:rFonts w:ascii="Arial" w:hAnsi="Arial" w:cs="Arial"/>
        </w:rPr>
        <w:t xml:space="preserve">ental </w:t>
      </w:r>
      <w:r w:rsidR="00B76B52" w:rsidRPr="00231DBC">
        <w:rPr>
          <w:rFonts w:ascii="Arial" w:hAnsi="Arial" w:cs="Arial"/>
        </w:rPr>
        <w:t>h</w:t>
      </w:r>
      <w:r w:rsidR="00B01565" w:rsidRPr="00231DBC">
        <w:rPr>
          <w:rFonts w:ascii="Arial" w:hAnsi="Arial" w:cs="Arial"/>
        </w:rPr>
        <w:t xml:space="preserve">ealth and </w:t>
      </w:r>
      <w:r w:rsidR="00B76B52" w:rsidRPr="00231DBC">
        <w:rPr>
          <w:rFonts w:ascii="Arial" w:hAnsi="Arial" w:cs="Arial"/>
        </w:rPr>
        <w:t>c</w:t>
      </w:r>
      <w:r w:rsidR="00B01565" w:rsidRPr="00231DBC">
        <w:rPr>
          <w:rFonts w:ascii="Arial" w:hAnsi="Arial" w:cs="Arial"/>
        </w:rPr>
        <w:t xml:space="preserve">ommunity </w:t>
      </w:r>
      <w:r w:rsidR="00F82E72" w:rsidRPr="00231DBC">
        <w:rPr>
          <w:rFonts w:ascii="Arial" w:hAnsi="Arial" w:cs="Arial"/>
        </w:rPr>
        <w:t xml:space="preserve">teams/ wards have completed the self-assessment and identified/ addressed any gaps. </w:t>
      </w:r>
      <w:r w:rsidR="00B01565" w:rsidRPr="00231DBC">
        <w:rPr>
          <w:rFonts w:ascii="Arial" w:hAnsi="Arial" w:cs="Arial"/>
        </w:rPr>
        <w:t xml:space="preserve">This has not yet been achieved by any Trust nationally.  </w:t>
      </w:r>
    </w:p>
    <w:p w:rsidR="00B76B52" w:rsidRPr="00231DBC" w:rsidRDefault="00B76B52" w:rsidP="00B01565">
      <w:pPr>
        <w:jc w:val="both"/>
        <w:rPr>
          <w:rFonts w:ascii="Arial" w:hAnsi="Arial" w:cs="Arial"/>
        </w:rPr>
      </w:pPr>
    </w:p>
    <w:p w:rsidR="00D65B89" w:rsidRPr="00231DBC" w:rsidRDefault="00124228" w:rsidP="00B01565">
      <w:pPr>
        <w:jc w:val="both"/>
        <w:rPr>
          <w:rFonts w:ascii="Arial" w:hAnsi="Arial" w:cs="Arial"/>
        </w:rPr>
      </w:pPr>
      <w:r w:rsidRPr="00231DBC">
        <w:rPr>
          <w:rFonts w:ascii="Arial" w:hAnsi="Arial" w:cs="Arial"/>
        </w:rPr>
        <w:t xml:space="preserve">The Directorate </w:t>
      </w:r>
      <w:proofErr w:type="spellStart"/>
      <w:r w:rsidRPr="00231DBC">
        <w:rPr>
          <w:rFonts w:ascii="Arial" w:hAnsi="Arial" w:cs="Arial"/>
        </w:rPr>
        <w:t>Carer</w:t>
      </w:r>
      <w:proofErr w:type="spellEnd"/>
      <w:r w:rsidRPr="00231DBC">
        <w:rPr>
          <w:rFonts w:ascii="Arial" w:hAnsi="Arial" w:cs="Arial"/>
        </w:rPr>
        <w:t xml:space="preserve"> Leads </w:t>
      </w:r>
      <w:proofErr w:type="gramStart"/>
      <w:r w:rsidRPr="00231DBC">
        <w:rPr>
          <w:rFonts w:ascii="Arial" w:hAnsi="Arial" w:cs="Arial"/>
        </w:rPr>
        <w:t>alongside</w:t>
      </w:r>
      <w:proofErr w:type="gramEnd"/>
      <w:r w:rsidRPr="00231DBC">
        <w:rPr>
          <w:rFonts w:ascii="Arial" w:hAnsi="Arial" w:cs="Arial"/>
        </w:rPr>
        <w:t xml:space="preserve"> Execut</w:t>
      </w:r>
      <w:r w:rsidR="00030AA4" w:rsidRPr="00231DBC">
        <w:rPr>
          <w:rFonts w:ascii="Arial" w:hAnsi="Arial" w:cs="Arial"/>
        </w:rPr>
        <w:t>ive representative</w:t>
      </w:r>
      <w:r w:rsidRPr="00231DBC">
        <w:rPr>
          <w:rFonts w:ascii="Arial" w:hAnsi="Arial" w:cs="Arial"/>
        </w:rPr>
        <w:t xml:space="preserve"> attend</w:t>
      </w:r>
      <w:r w:rsidR="00030AA4" w:rsidRPr="00231DBC">
        <w:rPr>
          <w:rFonts w:ascii="Arial" w:hAnsi="Arial" w:cs="Arial"/>
        </w:rPr>
        <w:t>ed</w:t>
      </w:r>
      <w:r w:rsidRPr="00231DBC">
        <w:rPr>
          <w:rFonts w:ascii="Arial" w:hAnsi="Arial" w:cs="Arial"/>
        </w:rPr>
        <w:t xml:space="preserve"> the National Triangle of Care meeting in November </w:t>
      </w:r>
      <w:r w:rsidR="00900D25" w:rsidRPr="00231DBC">
        <w:rPr>
          <w:rFonts w:ascii="Arial" w:hAnsi="Arial" w:cs="Arial"/>
        </w:rPr>
        <w:t>2017</w:t>
      </w:r>
      <w:r w:rsidR="005A4F58" w:rsidRPr="00231DBC">
        <w:rPr>
          <w:rFonts w:ascii="Arial" w:hAnsi="Arial" w:cs="Arial"/>
        </w:rPr>
        <w:t xml:space="preserve"> </w:t>
      </w:r>
      <w:r w:rsidRPr="00231DBC">
        <w:rPr>
          <w:rFonts w:ascii="Arial" w:hAnsi="Arial" w:cs="Arial"/>
        </w:rPr>
        <w:t>to present an update of work over the past year and</w:t>
      </w:r>
      <w:r w:rsidR="00345C40" w:rsidRPr="00231DBC">
        <w:rPr>
          <w:rFonts w:ascii="Arial" w:hAnsi="Arial" w:cs="Arial"/>
        </w:rPr>
        <w:t xml:space="preserve"> take part in the</w:t>
      </w:r>
      <w:r w:rsidRPr="00231DBC">
        <w:rPr>
          <w:rFonts w:ascii="Arial" w:hAnsi="Arial" w:cs="Arial"/>
        </w:rPr>
        <w:t xml:space="preserve"> re-accreditation process</w:t>
      </w:r>
      <w:r w:rsidR="00345C40" w:rsidRPr="00231DBC">
        <w:rPr>
          <w:rFonts w:ascii="Arial" w:hAnsi="Arial" w:cs="Arial"/>
        </w:rPr>
        <w:t xml:space="preserve"> to maintain the 2 star rating.</w:t>
      </w:r>
      <w:r w:rsidR="00030AA4" w:rsidRPr="00231DBC">
        <w:rPr>
          <w:rFonts w:ascii="Arial" w:hAnsi="Arial" w:cs="Arial"/>
        </w:rPr>
        <w:t xml:space="preserve"> The </w:t>
      </w:r>
      <w:proofErr w:type="spellStart"/>
      <w:r w:rsidR="00030AA4" w:rsidRPr="00231DBC">
        <w:rPr>
          <w:rFonts w:ascii="Arial" w:hAnsi="Arial" w:cs="Arial"/>
        </w:rPr>
        <w:t>Carers</w:t>
      </w:r>
      <w:proofErr w:type="spellEnd"/>
      <w:r w:rsidR="00030AA4" w:rsidRPr="00231DBC">
        <w:rPr>
          <w:rFonts w:ascii="Arial" w:hAnsi="Arial" w:cs="Arial"/>
        </w:rPr>
        <w:t xml:space="preserve"> Strategy Forum continues to monitor progress and themes from the self-assessments, and work continues across the Trust to develop </w:t>
      </w:r>
      <w:proofErr w:type="spellStart"/>
      <w:r w:rsidR="00030AA4" w:rsidRPr="00231DBC">
        <w:rPr>
          <w:rFonts w:ascii="Arial" w:hAnsi="Arial" w:cs="Arial"/>
        </w:rPr>
        <w:t>carer</w:t>
      </w:r>
      <w:proofErr w:type="spellEnd"/>
      <w:r w:rsidR="00030AA4" w:rsidRPr="00231DBC">
        <w:rPr>
          <w:rFonts w:ascii="Arial" w:hAnsi="Arial" w:cs="Arial"/>
        </w:rPr>
        <w:t xml:space="preserve"> specific information within teams as well as training for staff around </w:t>
      </w:r>
      <w:proofErr w:type="spellStart"/>
      <w:r w:rsidR="00030AA4" w:rsidRPr="00231DBC">
        <w:rPr>
          <w:rFonts w:ascii="Arial" w:hAnsi="Arial" w:cs="Arial"/>
        </w:rPr>
        <w:t>carer</w:t>
      </w:r>
      <w:proofErr w:type="spellEnd"/>
      <w:r w:rsidR="00030AA4" w:rsidRPr="00231DBC">
        <w:rPr>
          <w:rFonts w:ascii="Arial" w:hAnsi="Arial" w:cs="Arial"/>
        </w:rPr>
        <w:t xml:space="preserve"> awareness and assessment in line with the triangle of care accreditation criteria. </w:t>
      </w:r>
    </w:p>
    <w:p w:rsidR="00D65B89" w:rsidRPr="00231DBC" w:rsidRDefault="00D65B89" w:rsidP="00B01565">
      <w:pPr>
        <w:jc w:val="both"/>
        <w:rPr>
          <w:rFonts w:ascii="Arial" w:hAnsi="Arial" w:cs="Arial"/>
        </w:rPr>
      </w:pPr>
    </w:p>
    <w:p w:rsidR="00030AA4" w:rsidRPr="00231DBC" w:rsidRDefault="00D9683A" w:rsidP="00B01565">
      <w:pPr>
        <w:jc w:val="both"/>
        <w:rPr>
          <w:rFonts w:ascii="Arial" w:hAnsi="Arial" w:cs="Arial"/>
        </w:rPr>
      </w:pPr>
      <w:r w:rsidRPr="00231DBC">
        <w:rPr>
          <w:rFonts w:ascii="Arial" w:hAnsi="Arial" w:cs="Arial"/>
          <w:noProof/>
          <w:lang w:val="en-GB" w:eastAsia="en-GB"/>
        </w:rPr>
        <w:drawing>
          <wp:anchor distT="0" distB="0" distL="114300" distR="114300" simplePos="0" relativeHeight="251670016" behindDoc="0" locked="0" layoutInCell="1" allowOverlap="1" wp14:anchorId="7D229239" wp14:editId="32508B3F">
            <wp:simplePos x="0" y="0"/>
            <wp:positionH relativeFrom="column">
              <wp:posOffset>19050</wp:posOffset>
            </wp:positionH>
            <wp:positionV relativeFrom="paragraph">
              <wp:posOffset>21590</wp:posOffset>
            </wp:positionV>
            <wp:extent cx="2381250" cy="1285875"/>
            <wp:effectExtent l="19050" t="19050" r="19050" b="285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iCareYourCare_Logo.png"/>
                    <pic:cNvPicPr/>
                  </pic:nvPicPr>
                  <pic:blipFill>
                    <a:blip r:embed="rId18">
                      <a:extLst>
                        <a:ext uri="{28A0092B-C50C-407E-A947-70E740481C1C}">
                          <a14:useLocalDpi xmlns:a14="http://schemas.microsoft.com/office/drawing/2010/main" val="0"/>
                        </a:ext>
                      </a:extLst>
                    </a:blip>
                    <a:stretch>
                      <a:fillRect/>
                    </a:stretch>
                  </pic:blipFill>
                  <pic:spPr>
                    <a:xfrm>
                      <a:off x="0" y="0"/>
                      <a:ext cx="2381250" cy="12858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D65B89" w:rsidRPr="00231DBC">
        <w:rPr>
          <w:rFonts w:ascii="Arial" w:hAnsi="Arial" w:cs="Arial"/>
        </w:rPr>
        <w:t xml:space="preserve">A number of </w:t>
      </w:r>
      <w:proofErr w:type="spellStart"/>
      <w:r w:rsidR="00D65B89" w:rsidRPr="00231DBC">
        <w:rPr>
          <w:rFonts w:ascii="Arial" w:hAnsi="Arial" w:cs="Arial"/>
        </w:rPr>
        <w:t>carers</w:t>
      </w:r>
      <w:proofErr w:type="spellEnd"/>
      <w:r w:rsidR="00D65B89" w:rsidRPr="00231DBC">
        <w:rPr>
          <w:rFonts w:ascii="Arial" w:hAnsi="Arial" w:cs="Arial"/>
        </w:rPr>
        <w:t xml:space="preserve"> events took place during </w:t>
      </w:r>
      <w:proofErr w:type="spellStart"/>
      <w:r w:rsidR="00D65B89" w:rsidRPr="00231DBC">
        <w:rPr>
          <w:rFonts w:ascii="Arial" w:hAnsi="Arial" w:cs="Arial"/>
        </w:rPr>
        <w:t>carers</w:t>
      </w:r>
      <w:proofErr w:type="spellEnd"/>
      <w:r w:rsidR="00D65B89" w:rsidRPr="00231DBC">
        <w:rPr>
          <w:rFonts w:ascii="Arial" w:hAnsi="Arial" w:cs="Arial"/>
        </w:rPr>
        <w:t xml:space="preserve"> week in early June 2017 to launch the Trusts new “I Care, You Care” strategy including the introduction of a film highlighting the challenges and hopes of </w:t>
      </w:r>
      <w:proofErr w:type="spellStart"/>
      <w:r w:rsidR="00D65B89" w:rsidRPr="00231DBC">
        <w:rPr>
          <w:rFonts w:ascii="Arial" w:hAnsi="Arial" w:cs="Arial"/>
        </w:rPr>
        <w:t>carers</w:t>
      </w:r>
      <w:proofErr w:type="spellEnd"/>
      <w:r w:rsidR="00D65B89" w:rsidRPr="00231DBC">
        <w:rPr>
          <w:rFonts w:ascii="Arial" w:hAnsi="Arial" w:cs="Arial"/>
        </w:rPr>
        <w:t xml:space="preserve"> who are involved in our services. This was accompanied by a strategy document outlining the trusts </w:t>
      </w:r>
      <w:proofErr w:type="gramStart"/>
      <w:r w:rsidR="00D65B89" w:rsidRPr="00231DBC">
        <w:rPr>
          <w:rFonts w:ascii="Arial" w:hAnsi="Arial" w:cs="Arial"/>
        </w:rPr>
        <w:t>3 year</w:t>
      </w:r>
      <w:proofErr w:type="gramEnd"/>
      <w:r w:rsidR="00D65B89" w:rsidRPr="00231DBC">
        <w:rPr>
          <w:rFonts w:ascii="Arial" w:hAnsi="Arial" w:cs="Arial"/>
        </w:rPr>
        <w:t xml:space="preserve"> strategy focusing on raising awareness and improving information and communication with our </w:t>
      </w:r>
      <w:proofErr w:type="spellStart"/>
      <w:r w:rsidR="00D65B89" w:rsidRPr="00231DBC">
        <w:rPr>
          <w:rFonts w:ascii="Arial" w:hAnsi="Arial" w:cs="Arial"/>
        </w:rPr>
        <w:t>carers</w:t>
      </w:r>
      <w:proofErr w:type="spellEnd"/>
      <w:r w:rsidR="00D65B89" w:rsidRPr="00231DBC">
        <w:rPr>
          <w:rFonts w:ascii="Arial" w:hAnsi="Arial" w:cs="Arial"/>
        </w:rPr>
        <w:t xml:space="preserve">. </w:t>
      </w:r>
      <w:proofErr w:type="spellStart"/>
      <w:r w:rsidR="00030AA4" w:rsidRPr="00231DBC">
        <w:rPr>
          <w:rFonts w:ascii="Arial" w:hAnsi="Arial" w:cs="Arial"/>
        </w:rPr>
        <w:t>Carer</w:t>
      </w:r>
      <w:proofErr w:type="spellEnd"/>
      <w:r w:rsidR="00030AA4" w:rsidRPr="00231DBC">
        <w:rPr>
          <w:rFonts w:ascii="Arial" w:hAnsi="Arial" w:cs="Arial"/>
        </w:rPr>
        <w:t xml:space="preserve"> awareness training has been rolled out to </w:t>
      </w:r>
      <w:r w:rsidR="005A4F58" w:rsidRPr="00231DBC">
        <w:rPr>
          <w:rFonts w:ascii="Arial" w:hAnsi="Arial" w:cs="Arial"/>
        </w:rPr>
        <w:t>staff across adult mental health services</w:t>
      </w:r>
      <w:r w:rsidR="00030AA4" w:rsidRPr="00231DBC">
        <w:rPr>
          <w:rFonts w:ascii="Arial" w:hAnsi="Arial" w:cs="Arial"/>
        </w:rPr>
        <w:t xml:space="preserve"> in conjunction with Rethink following positive feedback from the pilot sessions and is being rolled out acro</w:t>
      </w:r>
      <w:r w:rsidR="00D65B89" w:rsidRPr="00231DBC">
        <w:rPr>
          <w:rFonts w:ascii="Arial" w:hAnsi="Arial" w:cs="Arial"/>
        </w:rPr>
        <w:t>ss the Older Adults directorate and t</w:t>
      </w:r>
      <w:r w:rsidR="00030AA4" w:rsidRPr="00231DBC">
        <w:rPr>
          <w:rFonts w:ascii="Arial" w:hAnsi="Arial" w:cs="Arial"/>
        </w:rPr>
        <w:t>he Chi</w:t>
      </w:r>
      <w:r w:rsidR="005A4F58" w:rsidRPr="00231DBC">
        <w:rPr>
          <w:rFonts w:ascii="Arial" w:hAnsi="Arial" w:cs="Arial"/>
        </w:rPr>
        <w:t xml:space="preserve">ldren and Young People </w:t>
      </w:r>
      <w:r w:rsidR="00030AA4" w:rsidRPr="00231DBC">
        <w:rPr>
          <w:rFonts w:ascii="Arial" w:hAnsi="Arial" w:cs="Arial"/>
        </w:rPr>
        <w:t xml:space="preserve">directorate first training session </w:t>
      </w:r>
      <w:r w:rsidR="00D65B89" w:rsidRPr="00231DBC">
        <w:rPr>
          <w:rFonts w:ascii="Arial" w:hAnsi="Arial" w:cs="Arial"/>
        </w:rPr>
        <w:t>was</w:t>
      </w:r>
      <w:r w:rsidR="00030AA4" w:rsidRPr="00231DBC">
        <w:rPr>
          <w:rFonts w:ascii="Arial" w:hAnsi="Arial" w:cs="Arial"/>
        </w:rPr>
        <w:t xml:space="preserve"> held in March</w:t>
      </w:r>
      <w:r w:rsidR="005A4F58" w:rsidRPr="00231DBC">
        <w:rPr>
          <w:rFonts w:ascii="Arial" w:hAnsi="Arial" w:cs="Arial"/>
        </w:rPr>
        <w:t xml:space="preserve"> 2017</w:t>
      </w:r>
      <w:r w:rsidR="00030AA4" w:rsidRPr="00231DBC">
        <w:rPr>
          <w:rFonts w:ascii="Arial" w:hAnsi="Arial" w:cs="Arial"/>
        </w:rPr>
        <w:t>.</w:t>
      </w:r>
    </w:p>
    <w:p w:rsidR="00900D25" w:rsidRPr="00231DBC" w:rsidRDefault="00900D25" w:rsidP="00B01565">
      <w:pPr>
        <w:jc w:val="both"/>
        <w:rPr>
          <w:rFonts w:ascii="Arial" w:hAnsi="Arial" w:cs="Arial"/>
        </w:rPr>
      </w:pPr>
      <w:r w:rsidRPr="00231DBC">
        <w:rPr>
          <w:rFonts w:ascii="Arial" w:hAnsi="Arial" w:cs="Arial"/>
        </w:rPr>
        <w:t xml:space="preserve">A </w:t>
      </w:r>
      <w:proofErr w:type="spellStart"/>
      <w:r w:rsidRPr="00231DBC">
        <w:rPr>
          <w:rFonts w:ascii="Arial" w:hAnsi="Arial" w:cs="Arial"/>
        </w:rPr>
        <w:t>Carers</w:t>
      </w:r>
      <w:proofErr w:type="spellEnd"/>
      <w:r w:rsidRPr="00231DBC">
        <w:rPr>
          <w:rFonts w:ascii="Arial" w:hAnsi="Arial" w:cs="Arial"/>
        </w:rPr>
        <w:t xml:space="preserve"> Involvement Lead has been recruited and joined the Trust in April 2018 with the aim of pushing forward the strategy objectives.</w:t>
      </w:r>
    </w:p>
    <w:p w:rsidR="00030AA4" w:rsidRPr="00231DBC" w:rsidRDefault="00030AA4" w:rsidP="00B01565">
      <w:pPr>
        <w:jc w:val="both"/>
        <w:rPr>
          <w:rFonts w:ascii="Arial" w:hAnsi="Arial" w:cs="Arial"/>
        </w:rPr>
      </w:pPr>
    </w:p>
    <w:p w:rsidR="00124228" w:rsidRPr="00231DBC" w:rsidRDefault="005A4F58" w:rsidP="00B01565">
      <w:pPr>
        <w:jc w:val="both"/>
        <w:rPr>
          <w:rFonts w:ascii="Arial" w:hAnsi="Arial" w:cs="Arial"/>
        </w:rPr>
      </w:pPr>
      <w:r w:rsidRPr="00231DBC">
        <w:rPr>
          <w:rFonts w:ascii="Arial" w:hAnsi="Arial" w:cs="Arial"/>
        </w:rPr>
        <w:t xml:space="preserve">In </w:t>
      </w:r>
      <w:proofErr w:type="gramStart"/>
      <w:r w:rsidRPr="00231DBC">
        <w:rPr>
          <w:rFonts w:ascii="Arial" w:hAnsi="Arial" w:cs="Arial"/>
        </w:rPr>
        <w:t>addition</w:t>
      </w:r>
      <w:proofErr w:type="gramEnd"/>
      <w:r w:rsidRPr="00231DBC">
        <w:rPr>
          <w:rFonts w:ascii="Arial" w:hAnsi="Arial" w:cs="Arial"/>
        </w:rPr>
        <w:t xml:space="preserve"> the trust has </w:t>
      </w:r>
      <w:r w:rsidR="00900D25" w:rsidRPr="00231DBC">
        <w:rPr>
          <w:rFonts w:ascii="Arial" w:hAnsi="Arial" w:cs="Arial"/>
        </w:rPr>
        <w:t>completed</w:t>
      </w:r>
      <w:r w:rsidR="00B76B52" w:rsidRPr="00231DBC">
        <w:rPr>
          <w:rFonts w:ascii="Arial" w:hAnsi="Arial" w:cs="Arial"/>
        </w:rPr>
        <w:t xml:space="preserve"> a cross agency piece of work in Oxfordshire with </w:t>
      </w:r>
      <w:proofErr w:type="spellStart"/>
      <w:r w:rsidR="00B76B52" w:rsidRPr="00231DBC">
        <w:rPr>
          <w:rFonts w:ascii="Arial" w:hAnsi="Arial" w:cs="Arial"/>
        </w:rPr>
        <w:t>car</w:t>
      </w:r>
      <w:r w:rsidRPr="00231DBC">
        <w:rPr>
          <w:rFonts w:ascii="Arial" w:hAnsi="Arial" w:cs="Arial"/>
        </w:rPr>
        <w:t>ers</w:t>
      </w:r>
      <w:proofErr w:type="spellEnd"/>
      <w:r w:rsidRPr="00231DBC">
        <w:rPr>
          <w:rFonts w:ascii="Arial" w:hAnsi="Arial" w:cs="Arial"/>
        </w:rPr>
        <w:t xml:space="preserve"> to develop a </w:t>
      </w:r>
      <w:proofErr w:type="spellStart"/>
      <w:r w:rsidRPr="00231DBC">
        <w:rPr>
          <w:rFonts w:ascii="Arial" w:hAnsi="Arial" w:cs="Arial"/>
        </w:rPr>
        <w:t>carers</w:t>
      </w:r>
      <w:proofErr w:type="spellEnd"/>
      <w:r w:rsidRPr="00231DBC">
        <w:rPr>
          <w:rFonts w:ascii="Arial" w:hAnsi="Arial" w:cs="Arial"/>
        </w:rPr>
        <w:t xml:space="preserve"> statement of intent/ </w:t>
      </w:r>
      <w:r w:rsidR="00D65B89" w:rsidRPr="00231DBC">
        <w:rPr>
          <w:rFonts w:ascii="Arial" w:hAnsi="Arial" w:cs="Arial"/>
        </w:rPr>
        <w:t xml:space="preserve">commitment to </w:t>
      </w:r>
      <w:proofErr w:type="spellStart"/>
      <w:r w:rsidR="00D65B89" w:rsidRPr="00231DBC">
        <w:rPr>
          <w:rFonts w:ascii="Arial" w:hAnsi="Arial" w:cs="Arial"/>
        </w:rPr>
        <w:t>carers</w:t>
      </w:r>
      <w:proofErr w:type="spellEnd"/>
      <w:r w:rsidR="00900D25" w:rsidRPr="00231DBC">
        <w:rPr>
          <w:rFonts w:ascii="Arial" w:hAnsi="Arial" w:cs="Arial"/>
        </w:rPr>
        <w:t xml:space="preserve"> which will be launched in June 2018</w:t>
      </w:r>
      <w:r w:rsidRPr="00231DBC">
        <w:rPr>
          <w:rFonts w:ascii="Arial" w:hAnsi="Arial" w:cs="Arial"/>
        </w:rPr>
        <w:t>.</w:t>
      </w:r>
    </w:p>
    <w:p w:rsidR="00D65B89" w:rsidRPr="00231DBC" w:rsidRDefault="00D65B89" w:rsidP="00B01565">
      <w:pPr>
        <w:jc w:val="both"/>
        <w:rPr>
          <w:rFonts w:ascii="Arial" w:hAnsi="Arial" w:cs="Arial"/>
        </w:rPr>
      </w:pPr>
    </w:p>
    <w:p w:rsidR="00D65B89" w:rsidRPr="00231DBC" w:rsidRDefault="00D65B89" w:rsidP="00D65B89">
      <w:pPr>
        <w:jc w:val="center"/>
        <w:rPr>
          <w:rFonts w:ascii="Arial" w:hAnsi="Arial" w:cs="Arial"/>
        </w:rPr>
      </w:pPr>
    </w:p>
    <w:p w:rsidR="00A4762D" w:rsidRPr="00231DBC" w:rsidRDefault="00A4762D" w:rsidP="00A4762D">
      <w:pPr>
        <w:jc w:val="both"/>
        <w:rPr>
          <w:rFonts w:ascii="Arial" w:hAnsi="Arial" w:cs="Arial"/>
          <w:b/>
        </w:rPr>
      </w:pPr>
    </w:p>
    <w:p w:rsidR="00F82E72" w:rsidRPr="00231DBC" w:rsidRDefault="009206EF" w:rsidP="00A4762D">
      <w:pPr>
        <w:pStyle w:val="ListParagraph"/>
        <w:numPr>
          <w:ilvl w:val="0"/>
          <w:numId w:val="15"/>
        </w:numPr>
        <w:jc w:val="both"/>
        <w:rPr>
          <w:rFonts w:ascii="Arial" w:hAnsi="Arial" w:cs="Arial"/>
          <w:b/>
        </w:rPr>
      </w:pPr>
      <w:r w:rsidRPr="00231DBC">
        <w:rPr>
          <w:rFonts w:ascii="Arial" w:hAnsi="Arial" w:cs="Arial"/>
          <w:b/>
        </w:rPr>
        <w:t>Summary of feedback</w:t>
      </w:r>
    </w:p>
    <w:p w:rsidR="009206EF" w:rsidRPr="00231DBC" w:rsidRDefault="009206EF" w:rsidP="00B01565">
      <w:pPr>
        <w:jc w:val="both"/>
        <w:rPr>
          <w:rFonts w:ascii="Arial" w:eastAsia="Calibri" w:hAnsi="Arial" w:cs="Arial"/>
        </w:rPr>
      </w:pPr>
      <w:r w:rsidRPr="00231DBC">
        <w:rPr>
          <w:rFonts w:ascii="Arial" w:hAnsi="Arial" w:cs="Arial"/>
        </w:rPr>
        <w:t xml:space="preserve">Overwhelming the </w:t>
      </w:r>
      <w:proofErr w:type="gramStart"/>
      <w:r w:rsidRPr="00231DBC">
        <w:rPr>
          <w:rFonts w:ascii="Arial" w:hAnsi="Arial" w:cs="Arial"/>
        </w:rPr>
        <w:t>feedback</w:t>
      </w:r>
      <w:proofErr w:type="gramEnd"/>
      <w:r w:rsidRPr="00231DBC">
        <w:rPr>
          <w:rFonts w:ascii="Arial" w:hAnsi="Arial" w:cs="Arial"/>
        </w:rPr>
        <w:t xml:space="preserve"> we have received from patients, families and </w:t>
      </w:r>
      <w:proofErr w:type="spellStart"/>
      <w:r w:rsidRPr="00231DBC">
        <w:rPr>
          <w:rFonts w:ascii="Arial" w:hAnsi="Arial" w:cs="Arial"/>
        </w:rPr>
        <w:t>carers</w:t>
      </w:r>
      <w:proofErr w:type="spellEnd"/>
      <w:r w:rsidRPr="00231DBC">
        <w:rPr>
          <w:rFonts w:ascii="Arial" w:hAnsi="Arial" w:cs="Arial"/>
        </w:rPr>
        <w:t xml:space="preserve"> is very positive with patients reporting feeling cared for by staff and that as a result they highly value the service provided. </w:t>
      </w:r>
      <w:proofErr w:type="gramStart"/>
      <w:r w:rsidRPr="00231DBC">
        <w:rPr>
          <w:rFonts w:ascii="Arial" w:hAnsi="Arial" w:cs="Arial"/>
        </w:rPr>
        <w:t>However</w:t>
      </w:r>
      <w:proofErr w:type="gramEnd"/>
      <w:r w:rsidRPr="00231DBC">
        <w:rPr>
          <w:rFonts w:ascii="Arial" w:hAnsi="Arial" w:cs="Arial"/>
        </w:rPr>
        <w:t xml:space="preserve"> some people do not receive the positive experience we expect every person to have and therefore we have more work to do. </w:t>
      </w:r>
      <w:r w:rsidRPr="00231DBC">
        <w:rPr>
          <w:rFonts w:ascii="Arial" w:eastAsia="Calibri" w:hAnsi="Arial" w:cs="Arial"/>
        </w:rPr>
        <w:t xml:space="preserve">The themes highlighted from complaints mirror the key areas for improvement identified from the feedback we receive, and are focused on </w:t>
      </w:r>
      <w:r w:rsidRPr="00231DBC">
        <w:rPr>
          <w:rFonts w:ascii="Arial" w:eastAsia="Calibri" w:hAnsi="Arial" w:cs="Arial"/>
        </w:rPr>
        <w:lastRenderedPageBreak/>
        <w:t>communication and sharing information with patients and their families/</w:t>
      </w:r>
      <w:proofErr w:type="spellStart"/>
      <w:r w:rsidRPr="00231DBC">
        <w:rPr>
          <w:rFonts w:ascii="Arial" w:eastAsia="Calibri" w:hAnsi="Arial" w:cs="Arial"/>
        </w:rPr>
        <w:t>carers</w:t>
      </w:r>
      <w:proofErr w:type="spellEnd"/>
      <w:r w:rsidRPr="00231DBC">
        <w:rPr>
          <w:rFonts w:ascii="Arial" w:eastAsia="Calibri" w:hAnsi="Arial" w:cs="Arial"/>
        </w:rPr>
        <w:t xml:space="preserve"> to enable joint decision making and full involvement in care.</w:t>
      </w:r>
    </w:p>
    <w:p w:rsidR="00CA1A60" w:rsidRPr="00231DBC" w:rsidRDefault="00CA1A60" w:rsidP="00B01565">
      <w:pPr>
        <w:jc w:val="both"/>
        <w:rPr>
          <w:rFonts w:ascii="Arial" w:eastAsia="Calibri" w:hAnsi="Arial" w:cs="Arial"/>
        </w:rPr>
      </w:pPr>
    </w:p>
    <w:p w:rsidR="00A25F57" w:rsidRPr="00231DBC" w:rsidRDefault="00EA79E9" w:rsidP="00CA1A60">
      <w:pPr>
        <w:jc w:val="center"/>
        <w:rPr>
          <w:rFonts w:ascii="Arial" w:eastAsia="Calibri" w:hAnsi="Arial" w:cs="Arial"/>
        </w:rPr>
      </w:pPr>
      <w:r w:rsidRPr="00231DBC">
        <w:rPr>
          <w:rFonts w:ascii="Arial" w:eastAsia="Calibri" w:hAnsi="Arial" w:cs="Arial"/>
          <w:noProof/>
          <w:lang w:val="en-GB" w:eastAsia="en-GB"/>
        </w:rPr>
        <w:drawing>
          <wp:inline distT="0" distB="0" distL="0" distR="0" wp14:anchorId="56FAB126" wp14:editId="6B9B8628">
            <wp:extent cx="5438095" cy="2980952"/>
            <wp:effectExtent l="19050" t="19050" r="1079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nual IWGC Quantitative Analysis Detail.png"/>
                    <pic:cNvPicPr/>
                  </pic:nvPicPr>
                  <pic:blipFill>
                    <a:blip r:embed="rId19">
                      <a:extLst>
                        <a:ext uri="{28A0092B-C50C-407E-A947-70E740481C1C}">
                          <a14:useLocalDpi xmlns:a14="http://schemas.microsoft.com/office/drawing/2010/main" val="0"/>
                        </a:ext>
                      </a:extLst>
                    </a:blip>
                    <a:stretch>
                      <a:fillRect/>
                    </a:stretch>
                  </pic:blipFill>
                  <pic:spPr>
                    <a:xfrm>
                      <a:off x="0" y="0"/>
                      <a:ext cx="5438095" cy="2980952"/>
                    </a:xfrm>
                    <a:prstGeom prst="rect">
                      <a:avLst/>
                    </a:prstGeom>
                    <a:ln>
                      <a:solidFill>
                        <a:schemeClr val="tx1"/>
                      </a:solidFill>
                    </a:ln>
                  </pic:spPr>
                </pic:pic>
              </a:graphicData>
            </a:graphic>
          </wp:inline>
        </w:drawing>
      </w:r>
    </w:p>
    <w:p w:rsidR="00A25F57" w:rsidRPr="00231DBC" w:rsidRDefault="00A25F57" w:rsidP="00B01565">
      <w:pPr>
        <w:jc w:val="both"/>
        <w:rPr>
          <w:rFonts w:ascii="Arial" w:eastAsia="Calibri" w:hAnsi="Arial" w:cs="Arial"/>
        </w:rPr>
      </w:pPr>
    </w:p>
    <w:p w:rsidR="00A25F57" w:rsidRPr="00231DBC" w:rsidRDefault="00A25F57" w:rsidP="00B01565">
      <w:pPr>
        <w:jc w:val="both"/>
        <w:rPr>
          <w:rFonts w:ascii="Arial" w:eastAsia="Calibri" w:hAnsi="Arial" w:cs="Arial"/>
        </w:rPr>
      </w:pPr>
      <w:r w:rsidRPr="00231DBC">
        <w:rPr>
          <w:rFonts w:ascii="Arial" w:eastAsia="Calibri" w:hAnsi="Arial" w:cs="Arial"/>
        </w:rPr>
        <w:t>This graph shows</w:t>
      </w:r>
      <w:r w:rsidR="00CA1A60" w:rsidRPr="00231DBC">
        <w:rPr>
          <w:rFonts w:ascii="Arial" w:eastAsia="Calibri" w:hAnsi="Arial" w:cs="Arial"/>
        </w:rPr>
        <w:t xml:space="preserve"> the </w:t>
      </w:r>
      <w:proofErr w:type="spellStart"/>
      <w:r w:rsidR="00CA1A60" w:rsidRPr="00231DBC">
        <w:rPr>
          <w:rFonts w:ascii="Arial" w:eastAsia="Calibri" w:hAnsi="Arial" w:cs="Arial"/>
        </w:rPr>
        <w:t>Trustwide</w:t>
      </w:r>
      <w:proofErr w:type="spellEnd"/>
      <w:r w:rsidR="00CA1A60" w:rsidRPr="00231DBC">
        <w:rPr>
          <w:rFonts w:ascii="Arial" w:eastAsia="Calibri" w:hAnsi="Arial" w:cs="Arial"/>
        </w:rPr>
        <w:t xml:space="preserve"> average score for each question asked on IWGC out of 5 in the last 12 months. The first 5 questions (from top to bottom) are asked of all services – Dignity to kindness, the bottom 6 questions are those asked on the specific children and young people services surveys.</w:t>
      </w:r>
    </w:p>
    <w:p w:rsidR="00EA79E9" w:rsidRPr="00231DBC" w:rsidRDefault="00EA79E9" w:rsidP="00B01565">
      <w:pPr>
        <w:jc w:val="both"/>
        <w:rPr>
          <w:rFonts w:ascii="Arial" w:eastAsia="Calibri" w:hAnsi="Arial" w:cs="Arial"/>
        </w:rPr>
      </w:pPr>
      <w:r w:rsidRPr="00231DBC">
        <w:rPr>
          <w:rFonts w:ascii="Arial" w:eastAsia="Calibri" w:hAnsi="Arial" w:cs="Arial"/>
        </w:rPr>
        <w:t xml:space="preserve">Below are the trends for </w:t>
      </w:r>
      <w:r w:rsidR="00176CC5" w:rsidRPr="00231DBC">
        <w:rPr>
          <w:rFonts w:ascii="Arial" w:eastAsia="Calibri" w:hAnsi="Arial" w:cs="Arial"/>
        </w:rPr>
        <w:t>the first 8</w:t>
      </w:r>
      <w:r w:rsidRPr="00231DBC">
        <w:rPr>
          <w:rFonts w:ascii="Arial" w:eastAsia="Calibri" w:hAnsi="Arial" w:cs="Arial"/>
        </w:rPr>
        <w:t xml:space="preserve"> questions</w:t>
      </w:r>
      <w:r w:rsidR="00176CC5" w:rsidRPr="00231DBC">
        <w:rPr>
          <w:rFonts w:ascii="Arial" w:eastAsia="Calibri" w:hAnsi="Arial" w:cs="Arial"/>
        </w:rPr>
        <w:t xml:space="preserve"> showing</w:t>
      </w:r>
      <w:r w:rsidRPr="00231DBC">
        <w:rPr>
          <w:rFonts w:ascii="Arial" w:eastAsia="Calibri" w:hAnsi="Arial" w:cs="Arial"/>
        </w:rPr>
        <w:t xml:space="preserve"> score over the 12 </w:t>
      </w:r>
      <w:proofErr w:type="gramStart"/>
      <w:r w:rsidRPr="00231DBC">
        <w:rPr>
          <w:rFonts w:ascii="Arial" w:eastAsia="Calibri" w:hAnsi="Arial" w:cs="Arial"/>
        </w:rPr>
        <w:t>months</w:t>
      </w:r>
      <w:proofErr w:type="gramEnd"/>
      <w:r w:rsidRPr="00231DBC">
        <w:rPr>
          <w:rFonts w:ascii="Arial" w:eastAsia="Calibri" w:hAnsi="Arial" w:cs="Arial"/>
        </w:rPr>
        <w:t xml:space="preserve"> period.</w:t>
      </w:r>
    </w:p>
    <w:p w:rsidR="00EA79E9" w:rsidRPr="00231DBC" w:rsidRDefault="00EA79E9" w:rsidP="00B01565">
      <w:pPr>
        <w:jc w:val="both"/>
        <w:rPr>
          <w:rFonts w:ascii="Arial" w:eastAsia="Calibri" w:hAnsi="Arial" w:cs="Arial"/>
        </w:rPr>
      </w:pPr>
    </w:p>
    <w:p w:rsidR="00EA79E9" w:rsidRPr="00231DBC" w:rsidRDefault="00EA79E9" w:rsidP="00B01565">
      <w:pPr>
        <w:jc w:val="both"/>
        <w:rPr>
          <w:rFonts w:ascii="Arial" w:eastAsia="Calibri" w:hAnsi="Arial" w:cs="Arial"/>
        </w:rPr>
      </w:pPr>
      <w:r w:rsidRPr="00231DBC">
        <w:rPr>
          <w:rFonts w:ascii="Arial" w:eastAsia="Calibri" w:hAnsi="Arial" w:cs="Arial"/>
          <w:noProof/>
          <w:lang w:val="en-GB" w:eastAsia="en-GB"/>
        </w:rPr>
        <w:drawing>
          <wp:inline distT="0" distB="0" distL="0" distR="0" wp14:anchorId="213995C7" wp14:editId="3933B9BA">
            <wp:extent cx="2658549" cy="2010469"/>
            <wp:effectExtent l="19050" t="19050" r="2794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y question annual.png"/>
                    <pic:cNvPicPr/>
                  </pic:nvPicPr>
                  <pic:blipFill>
                    <a:blip r:embed="rId20">
                      <a:extLst>
                        <a:ext uri="{28A0092B-C50C-407E-A947-70E740481C1C}">
                          <a14:useLocalDpi xmlns:a14="http://schemas.microsoft.com/office/drawing/2010/main" val="0"/>
                        </a:ext>
                      </a:extLst>
                    </a:blip>
                    <a:stretch>
                      <a:fillRect/>
                    </a:stretch>
                  </pic:blipFill>
                  <pic:spPr>
                    <a:xfrm>
                      <a:off x="0" y="0"/>
                      <a:ext cx="2677709" cy="2024958"/>
                    </a:xfrm>
                    <a:prstGeom prst="rect">
                      <a:avLst/>
                    </a:prstGeom>
                    <a:ln>
                      <a:solidFill>
                        <a:schemeClr val="tx1"/>
                      </a:solidFill>
                    </a:ln>
                  </pic:spPr>
                </pic:pic>
              </a:graphicData>
            </a:graphic>
          </wp:inline>
        </w:drawing>
      </w:r>
      <w:r w:rsidRPr="00231DBC">
        <w:rPr>
          <w:rFonts w:ascii="Arial" w:eastAsia="Calibri" w:hAnsi="Arial" w:cs="Arial"/>
          <w:noProof/>
          <w:lang w:val="en-GB" w:eastAsia="en-GB"/>
        </w:rPr>
        <w:drawing>
          <wp:inline distT="0" distB="0" distL="0" distR="0" wp14:anchorId="1068E486" wp14:editId="231394E4">
            <wp:extent cx="2674295" cy="2016524"/>
            <wp:effectExtent l="19050" t="19050" r="1206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nual by Question 2.png"/>
                    <pic:cNvPicPr/>
                  </pic:nvPicPr>
                  <pic:blipFill>
                    <a:blip r:embed="rId21">
                      <a:extLst>
                        <a:ext uri="{28A0092B-C50C-407E-A947-70E740481C1C}">
                          <a14:useLocalDpi xmlns:a14="http://schemas.microsoft.com/office/drawing/2010/main" val="0"/>
                        </a:ext>
                      </a:extLst>
                    </a:blip>
                    <a:stretch>
                      <a:fillRect/>
                    </a:stretch>
                  </pic:blipFill>
                  <pic:spPr>
                    <a:xfrm>
                      <a:off x="0" y="0"/>
                      <a:ext cx="2719705" cy="2050765"/>
                    </a:xfrm>
                    <a:prstGeom prst="rect">
                      <a:avLst/>
                    </a:prstGeom>
                    <a:ln>
                      <a:solidFill>
                        <a:schemeClr val="tx1"/>
                      </a:solidFill>
                    </a:ln>
                  </pic:spPr>
                </pic:pic>
              </a:graphicData>
            </a:graphic>
          </wp:inline>
        </w:drawing>
      </w:r>
    </w:p>
    <w:p w:rsidR="002F7FCC" w:rsidRPr="00231DBC" w:rsidRDefault="002F7FCC" w:rsidP="00B01565">
      <w:pPr>
        <w:jc w:val="both"/>
        <w:rPr>
          <w:rFonts w:ascii="Arial" w:eastAsia="Calibri" w:hAnsi="Arial" w:cs="Arial"/>
        </w:rPr>
      </w:pPr>
      <w:r w:rsidRPr="00231DBC">
        <w:rPr>
          <w:rFonts w:ascii="Arial" w:eastAsia="Calibri" w:hAnsi="Arial" w:cs="Arial"/>
        </w:rPr>
        <w:t>Each dot on the graph represents a month from April 2017 to March 2018.  These graphs show that early in the time period there was a drop in a number of scores including the FFT question, feeling involved, being treated with kindness, listening and safe; however, all of these areas have generally stayed constant or improved towards the end of the time period.</w:t>
      </w:r>
      <w:r w:rsidR="00900D25" w:rsidRPr="00231DBC">
        <w:rPr>
          <w:rFonts w:ascii="Arial" w:eastAsia="Calibri" w:hAnsi="Arial" w:cs="Arial"/>
        </w:rPr>
        <w:t xml:space="preserve">  We will monitor the data going forward to look for trends / drops in certain time periods and have also started to look at the patient </w:t>
      </w:r>
      <w:r w:rsidR="00900D25" w:rsidRPr="00231DBC">
        <w:rPr>
          <w:rFonts w:ascii="Arial" w:eastAsia="Calibri" w:hAnsi="Arial" w:cs="Arial"/>
        </w:rPr>
        <w:lastRenderedPageBreak/>
        <w:t>experience feedback alongside the staff survey information to inform further developments.</w:t>
      </w:r>
    </w:p>
    <w:p w:rsidR="00BF2D1C" w:rsidRPr="00231DBC" w:rsidRDefault="00BF2D1C" w:rsidP="00B01565">
      <w:pPr>
        <w:jc w:val="both"/>
        <w:rPr>
          <w:rFonts w:ascii="Arial" w:eastAsia="Calibri" w:hAnsi="Arial" w:cs="Arial"/>
        </w:rPr>
      </w:pPr>
    </w:p>
    <w:p w:rsidR="00BF2D1C" w:rsidRPr="00231DBC" w:rsidRDefault="00BF2D1C" w:rsidP="00BF2D1C">
      <w:pPr>
        <w:jc w:val="center"/>
        <w:rPr>
          <w:rFonts w:ascii="Arial" w:hAnsi="Arial" w:cs="Arial"/>
        </w:rPr>
      </w:pPr>
      <w:r w:rsidRPr="00231DBC">
        <w:rPr>
          <w:rFonts w:ascii="Arial" w:hAnsi="Arial" w:cs="Arial"/>
          <w:noProof/>
          <w:lang w:val="en-GB" w:eastAsia="en-GB"/>
        </w:rPr>
        <w:drawing>
          <wp:inline distT="0" distB="0" distL="0" distR="0" wp14:anchorId="4143A8BF" wp14:editId="5BAD90E2">
            <wp:extent cx="6205563" cy="1513683"/>
            <wp:effectExtent l="19050" t="19050" r="2413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Qualitative Analysis.png"/>
                    <pic:cNvPicPr/>
                  </pic:nvPicPr>
                  <pic:blipFill>
                    <a:blip r:embed="rId22">
                      <a:extLst>
                        <a:ext uri="{28A0092B-C50C-407E-A947-70E740481C1C}">
                          <a14:useLocalDpi xmlns:a14="http://schemas.microsoft.com/office/drawing/2010/main" val="0"/>
                        </a:ext>
                      </a:extLst>
                    </a:blip>
                    <a:stretch>
                      <a:fillRect/>
                    </a:stretch>
                  </pic:blipFill>
                  <pic:spPr>
                    <a:xfrm>
                      <a:off x="0" y="0"/>
                      <a:ext cx="6205563" cy="1513683"/>
                    </a:xfrm>
                    <a:prstGeom prst="rect">
                      <a:avLst/>
                    </a:prstGeom>
                    <a:ln>
                      <a:solidFill>
                        <a:schemeClr val="accent1"/>
                      </a:solidFill>
                    </a:ln>
                  </pic:spPr>
                </pic:pic>
              </a:graphicData>
            </a:graphic>
          </wp:inline>
        </w:drawing>
      </w:r>
    </w:p>
    <w:p w:rsidR="006B5D06" w:rsidRPr="00231DBC" w:rsidRDefault="006B5D06" w:rsidP="00BF2D1C">
      <w:pPr>
        <w:jc w:val="center"/>
        <w:rPr>
          <w:rFonts w:ascii="Arial" w:hAnsi="Arial" w:cs="Arial"/>
        </w:rPr>
      </w:pPr>
    </w:p>
    <w:p w:rsidR="006B5D06" w:rsidRPr="00231DBC" w:rsidRDefault="006B5D06" w:rsidP="006B5D06">
      <w:pPr>
        <w:jc w:val="both"/>
        <w:rPr>
          <w:rFonts w:ascii="Arial" w:hAnsi="Arial" w:cs="Arial"/>
        </w:rPr>
      </w:pPr>
      <w:r w:rsidRPr="00231DBC">
        <w:rPr>
          <w:rFonts w:ascii="Arial" w:hAnsi="Arial" w:cs="Arial"/>
        </w:rPr>
        <w:t xml:space="preserve">This </w:t>
      </w:r>
      <w:r w:rsidR="00A11980" w:rsidRPr="00231DBC">
        <w:rPr>
          <w:rFonts w:ascii="Arial" w:hAnsi="Arial" w:cs="Arial"/>
        </w:rPr>
        <w:t>word cloud shows the 50</w:t>
      </w:r>
      <w:r w:rsidRPr="00231DBC">
        <w:rPr>
          <w:rFonts w:ascii="Arial" w:hAnsi="Arial" w:cs="Arial"/>
        </w:rPr>
        <w:t xml:space="preserve"> most frequently used by patients </w:t>
      </w:r>
      <w:r w:rsidR="00A11980" w:rsidRPr="00231DBC">
        <w:rPr>
          <w:rFonts w:ascii="Arial" w:hAnsi="Arial" w:cs="Arial"/>
        </w:rPr>
        <w:t>who have given a</w:t>
      </w:r>
      <w:r w:rsidRPr="00231DBC">
        <w:rPr>
          <w:rFonts w:ascii="Arial" w:hAnsi="Arial" w:cs="Arial"/>
        </w:rPr>
        <w:t xml:space="preserve"> 5* average score</w:t>
      </w:r>
      <w:r w:rsidR="00CA1A60" w:rsidRPr="00231DBC">
        <w:rPr>
          <w:rFonts w:ascii="Arial" w:hAnsi="Arial" w:cs="Arial"/>
        </w:rPr>
        <w:t xml:space="preserve"> in the last 12 months</w:t>
      </w:r>
      <w:r w:rsidR="00A11980" w:rsidRPr="00231DBC">
        <w:rPr>
          <w:rFonts w:ascii="Arial" w:hAnsi="Arial" w:cs="Arial"/>
        </w:rPr>
        <w:t>.  T</w:t>
      </w:r>
      <w:r w:rsidRPr="00231DBC">
        <w:rPr>
          <w:rFonts w:ascii="Arial" w:hAnsi="Arial" w:cs="Arial"/>
        </w:rPr>
        <w:t>he darker green</w:t>
      </w:r>
      <w:r w:rsidR="00A11980" w:rsidRPr="00231DBC">
        <w:rPr>
          <w:rFonts w:ascii="Arial" w:hAnsi="Arial" w:cs="Arial"/>
        </w:rPr>
        <w:t xml:space="preserve"> the word</w:t>
      </w:r>
      <w:r w:rsidRPr="00231DBC">
        <w:rPr>
          <w:rFonts w:ascii="Arial" w:hAnsi="Arial" w:cs="Arial"/>
        </w:rPr>
        <w:t xml:space="preserve"> the more positive the review</w:t>
      </w:r>
      <w:r w:rsidR="00900D25" w:rsidRPr="00231DBC">
        <w:rPr>
          <w:rFonts w:ascii="Arial" w:hAnsi="Arial" w:cs="Arial"/>
        </w:rPr>
        <w:t xml:space="preserve"> as a 5* average</w:t>
      </w:r>
      <w:r w:rsidR="00A25F57" w:rsidRPr="00231DBC">
        <w:rPr>
          <w:rFonts w:ascii="Arial" w:hAnsi="Arial" w:cs="Arial"/>
        </w:rPr>
        <w:t>.</w:t>
      </w:r>
    </w:p>
    <w:p w:rsidR="00A25F57" w:rsidRPr="00231DBC" w:rsidRDefault="00A25F57" w:rsidP="00A25F57">
      <w:pPr>
        <w:jc w:val="both"/>
        <w:rPr>
          <w:rFonts w:ascii="Arial" w:hAnsi="Arial" w:cs="Arial"/>
          <w:b/>
        </w:rPr>
      </w:pPr>
      <w:r w:rsidRPr="00231DBC">
        <w:rPr>
          <w:rFonts w:ascii="Arial" w:hAnsi="Arial" w:cs="Arial"/>
          <w:b/>
        </w:rPr>
        <w:t>Frequency of some common words used:</w:t>
      </w:r>
    </w:p>
    <w:p w:rsidR="00A11980" w:rsidRPr="00231DBC" w:rsidRDefault="00A11980" w:rsidP="006B5D06">
      <w:pPr>
        <w:ind w:firstLine="720"/>
        <w:jc w:val="both"/>
        <w:rPr>
          <w:rFonts w:ascii="Arial" w:hAnsi="Arial" w:cs="Arial"/>
        </w:rPr>
      </w:pPr>
      <w:r w:rsidRPr="00231DBC">
        <w:rPr>
          <w:rFonts w:ascii="Arial" w:hAnsi="Arial" w:cs="Arial"/>
        </w:rPr>
        <w:t>Care/ caring – 2,482 times</w:t>
      </w:r>
    </w:p>
    <w:p w:rsidR="006B5D06" w:rsidRPr="00231DBC" w:rsidRDefault="00A11980" w:rsidP="006B5D06">
      <w:pPr>
        <w:ind w:firstLine="720"/>
        <w:jc w:val="both"/>
        <w:rPr>
          <w:rFonts w:ascii="Arial" w:hAnsi="Arial" w:cs="Arial"/>
        </w:rPr>
      </w:pPr>
      <w:r w:rsidRPr="00231DBC">
        <w:rPr>
          <w:rFonts w:ascii="Arial" w:hAnsi="Arial" w:cs="Arial"/>
        </w:rPr>
        <w:t>Good – 2,057</w:t>
      </w:r>
      <w:r w:rsidR="006B5D06" w:rsidRPr="00231DBC">
        <w:rPr>
          <w:rFonts w:ascii="Arial" w:hAnsi="Arial" w:cs="Arial"/>
        </w:rPr>
        <w:t xml:space="preserve"> times</w:t>
      </w:r>
    </w:p>
    <w:p w:rsidR="00A11980" w:rsidRPr="00231DBC" w:rsidRDefault="00A11980" w:rsidP="006B5D06">
      <w:pPr>
        <w:ind w:firstLine="720"/>
        <w:jc w:val="both"/>
        <w:rPr>
          <w:rFonts w:ascii="Arial" w:hAnsi="Arial" w:cs="Arial"/>
        </w:rPr>
      </w:pPr>
      <w:r w:rsidRPr="00231DBC">
        <w:rPr>
          <w:rFonts w:ascii="Arial" w:hAnsi="Arial" w:cs="Arial"/>
        </w:rPr>
        <w:t>Staff – 2,086 times</w:t>
      </w:r>
    </w:p>
    <w:p w:rsidR="006B5D06" w:rsidRPr="00231DBC" w:rsidRDefault="00A11980" w:rsidP="006B5D06">
      <w:pPr>
        <w:ind w:firstLine="720"/>
        <w:jc w:val="both"/>
        <w:rPr>
          <w:rFonts w:ascii="Arial" w:hAnsi="Arial" w:cs="Arial"/>
        </w:rPr>
      </w:pPr>
      <w:r w:rsidRPr="00231DBC">
        <w:rPr>
          <w:rFonts w:ascii="Arial" w:hAnsi="Arial" w:cs="Arial"/>
        </w:rPr>
        <w:t>Friendly – 1,559</w:t>
      </w:r>
      <w:r w:rsidR="006B5D06" w:rsidRPr="00231DBC">
        <w:rPr>
          <w:rFonts w:ascii="Arial" w:hAnsi="Arial" w:cs="Arial"/>
        </w:rPr>
        <w:t xml:space="preserve"> times</w:t>
      </w:r>
    </w:p>
    <w:p w:rsidR="006B5D06" w:rsidRPr="00231DBC" w:rsidRDefault="00A11980" w:rsidP="006B5D06">
      <w:pPr>
        <w:ind w:firstLine="720"/>
        <w:jc w:val="both"/>
        <w:rPr>
          <w:rFonts w:ascii="Arial" w:hAnsi="Arial" w:cs="Arial"/>
        </w:rPr>
      </w:pPr>
      <w:r w:rsidRPr="00231DBC">
        <w:rPr>
          <w:rFonts w:ascii="Arial" w:hAnsi="Arial" w:cs="Arial"/>
        </w:rPr>
        <w:t>Helpful – 1521</w:t>
      </w:r>
      <w:r w:rsidR="006B5D06" w:rsidRPr="00231DBC">
        <w:rPr>
          <w:rFonts w:ascii="Arial" w:hAnsi="Arial" w:cs="Arial"/>
        </w:rPr>
        <w:t xml:space="preserve"> times</w:t>
      </w:r>
    </w:p>
    <w:p w:rsidR="00CA1A60" w:rsidRPr="00231DBC" w:rsidRDefault="00CA1A60" w:rsidP="00CA1A60">
      <w:pPr>
        <w:jc w:val="both"/>
        <w:rPr>
          <w:rFonts w:ascii="Arial" w:hAnsi="Arial" w:cs="Arial"/>
        </w:rPr>
      </w:pPr>
    </w:p>
    <w:p w:rsidR="00CA1A60" w:rsidRPr="00231DBC" w:rsidRDefault="00CA1A60" w:rsidP="00CA1A60">
      <w:pPr>
        <w:jc w:val="both"/>
        <w:rPr>
          <w:rFonts w:ascii="Arial" w:hAnsi="Arial" w:cs="Arial"/>
        </w:rPr>
      </w:pPr>
    </w:p>
    <w:p w:rsidR="00CA1A60" w:rsidRPr="00231DBC" w:rsidRDefault="00CA1A60" w:rsidP="00CA1A60">
      <w:pPr>
        <w:jc w:val="both"/>
        <w:rPr>
          <w:rFonts w:ascii="Arial" w:hAnsi="Arial" w:cs="Arial"/>
          <w:b/>
        </w:rPr>
      </w:pPr>
      <w:r w:rsidRPr="00231DBC">
        <w:rPr>
          <w:rFonts w:ascii="Arial" w:hAnsi="Arial" w:cs="Arial"/>
          <w:b/>
        </w:rPr>
        <w:t xml:space="preserve">Some comments from patients </w:t>
      </w:r>
      <w:r w:rsidR="00230180" w:rsidRPr="00231DBC">
        <w:rPr>
          <w:rFonts w:ascii="Arial" w:hAnsi="Arial" w:cs="Arial"/>
          <w:b/>
        </w:rPr>
        <w:t xml:space="preserve">who answered that they </w:t>
      </w:r>
      <w:proofErr w:type="gramStart"/>
      <w:r w:rsidR="00230180" w:rsidRPr="00231DBC">
        <w:rPr>
          <w:rFonts w:ascii="Arial" w:hAnsi="Arial" w:cs="Arial"/>
          <w:b/>
        </w:rPr>
        <w:t>are  extremely</w:t>
      </w:r>
      <w:proofErr w:type="gramEnd"/>
      <w:r w:rsidR="00230180" w:rsidRPr="00231DBC">
        <w:rPr>
          <w:rFonts w:ascii="Arial" w:hAnsi="Arial" w:cs="Arial"/>
          <w:b/>
        </w:rPr>
        <w:t xml:space="preserve"> likely</w:t>
      </w:r>
      <w:r w:rsidR="00A11980" w:rsidRPr="00231DBC">
        <w:rPr>
          <w:rFonts w:ascii="Arial" w:hAnsi="Arial" w:cs="Arial"/>
          <w:b/>
        </w:rPr>
        <w:t>/ likely</w:t>
      </w:r>
      <w:r w:rsidR="00230180" w:rsidRPr="00231DBC">
        <w:rPr>
          <w:rFonts w:ascii="Arial" w:hAnsi="Arial" w:cs="Arial"/>
          <w:b/>
        </w:rPr>
        <w:t xml:space="preserve"> to recommend</w:t>
      </w:r>
      <w:r w:rsidR="00A11980" w:rsidRPr="00231DBC">
        <w:rPr>
          <w:rFonts w:ascii="Arial" w:hAnsi="Arial" w:cs="Arial"/>
          <w:b/>
        </w:rPr>
        <w:t xml:space="preserve"> our services</w:t>
      </w:r>
      <w:r w:rsidR="00230180" w:rsidRPr="00231DBC">
        <w:rPr>
          <w:rFonts w:ascii="Arial" w:hAnsi="Arial" w:cs="Arial"/>
          <w:b/>
        </w:rPr>
        <w:t xml:space="preserve"> </w:t>
      </w:r>
      <w:r w:rsidRPr="00231DBC">
        <w:rPr>
          <w:rFonts w:ascii="Arial" w:hAnsi="Arial" w:cs="Arial"/>
          <w:b/>
        </w:rPr>
        <w:t>include:</w:t>
      </w:r>
    </w:p>
    <w:p w:rsidR="00CA1A60" w:rsidRPr="00231DBC" w:rsidRDefault="00CA1A60" w:rsidP="00CA1A60">
      <w:pPr>
        <w:jc w:val="both"/>
        <w:rPr>
          <w:rFonts w:ascii="Arial" w:hAnsi="Arial" w:cs="Arial"/>
        </w:rPr>
      </w:pPr>
    </w:p>
    <w:p w:rsidR="000042B6" w:rsidRPr="00231DBC" w:rsidRDefault="000042B6" w:rsidP="00CA1A60">
      <w:pPr>
        <w:jc w:val="both"/>
        <w:rPr>
          <w:rFonts w:ascii="Arial" w:hAnsi="Arial" w:cs="Arial"/>
          <w:color w:val="000000"/>
          <w:sz w:val="18"/>
          <w:szCs w:val="18"/>
        </w:rPr>
      </w:pPr>
      <w:r w:rsidRPr="00231DBC">
        <w:rPr>
          <w:rFonts w:ascii="Arial" w:hAnsi="Arial" w:cs="Arial"/>
          <w:color w:val="000000"/>
          <w:sz w:val="18"/>
          <w:szCs w:val="18"/>
        </w:rPr>
        <w:t>“</w:t>
      </w:r>
      <w:r w:rsidR="0092065D" w:rsidRPr="00231DBC">
        <w:rPr>
          <w:rFonts w:ascii="Arial" w:hAnsi="Arial" w:cs="Arial"/>
          <w:color w:val="000000"/>
          <w:sz w:val="20"/>
          <w:szCs w:val="20"/>
          <w:lang w:val="en"/>
        </w:rPr>
        <w:t xml:space="preserve">Physiotherapist appointment to help me deal with Parkinson's disease symptoms + a back condition was very helpful. Careful attention was paid to my movement problems and a suitable exercise regime set up. Attention was also given to my facilities at home with a view to identification of any necessary changes. A device to help me get out of bed in the morning was supplied and has proved helpful. It may possibly have helped a little if the Physiotherapist </w:t>
      </w:r>
      <w:proofErr w:type="gramStart"/>
      <w:r w:rsidR="0092065D" w:rsidRPr="00231DBC">
        <w:rPr>
          <w:rFonts w:ascii="Arial" w:hAnsi="Arial" w:cs="Arial"/>
          <w:color w:val="000000"/>
          <w:sz w:val="20"/>
          <w:szCs w:val="20"/>
          <w:lang w:val="en"/>
        </w:rPr>
        <w:t>( who</w:t>
      </w:r>
      <w:proofErr w:type="gramEnd"/>
      <w:r w:rsidR="0092065D" w:rsidRPr="00231DBC">
        <w:rPr>
          <w:rFonts w:ascii="Arial" w:hAnsi="Arial" w:cs="Arial"/>
          <w:color w:val="000000"/>
          <w:sz w:val="20"/>
          <w:szCs w:val="20"/>
          <w:lang w:val="en"/>
        </w:rPr>
        <w:t xml:space="preserve"> explained that her main expertise was in relation to Parkinson's disease: the condition on the basis of which I had been referred ) had full details of back surgery that I had about two years ago immediately to hand at the first consultation. Other than the possible need to find new or better ways of communicating details of co-morbidities between health practitioners I can say that my treatment was and is very good</w:t>
      </w:r>
      <w:r w:rsidRPr="00231DBC">
        <w:rPr>
          <w:rFonts w:ascii="Arial" w:hAnsi="Arial" w:cs="Arial"/>
          <w:color w:val="000000"/>
          <w:sz w:val="18"/>
          <w:szCs w:val="18"/>
        </w:rPr>
        <w:t xml:space="preserve">– </w:t>
      </w:r>
      <w:r w:rsidR="0092065D" w:rsidRPr="00231DBC">
        <w:rPr>
          <w:rFonts w:ascii="Arial" w:hAnsi="Arial" w:cs="Arial"/>
          <w:color w:val="000000"/>
          <w:sz w:val="18"/>
          <w:szCs w:val="18"/>
        </w:rPr>
        <w:t>Physical Disability Physiotherapy Service</w:t>
      </w:r>
    </w:p>
    <w:p w:rsidR="000042B6" w:rsidRPr="00231DBC" w:rsidRDefault="000042B6" w:rsidP="00CA1A60">
      <w:pPr>
        <w:jc w:val="both"/>
        <w:rPr>
          <w:rFonts w:ascii="Arial" w:hAnsi="Arial" w:cs="Arial"/>
          <w:color w:val="000000"/>
          <w:sz w:val="18"/>
          <w:szCs w:val="18"/>
        </w:rPr>
      </w:pPr>
    </w:p>
    <w:p w:rsidR="000042B6" w:rsidRPr="00231DBC" w:rsidRDefault="000042B6" w:rsidP="00CA1A60">
      <w:pPr>
        <w:jc w:val="both"/>
        <w:rPr>
          <w:rFonts w:ascii="Arial" w:hAnsi="Arial" w:cs="Arial"/>
          <w:color w:val="000000"/>
          <w:sz w:val="18"/>
          <w:szCs w:val="18"/>
        </w:rPr>
      </w:pPr>
      <w:r w:rsidRPr="00231DBC">
        <w:rPr>
          <w:rFonts w:ascii="Arial" w:hAnsi="Arial" w:cs="Arial"/>
          <w:color w:val="000000"/>
          <w:sz w:val="18"/>
          <w:szCs w:val="18"/>
        </w:rPr>
        <w:t>“</w:t>
      </w:r>
      <w:r w:rsidR="0092065D" w:rsidRPr="00231DBC">
        <w:rPr>
          <w:rFonts w:ascii="Arial" w:hAnsi="Arial" w:cs="Arial"/>
          <w:color w:val="000000"/>
          <w:sz w:val="20"/>
          <w:szCs w:val="20"/>
          <w:lang w:val="en"/>
        </w:rPr>
        <w:t xml:space="preserve">It was an opportunity to discuss my condition with a professional that can understand and explain all queries. My doctor was very reassuring and that gives me </w:t>
      </w:r>
      <w:proofErr w:type="gramStart"/>
      <w:r w:rsidR="0092065D" w:rsidRPr="00231DBC">
        <w:rPr>
          <w:rFonts w:ascii="Arial" w:hAnsi="Arial" w:cs="Arial"/>
          <w:color w:val="000000"/>
          <w:sz w:val="20"/>
          <w:szCs w:val="20"/>
          <w:lang w:val="en"/>
        </w:rPr>
        <w:t>confidence.</w:t>
      </w:r>
      <w:r w:rsidRPr="00231DBC">
        <w:rPr>
          <w:rFonts w:ascii="Arial" w:hAnsi="Arial" w:cs="Arial"/>
          <w:color w:val="000000"/>
          <w:sz w:val="18"/>
          <w:szCs w:val="18"/>
        </w:rPr>
        <w:t>–</w:t>
      </w:r>
      <w:proofErr w:type="gramEnd"/>
      <w:r w:rsidRPr="00231DBC">
        <w:rPr>
          <w:rFonts w:ascii="Arial" w:hAnsi="Arial" w:cs="Arial"/>
          <w:color w:val="000000"/>
          <w:sz w:val="18"/>
          <w:szCs w:val="18"/>
        </w:rPr>
        <w:t xml:space="preserve"> </w:t>
      </w:r>
      <w:r w:rsidR="0092065D" w:rsidRPr="00231DBC">
        <w:rPr>
          <w:rFonts w:ascii="Arial" w:hAnsi="Arial" w:cs="Arial"/>
          <w:color w:val="000000"/>
          <w:sz w:val="18"/>
          <w:szCs w:val="18"/>
        </w:rPr>
        <w:t>North &amp; West Oxon Older Adults Mental Health Service</w:t>
      </w:r>
    </w:p>
    <w:p w:rsidR="000042B6" w:rsidRPr="00231DBC" w:rsidRDefault="000042B6" w:rsidP="00CA1A60">
      <w:pPr>
        <w:jc w:val="both"/>
        <w:rPr>
          <w:rFonts w:ascii="Arial" w:hAnsi="Arial" w:cs="Arial"/>
          <w:color w:val="000000"/>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27"/>
        <w:gridCol w:w="66"/>
        <w:gridCol w:w="66"/>
        <w:gridCol w:w="81"/>
      </w:tblGrid>
      <w:tr w:rsidR="000042B6" w:rsidRPr="00231DBC" w:rsidTr="000042B6">
        <w:trPr>
          <w:tblCellSpacing w:w="15" w:type="dxa"/>
        </w:trPr>
        <w:tc>
          <w:tcPr>
            <w:tcW w:w="0" w:type="auto"/>
            <w:vAlign w:val="center"/>
            <w:hideMark/>
          </w:tcPr>
          <w:p w:rsidR="000042B6" w:rsidRPr="00231DBC" w:rsidRDefault="00831D59" w:rsidP="000042B6">
            <w:pPr>
              <w:rPr>
                <w:rFonts w:ascii="Arial" w:hAnsi="Arial" w:cs="Arial"/>
                <w:color w:val="000000"/>
                <w:sz w:val="18"/>
                <w:szCs w:val="18"/>
              </w:rPr>
            </w:pPr>
            <w:r w:rsidRPr="00231DBC">
              <w:rPr>
                <w:rFonts w:ascii="Arial" w:hAnsi="Arial" w:cs="Arial"/>
                <w:color w:val="000000"/>
                <w:sz w:val="20"/>
                <w:szCs w:val="20"/>
                <w:lang w:val="en"/>
              </w:rPr>
              <w:t>“Wonderful staff, but they should have even more of them” – Bicester Community Hospital Ward</w:t>
            </w:r>
          </w:p>
        </w:tc>
        <w:tc>
          <w:tcPr>
            <w:tcW w:w="0" w:type="auto"/>
            <w:vAlign w:val="center"/>
            <w:hideMark/>
          </w:tcPr>
          <w:p w:rsidR="000042B6" w:rsidRPr="00231DBC" w:rsidRDefault="000042B6" w:rsidP="000042B6">
            <w:pPr>
              <w:rPr>
                <w:rFonts w:ascii="Arial" w:hAnsi="Arial" w:cs="Arial"/>
                <w:color w:val="000000"/>
                <w:sz w:val="18"/>
                <w:szCs w:val="18"/>
              </w:rPr>
            </w:pPr>
          </w:p>
        </w:tc>
        <w:tc>
          <w:tcPr>
            <w:tcW w:w="0" w:type="auto"/>
            <w:vAlign w:val="center"/>
            <w:hideMark/>
          </w:tcPr>
          <w:p w:rsidR="000042B6" w:rsidRPr="00231DBC" w:rsidRDefault="000042B6">
            <w:pPr>
              <w:rPr>
                <w:rFonts w:ascii="Arial" w:hAnsi="Arial" w:cs="Arial"/>
                <w:color w:val="000000"/>
                <w:sz w:val="18"/>
                <w:szCs w:val="18"/>
              </w:rPr>
            </w:pPr>
          </w:p>
        </w:tc>
        <w:tc>
          <w:tcPr>
            <w:tcW w:w="0" w:type="auto"/>
            <w:vAlign w:val="center"/>
          </w:tcPr>
          <w:p w:rsidR="000042B6" w:rsidRPr="00231DBC" w:rsidRDefault="000042B6">
            <w:pPr>
              <w:rPr>
                <w:rFonts w:ascii="Arial" w:hAnsi="Arial" w:cs="Arial"/>
                <w:color w:val="000000"/>
                <w:sz w:val="18"/>
                <w:szCs w:val="18"/>
              </w:rPr>
            </w:pPr>
          </w:p>
        </w:tc>
      </w:tr>
      <w:tr w:rsidR="000042B6" w:rsidRPr="00231DBC" w:rsidTr="000042B6">
        <w:trPr>
          <w:tblCellSpacing w:w="15" w:type="dxa"/>
        </w:trPr>
        <w:tc>
          <w:tcPr>
            <w:tcW w:w="0" w:type="auto"/>
            <w:vAlign w:val="center"/>
          </w:tcPr>
          <w:p w:rsidR="000042B6" w:rsidRPr="00231DBC" w:rsidRDefault="000042B6" w:rsidP="000042B6">
            <w:pPr>
              <w:rPr>
                <w:rFonts w:ascii="Arial" w:hAnsi="Arial" w:cs="Arial"/>
                <w:color w:val="000000"/>
                <w:sz w:val="18"/>
                <w:szCs w:val="18"/>
              </w:rPr>
            </w:pPr>
          </w:p>
          <w:p w:rsidR="00831D59" w:rsidRPr="00231DBC" w:rsidRDefault="000042B6" w:rsidP="00831D59">
            <w:pPr>
              <w:rPr>
                <w:rFonts w:ascii="Arial" w:hAnsi="Arial" w:cs="Arial"/>
                <w:lang w:val="en" w:eastAsia="en-GB"/>
              </w:rPr>
            </w:pPr>
            <w:r w:rsidRPr="00231DBC">
              <w:rPr>
                <w:rFonts w:ascii="Arial" w:hAnsi="Arial" w:cs="Arial"/>
                <w:color w:val="000000"/>
                <w:sz w:val="18"/>
                <w:szCs w:val="18"/>
              </w:rPr>
              <w:t>“</w:t>
            </w:r>
            <w:r w:rsidR="00831D59" w:rsidRPr="00231DBC">
              <w:rPr>
                <w:rFonts w:ascii="Arial" w:hAnsi="Arial" w:cs="Arial"/>
                <w:color w:val="000000"/>
                <w:sz w:val="20"/>
                <w:szCs w:val="20"/>
                <w:lang w:val="en"/>
              </w:rPr>
              <w:t>Very pleased with the care my dad is receiving. Great nurses very professional and caring.</w:t>
            </w:r>
          </w:p>
          <w:p w:rsidR="000042B6" w:rsidRPr="00231DBC" w:rsidRDefault="00831D59" w:rsidP="000042B6">
            <w:pPr>
              <w:rPr>
                <w:rFonts w:ascii="Arial" w:hAnsi="Arial" w:cs="Arial"/>
                <w:lang w:val="en"/>
              </w:rPr>
            </w:pPr>
            <w:r w:rsidRPr="00231DBC">
              <w:rPr>
                <w:rFonts w:ascii="Arial" w:hAnsi="Arial" w:cs="Arial"/>
                <w:color w:val="000000"/>
                <w:sz w:val="20"/>
                <w:szCs w:val="20"/>
                <w:lang w:val="en"/>
              </w:rPr>
              <w:t>Cannot fault them at all.</w:t>
            </w:r>
            <w:r w:rsidR="000042B6" w:rsidRPr="00231DBC">
              <w:rPr>
                <w:rFonts w:ascii="Arial" w:hAnsi="Arial" w:cs="Arial"/>
                <w:color w:val="000000"/>
                <w:sz w:val="18"/>
                <w:szCs w:val="18"/>
              </w:rPr>
              <w:t xml:space="preserve">” – </w:t>
            </w:r>
            <w:proofErr w:type="spellStart"/>
            <w:r w:rsidRPr="00231DBC">
              <w:rPr>
                <w:rFonts w:ascii="Arial" w:hAnsi="Arial" w:cs="Arial"/>
                <w:color w:val="000000"/>
                <w:sz w:val="18"/>
                <w:szCs w:val="18"/>
              </w:rPr>
              <w:t>Eynsham</w:t>
            </w:r>
            <w:proofErr w:type="spellEnd"/>
            <w:r w:rsidRPr="00231DBC">
              <w:rPr>
                <w:rFonts w:ascii="Arial" w:hAnsi="Arial" w:cs="Arial"/>
                <w:color w:val="000000"/>
                <w:sz w:val="18"/>
                <w:szCs w:val="18"/>
              </w:rPr>
              <w:t xml:space="preserve"> District Nursing Team</w:t>
            </w:r>
          </w:p>
          <w:p w:rsidR="000042B6" w:rsidRPr="00231DBC" w:rsidRDefault="000042B6" w:rsidP="000042B6">
            <w:pPr>
              <w:rPr>
                <w:rFonts w:ascii="Arial" w:hAnsi="Arial" w:cs="Arial"/>
                <w:color w:val="000000"/>
                <w:sz w:val="18"/>
                <w:szCs w:val="18"/>
              </w:rPr>
            </w:pPr>
          </w:p>
          <w:p w:rsidR="00831D59" w:rsidRPr="00231DBC" w:rsidRDefault="000042B6" w:rsidP="00831D59">
            <w:pPr>
              <w:rPr>
                <w:rFonts w:ascii="Arial" w:hAnsi="Arial" w:cs="Arial"/>
                <w:lang w:val="en" w:eastAsia="en-GB"/>
              </w:rPr>
            </w:pPr>
            <w:r w:rsidRPr="00231DBC">
              <w:rPr>
                <w:rFonts w:ascii="Arial" w:hAnsi="Arial" w:cs="Arial"/>
                <w:color w:val="000000"/>
                <w:sz w:val="18"/>
                <w:szCs w:val="18"/>
              </w:rPr>
              <w:lastRenderedPageBreak/>
              <w:t>“</w:t>
            </w:r>
            <w:r w:rsidR="00831D59" w:rsidRPr="00231DBC">
              <w:rPr>
                <w:rFonts w:ascii="Arial" w:hAnsi="Arial" w:cs="Arial"/>
                <w:color w:val="000000"/>
                <w:sz w:val="20"/>
                <w:szCs w:val="20"/>
                <w:lang w:val="en"/>
              </w:rPr>
              <w:t xml:space="preserve">I was on level 3 </w:t>
            </w:r>
            <w:proofErr w:type="spellStart"/>
            <w:r w:rsidR="00831D59" w:rsidRPr="00231DBC">
              <w:rPr>
                <w:rFonts w:ascii="Arial" w:hAnsi="Arial" w:cs="Arial"/>
                <w:color w:val="000000"/>
                <w:sz w:val="20"/>
                <w:szCs w:val="20"/>
                <w:lang w:val="en"/>
              </w:rPr>
              <w:t>obs</w:t>
            </w:r>
            <w:proofErr w:type="spellEnd"/>
            <w:r w:rsidR="00831D59" w:rsidRPr="00231DBC">
              <w:rPr>
                <w:rFonts w:ascii="Arial" w:hAnsi="Arial" w:cs="Arial"/>
                <w:color w:val="000000"/>
                <w:sz w:val="20"/>
                <w:szCs w:val="20"/>
                <w:lang w:val="en"/>
              </w:rPr>
              <w:t xml:space="preserve"> throughout my admission so always had someone to talk to, which helped a lot. Other patients said they found it more difficult to access staff. The staff seemed extremely busy - staff shortage. But I was given lots of time and good care. I'm very grateful </w:t>
            </w:r>
          </w:p>
          <w:p w:rsidR="00831D59" w:rsidRPr="00231DBC" w:rsidRDefault="00831D59" w:rsidP="00831D59">
            <w:pPr>
              <w:rPr>
                <w:rFonts w:ascii="Arial" w:hAnsi="Arial" w:cs="Arial"/>
                <w:lang w:val="en"/>
              </w:rPr>
            </w:pPr>
            <w:r w:rsidRPr="00231DBC">
              <w:rPr>
                <w:rFonts w:ascii="Arial" w:hAnsi="Arial" w:cs="Arial"/>
                <w:color w:val="000000"/>
                <w:sz w:val="20"/>
                <w:szCs w:val="20"/>
                <w:lang w:val="en"/>
              </w:rPr>
              <w:t>Perhaps you could cheer up the garden - patients without leave could help. It's very frustrating if you can't go outside. You helped me a great deal again. Thank you very much</w:t>
            </w:r>
          </w:p>
          <w:p w:rsidR="000042B6" w:rsidRPr="00231DBC" w:rsidRDefault="000042B6" w:rsidP="000042B6">
            <w:pPr>
              <w:rPr>
                <w:rFonts w:ascii="Arial" w:hAnsi="Arial" w:cs="Arial"/>
                <w:color w:val="000000"/>
                <w:sz w:val="18"/>
                <w:szCs w:val="18"/>
              </w:rPr>
            </w:pPr>
            <w:r w:rsidRPr="00231DBC">
              <w:rPr>
                <w:rFonts w:ascii="Arial" w:hAnsi="Arial" w:cs="Arial"/>
                <w:color w:val="000000"/>
                <w:sz w:val="18"/>
                <w:szCs w:val="18"/>
              </w:rPr>
              <w:t xml:space="preserve">– </w:t>
            </w:r>
            <w:r w:rsidR="00831D59" w:rsidRPr="00231DBC">
              <w:rPr>
                <w:rFonts w:ascii="Arial" w:hAnsi="Arial" w:cs="Arial"/>
                <w:color w:val="000000"/>
                <w:sz w:val="18"/>
                <w:szCs w:val="18"/>
              </w:rPr>
              <w:t>Allen ward</w:t>
            </w:r>
          </w:p>
          <w:p w:rsidR="00230180" w:rsidRPr="00231DBC" w:rsidRDefault="00230180" w:rsidP="000042B6">
            <w:pPr>
              <w:rPr>
                <w:rFonts w:ascii="Arial" w:hAnsi="Arial" w:cs="Arial"/>
                <w:color w:val="000000"/>
                <w:sz w:val="18"/>
                <w:szCs w:val="18"/>
              </w:rPr>
            </w:pPr>
          </w:p>
          <w:p w:rsidR="00230180" w:rsidRPr="00231DBC" w:rsidRDefault="00230180" w:rsidP="00831D59">
            <w:pPr>
              <w:rPr>
                <w:rFonts w:ascii="Arial" w:hAnsi="Arial" w:cs="Arial"/>
                <w:color w:val="000000"/>
                <w:sz w:val="18"/>
                <w:szCs w:val="18"/>
              </w:rPr>
            </w:pPr>
            <w:r w:rsidRPr="00231DBC">
              <w:rPr>
                <w:rFonts w:ascii="Arial" w:hAnsi="Arial" w:cs="Arial"/>
                <w:color w:val="000000"/>
                <w:sz w:val="18"/>
                <w:szCs w:val="18"/>
              </w:rPr>
              <w:t>“</w:t>
            </w:r>
            <w:r w:rsidR="00831D59" w:rsidRPr="00231DBC">
              <w:rPr>
                <w:rFonts w:ascii="Arial" w:hAnsi="Arial" w:cs="Arial"/>
                <w:color w:val="000000"/>
                <w:sz w:val="20"/>
                <w:szCs w:val="20"/>
                <w:lang w:val="en"/>
              </w:rPr>
              <w:t>No improvement needed in our experience”</w:t>
            </w:r>
            <w:r w:rsidRPr="00231DBC">
              <w:rPr>
                <w:rFonts w:ascii="Arial" w:hAnsi="Arial" w:cs="Arial"/>
                <w:color w:val="000000"/>
                <w:sz w:val="18"/>
                <w:szCs w:val="18"/>
              </w:rPr>
              <w:t xml:space="preserve">– </w:t>
            </w:r>
            <w:r w:rsidR="00831D59" w:rsidRPr="00231DBC">
              <w:rPr>
                <w:rFonts w:ascii="Arial" w:hAnsi="Arial" w:cs="Arial"/>
                <w:color w:val="000000"/>
                <w:sz w:val="18"/>
                <w:szCs w:val="18"/>
              </w:rPr>
              <w:t xml:space="preserve">Children’s </w:t>
            </w:r>
            <w:proofErr w:type="spellStart"/>
            <w:r w:rsidR="00831D59" w:rsidRPr="00231DBC">
              <w:rPr>
                <w:rFonts w:ascii="Arial" w:hAnsi="Arial" w:cs="Arial"/>
                <w:color w:val="000000"/>
                <w:sz w:val="18"/>
                <w:szCs w:val="18"/>
              </w:rPr>
              <w:t>Intergrated</w:t>
            </w:r>
            <w:proofErr w:type="spellEnd"/>
            <w:r w:rsidR="00831D59" w:rsidRPr="00231DBC">
              <w:rPr>
                <w:rFonts w:ascii="Arial" w:hAnsi="Arial" w:cs="Arial"/>
                <w:color w:val="000000"/>
                <w:sz w:val="18"/>
                <w:szCs w:val="18"/>
              </w:rPr>
              <w:t xml:space="preserve"> Therapies Occupational Therapy Team</w:t>
            </w:r>
          </w:p>
        </w:tc>
        <w:tc>
          <w:tcPr>
            <w:tcW w:w="0" w:type="auto"/>
            <w:vAlign w:val="center"/>
          </w:tcPr>
          <w:p w:rsidR="000042B6" w:rsidRPr="00231DBC" w:rsidRDefault="000042B6" w:rsidP="000042B6">
            <w:pPr>
              <w:rPr>
                <w:rFonts w:ascii="Arial" w:hAnsi="Arial" w:cs="Arial"/>
                <w:color w:val="000000"/>
                <w:sz w:val="18"/>
                <w:szCs w:val="18"/>
              </w:rPr>
            </w:pPr>
          </w:p>
        </w:tc>
        <w:tc>
          <w:tcPr>
            <w:tcW w:w="0" w:type="auto"/>
            <w:vAlign w:val="center"/>
          </w:tcPr>
          <w:p w:rsidR="000042B6" w:rsidRPr="00231DBC" w:rsidRDefault="000042B6">
            <w:pPr>
              <w:rPr>
                <w:rFonts w:ascii="Arial" w:hAnsi="Arial" w:cs="Arial"/>
                <w:color w:val="000000"/>
                <w:sz w:val="18"/>
                <w:szCs w:val="18"/>
              </w:rPr>
            </w:pPr>
          </w:p>
        </w:tc>
        <w:tc>
          <w:tcPr>
            <w:tcW w:w="0" w:type="auto"/>
            <w:vAlign w:val="center"/>
          </w:tcPr>
          <w:p w:rsidR="000042B6" w:rsidRPr="00231DBC" w:rsidRDefault="000042B6">
            <w:pPr>
              <w:rPr>
                <w:rFonts w:ascii="Arial" w:hAnsi="Arial" w:cs="Arial"/>
                <w:color w:val="000000"/>
                <w:sz w:val="18"/>
                <w:szCs w:val="18"/>
              </w:rPr>
            </w:pPr>
          </w:p>
        </w:tc>
      </w:tr>
    </w:tbl>
    <w:p w:rsidR="000042B6" w:rsidRPr="00231DBC" w:rsidRDefault="000042B6" w:rsidP="00CA1A60">
      <w:pPr>
        <w:jc w:val="both"/>
        <w:rPr>
          <w:rFonts w:ascii="Arial" w:hAnsi="Arial" w:cs="Arial"/>
          <w:color w:val="000000"/>
          <w:sz w:val="18"/>
          <w:szCs w:val="18"/>
        </w:rPr>
      </w:pPr>
    </w:p>
    <w:p w:rsidR="000042B6" w:rsidRPr="00231DBC" w:rsidRDefault="000042B6" w:rsidP="00CA1A60">
      <w:pPr>
        <w:jc w:val="both"/>
        <w:rPr>
          <w:rFonts w:ascii="Arial" w:hAnsi="Arial" w:cs="Arial"/>
        </w:rPr>
      </w:pPr>
    </w:p>
    <w:p w:rsidR="006B5D06" w:rsidRPr="00231DBC" w:rsidRDefault="006B5D06" w:rsidP="006B5D06">
      <w:pPr>
        <w:jc w:val="both"/>
        <w:rPr>
          <w:rFonts w:ascii="Arial" w:hAnsi="Arial" w:cs="Arial"/>
        </w:rPr>
      </w:pPr>
    </w:p>
    <w:p w:rsidR="006B5D06" w:rsidRPr="00231DBC" w:rsidRDefault="00A25F57" w:rsidP="006B5D06">
      <w:pPr>
        <w:jc w:val="both"/>
        <w:rPr>
          <w:rFonts w:ascii="Arial" w:hAnsi="Arial" w:cs="Arial"/>
        </w:rPr>
      </w:pPr>
      <w:r w:rsidRPr="00231DBC">
        <w:rPr>
          <w:rFonts w:ascii="Arial" w:hAnsi="Arial" w:cs="Arial"/>
          <w:noProof/>
          <w:lang w:val="en-GB" w:eastAsia="en-GB"/>
        </w:rPr>
        <w:drawing>
          <wp:inline distT="0" distB="0" distL="0" distR="0" wp14:anchorId="2C9C24B7" wp14:editId="7D39488F">
            <wp:extent cx="6305550" cy="1554493"/>
            <wp:effectExtent l="19050" t="19050" r="1905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Qualitative Analysis.png"/>
                    <pic:cNvPicPr/>
                  </pic:nvPicPr>
                  <pic:blipFill>
                    <a:blip r:embed="rId23">
                      <a:extLst>
                        <a:ext uri="{28A0092B-C50C-407E-A947-70E740481C1C}">
                          <a14:useLocalDpi xmlns:a14="http://schemas.microsoft.com/office/drawing/2010/main" val="0"/>
                        </a:ext>
                      </a:extLst>
                    </a:blip>
                    <a:stretch>
                      <a:fillRect/>
                    </a:stretch>
                  </pic:blipFill>
                  <pic:spPr>
                    <a:xfrm>
                      <a:off x="0" y="0"/>
                      <a:ext cx="6305550" cy="1554493"/>
                    </a:xfrm>
                    <a:prstGeom prst="rect">
                      <a:avLst/>
                    </a:prstGeom>
                    <a:ln>
                      <a:solidFill>
                        <a:schemeClr val="accent1"/>
                      </a:solidFill>
                    </a:ln>
                  </pic:spPr>
                </pic:pic>
              </a:graphicData>
            </a:graphic>
          </wp:inline>
        </w:drawing>
      </w:r>
    </w:p>
    <w:p w:rsidR="00A25F57" w:rsidRPr="00231DBC" w:rsidRDefault="00A25F57" w:rsidP="006B5D06">
      <w:pPr>
        <w:jc w:val="both"/>
        <w:rPr>
          <w:rFonts w:ascii="Arial" w:hAnsi="Arial" w:cs="Arial"/>
        </w:rPr>
      </w:pPr>
    </w:p>
    <w:p w:rsidR="00A25F57" w:rsidRPr="00231DBC" w:rsidRDefault="00A25F57" w:rsidP="006B5D06">
      <w:pPr>
        <w:jc w:val="both"/>
        <w:rPr>
          <w:rFonts w:ascii="Arial" w:hAnsi="Arial" w:cs="Arial"/>
        </w:rPr>
      </w:pPr>
      <w:r w:rsidRPr="00231DBC">
        <w:rPr>
          <w:rFonts w:ascii="Arial" w:hAnsi="Arial" w:cs="Arial"/>
        </w:rPr>
        <w:t xml:space="preserve">This word cloud shows the 50 most frequently used by patients who have given an average score of 2.5* or less.  </w:t>
      </w:r>
      <w:r w:rsidR="003F6C39" w:rsidRPr="00231DBC">
        <w:rPr>
          <w:rFonts w:ascii="Arial" w:hAnsi="Arial" w:cs="Arial"/>
        </w:rPr>
        <w:t>T</w:t>
      </w:r>
      <w:r w:rsidRPr="00231DBC">
        <w:rPr>
          <w:rFonts w:ascii="Arial" w:hAnsi="Arial" w:cs="Arial"/>
        </w:rPr>
        <w:t xml:space="preserve">he darker red the </w:t>
      </w:r>
      <w:r w:rsidR="003F6C39" w:rsidRPr="00231DBC">
        <w:rPr>
          <w:rFonts w:ascii="Arial" w:hAnsi="Arial" w:cs="Arial"/>
        </w:rPr>
        <w:t>lower overall score the for the full review</w:t>
      </w:r>
      <w:r w:rsidRPr="00231DBC">
        <w:rPr>
          <w:rFonts w:ascii="Arial" w:hAnsi="Arial" w:cs="Arial"/>
        </w:rPr>
        <w:t>.</w:t>
      </w:r>
    </w:p>
    <w:p w:rsidR="00A25F57" w:rsidRPr="00231DBC" w:rsidRDefault="00A25F57" w:rsidP="006B5D06">
      <w:pPr>
        <w:jc w:val="both"/>
        <w:rPr>
          <w:rFonts w:ascii="Arial" w:hAnsi="Arial" w:cs="Arial"/>
        </w:rPr>
      </w:pPr>
      <w:r w:rsidRPr="00231DBC">
        <w:rPr>
          <w:rFonts w:ascii="Arial" w:hAnsi="Arial" w:cs="Arial"/>
        </w:rPr>
        <w:t>Frequency of some common words used:</w:t>
      </w:r>
    </w:p>
    <w:p w:rsidR="00A25F57" w:rsidRPr="00231DBC" w:rsidRDefault="003F6C39" w:rsidP="006B5D06">
      <w:pPr>
        <w:jc w:val="both"/>
        <w:rPr>
          <w:rFonts w:ascii="Arial" w:hAnsi="Arial" w:cs="Arial"/>
        </w:rPr>
      </w:pPr>
      <w:r w:rsidRPr="00231DBC">
        <w:rPr>
          <w:rFonts w:ascii="Arial" w:hAnsi="Arial" w:cs="Arial"/>
        </w:rPr>
        <w:tab/>
        <w:t>harm – 3</w:t>
      </w:r>
      <w:r w:rsidR="00A25F57" w:rsidRPr="00231DBC">
        <w:rPr>
          <w:rFonts w:ascii="Arial" w:hAnsi="Arial" w:cs="Arial"/>
        </w:rPr>
        <w:t xml:space="preserve"> times</w:t>
      </w:r>
    </w:p>
    <w:p w:rsidR="00A25F57" w:rsidRPr="00231DBC" w:rsidRDefault="003F6C39" w:rsidP="00A25F57">
      <w:pPr>
        <w:ind w:firstLine="720"/>
        <w:jc w:val="both"/>
        <w:rPr>
          <w:rFonts w:ascii="Arial" w:hAnsi="Arial" w:cs="Arial"/>
        </w:rPr>
      </w:pPr>
      <w:proofErr w:type="spellStart"/>
      <w:r w:rsidRPr="00231DBC">
        <w:rPr>
          <w:rFonts w:ascii="Arial" w:hAnsi="Arial" w:cs="Arial"/>
        </w:rPr>
        <w:t>preduice</w:t>
      </w:r>
      <w:proofErr w:type="spellEnd"/>
      <w:r w:rsidRPr="00231DBC">
        <w:rPr>
          <w:rFonts w:ascii="Arial" w:hAnsi="Arial" w:cs="Arial"/>
        </w:rPr>
        <w:t xml:space="preserve"> – 2</w:t>
      </w:r>
      <w:r w:rsidR="00A25F57" w:rsidRPr="00231DBC">
        <w:rPr>
          <w:rFonts w:ascii="Arial" w:hAnsi="Arial" w:cs="Arial"/>
        </w:rPr>
        <w:t xml:space="preserve"> time</w:t>
      </w:r>
      <w:r w:rsidRPr="00231DBC">
        <w:rPr>
          <w:rFonts w:ascii="Arial" w:hAnsi="Arial" w:cs="Arial"/>
        </w:rPr>
        <w:t>s</w:t>
      </w:r>
    </w:p>
    <w:p w:rsidR="00A25F57" w:rsidRPr="00231DBC" w:rsidRDefault="003F6C39" w:rsidP="00A25F57">
      <w:pPr>
        <w:ind w:firstLine="720"/>
        <w:jc w:val="both"/>
        <w:rPr>
          <w:rFonts w:ascii="Arial" w:hAnsi="Arial" w:cs="Arial"/>
        </w:rPr>
      </w:pPr>
      <w:r w:rsidRPr="00231DBC">
        <w:rPr>
          <w:rFonts w:ascii="Arial" w:hAnsi="Arial" w:cs="Arial"/>
        </w:rPr>
        <w:t xml:space="preserve">Victim – 2 </w:t>
      </w:r>
      <w:r w:rsidR="00A25F57" w:rsidRPr="00231DBC">
        <w:rPr>
          <w:rFonts w:ascii="Arial" w:hAnsi="Arial" w:cs="Arial"/>
        </w:rPr>
        <w:t>time</w:t>
      </w:r>
      <w:r w:rsidRPr="00231DBC">
        <w:rPr>
          <w:rFonts w:ascii="Arial" w:hAnsi="Arial" w:cs="Arial"/>
        </w:rPr>
        <w:t>s</w:t>
      </w:r>
    </w:p>
    <w:p w:rsidR="00A25F57" w:rsidRPr="00231DBC" w:rsidRDefault="003F6C39" w:rsidP="00A25F57">
      <w:pPr>
        <w:ind w:firstLine="720"/>
        <w:jc w:val="both"/>
        <w:rPr>
          <w:rFonts w:ascii="Arial" w:hAnsi="Arial" w:cs="Arial"/>
        </w:rPr>
      </w:pPr>
      <w:r w:rsidRPr="00231DBC">
        <w:rPr>
          <w:rFonts w:ascii="Arial" w:hAnsi="Arial" w:cs="Arial"/>
        </w:rPr>
        <w:t>Weak – 2</w:t>
      </w:r>
      <w:r w:rsidR="00A25F57" w:rsidRPr="00231DBC">
        <w:rPr>
          <w:rFonts w:ascii="Arial" w:hAnsi="Arial" w:cs="Arial"/>
        </w:rPr>
        <w:t xml:space="preserve"> time</w:t>
      </w:r>
      <w:r w:rsidRPr="00231DBC">
        <w:rPr>
          <w:rFonts w:ascii="Arial" w:hAnsi="Arial" w:cs="Arial"/>
        </w:rPr>
        <w:t>s</w:t>
      </w:r>
    </w:p>
    <w:p w:rsidR="00A25F57" w:rsidRPr="00231DBC" w:rsidRDefault="003F6C39" w:rsidP="00A25F57">
      <w:pPr>
        <w:ind w:firstLine="720"/>
        <w:jc w:val="both"/>
        <w:rPr>
          <w:rFonts w:ascii="Arial" w:hAnsi="Arial" w:cs="Arial"/>
        </w:rPr>
      </w:pPr>
      <w:r w:rsidRPr="00231DBC">
        <w:rPr>
          <w:rFonts w:ascii="Arial" w:hAnsi="Arial" w:cs="Arial"/>
        </w:rPr>
        <w:t>All other words shown were used in a single review</w:t>
      </w:r>
    </w:p>
    <w:p w:rsidR="00A25F57" w:rsidRPr="00231DBC" w:rsidRDefault="00A25F57" w:rsidP="00A25F57">
      <w:pPr>
        <w:jc w:val="both"/>
        <w:rPr>
          <w:rFonts w:ascii="Arial" w:hAnsi="Arial" w:cs="Arial"/>
        </w:rPr>
      </w:pPr>
    </w:p>
    <w:p w:rsidR="00A25F57" w:rsidRPr="00231DBC" w:rsidRDefault="00A25F57" w:rsidP="00A25F57">
      <w:pPr>
        <w:jc w:val="both"/>
        <w:rPr>
          <w:rFonts w:ascii="Arial" w:hAnsi="Arial" w:cs="Arial"/>
        </w:rPr>
      </w:pPr>
      <w:r w:rsidRPr="00231DBC">
        <w:rPr>
          <w:rFonts w:ascii="Arial" w:hAnsi="Arial" w:cs="Arial"/>
        </w:rPr>
        <w:t xml:space="preserve">An </w:t>
      </w:r>
      <w:r w:rsidR="00900D25" w:rsidRPr="00231DBC">
        <w:rPr>
          <w:rFonts w:ascii="Arial" w:hAnsi="Arial" w:cs="Arial"/>
        </w:rPr>
        <w:t xml:space="preserve">immediate </w:t>
      </w:r>
      <w:r w:rsidRPr="00231DBC">
        <w:rPr>
          <w:rFonts w:ascii="Arial" w:hAnsi="Arial" w:cs="Arial"/>
        </w:rPr>
        <w:t xml:space="preserve">automatic alert is created for any service who receives a review of less than 3 stars for any reason.  This allows the service </w:t>
      </w:r>
      <w:r w:rsidR="00900D25" w:rsidRPr="00231DBC">
        <w:rPr>
          <w:rFonts w:ascii="Arial" w:hAnsi="Arial" w:cs="Arial"/>
        </w:rPr>
        <w:t>and Patient Experience Leads the opportunity to monitor,</w:t>
      </w:r>
      <w:r w:rsidRPr="00231DBC">
        <w:rPr>
          <w:rFonts w:ascii="Arial" w:hAnsi="Arial" w:cs="Arial"/>
        </w:rPr>
        <w:t xml:space="preserve"> respond </w:t>
      </w:r>
      <w:r w:rsidR="00900D25" w:rsidRPr="00231DBC">
        <w:rPr>
          <w:rFonts w:ascii="Arial" w:hAnsi="Arial" w:cs="Arial"/>
        </w:rPr>
        <w:t xml:space="preserve">and action </w:t>
      </w:r>
      <w:r w:rsidRPr="00231DBC">
        <w:rPr>
          <w:rFonts w:ascii="Arial" w:hAnsi="Arial" w:cs="Arial"/>
        </w:rPr>
        <w:t>any improvement feedback which is received.</w:t>
      </w:r>
      <w:r w:rsidR="0092065D" w:rsidRPr="00231DBC">
        <w:rPr>
          <w:rFonts w:ascii="Arial" w:hAnsi="Arial" w:cs="Arial"/>
        </w:rPr>
        <w:t xml:space="preserve">  </w:t>
      </w:r>
    </w:p>
    <w:p w:rsidR="0092065D" w:rsidRPr="00231DBC" w:rsidRDefault="0092065D" w:rsidP="00A25F57">
      <w:pPr>
        <w:jc w:val="both"/>
        <w:rPr>
          <w:rFonts w:ascii="Arial" w:hAnsi="Arial" w:cs="Arial"/>
        </w:rPr>
      </w:pPr>
    </w:p>
    <w:p w:rsidR="0092065D" w:rsidRPr="00231DBC" w:rsidRDefault="0092065D" w:rsidP="00A25F57">
      <w:pPr>
        <w:jc w:val="both"/>
        <w:rPr>
          <w:rFonts w:ascii="Arial" w:hAnsi="Arial" w:cs="Arial"/>
        </w:rPr>
      </w:pPr>
      <w:r w:rsidRPr="00231DBC">
        <w:rPr>
          <w:rFonts w:ascii="Arial" w:hAnsi="Arial" w:cs="Arial"/>
        </w:rPr>
        <w:t>Services have begun to respond directly to a number of reviews which have been received and it is our aim to develop staff’s ability to response further</w:t>
      </w:r>
      <w:r w:rsidR="00900D25" w:rsidRPr="00231DBC">
        <w:rPr>
          <w:rFonts w:ascii="Arial" w:hAnsi="Arial" w:cs="Arial"/>
        </w:rPr>
        <w:t xml:space="preserve"> over the next 12 months</w:t>
      </w:r>
      <w:r w:rsidRPr="00231DBC">
        <w:rPr>
          <w:rFonts w:ascii="Arial" w:hAnsi="Arial" w:cs="Arial"/>
        </w:rPr>
        <w:t>.</w:t>
      </w:r>
    </w:p>
    <w:p w:rsidR="00230180" w:rsidRPr="00231DBC" w:rsidRDefault="00230180" w:rsidP="00A25F57">
      <w:pPr>
        <w:jc w:val="both"/>
        <w:rPr>
          <w:rFonts w:ascii="Arial" w:hAnsi="Arial" w:cs="Arial"/>
        </w:rPr>
      </w:pPr>
    </w:p>
    <w:p w:rsidR="00230180" w:rsidRPr="00231DBC" w:rsidRDefault="00230180" w:rsidP="00230180">
      <w:pPr>
        <w:jc w:val="both"/>
        <w:rPr>
          <w:rFonts w:ascii="Arial" w:hAnsi="Arial" w:cs="Arial"/>
          <w:b/>
        </w:rPr>
      </w:pPr>
      <w:r w:rsidRPr="00231DBC">
        <w:rPr>
          <w:rFonts w:ascii="Arial" w:hAnsi="Arial" w:cs="Arial"/>
          <w:b/>
        </w:rPr>
        <w:t xml:space="preserve">Some comments from patients </w:t>
      </w:r>
      <w:proofErr w:type="spellStart"/>
      <w:proofErr w:type="gramStart"/>
      <w:r w:rsidRPr="00231DBC">
        <w:rPr>
          <w:rFonts w:ascii="Arial" w:hAnsi="Arial" w:cs="Arial"/>
          <w:b/>
        </w:rPr>
        <w:t>who</w:t>
      </w:r>
      <w:r w:rsidR="003F6C39" w:rsidRPr="00231DBC">
        <w:rPr>
          <w:rFonts w:ascii="Arial" w:hAnsi="Arial" w:cs="Arial"/>
          <w:b/>
        </w:rPr>
        <w:t>’s</w:t>
      </w:r>
      <w:proofErr w:type="spellEnd"/>
      <w:proofErr w:type="gramEnd"/>
      <w:r w:rsidR="003F6C39" w:rsidRPr="00231DBC">
        <w:rPr>
          <w:rFonts w:ascii="Arial" w:hAnsi="Arial" w:cs="Arial"/>
          <w:b/>
        </w:rPr>
        <w:t xml:space="preserve"> overall review score was below 2</w:t>
      </w:r>
      <w:r w:rsidRPr="00231DBC">
        <w:rPr>
          <w:rFonts w:ascii="Arial" w:hAnsi="Arial" w:cs="Arial"/>
          <w:b/>
        </w:rPr>
        <w:t>:</w:t>
      </w:r>
    </w:p>
    <w:p w:rsidR="00230180" w:rsidRPr="00231DBC" w:rsidRDefault="00230180" w:rsidP="00A25F57">
      <w:pPr>
        <w:jc w:val="both"/>
        <w:rPr>
          <w:rFonts w:ascii="Arial" w:hAnsi="Arial" w:cs="Arial"/>
        </w:rPr>
      </w:pPr>
    </w:p>
    <w:p w:rsidR="00A25F57" w:rsidRPr="00231DBC" w:rsidRDefault="008708D9" w:rsidP="006B5D06">
      <w:pPr>
        <w:jc w:val="both"/>
        <w:rPr>
          <w:rFonts w:ascii="Arial" w:hAnsi="Arial" w:cs="Arial"/>
          <w:color w:val="000000"/>
          <w:sz w:val="18"/>
          <w:szCs w:val="18"/>
        </w:rPr>
      </w:pPr>
      <w:r w:rsidRPr="00231DBC">
        <w:rPr>
          <w:rFonts w:ascii="Arial" w:hAnsi="Arial" w:cs="Arial"/>
          <w:color w:val="000000"/>
          <w:sz w:val="20"/>
          <w:szCs w:val="20"/>
          <w:lang w:val="en"/>
        </w:rPr>
        <w:t xml:space="preserve">“The service could definitely be better because there is an on-sight gym but no instructor to facilitate it. I have put on weight due to the medication, over eating and lack of gluten free options on the menu and this has caused a lot of frustration and slight depression. I am disappointed that by the time I leave this place it will probably be amended however it should have been there in the first place to cater for my dietary needs; as well as other patients. I think that the staff are very friendly and I have built a very good rapport with the hospital and patients. I hope that if I was ever in need </w:t>
      </w:r>
      <w:r w:rsidRPr="00231DBC">
        <w:rPr>
          <w:rFonts w:ascii="Arial" w:hAnsi="Arial" w:cs="Arial"/>
          <w:color w:val="000000"/>
          <w:sz w:val="20"/>
          <w:szCs w:val="20"/>
          <w:lang w:val="en"/>
        </w:rPr>
        <w:lastRenderedPageBreak/>
        <w:t>to return to this facility that they would understand my needs from my notes and be able to help me more. I have dealt with 5 assaults on the ward when staff aren't around and this should not have happened despite knowing that the patients are ill and it has led me to feel un-safe when staff are not present but aside from that I do feel safe here and the staff are perfectly trained to deal with conflict”</w:t>
      </w:r>
      <w:r w:rsidR="00230180" w:rsidRPr="00231DBC">
        <w:rPr>
          <w:rFonts w:ascii="Arial" w:hAnsi="Arial" w:cs="Arial"/>
          <w:color w:val="000000"/>
          <w:sz w:val="18"/>
          <w:szCs w:val="18"/>
        </w:rPr>
        <w:t xml:space="preserve">– </w:t>
      </w:r>
      <w:r w:rsidRPr="00231DBC">
        <w:rPr>
          <w:rFonts w:ascii="Arial" w:hAnsi="Arial" w:cs="Arial"/>
          <w:color w:val="000000"/>
          <w:sz w:val="18"/>
          <w:szCs w:val="18"/>
        </w:rPr>
        <w:t>Ruby Ward</w:t>
      </w:r>
    </w:p>
    <w:p w:rsidR="00230180" w:rsidRPr="00231DBC" w:rsidRDefault="00230180" w:rsidP="006B5D06">
      <w:pPr>
        <w:jc w:val="both"/>
        <w:rPr>
          <w:rFonts w:ascii="Arial" w:hAnsi="Arial" w:cs="Arial"/>
          <w:color w:val="000000"/>
          <w:sz w:val="18"/>
          <w:szCs w:val="18"/>
        </w:rPr>
      </w:pPr>
    </w:p>
    <w:p w:rsidR="008708D9" w:rsidRPr="00231DBC" w:rsidRDefault="00230180" w:rsidP="008708D9">
      <w:pPr>
        <w:rPr>
          <w:rFonts w:ascii="Arial" w:hAnsi="Arial" w:cs="Arial"/>
          <w:lang w:val="en" w:eastAsia="en-GB"/>
        </w:rPr>
      </w:pPr>
      <w:r w:rsidRPr="00231DBC">
        <w:rPr>
          <w:rFonts w:ascii="Arial" w:hAnsi="Arial" w:cs="Arial"/>
          <w:color w:val="000000"/>
          <w:sz w:val="18"/>
          <w:szCs w:val="18"/>
        </w:rPr>
        <w:t>“</w:t>
      </w:r>
      <w:r w:rsidR="008708D9" w:rsidRPr="00231DBC">
        <w:rPr>
          <w:rFonts w:ascii="Arial" w:hAnsi="Arial" w:cs="Arial"/>
          <w:color w:val="000000"/>
          <w:sz w:val="20"/>
          <w:szCs w:val="20"/>
          <w:lang w:val="en"/>
        </w:rPr>
        <w:t>Young people with mental health problems are constantly being encouraged to seek help, but when we do we are only greeted with closed doors and "</w:t>
      </w:r>
      <w:proofErr w:type="spellStart"/>
      <w:r w:rsidR="008708D9" w:rsidRPr="00231DBC">
        <w:rPr>
          <w:rFonts w:ascii="Arial" w:hAnsi="Arial" w:cs="Arial"/>
          <w:color w:val="000000"/>
          <w:sz w:val="20"/>
          <w:szCs w:val="20"/>
          <w:lang w:val="en"/>
        </w:rPr>
        <w:t>no"s</w:t>
      </w:r>
      <w:proofErr w:type="spellEnd"/>
      <w:r w:rsidR="008708D9" w:rsidRPr="00231DBC">
        <w:rPr>
          <w:rFonts w:ascii="Arial" w:hAnsi="Arial" w:cs="Arial"/>
          <w:color w:val="000000"/>
          <w:sz w:val="20"/>
          <w:szCs w:val="20"/>
          <w:lang w:val="en"/>
        </w:rPr>
        <w:t>.</w:t>
      </w:r>
    </w:p>
    <w:p w:rsidR="008708D9" w:rsidRPr="00231DBC" w:rsidRDefault="008708D9" w:rsidP="008708D9">
      <w:pPr>
        <w:rPr>
          <w:rFonts w:ascii="Arial" w:hAnsi="Arial" w:cs="Arial"/>
          <w:lang w:val="en"/>
        </w:rPr>
      </w:pPr>
      <w:r w:rsidRPr="00231DBC">
        <w:rPr>
          <w:rFonts w:ascii="Arial" w:hAnsi="Arial" w:cs="Arial"/>
          <w:color w:val="000000"/>
          <w:sz w:val="20"/>
          <w:szCs w:val="20"/>
          <w:lang w:val="en"/>
        </w:rPr>
        <w:t xml:space="preserve">I came in to admit majorly in the ward due to suicidal thoughts and extreme </w:t>
      </w:r>
      <w:proofErr w:type="spellStart"/>
      <w:r w:rsidRPr="00231DBC">
        <w:rPr>
          <w:rFonts w:ascii="Arial" w:hAnsi="Arial" w:cs="Arial"/>
          <w:color w:val="000000"/>
          <w:sz w:val="20"/>
          <w:szCs w:val="20"/>
          <w:lang w:val="en"/>
        </w:rPr>
        <w:t>self harm</w:t>
      </w:r>
      <w:proofErr w:type="spellEnd"/>
      <w:r w:rsidRPr="00231DBC">
        <w:rPr>
          <w:rFonts w:ascii="Arial" w:hAnsi="Arial" w:cs="Arial"/>
          <w:color w:val="000000"/>
          <w:sz w:val="20"/>
          <w:szCs w:val="20"/>
          <w:lang w:val="en"/>
        </w:rPr>
        <w:t>, only to be told no.</w:t>
      </w:r>
    </w:p>
    <w:p w:rsidR="00230180" w:rsidRPr="00231DBC" w:rsidRDefault="008708D9" w:rsidP="008708D9">
      <w:pPr>
        <w:rPr>
          <w:rFonts w:ascii="Arial" w:hAnsi="Arial" w:cs="Arial"/>
          <w:lang w:val="en"/>
        </w:rPr>
      </w:pPr>
      <w:r w:rsidRPr="00231DBC">
        <w:rPr>
          <w:rFonts w:ascii="Arial" w:hAnsi="Arial" w:cs="Arial"/>
          <w:color w:val="000000"/>
          <w:sz w:val="20"/>
          <w:szCs w:val="20"/>
          <w:lang w:val="en"/>
        </w:rPr>
        <w:t>The blood will ultimately be `on your hands</w:t>
      </w:r>
      <w:r w:rsidR="00677AA1" w:rsidRPr="00231DBC">
        <w:rPr>
          <w:rFonts w:ascii="Arial" w:hAnsi="Arial" w:cs="Arial"/>
          <w:color w:val="000000"/>
          <w:sz w:val="18"/>
          <w:szCs w:val="18"/>
        </w:rPr>
        <w:t xml:space="preserve"> – </w:t>
      </w:r>
      <w:r w:rsidRPr="00231DBC">
        <w:rPr>
          <w:rFonts w:ascii="Arial" w:hAnsi="Arial" w:cs="Arial"/>
          <w:color w:val="000000"/>
          <w:sz w:val="18"/>
          <w:szCs w:val="18"/>
        </w:rPr>
        <w:t>North &amp; West Oxon Adult Mental Health</w:t>
      </w:r>
      <w:r w:rsidR="00677AA1" w:rsidRPr="00231DBC">
        <w:rPr>
          <w:rFonts w:ascii="Arial" w:hAnsi="Arial" w:cs="Arial"/>
          <w:color w:val="000000"/>
          <w:sz w:val="18"/>
          <w:szCs w:val="18"/>
        </w:rPr>
        <w:t xml:space="preserve"> Team</w:t>
      </w:r>
    </w:p>
    <w:p w:rsidR="00677AA1" w:rsidRPr="00231DBC" w:rsidRDefault="00677AA1" w:rsidP="006B5D06">
      <w:pPr>
        <w:jc w:val="both"/>
        <w:rPr>
          <w:rFonts w:ascii="Arial" w:hAnsi="Arial" w:cs="Arial"/>
          <w:i/>
          <w:color w:val="000000"/>
          <w:sz w:val="18"/>
          <w:szCs w:val="18"/>
        </w:rPr>
      </w:pPr>
    </w:p>
    <w:p w:rsidR="008708D9" w:rsidRPr="00231DBC" w:rsidRDefault="00677AA1" w:rsidP="008708D9">
      <w:pPr>
        <w:rPr>
          <w:rFonts w:ascii="Arial" w:hAnsi="Arial" w:cs="Arial"/>
          <w:lang w:val="en" w:eastAsia="en-GB"/>
        </w:rPr>
      </w:pPr>
      <w:r w:rsidRPr="00231DBC">
        <w:rPr>
          <w:rFonts w:ascii="Arial" w:hAnsi="Arial" w:cs="Arial"/>
          <w:color w:val="000000"/>
          <w:sz w:val="18"/>
          <w:szCs w:val="18"/>
        </w:rPr>
        <w:t>“</w:t>
      </w:r>
      <w:r w:rsidR="008708D9" w:rsidRPr="00231DBC">
        <w:rPr>
          <w:rFonts w:ascii="Arial" w:hAnsi="Arial" w:cs="Arial"/>
          <w:color w:val="000000"/>
          <w:sz w:val="20"/>
          <w:szCs w:val="20"/>
          <w:lang w:val="en"/>
        </w:rPr>
        <w:t>The physio team were very good and gave me my confidence back.</w:t>
      </w:r>
    </w:p>
    <w:p w:rsidR="008708D9" w:rsidRPr="00231DBC" w:rsidRDefault="008708D9" w:rsidP="008708D9">
      <w:pPr>
        <w:rPr>
          <w:rFonts w:ascii="Arial" w:hAnsi="Arial" w:cs="Arial"/>
          <w:lang w:val="en"/>
        </w:rPr>
      </w:pPr>
      <w:r w:rsidRPr="00231DBC">
        <w:rPr>
          <w:rFonts w:ascii="Arial" w:hAnsi="Arial" w:cs="Arial"/>
          <w:color w:val="000000"/>
          <w:sz w:val="20"/>
          <w:szCs w:val="20"/>
          <w:lang w:val="en"/>
        </w:rPr>
        <w:t xml:space="preserve">Most of the time the staff were good just a few were insensitive to older patients needs which to me was very upsetting and embarrassing. </w:t>
      </w:r>
    </w:p>
    <w:p w:rsidR="008708D9" w:rsidRPr="00231DBC" w:rsidRDefault="008708D9" w:rsidP="008708D9">
      <w:pPr>
        <w:rPr>
          <w:rFonts w:ascii="Arial" w:hAnsi="Arial" w:cs="Arial"/>
          <w:lang w:val="en"/>
        </w:rPr>
      </w:pPr>
      <w:r w:rsidRPr="00231DBC">
        <w:rPr>
          <w:rFonts w:ascii="Arial" w:hAnsi="Arial" w:cs="Arial"/>
          <w:color w:val="000000"/>
          <w:sz w:val="20"/>
          <w:szCs w:val="20"/>
          <w:lang w:val="en"/>
        </w:rPr>
        <w:t xml:space="preserve">The constant chit chat about other certain patients it’s </w:t>
      </w:r>
      <w:proofErr w:type="spellStart"/>
      <w:r w:rsidRPr="00231DBC">
        <w:rPr>
          <w:rFonts w:ascii="Arial" w:hAnsi="Arial" w:cs="Arial"/>
          <w:color w:val="000000"/>
          <w:sz w:val="20"/>
          <w:szCs w:val="20"/>
          <w:lang w:val="en"/>
        </w:rPr>
        <w:t>discusting</w:t>
      </w:r>
      <w:proofErr w:type="spellEnd"/>
      <w:r w:rsidRPr="00231DBC">
        <w:rPr>
          <w:rFonts w:ascii="Arial" w:hAnsi="Arial" w:cs="Arial"/>
          <w:color w:val="000000"/>
          <w:sz w:val="20"/>
          <w:szCs w:val="20"/>
          <w:lang w:val="en"/>
        </w:rPr>
        <w:t>. Very unprofessional.</w:t>
      </w:r>
    </w:p>
    <w:p w:rsidR="00677AA1" w:rsidRPr="00231DBC" w:rsidRDefault="008708D9" w:rsidP="006B5D06">
      <w:pPr>
        <w:jc w:val="both"/>
        <w:rPr>
          <w:rFonts w:ascii="Arial" w:hAnsi="Arial" w:cs="Arial"/>
          <w:i/>
          <w:color w:val="000000"/>
          <w:sz w:val="18"/>
          <w:szCs w:val="18"/>
        </w:rPr>
      </w:pPr>
      <w:r w:rsidRPr="00231DBC">
        <w:rPr>
          <w:rFonts w:ascii="Arial" w:hAnsi="Arial" w:cs="Arial"/>
          <w:color w:val="000000"/>
          <w:sz w:val="18"/>
          <w:szCs w:val="18"/>
        </w:rPr>
        <w:t>– Abingdon</w:t>
      </w:r>
      <w:r w:rsidR="00677AA1" w:rsidRPr="00231DBC">
        <w:rPr>
          <w:rFonts w:ascii="Arial" w:hAnsi="Arial" w:cs="Arial"/>
          <w:color w:val="000000"/>
          <w:sz w:val="18"/>
          <w:szCs w:val="18"/>
        </w:rPr>
        <w:t xml:space="preserve"> Community Hospital Ward</w:t>
      </w:r>
      <w:r w:rsidRPr="00231DBC">
        <w:rPr>
          <w:rFonts w:ascii="Arial" w:hAnsi="Arial" w:cs="Arial"/>
          <w:color w:val="000000"/>
          <w:sz w:val="18"/>
          <w:szCs w:val="18"/>
        </w:rPr>
        <w:t xml:space="preserve"> 2</w:t>
      </w:r>
    </w:p>
    <w:p w:rsidR="00230180" w:rsidRPr="00231DBC" w:rsidRDefault="00230180" w:rsidP="006B5D06">
      <w:pPr>
        <w:jc w:val="both"/>
        <w:rPr>
          <w:rFonts w:ascii="Arial" w:hAnsi="Arial" w:cs="Arial"/>
          <w:color w:val="000000"/>
          <w:sz w:val="18"/>
          <w:szCs w:val="18"/>
        </w:rPr>
      </w:pPr>
    </w:p>
    <w:p w:rsidR="00230180" w:rsidRPr="00231DBC" w:rsidRDefault="00230180" w:rsidP="0092065D">
      <w:pPr>
        <w:rPr>
          <w:rFonts w:ascii="Arial" w:hAnsi="Arial" w:cs="Arial"/>
          <w:lang w:val="en" w:eastAsia="en-GB"/>
        </w:rPr>
      </w:pPr>
      <w:r w:rsidRPr="00231DBC">
        <w:rPr>
          <w:rFonts w:ascii="Arial" w:hAnsi="Arial" w:cs="Arial"/>
          <w:color w:val="000000"/>
          <w:sz w:val="18"/>
          <w:szCs w:val="18"/>
        </w:rPr>
        <w:t>“</w:t>
      </w:r>
      <w:r w:rsidR="0092065D" w:rsidRPr="00231DBC">
        <w:rPr>
          <w:rFonts w:ascii="Arial" w:hAnsi="Arial" w:cs="Arial"/>
          <w:color w:val="000000"/>
          <w:sz w:val="20"/>
          <w:szCs w:val="20"/>
          <w:lang w:val="en"/>
        </w:rPr>
        <w:t>Doctors need to improve.</w:t>
      </w:r>
      <w:r w:rsidR="0092065D" w:rsidRPr="00231DBC">
        <w:rPr>
          <w:rFonts w:ascii="Arial" w:hAnsi="Arial" w:cs="Arial"/>
          <w:lang w:val="en" w:eastAsia="en-GB"/>
        </w:rPr>
        <w:t xml:space="preserve">  </w:t>
      </w:r>
      <w:r w:rsidR="0092065D" w:rsidRPr="00231DBC">
        <w:rPr>
          <w:rFonts w:ascii="Arial" w:hAnsi="Arial" w:cs="Arial"/>
          <w:color w:val="000000"/>
          <w:sz w:val="20"/>
          <w:szCs w:val="20"/>
          <w:lang w:val="en"/>
        </w:rPr>
        <w:t>The waiting is just ridiculous.</w:t>
      </w:r>
      <w:r w:rsidR="0092065D" w:rsidRPr="00231DBC">
        <w:rPr>
          <w:rFonts w:ascii="Arial" w:hAnsi="Arial" w:cs="Arial"/>
          <w:lang w:val="en" w:eastAsia="en-GB"/>
        </w:rPr>
        <w:t xml:space="preserve">  </w:t>
      </w:r>
      <w:r w:rsidR="0092065D" w:rsidRPr="00231DBC">
        <w:rPr>
          <w:rFonts w:ascii="Arial" w:hAnsi="Arial" w:cs="Arial"/>
          <w:color w:val="000000"/>
          <w:sz w:val="20"/>
          <w:szCs w:val="20"/>
          <w:lang w:val="en"/>
        </w:rPr>
        <w:t>Doctors didn't bother to check me properly.</w:t>
      </w:r>
      <w:r w:rsidR="0092065D" w:rsidRPr="00231DBC">
        <w:rPr>
          <w:rFonts w:ascii="Arial" w:hAnsi="Arial" w:cs="Arial"/>
          <w:lang w:val="en" w:eastAsia="en-GB"/>
        </w:rPr>
        <w:t xml:space="preserve">  </w:t>
      </w:r>
      <w:r w:rsidR="0092065D" w:rsidRPr="00231DBC">
        <w:rPr>
          <w:rFonts w:ascii="Arial" w:hAnsi="Arial" w:cs="Arial"/>
          <w:color w:val="000000"/>
          <w:sz w:val="20"/>
          <w:szCs w:val="20"/>
          <w:lang w:val="en"/>
        </w:rPr>
        <w:t>A good comment would be from reception, they are very helpful and patient</w:t>
      </w:r>
      <w:r w:rsidRPr="00231DBC">
        <w:rPr>
          <w:rFonts w:ascii="Arial" w:hAnsi="Arial" w:cs="Arial"/>
          <w:color w:val="000000"/>
          <w:sz w:val="18"/>
          <w:szCs w:val="18"/>
        </w:rPr>
        <w:t xml:space="preserve">” – </w:t>
      </w:r>
      <w:proofErr w:type="spellStart"/>
      <w:r w:rsidR="0092065D" w:rsidRPr="00231DBC">
        <w:rPr>
          <w:rFonts w:ascii="Arial" w:hAnsi="Arial" w:cs="Arial"/>
          <w:color w:val="000000"/>
          <w:sz w:val="18"/>
          <w:szCs w:val="18"/>
        </w:rPr>
        <w:t>Banbury</w:t>
      </w:r>
      <w:proofErr w:type="spellEnd"/>
      <w:r w:rsidR="0092065D" w:rsidRPr="00231DBC">
        <w:rPr>
          <w:rFonts w:ascii="Arial" w:hAnsi="Arial" w:cs="Arial"/>
          <w:color w:val="000000"/>
          <w:sz w:val="18"/>
          <w:szCs w:val="18"/>
        </w:rPr>
        <w:t xml:space="preserve"> GP Out </w:t>
      </w:r>
      <w:proofErr w:type="gramStart"/>
      <w:r w:rsidR="0092065D" w:rsidRPr="00231DBC">
        <w:rPr>
          <w:rFonts w:ascii="Arial" w:hAnsi="Arial" w:cs="Arial"/>
          <w:color w:val="000000"/>
          <w:sz w:val="18"/>
          <w:szCs w:val="18"/>
        </w:rPr>
        <w:t>Of</w:t>
      </w:r>
      <w:proofErr w:type="gramEnd"/>
      <w:r w:rsidR="0092065D" w:rsidRPr="00231DBC">
        <w:rPr>
          <w:rFonts w:ascii="Arial" w:hAnsi="Arial" w:cs="Arial"/>
          <w:color w:val="000000"/>
          <w:sz w:val="18"/>
          <w:szCs w:val="18"/>
        </w:rPr>
        <w:t xml:space="preserve"> Hours</w:t>
      </w:r>
    </w:p>
    <w:p w:rsidR="00677AA1" w:rsidRPr="00231DBC" w:rsidRDefault="00677AA1" w:rsidP="006B5D06">
      <w:pPr>
        <w:jc w:val="both"/>
        <w:rPr>
          <w:rFonts w:ascii="Arial" w:hAnsi="Arial" w:cs="Arial"/>
          <w:color w:val="000000"/>
          <w:sz w:val="18"/>
          <w:szCs w:val="18"/>
        </w:rPr>
      </w:pPr>
    </w:p>
    <w:p w:rsidR="00677AA1" w:rsidRPr="00231DBC" w:rsidRDefault="00677AA1" w:rsidP="006B5D06">
      <w:pPr>
        <w:jc w:val="both"/>
        <w:rPr>
          <w:rFonts w:ascii="Arial" w:hAnsi="Arial" w:cs="Arial"/>
          <w:color w:val="000000"/>
          <w:sz w:val="18"/>
          <w:szCs w:val="18"/>
        </w:rPr>
      </w:pPr>
      <w:r w:rsidRPr="00231DBC">
        <w:rPr>
          <w:rFonts w:ascii="Arial" w:hAnsi="Arial" w:cs="Arial"/>
          <w:color w:val="000000"/>
          <w:sz w:val="18"/>
          <w:szCs w:val="18"/>
        </w:rPr>
        <w:t>“</w:t>
      </w:r>
      <w:r w:rsidR="003F6C39" w:rsidRPr="00231DBC">
        <w:rPr>
          <w:rFonts w:ascii="Arial" w:hAnsi="Arial" w:cs="Arial"/>
          <w:color w:val="000000"/>
          <w:sz w:val="20"/>
          <w:szCs w:val="20"/>
          <w:lang w:val="en"/>
        </w:rPr>
        <w:t xml:space="preserve">Delay after delay - initial diagnosis at 11.5 years old. Ineffective medication and CBT with huge cycles of wasted time whilst condition worsened for years. Preventative measures </w:t>
      </w:r>
      <w:proofErr w:type="spellStart"/>
      <w:r w:rsidR="003F6C39" w:rsidRPr="00231DBC">
        <w:rPr>
          <w:rFonts w:ascii="Arial" w:hAnsi="Arial" w:cs="Arial"/>
          <w:color w:val="000000"/>
          <w:sz w:val="20"/>
          <w:szCs w:val="20"/>
          <w:lang w:val="en"/>
        </w:rPr>
        <w:t>non existent</w:t>
      </w:r>
      <w:proofErr w:type="spellEnd"/>
      <w:r w:rsidR="003F6C39" w:rsidRPr="00231DBC">
        <w:rPr>
          <w:rFonts w:ascii="Arial" w:hAnsi="Arial" w:cs="Arial"/>
          <w:color w:val="000000"/>
          <w:sz w:val="20"/>
          <w:szCs w:val="20"/>
          <w:lang w:val="en"/>
        </w:rPr>
        <w:t xml:space="preserve"> with huge wait times to see clinical staff. Escalated to debilitating levels impacting physical and mental health resulting in multiple hospital admissions by aged 15 onwards and devastating financial impact on the stability of family. Short hand of staff notes w/o handoff symptomatic of the lack of </w:t>
      </w:r>
      <w:proofErr w:type="spellStart"/>
      <w:r w:rsidR="003F6C39" w:rsidRPr="00231DBC">
        <w:rPr>
          <w:rFonts w:ascii="Arial" w:hAnsi="Arial" w:cs="Arial"/>
          <w:color w:val="000000"/>
          <w:sz w:val="20"/>
          <w:szCs w:val="20"/>
          <w:lang w:val="en"/>
        </w:rPr>
        <w:t>co-ordinated</w:t>
      </w:r>
      <w:proofErr w:type="spellEnd"/>
      <w:r w:rsidR="003F6C39" w:rsidRPr="00231DBC">
        <w:rPr>
          <w:rFonts w:ascii="Arial" w:hAnsi="Arial" w:cs="Arial"/>
          <w:color w:val="000000"/>
          <w:sz w:val="20"/>
          <w:szCs w:val="20"/>
          <w:lang w:val="en"/>
        </w:rPr>
        <w:t xml:space="preserve"> care across disciplines. Had to write up own notes and circulate to key clinical and educational leads for all CPA meetings as key information of continuity of care got lost. Sought </w:t>
      </w:r>
      <w:proofErr w:type="spellStart"/>
      <w:r w:rsidR="003F6C39" w:rsidRPr="00231DBC">
        <w:rPr>
          <w:rFonts w:ascii="Arial" w:hAnsi="Arial" w:cs="Arial"/>
          <w:color w:val="000000"/>
          <w:sz w:val="20"/>
          <w:szCs w:val="20"/>
          <w:lang w:val="en"/>
        </w:rPr>
        <w:t>advise</w:t>
      </w:r>
      <w:proofErr w:type="spellEnd"/>
      <w:r w:rsidR="003F6C39" w:rsidRPr="00231DBC">
        <w:rPr>
          <w:rFonts w:ascii="Arial" w:hAnsi="Arial" w:cs="Arial"/>
          <w:color w:val="000000"/>
          <w:sz w:val="20"/>
          <w:szCs w:val="20"/>
          <w:lang w:val="en"/>
        </w:rPr>
        <w:t xml:space="preserve"> from US experts outside of UK as treatment, clinical care pathways ineffective. Had to escalate directly to acquire T4 specialist support and make own recommendations based on US expert input into medication and therapy. Medication changed and treatment based on own inputs. Had to provide hands-on input/writing up EHCP</w:t>
      </w:r>
      <w:r w:rsidRPr="00231DBC">
        <w:rPr>
          <w:rFonts w:ascii="Arial" w:hAnsi="Arial" w:cs="Arial"/>
          <w:color w:val="000000"/>
          <w:sz w:val="18"/>
          <w:szCs w:val="18"/>
        </w:rPr>
        <w:t xml:space="preserve">” – </w:t>
      </w:r>
      <w:proofErr w:type="spellStart"/>
      <w:r w:rsidR="003F6C39" w:rsidRPr="00231DBC">
        <w:rPr>
          <w:rFonts w:ascii="Arial" w:hAnsi="Arial" w:cs="Arial"/>
          <w:color w:val="000000"/>
          <w:sz w:val="18"/>
          <w:szCs w:val="18"/>
        </w:rPr>
        <w:t>Swindon</w:t>
      </w:r>
      <w:proofErr w:type="spellEnd"/>
      <w:r w:rsidR="003F6C39" w:rsidRPr="00231DBC">
        <w:rPr>
          <w:rFonts w:ascii="Arial" w:hAnsi="Arial" w:cs="Arial"/>
          <w:color w:val="000000"/>
          <w:sz w:val="18"/>
          <w:szCs w:val="18"/>
        </w:rPr>
        <w:t xml:space="preserve"> CAMHS</w:t>
      </w:r>
      <w:r w:rsidRPr="00231DBC">
        <w:rPr>
          <w:rFonts w:ascii="Arial" w:hAnsi="Arial" w:cs="Arial"/>
          <w:color w:val="000000"/>
          <w:sz w:val="18"/>
          <w:szCs w:val="18"/>
        </w:rPr>
        <w:t xml:space="preserve"> </w:t>
      </w:r>
    </w:p>
    <w:p w:rsidR="00677AA1" w:rsidRPr="00231DBC" w:rsidRDefault="00677AA1" w:rsidP="00677AA1">
      <w:pPr>
        <w:jc w:val="both"/>
        <w:rPr>
          <w:rFonts w:ascii="Arial" w:hAnsi="Arial" w:cs="Arial"/>
          <w:i/>
          <w:color w:val="000000"/>
          <w:sz w:val="18"/>
          <w:szCs w:val="18"/>
        </w:rPr>
      </w:pPr>
    </w:p>
    <w:p w:rsidR="00677AA1" w:rsidRPr="00231DBC" w:rsidRDefault="00677AA1" w:rsidP="0092065D">
      <w:pPr>
        <w:rPr>
          <w:rFonts w:ascii="Arial" w:hAnsi="Arial" w:cs="Arial"/>
          <w:lang w:val="en" w:eastAsia="en-GB"/>
        </w:rPr>
      </w:pPr>
      <w:r w:rsidRPr="00231DBC">
        <w:rPr>
          <w:rFonts w:ascii="Arial" w:hAnsi="Arial" w:cs="Arial"/>
          <w:color w:val="000000"/>
          <w:sz w:val="18"/>
          <w:szCs w:val="18"/>
        </w:rPr>
        <w:t>“</w:t>
      </w:r>
      <w:r w:rsidR="0092065D" w:rsidRPr="00231DBC">
        <w:rPr>
          <w:rFonts w:ascii="Arial" w:hAnsi="Arial" w:cs="Arial"/>
          <w:color w:val="000000"/>
          <w:sz w:val="20"/>
          <w:szCs w:val="20"/>
          <w:lang w:val="en"/>
        </w:rPr>
        <w:t>health visitors need to listen to parents. thanks to their not listening we have the fall out to deal with in terms of psychology if they say they will contact you then contact us, don't forget or ignore us</w:t>
      </w:r>
      <w:r w:rsidR="00900D25" w:rsidRPr="00231DBC">
        <w:rPr>
          <w:rFonts w:ascii="Arial" w:hAnsi="Arial" w:cs="Arial"/>
          <w:lang w:val="en" w:eastAsia="en-GB"/>
        </w:rPr>
        <w:t xml:space="preserve">. </w:t>
      </w:r>
      <w:r w:rsidR="0092065D" w:rsidRPr="00231DBC">
        <w:rPr>
          <w:rFonts w:ascii="Arial" w:hAnsi="Arial" w:cs="Arial"/>
          <w:color w:val="000000"/>
          <w:sz w:val="20"/>
          <w:szCs w:val="20"/>
          <w:lang w:val="en"/>
        </w:rPr>
        <w:t>only focused on the required checks and difficult families. anyone else has to ask for help. you often don't feel like asking for help so don't. engage with all families. we all need help at times</w:t>
      </w:r>
      <w:r w:rsidRPr="00231DBC">
        <w:rPr>
          <w:rFonts w:ascii="Arial" w:hAnsi="Arial" w:cs="Arial"/>
          <w:color w:val="000000"/>
          <w:sz w:val="18"/>
          <w:szCs w:val="18"/>
        </w:rPr>
        <w:t xml:space="preserve">” – </w:t>
      </w:r>
      <w:r w:rsidR="0092065D" w:rsidRPr="00231DBC">
        <w:rPr>
          <w:rFonts w:ascii="Arial" w:hAnsi="Arial" w:cs="Arial"/>
          <w:color w:val="000000"/>
          <w:sz w:val="18"/>
          <w:szCs w:val="18"/>
        </w:rPr>
        <w:t>Chiltern Villages Health Visiting</w:t>
      </w:r>
      <w:r w:rsidRPr="00231DBC">
        <w:rPr>
          <w:rFonts w:ascii="Arial" w:hAnsi="Arial" w:cs="Arial"/>
          <w:color w:val="000000"/>
          <w:sz w:val="18"/>
          <w:szCs w:val="18"/>
        </w:rPr>
        <w:t xml:space="preserve"> Team </w:t>
      </w:r>
    </w:p>
    <w:p w:rsidR="00230180" w:rsidRPr="00231DBC" w:rsidRDefault="00230180" w:rsidP="006B5D06">
      <w:pPr>
        <w:jc w:val="both"/>
        <w:rPr>
          <w:rFonts w:ascii="Arial" w:hAnsi="Arial" w:cs="Arial"/>
        </w:rPr>
      </w:pPr>
    </w:p>
    <w:p w:rsidR="009206EF" w:rsidRPr="00231DBC" w:rsidRDefault="009206EF" w:rsidP="00B01565">
      <w:pPr>
        <w:jc w:val="both"/>
        <w:rPr>
          <w:rFonts w:ascii="Arial" w:hAnsi="Arial" w:cs="Arial"/>
        </w:rPr>
      </w:pPr>
    </w:p>
    <w:p w:rsidR="00A25F57" w:rsidRPr="00231DBC" w:rsidRDefault="00A25F57" w:rsidP="004F4E36">
      <w:pPr>
        <w:pStyle w:val="ListParagraph"/>
        <w:numPr>
          <w:ilvl w:val="0"/>
          <w:numId w:val="15"/>
        </w:numPr>
        <w:jc w:val="both"/>
        <w:rPr>
          <w:rFonts w:ascii="Arial" w:hAnsi="Arial" w:cs="Arial"/>
          <w:b/>
        </w:rPr>
      </w:pPr>
      <w:r w:rsidRPr="00231DBC">
        <w:rPr>
          <w:rFonts w:ascii="Arial" w:hAnsi="Arial" w:cs="Arial"/>
          <w:b/>
        </w:rPr>
        <w:t xml:space="preserve">You Said, </w:t>
      </w:r>
      <w:proofErr w:type="gramStart"/>
      <w:r w:rsidRPr="00231DBC">
        <w:rPr>
          <w:rFonts w:ascii="Arial" w:hAnsi="Arial" w:cs="Arial"/>
          <w:b/>
        </w:rPr>
        <w:t>We</w:t>
      </w:r>
      <w:proofErr w:type="gramEnd"/>
      <w:r w:rsidRPr="00231DBC">
        <w:rPr>
          <w:rFonts w:ascii="Arial" w:hAnsi="Arial" w:cs="Arial"/>
          <w:b/>
        </w:rPr>
        <w:t xml:space="preserve"> did</w:t>
      </w:r>
      <w:r w:rsidR="008F3D1A">
        <w:rPr>
          <w:rFonts w:ascii="Arial" w:hAnsi="Arial" w:cs="Arial"/>
          <w:b/>
        </w:rPr>
        <w:t xml:space="preserve"> (YSWD)</w:t>
      </w:r>
    </w:p>
    <w:p w:rsidR="00677AA1" w:rsidRPr="00231DBC" w:rsidRDefault="00677AA1" w:rsidP="00A25F57">
      <w:pPr>
        <w:jc w:val="both"/>
        <w:rPr>
          <w:rFonts w:ascii="Arial" w:hAnsi="Arial" w:cs="Arial"/>
        </w:rPr>
      </w:pPr>
      <w:r w:rsidRPr="00231DBC">
        <w:rPr>
          <w:rFonts w:ascii="Arial" w:hAnsi="Arial" w:cs="Arial"/>
        </w:rPr>
        <w:t>All services aim to feedback to service users on quality improvement work which has been led by patient experience feedback. We call this “you said, we did” and this can be displayed on boards, leaflets or posters.</w:t>
      </w:r>
      <w:r w:rsidR="006F2FB6" w:rsidRPr="00231DBC">
        <w:rPr>
          <w:rFonts w:ascii="Arial" w:hAnsi="Arial" w:cs="Arial"/>
        </w:rPr>
        <w:t xml:space="preserve"> </w:t>
      </w:r>
    </w:p>
    <w:p w:rsidR="009C3755" w:rsidRDefault="008F3D1A" w:rsidP="00A25F57">
      <w:pPr>
        <w:jc w:val="both"/>
        <w:rPr>
          <w:rFonts w:ascii="Arial" w:hAnsi="Arial" w:cs="Arial"/>
        </w:rPr>
      </w:pPr>
      <w:r>
        <w:rPr>
          <w:rFonts w:ascii="Arial" w:hAnsi="Arial" w:cs="Arial"/>
        </w:rPr>
        <w:t>102 of the 351</w:t>
      </w:r>
      <w:r w:rsidR="009C3755" w:rsidRPr="00231DBC">
        <w:rPr>
          <w:rFonts w:ascii="Arial" w:hAnsi="Arial" w:cs="Arial"/>
        </w:rPr>
        <w:t xml:space="preserve"> teams currently registered on IWGC have been recorded to have shared “You said, we did” information with their patients over the year.</w:t>
      </w:r>
    </w:p>
    <w:p w:rsidR="008F3D1A" w:rsidRPr="00231DBC" w:rsidRDefault="008F3D1A" w:rsidP="00A25F57">
      <w:pPr>
        <w:jc w:val="both"/>
        <w:rPr>
          <w:rFonts w:ascii="Arial" w:hAnsi="Arial" w:cs="Arial"/>
        </w:rPr>
      </w:pPr>
      <w:r>
        <w:rPr>
          <w:rFonts w:ascii="Arial" w:hAnsi="Arial" w:cs="Arial"/>
        </w:rPr>
        <w:t>YSWD actions are also shared via the monthly newsletters prepared by the Patient Experience &amp; Involvement Leads</w:t>
      </w:r>
    </w:p>
    <w:p w:rsidR="00A25F57" w:rsidRDefault="00677AA1" w:rsidP="00A25F57">
      <w:pPr>
        <w:jc w:val="both"/>
        <w:rPr>
          <w:rFonts w:ascii="Arial" w:hAnsi="Arial" w:cs="Arial"/>
        </w:rPr>
      </w:pPr>
      <w:r w:rsidRPr="00231DBC">
        <w:rPr>
          <w:rFonts w:ascii="Arial" w:hAnsi="Arial" w:cs="Arial"/>
        </w:rPr>
        <w:t xml:space="preserve"> Some examples of changes made in the last 12 months:</w:t>
      </w:r>
    </w:p>
    <w:p w:rsidR="008F3D1A" w:rsidRDefault="008F3D1A" w:rsidP="00A25F57">
      <w:pPr>
        <w:jc w:val="both"/>
        <w:rPr>
          <w:rFonts w:ascii="Arial" w:hAnsi="Arial" w:cs="Arial"/>
        </w:rPr>
      </w:pPr>
    </w:p>
    <w:p w:rsidR="008F3D1A" w:rsidRPr="00231DBC" w:rsidRDefault="008F3D1A" w:rsidP="00A25F57">
      <w:pPr>
        <w:jc w:val="both"/>
        <w:rPr>
          <w:rFonts w:ascii="Arial" w:hAnsi="Arial" w:cs="Arial"/>
        </w:rPr>
      </w:pPr>
    </w:p>
    <w:p w:rsidR="00D9683A" w:rsidRPr="00231DBC" w:rsidRDefault="00D9683A" w:rsidP="00A25F57">
      <w:pPr>
        <w:jc w:val="both"/>
        <w:rPr>
          <w:rFonts w:ascii="Arial" w:hAnsi="Arial" w:cs="Arial"/>
        </w:rPr>
      </w:pPr>
    </w:p>
    <w:p w:rsidR="00D9683A" w:rsidRPr="00231DBC" w:rsidRDefault="00D9683A" w:rsidP="00A25F57">
      <w:pPr>
        <w:jc w:val="both"/>
        <w:rPr>
          <w:rFonts w:ascii="Arial" w:hAnsi="Arial" w:cs="Arial"/>
          <w:b/>
          <w:u w:val="single"/>
        </w:rPr>
      </w:pPr>
      <w:r w:rsidRPr="00231DBC">
        <w:rPr>
          <w:rFonts w:ascii="Arial" w:hAnsi="Arial" w:cs="Arial"/>
          <w:b/>
          <w:u w:val="single"/>
        </w:rPr>
        <w:lastRenderedPageBreak/>
        <w:t xml:space="preserve">Children &amp; Young People’s Directorate </w:t>
      </w:r>
    </w:p>
    <w:p w:rsidR="00D9683A" w:rsidRPr="00231DBC" w:rsidRDefault="003702EA" w:rsidP="003702EA">
      <w:pPr>
        <w:rPr>
          <w:rFonts w:ascii="Arial" w:hAnsi="Arial" w:cs="Arial"/>
          <w:spacing w:val="-2"/>
          <w:w w:val="120"/>
          <w:sz w:val="22"/>
          <w:szCs w:val="22"/>
        </w:rPr>
      </w:pPr>
      <w:proofErr w:type="spellStart"/>
      <w:r w:rsidRPr="00231DBC">
        <w:rPr>
          <w:rFonts w:ascii="Arial" w:hAnsi="Arial" w:cs="Arial"/>
          <w:b/>
        </w:rPr>
        <w:t>BaNES</w:t>
      </w:r>
      <w:proofErr w:type="spellEnd"/>
      <w:r w:rsidRPr="00231DBC">
        <w:rPr>
          <w:rFonts w:ascii="Arial" w:hAnsi="Arial" w:cs="Arial"/>
          <w:b/>
        </w:rPr>
        <w:t xml:space="preserve"> CAMHS</w:t>
      </w:r>
      <w:r w:rsidR="00D9683A" w:rsidRPr="00231DBC">
        <w:rPr>
          <w:rFonts w:ascii="Arial" w:hAnsi="Arial" w:cs="Arial"/>
          <w:b/>
        </w:rPr>
        <w:t xml:space="preserve"> - </w:t>
      </w:r>
      <w:r w:rsidRPr="00231DBC">
        <w:rPr>
          <w:rFonts w:ascii="Arial" w:hAnsi="Arial" w:cs="Arial"/>
        </w:rPr>
        <w:t>T</w:t>
      </w:r>
      <w:r w:rsidRPr="00231DBC">
        <w:rPr>
          <w:rFonts w:ascii="Arial" w:hAnsi="Arial" w:cs="Arial"/>
          <w:spacing w:val="-2"/>
          <w:w w:val="120"/>
          <w:sz w:val="22"/>
          <w:szCs w:val="22"/>
        </w:rPr>
        <w:t>he Multi Family Therapy programme now sends reminders for sessions which runs over 6 months as service users fed back that they may forget the dates with time gaps in-between.</w:t>
      </w:r>
    </w:p>
    <w:p w:rsidR="003702EA" w:rsidRPr="00231DBC" w:rsidRDefault="003702EA" w:rsidP="003702EA">
      <w:pPr>
        <w:rPr>
          <w:rFonts w:ascii="Arial" w:hAnsi="Arial" w:cs="Arial"/>
          <w:spacing w:val="-2"/>
          <w:w w:val="120"/>
          <w:sz w:val="22"/>
          <w:szCs w:val="22"/>
        </w:rPr>
      </w:pPr>
    </w:p>
    <w:p w:rsidR="003702EA" w:rsidRPr="008F3D1A" w:rsidRDefault="003702EA" w:rsidP="003702EA">
      <w:pPr>
        <w:spacing w:after="200" w:line="276" w:lineRule="auto"/>
        <w:contextualSpacing/>
        <w:rPr>
          <w:rFonts w:ascii="Arial" w:hAnsi="Arial" w:cs="Arial"/>
          <w:sz w:val="22"/>
          <w:szCs w:val="22"/>
          <w:lang w:val="en-GB"/>
        </w:rPr>
      </w:pPr>
      <w:r w:rsidRPr="00231DBC">
        <w:rPr>
          <w:rFonts w:ascii="Arial" w:hAnsi="Arial" w:cs="Arial"/>
          <w:b/>
          <w:spacing w:val="-2"/>
          <w:w w:val="120"/>
          <w:sz w:val="22"/>
          <w:szCs w:val="22"/>
        </w:rPr>
        <w:t>Cotswold House Oxford</w:t>
      </w:r>
      <w:r w:rsidRPr="00231DBC">
        <w:rPr>
          <w:rFonts w:ascii="Arial" w:hAnsi="Arial" w:cs="Arial"/>
          <w:spacing w:val="-2"/>
          <w:w w:val="120"/>
          <w:sz w:val="22"/>
          <w:szCs w:val="22"/>
        </w:rPr>
        <w:t xml:space="preserve"> </w:t>
      </w:r>
      <w:r w:rsidRPr="008F3D1A">
        <w:rPr>
          <w:rFonts w:ascii="Arial" w:hAnsi="Arial" w:cs="Arial"/>
          <w:spacing w:val="-2"/>
          <w:w w:val="120"/>
          <w:sz w:val="22"/>
          <w:szCs w:val="22"/>
        </w:rPr>
        <w:t>- A</w:t>
      </w:r>
      <w:r w:rsidRPr="008F3D1A">
        <w:rPr>
          <w:rFonts w:ascii="Arial" w:hAnsi="Arial" w:cs="Arial"/>
          <w:sz w:val="22"/>
          <w:szCs w:val="22"/>
          <w:lang w:val="en-GB"/>
        </w:rPr>
        <w:t xml:space="preserve"> shared recycling bin for the ward and another bin for the Dining Room have been supplied and labelled following a patient request.  Any recycling can be given to Staff.</w:t>
      </w:r>
    </w:p>
    <w:p w:rsidR="003702EA" w:rsidRPr="008F3D1A" w:rsidRDefault="003702EA" w:rsidP="003702EA">
      <w:pPr>
        <w:spacing w:after="200" w:line="276" w:lineRule="auto"/>
        <w:contextualSpacing/>
        <w:rPr>
          <w:rFonts w:ascii="Arial" w:hAnsi="Arial" w:cs="Arial"/>
          <w:sz w:val="22"/>
          <w:szCs w:val="22"/>
          <w:lang w:val="en-GB"/>
        </w:rPr>
      </w:pPr>
    </w:p>
    <w:p w:rsidR="003702EA" w:rsidRPr="008F3D1A" w:rsidRDefault="003702EA" w:rsidP="003702EA">
      <w:pPr>
        <w:rPr>
          <w:rFonts w:ascii="Arial" w:hAnsi="Arial" w:cs="Arial"/>
          <w:sz w:val="22"/>
          <w:szCs w:val="22"/>
          <w:lang w:val="en-GB"/>
        </w:rPr>
      </w:pPr>
      <w:r w:rsidRPr="008F3D1A">
        <w:rPr>
          <w:rFonts w:ascii="Arial" w:hAnsi="Arial" w:cs="Arial"/>
          <w:b/>
          <w:sz w:val="22"/>
          <w:szCs w:val="22"/>
          <w:lang w:val="en-GB"/>
        </w:rPr>
        <w:t>Witney Health Visiting Team</w:t>
      </w:r>
      <w:r w:rsidRPr="008F3D1A">
        <w:rPr>
          <w:rFonts w:ascii="Arial" w:hAnsi="Arial" w:cs="Arial"/>
          <w:sz w:val="22"/>
          <w:szCs w:val="22"/>
          <w:lang w:val="en-GB"/>
        </w:rPr>
        <w:t xml:space="preserve"> - 5 more Early Day’s sessions running for 90 minutes have been added following feedback that they are friendly and informative. </w:t>
      </w:r>
    </w:p>
    <w:p w:rsidR="003702EA" w:rsidRPr="008F3D1A" w:rsidRDefault="003702EA" w:rsidP="003702EA">
      <w:pPr>
        <w:spacing w:after="200" w:line="276" w:lineRule="auto"/>
        <w:contextualSpacing/>
        <w:rPr>
          <w:rFonts w:ascii="Arial" w:hAnsi="Arial" w:cs="Arial"/>
          <w:sz w:val="22"/>
          <w:szCs w:val="22"/>
          <w:lang w:val="en-GB"/>
        </w:rPr>
      </w:pPr>
    </w:p>
    <w:p w:rsidR="003702EA" w:rsidRPr="008F3D1A" w:rsidRDefault="003702EA" w:rsidP="003702EA">
      <w:pPr>
        <w:rPr>
          <w:rFonts w:ascii="Arial" w:hAnsi="Arial" w:cs="Arial"/>
          <w:b/>
          <w:sz w:val="22"/>
          <w:szCs w:val="22"/>
        </w:rPr>
      </w:pPr>
    </w:p>
    <w:p w:rsidR="00677AA1" w:rsidRPr="008F3D1A" w:rsidRDefault="00677AA1" w:rsidP="00A25F57">
      <w:pPr>
        <w:jc w:val="both"/>
        <w:rPr>
          <w:rFonts w:ascii="Arial" w:hAnsi="Arial" w:cs="Arial"/>
          <w:sz w:val="22"/>
          <w:szCs w:val="22"/>
        </w:rPr>
      </w:pPr>
    </w:p>
    <w:p w:rsidR="00325DD4" w:rsidRPr="008F3D1A" w:rsidRDefault="00325DD4" w:rsidP="00325DD4">
      <w:pPr>
        <w:rPr>
          <w:rFonts w:ascii="Arial" w:hAnsi="Arial" w:cs="Arial"/>
          <w:b/>
          <w:sz w:val="22"/>
          <w:szCs w:val="22"/>
          <w:u w:val="single"/>
        </w:rPr>
      </w:pPr>
      <w:r w:rsidRPr="008F3D1A">
        <w:rPr>
          <w:rFonts w:ascii="Arial" w:hAnsi="Arial" w:cs="Arial"/>
          <w:b/>
          <w:sz w:val="22"/>
          <w:szCs w:val="22"/>
          <w:u w:val="single"/>
        </w:rPr>
        <w:t>Adult Directorate</w:t>
      </w:r>
    </w:p>
    <w:p w:rsidR="00DD7484" w:rsidRPr="008F3D1A" w:rsidRDefault="00DD7484" w:rsidP="00DD7484">
      <w:pPr>
        <w:rPr>
          <w:rFonts w:ascii="Arial" w:hAnsi="Arial" w:cs="Arial"/>
          <w:sz w:val="22"/>
          <w:szCs w:val="22"/>
        </w:rPr>
      </w:pPr>
      <w:r w:rsidRPr="008F3D1A">
        <w:rPr>
          <w:rFonts w:ascii="Arial" w:hAnsi="Arial" w:cs="Arial"/>
          <w:b/>
          <w:sz w:val="22"/>
          <w:szCs w:val="22"/>
        </w:rPr>
        <w:t xml:space="preserve">North &amp; West Oxon </w:t>
      </w:r>
      <w:r w:rsidR="00325DD4" w:rsidRPr="008F3D1A">
        <w:rPr>
          <w:rFonts w:ascii="Arial" w:hAnsi="Arial" w:cs="Arial"/>
          <w:b/>
          <w:sz w:val="22"/>
          <w:szCs w:val="22"/>
        </w:rPr>
        <w:t>AMHT</w:t>
      </w:r>
      <w:r w:rsidR="00325DD4" w:rsidRPr="008F3D1A">
        <w:rPr>
          <w:rFonts w:ascii="Arial" w:hAnsi="Arial" w:cs="Arial"/>
          <w:sz w:val="22"/>
          <w:szCs w:val="22"/>
        </w:rPr>
        <w:t xml:space="preserve"> – </w:t>
      </w:r>
      <w:r w:rsidRPr="008F3D1A">
        <w:rPr>
          <w:rFonts w:ascii="Arial" w:hAnsi="Arial" w:cs="Arial"/>
          <w:sz w:val="22"/>
          <w:szCs w:val="22"/>
        </w:rPr>
        <w:t xml:space="preserve">Staff from Oxfordshire Mental Health Partnership (of which Oxford Health Adult Service is part of) and people who have used those services have come together to </w:t>
      </w:r>
      <w:proofErr w:type="spellStart"/>
      <w:r w:rsidRPr="008F3D1A">
        <w:rPr>
          <w:rFonts w:ascii="Arial" w:hAnsi="Arial" w:cs="Arial"/>
          <w:sz w:val="22"/>
          <w:szCs w:val="22"/>
        </w:rPr>
        <w:t>organise</w:t>
      </w:r>
      <w:proofErr w:type="spellEnd"/>
      <w:r w:rsidRPr="008F3D1A">
        <w:rPr>
          <w:rFonts w:ascii="Arial" w:hAnsi="Arial" w:cs="Arial"/>
          <w:sz w:val="22"/>
          <w:szCs w:val="22"/>
        </w:rPr>
        <w:t xml:space="preserve"> an event celebrating the skills and talents of this people through workshops and activities following requests from service users after the first successful event in 2016. </w:t>
      </w:r>
    </w:p>
    <w:p w:rsidR="00325DD4" w:rsidRPr="00231DBC" w:rsidRDefault="00325DD4" w:rsidP="00325DD4">
      <w:pPr>
        <w:rPr>
          <w:rFonts w:ascii="Arial" w:hAnsi="Arial" w:cs="Arial"/>
        </w:rPr>
      </w:pPr>
    </w:p>
    <w:p w:rsidR="00325DD4" w:rsidRPr="00231DBC" w:rsidRDefault="00325DD4" w:rsidP="00325DD4">
      <w:pPr>
        <w:rPr>
          <w:rFonts w:ascii="Arial" w:hAnsi="Arial" w:cs="Arial"/>
        </w:rPr>
      </w:pPr>
    </w:p>
    <w:p w:rsidR="00325DD4" w:rsidRPr="00231DBC" w:rsidRDefault="00DD7484" w:rsidP="00325DD4">
      <w:pPr>
        <w:rPr>
          <w:rFonts w:ascii="Arial" w:hAnsi="Arial" w:cs="Arial"/>
        </w:rPr>
      </w:pPr>
      <w:proofErr w:type="spellStart"/>
      <w:r w:rsidRPr="00231DBC">
        <w:rPr>
          <w:rFonts w:ascii="Arial" w:hAnsi="Arial" w:cs="Arial"/>
          <w:b/>
        </w:rPr>
        <w:t>Wenric</w:t>
      </w:r>
      <w:proofErr w:type="spellEnd"/>
      <w:r w:rsidRPr="00231DBC">
        <w:rPr>
          <w:rFonts w:ascii="Arial" w:hAnsi="Arial" w:cs="Arial"/>
          <w:b/>
        </w:rPr>
        <w:t xml:space="preserve"> Ward</w:t>
      </w:r>
      <w:r w:rsidR="00325DD4" w:rsidRPr="00231DBC">
        <w:rPr>
          <w:rFonts w:ascii="Arial" w:hAnsi="Arial" w:cs="Arial"/>
        </w:rPr>
        <w:t xml:space="preserve"> – patients </w:t>
      </w:r>
      <w:r w:rsidRPr="00231DBC">
        <w:rPr>
          <w:rFonts w:ascii="Arial" w:hAnsi="Arial" w:cs="Arial"/>
        </w:rPr>
        <w:t xml:space="preserve">took part in workshops run by </w:t>
      </w:r>
      <w:proofErr w:type="spellStart"/>
      <w:r w:rsidRPr="00231DBC">
        <w:rPr>
          <w:rFonts w:ascii="Arial" w:hAnsi="Arial" w:cs="Arial"/>
        </w:rPr>
        <w:t>artscape</w:t>
      </w:r>
      <w:proofErr w:type="spellEnd"/>
      <w:r w:rsidRPr="00231DBC">
        <w:rPr>
          <w:rFonts w:ascii="Arial" w:hAnsi="Arial" w:cs="Arial"/>
        </w:rPr>
        <w:t xml:space="preserve"> following feedback around privacy through the ward doors.  Their designs were then used to obscure the glass but ensure light could still enter, as per the </w:t>
      </w:r>
      <w:proofErr w:type="spellStart"/>
      <w:r w:rsidRPr="00231DBC">
        <w:rPr>
          <w:rFonts w:ascii="Arial" w:hAnsi="Arial" w:cs="Arial"/>
        </w:rPr>
        <w:t>patients</w:t>
      </w:r>
      <w:proofErr w:type="spellEnd"/>
      <w:r w:rsidRPr="00231DBC">
        <w:rPr>
          <w:rFonts w:ascii="Arial" w:hAnsi="Arial" w:cs="Arial"/>
        </w:rPr>
        <w:t xml:space="preserve"> wishes.</w:t>
      </w:r>
      <w:r w:rsidR="00325DD4" w:rsidRPr="00231DBC">
        <w:rPr>
          <w:rFonts w:ascii="Arial" w:hAnsi="Arial" w:cs="Arial"/>
        </w:rPr>
        <w:t xml:space="preserve"> </w:t>
      </w:r>
    </w:p>
    <w:p w:rsidR="00325DD4" w:rsidRPr="00231DBC" w:rsidRDefault="00325DD4" w:rsidP="00325DD4">
      <w:pPr>
        <w:jc w:val="both"/>
        <w:rPr>
          <w:rFonts w:ascii="Arial" w:hAnsi="Arial" w:cs="Arial"/>
          <w:u w:val="single"/>
        </w:rPr>
      </w:pPr>
    </w:p>
    <w:p w:rsidR="009C3755" w:rsidRPr="00231DBC" w:rsidRDefault="009C3755" w:rsidP="00DD7484">
      <w:pPr>
        <w:jc w:val="both"/>
        <w:rPr>
          <w:rFonts w:ascii="Arial" w:hAnsi="Arial" w:cs="Arial"/>
          <w:b/>
          <w:u w:val="single"/>
        </w:rPr>
      </w:pPr>
      <w:r w:rsidRPr="00231DBC">
        <w:rPr>
          <w:rFonts w:ascii="Arial" w:hAnsi="Arial" w:cs="Arial"/>
          <w:b/>
          <w:u w:val="single"/>
        </w:rPr>
        <w:t>Learning Disabilities Services</w:t>
      </w:r>
    </w:p>
    <w:p w:rsidR="009C3755" w:rsidRPr="00231DBC" w:rsidRDefault="009C3755" w:rsidP="00DD7484">
      <w:pPr>
        <w:jc w:val="both"/>
        <w:rPr>
          <w:rFonts w:ascii="Arial" w:hAnsi="Arial" w:cs="Arial"/>
          <w:b/>
          <w:u w:val="single"/>
        </w:rPr>
      </w:pPr>
    </w:p>
    <w:p w:rsidR="009C3755" w:rsidRPr="00231DBC" w:rsidRDefault="00A374B7" w:rsidP="00DD7484">
      <w:pPr>
        <w:jc w:val="both"/>
        <w:rPr>
          <w:rFonts w:ascii="Arial" w:hAnsi="Arial" w:cs="Arial"/>
        </w:rPr>
      </w:pPr>
      <w:r w:rsidRPr="00231DBC">
        <w:rPr>
          <w:rFonts w:ascii="Arial" w:hAnsi="Arial" w:cs="Arial"/>
          <w:b/>
        </w:rPr>
        <w:t>Community LD</w:t>
      </w:r>
      <w:r w:rsidRPr="00231DBC">
        <w:rPr>
          <w:rFonts w:ascii="Arial" w:hAnsi="Arial" w:cs="Arial"/>
        </w:rPr>
        <w:t xml:space="preserve"> - Easy Read </w:t>
      </w:r>
      <w:proofErr w:type="spellStart"/>
      <w:r w:rsidRPr="00231DBC">
        <w:rPr>
          <w:rFonts w:ascii="Arial" w:hAnsi="Arial" w:cs="Arial"/>
        </w:rPr>
        <w:t>self referral</w:t>
      </w:r>
      <w:proofErr w:type="spellEnd"/>
      <w:r w:rsidRPr="00231DBC">
        <w:rPr>
          <w:rFonts w:ascii="Arial" w:hAnsi="Arial" w:cs="Arial"/>
        </w:rPr>
        <w:t xml:space="preserve"> forms have been created with involvement from people with lived experience to promote access to the services.  These will be displayed in GP surgeries and Day services.</w:t>
      </w:r>
    </w:p>
    <w:p w:rsidR="00A374B7" w:rsidRPr="00231DBC" w:rsidRDefault="00A374B7" w:rsidP="00DD7484">
      <w:pPr>
        <w:jc w:val="both"/>
        <w:rPr>
          <w:rFonts w:ascii="Arial" w:hAnsi="Arial" w:cs="Arial"/>
        </w:rPr>
      </w:pPr>
    </w:p>
    <w:p w:rsidR="00A374B7" w:rsidRPr="00231DBC" w:rsidRDefault="00A374B7" w:rsidP="00DD7484">
      <w:pPr>
        <w:jc w:val="both"/>
        <w:rPr>
          <w:rFonts w:ascii="Arial" w:hAnsi="Arial" w:cs="Arial"/>
        </w:rPr>
      </w:pPr>
      <w:proofErr w:type="spellStart"/>
      <w:r w:rsidRPr="00231DBC">
        <w:rPr>
          <w:rFonts w:ascii="Arial" w:hAnsi="Arial" w:cs="Arial"/>
          <w:b/>
        </w:rPr>
        <w:t>Evenlode</w:t>
      </w:r>
      <w:proofErr w:type="spellEnd"/>
      <w:r w:rsidRPr="00231DBC">
        <w:rPr>
          <w:rFonts w:ascii="Arial" w:hAnsi="Arial" w:cs="Arial"/>
          <w:b/>
        </w:rPr>
        <w:t xml:space="preserve"> -</w:t>
      </w:r>
      <w:r w:rsidRPr="00231DBC">
        <w:rPr>
          <w:rFonts w:ascii="Arial" w:hAnsi="Arial" w:cs="Arial"/>
        </w:rPr>
        <w:t xml:space="preserve"> Patients ran a successful panel as part of the recruitment process for the Learning Disabilities and Forensic Services Patient Experience Lead.  The new </w:t>
      </w:r>
      <w:proofErr w:type="spellStart"/>
      <w:r w:rsidRPr="00231DBC">
        <w:rPr>
          <w:rFonts w:ascii="Arial" w:hAnsi="Arial" w:cs="Arial"/>
        </w:rPr>
        <w:t>postholder</w:t>
      </w:r>
      <w:proofErr w:type="spellEnd"/>
      <w:r w:rsidRPr="00231DBC">
        <w:rPr>
          <w:rFonts w:ascii="Arial" w:hAnsi="Arial" w:cs="Arial"/>
        </w:rPr>
        <w:t xml:space="preserve"> should be in place in June 2018.</w:t>
      </w:r>
    </w:p>
    <w:p w:rsidR="00A374B7" w:rsidRPr="00231DBC" w:rsidRDefault="00A374B7" w:rsidP="00DD7484">
      <w:pPr>
        <w:jc w:val="both"/>
        <w:rPr>
          <w:rFonts w:ascii="Arial" w:hAnsi="Arial" w:cs="Arial"/>
        </w:rPr>
      </w:pPr>
    </w:p>
    <w:p w:rsidR="00325DD4" w:rsidRPr="00231DBC" w:rsidRDefault="00325DD4" w:rsidP="00DD7484">
      <w:pPr>
        <w:jc w:val="both"/>
        <w:rPr>
          <w:rFonts w:ascii="Arial" w:hAnsi="Arial" w:cs="Arial"/>
          <w:b/>
          <w:u w:val="single"/>
        </w:rPr>
      </w:pPr>
      <w:r w:rsidRPr="00231DBC">
        <w:rPr>
          <w:rFonts w:ascii="Arial" w:hAnsi="Arial" w:cs="Arial"/>
          <w:b/>
          <w:u w:val="single"/>
        </w:rPr>
        <w:t>Older Adult Directorate</w:t>
      </w:r>
    </w:p>
    <w:p w:rsidR="00325DD4" w:rsidRPr="00231DBC" w:rsidRDefault="00DD7484" w:rsidP="00325DD4">
      <w:pPr>
        <w:contextualSpacing/>
        <w:rPr>
          <w:rFonts w:ascii="Arial" w:hAnsi="Arial" w:cs="Arial"/>
        </w:rPr>
      </w:pPr>
      <w:proofErr w:type="spellStart"/>
      <w:r w:rsidRPr="00231DBC">
        <w:rPr>
          <w:rFonts w:ascii="Arial" w:hAnsi="Arial" w:cs="Arial"/>
          <w:b/>
          <w:i/>
        </w:rPr>
        <w:t>Linfoot</w:t>
      </w:r>
      <w:proofErr w:type="spellEnd"/>
      <w:r w:rsidRPr="00231DBC">
        <w:rPr>
          <w:rFonts w:ascii="Arial" w:hAnsi="Arial" w:cs="Arial"/>
          <w:b/>
          <w:i/>
        </w:rPr>
        <w:t xml:space="preserve"> ward: </w:t>
      </w:r>
      <w:r w:rsidRPr="00231DBC">
        <w:rPr>
          <w:rFonts w:ascii="Arial" w:hAnsi="Arial" w:cs="Arial"/>
        </w:rPr>
        <w:t>Patients feedback that were not given enough notice if they were having to move rooms so a new process has been put in place to ensure that anyone affected by room moves will be notified earlier.</w:t>
      </w:r>
    </w:p>
    <w:p w:rsidR="00EF4581" w:rsidRPr="00231DBC" w:rsidRDefault="00EF4581" w:rsidP="00325DD4">
      <w:pPr>
        <w:contextualSpacing/>
        <w:rPr>
          <w:rFonts w:ascii="Arial" w:hAnsi="Arial" w:cs="Arial"/>
        </w:rPr>
      </w:pPr>
    </w:p>
    <w:p w:rsidR="00EF4581" w:rsidRPr="00231DBC" w:rsidRDefault="00EF4581" w:rsidP="00325DD4">
      <w:pPr>
        <w:contextualSpacing/>
        <w:rPr>
          <w:rFonts w:ascii="Arial" w:hAnsi="Arial" w:cs="Arial"/>
        </w:rPr>
      </w:pPr>
      <w:r w:rsidRPr="00231DBC">
        <w:rPr>
          <w:rFonts w:ascii="Arial" w:hAnsi="Arial" w:cs="Arial"/>
          <w:b/>
        </w:rPr>
        <w:t>CTS North</w:t>
      </w:r>
      <w:r w:rsidRPr="00231DBC">
        <w:rPr>
          <w:rFonts w:ascii="Arial" w:hAnsi="Arial" w:cs="Arial"/>
        </w:rPr>
        <w:t xml:space="preserve"> – A new phone numbers list has been added to the front of the patient information pack detailing other helpful telephones after requests that it was hard to find contact details for services outside our organisation.</w:t>
      </w:r>
    </w:p>
    <w:p w:rsidR="00DD7484" w:rsidRPr="00231DBC" w:rsidRDefault="00DD7484" w:rsidP="00325DD4">
      <w:pPr>
        <w:contextualSpacing/>
        <w:rPr>
          <w:rFonts w:ascii="Arial" w:hAnsi="Arial" w:cs="Arial"/>
          <w:b/>
        </w:rPr>
      </w:pPr>
    </w:p>
    <w:p w:rsidR="00DD7484" w:rsidRPr="00231DBC" w:rsidRDefault="00DD7484" w:rsidP="00325DD4">
      <w:pPr>
        <w:contextualSpacing/>
        <w:rPr>
          <w:rFonts w:ascii="Arial" w:hAnsi="Arial" w:cs="Arial"/>
        </w:rPr>
      </w:pPr>
      <w:r w:rsidRPr="00231DBC">
        <w:rPr>
          <w:rFonts w:ascii="Arial" w:hAnsi="Arial" w:cs="Arial"/>
          <w:b/>
        </w:rPr>
        <w:t xml:space="preserve">Feel good story:  </w:t>
      </w:r>
      <w:r w:rsidRPr="00231DBC">
        <w:rPr>
          <w:rFonts w:ascii="Arial" w:hAnsi="Arial" w:cs="Arial"/>
        </w:rPr>
        <w:t xml:space="preserve">A patient at Abingdon community hospital had a surprise video message from celebrity Peter Andre after staff </w:t>
      </w:r>
      <w:proofErr w:type="spellStart"/>
      <w:r w:rsidRPr="00231DBC">
        <w:rPr>
          <w:rFonts w:ascii="Arial" w:hAnsi="Arial" w:cs="Arial"/>
        </w:rPr>
        <w:t>tweated</w:t>
      </w:r>
      <w:proofErr w:type="spellEnd"/>
      <w:r w:rsidRPr="00231DBC">
        <w:rPr>
          <w:rFonts w:ascii="Arial" w:hAnsi="Arial" w:cs="Arial"/>
        </w:rPr>
        <w:t xml:space="preserve"> him requesting a </w:t>
      </w:r>
      <w:r w:rsidRPr="00231DBC">
        <w:rPr>
          <w:rFonts w:ascii="Arial" w:hAnsi="Arial" w:cs="Arial"/>
        </w:rPr>
        <w:lastRenderedPageBreak/>
        <w:t xml:space="preserve">message to help aid the recovery of an older person in their care. The </w:t>
      </w:r>
      <w:proofErr w:type="spellStart"/>
      <w:r w:rsidR="00EF4581" w:rsidRPr="00231DBC">
        <w:rPr>
          <w:rFonts w:ascii="Arial" w:hAnsi="Arial" w:cs="Arial"/>
        </w:rPr>
        <w:t>personalis</w:t>
      </w:r>
      <w:r w:rsidRPr="00231DBC">
        <w:rPr>
          <w:rFonts w:ascii="Arial" w:hAnsi="Arial" w:cs="Arial"/>
        </w:rPr>
        <w:t>ed</w:t>
      </w:r>
      <w:proofErr w:type="spellEnd"/>
      <w:r w:rsidRPr="00231DBC">
        <w:rPr>
          <w:rFonts w:ascii="Arial" w:hAnsi="Arial" w:cs="Arial"/>
        </w:rPr>
        <w:t xml:space="preserve"> video message was emailed to the ward who used their </w:t>
      </w:r>
      <w:proofErr w:type="spellStart"/>
      <w:r w:rsidRPr="00231DBC">
        <w:rPr>
          <w:rFonts w:ascii="Arial" w:hAnsi="Arial" w:cs="Arial"/>
        </w:rPr>
        <w:t>ipads</w:t>
      </w:r>
      <w:proofErr w:type="spellEnd"/>
      <w:r w:rsidRPr="00231DBC">
        <w:rPr>
          <w:rFonts w:ascii="Arial" w:hAnsi="Arial" w:cs="Arial"/>
        </w:rPr>
        <w:t xml:space="preserve"> to show it to the patient!</w:t>
      </w:r>
    </w:p>
    <w:p w:rsidR="00677AA1" w:rsidRPr="00231DBC" w:rsidRDefault="00677AA1" w:rsidP="00A25F57">
      <w:pPr>
        <w:jc w:val="both"/>
        <w:rPr>
          <w:rFonts w:ascii="Arial" w:hAnsi="Arial" w:cs="Arial"/>
        </w:rPr>
      </w:pPr>
    </w:p>
    <w:p w:rsidR="00A25F57" w:rsidRPr="00231DBC" w:rsidRDefault="00A25F57" w:rsidP="00A25F57">
      <w:pPr>
        <w:jc w:val="both"/>
        <w:rPr>
          <w:rFonts w:ascii="Arial" w:hAnsi="Arial" w:cs="Arial"/>
          <w:b/>
        </w:rPr>
      </w:pPr>
    </w:p>
    <w:p w:rsidR="00FF4FB8" w:rsidRPr="00231DBC" w:rsidRDefault="00FF4FB8" w:rsidP="004F4E36">
      <w:pPr>
        <w:pStyle w:val="ListParagraph"/>
        <w:numPr>
          <w:ilvl w:val="0"/>
          <w:numId w:val="15"/>
        </w:numPr>
        <w:jc w:val="both"/>
        <w:rPr>
          <w:rFonts w:ascii="Arial" w:hAnsi="Arial" w:cs="Arial"/>
          <w:b/>
        </w:rPr>
      </w:pPr>
      <w:r w:rsidRPr="00231DBC">
        <w:rPr>
          <w:rFonts w:ascii="Arial" w:hAnsi="Arial" w:cs="Arial"/>
          <w:b/>
        </w:rPr>
        <w:t xml:space="preserve">Friends and Family Test </w:t>
      </w:r>
    </w:p>
    <w:p w:rsidR="00F82E72" w:rsidRPr="00231DBC" w:rsidRDefault="005A4F58" w:rsidP="004A4F83">
      <w:pPr>
        <w:jc w:val="both"/>
        <w:rPr>
          <w:rFonts w:ascii="Arial" w:hAnsi="Arial" w:cs="Arial"/>
        </w:rPr>
      </w:pPr>
      <w:r w:rsidRPr="00231DBC">
        <w:rPr>
          <w:rFonts w:ascii="Arial" w:hAnsi="Arial" w:cs="Arial"/>
        </w:rPr>
        <w:t xml:space="preserve">The results to the national </w:t>
      </w:r>
      <w:r w:rsidR="009206EF" w:rsidRPr="00231DBC">
        <w:rPr>
          <w:rFonts w:ascii="Arial" w:hAnsi="Arial" w:cs="Arial"/>
        </w:rPr>
        <w:t xml:space="preserve">friends and family test </w:t>
      </w:r>
      <w:r w:rsidR="00F82E72" w:rsidRPr="00231DBC">
        <w:rPr>
          <w:rFonts w:ascii="Arial" w:hAnsi="Arial" w:cs="Arial"/>
        </w:rPr>
        <w:t>question</w:t>
      </w:r>
      <w:r w:rsidRPr="00231DBC">
        <w:rPr>
          <w:rFonts w:ascii="Arial" w:hAnsi="Arial" w:cs="Arial"/>
        </w:rPr>
        <w:t xml:space="preserve"> (FFT)</w:t>
      </w:r>
      <w:r w:rsidR="00F82E72" w:rsidRPr="00231DBC">
        <w:rPr>
          <w:rFonts w:ascii="Arial" w:hAnsi="Arial" w:cs="Arial"/>
        </w:rPr>
        <w:t>, how likely are you to recommend this ward</w:t>
      </w:r>
      <w:r w:rsidR="00B76B52" w:rsidRPr="00231DBC">
        <w:rPr>
          <w:rFonts w:ascii="Arial" w:hAnsi="Arial" w:cs="Arial"/>
        </w:rPr>
        <w:t>/ team</w:t>
      </w:r>
      <w:r w:rsidR="00F82E72" w:rsidRPr="00231DBC">
        <w:rPr>
          <w:rFonts w:ascii="Arial" w:hAnsi="Arial" w:cs="Arial"/>
        </w:rPr>
        <w:t xml:space="preserve"> to friends and family if they needed similar care or treatment?</w:t>
      </w:r>
      <w:r w:rsidRPr="00231DBC">
        <w:rPr>
          <w:rFonts w:ascii="Arial" w:hAnsi="Arial" w:cs="Arial"/>
        </w:rPr>
        <w:t xml:space="preserve"> Are shown below. </w:t>
      </w:r>
      <w:r w:rsidR="00B76B52" w:rsidRPr="00231DBC">
        <w:rPr>
          <w:rFonts w:ascii="Arial" w:hAnsi="Arial" w:cs="Arial"/>
        </w:rPr>
        <w:t>These results are submitted to NHS England on a monthly basis.</w:t>
      </w:r>
    </w:p>
    <w:p w:rsidR="00EF4581" w:rsidRPr="00231DBC" w:rsidRDefault="00EF4581" w:rsidP="004A4F83">
      <w:pPr>
        <w:jc w:val="both"/>
        <w:rPr>
          <w:rFonts w:ascii="Arial" w:hAnsi="Arial" w:cs="Arial"/>
        </w:rPr>
      </w:pPr>
    </w:p>
    <w:p w:rsidR="00EF4581" w:rsidRPr="00231DBC" w:rsidRDefault="00EF4581" w:rsidP="004A4F83">
      <w:pPr>
        <w:jc w:val="both"/>
        <w:rPr>
          <w:rFonts w:ascii="Arial" w:hAnsi="Arial" w:cs="Arial"/>
        </w:rPr>
      </w:pPr>
      <w:r w:rsidRPr="00231DBC">
        <w:rPr>
          <w:rFonts w:ascii="Arial" w:hAnsi="Arial" w:cs="Arial"/>
        </w:rPr>
        <w:t xml:space="preserve">This data shows that the trust </w:t>
      </w:r>
      <w:proofErr w:type="gramStart"/>
      <w:r w:rsidRPr="00231DBC">
        <w:rPr>
          <w:rFonts w:ascii="Arial" w:hAnsi="Arial" w:cs="Arial"/>
        </w:rPr>
        <w:t>are</w:t>
      </w:r>
      <w:proofErr w:type="gramEnd"/>
      <w:r w:rsidRPr="00231DBC">
        <w:rPr>
          <w:rFonts w:ascii="Arial" w:hAnsi="Arial" w:cs="Arial"/>
        </w:rPr>
        <w:t xml:space="preserve"> performing consistently slightly better than the national average apart from in April 17 for MH services and October 17 for Community services.  These do not correspond with dips in the overall feedback obtained via IWGC and could be due to a number of reasons.  The data will be monitored to ensure any further dips are investigated alongside all other patient experience feedback.</w:t>
      </w:r>
    </w:p>
    <w:p w:rsidR="005A4F58" w:rsidRPr="00231DBC" w:rsidRDefault="005A4F58" w:rsidP="004A4F83">
      <w:pPr>
        <w:jc w:val="both"/>
        <w:rPr>
          <w:rFonts w:ascii="Arial" w:hAnsi="Arial" w:cs="Arial"/>
        </w:rPr>
      </w:pPr>
    </w:p>
    <w:p w:rsidR="00246425" w:rsidRPr="00231DBC" w:rsidRDefault="00246425" w:rsidP="00246425">
      <w:pPr>
        <w:rPr>
          <w:rFonts w:ascii="Arial" w:hAnsi="Arial" w:cs="Arial"/>
          <w:u w:val="single"/>
        </w:rPr>
      </w:pPr>
      <w:r w:rsidRPr="00231DBC">
        <w:rPr>
          <w:rFonts w:ascii="Arial" w:hAnsi="Arial" w:cs="Arial"/>
          <w:u w:val="single"/>
        </w:rPr>
        <w:t>Community Services</w:t>
      </w:r>
    </w:p>
    <w:p w:rsidR="00246425" w:rsidRPr="00231DBC" w:rsidRDefault="00246425" w:rsidP="00246425">
      <w:pPr>
        <w:rPr>
          <w:rFonts w:ascii="Arial" w:hAnsi="Arial" w:cs="Arial"/>
        </w:rPr>
      </w:pPr>
    </w:p>
    <w:tbl>
      <w:tblPr>
        <w:tblStyle w:val="TableGrid"/>
        <w:tblW w:w="0" w:type="auto"/>
        <w:tblLook w:val="04A0" w:firstRow="1" w:lastRow="0" w:firstColumn="1" w:lastColumn="0" w:noHBand="0" w:noVBand="1"/>
      </w:tblPr>
      <w:tblGrid>
        <w:gridCol w:w="1702"/>
        <w:gridCol w:w="1732"/>
        <w:gridCol w:w="1732"/>
        <w:gridCol w:w="1732"/>
        <w:gridCol w:w="1732"/>
      </w:tblGrid>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Month</w:t>
            </w:r>
          </w:p>
        </w:tc>
        <w:tc>
          <w:tcPr>
            <w:tcW w:w="1848" w:type="dxa"/>
          </w:tcPr>
          <w:p w:rsidR="00246425" w:rsidRPr="00231DBC" w:rsidRDefault="00246425" w:rsidP="002317A4">
            <w:pPr>
              <w:jc w:val="both"/>
              <w:rPr>
                <w:rFonts w:ascii="Arial" w:hAnsi="Arial" w:cs="Arial"/>
              </w:rPr>
            </w:pPr>
            <w:r w:rsidRPr="00231DBC">
              <w:rPr>
                <w:rFonts w:ascii="Arial" w:hAnsi="Arial" w:cs="Arial"/>
              </w:rPr>
              <w:t>National average % recommend</w:t>
            </w:r>
          </w:p>
        </w:tc>
        <w:tc>
          <w:tcPr>
            <w:tcW w:w="1848" w:type="dxa"/>
          </w:tcPr>
          <w:p w:rsidR="00246425" w:rsidRPr="00231DBC" w:rsidRDefault="00246425" w:rsidP="002317A4">
            <w:pPr>
              <w:jc w:val="both"/>
              <w:rPr>
                <w:rFonts w:ascii="Arial" w:hAnsi="Arial" w:cs="Arial"/>
              </w:rPr>
            </w:pPr>
            <w:r w:rsidRPr="00231DBC">
              <w:rPr>
                <w:rFonts w:ascii="Arial" w:hAnsi="Arial" w:cs="Arial"/>
              </w:rPr>
              <w:t>OHFT % recommend</w:t>
            </w:r>
          </w:p>
        </w:tc>
        <w:tc>
          <w:tcPr>
            <w:tcW w:w="1849" w:type="dxa"/>
          </w:tcPr>
          <w:p w:rsidR="00246425" w:rsidRPr="00231DBC" w:rsidRDefault="00246425" w:rsidP="002317A4">
            <w:pPr>
              <w:jc w:val="both"/>
              <w:rPr>
                <w:rFonts w:ascii="Arial" w:hAnsi="Arial" w:cs="Arial"/>
              </w:rPr>
            </w:pPr>
            <w:r w:rsidRPr="00231DBC">
              <w:rPr>
                <w:rFonts w:ascii="Arial" w:hAnsi="Arial" w:cs="Arial"/>
              </w:rPr>
              <w:t>National average % NOT recommend</w:t>
            </w:r>
          </w:p>
        </w:tc>
        <w:tc>
          <w:tcPr>
            <w:tcW w:w="1849" w:type="dxa"/>
          </w:tcPr>
          <w:p w:rsidR="00246425" w:rsidRPr="00231DBC" w:rsidRDefault="00246425" w:rsidP="002317A4">
            <w:pPr>
              <w:jc w:val="both"/>
              <w:rPr>
                <w:rFonts w:ascii="Arial" w:hAnsi="Arial" w:cs="Arial"/>
              </w:rPr>
            </w:pPr>
            <w:r w:rsidRPr="00231DBC">
              <w:rPr>
                <w:rFonts w:ascii="Arial" w:hAnsi="Arial" w:cs="Arial"/>
              </w:rPr>
              <w:t>OHFT % NOT recommend</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January 18</w:t>
            </w:r>
          </w:p>
        </w:tc>
        <w:tc>
          <w:tcPr>
            <w:tcW w:w="1848" w:type="dxa"/>
          </w:tcPr>
          <w:p w:rsidR="00246425" w:rsidRPr="00231DBC" w:rsidRDefault="00246425" w:rsidP="002317A4">
            <w:pPr>
              <w:jc w:val="both"/>
              <w:rPr>
                <w:rFonts w:ascii="Arial" w:hAnsi="Arial" w:cs="Arial"/>
              </w:rPr>
            </w:pPr>
            <w:r w:rsidRPr="00231DBC">
              <w:rPr>
                <w:rFonts w:ascii="Arial" w:hAnsi="Arial" w:cs="Arial"/>
              </w:rPr>
              <w:t>95</w:t>
            </w:r>
          </w:p>
        </w:tc>
        <w:tc>
          <w:tcPr>
            <w:tcW w:w="1848" w:type="dxa"/>
          </w:tcPr>
          <w:p w:rsidR="00246425" w:rsidRPr="00231DBC" w:rsidRDefault="00246425" w:rsidP="002317A4">
            <w:pPr>
              <w:jc w:val="both"/>
              <w:rPr>
                <w:rFonts w:ascii="Arial" w:hAnsi="Arial" w:cs="Arial"/>
              </w:rPr>
            </w:pPr>
            <w:r w:rsidRPr="00231DBC">
              <w:rPr>
                <w:rFonts w:ascii="Arial" w:hAnsi="Arial" w:cs="Arial"/>
              </w:rPr>
              <w:t>97</w:t>
            </w:r>
          </w:p>
        </w:tc>
        <w:tc>
          <w:tcPr>
            <w:tcW w:w="1849" w:type="dxa"/>
          </w:tcPr>
          <w:p w:rsidR="00246425" w:rsidRPr="00231DBC" w:rsidRDefault="00246425" w:rsidP="002317A4">
            <w:pPr>
              <w:jc w:val="both"/>
              <w:rPr>
                <w:rFonts w:ascii="Arial" w:hAnsi="Arial" w:cs="Arial"/>
              </w:rPr>
            </w:pPr>
            <w:r w:rsidRPr="00231DBC">
              <w:rPr>
                <w:rFonts w:ascii="Arial" w:hAnsi="Arial" w:cs="Arial"/>
              </w:rPr>
              <w:t>2</w:t>
            </w:r>
          </w:p>
        </w:tc>
        <w:tc>
          <w:tcPr>
            <w:tcW w:w="1849" w:type="dxa"/>
          </w:tcPr>
          <w:p w:rsidR="00246425" w:rsidRPr="00231DBC" w:rsidRDefault="00246425" w:rsidP="002317A4">
            <w:pPr>
              <w:jc w:val="both"/>
              <w:rPr>
                <w:rFonts w:ascii="Arial" w:hAnsi="Arial" w:cs="Arial"/>
              </w:rPr>
            </w:pPr>
            <w:r w:rsidRPr="00231DBC">
              <w:rPr>
                <w:rFonts w:ascii="Arial" w:hAnsi="Arial" w:cs="Arial"/>
              </w:rPr>
              <w:t>1</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December 17</w:t>
            </w:r>
          </w:p>
        </w:tc>
        <w:tc>
          <w:tcPr>
            <w:tcW w:w="1848" w:type="dxa"/>
          </w:tcPr>
          <w:p w:rsidR="00246425" w:rsidRPr="00231DBC" w:rsidRDefault="00246425" w:rsidP="002317A4">
            <w:pPr>
              <w:jc w:val="both"/>
              <w:rPr>
                <w:rFonts w:ascii="Arial" w:hAnsi="Arial" w:cs="Arial"/>
              </w:rPr>
            </w:pPr>
            <w:r w:rsidRPr="00231DBC">
              <w:rPr>
                <w:rFonts w:ascii="Arial" w:hAnsi="Arial" w:cs="Arial"/>
              </w:rPr>
              <w:t>96</w:t>
            </w:r>
          </w:p>
        </w:tc>
        <w:tc>
          <w:tcPr>
            <w:tcW w:w="1848" w:type="dxa"/>
          </w:tcPr>
          <w:p w:rsidR="00246425" w:rsidRPr="00231DBC" w:rsidRDefault="00246425" w:rsidP="002317A4">
            <w:pPr>
              <w:jc w:val="both"/>
              <w:rPr>
                <w:rFonts w:ascii="Arial" w:hAnsi="Arial" w:cs="Arial"/>
              </w:rPr>
            </w:pPr>
            <w:r w:rsidRPr="00231DBC">
              <w:rPr>
                <w:rFonts w:ascii="Arial" w:hAnsi="Arial" w:cs="Arial"/>
              </w:rPr>
              <w:t>97</w:t>
            </w:r>
          </w:p>
        </w:tc>
        <w:tc>
          <w:tcPr>
            <w:tcW w:w="1849" w:type="dxa"/>
          </w:tcPr>
          <w:p w:rsidR="00246425" w:rsidRPr="00231DBC" w:rsidRDefault="00246425" w:rsidP="002317A4">
            <w:pPr>
              <w:jc w:val="both"/>
              <w:rPr>
                <w:rFonts w:ascii="Arial" w:hAnsi="Arial" w:cs="Arial"/>
              </w:rPr>
            </w:pPr>
            <w:r w:rsidRPr="00231DBC">
              <w:rPr>
                <w:rFonts w:ascii="Arial" w:hAnsi="Arial" w:cs="Arial"/>
              </w:rPr>
              <w:t>2</w:t>
            </w:r>
          </w:p>
        </w:tc>
        <w:tc>
          <w:tcPr>
            <w:tcW w:w="1849" w:type="dxa"/>
          </w:tcPr>
          <w:p w:rsidR="00246425" w:rsidRPr="00231DBC" w:rsidRDefault="00246425" w:rsidP="002317A4">
            <w:pPr>
              <w:jc w:val="both"/>
              <w:rPr>
                <w:rFonts w:ascii="Arial" w:hAnsi="Arial" w:cs="Arial"/>
              </w:rPr>
            </w:pPr>
            <w:r w:rsidRPr="00231DBC">
              <w:rPr>
                <w:rFonts w:ascii="Arial" w:hAnsi="Arial" w:cs="Arial"/>
              </w:rPr>
              <w:t>1</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November 17</w:t>
            </w:r>
          </w:p>
        </w:tc>
        <w:tc>
          <w:tcPr>
            <w:tcW w:w="1848" w:type="dxa"/>
          </w:tcPr>
          <w:p w:rsidR="00246425" w:rsidRPr="00231DBC" w:rsidRDefault="00246425" w:rsidP="002317A4">
            <w:pPr>
              <w:jc w:val="both"/>
              <w:rPr>
                <w:rFonts w:ascii="Arial" w:hAnsi="Arial" w:cs="Arial"/>
              </w:rPr>
            </w:pPr>
            <w:r w:rsidRPr="00231DBC">
              <w:rPr>
                <w:rFonts w:ascii="Arial" w:hAnsi="Arial" w:cs="Arial"/>
              </w:rPr>
              <w:t>96</w:t>
            </w:r>
          </w:p>
        </w:tc>
        <w:tc>
          <w:tcPr>
            <w:tcW w:w="1848" w:type="dxa"/>
          </w:tcPr>
          <w:p w:rsidR="00246425" w:rsidRPr="00231DBC" w:rsidRDefault="00246425" w:rsidP="002317A4">
            <w:pPr>
              <w:jc w:val="both"/>
              <w:rPr>
                <w:rFonts w:ascii="Arial" w:hAnsi="Arial" w:cs="Arial"/>
              </w:rPr>
            </w:pPr>
            <w:r w:rsidRPr="00231DBC">
              <w:rPr>
                <w:rFonts w:ascii="Arial" w:hAnsi="Arial" w:cs="Arial"/>
              </w:rPr>
              <w:t>97</w:t>
            </w:r>
          </w:p>
        </w:tc>
        <w:tc>
          <w:tcPr>
            <w:tcW w:w="1849" w:type="dxa"/>
          </w:tcPr>
          <w:p w:rsidR="00246425" w:rsidRPr="00231DBC" w:rsidRDefault="00246425" w:rsidP="002317A4">
            <w:pPr>
              <w:jc w:val="both"/>
              <w:rPr>
                <w:rFonts w:ascii="Arial" w:hAnsi="Arial" w:cs="Arial"/>
              </w:rPr>
            </w:pPr>
            <w:r w:rsidRPr="00231DBC">
              <w:rPr>
                <w:rFonts w:ascii="Arial" w:hAnsi="Arial" w:cs="Arial"/>
              </w:rPr>
              <w:t>1</w:t>
            </w:r>
          </w:p>
        </w:tc>
        <w:tc>
          <w:tcPr>
            <w:tcW w:w="1849" w:type="dxa"/>
          </w:tcPr>
          <w:p w:rsidR="00246425" w:rsidRPr="00231DBC" w:rsidRDefault="00246425" w:rsidP="002317A4">
            <w:pPr>
              <w:jc w:val="both"/>
              <w:rPr>
                <w:rFonts w:ascii="Arial" w:hAnsi="Arial" w:cs="Arial"/>
              </w:rPr>
            </w:pPr>
            <w:r w:rsidRPr="00231DBC">
              <w:rPr>
                <w:rFonts w:ascii="Arial" w:hAnsi="Arial" w:cs="Arial"/>
              </w:rPr>
              <w:t>0</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October 17</w:t>
            </w:r>
          </w:p>
        </w:tc>
        <w:tc>
          <w:tcPr>
            <w:tcW w:w="1848" w:type="dxa"/>
          </w:tcPr>
          <w:p w:rsidR="00246425" w:rsidRPr="00231DBC" w:rsidRDefault="00246425" w:rsidP="002317A4">
            <w:pPr>
              <w:jc w:val="both"/>
              <w:rPr>
                <w:rFonts w:ascii="Arial" w:hAnsi="Arial" w:cs="Arial"/>
              </w:rPr>
            </w:pPr>
            <w:r w:rsidRPr="00231DBC">
              <w:rPr>
                <w:rFonts w:ascii="Arial" w:hAnsi="Arial" w:cs="Arial"/>
              </w:rPr>
              <w:t>95</w:t>
            </w:r>
          </w:p>
        </w:tc>
        <w:tc>
          <w:tcPr>
            <w:tcW w:w="1848" w:type="dxa"/>
          </w:tcPr>
          <w:p w:rsidR="00246425" w:rsidRPr="00231DBC" w:rsidRDefault="00246425" w:rsidP="002317A4">
            <w:pPr>
              <w:jc w:val="both"/>
              <w:rPr>
                <w:rFonts w:ascii="Arial" w:hAnsi="Arial" w:cs="Arial"/>
              </w:rPr>
            </w:pPr>
            <w:r w:rsidRPr="00231DBC">
              <w:rPr>
                <w:rFonts w:ascii="Arial" w:hAnsi="Arial" w:cs="Arial"/>
              </w:rPr>
              <w:t>91</w:t>
            </w:r>
          </w:p>
        </w:tc>
        <w:tc>
          <w:tcPr>
            <w:tcW w:w="1849" w:type="dxa"/>
          </w:tcPr>
          <w:p w:rsidR="00246425" w:rsidRPr="00231DBC" w:rsidRDefault="00246425" w:rsidP="002317A4">
            <w:pPr>
              <w:jc w:val="both"/>
              <w:rPr>
                <w:rFonts w:ascii="Arial" w:hAnsi="Arial" w:cs="Arial"/>
              </w:rPr>
            </w:pPr>
            <w:r w:rsidRPr="00231DBC">
              <w:rPr>
                <w:rFonts w:ascii="Arial" w:hAnsi="Arial" w:cs="Arial"/>
              </w:rPr>
              <w:t>2</w:t>
            </w:r>
          </w:p>
        </w:tc>
        <w:tc>
          <w:tcPr>
            <w:tcW w:w="1849" w:type="dxa"/>
          </w:tcPr>
          <w:p w:rsidR="00246425" w:rsidRPr="00231DBC" w:rsidRDefault="00246425" w:rsidP="002317A4">
            <w:pPr>
              <w:jc w:val="both"/>
              <w:rPr>
                <w:rFonts w:ascii="Arial" w:hAnsi="Arial" w:cs="Arial"/>
              </w:rPr>
            </w:pPr>
            <w:r w:rsidRPr="00231DBC">
              <w:rPr>
                <w:rFonts w:ascii="Arial" w:hAnsi="Arial" w:cs="Arial"/>
              </w:rPr>
              <w:t>1</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September 17</w:t>
            </w:r>
          </w:p>
        </w:tc>
        <w:tc>
          <w:tcPr>
            <w:tcW w:w="1848" w:type="dxa"/>
          </w:tcPr>
          <w:p w:rsidR="00246425" w:rsidRPr="00231DBC" w:rsidRDefault="00246425" w:rsidP="002317A4">
            <w:pPr>
              <w:jc w:val="both"/>
              <w:rPr>
                <w:rFonts w:ascii="Arial" w:hAnsi="Arial" w:cs="Arial"/>
              </w:rPr>
            </w:pPr>
            <w:r w:rsidRPr="00231DBC">
              <w:rPr>
                <w:rFonts w:ascii="Arial" w:hAnsi="Arial" w:cs="Arial"/>
              </w:rPr>
              <w:t>95</w:t>
            </w:r>
          </w:p>
        </w:tc>
        <w:tc>
          <w:tcPr>
            <w:tcW w:w="1848" w:type="dxa"/>
          </w:tcPr>
          <w:p w:rsidR="00246425" w:rsidRPr="00231DBC" w:rsidRDefault="00246425" w:rsidP="002317A4">
            <w:pPr>
              <w:jc w:val="both"/>
              <w:rPr>
                <w:rFonts w:ascii="Arial" w:hAnsi="Arial" w:cs="Arial"/>
              </w:rPr>
            </w:pPr>
            <w:r w:rsidRPr="00231DBC">
              <w:rPr>
                <w:rFonts w:ascii="Arial" w:hAnsi="Arial" w:cs="Arial"/>
              </w:rPr>
              <w:t>97</w:t>
            </w:r>
          </w:p>
        </w:tc>
        <w:tc>
          <w:tcPr>
            <w:tcW w:w="1849" w:type="dxa"/>
          </w:tcPr>
          <w:p w:rsidR="00246425" w:rsidRPr="00231DBC" w:rsidRDefault="00246425" w:rsidP="002317A4">
            <w:pPr>
              <w:jc w:val="both"/>
              <w:rPr>
                <w:rFonts w:ascii="Arial" w:hAnsi="Arial" w:cs="Arial"/>
              </w:rPr>
            </w:pPr>
            <w:r w:rsidRPr="00231DBC">
              <w:rPr>
                <w:rFonts w:ascii="Arial" w:hAnsi="Arial" w:cs="Arial"/>
              </w:rPr>
              <w:t>2</w:t>
            </w:r>
          </w:p>
        </w:tc>
        <w:tc>
          <w:tcPr>
            <w:tcW w:w="1849" w:type="dxa"/>
          </w:tcPr>
          <w:p w:rsidR="00246425" w:rsidRPr="00231DBC" w:rsidRDefault="00246425" w:rsidP="002317A4">
            <w:pPr>
              <w:jc w:val="both"/>
              <w:rPr>
                <w:rFonts w:ascii="Arial" w:hAnsi="Arial" w:cs="Arial"/>
              </w:rPr>
            </w:pPr>
            <w:r w:rsidRPr="00231DBC">
              <w:rPr>
                <w:rFonts w:ascii="Arial" w:hAnsi="Arial" w:cs="Arial"/>
              </w:rPr>
              <w:t>1</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August 17</w:t>
            </w:r>
          </w:p>
        </w:tc>
        <w:tc>
          <w:tcPr>
            <w:tcW w:w="1848" w:type="dxa"/>
          </w:tcPr>
          <w:p w:rsidR="00246425" w:rsidRPr="00231DBC" w:rsidRDefault="00246425" w:rsidP="002317A4">
            <w:pPr>
              <w:jc w:val="both"/>
              <w:rPr>
                <w:rFonts w:ascii="Arial" w:hAnsi="Arial" w:cs="Arial"/>
              </w:rPr>
            </w:pPr>
            <w:r w:rsidRPr="00231DBC">
              <w:rPr>
                <w:rFonts w:ascii="Arial" w:hAnsi="Arial" w:cs="Arial"/>
              </w:rPr>
              <w:t>96</w:t>
            </w:r>
          </w:p>
        </w:tc>
        <w:tc>
          <w:tcPr>
            <w:tcW w:w="1848" w:type="dxa"/>
          </w:tcPr>
          <w:p w:rsidR="00246425" w:rsidRPr="00231DBC" w:rsidRDefault="00246425" w:rsidP="002317A4">
            <w:pPr>
              <w:jc w:val="both"/>
              <w:rPr>
                <w:rFonts w:ascii="Arial" w:hAnsi="Arial" w:cs="Arial"/>
              </w:rPr>
            </w:pPr>
            <w:r w:rsidRPr="00231DBC">
              <w:rPr>
                <w:rFonts w:ascii="Arial" w:hAnsi="Arial" w:cs="Arial"/>
              </w:rPr>
              <w:t>97</w:t>
            </w:r>
          </w:p>
        </w:tc>
        <w:tc>
          <w:tcPr>
            <w:tcW w:w="1849" w:type="dxa"/>
          </w:tcPr>
          <w:p w:rsidR="00246425" w:rsidRPr="00231DBC" w:rsidRDefault="00246425" w:rsidP="002317A4">
            <w:pPr>
              <w:jc w:val="both"/>
              <w:rPr>
                <w:rFonts w:ascii="Arial" w:hAnsi="Arial" w:cs="Arial"/>
              </w:rPr>
            </w:pPr>
            <w:r w:rsidRPr="00231DBC">
              <w:rPr>
                <w:rFonts w:ascii="Arial" w:hAnsi="Arial" w:cs="Arial"/>
              </w:rPr>
              <w:t>2</w:t>
            </w:r>
          </w:p>
        </w:tc>
        <w:tc>
          <w:tcPr>
            <w:tcW w:w="1849" w:type="dxa"/>
          </w:tcPr>
          <w:p w:rsidR="00246425" w:rsidRPr="00231DBC" w:rsidRDefault="00246425" w:rsidP="002317A4">
            <w:pPr>
              <w:jc w:val="both"/>
              <w:rPr>
                <w:rFonts w:ascii="Arial" w:hAnsi="Arial" w:cs="Arial"/>
              </w:rPr>
            </w:pPr>
            <w:r w:rsidRPr="00231DBC">
              <w:rPr>
                <w:rFonts w:ascii="Arial" w:hAnsi="Arial" w:cs="Arial"/>
              </w:rPr>
              <w:t>1</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July 17</w:t>
            </w:r>
          </w:p>
        </w:tc>
        <w:tc>
          <w:tcPr>
            <w:tcW w:w="1848" w:type="dxa"/>
          </w:tcPr>
          <w:p w:rsidR="00246425" w:rsidRPr="00231DBC" w:rsidRDefault="00246425" w:rsidP="002317A4">
            <w:pPr>
              <w:jc w:val="both"/>
              <w:rPr>
                <w:rFonts w:ascii="Arial" w:hAnsi="Arial" w:cs="Arial"/>
              </w:rPr>
            </w:pPr>
            <w:r w:rsidRPr="00231DBC">
              <w:rPr>
                <w:rFonts w:ascii="Arial" w:hAnsi="Arial" w:cs="Arial"/>
              </w:rPr>
              <w:t>96</w:t>
            </w:r>
          </w:p>
        </w:tc>
        <w:tc>
          <w:tcPr>
            <w:tcW w:w="1848" w:type="dxa"/>
          </w:tcPr>
          <w:p w:rsidR="00246425" w:rsidRPr="00231DBC" w:rsidRDefault="00246425" w:rsidP="002317A4">
            <w:pPr>
              <w:jc w:val="both"/>
              <w:rPr>
                <w:rFonts w:ascii="Arial" w:hAnsi="Arial" w:cs="Arial"/>
              </w:rPr>
            </w:pPr>
            <w:r w:rsidRPr="00231DBC">
              <w:rPr>
                <w:rFonts w:ascii="Arial" w:hAnsi="Arial" w:cs="Arial"/>
              </w:rPr>
              <w:t>97</w:t>
            </w:r>
          </w:p>
        </w:tc>
        <w:tc>
          <w:tcPr>
            <w:tcW w:w="1849" w:type="dxa"/>
          </w:tcPr>
          <w:p w:rsidR="00246425" w:rsidRPr="00231DBC" w:rsidRDefault="00246425" w:rsidP="002317A4">
            <w:pPr>
              <w:jc w:val="both"/>
              <w:rPr>
                <w:rFonts w:ascii="Arial" w:hAnsi="Arial" w:cs="Arial"/>
              </w:rPr>
            </w:pPr>
            <w:r w:rsidRPr="00231DBC">
              <w:rPr>
                <w:rFonts w:ascii="Arial" w:hAnsi="Arial" w:cs="Arial"/>
              </w:rPr>
              <w:t>1</w:t>
            </w:r>
          </w:p>
        </w:tc>
        <w:tc>
          <w:tcPr>
            <w:tcW w:w="1849" w:type="dxa"/>
          </w:tcPr>
          <w:p w:rsidR="00246425" w:rsidRPr="00231DBC" w:rsidRDefault="00246425" w:rsidP="002317A4">
            <w:pPr>
              <w:jc w:val="both"/>
              <w:rPr>
                <w:rFonts w:ascii="Arial" w:hAnsi="Arial" w:cs="Arial"/>
              </w:rPr>
            </w:pPr>
            <w:r w:rsidRPr="00231DBC">
              <w:rPr>
                <w:rFonts w:ascii="Arial" w:hAnsi="Arial" w:cs="Arial"/>
              </w:rPr>
              <w:t>1</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June 17</w:t>
            </w:r>
          </w:p>
        </w:tc>
        <w:tc>
          <w:tcPr>
            <w:tcW w:w="1848" w:type="dxa"/>
          </w:tcPr>
          <w:p w:rsidR="00246425" w:rsidRPr="00231DBC" w:rsidRDefault="00246425" w:rsidP="002317A4">
            <w:pPr>
              <w:jc w:val="both"/>
              <w:rPr>
                <w:rFonts w:ascii="Arial" w:hAnsi="Arial" w:cs="Arial"/>
              </w:rPr>
            </w:pPr>
            <w:r w:rsidRPr="00231DBC">
              <w:rPr>
                <w:rFonts w:ascii="Arial" w:hAnsi="Arial" w:cs="Arial"/>
              </w:rPr>
              <w:t>96</w:t>
            </w:r>
          </w:p>
        </w:tc>
        <w:tc>
          <w:tcPr>
            <w:tcW w:w="1848" w:type="dxa"/>
          </w:tcPr>
          <w:p w:rsidR="00246425" w:rsidRPr="00231DBC" w:rsidRDefault="00246425" w:rsidP="002317A4">
            <w:pPr>
              <w:jc w:val="both"/>
              <w:rPr>
                <w:rFonts w:ascii="Arial" w:hAnsi="Arial" w:cs="Arial"/>
              </w:rPr>
            </w:pPr>
            <w:r w:rsidRPr="00231DBC">
              <w:rPr>
                <w:rFonts w:ascii="Arial" w:hAnsi="Arial" w:cs="Arial"/>
              </w:rPr>
              <w:t>97</w:t>
            </w:r>
          </w:p>
        </w:tc>
        <w:tc>
          <w:tcPr>
            <w:tcW w:w="1849" w:type="dxa"/>
          </w:tcPr>
          <w:p w:rsidR="00246425" w:rsidRPr="00231DBC" w:rsidRDefault="00246425" w:rsidP="002317A4">
            <w:pPr>
              <w:jc w:val="both"/>
              <w:rPr>
                <w:rFonts w:ascii="Arial" w:hAnsi="Arial" w:cs="Arial"/>
              </w:rPr>
            </w:pPr>
            <w:r w:rsidRPr="00231DBC">
              <w:rPr>
                <w:rFonts w:ascii="Arial" w:hAnsi="Arial" w:cs="Arial"/>
              </w:rPr>
              <w:t>2</w:t>
            </w:r>
          </w:p>
        </w:tc>
        <w:tc>
          <w:tcPr>
            <w:tcW w:w="1849" w:type="dxa"/>
          </w:tcPr>
          <w:p w:rsidR="00246425" w:rsidRPr="00231DBC" w:rsidRDefault="00246425" w:rsidP="002317A4">
            <w:pPr>
              <w:jc w:val="both"/>
              <w:rPr>
                <w:rFonts w:ascii="Arial" w:hAnsi="Arial" w:cs="Arial"/>
              </w:rPr>
            </w:pPr>
            <w:r w:rsidRPr="00231DBC">
              <w:rPr>
                <w:rFonts w:ascii="Arial" w:hAnsi="Arial" w:cs="Arial"/>
              </w:rPr>
              <w:t>1</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May 17</w:t>
            </w:r>
          </w:p>
        </w:tc>
        <w:tc>
          <w:tcPr>
            <w:tcW w:w="1848" w:type="dxa"/>
          </w:tcPr>
          <w:p w:rsidR="00246425" w:rsidRPr="00231DBC" w:rsidRDefault="00246425" w:rsidP="002317A4">
            <w:pPr>
              <w:jc w:val="both"/>
              <w:rPr>
                <w:rFonts w:ascii="Arial" w:hAnsi="Arial" w:cs="Arial"/>
              </w:rPr>
            </w:pPr>
            <w:r w:rsidRPr="00231DBC">
              <w:rPr>
                <w:rFonts w:ascii="Arial" w:hAnsi="Arial" w:cs="Arial"/>
              </w:rPr>
              <w:t>96</w:t>
            </w:r>
          </w:p>
        </w:tc>
        <w:tc>
          <w:tcPr>
            <w:tcW w:w="1848" w:type="dxa"/>
          </w:tcPr>
          <w:p w:rsidR="00246425" w:rsidRPr="00231DBC" w:rsidRDefault="00246425" w:rsidP="002317A4">
            <w:pPr>
              <w:jc w:val="both"/>
              <w:rPr>
                <w:rFonts w:ascii="Arial" w:hAnsi="Arial" w:cs="Arial"/>
              </w:rPr>
            </w:pPr>
            <w:r w:rsidRPr="00231DBC">
              <w:rPr>
                <w:rFonts w:ascii="Arial" w:hAnsi="Arial" w:cs="Arial"/>
              </w:rPr>
              <w:t>97</w:t>
            </w:r>
          </w:p>
        </w:tc>
        <w:tc>
          <w:tcPr>
            <w:tcW w:w="1849" w:type="dxa"/>
          </w:tcPr>
          <w:p w:rsidR="00246425" w:rsidRPr="00231DBC" w:rsidRDefault="00246425" w:rsidP="002317A4">
            <w:pPr>
              <w:jc w:val="both"/>
              <w:rPr>
                <w:rFonts w:ascii="Arial" w:hAnsi="Arial" w:cs="Arial"/>
              </w:rPr>
            </w:pPr>
            <w:r w:rsidRPr="00231DBC">
              <w:rPr>
                <w:rFonts w:ascii="Arial" w:hAnsi="Arial" w:cs="Arial"/>
              </w:rPr>
              <w:t>1</w:t>
            </w:r>
          </w:p>
        </w:tc>
        <w:tc>
          <w:tcPr>
            <w:tcW w:w="1849" w:type="dxa"/>
          </w:tcPr>
          <w:p w:rsidR="00246425" w:rsidRPr="00231DBC" w:rsidRDefault="00246425" w:rsidP="002317A4">
            <w:pPr>
              <w:jc w:val="both"/>
              <w:rPr>
                <w:rFonts w:ascii="Arial" w:hAnsi="Arial" w:cs="Arial"/>
              </w:rPr>
            </w:pPr>
            <w:r w:rsidRPr="00231DBC">
              <w:rPr>
                <w:rFonts w:ascii="Arial" w:hAnsi="Arial" w:cs="Arial"/>
              </w:rPr>
              <w:t>1</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April 17</w:t>
            </w:r>
          </w:p>
        </w:tc>
        <w:tc>
          <w:tcPr>
            <w:tcW w:w="1848" w:type="dxa"/>
          </w:tcPr>
          <w:p w:rsidR="00246425" w:rsidRPr="00231DBC" w:rsidRDefault="00246425" w:rsidP="002317A4">
            <w:pPr>
              <w:jc w:val="both"/>
              <w:rPr>
                <w:rFonts w:ascii="Arial" w:hAnsi="Arial" w:cs="Arial"/>
              </w:rPr>
            </w:pPr>
            <w:r w:rsidRPr="00231DBC">
              <w:rPr>
                <w:rFonts w:ascii="Arial" w:hAnsi="Arial" w:cs="Arial"/>
              </w:rPr>
              <w:t>96</w:t>
            </w:r>
          </w:p>
        </w:tc>
        <w:tc>
          <w:tcPr>
            <w:tcW w:w="1848" w:type="dxa"/>
          </w:tcPr>
          <w:p w:rsidR="00246425" w:rsidRPr="00231DBC" w:rsidRDefault="00246425" w:rsidP="002317A4">
            <w:pPr>
              <w:jc w:val="both"/>
              <w:rPr>
                <w:rFonts w:ascii="Arial" w:hAnsi="Arial" w:cs="Arial"/>
              </w:rPr>
            </w:pPr>
            <w:r w:rsidRPr="00231DBC">
              <w:rPr>
                <w:rFonts w:ascii="Arial" w:hAnsi="Arial" w:cs="Arial"/>
              </w:rPr>
              <w:t>99</w:t>
            </w:r>
          </w:p>
        </w:tc>
        <w:tc>
          <w:tcPr>
            <w:tcW w:w="1849" w:type="dxa"/>
          </w:tcPr>
          <w:p w:rsidR="00246425" w:rsidRPr="00231DBC" w:rsidRDefault="00246425" w:rsidP="002317A4">
            <w:pPr>
              <w:jc w:val="both"/>
              <w:rPr>
                <w:rFonts w:ascii="Arial" w:hAnsi="Arial" w:cs="Arial"/>
              </w:rPr>
            </w:pPr>
            <w:r w:rsidRPr="00231DBC">
              <w:rPr>
                <w:rFonts w:ascii="Arial" w:hAnsi="Arial" w:cs="Arial"/>
              </w:rPr>
              <w:t>1</w:t>
            </w:r>
          </w:p>
        </w:tc>
        <w:tc>
          <w:tcPr>
            <w:tcW w:w="1849" w:type="dxa"/>
          </w:tcPr>
          <w:p w:rsidR="00246425" w:rsidRPr="00231DBC" w:rsidRDefault="00246425" w:rsidP="002317A4">
            <w:pPr>
              <w:jc w:val="both"/>
              <w:rPr>
                <w:rFonts w:ascii="Arial" w:hAnsi="Arial" w:cs="Arial"/>
              </w:rPr>
            </w:pPr>
            <w:r w:rsidRPr="00231DBC">
              <w:rPr>
                <w:rFonts w:ascii="Arial" w:hAnsi="Arial" w:cs="Arial"/>
              </w:rPr>
              <w:t>1</w:t>
            </w:r>
          </w:p>
        </w:tc>
      </w:tr>
    </w:tbl>
    <w:p w:rsidR="00246425" w:rsidRPr="00231DBC" w:rsidRDefault="00246425" w:rsidP="00246425">
      <w:pPr>
        <w:rPr>
          <w:rFonts w:ascii="Arial" w:hAnsi="Arial" w:cs="Arial"/>
        </w:rPr>
      </w:pPr>
    </w:p>
    <w:p w:rsidR="00246425" w:rsidRPr="00231DBC" w:rsidRDefault="00246425" w:rsidP="00246425">
      <w:pPr>
        <w:rPr>
          <w:rFonts w:ascii="Arial" w:hAnsi="Arial" w:cs="Arial"/>
          <w:u w:val="single"/>
        </w:rPr>
      </w:pPr>
      <w:r w:rsidRPr="00231DBC">
        <w:rPr>
          <w:rFonts w:ascii="Arial" w:hAnsi="Arial" w:cs="Arial"/>
          <w:noProof/>
          <w:u w:val="single"/>
          <w:lang w:val="en-GB" w:eastAsia="en-GB"/>
        </w:rPr>
        <w:lastRenderedPageBreak/>
        <w:drawing>
          <wp:inline distT="0" distB="0" distL="0" distR="0" wp14:anchorId="19A18C1D" wp14:editId="6588F93E">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46425" w:rsidRPr="00231DBC" w:rsidRDefault="00246425" w:rsidP="00246425">
      <w:pPr>
        <w:rPr>
          <w:rFonts w:ascii="Arial" w:hAnsi="Arial" w:cs="Arial"/>
          <w:u w:val="single"/>
        </w:rPr>
      </w:pPr>
    </w:p>
    <w:p w:rsidR="00246425" w:rsidRPr="00231DBC" w:rsidRDefault="00246425" w:rsidP="00246425">
      <w:pPr>
        <w:rPr>
          <w:rFonts w:ascii="Arial" w:hAnsi="Arial" w:cs="Arial"/>
          <w:u w:val="single"/>
        </w:rPr>
      </w:pPr>
    </w:p>
    <w:p w:rsidR="00246425" w:rsidRPr="00231DBC" w:rsidRDefault="00246425" w:rsidP="00246425">
      <w:pPr>
        <w:rPr>
          <w:rFonts w:ascii="Arial" w:hAnsi="Arial" w:cs="Arial"/>
          <w:u w:val="single"/>
        </w:rPr>
      </w:pPr>
    </w:p>
    <w:p w:rsidR="00246425" w:rsidRPr="00231DBC" w:rsidRDefault="00246425" w:rsidP="00246425">
      <w:pPr>
        <w:rPr>
          <w:rFonts w:ascii="Arial" w:hAnsi="Arial" w:cs="Arial"/>
          <w:u w:val="single"/>
        </w:rPr>
      </w:pPr>
      <w:r w:rsidRPr="00231DBC">
        <w:rPr>
          <w:rFonts w:ascii="Arial" w:hAnsi="Arial" w:cs="Arial"/>
          <w:u w:val="single"/>
        </w:rPr>
        <w:t>Mental Health Services</w:t>
      </w:r>
    </w:p>
    <w:p w:rsidR="00246425" w:rsidRPr="00231DBC" w:rsidRDefault="00246425" w:rsidP="00246425">
      <w:pPr>
        <w:rPr>
          <w:rFonts w:ascii="Arial" w:hAnsi="Arial" w:cs="Arial"/>
        </w:rPr>
      </w:pPr>
    </w:p>
    <w:tbl>
      <w:tblPr>
        <w:tblStyle w:val="TableGrid"/>
        <w:tblW w:w="0" w:type="auto"/>
        <w:tblLook w:val="04A0" w:firstRow="1" w:lastRow="0" w:firstColumn="1" w:lastColumn="0" w:noHBand="0" w:noVBand="1"/>
      </w:tblPr>
      <w:tblGrid>
        <w:gridCol w:w="1702"/>
        <w:gridCol w:w="1732"/>
        <w:gridCol w:w="1732"/>
        <w:gridCol w:w="1732"/>
        <w:gridCol w:w="1732"/>
      </w:tblGrid>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Month</w:t>
            </w:r>
          </w:p>
        </w:tc>
        <w:tc>
          <w:tcPr>
            <w:tcW w:w="1848" w:type="dxa"/>
          </w:tcPr>
          <w:p w:rsidR="00246425" w:rsidRPr="00231DBC" w:rsidRDefault="00246425" w:rsidP="002317A4">
            <w:pPr>
              <w:jc w:val="both"/>
              <w:rPr>
                <w:rFonts w:ascii="Arial" w:hAnsi="Arial" w:cs="Arial"/>
              </w:rPr>
            </w:pPr>
            <w:r w:rsidRPr="00231DBC">
              <w:rPr>
                <w:rFonts w:ascii="Arial" w:hAnsi="Arial" w:cs="Arial"/>
              </w:rPr>
              <w:t>National average % recommend</w:t>
            </w:r>
          </w:p>
        </w:tc>
        <w:tc>
          <w:tcPr>
            <w:tcW w:w="1848" w:type="dxa"/>
          </w:tcPr>
          <w:p w:rsidR="00246425" w:rsidRPr="00231DBC" w:rsidRDefault="00246425" w:rsidP="002317A4">
            <w:pPr>
              <w:jc w:val="both"/>
              <w:rPr>
                <w:rFonts w:ascii="Arial" w:hAnsi="Arial" w:cs="Arial"/>
              </w:rPr>
            </w:pPr>
            <w:r w:rsidRPr="00231DBC">
              <w:rPr>
                <w:rFonts w:ascii="Arial" w:hAnsi="Arial" w:cs="Arial"/>
              </w:rPr>
              <w:t>OHFT % recommend</w:t>
            </w:r>
          </w:p>
        </w:tc>
        <w:tc>
          <w:tcPr>
            <w:tcW w:w="1849" w:type="dxa"/>
          </w:tcPr>
          <w:p w:rsidR="00246425" w:rsidRPr="00231DBC" w:rsidRDefault="00246425" w:rsidP="002317A4">
            <w:pPr>
              <w:jc w:val="both"/>
              <w:rPr>
                <w:rFonts w:ascii="Arial" w:hAnsi="Arial" w:cs="Arial"/>
              </w:rPr>
            </w:pPr>
            <w:r w:rsidRPr="00231DBC">
              <w:rPr>
                <w:rFonts w:ascii="Arial" w:hAnsi="Arial" w:cs="Arial"/>
              </w:rPr>
              <w:t>National average % NOT recommend</w:t>
            </w:r>
          </w:p>
        </w:tc>
        <w:tc>
          <w:tcPr>
            <w:tcW w:w="1849" w:type="dxa"/>
          </w:tcPr>
          <w:p w:rsidR="00246425" w:rsidRPr="00231DBC" w:rsidRDefault="00246425" w:rsidP="002317A4">
            <w:pPr>
              <w:jc w:val="both"/>
              <w:rPr>
                <w:rFonts w:ascii="Arial" w:hAnsi="Arial" w:cs="Arial"/>
              </w:rPr>
            </w:pPr>
            <w:r w:rsidRPr="00231DBC">
              <w:rPr>
                <w:rFonts w:ascii="Arial" w:hAnsi="Arial" w:cs="Arial"/>
              </w:rPr>
              <w:t>OHFT % NOT recommend</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January 18</w:t>
            </w:r>
          </w:p>
        </w:tc>
        <w:tc>
          <w:tcPr>
            <w:tcW w:w="1848" w:type="dxa"/>
          </w:tcPr>
          <w:p w:rsidR="00246425" w:rsidRPr="00231DBC" w:rsidRDefault="00246425" w:rsidP="002317A4">
            <w:pPr>
              <w:jc w:val="both"/>
              <w:rPr>
                <w:rFonts w:ascii="Arial" w:hAnsi="Arial" w:cs="Arial"/>
              </w:rPr>
            </w:pPr>
            <w:r w:rsidRPr="00231DBC">
              <w:rPr>
                <w:rFonts w:ascii="Arial" w:hAnsi="Arial" w:cs="Arial"/>
              </w:rPr>
              <w:t>89</w:t>
            </w:r>
          </w:p>
        </w:tc>
        <w:tc>
          <w:tcPr>
            <w:tcW w:w="1848" w:type="dxa"/>
          </w:tcPr>
          <w:p w:rsidR="00246425" w:rsidRPr="00231DBC" w:rsidRDefault="00246425" w:rsidP="002317A4">
            <w:pPr>
              <w:jc w:val="both"/>
              <w:rPr>
                <w:rFonts w:ascii="Arial" w:hAnsi="Arial" w:cs="Arial"/>
              </w:rPr>
            </w:pPr>
            <w:r w:rsidRPr="00231DBC">
              <w:rPr>
                <w:rFonts w:ascii="Arial" w:hAnsi="Arial" w:cs="Arial"/>
              </w:rPr>
              <w:t>93</w:t>
            </w:r>
          </w:p>
        </w:tc>
        <w:tc>
          <w:tcPr>
            <w:tcW w:w="1849" w:type="dxa"/>
          </w:tcPr>
          <w:p w:rsidR="00246425" w:rsidRPr="00231DBC" w:rsidRDefault="00246425" w:rsidP="002317A4">
            <w:pPr>
              <w:jc w:val="both"/>
              <w:rPr>
                <w:rFonts w:ascii="Arial" w:hAnsi="Arial" w:cs="Arial"/>
              </w:rPr>
            </w:pPr>
            <w:r w:rsidRPr="00231DBC">
              <w:rPr>
                <w:rFonts w:ascii="Arial" w:hAnsi="Arial" w:cs="Arial"/>
              </w:rPr>
              <w:t>4</w:t>
            </w:r>
          </w:p>
        </w:tc>
        <w:tc>
          <w:tcPr>
            <w:tcW w:w="1849" w:type="dxa"/>
          </w:tcPr>
          <w:p w:rsidR="00246425" w:rsidRPr="00231DBC" w:rsidRDefault="00246425" w:rsidP="002317A4">
            <w:pPr>
              <w:jc w:val="both"/>
              <w:rPr>
                <w:rFonts w:ascii="Arial" w:hAnsi="Arial" w:cs="Arial"/>
              </w:rPr>
            </w:pPr>
            <w:r w:rsidRPr="00231DBC">
              <w:rPr>
                <w:rFonts w:ascii="Arial" w:hAnsi="Arial" w:cs="Arial"/>
              </w:rPr>
              <w:t>2</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December 17</w:t>
            </w:r>
          </w:p>
        </w:tc>
        <w:tc>
          <w:tcPr>
            <w:tcW w:w="1848" w:type="dxa"/>
          </w:tcPr>
          <w:p w:rsidR="00246425" w:rsidRPr="00231DBC" w:rsidRDefault="00246425" w:rsidP="002317A4">
            <w:pPr>
              <w:jc w:val="both"/>
              <w:rPr>
                <w:rFonts w:ascii="Arial" w:hAnsi="Arial" w:cs="Arial"/>
              </w:rPr>
            </w:pPr>
            <w:r w:rsidRPr="00231DBC">
              <w:rPr>
                <w:rFonts w:ascii="Arial" w:hAnsi="Arial" w:cs="Arial"/>
              </w:rPr>
              <w:t>88</w:t>
            </w:r>
          </w:p>
        </w:tc>
        <w:tc>
          <w:tcPr>
            <w:tcW w:w="1848" w:type="dxa"/>
          </w:tcPr>
          <w:p w:rsidR="00246425" w:rsidRPr="00231DBC" w:rsidRDefault="00246425" w:rsidP="002317A4">
            <w:pPr>
              <w:jc w:val="both"/>
              <w:rPr>
                <w:rFonts w:ascii="Arial" w:hAnsi="Arial" w:cs="Arial"/>
              </w:rPr>
            </w:pPr>
            <w:r w:rsidRPr="00231DBC">
              <w:rPr>
                <w:rFonts w:ascii="Arial" w:hAnsi="Arial" w:cs="Arial"/>
              </w:rPr>
              <w:t>91</w:t>
            </w:r>
          </w:p>
        </w:tc>
        <w:tc>
          <w:tcPr>
            <w:tcW w:w="1849" w:type="dxa"/>
          </w:tcPr>
          <w:p w:rsidR="00246425" w:rsidRPr="00231DBC" w:rsidRDefault="00246425" w:rsidP="002317A4">
            <w:pPr>
              <w:jc w:val="both"/>
              <w:rPr>
                <w:rFonts w:ascii="Arial" w:hAnsi="Arial" w:cs="Arial"/>
              </w:rPr>
            </w:pPr>
            <w:r w:rsidRPr="00231DBC">
              <w:rPr>
                <w:rFonts w:ascii="Arial" w:hAnsi="Arial" w:cs="Arial"/>
              </w:rPr>
              <w:t>4</w:t>
            </w:r>
          </w:p>
        </w:tc>
        <w:tc>
          <w:tcPr>
            <w:tcW w:w="1849" w:type="dxa"/>
          </w:tcPr>
          <w:p w:rsidR="00246425" w:rsidRPr="00231DBC" w:rsidRDefault="00246425" w:rsidP="002317A4">
            <w:pPr>
              <w:jc w:val="both"/>
              <w:rPr>
                <w:rFonts w:ascii="Arial" w:hAnsi="Arial" w:cs="Arial"/>
              </w:rPr>
            </w:pPr>
            <w:r w:rsidRPr="00231DBC">
              <w:rPr>
                <w:rFonts w:ascii="Arial" w:hAnsi="Arial" w:cs="Arial"/>
              </w:rPr>
              <w:t>4</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November 17</w:t>
            </w:r>
          </w:p>
        </w:tc>
        <w:tc>
          <w:tcPr>
            <w:tcW w:w="1848" w:type="dxa"/>
          </w:tcPr>
          <w:p w:rsidR="00246425" w:rsidRPr="00231DBC" w:rsidRDefault="00246425" w:rsidP="002317A4">
            <w:pPr>
              <w:jc w:val="both"/>
              <w:rPr>
                <w:rFonts w:ascii="Arial" w:hAnsi="Arial" w:cs="Arial"/>
              </w:rPr>
            </w:pPr>
            <w:r w:rsidRPr="00231DBC">
              <w:rPr>
                <w:rFonts w:ascii="Arial" w:hAnsi="Arial" w:cs="Arial"/>
              </w:rPr>
              <w:t>88</w:t>
            </w:r>
          </w:p>
        </w:tc>
        <w:tc>
          <w:tcPr>
            <w:tcW w:w="1848" w:type="dxa"/>
          </w:tcPr>
          <w:p w:rsidR="00246425" w:rsidRPr="00231DBC" w:rsidRDefault="00246425" w:rsidP="002317A4">
            <w:pPr>
              <w:jc w:val="both"/>
              <w:rPr>
                <w:rFonts w:ascii="Arial" w:hAnsi="Arial" w:cs="Arial"/>
              </w:rPr>
            </w:pPr>
            <w:r w:rsidRPr="00231DBC">
              <w:rPr>
                <w:rFonts w:ascii="Arial" w:hAnsi="Arial" w:cs="Arial"/>
              </w:rPr>
              <w:t>92</w:t>
            </w:r>
          </w:p>
        </w:tc>
        <w:tc>
          <w:tcPr>
            <w:tcW w:w="1849" w:type="dxa"/>
          </w:tcPr>
          <w:p w:rsidR="00246425" w:rsidRPr="00231DBC" w:rsidRDefault="00246425" w:rsidP="002317A4">
            <w:pPr>
              <w:jc w:val="both"/>
              <w:rPr>
                <w:rFonts w:ascii="Arial" w:hAnsi="Arial" w:cs="Arial"/>
              </w:rPr>
            </w:pPr>
            <w:r w:rsidRPr="00231DBC">
              <w:rPr>
                <w:rFonts w:ascii="Arial" w:hAnsi="Arial" w:cs="Arial"/>
              </w:rPr>
              <w:t>5</w:t>
            </w:r>
          </w:p>
        </w:tc>
        <w:tc>
          <w:tcPr>
            <w:tcW w:w="1849" w:type="dxa"/>
          </w:tcPr>
          <w:p w:rsidR="00246425" w:rsidRPr="00231DBC" w:rsidRDefault="00246425" w:rsidP="002317A4">
            <w:pPr>
              <w:jc w:val="both"/>
              <w:rPr>
                <w:rFonts w:ascii="Arial" w:hAnsi="Arial" w:cs="Arial"/>
              </w:rPr>
            </w:pPr>
            <w:r w:rsidRPr="00231DBC">
              <w:rPr>
                <w:rFonts w:ascii="Arial" w:hAnsi="Arial" w:cs="Arial"/>
              </w:rPr>
              <w:t>4</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October 17</w:t>
            </w:r>
          </w:p>
        </w:tc>
        <w:tc>
          <w:tcPr>
            <w:tcW w:w="1848" w:type="dxa"/>
          </w:tcPr>
          <w:p w:rsidR="00246425" w:rsidRPr="00231DBC" w:rsidRDefault="00246425" w:rsidP="002317A4">
            <w:pPr>
              <w:jc w:val="both"/>
              <w:rPr>
                <w:rFonts w:ascii="Arial" w:hAnsi="Arial" w:cs="Arial"/>
              </w:rPr>
            </w:pPr>
            <w:r w:rsidRPr="00231DBC">
              <w:rPr>
                <w:rFonts w:ascii="Arial" w:hAnsi="Arial" w:cs="Arial"/>
              </w:rPr>
              <w:t>86</w:t>
            </w:r>
          </w:p>
        </w:tc>
        <w:tc>
          <w:tcPr>
            <w:tcW w:w="1848" w:type="dxa"/>
          </w:tcPr>
          <w:p w:rsidR="00246425" w:rsidRPr="00231DBC" w:rsidRDefault="00246425" w:rsidP="002317A4">
            <w:pPr>
              <w:jc w:val="both"/>
              <w:rPr>
                <w:rFonts w:ascii="Arial" w:hAnsi="Arial" w:cs="Arial"/>
              </w:rPr>
            </w:pPr>
            <w:r w:rsidRPr="00231DBC">
              <w:rPr>
                <w:rFonts w:ascii="Arial" w:hAnsi="Arial" w:cs="Arial"/>
              </w:rPr>
              <w:t>89</w:t>
            </w:r>
          </w:p>
        </w:tc>
        <w:tc>
          <w:tcPr>
            <w:tcW w:w="1849" w:type="dxa"/>
          </w:tcPr>
          <w:p w:rsidR="00246425" w:rsidRPr="00231DBC" w:rsidRDefault="00246425" w:rsidP="002317A4">
            <w:pPr>
              <w:jc w:val="both"/>
              <w:rPr>
                <w:rFonts w:ascii="Arial" w:hAnsi="Arial" w:cs="Arial"/>
              </w:rPr>
            </w:pPr>
            <w:r w:rsidRPr="00231DBC">
              <w:rPr>
                <w:rFonts w:ascii="Arial" w:hAnsi="Arial" w:cs="Arial"/>
              </w:rPr>
              <w:t>5</w:t>
            </w:r>
          </w:p>
        </w:tc>
        <w:tc>
          <w:tcPr>
            <w:tcW w:w="1849" w:type="dxa"/>
          </w:tcPr>
          <w:p w:rsidR="00246425" w:rsidRPr="00231DBC" w:rsidRDefault="00246425" w:rsidP="002317A4">
            <w:pPr>
              <w:jc w:val="both"/>
              <w:rPr>
                <w:rFonts w:ascii="Arial" w:hAnsi="Arial" w:cs="Arial"/>
              </w:rPr>
            </w:pPr>
            <w:r w:rsidRPr="00231DBC">
              <w:rPr>
                <w:rFonts w:ascii="Arial" w:hAnsi="Arial" w:cs="Arial"/>
              </w:rPr>
              <w:t>6</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September 17</w:t>
            </w:r>
          </w:p>
        </w:tc>
        <w:tc>
          <w:tcPr>
            <w:tcW w:w="1848" w:type="dxa"/>
          </w:tcPr>
          <w:p w:rsidR="00246425" w:rsidRPr="00231DBC" w:rsidRDefault="00246425" w:rsidP="002317A4">
            <w:pPr>
              <w:jc w:val="both"/>
              <w:rPr>
                <w:rFonts w:ascii="Arial" w:hAnsi="Arial" w:cs="Arial"/>
              </w:rPr>
            </w:pPr>
            <w:r w:rsidRPr="00231DBC">
              <w:rPr>
                <w:rFonts w:ascii="Arial" w:hAnsi="Arial" w:cs="Arial"/>
              </w:rPr>
              <w:t>89</w:t>
            </w:r>
          </w:p>
        </w:tc>
        <w:tc>
          <w:tcPr>
            <w:tcW w:w="1848" w:type="dxa"/>
          </w:tcPr>
          <w:p w:rsidR="00246425" w:rsidRPr="00231DBC" w:rsidRDefault="00246425" w:rsidP="002317A4">
            <w:pPr>
              <w:jc w:val="both"/>
              <w:rPr>
                <w:rFonts w:ascii="Arial" w:hAnsi="Arial" w:cs="Arial"/>
              </w:rPr>
            </w:pPr>
            <w:r w:rsidRPr="00231DBC">
              <w:rPr>
                <w:rFonts w:ascii="Arial" w:hAnsi="Arial" w:cs="Arial"/>
              </w:rPr>
              <w:t>91</w:t>
            </w:r>
          </w:p>
        </w:tc>
        <w:tc>
          <w:tcPr>
            <w:tcW w:w="1849" w:type="dxa"/>
          </w:tcPr>
          <w:p w:rsidR="00246425" w:rsidRPr="00231DBC" w:rsidRDefault="00246425" w:rsidP="002317A4">
            <w:pPr>
              <w:jc w:val="both"/>
              <w:rPr>
                <w:rFonts w:ascii="Arial" w:hAnsi="Arial" w:cs="Arial"/>
              </w:rPr>
            </w:pPr>
            <w:r w:rsidRPr="00231DBC">
              <w:rPr>
                <w:rFonts w:ascii="Arial" w:hAnsi="Arial" w:cs="Arial"/>
              </w:rPr>
              <w:t>4</w:t>
            </w:r>
          </w:p>
        </w:tc>
        <w:tc>
          <w:tcPr>
            <w:tcW w:w="1849" w:type="dxa"/>
          </w:tcPr>
          <w:p w:rsidR="00246425" w:rsidRPr="00231DBC" w:rsidRDefault="00246425" w:rsidP="002317A4">
            <w:pPr>
              <w:jc w:val="both"/>
              <w:rPr>
                <w:rFonts w:ascii="Arial" w:hAnsi="Arial" w:cs="Arial"/>
              </w:rPr>
            </w:pPr>
            <w:r w:rsidRPr="00231DBC">
              <w:rPr>
                <w:rFonts w:ascii="Arial" w:hAnsi="Arial" w:cs="Arial"/>
              </w:rPr>
              <w:t>3</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August 17</w:t>
            </w:r>
          </w:p>
        </w:tc>
        <w:tc>
          <w:tcPr>
            <w:tcW w:w="1848" w:type="dxa"/>
          </w:tcPr>
          <w:p w:rsidR="00246425" w:rsidRPr="00231DBC" w:rsidRDefault="00246425" w:rsidP="002317A4">
            <w:pPr>
              <w:jc w:val="both"/>
              <w:rPr>
                <w:rFonts w:ascii="Arial" w:hAnsi="Arial" w:cs="Arial"/>
              </w:rPr>
            </w:pPr>
            <w:r w:rsidRPr="00231DBC">
              <w:rPr>
                <w:rFonts w:ascii="Arial" w:hAnsi="Arial" w:cs="Arial"/>
              </w:rPr>
              <w:t>88</w:t>
            </w:r>
          </w:p>
        </w:tc>
        <w:tc>
          <w:tcPr>
            <w:tcW w:w="1848" w:type="dxa"/>
          </w:tcPr>
          <w:p w:rsidR="00246425" w:rsidRPr="00231DBC" w:rsidRDefault="00246425" w:rsidP="002317A4">
            <w:pPr>
              <w:jc w:val="both"/>
              <w:rPr>
                <w:rFonts w:ascii="Arial" w:hAnsi="Arial" w:cs="Arial"/>
              </w:rPr>
            </w:pPr>
            <w:r w:rsidRPr="00231DBC">
              <w:rPr>
                <w:rFonts w:ascii="Arial" w:hAnsi="Arial" w:cs="Arial"/>
              </w:rPr>
              <w:t>92</w:t>
            </w:r>
          </w:p>
        </w:tc>
        <w:tc>
          <w:tcPr>
            <w:tcW w:w="1849" w:type="dxa"/>
          </w:tcPr>
          <w:p w:rsidR="00246425" w:rsidRPr="00231DBC" w:rsidRDefault="00246425" w:rsidP="002317A4">
            <w:pPr>
              <w:jc w:val="both"/>
              <w:rPr>
                <w:rFonts w:ascii="Arial" w:hAnsi="Arial" w:cs="Arial"/>
              </w:rPr>
            </w:pPr>
            <w:r w:rsidRPr="00231DBC">
              <w:rPr>
                <w:rFonts w:ascii="Arial" w:hAnsi="Arial" w:cs="Arial"/>
              </w:rPr>
              <w:t>5</w:t>
            </w:r>
          </w:p>
        </w:tc>
        <w:tc>
          <w:tcPr>
            <w:tcW w:w="1849" w:type="dxa"/>
          </w:tcPr>
          <w:p w:rsidR="00246425" w:rsidRPr="00231DBC" w:rsidRDefault="00246425" w:rsidP="002317A4">
            <w:pPr>
              <w:jc w:val="both"/>
              <w:rPr>
                <w:rFonts w:ascii="Arial" w:hAnsi="Arial" w:cs="Arial"/>
              </w:rPr>
            </w:pPr>
            <w:r w:rsidRPr="00231DBC">
              <w:rPr>
                <w:rFonts w:ascii="Arial" w:hAnsi="Arial" w:cs="Arial"/>
              </w:rPr>
              <w:t>3</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July 17</w:t>
            </w:r>
          </w:p>
        </w:tc>
        <w:tc>
          <w:tcPr>
            <w:tcW w:w="1848" w:type="dxa"/>
          </w:tcPr>
          <w:p w:rsidR="00246425" w:rsidRPr="00231DBC" w:rsidRDefault="00246425" w:rsidP="002317A4">
            <w:pPr>
              <w:jc w:val="both"/>
              <w:rPr>
                <w:rFonts w:ascii="Arial" w:hAnsi="Arial" w:cs="Arial"/>
              </w:rPr>
            </w:pPr>
            <w:r w:rsidRPr="00231DBC">
              <w:rPr>
                <w:rFonts w:ascii="Arial" w:hAnsi="Arial" w:cs="Arial"/>
              </w:rPr>
              <w:t>89</w:t>
            </w:r>
          </w:p>
        </w:tc>
        <w:tc>
          <w:tcPr>
            <w:tcW w:w="1848" w:type="dxa"/>
          </w:tcPr>
          <w:p w:rsidR="00246425" w:rsidRPr="00231DBC" w:rsidRDefault="00246425" w:rsidP="002317A4">
            <w:pPr>
              <w:jc w:val="both"/>
              <w:rPr>
                <w:rFonts w:ascii="Arial" w:hAnsi="Arial" w:cs="Arial"/>
              </w:rPr>
            </w:pPr>
            <w:r w:rsidRPr="00231DBC">
              <w:rPr>
                <w:rFonts w:ascii="Arial" w:hAnsi="Arial" w:cs="Arial"/>
              </w:rPr>
              <w:t>91</w:t>
            </w:r>
          </w:p>
        </w:tc>
        <w:tc>
          <w:tcPr>
            <w:tcW w:w="1849" w:type="dxa"/>
          </w:tcPr>
          <w:p w:rsidR="00246425" w:rsidRPr="00231DBC" w:rsidRDefault="00246425" w:rsidP="002317A4">
            <w:pPr>
              <w:jc w:val="both"/>
              <w:rPr>
                <w:rFonts w:ascii="Arial" w:hAnsi="Arial" w:cs="Arial"/>
              </w:rPr>
            </w:pPr>
            <w:r w:rsidRPr="00231DBC">
              <w:rPr>
                <w:rFonts w:ascii="Arial" w:hAnsi="Arial" w:cs="Arial"/>
              </w:rPr>
              <w:t>4</w:t>
            </w:r>
          </w:p>
        </w:tc>
        <w:tc>
          <w:tcPr>
            <w:tcW w:w="1849" w:type="dxa"/>
          </w:tcPr>
          <w:p w:rsidR="00246425" w:rsidRPr="00231DBC" w:rsidRDefault="00246425" w:rsidP="002317A4">
            <w:pPr>
              <w:jc w:val="both"/>
              <w:rPr>
                <w:rFonts w:ascii="Arial" w:hAnsi="Arial" w:cs="Arial"/>
              </w:rPr>
            </w:pPr>
            <w:r w:rsidRPr="00231DBC">
              <w:rPr>
                <w:rFonts w:ascii="Arial" w:hAnsi="Arial" w:cs="Arial"/>
              </w:rPr>
              <w:t>3</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June 17</w:t>
            </w:r>
          </w:p>
        </w:tc>
        <w:tc>
          <w:tcPr>
            <w:tcW w:w="1848" w:type="dxa"/>
          </w:tcPr>
          <w:p w:rsidR="00246425" w:rsidRPr="00231DBC" w:rsidRDefault="00246425" w:rsidP="002317A4">
            <w:pPr>
              <w:jc w:val="both"/>
              <w:rPr>
                <w:rFonts w:ascii="Arial" w:hAnsi="Arial" w:cs="Arial"/>
              </w:rPr>
            </w:pPr>
            <w:r w:rsidRPr="00231DBC">
              <w:rPr>
                <w:rFonts w:ascii="Arial" w:hAnsi="Arial" w:cs="Arial"/>
              </w:rPr>
              <w:t>88</w:t>
            </w:r>
          </w:p>
        </w:tc>
        <w:tc>
          <w:tcPr>
            <w:tcW w:w="1848" w:type="dxa"/>
          </w:tcPr>
          <w:p w:rsidR="00246425" w:rsidRPr="00231DBC" w:rsidRDefault="00246425" w:rsidP="002317A4">
            <w:pPr>
              <w:jc w:val="both"/>
              <w:rPr>
                <w:rFonts w:ascii="Arial" w:hAnsi="Arial" w:cs="Arial"/>
              </w:rPr>
            </w:pPr>
            <w:r w:rsidRPr="00231DBC">
              <w:rPr>
                <w:rFonts w:ascii="Arial" w:hAnsi="Arial" w:cs="Arial"/>
              </w:rPr>
              <w:t>92</w:t>
            </w:r>
          </w:p>
        </w:tc>
        <w:tc>
          <w:tcPr>
            <w:tcW w:w="1849" w:type="dxa"/>
          </w:tcPr>
          <w:p w:rsidR="00246425" w:rsidRPr="00231DBC" w:rsidRDefault="00246425" w:rsidP="002317A4">
            <w:pPr>
              <w:jc w:val="both"/>
              <w:rPr>
                <w:rFonts w:ascii="Arial" w:hAnsi="Arial" w:cs="Arial"/>
              </w:rPr>
            </w:pPr>
            <w:r w:rsidRPr="00231DBC">
              <w:rPr>
                <w:rFonts w:ascii="Arial" w:hAnsi="Arial" w:cs="Arial"/>
              </w:rPr>
              <w:t>4</w:t>
            </w:r>
          </w:p>
        </w:tc>
        <w:tc>
          <w:tcPr>
            <w:tcW w:w="1849" w:type="dxa"/>
          </w:tcPr>
          <w:p w:rsidR="00246425" w:rsidRPr="00231DBC" w:rsidRDefault="00246425" w:rsidP="002317A4">
            <w:pPr>
              <w:jc w:val="both"/>
              <w:rPr>
                <w:rFonts w:ascii="Arial" w:hAnsi="Arial" w:cs="Arial"/>
              </w:rPr>
            </w:pPr>
            <w:r w:rsidRPr="00231DBC">
              <w:rPr>
                <w:rFonts w:ascii="Arial" w:hAnsi="Arial" w:cs="Arial"/>
              </w:rPr>
              <w:t>4</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May 17</w:t>
            </w:r>
          </w:p>
        </w:tc>
        <w:tc>
          <w:tcPr>
            <w:tcW w:w="1848" w:type="dxa"/>
          </w:tcPr>
          <w:p w:rsidR="00246425" w:rsidRPr="00231DBC" w:rsidRDefault="00246425" w:rsidP="002317A4">
            <w:pPr>
              <w:jc w:val="both"/>
              <w:rPr>
                <w:rFonts w:ascii="Arial" w:hAnsi="Arial" w:cs="Arial"/>
              </w:rPr>
            </w:pPr>
            <w:r w:rsidRPr="00231DBC">
              <w:rPr>
                <w:rFonts w:ascii="Arial" w:hAnsi="Arial" w:cs="Arial"/>
              </w:rPr>
              <w:t>89</w:t>
            </w:r>
          </w:p>
        </w:tc>
        <w:tc>
          <w:tcPr>
            <w:tcW w:w="1848" w:type="dxa"/>
          </w:tcPr>
          <w:p w:rsidR="00246425" w:rsidRPr="00231DBC" w:rsidRDefault="00246425" w:rsidP="002317A4">
            <w:pPr>
              <w:jc w:val="both"/>
              <w:rPr>
                <w:rFonts w:ascii="Arial" w:hAnsi="Arial" w:cs="Arial"/>
              </w:rPr>
            </w:pPr>
            <w:r w:rsidRPr="00231DBC">
              <w:rPr>
                <w:rFonts w:ascii="Arial" w:hAnsi="Arial" w:cs="Arial"/>
              </w:rPr>
              <w:t>92</w:t>
            </w:r>
          </w:p>
        </w:tc>
        <w:tc>
          <w:tcPr>
            <w:tcW w:w="1849" w:type="dxa"/>
          </w:tcPr>
          <w:p w:rsidR="00246425" w:rsidRPr="00231DBC" w:rsidRDefault="00246425" w:rsidP="002317A4">
            <w:pPr>
              <w:jc w:val="both"/>
              <w:rPr>
                <w:rFonts w:ascii="Arial" w:hAnsi="Arial" w:cs="Arial"/>
              </w:rPr>
            </w:pPr>
            <w:r w:rsidRPr="00231DBC">
              <w:rPr>
                <w:rFonts w:ascii="Arial" w:hAnsi="Arial" w:cs="Arial"/>
              </w:rPr>
              <w:t>4</w:t>
            </w:r>
          </w:p>
        </w:tc>
        <w:tc>
          <w:tcPr>
            <w:tcW w:w="1849" w:type="dxa"/>
          </w:tcPr>
          <w:p w:rsidR="00246425" w:rsidRPr="00231DBC" w:rsidRDefault="00246425" w:rsidP="002317A4">
            <w:pPr>
              <w:jc w:val="both"/>
              <w:rPr>
                <w:rFonts w:ascii="Arial" w:hAnsi="Arial" w:cs="Arial"/>
              </w:rPr>
            </w:pPr>
            <w:r w:rsidRPr="00231DBC">
              <w:rPr>
                <w:rFonts w:ascii="Arial" w:hAnsi="Arial" w:cs="Arial"/>
              </w:rPr>
              <w:t>3</w:t>
            </w:r>
          </w:p>
        </w:tc>
      </w:tr>
      <w:tr w:rsidR="00246425" w:rsidRPr="00231DBC" w:rsidTr="002317A4">
        <w:tc>
          <w:tcPr>
            <w:tcW w:w="1848" w:type="dxa"/>
          </w:tcPr>
          <w:p w:rsidR="00246425" w:rsidRPr="00231DBC" w:rsidRDefault="00246425" w:rsidP="002317A4">
            <w:pPr>
              <w:jc w:val="both"/>
              <w:rPr>
                <w:rFonts w:ascii="Arial" w:hAnsi="Arial" w:cs="Arial"/>
              </w:rPr>
            </w:pPr>
            <w:r w:rsidRPr="00231DBC">
              <w:rPr>
                <w:rFonts w:ascii="Arial" w:hAnsi="Arial" w:cs="Arial"/>
              </w:rPr>
              <w:t>April 17</w:t>
            </w:r>
          </w:p>
        </w:tc>
        <w:tc>
          <w:tcPr>
            <w:tcW w:w="1848" w:type="dxa"/>
          </w:tcPr>
          <w:p w:rsidR="00246425" w:rsidRPr="00231DBC" w:rsidRDefault="00246425" w:rsidP="002317A4">
            <w:pPr>
              <w:jc w:val="both"/>
              <w:rPr>
                <w:rFonts w:ascii="Arial" w:hAnsi="Arial" w:cs="Arial"/>
              </w:rPr>
            </w:pPr>
            <w:r w:rsidRPr="00231DBC">
              <w:rPr>
                <w:rFonts w:ascii="Arial" w:hAnsi="Arial" w:cs="Arial"/>
              </w:rPr>
              <w:t>89</w:t>
            </w:r>
          </w:p>
        </w:tc>
        <w:tc>
          <w:tcPr>
            <w:tcW w:w="1848" w:type="dxa"/>
          </w:tcPr>
          <w:p w:rsidR="00246425" w:rsidRPr="00231DBC" w:rsidRDefault="00246425" w:rsidP="002317A4">
            <w:pPr>
              <w:jc w:val="both"/>
              <w:rPr>
                <w:rFonts w:ascii="Arial" w:hAnsi="Arial" w:cs="Arial"/>
              </w:rPr>
            </w:pPr>
            <w:r w:rsidRPr="00231DBC">
              <w:rPr>
                <w:rFonts w:ascii="Arial" w:hAnsi="Arial" w:cs="Arial"/>
              </w:rPr>
              <w:t>85</w:t>
            </w:r>
          </w:p>
        </w:tc>
        <w:tc>
          <w:tcPr>
            <w:tcW w:w="1849" w:type="dxa"/>
          </w:tcPr>
          <w:p w:rsidR="00246425" w:rsidRPr="00231DBC" w:rsidRDefault="00246425" w:rsidP="002317A4">
            <w:pPr>
              <w:jc w:val="both"/>
              <w:rPr>
                <w:rFonts w:ascii="Arial" w:hAnsi="Arial" w:cs="Arial"/>
              </w:rPr>
            </w:pPr>
            <w:r w:rsidRPr="00231DBC">
              <w:rPr>
                <w:rFonts w:ascii="Arial" w:hAnsi="Arial" w:cs="Arial"/>
              </w:rPr>
              <w:t>4</w:t>
            </w:r>
          </w:p>
        </w:tc>
        <w:tc>
          <w:tcPr>
            <w:tcW w:w="1849" w:type="dxa"/>
          </w:tcPr>
          <w:p w:rsidR="00246425" w:rsidRPr="00231DBC" w:rsidRDefault="00246425" w:rsidP="002317A4">
            <w:pPr>
              <w:jc w:val="both"/>
              <w:rPr>
                <w:rFonts w:ascii="Arial" w:hAnsi="Arial" w:cs="Arial"/>
              </w:rPr>
            </w:pPr>
            <w:r w:rsidRPr="00231DBC">
              <w:rPr>
                <w:rFonts w:ascii="Arial" w:hAnsi="Arial" w:cs="Arial"/>
              </w:rPr>
              <w:t>7</w:t>
            </w:r>
          </w:p>
        </w:tc>
      </w:tr>
    </w:tbl>
    <w:p w:rsidR="00246425" w:rsidRPr="00231DBC" w:rsidRDefault="00246425" w:rsidP="00246425">
      <w:pPr>
        <w:rPr>
          <w:rFonts w:ascii="Arial" w:hAnsi="Arial" w:cs="Arial"/>
        </w:rPr>
      </w:pPr>
    </w:p>
    <w:p w:rsidR="00246425" w:rsidRPr="00231DBC" w:rsidRDefault="00246425" w:rsidP="00246425">
      <w:pPr>
        <w:rPr>
          <w:rFonts w:ascii="Arial" w:hAnsi="Arial" w:cs="Arial"/>
        </w:rPr>
      </w:pPr>
      <w:r w:rsidRPr="00231DBC">
        <w:rPr>
          <w:rFonts w:ascii="Arial" w:hAnsi="Arial" w:cs="Arial"/>
          <w:noProof/>
          <w:lang w:val="en-GB" w:eastAsia="en-GB"/>
        </w:rPr>
        <w:lastRenderedPageBreak/>
        <w:drawing>
          <wp:inline distT="0" distB="0" distL="0" distR="0" wp14:anchorId="52CEAF04" wp14:editId="2E62CFEA">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46425" w:rsidRPr="00231DBC" w:rsidRDefault="00246425" w:rsidP="00246425">
      <w:pPr>
        <w:rPr>
          <w:rFonts w:ascii="Arial" w:hAnsi="Arial" w:cs="Arial"/>
        </w:rPr>
      </w:pPr>
    </w:p>
    <w:p w:rsidR="004431D1" w:rsidRPr="00231DBC" w:rsidRDefault="004431D1" w:rsidP="00B01565">
      <w:pPr>
        <w:jc w:val="both"/>
        <w:rPr>
          <w:rFonts w:ascii="Arial" w:hAnsi="Arial" w:cs="Arial"/>
          <w:b/>
        </w:rPr>
      </w:pPr>
    </w:p>
    <w:p w:rsidR="00BB6F85" w:rsidRPr="00231DBC" w:rsidRDefault="00BB6F85" w:rsidP="004F4E36">
      <w:pPr>
        <w:pStyle w:val="ListParagraph"/>
        <w:numPr>
          <w:ilvl w:val="0"/>
          <w:numId w:val="15"/>
        </w:numPr>
        <w:jc w:val="both"/>
        <w:rPr>
          <w:rFonts w:ascii="Arial" w:hAnsi="Arial" w:cs="Arial"/>
          <w:b/>
        </w:rPr>
      </w:pPr>
      <w:r w:rsidRPr="00231DBC">
        <w:rPr>
          <w:rFonts w:ascii="Arial" w:hAnsi="Arial" w:cs="Arial"/>
          <w:b/>
        </w:rPr>
        <w:t>Adult Community Mental Health Survey</w:t>
      </w:r>
    </w:p>
    <w:p w:rsidR="00BB6F85" w:rsidRPr="00231DBC" w:rsidRDefault="00BB6F85" w:rsidP="00BB6F85">
      <w:pPr>
        <w:rPr>
          <w:rFonts w:ascii="Arial" w:hAnsi="Arial" w:cs="Arial"/>
          <w:lang w:eastAsia="en-GB"/>
        </w:rPr>
      </w:pPr>
      <w:r w:rsidRPr="00231DBC">
        <w:rPr>
          <w:rFonts w:ascii="Arial" w:hAnsi="Arial" w:cs="Arial"/>
          <w:lang w:eastAsia="en-GB"/>
        </w:rPr>
        <w:t>The National Communi</w:t>
      </w:r>
      <w:r w:rsidR="00EF4581" w:rsidRPr="00231DBC">
        <w:rPr>
          <w:rFonts w:ascii="Arial" w:hAnsi="Arial" w:cs="Arial"/>
          <w:lang w:eastAsia="en-GB"/>
        </w:rPr>
        <w:t>ty Mental Health Survey for 2018</w:t>
      </w:r>
      <w:r w:rsidRPr="00231DBC">
        <w:rPr>
          <w:rFonts w:ascii="Arial" w:hAnsi="Arial" w:cs="Arial"/>
          <w:lang w:eastAsia="en-GB"/>
        </w:rPr>
        <w:t xml:space="preserve"> </w:t>
      </w:r>
      <w:r w:rsidR="00325DD4" w:rsidRPr="00231DBC">
        <w:rPr>
          <w:rFonts w:ascii="Arial" w:hAnsi="Arial" w:cs="Arial"/>
          <w:lang w:eastAsia="en-GB"/>
        </w:rPr>
        <w:t>started</w:t>
      </w:r>
      <w:r w:rsidR="00EF4581" w:rsidRPr="00231DBC">
        <w:rPr>
          <w:rFonts w:ascii="Arial" w:hAnsi="Arial" w:cs="Arial"/>
          <w:lang w:eastAsia="en-GB"/>
        </w:rPr>
        <w:t xml:space="preserve"> in February 2018</w:t>
      </w:r>
      <w:r w:rsidR="00C11CF5" w:rsidRPr="00231DBC">
        <w:rPr>
          <w:rFonts w:ascii="Arial" w:hAnsi="Arial" w:cs="Arial"/>
          <w:lang w:eastAsia="en-GB"/>
        </w:rPr>
        <w:t xml:space="preserve"> and </w:t>
      </w:r>
      <w:r w:rsidR="00EF4581" w:rsidRPr="00231DBC">
        <w:rPr>
          <w:rFonts w:ascii="Arial" w:hAnsi="Arial" w:cs="Arial"/>
          <w:lang w:eastAsia="en-GB"/>
        </w:rPr>
        <w:t xml:space="preserve">will </w:t>
      </w:r>
      <w:r w:rsidR="00325DD4" w:rsidRPr="00231DBC">
        <w:rPr>
          <w:rFonts w:ascii="Arial" w:hAnsi="Arial" w:cs="Arial"/>
          <w:lang w:eastAsia="en-GB"/>
        </w:rPr>
        <w:t>close in</w:t>
      </w:r>
      <w:r w:rsidR="00EF4581" w:rsidRPr="00231DBC">
        <w:rPr>
          <w:rFonts w:ascii="Arial" w:hAnsi="Arial" w:cs="Arial"/>
          <w:lang w:eastAsia="en-GB"/>
        </w:rPr>
        <w:t xml:space="preserve"> June 2018</w:t>
      </w:r>
      <w:r w:rsidR="00C11CF5" w:rsidRPr="00231DBC">
        <w:rPr>
          <w:rFonts w:ascii="Arial" w:hAnsi="Arial" w:cs="Arial"/>
          <w:lang w:eastAsia="en-GB"/>
        </w:rPr>
        <w:t>.</w:t>
      </w:r>
    </w:p>
    <w:p w:rsidR="00BB6F85" w:rsidRPr="00231DBC" w:rsidRDefault="00BB6F85" w:rsidP="00BB6F85">
      <w:pPr>
        <w:rPr>
          <w:rFonts w:ascii="Arial" w:hAnsi="Arial" w:cs="Arial"/>
          <w:lang w:eastAsia="en-GB"/>
        </w:rPr>
      </w:pPr>
    </w:p>
    <w:p w:rsidR="00BB6F85" w:rsidRPr="00231DBC" w:rsidRDefault="00EF4581" w:rsidP="00C11CF5">
      <w:pPr>
        <w:rPr>
          <w:rFonts w:ascii="Arial" w:hAnsi="Arial" w:cs="Arial"/>
          <w:i/>
          <w:lang w:eastAsia="en-GB"/>
        </w:rPr>
      </w:pPr>
      <w:r w:rsidRPr="00231DBC">
        <w:rPr>
          <w:rFonts w:ascii="Arial" w:hAnsi="Arial" w:cs="Arial"/>
          <w:lang w:eastAsia="en-GB"/>
        </w:rPr>
        <w:t>The survey i</w:t>
      </w:r>
      <w:r w:rsidR="00325DD4" w:rsidRPr="00231DBC">
        <w:rPr>
          <w:rFonts w:ascii="Arial" w:hAnsi="Arial" w:cs="Arial"/>
          <w:lang w:eastAsia="en-GB"/>
        </w:rPr>
        <w:t>s</w:t>
      </w:r>
      <w:r w:rsidR="00BB6F85" w:rsidRPr="00231DBC">
        <w:rPr>
          <w:rFonts w:ascii="Arial" w:hAnsi="Arial" w:cs="Arial"/>
          <w:lang w:eastAsia="en-GB"/>
        </w:rPr>
        <w:t xml:space="preserve"> sent to a random sample of patients who have had more than one contact with a community mental health service aged 18 and over (no limit) and have an address in the UK. </w:t>
      </w:r>
      <w:r w:rsidR="00C11CF5" w:rsidRPr="00231DBC">
        <w:rPr>
          <w:rFonts w:ascii="Arial" w:hAnsi="Arial" w:cs="Arial"/>
          <w:lang w:eastAsia="en-GB"/>
        </w:rPr>
        <w:t xml:space="preserve">The </w:t>
      </w:r>
      <w:r w:rsidRPr="00231DBC">
        <w:rPr>
          <w:rFonts w:ascii="Arial" w:hAnsi="Arial" w:cs="Arial"/>
          <w:lang w:eastAsia="en-GB"/>
        </w:rPr>
        <w:t>main s</w:t>
      </w:r>
      <w:r w:rsidR="00C11CF5" w:rsidRPr="00231DBC">
        <w:rPr>
          <w:rFonts w:ascii="Arial" w:hAnsi="Arial" w:cs="Arial"/>
          <w:lang w:eastAsia="en-GB"/>
        </w:rPr>
        <w:t>urvey</w:t>
      </w:r>
      <w:r w:rsidRPr="00231DBC">
        <w:rPr>
          <w:rFonts w:ascii="Arial" w:hAnsi="Arial" w:cs="Arial"/>
          <w:lang w:eastAsia="en-GB"/>
        </w:rPr>
        <w:t xml:space="preserve"> questions are similar to 2017</w:t>
      </w:r>
      <w:r w:rsidR="00C11CF5" w:rsidRPr="00231DBC">
        <w:rPr>
          <w:rFonts w:ascii="Arial" w:hAnsi="Arial" w:cs="Arial"/>
          <w:lang w:eastAsia="en-GB"/>
        </w:rPr>
        <w:t xml:space="preserve"> and are sent to 850 services users out of a possible 4869 who accessed services between 1</w:t>
      </w:r>
      <w:r w:rsidR="00C11CF5" w:rsidRPr="00231DBC">
        <w:rPr>
          <w:rFonts w:ascii="Arial" w:hAnsi="Arial" w:cs="Arial"/>
          <w:vertAlign w:val="superscript"/>
          <w:lang w:eastAsia="en-GB"/>
        </w:rPr>
        <w:t>st</w:t>
      </w:r>
      <w:r w:rsidR="00C11CF5" w:rsidRPr="00231DBC">
        <w:rPr>
          <w:rFonts w:ascii="Arial" w:hAnsi="Arial" w:cs="Arial"/>
          <w:lang w:eastAsia="en-GB"/>
        </w:rPr>
        <w:t xml:space="preserve"> Sept-30</w:t>
      </w:r>
      <w:r w:rsidR="00C11CF5" w:rsidRPr="00231DBC">
        <w:rPr>
          <w:rFonts w:ascii="Arial" w:hAnsi="Arial" w:cs="Arial"/>
          <w:vertAlign w:val="superscript"/>
          <w:lang w:eastAsia="en-GB"/>
        </w:rPr>
        <w:t>th</w:t>
      </w:r>
      <w:r w:rsidRPr="00231DBC">
        <w:rPr>
          <w:rFonts w:ascii="Arial" w:hAnsi="Arial" w:cs="Arial"/>
          <w:lang w:eastAsia="en-GB"/>
        </w:rPr>
        <w:t xml:space="preserve"> Nov 2017</w:t>
      </w:r>
      <w:r w:rsidR="00C11CF5" w:rsidRPr="00231DBC">
        <w:rPr>
          <w:rFonts w:ascii="Arial" w:hAnsi="Arial" w:cs="Arial"/>
          <w:lang w:eastAsia="en-GB"/>
        </w:rPr>
        <w:t>. (</w:t>
      </w:r>
      <w:r w:rsidR="00BB6F85" w:rsidRPr="00231DBC">
        <w:rPr>
          <w:rFonts w:ascii="Arial" w:hAnsi="Arial" w:cs="Arial"/>
          <w:i/>
          <w:lang w:eastAsia="en-GB"/>
        </w:rPr>
        <w:t xml:space="preserve">The sample excludes specialist services </w:t>
      </w:r>
      <w:r w:rsidR="007E38D3" w:rsidRPr="00231DBC">
        <w:rPr>
          <w:rFonts w:ascii="Arial" w:hAnsi="Arial" w:cs="Arial"/>
          <w:i/>
          <w:lang w:eastAsia="en-GB"/>
        </w:rPr>
        <w:t>e.g.</w:t>
      </w:r>
      <w:r w:rsidR="00BB6F85" w:rsidRPr="00231DBC">
        <w:rPr>
          <w:rFonts w:ascii="Arial" w:hAnsi="Arial" w:cs="Arial"/>
          <w:i/>
          <w:lang w:eastAsia="en-GB"/>
        </w:rPr>
        <w:t xml:space="preserve"> drug and alcohol, forensic, and IAPT and current inpatients.</w:t>
      </w:r>
      <w:r w:rsidR="00C11CF5" w:rsidRPr="00231DBC">
        <w:rPr>
          <w:rFonts w:ascii="Arial" w:hAnsi="Arial" w:cs="Arial"/>
          <w:i/>
          <w:lang w:eastAsia="en-GB"/>
        </w:rPr>
        <w:t>)</w:t>
      </w:r>
    </w:p>
    <w:p w:rsidR="00EF4581" w:rsidRPr="00231DBC" w:rsidRDefault="00EF4581" w:rsidP="00C11CF5">
      <w:pPr>
        <w:rPr>
          <w:rFonts w:ascii="Arial" w:hAnsi="Arial" w:cs="Arial"/>
          <w:lang w:eastAsia="en-GB"/>
        </w:rPr>
      </w:pPr>
      <w:r w:rsidRPr="00231DBC">
        <w:rPr>
          <w:rFonts w:ascii="Arial" w:hAnsi="Arial" w:cs="Arial"/>
          <w:lang w:eastAsia="en-GB"/>
        </w:rPr>
        <w:t xml:space="preserve">The Trust has also been identified as a pilot site for 2 further trial surveys being conducted which will </w:t>
      </w:r>
      <w:r w:rsidR="00006A5B" w:rsidRPr="00231DBC">
        <w:rPr>
          <w:rFonts w:ascii="Arial" w:hAnsi="Arial" w:cs="Arial"/>
          <w:lang w:eastAsia="en-GB"/>
        </w:rPr>
        <w:t xml:space="preserve">firstly </w:t>
      </w:r>
      <w:r w:rsidRPr="00231DBC">
        <w:rPr>
          <w:rFonts w:ascii="Arial" w:hAnsi="Arial" w:cs="Arial"/>
          <w:lang w:eastAsia="en-GB"/>
        </w:rPr>
        <w:t>be piloting the use of a new “short” v</w:t>
      </w:r>
      <w:r w:rsidR="00006A5B" w:rsidRPr="00231DBC">
        <w:rPr>
          <w:rFonts w:ascii="Arial" w:hAnsi="Arial" w:cs="Arial"/>
          <w:lang w:eastAsia="en-GB"/>
        </w:rPr>
        <w:t>ersion of the main survey and secondly be piloting the use of text surveying.  The aim of these pilots is to ascertain if response rates for the MH survey can be improved nationally.</w:t>
      </w:r>
    </w:p>
    <w:p w:rsidR="00002B21" w:rsidRPr="00231DBC" w:rsidRDefault="00002B21" w:rsidP="00BB6F85">
      <w:pPr>
        <w:jc w:val="both"/>
        <w:rPr>
          <w:rFonts w:ascii="Arial" w:hAnsi="Arial" w:cs="Arial"/>
        </w:rPr>
      </w:pPr>
    </w:p>
    <w:p w:rsidR="00006A5B" w:rsidRPr="00231DBC" w:rsidRDefault="00006A5B" w:rsidP="00006A5B">
      <w:pPr>
        <w:rPr>
          <w:rFonts w:ascii="Arial" w:eastAsia="Calibri" w:hAnsi="Arial" w:cs="Arial"/>
          <w:sz w:val="22"/>
          <w:szCs w:val="22"/>
          <w:lang w:val="en-GB"/>
        </w:rPr>
      </w:pPr>
      <w:r w:rsidRPr="00231DBC">
        <w:rPr>
          <w:rFonts w:ascii="Arial" w:hAnsi="Arial" w:cs="Arial"/>
        </w:rPr>
        <w:t xml:space="preserve">There are </w:t>
      </w:r>
      <w:r w:rsidRPr="00231DBC">
        <w:rPr>
          <w:rFonts w:ascii="Arial" w:eastAsia="Calibri" w:hAnsi="Arial" w:cs="Arial"/>
          <w:sz w:val="22"/>
          <w:szCs w:val="22"/>
          <w:lang w:val="en-GB"/>
        </w:rPr>
        <w:t>some positive results from the 2017 survey, with significant improvement against a number of questions. More work can be done in regards to communication around staff changes/ family involvement/ physical health support but overall there is evidence of an improved experience from adult/ older people being treated by mental health services.</w:t>
      </w:r>
    </w:p>
    <w:p w:rsidR="00006A5B" w:rsidRPr="00231DBC" w:rsidRDefault="00006A5B" w:rsidP="00006A5B">
      <w:pPr>
        <w:rPr>
          <w:rFonts w:ascii="Arial" w:eastAsia="Calibri" w:hAnsi="Arial" w:cs="Arial"/>
          <w:sz w:val="22"/>
          <w:szCs w:val="22"/>
          <w:lang w:val="en-GB"/>
        </w:rPr>
      </w:pPr>
    </w:p>
    <w:p w:rsidR="00006A5B" w:rsidRPr="00231DBC" w:rsidRDefault="00006A5B" w:rsidP="00006A5B">
      <w:pPr>
        <w:rPr>
          <w:rFonts w:ascii="Arial" w:eastAsia="Calibri" w:hAnsi="Arial" w:cs="Arial"/>
          <w:b/>
          <w:bCs/>
          <w:sz w:val="22"/>
          <w:szCs w:val="22"/>
          <w:lang w:val="en-GB"/>
        </w:rPr>
      </w:pPr>
      <w:r w:rsidRPr="00231DBC">
        <w:rPr>
          <w:rFonts w:ascii="Arial" w:eastAsia="Calibri" w:hAnsi="Arial" w:cs="Arial"/>
          <w:b/>
          <w:bCs/>
          <w:sz w:val="22"/>
          <w:szCs w:val="22"/>
          <w:lang w:val="en-GB"/>
        </w:rPr>
        <w:t>Positives:</w:t>
      </w:r>
    </w:p>
    <w:p w:rsidR="00006A5B" w:rsidRPr="00231DBC" w:rsidRDefault="00006A5B" w:rsidP="00006A5B">
      <w:pPr>
        <w:numPr>
          <w:ilvl w:val="0"/>
          <w:numId w:val="40"/>
        </w:numPr>
        <w:rPr>
          <w:rFonts w:ascii="Arial" w:hAnsi="Arial" w:cs="Arial"/>
          <w:sz w:val="22"/>
          <w:szCs w:val="22"/>
          <w:lang w:val="en-GB"/>
        </w:rPr>
      </w:pPr>
      <w:r w:rsidRPr="00231DBC">
        <w:rPr>
          <w:rFonts w:ascii="Arial" w:hAnsi="Arial" w:cs="Arial"/>
          <w:sz w:val="22"/>
          <w:szCs w:val="22"/>
          <w:lang w:val="en-GB"/>
        </w:rPr>
        <w:t>Seen often enough – improved from last year</w:t>
      </w:r>
    </w:p>
    <w:p w:rsidR="00006A5B" w:rsidRPr="00231DBC" w:rsidRDefault="00006A5B" w:rsidP="00006A5B">
      <w:pPr>
        <w:numPr>
          <w:ilvl w:val="0"/>
          <w:numId w:val="40"/>
        </w:numPr>
        <w:rPr>
          <w:rFonts w:ascii="Arial" w:hAnsi="Arial" w:cs="Arial"/>
          <w:sz w:val="22"/>
          <w:szCs w:val="22"/>
          <w:lang w:val="en-GB"/>
        </w:rPr>
      </w:pPr>
      <w:r w:rsidRPr="00231DBC">
        <w:rPr>
          <w:rFonts w:ascii="Arial" w:hAnsi="Arial" w:cs="Arial"/>
          <w:sz w:val="22"/>
          <w:szCs w:val="22"/>
          <w:lang w:val="en-GB"/>
        </w:rPr>
        <w:t>Listened to</w:t>
      </w:r>
    </w:p>
    <w:p w:rsidR="00006A5B" w:rsidRPr="00231DBC" w:rsidRDefault="00006A5B" w:rsidP="00006A5B">
      <w:pPr>
        <w:numPr>
          <w:ilvl w:val="0"/>
          <w:numId w:val="40"/>
        </w:numPr>
        <w:rPr>
          <w:rFonts w:ascii="Arial" w:hAnsi="Arial" w:cs="Arial"/>
          <w:sz w:val="22"/>
          <w:szCs w:val="22"/>
          <w:lang w:val="en-GB"/>
        </w:rPr>
      </w:pPr>
      <w:r w:rsidRPr="00231DBC">
        <w:rPr>
          <w:rFonts w:ascii="Arial" w:hAnsi="Arial" w:cs="Arial"/>
          <w:sz w:val="22"/>
          <w:szCs w:val="22"/>
          <w:lang w:val="en-GB"/>
        </w:rPr>
        <w:t>Person seeing them understood impact of their MH on other aspects of life</w:t>
      </w:r>
    </w:p>
    <w:p w:rsidR="00006A5B" w:rsidRPr="00231DBC" w:rsidRDefault="00006A5B" w:rsidP="00006A5B">
      <w:pPr>
        <w:numPr>
          <w:ilvl w:val="0"/>
          <w:numId w:val="40"/>
        </w:numPr>
        <w:rPr>
          <w:rFonts w:ascii="Arial" w:hAnsi="Arial" w:cs="Arial"/>
          <w:sz w:val="22"/>
          <w:szCs w:val="22"/>
          <w:lang w:val="en-GB"/>
        </w:rPr>
      </w:pPr>
      <w:r w:rsidRPr="00231DBC">
        <w:rPr>
          <w:rFonts w:ascii="Arial" w:hAnsi="Arial" w:cs="Arial"/>
          <w:sz w:val="22"/>
          <w:szCs w:val="22"/>
          <w:lang w:val="en-GB"/>
        </w:rPr>
        <w:lastRenderedPageBreak/>
        <w:t>Know who to contact</w:t>
      </w:r>
    </w:p>
    <w:p w:rsidR="00006A5B" w:rsidRPr="00231DBC" w:rsidRDefault="00006A5B" w:rsidP="00006A5B">
      <w:pPr>
        <w:numPr>
          <w:ilvl w:val="0"/>
          <w:numId w:val="40"/>
        </w:numPr>
        <w:rPr>
          <w:rFonts w:ascii="Arial" w:hAnsi="Arial" w:cs="Arial"/>
          <w:sz w:val="22"/>
          <w:szCs w:val="22"/>
          <w:lang w:val="en-GB"/>
        </w:rPr>
      </w:pPr>
      <w:r w:rsidRPr="00231DBC">
        <w:rPr>
          <w:rFonts w:ascii="Arial" w:hAnsi="Arial" w:cs="Arial"/>
          <w:sz w:val="22"/>
          <w:szCs w:val="22"/>
          <w:lang w:val="en-GB"/>
        </w:rPr>
        <w:t>Involved as much as they wanted to be</w:t>
      </w:r>
    </w:p>
    <w:p w:rsidR="00006A5B" w:rsidRPr="00231DBC" w:rsidRDefault="00006A5B" w:rsidP="00006A5B">
      <w:pPr>
        <w:numPr>
          <w:ilvl w:val="0"/>
          <w:numId w:val="40"/>
        </w:numPr>
        <w:rPr>
          <w:rFonts w:ascii="Arial" w:eastAsia="Calibri" w:hAnsi="Arial" w:cs="Arial"/>
          <w:sz w:val="22"/>
          <w:szCs w:val="22"/>
          <w:lang w:val="en-GB"/>
        </w:rPr>
      </w:pPr>
      <w:r w:rsidRPr="00231DBC">
        <w:rPr>
          <w:rFonts w:ascii="Arial" w:eastAsia="Calibri" w:hAnsi="Arial" w:cs="Arial"/>
          <w:sz w:val="22"/>
          <w:szCs w:val="22"/>
          <w:lang w:val="en-GB"/>
        </w:rPr>
        <w:t>Formal review in last 12 months (top 20% of trusts)</w:t>
      </w:r>
    </w:p>
    <w:p w:rsidR="00006A5B" w:rsidRPr="00231DBC" w:rsidRDefault="00006A5B" w:rsidP="00006A5B">
      <w:pPr>
        <w:numPr>
          <w:ilvl w:val="0"/>
          <w:numId w:val="40"/>
        </w:numPr>
        <w:rPr>
          <w:rFonts w:ascii="Arial" w:hAnsi="Arial" w:cs="Arial"/>
          <w:sz w:val="22"/>
          <w:szCs w:val="22"/>
          <w:lang w:val="en-GB"/>
        </w:rPr>
      </w:pPr>
      <w:r w:rsidRPr="00231DBC">
        <w:rPr>
          <w:rFonts w:ascii="Arial" w:hAnsi="Arial" w:cs="Arial"/>
          <w:sz w:val="22"/>
          <w:szCs w:val="22"/>
          <w:lang w:val="en-GB"/>
        </w:rPr>
        <w:t>Received therapy in last 12 months</w:t>
      </w:r>
    </w:p>
    <w:p w:rsidR="00006A5B" w:rsidRPr="00231DBC" w:rsidRDefault="00006A5B" w:rsidP="00006A5B">
      <w:pPr>
        <w:numPr>
          <w:ilvl w:val="0"/>
          <w:numId w:val="40"/>
        </w:numPr>
        <w:rPr>
          <w:rFonts w:ascii="Arial" w:hAnsi="Arial" w:cs="Arial"/>
          <w:sz w:val="22"/>
          <w:szCs w:val="22"/>
          <w:lang w:val="en-GB"/>
        </w:rPr>
      </w:pPr>
      <w:r w:rsidRPr="00231DBC">
        <w:rPr>
          <w:rFonts w:ascii="Arial" w:hAnsi="Arial" w:cs="Arial"/>
          <w:sz w:val="22"/>
          <w:szCs w:val="22"/>
          <w:lang w:val="en-GB"/>
        </w:rPr>
        <w:t xml:space="preserve">Involved in deciding on treatments or therapies </w:t>
      </w:r>
    </w:p>
    <w:p w:rsidR="00006A5B" w:rsidRPr="00231DBC" w:rsidRDefault="00006A5B" w:rsidP="00006A5B">
      <w:pPr>
        <w:numPr>
          <w:ilvl w:val="0"/>
          <w:numId w:val="40"/>
        </w:numPr>
        <w:rPr>
          <w:rFonts w:ascii="Arial" w:hAnsi="Arial" w:cs="Arial"/>
          <w:sz w:val="22"/>
          <w:szCs w:val="22"/>
          <w:lang w:val="en-GB"/>
        </w:rPr>
      </w:pPr>
      <w:r w:rsidRPr="00231DBC">
        <w:rPr>
          <w:rFonts w:ascii="Arial" w:hAnsi="Arial" w:cs="Arial"/>
          <w:sz w:val="22"/>
          <w:szCs w:val="22"/>
          <w:lang w:val="en-GB"/>
        </w:rPr>
        <w:t xml:space="preserve">Help or advice for finding and keeping work </w:t>
      </w:r>
    </w:p>
    <w:p w:rsidR="00006A5B" w:rsidRPr="00231DBC" w:rsidRDefault="00006A5B" w:rsidP="00006A5B">
      <w:pPr>
        <w:numPr>
          <w:ilvl w:val="0"/>
          <w:numId w:val="40"/>
        </w:numPr>
        <w:rPr>
          <w:rFonts w:ascii="Arial" w:hAnsi="Arial" w:cs="Arial"/>
          <w:sz w:val="22"/>
          <w:szCs w:val="22"/>
          <w:lang w:val="en-GB"/>
        </w:rPr>
      </w:pPr>
      <w:r w:rsidRPr="00231DBC">
        <w:rPr>
          <w:rFonts w:ascii="Arial" w:hAnsi="Arial" w:cs="Arial"/>
          <w:sz w:val="22"/>
          <w:szCs w:val="22"/>
          <w:lang w:val="en-GB"/>
        </w:rPr>
        <w:t xml:space="preserve">Agreed what care they would receive </w:t>
      </w:r>
    </w:p>
    <w:p w:rsidR="00006A5B" w:rsidRPr="00231DBC" w:rsidRDefault="00006A5B" w:rsidP="00006A5B">
      <w:pPr>
        <w:numPr>
          <w:ilvl w:val="0"/>
          <w:numId w:val="40"/>
        </w:numPr>
        <w:rPr>
          <w:rFonts w:ascii="Arial" w:hAnsi="Arial" w:cs="Arial"/>
          <w:sz w:val="22"/>
          <w:szCs w:val="22"/>
          <w:lang w:val="en-GB"/>
        </w:rPr>
      </w:pPr>
      <w:r w:rsidRPr="00231DBC">
        <w:rPr>
          <w:rFonts w:ascii="Arial" w:hAnsi="Arial" w:cs="Arial"/>
          <w:sz w:val="22"/>
          <w:szCs w:val="22"/>
          <w:lang w:val="en-GB"/>
        </w:rPr>
        <w:t xml:space="preserve">Help or advice with physical health needs </w:t>
      </w:r>
    </w:p>
    <w:p w:rsidR="00006A5B" w:rsidRPr="00231DBC" w:rsidRDefault="00006A5B" w:rsidP="00006A5B">
      <w:pPr>
        <w:numPr>
          <w:ilvl w:val="0"/>
          <w:numId w:val="40"/>
        </w:numPr>
        <w:rPr>
          <w:rFonts w:ascii="Arial" w:hAnsi="Arial" w:cs="Arial"/>
          <w:sz w:val="22"/>
          <w:szCs w:val="22"/>
          <w:lang w:val="en-GB"/>
        </w:rPr>
      </w:pPr>
      <w:r w:rsidRPr="00231DBC">
        <w:rPr>
          <w:rFonts w:ascii="Arial" w:hAnsi="Arial" w:cs="Arial"/>
          <w:sz w:val="22"/>
          <w:szCs w:val="22"/>
          <w:lang w:val="en-GB"/>
        </w:rPr>
        <w:t>Help patients with what is Important to them</w:t>
      </w:r>
    </w:p>
    <w:p w:rsidR="00006A5B" w:rsidRPr="00231DBC" w:rsidRDefault="00006A5B" w:rsidP="00006A5B">
      <w:pPr>
        <w:numPr>
          <w:ilvl w:val="0"/>
          <w:numId w:val="40"/>
        </w:numPr>
        <w:rPr>
          <w:rFonts w:ascii="Arial" w:hAnsi="Arial" w:cs="Arial"/>
          <w:sz w:val="22"/>
          <w:szCs w:val="22"/>
          <w:lang w:val="en-GB"/>
        </w:rPr>
      </w:pPr>
      <w:r w:rsidRPr="00231DBC">
        <w:rPr>
          <w:rFonts w:ascii="Arial" w:hAnsi="Arial" w:cs="Arial"/>
          <w:sz w:val="22"/>
          <w:szCs w:val="22"/>
          <w:lang w:val="en-GB"/>
        </w:rPr>
        <w:t xml:space="preserve">Growth in rating of very good </w:t>
      </w:r>
    </w:p>
    <w:p w:rsidR="00006A5B" w:rsidRPr="00231DBC" w:rsidRDefault="00006A5B" w:rsidP="00006A5B">
      <w:pPr>
        <w:numPr>
          <w:ilvl w:val="0"/>
          <w:numId w:val="40"/>
        </w:numPr>
        <w:rPr>
          <w:rFonts w:ascii="Arial" w:hAnsi="Arial" w:cs="Arial"/>
          <w:sz w:val="22"/>
          <w:szCs w:val="22"/>
          <w:lang w:val="en-GB"/>
        </w:rPr>
      </w:pPr>
      <w:r w:rsidRPr="00231DBC">
        <w:rPr>
          <w:rFonts w:ascii="Arial" w:hAnsi="Arial" w:cs="Arial"/>
          <w:sz w:val="22"/>
          <w:szCs w:val="22"/>
          <w:lang w:val="en-GB"/>
        </w:rPr>
        <w:t>treated with dignity and respect</w:t>
      </w:r>
    </w:p>
    <w:p w:rsidR="00006A5B" w:rsidRPr="00231DBC" w:rsidRDefault="00006A5B" w:rsidP="00006A5B">
      <w:pPr>
        <w:rPr>
          <w:rFonts w:ascii="Arial" w:eastAsia="Calibri" w:hAnsi="Arial" w:cs="Arial"/>
          <w:b/>
          <w:bCs/>
          <w:sz w:val="22"/>
          <w:szCs w:val="22"/>
          <w:lang w:val="en-GB"/>
        </w:rPr>
      </w:pPr>
    </w:p>
    <w:p w:rsidR="00006A5B" w:rsidRPr="00231DBC" w:rsidRDefault="00006A5B" w:rsidP="00006A5B">
      <w:pPr>
        <w:rPr>
          <w:rFonts w:ascii="Arial" w:eastAsia="Calibri" w:hAnsi="Arial" w:cs="Arial"/>
          <w:sz w:val="22"/>
          <w:szCs w:val="22"/>
          <w:lang w:val="en-GB"/>
        </w:rPr>
      </w:pPr>
    </w:p>
    <w:p w:rsidR="00006A5B" w:rsidRPr="00231DBC" w:rsidRDefault="00006A5B" w:rsidP="00006A5B">
      <w:pPr>
        <w:rPr>
          <w:rFonts w:ascii="Arial" w:eastAsia="Calibri" w:hAnsi="Arial" w:cs="Arial"/>
          <w:b/>
          <w:bCs/>
          <w:sz w:val="22"/>
          <w:szCs w:val="22"/>
          <w:lang w:val="en-GB"/>
        </w:rPr>
      </w:pPr>
      <w:r w:rsidRPr="00231DBC">
        <w:rPr>
          <w:rFonts w:ascii="Arial" w:eastAsia="Calibri" w:hAnsi="Arial" w:cs="Arial"/>
          <w:b/>
          <w:bCs/>
          <w:sz w:val="22"/>
          <w:szCs w:val="22"/>
          <w:lang w:val="en-GB"/>
        </w:rPr>
        <w:t xml:space="preserve">Areas to keep an eye on </w:t>
      </w:r>
    </w:p>
    <w:p w:rsidR="00006A5B" w:rsidRPr="00231DBC" w:rsidRDefault="00006A5B" w:rsidP="00006A5B">
      <w:pPr>
        <w:numPr>
          <w:ilvl w:val="0"/>
          <w:numId w:val="41"/>
        </w:numPr>
        <w:rPr>
          <w:rFonts w:ascii="Arial" w:eastAsia="Calibri" w:hAnsi="Arial" w:cs="Arial"/>
          <w:sz w:val="22"/>
          <w:szCs w:val="22"/>
          <w:lang w:val="en-GB"/>
        </w:rPr>
      </w:pPr>
      <w:r w:rsidRPr="00231DBC">
        <w:rPr>
          <w:rFonts w:ascii="Arial" w:eastAsia="Calibri" w:hAnsi="Arial" w:cs="Arial"/>
          <w:sz w:val="22"/>
          <w:szCs w:val="22"/>
          <w:lang w:val="en-GB"/>
        </w:rPr>
        <w:t>Knowing who was in charge of organising your care.</w:t>
      </w:r>
    </w:p>
    <w:p w:rsidR="00006A5B" w:rsidRPr="00231DBC" w:rsidRDefault="00006A5B" w:rsidP="00006A5B">
      <w:pPr>
        <w:numPr>
          <w:ilvl w:val="0"/>
          <w:numId w:val="42"/>
        </w:numPr>
        <w:rPr>
          <w:rFonts w:ascii="Arial" w:hAnsi="Arial" w:cs="Arial"/>
          <w:sz w:val="22"/>
          <w:szCs w:val="22"/>
          <w:lang w:val="en-GB"/>
        </w:rPr>
      </w:pPr>
      <w:r w:rsidRPr="00231DBC">
        <w:rPr>
          <w:rFonts w:ascii="Arial" w:hAnsi="Arial" w:cs="Arial"/>
          <w:sz w:val="22"/>
          <w:szCs w:val="22"/>
          <w:lang w:val="en-GB"/>
        </w:rPr>
        <w:t>Getting the help that was needed when contacting the service out of hours in a crisis</w:t>
      </w:r>
    </w:p>
    <w:p w:rsidR="00006A5B" w:rsidRPr="00231DBC" w:rsidRDefault="00006A5B" w:rsidP="00006A5B">
      <w:pPr>
        <w:numPr>
          <w:ilvl w:val="0"/>
          <w:numId w:val="42"/>
        </w:numPr>
        <w:rPr>
          <w:rFonts w:ascii="Arial" w:hAnsi="Arial" w:cs="Arial"/>
          <w:sz w:val="22"/>
          <w:szCs w:val="22"/>
          <w:lang w:val="en-GB"/>
        </w:rPr>
      </w:pPr>
      <w:r w:rsidRPr="00231DBC">
        <w:rPr>
          <w:rFonts w:ascii="Arial" w:hAnsi="Arial" w:cs="Arial"/>
          <w:sz w:val="22"/>
          <w:szCs w:val="22"/>
          <w:lang w:val="en-GB"/>
        </w:rPr>
        <w:t>Being given information about support you can get from people who have experienced the same mental health difficulty as you. (peer support)</w:t>
      </w:r>
    </w:p>
    <w:p w:rsidR="006F2FB6" w:rsidRPr="00231DBC" w:rsidRDefault="00006A5B" w:rsidP="00231DBC">
      <w:pPr>
        <w:numPr>
          <w:ilvl w:val="0"/>
          <w:numId w:val="42"/>
        </w:numPr>
        <w:rPr>
          <w:rFonts w:ascii="Arial" w:hAnsi="Arial" w:cs="Arial"/>
        </w:rPr>
      </w:pPr>
      <w:r w:rsidRPr="00231DBC">
        <w:rPr>
          <w:rFonts w:ascii="Arial" w:hAnsi="Arial" w:cs="Arial"/>
          <w:sz w:val="22"/>
          <w:szCs w:val="22"/>
          <w:lang w:val="en-GB"/>
        </w:rPr>
        <w:t>Finding support with physical health needs</w:t>
      </w:r>
    </w:p>
    <w:p w:rsidR="00006A5B" w:rsidRPr="00231DBC" w:rsidRDefault="00006A5B" w:rsidP="00002B21">
      <w:pPr>
        <w:jc w:val="both"/>
        <w:rPr>
          <w:rFonts w:ascii="Arial" w:hAnsi="Arial" w:cs="Arial"/>
        </w:rPr>
      </w:pPr>
    </w:p>
    <w:p w:rsidR="00006A5B" w:rsidRPr="00231DBC" w:rsidRDefault="00006A5B" w:rsidP="00002B21">
      <w:pPr>
        <w:jc w:val="both"/>
        <w:rPr>
          <w:rFonts w:ascii="Arial" w:hAnsi="Arial" w:cs="Arial"/>
          <w:b/>
        </w:rPr>
      </w:pPr>
    </w:p>
    <w:p w:rsidR="00B9322E" w:rsidRPr="00231DBC" w:rsidRDefault="00B9322E" w:rsidP="00A719ED">
      <w:pPr>
        <w:pStyle w:val="ListParagraph"/>
        <w:numPr>
          <w:ilvl w:val="0"/>
          <w:numId w:val="4"/>
        </w:numPr>
        <w:contextualSpacing/>
        <w:jc w:val="both"/>
        <w:rPr>
          <w:rFonts w:ascii="Arial" w:hAnsi="Arial" w:cs="Arial"/>
          <w:b/>
          <w:u w:val="single"/>
        </w:rPr>
      </w:pPr>
      <w:r w:rsidRPr="00231DBC">
        <w:rPr>
          <w:rFonts w:ascii="Arial" w:hAnsi="Arial" w:cs="Arial"/>
          <w:b/>
          <w:u w:val="single"/>
        </w:rPr>
        <w:t>PALs and Complaints</w:t>
      </w:r>
    </w:p>
    <w:p w:rsidR="00B9322E" w:rsidRPr="00231DBC" w:rsidRDefault="00B9322E" w:rsidP="00231DBC">
      <w:pPr>
        <w:contextualSpacing/>
        <w:jc w:val="both"/>
        <w:rPr>
          <w:rFonts w:ascii="Arial" w:hAnsi="Arial" w:cs="Arial"/>
        </w:rPr>
      </w:pPr>
      <w:r w:rsidRPr="00231DBC">
        <w:rPr>
          <w:rFonts w:ascii="Arial" w:hAnsi="Arial" w:cs="Arial"/>
        </w:rPr>
        <w:t xml:space="preserve">The </w:t>
      </w:r>
      <w:r w:rsidR="008F3D1A">
        <w:rPr>
          <w:rFonts w:ascii="Arial" w:hAnsi="Arial" w:cs="Arial"/>
        </w:rPr>
        <w:t>full A</w:t>
      </w:r>
      <w:r w:rsidRPr="00231DBC">
        <w:rPr>
          <w:rFonts w:ascii="Arial" w:hAnsi="Arial" w:cs="Arial"/>
        </w:rPr>
        <w:t xml:space="preserve">nnual Complaints </w:t>
      </w:r>
      <w:r w:rsidR="008F3D1A">
        <w:rPr>
          <w:rFonts w:ascii="Arial" w:hAnsi="Arial" w:cs="Arial"/>
        </w:rPr>
        <w:t>report will be shared at the</w:t>
      </w:r>
      <w:r w:rsidRPr="00231DBC">
        <w:rPr>
          <w:rFonts w:ascii="Arial" w:hAnsi="Arial" w:cs="Arial"/>
        </w:rPr>
        <w:t xml:space="preserve"> Board meeting </w:t>
      </w:r>
      <w:r w:rsidR="008F3D1A">
        <w:rPr>
          <w:rFonts w:ascii="Arial" w:hAnsi="Arial" w:cs="Arial"/>
        </w:rPr>
        <w:t>in May 2018.</w:t>
      </w:r>
    </w:p>
    <w:p w:rsidR="00B9322E" w:rsidRPr="00231DBC" w:rsidRDefault="00B9322E" w:rsidP="00231DBC">
      <w:pPr>
        <w:contextualSpacing/>
        <w:jc w:val="both"/>
        <w:rPr>
          <w:rFonts w:ascii="Arial" w:hAnsi="Arial" w:cs="Arial"/>
          <w:b/>
          <w:u w:val="single"/>
        </w:rPr>
      </w:pPr>
    </w:p>
    <w:p w:rsidR="00A719ED" w:rsidRPr="00231DBC" w:rsidRDefault="00A719ED" w:rsidP="00A719ED">
      <w:pPr>
        <w:pStyle w:val="ListParagraph"/>
        <w:numPr>
          <w:ilvl w:val="0"/>
          <w:numId w:val="4"/>
        </w:numPr>
        <w:contextualSpacing/>
        <w:jc w:val="both"/>
        <w:rPr>
          <w:rFonts w:ascii="Arial" w:hAnsi="Arial" w:cs="Arial"/>
          <w:b/>
          <w:u w:val="single"/>
        </w:rPr>
      </w:pPr>
      <w:r w:rsidRPr="00231DBC">
        <w:rPr>
          <w:rFonts w:ascii="Arial" w:hAnsi="Arial" w:cs="Arial"/>
          <w:b/>
          <w:u w:val="single"/>
        </w:rPr>
        <w:t>Internal audit results</w:t>
      </w:r>
    </w:p>
    <w:p w:rsidR="00A719ED" w:rsidRPr="00231DBC" w:rsidRDefault="00A719ED" w:rsidP="00A719ED">
      <w:pPr>
        <w:jc w:val="both"/>
        <w:rPr>
          <w:rFonts w:ascii="Arial" w:hAnsi="Arial" w:cs="Arial"/>
        </w:rPr>
      </w:pPr>
      <w:r w:rsidRPr="00231DBC">
        <w:rPr>
          <w:rFonts w:ascii="Arial" w:hAnsi="Arial" w:cs="Arial"/>
        </w:rPr>
        <w:t xml:space="preserve">An internal audit was carried out in March 2017 by </w:t>
      </w:r>
      <w:proofErr w:type="spellStart"/>
      <w:r w:rsidRPr="00231DBC">
        <w:rPr>
          <w:rFonts w:ascii="Arial" w:hAnsi="Arial" w:cs="Arial"/>
        </w:rPr>
        <w:t>Tiaa</w:t>
      </w:r>
      <w:proofErr w:type="spellEnd"/>
      <w:r w:rsidRPr="00231DBC">
        <w:rPr>
          <w:rFonts w:ascii="Arial" w:hAnsi="Arial" w:cs="Arial"/>
        </w:rPr>
        <w:t xml:space="preserve"> to review the processes and governance around patient/ </w:t>
      </w:r>
      <w:proofErr w:type="spellStart"/>
      <w:r w:rsidRPr="00231DBC">
        <w:rPr>
          <w:rFonts w:ascii="Arial" w:hAnsi="Arial" w:cs="Arial"/>
        </w:rPr>
        <w:t>carer</w:t>
      </w:r>
      <w:proofErr w:type="spellEnd"/>
      <w:r w:rsidRPr="00231DBC">
        <w:rPr>
          <w:rFonts w:ascii="Arial" w:hAnsi="Arial" w:cs="Arial"/>
        </w:rPr>
        <w:t xml:space="preserve"> experience and involvement as well as public engagement. The key findings noted positives around the trusts commitment and clear objectives as detailed in the patient experience and involvement strategy and </w:t>
      </w:r>
      <w:proofErr w:type="spellStart"/>
      <w:r w:rsidRPr="00231DBC">
        <w:rPr>
          <w:rFonts w:ascii="Arial" w:hAnsi="Arial" w:cs="Arial"/>
        </w:rPr>
        <w:t>carer’s</w:t>
      </w:r>
      <w:proofErr w:type="spellEnd"/>
      <w:r w:rsidRPr="00231DBC">
        <w:rPr>
          <w:rFonts w:ascii="Arial" w:hAnsi="Arial" w:cs="Arial"/>
        </w:rPr>
        <w:t xml:space="preserve"> strategy, as well as the well-established peer review programme involving patients to be part of the review team. The areas for development were identified as; </w:t>
      </w:r>
    </w:p>
    <w:p w:rsidR="00A719ED" w:rsidRPr="00231DBC" w:rsidRDefault="00A719ED" w:rsidP="00A719ED">
      <w:pPr>
        <w:jc w:val="both"/>
        <w:rPr>
          <w:rFonts w:ascii="Arial" w:hAnsi="Arial" w:cs="Arial"/>
        </w:rPr>
      </w:pPr>
    </w:p>
    <w:p w:rsidR="00231DBC" w:rsidRPr="00231DBC" w:rsidRDefault="00231DBC" w:rsidP="00231DBC">
      <w:pPr>
        <w:pStyle w:val="ListParagraph"/>
        <w:numPr>
          <w:ilvl w:val="0"/>
          <w:numId w:val="36"/>
        </w:numPr>
        <w:contextualSpacing/>
        <w:jc w:val="both"/>
        <w:rPr>
          <w:rFonts w:ascii="Arial" w:hAnsi="Arial" w:cs="Arial"/>
        </w:rPr>
      </w:pPr>
      <w:r w:rsidRPr="00231DBC">
        <w:rPr>
          <w:rFonts w:ascii="Arial" w:hAnsi="Arial" w:cs="Arial"/>
        </w:rPr>
        <w:t>Complete development and launch of a membership engagement strategy to include a mapping exercise of stakeholders and how they wish to receive communication</w:t>
      </w:r>
    </w:p>
    <w:p w:rsidR="00231DBC" w:rsidRPr="00231DBC" w:rsidRDefault="00231DBC" w:rsidP="00231DBC">
      <w:pPr>
        <w:pStyle w:val="ListParagraph"/>
        <w:contextualSpacing/>
        <w:jc w:val="both"/>
        <w:rPr>
          <w:rFonts w:ascii="Arial" w:hAnsi="Arial" w:cs="Arial"/>
        </w:rPr>
      </w:pPr>
      <w:r w:rsidRPr="00231DBC">
        <w:rPr>
          <w:rFonts w:ascii="Arial" w:hAnsi="Arial" w:cs="Arial"/>
        </w:rPr>
        <w:t>-</w:t>
      </w:r>
      <w:r w:rsidRPr="00231DBC">
        <w:rPr>
          <w:rFonts w:ascii="Arial" w:hAnsi="Arial" w:cs="Arial"/>
          <w:i/>
        </w:rPr>
        <w:t>under development by Community involvement manager, due to be published early 2018</w:t>
      </w:r>
    </w:p>
    <w:p w:rsidR="00231DBC" w:rsidRPr="00231DBC" w:rsidRDefault="00231DBC" w:rsidP="00231DBC">
      <w:pPr>
        <w:pStyle w:val="ListParagraph"/>
        <w:numPr>
          <w:ilvl w:val="0"/>
          <w:numId w:val="36"/>
        </w:numPr>
        <w:contextualSpacing/>
        <w:jc w:val="both"/>
        <w:rPr>
          <w:rFonts w:ascii="Arial" w:hAnsi="Arial" w:cs="Arial"/>
        </w:rPr>
      </w:pPr>
      <w:r w:rsidRPr="00231DBC">
        <w:rPr>
          <w:rFonts w:ascii="Arial" w:hAnsi="Arial" w:cs="Arial"/>
        </w:rPr>
        <w:t>Progress with the patient experience and involvement strategy has been slower than planned, reasons identified above. Work plan to be reviewed with identified leads.</w:t>
      </w:r>
    </w:p>
    <w:p w:rsidR="00231DBC" w:rsidRPr="00231DBC" w:rsidRDefault="00231DBC" w:rsidP="00231DBC">
      <w:pPr>
        <w:pStyle w:val="ListParagraph"/>
        <w:contextualSpacing/>
        <w:jc w:val="both"/>
        <w:rPr>
          <w:rFonts w:ascii="Arial" w:hAnsi="Arial" w:cs="Arial"/>
        </w:rPr>
      </w:pPr>
      <w:r w:rsidRPr="00231DBC">
        <w:rPr>
          <w:rFonts w:ascii="Arial" w:hAnsi="Arial" w:cs="Arial"/>
        </w:rPr>
        <w:t>-</w:t>
      </w:r>
      <w:r w:rsidRPr="00231DBC">
        <w:rPr>
          <w:rFonts w:ascii="Arial" w:hAnsi="Arial" w:cs="Arial"/>
          <w:i/>
        </w:rPr>
        <w:t>Completed by TAPF group</w:t>
      </w:r>
    </w:p>
    <w:p w:rsidR="00231DBC" w:rsidRPr="00231DBC" w:rsidRDefault="00231DBC" w:rsidP="00231DBC">
      <w:pPr>
        <w:pStyle w:val="ListParagraph"/>
        <w:numPr>
          <w:ilvl w:val="0"/>
          <w:numId w:val="36"/>
        </w:numPr>
        <w:contextualSpacing/>
        <w:jc w:val="both"/>
        <w:rPr>
          <w:rFonts w:ascii="Arial" w:hAnsi="Arial" w:cs="Arial"/>
        </w:rPr>
      </w:pPr>
      <w:r w:rsidRPr="00231DBC">
        <w:rPr>
          <w:rFonts w:ascii="Arial" w:hAnsi="Arial" w:cs="Arial"/>
        </w:rPr>
        <w:t>Improve how patient experience and involvement leads/ champions share information and good practice</w:t>
      </w:r>
    </w:p>
    <w:p w:rsidR="00231DBC" w:rsidRPr="00231DBC" w:rsidRDefault="00231DBC" w:rsidP="00231DBC">
      <w:pPr>
        <w:pStyle w:val="ListParagraph"/>
        <w:contextualSpacing/>
        <w:jc w:val="both"/>
        <w:rPr>
          <w:rFonts w:ascii="Arial" w:hAnsi="Arial" w:cs="Arial"/>
          <w:i/>
        </w:rPr>
      </w:pPr>
      <w:r w:rsidRPr="00231DBC">
        <w:rPr>
          <w:rFonts w:ascii="Arial" w:hAnsi="Arial" w:cs="Arial"/>
        </w:rPr>
        <w:t>-</w:t>
      </w:r>
      <w:r w:rsidRPr="00231DBC">
        <w:rPr>
          <w:rFonts w:ascii="Arial" w:hAnsi="Arial" w:cs="Arial"/>
          <w:i/>
        </w:rPr>
        <w:t>Newsletter and website are being used as well as social media</w:t>
      </w:r>
    </w:p>
    <w:p w:rsidR="00231DBC" w:rsidRPr="00231DBC" w:rsidRDefault="00231DBC" w:rsidP="00231DBC">
      <w:pPr>
        <w:pStyle w:val="ListParagraph"/>
        <w:numPr>
          <w:ilvl w:val="0"/>
          <w:numId w:val="36"/>
        </w:numPr>
        <w:contextualSpacing/>
        <w:jc w:val="both"/>
        <w:rPr>
          <w:rFonts w:ascii="Arial" w:hAnsi="Arial" w:cs="Arial"/>
        </w:rPr>
      </w:pPr>
      <w:r w:rsidRPr="00231DBC">
        <w:rPr>
          <w:rFonts w:ascii="Arial" w:hAnsi="Arial" w:cs="Arial"/>
        </w:rPr>
        <w:lastRenderedPageBreak/>
        <w:t>More consideration of barriers to involvement, to hear from and involve a wider range of patients including those harder to engage</w:t>
      </w:r>
    </w:p>
    <w:p w:rsidR="00231DBC" w:rsidRPr="00231DBC" w:rsidRDefault="00231DBC" w:rsidP="00231DBC">
      <w:pPr>
        <w:pStyle w:val="ListParagraph"/>
        <w:numPr>
          <w:ilvl w:val="0"/>
          <w:numId w:val="36"/>
        </w:numPr>
        <w:contextualSpacing/>
        <w:jc w:val="both"/>
        <w:rPr>
          <w:rFonts w:ascii="Arial" w:hAnsi="Arial" w:cs="Arial"/>
        </w:rPr>
      </w:pPr>
      <w:proofErr w:type="spellStart"/>
      <w:r w:rsidRPr="00231DBC">
        <w:rPr>
          <w:rFonts w:ascii="Arial" w:hAnsi="Arial" w:cs="Arial"/>
        </w:rPr>
        <w:t>Carers</w:t>
      </w:r>
      <w:proofErr w:type="spellEnd"/>
      <w:r w:rsidRPr="00231DBC">
        <w:rPr>
          <w:rFonts w:ascii="Arial" w:hAnsi="Arial" w:cs="Arial"/>
        </w:rPr>
        <w:t xml:space="preserve"> strategy to be revised in 2017/18 – </w:t>
      </w:r>
      <w:r w:rsidRPr="00231DBC">
        <w:rPr>
          <w:rFonts w:ascii="Arial" w:hAnsi="Arial" w:cs="Arial"/>
          <w:i/>
        </w:rPr>
        <w:t>Completed and live</w:t>
      </w:r>
    </w:p>
    <w:p w:rsidR="00231DBC" w:rsidRPr="00231DBC" w:rsidRDefault="00231DBC" w:rsidP="00231DBC">
      <w:pPr>
        <w:pStyle w:val="ListParagraph"/>
        <w:numPr>
          <w:ilvl w:val="0"/>
          <w:numId w:val="36"/>
        </w:numPr>
        <w:contextualSpacing/>
        <w:jc w:val="both"/>
        <w:rPr>
          <w:rFonts w:ascii="Arial" w:hAnsi="Arial" w:cs="Arial"/>
        </w:rPr>
      </w:pPr>
      <w:r w:rsidRPr="00231DBC">
        <w:rPr>
          <w:rFonts w:ascii="Arial" w:hAnsi="Arial" w:cs="Arial"/>
        </w:rPr>
        <w:t xml:space="preserve">Review the membership of the </w:t>
      </w:r>
      <w:proofErr w:type="spellStart"/>
      <w:r w:rsidRPr="00231DBC">
        <w:rPr>
          <w:rFonts w:ascii="Arial" w:hAnsi="Arial" w:cs="Arial"/>
        </w:rPr>
        <w:t>Carers</w:t>
      </w:r>
      <w:proofErr w:type="spellEnd"/>
      <w:r w:rsidRPr="00231DBC">
        <w:rPr>
          <w:rFonts w:ascii="Arial" w:hAnsi="Arial" w:cs="Arial"/>
        </w:rPr>
        <w:t xml:space="preserve"> Strategy Forum – </w:t>
      </w:r>
      <w:r w:rsidRPr="00231DBC">
        <w:rPr>
          <w:rFonts w:ascii="Arial" w:hAnsi="Arial" w:cs="Arial"/>
          <w:i/>
        </w:rPr>
        <w:t xml:space="preserve">Completed &amp; quarterly meetings now include </w:t>
      </w:r>
      <w:proofErr w:type="spellStart"/>
      <w:r w:rsidRPr="00231DBC">
        <w:rPr>
          <w:rFonts w:ascii="Arial" w:hAnsi="Arial" w:cs="Arial"/>
          <w:i/>
        </w:rPr>
        <w:t>carer</w:t>
      </w:r>
      <w:proofErr w:type="spellEnd"/>
      <w:r w:rsidRPr="00231DBC">
        <w:rPr>
          <w:rFonts w:ascii="Arial" w:hAnsi="Arial" w:cs="Arial"/>
          <w:i/>
        </w:rPr>
        <w:t xml:space="preserve"> governors</w:t>
      </w:r>
    </w:p>
    <w:p w:rsidR="00231DBC" w:rsidRPr="00231DBC" w:rsidRDefault="00231DBC" w:rsidP="00231DBC">
      <w:pPr>
        <w:pStyle w:val="ListParagraph"/>
        <w:numPr>
          <w:ilvl w:val="0"/>
          <w:numId w:val="36"/>
        </w:numPr>
        <w:contextualSpacing/>
        <w:jc w:val="both"/>
        <w:rPr>
          <w:rFonts w:ascii="Arial" w:hAnsi="Arial" w:cs="Arial"/>
        </w:rPr>
      </w:pPr>
      <w:r w:rsidRPr="00231DBC">
        <w:rPr>
          <w:rFonts w:ascii="Arial" w:hAnsi="Arial" w:cs="Arial"/>
        </w:rPr>
        <w:t>The Older People Directorate to review the membership of the patient experience and involvement group to promote patients attending and all services to be represented –</w:t>
      </w:r>
      <w:r w:rsidRPr="00231DBC">
        <w:rPr>
          <w:rFonts w:ascii="Arial" w:hAnsi="Arial" w:cs="Arial"/>
          <w:i/>
        </w:rPr>
        <w:t xml:space="preserve"> completed and membership has developed to include wider services.</w:t>
      </w:r>
    </w:p>
    <w:p w:rsidR="00A719ED" w:rsidRPr="00231DBC" w:rsidRDefault="00A719ED" w:rsidP="00A719ED">
      <w:pPr>
        <w:jc w:val="both"/>
        <w:rPr>
          <w:rFonts w:ascii="Arial" w:hAnsi="Arial" w:cs="Arial"/>
        </w:rPr>
      </w:pPr>
    </w:p>
    <w:p w:rsidR="00002B21" w:rsidRPr="00231DBC" w:rsidRDefault="00002B21" w:rsidP="00002B21">
      <w:pPr>
        <w:jc w:val="both"/>
        <w:rPr>
          <w:rFonts w:ascii="Arial" w:hAnsi="Arial" w:cs="Arial"/>
          <w:b/>
        </w:rPr>
      </w:pPr>
    </w:p>
    <w:p w:rsidR="00006A5B" w:rsidRPr="00231DBC" w:rsidRDefault="00006A5B" w:rsidP="004F4E36">
      <w:pPr>
        <w:pStyle w:val="ListParagraph"/>
        <w:numPr>
          <w:ilvl w:val="0"/>
          <w:numId w:val="15"/>
        </w:numPr>
        <w:jc w:val="both"/>
        <w:rPr>
          <w:rFonts w:ascii="Arial" w:hAnsi="Arial" w:cs="Arial"/>
          <w:b/>
        </w:rPr>
      </w:pPr>
      <w:r w:rsidRPr="00231DBC">
        <w:rPr>
          <w:rFonts w:ascii="Arial" w:hAnsi="Arial" w:cs="Arial"/>
          <w:b/>
        </w:rPr>
        <w:t>EURIPRIDES</w:t>
      </w:r>
    </w:p>
    <w:p w:rsidR="00006A5B" w:rsidRPr="00231DBC" w:rsidRDefault="000E0D27" w:rsidP="00006A5B">
      <w:pPr>
        <w:jc w:val="both"/>
        <w:rPr>
          <w:rFonts w:ascii="Arial" w:hAnsi="Arial" w:cs="Arial"/>
          <w:sz w:val="21"/>
          <w:szCs w:val="21"/>
        </w:rPr>
      </w:pPr>
      <w:r w:rsidRPr="00231DBC">
        <w:rPr>
          <w:rFonts w:ascii="Arial" w:hAnsi="Arial" w:cs="Arial"/>
        </w:rPr>
        <w:t>The Tr</w:t>
      </w:r>
      <w:r w:rsidR="00006A5B" w:rsidRPr="00231DBC">
        <w:rPr>
          <w:rFonts w:ascii="Arial" w:hAnsi="Arial" w:cs="Arial"/>
        </w:rPr>
        <w:t>u</w:t>
      </w:r>
      <w:r w:rsidRPr="00231DBC">
        <w:rPr>
          <w:rFonts w:ascii="Arial" w:hAnsi="Arial" w:cs="Arial"/>
        </w:rPr>
        <w:t>s</w:t>
      </w:r>
      <w:r w:rsidR="00006A5B" w:rsidRPr="00231DBC">
        <w:rPr>
          <w:rFonts w:ascii="Arial" w:hAnsi="Arial" w:cs="Arial"/>
        </w:rPr>
        <w:t xml:space="preserve">t were invited to be part of a </w:t>
      </w:r>
      <w:r w:rsidRPr="00231DBC">
        <w:rPr>
          <w:rFonts w:ascii="Arial" w:hAnsi="Arial" w:cs="Arial"/>
        </w:rPr>
        <w:t xml:space="preserve">national </w:t>
      </w:r>
      <w:r w:rsidR="00006A5B" w:rsidRPr="00231DBC">
        <w:rPr>
          <w:rFonts w:ascii="Arial" w:hAnsi="Arial" w:cs="Arial"/>
        </w:rPr>
        <w:t xml:space="preserve">study </w:t>
      </w:r>
      <w:r w:rsidRPr="00231DBC">
        <w:rPr>
          <w:rFonts w:ascii="Arial" w:hAnsi="Arial" w:cs="Arial"/>
        </w:rPr>
        <w:t xml:space="preserve">that </w:t>
      </w:r>
      <w:r w:rsidR="00006A5B" w:rsidRPr="00231DBC">
        <w:rPr>
          <w:rFonts w:ascii="Arial" w:hAnsi="Arial" w:cs="Arial"/>
          <w:sz w:val="21"/>
          <w:szCs w:val="21"/>
        </w:rPr>
        <w:t>aims to understand which of the many different approaches to collecting and using patient experience data are the most useful for supporting improvements in inpatient mental health care</w:t>
      </w:r>
      <w:r w:rsidRPr="00231DBC">
        <w:rPr>
          <w:rFonts w:ascii="Arial" w:hAnsi="Arial" w:cs="Arial"/>
          <w:sz w:val="21"/>
          <w:szCs w:val="21"/>
        </w:rPr>
        <w:t>.</w:t>
      </w:r>
    </w:p>
    <w:p w:rsidR="000E0D27" w:rsidRPr="00231DBC" w:rsidRDefault="000E0D27" w:rsidP="00006A5B">
      <w:pPr>
        <w:jc w:val="both"/>
        <w:rPr>
          <w:rFonts w:ascii="Arial" w:hAnsi="Arial" w:cs="Arial"/>
          <w:sz w:val="21"/>
          <w:szCs w:val="21"/>
        </w:rPr>
      </w:pPr>
    </w:p>
    <w:p w:rsidR="000E0D27" w:rsidRPr="00231DBC" w:rsidRDefault="000E0D27" w:rsidP="00006A5B">
      <w:pPr>
        <w:jc w:val="both"/>
        <w:rPr>
          <w:rFonts w:ascii="Arial" w:hAnsi="Arial" w:cs="Arial"/>
          <w:sz w:val="21"/>
          <w:szCs w:val="21"/>
        </w:rPr>
      </w:pPr>
      <w:r w:rsidRPr="00231DBC">
        <w:rPr>
          <w:rFonts w:ascii="Arial" w:hAnsi="Arial" w:cs="Arial"/>
          <w:sz w:val="21"/>
          <w:szCs w:val="21"/>
        </w:rPr>
        <w:t xml:space="preserve">The study interviewed Patient Experience managers across the UK and then used 6 sites to conduct </w:t>
      </w:r>
      <w:proofErr w:type="spellStart"/>
      <w:r w:rsidRPr="00231DBC">
        <w:rPr>
          <w:rFonts w:ascii="Arial" w:hAnsi="Arial" w:cs="Arial"/>
          <w:sz w:val="21"/>
          <w:szCs w:val="21"/>
        </w:rPr>
        <w:t>indepth</w:t>
      </w:r>
      <w:proofErr w:type="spellEnd"/>
      <w:r w:rsidRPr="00231DBC">
        <w:rPr>
          <w:rFonts w:ascii="Arial" w:hAnsi="Arial" w:cs="Arial"/>
          <w:sz w:val="21"/>
          <w:szCs w:val="21"/>
        </w:rPr>
        <w:t xml:space="preserve"> interviews with patients, </w:t>
      </w:r>
      <w:proofErr w:type="spellStart"/>
      <w:r w:rsidRPr="00231DBC">
        <w:rPr>
          <w:rFonts w:ascii="Arial" w:hAnsi="Arial" w:cs="Arial"/>
          <w:sz w:val="21"/>
          <w:szCs w:val="21"/>
        </w:rPr>
        <w:t>carers</w:t>
      </w:r>
      <w:proofErr w:type="spellEnd"/>
      <w:r w:rsidRPr="00231DBC">
        <w:rPr>
          <w:rFonts w:ascii="Arial" w:hAnsi="Arial" w:cs="Arial"/>
          <w:sz w:val="21"/>
          <w:szCs w:val="21"/>
        </w:rPr>
        <w:t xml:space="preserve"> and staff, off which we were one.</w:t>
      </w:r>
    </w:p>
    <w:p w:rsidR="000E0D27" w:rsidRPr="00231DBC" w:rsidRDefault="000E0D27" w:rsidP="00006A5B">
      <w:pPr>
        <w:jc w:val="both"/>
        <w:rPr>
          <w:rFonts w:ascii="Arial" w:hAnsi="Arial" w:cs="Arial"/>
          <w:sz w:val="21"/>
          <w:szCs w:val="21"/>
        </w:rPr>
      </w:pPr>
    </w:p>
    <w:p w:rsidR="000E0D27" w:rsidRPr="00231DBC" w:rsidRDefault="000E0D27" w:rsidP="00006A5B">
      <w:pPr>
        <w:jc w:val="both"/>
        <w:rPr>
          <w:rFonts w:ascii="Arial" w:hAnsi="Arial" w:cs="Arial"/>
          <w:sz w:val="21"/>
          <w:szCs w:val="21"/>
        </w:rPr>
      </w:pPr>
      <w:r w:rsidRPr="00231DBC">
        <w:rPr>
          <w:rFonts w:ascii="Arial" w:hAnsi="Arial" w:cs="Arial"/>
          <w:sz w:val="21"/>
          <w:szCs w:val="21"/>
        </w:rPr>
        <w:t>Initial findings have been shared with those who were part of the study and a full paper will be published later in 2018.</w:t>
      </w:r>
    </w:p>
    <w:p w:rsidR="000E0D27" w:rsidRPr="00231DBC" w:rsidRDefault="000E0D27" w:rsidP="00006A5B">
      <w:pPr>
        <w:jc w:val="both"/>
        <w:rPr>
          <w:rFonts w:ascii="Arial" w:hAnsi="Arial" w:cs="Arial"/>
          <w:sz w:val="21"/>
          <w:szCs w:val="21"/>
        </w:rPr>
      </w:pPr>
    </w:p>
    <w:p w:rsidR="000E0D27" w:rsidRPr="00231DBC" w:rsidRDefault="000E0D27" w:rsidP="00006A5B">
      <w:pPr>
        <w:jc w:val="both"/>
        <w:rPr>
          <w:rFonts w:ascii="Arial" w:hAnsi="Arial" w:cs="Arial"/>
          <w:b/>
        </w:rPr>
      </w:pPr>
      <w:r w:rsidRPr="00231DBC">
        <w:rPr>
          <w:rFonts w:ascii="Arial" w:hAnsi="Arial" w:cs="Arial"/>
          <w:sz w:val="21"/>
          <w:szCs w:val="21"/>
        </w:rPr>
        <w:t>More information can be found on the website and a further update will be given once the full findings have been released:</w:t>
      </w:r>
    </w:p>
    <w:p w:rsidR="00006A5B" w:rsidRPr="00231DBC" w:rsidRDefault="002E29C5" w:rsidP="00006A5B">
      <w:pPr>
        <w:jc w:val="both"/>
        <w:rPr>
          <w:rFonts w:ascii="Arial" w:hAnsi="Arial" w:cs="Arial"/>
          <w:b/>
        </w:rPr>
      </w:pPr>
      <w:hyperlink r:id="rId26" w:history="1">
        <w:r w:rsidR="000E0D27" w:rsidRPr="00231DBC">
          <w:rPr>
            <w:rStyle w:val="Hyperlink"/>
            <w:rFonts w:ascii="Arial" w:hAnsi="Arial" w:cs="Arial"/>
            <w:b/>
          </w:rPr>
          <w:t>https://warwick.ac.uk/fac/med/research/hscience/mhwellbeing/euripides/</w:t>
        </w:r>
      </w:hyperlink>
    </w:p>
    <w:p w:rsidR="006F2FB6" w:rsidRPr="00231DBC" w:rsidRDefault="006F2FB6" w:rsidP="00006A5B">
      <w:pPr>
        <w:jc w:val="both"/>
        <w:rPr>
          <w:rFonts w:ascii="Arial" w:hAnsi="Arial" w:cs="Arial"/>
          <w:b/>
        </w:rPr>
      </w:pPr>
    </w:p>
    <w:p w:rsidR="000E0D27" w:rsidRPr="00231DBC" w:rsidRDefault="000E0D27" w:rsidP="00006A5B">
      <w:pPr>
        <w:jc w:val="both"/>
        <w:rPr>
          <w:rFonts w:ascii="Arial" w:hAnsi="Arial" w:cs="Arial"/>
          <w:b/>
        </w:rPr>
      </w:pPr>
    </w:p>
    <w:p w:rsidR="0052706D" w:rsidRPr="00231DBC" w:rsidRDefault="0052706D" w:rsidP="004F4E36">
      <w:pPr>
        <w:pStyle w:val="ListParagraph"/>
        <w:numPr>
          <w:ilvl w:val="0"/>
          <w:numId w:val="15"/>
        </w:numPr>
        <w:jc w:val="both"/>
        <w:rPr>
          <w:rFonts w:ascii="Arial" w:hAnsi="Arial" w:cs="Arial"/>
          <w:b/>
        </w:rPr>
      </w:pPr>
      <w:r w:rsidRPr="00231DBC">
        <w:rPr>
          <w:rFonts w:ascii="Arial" w:hAnsi="Arial" w:cs="Arial"/>
          <w:b/>
        </w:rPr>
        <w:t>Conclusion</w:t>
      </w:r>
    </w:p>
    <w:p w:rsidR="0052706D" w:rsidRPr="00231DBC" w:rsidRDefault="0052706D" w:rsidP="00B01565">
      <w:pPr>
        <w:jc w:val="both"/>
        <w:rPr>
          <w:rFonts w:ascii="Arial" w:hAnsi="Arial" w:cs="Arial"/>
        </w:rPr>
      </w:pPr>
      <w:r w:rsidRPr="00231DBC">
        <w:rPr>
          <w:rFonts w:ascii="Arial" w:hAnsi="Arial" w:cs="Arial"/>
        </w:rPr>
        <w:t xml:space="preserve">The report shares a progress update against the patient experience and involvement strategy 2016-2019, </w:t>
      </w:r>
      <w:r w:rsidR="00325DD4" w:rsidRPr="00231DBC">
        <w:rPr>
          <w:rFonts w:ascii="Arial" w:hAnsi="Arial" w:cs="Arial"/>
        </w:rPr>
        <w:t>overview of patient feedback</w:t>
      </w:r>
      <w:r w:rsidRPr="00231DBC">
        <w:rPr>
          <w:rFonts w:ascii="Arial" w:hAnsi="Arial" w:cs="Arial"/>
        </w:rPr>
        <w:t xml:space="preserve">, progress from the </w:t>
      </w:r>
      <w:proofErr w:type="spellStart"/>
      <w:r w:rsidRPr="00231DBC">
        <w:rPr>
          <w:rFonts w:ascii="Arial" w:hAnsi="Arial" w:cs="Arial"/>
        </w:rPr>
        <w:t>Carers</w:t>
      </w:r>
      <w:proofErr w:type="spellEnd"/>
      <w:r w:rsidRPr="00231DBC">
        <w:rPr>
          <w:rFonts w:ascii="Arial" w:hAnsi="Arial" w:cs="Arial"/>
        </w:rPr>
        <w:t xml:space="preserve"> Strategy Forum, an update on the national community mental health survey a</w:t>
      </w:r>
      <w:r w:rsidR="000A237F" w:rsidRPr="00231DBC">
        <w:rPr>
          <w:rFonts w:ascii="Arial" w:hAnsi="Arial" w:cs="Arial"/>
        </w:rPr>
        <w:t>nd a summary of recent feedback.</w:t>
      </w:r>
    </w:p>
    <w:p w:rsidR="0052706D" w:rsidRPr="00231DBC" w:rsidRDefault="0052706D" w:rsidP="00B01565">
      <w:pPr>
        <w:jc w:val="both"/>
        <w:rPr>
          <w:rFonts w:ascii="Arial" w:hAnsi="Arial" w:cs="Arial"/>
        </w:rPr>
      </w:pPr>
    </w:p>
    <w:p w:rsidR="009206EF" w:rsidRPr="00231DBC" w:rsidRDefault="0052706D" w:rsidP="00B01565">
      <w:pPr>
        <w:jc w:val="both"/>
        <w:rPr>
          <w:rFonts w:ascii="Arial" w:hAnsi="Arial" w:cs="Arial"/>
        </w:rPr>
      </w:pPr>
      <w:r w:rsidRPr="00231DBC">
        <w:rPr>
          <w:rFonts w:ascii="Arial" w:hAnsi="Arial" w:cs="Arial"/>
        </w:rPr>
        <w:t xml:space="preserve">Three key areas are identified for improvement, also reflected in complaints received and </w:t>
      </w:r>
      <w:r w:rsidR="009206EF" w:rsidRPr="00231DBC">
        <w:rPr>
          <w:rFonts w:ascii="Arial" w:hAnsi="Arial" w:cs="Arial"/>
        </w:rPr>
        <w:t>learning</w:t>
      </w:r>
      <w:r w:rsidR="00B01565" w:rsidRPr="00231DBC">
        <w:rPr>
          <w:rFonts w:ascii="Arial" w:hAnsi="Arial" w:cs="Arial"/>
        </w:rPr>
        <w:t xml:space="preserve"> from SI</w:t>
      </w:r>
      <w:r w:rsidR="009206EF" w:rsidRPr="00231DBC">
        <w:rPr>
          <w:rFonts w:ascii="Arial" w:hAnsi="Arial" w:cs="Arial"/>
        </w:rPr>
        <w:t xml:space="preserve"> investigations</w:t>
      </w:r>
      <w:r w:rsidRPr="00231DBC">
        <w:rPr>
          <w:rFonts w:ascii="Arial" w:hAnsi="Arial" w:cs="Arial"/>
        </w:rPr>
        <w:t xml:space="preserve">; these are: </w:t>
      </w:r>
    </w:p>
    <w:p w:rsidR="009206EF" w:rsidRPr="00231DBC" w:rsidRDefault="0052706D" w:rsidP="00062887">
      <w:pPr>
        <w:pStyle w:val="ListParagraph"/>
        <w:numPr>
          <w:ilvl w:val="0"/>
          <w:numId w:val="17"/>
        </w:numPr>
        <w:jc w:val="both"/>
        <w:rPr>
          <w:rFonts w:ascii="Arial" w:hAnsi="Arial" w:cs="Arial"/>
        </w:rPr>
      </w:pPr>
      <w:r w:rsidRPr="00231DBC">
        <w:rPr>
          <w:rFonts w:ascii="Arial" w:hAnsi="Arial" w:cs="Arial"/>
        </w:rPr>
        <w:t>patients being involved in decisions and choices about their care</w:t>
      </w:r>
    </w:p>
    <w:p w:rsidR="009206EF" w:rsidRPr="00231DBC" w:rsidRDefault="00002B21" w:rsidP="00062887">
      <w:pPr>
        <w:pStyle w:val="ListParagraph"/>
        <w:numPr>
          <w:ilvl w:val="0"/>
          <w:numId w:val="17"/>
        </w:numPr>
        <w:jc w:val="both"/>
        <w:rPr>
          <w:rFonts w:ascii="Arial" w:hAnsi="Arial" w:cs="Arial"/>
        </w:rPr>
      </w:pPr>
      <w:r w:rsidRPr="00231DBC">
        <w:rPr>
          <w:rFonts w:ascii="Arial" w:hAnsi="Arial" w:cs="Arial"/>
        </w:rPr>
        <w:t xml:space="preserve">patients </w:t>
      </w:r>
      <w:r w:rsidR="0052706D" w:rsidRPr="00231DBC">
        <w:rPr>
          <w:rFonts w:ascii="Arial" w:hAnsi="Arial" w:cs="Arial"/>
        </w:rPr>
        <w:t xml:space="preserve">wanting good information and clear communication, and </w:t>
      </w:r>
    </w:p>
    <w:p w:rsidR="0052706D" w:rsidRPr="00231DBC" w:rsidRDefault="0052706D" w:rsidP="00062887">
      <w:pPr>
        <w:pStyle w:val="ListParagraph"/>
        <w:numPr>
          <w:ilvl w:val="0"/>
          <w:numId w:val="17"/>
        </w:numPr>
        <w:jc w:val="both"/>
        <w:rPr>
          <w:rFonts w:ascii="Arial" w:hAnsi="Arial" w:cs="Arial"/>
        </w:rPr>
      </w:pPr>
      <w:r w:rsidRPr="00231DBC">
        <w:rPr>
          <w:rFonts w:ascii="Arial" w:hAnsi="Arial" w:cs="Arial"/>
        </w:rPr>
        <w:t xml:space="preserve">patient’s families and </w:t>
      </w:r>
      <w:proofErr w:type="spellStart"/>
      <w:r w:rsidRPr="00231DBC">
        <w:rPr>
          <w:rFonts w:ascii="Arial" w:hAnsi="Arial" w:cs="Arial"/>
        </w:rPr>
        <w:t>carers</w:t>
      </w:r>
      <w:proofErr w:type="spellEnd"/>
      <w:r w:rsidRPr="00231DBC">
        <w:rPr>
          <w:rFonts w:ascii="Arial" w:hAnsi="Arial" w:cs="Arial"/>
        </w:rPr>
        <w:t xml:space="preserve"> feeling listened to and involved</w:t>
      </w:r>
      <w:r w:rsidR="00002B21" w:rsidRPr="00231DBC">
        <w:rPr>
          <w:rFonts w:ascii="Arial" w:hAnsi="Arial" w:cs="Arial"/>
        </w:rPr>
        <w:t xml:space="preserve"> in their loved </w:t>
      </w:r>
      <w:proofErr w:type="gramStart"/>
      <w:r w:rsidR="00002B21" w:rsidRPr="00231DBC">
        <w:rPr>
          <w:rFonts w:ascii="Arial" w:hAnsi="Arial" w:cs="Arial"/>
        </w:rPr>
        <w:t>ones</w:t>
      </w:r>
      <w:proofErr w:type="gramEnd"/>
      <w:r w:rsidR="00002B21" w:rsidRPr="00231DBC">
        <w:rPr>
          <w:rFonts w:ascii="Arial" w:hAnsi="Arial" w:cs="Arial"/>
        </w:rPr>
        <w:t xml:space="preserve"> care</w:t>
      </w:r>
      <w:r w:rsidRPr="00231DBC">
        <w:rPr>
          <w:rFonts w:ascii="Arial" w:hAnsi="Arial" w:cs="Arial"/>
        </w:rPr>
        <w:t xml:space="preserve">.  </w:t>
      </w:r>
    </w:p>
    <w:p w:rsidR="009206EF" w:rsidRPr="00231DBC" w:rsidRDefault="009206EF" w:rsidP="00B74BBD">
      <w:pPr>
        <w:pStyle w:val="ListParagraph"/>
        <w:jc w:val="both"/>
        <w:rPr>
          <w:rFonts w:ascii="Arial" w:hAnsi="Arial" w:cs="Arial"/>
        </w:rPr>
      </w:pPr>
    </w:p>
    <w:p w:rsidR="00EC2310" w:rsidRPr="00231DBC" w:rsidRDefault="00EC2310" w:rsidP="00FD3032">
      <w:pPr>
        <w:jc w:val="both"/>
        <w:rPr>
          <w:rFonts w:ascii="Arial" w:hAnsi="Arial" w:cs="Arial"/>
          <w:b/>
        </w:rPr>
      </w:pPr>
    </w:p>
    <w:p w:rsidR="00EC2310" w:rsidRPr="00231DBC" w:rsidRDefault="00EC2310" w:rsidP="00FD3032">
      <w:pPr>
        <w:jc w:val="both"/>
        <w:rPr>
          <w:rFonts w:ascii="Arial" w:hAnsi="Arial" w:cs="Arial"/>
          <w:b/>
        </w:rPr>
      </w:pPr>
    </w:p>
    <w:p w:rsidR="00EC2310" w:rsidRPr="00231DBC" w:rsidRDefault="00EC2310" w:rsidP="00FD3032">
      <w:pPr>
        <w:jc w:val="both"/>
        <w:rPr>
          <w:rFonts w:ascii="Arial" w:hAnsi="Arial" w:cs="Arial"/>
          <w:b/>
        </w:rPr>
      </w:pPr>
    </w:p>
    <w:p w:rsidR="00EC2310" w:rsidRPr="00231DBC" w:rsidRDefault="00EC2310" w:rsidP="00FD3032">
      <w:pPr>
        <w:jc w:val="both"/>
        <w:rPr>
          <w:rFonts w:ascii="Arial" w:hAnsi="Arial" w:cs="Arial"/>
          <w:b/>
        </w:rPr>
      </w:pPr>
    </w:p>
    <w:p w:rsidR="00EC2310" w:rsidRPr="00231DBC" w:rsidRDefault="00EC2310" w:rsidP="00FD3032">
      <w:pPr>
        <w:jc w:val="both"/>
        <w:rPr>
          <w:rFonts w:ascii="Arial" w:hAnsi="Arial" w:cs="Arial"/>
          <w:b/>
        </w:rPr>
      </w:pPr>
    </w:p>
    <w:p w:rsidR="00EC2310" w:rsidRPr="00231DBC" w:rsidRDefault="00EC2310" w:rsidP="00FD3032">
      <w:pPr>
        <w:jc w:val="both"/>
        <w:rPr>
          <w:rFonts w:ascii="Arial" w:hAnsi="Arial" w:cs="Arial"/>
          <w:b/>
        </w:rPr>
      </w:pPr>
    </w:p>
    <w:p w:rsidR="004F4E36" w:rsidRPr="00231DBC" w:rsidRDefault="004F4E36" w:rsidP="00FD3032">
      <w:pPr>
        <w:jc w:val="both"/>
        <w:rPr>
          <w:rFonts w:ascii="Arial" w:hAnsi="Arial" w:cs="Arial"/>
          <w:b/>
        </w:rPr>
      </w:pPr>
    </w:p>
    <w:p w:rsidR="00C70FA1" w:rsidRDefault="0077599B" w:rsidP="00FD3032">
      <w:pPr>
        <w:jc w:val="both"/>
        <w:rPr>
          <w:rFonts w:ascii="Arial" w:hAnsi="Arial" w:cs="Arial"/>
          <w:b/>
        </w:rPr>
      </w:pPr>
      <w:r w:rsidRPr="00231DBC">
        <w:rPr>
          <w:rFonts w:ascii="Arial" w:hAnsi="Arial" w:cs="Arial"/>
          <w:b/>
        </w:rPr>
        <w:lastRenderedPageBreak/>
        <w:t>Appendix 1</w:t>
      </w:r>
    </w:p>
    <w:p w:rsidR="008F3D1A" w:rsidRPr="00231DBC" w:rsidRDefault="008F3D1A" w:rsidP="00FD3032">
      <w:pPr>
        <w:jc w:val="both"/>
        <w:rPr>
          <w:rFonts w:ascii="Arial" w:hAnsi="Arial" w:cs="Arial"/>
          <w:b/>
        </w:rPr>
      </w:pPr>
    </w:p>
    <w:p w:rsidR="00A719ED" w:rsidRPr="00231DBC" w:rsidRDefault="0077599B" w:rsidP="00FD3032">
      <w:pPr>
        <w:jc w:val="both"/>
        <w:rPr>
          <w:rFonts w:ascii="Arial" w:hAnsi="Arial" w:cs="Arial"/>
          <w:b/>
        </w:rPr>
        <w:sectPr w:rsidR="00A719ED" w:rsidRPr="00231DBC" w:rsidSect="005A4F58">
          <w:headerReference w:type="default" r:id="rId27"/>
          <w:footerReference w:type="default" r:id="rId28"/>
          <w:pgSz w:w="12240" w:h="15840"/>
          <w:pgMar w:top="1134" w:right="1800" w:bottom="851" w:left="1800" w:header="708" w:footer="0" w:gutter="0"/>
          <w:cols w:space="708"/>
          <w:docGrid w:linePitch="360"/>
        </w:sectPr>
      </w:pPr>
      <w:r w:rsidRPr="00231DBC">
        <w:rPr>
          <w:rFonts w:ascii="Arial" w:hAnsi="Arial" w:cs="Arial"/>
          <w:noProof/>
          <w:lang w:val="en-GB" w:eastAsia="en-GB"/>
        </w:rPr>
        <w:drawing>
          <wp:inline distT="0" distB="0" distL="0" distR="0" wp14:anchorId="1C252A4C" wp14:editId="58D46D04">
            <wp:extent cx="5486400" cy="7153275"/>
            <wp:effectExtent l="0" t="0" r="0"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7153275"/>
                    </a:xfrm>
                    <a:prstGeom prst="rect">
                      <a:avLst/>
                    </a:prstGeom>
                    <a:noFill/>
                    <a:extLst/>
                  </pic:spPr>
                </pic:pic>
              </a:graphicData>
            </a:graphic>
          </wp:inline>
        </w:drawing>
      </w:r>
    </w:p>
    <w:p w:rsidR="00B74BBD" w:rsidRPr="00231DBC" w:rsidRDefault="00B74BBD" w:rsidP="00FD3032">
      <w:pPr>
        <w:jc w:val="both"/>
        <w:rPr>
          <w:rFonts w:ascii="Arial" w:hAnsi="Arial" w:cs="Arial"/>
          <w:b/>
        </w:rPr>
        <w:sectPr w:rsidR="00B74BBD" w:rsidRPr="00231DBC" w:rsidSect="00A719ED">
          <w:pgSz w:w="15840" w:h="12240" w:orient="landscape"/>
          <w:pgMar w:top="1800" w:right="1134" w:bottom="1800" w:left="851" w:header="708" w:footer="0" w:gutter="0"/>
          <w:cols w:space="708"/>
          <w:docGrid w:linePitch="360"/>
        </w:sectPr>
      </w:pPr>
    </w:p>
    <w:p w:rsidR="0052706D" w:rsidRPr="00231DBC" w:rsidRDefault="00B01565" w:rsidP="00FD3032">
      <w:pPr>
        <w:jc w:val="both"/>
        <w:rPr>
          <w:rFonts w:ascii="Arial" w:hAnsi="Arial" w:cs="Arial"/>
          <w:b/>
        </w:rPr>
      </w:pPr>
      <w:r w:rsidRPr="00231DBC">
        <w:rPr>
          <w:rFonts w:ascii="Arial" w:hAnsi="Arial" w:cs="Arial"/>
          <w:b/>
        </w:rPr>
        <w:lastRenderedPageBreak/>
        <w:t>Appendix 2</w:t>
      </w:r>
    </w:p>
    <w:p w:rsidR="0052706D" w:rsidRPr="00231DBC" w:rsidRDefault="0052706D" w:rsidP="0052706D">
      <w:pPr>
        <w:rPr>
          <w:rFonts w:ascii="Arial" w:hAnsi="Arial" w:cs="Arial"/>
          <w:b/>
        </w:rPr>
      </w:pPr>
      <w:r w:rsidRPr="00231DBC">
        <w:rPr>
          <w:rFonts w:ascii="Arial" w:hAnsi="Arial" w:cs="Arial"/>
          <w:b/>
        </w:rPr>
        <w:t xml:space="preserve">Patient Experience and Involvement Strategy </w:t>
      </w:r>
      <w:r w:rsidR="008F3D1A">
        <w:rPr>
          <w:rFonts w:ascii="Arial" w:hAnsi="Arial" w:cs="Arial"/>
          <w:b/>
        </w:rPr>
        <w:t>Year 2</w:t>
      </w:r>
      <w:r w:rsidRPr="00231DBC">
        <w:rPr>
          <w:rFonts w:ascii="Arial" w:hAnsi="Arial" w:cs="Arial"/>
          <w:b/>
        </w:rPr>
        <w:t xml:space="preserve"> Key objectives</w:t>
      </w:r>
    </w:p>
    <w:p w:rsidR="0052706D" w:rsidRPr="00231DBC" w:rsidRDefault="0052706D" w:rsidP="00FD3032">
      <w:pPr>
        <w:jc w:val="both"/>
        <w:rPr>
          <w:rFonts w:ascii="Arial" w:hAnsi="Arial" w:cs="Arial"/>
          <w:b/>
        </w:rPr>
      </w:pPr>
    </w:p>
    <w:tbl>
      <w:tblPr>
        <w:tblW w:w="14459" w:type="dxa"/>
        <w:tblInd w:w="-601" w:type="dxa"/>
        <w:tblLook w:val="04A0" w:firstRow="1" w:lastRow="0" w:firstColumn="1" w:lastColumn="0" w:noHBand="0" w:noVBand="1"/>
      </w:tblPr>
      <w:tblGrid>
        <w:gridCol w:w="2709"/>
        <w:gridCol w:w="6520"/>
        <w:gridCol w:w="4238"/>
        <w:gridCol w:w="992"/>
      </w:tblGrid>
      <w:tr w:rsidR="000D3B69" w:rsidRPr="00231DBC" w:rsidTr="00EB0A93">
        <w:trPr>
          <w:trHeight w:val="660"/>
          <w:tblHeader/>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rsidR="000D3B69" w:rsidRPr="00231DBC" w:rsidRDefault="000D3B69">
            <w:pPr>
              <w:rPr>
                <w:rFonts w:ascii="Arial" w:hAnsi="Arial" w:cs="Arial"/>
                <w:b/>
                <w:bCs/>
                <w:sz w:val="22"/>
                <w:szCs w:val="22"/>
              </w:rPr>
            </w:pPr>
            <w:r w:rsidRPr="00231DBC">
              <w:rPr>
                <w:rFonts w:ascii="Arial" w:hAnsi="Arial" w:cs="Arial"/>
                <w:b/>
                <w:bCs/>
                <w:sz w:val="22"/>
                <w:szCs w:val="22"/>
              </w:rPr>
              <w:t>Objective</w:t>
            </w:r>
          </w:p>
        </w:tc>
        <w:tc>
          <w:tcPr>
            <w:tcW w:w="6520" w:type="dxa"/>
            <w:tcBorders>
              <w:top w:val="single" w:sz="4" w:space="0" w:color="auto"/>
              <w:left w:val="nil"/>
              <w:bottom w:val="single" w:sz="4" w:space="0" w:color="auto"/>
              <w:right w:val="single" w:sz="4" w:space="0" w:color="auto"/>
            </w:tcBorders>
            <w:shd w:val="clear" w:color="auto" w:fill="auto"/>
            <w:hideMark/>
          </w:tcPr>
          <w:p w:rsidR="000D3B69" w:rsidRPr="00231DBC" w:rsidRDefault="000D3B69">
            <w:pPr>
              <w:rPr>
                <w:rFonts w:ascii="Arial" w:hAnsi="Arial" w:cs="Arial"/>
                <w:b/>
                <w:bCs/>
                <w:sz w:val="22"/>
                <w:szCs w:val="22"/>
              </w:rPr>
            </w:pPr>
            <w:r w:rsidRPr="00231DBC">
              <w:rPr>
                <w:rFonts w:ascii="Arial" w:hAnsi="Arial" w:cs="Arial"/>
                <w:b/>
                <w:bCs/>
                <w:sz w:val="22"/>
                <w:szCs w:val="22"/>
              </w:rPr>
              <w:t>Action</w:t>
            </w:r>
          </w:p>
        </w:tc>
        <w:tc>
          <w:tcPr>
            <w:tcW w:w="4238" w:type="dxa"/>
            <w:tcBorders>
              <w:top w:val="single" w:sz="4" w:space="0" w:color="auto"/>
              <w:left w:val="nil"/>
              <w:bottom w:val="single" w:sz="4" w:space="0" w:color="auto"/>
              <w:right w:val="nil"/>
            </w:tcBorders>
            <w:shd w:val="clear" w:color="auto" w:fill="auto"/>
            <w:vAlign w:val="bottom"/>
            <w:hideMark/>
          </w:tcPr>
          <w:p w:rsidR="000D3B69" w:rsidRPr="00231DBC" w:rsidRDefault="008F3D1A">
            <w:pPr>
              <w:jc w:val="both"/>
              <w:rPr>
                <w:rFonts w:ascii="Arial" w:hAnsi="Arial" w:cs="Arial"/>
                <w:b/>
                <w:bCs/>
                <w:sz w:val="22"/>
                <w:szCs w:val="22"/>
              </w:rPr>
            </w:pPr>
            <w:r>
              <w:rPr>
                <w:rFonts w:ascii="Arial" w:hAnsi="Arial" w:cs="Arial"/>
                <w:b/>
                <w:bCs/>
                <w:sz w:val="22"/>
                <w:szCs w:val="22"/>
              </w:rPr>
              <w:t>Progress update -  April 2018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0D3B69" w:rsidRPr="00231DBC" w:rsidRDefault="000D3B69">
            <w:pPr>
              <w:rPr>
                <w:rFonts w:ascii="Arial" w:hAnsi="Arial" w:cs="Arial"/>
                <w:b/>
                <w:bCs/>
                <w:sz w:val="22"/>
                <w:szCs w:val="22"/>
              </w:rPr>
            </w:pPr>
            <w:r w:rsidRPr="00231DBC">
              <w:rPr>
                <w:rFonts w:ascii="Arial" w:hAnsi="Arial" w:cs="Arial"/>
                <w:b/>
                <w:bCs/>
                <w:sz w:val="22"/>
                <w:szCs w:val="22"/>
              </w:rPr>
              <w:t>RAG</w:t>
            </w:r>
          </w:p>
        </w:tc>
      </w:tr>
      <w:tr w:rsidR="000D3B69" w:rsidRPr="00231DBC" w:rsidTr="00EB0A93">
        <w:trPr>
          <w:trHeight w:val="330"/>
        </w:trPr>
        <w:tc>
          <w:tcPr>
            <w:tcW w:w="2709" w:type="dxa"/>
            <w:vMerge w:val="restart"/>
            <w:tcBorders>
              <w:top w:val="nil"/>
              <w:left w:val="single" w:sz="4" w:space="0" w:color="auto"/>
              <w:bottom w:val="single" w:sz="4" w:space="0" w:color="auto"/>
              <w:right w:val="single" w:sz="4" w:space="0" w:color="auto"/>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xml:space="preserve">To ensure all people who use our services and their </w:t>
            </w:r>
            <w:proofErr w:type="spellStart"/>
            <w:r w:rsidRPr="00231DBC">
              <w:rPr>
                <w:rFonts w:ascii="Arial" w:hAnsi="Arial" w:cs="Arial"/>
                <w:sz w:val="22"/>
                <w:szCs w:val="22"/>
              </w:rPr>
              <w:t>carers</w:t>
            </w:r>
            <w:proofErr w:type="spellEnd"/>
            <w:r w:rsidRPr="00231DBC">
              <w:rPr>
                <w:rFonts w:ascii="Arial" w:hAnsi="Arial" w:cs="Arial"/>
                <w:sz w:val="22"/>
                <w:szCs w:val="22"/>
              </w:rPr>
              <w:t xml:space="preserve"> are involved and are valued as equal partners in the involvement activity.</w:t>
            </w:r>
          </w:p>
        </w:tc>
        <w:tc>
          <w:tcPr>
            <w:tcW w:w="6520" w:type="dxa"/>
            <w:vMerge w:val="restart"/>
            <w:tcBorders>
              <w:top w:val="nil"/>
              <w:left w:val="single" w:sz="4" w:space="0" w:color="auto"/>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 xml:space="preserve">Use the involvement ladder (Appendix 4) and the 4Pi National Involvement Standards (developed by the National Survivor User Network) to identify the level of patient involvement in Trust wide activities to role model expectations e.g. board meetings, training and education, serious incident investigations, complaints process, service developments, conferences and leadership </w:t>
            </w:r>
            <w:proofErr w:type="spellStart"/>
            <w:r w:rsidRPr="00231DBC">
              <w:rPr>
                <w:rFonts w:ascii="Arial" w:hAnsi="Arial" w:cs="Arial"/>
                <w:sz w:val="20"/>
                <w:szCs w:val="20"/>
              </w:rPr>
              <w:t>programmes</w:t>
            </w:r>
            <w:proofErr w:type="spellEnd"/>
            <w:r w:rsidRPr="00231DBC">
              <w:rPr>
                <w:rFonts w:ascii="Arial" w:hAnsi="Arial" w:cs="Arial"/>
                <w:sz w:val="20"/>
                <w:szCs w:val="20"/>
              </w:rPr>
              <w:t xml:space="preserve">. Improvements to be identified following the exercise: a) The trust to explore </w:t>
            </w:r>
            <w:proofErr w:type="gramStart"/>
            <w:r w:rsidRPr="00231DBC">
              <w:rPr>
                <w:rFonts w:ascii="Arial" w:hAnsi="Arial" w:cs="Arial"/>
                <w:sz w:val="20"/>
                <w:szCs w:val="20"/>
              </w:rPr>
              <w:t>staffs</w:t>
            </w:r>
            <w:proofErr w:type="gramEnd"/>
            <w:r w:rsidRPr="00231DBC">
              <w:rPr>
                <w:rFonts w:ascii="Arial" w:hAnsi="Arial" w:cs="Arial"/>
                <w:sz w:val="20"/>
                <w:szCs w:val="20"/>
              </w:rPr>
              <w:t xml:space="preserve"> current beliefs in regard to involvement</w:t>
            </w:r>
            <w:r w:rsidRPr="00231DBC">
              <w:rPr>
                <w:rFonts w:ascii="Arial" w:hAnsi="Arial" w:cs="Arial"/>
                <w:sz w:val="20"/>
                <w:szCs w:val="20"/>
              </w:rPr>
              <w:br/>
              <w:t>b) Complete a trust wide mapping of current involvement activities to establish a baseline measure to assess improvements and to share good practice. To also include an update of the mapping exercise of how services/ teams are collecting, sharing and using feedback</w:t>
            </w:r>
          </w:p>
        </w:tc>
        <w:tc>
          <w:tcPr>
            <w:tcW w:w="4238" w:type="dxa"/>
            <w:vMerge w:val="restart"/>
            <w:tcBorders>
              <w:top w:val="nil"/>
              <w:left w:val="single" w:sz="4" w:space="0" w:color="auto"/>
              <w:bottom w:val="single" w:sz="4" w:space="0" w:color="000000"/>
              <w:right w:val="nil"/>
            </w:tcBorders>
            <w:shd w:val="clear" w:color="auto" w:fill="auto"/>
            <w:hideMark/>
          </w:tcPr>
          <w:p w:rsidR="000D3B69" w:rsidRPr="00231DBC" w:rsidRDefault="000D3B69" w:rsidP="000D3B69">
            <w:pPr>
              <w:rPr>
                <w:rFonts w:ascii="Arial" w:hAnsi="Arial" w:cs="Arial"/>
                <w:sz w:val="22"/>
                <w:szCs w:val="22"/>
              </w:rPr>
            </w:pPr>
            <w:r w:rsidRPr="00231DBC">
              <w:rPr>
                <w:rFonts w:ascii="Arial" w:hAnsi="Arial" w:cs="Arial"/>
                <w:sz w:val="22"/>
                <w:szCs w:val="22"/>
              </w:rPr>
              <w:t xml:space="preserve">Mapping completed in 2016 </w:t>
            </w:r>
            <w:r w:rsidR="000A237F" w:rsidRPr="00231DBC">
              <w:rPr>
                <w:rFonts w:ascii="Arial" w:hAnsi="Arial" w:cs="Arial"/>
                <w:sz w:val="22"/>
                <w:szCs w:val="22"/>
              </w:rPr>
              <w:t xml:space="preserve">to identify involvement across the trust. </w:t>
            </w:r>
            <w:r w:rsidRPr="00231DBC">
              <w:rPr>
                <w:rFonts w:ascii="Arial" w:hAnsi="Arial" w:cs="Arial"/>
                <w:sz w:val="22"/>
                <w:szCs w:val="22"/>
              </w:rPr>
              <w:t>Think about questionnaire, focus on accountability (where does it go)</w:t>
            </w:r>
            <w:r w:rsidR="000A237F" w:rsidRPr="00231DBC">
              <w:rPr>
                <w:rFonts w:ascii="Arial" w:hAnsi="Arial" w:cs="Arial"/>
                <w:sz w:val="22"/>
                <w:szCs w:val="22"/>
              </w:rPr>
              <w:t xml:space="preserve"> </w:t>
            </w:r>
            <w:r w:rsidRPr="00231DBC">
              <w:rPr>
                <w:rFonts w:ascii="Arial" w:hAnsi="Arial" w:cs="Arial"/>
                <w:sz w:val="22"/>
                <w:szCs w:val="22"/>
              </w:rPr>
              <w:t>and open comments available. Show the different levels of involvement. What are the challenges? Not what you'd like to be doing, what are you doing?</w:t>
            </w:r>
          </w:p>
        </w:tc>
        <w:tc>
          <w:tcPr>
            <w:tcW w:w="992" w:type="dxa"/>
            <w:vMerge w:val="restart"/>
            <w:tcBorders>
              <w:top w:val="nil"/>
              <w:left w:val="single" w:sz="4" w:space="0" w:color="auto"/>
              <w:bottom w:val="single" w:sz="4" w:space="0" w:color="auto"/>
              <w:right w:val="single" w:sz="4" w:space="0" w:color="auto"/>
            </w:tcBorders>
            <w:shd w:val="clear" w:color="000000"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246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0"/>
                <w:szCs w:val="20"/>
              </w:rPr>
            </w:pPr>
          </w:p>
        </w:tc>
        <w:tc>
          <w:tcPr>
            <w:tcW w:w="4238" w:type="dxa"/>
            <w:vMerge/>
            <w:tcBorders>
              <w:top w:val="nil"/>
              <w:left w:val="single" w:sz="4" w:space="0" w:color="auto"/>
              <w:bottom w:val="single" w:sz="4" w:space="0" w:color="000000"/>
              <w:right w:val="nil"/>
            </w:tcBorders>
            <w:vAlign w:val="center"/>
            <w:hideMark/>
          </w:tcPr>
          <w:p w:rsidR="000D3B69" w:rsidRPr="00231DBC" w:rsidRDefault="000D3B69">
            <w:pPr>
              <w:rPr>
                <w:rFonts w:ascii="Arial" w:hAnsi="Arial" w:cs="Arial"/>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r>
      <w:tr w:rsidR="000D3B69" w:rsidRPr="00231DBC" w:rsidTr="004F4E36">
        <w:trPr>
          <w:trHeight w:val="57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Developing of a designated budget for all services to use to pay for reimbursement of involvement work, so that funding does not potentially become a barrier to involvement</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264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 xml:space="preserve">Develop a regular method for sharing and celebrating across teams and services excellent examples of person centred care, this could be a conference, learning event, emails, blogs, face book, tweet, </w:t>
            </w:r>
            <w:proofErr w:type="gramStart"/>
            <w:r w:rsidRPr="00231DBC">
              <w:rPr>
                <w:rFonts w:ascii="Arial" w:hAnsi="Arial" w:cs="Arial"/>
                <w:sz w:val="20"/>
                <w:szCs w:val="20"/>
              </w:rPr>
              <w:t>periscope  etc.</w:t>
            </w:r>
            <w:proofErr w:type="gramEnd"/>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xml:space="preserve">Development of Involvement webpages, regular area of Insight magazine and Patient </w:t>
            </w:r>
            <w:proofErr w:type="gramStart"/>
            <w:r w:rsidRPr="00231DBC">
              <w:rPr>
                <w:rFonts w:ascii="Arial" w:hAnsi="Arial" w:cs="Arial"/>
                <w:sz w:val="22"/>
                <w:szCs w:val="22"/>
              </w:rPr>
              <w:t>experience</w:t>
            </w:r>
            <w:proofErr w:type="gramEnd"/>
            <w:r w:rsidRPr="00231DBC">
              <w:rPr>
                <w:rFonts w:ascii="Arial" w:hAnsi="Arial" w:cs="Arial"/>
                <w:sz w:val="22"/>
                <w:szCs w:val="22"/>
              </w:rPr>
              <w:t xml:space="preserve"> Social media </w:t>
            </w:r>
            <w:proofErr w:type="spellStart"/>
            <w:r w:rsidRPr="00231DBC">
              <w:rPr>
                <w:rFonts w:ascii="Arial" w:hAnsi="Arial" w:cs="Arial"/>
                <w:sz w:val="22"/>
                <w:szCs w:val="22"/>
              </w:rPr>
              <w:t>hastag</w:t>
            </w:r>
            <w:proofErr w:type="spellEnd"/>
            <w:r w:rsidRPr="00231DBC">
              <w:rPr>
                <w:rFonts w:ascii="Arial" w:hAnsi="Arial" w:cs="Arial"/>
                <w:sz w:val="22"/>
                <w:szCs w:val="22"/>
              </w:rPr>
              <w:t xml:space="preserve"> #</w:t>
            </w:r>
            <w:proofErr w:type="spellStart"/>
            <w:r w:rsidRPr="00231DBC">
              <w:rPr>
                <w:rFonts w:ascii="Arial" w:hAnsi="Arial" w:cs="Arial"/>
                <w:sz w:val="22"/>
                <w:szCs w:val="22"/>
              </w:rPr>
              <w:t>OHFTgetinvolved</w:t>
            </w:r>
            <w:proofErr w:type="spellEnd"/>
            <w:r w:rsidRPr="00231DBC">
              <w:rPr>
                <w:rFonts w:ascii="Arial" w:hAnsi="Arial" w:cs="Arial"/>
                <w:sz w:val="22"/>
                <w:szCs w:val="22"/>
              </w:rPr>
              <w:t xml:space="preserve"> </w:t>
            </w:r>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231DBC">
        <w:trPr>
          <w:trHeight w:val="138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 xml:space="preserve">Identify teams/ services which could employ peer support workers, initiatives for staff to mentor patients, taking young people for work experience, apprentices, and use volunteers. Support these teams to fully </w:t>
            </w:r>
            <w:proofErr w:type="spellStart"/>
            <w:r w:rsidRPr="00231DBC">
              <w:rPr>
                <w:rFonts w:ascii="Arial" w:hAnsi="Arial" w:cs="Arial"/>
                <w:sz w:val="20"/>
                <w:szCs w:val="20"/>
              </w:rPr>
              <w:t>utilise</w:t>
            </w:r>
            <w:proofErr w:type="spellEnd"/>
            <w:r w:rsidRPr="00231DBC">
              <w:rPr>
                <w:rFonts w:ascii="Arial" w:hAnsi="Arial" w:cs="Arial"/>
                <w:sz w:val="20"/>
                <w:szCs w:val="20"/>
              </w:rPr>
              <w:t xml:space="preserve"> the benefits of these roles e.g. peer support worker training (possibly from a voluntary organisation), peer support worker networking events, set up a volunteer service to coordinate volunteering etc.</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r w:rsidR="00621C63" w:rsidRPr="00231DBC">
              <w:rPr>
                <w:rFonts w:ascii="Arial" w:hAnsi="Arial" w:cs="Arial"/>
                <w:sz w:val="22"/>
                <w:szCs w:val="22"/>
              </w:rPr>
              <w:t xml:space="preserve">Peer support workers are currently being trained and will start within adult mental health teams and wards </w:t>
            </w:r>
            <w:proofErr w:type="spellStart"/>
            <w:r w:rsidR="00621C63" w:rsidRPr="00231DBC">
              <w:rPr>
                <w:rFonts w:ascii="Arial" w:hAnsi="Arial" w:cs="Arial"/>
                <w:sz w:val="22"/>
                <w:szCs w:val="22"/>
              </w:rPr>
              <w:t>shrtly</w:t>
            </w:r>
            <w:proofErr w:type="spellEnd"/>
            <w:r w:rsidR="00621C63" w:rsidRPr="00231DBC">
              <w:rPr>
                <w:rFonts w:ascii="Arial" w:hAnsi="Arial" w:cs="Arial"/>
                <w:sz w:val="22"/>
                <w:szCs w:val="22"/>
              </w:rPr>
              <w:t>.</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231DBC">
        <w:trPr>
          <w:trHeight w:val="114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 xml:space="preserve">Develop a scheme to identify ‘beacon teams’ demonstrating good practice for all aspects of patient feedback/ involvement to spread to other teams so clearly demonstrating why good involvement ‘looks like’ </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r w:rsidR="00621C63" w:rsidRPr="00231DBC">
              <w:rPr>
                <w:rFonts w:ascii="Arial" w:hAnsi="Arial" w:cs="Arial"/>
                <w:sz w:val="22"/>
                <w:szCs w:val="22"/>
              </w:rPr>
              <w:t xml:space="preserve">A monthly incentive to identify three teams (one from each directorate) demonstrating good practice was </w:t>
            </w:r>
            <w:proofErr w:type="spellStart"/>
            <w:r w:rsidR="00621C63" w:rsidRPr="00231DBC">
              <w:rPr>
                <w:rFonts w:ascii="Arial" w:hAnsi="Arial" w:cs="Arial"/>
                <w:sz w:val="22"/>
                <w:szCs w:val="22"/>
              </w:rPr>
              <w:t>intiatied</w:t>
            </w:r>
            <w:proofErr w:type="spellEnd"/>
            <w:r w:rsidR="00621C63" w:rsidRPr="00231DBC">
              <w:rPr>
                <w:rFonts w:ascii="Arial" w:hAnsi="Arial" w:cs="Arial"/>
                <w:sz w:val="22"/>
                <w:szCs w:val="22"/>
              </w:rPr>
              <w:t xml:space="preserve"> in 2017/18.</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231DBC">
        <w:trPr>
          <w:trHeight w:val="855"/>
        </w:trPr>
        <w:tc>
          <w:tcPr>
            <w:tcW w:w="2709" w:type="dxa"/>
            <w:vMerge w:val="restart"/>
            <w:tcBorders>
              <w:top w:val="nil"/>
              <w:left w:val="single" w:sz="4" w:space="0" w:color="auto"/>
              <w:bottom w:val="single" w:sz="4" w:space="0" w:color="auto"/>
              <w:right w:val="single" w:sz="4" w:space="0" w:color="auto"/>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xml:space="preserve">Improve engagement of patients and </w:t>
            </w:r>
            <w:proofErr w:type="spellStart"/>
            <w:r w:rsidRPr="00231DBC">
              <w:rPr>
                <w:rFonts w:ascii="Arial" w:hAnsi="Arial" w:cs="Arial"/>
                <w:sz w:val="22"/>
                <w:szCs w:val="22"/>
              </w:rPr>
              <w:t>carers</w:t>
            </w:r>
            <w:proofErr w:type="spellEnd"/>
            <w:r w:rsidRPr="00231DBC">
              <w:rPr>
                <w:rFonts w:ascii="Arial" w:hAnsi="Arial" w:cs="Arial"/>
                <w:sz w:val="22"/>
                <w:szCs w:val="22"/>
              </w:rPr>
              <w:t xml:space="preserve"> in care planning in all teams so that All patients, and where appropriate </w:t>
            </w:r>
            <w:proofErr w:type="spellStart"/>
            <w:r w:rsidRPr="00231DBC">
              <w:rPr>
                <w:rFonts w:ascii="Arial" w:hAnsi="Arial" w:cs="Arial"/>
                <w:sz w:val="22"/>
                <w:szCs w:val="22"/>
              </w:rPr>
              <w:t>carers</w:t>
            </w:r>
            <w:proofErr w:type="spellEnd"/>
            <w:r w:rsidRPr="00231DBC">
              <w:rPr>
                <w:rFonts w:ascii="Arial" w:hAnsi="Arial" w:cs="Arial"/>
                <w:sz w:val="22"/>
                <w:szCs w:val="22"/>
              </w:rPr>
              <w:t xml:space="preserve">, are offered the opportunity to develop their care plan and risk assessment as part of working in partnership. All care plans are </w:t>
            </w:r>
            <w:proofErr w:type="spellStart"/>
            <w:r w:rsidRPr="00231DBC">
              <w:rPr>
                <w:rFonts w:ascii="Arial" w:hAnsi="Arial" w:cs="Arial"/>
                <w:sz w:val="22"/>
                <w:szCs w:val="22"/>
              </w:rPr>
              <w:t>personalised</w:t>
            </w:r>
            <w:proofErr w:type="spellEnd"/>
            <w:r w:rsidRPr="00231DBC">
              <w:rPr>
                <w:rFonts w:ascii="Arial" w:hAnsi="Arial" w:cs="Arial"/>
                <w:sz w:val="22"/>
                <w:szCs w:val="22"/>
              </w:rPr>
              <w:t xml:space="preserve"> and meet the individual’s need and identify clear goals</w:t>
            </w: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Directorate level care planning forums to be established to identify/ share good examples of care plans and areas for improvement across teams and professionals to improve the quality of care plans</w:t>
            </w:r>
          </w:p>
        </w:tc>
        <w:tc>
          <w:tcPr>
            <w:tcW w:w="4238" w:type="dxa"/>
            <w:tcBorders>
              <w:top w:val="nil"/>
              <w:left w:val="nil"/>
              <w:bottom w:val="single" w:sz="4" w:space="0" w:color="auto"/>
              <w:right w:val="nil"/>
            </w:tcBorders>
            <w:shd w:val="clear" w:color="auto" w:fill="auto"/>
            <w:hideMark/>
          </w:tcPr>
          <w:p w:rsidR="00621C63" w:rsidRPr="008F3D1A" w:rsidRDefault="000D3B69" w:rsidP="00621C63">
            <w:pPr>
              <w:rPr>
                <w:rFonts w:ascii="Arial" w:hAnsi="Arial" w:cs="Arial"/>
                <w:sz w:val="22"/>
                <w:szCs w:val="22"/>
              </w:rPr>
            </w:pPr>
            <w:r w:rsidRPr="00231DBC">
              <w:rPr>
                <w:rFonts w:ascii="Arial" w:hAnsi="Arial" w:cs="Arial"/>
                <w:sz w:val="22"/>
                <w:szCs w:val="22"/>
              </w:rPr>
              <w:t> </w:t>
            </w:r>
            <w:r w:rsidR="00621C63" w:rsidRPr="00231DBC">
              <w:rPr>
                <w:rFonts w:ascii="Arial" w:hAnsi="Arial" w:cs="Arial"/>
                <w:sz w:val="22"/>
                <w:szCs w:val="22"/>
              </w:rPr>
              <w:t xml:space="preserve">The CYP directorate have organized </w:t>
            </w:r>
            <w:r w:rsidR="00621C63" w:rsidRPr="008F3D1A">
              <w:rPr>
                <w:rFonts w:ascii="Arial" w:hAnsi="Arial" w:cs="Arial"/>
                <w:sz w:val="22"/>
                <w:szCs w:val="22"/>
              </w:rPr>
              <w:t xml:space="preserve">dates for care planning forums have been arranged for each locality, young people groups, patient groups and </w:t>
            </w:r>
            <w:proofErr w:type="spellStart"/>
            <w:r w:rsidR="00621C63" w:rsidRPr="008F3D1A">
              <w:rPr>
                <w:rFonts w:ascii="Arial" w:hAnsi="Arial" w:cs="Arial"/>
                <w:sz w:val="22"/>
                <w:szCs w:val="22"/>
              </w:rPr>
              <w:t>carers</w:t>
            </w:r>
            <w:proofErr w:type="spellEnd"/>
            <w:r w:rsidR="00621C63" w:rsidRPr="008F3D1A">
              <w:rPr>
                <w:rFonts w:ascii="Arial" w:hAnsi="Arial" w:cs="Arial"/>
                <w:sz w:val="22"/>
                <w:szCs w:val="22"/>
              </w:rPr>
              <w:t xml:space="preserve"> and parents. Further dates to be set up. Survey Monkey has been sent to all staff exploring ideas on best practice around care planning.</w:t>
            </w:r>
          </w:p>
          <w:p w:rsidR="00621C63" w:rsidRPr="008F3D1A" w:rsidRDefault="00621C63" w:rsidP="00621C63">
            <w:pPr>
              <w:rPr>
                <w:rFonts w:ascii="Arial" w:hAnsi="Arial" w:cs="Arial"/>
                <w:sz w:val="22"/>
                <w:szCs w:val="22"/>
              </w:rPr>
            </w:pPr>
          </w:p>
          <w:p w:rsidR="00621C63" w:rsidRPr="008F3D1A" w:rsidRDefault="00621C63" w:rsidP="00621C63">
            <w:pPr>
              <w:rPr>
                <w:rFonts w:ascii="Arial" w:hAnsi="Arial" w:cs="Arial"/>
                <w:sz w:val="22"/>
                <w:szCs w:val="22"/>
              </w:rPr>
            </w:pPr>
            <w:r w:rsidRPr="008F3D1A">
              <w:rPr>
                <w:rFonts w:ascii="Arial" w:hAnsi="Arial" w:cs="Arial"/>
                <w:sz w:val="22"/>
                <w:szCs w:val="22"/>
              </w:rPr>
              <w:t>OP directorate reviewed the care and pathways across organisations for 15 patients with OCC and OUH colleagues in Oct/ Nov 2017. This exercise is going to be repeated in 2018.</w:t>
            </w:r>
          </w:p>
          <w:p w:rsidR="000D3B69" w:rsidRPr="00231DBC" w:rsidRDefault="000D3B69">
            <w:pPr>
              <w:rPr>
                <w:rFonts w:ascii="Arial" w:hAnsi="Arial" w:cs="Arial"/>
                <w:sz w:val="22"/>
                <w:szCs w:val="22"/>
              </w:rPr>
            </w:pP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0A237F">
        <w:trPr>
          <w:trHeight w:val="153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proofErr w:type="spellStart"/>
            <w:r w:rsidRPr="00231DBC">
              <w:rPr>
                <w:rFonts w:ascii="Arial" w:hAnsi="Arial" w:cs="Arial"/>
                <w:sz w:val="20"/>
                <w:szCs w:val="20"/>
              </w:rPr>
              <w:t>Organise</w:t>
            </w:r>
            <w:proofErr w:type="spellEnd"/>
            <w:r w:rsidRPr="00231DBC">
              <w:rPr>
                <w:rFonts w:ascii="Arial" w:hAnsi="Arial" w:cs="Arial"/>
                <w:sz w:val="20"/>
                <w:szCs w:val="20"/>
              </w:rPr>
              <w:t xml:space="preserve"> visits to other organisation to learn from them.  </w:t>
            </w:r>
          </w:p>
        </w:tc>
        <w:tc>
          <w:tcPr>
            <w:tcW w:w="4238" w:type="dxa"/>
            <w:tcBorders>
              <w:top w:val="nil"/>
              <w:left w:val="nil"/>
              <w:bottom w:val="single" w:sz="4" w:space="0" w:color="auto"/>
              <w:right w:val="nil"/>
            </w:tcBorders>
            <w:shd w:val="clear" w:color="auto" w:fill="auto"/>
            <w:hideMark/>
          </w:tcPr>
          <w:p w:rsidR="000A237F" w:rsidRPr="00231DBC" w:rsidRDefault="008F3D1A">
            <w:pPr>
              <w:rPr>
                <w:rFonts w:ascii="Arial" w:hAnsi="Arial" w:cs="Arial"/>
                <w:sz w:val="22"/>
                <w:szCs w:val="22"/>
              </w:rPr>
            </w:pPr>
            <w:r>
              <w:rPr>
                <w:rFonts w:ascii="Arial" w:hAnsi="Arial" w:cs="Arial"/>
                <w:sz w:val="22"/>
                <w:szCs w:val="22"/>
              </w:rPr>
              <w:t>In 2017</w:t>
            </w:r>
            <w:r w:rsidR="000A237F" w:rsidRPr="00231DBC">
              <w:rPr>
                <w:rFonts w:ascii="Arial" w:hAnsi="Arial" w:cs="Arial"/>
                <w:sz w:val="22"/>
                <w:szCs w:val="22"/>
              </w:rPr>
              <w:t>;</w:t>
            </w:r>
          </w:p>
          <w:p w:rsidR="000D3B69" w:rsidRPr="00231DBC" w:rsidRDefault="000A237F" w:rsidP="000A237F">
            <w:pPr>
              <w:pStyle w:val="ListParagraph"/>
              <w:numPr>
                <w:ilvl w:val="0"/>
                <w:numId w:val="32"/>
              </w:numPr>
              <w:rPr>
                <w:rFonts w:ascii="Arial" w:hAnsi="Arial" w:cs="Arial"/>
                <w:sz w:val="22"/>
                <w:szCs w:val="22"/>
              </w:rPr>
            </w:pPr>
            <w:r w:rsidRPr="00231DBC">
              <w:rPr>
                <w:rFonts w:ascii="Arial" w:hAnsi="Arial" w:cs="Arial"/>
                <w:sz w:val="22"/>
                <w:szCs w:val="22"/>
              </w:rPr>
              <w:t>Visit to Northampton NHS Trust.</w:t>
            </w:r>
          </w:p>
          <w:p w:rsidR="000A237F" w:rsidRPr="00231DBC" w:rsidRDefault="000A237F" w:rsidP="000A237F">
            <w:pPr>
              <w:pStyle w:val="ListParagraph"/>
              <w:numPr>
                <w:ilvl w:val="0"/>
                <w:numId w:val="32"/>
              </w:numPr>
              <w:rPr>
                <w:rFonts w:ascii="Arial" w:hAnsi="Arial" w:cs="Arial"/>
                <w:sz w:val="22"/>
                <w:szCs w:val="22"/>
              </w:rPr>
            </w:pPr>
            <w:r w:rsidRPr="00231DBC">
              <w:rPr>
                <w:rFonts w:ascii="Arial" w:hAnsi="Arial" w:cs="Arial"/>
                <w:sz w:val="22"/>
                <w:szCs w:val="22"/>
              </w:rPr>
              <w:t>NHS Elect event on Patient Experience.</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4F4E36">
        <w:trPr>
          <w:trHeight w:val="570"/>
        </w:trPr>
        <w:tc>
          <w:tcPr>
            <w:tcW w:w="2709" w:type="dxa"/>
            <w:vMerge w:val="restart"/>
            <w:tcBorders>
              <w:top w:val="nil"/>
              <w:left w:val="single" w:sz="4" w:space="0" w:color="auto"/>
              <w:bottom w:val="single" w:sz="4" w:space="0" w:color="auto"/>
              <w:right w:val="single" w:sz="4" w:space="0" w:color="auto"/>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All projects for service redesign/ developments will include people who use our services from the planning stage</w:t>
            </w: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All service redesign project plans will undertake a patient involvement assessment to ensure involvement of patients takes place from the outset of any project</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555"/>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Involvement assessment tools for service developments to be developed and agreed.</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231DBC">
        <w:trPr>
          <w:trHeight w:val="570"/>
        </w:trPr>
        <w:tc>
          <w:tcPr>
            <w:tcW w:w="2709" w:type="dxa"/>
            <w:vMerge w:val="restart"/>
            <w:tcBorders>
              <w:top w:val="nil"/>
              <w:left w:val="single" w:sz="4" w:space="0" w:color="auto"/>
              <w:bottom w:val="single" w:sz="4" w:space="0" w:color="auto"/>
              <w:right w:val="single" w:sz="4" w:space="0" w:color="auto"/>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Information will be provided in a format which is easily understandable, so enabling accessibility for all</w:t>
            </w: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Service leaflets will be available as easy read and in the most commonly used languages as identified by NHS England/and locally, where English is not the first language</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r w:rsidR="00621C63" w:rsidRPr="00231DBC">
              <w:rPr>
                <w:rFonts w:ascii="Arial" w:hAnsi="Arial" w:cs="Arial"/>
                <w:sz w:val="22"/>
                <w:szCs w:val="22"/>
              </w:rPr>
              <w:t>The complaints information leaflet is now available in easy read.</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57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When replacing signage for services, new signs will include easy read format and where appropriate, in languages additional to English</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57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 xml:space="preserve">Assessment of the most appropriate methods for sharing information will be undertaken and should consider audio, visual, written, Braille, according to </w:t>
            </w:r>
            <w:proofErr w:type="gramStart"/>
            <w:r w:rsidRPr="00231DBC">
              <w:rPr>
                <w:rFonts w:ascii="Arial" w:hAnsi="Arial" w:cs="Arial"/>
                <w:sz w:val="20"/>
                <w:szCs w:val="20"/>
              </w:rPr>
              <w:t>peoples</w:t>
            </w:r>
            <w:proofErr w:type="gramEnd"/>
            <w:r w:rsidRPr="00231DBC">
              <w:rPr>
                <w:rFonts w:ascii="Arial" w:hAnsi="Arial" w:cs="Arial"/>
                <w:sz w:val="20"/>
                <w:szCs w:val="20"/>
              </w:rPr>
              <w:t xml:space="preserve"> individual needs</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990"/>
        </w:trPr>
        <w:tc>
          <w:tcPr>
            <w:tcW w:w="2709" w:type="dxa"/>
            <w:vMerge w:val="restart"/>
            <w:tcBorders>
              <w:top w:val="nil"/>
              <w:left w:val="single" w:sz="4" w:space="0" w:color="auto"/>
              <w:bottom w:val="single" w:sz="4" w:space="0" w:color="auto"/>
              <w:right w:val="single" w:sz="4" w:space="0" w:color="auto"/>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xml:space="preserve">To increase the use of ‘social media’ and modern technology as a means of engaging and involving people </w:t>
            </w:r>
            <w:proofErr w:type="gramStart"/>
            <w:r w:rsidRPr="00231DBC">
              <w:rPr>
                <w:rFonts w:ascii="Arial" w:hAnsi="Arial" w:cs="Arial"/>
                <w:sz w:val="22"/>
                <w:szCs w:val="22"/>
              </w:rPr>
              <w:t>better  so</w:t>
            </w:r>
            <w:proofErr w:type="gramEnd"/>
            <w:r w:rsidRPr="00231DBC">
              <w:rPr>
                <w:rFonts w:ascii="Arial" w:hAnsi="Arial" w:cs="Arial"/>
                <w:sz w:val="22"/>
                <w:szCs w:val="22"/>
              </w:rPr>
              <w:t xml:space="preserve"> that people can share their experiences</w:t>
            </w: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Develop both the internet and staff intranet patient experience and involvement site on OHFT web sites so that results and learning (at service level) from patient experiences are able to be shared</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Developm</w:t>
            </w:r>
            <w:r w:rsidR="008F3D1A">
              <w:rPr>
                <w:rFonts w:ascii="Arial" w:hAnsi="Arial" w:cs="Arial"/>
                <w:sz w:val="22"/>
                <w:szCs w:val="22"/>
              </w:rPr>
              <w:t>ent of Involvement pages on Internet</w:t>
            </w:r>
            <w:r w:rsidRPr="00231DBC">
              <w:rPr>
                <w:rFonts w:ascii="Arial" w:hAnsi="Arial" w:cs="Arial"/>
                <w:sz w:val="22"/>
                <w:szCs w:val="22"/>
              </w:rPr>
              <w:t xml:space="preserve"> by TAPF group</w:t>
            </w:r>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132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Report and publish feedback received quarterly and the actions taken as a result of the feedback at directorate and service level.</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xml:space="preserve">Developing as part of the website Involvement pages and </w:t>
            </w:r>
            <w:r w:rsidR="000A237F" w:rsidRPr="00231DBC">
              <w:rPr>
                <w:rFonts w:ascii="Arial" w:hAnsi="Arial" w:cs="Arial"/>
                <w:sz w:val="22"/>
                <w:szCs w:val="22"/>
              </w:rPr>
              <w:t>magazine</w:t>
            </w:r>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99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Develop both the internet and intranet patient experience and involvement pages on OHFT website so that the patient involvement activities are promoted e.g. using # on twitter</w:t>
            </w:r>
          </w:p>
        </w:tc>
        <w:tc>
          <w:tcPr>
            <w:tcW w:w="4238" w:type="dxa"/>
            <w:tcBorders>
              <w:top w:val="nil"/>
              <w:left w:val="nil"/>
              <w:bottom w:val="single" w:sz="4" w:space="0" w:color="auto"/>
              <w:right w:val="nil"/>
            </w:tcBorders>
            <w:shd w:val="clear" w:color="auto" w:fill="auto"/>
            <w:hideMark/>
          </w:tcPr>
          <w:p w:rsidR="000D3B69" w:rsidRPr="00231DBC" w:rsidRDefault="000D3B69" w:rsidP="008F3D1A">
            <w:pPr>
              <w:rPr>
                <w:rFonts w:ascii="Arial" w:hAnsi="Arial" w:cs="Arial"/>
                <w:sz w:val="22"/>
                <w:szCs w:val="22"/>
              </w:rPr>
            </w:pPr>
            <w:r w:rsidRPr="00231DBC">
              <w:rPr>
                <w:rFonts w:ascii="Arial" w:hAnsi="Arial" w:cs="Arial"/>
                <w:sz w:val="22"/>
                <w:szCs w:val="22"/>
              </w:rPr>
              <w:t xml:space="preserve">OHFT Patient Experience </w:t>
            </w:r>
            <w:proofErr w:type="spellStart"/>
            <w:r w:rsidRPr="00231DBC">
              <w:rPr>
                <w:rFonts w:ascii="Arial" w:hAnsi="Arial" w:cs="Arial"/>
                <w:sz w:val="22"/>
                <w:szCs w:val="22"/>
              </w:rPr>
              <w:t>hastag</w:t>
            </w:r>
            <w:proofErr w:type="spellEnd"/>
            <w:r w:rsidRPr="00231DBC">
              <w:rPr>
                <w:rFonts w:ascii="Arial" w:hAnsi="Arial" w:cs="Arial"/>
                <w:sz w:val="22"/>
                <w:szCs w:val="22"/>
              </w:rPr>
              <w:t xml:space="preserve"> in </w:t>
            </w:r>
            <w:r w:rsidR="008F3D1A">
              <w:rPr>
                <w:rFonts w:ascii="Arial" w:hAnsi="Arial" w:cs="Arial"/>
                <w:sz w:val="22"/>
                <w:szCs w:val="22"/>
              </w:rPr>
              <w:t>use</w:t>
            </w:r>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1425"/>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 xml:space="preserve">Show clearly and diagrammatically the tiers of management/ panels/boards that are responsible for the delivery of the strategy and commissioning of the Services. Their contact details should be shown. There should be a clear demonstration of the structure of management and how this sits in relationship to all of the patients, families and </w:t>
            </w:r>
            <w:proofErr w:type="spellStart"/>
            <w:r w:rsidRPr="00231DBC">
              <w:rPr>
                <w:rFonts w:ascii="Arial" w:hAnsi="Arial" w:cs="Arial"/>
                <w:sz w:val="20"/>
                <w:szCs w:val="20"/>
              </w:rPr>
              <w:t>carers</w:t>
            </w:r>
            <w:proofErr w:type="spellEnd"/>
            <w:r w:rsidRPr="00231DBC">
              <w:rPr>
                <w:rFonts w:ascii="Arial" w:hAnsi="Arial" w:cs="Arial"/>
                <w:sz w:val="20"/>
                <w:szCs w:val="20"/>
              </w:rPr>
              <w:t xml:space="preserve"> panels</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2310"/>
        </w:trPr>
        <w:tc>
          <w:tcPr>
            <w:tcW w:w="2709" w:type="dxa"/>
            <w:tcBorders>
              <w:top w:val="nil"/>
              <w:left w:val="single" w:sz="4" w:space="0" w:color="auto"/>
              <w:bottom w:val="single" w:sz="4" w:space="0" w:color="auto"/>
              <w:right w:val="single" w:sz="4" w:space="0" w:color="auto"/>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xml:space="preserve">To ensure those people who want to </w:t>
            </w:r>
            <w:proofErr w:type="gramStart"/>
            <w:r w:rsidRPr="00231DBC">
              <w:rPr>
                <w:rFonts w:ascii="Arial" w:hAnsi="Arial" w:cs="Arial"/>
                <w:sz w:val="22"/>
                <w:szCs w:val="22"/>
              </w:rPr>
              <w:t>get  involved</w:t>
            </w:r>
            <w:proofErr w:type="gramEnd"/>
            <w:r w:rsidRPr="00231DBC">
              <w:rPr>
                <w:rFonts w:ascii="Arial" w:hAnsi="Arial" w:cs="Arial"/>
                <w:sz w:val="22"/>
                <w:szCs w:val="22"/>
              </w:rPr>
              <w:t xml:space="preserve">  are able to access information easily and in a format which they can understand  </w:t>
            </w: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 xml:space="preserve">Information about involvement activities will be made available in a variety of places and in a range of ways. This will be updated regularly to promote involvement and to build a network e.g. social media, internet, newsletters, working closely with partner and voluntary organisations, discharge information </w:t>
            </w:r>
            <w:proofErr w:type="spellStart"/>
            <w:r w:rsidRPr="00231DBC">
              <w:rPr>
                <w:rFonts w:ascii="Arial" w:hAnsi="Arial" w:cs="Arial"/>
                <w:sz w:val="20"/>
                <w:szCs w:val="20"/>
              </w:rPr>
              <w:t>etc</w:t>
            </w:r>
            <w:proofErr w:type="spellEnd"/>
            <w:proofErr w:type="gramStart"/>
            <w:r w:rsidRPr="00231DBC">
              <w:rPr>
                <w:rFonts w:ascii="Arial" w:hAnsi="Arial" w:cs="Arial"/>
                <w:sz w:val="20"/>
                <w:szCs w:val="20"/>
              </w:rPr>
              <w:t>….This</w:t>
            </w:r>
            <w:proofErr w:type="gramEnd"/>
            <w:r w:rsidRPr="00231DBC">
              <w:rPr>
                <w:rFonts w:ascii="Arial" w:hAnsi="Arial" w:cs="Arial"/>
                <w:sz w:val="20"/>
                <w:szCs w:val="20"/>
              </w:rPr>
              <w:t xml:space="preserve"> will require a nominated person to maintain the information and details, contacts, purpose </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xml:space="preserve">Development of Involvement webpages, regular area of Insight magazine and Patient </w:t>
            </w:r>
            <w:proofErr w:type="gramStart"/>
            <w:r w:rsidRPr="00231DBC">
              <w:rPr>
                <w:rFonts w:ascii="Arial" w:hAnsi="Arial" w:cs="Arial"/>
                <w:sz w:val="22"/>
                <w:szCs w:val="22"/>
              </w:rPr>
              <w:t>experience</w:t>
            </w:r>
            <w:proofErr w:type="gramEnd"/>
            <w:r w:rsidRPr="00231DBC">
              <w:rPr>
                <w:rFonts w:ascii="Arial" w:hAnsi="Arial" w:cs="Arial"/>
                <w:sz w:val="22"/>
                <w:szCs w:val="22"/>
              </w:rPr>
              <w:t xml:space="preserve"> Social media </w:t>
            </w:r>
            <w:proofErr w:type="spellStart"/>
            <w:r w:rsidRPr="00231DBC">
              <w:rPr>
                <w:rFonts w:ascii="Arial" w:hAnsi="Arial" w:cs="Arial"/>
                <w:sz w:val="22"/>
                <w:szCs w:val="22"/>
              </w:rPr>
              <w:t>hastag</w:t>
            </w:r>
            <w:proofErr w:type="spellEnd"/>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1320"/>
        </w:trPr>
        <w:tc>
          <w:tcPr>
            <w:tcW w:w="2709" w:type="dxa"/>
            <w:vMerge w:val="restart"/>
            <w:tcBorders>
              <w:top w:val="nil"/>
              <w:left w:val="single" w:sz="4" w:space="0" w:color="auto"/>
              <w:bottom w:val="single" w:sz="4" w:space="0" w:color="000000"/>
              <w:right w:val="single" w:sz="4" w:space="0" w:color="auto"/>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xml:space="preserve">Increase the amount of involvement activities offered and being taken up and peoples experiences of being involved, including focus groups to start the understanding </w:t>
            </w: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 xml:space="preserve">Introduce virtual/ actual ‘involvement </w:t>
            </w:r>
            <w:proofErr w:type="spellStart"/>
            <w:r w:rsidRPr="00231DBC">
              <w:rPr>
                <w:rFonts w:ascii="Arial" w:hAnsi="Arial" w:cs="Arial"/>
                <w:sz w:val="20"/>
                <w:szCs w:val="20"/>
              </w:rPr>
              <w:t>centres’</w:t>
            </w:r>
            <w:proofErr w:type="spellEnd"/>
            <w:r w:rsidRPr="00231DBC">
              <w:rPr>
                <w:rFonts w:ascii="Arial" w:hAnsi="Arial" w:cs="Arial"/>
                <w:sz w:val="20"/>
                <w:szCs w:val="20"/>
              </w:rPr>
              <w:t xml:space="preserve"> across the trust to enable people to come and talk about involvement activities available and to share/ network with peers. It is important that we have consistency in the group</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0A237F">
        <w:trPr>
          <w:trHeight w:val="1320"/>
        </w:trPr>
        <w:tc>
          <w:tcPr>
            <w:tcW w:w="2709" w:type="dxa"/>
            <w:vMerge/>
            <w:tcBorders>
              <w:top w:val="nil"/>
              <w:left w:val="single" w:sz="4" w:space="0" w:color="auto"/>
              <w:bottom w:val="single" w:sz="4" w:space="0" w:color="000000"/>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000000" w:fill="FFFFFF"/>
            <w:hideMark/>
          </w:tcPr>
          <w:p w:rsidR="000D3B69" w:rsidRPr="00231DBC" w:rsidRDefault="000D3B69">
            <w:pPr>
              <w:rPr>
                <w:rFonts w:ascii="Arial" w:hAnsi="Arial" w:cs="Arial"/>
                <w:sz w:val="20"/>
                <w:szCs w:val="20"/>
              </w:rPr>
            </w:pPr>
            <w:r w:rsidRPr="00231DBC">
              <w:rPr>
                <w:rFonts w:ascii="Arial" w:hAnsi="Arial" w:cs="Arial"/>
                <w:sz w:val="20"/>
                <w:szCs w:val="20"/>
              </w:rPr>
              <w:t>Work alongside trust membership team to implement new system and approach to increasing members and looking at how people ‘get involved’ in activities and developing services</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work started with membership team and PE team to look at system use</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570"/>
        </w:trPr>
        <w:tc>
          <w:tcPr>
            <w:tcW w:w="2709" w:type="dxa"/>
            <w:vMerge w:val="restart"/>
            <w:tcBorders>
              <w:top w:val="nil"/>
              <w:left w:val="single" w:sz="4" w:space="0" w:color="auto"/>
              <w:bottom w:val="single" w:sz="4" w:space="0" w:color="auto"/>
              <w:right w:val="single" w:sz="4" w:space="0" w:color="auto"/>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lastRenderedPageBreak/>
              <w:t>To increase the number of people in involvement activities from the ‘harder to reach groups</w:t>
            </w: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Develop the use of demographic data to identify those harder to reach groups where we do not receive feedback</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57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Explore with harder to reach groups how we can involve them better so that they have good experiences of care and can be involved as much as they wish</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855"/>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 xml:space="preserve">To work in closer partnership with voluntary /charitable agencies, who are experts by experience e.g.  Personality Disorder Training &amp; Emergence </w:t>
            </w:r>
            <w:proofErr w:type="gramStart"/>
            <w:r w:rsidRPr="00231DBC">
              <w:rPr>
                <w:rFonts w:ascii="Arial" w:hAnsi="Arial" w:cs="Arial"/>
                <w:sz w:val="20"/>
                <w:szCs w:val="20"/>
              </w:rPr>
              <w:t>Charity ,</w:t>
            </w:r>
            <w:proofErr w:type="gramEnd"/>
            <w:r w:rsidRPr="00231DBC">
              <w:rPr>
                <w:rFonts w:ascii="Arial" w:hAnsi="Arial" w:cs="Arial"/>
                <w:sz w:val="20"/>
                <w:szCs w:val="20"/>
              </w:rPr>
              <w:t xml:space="preserve"> MIND, STARS, Age UK, </w:t>
            </w:r>
            <w:proofErr w:type="spellStart"/>
            <w:r w:rsidRPr="00231DBC">
              <w:rPr>
                <w:rFonts w:ascii="Arial" w:hAnsi="Arial" w:cs="Arial"/>
                <w:sz w:val="20"/>
                <w:szCs w:val="20"/>
              </w:rPr>
              <w:t>Barnardos</w:t>
            </w:r>
            <w:proofErr w:type="spellEnd"/>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660"/>
        </w:trPr>
        <w:tc>
          <w:tcPr>
            <w:tcW w:w="2709" w:type="dxa"/>
            <w:tcBorders>
              <w:top w:val="nil"/>
              <w:left w:val="single" w:sz="4" w:space="0" w:color="auto"/>
              <w:bottom w:val="single" w:sz="4" w:space="0" w:color="auto"/>
              <w:right w:val="single" w:sz="4" w:space="0" w:color="auto"/>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xml:space="preserve">Interview panels will include people who use or have used our services and </w:t>
            </w:r>
            <w:proofErr w:type="spellStart"/>
            <w:proofErr w:type="gramStart"/>
            <w:r w:rsidRPr="00231DBC">
              <w:rPr>
                <w:rFonts w:ascii="Arial" w:hAnsi="Arial" w:cs="Arial"/>
                <w:sz w:val="22"/>
                <w:szCs w:val="22"/>
              </w:rPr>
              <w:t>carers</w:t>
            </w:r>
            <w:proofErr w:type="spellEnd"/>
            <w:r w:rsidRPr="00231DBC">
              <w:rPr>
                <w:rFonts w:ascii="Arial" w:hAnsi="Arial" w:cs="Arial"/>
                <w:sz w:val="22"/>
                <w:szCs w:val="22"/>
              </w:rPr>
              <w:t>,  as</w:t>
            </w:r>
            <w:proofErr w:type="gramEnd"/>
            <w:r w:rsidRPr="00231DBC">
              <w:rPr>
                <w:rFonts w:ascii="Arial" w:hAnsi="Arial" w:cs="Arial"/>
                <w:sz w:val="22"/>
                <w:szCs w:val="22"/>
              </w:rPr>
              <w:t xml:space="preserve"> equal partners</w:t>
            </w: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Scope adding ‘lived experience’ as desirable criteria in all job descriptions</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HR discussion needed</w:t>
            </w:r>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0A237F">
        <w:trPr>
          <w:trHeight w:val="570"/>
        </w:trPr>
        <w:tc>
          <w:tcPr>
            <w:tcW w:w="2709" w:type="dxa"/>
            <w:vMerge w:val="restart"/>
            <w:tcBorders>
              <w:top w:val="nil"/>
              <w:left w:val="single" w:sz="4" w:space="0" w:color="auto"/>
              <w:bottom w:val="single" w:sz="4" w:space="0" w:color="auto"/>
              <w:right w:val="single" w:sz="4" w:space="0" w:color="auto"/>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Peer review visits will include people who have used our services as a normal part of the process</w:t>
            </w: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Peer review teams will include people who have used our services and will consider accessibility of information as part of their visits</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r w:rsidR="000A237F" w:rsidRPr="00231DBC">
              <w:rPr>
                <w:rFonts w:ascii="Arial" w:hAnsi="Arial" w:cs="Arial"/>
                <w:sz w:val="22"/>
                <w:szCs w:val="22"/>
              </w:rPr>
              <w:t xml:space="preserve">Ad hoc patients, service users and </w:t>
            </w:r>
            <w:proofErr w:type="spellStart"/>
            <w:r w:rsidR="000A237F" w:rsidRPr="00231DBC">
              <w:rPr>
                <w:rFonts w:ascii="Arial" w:hAnsi="Arial" w:cs="Arial"/>
                <w:sz w:val="22"/>
                <w:szCs w:val="22"/>
              </w:rPr>
              <w:t>carers</w:t>
            </w:r>
            <w:proofErr w:type="spellEnd"/>
            <w:r w:rsidR="000A237F" w:rsidRPr="00231DBC">
              <w:rPr>
                <w:rFonts w:ascii="Arial" w:hAnsi="Arial" w:cs="Arial"/>
                <w:sz w:val="22"/>
                <w:szCs w:val="22"/>
              </w:rPr>
              <w:t xml:space="preserve"> have been part of peer review teams.</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231DBC">
        <w:trPr>
          <w:trHeight w:val="57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Guidance, mentoring and training will be provided for those on the peer review teams. Ensuing confidentiality addressed.</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r w:rsidR="00621C63" w:rsidRPr="00231DBC">
              <w:rPr>
                <w:rFonts w:ascii="Arial" w:hAnsi="Arial" w:cs="Arial"/>
                <w:sz w:val="22"/>
                <w:szCs w:val="22"/>
              </w:rPr>
              <w:t>Information pack developed.</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5B489C">
        <w:trPr>
          <w:trHeight w:val="57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Trust governors will be active participants in involvement activities/ peer review visits. Aim by end of 2018/19 that 40% of peer review visits will include governors.</w:t>
            </w:r>
          </w:p>
        </w:tc>
        <w:tc>
          <w:tcPr>
            <w:tcW w:w="4238" w:type="dxa"/>
            <w:tcBorders>
              <w:top w:val="nil"/>
              <w:left w:val="nil"/>
              <w:bottom w:val="single" w:sz="4" w:space="0" w:color="auto"/>
              <w:right w:val="nil"/>
            </w:tcBorders>
            <w:shd w:val="clear" w:color="auto" w:fill="auto"/>
            <w:hideMark/>
          </w:tcPr>
          <w:p w:rsidR="000D3B69" w:rsidRPr="00231DBC" w:rsidRDefault="000D3B69" w:rsidP="008F3D1A">
            <w:pPr>
              <w:rPr>
                <w:rFonts w:ascii="Arial" w:hAnsi="Arial" w:cs="Arial"/>
                <w:sz w:val="22"/>
                <w:szCs w:val="22"/>
              </w:rPr>
            </w:pPr>
            <w:r w:rsidRPr="00231DBC">
              <w:rPr>
                <w:rFonts w:ascii="Arial" w:hAnsi="Arial" w:cs="Arial"/>
                <w:sz w:val="22"/>
                <w:szCs w:val="22"/>
              </w:rPr>
              <w:t> </w:t>
            </w:r>
            <w:r w:rsidR="008F3D1A">
              <w:rPr>
                <w:rFonts w:ascii="Arial" w:hAnsi="Arial" w:cs="Arial"/>
                <w:sz w:val="22"/>
                <w:szCs w:val="22"/>
              </w:rPr>
              <w:t>One Training session for governors has been delivered and dates for peer reviews shared with governors</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231DBC">
        <w:trPr>
          <w:trHeight w:val="855"/>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Develop a structured framework and guidance for governors to use when undertaking ‘walk-rounds’ so enabling an assessment on experience, involvement and safety e.g. 15 step challenge</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r w:rsidR="00621C63" w:rsidRPr="00231DBC">
              <w:rPr>
                <w:rFonts w:ascii="Arial" w:hAnsi="Arial" w:cs="Arial"/>
                <w:sz w:val="22"/>
                <w:szCs w:val="22"/>
              </w:rPr>
              <w:t>A governor information pack has been developed as part of undertaking peer review visits.</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114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0"/>
                <w:szCs w:val="20"/>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 xml:space="preserve">To explore development of a research/evidence based project (co-produced with patients and staff), based on the patient’s journey, working in partnership with patients, </w:t>
            </w:r>
            <w:proofErr w:type="spellStart"/>
            <w:r w:rsidRPr="00231DBC">
              <w:rPr>
                <w:rFonts w:ascii="Arial" w:hAnsi="Arial" w:cs="Arial"/>
                <w:sz w:val="20"/>
                <w:szCs w:val="20"/>
              </w:rPr>
              <w:t>carers</w:t>
            </w:r>
            <w:proofErr w:type="spellEnd"/>
            <w:r w:rsidRPr="00231DBC">
              <w:rPr>
                <w:rFonts w:ascii="Arial" w:hAnsi="Arial" w:cs="Arial"/>
                <w:sz w:val="20"/>
                <w:szCs w:val="20"/>
              </w:rPr>
              <w:t xml:space="preserve"> and families and partner organisations (e.g. OUH, BHT, OBU) so contributing to the national body of evidence in regards to patient experience and involvement</w:t>
            </w:r>
          </w:p>
        </w:tc>
        <w:tc>
          <w:tcPr>
            <w:tcW w:w="4238" w:type="dxa"/>
            <w:tcBorders>
              <w:top w:val="nil"/>
              <w:left w:val="nil"/>
              <w:bottom w:val="single" w:sz="4" w:space="0" w:color="auto"/>
              <w:right w:val="nil"/>
            </w:tcBorders>
            <w:shd w:val="clear" w:color="auto" w:fill="auto"/>
            <w:hideMark/>
          </w:tcPr>
          <w:p w:rsidR="000D3B69" w:rsidRPr="00231DBC" w:rsidRDefault="00621C63" w:rsidP="00231DBC">
            <w:pPr>
              <w:pStyle w:val="Default"/>
              <w:rPr>
                <w:rFonts w:ascii="Arial" w:hAnsi="Arial" w:cs="Arial"/>
                <w:sz w:val="20"/>
                <w:szCs w:val="20"/>
              </w:rPr>
            </w:pPr>
            <w:r w:rsidRPr="00231DBC">
              <w:rPr>
                <w:rFonts w:ascii="Arial" w:hAnsi="Arial" w:cs="Arial"/>
                <w:sz w:val="20"/>
                <w:szCs w:val="20"/>
              </w:rPr>
              <w:t>The Adult Mental Health wards took part in National Research involving staff, pa-</w:t>
            </w:r>
            <w:proofErr w:type="spellStart"/>
            <w:r w:rsidRPr="00231DBC">
              <w:rPr>
                <w:rFonts w:ascii="Arial" w:hAnsi="Arial" w:cs="Arial"/>
                <w:sz w:val="20"/>
                <w:szCs w:val="20"/>
              </w:rPr>
              <w:t>tients</w:t>
            </w:r>
            <w:proofErr w:type="spellEnd"/>
            <w:r w:rsidRPr="00231DBC">
              <w:rPr>
                <w:rFonts w:ascii="Arial" w:hAnsi="Arial" w:cs="Arial"/>
                <w:sz w:val="20"/>
                <w:szCs w:val="20"/>
              </w:rPr>
              <w:t xml:space="preserve"> and carers being interviewed about their experiences with an aim to improve how we use patient experience feedback. We were </w:t>
            </w:r>
            <w:r w:rsidRPr="00231DBC">
              <w:rPr>
                <w:rFonts w:ascii="Arial" w:hAnsi="Arial" w:cs="Arial"/>
                <w:sz w:val="20"/>
                <w:szCs w:val="20"/>
              </w:rPr>
              <w:lastRenderedPageBreak/>
              <w:t>the only Trust with 100% recruit-</w:t>
            </w:r>
            <w:proofErr w:type="spellStart"/>
            <w:r w:rsidRPr="00231DBC">
              <w:rPr>
                <w:rFonts w:ascii="Arial" w:hAnsi="Arial" w:cs="Arial"/>
                <w:sz w:val="20"/>
                <w:szCs w:val="20"/>
              </w:rPr>
              <w:t>ment</w:t>
            </w:r>
            <w:proofErr w:type="spellEnd"/>
            <w:r w:rsidRPr="00231DBC">
              <w:rPr>
                <w:rFonts w:ascii="Arial" w:hAnsi="Arial" w:cs="Arial"/>
                <w:sz w:val="20"/>
                <w:szCs w:val="20"/>
              </w:rPr>
              <w:t xml:space="preserve"> and the findings will be published in March 2018.</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Pr="00231DBC" w:rsidRDefault="000D3B69">
            <w:pPr>
              <w:rPr>
                <w:rFonts w:ascii="Arial" w:hAnsi="Arial" w:cs="Arial"/>
                <w:sz w:val="20"/>
                <w:szCs w:val="20"/>
              </w:rPr>
            </w:pPr>
            <w:r w:rsidRPr="00231DBC">
              <w:rPr>
                <w:rFonts w:ascii="Arial" w:hAnsi="Arial" w:cs="Arial"/>
                <w:sz w:val="20"/>
                <w:szCs w:val="20"/>
              </w:rPr>
              <w:lastRenderedPageBreak/>
              <w:t> </w:t>
            </w:r>
          </w:p>
        </w:tc>
      </w:tr>
      <w:tr w:rsidR="000D3B69" w:rsidRPr="00231DBC" w:rsidTr="00EB0A93">
        <w:trPr>
          <w:trHeight w:val="855"/>
        </w:trPr>
        <w:tc>
          <w:tcPr>
            <w:tcW w:w="2709" w:type="dxa"/>
            <w:vMerge w:val="restart"/>
            <w:tcBorders>
              <w:top w:val="nil"/>
              <w:left w:val="single" w:sz="4" w:space="0" w:color="auto"/>
              <w:bottom w:val="single" w:sz="4" w:space="0" w:color="auto"/>
              <w:right w:val="single" w:sz="4" w:space="0" w:color="auto"/>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To increase the amount of feedback from patients and making changes for improvements based on the feedback</w:t>
            </w: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 xml:space="preserve">Embed the quality improvement approach (plan, do, study, act) to better demonstrate at service/ team level the changes made as a result of feedback and how this impacts on people’s future experiences. </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p>
        </w:tc>
        <w:tc>
          <w:tcPr>
            <w:tcW w:w="992" w:type="dxa"/>
            <w:tcBorders>
              <w:top w:val="nil"/>
              <w:left w:val="single" w:sz="4" w:space="0" w:color="auto"/>
              <w:bottom w:val="single" w:sz="4" w:space="0" w:color="auto"/>
              <w:right w:val="single" w:sz="4" w:space="0" w:color="auto"/>
            </w:tcBorders>
            <w:shd w:val="clear" w:color="000000" w:fill="C00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66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 xml:space="preserve">Report and monitor how changes are impacting on </w:t>
            </w:r>
            <w:proofErr w:type="gramStart"/>
            <w:r w:rsidRPr="00231DBC">
              <w:rPr>
                <w:rFonts w:ascii="Arial" w:hAnsi="Arial" w:cs="Arial"/>
                <w:sz w:val="20"/>
                <w:szCs w:val="20"/>
              </w:rPr>
              <w:t>peoples</w:t>
            </w:r>
            <w:proofErr w:type="gramEnd"/>
            <w:r w:rsidRPr="00231DBC">
              <w:rPr>
                <w:rFonts w:ascii="Arial" w:hAnsi="Arial" w:cs="Arial"/>
                <w:sz w:val="20"/>
                <w:szCs w:val="20"/>
              </w:rPr>
              <w:t xml:space="preserve"> experiences using different formats. Reporting to be at least quarterly </w:t>
            </w:r>
            <w:proofErr w:type="gramStart"/>
            <w:r w:rsidRPr="00231DBC">
              <w:rPr>
                <w:rFonts w:ascii="Arial" w:hAnsi="Arial" w:cs="Arial"/>
                <w:sz w:val="20"/>
                <w:szCs w:val="20"/>
              </w:rPr>
              <w:t>to  the</w:t>
            </w:r>
            <w:proofErr w:type="gramEnd"/>
            <w:r w:rsidRPr="00231DBC">
              <w:rPr>
                <w:rFonts w:ascii="Arial" w:hAnsi="Arial" w:cs="Arial"/>
                <w:sz w:val="20"/>
                <w:szCs w:val="20"/>
              </w:rPr>
              <w:t xml:space="preserve"> Board of Directors.</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In place quarterly</w:t>
            </w:r>
          </w:p>
        </w:tc>
        <w:tc>
          <w:tcPr>
            <w:tcW w:w="992" w:type="dxa"/>
            <w:tcBorders>
              <w:top w:val="nil"/>
              <w:left w:val="single" w:sz="4" w:space="0" w:color="auto"/>
              <w:bottom w:val="single" w:sz="4" w:space="0" w:color="auto"/>
              <w:right w:val="single" w:sz="4" w:space="0" w:color="auto"/>
            </w:tcBorders>
            <w:shd w:val="clear" w:color="000000" w:fill="92D05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0A237F">
        <w:trPr>
          <w:trHeight w:val="855"/>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Review how the information from various sources of feedback is pulled together, presented and shared. Working to information being readily available at team/ service and trust wide level</w:t>
            </w:r>
          </w:p>
        </w:tc>
        <w:tc>
          <w:tcPr>
            <w:tcW w:w="4238" w:type="dxa"/>
            <w:tcBorders>
              <w:top w:val="nil"/>
              <w:left w:val="nil"/>
              <w:bottom w:val="single" w:sz="4" w:space="0" w:color="auto"/>
              <w:right w:val="nil"/>
            </w:tcBorders>
            <w:shd w:val="clear" w:color="auto" w:fill="auto"/>
            <w:hideMark/>
          </w:tcPr>
          <w:p w:rsidR="000D3B69" w:rsidRPr="00231DBC" w:rsidRDefault="000A237F">
            <w:pPr>
              <w:rPr>
                <w:rFonts w:ascii="Arial" w:hAnsi="Arial" w:cs="Arial"/>
                <w:sz w:val="22"/>
                <w:szCs w:val="22"/>
              </w:rPr>
            </w:pPr>
            <w:r w:rsidRPr="00231DBC">
              <w:rPr>
                <w:rFonts w:ascii="Arial" w:hAnsi="Arial" w:cs="Arial"/>
                <w:sz w:val="22"/>
                <w:szCs w:val="22"/>
              </w:rPr>
              <w:t>Moving to a single mechanism for collecting and reporting feedback has started.</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5B489C">
        <w:trPr>
          <w:trHeight w:val="33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 xml:space="preserve">Develop approaches to how we feedback results and actions taken to patients/ </w:t>
            </w:r>
            <w:proofErr w:type="spellStart"/>
            <w:r w:rsidRPr="00231DBC">
              <w:rPr>
                <w:rFonts w:ascii="Arial" w:hAnsi="Arial" w:cs="Arial"/>
                <w:sz w:val="20"/>
                <w:szCs w:val="20"/>
              </w:rPr>
              <w:t>carers</w:t>
            </w:r>
            <w:proofErr w:type="spellEnd"/>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5B489C">
        <w:trPr>
          <w:trHeight w:val="57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Patient experience/ involvement champion to be identified in every team/ ward or cluster of teams. JD to be developed to define expectations of the role.</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p>
        </w:tc>
        <w:tc>
          <w:tcPr>
            <w:tcW w:w="992" w:type="dxa"/>
            <w:tcBorders>
              <w:top w:val="nil"/>
              <w:left w:val="single" w:sz="4" w:space="0" w:color="auto"/>
              <w:bottom w:val="single" w:sz="4" w:space="0" w:color="auto"/>
              <w:right w:val="single" w:sz="4" w:space="0" w:color="auto"/>
            </w:tcBorders>
            <w:shd w:val="clear" w:color="auto" w:fill="92D05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EB0A93">
        <w:trPr>
          <w:trHeight w:val="855"/>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 xml:space="preserve">Every team/ ward to introduce a standing agenda item on their business meeting to discuss positive and negative feedback from patients/ </w:t>
            </w:r>
            <w:proofErr w:type="spellStart"/>
            <w:r w:rsidRPr="00231DBC">
              <w:rPr>
                <w:rFonts w:ascii="Arial" w:hAnsi="Arial" w:cs="Arial"/>
                <w:sz w:val="20"/>
                <w:szCs w:val="20"/>
              </w:rPr>
              <w:t>carers</w:t>
            </w:r>
            <w:proofErr w:type="spellEnd"/>
            <w:r w:rsidRPr="00231DBC">
              <w:rPr>
                <w:rFonts w:ascii="Arial" w:hAnsi="Arial" w:cs="Arial"/>
                <w:sz w:val="20"/>
                <w:szCs w:val="20"/>
              </w:rPr>
              <w:t xml:space="preserve"> and what improvements will be introduced</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In progress</w:t>
            </w:r>
          </w:p>
        </w:tc>
        <w:tc>
          <w:tcPr>
            <w:tcW w:w="992" w:type="dxa"/>
            <w:tcBorders>
              <w:top w:val="nil"/>
              <w:left w:val="single" w:sz="4" w:space="0" w:color="auto"/>
              <w:bottom w:val="single" w:sz="4" w:space="0" w:color="auto"/>
              <w:right w:val="single" w:sz="4" w:space="0" w:color="auto"/>
            </w:tcBorders>
            <w:shd w:val="clear" w:color="000000"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7E38D3">
        <w:trPr>
          <w:trHeight w:val="855"/>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Complete external re-tender for patient experience contract (software and hardware) to support teams with collecting and receiving information in a user friendly format and in a variety of ways according to patient need.</w:t>
            </w:r>
          </w:p>
        </w:tc>
        <w:tc>
          <w:tcPr>
            <w:tcW w:w="4238" w:type="dxa"/>
            <w:tcBorders>
              <w:top w:val="nil"/>
              <w:left w:val="nil"/>
              <w:bottom w:val="single" w:sz="4" w:space="0" w:color="auto"/>
              <w:right w:val="nil"/>
            </w:tcBorders>
            <w:shd w:val="clear" w:color="auto" w:fill="auto"/>
            <w:hideMark/>
          </w:tcPr>
          <w:p w:rsidR="000D3B69" w:rsidRPr="00231DBC" w:rsidRDefault="007E38D3" w:rsidP="007E38D3">
            <w:pPr>
              <w:rPr>
                <w:rFonts w:ascii="Arial" w:hAnsi="Arial" w:cs="Arial"/>
                <w:sz w:val="22"/>
                <w:szCs w:val="22"/>
              </w:rPr>
            </w:pPr>
            <w:r w:rsidRPr="00231DBC">
              <w:rPr>
                <w:rFonts w:ascii="Arial" w:hAnsi="Arial" w:cs="Arial"/>
                <w:sz w:val="22"/>
                <w:szCs w:val="22"/>
              </w:rPr>
              <w:t xml:space="preserve">Tendering process started from Sept but halted in Dec 2016. Current contract with </w:t>
            </w:r>
            <w:proofErr w:type="spellStart"/>
            <w:r w:rsidRPr="00231DBC">
              <w:rPr>
                <w:rFonts w:ascii="Arial" w:hAnsi="Arial" w:cs="Arial"/>
                <w:sz w:val="22"/>
                <w:szCs w:val="22"/>
              </w:rPr>
              <w:t>iwgc</w:t>
            </w:r>
            <w:proofErr w:type="spellEnd"/>
            <w:r w:rsidRPr="00231DBC">
              <w:rPr>
                <w:rFonts w:ascii="Arial" w:hAnsi="Arial" w:cs="Arial"/>
                <w:sz w:val="22"/>
                <w:szCs w:val="22"/>
              </w:rPr>
              <w:t xml:space="preserve"> extended for 9 </w:t>
            </w:r>
            <w:proofErr w:type="gramStart"/>
            <w:r w:rsidRPr="00231DBC">
              <w:rPr>
                <w:rFonts w:ascii="Arial" w:hAnsi="Arial" w:cs="Arial"/>
                <w:sz w:val="22"/>
                <w:szCs w:val="22"/>
              </w:rPr>
              <w:t>month</w:t>
            </w:r>
            <w:proofErr w:type="gramEnd"/>
            <w:r w:rsidRPr="00231DBC">
              <w:rPr>
                <w:rFonts w:ascii="Arial" w:hAnsi="Arial" w:cs="Arial"/>
                <w:sz w:val="22"/>
                <w:szCs w:val="22"/>
              </w:rPr>
              <w:t xml:space="preserve"> while service specification further developed.</w:t>
            </w:r>
          </w:p>
        </w:tc>
        <w:tc>
          <w:tcPr>
            <w:tcW w:w="992" w:type="dxa"/>
            <w:tcBorders>
              <w:top w:val="nil"/>
              <w:left w:val="single" w:sz="4" w:space="0" w:color="auto"/>
              <w:bottom w:val="single" w:sz="4" w:space="0" w:color="auto"/>
              <w:right w:val="single" w:sz="4" w:space="0" w:color="auto"/>
            </w:tcBorders>
            <w:shd w:val="clear" w:color="auto" w:fill="FFC00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r w:rsidR="000D3B69" w:rsidRPr="00231DBC" w:rsidTr="005B489C">
        <w:trPr>
          <w:trHeight w:val="570"/>
        </w:trPr>
        <w:tc>
          <w:tcPr>
            <w:tcW w:w="2709" w:type="dxa"/>
            <w:vMerge/>
            <w:tcBorders>
              <w:top w:val="nil"/>
              <w:left w:val="single" w:sz="4" w:space="0" w:color="auto"/>
              <w:bottom w:val="single" w:sz="4" w:space="0" w:color="auto"/>
              <w:right w:val="single" w:sz="4" w:space="0" w:color="auto"/>
            </w:tcBorders>
            <w:vAlign w:val="center"/>
            <w:hideMark/>
          </w:tcPr>
          <w:p w:rsidR="000D3B69" w:rsidRPr="00231DBC" w:rsidRDefault="000D3B69">
            <w:pPr>
              <w:rPr>
                <w:rFonts w:ascii="Arial" w:hAnsi="Arial" w:cs="Arial"/>
                <w:sz w:val="22"/>
                <w:szCs w:val="22"/>
              </w:rPr>
            </w:pPr>
          </w:p>
        </w:tc>
        <w:tc>
          <w:tcPr>
            <w:tcW w:w="6520" w:type="dxa"/>
            <w:tcBorders>
              <w:top w:val="nil"/>
              <w:left w:val="nil"/>
              <w:bottom w:val="single" w:sz="4" w:space="0" w:color="auto"/>
              <w:right w:val="single" w:sz="4" w:space="0" w:color="auto"/>
            </w:tcBorders>
            <w:shd w:val="clear" w:color="auto" w:fill="auto"/>
            <w:hideMark/>
          </w:tcPr>
          <w:p w:rsidR="000D3B69" w:rsidRPr="00231DBC" w:rsidRDefault="000D3B69">
            <w:pPr>
              <w:rPr>
                <w:rFonts w:ascii="Arial" w:hAnsi="Arial" w:cs="Arial"/>
                <w:sz w:val="20"/>
                <w:szCs w:val="20"/>
              </w:rPr>
            </w:pPr>
            <w:r w:rsidRPr="00231DBC">
              <w:rPr>
                <w:rFonts w:ascii="Arial" w:hAnsi="Arial" w:cs="Arial"/>
                <w:sz w:val="20"/>
                <w:szCs w:val="20"/>
              </w:rPr>
              <w:t>Make positive and less positive feedback more readily available to teams and develop how information is published</w:t>
            </w:r>
          </w:p>
        </w:tc>
        <w:tc>
          <w:tcPr>
            <w:tcW w:w="4238" w:type="dxa"/>
            <w:tcBorders>
              <w:top w:val="nil"/>
              <w:left w:val="nil"/>
              <w:bottom w:val="single" w:sz="4" w:space="0" w:color="auto"/>
              <w:right w:val="nil"/>
            </w:tcBorders>
            <w:shd w:val="clear" w:color="auto" w:fill="auto"/>
            <w:hideMark/>
          </w:tcPr>
          <w:p w:rsidR="000D3B69" w:rsidRPr="00231DBC" w:rsidRDefault="000D3B69">
            <w:pPr>
              <w:rPr>
                <w:rFonts w:ascii="Arial" w:hAnsi="Arial" w:cs="Arial"/>
                <w:sz w:val="22"/>
                <w:szCs w:val="22"/>
              </w:rPr>
            </w:pPr>
            <w:r w:rsidRPr="00231DBC">
              <w:rPr>
                <w:rFonts w:ascii="Arial" w:hAnsi="Arial" w:cs="Arial"/>
                <w:sz w:val="22"/>
                <w:szCs w:val="22"/>
              </w:rPr>
              <w:t> </w:t>
            </w:r>
          </w:p>
        </w:tc>
        <w:tc>
          <w:tcPr>
            <w:tcW w:w="992" w:type="dxa"/>
            <w:tcBorders>
              <w:top w:val="nil"/>
              <w:left w:val="single" w:sz="4" w:space="0" w:color="auto"/>
              <w:bottom w:val="single" w:sz="4" w:space="0" w:color="auto"/>
              <w:right w:val="single" w:sz="4" w:space="0" w:color="auto"/>
            </w:tcBorders>
            <w:shd w:val="clear" w:color="auto" w:fill="92D050"/>
            <w:noWrap/>
            <w:hideMark/>
          </w:tcPr>
          <w:p w:rsidR="000D3B69" w:rsidRPr="00231DBC" w:rsidRDefault="000D3B69">
            <w:pPr>
              <w:rPr>
                <w:rFonts w:ascii="Arial" w:hAnsi="Arial" w:cs="Arial"/>
                <w:sz w:val="22"/>
                <w:szCs w:val="22"/>
              </w:rPr>
            </w:pPr>
            <w:r w:rsidRPr="00231DBC">
              <w:rPr>
                <w:rFonts w:ascii="Arial" w:hAnsi="Arial" w:cs="Arial"/>
                <w:sz w:val="22"/>
                <w:szCs w:val="22"/>
              </w:rPr>
              <w:t> </w:t>
            </w:r>
          </w:p>
        </w:tc>
      </w:tr>
    </w:tbl>
    <w:p w:rsidR="0052706D" w:rsidRPr="00231DBC" w:rsidRDefault="0052706D" w:rsidP="00FD3032">
      <w:pPr>
        <w:jc w:val="both"/>
        <w:rPr>
          <w:rFonts w:ascii="Arial" w:hAnsi="Arial" w:cs="Arial"/>
          <w:b/>
        </w:rPr>
      </w:pPr>
    </w:p>
    <w:p w:rsidR="00B01565" w:rsidRPr="00231DBC" w:rsidRDefault="00B01565" w:rsidP="00FD3032">
      <w:pPr>
        <w:jc w:val="both"/>
        <w:rPr>
          <w:rFonts w:ascii="Arial" w:hAnsi="Arial" w:cs="Arial"/>
          <w:b/>
        </w:rPr>
      </w:pPr>
    </w:p>
    <w:p w:rsidR="00B01565" w:rsidRPr="00231DBC" w:rsidRDefault="00B01565" w:rsidP="00FD3032">
      <w:pPr>
        <w:jc w:val="both"/>
        <w:rPr>
          <w:rFonts w:ascii="Arial" w:hAnsi="Arial" w:cs="Arial"/>
          <w:b/>
        </w:rPr>
      </w:pPr>
    </w:p>
    <w:p w:rsidR="00B01565" w:rsidRPr="00231DBC" w:rsidRDefault="00B01565" w:rsidP="00FD3032">
      <w:pPr>
        <w:jc w:val="both"/>
        <w:rPr>
          <w:rFonts w:ascii="Arial" w:hAnsi="Arial" w:cs="Arial"/>
          <w:b/>
        </w:rPr>
      </w:pPr>
    </w:p>
    <w:p w:rsidR="00B01565" w:rsidRPr="00231DBC" w:rsidRDefault="00B01565" w:rsidP="00FD3032">
      <w:pPr>
        <w:jc w:val="both"/>
        <w:rPr>
          <w:rFonts w:ascii="Arial" w:hAnsi="Arial" w:cs="Arial"/>
          <w:b/>
        </w:rPr>
      </w:pPr>
    </w:p>
    <w:p w:rsidR="00B01565" w:rsidRPr="00231DBC" w:rsidRDefault="00B01565" w:rsidP="00FD3032">
      <w:pPr>
        <w:jc w:val="both"/>
        <w:rPr>
          <w:rFonts w:ascii="Arial" w:hAnsi="Arial" w:cs="Arial"/>
          <w:b/>
        </w:rPr>
      </w:pPr>
    </w:p>
    <w:sectPr w:rsidR="00B01565" w:rsidRPr="00231DBC" w:rsidSect="00A719ED">
      <w:pgSz w:w="15840" w:h="1224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1FC" w:rsidRDefault="00E611FC" w:rsidP="005B3E3C">
      <w:r>
        <w:separator/>
      </w:r>
    </w:p>
  </w:endnote>
  <w:endnote w:type="continuationSeparator" w:id="0">
    <w:p w:rsidR="00E611FC" w:rsidRDefault="00E611FC" w:rsidP="005B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FUIText-Regular">
    <w:altName w:val="Times New Roman"/>
    <w:panose1 w:val="00000000000000000000"/>
    <w:charset w:val="00"/>
    <w:family w:val="roman"/>
    <w:notTrueType/>
    <w:pitch w:val="default"/>
  </w:font>
  <w:font w:name="MyriadPro-Semibold">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106737"/>
      <w:docPartObj>
        <w:docPartGallery w:val="Page Numbers (Bottom of Page)"/>
        <w:docPartUnique/>
      </w:docPartObj>
    </w:sdtPr>
    <w:sdtEndPr>
      <w:rPr>
        <w:noProof/>
      </w:rPr>
    </w:sdtEndPr>
    <w:sdtContent>
      <w:p w:rsidR="008F5C90" w:rsidRDefault="008F5C90">
        <w:pPr>
          <w:pStyle w:val="Footer"/>
          <w:jc w:val="center"/>
        </w:pPr>
        <w:r>
          <w:fldChar w:fldCharType="begin"/>
        </w:r>
        <w:r>
          <w:instrText xml:space="preserve"> PAGE   \* MERGEFORMAT </w:instrText>
        </w:r>
        <w:r>
          <w:fldChar w:fldCharType="separate"/>
        </w:r>
        <w:r w:rsidR="002E29C5">
          <w:rPr>
            <w:noProof/>
          </w:rPr>
          <w:t>1</w:t>
        </w:r>
        <w:r>
          <w:rPr>
            <w:noProof/>
          </w:rPr>
          <w:fldChar w:fldCharType="end"/>
        </w:r>
      </w:p>
    </w:sdtContent>
  </w:sdt>
  <w:p w:rsidR="008F5C90" w:rsidRDefault="008F5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1FC" w:rsidRDefault="00E611FC" w:rsidP="005B3E3C">
      <w:r>
        <w:separator/>
      </w:r>
    </w:p>
  </w:footnote>
  <w:footnote w:type="continuationSeparator" w:id="0">
    <w:p w:rsidR="00E611FC" w:rsidRDefault="00E611FC" w:rsidP="005B3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C90" w:rsidRDefault="008F5C90" w:rsidP="00D65B89">
    <w:pPr>
      <w:pStyle w:val="Header"/>
      <w:jc w:val="right"/>
    </w:pPr>
    <w:r>
      <w:rPr>
        <w:noProof/>
        <w:lang w:val="en-GB" w:eastAsia="en-GB"/>
      </w:rPr>
      <w:drawing>
        <wp:inline distT="0" distB="0" distL="0" distR="0" wp14:anchorId="083AC77B" wp14:editId="52037CBE">
          <wp:extent cx="2505075" cy="885825"/>
          <wp:effectExtent l="0" t="0" r="9525" b="9525"/>
          <wp:docPr id="7" name="Picture 7" descr="\\obmh.nhs.uk\home\MHOx-Home2\carmel.parker\My Documents\2017\new leaflet templates\A4 logo size.png"/>
          <wp:cNvGraphicFramePr/>
          <a:graphic xmlns:a="http://schemas.openxmlformats.org/drawingml/2006/main">
            <a:graphicData uri="http://schemas.openxmlformats.org/drawingml/2006/picture">
              <pic:pic xmlns:pic="http://schemas.openxmlformats.org/drawingml/2006/picture">
                <pic:nvPicPr>
                  <pic:cNvPr id="5" name="Picture 5" descr="\\obmh.nhs.uk\home\MHOx-Home2\carmel.parker\My Documents\2017\new leaflet templates\A4 logo size.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05075" cy="8858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3CD"/>
    <w:multiLevelType w:val="hybridMultilevel"/>
    <w:tmpl w:val="F1F60544"/>
    <w:lvl w:ilvl="0" w:tplc="0CA2FA9C">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5282F"/>
    <w:multiLevelType w:val="hybridMultilevel"/>
    <w:tmpl w:val="AD923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10315"/>
    <w:multiLevelType w:val="hybridMultilevel"/>
    <w:tmpl w:val="010A18DA"/>
    <w:lvl w:ilvl="0" w:tplc="55C008C6">
      <w:start w:val="11"/>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E632F"/>
    <w:multiLevelType w:val="hybridMultilevel"/>
    <w:tmpl w:val="FE6288D4"/>
    <w:lvl w:ilvl="0" w:tplc="A80C7A9A">
      <w:start w:val="11"/>
      <w:numFmt w:val="bullet"/>
      <w:lvlText w:val="-"/>
      <w:lvlJc w:val="left"/>
      <w:pPr>
        <w:ind w:left="432" w:hanging="360"/>
      </w:pPr>
      <w:rPr>
        <w:rFonts w:ascii="Arial" w:eastAsia="Times New Roman"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4" w15:restartNumberingAfterBreak="0">
    <w:nsid w:val="08EF75A0"/>
    <w:multiLevelType w:val="hybridMultilevel"/>
    <w:tmpl w:val="3B00D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EB7F4A"/>
    <w:multiLevelType w:val="hybridMultilevel"/>
    <w:tmpl w:val="23E8FA5E"/>
    <w:lvl w:ilvl="0" w:tplc="4790E7D4">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DF5AC1"/>
    <w:multiLevelType w:val="hybridMultilevel"/>
    <w:tmpl w:val="4100065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16851550"/>
    <w:multiLevelType w:val="hybridMultilevel"/>
    <w:tmpl w:val="BE788BA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1A9448A5"/>
    <w:multiLevelType w:val="hybridMultilevel"/>
    <w:tmpl w:val="4AC4B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F1596B"/>
    <w:multiLevelType w:val="hybridMultilevel"/>
    <w:tmpl w:val="3D8C9E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5684231"/>
    <w:multiLevelType w:val="hybridMultilevel"/>
    <w:tmpl w:val="1292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447273"/>
    <w:multiLevelType w:val="hybridMultilevel"/>
    <w:tmpl w:val="E1D44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89E7C5E"/>
    <w:multiLevelType w:val="hybridMultilevel"/>
    <w:tmpl w:val="F7E0F9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5E4347"/>
    <w:multiLevelType w:val="hybridMultilevel"/>
    <w:tmpl w:val="68F0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A117D3"/>
    <w:multiLevelType w:val="hybridMultilevel"/>
    <w:tmpl w:val="D0E45C14"/>
    <w:lvl w:ilvl="0" w:tplc="032AA2E0">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B81A38"/>
    <w:multiLevelType w:val="hybridMultilevel"/>
    <w:tmpl w:val="99F83404"/>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5">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F114E7"/>
    <w:multiLevelType w:val="hybridMultilevel"/>
    <w:tmpl w:val="C7EA193A"/>
    <w:lvl w:ilvl="0" w:tplc="08090019">
      <w:start w:val="1"/>
      <w:numFmt w:val="lowerLetter"/>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740D6B"/>
    <w:multiLevelType w:val="hybridMultilevel"/>
    <w:tmpl w:val="0A1E8E4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791C12"/>
    <w:multiLevelType w:val="hybridMultilevel"/>
    <w:tmpl w:val="06D2E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0D6750"/>
    <w:multiLevelType w:val="hybridMultilevel"/>
    <w:tmpl w:val="81620DD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851581"/>
    <w:multiLevelType w:val="hybridMultilevel"/>
    <w:tmpl w:val="C74AD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BA73A79"/>
    <w:multiLevelType w:val="hybridMultilevel"/>
    <w:tmpl w:val="1106900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425FC8"/>
    <w:multiLevelType w:val="hybridMultilevel"/>
    <w:tmpl w:val="8038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2665CE"/>
    <w:multiLevelType w:val="hybridMultilevel"/>
    <w:tmpl w:val="B53C4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75FAC"/>
    <w:multiLevelType w:val="hybridMultilevel"/>
    <w:tmpl w:val="3BF0EF5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35D5BE3"/>
    <w:multiLevelType w:val="hybridMultilevel"/>
    <w:tmpl w:val="C48A7582"/>
    <w:lvl w:ilvl="0" w:tplc="5BFC63B0">
      <w:start w:val="136"/>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2F277F"/>
    <w:multiLevelType w:val="hybridMultilevel"/>
    <w:tmpl w:val="CC521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A43E65"/>
    <w:multiLevelType w:val="hybridMultilevel"/>
    <w:tmpl w:val="BD22473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934613F"/>
    <w:multiLevelType w:val="hybridMultilevel"/>
    <w:tmpl w:val="1834CA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03C3636"/>
    <w:multiLevelType w:val="hybridMultilevel"/>
    <w:tmpl w:val="D136AD78"/>
    <w:lvl w:ilvl="0" w:tplc="4790E7D4">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9969E2"/>
    <w:multiLevelType w:val="hybridMultilevel"/>
    <w:tmpl w:val="7DD2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691395"/>
    <w:multiLevelType w:val="hybridMultilevel"/>
    <w:tmpl w:val="78C48178"/>
    <w:lvl w:ilvl="0" w:tplc="9C4455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F1C5B40"/>
    <w:multiLevelType w:val="hybridMultilevel"/>
    <w:tmpl w:val="36165114"/>
    <w:lvl w:ilvl="0" w:tplc="BCDE02F8">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F35254A"/>
    <w:multiLevelType w:val="hybridMultilevel"/>
    <w:tmpl w:val="A7ECB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966E24"/>
    <w:multiLevelType w:val="hybridMultilevel"/>
    <w:tmpl w:val="5AA27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108125B"/>
    <w:multiLevelType w:val="hybridMultilevel"/>
    <w:tmpl w:val="A24CE7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E87951"/>
    <w:multiLevelType w:val="hybridMultilevel"/>
    <w:tmpl w:val="F620AD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9F61C4F"/>
    <w:multiLevelType w:val="hybridMultilevel"/>
    <w:tmpl w:val="8B4EC9E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8" w15:restartNumberingAfterBreak="0">
    <w:nsid w:val="7A3B7390"/>
    <w:multiLevelType w:val="hybridMultilevel"/>
    <w:tmpl w:val="306AA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F3D1D61"/>
    <w:multiLevelType w:val="hybridMultilevel"/>
    <w:tmpl w:val="780A9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455DFD"/>
    <w:multiLevelType w:val="hybridMultilevel"/>
    <w:tmpl w:val="FCE21C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24"/>
  </w:num>
  <w:num w:numId="3">
    <w:abstractNumId w:val="27"/>
  </w:num>
  <w:num w:numId="4">
    <w:abstractNumId w:val="14"/>
  </w:num>
  <w:num w:numId="5">
    <w:abstractNumId w:val="17"/>
  </w:num>
  <w:num w:numId="6">
    <w:abstractNumId w:val="19"/>
  </w:num>
  <w:num w:numId="7">
    <w:abstractNumId w:val="4"/>
  </w:num>
  <w:num w:numId="8">
    <w:abstractNumId w:val="35"/>
  </w:num>
  <w:num w:numId="9">
    <w:abstractNumId w:val="16"/>
  </w:num>
  <w:num w:numId="10">
    <w:abstractNumId w:val="15"/>
  </w:num>
  <w:num w:numId="11">
    <w:abstractNumId w:val="36"/>
  </w:num>
  <w:num w:numId="12">
    <w:abstractNumId w:val="0"/>
  </w:num>
  <w:num w:numId="13">
    <w:abstractNumId w:val="34"/>
  </w:num>
  <w:num w:numId="14">
    <w:abstractNumId w:val="22"/>
  </w:num>
  <w:num w:numId="15">
    <w:abstractNumId w:val="5"/>
  </w:num>
  <w:num w:numId="16">
    <w:abstractNumId w:val="38"/>
  </w:num>
  <w:num w:numId="17">
    <w:abstractNumId w:val="13"/>
  </w:num>
  <w:num w:numId="18">
    <w:abstractNumId w:val="32"/>
  </w:num>
  <w:num w:numId="19">
    <w:abstractNumId w:val="28"/>
  </w:num>
  <w:num w:numId="20">
    <w:abstractNumId w:val="40"/>
  </w:num>
  <w:num w:numId="21">
    <w:abstractNumId w:val="21"/>
  </w:num>
  <w:num w:numId="2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1"/>
  </w:num>
  <w:num w:numId="25">
    <w:abstractNumId w:val="39"/>
  </w:num>
  <w:num w:numId="26">
    <w:abstractNumId w:val="18"/>
  </w:num>
  <w:num w:numId="27">
    <w:abstractNumId w:val="30"/>
  </w:num>
  <w:num w:numId="28">
    <w:abstractNumId w:val="10"/>
  </w:num>
  <w:num w:numId="29">
    <w:abstractNumId w:val="11"/>
  </w:num>
  <w:num w:numId="30">
    <w:abstractNumId w:val="9"/>
  </w:num>
  <w:num w:numId="31">
    <w:abstractNumId w:val="3"/>
  </w:num>
  <w:num w:numId="32">
    <w:abstractNumId w:val="2"/>
  </w:num>
  <w:num w:numId="33">
    <w:abstractNumId w:val="23"/>
  </w:num>
  <w:num w:numId="34">
    <w:abstractNumId w:val="26"/>
  </w:num>
  <w:num w:numId="35">
    <w:abstractNumId w:val="33"/>
  </w:num>
  <w:num w:numId="36">
    <w:abstractNumId w:val="8"/>
  </w:num>
  <w:num w:numId="37">
    <w:abstractNumId w:val="29"/>
  </w:num>
  <w:num w:numId="38">
    <w:abstractNumId w:val="25"/>
  </w:num>
  <w:num w:numId="39">
    <w:abstractNumId w:val="7"/>
  </w:num>
  <w:num w:numId="40">
    <w:abstractNumId w:val="20"/>
  </w:num>
  <w:num w:numId="41">
    <w:abstractNumId w:val="12"/>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3E8"/>
    <w:rsid w:val="00002B21"/>
    <w:rsid w:val="000042B6"/>
    <w:rsid w:val="00004BEF"/>
    <w:rsid w:val="00006A5B"/>
    <w:rsid w:val="00012FF7"/>
    <w:rsid w:val="00030AA4"/>
    <w:rsid w:val="00043406"/>
    <w:rsid w:val="00062887"/>
    <w:rsid w:val="000824F5"/>
    <w:rsid w:val="000A237F"/>
    <w:rsid w:val="000A5D3E"/>
    <w:rsid w:val="000D3B69"/>
    <w:rsid w:val="000E0D27"/>
    <w:rsid w:val="000E317C"/>
    <w:rsid w:val="000F4728"/>
    <w:rsid w:val="00107B65"/>
    <w:rsid w:val="0011371C"/>
    <w:rsid w:val="00124228"/>
    <w:rsid w:val="00141441"/>
    <w:rsid w:val="00143D90"/>
    <w:rsid w:val="001550E9"/>
    <w:rsid w:val="00174A3C"/>
    <w:rsid w:val="0017638A"/>
    <w:rsid w:val="00176CC5"/>
    <w:rsid w:val="00197A91"/>
    <w:rsid w:val="001A0949"/>
    <w:rsid w:val="001A3730"/>
    <w:rsid w:val="001F430D"/>
    <w:rsid w:val="001F76ED"/>
    <w:rsid w:val="00224B35"/>
    <w:rsid w:val="00227FCE"/>
    <w:rsid w:val="00230180"/>
    <w:rsid w:val="00230E56"/>
    <w:rsid w:val="002317A4"/>
    <w:rsid w:val="00231DBC"/>
    <w:rsid w:val="0024166B"/>
    <w:rsid w:val="00246425"/>
    <w:rsid w:val="002619EF"/>
    <w:rsid w:val="002821F8"/>
    <w:rsid w:val="00282DBF"/>
    <w:rsid w:val="00292613"/>
    <w:rsid w:val="002A0E89"/>
    <w:rsid w:val="002A73E8"/>
    <w:rsid w:val="002C2F97"/>
    <w:rsid w:val="002E29C5"/>
    <w:rsid w:val="002E6FC6"/>
    <w:rsid w:val="002F7FCC"/>
    <w:rsid w:val="00302B4F"/>
    <w:rsid w:val="00312B6C"/>
    <w:rsid w:val="00325DD4"/>
    <w:rsid w:val="00334211"/>
    <w:rsid w:val="00345C40"/>
    <w:rsid w:val="003470FF"/>
    <w:rsid w:val="003702EA"/>
    <w:rsid w:val="00372875"/>
    <w:rsid w:val="00375D4F"/>
    <w:rsid w:val="003971F6"/>
    <w:rsid w:val="003D7D17"/>
    <w:rsid w:val="003E793A"/>
    <w:rsid w:val="003F1BDF"/>
    <w:rsid w:val="003F5374"/>
    <w:rsid w:val="003F6C39"/>
    <w:rsid w:val="003F7366"/>
    <w:rsid w:val="004326BB"/>
    <w:rsid w:val="0043527F"/>
    <w:rsid w:val="004431D1"/>
    <w:rsid w:val="0044373F"/>
    <w:rsid w:val="0044526B"/>
    <w:rsid w:val="0045350E"/>
    <w:rsid w:val="00461B5C"/>
    <w:rsid w:val="00466996"/>
    <w:rsid w:val="00473C95"/>
    <w:rsid w:val="004A0EE4"/>
    <w:rsid w:val="004A4F83"/>
    <w:rsid w:val="004B422F"/>
    <w:rsid w:val="004D221D"/>
    <w:rsid w:val="004F4BBA"/>
    <w:rsid w:val="004F4E36"/>
    <w:rsid w:val="005233AA"/>
    <w:rsid w:val="0052706D"/>
    <w:rsid w:val="005328F4"/>
    <w:rsid w:val="00537F33"/>
    <w:rsid w:val="00551B0F"/>
    <w:rsid w:val="00554D6E"/>
    <w:rsid w:val="005659FB"/>
    <w:rsid w:val="00576942"/>
    <w:rsid w:val="005A4AB4"/>
    <w:rsid w:val="005A4F58"/>
    <w:rsid w:val="005A7B28"/>
    <w:rsid w:val="005B3E3C"/>
    <w:rsid w:val="005B489C"/>
    <w:rsid w:val="005C08B6"/>
    <w:rsid w:val="005C29AF"/>
    <w:rsid w:val="005C3FC1"/>
    <w:rsid w:val="005D3499"/>
    <w:rsid w:val="005E2583"/>
    <w:rsid w:val="005F5CDA"/>
    <w:rsid w:val="005F7BCD"/>
    <w:rsid w:val="0061684E"/>
    <w:rsid w:val="00621C63"/>
    <w:rsid w:val="006229AD"/>
    <w:rsid w:val="006539A5"/>
    <w:rsid w:val="00664CCC"/>
    <w:rsid w:val="00677AA1"/>
    <w:rsid w:val="006B5D06"/>
    <w:rsid w:val="006C3B69"/>
    <w:rsid w:val="006E3C3E"/>
    <w:rsid w:val="006F1237"/>
    <w:rsid w:val="006F2FB6"/>
    <w:rsid w:val="006F4F1B"/>
    <w:rsid w:val="007129A6"/>
    <w:rsid w:val="00734EA9"/>
    <w:rsid w:val="0073522A"/>
    <w:rsid w:val="007707A2"/>
    <w:rsid w:val="0077599B"/>
    <w:rsid w:val="007769CD"/>
    <w:rsid w:val="0078032B"/>
    <w:rsid w:val="00781566"/>
    <w:rsid w:val="0078787C"/>
    <w:rsid w:val="00794F6F"/>
    <w:rsid w:val="007971FE"/>
    <w:rsid w:val="007976E7"/>
    <w:rsid w:val="007A0F15"/>
    <w:rsid w:val="007A2CF0"/>
    <w:rsid w:val="007B181D"/>
    <w:rsid w:val="007B6D77"/>
    <w:rsid w:val="007D701B"/>
    <w:rsid w:val="007E1AFB"/>
    <w:rsid w:val="007E38D3"/>
    <w:rsid w:val="007F24F4"/>
    <w:rsid w:val="00802701"/>
    <w:rsid w:val="008038A2"/>
    <w:rsid w:val="00811FE8"/>
    <w:rsid w:val="008262A3"/>
    <w:rsid w:val="00831D59"/>
    <w:rsid w:val="0083592C"/>
    <w:rsid w:val="0086436B"/>
    <w:rsid w:val="008708D9"/>
    <w:rsid w:val="008765EE"/>
    <w:rsid w:val="008804D8"/>
    <w:rsid w:val="00892A21"/>
    <w:rsid w:val="00894B97"/>
    <w:rsid w:val="008B2848"/>
    <w:rsid w:val="008E75B6"/>
    <w:rsid w:val="008F3D1A"/>
    <w:rsid w:val="008F5C90"/>
    <w:rsid w:val="00900D25"/>
    <w:rsid w:val="00911D12"/>
    <w:rsid w:val="00914AFA"/>
    <w:rsid w:val="00917B62"/>
    <w:rsid w:val="0092065D"/>
    <w:rsid w:val="009206EF"/>
    <w:rsid w:val="00923EF3"/>
    <w:rsid w:val="00933CF4"/>
    <w:rsid w:val="00946E6E"/>
    <w:rsid w:val="00957B6E"/>
    <w:rsid w:val="00980A27"/>
    <w:rsid w:val="009869DE"/>
    <w:rsid w:val="009C3755"/>
    <w:rsid w:val="009E3570"/>
    <w:rsid w:val="00A11980"/>
    <w:rsid w:val="00A215E4"/>
    <w:rsid w:val="00A25F57"/>
    <w:rsid w:val="00A365E7"/>
    <w:rsid w:val="00A374B7"/>
    <w:rsid w:val="00A4762D"/>
    <w:rsid w:val="00A615EB"/>
    <w:rsid w:val="00A646EC"/>
    <w:rsid w:val="00A674FB"/>
    <w:rsid w:val="00A719ED"/>
    <w:rsid w:val="00A761FE"/>
    <w:rsid w:val="00A83242"/>
    <w:rsid w:val="00A8427A"/>
    <w:rsid w:val="00A85311"/>
    <w:rsid w:val="00AA0C3F"/>
    <w:rsid w:val="00AC3814"/>
    <w:rsid w:val="00AC75D4"/>
    <w:rsid w:val="00AD512B"/>
    <w:rsid w:val="00AF0562"/>
    <w:rsid w:val="00B01565"/>
    <w:rsid w:val="00B10073"/>
    <w:rsid w:val="00B21708"/>
    <w:rsid w:val="00B26E1A"/>
    <w:rsid w:val="00B26F2C"/>
    <w:rsid w:val="00B50D5E"/>
    <w:rsid w:val="00B64780"/>
    <w:rsid w:val="00B67D5D"/>
    <w:rsid w:val="00B74BBD"/>
    <w:rsid w:val="00B74E60"/>
    <w:rsid w:val="00B76B52"/>
    <w:rsid w:val="00B90AE8"/>
    <w:rsid w:val="00B9322E"/>
    <w:rsid w:val="00B9589A"/>
    <w:rsid w:val="00BA3B3E"/>
    <w:rsid w:val="00BA5E9A"/>
    <w:rsid w:val="00BB6F85"/>
    <w:rsid w:val="00BF2D1C"/>
    <w:rsid w:val="00BF5367"/>
    <w:rsid w:val="00C045E6"/>
    <w:rsid w:val="00C07817"/>
    <w:rsid w:val="00C11AA2"/>
    <w:rsid w:val="00C11CF5"/>
    <w:rsid w:val="00C20E9C"/>
    <w:rsid w:val="00C31075"/>
    <w:rsid w:val="00C450A9"/>
    <w:rsid w:val="00C70FA1"/>
    <w:rsid w:val="00C71408"/>
    <w:rsid w:val="00CA1A60"/>
    <w:rsid w:val="00CB5AB9"/>
    <w:rsid w:val="00CB6D96"/>
    <w:rsid w:val="00CD0E80"/>
    <w:rsid w:val="00CE4318"/>
    <w:rsid w:val="00CF16B8"/>
    <w:rsid w:val="00D07064"/>
    <w:rsid w:val="00D16DC8"/>
    <w:rsid w:val="00D279FC"/>
    <w:rsid w:val="00D345DB"/>
    <w:rsid w:val="00D55ADD"/>
    <w:rsid w:val="00D563EE"/>
    <w:rsid w:val="00D65B89"/>
    <w:rsid w:val="00D8236D"/>
    <w:rsid w:val="00D8544F"/>
    <w:rsid w:val="00D9683A"/>
    <w:rsid w:val="00DA0FA6"/>
    <w:rsid w:val="00DD33DF"/>
    <w:rsid w:val="00DD7484"/>
    <w:rsid w:val="00DE1293"/>
    <w:rsid w:val="00DE6BB8"/>
    <w:rsid w:val="00DF7BAE"/>
    <w:rsid w:val="00E41574"/>
    <w:rsid w:val="00E611FC"/>
    <w:rsid w:val="00E827C5"/>
    <w:rsid w:val="00EA1C74"/>
    <w:rsid w:val="00EA5AD3"/>
    <w:rsid w:val="00EA79E9"/>
    <w:rsid w:val="00EB0A93"/>
    <w:rsid w:val="00EB2547"/>
    <w:rsid w:val="00EC2310"/>
    <w:rsid w:val="00EC4841"/>
    <w:rsid w:val="00EF4581"/>
    <w:rsid w:val="00F165F3"/>
    <w:rsid w:val="00F24EB2"/>
    <w:rsid w:val="00F33878"/>
    <w:rsid w:val="00F50A07"/>
    <w:rsid w:val="00F52D59"/>
    <w:rsid w:val="00F57119"/>
    <w:rsid w:val="00F77C13"/>
    <w:rsid w:val="00F77ECC"/>
    <w:rsid w:val="00F82E72"/>
    <w:rsid w:val="00F92608"/>
    <w:rsid w:val="00FA076A"/>
    <w:rsid w:val="00FA5118"/>
    <w:rsid w:val="00FA64DE"/>
    <w:rsid w:val="00FB09D3"/>
    <w:rsid w:val="00FD056C"/>
    <w:rsid w:val="00FD2279"/>
    <w:rsid w:val="00FD3032"/>
    <w:rsid w:val="00FE113A"/>
    <w:rsid w:val="00FE5963"/>
    <w:rsid w:val="00FF4F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61E599"/>
  <w15:docId w15:val="{CD5938E0-5DA9-4CAF-88FA-9915812A4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FE113A"/>
    <w:rPr>
      <w:sz w:val="24"/>
      <w:szCs w:val="24"/>
      <w:lang w:val="en-US" w:eastAsia="en-US"/>
    </w:rPr>
  </w:style>
  <w:style w:type="paragraph" w:styleId="Heading1">
    <w:name w:val="heading 1"/>
    <w:basedOn w:val="Normal"/>
    <w:next w:val="Normal"/>
    <w:qFormat/>
    <w:rsid w:val="00FE113A"/>
    <w:pPr>
      <w:keepNext/>
      <w:overflowPunct w:val="0"/>
      <w:autoSpaceDE w:val="0"/>
      <w:autoSpaceDN w:val="0"/>
      <w:adjustRightInd w:val="0"/>
      <w:textAlignment w:val="baseline"/>
      <w:outlineLvl w:val="0"/>
    </w:pPr>
    <w:rPr>
      <w:rFonts w:ascii="Arial" w:hAnsi="Arial"/>
      <w:b/>
      <w:sz w:val="2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E113A"/>
    <w:pPr>
      <w:jc w:val="center"/>
    </w:pPr>
    <w:rPr>
      <w:rFonts w:ascii="Arial" w:hAnsi="Arial" w:cs="Arial"/>
      <w:b/>
    </w:rPr>
  </w:style>
  <w:style w:type="paragraph" w:styleId="Header">
    <w:name w:val="header"/>
    <w:basedOn w:val="Normal"/>
    <w:link w:val="HeaderChar"/>
    <w:rsid w:val="005B3E3C"/>
    <w:pPr>
      <w:tabs>
        <w:tab w:val="center" w:pos="4513"/>
        <w:tab w:val="right" w:pos="9026"/>
      </w:tabs>
    </w:pPr>
  </w:style>
  <w:style w:type="character" w:customStyle="1" w:styleId="HeaderChar">
    <w:name w:val="Header Char"/>
    <w:basedOn w:val="DefaultParagraphFont"/>
    <w:link w:val="Header"/>
    <w:rsid w:val="005B3E3C"/>
    <w:rPr>
      <w:sz w:val="24"/>
      <w:szCs w:val="24"/>
      <w:lang w:val="en-US" w:eastAsia="en-US"/>
    </w:rPr>
  </w:style>
  <w:style w:type="paragraph" w:styleId="Footer">
    <w:name w:val="footer"/>
    <w:basedOn w:val="Normal"/>
    <w:link w:val="FooterChar"/>
    <w:uiPriority w:val="99"/>
    <w:rsid w:val="005B3E3C"/>
    <w:pPr>
      <w:tabs>
        <w:tab w:val="center" w:pos="4513"/>
        <w:tab w:val="right" w:pos="9026"/>
      </w:tabs>
    </w:pPr>
  </w:style>
  <w:style w:type="character" w:customStyle="1" w:styleId="FooterChar">
    <w:name w:val="Footer Char"/>
    <w:basedOn w:val="DefaultParagraphFont"/>
    <w:link w:val="Footer"/>
    <w:uiPriority w:val="99"/>
    <w:rsid w:val="005B3E3C"/>
    <w:rPr>
      <w:sz w:val="24"/>
      <w:szCs w:val="24"/>
      <w:lang w:val="en-US" w:eastAsia="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AA0C3F"/>
    <w:pPr>
      <w:ind w:left="720"/>
    </w:pPr>
  </w:style>
  <w:style w:type="paragraph" w:styleId="BalloonText">
    <w:name w:val="Balloon Text"/>
    <w:basedOn w:val="Normal"/>
    <w:link w:val="BalloonTextChar"/>
    <w:rsid w:val="00FD2279"/>
    <w:rPr>
      <w:rFonts w:ascii="Tahoma" w:hAnsi="Tahoma" w:cs="Tahoma"/>
      <w:sz w:val="16"/>
      <w:szCs w:val="16"/>
    </w:rPr>
  </w:style>
  <w:style w:type="character" w:customStyle="1" w:styleId="BalloonTextChar">
    <w:name w:val="Balloon Text Char"/>
    <w:basedOn w:val="DefaultParagraphFont"/>
    <w:link w:val="BalloonText"/>
    <w:rsid w:val="00FD2279"/>
    <w:rPr>
      <w:rFonts w:ascii="Tahoma" w:hAnsi="Tahoma" w:cs="Tahoma"/>
      <w:sz w:val="16"/>
      <w:szCs w:val="16"/>
      <w:lang w:val="en-US" w:eastAsia="en-US"/>
    </w:rPr>
  </w:style>
  <w:style w:type="paragraph" w:customStyle="1" w:styleId="Default">
    <w:name w:val="Default"/>
    <w:rsid w:val="005A4AB4"/>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rsid w:val="00174A3C"/>
    <w:rPr>
      <w:sz w:val="16"/>
      <w:szCs w:val="16"/>
    </w:rPr>
  </w:style>
  <w:style w:type="paragraph" w:styleId="CommentText">
    <w:name w:val="annotation text"/>
    <w:basedOn w:val="Normal"/>
    <w:link w:val="CommentTextChar"/>
    <w:rsid w:val="00174A3C"/>
    <w:rPr>
      <w:sz w:val="20"/>
      <w:szCs w:val="20"/>
    </w:rPr>
  </w:style>
  <w:style w:type="character" w:customStyle="1" w:styleId="CommentTextChar">
    <w:name w:val="Comment Text Char"/>
    <w:basedOn w:val="DefaultParagraphFont"/>
    <w:link w:val="CommentText"/>
    <w:rsid w:val="00174A3C"/>
    <w:rPr>
      <w:lang w:val="en-US" w:eastAsia="en-US"/>
    </w:rPr>
  </w:style>
  <w:style w:type="paragraph" w:styleId="CommentSubject">
    <w:name w:val="annotation subject"/>
    <w:basedOn w:val="CommentText"/>
    <w:next w:val="CommentText"/>
    <w:link w:val="CommentSubjectChar"/>
    <w:rsid w:val="00174A3C"/>
    <w:rPr>
      <w:b/>
      <w:bCs/>
    </w:rPr>
  </w:style>
  <w:style w:type="character" w:customStyle="1" w:styleId="CommentSubjectChar">
    <w:name w:val="Comment Subject Char"/>
    <w:basedOn w:val="CommentTextChar"/>
    <w:link w:val="CommentSubject"/>
    <w:rsid w:val="00174A3C"/>
    <w:rPr>
      <w:b/>
      <w:bCs/>
      <w:lang w:val="en-US" w:eastAsia="en-US"/>
    </w:rPr>
  </w:style>
  <w:style w:type="paragraph" w:styleId="PlainText">
    <w:name w:val="Plain Text"/>
    <w:basedOn w:val="Normal"/>
    <w:link w:val="PlainTextChar"/>
    <w:uiPriority w:val="99"/>
    <w:unhideWhenUsed/>
    <w:rsid w:val="00461B5C"/>
    <w:rPr>
      <w:rFonts w:ascii="Calibri" w:eastAsiaTheme="minorHAnsi" w:hAnsi="Calibri"/>
      <w:sz w:val="22"/>
      <w:szCs w:val="22"/>
      <w:lang w:val="en-GB"/>
    </w:rPr>
  </w:style>
  <w:style w:type="character" w:customStyle="1" w:styleId="PlainTextChar">
    <w:name w:val="Plain Text Char"/>
    <w:basedOn w:val="DefaultParagraphFont"/>
    <w:link w:val="PlainText"/>
    <w:uiPriority w:val="99"/>
    <w:rsid w:val="00461B5C"/>
    <w:rPr>
      <w:rFonts w:ascii="Calibri" w:eastAsiaTheme="minorHAnsi" w:hAnsi="Calibri"/>
      <w:sz w:val="22"/>
      <w:szCs w:val="22"/>
      <w:lang w:eastAsia="en-US"/>
    </w:rPr>
  </w:style>
  <w:style w:type="table" w:styleId="TableGrid">
    <w:name w:val="Table Grid"/>
    <w:basedOn w:val="TableNormal"/>
    <w:uiPriority w:val="59"/>
    <w:rsid w:val="00143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CB6D96"/>
    <w:rPr>
      <w:rFonts w:ascii=".SFUIText-Regular" w:hAnsi=".SFUIText-Regular" w:hint="default"/>
      <w:b w:val="0"/>
      <w:bCs w:val="0"/>
      <w:i w:val="0"/>
      <w:iCs w:val="0"/>
      <w:sz w:val="34"/>
      <w:szCs w:val="3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CB6D96"/>
    <w:rPr>
      <w:sz w:val="24"/>
      <w:szCs w:val="24"/>
      <w:lang w:val="en-US" w:eastAsia="en-US"/>
    </w:rPr>
  </w:style>
  <w:style w:type="character" w:styleId="Hyperlink">
    <w:name w:val="Hyperlink"/>
    <w:basedOn w:val="DefaultParagraphFont"/>
    <w:uiPriority w:val="99"/>
    <w:unhideWhenUsed/>
    <w:rsid w:val="002317A4"/>
    <w:rPr>
      <w:color w:val="0000FF" w:themeColor="hyperlink"/>
      <w:u w:val="single"/>
    </w:rPr>
  </w:style>
  <w:style w:type="character" w:styleId="Emphasis">
    <w:name w:val="Emphasis"/>
    <w:basedOn w:val="DefaultParagraphFont"/>
    <w:qFormat/>
    <w:rsid w:val="004352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38447">
      <w:bodyDiv w:val="1"/>
      <w:marLeft w:val="0"/>
      <w:marRight w:val="0"/>
      <w:marTop w:val="0"/>
      <w:marBottom w:val="0"/>
      <w:divBdr>
        <w:top w:val="none" w:sz="0" w:space="0" w:color="auto"/>
        <w:left w:val="none" w:sz="0" w:space="0" w:color="auto"/>
        <w:bottom w:val="none" w:sz="0" w:space="0" w:color="auto"/>
        <w:right w:val="none" w:sz="0" w:space="0" w:color="auto"/>
      </w:divBdr>
    </w:div>
    <w:div w:id="215822164">
      <w:bodyDiv w:val="1"/>
      <w:marLeft w:val="0"/>
      <w:marRight w:val="0"/>
      <w:marTop w:val="0"/>
      <w:marBottom w:val="0"/>
      <w:divBdr>
        <w:top w:val="none" w:sz="0" w:space="0" w:color="auto"/>
        <w:left w:val="none" w:sz="0" w:space="0" w:color="auto"/>
        <w:bottom w:val="none" w:sz="0" w:space="0" w:color="auto"/>
        <w:right w:val="none" w:sz="0" w:space="0" w:color="auto"/>
      </w:divBdr>
    </w:div>
    <w:div w:id="273943557">
      <w:bodyDiv w:val="1"/>
      <w:marLeft w:val="0"/>
      <w:marRight w:val="0"/>
      <w:marTop w:val="0"/>
      <w:marBottom w:val="0"/>
      <w:divBdr>
        <w:top w:val="none" w:sz="0" w:space="0" w:color="auto"/>
        <w:left w:val="none" w:sz="0" w:space="0" w:color="auto"/>
        <w:bottom w:val="none" w:sz="0" w:space="0" w:color="auto"/>
        <w:right w:val="none" w:sz="0" w:space="0" w:color="auto"/>
      </w:divBdr>
    </w:div>
    <w:div w:id="433138053">
      <w:bodyDiv w:val="1"/>
      <w:marLeft w:val="0"/>
      <w:marRight w:val="0"/>
      <w:marTop w:val="0"/>
      <w:marBottom w:val="0"/>
      <w:divBdr>
        <w:top w:val="none" w:sz="0" w:space="0" w:color="auto"/>
        <w:left w:val="none" w:sz="0" w:space="0" w:color="auto"/>
        <w:bottom w:val="none" w:sz="0" w:space="0" w:color="auto"/>
        <w:right w:val="none" w:sz="0" w:space="0" w:color="auto"/>
      </w:divBdr>
      <w:divsChild>
        <w:div w:id="1724913856">
          <w:marLeft w:val="0"/>
          <w:marRight w:val="0"/>
          <w:marTop w:val="0"/>
          <w:marBottom w:val="0"/>
          <w:divBdr>
            <w:top w:val="none" w:sz="0" w:space="0" w:color="auto"/>
            <w:left w:val="none" w:sz="0" w:space="0" w:color="auto"/>
            <w:bottom w:val="none" w:sz="0" w:space="0" w:color="auto"/>
            <w:right w:val="none" w:sz="0" w:space="0" w:color="auto"/>
          </w:divBdr>
          <w:divsChild>
            <w:div w:id="1222864706">
              <w:marLeft w:val="0"/>
              <w:marRight w:val="0"/>
              <w:marTop w:val="0"/>
              <w:marBottom w:val="0"/>
              <w:divBdr>
                <w:top w:val="none" w:sz="0" w:space="0" w:color="auto"/>
                <w:left w:val="none" w:sz="0" w:space="0" w:color="auto"/>
                <w:bottom w:val="none" w:sz="0" w:space="0" w:color="auto"/>
                <w:right w:val="none" w:sz="0" w:space="0" w:color="auto"/>
              </w:divBdr>
              <w:divsChild>
                <w:div w:id="1917129344">
                  <w:marLeft w:val="0"/>
                  <w:marRight w:val="0"/>
                  <w:marTop w:val="0"/>
                  <w:marBottom w:val="0"/>
                  <w:divBdr>
                    <w:top w:val="none" w:sz="0" w:space="0" w:color="auto"/>
                    <w:left w:val="none" w:sz="0" w:space="0" w:color="auto"/>
                    <w:bottom w:val="none" w:sz="0" w:space="0" w:color="auto"/>
                    <w:right w:val="none" w:sz="0" w:space="0" w:color="auto"/>
                  </w:divBdr>
                  <w:divsChild>
                    <w:div w:id="733503581">
                      <w:marLeft w:val="0"/>
                      <w:marRight w:val="0"/>
                      <w:marTop w:val="0"/>
                      <w:marBottom w:val="0"/>
                      <w:divBdr>
                        <w:top w:val="none" w:sz="0" w:space="0" w:color="auto"/>
                        <w:left w:val="none" w:sz="0" w:space="0" w:color="auto"/>
                        <w:bottom w:val="none" w:sz="0" w:space="0" w:color="auto"/>
                        <w:right w:val="none" w:sz="0" w:space="0" w:color="auto"/>
                      </w:divBdr>
                      <w:divsChild>
                        <w:div w:id="822506051">
                          <w:marLeft w:val="0"/>
                          <w:marRight w:val="0"/>
                          <w:marTop w:val="0"/>
                          <w:marBottom w:val="0"/>
                          <w:divBdr>
                            <w:top w:val="none" w:sz="0" w:space="0" w:color="auto"/>
                            <w:left w:val="none" w:sz="0" w:space="0" w:color="auto"/>
                            <w:bottom w:val="none" w:sz="0" w:space="0" w:color="auto"/>
                            <w:right w:val="none" w:sz="0" w:space="0" w:color="auto"/>
                          </w:divBdr>
                          <w:divsChild>
                            <w:div w:id="2799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904124">
      <w:bodyDiv w:val="1"/>
      <w:marLeft w:val="0"/>
      <w:marRight w:val="0"/>
      <w:marTop w:val="0"/>
      <w:marBottom w:val="0"/>
      <w:divBdr>
        <w:top w:val="none" w:sz="0" w:space="0" w:color="auto"/>
        <w:left w:val="none" w:sz="0" w:space="0" w:color="auto"/>
        <w:bottom w:val="none" w:sz="0" w:space="0" w:color="auto"/>
        <w:right w:val="none" w:sz="0" w:space="0" w:color="auto"/>
      </w:divBdr>
    </w:div>
    <w:div w:id="540753902">
      <w:bodyDiv w:val="1"/>
      <w:marLeft w:val="0"/>
      <w:marRight w:val="0"/>
      <w:marTop w:val="0"/>
      <w:marBottom w:val="0"/>
      <w:divBdr>
        <w:top w:val="none" w:sz="0" w:space="0" w:color="auto"/>
        <w:left w:val="none" w:sz="0" w:space="0" w:color="auto"/>
        <w:bottom w:val="none" w:sz="0" w:space="0" w:color="auto"/>
        <w:right w:val="none" w:sz="0" w:space="0" w:color="auto"/>
      </w:divBdr>
    </w:div>
    <w:div w:id="541720991">
      <w:bodyDiv w:val="1"/>
      <w:marLeft w:val="0"/>
      <w:marRight w:val="0"/>
      <w:marTop w:val="0"/>
      <w:marBottom w:val="0"/>
      <w:divBdr>
        <w:top w:val="none" w:sz="0" w:space="0" w:color="auto"/>
        <w:left w:val="none" w:sz="0" w:space="0" w:color="auto"/>
        <w:bottom w:val="none" w:sz="0" w:space="0" w:color="auto"/>
        <w:right w:val="none" w:sz="0" w:space="0" w:color="auto"/>
      </w:divBdr>
    </w:div>
    <w:div w:id="612054283">
      <w:bodyDiv w:val="1"/>
      <w:marLeft w:val="0"/>
      <w:marRight w:val="0"/>
      <w:marTop w:val="0"/>
      <w:marBottom w:val="0"/>
      <w:divBdr>
        <w:top w:val="none" w:sz="0" w:space="0" w:color="auto"/>
        <w:left w:val="none" w:sz="0" w:space="0" w:color="auto"/>
        <w:bottom w:val="none" w:sz="0" w:space="0" w:color="auto"/>
        <w:right w:val="none" w:sz="0" w:space="0" w:color="auto"/>
      </w:divBdr>
    </w:div>
    <w:div w:id="631835222">
      <w:bodyDiv w:val="1"/>
      <w:marLeft w:val="0"/>
      <w:marRight w:val="0"/>
      <w:marTop w:val="0"/>
      <w:marBottom w:val="0"/>
      <w:divBdr>
        <w:top w:val="none" w:sz="0" w:space="0" w:color="auto"/>
        <w:left w:val="none" w:sz="0" w:space="0" w:color="auto"/>
        <w:bottom w:val="none" w:sz="0" w:space="0" w:color="auto"/>
        <w:right w:val="none" w:sz="0" w:space="0" w:color="auto"/>
      </w:divBdr>
    </w:div>
    <w:div w:id="659188068">
      <w:bodyDiv w:val="1"/>
      <w:marLeft w:val="0"/>
      <w:marRight w:val="0"/>
      <w:marTop w:val="0"/>
      <w:marBottom w:val="0"/>
      <w:divBdr>
        <w:top w:val="none" w:sz="0" w:space="0" w:color="auto"/>
        <w:left w:val="none" w:sz="0" w:space="0" w:color="auto"/>
        <w:bottom w:val="none" w:sz="0" w:space="0" w:color="auto"/>
        <w:right w:val="none" w:sz="0" w:space="0" w:color="auto"/>
      </w:divBdr>
      <w:divsChild>
        <w:div w:id="1505702313">
          <w:marLeft w:val="0"/>
          <w:marRight w:val="0"/>
          <w:marTop w:val="0"/>
          <w:marBottom w:val="0"/>
          <w:divBdr>
            <w:top w:val="none" w:sz="0" w:space="0" w:color="auto"/>
            <w:left w:val="none" w:sz="0" w:space="0" w:color="auto"/>
            <w:bottom w:val="none" w:sz="0" w:space="0" w:color="auto"/>
            <w:right w:val="none" w:sz="0" w:space="0" w:color="auto"/>
          </w:divBdr>
          <w:divsChild>
            <w:div w:id="896206617">
              <w:marLeft w:val="0"/>
              <w:marRight w:val="0"/>
              <w:marTop w:val="0"/>
              <w:marBottom w:val="0"/>
              <w:divBdr>
                <w:top w:val="none" w:sz="0" w:space="0" w:color="auto"/>
                <w:left w:val="none" w:sz="0" w:space="0" w:color="auto"/>
                <w:bottom w:val="none" w:sz="0" w:space="0" w:color="auto"/>
                <w:right w:val="none" w:sz="0" w:space="0" w:color="auto"/>
              </w:divBdr>
              <w:divsChild>
                <w:div w:id="299463599">
                  <w:marLeft w:val="0"/>
                  <w:marRight w:val="0"/>
                  <w:marTop w:val="0"/>
                  <w:marBottom w:val="0"/>
                  <w:divBdr>
                    <w:top w:val="none" w:sz="0" w:space="0" w:color="auto"/>
                    <w:left w:val="none" w:sz="0" w:space="0" w:color="auto"/>
                    <w:bottom w:val="none" w:sz="0" w:space="0" w:color="auto"/>
                    <w:right w:val="none" w:sz="0" w:space="0" w:color="auto"/>
                  </w:divBdr>
                  <w:divsChild>
                    <w:div w:id="892614674">
                      <w:marLeft w:val="0"/>
                      <w:marRight w:val="0"/>
                      <w:marTop w:val="0"/>
                      <w:marBottom w:val="0"/>
                      <w:divBdr>
                        <w:top w:val="none" w:sz="0" w:space="0" w:color="auto"/>
                        <w:left w:val="none" w:sz="0" w:space="0" w:color="auto"/>
                        <w:bottom w:val="none" w:sz="0" w:space="0" w:color="auto"/>
                        <w:right w:val="none" w:sz="0" w:space="0" w:color="auto"/>
                      </w:divBdr>
                      <w:divsChild>
                        <w:div w:id="554925780">
                          <w:marLeft w:val="0"/>
                          <w:marRight w:val="0"/>
                          <w:marTop w:val="0"/>
                          <w:marBottom w:val="0"/>
                          <w:divBdr>
                            <w:top w:val="none" w:sz="0" w:space="0" w:color="auto"/>
                            <w:left w:val="none" w:sz="0" w:space="0" w:color="auto"/>
                            <w:bottom w:val="none" w:sz="0" w:space="0" w:color="auto"/>
                            <w:right w:val="none" w:sz="0" w:space="0" w:color="auto"/>
                          </w:divBdr>
                          <w:divsChild>
                            <w:div w:id="20489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465210">
      <w:bodyDiv w:val="1"/>
      <w:marLeft w:val="0"/>
      <w:marRight w:val="0"/>
      <w:marTop w:val="0"/>
      <w:marBottom w:val="0"/>
      <w:divBdr>
        <w:top w:val="none" w:sz="0" w:space="0" w:color="auto"/>
        <w:left w:val="none" w:sz="0" w:space="0" w:color="auto"/>
        <w:bottom w:val="none" w:sz="0" w:space="0" w:color="auto"/>
        <w:right w:val="none" w:sz="0" w:space="0" w:color="auto"/>
      </w:divBdr>
    </w:div>
    <w:div w:id="724527053">
      <w:bodyDiv w:val="1"/>
      <w:marLeft w:val="0"/>
      <w:marRight w:val="0"/>
      <w:marTop w:val="0"/>
      <w:marBottom w:val="0"/>
      <w:divBdr>
        <w:top w:val="none" w:sz="0" w:space="0" w:color="auto"/>
        <w:left w:val="none" w:sz="0" w:space="0" w:color="auto"/>
        <w:bottom w:val="none" w:sz="0" w:space="0" w:color="auto"/>
        <w:right w:val="none" w:sz="0" w:space="0" w:color="auto"/>
      </w:divBdr>
    </w:div>
    <w:div w:id="749011110">
      <w:bodyDiv w:val="1"/>
      <w:marLeft w:val="0"/>
      <w:marRight w:val="0"/>
      <w:marTop w:val="0"/>
      <w:marBottom w:val="0"/>
      <w:divBdr>
        <w:top w:val="none" w:sz="0" w:space="0" w:color="auto"/>
        <w:left w:val="none" w:sz="0" w:space="0" w:color="auto"/>
        <w:bottom w:val="none" w:sz="0" w:space="0" w:color="auto"/>
        <w:right w:val="none" w:sz="0" w:space="0" w:color="auto"/>
      </w:divBdr>
      <w:divsChild>
        <w:div w:id="115219386">
          <w:marLeft w:val="0"/>
          <w:marRight w:val="0"/>
          <w:marTop w:val="0"/>
          <w:marBottom w:val="0"/>
          <w:divBdr>
            <w:top w:val="none" w:sz="0" w:space="0" w:color="auto"/>
            <w:left w:val="none" w:sz="0" w:space="0" w:color="auto"/>
            <w:bottom w:val="none" w:sz="0" w:space="0" w:color="auto"/>
            <w:right w:val="none" w:sz="0" w:space="0" w:color="auto"/>
          </w:divBdr>
          <w:divsChild>
            <w:div w:id="1823497953">
              <w:marLeft w:val="0"/>
              <w:marRight w:val="0"/>
              <w:marTop w:val="0"/>
              <w:marBottom w:val="0"/>
              <w:divBdr>
                <w:top w:val="none" w:sz="0" w:space="0" w:color="auto"/>
                <w:left w:val="none" w:sz="0" w:space="0" w:color="auto"/>
                <w:bottom w:val="none" w:sz="0" w:space="0" w:color="auto"/>
                <w:right w:val="none" w:sz="0" w:space="0" w:color="auto"/>
              </w:divBdr>
              <w:divsChild>
                <w:div w:id="1696273989">
                  <w:marLeft w:val="0"/>
                  <w:marRight w:val="0"/>
                  <w:marTop w:val="0"/>
                  <w:marBottom w:val="0"/>
                  <w:divBdr>
                    <w:top w:val="none" w:sz="0" w:space="0" w:color="auto"/>
                    <w:left w:val="none" w:sz="0" w:space="0" w:color="auto"/>
                    <w:bottom w:val="none" w:sz="0" w:space="0" w:color="auto"/>
                    <w:right w:val="none" w:sz="0" w:space="0" w:color="auto"/>
                  </w:divBdr>
                  <w:divsChild>
                    <w:div w:id="1145663932">
                      <w:marLeft w:val="0"/>
                      <w:marRight w:val="0"/>
                      <w:marTop w:val="0"/>
                      <w:marBottom w:val="0"/>
                      <w:divBdr>
                        <w:top w:val="none" w:sz="0" w:space="0" w:color="auto"/>
                        <w:left w:val="none" w:sz="0" w:space="0" w:color="auto"/>
                        <w:bottom w:val="none" w:sz="0" w:space="0" w:color="auto"/>
                        <w:right w:val="none" w:sz="0" w:space="0" w:color="auto"/>
                      </w:divBdr>
                      <w:divsChild>
                        <w:div w:id="1410233794">
                          <w:marLeft w:val="0"/>
                          <w:marRight w:val="0"/>
                          <w:marTop w:val="0"/>
                          <w:marBottom w:val="0"/>
                          <w:divBdr>
                            <w:top w:val="none" w:sz="0" w:space="0" w:color="auto"/>
                            <w:left w:val="none" w:sz="0" w:space="0" w:color="auto"/>
                            <w:bottom w:val="none" w:sz="0" w:space="0" w:color="auto"/>
                            <w:right w:val="none" w:sz="0" w:space="0" w:color="auto"/>
                          </w:divBdr>
                          <w:divsChild>
                            <w:div w:id="16331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164915">
      <w:bodyDiv w:val="1"/>
      <w:marLeft w:val="0"/>
      <w:marRight w:val="0"/>
      <w:marTop w:val="0"/>
      <w:marBottom w:val="0"/>
      <w:divBdr>
        <w:top w:val="none" w:sz="0" w:space="0" w:color="auto"/>
        <w:left w:val="none" w:sz="0" w:space="0" w:color="auto"/>
        <w:bottom w:val="none" w:sz="0" w:space="0" w:color="auto"/>
        <w:right w:val="none" w:sz="0" w:space="0" w:color="auto"/>
      </w:divBdr>
      <w:divsChild>
        <w:div w:id="12538193">
          <w:marLeft w:val="0"/>
          <w:marRight w:val="0"/>
          <w:marTop w:val="0"/>
          <w:marBottom w:val="0"/>
          <w:divBdr>
            <w:top w:val="none" w:sz="0" w:space="0" w:color="auto"/>
            <w:left w:val="none" w:sz="0" w:space="0" w:color="auto"/>
            <w:bottom w:val="none" w:sz="0" w:space="0" w:color="auto"/>
            <w:right w:val="none" w:sz="0" w:space="0" w:color="auto"/>
          </w:divBdr>
          <w:divsChild>
            <w:div w:id="59522289">
              <w:marLeft w:val="0"/>
              <w:marRight w:val="0"/>
              <w:marTop w:val="0"/>
              <w:marBottom w:val="0"/>
              <w:divBdr>
                <w:top w:val="none" w:sz="0" w:space="0" w:color="auto"/>
                <w:left w:val="none" w:sz="0" w:space="0" w:color="auto"/>
                <w:bottom w:val="none" w:sz="0" w:space="0" w:color="auto"/>
                <w:right w:val="none" w:sz="0" w:space="0" w:color="auto"/>
              </w:divBdr>
              <w:divsChild>
                <w:div w:id="460652781">
                  <w:marLeft w:val="0"/>
                  <w:marRight w:val="0"/>
                  <w:marTop w:val="0"/>
                  <w:marBottom w:val="0"/>
                  <w:divBdr>
                    <w:top w:val="none" w:sz="0" w:space="0" w:color="auto"/>
                    <w:left w:val="none" w:sz="0" w:space="0" w:color="auto"/>
                    <w:bottom w:val="none" w:sz="0" w:space="0" w:color="auto"/>
                    <w:right w:val="none" w:sz="0" w:space="0" w:color="auto"/>
                  </w:divBdr>
                  <w:divsChild>
                    <w:div w:id="1323702645">
                      <w:marLeft w:val="0"/>
                      <w:marRight w:val="0"/>
                      <w:marTop w:val="0"/>
                      <w:marBottom w:val="0"/>
                      <w:divBdr>
                        <w:top w:val="none" w:sz="0" w:space="0" w:color="auto"/>
                        <w:left w:val="none" w:sz="0" w:space="0" w:color="auto"/>
                        <w:bottom w:val="none" w:sz="0" w:space="0" w:color="auto"/>
                        <w:right w:val="none" w:sz="0" w:space="0" w:color="auto"/>
                      </w:divBdr>
                      <w:divsChild>
                        <w:div w:id="965043122">
                          <w:marLeft w:val="0"/>
                          <w:marRight w:val="0"/>
                          <w:marTop w:val="0"/>
                          <w:marBottom w:val="0"/>
                          <w:divBdr>
                            <w:top w:val="none" w:sz="0" w:space="0" w:color="auto"/>
                            <w:left w:val="none" w:sz="0" w:space="0" w:color="auto"/>
                            <w:bottom w:val="none" w:sz="0" w:space="0" w:color="auto"/>
                            <w:right w:val="none" w:sz="0" w:space="0" w:color="auto"/>
                          </w:divBdr>
                          <w:divsChild>
                            <w:div w:id="17468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939588">
      <w:bodyDiv w:val="1"/>
      <w:marLeft w:val="0"/>
      <w:marRight w:val="0"/>
      <w:marTop w:val="0"/>
      <w:marBottom w:val="0"/>
      <w:divBdr>
        <w:top w:val="none" w:sz="0" w:space="0" w:color="auto"/>
        <w:left w:val="none" w:sz="0" w:space="0" w:color="auto"/>
        <w:bottom w:val="none" w:sz="0" w:space="0" w:color="auto"/>
        <w:right w:val="none" w:sz="0" w:space="0" w:color="auto"/>
      </w:divBdr>
    </w:div>
    <w:div w:id="1051805770">
      <w:bodyDiv w:val="1"/>
      <w:marLeft w:val="0"/>
      <w:marRight w:val="0"/>
      <w:marTop w:val="0"/>
      <w:marBottom w:val="0"/>
      <w:divBdr>
        <w:top w:val="none" w:sz="0" w:space="0" w:color="auto"/>
        <w:left w:val="none" w:sz="0" w:space="0" w:color="auto"/>
        <w:bottom w:val="none" w:sz="0" w:space="0" w:color="auto"/>
        <w:right w:val="none" w:sz="0" w:space="0" w:color="auto"/>
      </w:divBdr>
    </w:div>
    <w:div w:id="1078598515">
      <w:bodyDiv w:val="1"/>
      <w:marLeft w:val="0"/>
      <w:marRight w:val="0"/>
      <w:marTop w:val="0"/>
      <w:marBottom w:val="0"/>
      <w:divBdr>
        <w:top w:val="none" w:sz="0" w:space="0" w:color="auto"/>
        <w:left w:val="none" w:sz="0" w:space="0" w:color="auto"/>
        <w:bottom w:val="none" w:sz="0" w:space="0" w:color="auto"/>
        <w:right w:val="none" w:sz="0" w:space="0" w:color="auto"/>
      </w:divBdr>
    </w:div>
    <w:div w:id="1089086243">
      <w:bodyDiv w:val="1"/>
      <w:marLeft w:val="0"/>
      <w:marRight w:val="0"/>
      <w:marTop w:val="0"/>
      <w:marBottom w:val="0"/>
      <w:divBdr>
        <w:top w:val="none" w:sz="0" w:space="0" w:color="auto"/>
        <w:left w:val="none" w:sz="0" w:space="0" w:color="auto"/>
        <w:bottom w:val="none" w:sz="0" w:space="0" w:color="auto"/>
        <w:right w:val="none" w:sz="0" w:space="0" w:color="auto"/>
      </w:divBdr>
      <w:divsChild>
        <w:div w:id="194540570">
          <w:marLeft w:val="0"/>
          <w:marRight w:val="0"/>
          <w:marTop w:val="0"/>
          <w:marBottom w:val="0"/>
          <w:divBdr>
            <w:top w:val="none" w:sz="0" w:space="0" w:color="auto"/>
            <w:left w:val="none" w:sz="0" w:space="0" w:color="auto"/>
            <w:bottom w:val="none" w:sz="0" w:space="0" w:color="auto"/>
            <w:right w:val="none" w:sz="0" w:space="0" w:color="auto"/>
          </w:divBdr>
          <w:divsChild>
            <w:div w:id="681469819">
              <w:marLeft w:val="0"/>
              <w:marRight w:val="0"/>
              <w:marTop w:val="0"/>
              <w:marBottom w:val="0"/>
              <w:divBdr>
                <w:top w:val="none" w:sz="0" w:space="0" w:color="auto"/>
                <w:left w:val="none" w:sz="0" w:space="0" w:color="auto"/>
                <w:bottom w:val="none" w:sz="0" w:space="0" w:color="auto"/>
                <w:right w:val="none" w:sz="0" w:space="0" w:color="auto"/>
              </w:divBdr>
              <w:divsChild>
                <w:div w:id="905259235">
                  <w:marLeft w:val="0"/>
                  <w:marRight w:val="0"/>
                  <w:marTop w:val="0"/>
                  <w:marBottom w:val="0"/>
                  <w:divBdr>
                    <w:top w:val="none" w:sz="0" w:space="0" w:color="auto"/>
                    <w:left w:val="none" w:sz="0" w:space="0" w:color="auto"/>
                    <w:bottom w:val="none" w:sz="0" w:space="0" w:color="auto"/>
                    <w:right w:val="none" w:sz="0" w:space="0" w:color="auto"/>
                  </w:divBdr>
                  <w:divsChild>
                    <w:div w:id="54011388">
                      <w:marLeft w:val="0"/>
                      <w:marRight w:val="0"/>
                      <w:marTop w:val="0"/>
                      <w:marBottom w:val="0"/>
                      <w:divBdr>
                        <w:top w:val="none" w:sz="0" w:space="0" w:color="auto"/>
                        <w:left w:val="none" w:sz="0" w:space="0" w:color="auto"/>
                        <w:bottom w:val="none" w:sz="0" w:space="0" w:color="auto"/>
                        <w:right w:val="none" w:sz="0" w:space="0" w:color="auto"/>
                      </w:divBdr>
                      <w:divsChild>
                        <w:div w:id="421874396">
                          <w:marLeft w:val="0"/>
                          <w:marRight w:val="0"/>
                          <w:marTop w:val="0"/>
                          <w:marBottom w:val="0"/>
                          <w:divBdr>
                            <w:top w:val="none" w:sz="0" w:space="0" w:color="auto"/>
                            <w:left w:val="none" w:sz="0" w:space="0" w:color="auto"/>
                            <w:bottom w:val="none" w:sz="0" w:space="0" w:color="auto"/>
                            <w:right w:val="none" w:sz="0" w:space="0" w:color="auto"/>
                          </w:divBdr>
                          <w:divsChild>
                            <w:div w:id="32146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882046">
      <w:bodyDiv w:val="1"/>
      <w:marLeft w:val="0"/>
      <w:marRight w:val="0"/>
      <w:marTop w:val="0"/>
      <w:marBottom w:val="0"/>
      <w:divBdr>
        <w:top w:val="none" w:sz="0" w:space="0" w:color="auto"/>
        <w:left w:val="none" w:sz="0" w:space="0" w:color="auto"/>
        <w:bottom w:val="none" w:sz="0" w:space="0" w:color="auto"/>
        <w:right w:val="none" w:sz="0" w:space="0" w:color="auto"/>
      </w:divBdr>
    </w:div>
    <w:div w:id="1498301435">
      <w:bodyDiv w:val="1"/>
      <w:marLeft w:val="0"/>
      <w:marRight w:val="0"/>
      <w:marTop w:val="0"/>
      <w:marBottom w:val="0"/>
      <w:divBdr>
        <w:top w:val="none" w:sz="0" w:space="0" w:color="auto"/>
        <w:left w:val="none" w:sz="0" w:space="0" w:color="auto"/>
        <w:bottom w:val="none" w:sz="0" w:space="0" w:color="auto"/>
        <w:right w:val="none" w:sz="0" w:space="0" w:color="auto"/>
      </w:divBdr>
    </w:div>
    <w:div w:id="1539589348">
      <w:bodyDiv w:val="1"/>
      <w:marLeft w:val="0"/>
      <w:marRight w:val="0"/>
      <w:marTop w:val="0"/>
      <w:marBottom w:val="0"/>
      <w:divBdr>
        <w:top w:val="none" w:sz="0" w:space="0" w:color="auto"/>
        <w:left w:val="none" w:sz="0" w:space="0" w:color="auto"/>
        <w:bottom w:val="none" w:sz="0" w:space="0" w:color="auto"/>
        <w:right w:val="none" w:sz="0" w:space="0" w:color="auto"/>
      </w:divBdr>
    </w:div>
    <w:div w:id="1882935593">
      <w:bodyDiv w:val="1"/>
      <w:marLeft w:val="0"/>
      <w:marRight w:val="0"/>
      <w:marTop w:val="0"/>
      <w:marBottom w:val="0"/>
      <w:divBdr>
        <w:top w:val="none" w:sz="0" w:space="0" w:color="auto"/>
        <w:left w:val="none" w:sz="0" w:space="0" w:color="auto"/>
        <w:bottom w:val="none" w:sz="0" w:space="0" w:color="auto"/>
        <w:right w:val="none" w:sz="0" w:space="0" w:color="auto"/>
      </w:divBdr>
    </w:div>
    <w:div w:id="1894777297">
      <w:bodyDiv w:val="1"/>
      <w:marLeft w:val="0"/>
      <w:marRight w:val="0"/>
      <w:marTop w:val="0"/>
      <w:marBottom w:val="0"/>
      <w:divBdr>
        <w:top w:val="none" w:sz="0" w:space="0" w:color="auto"/>
        <w:left w:val="none" w:sz="0" w:space="0" w:color="auto"/>
        <w:bottom w:val="none" w:sz="0" w:space="0" w:color="auto"/>
        <w:right w:val="none" w:sz="0" w:space="0" w:color="auto"/>
      </w:divBdr>
      <w:divsChild>
        <w:div w:id="1063913669">
          <w:marLeft w:val="0"/>
          <w:marRight w:val="0"/>
          <w:marTop w:val="0"/>
          <w:marBottom w:val="0"/>
          <w:divBdr>
            <w:top w:val="none" w:sz="0" w:space="0" w:color="auto"/>
            <w:left w:val="none" w:sz="0" w:space="0" w:color="auto"/>
            <w:bottom w:val="none" w:sz="0" w:space="0" w:color="auto"/>
            <w:right w:val="none" w:sz="0" w:space="0" w:color="auto"/>
          </w:divBdr>
          <w:divsChild>
            <w:div w:id="1474172411">
              <w:marLeft w:val="0"/>
              <w:marRight w:val="0"/>
              <w:marTop w:val="0"/>
              <w:marBottom w:val="0"/>
              <w:divBdr>
                <w:top w:val="none" w:sz="0" w:space="0" w:color="auto"/>
                <w:left w:val="none" w:sz="0" w:space="0" w:color="auto"/>
                <w:bottom w:val="none" w:sz="0" w:space="0" w:color="auto"/>
                <w:right w:val="none" w:sz="0" w:space="0" w:color="auto"/>
              </w:divBdr>
              <w:divsChild>
                <w:div w:id="2076927352">
                  <w:marLeft w:val="0"/>
                  <w:marRight w:val="0"/>
                  <w:marTop w:val="0"/>
                  <w:marBottom w:val="0"/>
                  <w:divBdr>
                    <w:top w:val="none" w:sz="0" w:space="0" w:color="auto"/>
                    <w:left w:val="none" w:sz="0" w:space="0" w:color="auto"/>
                    <w:bottom w:val="none" w:sz="0" w:space="0" w:color="auto"/>
                    <w:right w:val="none" w:sz="0" w:space="0" w:color="auto"/>
                  </w:divBdr>
                  <w:divsChild>
                    <w:div w:id="916482425">
                      <w:marLeft w:val="0"/>
                      <w:marRight w:val="0"/>
                      <w:marTop w:val="0"/>
                      <w:marBottom w:val="0"/>
                      <w:divBdr>
                        <w:top w:val="none" w:sz="0" w:space="0" w:color="auto"/>
                        <w:left w:val="none" w:sz="0" w:space="0" w:color="auto"/>
                        <w:bottom w:val="none" w:sz="0" w:space="0" w:color="auto"/>
                        <w:right w:val="none" w:sz="0" w:space="0" w:color="auto"/>
                      </w:divBdr>
                      <w:divsChild>
                        <w:div w:id="1891378887">
                          <w:marLeft w:val="0"/>
                          <w:marRight w:val="0"/>
                          <w:marTop w:val="0"/>
                          <w:marBottom w:val="0"/>
                          <w:divBdr>
                            <w:top w:val="none" w:sz="0" w:space="0" w:color="auto"/>
                            <w:left w:val="none" w:sz="0" w:space="0" w:color="auto"/>
                            <w:bottom w:val="none" w:sz="0" w:space="0" w:color="auto"/>
                            <w:right w:val="none" w:sz="0" w:space="0" w:color="auto"/>
                          </w:divBdr>
                          <w:divsChild>
                            <w:div w:id="100316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992183">
      <w:bodyDiv w:val="1"/>
      <w:marLeft w:val="0"/>
      <w:marRight w:val="0"/>
      <w:marTop w:val="0"/>
      <w:marBottom w:val="0"/>
      <w:divBdr>
        <w:top w:val="none" w:sz="0" w:space="0" w:color="auto"/>
        <w:left w:val="none" w:sz="0" w:space="0" w:color="auto"/>
        <w:bottom w:val="none" w:sz="0" w:space="0" w:color="auto"/>
        <w:right w:val="none" w:sz="0" w:space="0" w:color="auto"/>
      </w:divBdr>
    </w:div>
    <w:div w:id="2013412495">
      <w:bodyDiv w:val="1"/>
      <w:marLeft w:val="0"/>
      <w:marRight w:val="0"/>
      <w:marTop w:val="0"/>
      <w:marBottom w:val="0"/>
      <w:divBdr>
        <w:top w:val="none" w:sz="0" w:space="0" w:color="auto"/>
        <w:left w:val="none" w:sz="0" w:space="0" w:color="auto"/>
        <w:bottom w:val="none" w:sz="0" w:space="0" w:color="auto"/>
        <w:right w:val="none" w:sz="0" w:space="0" w:color="auto"/>
      </w:divBdr>
      <w:divsChild>
        <w:div w:id="1989356744">
          <w:marLeft w:val="0"/>
          <w:marRight w:val="0"/>
          <w:marTop w:val="0"/>
          <w:marBottom w:val="0"/>
          <w:divBdr>
            <w:top w:val="none" w:sz="0" w:space="0" w:color="auto"/>
            <w:left w:val="none" w:sz="0" w:space="0" w:color="auto"/>
            <w:bottom w:val="none" w:sz="0" w:space="0" w:color="auto"/>
            <w:right w:val="none" w:sz="0" w:space="0" w:color="auto"/>
          </w:divBdr>
          <w:divsChild>
            <w:div w:id="99184594">
              <w:marLeft w:val="0"/>
              <w:marRight w:val="0"/>
              <w:marTop w:val="0"/>
              <w:marBottom w:val="0"/>
              <w:divBdr>
                <w:top w:val="none" w:sz="0" w:space="0" w:color="auto"/>
                <w:left w:val="none" w:sz="0" w:space="0" w:color="auto"/>
                <w:bottom w:val="none" w:sz="0" w:space="0" w:color="auto"/>
                <w:right w:val="none" w:sz="0" w:space="0" w:color="auto"/>
              </w:divBdr>
              <w:divsChild>
                <w:div w:id="1126852178">
                  <w:marLeft w:val="0"/>
                  <w:marRight w:val="0"/>
                  <w:marTop w:val="0"/>
                  <w:marBottom w:val="0"/>
                  <w:divBdr>
                    <w:top w:val="none" w:sz="0" w:space="0" w:color="auto"/>
                    <w:left w:val="none" w:sz="0" w:space="0" w:color="auto"/>
                    <w:bottom w:val="none" w:sz="0" w:space="0" w:color="auto"/>
                    <w:right w:val="none" w:sz="0" w:space="0" w:color="auto"/>
                  </w:divBdr>
                  <w:divsChild>
                    <w:div w:id="149180233">
                      <w:marLeft w:val="0"/>
                      <w:marRight w:val="0"/>
                      <w:marTop w:val="0"/>
                      <w:marBottom w:val="0"/>
                      <w:divBdr>
                        <w:top w:val="none" w:sz="0" w:space="0" w:color="auto"/>
                        <w:left w:val="none" w:sz="0" w:space="0" w:color="auto"/>
                        <w:bottom w:val="none" w:sz="0" w:space="0" w:color="auto"/>
                        <w:right w:val="none" w:sz="0" w:space="0" w:color="auto"/>
                      </w:divBdr>
                      <w:divsChild>
                        <w:div w:id="1707489487">
                          <w:marLeft w:val="0"/>
                          <w:marRight w:val="0"/>
                          <w:marTop w:val="0"/>
                          <w:marBottom w:val="0"/>
                          <w:divBdr>
                            <w:top w:val="none" w:sz="0" w:space="0" w:color="auto"/>
                            <w:left w:val="none" w:sz="0" w:space="0" w:color="auto"/>
                            <w:bottom w:val="none" w:sz="0" w:space="0" w:color="auto"/>
                            <w:right w:val="none" w:sz="0" w:space="0" w:color="auto"/>
                          </w:divBdr>
                          <w:divsChild>
                            <w:div w:id="16785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05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arwick.ac.uk/fac/med/research/hscience/mhwellbeing/euripides/"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xfordhealth.nhs.uk/getting-involved-with-oxford-health/patient-involvement/taking-action-from-feedback-group/"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COMMUNITY</a:t>
            </a:r>
            <a:r>
              <a:rPr lang="en-GB" baseline="0"/>
              <a:t> Friends &amp; Family Test Scores</a:t>
            </a:r>
          </a:p>
          <a:p>
            <a:pPr>
              <a:defRPr/>
            </a:pPr>
            <a:r>
              <a:rPr lang="en-GB" baseline="0"/>
              <a:t>Recommend / NOT Recommend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National average % recommend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mmm\-yy</c:formatCode>
                <c:ptCount val="10"/>
                <c:pt idx="0">
                  <c:v>43101</c:v>
                </c:pt>
                <c:pt idx="1">
                  <c:v>43070</c:v>
                </c:pt>
                <c:pt idx="2">
                  <c:v>43040</c:v>
                </c:pt>
                <c:pt idx="3">
                  <c:v>43009</c:v>
                </c:pt>
                <c:pt idx="4">
                  <c:v>42979</c:v>
                </c:pt>
                <c:pt idx="5">
                  <c:v>42948</c:v>
                </c:pt>
                <c:pt idx="6">
                  <c:v>42917</c:v>
                </c:pt>
                <c:pt idx="7">
                  <c:v>42887</c:v>
                </c:pt>
                <c:pt idx="8">
                  <c:v>42856</c:v>
                </c:pt>
                <c:pt idx="9">
                  <c:v>42826</c:v>
                </c:pt>
              </c:numCache>
            </c:numRef>
          </c:cat>
          <c:val>
            <c:numRef>
              <c:f>Sheet1!$B$2:$B$11</c:f>
              <c:numCache>
                <c:formatCode>General</c:formatCode>
                <c:ptCount val="10"/>
                <c:pt idx="0">
                  <c:v>95</c:v>
                </c:pt>
                <c:pt idx="1">
                  <c:v>96</c:v>
                </c:pt>
                <c:pt idx="2">
                  <c:v>96</c:v>
                </c:pt>
                <c:pt idx="3">
                  <c:v>95</c:v>
                </c:pt>
                <c:pt idx="4">
                  <c:v>95</c:v>
                </c:pt>
                <c:pt idx="5">
                  <c:v>96</c:v>
                </c:pt>
                <c:pt idx="6">
                  <c:v>96</c:v>
                </c:pt>
                <c:pt idx="7">
                  <c:v>96</c:v>
                </c:pt>
                <c:pt idx="8">
                  <c:v>96</c:v>
                </c:pt>
                <c:pt idx="9">
                  <c:v>96</c:v>
                </c:pt>
              </c:numCache>
            </c:numRef>
          </c:val>
          <c:extLst>
            <c:ext xmlns:c16="http://schemas.microsoft.com/office/drawing/2014/chart" uri="{C3380CC4-5D6E-409C-BE32-E72D297353CC}">
              <c16:uniqueId val="{00000000-8A65-4DB0-A6E5-1B1448B8E5E6}"/>
            </c:ext>
          </c:extLst>
        </c:ser>
        <c:ser>
          <c:idx val="1"/>
          <c:order val="1"/>
          <c:tx>
            <c:strRef>
              <c:f>Sheet1!$C$1</c:f>
              <c:strCache>
                <c:ptCount val="1"/>
                <c:pt idx="0">
                  <c:v>OHFT % recommend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mmm\-yy</c:formatCode>
                <c:ptCount val="10"/>
                <c:pt idx="0">
                  <c:v>43101</c:v>
                </c:pt>
                <c:pt idx="1">
                  <c:v>43070</c:v>
                </c:pt>
                <c:pt idx="2">
                  <c:v>43040</c:v>
                </c:pt>
                <c:pt idx="3">
                  <c:v>43009</c:v>
                </c:pt>
                <c:pt idx="4">
                  <c:v>42979</c:v>
                </c:pt>
                <c:pt idx="5">
                  <c:v>42948</c:v>
                </c:pt>
                <c:pt idx="6">
                  <c:v>42917</c:v>
                </c:pt>
                <c:pt idx="7">
                  <c:v>42887</c:v>
                </c:pt>
                <c:pt idx="8">
                  <c:v>42856</c:v>
                </c:pt>
                <c:pt idx="9">
                  <c:v>42826</c:v>
                </c:pt>
              </c:numCache>
            </c:numRef>
          </c:cat>
          <c:val>
            <c:numRef>
              <c:f>Sheet1!$C$2:$C$11</c:f>
              <c:numCache>
                <c:formatCode>General</c:formatCode>
                <c:ptCount val="10"/>
                <c:pt idx="0">
                  <c:v>97</c:v>
                </c:pt>
                <c:pt idx="1">
                  <c:v>97</c:v>
                </c:pt>
                <c:pt idx="2">
                  <c:v>97</c:v>
                </c:pt>
                <c:pt idx="3">
                  <c:v>91</c:v>
                </c:pt>
                <c:pt idx="4">
                  <c:v>97</c:v>
                </c:pt>
                <c:pt idx="5">
                  <c:v>97</c:v>
                </c:pt>
                <c:pt idx="6">
                  <c:v>97</c:v>
                </c:pt>
                <c:pt idx="7">
                  <c:v>97</c:v>
                </c:pt>
                <c:pt idx="8">
                  <c:v>97</c:v>
                </c:pt>
                <c:pt idx="9">
                  <c:v>99</c:v>
                </c:pt>
              </c:numCache>
            </c:numRef>
          </c:val>
          <c:extLst>
            <c:ext xmlns:c16="http://schemas.microsoft.com/office/drawing/2014/chart" uri="{C3380CC4-5D6E-409C-BE32-E72D297353CC}">
              <c16:uniqueId val="{00000001-8A65-4DB0-A6E5-1B1448B8E5E6}"/>
            </c:ext>
          </c:extLst>
        </c:ser>
        <c:ser>
          <c:idx val="2"/>
          <c:order val="2"/>
          <c:tx>
            <c:strRef>
              <c:f>Sheet1!$D$1</c:f>
              <c:strCache>
                <c:ptCount val="1"/>
                <c:pt idx="0">
                  <c:v>National average % NOT recommend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mmm\-yy</c:formatCode>
                <c:ptCount val="10"/>
                <c:pt idx="0">
                  <c:v>43101</c:v>
                </c:pt>
                <c:pt idx="1">
                  <c:v>43070</c:v>
                </c:pt>
                <c:pt idx="2">
                  <c:v>43040</c:v>
                </c:pt>
                <c:pt idx="3">
                  <c:v>43009</c:v>
                </c:pt>
                <c:pt idx="4">
                  <c:v>42979</c:v>
                </c:pt>
                <c:pt idx="5">
                  <c:v>42948</c:v>
                </c:pt>
                <c:pt idx="6">
                  <c:v>42917</c:v>
                </c:pt>
                <c:pt idx="7">
                  <c:v>42887</c:v>
                </c:pt>
                <c:pt idx="8">
                  <c:v>42856</c:v>
                </c:pt>
                <c:pt idx="9">
                  <c:v>42826</c:v>
                </c:pt>
              </c:numCache>
            </c:numRef>
          </c:cat>
          <c:val>
            <c:numRef>
              <c:f>Sheet1!$D$2:$D$11</c:f>
              <c:numCache>
                <c:formatCode>General</c:formatCode>
                <c:ptCount val="10"/>
                <c:pt idx="0">
                  <c:v>2</c:v>
                </c:pt>
                <c:pt idx="1">
                  <c:v>2</c:v>
                </c:pt>
                <c:pt idx="2">
                  <c:v>1</c:v>
                </c:pt>
                <c:pt idx="3">
                  <c:v>2</c:v>
                </c:pt>
                <c:pt idx="4">
                  <c:v>2</c:v>
                </c:pt>
                <c:pt idx="5">
                  <c:v>2</c:v>
                </c:pt>
                <c:pt idx="6">
                  <c:v>1</c:v>
                </c:pt>
                <c:pt idx="7">
                  <c:v>2</c:v>
                </c:pt>
                <c:pt idx="8">
                  <c:v>1</c:v>
                </c:pt>
                <c:pt idx="9">
                  <c:v>1</c:v>
                </c:pt>
              </c:numCache>
            </c:numRef>
          </c:val>
          <c:extLst>
            <c:ext xmlns:c16="http://schemas.microsoft.com/office/drawing/2014/chart" uri="{C3380CC4-5D6E-409C-BE32-E72D297353CC}">
              <c16:uniqueId val="{00000002-8A65-4DB0-A6E5-1B1448B8E5E6}"/>
            </c:ext>
          </c:extLst>
        </c:ser>
        <c:ser>
          <c:idx val="3"/>
          <c:order val="3"/>
          <c:tx>
            <c:strRef>
              <c:f>Sheet1!$E$1</c:f>
              <c:strCache>
                <c:ptCount val="1"/>
                <c:pt idx="0">
                  <c:v>OHFT % NOT recommend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mmm\-yy</c:formatCode>
                <c:ptCount val="10"/>
                <c:pt idx="0">
                  <c:v>43101</c:v>
                </c:pt>
                <c:pt idx="1">
                  <c:v>43070</c:v>
                </c:pt>
                <c:pt idx="2">
                  <c:v>43040</c:v>
                </c:pt>
                <c:pt idx="3">
                  <c:v>43009</c:v>
                </c:pt>
                <c:pt idx="4">
                  <c:v>42979</c:v>
                </c:pt>
                <c:pt idx="5">
                  <c:v>42948</c:v>
                </c:pt>
                <c:pt idx="6">
                  <c:v>42917</c:v>
                </c:pt>
                <c:pt idx="7">
                  <c:v>42887</c:v>
                </c:pt>
                <c:pt idx="8">
                  <c:v>42856</c:v>
                </c:pt>
                <c:pt idx="9">
                  <c:v>42826</c:v>
                </c:pt>
              </c:numCache>
            </c:numRef>
          </c:cat>
          <c:val>
            <c:numRef>
              <c:f>Sheet1!$E$2:$E$11</c:f>
              <c:numCache>
                <c:formatCode>General</c:formatCode>
                <c:ptCount val="10"/>
                <c:pt idx="0">
                  <c:v>1</c:v>
                </c:pt>
                <c:pt idx="1">
                  <c:v>1</c:v>
                </c:pt>
                <c:pt idx="2">
                  <c:v>0</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3-8A65-4DB0-A6E5-1B1448B8E5E6}"/>
            </c:ext>
          </c:extLst>
        </c:ser>
        <c:dLbls>
          <c:showLegendKey val="0"/>
          <c:showVal val="0"/>
          <c:showCatName val="0"/>
          <c:showSerName val="0"/>
          <c:showPercent val="0"/>
          <c:showBubbleSize val="0"/>
        </c:dLbls>
        <c:gapWidth val="219"/>
        <c:overlap val="-27"/>
        <c:axId val="548777968"/>
        <c:axId val="548778296"/>
      </c:barChart>
      <c:dateAx>
        <c:axId val="54877796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778296"/>
        <c:crosses val="autoZero"/>
        <c:auto val="1"/>
        <c:lblOffset val="100"/>
        <c:baseTimeUnit val="months"/>
      </c:dateAx>
      <c:valAx>
        <c:axId val="548778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77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MENTAL</a:t>
            </a:r>
            <a:r>
              <a:rPr lang="en-GB" baseline="0"/>
              <a:t> HEALTH</a:t>
            </a:r>
            <a:r>
              <a:rPr lang="en-GB"/>
              <a:t> Friends &amp; Family Test Scores</a:t>
            </a:r>
          </a:p>
          <a:p>
            <a:pPr>
              <a:defRPr/>
            </a:pPr>
            <a:r>
              <a:rPr lang="en-GB"/>
              <a:t>Recommend / NOT recommend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National average % recommend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mmm\-yy</c:formatCode>
                <c:ptCount val="10"/>
                <c:pt idx="0">
                  <c:v>43101</c:v>
                </c:pt>
                <c:pt idx="1">
                  <c:v>43070</c:v>
                </c:pt>
                <c:pt idx="2">
                  <c:v>43040</c:v>
                </c:pt>
                <c:pt idx="3">
                  <c:v>43009</c:v>
                </c:pt>
                <c:pt idx="4">
                  <c:v>42979</c:v>
                </c:pt>
                <c:pt idx="5">
                  <c:v>42948</c:v>
                </c:pt>
                <c:pt idx="6">
                  <c:v>42917</c:v>
                </c:pt>
                <c:pt idx="7">
                  <c:v>42887</c:v>
                </c:pt>
                <c:pt idx="8">
                  <c:v>42856</c:v>
                </c:pt>
                <c:pt idx="9">
                  <c:v>42826</c:v>
                </c:pt>
              </c:numCache>
            </c:numRef>
          </c:cat>
          <c:val>
            <c:numRef>
              <c:f>Sheet1!$B$2:$B$11</c:f>
              <c:numCache>
                <c:formatCode>General</c:formatCode>
                <c:ptCount val="10"/>
                <c:pt idx="0">
                  <c:v>89</c:v>
                </c:pt>
                <c:pt idx="1">
                  <c:v>88</c:v>
                </c:pt>
                <c:pt idx="2">
                  <c:v>88</c:v>
                </c:pt>
                <c:pt idx="3">
                  <c:v>86</c:v>
                </c:pt>
                <c:pt idx="4">
                  <c:v>89</c:v>
                </c:pt>
                <c:pt idx="5">
                  <c:v>88</c:v>
                </c:pt>
                <c:pt idx="6">
                  <c:v>89</c:v>
                </c:pt>
                <c:pt idx="7">
                  <c:v>88</c:v>
                </c:pt>
                <c:pt idx="8">
                  <c:v>89</c:v>
                </c:pt>
                <c:pt idx="9">
                  <c:v>89</c:v>
                </c:pt>
              </c:numCache>
            </c:numRef>
          </c:val>
          <c:extLst>
            <c:ext xmlns:c16="http://schemas.microsoft.com/office/drawing/2014/chart" uri="{C3380CC4-5D6E-409C-BE32-E72D297353CC}">
              <c16:uniqueId val="{00000000-798A-4AE1-B784-857B4FD8A19C}"/>
            </c:ext>
          </c:extLst>
        </c:ser>
        <c:ser>
          <c:idx val="1"/>
          <c:order val="1"/>
          <c:tx>
            <c:strRef>
              <c:f>Sheet1!$C$1</c:f>
              <c:strCache>
                <c:ptCount val="1"/>
                <c:pt idx="0">
                  <c:v>OHFT % recommend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mmm\-yy</c:formatCode>
                <c:ptCount val="10"/>
                <c:pt idx="0">
                  <c:v>43101</c:v>
                </c:pt>
                <c:pt idx="1">
                  <c:v>43070</c:v>
                </c:pt>
                <c:pt idx="2">
                  <c:v>43040</c:v>
                </c:pt>
                <c:pt idx="3">
                  <c:v>43009</c:v>
                </c:pt>
                <c:pt idx="4">
                  <c:v>42979</c:v>
                </c:pt>
                <c:pt idx="5">
                  <c:v>42948</c:v>
                </c:pt>
                <c:pt idx="6">
                  <c:v>42917</c:v>
                </c:pt>
                <c:pt idx="7">
                  <c:v>42887</c:v>
                </c:pt>
                <c:pt idx="8">
                  <c:v>42856</c:v>
                </c:pt>
                <c:pt idx="9">
                  <c:v>42826</c:v>
                </c:pt>
              </c:numCache>
            </c:numRef>
          </c:cat>
          <c:val>
            <c:numRef>
              <c:f>Sheet1!$C$2:$C$11</c:f>
              <c:numCache>
                <c:formatCode>General</c:formatCode>
                <c:ptCount val="10"/>
                <c:pt idx="0">
                  <c:v>93</c:v>
                </c:pt>
                <c:pt idx="1">
                  <c:v>91</c:v>
                </c:pt>
                <c:pt idx="2">
                  <c:v>92</c:v>
                </c:pt>
                <c:pt idx="3">
                  <c:v>89</c:v>
                </c:pt>
                <c:pt idx="4">
                  <c:v>91</c:v>
                </c:pt>
                <c:pt idx="5">
                  <c:v>92</c:v>
                </c:pt>
                <c:pt idx="6">
                  <c:v>91</c:v>
                </c:pt>
                <c:pt idx="7">
                  <c:v>92</c:v>
                </c:pt>
                <c:pt idx="8">
                  <c:v>92</c:v>
                </c:pt>
                <c:pt idx="9">
                  <c:v>85</c:v>
                </c:pt>
              </c:numCache>
            </c:numRef>
          </c:val>
          <c:extLst>
            <c:ext xmlns:c16="http://schemas.microsoft.com/office/drawing/2014/chart" uri="{C3380CC4-5D6E-409C-BE32-E72D297353CC}">
              <c16:uniqueId val="{00000001-798A-4AE1-B784-857B4FD8A19C}"/>
            </c:ext>
          </c:extLst>
        </c:ser>
        <c:ser>
          <c:idx val="2"/>
          <c:order val="2"/>
          <c:tx>
            <c:strRef>
              <c:f>Sheet1!$D$1</c:f>
              <c:strCache>
                <c:ptCount val="1"/>
                <c:pt idx="0">
                  <c:v>National average % NOT recommend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mmm\-yy</c:formatCode>
                <c:ptCount val="10"/>
                <c:pt idx="0">
                  <c:v>43101</c:v>
                </c:pt>
                <c:pt idx="1">
                  <c:v>43070</c:v>
                </c:pt>
                <c:pt idx="2">
                  <c:v>43040</c:v>
                </c:pt>
                <c:pt idx="3">
                  <c:v>43009</c:v>
                </c:pt>
                <c:pt idx="4">
                  <c:v>42979</c:v>
                </c:pt>
                <c:pt idx="5">
                  <c:v>42948</c:v>
                </c:pt>
                <c:pt idx="6">
                  <c:v>42917</c:v>
                </c:pt>
                <c:pt idx="7">
                  <c:v>42887</c:v>
                </c:pt>
                <c:pt idx="8">
                  <c:v>42856</c:v>
                </c:pt>
                <c:pt idx="9">
                  <c:v>42826</c:v>
                </c:pt>
              </c:numCache>
            </c:numRef>
          </c:cat>
          <c:val>
            <c:numRef>
              <c:f>Sheet1!$D$2:$D$11</c:f>
              <c:numCache>
                <c:formatCode>General</c:formatCode>
                <c:ptCount val="10"/>
                <c:pt idx="0">
                  <c:v>4</c:v>
                </c:pt>
                <c:pt idx="1">
                  <c:v>4</c:v>
                </c:pt>
                <c:pt idx="2">
                  <c:v>5</c:v>
                </c:pt>
                <c:pt idx="3">
                  <c:v>5</c:v>
                </c:pt>
                <c:pt idx="4">
                  <c:v>4</c:v>
                </c:pt>
                <c:pt idx="5">
                  <c:v>5</c:v>
                </c:pt>
                <c:pt idx="6">
                  <c:v>4</c:v>
                </c:pt>
                <c:pt idx="7">
                  <c:v>4</c:v>
                </c:pt>
                <c:pt idx="8">
                  <c:v>4</c:v>
                </c:pt>
                <c:pt idx="9">
                  <c:v>4</c:v>
                </c:pt>
              </c:numCache>
            </c:numRef>
          </c:val>
          <c:extLst>
            <c:ext xmlns:c16="http://schemas.microsoft.com/office/drawing/2014/chart" uri="{C3380CC4-5D6E-409C-BE32-E72D297353CC}">
              <c16:uniqueId val="{00000002-798A-4AE1-B784-857B4FD8A19C}"/>
            </c:ext>
          </c:extLst>
        </c:ser>
        <c:ser>
          <c:idx val="3"/>
          <c:order val="3"/>
          <c:tx>
            <c:strRef>
              <c:f>Sheet1!$E$1</c:f>
              <c:strCache>
                <c:ptCount val="1"/>
                <c:pt idx="0">
                  <c:v>OHFT % NOT recommend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mmm\-yy</c:formatCode>
                <c:ptCount val="10"/>
                <c:pt idx="0">
                  <c:v>43101</c:v>
                </c:pt>
                <c:pt idx="1">
                  <c:v>43070</c:v>
                </c:pt>
                <c:pt idx="2">
                  <c:v>43040</c:v>
                </c:pt>
                <c:pt idx="3">
                  <c:v>43009</c:v>
                </c:pt>
                <c:pt idx="4">
                  <c:v>42979</c:v>
                </c:pt>
                <c:pt idx="5">
                  <c:v>42948</c:v>
                </c:pt>
                <c:pt idx="6">
                  <c:v>42917</c:v>
                </c:pt>
                <c:pt idx="7">
                  <c:v>42887</c:v>
                </c:pt>
                <c:pt idx="8">
                  <c:v>42856</c:v>
                </c:pt>
                <c:pt idx="9">
                  <c:v>42826</c:v>
                </c:pt>
              </c:numCache>
            </c:numRef>
          </c:cat>
          <c:val>
            <c:numRef>
              <c:f>Sheet1!$E$2:$E$11</c:f>
              <c:numCache>
                <c:formatCode>General</c:formatCode>
                <c:ptCount val="10"/>
                <c:pt idx="0">
                  <c:v>2</c:v>
                </c:pt>
                <c:pt idx="1">
                  <c:v>4</c:v>
                </c:pt>
                <c:pt idx="2">
                  <c:v>4</c:v>
                </c:pt>
                <c:pt idx="3">
                  <c:v>6</c:v>
                </c:pt>
                <c:pt idx="4">
                  <c:v>3</c:v>
                </c:pt>
                <c:pt idx="5">
                  <c:v>3</c:v>
                </c:pt>
                <c:pt idx="6">
                  <c:v>3</c:v>
                </c:pt>
                <c:pt idx="7">
                  <c:v>4</c:v>
                </c:pt>
                <c:pt idx="8">
                  <c:v>3</c:v>
                </c:pt>
                <c:pt idx="9">
                  <c:v>7</c:v>
                </c:pt>
              </c:numCache>
            </c:numRef>
          </c:val>
          <c:extLst>
            <c:ext xmlns:c16="http://schemas.microsoft.com/office/drawing/2014/chart" uri="{C3380CC4-5D6E-409C-BE32-E72D297353CC}">
              <c16:uniqueId val="{00000003-798A-4AE1-B784-857B4FD8A19C}"/>
            </c:ext>
          </c:extLst>
        </c:ser>
        <c:dLbls>
          <c:showLegendKey val="0"/>
          <c:showVal val="0"/>
          <c:showCatName val="0"/>
          <c:showSerName val="0"/>
          <c:showPercent val="0"/>
          <c:showBubbleSize val="0"/>
        </c:dLbls>
        <c:gapWidth val="219"/>
        <c:overlap val="-27"/>
        <c:axId val="558234432"/>
        <c:axId val="558234760"/>
      </c:barChart>
      <c:dateAx>
        <c:axId val="55823443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234760"/>
        <c:crosses val="autoZero"/>
        <c:auto val="1"/>
        <c:lblOffset val="100"/>
        <c:baseTimeUnit val="months"/>
      </c:dateAx>
      <c:valAx>
        <c:axId val="558234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23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5313D-9821-4EEE-A219-DF6AC4F8B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29</Pages>
  <Words>7505</Words>
  <Characters>39623</Characters>
  <Application>Microsoft Office Word</Application>
  <DocSecurity>0</DocSecurity>
  <Lines>330</Lines>
  <Paragraphs>94</Paragraphs>
  <ScaleCrop>false</ScaleCrop>
  <HeadingPairs>
    <vt:vector size="2" baseType="variant">
      <vt:variant>
        <vt:lpstr>Title</vt:lpstr>
      </vt:variant>
      <vt:variant>
        <vt:i4>1</vt:i4>
      </vt:variant>
    </vt:vector>
  </HeadingPairs>
  <TitlesOfParts>
    <vt:vector size="1" baseType="lpstr">
      <vt:lpstr/>
    </vt:vector>
  </TitlesOfParts>
  <Company>Oxfordshire Mental Healthcare NHS Trust</Company>
  <LinksUpToDate>false</LinksUpToDate>
  <CharactersWithSpaces>47034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StackJ</dc:creator>
  <cp:lastModifiedBy>Smith Hannah (RNU) Oxford Health</cp:lastModifiedBy>
  <cp:revision>5</cp:revision>
  <cp:lastPrinted>2014-03-17T14:55:00Z</cp:lastPrinted>
  <dcterms:created xsi:type="dcterms:W3CDTF">2018-04-20T11:49:00Z</dcterms:created>
  <dcterms:modified xsi:type="dcterms:W3CDTF">2018-04-20T12:34:00Z</dcterms:modified>
</cp:coreProperties>
</file>