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33F" w:rsidRPr="0053778D" w:rsidRDefault="001423A2">
      <w:pPr>
        <w:jc w:val="right"/>
        <w:rPr>
          <w:rFonts w:ascii="Segoe UI" w:hAnsi="Segoe UI" w:cs="Segoe UI"/>
          <w:sz w:val="23"/>
          <w:szCs w:val="23"/>
        </w:rPr>
      </w:pPr>
      <w:r w:rsidRPr="0053778D">
        <w:rPr>
          <w:rFonts w:ascii="Segoe UI" w:hAnsi="Segoe UI" w:cs="Segoe UI"/>
          <w:noProof/>
          <w:lang w:eastAsia="en-GB"/>
        </w:rPr>
        <w:drawing>
          <wp:inline distT="0" distB="0" distL="0" distR="0" wp14:anchorId="0FECBB75" wp14:editId="07E0309A">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9"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53433F" w:rsidRPr="0053778D" w:rsidRDefault="00E273B4" w:rsidP="00F72322">
      <w:pPr>
        <w:jc w:val="center"/>
        <w:rPr>
          <w:rFonts w:ascii="Segoe UI" w:hAnsi="Segoe UI" w:cs="Segoe UI"/>
          <w:b/>
        </w:rPr>
      </w:pPr>
      <w:r w:rsidRPr="0053778D">
        <w:rPr>
          <w:rFonts w:ascii="Segoe UI" w:hAnsi="Segoe UI" w:cs="Segoe UI"/>
          <w:b/>
          <w:noProof/>
          <w:sz w:val="23"/>
          <w:szCs w:val="23"/>
          <w:lang w:eastAsia="en-GB"/>
        </w:rPr>
        <mc:AlternateContent>
          <mc:Choice Requires="wps">
            <w:drawing>
              <wp:anchor distT="0" distB="0" distL="114300" distR="114300" simplePos="0" relativeHeight="251658240" behindDoc="0" locked="0" layoutInCell="1" allowOverlap="1" wp14:anchorId="3EB54728" wp14:editId="4B77A0BF">
                <wp:simplePos x="0" y="0"/>
                <wp:positionH relativeFrom="column">
                  <wp:posOffset>4631690</wp:posOffset>
                </wp:positionH>
                <wp:positionV relativeFrom="paragraph">
                  <wp:posOffset>195580</wp:posOffset>
                </wp:positionV>
                <wp:extent cx="1257300" cy="5905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90550"/>
                        </a:xfrm>
                        <a:prstGeom prst="rect">
                          <a:avLst/>
                        </a:prstGeom>
                        <a:solidFill>
                          <a:srgbClr val="FFFFFF"/>
                        </a:solidFill>
                        <a:ln w="9525">
                          <a:solidFill>
                            <a:srgbClr val="000000"/>
                          </a:solidFill>
                          <a:miter lim="800000"/>
                        </a:ln>
                      </wps:spPr>
                      <wps:txbx>
                        <w:txbxContent>
                          <w:p w:rsidR="008F2404" w:rsidRDefault="008D39D2">
                            <w:pPr>
                              <w:pStyle w:val="BodyText"/>
                              <w:rPr>
                                <w:b w:val="0"/>
                              </w:rPr>
                            </w:pPr>
                            <w:r>
                              <w:t>BOD 124</w:t>
                            </w:r>
                            <w:r w:rsidR="008F2404">
                              <w:t>(</w:t>
                            </w:r>
                            <w:proofErr w:type="spellStart"/>
                            <w:r w:rsidR="008F2404">
                              <w:t>i</w:t>
                            </w:r>
                            <w:proofErr w:type="spellEnd"/>
                            <w:r w:rsidR="008F2404">
                              <w:t>)/2018</w:t>
                            </w:r>
                          </w:p>
                          <w:p w:rsidR="008F2404" w:rsidRDefault="008F2404">
                            <w:pPr>
                              <w:pStyle w:val="BodyText"/>
                              <w:rPr>
                                <w:b w:val="0"/>
                                <w:sz w:val="22"/>
                                <w:szCs w:val="22"/>
                              </w:rPr>
                            </w:pPr>
                            <w:r>
                              <w:rPr>
                                <w:b w:val="0"/>
                                <w:sz w:val="22"/>
                                <w:szCs w:val="22"/>
                              </w:rPr>
                              <w:t xml:space="preserve">(Agenda item: </w:t>
                            </w:r>
                            <w:r w:rsidR="008D39D2" w:rsidRPr="008D39D2">
                              <w:rPr>
                                <w:b w:val="0"/>
                                <w:sz w:val="22"/>
                                <w:szCs w:val="22"/>
                              </w:rPr>
                              <w:t>4</w:t>
                            </w:r>
                            <w:r w:rsidRPr="008D39D2">
                              <w:rPr>
                                <w:b w:val="0"/>
                                <w:sz w:val="22"/>
                                <w:szCs w:val="22"/>
                              </w:rPr>
                              <w:t>)</w:t>
                            </w:r>
                          </w:p>
                          <w:p w:rsidR="008F2404" w:rsidRDefault="008F2404">
                            <w:pPr>
                              <w:pStyle w:val="BodyText"/>
                              <w:rPr>
                                <w:b w:val="0"/>
                                <w:sz w:val="22"/>
                                <w:szCs w:val="22"/>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rect w14:anchorId="3EB54728" id="Rectangle 4" o:spid="_x0000_s1026" style="position:absolute;left:0;text-align:left;margin-left:364.7pt;margin-top:15.4pt;width:99pt;height:4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">
                <v:textbox inset="0,0,0,0">
                  <w:txbxContent>
                    <w:p w:rsidR="008F2404" w:rsidRDefault="008D39D2">
                      <w:pPr>
                        <w:pStyle w:val="BodyText"/>
                        <w:rPr>
                          <w:b w:val="0"/>
                        </w:rPr>
                      </w:pPr>
                      <w:r>
                        <w:t>BOD 124</w:t>
                      </w:r>
                      <w:r w:rsidR="008F2404">
                        <w:t>(</w:t>
                      </w:r>
                      <w:proofErr w:type="spellStart"/>
                      <w:r w:rsidR="008F2404">
                        <w:t>i</w:t>
                      </w:r>
                      <w:proofErr w:type="spellEnd"/>
                      <w:r w:rsidR="008F2404">
                        <w:t>)/2018</w:t>
                      </w:r>
                    </w:p>
                    <w:p w:rsidR="008F2404" w:rsidRDefault="008F2404">
                      <w:pPr>
                        <w:pStyle w:val="BodyText"/>
                        <w:rPr>
                          <w:b w:val="0"/>
                          <w:sz w:val="22"/>
                          <w:szCs w:val="22"/>
                        </w:rPr>
                      </w:pPr>
                      <w:r>
                        <w:rPr>
                          <w:b w:val="0"/>
                          <w:sz w:val="22"/>
                          <w:szCs w:val="22"/>
                        </w:rPr>
                        <w:t xml:space="preserve">(Agenda item: </w:t>
                      </w:r>
                      <w:r w:rsidR="008D39D2" w:rsidRPr="008D39D2">
                        <w:rPr>
                          <w:b w:val="0"/>
                          <w:sz w:val="22"/>
                          <w:szCs w:val="22"/>
                        </w:rPr>
                        <w:t>4</w:t>
                      </w:r>
                      <w:r w:rsidRPr="008D39D2">
                        <w:rPr>
                          <w:b w:val="0"/>
                          <w:sz w:val="22"/>
                          <w:szCs w:val="22"/>
                        </w:rPr>
                        <w:t>)</w:t>
                      </w:r>
                    </w:p>
                    <w:p w:rsidR="008F2404" w:rsidRDefault="008F2404">
                      <w:pPr>
                        <w:pStyle w:val="BodyText"/>
                        <w:rPr>
                          <w:b w:val="0"/>
                          <w:sz w:val="22"/>
                          <w:szCs w:val="22"/>
                        </w:rPr>
                      </w:pPr>
                    </w:p>
                  </w:txbxContent>
                </v:textbox>
              </v:rect>
            </w:pict>
          </mc:Fallback>
        </mc:AlternateContent>
      </w:r>
      <w:r w:rsidRPr="0053778D">
        <w:rPr>
          <w:rFonts w:ascii="Segoe UI" w:hAnsi="Segoe UI" w:cs="Segoe UI"/>
          <w:b/>
        </w:rPr>
        <w:t xml:space="preserve">Report to the Meeting of the </w:t>
      </w:r>
    </w:p>
    <w:p w:rsidR="0053433F" w:rsidRPr="0053778D" w:rsidRDefault="00E273B4">
      <w:pPr>
        <w:pStyle w:val="Heading1"/>
        <w:jc w:val="center"/>
        <w:rPr>
          <w:rFonts w:ascii="Segoe UI" w:hAnsi="Segoe UI" w:cs="Segoe UI"/>
          <w:sz w:val="24"/>
          <w:szCs w:val="24"/>
          <w:u w:val="none"/>
        </w:rPr>
      </w:pPr>
      <w:r w:rsidRPr="0053778D">
        <w:rPr>
          <w:rFonts w:ascii="Segoe UI" w:hAnsi="Segoe UI" w:cs="Segoe UI"/>
          <w:sz w:val="24"/>
          <w:szCs w:val="24"/>
          <w:u w:val="none"/>
        </w:rPr>
        <w:t>Oxford Health NHS Foundation Trust</w:t>
      </w:r>
    </w:p>
    <w:p w:rsidR="0053433F" w:rsidRPr="0053778D" w:rsidRDefault="00E273B4">
      <w:pPr>
        <w:pStyle w:val="Heading1"/>
        <w:jc w:val="center"/>
        <w:rPr>
          <w:rFonts w:ascii="Segoe UI" w:hAnsi="Segoe UI" w:cs="Segoe UI"/>
          <w:sz w:val="24"/>
          <w:szCs w:val="24"/>
          <w:u w:val="none"/>
        </w:rPr>
      </w:pPr>
      <w:r w:rsidRPr="0053778D">
        <w:rPr>
          <w:rFonts w:ascii="Segoe UI" w:hAnsi="Segoe UI" w:cs="Segoe UI"/>
          <w:sz w:val="24"/>
          <w:szCs w:val="24"/>
          <w:u w:val="none"/>
        </w:rPr>
        <w:t xml:space="preserve">Board of Directors </w:t>
      </w:r>
    </w:p>
    <w:p w:rsidR="0053433F" w:rsidRPr="0053778D" w:rsidRDefault="001E6F35">
      <w:pPr>
        <w:jc w:val="center"/>
        <w:rPr>
          <w:rFonts w:ascii="Segoe UI" w:hAnsi="Segoe UI" w:cs="Segoe UI"/>
          <w:b/>
        </w:rPr>
      </w:pPr>
      <w:r>
        <w:rPr>
          <w:rFonts w:ascii="Segoe UI" w:hAnsi="Segoe UI" w:cs="Segoe UI"/>
          <w:b/>
        </w:rPr>
        <w:t>31</w:t>
      </w:r>
      <w:r w:rsidRPr="001E6F35">
        <w:rPr>
          <w:rFonts w:ascii="Segoe UI" w:hAnsi="Segoe UI" w:cs="Segoe UI"/>
          <w:b/>
          <w:vertAlign w:val="superscript"/>
        </w:rPr>
        <w:t>st</w:t>
      </w:r>
      <w:r>
        <w:rPr>
          <w:rFonts w:ascii="Segoe UI" w:hAnsi="Segoe UI" w:cs="Segoe UI"/>
          <w:b/>
        </w:rPr>
        <w:t xml:space="preserve"> October</w:t>
      </w:r>
      <w:r w:rsidR="005C0EDF" w:rsidRPr="0053778D">
        <w:rPr>
          <w:rFonts w:ascii="Segoe UI" w:hAnsi="Segoe UI" w:cs="Segoe UI"/>
          <w:b/>
        </w:rPr>
        <w:t>, 2018</w:t>
      </w:r>
      <w:bookmarkStart w:id="0" w:name="_GoBack"/>
      <w:bookmarkEnd w:id="0"/>
    </w:p>
    <w:p w:rsidR="0053433F" w:rsidRPr="0053778D" w:rsidRDefault="00E273B4">
      <w:pPr>
        <w:jc w:val="center"/>
        <w:rPr>
          <w:rFonts w:ascii="Segoe UI" w:hAnsi="Segoe UI" w:cs="Segoe UI"/>
          <w:b/>
        </w:rPr>
      </w:pPr>
      <w:r w:rsidRPr="0053778D">
        <w:rPr>
          <w:rFonts w:ascii="Segoe UI" w:hAnsi="Segoe UI" w:cs="Segoe UI"/>
          <w:b/>
        </w:rPr>
        <w:t xml:space="preserve">Chief Executive’s Report </w:t>
      </w:r>
    </w:p>
    <w:p w:rsidR="00225051" w:rsidRPr="003F7022" w:rsidRDefault="007E3BA0" w:rsidP="003F7022">
      <w:pPr>
        <w:spacing w:before="100" w:beforeAutospacing="1"/>
        <w:rPr>
          <w:rFonts w:ascii="Segoe UI" w:hAnsi="Segoe UI" w:cs="Segoe UI"/>
        </w:rPr>
      </w:pPr>
      <w:bookmarkStart w:id="1" w:name="_Hlk525224575"/>
      <w:r w:rsidRPr="00B317BF">
        <w:rPr>
          <w:rFonts w:ascii="Segoe UI" w:hAnsi="Segoe UI" w:cs="Segoe UI"/>
          <w:b/>
          <w:bCs/>
          <w:u w:val="single"/>
        </w:rPr>
        <w:t>For Discussion</w:t>
      </w:r>
    </w:p>
    <w:p w:rsidR="001E411F" w:rsidRPr="008A3913" w:rsidRDefault="0066531D" w:rsidP="001E411F">
      <w:pPr>
        <w:spacing w:before="100" w:beforeAutospacing="1" w:after="120"/>
        <w:jc w:val="both"/>
        <w:rPr>
          <w:rFonts w:ascii="Segoe UI" w:eastAsia="Calibri" w:hAnsi="Segoe UI" w:cs="Segoe UI"/>
          <w:b/>
          <w:sz w:val="22"/>
          <w:szCs w:val="22"/>
        </w:rPr>
      </w:pPr>
      <w:bookmarkStart w:id="2" w:name="_Hlk525034278"/>
      <w:r w:rsidRPr="0066531D">
        <w:rPr>
          <w:rFonts w:ascii="Segoe UI" w:eastAsia="Calibri" w:hAnsi="Segoe UI" w:cs="Segoe UI"/>
          <w:b/>
          <w:sz w:val="22"/>
          <w:szCs w:val="22"/>
        </w:rPr>
        <w:t>Overview</w:t>
      </w:r>
    </w:p>
    <w:p w:rsidR="00A348E6" w:rsidRDefault="008A3913" w:rsidP="001E411F">
      <w:pPr>
        <w:spacing w:before="100" w:beforeAutospacing="1" w:after="120"/>
        <w:jc w:val="both"/>
        <w:rPr>
          <w:rFonts w:ascii="Segoe UI" w:eastAsia="Calibri" w:hAnsi="Segoe UI" w:cs="Segoe UI"/>
          <w:sz w:val="22"/>
          <w:szCs w:val="22"/>
        </w:rPr>
      </w:pPr>
      <w:r>
        <w:rPr>
          <w:rFonts w:ascii="Segoe UI" w:eastAsia="Calibri" w:hAnsi="Segoe UI" w:cs="Segoe UI"/>
          <w:sz w:val="22"/>
          <w:szCs w:val="22"/>
          <w:lang w:val="en"/>
        </w:rPr>
        <w:t>NHS wide</w:t>
      </w:r>
      <w:r w:rsidR="001E411F" w:rsidRPr="001E411F">
        <w:rPr>
          <w:rFonts w:ascii="Segoe UI" w:eastAsia="Calibri" w:hAnsi="Segoe UI" w:cs="Segoe UI"/>
          <w:sz w:val="22"/>
          <w:szCs w:val="22"/>
          <w:lang w:val="en"/>
        </w:rPr>
        <w:t xml:space="preserve"> planning</w:t>
      </w:r>
      <w:r>
        <w:rPr>
          <w:rFonts w:ascii="Segoe UI" w:eastAsia="Calibri" w:hAnsi="Segoe UI" w:cs="Segoe UI"/>
          <w:sz w:val="22"/>
          <w:szCs w:val="22"/>
          <w:lang w:val="en"/>
        </w:rPr>
        <w:t xml:space="preserve"> is</w:t>
      </w:r>
      <w:r w:rsidR="001E411F" w:rsidRPr="001E411F">
        <w:rPr>
          <w:rFonts w:ascii="Segoe UI" w:eastAsia="Calibri" w:hAnsi="Segoe UI" w:cs="Segoe UI"/>
          <w:sz w:val="22"/>
          <w:szCs w:val="22"/>
          <w:lang w:val="en"/>
        </w:rPr>
        <w:t xml:space="preserve"> </w:t>
      </w:r>
      <w:r w:rsidRPr="001E411F">
        <w:rPr>
          <w:rFonts w:ascii="Segoe UI" w:eastAsia="Calibri" w:hAnsi="Segoe UI" w:cs="Segoe UI"/>
          <w:sz w:val="22"/>
          <w:szCs w:val="22"/>
          <w:lang w:val="en"/>
        </w:rPr>
        <w:t>anticipating</w:t>
      </w:r>
      <w:r>
        <w:rPr>
          <w:rFonts w:ascii="Segoe UI" w:eastAsia="Calibri" w:hAnsi="Segoe UI" w:cs="Segoe UI"/>
          <w:sz w:val="22"/>
          <w:szCs w:val="22"/>
          <w:lang w:val="en"/>
        </w:rPr>
        <w:t xml:space="preserve"> that</w:t>
      </w:r>
      <w:r w:rsidRPr="001E411F">
        <w:rPr>
          <w:rFonts w:ascii="Segoe UI" w:eastAsia="Calibri" w:hAnsi="Segoe UI" w:cs="Segoe UI"/>
          <w:sz w:val="22"/>
          <w:szCs w:val="22"/>
          <w:lang w:val="en"/>
        </w:rPr>
        <w:t xml:space="preserve"> the coming winter could be even tougher than the last for trusts, staff and patients</w:t>
      </w:r>
      <w:r>
        <w:rPr>
          <w:rFonts w:ascii="Segoe UI" w:eastAsia="Calibri" w:hAnsi="Segoe UI" w:cs="Segoe UI"/>
          <w:sz w:val="22"/>
          <w:szCs w:val="22"/>
          <w:lang w:val="en"/>
        </w:rPr>
        <w:t>,</w:t>
      </w:r>
      <w:r w:rsidRPr="001E411F">
        <w:rPr>
          <w:rFonts w:ascii="Segoe UI" w:eastAsia="Calibri" w:hAnsi="Segoe UI" w:cs="Segoe UI"/>
          <w:sz w:val="22"/>
          <w:szCs w:val="22"/>
          <w:lang w:val="en"/>
        </w:rPr>
        <w:t xml:space="preserve"> with challenges likely to be even more severe than the last, when the problems were compounded by cold weather and the worst flu strain in seven years</w:t>
      </w:r>
      <w:r>
        <w:rPr>
          <w:rFonts w:ascii="Segoe UI" w:eastAsia="Calibri" w:hAnsi="Segoe UI" w:cs="Segoe UI"/>
          <w:sz w:val="22"/>
          <w:szCs w:val="22"/>
          <w:lang w:val="en"/>
        </w:rPr>
        <w:t>.  The plan is</w:t>
      </w:r>
      <w:r w:rsidR="001E411F" w:rsidRPr="001E411F">
        <w:rPr>
          <w:rFonts w:ascii="Segoe UI" w:eastAsia="Calibri" w:hAnsi="Segoe UI" w:cs="Segoe UI"/>
          <w:sz w:val="22"/>
          <w:szCs w:val="22"/>
          <w:lang w:val="en"/>
        </w:rPr>
        <w:t xml:space="preserve"> to break what has been described by commentators as “the recurring cycle of winter crises.” </w:t>
      </w:r>
      <w:r w:rsidR="001E411F" w:rsidRPr="001E411F">
        <w:rPr>
          <w:rFonts w:ascii="Segoe UI" w:eastAsia="Calibri" w:hAnsi="Segoe UI" w:cs="Segoe UI"/>
          <w:sz w:val="22"/>
          <w:szCs w:val="22"/>
        </w:rPr>
        <w:t xml:space="preserve">The context in which the local system enters this winter is increasingly difficult following significant operational challenges during the heatwave over the summer, growing pressures on the health and care workforce and the period of sustained, financial constraint. </w:t>
      </w:r>
      <w:r w:rsidR="00A348E6">
        <w:rPr>
          <w:rFonts w:ascii="Segoe UI" w:eastAsia="Calibri" w:hAnsi="Segoe UI" w:cs="Segoe UI"/>
          <w:sz w:val="22"/>
          <w:szCs w:val="22"/>
        </w:rPr>
        <w:t>I reported last month on the detailed winter planning for our system.</w:t>
      </w:r>
      <w:r w:rsidR="001E411F" w:rsidRPr="001E411F">
        <w:rPr>
          <w:rFonts w:ascii="Segoe UI" w:eastAsia="Calibri" w:hAnsi="Segoe UI" w:cs="Segoe UI"/>
          <w:sz w:val="22"/>
          <w:szCs w:val="22"/>
        </w:rPr>
        <w:br/>
      </w:r>
      <w:r w:rsidR="001E411F" w:rsidRPr="001E411F">
        <w:rPr>
          <w:rFonts w:ascii="Segoe UI" w:eastAsia="Calibri" w:hAnsi="Segoe UI" w:cs="Segoe UI"/>
          <w:sz w:val="22"/>
          <w:szCs w:val="22"/>
        </w:rPr>
        <w:br/>
        <w:t>As included in earlier reports to the Board, work is currently underway to design the long-term NHS plan which will address the future direction for the provider sector around planning, efficiencies, performance targets, and service transformation</w:t>
      </w:r>
      <w:r w:rsidR="00A348E6">
        <w:rPr>
          <w:rFonts w:ascii="Segoe UI" w:eastAsia="Calibri" w:hAnsi="Segoe UI" w:cs="Segoe UI"/>
          <w:sz w:val="22"/>
          <w:szCs w:val="22"/>
        </w:rPr>
        <w:t>.</w:t>
      </w:r>
    </w:p>
    <w:p w:rsidR="001E411F" w:rsidRPr="001E411F" w:rsidRDefault="001E411F" w:rsidP="001E411F">
      <w:pPr>
        <w:spacing w:before="100" w:beforeAutospacing="1" w:after="120"/>
        <w:jc w:val="both"/>
        <w:rPr>
          <w:rFonts w:ascii="Segoe UI" w:eastAsia="Calibri" w:hAnsi="Segoe UI" w:cs="Segoe UI"/>
          <w:sz w:val="22"/>
          <w:szCs w:val="22"/>
        </w:rPr>
      </w:pPr>
      <w:r w:rsidRPr="001E411F">
        <w:rPr>
          <w:rFonts w:ascii="Segoe UI" w:eastAsia="Calibri" w:hAnsi="Segoe UI" w:cs="Segoe UI"/>
          <w:sz w:val="22"/>
          <w:szCs w:val="22"/>
        </w:rPr>
        <w:t xml:space="preserve">During the month, I attended with the Chairman NHS Provider’s annual conference and exhibition. </w:t>
      </w:r>
      <w:r w:rsidR="00A348E6">
        <w:rPr>
          <w:rFonts w:ascii="Segoe UI" w:eastAsia="Calibri" w:hAnsi="Segoe UI" w:cs="Segoe UI"/>
          <w:sz w:val="22"/>
          <w:szCs w:val="22"/>
        </w:rPr>
        <w:t>The conference opened</w:t>
      </w:r>
      <w:r w:rsidRPr="001E411F">
        <w:rPr>
          <w:rFonts w:ascii="Segoe UI" w:eastAsia="Calibri" w:hAnsi="Segoe UI" w:cs="Segoe UI"/>
          <w:sz w:val="22"/>
          <w:szCs w:val="22"/>
        </w:rPr>
        <w:t xml:space="preserve"> with an assessment of the state of the sector from NHS Providers chief executive Chris Hopson, we also heard from Simon Stevens, chief executive, NHS England, on the key priorities for the service over </w:t>
      </w:r>
      <w:r w:rsidR="008A3913">
        <w:rPr>
          <w:rFonts w:ascii="Segoe UI" w:eastAsia="Calibri" w:hAnsi="Segoe UI" w:cs="Segoe UI"/>
          <w:sz w:val="22"/>
          <w:szCs w:val="22"/>
        </w:rPr>
        <w:t xml:space="preserve">the next decade, Andy Burnham, the Mayor of </w:t>
      </w:r>
      <w:r w:rsidRPr="001E411F">
        <w:rPr>
          <w:rFonts w:ascii="Segoe UI" w:eastAsia="Calibri" w:hAnsi="Segoe UI" w:cs="Segoe UI"/>
          <w:sz w:val="22"/>
          <w:szCs w:val="22"/>
        </w:rPr>
        <w:t xml:space="preserve">Greater Manchester Combined Authority, on how they are making integrated care a reality in Greater Manchester, and from health and social care secretary Matt Hancock in conversation with Chris Hopson. You can see a full round up of both </w:t>
      </w:r>
      <w:hyperlink r:id="rId10" w:history="1">
        <w:r w:rsidRPr="001E411F">
          <w:rPr>
            <w:rStyle w:val="Hyperlink"/>
            <w:rFonts w:ascii="Segoe UI" w:eastAsia="Calibri" w:hAnsi="Segoe UI" w:cs="Segoe UI"/>
            <w:color w:val="8DB3E2" w:themeColor="text2" w:themeTint="66"/>
            <w:sz w:val="22"/>
            <w:szCs w:val="22"/>
          </w:rPr>
          <w:t>day one</w:t>
        </w:r>
      </w:hyperlink>
      <w:r w:rsidRPr="001E411F">
        <w:rPr>
          <w:rFonts w:ascii="Segoe UI" w:eastAsia="Calibri" w:hAnsi="Segoe UI" w:cs="Segoe UI"/>
          <w:sz w:val="22"/>
          <w:szCs w:val="22"/>
        </w:rPr>
        <w:t xml:space="preserve"> and</w:t>
      </w:r>
      <w:hyperlink r:id="rId11" w:history="1">
        <w:r w:rsidRPr="001E411F">
          <w:rPr>
            <w:rStyle w:val="Hyperlink"/>
            <w:rFonts w:ascii="Segoe UI" w:eastAsia="Calibri" w:hAnsi="Segoe UI" w:cs="Segoe UI"/>
            <w:color w:val="8DB3E2" w:themeColor="text2" w:themeTint="66"/>
            <w:sz w:val="22"/>
            <w:szCs w:val="22"/>
          </w:rPr>
          <w:t xml:space="preserve"> day two</w:t>
        </w:r>
      </w:hyperlink>
      <w:r w:rsidRPr="001E411F">
        <w:rPr>
          <w:rFonts w:ascii="Segoe UI" w:eastAsia="Calibri" w:hAnsi="Segoe UI" w:cs="Segoe UI"/>
          <w:color w:val="8DB3E2" w:themeColor="text2" w:themeTint="66"/>
          <w:sz w:val="22"/>
          <w:szCs w:val="22"/>
        </w:rPr>
        <w:t xml:space="preserve"> </w:t>
      </w:r>
      <w:r w:rsidRPr="001E411F">
        <w:rPr>
          <w:rFonts w:ascii="Segoe UI" w:eastAsia="Calibri" w:hAnsi="Segoe UI" w:cs="Segoe UI"/>
          <w:sz w:val="22"/>
          <w:szCs w:val="22"/>
        </w:rPr>
        <w:t>of the conference.</w:t>
      </w:r>
    </w:p>
    <w:p w:rsidR="00054D14" w:rsidRPr="00054D14" w:rsidRDefault="00054D14" w:rsidP="00054D14">
      <w:pPr>
        <w:spacing w:before="100" w:beforeAutospacing="1" w:after="120"/>
        <w:jc w:val="both"/>
        <w:rPr>
          <w:rFonts w:ascii="Segoe UI" w:eastAsia="Calibri" w:hAnsi="Segoe UI" w:cs="Segoe UI"/>
          <w:sz w:val="22"/>
          <w:szCs w:val="22"/>
        </w:rPr>
      </w:pPr>
      <w:r w:rsidRPr="00054D14">
        <w:rPr>
          <w:rFonts w:ascii="Segoe UI" w:eastAsia="Calibri" w:hAnsi="Segoe UI" w:cs="Segoe UI"/>
          <w:sz w:val="22"/>
          <w:szCs w:val="22"/>
        </w:rPr>
        <w:lastRenderedPageBreak/>
        <w:t>Since my September update to Board, the FY19 contract with Buckinghamshire CCG has been signed but it remains the case that other major contracts have not, with the latest position on our three main contracts as follows:</w:t>
      </w:r>
    </w:p>
    <w:p w:rsidR="008A3913" w:rsidRDefault="00054D14" w:rsidP="00054D14">
      <w:pPr>
        <w:spacing w:before="100" w:beforeAutospacing="1" w:after="120"/>
        <w:jc w:val="both"/>
        <w:rPr>
          <w:rFonts w:ascii="Segoe UI" w:eastAsia="Calibri" w:hAnsi="Segoe UI" w:cs="Segoe UI"/>
          <w:sz w:val="22"/>
          <w:szCs w:val="22"/>
        </w:rPr>
      </w:pPr>
      <w:r w:rsidRPr="00054D14">
        <w:rPr>
          <w:rFonts w:ascii="Segoe UI" w:eastAsia="Calibri" w:hAnsi="Segoe UI" w:cs="Segoe UI"/>
          <w:sz w:val="22"/>
          <w:szCs w:val="22"/>
        </w:rPr>
        <w:t>Oxfordshire CCG – the finances have been finalised at a level significantly below the plan. The performance targets are being reset, based upon what can be delivered for the level of funding. The contract is now being finalised in will take into account the steps necessary to address the outcomes of the review into the level of investment in mental health services in Oxfordshire, currently being undertaken by Trevor Shipman. This review has been formally presented to the CEOs of OHFT and OCCG on 18 September and to the subsequent NHS England and Improvement at the Oxfordshire quarterly assurance meeting. Once the next steps are established and agreed the contract can be amended accordingly and signed.</w:t>
      </w:r>
      <w:r w:rsidR="008A3913">
        <w:rPr>
          <w:rFonts w:ascii="Segoe UI" w:eastAsia="Calibri" w:hAnsi="Segoe UI" w:cs="Segoe UI"/>
          <w:sz w:val="22"/>
          <w:szCs w:val="22"/>
        </w:rPr>
        <w:t xml:space="preserve"> </w:t>
      </w:r>
    </w:p>
    <w:p w:rsidR="00054D14" w:rsidRPr="00054D14" w:rsidRDefault="008A3913" w:rsidP="00054D14">
      <w:pPr>
        <w:spacing w:before="100" w:beforeAutospacing="1" w:after="120"/>
        <w:jc w:val="both"/>
        <w:rPr>
          <w:rFonts w:ascii="Segoe UI" w:eastAsia="Calibri" w:hAnsi="Segoe UI" w:cs="Segoe UI"/>
          <w:sz w:val="22"/>
          <w:szCs w:val="22"/>
        </w:rPr>
      </w:pPr>
      <w:r>
        <w:rPr>
          <w:rFonts w:ascii="Segoe UI" w:eastAsia="Calibri" w:hAnsi="Segoe UI" w:cs="Segoe UI"/>
          <w:sz w:val="22"/>
          <w:szCs w:val="22"/>
        </w:rPr>
        <w:t xml:space="preserve">In the </w:t>
      </w:r>
      <w:proofErr w:type="gramStart"/>
      <w:r>
        <w:rPr>
          <w:rFonts w:ascii="Segoe UI" w:eastAsia="Calibri" w:hAnsi="Segoe UI" w:cs="Segoe UI"/>
          <w:sz w:val="22"/>
          <w:szCs w:val="22"/>
        </w:rPr>
        <w:t>meanwhile</w:t>
      </w:r>
      <w:proofErr w:type="gramEnd"/>
      <w:r>
        <w:rPr>
          <w:rFonts w:ascii="Segoe UI" w:eastAsia="Calibri" w:hAnsi="Segoe UI" w:cs="Segoe UI"/>
          <w:sz w:val="22"/>
          <w:szCs w:val="22"/>
        </w:rPr>
        <w:t xml:space="preserve"> there have been discussions with OCCG, Oxfordshire County Council, Oxford University Hospitals NHS FT and the BOB STP, about the direction of travel for the Oxfordshire system in the light of current national guidance on the development of integrated care. An important aspect of this will be the basis on which contracts are concluded for the forthcoming financial year, the extent to which </w:t>
      </w:r>
      <w:proofErr w:type="spellStart"/>
      <w:r>
        <w:rPr>
          <w:rFonts w:ascii="Segoe UI" w:eastAsia="Calibri" w:hAnsi="Segoe UI" w:cs="Segoe UI"/>
          <w:sz w:val="22"/>
          <w:szCs w:val="22"/>
        </w:rPr>
        <w:t>PbR</w:t>
      </w:r>
      <w:proofErr w:type="spellEnd"/>
      <w:r>
        <w:rPr>
          <w:rFonts w:ascii="Segoe UI" w:eastAsia="Calibri" w:hAnsi="Segoe UI" w:cs="Segoe UI"/>
          <w:sz w:val="22"/>
          <w:szCs w:val="22"/>
        </w:rPr>
        <w:t xml:space="preserve"> still plays any part, and the relationship between cost, demand, capacity and financial risk sharing across the system as a whole. This is clearly of particular significance for the way in which the issues relating to mental health funding in Oxfordshire are addressed. </w:t>
      </w:r>
      <w:proofErr w:type="gramStart"/>
      <w:r>
        <w:rPr>
          <w:rFonts w:ascii="Segoe UI" w:eastAsia="Calibri" w:hAnsi="Segoe UI" w:cs="Segoe UI"/>
          <w:sz w:val="22"/>
          <w:szCs w:val="22"/>
        </w:rPr>
        <w:t>Additionally</w:t>
      </w:r>
      <w:proofErr w:type="gramEnd"/>
      <w:r>
        <w:rPr>
          <w:rFonts w:ascii="Segoe UI" w:eastAsia="Calibri" w:hAnsi="Segoe UI" w:cs="Segoe UI"/>
          <w:sz w:val="22"/>
          <w:szCs w:val="22"/>
        </w:rPr>
        <w:t xml:space="preserve"> we are awaiting further guidance on how provider deficits will be handled nationally, but the only information available to date relates to the way in which acute provider deficits will be addressed through the tariff; there is no detail on how, or indeed whether, mental health and community provider deficits will be the recipient of any relief as </w:t>
      </w:r>
      <w:r w:rsidR="008A0B13">
        <w:rPr>
          <w:rFonts w:ascii="Segoe UI" w:eastAsia="Calibri" w:hAnsi="Segoe UI" w:cs="Segoe UI"/>
          <w:sz w:val="22"/>
          <w:szCs w:val="22"/>
        </w:rPr>
        <w:t>yet.</w:t>
      </w:r>
    </w:p>
    <w:p w:rsidR="00054D14" w:rsidRPr="00054D14" w:rsidRDefault="00054D14" w:rsidP="00054D14">
      <w:pPr>
        <w:spacing w:before="100" w:beforeAutospacing="1" w:after="120"/>
        <w:jc w:val="both"/>
        <w:rPr>
          <w:rFonts w:ascii="Segoe UI" w:eastAsia="Calibri" w:hAnsi="Segoe UI" w:cs="Segoe UI"/>
          <w:sz w:val="22"/>
          <w:szCs w:val="22"/>
        </w:rPr>
      </w:pPr>
      <w:r w:rsidRPr="00054D14">
        <w:rPr>
          <w:rFonts w:ascii="Segoe UI" w:eastAsia="Calibri" w:hAnsi="Segoe UI" w:cs="Segoe UI"/>
          <w:sz w:val="22"/>
          <w:szCs w:val="22"/>
        </w:rPr>
        <w:t>NHSE Specialised Services – the contract and finances are agreed and will be signed once evidence of meeting the Mental Health Investment Standard has been provided to OHFT which remains outstanding. This is an NHS England expectation of all commissioners, including NHSE Specialist Commissioning.</w:t>
      </w:r>
    </w:p>
    <w:p w:rsidR="0066531D" w:rsidRDefault="00095E14" w:rsidP="0066531D">
      <w:pPr>
        <w:spacing w:before="100" w:beforeAutospacing="1" w:after="120"/>
        <w:jc w:val="both"/>
        <w:rPr>
          <w:rFonts w:ascii="Segoe UI" w:eastAsia="Calibri" w:hAnsi="Segoe UI" w:cs="Segoe UI"/>
          <w:sz w:val="22"/>
          <w:szCs w:val="22"/>
        </w:rPr>
      </w:pPr>
      <w:r w:rsidRPr="00A348E6">
        <w:rPr>
          <w:rFonts w:ascii="Segoe UI" w:eastAsia="Calibri" w:hAnsi="Segoe UI" w:cs="Segoe UI"/>
          <w:sz w:val="22"/>
          <w:szCs w:val="22"/>
        </w:rPr>
        <w:t>Detailed w</w:t>
      </w:r>
      <w:r w:rsidR="0066531D" w:rsidRPr="00A348E6">
        <w:rPr>
          <w:rFonts w:ascii="Segoe UI" w:eastAsia="Calibri" w:hAnsi="Segoe UI" w:cs="Segoe UI"/>
          <w:sz w:val="22"/>
          <w:szCs w:val="22"/>
        </w:rPr>
        <w:t>ork is progressing with regard to our financial recovery plan</w:t>
      </w:r>
      <w:r w:rsidRPr="00A348E6">
        <w:rPr>
          <w:rFonts w:ascii="Segoe UI" w:eastAsia="Calibri" w:hAnsi="Segoe UI" w:cs="Segoe UI"/>
          <w:sz w:val="22"/>
          <w:szCs w:val="22"/>
        </w:rPr>
        <w:t xml:space="preserve"> and its implementation </w:t>
      </w:r>
      <w:r w:rsidR="0066531D" w:rsidRPr="00A348E6">
        <w:rPr>
          <w:rFonts w:ascii="Segoe UI" w:eastAsia="Calibri" w:hAnsi="Segoe UI" w:cs="Segoe UI"/>
          <w:sz w:val="22"/>
          <w:szCs w:val="22"/>
        </w:rPr>
        <w:t xml:space="preserve">and </w:t>
      </w:r>
      <w:r w:rsidR="00DA02D7" w:rsidRPr="00A348E6">
        <w:rPr>
          <w:rFonts w:ascii="Segoe UI" w:eastAsia="Calibri" w:hAnsi="Segoe UI" w:cs="Segoe UI"/>
          <w:sz w:val="22"/>
          <w:szCs w:val="22"/>
        </w:rPr>
        <w:t>attention</w:t>
      </w:r>
      <w:r w:rsidR="0066531D" w:rsidRPr="00A348E6">
        <w:rPr>
          <w:rFonts w:ascii="Segoe UI" w:eastAsia="Calibri" w:hAnsi="Segoe UI" w:cs="Segoe UI"/>
          <w:sz w:val="22"/>
          <w:szCs w:val="22"/>
        </w:rPr>
        <w:t xml:space="preserve"> is directed specifically on the key areas causing</w:t>
      </w:r>
      <w:r w:rsidRPr="00A348E6">
        <w:rPr>
          <w:rFonts w:ascii="Segoe UI" w:eastAsia="Calibri" w:hAnsi="Segoe UI" w:cs="Segoe UI"/>
          <w:sz w:val="22"/>
          <w:szCs w:val="22"/>
        </w:rPr>
        <w:t xml:space="preserve"> the most significant</w:t>
      </w:r>
      <w:r w:rsidR="0066531D" w:rsidRPr="00A348E6">
        <w:rPr>
          <w:rFonts w:ascii="Segoe UI" w:eastAsia="Calibri" w:hAnsi="Segoe UI" w:cs="Segoe UI"/>
          <w:sz w:val="22"/>
          <w:szCs w:val="22"/>
        </w:rPr>
        <w:t xml:space="preserve"> variance from plan, covered in more detail </w:t>
      </w:r>
      <w:r w:rsidR="00DA02D7" w:rsidRPr="00A348E6">
        <w:rPr>
          <w:rFonts w:ascii="Segoe UI" w:eastAsia="Calibri" w:hAnsi="Segoe UI" w:cs="Segoe UI"/>
          <w:sz w:val="22"/>
          <w:szCs w:val="22"/>
        </w:rPr>
        <w:t>through financial</w:t>
      </w:r>
      <w:r w:rsidR="0066531D" w:rsidRPr="00A348E6">
        <w:rPr>
          <w:rFonts w:ascii="Segoe UI" w:eastAsia="Calibri" w:hAnsi="Segoe UI" w:cs="Segoe UI"/>
          <w:sz w:val="22"/>
          <w:szCs w:val="22"/>
        </w:rPr>
        <w:t xml:space="preserve"> reporting.</w:t>
      </w:r>
    </w:p>
    <w:p w:rsidR="008A0B13" w:rsidRDefault="008A0B13" w:rsidP="0066531D">
      <w:pPr>
        <w:spacing w:before="100" w:beforeAutospacing="1" w:after="120"/>
        <w:jc w:val="both"/>
        <w:rPr>
          <w:rFonts w:ascii="Segoe UI" w:eastAsia="Calibri" w:hAnsi="Segoe UI" w:cs="Segoe UI"/>
          <w:sz w:val="22"/>
          <w:szCs w:val="22"/>
        </w:rPr>
      </w:pPr>
    </w:p>
    <w:p w:rsidR="008A0B13" w:rsidRPr="00A348E6" w:rsidRDefault="008A0B13" w:rsidP="0066531D">
      <w:pPr>
        <w:spacing w:before="100" w:beforeAutospacing="1" w:after="120"/>
        <w:jc w:val="both"/>
        <w:rPr>
          <w:rFonts w:ascii="Segoe UI" w:eastAsia="Calibri" w:hAnsi="Segoe UI" w:cs="Segoe UI"/>
          <w:sz w:val="22"/>
          <w:szCs w:val="22"/>
        </w:rPr>
      </w:pPr>
    </w:p>
    <w:bookmarkEnd w:id="2"/>
    <w:p w:rsidR="001660C7" w:rsidRPr="00B317BF" w:rsidRDefault="001660C7" w:rsidP="00F25F38">
      <w:pPr>
        <w:spacing w:before="100" w:beforeAutospacing="1" w:after="120"/>
        <w:rPr>
          <w:rFonts w:ascii="Segoe UI" w:eastAsia="Calibri" w:hAnsi="Segoe UI" w:cs="Segoe UI"/>
          <w:sz w:val="22"/>
          <w:szCs w:val="22"/>
        </w:rPr>
      </w:pPr>
      <w:r w:rsidRPr="00B317BF">
        <w:rPr>
          <w:rFonts w:ascii="Segoe UI" w:eastAsia="Calibri" w:hAnsi="Segoe UI" w:cs="Segoe UI"/>
          <w:b/>
          <w:bCs/>
          <w:sz w:val="22"/>
          <w:szCs w:val="22"/>
        </w:rPr>
        <w:lastRenderedPageBreak/>
        <w:t>Local issues</w:t>
      </w:r>
    </w:p>
    <w:p w:rsidR="00D1769A" w:rsidRPr="0046379B" w:rsidRDefault="00D1769A" w:rsidP="00D1769A">
      <w:pPr>
        <w:numPr>
          <w:ilvl w:val="0"/>
          <w:numId w:val="1"/>
        </w:numPr>
        <w:spacing w:before="100" w:beforeAutospacing="1" w:after="120"/>
        <w:rPr>
          <w:rFonts w:ascii="Segoe UI" w:hAnsi="Segoe UI" w:cs="Segoe UI"/>
          <w:sz w:val="22"/>
          <w:szCs w:val="22"/>
        </w:rPr>
      </w:pPr>
      <w:r w:rsidRPr="008161A3">
        <w:rPr>
          <w:rFonts w:ascii="Segoe UI" w:hAnsi="Segoe UI" w:cs="Segoe UI"/>
          <w:b/>
          <w:bCs/>
        </w:rPr>
        <w:t xml:space="preserve">Financial Performance FY19 </w:t>
      </w:r>
    </w:p>
    <w:p w:rsidR="00054D14" w:rsidRPr="00054D14" w:rsidRDefault="00054D14" w:rsidP="00A348E6">
      <w:pPr>
        <w:spacing w:before="100" w:beforeAutospacing="1" w:after="120"/>
        <w:jc w:val="both"/>
        <w:rPr>
          <w:rFonts w:ascii="Segoe UI" w:hAnsi="Segoe UI" w:cs="Segoe UI"/>
          <w:sz w:val="22"/>
          <w:szCs w:val="22"/>
        </w:rPr>
      </w:pPr>
      <w:r w:rsidRPr="00054D14">
        <w:rPr>
          <w:rFonts w:ascii="Segoe UI" w:hAnsi="Segoe UI" w:cs="Segoe UI"/>
          <w:sz w:val="22"/>
          <w:szCs w:val="22"/>
        </w:rPr>
        <w:t>The detail of our financial performance is routinely included in the finance report, but the headline result for the period to the end of September 2018 is an Income &amp; Expenditure deficit of £5.9m, which is £3.5m adverse to plan.  After adjusting for items excluded from measuring performance against the Trust’s Control Total (mainly excluding Provider Sustainability Funding) the underlying performance is a deficit of £6.3m, which is £2.9m adverse to the Trust’s Control Total at month 5. The underlying position at month 6 year to date excluding a one-off technical gain, in relation to a reduction in the Trust’s PFI liability, is £3.6m adverse to plan.</w:t>
      </w:r>
    </w:p>
    <w:p w:rsidR="00054D14" w:rsidRPr="00054D14" w:rsidRDefault="00054D14" w:rsidP="00A348E6">
      <w:pPr>
        <w:spacing w:before="100" w:beforeAutospacing="1" w:after="120"/>
        <w:jc w:val="both"/>
        <w:rPr>
          <w:rFonts w:ascii="Segoe UI" w:hAnsi="Segoe UI" w:cs="Segoe UI"/>
          <w:sz w:val="22"/>
          <w:szCs w:val="22"/>
        </w:rPr>
      </w:pPr>
      <w:r w:rsidRPr="00054D14">
        <w:rPr>
          <w:rFonts w:ascii="Segoe UI" w:hAnsi="Segoe UI" w:cs="Segoe UI"/>
          <w:sz w:val="22"/>
          <w:szCs w:val="22"/>
        </w:rPr>
        <w:t xml:space="preserve">The main reasons for the adverse position continue to be operational pressures created by high levels of demand and activity in the Adult directorate, resulting in mental health Out of Area Treatments and increased residential care placements, and also in Oxfordshire CAMHS services and lower than planned additional income from commissioners in largely relation </w:t>
      </w:r>
      <w:proofErr w:type="gramStart"/>
      <w:r w:rsidRPr="00054D14">
        <w:rPr>
          <w:rFonts w:ascii="Segoe UI" w:hAnsi="Segoe UI" w:cs="Segoe UI"/>
          <w:sz w:val="22"/>
          <w:szCs w:val="22"/>
        </w:rPr>
        <w:t>to</w:t>
      </w:r>
      <w:r w:rsidR="008A0B13">
        <w:rPr>
          <w:rFonts w:ascii="Segoe UI" w:hAnsi="Segoe UI" w:cs="Segoe UI"/>
          <w:sz w:val="22"/>
          <w:szCs w:val="22"/>
        </w:rPr>
        <w:t xml:space="preserve"> </w:t>
      </w:r>
      <w:r w:rsidRPr="00054D14">
        <w:rPr>
          <w:rFonts w:ascii="Segoe UI" w:hAnsi="Segoe UI" w:cs="Segoe UI"/>
          <w:sz w:val="22"/>
          <w:szCs w:val="22"/>
        </w:rPr>
        <w:t xml:space="preserve"> Mental</w:t>
      </w:r>
      <w:proofErr w:type="gramEnd"/>
      <w:r w:rsidRPr="00054D14">
        <w:rPr>
          <w:rFonts w:ascii="Segoe UI" w:hAnsi="Segoe UI" w:cs="Segoe UI"/>
          <w:sz w:val="22"/>
          <w:szCs w:val="22"/>
        </w:rPr>
        <w:t xml:space="preserve"> Health Five Year Forward View</w:t>
      </w:r>
      <w:r w:rsidR="008A0B13">
        <w:rPr>
          <w:rFonts w:ascii="Segoe UI" w:hAnsi="Segoe UI" w:cs="Segoe UI"/>
          <w:sz w:val="22"/>
          <w:szCs w:val="22"/>
        </w:rPr>
        <w:t xml:space="preserve"> and core service sustainability</w:t>
      </w:r>
      <w:r w:rsidRPr="00054D14">
        <w:rPr>
          <w:rFonts w:ascii="Segoe UI" w:hAnsi="Segoe UI" w:cs="Segoe UI"/>
          <w:sz w:val="22"/>
          <w:szCs w:val="22"/>
        </w:rPr>
        <w:t xml:space="preserve"> investment.  Based on these results and the expected continued pressures in mental health and expected system pressures of the winter, we have established a Financial Recovery Plan to contain the costs where possible and have provided a revised forecast outturn position to NHSI. The revised forecast is for a deficit of £8.0m which is £9.9m worse than plan of which £2.3m is due to none achievement of PSF funding as a result of failing to achieve the Control Total.</w:t>
      </w:r>
    </w:p>
    <w:p w:rsidR="0046379B" w:rsidRPr="00BC2B2D" w:rsidRDefault="00054D14" w:rsidP="00A348E6">
      <w:pPr>
        <w:spacing w:before="100" w:beforeAutospacing="1" w:after="120"/>
        <w:jc w:val="both"/>
        <w:rPr>
          <w:rFonts w:ascii="Segoe UI" w:hAnsi="Segoe UI" w:cs="Segoe UI"/>
          <w:sz w:val="22"/>
          <w:szCs w:val="22"/>
        </w:rPr>
      </w:pPr>
      <w:r w:rsidRPr="00054D14">
        <w:rPr>
          <w:rFonts w:ascii="Segoe UI" w:hAnsi="Segoe UI" w:cs="Segoe UI"/>
          <w:sz w:val="22"/>
          <w:szCs w:val="22"/>
        </w:rPr>
        <w:t>The scale of the deficit, in light of the overall efficient performance of OHFT, is largely as a result of under investment in mental health services which is currently under review with Oxfordshire CCG.</w:t>
      </w:r>
    </w:p>
    <w:p w:rsidR="001660C7" w:rsidRPr="001E411F" w:rsidRDefault="001660C7" w:rsidP="00D1769A">
      <w:pPr>
        <w:numPr>
          <w:ilvl w:val="0"/>
          <w:numId w:val="1"/>
        </w:numPr>
        <w:spacing w:before="100" w:beforeAutospacing="1" w:after="120"/>
        <w:rPr>
          <w:rFonts w:ascii="Segoe UI" w:hAnsi="Segoe UI" w:cs="Segoe UI"/>
          <w:sz w:val="22"/>
          <w:szCs w:val="22"/>
        </w:rPr>
      </w:pPr>
      <w:r w:rsidRPr="00D1769A">
        <w:rPr>
          <w:rFonts w:ascii="Segoe UI" w:hAnsi="Segoe UI" w:cs="Segoe UI"/>
          <w:b/>
          <w:bCs/>
          <w:sz w:val="22"/>
          <w:szCs w:val="22"/>
        </w:rPr>
        <w:t xml:space="preserve">Workforce: Recruitment and Retention </w:t>
      </w:r>
    </w:p>
    <w:p w:rsidR="00632C53" w:rsidRPr="00632C53" w:rsidRDefault="00632C53" w:rsidP="00632C53">
      <w:pPr>
        <w:spacing w:before="100" w:beforeAutospacing="1" w:after="120"/>
        <w:jc w:val="both"/>
        <w:rPr>
          <w:rFonts w:ascii="Segoe UI" w:hAnsi="Segoe UI" w:cs="Segoe UI"/>
          <w:sz w:val="22"/>
          <w:szCs w:val="22"/>
        </w:rPr>
      </w:pPr>
      <w:r>
        <w:rPr>
          <w:rFonts w:ascii="Segoe UI" w:hAnsi="Segoe UI" w:cs="Segoe UI"/>
          <w:sz w:val="22"/>
          <w:szCs w:val="22"/>
          <w:lang w:val="en-US"/>
        </w:rPr>
        <w:t>O</w:t>
      </w:r>
      <w:r w:rsidRPr="00632C53">
        <w:rPr>
          <w:rFonts w:ascii="Segoe UI" w:hAnsi="Segoe UI" w:cs="Segoe UI"/>
          <w:sz w:val="22"/>
          <w:szCs w:val="22"/>
          <w:lang w:val="en-US"/>
        </w:rPr>
        <w:t>ur taskforce continues to bring additional focus and impetus to this important area for the Trust and its services</w:t>
      </w:r>
      <w:r>
        <w:rPr>
          <w:rFonts w:ascii="Segoe UI" w:hAnsi="Segoe UI" w:cs="Segoe UI"/>
          <w:sz w:val="22"/>
          <w:szCs w:val="22"/>
          <w:lang w:val="en-US"/>
        </w:rPr>
        <w:t>, and below are some of the key developments since my last report</w:t>
      </w:r>
      <w:r w:rsidRPr="00632C53">
        <w:rPr>
          <w:rFonts w:ascii="Segoe UI" w:hAnsi="Segoe UI" w:cs="Segoe UI"/>
          <w:sz w:val="22"/>
          <w:szCs w:val="22"/>
          <w:lang w:val="en-US"/>
        </w:rPr>
        <w:t>. </w:t>
      </w:r>
    </w:p>
    <w:p w:rsidR="001E411F" w:rsidRPr="0016572F" w:rsidRDefault="001E411F" w:rsidP="0016572F">
      <w:pPr>
        <w:pStyle w:val="ListParagraph"/>
        <w:numPr>
          <w:ilvl w:val="0"/>
          <w:numId w:val="17"/>
        </w:numPr>
        <w:spacing w:before="100" w:beforeAutospacing="1" w:after="120"/>
        <w:jc w:val="both"/>
        <w:rPr>
          <w:rFonts w:ascii="Segoe UI" w:hAnsi="Segoe UI" w:cs="Segoe UI"/>
          <w:sz w:val="22"/>
          <w:szCs w:val="22"/>
        </w:rPr>
      </w:pPr>
      <w:r w:rsidRPr="0016572F">
        <w:rPr>
          <w:rFonts w:ascii="Segoe UI" w:hAnsi="Segoe UI" w:cs="Segoe UI"/>
          <w:sz w:val="22"/>
          <w:szCs w:val="22"/>
        </w:rPr>
        <w:t>We are continuing to grow our Bank at a very good rate – both with people who only want to work on the Bank and peopl</w:t>
      </w:r>
      <w:r w:rsidR="008A0B13">
        <w:rPr>
          <w:rFonts w:ascii="Segoe UI" w:hAnsi="Segoe UI" w:cs="Segoe UI"/>
          <w:sz w:val="22"/>
          <w:szCs w:val="22"/>
        </w:rPr>
        <w:t>e who already have a substantive</w:t>
      </w:r>
      <w:r w:rsidRPr="0016572F">
        <w:rPr>
          <w:rFonts w:ascii="Segoe UI" w:hAnsi="Segoe UI" w:cs="Segoe UI"/>
          <w:sz w:val="22"/>
          <w:szCs w:val="22"/>
        </w:rPr>
        <w:t xml:space="preserve"> contract with us. We are confident that this will eventually bring down agency spend, though the figures for recent months continue to be very high, driven by increased activity rather than by more vacancies.</w:t>
      </w:r>
    </w:p>
    <w:p w:rsidR="001E411F" w:rsidRPr="0016572F" w:rsidRDefault="001E411F" w:rsidP="0016572F">
      <w:pPr>
        <w:pStyle w:val="ListParagraph"/>
        <w:numPr>
          <w:ilvl w:val="0"/>
          <w:numId w:val="17"/>
        </w:numPr>
        <w:spacing w:before="100" w:beforeAutospacing="1" w:after="120"/>
        <w:jc w:val="both"/>
        <w:rPr>
          <w:rFonts w:ascii="Segoe UI" w:hAnsi="Segoe UI" w:cs="Segoe UI"/>
          <w:sz w:val="22"/>
          <w:szCs w:val="22"/>
        </w:rPr>
      </w:pPr>
      <w:r w:rsidRPr="0016572F">
        <w:rPr>
          <w:rFonts w:ascii="Segoe UI" w:hAnsi="Segoe UI" w:cs="Segoe UI"/>
          <w:sz w:val="22"/>
          <w:szCs w:val="22"/>
        </w:rPr>
        <w:t>NHSI continue to monitor our agency spend closely and held a review meeting recently with the HR Director and Head of Staffing Solutions and their feedback is that we are doing the right things.</w:t>
      </w:r>
    </w:p>
    <w:p w:rsidR="001E411F" w:rsidRPr="0016572F" w:rsidRDefault="001E411F" w:rsidP="0016572F">
      <w:pPr>
        <w:pStyle w:val="ListParagraph"/>
        <w:numPr>
          <w:ilvl w:val="0"/>
          <w:numId w:val="17"/>
        </w:numPr>
        <w:spacing w:before="100" w:beforeAutospacing="1" w:after="120"/>
        <w:jc w:val="both"/>
        <w:rPr>
          <w:rFonts w:ascii="Segoe UI" w:hAnsi="Segoe UI" w:cs="Segoe UI"/>
          <w:sz w:val="22"/>
          <w:szCs w:val="22"/>
        </w:rPr>
      </w:pPr>
      <w:r w:rsidRPr="0016572F">
        <w:rPr>
          <w:rFonts w:ascii="Segoe UI" w:hAnsi="Segoe UI" w:cs="Segoe UI"/>
          <w:sz w:val="22"/>
          <w:szCs w:val="22"/>
        </w:rPr>
        <w:lastRenderedPageBreak/>
        <w:t>The annual campaign to encourage NHS staff to have the flu jab is underway and we have an innovative pro</w:t>
      </w:r>
      <w:r w:rsidR="00701421" w:rsidRPr="0016572F">
        <w:rPr>
          <w:rFonts w:ascii="Segoe UI" w:hAnsi="Segoe UI" w:cs="Segoe UI"/>
          <w:sz w:val="22"/>
          <w:szCs w:val="22"/>
        </w:rPr>
        <w:t xml:space="preserve">motional video involving staff; </w:t>
      </w:r>
      <w:r w:rsidRPr="0016572F">
        <w:rPr>
          <w:rFonts w:ascii="Segoe UI" w:hAnsi="Segoe UI" w:cs="Segoe UI"/>
          <w:sz w:val="22"/>
          <w:szCs w:val="22"/>
        </w:rPr>
        <w:t>we have a few more peer vac</w:t>
      </w:r>
      <w:r w:rsidR="00701421" w:rsidRPr="0016572F">
        <w:rPr>
          <w:rFonts w:ascii="Segoe UI" w:hAnsi="Segoe UI" w:cs="Segoe UI"/>
          <w:sz w:val="22"/>
          <w:szCs w:val="22"/>
        </w:rPr>
        <w:t>cinators than in previous years;</w:t>
      </w:r>
      <w:r w:rsidRPr="0016572F">
        <w:rPr>
          <w:rFonts w:ascii="Segoe UI" w:hAnsi="Segoe UI" w:cs="Segoe UI"/>
          <w:sz w:val="22"/>
          <w:szCs w:val="22"/>
        </w:rPr>
        <w:t xml:space="preserve"> we have </w:t>
      </w:r>
      <w:r w:rsidR="0016572F" w:rsidRPr="0016572F">
        <w:rPr>
          <w:rFonts w:ascii="Segoe UI" w:hAnsi="Segoe UI" w:cs="Segoe UI"/>
          <w:sz w:val="22"/>
          <w:szCs w:val="22"/>
        </w:rPr>
        <w:t>produced “myth-buster” posters;</w:t>
      </w:r>
      <w:r w:rsidRPr="0016572F">
        <w:rPr>
          <w:rFonts w:ascii="Segoe UI" w:hAnsi="Segoe UI" w:cs="Segoe UI"/>
          <w:sz w:val="22"/>
          <w:szCs w:val="22"/>
        </w:rPr>
        <w:t xml:space="preserve"> we are r</w:t>
      </w:r>
      <w:r w:rsidR="0016572F" w:rsidRPr="0016572F">
        <w:rPr>
          <w:rFonts w:ascii="Segoe UI" w:hAnsi="Segoe UI" w:cs="Segoe UI"/>
          <w:sz w:val="22"/>
          <w:szCs w:val="22"/>
        </w:rPr>
        <w:t>unning clinics at all key sites and</w:t>
      </w:r>
      <w:r w:rsidRPr="0016572F">
        <w:rPr>
          <w:rFonts w:ascii="Segoe UI" w:hAnsi="Segoe UI" w:cs="Segoe UI"/>
          <w:sz w:val="22"/>
          <w:szCs w:val="22"/>
        </w:rPr>
        <w:t xml:space="preserve"> we are asking people to consent to us sharing the fact that they’ve had the jab with their line manager in order that managers can be aware of who has not, and </w:t>
      </w:r>
      <w:r w:rsidR="00632C53">
        <w:rPr>
          <w:rFonts w:ascii="Segoe UI" w:hAnsi="Segoe UI" w:cs="Segoe UI"/>
          <w:sz w:val="22"/>
          <w:szCs w:val="22"/>
        </w:rPr>
        <w:t>can remind them</w:t>
      </w:r>
      <w:r w:rsidRPr="0016572F">
        <w:rPr>
          <w:rFonts w:ascii="Segoe UI" w:hAnsi="Segoe UI" w:cs="Segoe UI"/>
          <w:sz w:val="22"/>
          <w:szCs w:val="22"/>
        </w:rPr>
        <w:t>. The campaign is off to a good start.</w:t>
      </w:r>
    </w:p>
    <w:p w:rsidR="001E411F" w:rsidRPr="0016572F" w:rsidRDefault="001E411F" w:rsidP="0016572F">
      <w:pPr>
        <w:pStyle w:val="ListParagraph"/>
        <w:numPr>
          <w:ilvl w:val="0"/>
          <w:numId w:val="17"/>
        </w:numPr>
        <w:spacing w:before="100" w:beforeAutospacing="1" w:after="120"/>
        <w:jc w:val="both"/>
        <w:rPr>
          <w:rFonts w:ascii="Segoe UI" w:hAnsi="Segoe UI" w:cs="Segoe UI"/>
          <w:sz w:val="22"/>
          <w:szCs w:val="22"/>
        </w:rPr>
      </w:pPr>
      <w:r w:rsidRPr="0016572F">
        <w:rPr>
          <w:rFonts w:ascii="Segoe UI" w:hAnsi="Segoe UI" w:cs="Segoe UI"/>
          <w:sz w:val="22"/>
          <w:szCs w:val="22"/>
        </w:rPr>
        <w:t>The staff engagement surve</w:t>
      </w:r>
      <w:r w:rsidR="00A05902">
        <w:rPr>
          <w:rFonts w:ascii="Segoe UI" w:hAnsi="Segoe UI" w:cs="Segoe UI"/>
          <w:sz w:val="22"/>
          <w:szCs w:val="22"/>
        </w:rPr>
        <w:t>y is also underway and we have completed</w:t>
      </w:r>
      <w:r w:rsidRPr="0016572F">
        <w:rPr>
          <w:rFonts w:ascii="Segoe UI" w:hAnsi="Segoe UI" w:cs="Segoe UI"/>
          <w:sz w:val="22"/>
          <w:szCs w:val="22"/>
        </w:rPr>
        <w:t xml:space="preserve"> various pieces of communication to encourage colleagues to have their say.</w:t>
      </w:r>
    </w:p>
    <w:p w:rsidR="001E411F" w:rsidRPr="0016572F" w:rsidRDefault="008A0B13" w:rsidP="0016572F">
      <w:pPr>
        <w:pStyle w:val="ListParagraph"/>
        <w:numPr>
          <w:ilvl w:val="0"/>
          <w:numId w:val="17"/>
        </w:numPr>
        <w:spacing w:before="100" w:beforeAutospacing="1" w:after="120"/>
        <w:jc w:val="both"/>
        <w:rPr>
          <w:rFonts w:ascii="Segoe UI" w:hAnsi="Segoe UI" w:cs="Segoe UI"/>
          <w:sz w:val="22"/>
          <w:szCs w:val="22"/>
        </w:rPr>
      </w:pPr>
      <w:r>
        <w:rPr>
          <w:rFonts w:ascii="Segoe UI" w:hAnsi="Segoe UI" w:cs="Segoe UI"/>
          <w:sz w:val="22"/>
          <w:szCs w:val="22"/>
        </w:rPr>
        <w:t>Three powerful Linking L</w:t>
      </w:r>
      <w:r w:rsidR="001E411F" w:rsidRPr="0016572F">
        <w:rPr>
          <w:rFonts w:ascii="Segoe UI" w:hAnsi="Segoe UI" w:cs="Segoe UI"/>
          <w:sz w:val="22"/>
          <w:szCs w:val="22"/>
        </w:rPr>
        <w:t>eaders conferences were held on the topic of disability</w:t>
      </w:r>
      <w:r>
        <w:rPr>
          <w:rFonts w:ascii="Segoe UI" w:hAnsi="Segoe UI" w:cs="Segoe UI"/>
          <w:sz w:val="22"/>
          <w:szCs w:val="22"/>
        </w:rPr>
        <w:t xml:space="preserve"> equality</w:t>
      </w:r>
      <w:r w:rsidR="001E411F" w:rsidRPr="0016572F">
        <w:rPr>
          <w:rFonts w:ascii="Segoe UI" w:hAnsi="Segoe UI" w:cs="Segoe UI"/>
          <w:sz w:val="22"/>
          <w:szCs w:val="22"/>
        </w:rPr>
        <w:t xml:space="preserve">, including case studies, legal obligations, best practice guidance and discussions. Over 200 leaders attended and the feedback was </w:t>
      </w:r>
      <w:r w:rsidR="0016572F" w:rsidRPr="0016572F">
        <w:rPr>
          <w:rFonts w:ascii="Segoe UI" w:hAnsi="Segoe UI" w:cs="Segoe UI"/>
          <w:sz w:val="22"/>
          <w:szCs w:val="22"/>
        </w:rPr>
        <w:t>positive</w:t>
      </w:r>
      <w:r w:rsidR="001E411F" w:rsidRPr="0016572F">
        <w:rPr>
          <w:rFonts w:ascii="Segoe UI" w:hAnsi="Segoe UI" w:cs="Segoe UI"/>
          <w:sz w:val="22"/>
          <w:szCs w:val="22"/>
        </w:rPr>
        <w:t>.</w:t>
      </w:r>
    </w:p>
    <w:p w:rsidR="001E411F" w:rsidRPr="0016572F" w:rsidRDefault="001E411F" w:rsidP="0016572F">
      <w:pPr>
        <w:pStyle w:val="ListParagraph"/>
        <w:numPr>
          <w:ilvl w:val="0"/>
          <w:numId w:val="17"/>
        </w:numPr>
        <w:spacing w:before="100" w:beforeAutospacing="1" w:after="120"/>
        <w:jc w:val="both"/>
        <w:rPr>
          <w:rFonts w:ascii="Segoe UI" w:hAnsi="Segoe UI" w:cs="Segoe UI"/>
          <w:sz w:val="22"/>
          <w:szCs w:val="22"/>
        </w:rPr>
      </w:pPr>
      <w:r w:rsidRPr="0016572F">
        <w:rPr>
          <w:rFonts w:ascii="Segoe UI" w:hAnsi="Segoe UI" w:cs="Segoe UI"/>
          <w:sz w:val="22"/>
          <w:szCs w:val="22"/>
        </w:rPr>
        <w:t xml:space="preserve">We are continuing </w:t>
      </w:r>
      <w:r w:rsidR="0016572F" w:rsidRPr="0016572F">
        <w:rPr>
          <w:rFonts w:ascii="Segoe UI" w:hAnsi="Segoe UI" w:cs="Segoe UI"/>
          <w:sz w:val="22"/>
          <w:szCs w:val="22"/>
        </w:rPr>
        <w:t>to plan our approach to Brexit and how to</w:t>
      </w:r>
      <w:r w:rsidRPr="0016572F">
        <w:rPr>
          <w:rFonts w:ascii="Segoe UI" w:hAnsi="Segoe UI" w:cs="Segoe UI"/>
          <w:sz w:val="22"/>
          <w:szCs w:val="22"/>
        </w:rPr>
        <w:t xml:space="preserve"> reassure our staff who orig</w:t>
      </w:r>
      <w:r w:rsidR="0016572F" w:rsidRPr="0016572F">
        <w:rPr>
          <w:rFonts w:ascii="Segoe UI" w:hAnsi="Segoe UI" w:cs="Segoe UI"/>
          <w:sz w:val="22"/>
          <w:szCs w:val="22"/>
        </w:rPr>
        <w:t xml:space="preserve">inate from an EU country and </w:t>
      </w:r>
      <w:r w:rsidRPr="0016572F">
        <w:rPr>
          <w:rFonts w:ascii="Segoe UI" w:hAnsi="Segoe UI" w:cs="Segoe UI"/>
          <w:sz w:val="22"/>
          <w:szCs w:val="22"/>
        </w:rPr>
        <w:t>help them understand the process they will need to follow to ensure they have the right to remain in the UK.</w:t>
      </w:r>
    </w:p>
    <w:p w:rsidR="00D1769A" w:rsidRDefault="00D1769A" w:rsidP="00D1769A">
      <w:pPr>
        <w:numPr>
          <w:ilvl w:val="0"/>
          <w:numId w:val="1"/>
        </w:numPr>
        <w:spacing w:before="100" w:beforeAutospacing="1" w:after="120"/>
        <w:jc w:val="both"/>
        <w:rPr>
          <w:rFonts w:ascii="Segoe UI" w:hAnsi="Segoe UI" w:cs="Segoe UI"/>
          <w:b/>
          <w:sz w:val="22"/>
          <w:szCs w:val="22"/>
        </w:rPr>
      </w:pPr>
      <w:r w:rsidRPr="001602AE">
        <w:rPr>
          <w:rFonts w:ascii="Segoe UI" w:hAnsi="Segoe UI" w:cs="Segoe UI"/>
          <w:b/>
          <w:sz w:val="22"/>
          <w:szCs w:val="22"/>
        </w:rPr>
        <w:t>Winter preparedness</w:t>
      </w:r>
    </w:p>
    <w:p w:rsidR="00A40E8B" w:rsidRPr="00A40E8B" w:rsidRDefault="00A348E6" w:rsidP="003B3EC8">
      <w:pPr>
        <w:jc w:val="both"/>
        <w:rPr>
          <w:rFonts w:ascii="Segoe UI" w:hAnsi="Segoe UI" w:cs="Segoe UI"/>
          <w:sz w:val="23"/>
          <w:szCs w:val="23"/>
        </w:rPr>
      </w:pPr>
      <w:r>
        <w:rPr>
          <w:rFonts w:ascii="Segoe UI" w:hAnsi="Segoe UI" w:cs="Segoe UI"/>
          <w:sz w:val="23"/>
          <w:szCs w:val="23"/>
        </w:rPr>
        <w:t>The</w:t>
      </w:r>
      <w:r w:rsidR="00A40E8B" w:rsidRPr="00A40E8B">
        <w:rPr>
          <w:rFonts w:ascii="Segoe UI" w:hAnsi="Segoe UI" w:cs="Segoe UI"/>
          <w:sz w:val="23"/>
          <w:szCs w:val="23"/>
        </w:rPr>
        <w:t xml:space="preserve"> concerted effort by all parties to ensure that we have as robust plans as possible for next winter</w:t>
      </w:r>
      <w:r>
        <w:rPr>
          <w:rFonts w:ascii="Segoe UI" w:hAnsi="Segoe UI" w:cs="Segoe UI"/>
          <w:sz w:val="23"/>
          <w:szCs w:val="23"/>
        </w:rPr>
        <w:t xml:space="preserve"> have continued across this month</w:t>
      </w:r>
      <w:r w:rsidR="00A40E8B" w:rsidRPr="00A40E8B">
        <w:rPr>
          <w:rFonts w:ascii="Segoe UI" w:hAnsi="Segoe UI" w:cs="Segoe UI"/>
          <w:sz w:val="23"/>
          <w:szCs w:val="23"/>
        </w:rPr>
        <w:t>.</w:t>
      </w:r>
    </w:p>
    <w:p w:rsidR="00A40E8B" w:rsidRPr="00A40E8B" w:rsidRDefault="003B3EC8" w:rsidP="003B3EC8">
      <w:pPr>
        <w:jc w:val="both"/>
        <w:rPr>
          <w:rFonts w:ascii="Segoe UI" w:hAnsi="Segoe UI" w:cs="Segoe UI"/>
          <w:sz w:val="23"/>
          <w:szCs w:val="23"/>
        </w:rPr>
      </w:pPr>
      <w:r>
        <w:rPr>
          <w:rFonts w:ascii="Segoe UI" w:hAnsi="Segoe UI" w:cs="Segoe UI"/>
          <w:sz w:val="23"/>
          <w:szCs w:val="23"/>
        </w:rPr>
        <w:t>W</w:t>
      </w:r>
      <w:r w:rsidR="00A40E8B" w:rsidRPr="00A40E8B">
        <w:rPr>
          <w:rFonts w:ascii="Segoe UI" w:hAnsi="Segoe UI" w:cs="Segoe UI"/>
          <w:sz w:val="23"/>
          <w:szCs w:val="23"/>
        </w:rPr>
        <w:t xml:space="preserve">e </w:t>
      </w:r>
      <w:r>
        <w:rPr>
          <w:rFonts w:ascii="Segoe UI" w:hAnsi="Segoe UI" w:cs="Segoe UI"/>
          <w:sz w:val="23"/>
          <w:szCs w:val="23"/>
        </w:rPr>
        <w:t xml:space="preserve">have continued with </w:t>
      </w:r>
      <w:r w:rsidR="00A40E8B" w:rsidRPr="00A40E8B">
        <w:rPr>
          <w:rFonts w:ascii="Segoe UI" w:hAnsi="Segoe UI" w:cs="Segoe UI"/>
          <w:sz w:val="23"/>
          <w:szCs w:val="23"/>
        </w:rPr>
        <w:t>a number of steps</w:t>
      </w:r>
      <w:r w:rsidR="008A0B13">
        <w:rPr>
          <w:rFonts w:ascii="Segoe UI" w:hAnsi="Segoe UI" w:cs="Segoe UI"/>
          <w:sz w:val="23"/>
          <w:szCs w:val="23"/>
        </w:rPr>
        <w:t xml:space="preserve"> that we all think will make a significant</w:t>
      </w:r>
      <w:r w:rsidR="00A40E8B" w:rsidRPr="00A40E8B">
        <w:rPr>
          <w:rFonts w:ascii="Segoe UI" w:hAnsi="Segoe UI" w:cs="Segoe UI"/>
          <w:sz w:val="23"/>
          <w:szCs w:val="23"/>
        </w:rPr>
        <w:t xml:space="preserve"> difference:</w:t>
      </w:r>
    </w:p>
    <w:p w:rsidR="00A40E8B" w:rsidRPr="00A40E8B" w:rsidRDefault="00A40E8B" w:rsidP="003B3EC8">
      <w:pPr>
        <w:numPr>
          <w:ilvl w:val="0"/>
          <w:numId w:val="16"/>
        </w:numPr>
        <w:spacing w:after="0" w:line="240" w:lineRule="auto"/>
        <w:jc w:val="both"/>
        <w:rPr>
          <w:rFonts w:ascii="Segoe UI" w:hAnsi="Segoe UI" w:cs="Segoe UI"/>
          <w:sz w:val="23"/>
          <w:szCs w:val="23"/>
        </w:rPr>
      </w:pPr>
      <w:r w:rsidRPr="00A40E8B">
        <w:rPr>
          <w:rFonts w:ascii="Segoe UI" w:hAnsi="Segoe UI" w:cs="Segoe UI"/>
          <w:sz w:val="23"/>
          <w:szCs w:val="23"/>
        </w:rPr>
        <w:t xml:space="preserve">We </w:t>
      </w:r>
      <w:r w:rsidR="003B3EC8">
        <w:rPr>
          <w:rFonts w:ascii="Segoe UI" w:hAnsi="Segoe UI" w:cs="Segoe UI"/>
          <w:sz w:val="23"/>
          <w:szCs w:val="23"/>
        </w:rPr>
        <w:t>have maintained a</w:t>
      </w:r>
      <w:r w:rsidRPr="00A40E8B">
        <w:rPr>
          <w:rFonts w:ascii="Segoe UI" w:hAnsi="Segoe UI" w:cs="Segoe UI"/>
          <w:sz w:val="23"/>
          <w:szCs w:val="23"/>
        </w:rPr>
        <w:t xml:space="preserve"> weekly review of ‘stranded’ and ‘super stranded’ patients (i.e. those who have been in a hospital bed for more than 7 and 21 days respectively).  Each patient’s situation is reviewed by a senior multi-disciplinary team from OUH, Oxford Health and adult social care.  Everything possible is considered to return the patient to their usual place of residence, or seek a new long-term home for them when necessary.  This has proved extremely fruitful both in terms of reducing demand for beds but also in fostering more effective working relationships which are truly patient-centred. As we move into winter we will enhance our approach to stranded patients with twice weekly reviews.</w:t>
      </w:r>
    </w:p>
    <w:p w:rsidR="00A40E8B" w:rsidRPr="00A40E8B" w:rsidRDefault="00A40E8B" w:rsidP="003B3EC8">
      <w:pPr>
        <w:numPr>
          <w:ilvl w:val="0"/>
          <w:numId w:val="16"/>
        </w:numPr>
        <w:spacing w:after="0" w:line="240" w:lineRule="auto"/>
        <w:jc w:val="both"/>
        <w:rPr>
          <w:rFonts w:ascii="Segoe UI" w:hAnsi="Segoe UI" w:cs="Segoe UI"/>
          <w:sz w:val="23"/>
          <w:szCs w:val="23"/>
        </w:rPr>
      </w:pPr>
      <w:r w:rsidRPr="00A40E8B">
        <w:rPr>
          <w:rFonts w:ascii="Segoe UI" w:hAnsi="Segoe UI" w:cs="Segoe UI"/>
          <w:sz w:val="23"/>
          <w:szCs w:val="23"/>
        </w:rPr>
        <w:t>We have undertaken an analysis of projected weekly demand and capacity throughout the winter period and then carefully designed and are implementing a range of measures to meet this gap.  As part of this a more collaborative arrangement has been agreed for post-acute reablement services in which Oxford Health will now support OUH to deliver this pathway for certain postcodes within the county:  If successful then this can be further expanded at a later date, subject to recruitment.</w:t>
      </w:r>
    </w:p>
    <w:p w:rsidR="00D1769A" w:rsidRDefault="00D1769A" w:rsidP="00D1769A">
      <w:pPr>
        <w:pStyle w:val="ListParagraph"/>
        <w:numPr>
          <w:ilvl w:val="0"/>
          <w:numId w:val="1"/>
        </w:numPr>
        <w:spacing w:before="100" w:beforeAutospacing="1" w:after="120"/>
        <w:jc w:val="both"/>
        <w:rPr>
          <w:rFonts w:ascii="Segoe UI" w:hAnsi="Segoe UI" w:cs="Segoe UI"/>
          <w:b/>
          <w:sz w:val="22"/>
          <w:szCs w:val="22"/>
        </w:rPr>
      </w:pPr>
      <w:r w:rsidRPr="00D1769A">
        <w:rPr>
          <w:rFonts w:ascii="Segoe UI" w:hAnsi="Segoe UI" w:cs="Segoe UI"/>
          <w:b/>
          <w:sz w:val="22"/>
          <w:szCs w:val="22"/>
        </w:rPr>
        <w:lastRenderedPageBreak/>
        <w:t>Wantage Community Hospital</w:t>
      </w:r>
    </w:p>
    <w:p w:rsidR="008A0B13" w:rsidRPr="008A0B13" w:rsidRDefault="008A0B13" w:rsidP="008A0B13">
      <w:pPr>
        <w:spacing w:before="100" w:beforeAutospacing="1" w:after="120"/>
        <w:jc w:val="both"/>
        <w:rPr>
          <w:rFonts w:ascii="Segoe UI" w:hAnsi="Segoe UI" w:cs="Segoe UI"/>
          <w:sz w:val="22"/>
          <w:szCs w:val="22"/>
        </w:rPr>
      </w:pPr>
      <w:r>
        <w:rPr>
          <w:rFonts w:ascii="Segoe UI" w:hAnsi="Segoe UI" w:cs="Segoe UI"/>
          <w:sz w:val="22"/>
          <w:szCs w:val="22"/>
        </w:rPr>
        <w:t>I reported the outcome of the discussion at the last Board meeting on the question we had been specifically asked to consider by the Oxfordshire HOSC relating to proceeding immediately with the renewal of the plumbing at Wantage Community Hospital back to a meeting with representatives of the HOSC. They thanked us for having considered the matter swiftly, and understood our concern that it made little sense to expend significant sums of public money replacing a plumbing system which might subsequently require significant changes just at the point that a process of consultation and engagement on what those potential changes might be was about to start. I confirmed that the Trust remained committed to funding plumbing replacement at Wantage to serve whatever service requirements warranted at Wantage, including a return to the status quo ante, if that was what emerged from the process of consultation. There will be further di</w:t>
      </w:r>
      <w:r w:rsidR="006B0B91">
        <w:rPr>
          <w:rFonts w:ascii="Segoe UI" w:hAnsi="Segoe UI" w:cs="Segoe UI"/>
          <w:sz w:val="22"/>
          <w:szCs w:val="22"/>
        </w:rPr>
        <w:t xml:space="preserve">scussions with HOSC next </w:t>
      </w:r>
      <w:r>
        <w:rPr>
          <w:rFonts w:ascii="Segoe UI" w:hAnsi="Segoe UI" w:cs="Segoe UI"/>
          <w:sz w:val="22"/>
          <w:szCs w:val="22"/>
        </w:rPr>
        <w:t>month about the course of the consultation process (led by the CCG), and I will report back to the ne</w:t>
      </w:r>
      <w:r w:rsidR="006B0B91">
        <w:rPr>
          <w:rFonts w:ascii="Segoe UI" w:hAnsi="Segoe UI" w:cs="Segoe UI"/>
          <w:sz w:val="22"/>
          <w:szCs w:val="22"/>
        </w:rPr>
        <w:t>xt Board meeting about the outcome of those and any further implications they may have for the Trust.</w:t>
      </w:r>
    </w:p>
    <w:p w:rsidR="00091A18" w:rsidRPr="00091A18" w:rsidRDefault="00091A18" w:rsidP="008A0B13">
      <w:pPr>
        <w:spacing w:before="100" w:beforeAutospacing="1" w:after="120"/>
        <w:ind w:left="360"/>
        <w:jc w:val="both"/>
        <w:rPr>
          <w:rFonts w:ascii="Segoe UI" w:hAnsi="Segoe UI" w:cs="Segoe UI"/>
          <w:sz w:val="22"/>
          <w:szCs w:val="22"/>
        </w:rPr>
      </w:pPr>
      <w:r w:rsidRPr="00091A18">
        <w:rPr>
          <w:rFonts w:ascii="Segoe UI" w:hAnsi="Segoe UI" w:cs="Segoe UI"/>
          <w:b/>
          <w:bCs/>
          <w:sz w:val="22"/>
          <w:szCs w:val="22"/>
        </w:rPr>
        <w:t>Research &amp; Development (R&amp;D)</w:t>
      </w:r>
    </w:p>
    <w:p w:rsidR="00091A18" w:rsidRPr="00B317BF" w:rsidRDefault="00091A18" w:rsidP="00091A18">
      <w:pPr>
        <w:numPr>
          <w:ilvl w:val="1"/>
          <w:numId w:val="2"/>
        </w:numPr>
        <w:spacing w:before="100" w:beforeAutospacing="1" w:after="120"/>
        <w:jc w:val="both"/>
        <w:rPr>
          <w:rFonts w:ascii="Segoe UI" w:hAnsi="Segoe UI" w:cs="Segoe UI"/>
          <w:sz w:val="22"/>
          <w:szCs w:val="22"/>
        </w:rPr>
      </w:pPr>
      <w:r w:rsidRPr="00B317BF">
        <w:rPr>
          <w:rFonts w:ascii="Segoe UI" w:hAnsi="Segoe UI" w:cs="Segoe UI"/>
          <w:b/>
          <w:bCs/>
          <w:sz w:val="22"/>
          <w:szCs w:val="22"/>
        </w:rPr>
        <w:t>Academic Health Science Network (AHSN)</w:t>
      </w:r>
    </w:p>
    <w:p w:rsidR="00091A18" w:rsidRDefault="00091A18" w:rsidP="00091A18">
      <w:pPr>
        <w:spacing w:before="100" w:beforeAutospacing="1" w:after="120"/>
        <w:jc w:val="both"/>
        <w:rPr>
          <w:rFonts w:ascii="Segoe UI" w:hAnsi="Segoe UI" w:cs="Segoe UI"/>
          <w:sz w:val="22"/>
          <w:szCs w:val="22"/>
        </w:rPr>
      </w:pPr>
      <w:r w:rsidRPr="00B317BF">
        <w:rPr>
          <w:rFonts w:ascii="Segoe UI" w:hAnsi="Segoe UI" w:cs="Segoe UI"/>
          <w:sz w:val="22"/>
          <w:szCs w:val="22"/>
        </w:rPr>
        <w:t>A routine update on matters concerning our AHSN is given below:</w:t>
      </w:r>
    </w:p>
    <w:p w:rsidR="005661A2" w:rsidRPr="005661A2" w:rsidRDefault="005661A2" w:rsidP="005661A2">
      <w:pPr>
        <w:pStyle w:val="ListParagraph"/>
        <w:numPr>
          <w:ilvl w:val="0"/>
          <w:numId w:val="20"/>
        </w:numPr>
        <w:spacing w:before="100" w:beforeAutospacing="1" w:after="120"/>
        <w:jc w:val="both"/>
        <w:rPr>
          <w:rFonts w:ascii="Segoe UI" w:hAnsi="Segoe UI" w:cs="Segoe UI"/>
          <w:sz w:val="22"/>
          <w:szCs w:val="22"/>
        </w:rPr>
      </w:pPr>
      <w:r w:rsidRPr="005661A2">
        <w:rPr>
          <w:rFonts w:ascii="Segoe UI" w:hAnsi="Segoe UI" w:cs="Segoe UI"/>
          <w:sz w:val="22"/>
          <w:szCs w:val="22"/>
        </w:rPr>
        <w:t xml:space="preserve">A unique free support programme which aims to improve sleep without pills is under way across the Thames Valley. Innovate UK is funding the first large-scale NHS rollout of direct access digital medicine which is being coordinated by the Oxford AHSN and backed by NHS England. All adults living in Berkshire, Buckinghamshire, Milton Keynes and Oxfordshire have free access to </w:t>
      </w:r>
      <w:proofErr w:type="spellStart"/>
      <w:r w:rsidRPr="005661A2">
        <w:rPr>
          <w:rFonts w:ascii="Segoe UI" w:hAnsi="Segoe UI" w:cs="Segoe UI"/>
          <w:sz w:val="22"/>
          <w:szCs w:val="22"/>
        </w:rPr>
        <w:t>Sleepio</w:t>
      </w:r>
      <w:proofErr w:type="spellEnd"/>
      <w:r w:rsidRPr="005661A2">
        <w:rPr>
          <w:rFonts w:ascii="Segoe UI" w:hAnsi="Segoe UI" w:cs="Segoe UI"/>
          <w:sz w:val="22"/>
          <w:szCs w:val="22"/>
        </w:rPr>
        <w:t xml:space="preserve"> which is a self-help programme based on Cognitive Behavioural Therapy (CBT). More here: </w:t>
      </w:r>
      <w:hyperlink r:id="rId12" w:history="1">
        <w:r w:rsidRPr="005661A2">
          <w:rPr>
            <w:rStyle w:val="Hyperlink"/>
            <w:rFonts w:ascii="Segoe UI" w:hAnsi="Segoe UI" w:cs="Segoe UI"/>
            <w:sz w:val="22"/>
            <w:szCs w:val="22"/>
          </w:rPr>
          <w:t>bit.ly/</w:t>
        </w:r>
        <w:proofErr w:type="spellStart"/>
        <w:r w:rsidRPr="005661A2">
          <w:rPr>
            <w:rStyle w:val="Hyperlink"/>
            <w:rFonts w:ascii="Segoe UI" w:hAnsi="Segoe UI" w:cs="Segoe UI"/>
            <w:sz w:val="22"/>
            <w:szCs w:val="22"/>
          </w:rPr>
          <w:t>SleepiOx</w:t>
        </w:r>
        <w:proofErr w:type="spellEnd"/>
      </w:hyperlink>
      <w:r w:rsidRPr="005661A2">
        <w:rPr>
          <w:rFonts w:ascii="Segoe UI" w:hAnsi="Segoe UI" w:cs="Segoe UI"/>
          <w:sz w:val="22"/>
          <w:szCs w:val="22"/>
        </w:rPr>
        <w:t xml:space="preserve"> </w:t>
      </w:r>
    </w:p>
    <w:p w:rsidR="005661A2" w:rsidRPr="005661A2" w:rsidRDefault="005661A2" w:rsidP="005661A2">
      <w:pPr>
        <w:pStyle w:val="ListParagraph"/>
        <w:numPr>
          <w:ilvl w:val="0"/>
          <w:numId w:val="20"/>
        </w:numPr>
        <w:spacing w:before="100" w:beforeAutospacing="1" w:after="120"/>
        <w:jc w:val="both"/>
        <w:rPr>
          <w:rFonts w:ascii="Segoe UI" w:hAnsi="Segoe UI" w:cs="Segoe UI"/>
          <w:sz w:val="22"/>
          <w:szCs w:val="22"/>
        </w:rPr>
      </w:pPr>
      <w:r w:rsidRPr="005661A2">
        <w:rPr>
          <w:rFonts w:ascii="Segoe UI" w:hAnsi="Segoe UI" w:cs="Segoe UI"/>
          <w:sz w:val="22"/>
          <w:szCs w:val="22"/>
        </w:rPr>
        <w:t xml:space="preserve">A regional initiative developed by the Oxford Patient Safety Collaborative (PSC) was one of 15 projects nationwide to win £30,000 from the Q Exchange following a vote by Q members. The Oxford project - known as the Starling Collaborative - focuses on people who frequently attend emergency departments with mental health needs. It will assess interventions and share best practice to understand patient flow and improve care across five trusts. Further information: </w:t>
      </w:r>
      <w:hyperlink r:id="rId13" w:history="1">
        <w:r w:rsidRPr="005661A2">
          <w:rPr>
            <w:rStyle w:val="Hyperlink"/>
            <w:rFonts w:ascii="Segoe UI" w:hAnsi="Segoe UI" w:cs="Segoe UI"/>
            <w:sz w:val="22"/>
            <w:szCs w:val="22"/>
          </w:rPr>
          <w:t>eileen.dudley@oxfordahsn.org</w:t>
        </w:r>
      </w:hyperlink>
      <w:r w:rsidRPr="005661A2">
        <w:rPr>
          <w:rFonts w:ascii="Segoe UI" w:hAnsi="Segoe UI" w:cs="Segoe UI"/>
          <w:sz w:val="22"/>
          <w:szCs w:val="22"/>
        </w:rPr>
        <w:t xml:space="preserve"> </w:t>
      </w:r>
    </w:p>
    <w:p w:rsidR="005661A2" w:rsidRPr="005661A2" w:rsidRDefault="005661A2" w:rsidP="005661A2">
      <w:pPr>
        <w:pStyle w:val="ListParagraph"/>
        <w:numPr>
          <w:ilvl w:val="0"/>
          <w:numId w:val="20"/>
        </w:numPr>
        <w:spacing w:before="100" w:beforeAutospacing="1" w:after="120"/>
        <w:jc w:val="both"/>
        <w:rPr>
          <w:rFonts w:ascii="Segoe UI" w:hAnsi="Segoe UI" w:cs="Segoe UI"/>
          <w:sz w:val="22"/>
          <w:szCs w:val="22"/>
        </w:rPr>
      </w:pPr>
      <w:r w:rsidRPr="005661A2">
        <w:rPr>
          <w:rFonts w:ascii="Segoe UI" w:hAnsi="Segoe UI" w:cs="Segoe UI"/>
          <w:sz w:val="22"/>
          <w:szCs w:val="22"/>
        </w:rPr>
        <w:t xml:space="preserve">The Oxford PSC has a small fund to support big ideas to improve safety culture. Apply by 18 November. More here: </w:t>
      </w:r>
      <w:hyperlink r:id="rId14" w:history="1">
        <w:r w:rsidRPr="005661A2">
          <w:rPr>
            <w:rStyle w:val="Hyperlink"/>
            <w:rFonts w:ascii="Segoe UI" w:hAnsi="Segoe UI" w:cs="Segoe UI"/>
            <w:sz w:val="22"/>
            <w:szCs w:val="22"/>
          </w:rPr>
          <w:t>bit.ly/2yqUde7</w:t>
        </w:r>
      </w:hyperlink>
      <w:r w:rsidRPr="005661A2">
        <w:rPr>
          <w:rFonts w:ascii="Segoe UI" w:hAnsi="Segoe UI" w:cs="Segoe UI"/>
          <w:sz w:val="22"/>
          <w:szCs w:val="22"/>
        </w:rPr>
        <w:t xml:space="preserve">  </w:t>
      </w:r>
    </w:p>
    <w:p w:rsidR="005661A2" w:rsidRPr="005661A2" w:rsidRDefault="005661A2" w:rsidP="005661A2">
      <w:pPr>
        <w:pStyle w:val="ListParagraph"/>
        <w:numPr>
          <w:ilvl w:val="0"/>
          <w:numId w:val="20"/>
        </w:numPr>
        <w:spacing w:before="100" w:beforeAutospacing="1" w:after="120"/>
        <w:jc w:val="both"/>
        <w:rPr>
          <w:rFonts w:ascii="Segoe UI" w:hAnsi="Segoe UI" w:cs="Segoe UI"/>
          <w:sz w:val="22"/>
          <w:szCs w:val="22"/>
        </w:rPr>
      </w:pPr>
      <w:r w:rsidRPr="005661A2">
        <w:rPr>
          <w:rFonts w:ascii="Segoe UI" w:hAnsi="Segoe UI" w:cs="Segoe UI"/>
          <w:sz w:val="22"/>
          <w:szCs w:val="22"/>
        </w:rPr>
        <w:lastRenderedPageBreak/>
        <w:t xml:space="preserve">The Oxford AHSN has published its latest quarterly progress report (covering July-September 2018). More here: </w:t>
      </w:r>
      <w:hyperlink r:id="rId15" w:history="1">
        <w:r w:rsidRPr="005661A2">
          <w:rPr>
            <w:rStyle w:val="Hyperlink"/>
            <w:rFonts w:ascii="Segoe UI" w:hAnsi="Segoe UI" w:cs="Segoe UI"/>
            <w:sz w:val="22"/>
            <w:szCs w:val="22"/>
          </w:rPr>
          <w:t>bit.ly/Yr6Q2</w:t>
        </w:r>
      </w:hyperlink>
      <w:r w:rsidRPr="005661A2">
        <w:rPr>
          <w:rFonts w:ascii="Segoe UI" w:hAnsi="Segoe UI" w:cs="Segoe UI"/>
          <w:sz w:val="22"/>
          <w:szCs w:val="22"/>
        </w:rPr>
        <w:t xml:space="preserve"> </w:t>
      </w:r>
    </w:p>
    <w:p w:rsidR="005661A2" w:rsidRPr="005661A2" w:rsidRDefault="005661A2" w:rsidP="005661A2">
      <w:pPr>
        <w:pStyle w:val="ListParagraph"/>
        <w:numPr>
          <w:ilvl w:val="0"/>
          <w:numId w:val="20"/>
        </w:numPr>
        <w:spacing w:before="100" w:beforeAutospacing="1" w:after="120"/>
        <w:jc w:val="both"/>
        <w:rPr>
          <w:rFonts w:ascii="Segoe UI" w:hAnsi="Segoe UI" w:cs="Segoe UI"/>
          <w:sz w:val="22"/>
          <w:szCs w:val="22"/>
        </w:rPr>
      </w:pPr>
      <w:r w:rsidRPr="005661A2">
        <w:rPr>
          <w:rFonts w:ascii="Segoe UI" w:hAnsi="Segoe UI" w:cs="Segoe UI"/>
          <w:sz w:val="22"/>
          <w:szCs w:val="22"/>
        </w:rPr>
        <w:t xml:space="preserve">The Oxford PSC supported a regional ‘Reporting Excellence’ event on 15 October. More information here: </w:t>
      </w:r>
      <w:hyperlink r:id="rId16" w:history="1">
        <w:r w:rsidRPr="005661A2">
          <w:rPr>
            <w:rStyle w:val="Hyperlink"/>
            <w:rFonts w:ascii="Segoe UI" w:hAnsi="Segoe UI" w:cs="Segoe UI"/>
            <w:sz w:val="22"/>
            <w:szCs w:val="22"/>
          </w:rPr>
          <w:t>www.oxfordahsn.org/news-and-events/events/learning-from-excellence-and-promoting-positive-practice/</w:t>
        </w:r>
      </w:hyperlink>
    </w:p>
    <w:p w:rsidR="00091A18" w:rsidRPr="00091A18" w:rsidRDefault="00091A18" w:rsidP="00091A18">
      <w:pPr>
        <w:pStyle w:val="ListParagraph"/>
        <w:numPr>
          <w:ilvl w:val="0"/>
          <w:numId w:val="1"/>
        </w:numPr>
        <w:spacing w:before="100" w:beforeAutospacing="1" w:after="0" w:line="240" w:lineRule="auto"/>
        <w:rPr>
          <w:rFonts w:ascii="Segoe UI" w:hAnsi="Segoe UI" w:cs="Segoe UI"/>
          <w:sz w:val="22"/>
          <w:szCs w:val="22"/>
        </w:rPr>
      </w:pPr>
      <w:r w:rsidRPr="00091A18">
        <w:rPr>
          <w:rFonts w:ascii="Segoe UI" w:hAnsi="Segoe UI" w:cs="Segoe UI"/>
          <w:b/>
          <w:bCs/>
          <w:sz w:val="22"/>
          <w:szCs w:val="22"/>
        </w:rPr>
        <w:t>CEO Stakeholder meetings and visits</w:t>
      </w:r>
    </w:p>
    <w:p w:rsidR="00091A18" w:rsidRDefault="00091A18" w:rsidP="00091A18">
      <w:pPr>
        <w:spacing w:before="100" w:beforeAutospacing="1"/>
        <w:jc w:val="both"/>
        <w:rPr>
          <w:rFonts w:ascii="Segoe UI" w:eastAsia="Calibri" w:hAnsi="Segoe UI" w:cs="Segoe UI"/>
          <w:sz w:val="22"/>
          <w:szCs w:val="22"/>
        </w:rPr>
      </w:pPr>
      <w:r w:rsidRPr="00B317BF">
        <w:rPr>
          <w:rFonts w:ascii="Segoe UI" w:eastAsia="Calibri" w:hAnsi="Segoe UI" w:cs="Segoe UI"/>
          <w:sz w:val="22"/>
          <w:szCs w:val="22"/>
        </w:rPr>
        <w:t>Since the last meeting, key st</w:t>
      </w:r>
      <w:r>
        <w:rPr>
          <w:rFonts w:ascii="Segoe UI" w:eastAsia="Calibri" w:hAnsi="Segoe UI" w:cs="Segoe UI"/>
          <w:sz w:val="22"/>
          <w:szCs w:val="22"/>
        </w:rPr>
        <w:t>akeholders with whom I have met,</w:t>
      </w:r>
      <w:r w:rsidRPr="00B317BF">
        <w:rPr>
          <w:rFonts w:ascii="Segoe UI" w:eastAsia="Calibri" w:hAnsi="Segoe UI" w:cs="Segoe UI"/>
          <w:sz w:val="22"/>
          <w:szCs w:val="22"/>
        </w:rPr>
        <w:t xml:space="preserve"> visits I have undertaken and meetings that I have attended </w:t>
      </w:r>
      <w:r w:rsidRPr="00700DE9">
        <w:rPr>
          <w:rFonts w:ascii="Segoe UI" w:eastAsia="Calibri" w:hAnsi="Segoe UI" w:cs="Segoe UI"/>
          <w:sz w:val="22"/>
          <w:szCs w:val="22"/>
        </w:rPr>
        <w:t>have included:</w:t>
      </w:r>
      <w:r>
        <w:rPr>
          <w:rFonts w:ascii="Segoe UI" w:eastAsia="Calibri" w:hAnsi="Segoe UI" w:cs="Segoe UI"/>
          <w:sz w:val="22"/>
          <w:szCs w:val="22"/>
        </w:rPr>
        <w:t xml:space="preserv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972"/>
      </w:tblGrid>
      <w:tr w:rsidR="00091A18" w:rsidTr="00247BDA">
        <w:tc>
          <w:tcPr>
            <w:tcW w:w="4541" w:type="dxa"/>
          </w:tcPr>
          <w:p w:rsidR="00247BDA" w:rsidRPr="00247BDA" w:rsidRDefault="00247BDA" w:rsidP="00247BDA">
            <w:pPr>
              <w:numPr>
                <w:ilvl w:val="0"/>
                <w:numId w:val="15"/>
              </w:numPr>
              <w:spacing w:before="100" w:beforeAutospacing="1" w:after="0" w:line="240" w:lineRule="auto"/>
              <w:rPr>
                <w:rFonts w:ascii="Segoe UI" w:hAnsi="Segoe UI" w:cs="Segoe UI"/>
                <w:sz w:val="22"/>
                <w:szCs w:val="22"/>
              </w:rPr>
            </w:pPr>
            <w:r w:rsidRPr="00247BDA">
              <w:rPr>
                <w:rFonts w:ascii="Segoe UI" w:hAnsi="Segoe UI" w:cs="Segoe UI"/>
                <w:sz w:val="22"/>
                <w:szCs w:val="22"/>
              </w:rPr>
              <w:t>Oxford Quarterly System Assurance</w:t>
            </w:r>
          </w:p>
          <w:p w:rsidR="00247BDA" w:rsidRPr="00247BDA" w:rsidRDefault="00247BDA" w:rsidP="00247BDA">
            <w:pPr>
              <w:numPr>
                <w:ilvl w:val="0"/>
                <w:numId w:val="15"/>
              </w:numPr>
              <w:spacing w:before="100" w:beforeAutospacing="1" w:after="0" w:line="240" w:lineRule="auto"/>
              <w:rPr>
                <w:rFonts w:ascii="Segoe UI" w:hAnsi="Segoe UI" w:cs="Segoe UI"/>
                <w:sz w:val="22"/>
                <w:szCs w:val="22"/>
              </w:rPr>
            </w:pPr>
            <w:r w:rsidRPr="00247BDA">
              <w:rPr>
                <w:rFonts w:ascii="Segoe UI" w:hAnsi="Segoe UI" w:cs="Segoe UI"/>
                <w:sz w:val="22"/>
                <w:szCs w:val="22"/>
              </w:rPr>
              <w:t>HOSC/Wantage Expectations</w:t>
            </w:r>
            <w:r>
              <w:rPr>
                <w:rFonts w:ascii="Segoe UI" w:hAnsi="Segoe UI" w:cs="Segoe UI"/>
                <w:sz w:val="22"/>
                <w:szCs w:val="22"/>
              </w:rPr>
              <w:t xml:space="preserve"> meeting</w:t>
            </w:r>
          </w:p>
          <w:p w:rsidR="00247BDA" w:rsidRPr="00247BDA" w:rsidRDefault="00247BDA" w:rsidP="00247BDA">
            <w:pPr>
              <w:numPr>
                <w:ilvl w:val="0"/>
                <w:numId w:val="15"/>
              </w:numPr>
              <w:spacing w:before="100" w:beforeAutospacing="1" w:after="0" w:line="240" w:lineRule="auto"/>
              <w:rPr>
                <w:rFonts w:ascii="Segoe UI" w:hAnsi="Segoe UI" w:cs="Segoe UI"/>
                <w:sz w:val="22"/>
                <w:szCs w:val="22"/>
              </w:rPr>
            </w:pPr>
            <w:r w:rsidRPr="00247BDA">
              <w:rPr>
                <w:rFonts w:ascii="Segoe UI" w:hAnsi="Segoe UI" w:cs="Segoe UI"/>
                <w:sz w:val="22"/>
                <w:szCs w:val="22"/>
              </w:rPr>
              <w:t>MSC Away day</w:t>
            </w:r>
          </w:p>
          <w:p w:rsidR="00247BDA" w:rsidRPr="00247BDA" w:rsidRDefault="00247BDA" w:rsidP="00247BDA">
            <w:pPr>
              <w:numPr>
                <w:ilvl w:val="0"/>
                <w:numId w:val="15"/>
              </w:numPr>
              <w:spacing w:before="100" w:beforeAutospacing="1" w:after="0" w:line="240" w:lineRule="auto"/>
              <w:rPr>
                <w:rFonts w:ascii="Segoe UI" w:hAnsi="Segoe UI" w:cs="Segoe UI"/>
                <w:sz w:val="22"/>
                <w:szCs w:val="22"/>
              </w:rPr>
            </w:pPr>
            <w:r w:rsidRPr="00247BDA">
              <w:rPr>
                <w:rFonts w:ascii="Segoe UI" w:hAnsi="Segoe UI" w:cs="Segoe UI"/>
                <w:sz w:val="22"/>
                <w:szCs w:val="22"/>
              </w:rPr>
              <w:t>STP Chief Executive</w:t>
            </w:r>
          </w:p>
          <w:p w:rsidR="00247BDA" w:rsidRPr="00247BDA" w:rsidRDefault="00247BDA" w:rsidP="00247BDA">
            <w:pPr>
              <w:numPr>
                <w:ilvl w:val="0"/>
                <w:numId w:val="15"/>
              </w:numPr>
              <w:spacing w:before="100" w:beforeAutospacing="1" w:after="0" w:line="240" w:lineRule="auto"/>
              <w:rPr>
                <w:rFonts w:ascii="Segoe UI" w:hAnsi="Segoe UI" w:cs="Segoe UI"/>
                <w:sz w:val="22"/>
                <w:szCs w:val="22"/>
              </w:rPr>
            </w:pPr>
            <w:r w:rsidRPr="00247BDA">
              <w:rPr>
                <w:rFonts w:ascii="Segoe UI" w:hAnsi="Segoe UI" w:cs="Segoe UI"/>
                <w:sz w:val="22"/>
                <w:szCs w:val="22"/>
              </w:rPr>
              <w:t>Health &amp; Wellbeing Board Workshop</w:t>
            </w:r>
          </w:p>
          <w:p w:rsidR="00247BDA" w:rsidRPr="00247BDA" w:rsidRDefault="00247BDA" w:rsidP="00247BDA">
            <w:pPr>
              <w:numPr>
                <w:ilvl w:val="0"/>
                <w:numId w:val="15"/>
              </w:numPr>
              <w:spacing w:before="100" w:beforeAutospacing="1" w:after="0" w:line="240" w:lineRule="auto"/>
              <w:rPr>
                <w:rFonts w:ascii="Segoe UI" w:hAnsi="Segoe UI" w:cs="Segoe UI"/>
                <w:sz w:val="22"/>
                <w:szCs w:val="22"/>
              </w:rPr>
            </w:pPr>
            <w:r w:rsidRPr="00247BDA">
              <w:rPr>
                <w:rFonts w:ascii="Segoe UI" w:hAnsi="Segoe UI" w:cs="Segoe UI"/>
                <w:sz w:val="22"/>
                <w:szCs w:val="22"/>
              </w:rPr>
              <w:t>NHS Providers Conference</w:t>
            </w:r>
          </w:p>
          <w:p w:rsidR="00247BDA" w:rsidRPr="00247BDA" w:rsidRDefault="00247BDA" w:rsidP="00247BDA">
            <w:pPr>
              <w:numPr>
                <w:ilvl w:val="0"/>
                <w:numId w:val="15"/>
              </w:numPr>
              <w:spacing w:before="100" w:beforeAutospacing="1" w:after="0" w:line="240" w:lineRule="auto"/>
              <w:rPr>
                <w:rFonts w:ascii="Segoe UI" w:hAnsi="Segoe UI" w:cs="Segoe UI"/>
                <w:sz w:val="22"/>
                <w:szCs w:val="22"/>
              </w:rPr>
            </w:pPr>
            <w:r w:rsidRPr="00247BDA">
              <w:rPr>
                <w:rFonts w:ascii="Segoe UI" w:hAnsi="Segoe UI" w:cs="Segoe UI"/>
                <w:sz w:val="22"/>
                <w:szCs w:val="22"/>
              </w:rPr>
              <w:t>Annual meeting – Faculty of General Adult Psychiatry of the RCP</w:t>
            </w:r>
          </w:p>
          <w:p w:rsidR="00247BDA" w:rsidRPr="00247BDA" w:rsidRDefault="00247BDA" w:rsidP="00247BDA">
            <w:pPr>
              <w:numPr>
                <w:ilvl w:val="0"/>
                <w:numId w:val="15"/>
              </w:numPr>
              <w:spacing w:before="100" w:beforeAutospacing="1" w:after="0" w:line="240" w:lineRule="auto"/>
              <w:rPr>
                <w:rFonts w:ascii="Segoe UI" w:hAnsi="Segoe UI" w:cs="Segoe UI"/>
                <w:sz w:val="22"/>
                <w:szCs w:val="22"/>
              </w:rPr>
            </w:pPr>
            <w:r w:rsidRPr="00247BDA">
              <w:rPr>
                <w:rFonts w:ascii="Segoe UI" w:hAnsi="Segoe UI" w:cs="Segoe UI"/>
                <w:sz w:val="22"/>
                <w:szCs w:val="22"/>
              </w:rPr>
              <w:t xml:space="preserve">ICS Partnership </w:t>
            </w:r>
            <w:proofErr w:type="gramStart"/>
            <w:r w:rsidRPr="00247BDA">
              <w:rPr>
                <w:rFonts w:ascii="Segoe UI" w:hAnsi="Segoe UI" w:cs="Segoe UI"/>
                <w:sz w:val="22"/>
                <w:szCs w:val="22"/>
              </w:rPr>
              <w:t>Board  -</w:t>
            </w:r>
            <w:proofErr w:type="gramEnd"/>
            <w:r w:rsidRPr="00247BDA">
              <w:rPr>
                <w:rFonts w:ascii="Segoe UI" w:hAnsi="Segoe UI" w:cs="Segoe UI"/>
                <w:sz w:val="22"/>
                <w:szCs w:val="22"/>
              </w:rPr>
              <w:t xml:space="preserve"> McKinsey development session</w:t>
            </w:r>
          </w:p>
          <w:p w:rsidR="00091A18" w:rsidRPr="009F213B" w:rsidRDefault="00091A18" w:rsidP="00247BDA">
            <w:pPr>
              <w:spacing w:after="0" w:line="240" w:lineRule="auto"/>
              <w:ind w:left="321"/>
              <w:rPr>
                <w:rFonts w:ascii="Segoe UI" w:hAnsi="Segoe UI" w:cs="Segoe UI"/>
                <w:sz w:val="22"/>
                <w:szCs w:val="22"/>
              </w:rPr>
            </w:pPr>
          </w:p>
        </w:tc>
        <w:tc>
          <w:tcPr>
            <w:tcW w:w="4972" w:type="dxa"/>
          </w:tcPr>
          <w:p w:rsidR="00247BDA" w:rsidRPr="00247BDA" w:rsidRDefault="00247BDA" w:rsidP="00247BDA">
            <w:pPr>
              <w:numPr>
                <w:ilvl w:val="0"/>
                <w:numId w:val="15"/>
              </w:numPr>
              <w:spacing w:before="100" w:beforeAutospacing="1" w:after="0" w:line="240" w:lineRule="auto"/>
              <w:rPr>
                <w:rFonts w:ascii="Segoe UI" w:hAnsi="Segoe UI" w:cs="Segoe UI"/>
                <w:sz w:val="22"/>
                <w:szCs w:val="22"/>
              </w:rPr>
            </w:pPr>
            <w:r w:rsidRPr="00247BDA">
              <w:rPr>
                <w:rFonts w:ascii="Segoe UI" w:hAnsi="Segoe UI" w:cs="Segoe UI"/>
                <w:sz w:val="22"/>
                <w:szCs w:val="22"/>
              </w:rPr>
              <w:t>STP/ICS development programme Workshop: Supporting Aspiring ICS Programmes</w:t>
            </w:r>
          </w:p>
          <w:p w:rsidR="00247BDA" w:rsidRPr="00247BDA" w:rsidRDefault="00247BDA" w:rsidP="00247BDA">
            <w:pPr>
              <w:numPr>
                <w:ilvl w:val="0"/>
                <w:numId w:val="15"/>
              </w:numPr>
              <w:spacing w:before="100" w:beforeAutospacing="1" w:after="0" w:line="240" w:lineRule="auto"/>
              <w:rPr>
                <w:rFonts w:ascii="Segoe UI" w:hAnsi="Segoe UI" w:cs="Segoe UI"/>
                <w:sz w:val="22"/>
                <w:szCs w:val="22"/>
              </w:rPr>
            </w:pPr>
            <w:r w:rsidRPr="00247BDA">
              <w:rPr>
                <w:rFonts w:ascii="Segoe UI" w:hAnsi="Segoe UI" w:cs="Segoe UI"/>
                <w:sz w:val="22"/>
                <w:szCs w:val="22"/>
              </w:rPr>
              <w:t>NIHR ARC Independent selection panel</w:t>
            </w:r>
          </w:p>
          <w:p w:rsidR="00247BDA" w:rsidRPr="00247BDA" w:rsidRDefault="00247BDA" w:rsidP="00247BDA">
            <w:pPr>
              <w:numPr>
                <w:ilvl w:val="0"/>
                <w:numId w:val="15"/>
              </w:numPr>
              <w:spacing w:before="100" w:beforeAutospacing="1" w:after="0" w:line="240" w:lineRule="auto"/>
              <w:rPr>
                <w:rFonts w:ascii="Segoe UI" w:hAnsi="Segoe UI" w:cs="Segoe UI"/>
                <w:sz w:val="22"/>
                <w:szCs w:val="22"/>
              </w:rPr>
            </w:pPr>
            <w:r>
              <w:rPr>
                <w:rFonts w:ascii="Segoe UI" w:hAnsi="Segoe UI" w:cs="Segoe UI"/>
                <w:sz w:val="22"/>
                <w:szCs w:val="22"/>
              </w:rPr>
              <w:t>Oxon</w:t>
            </w:r>
            <w:r w:rsidRPr="00247BDA">
              <w:rPr>
                <w:rFonts w:ascii="Segoe UI" w:hAnsi="Segoe UI" w:cs="Segoe UI"/>
                <w:sz w:val="22"/>
                <w:szCs w:val="22"/>
              </w:rPr>
              <w:t xml:space="preserve"> Integrated System Delivery Board</w:t>
            </w:r>
          </w:p>
          <w:p w:rsidR="00247BDA" w:rsidRPr="00247BDA" w:rsidRDefault="00247BDA" w:rsidP="00247BDA">
            <w:pPr>
              <w:numPr>
                <w:ilvl w:val="0"/>
                <w:numId w:val="15"/>
              </w:numPr>
              <w:spacing w:before="100" w:beforeAutospacing="1" w:after="0" w:line="240" w:lineRule="auto"/>
              <w:rPr>
                <w:rFonts w:ascii="Segoe UI" w:hAnsi="Segoe UI" w:cs="Segoe UI"/>
                <w:sz w:val="22"/>
                <w:szCs w:val="22"/>
              </w:rPr>
            </w:pPr>
            <w:r w:rsidRPr="00247BDA">
              <w:rPr>
                <w:rFonts w:ascii="Segoe UI" w:hAnsi="Segoe UI" w:cs="Segoe UI"/>
                <w:sz w:val="22"/>
                <w:szCs w:val="22"/>
              </w:rPr>
              <w:t>Oxford AHSN Board</w:t>
            </w:r>
          </w:p>
          <w:p w:rsidR="00247BDA" w:rsidRPr="00247BDA" w:rsidRDefault="00247BDA" w:rsidP="00247BDA">
            <w:pPr>
              <w:numPr>
                <w:ilvl w:val="0"/>
                <w:numId w:val="15"/>
              </w:numPr>
              <w:spacing w:before="100" w:beforeAutospacing="1" w:after="0" w:line="240" w:lineRule="auto"/>
              <w:rPr>
                <w:rFonts w:ascii="Segoe UI" w:hAnsi="Segoe UI" w:cs="Segoe UI"/>
                <w:sz w:val="22"/>
                <w:szCs w:val="22"/>
              </w:rPr>
            </w:pPr>
            <w:r w:rsidRPr="00247BDA">
              <w:rPr>
                <w:rFonts w:ascii="Segoe UI" w:hAnsi="Segoe UI" w:cs="Segoe UI"/>
                <w:sz w:val="22"/>
                <w:szCs w:val="22"/>
              </w:rPr>
              <w:t>Long Term Plan engagement event</w:t>
            </w:r>
          </w:p>
          <w:p w:rsidR="00247BDA" w:rsidRPr="00247BDA" w:rsidRDefault="00247BDA" w:rsidP="00247BDA">
            <w:pPr>
              <w:numPr>
                <w:ilvl w:val="0"/>
                <w:numId w:val="15"/>
              </w:numPr>
              <w:spacing w:before="100" w:beforeAutospacing="1" w:after="0" w:line="240" w:lineRule="auto"/>
              <w:rPr>
                <w:rFonts w:ascii="Segoe UI" w:hAnsi="Segoe UI" w:cs="Segoe UI"/>
                <w:sz w:val="22"/>
                <w:szCs w:val="22"/>
              </w:rPr>
            </w:pPr>
            <w:r w:rsidRPr="00247BDA">
              <w:rPr>
                <w:rFonts w:ascii="Segoe UI" w:hAnsi="Segoe UI" w:cs="Segoe UI"/>
                <w:sz w:val="22"/>
                <w:szCs w:val="22"/>
              </w:rPr>
              <w:t>Oxford ICS Discussion/workshop-with McKinsey</w:t>
            </w:r>
          </w:p>
          <w:p w:rsidR="00247BDA" w:rsidRPr="00247BDA" w:rsidRDefault="006B0B91" w:rsidP="00247BDA">
            <w:pPr>
              <w:numPr>
                <w:ilvl w:val="0"/>
                <w:numId w:val="15"/>
              </w:numPr>
              <w:spacing w:before="100" w:beforeAutospacing="1" w:after="0" w:line="240" w:lineRule="auto"/>
              <w:rPr>
                <w:rFonts w:ascii="Segoe UI" w:hAnsi="Segoe UI" w:cs="Segoe UI"/>
                <w:sz w:val="22"/>
                <w:szCs w:val="22"/>
              </w:rPr>
            </w:pPr>
            <w:r>
              <w:rPr>
                <w:rFonts w:ascii="Segoe UI" w:hAnsi="Segoe UI" w:cs="Segoe UI"/>
                <w:sz w:val="22"/>
                <w:szCs w:val="22"/>
              </w:rPr>
              <w:t>CQC Well Led Inspection Pennine Care NHS FT</w:t>
            </w:r>
          </w:p>
          <w:p w:rsidR="00091A18" w:rsidRPr="00247BDA" w:rsidRDefault="00247BDA" w:rsidP="00247BDA">
            <w:pPr>
              <w:numPr>
                <w:ilvl w:val="0"/>
                <w:numId w:val="15"/>
              </w:numPr>
              <w:spacing w:before="100" w:beforeAutospacing="1" w:after="0" w:line="240" w:lineRule="auto"/>
              <w:rPr>
                <w:rFonts w:ascii="Segoe UI" w:hAnsi="Segoe UI" w:cs="Segoe UI"/>
                <w:sz w:val="22"/>
                <w:szCs w:val="22"/>
              </w:rPr>
            </w:pPr>
            <w:r w:rsidRPr="00247BDA">
              <w:rPr>
                <w:rFonts w:ascii="Segoe UI" w:hAnsi="Segoe UI" w:cs="Segoe UI"/>
                <w:sz w:val="22"/>
                <w:szCs w:val="22"/>
              </w:rPr>
              <w:t>Thames Valley and Surrey LHCRE Programme Board</w:t>
            </w:r>
          </w:p>
        </w:tc>
      </w:tr>
    </w:tbl>
    <w:p w:rsidR="00B035E4" w:rsidRPr="00B035E4" w:rsidRDefault="00B035E4" w:rsidP="00B035E4">
      <w:pPr>
        <w:pStyle w:val="ListParagraph"/>
        <w:numPr>
          <w:ilvl w:val="0"/>
          <w:numId w:val="1"/>
        </w:numPr>
        <w:spacing w:before="100" w:beforeAutospacing="1" w:after="120"/>
        <w:jc w:val="both"/>
        <w:rPr>
          <w:rFonts w:ascii="Segoe UI" w:hAnsi="Segoe UI" w:cs="Segoe UI"/>
          <w:sz w:val="22"/>
          <w:szCs w:val="22"/>
        </w:rPr>
      </w:pPr>
      <w:r w:rsidRPr="00B035E4">
        <w:rPr>
          <w:rFonts w:ascii="Segoe UI" w:hAnsi="Segoe UI" w:cs="Segoe UI"/>
          <w:b/>
          <w:bCs/>
          <w:sz w:val="22"/>
          <w:szCs w:val="22"/>
        </w:rPr>
        <w:t>National and Regional issues and transformation developments</w:t>
      </w:r>
    </w:p>
    <w:p w:rsidR="00B035E4" w:rsidRPr="00B317BF" w:rsidRDefault="00B035E4" w:rsidP="00B035E4">
      <w:pPr>
        <w:spacing w:before="100" w:beforeAutospacing="1" w:after="120"/>
        <w:jc w:val="both"/>
        <w:rPr>
          <w:rFonts w:ascii="Segoe UI" w:eastAsia="Calibri" w:hAnsi="Segoe UI" w:cs="Segoe UI"/>
          <w:sz w:val="22"/>
          <w:szCs w:val="22"/>
        </w:rPr>
      </w:pPr>
      <w:r w:rsidRPr="00251E9E">
        <w:rPr>
          <w:rFonts w:ascii="Segoe UI" w:eastAsia="Calibri" w:hAnsi="Segoe UI" w:cs="Segoe UI"/>
          <w:sz w:val="22"/>
          <w:szCs w:val="22"/>
        </w:rPr>
        <w:t>A helpful digest of national and legal issues and guidance emerging since the last report is routinely attached as an appendix.  Other key developments worthy of particular re</w:t>
      </w:r>
      <w:r>
        <w:rPr>
          <w:rFonts w:ascii="Segoe UI" w:eastAsia="Calibri" w:hAnsi="Segoe UI" w:cs="Segoe UI"/>
          <w:sz w:val="22"/>
          <w:szCs w:val="22"/>
        </w:rPr>
        <w:t>ference are as included below</w:t>
      </w:r>
      <w:r w:rsidRPr="00B317BF">
        <w:rPr>
          <w:rFonts w:ascii="Segoe UI" w:eastAsia="Calibri" w:hAnsi="Segoe UI" w:cs="Segoe UI"/>
          <w:sz w:val="22"/>
          <w:szCs w:val="22"/>
        </w:rPr>
        <w:t>:</w:t>
      </w:r>
    </w:p>
    <w:p w:rsidR="00B035E4" w:rsidRDefault="00B035E4" w:rsidP="00B035E4">
      <w:pPr>
        <w:numPr>
          <w:ilvl w:val="1"/>
          <w:numId w:val="14"/>
        </w:numPr>
        <w:spacing w:before="100" w:beforeAutospacing="1" w:after="120"/>
        <w:jc w:val="both"/>
        <w:rPr>
          <w:rFonts w:ascii="Segoe UI" w:eastAsia="SimSun" w:hAnsi="Segoe UI" w:cs="Segoe UI"/>
          <w:b/>
          <w:sz w:val="22"/>
          <w:szCs w:val="22"/>
          <w:lang w:eastAsia="en-GB"/>
        </w:rPr>
      </w:pPr>
      <w:r>
        <w:rPr>
          <w:rFonts w:ascii="Segoe UI" w:eastAsia="SimSun" w:hAnsi="Segoe UI" w:cs="Segoe UI"/>
          <w:b/>
          <w:sz w:val="22"/>
          <w:szCs w:val="22"/>
          <w:lang w:eastAsia="en-GB"/>
        </w:rPr>
        <w:t>CQC Review of Oxfordshire System 2018</w:t>
      </w:r>
    </w:p>
    <w:p w:rsidR="00FB3CA1" w:rsidRPr="00094FD7" w:rsidRDefault="00FB3CA1" w:rsidP="00FB3CA1">
      <w:pPr>
        <w:jc w:val="both"/>
        <w:rPr>
          <w:rFonts w:ascii="Segoe UI" w:hAnsi="Segoe UI" w:cs="Segoe UI"/>
          <w:bCs/>
          <w:sz w:val="22"/>
          <w:szCs w:val="22"/>
        </w:rPr>
      </w:pPr>
      <w:r w:rsidRPr="00094FD7">
        <w:rPr>
          <w:rFonts w:ascii="Segoe UI" w:hAnsi="Segoe UI" w:cs="Segoe UI"/>
          <w:bCs/>
          <w:sz w:val="22"/>
          <w:szCs w:val="22"/>
        </w:rPr>
        <w:t>As referred to in my last report, Care Quality Commission inspectors are on 6-7 November 2018 conducting a two-day follow-up review of the Oxfordshire health and adult social care system, involving all providers and commissioners. This comes in the wake of their November 2017 CQC Local System Review, which focussed on how well the whole system worked together, particularly regarding the care and movement of older people across different settings, and looking at any areas for improvement. The CQC published a report of their findings in Feb</w:t>
      </w:r>
      <w:r w:rsidR="00094FD7">
        <w:rPr>
          <w:rFonts w:ascii="Segoe UI" w:hAnsi="Segoe UI" w:cs="Segoe UI"/>
          <w:bCs/>
          <w:sz w:val="22"/>
          <w:szCs w:val="22"/>
        </w:rPr>
        <w:t>ruary</w:t>
      </w:r>
      <w:r w:rsidRPr="00094FD7">
        <w:rPr>
          <w:rFonts w:ascii="Segoe UI" w:hAnsi="Segoe UI" w:cs="Segoe UI"/>
          <w:bCs/>
          <w:sz w:val="22"/>
          <w:szCs w:val="22"/>
        </w:rPr>
        <w:t xml:space="preserve"> 2018.</w:t>
      </w:r>
    </w:p>
    <w:p w:rsidR="00FB3CA1" w:rsidRPr="008F2404" w:rsidRDefault="008F2404" w:rsidP="00FB3CA1">
      <w:pPr>
        <w:jc w:val="both"/>
        <w:rPr>
          <w:rFonts w:ascii="Segoe UI" w:hAnsi="Segoe UI" w:cs="Segoe UI"/>
          <w:bCs/>
          <w:sz w:val="22"/>
          <w:szCs w:val="22"/>
        </w:rPr>
      </w:pPr>
      <w:r>
        <w:rPr>
          <w:rFonts w:ascii="Segoe UI" w:hAnsi="Segoe UI" w:cs="Segoe UI"/>
          <w:bCs/>
          <w:sz w:val="22"/>
          <w:szCs w:val="22"/>
        </w:rPr>
        <w:lastRenderedPageBreak/>
        <w:t>T</w:t>
      </w:r>
      <w:r w:rsidR="00FB3CA1" w:rsidRPr="008F2404">
        <w:rPr>
          <w:rFonts w:ascii="Segoe UI" w:hAnsi="Segoe UI" w:cs="Segoe UI"/>
          <w:bCs/>
          <w:sz w:val="22"/>
          <w:szCs w:val="22"/>
        </w:rPr>
        <w:t xml:space="preserve">he CQC </w:t>
      </w:r>
      <w:r w:rsidR="003B3EC8">
        <w:rPr>
          <w:rFonts w:ascii="Segoe UI" w:hAnsi="Segoe UI" w:cs="Segoe UI"/>
          <w:bCs/>
          <w:sz w:val="22"/>
          <w:szCs w:val="22"/>
        </w:rPr>
        <w:t>has</w:t>
      </w:r>
      <w:r>
        <w:rPr>
          <w:rFonts w:ascii="Segoe UI" w:hAnsi="Segoe UI" w:cs="Segoe UI"/>
          <w:bCs/>
          <w:sz w:val="22"/>
          <w:szCs w:val="22"/>
        </w:rPr>
        <w:t xml:space="preserve"> been sent </w:t>
      </w:r>
      <w:r w:rsidR="00FB3CA1" w:rsidRPr="008F2404">
        <w:rPr>
          <w:rFonts w:ascii="Segoe UI" w:hAnsi="Segoe UI" w:cs="Segoe UI"/>
          <w:bCs/>
          <w:sz w:val="22"/>
          <w:szCs w:val="22"/>
        </w:rPr>
        <w:t xml:space="preserve">a detailed update on progress with our action plan and </w:t>
      </w:r>
      <w:r w:rsidR="003B3EC8" w:rsidRPr="008F2404">
        <w:rPr>
          <w:rFonts w:ascii="Segoe UI" w:hAnsi="Segoe UI" w:cs="Segoe UI"/>
          <w:bCs/>
          <w:sz w:val="22"/>
          <w:szCs w:val="22"/>
        </w:rPr>
        <w:t>information requested</w:t>
      </w:r>
      <w:r w:rsidR="003B3EC8">
        <w:rPr>
          <w:rFonts w:ascii="Segoe UI" w:hAnsi="Segoe UI" w:cs="Segoe UI"/>
          <w:bCs/>
          <w:sz w:val="22"/>
          <w:szCs w:val="22"/>
        </w:rPr>
        <w:t xml:space="preserve"> as part of the follow up review.</w:t>
      </w:r>
      <w:r w:rsidRPr="008F2404">
        <w:rPr>
          <w:rFonts w:ascii="Segoe UI" w:hAnsi="Segoe UI" w:cs="Segoe UI"/>
          <w:bCs/>
          <w:sz w:val="22"/>
          <w:szCs w:val="22"/>
        </w:rPr>
        <w:t xml:space="preserve">  </w:t>
      </w:r>
      <w:r w:rsidR="00FB3CA1" w:rsidRPr="008F2404">
        <w:rPr>
          <w:rFonts w:ascii="Segoe UI" w:hAnsi="Segoe UI" w:cs="Segoe UI"/>
          <w:bCs/>
          <w:sz w:val="22"/>
          <w:szCs w:val="22"/>
        </w:rPr>
        <w:t xml:space="preserve">At this stage we do not have a </w:t>
      </w:r>
      <w:r w:rsidR="006B0B91">
        <w:rPr>
          <w:rFonts w:ascii="Segoe UI" w:hAnsi="Segoe UI" w:cs="Segoe UI"/>
          <w:bCs/>
          <w:sz w:val="22"/>
          <w:szCs w:val="22"/>
        </w:rPr>
        <w:t xml:space="preserve">final </w:t>
      </w:r>
      <w:r w:rsidR="00FB3CA1" w:rsidRPr="008F2404">
        <w:rPr>
          <w:rFonts w:ascii="Segoe UI" w:hAnsi="Segoe UI" w:cs="Segoe UI"/>
          <w:bCs/>
          <w:sz w:val="22"/>
          <w:szCs w:val="22"/>
        </w:rPr>
        <w:t>schedule outlining who inspectors will speak to during their follow up visit but it is likely to involve interviews with senior managers, particularly those named in the action plan. It may also involve focus groups with staff members and visits to hospitals and care providers.</w:t>
      </w:r>
    </w:p>
    <w:p w:rsidR="00B035E4" w:rsidRPr="00340AE9" w:rsidRDefault="00B035E4" w:rsidP="00B035E4">
      <w:pPr>
        <w:numPr>
          <w:ilvl w:val="1"/>
          <w:numId w:val="14"/>
        </w:numPr>
        <w:spacing w:before="100" w:beforeAutospacing="1" w:after="120"/>
        <w:jc w:val="both"/>
        <w:rPr>
          <w:rFonts w:ascii="Segoe UI" w:eastAsia="SimSun" w:hAnsi="Segoe UI" w:cs="Segoe UI"/>
          <w:b/>
          <w:sz w:val="22"/>
          <w:szCs w:val="22"/>
          <w:lang w:eastAsia="en-GB"/>
        </w:rPr>
      </w:pPr>
      <w:r w:rsidRPr="00340AE9">
        <w:rPr>
          <w:rFonts w:ascii="Segoe UI" w:hAnsi="Segoe UI" w:cs="Segoe UI"/>
          <w:b/>
          <w:bCs/>
          <w:sz w:val="22"/>
          <w:szCs w:val="22"/>
        </w:rPr>
        <w:t>System Integration</w:t>
      </w:r>
    </w:p>
    <w:p w:rsidR="00B035E4" w:rsidRPr="00DF2EE9" w:rsidRDefault="00B035E4" w:rsidP="00B035E4">
      <w:pPr>
        <w:spacing w:before="100" w:beforeAutospacing="1" w:after="120"/>
        <w:jc w:val="both"/>
        <w:rPr>
          <w:rFonts w:ascii="Segoe UI" w:eastAsia="SimSun" w:hAnsi="Segoe UI" w:cs="Segoe UI"/>
          <w:sz w:val="22"/>
          <w:szCs w:val="22"/>
          <w:lang w:eastAsia="en-GB"/>
        </w:rPr>
      </w:pPr>
      <w:r w:rsidRPr="00DF2EE9">
        <w:rPr>
          <w:rFonts w:ascii="Segoe UI" w:eastAsia="SimSun" w:hAnsi="Segoe UI" w:cs="Segoe UI"/>
          <w:sz w:val="22"/>
          <w:szCs w:val="22"/>
          <w:lang w:eastAsia="en-GB"/>
        </w:rPr>
        <w:t xml:space="preserve">As previously stated, the major focus of the </w:t>
      </w:r>
      <w:proofErr w:type="spellStart"/>
      <w:r w:rsidRPr="00DF2EE9">
        <w:rPr>
          <w:rFonts w:ascii="Segoe UI" w:eastAsia="SimSun" w:hAnsi="Segoe UI" w:cs="Segoe UI"/>
          <w:sz w:val="22"/>
          <w:szCs w:val="22"/>
          <w:lang w:eastAsia="en-GB"/>
        </w:rPr>
        <w:t>BoB</w:t>
      </w:r>
      <w:proofErr w:type="spellEnd"/>
      <w:r w:rsidRPr="00DF2EE9">
        <w:rPr>
          <w:rFonts w:ascii="Segoe UI" w:eastAsia="SimSun" w:hAnsi="Segoe UI" w:cs="Segoe UI"/>
          <w:sz w:val="22"/>
          <w:szCs w:val="22"/>
          <w:lang w:eastAsia="en-GB"/>
        </w:rPr>
        <w:t xml:space="preserve"> STP will for some time continue to be on the development of plans to enable Oxfordshire to move towards becoming an Integrated Care System</w:t>
      </w:r>
      <w:r w:rsidR="006B0B91">
        <w:rPr>
          <w:rFonts w:ascii="Segoe UI" w:eastAsia="SimSun" w:hAnsi="Segoe UI" w:cs="Segoe UI"/>
          <w:sz w:val="22"/>
          <w:szCs w:val="22"/>
          <w:lang w:eastAsia="en-GB"/>
        </w:rPr>
        <w:t>, (or its equivalent, since the ICS nomenclature is now used principally in relation to STPs themselves)</w:t>
      </w:r>
      <w:r w:rsidRPr="00DF2EE9">
        <w:rPr>
          <w:rFonts w:ascii="Segoe UI" w:eastAsia="SimSun" w:hAnsi="Segoe UI" w:cs="Segoe UI"/>
          <w:sz w:val="22"/>
          <w:szCs w:val="22"/>
          <w:lang w:eastAsia="en-GB"/>
        </w:rPr>
        <w:t xml:space="preserve"> along the lines of Buckinghamshire and West Berkshire. </w:t>
      </w:r>
    </w:p>
    <w:p w:rsidR="008F2404" w:rsidRDefault="008F2404" w:rsidP="00B035E4">
      <w:pPr>
        <w:spacing w:before="100" w:beforeAutospacing="1" w:after="120"/>
        <w:jc w:val="both"/>
        <w:rPr>
          <w:rFonts w:ascii="Segoe UI" w:eastAsia="SimSun" w:hAnsi="Segoe UI" w:cs="Segoe UI"/>
          <w:sz w:val="22"/>
          <w:szCs w:val="22"/>
          <w:lang w:val="en-US" w:eastAsia="en-GB"/>
        </w:rPr>
      </w:pPr>
      <w:r>
        <w:rPr>
          <w:rFonts w:ascii="Segoe UI" w:eastAsia="SimSun" w:hAnsi="Segoe UI" w:cs="Segoe UI"/>
          <w:sz w:val="22"/>
          <w:szCs w:val="22"/>
          <w:lang w:eastAsia="en-GB"/>
        </w:rPr>
        <w:t>Health</w:t>
      </w:r>
      <w:r w:rsidRPr="008F2404">
        <w:rPr>
          <w:rFonts w:ascii="Segoe UI" w:eastAsia="SimSun" w:hAnsi="Segoe UI" w:cs="Segoe UI"/>
          <w:sz w:val="22"/>
          <w:szCs w:val="22"/>
          <w:lang w:eastAsia="en-GB"/>
        </w:rPr>
        <w:t xml:space="preserve"> economies have been </w:t>
      </w:r>
      <w:r>
        <w:rPr>
          <w:rFonts w:ascii="Segoe UI" w:eastAsia="SimSun" w:hAnsi="Segoe UI" w:cs="Segoe UI"/>
          <w:sz w:val="22"/>
          <w:szCs w:val="22"/>
          <w:lang w:eastAsia="en-GB"/>
        </w:rPr>
        <w:t>asked</w:t>
      </w:r>
      <w:r w:rsidRPr="008F2404">
        <w:rPr>
          <w:rFonts w:ascii="Segoe UI" w:eastAsia="SimSun" w:hAnsi="Segoe UI" w:cs="Segoe UI"/>
          <w:sz w:val="22"/>
          <w:szCs w:val="22"/>
          <w:lang w:eastAsia="en-GB"/>
        </w:rPr>
        <w:t xml:space="preserve"> to create five-year plans by autumn 2019, to set out how they will improve services and achieve financial sustainability. In a letter to local leaders </w:t>
      </w:r>
      <w:r>
        <w:rPr>
          <w:rFonts w:ascii="Segoe UI" w:eastAsia="SimSun" w:hAnsi="Segoe UI" w:cs="Segoe UI"/>
          <w:sz w:val="22"/>
          <w:szCs w:val="22"/>
          <w:lang w:eastAsia="en-GB"/>
        </w:rPr>
        <w:t>this month</w:t>
      </w:r>
      <w:r w:rsidRPr="008F2404">
        <w:rPr>
          <w:rFonts w:ascii="Segoe UI" w:eastAsia="SimSun" w:hAnsi="Segoe UI" w:cs="Segoe UI"/>
          <w:sz w:val="22"/>
          <w:szCs w:val="22"/>
          <w:lang w:eastAsia="en-GB"/>
        </w:rPr>
        <w:t>, NHS England and NHS Improvement</w:t>
      </w:r>
      <w:r>
        <w:rPr>
          <w:rFonts w:ascii="Segoe UI" w:eastAsia="SimSun" w:hAnsi="Segoe UI" w:cs="Segoe UI"/>
          <w:sz w:val="22"/>
          <w:szCs w:val="22"/>
          <w:lang w:eastAsia="en-GB"/>
        </w:rPr>
        <w:t xml:space="preserve"> stated</w:t>
      </w:r>
      <w:r w:rsidRPr="008F2404">
        <w:rPr>
          <w:rFonts w:ascii="Segoe UI" w:eastAsia="SimSun" w:hAnsi="Segoe UI" w:cs="Segoe UI"/>
          <w:sz w:val="22"/>
          <w:szCs w:val="22"/>
          <w:lang w:eastAsia="en-GB"/>
        </w:rPr>
        <w:t xml:space="preserve"> "sustainability and transformation partnerships" and "integrated care systems" will be expected to develop and agree their plans during the first half of 2019-20. </w:t>
      </w:r>
      <w:r>
        <w:rPr>
          <w:rFonts w:ascii="Segoe UI" w:eastAsia="SimSun" w:hAnsi="Segoe UI" w:cs="Segoe UI"/>
          <w:sz w:val="22"/>
          <w:szCs w:val="22"/>
          <w:lang w:eastAsia="en-GB"/>
        </w:rPr>
        <w:t>The intension is to give</w:t>
      </w:r>
      <w:r w:rsidRPr="008F2404">
        <w:rPr>
          <w:rFonts w:ascii="Segoe UI" w:eastAsia="SimSun" w:hAnsi="Segoe UI" w:cs="Segoe UI"/>
          <w:sz w:val="22"/>
          <w:szCs w:val="22"/>
          <w:lang w:eastAsia="en-GB"/>
        </w:rPr>
        <w:t xml:space="preserve"> sufficient time to consider the outputs of the NHS long term plan in late autumn and the spending review 2019 capital settlement (in the spring); and to engage with patients, the public and local stakeholders before finalising strategic plans. </w:t>
      </w:r>
      <w:r>
        <w:rPr>
          <w:rFonts w:ascii="Segoe UI" w:eastAsia="SimSun" w:hAnsi="Segoe UI" w:cs="Segoe UI"/>
          <w:sz w:val="22"/>
          <w:szCs w:val="22"/>
          <w:lang w:eastAsia="en-GB"/>
        </w:rPr>
        <w:t>We are being asked to state</w:t>
      </w:r>
      <w:r w:rsidRPr="008F2404">
        <w:rPr>
          <w:rFonts w:ascii="Segoe UI" w:eastAsia="SimSun" w:hAnsi="Segoe UI" w:cs="Segoe UI"/>
          <w:sz w:val="22"/>
          <w:szCs w:val="22"/>
          <w:lang w:eastAsia="en-GB"/>
        </w:rPr>
        <w:t xml:space="preserve"> within a set of parameters</w:t>
      </w:r>
      <w:r w:rsidR="00A348E6">
        <w:rPr>
          <w:rFonts w:ascii="Segoe UI" w:eastAsia="SimSun" w:hAnsi="Segoe UI" w:cs="Segoe UI"/>
          <w:sz w:val="22"/>
          <w:szCs w:val="22"/>
          <w:lang w:eastAsia="en-GB"/>
        </w:rPr>
        <w:t xml:space="preserve"> to be determined</w:t>
      </w:r>
      <w:r w:rsidRPr="008F2404">
        <w:rPr>
          <w:rFonts w:ascii="Segoe UI" w:eastAsia="SimSun" w:hAnsi="Segoe UI" w:cs="Segoe UI"/>
          <w:sz w:val="22"/>
          <w:szCs w:val="22"/>
          <w:lang w:eastAsia="en-GB"/>
        </w:rPr>
        <w:t xml:space="preserve">, how </w:t>
      </w:r>
      <w:r w:rsidR="00A348E6">
        <w:rPr>
          <w:rFonts w:ascii="Segoe UI" w:eastAsia="SimSun" w:hAnsi="Segoe UI" w:cs="Segoe UI"/>
          <w:sz w:val="22"/>
          <w:szCs w:val="22"/>
          <w:lang w:eastAsia="en-GB"/>
        </w:rPr>
        <w:t>we will run</w:t>
      </w:r>
      <w:r w:rsidRPr="008F2404">
        <w:rPr>
          <w:rFonts w:ascii="Segoe UI" w:eastAsia="SimSun" w:hAnsi="Segoe UI" w:cs="Segoe UI"/>
          <w:sz w:val="22"/>
          <w:szCs w:val="22"/>
          <w:lang w:eastAsia="en-GB"/>
        </w:rPr>
        <w:t xml:space="preserve"> local NHS syste</w:t>
      </w:r>
      <w:r w:rsidR="00A348E6">
        <w:rPr>
          <w:rFonts w:ascii="Segoe UI" w:eastAsia="SimSun" w:hAnsi="Segoe UI" w:cs="Segoe UI"/>
          <w:sz w:val="22"/>
          <w:szCs w:val="22"/>
          <w:lang w:eastAsia="en-GB"/>
        </w:rPr>
        <w:t>m</w:t>
      </w:r>
      <w:r w:rsidR="003B3EC8">
        <w:rPr>
          <w:rFonts w:ascii="Segoe UI" w:eastAsia="SimSun" w:hAnsi="Segoe UI" w:cs="Segoe UI"/>
          <w:sz w:val="22"/>
          <w:szCs w:val="22"/>
          <w:lang w:eastAsia="en-GB"/>
        </w:rPr>
        <w:t>s</w:t>
      </w:r>
      <w:r w:rsidR="00A348E6">
        <w:rPr>
          <w:rFonts w:ascii="Segoe UI" w:eastAsia="SimSun" w:hAnsi="Segoe UI" w:cs="Segoe UI"/>
          <w:sz w:val="22"/>
          <w:szCs w:val="22"/>
          <w:lang w:eastAsia="en-GB"/>
        </w:rPr>
        <w:t xml:space="preserve"> using the resources available</w:t>
      </w:r>
      <w:r w:rsidRPr="008F2404">
        <w:rPr>
          <w:rFonts w:ascii="Segoe UI" w:eastAsia="SimSun" w:hAnsi="Segoe UI" w:cs="Segoe UI"/>
          <w:sz w:val="22"/>
          <w:szCs w:val="22"/>
          <w:lang w:eastAsia="en-GB"/>
        </w:rPr>
        <w:t xml:space="preserve">. </w:t>
      </w:r>
      <w:r w:rsidR="00A348E6">
        <w:rPr>
          <w:rFonts w:ascii="Segoe UI" w:eastAsia="SimSun" w:hAnsi="Segoe UI" w:cs="Segoe UI"/>
          <w:sz w:val="22"/>
          <w:szCs w:val="22"/>
          <w:lang w:eastAsia="en-GB"/>
        </w:rPr>
        <w:t>Plans will need to be developed</w:t>
      </w:r>
      <w:r w:rsidRPr="008F2404">
        <w:rPr>
          <w:rFonts w:ascii="Segoe UI" w:eastAsia="SimSun" w:hAnsi="Segoe UI" w:cs="Segoe UI"/>
          <w:sz w:val="22"/>
          <w:szCs w:val="22"/>
          <w:lang w:eastAsia="en-GB"/>
        </w:rPr>
        <w:t xml:space="preserve"> with the pro</w:t>
      </w:r>
      <w:r w:rsidR="00A348E6">
        <w:rPr>
          <w:rFonts w:ascii="Segoe UI" w:eastAsia="SimSun" w:hAnsi="Segoe UI" w:cs="Segoe UI"/>
          <w:sz w:val="22"/>
          <w:szCs w:val="22"/>
          <w:lang w:eastAsia="en-GB"/>
        </w:rPr>
        <w:t>per engagement of all parts of our local system</w:t>
      </w:r>
      <w:r w:rsidRPr="008F2404">
        <w:rPr>
          <w:rFonts w:ascii="Segoe UI" w:eastAsia="SimSun" w:hAnsi="Segoe UI" w:cs="Segoe UI"/>
          <w:sz w:val="22"/>
          <w:szCs w:val="22"/>
          <w:lang w:eastAsia="en-GB"/>
        </w:rPr>
        <w:t xml:space="preserve"> </w:t>
      </w:r>
      <w:r w:rsidR="003B3EC8">
        <w:rPr>
          <w:rFonts w:ascii="Segoe UI" w:eastAsia="SimSun" w:hAnsi="Segoe UI" w:cs="Segoe UI"/>
          <w:sz w:val="22"/>
          <w:szCs w:val="22"/>
          <w:lang w:eastAsia="en-GB"/>
        </w:rPr>
        <w:t>to</w:t>
      </w:r>
      <w:r w:rsidR="00A348E6">
        <w:rPr>
          <w:rFonts w:ascii="Segoe UI" w:eastAsia="SimSun" w:hAnsi="Segoe UI" w:cs="Segoe UI"/>
          <w:sz w:val="22"/>
          <w:szCs w:val="22"/>
          <w:lang w:eastAsia="en-GB"/>
        </w:rPr>
        <w:t xml:space="preserve"> </w:t>
      </w:r>
      <w:r w:rsidRPr="008F2404">
        <w:rPr>
          <w:rFonts w:ascii="Segoe UI" w:eastAsia="SimSun" w:hAnsi="Segoe UI" w:cs="Segoe UI"/>
          <w:sz w:val="22"/>
          <w:szCs w:val="22"/>
          <w:lang w:eastAsia="en-GB"/>
        </w:rPr>
        <w:t xml:space="preserve">provide robust and credible solutions for the challenges </w:t>
      </w:r>
      <w:r w:rsidR="00A348E6">
        <w:rPr>
          <w:rFonts w:ascii="Segoe UI" w:eastAsia="SimSun" w:hAnsi="Segoe UI" w:cs="Segoe UI"/>
          <w:sz w:val="22"/>
          <w:szCs w:val="22"/>
          <w:lang w:eastAsia="en-GB"/>
        </w:rPr>
        <w:t>we</w:t>
      </w:r>
      <w:r w:rsidRPr="008F2404">
        <w:rPr>
          <w:rFonts w:ascii="Segoe UI" w:eastAsia="SimSun" w:hAnsi="Segoe UI" w:cs="Segoe UI"/>
          <w:sz w:val="22"/>
          <w:szCs w:val="22"/>
          <w:lang w:eastAsia="en-GB"/>
        </w:rPr>
        <w:t xml:space="preserve"> will face </w:t>
      </w:r>
      <w:r w:rsidR="00A348E6">
        <w:rPr>
          <w:rFonts w:ascii="Segoe UI" w:eastAsia="SimSun" w:hAnsi="Segoe UI" w:cs="Segoe UI"/>
          <w:sz w:val="22"/>
          <w:szCs w:val="22"/>
          <w:lang w:eastAsia="en-GB"/>
        </w:rPr>
        <w:t>over the next five years.</w:t>
      </w:r>
    </w:p>
    <w:p w:rsidR="00B035E4" w:rsidRPr="00B035E4" w:rsidRDefault="00B035E4" w:rsidP="00B035E4">
      <w:pPr>
        <w:pStyle w:val="ListParagraph"/>
        <w:numPr>
          <w:ilvl w:val="0"/>
          <w:numId w:val="1"/>
        </w:numPr>
        <w:spacing w:before="100" w:beforeAutospacing="1" w:after="120"/>
        <w:jc w:val="both"/>
        <w:rPr>
          <w:rFonts w:ascii="Segoe UI" w:hAnsi="Segoe UI" w:cs="Segoe UI"/>
          <w:b/>
          <w:sz w:val="22"/>
          <w:szCs w:val="22"/>
        </w:rPr>
      </w:pPr>
      <w:r w:rsidRPr="00B317BF">
        <w:rPr>
          <w:rFonts w:ascii="Segoe UI" w:hAnsi="Segoe UI" w:cs="Segoe UI"/>
          <w:b/>
          <w:bCs/>
          <w:sz w:val="22"/>
          <w:szCs w:val="22"/>
        </w:rPr>
        <w:t>Consultant appointments</w:t>
      </w:r>
    </w:p>
    <w:p w:rsidR="00B035E4" w:rsidRDefault="00B035E4" w:rsidP="00B035E4">
      <w:pPr>
        <w:spacing w:before="100" w:beforeAutospacing="1" w:after="120"/>
        <w:jc w:val="both"/>
        <w:rPr>
          <w:rFonts w:ascii="Segoe UI" w:eastAsia="Calibri" w:hAnsi="Segoe UI" w:cs="Segoe UI"/>
          <w:sz w:val="22"/>
          <w:szCs w:val="22"/>
        </w:rPr>
      </w:pPr>
      <w:r w:rsidRPr="008C29C8">
        <w:rPr>
          <w:rFonts w:ascii="Segoe UI" w:eastAsia="Calibri" w:hAnsi="Segoe UI" w:cs="Segoe UI"/>
          <w:sz w:val="22"/>
          <w:szCs w:val="22"/>
        </w:rPr>
        <w:t xml:space="preserve">There </w:t>
      </w:r>
      <w:r w:rsidR="008F2404">
        <w:rPr>
          <w:rFonts w:ascii="Segoe UI" w:eastAsia="Calibri" w:hAnsi="Segoe UI" w:cs="Segoe UI"/>
          <w:sz w:val="22"/>
          <w:szCs w:val="22"/>
        </w:rPr>
        <w:t>have not been any</w:t>
      </w:r>
      <w:r w:rsidRPr="008C29C8">
        <w:rPr>
          <w:rFonts w:ascii="Segoe UI" w:eastAsia="Calibri" w:hAnsi="Segoe UI" w:cs="Segoe UI"/>
          <w:sz w:val="22"/>
          <w:szCs w:val="22"/>
        </w:rPr>
        <w:t xml:space="preserve"> consultant appointment</w:t>
      </w:r>
      <w:r w:rsidR="008F2404">
        <w:rPr>
          <w:rFonts w:ascii="Segoe UI" w:eastAsia="Calibri" w:hAnsi="Segoe UI" w:cs="Segoe UI"/>
          <w:sz w:val="22"/>
          <w:szCs w:val="22"/>
        </w:rPr>
        <w:t>s</w:t>
      </w:r>
      <w:r w:rsidRPr="008C29C8">
        <w:rPr>
          <w:rFonts w:ascii="Segoe UI" w:eastAsia="Calibri" w:hAnsi="Segoe UI" w:cs="Segoe UI"/>
          <w:sz w:val="22"/>
          <w:szCs w:val="22"/>
        </w:rPr>
        <w:t xml:space="preserve"> accepted since the last Board of Directors’ meeting</w:t>
      </w:r>
      <w:r w:rsidRPr="00CD3F98">
        <w:rPr>
          <w:rFonts w:ascii="Segoe UI" w:eastAsia="Calibri" w:hAnsi="Segoe UI" w:cs="Segoe UI"/>
          <w:sz w:val="22"/>
          <w:szCs w:val="22"/>
        </w:rPr>
        <w:t>.</w:t>
      </w:r>
    </w:p>
    <w:p w:rsidR="00B035E4" w:rsidRPr="00B035E4" w:rsidRDefault="00B035E4" w:rsidP="00B035E4">
      <w:pPr>
        <w:pStyle w:val="ListParagraph"/>
        <w:numPr>
          <w:ilvl w:val="0"/>
          <w:numId w:val="1"/>
        </w:numPr>
        <w:spacing w:before="100" w:beforeAutospacing="1" w:after="120"/>
        <w:jc w:val="both"/>
        <w:rPr>
          <w:rFonts w:ascii="Segoe UI" w:eastAsia="Calibri" w:hAnsi="Segoe UI" w:cs="Segoe UI"/>
          <w:sz w:val="22"/>
          <w:szCs w:val="22"/>
        </w:rPr>
      </w:pPr>
      <w:r w:rsidRPr="00B035E4">
        <w:rPr>
          <w:rFonts w:ascii="Segoe UI" w:eastAsia="Calibri" w:hAnsi="Segoe UI" w:cs="Segoe UI"/>
          <w:b/>
          <w:bCs/>
          <w:sz w:val="22"/>
          <w:szCs w:val="22"/>
        </w:rPr>
        <w:t>Recommendation</w:t>
      </w:r>
    </w:p>
    <w:p w:rsidR="00B035E4" w:rsidRPr="00B035E4" w:rsidRDefault="00B035E4" w:rsidP="00B035E4">
      <w:pPr>
        <w:spacing w:before="100" w:beforeAutospacing="1" w:after="120"/>
        <w:jc w:val="both"/>
        <w:rPr>
          <w:rFonts w:ascii="Segoe UI" w:eastAsia="Calibri" w:hAnsi="Segoe UI" w:cs="Segoe UI"/>
          <w:sz w:val="22"/>
          <w:szCs w:val="22"/>
        </w:rPr>
      </w:pPr>
      <w:r w:rsidRPr="00B035E4">
        <w:rPr>
          <w:rFonts w:ascii="Segoe UI" w:eastAsia="Calibri" w:hAnsi="Segoe UI" w:cs="Segoe UI"/>
          <w:sz w:val="22"/>
          <w:szCs w:val="22"/>
        </w:rPr>
        <w:t>The Board is invited to note the report seeking any necessary assurances arising from it or its appendices.</w:t>
      </w:r>
    </w:p>
    <w:p w:rsidR="0053433F" w:rsidRPr="00B317BF" w:rsidRDefault="001660C7" w:rsidP="00192262">
      <w:pPr>
        <w:spacing w:before="100" w:beforeAutospacing="1" w:after="120"/>
        <w:jc w:val="both"/>
        <w:rPr>
          <w:rFonts w:ascii="Segoe UI" w:eastAsia="Calibri" w:hAnsi="Segoe UI" w:cs="Segoe UI"/>
          <w:sz w:val="22"/>
          <w:szCs w:val="22"/>
        </w:rPr>
      </w:pPr>
      <w:r w:rsidRPr="00B317BF">
        <w:rPr>
          <w:rFonts w:ascii="Segoe UI" w:eastAsia="Calibri" w:hAnsi="Segoe UI" w:cs="Segoe UI"/>
          <w:b/>
          <w:bCs/>
          <w:sz w:val="22"/>
          <w:szCs w:val="22"/>
        </w:rPr>
        <w:t xml:space="preserve">Lead Executive Director:                  </w:t>
      </w:r>
      <w:r w:rsidRPr="00B317BF">
        <w:rPr>
          <w:rFonts w:ascii="Segoe UI" w:eastAsia="Calibri" w:hAnsi="Segoe UI" w:cs="Segoe UI"/>
          <w:sz w:val="22"/>
          <w:szCs w:val="22"/>
        </w:rPr>
        <w:t>Stuart Bell, Chief Executive </w:t>
      </w:r>
    </w:p>
    <w:bookmarkEnd w:id="1"/>
    <w:p w:rsidR="002A002F" w:rsidRDefault="002A002F" w:rsidP="00B035E4">
      <w:pPr>
        <w:spacing w:before="100" w:beforeAutospacing="1" w:after="120"/>
        <w:rPr>
          <w:rFonts w:ascii="Segoe UI" w:eastAsia="Calibri" w:hAnsi="Segoe UI" w:cs="Segoe UI"/>
          <w:b/>
          <w:sz w:val="28"/>
          <w:szCs w:val="28"/>
        </w:rPr>
      </w:pPr>
    </w:p>
    <w:sectPr w:rsidR="002A002F" w:rsidSect="0066362E">
      <w:headerReference w:type="default" r:id="rId17"/>
      <w:footerReference w:type="default" r:id="rId18"/>
      <w:type w:val="continuous"/>
      <w:pgSz w:w="12240" w:h="15840"/>
      <w:pgMar w:top="1440" w:right="1361" w:bottom="1135"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592" w:rsidRDefault="00267592">
      <w:pPr>
        <w:spacing w:after="0" w:line="240" w:lineRule="auto"/>
      </w:pPr>
      <w:r>
        <w:separator/>
      </w:r>
    </w:p>
  </w:endnote>
  <w:endnote w:type="continuationSeparator" w:id="0">
    <w:p w:rsidR="00267592" w:rsidRDefault="00267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yriad Pro">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471277"/>
    </w:sdtPr>
    <w:sdtEndPr/>
    <w:sdtContent>
      <w:p w:rsidR="008F2404" w:rsidRDefault="008F2404">
        <w:pPr>
          <w:pStyle w:val="Footer"/>
          <w:jc w:val="center"/>
        </w:pPr>
        <w:r>
          <w:fldChar w:fldCharType="begin"/>
        </w:r>
        <w:r>
          <w:instrText xml:space="preserve"> PAGE   \* MERGEFORMAT </w:instrText>
        </w:r>
        <w:r>
          <w:fldChar w:fldCharType="separate"/>
        </w:r>
        <w:r w:rsidR="008D39D2">
          <w:rPr>
            <w:noProof/>
          </w:rPr>
          <w:t>1</w:t>
        </w:r>
        <w:r>
          <w:fldChar w:fldCharType="end"/>
        </w:r>
      </w:p>
    </w:sdtContent>
  </w:sdt>
  <w:p w:rsidR="008F2404" w:rsidRDefault="008F2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592" w:rsidRDefault="00267592">
      <w:pPr>
        <w:spacing w:after="0" w:line="240" w:lineRule="auto"/>
      </w:pPr>
      <w:r>
        <w:separator/>
      </w:r>
    </w:p>
  </w:footnote>
  <w:footnote w:type="continuationSeparator" w:id="0">
    <w:p w:rsidR="00267592" w:rsidRDefault="00267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404" w:rsidRPr="0053778D" w:rsidRDefault="008F2404" w:rsidP="0053778D">
    <w:pPr>
      <w:tabs>
        <w:tab w:val="center" w:pos="4513"/>
        <w:tab w:val="right" w:pos="9026"/>
      </w:tabs>
      <w:spacing w:after="0" w:line="240" w:lineRule="auto"/>
      <w:jc w:val="center"/>
      <w:rPr>
        <w:rFonts w:ascii="Segoe UI" w:hAnsi="Segoe UI" w:cs="Segoe UI"/>
        <w:b/>
        <w:i/>
        <w:lang w:val="en-US"/>
      </w:rPr>
    </w:pPr>
    <w:r w:rsidRPr="0053778D">
      <w:rPr>
        <w:rFonts w:ascii="Segoe UI" w:hAnsi="Segoe UI" w:cs="Segoe UI"/>
        <w:b/>
        <w:i/>
        <w:lang w:val="en-US"/>
      </w:rPr>
      <w:t>PUBLIC – NOT TO BE REMOVED UNTIL END OF BOARD MEETING</w:t>
    </w:r>
  </w:p>
  <w:p w:rsidR="008F2404" w:rsidRDefault="008F240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27AA"/>
    <w:multiLevelType w:val="hybridMultilevel"/>
    <w:tmpl w:val="D2D86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7E2F29"/>
    <w:multiLevelType w:val="hybridMultilevel"/>
    <w:tmpl w:val="F8601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6037B2"/>
    <w:multiLevelType w:val="hybridMultilevel"/>
    <w:tmpl w:val="BC800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C265A39"/>
    <w:multiLevelType w:val="hybridMultilevel"/>
    <w:tmpl w:val="30ACA0EC"/>
    <w:lvl w:ilvl="0" w:tplc="08090001">
      <w:start w:val="1"/>
      <w:numFmt w:val="bullet"/>
      <w:lvlText w:val=""/>
      <w:lvlJc w:val="left"/>
      <w:pPr>
        <w:tabs>
          <w:tab w:val="num" w:pos="720"/>
        </w:tabs>
        <w:ind w:left="720" w:hanging="360"/>
      </w:pPr>
      <w:rPr>
        <w:rFonts w:ascii="Symbol" w:hAnsi="Symbol" w:hint="default"/>
      </w:rPr>
    </w:lvl>
    <w:lvl w:ilvl="1" w:tplc="F5D819B0">
      <w:start w:val="1"/>
      <w:numFmt w:val="bullet"/>
      <w:lvlText w:val=""/>
      <w:lvlJc w:val="left"/>
      <w:pPr>
        <w:tabs>
          <w:tab w:val="num" w:pos="1440"/>
        </w:tabs>
        <w:ind w:left="1440" w:hanging="360"/>
      </w:pPr>
      <w:rPr>
        <w:rFonts w:ascii="Wingdings" w:hAnsi="Wingdings" w:hint="default"/>
      </w:rPr>
    </w:lvl>
    <w:lvl w:ilvl="2" w:tplc="C938E2C0">
      <w:start w:val="1"/>
      <w:numFmt w:val="bullet"/>
      <w:lvlText w:val=""/>
      <w:lvlJc w:val="left"/>
      <w:pPr>
        <w:tabs>
          <w:tab w:val="num" w:pos="2160"/>
        </w:tabs>
        <w:ind w:left="2160" w:hanging="360"/>
      </w:pPr>
      <w:rPr>
        <w:rFonts w:ascii="Wingdings" w:hAnsi="Wingdings" w:hint="default"/>
      </w:rPr>
    </w:lvl>
    <w:lvl w:ilvl="3" w:tplc="7BCA89FE">
      <w:start w:val="1"/>
      <w:numFmt w:val="bullet"/>
      <w:lvlText w:val=""/>
      <w:lvlJc w:val="left"/>
      <w:pPr>
        <w:tabs>
          <w:tab w:val="num" w:pos="2880"/>
        </w:tabs>
        <w:ind w:left="2880" w:hanging="360"/>
      </w:pPr>
      <w:rPr>
        <w:rFonts w:ascii="Wingdings" w:hAnsi="Wingdings" w:hint="default"/>
      </w:rPr>
    </w:lvl>
    <w:lvl w:ilvl="4" w:tplc="65B8DCBA">
      <w:start w:val="1"/>
      <w:numFmt w:val="bullet"/>
      <w:lvlText w:val=""/>
      <w:lvlJc w:val="left"/>
      <w:pPr>
        <w:tabs>
          <w:tab w:val="num" w:pos="3600"/>
        </w:tabs>
        <w:ind w:left="3600" w:hanging="360"/>
      </w:pPr>
      <w:rPr>
        <w:rFonts w:ascii="Wingdings" w:hAnsi="Wingdings" w:hint="default"/>
      </w:rPr>
    </w:lvl>
    <w:lvl w:ilvl="5" w:tplc="7CDC8EF0">
      <w:start w:val="1"/>
      <w:numFmt w:val="bullet"/>
      <w:lvlText w:val=""/>
      <w:lvlJc w:val="left"/>
      <w:pPr>
        <w:tabs>
          <w:tab w:val="num" w:pos="4320"/>
        </w:tabs>
        <w:ind w:left="4320" w:hanging="360"/>
      </w:pPr>
      <w:rPr>
        <w:rFonts w:ascii="Wingdings" w:hAnsi="Wingdings" w:hint="default"/>
      </w:rPr>
    </w:lvl>
    <w:lvl w:ilvl="6" w:tplc="F00C9356">
      <w:start w:val="1"/>
      <w:numFmt w:val="bullet"/>
      <w:lvlText w:val=""/>
      <w:lvlJc w:val="left"/>
      <w:pPr>
        <w:tabs>
          <w:tab w:val="num" w:pos="5040"/>
        </w:tabs>
        <w:ind w:left="5040" w:hanging="360"/>
      </w:pPr>
      <w:rPr>
        <w:rFonts w:ascii="Wingdings" w:hAnsi="Wingdings" w:hint="default"/>
      </w:rPr>
    </w:lvl>
    <w:lvl w:ilvl="7" w:tplc="E67A6A4A">
      <w:start w:val="1"/>
      <w:numFmt w:val="bullet"/>
      <w:lvlText w:val=""/>
      <w:lvlJc w:val="left"/>
      <w:pPr>
        <w:tabs>
          <w:tab w:val="num" w:pos="5760"/>
        </w:tabs>
        <w:ind w:left="5760" w:hanging="360"/>
      </w:pPr>
      <w:rPr>
        <w:rFonts w:ascii="Wingdings" w:hAnsi="Wingdings" w:hint="default"/>
      </w:rPr>
    </w:lvl>
    <w:lvl w:ilvl="8" w:tplc="33D27956">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426F0C"/>
    <w:multiLevelType w:val="multilevel"/>
    <w:tmpl w:val="674AE052"/>
    <w:lvl w:ilvl="0">
      <w:start w:val="3"/>
      <w:numFmt w:val="decimal"/>
      <w:lvlText w:val="%1."/>
      <w:lvlJc w:val="left"/>
      <w:pPr>
        <w:tabs>
          <w:tab w:val="num" w:pos="720"/>
        </w:tabs>
        <w:ind w:left="720" w:hanging="360"/>
      </w:pPr>
      <w:rPr>
        <w:rFonts w:ascii="Segoe UI" w:hAnsi="Segoe UI" w:cs="Segoe UI" w:hint="default"/>
        <w:b w:val="0"/>
      </w:rPr>
    </w:lvl>
    <w:lvl w:ilvl="1">
      <w:start w:val="1"/>
      <w:numFmt w:val="lowerRoman"/>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36D71229"/>
    <w:multiLevelType w:val="multilevel"/>
    <w:tmpl w:val="E89A1C1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63A64FA"/>
    <w:multiLevelType w:val="hybridMultilevel"/>
    <w:tmpl w:val="B73E5B48"/>
    <w:lvl w:ilvl="0" w:tplc="8B780066">
      <w:numFmt w:val="bullet"/>
      <w:lvlText w:val="•"/>
      <w:lvlJc w:val="left"/>
      <w:pPr>
        <w:ind w:left="1080" w:hanging="72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497ABC"/>
    <w:multiLevelType w:val="hybridMultilevel"/>
    <w:tmpl w:val="8B409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A9E3981"/>
    <w:multiLevelType w:val="hybridMultilevel"/>
    <w:tmpl w:val="D3EA7722"/>
    <w:lvl w:ilvl="0" w:tplc="42FE84DE">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D292C59"/>
    <w:multiLevelType w:val="multilevel"/>
    <w:tmpl w:val="674AE052"/>
    <w:lvl w:ilvl="0">
      <w:start w:val="3"/>
      <w:numFmt w:val="decimal"/>
      <w:lvlText w:val="%1."/>
      <w:lvlJc w:val="left"/>
      <w:pPr>
        <w:tabs>
          <w:tab w:val="num" w:pos="720"/>
        </w:tabs>
        <w:ind w:left="720" w:hanging="360"/>
      </w:pPr>
      <w:rPr>
        <w:rFonts w:ascii="Segoe UI" w:hAnsi="Segoe UI" w:cs="Segoe UI" w:hint="default"/>
        <w:b w:val="0"/>
      </w:rPr>
    </w:lvl>
    <w:lvl w:ilvl="1">
      <w:start w:val="1"/>
      <w:numFmt w:val="lowerRoman"/>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5FD53317"/>
    <w:multiLevelType w:val="hybridMultilevel"/>
    <w:tmpl w:val="932467D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0F01D7A"/>
    <w:multiLevelType w:val="multilevel"/>
    <w:tmpl w:val="E89A1C1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43E6876"/>
    <w:multiLevelType w:val="multilevel"/>
    <w:tmpl w:val="674AE052"/>
    <w:lvl w:ilvl="0">
      <w:start w:val="3"/>
      <w:numFmt w:val="decimal"/>
      <w:lvlText w:val="%1."/>
      <w:lvlJc w:val="left"/>
      <w:pPr>
        <w:tabs>
          <w:tab w:val="num" w:pos="720"/>
        </w:tabs>
        <w:ind w:left="720" w:hanging="360"/>
      </w:pPr>
      <w:rPr>
        <w:rFonts w:ascii="Segoe UI" w:hAnsi="Segoe UI" w:cs="Segoe UI" w:hint="default"/>
        <w:b w:val="0"/>
      </w:rPr>
    </w:lvl>
    <w:lvl w:ilvl="1">
      <w:start w:val="1"/>
      <w:numFmt w:val="lowerRoman"/>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68E553C3"/>
    <w:multiLevelType w:val="hybridMultilevel"/>
    <w:tmpl w:val="2EE0925C"/>
    <w:lvl w:ilvl="0" w:tplc="8B780066">
      <w:numFmt w:val="bullet"/>
      <w:lvlText w:val="•"/>
      <w:lvlJc w:val="left"/>
      <w:pPr>
        <w:ind w:left="1080" w:hanging="72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236FD8"/>
    <w:multiLevelType w:val="hybridMultilevel"/>
    <w:tmpl w:val="11369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8259DD"/>
    <w:multiLevelType w:val="hybridMultilevel"/>
    <w:tmpl w:val="70249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F20B7F"/>
    <w:multiLevelType w:val="hybridMultilevel"/>
    <w:tmpl w:val="79E49FEE"/>
    <w:lvl w:ilvl="0" w:tplc="8B780066">
      <w:numFmt w:val="bullet"/>
      <w:lvlText w:val="•"/>
      <w:lvlJc w:val="left"/>
      <w:pPr>
        <w:ind w:left="1080" w:hanging="72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7"/>
  </w:num>
  <w:num w:numId="5">
    <w:abstractNumId w:val="14"/>
  </w:num>
  <w:num w:numId="6">
    <w:abstractNumId w:val="16"/>
  </w:num>
  <w:num w:numId="7">
    <w:abstractNumId w:val="9"/>
  </w:num>
  <w:num w:numId="8">
    <w:abstractNumId w:val="1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11"/>
  </w:num>
  <w:num w:numId="13">
    <w:abstractNumId w:val="5"/>
  </w:num>
  <w:num w:numId="14">
    <w:abstractNumId w:val="13"/>
  </w:num>
  <w:num w:numId="15">
    <w:abstractNumId w:val="8"/>
  </w:num>
  <w:num w:numId="16">
    <w:abstractNumId w:val="7"/>
  </w:num>
  <w:num w:numId="17">
    <w:abstractNumId w:val="15"/>
  </w:num>
  <w:num w:numId="18">
    <w:abstractNumId w:val="3"/>
  </w:num>
  <w:num w:numId="19">
    <w:abstractNumId w:val="4"/>
  </w:num>
  <w:num w:numId="2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E8"/>
    <w:rsid w:val="00002695"/>
    <w:rsid w:val="000041EA"/>
    <w:rsid w:val="0000509B"/>
    <w:rsid w:val="00005AB6"/>
    <w:rsid w:val="000063E5"/>
    <w:rsid w:val="00006E41"/>
    <w:rsid w:val="00007E73"/>
    <w:rsid w:val="00007F05"/>
    <w:rsid w:val="000108DA"/>
    <w:rsid w:val="000127F5"/>
    <w:rsid w:val="00013A9A"/>
    <w:rsid w:val="000142E7"/>
    <w:rsid w:val="000155BE"/>
    <w:rsid w:val="00015B58"/>
    <w:rsid w:val="00016BB8"/>
    <w:rsid w:val="00016E31"/>
    <w:rsid w:val="000205C6"/>
    <w:rsid w:val="00020E35"/>
    <w:rsid w:val="0002105C"/>
    <w:rsid w:val="0002213D"/>
    <w:rsid w:val="00022A5E"/>
    <w:rsid w:val="00023C15"/>
    <w:rsid w:val="00026002"/>
    <w:rsid w:val="00027720"/>
    <w:rsid w:val="000279B8"/>
    <w:rsid w:val="00034536"/>
    <w:rsid w:val="00037819"/>
    <w:rsid w:val="00040FFA"/>
    <w:rsid w:val="000414D8"/>
    <w:rsid w:val="000428A8"/>
    <w:rsid w:val="00046B09"/>
    <w:rsid w:val="000504EC"/>
    <w:rsid w:val="00050952"/>
    <w:rsid w:val="00051BA9"/>
    <w:rsid w:val="00051C38"/>
    <w:rsid w:val="00051D7F"/>
    <w:rsid w:val="0005246F"/>
    <w:rsid w:val="0005393C"/>
    <w:rsid w:val="000542AF"/>
    <w:rsid w:val="0005435E"/>
    <w:rsid w:val="0005451F"/>
    <w:rsid w:val="00054B3B"/>
    <w:rsid w:val="00054D14"/>
    <w:rsid w:val="000555AF"/>
    <w:rsid w:val="00055952"/>
    <w:rsid w:val="00057676"/>
    <w:rsid w:val="00057B3D"/>
    <w:rsid w:val="00064715"/>
    <w:rsid w:val="00064C09"/>
    <w:rsid w:val="00067A06"/>
    <w:rsid w:val="00070AF0"/>
    <w:rsid w:val="00071643"/>
    <w:rsid w:val="000735ED"/>
    <w:rsid w:val="00073BDB"/>
    <w:rsid w:val="00074369"/>
    <w:rsid w:val="000758F7"/>
    <w:rsid w:val="00075FB8"/>
    <w:rsid w:val="0007631A"/>
    <w:rsid w:val="00076B78"/>
    <w:rsid w:val="00077A95"/>
    <w:rsid w:val="00077CAF"/>
    <w:rsid w:val="00080EE5"/>
    <w:rsid w:val="00082C87"/>
    <w:rsid w:val="00083A85"/>
    <w:rsid w:val="00083E97"/>
    <w:rsid w:val="000852D1"/>
    <w:rsid w:val="00085881"/>
    <w:rsid w:val="00086F01"/>
    <w:rsid w:val="0009109B"/>
    <w:rsid w:val="00091A18"/>
    <w:rsid w:val="0009279A"/>
    <w:rsid w:val="000929CF"/>
    <w:rsid w:val="000929E8"/>
    <w:rsid w:val="00092D8F"/>
    <w:rsid w:val="00092F9F"/>
    <w:rsid w:val="00092FC7"/>
    <w:rsid w:val="00093EDE"/>
    <w:rsid w:val="000947AA"/>
    <w:rsid w:val="00094FD7"/>
    <w:rsid w:val="00095079"/>
    <w:rsid w:val="00095E14"/>
    <w:rsid w:val="00096B95"/>
    <w:rsid w:val="00097314"/>
    <w:rsid w:val="00097A22"/>
    <w:rsid w:val="00097AE2"/>
    <w:rsid w:val="00097B5C"/>
    <w:rsid w:val="000A0058"/>
    <w:rsid w:val="000A013E"/>
    <w:rsid w:val="000A0DF2"/>
    <w:rsid w:val="000A0E2E"/>
    <w:rsid w:val="000A1E8F"/>
    <w:rsid w:val="000A30B3"/>
    <w:rsid w:val="000A33D8"/>
    <w:rsid w:val="000A4FBD"/>
    <w:rsid w:val="000A500F"/>
    <w:rsid w:val="000A57F6"/>
    <w:rsid w:val="000A7E31"/>
    <w:rsid w:val="000B10A6"/>
    <w:rsid w:val="000B14E4"/>
    <w:rsid w:val="000B1CC2"/>
    <w:rsid w:val="000B312B"/>
    <w:rsid w:val="000B3532"/>
    <w:rsid w:val="000B4931"/>
    <w:rsid w:val="000B4ADE"/>
    <w:rsid w:val="000B659B"/>
    <w:rsid w:val="000B68B0"/>
    <w:rsid w:val="000B6A4D"/>
    <w:rsid w:val="000B6F81"/>
    <w:rsid w:val="000B7051"/>
    <w:rsid w:val="000B71B5"/>
    <w:rsid w:val="000B774A"/>
    <w:rsid w:val="000C1AB9"/>
    <w:rsid w:val="000C228A"/>
    <w:rsid w:val="000C3906"/>
    <w:rsid w:val="000C7812"/>
    <w:rsid w:val="000D1BAE"/>
    <w:rsid w:val="000D1E63"/>
    <w:rsid w:val="000D22B5"/>
    <w:rsid w:val="000D2471"/>
    <w:rsid w:val="000D2726"/>
    <w:rsid w:val="000D46CB"/>
    <w:rsid w:val="000D5903"/>
    <w:rsid w:val="000D5CD5"/>
    <w:rsid w:val="000D5D32"/>
    <w:rsid w:val="000D6125"/>
    <w:rsid w:val="000D6FE6"/>
    <w:rsid w:val="000E0BA2"/>
    <w:rsid w:val="000E0F76"/>
    <w:rsid w:val="000E1293"/>
    <w:rsid w:val="000E184E"/>
    <w:rsid w:val="000E1E30"/>
    <w:rsid w:val="000E2A5C"/>
    <w:rsid w:val="000E34DE"/>
    <w:rsid w:val="000E4262"/>
    <w:rsid w:val="000E5B0E"/>
    <w:rsid w:val="000E7BEF"/>
    <w:rsid w:val="000E7F4B"/>
    <w:rsid w:val="000F17CB"/>
    <w:rsid w:val="000F3101"/>
    <w:rsid w:val="000F3A8D"/>
    <w:rsid w:val="000F4BD7"/>
    <w:rsid w:val="000F4D21"/>
    <w:rsid w:val="000F759E"/>
    <w:rsid w:val="000F7F9E"/>
    <w:rsid w:val="00100009"/>
    <w:rsid w:val="00100FCD"/>
    <w:rsid w:val="001014BE"/>
    <w:rsid w:val="00101685"/>
    <w:rsid w:val="001017EA"/>
    <w:rsid w:val="00101D59"/>
    <w:rsid w:val="00101D83"/>
    <w:rsid w:val="0010290D"/>
    <w:rsid w:val="00104411"/>
    <w:rsid w:val="00106531"/>
    <w:rsid w:val="00106563"/>
    <w:rsid w:val="001101CB"/>
    <w:rsid w:val="0011061E"/>
    <w:rsid w:val="0011412D"/>
    <w:rsid w:val="001163D7"/>
    <w:rsid w:val="00117ECE"/>
    <w:rsid w:val="00117F97"/>
    <w:rsid w:val="001209CA"/>
    <w:rsid w:val="001216E1"/>
    <w:rsid w:val="0012172F"/>
    <w:rsid w:val="00123445"/>
    <w:rsid w:val="001242D6"/>
    <w:rsid w:val="00125763"/>
    <w:rsid w:val="0012650A"/>
    <w:rsid w:val="0012659C"/>
    <w:rsid w:val="00126A99"/>
    <w:rsid w:val="00126EC1"/>
    <w:rsid w:val="00127F91"/>
    <w:rsid w:val="001316E9"/>
    <w:rsid w:val="00133F94"/>
    <w:rsid w:val="001340AF"/>
    <w:rsid w:val="00134861"/>
    <w:rsid w:val="00135471"/>
    <w:rsid w:val="00135D30"/>
    <w:rsid w:val="00135EFD"/>
    <w:rsid w:val="00136875"/>
    <w:rsid w:val="00140DF4"/>
    <w:rsid w:val="00140E0E"/>
    <w:rsid w:val="00142154"/>
    <w:rsid w:val="001423A2"/>
    <w:rsid w:val="001434EB"/>
    <w:rsid w:val="00144A21"/>
    <w:rsid w:val="0014540A"/>
    <w:rsid w:val="00146C25"/>
    <w:rsid w:val="00147187"/>
    <w:rsid w:val="0015019C"/>
    <w:rsid w:val="00152AC7"/>
    <w:rsid w:val="00154400"/>
    <w:rsid w:val="001602AE"/>
    <w:rsid w:val="001603DC"/>
    <w:rsid w:val="00160FC3"/>
    <w:rsid w:val="00161F02"/>
    <w:rsid w:val="00162672"/>
    <w:rsid w:val="0016271F"/>
    <w:rsid w:val="0016572F"/>
    <w:rsid w:val="001659C9"/>
    <w:rsid w:val="00165D2F"/>
    <w:rsid w:val="001660C7"/>
    <w:rsid w:val="00166DA6"/>
    <w:rsid w:val="00166E61"/>
    <w:rsid w:val="0017217D"/>
    <w:rsid w:val="00175262"/>
    <w:rsid w:val="00176D68"/>
    <w:rsid w:val="001901CE"/>
    <w:rsid w:val="0019159A"/>
    <w:rsid w:val="00191C8E"/>
    <w:rsid w:val="00192262"/>
    <w:rsid w:val="001940B6"/>
    <w:rsid w:val="00195C8B"/>
    <w:rsid w:val="00196C82"/>
    <w:rsid w:val="001978DA"/>
    <w:rsid w:val="001A0308"/>
    <w:rsid w:val="001A085C"/>
    <w:rsid w:val="001A0F57"/>
    <w:rsid w:val="001A22C7"/>
    <w:rsid w:val="001A2EB3"/>
    <w:rsid w:val="001A3BE9"/>
    <w:rsid w:val="001A3F8C"/>
    <w:rsid w:val="001A3FA1"/>
    <w:rsid w:val="001A4CEB"/>
    <w:rsid w:val="001B00BF"/>
    <w:rsid w:val="001B12BA"/>
    <w:rsid w:val="001B1BCD"/>
    <w:rsid w:val="001B1E40"/>
    <w:rsid w:val="001B36E3"/>
    <w:rsid w:val="001B5DE5"/>
    <w:rsid w:val="001B7F33"/>
    <w:rsid w:val="001C0133"/>
    <w:rsid w:val="001C071D"/>
    <w:rsid w:val="001C25E7"/>
    <w:rsid w:val="001C50FD"/>
    <w:rsid w:val="001C5C34"/>
    <w:rsid w:val="001C7AC9"/>
    <w:rsid w:val="001D044A"/>
    <w:rsid w:val="001D08DA"/>
    <w:rsid w:val="001D4496"/>
    <w:rsid w:val="001D4F92"/>
    <w:rsid w:val="001D5A26"/>
    <w:rsid w:val="001D5DCE"/>
    <w:rsid w:val="001E09C8"/>
    <w:rsid w:val="001E39E6"/>
    <w:rsid w:val="001E411F"/>
    <w:rsid w:val="001E4CD8"/>
    <w:rsid w:val="001E6901"/>
    <w:rsid w:val="001E6914"/>
    <w:rsid w:val="001E6F35"/>
    <w:rsid w:val="001E715D"/>
    <w:rsid w:val="001E7E4F"/>
    <w:rsid w:val="001E7EFA"/>
    <w:rsid w:val="001F0685"/>
    <w:rsid w:val="001F2D3E"/>
    <w:rsid w:val="001F2D5E"/>
    <w:rsid w:val="001F551C"/>
    <w:rsid w:val="001F76ED"/>
    <w:rsid w:val="001F7AB2"/>
    <w:rsid w:val="0020217B"/>
    <w:rsid w:val="00202B67"/>
    <w:rsid w:val="00202CBC"/>
    <w:rsid w:val="0020317F"/>
    <w:rsid w:val="002032F3"/>
    <w:rsid w:val="00203AF0"/>
    <w:rsid w:val="00204AC6"/>
    <w:rsid w:val="0020669F"/>
    <w:rsid w:val="0021020E"/>
    <w:rsid w:val="00210A91"/>
    <w:rsid w:val="00211195"/>
    <w:rsid w:val="00213FDD"/>
    <w:rsid w:val="00217E32"/>
    <w:rsid w:val="00220B38"/>
    <w:rsid w:val="002216FC"/>
    <w:rsid w:val="00221DFE"/>
    <w:rsid w:val="00221E47"/>
    <w:rsid w:val="002224F5"/>
    <w:rsid w:val="00222934"/>
    <w:rsid w:val="00224711"/>
    <w:rsid w:val="00224D80"/>
    <w:rsid w:val="00225051"/>
    <w:rsid w:val="002257FB"/>
    <w:rsid w:val="002261A5"/>
    <w:rsid w:val="0022680A"/>
    <w:rsid w:val="00230247"/>
    <w:rsid w:val="002321A9"/>
    <w:rsid w:val="0023509B"/>
    <w:rsid w:val="002356CB"/>
    <w:rsid w:val="0023675D"/>
    <w:rsid w:val="00236DC2"/>
    <w:rsid w:val="00240CE2"/>
    <w:rsid w:val="00241025"/>
    <w:rsid w:val="00243FA6"/>
    <w:rsid w:val="0024590E"/>
    <w:rsid w:val="00246329"/>
    <w:rsid w:val="0024791A"/>
    <w:rsid w:val="00247BDA"/>
    <w:rsid w:val="00251E9E"/>
    <w:rsid w:val="002535E3"/>
    <w:rsid w:val="002537E3"/>
    <w:rsid w:val="00253A72"/>
    <w:rsid w:val="00254298"/>
    <w:rsid w:val="0025461D"/>
    <w:rsid w:val="00255C85"/>
    <w:rsid w:val="00256E0C"/>
    <w:rsid w:val="002575F3"/>
    <w:rsid w:val="00260D47"/>
    <w:rsid w:val="002619EF"/>
    <w:rsid w:val="00261EC7"/>
    <w:rsid w:val="00262376"/>
    <w:rsid w:val="002627F3"/>
    <w:rsid w:val="00262C9E"/>
    <w:rsid w:val="0026386C"/>
    <w:rsid w:val="00267592"/>
    <w:rsid w:val="0027070A"/>
    <w:rsid w:val="00271046"/>
    <w:rsid w:val="00273F30"/>
    <w:rsid w:val="00274305"/>
    <w:rsid w:val="0027486C"/>
    <w:rsid w:val="00275044"/>
    <w:rsid w:val="00277544"/>
    <w:rsid w:val="0027781C"/>
    <w:rsid w:val="00277921"/>
    <w:rsid w:val="002806E4"/>
    <w:rsid w:val="00280732"/>
    <w:rsid w:val="00280805"/>
    <w:rsid w:val="0028195B"/>
    <w:rsid w:val="00281C43"/>
    <w:rsid w:val="00282028"/>
    <w:rsid w:val="002823DD"/>
    <w:rsid w:val="00282DE6"/>
    <w:rsid w:val="002830D4"/>
    <w:rsid w:val="00283259"/>
    <w:rsid w:val="00283B31"/>
    <w:rsid w:val="002848CB"/>
    <w:rsid w:val="0028695A"/>
    <w:rsid w:val="00290622"/>
    <w:rsid w:val="002922C5"/>
    <w:rsid w:val="0029276D"/>
    <w:rsid w:val="002937DE"/>
    <w:rsid w:val="00293F11"/>
    <w:rsid w:val="00294190"/>
    <w:rsid w:val="002949A2"/>
    <w:rsid w:val="00294EC5"/>
    <w:rsid w:val="00295397"/>
    <w:rsid w:val="002970A5"/>
    <w:rsid w:val="00297605"/>
    <w:rsid w:val="002A002F"/>
    <w:rsid w:val="002A0AA4"/>
    <w:rsid w:val="002A2AD7"/>
    <w:rsid w:val="002A2DB5"/>
    <w:rsid w:val="002A32E7"/>
    <w:rsid w:val="002A33B5"/>
    <w:rsid w:val="002A4521"/>
    <w:rsid w:val="002A4B2D"/>
    <w:rsid w:val="002A56E1"/>
    <w:rsid w:val="002A5CEA"/>
    <w:rsid w:val="002A6C7A"/>
    <w:rsid w:val="002A73E8"/>
    <w:rsid w:val="002B06F5"/>
    <w:rsid w:val="002B3A86"/>
    <w:rsid w:val="002B3B9C"/>
    <w:rsid w:val="002B472B"/>
    <w:rsid w:val="002B5414"/>
    <w:rsid w:val="002B7C9E"/>
    <w:rsid w:val="002C0DB0"/>
    <w:rsid w:val="002C2878"/>
    <w:rsid w:val="002C2D18"/>
    <w:rsid w:val="002C3654"/>
    <w:rsid w:val="002C5288"/>
    <w:rsid w:val="002C5552"/>
    <w:rsid w:val="002C6D77"/>
    <w:rsid w:val="002D1A09"/>
    <w:rsid w:val="002D2797"/>
    <w:rsid w:val="002D2D26"/>
    <w:rsid w:val="002D3B8A"/>
    <w:rsid w:val="002D45AA"/>
    <w:rsid w:val="002D4EBA"/>
    <w:rsid w:val="002D52FA"/>
    <w:rsid w:val="002D5DE7"/>
    <w:rsid w:val="002D6BAE"/>
    <w:rsid w:val="002D6C2B"/>
    <w:rsid w:val="002D7E75"/>
    <w:rsid w:val="002E1B44"/>
    <w:rsid w:val="002E43C8"/>
    <w:rsid w:val="002E66D7"/>
    <w:rsid w:val="002E7294"/>
    <w:rsid w:val="002E7C3E"/>
    <w:rsid w:val="002F0246"/>
    <w:rsid w:val="002F0369"/>
    <w:rsid w:val="002F0D48"/>
    <w:rsid w:val="002F1F0E"/>
    <w:rsid w:val="002F2A12"/>
    <w:rsid w:val="002F3870"/>
    <w:rsid w:val="002F3F06"/>
    <w:rsid w:val="002F4EEE"/>
    <w:rsid w:val="002F4F28"/>
    <w:rsid w:val="002F50F5"/>
    <w:rsid w:val="002F6056"/>
    <w:rsid w:val="002F7E69"/>
    <w:rsid w:val="002F7FCF"/>
    <w:rsid w:val="003026BF"/>
    <w:rsid w:val="00303215"/>
    <w:rsid w:val="00304211"/>
    <w:rsid w:val="00312AD7"/>
    <w:rsid w:val="00313B60"/>
    <w:rsid w:val="00315D7F"/>
    <w:rsid w:val="003166B0"/>
    <w:rsid w:val="00317996"/>
    <w:rsid w:val="00320ABD"/>
    <w:rsid w:val="00320BC7"/>
    <w:rsid w:val="0032241A"/>
    <w:rsid w:val="0032337F"/>
    <w:rsid w:val="003239F9"/>
    <w:rsid w:val="0032575F"/>
    <w:rsid w:val="00325BAA"/>
    <w:rsid w:val="00326ACF"/>
    <w:rsid w:val="00327108"/>
    <w:rsid w:val="003277D9"/>
    <w:rsid w:val="00327F10"/>
    <w:rsid w:val="00335289"/>
    <w:rsid w:val="00335352"/>
    <w:rsid w:val="00336064"/>
    <w:rsid w:val="003369F8"/>
    <w:rsid w:val="00336DD5"/>
    <w:rsid w:val="00336E47"/>
    <w:rsid w:val="003400EE"/>
    <w:rsid w:val="00340AE9"/>
    <w:rsid w:val="003417D5"/>
    <w:rsid w:val="00342133"/>
    <w:rsid w:val="003428CB"/>
    <w:rsid w:val="00343E12"/>
    <w:rsid w:val="00344787"/>
    <w:rsid w:val="00345670"/>
    <w:rsid w:val="00345704"/>
    <w:rsid w:val="00351E15"/>
    <w:rsid w:val="00351E5B"/>
    <w:rsid w:val="003523A5"/>
    <w:rsid w:val="003525EC"/>
    <w:rsid w:val="0035319D"/>
    <w:rsid w:val="00353FD4"/>
    <w:rsid w:val="00355D01"/>
    <w:rsid w:val="00355DF5"/>
    <w:rsid w:val="00355FF2"/>
    <w:rsid w:val="003567AA"/>
    <w:rsid w:val="00356840"/>
    <w:rsid w:val="00363128"/>
    <w:rsid w:val="00365742"/>
    <w:rsid w:val="00370A7B"/>
    <w:rsid w:val="0037463A"/>
    <w:rsid w:val="00374B9A"/>
    <w:rsid w:val="00374DE5"/>
    <w:rsid w:val="00377809"/>
    <w:rsid w:val="00377DAB"/>
    <w:rsid w:val="003835F2"/>
    <w:rsid w:val="003837FA"/>
    <w:rsid w:val="00383CCD"/>
    <w:rsid w:val="00384494"/>
    <w:rsid w:val="003902AA"/>
    <w:rsid w:val="00390C37"/>
    <w:rsid w:val="00392B78"/>
    <w:rsid w:val="00394F65"/>
    <w:rsid w:val="00394FF5"/>
    <w:rsid w:val="003971F6"/>
    <w:rsid w:val="003A02CD"/>
    <w:rsid w:val="003A0C29"/>
    <w:rsid w:val="003A1B75"/>
    <w:rsid w:val="003A2014"/>
    <w:rsid w:val="003A3947"/>
    <w:rsid w:val="003A5B71"/>
    <w:rsid w:val="003A68D4"/>
    <w:rsid w:val="003B3366"/>
    <w:rsid w:val="003B3D63"/>
    <w:rsid w:val="003B3EC8"/>
    <w:rsid w:val="003B53B7"/>
    <w:rsid w:val="003B5EDD"/>
    <w:rsid w:val="003B6576"/>
    <w:rsid w:val="003B6704"/>
    <w:rsid w:val="003B6FAD"/>
    <w:rsid w:val="003C0372"/>
    <w:rsid w:val="003C294D"/>
    <w:rsid w:val="003C4CDE"/>
    <w:rsid w:val="003C57EA"/>
    <w:rsid w:val="003C5BEE"/>
    <w:rsid w:val="003C71F1"/>
    <w:rsid w:val="003C77CE"/>
    <w:rsid w:val="003D1204"/>
    <w:rsid w:val="003D16CD"/>
    <w:rsid w:val="003D284C"/>
    <w:rsid w:val="003D2DA1"/>
    <w:rsid w:val="003D35D6"/>
    <w:rsid w:val="003D4214"/>
    <w:rsid w:val="003D51E4"/>
    <w:rsid w:val="003D6152"/>
    <w:rsid w:val="003D7103"/>
    <w:rsid w:val="003E0833"/>
    <w:rsid w:val="003E293D"/>
    <w:rsid w:val="003E4602"/>
    <w:rsid w:val="003E54D2"/>
    <w:rsid w:val="003E6B90"/>
    <w:rsid w:val="003F0267"/>
    <w:rsid w:val="003F0941"/>
    <w:rsid w:val="003F0D59"/>
    <w:rsid w:val="003F1AE7"/>
    <w:rsid w:val="003F38A8"/>
    <w:rsid w:val="003F4FDA"/>
    <w:rsid w:val="003F5643"/>
    <w:rsid w:val="003F5A0E"/>
    <w:rsid w:val="003F620C"/>
    <w:rsid w:val="003F7022"/>
    <w:rsid w:val="004013AD"/>
    <w:rsid w:val="00406145"/>
    <w:rsid w:val="00406F60"/>
    <w:rsid w:val="00407B7E"/>
    <w:rsid w:val="00410C29"/>
    <w:rsid w:val="004111F5"/>
    <w:rsid w:val="00412168"/>
    <w:rsid w:val="0041328C"/>
    <w:rsid w:val="00413608"/>
    <w:rsid w:val="00415407"/>
    <w:rsid w:val="00415CB0"/>
    <w:rsid w:val="00415D97"/>
    <w:rsid w:val="00416167"/>
    <w:rsid w:val="004167F7"/>
    <w:rsid w:val="004225D9"/>
    <w:rsid w:val="0042358A"/>
    <w:rsid w:val="00423CB2"/>
    <w:rsid w:val="004268A6"/>
    <w:rsid w:val="00430103"/>
    <w:rsid w:val="004303F8"/>
    <w:rsid w:val="00432E0B"/>
    <w:rsid w:val="00433C49"/>
    <w:rsid w:val="00434086"/>
    <w:rsid w:val="004350B8"/>
    <w:rsid w:val="004354D2"/>
    <w:rsid w:val="00437C79"/>
    <w:rsid w:val="00440DC2"/>
    <w:rsid w:val="00441E43"/>
    <w:rsid w:val="00442349"/>
    <w:rsid w:val="00445F1A"/>
    <w:rsid w:val="00446E9B"/>
    <w:rsid w:val="00450BAA"/>
    <w:rsid w:val="0045148C"/>
    <w:rsid w:val="00451731"/>
    <w:rsid w:val="00452635"/>
    <w:rsid w:val="00453A53"/>
    <w:rsid w:val="0045408D"/>
    <w:rsid w:val="00455F3A"/>
    <w:rsid w:val="004564DB"/>
    <w:rsid w:val="00457970"/>
    <w:rsid w:val="0046102C"/>
    <w:rsid w:val="00461292"/>
    <w:rsid w:val="00462D30"/>
    <w:rsid w:val="0046322D"/>
    <w:rsid w:val="0046379B"/>
    <w:rsid w:val="004637DC"/>
    <w:rsid w:val="0046636A"/>
    <w:rsid w:val="0047169A"/>
    <w:rsid w:val="00471AC6"/>
    <w:rsid w:val="00474506"/>
    <w:rsid w:val="004745AC"/>
    <w:rsid w:val="0047481A"/>
    <w:rsid w:val="00474ED8"/>
    <w:rsid w:val="004757F0"/>
    <w:rsid w:val="00476863"/>
    <w:rsid w:val="00476D92"/>
    <w:rsid w:val="00480C38"/>
    <w:rsid w:val="00480F46"/>
    <w:rsid w:val="004828DD"/>
    <w:rsid w:val="00485538"/>
    <w:rsid w:val="00486571"/>
    <w:rsid w:val="00486A56"/>
    <w:rsid w:val="00490241"/>
    <w:rsid w:val="0049112E"/>
    <w:rsid w:val="0049175D"/>
    <w:rsid w:val="00492125"/>
    <w:rsid w:val="00492763"/>
    <w:rsid w:val="004927B4"/>
    <w:rsid w:val="004949FA"/>
    <w:rsid w:val="004951B0"/>
    <w:rsid w:val="00495A74"/>
    <w:rsid w:val="00495D40"/>
    <w:rsid w:val="00496CB3"/>
    <w:rsid w:val="004977D1"/>
    <w:rsid w:val="00497A71"/>
    <w:rsid w:val="004A252C"/>
    <w:rsid w:val="004A2E7B"/>
    <w:rsid w:val="004A4B5D"/>
    <w:rsid w:val="004A6C48"/>
    <w:rsid w:val="004A71D8"/>
    <w:rsid w:val="004B0DEB"/>
    <w:rsid w:val="004B11B0"/>
    <w:rsid w:val="004B2D7E"/>
    <w:rsid w:val="004B30BC"/>
    <w:rsid w:val="004B3EAD"/>
    <w:rsid w:val="004B4D83"/>
    <w:rsid w:val="004B51FD"/>
    <w:rsid w:val="004B6FBB"/>
    <w:rsid w:val="004B73D3"/>
    <w:rsid w:val="004B73F8"/>
    <w:rsid w:val="004C0454"/>
    <w:rsid w:val="004C133A"/>
    <w:rsid w:val="004C26FF"/>
    <w:rsid w:val="004C2C8B"/>
    <w:rsid w:val="004C30E9"/>
    <w:rsid w:val="004C5069"/>
    <w:rsid w:val="004C65D7"/>
    <w:rsid w:val="004C6F8A"/>
    <w:rsid w:val="004C7524"/>
    <w:rsid w:val="004C789D"/>
    <w:rsid w:val="004D2456"/>
    <w:rsid w:val="004D251E"/>
    <w:rsid w:val="004D2750"/>
    <w:rsid w:val="004D3442"/>
    <w:rsid w:val="004D347A"/>
    <w:rsid w:val="004D6C50"/>
    <w:rsid w:val="004E027E"/>
    <w:rsid w:val="004E05E8"/>
    <w:rsid w:val="004E12C9"/>
    <w:rsid w:val="004E1454"/>
    <w:rsid w:val="004E14AB"/>
    <w:rsid w:val="004E3F8A"/>
    <w:rsid w:val="004E4238"/>
    <w:rsid w:val="004E52DA"/>
    <w:rsid w:val="004E538F"/>
    <w:rsid w:val="004E5E4F"/>
    <w:rsid w:val="004E61F9"/>
    <w:rsid w:val="004E6BD3"/>
    <w:rsid w:val="004E74D0"/>
    <w:rsid w:val="004F0541"/>
    <w:rsid w:val="004F1064"/>
    <w:rsid w:val="004F2CAD"/>
    <w:rsid w:val="004F3039"/>
    <w:rsid w:val="004F3936"/>
    <w:rsid w:val="004F4128"/>
    <w:rsid w:val="004F4611"/>
    <w:rsid w:val="004F4B4E"/>
    <w:rsid w:val="004F4BBA"/>
    <w:rsid w:val="004F4C73"/>
    <w:rsid w:val="004F765D"/>
    <w:rsid w:val="005010EF"/>
    <w:rsid w:val="00501A83"/>
    <w:rsid w:val="00501AA1"/>
    <w:rsid w:val="00502862"/>
    <w:rsid w:val="00503C2D"/>
    <w:rsid w:val="005041AA"/>
    <w:rsid w:val="0050450F"/>
    <w:rsid w:val="00504C54"/>
    <w:rsid w:val="00510F4B"/>
    <w:rsid w:val="0051153D"/>
    <w:rsid w:val="00512B72"/>
    <w:rsid w:val="0051376D"/>
    <w:rsid w:val="00513847"/>
    <w:rsid w:val="0051594B"/>
    <w:rsid w:val="005159E4"/>
    <w:rsid w:val="00515A10"/>
    <w:rsid w:val="00516231"/>
    <w:rsid w:val="00516904"/>
    <w:rsid w:val="005173A8"/>
    <w:rsid w:val="00517E27"/>
    <w:rsid w:val="00517F57"/>
    <w:rsid w:val="005202B1"/>
    <w:rsid w:val="0052134A"/>
    <w:rsid w:val="005214AE"/>
    <w:rsid w:val="005233AA"/>
    <w:rsid w:val="00523933"/>
    <w:rsid w:val="00524C14"/>
    <w:rsid w:val="00524D58"/>
    <w:rsid w:val="0052536C"/>
    <w:rsid w:val="005306DE"/>
    <w:rsid w:val="00532BF9"/>
    <w:rsid w:val="0053370A"/>
    <w:rsid w:val="00533ED6"/>
    <w:rsid w:val="0053433F"/>
    <w:rsid w:val="005350E8"/>
    <w:rsid w:val="0053778D"/>
    <w:rsid w:val="00537EA6"/>
    <w:rsid w:val="005400C0"/>
    <w:rsid w:val="0054169B"/>
    <w:rsid w:val="005419F4"/>
    <w:rsid w:val="00544306"/>
    <w:rsid w:val="00545795"/>
    <w:rsid w:val="00547355"/>
    <w:rsid w:val="00550CCB"/>
    <w:rsid w:val="005512CD"/>
    <w:rsid w:val="00551B0F"/>
    <w:rsid w:val="00553536"/>
    <w:rsid w:val="0055356D"/>
    <w:rsid w:val="00554EC8"/>
    <w:rsid w:val="00556000"/>
    <w:rsid w:val="00556410"/>
    <w:rsid w:val="005578D6"/>
    <w:rsid w:val="00557C29"/>
    <w:rsid w:val="00560355"/>
    <w:rsid w:val="00561106"/>
    <w:rsid w:val="00563DF9"/>
    <w:rsid w:val="005648DF"/>
    <w:rsid w:val="00564C14"/>
    <w:rsid w:val="00565221"/>
    <w:rsid w:val="00565B7C"/>
    <w:rsid w:val="005661A2"/>
    <w:rsid w:val="005668EC"/>
    <w:rsid w:val="00572F7C"/>
    <w:rsid w:val="00573DA9"/>
    <w:rsid w:val="005740B9"/>
    <w:rsid w:val="005756E9"/>
    <w:rsid w:val="00577554"/>
    <w:rsid w:val="00577F2D"/>
    <w:rsid w:val="00581191"/>
    <w:rsid w:val="005830DD"/>
    <w:rsid w:val="00584BD8"/>
    <w:rsid w:val="00584F11"/>
    <w:rsid w:val="00585F49"/>
    <w:rsid w:val="005865D8"/>
    <w:rsid w:val="005871B4"/>
    <w:rsid w:val="00592474"/>
    <w:rsid w:val="005926C9"/>
    <w:rsid w:val="00593160"/>
    <w:rsid w:val="00596499"/>
    <w:rsid w:val="005967E9"/>
    <w:rsid w:val="00596E0E"/>
    <w:rsid w:val="00597133"/>
    <w:rsid w:val="005A0796"/>
    <w:rsid w:val="005A1911"/>
    <w:rsid w:val="005A2F6F"/>
    <w:rsid w:val="005A3AC7"/>
    <w:rsid w:val="005A4077"/>
    <w:rsid w:val="005A4B36"/>
    <w:rsid w:val="005A7082"/>
    <w:rsid w:val="005A72BA"/>
    <w:rsid w:val="005A72FF"/>
    <w:rsid w:val="005A73A6"/>
    <w:rsid w:val="005B0821"/>
    <w:rsid w:val="005B0A0B"/>
    <w:rsid w:val="005B1428"/>
    <w:rsid w:val="005B1A18"/>
    <w:rsid w:val="005B383F"/>
    <w:rsid w:val="005B66EE"/>
    <w:rsid w:val="005B7A5C"/>
    <w:rsid w:val="005C02E9"/>
    <w:rsid w:val="005C0EDF"/>
    <w:rsid w:val="005C23E9"/>
    <w:rsid w:val="005C2F65"/>
    <w:rsid w:val="005C3FC1"/>
    <w:rsid w:val="005C48EF"/>
    <w:rsid w:val="005C6CE8"/>
    <w:rsid w:val="005D12E8"/>
    <w:rsid w:val="005D2367"/>
    <w:rsid w:val="005D3205"/>
    <w:rsid w:val="005D3499"/>
    <w:rsid w:val="005D4317"/>
    <w:rsid w:val="005D4FF6"/>
    <w:rsid w:val="005D712E"/>
    <w:rsid w:val="005E0477"/>
    <w:rsid w:val="005E0B06"/>
    <w:rsid w:val="005E1126"/>
    <w:rsid w:val="005E1B0B"/>
    <w:rsid w:val="005E4C5F"/>
    <w:rsid w:val="005E53F3"/>
    <w:rsid w:val="005E75F2"/>
    <w:rsid w:val="005E7DFF"/>
    <w:rsid w:val="005F009D"/>
    <w:rsid w:val="005F0C12"/>
    <w:rsid w:val="005F136A"/>
    <w:rsid w:val="005F2560"/>
    <w:rsid w:val="005F2696"/>
    <w:rsid w:val="005F27C1"/>
    <w:rsid w:val="005F2BCB"/>
    <w:rsid w:val="005F322D"/>
    <w:rsid w:val="005F37C2"/>
    <w:rsid w:val="005F54B6"/>
    <w:rsid w:val="005F5CFB"/>
    <w:rsid w:val="005F6499"/>
    <w:rsid w:val="006018D4"/>
    <w:rsid w:val="006034CB"/>
    <w:rsid w:val="00603D09"/>
    <w:rsid w:val="00603EC4"/>
    <w:rsid w:val="006055FC"/>
    <w:rsid w:val="006075A4"/>
    <w:rsid w:val="006126AD"/>
    <w:rsid w:val="006129B9"/>
    <w:rsid w:val="00614179"/>
    <w:rsid w:val="006159DA"/>
    <w:rsid w:val="00615A6F"/>
    <w:rsid w:val="0061609C"/>
    <w:rsid w:val="006161A5"/>
    <w:rsid w:val="0061746E"/>
    <w:rsid w:val="0061761E"/>
    <w:rsid w:val="0061773F"/>
    <w:rsid w:val="00620BD9"/>
    <w:rsid w:val="0062270D"/>
    <w:rsid w:val="00625DC8"/>
    <w:rsid w:val="00626CF8"/>
    <w:rsid w:val="0062772F"/>
    <w:rsid w:val="00631309"/>
    <w:rsid w:val="006319D2"/>
    <w:rsid w:val="00632C53"/>
    <w:rsid w:val="00632DC0"/>
    <w:rsid w:val="00635125"/>
    <w:rsid w:val="00635E79"/>
    <w:rsid w:val="00636EDF"/>
    <w:rsid w:val="00637069"/>
    <w:rsid w:val="006370FF"/>
    <w:rsid w:val="00641DEB"/>
    <w:rsid w:val="00642901"/>
    <w:rsid w:val="00642DEB"/>
    <w:rsid w:val="006434BB"/>
    <w:rsid w:val="006435D9"/>
    <w:rsid w:val="00644410"/>
    <w:rsid w:val="006445BF"/>
    <w:rsid w:val="00644B85"/>
    <w:rsid w:val="00645635"/>
    <w:rsid w:val="00645CB9"/>
    <w:rsid w:val="006461D1"/>
    <w:rsid w:val="006467AD"/>
    <w:rsid w:val="00647E6C"/>
    <w:rsid w:val="006519C8"/>
    <w:rsid w:val="006526A2"/>
    <w:rsid w:val="00653472"/>
    <w:rsid w:val="00654CAC"/>
    <w:rsid w:val="0065566C"/>
    <w:rsid w:val="00660C1F"/>
    <w:rsid w:val="00662454"/>
    <w:rsid w:val="00662460"/>
    <w:rsid w:val="0066362E"/>
    <w:rsid w:val="0066373E"/>
    <w:rsid w:val="0066531D"/>
    <w:rsid w:val="00666349"/>
    <w:rsid w:val="00671AC4"/>
    <w:rsid w:val="0067389A"/>
    <w:rsid w:val="0067695B"/>
    <w:rsid w:val="00680C0E"/>
    <w:rsid w:val="006820B6"/>
    <w:rsid w:val="00682110"/>
    <w:rsid w:val="006824EF"/>
    <w:rsid w:val="00683E5C"/>
    <w:rsid w:val="0068433D"/>
    <w:rsid w:val="00684BAA"/>
    <w:rsid w:val="0069052E"/>
    <w:rsid w:val="00691E52"/>
    <w:rsid w:val="00691F03"/>
    <w:rsid w:val="0069428E"/>
    <w:rsid w:val="00695476"/>
    <w:rsid w:val="006979AF"/>
    <w:rsid w:val="006A028B"/>
    <w:rsid w:val="006A1279"/>
    <w:rsid w:val="006A3ACA"/>
    <w:rsid w:val="006A3C01"/>
    <w:rsid w:val="006A3D57"/>
    <w:rsid w:val="006A4B7C"/>
    <w:rsid w:val="006A4F4B"/>
    <w:rsid w:val="006A5BF4"/>
    <w:rsid w:val="006A5DEF"/>
    <w:rsid w:val="006A60CB"/>
    <w:rsid w:val="006A6156"/>
    <w:rsid w:val="006A6218"/>
    <w:rsid w:val="006B0B91"/>
    <w:rsid w:val="006B0E5C"/>
    <w:rsid w:val="006B24FD"/>
    <w:rsid w:val="006B2C57"/>
    <w:rsid w:val="006B5FA4"/>
    <w:rsid w:val="006B6B4F"/>
    <w:rsid w:val="006C57EE"/>
    <w:rsid w:val="006C72F2"/>
    <w:rsid w:val="006D0351"/>
    <w:rsid w:val="006D26F2"/>
    <w:rsid w:val="006D5B3B"/>
    <w:rsid w:val="006D60C2"/>
    <w:rsid w:val="006E0BEA"/>
    <w:rsid w:val="006E46F1"/>
    <w:rsid w:val="006E7848"/>
    <w:rsid w:val="006F10E1"/>
    <w:rsid w:val="006F20C7"/>
    <w:rsid w:val="006F54D0"/>
    <w:rsid w:val="006F6393"/>
    <w:rsid w:val="006F675A"/>
    <w:rsid w:val="006F7A41"/>
    <w:rsid w:val="007003D9"/>
    <w:rsid w:val="00700793"/>
    <w:rsid w:val="00700DE9"/>
    <w:rsid w:val="00701421"/>
    <w:rsid w:val="007023B2"/>
    <w:rsid w:val="0070395A"/>
    <w:rsid w:val="0070712B"/>
    <w:rsid w:val="00710BD9"/>
    <w:rsid w:val="00711F44"/>
    <w:rsid w:val="00712A58"/>
    <w:rsid w:val="00712B22"/>
    <w:rsid w:val="0071374F"/>
    <w:rsid w:val="00713923"/>
    <w:rsid w:val="007148DF"/>
    <w:rsid w:val="00714A06"/>
    <w:rsid w:val="00714BEA"/>
    <w:rsid w:val="00714C94"/>
    <w:rsid w:val="00715C38"/>
    <w:rsid w:val="00716278"/>
    <w:rsid w:val="00717470"/>
    <w:rsid w:val="00720780"/>
    <w:rsid w:val="00720C13"/>
    <w:rsid w:val="00720D2A"/>
    <w:rsid w:val="007210AE"/>
    <w:rsid w:val="00721321"/>
    <w:rsid w:val="007215C2"/>
    <w:rsid w:val="0072613B"/>
    <w:rsid w:val="00730BA8"/>
    <w:rsid w:val="0073522A"/>
    <w:rsid w:val="007353F9"/>
    <w:rsid w:val="00735D39"/>
    <w:rsid w:val="0074007F"/>
    <w:rsid w:val="007405B0"/>
    <w:rsid w:val="00740F61"/>
    <w:rsid w:val="00743143"/>
    <w:rsid w:val="007441D9"/>
    <w:rsid w:val="00745A50"/>
    <w:rsid w:val="00747431"/>
    <w:rsid w:val="007475B8"/>
    <w:rsid w:val="0075066D"/>
    <w:rsid w:val="007509C4"/>
    <w:rsid w:val="007525B3"/>
    <w:rsid w:val="007577DD"/>
    <w:rsid w:val="0075795F"/>
    <w:rsid w:val="0076021A"/>
    <w:rsid w:val="0076323A"/>
    <w:rsid w:val="0076340F"/>
    <w:rsid w:val="0076411B"/>
    <w:rsid w:val="00764996"/>
    <w:rsid w:val="00766352"/>
    <w:rsid w:val="00766A38"/>
    <w:rsid w:val="00767B07"/>
    <w:rsid w:val="007701AE"/>
    <w:rsid w:val="007734A0"/>
    <w:rsid w:val="00774843"/>
    <w:rsid w:val="0077561B"/>
    <w:rsid w:val="007756EB"/>
    <w:rsid w:val="0077747B"/>
    <w:rsid w:val="00777E39"/>
    <w:rsid w:val="00780971"/>
    <w:rsid w:val="00783DA1"/>
    <w:rsid w:val="00783DAF"/>
    <w:rsid w:val="00784489"/>
    <w:rsid w:val="00784F17"/>
    <w:rsid w:val="00787A19"/>
    <w:rsid w:val="00790686"/>
    <w:rsid w:val="00791FBF"/>
    <w:rsid w:val="00792E8B"/>
    <w:rsid w:val="00793567"/>
    <w:rsid w:val="00795229"/>
    <w:rsid w:val="0079575D"/>
    <w:rsid w:val="00796090"/>
    <w:rsid w:val="00796C50"/>
    <w:rsid w:val="007A1C9C"/>
    <w:rsid w:val="007A1F4A"/>
    <w:rsid w:val="007A233C"/>
    <w:rsid w:val="007A5D48"/>
    <w:rsid w:val="007A7527"/>
    <w:rsid w:val="007A7FDB"/>
    <w:rsid w:val="007B2B18"/>
    <w:rsid w:val="007B5AF4"/>
    <w:rsid w:val="007C0135"/>
    <w:rsid w:val="007C0E3E"/>
    <w:rsid w:val="007C0EB8"/>
    <w:rsid w:val="007C1577"/>
    <w:rsid w:val="007C191E"/>
    <w:rsid w:val="007C1F2B"/>
    <w:rsid w:val="007C3122"/>
    <w:rsid w:val="007C4870"/>
    <w:rsid w:val="007C51E2"/>
    <w:rsid w:val="007C687E"/>
    <w:rsid w:val="007C7693"/>
    <w:rsid w:val="007D1283"/>
    <w:rsid w:val="007D1708"/>
    <w:rsid w:val="007D2A62"/>
    <w:rsid w:val="007D2C02"/>
    <w:rsid w:val="007D33CA"/>
    <w:rsid w:val="007D3912"/>
    <w:rsid w:val="007D3D5F"/>
    <w:rsid w:val="007D3E5C"/>
    <w:rsid w:val="007D40CB"/>
    <w:rsid w:val="007D419B"/>
    <w:rsid w:val="007D616C"/>
    <w:rsid w:val="007D67FE"/>
    <w:rsid w:val="007D6DB6"/>
    <w:rsid w:val="007D7112"/>
    <w:rsid w:val="007E058E"/>
    <w:rsid w:val="007E08E5"/>
    <w:rsid w:val="007E09E8"/>
    <w:rsid w:val="007E17F5"/>
    <w:rsid w:val="007E18B9"/>
    <w:rsid w:val="007E2F35"/>
    <w:rsid w:val="007E3BA0"/>
    <w:rsid w:val="007E5D1E"/>
    <w:rsid w:val="007E677F"/>
    <w:rsid w:val="007E6C41"/>
    <w:rsid w:val="007E6FFC"/>
    <w:rsid w:val="007E7F2B"/>
    <w:rsid w:val="007F1245"/>
    <w:rsid w:val="007F19E2"/>
    <w:rsid w:val="007F2652"/>
    <w:rsid w:val="007F37BD"/>
    <w:rsid w:val="007F4AF6"/>
    <w:rsid w:val="007F5BA3"/>
    <w:rsid w:val="007F5F6B"/>
    <w:rsid w:val="007F6721"/>
    <w:rsid w:val="0080073C"/>
    <w:rsid w:val="008013AD"/>
    <w:rsid w:val="0080178E"/>
    <w:rsid w:val="00801F26"/>
    <w:rsid w:val="008021DF"/>
    <w:rsid w:val="00802351"/>
    <w:rsid w:val="00802C77"/>
    <w:rsid w:val="00803107"/>
    <w:rsid w:val="008038F7"/>
    <w:rsid w:val="00804ABD"/>
    <w:rsid w:val="00805020"/>
    <w:rsid w:val="00806212"/>
    <w:rsid w:val="0080658E"/>
    <w:rsid w:val="00807495"/>
    <w:rsid w:val="008107C8"/>
    <w:rsid w:val="00811A73"/>
    <w:rsid w:val="00813079"/>
    <w:rsid w:val="008161A3"/>
    <w:rsid w:val="0081626A"/>
    <w:rsid w:val="00820E1E"/>
    <w:rsid w:val="0082121E"/>
    <w:rsid w:val="00821522"/>
    <w:rsid w:val="00821C45"/>
    <w:rsid w:val="00821D01"/>
    <w:rsid w:val="008225E0"/>
    <w:rsid w:val="00823523"/>
    <w:rsid w:val="008237E8"/>
    <w:rsid w:val="00824BC0"/>
    <w:rsid w:val="008250C5"/>
    <w:rsid w:val="0082528C"/>
    <w:rsid w:val="00826016"/>
    <w:rsid w:val="00827A83"/>
    <w:rsid w:val="00830263"/>
    <w:rsid w:val="00831EF6"/>
    <w:rsid w:val="008323C0"/>
    <w:rsid w:val="008327C0"/>
    <w:rsid w:val="008342C8"/>
    <w:rsid w:val="0083565E"/>
    <w:rsid w:val="008369DB"/>
    <w:rsid w:val="00836A79"/>
    <w:rsid w:val="00840856"/>
    <w:rsid w:val="00840D5F"/>
    <w:rsid w:val="00840FE0"/>
    <w:rsid w:val="0084218D"/>
    <w:rsid w:val="008431CE"/>
    <w:rsid w:val="00843A2E"/>
    <w:rsid w:val="00843C47"/>
    <w:rsid w:val="00843CAF"/>
    <w:rsid w:val="00844C77"/>
    <w:rsid w:val="00846C74"/>
    <w:rsid w:val="008471D3"/>
    <w:rsid w:val="008535E4"/>
    <w:rsid w:val="008554E6"/>
    <w:rsid w:val="008555B6"/>
    <w:rsid w:val="00855AF4"/>
    <w:rsid w:val="008561CD"/>
    <w:rsid w:val="008568E3"/>
    <w:rsid w:val="00860219"/>
    <w:rsid w:val="00860DD3"/>
    <w:rsid w:val="00861643"/>
    <w:rsid w:val="008633B9"/>
    <w:rsid w:val="0086436B"/>
    <w:rsid w:val="00865097"/>
    <w:rsid w:val="008654F4"/>
    <w:rsid w:val="008658DC"/>
    <w:rsid w:val="0086696F"/>
    <w:rsid w:val="00867BBC"/>
    <w:rsid w:val="008703C4"/>
    <w:rsid w:val="00874D7A"/>
    <w:rsid w:val="008755C8"/>
    <w:rsid w:val="008773DC"/>
    <w:rsid w:val="00877B50"/>
    <w:rsid w:val="0088099B"/>
    <w:rsid w:val="00881182"/>
    <w:rsid w:val="00882BF3"/>
    <w:rsid w:val="00883436"/>
    <w:rsid w:val="0088488E"/>
    <w:rsid w:val="0088583F"/>
    <w:rsid w:val="0088594C"/>
    <w:rsid w:val="008860BB"/>
    <w:rsid w:val="0088693C"/>
    <w:rsid w:val="00890952"/>
    <w:rsid w:val="008929CE"/>
    <w:rsid w:val="00892BEF"/>
    <w:rsid w:val="0089392F"/>
    <w:rsid w:val="008963D9"/>
    <w:rsid w:val="00896ABE"/>
    <w:rsid w:val="00896E5B"/>
    <w:rsid w:val="00897AA7"/>
    <w:rsid w:val="008A0845"/>
    <w:rsid w:val="008A0B13"/>
    <w:rsid w:val="008A27AB"/>
    <w:rsid w:val="008A2F1C"/>
    <w:rsid w:val="008A3913"/>
    <w:rsid w:val="008A59CD"/>
    <w:rsid w:val="008A6836"/>
    <w:rsid w:val="008B1952"/>
    <w:rsid w:val="008B1CFF"/>
    <w:rsid w:val="008B2574"/>
    <w:rsid w:val="008B367C"/>
    <w:rsid w:val="008C27E5"/>
    <w:rsid w:val="008C29C8"/>
    <w:rsid w:val="008C312D"/>
    <w:rsid w:val="008C461C"/>
    <w:rsid w:val="008C549D"/>
    <w:rsid w:val="008D0194"/>
    <w:rsid w:val="008D1098"/>
    <w:rsid w:val="008D14E5"/>
    <w:rsid w:val="008D1FCB"/>
    <w:rsid w:val="008D363B"/>
    <w:rsid w:val="008D39D2"/>
    <w:rsid w:val="008D3E3E"/>
    <w:rsid w:val="008D4EA9"/>
    <w:rsid w:val="008D5499"/>
    <w:rsid w:val="008D5FDB"/>
    <w:rsid w:val="008D67A5"/>
    <w:rsid w:val="008D686D"/>
    <w:rsid w:val="008E0818"/>
    <w:rsid w:val="008E08FF"/>
    <w:rsid w:val="008E1527"/>
    <w:rsid w:val="008E217E"/>
    <w:rsid w:val="008E2C78"/>
    <w:rsid w:val="008E327F"/>
    <w:rsid w:val="008E73A9"/>
    <w:rsid w:val="008F04BB"/>
    <w:rsid w:val="008F1FBE"/>
    <w:rsid w:val="008F2404"/>
    <w:rsid w:val="008F4936"/>
    <w:rsid w:val="008F5B6C"/>
    <w:rsid w:val="008F6241"/>
    <w:rsid w:val="008F64B6"/>
    <w:rsid w:val="008F7523"/>
    <w:rsid w:val="00900C6E"/>
    <w:rsid w:val="0090203C"/>
    <w:rsid w:val="00902407"/>
    <w:rsid w:val="0090253F"/>
    <w:rsid w:val="00902C54"/>
    <w:rsid w:val="00902E3F"/>
    <w:rsid w:val="00905585"/>
    <w:rsid w:val="00911106"/>
    <w:rsid w:val="0091260F"/>
    <w:rsid w:val="009128C2"/>
    <w:rsid w:val="009128DB"/>
    <w:rsid w:val="00912A3E"/>
    <w:rsid w:val="00912BA3"/>
    <w:rsid w:val="00915689"/>
    <w:rsid w:val="009165B0"/>
    <w:rsid w:val="009175F6"/>
    <w:rsid w:val="00917616"/>
    <w:rsid w:val="009204AE"/>
    <w:rsid w:val="00921D0A"/>
    <w:rsid w:val="00922422"/>
    <w:rsid w:val="00924225"/>
    <w:rsid w:val="00925436"/>
    <w:rsid w:val="009260FE"/>
    <w:rsid w:val="009263EC"/>
    <w:rsid w:val="009325D9"/>
    <w:rsid w:val="0093492F"/>
    <w:rsid w:val="00934C53"/>
    <w:rsid w:val="00935E71"/>
    <w:rsid w:val="009361F0"/>
    <w:rsid w:val="009364AB"/>
    <w:rsid w:val="009375F1"/>
    <w:rsid w:val="00937D48"/>
    <w:rsid w:val="0094035B"/>
    <w:rsid w:val="00941723"/>
    <w:rsid w:val="009417EA"/>
    <w:rsid w:val="009417F7"/>
    <w:rsid w:val="00942E12"/>
    <w:rsid w:val="00944E2B"/>
    <w:rsid w:val="00946D3E"/>
    <w:rsid w:val="009472AC"/>
    <w:rsid w:val="009511E4"/>
    <w:rsid w:val="0095125D"/>
    <w:rsid w:val="0095131B"/>
    <w:rsid w:val="0095153A"/>
    <w:rsid w:val="009526AD"/>
    <w:rsid w:val="00953C71"/>
    <w:rsid w:val="009547FB"/>
    <w:rsid w:val="009548DB"/>
    <w:rsid w:val="00954FA4"/>
    <w:rsid w:val="00955050"/>
    <w:rsid w:val="00957B80"/>
    <w:rsid w:val="0096218D"/>
    <w:rsid w:val="0096246C"/>
    <w:rsid w:val="009633E6"/>
    <w:rsid w:val="00965E50"/>
    <w:rsid w:val="009661C9"/>
    <w:rsid w:val="00966620"/>
    <w:rsid w:val="00967C29"/>
    <w:rsid w:val="009709EB"/>
    <w:rsid w:val="00970D9E"/>
    <w:rsid w:val="009716E6"/>
    <w:rsid w:val="00972448"/>
    <w:rsid w:val="0097355E"/>
    <w:rsid w:val="00974D2C"/>
    <w:rsid w:val="009753E3"/>
    <w:rsid w:val="0097554A"/>
    <w:rsid w:val="00977138"/>
    <w:rsid w:val="00980286"/>
    <w:rsid w:val="00983122"/>
    <w:rsid w:val="009834BE"/>
    <w:rsid w:val="0098733A"/>
    <w:rsid w:val="009873B8"/>
    <w:rsid w:val="00990A45"/>
    <w:rsid w:val="00991FC9"/>
    <w:rsid w:val="009927C0"/>
    <w:rsid w:val="00993DD5"/>
    <w:rsid w:val="00993F16"/>
    <w:rsid w:val="009955B3"/>
    <w:rsid w:val="00997B44"/>
    <w:rsid w:val="009A068A"/>
    <w:rsid w:val="009A0F8C"/>
    <w:rsid w:val="009A14A3"/>
    <w:rsid w:val="009A209F"/>
    <w:rsid w:val="009A231C"/>
    <w:rsid w:val="009A2682"/>
    <w:rsid w:val="009A327C"/>
    <w:rsid w:val="009A3575"/>
    <w:rsid w:val="009A3887"/>
    <w:rsid w:val="009A784F"/>
    <w:rsid w:val="009B0453"/>
    <w:rsid w:val="009B2A57"/>
    <w:rsid w:val="009B4B3F"/>
    <w:rsid w:val="009B52D4"/>
    <w:rsid w:val="009B56BB"/>
    <w:rsid w:val="009C1051"/>
    <w:rsid w:val="009C2C53"/>
    <w:rsid w:val="009C3940"/>
    <w:rsid w:val="009C3C3C"/>
    <w:rsid w:val="009C46E8"/>
    <w:rsid w:val="009C5FAF"/>
    <w:rsid w:val="009D0798"/>
    <w:rsid w:val="009D3E4D"/>
    <w:rsid w:val="009D4F4D"/>
    <w:rsid w:val="009D5736"/>
    <w:rsid w:val="009D78AF"/>
    <w:rsid w:val="009E21A5"/>
    <w:rsid w:val="009E22CD"/>
    <w:rsid w:val="009E3311"/>
    <w:rsid w:val="009E356F"/>
    <w:rsid w:val="009E4028"/>
    <w:rsid w:val="009E42AA"/>
    <w:rsid w:val="009E5B7C"/>
    <w:rsid w:val="009E632C"/>
    <w:rsid w:val="009E636A"/>
    <w:rsid w:val="009E7BB8"/>
    <w:rsid w:val="009F121C"/>
    <w:rsid w:val="009F18E1"/>
    <w:rsid w:val="009F1BEB"/>
    <w:rsid w:val="009F213B"/>
    <w:rsid w:val="009F2655"/>
    <w:rsid w:val="009F4EC1"/>
    <w:rsid w:val="009F61A8"/>
    <w:rsid w:val="009F7E59"/>
    <w:rsid w:val="009F7E8E"/>
    <w:rsid w:val="00A00ADE"/>
    <w:rsid w:val="00A01F9C"/>
    <w:rsid w:val="00A02FED"/>
    <w:rsid w:val="00A03D3E"/>
    <w:rsid w:val="00A03D65"/>
    <w:rsid w:val="00A04E97"/>
    <w:rsid w:val="00A0546E"/>
    <w:rsid w:val="00A05902"/>
    <w:rsid w:val="00A06EA7"/>
    <w:rsid w:val="00A07774"/>
    <w:rsid w:val="00A10D6D"/>
    <w:rsid w:val="00A11ADB"/>
    <w:rsid w:val="00A12892"/>
    <w:rsid w:val="00A13D6A"/>
    <w:rsid w:val="00A15252"/>
    <w:rsid w:val="00A15670"/>
    <w:rsid w:val="00A16064"/>
    <w:rsid w:val="00A20C81"/>
    <w:rsid w:val="00A210F3"/>
    <w:rsid w:val="00A22232"/>
    <w:rsid w:val="00A22ABC"/>
    <w:rsid w:val="00A22E86"/>
    <w:rsid w:val="00A23800"/>
    <w:rsid w:val="00A244F1"/>
    <w:rsid w:val="00A2647E"/>
    <w:rsid w:val="00A3011F"/>
    <w:rsid w:val="00A32276"/>
    <w:rsid w:val="00A324F8"/>
    <w:rsid w:val="00A32E14"/>
    <w:rsid w:val="00A33815"/>
    <w:rsid w:val="00A33818"/>
    <w:rsid w:val="00A34706"/>
    <w:rsid w:val="00A348E6"/>
    <w:rsid w:val="00A3618B"/>
    <w:rsid w:val="00A36FF1"/>
    <w:rsid w:val="00A4021F"/>
    <w:rsid w:val="00A40A46"/>
    <w:rsid w:val="00A40E8B"/>
    <w:rsid w:val="00A42657"/>
    <w:rsid w:val="00A43096"/>
    <w:rsid w:val="00A43451"/>
    <w:rsid w:val="00A4385B"/>
    <w:rsid w:val="00A43D5C"/>
    <w:rsid w:val="00A45573"/>
    <w:rsid w:val="00A475C8"/>
    <w:rsid w:val="00A476B0"/>
    <w:rsid w:val="00A50FFC"/>
    <w:rsid w:val="00A5237B"/>
    <w:rsid w:val="00A53E1C"/>
    <w:rsid w:val="00A55309"/>
    <w:rsid w:val="00A56994"/>
    <w:rsid w:val="00A57B13"/>
    <w:rsid w:val="00A611CB"/>
    <w:rsid w:val="00A623DF"/>
    <w:rsid w:val="00A62FA7"/>
    <w:rsid w:val="00A65B5E"/>
    <w:rsid w:val="00A65E5A"/>
    <w:rsid w:val="00A66C43"/>
    <w:rsid w:val="00A6725A"/>
    <w:rsid w:val="00A6779F"/>
    <w:rsid w:val="00A67B57"/>
    <w:rsid w:val="00A70EE1"/>
    <w:rsid w:val="00A71B04"/>
    <w:rsid w:val="00A735CF"/>
    <w:rsid w:val="00A745CD"/>
    <w:rsid w:val="00A7485A"/>
    <w:rsid w:val="00A75230"/>
    <w:rsid w:val="00A754E7"/>
    <w:rsid w:val="00A75FC6"/>
    <w:rsid w:val="00A80C7E"/>
    <w:rsid w:val="00A81151"/>
    <w:rsid w:val="00A8247E"/>
    <w:rsid w:val="00A82F86"/>
    <w:rsid w:val="00A858E9"/>
    <w:rsid w:val="00A85D3A"/>
    <w:rsid w:val="00A87177"/>
    <w:rsid w:val="00A871F1"/>
    <w:rsid w:val="00A87FCE"/>
    <w:rsid w:val="00A90A41"/>
    <w:rsid w:val="00A91477"/>
    <w:rsid w:val="00A91A10"/>
    <w:rsid w:val="00A93B9D"/>
    <w:rsid w:val="00A9411C"/>
    <w:rsid w:val="00A94626"/>
    <w:rsid w:val="00A95938"/>
    <w:rsid w:val="00A96E23"/>
    <w:rsid w:val="00AA0841"/>
    <w:rsid w:val="00AA0F77"/>
    <w:rsid w:val="00AA1839"/>
    <w:rsid w:val="00AA3A45"/>
    <w:rsid w:val="00AA3CB3"/>
    <w:rsid w:val="00AA43E2"/>
    <w:rsid w:val="00AA52F0"/>
    <w:rsid w:val="00AA7500"/>
    <w:rsid w:val="00AB0214"/>
    <w:rsid w:val="00AB0647"/>
    <w:rsid w:val="00AB16F2"/>
    <w:rsid w:val="00AB3104"/>
    <w:rsid w:val="00AB42A7"/>
    <w:rsid w:val="00AB599D"/>
    <w:rsid w:val="00AB604A"/>
    <w:rsid w:val="00AC090D"/>
    <w:rsid w:val="00AC23EE"/>
    <w:rsid w:val="00AC2842"/>
    <w:rsid w:val="00AC2CE3"/>
    <w:rsid w:val="00AC2F63"/>
    <w:rsid w:val="00AC3814"/>
    <w:rsid w:val="00AC5D11"/>
    <w:rsid w:val="00AC5D1A"/>
    <w:rsid w:val="00AC6694"/>
    <w:rsid w:val="00AC69E0"/>
    <w:rsid w:val="00AC716C"/>
    <w:rsid w:val="00AC7AFB"/>
    <w:rsid w:val="00AC7BF4"/>
    <w:rsid w:val="00AD0DC2"/>
    <w:rsid w:val="00AD2D29"/>
    <w:rsid w:val="00AD2E8F"/>
    <w:rsid w:val="00AD3117"/>
    <w:rsid w:val="00AD36B8"/>
    <w:rsid w:val="00AD5146"/>
    <w:rsid w:val="00AD57A5"/>
    <w:rsid w:val="00AD673F"/>
    <w:rsid w:val="00AD675B"/>
    <w:rsid w:val="00AD6938"/>
    <w:rsid w:val="00AD7A51"/>
    <w:rsid w:val="00AD7DA5"/>
    <w:rsid w:val="00AE2EB6"/>
    <w:rsid w:val="00AE5F21"/>
    <w:rsid w:val="00AE6E1A"/>
    <w:rsid w:val="00AF0562"/>
    <w:rsid w:val="00AF0CE4"/>
    <w:rsid w:val="00AF0DAA"/>
    <w:rsid w:val="00AF0DAB"/>
    <w:rsid w:val="00AF1075"/>
    <w:rsid w:val="00AF1964"/>
    <w:rsid w:val="00AF34E5"/>
    <w:rsid w:val="00AF38A2"/>
    <w:rsid w:val="00AF4920"/>
    <w:rsid w:val="00AF4AEE"/>
    <w:rsid w:val="00AF4DE8"/>
    <w:rsid w:val="00AF5BC6"/>
    <w:rsid w:val="00AF6650"/>
    <w:rsid w:val="00AF6AB9"/>
    <w:rsid w:val="00AF7B56"/>
    <w:rsid w:val="00B009A1"/>
    <w:rsid w:val="00B00FC7"/>
    <w:rsid w:val="00B02718"/>
    <w:rsid w:val="00B02F90"/>
    <w:rsid w:val="00B035E4"/>
    <w:rsid w:val="00B03D03"/>
    <w:rsid w:val="00B0654A"/>
    <w:rsid w:val="00B065FC"/>
    <w:rsid w:val="00B078F0"/>
    <w:rsid w:val="00B078F9"/>
    <w:rsid w:val="00B07A89"/>
    <w:rsid w:val="00B07EEB"/>
    <w:rsid w:val="00B1065A"/>
    <w:rsid w:val="00B113DF"/>
    <w:rsid w:val="00B11B6A"/>
    <w:rsid w:val="00B120E4"/>
    <w:rsid w:val="00B13319"/>
    <w:rsid w:val="00B16752"/>
    <w:rsid w:val="00B1709F"/>
    <w:rsid w:val="00B1748E"/>
    <w:rsid w:val="00B17F9B"/>
    <w:rsid w:val="00B23677"/>
    <w:rsid w:val="00B238F5"/>
    <w:rsid w:val="00B239E4"/>
    <w:rsid w:val="00B25456"/>
    <w:rsid w:val="00B26E1A"/>
    <w:rsid w:val="00B307E4"/>
    <w:rsid w:val="00B30B76"/>
    <w:rsid w:val="00B3107B"/>
    <w:rsid w:val="00B314F2"/>
    <w:rsid w:val="00B317BA"/>
    <w:rsid w:val="00B317BF"/>
    <w:rsid w:val="00B32147"/>
    <w:rsid w:val="00B33045"/>
    <w:rsid w:val="00B34D25"/>
    <w:rsid w:val="00B35DC0"/>
    <w:rsid w:val="00B3701D"/>
    <w:rsid w:val="00B40234"/>
    <w:rsid w:val="00B40CB7"/>
    <w:rsid w:val="00B413CD"/>
    <w:rsid w:val="00B41CA4"/>
    <w:rsid w:val="00B43FCE"/>
    <w:rsid w:val="00B44177"/>
    <w:rsid w:val="00B44302"/>
    <w:rsid w:val="00B47002"/>
    <w:rsid w:val="00B472DD"/>
    <w:rsid w:val="00B50588"/>
    <w:rsid w:val="00B50D5E"/>
    <w:rsid w:val="00B51927"/>
    <w:rsid w:val="00B51B6E"/>
    <w:rsid w:val="00B51F1A"/>
    <w:rsid w:val="00B51F74"/>
    <w:rsid w:val="00B520FC"/>
    <w:rsid w:val="00B52297"/>
    <w:rsid w:val="00B52963"/>
    <w:rsid w:val="00B532D8"/>
    <w:rsid w:val="00B53FA2"/>
    <w:rsid w:val="00B56358"/>
    <w:rsid w:val="00B56D2B"/>
    <w:rsid w:val="00B61726"/>
    <w:rsid w:val="00B617A7"/>
    <w:rsid w:val="00B62800"/>
    <w:rsid w:val="00B708DC"/>
    <w:rsid w:val="00B709FE"/>
    <w:rsid w:val="00B71686"/>
    <w:rsid w:val="00B737FA"/>
    <w:rsid w:val="00B73A7F"/>
    <w:rsid w:val="00B7542E"/>
    <w:rsid w:val="00B75A51"/>
    <w:rsid w:val="00B75F0F"/>
    <w:rsid w:val="00B76CBE"/>
    <w:rsid w:val="00B77A87"/>
    <w:rsid w:val="00B77FDC"/>
    <w:rsid w:val="00B80286"/>
    <w:rsid w:val="00B81D3F"/>
    <w:rsid w:val="00B82B1C"/>
    <w:rsid w:val="00B82D9D"/>
    <w:rsid w:val="00B833A0"/>
    <w:rsid w:val="00B86F1D"/>
    <w:rsid w:val="00B86F29"/>
    <w:rsid w:val="00B90077"/>
    <w:rsid w:val="00B9048E"/>
    <w:rsid w:val="00B90712"/>
    <w:rsid w:val="00B90989"/>
    <w:rsid w:val="00B90C6C"/>
    <w:rsid w:val="00B9179F"/>
    <w:rsid w:val="00B91CAE"/>
    <w:rsid w:val="00B925A2"/>
    <w:rsid w:val="00B93B22"/>
    <w:rsid w:val="00B94C05"/>
    <w:rsid w:val="00B95916"/>
    <w:rsid w:val="00B95C38"/>
    <w:rsid w:val="00B96658"/>
    <w:rsid w:val="00B96836"/>
    <w:rsid w:val="00BA0187"/>
    <w:rsid w:val="00BA217C"/>
    <w:rsid w:val="00BA2F37"/>
    <w:rsid w:val="00BA4F1E"/>
    <w:rsid w:val="00BA53E5"/>
    <w:rsid w:val="00BB05A1"/>
    <w:rsid w:val="00BB21C3"/>
    <w:rsid w:val="00BB23B4"/>
    <w:rsid w:val="00BB24A4"/>
    <w:rsid w:val="00BB31A8"/>
    <w:rsid w:val="00BB3575"/>
    <w:rsid w:val="00BB3D17"/>
    <w:rsid w:val="00BB40F9"/>
    <w:rsid w:val="00BB4937"/>
    <w:rsid w:val="00BB4C65"/>
    <w:rsid w:val="00BB4E60"/>
    <w:rsid w:val="00BB6CF0"/>
    <w:rsid w:val="00BB73F9"/>
    <w:rsid w:val="00BB746E"/>
    <w:rsid w:val="00BC158A"/>
    <w:rsid w:val="00BC2AC7"/>
    <w:rsid w:val="00BC2B2D"/>
    <w:rsid w:val="00BC388E"/>
    <w:rsid w:val="00BC3A6F"/>
    <w:rsid w:val="00BC488D"/>
    <w:rsid w:val="00BC49B3"/>
    <w:rsid w:val="00BC5F94"/>
    <w:rsid w:val="00BD53A0"/>
    <w:rsid w:val="00BD5489"/>
    <w:rsid w:val="00BD6160"/>
    <w:rsid w:val="00BD62FD"/>
    <w:rsid w:val="00BD7576"/>
    <w:rsid w:val="00BD7AB7"/>
    <w:rsid w:val="00BE0074"/>
    <w:rsid w:val="00BE0C60"/>
    <w:rsid w:val="00BE196A"/>
    <w:rsid w:val="00BE30F1"/>
    <w:rsid w:val="00BE5629"/>
    <w:rsid w:val="00BE5DA9"/>
    <w:rsid w:val="00BE750D"/>
    <w:rsid w:val="00BF0905"/>
    <w:rsid w:val="00BF3171"/>
    <w:rsid w:val="00BF4B2E"/>
    <w:rsid w:val="00BF5367"/>
    <w:rsid w:val="00BF56BE"/>
    <w:rsid w:val="00BF5E8C"/>
    <w:rsid w:val="00BF664A"/>
    <w:rsid w:val="00BF756B"/>
    <w:rsid w:val="00BF7709"/>
    <w:rsid w:val="00C01AC6"/>
    <w:rsid w:val="00C01C5D"/>
    <w:rsid w:val="00C01DE5"/>
    <w:rsid w:val="00C029C3"/>
    <w:rsid w:val="00C0303F"/>
    <w:rsid w:val="00C03C01"/>
    <w:rsid w:val="00C0524E"/>
    <w:rsid w:val="00C05DB0"/>
    <w:rsid w:val="00C06131"/>
    <w:rsid w:val="00C07485"/>
    <w:rsid w:val="00C1266E"/>
    <w:rsid w:val="00C128E8"/>
    <w:rsid w:val="00C12F90"/>
    <w:rsid w:val="00C16C33"/>
    <w:rsid w:val="00C17ED5"/>
    <w:rsid w:val="00C20230"/>
    <w:rsid w:val="00C21E84"/>
    <w:rsid w:val="00C22309"/>
    <w:rsid w:val="00C2242A"/>
    <w:rsid w:val="00C23786"/>
    <w:rsid w:val="00C23820"/>
    <w:rsid w:val="00C26B36"/>
    <w:rsid w:val="00C3097A"/>
    <w:rsid w:val="00C311FF"/>
    <w:rsid w:val="00C33916"/>
    <w:rsid w:val="00C33EC6"/>
    <w:rsid w:val="00C36069"/>
    <w:rsid w:val="00C377EF"/>
    <w:rsid w:val="00C37DF7"/>
    <w:rsid w:val="00C415DA"/>
    <w:rsid w:val="00C44993"/>
    <w:rsid w:val="00C44F81"/>
    <w:rsid w:val="00C45981"/>
    <w:rsid w:val="00C45AB6"/>
    <w:rsid w:val="00C47194"/>
    <w:rsid w:val="00C5185B"/>
    <w:rsid w:val="00C531E1"/>
    <w:rsid w:val="00C533B4"/>
    <w:rsid w:val="00C53C05"/>
    <w:rsid w:val="00C53C22"/>
    <w:rsid w:val="00C53F7F"/>
    <w:rsid w:val="00C56D74"/>
    <w:rsid w:val="00C57163"/>
    <w:rsid w:val="00C57E7A"/>
    <w:rsid w:val="00C60B35"/>
    <w:rsid w:val="00C641BB"/>
    <w:rsid w:val="00C65048"/>
    <w:rsid w:val="00C6768F"/>
    <w:rsid w:val="00C679AD"/>
    <w:rsid w:val="00C708C7"/>
    <w:rsid w:val="00C70A80"/>
    <w:rsid w:val="00C70E6D"/>
    <w:rsid w:val="00C7151C"/>
    <w:rsid w:val="00C72F4F"/>
    <w:rsid w:val="00C72F64"/>
    <w:rsid w:val="00C74A3D"/>
    <w:rsid w:val="00C765A9"/>
    <w:rsid w:val="00C77B3D"/>
    <w:rsid w:val="00C80F32"/>
    <w:rsid w:val="00C81FD4"/>
    <w:rsid w:val="00C8461B"/>
    <w:rsid w:val="00C84DFC"/>
    <w:rsid w:val="00C84F0B"/>
    <w:rsid w:val="00C85B03"/>
    <w:rsid w:val="00C8735B"/>
    <w:rsid w:val="00C97A96"/>
    <w:rsid w:val="00CA1156"/>
    <w:rsid w:val="00CA170D"/>
    <w:rsid w:val="00CA2123"/>
    <w:rsid w:val="00CA45A8"/>
    <w:rsid w:val="00CA4EF2"/>
    <w:rsid w:val="00CA55F3"/>
    <w:rsid w:val="00CA747B"/>
    <w:rsid w:val="00CA76F1"/>
    <w:rsid w:val="00CB183A"/>
    <w:rsid w:val="00CB38BE"/>
    <w:rsid w:val="00CB4147"/>
    <w:rsid w:val="00CB4E82"/>
    <w:rsid w:val="00CB5F5E"/>
    <w:rsid w:val="00CC03C0"/>
    <w:rsid w:val="00CC03C6"/>
    <w:rsid w:val="00CC1E2C"/>
    <w:rsid w:val="00CC226D"/>
    <w:rsid w:val="00CC3EDD"/>
    <w:rsid w:val="00CC4518"/>
    <w:rsid w:val="00CC474D"/>
    <w:rsid w:val="00CC5545"/>
    <w:rsid w:val="00CC7666"/>
    <w:rsid w:val="00CD1A7C"/>
    <w:rsid w:val="00CD1BA5"/>
    <w:rsid w:val="00CD1CAC"/>
    <w:rsid w:val="00CD1D65"/>
    <w:rsid w:val="00CD2CD0"/>
    <w:rsid w:val="00CD3F98"/>
    <w:rsid w:val="00CD41C7"/>
    <w:rsid w:val="00CD41E5"/>
    <w:rsid w:val="00CD4399"/>
    <w:rsid w:val="00CD49DD"/>
    <w:rsid w:val="00CD53A2"/>
    <w:rsid w:val="00CD6343"/>
    <w:rsid w:val="00CD6B58"/>
    <w:rsid w:val="00CD6EE3"/>
    <w:rsid w:val="00CD71AD"/>
    <w:rsid w:val="00CE1048"/>
    <w:rsid w:val="00CE11EE"/>
    <w:rsid w:val="00CE2FA5"/>
    <w:rsid w:val="00CE37BD"/>
    <w:rsid w:val="00CE3835"/>
    <w:rsid w:val="00CE4C70"/>
    <w:rsid w:val="00CE7C71"/>
    <w:rsid w:val="00CE7F68"/>
    <w:rsid w:val="00CF170B"/>
    <w:rsid w:val="00CF27D0"/>
    <w:rsid w:val="00CF3484"/>
    <w:rsid w:val="00CF381A"/>
    <w:rsid w:val="00CF502B"/>
    <w:rsid w:val="00CF5477"/>
    <w:rsid w:val="00CF6795"/>
    <w:rsid w:val="00D00CD8"/>
    <w:rsid w:val="00D01FC5"/>
    <w:rsid w:val="00D027EE"/>
    <w:rsid w:val="00D02E23"/>
    <w:rsid w:val="00D02FFB"/>
    <w:rsid w:val="00D030FA"/>
    <w:rsid w:val="00D040F3"/>
    <w:rsid w:val="00D04CF1"/>
    <w:rsid w:val="00D05678"/>
    <w:rsid w:val="00D05724"/>
    <w:rsid w:val="00D12564"/>
    <w:rsid w:val="00D12B72"/>
    <w:rsid w:val="00D13E07"/>
    <w:rsid w:val="00D145E0"/>
    <w:rsid w:val="00D14A85"/>
    <w:rsid w:val="00D167A9"/>
    <w:rsid w:val="00D1726D"/>
    <w:rsid w:val="00D1769A"/>
    <w:rsid w:val="00D208CE"/>
    <w:rsid w:val="00D20FCE"/>
    <w:rsid w:val="00D213B7"/>
    <w:rsid w:val="00D244BB"/>
    <w:rsid w:val="00D24507"/>
    <w:rsid w:val="00D265DA"/>
    <w:rsid w:val="00D268D4"/>
    <w:rsid w:val="00D2748B"/>
    <w:rsid w:val="00D27858"/>
    <w:rsid w:val="00D310BB"/>
    <w:rsid w:val="00D324B2"/>
    <w:rsid w:val="00D328F9"/>
    <w:rsid w:val="00D32CF5"/>
    <w:rsid w:val="00D36A6C"/>
    <w:rsid w:val="00D36CBD"/>
    <w:rsid w:val="00D37F35"/>
    <w:rsid w:val="00D42F35"/>
    <w:rsid w:val="00D45B3F"/>
    <w:rsid w:val="00D4636E"/>
    <w:rsid w:val="00D46666"/>
    <w:rsid w:val="00D47E66"/>
    <w:rsid w:val="00D50BE7"/>
    <w:rsid w:val="00D50C03"/>
    <w:rsid w:val="00D52833"/>
    <w:rsid w:val="00D5314A"/>
    <w:rsid w:val="00D537C1"/>
    <w:rsid w:val="00D53EF9"/>
    <w:rsid w:val="00D54C17"/>
    <w:rsid w:val="00D54FA9"/>
    <w:rsid w:val="00D55ADD"/>
    <w:rsid w:val="00D55DFA"/>
    <w:rsid w:val="00D56886"/>
    <w:rsid w:val="00D57847"/>
    <w:rsid w:val="00D57CEA"/>
    <w:rsid w:val="00D57F53"/>
    <w:rsid w:val="00D623CD"/>
    <w:rsid w:val="00D647CB"/>
    <w:rsid w:val="00D72467"/>
    <w:rsid w:val="00D72C80"/>
    <w:rsid w:val="00D73E73"/>
    <w:rsid w:val="00D74025"/>
    <w:rsid w:val="00D74C03"/>
    <w:rsid w:val="00D753E5"/>
    <w:rsid w:val="00D760F8"/>
    <w:rsid w:val="00D76471"/>
    <w:rsid w:val="00D764B0"/>
    <w:rsid w:val="00D77F74"/>
    <w:rsid w:val="00D81270"/>
    <w:rsid w:val="00D81709"/>
    <w:rsid w:val="00D82899"/>
    <w:rsid w:val="00D83A58"/>
    <w:rsid w:val="00D854AC"/>
    <w:rsid w:val="00D85725"/>
    <w:rsid w:val="00D85AE4"/>
    <w:rsid w:val="00D85F40"/>
    <w:rsid w:val="00D86434"/>
    <w:rsid w:val="00D90B4F"/>
    <w:rsid w:val="00D90B9E"/>
    <w:rsid w:val="00D90E34"/>
    <w:rsid w:val="00D91432"/>
    <w:rsid w:val="00D91E5F"/>
    <w:rsid w:val="00D93B17"/>
    <w:rsid w:val="00D96E0C"/>
    <w:rsid w:val="00D97BF2"/>
    <w:rsid w:val="00DA02D7"/>
    <w:rsid w:val="00DA078A"/>
    <w:rsid w:val="00DA0C47"/>
    <w:rsid w:val="00DA0FA6"/>
    <w:rsid w:val="00DA12FE"/>
    <w:rsid w:val="00DA1831"/>
    <w:rsid w:val="00DA1A38"/>
    <w:rsid w:val="00DA4541"/>
    <w:rsid w:val="00DA46AF"/>
    <w:rsid w:val="00DA6505"/>
    <w:rsid w:val="00DA6FA2"/>
    <w:rsid w:val="00DA78E1"/>
    <w:rsid w:val="00DB0B1A"/>
    <w:rsid w:val="00DB0D65"/>
    <w:rsid w:val="00DB133F"/>
    <w:rsid w:val="00DB1E09"/>
    <w:rsid w:val="00DB310C"/>
    <w:rsid w:val="00DB3A46"/>
    <w:rsid w:val="00DB3B49"/>
    <w:rsid w:val="00DB445F"/>
    <w:rsid w:val="00DB45B1"/>
    <w:rsid w:val="00DB4601"/>
    <w:rsid w:val="00DB5D55"/>
    <w:rsid w:val="00DB69FD"/>
    <w:rsid w:val="00DB6F16"/>
    <w:rsid w:val="00DB7FEE"/>
    <w:rsid w:val="00DC001F"/>
    <w:rsid w:val="00DC031F"/>
    <w:rsid w:val="00DC0DEA"/>
    <w:rsid w:val="00DC1F28"/>
    <w:rsid w:val="00DC3374"/>
    <w:rsid w:val="00DC38A1"/>
    <w:rsid w:val="00DC45E4"/>
    <w:rsid w:val="00DC5097"/>
    <w:rsid w:val="00DC6516"/>
    <w:rsid w:val="00DD0A3B"/>
    <w:rsid w:val="00DD4450"/>
    <w:rsid w:val="00DD57D5"/>
    <w:rsid w:val="00DD7949"/>
    <w:rsid w:val="00DE0461"/>
    <w:rsid w:val="00DE1293"/>
    <w:rsid w:val="00DE16D5"/>
    <w:rsid w:val="00DE170D"/>
    <w:rsid w:val="00DE3F21"/>
    <w:rsid w:val="00DE41BF"/>
    <w:rsid w:val="00DE4562"/>
    <w:rsid w:val="00DE54BE"/>
    <w:rsid w:val="00DE6B41"/>
    <w:rsid w:val="00DE6BD0"/>
    <w:rsid w:val="00DE7342"/>
    <w:rsid w:val="00DE7FD4"/>
    <w:rsid w:val="00DF1A08"/>
    <w:rsid w:val="00DF2EE9"/>
    <w:rsid w:val="00DF37DC"/>
    <w:rsid w:val="00DF4048"/>
    <w:rsid w:val="00DF4DA0"/>
    <w:rsid w:val="00DF566E"/>
    <w:rsid w:val="00DF6E00"/>
    <w:rsid w:val="00E005C9"/>
    <w:rsid w:val="00E01212"/>
    <w:rsid w:val="00E0145E"/>
    <w:rsid w:val="00E01D37"/>
    <w:rsid w:val="00E01ED0"/>
    <w:rsid w:val="00E02201"/>
    <w:rsid w:val="00E023B6"/>
    <w:rsid w:val="00E04091"/>
    <w:rsid w:val="00E04E25"/>
    <w:rsid w:val="00E05D8E"/>
    <w:rsid w:val="00E0645D"/>
    <w:rsid w:val="00E07B90"/>
    <w:rsid w:val="00E12082"/>
    <w:rsid w:val="00E122CC"/>
    <w:rsid w:val="00E12D6E"/>
    <w:rsid w:val="00E141C7"/>
    <w:rsid w:val="00E15763"/>
    <w:rsid w:val="00E1584A"/>
    <w:rsid w:val="00E16451"/>
    <w:rsid w:val="00E16CF1"/>
    <w:rsid w:val="00E1760A"/>
    <w:rsid w:val="00E224A9"/>
    <w:rsid w:val="00E2350C"/>
    <w:rsid w:val="00E23B23"/>
    <w:rsid w:val="00E23DA4"/>
    <w:rsid w:val="00E23E70"/>
    <w:rsid w:val="00E2454C"/>
    <w:rsid w:val="00E25D31"/>
    <w:rsid w:val="00E26653"/>
    <w:rsid w:val="00E26EB6"/>
    <w:rsid w:val="00E273B4"/>
    <w:rsid w:val="00E3034B"/>
    <w:rsid w:val="00E33D40"/>
    <w:rsid w:val="00E37B9F"/>
    <w:rsid w:val="00E418E3"/>
    <w:rsid w:val="00E42690"/>
    <w:rsid w:val="00E42729"/>
    <w:rsid w:val="00E42B60"/>
    <w:rsid w:val="00E44CC3"/>
    <w:rsid w:val="00E45F5A"/>
    <w:rsid w:val="00E4652C"/>
    <w:rsid w:val="00E47885"/>
    <w:rsid w:val="00E50796"/>
    <w:rsid w:val="00E513EB"/>
    <w:rsid w:val="00E51DBD"/>
    <w:rsid w:val="00E51FB5"/>
    <w:rsid w:val="00E5209F"/>
    <w:rsid w:val="00E527BD"/>
    <w:rsid w:val="00E53DB7"/>
    <w:rsid w:val="00E54455"/>
    <w:rsid w:val="00E55AB7"/>
    <w:rsid w:val="00E56B00"/>
    <w:rsid w:val="00E57D33"/>
    <w:rsid w:val="00E60D9F"/>
    <w:rsid w:val="00E60EB5"/>
    <w:rsid w:val="00E61F0D"/>
    <w:rsid w:val="00E62470"/>
    <w:rsid w:val="00E62C51"/>
    <w:rsid w:val="00E62E9A"/>
    <w:rsid w:val="00E63491"/>
    <w:rsid w:val="00E63A00"/>
    <w:rsid w:val="00E640A1"/>
    <w:rsid w:val="00E64BF0"/>
    <w:rsid w:val="00E64CF6"/>
    <w:rsid w:val="00E65017"/>
    <w:rsid w:val="00E65F97"/>
    <w:rsid w:val="00E67E04"/>
    <w:rsid w:val="00E71204"/>
    <w:rsid w:val="00E725BF"/>
    <w:rsid w:val="00E73D86"/>
    <w:rsid w:val="00E75A80"/>
    <w:rsid w:val="00E76E3C"/>
    <w:rsid w:val="00E76E66"/>
    <w:rsid w:val="00E778E2"/>
    <w:rsid w:val="00E77BF0"/>
    <w:rsid w:val="00E83C02"/>
    <w:rsid w:val="00E84A84"/>
    <w:rsid w:val="00E8776F"/>
    <w:rsid w:val="00E90E47"/>
    <w:rsid w:val="00E9131E"/>
    <w:rsid w:val="00E93451"/>
    <w:rsid w:val="00E94C82"/>
    <w:rsid w:val="00E9634C"/>
    <w:rsid w:val="00E9641E"/>
    <w:rsid w:val="00EA0828"/>
    <w:rsid w:val="00EA0C9E"/>
    <w:rsid w:val="00EA1B3B"/>
    <w:rsid w:val="00EA2EF7"/>
    <w:rsid w:val="00EA33E8"/>
    <w:rsid w:val="00EA42A5"/>
    <w:rsid w:val="00EA5536"/>
    <w:rsid w:val="00EA5BE5"/>
    <w:rsid w:val="00EB0299"/>
    <w:rsid w:val="00EB0868"/>
    <w:rsid w:val="00EB08DE"/>
    <w:rsid w:val="00EB0E22"/>
    <w:rsid w:val="00EB20D2"/>
    <w:rsid w:val="00EB4109"/>
    <w:rsid w:val="00EB49AF"/>
    <w:rsid w:val="00EB5515"/>
    <w:rsid w:val="00EB5B54"/>
    <w:rsid w:val="00EB60A7"/>
    <w:rsid w:val="00EB6E88"/>
    <w:rsid w:val="00EC0FFC"/>
    <w:rsid w:val="00EC13A0"/>
    <w:rsid w:val="00EC1F68"/>
    <w:rsid w:val="00EC2F74"/>
    <w:rsid w:val="00EC3655"/>
    <w:rsid w:val="00EC4752"/>
    <w:rsid w:val="00EC5204"/>
    <w:rsid w:val="00EC545E"/>
    <w:rsid w:val="00EC623C"/>
    <w:rsid w:val="00EC7D16"/>
    <w:rsid w:val="00ED0785"/>
    <w:rsid w:val="00ED0E41"/>
    <w:rsid w:val="00ED11F5"/>
    <w:rsid w:val="00ED1431"/>
    <w:rsid w:val="00ED17A2"/>
    <w:rsid w:val="00ED1864"/>
    <w:rsid w:val="00ED1932"/>
    <w:rsid w:val="00ED1B8D"/>
    <w:rsid w:val="00ED1EDD"/>
    <w:rsid w:val="00ED3178"/>
    <w:rsid w:val="00ED36E4"/>
    <w:rsid w:val="00ED463F"/>
    <w:rsid w:val="00ED65BF"/>
    <w:rsid w:val="00EE0FB6"/>
    <w:rsid w:val="00EE1AFA"/>
    <w:rsid w:val="00EE20A6"/>
    <w:rsid w:val="00EE34BF"/>
    <w:rsid w:val="00EE69B4"/>
    <w:rsid w:val="00EE69BB"/>
    <w:rsid w:val="00EE6C80"/>
    <w:rsid w:val="00EE7676"/>
    <w:rsid w:val="00EF01C8"/>
    <w:rsid w:val="00EF2717"/>
    <w:rsid w:val="00EF3196"/>
    <w:rsid w:val="00EF3636"/>
    <w:rsid w:val="00EF418C"/>
    <w:rsid w:val="00EF49D1"/>
    <w:rsid w:val="00EF5664"/>
    <w:rsid w:val="00EF5AE0"/>
    <w:rsid w:val="00F005DF"/>
    <w:rsid w:val="00F01242"/>
    <w:rsid w:val="00F02150"/>
    <w:rsid w:val="00F0378C"/>
    <w:rsid w:val="00F038B9"/>
    <w:rsid w:val="00F03A4F"/>
    <w:rsid w:val="00F040F8"/>
    <w:rsid w:val="00F052B5"/>
    <w:rsid w:val="00F05561"/>
    <w:rsid w:val="00F06B3F"/>
    <w:rsid w:val="00F06D8D"/>
    <w:rsid w:val="00F06E32"/>
    <w:rsid w:val="00F1013B"/>
    <w:rsid w:val="00F10415"/>
    <w:rsid w:val="00F11763"/>
    <w:rsid w:val="00F129D7"/>
    <w:rsid w:val="00F12A21"/>
    <w:rsid w:val="00F13129"/>
    <w:rsid w:val="00F13B67"/>
    <w:rsid w:val="00F13EFB"/>
    <w:rsid w:val="00F1465B"/>
    <w:rsid w:val="00F20406"/>
    <w:rsid w:val="00F20A27"/>
    <w:rsid w:val="00F219F3"/>
    <w:rsid w:val="00F21D50"/>
    <w:rsid w:val="00F25CC8"/>
    <w:rsid w:val="00F25F38"/>
    <w:rsid w:val="00F27707"/>
    <w:rsid w:val="00F3008D"/>
    <w:rsid w:val="00F30F66"/>
    <w:rsid w:val="00F31AC1"/>
    <w:rsid w:val="00F345E0"/>
    <w:rsid w:val="00F3551A"/>
    <w:rsid w:val="00F40B57"/>
    <w:rsid w:val="00F4181E"/>
    <w:rsid w:val="00F44B5E"/>
    <w:rsid w:val="00F44DF6"/>
    <w:rsid w:val="00F45018"/>
    <w:rsid w:val="00F45217"/>
    <w:rsid w:val="00F45579"/>
    <w:rsid w:val="00F4577D"/>
    <w:rsid w:val="00F45D66"/>
    <w:rsid w:val="00F47412"/>
    <w:rsid w:val="00F47742"/>
    <w:rsid w:val="00F51759"/>
    <w:rsid w:val="00F51E25"/>
    <w:rsid w:val="00F5266B"/>
    <w:rsid w:val="00F527C2"/>
    <w:rsid w:val="00F53A62"/>
    <w:rsid w:val="00F54950"/>
    <w:rsid w:val="00F552D0"/>
    <w:rsid w:val="00F55F6C"/>
    <w:rsid w:val="00F56133"/>
    <w:rsid w:val="00F56C07"/>
    <w:rsid w:val="00F57912"/>
    <w:rsid w:val="00F57D09"/>
    <w:rsid w:val="00F60011"/>
    <w:rsid w:val="00F60BB0"/>
    <w:rsid w:val="00F619B4"/>
    <w:rsid w:val="00F640C7"/>
    <w:rsid w:val="00F6424D"/>
    <w:rsid w:val="00F64B6A"/>
    <w:rsid w:val="00F65BD6"/>
    <w:rsid w:val="00F65F74"/>
    <w:rsid w:val="00F67796"/>
    <w:rsid w:val="00F67FCF"/>
    <w:rsid w:val="00F716BD"/>
    <w:rsid w:val="00F72322"/>
    <w:rsid w:val="00F72BAF"/>
    <w:rsid w:val="00F72E06"/>
    <w:rsid w:val="00F73329"/>
    <w:rsid w:val="00F75AA4"/>
    <w:rsid w:val="00F765EF"/>
    <w:rsid w:val="00F7678B"/>
    <w:rsid w:val="00F76F43"/>
    <w:rsid w:val="00F77FDB"/>
    <w:rsid w:val="00F80ACF"/>
    <w:rsid w:val="00F8160A"/>
    <w:rsid w:val="00F818F9"/>
    <w:rsid w:val="00F8256D"/>
    <w:rsid w:val="00F83B40"/>
    <w:rsid w:val="00F8538B"/>
    <w:rsid w:val="00F85547"/>
    <w:rsid w:val="00F85F18"/>
    <w:rsid w:val="00F86DFB"/>
    <w:rsid w:val="00F90DFF"/>
    <w:rsid w:val="00F913B0"/>
    <w:rsid w:val="00F92470"/>
    <w:rsid w:val="00F92A29"/>
    <w:rsid w:val="00F948AC"/>
    <w:rsid w:val="00F95FCF"/>
    <w:rsid w:val="00F9623B"/>
    <w:rsid w:val="00F970E4"/>
    <w:rsid w:val="00F9744A"/>
    <w:rsid w:val="00F978F3"/>
    <w:rsid w:val="00FA1634"/>
    <w:rsid w:val="00FA2E7D"/>
    <w:rsid w:val="00FA43CF"/>
    <w:rsid w:val="00FA4647"/>
    <w:rsid w:val="00FA544F"/>
    <w:rsid w:val="00FA5989"/>
    <w:rsid w:val="00FA5D36"/>
    <w:rsid w:val="00FB1A40"/>
    <w:rsid w:val="00FB291B"/>
    <w:rsid w:val="00FB3332"/>
    <w:rsid w:val="00FB3CA1"/>
    <w:rsid w:val="00FB4B59"/>
    <w:rsid w:val="00FB653B"/>
    <w:rsid w:val="00FB68D4"/>
    <w:rsid w:val="00FB761A"/>
    <w:rsid w:val="00FB7BE0"/>
    <w:rsid w:val="00FC0620"/>
    <w:rsid w:val="00FC0788"/>
    <w:rsid w:val="00FC16A2"/>
    <w:rsid w:val="00FC1C11"/>
    <w:rsid w:val="00FC1E7D"/>
    <w:rsid w:val="00FC1F1F"/>
    <w:rsid w:val="00FC424D"/>
    <w:rsid w:val="00FC5650"/>
    <w:rsid w:val="00FC5F7E"/>
    <w:rsid w:val="00FC693D"/>
    <w:rsid w:val="00FC69EF"/>
    <w:rsid w:val="00FC7A76"/>
    <w:rsid w:val="00FD162C"/>
    <w:rsid w:val="00FD1FB8"/>
    <w:rsid w:val="00FD4D3B"/>
    <w:rsid w:val="00FD62C1"/>
    <w:rsid w:val="00FD759C"/>
    <w:rsid w:val="00FE0236"/>
    <w:rsid w:val="00FE2291"/>
    <w:rsid w:val="00FE2907"/>
    <w:rsid w:val="00FE3EDF"/>
    <w:rsid w:val="00FE5F62"/>
    <w:rsid w:val="00FF3374"/>
    <w:rsid w:val="00FF3BCF"/>
    <w:rsid w:val="00FF58DD"/>
    <w:rsid w:val="00FF5E3D"/>
    <w:rsid w:val="00FF67BB"/>
    <w:rsid w:val="00FF7FAC"/>
    <w:rsid w:val="3B435ACE"/>
    <w:rsid w:val="5C3468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7CB33386"/>
  <w15:docId w15:val="{03F96CBF-3CBB-40BB-9B1D-A6371064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Times New Roman"/>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Arial" w:hAnsi="Arial"/>
      <w:b/>
      <w:sz w:val="20"/>
      <w:szCs w:val="20"/>
      <w:u w:val="single"/>
    </w:rPr>
  </w:style>
  <w:style w:type="paragraph" w:styleId="Heading2">
    <w:name w:val="heading 2"/>
    <w:basedOn w:val="Normal"/>
    <w:next w:val="Normal"/>
    <w:link w:val="Heading2Char"/>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qFormat/>
    <w:pPr>
      <w:jc w:val="center"/>
    </w:pPr>
    <w:rPr>
      <w:rFonts w:ascii="Arial" w:hAnsi="Arial" w:cs="Arial"/>
      <w:b/>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rPr>
  </w:style>
  <w:style w:type="paragraph" w:styleId="Footer">
    <w:name w:val="footer"/>
    <w:basedOn w:val="Normal"/>
    <w:link w:val="FooterChar"/>
    <w:uiPriority w:val="99"/>
    <w:qFormat/>
    <w:pPr>
      <w:tabs>
        <w:tab w:val="center" w:pos="4513"/>
        <w:tab w:val="right" w:pos="9026"/>
      </w:tabs>
    </w:pPr>
  </w:style>
  <w:style w:type="paragraph" w:styleId="Header">
    <w:name w:val="header"/>
    <w:basedOn w:val="Normal"/>
    <w:link w:val="HeaderChar"/>
    <w:pPr>
      <w:tabs>
        <w:tab w:val="center" w:pos="4513"/>
        <w:tab w:val="right" w:pos="9026"/>
      </w:tabs>
    </w:pPr>
  </w:style>
  <w:style w:type="paragraph" w:styleId="NormalWeb">
    <w:name w:val="Normal (Web)"/>
    <w:basedOn w:val="Normal"/>
    <w:uiPriority w:val="99"/>
    <w:qFormat/>
    <w:pPr>
      <w:spacing w:before="100" w:beforeAutospacing="1" w:after="100" w:afterAutospacing="1"/>
    </w:pPr>
    <w:rPr>
      <w:lang w:eastAsia="en-GB"/>
    </w:rPr>
  </w:style>
  <w:style w:type="paragraph" w:styleId="PlainText">
    <w:name w:val="Plain Text"/>
    <w:basedOn w:val="Normal"/>
    <w:link w:val="PlainTextChar"/>
    <w:qFormat/>
    <w:rPr>
      <w:rFonts w:ascii="Consolas" w:hAnsi="Consolas" w:cs="Consolas"/>
      <w:sz w:val="21"/>
      <w:szCs w:val="21"/>
    </w:rPr>
  </w:style>
  <w:style w:type="character" w:styleId="CommentReference">
    <w:name w:val="annotation reference"/>
    <w:basedOn w:val="DefaultParagraphFont"/>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rPr>
      <w:color w:val="800080" w:themeColor="followedHyperlink"/>
      <w:u w:val="single"/>
    </w:rPr>
  </w:style>
  <w:style w:type="character" w:styleId="Hyperlink">
    <w:name w:val="Hyperlink"/>
    <w:basedOn w:val="DefaultParagraphFont"/>
    <w:qFormat/>
    <w:rPr>
      <w:color w:val="0000FF"/>
      <w:u w:val="single"/>
    </w:r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sz w:val="24"/>
      <w:szCs w:val="24"/>
      <w:lang w:eastAsia="en-US"/>
    </w:rPr>
  </w:style>
  <w:style w:type="character" w:customStyle="1" w:styleId="FooterChar">
    <w:name w:val="Footer Char"/>
    <w:basedOn w:val="DefaultParagraphFont"/>
    <w:link w:val="Footer"/>
    <w:uiPriority w:val="99"/>
    <w:qFormat/>
    <w:rPr>
      <w:sz w:val="24"/>
      <w:szCs w:val="24"/>
      <w:lang w:eastAsia="en-US"/>
    </w:rPr>
  </w:style>
  <w:style w:type="paragraph" w:customStyle="1" w:styleId="ListParagraph1">
    <w:name w:val="List Paragraph1"/>
    <w:basedOn w:val="Normal"/>
    <w:uiPriority w:val="34"/>
    <w:qFormat/>
    <w:pPr>
      <w:ind w:left="720"/>
    </w:pPr>
  </w:style>
  <w:style w:type="paragraph" w:customStyle="1" w:styleId="NormalWeb5">
    <w:name w:val="Normal (Web)5"/>
    <w:basedOn w:val="Normal"/>
    <w:qFormat/>
    <w:rPr>
      <w:rFonts w:ascii="Arial" w:hAnsi="Arial" w:cs="Arial"/>
      <w:lang w:eastAsia="en-GB"/>
    </w:rPr>
  </w:style>
  <w:style w:type="character" w:customStyle="1" w:styleId="BodyTextChar">
    <w:name w:val="Body Text Char"/>
    <w:basedOn w:val="DefaultParagraphFont"/>
    <w:link w:val="BodyText"/>
    <w:qFormat/>
    <w:rPr>
      <w:rFonts w:ascii="Arial" w:hAnsi="Arial" w:cs="Arial"/>
      <w:b/>
      <w:sz w:val="24"/>
      <w:szCs w:val="24"/>
      <w:lang w:eastAsia="en-US"/>
    </w:rPr>
  </w:style>
  <w:style w:type="paragraph" w:customStyle="1" w:styleId="Default">
    <w:name w:val="Default"/>
    <w:basedOn w:val="Normal"/>
    <w:qFormat/>
    <w:pPr>
      <w:autoSpaceDE w:val="0"/>
      <w:autoSpaceDN w:val="0"/>
    </w:pPr>
    <w:rPr>
      <w:rFonts w:ascii="Myriad Pro" w:eastAsia="Calibri" w:hAnsi="Myriad Pro"/>
      <w:color w:val="000000"/>
      <w:lang w:eastAsia="en-GB"/>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paragraph" w:customStyle="1" w:styleId="CM62">
    <w:name w:val="CM62"/>
    <w:basedOn w:val="Normal"/>
    <w:uiPriority w:val="99"/>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qFormat/>
    <w:rPr>
      <w:rFonts w:asciiTheme="majorHAnsi" w:eastAsiaTheme="majorEastAsia" w:hAnsiTheme="majorHAnsi" w:cstheme="majorBidi"/>
      <w:b/>
      <w:bCs/>
      <w:color w:val="4F81BD" w:themeColor="accent1"/>
      <w:sz w:val="24"/>
      <w:szCs w:val="24"/>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CM1">
    <w:name w:val="CM1"/>
    <w:basedOn w:val="Default"/>
    <w:next w:val="Default"/>
    <w:uiPriority w:val="99"/>
    <w:qFormat/>
    <w:pPr>
      <w:adjustRightInd w:val="0"/>
      <w:spacing w:line="293" w:lineRule="atLeast"/>
    </w:pPr>
    <w:rPr>
      <w:rFonts w:ascii="Calibri" w:eastAsia="Times New Roman" w:hAnsi="Calibri"/>
      <w:color w:val="auto"/>
    </w:rPr>
  </w:style>
  <w:style w:type="character" w:customStyle="1" w:styleId="Heading2Char">
    <w:name w:val="Heading 2 Char"/>
    <w:basedOn w:val="DefaultParagraphFont"/>
    <w:link w:val="Heading2"/>
    <w:semiHidden/>
    <w:qFormat/>
    <w:rPr>
      <w:rFonts w:asciiTheme="majorHAnsi" w:eastAsiaTheme="majorEastAsia" w:hAnsiTheme="majorHAnsi" w:cstheme="majorBidi"/>
      <w:b/>
      <w:bCs/>
      <w:color w:val="4F81BD" w:themeColor="accent1"/>
      <w:sz w:val="26"/>
      <w:szCs w:val="26"/>
      <w:lang w:eastAsia="en-US"/>
    </w:rPr>
  </w:style>
  <w:style w:type="character" w:customStyle="1" w:styleId="PlainTextChar">
    <w:name w:val="Plain Text Char"/>
    <w:basedOn w:val="DefaultParagraphFont"/>
    <w:link w:val="PlainText"/>
    <w:qFormat/>
    <w:rPr>
      <w:rFonts w:ascii="Consolas" w:hAnsi="Consolas" w:cs="Consolas"/>
      <w:sz w:val="21"/>
      <w:szCs w:val="21"/>
      <w:lang w:eastAsia="en-US"/>
    </w:rPr>
  </w:style>
  <w:style w:type="paragraph" w:styleId="ListParagraph">
    <w:name w:val="List Paragraph"/>
    <w:basedOn w:val="Normal"/>
    <w:uiPriority w:val="34"/>
    <w:qFormat/>
    <w:rsid w:val="006A5DEF"/>
    <w:pPr>
      <w:ind w:left="720"/>
    </w:pPr>
    <w:rPr>
      <w:rFonts w:eastAsiaTheme="minorHAnsi"/>
    </w:rPr>
  </w:style>
  <w:style w:type="character" w:customStyle="1" w:styleId="UnresolvedMention1">
    <w:name w:val="Unresolved Mention1"/>
    <w:basedOn w:val="DefaultParagraphFont"/>
    <w:uiPriority w:val="99"/>
    <w:semiHidden/>
    <w:unhideWhenUsed/>
    <w:rsid w:val="00BF7709"/>
    <w:rPr>
      <w:color w:val="808080"/>
      <w:shd w:val="clear" w:color="auto" w:fill="E6E6E6"/>
    </w:rPr>
  </w:style>
  <w:style w:type="character" w:customStyle="1" w:styleId="UnresolvedMention2">
    <w:name w:val="Unresolved Mention2"/>
    <w:basedOn w:val="DefaultParagraphFont"/>
    <w:uiPriority w:val="99"/>
    <w:semiHidden/>
    <w:unhideWhenUsed/>
    <w:rsid w:val="002A6C7A"/>
    <w:rPr>
      <w:color w:val="808080"/>
      <w:shd w:val="clear" w:color="auto" w:fill="E6E6E6"/>
    </w:rPr>
  </w:style>
  <w:style w:type="character" w:customStyle="1" w:styleId="UnresolvedMention3">
    <w:name w:val="Unresolved Mention3"/>
    <w:basedOn w:val="DefaultParagraphFont"/>
    <w:uiPriority w:val="99"/>
    <w:semiHidden/>
    <w:unhideWhenUsed/>
    <w:rsid w:val="001E41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3702">
      <w:bodyDiv w:val="1"/>
      <w:marLeft w:val="0"/>
      <w:marRight w:val="0"/>
      <w:marTop w:val="0"/>
      <w:marBottom w:val="0"/>
      <w:divBdr>
        <w:top w:val="none" w:sz="0" w:space="0" w:color="auto"/>
        <w:left w:val="none" w:sz="0" w:space="0" w:color="auto"/>
        <w:bottom w:val="none" w:sz="0" w:space="0" w:color="auto"/>
        <w:right w:val="none" w:sz="0" w:space="0" w:color="auto"/>
      </w:divBdr>
    </w:div>
    <w:div w:id="14576700">
      <w:bodyDiv w:val="1"/>
      <w:marLeft w:val="0"/>
      <w:marRight w:val="0"/>
      <w:marTop w:val="0"/>
      <w:marBottom w:val="0"/>
      <w:divBdr>
        <w:top w:val="none" w:sz="0" w:space="0" w:color="auto"/>
        <w:left w:val="none" w:sz="0" w:space="0" w:color="auto"/>
        <w:bottom w:val="none" w:sz="0" w:space="0" w:color="auto"/>
        <w:right w:val="none" w:sz="0" w:space="0" w:color="auto"/>
      </w:divBdr>
    </w:div>
    <w:div w:id="28146086">
      <w:bodyDiv w:val="1"/>
      <w:marLeft w:val="0"/>
      <w:marRight w:val="0"/>
      <w:marTop w:val="0"/>
      <w:marBottom w:val="0"/>
      <w:divBdr>
        <w:top w:val="none" w:sz="0" w:space="0" w:color="auto"/>
        <w:left w:val="none" w:sz="0" w:space="0" w:color="auto"/>
        <w:bottom w:val="none" w:sz="0" w:space="0" w:color="auto"/>
        <w:right w:val="none" w:sz="0" w:space="0" w:color="auto"/>
      </w:divBdr>
    </w:div>
    <w:div w:id="53167880">
      <w:bodyDiv w:val="1"/>
      <w:marLeft w:val="0"/>
      <w:marRight w:val="0"/>
      <w:marTop w:val="0"/>
      <w:marBottom w:val="0"/>
      <w:divBdr>
        <w:top w:val="none" w:sz="0" w:space="0" w:color="auto"/>
        <w:left w:val="none" w:sz="0" w:space="0" w:color="auto"/>
        <w:bottom w:val="none" w:sz="0" w:space="0" w:color="auto"/>
        <w:right w:val="none" w:sz="0" w:space="0" w:color="auto"/>
      </w:divBdr>
    </w:div>
    <w:div w:id="55511770">
      <w:bodyDiv w:val="1"/>
      <w:marLeft w:val="0"/>
      <w:marRight w:val="0"/>
      <w:marTop w:val="0"/>
      <w:marBottom w:val="0"/>
      <w:divBdr>
        <w:top w:val="none" w:sz="0" w:space="0" w:color="auto"/>
        <w:left w:val="none" w:sz="0" w:space="0" w:color="auto"/>
        <w:bottom w:val="none" w:sz="0" w:space="0" w:color="auto"/>
        <w:right w:val="none" w:sz="0" w:space="0" w:color="auto"/>
      </w:divBdr>
    </w:div>
    <w:div w:id="73861656">
      <w:bodyDiv w:val="1"/>
      <w:marLeft w:val="0"/>
      <w:marRight w:val="0"/>
      <w:marTop w:val="0"/>
      <w:marBottom w:val="0"/>
      <w:divBdr>
        <w:top w:val="none" w:sz="0" w:space="0" w:color="auto"/>
        <w:left w:val="none" w:sz="0" w:space="0" w:color="auto"/>
        <w:bottom w:val="none" w:sz="0" w:space="0" w:color="auto"/>
        <w:right w:val="none" w:sz="0" w:space="0" w:color="auto"/>
      </w:divBdr>
    </w:div>
    <w:div w:id="84616628">
      <w:bodyDiv w:val="1"/>
      <w:marLeft w:val="0"/>
      <w:marRight w:val="0"/>
      <w:marTop w:val="0"/>
      <w:marBottom w:val="0"/>
      <w:divBdr>
        <w:top w:val="none" w:sz="0" w:space="0" w:color="auto"/>
        <w:left w:val="none" w:sz="0" w:space="0" w:color="auto"/>
        <w:bottom w:val="none" w:sz="0" w:space="0" w:color="auto"/>
        <w:right w:val="none" w:sz="0" w:space="0" w:color="auto"/>
      </w:divBdr>
    </w:div>
    <w:div w:id="127209335">
      <w:bodyDiv w:val="1"/>
      <w:marLeft w:val="0"/>
      <w:marRight w:val="0"/>
      <w:marTop w:val="0"/>
      <w:marBottom w:val="0"/>
      <w:divBdr>
        <w:top w:val="none" w:sz="0" w:space="0" w:color="auto"/>
        <w:left w:val="none" w:sz="0" w:space="0" w:color="auto"/>
        <w:bottom w:val="none" w:sz="0" w:space="0" w:color="auto"/>
        <w:right w:val="none" w:sz="0" w:space="0" w:color="auto"/>
      </w:divBdr>
    </w:div>
    <w:div w:id="134104031">
      <w:bodyDiv w:val="1"/>
      <w:marLeft w:val="0"/>
      <w:marRight w:val="0"/>
      <w:marTop w:val="0"/>
      <w:marBottom w:val="0"/>
      <w:divBdr>
        <w:top w:val="none" w:sz="0" w:space="0" w:color="auto"/>
        <w:left w:val="none" w:sz="0" w:space="0" w:color="auto"/>
        <w:bottom w:val="none" w:sz="0" w:space="0" w:color="auto"/>
        <w:right w:val="none" w:sz="0" w:space="0" w:color="auto"/>
      </w:divBdr>
    </w:div>
    <w:div w:id="137653013">
      <w:bodyDiv w:val="1"/>
      <w:marLeft w:val="0"/>
      <w:marRight w:val="0"/>
      <w:marTop w:val="0"/>
      <w:marBottom w:val="0"/>
      <w:divBdr>
        <w:top w:val="none" w:sz="0" w:space="0" w:color="auto"/>
        <w:left w:val="none" w:sz="0" w:space="0" w:color="auto"/>
        <w:bottom w:val="none" w:sz="0" w:space="0" w:color="auto"/>
        <w:right w:val="none" w:sz="0" w:space="0" w:color="auto"/>
      </w:divBdr>
    </w:div>
    <w:div w:id="144593671">
      <w:bodyDiv w:val="1"/>
      <w:marLeft w:val="0"/>
      <w:marRight w:val="0"/>
      <w:marTop w:val="0"/>
      <w:marBottom w:val="0"/>
      <w:divBdr>
        <w:top w:val="none" w:sz="0" w:space="0" w:color="auto"/>
        <w:left w:val="none" w:sz="0" w:space="0" w:color="auto"/>
        <w:bottom w:val="none" w:sz="0" w:space="0" w:color="auto"/>
        <w:right w:val="none" w:sz="0" w:space="0" w:color="auto"/>
      </w:divBdr>
    </w:div>
    <w:div w:id="145319059">
      <w:bodyDiv w:val="1"/>
      <w:marLeft w:val="0"/>
      <w:marRight w:val="0"/>
      <w:marTop w:val="0"/>
      <w:marBottom w:val="0"/>
      <w:divBdr>
        <w:top w:val="none" w:sz="0" w:space="0" w:color="auto"/>
        <w:left w:val="none" w:sz="0" w:space="0" w:color="auto"/>
        <w:bottom w:val="none" w:sz="0" w:space="0" w:color="auto"/>
        <w:right w:val="none" w:sz="0" w:space="0" w:color="auto"/>
      </w:divBdr>
    </w:div>
    <w:div w:id="186337283">
      <w:bodyDiv w:val="1"/>
      <w:marLeft w:val="0"/>
      <w:marRight w:val="0"/>
      <w:marTop w:val="0"/>
      <w:marBottom w:val="0"/>
      <w:divBdr>
        <w:top w:val="none" w:sz="0" w:space="0" w:color="auto"/>
        <w:left w:val="none" w:sz="0" w:space="0" w:color="auto"/>
        <w:bottom w:val="none" w:sz="0" w:space="0" w:color="auto"/>
        <w:right w:val="none" w:sz="0" w:space="0" w:color="auto"/>
      </w:divBdr>
    </w:div>
    <w:div w:id="192038301">
      <w:bodyDiv w:val="1"/>
      <w:marLeft w:val="0"/>
      <w:marRight w:val="0"/>
      <w:marTop w:val="0"/>
      <w:marBottom w:val="0"/>
      <w:divBdr>
        <w:top w:val="none" w:sz="0" w:space="0" w:color="auto"/>
        <w:left w:val="none" w:sz="0" w:space="0" w:color="auto"/>
        <w:bottom w:val="none" w:sz="0" w:space="0" w:color="auto"/>
        <w:right w:val="none" w:sz="0" w:space="0" w:color="auto"/>
      </w:divBdr>
    </w:div>
    <w:div w:id="202980434">
      <w:bodyDiv w:val="1"/>
      <w:marLeft w:val="0"/>
      <w:marRight w:val="0"/>
      <w:marTop w:val="0"/>
      <w:marBottom w:val="0"/>
      <w:divBdr>
        <w:top w:val="none" w:sz="0" w:space="0" w:color="auto"/>
        <w:left w:val="none" w:sz="0" w:space="0" w:color="auto"/>
        <w:bottom w:val="none" w:sz="0" w:space="0" w:color="auto"/>
        <w:right w:val="none" w:sz="0" w:space="0" w:color="auto"/>
      </w:divBdr>
    </w:div>
    <w:div w:id="248199485">
      <w:bodyDiv w:val="1"/>
      <w:marLeft w:val="0"/>
      <w:marRight w:val="0"/>
      <w:marTop w:val="0"/>
      <w:marBottom w:val="0"/>
      <w:divBdr>
        <w:top w:val="none" w:sz="0" w:space="0" w:color="auto"/>
        <w:left w:val="none" w:sz="0" w:space="0" w:color="auto"/>
        <w:bottom w:val="none" w:sz="0" w:space="0" w:color="auto"/>
        <w:right w:val="none" w:sz="0" w:space="0" w:color="auto"/>
      </w:divBdr>
    </w:div>
    <w:div w:id="248542103">
      <w:bodyDiv w:val="1"/>
      <w:marLeft w:val="0"/>
      <w:marRight w:val="0"/>
      <w:marTop w:val="0"/>
      <w:marBottom w:val="0"/>
      <w:divBdr>
        <w:top w:val="none" w:sz="0" w:space="0" w:color="auto"/>
        <w:left w:val="none" w:sz="0" w:space="0" w:color="auto"/>
        <w:bottom w:val="none" w:sz="0" w:space="0" w:color="auto"/>
        <w:right w:val="none" w:sz="0" w:space="0" w:color="auto"/>
      </w:divBdr>
    </w:div>
    <w:div w:id="248999985">
      <w:bodyDiv w:val="1"/>
      <w:marLeft w:val="0"/>
      <w:marRight w:val="0"/>
      <w:marTop w:val="0"/>
      <w:marBottom w:val="0"/>
      <w:divBdr>
        <w:top w:val="none" w:sz="0" w:space="0" w:color="auto"/>
        <w:left w:val="none" w:sz="0" w:space="0" w:color="auto"/>
        <w:bottom w:val="none" w:sz="0" w:space="0" w:color="auto"/>
        <w:right w:val="none" w:sz="0" w:space="0" w:color="auto"/>
      </w:divBdr>
    </w:div>
    <w:div w:id="250479679">
      <w:bodyDiv w:val="1"/>
      <w:marLeft w:val="0"/>
      <w:marRight w:val="0"/>
      <w:marTop w:val="0"/>
      <w:marBottom w:val="0"/>
      <w:divBdr>
        <w:top w:val="none" w:sz="0" w:space="0" w:color="auto"/>
        <w:left w:val="none" w:sz="0" w:space="0" w:color="auto"/>
        <w:bottom w:val="none" w:sz="0" w:space="0" w:color="auto"/>
        <w:right w:val="none" w:sz="0" w:space="0" w:color="auto"/>
      </w:divBdr>
    </w:div>
    <w:div w:id="261109944">
      <w:bodyDiv w:val="1"/>
      <w:marLeft w:val="0"/>
      <w:marRight w:val="0"/>
      <w:marTop w:val="0"/>
      <w:marBottom w:val="0"/>
      <w:divBdr>
        <w:top w:val="none" w:sz="0" w:space="0" w:color="auto"/>
        <w:left w:val="none" w:sz="0" w:space="0" w:color="auto"/>
        <w:bottom w:val="none" w:sz="0" w:space="0" w:color="auto"/>
        <w:right w:val="none" w:sz="0" w:space="0" w:color="auto"/>
      </w:divBdr>
    </w:div>
    <w:div w:id="266544879">
      <w:bodyDiv w:val="1"/>
      <w:marLeft w:val="0"/>
      <w:marRight w:val="0"/>
      <w:marTop w:val="0"/>
      <w:marBottom w:val="0"/>
      <w:divBdr>
        <w:top w:val="none" w:sz="0" w:space="0" w:color="auto"/>
        <w:left w:val="none" w:sz="0" w:space="0" w:color="auto"/>
        <w:bottom w:val="none" w:sz="0" w:space="0" w:color="auto"/>
        <w:right w:val="none" w:sz="0" w:space="0" w:color="auto"/>
      </w:divBdr>
    </w:div>
    <w:div w:id="281426483">
      <w:bodyDiv w:val="1"/>
      <w:marLeft w:val="0"/>
      <w:marRight w:val="0"/>
      <w:marTop w:val="0"/>
      <w:marBottom w:val="0"/>
      <w:divBdr>
        <w:top w:val="none" w:sz="0" w:space="0" w:color="auto"/>
        <w:left w:val="none" w:sz="0" w:space="0" w:color="auto"/>
        <w:bottom w:val="none" w:sz="0" w:space="0" w:color="auto"/>
        <w:right w:val="none" w:sz="0" w:space="0" w:color="auto"/>
      </w:divBdr>
      <w:divsChild>
        <w:div w:id="107045989">
          <w:marLeft w:val="0"/>
          <w:marRight w:val="0"/>
          <w:marTop w:val="150"/>
          <w:marBottom w:val="150"/>
          <w:divBdr>
            <w:top w:val="none" w:sz="0" w:space="0" w:color="auto"/>
            <w:left w:val="none" w:sz="0" w:space="0" w:color="auto"/>
            <w:bottom w:val="none" w:sz="0" w:space="0" w:color="auto"/>
            <w:right w:val="none" w:sz="0" w:space="0" w:color="auto"/>
          </w:divBdr>
          <w:divsChild>
            <w:div w:id="1427383666">
              <w:marLeft w:val="0"/>
              <w:marRight w:val="0"/>
              <w:marTop w:val="0"/>
              <w:marBottom w:val="0"/>
              <w:divBdr>
                <w:top w:val="none" w:sz="0" w:space="0" w:color="auto"/>
                <w:left w:val="none" w:sz="0" w:space="0" w:color="auto"/>
                <w:bottom w:val="none" w:sz="0" w:space="0" w:color="auto"/>
                <w:right w:val="none" w:sz="0" w:space="0" w:color="auto"/>
              </w:divBdr>
              <w:divsChild>
                <w:div w:id="1880584512">
                  <w:marLeft w:val="0"/>
                  <w:marRight w:val="0"/>
                  <w:marTop w:val="0"/>
                  <w:marBottom w:val="0"/>
                  <w:divBdr>
                    <w:top w:val="none" w:sz="0" w:space="0" w:color="auto"/>
                    <w:left w:val="none" w:sz="0" w:space="0" w:color="auto"/>
                    <w:bottom w:val="none" w:sz="0" w:space="0" w:color="auto"/>
                    <w:right w:val="none" w:sz="0" w:space="0" w:color="auto"/>
                  </w:divBdr>
                  <w:divsChild>
                    <w:div w:id="1755711705">
                      <w:marLeft w:val="0"/>
                      <w:marRight w:val="0"/>
                      <w:marTop w:val="0"/>
                      <w:marBottom w:val="0"/>
                      <w:divBdr>
                        <w:top w:val="none" w:sz="0" w:space="0" w:color="auto"/>
                        <w:left w:val="none" w:sz="0" w:space="0" w:color="auto"/>
                        <w:bottom w:val="none" w:sz="0" w:space="0" w:color="auto"/>
                        <w:right w:val="none" w:sz="0" w:space="0" w:color="auto"/>
                      </w:divBdr>
                      <w:divsChild>
                        <w:div w:id="2070685364">
                          <w:marLeft w:val="3825"/>
                          <w:marRight w:val="0"/>
                          <w:marTop w:val="0"/>
                          <w:marBottom w:val="0"/>
                          <w:divBdr>
                            <w:top w:val="none" w:sz="0" w:space="0" w:color="auto"/>
                            <w:left w:val="none" w:sz="0" w:space="0" w:color="auto"/>
                            <w:bottom w:val="none" w:sz="0" w:space="0" w:color="auto"/>
                            <w:right w:val="none" w:sz="0" w:space="0" w:color="auto"/>
                          </w:divBdr>
                          <w:divsChild>
                            <w:div w:id="716705646">
                              <w:marLeft w:val="0"/>
                              <w:marRight w:val="0"/>
                              <w:marTop w:val="0"/>
                              <w:marBottom w:val="0"/>
                              <w:divBdr>
                                <w:top w:val="none" w:sz="0" w:space="0" w:color="auto"/>
                                <w:left w:val="none" w:sz="0" w:space="0" w:color="auto"/>
                                <w:bottom w:val="none" w:sz="0" w:space="0" w:color="auto"/>
                                <w:right w:val="none" w:sz="0" w:space="0" w:color="auto"/>
                              </w:divBdr>
                              <w:divsChild>
                                <w:div w:id="1491095629">
                                  <w:marLeft w:val="0"/>
                                  <w:marRight w:val="0"/>
                                  <w:marTop w:val="0"/>
                                  <w:marBottom w:val="0"/>
                                  <w:divBdr>
                                    <w:top w:val="none" w:sz="0" w:space="0" w:color="auto"/>
                                    <w:left w:val="none" w:sz="0" w:space="0" w:color="auto"/>
                                    <w:bottom w:val="none" w:sz="0" w:space="0" w:color="auto"/>
                                    <w:right w:val="none" w:sz="0" w:space="0" w:color="auto"/>
                                  </w:divBdr>
                                  <w:divsChild>
                                    <w:div w:id="510798082">
                                      <w:marLeft w:val="0"/>
                                      <w:marRight w:val="0"/>
                                      <w:marTop w:val="0"/>
                                      <w:marBottom w:val="0"/>
                                      <w:divBdr>
                                        <w:top w:val="none" w:sz="0" w:space="0" w:color="auto"/>
                                        <w:left w:val="none" w:sz="0" w:space="0" w:color="auto"/>
                                        <w:bottom w:val="none" w:sz="0" w:space="0" w:color="auto"/>
                                        <w:right w:val="none" w:sz="0" w:space="0" w:color="auto"/>
                                      </w:divBdr>
                                      <w:divsChild>
                                        <w:div w:id="2006586642">
                                          <w:marLeft w:val="0"/>
                                          <w:marRight w:val="0"/>
                                          <w:marTop w:val="0"/>
                                          <w:marBottom w:val="0"/>
                                          <w:divBdr>
                                            <w:top w:val="none" w:sz="0" w:space="0" w:color="auto"/>
                                            <w:left w:val="none" w:sz="0" w:space="0" w:color="auto"/>
                                            <w:bottom w:val="none" w:sz="0" w:space="0" w:color="auto"/>
                                            <w:right w:val="none" w:sz="0" w:space="0" w:color="auto"/>
                                          </w:divBdr>
                                          <w:divsChild>
                                            <w:div w:id="230238077">
                                              <w:marLeft w:val="0"/>
                                              <w:marRight w:val="0"/>
                                              <w:marTop w:val="0"/>
                                              <w:marBottom w:val="0"/>
                                              <w:divBdr>
                                                <w:top w:val="none" w:sz="0" w:space="0" w:color="auto"/>
                                                <w:left w:val="none" w:sz="0" w:space="0" w:color="auto"/>
                                                <w:bottom w:val="none" w:sz="0" w:space="0" w:color="auto"/>
                                                <w:right w:val="none" w:sz="0" w:space="0" w:color="auto"/>
                                              </w:divBdr>
                                              <w:divsChild>
                                                <w:div w:id="32270251">
                                                  <w:marLeft w:val="0"/>
                                                  <w:marRight w:val="0"/>
                                                  <w:marTop w:val="0"/>
                                                  <w:marBottom w:val="0"/>
                                                  <w:divBdr>
                                                    <w:top w:val="none" w:sz="0" w:space="0" w:color="auto"/>
                                                    <w:left w:val="none" w:sz="0" w:space="0" w:color="auto"/>
                                                    <w:bottom w:val="none" w:sz="0" w:space="0" w:color="auto"/>
                                                    <w:right w:val="none" w:sz="0" w:space="0" w:color="auto"/>
                                                  </w:divBdr>
                                                </w:div>
                                                <w:div w:id="114716321">
                                                  <w:marLeft w:val="0"/>
                                                  <w:marRight w:val="0"/>
                                                  <w:marTop w:val="0"/>
                                                  <w:marBottom w:val="0"/>
                                                  <w:divBdr>
                                                    <w:top w:val="none" w:sz="0" w:space="0" w:color="auto"/>
                                                    <w:left w:val="none" w:sz="0" w:space="0" w:color="auto"/>
                                                    <w:bottom w:val="none" w:sz="0" w:space="0" w:color="auto"/>
                                                    <w:right w:val="none" w:sz="0" w:space="0" w:color="auto"/>
                                                  </w:divBdr>
                                                </w:div>
                                                <w:div w:id="136920768">
                                                  <w:marLeft w:val="0"/>
                                                  <w:marRight w:val="0"/>
                                                  <w:marTop w:val="0"/>
                                                  <w:marBottom w:val="0"/>
                                                  <w:divBdr>
                                                    <w:top w:val="none" w:sz="0" w:space="0" w:color="auto"/>
                                                    <w:left w:val="none" w:sz="0" w:space="0" w:color="auto"/>
                                                    <w:bottom w:val="none" w:sz="0" w:space="0" w:color="auto"/>
                                                    <w:right w:val="none" w:sz="0" w:space="0" w:color="auto"/>
                                                  </w:divBdr>
                                                </w:div>
                                                <w:div w:id="179900456">
                                                  <w:marLeft w:val="0"/>
                                                  <w:marRight w:val="0"/>
                                                  <w:marTop w:val="0"/>
                                                  <w:marBottom w:val="0"/>
                                                  <w:divBdr>
                                                    <w:top w:val="none" w:sz="0" w:space="0" w:color="auto"/>
                                                    <w:left w:val="none" w:sz="0" w:space="0" w:color="auto"/>
                                                    <w:bottom w:val="none" w:sz="0" w:space="0" w:color="auto"/>
                                                    <w:right w:val="none" w:sz="0" w:space="0" w:color="auto"/>
                                                  </w:divBdr>
                                                </w:div>
                                                <w:div w:id="211773286">
                                                  <w:marLeft w:val="0"/>
                                                  <w:marRight w:val="0"/>
                                                  <w:marTop w:val="0"/>
                                                  <w:marBottom w:val="0"/>
                                                  <w:divBdr>
                                                    <w:top w:val="none" w:sz="0" w:space="0" w:color="auto"/>
                                                    <w:left w:val="none" w:sz="0" w:space="0" w:color="auto"/>
                                                    <w:bottom w:val="none" w:sz="0" w:space="0" w:color="auto"/>
                                                    <w:right w:val="none" w:sz="0" w:space="0" w:color="auto"/>
                                                  </w:divBdr>
                                                </w:div>
                                                <w:div w:id="333076304">
                                                  <w:marLeft w:val="0"/>
                                                  <w:marRight w:val="0"/>
                                                  <w:marTop w:val="0"/>
                                                  <w:marBottom w:val="0"/>
                                                  <w:divBdr>
                                                    <w:top w:val="none" w:sz="0" w:space="0" w:color="auto"/>
                                                    <w:left w:val="none" w:sz="0" w:space="0" w:color="auto"/>
                                                    <w:bottom w:val="none" w:sz="0" w:space="0" w:color="auto"/>
                                                    <w:right w:val="none" w:sz="0" w:space="0" w:color="auto"/>
                                                  </w:divBdr>
                                                </w:div>
                                                <w:div w:id="407196460">
                                                  <w:marLeft w:val="0"/>
                                                  <w:marRight w:val="0"/>
                                                  <w:marTop w:val="0"/>
                                                  <w:marBottom w:val="0"/>
                                                  <w:divBdr>
                                                    <w:top w:val="none" w:sz="0" w:space="0" w:color="auto"/>
                                                    <w:left w:val="none" w:sz="0" w:space="0" w:color="auto"/>
                                                    <w:bottom w:val="none" w:sz="0" w:space="0" w:color="auto"/>
                                                    <w:right w:val="none" w:sz="0" w:space="0" w:color="auto"/>
                                                  </w:divBdr>
                                                </w:div>
                                                <w:div w:id="534579064">
                                                  <w:marLeft w:val="0"/>
                                                  <w:marRight w:val="0"/>
                                                  <w:marTop w:val="0"/>
                                                  <w:marBottom w:val="0"/>
                                                  <w:divBdr>
                                                    <w:top w:val="none" w:sz="0" w:space="0" w:color="auto"/>
                                                    <w:left w:val="none" w:sz="0" w:space="0" w:color="auto"/>
                                                    <w:bottom w:val="none" w:sz="0" w:space="0" w:color="auto"/>
                                                    <w:right w:val="none" w:sz="0" w:space="0" w:color="auto"/>
                                                  </w:divBdr>
                                                </w:div>
                                                <w:div w:id="599483403">
                                                  <w:marLeft w:val="0"/>
                                                  <w:marRight w:val="0"/>
                                                  <w:marTop w:val="0"/>
                                                  <w:marBottom w:val="0"/>
                                                  <w:divBdr>
                                                    <w:top w:val="none" w:sz="0" w:space="0" w:color="auto"/>
                                                    <w:left w:val="none" w:sz="0" w:space="0" w:color="auto"/>
                                                    <w:bottom w:val="none" w:sz="0" w:space="0" w:color="auto"/>
                                                    <w:right w:val="none" w:sz="0" w:space="0" w:color="auto"/>
                                                  </w:divBdr>
                                                </w:div>
                                                <w:div w:id="604072192">
                                                  <w:marLeft w:val="0"/>
                                                  <w:marRight w:val="0"/>
                                                  <w:marTop w:val="0"/>
                                                  <w:marBottom w:val="0"/>
                                                  <w:divBdr>
                                                    <w:top w:val="none" w:sz="0" w:space="0" w:color="auto"/>
                                                    <w:left w:val="none" w:sz="0" w:space="0" w:color="auto"/>
                                                    <w:bottom w:val="none" w:sz="0" w:space="0" w:color="auto"/>
                                                    <w:right w:val="none" w:sz="0" w:space="0" w:color="auto"/>
                                                  </w:divBdr>
                                                </w:div>
                                                <w:div w:id="634139908">
                                                  <w:marLeft w:val="0"/>
                                                  <w:marRight w:val="0"/>
                                                  <w:marTop w:val="0"/>
                                                  <w:marBottom w:val="0"/>
                                                  <w:divBdr>
                                                    <w:top w:val="none" w:sz="0" w:space="0" w:color="auto"/>
                                                    <w:left w:val="none" w:sz="0" w:space="0" w:color="auto"/>
                                                    <w:bottom w:val="none" w:sz="0" w:space="0" w:color="auto"/>
                                                    <w:right w:val="none" w:sz="0" w:space="0" w:color="auto"/>
                                                  </w:divBdr>
                                                </w:div>
                                                <w:div w:id="659777190">
                                                  <w:marLeft w:val="0"/>
                                                  <w:marRight w:val="0"/>
                                                  <w:marTop w:val="0"/>
                                                  <w:marBottom w:val="0"/>
                                                  <w:divBdr>
                                                    <w:top w:val="none" w:sz="0" w:space="0" w:color="auto"/>
                                                    <w:left w:val="none" w:sz="0" w:space="0" w:color="auto"/>
                                                    <w:bottom w:val="none" w:sz="0" w:space="0" w:color="auto"/>
                                                    <w:right w:val="none" w:sz="0" w:space="0" w:color="auto"/>
                                                  </w:divBdr>
                                                </w:div>
                                                <w:div w:id="693654838">
                                                  <w:marLeft w:val="0"/>
                                                  <w:marRight w:val="0"/>
                                                  <w:marTop w:val="0"/>
                                                  <w:marBottom w:val="0"/>
                                                  <w:divBdr>
                                                    <w:top w:val="none" w:sz="0" w:space="0" w:color="auto"/>
                                                    <w:left w:val="none" w:sz="0" w:space="0" w:color="auto"/>
                                                    <w:bottom w:val="none" w:sz="0" w:space="0" w:color="auto"/>
                                                    <w:right w:val="none" w:sz="0" w:space="0" w:color="auto"/>
                                                  </w:divBdr>
                                                </w:div>
                                                <w:div w:id="752163843">
                                                  <w:marLeft w:val="0"/>
                                                  <w:marRight w:val="0"/>
                                                  <w:marTop w:val="0"/>
                                                  <w:marBottom w:val="0"/>
                                                  <w:divBdr>
                                                    <w:top w:val="none" w:sz="0" w:space="0" w:color="auto"/>
                                                    <w:left w:val="none" w:sz="0" w:space="0" w:color="auto"/>
                                                    <w:bottom w:val="none" w:sz="0" w:space="0" w:color="auto"/>
                                                    <w:right w:val="none" w:sz="0" w:space="0" w:color="auto"/>
                                                  </w:divBdr>
                                                </w:div>
                                                <w:div w:id="782500829">
                                                  <w:marLeft w:val="0"/>
                                                  <w:marRight w:val="0"/>
                                                  <w:marTop w:val="0"/>
                                                  <w:marBottom w:val="0"/>
                                                  <w:divBdr>
                                                    <w:top w:val="none" w:sz="0" w:space="0" w:color="auto"/>
                                                    <w:left w:val="none" w:sz="0" w:space="0" w:color="auto"/>
                                                    <w:bottom w:val="none" w:sz="0" w:space="0" w:color="auto"/>
                                                    <w:right w:val="none" w:sz="0" w:space="0" w:color="auto"/>
                                                  </w:divBdr>
                                                </w:div>
                                                <w:div w:id="854729576">
                                                  <w:marLeft w:val="0"/>
                                                  <w:marRight w:val="0"/>
                                                  <w:marTop w:val="0"/>
                                                  <w:marBottom w:val="0"/>
                                                  <w:divBdr>
                                                    <w:top w:val="none" w:sz="0" w:space="0" w:color="auto"/>
                                                    <w:left w:val="none" w:sz="0" w:space="0" w:color="auto"/>
                                                    <w:bottom w:val="none" w:sz="0" w:space="0" w:color="auto"/>
                                                    <w:right w:val="none" w:sz="0" w:space="0" w:color="auto"/>
                                                  </w:divBdr>
                                                </w:div>
                                                <w:div w:id="921525427">
                                                  <w:marLeft w:val="0"/>
                                                  <w:marRight w:val="0"/>
                                                  <w:marTop w:val="0"/>
                                                  <w:marBottom w:val="0"/>
                                                  <w:divBdr>
                                                    <w:top w:val="none" w:sz="0" w:space="0" w:color="auto"/>
                                                    <w:left w:val="none" w:sz="0" w:space="0" w:color="auto"/>
                                                    <w:bottom w:val="none" w:sz="0" w:space="0" w:color="auto"/>
                                                    <w:right w:val="none" w:sz="0" w:space="0" w:color="auto"/>
                                                  </w:divBdr>
                                                </w:div>
                                                <w:div w:id="982657415">
                                                  <w:marLeft w:val="0"/>
                                                  <w:marRight w:val="0"/>
                                                  <w:marTop w:val="0"/>
                                                  <w:marBottom w:val="0"/>
                                                  <w:divBdr>
                                                    <w:top w:val="none" w:sz="0" w:space="0" w:color="auto"/>
                                                    <w:left w:val="none" w:sz="0" w:space="0" w:color="auto"/>
                                                    <w:bottom w:val="none" w:sz="0" w:space="0" w:color="auto"/>
                                                    <w:right w:val="none" w:sz="0" w:space="0" w:color="auto"/>
                                                  </w:divBdr>
                                                </w:div>
                                                <w:div w:id="998003832">
                                                  <w:marLeft w:val="0"/>
                                                  <w:marRight w:val="0"/>
                                                  <w:marTop w:val="0"/>
                                                  <w:marBottom w:val="0"/>
                                                  <w:divBdr>
                                                    <w:top w:val="none" w:sz="0" w:space="0" w:color="auto"/>
                                                    <w:left w:val="none" w:sz="0" w:space="0" w:color="auto"/>
                                                    <w:bottom w:val="none" w:sz="0" w:space="0" w:color="auto"/>
                                                    <w:right w:val="none" w:sz="0" w:space="0" w:color="auto"/>
                                                  </w:divBdr>
                                                </w:div>
                                                <w:div w:id="1021199266">
                                                  <w:marLeft w:val="0"/>
                                                  <w:marRight w:val="0"/>
                                                  <w:marTop w:val="0"/>
                                                  <w:marBottom w:val="0"/>
                                                  <w:divBdr>
                                                    <w:top w:val="none" w:sz="0" w:space="0" w:color="auto"/>
                                                    <w:left w:val="none" w:sz="0" w:space="0" w:color="auto"/>
                                                    <w:bottom w:val="none" w:sz="0" w:space="0" w:color="auto"/>
                                                    <w:right w:val="none" w:sz="0" w:space="0" w:color="auto"/>
                                                  </w:divBdr>
                                                </w:div>
                                                <w:div w:id="1028526556">
                                                  <w:marLeft w:val="0"/>
                                                  <w:marRight w:val="0"/>
                                                  <w:marTop w:val="0"/>
                                                  <w:marBottom w:val="0"/>
                                                  <w:divBdr>
                                                    <w:top w:val="none" w:sz="0" w:space="0" w:color="auto"/>
                                                    <w:left w:val="none" w:sz="0" w:space="0" w:color="auto"/>
                                                    <w:bottom w:val="none" w:sz="0" w:space="0" w:color="auto"/>
                                                    <w:right w:val="none" w:sz="0" w:space="0" w:color="auto"/>
                                                  </w:divBdr>
                                                </w:div>
                                                <w:div w:id="1080061629">
                                                  <w:marLeft w:val="0"/>
                                                  <w:marRight w:val="0"/>
                                                  <w:marTop w:val="0"/>
                                                  <w:marBottom w:val="0"/>
                                                  <w:divBdr>
                                                    <w:top w:val="none" w:sz="0" w:space="0" w:color="auto"/>
                                                    <w:left w:val="none" w:sz="0" w:space="0" w:color="auto"/>
                                                    <w:bottom w:val="none" w:sz="0" w:space="0" w:color="auto"/>
                                                    <w:right w:val="none" w:sz="0" w:space="0" w:color="auto"/>
                                                  </w:divBdr>
                                                </w:div>
                                                <w:div w:id="1181889779">
                                                  <w:marLeft w:val="0"/>
                                                  <w:marRight w:val="0"/>
                                                  <w:marTop w:val="0"/>
                                                  <w:marBottom w:val="0"/>
                                                  <w:divBdr>
                                                    <w:top w:val="none" w:sz="0" w:space="0" w:color="auto"/>
                                                    <w:left w:val="none" w:sz="0" w:space="0" w:color="auto"/>
                                                    <w:bottom w:val="none" w:sz="0" w:space="0" w:color="auto"/>
                                                    <w:right w:val="none" w:sz="0" w:space="0" w:color="auto"/>
                                                  </w:divBdr>
                                                </w:div>
                                                <w:div w:id="1211965627">
                                                  <w:marLeft w:val="0"/>
                                                  <w:marRight w:val="0"/>
                                                  <w:marTop w:val="0"/>
                                                  <w:marBottom w:val="0"/>
                                                  <w:divBdr>
                                                    <w:top w:val="none" w:sz="0" w:space="0" w:color="auto"/>
                                                    <w:left w:val="none" w:sz="0" w:space="0" w:color="auto"/>
                                                    <w:bottom w:val="none" w:sz="0" w:space="0" w:color="auto"/>
                                                    <w:right w:val="none" w:sz="0" w:space="0" w:color="auto"/>
                                                  </w:divBdr>
                                                </w:div>
                                                <w:div w:id="1510101172">
                                                  <w:marLeft w:val="0"/>
                                                  <w:marRight w:val="0"/>
                                                  <w:marTop w:val="0"/>
                                                  <w:marBottom w:val="0"/>
                                                  <w:divBdr>
                                                    <w:top w:val="none" w:sz="0" w:space="0" w:color="auto"/>
                                                    <w:left w:val="none" w:sz="0" w:space="0" w:color="auto"/>
                                                    <w:bottom w:val="none" w:sz="0" w:space="0" w:color="auto"/>
                                                    <w:right w:val="none" w:sz="0" w:space="0" w:color="auto"/>
                                                  </w:divBdr>
                                                </w:div>
                                                <w:div w:id="1538816088">
                                                  <w:marLeft w:val="0"/>
                                                  <w:marRight w:val="0"/>
                                                  <w:marTop w:val="0"/>
                                                  <w:marBottom w:val="0"/>
                                                  <w:divBdr>
                                                    <w:top w:val="none" w:sz="0" w:space="0" w:color="auto"/>
                                                    <w:left w:val="none" w:sz="0" w:space="0" w:color="auto"/>
                                                    <w:bottom w:val="none" w:sz="0" w:space="0" w:color="auto"/>
                                                    <w:right w:val="none" w:sz="0" w:space="0" w:color="auto"/>
                                                  </w:divBdr>
                                                </w:div>
                                                <w:div w:id="1546063109">
                                                  <w:marLeft w:val="0"/>
                                                  <w:marRight w:val="0"/>
                                                  <w:marTop w:val="0"/>
                                                  <w:marBottom w:val="0"/>
                                                  <w:divBdr>
                                                    <w:top w:val="none" w:sz="0" w:space="0" w:color="auto"/>
                                                    <w:left w:val="none" w:sz="0" w:space="0" w:color="auto"/>
                                                    <w:bottom w:val="none" w:sz="0" w:space="0" w:color="auto"/>
                                                    <w:right w:val="none" w:sz="0" w:space="0" w:color="auto"/>
                                                  </w:divBdr>
                                                </w:div>
                                                <w:div w:id="1576548925">
                                                  <w:marLeft w:val="0"/>
                                                  <w:marRight w:val="0"/>
                                                  <w:marTop w:val="0"/>
                                                  <w:marBottom w:val="0"/>
                                                  <w:divBdr>
                                                    <w:top w:val="none" w:sz="0" w:space="0" w:color="auto"/>
                                                    <w:left w:val="none" w:sz="0" w:space="0" w:color="auto"/>
                                                    <w:bottom w:val="none" w:sz="0" w:space="0" w:color="auto"/>
                                                    <w:right w:val="none" w:sz="0" w:space="0" w:color="auto"/>
                                                  </w:divBdr>
                                                </w:div>
                                                <w:div w:id="1593510717">
                                                  <w:marLeft w:val="0"/>
                                                  <w:marRight w:val="0"/>
                                                  <w:marTop w:val="0"/>
                                                  <w:marBottom w:val="0"/>
                                                  <w:divBdr>
                                                    <w:top w:val="none" w:sz="0" w:space="0" w:color="auto"/>
                                                    <w:left w:val="none" w:sz="0" w:space="0" w:color="auto"/>
                                                    <w:bottom w:val="none" w:sz="0" w:space="0" w:color="auto"/>
                                                    <w:right w:val="none" w:sz="0" w:space="0" w:color="auto"/>
                                                  </w:divBdr>
                                                </w:div>
                                                <w:div w:id="1628586111">
                                                  <w:marLeft w:val="0"/>
                                                  <w:marRight w:val="0"/>
                                                  <w:marTop w:val="0"/>
                                                  <w:marBottom w:val="0"/>
                                                  <w:divBdr>
                                                    <w:top w:val="none" w:sz="0" w:space="0" w:color="auto"/>
                                                    <w:left w:val="none" w:sz="0" w:space="0" w:color="auto"/>
                                                    <w:bottom w:val="none" w:sz="0" w:space="0" w:color="auto"/>
                                                    <w:right w:val="none" w:sz="0" w:space="0" w:color="auto"/>
                                                  </w:divBdr>
                                                </w:div>
                                                <w:div w:id="1635720262">
                                                  <w:marLeft w:val="0"/>
                                                  <w:marRight w:val="0"/>
                                                  <w:marTop w:val="0"/>
                                                  <w:marBottom w:val="0"/>
                                                  <w:divBdr>
                                                    <w:top w:val="none" w:sz="0" w:space="0" w:color="auto"/>
                                                    <w:left w:val="none" w:sz="0" w:space="0" w:color="auto"/>
                                                    <w:bottom w:val="none" w:sz="0" w:space="0" w:color="auto"/>
                                                    <w:right w:val="none" w:sz="0" w:space="0" w:color="auto"/>
                                                  </w:divBdr>
                                                </w:div>
                                                <w:div w:id="1656763029">
                                                  <w:marLeft w:val="0"/>
                                                  <w:marRight w:val="0"/>
                                                  <w:marTop w:val="0"/>
                                                  <w:marBottom w:val="0"/>
                                                  <w:divBdr>
                                                    <w:top w:val="none" w:sz="0" w:space="0" w:color="auto"/>
                                                    <w:left w:val="none" w:sz="0" w:space="0" w:color="auto"/>
                                                    <w:bottom w:val="none" w:sz="0" w:space="0" w:color="auto"/>
                                                    <w:right w:val="none" w:sz="0" w:space="0" w:color="auto"/>
                                                  </w:divBdr>
                                                </w:div>
                                                <w:div w:id="1674184846">
                                                  <w:marLeft w:val="0"/>
                                                  <w:marRight w:val="0"/>
                                                  <w:marTop w:val="0"/>
                                                  <w:marBottom w:val="0"/>
                                                  <w:divBdr>
                                                    <w:top w:val="none" w:sz="0" w:space="0" w:color="auto"/>
                                                    <w:left w:val="none" w:sz="0" w:space="0" w:color="auto"/>
                                                    <w:bottom w:val="none" w:sz="0" w:space="0" w:color="auto"/>
                                                    <w:right w:val="none" w:sz="0" w:space="0" w:color="auto"/>
                                                  </w:divBdr>
                                                </w:div>
                                                <w:div w:id="1754938205">
                                                  <w:marLeft w:val="0"/>
                                                  <w:marRight w:val="0"/>
                                                  <w:marTop w:val="0"/>
                                                  <w:marBottom w:val="0"/>
                                                  <w:divBdr>
                                                    <w:top w:val="none" w:sz="0" w:space="0" w:color="auto"/>
                                                    <w:left w:val="none" w:sz="0" w:space="0" w:color="auto"/>
                                                    <w:bottom w:val="none" w:sz="0" w:space="0" w:color="auto"/>
                                                    <w:right w:val="none" w:sz="0" w:space="0" w:color="auto"/>
                                                  </w:divBdr>
                                                </w:div>
                                                <w:div w:id="1796633081">
                                                  <w:marLeft w:val="0"/>
                                                  <w:marRight w:val="0"/>
                                                  <w:marTop w:val="0"/>
                                                  <w:marBottom w:val="0"/>
                                                  <w:divBdr>
                                                    <w:top w:val="none" w:sz="0" w:space="0" w:color="auto"/>
                                                    <w:left w:val="none" w:sz="0" w:space="0" w:color="auto"/>
                                                    <w:bottom w:val="none" w:sz="0" w:space="0" w:color="auto"/>
                                                    <w:right w:val="none" w:sz="0" w:space="0" w:color="auto"/>
                                                  </w:divBdr>
                                                </w:div>
                                                <w:div w:id="1839732971">
                                                  <w:marLeft w:val="0"/>
                                                  <w:marRight w:val="0"/>
                                                  <w:marTop w:val="0"/>
                                                  <w:marBottom w:val="0"/>
                                                  <w:divBdr>
                                                    <w:top w:val="none" w:sz="0" w:space="0" w:color="auto"/>
                                                    <w:left w:val="none" w:sz="0" w:space="0" w:color="auto"/>
                                                    <w:bottom w:val="none" w:sz="0" w:space="0" w:color="auto"/>
                                                    <w:right w:val="none" w:sz="0" w:space="0" w:color="auto"/>
                                                  </w:divBdr>
                                                </w:div>
                                                <w:div w:id="1864325701">
                                                  <w:marLeft w:val="0"/>
                                                  <w:marRight w:val="0"/>
                                                  <w:marTop w:val="0"/>
                                                  <w:marBottom w:val="0"/>
                                                  <w:divBdr>
                                                    <w:top w:val="none" w:sz="0" w:space="0" w:color="auto"/>
                                                    <w:left w:val="none" w:sz="0" w:space="0" w:color="auto"/>
                                                    <w:bottom w:val="none" w:sz="0" w:space="0" w:color="auto"/>
                                                    <w:right w:val="none" w:sz="0" w:space="0" w:color="auto"/>
                                                  </w:divBdr>
                                                </w:div>
                                                <w:div w:id="1880052213">
                                                  <w:marLeft w:val="0"/>
                                                  <w:marRight w:val="0"/>
                                                  <w:marTop w:val="0"/>
                                                  <w:marBottom w:val="0"/>
                                                  <w:divBdr>
                                                    <w:top w:val="none" w:sz="0" w:space="0" w:color="auto"/>
                                                    <w:left w:val="none" w:sz="0" w:space="0" w:color="auto"/>
                                                    <w:bottom w:val="none" w:sz="0" w:space="0" w:color="auto"/>
                                                    <w:right w:val="none" w:sz="0" w:space="0" w:color="auto"/>
                                                  </w:divBdr>
                                                </w:div>
                                                <w:div w:id="1884638427">
                                                  <w:marLeft w:val="0"/>
                                                  <w:marRight w:val="0"/>
                                                  <w:marTop w:val="0"/>
                                                  <w:marBottom w:val="0"/>
                                                  <w:divBdr>
                                                    <w:top w:val="none" w:sz="0" w:space="0" w:color="auto"/>
                                                    <w:left w:val="none" w:sz="0" w:space="0" w:color="auto"/>
                                                    <w:bottom w:val="none" w:sz="0" w:space="0" w:color="auto"/>
                                                    <w:right w:val="none" w:sz="0" w:space="0" w:color="auto"/>
                                                  </w:divBdr>
                                                </w:div>
                                                <w:div w:id="1909413454">
                                                  <w:marLeft w:val="0"/>
                                                  <w:marRight w:val="0"/>
                                                  <w:marTop w:val="0"/>
                                                  <w:marBottom w:val="0"/>
                                                  <w:divBdr>
                                                    <w:top w:val="none" w:sz="0" w:space="0" w:color="auto"/>
                                                    <w:left w:val="none" w:sz="0" w:space="0" w:color="auto"/>
                                                    <w:bottom w:val="none" w:sz="0" w:space="0" w:color="auto"/>
                                                    <w:right w:val="none" w:sz="0" w:space="0" w:color="auto"/>
                                                  </w:divBdr>
                                                </w:div>
                                                <w:div w:id="1928226282">
                                                  <w:marLeft w:val="0"/>
                                                  <w:marRight w:val="0"/>
                                                  <w:marTop w:val="0"/>
                                                  <w:marBottom w:val="0"/>
                                                  <w:divBdr>
                                                    <w:top w:val="none" w:sz="0" w:space="0" w:color="auto"/>
                                                    <w:left w:val="none" w:sz="0" w:space="0" w:color="auto"/>
                                                    <w:bottom w:val="none" w:sz="0" w:space="0" w:color="auto"/>
                                                    <w:right w:val="none" w:sz="0" w:space="0" w:color="auto"/>
                                                  </w:divBdr>
                                                </w:div>
                                                <w:div w:id="20745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480212">
      <w:bodyDiv w:val="1"/>
      <w:marLeft w:val="0"/>
      <w:marRight w:val="0"/>
      <w:marTop w:val="0"/>
      <w:marBottom w:val="0"/>
      <w:divBdr>
        <w:top w:val="none" w:sz="0" w:space="0" w:color="auto"/>
        <w:left w:val="none" w:sz="0" w:space="0" w:color="auto"/>
        <w:bottom w:val="none" w:sz="0" w:space="0" w:color="auto"/>
        <w:right w:val="none" w:sz="0" w:space="0" w:color="auto"/>
      </w:divBdr>
    </w:div>
    <w:div w:id="311715982">
      <w:bodyDiv w:val="1"/>
      <w:marLeft w:val="0"/>
      <w:marRight w:val="0"/>
      <w:marTop w:val="0"/>
      <w:marBottom w:val="0"/>
      <w:divBdr>
        <w:top w:val="none" w:sz="0" w:space="0" w:color="auto"/>
        <w:left w:val="none" w:sz="0" w:space="0" w:color="auto"/>
        <w:bottom w:val="none" w:sz="0" w:space="0" w:color="auto"/>
        <w:right w:val="none" w:sz="0" w:space="0" w:color="auto"/>
      </w:divBdr>
    </w:div>
    <w:div w:id="367994927">
      <w:bodyDiv w:val="1"/>
      <w:marLeft w:val="0"/>
      <w:marRight w:val="0"/>
      <w:marTop w:val="0"/>
      <w:marBottom w:val="0"/>
      <w:divBdr>
        <w:top w:val="none" w:sz="0" w:space="0" w:color="auto"/>
        <w:left w:val="none" w:sz="0" w:space="0" w:color="auto"/>
        <w:bottom w:val="none" w:sz="0" w:space="0" w:color="auto"/>
        <w:right w:val="none" w:sz="0" w:space="0" w:color="auto"/>
      </w:divBdr>
    </w:div>
    <w:div w:id="380596113">
      <w:bodyDiv w:val="1"/>
      <w:marLeft w:val="0"/>
      <w:marRight w:val="0"/>
      <w:marTop w:val="0"/>
      <w:marBottom w:val="0"/>
      <w:divBdr>
        <w:top w:val="none" w:sz="0" w:space="0" w:color="auto"/>
        <w:left w:val="none" w:sz="0" w:space="0" w:color="auto"/>
        <w:bottom w:val="none" w:sz="0" w:space="0" w:color="auto"/>
        <w:right w:val="none" w:sz="0" w:space="0" w:color="auto"/>
      </w:divBdr>
    </w:div>
    <w:div w:id="381101509">
      <w:bodyDiv w:val="1"/>
      <w:marLeft w:val="0"/>
      <w:marRight w:val="0"/>
      <w:marTop w:val="0"/>
      <w:marBottom w:val="0"/>
      <w:divBdr>
        <w:top w:val="none" w:sz="0" w:space="0" w:color="auto"/>
        <w:left w:val="none" w:sz="0" w:space="0" w:color="auto"/>
        <w:bottom w:val="none" w:sz="0" w:space="0" w:color="auto"/>
        <w:right w:val="none" w:sz="0" w:space="0" w:color="auto"/>
      </w:divBdr>
    </w:div>
    <w:div w:id="388505957">
      <w:bodyDiv w:val="1"/>
      <w:marLeft w:val="0"/>
      <w:marRight w:val="0"/>
      <w:marTop w:val="0"/>
      <w:marBottom w:val="0"/>
      <w:divBdr>
        <w:top w:val="none" w:sz="0" w:space="0" w:color="auto"/>
        <w:left w:val="none" w:sz="0" w:space="0" w:color="auto"/>
        <w:bottom w:val="none" w:sz="0" w:space="0" w:color="auto"/>
        <w:right w:val="none" w:sz="0" w:space="0" w:color="auto"/>
      </w:divBdr>
    </w:div>
    <w:div w:id="392584702">
      <w:bodyDiv w:val="1"/>
      <w:marLeft w:val="0"/>
      <w:marRight w:val="0"/>
      <w:marTop w:val="0"/>
      <w:marBottom w:val="0"/>
      <w:divBdr>
        <w:top w:val="none" w:sz="0" w:space="0" w:color="auto"/>
        <w:left w:val="none" w:sz="0" w:space="0" w:color="auto"/>
        <w:bottom w:val="none" w:sz="0" w:space="0" w:color="auto"/>
        <w:right w:val="none" w:sz="0" w:space="0" w:color="auto"/>
      </w:divBdr>
    </w:div>
    <w:div w:id="393088664">
      <w:bodyDiv w:val="1"/>
      <w:marLeft w:val="0"/>
      <w:marRight w:val="0"/>
      <w:marTop w:val="0"/>
      <w:marBottom w:val="0"/>
      <w:divBdr>
        <w:top w:val="none" w:sz="0" w:space="0" w:color="auto"/>
        <w:left w:val="none" w:sz="0" w:space="0" w:color="auto"/>
        <w:bottom w:val="none" w:sz="0" w:space="0" w:color="auto"/>
        <w:right w:val="none" w:sz="0" w:space="0" w:color="auto"/>
      </w:divBdr>
    </w:div>
    <w:div w:id="400176454">
      <w:bodyDiv w:val="1"/>
      <w:marLeft w:val="0"/>
      <w:marRight w:val="0"/>
      <w:marTop w:val="0"/>
      <w:marBottom w:val="0"/>
      <w:divBdr>
        <w:top w:val="none" w:sz="0" w:space="0" w:color="auto"/>
        <w:left w:val="none" w:sz="0" w:space="0" w:color="auto"/>
        <w:bottom w:val="none" w:sz="0" w:space="0" w:color="auto"/>
        <w:right w:val="none" w:sz="0" w:space="0" w:color="auto"/>
      </w:divBdr>
      <w:divsChild>
        <w:div w:id="1142885634">
          <w:marLeft w:val="0"/>
          <w:marRight w:val="0"/>
          <w:marTop w:val="0"/>
          <w:marBottom w:val="0"/>
          <w:divBdr>
            <w:top w:val="none" w:sz="0" w:space="0" w:color="auto"/>
            <w:left w:val="none" w:sz="0" w:space="0" w:color="auto"/>
            <w:bottom w:val="none" w:sz="0" w:space="0" w:color="auto"/>
            <w:right w:val="none" w:sz="0" w:space="0" w:color="auto"/>
          </w:divBdr>
          <w:divsChild>
            <w:div w:id="1560625485">
              <w:marLeft w:val="0"/>
              <w:marRight w:val="0"/>
              <w:marTop w:val="0"/>
              <w:marBottom w:val="0"/>
              <w:divBdr>
                <w:top w:val="none" w:sz="0" w:space="0" w:color="auto"/>
                <w:left w:val="none" w:sz="0" w:space="0" w:color="auto"/>
                <w:bottom w:val="none" w:sz="0" w:space="0" w:color="auto"/>
                <w:right w:val="none" w:sz="0" w:space="0" w:color="auto"/>
              </w:divBdr>
              <w:divsChild>
                <w:div w:id="767506345">
                  <w:marLeft w:val="0"/>
                  <w:marRight w:val="0"/>
                  <w:marTop w:val="0"/>
                  <w:marBottom w:val="0"/>
                  <w:divBdr>
                    <w:top w:val="none" w:sz="0" w:space="0" w:color="auto"/>
                    <w:left w:val="none" w:sz="0" w:space="0" w:color="auto"/>
                    <w:bottom w:val="none" w:sz="0" w:space="0" w:color="auto"/>
                    <w:right w:val="none" w:sz="0" w:space="0" w:color="auto"/>
                  </w:divBdr>
                  <w:divsChild>
                    <w:div w:id="469829680">
                      <w:marLeft w:val="0"/>
                      <w:marRight w:val="0"/>
                      <w:marTop w:val="0"/>
                      <w:marBottom w:val="0"/>
                      <w:divBdr>
                        <w:top w:val="none" w:sz="0" w:space="0" w:color="auto"/>
                        <w:left w:val="none" w:sz="0" w:space="0" w:color="auto"/>
                        <w:bottom w:val="none" w:sz="0" w:space="0" w:color="auto"/>
                        <w:right w:val="none" w:sz="0" w:space="0" w:color="auto"/>
                      </w:divBdr>
                      <w:divsChild>
                        <w:div w:id="1310013378">
                          <w:marLeft w:val="0"/>
                          <w:marRight w:val="0"/>
                          <w:marTop w:val="0"/>
                          <w:marBottom w:val="0"/>
                          <w:divBdr>
                            <w:top w:val="none" w:sz="0" w:space="0" w:color="auto"/>
                            <w:left w:val="none" w:sz="0" w:space="0" w:color="auto"/>
                            <w:bottom w:val="none" w:sz="0" w:space="0" w:color="auto"/>
                            <w:right w:val="none" w:sz="0" w:space="0" w:color="auto"/>
                          </w:divBdr>
                          <w:divsChild>
                            <w:div w:id="1467163619">
                              <w:marLeft w:val="0"/>
                              <w:marRight w:val="0"/>
                              <w:marTop w:val="0"/>
                              <w:marBottom w:val="0"/>
                              <w:divBdr>
                                <w:top w:val="none" w:sz="0" w:space="0" w:color="auto"/>
                                <w:left w:val="none" w:sz="0" w:space="0" w:color="auto"/>
                                <w:bottom w:val="none" w:sz="0" w:space="0" w:color="auto"/>
                                <w:right w:val="none" w:sz="0" w:space="0" w:color="auto"/>
                              </w:divBdr>
                              <w:divsChild>
                                <w:div w:id="1079475137">
                                  <w:marLeft w:val="0"/>
                                  <w:marRight w:val="0"/>
                                  <w:marTop w:val="0"/>
                                  <w:marBottom w:val="0"/>
                                  <w:divBdr>
                                    <w:top w:val="none" w:sz="0" w:space="0" w:color="auto"/>
                                    <w:left w:val="none" w:sz="0" w:space="0" w:color="auto"/>
                                    <w:bottom w:val="none" w:sz="0" w:space="0" w:color="auto"/>
                                    <w:right w:val="none" w:sz="0" w:space="0" w:color="auto"/>
                                  </w:divBdr>
                                  <w:divsChild>
                                    <w:div w:id="1688092381">
                                      <w:marLeft w:val="0"/>
                                      <w:marRight w:val="0"/>
                                      <w:marTop w:val="0"/>
                                      <w:marBottom w:val="0"/>
                                      <w:divBdr>
                                        <w:top w:val="none" w:sz="0" w:space="0" w:color="auto"/>
                                        <w:left w:val="none" w:sz="0" w:space="0" w:color="auto"/>
                                        <w:bottom w:val="none" w:sz="0" w:space="0" w:color="auto"/>
                                        <w:right w:val="none" w:sz="0" w:space="0" w:color="auto"/>
                                      </w:divBdr>
                                      <w:divsChild>
                                        <w:div w:id="122414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751979">
      <w:bodyDiv w:val="1"/>
      <w:marLeft w:val="0"/>
      <w:marRight w:val="0"/>
      <w:marTop w:val="0"/>
      <w:marBottom w:val="0"/>
      <w:divBdr>
        <w:top w:val="none" w:sz="0" w:space="0" w:color="auto"/>
        <w:left w:val="none" w:sz="0" w:space="0" w:color="auto"/>
        <w:bottom w:val="none" w:sz="0" w:space="0" w:color="auto"/>
        <w:right w:val="none" w:sz="0" w:space="0" w:color="auto"/>
      </w:divBdr>
    </w:div>
    <w:div w:id="420954950">
      <w:bodyDiv w:val="1"/>
      <w:marLeft w:val="0"/>
      <w:marRight w:val="0"/>
      <w:marTop w:val="0"/>
      <w:marBottom w:val="0"/>
      <w:divBdr>
        <w:top w:val="none" w:sz="0" w:space="0" w:color="auto"/>
        <w:left w:val="none" w:sz="0" w:space="0" w:color="auto"/>
        <w:bottom w:val="none" w:sz="0" w:space="0" w:color="auto"/>
        <w:right w:val="none" w:sz="0" w:space="0" w:color="auto"/>
      </w:divBdr>
    </w:div>
    <w:div w:id="422729169">
      <w:bodyDiv w:val="1"/>
      <w:marLeft w:val="0"/>
      <w:marRight w:val="0"/>
      <w:marTop w:val="0"/>
      <w:marBottom w:val="0"/>
      <w:divBdr>
        <w:top w:val="none" w:sz="0" w:space="0" w:color="auto"/>
        <w:left w:val="none" w:sz="0" w:space="0" w:color="auto"/>
        <w:bottom w:val="none" w:sz="0" w:space="0" w:color="auto"/>
        <w:right w:val="none" w:sz="0" w:space="0" w:color="auto"/>
      </w:divBdr>
    </w:div>
    <w:div w:id="452599672">
      <w:bodyDiv w:val="1"/>
      <w:marLeft w:val="0"/>
      <w:marRight w:val="0"/>
      <w:marTop w:val="0"/>
      <w:marBottom w:val="0"/>
      <w:divBdr>
        <w:top w:val="none" w:sz="0" w:space="0" w:color="auto"/>
        <w:left w:val="none" w:sz="0" w:space="0" w:color="auto"/>
        <w:bottom w:val="none" w:sz="0" w:space="0" w:color="auto"/>
        <w:right w:val="none" w:sz="0" w:space="0" w:color="auto"/>
      </w:divBdr>
    </w:div>
    <w:div w:id="473571022">
      <w:bodyDiv w:val="1"/>
      <w:marLeft w:val="0"/>
      <w:marRight w:val="0"/>
      <w:marTop w:val="0"/>
      <w:marBottom w:val="0"/>
      <w:divBdr>
        <w:top w:val="none" w:sz="0" w:space="0" w:color="auto"/>
        <w:left w:val="none" w:sz="0" w:space="0" w:color="auto"/>
        <w:bottom w:val="none" w:sz="0" w:space="0" w:color="auto"/>
        <w:right w:val="none" w:sz="0" w:space="0" w:color="auto"/>
      </w:divBdr>
    </w:div>
    <w:div w:id="484708499">
      <w:bodyDiv w:val="1"/>
      <w:marLeft w:val="0"/>
      <w:marRight w:val="0"/>
      <w:marTop w:val="0"/>
      <w:marBottom w:val="0"/>
      <w:divBdr>
        <w:top w:val="none" w:sz="0" w:space="0" w:color="auto"/>
        <w:left w:val="none" w:sz="0" w:space="0" w:color="auto"/>
        <w:bottom w:val="none" w:sz="0" w:space="0" w:color="auto"/>
        <w:right w:val="none" w:sz="0" w:space="0" w:color="auto"/>
      </w:divBdr>
    </w:div>
    <w:div w:id="486483297">
      <w:bodyDiv w:val="1"/>
      <w:marLeft w:val="0"/>
      <w:marRight w:val="0"/>
      <w:marTop w:val="0"/>
      <w:marBottom w:val="0"/>
      <w:divBdr>
        <w:top w:val="none" w:sz="0" w:space="0" w:color="auto"/>
        <w:left w:val="none" w:sz="0" w:space="0" w:color="auto"/>
        <w:bottom w:val="none" w:sz="0" w:space="0" w:color="auto"/>
        <w:right w:val="none" w:sz="0" w:space="0" w:color="auto"/>
      </w:divBdr>
    </w:div>
    <w:div w:id="501554247">
      <w:bodyDiv w:val="1"/>
      <w:marLeft w:val="0"/>
      <w:marRight w:val="0"/>
      <w:marTop w:val="0"/>
      <w:marBottom w:val="0"/>
      <w:divBdr>
        <w:top w:val="none" w:sz="0" w:space="0" w:color="auto"/>
        <w:left w:val="none" w:sz="0" w:space="0" w:color="auto"/>
        <w:bottom w:val="none" w:sz="0" w:space="0" w:color="auto"/>
        <w:right w:val="none" w:sz="0" w:space="0" w:color="auto"/>
      </w:divBdr>
    </w:div>
    <w:div w:id="502670185">
      <w:bodyDiv w:val="1"/>
      <w:marLeft w:val="0"/>
      <w:marRight w:val="0"/>
      <w:marTop w:val="0"/>
      <w:marBottom w:val="0"/>
      <w:divBdr>
        <w:top w:val="none" w:sz="0" w:space="0" w:color="auto"/>
        <w:left w:val="none" w:sz="0" w:space="0" w:color="auto"/>
        <w:bottom w:val="none" w:sz="0" w:space="0" w:color="auto"/>
        <w:right w:val="none" w:sz="0" w:space="0" w:color="auto"/>
      </w:divBdr>
    </w:div>
    <w:div w:id="508297739">
      <w:bodyDiv w:val="1"/>
      <w:marLeft w:val="0"/>
      <w:marRight w:val="0"/>
      <w:marTop w:val="0"/>
      <w:marBottom w:val="0"/>
      <w:divBdr>
        <w:top w:val="none" w:sz="0" w:space="0" w:color="auto"/>
        <w:left w:val="none" w:sz="0" w:space="0" w:color="auto"/>
        <w:bottom w:val="none" w:sz="0" w:space="0" w:color="auto"/>
        <w:right w:val="none" w:sz="0" w:space="0" w:color="auto"/>
      </w:divBdr>
    </w:div>
    <w:div w:id="548961248">
      <w:bodyDiv w:val="1"/>
      <w:marLeft w:val="0"/>
      <w:marRight w:val="0"/>
      <w:marTop w:val="0"/>
      <w:marBottom w:val="0"/>
      <w:divBdr>
        <w:top w:val="none" w:sz="0" w:space="0" w:color="auto"/>
        <w:left w:val="none" w:sz="0" w:space="0" w:color="auto"/>
        <w:bottom w:val="none" w:sz="0" w:space="0" w:color="auto"/>
        <w:right w:val="none" w:sz="0" w:space="0" w:color="auto"/>
      </w:divBdr>
    </w:div>
    <w:div w:id="571886868">
      <w:bodyDiv w:val="1"/>
      <w:marLeft w:val="0"/>
      <w:marRight w:val="0"/>
      <w:marTop w:val="0"/>
      <w:marBottom w:val="0"/>
      <w:divBdr>
        <w:top w:val="none" w:sz="0" w:space="0" w:color="auto"/>
        <w:left w:val="none" w:sz="0" w:space="0" w:color="auto"/>
        <w:bottom w:val="none" w:sz="0" w:space="0" w:color="auto"/>
        <w:right w:val="none" w:sz="0" w:space="0" w:color="auto"/>
      </w:divBdr>
    </w:div>
    <w:div w:id="582373582">
      <w:bodyDiv w:val="1"/>
      <w:marLeft w:val="0"/>
      <w:marRight w:val="0"/>
      <w:marTop w:val="0"/>
      <w:marBottom w:val="0"/>
      <w:divBdr>
        <w:top w:val="none" w:sz="0" w:space="0" w:color="auto"/>
        <w:left w:val="none" w:sz="0" w:space="0" w:color="auto"/>
        <w:bottom w:val="none" w:sz="0" w:space="0" w:color="auto"/>
        <w:right w:val="none" w:sz="0" w:space="0" w:color="auto"/>
      </w:divBdr>
      <w:divsChild>
        <w:div w:id="2066373736">
          <w:marLeft w:val="0"/>
          <w:marRight w:val="0"/>
          <w:marTop w:val="0"/>
          <w:marBottom w:val="0"/>
          <w:divBdr>
            <w:top w:val="none" w:sz="0" w:space="0" w:color="auto"/>
            <w:left w:val="none" w:sz="0" w:space="0" w:color="auto"/>
            <w:bottom w:val="none" w:sz="0" w:space="0" w:color="auto"/>
            <w:right w:val="none" w:sz="0" w:space="0" w:color="auto"/>
          </w:divBdr>
        </w:div>
      </w:divsChild>
    </w:div>
    <w:div w:id="590284689">
      <w:bodyDiv w:val="1"/>
      <w:marLeft w:val="0"/>
      <w:marRight w:val="0"/>
      <w:marTop w:val="0"/>
      <w:marBottom w:val="0"/>
      <w:divBdr>
        <w:top w:val="none" w:sz="0" w:space="0" w:color="auto"/>
        <w:left w:val="none" w:sz="0" w:space="0" w:color="auto"/>
        <w:bottom w:val="none" w:sz="0" w:space="0" w:color="auto"/>
        <w:right w:val="none" w:sz="0" w:space="0" w:color="auto"/>
      </w:divBdr>
    </w:div>
    <w:div w:id="598411456">
      <w:bodyDiv w:val="1"/>
      <w:marLeft w:val="0"/>
      <w:marRight w:val="0"/>
      <w:marTop w:val="0"/>
      <w:marBottom w:val="0"/>
      <w:divBdr>
        <w:top w:val="none" w:sz="0" w:space="0" w:color="auto"/>
        <w:left w:val="none" w:sz="0" w:space="0" w:color="auto"/>
        <w:bottom w:val="none" w:sz="0" w:space="0" w:color="auto"/>
        <w:right w:val="none" w:sz="0" w:space="0" w:color="auto"/>
      </w:divBdr>
    </w:div>
    <w:div w:id="615915315">
      <w:bodyDiv w:val="1"/>
      <w:marLeft w:val="0"/>
      <w:marRight w:val="0"/>
      <w:marTop w:val="0"/>
      <w:marBottom w:val="0"/>
      <w:divBdr>
        <w:top w:val="none" w:sz="0" w:space="0" w:color="auto"/>
        <w:left w:val="none" w:sz="0" w:space="0" w:color="auto"/>
        <w:bottom w:val="none" w:sz="0" w:space="0" w:color="auto"/>
        <w:right w:val="none" w:sz="0" w:space="0" w:color="auto"/>
      </w:divBdr>
    </w:div>
    <w:div w:id="634139953">
      <w:bodyDiv w:val="1"/>
      <w:marLeft w:val="0"/>
      <w:marRight w:val="0"/>
      <w:marTop w:val="0"/>
      <w:marBottom w:val="0"/>
      <w:divBdr>
        <w:top w:val="none" w:sz="0" w:space="0" w:color="auto"/>
        <w:left w:val="none" w:sz="0" w:space="0" w:color="auto"/>
        <w:bottom w:val="none" w:sz="0" w:space="0" w:color="auto"/>
        <w:right w:val="none" w:sz="0" w:space="0" w:color="auto"/>
      </w:divBdr>
    </w:div>
    <w:div w:id="669598081">
      <w:bodyDiv w:val="1"/>
      <w:marLeft w:val="0"/>
      <w:marRight w:val="0"/>
      <w:marTop w:val="0"/>
      <w:marBottom w:val="0"/>
      <w:divBdr>
        <w:top w:val="none" w:sz="0" w:space="0" w:color="auto"/>
        <w:left w:val="none" w:sz="0" w:space="0" w:color="auto"/>
        <w:bottom w:val="none" w:sz="0" w:space="0" w:color="auto"/>
        <w:right w:val="none" w:sz="0" w:space="0" w:color="auto"/>
      </w:divBdr>
    </w:div>
    <w:div w:id="673414785">
      <w:bodyDiv w:val="1"/>
      <w:marLeft w:val="0"/>
      <w:marRight w:val="0"/>
      <w:marTop w:val="0"/>
      <w:marBottom w:val="0"/>
      <w:divBdr>
        <w:top w:val="none" w:sz="0" w:space="0" w:color="auto"/>
        <w:left w:val="none" w:sz="0" w:space="0" w:color="auto"/>
        <w:bottom w:val="none" w:sz="0" w:space="0" w:color="auto"/>
        <w:right w:val="none" w:sz="0" w:space="0" w:color="auto"/>
      </w:divBdr>
    </w:div>
    <w:div w:id="688726016">
      <w:bodyDiv w:val="1"/>
      <w:marLeft w:val="0"/>
      <w:marRight w:val="0"/>
      <w:marTop w:val="0"/>
      <w:marBottom w:val="0"/>
      <w:divBdr>
        <w:top w:val="none" w:sz="0" w:space="0" w:color="auto"/>
        <w:left w:val="none" w:sz="0" w:space="0" w:color="auto"/>
        <w:bottom w:val="none" w:sz="0" w:space="0" w:color="auto"/>
        <w:right w:val="none" w:sz="0" w:space="0" w:color="auto"/>
      </w:divBdr>
    </w:div>
    <w:div w:id="707874920">
      <w:bodyDiv w:val="1"/>
      <w:marLeft w:val="0"/>
      <w:marRight w:val="0"/>
      <w:marTop w:val="0"/>
      <w:marBottom w:val="0"/>
      <w:divBdr>
        <w:top w:val="none" w:sz="0" w:space="0" w:color="auto"/>
        <w:left w:val="none" w:sz="0" w:space="0" w:color="auto"/>
        <w:bottom w:val="none" w:sz="0" w:space="0" w:color="auto"/>
        <w:right w:val="none" w:sz="0" w:space="0" w:color="auto"/>
      </w:divBdr>
    </w:div>
    <w:div w:id="745565656">
      <w:bodyDiv w:val="1"/>
      <w:marLeft w:val="0"/>
      <w:marRight w:val="0"/>
      <w:marTop w:val="0"/>
      <w:marBottom w:val="0"/>
      <w:divBdr>
        <w:top w:val="none" w:sz="0" w:space="0" w:color="auto"/>
        <w:left w:val="none" w:sz="0" w:space="0" w:color="auto"/>
        <w:bottom w:val="none" w:sz="0" w:space="0" w:color="auto"/>
        <w:right w:val="none" w:sz="0" w:space="0" w:color="auto"/>
      </w:divBdr>
    </w:div>
    <w:div w:id="751857683">
      <w:bodyDiv w:val="1"/>
      <w:marLeft w:val="0"/>
      <w:marRight w:val="0"/>
      <w:marTop w:val="0"/>
      <w:marBottom w:val="0"/>
      <w:divBdr>
        <w:top w:val="none" w:sz="0" w:space="0" w:color="auto"/>
        <w:left w:val="none" w:sz="0" w:space="0" w:color="auto"/>
        <w:bottom w:val="none" w:sz="0" w:space="0" w:color="auto"/>
        <w:right w:val="none" w:sz="0" w:space="0" w:color="auto"/>
      </w:divBdr>
    </w:div>
    <w:div w:id="857043997">
      <w:bodyDiv w:val="1"/>
      <w:marLeft w:val="0"/>
      <w:marRight w:val="0"/>
      <w:marTop w:val="0"/>
      <w:marBottom w:val="0"/>
      <w:divBdr>
        <w:top w:val="none" w:sz="0" w:space="0" w:color="auto"/>
        <w:left w:val="none" w:sz="0" w:space="0" w:color="auto"/>
        <w:bottom w:val="none" w:sz="0" w:space="0" w:color="auto"/>
        <w:right w:val="none" w:sz="0" w:space="0" w:color="auto"/>
      </w:divBdr>
      <w:divsChild>
        <w:div w:id="1731226629">
          <w:marLeft w:val="0"/>
          <w:marRight w:val="0"/>
          <w:marTop w:val="0"/>
          <w:marBottom w:val="0"/>
          <w:divBdr>
            <w:top w:val="none" w:sz="0" w:space="0" w:color="auto"/>
            <w:left w:val="none" w:sz="0" w:space="0" w:color="auto"/>
            <w:bottom w:val="none" w:sz="0" w:space="0" w:color="auto"/>
            <w:right w:val="none" w:sz="0" w:space="0" w:color="auto"/>
          </w:divBdr>
          <w:divsChild>
            <w:div w:id="509639841">
              <w:marLeft w:val="0"/>
              <w:marRight w:val="0"/>
              <w:marTop w:val="0"/>
              <w:marBottom w:val="0"/>
              <w:divBdr>
                <w:top w:val="none" w:sz="0" w:space="0" w:color="auto"/>
                <w:left w:val="none" w:sz="0" w:space="0" w:color="auto"/>
                <w:bottom w:val="none" w:sz="0" w:space="0" w:color="auto"/>
                <w:right w:val="none" w:sz="0" w:space="0" w:color="auto"/>
              </w:divBdr>
              <w:divsChild>
                <w:div w:id="945306385">
                  <w:marLeft w:val="0"/>
                  <w:marRight w:val="0"/>
                  <w:marTop w:val="0"/>
                  <w:marBottom w:val="0"/>
                  <w:divBdr>
                    <w:top w:val="none" w:sz="0" w:space="0" w:color="auto"/>
                    <w:left w:val="none" w:sz="0" w:space="0" w:color="auto"/>
                    <w:bottom w:val="none" w:sz="0" w:space="0" w:color="auto"/>
                    <w:right w:val="none" w:sz="0" w:space="0" w:color="auto"/>
                  </w:divBdr>
                  <w:divsChild>
                    <w:div w:id="1432046182">
                      <w:marLeft w:val="0"/>
                      <w:marRight w:val="0"/>
                      <w:marTop w:val="0"/>
                      <w:marBottom w:val="0"/>
                      <w:divBdr>
                        <w:top w:val="none" w:sz="0" w:space="0" w:color="auto"/>
                        <w:left w:val="none" w:sz="0" w:space="0" w:color="auto"/>
                        <w:bottom w:val="none" w:sz="0" w:space="0" w:color="auto"/>
                        <w:right w:val="none" w:sz="0" w:space="0" w:color="auto"/>
                      </w:divBdr>
                      <w:divsChild>
                        <w:div w:id="1844130481">
                          <w:marLeft w:val="0"/>
                          <w:marRight w:val="0"/>
                          <w:marTop w:val="0"/>
                          <w:marBottom w:val="0"/>
                          <w:divBdr>
                            <w:top w:val="none" w:sz="0" w:space="0" w:color="auto"/>
                            <w:left w:val="none" w:sz="0" w:space="0" w:color="auto"/>
                            <w:bottom w:val="none" w:sz="0" w:space="0" w:color="auto"/>
                            <w:right w:val="none" w:sz="0" w:space="0" w:color="auto"/>
                          </w:divBdr>
                          <w:divsChild>
                            <w:div w:id="1339653165">
                              <w:marLeft w:val="0"/>
                              <w:marRight w:val="0"/>
                              <w:marTop w:val="0"/>
                              <w:marBottom w:val="0"/>
                              <w:divBdr>
                                <w:top w:val="none" w:sz="0" w:space="0" w:color="auto"/>
                                <w:left w:val="none" w:sz="0" w:space="0" w:color="auto"/>
                                <w:bottom w:val="none" w:sz="0" w:space="0" w:color="auto"/>
                                <w:right w:val="none" w:sz="0" w:space="0" w:color="auto"/>
                              </w:divBdr>
                              <w:divsChild>
                                <w:div w:id="2032605678">
                                  <w:marLeft w:val="0"/>
                                  <w:marRight w:val="0"/>
                                  <w:marTop w:val="0"/>
                                  <w:marBottom w:val="0"/>
                                  <w:divBdr>
                                    <w:top w:val="none" w:sz="0" w:space="0" w:color="auto"/>
                                    <w:left w:val="none" w:sz="0" w:space="0" w:color="auto"/>
                                    <w:bottom w:val="none" w:sz="0" w:space="0" w:color="auto"/>
                                    <w:right w:val="none" w:sz="0" w:space="0" w:color="auto"/>
                                  </w:divBdr>
                                  <w:divsChild>
                                    <w:div w:id="959148293">
                                      <w:marLeft w:val="0"/>
                                      <w:marRight w:val="0"/>
                                      <w:marTop w:val="0"/>
                                      <w:marBottom w:val="0"/>
                                      <w:divBdr>
                                        <w:top w:val="none" w:sz="0" w:space="0" w:color="auto"/>
                                        <w:left w:val="none" w:sz="0" w:space="0" w:color="auto"/>
                                        <w:bottom w:val="none" w:sz="0" w:space="0" w:color="auto"/>
                                        <w:right w:val="none" w:sz="0" w:space="0" w:color="auto"/>
                                      </w:divBdr>
                                      <w:divsChild>
                                        <w:div w:id="283584920">
                                          <w:marLeft w:val="0"/>
                                          <w:marRight w:val="0"/>
                                          <w:marTop w:val="0"/>
                                          <w:marBottom w:val="0"/>
                                          <w:divBdr>
                                            <w:top w:val="none" w:sz="0" w:space="0" w:color="auto"/>
                                            <w:left w:val="none" w:sz="0" w:space="0" w:color="auto"/>
                                            <w:bottom w:val="none" w:sz="0" w:space="0" w:color="auto"/>
                                            <w:right w:val="none" w:sz="0" w:space="0" w:color="auto"/>
                                          </w:divBdr>
                                          <w:divsChild>
                                            <w:div w:id="337006798">
                                              <w:marLeft w:val="0"/>
                                              <w:marRight w:val="0"/>
                                              <w:marTop w:val="0"/>
                                              <w:marBottom w:val="0"/>
                                              <w:divBdr>
                                                <w:top w:val="none" w:sz="0" w:space="0" w:color="auto"/>
                                                <w:left w:val="none" w:sz="0" w:space="0" w:color="auto"/>
                                                <w:bottom w:val="none" w:sz="0" w:space="0" w:color="auto"/>
                                                <w:right w:val="none" w:sz="0" w:space="0" w:color="auto"/>
                                              </w:divBdr>
                                              <w:divsChild>
                                                <w:div w:id="7370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663589">
      <w:bodyDiv w:val="1"/>
      <w:marLeft w:val="0"/>
      <w:marRight w:val="0"/>
      <w:marTop w:val="0"/>
      <w:marBottom w:val="0"/>
      <w:divBdr>
        <w:top w:val="none" w:sz="0" w:space="0" w:color="auto"/>
        <w:left w:val="none" w:sz="0" w:space="0" w:color="auto"/>
        <w:bottom w:val="none" w:sz="0" w:space="0" w:color="auto"/>
        <w:right w:val="none" w:sz="0" w:space="0" w:color="auto"/>
      </w:divBdr>
    </w:div>
    <w:div w:id="947080494">
      <w:bodyDiv w:val="1"/>
      <w:marLeft w:val="0"/>
      <w:marRight w:val="0"/>
      <w:marTop w:val="0"/>
      <w:marBottom w:val="0"/>
      <w:divBdr>
        <w:top w:val="none" w:sz="0" w:space="0" w:color="auto"/>
        <w:left w:val="none" w:sz="0" w:space="0" w:color="auto"/>
        <w:bottom w:val="none" w:sz="0" w:space="0" w:color="auto"/>
        <w:right w:val="none" w:sz="0" w:space="0" w:color="auto"/>
      </w:divBdr>
    </w:div>
    <w:div w:id="963921467">
      <w:bodyDiv w:val="1"/>
      <w:marLeft w:val="0"/>
      <w:marRight w:val="0"/>
      <w:marTop w:val="0"/>
      <w:marBottom w:val="0"/>
      <w:divBdr>
        <w:top w:val="none" w:sz="0" w:space="0" w:color="auto"/>
        <w:left w:val="none" w:sz="0" w:space="0" w:color="auto"/>
        <w:bottom w:val="none" w:sz="0" w:space="0" w:color="auto"/>
        <w:right w:val="none" w:sz="0" w:space="0" w:color="auto"/>
      </w:divBdr>
    </w:div>
    <w:div w:id="976453223">
      <w:bodyDiv w:val="1"/>
      <w:marLeft w:val="0"/>
      <w:marRight w:val="0"/>
      <w:marTop w:val="0"/>
      <w:marBottom w:val="0"/>
      <w:divBdr>
        <w:top w:val="none" w:sz="0" w:space="0" w:color="auto"/>
        <w:left w:val="none" w:sz="0" w:space="0" w:color="auto"/>
        <w:bottom w:val="none" w:sz="0" w:space="0" w:color="auto"/>
        <w:right w:val="none" w:sz="0" w:space="0" w:color="auto"/>
      </w:divBdr>
    </w:div>
    <w:div w:id="992414143">
      <w:bodyDiv w:val="1"/>
      <w:marLeft w:val="0"/>
      <w:marRight w:val="0"/>
      <w:marTop w:val="0"/>
      <w:marBottom w:val="0"/>
      <w:divBdr>
        <w:top w:val="none" w:sz="0" w:space="0" w:color="auto"/>
        <w:left w:val="none" w:sz="0" w:space="0" w:color="auto"/>
        <w:bottom w:val="none" w:sz="0" w:space="0" w:color="auto"/>
        <w:right w:val="none" w:sz="0" w:space="0" w:color="auto"/>
      </w:divBdr>
    </w:div>
    <w:div w:id="1022436093">
      <w:bodyDiv w:val="1"/>
      <w:marLeft w:val="0"/>
      <w:marRight w:val="0"/>
      <w:marTop w:val="0"/>
      <w:marBottom w:val="0"/>
      <w:divBdr>
        <w:top w:val="none" w:sz="0" w:space="0" w:color="auto"/>
        <w:left w:val="none" w:sz="0" w:space="0" w:color="auto"/>
        <w:bottom w:val="none" w:sz="0" w:space="0" w:color="auto"/>
        <w:right w:val="none" w:sz="0" w:space="0" w:color="auto"/>
      </w:divBdr>
    </w:div>
    <w:div w:id="1028871208">
      <w:bodyDiv w:val="1"/>
      <w:marLeft w:val="0"/>
      <w:marRight w:val="0"/>
      <w:marTop w:val="0"/>
      <w:marBottom w:val="0"/>
      <w:divBdr>
        <w:top w:val="none" w:sz="0" w:space="0" w:color="auto"/>
        <w:left w:val="none" w:sz="0" w:space="0" w:color="auto"/>
        <w:bottom w:val="none" w:sz="0" w:space="0" w:color="auto"/>
        <w:right w:val="none" w:sz="0" w:space="0" w:color="auto"/>
      </w:divBdr>
    </w:div>
    <w:div w:id="1049838892">
      <w:bodyDiv w:val="1"/>
      <w:marLeft w:val="0"/>
      <w:marRight w:val="0"/>
      <w:marTop w:val="0"/>
      <w:marBottom w:val="0"/>
      <w:divBdr>
        <w:top w:val="none" w:sz="0" w:space="0" w:color="auto"/>
        <w:left w:val="none" w:sz="0" w:space="0" w:color="auto"/>
        <w:bottom w:val="none" w:sz="0" w:space="0" w:color="auto"/>
        <w:right w:val="none" w:sz="0" w:space="0" w:color="auto"/>
      </w:divBdr>
    </w:div>
    <w:div w:id="1059285414">
      <w:bodyDiv w:val="1"/>
      <w:marLeft w:val="0"/>
      <w:marRight w:val="0"/>
      <w:marTop w:val="0"/>
      <w:marBottom w:val="0"/>
      <w:divBdr>
        <w:top w:val="none" w:sz="0" w:space="0" w:color="auto"/>
        <w:left w:val="none" w:sz="0" w:space="0" w:color="auto"/>
        <w:bottom w:val="none" w:sz="0" w:space="0" w:color="auto"/>
        <w:right w:val="none" w:sz="0" w:space="0" w:color="auto"/>
      </w:divBdr>
    </w:div>
    <w:div w:id="1080249953">
      <w:bodyDiv w:val="1"/>
      <w:marLeft w:val="0"/>
      <w:marRight w:val="0"/>
      <w:marTop w:val="0"/>
      <w:marBottom w:val="0"/>
      <w:divBdr>
        <w:top w:val="none" w:sz="0" w:space="0" w:color="auto"/>
        <w:left w:val="none" w:sz="0" w:space="0" w:color="auto"/>
        <w:bottom w:val="none" w:sz="0" w:space="0" w:color="auto"/>
        <w:right w:val="none" w:sz="0" w:space="0" w:color="auto"/>
      </w:divBdr>
    </w:div>
    <w:div w:id="1087650299">
      <w:bodyDiv w:val="1"/>
      <w:marLeft w:val="0"/>
      <w:marRight w:val="0"/>
      <w:marTop w:val="0"/>
      <w:marBottom w:val="0"/>
      <w:divBdr>
        <w:top w:val="none" w:sz="0" w:space="0" w:color="auto"/>
        <w:left w:val="none" w:sz="0" w:space="0" w:color="auto"/>
        <w:bottom w:val="none" w:sz="0" w:space="0" w:color="auto"/>
        <w:right w:val="none" w:sz="0" w:space="0" w:color="auto"/>
      </w:divBdr>
    </w:div>
    <w:div w:id="1115906257">
      <w:bodyDiv w:val="1"/>
      <w:marLeft w:val="0"/>
      <w:marRight w:val="0"/>
      <w:marTop w:val="0"/>
      <w:marBottom w:val="0"/>
      <w:divBdr>
        <w:top w:val="none" w:sz="0" w:space="0" w:color="auto"/>
        <w:left w:val="none" w:sz="0" w:space="0" w:color="auto"/>
        <w:bottom w:val="none" w:sz="0" w:space="0" w:color="auto"/>
        <w:right w:val="none" w:sz="0" w:space="0" w:color="auto"/>
      </w:divBdr>
    </w:div>
    <w:div w:id="1152986061">
      <w:bodyDiv w:val="1"/>
      <w:marLeft w:val="0"/>
      <w:marRight w:val="0"/>
      <w:marTop w:val="0"/>
      <w:marBottom w:val="0"/>
      <w:divBdr>
        <w:top w:val="none" w:sz="0" w:space="0" w:color="auto"/>
        <w:left w:val="none" w:sz="0" w:space="0" w:color="auto"/>
        <w:bottom w:val="none" w:sz="0" w:space="0" w:color="auto"/>
        <w:right w:val="none" w:sz="0" w:space="0" w:color="auto"/>
      </w:divBdr>
    </w:div>
    <w:div w:id="1160542011">
      <w:bodyDiv w:val="1"/>
      <w:marLeft w:val="0"/>
      <w:marRight w:val="0"/>
      <w:marTop w:val="0"/>
      <w:marBottom w:val="0"/>
      <w:divBdr>
        <w:top w:val="none" w:sz="0" w:space="0" w:color="auto"/>
        <w:left w:val="none" w:sz="0" w:space="0" w:color="auto"/>
        <w:bottom w:val="none" w:sz="0" w:space="0" w:color="auto"/>
        <w:right w:val="none" w:sz="0" w:space="0" w:color="auto"/>
      </w:divBdr>
    </w:div>
    <w:div w:id="1162938506">
      <w:bodyDiv w:val="1"/>
      <w:marLeft w:val="0"/>
      <w:marRight w:val="0"/>
      <w:marTop w:val="0"/>
      <w:marBottom w:val="0"/>
      <w:divBdr>
        <w:top w:val="none" w:sz="0" w:space="0" w:color="auto"/>
        <w:left w:val="none" w:sz="0" w:space="0" w:color="auto"/>
        <w:bottom w:val="none" w:sz="0" w:space="0" w:color="auto"/>
        <w:right w:val="none" w:sz="0" w:space="0" w:color="auto"/>
      </w:divBdr>
      <w:divsChild>
        <w:div w:id="1149637975">
          <w:marLeft w:val="0"/>
          <w:marRight w:val="0"/>
          <w:marTop w:val="150"/>
          <w:marBottom w:val="150"/>
          <w:divBdr>
            <w:top w:val="none" w:sz="0" w:space="0" w:color="auto"/>
            <w:left w:val="none" w:sz="0" w:space="0" w:color="auto"/>
            <w:bottom w:val="none" w:sz="0" w:space="0" w:color="auto"/>
            <w:right w:val="none" w:sz="0" w:space="0" w:color="auto"/>
          </w:divBdr>
          <w:divsChild>
            <w:div w:id="162822124">
              <w:marLeft w:val="0"/>
              <w:marRight w:val="0"/>
              <w:marTop w:val="0"/>
              <w:marBottom w:val="0"/>
              <w:divBdr>
                <w:top w:val="none" w:sz="0" w:space="0" w:color="auto"/>
                <w:left w:val="none" w:sz="0" w:space="0" w:color="auto"/>
                <w:bottom w:val="none" w:sz="0" w:space="0" w:color="auto"/>
                <w:right w:val="none" w:sz="0" w:space="0" w:color="auto"/>
              </w:divBdr>
              <w:divsChild>
                <w:div w:id="1588071408">
                  <w:marLeft w:val="0"/>
                  <w:marRight w:val="0"/>
                  <w:marTop w:val="0"/>
                  <w:marBottom w:val="0"/>
                  <w:divBdr>
                    <w:top w:val="none" w:sz="0" w:space="0" w:color="auto"/>
                    <w:left w:val="none" w:sz="0" w:space="0" w:color="auto"/>
                    <w:bottom w:val="none" w:sz="0" w:space="0" w:color="auto"/>
                    <w:right w:val="none" w:sz="0" w:space="0" w:color="auto"/>
                  </w:divBdr>
                  <w:divsChild>
                    <w:div w:id="1945570604">
                      <w:marLeft w:val="0"/>
                      <w:marRight w:val="0"/>
                      <w:marTop w:val="0"/>
                      <w:marBottom w:val="0"/>
                      <w:divBdr>
                        <w:top w:val="none" w:sz="0" w:space="0" w:color="auto"/>
                        <w:left w:val="none" w:sz="0" w:space="0" w:color="auto"/>
                        <w:bottom w:val="none" w:sz="0" w:space="0" w:color="auto"/>
                        <w:right w:val="none" w:sz="0" w:space="0" w:color="auto"/>
                      </w:divBdr>
                      <w:divsChild>
                        <w:div w:id="1360664974">
                          <w:marLeft w:val="3825"/>
                          <w:marRight w:val="0"/>
                          <w:marTop w:val="0"/>
                          <w:marBottom w:val="0"/>
                          <w:divBdr>
                            <w:top w:val="none" w:sz="0" w:space="0" w:color="auto"/>
                            <w:left w:val="none" w:sz="0" w:space="0" w:color="auto"/>
                            <w:bottom w:val="none" w:sz="0" w:space="0" w:color="auto"/>
                            <w:right w:val="none" w:sz="0" w:space="0" w:color="auto"/>
                          </w:divBdr>
                          <w:divsChild>
                            <w:div w:id="93980821">
                              <w:marLeft w:val="0"/>
                              <w:marRight w:val="0"/>
                              <w:marTop w:val="0"/>
                              <w:marBottom w:val="0"/>
                              <w:divBdr>
                                <w:top w:val="none" w:sz="0" w:space="0" w:color="auto"/>
                                <w:left w:val="none" w:sz="0" w:space="0" w:color="auto"/>
                                <w:bottom w:val="none" w:sz="0" w:space="0" w:color="auto"/>
                                <w:right w:val="none" w:sz="0" w:space="0" w:color="auto"/>
                              </w:divBdr>
                              <w:divsChild>
                                <w:div w:id="1050763114">
                                  <w:marLeft w:val="0"/>
                                  <w:marRight w:val="0"/>
                                  <w:marTop w:val="0"/>
                                  <w:marBottom w:val="0"/>
                                  <w:divBdr>
                                    <w:top w:val="none" w:sz="0" w:space="0" w:color="auto"/>
                                    <w:left w:val="none" w:sz="0" w:space="0" w:color="auto"/>
                                    <w:bottom w:val="none" w:sz="0" w:space="0" w:color="auto"/>
                                    <w:right w:val="none" w:sz="0" w:space="0" w:color="auto"/>
                                  </w:divBdr>
                                  <w:divsChild>
                                    <w:div w:id="781071031">
                                      <w:marLeft w:val="0"/>
                                      <w:marRight w:val="0"/>
                                      <w:marTop w:val="0"/>
                                      <w:marBottom w:val="0"/>
                                      <w:divBdr>
                                        <w:top w:val="none" w:sz="0" w:space="0" w:color="auto"/>
                                        <w:left w:val="none" w:sz="0" w:space="0" w:color="auto"/>
                                        <w:bottom w:val="none" w:sz="0" w:space="0" w:color="auto"/>
                                        <w:right w:val="none" w:sz="0" w:space="0" w:color="auto"/>
                                      </w:divBdr>
                                      <w:divsChild>
                                        <w:div w:id="129906479">
                                          <w:marLeft w:val="0"/>
                                          <w:marRight w:val="0"/>
                                          <w:marTop w:val="0"/>
                                          <w:marBottom w:val="0"/>
                                          <w:divBdr>
                                            <w:top w:val="none" w:sz="0" w:space="0" w:color="auto"/>
                                            <w:left w:val="none" w:sz="0" w:space="0" w:color="auto"/>
                                            <w:bottom w:val="none" w:sz="0" w:space="0" w:color="auto"/>
                                            <w:right w:val="none" w:sz="0" w:space="0" w:color="auto"/>
                                          </w:divBdr>
                                          <w:divsChild>
                                            <w:div w:id="20900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058883">
      <w:bodyDiv w:val="1"/>
      <w:marLeft w:val="0"/>
      <w:marRight w:val="0"/>
      <w:marTop w:val="0"/>
      <w:marBottom w:val="0"/>
      <w:divBdr>
        <w:top w:val="none" w:sz="0" w:space="0" w:color="auto"/>
        <w:left w:val="none" w:sz="0" w:space="0" w:color="auto"/>
        <w:bottom w:val="none" w:sz="0" w:space="0" w:color="auto"/>
        <w:right w:val="none" w:sz="0" w:space="0" w:color="auto"/>
      </w:divBdr>
    </w:div>
    <w:div w:id="1222794443">
      <w:bodyDiv w:val="1"/>
      <w:marLeft w:val="0"/>
      <w:marRight w:val="0"/>
      <w:marTop w:val="0"/>
      <w:marBottom w:val="0"/>
      <w:divBdr>
        <w:top w:val="none" w:sz="0" w:space="0" w:color="auto"/>
        <w:left w:val="none" w:sz="0" w:space="0" w:color="auto"/>
        <w:bottom w:val="none" w:sz="0" w:space="0" w:color="auto"/>
        <w:right w:val="none" w:sz="0" w:space="0" w:color="auto"/>
      </w:divBdr>
    </w:div>
    <w:div w:id="1229877824">
      <w:bodyDiv w:val="1"/>
      <w:marLeft w:val="0"/>
      <w:marRight w:val="0"/>
      <w:marTop w:val="0"/>
      <w:marBottom w:val="0"/>
      <w:divBdr>
        <w:top w:val="none" w:sz="0" w:space="0" w:color="auto"/>
        <w:left w:val="none" w:sz="0" w:space="0" w:color="auto"/>
        <w:bottom w:val="none" w:sz="0" w:space="0" w:color="auto"/>
        <w:right w:val="none" w:sz="0" w:space="0" w:color="auto"/>
      </w:divBdr>
    </w:div>
    <w:div w:id="1240210159">
      <w:bodyDiv w:val="1"/>
      <w:marLeft w:val="0"/>
      <w:marRight w:val="0"/>
      <w:marTop w:val="0"/>
      <w:marBottom w:val="0"/>
      <w:divBdr>
        <w:top w:val="none" w:sz="0" w:space="0" w:color="auto"/>
        <w:left w:val="none" w:sz="0" w:space="0" w:color="auto"/>
        <w:bottom w:val="none" w:sz="0" w:space="0" w:color="auto"/>
        <w:right w:val="none" w:sz="0" w:space="0" w:color="auto"/>
      </w:divBdr>
    </w:div>
    <w:div w:id="1243101742">
      <w:bodyDiv w:val="1"/>
      <w:marLeft w:val="0"/>
      <w:marRight w:val="0"/>
      <w:marTop w:val="0"/>
      <w:marBottom w:val="0"/>
      <w:divBdr>
        <w:top w:val="none" w:sz="0" w:space="0" w:color="auto"/>
        <w:left w:val="none" w:sz="0" w:space="0" w:color="auto"/>
        <w:bottom w:val="none" w:sz="0" w:space="0" w:color="auto"/>
        <w:right w:val="none" w:sz="0" w:space="0" w:color="auto"/>
      </w:divBdr>
    </w:div>
    <w:div w:id="1256935653">
      <w:bodyDiv w:val="1"/>
      <w:marLeft w:val="0"/>
      <w:marRight w:val="0"/>
      <w:marTop w:val="0"/>
      <w:marBottom w:val="0"/>
      <w:divBdr>
        <w:top w:val="none" w:sz="0" w:space="0" w:color="auto"/>
        <w:left w:val="none" w:sz="0" w:space="0" w:color="auto"/>
        <w:bottom w:val="none" w:sz="0" w:space="0" w:color="auto"/>
        <w:right w:val="none" w:sz="0" w:space="0" w:color="auto"/>
      </w:divBdr>
    </w:div>
    <w:div w:id="1258513965">
      <w:bodyDiv w:val="1"/>
      <w:marLeft w:val="0"/>
      <w:marRight w:val="0"/>
      <w:marTop w:val="0"/>
      <w:marBottom w:val="0"/>
      <w:divBdr>
        <w:top w:val="none" w:sz="0" w:space="0" w:color="auto"/>
        <w:left w:val="none" w:sz="0" w:space="0" w:color="auto"/>
        <w:bottom w:val="none" w:sz="0" w:space="0" w:color="auto"/>
        <w:right w:val="none" w:sz="0" w:space="0" w:color="auto"/>
      </w:divBdr>
    </w:div>
    <w:div w:id="1260872212">
      <w:bodyDiv w:val="1"/>
      <w:marLeft w:val="0"/>
      <w:marRight w:val="0"/>
      <w:marTop w:val="0"/>
      <w:marBottom w:val="0"/>
      <w:divBdr>
        <w:top w:val="none" w:sz="0" w:space="0" w:color="auto"/>
        <w:left w:val="none" w:sz="0" w:space="0" w:color="auto"/>
        <w:bottom w:val="none" w:sz="0" w:space="0" w:color="auto"/>
        <w:right w:val="none" w:sz="0" w:space="0" w:color="auto"/>
      </w:divBdr>
    </w:div>
    <w:div w:id="1272205804">
      <w:bodyDiv w:val="1"/>
      <w:marLeft w:val="0"/>
      <w:marRight w:val="0"/>
      <w:marTop w:val="0"/>
      <w:marBottom w:val="0"/>
      <w:divBdr>
        <w:top w:val="none" w:sz="0" w:space="0" w:color="auto"/>
        <w:left w:val="none" w:sz="0" w:space="0" w:color="auto"/>
        <w:bottom w:val="none" w:sz="0" w:space="0" w:color="auto"/>
        <w:right w:val="none" w:sz="0" w:space="0" w:color="auto"/>
      </w:divBdr>
    </w:div>
    <w:div w:id="1274822725">
      <w:bodyDiv w:val="1"/>
      <w:marLeft w:val="0"/>
      <w:marRight w:val="0"/>
      <w:marTop w:val="0"/>
      <w:marBottom w:val="0"/>
      <w:divBdr>
        <w:top w:val="none" w:sz="0" w:space="0" w:color="auto"/>
        <w:left w:val="none" w:sz="0" w:space="0" w:color="auto"/>
        <w:bottom w:val="none" w:sz="0" w:space="0" w:color="auto"/>
        <w:right w:val="none" w:sz="0" w:space="0" w:color="auto"/>
      </w:divBdr>
    </w:div>
    <w:div w:id="1289239664">
      <w:bodyDiv w:val="1"/>
      <w:marLeft w:val="0"/>
      <w:marRight w:val="0"/>
      <w:marTop w:val="0"/>
      <w:marBottom w:val="0"/>
      <w:divBdr>
        <w:top w:val="none" w:sz="0" w:space="0" w:color="auto"/>
        <w:left w:val="none" w:sz="0" w:space="0" w:color="auto"/>
        <w:bottom w:val="none" w:sz="0" w:space="0" w:color="auto"/>
        <w:right w:val="none" w:sz="0" w:space="0" w:color="auto"/>
      </w:divBdr>
      <w:divsChild>
        <w:div w:id="159085323">
          <w:marLeft w:val="547"/>
          <w:marRight w:val="0"/>
          <w:marTop w:val="130"/>
          <w:marBottom w:val="0"/>
          <w:divBdr>
            <w:top w:val="none" w:sz="0" w:space="0" w:color="auto"/>
            <w:left w:val="none" w:sz="0" w:space="0" w:color="auto"/>
            <w:bottom w:val="none" w:sz="0" w:space="0" w:color="auto"/>
            <w:right w:val="none" w:sz="0" w:space="0" w:color="auto"/>
          </w:divBdr>
        </w:div>
        <w:div w:id="682367734">
          <w:marLeft w:val="547"/>
          <w:marRight w:val="0"/>
          <w:marTop w:val="130"/>
          <w:marBottom w:val="0"/>
          <w:divBdr>
            <w:top w:val="none" w:sz="0" w:space="0" w:color="auto"/>
            <w:left w:val="none" w:sz="0" w:space="0" w:color="auto"/>
            <w:bottom w:val="none" w:sz="0" w:space="0" w:color="auto"/>
            <w:right w:val="none" w:sz="0" w:space="0" w:color="auto"/>
          </w:divBdr>
        </w:div>
        <w:div w:id="698505304">
          <w:marLeft w:val="547"/>
          <w:marRight w:val="0"/>
          <w:marTop w:val="130"/>
          <w:marBottom w:val="0"/>
          <w:divBdr>
            <w:top w:val="none" w:sz="0" w:space="0" w:color="auto"/>
            <w:left w:val="none" w:sz="0" w:space="0" w:color="auto"/>
            <w:bottom w:val="none" w:sz="0" w:space="0" w:color="auto"/>
            <w:right w:val="none" w:sz="0" w:space="0" w:color="auto"/>
          </w:divBdr>
        </w:div>
        <w:div w:id="863977878">
          <w:marLeft w:val="547"/>
          <w:marRight w:val="0"/>
          <w:marTop w:val="130"/>
          <w:marBottom w:val="0"/>
          <w:divBdr>
            <w:top w:val="none" w:sz="0" w:space="0" w:color="auto"/>
            <w:left w:val="none" w:sz="0" w:space="0" w:color="auto"/>
            <w:bottom w:val="none" w:sz="0" w:space="0" w:color="auto"/>
            <w:right w:val="none" w:sz="0" w:space="0" w:color="auto"/>
          </w:divBdr>
        </w:div>
        <w:div w:id="1131748951">
          <w:marLeft w:val="547"/>
          <w:marRight w:val="0"/>
          <w:marTop w:val="130"/>
          <w:marBottom w:val="0"/>
          <w:divBdr>
            <w:top w:val="none" w:sz="0" w:space="0" w:color="auto"/>
            <w:left w:val="none" w:sz="0" w:space="0" w:color="auto"/>
            <w:bottom w:val="none" w:sz="0" w:space="0" w:color="auto"/>
            <w:right w:val="none" w:sz="0" w:space="0" w:color="auto"/>
          </w:divBdr>
        </w:div>
        <w:div w:id="1486048276">
          <w:marLeft w:val="547"/>
          <w:marRight w:val="0"/>
          <w:marTop w:val="130"/>
          <w:marBottom w:val="0"/>
          <w:divBdr>
            <w:top w:val="none" w:sz="0" w:space="0" w:color="auto"/>
            <w:left w:val="none" w:sz="0" w:space="0" w:color="auto"/>
            <w:bottom w:val="none" w:sz="0" w:space="0" w:color="auto"/>
            <w:right w:val="none" w:sz="0" w:space="0" w:color="auto"/>
          </w:divBdr>
        </w:div>
      </w:divsChild>
    </w:div>
    <w:div w:id="1292008736">
      <w:bodyDiv w:val="1"/>
      <w:marLeft w:val="0"/>
      <w:marRight w:val="0"/>
      <w:marTop w:val="0"/>
      <w:marBottom w:val="0"/>
      <w:divBdr>
        <w:top w:val="none" w:sz="0" w:space="0" w:color="auto"/>
        <w:left w:val="none" w:sz="0" w:space="0" w:color="auto"/>
        <w:bottom w:val="none" w:sz="0" w:space="0" w:color="auto"/>
        <w:right w:val="none" w:sz="0" w:space="0" w:color="auto"/>
      </w:divBdr>
    </w:div>
    <w:div w:id="1297182214">
      <w:bodyDiv w:val="1"/>
      <w:marLeft w:val="0"/>
      <w:marRight w:val="0"/>
      <w:marTop w:val="0"/>
      <w:marBottom w:val="0"/>
      <w:divBdr>
        <w:top w:val="none" w:sz="0" w:space="0" w:color="auto"/>
        <w:left w:val="none" w:sz="0" w:space="0" w:color="auto"/>
        <w:bottom w:val="none" w:sz="0" w:space="0" w:color="auto"/>
        <w:right w:val="none" w:sz="0" w:space="0" w:color="auto"/>
      </w:divBdr>
    </w:div>
    <w:div w:id="1298338222">
      <w:bodyDiv w:val="1"/>
      <w:marLeft w:val="0"/>
      <w:marRight w:val="0"/>
      <w:marTop w:val="0"/>
      <w:marBottom w:val="0"/>
      <w:divBdr>
        <w:top w:val="none" w:sz="0" w:space="0" w:color="auto"/>
        <w:left w:val="none" w:sz="0" w:space="0" w:color="auto"/>
        <w:bottom w:val="none" w:sz="0" w:space="0" w:color="auto"/>
        <w:right w:val="none" w:sz="0" w:space="0" w:color="auto"/>
      </w:divBdr>
    </w:div>
    <w:div w:id="1299727225">
      <w:bodyDiv w:val="1"/>
      <w:marLeft w:val="0"/>
      <w:marRight w:val="0"/>
      <w:marTop w:val="0"/>
      <w:marBottom w:val="0"/>
      <w:divBdr>
        <w:top w:val="none" w:sz="0" w:space="0" w:color="auto"/>
        <w:left w:val="none" w:sz="0" w:space="0" w:color="auto"/>
        <w:bottom w:val="none" w:sz="0" w:space="0" w:color="auto"/>
        <w:right w:val="none" w:sz="0" w:space="0" w:color="auto"/>
      </w:divBdr>
    </w:div>
    <w:div w:id="1304040974">
      <w:bodyDiv w:val="1"/>
      <w:marLeft w:val="0"/>
      <w:marRight w:val="0"/>
      <w:marTop w:val="0"/>
      <w:marBottom w:val="0"/>
      <w:divBdr>
        <w:top w:val="none" w:sz="0" w:space="0" w:color="auto"/>
        <w:left w:val="none" w:sz="0" w:space="0" w:color="auto"/>
        <w:bottom w:val="none" w:sz="0" w:space="0" w:color="auto"/>
        <w:right w:val="none" w:sz="0" w:space="0" w:color="auto"/>
      </w:divBdr>
      <w:divsChild>
        <w:div w:id="1438062622">
          <w:marLeft w:val="0"/>
          <w:marRight w:val="0"/>
          <w:marTop w:val="0"/>
          <w:marBottom w:val="0"/>
          <w:divBdr>
            <w:top w:val="none" w:sz="0" w:space="0" w:color="auto"/>
            <w:left w:val="none" w:sz="0" w:space="0" w:color="auto"/>
            <w:bottom w:val="none" w:sz="0" w:space="0" w:color="auto"/>
            <w:right w:val="none" w:sz="0" w:space="0" w:color="auto"/>
          </w:divBdr>
          <w:divsChild>
            <w:div w:id="1695613317">
              <w:marLeft w:val="0"/>
              <w:marRight w:val="0"/>
              <w:marTop w:val="0"/>
              <w:marBottom w:val="0"/>
              <w:divBdr>
                <w:top w:val="none" w:sz="0" w:space="0" w:color="auto"/>
                <w:left w:val="none" w:sz="0" w:space="0" w:color="auto"/>
                <w:bottom w:val="none" w:sz="0" w:space="0" w:color="auto"/>
                <w:right w:val="none" w:sz="0" w:space="0" w:color="auto"/>
              </w:divBdr>
              <w:divsChild>
                <w:div w:id="736906038">
                  <w:marLeft w:val="0"/>
                  <w:marRight w:val="0"/>
                  <w:marTop w:val="0"/>
                  <w:marBottom w:val="0"/>
                  <w:divBdr>
                    <w:top w:val="none" w:sz="0" w:space="0" w:color="auto"/>
                    <w:left w:val="none" w:sz="0" w:space="0" w:color="auto"/>
                    <w:bottom w:val="none" w:sz="0" w:space="0" w:color="auto"/>
                    <w:right w:val="none" w:sz="0" w:space="0" w:color="auto"/>
                  </w:divBdr>
                  <w:divsChild>
                    <w:div w:id="33578105">
                      <w:marLeft w:val="0"/>
                      <w:marRight w:val="0"/>
                      <w:marTop w:val="0"/>
                      <w:marBottom w:val="0"/>
                      <w:divBdr>
                        <w:top w:val="none" w:sz="0" w:space="0" w:color="auto"/>
                        <w:left w:val="none" w:sz="0" w:space="0" w:color="auto"/>
                        <w:bottom w:val="none" w:sz="0" w:space="0" w:color="auto"/>
                        <w:right w:val="none" w:sz="0" w:space="0" w:color="auto"/>
                      </w:divBdr>
                      <w:divsChild>
                        <w:div w:id="1672642412">
                          <w:marLeft w:val="0"/>
                          <w:marRight w:val="0"/>
                          <w:marTop w:val="0"/>
                          <w:marBottom w:val="0"/>
                          <w:divBdr>
                            <w:top w:val="none" w:sz="0" w:space="0" w:color="auto"/>
                            <w:left w:val="none" w:sz="0" w:space="0" w:color="auto"/>
                            <w:bottom w:val="none" w:sz="0" w:space="0" w:color="auto"/>
                            <w:right w:val="none" w:sz="0" w:space="0" w:color="auto"/>
                          </w:divBdr>
                          <w:divsChild>
                            <w:div w:id="21250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880545">
      <w:bodyDiv w:val="1"/>
      <w:marLeft w:val="0"/>
      <w:marRight w:val="0"/>
      <w:marTop w:val="0"/>
      <w:marBottom w:val="0"/>
      <w:divBdr>
        <w:top w:val="none" w:sz="0" w:space="0" w:color="auto"/>
        <w:left w:val="none" w:sz="0" w:space="0" w:color="auto"/>
        <w:bottom w:val="none" w:sz="0" w:space="0" w:color="auto"/>
        <w:right w:val="none" w:sz="0" w:space="0" w:color="auto"/>
      </w:divBdr>
    </w:div>
    <w:div w:id="1317109022">
      <w:bodyDiv w:val="1"/>
      <w:marLeft w:val="0"/>
      <w:marRight w:val="0"/>
      <w:marTop w:val="0"/>
      <w:marBottom w:val="0"/>
      <w:divBdr>
        <w:top w:val="none" w:sz="0" w:space="0" w:color="auto"/>
        <w:left w:val="none" w:sz="0" w:space="0" w:color="auto"/>
        <w:bottom w:val="none" w:sz="0" w:space="0" w:color="auto"/>
        <w:right w:val="none" w:sz="0" w:space="0" w:color="auto"/>
      </w:divBdr>
    </w:div>
    <w:div w:id="1378503429">
      <w:bodyDiv w:val="1"/>
      <w:marLeft w:val="0"/>
      <w:marRight w:val="0"/>
      <w:marTop w:val="0"/>
      <w:marBottom w:val="0"/>
      <w:divBdr>
        <w:top w:val="none" w:sz="0" w:space="0" w:color="auto"/>
        <w:left w:val="none" w:sz="0" w:space="0" w:color="auto"/>
        <w:bottom w:val="none" w:sz="0" w:space="0" w:color="auto"/>
        <w:right w:val="none" w:sz="0" w:space="0" w:color="auto"/>
      </w:divBdr>
    </w:div>
    <w:div w:id="1388797390">
      <w:bodyDiv w:val="1"/>
      <w:marLeft w:val="0"/>
      <w:marRight w:val="0"/>
      <w:marTop w:val="0"/>
      <w:marBottom w:val="0"/>
      <w:divBdr>
        <w:top w:val="none" w:sz="0" w:space="0" w:color="auto"/>
        <w:left w:val="none" w:sz="0" w:space="0" w:color="auto"/>
        <w:bottom w:val="none" w:sz="0" w:space="0" w:color="auto"/>
        <w:right w:val="none" w:sz="0" w:space="0" w:color="auto"/>
      </w:divBdr>
      <w:divsChild>
        <w:div w:id="22171919">
          <w:marLeft w:val="0"/>
          <w:marRight w:val="0"/>
          <w:marTop w:val="0"/>
          <w:marBottom w:val="0"/>
          <w:divBdr>
            <w:top w:val="none" w:sz="0" w:space="0" w:color="auto"/>
            <w:left w:val="none" w:sz="0" w:space="0" w:color="auto"/>
            <w:bottom w:val="none" w:sz="0" w:space="0" w:color="auto"/>
            <w:right w:val="none" w:sz="0" w:space="0" w:color="auto"/>
          </w:divBdr>
          <w:divsChild>
            <w:div w:id="1164972834">
              <w:marLeft w:val="0"/>
              <w:marRight w:val="0"/>
              <w:marTop w:val="0"/>
              <w:marBottom w:val="0"/>
              <w:divBdr>
                <w:top w:val="none" w:sz="0" w:space="0" w:color="auto"/>
                <w:left w:val="none" w:sz="0" w:space="0" w:color="auto"/>
                <w:bottom w:val="none" w:sz="0" w:space="0" w:color="auto"/>
                <w:right w:val="none" w:sz="0" w:space="0" w:color="auto"/>
              </w:divBdr>
              <w:divsChild>
                <w:div w:id="603801627">
                  <w:marLeft w:val="0"/>
                  <w:marRight w:val="0"/>
                  <w:marTop w:val="0"/>
                  <w:marBottom w:val="0"/>
                  <w:divBdr>
                    <w:top w:val="none" w:sz="0" w:space="0" w:color="auto"/>
                    <w:left w:val="none" w:sz="0" w:space="0" w:color="auto"/>
                    <w:bottom w:val="none" w:sz="0" w:space="0" w:color="auto"/>
                    <w:right w:val="none" w:sz="0" w:space="0" w:color="auto"/>
                  </w:divBdr>
                  <w:divsChild>
                    <w:div w:id="1977494038">
                      <w:marLeft w:val="0"/>
                      <w:marRight w:val="0"/>
                      <w:marTop w:val="150"/>
                      <w:marBottom w:val="150"/>
                      <w:divBdr>
                        <w:top w:val="none" w:sz="0" w:space="0" w:color="auto"/>
                        <w:left w:val="none" w:sz="0" w:space="0" w:color="auto"/>
                        <w:bottom w:val="none" w:sz="0" w:space="0" w:color="auto"/>
                        <w:right w:val="none" w:sz="0" w:space="0" w:color="auto"/>
                      </w:divBdr>
                      <w:divsChild>
                        <w:div w:id="1583761132">
                          <w:marLeft w:val="0"/>
                          <w:marRight w:val="0"/>
                          <w:marTop w:val="150"/>
                          <w:marBottom w:val="0"/>
                          <w:divBdr>
                            <w:top w:val="none" w:sz="0" w:space="0" w:color="auto"/>
                            <w:left w:val="none" w:sz="0" w:space="0" w:color="auto"/>
                            <w:bottom w:val="none" w:sz="0" w:space="0" w:color="auto"/>
                            <w:right w:val="none" w:sz="0" w:space="0" w:color="auto"/>
                          </w:divBdr>
                          <w:divsChild>
                            <w:div w:id="173421511">
                              <w:marLeft w:val="3000"/>
                              <w:marRight w:val="0"/>
                              <w:marTop w:val="0"/>
                              <w:marBottom w:val="0"/>
                              <w:divBdr>
                                <w:top w:val="none" w:sz="0" w:space="0" w:color="auto"/>
                                <w:left w:val="none" w:sz="0" w:space="0" w:color="auto"/>
                                <w:bottom w:val="none" w:sz="0" w:space="0" w:color="auto"/>
                                <w:right w:val="none" w:sz="0" w:space="0" w:color="auto"/>
                              </w:divBdr>
                              <w:divsChild>
                                <w:div w:id="2250335">
                                  <w:marLeft w:val="0"/>
                                  <w:marRight w:val="0"/>
                                  <w:marTop w:val="0"/>
                                  <w:marBottom w:val="0"/>
                                  <w:divBdr>
                                    <w:top w:val="none" w:sz="0" w:space="0" w:color="auto"/>
                                    <w:left w:val="none" w:sz="0" w:space="0" w:color="auto"/>
                                    <w:bottom w:val="none" w:sz="0" w:space="0" w:color="auto"/>
                                    <w:right w:val="none" w:sz="0" w:space="0" w:color="auto"/>
                                  </w:divBdr>
                                  <w:divsChild>
                                    <w:div w:id="1694575978">
                                      <w:marLeft w:val="0"/>
                                      <w:marRight w:val="0"/>
                                      <w:marTop w:val="0"/>
                                      <w:marBottom w:val="0"/>
                                      <w:divBdr>
                                        <w:top w:val="none" w:sz="0" w:space="0" w:color="auto"/>
                                        <w:left w:val="none" w:sz="0" w:space="0" w:color="auto"/>
                                        <w:bottom w:val="none" w:sz="0" w:space="0" w:color="auto"/>
                                        <w:right w:val="none" w:sz="0" w:space="0" w:color="auto"/>
                                      </w:divBdr>
                                      <w:divsChild>
                                        <w:div w:id="326446449">
                                          <w:marLeft w:val="0"/>
                                          <w:marRight w:val="0"/>
                                          <w:marTop w:val="0"/>
                                          <w:marBottom w:val="0"/>
                                          <w:divBdr>
                                            <w:top w:val="none" w:sz="0" w:space="0" w:color="auto"/>
                                            <w:left w:val="none" w:sz="0" w:space="0" w:color="auto"/>
                                            <w:bottom w:val="none" w:sz="0" w:space="0" w:color="auto"/>
                                            <w:right w:val="none" w:sz="0" w:space="0" w:color="auto"/>
                                          </w:divBdr>
                                        </w:div>
                                        <w:div w:id="14271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9865300">
      <w:bodyDiv w:val="1"/>
      <w:marLeft w:val="0"/>
      <w:marRight w:val="0"/>
      <w:marTop w:val="0"/>
      <w:marBottom w:val="0"/>
      <w:divBdr>
        <w:top w:val="none" w:sz="0" w:space="0" w:color="auto"/>
        <w:left w:val="none" w:sz="0" w:space="0" w:color="auto"/>
        <w:bottom w:val="none" w:sz="0" w:space="0" w:color="auto"/>
        <w:right w:val="none" w:sz="0" w:space="0" w:color="auto"/>
      </w:divBdr>
    </w:div>
    <w:div w:id="1464689664">
      <w:bodyDiv w:val="1"/>
      <w:marLeft w:val="0"/>
      <w:marRight w:val="0"/>
      <w:marTop w:val="0"/>
      <w:marBottom w:val="0"/>
      <w:divBdr>
        <w:top w:val="none" w:sz="0" w:space="0" w:color="auto"/>
        <w:left w:val="none" w:sz="0" w:space="0" w:color="auto"/>
        <w:bottom w:val="none" w:sz="0" w:space="0" w:color="auto"/>
        <w:right w:val="none" w:sz="0" w:space="0" w:color="auto"/>
      </w:divBdr>
    </w:div>
    <w:div w:id="1488550145">
      <w:bodyDiv w:val="1"/>
      <w:marLeft w:val="0"/>
      <w:marRight w:val="0"/>
      <w:marTop w:val="0"/>
      <w:marBottom w:val="0"/>
      <w:divBdr>
        <w:top w:val="none" w:sz="0" w:space="0" w:color="auto"/>
        <w:left w:val="none" w:sz="0" w:space="0" w:color="auto"/>
        <w:bottom w:val="none" w:sz="0" w:space="0" w:color="auto"/>
        <w:right w:val="none" w:sz="0" w:space="0" w:color="auto"/>
      </w:divBdr>
      <w:divsChild>
        <w:div w:id="1875577078">
          <w:marLeft w:val="0"/>
          <w:marRight w:val="0"/>
          <w:marTop w:val="150"/>
          <w:marBottom w:val="150"/>
          <w:divBdr>
            <w:top w:val="none" w:sz="0" w:space="0" w:color="auto"/>
            <w:left w:val="none" w:sz="0" w:space="0" w:color="auto"/>
            <w:bottom w:val="none" w:sz="0" w:space="0" w:color="auto"/>
            <w:right w:val="none" w:sz="0" w:space="0" w:color="auto"/>
          </w:divBdr>
          <w:divsChild>
            <w:div w:id="459038963">
              <w:marLeft w:val="0"/>
              <w:marRight w:val="0"/>
              <w:marTop w:val="0"/>
              <w:marBottom w:val="0"/>
              <w:divBdr>
                <w:top w:val="none" w:sz="0" w:space="0" w:color="auto"/>
                <w:left w:val="none" w:sz="0" w:space="0" w:color="auto"/>
                <w:bottom w:val="none" w:sz="0" w:space="0" w:color="auto"/>
                <w:right w:val="none" w:sz="0" w:space="0" w:color="auto"/>
              </w:divBdr>
              <w:divsChild>
                <w:div w:id="1827823223">
                  <w:marLeft w:val="0"/>
                  <w:marRight w:val="0"/>
                  <w:marTop w:val="0"/>
                  <w:marBottom w:val="0"/>
                  <w:divBdr>
                    <w:top w:val="none" w:sz="0" w:space="0" w:color="auto"/>
                    <w:left w:val="none" w:sz="0" w:space="0" w:color="auto"/>
                    <w:bottom w:val="none" w:sz="0" w:space="0" w:color="auto"/>
                    <w:right w:val="none" w:sz="0" w:space="0" w:color="auto"/>
                  </w:divBdr>
                  <w:divsChild>
                    <w:div w:id="872881897">
                      <w:marLeft w:val="0"/>
                      <w:marRight w:val="0"/>
                      <w:marTop w:val="0"/>
                      <w:marBottom w:val="0"/>
                      <w:divBdr>
                        <w:top w:val="none" w:sz="0" w:space="0" w:color="auto"/>
                        <w:left w:val="none" w:sz="0" w:space="0" w:color="auto"/>
                        <w:bottom w:val="none" w:sz="0" w:space="0" w:color="auto"/>
                        <w:right w:val="none" w:sz="0" w:space="0" w:color="auto"/>
                      </w:divBdr>
                      <w:divsChild>
                        <w:div w:id="593249893">
                          <w:marLeft w:val="3825"/>
                          <w:marRight w:val="0"/>
                          <w:marTop w:val="0"/>
                          <w:marBottom w:val="0"/>
                          <w:divBdr>
                            <w:top w:val="none" w:sz="0" w:space="0" w:color="auto"/>
                            <w:left w:val="none" w:sz="0" w:space="0" w:color="auto"/>
                            <w:bottom w:val="none" w:sz="0" w:space="0" w:color="auto"/>
                            <w:right w:val="none" w:sz="0" w:space="0" w:color="auto"/>
                          </w:divBdr>
                          <w:divsChild>
                            <w:div w:id="1125660870">
                              <w:marLeft w:val="0"/>
                              <w:marRight w:val="0"/>
                              <w:marTop w:val="0"/>
                              <w:marBottom w:val="0"/>
                              <w:divBdr>
                                <w:top w:val="none" w:sz="0" w:space="0" w:color="auto"/>
                                <w:left w:val="none" w:sz="0" w:space="0" w:color="auto"/>
                                <w:bottom w:val="none" w:sz="0" w:space="0" w:color="auto"/>
                                <w:right w:val="none" w:sz="0" w:space="0" w:color="auto"/>
                              </w:divBdr>
                              <w:divsChild>
                                <w:div w:id="56244199">
                                  <w:marLeft w:val="0"/>
                                  <w:marRight w:val="0"/>
                                  <w:marTop w:val="0"/>
                                  <w:marBottom w:val="0"/>
                                  <w:divBdr>
                                    <w:top w:val="none" w:sz="0" w:space="0" w:color="auto"/>
                                    <w:left w:val="none" w:sz="0" w:space="0" w:color="auto"/>
                                    <w:bottom w:val="none" w:sz="0" w:space="0" w:color="auto"/>
                                    <w:right w:val="none" w:sz="0" w:space="0" w:color="auto"/>
                                  </w:divBdr>
                                  <w:divsChild>
                                    <w:div w:id="1904442867">
                                      <w:marLeft w:val="0"/>
                                      <w:marRight w:val="0"/>
                                      <w:marTop w:val="0"/>
                                      <w:marBottom w:val="0"/>
                                      <w:divBdr>
                                        <w:top w:val="none" w:sz="0" w:space="0" w:color="auto"/>
                                        <w:left w:val="none" w:sz="0" w:space="0" w:color="auto"/>
                                        <w:bottom w:val="none" w:sz="0" w:space="0" w:color="auto"/>
                                        <w:right w:val="none" w:sz="0" w:space="0" w:color="auto"/>
                                      </w:divBdr>
                                      <w:divsChild>
                                        <w:div w:id="1571571602">
                                          <w:marLeft w:val="0"/>
                                          <w:marRight w:val="0"/>
                                          <w:marTop w:val="0"/>
                                          <w:marBottom w:val="0"/>
                                          <w:divBdr>
                                            <w:top w:val="none" w:sz="0" w:space="0" w:color="auto"/>
                                            <w:left w:val="none" w:sz="0" w:space="0" w:color="auto"/>
                                            <w:bottom w:val="none" w:sz="0" w:space="0" w:color="auto"/>
                                            <w:right w:val="none" w:sz="0" w:space="0" w:color="auto"/>
                                          </w:divBdr>
                                          <w:divsChild>
                                            <w:div w:id="17449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6744600">
      <w:bodyDiv w:val="1"/>
      <w:marLeft w:val="0"/>
      <w:marRight w:val="0"/>
      <w:marTop w:val="0"/>
      <w:marBottom w:val="0"/>
      <w:divBdr>
        <w:top w:val="none" w:sz="0" w:space="0" w:color="auto"/>
        <w:left w:val="none" w:sz="0" w:space="0" w:color="auto"/>
        <w:bottom w:val="none" w:sz="0" w:space="0" w:color="auto"/>
        <w:right w:val="none" w:sz="0" w:space="0" w:color="auto"/>
      </w:divBdr>
    </w:div>
    <w:div w:id="1539585317">
      <w:bodyDiv w:val="1"/>
      <w:marLeft w:val="0"/>
      <w:marRight w:val="0"/>
      <w:marTop w:val="0"/>
      <w:marBottom w:val="0"/>
      <w:divBdr>
        <w:top w:val="none" w:sz="0" w:space="0" w:color="auto"/>
        <w:left w:val="none" w:sz="0" w:space="0" w:color="auto"/>
        <w:bottom w:val="none" w:sz="0" w:space="0" w:color="auto"/>
        <w:right w:val="none" w:sz="0" w:space="0" w:color="auto"/>
      </w:divBdr>
    </w:div>
    <w:div w:id="1555848166">
      <w:bodyDiv w:val="1"/>
      <w:marLeft w:val="0"/>
      <w:marRight w:val="0"/>
      <w:marTop w:val="0"/>
      <w:marBottom w:val="0"/>
      <w:divBdr>
        <w:top w:val="none" w:sz="0" w:space="0" w:color="auto"/>
        <w:left w:val="none" w:sz="0" w:space="0" w:color="auto"/>
        <w:bottom w:val="none" w:sz="0" w:space="0" w:color="auto"/>
        <w:right w:val="none" w:sz="0" w:space="0" w:color="auto"/>
      </w:divBdr>
    </w:div>
    <w:div w:id="1586180723">
      <w:bodyDiv w:val="1"/>
      <w:marLeft w:val="0"/>
      <w:marRight w:val="0"/>
      <w:marTop w:val="0"/>
      <w:marBottom w:val="0"/>
      <w:divBdr>
        <w:top w:val="none" w:sz="0" w:space="0" w:color="auto"/>
        <w:left w:val="none" w:sz="0" w:space="0" w:color="auto"/>
        <w:bottom w:val="none" w:sz="0" w:space="0" w:color="auto"/>
        <w:right w:val="none" w:sz="0" w:space="0" w:color="auto"/>
      </w:divBdr>
    </w:div>
    <w:div w:id="1587180432">
      <w:bodyDiv w:val="1"/>
      <w:marLeft w:val="0"/>
      <w:marRight w:val="0"/>
      <w:marTop w:val="0"/>
      <w:marBottom w:val="0"/>
      <w:divBdr>
        <w:top w:val="none" w:sz="0" w:space="0" w:color="auto"/>
        <w:left w:val="none" w:sz="0" w:space="0" w:color="auto"/>
        <w:bottom w:val="none" w:sz="0" w:space="0" w:color="auto"/>
        <w:right w:val="none" w:sz="0" w:space="0" w:color="auto"/>
      </w:divBdr>
    </w:div>
    <w:div w:id="1631672395">
      <w:bodyDiv w:val="1"/>
      <w:marLeft w:val="0"/>
      <w:marRight w:val="0"/>
      <w:marTop w:val="0"/>
      <w:marBottom w:val="0"/>
      <w:divBdr>
        <w:top w:val="none" w:sz="0" w:space="0" w:color="auto"/>
        <w:left w:val="none" w:sz="0" w:space="0" w:color="auto"/>
        <w:bottom w:val="none" w:sz="0" w:space="0" w:color="auto"/>
        <w:right w:val="none" w:sz="0" w:space="0" w:color="auto"/>
      </w:divBdr>
    </w:div>
    <w:div w:id="1641299157">
      <w:bodyDiv w:val="1"/>
      <w:marLeft w:val="0"/>
      <w:marRight w:val="0"/>
      <w:marTop w:val="0"/>
      <w:marBottom w:val="0"/>
      <w:divBdr>
        <w:top w:val="none" w:sz="0" w:space="0" w:color="auto"/>
        <w:left w:val="none" w:sz="0" w:space="0" w:color="auto"/>
        <w:bottom w:val="none" w:sz="0" w:space="0" w:color="auto"/>
        <w:right w:val="none" w:sz="0" w:space="0" w:color="auto"/>
      </w:divBdr>
    </w:div>
    <w:div w:id="1664816816">
      <w:bodyDiv w:val="1"/>
      <w:marLeft w:val="0"/>
      <w:marRight w:val="0"/>
      <w:marTop w:val="0"/>
      <w:marBottom w:val="0"/>
      <w:divBdr>
        <w:top w:val="none" w:sz="0" w:space="0" w:color="auto"/>
        <w:left w:val="none" w:sz="0" w:space="0" w:color="auto"/>
        <w:bottom w:val="none" w:sz="0" w:space="0" w:color="auto"/>
        <w:right w:val="none" w:sz="0" w:space="0" w:color="auto"/>
      </w:divBdr>
    </w:div>
    <w:div w:id="1672373347">
      <w:bodyDiv w:val="1"/>
      <w:marLeft w:val="0"/>
      <w:marRight w:val="0"/>
      <w:marTop w:val="0"/>
      <w:marBottom w:val="0"/>
      <w:divBdr>
        <w:top w:val="none" w:sz="0" w:space="0" w:color="auto"/>
        <w:left w:val="none" w:sz="0" w:space="0" w:color="auto"/>
        <w:bottom w:val="none" w:sz="0" w:space="0" w:color="auto"/>
        <w:right w:val="none" w:sz="0" w:space="0" w:color="auto"/>
      </w:divBdr>
    </w:div>
    <w:div w:id="1673488168">
      <w:bodyDiv w:val="1"/>
      <w:marLeft w:val="0"/>
      <w:marRight w:val="0"/>
      <w:marTop w:val="0"/>
      <w:marBottom w:val="0"/>
      <w:divBdr>
        <w:top w:val="none" w:sz="0" w:space="0" w:color="auto"/>
        <w:left w:val="none" w:sz="0" w:space="0" w:color="auto"/>
        <w:bottom w:val="none" w:sz="0" w:space="0" w:color="auto"/>
        <w:right w:val="none" w:sz="0" w:space="0" w:color="auto"/>
      </w:divBdr>
    </w:div>
    <w:div w:id="1678460418">
      <w:bodyDiv w:val="1"/>
      <w:marLeft w:val="0"/>
      <w:marRight w:val="0"/>
      <w:marTop w:val="0"/>
      <w:marBottom w:val="0"/>
      <w:divBdr>
        <w:top w:val="none" w:sz="0" w:space="0" w:color="auto"/>
        <w:left w:val="none" w:sz="0" w:space="0" w:color="auto"/>
        <w:bottom w:val="none" w:sz="0" w:space="0" w:color="auto"/>
        <w:right w:val="none" w:sz="0" w:space="0" w:color="auto"/>
      </w:divBdr>
      <w:divsChild>
        <w:div w:id="297540373">
          <w:marLeft w:val="288"/>
          <w:marRight w:val="0"/>
          <w:marTop w:val="0"/>
          <w:marBottom w:val="0"/>
          <w:divBdr>
            <w:top w:val="none" w:sz="0" w:space="0" w:color="auto"/>
            <w:left w:val="none" w:sz="0" w:space="0" w:color="auto"/>
            <w:bottom w:val="none" w:sz="0" w:space="0" w:color="auto"/>
            <w:right w:val="none" w:sz="0" w:space="0" w:color="auto"/>
          </w:divBdr>
        </w:div>
        <w:div w:id="1127046612">
          <w:marLeft w:val="288"/>
          <w:marRight w:val="0"/>
          <w:marTop w:val="0"/>
          <w:marBottom w:val="0"/>
          <w:divBdr>
            <w:top w:val="none" w:sz="0" w:space="0" w:color="auto"/>
            <w:left w:val="none" w:sz="0" w:space="0" w:color="auto"/>
            <w:bottom w:val="none" w:sz="0" w:space="0" w:color="auto"/>
            <w:right w:val="none" w:sz="0" w:space="0" w:color="auto"/>
          </w:divBdr>
        </w:div>
        <w:div w:id="1450858492">
          <w:marLeft w:val="288"/>
          <w:marRight w:val="0"/>
          <w:marTop w:val="0"/>
          <w:marBottom w:val="0"/>
          <w:divBdr>
            <w:top w:val="none" w:sz="0" w:space="0" w:color="auto"/>
            <w:left w:val="none" w:sz="0" w:space="0" w:color="auto"/>
            <w:bottom w:val="none" w:sz="0" w:space="0" w:color="auto"/>
            <w:right w:val="none" w:sz="0" w:space="0" w:color="auto"/>
          </w:divBdr>
        </w:div>
        <w:div w:id="1852530471">
          <w:marLeft w:val="288"/>
          <w:marRight w:val="0"/>
          <w:marTop w:val="0"/>
          <w:marBottom w:val="0"/>
          <w:divBdr>
            <w:top w:val="none" w:sz="0" w:space="0" w:color="auto"/>
            <w:left w:val="none" w:sz="0" w:space="0" w:color="auto"/>
            <w:bottom w:val="none" w:sz="0" w:space="0" w:color="auto"/>
            <w:right w:val="none" w:sz="0" w:space="0" w:color="auto"/>
          </w:divBdr>
        </w:div>
        <w:div w:id="1878657064">
          <w:marLeft w:val="288"/>
          <w:marRight w:val="0"/>
          <w:marTop w:val="0"/>
          <w:marBottom w:val="0"/>
          <w:divBdr>
            <w:top w:val="none" w:sz="0" w:space="0" w:color="auto"/>
            <w:left w:val="none" w:sz="0" w:space="0" w:color="auto"/>
            <w:bottom w:val="none" w:sz="0" w:space="0" w:color="auto"/>
            <w:right w:val="none" w:sz="0" w:space="0" w:color="auto"/>
          </w:divBdr>
        </w:div>
        <w:div w:id="1988852387">
          <w:marLeft w:val="288"/>
          <w:marRight w:val="0"/>
          <w:marTop w:val="0"/>
          <w:marBottom w:val="0"/>
          <w:divBdr>
            <w:top w:val="none" w:sz="0" w:space="0" w:color="auto"/>
            <w:left w:val="none" w:sz="0" w:space="0" w:color="auto"/>
            <w:bottom w:val="none" w:sz="0" w:space="0" w:color="auto"/>
            <w:right w:val="none" w:sz="0" w:space="0" w:color="auto"/>
          </w:divBdr>
        </w:div>
        <w:div w:id="1998419655">
          <w:marLeft w:val="288"/>
          <w:marRight w:val="0"/>
          <w:marTop w:val="0"/>
          <w:marBottom w:val="0"/>
          <w:divBdr>
            <w:top w:val="none" w:sz="0" w:space="0" w:color="auto"/>
            <w:left w:val="none" w:sz="0" w:space="0" w:color="auto"/>
            <w:bottom w:val="none" w:sz="0" w:space="0" w:color="auto"/>
            <w:right w:val="none" w:sz="0" w:space="0" w:color="auto"/>
          </w:divBdr>
        </w:div>
      </w:divsChild>
    </w:div>
    <w:div w:id="1681421728">
      <w:bodyDiv w:val="1"/>
      <w:marLeft w:val="0"/>
      <w:marRight w:val="0"/>
      <w:marTop w:val="0"/>
      <w:marBottom w:val="0"/>
      <w:divBdr>
        <w:top w:val="none" w:sz="0" w:space="0" w:color="auto"/>
        <w:left w:val="none" w:sz="0" w:space="0" w:color="auto"/>
        <w:bottom w:val="none" w:sz="0" w:space="0" w:color="auto"/>
        <w:right w:val="none" w:sz="0" w:space="0" w:color="auto"/>
      </w:divBdr>
    </w:div>
    <w:div w:id="1685545683">
      <w:bodyDiv w:val="1"/>
      <w:marLeft w:val="0"/>
      <w:marRight w:val="0"/>
      <w:marTop w:val="0"/>
      <w:marBottom w:val="0"/>
      <w:divBdr>
        <w:top w:val="none" w:sz="0" w:space="0" w:color="auto"/>
        <w:left w:val="none" w:sz="0" w:space="0" w:color="auto"/>
        <w:bottom w:val="none" w:sz="0" w:space="0" w:color="auto"/>
        <w:right w:val="none" w:sz="0" w:space="0" w:color="auto"/>
      </w:divBdr>
    </w:div>
    <w:div w:id="1689140804">
      <w:bodyDiv w:val="1"/>
      <w:marLeft w:val="0"/>
      <w:marRight w:val="0"/>
      <w:marTop w:val="0"/>
      <w:marBottom w:val="0"/>
      <w:divBdr>
        <w:top w:val="none" w:sz="0" w:space="0" w:color="auto"/>
        <w:left w:val="none" w:sz="0" w:space="0" w:color="auto"/>
        <w:bottom w:val="none" w:sz="0" w:space="0" w:color="auto"/>
        <w:right w:val="none" w:sz="0" w:space="0" w:color="auto"/>
      </w:divBdr>
    </w:div>
    <w:div w:id="1701205336">
      <w:bodyDiv w:val="1"/>
      <w:marLeft w:val="0"/>
      <w:marRight w:val="0"/>
      <w:marTop w:val="0"/>
      <w:marBottom w:val="0"/>
      <w:divBdr>
        <w:top w:val="none" w:sz="0" w:space="0" w:color="auto"/>
        <w:left w:val="none" w:sz="0" w:space="0" w:color="auto"/>
        <w:bottom w:val="none" w:sz="0" w:space="0" w:color="auto"/>
        <w:right w:val="none" w:sz="0" w:space="0" w:color="auto"/>
      </w:divBdr>
      <w:divsChild>
        <w:div w:id="834612263">
          <w:marLeft w:val="547"/>
          <w:marRight w:val="0"/>
          <w:marTop w:val="110"/>
          <w:marBottom w:val="0"/>
          <w:divBdr>
            <w:top w:val="none" w:sz="0" w:space="0" w:color="auto"/>
            <w:left w:val="none" w:sz="0" w:space="0" w:color="auto"/>
            <w:bottom w:val="none" w:sz="0" w:space="0" w:color="auto"/>
            <w:right w:val="none" w:sz="0" w:space="0" w:color="auto"/>
          </w:divBdr>
        </w:div>
      </w:divsChild>
    </w:div>
    <w:div w:id="1703088117">
      <w:bodyDiv w:val="1"/>
      <w:marLeft w:val="0"/>
      <w:marRight w:val="0"/>
      <w:marTop w:val="0"/>
      <w:marBottom w:val="0"/>
      <w:divBdr>
        <w:top w:val="none" w:sz="0" w:space="0" w:color="auto"/>
        <w:left w:val="none" w:sz="0" w:space="0" w:color="auto"/>
        <w:bottom w:val="none" w:sz="0" w:space="0" w:color="auto"/>
        <w:right w:val="none" w:sz="0" w:space="0" w:color="auto"/>
      </w:divBdr>
    </w:div>
    <w:div w:id="1725982547">
      <w:bodyDiv w:val="1"/>
      <w:marLeft w:val="0"/>
      <w:marRight w:val="0"/>
      <w:marTop w:val="0"/>
      <w:marBottom w:val="0"/>
      <w:divBdr>
        <w:top w:val="none" w:sz="0" w:space="0" w:color="auto"/>
        <w:left w:val="none" w:sz="0" w:space="0" w:color="auto"/>
        <w:bottom w:val="none" w:sz="0" w:space="0" w:color="auto"/>
        <w:right w:val="none" w:sz="0" w:space="0" w:color="auto"/>
      </w:divBdr>
    </w:div>
    <w:div w:id="1763524212">
      <w:bodyDiv w:val="1"/>
      <w:marLeft w:val="0"/>
      <w:marRight w:val="0"/>
      <w:marTop w:val="0"/>
      <w:marBottom w:val="0"/>
      <w:divBdr>
        <w:top w:val="none" w:sz="0" w:space="0" w:color="auto"/>
        <w:left w:val="none" w:sz="0" w:space="0" w:color="auto"/>
        <w:bottom w:val="none" w:sz="0" w:space="0" w:color="auto"/>
        <w:right w:val="none" w:sz="0" w:space="0" w:color="auto"/>
      </w:divBdr>
    </w:div>
    <w:div w:id="1796480944">
      <w:bodyDiv w:val="1"/>
      <w:marLeft w:val="0"/>
      <w:marRight w:val="0"/>
      <w:marTop w:val="0"/>
      <w:marBottom w:val="0"/>
      <w:divBdr>
        <w:top w:val="none" w:sz="0" w:space="0" w:color="auto"/>
        <w:left w:val="none" w:sz="0" w:space="0" w:color="auto"/>
        <w:bottom w:val="none" w:sz="0" w:space="0" w:color="auto"/>
        <w:right w:val="none" w:sz="0" w:space="0" w:color="auto"/>
      </w:divBdr>
    </w:div>
    <w:div w:id="1813789489">
      <w:bodyDiv w:val="1"/>
      <w:marLeft w:val="0"/>
      <w:marRight w:val="0"/>
      <w:marTop w:val="0"/>
      <w:marBottom w:val="0"/>
      <w:divBdr>
        <w:top w:val="none" w:sz="0" w:space="0" w:color="auto"/>
        <w:left w:val="none" w:sz="0" w:space="0" w:color="auto"/>
        <w:bottom w:val="none" w:sz="0" w:space="0" w:color="auto"/>
        <w:right w:val="none" w:sz="0" w:space="0" w:color="auto"/>
      </w:divBdr>
    </w:div>
    <w:div w:id="1818112709">
      <w:bodyDiv w:val="1"/>
      <w:marLeft w:val="0"/>
      <w:marRight w:val="0"/>
      <w:marTop w:val="0"/>
      <w:marBottom w:val="0"/>
      <w:divBdr>
        <w:top w:val="none" w:sz="0" w:space="0" w:color="auto"/>
        <w:left w:val="none" w:sz="0" w:space="0" w:color="auto"/>
        <w:bottom w:val="none" w:sz="0" w:space="0" w:color="auto"/>
        <w:right w:val="none" w:sz="0" w:space="0" w:color="auto"/>
      </w:divBdr>
    </w:div>
    <w:div w:id="1859081198">
      <w:bodyDiv w:val="1"/>
      <w:marLeft w:val="0"/>
      <w:marRight w:val="0"/>
      <w:marTop w:val="0"/>
      <w:marBottom w:val="0"/>
      <w:divBdr>
        <w:top w:val="none" w:sz="0" w:space="0" w:color="auto"/>
        <w:left w:val="none" w:sz="0" w:space="0" w:color="auto"/>
        <w:bottom w:val="none" w:sz="0" w:space="0" w:color="auto"/>
        <w:right w:val="none" w:sz="0" w:space="0" w:color="auto"/>
      </w:divBdr>
    </w:div>
    <w:div w:id="1898590912">
      <w:bodyDiv w:val="1"/>
      <w:marLeft w:val="0"/>
      <w:marRight w:val="0"/>
      <w:marTop w:val="0"/>
      <w:marBottom w:val="0"/>
      <w:divBdr>
        <w:top w:val="none" w:sz="0" w:space="0" w:color="auto"/>
        <w:left w:val="none" w:sz="0" w:space="0" w:color="auto"/>
        <w:bottom w:val="none" w:sz="0" w:space="0" w:color="auto"/>
        <w:right w:val="none" w:sz="0" w:space="0" w:color="auto"/>
      </w:divBdr>
    </w:div>
    <w:div w:id="1901018676">
      <w:bodyDiv w:val="1"/>
      <w:marLeft w:val="0"/>
      <w:marRight w:val="0"/>
      <w:marTop w:val="0"/>
      <w:marBottom w:val="0"/>
      <w:divBdr>
        <w:top w:val="none" w:sz="0" w:space="0" w:color="auto"/>
        <w:left w:val="none" w:sz="0" w:space="0" w:color="auto"/>
        <w:bottom w:val="none" w:sz="0" w:space="0" w:color="auto"/>
        <w:right w:val="none" w:sz="0" w:space="0" w:color="auto"/>
      </w:divBdr>
    </w:div>
    <w:div w:id="1923878000">
      <w:bodyDiv w:val="1"/>
      <w:marLeft w:val="0"/>
      <w:marRight w:val="0"/>
      <w:marTop w:val="0"/>
      <w:marBottom w:val="0"/>
      <w:divBdr>
        <w:top w:val="none" w:sz="0" w:space="0" w:color="auto"/>
        <w:left w:val="none" w:sz="0" w:space="0" w:color="auto"/>
        <w:bottom w:val="none" w:sz="0" w:space="0" w:color="auto"/>
        <w:right w:val="none" w:sz="0" w:space="0" w:color="auto"/>
      </w:divBdr>
    </w:div>
    <w:div w:id="1925214885">
      <w:bodyDiv w:val="1"/>
      <w:marLeft w:val="0"/>
      <w:marRight w:val="0"/>
      <w:marTop w:val="0"/>
      <w:marBottom w:val="0"/>
      <w:divBdr>
        <w:top w:val="none" w:sz="0" w:space="0" w:color="auto"/>
        <w:left w:val="none" w:sz="0" w:space="0" w:color="auto"/>
        <w:bottom w:val="none" w:sz="0" w:space="0" w:color="auto"/>
        <w:right w:val="none" w:sz="0" w:space="0" w:color="auto"/>
      </w:divBdr>
    </w:div>
    <w:div w:id="1950892350">
      <w:bodyDiv w:val="1"/>
      <w:marLeft w:val="0"/>
      <w:marRight w:val="0"/>
      <w:marTop w:val="0"/>
      <w:marBottom w:val="0"/>
      <w:divBdr>
        <w:top w:val="none" w:sz="0" w:space="0" w:color="auto"/>
        <w:left w:val="none" w:sz="0" w:space="0" w:color="auto"/>
        <w:bottom w:val="none" w:sz="0" w:space="0" w:color="auto"/>
        <w:right w:val="none" w:sz="0" w:space="0" w:color="auto"/>
      </w:divBdr>
    </w:div>
    <w:div w:id="1965621638">
      <w:bodyDiv w:val="1"/>
      <w:marLeft w:val="0"/>
      <w:marRight w:val="0"/>
      <w:marTop w:val="0"/>
      <w:marBottom w:val="0"/>
      <w:divBdr>
        <w:top w:val="none" w:sz="0" w:space="0" w:color="auto"/>
        <w:left w:val="none" w:sz="0" w:space="0" w:color="auto"/>
        <w:bottom w:val="none" w:sz="0" w:space="0" w:color="auto"/>
        <w:right w:val="none" w:sz="0" w:space="0" w:color="auto"/>
      </w:divBdr>
    </w:div>
    <w:div w:id="2001036636">
      <w:bodyDiv w:val="1"/>
      <w:marLeft w:val="0"/>
      <w:marRight w:val="0"/>
      <w:marTop w:val="0"/>
      <w:marBottom w:val="0"/>
      <w:divBdr>
        <w:top w:val="none" w:sz="0" w:space="0" w:color="auto"/>
        <w:left w:val="none" w:sz="0" w:space="0" w:color="auto"/>
        <w:bottom w:val="none" w:sz="0" w:space="0" w:color="auto"/>
        <w:right w:val="none" w:sz="0" w:space="0" w:color="auto"/>
      </w:divBdr>
    </w:div>
    <w:div w:id="2017266732">
      <w:bodyDiv w:val="1"/>
      <w:marLeft w:val="0"/>
      <w:marRight w:val="0"/>
      <w:marTop w:val="0"/>
      <w:marBottom w:val="0"/>
      <w:divBdr>
        <w:top w:val="none" w:sz="0" w:space="0" w:color="auto"/>
        <w:left w:val="none" w:sz="0" w:space="0" w:color="auto"/>
        <w:bottom w:val="none" w:sz="0" w:space="0" w:color="auto"/>
        <w:right w:val="none" w:sz="0" w:space="0" w:color="auto"/>
      </w:divBdr>
    </w:div>
    <w:div w:id="2018313196">
      <w:bodyDiv w:val="1"/>
      <w:marLeft w:val="0"/>
      <w:marRight w:val="0"/>
      <w:marTop w:val="0"/>
      <w:marBottom w:val="0"/>
      <w:divBdr>
        <w:top w:val="none" w:sz="0" w:space="0" w:color="auto"/>
        <w:left w:val="none" w:sz="0" w:space="0" w:color="auto"/>
        <w:bottom w:val="none" w:sz="0" w:space="0" w:color="auto"/>
        <w:right w:val="none" w:sz="0" w:space="0" w:color="auto"/>
      </w:divBdr>
    </w:div>
    <w:div w:id="2024545989">
      <w:bodyDiv w:val="1"/>
      <w:marLeft w:val="0"/>
      <w:marRight w:val="0"/>
      <w:marTop w:val="0"/>
      <w:marBottom w:val="0"/>
      <w:divBdr>
        <w:top w:val="none" w:sz="0" w:space="0" w:color="auto"/>
        <w:left w:val="none" w:sz="0" w:space="0" w:color="auto"/>
        <w:bottom w:val="none" w:sz="0" w:space="0" w:color="auto"/>
        <w:right w:val="none" w:sz="0" w:space="0" w:color="auto"/>
      </w:divBdr>
    </w:div>
    <w:div w:id="2024701101">
      <w:bodyDiv w:val="1"/>
      <w:marLeft w:val="0"/>
      <w:marRight w:val="0"/>
      <w:marTop w:val="0"/>
      <w:marBottom w:val="0"/>
      <w:divBdr>
        <w:top w:val="none" w:sz="0" w:space="0" w:color="auto"/>
        <w:left w:val="none" w:sz="0" w:space="0" w:color="auto"/>
        <w:bottom w:val="none" w:sz="0" w:space="0" w:color="auto"/>
        <w:right w:val="none" w:sz="0" w:space="0" w:color="auto"/>
      </w:divBdr>
    </w:div>
    <w:div w:id="2057313003">
      <w:bodyDiv w:val="1"/>
      <w:marLeft w:val="0"/>
      <w:marRight w:val="0"/>
      <w:marTop w:val="0"/>
      <w:marBottom w:val="0"/>
      <w:divBdr>
        <w:top w:val="none" w:sz="0" w:space="0" w:color="auto"/>
        <w:left w:val="none" w:sz="0" w:space="0" w:color="auto"/>
        <w:bottom w:val="none" w:sz="0" w:space="0" w:color="auto"/>
        <w:right w:val="none" w:sz="0" w:space="0" w:color="auto"/>
      </w:divBdr>
    </w:div>
    <w:div w:id="2075003358">
      <w:bodyDiv w:val="1"/>
      <w:marLeft w:val="0"/>
      <w:marRight w:val="0"/>
      <w:marTop w:val="0"/>
      <w:marBottom w:val="0"/>
      <w:divBdr>
        <w:top w:val="none" w:sz="0" w:space="0" w:color="auto"/>
        <w:left w:val="none" w:sz="0" w:space="0" w:color="auto"/>
        <w:bottom w:val="none" w:sz="0" w:space="0" w:color="auto"/>
        <w:right w:val="none" w:sz="0" w:space="0" w:color="auto"/>
      </w:divBdr>
    </w:div>
    <w:div w:id="2099406238">
      <w:bodyDiv w:val="1"/>
      <w:marLeft w:val="0"/>
      <w:marRight w:val="0"/>
      <w:marTop w:val="0"/>
      <w:marBottom w:val="0"/>
      <w:divBdr>
        <w:top w:val="none" w:sz="0" w:space="0" w:color="auto"/>
        <w:left w:val="none" w:sz="0" w:space="0" w:color="auto"/>
        <w:bottom w:val="none" w:sz="0" w:space="0" w:color="auto"/>
        <w:right w:val="none" w:sz="0" w:space="0" w:color="auto"/>
      </w:divBdr>
    </w:div>
    <w:div w:id="2118131273">
      <w:bodyDiv w:val="1"/>
      <w:marLeft w:val="0"/>
      <w:marRight w:val="0"/>
      <w:marTop w:val="0"/>
      <w:marBottom w:val="0"/>
      <w:divBdr>
        <w:top w:val="none" w:sz="0" w:space="0" w:color="auto"/>
        <w:left w:val="none" w:sz="0" w:space="0" w:color="auto"/>
        <w:bottom w:val="none" w:sz="0" w:space="0" w:color="auto"/>
        <w:right w:val="none" w:sz="0" w:space="0" w:color="auto"/>
      </w:divBdr>
    </w:div>
    <w:div w:id="2128354687">
      <w:bodyDiv w:val="1"/>
      <w:marLeft w:val="0"/>
      <w:marRight w:val="0"/>
      <w:marTop w:val="0"/>
      <w:marBottom w:val="0"/>
      <w:divBdr>
        <w:top w:val="none" w:sz="0" w:space="0" w:color="auto"/>
        <w:left w:val="none" w:sz="0" w:space="0" w:color="auto"/>
        <w:bottom w:val="none" w:sz="0" w:space="0" w:color="auto"/>
        <w:right w:val="none" w:sz="0" w:space="0" w:color="auto"/>
      </w:divBdr>
    </w:div>
    <w:div w:id="2136096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ileen.dudley@oxfordahsn.org"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rotect-eu.mimecast.com/s/wOahCgpzjsVNGgh7-icX?domain=bit.l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rotect-eu.mimecast.com/s/gpBXCnRKqIMxmytKnENA?domain=oxfordahs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tect-eu.mimecast.com/s/zWjuCqQN0T4zPnuZ69YsH?domain=nhsproviders.cmail20.com" TargetMode="External"/><Relationship Id="rId5" Type="http://schemas.openxmlformats.org/officeDocument/2006/relationships/settings" Target="settings.xml"/><Relationship Id="rId15" Type="http://schemas.openxmlformats.org/officeDocument/2006/relationships/hyperlink" Target="https://protect-eu.mimecast.com/s/zFGCClRGoIgkX9tjZOba?domain=bit.ly" TargetMode="External"/><Relationship Id="rId10" Type="http://schemas.openxmlformats.org/officeDocument/2006/relationships/hyperlink" Target="https://protect-eu.mimecast.com/s/JZ0ICpZMvhlvNqUP4zY0N?domain=nhsproviders.cmail20.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rotect-eu.mimecast.com/s/Y_J-CjYDmHpAR6UjDClm?domain=bit.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D8BC49-7DA9-4374-8E5B-0D74254EE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2542</Words>
  <Characters>14034</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Bell CEO</dc:creator>
  <cp:keywords/>
  <dc:description/>
  <cp:lastModifiedBy>Smith Hannah (RNU) Oxford Health</cp:lastModifiedBy>
  <cp:revision>3</cp:revision>
  <cp:lastPrinted>2018-09-20T11:00:00Z</cp:lastPrinted>
  <dcterms:created xsi:type="dcterms:W3CDTF">2018-10-30T14:58:00Z</dcterms:created>
  <dcterms:modified xsi:type="dcterms:W3CDTF">2018-10-30T17:12:00Z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