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B6A06" w14:textId="77777777" w:rsidR="00CA5CCB" w:rsidRDefault="00CB580D" w:rsidP="00CB580D">
      <w:pPr>
        <w:spacing w:after="0" w:line="240" w:lineRule="auto"/>
        <w:jc w:val="right"/>
        <w:rPr>
          <w:rFonts w:ascii="Arial" w:hAnsi="Arial" w:cs="Arial"/>
          <w:sz w:val="28"/>
        </w:rPr>
      </w:pPr>
      <w:r>
        <w:rPr>
          <w:rFonts w:ascii="Arial" w:hAnsi="Arial" w:cs="Arial"/>
          <w:noProof/>
          <w:sz w:val="28"/>
          <w:lang w:eastAsia="en-GB"/>
        </w:rPr>
        <w:drawing>
          <wp:inline distT="0" distB="0" distL="0" distR="0" wp14:anchorId="09BE52B1" wp14:editId="6576F563">
            <wp:extent cx="1957070" cy="8413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070" cy="841375"/>
                    </a:xfrm>
                    <a:prstGeom prst="rect">
                      <a:avLst/>
                    </a:prstGeom>
                    <a:noFill/>
                  </pic:spPr>
                </pic:pic>
              </a:graphicData>
            </a:graphic>
          </wp:inline>
        </w:drawing>
      </w:r>
    </w:p>
    <w:p w14:paraId="664F45EA" w14:textId="148A9510" w:rsidR="00AD7221" w:rsidRPr="006D5AE1" w:rsidRDefault="009616CF" w:rsidP="00626ACD">
      <w:pPr>
        <w:spacing w:after="0" w:line="240" w:lineRule="auto"/>
        <w:jc w:val="center"/>
        <w:rPr>
          <w:rFonts w:ascii="Segoe UI" w:hAnsi="Segoe UI" w:cs="Segoe UI"/>
          <w:b/>
          <w:sz w:val="28"/>
          <w:szCs w:val="28"/>
        </w:rPr>
      </w:pPr>
      <w:r w:rsidRPr="00973671">
        <w:rPr>
          <w:rFonts w:cs="Arial"/>
          <w:noProof/>
          <w:sz w:val="24"/>
          <w:szCs w:val="24"/>
          <w:lang w:eastAsia="en-GB"/>
        </w:rPr>
        <mc:AlternateContent>
          <mc:Choice Requires="wps">
            <w:drawing>
              <wp:anchor distT="0" distB="0" distL="114300" distR="114300" simplePos="0" relativeHeight="251659264" behindDoc="0" locked="0" layoutInCell="1" allowOverlap="1" wp14:anchorId="30FF3DA5" wp14:editId="086A3BFA">
                <wp:simplePos x="0" y="0"/>
                <wp:positionH relativeFrom="column">
                  <wp:posOffset>4010025</wp:posOffset>
                </wp:positionH>
                <wp:positionV relativeFrom="paragraph">
                  <wp:posOffset>236220</wp:posOffset>
                </wp:positionV>
                <wp:extent cx="1371600" cy="409575"/>
                <wp:effectExtent l="0" t="0" r="19050" b="2857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9575"/>
                        </a:xfrm>
                        <a:prstGeom prst="rect">
                          <a:avLst/>
                        </a:prstGeom>
                        <a:solidFill>
                          <a:srgbClr val="FFFFFF"/>
                        </a:solidFill>
                        <a:ln w="9525">
                          <a:solidFill>
                            <a:srgbClr val="000000"/>
                          </a:solidFill>
                          <a:miter lim="800000"/>
                          <a:headEnd/>
                          <a:tailEnd/>
                        </a:ln>
                      </wps:spPr>
                      <wps:txbx>
                        <w:txbxContent>
                          <w:p w14:paraId="6864446B" w14:textId="628FB3C3" w:rsidR="009616CF" w:rsidRDefault="009616CF" w:rsidP="009616CF">
                            <w:pPr>
                              <w:spacing w:after="0"/>
                              <w:jc w:val="center"/>
                              <w:rPr>
                                <w:rFonts w:ascii="Segoe UI" w:hAnsi="Segoe UI" w:cs="Segoe UI"/>
                                <w:b/>
                              </w:rPr>
                            </w:pPr>
                            <w:proofErr w:type="spellStart"/>
                            <w:r w:rsidRPr="004E70CB">
                              <w:rPr>
                                <w:rFonts w:ascii="Segoe UI" w:hAnsi="Segoe UI" w:cs="Segoe UI"/>
                                <w:b/>
                              </w:rPr>
                              <w:t>CoG</w:t>
                            </w:r>
                            <w:proofErr w:type="spellEnd"/>
                            <w:r w:rsidRPr="004E70CB">
                              <w:rPr>
                                <w:rFonts w:ascii="Segoe UI" w:hAnsi="Segoe UI" w:cs="Segoe UI"/>
                                <w:b/>
                              </w:rPr>
                              <w:t xml:space="preserve"> </w:t>
                            </w:r>
                            <w:r w:rsidR="00EF6D0A">
                              <w:rPr>
                                <w:rFonts w:ascii="Segoe UI" w:hAnsi="Segoe UI" w:cs="Segoe UI"/>
                                <w:b/>
                              </w:rPr>
                              <w:t>10</w:t>
                            </w:r>
                            <w:r w:rsidR="004312B9">
                              <w:rPr>
                                <w:rFonts w:ascii="Segoe UI" w:hAnsi="Segoe UI" w:cs="Segoe UI"/>
                                <w:b/>
                              </w:rPr>
                              <w:t>(i</w:t>
                            </w:r>
                            <w:r w:rsidR="00EC314F">
                              <w:rPr>
                                <w:rFonts w:ascii="Segoe UI" w:hAnsi="Segoe UI" w:cs="Segoe UI"/>
                                <w:b/>
                              </w:rPr>
                              <w:t>i</w:t>
                            </w:r>
                            <w:r w:rsidR="004312B9">
                              <w:rPr>
                                <w:rFonts w:ascii="Segoe UI" w:hAnsi="Segoe UI" w:cs="Segoe UI"/>
                                <w:b/>
                              </w:rPr>
                              <w:t>)</w:t>
                            </w:r>
                            <w:r w:rsidRPr="004E70CB">
                              <w:rPr>
                                <w:rFonts w:ascii="Segoe UI" w:hAnsi="Segoe UI" w:cs="Segoe UI"/>
                                <w:b/>
                              </w:rPr>
                              <w:t>/2019</w:t>
                            </w:r>
                          </w:p>
                          <w:p w14:paraId="1024025C" w14:textId="1F7C257F" w:rsidR="009616CF" w:rsidRPr="00FA3993" w:rsidRDefault="009616CF" w:rsidP="009616CF">
                            <w:pPr>
                              <w:spacing w:after="0"/>
                              <w:jc w:val="center"/>
                              <w:rPr>
                                <w:rFonts w:ascii="Segoe UI" w:hAnsi="Segoe UI" w:cs="Segoe UI"/>
                              </w:rPr>
                            </w:pPr>
                            <w:r w:rsidRPr="004E70CB">
                              <w:rPr>
                                <w:rFonts w:ascii="Segoe UI" w:hAnsi="Segoe UI" w:cs="Segoe UI"/>
                              </w:rPr>
                              <w:t>(Agenda Item:</w:t>
                            </w:r>
                            <w:r w:rsidR="00EF6D0A">
                              <w:rPr>
                                <w:rFonts w:ascii="Segoe UI" w:hAnsi="Segoe UI" w:cs="Segoe UI"/>
                              </w:rPr>
                              <w:t xml:space="preserve"> 16</w:t>
                            </w:r>
                            <w:bookmarkStart w:id="0" w:name="_GoBack"/>
                            <w:bookmarkEnd w:id="0"/>
                            <w:r w:rsidRPr="004E70CB">
                              <w:rPr>
                                <w:rFonts w:ascii="Segoe UI" w:hAnsi="Segoe UI" w:cs="Segoe U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F3DA5" id="Rectangle 10" o:spid="_x0000_s1026" style="position:absolute;left:0;text-align:left;margin-left:315.75pt;margin-top:18.6pt;width:10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">
                <v:textbox inset="0,0,0,0">
                  <w:txbxContent>
                    <w:p w14:paraId="6864446B" w14:textId="628FB3C3" w:rsidR="009616CF" w:rsidRDefault="009616CF" w:rsidP="009616CF">
                      <w:pPr>
                        <w:spacing w:after="0"/>
                        <w:jc w:val="center"/>
                        <w:rPr>
                          <w:rFonts w:ascii="Segoe UI" w:hAnsi="Segoe UI" w:cs="Segoe UI"/>
                          <w:b/>
                        </w:rPr>
                      </w:pPr>
                      <w:proofErr w:type="spellStart"/>
                      <w:r w:rsidRPr="004E70CB">
                        <w:rPr>
                          <w:rFonts w:ascii="Segoe UI" w:hAnsi="Segoe UI" w:cs="Segoe UI"/>
                          <w:b/>
                        </w:rPr>
                        <w:t>CoG</w:t>
                      </w:r>
                      <w:proofErr w:type="spellEnd"/>
                      <w:r w:rsidRPr="004E70CB">
                        <w:rPr>
                          <w:rFonts w:ascii="Segoe UI" w:hAnsi="Segoe UI" w:cs="Segoe UI"/>
                          <w:b/>
                        </w:rPr>
                        <w:t xml:space="preserve"> </w:t>
                      </w:r>
                      <w:r w:rsidR="00EF6D0A">
                        <w:rPr>
                          <w:rFonts w:ascii="Segoe UI" w:hAnsi="Segoe UI" w:cs="Segoe UI"/>
                          <w:b/>
                        </w:rPr>
                        <w:t>10</w:t>
                      </w:r>
                      <w:r w:rsidR="004312B9">
                        <w:rPr>
                          <w:rFonts w:ascii="Segoe UI" w:hAnsi="Segoe UI" w:cs="Segoe UI"/>
                          <w:b/>
                        </w:rPr>
                        <w:t>(i</w:t>
                      </w:r>
                      <w:r w:rsidR="00EC314F">
                        <w:rPr>
                          <w:rFonts w:ascii="Segoe UI" w:hAnsi="Segoe UI" w:cs="Segoe UI"/>
                          <w:b/>
                        </w:rPr>
                        <w:t>i</w:t>
                      </w:r>
                      <w:r w:rsidR="004312B9">
                        <w:rPr>
                          <w:rFonts w:ascii="Segoe UI" w:hAnsi="Segoe UI" w:cs="Segoe UI"/>
                          <w:b/>
                        </w:rPr>
                        <w:t>)</w:t>
                      </w:r>
                      <w:r w:rsidRPr="004E70CB">
                        <w:rPr>
                          <w:rFonts w:ascii="Segoe UI" w:hAnsi="Segoe UI" w:cs="Segoe UI"/>
                          <w:b/>
                        </w:rPr>
                        <w:t>/2019</w:t>
                      </w:r>
                    </w:p>
                    <w:p w14:paraId="1024025C" w14:textId="1F7C257F" w:rsidR="009616CF" w:rsidRPr="00FA3993" w:rsidRDefault="009616CF" w:rsidP="009616CF">
                      <w:pPr>
                        <w:spacing w:after="0"/>
                        <w:jc w:val="center"/>
                        <w:rPr>
                          <w:rFonts w:ascii="Segoe UI" w:hAnsi="Segoe UI" w:cs="Segoe UI"/>
                        </w:rPr>
                      </w:pPr>
                      <w:r w:rsidRPr="004E70CB">
                        <w:rPr>
                          <w:rFonts w:ascii="Segoe UI" w:hAnsi="Segoe UI" w:cs="Segoe UI"/>
                        </w:rPr>
                        <w:t>(Agenda Item:</w:t>
                      </w:r>
                      <w:r w:rsidR="00EF6D0A">
                        <w:rPr>
                          <w:rFonts w:ascii="Segoe UI" w:hAnsi="Segoe UI" w:cs="Segoe UI"/>
                        </w:rPr>
                        <w:t xml:space="preserve"> 16</w:t>
                      </w:r>
                      <w:bookmarkStart w:id="1" w:name="_GoBack"/>
                      <w:bookmarkEnd w:id="1"/>
                      <w:r w:rsidRPr="004E70CB">
                        <w:rPr>
                          <w:rFonts w:ascii="Segoe UI" w:hAnsi="Segoe UI" w:cs="Segoe UI"/>
                        </w:rPr>
                        <w:t>)</w:t>
                      </w:r>
                    </w:p>
                  </w:txbxContent>
                </v:textbox>
              </v:rect>
            </w:pict>
          </mc:Fallback>
        </mc:AlternateContent>
      </w:r>
      <w:r w:rsidR="004338EA" w:rsidRPr="006D5AE1">
        <w:rPr>
          <w:rFonts w:ascii="Segoe UI" w:hAnsi="Segoe UI" w:cs="Segoe UI"/>
          <w:b/>
          <w:sz w:val="28"/>
          <w:szCs w:val="28"/>
        </w:rPr>
        <w:t>Lead Governor</w:t>
      </w:r>
    </w:p>
    <w:p w14:paraId="0A3A04C4" w14:textId="33887202" w:rsidR="00126305" w:rsidRPr="006D5AE1" w:rsidRDefault="00126305" w:rsidP="00626ACD">
      <w:pPr>
        <w:spacing w:after="0" w:line="240" w:lineRule="auto"/>
        <w:jc w:val="center"/>
        <w:rPr>
          <w:rFonts w:ascii="Segoe UI" w:hAnsi="Segoe UI" w:cs="Segoe UI"/>
          <w:b/>
          <w:sz w:val="28"/>
          <w:szCs w:val="28"/>
        </w:rPr>
      </w:pPr>
    </w:p>
    <w:p w14:paraId="6ED5961D" w14:textId="77777777" w:rsidR="004338EA" w:rsidRPr="006D5AE1" w:rsidRDefault="004338EA" w:rsidP="004338EA">
      <w:pPr>
        <w:spacing w:after="0" w:line="240" w:lineRule="auto"/>
        <w:jc w:val="center"/>
        <w:rPr>
          <w:rFonts w:ascii="Segoe UI" w:hAnsi="Segoe UI" w:cs="Segoe UI"/>
          <w:b/>
          <w:sz w:val="28"/>
          <w:szCs w:val="28"/>
        </w:rPr>
      </w:pPr>
      <w:r w:rsidRPr="006D5AE1">
        <w:rPr>
          <w:rFonts w:ascii="Segoe UI" w:hAnsi="Segoe UI" w:cs="Segoe UI"/>
          <w:b/>
          <w:sz w:val="28"/>
          <w:szCs w:val="28"/>
        </w:rPr>
        <w:t>Role Description</w:t>
      </w:r>
    </w:p>
    <w:p w14:paraId="12ECB83F" w14:textId="77777777" w:rsidR="004338EA" w:rsidRPr="006D5AE1" w:rsidRDefault="004338EA" w:rsidP="004338EA">
      <w:pPr>
        <w:spacing w:after="0" w:line="240" w:lineRule="auto"/>
        <w:rPr>
          <w:rFonts w:ascii="Segoe UI" w:hAnsi="Segoe UI" w:cs="Segoe UI"/>
        </w:rPr>
      </w:pPr>
    </w:p>
    <w:p w14:paraId="1E64F6F8" w14:textId="77777777" w:rsidR="00CA5CCB" w:rsidRPr="006D5AE1" w:rsidRDefault="00CA5CCB" w:rsidP="004338EA">
      <w:pPr>
        <w:spacing w:after="0" w:line="240" w:lineRule="auto"/>
        <w:rPr>
          <w:rFonts w:ascii="Segoe UI" w:hAnsi="Segoe UI" w:cs="Segoe UI"/>
          <w:b/>
        </w:rPr>
      </w:pPr>
      <w:r w:rsidRPr="006D5AE1">
        <w:rPr>
          <w:rFonts w:ascii="Segoe UI" w:hAnsi="Segoe UI" w:cs="Segoe UI"/>
          <w:b/>
        </w:rPr>
        <w:t>Accountability:</w:t>
      </w:r>
      <w:r w:rsidRPr="006D5AE1">
        <w:rPr>
          <w:rFonts w:ascii="Segoe UI" w:hAnsi="Segoe UI" w:cs="Segoe UI"/>
          <w:b/>
        </w:rPr>
        <w:tab/>
      </w:r>
    </w:p>
    <w:p w14:paraId="226356C5" w14:textId="77777777" w:rsidR="00CA5CCB" w:rsidRPr="006D5AE1" w:rsidRDefault="00CA5CCB" w:rsidP="004338EA">
      <w:pPr>
        <w:spacing w:after="0" w:line="240" w:lineRule="auto"/>
        <w:rPr>
          <w:rFonts w:ascii="Segoe UI" w:hAnsi="Segoe UI" w:cs="Segoe UI"/>
          <w:b/>
        </w:rPr>
      </w:pPr>
    </w:p>
    <w:p w14:paraId="580492C4" w14:textId="77777777" w:rsidR="00CA5CCB" w:rsidRPr="006D5AE1" w:rsidRDefault="002F10AD" w:rsidP="00CB580D">
      <w:pPr>
        <w:spacing w:after="0" w:line="240" w:lineRule="auto"/>
        <w:jc w:val="both"/>
        <w:rPr>
          <w:rFonts w:ascii="Segoe UI" w:hAnsi="Segoe UI" w:cs="Segoe UI"/>
        </w:rPr>
      </w:pPr>
      <w:r w:rsidRPr="006D5AE1">
        <w:rPr>
          <w:rFonts w:ascii="Segoe UI" w:hAnsi="Segoe UI" w:cs="Segoe UI"/>
        </w:rPr>
        <w:t>The Lead Governor is accountable t</w:t>
      </w:r>
      <w:r w:rsidR="00CA5CCB" w:rsidRPr="006D5AE1">
        <w:rPr>
          <w:rFonts w:ascii="Segoe UI" w:hAnsi="Segoe UI" w:cs="Segoe UI"/>
        </w:rPr>
        <w:t>o the Council of Governors collectively as a serving Member of the Council.</w:t>
      </w:r>
      <w:r w:rsidR="008F01EB" w:rsidRPr="006D5AE1">
        <w:rPr>
          <w:rFonts w:ascii="Segoe UI" w:hAnsi="Segoe UI" w:cs="Segoe UI"/>
        </w:rPr>
        <w:t xml:space="preserve">  Only a public or patient (service user/carer) governor can be appointed as Lead Governor</w:t>
      </w:r>
      <w:r w:rsidR="006D5AE1">
        <w:rPr>
          <w:rFonts w:ascii="Segoe UI" w:hAnsi="Segoe UI" w:cs="Segoe UI"/>
        </w:rPr>
        <w:t xml:space="preserve"> and only the Council of Governors can appoint the Lead and Deputy Lead Governor</w:t>
      </w:r>
      <w:r w:rsidR="008F01EB" w:rsidRPr="006D5AE1">
        <w:rPr>
          <w:rFonts w:ascii="Segoe UI" w:hAnsi="Segoe UI" w:cs="Segoe UI"/>
        </w:rPr>
        <w:t>.</w:t>
      </w:r>
    </w:p>
    <w:p w14:paraId="427F42D1" w14:textId="77777777" w:rsidR="00CA5CCB" w:rsidRPr="006D5AE1" w:rsidRDefault="00CA5CCB" w:rsidP="00CB580D">
      <w:pPr>
        <w:spacing w:after="0" w:line="240" w:lineRule="auto"/>
        <w:jc w:val="both"/>
        <w:rPr>
          <w:rFonts w:ascii="Segoe UI" w:hAnsi="Segoe UI" w:cs="Segoe UI"/>
          <w:b/>
        </w:rPr>
      </w:pPr>
    </w:p>
    <w:p w14:paraId="27332F0F" w14:textId="77777777" w:rsidR="004338EA" w:rsidRPr="006D5AE1" w:rsidRDefault="004338EA" w:rsidP="00CB580D">
      <w:pPr>
        <w:spacing w:after="0" w:line="240" w:lineRule="auto"/>
        <w:jc w:val="both"/>
        <w:rPr>
          <w:rFonts w:ascii="Segoe UI" w:hAnsi="Segoe UI" w:cs="Segoe UI"/>
          <w:b/>
        </w:rPr>
      </w:pPr>
      <w:r w:rsidRPr="006D5AE1">
        <w:rPr>
          <w:rFonts w:ascii="Segoe UI" w:hAnsi="Segoe UI" w:cs="Segoe UI"/>
          <w:b/>
        </w:rPr>
        <w:t>The Role:</w:t>
      </w:r>
    </w:p>
    <w:p w14:paraId="71A111D6" w14:textId="77777777" w:rsidR="004338EA" w:rsidRPr="006D5AE1" w:rsidRDefault="004338EA" w:rsidP="00CB580D">
      <w:pPr>
        <w:spacing w:after="0" w:line="240" w:lineRule="auto"/>
        <w:jc w:val="both"/>
        <w:rPr>
          <w:rFonts w:ascii="Segoe UI" w:hAnsi="Segoe UI" w:cs="Segoe UI"/>
        </w:rPr>
      </w:pPr>
    </w:p>
    <w:p w14:paraId="4B363235" w14:textId="77777777" w:rsidR="001C56BB" w:rsidRPr="006D5AE1" w:rsidRDefault="001C56BB"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 xml:space="preserve">To be an external point of contact for </w:t>
      </w:r>
      <w:r w:rsidR="00FA148A" w:rsidRPr="006D5AE1">
        <w:rPr>
          <w:rFonts w:ascii="Segoe UI" w:hAnsi="Segoe UI" w:cs="Segoe UI"/>
        </w:rPr>
        <w:t xml:space="preserve">NHS Improvement (formerly </w:t>
      </w:r>
      <w:r w:rsidRPr="006D5AE1">
        <w:rPr>
          <w:rFonts w:ascii="Segoe UI" w:hAnsi="Segoe UI" w:cs="Segoe UI"/>
        </w:rPr>
        <w:t>Monitor</w:t>
      </w:r>
      <w:r w:rsidR="00FA148A" w:rsidRPr="006D5AE1">
        <w:rPr>
          <w:rFonts w:ascii="Segoe UI" w:hAnsi="Segoe UI" w:cs="Segoe UI"/>
        </w:rPr>
        <w:t>)</w:t>
      </w:r>
      <w:r w:rsidRPr="006D5AE1">
        <w:rPr>
          <w:rFonts w:ascii="Segoe UI" w:hAnsi="Segoe UI" w:cs="Segoe UI"/>
        </w:rPr>
        <w:t xml:space="preserve"> wh</w:t>
      </w:r>
      <w:r w:rsidR="00DE35C2" w:rsidRPr="006D5AE1">
        <w:rPr>
          <w:rFonts w:ascii="Segoe UI" w:hAnsi="Segoe UI" w:cs="Segoe UI"/>
        </w:rPr>
        <w:t>ere it may be considered inappropriate for the Chairman or his nominated deputy</w:t>
      </w:r>
      <w:r w:rsidR="00732DB9" w:rsidRPr="006D5AE1">
        <w:rPr>
          <w:rFonts w:ascii="Segoe UI" w:hAnsi="Segoe UI" w:cs="Segoe UI"/>
        </w:rPr>
        <w:t>, or for the Company Secretary</w:t>
      </w:r>
      <w:r w:rsidR="00DE35C2" w:rsidRPr="006D5AE1">
        <w:rPr>
          <w:rFonts w:ascii="Segoe UI" w:hAnsi="Segoe UI" w:cs="Segoe UI"/>
        </w:rPr>
        <w:t xml:space="preserve"> to deal with a particular matter.</w:t>
      </w:r>
    </w:p>
    <w:p w14:paraId="7930F1A5" w14:textId="77777777" w:rsidR="001C56BB" w:rsidRPr="006D5AE1" w:rsidRDefault="001C56BB" w:rsidP="00CB580D">
      <w:pPr>
        <w:pStyle w:val="ListParagraph"/>
        <w:spacing w:after="0" w:line="240" w:lineRule="auto"/>
        <w:jc w:val="both"/>
        <w:rPr>
          <w:rFonts w:ascii="Segoe UI" w:hAnsi="Segoe UI" w:cs="Segoe UI"/>
        </w:rPr>
      </w:pPr>
    </w:p>
    <w:p w14:paraId="65B33156" w14:textId="77777777" w:rsidR="004338EA" w:rsidRPr="006D5AE1" w:rsidRDefault="004338EA"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 xml:space="preserve">To chair meetings of Council of Governors </w:t>
      </w:r>
      <w:r w:rsidR="006C5799" w:rsidRPr="006D5AE1">
        <w:rPr>
          <w:rFonts w:ascii="Segoe UI" w:hAnsi="Segoe UI" w:cs="Segoe UI"/>
        </w:rPr>
        <w:t>where</w:t>
      </w:r>
      <w:r w:rsidRPr="006D5AE1">
        <w:rPr>
          <w:rFonts w:ascii="Segoe UI" w:hAnsi="Segoe UI" w:cs="Segoe UI"/>
        </w:rPr>
        <w:t xml:space="preserve"> the Trust Chair, Vice-Chair or other Non-Executive</w:t>
      </w:r>
      <w:r w:rsidR="006C5799" w:rsidRPr="006D5AE1">
        <w:rPr>
          <w:rFonts w:ascii="Segoe UI" w:hAnsi="Segoe UI" w:cs="Segoe UI"/>
        </w:rPr>
        <w:t xml:space="preserve"> Director</w:t>
      </w:r>
      <w:r w:rsidRPr="006D5AE1">
        <w:rPr>
          <w:rFonts w:ascii="Segoe UI" w:hAnsi="Segoe UI" w:cs="Segoe UI"/>
        </w:rPr>
        <w:t xml:space="preserve"> </w:t>
      </w:r>
      <w:r w:rsidR="007E0780" w:rsidRPr="006D5AE1">
        <w:rPr>
          <w:rFonts w:ascii="Segoe UI" w:hAnsi="Segoe UI" w:cs="Segoe UI"/>
        </w:rPr>
        <w:t xml:space="preserve">cannot </w:t>
      </w:r>
      <w:r w:rsidR="00000CAC" w:rsidRPr="006D5AE1">
        <w:rPr>
          <w:rFonts w:ascii="Segoe UI" w:hAnsi="Segoe UI" w:cs="Segoe UI"/>
        </w:rPr>
        <w:t xml:space="preserve">chair the meeting </w:t>
      </w:r>
      <w:r w:rsidR="001C56BB" w:rsidRPr="006D5AE1">
        <w:rPr>
          <w:rFonts w:ascii="Segoe UI" w:hAnsi="Segoe UI" w:cs="Segoe UI"/>
        </w:rPr>
        <w:t xml:space="preserve">due </w:t>
      </w:r>
      <w:r w:rsidRPr="006D5AE1">
        <w:rPr>
          <w:rFonts w:ascii="Segoe UI" w:hAnsi="Segoe UI" w:cs="Segoe UI"/>
        </w:rPr>
        <w:t>to a conflict of interest</w:t>
      </w:r>
      <w:r w:rsidR="001C56BB" w:rsidRPr="006D5AE1">
        <w:rPr>
          <w:rFonts w:ascii="Segoe UI" w:hAnsi="Segoe UI" w:cs="Segoe UI"/>
        </w:rPr>
        <w:t>.</w:t>
      </w:r>
    </w:p>
    <w:p w14:paraId="2678ADC0" w14:textId="77777777" w:rsidR="001C56BB" w:rsidRPr="006D5AE1" w:rsidRDefault="001C56BB" w:rsidP="00CB580D">
      <w:pPr>
        <w:pStyle w:val="ListParagraph"/>
        <w:spacing w:after="0" w:line="240" w:lineRule="auto"/>
        <w:jc w:val="both"/>
        <w:rPr>
          <w:rFonts w:ascii="Segoe UI" w:hAnsi="Segoe UI" w:cs="Segoe UI"/>
        </w:rPr>
      </w:pPr>
    </w:p>
    <w:p w14:paraId="7EAE5BBD" w14:textId="77777777" w:rsidR="00AA6368" w:rsidRPr="006D5AE1" w:rsidRDefault="00FA148A"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f</w:t>
      </w:r>
      <w:r w:rsidR="00AA6368" w:rsidRPr="006D5AE1">
        <w:rPr>
          <w:rFonts w:ascii="Segoe UI" w:hAnsi="Segoe UI" w:cs="Segoe UI"/>
        </w:rPr>
        <w:t>acilitat</w:t>
      </w:r>
      <w:r w:rsidR="002F10AD" w:rsidRPr="006D5AE1">
        <w:rPr>
          <w:rFonts w:ascii="Segoe UI" w:hAnsi="Segoe UI" w:cs="Segoe UI"/>
        </w:rPr>
        <w:t xml:space="preserve">e </w:t>
      </w:r>
      <w:r w:rsidR="00AA6368" w:rsidRPr="006D5AE1">
        <w:rPr>
          <w:rFonts w:ascii="Segoe UI" w:hAnsi="Segoe UI" w:cs="Segoe UI"/>
        </w:rPr>
        <w:t>communications and</w:t>
      </w:r>
      <w:r w:rsidR="002513CB">
        <w:rPr>
          <w:rFonts w:ascii="Segoe UI" w:hAnsi="Segoe UI" w:cs="Segoe UI"/>
        </w:rPr>
        <w:t xml:space="preserve"> support</w:t>
      </w:r>
      <w:r w:rsidR="00AA6368" w:rsidRPr="006D5AE1">
        <w:rPr>
          <w:rFonts w:ascii="Segoe UI" w:hAnsi="Segoe UI" w:cs="Segoe UI"/>
        </w:rPr>
        <w:t xml:space="preserve"> a goo</w:t>
      </w:r>
      <w:r w:rsidR="00126305" w:rsidRPr="006D5AE1">
        <w:rPr>
          <w:rFonts w:ascii="Segoe UI" w:hAnsi="Segoe UI" w:cs="Segoe UI"/>
        </w:rPr>
        <w:t xml:space="preserve">d working relationship between </w:t>
      </w:r>
      <w:r w:rsidR="00AA6368" w:rsidRPr="006D5AE1">
        <w:rPr>
          <w:rFonts w:ascii="Segoe UI" w:hAnsi="Segoe UI" w:cs="Segoe UI"/>
        </w:rPr>
        <w:t xml:space="preserve">the Governors and the Board of Directors including acting as the principle </w:t>
      </w:r>
      <w:r w:rsidR="00000CAC" w:rsidRPr="006D5AE1">
        <w:rPr>
          <w:rFonts w:ascii="Segoe UI" w:hAnsi="Segoe UI" w:cs="Segoe UI"/>
        </w:rPr>
        <w:t xml:space="preserve">independent </w:t>
      </w:r>
      <w:r w:rsidR="00AA6368" w:rsidRPr="006D5AE1">
        <w:rPr>
          <w:rFonts w:ascii="Segoe UI" w:hAnsi="Segoe UI" w:cs="Segoe UI"/>
        </w:rPr>
        <w:t>channel for communications between the Governors and Board of Directors through the Chairman, Chief Executive</w:t>
      </w:r>
      <w:r w:rsidR="00732DB9" w:rsidRPr="006D5AE1">
        <w:rPr>
          <w:rFonts w:ascii="Segoe UI" w:hAnsi="Segoe UI" w:cs="Segoe UI"/>
        </w:rPr>
        <w:t xml:space="preserve">, </w:t>
      </w:r>
      <w:r w:rsidRPr="006D5AE1">
        <w:rPr>
          <w:rFonts w:ascii="Segoe UI" w:hAnsi="Segoe UI" w:cs="Segoe UI"/>
        </w:rPr>
        <w:t xml:space="preserve">Director of Corporate Affairs &amp; </w:t>
      </w:r>
      <w:r w:rsidR="00732DB9" w:rsidRPr="006D5AE1">
        <w:rPr>
          <w:rFonts w:ascii="Segoe UI" w:hAnsi="Segoe UI" w:cs="Segoe UI"/>
        </w:rPr>
        <w:t>Company Secretary</w:t>
      </w:r>
      <w:r w:rsidR="00AA6368" w:rsidRPr="006D5AE1">
        <w:rPr>
          <w:rFonts w:ascii="Segoe UI" w:hAnsi="Segoe UI" w:cs="Segoe UI"/>
        </w:rPr>
        <w:t xml:space="preserve"> or Senior Independent Director. </w:t>
      </w:r>
    </w:p>
    <w:p w14:paraId="02025C52" w14:textId="77777777" w:rsidR="00374202" w:rsidRPr="006D5AE1" w:rsidRDefault="00374202" w:rsidP="00CB580D">
      <w:pPr>
        <w:spacing w:after="0" w:line="240" w:lineRule="auto"/>
        <w:jc w:val="both"/>
        <w:rPr>
          <w:rFonts w:ascii="Segoe UI" w:hAnsi="Segoe UI" w:cs="Segoe UI"/>
        </w:rPr>
      </w:pPr>
    </w:p>
    <w:p w14:paraId="2F9C769A" w14:textId="77777777" w:rsidR="004338EA" w:rsidRPr="006D5AE1" w:rsidRDefault="001C56BB"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consult routinely with the G</w:t>
      </w:r>
      <w:r w:rsidR="004338EA" w:rsidRPr="006D5AE1">
        <w:rPr>
          <w:rFonts w:ascii="Segoe UI" w:hAnsi="Segoe UI" w:cs="Segoe UI"/>
        </w:rPr>
        <w:t xml:space="preserve">overnors, Chair and </w:t>
      </w:r>
      <w:r w:rsidR="00FA148A" w:rsidRPr="006D5AE1">
        <w:rPr>
          <w:rFonts w:ascii="Segoe UI" w:hAnsi="Segoe UI" w:cs="Segoe UI"/>
        </w:rPr>
        <w:t xml:space="preserve">Director of Corporate Affairs &amp; </w:t>
      </w:r>
      <w:r w:rsidR="004338EA" w:rsidRPr="006D5AE1">
        <w:rPr>
          <w:rFonts w:ascii="Segoe UI" w:hAnsi="Segoe UI" w:cs="Segoe UI"/>
        </w:rPr>
        <w:t xml:space="preserve">Company Secretary regarding the planning and preparation </w:t>
      </w:r>
      <w:r w:rsidR="002F10AD" w:rsidRPr="006D5AE1">
        <w:rPr>
          <w:rFonts w:ascii="Segoe UI" w:hAnsi="Segoe UI" w:cs="Segoe UI"/>
        </w:rPr>
        <w:t xml:space="preserve">of </w:t>
      </w:r>
      <w:r w:rsidR="004338EA" w:rsidRPr="006D5AE1">
        <w:rPr>
          <w:rFonts w:ascii="Segoe UI" w:hAnsi="Segoe UI" w:cs="Segoe UI"/>
        </w:rPr>
        <w:t>the Council of Governors agenda</w:t>
      </w:r>
      <w:r w:rsidRPr="006D5AE1">
        <w:rPr>
          <w:rFonts w:ascii="Segoe UI" w:hAnsi="Segoe UI" w:cs="Segoe UI"/>
        </w:rPr>
        <w:t>.</w:t>
      </w:r>
    </w:p>
    <w:p w14:paraId="207ED05C" w14:textId="77777777" w:rsidR="001C56BB" w:rsidRPr="006D5AE1" w:rsidRDefault="001C56BB" w:rsidP="00CB580D">
      <w:pPr>
        <w:spacing w:after="0" w:line="240" w:lineRule="auto"/>
        <w:jc w:val="both"/>
        <w:rPr>
          <w:rFonts w:ascii="Segoe UI" w:hAnsi="Segoe UI" w:cs="Segoe UI"/>
        </w:rPr>
      </w:pPr>
    </w:p>
    <w:p w14:paraId="3C0C1ECE" w14:textId="77777777" w:rsidR="007E0780" w:rsidRDefault="007E0780"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be a</w:t>
      </w:r>
      <w:r w:rsidR="006D5AE1" w:rsidRPr="006D5AE1">
        <w:rPr>
          <w:rFonts w:ascii="Segoe UI" w:hAnsi="Segoe UI" w:cs="Segoe UI"/>
        </w:rPr>
        <w:t xml:space="preserve">n ex-officio </w:t>
      </w:r>
      <w:r w:rsidRPr="006D5AE1">
        <w:rPr>
          <w:rFonts w:ascii="Segoe UI" w:hAnsi="Segoe UI" w:cs="Segoe UI"/>
        </w:rPr>
        <w:t xml:space="preserve">member of the </w:t>
      </w:r>
      <w:r w:rsidR="00126305" w:rsidRPr="006D5AE1">
        <w:rPr>
          <w:rFonts w:ascii="Segoe UI" w:hAnsi="Segoe UI" w:cs="Segoe UI"/>
        </w:rPr>
        <w:t>Nominations and Remuneration</w:t>
      </w:r>
      <w:r w:rsidRPr="006D5AE1">
        <w:rPr>
          <w:rFonts w:ascii="Segoe UI" w:hAnsi="Segoe UI" w:cs="Segoe UI"/>
        </w:rPr>
        <w:t xml:space="preserve"> Committee.</w:t>
      </w:r>
    </w:p>
    <w:p w14:paraId="3806A652" w14:textId="77777777" w:rsidR="006D5AE1" w:rsidRPr="006D5AE1" w:rsidRDefault="006D5AE1" w:rsidP="00CB580D">
      <w:pPr>
        <w:pStyle w:val="ListParagraph"/>
        <w:jc w:val="both"/>
        <w:rPr>
          <w:rFonts w:ascii="Segoe UI" w:hAnsi="Segoe UI" w:cs="Segoe UI"/>
        </w:rPr>
      </w:pPr>
    </w:p>
    <w:p w14:paraId="72275753" w14:textId="77777777" w:rsidR="00F23D23" w:rsidRPr="006D5AE1" w:rsidRDefault="00FA148A"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c</w:t>
      </w:r>
      <w:r w:rsidR="00955646" w:rsidRPr="006D5AE1">
        <w:rPr>
          <w:rFonts w:ascii="Segoe UI" w:hAnsi="Segoe UI" w:cs="Segoe UI"/>
        </w:rPr>
        <w:t>ontribute</w:t>
      </w:r>
      <w:r w:rsidR="00F23D23" w:rsidRPr="006D5AE1">
        <w:rPr>
          <w:rFonts w:ascii="Segoe UI" w:hAnsi="Segoe UI" w:cs="Segoe UI"/>
        </w:rPr>
        <w:t xml:space="preserve"> to the appraisal of the Chairman by the Senior Independent Director</w:t>
      </w:r>
      <w:r w:rsidRPr="006D5AE1">
        <w:rPr>
          <w:rFonts w:ascii="Segoe UI" w:hAnsi="Segoe UI" w:cs="Segoe UI"/>
        </w:rPr>
        <w:t>, supported by the Director of Corporate Affairs &amp; Company Secretary,</w:t>
      </w:r>
      <w:r w:rsidR="00F23D23" w:rsidRPr="006D5AE1">
        <w:rPr>
          <w:rFonts w:ascii="Segoe UI" w:hAnsi="Segoe UI" w:cs="Segoe UI"/>
        </w:rPr>
        <w:t xml:space="preserve"> in accordance with the process determined by the Council of Governors including the collation of input f</w:t>
      </w:r>
      <w:r w:rsidR="00B61BED" w:rsidRPr="006D5AE1">
        <w:rPr>
          <w:rFonts w:ascii="Segoe UI" w:hAnsi="Segoe UI" w:cs="Segoe UI"/>
        </w:rPr>
        <w:t>rom</w:t>
      </w:r>
      <w:r w:rsidR="00F23D23" w:rsidRPr="006D5AE1">
        <w:rPr>
          <w:rFonts w:ascii="Segoe UI" w:hAnsi="Segoe UI" w:cs="Segoe UI"/>
        </w:rPr>
        <w:t xml:space="preserve"> other Governors</w:t>
      </w:r>
      <w:r w:rsidR="00154771" w:rsidRPr="006D5AE1">
        <w:rPr>
          <w:rFonts w:ascii="Segoe UI" w:hAnsi="Segoe UI" w:cs="Segoe UI"/>
        </w:rPr>
        <w:t xml:space="preserve"> and </w:t>
      </w:r>
      <w:r w:rsidR="00B235FD" w:rsidRPr="006D5AE1">
        <w:rPr>
          <w:rFonts w:ascii="Segoe UI" w:hAnsi="Segoe UI" w:cs="Segoe UI"/>
        </w:rPr>
        <w:t xml:space="preserve">the </w:t>
      </w:r>
      <w:r w:rsidR="00126305" w:rsidRPr="006D5AE1">
        <w:rPr>
          <w:rFonts w:ascii="Segoe UI" w:hAnsi="Segoe UI" w:cs="Segoe UI"/>
        </w:rPr>
        <w:t xml:space="preserve">Nominations and </w:t>
      </w:r>
      <w:r w:rsidR="007739AE" w:rsidRPr="006D5AE1">
        <w:rPr>
          <w:rFonts w:ascii="Segoe UI" w:hAnsi="Segoe UI" w:cs="Segoe UI"/>
        </w:rPr>
        <w:t xml:space="preserve">Remuneration </w:t>
      </w:r>
      <w:r w:rsidR="00154771" w:rsidRPr="006D5AE1">
        <w:rPr>
          <w:rFonts w:ascii="Segoe UI" w:hAnsi="Segoe UI" w:cs="Segoe UI"/>
        </w:rPr>
        <w:t>Committee</w:t>
      </w:r>
      <w:r w:rsidR="00F23D23" w:rsidRPr="006D5AE1">
        <w:rPr>
          <w:rFonts w:ascii="Segoe UI" w:hAnsi="Segoe UI" w:cs="Segoe UI"/>
        </w:rPr>
        <w:t xml:space="preserve"> on the performance </w:t>
      </w:r>
      <w:r w:rsidR="00B61BED" w:rsidRPr="006D5AE1">
        <w:rPr>
          <w:rFonts w:ascii="Segoe UI" w:hAnsi="Segoe UI" w:cs="Segoe UI"/>
        </w:rPr>
        <w:t>of</w:t>
      </w:r>
      <w:r w:rsidR="00F23D23" w:rsidRPr="006D5AE1">
        <w:rPr>
          <w:rFonts w:ascii="Segoe UI" w:hAnsi="Segoe UI" w:cs="Segoe UI"/>
        </w:rPr>
        <w:t xml:space="preserve"> the Chairman.</w:t>
      </w:r>
    </w:p>
    <w:p w14:paraId="6A4E0C8D" w14:textId="77777777" w:rsidR="001C56BB" w:rsidRPr="006D5AE1" w:rsidRDefault="001C56BB" w:rsidP="00CB580D">
      <w:pPr>
        <w:spacing w:after="0" w:line="240" w:lineRule="auto"/>
        <w:jc w:val="both"/>
        <w:rPr>
          <w:rFonts w:ascii="Segoe UI" w:hAnsi="Segoe UI" w:cs="Segoe UI"/>
        </w:rPr>
      </w:pPr>
    </w:p>
    <w:p w14:paraId="4F4471BC" w14:textId="77777777" w:rsidR="00241105" w:rsidRPr="006D5AE1" w:rsidRDefault="00241105"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 xml:space="preserve">Contribute </w:t>
      </w:r>
      <w:r w:rsidR="002513CB">
        <w:rPr>
          <w:rFonts w:ascii="Segoe UI" w:hAnsi="Segoe UI" w:cs="Segoe UI"/>
        </w:rPr>
        <w:t xml:space="preserve">as required </w:t>
      </w:r>
      <w:r w:rsidRPr="006D5AE1">
        <w:rPr>
          <w:rFonts w:ascii="Segoe UI" w:hAnsi="Segoe UI" w:cs="Segoe UI"/>
        </w:rPr>
        <w:t xml:space="preserve">to the </w:t>
      </w:r>
      <w:r w:rsidR="007739AE" w:rsidRPr="006D5AE1">
        <w:rPr>
          <w:rFonts w:ascii="Segoe UI" w:hAnsi="Segoe UI" w:cs="Segoe UI"/>
        </w:rPr>
        <w:t xml:space="preserve">determination of the </w:t>
      </w:r>
      <w:r w:rsidRPr="006D5AE1">
        <w:rPr>
          <w:rFonts w:ascii="Segoe UI" w:hAnsi="Segoe UI" w:cs="Segoe UI"/>
        </w:rPr>
        <w:t xml:space="preserve">appraisal process of the Non-executive Directors </w:t>
      </w:r>
      <w:r w:rsidR="007739AE" w:rsidRPr="006D5AE1">
        <w:rPr>
          <w:rFonts w:ascii="Segoe UI" w:hAnsi="Segoe UI" w:cs="Segoe UI"/>
        </w:rPr>
        <w:t>to be undertaken by</w:t>
      </w:r>
      <w:r w:rsidRPr="006D5AE1">
        <w:rPr>
          <w:rFonts w:ascii="Segoe UI" w:hAnsi="Segoe UI" w:cs="Segoe UI"/>
        </w:rPr>
        <w:t xml:space="preserve"> the Chairman</w:t>
      </w:r>
      <w:r w:rsidR="00154771" w:rsidRPr="006D5AE1">
        <w:rPr>
          <w:rFonts w:ascii="Segoe UI" w:hAnsi="Segoe UI" w:cs="Segoe UI"/>
        </w:rPr>
        <w:t xml:space="preserve"> and supported by the </w:t>
      </w:r>
      <w:r w:rsidR="00126305" w:rsidRPr="006D5AE1">
        <w:rPr>
          <w:rFonts w:ascii="Segoe UI" w:hAnsi="Segoe UI" w:cs="Segoe UI"/>
        </w:rPr>
        <w:t>Nominations and Remuneration</w:t>
      </w:r>
      <w:r w:rsidR="00154771" w:rsidRPr="006D5AE1">
        <w:rPr>
          <w:rFonts w:ascii="Segoe UI" w:hAnsi="Segoe UI" w:cs="Segoe UI"/>
        </w:rPr>
        <w:t xml:space="preserve"> Committee</w:t>
      </w:r>
      <w:r w:rsidRPr="006D5AE1">
        <w:rPr>
          <w:rFonts w:ascii="Segoe UI" w:hAnsi="Segoe UI" w:cs="Segoe UI"/>
        </w:rPr>
        <w:t>.</w:t>
      </w:r>
    </w:p>
    <w:p w14:paraId="0FCC2473" w14:textId="77777777" w:rsidR="00241105" w:rsidRPr="006D5AE1" w:rsidRDefault="00241105" w:rsidP="00CB580D">
      <w:pPr>
        <w:pStyle w:val="ListParagraph"/>
        <w:jc w:val="both"/>
        <w:rPr>
          <w:rFonts w:ascii="Segoe UI" w:hAnsi="Segoe UI" w:cs="Segoe UI"/>
        </w:rPr>
      </w:pPr>
    </w:p>
    <w:p w14:paraId="259EF984" w14:textId="77777777" w:rsidR="007826E0" w:rsidRPr="006D5AE1" w:rsidRDefault="00B235FD"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lastRenderedPageBreak/>
        <w:t>T</w:t>
      </w:r>
      <w:r w:rsidR="007826E0" w:rsidRPr="006D5AE1">
        <w:rPr>
          <w:rFonts w:ascii="Segoe UI" w:hAnsi="Segoe UI" w:cs="Segoe UI"/>
        </w:rPr>
        <w:t>o recommend to the Council of Governors</w:t>
      </w:r>
      <w:r w:rsidR="007739AE" w:rsidRPr="006D5AE1">
        <w:rPr>
          <w:rFonts w:ascii="Segoe UI" w:hAnsi="Segoe UI" w:cs="Segoe UI"/>
        </w:rPr>
        <w:t xml:space="preserve"> on behalf of the Nomination</w:t>
      </w:r>
      <w:r w:rsidR="00126305" w:rsidRPr="006D5AE1">
        <w:rPr>
          <w:rFonts w:ascii="Segoe UI" w:hAnsi="Segoe UI" w:cs="Segoe UI"/>
        </w:rPr>
        <w:t>s and Remuneration</w:t>
      </w:r>
      <w:r w:rsidR="007739AE" w:rsidRPr="006D5AE1">
        <w:rPr>
          <w:rFonts w:ascii="Segoe UI" w:hAnsi="Segoe UI" w:cs="Segoe UI"/>
        </w:rPr>
        <w:t xml:space="preserve"> Committee</w:t>
      </w:r>
      <w:r w:rsidR="007826E0" w:rsidRPr="006D5AE1">
        <w:rPr>
          <w:rFonts w:ascii="Segoe UI" w:hAnsi="Segoe UI" w:cs="Segoe UI"/>
        </w:rPr>
        <w:t xml:space="preserve"> any appointments/reappointments of Chair </w:t>
      </w:r>
      <w:r w:rsidR="00CB580D">
        <w:rPr>
          <w:rFonts w:ascii="Segoe UI" w:hAnsi="Segoe UI" w:cs="Segoe UI"/>
        </w:rPr>
        <w:t>and/or Non-executive Directors.</w:t>
      </w:r>
    </w:p>
    <w:p w14:paraId="5ED6F719" w14:textId="77777777" w:rsidR="007826E0" w:rsidRPr="006D5AE1" w:rsidRDefault="007826E0" w:rsidP="00CB580D">
      <w:pPr>
        <w:pStyle w:val="ListParagraph"/>
        <w:jc w:val="both"/>
        <w:rPr>
          <w:rFonts w:ascii="Segoe UI" w:hAnsi="Segoe UI" w:cs="Segoe UI"/>
        </w:rPr>
      </w:pPr>
    </w:p>
    <w:p w14:paraId="77D2521F" w14:textId="77777777" w:rsidR="00AA6368" w:rsidRPr="006D5AE1" w:rsidRDefault="004338EA"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take an active role in the activities of the Council of Governors</w:t>
      </w:r>
      <w:r w:rsidR="00FA148A" w:rsidRPr="006D5AE1">
        <w:rPr>
          <w:rFonts w:ascii="Segoe UI" w:hAnsi="Segoe UI" w:cs="Segoe UI"/>
        </w:rPr>
        <w:t xml:space="preserve"> and to m</w:t>
      </w:r>
      <w:r w:rsidR="00B61BED" w:rsidRPr="006D5AE1">
        <w:rPr>
          <w:rFonts w:ascii="Segoe UI" w:hAnsi="Segoe UI" w:cs="Segoe UI"/>
        </w:rPr>
        <w:t>eet</w:t>
      </w:r>
      <w:r w:rsidR="00300971" w:rsidRPr="006D5AE1">
        <w:rPr>
          <w:rFonts w:ascii="Segoe UI" w:hAnsi="Segoe UI" w:cs="Segoe UI"/>
        </w:rPr>
        <w:t xml:space="preserve"> with the Chairman</w:t>
      </w:r>
      <w:r w:rsidR="007739AE" w:rsidRPr="006D5AE1">
        <w:rPr>
          <w:rFonts w:ascii="Segoe UI" w:hAnsi="Segoe UI" w:cs="Segoe UI"/>
        </w:rPr>
        <w:t xml:space="preserve"> and </w:t>
      </w:r>
      <w:r w:rsidR="00126305" w:rsidRPr="006D5AE1">
        <w:rPr>
          <w:rFonts w:ascii="Segoe UI" w:hAnsi="Segoe UI" w:cs="Segoe UI"/>
        </w:rPr>
        <w:t xml:space="preserve">Director of Corporate Affairs &amp; </w:t>
      </w:r>
      <w:r w:rsidR="007739AE" w:rsidRPr="006D5AE1">
        <w:rPr>
          <w:rFonts w:ascii="Segoe UI" w:hAnsi="Segoe UI" w:cs="Segoe UI"/>
        </w:rPr>
        <w:t>Company Secretary</w:t>
      </w:r>
      <w:r w:rsidR="00300971" w:rsidRPr="006D5AE1">
        <w:rPr>
          <w:rFonts w:ascii="Segoe UI" w:hAnsi="Segoe UI" w:cs="Segoe UI"/>
        </w:rPr>
        <w:t xml:space="preserve"> on a </w:t>
      </w:r>
      <w:r w:rsidR="001364DC" w:rsidRPr="006D5AE1">
        <w:rPr>
          <w:rFonts w:ascii="Segoe UI" w:hAnsi="Segoe UI" w:cs="Segoe UI"/>
        </w:rPr>
        <w:t>regular</w:t>
      </w:r>
      <w:r w:rsidR="00300971" w:rsidRPr="006D5AE1">
        <w:rPr>
          <w:rFonts w:ascii="Segoe UI" w:hAnsi="Segoe UI" w:cs="Segoe UI"/>
        </w:rPr>
        <w:t xml:space="preserve"> basis to discuss relevant issues</w:t>
      </w:r>
      <w:r w:rsidR="00AA6368" w:rsidRPr="006D5AE1">
        <w:rPr>
          <w:rFonts w:ascii="Segoe UI" w:hAnsi="Segoe UI" w:cs="Segoe UI"/>
        </w:rPr>
        <w:t>.</w:t>
      </w:r>
    </w:p>
    <w:p w14:paraId="5AA55982" w14:textId="77777777" w:rsidR="00AA6368" w:rsidRPr="006D5AE1" w:rsidRDefault="00300971" w:rsidP="00CB580D">
      <w:pPr>
        <w:spacing w:after="0" w:line="240" w:lineRule="auto"/>
        <w:jc w:val="both"/>
        <w:rPr>
          <w:rFonts w:ascii="Segoe UI" w:hAnsi="Segoe UI" w:cs="Segoe UI"/>
        </w:rPr>
      </w:pPr>
      <w:r w:rsidRPr="006D5AE1">
        <w:rPr>
          <w:rFonts w:ascii="Segoe UI" w:hAnsi="Segoe UI" w:cs="Segoe UI"/>
        </w:rPr>
        <w:t xml:space="preserve"> </w:t>
      </w:r>
    </w:p>
    <w:p w14:paraId="1467BFF3" w14:textId="77777777" w:rsidR="00F23D23" w:rsidRPr="006D5AE1" w:rsidRDefault="00955646"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Support</w:t>
      </w:r>
      <w:r w:rsidR="007C3706" w:rsidRPr="006D5AE1">
        <w:rPr>
          <w:rFonts w:ascii="Segoe UI" w:hAnsi="Segoe UI" w:cs="Segoe UI"/>
        </w:rPr>
        <w:t xml:space="preserve"> the Chairman </w:t>
      </w:r>
      <w:r w:rsidR="007739AE" w:rsidRPr="006D5AE1">
        <w:rPr>
          <w:rFonts w:ascii="Segoe UI" w:hAnsi="Segoe UI" w:cs="Segoe UI"/>
        </w:rPr>
        <w:t xml:space="preserve">and </w:t>
      </w:r>
      <w:r w:rsidR="00126305" w:rsidRPr="006D5AE1">
        <w:rPr>
          <w:rFonts w:ascii="Segoe UI" w:hAnsi="Segoe UI" w:cs="Segoe UI"/>
        </w:rPr>
        <w:t xml:space="preserve">Director of Corporate Affairs &amp; </w:t>
      </w:r>
      <w:r w:rsidR="007739AE" w:rsidRPr="006D5AE1">
        <w:rPr>
          <w:rFonts w:ascii="Segoe UI" w:hAnsi="Segoe UI" w:cs="Segoe UI"/>
        </w:rPr>
        <w:t xml:space="preserve">Company Secretary </w:t>
      </w:r>
      <w:r w:rsidR="007C3706" w:rsidRPr="006D5AE1">
        <w:rPr>
          <w:rFonts w:ascii="Segoe UI" w:hAnsi="Segoe UI" w:cs="Segoe UI"/>
        </w:rPr>
        <w:t xml:space="preserve">in </w:t>
      </w:r>
      <w:r w:rsidRPr="006D5AE1">
        <w:rPr>
          <w:rFonts w:ascii="Segoe UI" w:hAnsi="Segoe UI" w:cs="Segoe UI"/>
        </w:rPr>
        <w:t xml:space="preserve">any </w:t>
      </w:r>
      <w:r w:rsidR="007C3706" w:rsidRPr="006D5AE1">
        <w:rPr>
          <w:rFonts w:ascii="Segoe UI" w:hAnsi="Segoe UI" w:cs="Segoe UI"/>
        </w:rPr>
        <w:t>action to remove a Governor due to unconstitutional behaviour</w:t>
      </w:r>
      <w:r w:rsidR="00FA148A" w:rsidRPr="006D5AE1">
        <w:rPr>
          <w:rFonts w:ascii="Segoe UI" w:hAnsi="Segoe UI" w:cs="Segoe UI"/>
        </w:rPr>
        <w:t xml:space="preserve"> in accordance with the Code of Conduct</w:t>
      </w:r>
      <w:r w:rsidR="00A25B40" w:rsidRPr="006D5AE1">
        <w:rPr>
          <w:rFonts w:ascii="Segoe UI" w:hAnsi="Segoe UI" w:cs="Segoe UI"/>
        </w:rPr>
        <w:t>.</w:t>
      </w:r>
    </w:p>
    <w:p w14:paraId="6B3B7A15" w14:textId="77777777" w:rsidR="005D63C1" w:rsidRPr="006D5AE1" w:rsidRDefault="005D63C1" w:rsidP="00CB580D">
      <w:pPr>
        <w:spacing w:after="0" w:line="240" w:lineRule="auto"/>
        <w:jc w:val="both"/>
        <w:rPr>
          <w:rFonts w:ascii="Segoe UI" w:hAnsi="Segoe UI" w:cs="Segoe UI"/>
        </w:rPr>
      </w:pPr>
    </w:p>
    <w:p w14:paraId="63C7694B" w14:textId="77777777" w:rsidR="007826E0" w:rsidRPr="006D5AE1" w:rsidRDefault="007826E0"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To be involved in the induction process</w:t>
      </w:r>
      <w:r w:rsidR="008F01EB" w:rsidRPr="006D5AE1">
        <w:rPr>
          <w:rFonts w:ascii="Segoe UI" w:hAnsi="Segoe UI" w:cs="Segoe UI"/>
        </w:rPr>
        <w:t xml:space="preserve"> for any newly appointed </w:t>
      </w:r>
      <w:r w:rsidRPr="006D5AE1">
        <w:rPr>
          <w:rFonts w:ascii="Segoe UI" w:hAnsi="Segoe UI" w:cs="Segoe UI"/>
        </w:rPr>
        <w:t>Governor.</w:t>
      </w:r>
    </w:p>
    <w:p w14:paraId="741F5136" w14:textId="77777777" w:rsidR="007826E0" w:rsidRPr="006D5AE1" w:rsidRDefault="007826E0" w:rsidP="00CB580D">
      <w:pPr>
        <w:pStyle w:val="ListParagraph"/>
        <w:jc w:val="both"/>
        <w:rPr>
          <w:rFonts w:ascii="Segoe UI" w:hAnsi="Segoe UI" w:cs="Segoe UI"/>
        </w:rPr>
      </w:pPr>
    </w:p>
    <w:p w14:paraId="707B8531" w14:textId="77777777" w:rsidR="00F23D23" w:rsidRPr="006D5AE1" w:rsidRDefault="003774F1"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The Lead Governor may call upon the support of the ot</w:t>
      </w:r>
      <w:r w:rsidR="00241105" w:rsidRPr="006D5AE1">
        <w:rPr>
          <w:rFonts w:ascii="Segoe UI" w:hAnsi="Segoe UI" w:cs="Segoe UI"/>
        </w:rPr>
        <w:t xml:space="preserve">her Governors, the Chairman, </w:t>
      </w:r>
      <w:r w:rsidRPr="006D5AE1">
        <w:rPr>
          <w:rFonts w:ascii="Segoe UI" w:hAnsi="Segoe UI" w:cs="Segoe UI"/>
        </w:rPr>
        <w:t xml:space="preserve">the </w:t>
      </w:r>
      <w:r w:rsidR="00126305" w:rsidRPr="006D5AE1">
        <w:rPr>
          <w:rFonts w:ascii="Segoe UI" w:hAnsi="Segoe UI" w:cs="Segoe UI"/>
        </w:rPr>
        <w:t xml:space="preserve">Director of Corporate Affairs &amp; </w:t>
      </w:r>
      <w:r w:rsidR="0079666A" w:rsidRPr="006D5AE1">
        <w:rPr>
          <w:rFonts w:ascii="Segoe UI" w:hAnsi="Segoe UI" w:cs="Segoe UI"/>
        </w:rPr>
        <w:t xml:space="preserve">Company </w:t>
      </w:r>
      <w:r w:rsidRPr="006D5AE1">
        <w:rPr>
          <w:rFonts w:ascii="Segoe UI" w:hAnsi="Segoe UI" w:cs="Segoe UI"/>
        </w:rPr>
        <w:t xml:space="preserve">Secretary </w:t>
      </w:r>
      <w:r w:rsidR="00241105" w:rsidRPr="006D5AE1">
        <w:rPr>
          <w:rFonts w:ascii="Segoe UI" w:hAnsi="Segoe UI" w:cs="Segoe UI"/>
        </w:rPr>
        <w:t xml:space="preserve">and the Senior Independent Director </w:t>
      </w:r>
      <w:r w:rsidRPr="006D5AE1">
        <w:rPr>
          <w:rFonts w:ascii="Segoe UI" w:hAnsi="Segoe UI" w:cs="Segoe UI"/>
        </w:rPr>
        <w:t>to carry out th</w:t>
      </w:r>
      <w:r w:rsidR="0079666A" w:rsidRPr="006D5AE1">
        <w:rPr>
          <w:rFonts w:ascii="Segoe UI" w:hAnsi="Segoe UI" w:cs="Segoe UI"/>
        </w:rPr>
        <w:t>eir</w:t>
      </w:r>
      <w:r w:rsidR="006D5AE1">
        <w:rPr>
          <w:rFonts w:ascii="Segoe UI" w:hAnsi="Segoe UI" w:cs="Segoe UI"/>
        </w:rPr>
        <w:t xml:space="preserve"> role effectively for</w:t>
      </w:r>
      <w:r w:rsidRPr="006D5AE1">
        <w:rPr>
          <w:rFonts w:ascii="Segoe UI" w:hAnsi="Segoe UI" w:cs="Segoe UI"/>
        </w:rPr>
        <w:t xml:space="preserve"> the benefit of the Council</w:t>
      </w:r>
      <w:r w:rsidR="0079666A" w:rsidRPr="006D5AE1">
        <w:rPr>
          <w:rFonts w:ascii="Segoe UI" w:hAnsi="Segoe UI" w:cs="Segoe UI"/>
        </w:rPr>
        <w:t xml:space="preserve"> of Governors</w:t>
      </w:r>
      <w:r w:rsidR="00A25B40" w:rsidRPr="006D5AE1">
        <w:rPr>
          <w:rFonts w:ascii="Segoe UI" w:hAnsi="Segoe UI" w:cs="Segoe UI"/>
        </w:rPr>
        <w:t>.</w:t>
      </w:r>
    </w:p>
    <w:p w14:paraId="4DB19D50" w14:textId="77777777" w:rsidR="008E170D" w:rsidRPr="006D5AE1" w:rsidRDefault="008E170D" w:rsidP="00CB580D">
      <w:pPr>
        <w:spacing w:after="0" w:line="240" w:lineRule="auto"/>
        <w:jc w:val="both"/>
        <w:rPr>
          <w:rFonts w:ascii="Segoe UI" w:hAnsi="Segoe UI" w:cs="Segoe UI"/>
        </w:rPr>
      </w:pPr>
    </w:p>
    <w:p w14:paraId="31ECF149" w14:textId="77777777" w:rsidR="003774F1" w:rsidRPr="006D5AE1" w:rsidRDefault="003774F1"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In liaison with the Chairman</w:t>
      </w:r>
      <w:r w:rsidR="00126305" w:rsidRPr="006D5AE1">
        <w:rPr>
          <w:rFonts w:ascii="Segoe UI" w:hAnsi="Segoe UI" w:cs="Segoe UI"/>
        </w:rPr>
        <w:t xml:space="preserve"> and Director of Corporate Affairs &amp; Company Secretary</w:t>
      </w:r>
      <w:r w:rsidRPr="006D5AE1">
        <w:rPr>
          <w:rFonts w:ascii="Segoe UI" w:hAnsi="Segoe UI" w:cs="Segoe UI"/>
        </w:rPr>
        <w:t>, support the development of the skills and strength</w:t>
      </w:r>
      <w:r w:rsidR="007739AE" w:rsidRPr="006D5AE1">
        <w:rPr>
          <w:rFonts w:ascii="Segoe UI" w:hAnsi="Segoe UI" w:cs="Segoe UI"/>
        </w:rPr>
        <w:t>s</w:t>
      </w:r>
      <w:r w:rsidRPr="006D5AE1">
        <w:rPr>
          <w:rFonts w:ascii="Segoe UI" w:hAnsi="Segoe UI" w:cs="Segoe UI"/>
        </w:rPr>
        <w:t xml:space="preserve"> of the </w:t>
      </w:r>
      <w:r w:rsidR="0014076A" w:rsidRPr="006D5AE1">
        <w:rPr>
          <w:rFonts w:ascii="Segoe UI" w:hAnsi="Segoe UI" w:cs="Segoe UI"/>
        </w:rPr>
        <w:t>Council of Governors</w:t>
      </w:r>
      <w:r w:rsidRPr="006D5AE1">
        <w:rPr>
          <w:rFonts w:ascii="Segoe UI" w:hAnsi="Segoe UI" w:cs="Segoe UI"/>
        </w:rPr>
        <w:t xml:space="preserve"> an</w:t>
      </w:r>
      <w:r w:rsidR="006D5AE1">
        <w:rPr>
          <w:rFonts w:ascii="Segoe UI" w:hAnsi="Segoe UI" w:cs="Segoe UI"/>
        </w:rPr>
        <w:t xml:space="preserve">d raise public awareness of </w:t>
      </w:r>
      <w:r w:rsidR="002A0A7D" w:rsidRPr="006D5AE1">
        <w:rPr>
          <w:rFonts w:ascii="Segoe UI" w:hAnsi="Segoe UI" w:cs="Segoe UI"/>
        </w:rPr>
        <w:t>Governors.</w:t>
      </w:r>
    </w:p>
    <w:p w14:paraId="69F15495" w14:textId="77777777" w:rsidR="008E170D" w:rsidRPr="006D5AE1" w:rsidRDefault="008E170D" w:rsidP="00CB580D">
      <w:pPr>
        <w:spacing w:after="0" w:line="240" w:lineRule="auto"/>
        <w:jc w:val="both"/>
        <w:rPr>
          <w:rFonts w:ascii="Segoe UI" w:hAnsi="Segoe UI" w:cs="Segoe UI"/>
        </w:rPr>
      </w:pPr>
    </w:p>
    <w:p w14:paraId="6A46DAE0" w14:textId="77777777" w:rsidR="002422DF" w:rsidRPr="006D5AE1" w:rsidRDefault="002422DF" w:rsidP="00CB580D">
      <w:pPr>
        <w:pStyle w:val="ListParagraph"/>
        <w:numPr>
          <w:ilvl w:val="0"/>
          <w:numId w:val="1"/>
        </w:numPr>
        <w:spacing w:after="0" w:line="240" w:lineRule="auto"/>
        <w:jc w:val="both"/>
        <w:rPr>
          <w:rFonts w:ascii="Segoe UI" w:hAnsi="Segoe UI" w:cs="Segoe UI"/>
        </w:rPr>
      </w:pPr>
      <w:r w:rsidRPr="006D5AE1">
        <w:rPr>
          <w:rFonts w:ascii="Segoe UI" w:hAnsi="Segoe UI" w:cs="Segoe UI"/>
        </w:rPr>
        <w:t>Other duties as requested by the Council of Governors or the Chair</w:t>
      </w:r>
      <w:r w:rsidR="007739AE" w:rsidRPr="006D5AE1">
        <w:rPr>
          <w:rFonts w:ascii="Segoe UI" w:hAnsi="Segoe UI" w:cs="Segoe UI"/>
        </w:rPr>
        <w:t>man</w:t>
      </w:r>
      <w:r w:rsidRPr="006D5AE1">
        <w:rPr>
          <w:rFonts w:ascii="Segoe UI" w:hAnsi="Segoe UI" w:cs="Segoe UI"/>
        </w:rPr>
        <w:t>.</w:t>
      </w:r>
    </w:p>
    <w:p w14:paraId="3B47C227" w14:textId="77777777" w:rsidR="002A0A7D" w:rsidRPr="006D5AE1" w:rsidRDefault="002A0A7D" w:rsidP="00CB580D">
      <w:pPr>
        <w:spacing w:after="0" w:line="240" w:lineRule="auto"/>
        <w:jc w:val="both"/>
        <w:rPr>
          <w:rFonts w:ascii="Segoe UI" w:hAnsi="Segoe UI" w:cs="Segoe UI"/>
        </w:rPr>
      </w:pPr>
    </w:p>
    <w:p w14:paraId="4AF038E5" w14:textId="77777777" w:rsidR="002422DF" w:rsidRPr="006D5AE1" w:rsidRDefault="002422DF" w:rsidP="00CB580D">
      <w:pPr>
        <w:spacing w:after="0" w:line="240" w:lineRule="auto"/>
        <w:jc w:val="both"/>
        <w:rPr>
          <w:rFonts w:ascii="Segoe UI" w:hAnsi="Segoe UI" w:cs="Segoe UI"/>
          <w:b/>
        </w:rPr>
      </w:pPr>
      <w:r w:rsidRPr="006D5AE1">
        <w:rPr>
          <w:rFonts w:ascii="Segoe UI" w:hAnsi="Segoe UI" w:cs="Segoe UI"/>
          <w:b/>
        </w:rPr>
        <w:t>The Person:</w:t>
      </w:r>
    </w:p>
    <w:p w14:paraId="7CC38427" w14:textId="77777777" w:rsidR="002422DF" w:rsidRPr="006D5AE1" w:rsidRDefault="002422DF" w:rsidP="00CB580D">
      <w:pPr>
        <w:spacing w:after="0" w:line="240" w:lineRule="auto"/>
        <w:jc w:val="both"/>
        <w:rPr>
          <w:rFonts w:ascii="Segoe UI" w:hAnsi="Segoe UI" w:cs="Segoe UI"/>
        </w:rPr>
      </w:pPr>
    </w:p>
    <w:p w14:paraId="73B1B9A3" w14:textId="77777777" w:rsidR="002422DF" w:rsidRPr="006D5AE1" w:rsidRDefault="002422DF" w:rsidP="00CB580D">
      <w:pPr>
        <w:spacing w:after="0" w:line="240" w:lineRule="auto"/>
        <w:jc w:val="both"/>
        <w:rPr>
          <w:rFonts w:ascii="Segoe UI" w:hAnsi="Segoe UI" w:cs="Segoe UI"/>
        </w:rPr>
      </w:pPr>
      <w:r w:rsidRPr="006D5AE1">
        <w:rPr>
          <w:rFonts w:ascii="Segoe UI" w:hAnsi="Segoe UI" w:cs="Segoe UI"/>
        </w:rPr>
        <w:t>To ful</w:t>
      </w:r>
      <w:r w:rsidR="00651B7E" w:rsidRPr="006D5AE1">
        <w:rPr>
          <w:rFonts w:ascii="Segoe UI" w:hAnsi="Segoe UI" w:cs="Segoe UI"/>
        </w:rPr>
        <w:t>fil this role effectively, the L</w:t>
      </w:r>
      <w:r w:rsidRPr="006D5AE1">
        <w:rPr>
          <w:rFonts w:ascii="Segoe UI" w:hAnsi="Segoe UI" w:cs="Segoe UI"/>
        </w:rPr>
        <w:t>ead Governor will need to:</w:t>
      </w:r>
    </w:p>
    <w:p w14:paraId="042B8A98" w14:textId="77777777" w:rsidR="00126305" w:rsidRPr="006D5AE1" w:rsidRDefault="00126305" w:rsidP="00CB580D">
      <w:pPr>
        <w:spacing w:after="0" w:line="240" w:lineRule="auto"/>
        <w:jc w:val="both"/>
        <w:rPr>
          <w:rFonts w:ascii="Segoe UI" w:hAnsi="Segoe UI" w:cs="Segoe UI"/>
        </w:rPr>
      </w:pPr>
    </w:p>
    <w:p w14:paraId="15709DBF" w14:textId="77777777" w:rsidR="00190EA5" w:rsidRPr="006D5AE1" w:rsidRDefault="00651B7E"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B</w:t>
      </w:r>
      <w:r w:rsidR="007739AE" w:rsidRPr="006D5AE1">
        <w:rPr>
          <w:rFonts w:ascii="Segoe UI" w:hAnsi="Segoe UI" w:cs="Segoe UI"/>
        </w:rPr>
        <w:t>e an elected</w:t>
      </w:r>
      <w:r w:rsidR="00190EA5" w:rsidRPr="006D5AE1">
        <w:rPr>
          <w:rFonts w:ascii="Segoe UI" w:hAnsi="Segoe UI" w:cs="Segoe UI"/>
        </w:rPr>
        <w:t xml:space="preserve"> Governor</w:t>
      </w:r>
      <w:r w:rsidR="008F01EB" w:rsidRPr="006D5AE1">
        <w:rPr>
          <w:rFonts w:ascii="Segoe UI" w:hAnsi="Segoe UI" w:cs="Segoe UI"/>
        </w:rPr>
        <w:t xml:space="preserve"> within the pubic or patient constituency </w:t>
      </w:r>
    </w:p>
    <w:p w14:paraId="1C606887" w14:textId="77777777" w:rsidR="00126305" w:rsidRPr="006D5AE1" w:rsidRDefault="00126305" w:rsidP="00CB580D">
      <w:pPr>
        <w:pStyle w:val="ListParagraph"/>
        <w:spacing w:after="0" w:line="240" w:lineRule="auto"/>
        <w:jc w:val="both"/>
        <w:rPr>
          <w:rFonts w:ascii="Segoe UI" w:hAnsi="Segoe UI" w:cs="Segoe UI"/>
        </w:rPr>
      </w:pPr>
    </w:p>
    <w:p w14:paraId="3996C91A" w14:textId="77777777" w:rsidR="002422DF" w:rsidRPr="006D5AE1" w:rsidRDefault="00651B7E"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H</w:t>
      </w:r>
      <w:r w:rsidR="002422DF" w:rsidRPr="006D5AE1">
        <w:rPr>
          <w:rFonts w:ascii="Segoe UI" w:hAnsi="Segoe UI" w:cs="Segoe UI"/>
        </w:rPr>
        <w:t>ave the confidence of Governor colleagues a</w:t>
      </w:r>
      <w:r w:rsidR="00190EA5" w:rsidRPr="006D5AE1">
        <w:rPr>
          <w:rFonts w:ascii="Segoe UI" w:hAnsi="Segoe UI" w:cs="Segoe UI"/>
        </w:rPr>
        <w:t xml:space="preserve">nd </w:t>
      </w:r>
      <w:r w:rsidRPr="006D5AE1">
        <w:rPr>
          <w:rFonts w:ascii="Segoe UI" w:hAnsi="Segoe UI" w:cs="Segoe UI"/>
        </w:rPr>
        <w:t xml:space="preserve">members of the </w:t>
      </w:r>
      <w:r w:rsidR="00190EA5" w:rsidRPr="006D5AE1">
        <w:rPr>
          <w:rFonts w:ascii="Segoe UI" w:hAnsi="Segoe UI" w:cs="Segoe UI"/>
        </w:rPr>
        <w:t>B</w:t>
      </w:r>
      <w:r w:rsidR="002422DF" w:rsidRPr="006D5AE1">
        <w:rPr>
          <w:rFonts w:ascii="Segoe UI" w:hAnsi="Segoe UI" w:cs="Segoe UI"/>
        </w:rPr>
        <w:t>oard of Directors</w:t>
      </w:r>
    </w:p>
    <w:p w14:paraId="68ADBDEA" w14:textId="77777777" w:rsidR="00126305" w:rsidRPr="006D5AE1" w:rsidRDefault="00126305" w:rsidP="00CB580D">
      <w:pPr>
        <w:spacing w:after="0" w:line="240" w:lineRule="auto"/>
        <w:jc w:val="both"/>
        <w:rPr>
          <w:rFonts w:ascii="Segoe UI" w:hAnsi="Segoe UI" w:cs="Segoe UI"/>
        </w:rPr>
      </w:pPr>
    </w:p>
    <w:p w14:paraId="6C5BA12F" w14:textId="77777777" w:rsidR="002422DF" w:rsidRPr="006D5AE1" w:rsidRDefault="00651B7E"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U</w:t>
      </w:r>
      <w:r w:rsidR="00126305" w:rsidRPr="006D5AE1">
        <w:rPr>
          <w:rFonts w:ascii="Segoe UI" w:hAnsi="Segoe UI" w:cs="Segoe UI"/>
        </w:rPr>
        <w:t>nderstand NHSI’s</w:t>
      </w:r>
      <w:r w:rsidR="002422DF" w:rsidRPr="006D5AE1">
        <w:rPr>
          <w:rFonts w:ascii="Segoe UI" w:hAnsi="Segoe UI" w:cs="Segoe UI"/>
        </w:rPr>
        <w:t xml:space="preserve"> role, the available guidance a</w:t>
      </w:r>
      <w:r w:rsidR="00126305" w:rsidRPr="006D5AE1">
        <w:rPr>
          <w:rFonts w:ascii="Segoe UI" w:hAnsi="Segoe UI" w:cs="Segoe UI"/>
        </w:rPr>
        <w:t xml:space="preserve">nd the basis upon which NHSI </w:t>
      </w:r>
      <w:r w:rsidR="002422DF" w:rsidRPr="006D5AE1">
        <w:rPr>
          <w:rFonts w:ascii="Segoe UI" w:hAnsi="Segoe UI" w:cs="Segoe UI"/>
        </w:rPr>
        <w:t>may take regula</w:t>
      </w:r>
      <w:r w:rsidR="00B61D32" w:rsidRPr="006D5AE1">
        <w:rPr>
          <w:rFonts w:ascii="Segoe UI" w:hAnsi="Segoe UI" w:cs="Segoe UI"/>
        </w:rPr>
        <w:t>tory</w:t>
      </w:r>
      <w:r w:rsidR="00126305" w:rsidRPr="006D5AE1">
        <w:rPr>
          <w:rFonts w:ascii="Segoe UI" w:hAnsi="Segoe UI" w:cs="Segoe UI"/>
        </w:rPr>
        <w:t xml:space="preserve"> </w:t>
      </w:r>
      <w:r w:rsidR="002422DF" w:rsidRPr="006D5AE1">
        <w:rPr>
          <w:rFonts w:ascii="Segoe UI" w:hAnsi="Segoe UI" w:cs="Segoe UI"/>
        </w:rPr>
        <w:t>action</w:t>
      </w:r>
    </w:p>
    <w:p w14:paraId="1243667D" w14:textId="77777777" w:rsidR="00126305" w:rsidRPr="006D5AE1" w:rsidRDefault="00126305" w:rsidP="00CB580D">
      <w:pPr>
        <w:pStyle w:val="ListParagraph"/>
        <w:spacing w:after="0" w:line="240" w:lineRule="auto"/>
        <w:jc w:val="both"/>
        <w:rPr>
          <w:rFonts w:ascii="Segoe UI" w:hAnsi="Segoe UI" w:cs="Segoe UI"/>
        </w:rPr>
      </w:pPr>
    </w:p>
    <w:p w14:paraId="3EBF77CB" w14:textId="77777777" w:rsidR="002422DF" w:rsidRPr="006D5AE1" w:rsidRDefault="00651B7E"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B</w:t>
      </w:r>
      <w:r w:rsidR="002422DF" w:rsidRPr="006D5AE1">
        <w:rPr>
          <w:rFonts w:ascii="Segoe UI" w:hAnsi="Segoe UI" w:cs="Segoe UI"/>
        </w:rPr>
        <w:t>e committed to the success of the Foundation Tr</w:t>
      </w:r>
      <w:r w:rsidR="00190EA5" w:rsidRPr="006D5AE1">
        <w:rPr>
          <w:rFonts w:ascii="Segoe UI" w:hAnsi="Segoe UI" w:cs="Segoe UI"/>
        </w:rPr>
        <w:t>ust</w:t>
      </w:r>
      <w:r w:rsidR="00FA148A" w:rsidRPr="006D5AE1">
        <w:rPr>
          <w:rFonts w:ascii="Segoe UI" w:hAnsi="Segoe UI" w:cs="Segoe UI"/>
        </w:rPr>
        <w:t xml:space="preserve"> and u</w:t>
      </w:r>
      <w:r w:rsidR="00190EA5" w:rsidRPr="006D5AE1">
        <w:rPr>
          <w:rFonts w:ascii="Segoe UI" w:hAnsi="Segoe UI" w:cs="Segoe UI"/>
        </w:rPr>
        <w:t>nderstand the Trust’s C</w:t>
      </w:r>
      <w:r w:rsidR="002422DF" w:rsidRPr="006D5AE1">
        <w:rPr>
          <w:rFonts w:ascii="Segoe UI" w:hAnsi="Segoe UI" w:cs="Segoe UI"/>
        </w:rPr>
        <w:t>onstitution</w:t>
      </w:r>
    </w:p>
    <w:p w14:paraId="52636AEE" w14:textId="77777777" w:rsidR="00126305" w:rsidRPr="006D5AE1" w:rsidRDefault="00126305" w:rsidP="00CB580D">
      <w:pPr>
        <w:pStyle w:val="ListParagraph"/>
        <w:spacing w:after="0" w:line="240" w:lineRule="auto"/>
        <w:jc w:val="both"/>
        <w:rPr>
          <w:rFonts w:ascii="Segoe UI" w:hAnsi="Segoe UI" w:cs="Segoe UI"/>
        </w:rPr>
      </w:pPr>
    </w:p>
    <w:p w14:paraId="4B0A118A" w14:textId="77777777" w:rsidR="002422DF" w:rsidRPr="006D5AE1" w:rsidRDefault="002422DF"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 xml:space="preserve">Have the </w:t>
      </w:r>
      <w:r w:rsidR="004B674E" w:rsidRPr="006D5AE1">
        <w:rPr>
          <w:rFonts w:ascii="Segoe UI" w:hAnsi="Segoe UI" w:cs="Segoe UI"/>
        </w:rPr>
        <w:t>ability to influence and negotiate</w:t>
      </w:r>
    </w:p>
    <w:p w14:paraId="5C4FB63F" w14:textId="77777777" w:rsidR="00126305" w:rsidRPr="006D5AE1" w:rsidRDefault="00126305" w:rsidP="00CB580D">
      <w:pPr>
        <w:pStyle w:val="ListParagraph"/>
        <w:spacing w:after="0" w:line="240" w:lineRule="auto"/>
        <w:jc w:val="both"/>
        <w:rPr>
          <w:rFonts w:ascii="Segoe UI" w:hAnsi="Segoe UI" w:cs="Segoe UI"/>
        </w:rPr>
      </w:pPr>
    </w:p>
    <w:p w14:paraId="790F63ED" w14:textId="77777777" w:rsidR="004B674E" w:rsidRPr="006D5AE1" w:rsidRDefault="004B674E" w:rsidP="00CB580D">
      <w:pPr>
        <w:pStyle w:val="ListParagraph"/>
        <w:numPr>
          <w:ilvl w:val="0"/>
          <w:numId w:val="2"/>
        </w:numPr>
        <w:spacing w:after="0" w:line="240" w:lineRule="auto"/>
        <w:jc w:val="both"/>
        <w:rPr>
          <w:rFonts w:ascii="Segoe UI" w:hAnsi="Segoe UI" w:cs="Segoe UI"/>
        </w:rPr>
      </w:pPr>
      <w:r w:rsidRPr="006D5AE1">
        <w:rPr>
          <w:rFonts w:ascii="Segoe UI" w:hAnsi="Segoe UI" w:cs="Segoe UI"/>
        </w:rPr>
        <w:t>Be able to present a well-reasoned</w:t>
      </w:r>
      <w:r w:rsidR="007739AE" w:rsidRPr="006D5AE1">
        <w:rPr>
          <w:rFonts w:ascii="Segoe UI" w:hAnsi="Segoe UI" w:cs="Segoe UI"/>
        </w:rPr>
        <w:t>, unbiased</w:t>
      </w:r>
      <w:r w:rsidRPr="006D5AE1">
        <w:rPr>
          <w:rFonts w:ascii="Segoe UI" w:hAnsi="Segoe UI" w:cs="Segoe UI"/>
        </w:rPr>
        <w:t xml:space="preserve"> argument</w:t>
      </w:r>
    </w:p>
    <w:p w14:paraId="5E798184" w14:textId="77777777" w:rsidR="00F561BF" w:rsidRPr="006D5AE1" w:rsidRDefault="00F561BF" w:rsidP="00CB580D">
      <w:pPr>
        <w:spacing w:after="0" w:line="240" w:lineRule="auto"/>
        <w:jc w:val="both"/>
        <w:rPr>
          <w:rFonts w:ascii="Segoe UI" w:hAnsi="Segoe UI" w:cs="Segoe UI"/>
        </w:rPr>
      </w:pPr>
    </w:p>
    <w:p w14:paraId="766AA00F" w14:textId="77777777" w:rsidR="00126305" w:rsidRPr="006D5AE1" w:rsidRDefault="00126305" w:rsidP="00CB580D">
      <w:pPr>
        <w:spacing w:after="0" w:line="240" w:lineRule="auto"/>
        <w:jc w:val="both"/>
        <w:rPr>
          <w:rFonts w:ascii="Segoe UI" w:hAnsi="Segoe UI" w:cs="Segoe UI"/>
          <w:b/>
        </w:rPr>
      </w:pPr>
      <w:r w:rsidRPr="006D5AE1">
        <w:rPr>
          <w:rFonts w:ascii="Segoe UI" w:hAnsi="Segoe UI" w:cs="Segoe UI"/>
          <w:b/>
        </w:rPr>
        <w:t>The Appointment:</w:t>
      </w:r>
    </w:p>
    <w:p w14:paraId="738B49FF" w14:textId="77777777" w:rsidR="00126305" w:rsidRPr="006D5AE1" w:rsidRDefault="00126305" w:rsidP="00CB580D">
      <w:pPr>
        <w:spacing w:after="0" w:line="240" w:lineRule="auto"/>
        <w:jc w:val="both"/>
        <w:rPr>
          <w:rFonts w:ascii="Segoe UI" w:hAnsi="Segoe UI" w:cs="Segoe UI"/>
        </w:rPr>
      </w:pPr>
    </w:p>
    <w:p w14:paraId="41A2A0DD" w14:textId="77777777" w:rsidR="00D45E4E" w:rsidRPr="006D5AE1" w:rsidRDefault="00D45E4E" w:rsidP="00CB580D">
      <w:pPr>
        <w:spacing w:after="0" w:line="240" w:lineRule="auto"/>
        <w:jc w:val="both"/>
        <w:rPr>
          <w:rFonts w:ascii="Segoe UI" w:hAnsi="Segoe UI" w:cs="Segoe UI"/>
        </w:rPr>
      </w:pPr>
      <w:r w:rsidRPr="006D5AE1">
        <w:rPr>
          <w:rFonts w:ascii="Segoe UI" w:hAnsi="Segoe UI" w:cs="Segoe UI"/>
        </w:rPr>
        <w:t>The tenure is one financial year with the option for re-election annually in accordance with due process, for</w:t>
      </w:r>
      <w:r w:rsidR="008E442E" w:rsidRPr="006D5AE1">
        <w:rPr>
          <w:rFonts w:ascii="Segoe UI" w:hAnsi="Segoe UI" w:cs="Segoe UI"/>
        </w:rPr>
        <w:t xml:space="preserve"> a period</w:t>
      </w:r>
      <w:r w:rsidRPr="006D5AE1">
        <w:rPr>
          <w:rFonts w:ascii="Segoe UI" w:hAnsi="Segoe UI" w:cs="Segoe UI"/>
        </w:rPr>
        <w:t xml:space="preserve"> up to the full tenure of the elected Governor’s ‘appointment’.</w:t>
      </w:r>
    </w:p>
    <w:p w14:paraId="1702276A" w14:textId="77777777" w:rsidR="00D45E4E" w:rsidRPr="006D5AE1" w:rsidRDefault="00D45E4E" w:rsidP="00CB580D">
      <w:pPr>
        <w:spacing w:after="0" w:line="240" w:lineRule="auto"/>
        <w:jc w:val="both"/>
        <w:rPr>
          <w:rFonts w:ascii="Segoe UI" w:hAnsi="Segoe UI" w:cs="Segoe UI"/>
        </w:rPr>
      </w:pPr>
    </w:p>
    <w:p w14:paraId="48AEBAEA" w14:textId="77777777" w:rsidR="00126305" w:rsidRPr="006D5AE1" w:rsidRDefault="00126305" w:rsidP="00CB580D">
      <w:pPr>
        <w:spacing w:after="0" w:line="240" w:lineRule="auto"/>
        <w:jc w:val="both"/>
        <w:rPr>
          <w:rFonts w:ascii="Segoe UI" w:hAnsi="Segoe UI" w:cs="Segoe UI"/>
        </w:rPr>
      </w:pPr>
      <w:r w:rsidRPr="006D5AE1">
        <w:rPr>
          <w:rFonts w:ascii="Segoe UI" w:hAnsi="Segoe UI" w:cs="Segoe UI"/>
        </w:rPr>
        <w:lastRenderedPageBreak/>
        <w:t xml:space="preserve">In accordance with a process agreed by the Council of Governors, the Director of Corporate Affairs &amp; Company Secretary’s office will administer an annual nomination and election/re-election procedure that will </w:t>
      </w:r>
      <w:r w:rsidR="00FA148A" w:rsidRPr="006D5AE1">
        <w:rPr>
          <w:rFonts w:ascii="Segoe UI" w:hAnsi="Segoe UI" w:cs="Segoe UI"/>
        </w:rPr>
        <w:t>require: -</w:t>
      </w:r>
    </w:p>
    <w:p w14:paraId="72457FB1" w14:textId="77777777" w:rsidR="00126305" w:rsidRPr="006D5AE1" w:rsidRDefault="00126305" w:rsidP="00CB580D">
      <w:pPr>
        <w:spacing w:after="0" w:line="240" w:lineRule="auto"/>
        <w:jc w:val="both"/>
        <w:rPr>
          <w:rFonts w:ascii="Segoe UI" w:hAnsi="Segoe UI" w:cs="Segoe UI"/>
        </w:rPr>
      </w:pPr>
    </w:p>
    <w:p w14:paraId="6F409D96" w14:textId="77777777" w:rsidR="00126305" w:rsidRPr="006D5AE1" w:rsidRDefault="00D45E4E" w:rsidP="00CB580D">
      <w:pPr>
        <w:pStyle w:val="ListParagraph"/>
        <w:numPr>
          <w:ilvl w:val="0"/>
          <w:numId w:val="7"/>
        </w:numPr>
        <w:spacing w:after="0" w:line="240" w:lineRule="auto"/>
        <w:ind w:left="567" w:hanging="207"/>
        <w:jc w:val="both"/>
        <w:rPr>
          <w:rFonts w:ascii="Segoe UI" w:hAnsi="Segoe UI" w:cs="Segoe UI"/>
        </w:rPr>
      </w:pPr>
      <w:r w:rsidRPr="006D5AE1">
        <w:rPr>
          <w:rFonts w:ascii="Segoe UI" w:hAnsi="Segoe UI" w:cs="Segoe UI"/>
        </w:rPr>
        <w:t>Submission of an e</w:t>
      </w:r>
      <w:r w:rsidR="00126305" w:rsidRPr="006D5AE1">
        <w:rPr>
          <w:rFonts w:ascii="Segoe UI" w:hAnsi="Segoe UI" w:cs="Segoe UI"/>
        </w:rPr>
        <w:t xml:space="preserve">xpression of interest (for re-election and </w:t>
      </w:r>
      <w:r w:rsidRPr="006D5AE1">
        <w:rPr>
          <w:rFonts w:ascii="Segoe UI" w:hAnsi="Segoe UI" w:cs="Segoe UI"/>
        </w:rPr>
        <w:t xml:space="preserve">for </w:t>
      </w:r>
      <w:r w:rsidR="00126305" w:rsidRPr="006D5AE1">
        <w:rPr>
          <w:rFonts w:ascii="Segoe UI" w:hAnsi="Segoe UI" w:cs="Segoe UI"/>
        </w:rPr>
        <w:t>new election candidates)</w:t>
      </w:r>
    </w:p>
    <w:p w14:paraId="1CEA801A" w14:textId="77777777" w:rsidR="00D45E4E" w:rsidRPr="006D5AE1" w:rsidRDefault="00D45E4E" w:rsidP="00CB580D">
      <w:pPr>
        <w:pStyle w:val="ListParagraph"/>
        <w:spacing w:after="0" w:line="240" w:lineRule="auto"/>
        <w:ind w:left="567" w:hanging="207"/>
        <w:jc w:val="both"/>
        <w:rPr>
          <w:rFonts w:ascii="Segoe UI" w:hAnsi="Segoe UI" w:cs="Segoe UI"/>
        </w:rPr>
      </w:pPr>
    </w:p>
    <w:p w14:paraId="6B411B9E" w14:textId="77777777" w:rsidR="00126305" w:rsidRPr="006D5AE1" w:rsidRDefault="00126305" w:rsidP="00CB580D">
      <w:pPr>
        <w:pStyle w:val="ListParagraph"/>
        <w:numPr>
          <w:ilvl w:val="0"/>
          <w:numId w:val="7"/>
        </w:numPr>
        <w:spacing w:after="0" w:line="240" w:lineRule="auto"/>
        <w:ind w:left="567" w:hanging="207"/>
        <w:jc w:val="both"/>
        <w:rPr>
          <w:rFonts w:ascii="Segoe UI" w:hAnsi="Segoe UI" w:cs="Segoe UI"/>
        </w:rPr>
      </w:pPr>
      <w:r w:rsidRPr="006D5AE1">
        <w:rPr>
          <w:rFonts w:ascii="Segoe UI" w:hAnsi="Segoe UI" w:cs="Segoe UI"/>
        </w:rPr>
        <w:t xml:space="preserve">Submission of </w:t>
      </w:r>
      <w:r w:rsidR="00D45E4E" w:rsidRPr="006D5AE1">
        <w:rPr>
          <w:rFonts w:ascii="Segoe UI" w:hAnsi="Segoe UI" w:cs="Segoe UI"/>
        </w:rPr>
        <w:t xml:space="preserve">a </w:t>
      </w:r>
      <w:r w:rsidRPr="006D5AE1">
        <w:rPr>
          <w:rFonts w:ascii="Segoe UI" w:hAnsi="Segoe UI" w:cs="Segoe UI"/>
        </w:rPr>
        <w:t>statement</w:t>
      </w:r>
      <w:r w:rsidR="00D45E4E" w:rsidRPr="006D5AE1">
        <w:rPr>
          <w:rFonts w:ascii="Segoe UI" w:hAnsi="Segoe UI" w:cs="Segoe UI"/>
        </w:rPr>
        <w:t xml:space="preserve"> for support</w:t>
      </w:r>
      <w:r w:rsidRPr="006D5AE1">
        <w:rPr>
          <w:rFonts w:ascii="Segoe UI" w:hAnsi="Segoe UI" w:cs="Segoe UI"/>
        </w:rPr>
        <w:t xml:space="preserve"> of no more than 150 words supporting candidature (only for NEW nominations and/or contested elections)</w:t>
      </w:r>
      <w:r w:rsidR="00D45E4E" w:rsidRPr="006D5AE1">
        <w:rPr>
          <w:rFonts w:ascii="Segoe UI" w:hAnsi="Segoe UI" w:cs="Segoe UI"/>
        </w:rPr>
        <w:t>;</w:t>
      </w:r>
    </w:p>
    <w:p w14:paraId="3BCD62C0" w14:textId="77777777" w:rsidR="00FA148A" w:rsidRPr="006D5AE1" w:rsidRDefault="00FA148A" w:rsidP="00CB580D">
      <w:pPr>
        <w:pStyle w:val="ListParagraph"/>
        <w:jc w:val="both"/>
        <w:rPr>
          <w:rFonts w:ascii="Segoe UI" w:hAnsi="Segoe UI" w:cs="Segoe UI"/>
        </w:rPr>
      </w:pPr>
    </w:p>
    <w:p w14:paraId="51523E62" w14:textId="77777777" w:rsidR="00FA148A" w:rsidRPr="006D5AE1" w:rsidRDefault="00FA148A" w:rsidP="00CB580D">
      <w:pPr>
        <w:pStyle w:val="ListParagraph"/>
        <w:numPr>
          <w:ilvl w:val="0"/>
          <w:numId w:val="7"/>
        </w:numPr>
        <w:spacing w:after="0" w:line="240" w:lineRule="auto"/>
        <w:ind w:left="567" w:hanging="207"/>
        <w:jc w:val="both"/>
        <w:rPr>
          <w:rFonts w:ascii="Segoe UI" w:hAnsi="Segoe UI" w:cs="Segoe UI"/>
        </w:rPr>
      </w:pPr>
      <w:r w:rsidRPr="006D5AE1">
        <w:rPr>
          <w:rFonts w:ascii="Segoe UI" w:hAnsi="Segoe UI" w:cs="Segoe UI"/>
        </w:rPr>
        <w:t>Presentation of a 5-minute address to the relevant Council meeting;</w:t>
      </w:r>
    </w:p>
    <w:p w14:paraId="5B301F40" w14:textId="77777777" w:rsidR="00D45E4E" w:rsidRPr="006D5AE1" w:rsidRDefault="00D45E4E" w:rsidP="00CB580D">
      <w:pPr>
        <w:pStyle w:val="ListParagraph"/>
        <w:spacing w:after="0" w:line="240" w:lineRule="auto"/>
        <w:ind w:left="567" w:hanging="207"/>
        <w:jc w:val="both"/>
        <w:rPr>
          <w:rFonts w:ascii="Segoe UI" w:hAnsi="Segoe UI" w:cs="Segoe UI"/>
        </w:rPr>
      </w:pPr>
    </w:p>
    <w:p w14:paraId="602BB86F" w14:textId="77777777" w:rsidR="00D45E4E" w:rsidRPr="006D5AE1" w:rsidRDefault="00D45E4E" w:rsidP="00CB580D">
      <w:pPr>
        <w:pStyle w:val="ListParagraph"/>
        <w:numPr>
          <w:ilvl w:val="0"/>
          <w:numId w:val="7"/>
        </w:numPr>
        <w:spacing w:after="0" w:line="240" w:lineRule="auto"/>
        <w:ind w:left="567" w:hanging="207"/>
        <w:jc w:val="both"/>
        <w:rPr>
          <w:rFonts w:ascii="Segoe UI" w:hAnsi="Segoe UI" w:cs="Segoe UI"/>
        </w:rPr>
      </w:pPr>
      <w:r w:rsidRPr="006D5AE1">
        <w:rPr>
          <w:rFonts w:ascii="Segoe UI" w:hAnsi="Segoe UI" w:cs="Segoe UI"/>
        </w:rPr>
        <w:t>Election by ‘show of hands’ or by secret ballot as determined by the relevant Council meeting.</w:t>
      </w:r>
    </w:p>
    <w:p w14:paraId="084F6088" w14:textId="77777777" w:rsidR="00D45E4E" w:rsidRPr="006D5AE1" w:rsidRDefault="00D45E4E" w:rsidP="00CB580D">
      <w:pPr>
        <w:jc w:val="both"/>
        <w:rPr>
          <w:rFonts w:ascii="Segoe UI" w:hAnsi="Segoe UI" w:cs="Segoe UI"/>
        </w:rPr>
      </w:pPr>
    </w:p>
    <w:p w14:paraId="6836EB97" w14:textId="77777777" w:rsidR="00D45E4E" w:rsidRPr="006D5AE1" w:rsidRDefault="008E442E" w:rsidP="00CB580D">
      <w:pPr>
        <w:jc w:val="both"/>
        <w:rPr>
          <w:rFonts w:ascii="Segoe UI" w:hAnsi="Segoe UI" w:cs="Segoe UI"/>
          <w:b/>
        </w:rPr>
      </w:pPr>
      <w:r w:rsidRPr="006D5AE1">
        <w:rPr>
          <w:rFonts w:ascii="Segoe UI" w:hAnsi="Segoe UI" w:cs="Segoe UI"/>
          <w:b/>
        </w:rPr>
        <w:t>Deputy Lead Governor</w:t>
      </w:r>
      <w:r w:rsidR="00D45E4E" w:rsidRPr="006D5AE1">
        <w:rPr>
          <w:rFonts w:ascii="Segoe UI" w:hAnsi="Segoe UI" w:cs="Segoe UI"/>
          <w:b/>
        </w:rPr>
        <w:t>:</w:t>
      </w:r>
    </w:p>
    <w:p w14:paraId="1DF8E3D0" w14:textId="77777777" w:rsidR="004C0C79" w:rsidRPr="006D5AE1" w:rsidRDefault="00D45E4E" w:rsidP="00CB580D">
      <w:pPr>
        <w:jc w:val="both"/>
        <w:rPr>
          <w:rFonts w:ascii="Segoe UI" w:hAnsi="Segoe UI" w:cs="Segoe UI"/>
        </w:rPr>
      </w:pPr>
      <w:r w:rsidRPr="006D5AE1">
        <w:rPr>
          <w:rFonts w:ascii="Segoe UI" w:hAnsi="Segoe UI" w:cs="Segoe UI"/>
        </w:rPr>
        <w:t>The Lead Governor will be supported and deputised for by a Deputy Lead Governor whose appointment will follow the same procedure above.  It is anticipated, where terms of office accord, that the Deputy Lead Governor will put themselves forward for Lead Gov</w:t>
      </w:r>
      <w:r w:rsidR="004C0C79" w:rsidRPr="006D5AE1">
        <w:rPr>
          <w:rFonts w:ascii="Segoe UI" w:hAnsi="Segoe UI" w:cs="Segoe UI"/>
        </w:rPr>
        <w:t>ernor position when that position becomes vacant, remaining subject to the appointment</w:t>
      </w:r>
      <w:r w:rsidR="00CB580D">
        <w:rPr>
          <w:rFonts w:ascii="Segoe UI" w:hAnsi="Segoe UI" w:cs="Segoe UI"/>
        </w:rPr>
        <w:t>/election</w:t>
      </w:r>
      <w:r w:rsidR="004C0C79" w:rsidRPr="006D5AE1">
        <w:rPr>
          <w:rFonts w:ascii="Segoe UI" w:hAnsi="Segoe UI" w:cs="Segoe UI"/>
        </w:rPr>
        <w:t xml:space="preserve"> process above.</w:t>
      </w:r>
    </w:p>
    <w:p w14:paraId="704861E0" w14:textId="77777777" w:rsidR="008E442E" w:rsidRPr="006D5AE1" w:rsidRDefault="008E442E" w:rsidP="00CB580D">
      <w:pPr>
        <w:jc w:val="both"/>
        <w:rPr>
          <w:rFonts w:ascii="Segoe UI" w:hAnsi="Segoe UI" w:cs="Segoe UI"/>
          <w:b/>
        </w:rPr>
      </w:pPr>
      <w:r w:rsidRPr="006D5AE1">
        <w:rPr>
          <w:rFonts w:ascii="Segoe UI" w:hAnsi="Segoe UI" w:cs="Segoe UI"/>
          <w:b/>
        </w:rPr>
        <w:t>Termination</w:t>
      </w:r>
      <w:r w:rsidR="00D879A8" w:rsidRPr="006D5AE1">
        <w:rPr>
          <w:rFonts w:ascii="Segoe UI" w:hAnsi="Segoe UI" w:cs="Segoe UI"/>
          <w:b/>
        </w:rPr>
        <w:t xml:space="preserve"> of </w:t>
      </w:r>
      <w:r w:rsidR="004E48FB" w:rsidRPr="006D5AE1">
        <w:rPr>
          <w:rFonts w:ascii="Segoe UI" w:hAnsi="Segoe UI" w:cs="Segoe UI"/>
          <w:b/>
        </w:rPr>
        <w:t>designation of</w:t>
      </w:r>
      <w:r w:rsidR="00D879A8" w:rsidRPr="006D5AE1">
        <w:rPr>
          <w:rFonts w:ascii="Segoe UI" w:hAnsi="Segoe UI" w:cs="Segoe UI"/>
          <w:b/>
        </w:rPr>
        <w:t xml:space="preserve"> Lead and Deputy Lead Governor</w:t>
      </w:r>
      <w:r w:rsidRPr="006D5AE1">
        <w:rPr>
          <w:rFonts w:ascii="Segoe UI" w:hAnsi="Segoe UI" w:cs="Segoe UI"/>
          <w:b/>
        </w:rPr>
        <w:t>:</w:t>
      </w:r>
    </w:p>
    <w:p w14:paraId="23DFBAE0" w14:textId="77777777" w:rsidR="008E442E" w:rsidRPr="006D5AE1" w:rsidRDefault="008E442E" w:rsidP="00CB580D">
      <w:pPr>
        <w:pStyle w:val="HeadingLevel3"/>
        <w:numPr>
          <w:ilvl w:val="0"/>
          <w:numId w:val="0"/>
        </w:numPr>
        <w:rPr>
          <w:rFonts w:ascii="Segoe UI" w:hAnsi="Segoe UI" w:cs="Segoe UI"/>
        </w:rPr>
      </w:pPr>
      <w:r w:rsidRPr="006D5AE1">
        <w:rPr>
          <w:rFonts w:ascii="Segoe UI" w:hAnsi="Segoe UI" w:cs="Segoe UI"/>
        </w:rPr>
        <w:t xml:space="preserve">A Governor may resign from </w:t>
      </w:r>
      <w:r w:rsidR="00D879A8" w:rsidRPr="006D5AE1">
        <w:rPr>
          <w:rFonts w:ascii="Segoe UI" w:hAnsi="Segoe UI" w:cs="Segoe UI"/>
        </w:rPr>
        <w:t>the Lead/Deputy Lead Governor role</w:t>
      </w:r>
      <w:r w:rsidRPr="006D5AE1">
        <w:rPr>
          <w:rFonts w:ascii="Segoe UI" w:hAnsi="Segoe UI" w:cs="Segoe UI"/>
        </w:rPr>
        <w:t xml:space="preserve"> at any time during the term of </w:t>
      </w:r>
      <w:r w:rsidR="002513CB">
        <w:rPr>
          <w:rFonts w:ascii="Segoe UI" w:hAnsi="Segoe UI" w:cs="Segoe UI"/>
        </w:rPr>
        <w:t>their</w:t>
      </w:r>
      <w:r w:rsidRPr="006D5AE1">
        <w:rPr>
          <w:rFonts w:ascii="Segoe UI" w:hAnsi="Segoe UI" w:cs="Segoe UI"/>
        </w:rPr>
        <w:t xml:space="preserve"> office by giving notice in writing to the </w:t>
      </w:r>
      <w:r w:rsidR="00D879A8" w:rsidRPr="006D5AE1">
        <w:rPr>
          <w:rFonts w:ascii="Segoe UI" w:hAnsi="Segoe UI" w:cs="Segoe UI"/>
        </w:rPr>
        <w:t>Company Secretary</w:t>
      </w:r>
      <w:r w:rsidRPr="006D5AE1">
        <w:rPr>
          <w:rFonts w:ascii="Segoe UI" w:hAnsi="Segoe UI" w:cs="Segoe UI"/>
        </w:rPr>
        <w:t>.</w:t>
      </w:r>
    </w:p>
    <w:p w14:paraId="5910D773" w14:textId="77777777" w:rsidR="008E442E" w:rsidRPr="006D5AE1" w:rsidRDefault="00D879A8" w:rsidP="00CB580D">
      <w:pPr>
        <w:pStyle w:val="HeadingLevel3"/>
        <w:numPr>
          <w:ilvl w:val="0"/>
          <w:numId w:val="0"/>
        </w:numPr>
        <w:rPr>
          <w:rFonts w:ascii="Segoe UI" w:hAnsi="Segoe UI" w:cs="Segoe UI"/>
        </w:rPr>
      </w:pPr>
      <w:r w:rsidRPr="006D5AE1">
        <w:rPr>
          <w:rFonts w:ascii="Segoe UI" w:hAnsi="Segoe UI" w:cs="Segoe UI"/>
        </w:rPr>
        <w:t>The Governor shall cease to be a Lead/Deputy Lead Governor</w:t>
      </w:r>
      <w:r w:rsidR="008E442E" w:rsidRPr="006D5AE1">
        <w:rPr>
          <w:rFonts w:ascii="Segoe UI" w:hAnsi="Segoe UI" w:cs="Segoe UI"/>
        </w:rPr>
        <w:t xml:space="preserve"> if </w:t>
      </w:r>
      <w:r w:rsidR="002513CB">
        <w:rPr>
          <w:rFonts w:ascii="Segoe UI" w:hAnsi="Segoe UI" w:cs="Segoe UI"/>
        </w:rPr>
        <w:t>s/</w:t>
      </w:r>
      <w:r w:rsidR="008E442E" w:rsidRPr="006D5AE1">
        <w:rPr>
          <w:rFonts w:ascii="Segoe UI" w:hAnsi="Segoe UI" w:cs="Segoe UI"/>
        </w:rPr>
        <w:t>he:</w:t>
      </w:r>
    </w:p>
    <w:p w14:paraId="762639D4" w14:textId="77777777" w:rsidR="008E442E" w:rsidRPr="006D5AE1" w:rsidRDefault="008E442E" w:rsidP="00CB580D">
      <w:pPr>
        <w:pStyle w:val="HeadingLevel3"/>
        <w:numPr>
          <w:ilvl w:val="2"/>
          <w:numId w:val="9"/>
        </w:numPr>
        <w:rPr>
          <w:rFonts w:ascii="Segoe UI" w:hAnsi="Segoe UI" w:cs="Segoe UI"/>
        </w:rPr>
      </w:pPr>
      <w:r w:rsidRPr="006D5AE1">
        <w:rPr>
          <w:rFonts w:ascii="Segoe UI" w:hAnsi="Segoe UI" w:cs="Segoe UI"/>
        </w:rPr>
        <w:t xml:space="preserve">resigns by notice in writing to the </w:t>
      </w:r>
      <w:r w:rsidR="00D879A8" w:rsidRPr="006D5AE1">
        <w:rPr>
          <w:rFonts w:ascii="Segoe UI" w:hAnsi="Segoe UI" w:cs="Segoe UI"/>
        </w:rPr>
        <w:t>Company</w:t>
      </w:r>
      <w:r w:rsidRPr="006D5AE1">
        <w:rPr>
          <w:rFonts w:ascii="Segoe UI" w:hAnsi="Segoe UI" w:cs="Segoe UI"/>
        </w:rPr>
        <w:t xml:space="preserve"> Secretary; or</w:t>
      </w:r>
    </w:p>
    <w:p w14:paraId="33857F2A" w14:textId="77777777" w:rsidR="008E442E" w:rsidRPr="006D5AE1" w:rsidRDefault="008E442E" w:rsidP="00CB580D">
      <w:pPr>
        <w:pStyle w:val="HeadingLevel3"/>
        <w:numPr>
          <w:ilvl w:val="2"/>
          <w:numId w:val="9"/>
        </w:numPr>
        <w:rPr>
          <w:rFonts w:ascii="Segoe UI" w:hAnsi="Segoe UI" w:cs="Segoe UI"/>
        </w:rPr>
      </w:pPr>
      <w:r w:rsidRPr="006D5AE1">
        <w:rPr>
          <w:rFonts w:ascii="Segoe UI" w:hAnsi="Segoe UI" w:cs="Segoe UI"/>
        </w:rPr>
        <w:t xml:space="preserve">ceases to </w:t>
      </w:r>
      <w:proofErr w:type="spellStart"/>
      <w:r w:rsidRPr="006D5AE1">
        <w:rPr>
          <w:rFonts w:ascii="Segoe UI" w:hAnsi="Segoe UI" w:cs="Segoe UI"/>
        </w:rPr>
        <w:t>fulfill</w:t>
      </w:r>
      <w:proofErr w:type="spellEnd"/>
      <w:r w:rsidRPr="006D5AE1">
        <w:rPr>
          <w:rFonts w:ascii="Segoe UI" w:hAnsi="Segoe UI" w:cs="Segoe UI"/>
        </w:rPr>
        <w:t xml:space="preserve"> the eligibility requirements </w:t>
      </w:r>
      <w:r w:rsidR="00D879A8" w:rsidRPr="006D5AE1">
        <w:rPr>
          <w:rFonts w:ascii="Segoe UI" w:hAnsi="Segoe UI" w:cs="Segoe UI"/>
        </w:rPr>
        <w:t>set out in ‘the Person’ section above or ceases to be a public or patient Governor of the Trust</w:t>
      </w:r>
      <w:r w:rsidRPr="006D5AE1">
        <w:rPr>
          <w:rFonts w:ascii="Segoe UI" w:hAnsi="Segoe UI" w:cs="Segoe UI"/>
        </w:rPr>
        <w:t>.</w:t>
      </w:r>
    </w:p>
    <w:p w14:paraId="236C3F8F" w14:textId="77777777" w:rsidR="008E442E" w:rsidRPr="006D5AE1" w:rsidRDefault="008E442E" w:rsidP="00CB580D">
      <w:pPr>
        <w:pStyle w:val="HeadingLevel3"/>
        <w:numPr>
          <w:ilvl w:val="2"/>
          <w:numId w:val="9"/>
        </w:numPr>
        <w:rPr>
          <w:rFonts w:ascii="Segoe UI" w:hAnsi="Segoe UI" w:cs="Segoe UI"/>
        </w:rPr>
      </w:pPr>
      <w:r w:rsidRPr="006D5AE1">
        <w:rPr>
          <w:rFonts w:ascii="Segoe UI" w:hAnsi="Segoe UI" w:cs="Segoe UI"/>
        </w:rPr>
        <w:t>The Council of G</w:t>
      </w:r>
      <w:r w:rsidR="00D879A8" w:rsidRPr="006D5AE1">
        <w:rPr>
          <w:rFonts w:ascii="Segoe UI" w:hAnsi="Segoe UI" w:cs="Segoe UI"/>
        </w:rPr>
        <w:t>overnors may also terminate a Governor’</w:t>
      </w:r>
      <w:r w:rsidR="004E48FB" w:rsidRPr="006D5AE1">
        <w:rPr>
          <w:rFonts w:ascii="Segoe UI" w:hAnsi="Segoe UI" w:cs="Segoe UI"/>
        </w:rPr>
        <w:t xml:space="preserve">s designation as Lead/Deputy Lead </w:t>
      </w:r>
      <w:r w:rsidR="00D879A8" w:rsidRPr="006D5AE1">
        <w:rPr>
          <w:rFonts w:ascii="Segoe UI" w:hAnsi="Segoe UI" w:cs="Segoe UI"/>
        </w:rPr>
        <w:t>Governor</w:t>
      </w:r>
      <w:r w:rsidRPr="006D5AE1">
        <w:rPr>
          <w:rFonts w:ascii="Segoe UI" w:hAnsi="Segoe UI" w:cs="Segoe UI"/>
        </w:rPr>
        <w:t xml:space="preserve"> by a resolution </w:t>
      </w:r>
      <w:r w:rsidR="00D879A8" w:rsidRPr="006D5AE1">
        <w:rPr>
          <w:rFonts w:ascii="Segoe UI" w:hAnsi="Segoe UI" w:cs="Segoe UI"/>
        </w:rPr>
        <w:t xml:space="preserve">approved by not less than </w:t>
      </w:r>
      <w:r w:rsidRPr="006D5AE1">
        <w:rPr>
          <w:rFonts w:ascii="Segoe UI" w:hAnsi="Segoe UI" w:cs="Segoe UI"/>
        </w:rPr>
        <w:t>two-thirds of the Governors present and voting at a General Meeting if in the reasonable opinion of the Cou</w:t>
      </w:r>
      <w:r w:rsidR="00D879A8" w:rsidRPr="006D5AE1">
        <w:rPr>
          <w:rFonts w:ascii="Segoe UI" w:hAnsi="Segoe UI" w:cs="Segoe UI"/>
        </w:rPr>
        <w:t>ncil of Governors the Lead</w:t>
      </w:r>
      <w:r w:rsidR="00CB580D">
        <w:rPr>
          <w:rFonts w:ascii="Segoe UI" w:hAnsi="Segoe UI" w:cs="Segoe UI"/>
        </w:rPr>
        <w:t>/Deputy Lead</w:t>
      </w:r>
      <w:r w:rsidR="00D879A8" w:rsidRPr="006D5AE1">
        <w:rPr>
          <w:rFonts w:ascii="Segoe UI" w:hAnsi="Segoe UI" w:cs="Segoe UI"/>
        </w:rPr>
        <w:t xml:space="preserve"> Governor</w:t>
      </w:r>
      <w:r w:rsidRPr="006D5AE1">
        <w:rPr>
          <w:rFonts w:ascii="Segoe UI" w:hAnsi="Segoe UI" w:cs="Segoe UI"/>
        </w:rPr>
        <w:t>:</w:t>
      </w:r>
    </w:p>
    <w:p w14:paraId="0ACF0780" w14:textId="77777777" w:rsidR="000B65D0" w:rsidRPr="006D5AE1" w:rsidRDefault="008E442E" w:rsidP="00CB580D">
      <w:pPr>
        <w:pStyle w:val="HeadingLevel3"/>
        <w:numPr>
          <w:ilvl w:val="0"/>
          <w:numId w:val="0"/>
        </w:numPr>
        <w:ind w:left="3599" w:hanging="480"/>
        <w:rPr>
          <w:rFonts w:ascii="Segoe UI" w:hAnsi="Segoe UI" w:cs="Segoe UI"/>
        </w:rPr>
      </w:pPr>
      <w:r w:rsidRPr="006D5AE1">
        <w:rPr>
          <w:rFonts w:ascii="Segoe UI" w:hAnsi="Segoe UI" w:cs="Segoe UI"/>
        </w:rPr>
        <w:t>a.</w:t>
      </w:r>
      <w:r w:rsidRPr="006D5AE1">
        <w:rPr>
          <w:rFonts w:ascii="Segoe UI" w:hAnsi="Segoe UI" w:cs="Segoe UI"/>
        </w:rPr>
        <w:tab/>
      </w:r>
      <w:r w:rsidRPr="006D5AE1">
        <w:rPr>
          <w:rFonts w:ascii="Segoe UI" w:hAnsi="Segoe UI" w:cs="Segoe UI"/>
        </w:rPr>
        <w:tab/>
        <w:t xml:space="preserve">has conducted </w:t>
      </w:r>
      <w:r w:rsidR="002513CB">
        <w:rPr>
          <w:rFonts w:ascii="Segoe UI" w:hAnsi="Segoe UI" w:cs="Segoe UI"/>
        </w:rPr>
        <w:t>them</w:t>
      </w:r>
      <w:r w:rsidR="002513CB" w:rsidRPr="006D5AE1">
        <w:rPr>
          <w:rFonts w:ascii="Segoe UI" w:hAnsi="Segoe UI" w:cs="Segoe UI"/>
        </w:rPr>
        <w:t>selves</w:t>
      </w:r>
      <w:r w:rsidRPr="006D5AE1">
        <w:rPr>
          <w:rFonts w:ascii="Segoe UI" w:hAnsi="Segoe UI" w:cs="Segoe UI"/>
        </w:rPr>
        <w:t xml:space="preserve"> in a manner which has caused or is likely to cause material prejudice to the best interests of the Trust</w:t>
      </w:r>
      <w:r w:rsidR="00D879A8" w:rsidRPr="006D5AE1">
        <w:rPr>
          <w:rFonts w:ascii="Segoe UI" w:hAnsi="Segoe UI" w:cs="Segoe UI"/>
        </w:rPr>
        <w:t xml:space="preserve"> or of the Council of Governors</w:t>
      </w:r>
      <w:r w:rsidRPr="006D5AE1">
        <w:rPr>
          <w:rFonts w:ascii="Segoe UI" w:hAnsi="Segoe UI" w:cs="Segoe UI"/>
        </w:rPr>
        <w:t>;</w:t>
      </w:r>
      <w:r w:rsidR="000B65D0" w:rsidRPr="006D5AE1">
        <w:rPr>
          <w:rFonts w:ascii="Segoe UI" w:hAnsi="Segoe UI" w:cs="Segoe UI"/>
        </w:rPr>
        <w:t xml:space="preserve"> or, </w:t>
      </w:r>
    </w:p>
    <w:p w14:paraId="435F75F8" w14:textId="77777777" w:rsidR="000B65D0" w:rsidRPr="006D5AE1" w:rsidRDefault="000B65D0" w:rsidP="00CB580D">
      <w:pPr>
        <w:pStyle w:val="HeadingLevel3"/>
        <w:numPr>
          <w:ilvl w:val="0"/>
          <w:numId w:val="0"/>
        </w:numPr>
        <w:ind w:left="3599" w:hanging="480"/>
        <w:rPr>
          <w:rFonts w:ascii="Segoe UI" w:hAnsi="Segoe UI" w:cs="Segoe UI"/>
        </w:rPr>
      </w:pPr>
      <w:r w:rsidRPr="006D5AE1">
        <w:rPr>
          <w:rFonts w:ascii="Segoe UI" w:hAnsi="Segoe UI" w:cs="Segoe UI"/>
        </w:rPr>
        <w:lastRenderedPageBreak/>
        <w:t xml:space="preserve">b.    no longer holds the confidence of the Council that </w:t>
      </w:r>
      <w:r w:rsidR="002513CB">
        <w:rPr>
          <w:rFonts w:ascii="Segoe UI" w:hAnsi="Segoe UI" w:cs="Segoe UI"/>
        </w:rPr>
        <w:t>s/</w:t>
      </w:r>
      <w:r w:rsidRPr="006D5AE1">
        <w:rPr>
          <w:rFonts w:ascii="Segoe UI" w:hAnsi="Segoe UI" w:cs="Segoe UI"/>
        </w:rPr>
        <w:t>he can fulfil the role.</w:t>
      </w:r>
    </w:p>
    <w:p w14:paraId="403D74F9" w14:textId="77777777" w:rsidR="008E442E" w:rsidRPr="006D5AE1" w:rsidRDefault="008E442E" w:rsidP="00CB580D">
      <w:pPr>
        <w:pStyle w:val="ListParagraph"/>
        <w:numPr>
          <w:ilvl w:val="0"/>
          <w:numId w:val="10"/>
        </w:numPr>
        <w:spacing w:after="240"/>
        <w:jc w:val="both"/>
        <w:outlineLvl w:val="2"/>
        <w:rPr>
          <w:rFonts w:ascii="Segoe UI" w:eastAsia="Calibri" w:hAnsi="Segoe UI" w:cs="Segoe UI"/>
        </w:rPr>
      </w:pPr>
      <w:r w:rsidRPr="006D5AE1">
        <w:rPr>
          <w:rFonts w:ascii="Segoe UI" w:eastAsia="Calibri" w:hAnsi="Segoe UI" w:cs="Segoe UI"/>
        </w:rPr>
        <w:t>The Council of Governors</w:t>
      </w:r>
      <w:r w:rsidR="004E48FB" w:rsidRPr="006D5AE1">
        <w:rPr>
          <w:rFonts w:ascii="Segoe UI" w:eastAsia="Calibri" w:hAnsi="Segoe UI" w:cs="Segoe UI"/>
        </w:rPr>
        <w:t xml:space="preserve"> or the Lead/Deputy Governor</w:t>
      </w:r>
      <w:r w:rsidRPr="006D5AE1">
        <w:rPr>
          <w:rFonts w:ascii="Segoe UI" w:eastAsia="Calibri" w:hAnsi="Segoe UI" w:cs="Segoe UI"/>
        </w:rPr>
        <w:t xml:space="preserve"> may request that</w:t>
      </w:r>
      <w:r w:rsidR="004E48FB" w:rsidRPr="006D5AE1">
        <w:rPr>
          <w:rFonts w:ascii="Segoe UI" w:eastAsia="Calibri" w:hAnsi="Segoe UI" w:cs="Segoe UI"/>
        </w:rPr>
        <w:t xml:space="preserve"> before any resolution to the Council,</w:t>
      </w:r>
      <w:r w:rsidRPr="006D5AE1">
        <w:rPr>
          <w:rFonts w:ascii="Segoe UI" w:eastAsia="Calibri" w:hAnsi="Segoe UI" w:cs="Segoe UI"/>
        </w:rPr>
        <w:t xml:space="preserve"> the </w:t>
      </w:r>
      <w:proofErr w:type="spellStart"/>
      <w:r w:rsidRPr="006D5AE1">
        <w:rPr>
          <w:rFonts w:ascii="Segoe UI" w:eastAsia="Calibri" w:hAnsi="Segoe UI" w:cs="Segoe UI"/>
        </w:rPr>
        <w:t>CoG’s</w:t>
      </w:r>
      <w:proofErr w:type="spellEnd"/>
      <w:r w:rsidRPr="006D5AE1">
        <w:rPr>
          <w:rFonts w:ascii="Segoe UI" w:eastAsia="Calibri" w:hAnsi="Segoe UI" w:cs="Segoe UI"/>
        </w:rPr>
        <w:t xml:space="preserve"> Nominations and Remuneration Committee investigates any matter which would give rise to them exercising their powers </w:t>
      </w:r>
      <w:r w:rsidR="00D879A8" w:rsidRPr="006D5AE1">
        <w:rPr>
          <w:rFonts w:ascii="Segoe UI" w:eastAsia="Calibri" w:hAnsi="Segoe UI" w:cs="Segoe UI"/>
        </w:rPr>
        <w:t>to remove the Lead</w:t>
      </w:r>
      <w:r w:rsidR="004E48FB" w:rsidRPr="006D5AE1">
        <w:rPr>
          <w:rFonts w:ascii="Segoe UI" w:eastAsia="Calibri" w:hAnsi="Segoe UI" w:cs="Segoe UI"/>
        </w:rPr>
        <w:t>/Deputy Lead</w:t>
      </w:r>
      <w:r w:rsidR="00D879A8" w:rsidRPr="006D5AE1">
        <w:rPr>
          <w:rFonts w:ascii="Segoe UI" w:eastAsia="Calibri" w:hAnsi="Segoe UI" w:cs="Segoe UI"/>
        </w:rPr>
        <w:t xml:space="preserve"> Governor designation</w:t>
      </w:r>
      <w:r w:rsidRPr="006D5AE1">
        <w:rPr>
          <w:rFonts w:ascii="Segoe UI" w:eastAsia="Calibri" w:hAnsi="Segoe UI" w:cs="Segoe UI"/>
        </w:rPr>
        <w:t xml:space="preserve"> and to receive the representations of the relevant </w:t>
      </w:r>
      <w:r w:rsidR="00D879A8" w:rsidRPr="006D5AE1">
        <w:rPr>
          <w:rFonts w:ascii="Segoe UI" w:eastAsia="Calibri" w:hAnsi="Segoe UI" w:cs="Segoe UI"/>
        </w:rPr>
        <w:t>Lead</w:t>
      </w:r>
      <w:r w:rsidR="004E48FB" w:rsidRPr="006D5AE1">
        <w:rPr>
          <w:rFonts w:ascii="Segoe UI" w:eastAsia="Calibri" w:hAnsi="Segoe UI" w:cs="Segoe UI"/>
        </w:rPr>
        <w:t>/Deputy</w:t>
      </w:r>
      <w:r w:rsidR="00D879A8" w:rsidRPr="006D5AE1">
        <w:rPr>
          <w:rFonts w:ascii="Segoe UI" w:eastAsia="Calibri" w:hAnsi="Segoe UI" w:cs="Segoe UI"/>
        </w:rPr>
        <w:t xml:space="preserve"> </w:t>
      </w:r>
      <w:r w:rsidRPr="006D5AE1">
        <w:rPr>
          <w:rFonts w:ascii="Segoe UI" w:eastAsia="Calibri" w:hAnsi="Segoe UI" w:cs="Segoe UI"/>
        </w:rPr>
        <w:t xml:space="preserve">Governor and any representative appointed by </w:t>
      </w:r>
      <w:r w:rsidR="002513CB">
        <w:rPr>
          <w:rFonts w:ascii="Segoe UI" w:eastAsia="Calibri" w:hAnsi="Segoe UI" w:cs="Segoe UI"/>
        </w:rPr>
        <w:t>them</w:t>
      </w:r>
      <w:r w:rsidRPr="006D5AE1">
        <w:rPr>
          <w:rFonts w:ascii="Segoe UI" w:eastAsia="Calibri" w:hAnsi="Segoe UI" w:cs="Segoe UI"/>
        </w:rPr>
        <w:t xml:space="preserve"> for that purpose except to the extent that the Code of Conduct for Governors provides a procedure for the same in which case such procedure must be followed.</w:t>
      </w:r>
    </w:p>
    <w:p w14:paraId="10BD520C" w14:textId="77777777" w:rsidR="004E48FB" w:rsidRPr="006D5AE1" w:rsidRDefault="004E48FB" w:rsidP="00CB580D">
      <w:pPr>
        <w:pStyle w:val="ListParagraph"/>
        <w:spacing w:after="240"/>
        <w:ind w:left="1996"/>
        <w:jc w:val="both"/>
        <w:outlineLvl w:val="2"/>
        <w:rPr>
          <w:rFonts w:ascii="Segoe UI" w:eastAsia="Calibri" w:hAnsi="Segoe UI" w:cs="Segoe UI"/>
        </w:rPr>
      </w:pPr>
    </w:p>
    <w:p w14:paraId="4A0144D1" w14:textId="77777777" w:rsidR="008E442E" w:rsidRPr="006D5AE1" w:rsidRDefault="008E442E" w:rsidP="00CB580D">
      <w:pPr>
        <w:pStyle w:val="ListParagraph"/>
        <w:numPr>
          <w:ilvl w:val="0"/>
          <w:numId w:val="10"/>
        </w:numPr>
        <w:spacing w:after="240"/>
        <w:jc w:val="both"/>
        <w:outlineLvl w:val="2"/>
        <w:rPr>
          <w:rFonts w:ascii="Segoe UI" w:eastAsia="Calibri" w:hAnsi="Segoe UI" w:cs="Segoe UI"/>
        </w:rPr>
      </w:pPr>
      <w:r w:rsidRPr="006D5AE1">
        <w:rPr>
          <w:rFonts w:ascii="Segoe UI" w:eastAsia="Calibri" w:hAnsi="Segoe UI" w:cs="Segoe UI"/>
        </w:rPr>
        <w:t xml:space="preserve">Any engagement of the </w:t>
      </w:r>
      <w:proofErr w:type="spellStart"/>
      <w:r w:rsidRPr="006D5AE1">
        <w:rPr>
          <w:rFonts w:ascii="Segoe UI" w:eastAsia="Calibri" w:hAnsi="Segoe UI" w:cs="Segoe UI"/>
        </w:rPr>
        <w:t>CoG’s</w:t>
      </w:r>
      <w:proofErr w:type="spellEnd"/>
      <w:r w:rsidRPr="006D5AE1">
        <w:rPr>
          <w:rFonts w:ascii="Segoe UI" w:eastAsia="Calibri" w:hAnsi="Segoe UI" w:cs="Segoe UI"/>
        </w:rPr>
        <w:t xml:space="preserve"> Nominations and Remuneration Committee pursuant to </w:t>
      </w:r>
      <w:r w:rsidR="00D879A8" w:rsidRPr="006D5AE1">
        <w:rPr>
          <w:rFonts w:ascii="Segoe UI" w:eastAsia="Calibri" w:hAnsi="Segoe UI" w:cs="Segoe UI"/>
        </w:rPr>
        <w:t>the above</w:t>
      </w:r>
      <w:r w:rsidRPr="006D5AE1">
        <w:rPr>
          <w:rFonts w:ascii="Segoe UI" w:eastAsia="Calibri" w:hAnsi="Segoe UI" w:cs="Segoe UI"/>
        </w:rPr>
        <w:t xml:space="preserve"> shall make such report and recommendations to the Council of Governors as it deems fit and shall, as far as practicable, submit any report and recommendations to the Counci</w:t>
      </w:r>
      <w:r w:rsidR="00CB580D">
        <w:rPr>
          <w:rFonts w:ascii="Segoe UI" w:eastAsia="Calibri" w:hAnsi="Segoe UI" w:cs="Segoe UI"/>
        </w:rPr>
        <w:t>l of Governors within 4</w:t>
      </w:r>
      <w:r w:rsidRPr="006D5AE1">
        <w:rPr>
          <w:rFonts w:ascii="Segoe UI" w:eastAsia="Calibri" w:hAnsi="Segoe UI" w:cs="Segoe UI"/>
        </w:rPr>
        <w:t xml:space="preserve"> months of commencing their investigation. </w:t>
      </w:r>
    </w:p>
    <w:p w14:paraId="2DB9D115" w14:textId="77777777" w:rsidR="008E442E" w:rsidRDefault="008E442E" w:rsidP="008E442E">
      <w:pPr>
        <w:rPr>
          <w:rFonts w:ascii="Segoe UI" w:hAnsi="Segoe UI" w:cs="Segoe UI"/>
        </w:rPr>
      </w:pPr>
    </w:p>
    <w:p w14:paraId="4C96CD39" w14:textId="77777777" w:rsidR="00CB580D" w:rsidRDefault="00CB580D" w:rsidP="00CB580D">
      <w:pPr>
        <w:jc w:val="both"/>
        <w:rPr>
          <w:rFonts w:ascii="Segoe UI" w:hAnsi="Segoe UI" w:cs="Segoe UI"/>
        </w:rPr>
      </w:pPr>
    </w:p>
    <w:p w14:paraId="504BDF32" w14:textId="77777777" w:rsidR="006D5AE1" w:rsidRPr="006D5AE1" w:rsidRDefault="006D5AE1" w:rsidP="008E442E">
      <w:pPr>
        <w:rPr>
          <w:rFonts w:ascii="Segoe UI" w:hAnsi="Segoe UI" w:cs="Segoe UI"/>
        </w:rPr>
      </w:pPr>
    </w:p>
    <w:sectPr w:rsidR="006D5AE1" w:rsidRPr="006D5AE1" w:rsidSect="00CB580D">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6F907" w14:textId="77777777" w:rsidR="00BA5B81" w:rsidRDefault="00BA5B81" w:rsidP="005644FC">
      <w:pPr>
        <w:spacing w:after="0" w:line="240" w:lineRule="auto"/>
      </w:pPr>
      <w:r>
        <w:separator/>
      </w:r>
    </w:p>
  </w:endnote>
  <w:endnote w:type="continuationSeparator" w:id="0">
    <w:p w14:paraId="4C999344" w14:textId="77777777" w:rsidR="00BA5B81" w:rsidRDefault="00BA5B81" w:rsidP="0056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26565"/>
      <w:docPartObj>
        <w:docPartGallery w:val="Page Numbers (Bottom of Page)"/>
        <w:docPartUnique/>
      </w:docPartObj>
    </w:sdtPr>
    <w:sdtEndPr/>
    <w:sdtContent>
      <w:sdt>
        <w:sdtPr>
          <w:id w:val="860082579"/>
          <w:docPartObj>
            <w:docPartGallery w:val="Page Numbers (Top of Page)"/>
            <w:docPartUnique/>
          </w:docPartObj>
        </w:sdtPr>
        <w:sdtEndPr/>
        <w:sdtContent>
          <w:p w14:paraId="126DC3C8" w14:textId="47D8A2AC" w:rsidR="00B0702B" w:rsidRPr="00733FF1" w:rsidRDefault="00B0702B" w:rsidP="001364DC">
            <w:pPr>
              <w:pStyle w:val="Footer"/>
              <w:jc w:val="right"/>
              <w:rPr>
                <w:rFonts w:ascii="Arial" w:hAnsi="Arial" w:cs="Arial"/>
                <w:sz w:val="16"/>
                <w:szCs w:val="16"/>
              </w:rPr>
            </w:pPr>
            <w:r w:rsidRPr="005644FC">
              <w:rPr>
                <w:rFonts w:ascii="Arial" w:hAnsi="Arial" w:cs="Arial"/>
                <w:sz w:val="16"/>
                <w:szCs w:val="16"/>
              </w:rPr>
              <w:t xml:space="preserve">Page </w:t>
            </w:r>
            <w:r w:rsidRPr="005644FC">
              <w:rPr>
                <w:rFonts w:ascii="Arial" w:hAnsi="Arial" w:cs="Arial"/>
                <w:b/>
                <w:bCs/>
                <w:sz w:val="16"/>
                <w:szCs w:val="16"/>
              </w:rPr>
              <w:fldChar w:fldCharType="begin"/>
            </w:r>
            <w:r w:rsidRPr="005644FC">
              <w:rPr>
                <w:rFonts w:ascii="Arial" w:hAnsi="Arial" w:cs="Arial"/>
                <w:b/>
                <w:bCs/>
                <w:sz w:val="16"/>
                <w:szCs w:val="16"/>
              </w:rPr>
              <w:instrText xml:space="preserve"> PAGE </w:instrText>
            </w:r>
            <w:r w:rsidRPr="005644FC">
              <w:rPr>
                <w:rFonts w:ascii="Arial" w:hAnsi="Arial" w:cs="Arial"/>
                <w:b/>
                <w:bCs/>
                <w:sz w:val="16"/>
                <w:szCs w:val="16"/>
              </w:rPr>
              <w:fldChar w:fldCharType="separate"/>
            </w:r>
            <w:r w:rsidR="00EF6D0A">
              <w:rPr>
                <w:rFonts w:ascii="Arial" w:hAnsi="Arial" w:cs="Arial"/>
                <w:b/>
                <w:bCs/>
                <w:noProof/>
                <w:sz w:val="16"/>
                <w:szCs w:val="16"/>
              </w:rPr>
              <w:t>1</w:t>
            </w:r>
            <w:r w:rsidRPr="005644FC">
              <w:rPr>
                <w:rFonts w:ascii="Arial" w:hAnsi="Arial" w:cs="Arial"/>
                <w:b/>
                <w:bCs/>
                <w:sz w:val="16"/>
                <w:szCs w:val="16"/>
              </w:rPr>
              <w:fldChar w:fldCharType="end"/>
            </w:r>
            <w:r w:rsidRPr="005644FC">
              <w:rPr>
                <w:rFonts w:ascii="Arial" w:hAnsi="Arial" w:cs="Arial"/>
                <w:sz w:val="16"/>
                <w:szCs w:val="16"/>
              </w:rPr>
              <w:t xml:space="preserve"> of </w:t>
            </w:r>
            <w:r w:rsidRPr="005644FC">
              <w:rPr>
                <w:rFonts w:ascii="Arial" w:hAnsi="Arial" w:cs="Arial"/>
                <w:b/>
                <w:bCs/>
                <w:sz w:val="16"/>
                <w:szCs w:val="16"/>
              </w:rPr>
              <w:fldChar w:fldCharType="begin"/>
            </w:r>
            <w:r w:rsidRPr="005644FC">
              <w:rPr>
                <w:rFonts w:ascii="Arial" w:hAnsi="Arial" w:cs="Arial"/>
                <w:b/>
                <w:bCs/>
                <w:sz w:val="16"/>
                <w:szCs w:val="16"/>
              </w:rPr>
              <w:instrText xml:space="preserve"> NUMPAGES  </w:instrText>
            </w:r>
            <w:r w:rsidRPr="005644FC">
              <w:rPr>
                <w:rFonts w:ascii="Arial" w:hAnsi="Arial" w:cs="Arial"/>
                <w:b/>
                <w:bCs/>
                <w:sz w:val="16"/>
                <w:szCs w:val="16"/>
              </w:rPr>
              <w:fldChar w:fldCharType="separate"/>
            </w:r>
            <w:r w:rsidR="00EF6D0A">
              <w:rPr>
                <w:rFonts w:ascii="Arial" w:hAnsi="Arial" w:cs="Arial"/>
                <w:b/>
                <w:bCs/>
                <w:noProof/>
                <w:sz w:val="16"/>
                <w:szCs w:val="16"/>
              </w:rPr>
              <w:t>4</w:t>
            </w:r>
            <w:r w:rsidRPr="005644FC">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A041C" w14:textId="77777777" w:rsidR="00BA5B81" w:rsidRDefault="00BA5B81" w:rsidP="005644FC">
      <w:pPr>
        <w:spacing w:after="0" w:line="240" w:lineRule="auto"/>
      </w:pPr>
      <w:r>
        <w:separator/>
      </w:r>
    </w:p>
  </w:footnote>
  <w:footnote w:type="continuationSeparator" w:id="0">
    <w:p w14:paraId="64C1EE50" w14:textId="77777777" w:rsidR="00BA5B81" w:rsidRDefault="00BA5B81" w:rsidP="00564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9EE"/>
    <w:multiLevelType w:val="hybridMultilevel"/>
    <w:tmpl w:val="0AD6E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B338C6"/>
    <w:multiLevelType w:val="hybridMultilevel"/>
    <w:tmpl w:val="A38E15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1D636D"/>
    <w:multiLevelType w:val="hybridMultilevel"/>
    <w:tmpl w:val="32D2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642D0"/>
    <w:multiLevelType w:val="hybridMultilevel"/>
    <w:tmpl w:val="D394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34640"/>
    <w:multiLevelType w:val="hybridMultilevel"/>
    <w:tmpl w:val="AF6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B083D"/>
    <w:multiLevelType w:val="hybridMultilevel"/>
    <w:tmpl w:val="6A06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64135"/>
    <w:multiLevelType w:val="multilevel"/>
    <w:tmpl w:val="8DB4A066"/>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1440" w:hanging="720"/>
      </w:pPr>
      <w:rPr>
        <w:rFonts w:hint="default"/>
        <w:b w:val="0"/>
        <w:i w:val="0"/>
      </w:rPr>
    </w:lvl>
    <w:lvl w:ilvl="2">
      <w:start w:val="1"/>
      <w:numFmt w:val="decimal"/>
      <w:pStyle w:val="HeadingLevel3"/>
      <w:lvlText w:val="%1.%2.%3"/>
      <w:lvlJc w:val="left"/>
      <w:pPr>
        <w:ind w:left="1996" w:hanging="720"/>
      </w:pPr>
      <w:rPr>
        <w:rFonts w:hint="default"/>
        <w:i w:val="0"/>
        <w:sz w:val="22"/>
        <w:szCs w:val="22"/>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7" w15:restartNumberingAfterBreak="0">
    <w:nsid w:val="672F384E"/>
    <w:multiLevelType w:val="hybridMultilevel"/>
    <w:tmpl w:val="7BF8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D72E8"/>
    <w:multiLevelType w:val="hybridMultilevel"/>
    <w:tmpl w:val="F724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40EF1"/>
    <w:multiLevelType w:val="hybridMultilevel"/>
    <w:tmpl w:val="EF6CC40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EA"/>
    <w:rsid w:val="00000CAC"/>
    <w:rsid w:val="000059EF"/>
    <w:rsid w:val="00027CAC"/>
    <w:rsid w:val="000366F2"/>
    <w:rsid w:val="000603A0"/>
    <w:rsid w:val="000A44EB"/>
    <w:rsid w:val="000B65D0"/>
    <w:rsid w:val="000E53F3"/>
    <w:rsid w:val="0012160D"/>
    <w:rsid w:val="00126305"/>
    <w:rsid w:val="0013233A"/>
    <w:rsid w:val="001364DC"/>
    <w:rsid w:val="0014076A"/>
    <w:rsid w:val="0015023F"/>
    <w:rsid w:val="00154771"/>
    <w:rsid w:val="00171AF9"/>
    <w:rsid w:val="00190EA5"/>
    <w:rsid w:val="001942E1"/>
    <w:rsid w:val="001B1865"/>
    <w:rsid w:val="001B66E4"/>
    <w:rsid w:val="001C56BB"/>
    <w:rsid w:val="001C6706"/>
    <w:rsid w:val="001D24B8"/>
    <w:rsid w:val="001D6989"/>
    <w:rsid w:val="001F2756"/>
    <w:rsid w:val="00214E0E"/>
    <w:rsid w:val="00225402"/>
    <w:rsid w:val="00241105"/>
    <w:rsid w:val="002422DF"/>
    <w:rsid w:val="00250346"/>
    <w:rsid w:val="002513CB"/>
    <w:rsid w:val="00263D81"/>
    <w:rsid w:val="002A0A7D"/>
    <w:rsid w:val="002F100B"/>
    <w:rsid w:val="002F10AD"/>
    <w:rsid w:val="00300971"/>
    <w:rsid w:val="003326F1"/>
    <w:rsid w:val="00333134"/>
    <w:rsid w:val="003504DA"/>
    <w:rsid w:val="00374202"/>
    <w:rsid w:val="003774F1"/>
    <w:rsid w:val="003A0BB9"/>
    <w:rsid w:val="004312B9"/>
    <w:rsid w:val="004338EA"/>
    <w:rsid w:val="0043502D"/>
    <w:rsid w:val="004522DA"/>
    <w:rsid w:val="004744B8"/>
    <w:rsid w:val="004B0A46"/>
    <w:rsid w:val="004B0CB2"/>
    <w:rsid w:val="004B674E"/>
    <w:rsid w:val="004C0C79"/>
    <w:rsid w:val="004E48FB"/>
    <w:rsid w:val="00527F82"/>
    <w:rsid w:val="005644FC"/>
    <w:rsid w:val="00573EB7"/>
    <w:rsid w:val="0059001E"/>
    <w:rsid w:val="005D63C1"/>
    <w:rsid w:val="005E3EE2"/>
    <w:rsid w:val="005E5CB3"/>
    <w:rsid w:val="005F3C21"/>
    <w:rsid w:val="00602009"/>
    <w:rsid w:val="006061A4"/>
    <w:rsid w:val="00606643"/>
    <w:rsid w:val="00626ACD"/>
    <w:rsid w:val="00651B7E"/>
    <w:rsid w:val="00657D42"/>
    <w:rsid w:val="00682F3E"/>
    <w:rsid w:val="006873CF"/>
    <w:rsid w:val="00695B51"/>
    <w:rsid w:val="006A2041"/>
    <w:rsid w:val="006C5799"/>
    <w:rsid w:val="006D5AE1"/>
    <w:rsid w:val="006E7C85"/>
    <w:rsid w:val="00732DB9"/>
    <w:rsid w:val="00733FF1"/>
    <w:rsid w:val="00740DD7"/>
    <w:rsid w:val="007467B9"/>
    <w:rsid w:val="00760891"/>
    <w:rsid w:val="007739AE"/>
    <w:rsid w:val="007826E0"/>
    <w:rsid w:val="00793537"/>
    <w:rsid w:val="0079666A"/>
    <w:rsid w:val="007C3706"/>
    <w:rsid w:val="007C6665"/>
    <w:rsid w:val="007E0780"/>
    <w:rsid w:val="00801AAA"/>
    <w:rsid w:val="008513FB"/>
    <w:rsid w:val="0086056B"/>
    <w:rsid w:val="00864A48"/>
    <w:rsid w:val="00877B51"/>
    <w:rsid w:val="008B5CB5"/>
    <w:rsid w:val="008E170D"/>
    <w:rsid w:val="008E442E"/>
    <w:rsid w:val="008F01EB"/>
    <w:rsid w:val="008F36D9"/>
    <w:rsid w:val="00903D10"/>
    <w:rsid w:val="00906FA5"/>
    <w:rsid w:val="00907DB0"/>
    <w:rsid w:val="009229BA"/>
    <w:rsid w:val="0093657A"/>
    <w:rsid w:val="009542D2"/>
    <w:rsid w:val="00955646"/>
    <w:rsid w:val="009616CF"/>
    <w:rsid w:val="009B249C"/>
    <w:rsid w:val="009B3734"/>
    <w:rsid w:val="009F5AC6"/>
    <w:rsid w:val="00A111A5"/>
    <w:rsid w:val="00A21DD4"/>
    <w:rsid w:val="00A25B40"/>
    <w:rsid w:val="00A304F1"/>
    <w:rsid w:val="00A73D69"/>
    <w:rsid w:val="00A74FC6"/>
    <w:rsid w:val="00AA6368"/>
    <w:rsid w:val="00AD7221"/>
    <w:rsid w:val="00AE71FF"/>
    <w:rsid w:val="00B0702B"/>
    <w:rsid w:val="00B235FD"/>
    <w:rsid w:val="00B30153"/>
    <w:rsid w:val="00B53198"/>
    <w:rsid w:val="00B61BED"/>
    <w:rsid w:val="00B61D32"/>
    <w:rsid w:val="00B70E29"/>
    <w:rsid w:val="00B82A71"/>
    <w:rsid w:val="00BA5B81"/>
    <w:rsid w:val="00BD3F3A"/>
    <w:rsid w:val="00C90924"/>
    <w:rsid w:val="00CA3315"/>
    <w:rsid w:val="00CA4A1D"/>
    <w:rsid w:val="00CA5CCB"/>
    <w:rsid w:val="00CB580D"/>
    <w:rsid w:val="00CD32FC"/>
    <w:rsid w:val="00CE109D"/>
    <w:rsid w:val="00D14CBF"/>
    <w:rsid w:val="00D262F2"/>
    <w:rsid w:val="00D333C7"/>
    <w:rsid w:val="00D45E4E"/>
    <w:rsid w:val="00D55622"/>
    <w:rsid w:val="00D6620E"/>
    <w:rsid w:val="00D879A8"/>
    <w:rsid w:val="00DC3318"/>
    <w:rsid w:val="00DD28B2"/>
    <w:rsid w:val="00DE1CF9"/>
    <w:rsid w:val="00DE35C2"/>
    <w:rsid w:val="00DF2C86"/>
    <w:rsid w:val="00E37A8A"/>
    <w:rsid w:val="00E47514"/>
    <w:rsid w:val="00E51041"/>
    <w:rsid w:val="00E535DE"/>
    <w:rsid w:val="00E539AB"/>
    <w:rsid w:val="00E7106E"/>
    <w:rsid w:val="00E74522"/>
    <w:rsid w:val="00EB781A"/>
    <w:rsid w:val="00EC314F"/>
    <w:rsid w:val="00ED0F19"/>
    <w:rsid w:val="00ED10BC"/>
    <w:rsid w:val="00ED14AC"/>
    <w:rsid w:val="00EF6D0A"/>
    <w:rsid w:val="00F23D23"/>
    <w:rsid w:val="00F561BF"/>
    <w:rsid w:val="00F73A4B"/>
    <w:rsid w:val="00F808EE"/>
    <w:rsid w:val="00F84530"/>
    <w:rsid w:val="00FA148A"/>
    <w:rsid w:val="00FB65DD"/>
    <w:rsid w:val="00FD6F58"/>
    <w:rsid w:val="00FD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E1408F"/>
  <w15:docId w15:val="{067B0170-F0B3-4142-BA03-A91F5D9F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EA"/>
    <w:rPr>
      <w:rFonts w:ascii="Tahoma" w:hAnsi="Tahoma" w:cs="Tahoma"/>
      <w:sz w:val="16"/>
      <w:szCs w:val="16"/>
    </w:rPr>
  </w:style>
  <w:style w:type="paragraph" w:styleId="ListParagraph">
    <w:name w:val="List Paragraph"/>
    <w:basedOn w:val="Normal"/>
    <w:uiPriority w:val="34"/>
    <w:qFormat/>
    <w:rsid w:val="004338EA"/>
    <w:pPr>
      <w:ind w:left="720"/>
      <w:contextualSpacing/>
    </w:pPr>
  </w:style>
  <w:style w:type="paragraph" w:styleId="Header">
    <w:name w:val="header"/>
    <w:basedOn w:val="Normal"/>
    <w:link w:val="HeaderChar"/>
    <w:uiPriority w:val="99"/>
    <w:unhideWhenUsed/>
    <w:rsid w:val="00564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4FC"/>
  </w:style>
  <w:style w:type="paragraph" w:styleId="Footer">
    <w:name w:val="footer"/>
    <w:basedOn w:val="Normal"/>
    <w:link w:val="FooterChar"/>
    <w:uiPriority w:val="99"/>
    <w:unhideWhenUsed/>
    <w:rsid w:val="00564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4FC"/>
  </w:style>
  <w:style w:type="paragraph" w:customStyle="1" w:styleId="HeadingLevel1">
    <w:name w:val="Heading Level 1"/>
    <w:basedOn w:val="Normal"/>
    <w:next w:val="Normal"/>
    <w:uiPriority w:val="9"/>
    <w:qFormat/>
    <w:rsid w:val="008E442E"/>
    <w:pPr>
      <w:keepNext/>
      <w:keepLines/>
      <w:numPr>
        <w:numId w:val="8"/>
      </w:numPr>
      <w:spacing w:after="240"/>
      <w:jc w:val="both"/>
      <w:outlineLvl w:val="0"/>
    </w:pPr>
    <w:rPr>
      <w:b/>
    </w:rPr>
  </w:style>
  <w:style w:type="paragraph" w:customStyle="1" w:styleId="HeadingLevel2">
    <w:name w:val="Heading Level 2"/>
    <w:basedOn w:val="Normal"/>
    <w:next w:val="BodyText2"/>
    <w:uiPriority w:val="9"/>
    <w:qFormat/>
    <w:rsid w:val="008E442E"/>
    <w:pPr>
      <w:numPr>
        <w:ilvl w:val="1"/>
        <w:numId w:val="8"/>
      </w:numPr>
      <w:spacing w:after="240"/>
      <w:jc w:val="both"/>
      <w:outlineLvl w:val="1"/>
    </w:pPr>
  </w:style>
  <w:style w:type="paragraph" w:customStyle="1" w:styleId="HeadingLevel3">
    <w:name w:val="Heading Level 3"/>
    <w:basedOn w:val="Normal"/>
    <w:next w:val="BodyText3"/>
    <w:uiPriority w:val="9"/>
    <w:qFormat/>
    <w:rsid w:val="008E442E"/>
    <w:pPr>
      <w:numPr>
        <w:ilvl w:val="2"/>
        <w:numId w:val="8"/>
      </w:numPr>
      <w:spacing w:after="240"/>
      <w:jc w:val="both"/>
      <w:outlineLvl w:val="2"/>
    </w:pPr>
  </w:style>
  <w:style w:type="paragraph" w:customStyle="1" w:styleId="HeadingLevel4">
    <w:name w:val="Heading Level 4"/>
    <w:basedOn w:val="Normal"/>
    <w:next w:val="Normal"/>
    <w:uiPriority w:val="9"/>
    <w:qFormat/>
    <w:rsid w:val="008E442E"/>
    <w:pPr>
      <w:numPr>
        <w:ilvl w:val="3"/>
        <w:numId w:val="8"/>
      </w:numPr>
      <w:spacing w:after="240"/>
      <w:jc w:val="both"/>
      <w:outlineLvl w:val="3"/>
    </w:pPr>
  </w:style>
  <w:style w:type="paragraph" w:customStyle="1" w:styleId="HeadingLevel5">
    <w:name w:val="Heading Level 5"/>
    <w:basedOn w:val="Normal"/>
    <w:next w:val="Normal"/>
    <w:uiPriority w:val="9"/>
    <w:qFormat/>
    <w:rsid w:val="008E442E"/>
    <w:pPr>
      <w:numPr>
        <w:ilvl w:val="4"/>
        <w:numId w:val="8"/>
      </w:numPr>
      <w:spacing w:after="240"/>
      <w:jc w:val="both"/>
      <w:outlineLvl w:val="4"/>
    </w:pPr>
  </w:style>
  <w:style w:type="paragraph" w:styleId="BodyText2">
    <w:name w:val="Body Text 2"/>
    <w:basedOn w:val="Normal"/>
    <w:link w:val="BodyText2Char"/>
    <w:uiPriority w:val="99"/>
    <w:semiHidden/>
    <w:unhideWhenUsed/>
    <w:rsid w:val="008E442E"/>
    <w:pPr>
      <w:spacing w:after="120" w:line="480" w:lineRule="auto"/>
    </w:pPr>
  </w:style>
  <w:style w:type="character" w:customStyle="1" w:styleId="BodyText2Char">
    <w:name w:val="Body Text 2 Char"/>
    <w:basedOn w:val="DefaultParagraphFont"/>
    <w:link w:val="BodyText2"/>
    <w:uiPriority w:val="99"/>
    <w:semiHidden/>
    <w:rsid w:val="008E442E"/>
  </w:style>
  <w:style w:type="paragraph" w:styleId="BodyText3">
    <w:name w:val="Body Text 3"/>
    <w:basedOn w:val="Normal"/>
    <w:link w:val="BodyText3Char"/>
    <w:uiPriority w:val="99"/>
    <w:unhideWhenUsed/>
    <w:rsid w:val="008E442E"/>
    <w:pPr>
      <w:spacing w:after="120"/>
    </w:pPr>
    <w:rPr>
      <w:sz w:val="16"/>
      <w:szCs w:val="16"/>
    </w:rPr>
  </w:style>
  <w:style w:type="character" w:customStyle="1" w:styleId="BodyText3Char">
    <w:name w:val="Body Text 3 Char"/>
    <w:basedOn w:val="DefaultParagraphFont"/>
    <w:link w:val="BodyText3"/>
    <w:uiPriority w:val="99"/>
    <w:rsid w:val="008E44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cobleys</dc:creator>
  <cp:lastModifiedBy>Strain Dellisha (RNU) Oxford Health</cp:lastModifiedBy>
  <cp:revision>9</cp:revision>
  <cp:lastPrinted>2019-03-04T13:46:00Z</cp:lastPrinted>
  <dcterms:created xsi:type="dcterms:W3CDTF">2019-03-04T13:19:00Z</dcterms:created>
  <dcterms:modified xsi:type="dcterms:W3CDTF">2019-03-15T08:17:00Z</dcterms:modified>
</cp:coreProperties>
</file>