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99" w:rsidRPr="004D0692" w:rsidRDefault="001058A7" w:rsidP="004D0692">
      <w:pPr>
        <w:ind w:right="-900"/>
        <w:jc w:val="right"/>
        <w:rPr>
          <w:rFonts w:ascii="Segoe UI" w:hAnsi="Segoe UI" w:cs="Segoe UI"/>
          <w:lang w:val="en-GB"/>
        </w:rPr>
      </w:pPr>
      <w:r w:rsidRPr="00913639">
        <w:rPr>
          <w:noProof/>
          <w:lang w:val="en-GB" w:eastAsia="en-GB"/>
        </w:rPr>
        <w:drawing>
          <wp:inline distT="0" distB="0" distL="0" distR="0" wp14:anchorId="47545B20" wp14:editId="0A38AC00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583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FA3993" w:rsidRDefault="00BA6798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98425</wp:posOffset>
                </wp:positionV>
                <wp:extent cx="1371600" cy="571500"/>
                <wp:effectExtent l="5715" t="12065" r="13335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BOD </w:t>
                            </w:r>
                            <w:r w:rsidR="004574A8">
                              <w:rPr>
                                <w:rFonts w:ascii="Segoe UI" w:hAnsi="Segoe UI" w:cs="Segoe UI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/201</w:t>
                            </w:r>
                            <w:r w:rsidR="00A016A0">
                              <w:rPr>
                                <w:rFonts w:ascii="Segoe UI" w:hAnsi="Segoe UI" w:cs="Segoe UI"/>
                                <w:b/>
                              </w:rPr>
                              <w:t>9</w:t>
                            </w:r>
                          </w:p>
                          <w:p w:rsidR="00FA3993" w:rsidRPr="00FA3993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(Agenda item:</w:t>
                            </w:r>
                            <w:r w:rsidR="004574A8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14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0.35pt;margin-top:7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Gc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">
                <v:textbox inset="0,0,0,0">
                  <w:txbxContent>
                    <w:p w:rsidR="00781566" w:rsidRDefault="00FA3993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BOD </w:t>
                      </w:r>
                      <w:r w:rsidR="004574A8">
                        <w:rPr>
                          <w:rFonts w:ascii="Segoe UI" w:hAnsi="Segoe UI" w:cs="Segoe UI"/>
                          <w:b/>
                        </w:rPr>
                        <w:t>11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/201</w:t>
                      </w:r>
                      <w:r w:rsidR="00A016A0">
                        <w:rPr>
                          <w:rFonts w:ascii="Segoe UI" w:hAnsi="Segoe UI" w:cs="Segoe UI"/>
                          <w:b/>
                        </w:rPr>
                        <w:t>9</w:t>
                      </w:r>
                    </w:p>
                    <w:p w:rsidR="00FA3993" w:rsidRPr="00FA3993" w:rsidRDefault="00FA3993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(Agenda item:</w:t>
                      </w:r>
                      <w:r w:rsidR="004574A8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14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50D5E"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5D3499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>Board</w:t>
      </w:r>
      <w:r w:rsidR="002821F8" w:rsidRPr="00FA3993">
        <w:rPr>
          <w:rFonts w:ascii="Segoe UI" w:hAnsi="Segoe UI" w:cs="Segoe UI"/>
          <w:sz w:val="28"/>
          <w:u w:val="none"/>
        </w:rPr>
        <w:t xml:space="preserve"> of Directors</w:t>
      </w:r>
    </w:p>
    <w:p w:rsidR="005D3499" w:rsidRPr="00FA3993" w:rsidRDefault="005D3499" w:rsidP="00A85311">
      <w:pPr>
        <w:rPr>
          <w:rFonts w:ascii="Segoe UI" w:hAnsi="Segoe UI" w:cs="Segoe UI"/>
          <w:b/>
        </w:rPr>
      </w:pPr>
    </w:p>
    <w:p w:rsidR="005D3499" w:rsidRPr="00FA3993" w:rsidRDefault="007D7C63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31 January</w:t>
      </w:r>
      <w:r w:rsidR="00A016A0">
        <w:rPr>
          <w:rFonts w:ascii="Segoe UI" w:hAnsi="Segoe UI" w:cs="Segoe UI"/>
          <w:b/>
        </w:rPr>
        <w:t xml:space="preserve"> 2019</w:t>
      </w:r>
    </w:p>
    <w:p w:rsidR="005D3499" w:rsidRPr="00FA3993" w:rsidRDefault="005D3499">
      <w:pPr>
        <w:jc w:val="center"/>
        <w:rPr>
          <w:rFonts w:ascii="Segoe UI" w:hAnsi="Segoe UI" w:cs="Segoe UI"/>
          <w:b/>
        </w:rPr>
      </w:pPr>
    </w:p>
    <w:p w:rsidR="005D3499" w:rsidRPr="00FA3993" w:rsidRDefault="007D7C63" w:rsidP="00FD227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2018/19 OPERATIONAL PLAN – Q3 update</w:t>
      </w:r>
    </w:p>
    <w:p w:rsidR="005D3499" w:rsidRPr="00FA3993" w:rsidRDefault="005D3499">
      <w:pPr>
        <w:rPr>
          <w:rFonts w:ascii="Segoe UI" w:hAnsi="Segoe UI" w:cs="Segoe UI"/>
          <w:b/>
        </w:rPr>
      </w:pPr>
    </w:p>
    <w:p w:rsidR="00241A66" w:rsidRDefault="00292613" w:rsidP="00241A66">
      <w:pPr>
        <w:jc w:val="center"/>
        <w:rPr>
          <w:rFonts w:ascii="Segoe UI" w:hAnsi="Segoe UI" w:cs="Segoe UI"/>
        </w:rPr>
      </w:pPr>
      <w:r w:rsidRPr="00FA3993">
        <w:rPr>
          <w:rFonts w:ascii="Segoe UI" w:hAnsi="Segoe UI" w:cs="Segoe UI"/>
          <w:b/>
          <w:u w:val="single"/>
        </w:rPr>
        <w:t xml:space="preserve">For: </w:t>
      </w:r>
      <w:bookmarkStart w:id="0" w:name="_GoBack"/>
      <w:bookmarkEnd w:id="0"/>
      <w:r w:rsidRPr="00FA3993">
        <w:rPr>
          <w:rFonts w:ascii="Segoe UI" w:hAnsi="Segoe UI" w:cs="Segoe UI"/>
          <w:b/>
          <w:u w:val="single"/>
        </w:rPr>
        <w:t>Information</w:t>
      </w:r>
      <w:r w:rsidR="006B14EF">
        <w:rPr>
          <w:rFonts w:ascii="Segoe UI" w:hAnsi="Segoe UI" w:cs="Segoe UI"/>
          <w:b/>
          <w:u w:val="single"/>
        </w:rPr>
        <w:t>/Discussion</w:t>
      </w:r>
    </w:p>
    <w:p w:rsidR="00292613" w:rsidRPr="00FA3993" w:rsidRDefault="00292613">
      <w:pPr>
        <w:rPr>
          <w:rFonts w:ascii="Segoe UI" w:hAnsi="Segoe UI" w:cs="Segoe UI"/>
          <w:b/>
        </w:rPr>
      </w:pPr>
    </w:p>
    <w:p w:rsidR="007A2CF0" w:rsidRDefault="007A2CF0" w:rsidP="007A2CF0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Executive Summary</w:t>
      </w:r>
      <w:r w:rsidR="00101A8F">
        <w:rPr>
          <w:rFonts w:ascii="Segoe UI" w:hAnsi="Segoe UI" w:cs="Segoe UI"/>
          <w:b/>
        </w:rPr>
        <w:t xml:space="preserve"> </w:t>
      </w:r>
    </w:p>
    <w:p w:rsidR="007D7C63" w:rsidRDefault="00BA6798" w:rsidP="007A2C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NHS Trusts are required by NHSE/I to produce 1 year operational plans and to monitor on progress against the plan. OHFT submitted its 2018/19 Operational Plan in April 2018.  This report provides an update on the key sections of the plan for Q3 2018/19 for Board information and comment.</w:t>
      </w:r>
    </w:p>
    <w:p w:rsidR="007A2CF0" w:rsidRPr="00FA3993" w:rsidRDefault="007A2CF0" w:rsidP="007A2CF0">
      <w:pPr>
        <w:jc w:val="both"/>
        <w:rPr>
          <w:rFonts w:ascii="Segoe UI" w:hAnsi="Segoe UI" w:cs="Segoe UI"/>
          <w:i/>
        </w:rPr>
      </w:pPr>
    </w:p>
    <w:p w:rsidR="00FA3993" w:rsidRDefault="00FA3993" w:rsidP="007A2CF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Governance Route/</w:t>
      </w:r>
      <w:r w:rsidR="00745B27">
        <w:rPr>
          <w:rFonts w:ascii="Segoe UI" w:hAnsi="Segoe UI" w:cs="Segoe UI"/>
          <w:b/>
        </w:rPr>
        <w:t>Escalation</w:t>
      </w:r>
      <w:r>
        <w:rPr>
          <w:rFonts w:ascii="Segoe UI" w:hAnsi="Segoe UI" w:cs="Segoe UI"/>
          <w:b/>
        </w:rPr>
        <w:t xml:space="preserve"> Process</w:t>
      </w:r>
    </w:p>
    <w:p w:rsidR="007D7C63" w:rsidRPr="007D7C63" w:rsidRDefault="007D7C63" w:rsidP="007A2CF0">
      <w:pPr>
        <w:jc w:val="both"/>
        <w:rPr>
          <w:rFonts w:ascii="Segoe UI" w:hAnsi="Segoe UI" w:cs="Segoe UI"/>
        </w:rPr>
      </w:pPr>
      <w:r w:rsidRPr="007D7C63">
        <w:rPr>
          <w:rFonts w:ascii="Segoe UI" w:hAnsi="Segoe UI" w:cs="Segoe UI"/>
        </w:rPr>
        <w:t>This report has been prepared for Board only.</w:t>
      </w:r>
    </w:p>
    <w:p w:rsidR="0049399C" w:rsidRDefault="0049399C" w:rsidP="007A2CF0">
      <w:pPr>
        <w:jc w:val="both"/>
        <w:rPr>
          <w:rFonts w:ascii="Segoe UI" w:hAnsi="Segoe UI" w:cs="Segoe UI"/>
          <w:i/>
        </w:rPr>
      </w:pPr>
    </w:p>
    <w:p w:rsidR="00551AD9" w:rsidRDefault="00551AD9" w:rsidP="0073522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Statutory or Regulatory responsibilities</w:t>
      </w:r>
    </w:p>
    <w:p w:rsidR="00551AD9" w:rsidRPr="00551AD9" w:rsidRDefault="007D7C63" w:rsidP="007D7C6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NHS Trusts are required by NHSE/I to produce 1 year operational plans and to monitor on progress against the plan. Progress against the plan can inform</w:t>
      </w:r>
      <w:r w:rsidR="00BA6798">
        <w:rPr>
          <w:rFonts w:ascii="Segoe UI" w:hAnsi="Segoe UI" w:cs="Segoe UI"/>
        </w:rPr>
        <w:t xml:space="preserve"> Trust planning activity and</w:t>
      </w:r>
      <w:r>
        <w:rPr>
          <w:rFonts w:ascii="Segoe UI" w:hAnsi="Segoe UI" w:cs="Segoe UI"/>
        </w:rPr>
        <w:t xml:space="preserve"> Board assurance measures including the Board Assurance Framework (BAF).</w:t>
      </w:r>
    </w:p>
    <w:p w:rsidR="00551AD9" w:rsidRDefault="00551AD9" w:rsidP="0073522A">
      <w:pPr>
        <w:jc w:val="both"/>
        <w:rPr>
          <w:rFonts w:ascii="Segoe UI" w:hAnsi="Segoe UI" w:cs="Segoe UI"/>
          <w:b/>
        </w:rPr>
      </w:pPr>
    </w:p>
    <w:p w:rsidR="0073522A" w:rsidRPr="00FA3993" w:rsidRDefault="0073522A" w:rsidP="0073522A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Recommendation</w:t>
      </w:r>
    </w:p>
    <w:p w:rsidR="000A5A07" w:rsidRDefault="000A5A07" w:rsidP="0073522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Board is asked to</w:t>
      </w:r>
      <w:r w:rsidR="007D7C6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note</w:t>
      </w:r>
      <w:r w:rsidR="007D7C63">
        <w:rPr>
          <w:rFonts w:ascii="Segoe UI" w:hAnsi="Segoe UI" w:cs="Segoe UI"/>
        </w:rPr>
        <w:t xml:space="preserve"> and </w:t>
      </w:r>
      <w:r w:rsidR="004B1397">
        <w:rPr>
          <w:rFonts w:ascii="Segoe UI" w:hAnsi="Segoe UI" w:cs="Segoe UI"/>
        </w:rPr>
        <w:t xml:space="preserve">discuss </w:t>
      </w:r>
      <w:r>
        <w:rPr>
          <w:rFonts w:ascii="Segoe UI" w:hAnsi="Segoe UI" w:cs="Segoe UI"/>
        </w:rPr>
        <w:t>the report</w:t>
      </w:r>
      <w:r w:rsidR="007D7C63">
        <w:rPr>
          <w:rFonts w:ascii="Segoe UI" w:hAnsi="Segoe UI" w:cs="Segoe UI"/>
        </w:rPr>
        <w:t xml:space="preserve"> and provide comment on any areas of feedback and/or actions to inform Trust activity and planning.</w:t>
      </w:r>
    </w:p>
    <w:p w:rsidR="005D3499" w:rsidRPr="00FA3993" w:rsidRDefault="005D3499">
      <w:pPr>
        <w:jc w:val="both"/>
        <w:rPr>
          <w:rFonts w:ascii="Segoe UI" w:hAnsi="Segoe UI" w:cs="Segoe UI"/>
          <w:b/>
        </w:rPr>
      </w:pPr>
    </w:p>
    <w:p w:rsidR="003F7366" w:rsidRPr="00FA3993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Author</w:t>
      </w:r>
      <w:r w:rsidR="007D7C63">
        <w:rPr>
          <w:rFonts w:ascii="Segoe UI" w:hAnsi="Segoe UI" w:cs="Segoe UI"/>
          <w:b/>
        </w:rPr>
        <w:t>: Ben Cahill (compilation of content sourced from relevant service)</w:t>
      </w:r>
      <w:r w:rsidR="0073522A" w:rsidRPr="00FA3993">
        <w:rPr>
          <w:rFonts w:ascii="Segoe UI" w:hAnsi="Segoe UI" w:cs="Segoe UI"/>
        </w:rPr>
        <w:t xml:space="preserve"> </w:t>
      </w:r>
      <w:r w:rsidR="0073522A" w:rsidRPr="00FA3993">
        <w:rPr>
          <w:rFonts w:ascii="Segoe UI" w:hAnsi="Segoe UI" w:cs="Segoe UI"/>
        </w:rPr>
        <w:tab/>
      </w:r>
    </w:p>
    <w:p w:rsidR="003927AC" w:rsidRPr="00BA6798" w:rsidRDefault="0073522A" w:rsidP="00BA6798">
      <w:pPr>
        <w:jc w:val="both"/>
        <w:rPr>
          <w:rFonts w:ascii="Segoe UI" w:hAnsi="Segoe UI" w:cs="Segoe UI"/>
          <w:b/>
        </w:rPr>
      </w:pPr>
      <w:r w:rsidRPr="00FA3993">
        <w:rPr>
          <w:rFonts w:ascii="Segoe UI" w:hAnsi="Segoe UI" w:cs="Segoe UI"/>
          <w:b/>
        </w:rPr>
        <w:t>Lead Executive Director</w:t>
      </w:r>
      <w:r w:rsidR="007D7C63">
        <w:rPr>
          <w:rFonts w:ascii="Segoe UI" w:hAnsi="Segoe UI" w:cs="Segoe UI"/>
          <w:b/>
        </w:rPr>
        <w:t>: Martyn Ward (Director of Strategy &amp; CIO)</w:t>
      </w:r>
    </w:p>
    <w:sectPr w:rsidR="003927AC" w:rsidRPr="00BA6798" w:rsidSect="00262F0F">
      <w:headerReference w:type="first" r:id="rId9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28C" w:rsidRDefault="00E2628C" w:rsidP="005B3E3C">
      <w:r>
        <w:separator/>
      </w:r>
    </w:p>
  </w:endnote>
  <w:endnote w:type="continuationSeparator" w:id="0">
    <w:p w:rsidR="00E2628C" w:rsidRDefault="00E2628C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28C" w:rsidRDefault="00E2628C" w:rsidP="005B3E3C">
      <w:r>
        <w:separator/>
      </w:r>
    </w:p>
  </w:footnote>
  <w:footnote w:type="continuationSeparator" w:id="0">
    <w:p w:rsidR="00E2628C" w:rsidRDefault="00E2628C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F0F" w:rsidRPr="004574A8" w:rsidRDefault="00262F0F" w:rsidP="004574A8">
    <w:pPr>
      <w:pStyle w:val="Header"/>
      <w:jc w:val="center"/>
      <w:rPr>
        <w:rFonts w:ascii="Segoe UI" w:hAnsi="Segoe UI" w:cs="Segoe UI"/>
        <w:b/>
        <w:i/>
      </w:rPr>
    </w:pPr>
    <w:r w:rsidRPr="00FA3993">
      <w:rPr>
        <w:rFonts w:ascii="Segoe UI" w:hAnsi="Segoe UI" w:cs="Segoe UI"/>
        <w:b/>
        <w:i/>
      </w:rPr>
      <w:t xml:space="preserve">PUBLIC </w:t>
    </w:r>
    <w:r w:rsidR="00DB0979">
      <w:rPr>
        <w:rFonts w:ascii="Segoe UI" w:hAnsi="Segoe UI" w:cs="Segoe UI"/>
        <w:b/>
        <w:i/>
      </w:rPr>
      <w:t>– NOT TO BE REMOVED UNTIL END OF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3533572"/>
    <w:multiLevelType w:val="hybridMultilevel"/>
    <w:tmpl w:val="323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8"/>
    <w:rsid w:val="00030247"/>
    <w:rsid w:val="00071842"/>
    <w:rsid w:val="000A3A29"/>
    <w:rsid w:val="000A5A07"/>
    <w:rsid w:val="000B420F"/>
    <w:rsid w:val="000E317C"/>
    <w:rsid w:val="00101A8F"/>
    <w:rsid w:val="001058A7"/>
    <w:rsid w:val="00145747"/>
    <w:rsid w:val="001B5873"/>
    <w:rsid w:val="001F76ED"/>
    <w:rsid w:val="002250DE"/>
    <w:rsid w:val="00227FCE"/>
    <w:rsid w:val="00241A66"/>
    <w:rsid w:val="002619EF"/>
    <w:rsid w:val="00262F0F"/>
    <w:rsid w:val="002821F8"/>
    <w:rsid w:val="00292613"/>
    <w:rsid w:val="002A59FB"/>
    <w:rsid w:val="002A73E8"/>
    <w:rsid w:val="002B7785"/>
    <w:rsid w:val="002C2F97"/>
    <w:rsid w:val="002E6FC6"/>
    <w:rsid w:val="002F0D9E"/>
    <w:rsid w:val="00306AF0"/>
    <w:rsid w:val="003927AC"/>
    <w:rsid w:val="003971F6"/>
    <w:rsid w:val="003F2AF4"/>
    <w:rsid w:val="003F7366"/>
    <w:rsid w:val="004326BB"/>
    <w:rsid w:val="00456DDE"/>
    <w:rsid w:val="004574A8"/>
    <w:rsid w:val="004742D0"/>
    <w:rsid w:val="0049399C"/>
    <w:rsid w:val="004B1397"/>
    <w:rsid w:val="004D0692"/>
    <w:rsid w:val="004F4BBA"/>
    <w:rsid w:val="005233AA"/>
    <w:rsid w:val="00523450"/>
    <w:rsid w:val="00551AD9"/>
    <w:rsid w:val="00551B0F"/>
    <w:rsid w:val="005659FB"/>
    <w:rsid w:val="005B3E3C"/>
    <w:rsid w:val="005C3FC1"/>
    <w:rsid w:val="005D3499"/>
    <w:rsid w:val="005E2583"/>
    <w:rsid w:val="0061684E"/>
    <w:rsid w:val="00683031"/>
    <w:rsid w:val="006B14EF"/>
    <w:rsid w:val="006C3147"/>
    <w:rsid w:val="006E3C3E"/>
    <w:rsid w:val="006F2F62"/>
    <w:rsid w:val="0073522A"/>
    <w:rsid w:val="00745B27"/>
    <w:rsid w:val="007769CD"/>
    <w:rsid w:val="0078032B"/>
    <w:rsid w:val="00781566"/>
    <w:rsid w:val="007976E7"/>
    <w:rsid w:val="007A2CF0"/>
    <w:rsid w:val="007B02FB"/>
    <w:rsid w:val="007B6D77"/>
    <w:rsid w:val="007D7C63"/>
    <w:rsid w:val="00802701"/>
    <w:rsid w:val="008038A2"/>
    <w:rsid w:val="00811FE8"/>
    <w:rsid w:val="0084720C"/>
    <w:rsid w:val="0086436B"/>
    <w:rsid w:val="0088096A"/>
    <w:rsid w:val="008865A9"/>
    <w:rsid w:val="00894B97"/>
    <w:rsid w:val="00946E6E"/>
    <w:rsid w:val="009869DE"/>
    <w:rsid w:val="009A3886"/>
    <w:rsid w:val="009C6AA9"/>
    <w:rsid w:val="00A016A0"/>
    <w:rsid w:val="00A15A88"/>
    <w:rsid w:val="00A2080F"/>
    <w:rsid w:val="00A674FB"/>
    <w:rsid w:val="00A85311"/>
    <w:rsid w:val="00A86977"/>
    <w:rsid w:val="00AA0C3F"/>
    <w:rsid w:val="00AC041B"/>
    <w:rsid w:val="00AC3814"/>
    <w:rsid w:val="00AE66AB"/>
    <w:rsid w:val="00AF0562"/>
    <w:rsid w:val="00B10FB2"/>
    <w:rsid w:val="00B26E1A"/>
    <w:rsid w:val="00B26F2C"/>
    <w:rsid w:val="00B50D5E"/>
    <w:rsid w:val="00BA3B3E"/>
    <w:rsid w:val="00BA6798"/>
    <w:rsid w:val="00BB510B"/>
    <w:rsid w:val="00BC152C"/>
    <w:rsid w:val="00BF3538"/>
    <w:rsid w:val="00BF5367"/>
    <w:rsid w:val="00C07817"/>
    <w:rsid w:val="00C11AA2"/>
    <w:rsid w:val="00C67635"/>
    <w:rsid w:val="00C71005"/>
    <w:rsid w:val="00D029E8"/>
    <w:rsid w:val="00D07064"/>
    <w:rsid w:val="00D101CB"/>
    <w:rsid w:val="00D279FC"/>
    <w:rsid w:val="00D557DE"/>
    <w:rsid w:val="00D55ADD"/>
    <w:rsid w:val="00D628E5"/>
    <w:rsid w:val="00D8544F"/>
    <w:rsid w:val="00D870AD"/>
    <w:rsid w:val="00DA0FA6"/>
    <w:rsid w:val="00DA6606"/>
    <w:rsid w:val="00DB0979"/>
    <w:rsid w:val="00DB161E"/>
    <w:rsid w:val="00DD33DF"/>
    <w:rsid w:val="00DE1293"/>
    <w:rsid w:val="00DE4919"/>
    <w:rsid w:val="00DF10CC"/>
    <w:rsid w:val="00E2628C"/>
    <w:rsid w:val="00E827C5"/>
    <w:rsid w:val="00EE261A"/>
    <w:rsid w:val="00F24EB2"/>
    <w:rsid w:val="00F50A07"/>
    <w:rsid w:val="00F57119"/>
    <w:rsid w:val="00F77C13"/>
    <w:rsid w:val="00F945DB"/>
    <w:rsid w:val="00FA3993"/>
    <w:rsid w:val="00FA5118"/>
    <w:rsid w:val="00FB35C1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46F93B"/>
  <w15:docId w15:val="{DB072BD7-9810-4E5F-BEFD-7B5CEB1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2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A3B5-9981-402D-8765-DAF69ED4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4</cp:revision>
  <cp:lastPrinted>2014-03-17T14:55:00Z</cp:lastPrinted>
  <dcterms:created xsi:type="dcterms:W3CDTF">2019-01-23T14:59:00Z</dcterms:created>
  <dcterms:modified xsi:type="dcterms:W3CDTF">2019-01-24T23:40:00Z</dcterms:modified>
</cp:coreProperties>
</file>