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1E8F" w:rsidRPr="00FE5BBB" w:rsidRDefault="00416901" w:rsidP="00527352">
      <w:pPr>
        <w:jc w:val="right"/>
      </w:pPr>
      <w:r w:rsidRPr="00FE5BBB">
        <w:rPr>
          <w:noProof/>
          <w:lang w:eastAsia="en-GB"/>
        </w:rPr>
        <w:drawing>
          <wp:inline distT="0" distB="0" distL="0" distR="0" wp14:anchorId="1EA3355F" wp14:editId="76433F85">
            <wp:extent cx="2750185" cy="15979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HC-Main_Logo-0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60159" cy="1603723"/>
                    </a:xfrm>
                    <a:prstGeom prst="rect">
                      <a:avLst/>
                    </a:prstGeom>
                  </pic:spPr>
                </pic:pic>
              </a:graphicData>
            </a:graphic>
          </wp:inline>
        </w:drawing>
      </w:r>
    </w:p>
    <w:p w:rsidR="009B04B0" w:rsidRPr="00FE5BBB" w:rsidRDefault="009B04B0" w:rsidP="009B04B0">
      <w:pPr>
        <w:ind w:right="17"/>
        <w:jc w:val="center"/>
        <w:rPr>
          <w:rFonts w:ascii="Arial" w:hAnsi="Arial" w:cs="Arial"/>
          <w:b/>
          <w:sz w:val="28"/>
          <w:szCs w:val="28"/>
        </w:rPr>
      </w:pPr>
      <w:r w:rsidRPr="00FE5BBB">
        <w:rPr>
          <w:rFonts w:ascii="Arial" w:hAnsi="Arial" w:cs="Arial"/>
          <w:b/>
          <w:sz w:val="28"/>
          <w:szCs w:val="28"/>
        </w:rPr>
        <w:t xml:space="preserve">Meeting of the Oxford Health NHS Foundation Trust </w:t>
      </w:r>
    </w:p>
    <w:p w:rsidR="009B04B0" w:rsidRPr="00FE5BBB" w:rsidRDefault="0077315C" w:rsidP="009B04B0">
      <w:pPr>
        <w:ind w:right="17"/>
        <w:jc w:val="center"/>
        <w:rPr>
          <w:rFonts w:ascii="Arial" w:hAnsi="Arial" w:cs="Arial"/>
          <w:b/>
          <w:sz w:val="28"/>
          <w:szCs w:val="28"/>
        </w:rPr>
      </w:pPr>
      <w:r w:rsidRPr="00FE5BBB">
        <w:rPr>
          <w:rFonts w:ascii="Arial" w:hAnsi="Arial" w:cs="Arial"/>
          <w:b/>
          <w:sz w:val="28"/>
          <w:szCs w:val="28"/>
        </w:rPr>
        <w:t>Charity</w:t>
      </w:r>
      <w:r w:rsidR="00D8103B" w:rsidRPr="00FE5BBB">
        <w:rPr>
          <w:rFonts w:ascii="Arial" w:hAnsi="Arial" w:cs="Arial"/>
          <w:b/>
          <w:sz w:val="28"/>
          <w:szCs w:val="28"/>
        </w:rPr>
        <w:t xml:space="preserve"> Committee</w:t>
      </w:r>
    </w:p>
    <w:p w:rsidR="009B04B0" w:rsidRPr="00FE5BBB" w:rsidRDefault="009B04B0" w:rsidP="009B04B0">
      <w:pPr>
        <w:ind w:right="17"/>
        <w:jc w:val="center"/>
        <w:rPr>
          <w:rFonts w:ascii="Arial" w:hAnsi="Arial" w:cs="Arial"/>
          <w:b/>
          <w:sz w:val="28"/>
          <w:szCs w:val="28"/>
        </w:rPr>
      </w:pPr>
    </w:p>
    <w:p w:rsidR="009B04B0" w:rsidRPr="00FE5BBB" w:rsidRDefault="009B04B0" w:rsidP="006C4B36">
      <w:pPr>
        <w:pStyle w:val="BodyText3"/>
      </w:pPr>
      <w:r w:rsidRPr="00FE5BBB">
        <w:t xml:space="preserve">Minutes of a meeting held on </w:t>
      </w:r>
      <w:r w:rsidR="002B11B2" w:rsidRPr="00FE5BBB">
        <w:t xml:space="preserve">Tuesday </w:t>
      </w:r>
      <w:r w:rsidR="00C65A59">
        <w:t>19 February 2019</w:t>
      </w:r>
      <w:r w:rsidRPr="00FE5BBB">
        <w:t xml:space="preserve"> at </w:t>
      </w:r>
      <w:r w:rsidR="008D7185" w:rsidRPr="00FE5BBB">
        <w:t>1</w:t>
      </w:r>
      <w:r w:rsidR="000A1E8A">
        <w:t>3</w:t>
      </w:r>
      <w:r w:rsidR="008122C7" w:rsidRPr="00FE5BBB">
        <w:t>:00</w:t>
      </w:r>
      <w:r w:rsidRPr="00FE5BBB">
        <w:t xml:space="preserve"> </w:t>
      </w:r>
    </w:p>
    <w:p w:rsidR="008A1E8F" w:rsidRPr="00FE5BBB" w:rsidRDefault="00C924CE" w:rsidP="000A1E8A">
      <w:pPr>
        <w:pStyle w:val="BodyText3"/>
        <w:tabs>
          <w:tab w:val="left" w:pos="345"/>
          <w:tab w:val="center" w:pos="4323"/>
        </w:tabs>
      </w:pPr>
      <w:r w:rsidRPr="00C924CE">
        <w:rPr>
          <w:noProof/>
        </w:rPr>
        <mc:AlternateContent>
          <mc:Choice Requires="wps">
            <w:drawing>
              <wp:anchor distT="45720" distB="45720" distL="114300" distR="114300" simplePos="0" relativeHeight="251659264" behindDoc="0" locked="0" layoutInCell="1" allowOverlap="1">
                <wp:simplePos x="0" y="0"/>
                <wp:positionH relativeFrom="column">
                  <wp:posOffset>5188585</wp:posOffset>
                </wp:positionH>
                <wp:positionV relativeFrom="paragraph">
                  <wp:posOffset>95250</wp:posOffset>
                </wp:positionV>
                <wp:extent cx="1570355" cy="491490"/>
                <wp:effectExtent l="0" t="0" r="10795"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0355" cy="491490"/>
                        </a:xfrm>
                        <a:prstGeom prst="rect">
                          <a:avLst/>
                        </a:prstGeom>
                        <a:solidFill>
                          <a:srgbClr val="FFFFFF"/>
                        </a:solidFill>
                        <a:ln w="9525">
                          <a:solidFill>
                            <a:srgbClr val="000000"/>
                          </a:solidFill>
                          <a:miter lim="800000"/>
                          <a:headEnd/>
                          <a:tailEnd/>
                        </a:ln>
                      </wps:spPr>
                      <wps:txbx>
                        <w:txbxContent>
                          <w:p w:rsidR="00C924CE" w:rsidRPr="00C924CE" w:rsidRDefault="00C924CE">
                            <w:pPr>
                              <w:rPr>
                                <w:rFonts w:ascii="Segoe UI" w:hAnsi="Segoe UI" w:cs="Segoe UI"/>
                                <w:sz w:val="22"/>
                                <w:szCs w:val="22"/>
                              </w:rPr>
                            </w:pPr>
                            <w:r>
                              <w:rPr>
                                <w:rFonts w:ascii="Segoe UI" w:hAnsi="Segoe UI" w:cs="Segoe UI"/>
                                <w:b/>
                              </w:rPr>
                              <w:t>BOD 53/2019</w:t>
                            </w:r>
                            <w:r>
                              <w:rPr>
                                <w:rFonts w:ascii="Segoe UI" w:hAnsi="Segoe UI" w:cs="Segoe UI"/>
                              </w:rPr>
                              <w:br/>
                            </w:r>
                            <w:r>
                              <w:rPr>
                                <w:rFonts w:ascii="Segoe UI" w:hAnsi="Segoe UI" w:cs="Segoe UI"/>
                                <w:sz w:val="22"/>
                                <w:szCs w:val="22"/>
                              </w:rPr>
                              <w:t>Agenda item: 15(b))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8.55pt;margin-top:7.5pt;width:123.65pt;height:38.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">
                <v:textbox>
                  <w:txbxContent>
                    <w:p w:rsidR="00C924CE" w:rsidRPr="00C924CE" w:rsidRDefault="00C924CE">
                      <w:pPr>
                        <w:rPr>
                          <w:rFonts w:ascii="Segoe UI" w:hAnsi="Segoe UI" w:cs="Segoe UI"/>
                          <w:sz w:val="22"/>
                          <w:szCs w:val="22"/>
                        </w:rPr>
                      </w:pPr>
                      <w:r>
                        <w:rPr>
                          <w:rFonts w:ascii="Segoe UI" w:hAnsi="Segoe UI" w:cs="Segoe UI"/>
                          <w:b/>
                        </w:rPr>
                        <w:t>BOD 53/2019</w:t>
                      </w:r>
                      <w:r>
                        <w:rPr>
                          <w:rFonts w:ascii="Segoe UI" w:hAnsi="Segoe UI" w:cs="Segoe UI"/>
                        </w:rPr>
                        <w:br/>
                      </w:r>
                      <w:r>
                        <w:rPr>
                          <w:rFonts w:ascii="Segoe UI" w:hAnsi="Segoe UI" w:cs="Segoe UI"/>
                          <w:sz w:val="22"/>
                          <w:szCs w:val="22"/>
                        </w:rPr>
                        <w:t>Agenda item: 15(b))</w:t>
                      </w:r>
                    </w:p>
                  </w:txbxContent>
                </v:textbox>
                <w10:wrap type="square"/>
              </v:shape>
            </w:pict>
          </mc:Fallback>
        </mc:AlternateContent>
      </w:r>
      <w:r>
        <w:t xml:space="preserve">                        </w:t>
      </w:r>
      <w:r w:rsidR="009B04B0" w:rsidRPr="00FE5BBB">
        <w:t xml:space="preserve">in the </w:t>
      </w:r>
      <w:r w:rsidR="000A1E8A">
        <w:t>Warneford Hospital Boardroom</w:t>
      </w:r>
      <w:r w:rsidR="009B04B0" w:rsidRPr="00FE5BBB">
        <w:br/>
      </w:r>
    </w:p>
    <w:tbl>
      <w:tblPr>
        <w:tblW w:w="10154" w:type="dxa"/>
        <w:jc w:val="center"/>
        <w:tblLook w:val="0000" w:firstRow="0" w:lastRow="0" w:firstColumn="0" w:lastColumn="0" w:noHBand="0" w:noVBand="0"/>
      </w:tblPr>
      <w:tblGrid>
        <w:gridCol w:w="2880"/>
        <w:gridCol w:w="7274"/>
      </w:tblGrid>
      <w:tr w:rsidR="00B361B4" w:rsidRPr="00FE5BBB" w:rsidTr="000A1E8A">
        <w:trPr>
          <w:trHeight w:val="281"/>
          <w:jc w:val="center"/>
        </w:trPr>
        <w:tc>
          <w:tcPr>
            <w:tcW w:w="2880" w:type="dxa"/>
          </w:tcPr>
          <w:p w:rsidR="000D3A14" w:rsidRPr="003F2618" w:rsidRDefault="000D3A14" w:rsidP="000C3FA5">
            <w:pPr>
              <w:tabs>
                <w:tab w:val="left" w:pos="1305"/>
              </w:tabs>
              <w:rPr>
                <w:rFonts w:ascii="Arial" w:hAnsi="Arial" w:cs="Arial"/>
                <w:b/>
              </w:rPr>
            </w:pPr>
            <w:r w:rsidRPr="003F2618">
              <w:rPr>
                <w:rFonts w:ascii="Arial" w:hAnsi="Arial" w:cs="Arial"/>
                <w:b/>
              </w:rPr>
              <w:t>Present:</w:t>
            </w:r>
          </w:p>
        </w:tc>
        <w:tc>
          <w:tcPr>
            <w:tcW w:w="7274" w:type="dxa"/>
          </w:tcPr>
          <w:p w:rsidR="000D3A14" w:rsidRPr="003F2618" w:rsidRDefault="000D3A14" w:rsidP="000C3FA5">
            <w:pPr>
              <w:rPr>
                <w:rFonts w:ascii="Arial" w:hAnsi="Arial" w:cs="Arial"/>
                <w:i/>
              </w:rPr>
            </w:pPr>
          </w:p>
        </w:tc>
      </w:tr>
      <w:tr w:rsidR="00B361B4" w:rsidRPr="00FE5BBB" w:rsidTr="000A1E8A">
        <w:trPr>
          <w:trHeight w:val="293"/>
          <w:jc w:val="center"/>
        </w:trPr>
        <w:tc>
          <w:tcPr>
            <w:tcW w:w="2880" w:type="dxa"/>
          </w:tcPr>
          <w:p w:rsidR="000A1E8A" w:rsidRPr="003F2618" w:rsidRDefault="000A1E8A" w:rsidP="000C3FA5">
            <w:pPr>
              <w:tabs>
                <w:tab w:val="left" w:pos="1305"/>
              </w:tabs>
              <w:rPr>
                <w:rFonts w:ascii="Arial" w:hAnsi="Arial" w:cs="Arial"/>
                <w:sz w:val="16"/>
                <w:szCs w:val="16"/>
              </w:rPr>
            </w:pPr>
            <w:r w:rsidRPr="003F2618">
              <w:rPr>
                <w:rFonts w:ascii="Arial" w:hAnsi="Arial" w:cs="Arial"/>
              </w:rPr>
              <w:t>Bernard Galton (</w:t>
            </w:r>
            <w:r w:rsidRPr="003F2618">
              <w:rPr>
                <w:rFonts w:ascii="Arial" w:hAnsi="Arial" w:cs="Arial"/>
                <w:b/>
              </w:rPr>
              <w:t>BG</w:t>
            </w:r>
            <w:r w:rsidRPr="003F2618">
              <w:rPr>
                <w:rFonts w:ascii="Arial" w:hAnsi="Arial" w:cs="Arial"/>
              </w:rPr>
              <w:t>)</w:t>
            </w:r>
            <w:r w:rsidR="00EE4728" w:rsidRPr="003F2618">
              <w:rPr>
                <w:rFonts w:ascii="Arial" w:hAnsi="Arial" w:cs="Arial"/>
              </w:rPr>
              <w:t xml:space="preserve"> </w:t>
            </w:r>
          </w:p>
          <w:p w:rsidR="00407E4B" w:rsidRPr="003F2618" w:rsidRDefault="00407E4B" w:rsidP="00407E4B">
            <w:pPr>
              <w:tabs>
                <w:tab w:val="left" w:pos="1305"/>
              </w:tabs>
              <w:rPr>
                <w:rFonts w:ascii="Arial" w:hAnsi="Arial" w:cs="Arial"/>
              </w:rPr>
            </w:pPr>
            <w:r w:rsidRPr="003F2618">
              <w:rPr>
                <w:rFonts w:ascii="Arial" w:hAnsi="Arial" w:cs="Arial"/>
              </w:rPr>
              <w:t>Martin Howell (</w:t>
            </w:r>
            <w:r w:rsidRPr="003F2618">
              <w:rPr>
                <w:rFonts w:ascii="Arial" w:hAnsi="Arial" w:cs="Arial"/>
                <w:b/>
              </w:rPr>
              <w:t>MH</w:t>
            </w:r>
            <w:r w:rsidRPr="003F2618">
              <w:rPr>
                <w:rFonts w:ascii="Arial" w:hAnsi="Arial" w:cs="Arial"/>
              </w:rPr>
              <w:t>)</w:t>
            </w:r>
          </w:p>
          <w:p w:rsidR="00407E4B" w:rsidRPr="003F2618" w:rsidRDefault="00407E4B" w:rsidP="00407E4B">
            <w:pPr>
              <w:tabs>
                <w:tab w:val="left" w:pos="1305"/>
              </w:tabs>
              <w:rPr>
                <w:rFonts w:ascii="Arial" w:hAnsi="Arial" w:cs="Arial"/>
              </w:rPr>
            </w:pPr>
            <w:r w:rsidRPr="003F2618">
              <w:rPr>
                <w:rFonts w:ascii="Arial" w:hAnsi="Arial" w:cs="Arial"/>
              </w:rPr>
              <w:t>Julie Pink (</w:t>
            </w:r>
            <w:r w:rsidRPr="003F2618">
              <w:rPr>
                <w:rFonts w:ascii="Arial" w:hAnsi="Arial" w:cs="Arial"/>
                <w:b/>
              </w:rPr>
              <w:t>JP</w:t>
            </w:r>
            <w:r w:rsidRPr="003F2618">
              <w:rPr>
                <w:rFonts w:ascii="Arial" w:hAnsi="Arial" w:cs="Arial"/>
              </w:rPr>
              <w:t>)</w:t>
            </w:r>
          </w:p>
          <w:p w:rsidR="00407E4B" w:rsidRPr="003F2618" w:rsidRDefault="00407E4B" w:rsidP="00407E4B">
            <w:pPr>
              <w:tabs>
                <w:tab w:val="left" w:pos="1305"/>
              </w:tabs>
              <w:rPr>
                <w:rFonts w:ascii="Arial" w:hAnsi="Arial" w:cs="Arial"/>
              </w:rPr>
            </w:pPr>
            <w:r w:rsidRPr="003F2618">
              <w:rPr>
                <w:rFonts w:ascii="Arial" w:hAnsi="Arial" w:cs="Arial"/>
              </w:rPr>
              <w:t>Kerry Rogers (</w:t>
            </w:r>
            <w:r w:rsidRPr="003F2618">
              <w:rPr>
                <w:rFonts w:ascii="Arial" w:hAnsi="Arial" w:cs="Arial"/>
                <w:b/>
              </w:rPr>
              <w:t>KR</w:t>
            </w:r>
            <w:r w:rsidRPr="003F2618">
              <w:rPr>
                <w:rFonts w:ascii="Arial" w:hAnsi="Arial" w:cs="Arial"/>
              </w:rPr>
              <w:t>)</w:t>
            </w:r>
          </w:p>
          <w:p w:rsidR="008D7185" w:rsidRPr="003F2618" w:rsidRDefault="00407E4B" w:rsidP="000C3FA5">
            <w:pPr>
              <w:tabs>
                <w:tab w:val="left" w:pos="1305"/>
              </w:tabs>
              <w:rPr>
                <w:rFonts w:ascii="Arial" w:hAnsi="Arial" w:cs="Arial"/>
              </w:rPr>
            </w:pPr>
            <w:r w:rsidRPr="003F2618">
              <w:rPr>
                <w:rFonts w:ascii="Arial" w:hAnsi="Arial" w:cs="Arial"/>
              </w:rPr>
              <w:t xml:space="preserve">Sara </w:t>
            </w:r>
            <w:r w:rsidR="003F2618" w:rsidRPr="003F2618">
              <w:rPr>
                <w:rFonts w:ascii="Arial" w:hAnsi="Arial" w:cs="Arial"/>
              </w:rPr>
              <w:t>Taylor (</w:t>
            </w:r>
            <w:r w:rsidR="003F2618" w:rsidRPr="003F2618">
              <w:rPr>
                <w:rFonts w:ascii="Arial" w:hAnsi="Arial" w:cs="Arial"/>
                <w:b/>
              </w:rPr>
              <w:t>ST</w:t>
            </w:r>
            <w:r w:rsidR="003F2618" w:rsidRPr="003F2618">
              <w:rPr>
                <w:rFonts w:ascii="Arial" w:hAnsi="Arial" w:cs="Arial"/>
              </w:rPr>
              <w:t>)</w:t>
            </w:r>
          </w:p>
        </w:tc>
        <w:tc>
          <w:tcPr>
            <w:tcW w:w="7274" w:type="dxa"/>
          </w:tcPr>
          <w:p w:rsidR="00B361B4" w:rsidRPr="003F2618" w:rsidRDefault="008D7185" w:rsidP="000C3FA5">
            <w:pPr>
              <w:rPr>
                <w:rFonts w:ascii="Arial" w:hAnsi="Arial" w:cs="Arial"/>
              </w:rPr>
            </w:pPr>
            <w:r w:rsidRPr="003F2618">
              <w:rPr>
                <w:rFonts w:ascii="Arial" w:hAnsi="Arial" w:cs="Arial"/>
              </w:rPr>
              <w:t>Non-Executive Director</w:t>
            </w:r>
            <w:r w:rsidR="00672681">
              <w:rPr>
                <w:rFonts w:ascii="Arial" w:hAnsi="Arial" w:cs="Arial"/>
              </w:rPr>
              <w:t xml:space="preserve"> (Chair)</w:t>
            </w:r>
            <w:bookmarkStart w:id="0" w:name="_GoBack"/>
            <w:bookmarkEnd w:id="0"/>
          </w:p>
          <w:p w:rsidR="00407E4B" w:rsidRPr="003F2618" w:rsidRDefault="00407E4B" w:rsidP="00407E4B">
            <w:pPr>
              <w:rPr>
                <w:rFonts w:ascii="Arial" w:hAnsi="Arial" w:cs="Arial"/>
              </w:rPr>
            </w:pPr>
            <w:r w:rsidRPr="003F2618">
              <w:rPr>
                <w:rFonts w:ascii="Arial" w:hAnsi="Arial" w:cs="Arial"/>
              </w:rPr>
              <w:t>Chairman</w:t>
            </w:r>
            <w:r w:rsidR="003F2618" w:rsidRPr="003F2618">
              <w:rPr>
                <w:rFonts w:ascii="Arial" w:hAnsi="Arial" w:cs="Arial"/>
              </w:rPr>
              <w:t xml:space="preserve"> (part meeting)</w:t>
            </w:r>
          </w:p>
          <w:p w:rsidR="00407E4B" w:rsidRPr="003F2618" w:rsidRDefault="00407E4B" w:rsidP="00407E4B">
            <w:pPr>
              <w:rPr>
                <w:rFonts w:ascii="Arial" w:hAnsi="Arial" w:cs="Arial"/>
              </w:rPr>
            </w:pPr>
            <w:r w:rsidRPr="003F2618">
              <w:rPr>
                <w:rFonts w:ascii="Arial" w:hAnsi="Arial" w:cs="Arial"/>
              </w:rPr>
              <w:t>Community Involvement Manager</w:t>
            </w:r>
          </w:p>
          <w:p w:rsidR="008D7185" w:rsidRDefault="00407E4B" w:rsidP="000C3FA5">
            <w:pPr>
              <w:rPr>
                <w:rFonts w:ascii="Arial" w:hAnsi="Arial" w:cs="Arial"/>
              </w:rPr>
            </w:pPr>
            <w:r w:rsidRPr="003F2618">
              <w:rPr>
                <w:rFonts w:ascii="Arial" w:hAnsi="Arial" w:cs="Arial"/>
              </w:rPr>
              <w:t>Director of Corporate Affairs &amp; Company Secretary</w:t>
            </w:r>
          </w:p>
          <w:p w:rsidR="003F2618" w:rsidRPr="003F2618" w:rsidRDefault="00154934" w:rsidP="000C3FA5">
            <w:pPr>
              <w:rPr>
                <w:rFonts w:ascii="Arial" w:hAnsi="Arial" w:cs="Arial"/>
              </w:rPr>
            </w:pPr>
            <w:r w:rsidRPr="00154934">
              <w:rPr>
                <w:rFonts w:ascii="Arial" w:hAnsi="Arial" w:cs="Arial"/>
              </w:rPr>
              <w:t>Communications &amp; Engagement Manager</w:t>
            </w:r>
          </w:p>
        </w:tc>
      </w:tr>
      <w:tr w:rsidR="00B361B4" w:rsidRPr="00FE5BBB" w:rsidTr="000A1E8A">
        <w:trPr>
          <w:trHeight w:val="281"/>
          <w:jc w:val="center"/>
        </w:trPr>
        <w:tc>
          <w:tcPr>
            <w:tcW w:w="2880" w:type="dxa"/>
          </w:tcPr>
          <w:p w:rsidR="00D81B36" w:rsidRPr="003F2618" w:rsidRDefault="000A1E8A" w:rsidP="000C3FA5">
            <w:pPr>
              <w:tabs>
                <w:tab w:val="left" w:pos="1305"/>
              </w:tabs>
              <w:rPr>
                <w:rFonts w:ascii="Arial" w:hAnsi="Arial" w:cs="Arial"/>
              </w:rPr>
            </w:pPr>
            <w:r w:rsidRPr="003F2618">
              <w:rPr>
                <w:rFonts w:ascii="Arial" w:hAnsi="Arial" w:cs="Arial"/>
              </w:rPr>
              <w:t>Willem De Villiers</w:t>
            </w:r>
            <w:r w:rsidR="00D23483" w:rsidRPr="003F2618">
              <w:rPr>
                <w:rFonts w:ascii="Arial" w:hAnsi="Arial" w:cs="Arial"/>
              </w:rPr>
              <w:t xml:space="preserve"> </w:t>
            </w:r>
            <w:r w:rsidR="00AA1A20" w:rsidRPr="003F2618">
              <w:rPr>
                <w:rFonts w:ascii="Arial" w:hAnsi="Arial" w:cs="Arial"/>
              </w:rPr>
              <w:t xml:space="preserve">Corrigan </w:t>
            </w:r>
            <w:r w:rsidR="00D23483" w:rsidRPr="003F2618">
              <w:rPr>
                <w:rFonts w:ascii="Arial" w:hAnsi="Arial" w:cs="Arial"/>
              </w:rPr>
              <w:t>(</w:t>
            </w:r>
            <w:r w:rsidR="00D23483" w:rsidRPr="003F2618">
              <w:rPr>
                <w:rFonts w:ascii="Arial" w:hAnsi="Arial" w:cs="Arial"/>
                <w:b/>
              </w:rPr>
              <w:t>WDV</w:t>
            </w:r>
            <w:r w:rsidR="00D23483" w:rsidRPr="003F2618">
              <w:rPr>
                <w:rFonts w:ascii="Arial" w:hAnsi="Arial" w:cs="Arial"/>
              </w:rPr>
              <w:t>)</w:t>
            </w:r>
          </w:p>
          <w:p w:rsidR="009134E3" w:rsidRPr="000739A0" w:rsidRDefault="009134E3" w:rsidP="009134E3">
            <w:pPr>
              <w:tabs>
                <w:tab w:val="left" w:pos="1305"/>
              </w:tabs>
              <w:rPr>
                <w:rFonts w:ascii="Arial" w:hAnsi="Arial" w:cs="Arial"/>
                <w:szCs w:val="24"/>
              </w:rPr>
            </w:pPr>
            <w:r w:rsidRPr="000739A0">
              <w:rPr>
                <w:rFonts w:ascii="Arial" w:hAnsi="Arial" w:cs="Arial"/>
                <w:szCs w:val="24"/>
              </w:rPr>
              <w:t>Sue McKinnon (</w:t>
            </w:r>
            <w:r w:rsidRPr="000739A0">
              <w:rPr>
                <w:rFonts w:ascii="Arial" w:hAnsi="Arial" w:cs="Arial"/>
                <w:b/>
                <w:szCs w:val="24"/>
              </w:rPr>
              <w:t>SMcK</w:t>
            </w:r>
            <w:r w:rsidRPr="000739A0">
              <w:rPr>
                <w:rFonts w:ascii="Arial" w:hAnsi="Arial" w:cs="Arial"/>
                <w:szCs w:val="24"/>
              </w:rPr>
              <w:t>)</w:t>
            </w:r>
          </w:p>
          <w:p w:rsidR="006C4B36" w:rsidRPr="003F2618" w:rsidRDefault="006C4B36" w:rsidP="006C4B36">
            <w:pPr>
              <w:tabs>
                <w:tab w:val="left" w:pos="1305"/>
              </w:tabs>
              <w:rPr>
                <w:rFonts w:ascii="Arial" w:hAnsi="Arial" w:cs="Arial"/>
              </w:rPr>
            </w:pPr>
            <w:r w:rsidRPr="003F2618">
              <w:rPr>
                <w:rFonts w:ascii="Arial" w:hAnsi="Arial" w:cs="Arial"/>
              </w:rPr>
              <w:t>Helen Green (</w:t>
            </w:r>
            <w:r w:rsidRPr="003F2618">
              <w:rPr>
                <w:rFonts w:ascii="Arial" w:hAnsi="Arial" w:cs="Arial"/>
                <w:b/>
              </w:rPr>
              <w:t>HG</w:t>
            </w:r>
            <w:r w:rsidRPr="003F2618">
              <w:rPr>
                <w:rFonts w:ascii="Arial" w:hAnsi="Arial" w:cs="Arial"/>
              </w:rPr>
              <w:t xml:space="preserve">) </w:t>
            </w:r>
          </w:p>
          <w:p w:rsidR="00407E4B" w:rsidRPr="003F2618" w:rsidRDefault="00407E4B" w:rsidP="000C3FA5">
            <w:pPr>
              <w:tabs>
                <w:tab w:val="left" w:pos="1305"/>
              </w:tabs>
              <w:rPr>
                <w:rFonts w:ascii="Arial" w:hAnsi="Arial" w:cs="Arial"/>
              </w:rPr>
            </w:pPr>
          </w:p>
          <w:p w:rsidR="00407E4B" w:rsidRPr="003F2618" w:rsidRDefault="00407E4B" w:rsidP="00407E4B">
            <w:pPr>
              <w:tabs>
                <w:tab w:val="left" w:pos="1305"/>
              </w:tabs>
              <w:rPr>
                <w:rFonts w:ascii="Arial" w:hAnsi="Arial" w:cs="Arial"/>
                <w:b/>
              </w:rPr>
            </w:pPr>
            <w:r w:rsidRPr="003F2618">
              <w:rPr>
                <w:rFonts w:ascii="Arial" w:hAnsi="Arial" w:cs="Arial"/>
                <w:b/>
              </w:rPr>
              <w:t xml:space="preserve">In attendance: </w:t>
            </w:r>
          </w:p>
          <w:p w:rsidR="00407E4B" w:rsidRDefault="00407E4B" w:rsidP="00407E4B">
            <w:pPr>
              <w:tabs>
                <w:tab w:val="left" w:pos="1305"/>
              </w:tabs>
              <w:rPr>
                <w:rFonts w:ascii="Arial" w:hAnsi="Arial" w:cs="Arial"/>
              </w:rPr>
            </w:pPr>
            <w:r w:rsidRPr="003F2618">
              <w:rPr>
                <w:rFonts w:ascii="Arial" w:hAnsi="Arial" w:cs="Arial"/>
              </w:rPr>
              <w:t>Deborah Darch (</w:t>
            </w:r>
            <w:r w:rsidRPr="003F2618">
              <w:rPr>
                <w:rFonts w:ascii="Arial" w:hAnsi="Arial" w:cs="Arial"/>
                <w:b/>
              </w:rPr>
              <w:t>DD</w:t>
            </w:r>
            <w:r w:rsidRPr="003F2618">
              <w:rPr>
                <w:rFonts w:ascii="Arial" w:hAnsi="Arial" w:cs="Arial"/>
              </w:rPr>
              <w:t>)</w:t>
            </w:r>
          </w:p>
          <w:p w:rsidR="00A16E38" w:rsidRPr="00A16E38" w:rsidRDefault="00A16E38" w:rsidP="00407E4B">
            <w:pPr>
              <w:tabs>
                <w:tab w:val="left" w:pos="1305"/>
              </w:tabs>
              <w:rPr>
                <w:rFonts w:ascii="Arial" w:hAnsi="Arial" w:cs="Arial"/>
                <w:b/>
              </w:rPr>
            </w:pPr>
          </w:p>
          <w:p w:rsidR="00A16E38" w:rsidRPr="00A16E38" w:rsidRDefault="00A16E38" w:rsidP="003F2618">
            <w:pPr>
              <w:tabs>
                <w:tab w:val="left" w:pos="1305"/>
              </w:tabs>
              <w:rPr>
                <w:rFonts w:ascii="Arial" w:hAnsi="Arial" w:cs="Arial"/>
                <w:b/>
              </w:rPr>
            </w:pPr>
            <w:r w:rsidRPr="00A16E38">
              <w:rPr>
                <w:rFonts w:ascii="Arial" w:hAnsi="Arial" w:cs="Arial"/>
                <w:b/>
              </w:rPr>
              <w:t>In attendance via dial in:</w:t>
            </w:r>
          </w:p>
          <w:p w:rsidR="003F2618" w:rsidRPr="003F2618" w:rsidRDefault="003F2618" w:rsidP="003F2618">
            <w:pPr>
              <w:tabs>
                <w:tab w:val="left" w:pos="1305"/>
              </w:tabs>
              <w:rPr>
                <w:rFonts w:ascii="Arial" w:hAnsi="Arial" w:cs="Arial"/>
              </w:rPr>
            </w:pPr>
            <w:r w:rsidRPr="003F2618">
              <w:rPr>
                <w:rFonts w:ascii="Arial" w:hAnsi="Arial" w:cs="Arial"/>
              </w:rPr>
              <w:t>Olga Senior (</w:t>
            </w:r>
            <w:r w:rsidRPr="003F2618">
              <w:rPr>
                <w:rFonts w:ascii="Arial" w:hAnsi="Arial" w:cs="Arial"/>
                <w:b/>
              </w:rPr>
              <w:t>OS</w:t>
            </w:r>
            <w:r w:rsidRPr="003F2618">
              <w:rPr>
                <w:rFonts w:ascii="Arial" w:hAnsi="Arial" w:cs="Arial"/>
              </w:rPr>
              <w:t>)</w:t>
            </w:r>
          </w:p>
          <w:p w:rsidR="003F2618" w:rsidRPr="003F2618" w:rsidRDefault="003F2618" w:rsidP="003F2618">
            <w:pPr>
              <w:tabs>
                <w:tab w:val="left" w:pos="1305"/>
              </w:tabs>
              <w:rPr>
                <w:rFonts w:ascii="Arial" w:hAnsi="Arial" w:cs="Arial"/>
              </w:rPr>
            </w:pPr>
            <w:r w:rsidRPr="003F2618">
              <w:rPr>
                <w:rFonts w:ascii="Arial" w:hAnsi="Arial" w:cs="Arial"/>
              </w:rPr>
              <w:t>Vanessa Odlin (</w:t>
            </w:r>
            <w:r w:rsidRPr="003F2618">
              <w:rPr>
                <w:rFonts w:ascii="Arial" w:hAnsi="Arial" w:cs="Arial"/>
                <w:b/>
              </w:rPr>
              <w:t>VO</w:t>
            </w:r>
            <w:r w:rsidRPr="003F2618">
              <w:rPr>
                <w:rFonts w:ascii="Arial" w:hAnsi="Arial" w:cs="Arial"/>
              </w:rPr>
              <w:t>)</w:t>
            </w:r>
          </w:p>
          <w:p w:rsidR="003F2618" w:rsidRPr="003F2618" w:rsidRDefault="003F2618" w:rsidP="003F2618">
            <w:pPr>
              <w:tabs>
                <w:tab w:val="left" w:pos="1305"/>
              </w:tabs>
              <w:rPr>
                <w:rFonts w:ascii="Arial" w:hAnsi="Arial" w:cs="Arial"/>
              </w:rPr>
            </w:pPr>
            <w:r w:rsidRPr="003F2618">
              <w:rPr>
                <w:rFonts w:ascii="Arial" w:hAnsi="Arial" w:cs="Arial"/>
              </w:rPr>
              <w:t>Lucia Winrow (</w:t>
            </w:r>
            <w:r w:rsidRPr="003F2618">
              <w:rPr>
                <w:rFonts w:ascii="Arial" w:hAnsi="Arial" w:cs="Arial"/>
                <w:b/>
              </w:rPr>
              <w:t>LW</w:t>
            </w:r>
            <w:r w:rsidRPr="003F2618">
              <w:rPr>
                <w:rFonts w:ascii="Arial" w:hAnsi="Arial" w:cs="Arial"/>
              </w:rPr>
              <w:t>)</w:t>
            </w:r>
          </w:p>
          <w:p w:rsidR="003F2618" w:rsidRPr="003F2618" w:rsidRDefault="003F2618" w:rsidP="003F2618">
            <w:pPr>
              <w:tabs>
                <w:tab w:val="left" w:pos="1305"/>
              </w:tabs>
              <w:rPr>
                <w:rFonts w:ascii="Arial" w:hAnsi="Arial" w:cs="Arial"/>
              </w:rPr>
            </w:pPr>
            <w:r w:rsidRPr="003F2618">
              <w:rPr>
                <w:rFonts w:ascii="Arial" w:hAnsi="Arial" w:cs="Arial"/>
              </w:rPr>
              <w:t>Patrick Tru</w:t>
            </w:r>
            <w:r w:rsidR="0018142A">
              <w:rPr>
                <w:rFonts w:ascii="Arial" w:hAnsi="Arial" w:cs="Arial"/>
              </w:rPr>
              <w:t>e</w:t>
            </w:r>
            <w:r w:rsidRPr="003F2618">
              <w:rPr>
                <w:rFonts w:ascii="Arial" w:hAnsi="Arial" w:cs="Arial"/>
              </w:rPr>
              <w:t>man (</w:t>
            </w:r>
            <w:r w:rsidRPr="00476477">
              <w:rPr>
                <w:rFonts w:ascii="Arial" w:hAnsi="Arial" w:cs="Arial"/>
                <w:b/>
              </w:rPr>
              <w:t>PT</w:t>
            </w:r>
            <w:r w:rsidRPr="003F2618">
              <w:rPr>
                <w:rFonts w:ascii="Arial" w:hAnsi="Arial" w:cs="Arial"/>
              </w:rPr>
              <w:t>)</w:t>
            </w:r>
          </w:p>
          <w:p w:rsidR="005A721E" w:rsidRPr="003F2618" w:rsidRDefault="005A721E" w:rsidP="000C3FA5">
            <w:pPr>
              <w:tabs>
                <w:tab w:val="left" w:pos="1305"/>
              </w:tabs>
              <w:rPr>
                <w:rFonts w:ascii="Arial" w:hAnsi="Arial" w:cs="Arial"/>
                <w:b/>
              </w:rPr>
            </w:pPr>
          </w:p>
          <w:p w:rsidR="005A721E" w:rsidRPr="003F2618" w:rsidRDefault="005A721E" w:rsidP="000C3FA5">
            <w:pPr>
              <w:tabs>
                <w:tab w:val="left" w:pos="1305"/>
              </w:tabs>
              <w:rPr>
                <w:rFonts w:ascii="Arial" w:hAnsi="Arial" w:cs="Arial"/>
                <w:b/>
              </w:rPr>
            </w:pPr>
            <w:r w:rsidRPr="003F2618">
              <w:rPr>
                <w:rFonts w:ascii="Arial" w:hAnsi="Arial" w:cs="Arial"/>
                <w:b/>
              </w:rPr>
              <w:t xml:space="preserve">Apologies: </w:t>
            </w:r>
          </w:p>
          <w:p w:rsidR="00EE4728" w:rsidRPr="003F2618" w:rsidRDefault="00EE4728" w:rsidP="005A721E">
            <w:pPr>
              <w:tabs>
                <w:tab w:val="left" w:pos="1305"/>
              </w:tabs>
              <w:rPr>
                <w:rFonts w:ascii="Arial" w:hAnsi="Arial" w:cs="Arial"/>
              </w:rPr>
            </w:pPr>
            <w:r w:rsidRPr="003F2618">
              <w:rPr>
                <w:rFonts w:ascii="Arial" w:hAnsi="Arial" w:cs="Arial"/>
              </w:rPr>
              <w:t>Sue Dopson (</w:t>
            </w:r>
            <w:r w:rsidRPr="003F2618">
              <w:rPr>
                <w:rFonts w:ascii="Arial" w:hAnsi="Arial" w:cs="Arial"/>
                <w:b/>
              </w:rPr>
              <w:t>SD</w:t>
            </w:r>
            <w:r w:rsidRPr="003F2618">
              <w:rPr>
                <w:rFonts w:ascii="Arial" w:hAnsi="Arial" w:cs="Arial"/>
              </w:rPr>
              <w:t>)</w:t>
            </w:r>
          </w:p>
          <w:p w:rsidR="00EE4728" w:rsidRPr="003F2618" w:rsidRDefault="00EE4728" w:rsidP="005A721E">
            <w:pPr>
              <w:tabs>
                <w:tab w:val="left" w:pos="1305"/>
              </w:tabs>
              <w:rPr>
                <w:rFonts w:ascii="Arial" w:hAnsi="Arial" w:cs="Arial"/>
              </w:rPr>
            </w:pPr>
            <w:r w:rsidRPr="003F2618">
              <w:rPr>
                <w:rFonts w:ascii="Arial" w:hAnsi="Arial" w:cs="Arial"/>
              </w:rPr>
              <w:t>Chris Hurst (</w:t>
            </w:r>
            <w:r w:rsidRPr="003F2618">
              <w:rPr>
                <w:rFonts w:ascii="Arial" w:hAnsi="Arial" w:cs="Arial"/>
                <w:b/>
              </w:rPr>
              <w:t>CH</w:t>
            </w:r>
            <w:r w:rsidRPr="003F2618">
              <w:rPr>
                <w:rFonts w:ascii="Arial" w:hAnsi="Arial" w:cs="Arial"/>
              </w:rPr>
              <w:t>)</w:t>
            </w:r>
          </w:p>
          <w:p w:rsidR="00476477" w:rsidRDefault="003F2618" w:rsidP="00476477">
            <w:pPr>
              <w:tabs>
                <w:tab w:val="left" w:pos="1305"/>
              </w:tabs>
              <w:rPr>
                <w:rFonts w:ascii="Arial" w:hAnsi="Arial" w:cs="Arial"/>
                <w:highlight w:val="yellow"/>
              </w:rPr>
            </w:pPr>
            <w:r w:rsidRPr="003F2618">
              <w:rPr>
                <w:rFonts w:ascii="Arial" w:hAnsi="Arial" w:cs="Arial"/>
              </w:rPr>
              <w:t>Alex Davis (</w:t>
            </w:r>
            <w:r w:rsidRPr="003F2618">
              <w:rPr>
                <w:rFonts w:ascii="Arial" w:hAnsi="Arial" w:cs="Arial"/>
                <w:b/>
              </w:rPr>
              <w:t>AD</w:t>
            </w:r>
            <w:r w:rsidRPr="003F2618">
              <w:rPr>
                <w:rFonts w:ascii="Arial" w:hAnsi="Arial" w:cs="Arial"/>
              </w:rPr>
              <w:t>)</w:t>
            </w:r>
            <w:r w:rsidR="00476477" w:rsidRPr="006C4B36">
              <w:rPr>
                <w:rFonts w:ascii="Arial" w:hAnsi="Arial" w:cs="Arial"/>
                <w:highlight w:val="yellow"/>
              </w:rPr>
              <w:t xml:space="preserve"> </w:t>
            </w:r>
          </w:p>
          <w:p w:rsidR="00476477" w:rsidRPr="003F2618" w:rsidRDefault="00476477" w:rsidP="00476477">
            <w:pPr>
              <w:tabs>
                <w:tab w:val="left" w:pos="1305"/>
              </w:tabs>
              <w:rPr>
                <w:rFonts w:ascii="Arial" w:hAnsi="Arial" w:cs="Arial"/>
              </w:rPr>
            </w:pPr>
            <w:r w:rsidRPr="00476477">
              <w:rPr>
                <w:rFonts w:ascii="Arial" w:hAnsi="Arial" w:cs="Arial"/>
              </w:rPr>
              <w:t>Tim Boylin (</w:t>
            </w:r>
            <w:r w:rsidRPr="00476477">
              <w:rPr>
                <w:rFonts w:ascii="Arial" w:hAnsi="Arial" w:cs="Arial"/>
                <w:b/>
              </w:rPr>
              <w:t>TB</w:t>
            </w:r>
            <w:r w:rsidRPr="00476477">
              <w:rPr>
                <w:rFonts w:ascii="Arial" w:hAnsi="Arial" w:cs="Arial"/>
              </w:rPr>
              <w:t>)</w:t>
            </w:r>
          </w:p>
          <w:p w:rsidR="000A1E8A" w:rsidRPr="003F2618" w:rsidRDefault="000A1E8A" w:rsidP="000C3FA5">
            <w:pPr>
              <w:tabs>
                <w:tab w:val="left" w:pos="1305"/>
              </w:tabs>
              <w:rPr>
                <w:rFonts w:ascii="Arial" w:hAnsi="Arial" w:cs="Arial"/>
              </w:rPr>
            </w:pPr>
          </w:p>
        </w:tc>
        <w:tc>
          <w:tcPr>
            <w:tcW w:w="7274" w:type="dxa"/>
          </w:tcPr>
          <w:p w:rsidR="00D81B36" w:rsidRPr="003F2618" w:rsidRDefault="00AA1A20" w:rsidP="000C3FA5">
            <w:pPr>
              <w:rPr>
                <w:rFonts w:ascii="Arial" w:hAnsi="Arial" w:cs="Arial"/>
              </w:rPr>
            </w:pPr>
            <w:r w:rsidRPr="003F2618">
              <w:rPr>
                <w:rFonts w:ascii="Arial" w:hAnsi="Arial" w:cs="Arial"/>
              </w:rPr>
              <w:t>Head of Accounts, Kingston Smith</w:t>
            </w:r>
          </w:p>
          <w:p w:rsidR="00AA1A20" w:rsidRPr="003F2618" w:rsidRDefault="00AA1A20" w:rsidP="000C3FA5">
            <w:pPr>
              <w:rPr>
                <w:rFonts w:ascii="Arial" w:hAnsi="Arial" w:cs="Arial"/>
              </w:rPr>
            </w:pPr>
          </w:p>
          <w:p w:rsidR="003F2618" w:rsidRPr="003F2618" w:rsidRDefault="003F2618" w:rsidP="000C3FA5">
            <w:pPr>
              <w:rPr>
                <w:rFonts w:ascii="Arial" w:hAnsi="Arial" w:cs="Arial"/>
              </w:rPr>
            </w:pPr>
            <w:r w:rsidRPr="003F2618">
              <w:rPr>
                <w:rFonts w:ascii="Arial" w:hAnsi="Arial" w:cs="Arial"/>
              </w:rPr>
              <w:t>Kingston Smith</w:t>
            </w:r>
          </w:p>
          <w:p w:rsidR="006C4B36" w:rsidRPr="003F2618" w:rsidRDefault="006C4B36" w:rsidP="006C4B36">
            <w:pPr>
              <w:rPr>
                <w:rFonts w:ascii="Arial" w:hAnsi="Arial" w:cs="Arial"/>
              </w:rPr>
            </w:pPr>
            <w:r w:rsidRPr="003F2618">
              <w:rPr>
                <w:rFonts w:ascii="Arial" w:hAnsi="Arial" w:cs="Arial"/>
              </w:rPr>
              <w:t>Director of Education and Development</w:t>
            </w:r>
          </w:p>
          <w:p w:rsidR="00407E4B" w:rsidRPr="003F2618" w:rsidRDefault="00407E4B" w:rsidP="000C3FA5">
            <w:pPr>
              <w:rPr>
                <w:rFonts w:ascii="Arial" w:hAnsi="Arial" w:cs="Arial"/>
              </w:rPr>
            </w:pPr>
          </w:p>
          <w:p w:rsidR="003F2618" w:rsidRPr="003F2618" w:rsidRDefault="003F2618" w:rsidP="00407E4B">
            <w:pPr>
              <w:rPr>
                <w:rFonts w:ascii="Arial" w:hAnsi="Arial" w:cs="Arial"/>
              </w:rPr>
            </w:pPr>
          </w:p>
          <w:p w:rsidR="003F2618" w:rsidRPr="003F2618" w:rsidRDefault="003F2618" w:rsidP="003F2618">
            <w:pPr>
              <w:rPr>
                <w:rFonts w:ascii="Arial" w:hAnsi="Arial" w:cs="Arial"/>
              </w:rPr>
            </w:pPr>
            <w:r w:rsidRPr="003F2618">
              <w:rPr>
                <w:rFonts w:ascii="Arial" w:hAnsi="Arial" w:cs="Arial"/>
              </w:rPr>
              <w:t xml:space="preserve">Executive PA to Medical Director (minutes) </w:t>
            </w:r>
          </w:p>
          <w:p w:rsidR="00A16E38" w:rsidRDefault="00A16E38" w:rsidP="003F2618">
            <w:pPr>
              <w:rPr>
                <w:rFonts w:ascii="Arial" w:hAnsi="Arial" w:cs="Arial"/>
              </w:rPr>
            </w:pPr>
          </w:p>
          <w:p w:rsidR="00A16E38" w:rsidRDefault="00A16E38" w:rsidP="003F2618">
            <w:pPr>
              <w:rPr>
                <w:rFonts w:ascii="Arial" w:hAnsi="Arial" w:cs="Arial"/>
              </w:rPr>
            </w:pPr>
          </w:p>
          <w:p w:rsidR="00A16E38" w:rsidRDefault="00A16E38" w:rsidP="003F2618">
            <w:pPr>
              <w:rPr>
                <w:rFonts w:ascii="Arial" w:hAnsi="Arial" w:cs="Arial"/>
              </w:rPr>
            </w:pPr>
          </w:p>
          <w:p w:rsidR="003F2618" w:rsidRPr="003F2618" w:rsidRDefault="003F2618" w:rsidP="003F2618">
            <w:pPr>
              <w:rPr>
                <w:rFonts w:ascii="Arial" w:hAnsi="Arial" w:cs="Arial"/>
              </w:rPr>
            </w:pPr>
            <w:r w:rsidRPr="003F2618">
              <w:rPr>
                <w:rFonts w:ascii="Arial" w:hAnsi="Arial" w:cs="Arial"/>
              </w:rPr>
              <w:t>External non-voting member</w:t>
            </w:r>
          </w:p>
          <w:p w:rsidR="003F2618" w:rsidRPr="003F2618" w:rsidRDefault="003F2618" w:rsidP="003F2618">
            <w:pPr>
              <w:rPr>
                <w:rFonts w:ascii="Arial" w:hAnsi="Arial" w:cs="Arial"/>
              </w:rPr>
            </w:pPr>
            <w:r w:rsidRPr="003F2618">
              <w:rPr>
                <w:rFonts w:ascii="Arial" w:hAnsi="Arial" w:cs="Arial"/>
              </w:rPr>
              <w:t>Service Director, Adult Directorate Management Team</w:t>
            </w:r>
          </w:p>
          <w:p w:rsidR="00043EEC" w:rsidRPr="00043EEC" w:rsidRDefault="00043EEC" w:rsidP="00043EEC">
            <w:pPr>
              <w:rPr>
                <w:rFonts w:ascii="Arial" w:hAnsi="Arial" w:cs="Arial"/>
              </w:rPr>
            </w:pPr>
            <w:r w:rsidRPr="00043EEC">
              <w:rPr>
                <w:rFonts w:ascii="Arial" w:hAnsi="Arial" w:cs="Arial"/>
              </w:rPr>
              <w:t>Deputy Director for Community Services</w:t>
            </w:r>
          </w:p>
          <w:p w:rsidR="003F2618" w:rsidRPr="003F2618" w:rsidRDefault="0018142A" w:rsidP="00EE4728">
            <w:pPr>
              <w:rPr>
                <w:rFonts w:ascii="Arial" w:hAnsi="Arial" w:cs="Arial"/>
              </w:rPr>
            </w:pPr>
            <w:r>
              <w:rPr>
                <w:rFonts w:ascii="Arial" w:hAnsi="Arial" w:cs="Arial"/>
              </w:rPr>
              <w:t xml:space="preserve">Head of Charities </w:t>
            </w:r>
            <w:r w:rsidRPr="0018142A">
              <w:rPr>
                <w:rFonts w:ascii="Arial" w:hAnsi="Arial" w:cs="Arial"/>
              </w:rPr>
              <w:t>Aberdeen Standard Capita</w:t>
            </w:r>
            <w:r w:rsidR="003F2618" w:rsidRPr="003F2618">
              <w:rPr>
                <w:rFonts w:ascii="Arial" w:hAnsi="Arial" w:cs="Arial"/>
              </w:rPr>
              <w:t xml:space="preserve"> (part meeting)</w:t>
            </w:r>
          </w:p>
          <w:p w:rsidR="003F2618" w:rsidRDefault="003F2618" w:rsidP="00EE4728">
            <w:pPr>
              <w:rPr>
                <w:rFonts w:ascii="Arial" w:hAnsi="Arial" w:cs="Arial"/>
              </w:rPr>
            </w:pPr>
          </w:p>
          <w:p w:rsidR="006C4B36" w:rsidRPr="003F2618" w:rsidRDefault="006C4B36" w:rsidP="00EE4728">
            <w:pPr>
              <w:rPr>
                <w:rFonts w:ascii="Arial" w:hAnsi="Arial" w:cs="Arial"/>
              </w:rPr>
            </w:pPr>
          </w:p>
          <w:p w:rsidR="00EE4728" w:rsidRPr="003F2618" w:rsidRDefault="00EE4728" w:rsidP="00EE4728">
            <w:pPr>
              <w:rPr>
                <w:rFonts w:ascii="Arial" w:hAnsi="Arial" w:cs="Arial"/>
              </w:rPr>
            </w:pPr>
            <w:r w:rsidRPr="003F2618">
              <w:rPr>
                <w:rFonts w:ascii="Arial" w:hAnsi="Arial" w:cs="Arial"/>
              </w:rPr>
              <w:t>Non-Executive Director</w:t>
            </w:r>
          </w:p>
          <w:p w:rsidR="00EE4728" w:rsidRPr="003F2618" w:rsidRDefault="00EE4728" w:rsidP="00EE4728">
            <w:pPr>
              <w:rPr>
                <w:rFonts w:ascii="Arial" w:hAnsi="Arial" w:cs="Arial"/>
              </w:rPr>
            </w:pPr>
            <w:r w:rsidRPr="003F2618">
              <w:rPr>
                <w:rFonts w:ascii="Arial" w:hAnsi="Arial" w:cs="Arial"/>
              </w:rPr>
              <w:t>Non-Executive Director</w:t>
            </w:r>
          </w:p>
          <w:p w:rsidR="00476477" w:rsidRDefault="003F2618" w:rsidP="00476477">
            <w:pPr>
              <w:rPr>
                <w:rFonts w:ascii="Arial" w:hAnsi="Arial" w:cs="Arial"/>
              </w:rPr>
            </w:pPr>
            <w:r w:rsidRPr="003F2618">
              <w:rPr>
                <w:rFonts w:ascii="Arial" w:hAnsi="Arial" w:cs="Arial"/>
              </w:rPr>
              <w:t>Interim Head of Service, Children's Community Nursing</w:t>
            </w:r>
            <w:r w:rsidR="00476477" w:rsidRPr="003F2618">
              <w:rPr>
                <w:rFonts w:ascii="Arial" w:hAnsi="Arial" w:cs="Arial"/>
              </w:rPr>
              <w:t xml:space="preserve"> </w:t>
            </w:r>
          </w:p>
          <w:p w:rsidR="00476477" w:rsidRPr="003F2618" w:rsidRDefault="00476477" w:rsidP="00476477">
            <w:pPr>
              <w:rPr>
                <w:rFonts w:ascii="Arial" w:hAnsi="Arial" w:cs="Arial"/>
              </w:rPr>
            </w:pPr>
            <w:r w:rsidRPr="003F2618">
              <w:rPr>
                <w:rFonts w:ascii="Arial" w:hAnsi="Arial" w:cs="Arial"/>
              </w:rPr>
              <w:t xml:space="preserve">Director of Human Resources </w:t>
            </w:r>
          </w:p>
          <w:p w:rsidR="000A1E8A" w:rsidRPr="003F2618" w:rsidRDefault="000A1E8A" w:rsidP="000C3FA5">
            <w:pPr>
              <w:rPr>
                <w:rFonts w:ascii="Arial" w:hAnsi="Arial" w:cs="Arial"/>
              </w:rPr>
            </w:pPr>
          </w:p>
        </w:tc>
      </w:tr>
    </w:tbl>
    <w:p w:rsidR="00D81B36" w:rsidRPr="00FE5BBB" w:rsidRDefault="00D81B36" w:rsidP="00D81B36"/>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6"/>
        <w:gridCol w:w="7912"/>
        <w:gridCol w:w="1184"/>
      </w:tblGrid>
      <w:tr w:rsidR="008A1E8F" w:rsidRPr="00A16E38" w:rsidTr="00A706A1">
        <w:trPr>
          <w:trHeight w:val="693"/>
          <w:jc w:val="center"/>
        </w:trPr>
        <w:tc>
          <w:tcPr>
            <w:tcW w:w="529" w:type="pct"/>
          </w:tcPr>
          <w:p w:rsidR="008A1E8F" w:rsidRPr="00A16E38" w:rsidRDefault="00D23483" w:rsidP="00D23483">
            <w:pPr>
              <w:jc w:val="center"/>
              <w:rPr>
                <w:rFonts w:ascii="Arial" w:hAnsi="Arial" w:cs="Arial"/>
                <w:b/>
                <w:szCs w:val="24"/>
              </w:rPr>
            </w:pPr>
            <w:r w:rsidRPr="00A16E38">
              <w:rPr>
                <w:rFonts w:ascii="Arial" w:hAnsi="Arial" w:cs="Arial"/>
                <w:b/>
                <w:szCs w:val="24"/>
              </w:rPr>
              <w:t>1</w:t>
            </w:r>
          </w:p>
          <w:p w:rsidR="009B04B0" w:rsidRPr="00A16E38" w:rsidRDefault="009B04B0" w:rsidP="00D23483">
            <w:pPr>
              <w:jc w:val="center"/>
              <w:rPr>
                <w:rFonts w:ascii="Arial" w:hAnsi="Arial" w:cs="Arial"/>
                <w:b/>
                <w:szCs w:val="24"/>
              </w:rPr>
            </w:pPr>
          </w:p>
          <w:p w:rsidR="009B04B0" w:rsidRPr="00A16E38" w:rsidRDefault="00920C70" w:rsidP="00D23483">
            <w:pPr>
              <w:jc w:val="center"/>
              <w:rPr>
                <w:rFonts w:ascii="Arial" w:hAnsi="Arial" w:cs="Arial"/>
                <w:b/>
                <w:szCs w:val="24"/>
              </w:rPr>
            </w:pPr>
            <w:r w:rsidRPr="00A16E38">
              <w:rPr>
                <w:rFonts w:ascii="Arial" w:hAnsi="Arial" w:cs="Arial"/>
                <w:b/>
                <w:szCs w:val="24"/>
              </w:rPr>
              <w:t>a</w:t>
            </w:r>
          </w:p>
          <w:p w:rsidR="00920C70" w:rsidRPr="00A16E38" w:rsidRDefault="00920C70" w:rsidP="00D23483">
            <w:pPr>
              <w:jc w:val="center"/>
              <w:rPr>
                <w:rFonts w:ascii="Arial" w:hAnsi="Arial" w:cs="Arial"/>
                <w:b/>
                <w:szCs w:val="24"/>
              </w:rPr>
            </w:pPr>
          </w:p>
          <w:p w:rsidR="00920C70" w:rsidRPr="00A16E38" w:rsidRDefault="00920C70" w:rsidP="00D23483">
            <w:pPr>
              <w:jc w:val="center"/>
              <w:rPr>
                <w:rFonts w:ascii="Arial" w:hAnsi="Arial" w:cs="Arial"/>
                <w:b/>
                <w:szCs w:val="24"/>
              </w:rPr>
            </w:pPr>
          </w:p>
          <w:p w:rsidR="00920C70" w:rsidRPr="00A16E38" w:rsidRDefault="00920C70" w:rsidP="00D23483">
            <w:pPr>
              <w:jc w:val="center"/>
              <w:rPr>
                <w:rFonts w:ascii="Arial" w:hAnsi="Arial" w:cs="Arial"/>
                <w:b/>
                <w:szCs w:val="24"/>
              </w:rPr>
            </w:pPr>
          </w:p>
        </w:tc>
        <w:tc>
          <w:tcPr>
            <w:tcW w:w="3889" w:type="pct"/>
            <w:vAlign w:val="center"/>
          </w:tcPr>
          <w:p w:rsidR="00F75F5E" w:rsidRPr="00A16E38" w:rsidRDefault="00180C46" w:rsidP="00154C08">
            <w:pPr>
              <w:rPr>
                <w:rFonts w:ascii="Arial" w:hAnsi="Arial" w:cs="Arial"/>
                <w:b/>
                <w:szCs w:val="24"/>
              </w:rPr>
            </w:pPr>
            <w:r w:rsidRPr="00A16E38">
              <w:rPr>
                <w:rFonts w:ascii="Arial" w:hAnsi="Arial" w:cs="Arial"/>
                <w:b/>
                <w:szCs w:val="24"/>
              </w:rPr>
              <w:lastRenderedPageBreak/>
              <w:t>Welcome and a</w:t>
            </w:r>
            <w:r w:rsidR="00835F02" w:rsidRPr="00A16E38">
              <w:rPr>
                <w:rFonts w:ascii="Arial" w:hAnsi="Arial" w:cs="Arial"/>
                <w:b/>
                <w:szCs w:val="24"/>
              </w:rPr>
              <w:t xml:space="preserve">pologies for </w:t>
            </w:r>
            <w:r w:rsidRPr="00A16E38">
              <w:rPr>
                <w:rFonts w:ascii="Arial" w:hAnsi="Arial" w:cs="Arial"/>
                <w:b/>
                <w:szCs w:val="24"/>
              </w:rPr>
              <w:t>a</w:t>
            </w:r>
            <w:r w:rsidR="00835F02" w:rsidRPr="00A16E38">
              <w:rPr>
                <w:rFonts w:ascii="Arial" w:hAnsi="Arial" w:cs="Arial"/>
                <w:b/>
                <w:szCs w:val="24"/>
              </w:rPr>
              <w:t xml:space="preserve">bsence </w:t>
            </w:r>
          </w:p>
          <w:p w:rsidR="00180C46" w:rsidRPr="00A16E38" w:rsidRDefault="00180C46" w:rsidP="00154C08">
            <w:pPr>
              <w:rPr>
                <w:rFonts w:ascii="Arial" w:hAnsi="Arial" w:cs="Arial"/>
                <w:szCs w:val="24"/>
              </w:rPr>
            </w:pPr>
          </w:p>
          <w:p w:rsidR="000D3A14" w:rsidRPr="00A16E38" w:rsidRDefault="00180C46" w:rsidP="00154C08">
            <w:pPr>
              <w:rPr>
                <w:rFonts w:ascii="Arial" w:hAnsi="Arial" w:cs="Arial"/>
                <w:szCs w:val="24"/>
              </w:rPr>
            </w:pPr>
            <w:r w:rsidRPr="00A16E38">
              <w:rPr>
                <w:rFonts w:ascii="Arial" w:hAnsi="Arial" w:cs="Arial"/>
                <w:szCs w:val="24"/>
              </w:rPr>
              <w:t>BG welcomed everyone to the meeting.</w:t>
            </w:r>
          </w:p>
          <w:p w:rsidR="00920C70" w:rsidRPr="00A16E38" w:rsidRDefault="00B606A7" w:rsidP="00154C08">
            <w:pPr>
              <w:rPr>
                <w:rFonts w:ascii="Arial" w:hAnsi="Arial" w:cs="Arial"/>
                <w:szCs w:val="24"/>
              </w:rPr>
            </w:pPr>
            <w:r w:rsidRPr="00A16E38">
              <w:rPr>
                <w:rFonts w:ascii="Arial" w:hAnsi="Arial" w:cs="Arial"/>
                <w:szCs w:val="24"/>
              </w:rPr>
              <w:t xml:space="preserve">Apologies for absence were received from </w:t>
            </w:r>
            <w:r w:rsidR="00180C46" w:rsidRPr="00A16E38">
              <w:rPr>
                <w:rFonts w:ascii="Arial" w:hAnsi="Arial" w:cs="Arial"/>
                <w:szCs w:val="24"/>
              </w:rPr>
              <w:t>Sue Dopson, Chris Hurst</w:t>
            </w:r>
            <w:r w:rsidR="000341E2">
              <w:rPr>
                <w:rFonts w:ascii="Arial" w:hAnsi="Arial" w:cs="Arial"/>
                <w:szCs w:val="24"/>
              </w:rPr>
              <w:t>,</w:t>
            </w:r>
            <w:r w:rsidR="00180C46" w:rsidRPr="00A16E38">
              <w:rPr>
                <w:rFonts w:ascii="Arial" w:hAnsi="Arial" w:cs="Arial"/>
                <w:szCs w:val="24"/>
              </w:rPr>
              <w:t xml:space="preserve"> Alex Davis</w:t>
            </w:r>
            <w:r w:rsidR="000341E2">
              <w:rPr>
                <w:rFonts w:ascii="Arial" w:hAnsi="Arial" w:cs="Arial"/>
                <w:szCs w:val="24"/>
              </w:rPr>
              <w:t xml:space="preserve"> and Tim Boylin.</w:t>
            </w:r>
          </w:p>
          <w:p w:rsidR="00180C46" w:rsidRPr="00A16E38" w:rsidRDefault="00180C46" w:rsidP="00154C08">
            <w:pPr>
              <w:rPr>
                <w:rFonts w:ascii="Arial" w:hAnsi="Arial" w:cs="Arial"/>
                <w:szCs w:val="24"/>
              </w:rPr>
            </w:pPr>
          </w:p>
        </w:tc>
        <w:tc>
          <w:tcPr>
            <w:tcW w:w="582" w:type="pct"/>
          </w:tcPr>
          <w:p w:rsidR="008A1E8F" w:rsidRPr="00A16E38" w:rsidRDefault="000D3A14" w:rsidP="00823266">
            <w:pPr>
              <w:rPr>
                <w:rFonts w:ascii="Arial" w:hAnsi="Arial" w:cs="Arial"/>
                <w:b/>
                <w:szCs w:val="24"/>
              </w:rPr>
            </w:pPr>
            <w:r w:rsidRPr="00A16E38">
              <w:rPr>
                <w:rFonts w:ascii="Arial" w:hAnsi="Arial" w:cs="Arial"/>
                <w:b/>
                <w:szCs w:val="24"/>
              </w:rPr>
              <w:lastRenderedPageBreak/>
              <w:t>Action</w:t>
            </w:r>
          </w:p>
        </w:tc>
      </w:tr>
      <w:tr w:rsidR="00A609C9" w:rsidRPr="00A16E38" w:rsidTr="00A706A1">
        <w:trPr>
          <w:trHeight w:val="693"/>
          <w:jc w:val="center"/>
        </w:trPr>
        <w:tc>
          <w:tcPr>
            <w:tcW w:w="529" w:type="pct"/>
          </w:tcPr>
          <w:p w:rsidR="00A609C9" w:rsidRPr="00A16E38" w:rsidRDefault="00A609C9" w:rsidP="00D23483">
            <w:pPr>
              <w:jc w:val="center"/>
              <w:rPr>
                <w:rFonts w:ascii="Arial" w:hAnsi="Arial" w:cs="Arial"/>
                <w:b/>
                <w:szCs w:val="24"/>
              </w:rPr>
            </w:pPr>
            <w:r w:rsidRPr="00A16E38">
              <w:rPr>
                <w:rFonts w:ascii="Arial" w:hAnsi="Arial" w:cs="Arial"/>
                <w:b/>
                <w:szCs w:val="24"/>
              </w:rPr>
              <w:t>2</w:t>
            </w:r>
          </w:p>
          <w:p w:rsidR="00A609C9" w:rsidRPr="00A16E38" w:rsidRDefault="00A609C9" w:rsidP="00D23483">
            <w:pPr>
              <w:jc w:val="center"/>
              <w:rPr>
                <w:rFonts w:ascii="Arial" w:hAnsi="Arial" w:cs="Arial"/>
                <w:b/>
                <w:szCs w:val="24"/>
              </w:rPr>
            </w:pPr>
          </w:p>
          <w:p w:rsidR="00A609C9" w:rsidRPr="00A16E38" w:rsidRDefault="00A609C9" w:rsidP="00D23483">
            <w:pPr>
              <w:jc w:val="center"/>
              <w:rPr>
                <w:rFonts w:ascii="Arial" w:hAnsi="Arial" w:cs="Arial"/>
                <w:b/>
                <w:szCs w:val="24"/>
              </w:rPr>
            </w:pPr>
            <w:r w:rsidRPr="00A16E38">
              <w:rPr>
                <w:rFonts w:ascii="Arial" w:hAnsi="Arial" w:cs="Arial"/>
                <w:b/>
                <w:szCs w:val="24"/>
              </w:rPr>
              <w:t>a</w:t>
            </w:r>
          </w:p>
          <w:p w:rsidR="00A609C9" w:rsidRPr="00A16E38" w:rsidRDefault="00A609C9" w:rsidP="00D23483">
            <w:pPr>
              <w:jc w:val="center"/>
              <w:rPr>
                <w:rFonts w:ascii="Arial" w:hAnsi="Arial" w:cs="Arial"/>
                <w:b/>
                <w:szCs w:val="24"/>
              </w:rPr>
            </w:pPr>
          </w:p>
        </w:tc>
        <w:tc>
          <w:tcPr>
            <w:tcW w:w="3889" w:type="pct"/>
            <w:vAlign w:val="center"/>
          </w:tcPr>
          <w:p w:rsidR="00A609C9" w:rsidRPr="00A16E38" w:rsidRDefault="00A609C9" w:rsidP="00154C08">
            <w:pPr>
              <w:rPr>
                <w:rFonts w:ascii="Arial" w:hAnsi="Arial" w:cs="Arial"/>
                <w:b/>
                <w:szCs w:val="24"/>
              </w:rPr>
            </w:pPr>
            <w:r w:rsidRPr="00A16E38">
              <w:rPr>
                <w:rFonts w:ascii="Arial" w:hAnsi="Arial" w:cs="Arial"/>
                <w:b/>
                <w:szCs w:val="24"/>
              </w:rPr>
              <w:t>Declarations of interest</w:t>
            </w:r>
          </w:p>
          <w:p w:rsidR="00A609C9" w:rsidRPr="00A16E38" w:rsidRDefault="00A609C9" w:rsidP="00154C08">
            <w:pPr>
              <w:rPr>
                <w:rFonts w:ascii="Arial" w:hAnsi="Arial" w:cs="Arial"/>
                <w:b/>
                <w:szCs w:val="24"/>
              </w:rPr>
            </w:pPr>
          </w:p>
          <w:p w:rsidR="00C610EE" w:rsidRDefault="00A609C9" w:rsidP="00154C08">
            <w:pPr>
              <w:tabs>
                <w:tab w:val="left" w:pos="421"/>
              </w:tabs>
              <w:rPr>
                <w:rFonts w:ascii="Arial" w:hAnsi="Arial" w:cs="Arial"/>
                <w:szCs w:val="24"/>
              </w:rPr>
            </w:pPr>
            <w:r w:rsidRPr="00A16E38">
              <w:rPr>
                <w:rFonts w:ascii="Arial" w:hAnsi="Arial" w:cs="Arial"/>
                <w:szCs w:val="24"/>
              </w:rPr>
              <w:t>No declarations of interest were received pertinent to matters on the agenda.</w:t>
            </w:r>
          </w:p>
          <w:p w:rsidR="00920C70" w:rsidRPr="00A16E38" w:rsidRDefault="00A609C9" w:rsidP="00154C08">
            <w:pPr>
              <w:tabs>
                <w:tab w:val="left" w:pos="421"/>
              </w:tabs>
              <w:rPr>
                <w:rFonts w:ascii="Arial" w:hAnsi="Arial" w:cs="Arial"/>
                <w:szCs w:val="24"/>
              </w:rPr>
            </w:pPr>
            <w:r w:rsidRPr="00A16E38">
              <w:rPr>
                <w:rFonts w:ascii="Arial" w:hAnsi="Arial" w:cs="Arial"/>
                <w:szCs w:val="24"/>
              </w:rPr>
              <w:t xml:space="preserve"> </w:t>
            </w:r>
          </w:p>
        </w:tc>
        <w:tc>
          <w:tcPr>
            <w:tcW w:w="582" w:type="pct"/>
          </w:tcPr>
          <w:p w:rsidR="00A609C9" w:rsidRPr="00A16E38" w:rsidRDefault="00A609C9" w:rsidP="00823266">
            <w:pPr>
              <w:rPr>
                <w:rFonts w:ascii="Arial" w:hAnsi="Arial" w:cs="Arial"/>
                <w:b/>
                <w:szCs w:val="24"/>
              </w:rPr>
            </w:pPr>
          </w:p>
        </w:tc>
      </w:tr>
      <w:tr w:rsidR="008A1E8F" w:rsidRPr="00A16E38" w:rsidTr="007272EF">
        <w:trPr>
          <w:trHeight w:val="839"/>
          <w:jc w:val="center"/>
        </w:trPr>
        <w:tc>
          <w:tcPr>
            <w:tcW w:w="529" w:type="pct"/>
          </w:tcPr>
          <w:p w:rsidR="00A609C9" w:rsidRPr="00A16E38" w:rsidRDefault="00A609C9" w:rsidP="00D23483">
            <w:pPr>
              <w:jc w:val="center"/>
              <w:rPr>
                <w:rFonts w:ascii="Arial" w:hAnsi="Arial" w:cs="Arial"/>
                <w:b/>
                <w:szCs w:val="24"/>
              </w:rPr>
            </w:pPr>
            <w:r w:rsidRPr="00A16E38">
              <w:rPr>
                <w:rFonts w:ascii="Arial" w:hAnsi="Arial" w:cs="Arial"/>
                <w:b/>
                <w:szCs w:val="24"/>
              </w:rPr>
              <w:t>3.</w:t>
            </w:r>
          </w:p>
          <w:p w:rsidR="00A609C9" w:rsidRPr="00A16E38" w:rsidRDefault="00A609C9" w:rsidP="00D23483">
            <w:pPr>
              <w:jc w:val="center"/>
              <w:rPr>
                <w:rFonts w:ascii="Arial" w:hAnsi="Arial" w:cs="Arial"/>
                <w:b/>
                <w:szCs w:val="24"/>
              </w:rPr>
            </w:pPr>
          </w:p>
          <w:p w:rsidR="00A609C9" w:rsidRPr="00A16E38" w:rsidRDefault="00A609C9" w:rsidP="00D23483">
            <w:pPr>
              <w:jc w:val="center"/>
              <w:rPr>
                <w:rFonts w:ascii="Arial" w:hAnsi="Arial" w:cs="Arial"/>
                <w:b/>
                <w:szCs w:val="24"/>
              </w:rPr>
            </w:pPr>
            <w:r w:rsidRPr="00A16E38">
              <w:rPr>
                <w:rFonts w:ascii="Arial" w:hAnsi="Arial" w:cs="Arial"/>
                <w:b/>
                <w:szCs w:val="24"/>
              </w:rPr>
              <w:t>a</w:t>
            </w:r>
          </w:p>
          <w:p w:rsidR="00A609C9" w:rsidRPr="00A16E38" w:rsidRDefault="00A609C9" w:rsidP="00D23483">
            <w:pPr>
              <w:jc w:val="center"/>
              <w:rPr>
                <w:rFonts w:ascii="Arial" w:hAnsi="Arial" w:cs="Arial"/>
                <w:b/>
                <w:szCs w:val="24"/>
              </w:rPr>
            </w:pPr>
          </w:p>
          <w:p w:rsidR="00EE4728" w:rsidRPr="00A16E38" w:rsidRDefault="00EE4728" w:rsidP="00D23483">
            <w:pPr>
              <w:jc w:val="center"/>
              <w:rPr>
                <w:rFonts w:ascii="Arial" w:hAnsi="Arial" w:cs="Arial"/>
                <w:b/>
                <w:szCs w:val="24"/>
              </w:rPr>
            </w:pPr>
          </w:p>
          <w:p w:rsidR="00EE4728" w:rsidRPr="00A16E38" w:rsidRDefault="00EE4728" w:rsidP="00D23483">
            <w:pPr>
              <w:jc w:val="center"/>
              <w:rPr>
                <w:rFonts w:ascii="Arial" w:hAnsi="Arial" w:cs="Arial"/>
                <w:b/>
                <w:szCs w:val="24"/>
              </w:rPr>
            </w:pPr>
          </w:p>
          <w:p w:rsidR="00EE4728" w:rsidRPr="00A16E38" w:rsidRDefault="00EE4728" w:rsidP="00D23483">
            <w:pPr>
              <w:jc w:val="center"/>
              <w:rPr>
                <w:rFonts w:ascii="Arial" w:hAnsi="Arial" w:cs="Arial"/>
                <w:b/>
                <w:szCs w:val="24"/>
              </w:rPr>
            </w:pPr>
          </w:p>
          <w:p w:rsidR="00A609C9" w:rsidRPr="00A16E38" w:rsidRDefault="00A609C9" w:rsidP="00D23483">
            <w:pPr>
              <w:jc w:val="center"/>
              <w:rPr>
                <w:rFonts w:ascii="Arial" w:hAnsi="Arial" w:cs="Arial"/>
                <w:b/>
                <w:szCs w:val="24"/>
              </w:rPr>
            </w:pPr>
            <w:r w:rsidRPr="00A16E38">
              <w:rPr>
                <w:rFonts w:ascii="Arial" w:hAnsi="Arial" w:cs="Arial"/>
                <w:b/>
                <w:szCs w:val="24"/>
              </w:rPr>
              <w:t>b</w:t>
            </w:r>
          </w:p>
          <w:p w:rsidR="0067345D" w:rsidRPr="00A16E38" w:rsidRDefault="0067345D" w:rsidP="00D23483">
            <w:pPr>
              <w:jc w:val="center"/>
              <w:rPr>
                <w:rFonts w:ascii="Arial" w:hAnsi="Arial" w:cs="Arial"/>
                <w:b/>
                <w:szCs w:val="24"/>
              </w:rPr>
            </w:pPr>
          </w:p>
          <w:p w:rsidR="009E494C" w:rsidRDefault="009E494C" w:rsidP="00D23483">
            <w:pPr>
              <w:jc w:val="center"/>
              <w:rPr>
                <w:rFonts w:ascii="Arial" w:hAnsi="Arial" w:cs="Arial"/>
                <w:b/>
                <w:szCs w:val="24"/>
              </w:rPr>
            </w:pPr>
          </w:p>
          <w:p w:rsidR="000341E2" w:rsidRDefault="000341E2" w:rsidP="00D23483">
            <w:pPr>
              <w:jc w:val="center"/>
              <w:rPr>
                <w:rFonts w:ascii="Arial" w:hAnsi="Arial" w:cs="Arial"/>
                <w:b/>
                <w:szCs w:val="24"/>
              </w:rPr>
            </w:pPr>
          </w:p>
          <w:p w:rsidR="000341E2" w:rsidRPr="00A16E38" w:rsidRDefault="000341E2" w:rsidP="00D23483">
            <w:pPr>
              <w:jc w:val="center"/>
              <w:rPr>
                <w:rFonts w:ascii="Arial" w:hAnsi="Arial" w:cs="Arial"/>
                <w:b/>
                <w:szCs w:val="24"/>
              </w:rPr>
            </w:pPr>
          </w:p>
          <w:p w:rsidR="009E494C" w:rsidRPr="00A16E38" w:rsidRDefault="009E494C" w:rsidP="00D23483">
            <w:pPr>
              <w:jc w:val="center"/>
              <w:rPr>
                <w:rFonts w:ascii="Arial" w:hAnsi="Arial" w:cs="Arial"/>
                <w:b/>
                <w:szCs w:val="24"/>
              </w:rPr>
            </w:pPr>
          </w:p>
          <w:p w:rsidR="00B006F0" w:rsidRPr="00A16E38" w:rsidRDefault="000341E2" w:rsidP="000341E2">
            <w:pPr>
              <w:jc w:val="center"/>
              <w:rPr>
                <w:rFonts w:ascii="Arial" w:hAnsi="Arial" w:cs="Arial"/>
                <w:b/>
                <w:szCs w:val="24"/>
              </w:rPr>
            </w:pPr>
            <w:r>
              <w:rPr>
                <w:rFonts w:ascii="Arial" w:hAnsi="Arial" w:cs="Arial"/>
                <w:b/>
                <w:szCs w:val="24"/>
              </w:rPr>
              <w:t>c</w:t>
            </w:r>
          </w:p>
        </w:tc>
        <w:tc>
          <w:tcPr>
            <w:tcW w:w="3889" w:type="pct"/>
          </w:tcPr>
          <w:p w:rsidR="000D3A14" w:rsidRPr="00A16E38" w:rsidRDefault="00835F02" w:rsidP="00154C08">
            <w:pPr>
              <w:rPr>
                <w:rFonts w:ascii="Arial" w:hAnsi="Arial" w:cs="Arial"/>
                <w:b/>
                <w:szCs w:val="24"/>
              </w:rPr>
            </w:pPr>
            <w:r w:rsidRPr="00A16E38">
              <w:rPr>
                <w:rFonts w:ascii="Arial" w:hAnsi="Arial" w:cs="Arial"/>
                <w:b/>
                <w:szCs w:val="24"/>
              </w:rPr>
              <w:t xml:space="preserve">Minutes of the meeting </w:t>
            </w:r>
            <w:r w:rsidR="007272EF" w:rsidRPr="00A16E38">
              <w:rPr>
                <w:rFonts w:ascii="Arial" w:hAnsi="Arial" w:cs="Arial"/>
                <w:b/>
                <w:szCs w:val="24"/>
              </w:rPr>
              <w:t xml:space="preserve">on </w:t>
            </w:r>
            <w:r w:rsidR="00180C46" w:rsidRPr="00A16E38">
              <w:rPr>
                <w:rFonts w:ascii="Arial" w:hAnsi="Arial" w:cs="Arial"/>
                <w:b/>
                <w:szCs w:val="24"/>
              </w:rPr>
              <w:t>4</w:t>
            </w:r>
            <w:r w:rsidR="00C65A59" w:rsidRPr="00A16E38">
              <w:rPr>
                <w:rFonts w:ascii="Arial" w:hAnsi="Arial" w:cs="Arial"/>
                <w:b/>
                <w:szCs w:val="24"/>
              </w:rPr>
              <w:t xml:space="preserve"> December</w:t>
            </w:r>
            <w:r w:rsidR="007272EF" w:rsidRPr="00A16E38">
              <w:rPr>
                <w:rFonts w:ascii="Arial" w:hAnsi="Arial" w:cs="Arial"/>
                <w:b/>
                <w:szCs w:val="24"/>
              </w:rPr>
              <w:t xml:space="preserve"> </w:t>
            </w:r>
            <w:r w:rsidRPr="00A16E38">
              <w:rPr>
                <w:rFonts w:ascii="Arial" w:hAnsi="Arial" w:cs="Arial"/>
                <w:b/>
                <w:szCs w:val="24"/>
              </w:rPr>
              <w:t xml:space="preserve">and Matters Arising </w:t>
            </w:r>
          </w:p>
          <w:p w:rsidR="000D3A14" w:rsidRPr="00A16E38" w:rsidRDefault="000D3A14" w:rsidP="00154C08">
            <w:pPr>
              <w:rPr>
                <w:rFonts w:ascii="Arial" w:hAnsi="Arial" w:cs="Arial"/>
                <w:szCs w:val="24"/>
              </w:rPr>
            </w:pPr>
          </w:p>
          <w:p w:rsidR="008168AB" w:rsidRPr="00A16E38" w:rsidRDefault="002721CC" w:rsidP="00154C08">
            <w:pPr>
              <w:rPr>
                <w:rFonts w:ascii="Arial" w:hAnsi="Arial" w:cs="Arial"/>
                <w:szCs w:val="24"/>
              </w:rPr>
            </w:pPr>
            <w:r w:rsidRPr="00A16E38">
              <w:rPr>
                <w:rFonts w:ascii="Arial" w:hAnsi="Arial" w:cs="Arial"/>
                <w:szCs w:val="24"/>
              </w:rPr>
              <w:t xml:space="preserve">Minutes were approved as an </w:t>
            </w:r>
            <w:r w:rsidR="006B111E" w:rsidRPr="00A16E38">
              <w:rPr>
                <w:rFonts w:ascii="Arial" w:hAnsi="Arial" w:cs="Arial"/>
                <w:szCs w:val="24"/>
              </w:rPr>
              <w:t>accurate record of the meeting</w:t>
            </w:r>
            <w:r w:rsidR="005864DB" w:rsidRPr="00A16E38">
              <w:rPr>
                <w:rFonts w:ascii="Arial" w:hAnsi="Arial" w:cs="Arial"/>
                <w:szCs w:val="24"/>
              </w:rPr>
              <w:t xml:space="preserve"> subject</w:t>
            </w:r>
            <w:r w:rsidR="008168AB" w:rsidRPr="00A16E38">
              <w:rPr>
                <w:rFonts w:ascii="Arial" w:hAnsi="Arial" w:cs="Arial"/>
                <w:szCs w:val="24"/>
              </w:rPr>
              <w:t xml:space="preserve"> to </w:t>
            </w:r>
            <w:r w:rsidR="00EE4728" w:rsidRPr="00A16E38">
              <w:rPr>
                <w:rFonts w:ascii="Arial" w:hAnsi="Arial" w:cs="Arial"/>
                <w:szCs w:val="24"/>
              </w:rPr>
              <w:t xml:space="preserve">the following </w:t>
            </w:r>
            <w:r w:rsidR="008168AB" w:rsidRPr="00A16E38">
              <w:rPr>
                <w:rFonts w:ascii="Arial" w:hAnsi="Arial" w:cs="Arial"/>
                <w:szCs w:val="24"/>
              </w:rPr>
              <w:t>amendment</w:t>
            </w:r>
            <w:r w:rsidR="00EE4728" w:rsidRPr="00A16E38">
              <w:rPr>
                <w:rFonts w:ascii="Arial" w:hAnsi="Arial" w:cs="Arial"/>
                <w:szCs w:val="24"/>
              </w:rPr>
              <w:t>s:</w:t>
            </w:r>
          </w:p>
          <w:p w:rsidR="00AA1A20" w:rsidRPr="00A16E38" w:rsidRDefault="00AA1A20" w:rsidP="00154C08">
            <w:pPr>
              <w:pStyle w:val="NormalWeb"/>
              <w:spacing w:before="0" w:beforeAutospacing="0" w:after="0" w:afterAutospacing="0"/>
              <w:rPr>
                <w:rFonts w:ascii="Arial" w:hAnsi="Arial" w:cs="Arial"/>
                <w:sz w:val="24"/>
                <w:szCs w:val="24"/>
              </w:rPr>
            </w:pPr>
          </w:p>
          <w:p w:rsidR="008168AB" w:rsidRPr="00A16E38" w:rsidRDefault="00AA1A20" w:rsidP="00154C08">
            <w:pPr>
              <w:pStyle w:val="NormalWeb"/>
              <w:spacing w:before="0" w:beforeAutospacing="0" w:after="0" w:afterAutospacing="0"/>
              <w:rPr>
                <w:rFonts w:ascii="Arial" w:hAnsi="Arial" w:cs="Arial"/>
                <w:sz w:val="24"/>
                <w:szCs w:val="24"/>
              </w:rPr>
            </w:pPr>
            <w:r w:rsidRPr="00A16E38">
              <w:rPr>
                <w:rFonts w:ascii="Arial" w:hAnsi="Arial" w:cs="Arial"/>
                <w:sz w:val="24"/>
                <w:szCs w:val="24"/>
              </w:rPr>
              <w:t>Pa</w:t>
            </w:r>
            <w:r w:rsidR="00C65A59" w:rsidRPr="00A16E38">
              <w:rPr>
                <w:rFonts w:ascii="Arial" w:hAnsi="Arial" w:cs="Arial"/>
                <w:sz w:val="24"/>
                <w:szCs w:val="24"/>
              </w:rPr>
              <w:t xml:space="preserve">ge </w:t>
            </w:r>
            <w:r w:rsidR="00180C46" w:rsidRPr="00A16E38">
              <w:rPr>
                <w:rFonts w:ascii="Arial" w:hAnsi="Arial" w:cs="Arial"/>
                <w:sz w:val="24"/>
                <w:szCs w:val="24"/>
              </w:rPr>
              <w:t xml:space="preserve">12 </w:t>
            </w:r>
            <w:r w:rsidRPr="00A16E38">
              <w:rPr>
                <w:rFonts w:ascii="Arial" w:hAnsi="Arial" w:cs="Arial"/>
                <w:sz w:val="24"/>
                <w:szCs w:val="24"/>
              </w:rPr>
              <w:t>to</w:t>
            </w:r>
            <w:r w:rsidR="00EE4728" w:rsidRPr="00A16E38">
              <w:rPr>
                <w:rFonts w:ascii="Arial" w:hAnsi="Arial" w:cs="Arial"/>
                <w:sz w:val="24"/>
                <w:szCs w:val="24"/>
              </w:rPr>
              <w:t xml:space="preserve"> reflect that </w:t>
            </w:r>
            <w:r w:rsidR="008168AB" w:rsidRPr="00A16E38">
              <w:rPr>
                <w:rFonts w:ascii="Arial" w:hAnsi="Arial" w:cs="Arial"/>
                <w:sz w:val="24"/>
                <w:szCs w:val="24"/>
              </w:rPr>
              <w:t>Olga Senior was in attendance</w:t>
            </w:r>
            <w:r w:rsidR="00EE4728" w:rsidRPr="00A16E38">
              <w:rPr>
                <w:rFonts w:ascii="Arial" w:hAnsi="Arial" w:cs="Arial"/>
                <w:sz w:val="24"/>
                <w:szCs w:val="24"/>
              </w:rPr>
              <w:t>.</w:t>
            </w:r>
          </w:p>
          <w:p w:rsidR="00835F02" w:rsidRPr="00A16E38" w:rsidRDefault="00835F02" w:rsidP="00154C08">
            <w:pPr>
              <w:rPr>
                <w:rFonts w:ascii="Arial" w:hAnsi="Arial" w:cs="Arial"/>
                <w:szCs w:val="24"/>
              </w:rPr>
            </w:pPr>
          </w:p>
          <w:p w:rsidR="00835F02" w:rsidRPr="00A16E38" w:rsidRDefault="00835F02" w:rsidP="00154C08">
            <w:pPr>
              <w:rPr>
                <w:rFonts w:ascii="Arial" w:hAnsi="Arial" w:cs="Arial"/>
                <w:b/>
                <w:i/>
                <w:szCs w:val="24"/>
              </w:rPr>
            </w:pPr>
            <w:r w:rsidRPr="00A16E38">
              <w:rPr>
                <w:rFonts w:ascii="Arial" w:hAnsi="Arial" w:cs="Arial"/>
                <w:b/>
                <w:i/>
                <w:szCs w:val="24"/>
              </w:rPr>
              <w:t xml:space="preserve">Matters Arising </w:t>
            </w:r>
          </w:p>
          <w:p w:rsidR="00835F02" w:rsidRPr="00A16E38" w:rsidRDefault="00835F02" w:rsidP="00154C08">
            <w:pPr>
              <w:rPr>
                <w:rFonts w:ascii="Arial" w:hAnsi="Arial" w:cs="Arial"/>
                <w:b/>
                <w:i/>
                <w:szCs w:val="24"/>
              </w:rPr>
            </w:pPr>
          </w:p>
          <w:p w:rsidR="00D63919" w:rsidRPr="00A16E38" w:rsidRDefault="0067345D" w:rsidP="00154C08">
            <w:pPr>
              <w:rPr>
                <w:rFonts w:ascii="Arial" w:hAnsi="Arial" w:cs="Arial"/>
                <w:bCs/>
                <w:color w:val="FF0000"/>
                <w:szCs w:val="24"/>
              </w:rPr>
            </w:pPr>
            <w:r w:rsidRPr="00A16E38">
              <w:rPr>
                <w:rFonts w:ascii="Arial" w:hAnsi="Arial" w:cs="Arial"/>
                <w:szCs w:val="24"/>
              </w:rPr>
              <w:t xml:space="preserve">The Committee confirmed that the following actions from the </w:t>
            </w:r>
            <w:r w:rsidR="00D23483" w:rsidRPr="00A16E38">
              <w:rPr>
                <w:rFonts w:ascii="Arial" w:hAnsi="Arial" w:cs="Arial"/>
                <w:szCs w:val="24"/>
              </w:rPr>
              <w:t>meeting held on 4</w:t>
            </w:r>
            <w:r w:rsidR="00D23483" w:rsidRPr="00A16E38">
              <w:rPr>
                <w:rFonts w:ascii="Arial" w:hAnsi="Arial" w:cs="Arial"/>
                <w:szCs w:val="24"/>
                <w:vertAlign w:val="superscript"/>
              </w:rPr>
              <w:t>th</w:t>
            </w:r>
            <w:r w:rsidR="00D23483" w:rsidRPr="00A16E38">
              <w:rPr>
                <w:rFonts w:ascii="Arial" w:hAnsi="Arial" w:cs="Arial"/>
                <w:szCs w:val="24"/>
              </w:rPr>
              <w:t xml:space="preserve"> </w:t>
            </w:r>
            <w:r w:rsidR="00180C46" w:rsidRPr="00A16E38">
              <w:rPr>
                <w:rFonts w:ascii="Arial" w:hAnsi="Arial" w:cs="Arial"/>
                <w:szCs w:val="24"/>
              </w:rPr>
              <w:t>D</w:t>
            </w:r>
            <w:r w:rsidR="00180C46" w:rsidRPr="00A16E38">
              <w:rPr>
                <w:rFonts w:ascii="Arial" w:hAnsi="Arial" w:cs="Arial"/>
                <w:bCs/>
                <w:szCs w:val="24"/>
              </w:rPr>
              <w:t xml:space="preserve">ecember </w:t>
            </w:r>
            <w:r w:rsidR="00D23483" w:rsidRPr="00A16E38">
              <w:rPr>
                <w:rFonts w:ascii="Arial" w:hAnsi="Arial" w:cs="Arial"/>
                <w:szCs w:val="24"/>
              </w:rPr>
              <w:t>2018</w:t>
            </w:r>
            <w:r w:rsidR="0007486E" w:rsidRPr="00A16E38">
              <w:rPr>
                <w:rFonts w:ascii="Arial" w:hAnsi="Arial" w:cs="Arial"/>
                <w:szCs w:val="24"/>
              </w:rPr>
              <w:t xml:space="preserve"> Summary of Actions</w:t>
            </w:r>
            <w:r w:rsidRPr="00A16E38">
              <w:rPr>
                <w:rFonts w:ascii="Arial" w:hAnsi="Arial" w:cs="Arial"/>
                <w:szCs w:val="24"/>
              </w:rPr>
              <w:t xml:space="preserve"> had been completed or were on the agenda</w:t>
            </w:r>
            <w:r w:rsidR="00180C46" w:rsidRPr="00A16E38">
              <w:rPr>
                <w:rFonts w:ascii="Arial" w:hAnsi="Arial" w:cs="Arial"/>
                <w:szCs w:val="24"/>
              </w:rPr>
              <w:t xml:space="preserve"> </w:t>
            </w:r>
            <w:r w:rsidR="00C65A59" w:rsidRPr="00A16E38">
              <w:rPr>
                <w:rFonts w:ascii="Arial" w:hAnsi="Arial" w:cs="Arial"/>
                <w:bCs/>
                <w:szCs w:val="24"/>
              </w:rPr>
              <w:t>(paper</w:t>
            </w:r>
            <w:r w:rsidR="00985E9E" w:rsidRPr="00A16E38">
              <w:rPr>
                <w:rFonts w:ascii="Arial" w:hAnsi="Arial" w:cs="Arial"/>
                <w:bCs/>
                <w:szCs w:val="24"/>
              </w:rPr>
              <w:t>s</w:t>
            </w:r>
            <w:r w:rsidR="00C65A59" w:rsidRPr="00A16E38">
              <w:rPr>
                <w:rFonts w:ascii="Arial" w:hAnsi="Arial" w:cs="Arial"/>
                <w:bCs/>
                <w:szCs w:val="24"/>
              </w:rPr>
              <w:t xml:space="preserve"> CC 01/2019 and CC02/2019</w:t>
            </w:r>
            <w:r w:rsidR="00180C46" w:rsidRPr="00A16E38">
              <w:rPr>
                <w:rFonts w:ascii="Arial" w:hAnsi="Arial" w:cs="Arial"/>
                <w:bCs/>
                <w:szCs w:val="24"/>
              </w:rPr>
              <w:t xml:space="preserve"> refer</w:t>
            </w:r>
            <w:r w:rsidR="00C65A59" w:rsidRPr="00A16E38">
              <w:rPr>
                <w:rFonts w:ascii="Arial" w:hAnsi="Arial" w:cs="Arial"/>
                <w:bCs/>
                <w:szCs w:val="24"/>
              </w:rPr>
              <w:t>)</w:t>
            </w:r>
            <w:r w:rsidR="00D62CF3">
              <w:rPr>
                <w:rFonts w:ascii="Arial" w:hAnsi="Arial" w:cs="Arial"/>
                <w:bCs/>
                <w:szCs w:val="24"/>
              </w:rPr>
              <w:t>.</w:t>
            </w:r>
          </w:p>
          <w:p w:rsidR="007272EF" w:rsidRPr="00A16E38" w:rsidRDefault="007272EF" w:rsidP="00154C08">
            <w:pPr>
              <w:pStyle w:val="Header"/>
              <w:tabs>
                <w:tab w:val="clear" w:pos="4153"/>
                <w:tab w:val="clear" w:pos="8306"/>
              </w:tabs>
              <w:rPr>
                <w:rFonts w:ascii="Arial" w:hAnsi="Arial" w:cs="Arial"/>
                <w:bCs/>
                <w:szCs w:val="24"/>
              </w:rPr>
            </w:pPr>
          </w:p>
          <w:p w:rsidR="00C63607" w:rsidRDefault="00C63607" w:rsidP="00154C08">
            <w:pPr>
              <w:pStyle w:val="Header"/>
              <w:rPr>
                <w:rFonts w:ascii="Arial" w:hAnsi="Arial" w:cs="Arial"/>
                <w:bCs/>
                <w:szCs w:val="24"/>
              </w:rPr>
            </w:pPr>
            <w:r w:rsidRPr="00902084">
              <w:rPr>
                <w:rFonts w:ascii="Arial" w:hAnsi="Arial" w:cs="Arial"/>
                <w:b/>
                <w:bCs/>
                <w:szCs w:val="24"/>
              </w:rPr>
              <w:t>Item 3c:</w:t>
            </w:r>
            <w:r>
              <w:rPr>
                <w:rFonts w:ascii="Arial" w:hAnsi="Arial" w:cs="Arial"/>
                <w:b/>
                <w:bCs/>
                <w:szCs w:val="24"/>
              </w:rPr>
              <w:t xml:space="preserve"> </w:t>
            </w:r>
            <w:r>
              <w:rPr>
                <w:rFonts w:ascii="Arial" w:hAnsi="Arial" w:cs="Arial"/>
                <w:bCs/>
                <w:szCs w:val="24"/>
              </w:rPr>
              <w:t xml:space="preserve">Having explored further the concept of holding the charity risk register on Ulysses </w:t>
            </w:r>
            <w:r w:rsidR="007470B7">
              <w:rPr>
                <w:rFonts w:ascii="Arial" w:hAnsi="Arial" w:cs="Arial"/>
                <w:bCs/>
                <w:szCs w:val="24"/>
              </w:rPr>
              <w:t>with</w:t>
            </w:r>
            <w:r>
              <w:rPr>
                <w:rFonts w:ascii="Arial" w:hAnsi="Arial" w:cs="Arial"/>
                <w:bCs/>
                <w:szCs w:val="24"/>
              </w:rPr>
              <w:t xml:space="preserve"> the Inquests, Claims and Risk Manager</w:t>
            </w:r>
            <w:r w:rsidR="00676589">
              <w:rPr>
                <w:rFonts w:ascii="Arial" w:hAnsi="Arial" w:cs="Arial"/>
                <w:bCs/>
                <w:szCs w:val="24"/>
              </w:rPr>
              <w:t xml:space="preserve">, the Assistant Trust Secretary </w:t>
            </w:r>
            <w:r w:rsidRPr="00C63607">
              <w:rPr>
                <w:rFonts w:ascii="Arial" w:hAnsi="Arial" w:cs="Arial"/>
                <w:bCs/>
                <w:szCs w:val="24"/>
              </w:rPr>
              <w:t>recommended the existin</w:t>
            </w:r>
            <w:r w:rsidR="00676589">
              <w:rPr>
                <w:rFonts w:ascii="Arial" w:hAnsi="Arial" w:cs="Arial"/>
                <w:bCs/>
                <w:szCs w:val="24"/>
              </w:rPr>
              <w:t>g</w:t>
            </w:r>
            <w:r w:rsidRPr="00C63607">
              <w:rPr>
                <w:rFonts w:ascii="Arial" w:hAnsi="Arial" w:cs="Arial"/>
                <w:bCs/>
                <w:szCs w:val="24"/>
              </w:rPr>
              <w:t xml:space="preserve"> Charity Risk Register may be better kept away from the Ulysses system and </w:t>
            </w:r>
            <w:r w:rsidR="00676589">
              <w:rPr>
                <w:rFonts w:ascii="Arial" w:hAnsi="Arial" w:cs="Arial"/>
                <w:bCs/>
                <w:szCs w:val="24"/>
              </w:rPr>
              <w:t xml:space="preserve">retained </w:t>
            </w:r>
            <w:r w:rsidRPr="00C63607">
              <w:rPr>
                <w:rFonts w:ascii="Arial" w:hAnsi="Arial" w:cs="Arial"/>
                <w:bCs/>
                <w:szCs w:val="24"/>
              </w:rPr>
              <w:t xml:space="preserve">on an Excel spreadsheet which different parties can then access </w:t>
            </w:r>
            <w:r w:rsidR="00676589">
              <w:rPr>
                <w:rFonts w:ascii="Arial" w:hAnsi="Arial" w:cs="Arial"/>
                <w:bCs/>
                <w:szCs w:val="24"/>
              </w:rPr>
              <w:t>which Ulysses would not allow.  Furthermore, Trust risk registers are not yet on Ulysses until</w:t>
            </w:r>
            <w:r w:rsidR="007470B7">
              <w:rPr>
                <w:rFonts w:ascii="Arial" w:hAnsi="Arial" w:cs="Arial"/>
                <w:bCs/>
                <w:szCs w:val="24"/>
              </w:rPr>
              <w:t xml:space="preserve"> the benefits of doing so have been</w:t>
            </w:r>
            <w:r w:rsidR="00676589">
              <w:rPr>
                <w:rFonts w:ascii="Arial" w:hAnsi="Arial" w:cs="Arial"/>
                <w:bCs/>
                <w:szCs w:val="24"/>
              </w:rPr>
              <w:t xml:space="preserve"> investigated further.</w:t>
            </w:r>
            <w:r w:rsidRPr="00C63607">
              <w:rPr>
                <w:rFonts w:ascii="Arial" w:hAnsi="Arial" w:cs="Arial"/>
                <w:bCs/>
                <w:szCs w:val="24"/>
              </w:rPr>
              <w:t xml:space="preserve"> </w:t>
            </w:r>
            <w:r w:rsidR="00676589">
              <w:rPr>
                <w:rFonts w:ascii="Arial" w:hAnsi="Arial" w:cs="Arial"/>
                <w:bCs/>
                <w:szCs w:val="24"/>
              </w:rPr>
              <w:t xml:space="preserve"> It had been confirmed that a register on </w:t>
            </w:r>
            <w:r w:rsidRPr="00C63607">
              <w:rPr>
                <w:rFonts w:ascii="Arial" w:hAnsi="Arial" w:cs="Arial"/>
                <w:bCs/>
                <w:szCs w:val="24"/>
              </w:rPr>
              <w:t>Excel wo</w:t>
            </w:r>
            <w:r w:rsidR="00676589">
              <w:rPr>
                <w:rFonts w:ascii="Arial" w:hAnsi="Arial" w:cs="Arial"/>
                <w:bCs/>
                <w:szCs w:val="24"/>
              </w:rPr>
              <w:t>uld not pre</w:t>
            </w:r>
            <w:r w:rsidR="007470B7">
              <w:rPr>
                <w:rFonts w:ascii="Arial" w:hAnsi="Arial" w:cs="Arial"/>
                <w:bCs/>
                <w:szCs w:val="24"/>
              </w:rPr>
              <w:t>v</w:t>
            </w:r>
            <w:r w:rsidR="00676589">
              <w:rPr>
                <w:rFonts w:ascii="Arial" w:hAnsi="Arial" w:cs="Arial"/>
                <w:bCs/>
                <w:szCs w:val="24"/>
              </w:rPr>
              <w:t>ent</w:t>
            </w:r>
            <w:r w:rsidRPr="00C63607">
              <w:rPr>
                <w:rFonts w:ascii="Arial" w:hAnsi="Arial" w:cs="Arial"/>
                <w:bCs/>
                <w:szCs w:val="24"/>
              </w:rPr>
              <w:t xml:space="preserve"> a risk from being escalated from the Charity Risk Register to the Trust Risk Register if it needs to be</w:t>
            </w:r>
            <w:r w:rsidR="00676589">
              <w:rPr>
                <w:rFonts w:ascii="Arial" w:hAnsi="Arial" w:cs="Arial"/>
                <w:bCs/>
                <w:szCs w:val="24"/>
              </w:rPr>
              <w:t>.</w:t>
            </w:r>
          </w:p>
          <w:p w:rsidR="007470B7" w:rsidRDefault="007470B7" w:rsidP="00154C08">
            <w:pPr>
              <w:pStyle w:val="Header"/>
              <w:rPr>
                <w:rFonts w:ascii="Arial" w:hAnsi="Arial" w:cs="Arial"/>
                <w:bCs/>
                <w:szCs w:val="24"/>
              </w:rPr>
            </w:pPr>
          </w:p>
          <w:p w:rsidR="007470B7" w:rsidRDefault="007470B7" w:rsidP="00154C08">
            <w:pPr>
              <w:pStyle w:val="Header"/>
              <w:rPr>
                <w:rFonts w:ascii="Arial" w:hAnsi="Arial" w:cs="Arial"/>
                <w:bCs/>
                <w:szCs w:val="24"/>
              </w:rPr>
            </w:pPr>
            <w:r>
              <w:rPr>
                <w:rFonts w:ascii="Arial" w:hAnsi="Arial" w:cs="Arial"/>
                <w:bCs/>
                <w:szCs w:val="24"/>
              </w:rPr>
              <w:t>It was agreed by the committee to retain an Excel spreadsheet for the purposes of the charity risk register.</w:t>
            </w:r>
          </w:p>
          <w:p w:rsidR="00902084" w:rsidRDefault="00902084" w:rsidP="00154C08">
            <w:pPr>
              <w:pStyle w:val="Header"/>
              <w:rPr>
                <w:rFonts w:ascii="Arial" w:hAnsi="Arial" w:cs="Arial"/>
                <w:bCs/>
                <w:szCs w:val="24"/>
              </w:rPr>
            </w:pPr>
          </w:p>
          <w:p w:rsidR="00902084" w:rsidRDefault="00902084" w:rsidP="00154C08">
            <w:pPr>
              <w:pStyle w:val="Header"/>
              <w:rPr>
                <w:rFonts w:ascii="Arial" w:hAnsi="Arial" w:cs="Arial"/>
                <w:bCs/>
                <w:szCs w:val="24"/>
              </w:rPr>
            </w:pPr>
            <w:r>
              <w:rPr>
                <w:rFonts w:ascii="Arial" w:hAnsi="Arial" w:cs="Arial"/>
                <w:bCs/>
                <w:szCs w:val="24"/>
              </w:rPr>
              <w:t>In addition to this, a further action regarding the lack of a Charity Asset Register was identified by the Assistant Trust Secretary – a point which was raised as an action in 2017 but had been linked into the risk register development.  The need for an asset register has been noted in the risk register and work will begin to create one.</w:t>
            </w:r>
          </w:p>
          <w:p w:rsidR="00902084" w:rsidRDefault="00902084" w:rsidP="00154C08">
            <w:pPr>
              <w:pStyle w:val="Header"/>
              <w:rPr>
                <w:rFonts w:ascii="Arial" w:hAnsi="Arial" w:cs="Arial"/>
                <w:bCs/>
                <w:szCs w:val="24"/>
              </w:rPr>
            </w:pPr>
          </w:p>
          <w:p w:rsidR="00902084" w:rsidRPr="00902084" w:rsidRDefault="00902084" w:rsidP="00154C08">
            <w:pPr>
              <w:pStyle w:val="Header"/>
              <w:rPr>
                <w:rFonts w:ascii="Arial" w:hAnsi="Arial" w:cs="Arial"/>
                <w:b/>
                <w:bCs/>
                <w:szCs w:val="24"/>
              </w:rPr>
            </w:pPr>
            <w:r w:rsidRPr="00902084">
              <w:rPr>
                <w:rFonts w:ascii="Arial" w:hAnsi="Arial" w:cs="Arial"/>
                <w:b/>
                <w:bCs/>
                <w:szCs w:val="24"/>
              </w:rPr>
              <w:t>[Post Meeting Note – the archive work being carried out by OS includes identification of assets]</w:t>
            </w:r>
          </w:p>
          <w:p w:rsidR="00C63607" w:rsidRDefault="00C63607" w:rsidP="00154C08">
            <w:pPr>
              <w:pStyle w:val="Header"/>
              <w:rPr>
                <w:rFonts w:ascii="Arial" w:hAnsi="Arial" w:cs="Arial"/>
                <w:bCs/>
                <w:szCs w:val="24"/>
              </w:rPr>
            </w:pPr>
          </w:p>
          <w:p w:rsidR="00E21758" w:rsidRDefault="006945DD" w:rsidP="00154C08">
            <w:pPr>
              <w:pStyle w:val="Header"/>
              <w:rPr>
                <w:rFonts w:ascii="Arial" w:hAnsi="Arial" w:cs="Arial"/>
                <w:bCs/>
                <w:szCs w:val="24"/>
              </w:rPr>
            </w:pPr>
            <w:r w:rsidRPr="00A16E38">
              <w:rPr>
                <w:rFonts w:ascii="Arial" w:hAnsi="Arial" w:cs="Arial"/>
                <w:bCs/>
                <w:szCs w:val="24"/>
              </w:rPr>
              <w:t>MH left the meeting at 13.35</w:t>
            </w:r>
            <w:r w:rsidR="000341E2">
              <w:rPr>
                <w:rFonts w:ascii="Arial" w:hAnsi="Arial" w:cs="Arial"/>
                <w:bCs/>
                <w:szCs w:val="24"/>
              </w:rPr>
              <w:t>.</w:t>
            </w:r>
          </w:p>
          <w:p w:rsidR="00D62CF3" w:rsidRPr="00A16E38" w:rsidRDefault="00D62CF3" w:rsidP="00154C08">
            <w:pPr>
              <w:pStyle w:val="Header"/>
              <w:rPr>
                <w:rFonts w:ascii="Arial" w:hAnsi="Arial" w:cs="Arial"/>
                <w:bCs/>
                <w:szCs w:val="24"/>
              </w:rPr>
            </w:pPr>
          </w:p>
        </w:tc>
        <w:tc>
          <w:tcPr>
            <w:tcW w:w="582" w:type="pct"/>
          </w:tcPr>
          <w:p w:rsidR="00967864" w:rsidRPr="00A16E38" w:rsidRDefault="00967864" w:rsidP="007272EF">
            <w:pPr>
              <w:jc w:val="both"/>
              <w:rPr>
                <w:rFonts w:ascii="Arial" w:hAnsi="Arial" w:cs="Arial"/>
                <w:b/>
                <w:szCs w:val="24"/>
              </w:rPr>
            </w:pPr>
          </w:p>
          <w:p w:rsidR="009E494C" w:rsidRPr="00A16E38" w:rsidRDefault="009E494C" w:rsidP="007272EF">
            <w:pPr>
              <w:jc w:val="both"/>
              <w:rPr>
                <w:rFonts w:ascii="Arial" w:hAnsi="Arial" w:cs="Arial"/>
                <w:b/>
                <w:szCs w:val="24"/>
              </w:rPr>
            </w:pPr>
          </w:p>
          <w:p w:rsidR="009E494C" w:rsidRPr="00A16E38" w:rsidRDefault="009E494C" w:rsidP="007272EF">
            <w:pPr>
              <w:jc w:val="both"/>
              <w:rPr>
                <w:rFonts w:ascii="Arial" w:hAnsi="Arial" w:cs="Arial"/>
                <w:b/>
                <w:szCs w:val="24"/>
              </w:rPr>
            </w:pPr>
          </w:p>
          <w:p w:rsidR="009E494C" w:rsidRPr="00A16E38" w:rsidRDefault="009E494C" w:rsidP="007272EF">
            <w:pPr>
              <w:jc w:val="both"/>
              <w:rPr>
                <w:rFonts w:ascii="Arial" w:hAnsi="Arial" w:cs="Arial"/>
                <w:b/>
                <w:szCs w:val="24"/>
              </w:rPr>
            </w:pPr>
          </w:p>
          <w:p w:rsidR="009E494C" w:rsidRPr="00A16E38" w:rsidRDefault="009E494C" w:rsidP="007272EF">
            <w:pPr>
              <w:jc w:val="both"/>
              <w:rPr>
                <w:rFonts w:ascii="Arial" w:hAnsi="Arial" w:cs="Arial"/>
                <w:b/>
                <w:szCs w:val="24"/>
              </w:rPr>
            </w:pPr>
          </w:p>
          <w:p w:rsidR="009E494C" w:rsidRPr="00A16E38" w:rsidRDefault="009E494C" w:rsidP="007272EF">
            <w:pPr>
              <w:jc w:val="both"/>
              <w:rPr>
                <w:rFonts w:ascii="Arial" w:hAnsi="Arial" w:cs="Arial"/>
                <w:b/>
                <w:szCs w:val="24"/>
              </w:rPr>
            </w:pPr>
          </w:p>
          <w:p w:rsidR="009E494C" w:rsidRPr="00A16E38" w:rsidRDefault="009E494C" w:rsidP="007272EF">
            <w:pPr>
              <w:jc w:val="both"/>
              <w:rPr>
                <w:rFonts w:ascii="Arial" w:hAnsi="Arial" w:cs="Arial"/>
                <w:b/>
                <w:szCs w:val="24"/>
              </w:rPr>
            </w:pPr>
          </w:p>
          <w:p w:rsidR="009E494C" w:rsidRPr="00A16E38" w:rsidRDefault="009E494C" w:rsidP="007272EF">
            <w:pPr>
              <w:jc w:val="both"/>
              <w:rPr>
                <w:rFonts w:ascii="Arial" w:hAnsi="Arial" w:cs="Arial"/>
                <w:b/>
                <w:szCs w:val="24"/>
              </w:rPr>
            </w:pPr>
          </w:p>
          <w:p w:rsidR="009E494C" w:rsidRPr="00A16E38" w:rsidRDefault="009E494C" w:rsidP="007272EF">
            <w:pPr>
              <w:jc w:val="both"/>
              <w:rPr>
                <w:rFonts w:ascii="Arial" w:hAnsi="Arial" w:cs="Arial"/>
                <w:b/>
                <w:szCs w:val="24"/>
              </w:rPr>
            </w:pPr>
          </w:p>
          <w:p w:rsidR="009E494C" w:rsidRPr="00A16E38" w:rsidRDefault="009E494C" w:rsidP="007272EF">
            <w:pPr>
              <w:jc w:val="both"/>
              <w:rPr>
                <w:rFonts w:ascii="Arial" w:hAnsi="Arial" w:cs="Arial"/>
                <w:b/>
                <w:szCs w:val="24"/>
              </w:rPr>
            </w:pPr>
          </w:p>
          <w:p w:rsidR="009E494C" w:rsidRPr="00A16E38" w:rsidRDefault="009E494C" w:rsidP="007272EF">
            <w:pPr>
              <w:jc w:val="both"/>
              <w:rPr>
                <w:rFonts w:ascii="Arial" w:hAnsi="Arial" w:cs="Arial"/>
                <w:b/>
                <w:szCs w:val="24"/>
              </w:rPr>
            </w:pPr>
          </w:p>
          <w:p w:rsidR="009E494C" w:rsidRPr="00A16E38" w:rsidRDefault="009E494C" w:rsidP="007272EF">
            <w:pPr>
              <w:jc w:val="both"/>
              <w:rPr>
                <w:rFonts w:ascii="Arial" w:hAnsi="Arial" w:cs="Arial"/>
                <w:b/>
                <w:szCs w:val="24"/>
              </w:rPr>
            </w:pPr>
          </w:p>
          <w:p w:rsidR="009E494C" w:rsidRPr="00A16E38" w:rsidRDefault="009E494C" w:rsidP="007272EF">
            <w:pPr>
              <w:jc w:val="both"/>
              <w:rPr>
                <w:rFonts w:ascii="Arial" w:hAnsi="Arial" w:cs="Arial"/>
                <w:b/>
                <w:szCs w:val="24"/>
              </w:rPr>
            </w:pPr>
          </w:p>
          <w:p w:rsidR="009E494C" w:rsidRPr="00A16E38" w:rsidRDefault="009E494C" w:rsidP="007272EF">
            <w:pPr>
              <w:jc w:val="both"/>
              <w:rPr>
                <w:rFonts w:ascii="Arial" w:hAnsi="Arial" w:cs="Arial"/>
                <w:b/>
                <w:szCs w:val="24"/>
              </w:rPr>
            </w:pPr>
          </w:p>
          <w:p w:rsidR="00D63919" w:rsidRPr="00A16E38" w:rsidRDefault="00D63919" w:rsidP="007272EF">
            <w:pPr>
              <w:jc w:val="both"/>
              <w:rPr>
                <w:rFonts w:ascii="Arial" w:hAnsi="Arial" w:cs="Arial"/>
                <w:b/>
                <w:szCs w:val="24"/>
              </w:rPr>
            </w:pPr>
          </w:p>
          <w:p w:rsidR="0070349A" w:rsidRPr="00A16E38" w:rsidRDefault="0070349A" w:rsidP="000341E2">
            <w:pPr>
              <w:jc w:val="both"/>
              <w:rPr>
                <w:rFonts w:ascii="Arial" w:hAnsi="Arial" w:cs="Arial"/>
                <w:b/>
                <w:szCs w:val="24"/>
              </w:rPr>
            </w:pPr>
          </w:p>
        </w:tc>
      </w:tr>
      <w:tr w:rsidR="00CC722D" w:rsidRPr="00A16E38" w:rsidTr="00CC722D">
        <w:trPr>
          <w:trHeight w:val="424"/>
          <w:jc w:val="center"/>
        </w:trPr>
        <w:tc>
          <w:tcPr>
            <w:tcW w:w="529" w:type="pct"/>
          </w:tcPr>
          <w:p w:rsidR="00CC722D" w:rsidRPr="00A16E38" w:rsidRDefault="00CC722D" w:rsidP="00D23483">
            <w:pPr>
              <w:jc w:val="center"/>
              <w:rPr>
                <w:rFonts w:ascii="Arial" w:hAnsi="Arial" w:cs="Arial"/>
                <w:b/>
                <w:szCs w:val="24"/>
              </w:rPr>
            </w:pPr>
          </w:p>
        </w:tc>
        <w:tc>
          <w:tcPr>
            <w:tcW w:w="3889" w:type="pct"/>
          </w:tcPr>
          <w:p w:rsidR="00CC722D" w:rsidRPr="00A16E38" w:rsidRDefault="00CC722D" w:rsidP="00154C08">
            <w:pPr>
              <w:rPr>
                <w:rFonts w:ascii="Arial" w:hAnsi="Arial" w:cs="Arial"/>
                <w:b/>
                <w:szCs w:val="24"/>
              </w:rPr>
            </w:pPr>
            <w:r w:rsidRPr="00A16E38">
              <w:rPr>
                <w:rFonts w:ascii="Arial" w:hAnsi="Arial" w:cs="Arial"/>
                <w:b/>
                <w:szCs w:val="24"/>
              </w:rPr>
              <w:t>Funding Requests and Updates</w:t>
            </w:r>
          </w:p>
        </w:tc>
        <w:tc>
          <w:tcPr>
            <w:tcW w:w="582" w:type="pct"/>
          </w:tcPr>
          <w:p w:rsidR="00CC722D" w:rsidRPr="00A16E38" w:rsidRDefault="00CC722D" w:rsidP="007272EF">
            <w:pPr>
              <w:rPr>
                <w:rFonts w:ascii="Arial" w:hAnsi="Arial" w:cs="Arial"/>
                <w:b/>
                <w:szCs w:val="24"/>
              </w:rPr>
            </w:pPr>
          </w:p>
        </w:tc>
      </w:tr>
      <w:tr w:rsidR="007272EF" w:rsidRPr="00A16E38" w:rsidTr="00F464A1">
        <w:trPr>
          <w:trHeight w:val="839"/>
          <w:jc w:val="center"/>
        </w:trPr>
        <w:tc>
          <w:tcPr>
            <w:tcW w:w="529" w:type="pct"/>
          </w:tcPr>
          <w:p w:rsidR="007272EF" w:rsidRPr="00A16E38" w:rsidRDefault="00D23483" w:rsidP="00D23483">
            <w:pPr>
              <w:jc w:val="center"/>
              <w:rPr>
                <w:rFonts w:ascii="Arial" w:hAnsi="Arial" w:cs="Arial"/>
                <w:b/>
                <w:szCs w:val="24"/>
              </w:rPr>
            </w:pPr>
            <w:r w:rsidRPr="00A16E38">
              <w:rPr>
                <w:rFonts w:ascii="Arial" w:hAnsi="Arial" w:cs="Arial"/>
                <w:b/>
                <w:szCs w:val="24"/>
              </w:rPr>
              <w:t>4</w:t>
            </w:r>
          </w:p>
          <w:p w:rsidR="00CA161F" w:rsidRPr="00A16E38" w:rsidRDefault="00CA161F" w:rsidP="00D23483">
            <w:pPr>
              <w:jc w:val="center"/>
              <w:rPr>
                <w:rFonts w:ascii="Arial" w:hAnsi="Arial" w:cs="Arial"/>
                <w:b/>
                <w:szCs w:val="24"/>
              </w:rPr>
            </w:pPr>
          </w:p>
          <w:p w:rsidR="0037703F" w:rsidRPr="00A16E38" w:rsidRDefault="005C322C" w:rsidP="00D23483">
            <w:pPr>
              <w:jc w:val="center"/>
              <w:rPr>
                <w:rFonts w:ascii="Arial" w:hAnsi="Arial" w:cs="Arial"/>
                <w:b/>
                <w:szCs w:val="24"/>
              </w:rPr>
            </w:pPr>
            <w:r w:rsidRPr="00A16E38">
              <w:rPr>
                <w:rFonts w:ascii="Arial" w:hAnsi="Arial" w:cs="Arial"/>
                <w:b/>
                <w:szCs w:val="24"/>
              </w:rPr>
              <w:t>a</w:t>
            </w:r>
          </w:p>
          <w:p w:rsidR="0070349A" w:rsidRPr="00A16E38" w:rsidRDefault="0070349A" w:rsidP="00B323D7">
            <w:pPr>
              <w:jc w:val="center"/>
              <w:rPr>
                <w:rFonts w:ascii="Arial" w:hAnsi="Arial" w:cs="Arial"/>
                <w:b/>
                <w:szCs w:val="24"/>
              </w:rPr>
            </w:pPr>
          </w:p>
        </w:tc>
        <w:tc>
          <w:tcPr>
            <w:tcW w:w="3889" w:type="pct"/>
          </w:tcPr>
          <w:p w:rsidR="008D04C1" w:rsidRPr="00A16E38" w:rsidRDefault="00C65A59" w:rsidP="00154C08">
            <w:pPr>
              <w:rPr>
                <w:rFonts w:ascii="Arial" w:hAnsi="Arial" w:cs="Arial"/>
                <w:b/>
                <w:szCs w:val="24"/>
              </w:rPr>
            </w:pPr>
            <w:r w:rsidRPr="00A16E38">
              <w:rPr>
                <w:rFonts w:ascii="Arial" w:hAnsi="Arial" w:cs="Arial"/>
                <w:b/>
                <w:szCs w:val="24"/>
              </w:rPr>
              <w:t>Schwartz Rounds</w:t>
            </w:r>
          </w:p>
          <w:p w:rsidR="00B323D7" w:rsidRDefault="006945DD" w:rsidP="00154C08">
            <w:pPr>
              <w:pStyle w:val="NormalWeb"/>
              <w:rPr>
                <w:rFonts w:ascii="Arial" w:hAnsi="Arial" w:cs="Arial"/>
                <w:b/>
                <w:sz w:val="24"/>
                <w:szCs w:val="24"/>
              </w:rPr>
            </w:pPr>
            <w:r w:rsidRPr="00A16E38">
              <w:rPr>
                <w:rFonts w:ascii="Arial" w:hAnsi="Arial" w:cs="Arial"/>
                <w:sz w:val="24"/>
                <w:szCs w:val="24"/>
              </w:rPr>
              <w:t xml:space="preserve">JP advised that </w:t>
            </w:r>
            <w:r w:rsidR="006C4B36" w:rsidRPr="00A16E38">
              <w:rPr>
                <w:rFonts w:ascii="Arial" w:hAnsi="Arial" w:cs="Arial"/>
                <w:sz w:val="24"/>
                <w:szCs w:val="24"/>
              </w:rPr>
              <w:t>there had been a request for a f</w:t>
            </w:r>
            <w:r w:rsidR="00600273" w:rsidRPr="00A16E38">
              <w:rPr>
                <w:rFonts w:ascii="Arial" w:hAnsi="Arial" w:cs="Arial"/>
                <w:sz w:val="24"/>
                <w:szCs w:val="24"/>
              </w:rPr>
              <w:t xml:space="preserve">unding </w:t>
            </w:r>
            <w:r w:rsidR="006C4B36" w:rsidRPr="00A16E38">
              <w:rPr>
                <w:rFonts w:ascii="Arial" w:hAnsi="Arial" w:cs="Arial"/>
                <w:sz w:val="24"/>
                <w:szCs w:val="24"/>
              </w:rPr>
              <w:t>b</w:t>
            </w:r>
            <w:r w:rsidR="00600273" w:rsidRPr="00A16E38">
              <w:rPr>
                <w:rFonts w:ascii="Arial" w:hAnsi="Arial" w:cs="Arial"/>
                <w:sz w:val="24"/>
                <w:szCs w:val="24"/>
              </w:rPr>
              <w:t>id</w:t>
            </w:r>
            <w:r w:rsidR="006C4B36" w:rsidRPr="00A16E38">
              <w:rPr>
                <w:rFonts w:ascii="Arial" w:hAnsi="Arial" w:cs="Arial"/>
                <w:sz w:val="24"/>
                <w:szCs w:val="24"/>
              </w:rPr>
              <w:t xml:space="preserve"> to e</w:t>
            </w:r>
            <w:r w:rsidR="00600273" w:rsidRPr="00A16E38">
              <w:rPr>
                <w:rFonts w:ascii="Arial" w:hAnsi="Arial" w:cs="Arial"/>
                <w:sz w:val="24"/>
                <w:szCs w:val="24"/>
              </w:rPr>
              <w:t xml:space="preserve">stablish Schwartz Rounds </w:t>
            </w:r>
            <w:r w:rsidR="006C4B36" w:rsidRPr="00A16E38">
              <w:rPr>
                <w:rFonts w:ascii="Arial" w:hAnsi="Arial" w:cs="Arial"/>
                <w:sz w:val="24"/>
                <w:szCs w:val="24"/>
              </w:rPr>
              <w:t xml:space="preserve">across the Oxford Health NHS Trust, led by </w:t>
            </w:r>
            <w:r w:rsidR="00600273" w:rsidRPr="00A16E38">
              <w:rPr>
                <w:rFonts w:ascii="Arial" w:hAnsi="Arial" w:cs="Arial"/>
                <w:sz w:val="24"/>
                <w:szCs w:val="24"/>
              </w:rPr>
              <w:t xml:space="preserve">Dr Jan </w:t>
            </w:r>
            <w:r w:rsidR="00600273" w:rsidRPr="00A16E38">
              <w:rPr>
                <w:rFonts w:ascii="Arial" w:hAnsi="Arial" w:cs="Arial"/>
                <w:sz w:val="24"/>
                <w:szCs w:val="24"/>
              </w:rPr>
              <w:lastRenderedPageBreak/>
              <w:t xml:space="preserve">Cribb, Roz O’ Neill </w:t>
            </w:r>
            <w:r w:rsidR="006C4B36" w:rsidRPr="00A16E38">
              <w:rPr>
                <w:rFonts w:ascii="Arial" w:hAnsi="Arial" w:cs="Arial"/>
                <w:sz w:val="24"/>
                <w:szCs w:val="24"/>
              </w:rPr>
              <w:t xml:space="preserve">and </w:t>
            </w:r>
            <w:r w:rsidR="00600273" w:rsidRPr="00A16E38">
              <w:rPr>
                <w:rFonts w:ascii="Arial" w:hAnsi="Arial" w:cs="Arial"/>
                <w:sz w:val="24"/>
                <w:szCs w:val="24"/>
              </w:rPr>
              <w:t>Dr Guy Harrison</w:t>
            </w:r>
            <w:r w:rsidR="006C4B36" w:rsidRPr="00A16E38">
              <w:rPr>
                <w:rFonts w:ascii="Arial" w:hAnsi="Arial" w:cs="Arial"/>
                <w:sz w:val="24"/>
                <w:szCs w:val="24"/>
              </w:rPr>
              <w:t xml:space="preserve"> at a cost of </w:t>
            </w:r>
            <w:r w:rsidR="00600273" w:rsidRPr="00A16E38">
              <w:rPr>
                <w:rFonts w:ascii="Arial" w:hAnsi="Arial" w:cs="Arial"/>
                <w:sz w:val="24"/>
                <w:szCs w:val="24"/>
              </w:rPr>
              <w:t>£8</w:t>
            </w:r>
            <w:r w:rsidR="006C4B36" w:rsidRPr="00A16E38">
              <w:rPr>
                <w:rFonts w:ascii="Arial" w:hAnsi="Arial" w:cs="Arial"/>
                <w:sz w:val="24"/>
                <w:szCs w:val="24"/>
              </w:rPr>
              <w:t>,</w:t>
            </w:r>
            <w:r w:rsidR="00600273" w:rsidRPr="00A16E38">
              <w:rPr>
                <w:rFonts w:ascii="Arial" w:hAnsi="Arial" w:cs="Arial"/>
                <w:sz w:val="24"/>
                <w:szCs w:val="24"/>
              </w:rPr>
              <w:t>000 (excl VAT) for 2 years</w:t>
            </w:r>
            <w:r w:rsidR="006C4B36" w:rsidRPr="00A16E38">
              <w:rPr>
                <w:rFonts w:ascii="Arial" w:hAnsi="Arial" w:cs="Arial"/>
                <w:sz w:val="24"/>
                <w:szCs w:val="24"/>
              </w:rPr>
              <w:t xml:space="preserve">. However, prior to the meeting, HG approved </w:t>
            </w:r>
            <w:r w:rsidR="00B323D7" w:rsidRPr="00A16E38">
              <w:rPr>
                <w:rFonts w:ascii="Arial" w:hAnsi="Arial" w:cs="Arial"/>
                <w:sz w:val="24"/>
                <w:szCs w:val="24"/>
              </w:rPr>
              <w:t xml:space="preserve">the request </w:t>
            </w:r>
            <w:r w:rsidR="006C4B36" w:rsidRPr="00A16E38">
              <w:rPr>
                <w:rFonts w:ascii="Arial" w:hAnsi="Arial" w:cs="Arial"/>
                <w:sz w:val="24"/>
                <w:szCs w:val="24"/>
              </w:rPr>
              <w:t xml:space="preserve">and funding  was secured from L &amp; D.  </w:t>
            </w:r>
            <w:r w:rsidR="000341E2">
              <w:rPr>
                <w:rFonts w:ascii="Arial" w:hAnsi="Arial" w:cs="Arial"/>
                <w:sz w:val="24"/>
                <w:szCs w:val="24"/>
              </w:rPr>
              <w:t>I</w:t>
            </w:r>
            <w:r w:rsidR="006C4B36" w:rsidRPr="00A16E38">
              <w:rPr>
                <w:rFonts w:ascii="Arial" w:hAnsi="Arial" w:cs="Arial"/>
                <w:sz w:val="24"/>
                <w:szCs w:val="24"/>
              </w:rPr>
              <w:t xml:space="preserve">t was noted this </w:t>
            </w:r>
            <w:r w:rsidR="00B323D7" w:rsidRPr="00A16E38">
              <w:rPr>
                <w:rFonts w:ascii="Arial" w:hAnsi="Arial" w:cs="Arial"/>
                <w:sz w:val="24"/>
                <w:szCs w:val="24"/>
              </w:rPr>
              <w:t>wa</w:t>
            </w:r>
            <w:r w:rsidR="006C4B36" w:rsidRPr="00A16E38">
              <w:rPr>
                <w:rFonts w:ascii="Arial" w:hAnsi="Arial" w:cs="Arial"/>
                <w:sz w:val="24"/>
                <w:szCs w:val="24"/>
              </w:rPr>
              <w:t xml:space="preserve">s </w:t>
            </w:r>
            <w:r w:rsidR="00B323D7" w:rsidRPr="00A16E38">
              <w:rPr>
                <w:rFonts w:ascii="Arial" w:hAnsi="Arial" w:cs="Arial"/>
                <w:sz w:val="24"/>
                <w:szCs w:val="24"/>
              </w:rPr>
              <w:t xml:space="preserve">a successful </w:t>
            </w:r>
            <w:r w:rsidR="006C4B36" w:rsidRPr="00A16E38">
              <w:rPr>
                <w:rFonts w:ascii="Arial" w:hAnsi="Arial" w:cs="Arial"/>
                <w:sz w:val="24"/>
                <w:szCs w:val="24"/>
              </w:rPr>
              <w:t xml:space="preserve">example of </w:t>
            </w:r>
            <w:r w:rsidR="00B323D7" w:rsidRPr="00A16E38">
              <w:rPr>
                <w:rFonts w:ascii="Arial" w:hAnsi="Arial" w:cs="Arial"/>
                <w:sz w:val="24"/>
                <w:szCs w:val="24"/>
              </w:rPr>
              <w:t xml:space="preserve">bids being supported where </w:t>
            </w:r>
            <w:r w:rsidR="008D04C1" w:rsidRPr="00A16E38">
              <w:rPr>
                <w:rFonts w:ascii="Arial" w:hAnsi="Arial" w:cs="Arial"/>
                <w:sz w:val="24"/>
                <w:szCs w:val="24"/>
              </w:rPr>
              <w:t xml:space="preserve">other options </w:t>
            </w:r>
            <w:r w:rsidR="00B323D7" w:rsidRPr="00A16E38">
              <w:rPr>
                <w:rFonts w:ascii="Arial" w:hAnsi="Arial" w:cs="Arial"/>
                <w:sz w:val="24"/>
                <w:szCs w:val="24"/>
              </w:rPr>
              <w:t xml:space="preserve">are </w:t>
            </w:r>
            <w:r w:rsidR="008D04C1" w:rsidRPr="00A16E38">
              <w:rPr>
                <w:rFonts w:ascii="Arial" w:hAnsi="Arial" w:cs="Arial"/>
                <w:sz w:val="24"/>
                <w:szCs w:val="24"/>
              </w:rPr>
              <w:t>explored</w:t>
            </w:r>
            <w:r w:rsidR="00B323D7" w:rsidRPr="00A16E38">
              <w:rPr>
                <w:rFonts w:ascii="Arial" w:hAnsi="Arial" w:cs="Arial"/>
                <w:sz w:val="24"/>
                <w:szCs w:val="24"/>
              </w:rPr>
              <w:t xml:space="preserve">.  HG advised that </w:t>
            </w:r>
            <w:r w:rsidR="008D04C1" w:rsidRPr="00A16E38">
              <w:rPr>
                <w:rFonts w:ascii="Arial" w:hAnsi="Arial" w:cs="Arial"/>
                <w:sz w:val="24"/>
                <w:szCs w:val="24"/>
              </w:rPr>
              <w:t>L&amp;D had unexpected funds</w:t>
            </w:r>
            <w:r w:rsidR="00B323D7" w:rsidRPr="00A16E38">
              <w:rPr>
                <w:rFonts w:ascii="Arial" w:hAnsi="Arial" w:cs="Arial"/>
                <w:sz w:val="24"/>
                <w:szCs w:val="24"/>
              </w:rPr>
              <w:t xml:space="preserve"> </w:t>
            </w:r>
            <w:r w:rsidR="008D04C1" w:rsidRPr="00A16E38">
              <w:rPr>
                <w:rFonts w:ascii="Arial" w:hAnsi="Arial" w:cs="Arial"/>
                <w:sz w:val="24"/>
                <w:szCs w:val="24"/>
              </w:rPr>
              <w:t xml:space="preserve">to spend by the end of the </w:t>
            </w:r>
            <w:r w:rsidR="00B323D7" w:rsidRPr="00A16E38">
              <w:rPr>
                <w:rFonts w:ascii="Arial" w:hAnsi="Arial" w:cs="Arial"/>
                <w:sz w:val="24"/>
                <w:szCs w:val="24"/>
              </w:rPr>
              <w:t xml:space="preserve">financial </w:t>
            </w:r>
            <w:r w:rsidR="008D04C1" w:rsidRPr="00A16E38">
              <w:rPr>
                <w:rFonts w:ascii="Arial" w:hAnsi="Arial" w:cs="Arial"/>
                <w:sz w:val="24"/>
                <w:szCs w:val="24"/>
              </w:rPr>
              <w:t>year.</w:t>
            </w:r>
            <w:r w:rsidR="00B323D7" w:rsidRPr="00A16E38">
              <w:rPr>
                <w:rFonts w:ascii="Arial" w:hAnsi="Arial" w:cs="Arial"/>
                <w:b/>
                <w:sz w:val="24"/>
                <w:szCs w:val="24"/>
              </w:rPr>
              <w:t xml:space="preserve"> </w:t>
            </w:r>
          </w:p>
          <w:p w:rsidR="00D62CF3" w:rsidRPr="00A16E38" w:rsidRDefault="00D62CF3" w:rsidP="00154C08">
            <w:pPr>
              <w:pStyle w:val="NormalWeb"/>
              <w:rPr>
                <w:rFonts w:ascii="Arial" w:hAnsi="Arial" w:cs="Arial"/>
                <w:b/>
                <w:sz w:val="24"/>
                <w:szCs w:val="24"/>
              </w:rPr>
            </w:pPr>
          </w:p>
        </w:tc>
        <w:tc>
          <w:tcPr>
            <w:tcW w:w="582" w:type="pct"/>
          </w:tcPr>
          <w:p w:rsidR="007272EF" w:rsidRPr="00A16E38" w:rsidRDefault="007272EF" w:rsidP="007272EF">
            <w:pPr>
              <w:rPr>
                <w:rFonts w:ascii="Arial" w:hAnsi="Arial" w:cs="Arial"/>
                <w:b/>
                <w:szCs w:val="24"/>
              </w:rPr>
            </w:pPr>
          </w:p>
          <w:p w:rsidR="0070349A" w:rsidRPr="00A16E38" w:rsidRDefault="0070349A" w:rsidP="007272EF">
            <w:pPr>
              <w:rPr>
                <w:rFonts w:ascii="Arial" w:hAnsi="Arial" w:cs="Arial"/>
                <w:b/>
                <w:szCs w:val="24"/>
              </w:rPr>
            </w:pPr>
          </w:p>
          <w:p w:rsidR="0070349A" w:rsidRPr="00A16E38" w:rsidRDefault="0070349A" w:rsidP="007272EF">
            <w:pPr>
              <w:rPr>
                <w:rFonts w:ascii="Arial" w:hAnsi="Arial" w:cs="Arial"/>
                <w:b/>
                <w:szCs w:val="24"/>
              </w:rPr>
            </w:pPr>
          </w:p>
          <w:p w:rsidR="0070349A" w:rsidRPr="00A16E38" w:rsidRDefault="0070349A" w:rsidP="007272EF">
            <w:pPr>
              <w:rPr>
                <w:rFonts w:ascii="Arial" w:hAnsi="Arial" w:cs="Arial"/>
                <w:b/>
                <w:szCs w:val="24"/>
              </w:rPr>
            </w:pPr>
          </w:p>
          <w:p w:rsidR="0070349A" w:rsidRPr="00A16E38" w:rsidRDefault="0070349A" w:rsidP="007272EF">
            <w:pPr>
              <w:rPr>
                <w:rFonts w:ascii="Arial" w:hAnsi="Arial" w:cs="Arial"/>
                <w:b/>
                <w:szCs w:val="24"/>
              </w:rPr>
            </w:pPr>
          </w:p>
          <w:p w:rsidR="0070349A" w:rsidRPr="00A16E38" w:rsidRDefault="0070349A" w:rsidP="007272EF">
            <w:pPr>
              <w:rPr>
                <w:rFonts w:ascii="Arial" w:hAnsi="Arial" w:cs="Arial"/>
                <w:b/>
                <w:szCs w:val="24"/>
              </w:rPr>
            </w:pPr>
          </w:p>
          <w:p w:rsidR="0070349A" w:rsidRPr="00A16E38" w:rsidRDefault="0070349A" w:rsidP="007272EF">
            <w:pPr>
              <w:rPr>
                <w:rFonts w:ascii="Arial" w:hAnsi="Arial" w:cs="Arial"/>
                <w:b/>
                <w:szCs w:val="24"/>
              </w:rPr>
            </w:pPr>
          </w:p>
          <w:p w:rsidR="0070349A" w:rsidRPr="00A16E38" w:rsidRDefault="0070349A" w:rsidP="007272EF">
            <w:pPr>
              <w:rPr>
                <w:rFonts w:ascii="Arial" w:hAnsi="Arial" w:cs="Arial"/>
                <w:b/>
                <w:szCs w:val="24"/>
              </w:rPr>
            </w:pPr>
          </w:p>
        </w:tc>
      </w:tr>
      <w:tr w:rsidR="00D23483" w:rsidRPr="00A16E38" w:rsidTr="002B11B2">
        <w:trPr>
          <w:trHeight w:val="683"/>
          <w:jc w:val="center"/>
        </w:trPr>
        <w:tc>
          <w:tcPr>
            <w:tcW w:w="529" w:type="pct"/>
          </w:tcPr>
          <w:p w:rsidR="00D23483" w:rsidRPr="00A16E38" w:rsidRDefault="00D23483" w:rsidP="00D23483">
            <w:pPr>
              <w:jc w:val="center"/>
              <w:rPr>
                <w:rFonts w:ascii="Arial" w:hAnsi="Arial" w:cs="Arial"/>
                <w:b/>
                <w:szCs w:val="24"/>
              </w:rPr>
            </w:pPr>
            <w:r w:rsidRPr="00A16E38">
              <w:rPr>
                <w:rFonts w:ascii="Arial" w:hAnsi="Arial" w:cs="Arial"/>
                <w:b/>
                <w:szCs w:val="24"/>
              </w:rPr>
              <w:lastRenderedPageBreak/>
              <w:t>5</w:t>
            </w:r>
          </w:p>
          <w:p w:rsidR="0037703F" w:rsidRPr="00A16E38" w:rsidRDefault="0037703F" w:rsidP="00D23483">
            <w:pPr>
              <w:jc w:val="center"/>
              <w:rPr>
                <w:rFonts w:ascii="Arial" w:hAnsi="Arial" w:cs="Arial"/>
                <w:b/>
                <w:szCs w:val="24"/>
              </w:rPr>
            </w:pPr>
          </w:p>
          <w:p w:rsidR="0037703F" w:rsidRPr="00A16E38" w:rsidRDefault="0037703F" w:rsidP="00D23483">
            <w:pPr>
              <w:jc w:val="center"/>
              <w:rPr>
                <w:rFonts w:ascii="Arial" w:hAnsi="Arial" w:cs="Arial"/>
                <w:b/>
                <w:szCs w:val="24"/>
              </w:rPr>
            </w:pPr>
            <w:r w:rsidRPr="00A16E38">
              <w:rPr>
                <w:rFonts w:ascii="Arial" w:hAnsi="Arial" w:cs="Arial"/>
                <w:b/>
                <w:szCs w:val="24"/>
              </w:rPr>
              <w:t>a</w:t>
            </w:r>
          </w:p>
          <w:p w:rsidR="0037703F" w:rsidRPr="00A16E38" w:rsidRDefault="0037703F" w:rsidP="00D23483">
            <w:pPr>
              <w:jc w:val="center"/>
              <w:rPr>
                <w:rFonts w:ascii="Arial" w:hAnsi="Arial" w:cs="Arial"/>
                <w:b/>
                <w:szCs w:val="24"/>
              </w:rPr>
            </w:pPr>
          </w:p>
          <w:p w:rsidR="0037703F" w:rsidRPr="00A16E38" w:rsidRDefault="0037703F" w:rsidP="00D23483">
            <w:pPr>
              <w:jc w:val="center"/>
              <w:rPr>
                <w:rFonts w:ascii="Arial" w:hAnsi="Arial" w:cs="Arial"/>
                <w:b/>
                <w:szCs w:val="24"/>
              </w:rPr>
            </w:pPr>
          </w:p>
          <w:p w:rsidR="0018142A" w:rsidRPr="00A16E38" w:rsidRDefault="0018142A" w:rsidP="00D23483">
            <w:pPr>
              <w:jc w:val="center"/>
              <w:rPr>
                <w:rFonts w:ascii="Arial" w:hAnsi="Arial" w:cs="Arial"/>
                <w:b/>
                <w:szCs w:val="24"/>
              </w:rPr>
            </w:pPr>
          </w:p>
          <w:p w:rsidR="0018142A" w:rsidRPr="00A16E38" w:rsidRDefault="0018142A" w:rsidP="00D23483">
            <w:pPr>
              <w:jc w:val="center"/>
              <w:rPr>
                <w:rFonts w:ascii="Arial" w:hAnsi="Arial" w:cs="Arial"/>
                <w:b/>
                <w:szCs w:val="24"/>
              </w:rPr>
            </w:pPr>
          </w:p>
          <w:p w:rsidR="0018142A" w:rsidRPr="00A16E38" w:rsidRDefault="0018142A" w:rsidP="00D23483">
            <w:pPr>
              <w:jc w:val="center"/>
              <w:rPr>
                <w:rFonts w:ascii="Arial" w:hAnsi="Arial" w:cs="Arial"/>
                <w:b/>
                <w:szCs w:val="24"/>
              </w:rPr>
            </w:pPr>
          </w:p>
          <w:p w:rsidR="0037703F" w:rsidRPr="00A16E38" w:rsidRDefault="0037703F" w:rsidP="00D23483">
            <w:pPr>
              <w:jc w:val="center"/>
              <w:rPr>
                <w:rFonts w:ascii="Arial" w:hAnsi="Arial" w:cs="Arial"/>
                <w:b/>
                <w:szCs w:val="24"/>
              </w:rPr>
            </w:pPr>
            <w:r w:rsidRPr="00A16E38">
              <w:rPr>
                <w:rFonts w:ascii="Arial" w:hAnsi="Arial" w:cs="Arial"/>
                <w:b/>
                <w:szCs w:val="24"/>
              </w:rPr>
              <w:t>b</w:t>
            </w:r>
          </w:p>
          <w:p w:rsidR="0037703F" w:rsidRPr="00A16E38" w:rsidRDefault="0037703F" w:rsidP="00D23483">
            <w:pPr>
              <w:jc w:val="center"/>
              <w:rPr>
                <w:rFonts w:ascii="Arial" w:hAnsi="Arial" w:cs="Arial"/>
                <w:b/>
                <w:szCs w:val="24"/>
              </w:rPr>
            </w:pPr>
          </w:p>
          <w:p w:rsidR="0018142A" w:rsidRPr="00A16E38" w:rsidRDefault="0018142A" w:rsidP="00D23483">
            <w:pPr>
              <w:jc w:val="center"/>
              <w:rPr>
                <w:rFonts w:ascii="Arial" w:hAnsi="Arial" w:cs="Arial"/>
                <w:b/>
                <w:szCs w:val="24"/>
              </w:rPr>
            </w:pPr>
          </w:p>
          <w:p w:rsidR="0018142A" w:rsidRPr="00A16E38" w:rsidRDefault="0018142A" w:rsidP="00D23483">
            <w:pPr>
              <w:jc w:val="center"/>
              <w:rPr>
                <w:rFonts w:ascii="Arial" w:hAnsi="Arial" w:cs="Arial"/>
                <w:b/>
                <w:szCs w:val="24"/>
              </w:rPr>
            </w:pPr>
          </w:p>
          <w:p w:rsidR="00985E9E" w:rsidRPr="00A16E38" w:rsidRDefault="00985E9E" w:rsidP="00D23483">
            <w:pPr>
              <w:jc w:val="center"/>
              <w:rPr>
                <w:rFonts w:ascii="Arial" w:hAnsi="Arial" w:cs="Arial"/>
                <w:b/>
                <w:szCs w:val="24"/>
              </w:rPr>
            </w:pPr>
          </w:p>
          <w:p w:rsidR="0037703F" w:rsidRPr="00A16E38" w:rsidRDefault="0037703F" w:rsidP="00D23483">
            <w:pPr>
              <w:jc w:val="center"/>
              <w:rPr>
                <w:rFonts w:ascii="Arial" w:hAnsi="Arial" w:cs="Arial"/>
                <w:b/>
                <w:szCs w:val="24"/>
              </w:rPr>
            </w:pPr>
            <w:r w:rsidRPr="00A16E38">
              <w:rPr>
                <w:rFonts w:ascii="Arial" w:hAnsi="Arial" w:cs="Arial"/>
                <w:b/>
                <w:szCs w:val="24"/>
              </w:rPr>
              <w:t>c</w:t>
            </w:r>
          </w:p>
          <w:p w:rsidR="0070349A" w:rsidRPr="00A16E38" w:rsidRDefault="0070349A" w:rsidP="00D23483">
            <w:pPr>
              <w:jc w:val="center"/>
              <w:rPr>
                <w:rFonts w:ascii="Arial" w:hAnsi="Arial" w:cs="Arial"/>
                <w:b/>
                <w:szCs w:val="24"/>
              </w:rPr>
            </w:pPr>
          </w:p>
          <w:p w:rsidR="00985E9E" w:rsidRPr="00A16E38" w:rsidRDefault="00985E9E" w:rsidP="00D23483">
            <w:pPr>
              <w:jc w:val="center"/>
              <w:rPr>
                <w:rFonts w:ascii="Arial" w:hAnsi="Arial" w:cs="Arial"/>
                <w:b/>
                <w:szCs w:val="24"/>
              </w:rPr>
            </w:pPr>
          </w:p>
          <w:p w:rsidR="00985E9E" w:rsidRPr="00A16E38" w:rsidRDefault="00985E9E" w:rsidP="00D23483">
            <w:pPr>
              <w:jc w:val="center"/>
              <w:rPr>
                <w:rFonts w:ascii="Arial" w:hAnsi="Arial" w:cs="Arial"/>
                <w:b/>
                <w:szCs w:val="24"/>
              </w:rPr>
            </w:pPr>
          </w:p>
          <w:p w:rsidR="0070349A" w:rsidRPr="00A16E38" w:rsidRDefault="0070349A" w:rsidP="00D23483">
            <w:pPr>
              <w:jc w:val="center"/>
              <w:rPr>
                <w:rFonts w:ascii="Arial" w:hAnsi="Arial" w:cs="Arial"/>
                <w:b/>
                <w:szCs w:val="24"/>
              </w:rPr>
            </w:pPr>
            <w:r w:rsidRPr="00A16E38">
              <w:rPr>
                <w:rFonts w:ascii="Arial" w:hAnsi="Arial" w:cs="Arial"/>
                <w:b/>
                <w:szCs w:val="24"/>
              </w:rPr>
              <w:t>d</w:t>
            </w:r>
          </w:p>
          <w:p w:rsidR="0037703F" w:rsidRPr="00A16E38" w:rsidRDefault="0037703F" w:rsidP="00D23483">
            <w:pPr>
              <w:jc w:val="center"/>
              <w:rPr>
                <w:rFonts w:ascii="Arial" w:hAnsi="Arial" w:cs="Arial"/>
                <w:b/>
                <w:szCs w:val="24"/>
              </w:rPr>
            </w:pPr>
          </w:p>
          <w:p w:rsidR="002A287E" w:rsidRPr="00A16E38" w:rsidRDefault="002A287E" w:rsidP="00D23483">
            <w:pPr>
              <w:jc w:val="center"/>
              <w:rPr>
                <w:rFonts w:ascii="Arial" w:hAnsi="Arial" w:cs="Arial"/>
                <w:b/>
                <w:szCs w:val="24"/>
              </w:rPr>
            </w:pPr>
          </w:p>
          <w:p w:rsidR="002A287E" w:rsidRPr="00A16E38" w:rsidRDefault="002A287E" w:rsidP="00D23483">
            <w:pPr>
              <w:jc w:val="center"/>
              <w:rPr>
                <w:rFonts w:ascii="Arial" w:hAnsi="Arial" w:cs="Arial"/>
                <w:b/>
                <w:szCs w:val="24"/>
              </w:rPr>
            </w:pPr>
          </w:p>
          <w:p w:rsidR="002A287E" w:rsidRPr="00A16E38" w:rsidRDefault="002A287E" w:rsidP="00D23483">
            <w:pPr>
              <w:jc w:val="center"/>
              <w:rPr>
                <w:rFonts w:ascii="Arial" w:hAnsi="Arial" w:cs="Arial"/>
                <w:b/>
                <w:szCs w:val="24"/>
              </w:rPr>
            </w:pPr>
          </w:p>
          <w:p w:rsidR="002A287E" w:rsidRPr="00A16E38" w:rsidRDefault="002A287E" w:rsidP="00D23483">
            <w:pPr>
              <w:jc w:val="center"/>
              <w:rPr>
                <w:rFonts w:ascii="Arial" w:hAnsi="Arial" w:cs="Arial"/>
                <w:b/>
                <w:szCs w:val="24"/>
              </w:rPr>
            </w:pPr>
          </w:p>
          <w:p w:rsidR="0018142A" w:rsidRPr="00A16E38" w:rsidRDefault="0018142A" w:rsidP="00D23483">
            <w:pPr>
              <w:jc w:val="center"/>
              <w:rPr>
                <w:rFonts w:ascii="Arial" w:hAnsi="Arial" w:cs="Arial"/>
                <w:b/>
                <w:szCs w:val="24"/>
              </w:rPr>
            </w:pPr>
            <w:r w:rsidRPr="00A16E38">
              <w:rPr>
                <w:rFonts w:ascii="Arial" w:hAnsi="Arial" w:cs="Arial"/>
                <w:b/>
                <w:szCs w:val="24"/>
              </w:rPr>
              <w:t>e</w:t>
            </w:r>
          </w:p>
          <w:p w:rsidR="002A287E" w:rsidRPr="00A16E38" w:rsidRDefault="002A287E" w:rsidP="00D23483">
            <w:pPr>
              <w:jc w:val="center"/>
              <w:rPr>
                <w:rFonts w:ascii="Arial" w:hAnsi="Arial" w:cs="Arial"/>
                <w:b/>
                <w:szCs w:val="24"/>
              </w:rPr>
            </w:pPr>
          </w:p>
          <w:p w:rsidR="0018142A" w:rsidRPr="00A16E38" w:rsidRDefault="0018142A" w:rsidP="00D23483">
            <w:pPr>
              <w:jc w:val="center"/>
              <w:rPr>
                <w:rFonts w:ascii="Arial" w:hAnsi="Arial" w:cs="Arial"/>
                <w:b/>
                <w:szCs w:val="24"/>
              </w:rPr>
            </w:pPr>
            <w:r w:rsidRPr="00A16E38">
              <w:rPr>
                <w:rFonts w:ascii="Arial" w:hAnsi="Arial" w:cs="Arial"/>
                <w:b/>
                <w:szCs w:val="24"/>
              </w:rPr>
              <w:t>f</w:t>
            </w:r>
          </w:p>
          <w:p w:rsidR="002A287E" w:rsidRPr="00A16E38" w:rsidRDefault="002A287E" w:rsidP="00D23483">
            <w:pPr>
              <w:jc w:val="center"/>
              <w:rPr>
                <w:rFonts w:ascii="Arial" w:hAnsi="Arial" w:cs="Arial"/>
                <w:b/>
                <w:szCs w:val="24"/>
              </w:rPr>
            </w:pPr>
          </w:p>
          <w:p w:rsidR="0018142A" w:rsidRPr="00A16E38" w:rsidRDefault="0018142A" w:rsidP="00D23483">
            <w:pPr>
              <w:jc w:val="center"/>
              <w:rPr>
                <w:rFonts w:ascii="Arial" w:hAnsi="Arial" w:cs="Arial"/>
                <w:b/>
                <w:szCs w:val="24"/>
              </w:rPr>
            </w:pPr>
            <w:r w:rsidRPr="00A16E38">
              <w:rPr>
                <w:rFonts w:ascii="Arial" w:hAnsi="Arial" w:cs="Arial"/>
                <w:b/>
                <w:szCs w:val="24"/>
              </w:rPr>
              <w:t>g</w:t>
            </w:r>
          </w:p>
          <w:p w:rsidR="0037703F" w:rsidRPr="00A16E38" w:rsidRDefault="0037703F" w:rsidP="00D23483">
            <w:pPr>
              <w:jc w:val="center"/>
              <w:rPr>
                <w:rFonts w:ascii="Arial" w:hAnsi="Arial" w:cs="Arial"/>
                <w:b/>
                <w:szCs w:val="24"/>
              </w:rPr>
            </w:pPr>
          </w:p>
        </w:tc>
        <w:tc>
          <w:tcPr>
            <w:tcW w:w="3889" w:type="pct"/>
          </w:tcPr>
          <w:tbl>
            <w:tblPr>
              <w:tblW w:w="5000" w:type="pct"/>
              <w:jc w:val="center"/>
              <w:tblLayout w:type="fixed"/>
              <w:tblLook w:val="01E0" w:firstRow="1" w:lastRow="1" w:firstColumn="1" w:lastColumn="1" w:noHBand="0" w:noVBand="0"/>
            </w:tblPr>
            <w:tblGrid>
              <w:gridCol w:w="7696"/>
            </w:tblGrid>
            <w:tr w:rsidR="00C65A59" w:rsidRPr="00A16E38" w:rsidTr="00B323D7">
              <w:trPr>
                <w:trHeight w:val="286"/>
                <w:jc w:val="center"/>
              </w:trPr>
              <w:tc>
                <w:tcPr>
                  <w:tcW w:w="5000" w:type="pct"/>
                </w:tcPr>
                <w:p w:rsidR="00B323D7" w:rsidRPr="00A16E38" w:rsidRDefault="00C65A59" w:rsidP="00154C08">
                  <w:pPr>
                    <w:pStyle w:val="Header"/>
                    <w:tabs>
                      <w:tab w:val="clear" w:pos="4153"/>
                      <w:tab w:val="clear" w:pos="8306"/>
                      <w:tab w:val="left" w:pos="1260"/>
                    </w:tabs>
                    <w:rPr>
                      <w:rFonts w:ascii="Arial" w:hAnsi="Arial" w:cs="Arial"/>
                      <w:b/>
                      <w:color w:val="000000" w:themeColor="text1"/>
                      <w:szCs w:val="24"/>
                    </w:rPr>
                  </w:pPr>
                  <w:r w:rsidRPr="00A16E38">
                    <w:rPr>
                      <w:rFonts w:ascii="Arial" w:hAnsi="Arial" w:cs="Arial"/>
                      <w:b/>
                      <w:color w:val="000000" w:themeColor="text1"/>
                      <w:szCs w:val="24"/>
                    </w:rPr>
                    <w:t>Update on Investment Portfolio (paper CC 03/2019)</w:t>
                  </w:r>
                </w:p>
              </w:tc>
            </w:tr>
          </w:tbl>
          <w:p w:rsidR="0018142A" w:rsidRPr="00A16E38" w:rsidRDefault="00B323D7" w:rsidP="00154C08">
            <w:pPr>
              <w:pStyle w:val="NormalWeb"/>
              <w:rPr>
                <w:rFonts w:ascii="Arial" w:hAnsi="Arial" w:cs="Arial"/>
                <w:sz w:val="24"/>
                <w:szCs w:val="24"/>
              </w:rPr>
            </w:pPr>
            <w:r w:rsidRPr="00A16E38">
              <w:rPr>
                <w:rFonts w:ascii="Arial" w:hAnsi="Arial" w:cs="Arial"/>
                <w:sz w:val="24"/>
                <w:szCs w:val="24"/>
              </w:rPr>
              <w:t>PT gave an update on the portfolio and advised that value had d</w:t>
            </w:r>
            <w:r w:rsidR="008D04C1" w:rsidRPr="00A16E38">
              <w:rPr>
                <w:rFonts w:ascii="Arial" w:hAnsi="Arial" w:cs="Arial"/>
                <w:sz w:val="24"/>
                <w:szCs w:val="24"/>
              </w:rPr>
              <w:t xml:space="preserve">ropped </w:t>
            </w:r>
            <w:r w:rsidRPr="00A16E38">
              <w:rPr>
                <w:rFonts w:ascii="Arial" w:hAnsi="Arial" w:cs="Arial"/>
                <w:sz w:val="24"/>
                <w:szCs w:val="24"/>
              </w:rPr>
              <w:t xml:space="preserve">during the last </w:t>
            </w:r>
            <w:r w:rsidR="008D04C1" w:rsidRPr="00A16E38">
              <w:rPr>
                <w:rFonts w:ascii="Arial" w:hAnsi="Arial" w:cs="Arial"/>
                <w:sz w:val="24"/>
                <w:szCs w:val="24"/>
              </w:rPr>
              <w:t xml:space="preserve">quarter </w:t>
            </w:r>
            <w:r w:rsidRPr="00A16E38">
              <w:rPr>
                <w:rFonts w:ascii="Arial" w:hAnsi="Arial" w:cs="Arial"/>
                <w:sz w:val="24"/>
                <w:szCs w:val="24"/>
              </w:rPr>
              <w:t xml:space="preserve">with a </w:t>
            </w:r>
            <w:r w:rsidR="008D04C1" w:rsidRPr="00A16E38">
              <w:rPr>
                <w:rFonts w:ascii="Arial" w:hAnsi="Arial" w:cs="Arial"/>
                <w:sz w:val="24"/>
                <w:szCs w:val="24"/>
              </w:rPr>
              <w:t xml:space="preserve">loss of £65k </w:t>
            </w:r>
            <w:r w:rsidRPr="00A16E38">
              <w:rPr>
                <w:rFonts w:ascii="Arial" w:hAnsi="Arial" w:cs="Arial"/>
                <w:sz w:val="24"/>
                <w:szCs w:val="24"/>
              </w:rPr>
              <w:t xml:space="preserve">at </w:t>
            </w:r>
            <w:r w:rsidR="008D04C1" w:rsidRPr="00A16E38">
              <w:rPr>
                <w:rFonts w:ascii="Arial" w:hAnsi="Arial" w:cs="Arial"/>
                <w:sz w:val="24"/>
                <w:szCs w:val="24"/>
              </w:rPr>
              <w:t>December 2018</w:t>
            </w:r>
            <w:r w:rsidRPr="00A16E38">
              <w:rPr>
                <w:rFonts w:ascii="Arial" w:hAnsi="Arial" w:cs="Arial"/>
                <w:sz w:val="24"/>
                <w:szCs w:val="24"/>
              </w:rPr>
              <w:t xml:space="preserve">.  He advised that this is the last </w:t>
            </w:r>
            <w:r w:rsidR="008D04C1" w:rsidRPr="00A16E38">
              <w:rPr>
                <w:rFonts w:ascii="Arial" w:hAnsi="Arial" w:cs="Arial"/>
                <w:sz w:val="24"/>
                <w:szCs w:val="24"/>
              </w:rPr>
              <w:t>Cazenov</w:t>
            </w:r>
            <w:r w:rsidR="00572E41">
              <w:rPr>
                <w:rFonts w:ascii="Arial" w:hAnsi="Arial" w:cs="Arial"/>
                <w:sz w:val="24"/>
                <w:szCs w:val="24"/>
              </w:rPr>
              <w:t>e</w:t>
            </w:r>
            <w:r w:rsidR="008D04C1" w:rsidRPr="00A16E38">
              <w:rPr>
                <w:rFonts w:ascii="Arial" w:hAnsi="Arial" w:cs="Arial"/>
                <w:sz w:val="24"/>
                <w:szCs w:val="24"/>
              </w:rPr>
              <w:t xml:space="preserve"> report </w:t>
            </w:r>
            <w:r w:rsidRPr="00A16E38">
              <w:rPr>
                <w:rFonts w:ascii="Arial" w:hAnsi="Arial" w:cs="Arial"/>
                <w:sz w:val="24"/>
                <w:szCs w:val="24"/>
              </w:rPr>
              <w:t xml:space="preserve">– which shows the position </w:t>
            </w:r>
            <w:r w:rsidR="008D04C1" w:rsidRPr="00A16E38">
              <w:rPr>
                <w:rFonts w:ascii="Arial" w:hAnsi="Arial" w:cs="Arial"/>
                <w:sz w:val="24"/>
                <w:szCs w:val="24"/>
              </w:rPr>
              <w:t>up</w:t>
            </w:r>
            <w:r w:rsidRPr="00A16E38">
              <w:rPr>
                <w:rFonts w:ascii="Arial" w:hAnsi="Arial" w:cs="Arial"/>
                <w:sz w:val="24"/>
                <w:szCs w:val="24"/>
              </w:rPr>
              <w:t xml:space="preserve"> </w:t>
            </w:r>
            <w:r w:rsidR="008D04C1" w:rsidRPr="00A16E38">
              <w:rPr>
                <w:rFonts w:ascii="Arial" w:hAnsi="Arial" w:cs="Arial"/>
                <w:sz w:val="24"/>
                <w:szCs w:val="24"/>
              </w:rPr>
              <w:t xml:space="preserve">to </w:t>
            </w:r>
            <w:r w:rsidRPr="00A16E38">
              <w:rPr>
                <w:rFonts w:ascii="Arial" w:hAnsi="Arial" w:cs="Arial"/>
                <w:sz w:val="24"/>
                <w:szCs w:val="24"/>
              </w:rPr>
              <w:t xml:space="preserve">31 </w:t>
            </w:r>
            <w:r w:rsidR="008D04C1" w:rsidRPr="00A16E38">
              <w:rPr>
                <w:rFonts w:ascii="Arial" w:hAnsi="Arial" w:cs="Arial"/>
                <w:sz w:val="24"/>
                <w:szCs w:val="24"/>
              </w:rPr>
              <w:t>December 2018</w:t>
            </w:r>
            <w:r w:rsidR="0018142A" w:rsidRPr="00A16E38">
              <w:rPr>
                <w:rFonts w:ascii="Arial" w:hAnsi="Arial" w:cs="Arial"/>
                <w:sz w:val="24"/>
                <w:szCs w:val="24"/>
              </w:rPr>
              <w:t>, future reports will be from Aberdeen Standard Capital.</w:t>
            </w:r>
          </w:p>
          <w:p w:rsidR="008D04C1" w:rsidRPr="00A16E38" w:rsidRDefault="008D04C1" w:rsidP="00154C08">
            <w:pPr>
              <w:pStyle w:val="NormalWeb"/>
              <w:rPr>
                <w:rFonts w:ascii="Arial" w:hAnsi="Arial" w:cs="Arial"/>
                <w:sz w:val="24"/>
                <w:szCs w:val="24"/>
              </w:rPr>
            </w:pPr>
            <w:r w:rsidRPr="00A16E38">
              <w:rPr>
                <w:rFonts w:ascii="Arial" w:hAnsi="Arial" w:cs="Arial"/>
                <w:sz w:val="24"/>
                <w:szCs w:val="24"/>
              </w:rPr>
              <w:t xml:space="preserve">PT </w:t>
            </w:r>
            <w:r w:rsidR="0018142A" w:rsidRPr="00A16E38">
              <w:rPr>
                <w:rFonts w:ascii="Arial" w:hAnsi="Arial" w:cs="Arial"/>
                <w:sz w:val="24"/>
                <w:szCs w:val="24"/>
              </w:rPr>
              <w:t xml:space="preserve">explained how the </w:t>
            </w:r>
            <w:r w:rsidRPr="00A16E38">
              <w:rPr>
                <w:rFonts w:ascii="Arial" w:hAnsi="Arial" w:cs="Arial"/>
                <w:sz w:val="24"/>
                <w:szCs w:val="24"/>
              </w:rPr>
              <w:t xml:space="preserve">last quarter </w:t>
            </w:r>
            <w:r w:rsidR="0018142A" w:rsidRPr="00A16E38">
              <w:rPr>
                <w:rFonts w:ascii="Arial" w:hAnsi="Arial" w:cs="Arial"/>
                <w:sz w:val="24"/>
                <w:szCs w:val="24"/>
              </w:rPr>
              <w:t xml:space="preserve">had been </w:t>
            </w:r>
            <w:r w:rsidRPr="00A16E38">
              <w:rPr>
                <w:rFonts w:ascii="Arial" w:hAnsi="Arial" w:cs="Arial"/>
                <w:sz w:val="24"/>
                <w:szCs w:val="24"/>
              </w:rPr>
              <w:t xml:space="preserve">challenging </w:t>
            </w:r>
            <w:r w:rsidR="0018142A" w:rsidRPr="00A16E38">
              <w:rPr>
                <w:rFonts w:ascii="Arial" w:hAnsi="Arial" w:cs="Arial"/>
                <w:sz w:val="24"/>
                <w:szCs w:val="24"/>
              </w:rPr>
              <w:t xml:space="preserve">and in market terms was in fact the </w:t>
            </w:r>
            <w:r w:rsidRPr="00A16E38">
              <w:rPr>
                <w:rFonts w:ascii="Arial" w:hAnsi="Arial" w:cs="Arial"/>
                <w:sz w:val="24"/>
                <w:szCs w:val="24"/>
              </w:rPr>
              <w:t>worst December since 1920s</w:t>
            </w:r>
            <w:r w:rsidR="0018142A" w:rsidRPr="00A16E38">
              <w:rPr>
                <w:rFonts w:ascii="Arial" w:hAnsi="Arial" w:cs="Arial"/>
                <w:sz w:val="24"/>
                <w:szCs w:val="24"/>
              </w:rPr>
              <w:t>.  Since then</w:t>
            </w:r>
            <w:r w:rsidRPr="00A16E38">
              <w:rPr>
                <w:rFonts w:ascii="Arial" w:hAnsi="Arial" w:cs="Arial"/>
                <w:sz w:val="24"/>
                <w:szCs w:val="24"/>
              </w:rPr>
              <w:t xml:space="preserve"> </w:t>
            </w:r>
            <w:r w:rsidR="0018142A" w:rsidRPr="00A16E38">
              <w:rPr>
                <w:rFonts w:ascii="Arial" w:hAnsi="Arial" w:cs="Arial"/>
                <w:sz w:val="24"/>
                <w:szCs w:val="24"/>
              </w:rPr>
              <w:t xml:space="preserve">the </w:t>
            </w:r>
            <w:r w:rsidRPr="00A16E38">
              <w:rPr>
                <w:rFonts w:ascii="Arial" w:hAnsi="Arial" w:cs="Arial"/>
                <w:sz w:val="24"/>
                <w:szCs w:val="24"/>
              </w:rPr>
              <w:t xml:space="preserve">equity market has </w:t>
            </w:r>
            <w:r w:rsidR="00672681">
              <w:rPr>
                <w:rFonts w:ascii="Arial" w:hAnsi="Arial" w:cs="Arial"/>
                <w:sz w:val="24"/>
                <w:szCs w:val="24"/>
              </w:rPr>
              <w:t>s</w:t>
            </w:r>
            <w:r w:rsidRPr="00A16E38">
              <w:rPr>
                <w:rFonts w:ascii="Arial" w:hAnsi="Arial" w:cs="Arial"/>
                <w:sz w:val="24"/>
                <w:szCs w:val="24"/>
              </w:rPr>
              <w:t xml:space="preserve">een some recovery. </w:t>
            </w:r>
            <w:r w:rsidR="0018142A" w:rsidRPr="00A16E38">
              <w:rPr>
                <w:rFonts w:ascii="Arial" w:hAnsi="Arial" w:cs="Arial"/>
                <w:sz w:val="24"/>
                <w:szCs w:val="24"/>
              </w:rPr>
              <w:t xml:space="preserve"> From y</w:t>
            </w:r>
            <w:r w:rsidRPr="00A16E38">
              <w:rPr>
                <w:rFonts w:ascii="Arial" w:hAnsi="Arial" w:cs="Arial"/>
                <w:sz w:val="24"/>
                <w:szCs w:val="24"/>
              </w:rPr>
              <w:t>ear to date most markets have recorded some loss</w:t>
            </w:r>
            <w:r w:rsidR="00672681">
              <w:rPr>
                <w:rFonts w:ascii="Arial" w:hAnsi="Arial" w:cs="Arial"/>
                <w:sz w:val="24"/>
                <w:szCs w:val="24"/>
              </w:rPr>
              <w:t>es</w:t>
            </w:r>
            <w:r w:rsidRPr="00A16E38">
              <w:rPr>
                <w:rFonts w:ascii="Arial" w:hAnsi="Arial" w:cs="Arial"/>
                <w:sz w:val="24"/>
                <w:szCs w:val="24"/>
              </w:rPr>
              <w:t>.</w:t>
            </w:r>
          </w:p>
          <w:p w:rsidR="008D04C1" w:rsidRPr="00A16E38" w:rsidRDefault="008D04C1" w:rsidP="00154C08">
            <w:pPr>
              <w:pStyle w:val="NormalWeb"/>
              <w:rPr>
                <w:rFonts w:ascii="Arial" w:hAnsi="Arial" w:cs="Arial"/>
                <w:sz w:val="24"/>
                <w:szCs w:val="24"/>
              </w:rPr>
            </w:pPr>
            <w:r w:rsidRPr="00A16E38">
              <w:rPr>
                <w:rFonts w:ascii="Arial" w:hAnsi="Arial" w:cs="Arial"/>
                <w:sz w:val="24"/>
                <w:szCs w:val="24"/>
              </w:rPr>
              <w:t xml:space="preserve">PT </w:t>
            </w:r>
            <w:r w:rsidR="0018142A" w:rsidRPr="00A16E38">
              <w:rPr>
                <w:rFonts w:ascii="Arial" w:hAnsi="Arial" w:cs="Arial"/>
                <w:sz w:val="24"/>
                <w:szCs w:val="24"/>
              </w:rPr>
              <w:t xml:space="preserve">reported markets are performing </w:t>
            </w:r>
            <w:r w:rsidRPr="00A16E38">
              <w:rPr>
                <w:rFonts w:ascii="Arial" w:hAnsi="Arial" w:cs="Arial"/>
                <w:sz w:val="24"/>
                <w:szCs w:val="24"/>
              </w:rPr>
              <w:t>reasonably</w:t>
            </w:r>
            <w:r w:rsidR="00985E9E" w:rsidRPr="00A16E38">
              <w:rPr>
                <w:rFonts w:ascii="Arial" w:hAnsi="Arial" w:cs="Arial"/>
                <w:sz w:val="24"/>
                <w:szCs w:val="24"/>
              </w:rPr>
              <w:t xml:space="preserve">, considering </w:t>
            </w:r>
            <w:r w:rsidRPr="00A16E38">
              <w:rPr>
                <w:rFonts w:ascii="Arial" w:hAnsi="Arial" w:cs="Arial"/>
                <w:sz w:val="24"/>
                <w:szCs w:val="24"/>
              </w:rPr>
              <w:t xml:space="preserve">political risk </w:t>
            </w:r>
            <w:r w:rsidR="00985E9E" w:rsidRPr="00A16E38">
              <w:rPr>
                <w:rFonts w:ascii="Arial" w:hAnsi="Arial" w:cs="Arial"/>
                <w:sz w:val="24"/>
                <w:szCs w:val="24"/>
              </w:rPr>
              <w:t xml:space="preserve">the </w:t>
            </w:r>
            <w:r w:rsidRPr="00A16E38">
              <w:rPr>
                <w:rFonts w:ascii="Arial" w:hAnsi="Arial" w:cs="Arial"/>
                <w:sz w:val="24"/>
                <w:szCs w:val="24"/>
              </w:rPr>
              <w:t xml:space="preserve">economy </w:t>
            </w:r>
            <w:r w:rsidR="00985E9E" w:rsidRPr="00A16E38">
              <w:rPr>
                <w:rFonts w:ascii="Arial" w:hAnsi="Arial" w:cs="Arial"/>
                <w:sz w:val="24"/>
                <w:szCs w:val="24"/>
              </w:rPr>
              <w:t xml:space="preserve">is </w:t>
            </w:r>
            <w:r w:rsidRPr="00A16E38">
              <w:rPr>
                <w:rFonts w:ascii="Arial" w:hAnsi="Arial" w:cs="Arial"/>
                <w:sz w:val="24"/>
                <w:szCs w:val="24"/>
              </w:rPr>
              <w:t xml:space="preserve">slow </w:t>
            </w:r>
            <w:r w:rsidR="00985E9E" w:rsidRPr="00A16E38">
              <w:rPr>
                <w:rFonts w:ascii="Arial" w:hAnsi="Arial" w:cs="Arial"/>
                <w:sz w:val="24"/>
                <w:szCs w:val="24"/>
              </w:rPr>
              <w:t xml:space="preserve">however there are no </w:t>
            </w:r>
            <w:r w:rsidRPr="00A16E38">
              <w:rPr>
                <w:rFonts w:ascii="Arial" w:hAnsi="Arial" w:cs="Arial"/>
                <w:sz w:val="24"/>
                <w:szCs w:val="24"/>
              </w:rPr>
              <w:t xml:space="preserve">concerns </w:t>
            </w:r>
            <w:r w:rsidR="00985E9E" w:rsidRPr="00A16E38">
              <w:rPr>
                <w:rFonts w:ascii="Arial" w:hAnsi="Arial" w:cs="Arial"/>
                <w:sz w:val="24"/>
                <w:szCs w:val="24"/>
              </w:rPr>
              <w:t xml:space="preserve">and </w:t>
            </w:r>
            <w:r w:rsidRPr="00A16E38">
              <w:rPr>
                <w:rFonts w:ascii="Arial" w:hAnsi="Arial" w:cs="Arial"/>
                <w:sz w:val="24"/>
                <w:szCs w:val="24"/>
              </w:rPr>
              <w:t xml:space="preserve">no significant threat to markets. </w:t>
            </w:r>
          </w:p>
          <w:p w:rsidR="008D04C1" w:rsidRPr="00A16E38" w:rsidRDefault="008D04C1" w:rsidP="00154C08">
            <w:pPr>
              <w:pStyle w:val="NormalWeb"/>
              <w:rPr>
                <w:rFonts w:ascii="Arial" w:hAnsi="Arial" w:cs="Arial"/>
                <w:sz w:val="24"/>
                <w:szCs w:val="24"/>
              </w:rPr>
            </w:pPr>
            <w:r w:rsidRPr="00A16E38">
              <w:rPr>
                <w:rFonts w:ascii="Arial" w:hAnsi="Arial" w:cs="Arial"/>
                <w:sz w:val="24"/>
                <w:szCs w:val="24"/>
              </w:rPr>
              <w:t xml:space="preserve">PT </w:t>
            </w:r>
            <w:r w:rsidR="00985E9E" w:rsidRPr="00A16E38">
              <w:rPr>
                <w:rFonts w:ascii="Arial" w:hAnsi="Arial" w:cs="Arial"/>
                <w:sz w:val="24"/>
                <w:szCs w:val="24"/>
              </w:rPr>
              <w:t xml:space="preserve">reported that during the </w:t>
            </w:r>
            <w:r w:rsidRPr="00A16E38">
              <w:rPr>
                <w:rFonts w:ascii="Arial" w:hAnsi="Arial" w:cs="Arial"/>
                <w:sz w:val="24"/>
                <w:szCs w:val="24"/>
              </w:rPr>
              <w:t>summer</w:t>
            </w:r>
            <w:r w:rsidR="00985E9E" w:rsidRPr="00A16E38">
              <w:rPr>
                <w:rFonts w:ascii="Arial" w:hAnsi="Arial" w:cs="Arial"/>
                <w:sz w:val="24"/>
                <w:szCs w:val="24"/>
              </w:rPr>
              <w:t>,</w:t>
            </w:r>
            <w:r w:rsidRPr="00A16E38">
              <w:rPr>
                <w:rFonts w:ascii="Arial" w:hAnsi="Arial" w:cs="Arial"/>
                <w:sz w:val="24"/>
                <w:szCs w:val="24"/>
              </w:rPr>
              <w:t xml:space="preserve"> markets </w:t>
            </w:r>
            <w:r w:rsidR="00985E9E" w:rsidRPr="00A16E38">
              <w:rPr>
                <w:rFonts w:ascii="Arial" w:hAnsi="Arial" w:cs="Arial"/>
                <w:sz w:val="24"/>
                <w:szCs w:val="24"/>
              </w:rPr>
              <w:t xml:space="preserve">were </w:t>
            </w:r>
            <w:r w:rsidRPr="00A16E38">
              <w:rPr>
                <w:rFonts w:ascii="Arial" w:hAnsi="Arial" w:cs="Arial"/>
                <w:sz w:val="24"/>
                <w:szCs w:val="24"/>
              </w:rPr>
              <w:t xml:space="preserve">driven </w:t>
            </w:r>
            <w:r w:rsidR="00985E9E" w:rsidRPr="00A16E38">
              <w:rPr>
                <w:rFonts w:ascii="Arial" w:hAnsi="Arial" w:cs="Arial"/>
                <w:sz w:val="24"/>
                <w:szCs w:val="24"/>
              </w:rPr>
              <w:t xml:space="preserve">by the </w:t>
            </w:r>
            <w:r w:rsidRPr="00A16E38">
              <w:rPr>
                <w:rFonts w:ascii="Arial" w:hAnsi="Arial" w:cs="Arial"/>
                <w:sz w:val="24"/>
                <w:szCs w:val="24"/>
              </w:rPr>
              <w:t xml:space="preserve">USA federal reserve tightening of interest rates. </w:t>
            </w:r>
            <w:r w:rsidR="00985E9E" w:rsidRPr="00A16E38">
              <w:rPr>
                <w:rFonts w:ascii="Arial" w:hAnsi="Arial" w:cs="Arial"/>
                <w:sz w:val="24"/>
                <w:szCs w:val="24"/>
              </w:rPr>
              <w:t>As a result, c</w:t>
            </w:r>
            <w:r w:rsidRPr="00A16E38">
              <w:rPr>
                <w:rFonts w:ascii="Arial" w:hAnsi="Arial" w:cs="Arial"/>
                <w:sz w:val="24"/>
                <w:szCs w:val="24"/>
              </w:rPr>
              <w:t xml:space="preserve">oncerns </w:t>
            </w:r>
            <w:r w:rsidR="00985E9E" w:rsidRPr="00A16E38">
              <w:rPr>
                <w:rFonts w:ascii="Arial" w:hAnsi="Arial" w:cs="Arial"/>
                <w:sz w:val="24"/>
                <w:szCs w:val="24"/>
              </w:rPr>
              <w:t xml:space="preserve">were seen </w:t>
            </w:r>
            <w:r w:rsidRPr="00A16E38">
              <w:rPr>
                <w:rFonts w:ascii="Arial" w:hAnsi="Arial" w:cs="Arial"/>
                <w:sz w:val="24"/>
                <w:szCs w:val="24"/>
              </w:rPr>
              <w:t xml:space="preserve">coming through USA </w:t>
            </w:r>
            <w:r w:rsidR="00985E9E" w:rsidRPr="00A16E38">
              <w:rPr>
                <w:rFonts w:ascii="Arial" w:hAnsi="Arial" w:cs="Arial"/>
                <w:sz w:val="24"/>
                <w:szCs w:val="24"/>
              </w:rPr>
              <w:t>and C</w:t>
            </w:r>
            <w:r w:rsidRPr="00A16E38">
              <w:rPr>
                <w:rFonts w:ascii="Arial" w:hAnsi="Arial" w:cs="Arial"/>
                <w:sz w:val="24"/>
                <w:szCs w:val="24"/>
              </w:rPr>
              <w:t xml:space="preserve">hina. </w:t>
            </w:r>
            <w:r w:rsidR="00985E9E" w:rsidRPr="00A16E38">
              <w:rPr>
                <w:rFonts w:ascii="Arial" w:hAnsi="Arial" w:cs="Arial"/>
                <w:sz w:val="24"/>
                <w:szCs w:val="24"/>
              </w:rPr>
              <w:t xml:space="preserve">Across the </w:t>
            </w:r>
            <w:r w:rsidRPr="00A16E38">
              <w:rPr>
                <w:rFonts w:ascii="Arial" w:hAnsi="Arial" w:cs="Arial"/>
                <w:sz w:val="24"/>
                <w:szCs w:val="24"/>
              </w:rPr>
              <w:t xml:space="preserve">EU stability growth stalled towards </w:t>
            </w:r>
            <w:r w:rsidR="00985E9E" w:rsidRPr="00A16E38">
              <w:rPr>
                <w:rFonts w:ascii="Arial" w:hAnsi="Arial" w:cs="Arial"/>
                <w:sz w:val="24"/>
                <w:szCs w:val="24"/>
              </w:rPr>
              <w:t xml:space="preserve">the </w:t>
            </w:r>
            <w:r w:rsidRPr="00A16E38">
              <w:rPr>
                <w:rFonts w:ascii="Arial" w:hAnsi="Arial" w:cs="Arial"/>
                <w:sz w:val="24"/>
                <w:szCs w:val="24"/>
              </w:rPr>
              <w:t>end of quarter.</w:t>
            </w:r>
            <w:r w:rsidR="002A287E" w:rsidRPr="00A16E38">
              <w:rPr>
                <w:rFonts w:ascii="Arial" w:hAnsi="Arial" w:cs="Arial"/>
                <w:sz w:val="24"/>
                <w:szCs w:val="24"/>
              </w:rPr>
              <w:t xml:space="preserve">  With </w:t>
            </w:r>
            <w:r w:rsidRPr="00A16E38">
              <w:rPr>
                <w:rFonts w:ascii="Arial" w:hAnsi="Arial" w:cs="Arial"/>
                <w:sz w:val="24"/>
                <w:szCs w:val="24"/>
              </w:rPr>
              <w:t>Brexit pending</w:t>
            </w:r>
            <w:r w:rsidR="002A287E" w:rsidRPr="00A16E38">
              <w:rPr>
                <w:rFonts w:ascii="Arial" w:hAnsi="Arial" w:cs="Arial"/>
                <w:sz w:val="24"/>
                <w:szCs w:val="24"/>
              </w:rPr>
              <w:t xml:space="preserve">, the </w:t>
            </w:r>
            <w:r w:rsidRPr="00A16E38">
              <w:rPr>
                <w:rFonts w:ascii="Arial" w:hAnsi="Arial" w:cs="Arial"/>
                <w:sz w:val="24"/>
                <w:szCs w:val="24"/>
              </w:rPr>
              <w:t>impact on markets continue to be volatile</w:t>
            </w:r>
            <w:r w:rsidR="002A287E" w:rsidRPr="00A16E38">
              <w:rPr>
                <w:rFonts w:ascii="Arial" w:hAnsi="Arial" w:cs="Arial"/>
                <w:sz w:val="24"/>
                <w:szCs w:val="24"/>
              </w:rPr>
              <w:t>.</w:t>
            </w:r>
          </w:p>
          <w:p w:rsidR="008D04C1" w:rsidRPr="00A16E38" w:rsidRDefault="002A287E" w:rsidP="00154C08">
            <w:pPr>
              <w:pStyle w:val="NormalWeb"/>
              <w:rPr>
                <w:rFonts w:ascii="Arial" w:hAnsi="Arial" w:cs="Arial"/>
                <w:sz w:val="24"/>
                <w:szCs w:val="24"/>
              </w:rPr>
            </w:pPr>
            <w:r w:rsidRPr="00A16E38">
              <w:rPr>
                <w:rFonts w:ascii="Arial" w:hAnsi="Arial" w:cs="Arial"/>
                <w:sz w:val="24"/>
                <w:szCs w:val="24"/>
              </w:rPr>
              <w:t xml:space="preserve">PT to liaise with </w:t>
            </w:r>
            <w:r w:rsidR="008D04C1" w:rsidRPr="00A16E38">
              <w:rPr>
                <w:rFonts w:ascii="Arial" w:hAnsi="Arial" w:cs="Arial"/>
                <w:sz w:val="24"/>
                <w:szCs w:val="24"/>
              </w:rPr>
              <w:t xml:space="preserve">JP </w:t>
            </w:r>
            <w:r w:rsidRPr="00A16E38">
              <w:rPr>
                <w:rFonts w:ascii="Arial" w:hAnsi="Arial" w:cs="Arial"/>
                <w:sz w:val="24"/>
                <w:szCs w:val="24"/>
              </w:rPr>
              <w:t xml:space="preserve">regarding the documents </w:t>
            </w:r>
            <w:r w:rsidR="008D04C1" w:rsidRPr="00A16E38">
              <w:rPr>
                <w:rFonts w:ascii="Arial" w:hAnsi="Arial" w:cs="Arial"/>
                <w:sz w:val="24"/>
                <w:szCs w:val="24"/>
              </w:rPr>
              <w:t>to be signed and returned</w:t>
            </w:r>
            <w:r w:rsidRPr="00A16E38">
              <w:rPr>
                <w:rFonts w:ascii="Arial" w:hAnsi="Arial" w:cs="Arial"/>
                <w:sz w:val="24"/>
                <w:szCs w:val="24"/>
              </w:rPr>
              <w:t>.</w:t>
            </w:r>
          </w:p>
          <w:p w:rsidR="008D04C1" w:rsidRPr="00A16E38" w:rsidRDefault="008D04C1" w:rsidP="00154C08">
            <w:pPr>
              <w:pStyle w:val="NormalWeb"/>
              <w:rPr>
                <w:rFonts w:ascii="Arial" w:hAnsi="Arial" w:cs="Arial"/>
                <w:sz w:val="24"/>
                <w:szCs w:val="24"/>
              </w:rPr>
            </w:pPr>
            <w:r w:rsidRPr="00A16E38">
              <w:rPr>
                <w:rFonts w:ascii="Arial" w:hAnsi="Arial" w:cs="Arial"/>
                <w:sz w:val="24"/>
                <w:szCs w:val="24"/>
              </w:rPr>
              <w:t xml:space="preserve">PT left </w:t>
            </w:r>
            <w:r w:rsidR="0018142A" w:rsidRPr="00A16E38">
              <w:rPr>
                <w:rFonts w:ascii="Arial" w:hAnsi="Arial" w:cs="Arial"/>
                <w:sz w:val="24"/>
                <w:szCs w:val="24"/>
              </w:rPr>
              <w:t>the meeting at 1</w:t>
            </w:r>
            <w:r w:rsidRPr="00A16E38">
              <w:rPr>
                <w:rFonts w:ascii="Arial" w:hAnsi="Arial" w:cs="Arial"/>
                <w:sz w:val="24"/>
                <w:szCs w:val="24"/>
              </w:rPr>
              <w:t>3:45</w:t>
            </w:r>
          </w:p>
          <w:p w:rsidR="0018142A" w:rsidRPr="00A16E38" w:rsidRDefault="00672681" w:rsidP="00154C08">
            <w:pPr>
              <w:pStyle w:val="NormalWeb"/>
              <w:rPr>
                <w:rFonts w:ascii="Arial" w:hAnsi="Arial" w:cs="Arial"/>
                <w:sz w:val="24"/>
                <w:szCs w:val="24"/>
              </w:rPr>
            </w:pPr>
            <w:r>
              <w:rPr>
                <w:rFonts w:ascii="Arial" w:hAnsi="Arial" w:cs="Arial"/>
                <w:sz w:val="24"/>
                <w:szCs w:val="24"/>
              </w:rPr>
              <w:t xml:space="preserve">The Committee noted the </w:t>
            </w:r>
            <w:r w:rsidR="002A287E" w:rsidRPr="00A16E38">
              <w:rPr>
                <w:rFonts w:ascii="Arial" w:hAnsi="Arial" w:cs="Arial"/>
                <w:sz w:val="24"/>
                <w:szCs w:val="24"/>
              </w:rPr>
              <w:t>Re</w:t>
            </w:r>
            <w:r w:rsidR="008D04C1" w:rsidRPr="00A16E38">
              <w:rPr>
                <w:rFonts w:ascii="Arial" w:hAnsi="Arial" w:cs="Arial"/>
                <w:sz w:val="24"/>
                <w:szCs w:val="24"/>
              </w:rPr>
              <w:t>port</w:t>
            </w:r>
            <w:r w:rsidR="002A287E" w:rsidRPr="00A16E38">
              <w:rPr>
                <w:rFonts w:ascii="Arial" w:hAnsi="Arial" w:cs="Arial"/>
                <w:sz w:val="24"/>
                <w:szCs w:val="24"/>
              </w:rPr>
              <w:t>.</w:t>
            </w:r>
          </w:p>
        </w:tc>
        <w:tc>
          <w:tcPr>
            <w:tcW w:w="582" w:type="pct"/>
          </w:tcPr>
          <w:p w:rsidR="00D23483" w:rsidRDefault="00D23483" w:rsidP="007272EF">
            <w:pPr>
              <w:rPr>
                <w:rFonts w:ascii="Arial" w:hAnsi="Arial" w:cs="Arial"/>
                <w:b/>
                <w:szCs w:val="24"/>
              </w:rPr>
            </w:pPr>
          </w:p>
          <w:p w:rsidR="000341E2" w:rsidRDefault="000341E2" w:rsidP="007272EF">
            <w:pPr>
              <w:rPr>
                <w:rFonts w:ascii="Arial" w:hAnsi="Arial" w:cs="Arial"/>
                <w:b/>
                <w:szCs w:val="24"/>
              </w:rPr>
            </w:pPr>
          </w:p>
          <w:p w:rsidR="000341E2" w:rsidRDefault="000341E2" w:rsidP="007272EF">
            <w:pPr>
              <w:rPr>
                <w:rFonts w:ascii="Arial" w:hAnsi="Arial" w:cs="Arial"/>
                <w:b/>
                <w:szCs w:val="24"/>
              </w:rPr>
            </w:pPr>
          </w:p>
          <w:p w:rsidR="000341E2" w:rsidRDefault="000341E2" w:rsidP="007272EF">
            <w:pPr>
              <w:rPr>
                <w:rFonts w:ascii="Arial" w:hAnsi="Arial" w:cs="Arial"/>
                <w:b/>
                <w:szCs w:val="24"/>
              </w:rPr>
            </w:pPr>
          </w:p>
          <w:p w:rsidR="000341E2" w:rsidRDefault="000341E2" w:rsidP="007272EF">
            <w:pPr>
              <w:rPr>
                <w:rFonts w:ascii="Arial" w:hAnsi="Arial" w:cs="Arial"/>
                <w:b/>
                <w:szCs w:val="24"/>
              </w:rPr>
            </w:pPr>
          </w:p>
          <w:p w:rsidR="000341E2" w:rsidRDefault="000341E2" w:rsidP="007272EF">
            <w:pPr>
              <w:rPr>
                <w:rFonts w:ascii="Arial" w:hAnsi="Arial" w:cs="Arial"/>
                <w:b/>
                <w:szCs w:val="24"/>
              </w:rPr>
            </w:pPr>
          </w:p>
          <w:p w:rsidR="000341E2" w:rsidRDefault="000341E2" w:rsidP="007272EF">
            <w:pPr>
              <w:rPr>
                <w:rFonts w:ascii="Arial" w:hAnsi="Arial" w:cs="Arial"/>
                <w:b/>
                <w:szCs w:val="24"/>
              </w:rPr>
            </w:pPr>
          </w:p>
          <w:p w:rsidR="000341E2" w:rsidRDefault="000341E2" w:rsidP="007272EF">
            <w:pPr>
              <w:rPr>
                <w:rFonts w:ascii="Arial" w:hAnsi="Arial" w:cs="Arial"/>
                <w:b/>
                <w:szCs w:val="24"/>
              </w:rPr>
            </w:pPr>
          </w:p>
          <w:p w:rsidR="000341E2" w:rsidRDefault="000341E2" w:rsidP="007272EF">
            <w:pPr>
              <w:rPr>
                <w:rFonts w:ascii="Arial" w:hAnsi="Arial" w:cs="Arial"/>
                <w:b/>
                <w:szCs w:val="24"/>
              </w:rPr>
            </w:pPr>
          </w:p>
          <w:p w:rsidR="000341E2" w:rsidRDefault="000341E2" w:rsidP="007272EF">
            <w:pPr>
              <w:rPr>
                <w:rFonts w:ascii="Arial" w:hAnsi="Arial" w:cs="Arial"/>
                <w:b/>
                <w:szCs w:val="24"/>
              </w:rPr>
            </w:pPr>
          </w:p>
          <w:p w:rsidR="000341E2" w:rsidRDefault="000341E2" w:rsidP="007272EF">
            <w:pPr>
              <w:rPr>
                <w:rFonts w:ascii="Arial" w:hAnsi="Arial" w:cs="Arial"/>
                <w:b/>
                <w:szCs w:val="24"/>
              </w:rPr>
            </w:pPr>
          </w:p>
          <w:p w:rsidR="000341E2" w:rsidRDefault="000341E2" w:rsidP="007272EF">
            <w:pPr>
              <w:rPr>
                <w:rFonts w:ascii="Arial" w:hAnsi="Arial" w:cs="Arial"/>
                <w:b/>
                <w:szCs w:val="24"/>
              </w:rPr>
            </w:pPr>
          </w:p>
          <w:p w:rsidR="000341E2" w:rsidRDefault="000341E2" w:rsidP="007272EF">
            <w:pPr>
              <w:rPr>
                <w:rFonts w:ascii="Arial" w:hAnsi="Arial" w:cs="Arial"/>
                <w:b/>
                <w:szCs w:val="24"/>
              </w:rPr>
            </w:pPr>
          </w:p>
          <w:p w:rsidR="000341E2" w:rsidRDefault="000341E2" w:rsidP="007272EF">
            <w:pPr>
              <w:rPr>
                <w:rFonts w:ascii="Arial" w:hAnsi="Arial" w:cs="Arial"/>
                <w:b/>
                <w:szCs w:val="24"/>
              </w:rPr>
            </w:pPr>
          </w:p>
          <w:p w:rsidR="000341E2" w:rsidRDefault="000341E2" w:rsidP="007272EF">
            <w:pPr>
              <w:rPr>
                <w:rFonts w:ascii="Arial" w:hAnsi="Arial" w:cs="Arial"/>
                <w:b/>
                <w:szCs w:val="24"/>
              </w:rPr>
            </w:pPr>
          </w:p>
          <w:p w:rsidR="000341E2" w:rsidRDefault="000341E2" w:rsidP="007272EF">
            <w:pPr>
              <w:rPr>
                <w:rFonts w:ascii="Arial" w:hAnsi="Arial" w:cs="Arial"/>
                <w:b/>
                <w:szCs w:val="24"/>
              </w:rPr>
            </w:pPr>
          </w:p>
          <w:p w:rsidR="000341E2" w:rsidRDefault="000341E2" w:rsidP="007272EF">
            <w:pPr>
              <w:rPr>
                <w:rFonts w:ascii="Arial" w:hAnsi="Arial" w:cs="Arial"/>
                <w:b/>
                <w:szCs w:val="24"/>
              </w:rPr>
            </w:pPr>
          </w:p>
          <w:p w:rsidR="000341E2" w:rsidRDefault="000341E2" w:rsidP="007272EF">
            <w:pPr>
              <w:rPr>
                <w:rFonts w:ascii="Arial" w:hAnsi="Arial" w:cs="Arial"/>
                <w:b/>
                <w:szCs w:val="24"/>
              </w:rPr>
            </w:pPr>
          </w:p>
          <w:p w:rsidR="000341E2" w:rsidRDefault="000341E2" w:rsidP="007272EF">
            <w:pPr>
              <w:rPr>
                <w:rFonts w:ascii="Arial" w:hAnsi="Arial" w:cs="Arial"/>
                <w:b/>
                <w:szCs w:val="24"/>
              </w:rPr>
            </w:pPr>
          </w:p>
          <w:p w:rsidR="000341E2" w:rsidRDefault="000341E2" w:rsidP="007272EF">
            <w:pPr>
              <w:rPr>
                <w:rFonts w:ascii="Arial" w:hAnsi="Arial" w:cs="Arial"/>
                <w:b/>
                <w:szCs w:val="24"/>
              </w:rPr>
            </w:pPr>
          </w:p>
          <w:p w:rsidR="000341E2" w:rsidRDefault="000341E2" w:rsidP="007272EF">
            <w:pPr>
              <w:rPr>
                <w:rFonts w:ascii="Arial" w:hAnsi="Arial" w:cs="Arial"/>
                <w:b/>
                <w:szCs w:val="24"/>
              </w:rPr>
            </w:pPr>
          </w:p>
          <w:p w:rsidR="000341E2" w:rsidRDefault="000341E2" w:rsidP="007272EF">
            <w:pPr>
              <w:rPr>
                <w:rFonts w:ascii="Arial" w:hAnsi="Arial" w:cs="Arial"/>
                <w:b/>
                <w:szCs w:val="24"/>
              </w:rPr>
            </w:pPr>
          </w:p>
          <w:p w:rsidR="000341E2" w:rsidRDefault="000341E2" w:rsidP="007272EF">
            <w:pPr>
              <w:rPr>
                <w:rFonts w:ascii="Arial" w:hAnsi="Arial" w:cs="Arial"/>
                <w:b/>
                <w:szCs w:val="24"/>
              </w:rPr>
            </w:pPr>
          </w:p>
          <w:p w:rsidR="000341E2" w:rsidRDefault="000341E2" w:rsidP="007272EF">
            <w:pPr>
              <w:rPr>
                <w:rFonts w:ascii="Arial" w:hAnsi="Arial" w:cs="Arial"/>
                <w:b/>
                <w:szCs w:val="24"/>
              </w:rPr>
            </w:pPr>
            <w:r>
              <w:rPr>
                <w:rFonts w:ascii="Arial" w:hAnsi="Arial" w:cs="Arial"/>
                <w:b/>
                <w:szCs w:val="24"/>
              </w:rPr>
              <w:t>PT/JP</w:t>
            </w:r>
          </w:p>
          <w:p w:rsidR="000341E2" w:rsidRPr="00A16E38" w:rsidRDefault="000341E2" w:rsidP="007272EF">
            <w:pPr>
              <w:rPr>
                <w:rFonts w:ascii="Arial" w:hAnsi="Arial" w:cs="Arial"/>
                <w:b/>
                <w:szCs w:val="24"/>
              </w:rPr>
            </w:pPr>
          </w:p>
        </w:tc>
      </w:tr>
      <w:tr w:rsidR="00C65A59" w:rsidRPr="00A16E38" w:rsidTr="0018142A">
        <w:trPr>
          <w:trHeight w:val="438"/>
          <w:jc w:val="center"/>
        </w:trPr>
        <w:tc>
          <w:tcPr>
            <w:tcW w:w="529" w:type="pct"/>
          </w:tcPr>
          <w:p w:rsidR="00C65A59" w:rsidRPr="00A16E38" w:rsidRDefault="00C65A59" w:rsidP="00CC722D">
            <w:pPr>
              <w:jc w:val="center"/>
              <w:rPr>
                <w:rFonts w:ascii="Arial" w:hAnsi="Arial" w:cs="Arial"/>
                <w:b/>
                <w:szCs w:val="24"/>
              </w:rPr>
            </w:pPr>
          </w:p>
        </w:tc>
        <w:tc>
          <w:tcPr>
            <w:tcW w:w="3889" w:type="pct"/>
          </w:tcPr>
          <w:p w:rsidR="00C65A59" w:rsidRPr="00A16E38" w:rsidRDefault="00C65A59" w:rsidP="00154C08">
            <w:pPr>
              <w:rPr>
                <w:rFonts w:ascii="Arial" w:hAnsi="Arial" w:cs="Arial"/>
                <w:b/>
                <w:szCs w:val="24"/>
              </w:rPr>
            </w:pPr>
            <w:r w:rsidRPr="00A16E38">
              <w:rPr>
                <w:rFonts w:ascii="Arial" w:hAnsi="Arial" w:cs="Arial"/>
                <w:b/>
                <w:szCs w:val="24"/>
              </w:rPr>
              <w:t>Performance and Compliance</w:t>
            </w:r>
            <w:r w:rsidRPr="00A16E38">
              <w:rPr>
                <w:rFonts w:ascii="Arial" w:hAnsi="Arial" w:cs="Arial"/>
                <w:szCs w:val="24"/>
              </w:rPr>
              <w:t xml:space="preserve"> </w:t>
            </w:r>
          </w:p>
        </w:tc>
        <w:tc>
          <w:tcPr>
            <w:tcW w:w="582" w:type="pct"/>
          </w:tcPr>
          <w:p w:rsidR="00C65A59" w:rsidRPr="00A16E38" w:rsidRDefault="00C65A59" w:rsidP="00CC722D">
            <w:pPr>
              <w:rPr>
                <w:rFonts w:ascii="Arial" w:hAnsi="Arial" w:cs="Arial"/>
                <w:b/>
                <w:szCs w:val="24"/>
              </w:rPr>
            </w:pPr>
          </w:p>
        </w:tc>
      </w:tr>
      <w:tr w:rsidR="00CC722D" w:rsidRPr="00A16E38" w:rsidTr="002B11B2">
        <w:trPr>
          <w:trHeight w:val="683"/>
          <w:jc w:val="center"/>
        </w:trPr>
        <w:tc>
          <w:tcPr>
            <w:tcW w:w="529" w:type="pct"/>
          </w:tcPr>
          <w:p w:rsidR="00CC722D" w:rsidRPr="00A16E38" w:rsidRDefault="00CC722D" w:rsidP="00CC722D">
            <w:pPr>
              <w:jc w:val="center"/>
              <w:rPr>
                <w:rFonts w:ascii="Arial" w:hAnsi="Arial" w:cs="Arial"/>
                <w:b/>
                <w:szCs w:val="24"/>
              </w:rPr>
            </w:pPr>
            <w:r w:rsidRPr="00A16E38">
              <w:rPr>
                <w:rFonts w:ascii="Arial" w:hAnsi="Arial" w:cs="Arial"/>
                <w:b/>
                <w:szCs w:val="24"/>
              </w:rPr>
              <w:t>6</w:t>
            </w:r>
          </w:p>
          <w:p w:rsidR="00B84029" w:rsidRPr="00A16E38" w:rsidRDefault="00B84029" w:rsidP="00CC722D">
            <w:pPr>
              <w:jc w:val="center"/>
              <w:rPr>
                <w:rFonts w:ascii="Arial" w:hAnsi="Arial" w:cs="Arial"/>
                <w:b/>
                <w:szCs w:val="24"/>
              </w:rPr>
            </w:pPr>
          </w:p>
          <w:p w:rsidR="0037703F" w:rsidRPr="00A16E38" w:rsidRDefault="004C3374" w:rsidP="00CC722D">
            <w:pPr>
              <w:jc w:val="center"/>
              <w:rPr>
                <w:rFonts w:ascii="Arial" w:hAnsi="Arial" w:cs="Arial"/>
                <w:b/>
                <w:szCs w:val="24"/>
              </w:rPr>
            </w:pPr>
            <w:r w:rsidRPr="00A16E38">
              <w:rPr>
                <w:rFonts w:ascii="Arial" w:hAnsi="Arial" w:cs="Arial"/>
                <w:b/>
                <w:szCs w:val="24"/>
              </w:rPr>
              <w:t>a</w:t>
            </w:r>
          </w:p>
          <w:p w:rsidR="004C3374" w:rsidRPr="00A16E38" w:rsidRDefault="004C3374" w:rsidP="00CC722D">
            <w:pPr>
              <w:jc w:val="center"/>
              <w:rPr>
                <w:rFonts w:ascii="Arial" w:hAnsi="Arial" w:cs="Arial"/>
                <w:b/>
                <w:szCs w:val="24"/>
              </w:rPr>
            </w:pPr>
          </w:p>
          <w:p w:rsidR="004C3374" w:rsidRPr="00A16E38" w:rsidRDefault="004C3374" w:rsidP="00CC722D">
            <w:pPr>
              <w:jc w:val="center"/>
              <w:rPr>
                <w:rFonts w:ascii="Arial" w:hAnsi="Arial" w:cs="Arial"/>
                <w:b/>
                <w:szCs w:val="24"/>
              </w:rPr>
            </w:pPr>
          </w:p>
          <w:p w:rsidR="004C3374" w:rsidRPr="00A16E38" w:rsidRDefault="004C3374" w:rsidP="00CC722D">
            <w:pPr>
              <w:jc w:val="center"/>
              <w:rPr>
                <w:rFonts w:ascii="Arial" w:hAnsi="Arial" w:cs="Arial"/>
                <w:b/>
                <w:szCs w:val="24"/>
              </w:rPr>
            </w:pPr>
          </w:p>
          <w:p w:rsidR="004C3374" w:rsidRPr="00A16E38" w:rsidRDefault="004C3374" w:rsidP="00CC722D">
            <w:pPr>
              <w:jc w:val="center"/>
              <w:rPr>
                <w:rFonts w:ascii="Arial" w:hAnsi="Arial" w:cs="Arial"/>
                <w:b/>
                <w:szCs w:val="24"/>
              </w:rPr>
            </w:pPr>
          </w:p>
          <w:p w:rsidR="00572E41" w:rsidRDefault="00572E41" w:rsidP="00CC722D">
            <w:pPr>
              <w:jc w:val="center"/>
              <w:rPr>
                <w:rFonts w:ascii="Arial" w:hAnsi="Arial" w:cs="Arial"/>
                <w:b/>
                <w:szCs w:val="24"/>
              </w:rPr>
            </w:pPr>
          </w:p>
          <w:p w:rsidR="00572E41" w:rsidRDefault="00572E41" w:rsidP="00CC722D">
            <w:pPr>
              <w:jc w:val="center"/>
              <w:rPr>
                <w:rFonts w:ascii="Arial" w:hAnsi="Arial" w:cs="Arial"/>
                <w:b/>
                <w:szCs w:val="24"/>
              </w:rPr>
            </w:pPr>
          </w:p>
          <w:p w:rsidR="004C3374" w:rsidRPr="00A16E38" w:rsidRDefault="004C3374" w:rsidP="00CC722D">
            <w:pPr>
              <w:jc w:val="center"/>
              <w:rPr>
                <w:rFonts w:ascii="Arial" w:hAnsi="Arial" w:cs="Arial"/>
                <w:b/>
                <w:szCs w:val="24"/>
              </w:rPr>
            </w:pPr>
            <w:r w:rsidRPr="00A16E38">
              <w:rPr>
                <w:rFonts w:ascii="Arial" w:hAnsi="Arial" w:cs="Arial"/>
                <w:b/>
                <w:szCs w:val="24"/>
              </w:rPr>
              <w:t>b</w:t>
            </w:r>
          </w:p>
          <w:p w:rsidR="004C3374" w:rsidRPr="00A16E38" w:rsidRDefault="004C3374" w:rsidP="00CC722D">
            <w:pPr>
              <w:jc w:val="center"/>
              <w:rPr>
                <w:rFonts w:ascii="Arial" w:hAnsi="Arial" w:cs="Arial"/>
                <w:b/>
                <w:szCs w:val="24"/>
              </w:rPr>
            </w:pPr>
          </w:p>
          <w:p w:rsidR="004C3374" w:rsidRPr="00A16E38" w:rsidRDefault="004C3374" w:rsidP="00CC722D">
            <w:pPr>
              <w:jc w:val="center"/>
              <w:rPr>
                <w:rFonts w:ascii="Arial" w:hAnsi="Arial" w:cs="Arial"/>
                <w:b/>
                <w:szCs w:val="24"/>
              </w:rPr>
            </w:pPr>
          </w:p>
          <w:p w:rsidR="004C3374" w:rsidRPr="00A16E38" w:rsidRDefault="004C3374" w:rsidP="00CC722D">
            <w:pPr>
              <w:jc w:val="center"/>
              <w:rPr>
                <w:rFonts w:ascii="Arial" w:hAnsi="Arial" w:cs="Arial"/>
                <w:b/>
                <w:szCs w:val="24"/>
              </w:rPr>
            </w:pPr>
          </w:p>
          <w:p w:rsidR="004C3374" w:rsidRPr="00A16E38" w:rsidRDefault="004C3374" w:rsidP="00CC722D">
            <w:pPr>
              <w:jc w:val="center"/>
              <w:rPr>
                <w:rFonts w:ascii="Arial" w:hAnsi="Arial" w:cs="Arial"/>
                <w:b/>
                <w:szCs w:val="24"/>
              </w:rPr>
            </w:pPr>
          </w:p>
          <w:p w:rsidR="004C3374" w:rsidRPr="00A16E38" w:rsidRDefault="004C3374" w:rsidP="00CC722D">
            <w:pPr>
              <w:jc w:val="center"/>
              <w:rPr>
                <w:rFonts w:ascii="Arial" w:hAnsi="Arial" w:cs="Arial"/>
                <w:b/>
                <w:szCs w:val="24"/>
              </w:rPr>
            </w:pPr>
          </w:p>
          <w:p w:rsidR="004C3374" w:rsidRPr="00A16E38" w:rsidRDefault="004C3374" w:rsidP="00CC722D">
            <w:pPr>
              <w:jc w:val="center"/>
              <w:rPr>
                <w:rFonts w:ascii="Arial" w:hAnsi="Arial" w:cs="Arial"/>
                <w:b/>
                <w:szCs w:val="24"/>
              </w:rPr>
            </w:pPr>
          </w:p>
          <w:p w:rsidR="004C3374" w:rsidRPr="00A16E38" w:rsidRDefault="004C3374" w:rsidP="00CC722D">
            <w:pPr>
              <w:jc w:val="center"/>
              <w:rPr>
                <w:rFonts w:ascii="Arial" w:hAnsi="Arial" w:cs="Arial"/>
                <w:b/>
                <w:szCs w:val="24"/>
              </w:rPr>
            </w:pPr>
          </w:p>
          <w:p w:rsidR="004C3374" w:rsidRPr="00A16E38" w:rsidRDefault="004C3374" w:rsidP="00CC722D">
            <w:pPr>
              <w:jc w:val="center"/>
              <w:rPr>
                <w:rFonts w:ascii="Arial" w:hAnsi="Arial" w:cs="Arial"/>
                <w:b/>
                <w:szCs w:val="24"/>
              </w:rPr>
            </w:pPr>
          </w:p>
          <w:p w:rsidR="004C3374" w:rsidRPr="00A16E38" w:rsidRDefault="004C3374" w:rsidP="00CC722D">
            <w:pPr>
              <w:jc w:val="center"/>
              <w:rPr>
                <w:rFonts w:ascii="Arial" w:hAnsi="Arial" w:cs="Arial"/>
                <w:b/>
                <w:szCs w:val="24"/>
              </w:rPr>
            </w:pPr>
          </w:p>
          <w:p w:rsidR="004C3374" w:rsidRPr="00A16E38" w:rsidRDefault="004C3374" w:rsidP="00CC722D">
            <w:pPr>
              <w:jc w:val="center"/>
              <w:rPr>
                <w:rFonts w:ascii="Arial" w:hAnsi="Arial" w:cs="Arial"/>
                <w:b/>
                <w:szCs w:val="24"/>
              </w:rPr>
            </w:pPr>
            <w:r w:rsidRPr="00A16E38">
              <w:rPr>
                <w:rFonts w:ascii="Arial" w:hAnsi="Arial" w:cs="Arial"/>
                <w:b/>
                <w:szCs w:val="24"/>
              </w:rPr>
              <w:t>c</w:t>
            </w:r>
          </w:p>
          <w:p w:rsidR="004C3374" w:rsidRPr="00A16E38" w:rsidRDefault="004C3374" w:rsidP="00CC722D">
            <w:pPr>
              <w:jc w:val="center"/>
              <w:rPr>
                <w:rFonts w:ascii="Arial" w:hAnsi="Arial" w:cs="Arial"/>
                <w:b/>
                <w:szCs w:val="24"/>
              </w:rPr>
            </w:pPr>
          </w:p>
          <w:p w:rsidR="004C3374" w:rsidRPr="00A16E38" w:rsidRDefault="004C3374" w:rsidP="00CC722D">
            <w:pPr>
              <w:jc w:val="center"/>
              <w:rPr>
                <w:rFonts w:ascii="Arial" w:hAnsi="Arial" w:cs="Arial"/>
                <w:b/>
                <w:szCs w:val="24"/>
              </w:rPr>
            </w:pPr>
          </w:p>
          <w:p w:rsidR="004C3374" w:rsidRPr="00A16E38" w:rsidRDefault="004C3374" w:rsidP="00CC722D">
            <w:pPr>
              <w:jc w:val="center"/>
              <w:rPr>
                <w:rFonts w:ascii="Arial" w:hAnsi="Arial" w:cs="Arial"/>
                <w:b/>
                <w:szCs w:val="24"/>
              </w:rPr>
            </w:pPr>
            <w:r w:rsidRPr="00A16E38">
              <w:rPr>
                <w:rFonts w:ascii="Arial" w:hAnsi="Arial" w:cs="Arial"/>
                <w:b/>
                <w:szCs w:val="24"/>
              </w:rPr>
              <w:t>d</w:t>
            </w:r>
          </w:p>
          <w:p w:rsidR="004C3374" w:rsidRPr="00A16E38" w:rsidRDefault="004C3374" w:rsidP="00CC722D">
            <w:pPr>
              <w:jc w:val="center"/>
              <w:rPr>
                <w:rFonts w:ascii="Arial" w:hAnsi="Arial" w:cs="Arial"/>
                <w:b/>
                <w:szCs w:val="24"/>
              </w:rPr>
            </w:pPr>
          </w:p>
          <w:p w:rsidR="004C3374" w:rsidRPr="00A16E38" w:rsidRDefault="004C3374" w:rsidP="00CC722D">
            <w:pPr>
              <w:jc w:val="center"/>
              <w:rPr>
                <w:rFonts w:ascii="Arial" w:hAnsi="Arial" w:cs="Arial"/>
                <w:b/>
                <w:szCs w:val="24"/>
              </w:rPr>
            </w:pPr>
          </w:p>
          <w:p w:rsidR="004C3374" w:rsidRPr="00A16E38" w:rsidRDefault="004C3374" w:rsidP="00CC722D">
            <w:pPr>
              <w:jc w:val="center"/>
              <w:rPr>
                <w:rFonts w:ascii="Arial" w:hAnsi="Arial" w:cs="Arial"/>
                <w:b/>
                <w:szCs w:val="24"/>
              </w:rPr>
            </w:pPr>
          </w:p>
          <w:p w:rsidR="004C3374" w:rsidRPr="00A16E38" w:rsidRDefault="004C3374" w:rsidP="00CC722D">
            <w:pPr>
              <w:jc w:val="center"/>
              <w:rPr>
                <w:rFonts w:ascii="Arial" w:hAnsi="Arial" w:cs="Arial"/>
                <w:b/>
                <w:szCs w:val="24"/>
              </w:rPr>
            </w:pPr>
            <w:r w:rsidRPr="00A16E38">
              <w:rPr>
                <w:rFonts w:ascii="Arial" w:hAnsi="Arial" w:cs="Arial"/>
                <w:b/>
                <w:szCs w:val="24"/>
              </w:rPr>
              <w:t>e</w:t>
            </w:r>
          </w:p>
          <w:p w:rsidR="004C3374" w:rsidRPr="00A16E38" w:rsidRDefault="004C3374" w:rsidP="00CC722D">
            <w:pPr>
              <w:jc w:val="center"/>
              <w:rPr>
                <w:rFonts w:ascii="Arial" w:hAnsi="Arial" w:cs="Arial"/>
                <w:b/>
                <w:szCs w:val="24"/>
              </w:rPr>
            </w:pPr>
          </w:p>
          <w:p w:rsidR="004C3374" w:rsidRPr="00A16E38" w:rsidRDefault="004C3374" w:rsidP="00CC722D">
            <w:pPr>
              <w:jc w:val="center"/>
              <w:rPr>
                <w:rFonts w:ascii="Arial" w:hAnsi="Arial" w:cs="Arial"/>
                <w:b/>
                <w:szCs w:val="24"/>
              </w:rPr>
            </w:pPr>
          </w:p>
          <w:p w:rsidR="004C3374" w:rsidRPr="00A16E38" w:rsidRDefault="004C3374" w:rsidP="00CC722D">
            <w:pPr>
              <w:jc w:val="center"/>
              <w:rPr>
                <w:rFonts w:ascii="Arial" w:hAnsi="Arial" w:cs="Arial"/>
                <w:b/>
                <w:szCs w:val="24"/>
              </w:rPr>
            </w:pPr>
            <w:r w:rsidRPr="00A16E38">
              <w:rPr>
                <w:rFonts w:ascii="Arial" w:hAnsi="Arial" w:cs="Arial"/>
                <w:b/>
                <w:szCs w:val="24"/>
              </w:rPr>
              <w:t>f</w:t>
            </w:r>
          </w:p>
          <w:p w:rsidR="004C3374" w:rsidRPr="00A16E38" w:rsidRDefault="004C3374" w:rsidP="00CC722D">
            <w:pPr>
              <w:jc w:val="center"/>
              <w:rPr>
                <w:rFonts w:ascii="Arial" w:hAnsi="Arial" w:cs="Arial"/>
                <w:b/>
                <w:szCs w:val="24"/>
              </w:rPr>
            </w:pPr>
          </w:p>
          <w:p w:rsidR="004C3374" w:rsidRPr="00A16E38" w:rsidRDefault="004C3374" w:rsidP="00CC722D">
            <w:pPr>
              <w:jc w:val="center"/>
              <w:rPr>
                <w:rFonts w:ascii="Arial" w:hAnsi="Arial" w:cs="Arial"/>
                <w:b/>
                <w:szCs w:val="24"/>
              </w:rPr>
            </w:pPr>
          </w:p>
          <w:p w:rsidR="004C3374" w:rsidRDefault="004C3374" w:rsidP="00CC722D">
            <w:pPr>
              <w:jc w:val="center"/>
              <w:rPr>
                <w:rFonts w:ascii="Arial" w:hAnsi="Arial" w:cs="Arial"/>
                <w:b/>
                <w:szCs w:val="24"/>
              </w:rPr>
            </w:pPr>
          </w:p>
          <w:p w:rsidR="004C3374" w:rsidRPr="00A16E38" w:rsidRDefault="004C3374" w:rsidP="00CC722D">
            <w:pPr>
              <w:jc w:val="center"/>
              <w:rPr>
                <w:rFonts w:ascii="Arial" w:hAnsi="Arial" w:cs="Arial"/>
                <w:b/>
                <w:szCs w:val="24"/>
              </w:rPr>
            </w:pPr>
            <w:r w:rsidRPr="00A16E38">
              <w:rPr>
                <w:rFonts w:ascii="Arial" w:hAnsi="Arial" w:cs="Arial"/>
                <w:b/>
                <w:szCs w:val="24"/>
              </w:rPr>
              <w:t>g</w:t>
            </w:r>
          </w:p>
          <w:p w:rsidR="004C3374" w:rsidRPr="00A16E38" w:rsidRDefault="004C3374" w:rsidP="00CC722D">
            <w:pPr>
              <w:jc w:val="center"/>
              <w:rPr>
                <w:rFonts w:ascii="Arial" w:hAnsi="Arial" w:cs="Arial"/>
                <w:b/>
                <w:szCs w:val="24"/>
              </w:rPr>
            </w:pPr>
          </w:p>
          <w:p w:rsidR="004C3374" w:rsidRPr="00A16E38" w:rsidRDefault="004C3374" w:rsidP="00CC722D">
            <w:pPr>
              <w:jc w:val="center"/>
              <w:rPr>
                <w:rFonts w:ascii="Arial" w:hAnsi="Arial" w:cs="Arial"/>
                <w:b/>
                <w:szCs w:val="24"/>
              </w:rPr>
            </w:pPr>
          </w:p>
          <w:p w:rsidR="004C3374" w:rsidRPr="00A16E38" w:rsidRDefault="004C3374" w:rsidP="00902084">
            <w:pPr>
              <w:rPr>
                <w:rFonts w:ascii="Arial" w:hAnsi="Arial" w:cs="Arial"/>
                <w:b/>
                <w:szCs w:val="24"/>
              </w:rPr>
            </w:pPr>
          </w:p>
          <w:p w:rsidR="004C3374" w:rsidRPr="00A16E38" w:rsidRDefault="004C3374" w:rsidP="00CC722D">
            <w:pPr>
              <w:jc w:val="center"/>
              <w:rPr>
                <w:rFonts w:ascii="Arial" w:hAnsi="Arial" w:cs="Arial"/>
                <w:b/>
                <w:szCs w:val="24"/>
              </w:rPr>
            </w:pPr>
            <w:r w:rsidRPr="00A16E38">
              <w:rPr>
                <w:rFonts w:ascii="Arial" w:hAnsi="Arial" w:cs="Arial"/>
                <w:b/>
                <w:szCs w:val="24"/>
              </w:rPr>
              <w:t>h</w:t>
            </w:r>
          </w:p>
          <w:p w:rsidR="004C3374" w:rsidRDefault="004C3374" w:rsidP="00CC722D">
            <w:pPr>
              <w:jc w:val="center"/>
              <w:rPr>
                <w:rFonts w:ascii="Arial" w:hAnsi="Arial" w:cs="Arial"/>
                <w:b/>
                <w:szCs w:val="24"/>
              </w:rPr>
            </w:pPr>
          </w:p>
          <w:p w:rsidR="00D62CF3" w:rsidRPr="00A16E38" w:rsidRDefault="00D62CF3" w:rsidP="00CC722D">
            <w:pPr>
              <w:jc w:val="center"/>
              <w:rPr>
                <w:rFonts w:ascii="Arial" w:hAnsi="Arial" w:cs="Arial"/>
                <w:b/>
                <w:szCs w:val="24"/>
              </w:rPr>
            </w:pPr>
          </w:p>
          <w:p w:rsidR="004C3374" w:rsidRPr="00A16E38" w:rsidRDefault="004C3374" w:rsidP="00CC722D">
            <w:pPr>
              <w:jc w:val="center"/>
              <w:rPr>
                <w:rFonts w:ascii="Arial" w:hAnsi="Arial" w:cs="Arial"/>
                <w:b/>
                <w:szCs w:val="24"/>
              </w:rPr>
            </w:pPr>
            <w:r w:rsidRPr="00A16E38">
              <w:rPr>
                <w:rFonts w:ascii="Arial" w:hAnsi="Arial" w:cs="Arial"/>
                <w:b/>
                <w:szCs w:val="24"/>
              </w:rPr>
              <w:t>i</w:t>
            </w:r>
          </w:p>
          <w:p w:rsidR="004C3374" w:rsidRPr="00A16E38" w:rsidRDefault="004C3374" w:rsidP="00CC722D">
            <w:pPr>
              <w:jc w:val="center"/>
              <w:rPr>
                <w:rFonts w:ascii="Arial" w:hAnsi="Arial" w:cs="Arial"/>
                <w:b/>
                <w:szCs w:val="24"/>
              </w:rPr>
            </w:pPr>
          </w:p>
          <w:p w:rsidR="004C3374" w:rsidRPr="00A16E38" w:rsidRDefault="004C3374" w:rsidP="00CC722D">
            <w:pPr>
              <w:jc w:val="center"/>
              <w:rPr>
                <w:rFonts w:ascii="Arial" w:hAnsi="Arial" w:cs="Arial"/>
                <w:b/>
                <w:szCs w:val="24"/>
              </w:rPr>
            </w:pPr>
          </w:p>
          <w:p w:rsidR="004C3374" w:rsidRPr="00A16E38" w:rsidRDefault="004C3374" w:rsidP="00CC722D">
            <w:pPr>
              <w:jc w:val="center"/>
              <w:rPr>
                <w:rFonts w:ascii="Arial" w:hAnsi="Arial" w:cs="Arial"/>
                <w:b/>
                <w:szCs w:val="24"/>
              </w:rPr>
            </w:pPr>
            <w:r w:rsidRPr="00A16E38">
              <w:rPr>
                <w:rFonts w:ascii="Arial" w:hAnsi="Arial" w:cs="Arial"/>
                <w:b/>
                <w:szCs w:val="24"/>
              </w:rPr>
              <w:t>j</w:t>
            </w:r>
          </w:p>
          <w:p w:rsidR="004C3374" w:rsidRDefault="004C3374" w:rsidP="00CC722D">
            <w:pPr>
              <w:jc w:val="center"/>
              <w:rPr>
                <w:rFonts w:ascii="Arial" w:hAnsi="Arial" w:cs="Arial"/>
                <w:b/>
                <w:szCs w:val="24"/>
              </w:rPr>
            </w:pPr>
          </w:p>
          <w:p w:rsidR="00672681" w:rsidRDefault="00672681" w:rsidP="00CC722D">
            <w:pPr>
              <w:jc w:val="center"/>
              <w:rPr>
                <w:rFonts w:ascii="Arial" w:hAnsi="Arial" w:cs="Arial"/>
                <w:b/>
                <w:szCs w:val="24"/>
              </w:rPr>
            </w:pPr>
          </w:p>
          <w:p w:rsidR="00672681" w:rsidRPr="00A16E38" w:rsidRDefault="00672681" w:rsidP="00CC722D">
            <w:pPr>
              <w:jc w:val="center"/>
              <w:rPr>
                <w:rFonts w:ascii="Arial" w:hAnsi="Arial" w:cs="Arial"/>
                <w:b/>
                <w:szCs w:val="24"/>
              </w:rPr>
            </w:pPr>
          </w:p>
          <w:p w:rsidR="004C3374" w:rsidRPr="00A16E38" w:rsidRDefault="004C3374" w:rsidP="00CC722D">
            <w:pPr>
              <w:jc w:val="center"/>
              <w:rPr>
                <w:rFonts w:ascii="Arial" w:hAnsi="Arial" w:cs="Arial"/>
                <w:b/>
                <w:szCs w:val="24"/>
              </w:rPr>
            </w:pPr>
          </w:p>
          <w:p w:rsidR="004C3374" w:rsidRPr="00A16E38" w:rsidRDefault="004C3374" w:rsidP="00CC722D">
            <w:pPr>
              <w:jc w:val="center"/>
              <w:rPr>
                <w:rFonts w:ascii="Arial" w:hAnsi="Arial" w:cs="Arial"/>
                <w:b/>
                <w:szCs w:val="24"/>
              </w:rPr>
            </w:pPr>
            <w:r w:rsidRPr="00A16E38">
              <w:rPr>
                <w:rFonts w:ascii="Arial" w:hAnsi="Arial" w:cs="Arial"/>
                <w:b/>
                <w:szCs w:val="24"/>
              </w:rPr>
              <w:t>k</w:t>
            </w:r>
          </w:p>
          <w:p w:rsidR="002E2F16" w:rsidRPr="00A16E38" w:rsidRDefault="002E2F16" w:rsidP="00CC722D">
            <w:pPr>
              <w:jc w:val="center"/>
              <w:rPr>
                <w:rFonts w:ascii="Arial" w:hAnsi="Arial" w:cs="Arial"/>
                <w:b/>
                <w:szCs w:val="24"/>
              </w:rPr>
            </w:pPr>
          </w:p>
          <w:p w:rsidR="002E2F16" w:rsidRPr="00A16E38" w:rsidRDefault="002E2F16" w:rsidP="00CC722D">
            <w:pPr>
              <w:jc w:val="center"/>
              <w:rPr>
                <w:rFonts w:ascii="Arial" w:hAnsi="Arial" w:cs="Arial"/>
                <w:b/>
                <w:szCs w:val="24"/>
              </w:rPr>
            </w:pPr>
          </w:p>
          <w:p w:rsidR="002E2F16" w:rsidRDefault="002E2F16" w:rsidP="00CC722D">
            <w:pPr>
              <w:jc w:val="center"/>
              <w:rPr>
                <w:rFonts w:ascii="Arial" w:hAnsi="Arial" w:cs="Arial"/>
                <w:b/>
                <w:szCs w:val="24"/>
              </w:rPr>
            </w:pPr>
          </w:p>
          <w:p w:rsidR="00D62CF3" w:rsidRDefault="00D62CF3" w:rsidP="00CC722D">
            <w:pPr>
              <w:jc w:val="center"/>
              <w:rPr>
                <w:rFonts w:ascii="Arial" w:hAnsi="Arial" w:cs="Arial"/>
                <w:b/>
                <w:szCs w:val="24"/>
              </w:rPr>
            </w:pPr>
          </w:p>
          <w:p w:rsidR="00D62CF3" w:rsidRPr="00A16E38" w:rsidRDefault="00D62CF3" w:rsidP="00CC722D">
            <w:pPr>
              <w:jc w:val="center"/>
              <w:rPr>
                <w:rFonts w:ascii="Arial" w:hAnsi="Arial" w:cs="Arial"/>
                <w:b/>
                <w:szCs w:val="24"/>
              </w:rPr>
            </w:pPr>
          </w:p>
          <w:p w:rsidR="004C3374" w:rsidRPr="00A16E38" w:rsidRDefault="004C3374" w:rsidP="00CC722D">
            <w:pPr>
              <w:jc w:val="center"/>
              <w:rPr>
                <w:rFonts w:ascii="Arial" w:hAnsi="Arial" w:cs="Arial"/>
                <w:b/>
                <w:szCs w:val="24"/>
              </w:rPr>
            </w:pPr>
          </w:p>
          <w:p w:rsidR="00B84029" w:rsidRPr="00A16E38" w:rsidRDefault="002E2F16" w:rsidP="00CC722D">
            <w:pPr>
              <w:jc w:val="center"/>
              <w:rPr>
                <w:rFonts w:ascii="Arial" w:hAnsi="Arial" w:cs="Arial"/>
                <w:b/>
                <w:szCs w:val="24"/>
              </w:rPr>
            </w:pPr>
            <w:r w:rsidRPr="00A16E38">
              <w:rPr>
                <w:rFonts w:ascii="Arial" w:hAnsi="Arial" w:cs="Arial"/>
                <w:b/>
                <w:szCs w:val="24"/>
              </w:rPr>
              <w:t>l</w:t>
            </w:r>
          </w:p>
          <w:p w:rsidR="002E2F16" w:rsidRPr="00A16E38" w:rsidRDefault="002E2F16" w:rsidP="00CC722D">
            <w:pPr>
              <w:jc w:val="center"/>
              <w:rPr>
                <w:rFonts w:ascii="Arial" w:hAnsi="Arial" w:cs="Arial"/>
                <w:b/>
                <w:szCs w:val="24"/>
              </w:rPr>
            </w:pPr>
          </w:p>
          <w:p w:rsidR="002E2F16" w:rsidRPr="00A16E38" w:rsidRDefault="002E2F16" w:rsidP="00CC722D">
            <w:pPr>
              <w:jc w:val="center"/>
              <w:rPr>
                <w:rFonts w:ascii="Arial" w:hAnsi="Arial" w:cs="Arial"/>
                <w:b/>
                <w:szCs w:val="24"/>
              </w:rPr>
            </w:pPr>
          </w:p>
          <w:p w:rsidR="004C3374" w:rsidRPr="00A16E38" w:rsidRDefault="004C3374" w:rsidP="00CC722D">
            <w:pPr>
              <w:jc w:val="center"/>
              <w:rPr>
                <w:rFonts w:ascii="Arial" w:hAnsi="Arial" w:cs="Arial"/>
                <w:b/>
                <w:szCs w:val="24"/>
              </w:rPr>
            </w:pPr>
            <w:r w:rsidRPr="00A16E38">
              <w:rPr>
                <w:rFonts w:ascii="Arial" w:hAnsi="Arial" w:cs="Arial"/>
                <w:b/>
                <w:szCs w:val="24"/>
              </w:rPr>
              <w:t>m</w:t>
            </w:r>
          </w:p>
          <w:p w:rsidR="002E2F16" w:rsidRPr="00A16E38" w:rsidRDefault="002E2F16" w:rsidP="00CC722D">
            <w:pPr>
              <w:jc w:val="center"/>
              <w:rPr>
                <w:rFonts w:ascii="Arial" w:hAnsi="Arial" w:cs="Arial"/>
                <w:b/>
                <w:szCs w:val="24"/>
              </w:rPr>
            </w:pPr>
          </w:p>
          <w:p w:rsidR="002E2F16" w:rsidRPr="00A16E38" w:rsidRDefault="002E2F16" w:rsidP="00CC722D">
            <w:pPr>
              <w:jc w:val="center"/>
              <w:rPr>
                <w:rFonts w:ascii="Arial" w:hAnsi="Arial" w:cs="Arial"/>
                <w:b/>
                <w:szCs w:val="24"/>
              </w:rPr>
            </w:pPr>
          </w:p>
          <w:p w:rsidR="004C3374" w:rsidRPr="00A16E38" w:rsidRDefault="004C3374" w:rsidP="00CC722D">
            <w:pPr>
              <w:jc w:val="center"/>
              <w:rPr>
                <w:rFonts w:ascii="Arial" w:hAnsi="Arial" w:cs="Arial"/>
                <w:b/>
                <w:szCs w:val="24"/>
              </w:rPr>
            </w:pPr>
            <w:r w:rsidRPr="00A16E38">
              <w:rPr>
                <w:rFonts w:ascii="Arial" w:hAnsi="Arial" w:cs="Arial"/>
                <w:b/>
                <w:szCs w:val="24"/>
              </w:rPr>
              <w:t>n</w:t>
            </w:r>
          </w:p>
          <w:p w:rsidR="002E2F16" w:rsidRPr="00A16E38" w:rsidRDefault="002E2F16" w:rsidP="00CC722D">
            <w:pPr>
              <w:jc w:val="center"/>
              <w:rPr>
                <w:rFonts w:ascii="Arial" w:hAnsi="Arial" w:cs="Arial"/>
                <w:b/>
                <w:szCs w:val="24"/>
              </w:rPr>
            </w:pPr>
          </w:p>
          <w:p w:rsidR="002E2F16" w:rsidRPr="00A16E38" w:rsidRDefault="002E2F16" w:rsidP="00CC722D">
            <w:pPr>
              <w:jc w:val="center"/>
              <w:rPr>
                <w:rFonts w:ascii="Arial" w:hAnsi="Arial" w:cs="Arial"/>
                <w:b/>
                <w:szCs w:val="24"/>
              </w:rPr>
            </w:pPr>
          </w:p>
          <w:p w:rsidR="002E2F16" w:rsidRPr="00A16E38" w:rsidRDefault="002E2F16" w:rsidP="00CC722D">
            <w:pPr>
              <w:jc w:val="center"/>
              <w:rPr>
                <w:rFonts w:ascii="Arial" w:hAnsi="Arial" w:cs="Arial"/>
                <w:b/>
                <w:szCs w:val="24"/>
              </w:rPr>
            </w:pPr>
          </w:p>
          <w:p w:rsidR="004C3374" w:rsidRPr="00A16E38" w:rsidRDefault="004C3374" w:rsidP="00CC722D">
            <w:pPr>
              <w:jc w:val="center"/>
              <w:rPr>
                <w:rFonts w:ascii="Arial" w:hAnsi="Arial" w:cs="Arial"/>
                <w:b/>
                <w:szCs w:val="24"/>
              </w:rPr>
            </w:pPr>
            <w:r w:rsidRPr="00A16E38">
              <w:rPr>
                <w:rFonts w:ascii="Arial" w:hAnsi="Arial" w:cs="Arial"/>
                <w:b/>
                <w:szCs w:val="24"/>
              </w:rPr>
              <w:t>o</w:t>
            </w:r>
          </w:p>
          <w:p w:rsidR="002E2F16" w:rsidRPr="00A16E38" w:rsidRDefault="002E2F16" w:rsidP="00CC722D">
            <w:pPr>
              <w:jc w:val="center"/>
              <w:rPr>
                <w:rFonts w:ascii="Arial" w:hAnsi="Arial" w:cs="Arial"/>
                <w:b/>
                <w:szCs w:val="24"/>
              </w:rPr>
            </w:pPr>
          </w:p>
          <w:p w:rsidR="002E2F16" w:rsidRPr="00A16E38" w:rsidRDefault="002E2F16" w:rsidP="00CC722D">
            <w:pPr>
              <w:jc w:val="center"/>
              <w:rPr>
                <w:rFonts w:ascii="Arial" w:hAnsi="Arial" w:cs="Arial"/>
                <w:b/>
                <w:szCs w:val="24"/>
              </w:rPr>
            </w:pPr>
          </w:p>
          <w:p w:rsidR="004C3374" w:rsidRPr="00A16E38" w:rsidRDefault="004C3374" w:rsidP="00CC722D">
            <w:pPr>
              <w:jc w:val="center"/>
              <w:rPr>
                <w:rFonts w:ascii="Arial" w:hAnsi="Arial" w:cs="Arial"/>
                <w:b/>
                <w:szCs w:val="24"/>
              </w:rPr>
            </w:pPr>
            <w:r w:rsidRPr="00A16E38">
              <w:rPr>
                <w:rFonts w:ascii="Arial" w:hAnsi="Arial" w:cs="Arial"/>
                <w:b/>
                <w:szCs w:val="24"/>
              </w:rPr>
              <w:t>p</w:t>
            </w:r>
          </w:p>
          <w:p w:rsidR="004C3374" w:rsidRPr="00A16E38" w:rsidRDefault="004C3374" w:rsidP="002E2F16">
            <w:pPr>
              <w:jc w:val="center"/>
              <w:rPr>
                <w:rFonts w:ascii="Arial" w:hAnsi="Arial" w:cs="Arial"/>
                <w:b/>
                <w:szCs w:val="24"/>
              </w:rPr>
            </w:pPr>
          </w:p>
          <w:p w:rsidR="00B75A36" w:rsidRDefault="00D62CF3" w:rsidP="002E2F16">
            <w:pPr>
              <w:jc w:val="center"/>
              <w:rPr>
                <w:rFonts w:ascii="Arial" w:hAnsi="Arial" w:cs="Arial"/>
                <w:b/>
                <w:szCs w:val="24"/>
              </w:rPr>
            </w:pPr>
            <w:r>
              <w:rPr>
                <w:rFonts w:ascii="Arial" w:hAnsi="Arial" w:cs="Arial"/>
                <w:b/>
                <w:szCs w:val="24"/>
              </w:rPr>
              <w:t>r</w:t>
            </w:r>
          </w:p>
          <w:p w:rsidR="00D62CF3" w:rsidRDefault="00D62CF3" w:rsidP="002E2F16">
            <w:pPr>
              <w:jc w:val="center"/>
              <w:rPr>
                <w:rFonts w:ascii="Arial" w:hAnsi="Arial" w:cs="Arial"/>
                <w:b/>
                <w:szCs w:val="24"/>
              </w:rPr>
            </w:pPr>
          </w:p>
          <w:p w:rsidR="00D62CF3" w:rsidRDefault="00D62CF3" w:rsidP="002E2F16">
            <w:pPr>
              <w:jc w:val="center"/>
              <w:rPr>
                <w:rFonts w:ascii="Arial" w:hAnsi="Arial" w:cs="Arial"/>
                <w:b/>
                <w:szCs w:val="24"/>
              </w:rPr>
            </w:pPr>
          </w:p>
          <w:p w:rsidR="00D62CF3" w:rsidRPr="00A16E38" w:rsidRDefault="00D62CF3" w:rsidP="002E2F16">
            <w:pPr>
              <w:jc w:val="center"/>
              <w:rPr>
                <w:rFonts w:ascii="Arial" w:hAnsi="Arial" w:cs="Arial"/>
                <w:b/>
                <w:szCs w:val="24"/>
              </w:rPr>
            </w:pPr>
            <w:r>
              <w:rPr>
                <w:rFonts w:ascii="Arial" w:hAnsi="Arial" w:cs="Arial"/>
                <w:b/>
                <w:szCs w:val="24"/>
              </w:rPr>
              <w:t>s</w:t>
            </w:r>
          </w:p>
          <w:p w:rsidR="0070349A" w:rsidRPr="00A16E38" w:rsidRDefault="0070349A" w:rsidP="00CC722D">
            <w:pPr>
              <w:jc w:val="center"/>
              <w:rPr>
                <w:rFonts w:ascii="Arial" w:hAnsi="Arial" w:cs="Arial"/>
                <w:b/>
                <w:szCs w:val="24"/>
              </w:rPr>
            </w:pPr>
          </w:p>
        </w:tc>
        <w:tc>
          <w:tcPr>
            <w:tcW w:w="3889" w:type="pct"/>
          </w:tcPr>
          <w:p w:rsidR="008D04C1" w:rsidRPr="00A16E38" w:rsidRDefault="00C65A59" w:rsidP="00154C08">
            <w:pPr>
              <w:rPr>
                <w:rFonts w:ascii="Arial" w:hAnsi="Arial" w:cs="Arial"/>
                <w:szCs w:val="24"/>
              </w:rPr>
            </w:pPr>
            <w:r w:rsidRPr="00A16E38">
              <w:rPr>
                <w:rFonts w:ascii="Arial" w:hAnsi="Arial" w:cs="Arial"/>
                <w:b/>
                <w:szCs w:val="24"/>
              </w:rPr>
              <w:lastRenderedPageBreak/>
              <w:t>Review of Slow-Moving Funds</w:t>
            </w:r>
          </w:p>
          <w:p w:rsidR="008D04C1" w:rsidRPr="00A16E38" w:rsidRDefault="00694B34" w:rsidP="00154C08">
            <w:pPr>
              <w:pStyle w:val="NormalWeb"/>
              <w:rPr>
                <w:rFonts w:ascii="Arial" w:hAnsi="Arial" w:cs="Arial"/>
                <w:sz w:val="24"/>
                <w:szCs w:val="24"/>
              </w:rPr>
            </w:pPr>
            <w:r w:rsidRPr="00A16E38">
              <w:rPr>
                <w:rFonts w:ascii="Arial" w:hAnsi="Arial" w:cs="Arial"/>
                <w:sz w:val="24"/>
                <w:szCs w:val="24"/>
              </w:rPr>
              <w:t xml:space="preserve">WdV gave an oral </w:t>
            </w:r>
            <w:r w:rsidR="008D04C1" w:rsidRPr="00A16E38">
              <w:rPr>
                <w:rFonts w:ascii="Arial" w:hAnsi="Arial" w:cs="Arial"/>
                <w:sz w:val="24"/>
                <w:szCs w:val="24"/>
              </w:rPr>
              <w:t>update</w:t>
            </w:r>
            <w:r w:rsidRPr="00A16E38">
              <w:rPr>
                <w:rFonts w:ascii="Arial" w:hAnsi="Arial" w:cs="Arial"/>
                <w:sz w:val="24"/>
                <w:szCs w:val="24"/>
              </w:rPr>
              <w:t>.  This was discussed a</w:t>
            </w:r>
            <w:r w:rsidR="008D04C1" w:rsidRPr="00A16E38">
              <w:rPr>
                <w:rFonts w:ascii="Arial" w:hAnsi="Arial" w:cs="Arial"/>
                <w:sz w:val="24"/>
                <w:szCs w:val="24"/>
              </w:rPr>
              <w:t xml:space="preserve">t </w:t>
            </w:r>
            <w:r w:rsidRPr="00A16E38">
              <w:rPr>
                <w:rFonts w:ascii="Arial" w:hAnsi="Arial" w:cs="Arial"/>
                <w:sz w:val="24"/>
                <w:szCs w:val="24"/>
              </w:rPr>
              <w:t xml:space="preserve">the </w:t>
            </w:r>
            <w:r w:rsidR="008D04C1" w:rsidRPr="00A16E38">
              <w:rPr>
                <w:rFonts w:ascii="Arial" w:hAnsi="Arial" w:cs="Arial"/>
                <w:sz w:val="24"/>
                <w:szCs w:val="24"/>
              </w:rPr>
              <w:t>strategy day</w:t>
            </w:r>
            <w:r w:rsidR="00572E41">
              <w:rPr>
                <w:rFonts w:ascii="Arial" w:hAnsi="Arial" w:cs="Arial"/>
                <w:sz w:val="24"/>
                <w:szCs w:val="24"/>
              </w:rPr>
              <w:t xml:space="preserve"> with a view to how best to manage slow moving funds</w:t>
            </w:r>
            <w:r w:rsidR="008D04C1" w:rsidRPr="00A16E38">
              <w:rPr>
                <w:rFonts w:ascii="Arial" w:hAnsi="Arial" w:cs="Arial"/>
                <w:sz w:val="24"/>
                <w:szCs w:val="24"/>
              </w:rPr>
              <w:t xml:space="preserve"> </w:t>
            </w:r>
            <w:r w:rsidRPr="00A16E38">
              <w:rPr>
                <w:rFonts w:ascii="Arial" w:hAnsi="Arial" w:cs="Arial"/>
                <w:sz w:val="24"/>
                <w:szCs w:val="24"/>
              </w:rPr>
              <w:t xml:space="preserve">and </w:t>
            </w:r>
            <w:r w:rsidR="008D04C1" w:rsidRPr="00A16E38">
              <w:rPr>
                <w:rFonts w:ascii="Arial" w:hAnsi="Arial" w:cs="Arial"/>
                <w:sz w:val="24"/>
                <w:szCs w:val="24"/>
              </w:rPr>
              <w:t>W</w:t>
            </w:r>
            <w:r w:rsidR="002A287E" w:rsidRPr="00A16E38">
              <w:rPr>
                <w:rFonts w:ascii="Arial" w:hAnsi="Arial" w:cs="Arial"/>
                <w:sz w:val="24"/>
                <w:szCs w:val="24"/>
              </w:rPr>
              <w:t xml:space="preserve">dV advised he had </w:t>
            </w:r>
            <w:r w:rsidR="008D04C1" w:rsidRPr="00A16E38">
              <w:rPr>
                <w:rFonts w:ascii="Arial" w:hAnsi="Arial" w:cs="Arial"/>
                <w:sz w:val="24"/>
                <w:szCs w:val="24"/>
              </w:rPr>
              <w:t>spoke</w:t>
            </w:r>
            <w:r w:rsidR="002A287E" w:rsidRPr="00A16E38">
              <w:rPr>
                <w:rFonts w:ascii="Arial" w:hAnsi="Arial" w:cs="Arial"/>
                <w:sz w:val="24"/>
                <w:szCs w:val="24"/>
              </w:rPr>
              <w:t>n</w:t>
            </w:r>
            <w:r w:rsidR="008D04C1" w:rsidRPr="00A16E38">
              <w:rPr>
                <w:rFonts w:ascii="Arial" w:hAnsi="Arial" w:cs="Arial"/>
                <w:sz w:val="24"/>
                <w:szCs w:val="24"/>
              </w:rPr>
              <w:t xml:space="preserve"> with KS colleagues </w:t>
            </w:r>
            <w:r w:rsidRPr="00A16E38">
              <w:rPr>
                <w:rFonts w:ascii="Arial" w:hAnsi="Arial" w:cs="Arial"/>
                <w:sz w:val="24"/>
                <w:szCs w:val="24"/>
              </w:rPr>
              <w:t xml:space="preserve">for </w:t>
            </w:r>
            <w:r w:rsidR="008D04C1" w:rsidRPr="00A16E38">
              <w:rPr>
                <w:rFonts w:ascii="Arial" w:hAnsi="Arial" w:cs="Arial"/>
                <w:sz w:val="24"/>
                <w:szCs w:val="24"/>
              </w:rPr>
              <w:t xml:space="preserve">advice </w:t>
            </w:r>
            <w:r w:rsidR="00572E41">
              <w:rPr>
                <w:rFonts w:ascii="Arial" w:hAnsi="Arial" w:cs="Arial"/>
                <w:sz w:val="24"/>
                <w:szCs w:val="24"/>
              </w:rPr>
              <w:t xml:space="preserve">on the possibility of amalgamating these funds with others to ensure they are spent appropriately </w:t>
            </w:r>
            <w:r w:rsidRPr="00A16E38">
              <w:rPr>
                <w:rFonts w:ascii="Arial" w:hAnsi="Arial" w:cs="Arial"/>
                <w:sz w:val="24"/>
                <w:szCs w:val="24"/>
              </w:rPr>
              <w:t xml:space="preserve">and it was </w:t>
            </w:r>
            <w:r w:rsidR="008D04C1" w:rsidRPr="00A16E38">
              <w:rPr>
                <w:rFonts w:ascii="Arial" w:hAnsi="Arial" w:cs="Arial"/>
                <w:sz w:val="24"/>
                <w:szCs w:val="24"/>
              </w:rPr>
              <w:t xml:space="preserve">confirmed </w:t>
            </w:r>
            <w:r w:rsidRPr="00A16E38">
              <w:rPr>
                <w:rFonts w:ascii="Arial" w:hAnsi="Arial" w:cs="Arial"/>
                <w:sz w:val="24"/>
                <w:szCs w:val="24"/>
              </w:rPr>
              <w:t xml:space="preserve">that KS </w:t>
            </w:r>
            <w:r w:rsidR="008D04C1" w:rsidRPr="00A16E38">
              <w:rPr>
                <w:rFonts w:ascii="Arial" w:hAnsi="Arial" w:cs="Arial"/>
                <w:sz w:val="24"/>
                <w:szCs w:val="24"/>
              </w:rPr>
              <w:t xml:space="preserve">need </w:t>
            </w:r>
            <w:r w:rsidRPr="00A16E38">
              <w:rPr>
                <w:rFonts w:ascii="Arial" w:hAnsi="Arial" w:cs="Arial"/>
                <w:sz w:val="24"/>
                <w:szCs w:val="24"/>
              </w:rPr>
              <w:t xml:space="preserve">the </w:t>
            </w:r>
            <w:r w:rsidR="008D04C1" w:rsidRPr="00A16E38">
              <w:rPr>
                <w:rFonts w:ascii="Arial" w:hAnsi="Arial" w:cs="Arial"/>
                <w:sz w:val="24"/>
                <w:szCs w:val="24"/>
              </w:rPr>
              <w:t xml:space="preserve">committee </w:t>
            </w:r>
            <w:r w:rsidRPr="00A16E38">
              <w:rPr>
                <w:rFonts w:ascii="Arial" w:hAnsi="Arial" w:cs="Arial"/>
                <w:sz w:val="24"/>
                <w:szCs w:val="24"/>
              </w:rPr>
              <w:t xml:space="preserve">to </w:t>
            </w:r>
            <w:r w:rsidR="008D04C1" w:rsidRPr="00A16E38">
              <w:rPr>
                <w:rFonts w:ascii="Arial" w:hAnsi="Arial" w:cs="Arial"/>
                <w:sz w:val="24"/>
                <w:szCs w:val="24"/>
              </w:rPr>
              <w:t>agree amount and point of transfer</w:t>
            </w:r>
            <w:r w:rsidRPr="00A16E38">
              <w:rPr>
                <w:rFonts w:ascii="Arial" w:hAnsi="Arial" w:cs="Arial"/>
                <w:sz w:val="24"/>
                <w:szCs w:val="24"/>
              </w:rPr>
              <w:t>.</w:t>
            </w:r>
          </w:p>
          <w:p w:rsidR="008D04C1" w:rsidRPr="00A16E38" w:rsidRDefault="008D04C1" w:rsidP="00154C08">
            <w:pPr>
              <w:pStyle w:val="NormalWeb"/>
              <w:rPr>
                <w:rFonts w:ascii="Arial" w:hAnsi="Arial" w:cs="Arial"/>
                <w:sz w:val="24"/>
                <w:szCs w:val="24"/>
              </w:rPr>
            </w:pPr>
            <w:r w:rsidRPr="00A16E38">
              <w:rPr>
                <w:rFonts w:ascii="Arial" w:hAnsi="Arial" w:cs="Arial"/>
                <w:sz w:val="24"/>
                <w:szCs w:val="24"/>
              </w:rPr>
              <w:t>Legacies</w:t>
            </w:r>
            <w:r w:rsidR="00B75A36" w:rsidRPr="00A16E38">
              <w:rPr>
                <w:rFonts w:ascii="Arial" w:hAnsi="Arial" w:cs="Arial"/>
                <w:sz w:val="24"/>
                <w:szCs w:val="24"/>
              </w:rPr>
              <w:t xml:space="preserve"> - </w:t>
            </w:r>
            <w:r w:rsidRPr="00A16E38">
              <w:rPr>
                <w:rFonts w:ascii="Arial" w:hAnsi="Arial" w:cs="Arial"/>
                <w:sz w:val="24"/>
                <w:szCs w:val="24"/>
              </w:rPr>
              <w:t xml:space="preserve">to clarify </w:t>
            </w:r>
            <w:r w:rsidR="00694B34" w:rsidRPr="00A16E38">
              <w:rPr>
                <w:rFonts w:ascii="Arial" w:hAnsi="Arial" w:cs="Arial"/>
                <w:sz w:val="24"/>
                <w:szCs w:val="24"/>
              </w:rPr>
              <w:t xml:space="preserve">if </w:t>
            </w:r>
            <w:r w:rsidRPr="00A16E38">
              <w:rPr>
                <w:rFonts w:ascii="Arial" w:hAnsi="Arial" w:cs="Arial"/>
                <w:sz w:val="24"/>
                <w:szCs w:val="24"/>
              </w:rPr>
              <w:t>designated funds</w:t>
            </w:r>
            <w:r w:rsidR="00694B34" w:rsidRPr="00A16E38">
              <w:rPr>
                <w:rFonts w:ascii="Arial" w:hAnsi="Arial" w:cs="Arial"/>
                <w:sz w:val="24"/>
                <w:szCs w:val="24"/>
              </w:rPr>
              <w:t xml:space="preserve">.  </w:t>
            </w:r>
            <w:r w:rsidRPr="00A16E38">
              <w:rPr>
                <w:rFonts w:ascii="Arial" w:hAnsi="Arial" w:cs="Arial"/>
                <w:sz w:val="24"/>
                <w:szCs w:val="24"/>
              </w:rPr>
              <w:t xml:space="preserve">JP </w:t>
            </w:r>
            <w:r w:rsidR="00694B34" w:rsidRPr="00A16E38">
              <w:rPr>
                <w:rFonts w:ascii="Arial" w:hAnsi="Arial" w:cs="Arial"/>
                <w:sz w:val="24"/>
                <w:szCs w:val="24"/>
              </w:rPr>
              <w:t>advised that she had i</w:t>
            </w:r>
            <w:r w:rsidRPr="00A16E38">
              <w:rPr>
                <w:rFonts w:ascii="Arial" w:hAnsi="Arial" w:cs="Arial"/>
                <w:sz w:val="24"/>
                <w:szCs w:val="24"/>
              </w:rPr>
              <w:t xml:space="preserve">dentified five funds </w:t>
            </w:r>
            <w:r w:rsidR="00694B34" w:rsidRPr="00A16E38">
              <w:rPr>
                <w:rFonts w:ascii="Arial" w:hAnsi="Arial" w:cs="Arial"/>
                <w:sz w:val="24"/>
                <w:szCs w:val="24"/>
              </w:rPr>
              <w:t xml:space="preserve">that </w:t>
            </w:r>
            <w:r w:rsidRPr="00A16E38">
              <w:rPr>
                <w:rFonts w:ascii="Arial" w:hAnsi="Arial" w:cs="Arial"/>
                <w:sz w:val="24"/>
                <w:szCs w:val="24"/>
              </w:rPr>
              <w:t>can</w:t>
            </w:r>
            <w:r w:rsidR="00694B34" w:rsidRPr="00A16E38">
              <w:rPr>
                <w:rFonts w:ascii="Arial" w:hAnsi="Arial" w:cs="Arial"/>
                <w:sz w:val="24"/>
                <w:szCs w:val="24"/>
              </w:rPr>
              <w:t>’</w:t>
            </w:r>
            <w:r w:rsidRPr="00A16E38">
              <w:rPr>
                <w:rFonts w:ascii="Arial" w:hAnsi="Arial" w:cs="Arial"/>
                <w:sz w:val="24"/>
                <w:szCs w:val="24"/>
              </w:rPr>
              <w:t xml:space="preserve">t </w:t>
            </w:r>
            <w:r w:rsidR="00694B34" w:rsidRPr="00A16E38">
              <w:rPr>
                <w:rFonts w:ascii="Arial" w:hAnsi="Arial" w:cs="Arial"/>
                <w:sz w:val="24"/>
                <w:szCs w:val="24"/>
              </w:rPr>
              <w:t xml:space="preserve">be </w:t>
            </w:r>
            <w:r w:rsidRPr="00A16E38">
              <w:rPr>
                <w:rFonts w:ascii="Arial" w:hAnsi="Arial" w:cs="Arial"/>
                <w:sz w:val="24"/>
                <w:szCs w:val="24"/>
              </w:rPr>
              <w:t>amalgamate</w:t>
            </w:r>
            <w:r w:rsidR="00694B34" w:rsidRPr="00A16E38">
              <w:rPr>
                <w:rFonts w:ascii="Arial" w:hAnsi="Arial" w:cs="Arial"/>
                <w:sz w:val="24"/>
                <w:szCs w:val="24"/>
              </w:rPr>
              <w:t>d, as follows:</w:t>
            </w:r>
          </w:p>
          <w:p w:rsidR="008D04C1" w:rsidRPr="00A16E38" w:rsidRDefault="008D04C1" w:rsidP="00154C08">
            <w:pPr>
              <w:pStyle w:val="NormalWeb"/>
              <w:numPr>
                <w:ilvl w:val="0"/>
                <w:numId w:val="31"/>
              </w:numPr>
              <w:rPr>
                <w:rFonts w:ascii="Arial" w:hAnsi="Arial" w:cs="Arial"/>
                <w:sz w:val="24"/>
                <w:szCs w:val="24"/>
              </w:rPr>
            </w:pPr>
            <w:r w:rsidRPr="00A16E38">
              <w:rPr>
                <w:rFonts w:ascii="Arial" w:hAnsi="Arial" w:cs="Arial"/>
                <w:sz w:val="24"/>
                <w:szCs w:val="24"/>
              </w:rPr>
              <w:lastRenderedPageBreak/>
              <w:t>Marjorie</w:t>
            </w:r>
            <w:r w:rsidR="00476477" w:rsidRPr="00A16E38">
              <w:rPr>
                <w:rFonts w:ascii="Arial" w:hAnsi="Arial" w:cs="Arial"/>
                <w:sz w:val="24"/>
                <w:szCs w:val="24"/>
              </w:rPr>
              <w:t xml:space="preserve"> Henderson Memorial Fund</w:t>
            </w:r>
          </w:p>
          <w:p w:rsidR="006943CE" w:rsidRPr="006943CE" w:rsidRDefault="006943CE" w:rsidP="00154C08">
            <w:pPr>
              <w:pStyle w:val="NormalWeb"/>
              <w:numPr>
                <w:ilvl w:val="0"/>
                <w:numId w:val="31"/>
              </w:numPr>
              <w:rPr>
                <w:rFonts w:ascii="Arial" w:hAnsi="Arial" w:cs="Arial"/>
                <w:sz w:val="24"/>
                <w:szCs w:val="24"/>
              </w:rPr>
            </w:pPr>
            <w:r w:rsidRPr="006943CE">
              <w:rPr>
                <w:rFonts w:ascii="Arial" w:hAnsi="Arial" w:cs="Arial"/>
                <w:sz w:val="24"/>
              </w:rPr>
              <w:t>North Bucks Older Adults CMHT Fund</w:t>
            </w:r>
            <w:r w:rsidRPr="006943CE">
              <w:rPr>
                <w:rFonts w:ascii="Arial" w:hAnsi="Arial" w:cs="Arial"/>
                <w:sz w:val="24"/>
                <w:szCs w:val="24"/>
              </w:rPr>
              <w:t xml:space="preserve"> </w:t>
            </w:r>
          </w:p>
          <w:p w:rsidR="008D04C1" w:rsidRPr="00A16E38" w:rsidRDefault="008D04C1" w:rsidP="00154C08">
            <w:pPr>
              <w:pStyle w:val="NormalWeb"/>
              <w:numPr>
                <w:ilvl w:val="0"/>
                <w:numId w:val="31"/>
              </w:numPr>
              <w:rPr>
                <w:rFonts w:ascii="Arial" w:hAnsi="Arial" w:cs="Arial"/>
                <w:sz w:val="24"/>
                <w:szCs w:val="24"/>
              </w:rPr>
            </w:pPr>
            <w:r w:rsidRPr="00A16E38">
              <w:rPr>
                <w:rFonts w:ascii="Arial" w:hAnsi="Arial" w:cs="Arial"/>
                <w:sz w:val="24"/>
                <w:szCs w:val="24"/>
              </w:rPr>
              <w:t xml:space="preserve">Chalgrove </w:t>
            </w:r>
            <w:r w:rsidR="006943CE" w:rsidRPr="006943CE">
              <w:rPr>
                <w:rFonts w:ascii="Arial" w:hAnsi="Arial" w:cs="Arial"/>
                <w:sz w:val="24"/>
                <w:szCs w:val="24"/>
              </w:rPr>
              <w:t xml:space="preserve">and Watlington Surgery Fund </w:t>
            </w:r>
            <w:r w:rsidR="00E72B00" w:rsidRPr="00A16E38">
              <w:rPr>
                <w:rFonts w:ascii="Arial" w:hAnsi="Arial" w:cs="Arial"/>
                <w:sz w:val="24"/>
                <w:szCs w:val="24"/>
              </w:rPr>
              <w:t>S</w:t>
            </w:r>
            <w:r w:rsidRPr="00A16E38">
              <w:rPr>
                <w:rFonts w:ascii="Arial" w:hAnsi="Arial" w:cs="Arial"/>
                <w:sz w:val="24"/>
                <w:szCs w:val="24"/>
              </w:rPr>
              <w:t>urgery</w:t>
            </w:r>
            <w:r w:rsidR="00E72B00" w:rsidRPr="00A16E38">
              <w:rPr>
                <w:rFonts w:ascii="Arial" w:hAnsi="Arial" w:cs="Arial"/>
                <w:sz w:val="24"/>
                <w:szCs w:val="24"/>
              </w:rPr>
              <w:t xml:space="preserve"> (</w:t>
            </w:r>
            <w:r w:rsidRPr="00A16E38">
              <w:rPr>
                <w:rFonts w:ascii="Arial" w:hAnsi="Arial" w:cs="Arial"/>
                <w:sz w:val="24"/>
                <w:szCs w:val="24"/>
              </w:rPr>
              <w:t xml:space="preserve">we do not have any management </w:t>
            </w:r>
            <w:r w:rsidR="00572E41">
              <w:rPr>
                <w:rFonts w:ascii="Arial" w:hAnsi="Arial" w:cs="Arial"/>
                <w:sz w:val="24"/>
                <w:szCs w:val="24"/>
              </w:rPr>
              <w:t>of the site)</w:t>
            </w:r>
          </w:p>
          <w:p w:rsidR="008D04C1" w:rsidRPr="00A16E38" w:rsidRDefault="008D04C1" w:rsidP="00154C08">
            <w:pPr>
              <w:pStyle w:val="NormalWeb"/>
              <w:numPr>
                <w:ilvl w:val="0"/>
                <w:numId w:val="31"/>
              </w:numPr>
              <w:rPr>
                <w:rFonts w:ascii="Arial" w:hAnsi="Arial" w:cs="Arial"/>
                <w:sz w:val="24"/>
                <w:szCs w:val="24"/>
              </w:rPr>
            </w:pPr>
            <w:r w:rsidRPr="00A16E38">
              <w:rPr>
                <w:rFonts w:ascii="Arial" w:hAnsi="Arial" w:cs="Arial"/>
                <w:sz w:val="24"/>
                <w:szCs w:val="24"/>
              </w:rPr>
              <w:t xml:space="preserve">Ridgeway </w:t>
            </w:r>
            <w:r w:rsidR="00E72B00" w:rsidRPr="00A16E38">
              <w:rPr>
                <w:rFonts w:ascii="Arial" w:hAnsi="Arial" w:cs="Arial"/>
                <w:sz w:val="24"/>
                <w:szCs w:val="24"/>
              </w:rPr>
              <w:t>D</w:t>
            </w:r>
            <w:r w:rsidRPr="00A16E38">
              <w:rPr>
                <w:rFonts w:ascii="Arial" w:hAnsi="Arial" w:cs="Arial"/>
                <w:sz w:val="24"/>
                <w:szCs w:val="24"/>
              </w:rPr>
              <w:t xml:space="preserve">ay </w:t>
            </w:r>
            <w:r w:rsidR="00E72B00" w:rsidRPr="00A16E38">
              <w:rPr>
                <w:rFonts w:ascii="Arial" w:hAnsi="Arial" w:cs="Arial"/>
                <w:sz w:val="24"/>
                <w:szCs w:val="24"/>
              </w:rPr>
              <w:t>F</w:t>
            </w:r>
            <w:r w:rsidRPr="00A16E38">
              <w:rPr>
                <w:rFonts w:ascii="Arial" w:hAnsi="Arial" w:cs="Arial"/>
                <w:sz w:val="24"/>
                <w:szCs w:val="24"/>
              </w:rPr>
              <w:t>und</w:t>
            </w:r>
          </w:p>
          <w:p w:rsidR="008D04C1" w:rsidRPr="00A16E38" w:rsidRDefault="008D04C1" w:rsidP="00154C08">
            <w:pPr>
              <w:pStyle w:val="NormalWeb"/>
              <w:numPr>
                <w:ilvl w:val="0"/>
                <w:numId w:val="31"/>
              </w:numPr>
              <w:rPr>
                <w:rFonts w:ascii="Arial" w:hAnsi="Arial" w:cs="Arial"/>
                <w:sz w:val="24"/>
                <w:szCs w:val="24"/>
              </w:rPr>
            </w:pPr>
            <w:r w:rsidRPr="00A16E38">
              <w:rPr>
                <w:rFonts w:ascii="Arial" w:hAnsi="Arial" w:cs="Arial"/>
                <w:sz w:val="24"/>
                <w:szCs w:val="24"/>
              </w:rPr>
              <w:t xml:space="preserve">Lucy's </w:t>
            </w:r>
            <w:r w:rsidR="00E72B00" w:rsidRPr="00A16E38">
              <w:rPr>
                <w:rFonts w:ascii="Arial" w:hAnsi="Arial" w:cs="Arial"/>
                <w:sz w:val="24"/>
                <w:szCs w:val="24"/>
              </w:rPr>
              <w:t>R</w:t>
            </w:r>
            <w:r w:rsidRPr="00A16E38">
              <w:rPr>
                <w:rFonts w:ascii="Arial" w:hAnsi="Arial" w:cs="Arial"/>
                <w:sz w:val="24"/>
                <w:szCs w:val="24"/>
              </w:rPr>
              <w:t>oom</w:t>
            </w:r>
          </w:p>
          <w:p w:rsidR="008D04C1" w:rsidRPr="00A16E38" w:rsidRDefault="00694B34" w:rsidP="00154C08">
            <w:pPr>
              <w:pStyle w:val="NormalWeb"/>
              <w:rPr>
                <w:rFonts w:ascii="Arial" w:hAnsi="Arial" w:cs="Arial"/>
                <w:sz w:val="24"/>
                <w:szCs w:val="24"/>
              </w:rPr>
            </w:pPr>
            <w:r w:rsidRPr="00A16E38">
              <w:rPr>
                <w:rFonts w:ascii="Arial" w:hAnsi="Arial" w:cs="Arial"/>
                <w:sz w:val="24"/>
                <w:szCs w:val="24"/>
              </w:rPr>
              <w:t xml:space="preserve">It was uncertain whether </w:t>
            </w:r>
            <w:r w:rsidR="008D04C1" w:rsidRPr="00A16E38">
              <w:rPr>
                <w:rFonts w:ascii="Arial" w:hAnsi="Arial" w:cs="Arial"/>
                <w:sz w:val="24"/>
                <w:szCs w:val="24"/>
              </w:rPr>
              <w:t xml:space="preserve">Amber ward fund is </w:t>
            </w:r>
            <w:r w:rsidRPr="00A16E38">
              <w:rPr>
                <w:rFonts w:ascii="Arial" w:hAnsi="Arial" w:cs="Arial"/>
                <w:sz w:val="24"/>
                <w:szCs w:val="24"/>
              </w:rPr>
              <w:t xml:space="preserve">classified as </w:t>
            </w:r>
            <w:r w:rsidR="008D04C1" w:rsidRPr="00A16E38">
              <w:rPr>
                <w:rFonts w:ascii="Arial" w:hAnsi="Arial" w:cs="Arial"/>
                <w:sz w:val="24"/>
                <w:szCs w:val="24"/>
              </w:rPr>
              <w:t xml:space="preserve">a legacy. KS to review </w:t>
            </w:r>
          </w:p>
          <w:p w:rsidR="00B75A36" w:rsidRPr="00A16E38" w:rsidRDefault="00694B34" w:rsidP="00154C08">
            <w:pPr>
              <w:pStyle w:val="NormalWeb"/>
              <w:rPr>
                <w:rFonts w:ascii="Arial" w:hAnsi="Arial" w:cs="Arial"/>
                <w:sz w:val="24"/>
                <w:szCs w:val="24"/>
              </w:rPr>
            </w:pPr>
            <w:r w:rsidRPr="00A16E38">
              <w:rPr>
                <w:rFonts w:ascii="Arial" w:hAnsi="Arial" w:cs="Arial"/>
                <w:sz w:val="24"/>
                <w:szCs w:val="24"/>
              </w:rPr>
              <w:t xml:space="preserve">There is also uncertainty around the </w:t>
            </w:r>
            <w:r w:rsidR="008D04C1" w:rsidRPr="00A16E38">
              <w:rPr>
                <w:rFonts w:ascii="Arial" w:hAnsi="Arial" w:cs="Arial"/>
                <w:sz w:val="24"/>
                <w:szCs w:val="24"/>
              </w:rPr>
              <w:t xml:space="preserve">Cleveland fund </w:t>
            </w:r>
            <w:r w:rsidRPr="00A16E38">
              <w:rPr>
                <w:rFonts w:ascii="Arial" w:hAnsi="Arial" w:cs="Arial"/>
                <w:sz w:val="24"/>
                <w:szCs w:val="24"/>
              </w:rPr>
              <w:t xml:space="preserve">(possibly named after an </w:t>
            </w:r>
            <w:r w:rsidR="008D04C1" w:rsidRPr="00A16E38">
              <w:rPr>
                <w:rFonts w:ascii="Arial" w:hAnsi="Arial" w:cs="Arial"/>
                <w:sz w:val="24"/>
                <w:szCs w:val="24"/>
              </w:rPr>
              <w:t>old ward</w:t>
            </w:r>
            <w:r w:rsidRPr="00A16E38">
              <w:rPr>
                <w:rFonts w:ascii="Arial" w:hAnsi="Arial" w:cs="Arial"/>
                <w:sz w:val="24"/>
                <w:szCs w:val="24"/>
              </w:rPr>
              <w:t xml:space="preserve">).  </w:t>
            </w:r>
            <w:r w:rsidR="00572E41">
              <w:rPr>
                <w:rFonts w:ascii="Arial" w:hAnsi="Arial" w:cs="Arial"/>
                <w:sz w:val="24"/>
                <w:szCs w:val="24"/>
              </w:rPr>
              <w:t xml:space="preserve">This may </w:t>
            </w:r>
            <w:r w:rsidRPr="00A16E38">
              <w:rPr>
                <w:rFonts w:ascii="Arial" w:hAnsi="Arial" w:cs="Arial"/>
                <w:sz w:val="24"/>
                <w:szCs w:val="24"/>
              </w:rPr>
              <w:t xml:space="preserve">have </w:t>
            </w:r>
            <w:r w:rsidR="00572E41">
              <w:rPr>
                <w:rFonts w:ascii="Arial" w:hAnsi="Arial" w:cs="Arial"/>
                <w:sz w:val="24"/>
                <w:szCs w:val="24"/>
              </w:rPr>
              <w:t xml:space="preserve">been </w:t>
            </w:r>
            <w:r w:rsidR="008D04C1" w:rsidRPr="00A16E38">
              <w:rPr>
                <w:rFonts w:ascii="Arial" w:hAnsi="Arial" w:cs="Arial"/>
                <w:sz w:val="24"/>
                <w:szCs w:val="24"/>
              </w:rPr>
              <w:t xml:space="preserve">named </w:t>
            </w:r>
            <w:r w:rsidR="00572E41">
              <w:rPr>
                <w:rFonts w:ascii="Arial" w:hAnsi="Arial" w:cs="Arial"/>
                <w:sz w:val="24"/>
                <w:szCs w:val="24"/>
              </w:rPr>
              <w:t>in a lega</w:t>
            </w:r>
            <w:r w:rsidR="00672681">
              <w:rPr>
                <w:rFonts w:ascii="Arial" w:hAnsi="Arial" w:cs="Arial"/>
                <w:sz w:val="24"/>
                <w:szCs w:val="24"/>
              </w:rPr>
              <w:t>c</w:t>
            </w:r>
            <w:r w:rsidR="00572E41">
              <w:rPr>
                <w:rFonts w:ascii="Arial" w:hAnsi="Arial" w:cs="Arial"/>
                <w:sz w:val="24"/>
                <w:szCs w:val="24"/>
              </w:rPr>
              <w:t>y</w:t>
            </w:r>
            <w:r w:rsidR="00B75A36" w:rsidRPr="00A16E38">
              <w:rPr>
                <w:rFonts w:ascii="Arial" w:hAnsi="Arial" w:cs="Arial"/>
                <w:sz w:val="24"/>
                <w:szCs w:val="24"/>
              </w:rPr>
              <w:t xml:space="preserve"> </w:t>
            </w:r>
            <w:r w:rsidRPr="00A16E38">
              <w:rPr>
                <w:rFonts w:ascii="Arial" w:hAnsi="Arial" w:cs="Arial"/>
                <w:sz w:val="24"/>
                <w:szCs w:val="24"/>
              </w:rPr>
              <w:t xml:space="preserve">but </w:t>
            </w:r>
            <w:r w:rsidR="008D04C1" w:rsidRPr="00A16E38">
              <w:rPr>
                <w:rFonts w:ascii="Arial" w:hAnsi="Arial" w:cs="Arial"/>
                <w:sz w:val="24"/>
                <w:szCs w:val="24"/>
              </w:rPr>
              <w:t xml:space="preserve">data </w:t>
            </w:r>
            <w:r w:rsidRPr="00A16E38">
              <w:rPr>
                <w:rFonts w:ascii="Arial" w:hAnsi="Arial" w:cs="Arial"/>
                <w:sz w:val="24"/>
                <w:szCs w:val="24"/>
              </w:rPr>
              <w:t xml:space="preserve">is </w:t>
            </w:r>
            <w:r w:rsidR="008D04C1" w:rsidRPr="00A16E38">
              <w:rPr>
                <w:rFonts w:ascii="Arial" w:hAnsi="Arial" w:cs="Arial"/>
                <w:sz w:val="24"/>
                <w:szCs w:val="24"/>
              </w:rPr>
              <w:t>unavailable</w:t>
            </w:r>
            <w:r w:rsidRPr="00A16E38">
              <w:rPr>
                <w:rFonts w:ascii="Arial" w:hAnsi="Arial" w:cs="Arial"/>
                <w:sz w:val="24"/>
                <w:szCs w:val="24"/>
              </w:rPr>
              <w:t>.</w:t>
            </w:r>
            <w:r w:rsidR="008D04C1" w:rsidRPr="00A16E38">
              <w:rPr>
                <w:rFonts w:ascii="Arial" w:hAnsi="Arial" w:cs="Arial"/>
                <w:sz w:val="24"/>
                <w:szCs w:val="24"/>
              </w:rPr>
              <w:t xml:space="preserve"> KS to investigate </w:t>
            </w:r>
            <w:r w:rsidRPr="00A16E38">
              <w:rPr>
                <w:rFonts w:ascii="Arial" w:hAnsi="Arial" w:cs="Arial"/>
                <w:sz w:val="24"/>
                <w:szCs w:val="24"/>
              </w:rPr>
              <w:t xml:space="preserve">as this </w:t>
            </w:r>
            <w:r w:rsidR="008D04C1" w:rsidRPr="00A16E38">
              <w:rPr>
                <w:rFonts w:ascii="Arial" w:hAnsi="Arial" w:cs="Arial"/>
                <w:sz w:val="24"/>
                <w:szCs w:val="24"/>
              </w:rPr>
              <w:t>is a slow</w:t>
            </w:r>
            <w:r w:rsidR="00B75A36" w:rsidRPr="00A16E38">
              <w:rPr>
                <w:rFonts w:ascii="Arial" w:hAnsi="Arial" w:cs="Arial"/>
                <w:sz w:val="24"/>
                <w:szCs w:val="24"/>
              </w:rPr>
              <w:t>-</w:t>
            </w:r>
            <w:r w:rsidR="008D04C1" w:rsidRPr="00A16E38">
              <w:rPr>
                <w:rFonts w:ascii="Arial" w:hAnsi="Arial" w:cs="Arial"/>
                <w:sz w:val="24"/>
                <w:szCs w:val="24"/>
              </w:rPr>
              <w:t>moving fund</w:t>
            </w:r>
            <w:r w:rsidRPr="00A16E38">
              <w:rPr>
                <w:rFonts w:ascii="Arial" w:hAnsi="Arial" w:cs="Arial"/>
                <w:sz w:val="24"/>
                <w:szCs w:val="24"/>
              </w:rPr>
              <w:t xml:space="preserve">.  </w:t>
            </w:r>
          </w:p>
          <w:p w:rsidR="00B75A36" w:rsidRPr="00A16E38" w:rsidRDefault="00694B34" w:rsidP="00154C08">
            <w:pPr>
              <w:pStyle w:val="NormalWeb"/>
              <w:rPr>
                <w:rFonts w:ascii="Arial" w:hAnsi="Arial" w:cs="Arial"/>
                <w:sz w:val="24"/>
                <w:szCs w:val="24"/>
              </w:rPr>
            </w:pPr>
            <w:r w:rsidRPr="00A16E38">
              <w:rPr>
                <w:rFonts w:ascii="Arial" w:hAnsi="Arial" w:cs="Arial"/>
                <w:sz w:val="24"/>
                <w:szCs w:val="24"/>
              </w:rPr>
              <w:t xml:space="preserve">Need to be mindful of </w:t>
            </w:r>
            <w:r w:rsidR="008D04C1" w:rsidRPr="00A16E38">
              <w:rPr>
                <w:rFonts w:ascii="Arial" w:hAnsi="Arial" w:cs="Arial"/>
                <w:sz w:val="24"/>
                <w:szCs w:val="24"/>
              </w:rPr>
              <w:t>Community hospital fund</w:t>
            </w:r>
            <w:r w:rsidRPr="00A16E38">
              <w:rPr>
                <w:rFonts w:ascii="Arial" w:hAnsi="Arial" w:cs="Arial"/>
                <w:sz w:val="24"/>
                <w:szCs w:val="24"/>
              </w:rPr>
              <w:t>(s) where</w:t>
            </w:r>
            <w:r w:rsidR="008D04C1" w:rsidRPr="00A16E38">
              <w:rPr>
                <w:rFonts w:ascii="Arial" w:hAnsi="Arial" w:cs="Arial"/>
                <w:sz w:val="24"/>
                <w:szCs w:val="24"/>
              </w:rPr>
              <w:t xml:space="preserve"> legacies </w:t>
            </w:r>
            <w:r w:rsidRPr="00A16E38">
              <w:rPr>
                <w:rFonts w:ascii="Arial" w:hAnsi="Arial" w:cs="Arial"/>
                <w:sz w:val="24"/>
                <w:szCs w:val="24"/>
              </w:rPr>
              <w:t xml:space="preserve">are </w:t>
            </w:r>
            <w:r w:rsidR="008D04C1" w:rsidRPr="00A16E38">
              <w:rPr>
                <w:rFonts w:ascii="Arial" w:hAnsi="Arial" w:cs="Arial"/>
                <w:sz w:val="24"/>
                <w:szCs w:val="24"/>
              </w:rPr>
              <w:t>attached.</w:t>
            </w:r>
            <w:r w:rsidR="00B75A36" w:rsidRPr="00A16E38">
              <w:rPr>
                <w:rFonts w:ascii="Arial" w:hAnsi="Arial" w:cs="Arial"/>
                <w:sz w:val="24"/>
                <w:szCs w:val="24"/>
              </w:rPr>
              <w:t xml:space="preserve">  </w:t>
            </w:r>
          </w:p>
          <w:p w:rsidR="00B75A36" w:rsidRPr="00A16E38" w:rsidRDefault="008D04C1" w:rsidP="00154C08">
            <w:pPr>
              <w:pStyle w:val="NormalWeb"/>
              <w:rPr>
                <w:rFonts w:ascii="Arial" w:hAnsi="Arial" w:cs="Arial"/>
                <w:sz w:val="24"/>
                <w:szCs w:val="24"/>
              </w:rPr>
            </w:pPr>
            <w:r w:rsidRPr="00A16E38">
              <w:rPr>
                <w:rFonts w:ascii="Arial" w:hAnsi="Arial" w:cs="Arial"/>
                <w:sz w:val="24"/>
                <w:szCs w:val="24"/>
              </w:rPr>
              <w:t xml:space="preserve">OS </w:t>
            </w:r>
            <w:r w:rsidR="00694B34" w:rsidRPr="00A16E38">
              <w:rPr>
                <w:rFonts w:ascii="Arial" w:hAnsi="Arial" w:cs="Arial"/>
                <w:sz w:val="24"/>
                <w:szCs w:val="24"/>
              </w:rPr>
              <w:t xml:space="preserve">commented that there </w:t>
            </w:r>
            <w:r w:rsidRPr="00A16E38">
              <w:rPr>
                <w:rFonts w:ascii="Arial" w:hAnsi="Arial" w:cs="Arial"/>
                <w:sz w:val="24"/>
                <w:szCs w:val="24"/>
              </w:rPr>
              <w:t>need</w:t>
            </w:r>
            <w:r w:rsidR="00694B34" w:rsidRPr="00A16E38">
              <w:rPr>
                <w:rFonts w:ascii="Arial" w:hAnsi="Arial" w:cs="Arial"/>
                <w:sz w:val="24"/>
                <w:szCs w:val="24"/>
              </w:rPr>
              <w:t>s</w:t>
            </w:r>
            <w:r w:rsidRPr="00A16E38">
              <w:rPr>
                <w:rFonts w:ascii="Arial" w:hAnsi="Arial" w:cs="Arial"/>
                <w:sz w:val="24"/>
                <w:szCs w:val="24"/>
              </w:rPr>
              <w:t xml:space="preserve"> to be careful c</w:t>
            </w:r>
            <w:r w:rsidR="00694B34" w:rsidRPr="00A16E38">
              <w:rPr>
                <w:rFonts w:ascii="Arial" w:hAnsi="Arial" w:cs="Arial"/>
                <w:sz w:val="24"/>
                <w:szCs w:val="24"/>
              </w:rPr>
              <w:t>onsideration and</w:t>
            </w:r>
            <w:r w:rsidRPr="00A16E38">
              <w:rPr>
                <w:rFonts w:ascii="Arial" w:hAnsi="Arial" w:cs="Arial"/>
                <w:sz w:val="24"/>
                <w:szCs w:val="24"/>
              </w:rPr>
              <w:t xml:space="preserve"> clear guidance </w:t>
            </w:r>
            <w:r w:rsidR="00694B34" w:rsidRPr="00A16E38">
              <w:rPr>
                <w:rFonts w:ascii="Arial" w:hAnsi="Arial" w:cs="Arial"/>
                <w:sz w:val="24"/>
                <w:szCs w:val="24"/>
              </w:rPr>
              <w:t xml:space="preserve">around the </w:t>
            </w:r>
            <w:r w:rsidRPr="00A16E38">
              <w:rPr>
                <w:rFonts w:ascii="Arial" w:hAnsi="Arial" w:cs="Arial"/>
                <w:sz w:val="24"/>
                <w:szCs w:val="24"/>
              </w:rPr>
              <w:t>legalities</w:t>
            </w:r>
            <w:r w:rsidR="00694B34" w:rsidRPr="00A16E38">
              <w:rPr>
                <w:rFonts w:ascii="Arial" w:hAnsi="Arial" w:cs="Arial"/>
                <w:sz w:val="24"/>
                <w:szCs w:val="24"/>
              </w:rPr>
              <w:t>, i</w:t>
            </w:r>
            <w:r w:rsidRPr="00A16E38">
              <w:rPr>
                <w:rFonts w:ascii="Arial" w:hAnsi="Arial" w:cs="Arial"/>
                <w:sz w:val="24"/>
                <w:szCs w:val="24"/>
              </w:rPr>
              <w:t xml:space="preserve">.e. </w:t>
            </w:r>
            <w:r w:rsidR="00694B34" w:rsidRPr="00A16E38">
              <w:rPr>
                <w:rFonts w:ascii="Arial" w:hAnsi="Arial" w:cs="Arial"/>
                <w:sz w:val="24"/>
                <w:szCs w:val="24"/>
              </w:rPr>
              <w:t>n</w:t>
            </w:r>
            <w:r w:rsidRPr="00A16E38">
              <w:rPr>
                <w:rFonts w:ascii="Arial" w:hAnsi="Arial" w:cs="Arial"/>
                <w:sz w:val="24"/>
                <w:szCs w:val="24"/>
              </w:rPr>
              <w:t>eed to be robust and challenge flexibility</w:t>
            </w:r>
            <w:r w:rsidR="00694B34" w:rsidRPr="00A16E38">
              <w:rPr>
                <w:rFonts w:ascii="Arial" w:hAnsi="Arial" w:cs="Arial"/>
                <w:sz w:val="24"/>
                <w:szCs w:val="24"/>
              </w:rPr>
              <w:t>.</w:t>
            </w:r>
            <w:r w:rsidR="00B75A36" w:rsidRPr="00A16E38">
              <w:rPr>
                <w:rFonts w:ascii="Arial" w:hAnsi="Arial" w:cs="Arial"/>
                <w:sz w:val="24"/>
                <w:szCs w:val="24"/>
              </w:rPr>
              <w:t xml:space="preserve">  </w:t>
            </w:r>
          </w:p>
          <w:p w:rsidR="008D04C1" w:rsidRPr="00A16E38" w:rsidRDefault="00694B34" w:rsidP="00154C08">
            <w:pPr>
              <w:pStyle w:val="NormalWeb"/>
              <w:rPr>
                <w:rFonts w:ascii="Arial" w:hAnsi="Arial" w:cs="Arial"/>
                <w:sz w:val="24"/>
                <w:szCs w:val="24"/>
              </w:rPr>
            </w:pPr>
            <w:r w:rsidRPr="00A16E38">
              <w:rPr>
                <w:rFonts w:ascii="Arial" w:hAnsi="Arial" w:cs="Arial"/>
                <w:sz w:val="24"/>
                <w:szCs w:val="24"/>
              </w:rPr>
              <w:t>KR agreed, v</w:t>
            </w:r>
            <w:r w:rsidR="008D04C1" w:rsidRPr="00A16E38">
              <w:rPr>
                <w:rFonts w:ascii="Arial" w:hAnsi="Arial" w:cs="Arial"/>
                <w:sz w:val="24"/>
                <w:szCs w:val="24"/>
              </w:rPr>
              <w:t>ery few people would wish to see money not being spent</w:t>
            </w:r>
            <w:r w:rsidRPr="00A16E38">
              <w:rPr>
                <w:rFonts w:ascii="Arial" w:hAnsi="Arial" w:cs="Arial"/>
                <w:sz w:val="24"/>
                <w:szCs w:val="24"/>
              </w:rPr>
              <w:t xml:space="preserve"> and as a </w:t>
            </w:r>
            <w:r w:rsidR="008D04C1" w:rsidRPr="00A16E38">
              <w:rPr>
                <w:rFonts w:ascii="Arial" w:hAnsi="Arial" w:cs="Arial"/>
                <w:sz w:val="24"/>
                <w:szCs w:val="24"/>
              </w:rPr>
              <w:t>charity</w:t>
            </w:r>
            <w:r w:rsidRPr="00A16E38">
              <w:rPr>
                <w:rFonts w:ascii="Arial" w:hAnsi="Arial" w:cs="Arial"/>
                <w:sz w:val="24"/>
                <w:szCs w:val="24"/>
              </w:rPr>
              <w:t>, the committee is</w:t>
            </w:r>
            <w:r w:rsidR="008D04C1" w:rsidRPr="00A16E38">
              <w:rPr>
                <w:rFonts w:ascii="Arial" w:hAnsi="Arial" w:cs="Arial"/>
                <w:sz w:val="24"/>
                <w:szCs w:val="24"/>
              </w:rPr>
              <w:t xml:space="preserve"> responsible for spending money appropriately</w:t>
            </w:r>
            <w:r w:rsidR="00672681">
              <w:rPr>
                <w:rFonts w:ascii="Arial" w:hAnsi="Arial" w:cs="Arial"/>
                <w:sz w:val="24"/>
                <w:szCs w:val="24"/>
              </w:rPr>
              <w:t xml:space="preserve"> in accordance with its governing documents</w:t>
            </w:r>
            <w:r w:rsidRPr="00A16E38">
              <w:rPr>
                <w:rFonts w:ascii="Arial" w:hAnsi="Arial" w:cs="Arial"/>
                <w:sz w:val="24"/>
                <w:szCs w:val="24"/>
              </w:rPr>
              <w:t>.</w:t>
            </w:r>
          </w:p>
          <w:p w:rsidR="008D04C1" w:rsidRPr="00A16E38" w:rsidRDefault="008D04C1" w:rsidP="00154C08">
            <w:pPr>
              <w:pStyle w:val="NormalWeb"/>
              <w:rPr>
                <w:rFonts w:ascii="Arial" w:hAnsi="Arial" w:cs="Arial"/>
                <w:sz w:val="24"/>
                <w:szCs w:val="24"/>
              </w:rPr>
            </w:pPr>
            <w:r w:rsidRPr="00A16E38">
              <w:rPr>
                <w:rFonts w:ascii="Arial" w:hAnsi="Arial" w:cs="Arial"/>
                <w:sz w:val="24"/>
                <w:szCs w:val="24"/>
              </w:rPr>
              <w:t xml:space="preserve">BG </w:t>
            </w:r>
            <w:r w:rsidR="00694B34" w:rsidRPr="00A16E38">
              <w:rPr>
                <w:rFonts w:ascii="Arial" w:hAnsi="Arial" w:cs="Arial"/>
                <w:sz w:val="24"/>
                <w:szCs w:val="24"/>
              </w:rPr>
              <w:t xml:space="preserve">agreed, adding that we need to be careful of </w:t>
            </w:r>
            <w:r w:rsidRPr="00A16E38">
              <w:rPr>
                <w:rFonts w:ascii="Arial" w:hAnsi="Arial" w:cs="Arial"/>
                <w:sz w:val="24"/>
                <w:szCs w:val="24"/>
              </w:rPr>
              <w:t xml:space="preserve">assumptions or legalities </w:t>
            </w:r>
            <w:r w:rsidR="004C3374" w:rsidRPr="00A16E38">
              <w:rPr>
                <w:rFonts w:ascii="Arial" w:hAnsi="Arial" w:cs="Arial"/>
                <w:sz w:val="24"/>
                <w:szCs w:val="24"/>
              </w:rPr>
              <w:t>attached.</w:t>
            </w:r>
          </w:p>
          <w:p w:rsidR="008D04C1" w:rsidRPr="00A16E38" w:rsidRDefault="004C3374" w:rsidP="00154C08">
            <w:pPr>
              <w:pStyle w:val="NormalWeb"/>
              <w:rPr>
                <w:rFonts w:ascii="Arial" w:hAnsi="Arial" w:cs="Arial"/>
                <w:sz w:val="24"/>
                <w:szCs w:val="24"/>
              </w:rPr>
            </w:pPr>
            <w:r w:rsidRPr="00A16E38">
              <w:rPr>
                <w:rFonts w:ascii="Arial" w:hAnsi="Arial" w:cs="Arial"/>
                <w:sz w:val="24"/>
                <w:szCs w:val="24"/>
              </w:rPr>
              <w:t>It was agreed there is a need to p</w:t>
            </w:r>
            <w:r w:rsidR="008D04C1" w:rsidRPr="00A16E38">
              <w:rPr>
                <w:rFonts w:ascii="Arial" w:hAnsi="Arial" w:cs="Arial"/>
                <w:sz w:val="24"/>
                <w:szCs w:val="24"/>
              </w:rPr>
              <w:t>ubli</w:t>
            </w:r>
            <w:r w:rsidRPr="00A16E38">
              <w:rPr>
                <w:rFonts w:ascii="Arial" w:hAnsi="Arial" w:cs="Arial"/>
                <w:sz w:val="24"/>
                <w:szCs w:val="24"/>
              </w:rPr>
              <w:t>c</w:t>
            </w:r>
            <w:r w:rsidR="008D04C1" w:rsidRPr="00A16E38">
              <w:rPr>
                <w:rFonts w:ascii="Arial" w:hAnsi="Arial" w:cs="Arial"/>
                <w:sz w:val="24"/>
                <w:szCs w:val="24"/>
              </w:rPr>
              <w:t xml:space="preserve">ise </w:t>
            </w:r>
            <w:r w:rsidRPr="00A16E38">
              <w:rPr>
                <w:rFonts w:ascii="Arial" w:hAnsi="Arial" w:cs="Arial"/>
                <w:sz w:val="24"/>
                <w:szCs w:val="24"/>
              </w:rPr>
              <w:t>slow moving funds and raise awareness.</w:t>
            </w:r>
          </w:p>
          <w:p w:rsidR="004C3374" w:rsidRPr="00A16E38" w:rsidRDefault="008D04C1" w:rsidP="00154C08">
            <w:pPr>
              <w:pStyle w:val="NormalWeb"/>
              <w:rPr>
                <w:rFonts w:ascii="Arial" w:hAnsi="Arial" w:cs="Arial"/>
                <w:sz w:val="24"/>
                <w:szCs w:val="24"/>
              </w:rPr>
            </w:pPr>
            <w:r w:rsidRPr="00A16E38">
              <w:rPr>
                <w:rFonts w:ascii="Arial" w:hAnsi="Arial" w:cs="Arial"/>
                <w:sz w:val="24"/>
                <w:szCs w:val="24"/>
              </w:rPr>
              <w:t xml:space="preserve">LW </w:t>
            </w:r>
            <w:r w:rsidR="004C3374" w:rsidRPr="00A16E38">
              <w:rPr>
                <w:rFonts w:ascii="Arial" w:hAnsi="Arial" w:cs="Arial"/>
                <w:sz w:val="24"/>
                <w:szCs w:val="24"/>
              </w:rPr>
              <w:t xml:space="preserve">gave an example of where through a </w:t>
            </w:r>
            <w:r w:rsidRPr="00A16E38">
              <w:rPr>
                <w:rFonts w:ascii="Arial" w:hAnsi="Arial" w:cs="Arial"/>
                <w:sz w:val="24"/>
                <w:szCs w:val="24"/>
              </w:rPr>
              <w:t>legacy</w:t>
            </w:r>
            <w:r w:rsidR="004C3374" w:rsidRPr="00A16E38">
              <w:rPr>
                <w:rFonts w:ascii="Arial" w:hAnsi="Arial" w:cs="Arial"/>
                <w:sz w:val="24"/>
                <w:szCs w:val="24"/>
              </w:rPr>
              <w:t xml:space="preserve">, </w:t>
            </w:r>
            <w:r w:rsidRPr="00A16E38">
              <w:rPr>
                <w:rFonts w:ascii="Arial" w:hAnsi="Arial" w:cs="Arial"/>
                <w:sz w:val="24"/>
                <w:szCs w:val="24"/>
              </w:rPr>
              <w:t xml:space="preserve">£40k </w:t>
            </w:r>
            <w:r w:rsidR="004C3374" w:rsidRPr="00A16E38">
              <w:rPr>
                <w:rFonts w:ascii="Arial" w:hAnsi="Arial" w:cs="Arial"/>
                <w:sz w:val="24"/>
                <w:szCs w:val="24"/>
              </w:rPr>
              <w:t>had been left to d</w:t>
            </w:r>
            <w:r w:rsidRPr="00A16E38">
              <w:rPr>
                <w:rFonts w:ascii="Arial" w:hAnsi="Arial" w:cs="Arial"/>
                <w:sz w:val="24"/>
                <w:szCs w:val="24"/>
              </w:rPr>
              <w:t xml:space="preserve">istrict nurses </w:t>
            </w:r>
            <w:r w:rsidR="004C3374" w:rsidRPr="00A16E38">
              <w:rPr>
                <w:rFonts w:ascii="Arial" w:hAnsi="Arial" w:cs="Arial"/>
                <w:sz w:val="24"/>
                <w:szCs w:val="24"/>
              </w:rPr>
              <w:t xml:space="preserve">at </w:t>
            </w:r>
            <w:r w:rsidRPr="00A16E38">
              <w:rPr>
                <w:rFonts w:ascii="Arial" w:hAnsi="Arial" w:cs="Arial"/>
                <w:sz w:val="24"/>
                <w:szCs w:val="24"/>
              </w:rPr>
              <w:t xml:space="preserve">Didcot </w:t>
            </w:r>
            <w:r w:rsidR="004C3374" w:rsidRPr="00A16E38">
              <w:rPr>
                <w:rFonts w:ascii="Arial" w:hAnsi="Arial" w:cs="Arial"/>
                <w:sz w:val="24"/>
                <w:szCs w:val="24"/>
              </w:rPr>
              <w:t xml:space="preserve">and she had </w:t>
            </w:r>
            <w:r w:rsidRPr="00A16E38">
              <w:rPr>
                <w:rFonts w:ascii="Arial" w:hAnsi="Arial" w:cs="Arial"/>
                <w:sz w:val="24"/>
                <w:szCs w:val="24"/>
              </w:rPr>
              <w:t xml:space="preserve">worked to change </w:t>
            </w:r>
            <w:r w:rsidR="004C3374" w:rsidRPr="00A16E38">
              <w:rPr>
                <w:rFonts w:ascii="Arial" w:hAnsi="Arial" w:cs="Arial"/>
                <w:sz w:val="24"/>
                <w:szCs w:val="24"/>
              </w:rPr>
              <w:t xml:space="preserve">this </w:t>
            </w:r>
            <w:r w:rsidRPr="00A16E38">
              <w:rPr>
                <w:rFonts w:ascii="Arial" w:hAnsi="Arial" w:cs="Arial"/>
                <w:sz w:val="24"/>
                <w:szCs w:val="24"/>
              </w:rPr>
              <w:t xml:space="preserve">to get funds into </w:t>
            </w:r>
            <w:r w:rsidR="004C3374" w:rsidRPr="00A16E38">
              <w:rPr>
                <w:rFonts w:ascii="Arial" w:hAnsi="Arial" w:cs="Arial"/>
                <w:sz w:val="24"/>
                <w:szCs w:val="24"/>
              </w:rPr>
              <w:t xml:space="preserve">the </w:t>
            </w:r>
            <w:r w:rsidRPr="00A16E38">
              <w:rPr>
                <w:rFonts w:ascii="Arial" w:hAnsi="Arial" w:cs="Arial"/>
                <w:sz w:val="24"/>
                <w:szCs w:val="24"/>
              </w:rPr>
              <w:t xml:space="preserve">charitable general funds </w:t>
            </w:r>
            <w:r w:rsidR="004C3374" w:rsidRPr="00A16E38">
              <w:rPr>
                <w:rFonts w:ascii="Arial" w:hAnsi="Arial" w:cs="Arial"/>
                <w:sz w:val="24"/>
                <w:szCs w:val="24"/>
              </w:rPr>
              <w:t xml:space="preserve">(to allow for spending flexibility) but this </w:t>
            </w:r>
            <w:r w:rsidRPr="00A16E38">
              <w:rPr>
                <w:rFonts w:ascii="Arial" w:hAnsi="Arial" w:cs="Arial"/>
                <w:sz w:val="24"/>
                <w:szCs w:val="24"/>
              </w:rPr>
              <w:t xml:space="preserve">took over a year </w:t>
            </w:r>
            <w:r w:rsidR="004C3374" w:rsidRPr="00A16E38">
              <w:rPr>
                <w:rFonts w:ascii="Arial" w:hAnsi="Arial" w:cs="Arial"/>
                <w:sz w:val="24"/>
                <w:szCs w:val="24"/>
              </w:rPr>
              <w:t xml:space="preserve">to achieve.  </w:t>
            </w:r>
          </w:p>
          <w:p w:rsidR="008D04C1" w:rsidRDefault="004C3374" w:rsidP="00154C08">
            <w:pPr>
              <w:pStyle w:val="NormalWeb"/>
              <w:rPr>
                <w:rFonts w:ascii="Arial" w:hAnsi="Arial" w:cs="Arial"/>
                <w:sz w:val="24"/>
                <w:szCs w:val="24"/>
              </w:rPr>
            </w:pPr>
            <w:r w:rsidRPr="00A16E38">
              <w:rPr>
                <w:rFonts w:ascii="Arial" w:hAnsi="Arial" w:cs="Arial"/>
                <w:sz w:val="24"/>
                <w:szCs w:val="24"/>
              </w:rPr>
              <w:t>It was recognised that there needs to be a clear p</w:t>
            </w:r>
            <w:r w:rsidR="008D04C1" w:rsidRPr="00A16E38">
              <w:rPr>
                <w:rFonts w:ascii="Arial" w:hAnsi="Arial" w:cs="Arial"/>
                <w:sz w:val="24"/>
                <w:szCs w:val="24"/>
              </w:rPr>
              <w:t xml:space="preserve">rocess to move legacies on </w:t>
            </w:r>
            <w:r w:rsidRPr="00A16E38">
              <w:rPr>
                <w:rFonts w:ascii="Arial" w:hAnsi="Arial" w:cs="Arial"/>
                <w:sz w:val="24"/>
                <w:szCs w:val="24"/>
              </w:rPr>
              <w:t xml:space="preserve">and where there are issues need to consult with </w:t>
            </w:r>
            <w:r w:rsidR="002E2F16" w:rsidRPr="00A16E38">
              <w:rPr>
                <w:rFonts w:ascii="Arial" w:hAnsi="Arial" w:cs="Arial"/>
                <w:sz w:val="24"/>
                <w:szCs w:val="24"/>
              </w:rPr>
              <w:t>legal team and talk</w:t>
            </w:r>
            <w:r w:rsidR="008D04C1" w:rsidRPr="00A16E38">
              <w:rPr>
                <w:rFonts w:ascii="Arial" w:hAnsi="Arial" w:cs="Arial"/>
                <w:sz w:val="24"/>
                <w:szCs w:val="24"/>
              </w:rPr>
              <w:t xml:space="preserve"> to </w:t>
            </w:r>
            <w:r w:rsidRPr="00A16E38">
              <w:rPr>
                <w:rFonts w:ascii="Arial" w:hAnsi="Arial" w:cs="Arial"/>
                <w:sz w:val="24"/>
                <w:szCs w:val="24"/>
              </w:rPr>
              <w:t xml:space="preserve">the </w:t>
            </w:r>
            <w:r w:rsidR="008D04C1" w:rsidRPr="00A16E38">
              <w:rPr>
                <w:rFonts w:ascii="Arial" w:hAnsi="Arial" w:cs="Arial"/>
                <w:sz w:val="24"/>
                <w:szCs w:val="24"/>
              </w:rPr>
              <w:t>family</w:t>
            </w:r>
            <w:r w:rsidR="002E2F16" w:rsidRPr="00A16E38">
              <w:rPr>
                <w:rFonts w:ascii="Arial" w:hAnsi="Arial" w:cs="Arial"/>
                <w:sz w:val="24"/>
                <w:szCs w:val="24"/>
              </w:rPr>
              <w:t xml:space="preserve"> to</w:t>
            </w:r>
            <w:r w:rsidR="008D04C1" w:rsidRPr="00A16E38">
              <w:rPr>
                <w:rFonts w:ascii="Arial" w:hAnsi="Arial" w:cs="Arial"/>
                <w:sz w:val="24"/>
                <w:szCs w:val="24"/>
              </w:rPr>
              <w:t xml:space="preserve"> work together JP &amp; KR to review</w:t>
            </w:r>
            <w:r w:rsidR="002E2F16" w:rsidRPr="00A16E38">
              <w:rPr>
                <w:rFonts w:ascii="Arial" w:hAnsi="Arial" w:cs="Arial"/>
                <w:sz w:val="24"/>
                <w:szCs w:val="24"/>
              </w:rPr>
              <w:t>, aware of le</w:t>
            </w:r>
            <w:r w:rsidR="008D04C1" w:rsidRPr="00A16E38">
              <w:rPr>
                <w:rFonts w:ascii="Arial" w:hAnsi="Arial" w:cs="Arial"/>
                <w:sz w:val="24"/>
                <w:szCs w:val="24"/>
              </w:rPr>
              <w:t>gal costs attached</w:t>
            </w:r>
            <w:r w:rsidR="002E2F16" w:rsidRPr="00A16E38">
              <w:rPr>
                <w:rFonts w:ascii="Arial" w:hAnsi="Arial" w:cs="Arial"/>
                <w:sz w:val="24"/>
                <w:szCs w:val="24"/>
              </w:rPr>
              <w:t>.  Agreed to l</w:t>
            </w:r>
            <w:r w:rsidR="008D04C1" w:rsidRPr="00A16E38">
              <w:rPr>
                <w:rFonts w:ascii="Arial" w:hAnsi="Arial" w:cs="Arial"/>
                <w:sz w:val="24"/>
                <w:szCs w:val="24"/>
              </w:rPr>
              <w:t>ook at a</w:t>
            </w:r>
            <w:r w:rsidR="002E2F16" w:rsidRPr="00A16E38">
              <w:rPr>
                <w:rFonts w:ascii="Arial" w:hAnsi="Arial" w:cs="Arial"/>
                <w:sz w:val="24"/>
                <w:szCs w:val="24"/>
              </w:rPr>
              <w:t xml:space="preserve">s a </w:t>
            </w:r>
            <w:r w:rsidR="008D04C1" w:rsidRPr="00A16E38">
              <w:rPr>
                <w:rFonts w:ascii="Arial" w:hAnsi="Arial" w:cs="Arial"/>
                <w:sz w:val="24"/>
                <w:szCs w:val="24"/>
              </w:rPr>
              <w:t xml:space="preserve">whole </w:t>
            </w:r>
            <w:r w:rsidR="002E2F16" w:rsidRPr="00A16E38">
              <w:rPr>
                <w:rFonts w:ascii="Arial" w:hAnsi="Arial" w:cs="Arial"/>
                <w:sz w:val="24"/>
                <w:szCs w:val="24"/>
              </w:rPr>
              <w:t xml:space="preserve">with the </w:t>
            </w:r>
            <w:r w:rsidR="008D04C1" w:rsidRPr="00A16E38">
              <w:rPr>
                <w:rFonts w:ascii="Arial" w:hAnsi="Arial" w:cs="Arial"/>
                <w:sz w:val="24"/>
                <w:szCs w:val="24"/>
              </w:rPr>
              <w:t xml:space="preserve">view on prioritising slow moving </w:t>
            </w:r>
            <w:r w:rsidR="002E2F16" w:rsidRPr="00A16E38">
              <w:rPr>
                <w:rFonts w:ascii="Arial" w:hAnsi="Arial" w:cs="Arial"/>
                <w:sz w:val="24"/>
                <w:szCs w:val="24"/>
              </w:rPr>
              <w:t>funds and in the l</w:t>
            </w:r>
            <w:r w:rsidR="008D04C1" w:rsidRPr="00A16E38">
              <w:rPr>
                <w:rFonts w:ascii="Arial" w:hAnsi="Arial" w:cs="Arial"/>
                <w:sz w:val="24"/>
                <w:szCs w:val="24"/>
              </w:rPr>
              <w:t>onger term release as much as we can flexibility</w:t>
            </w:r>
            <w:r w:rsidR="002E2F16" w:rsidRPr="00A16E38">
              <w:rPr>
                <w:rFonts w:ascii="Arial" w:hAnsi="Arial" w:cs="Arial"/>
                <w:sz w:val="24"/>
                <w:szCs w:val="24"/>
              </w:rPr>
              <w:t>.</w:t>
            </w:r>
          </w:p>
          <w:p w:rsidR="00572E41" w:rsidRPr="00A16E38" w:rsidRDefault="00572E41" w:rsidP="00154C08">
            <w:pPr>
              <w:pStyle w:val="NormalWeb"/>
              <w:rPr>
                <w:rFonts w:ascii="Arial" w:hAnsi="Arial" w:cs="Arial"/>
                <w:sz w:val="24"/>
                <w:szCs w:val="24"/>
              </w:rPr>
            </w:pPr>
            <w:r>
              <w:rPr>
                <w:rFonts w:ascii="Arial" w:hAnsi="Arial" w:cs="Arial"/>
                <w:sz w:val="24"/>
                <w:szCs w:val="24"/>
              </w:rPr>
              <w:t>Of those highlighted in the report for potential movement or amalgamation:</w:t>
            </w:r>
          </w:p>
          <w:p w:rsidR="00572E41" w:rsidRDefault="002E2F16" w:rsidP="00154C08">
            <w:pPr>
              <w:pStyle w:val="NormalWeb"/>
              <w:rPr>
                <w:rFonts w:ascii="Arial" w:hAnsi="Arial" w:cs="Arial"/>
                <w:sz w:val="24"/>
                <w:szCs w:val="24"/>
              </w:rPr>
            </w:pPr>
            <w:r w:rsidRPr="00A16E38">
              <w:rPr>
                <w:rFonts w:ascii="Arial" w:hAnsi="Arial" w:cs="Arial"/>
                <w:sz w:val="24"/>
                <w:szCs w:val="24"/>
              </w:rPr>
              <w:t xml:space="preserve">It was noted that the </w:t>
            </w:r>
            <w:r w:rsidR="008D04C1" w:rsidRPr="00A16E38">
              <w:rPr>
                <w:rFonts w:ascii="Arial" w:hAnsi="Arial" w:cs="Arial"/>
                <w:sz w:val="24"/>
                <w:szCs w:val="24"/>
              </w:rPr>
              <w:t xml:space="preserve">Ridgway </w:t>
            </w:r>
            <w:r w:rsidRPr="00A16E38">
              <w:rPr>
                <w:rFonts w:ascii="Arial" w:hAnsi="Arial" w:cs="Arial"/>
                <w:sz w:val="24"/>
                <w:szCs w:val="24"/>
              </w:rPr>
              <w:t xml:space="preserve">fund </w:t>
            </w:r>
            <w:r w:rsidR="008D04C1" w:rsidRPr="00A16E38">
              <w:rPr>
                <w:rFonts w:ascii="Arial" w:hAnsi="Arial" w:cs="Arial"/>
                <w:sz w:val="24"/>
                <w:szCs w:val="24"/>
              </w:rPr>
              <w:t xml:space="preserve">sits with </w:t>
            </w:r>
            <w:r w:rsidRPr="00A16E38">
              <w:rPr>
                <w:rFonts w:ascii="Arial" w:hAnsi="Arial" w:cs="Arial"/>
                <w:sz w:val="24"/>
                <w:szCs w:val="24"/>
              </w:rPr>
              <w:t xml:space="preserve">the </w:t>
            </w:r>
            <w:r w:rsidR="008D04C1" w:rsidRPr="00A16E38">
              <w:rPr>
                <w:rFonts w:ascii="Arial" w:hAnsi="Arial" w:cs="Arial"/>
                <w:sz w:val="24"/>
                <w:szCs w:val="24"/>
              </w:rPr>
              <w:t>mental health side</w:t>
            </w:r>
            <w:r w:rsidR="00572E41">
              <w:rPr>
                <w:rFonts w:ascii="Arial" w:hAnsi="Arial" w:cs="Arial"/>
                <w:sz w:val="24"/>
                <w:szCs w:val="24"/>
              </w:rPr>
              <w:t xml:space="preserve"> not the local </w:t>
            </w:r>
            <w:r w:rsidR="008D04C1" w:rsidRPr="00A16E38">
              <w:rPr>
                <w:rFonts w:ascii="Arial" w:hAnsi="Arial" w:cs="Arial"/>
                <w:sz w:val="24"/>
                <w:szCs w:val="24"/>
              </w:rPr>
              <w:t>Community hospital service</w:t>
            </w:r>
            <w:r w:rsidR="00572E41">
              <w:rPr>
                <w:rFonts w:ascii="Arial" w:hAnsi="Arial" w:cs="Arial"/>
                <w:sz w:val="24"/>
                <w:szCs w:val="24"/>
              </w:rPr>
              <w:t>.</w:t>
            </w:r>
          </w:p>
          <w:p w:rsidR="008D04C1" w:rsidRPr="00A16E38" w:rsidRDefault="00572E41" w:rsidP="00154C08">
            <w:pPr>
              <w:pStyle w:val="NormalWeb"/>
              <w:rPr>
                <w:rFonts w:ascii="Arial" w:hAnsi="Arial" w:cs="Arial"/>
                <w:sz w:val="24"/>
                <w:szCs w:val="24"/>
              </w:rPr>
            </w:pPr>
            <w:r>
              <w:rPr>
                <w:rFonts w:ascii="Arial" w:hAnsi="Arial" w:cs="Arial"/>
                <w:sz w:val="24"/>
                <w:szCs w:val="24"/>
              </w:rPr>
              <w:lastRenderedPageBreak/>
              <w:t xml:space="preserve">In the </w:t>
            </w:r>
            <w:r w:rsidR="008D04C1" w:rsidRPr="00A16E38">
              <w:rPr>
                <w:rFonts w:ascii="Arial" w:hAnsi="Arial" w:cs="Arial"/>
                <w:sz w:val="24"/>
                <w:szCs w:val="24"/>
              </w:rPr>
              <w:t>Wantage area</w:t>
            </w:r>
            <w:r>
              <w:rPr>
                <w:rFonts w:ascii="Arial" w:hAnsi="Arial" w:cs="Arial"/>
                <w:sz w:val="24"/>
                <w:szCs w:val="24"/>
              </w:rPr>
              <w:t xml:space="preserve"> there is significant potential for development</w:t>
            </w:r>
            <w:r w:rsidR="00151FD3">
              <w:rPr>
                <w:rFonts w:ascii="Arial" w:hAnsi="Arial" w:cs="Arial"/>
                <w:sz w:val="24"/>
                <w:szCs w:val="24"/>
              </w:rPr>
              <w:t xml:space="preserve"> in light of fund balances but plans would need to align with the future direction of community care service models. </w:t>
            </w:r>
          </w:p>
          <w:p w:rsidR="008D04C1" w:rsidRPr="00A16E38" w:rsidRDefault="002E2F16" w:rsidP="00154C08">
            <w:pPr>
              <w:pStyle w:val="NormalWeb"/>
              <w:rPr>
                <w:rFonts w:ascii="Arial" w:hAnsi="Arial" w:cs="Arial"/>
                <w:sz w:val="24"/>
                <w:szCs w:val="24"/>
              </w:rPr>
            </w:pPr>
            <w:r w:rsidRPr="00A16E38">
              <w:rPr>
                <w:rFonts w:ascii="Arial" w:hAnsi="Arial" w:cs="Arial"/>
                <w:sz w:val="24"/>
                <w:szCs w:val="24"/>
              </w:rPr>
              <w:t>F</w:t>
            </w:r>
            <w:r w:rsidR="008D04C1" w:rsidRPr="00A16E38">
              <w:rPr>
                <w:rFonts w:ascii="Arial" w:hAnsi="Arial" w:cs="Arial"/>
                <w:sz w:val="24"/>
                <w:szCs w:val="24"/>
              </w:rPr>
              <w:t>aringdon day hospital</w:t>
            </w:r>
            <w:r w:rsidRPr="00A16E38">
              <w:rPr>
                <w:rFonts w:ascii="Arial" w:hAnsi="Arial" w:cs="Arial"/>
                <w:sz w:val="24"/>
                <w:szCs w:val="24"/>
              </w:rPr>
              <w:t xml:space="preserve"> - </w:t>
            </w:r>
            <w:r w:rsidR="008D04C1" w:rsidRPr="00A16E38">
              <w:rPr>
                <w:rFonts w:ascii="Arial" w:hAnsi="Arial" w:cs="Arial"/>
                <w:sz w:val="24"/>
                <w:szCs w:val="24"/>
              </w:rPr>
              <w:t xml:space="preserve">LW </w:t>
            </w:r>
            <w:r w:rsidRPr="00A16E38">
              <w:rPr>
                <w:rFonts w:ascii="Arial" w:hAnsi="Arial" w:cs="Arial"/>
                <w:sz w:val="24"/>
                <w:szCs w:val="24"/>
              </w:rPr>
              <w:t xml:space="preserve">advised that she </w:t>
            </w:r>
            <w:r w:rsidR="008D04C1" w:rsidRPr="00A16E38">
              <w:rPr>
                <w:rFonts w:ascii="Arial" w:hAnsi="Arial" w:cs="Arial"/>
                <w:sz w:val="24"/>
                <w:szCs w:val="24"/>
              </w:rPr>
              <w:t>ha</w:t>
            </w:r>
            <w:r w:rsidRPr="00A16E38">
              <w:rPr>
                <w:rFonts w:ascii="Arial" w:hAnsi="Arial" w:cs="Arial"/>
                <w:sz w:val="24"/>
                <w:szCs w:val="24"/>
              </w:rPr>
              <w:t>d</w:t>
            </w:r>
            <w:r w:rsidR="008D04C1" w:rsidRPr="00A16E38">
              <w:rPr>
                <w:rFonts w:ascii="Arial" w:hAnsi="Arial" w:cs="Arial"/>
                <w:sz w:val="24"/>
                <w:szCs w:val="24"/>
              </w:rPr>
              <w:t xml:space="preserve"> asked previously c</w:t>
            </w:r>
            <w:r w:rsidRPr="00A16E38">
              <w:rPr>
                <w:rFonts w:ascii="Arial" w:hAnsi="Arial" w:cs="Arial"/>
                <w:sz w:val="24"/>
                <w:szCs w:val="24"/>
              </w:rPr>
              <w:t xml:space="preserve">ould it </w:t>
            </w:r>
            <w:r w:rsidR="008D04C1" w:rsidRPr="00A16E38">
              <w:rPr>
                <w:rFonts w:ascii="Arial" w:hAnsi="Arial" w:cs="Arial"/>
                <w:sz w:val="24"/>
                <w:szCs w:val="24"/>
              </w:rPr>
              <w:t>be closed and moved.</w:t>
            </w:r>
          </w:p>
          <w:p w:rsidR="008D04C1" w:rsidRPr="00A16E38" w:rsidRDefault="002E2F16" w:rsidP="00154C08">
            <w:pPr>
              <w:pStyle w:val="NormalWeb"/>
              <w:rPr>
                <w:rFonts w:ascii="Arial" w:hAnsi="Arial" w:cs="Arial"/>
                <w:sz w:val="24"/>
                <w:szCs w:val="24"/>
              </w:rPr>
            </w:pPr>
            <w:r w:rsidRPr="00A16E38">
              <w:rPr>
                <w:rFonts w:ascii="Arial" w:hAnsi="Arial" w:cs="Arial"/>
                <w:sz w:val="24"/>
                <w:szCs w:val="24"/>
              </w:rPr>
              <w:t xml:space="preserve">Agreed to </w:t>
            </w:r>
            <w:r w:rsidR="00572E41">
              <w:rPr>
                <w:rFonts w:ascii="Arial" w:hAnsi="Arial" w:cs="Arial"/>
                <w:sz w:val="24"/>
                <w:szCs w:val="24"/>
              </w:rPr>
              <w:t>progress</w:t>
            </w:r>
            <w:r w:rsidR="00572E41" w:rsidRPr="00A16E38">
              <w:rPr>
                <w:rFonts w:ascii="Arial" w:hAnsi="Arial" w:cs="Arial"/>
                <w:sz w:val="24"/>
                <w:szCs w:val="24"/>
              </w:rPr>
              <w:t xml:space="preserve"> </w:t>
            </w:r>
            <w:r w:rsidR="008D04C1" w:rsidRPr="00A16E38">
              <w:rPr>
                <w:rFonts w:ascii="Arial" w:hAnsi="Arial" w:cs="Arial"/>
                <w:sz w:val="24"/>
                <w:szCs w:val="24"/>
              </w:rPr>
              <w:t>all other</w:t>
            </w:r>
            <w:r w:rsidR="00572E41">
              <w:rPr>
                <w:rFonts w:ascii="Arial" w:hAnsi="Arial" w:cs="Arial"/>
                <w:sz w:val="24"/>
                <w:szCs w:val="24"/>
              </w:rPr>
              <w:t xml:space="preserve"> recommendations</w:t>
            </w:r>
            <w:r w:rsidRPr="00A16E38">
              <w:rPr>
                <w:rFonts w:ascii="Arial" w:hAnsi="Arial" w:cs="Arial"/>
                <w:sz w:val="24"/>
                <w:szCs w:val="24"/>
              </w:rPr>
              <w:t>.</w:t>
            </w:r>
          </w:p>
          <w:p w:rsidR="002E2F16" w:rsidRPr="00A16E38" w:rsidRDefault="008D04C1" w:rsidP="00154C08">
            <w:pPr>
              <w:pStyle w:val="NormalWeb"/>
              <w:rPr>
                <w:rFonts w:ascii="Arial" w:hAnsi="Arial" w:cs="Arial"/>
                <w:sz w:val="24"/>
                <w:szCs w:val="24"/>
              </w:rPr>
            </w:pPr>
            <w:r w:rsidRPr="00A16E38">
              <w:rPr>
                <w:rFonts w:ascii="Arial" w:hAnsi="Arial" w:cs="Arial"/>
                <w:sz w:val="24"/>
                <w:szCs w:val="24"/>
              </w:rPr>
              <w:t xml:space="preserve">BG </w:t>
            </w:r>
            <w:r w:rsidR="002E2F16" w:rsidRPr="00A16E38">
              <w:rPr>
                <w:rFonts w:ascii="Arial" w:hAnsi="Arial" w:cs="Arial"/>
                <w:sz w:val="24"/>
                <w:szCs w:val="24"/>
              </w:rPr>
              <w:t xml:space="preserve">advised there needs to be </w:t>
            </w:r>
            <w:r w:rsidRPr="00A16E38">
              <w:rPr>
                <w:rFonts w:ascii="Arial" w:hAnsi="Arial" w:cs="Arial"/>
                <w:sz w:val="24"/>
                <w:szCs w:val="24"/>
              </w:rPr>
              <w:t xml:space="preserve">clear objective </w:t>
            </w:r>
            <w:r w:rsidR="002E2F16" w:rsidRPr="00A16E38">
              <w:rPr>
                <w:rFonts w:ascii="Arial" w:hAnsi="Arial" w:cs="Arial"/>
                <w:sz w:val="24"/>
                <w:szCs w:val="24"/>
              </w:rPr>
              <w:t xml:space="preserve">to </w:t>
            </w:r>
            <w:r w:rsidRPr="00A16E38">
              <w:rPr>
                <w:rFonts w:ascii="Arial" w:hAnsi="Arial" w:cs="Arial"/>
                <w:sz w:val="24"/>
                <w:szCs w:val="24"/>
              </w:rPr>
              <w:t xml:space="preserve">create maximum flexibility of funds available to </w:t>
            </w:r>
            <w:r w:rsidR="002E2F16" w:rsidRPr="00A16E38">
              <w:rPr>
                <w:rFonts w:ascii="Arial" w:hAnsi="Arial" w:cs="Arial"/>
                <w:sz w:val="24"/>
                <w:szCs w:val="24"/>
              </w:rPr>
              <w:t xml:space="preserve">the </w:t>
            </w:r>
            <w:r w:rsidRPr="00A16E38">
              <w:rPr>
                <w:rFonts w:ascii="Arial" w:hAnsi="Arial" w:cs="Arial"/>
                <w:sz w:val="24"/>
                <w:szCs w:val="24"/>
              </w:rPr>
              <w:t>charity and sign off.</w:t>
            </w:r>
          </w:p>
          <w:p w:rsidR="002E2F16" w:rsidRPr="00A16E38" w:rsidRDefault="00B75A36" w:rsidP="00154C08">
            <w:pPr>
              <w:pStyle w:val="NormalWeb"/>
              <w:rPr>
                <w:rFonts w:ascii="Arial" w:hAnsi="Arial" w:cs="Arial"/>
                <w:sz w:val="24"/>
                <w:szCs w:val="24"/>
              </w:rPr>
            </w:pPr>
            <w:r w:rsidRPr="00A16E38">
              <w:rPr>
                <w:rFonts w:ascii="Arial" w:hAnsi="Arial" w:cs="Arial"/>
                <w:sz w:val="24"/>
                <w:szCs w:val="24"/>
              </w:rPr>
              <w:t>Bid p</w:t>
            </w:r>
            <w:r w:rsidR="008D04C1" w:rsidRPr="00A16E38">
              <w:rPr>
                <w:rFonts w:ascii="Arial" w:hAnsi="Arial" w:cs="Arial"/>
                <w:sz w:val="24"/>
                <w:szCs w:val="24"/>
              </w:rPr>
              <w:t>roposal</w:t>
            </w:r>
            <w:r w:rsidRPr="00A16E38">
              <w:rPr>
                <w:rFonts w:ascii="Arial" w:hAnsi="Arial" w:cs="Arial"/>
                <w:sz w:val="24"/>
                <w:szCs w:val="24"/>
              </w:rPr>
              <w:t>s</w:t>
            </w:r>
            <w:r w:rsidR="008D04C1" w:rsidRPr="00A16E38">
              <w:rPr>
                <w:rFonts w:ascii="Arial" w:hAnsi="Arial" w:cs="Arial"/>
                <w:sz w:val="24"/>
                <w:szCs w:val="24"/>
              </w:rPr>
              <w:t xml:space="preserve"> have to meet objective</w:t>
            </w:r>
            <w:r w:rsidRPr="00A16E38">
              <w:rPr>
                <w:rFonts w:ascii="Arial" w:hAnsi="Arial" w:cs="Arial"/>
                <w:sz w:val="24"/>
                <w:szCs w:val="24"/>
              </w:rPr>
              <w:t>s</w:t>
            </w:r>
            <w:r w:rsidR="002E2F16" w:rsidRPr="00A16E38">
              <w:rPr>
                <w:rFonts w:ascii="Arial" w:hAnsi="Arial" w:cs="Arial"/>
                <w:sz w:val="24"/>
                <w:szCs w:val="24"/>
              </w:rPr>
              <w:t>, have a clear t</w:t>
            </w:r>
            <w:r w:rsidR="008D04C1" w:rsidRPr="00A16E38">
              <w:rPr>
                <w:rFonts w:ascii="Arial" w:hAnsi="Arial" w:cs="Arial"/>
                <w:sz w:val="24"/>
                <w:szCs w:val="24"/>
              </w:rPr>
              <w:t>imescale and action plan</w:t>
            </w:r>
            <w:r w:rsidR="002E2F16" w:rsidRPr="00A16E38">
              <w:rPr>
                <w:rFonts w:ascii="Arial" w:hAnsi="Arial" w:cs="Arial"/>
                <w:sz w:val="24"/>
                <w:szCs w:val="24"/>
              </w:rPr>
              <w:t xml:space="preserve">.  </w:t>
            </w:r>
            <w:r w:rsidR="008D04C1" w:rsidRPr="00A16E38">
              <w:rPr>
                <w:rFonts w:ascii="Arial" w:hAnsi="Arial" w:cs="Arial"/>
                <w:sz w:val="24"/>
                <w:szCs w:val="24"/>
              </w:rPr>
              <w:t xml:space="preserve">JP </w:t>
            </w:r>
            <w:r w:rsidR="002E2F16" w:rsidRPr="00A16E38">
              <w:rPr>
                <w:rFonts w:ascii="Arial" w:hAnsi="Arial" w:cs="Arial"/>
                <w:sz w:val="24"/>
                <w:szCs w:val="24"/>
              </w:rPr>
              <w:t>&amp; K</w:t>
            </w:r>
            <w:r w:rsidR="008D04C1" w:rsidRPr="00A16E38">
              <w:rPr>
                <w:rFonts w:ascii="Arial" w:hAnsi="Arial" w:cs="Arial"/>
                <w:sz w:val="24"/>
                <w:szCs w:val="24"/>
              </w:rPr>
              <w:t xml:space="preserve">R </w:t>
            </w:r>
            <w:r w:rsidR="002E2F16" w:rsidRPr="00A16E38">
              <w:rPr>
                <w:rFonts w:ascii="Arial" w:hAnsi="Arial" w:cs="Arial"/>
                <w:sz w:val="24"/>
                <w:szCs w:val="24"/>
              </w:rPr>
              <w:t xml:space="preserve">to  </w:t>
            </w:r>
            <w:r w:rsidR="008D04C1" w:rsidRPr="00A16E38">
              <w:rPr>
                <w:rFonts w:ascii="Arial" w:hAnsi="Arial" w:cs="Arial"/>
                <w:sz w:val="24"/>
                <w:szCs w:val="24"/>
              </w:rPr>
              <w:t xml:space="preserve">identify funds </w:t>
            </w:r>
            <w:r w:rsidR="002E2F16" w:rsidRPr="00A16E38">
              <w:rPr>
                <w:rFonts w:ascii="Arial" w:hAnsi="Arial" w:cs="Arial"/>
                <w:sz w:val="24"/>
                <w:szCs w:val="24"/>
              </w:rPr>
              <w:t xml:space="preserve">where it is necessary to </w:t>
            </w:r>
            <w:r w:rsidR="008D04C1" w:rsidRPr="00A16E38">
              <w:rPr>
                <w:rFonts w:ascii="Arial" w:hAnsi="Arial" w:cs="Arial"/>
                <w:sz w:val="24"/>
                <w:szCs w:val="24"/>
              </w:rPr>
              <w:t xml:space="preserve">approach </w:t>
            </w:r>
            <w:r w:rsidR="002E2F16" w:rsidRPr="00A16E38">
              <w:rPr>
                <w:rFonts w:ascii="Arial" w:hAnsi="Arial" w:cs="Arial"/>
                <w:sz w:val="24"/>
                <w:szCs w:val="24"/>
              </w:rPr>
              <w:t xml:space="preserve">the </w:t>
            </w:r>
            <w:r w:rsidR="008D04C1" w:rsidRPr="00A16E38">
              <w:rPr>
                <w:rFonts w:ascii="Arial" w:hAnsi="Arial" w:cs="Arial"/>
                <w:sz w:val="24"/>
                <w:szCs w:val="24"/>
              </w:rPr>
              <w:t xml:space="preserve">family </w:t>
            </w:r>
            <w:r w:rsidR="002E2F16" w:rsidRPr="00A16E38">
              <w:rPr>
                <w:rFonts w:ascii="Arial" w:hAnsi="Arial" w:cs="Arial"/>
                <w:sz w:val="24"/>
                <w:szCs w:val="24"/>
              </w:rPr>
              <w:t xml:space="preserve">and consult with </w:t>
            </w:r>
            <w:r w:rsidR="008D04C1" w:rsidRPr="00A16E38">
              <w:rPr>
                <w:rFonts w:ascii="Arial" w:hAnsi="Arial" w:cs="Arial"/>
                <w:sz w:val="24"/>
                <w:szCs w:val="24"/>
              </w:rPr>
              <w:t xml:space="preserve">legal </w:t>
            </w:r>
            <w:r w:rsidR="002E2F16" w:rsidRPr="00A16E38">
              <w:rPr>
                <w:rFonts w:ascii="Arial" w:hAnsi="Arial" w:cs="Arial"/>
                <w:sz w:val="24"/>
                <w:szCs w:val="24"/>
              </w:rPr>
              <w:t xml:space="preserve">team for </w:t>
            </w:r>
            <w:r w:rsidR="008D04C1" w:rsidRPr="00A16E38">
              <w:rPr>
                <w:rFonts w:ascii="Arial" w:hAnsi="Arial" w:cs="Arial"/>
                <w:sz w:val="24"/>
                <w:szCs w:val="24"/>
              </w:rPr>
              <w:t>advice.</w:t>
            </w:r>
          </w:p>
        </w:tc>
        <w:tc>
          <w:tcPr>
            <w:tcW w:w="582" w:type="pct"/>
          </w:tcPr>
          <w:p w:rsidR="00CC722D" w:rsidRDefault="00CC722D" w:rsidP="00CC722D">
            <w:pPr>
              <w:rPr>
                <w:rFonts w:ascii="Arial" w:hAnsi="Arial" w:cs="Arial"/>
                <w:b/>
                <w:szCs w:val="24"/>
              </w:rPr>
            </w:pPr>
          </w:p>
          <w:p w:rsidR="000341E2" w:rsidRDefault="000341E2" w:rsidP="00CC722D">
            <w:pPr>
              <w:rPr>
                <w:rFonts w:ascii="Arial" w:hAnsi="Arial" w:cs="Arial"/>
                <w:b/>
                <w:szCs w:val="24"/>
              </w:rPr>
            </w:pPr>
          </w:p>
          <w:p w:rsidR="000341E2" w:rsidRDefault="000341E2" w:rsidP="00CC722D">
            <w:pPr>
              <w:rPr>
                <w:rFonts w:ascii="Arial" w:hAnsi="Arial" w:cs="Arial"/>
                <w:b/>
                <w:szCs w:val="24"/>
              </w:rPr>
            </w:pPr>
          </w:p>
          <w:p w:rsidR="000341E2" w:rsidRDefault="000341E2" w:rsidP="00CC722D">
            <w:pPr>
              <w:rPr>
                <w:rFonts w:ascii="Arial" w:hAnsi="Arial" w:cs="Arial"/>
                <w:b/>
                <w:szCs w:val="24"/>
              </w:rPr>
            </w:pPr>
          </w:p>
          <w:p w:rsidR="000341E2" w:rsidRDefault="000341E2" w:rsidP="00CC722D">
            <w:pPr>
              <w:rPr>
                <w:rFonts w:ascii="Arial" w:hAnsi="Arial" w:cs="Arial"/>
                <w:b/>
                <w:szCs w:val="24"/>
              </w:rPr>
            </w:pPr>
          </w:p>
          <w:p w:rsidR="000341E2" w:rsidRDefault="000341E2" w:rsidP="00CC722D">
            <w:pPr>
              <w:rPr>
                <w:rFonts w:ascii="Arial" w:hAnsi="Arial" w:cs="Arial"/>
                <w:b/>
                <w:szCs w:val="24"/>
              </w:rPr>
            </w:pPr>
          </w:p>
          <w:p w:rsidR="000341E2" w:rsidRDefault="000341E2" w:rsidP="00CC722D">
            <w:pPr>
              <w:rPr>
                <w:rFonts w:ascii="Arial" w:hAnsi="Arial" w:cs="Arial"/>
                <w:b/>
                <w:szCs w:val="24"/>
              </w:rPr>
            </w:pPr>
          </w:p>
          <w:p w:rsidR="000341E2" w:rsidRDefault="000341E2" w:rsidP="00CC722D">
            <w:pPr>
              <w:rPr>
                <w:rFonts w:ascii="Arial" w:hAnsi="Arial" w:cs="Arial"/>
                <w:b/>
                <w:szCs w:val="24"/>
              </w:rPr>
            </w:pPr>
          </w:p>
          <w:p w:rsidR="000341E2" w:rsidRDefault="000341E2" w:rsidP="00CC722D">
            <w:pPr>
              <w:rPr>
                <w:rFonts w:ascii="Arial" w:hAnsi="Arial" w:cs="Arial"/>
                <w:b/>
                <w:szCs w:val="24"/>
              </w:rPr>
            </w:pPr>
          </w:p>
          <w:p w:rsidR="000341E2" w:rsidRDefault="000341E2" w:rsidP="00CC722D">
            <w:pPr>
              <w:rPr>
                <w:rFonts w:ascii="Arial" w:hAnsi="Arial" w:cs="Arial"/>
                <w:b/>
                <w:szCs w:val="24"/>
              </w:rPr>
            </w:pPr>
          </w:p>
          <w:p w:rsidR="000341E2" w:rsidRDefault="000341E2" w:rsidP="00CC722D">
            <w:pPr>
              <w:rPr>
                <w:rFonts w:ascii="Arial" w:hAnsi="Arial" w:cs="Arial"/>
                <w:b/>
                <w:szCs w:val="24"/>
              </w:rPr>
            </w:pPr>
          </w:p>
          <w:p w:rsidR="000341E2" w:rsidRDefault="000341E2" w:rsidP="00CC722D">
            <w:pPr>
              <w:rPr>
                <w:rFonts w:ascii="Arial" w:hAnsi="Arial" w:cs="Arial"/>
                <w:b/>
                <w:szCs w:val="24"/>
              </w:rPr>
            </w:pPr>
          </w:p>
          <w:p w:rsidR="000341E2" w:rsidRDefault="000341E2" w:rsidP="00CC722D">
            <w:pPr>
              <w:rPr>
                <w:rFonts w:ascii="Arial" w:hAnsi="Arial" w:cs="Arial"/>
                <w:b/>
                <w:szCs w:val="24"/>
              </w:rPr>
            </w:pPr>
          </w:p>
          <w:p w:rsidR="000341E2" w:rsidRDefault="000341E2" w:rsidP="00CC722D">
            <w:pPr>
              <w:rPr>
                <w:rFonts w:ascii="Arial" w:hAnsi="Arial" w:cs="Arial"/>
                <w:b/>
                <w:szCs w:val="24"/>
              </w:rPr>
            </w:pPr>
          </w:p>
          <w:p w:rsidR="000341E2" w:rsidRDefault="000341E2" w:rsidP="00CC722D">
            <w:pPr>
              <w:rPr>
                <w:rFonts w:ascii="Arial" w:hAnsi="Arial" w:cs="Arial"/>
                <w:b/>
                <w:szCs w:val="24"/>
              </w:rPr>
            </w:pPr>
          </w:p>
          <w:p w:rsidR="000341E2" w:rsidRDefault="000341E2" w:rsidP="00CC722D">
            <w:pPr>
              <w:rPr>
                <w:rFonts w:ascii="Arial" w:hAnsi="Arial" w:cs="Arial"/>
                <w:b/>
                <w:szCs w:val="24"/>
              </w:rPr>
            </w:pPr>
          </w:p>
          <w:p w:rsidR="00D62CF3" w:rsidRDefault="00D62CF3" w:rsidP="00CC722D">
            <w:pPr>
              <w:rPr>
                <w:rFonts w:ascii="Arial" w:hAnsi="Arial" w:cs="Arial"/>
                <w:b/>
                <w:szCs w:val="24"/>
              </w:rPr>
            </w:pPr>
          </w:p>
          <w:p w:rsidR="00D62CF3" w:rsidRDefault="00D62CF3" w:rsidP="00CC722D">
            <w:pPr>
              <w:rPr>
                <w:rFonts w:ascii="Arial" w:hAnsi="Arial" w:cs="Arial"/>
                <w:b/>
                <w:szCs w:val="24"/>
              </w:rPr>
            </w:pPr>
          </w:p>
          <w:p w:rsidR="000341E2" w:rsidRDefault="000341E2" w:rsidP="00CC722D">
            <w:pPr>
              <w:rPr>
                <w:rFonts w:ascii="Arial" w:hAnsi="Arial" w:cs="Arial"/>
                <w:b/>
                <w:szCs w:val="24"/>
              </w:rPr>
            </w:pPr>
          </w:p>
          <w:p w:rsidR="000341E2" w:rsidRDefault="000341E2" w:rsidP="00CC722D">
            <w:pPr>
              <w:rPr>
                <w:rFonts w:ascii="Arial" w:hAnsi="Arial" w:cs="Arial"/>
                <w:b/>
                <w:szCs w:val="24"/>
              </w:rPr>
            </w:pPr>
            <w:r w:rsidRPr="000341E2">
              <w:rPr>
                <w:rFonts w:ascii="Arial" w:hAnsi="Arial" w:cs="Arial"/>
                <w:b/>
                <w:szCs w:val="24"/>
              </w:rPr>
              <w:t>KS</w:t>
            </w:r>
          </w:p>
          <w:p w:rsidR="000341E2" w:rsidRDefault="000341E2" w:rsidP="00CC722D">
            <w:pPr>
              <w:rPr>
                <w:rFonts w:ascii="Arial" w:hAnsi="Arial" w:cs="Arial"/>
                <w:b/>
                <w:szCs w:val="24"/>
              </w:rPr>
            </w:pPr>
          </w:p>
          <w:p w:rsidR="000341E2" w:rsidRDefault="000341E2" w:rsidP="00CC722D">
            <w:pPr>
              <w:rPr>
                <w:rFonts w:ascii="Arial" w:hAnsi="Arial" w:cs="Arial"/>
                <w:b/>
                <w:szCs w:val="24"/>
              </w:rPr>
            </w:pPr>
          </w:p>
          <w:p w:rsidR="000341E2" w:rsidRDefault="000341E2" w:rsidP="00CC722D">
            <w:pPr>
              <w:rPr>
                <w:rFonts w:ascii="Arial" w:hAnsi="Arial" w:cs="Arial"/>
                <w:b/>
                <w:szCs w:val="24"/>
              </w:rPr>
            </w:pPr>
          </w:p>
          <w:p w:rsidR="00D62CF3" w:rsidRDefault="00D62CF3" w:rsidP="00CC722D">
            <w:pPr>
              <w:rPr>
                <w:rFonts w:ascii="Arial" w:hAnsi="Arial" w:cs="Arial"/>
                <w:b/>
                <w:szCs w:val="24"/>
              </w:rPr>
            </w:pPr>
          </w:p>
          <w:p w:rsidR="000341E2" w:rsidRDefault="000341E2" w:rsidP="00CC722D">
            <w:pPr>
              <w:rPr>
                <w:rFonts w:ascii="Arial" w:hAnsi="Arial" w:cs="Arial"/>
                <w:b/>
                <w:szCs w:val="24"/>
              </w:rPr>
            </w:pPr>
            <w:r>
              <w:rPr>
                <w:rFonts w:ascii="Arial" w:hAnsi="Arial" w:cs="Arial"/>
                <w:b/>
                <w:szCs w:val="24"/>
              </w:rPr>
              <w:t>KS</w:t>
            </w:r>
          </w:p>
          <w:p w:rsidR="000341E2" w:rsidRDefault="000341E2" w:rsidP="00CC722D">
            <w:pPr>
              <w:rPr>
                <w:rFonts w:ascii="Arial" w:hAnsi="Arial" w:cs="Arial"/>
                <w:b/>
                <w:szCs w:val="24"/>
              </w:rPr>
            </w:pPr>
          </w:p>
          <w:p w:rsidR="000341E2" w:rsidRDefault="000341E2" w:rsidP="00CC722D">
            <w:pPr>
              <w:rPr>
                <w:rFonts w:ascii="Arial" w:hAnsi="Arial" w:cs="Arial"/>
                <w:b/>
                <w:szCs w:val="24"/>
              </w:rPr>
            </w:pPr>
          </w:p>
          <w:p w:rsidR="000341E2" w:rsidRDefault="000341E2" w:rsidP="00CC722D">
            <w:pPr>
              <w:rPr>
                <w:rFonts w:ascii="Arial" w:hAnsi="Arial" w:cs="Arial"/>
                <w:b/>
                <w:szCs w:val="24"/>
              </w:rPr>
            </w:pPr>
          </w:p>
          <w:p w:rsidR="000341E2" w:rsidRDefault="000341E2" w:rsidP="00CC722D">
            <w:pPr>
              <w:rPr>
                <w:rFonts w:ascii="Arial" w:hAnsi="Arial" w:cs="Arial"/>
                <w:b/>
                <w:szCs w:val="24"/>
              </w:rPr>
            </w:pPr>
          </w:p>
          <w:p w:rsidR="000341E2" w:rsidRDefault="000341E2" w:rsidP="00CC722D">
            <w:pPr>
              <w:rPr>
                <w:rFonts w:ascii="Arial" w:hAnsi="Arial" w:cs="Arial"/>
                <w:b/>
                <w:szCs w:val="24"/>
              </w:rPr>
            </w:pPr>
          </w:p>
          <w:p w:rsidR="000341E2" w:rsidRDefault="000341E2" w:rsidP="00CC722D">
            <w:pPr>
              <w:rPr>
                <w:rFonts w:ascii="Arial" w:hAnsi="Arial" w:cs="Arial"/>
                <w:b/>
                <w:szCs w:val="24"/>
              </w:rPr>
            </w:pPr>
          </w:p>
          <w:p w:rsidR="000341E2" w:rsidRDefault="000341E2" w:rsidP="00CC722D">
            <w:pPr>
              <w:rPr>
                <w:rFonts w:ascii="Arial" w:hAnsi="Arial" w:cs="Arial"/>
                <w:b/>
                <w:szCs w:val="24"/>
              </w:rPr>
            </w:pPr>
          </w:p>
          <w:p w:rsidR="000341E2" w:rsidRDefault="000341E2" w:rsidP="00CC722D">
            <w:pPr>
              <w:rPr>
                <w:rFonts w:ascii="Arial" w:hAnsi="Arial" w:cs="Arial"/>
                <w:b/>
                <w:szCs w:val="24"/>
              </w:rPr>
            </w:pPr>
          </w:p>
          <w:p w:rsidR="000341E2" w:rsidRDefault="000341E2" w:rsidP="00CC722D">
            <w:pPr>
              <w:rPr>
                <w:rFonts w:ascii="Arial" w:hAnsi="Arial" w:cs="Arial"/>
                <w:b/>
                <w:szCs w:val="24"/>
              </w:rPr>
            </w:pPr>
          </w:p>
          <w:p w:rsidR="000341E2" w:rsidRDefault="000341E2" w:rsidP="00CC722D">
            <w:pPr>
              <w:rPr>
                <w:rFonts w:ascii="Arial" w:hAnsi="Arial" w:cs="Arial"/>
                <w:b/>
                <w:szCs w:val="24"/>
              </w:rPr>
            </w:pPr>
          </w:p>
          <w:p w:rsidR="000341E2" w:rsidRDefault="000341E2" w:rsidP="00CC722D">
            <w:pPr>
              <w:rPr>
                <w:rFonts w:ascii="Arial" w:hAnsi="Arial" w:cs="Arial"/>
                <w:b/>
                <w:szCs w:val="24"/>
              </w:rPr>
            </w:pPr>
          </w:p>
          <w:p w:rsidR="000341E2" w:rsidRDefault="000341E2" w:rsidP="00CC722D">
            <w:pPr>
              <w:rPr>
                <w:rFonts w:ascii="Arial" w:hAnsi="Arial" w:cs="Arial"/>
                <w:b/>
                <w:szCs w:val="24"/>
              </w:rPr>
            </w:pPr>
          </w:p>
          <w:p w:rsidR="000341E2" w:rsidRDefault="000341E2" w:rsidP="00CC722D">
            <w:pPr>
              <w:rPr>
                <w:rFonts w:ascii="Arial" w:hAnsi="Arial" w:cs="Arial"/>
                <w:b/>
                <w:szCs w:val="24"/>
              </w:rPr>
            </w:pPr>
          </w:p>
          <w:p w:rsidR="000341E2" w:rsidRDefault="000341E2" w:rsidP="00CC722D">
            <w:pPr>
              <w:rPr>
                <w:rFonts w:ascii="Arial" w:hAnsi="Arial" w:cs="Arial"/>
                <w:b/>
                <w:szCs w:val="24"/>
              </w:rPr>
            </w:pPr>
          </w:p>
          <w:p w:rsidR="000341E2" w:rsidRDefault="000341E2" w:rsidP="00CC722D">
            <w:pPr>
              <w:rPr>
                <w:rFonts w:ascii="Arial" w:hAnsi="Arial" w:cs="Arial"/>
                <w:b/>
                <w:szCs w:val="24"/>
              </w:rPr>
            </w:pPr>
          </w:p>
          <w:p w:rsidR="000341E2" w:rsidRDefault="000341E2" w:rsidP="00CC722D">
            <w:pPr>
              <w:rPr>
                <w:rFonts w:ascii="Arial" w:hAnsi="Arial" w:cs="Arial"/>
                <w:b/>
                <w:szCs w:val="24"/>
              </w:rPr>
            </w:pPr>
          </w:p>
          <w:p w:rsidR="000341E2" w:rsidRDefault="000341E2" w:rsidP="00CC722D">
            <w:pPr>
              <w:rPr>
                <w:rFonts w:ascii="Arial" w:hAnsi="Arial" w:cs="Arial"/>
                <w:b/>
                <w:szCs w:val="24"/>
              </w:rPr>
            </w:pPr>
          </w:p>
          <w:p w:rsidR="000341E2" w:rsidRDefault="000341E2" w:rsidP="00CC722D">
            <w:pPr>
              <w:rPr>
                <w:rFonts w:ascii="Arial" w:hAnsi="Arial" w:cs="Arial"/>
                <w:b/>
                <w:szCs w:val="24"/>
              </w:rPr>
            </w:pPr>
          </w:p>
          <w:p w:rsidR="000341E2" w:rsidRDefault="000341E2" w:rsidP="00CC722D">
            <w:pPr>
              <w:rPr>
                <w:rFonts w:ascii="Arial" w:hAnsi="Arial" w:cs="Arial"/>
                <w:b/>
                <w:szCs w:val="24"/>
              </w:rPr>
            </w:pPr>
          </w:p>
          <w:p w:rsidR="000341E2" w:rsidRDefault="000341E2" w:rsidP="00CC722D">
            <w:pPr>
              <w:rPr>
                <w:rFonts w:ascii="Arial" w:hAnsi="Arial" w:cs="Arial"/>
                <w:b/>
                <w:szCs w:val="24"/>
              </w:rPr>
            </w:pPr>
          </w:p>
          <w:p w:rsidR="000341E2" w:rsidRDefault="000341E2" w:rsidP="00CC722D">
            <w:pPr>
              <w:rPr>
                <w:rFonts w:ascii="Arial" w:hAnsi="Arial" w:cs="Arial"/>
                <w:b/>
                <w:szCs w:val="24"/>
              </w:rPr>
            </w:pPr>
          </w:p>
          <w:p w:rsidR="000341E2" w:rsidRDefault="000341E2" w:rsidP="00CC722D">
            <w:pPr>
              <w:rPr>
                <w:rFonts w:ascii="Arial" w:hAnsi="Arial" w:cs="Arial"/>
                <w:b/>
                <w:szCs w:val="24"/>
              </w:rPr>
            </w:pPr>
          </w:p>
          <w:p w:rsidR="000341E2" w:rsidRDefault="000341E2" w:rsidP="00CC722D">
            <w:pPr>
              <w:rPr>
                <w:rFonts w:ascii="Arial" w:hAnsi="Arial" w:cs="Arial"/>
                <w:b/>
                <w:szCs w:val="24"/>
              </w:rPr>
            </w:pPr>
          </w:p>
          <w:p w:rsidR="000341E2" w:rsidRDefault="000341E2" w:rsidP="00CC722D">
            <w:pPr>
              <w:rPr>
                <w:rFonts w:ascii="Arial" w:hAnsi="Arial" w:cs="Arial"/>
                <w:b/>
                <w:szCs w:val="24"/>
              </w:rPr>
            </w:pPr>
          </w:p>
          <w:p w:rsidR="000341E2" w:rsidRDefault="000341E2" w:rsidP="00CC722D">
            <w:pPr>
              <w:rPr>
                <w:rFonts w:ascii="Arial" w:hAnsi="Arial" w:cs="Arial"/>
                <w:b/>
                <w:szCs w:val="24"/>
              </w:rPr>
            </w:pPr>
          </w:p>
          <w:p w:rsidR="000341E2" w:rsidRDefault="000341E2" w:rsidP="00CC722D">
            <w:pPr>
              <w:rPr>
                <w:rFonts w:ascii="Arial" w:hAnsi="Arial" w:cs="Arial"/>
                <w:b/>
                <w:szCs w:val="24"/>
              </w:rPr>
            </w:pPr>
            <w:r>
              <w:rPr>
                <w:rFonts w:ascii="Arial" w:hAnsi="Arial" w:cs="Arial"/>
                <w:b/>
                <w:szCs w:val="24"/>
              </w:rPr>
              <w:t>JP/KR</w:t>
            </w:r>
          </w:p>
          <w:p w:rsidR="000341E2" w:rsidRDefault="000341E2" w:rsidP="00CC722D">
            <w:pPr>
              <w:rPr>
                <w:rFonts w:ascii="Arial" w:hAnsi="Arial" w:cs="Arial"/>
                <w:b/>
                <w:szCs w:val="24"/>
              </w:rPr>
            </w:pPr>
          </w:p>
          <w:p w:rsidR="000341E2" w:rsidRDefault="000341E2" w:rsidP="00CC722D">
            <w:pPr>
              <w:rPr>
                <w:rFonts w:ascii="Arial" w:hAnsi="Arial" w:cs="Arial"/>
                <w:b/>
                <w:szCs w:val="24"/>
              </w:rPr>
            </w:pPr>
          </w:p>
          <w:p w:rsidR="000341E2" w:rsidRDefault="000341E2" w:rsidP="00CC722D">
            <w:pPr>
              <w:rPr>
                <w:rFonts w:ascii="Arial" w:hAnsi="Arial" w:cs="Arial"/>
                <w:b/>
                <w:szCs w:val="24"/>
              </w:rPr>
            </w:pPr>
          </w:p>
          <w:p w:rsidR="000341E2" w:rsidRDefault="000341E2" w:rsidP="00CC722D">
            <w:pPr>
              <w:rPr>
                <w:rFonts w:ascii="Arial" w:hAnsi="Arial" w:cs="Arial"/>
                <w:b/>
                <w:szCs w:val="24"/>
              </w:rPr>
            </w:pPr>
          </w:p>
          <w:p w:rsidR="000341E2" w:rsidRDefault="000341E2" w:rsidP="00CC722D">
            <w:pPr>
              <w:rPr>
                <w:rFonts w:ascii="Arial" w:hAnsi="Arial" w:cs="Arial"/>
                <w:b/>
                <w:szCs w:val="24"/>
              </w:rPr>
            </w:pPr>
          </w:p>
          <w:p w:rsidR="000341E2" w:rsidRDefault="000341E2" w:rsidP="00CC722D">
            <w:pPr>
              <w:rPr>
                <w:rFonts w:ascii="Arial" w:hAnsi="Arial" w:cs="Arial"/>
                <w:b/>
                <w:szCs w:val="24"/>
              </w:rPr>
            </w:pPr>
          </w:p>
          <w:p w:rsidR="000341E2" w:rsidRDefault="000341E2" w:rsidP="00CC722D">
            <w:pPr>
              <w:rPr>
                <w:rFonts w:ascii="Arial" w:hAnsi="Arial" w:cs="Arial"/>
                <w:b/>
                <w:szCs w:val="24"/>
              </w:rPr>
            </w:pPr>
          </w:p>
          <w:p w:rsidR="000341E2" w:rsidRDefault="000341E2" w:rsidP="00CC722D">
            <w:pPr>
              <w:rPr>
                <w:rFonts w:ascii="Arial" w:hAnsi="Arial" w:cs="Arial"/>
                <w:b/>
                <w:szCs w:val="24"/>
              </w:rPr>
            </w:pPr>
          </w:p>
          <w:p w:rsidR="000341E2" w:rsidRDefault="000341E2" w:rsidP="00CC722D">
            <w:pPr>
              <w:rPr>
                <w:rFonts w:ascii="Arial" w:hAnsi="Arial" w:cs="Arial"/>
                <w:b/>
                <w:szCs w:val="24"/>
              </w:rPr>
            </w:pPr>
          </w:p>
          <w:p w:rsidR="000341E2" w:rsidRDefault="000341E2" w:rsidP="00CC722D">
            <w:pPr>
              <w:rPr>
                <w:rFonts w:ascii="Arial" w:hAnsi="Arial" w:cs="Arial"/>
                <w:b/>
                <w:szCs w:val="24"/>
              </w:rPr>
            </w:pPr>
          </w:p>
          <w:p w:rsidR="000341E2" w:rsidRDefault="000341E2" w:rsidP="00CC722D">
            <w:pPr>
              <w:rPr>
                <w:rFonts w:ascii="Arial" w:hAnsi="Arial" w:cs="Arial"/>
                <w:b/>
                <w:szCs w:val="24"/>
              </w:rPr>
            </w:pPr>
          </w:p>
          <w:p w:rsidR="000341E2" w:rsidRDefault="000341E2" w:rsidP="00CC722D">
            <w:pPr>
              <w:rPr>
                <w:rFonts w:ascii="Arial" w:hAnsi="Arial" w:cs="Arial"/>
                <w:b/>
                <w:szCs w:val="24"/>
              </w:rPr>
            </w:pPr>
          </w:p>
          <w:p w:rsidR="000341E2" w:rsidRDefault="000341E2" w:rsidP="00CC722D">
            <w:pPr>
              <w:rPr>
                <w:rFonts w:ascii="Arial" w:hAnsi="Arial" w:cs="Arial"/>
                <w:b/>
                <w:szCs w:val="24"/>
              </w:rPr>
            </w:pPr>
          </w:p>
          <w:p w:rsidR="000341E2" w:rsidRDefault="000341E2" w:rsidP="00CC722D">
            <w:pPr>
              <w:rPr>
                <w:rFonts w:ascii="Arial" w:hAnsi="Arial" w:cs="Arial"/>
                <w:b/>
                <w:szCs w:val="24"/>
              </w:rPr>
            </w:pPr>
          </w:p>
          <w:p w:rsidR="000341E2" w:rsidRDefault="000341E2" w:rsidP="00CC722D">
            <w:pPr>
              <w:rPr>
                <w:rFonts w:ascii="Arial" w:hAnsi="Arial" w:cs="Arial"/>
                <w:b/>
                <w:szCs w:val="24"/>
              </w:rPr>
            </w:pPr>
          </w:p>
          <w:p w:rsidR="000341E2" w:rsidRDefault="000341E2" w:rsidP="00CC722D">
            <w:pPr>
              <w:rPr>
                <w:rFonts w:ascii="Arial" w:hAnsi="Arial" w:cs="Arial"/>
                <w:b/>
                <w:szCs w:val="24"/>
              </w:rPr>
            </w:pPr>
          </w:p>
          <w:p w:rsidR="000341E2" w:rsidRDefault="000341E2" w:rsidP="00CC722D">
            <w:pPr>
              <w:rPr>
                <w:rFonts w:ascii="Arial" w:hAnsi="Arial" w:cs="Arial"/>
                <w:b/>
                <w:szCs w:val="24"/>
              </w:rPr>
            </w:pPr>
          </w:p>
          <w:p w:rsidR="00151FD3" w:rsidRDefault="00151FD3" w:rsidP="00CC722D">
            <w:pPr>
              <w:rPr>
                <w:rFonts w:ascii="Arial" w:hAnsi="Arial" w:cs="Arial"/>
                <w:b/>
                <w:szCs w:val="24"/>
              </w:rPr>
            </w:pPr>
          </w:p>
          <w:p w:rsidR="00151FD3" w:rsidRDefault="00151FD3" w:rsidP="00CC722D">
            <w:pPr>
              <w:rPr>
                <w:rFonts w:ascii="Arial" w:hAnsi="Arial" w:cs="Arial"/>
                <w:b/>
                <w:szCs w:val="24"/>
              </w:rPr>
            </w:pPr>
          </w:p>
          <w:p w:rsidR="00151FD3" w:rsidRDefault="00151FD3" w:rsidP="00CC722D">
            <w:pPr>
              <w:rPr>
                <w:rFonts w:ascii="Arial" w:hAnsi="Arial" w:cs="Arial"/>
                <w:b/>
                <w:szCs w:val="24"/>
              </w:rPr>
            </w:pPr>
          </w:p>
          <w:p w:rsidR="00151FD3" w:rsidRDefault="00151FD3" w:rsidP="00CC722D">
            <w:pPr>
              <w:rPr>
                <w:rFonts w:ascii="Arial" w:hAnsi="Arial" w:cs="Arial"/>
                <w:b/>
                <w:szCs w:val="24"/>
              </w:rPr>
            </w:pPr>
          </w:p>
          <w:p w:rsidR="00151FD3" w:rsidRDefault="00151FD3" w:rsidP="00CC722D">
            <w:pPr>
              <w:rPr>
                <w:rFonts w:ascii="Arial" w:hAnsi="Arial" w:cs="Arial"/>
                <w:b/>
                <w:szCs w:val="24"/>
              </w:rPr>
            </w:pPr>
          </w:p>
          <w:p w:rsidR="00151FD3" w:rsidRDefault="00151FD3" w:rsidP="00CC722D">
            <w:pPr>
              <w:rPr>
                <w:rFonts w:ascii="Arial" w:hAnsi="Arial" w:cs="Arial"/>
                <w:b/>
                <w:szCs w:val="24"/>
              </w:rPr>
            </w:pPr>
          </w:p>
          <w:p w:rsidR="000341E2" w:rsidRPr="000341E2" w:rsidRDefault="000341E2" w:rsidP="00CC722D">
            <w:pPr>
              <w:rPr>
                <w:rFonts w:ascii="Arial" w:hAnsi="Arial" w:cs="Arial"/>
                <w:b/>
                <w:szCs w:val="24"/>
              </w:rPr>
            </w:pPr>
            <w:r>
              <w:rPr>
                <w:rFonts w:ascii="Arial" w:hAnsi="Arial" w:cs="Arial"/>
                <w:b/>
                <w:szCs w:val="24"/>
              </w:rPr>
              <w:t>JP/KR</w:t>
            </w:r>
          </w:p>
        </w:tc>
      </w:tr>
      <w:tr w:rsidR="00CC722D" w:rsidRPr="00A16E38" w:rsidTr="00CC722D">
        <w:trPr>
          <w:trHeight w:val="318"/>
          <w:jc w:val="center"/>
        </w:trPr>
        <w:tc>
          <w:tcPr>
            <w:tcW w:w="529" w:type="pct"/>
          </w:tcPr>
          <w:p w:rsidR="00CC722D" w:rsidRPr="00A16E38" w:rsidRDefault="00CC722D" w:rsidP="00CC722D">
            <w:pPr>
              <w:jc w:val="center"/>
              <w:rPr>
                <w:rFonts w:ascii="Arial" w:hAnsi="Arial" w:cs="Arial"/>
                <w:b/>
                <w:szCs w:val="24"/>
              </w:rPr>
            </w:pPr>
          </w:p>
        </w:tc>
        <w:tc>
          <w:tcPr>
            <w:tcW w:w="3889" w:type="pct"/>
          </w:tcPr>
          <w:p w:rsidR="00CC722D" w:rsidRDefault="00E21758" w:rsidP="00154C08">
            <w:pPr>
              <w:pStyle w:val="Header"/>
              <w:tabs>
                <w:tab w:val="clear" w:pos="4153"/>
                <w:tab w:val="clear" w:pos="8306"/>
              </w:tabs>
              <w:rPr>
                <w:rFonts w:ascii="Arial" w:hAnsi="Arial" w:cs="Arial"/>
                <w:b/>
                <w:szCs w:val="24"/>
              </w:rPr>
            </w:pPr>
            <w:r w:rsidRPr="00A16E38">
              <w:rPr>
                <w:rFonts w:ascii="Arial" w:hAnsi="Arial" w:cs="Arial"/>
                <w:b/>
                <w:szCs w:val="24"/>
              </w:rPr>
              <w:t>Income, Payments and Management Accounts</w:t>
            </w:r>
          </w:p>
          <w:p w:rsidR="000341E2" w:rsidRPr="00A16E38" w:rsidRDefault="000341E2" w:rsidP="00154C08">
            <w:pPr>
              <w:pStyle w:val="Header"/>
              <w:tabs>
                <w:tab w:val="clear" w:pos="4153"/>
                <w:tab w:val="clear" w:pos="8306"/>
              </w:tabs>
              <w:rPr>
                <w:rFonts w:ascii="Arial" w:hAnsi="Arial" w:cs="Arial"/>
                <w:b/>
                <w:szCs w:val="24"/>
              </w:rPr>
            </w:pPr>
          </w:p>
        </w:tc>
        <w:tc>
          <w:tcPr>
            <w:tcW w:w="582" w:type="pct"/>
          </w:tcPr>
          <w:p w:rsidR="00CC722D" w:rsidRPr="00A16E38" w:rsidRDefault="00CC722D" w:rsidP="00CC722D">
            <w:pPr>
              <w:rPr>
                <w:rFonts w:ascii="Arial" w:hAnsi="Arial" w:cs="Arial"/>
                <w:b/>
                <w:szCs w:val="24"/>
              </w:rPr>
            </w:pPr>
          </w:p>
        </w:tc>
      </w:tr>
      <w:tr w:rsidR="00CC722D" w:rsidRPr="00A16E38" w:rsidTr="002B11B2">
        <w:trPr>
          <w:trHeight w:val="683"/>
          <w:jc w:val="center"/>
        </w:trPr>
        <w:tc>
          <w:tcPr>
            <w:tcW w:w="529" w:type="pct"/>
          </w:tcPr>
          <w:p w:rsidR="00CC722D" w:rsidRPr="00A16E38" w:rsidRDefault="00CC722D" w:rsidP="00CC722D">
            <w:pPr>
              <w:jc w:val="center"/>
              <w:rPr>
                <w:rFonts w:ascii="Arial" w:hAnsi="Arial" w:cs="Arial"/>
                <w:b/>
                <w:szCs w:val="24"/>
              </w:rPr>
            </w:pPr>
            <w:r w:rsidRPr="00A16E38">
              <w:rPr>
                <w:rFonts w:ascii="Arial" w:hAnsi="Arial" w:cs="Arial"/>
                <w:b/>
                <w:szCs w:val="24"/>
              </w:rPr>
              <w:t>7</w:t>
            </w:r>
          </w:p>
          <w:p w:rsidR="00B84029" w:rsidRPr="00A16E38" w:rsidRDefault="00B84029" w:rsidP="00CC722D">
            <w:pPr>
              <w:jc w:val="center"/>
              <w:rPr>
                <w:rFonts w:ascii="Arial" w:hAnsi="Arial" w:cs="Arial"/>
                <w:b/>
                <w:szCs w:val="24"/>
              </w:rPr>
            </w:pPr>
          </w:p>
          <w:p w:rsidR="00B84029" w:rsidRPr="00A16E38" w:rsidRDefault="00B84029" w:rsidP="00CC722D">
            <w:pPr>
              <w:jc w:val="center"/>
              <w:rPr>
                <w:rFonts w:ascii="Arial" w:hAnsi="Arial" w:cs="Arial"/>
                <w:b/>
                <w:szCs w:val="24"/>
              </w:rPr>
            </w:pPr>
            <w:r w:rsidRPr="00A16E38">
              <w:rPr>
                <w:rFonts w:ascii="Arial" w:hAnsi="Arial" w:cs="Arial"/>
                <w:b/>
                <w:szCs w:val="24"/>
              </w:rPr>
              <w:t>a</w:t>
            </w:r>
          </w:p>
          <w:p w:rsidR="00B84029" w:rsidRPr="00A16E38" w:rsidRDefault="00B84029" w:rsidP="00CC722D">
            <w:pPr>
              <w:jc w:val="center"/>
              <w:rPr>
                <w:rFonts w:ascii="Arial" w:hAnsi="Arial" w:cs="Arial"/>
                <w:b/>
                <w:szCs w:val="24"/>
              </w:rPr>
            </w:pPr>
          </w:p>
          <w:p w:rsidR="005C322C" w:rsidRPr="00A16E38" w:rsidRDefault="005C322C" w:rsidP="00CC722D">
            <w:pPr>
              <w:jc w:val="center"/>
              <w:rPr>
                <w:rFonts w:ascii="Arial" w:hAnsi="Arial" w:cs="Arial"/>
                <w:b/>
                <w:szCs w:val="24"/>
              </w:rPr>
            </w:pPr>
          </w:p>
          <w:p w:rsidR="00B84029" w:rsidRPr="00A16E38" w:rsidRDefault="00B84029" w:rsidP="00CC722D">
            <w:pPr>
              <w:jc w:val="center"/>
              <w:rPr>
                <w:rFonts w:ascii="Arial" w:hAnsi="Arial" w:cs="Arial"/>
                <w:b/>
                <w:szCs w:val="24"/>
              </w:rPr>
            </w:pPr>
            <w:r w:rsidRPr="00A16E38">
              <w:rPr>
                <w:rFonts w:ascii="Arial" w:hAnsi="Arial" w:cs="Arial"/>
                <w:b/>
                <w:szCs w:val="24"/>
              </w:rPr>
              <w:t>b</w:t>
            </w:r>
          </w:p>
          <w:p w:rsidR="00B84029" w:rsidRPr="00A16E38" w:rsidRDefault="00B84029" w:rsidP="00CC722D">
            <w:pPr>
              <w:jc w:val="center"/>
              <w:rPr>
                <w:rFonts w:ascii="Arial" w:hAnsi="Arial" w:cs="Arial"/>
                <w:b/>
                <w:szCs w:val="24"/>
              </w:rPr>
            </w:pPr>
          </w:p>
        </w:tc>
        <w:tc>
          <w:tcPr>
            <w:tcW w:w="3889" w:type="pct"/>
          </w:tcPr>
          <w:p w:rsidR="00E21758" w:rsidRPr="00A16E38" w:rsidRDefault="00E21758" w:rsidP="00154C08">
            <w:pPr>
              <w:pStyle w:val="Header"/>
              <w:tabs>
                <w:tab w:val="clear" w:pos="4153"/>
                <w:tab w:val="clear" w:pos="8306"/>
              </w:tabs>
              <w:rPr>
                <w:rFonts w:ascii="Arial" w:hAnsi="Arial" w:cs="Arial"/>
                <w:b/>
                <w:szCs w:val="24"/>
              </w:rPr>
            </w:pPr>
            <w:r w:rsidRPr="00A16E38">
              <w:rPr>
                <w:rFonts w:ascii="Arial" w:hAnsi="Arial" w:cs="Arial"/>
                <w:b/>
                <w:szCs w:val="24"/>
              </w:rPr>
              <w:t xml:space="preserve">Income Reports for the Charity (paper CC05/2019) </w:t>
            </w:r>
          </w:p>
          <w:p w:rsidR="00253AD1" w:rsidRPr="00A16E38" w:rsidRDefault="004C3374" w:rsidP="00154C08">
            <w:pPr>
              <w:pStyle w:val="NormalWeb"/>
              <w:rPr>
                <w:rFonts w:ascii="Arial" w:hAnsi="Arial" w:cs="Arial"/>
                <w:sz w:val="24"/>
                <w:szCs w:val="24"/>
              </w:rPr>
            </w:pPr>
            <w:r w:rsidRPr="00A16E38">
              <w:rPr>
                <w:rFonts w:ascii="Arial" w:hAnsi="Arial" w:cs="Arial"/>
                <w:sz w:val="24"/>
                <w:szCs w:val="24"/>
              </w:rPr>
              <w:t>WdV advised situation is s</w:t>
            </w:r>
            <w:r w:rsidR="008D04C1" w:rsidRPr="00A16E38">
              <w:rPr>
                <w:rFonts w:ascii="Arial" w:hAnsi="Arial" w:cs="Arial"/>
                <w:sz w:val="24"/>
                <w:szCs w:val="24"/>
              </w:rPr>
              <w:t xml:space="preserve">imilar to </w:t>
            </w:r>
            <w:r w:rsidR="00253AD1" w:rsidRPr="00A16E38">
              <w:rPr>
                <w:rFonts w:ascii="Arial" w:hAnsi="Arial" w:cs="Arial"/>
                <w:sz w:val="24"/>
                <w:szCs w:val="24"/>
              </w:rPr>
              <w:t>previous</w:t>
            </w:r>
            <w:r w:rsidR="008D04C1" w:rsidRPr="00A16E38">
              <w:rPr>
                <w:rFonts w:ascii="Arial" w:hAnsi="Arial" w:cs="Arial"/>
                <w:sz w:val="24"/>
                <w:szCs w:val="24"/>
              </w:rPr>
              <w:t xml:space="preserve"> quarter</w:t>
            </w:r>
            <w:r w:rsidR="00253AD1" w:rsidRPr="00A16E38">
              <w:rPr>
                <w:rFonts w:ascii="Arial" w:hAnsi="Arial" w:cs="Arial"/>
                <w:sz w:val="24"/>
                <w:szCs w:val="24"/>
              </w:rPr>
              <w:t xml:space="preserve">, </w:t>
            </w:r>
            <w:r w:rsidRPr="00A16E38">
              <w:rPr>
                <w:rFonts w:ascii="Arial" w:hAnsi="Arial" w:cs="Arial"/>
                <w:sz w:val="24"/>
                <w:szCs w:val="24"/>
              </w:rPr>
              <w:t xml:space="preserve">the </w:t>
            </w:r>
            <w:r w:rsidR="00253AD1" w:rsidRPr="00A16E38">
              <w:rPr>
                <w:rFonts w:ascii="Arial" w:hAnsi="Arial" w:cs="Arial"/>
                <w:sz w:val="24"/>
                <w:szCs w:val="24"/>
              </w:rPr>
              <w:t xml:space="preserve">update shows </w:t>
            </w:r>
            <w:r w:rsidR="006943CE">
              <w:rPr>
                <w:rFonts w:ascii="Arial" w:hAnsi="Arial" w:cs="Arial"/>
                <w:sz w:val="24"/>
                <w:szCs w:val="24"/>
              </w:rPr>
              <w:t xml:space="preserve">a </w:t>
            </w:r>
            <w:r w:rsidR="008D04C1" w:rsidRPr="00A16E38">
              <w:rPr>
                <w:rFonts w:ascii="Arial" w:hAnsi="Arial" w:cs="Arial"/>
                <w:sz w:val="24"/>
                <w:szCs w:val="24"/>
              </w:rPr>
              <w:t xml:space="preserve">donation </w:t>
            </w:r>
            <w:r w:rsidR="006943CE">
              <w:rPr>
                <w:rFonts w:ascii="Arial" w:hAnsi="Arial" w:cs="Arial"/>
                <w:sz w:val="24"/>
                <w:szCs w:val="24"/>
              </w:rPr>
              <w:t xml:space="preserve">to </w:t>
            </w:r>
            <w:r w:rsidRPr="00A16E38">
              <w:rPr>
                <w:rFonts w:ascii="Arial" w:hAnsi="Arial" w:cs="Arial"/>
                <w:sz w:val="24"/>
                <w:szCs w:val="24"/>
              </w:rPr>
              <w:t>c</w:t>
            </w:r>
            <w:r w:rsidR="008D04C1" w:rsidRPr="00A16E38">
              <w:rPr>
                <w:rFonts w:ascii="Arial" w:hAnsi="Arial" w:cs="Arial"/>
                <w:sz w:val="24"/>
                <w:szCs w:val="24"/>
              </w:rPr>
              <w:t xml:space="preserve">ommunity of </w:t>
            </w:r>
            <w:r w:rsidR="00253AD1" w:rsidRPr="00A16E38">
              <w:rPr>
                <w:rFonts w:ascii="Arial" w:hAnsi="Arial" w:cs="Arial"/>
                <w:sz w:val="24"/>
                <w:szCs w:val="24"/>
              </w:rPr>
              <w:t>S</w:t>
            </w:r>
            <w:r w:rsidR="008D04C1" w:rsidRPr="00A16E38">
              <w:rPr>
                <w:rFonts w:ascii="Arial" w:hAnsi="Arial" w:cs="Arial"/>
                <w:sz w:val="24"/>
                <w:szCs w:val="24"/>
              </w:rPr>
              <w:t>t</w:t>
            </w:r>
            <w:r w:rsidR="00253AD1" w:rsidRPr="00A16E38">
              <w:rPr>
                <w:rFonts w:ascii="Arial" w:hAnsi="Arial" w:cs="Arial"/>
                <w:sz w:val="24"/>
                <w:szCs w:val="24"/>
              </w:rPr>
              <w:t xml:space="preserve"> </w:t>
            </w:r>
            <w:r w:rsidR="008D04C1" w:rsidRPr="00A16E38">
              <w:rPr>
                <w:rFonts w:ascii="Arial" w:hAnsi="Arial" w:cs="Arial"/>
                <w:sz w:val="24"/>
                <w:szCs w:val="24"/>
              </w:rPr>
              <w:t>John</w:t>
            </w:r>
            <w:r w:rsidR="00253AD1" w:rsidRPr="00A16E38">
              <w:rPr>
                <w:rFonts w:ascii="Arial" w:hAnsi="Arial" w:cs="Arial"/>
                <w:sz w:val="24"/>
                <w:szCs w:val="24"/>
              </w:rPr>
              <w:t>.</w:t>
            </w:r>
          </w:p>
          <w:p w:rsidR="008168AB" w:rsidRDefault="00253AD1" w:rsidP="00154C08">
            <w:pPr>
              <w:pStyle w:val="NormalWeb"/>
              <w:rPr>
                <w:rFonts w:ascii="Arial" w:hAnsi="Arial" w:cs="Arial"/>
                <w:sz w:val="24"/>
                <w:szCs w:val="24"/>
              </w:rPr>
            </w:pPr>
            <w:r w:rsidRPr="00A16E38">
              <w:rPr>
                <w:rFonts w:ascii="Arial" w:hAnsi="Arial" w:cs="Arial"/>
                <w:sz w:val="24"/>
                <w:szCs w:val="24"/>
              </w:rPr>
              <w:t>Report noted.</w:t>
            </w:r>
          </w:p>
          <w:p w:rsidR="000341E2" w:rsidRPr="00A16E38" w:rsidRDefault="000341E2" w:rsidP="00154C08">
            <w:pPr>
              <w:pStyle w:val="NormalWeb"/>
              <w:rPr>
                <w:rFonts w:ascii="Arial" w:hAnsi="Arial" w:cs="Arial"/>
                <w:sz w:val="24"/>
                <w:szCs w:val="24"/>
              </w:rPr>
            </w:pPr>
          </w:p>
        </w:tc>
        <w:tc>
          <w:tcPr>
            <w:tcW w:w="582" w:type="pct"/>
          </w:tcPr>
          <w:p w:rsidR="00932813" w:rsidRPr="00A16E38" w:rsidRDefault="00932813" w:rsidP="00CC722D">
            <w:pPr>
              <w:rPr>
                <w:rFonts w:ascii="Arial" w:hAnsi="Arial" w:cs="Arial"/>
                <w:b/>
                <w:szCs w:val="24"/>
              </w:rPr>
            </w:pPr>
          </w:p>
        </w:tc>
      </w:tr>
      <w:tr w:rsidR="00CC722D" w:rsidRPr="00A16E38" w:rsidTr="002B11B2">
        <w:trPr>
          <w:trHeight w:val="683"/>
          <w:jc w:val="center"/>
        </w:trPr>
        <w:tc>
          <w:tcPr>
            <w:tcW w:w="529" w:type="pct"/>
          </w:tcPr>
          <w:p w:rsidR="00CC722D" w:rsidRPr="00A16E38" w:rsidRDefault="00CC722D" w:rsidP="00CC722D">
            <w:pPr>
              <w:jc w:val="center"/>
              <w:rPr>
                <w:rFonts w:ascii="Arial" w:hAnsi="Arial" w:cs="Arial"/>
                <w:b/>
                <w:szCs w:val="24"/>
              </w:rPr>
            </w:pPr>
            <w:r w:rsidRPr="00A16E38">
              <w:rPr>
                <w:rFonts w:ascii="Arial" w:hAnsi="Arial" w:cs="Arial"/>
                <w:b/>
                <w:szCs w:val="24"/>
              </w:rPr>
              <w:t>8</w:t>
            </w:r>
          </w:p>
          <w:p w:rsidR="00B006F0" w:rsidRPr="00A16E38" w:rsidRDefault="00B006F0" w:rsidP="00CC722D">
            <w:pPr>
              <w:jc w:val="center"/>
              <w:rPr>
                <w:rFonts w:ascii="Arial" w:hAnsi="Arial" w:cs="Arial"/>
                <w:b/>
                <w:szCs w:val="24"/>
              </w:rPr>
            </w:pPr>
          </w:p>
          <w:p w:rsidR="00B006F0" w:rsidRPr="00A16E38" w:rsidRDefault="00B006F0" w:rsidP="00CC722D">
            <w:pPr>
              <w:jc w:val="center"/>
              <w:rPr>
                <w:rFonts w:ascii="Arial" w:hAnsi="Arial" w:cs="Arial"/>
                <w:b/>
                <w:szCs w:val="24"/>
              </w:rPr>
            </w:pPr>
            <w:r w:rsidRPr="00A16E38">
              <w:rPr>
                <w:rFonts w:ascii="Arial" w:hAnsi="Arial" w:cs="Arial"/>
                <w:b/>
                <w:szCs w:val="24"/>
              </w:rPr>
              <w:t>a</w:t>
            </w:r>
          </w:p>
          <w:p w:rsidR="00B006F0" w:rsidRPr="00A16E38" w:rsidRDefault="00B006F0" w:rsidP="00CC722D">
            <w:pPr>
              <w:jc w:val="center"/>
              <w:rPr>
                <w:rFonts w:ascii="Arial" w:hAnsi="Arial" w:cs="Arial"/>
                <w:b/>
                <w:szCs w:val="24"/>
              </w:rPr>
            </w:pPr>
          </w:p>
          <w:p w:rsidR="005C322C" w:rsidRPr="00A16E38" w:rsidRDefault="005C322C" w:rsidP="00CC722D">
            <w:pPr>
              <w:jc w:val="center"/>
              <w:rPr>
                <w:rFonts w:ascii="Arial" w:hAnsi="Arial" w:cs="Arial"/>
                <w:b/>
                <w:szCs w:val="24"/>
              </w:rPr>
            </w:pPr>
          </w:p>
          <w:p w:rsidR="00B75A36" w:rsidRPr="00A16E38" w:rsidRDefault="00B75A36" w:rsidP="00CC722D">
            <w:pPr>
              <w:jc w:val="center"/>
              <w:rPr>
                <w:rFonts w:ascii="Arial" w:hAnsi="Arial" w:cs="Arial"/>
                <w:b/>
                <w:szCs w:val="24"/>
              </w:rPr>
            </w:pPr>
          </w:p>
          <w:p w:rsidR="00B006F0" w:rsidRPr="00A16E38" w:rsidRDefault="00B006F0" w:rsidP="00CC722D">
            <w:pPr>
              <w:jc w:val="center"/>
              <w:rPr>
                <w:rFonts w:ascii="Arial" w:hAnsi="Arial" w:cs="Arial"/>
                <w:b/>
                <w:szCs w:val="24"/>
              </w:rPr>
            </w:pPr>
            <w:r w:rsidRPr="00A16E38">
              <w:rPr>
                <w:rFonts w:ascii="Arial" w:hAnsi="Arial" w:cs="Arial"/>
                <w:b/>
                <w:szCs w:val="24"/>
              </w:rPr>
              <w:t>b</w:t>
            </w:r>
          </w:p>
          <w:p w:rsidR="00B75A36" w:rsidRPr="00A16E38" w:rsidRDefault="00B75A36" w:rsidP="00CC722D">
            <w:pPr>
              <w:jc w:val="center"/>
              <w:rPr>
                <w:rFonts w:ascii="Arial" w:hAnsi="Arial" w:cs="Arial"/>
                <w:b/>
                <w:szCs w:val="24"/>
              </w:rPr>
            </w:pPr>
          </w:p>
          <w:p w:rsidR="00B75A36" w:rsidRPr="00A16E38" w:rsidRDefault="00B75A36" w:rsidP="00CC722D">
            <w:pPr>
              <w:jc w:val="center"/>
              <w:rPr>
                <w:rFonts w:ascii="Arial" w:hAnsi="Arial" w:cs="Arial"/>
                <w:b/>
                <w:szCs w:val="24"/>
              </w:rPr>
            </w:pPr>
          </w:p>
          <w:p w:rsidR="00B75A36" w:rsidRPr="00A16E38" w:rsidRDefault="00B75A36" w:rsidP="00CC722D">
            <w:pPr>
              <w:jc w:val="center"/>
              <w:rPr>
                <w:rFonts w:ascii="Arial" w:hAnsi="Arial" w:cs="Arial"/>
                <w:b/>
                <w:szCs w:val="24"/>
              </w:rPr>
            </w:pPr>
          </w:p>
          <w:p w:rsidR="00B75A36" w:rsidRPr="00A16E38" w:rsidRDefault="00B75A36" w:rsidP="00CC722D">
            <w:pPr>
              <w:jc w:val="center"/>
              <w:rPr>
                <w:rFonts w:ascii="Arial" w:hAnsi="Arial" w:cs="Arial"/>
                <w:b/>
                <w:szCs w:val="24"/>
              </w:rPr>
            </w:pPr>
          </w:p>
          <w:p w:rsidR="00B75A36" w:rsidRPr="00A16E38" w:rsidRDefault="00B75A36" w:rsidP="00CC722D">
            <w:pPr>
              <w:jc w:val="center"/>
              <w:rPr>
                <w:rFonts w:ascii="Arial" w:hAnsi="Arial" w:cs="Arial"/>
                <w:b/>
                <w:szCs w:val="24"/>
              </w:rPr>
            </w:pPr>
          </w:p>
          <w:p w:rsidR="00B75A36" w:rsidRPr="00A16E38" w:rsidRDefault="00B75A36" w:rsidP="00CC722D">
            <w:pPr>
              <w:jc w:val="center"/>
              <w:rPr>
                <w:rFonts w:ascii="Arial" w:hAnsi="Arial" w:cs="Arial"/>
                <w:b/>
                <w:szCs w:val="24"/>
              </w:rPr>
            </w:pPr>
          </w:p>
          <w:p w:rsidR="00B006F0" w:rsidRPr="00A16E38" w:rsidRDefault="00B006F0" w:rsidP="00CC722D">
            <w:pPr>
              <w:jc w:val="center"/>
              <w:rPr>
                <w:rFonts w:ascii="Arial" w:hAnsi="Arial" w:cs="Arial"/>
                <w:b/>
                <w:szCs w:val="24"/>
              </w:rPr>
            </w:pPr>
            <w:r w:rsidRPr="00A16E38">
              <w:rPr>
                <w:rFonts w:ascii="Arial" w:hAnsi="Arial" w:cs="Arial"/>
                <w:b/>
                <w:szCs w:val="24"/>
              </w:rPr>
              <w:t>c</w:t>
            </w:r>
          </w:p>
          <w:p w:rsidR="00B75A36" w:rsidRPr="00A16E38" w:rsidRDefault="00B75A36" w:rsidP="00CC722D">
            <w:pPr>
              <w:jc w:val="center"/>
              <w:rPr>
                <w:rFonts w:ascii="Arial" w:hAnsi="Arial" w:cs="Arial"/>
                <w:b/>
                <w:szCs w:val="24"/>
              </w:rPr>
            </w:pPr>
          </w:p>
          <w:p w:rsidR="00B75A36" w:rsidRPr="00A16E38" w:rsidRDefault="00B75A36" w:rsidP="00CC722D">
            <w:pPr>
              <w:jc w:val="center"/>
              <w:rPr>
                <w:rFonts w:ascii="Arial" w:hAnsi="Arial" w:cs="Arial"/>
                <w:b/>
                <w:szCs w:val="24"/>
              </w:rPr>
            </w:pPr>
          </w:p>
          <w:p w:rsidR="00B75A36" w:rsidRPr="00A16E38" w:rsidRDefault="00B75A36" w:rsidP="00CC722D">
            <w:pPr>
              <w:jc w:val="center"/>
              <w:rPr>
                <w:rFonts w:ascii="Arial" w:hAnsi="Arial" w:cs="Arial"/>
                <w:b/>
                <w:szCs w:val="24"/>
              </w:rPr>
            </w:pPr>
          </w:p>
          <w:p w:rsidR="00B006F0" w:rsidRPr="00A16E38" w:rsidRDefault="00B006F0" w:rsidP="00B75A36">
            <w:pPr>
              <w:jc w:val="center"/>
              <w:rPr>
                <w:rFonts w:ascii="Arial" w:hAnsi="Arial" w:cs="Arial"/>
                <w:b/>
                <w:szCs w:val="24"/>
              </w:rPr>
            </w:pPr>
          </w:p>
        </w:tc>
        <w:tc>
          <w:tcPr>
            <w:tcW w:w="3889" w:type="pct"/>
          </w:tcPr>
          <w:p w:rsidR="008D04C1" w:rsidRPr="00A16E38" w:rsidRDefault="00E21758" w:rsidP="00154C08">
            <w:pPr>
              <w:pStyle w:val="Header"/>
              <w:tabs>
                <w:tab w:val="clear" w:pos="4153"/>
                <w:tab w:val="clear" w:pos="8306"/>
              </w:tabs>
              <w:rPr>
                <w:rFonts w:ascii="Arial" w:hAnsi="Arial" w:cs="Arial"/>
                <w:b/>
                <w:szCs w:val="24"/>
              </w:rPr>
            </w:pPr>
            <w:bookmarkStart w:id="1" w:name="_Hlk5202716"/>
            <w:r w:rsidRPr="00A16E38">
              <w:rPr>
                <w:rFonts w:ascii="Arial" w:hAnsi="Arial" w:cs="Arial"/>
                <w:b/>
                <w:szCs w:val="24"/>
              </w:rPr>
              <w:t xml:space="preserve">Legacies Reports for the Charity (paper CC06/2019) </w:t>
            </w:r>
            <w:bookmarkEnd w:id="1"/>
          </w:p>
          <w:p w:rsidR="00B75A36" w:rsidRPr="00A16E38" w:rsidRDefault="00B75A36" w:rsidP="00154C08">
            <w:pPr>
              <w:pStyle w:val="NormalWeb"/>
              <w:rPr>
                <w:rFonts w:ascii="Arial" w:hAnsi="Arial" w:cs="Arial"/>
                <w:sz w:val="24"/>
                <w:szCs w:val="24"/>
              </w:rPr>
            </w:pPr>
            <w:r w:rsidRPr="00A16E38">
              <w:rPr>
                <w:rFonts w:ascii="Arial" w:hAnsi="Arial" w:cs="Arial"/>
                <w:sz w:val="24"/>
                <w:szCs w:val="24"/>
              </w:rPr>
              <w:t xml:space="preserve">WdV referred to £38k detailed in the legacies report and advised this will remain in the general fund until it has been established where it should be held. </w:t>
            </w:r>
          </w:p>
          <w:p w:rsidR="00B75A36" w:rsidRDefault="00572E41" w:rsidP="00154C08">
            <w:pPr>
              <w:pStyle w:val="NormalWeb"/>
              <w:rPr>
                <w:rFonts w:ascii="Arial" w:hAnsi="Arial" w:cs="Arial"/>
                <w:sz w:val="24"/>
                <w:szCs w:val="24"/>
              </w:rPr>
            </w:pPr>
            <w:r>
              <w:rPr>
                <w:rFonts w:ascii="Arial" w:hAnsi="Arial" w:cs="Arial"/>
                <w:sz w:val="24"/>
                <w:szCs w:val="24"/>
              </w:rPr>
              <w:t>KS h</w:t>
            </w:r>
            <w:r w:rsidR="00B75A36" w:rsidRPr="00A16E38">
              <w:rPr>
                <w:rFonts w:ascii="Arial" w:hAnsi="Arial" w:cs="Arial"/>
                <w:sz w:val="24"/>
                <w:szCs w:val="24"/>
              </w:rPr>
              <w:t>ave identified monies allocated to Abingdon fund but so far have been unable to trace any reason why money arrived</w:t>
            </w:r>
            <w:r>
              <w:rPr>
                <w:rFonts w:ascii="Arial" w:hAnsi="Arial" w:cs="Arial"/>
                <w:sz w:val="24"/>
                <w:szCs w:val="24"/>
              </w:rPr>
              <w:t xml:space="preserve"> other than being</w:t>
            </w:r>
            <w:r w:rsidR="00B75A36" w:rsidRPr="00A16E38">
              <w:rPr>
                <w:rFonts w:ascii="Arial" w:hAnsi="Arial" w:cs="Arial"/>
                <w:sz w:val="24"/>
                <w:szCs w:val="24"/>
              </w:rPr>
              <w:t xml:space="preserve"> aware it resulted from the sale of a</w:t>
            </w:r>
            <w:r>
              <w:rPr>
                <w:rFonts w:ascii="Arial" w:hAnsi="Arial" w:cs="Arial"/>
                <w:sz w:val="24"/>
                <w:szCs w:val="24"/>
              </w:rPr>
              <w:t xml:space="preserve"> local</w:t>
            </w:r>
            <w:r w:rsidR="00B75A36" w:rsidRPr="00A16E38">
              <w:rPr>
                <w:rFonts w:ascii="Arial" w:hAnsi="Arial" w:cs="Arial"/>
                <w:sz w:val="24"/>
                <w:szCs w:val="24"/>
              </w:rPr>
              <w:t xml:space="preserve"> property, KS need to obtain a copy of the will to further understand.  The reason for the legacy doesn't match with Abingdon</w:t>
            </w:r>
            <w:r>
              <w:rPr>
                <w:rFonts w:ascii="Arial" w:hAnsi="Arial" w:cs="Arial"/>
                <w:sz w:val="24"/>
                <w:szCs w:val="24"/>
              </w:rPr>
              <w:t xml:space="preserve"> (to support Mental Health services across Oxfordshire). </w:t>
            </w:r>
            <w:r w:rsidR="00B75A36" w:rsidRPr="00A16E38">
              <w:rPr>
                <w:rFonts w:ascii="Arial" w:hAnsi="Arial" w:cs="Arial"/>
                <w:sz w:val="24"/>
                <w:szCs w:val="24"/>
              </w:rPr>
              <w:t>It was agreed to hold until details confirmed.</w:t>
            </w:r>
          </w:p>
          <w:p w:rsidR="00572E41" w:rsidRPr="00A16E38" w:rsidRDefault="00572E41" w:rsidP="00154C08">
            <w:pPr>
              <w:pStyle w:val="NormalWeb"/>
              <w:rPr>
                <w:rFonts w:ascii="Arial" w:hAnsi="Arial" w:cs="Arial"/>
                <w:sz w:val="24"/>
                <w:szCs w:val="24"/>
              </w:rPr>
            </w:pPr>
            <w:r>
              <w:rPr>
                <w:rFonts w:ascii="Arial" w:hAnsi="Arial" w:cs="Arial"/>
                <w:sz w:val="24"/>
                <w:szCs w:val="24"/>
              </w:rPr>
              <w:t>It was queried why Pete Mc</w:t>
            </w:r>
            <w:r w:rsidR="00D62CF3">
              <w:rPr>
                <w:rFonts w:ascii="Arial" w:hAnsi="Arial" w:cs="Arial"/>
                <w:sz w:val="24"/>
                <w:szCs w:val="24"/>
              </w:rPr>
              <w:t>G</w:t>
            </w:r>
            <w:r>
              <w:rPr>
                <w:rFonts w:ascii="Arial" w:hAnsi="Arial" w:cs="Arial"/>
                <w:sz w:val="24"/>
                <w:szCs w:val="24"/>
              </w:rPr>
              <w:t xml:space="preserve">rane had been contacted regarding this legacy - </w:t>
            </w:r>
            <w:r w:rsidRPr="00A16E38">
              <w:rPr>
                <w:rFonts w:ascii="Arial" w:hAnsi="Arial" w:cs="Arial"/>
                <w:sz w:val="24"/>
                <w:szCs w:val="24"/>
              </w:rPr>
              <w:t>Pete McGrane is named as the fund manag</w:t>
            </w:r>
            <w:r>
              <w:rPr>
                <w:rFonts w:ascii="Arial" w:hAnsi="Arial" w:cs="Arial"/>
                <w:sz w:val="24"/>
                <w:szCs w:val="24"/>
              </w:rPr>
              <w:t>er for Abingdon.</w:t>
            </w:r>
          </w:p>
          <w:p w:rsidR="00B75A36" w:rsidRDefault="00B75A36" w:rsidP="00154C08">
            <w:pPr>
              <w:pStyle w:val="NormalWeb"/>
              <w:rPr>
                <w:rFonts w:ascii="Arial" w:hAnsi="Arial" w:cs="Arial"/>
                <w:sz w:val="24"/>
                <w:szCs w:val="24"/>
              </w:rPr>
            </w:pPr>
            <w:r w:rsidRPr="00A16E38">
              <w:rPr>
                <w:rFonts w:ascii="Arial" w:hAnsi="Arial" w:cs="Arial"/>
                <w:sz w:val="24"/>
                <w:szCs w:val="24"/>
              </w:rPr>
              <w:t xml:space="preserve">This issue reinforced the need for a clear policy for both existing and future legacies, how will we accept legacies in the future to be robust and a process for archiving of information.  Descriptions should be broader making it easier in future to track and monitor etc. </w:t>
            </w:r>
          </w:p>
          <w:p w:rsidR="00D62CF3" w:rsidRPr="00A16E38" w:rsidRDefault="00D62CF3" w:rsidP="00154C08">
            <w:pPr>
              <w:pStyle w:val="NormalWeb"/>
              <w:rPr>
                <w:rFonts w:ascii="Arial" w:hAnsi="Arial" w:cs="Arial"/>
                <w:sz w:val="24"/>
                <w:szCs w:val="24"/>
              </w:rPr>
            </w:pPr>
          </w:p>
        </w:tc>
        <w:tc>
          <w:tcPr>
            <w:tcW w:w="582" w:type="pct"/>
          </w:tcPr>
          <w:p w:rsidR="008F58AC" w:rsidRPr="00A16E38" w:rsidRDefault="008F58AC" w:rsidP="00CC722D">
            <w:pPr>
              <w:rPr>
                <w:rFonts w:ascii="Arial" w:hAnsi="Arial" w:cs="Arial"/>
                <w:b/>
                <w:szCs w:val="24"/>
              </w:rPr>
            </w:pPr>
          </w:p>
        </w:tc>
      </w:tr>
      <w:tr w:rsidR="00CC722D" w:rsidRPr="00A16E38" w:rsidTr="002B11B2">
        <w:trPr>
          <w:trHeight w:val="683"/>
          <w:jc w:val="center"/>
        </w:trPr>
        <w:tc>
          <w:tcPr>
            <w:tcW w:w="529" w:type="pct"/>
          </w:tcPr>
          <w:p w:rsidR="00CC722D" w:rsidRPr="00A16E38" w:rsidRDefault="00CC722D" w:rsidP="00CC722D">
            <w:pPr>
              <w:jc w:val="center"/>
              <w:rPr>
                <w:rFonts w:ascii="Arial" w:hAnsi="Arial" w:cs="Arial"/>
                <w:b/>
                <w:szCs w:val="24"/>
              </w:rPr>
            </w:pPr>
            <w:r w:rsidRPr="00A16E38">
              <w:rPr>
                <w:rFonts w:ascii="Arial" w:hAnsi="Arial" w:cs="Arial"/>
                <w:b/>
                <w:szCs w:val="24"/>
              </w:rPr>
              <w:t>9</w:t>
            </w:r>
          </w:p>
          <w:p w:rsidR="00B006F0" w:rsidRPr="00A16E38" w:rsidRDefault="00B006F0" w:rsidP="00CC722D">
            <w:pPr>
              <w:jc w:val="center"/>
              <w:rPr>
                <w:rFonts w:ascii="Arial" w:hAnsi="Arial" w:cs="Arial"/>
                <w:b/>
                <w:szCs w:val="24"/>
              </w:rPr>
            </w:pPr>
          </w:p>
          <w:p w:rsidR="00D170C2" w:rsidRPr="00A16E38" w:rsidRDefault="00DC6CF6" w:rsidP="00CC722D">
            <w:pPr>
              <w:jc w:val="center"/>
              <w:rPr>
                <w:rFonts w:ascii="Arial" w:hAnsi="Arial" w:cs="Arial"/>
                <w:b/>
                <w:szCs w:val="24"/>
              </w:rPr>
            </w:pPr>
            <w:r w:rsidRPr="00A16E38">
              <w:rPr>
                <w:rFonts w:ascii="Arial" w:hAnsi="Arial" w:cs="Arial"/>
                <w:b/>
                <w:szCs w:val="24"/>
              </w:rPr>
              <w:t>a</w:t>
            </w:r>
          </w:p>
          <w:p w:rsidR="00DC6CF6" w:rsidRDefault="00DC6CF6" w:rsidP="00CC722D">
            <w:pPr>
              <w:jc w:val="center"/>
              <w:rPr>
                <w:rFonts w:ascii="Arial" w:hAnsi="Arial" w:cs="Arial"/>
                <w:b/>
                <w:szCs w:val="24"/>
              </w:rPr>
            </w:pPr>
          </w:p>
          <w:p w:rsidR="00157338" w:rsidRPr="00A16E38" w:rsidRDefault="00157338" w:rsidP="00CC722D">
            <w:pPr>
              <w:jc w:val="center"/>
              <w:rPr>
                <w:rFonts w:ascii="Arial" w:hAnsi="Arial" w:cs="Arial"/>
                <w:b/>
                <w:szCs w:val="24"/>
              </w:rPr>
            </w:pPr>
          </w:p>
          <w:p w:rsidR="00DC6CF6" w:rsidRPr="00A16E38" w:rsidRDefault="00DC6CF6" w:rsidP="00CC722D">
            <w:pPr>
              <w:jc w:val="center"/>
              <w:rPr>
                <w:rFonts w:ascii="Arial" w:hAnsi="Arial" w:cs="Arial"/>
                <w:b/>
                <w:szCs w:val="24"/>
              </w:rPr>
            </w:pPr>
            <w:r w:rsidRPr="00A16E38">
              <w:rPr>
                <w:rFonts w:ascii="Arial" w:hAnsi="Arial" w:cs="Arial"/>
                <w:b/>
                <w:szCs w:val="24"/>
              </w:rPr>
              <w:t>b</w:t>
            </w:r>
          </w:p>
          <w:p w:rsidR="00DC6CF6" w:rsidRPr="00A16E38" w:rsidRDefault="00DC6CF6" w:rsidP="00CC722D">
            <w:pPr>
              <w:jc w:val="center"/>
              <w:rPr>
                <w:rFonts w:ascii="Arial" w:hAnsi="Arial" w:cs="Arial"/>
                <w:b/>
                <w:szCs w:val="24"/>
              </w:rPr>
            </w:pPr>
          </w:p>
        </w:tc>
        <w:tc>
          <w:tcPr>
            <w:tcW w:w="3889" w:type="pct"/>
          </w:tcPr>
          <w:p w:rsidR="00E21758" w:rsidRPr="00A16E38" w:rsidRDefault="00E21758" w:rsidP="00154C08">
            <w:pPr>
              <w:pStyle w:val="Header"/>
              <w:tabs>
                <w:tab w:val="clear" w:pos="4153"/>
                <w:tab w:val="clear" w:pos="8306"/>
              </w:tabs>
              <w:rPr>
                <w:rFonts w:ascii="Arial" w:hAnsi="Arial" w:cs="Arial"/>
                <w:b/>
                <w:szCs w:val="24"/>
              </w:rPr>
            </w:pPr>
            <w:r w:rsidRPr="00A16E38">
              <w:rPr>
                <w:rFonts w:ascii="Arial" w:hAnsi="Arial" w:cs="Arial"/>
                <w:b/>
                <w:szCs w:val="24"/>
              </w:rPr>
              <w:lastRenderedPageBreak/>
              <w:t xml:space="preserve">Payments/Expenditure Reports for the Charity (paper CC07/2019) </w:t>
            </w:r>
          </w:p>
          <w:p w:rsidR="008D04C1" w:rsidRPr="00A16E38" w:rsidRDefault="00253AD1" w:rsidP="00154C08">
            <w:pPr>
              <w:pStyle w:val="NormalWeb"/>
              <w:rPr>
                <w:rFonts w:ascii="Arial" w:hAnsi="Arial" w:cs="Arial"/>
                <w:sz w:val="24"/>
                <w:szCs w:val="24"/>
              </w:rPr>
            </w:pPr>
            <w:r w:rsidRPr="00A16E38">
              <w:rPr>
                <w:rFonts w:ascii="Arial" w:hAnsi="Arial" w:cs="Arial"/>
                <w:sz w:val="24"/>
                <w:szCs w:val="24"/>
              </w:rPr>
              <w:lastRenderedPageBreak/>
              <w:t xml:space="preserve">WdV commented on </w:t>
            </w:r>
            <w:r w:rsidR="008D04C1" w:rsidRPr="00A16E38">
              <w:rPr>
                <w:rFonts w:ascii="Arial" w:hAnsi="Arial" w:cs="Arial"/>
                <w:sz w:val="24"/>
                <w:szCs w:val="24"/>
              </w:rPr>
              <w:t>loss of investment over the quarter</w:t>
            </w:r>
            <w:r w:rsidRPr="00A16E38">
              <w:rPr>
                <w:rFonts w:ascii="Arial" w:hAnsi="Arial" w:cs="Arial"/>
                <w:sz w:val="24"/>
                <w:szCs w:val="24"/>
              </w:rPr>
              <w:t xml:space="preserve">.  Noted </w:t>
            </w:r>
            <w:r w:rsidR="008D04C1" w:rsidRPr="00A16E38">
              <w:rPr>
                <w:rFonts w:ascii="Arial" w:hAnsi="Arial" w:cs="Arial"/>
                <w:sz w:val="24"/>
                <w:szCs w:val="24"/>
              </w:rPr>
              <w:t xml:space="preserve">Patient welfare £16k </w:t>
            </w:r>
            <w:r w:rsidRPr="00A16E38">
              <w:rPr>
                <w:rFonts w:ascii="Arial" w:hAnsi="Arial" w:cs="Arial"/>
                <w:sz w:val="24"/>
                <w:szCs w:val="24"/>
              </w:rPr>
              <w:t>and E</w:t>
            </w:r>
            <w:r w:rsidR="008D04C1" w:rsidRPr="00A16E38">
              <w:rPr>
                <w:rFonts w:ascii="Arial" w:hAnsi="Arial" w:cs="Arial"/>
                <w:sz w:val="24"/>
                <w:szCs w:val="24"/>
              </w:rPr>
              <w:t>ducation £11k</w:t>
            </w:r>
          </w:p>
          <w:p w:rsidR="00253AD1" w:rsidRPr="00A16E38" w:rsidRDefault="00253AD1" w:rsidP="00154C08">
            <w:pPr>
              <w:pStyle w:val="NormalWeb"/>
              <w:rPr>
                <w:rFonts w:ascii="Arial" w:hAnsi="Arial" w:cs="Arial"/>
                <w:sz w:val="24"/>
                <w:szCs w:val="24"/>
              </w:rPr>
            </w:pPr>
            <w:r w:rsidRPr="00A16E38">
              <w:rPr>
                <w:rFonts w:ascii="Arial" w:hAnsi="Arial" w:cs="Arial"/>
                <w:sz w:val="24"/>
                <w:szCs w:val="24"/>
              </w:rPr>
              <w:t>Report noted.</w:t>
            </w:r>
          </w:p>
          <w:p w:rsidR="00253AD1" w:rsidRPr="00A16E38" w:rsidRDefault="00253AD1" w:rsidP="00154C08">
            <w:pPr>
              <w:pStyle w:val="NormalWeb"/>
              <w:rPr>
                <w:rFonts w:ascii="Arial" w:hAnsi="Arial" w:cs="Arial"/>
                <w:sz w:val="24"/>
                <w:szCs w:val="24"/>
              </w:rPr>
            </w:pPr>
          </w:p>
        </w:tc>
        <w:tc>
          <w:tcPr>
            <w:tcW w:w="582" w:type="pct"/>
          </w:tcPr>
          <w:p w:rsidR="00CC722D" w:rsidRPr="00A16E38" w:rsidRDefault="00CC722D" w:rsidP="00CC722D">
            <w:pPr>
              <w:rPr>
                <w:rFonts w:ascii="Arial" w:hAnsi="Arial" w:cs="Arial"/>
                <w:b/>
                <w:szCs w:val="24"/>
              </w:rPr>
            </w:pPr>
          </w:p>
        </w:tc>
      </w:tr>
      <w:tr w:rsidR="00CC722D" w:rsidRPr="00A16E38" w:rsidTr="002B11B2">
        <w:trPr>
          <w:trHeight w:val="683"/>
          <w:jc w:val="center"/>
        </w:trPr>
        <w:tc>
          <w:tcPr>
            <w:tcW w:w="529" w:type="pct"/>
          </w:tcPr>
          <w:p w:rsidR="00CC722D" w:rsidRPr="00A16E38" w:rsidRDefault="00CC722D" w:rsidP="00CC722D">
            <w:pPr>
              <w:jc w:val="center"/>
              <w:rPr>
                <w:rFonts w:ascii="Arial" w:hAnsi="Arial" w:cs="Arial"/>
                <w:b/>
                <w:szCs w:val="24"/>
              </w:rPr>
            </w:pPr>
            <w:r w:rsidRPr="00A16E38">
              <w:rPr>
                <w:rFonts w:ascii="Arial" w:hAnsi="Arial" w:cs="Arial"/>
                <w:b/>
                <w:szCs w:val="24"/>
              </w:rPr>
              <w:t>10</w:t>
            </w:r>
          </w:p>
          <w:p w:rsidR="00D170C2" w:rsidRPr="00A16E38" w:rsidRDefault="00D170C2" w:rsidP="00CC722D">
            <w:pPr>
              <w:jc w:val="center"/>
              <w:rPr>
                <w:rFonts w:ascii="Arial" w:hAnsi="Arial" w:cs="Arial"/>
                <w:b/>
                <w:szCs w:val="24"/>
              </w:rPr>
            </w:pPr>
          </w:p>
          <w:p w:rsidR="00D170C2" w:rsidRPr="00A16E38" w:rsidRDefault="00D170C2" w:rsidP="00CC722D">
            <w:pPr>
              <w:jc w:val="center"/>
              <w:rPr>
                <w:rFonts w:ascii="Arial" w:hAnsi="Arial" w:cs="Arial"/>
                <w:b/>
                <w:szCs w:val="24"/>
              </w:rPr>
            </w:pPr>
            <w:r w:rsidRPr="00A16E38">
              <w:rPr>
                <w:rFonts w:ascii="Arial" w:hAnsi="Arial" w:cs="Arial"/>
                <w:b/>
                <w:szCs w:val="24"/>
              </w:rPr>
              <w:t>a</w:t>
            </w:r>
          </w:p>
          <w:p w:rsidR="00D170C2" w:rsidRPr="00A16E38" w:rsidRDefault="00D170C2" w:rsidP="00CC722D">
            <w:pPr>
              <w:jc w:val="center"/>
              <w:rPr>
                <w:rFonts w:ascii="Arial" w:hAnsi="Arial" w:cs="Arial"/>
                <w:b/>
                <w:szCs w:val="24"/>
              </w:rPr>
            </w:pPr>
          </w:p>
        </w:tc>
        <w:tc>
          <w:tcPr>
            <w:tcW w:w="3889" w:type="pct"/>
          </w:tcPr>
          <w:p w:rsidR="00E21758" w:rsidRPr="00A16E38" w:rsidRDefault="00E21758" w:rsidP="00154C08">
            <w:pPr>
              <w:pStyle w:val="Header"/>
              <w:tabs>
                <w:tab w:val="clear" w:pos="4153"/>
                <w:tab w:val="clear" w:pos="8306"/>
              </w:tabs>
              <w:rPr>
                <w:rFonts w:ascii="Arial" w:hAnsi="Arial" w:cs="Arial"/>
                <w:b/>
                <w:szCs w:val="24"/>
              </w:rPr>
            </w:pPr>
            <w:r w:rsidRPr="00A16E38">
              <w:rPr>
                <w:rFonts w:ascii="Arial" w:hAnsi="Arial" w:cs="Arial"/>
                <w:b/>
                <w:szCs w:val="24"/>
              </w:rPr>
              <w:t xml:space="preserve">Management Accounts for the Charity (paper CC08/2019) </w:t>
            </w:r>
          </w:p>
          <w:p w:rsidR="00CC722D" w:rsidRPr="00A16E38" w:rsidRDefault="00CC722D" w:rsidP="00154C08">
            <w:pPr>
              <w:pStyle w:val="NormalWeb"/>
              <w:spacing w:before="0" w:beforeAutospacing="0" w:after="0" w:afterAutospacing="0"/>
              <w:rPr>
                <w:rFonts w:ascii="Arial" w:hAnsi="Arial" w:cs="Arial"/>
                <w:sz w:val="24"/>
                <w:szCs w:val="24"/>
              </w:rPr>
            </w:pPr>
          </w:p>
          <w:p w:rsidR="00253AD1" w:rsidRPr="00A16E38" w:rsidRDefault="00253AD1" w:rsidP="00154C08">
            <w:pPr>
              <w:pStyle w:val="NormalWeb"/>
              <w:spacing w:before="0" w:beforeAutospacing="0" w:after="0" w:afterAutospacing="0"/>
              <w:rPr>
                <w:rFonts w:ascii="Arial" w:hAnsi="Arial" w:cs="Arial"/>
                <w:sz w:val="24"/>
                <w:szCs w:val="24"/>
              </w:rPr>
            </w:pPr>
            <w:r w:rsidRPr="00A16E38">
              <w:rPr>
                <w:rFonts w:ascii="Arial" w:hAnsi="Arial" w:cs="Arial"/>
                <w:sz w:val="24"/>
                <w:szCs w:val="24"/>
              </w:rPr>
              <w:t>Report noted.</w:t>
            </w:r>
          </w:p>
        </w:tc>
        <w:tc>
          <w:tcPr>
            <w:tcW w:w="582" w:type="pct"/>
          </w:tcPr>
          <w:p w:rsidR="00CC722D" w:rsidRPr="00A16E38" w:rsidRDefault="00CC722D" w:rsidP="00CC722D">
            <w:pPr>
              <w:rPr>
                <w:rFonts w:ascii="Arial" w:hAnsi="Arial" w:cs="Arial"/>
                <w:b/>
                <w:szCs w:val="24"/>
              </w:rPr>
            </w:pPr>
          </w:p>
        </w:tc>
      </w:tr>
      <w:tr w:rsidR="00E21758" w:rsidRPr="00A16E38" w:rsidTr="00253AD1">
        <w:trPr>
          <w:trHeight w:val="424"/>
          <w:jc w:val="center"/>
        </w:trPr>
        <w:tc>
          <w:tcPr>
            <w:tcW w:w="529" w:type="pct"/>
          </w:tcPr>
          <w:p w:rsidR="00E21758" w:rsidRPr="00A16E38" w:rsidRDefault="00E21758" w:rsidP="00CC722D">
            <w:pPr>
              <w:jc w:val="center"/>
              <w:rPr>
                <w:rFonts w:ascii="Arial" w:hAnsi="Arial" w:cs="Arial"/>
                <w:b/>
                <w:szCs w:val="24"/>
              </w:rPr>
            </w:pPr>
          </w:p>
        </w:tc>
        <w:tc>
          <w:tcPr>
            <w:tcW w:w="3889" w:type="pct"/>
          </w:tcPr>
          <w:p w:rsidR="00E21758" w:rsidRPr="00A16E38" w:rsidRDefault="00E21758" w:rsidP="00154C08">
            <w:pPr>
              <w:pStyle w:val="NormalWeb"/>
              <w:spacing w:before="0" w:beforeAutospacing="0" w:after="0" w:afterAutospacing="0"/>
              <w:rPr>
                <w:rFonts w:ascii="Arial" w:hAnsi="Arial" w:cs="Arial"/>
                <w:b/>
                <w:sz w:val="24"/>
                <w:szCs w:val="24"/>
              </w:rPr>
            </w:pPr>
            <w:r w:rsidRPr="00A16E38">
              <w:rPr>
                <w:rFonts w:ascii="Arial" w:hAnsi="Arial" w:cs="Arial"/>
                <w:b/>
                <w:sz w:val="24"/>
                <w:szCs w:val="24"/>
              </w:rPr>
              <w:t>Governance and Regulatory Arrangements</w:t>
            </w:r>
          </w:p>
        </w:tc>
        <w:tc>
          <w:tcPr>
            <w:tcW w:w="582" w:type="pct"/>
          </w:tcPr>
          <w:p w:rsidR="00E21758" w:rsidRPr="00A16E38" w:rsidRDefault="00E21758" w:rsidP="00CC722D">
            <w:pPr>
              <w:rPr>
                <w:rFonts w:ascii="Arial" w:hAnsi="Arial" w:cs="Arial"/>
                <w:b/>
                <w:szCs w:val="24"/>
              </w:rPr>
            </w:pPr>
          </w:p>
        </w:tc>
      </w:tr>
      <w:tr w:rsidR="00CC722D" w:rsidRPr="00A16E38" w:rsidTr="002B11B2">
        <w:trPr>
          <w:trHeight w:val="683"/>
          <w:jc w:val="center"/>
        </w:trPr>
        <w:tc>
          <w:tcPr>
            <w:tcW w:w="529" w:type="pct"/>
          </w:tcPr>
          <w:p w:rsidR="00CC722D" w:rsidRPr="00A16E38" w:rsidRDefault="00CC722D" w:rsidP="00CC722D">
            <w:pPr>
              <w:jc w:val="center"/>
              <w:rPr>
                <w:rFonts w:ascii="Arial" w:hAnsi="Arial" w:cs="Arial"/>
                <w:b/>
                <w:szCs w:val="24"/>
              </w:rPr>
            </w:pPr>
            <w:r w:rsidRPr="00A16E38">
              <w:rPr>
                <w:rFonts w:ascii="Arial" w:hAnsi="Arial" w:cs="Arial"/>
                <w:b/>
                <w:szCs w:val="24"/>
              </w:rPr>
              <w:t>11</w:t>
            </w:r>
          </w:p>
          <w:p w:rsidR="00D170C2" w:rsidRPr="00A16E38" w:rsidRDefault="00D170C2" w:rsidP="00CC722D">
            <w:pPr>
              <w:jc w:val="center"/>
              <w:rPr>
                <w:rFonts w:ascii="Arial" w:hAnsi="Arial" w:cs="Arial"/>
                <w:b/>
                <w:szCs w:val="24"/>
              </w:rPr>
            </w:pPr>
          </w:p>
          <w:p w:rsidR="00D170C2" w:rsidRPr="00A16E38" w:rsidRDefault="00EA7240" w:rsidP="00CC722D">
            <w:pPr>
              <w:jc w:val="center"/>
              <w:rPr>
                <w:rFonts w:ascii="Arial" w:hAnsi="Arial" w:cs="Arial"/>
                <w:b/>
                <w:szCs w:val="24"/>
              </w:rPr>
            </w:pPr>
            <w:r w:rsidRPr="00A16E38">
              <w:rPr>
                <w:rFonts w:ascii="Arial" w:hAnsi="Arial" w:cs="Arial"/>
                <w:b/>
                <w:szCs w:val="24"/>
              </w:rPr>
              <w:t>a</w:t>
            </w:r>
          </w:p>
          <w:p w:rsidR="00EA7240" w:rsidRPr="00A16E38" w:rsidRDefault="00EA7240" w:rsidP="00CC722D">
            <w:pPr>
              <w:jc w:val="center"/>
              <w:rPr>
                <w:rFonts w:ascii="Arial" w:hAnsi="Arial" w:cs="Arial"/>
                <w:b/>
                <w:szCs w:val="24"/>
              </w:rPr>
            </w:pPr>
          </w:p>
          <w:p w:rsidR="007C1CEE" w:rsidRPr="00A16E38" w:rsidRDefault="007C1CEE" w:rsidP="00CC722D">
            <w:pPr>
              <w:jc w:val="center"/>
              <w:rPr>
                <w:rFonts w:ascii="Arial" w:hAnsi="Arial" w:cs="Arial"/>
                <w:b/>
                <w:szCs w:val="24"/>
              </w:rPr>
            </w:pPr>
          </w:p>
          <w:p w:rsidR="00EA7240" w:rsidRPr="00A16E38" w:rsidRDefault="00EA7240" w:rsidP="00CC722D">
            <w:pPr>
              <w:jc w:val="center"/>
              <w:rPr>
                <w:rFonts w:ascii="Arial" w:hAnsi="Arial" w:cs="Arial"/>
                <w:b/>
                <w:szCs w:val="24"/>
              </w:rPr>
            </w:pPr>
          </w:p>
          <w:p w:rsidR="00EA7240" w:rsidRPr="00A16E38" w:rsidRDefault="00EA7240" w:rsidP="00CC722D">
            <w:pPr>
              <w:jc w:val="center"/>
              <w:rPr>
                <w:rFonts w:ascii="Arial" w:hAnsi="Arial" w:cs="Arial"/>
                <w:b/>
                <w:szCs w:val="24"/>
              </w:rPr>
            </w:pPr>
          </w:p>
          <w:p w:rsidR="00EA7240" w:rsidRPr="00A16E38" w:rsidRDefault="00EA7240" w:rsidP="00CC722D">
            <w:pPr>
              <w:jc w:val="center"/>
              <w:rPr>
                <w:rFonts w:ascii="Arial" w:hAnsi="Arial" w:cs="Arial"/>
                <w:b/>
                <w:szCs w:val="24"/>
              </w:rPr>
            </w:pPr>
          </w:p>
          <w:p w:rsidR="00EA7240" w:rsidRPr="00A16E38" w:rsidRDefault="00EA7240" w:rsidP="00CC722D">
            <w:pPr>
              <w:jc w:val="center"/>
              <w:rPr>
                <w:rFonts w:ascii="Arial" w:hAnsi="Arial" w:cs="Arial"/>
                <w:b/>
                <w:szCs w:val="24"/>
              </w:rPr>
            </w:pPr>
          </w:p>
          <w:p w:rsidR="00151FD3" w:rsidRDefault="00151FD3" w:rsidP="00CC722D">
            <w:pPr>
              <w:jc w:val="center"/>
              <w:rPr>
                <w:rFonts w:ascii="Arial" w:hAnsi="Arial" w:cs="Arial"/>
                <w:b/>
                <w:szCs w:val="24"/>
              </w:rPr>
            </w:pPr>
          </w:p>
          <w:p w:rsidR="007C1CEE" w:rsidRPr="00A16E38" w:rsidRDefault="00EA7240" w:rsidP="00CC722D">
            <w:pPr>
              <w:jc w:val="center"/>
              <w:rPr>
                <w:rFonts w:ascii="Arial" w:hAnsi="Arial" w:cs="Arial"/>
                <w:b/>
                <w:szCs w:val="24"/>
              </w:rPr>
            </w:pPr>
            <w:r w:rsidRPr="00A16E38">
              <w:rPr>
                <w:rFonts w:ascii="Arial" w:hAnsi="Arial" w:cs="Arial"/>
                <w:b/>
                <w:szCs w:val="24"/>
              </w:rPr>
              <w:t>b</w:t>
            </w:r>
          </w:p>
          <w:p w:rsidR="00EA7240" w:rsidRPr="00A16E38" w:rsidRDefault="00EA7240" w:rsidP="00CC722D">
            <w:pPr>
              <w:jc w:val="center"/>
              <w:rPr>
                <w:rFonts w:ascii="Arial" w:hAnsi="Arial" w:cs="Arial"/>
                <w:b/>
                <w:szCs w:val="24"/>
              </w:rPr>
            </w:pPr>
          </w:p>
          <w:p w:rsidR="00EA7240" w:rsidRPr="00A16E38" w:rsidRDefault="00EA7240" w:rsidP="00CC722D">
            <w:pPr>
              <w:jc w:val="center"/>
              <w:rPr>
                <w:rFonts w:ascii="Arial" w:hAnsi="Arial" w:cs="Arial"/>
                <w:b/>
                <w:szCs w:val="24"/>
              </w:rPr>
            </w:pPr>
          </w:p>
          <w:p w:rsidR="00EA7240" w:rsidRPr="00A16E38" w:rsidRDefault="00EA7240" w:rsidP="00CC722D">
            <w:pPr>
              <w:jc w:val="center"/>
              <w:rPr>
                <w:rFonts w:ascii="Arial" w:hAnsi="Arial" w:cs="Arial"/>
                <w:b/>
                <w:szCs w:val="24"/>
              </w:rPr>
            </w:pPr>
            <w:r w:rsidRPr="00A16E38">
              <w:rPr>
                <w:rFonts w:ascii="Arial" w:hAnsi="Arial" w:cs="Arial"/>
                <w:b/>
                <w:szCs w:val="24"/>
              </w:rPr>
              <w:t>c</w:t>
            </w:r>
          </w:p>
          <w:p w:rsidR="00EA7240" w:rsidRPr="00A16E38" w:rsidRDefault="00EA7240" w:rsidP="00CC722D">
            <w:pPr>
              <w:jc w:val="center"/>
              <w:rPr>
                <w:rFonts w:ascii="Arial" w:hAnsi="Arial" w:cs="Arial"/>
                <w:b/>
                <w:szCs w:val="24"/>
              </w:rPr>
            </w:pPr>
          </w:p>
          <w:p w:rsidR="00EA7240" w:rsidRPr="00A16E38" w:rsidRDefault="00EA7240" w:rsidP="00CC722D">
            <w:pPr>
              <w:jc w:val="center"/>
              <w:rPr>
                <w:rFonts w:ascii="Arial" w:hAnsi="Arial" w:cs="Arial"/>
                <w:b/>
                <w:szCs w:val="24"/>
              </w:rPr>
            </w:pPr>
          </w:p>
          <w:p w:rsidR="00EA7240" w:rsidRPr="00A16E38" w:rsidRDefault="00EA7240" w:rsidP="00CC722D">
            <w:pPr>
              <w:jc w:val="center"/>
              <w:rPr>
                <w:rFonts w:ascii="Arial" w:hAnsi="Arial" w:cs="Arial"/>
                <w:b/>
                <w:szCs w:val="24"/>
              </w:rPr>
            </w:pPr>
          </w:p>
          <w:p w:rsidR="00EA7240" w:rsidRPr="00A16E38" w:rsidRDefault="00EA7240" w:rsidP="00CC722D">
            <w:pPr>
              <w:jc w:val="center"/>
              <w:rPr>
                <w:rFonts w:ascii="Arial" w:hAnsi="Arial" w:cs="Arial"/>
                <w:b/>
                <w:szCs w:val="24"/>
              </w:rPr>
            </w:pPr>
          </w:p>
          <w:p w:rsidR="00EA7240" w:rsidRPr="00A16E38" w:rsidRDefault="00EA7240" w:rsidP="00CC722D">
            <w:pPr>
              <w:jc w:val="center"/>
              <w:rPr>
                <w:rFonts w:ascii="Arial" w:hAnsi="Arial" w:cs="Arial"/>
                <w:b/>
                <w:szCs w:val="24"/>
              </w:rPr>
            </w:pPr>
          </w:p>
          <w:p w:rsidR="00EA7240" w:rsidRPr="00A16E38" w:rsidRDefault="00EA7240" w:rsidP="00CC722D">
            <w:pPr>
              <w:jc w:val="center"/>
              <w:rPr>
                <w:rFonts w:ascii="Arial" w:hAnsi="Arial" w:cs="Arial"/>
                <w:b/>
                <w:szCs w:val="24"/>
              </w:rPr>
            </w:pPr>
          </w:p>
          <w:p w:rsidR="00EA7240" w:rsidRPr="00A16E38" w:rsidRDefault="00EA7240" w:rsidP="00CC722D">
            <w:pPr>
              <w:jc w:val="center"/>
              <w:rPr>
                <w:rFonts w:ascii="Arial" w:hAnsi="Arial" w:cs="Arial"/>
                <w:b/>
                <w:szCs w:val="24"/>
              </w:rPr>
            </w:pPr>
          </w:p>
          <w:p w:rsidR="007C1CEE" w:rsidRPr="00A16E38" w:rsidRDefault="007C1CEE" w:rsidP="00CC722D">
            <w:pPr>
              <w:jc w:val="center"/>
              <w:rPr>
                <w:rFonts w:ascii="Arial" w:hAnsi="Arial" w:cs="Arial"/>
                <w:b/>
                <w:szCs w:val="24"/>
              </w:rPr>
            </w:pPr>
          </w:p>
        </w:tc>
        <w:tc>
          <w:tcPr>
            <w:tcW w:w="3889" w:type="pct"/>
          </w:tcPr>
          <w:p w:rsidR="00E21758" w:rsidRPr="00A16E38" w:rsidRDefault="00E21758" w:rsidP="00154C08">
            <w:pPr>
              <w:pStyle w:val="Header"/>
              <w:tabs>
                <w:tab w:val="clear" w:pos="4153"/>
                <w:tab w:val="clear" w:pos="8306"/>
              </w:tabs>
              <w:rPr>
                <w:rFonts w:ascii="Arial" w:hAnsi="Arial" w:cs="Arial"/>
                <w:b/>
                <w:szCs w:val="24"/>
              </w:rPr>
            </w:pPr>
            <w:r w:rsidRPr="00A16E38">
              <w:rPr>
                <w:rFonts w:ascii="Arial" w:hAnsi="Arial" w:cs="Arial"/>
                <w:b/>
                <w:szCs w:val="24"/>
              </w:rPr>
              <w:t>Community Involvement Managers Report (paper CC09/2019)</w:t>
            </w:r>
          </w:p>
          <w:p w:rsidR="00736089" w:rsidRPr="00A16E38" w:rsidRDefault="00B75A36" w:rsidP="00154C08">
            <w:pPr>
              <w:pStyle w:val="NormalWeb"/>
              <w:rPr>
                <w:rFonts w:ascii="Arial" w:hAnsi="Arial" w:cs="Arial"/>
                <w:sz w:val="24"/>
                <w:szCs w:val="24"/>
              </w:rPr>
            </w:pPr>
            <w:bookmarkStart w:id="2" w:name="_Hlk5202754"/>
            <w:r w:rsidRPr="00A16E38">
              <w:rPr>
                <w:rFonts w:ascii="Arial" w:hAnsi="Arial" w:cs="Arial"/>
                <w:sz w:val="24"/>
                <w:szCs w:val="24"/>
              </w:rPr>
              <w:t xml:space="preserve">JP referred to her report advising the highlights </w:t>
            </w:r>
            <w:r w:rsidR="00151FD3">
              <w:rPr>
                <w:rFonts w:ascii="Arial" w:hAnsi="Arial" w:cs="Arial"/>
                <w:sz w:val="24"/>
                <w:szCs w:val="24"/>
              </w:rPr>
              <w:t xml:space="preserve">to include </w:t>
            </w:r>
            <w:r w:rsidR="00736089" w:rsidRPr="00A16E38">
              <w:rPr>
                <w:rFonts w:ascii="Arial" w:hAnsi="Arial" w:cs="Arial"/>
                <w:sz w:val="24"/>
                <w:szCs w:val="24"/>
              </w:rPr>
              <w:t xml:space="preserve">both completed </w:t>
            </w:r>
            <w:r w:rsidRPr="00A16E38">
              <w:rPr>
                <w:rFonts w:ascii="Arial" w:hAnsi="Arial" w:cs="Arial"/>
                <w:sz w:val="24"/>
                <w:szCs w:val="24"/>
              </w:rPr>
              <w:t>work and plans in progress</w:t>
            </w:r>
            <w:r w:rsidR="00736089" w:rsidRPr="00A16E38">
              <w:rPr>
                <w:rFonts w:ascii="Arial" w:hAnsi="Arial" w:cs="Arial"/>
                <w:sz w:val="24"/>
                <w:szCs w:val="24"/>
              </w:rPr>
              <w:t xml:space="preserve"> against the agreed priorities during 2018/19 and activity</w:t>
            </w:r>
            <w:r w:rsidR="00151FD3">
              <w:rPr>
                <w:rFonts w:ascii="Arial" w:hAnsi="Arial" w:cs="Arial"/>
                <w:sz w:val="24"/>
                <w:szCs w:val="24"/>
              </w:rPr>
              <w:t xml:space="preserve"> undertaken</w:t>
            </w:r>
            <w:r w:rsidRPr="00A16E38">
              <w:rPr>
                <w:rFonts w:ascii="Arial" w:hAnsi="Arial" w:cs="Arial"/>
                <w:sz w:val="24"/>
                <w:szCs w:val="24"/>
              </w:rPr>
              <w:t>.</w:t>
            </w:r>
            <w:r w:rsidR="00EA7240" w:rsidRPr="00A16E38">
              <w:rPr>
                <w:rFonts w:ascii="Arial" w:hAnsi="Arial" w:cs="Arial"/>
                <w:sz w:val="24"/>
                <w:szCs w:val="24"/>
              </w:rPr>
              <w:t xml:space="preserve">  Two areas to progress are  (2.6) r</w:t>
            </w:r>
            <w:r w:rsidR="00736089" w:rsidRPr="00A16E38">
              <w:rPr>
                <w:rFonts w:ascii="Arial" w:hAnsi="Arial" w:cs="Arial"/>
                <w:sz w:val="24"/>
                <w:szCs w:val="24"/>
              </w:rPr>
              <w:t xml:space="preserve">eview of </w:t>
            </w:r>
            <w:r w:rsidR="00EA7240" w:rsidRPr="00A16E38">
              <w:rPr>
                <w:rFonts w:ascii="Arial" w:hAnsi="Arial" w:cs="Arial"/>
                <w:sz w:val="24"/>
                <w:szCs w:val="24"/>
              </w:rPr>
              <w:t xml:space="preserve">the </w:t>
            </w:r>
            <w:r w:rsidR="00736089" w:rsidRPr="00A16E38">
              <w:rPr>
                <w:rFonts w:ascii="Arial" w:hAnsi="Arial" w:cs="Arial"/>
                <w:sz w:val="24"/>
                <w:szCs w:val="24"/>
              </w:rPr>
              <w:t xml:space="preserve">Terms of Reference for </w:t>
            </w:r>
            <w:r w:rsidR="00EA7240" w:rsidRPr="00A16E38">
              <w:rPr>
                <w:rFonts w:ascii="Arial" w:hAnsi="Arial" w:cs="Arial"/>
                <w:sz w:val="24"/>
                <w:szCs w:val="24"/>
              </w:rPr>
              <w:t xml:space="preserve">the </w:t>
            </w:r>
            <w:r w:rsidR="00736089" w:rsidRPr="00A16E38">
              <w:rPr>
                <w:rFonts w:ascii="Arial" w:hAnsi="Arial" w:cs="Arial"/>
                <w:sz w:val="24"/>
                <w:szCs w:val="24"/>
              </w:rPr>
              <w:t>Charity Committee to meet requirements of expenditure approach</w:t>
            </w:r>
            <w:r w:rsidR="00EA7240" w:rsidRPr="00A16E38">
              <w:rPr>
                <w:rFonts w:ascii="Arial" w:hAnsi="Arial" w:cs="Arial"/>
                <w:sz w:val="24"/>
                <w:szCs w:val="24"/>
              </w:rPr>
              <w:t xml:space="preserve"> and (</w:t>
            </w:r>
            <w:r w:rsidRPr="00A16E38">
              <w:rPr>
                <w:rFonts w:ascii="Arial" w:hAnsi="Arial" w:cs="Arial"/>
                <w:sz w:val="24"/>
                <w:szCs w:val="24"/>
              </w:rPr>
              <w:t>2.8</w:t>
            </w:r>
            <w:r w:rsidR="00EA7240" w:rsidRPr="00A16E38">
              <w:rPr>
                <w:rFonts w:ascii="Arial" w:hAnsi="Arial" w:cs="Arial"/>
                <w:sz w:val="24"/>
                <w:szCs w:val="24"/>
              </w:rPr>
              <w:t xml:space="preserve">) </w:t>
            </w:r>
            <w:r w:rsidR="00736089" w:rsidRPr="00A16E38">
              <w:rPr>
                <w:rFonts w:ascii="Arial" w:hAnsi="Arial" w:cs="Arial"/>
                <w:sz w:val="24"/>
                <w:szCs w:val="24"/>
              </w:rPr>
              <w:t xml:space="preserve"> Completion of Charity Governance Code review and implementation of required changes</w:t>
            </w:r>
            <w:r w:rsidR="00EA7240" w:rsidRPr="00A16E38">
              <w:rPr>
                <w:rFonts w:ascii="Arial" w:hAnsi="Arial" w:cs="Arial"/>
                <w:sz w:val="24"/>
                <w:szCs w:val="24"/>
              </w:rPr>
              <w:t>.</w:t>
            </w:r>
          </w:p>
          <w:p w:rsidR="00B75A36" w:rsidRPr="00A16E38" w:rsidRDefault="00EA7240" w:rsidP="00154C08">
            <w:pPr>
              <w:pStyle w:val="NormalWeb"/>
              <w:rPr>
                <w:rFonts w:ascii="Arial" w:hAnsi="Arial" w:cs="Arial"/>
                <w:sz w:val="24"/>
                <w:szCs w:val="24"/>
              </w:rPr>
            </w:pPr>
            <w:r w:rsidRPr="00A16E38">
              <w:rPr>
                <w:rFonts w:ascii="Arial" w:hAnsi="Arial" w:cs="Arial"/>
                <w:sz w:val="24"/>
                <w:szCs w:val="24"/>
              </w:rPr>
              <w:t xml:space="preserve">It was agreed development of a </w:t>
            </w:r>
            <w:r w:rsidR="00B75A36" w:rsidRPr="00A16E38">
              <w:rPr>
                <w:rFonts w:ascii="Arial" w:hAnsi="Arial" w:cs="Arial"/>
                <w:sz w:val="24"/>
                <w:szCs w:val="24"/>
              </w:rPr>
              <w:t>three</w:t>
            </w:r>
            <w:r w:rsidRPr="00A16E38">
              <w:rPr>
                <w:rFonts w:ascii="Arial" w:hAnsi="Arial" w:cs="Arial"/>
                <w:sz w:val="24"/>
                <w:szCs w:val="24"/>
              </w:rPr>
              <w:t>-</w:t>
            </w:r>
            <w:r w:rsidR="00B75A36" w:rsidRPr="00A16E38">
              <w:rPr>
                <w:rFonts w:ascii="Arial" w:hAnsi="Arial" w:cs="Arial"/>
                <w:sz w:val="24"/>
                <w:szCs w:val="24"/>
              </w:rPr>
              <w:t xml:space="preserve">year strategy </w:t>
            </w:r>
            <w:r w:rsidRPr="00A16E38">
              <w:rPr>
                <w:rFonts w:ascii="Arial" w:hAnsi="Arial" w:cs="Arial"/>
                <w:sz w:val="24"/>
                <w:szCs w:val="24"/>
              </w:rPr>
              <w:t>(20</w:t>
            </w:r>
            <w:r w:rsidR="00B75A36" w:rsidRPr="00A16E38">
              <w:rPr>
                <w:rFonts w:ascii="Arial" w:hAnsi="Arial" w:cs="Arial"/>
                <w:sz w:val="24"/>
                <w:szCs w:val="24"/>
              </w:rPr>
              <w:t>19-22</w:t>
            </w:r>
            <w:r w:rsidRPr="00A16E38">
              <w:rPr>
                <w:rFonts w:ascii="Arial" w:hAnsi="Arial" w:cs="Arial"/>
                <w:sz w:val="24"/>
                <w:szCs w:val="24"/>
              </w:rPr>
              <w:t xml:space="preserve">) would be an appropriate </w:t>
            </w:r>
            <w:r w:rsidR="00151FD3">
              <w:rPr>
                <w:rFonts w:ascii="Arial" w:hAnsi="Arial" w:cs="Arial"/>
                <w:sz w:val="24"/>
                <w:szCs w:val="24"/>
              </w:rPr>
              <w:t>timeframe</w:t>
            </w:r>
            <w:r w:rsidRPr="00A16E38">
              <w:rPr>
                <w:rFonts w:ascii="Arial" w:hAnsi="Arial" w:cs="Arial"/>
                <w:sz w:val="24"/>
                <w:szCs w:val="24"/>
              </w:rPr>
              <w:t>.</w:t>
            </w:r>
          </w:p>
          <w:p w:rsidR="00736089" w:rsidRPr="00A16E38" w:rsidRDefault="00B75A36" w:rsidP="00154C08">
            <w:pPr>
              <w:pStyle w:val="NormalWeb"/>
              <w:rPr>
                <w:rFonts w:ascii="Arial" w:hAnsi="Arial" w:cs="Arial"/>
                <w:sz w:val="24"/>
                <w:szCs w:val="24"/>
              </w:rPr>
            </w:pPr>
            <w:r w:rsidRPr="00A16E38">
              <w:rPr>
                <w:rFonts w:ascii="Arial" w:hAnsi="Arial" w:cs="Arial"/>
                <w:sz w:val="24"/>
                <w:szCs w:val="24"/>
              </w:rPr>
              <w:t>There was a brief discussion regarding other areas of JPs work</w:t>
            </w:r>
            <w:r w:rsidR="00EA7240" w:rsidRPr="00A16E38">
              <w:rPr>
                <w:rFonts w:ascii="Arial" w:hAnsi="Arial" w:cs="Arial"/>
                <w:sz w:val="24"/>
                <w:szCs w:val="24"/>
              </w:rPr>
              <w:t xml:space="preserve"> since she </w:t>
            </w:r>
            <w:r w:rsidR="00151FD3">
              <w:rPr>
                <w:rFonts w:ascii="Arial" w:hAnsi="Arial" w:cs="Arial"/>
                <w:sz w:val="24"/>
                <w:szCs w:val="24"/>
              </w:rPr>
              <w:t>joined the Trust in the</w:t>
            </w:r>
            <w:r w:rsidR="00EA7240" w:rsidRPr="00A16E38">
              <w:rPr>
                <w:rFonts w:ascii="Arial" w:hAnsi="Arial" w:cs="Arial"/>
                <w:sz w:val="24"/>
                <w:szCs w:val="24"/>
              </w:rPr>
              <w:t xml:space="preserve"> Summer </w:t>
            </w:r>
            <w:r w:rsidR="00151FD3">
              <w:rPr>
                <w:rFonts w:ascii="Arial" w:hAnsi="Arial" w:cs="Arial"/>
                <w:sz w:val="24"/>
                <w:szCs w:val="24"/>
              </w:rPr>
              <w:t xml:space="preserve"> of </w:t>
            </w:r>
            <w:r w:rsidR="00EA7240" w:rsidRPr="00A16E38">
              <w:rPr>
                <w:rFonts w:ascii="Arial" w:hAnsi="Arial" w:cs="Arial"/>
                <w:sz w:val="24"/>
                <w:szCs w:val="24"/>
              </w:rPr>
              <w:t>2017and long term sustainability</w:t>
            </w:r>
            <w:r w:rsidR="00151FD3">
              <w:rPr>
                <w:rFonts w:ascii="Arial" w:hAnsi="Arial" w:cs="Arial"/>
                <w:sz w:val="24"/>
                <w:szCs w:val="24"/>
              </w:rPr>
              <w:t xml:space="preserve"> thinking</w:t>
            </w:r>
            <w:r w:rsidR="00EA7240" w:rsidRPr="00A16E38">
              <w:rPr>
                <w:rFonts w:ascii="Arial" w:hAnsi="Arial" w:cs="Arial"/>
                <w:sz w:val="24"/>
                <w:szCs w:val="24"/>
              </w:rPr>
              <w:t>.  T</w:t>
            </w:r>
            <w:r w:rsidR="00736089" w:rsidRPr="00A16E38">
              <w:rPr>
                <w:rFonts w:ascii="Arial" w:hAnsi="Arial" w:cs="Arial"/>
                <w:sz w:val="24"/>
                <w:szCs w:val="24"/>
              </w:rPr>
              <w:t xml:space="preserve">wo main priority areas  remain as Volunteering and Community Engagement.  </w:t>
            </w:r>
            <w:r w:rsidR="00EA7240" w:rsidRPr="00A16E38">
              <w:rPr>
                <w:rFonts w:ascii="Arial" w:hAnsi="Arial" w:cs="Arial"/>
                <w:sz w:val="24"/>
                <w:szCs w:val="24"/>
              </w:rPr>
              <w:t>JP referred to her report advising the f</w:t>
            </w:r>
            <w:r w:rsidR="00736089" w:rsidRPr="00A16E38">
              <w:rPr>
                <w:rFonts w:ascii="Arial" w:hAnsi="Arial" w:cs="Arial"/>
                <w:sz w:val="24"/>
                <w:szCs w:val="24"/>
              </w:rPr>
              <w:t>ocus for these areas since the beginning of the year has been as follows:</w:t>
            </w:r>
          </w:p>
          <w:p w:rsidR="00736089" w:rsidRDefault="00736089" w:rsidP="00154C08">
            <w:pPr>
              <w:pStyle w:val="NormalWeb"/>
              <w:numPr>
                <w:ilvl w:val="0"/>
                <w:numId w:val="32"/>
              </w:numPr>
              <w:rPr>
                <w:rFonts w:ascii="Arial" w:hAnsi="Arial" w:cs="Arial"/>
                <w:sz w:val="24"/>
                <w:szCs w:val="24"/>
              </w:rPr>
            </w:pPr>
            <w:r w:rsidRPr="00A16E38">
              <w:rPr>
                <w:rFonts w:ascii="Arial" w:hAnsi="Arial" w:cs="Arial"/>
                <w:sz w:val="24"/>
                <w:szCs w:val="24"/>
              </w:rPr>
              <w:t>Volunteering – The Trust now has approximately 140 volunteers and around 60 volunteers in the recruitment process.  This is double the number of volunteers since the first review in Autumn 2017 and applications continue to come in regularly.  The new Volunteer Policy is out for consultation this month and will be implemented in the Spring.</w:t>
            </w:r>
          </w:p>
          <w:p w:rsidR="00EA7240" w:rsidRPr="00A16E38" w:rsidRDefault="00736089" w:rsidP="00154C08">
            <w:pPr>
              <w:pStyle w:val="NormalWeb"/>
              <w:numPr>
                <w:ilvl w:val="0"/>
                <w:numId w:val="32"/>
              </w:numPr>
              <w:rPr>
                <w:rFonts w:ascii="Arial" w:hAnsi="Arial" w:cs="Arial"/>
                <w:b/>
                <w:sz w:val="24"/>
                <w:szCs w:val="24"/>
              </w:rPr>
            </w:pPr>
            <w:r w:rsidRPr="00A16E38">
              <w:rPr>
                <w:rFonts w:ascii="Arial" w:hAnsi="Arial" w:cs="Arial"/>
                <w:sz w:val="24"/>
                <w:szCs w:val="24"/>
              </w:rPr>
              <w:t>Community Engagement – Health</w:t>
            </w:r>
            <w:r w:rsidR="00EA7240" w:rsidRPr="00A16E38">
              <w:rPr>
                <w:rFonts w:ascii="Arial" w:hAnsi="Arial" w:cs="Arial"/>
                <w:sz w:val="24"/>
                <w:szCs w:val="24"/>
              </w:rPr>
              <w:t xml:space="preserve"> </w:t>
            </w:r>
            <w:r w:rsidRPr="00A16E38">
              <w:rPr>
                <w:rFonts w:ascii="Arial" w:hAnsi="Arial" w:cs="Arial"/>
                <w:sz w:val="24"/>
                <w:szCs w:val="24"/>
              </w:rPr>
              <w:t xml:space="preserve">Fest 2019 planning is underway with a steering group and volunteer group meeting regularly.  The event will take place on 14 September </w:t>
            </w:r>
            <w:r w:rsidR="00EA7240" w:rsidRPr="00A16E38">
              <w:rPr>
                <w:rFonts w:ascii="Arial" w:hAnsi="Arial" w:cs="Arial"/>
                <w:sz w:val="24"/>
                <w:szCs w:val="24"/>
              </w:rPr>
              <w:t xml:space="preserve">2019 </w:t>
            </w:r>
            <w:r w:rsidRPr="00A16E38">
              <w:rPr>
                <w:rFonts w:ascii="Arial" w:hAnsi="Arial" w:cs="Arial"/>
                <w:sz w:val="24"/>
                <w:szCs w:val="24"/>
              </w:rPr>
              <w:t>and the theme for the day will be ‘Living Well through Activity’ with separate themed areas to engage community members in the work of the Trust and partners.</w:t>
            </w:r>
            <w:bookmarkEnd w:id="2"/>
          </w:p>
        </w:tc>
        <w:tc>
          <w:tcPr>
            <w:tcW w:w="582" w:type="pct"/>
          </w:tcPr>
          <w:p w:rsidR="00CC722D" w:rsidRPr="00A16E38" w:rsidRDefault="00CC722D" w:rsidP="00CC722D">
            <w:pPr>
              <w:rPr>
                <w:rFonts w:ascii="Arial" w:hAnsi="Arial" w:cs="Arial"/>
                <w:b/>
                <w:szCs w:val="24"/>
              </w:rPr>
            </w:pPr>
          </w:p>
        </w:tc>
      </w:tr>
      <w:tr w:rsidR="00CC722D" w:rsidRPr="00A16E38" w:rsidTr="002B11B2">
        <w:trPr>
          <w:trHeight w:val="683"/>
          <w:jc w:val="center"/>
        </w:trPr>
        <w:tc>
          <w:tcPr>
            <w:tcW w:w="529" w:type="pct"/>
          </w:tcPr>
          <w:p w:rsidR="00CC722D" w:rsidRPr="00A16E38" w:rsidRDefault="00CC722D" w:rsidP="00CC722D">
            <w:pPr>
              <w:jc w:val="center"/>
              <w:rPr>
                <w:rFonts w:ascii="Arial" w:hAnsi="Arial" w:cs="Arial"/>
                <w:b/>
                <w:szCs w:val="24"/>
              </w:rPr>
            </w:pPr>
            <w:r w:rsidRPr="00A16E38">
              <w:rPr>
                <w:rFonts w:ascii="Arial" w:hAnsi="Arial" w:cs="Arial"/>
                <w:b/>
                <w:szCs w:val="24"/>
              </w:rPr>
              <w:t>12</w:t>
            </w:r>
          </w:p>
          <w:p w:rsidR="00D170C2" w:rsidRPr="00A16E38" w:rsidRDefault="00D170C2" w:rsidP="00CC722D">
            <w:pPr>
              <w:jc w:val="center"/>
              <w:rPr>
                <w:rFonts w:ascii="Arial" w:hAnsi="Arial" w:cs="Arial"/>
                <w:b/>
                <w:szCs w:val="24"/>
              </w:rPr>
            </w:pPr>
          </w:p>
          <w:p w:rsidR="00D170C2" w:rsidRPr="00A16E38" w:rsidRDefault="004B23F7" w:rsidP="005823F2">
            <w:pPr>
              <w:jc w:val="center"/>
              <w:rPr>
                <w:rFonts w:ascii="Arial" w:hAnsi="Arial" w:cs="Arial"/>
                <w:b/>
                <w:szCs w:val="24"/>
              </w:rPr>
            </w:pPr>
            <w:r w:rsidRPr="00A16E38">
              <w:rPr>
                <w:rFonts w:ascii="Arial" w:hAnsi="Arial" w:cs="Arial"/>
                <w:b/>
                <w:szCs w:val="24"/>
              </w:rPr>
              <w:t>a</w:t>
            </w:r>
          </w:p>
          <w:p w:rsidR="004B23F7" w:rsidRPr="00A16E38" w:rsidRDefault="004B23F7" w:rsidP="005823F2">
            <w:pPr>
              <w:jc w:val="center"/>
              <w:rPr>
                <w:rFonts w:ascii="Arial" w:hAnsi="Arial" w:cs="Arial"/>
                <w:b/>
                <w:szCs w:val="24"/>
              </w:rPr>
            </w:pPr>
          </w:p>
          <w:p w:rsidR="004B23F7" w:rsidRPr="00A16E38" w:rsidRDefault="004B23F7" w:rsidP="005823F2">
            <w:pPr>
              <w:jc w:val="center"/>
              <w:rPr>
                <w:rFonts w:ascii="Arial" w:hAnsi="Arial" w:cs="Arial"/>
                <w:b/>
                <w:szCs w:val="24"/>
              </w:rPr>
            </w:pPr>
          </w:p>
          <w:p w:rsidR="00151FD3" w:rsidRDefault="00151FD3" w:rsidP="005823F2">
            <w:pPr>
              <w:jc w:val="center"/>
              <w:rPr>
                <w:rFonts w:ascii="Arial" w:hAnsi="Arial" w:cs="Arial"/>
                <w:b/>
                <w:szCs w:val="24"/>
              </w:rPr>
            </w:pPr>
          </w:p>
          <w:p w:rsidR="004B23F7" w:rsidRPr="00A16E38" w:rsidRDefault="004B23F7" w:rsidP="005823F2">
            <w:pPr>
              <w:jc w:val="center"/>
              <w:rPr>
                <w:rFonts w:ascii="Arial" w:hAnsi="Arial" w:cs="Arial"/>
                <w:b/>
                <w:szCs w:val="24"/>
              </w:rPr>
            </w:pPr>
            <w:r w:rsidRPr="00A16E38">
              <w:rPr>
                <w:rFonts w:ascii="Arial" w:hAnsi="Arial" w:cs="Arial"/>
                <w:b/>
                <w:szCs w:val="24"/>
              </w:rPr>
              <w:lastRenderedPageBreak/>
              <w:t>b</w:t>
            </w:r>
          </w:p>
          <w:p w:rsidR="004B23F7" w:rsidRPr="00A16E38" w:rsidRDefault="004B23F7" w:rsidP="005823F2">
            <w:pPr>
              <w:jc w:val="center"/>
              <w:rPr>
                <w:rFonts w:ascii="Arial" w:hAnsi="Arial" w:cs="Arial"/>
                <w:b/>
                <w:szCs w:val="24"/>
              </w:rPr>
            </w:pPr>
          </w:p>
          <w:p w:rsidR="004B23F7" w:rsidRPr="00A16E38" w:rsidRDefault="004B23F7" w:rsidP="005823F2">
            <w:pPr>
              <w:jc w:val="center"/>
              <w:rPr>
                <w:rFonts w:ascii="Arial" w:hAnsi="Arial" w:cs="Arial"/>
                <w:b/>
                <w:szCs w:val="24"/>
              </w:rPr>
            </w:pPr>
          </w:p>
          <w:p w:rsidR="00151FD3" w:rsidRPr="00A16E38" w:rsidRDefault="00151FD3" w:rsidP="005823F2">
            <w:pPr>
              <w:jc w:val="center"/>
              <w:rPr>
                <w:rFonts w:ascii="Arial" w:hAnsi="Arial" w:cs="Arial"/>
                <w:b/>
                <w:szCs w:val="24"/>
              </w:rPr>
            </w:pPr>
          </w:p>
          <w:p w:rsidR="004B23F7" w:rsidRPr="00A16E38" w:rsidRDefault="004B23F7" w:rsidP="005823F2">
            <w:pPr>
              <w:jc w:val="center"/>
              <w:rPr>
                <w:rFonts w:ascii="Arial" w:hAnsi="Arial" w:cs="Arial"/>
                <w:b/>
                <w:szCs w:val="24"/>
              </w:rPr>
            </w:pPr>
            <w:r w:rsidRPr="00A16E38">
              <w:rPr>
                <w:rFonts w:ascii="Arial" w:hAnsi="Arial" w:cs="Arial"/>
                <w:b/>
                <w:szCs w:val="24"/>
              </w:rPr>
              <w:t>c</w:t>
            </w:r>
          </w:p>
          <w:p w:rsidR="004B23F7" w:rsidRPr="00A16E38" w:rsidRDefault="004B23F7" w:rsidP="005823F2">
            <w:pPr>
              <w:jc w:val="center"/>
              <w:rPr>
                <w:rFonts w:ascii="Arial" w:hAnsi="Arial" w:cs="Arial"/>
                <w:b/>
                <w:szCs w:val="24"/>
              </w:rPr>
            </w:pPr>
          </w:p>
          <w:p w:rsidR="004B23F7" w:rsidRPr="00A16E38" w:rsidRDefault="004B23F7" w:rsidP="005823F2">
            <w:pPr>
              <w:jc w:val="center"/>
              <w:rPr>
                <w:rFonts w:ascii="Arial" w:hAnsi="Arial" w:cs="Arial"/>
                <w:b/>
                <w:szCs w:val="24"/>
              </w:rPr>
            </w:pPr>
          </w:p>
          <w:p w:rsidR="004B23F7" w:rsidRPr="00A16E38" w:rsidRDefault="004B23F7" w:rsidP="005823F2">
            <w:pPr>
              <w:jc w:val="center"/>
              <w:rPr>
                <w:rFonts w:ascii="Arial" w:hAnsi="Arial" w:cs="Arial"/>
                <w:b/>
                <w:szCs w:val="24"/>
              </w:rPr>
            </w:pPr>
            <w:r w:rsidRPr="00A16E38">
              <w:rPr>
                <w:rFonts w:ascii="Arial" w:hAnsi="Arial" w:cs="Arial"/>
                <w:b/>
                <w:szCs w:val="24"/>
              </w:rPr>
              <w:t>d</w:t>
            </w:r>
          </w:p>
          <w:p w:rsidR="004B23F7" w:rsidRPr="00A16E38" w:rsidRDefault="004B23F7" w:rsidP="005823F2">
            <w:pPr>
              <w:jc w:val="center"/>
              <w:rPr>
                <w:rFonts w:ascii="Arial" w:hAnsi="Arial" w:cs="Arial"/>
                <w:b/>
                <w:szCs w:val="24"/>
              </w:rPr>
            </w:pPr>
          </w:p>
          <w:p w:rsidR="004B23F7" w:rsidRPr="00A16E38" w:rsidRDefault="004B23F7" w:rsidP="005823F2">
            <w:pPr>
              <w:jc w:val="center"/>
              <w:rPr>
                <w:rFonts w:ascii="Arial" w:hAnsi="Arial" w:cs="Arial"/>
                <w:b/>
                <w:szCs w:val="24"/>
              </w:rPr>
            </w:pPr>
          </w:p>
          <w:p w:rsidR="004B23F7" w:rsidRPr="00A16E38" w:rsidRDefault="004B23F7" w:rsidP="005823F2">
            <w:pPr>
              <w:jc w:val="center"/>
              <w:rPr>
                <w:rFonts w:ascii="Arial" w:hAnsi="Arial" w:cs="Arial"/>
                <w:b/>
                <w:szCs w:val="24"/>
              </w:rPr>
            </w:pPr>
          </w:p>
          <w:p w:rsidR="00D170C2" w:rsidRPr="00A16E38" w:rsidRDefault="004B23F7" w:rsidP="004B23F7">
            <w:pPr>
              <w:jc w:val="center"/>
              <w:rPr>
                <w:rFonts w:ascii="Arial" w:hAnsi="Arial" w:cs="Arial"/>
                <w:b/>
                <w:szCs w:val="24"/>
              </w:rPr>
            </w:pPr>
            <w:r w:rsidRPr="00A16E38">
              <w:rPr>
                <w:rFonts w:ascii="Arial" w:hAnsi="Arial" w:cs="Arial"/>
                <w:b/>
                <w:szCs w:val="24"/>
              </w:rPr>
              <w:t>e</w:t>
            </w:r>
          </w:p>
        </w:tc>
        <w:tc>
          <w:tcPr>
            <w:tcW w:w="3889" w:type="pct"/>
          </w:tcPr>
          <w:p w:rsidR="00E21758" w:rsidRPr="00A16E38" w:rsidRDefault="00E21758" w:rsidP="00154C08">
            <w:pPr>
              <w:pStyle w:val="Header"/>
              <w:tabs>
                <w:tab w:val="clear" w:pos="4153"/>
                <w:tab w:val="clear" w:pos="8306"/>
                <w:tab w:val="right" w:pos="7554"/>
                <w:tab w:val="right" w:pos="8624"/>
              </w:tabs>
              <w:rPr>
                <w:rFonts w:ascii="Arial" w:hAnsi="Arial" w:cs="Arial"/>
                <w:b/>
                <w:szCs w:val="24"/>
              </w:rPr>
            </w:pPr>
            <w:r w:rsidRPr="00A16E38">
              <w:rPr>
                <w:rFonts w:ascii="Arial" w:hAnsi="Arial" w:cs="Arial"/>
                <w:b/>
                <w:szCs w:val="24"/>
              </w:rPr>
              <w:lastRenderedPageBreak/>
              <w:t>Charity Risk Register (paper CC10/2019)</w:t>
            </w:r>
          </w:p>
          <w:p w:rsidR="004B23F7" w:rsidRPr="00A16E38" w:rsidRDefault="004B23F7" w:rsidP="00154C08">
            <w:pPr>
              <w:pStyle w:val="NormalWeb"/>
              <w:rPr>
                <w:rFonts w:ascii="Arial" w:hAnsi="Arial" w:cs="Arial"/>
                <w:sz w:val="24"/>
                <w:szCs w:val="24"/>
              </w:rPr>
            </w:pPr>
            <w:r w:rsidRPr="00A16E38">
              <w:rPr>
                <w:rFonts w:ascii="Arial" w:hAnsi="Arial" w:cs="Arial"/>
                <w:sz w:val="24"/>
                <w:szCs w:val="24"/>
              </w:rPr>
              <w:t xml:space="preserve">KR referred to the risk register and advised </w:t>
            </w:r>
            <w:r w:rsidR="00151FD3">
              <w:rPr>
                <w:rFonts w:ascii="Arial" w:hAnsi="Arial" w:cs="Arial"/>
                <w:sz w:val="24"/>
                <w:szCs w:val="24"/>
              </w:rPr>
              <w:t>continuance of the</w:t>
            </w:r>
            <w:r w:rsidRPr="00A16E38">
              <w:rPr>
                <w:rFonts w:ascii="Arial" w:hAnsi="Arial" w:cs="Arial"/>
                <w:sz w:val="24"/>
                <w:szCs w:val="24"/>
              </w:rPr>
              <w:t xml:space="preserve"> Excel</w:t>
            </w:r>
            <w:r w:rsidR="00151FD3">
              <w:rPr>
                <w:rFonts w:ascii="Arial" w:hAnsi="Arial" w:cs="Arial"/>
                <w:sz w:val="24"/>
                <w:szCs w:val="24"/>
              </w:rPr>
              <w:t xml:space="preserve"> spreadsheet format as opposed to progressing</w:t>
            </w:r>
            <w:r w:rsidRPr="00A16E38">
              <w:rPr>
                <w:rFonts w:ascii="Arial" w:hAnsi="Arial" w:cs="Arial"/>
                <w:sz w:val="24"/>
                <w:szCs w:val="24"/>
              </w:rPr>
              <w:t xml:space="preserve"> Ulysses</w:t>
            </w:r>
            <w:r w:rsidR="00151FD3">
              <w:rPr>
                <w:rFonts w:ascii="Arial" w:hAnsi="Arial" w:cs="Arial"/>
                <w:sz w:val="24"/>
                <w:szCs w:val="24"/>
              </w:rPr>
              <w:t>.  Further work will be undertaken following the strategy session</w:t>
            </w:r>
            <w:r w:rsidRPr="00A16E38">
              <w:rPr>
                <w:rFonts w:ascii="Arial" w:hAnsi="Arial" w:cs="Arial"/>
                <w:sz w:val="24"/>
                <w:szCs w:val="24"/>
              </w:rPr>
              <w:t>.</w:t>
            </w:r>
          </w:p>
          <w:p w:rsidR="004B23F7" w:rsidRPr="00A16E38" w:rsidRDefault="004B23F7" w:rsidP="00154C08">
            <w:pPr>
              <w:pStyle w:val="NormalWeb"/>
              <w:rPr>
                <w:rFonts w:ascii="Arial" w:hAnsi="Arial" w:cs="Arial"/>
                <w:sz w:val="24"/>
                <w:szCs w:val="24"/>
              </w:rPr>
            </w:pPr>
            <w:r w:rsidRPr="00A16E38">
              <w:rPr>
                <w:rFonts w:ascii="Arial" w:hAnsi="Arial" w:cs="Arial"/>
                <w:sz w:val="24"/>
                <w:szCs w:val="24"/>
              </w:rPr>
              <w:lastRenderedPageBreak/>
              <w:t>Following the strategy session and policy consultation</w:t>
            </w:r>
            <w:r w:rsidR="00D62CF3">
              <w:rPr>
                <w:rFonts w:ascii="Arial" w:hAnsi="Arial" w:cs="Arial"/>
                <w:sz w:val="24"/>
                <w:szCs w:val="24"/>
              </w:rPr>
              <w:t xml:space="preserve"> </w:t>
            </w:r>
            <w:r w:rsidR="00151FD3">
              <w:rPr>
                <w:rFonts w:ascii="Arial" w:hAnsi="Arial" w:cs="Arial"/>
                <w:sz w:val="24"/>
                <w:szCs w:val="24"/>
              </w:rPr>
              <w:t>and increasing</w:t>
            </w:r>
            <w:r w:rsidRPr="00A16E38">
              <w:rPr>
                <w:rFonts w:ascii="Arial" w:hAnsi="Arial" w:cs="Arial"/>
                <w:sz w:val="24"/>
                <w:szCs w:val="24"/>
              </w:rPr>
              <w:t xml:space="preserve"> proactive work fund raising </w:t>
            </w:r>
            <w:r w:rsidR="00151FD3">
              <w:rPr>
                <w:rFonts w:ascii="Arial" w:hAnsi="Arial" w:cs="Arial"/>
                <w:sz w:val="24"/>
                <w:szCs w:val="24"/>
              </w:rPr>
              <w:t>will all have influence on the charity’s risk profile.</w:t>
            </w:r>
          </w:p>
          <w:p w:rsidR="004B23F7" w:rsidRPr="00A16E38" w:rsidRDefault="004B23F7" w:rsidP="00154C08">
            <w:pPr>
              <w:pStyle w:val="NormalWeb"/>
              <w:rPr>
                <w:rFonts w:ascii="Arial" w:hAnsi="Arial" w:cs="Arial"/>
                <w:sz w:val="24"/>
                <w:szCs w:val="24"/>
              </w:rPr>
            </w:pPr>
            <w:r w:rsidRPr="00A16E38">
              <w:rPr>
                <w:rFonts w:ascii="Arial" w:hAnsi="Arial" w:cs="Arial"/>
                <w:sz w:val="24"/>
                <w:szCs w:val="24"/>
              </w:rPr>
              <w:t xml:space="preserve">There is more work to be done to </w:t>
            </w:r>
            <w:r w:rsidR="00C25741">
              <w:rPr>
                <w:rFonts w:ascii="Arial" w:hAnsi="Arial" w:cs="Arial"/>
                <w:sz w:val="24"/>
                <w:szCs w:val="24"/>
              </w:rPr>
              <w:t>finalise the risk register</w:t>
            </w:r>
            <w:r w:rsidRPr="00A16E38">
              <w:rPr>
                <w:rFonts w:ascii="Arial" w:hAnsi="Arial" w:cs="Arial"/>
                <w:sz w:val="24"/>
                <w:szCs w:val="24"/>
              </w:rPr>
              <w:t xml:space="preserve"> and there will be a further update at the next meeting (June). </w:t>
            </w:r>
          </w:p>
          <w:p w:rsidR="004B23F7" w:rsidRPr="00A16E38" w:rsidRDefault="004B23F7" w:rsidP="00154C08">
            <w:pPr>
              <w:pStyle w:val="NormalWeb"/>
              <w:rPr>
                <w:rFonts w:ascii="Arial" w:hAnsi="Arial" w:cs="Arial"/>
                <w:sz w:val="24"/>
                <w:szCs w:val="24"/>
              </w:rPr>
            </w:pPr>
            <w:r w:rsidRPr="00A16E38">
              <w:rPr>
                <w:rFonts w:ascii="Arial" w:hAnsi="Arial" w:cs="Arial"/>
                <w:sz w:val="24"/>
                <w:szCs w:val="24"/>
              </w:rPr>
              <w:t>OS commented that the format looks better and easy to read. Referring to number 12 (extreme risk), appears to be low, to look at the entire list and reconsider number 12.</w:t>
            </w:r>
          </w:p>
          <w:p w:rsidR="00157338" w:rsidRDefault="004B23F7" w:rsidP="00154C08">
            <w:pPr>
              <w:pStyle w:val="NormalWeb"/>
              <w:rPr>
                <w:rFonts w:ascii="Arial" w:hAnsi="Arial" w:cs="Arial"/>
                <w:sz w:val="24"/>
                <w:szCs w:val="24"/>
              </w:rPr>
            </w:pPr>
            <w:r w:rsidRPr="00A16E38">
              <w:rPr>
                <w:rFonts w:ascii="Arial" w:hAnsi="Arial" w:cs="Arial"/>
                <w:sz w:val="24"/>
                <w:szCs w:val="24"/>
              </w:rPr>
              <w:t>BG suggested it would be helpful to include under n</w:t>
            </w:r>
            <w:r w:rsidR="00157338">
              <w:rPr>
                <w:rFonts w:ascii="Arial" w:hAnsi="Arial" w:cs="Arial"/>
                <w:sz w:val="24"/>
                <w:szCs w:val="24"/>
              </w:rPr>
              <w:t xml:space="preserve">umber 8, </w:t>
            </w:r>
            <w:r w:rsidRPr="00A16E38">
              <w:rPr>
                <w:rFonts w:ascii="Arial" w:hAnsi="Arial" w:cs="Arial"/>
                <w:sz w:val="24"/>
                <w:szCs w:val="24"/>
              </w:rPr>
              <w:t xml:space="preserve">mention of the amalgamation of funds and work in progress but overall the register looks </w:t>
            </w:r>
            <w:r w:rsidR="00C25741">
              <w:rPr>
                <w:rFonts w:ascii="Arial" w:hAnsi="Arial" w:cs="Arial"/>
                <w:sz w:val="24"/>
                <w:szCs w:val="24"/>
              </w:rPr>
              <w:t>comprehensive</w:t>
            </w:r>
            <w:r w:rsidRPr="00A16E38">
              <w:rPr>
                <w:rFonts w:ascii="Arial" w:hAnsi="Arial" w:cs="Arial"/>
                <w:sz w:val="24"/>
                <w:szCs w:val="24"/>
              </w:rPr>
              <w:t>.</w:t>
            </w:r>
          </w:p>
          <w:p w:rsidR="00D62CF3" w:rsidRPr="00A16E38" w:rsidRDefault="00D62CF3" w:rsidP="00154C08">
            <w:pPr>
              <w:pStyle w:val="NormalWeb"/>
              <w:rPr>
                <w:rFonts w:ascii="Arial" w:hAnsi="Arial" w:cs="Arial"/>
                <w:sz w:val="24"/>
                <w:szCs w:val="24"/>
              </w:rPr>
            </w:pPr>
          </w:p>
        </w:tc>
        <w:tc>
          <w:tcPr>
            <w:tcW w:w="582" w:type="pct"/>
          </w:tcPr>
          <w:p w:rsidR="00CC722D" w:rsidRDefault="00CC722D" w:rsidP="00CC722D">
            <w:pPr>
              <w:rPr>
                <w:rFonts w:ascii="Arial" w:hAnsi="Arial" w:cs="Arial"/>
                <w:b/>
                <w:szCs w:val="24"/>
              </w:rPr>
            </w:pPr>
          </w:p>
          <w:p w:rsidR="000341E2" w:rsidRDefault="000341E2" w:rsidP="00CC722D">
            <w:pPr>
              <w:rPr>
                <w:rFonts w:ascii="Arial" w:hAnsi="Arial" w:cs="Arial"/>
                <w:b/>
                <w:szCs w:val="24"/>
              </w:rPr>
            </w:pPr>
          </w:p>
          <w:p w:rsidR="000341E2" w:rsidRDefault="000341E2" w:rsidP="00CC722D">
            <w:pPr>
              <w:rPr>
                <w:rFonts w:ascii="Arial" w:hAnsi="Arial" w:cs="Arial"/>
                <w:b/>
                <w:szCs w:val="24"/>
              </w:rPr>
            </w:pPr>
          </w:p>
          <w:p w:rsidR="000341E2" w:rsidRDefault="000341E2" w:rsidP="00CC722D">
            <w:pPr>
              <w:rPr>
                <w:rFonts w:ascii="Arial" w:hAnsi="Arial" w:cs="Arial"/>
                <w:b/>
                <w:szCs w:val="24"/>
              </w:rPr>
            </w:pPr>
          </w:p>
          <w:p w:rsidR="000341E2" w:rsidRDefault="000341E2" w:rsidP="00CC722D">
            <w:pPr>
              <w:rPr>
                <w:rFonts w:ascii="Arial" w:hAnsi="Arial" w:cs="Arial"/>
                <w:b/>
                <w:szCs w:val="24"/>
              </w:rPr>
            </w:pPr>
          </w:p>
          <w:p w:rsidR="000341E2" w:rsidRDefault="000341E2" w:rsidP="00CC722D">
            <w:pPr>
              <w:rPr>
                <w:rFonts w:ascii="Arial" w:hAnsi="Arial" w:cs="Arial"/>
                <w:b/>
                <w:szCs w:val="24"/>
              </w:rPr>
            </w:pPr>
          </w:p>
          <w:p w:rsidR="000341E2" w:rsidRDefault="000341E2" w:rsidP="00CC722D">
            <w:pPr>
              <w:rPr>
                <w:rFonts w:ascii="Arial" w:hAnsi="Arial" w:cs="Arial"/>
                <w:b/>
                <w:szCs w:val="24"/>
              </w:rPr>
            </w:pPr>
          </w:p>
          <w:p w:rsidR="000341E2" w:rsidRDefault="000341E2" w:rsidP="00CC722D">
            <w:pPr>
              <w:rPr>
                <w:rFonts w:ascii="Arial" w:hAnsi="Arial" w:cs="Arial"/>
                <w:b/>
                <w:szCs w:val="24"/>
              </w:rPr>
            </w:pPr>
          </w:p>
          <w:p w:rsidR="000341E2" w:rsidRDefault="000341E2" w:rsidP="00CC722D">
            <w:pPr>
              <w:rPr>
                <w:rFonts w:ascii="Arial" w:hAnsi="Arial" w:cs="Arial"/>
                <w:b/>
                <w:szCs w:val="24"/>
              </w:rPr>
            </w:pPr>
          </w:p>
          <w:p w:rsidR="000341E2" w:rsidRDefault="000341E2" w:rsidP="00CC722D">
            <w:pPr>
              <w:rPr>
                <w:rFonts w:ascii="Arial" w:hAnsi="Arial" w:cs="Arial"/>
                <w:b/>
                <w:szCs w:val="24"/>
              </w:rPr>
            </w:pPr>
          </w:p>
          <w:p w:rsidR="000341E2" w:rsidRDefault="000341E2" w:rsidP="00CC722D">
            <w:pPr>
              <w:rPr>
                <w:rFonts w:ascii="Arial" w:hAnsi="Arial" w:cs="Arial"/>
                <w:b/>
                <w:szCs w:val="24"/>
              </w:rPr>
            </w:pPr>
          </w:p>
          <w:p w:rsidR="00C25741" w:rsidRDefault="00C25741" w:rsidP="00CC722D">
            <w:pPr>
              <w:rPr>
                <w:rFonts w:ascii="Arial" w:hAnsi="Arial" w:cs="Arial"/>
                <w:b/>
                <w:szCs w:val="24"/>
              </w:rPr>
            </w:pPr>
          </w:p>
          <w:p w:rsidR="000341E2" w:rsidRDefault="000341E2" w:rsidP="00CC722D">
            <w:pPr>
              <w:rPr>
                <w:rFonts w:ascii="Arial" w:hAnsi="Arial" w:cs="Arial"/>
                <w:b/>
                <w:szCs w:val="24"/>
              </w:rPr>
            </w:pPr>
          </w:p>
          <w:p w:rsidR="000341E2" w:rsidRDefault="000341E2" w:rsidP="00CC722D">
            <w:pPr>
              <w:rPr>
                <w:rFonts w:ascii="Arial" w:hAnsi="Arial" w:cs="Arial"/>
                <w:b/>
                <w:szCs w:val="24"/>
              </w:rPr>
            </w:pPr>
          </w:p>
          <w:p w:rsidR="000341E2" w:rsidRPr="00A16E38" w:rsidRDefault="000341E2" w:rsidP="00CC722D">
            <w:pPr>
              <w:rPr>
                <w:rFonts w:ascii="Arial" w:hAnsi="Arial" w:cs="Arial"/>
                <w:b/>
                <w:szCs w:val="24"/>
              </w:rPr>
            </w:pPr>
            <w:r>
              <w:rPr>
                <w:rFonts w:ascii="Arial" w:hAnsi="Arial" w:cs="Arial"/>
                <w:b/>
                <w:szCs w:val="24"/>
              </w:rPr>
              <w:t>KR</w:t>
            </w:r>
            <w:r w:rsidR="00C25741">
              <w:rPr>
                <w:rFonts w:ascii="Arial" w:hAnsi="Arial" w:cs="Arial"/>
                <w:b/>
                <w:szCs w:val="24"/>
              </w:rPr>
              <w:t>/JP</w:t>
            </w:r>
          </w:p>
        </w:tc>
      </w:tr>
      <w:tr w:rsidR="00CC722D" w:rsidRPr="00A16E38" w:rsidTr="000B732B">
        <w:trPr>
          <w:trHeight w:val="430"/>
          <w:jc w:val="center"/>
        </w:trPr>
        <w:tc>
          <w:tcPr>
            <w:tcW w:w="529" w:type="pct"/>
          </w:tcPr>
          <w:p w:rsidR="00E21758" w:rsidRPr="00A16E38" w:rsidRDefault="00E21758" w:rsidP="00E21758">
            <w:pPr>
              <w:jc w:val="center"/>
              <w:rPr>
                <w:rFonts w:ascii="Arial" w:hAnsi="Arial" w:cs="Arial"/>
                <w:b/>
                <w:szCs w:val="24"/>
              </w:rPr>
            </w:pPr>
            <w:r w:rsidRPr="00A16E38">
              <w:rPr>
                <w:rFonts w:ascii="Arial" w:hAnsi="Arial" w:cs="Arial"/>
                <w:b/>
                <w:szCs w:val="24"/>
              </w:rPr>
              <w:lastRenderedPageBreak/>
              <w:t>13</w:t>
            </w:r>
          </w:p>
          <w:p w:rsidR="00E21758" w:rsidRPr="00A16E38" w:rsidRDefault="00E21758" w:rsidP="00E21758">
            <w:pPr>
              <w:jc w:val="center"/>
              <w:rPr>
                <w:rFonts w:ascii="Arial" w:hAnsi="Arial" w:cs="Arial"/>
                <w:b/>
                <w:szCs w:val="24"/>
              </w:rPr>
            </w:pPr>
          </w:p>
          <w:p w:rsidR="00E21758" w:rsidRPr="00A16E38" w:rsidRDefault="004B23F7" w:rsidP="00E21758">
            <w:pPr>
              <w:jc w:val="center"/>
              <w:rPr>
                <w:rFonts w:ascii="Arial" w:hAnsi="Arial" w:cs="Arial"/>
                <w:b/>
                <w:szCs w:val="24"/>
              </w:rPr>
            </w:pPr>
            <w:r w:rsidRPr="00A16E38">
              <w:rPr>
                <w:rFonts w:ascii="Arial" w:hAnsi="Arial" w:cs="Arial"/>
                <w:b/>
                <w:szCs w:val="24"/>
              </w:rPr>
              <w:t>a</w:t>
            </w:r>
          </w:p>
          <w:p w:rsidR="004B23F7" w:rsidRPr="00A16E38" w:rsidRDefault="004B23F7" w:rsidP="00E21758">
            <w:pPr>
              <w:jc w:val="center"/>
              <w:rPr>
                <w:rFonts w:ascii="Arial" w:hAnsi="Arial" w:cs="Arial"/>
                <w:b/>
                <w:szCs w:val="24"/>
              </w:rPr>
            </w:pPr>
          </w:p>
          <w:p w:rsidR="004B23F7" w:rsidRPr="00A16E38" w:rsidRDefault="004B23F7" w:rsidP="00E21758">
            <w:pPr>
              <w:jc w:val="center"/>
              <w:rPr>
                <w:rFonts w:ascii="Arial" w:hAnsi="Arial" w:cs="Arial"/>
                <w:b/>
                <w:szCs w:val="24"/>
              </w:rPr>
            </w:pPr>
            <w:r w:rsidRPr="00A16E38">
              <w:rPr>
                <w:rFonts w:ascii="Arial" w:hAnsi="Arial" w:cs="Arial"/>
                <w:b/>
                <w:szCs w:val="24"/>
              </w:rPr>
              <w:t>b</w:t>
            </w:r>
          </w:p>
          <w:p w:rsidR="004B23F7" w:rsidRPr="00A16E38" w:rsidRDefault="004B23F7" w:rsidP="00E21758">
            <w:pPr>
              <w:jc w:val="center"/>
              <w:rPr>
                <w:rFonts w:ascii="Arial" w:hAnsi="Arial" w:cs="Arial"/>
                <w:b/>
                <w:szCs w:val="24"/>
              </w:rPr>
            </w:pPr>
          </w:p>
          <w:p w:rsidR="004B23F7" w:rsidRPr="00A16E38" w:rsidRDefault="004B23F7" w:rsidP="00E21758">
            <w:pPr>
              <w:jc w:val="center"/>
              <w:rPr>
                <w:rFonts w:ascii="Arial" w:hAnsi="Arial" w:cs="Arial"/>
                <w:b/>
                <w:szCs w:val="24"/>
              </w:rPr>
            </w:pPr>
          </w:p>
          <w:p w:rsidR="004B23F7" w:rsidRPr="00A16E38" w:rsidRDefault="004B23F7" w:rsidP="00E21758">
            <w:pPr>
              <w:jc w:val="center"/>
              <w:rPr>
                <w:rFonts w:ascii="Arial" w:hAnsi="Arial" w:cs="Arial"/>
                <w:b/>
                <w:szCs w:val="24"/>
              </w:rPr>
            </w:pPr>
          </w:p>
          <w:p w:rsidR="00736089" w:rsidRPr="00A16E38" w:rsidRDefault="00736089" w:rsidP="00E21758">
            <w:pPr>
              <w:jc w:val="center"/>
              <w:rPr>
                <w:rFonts w:ascii="Arial" w:hAnsi="Arial" w:cs="Arial"/>
                <w:b/>
                <w:szCs w:val="24"/>
              </w:rPr>
            </w:pPr>
          </w:p>
          <w:p w:rsidR="004B23F7" w:rsidRPr="00A16E38" w:rsidRDefault="004B23F7" w:rsidP="00E21758">
            <w:pPr>
              <w:jc w:val="center"/>
              <w:rPr>
                <w:rFonts w:ascii="Arial" w:hAnsi="Arial" w:cs="Arial"/>
                <w:b/>
                <w:szCs w:val="24"/>
              </w:rPr>
            </w:pPr>
            <w:r w:rsidRPr="00A16E38">
              <w:rPr>
                <w:rFonts w:ascii="Arial" w:hAnsi="Arial" w:cs="Arial"/>
                <w:b/>
                <w:szCs w:val="24"/>
              </w:rPr>
              <w:t>c</w:t>
            </w:r>
          </w:p>
          <w:p w:rsidR="004B23F7" w:rsidRPr="00A16E38" w:rsidRDefault="004B23F7" w:rsidP="00E21758">
            <w:pPr>
              <w:jc w:val="center"/>
              <w:rPr>
                <w:rFonts w:ascii="Arial" w:hAnsi="Arial" w:cs="Arial"/>
                <w:b/>
                <w:szCs w:val="24"/>
              </w:rPr>
            </w:pPr>
          </w:p>
          <w:p w:rsidR="00736089" w:rsidRPr="00A16E38" w:rsidRDefault="00736089" w:rsidP="00E21758">
            <w:pPr>
              <w:jc w:val="center"/>
              <w:rPr>
                <w:rFonts w:ascii="Arial" w:hAnsi="Arial" w:cs="Arial"/>
                <w:b/>
                <w:szCs w:val="24"/>
              </w:rPr>
            </w:pPr>
          </w:p>
          <w:p w:rsidR="00736089" w:rsidRPr="00A16E38" w:rsidRDefault="00736089" w:rsidP="00E21758">
            <w:pPr>
              <w:jc w:val="center"/>
              <w:rPr>
                <w:rFonts w:ascii="Arial" w:hAnsi="Arial" w:cs="Arial"/>
                <w:b/>
                <w:szCs w:val="24"/>
              </w:rPr>
            </w:pPr>
          </w:p>
          <w:p w:rsidR="00CC722D" w:rsidRPr="00A16E38" w:rsidRDefault="004B23F7" w:rsidP="00736089">
            <w:pPr>
              <w:jc w:val="center"/>
              <w:rPr>
                <w:rFonts w:ascii="Arial" w:hAnsi="Arial" w:cs="Arial"/>
                <w:b/>
                <w:szCs w:val="24"/>
              </w:rPr>
            </w:pPr>
            <w:r w:rsidRPr="00A16E38">
              <w:rPr>
                <w:rFonts w:ascii="Arial" w:hAnsi="Arial" w:cs="Arial"/>
                <w:b/>
                <w:szCs w:val="24"/>
              </w:rPr>
              <w:t>d</w:t>
            </w:r>
          </w:p>
        </w:tc>
        <w:tc>
          <w:tcPr>
            <w:tcW w:w="3889" w:type="pct"/>
          </w:tcPr>
          <w:p w:rsidR="00E21758" w:rsidRPr="00A16E38" w:rsidRDefault="00E21758" w:rsidP="00154C08">
            <w:pPr>
              <w:pStyle w:val="Header"/>
              <w:tabs>
                <w:tab w:val="clear" w:pos="4153"/>
                <w:tab w:val="clear" w:pos="8306"/>
              </w:tabs>
              <w:rPr>
                <w:rFonts w:ascii="Arial" w:hAnsi="Arial" w:cs="Arial"/>
                <w:b/>
                <w:szCs w:val="24"/>
              </w:rPr>
            </w:pPr>
            <w:bookmarkStart w:id="3" w:name="_Hlk5202853"/>
            <w:r w:rsidRPr="00A16E38">
              <w:rPr>
                <w:rFonts w:ascii="Arial" w:hAnsi="Arial" w:cs="Arial"/>
                <w:b/>
                <w:szCs w:val="24"/>
              </w:rPr>
              <w:t>Charity Legal, Regulatory and Policy update</w:t>
            </w:r>
          </w:p>
          <w:p w:rsidR="004B23F7" w:rsidRPr="00A16E38" w:rsidRDefault="004B23F7" w:rsidP="00154C08">
            <w:pPr>
              <w:pStyle w:val="NormalWeb"/>
              <w:rPr>
                <w:rFonts w:ascii="Arial" w:hAnsi="Arial" w:cs="Arial"/>
                <w:sz w:val="24"/>
                <w:szCs w:val="24"/>
              </w:rPr>
            </w:pPr>
            <w:r w:rsidRPr="00A16E38">
              <w:rPr>
                <w:rFonts w:ascii="Arial" w:hAnsi="Arial" w:cs="Arial"/>
                <w:sz w:val="24"/>
                <w:szCs w:val="24"/>
              </w:rPr>
              <w:t xml:space="preserve">KR </w:t>
            </w:r>
            <w:r w:rsidR="00C25741">
              <w:rPr>
                <w:rFonts w:ascii="Arial" w:hAnsi="Arial" w:cs="Arial"/>
                <w:sz w:val="24"/>
                <w:szCs w:val="24"/>
              </w:rPr>
              <w:t>provided a verbal update to the meeting</w:t>
            </w:r>
            <w:r w:rsidR="00572E41">
              <w:rPr>
                <w:rFonts w:ascii="Arial" w:hAnsi="Arial" w:cs="Arial"/>
                <w:sz w:val="24"/>
                <w:szCs w:val="24"/>
              </w:rPr>
              <w:t>:</w:t>
            </w:r>
          </w:p>
          <w:p w:rsidR="004B23F7" w:rsidRPr="00A16E38" w:rsidRDefault="004B23F7" w:rsidP="00154C08">
            <w:pPr>
              <w:pStyle w:val="NormalWeb"/>
              <w:rPr>
                <w:rFonts w:ascii="Arial" w:hAnsi="Arial" w:cs="Arial"/>
                <w:sz w:val="24"/>
                <w:szCs w:val="24"/>
              </w:rPr>
            </w:pPr>
            <w:r w:rsidRPr="00A16E38">
              <w:rPr>
                <w:rFonts w:ascii="Arial" w:hAnsi="Arial" w:cs="Arial"/>
                <w:sz w:val="24"/>
                <w:szCs w:val="24"/>
              </w:rPr>
              <w:t xml:space="preserve">Charity </w:t>
            </w:r>
            <w:r w:rsidR="00572E41">
              <w:rPr>
                <w:rFonts w:ascii="Arial" w:hAnsi="Arial" w:cs="Arial"/>
                <w:sz w:val="24"/>
                <w:szCs w:val="24"/>
              </w:rPr>
              <w:t>Commission</w:t>
            </w:r>
            <w:r w:rsidRPr="00A16E38">
              <w:rPr>
                <w:rFonts w:ascii="Arial" w:hAnsi="Arial" w:cs="Arial"/>
                <w:sz w:val="24"/>
                <w:szCs w:val="24"/>
              </w:rPr>
              <w:t xml:space="preserve"> newsletter - role around safeguarding, in response to Oxfam incident as reported upon in the last legal update, to give assurance that we are closely aligned to policies</w:t>
            </w:r>
            <w:r w:rsidR="00736089" w:rsidRPr="00A16E38">
              <w:rPr>
                <w:rFonts w:ascii="Arial" w:hAnsi="Arial" w:cs="Arial"/>
                <w:sz w:val="24"/>
                <w:szCs w:val="24"/>
              </w:rPr>
              <w:t xml:space="preserve"> - </w:t>
            </w:r>
            <w:r w:rsidRPr="00A16E38">
              <w:rPr>
                <w:rFonts w:ascii="Arial" w:hAnsi="Arial" w:cs="Arial"/>
                <w:sz w:val="24"/>
                <w:szCs w:val="24"/>
              </w:rPr>
              <w:t>maintaining a watching brief</w:t>
            </w:r>
          </w:p>
          <w:p w:rsidR="004B23F7" w:rsidRPr="00A16E38" w:rsidRDefault="004B23F7" w:rsidP="00154C08">
            <w:pPr>
              <w:pStyle w:val="NormalWeb"/>
              <w:rPr>
                <w:rFonts w:ascii="Arial" w:hAnsi="Arial" w:cs="Arial"/>
                <w:sz w:val="24"/>
                <w:szCs w:val="24"/>
              </w:rPr>
            </w:pPr>
            <w:r w:rsidRPr="00A16E38">
              <w:rPr>
                <w:rFonts w:ascii="Arial" w:hAnsi="Arial" w:cs="Arial"/>
                <w:sz w:val="24"/>
                <w:szCs w:val="24"/>
              </w:rPr>
              <w:t xml:space="preserve">Level of confidence in charities generally -  70% were found to </w:t>
            </w:r>
            <w:r w:rsidR="00736089" w:rsidRPr="00A16E38">
              <w:rPr>
                <w:rFonts w:ascii="Arial" w:hAnsi="Arial" w:cs="Arial"/>
                <w:sz w:val="24"/>
                <w:szCs w:val="24"/>
              </w:rPr>
              <w:t>require</w:t>
            </w:r>
            <w:r w:rsidRPr="00A16E38">
              <w:rPr>
                <w:rFonts w:ascii="Arial" w:hAnsi="Arial" w:cs="Arial"/>
                <w:sz w:val="24"/>
                <w:szCs w:val="24"/>
              </w:rPr>
              <w:t xml:space="preserve"> improved transparency i.e. was spending made as it was intended</w:t>
            </w:r>
            <w:r w:rsidR="00736089" w:rsidRPr="00A16E38">
              <w:rPr>
                <w:rFonts w:ascii="Arial" w:hAnsi="Arial" w:cs="Arial"/>
                <w:sz w:val="24"/>
                <w:szCs w:val="24"/>
              </w:rPr>
              <w:t>?  Moving forward we need to c</w:t>
            </w:r>
            <w:r w:rsidRPr="00A16E38">
              <w:rPr>
                <w:rFonts w:ascii="Arial" w:hAnsi="Arial" w:cs="Arial"/>
                <w:sz w:val="24"/>
                <w:szCs w:val="24"/>
              </w:rPr>
              <w:t>onsider the impact and spending profile.</w:t>
            </w:r>
          </w:p>
          <w:p w:rsidR="00CC722D" w:rsidRPr="00A16E38" w:rsidRDefault="004B23F7" w:rsidP="00154C08">
            <w:pPr>
              <w:pStyle w:val="NormalWeb"/>
              <w:rPr>
                <w:rFonts w:ascii="Arial" w:hAnsi="Arial" w:cs="Arial"/>
                <w:sz w:val="24"/>
                <w:szCs w:val="24"/>
              </w:rPr>
            </w:pPr>
            <w:r w:rsidRPr="00A16E38">
              <w:rPr>
                <w:rFonts w:ascii="Arial" w:hAnsi="Arial" w:cs="Arial"/>
                <w:sz w:val="24"/>
                <w:szCs w:val="24"/>
              </w:rPr>
              <w:t xml:space="preserve">In terms of transparency </w:t>
            </w:r>
            <w:bookmarkEnd w:id="3"/>
            <w:r w:rsidR="00C25741">
              <w:rPr>
                <w:rFonts w:ascii="Arial" w:hAnsi="Arial" w:cs="Arial"/>
                <w:sz w:val="24"/>
                <w:szCs w:val="24"/>
              </w:rPr>
              <w:t>KR explained the focus across the charity sector on clear narrative and impact reporting.</w:t>
            </w:r>
          </w:p>
          <w:p w:rsidR="00736089" w:rsidRPr="00A16E38" w:rsidRDefault="00736089" w:rsidP="00154C08">
            <w:pPr>
              <w:pStyle w:val="NormalWeb"/>
              <w:rPr>
                <w:rFonts w:ascii="Arial" w:hAnsi="Arial" w:cs="Arial"/>
                <w:sz w:val="24"/>
                <w:szCs w:val="24"/>
              </w:rPr>
            </w:pPr>
          </w:p>
        </w:tc>
        <w:tc>
          <w:tcPr>
            <w:tcW w:w="582" w:type="pct"/>
          </w:tcPr>
          <w:p w:rsidR="00CC722D" w:rsidRPr="00A16E38" w:rsidRDefault="00CC722D" w:rsidP="00CC722D">
            <w:pPr>
              <w:rPr>
                <w:rFonts w:ascii="Arial" w:hAnsi="Arial" w:cs="Arial"/>
                <w:b/>
                <w:szCs w:val="24"/>
              </w:rPr>
            </w:pPr>
          </w:p>
        </w:tc>
      </w:tr>
      <w:tr w:rsidR="000B732B" w:rsidRPr="00A16E38" w:rsidTr="002B11B2">
        <w:trPr>
          <w:trHeight w:val="683"/>
          <w:jc w:val="center"/>
        </w:trPr>
        <w:tc>
          <w:tcPr>
            <w:tcW w:w="529" w:type="pct"/>
          </w:tcPr>
          <w:p w:rsidR="000B732B" w:rsidRPr="00A16E38" w:rsidRDefault="000B732B" w:rsidP="000B732B">
            <w:pPr>
              <w:jc w:val="center"/>
              <w:rPr>
                <w:rFonts w:ascii="Arial" w:hAnsi="Arial" w:cs="Arial"/>
                <w:b/>
                <w:szCs w:val="24"/>
              </w:rPr>
            </w:pPr>
            <w:r w:rsidRPr="00A16E38">
              <w:rPr>
                <w:rFonts w:ascii="Arial" w:hAnsi="Arial" w:cs="Arial"/>
                <w:b/>
                <w:szCs w:val="24"/>
              </w:rPr>
              <w:t>14</w:t>
            </w:r>
          </w:p>
          <w:p w:rsidR="00D170C2" w:rsidRDefault="00D170C2" w:rsidP="000B732B">
            <w:pPr>
              <w:jc w:val="center"/>
              <w:rPr>
                <w:rFonts w:ascii="Arial" w:hAnsi="Arial" w:cs="Arial"/>
                <w:b/>
                <w:szCs w:val="24"/>
              </w:rPr>
            </w:pPr>
          </w:p>
          <w:p w:rsidR="008C67DB" w:rsidRDefault="008C67DB" w:rsidP="000B732B">
            <w:pPr>
              <w:jc w:val="center"/>
              <w:rPr>
                <w:rFonts w:ascii="Arial" w:hAnsi="Arial" w:cs="Arial"/>
                <w:b/>
                <w:szCs w:val="24"/>
              </w:rPr>
            </w:pPr>
          </w:p>
          <w:p w:rsidR="008C67DB" w:rsidRDefault="008C67DB" w:rsidP="000B732B">
            <w:pPr>
              <w:jc w:val="center"/>
              <w:rPr>
                <w:rFonts w:ascii="Arial" w:hAnsi="Arial" w:cs="Arial"/>
                <w:b/>
                <w:szCs w:val="24"/>
              </w:rPr>
            </w:pPr>
          </w:p>
          <w:p w:rsidR="008C67DB" w:rsidRDefault="008C67DB" w:rsidP="000B732B">
            <w:pPr>
              <w:jc w:val="center"/>
              <w:rPr>
                <w:rFonts w:ascii="Arial" w:hAnsi="Arial" w:cs="Arial"/>
                <w:b/>
                <w:szCs w:val="24"/>
              </w:rPr>
            </w:pPr>
          </w:p>
          <w:p w:rsidR="00D170C2" w:rsidRDefault="008C67DB" w:rsidP="000B732B">
            <w:pPr>
              <w:jc w:val="center"/>
              <w:rPr>
                <w:rFonts w:ascii="Arial" w:hAnsi="Arial" w:cs="Arial"/>
                <w:b/>
                <w:szCs w:val="24"/>
              </w:rPr>
            </w:pPr>
            <w:r>
              <w:rPr>
                <w:rFonts w:ascii="Arial" w:hAnsi="Arial" w:cs="Arial"/>
                <w:b/>
                <w:szCs w:val="24"/>
              </w:rPr>
              <w:t>a</w:t>
            </w:r>
          </w:p>
          <w:p w:rsidR="008C67DB" w:rsidRDefault="008C67DB" w:rsidP="000B732B">
            <w:pPr>
              <w:jc w:val="center"/>
              <w:rPr>
                <w:rFonts w:ascii="Arial" w:hAnsi="Arial" w:cs="Arial"/>
                <w:b/>
                <w:szCs w:val="24"/>
              </w:rPr>
            </w:pPr>
          </w:p>
          <w:p w:rsidR="008C67DB" w:rsidRDefault="008C67DB" w:rsidP="000B732B">
            <w:pPr>
              <w:jc w:val="center"/>
              <w:rPr>
                <w:rFonts w:ascii="Arial" w:hAnsi="Arial" w:cs="Arial"/>
                <w:b/>
                <w:szCs w:val="24"/>
              </w:rPr>
            </w:pPr>
          </w:p>
          <w:p w:rsidR="008C67DB" w:rsidRDefault="008C67DB" w:rsidP="000B732B">
            <w:pPr>
              <w:jc w:val="center"/>
              <w:rPr>
                <w:rFonts w:ascii="Arial" w:hAnsi="Arial" w:cs="Arial"/>
                <w:b/>
                <w:szCs w:val="24"/>
              </w:rPr>
            </w:pPr>
          </w:p>
          <w:p w:rsidR="008C67DB" w:rsidRDefault="008C67DB" w:rsidP="000B732B">
            <w:pPr>
              <w:jc w:val="center"/>
              <w:rPr>
                <w:rFonts w:ascii="Arial" w:hAnsi="Arial" w:cs="Arial"/>
                <w:b/>
                <w:szCs w:val="24"/>
              </w:rPr>
            </w:pPr>
            <w:r>
              <w:rPr>
                <w:rFonts w:ascii="Arial" w:hAnsi="Arial" w:cs="Arial"/>
                <w:b/>
                <w:szCs w:val="24"/>
              </w:rPr>
              <w:t>b</w:t>
            </w:r>
          </w:p>
          <w:p w:rsidR="008C67DB" w:rsidRDefault="008C67DB" w:rsidP="000B732B">
            <w:pPr>
              <w:jc w:val="center"/>
              <w:rPr>
                <w:rFonts w:ascii="Arial" w:hAnsi="Arial" w:cs="Arial"/>
                <w:b/>
                <w:szCs w:val="24"/>
              </w:rPr>
            </w:pPr>
          </w:p>
          <w:p w:rsidR="008C67DB" w:rsidRDefault="008C67DB" w:rsidP="000B732B">
            <w:pPr>
              <w:jc w:val="center"/>
              <w:rPr>
                <w:rFonts w:ascii="Arial" w:hAnsi="Arial" w:cs="Arial"/>
                <w:b/>
                <w:szCs w:val="24"/>
              </w:rPr>
            </w:pPr>
          </w:p>
          <w:p w:rsidR="008C67DB" w:rsidRDefault="008C67DB" w:rsidP="000B732B">
            <w:pPr>
              <w:jc w:val="center"/>
              <w:rPr>
                <w:rFonts w:ascii="Arial" w:hAnsi="Arial" w:cs="Arial"/>
                <w:b/>
                <w:szCs w:val="24"/>
              </w:rPr>
            </w:pPr>
            <w:r>
              <w:rPr>
                <w:rFonts w:ascii="Arial" w:hAnsi="Arial" w:cs="Arial"/>
                <w:b/>
                <w:szCs w:val="24"/>
              </w:rPr>
              <w:t>c</w:t>
            </w:r>
          </w:p>
          <w:p w:rsidR="008C67DB" w:rsidRDefault="008C67DB" w:rsidP="000B732B">
            <w:pPr>
              <w:jc w:val="center"/>
              <w:rPr>
                <w:rFonts w:ascii="Arial" w:hAnsi="Arial" w:cs="Arial"/>
                <w:b/>
                <w:szCs w:val="24"/>
              </w:rPr>
            </w:pPr>
          </w:p>
          <w:p w:rsidR="008C67DB" w:rsidRDefault="008C67DB" w:rsidP="000B732B">
            <w:pPr>
              <w:jc w:val="center"/>
              <w:rPr>
                <w:rFonts w:ascii="Arial" w:hAnsi="Arial" w:cs="Arial"/>
                <w:b/>
                <w:szCs w:val="24"/>
              </w:rPr>
            </w:pPr>
          </w:p>
          <w:p w:rsidR="008C67DB" w:rsidRDefault="008C67DB" w:rsidP="000B732B">
            <w:pPr>
              <w:jc w:val="center"/>
              <w:rPr>
                <w:rFonts w:ascii="Arial" w:hAnsi="Arial" w:cs="Arial"/>
                <w:b/>
                <w:szCs w:val="24"/>
              </w:rPr>
            </w:pPr>
          </w:p>
          <w:p w:rsidR="008C67DB" w:rsidRDefault="008C67DB" w:rsidP="000B732B">
            <w:pPr>
              <w:jc w:val="center"/>
              <w:rPr>
                <w:rFonts w:ascii="Arial" w:hAnsi="Arial" w:cs="Arial"/>
                <w:b/>
                <w:szCs w:val="24"/>
              </w:rPr>
            </w:pPr>
          </w:p>
          <w:p w:rsidR="008C67DB" w:rsidRDefault="008C67DB" w:rsidP="000B732B">
            <w:pPr>
              <w:jc w:val="center"/>
              <w:rPr>
                <w:rFonts w:ascii="Arial" w:hAnsi="Arial" w:cs="Arial"/>
                <w:b/>
                <w:szCs w:val="24"/>
              </w:rPr>
            </w:pPr>
          </w:p>
          <w:p w:rsidR="008C67DB" w:rsidRDefault="008C67DB" w:rsidP="000B732B">
            <w:pPr>
              <w:jc w:val="center"/>
              <w:rPr>
                <w:rFonts w:ascii="Arial" w:hAnsi="Arial" w:cs="Arial"/>
                <w:b/>
                <w:szCs w:val="24"/>
              </w:rPr>
            </w:pPr>
          </w:p>
          <w:p w:rsidR="008C67DB" w:rsidRDefault="008C67DB" w:rsidP="000B732B">
            <w:pPr>
              <w:jc w:val="center"/>
              <w:rPr>
                <w:rFonts w:ascii="Arial" w:hAnsi="Arial" w:cs="Arial"/>
                <w:b/>
                <w:szCs w:val="24"/>
              </w:rPr>
            </w:pPr>
            <w:r>
              <w:rPr>
                <w:rFonts w:ascii="Arial" w:hAnsi="Arial" w:cs="Arial"/>
                <w:b/>
                <w:szCs w:val="24"/>
              </w:rPr>
              <w:t>d</w:t>
            </w:r>
          </w:p>
          <w:p w:rsidR="008C67DB" w:rsidRDefault="008C67DB" w:rsidP="000B732B">
            <w:pPr>
              <w:jc w:val="center"/>
              <w:rPr>
                <w:rFonts w:ascii="Arial" w:hAnsi="Arial" w:cs="Arial"/>
                <w:b/>
                <w:szCs w:val="24"/>
              </w:rPr>
            </w:pPr>
          </w:p>
          <w:p w:rsidR="008C67DB" w:rsidRDefault="008C67DB" w:rsidP="000B732B">
            <w:pPr>
              <w:jc w:val="center"/>
              <w:rPr>
                <w:rFonts w:ascii="Arial" w:hAnsi="Arial" w:cs="Arial"/>
                <w:b/>
                <w:szCs w:val="24"/>
              </w:rPr>
            </w:pPr>
          </w:p>
          <w:p w:rsidR="008C67DB" w:rsidRDefault="008C67DB" w:rsidP="000B732B">
            <w:pPr>
              <w:jc w:val="center"/>
              <w:rPr>
                <w:rFonts w:ascii="Arial" w:hAnsi="Arial" w:cs="Arial"/>
                <w:b/>
                <w:szCs w:val="24"/>
              </w:rPr>
            </w:pPr>
          </w:p>
          <w:p w:rsidR="008C67DB" w:rsidRDefault="008C67DB" w:rsidP="000B732B">
            <w:pPr>
              <w:jc w:val="center"/>
              <w:rPr>
                <w:rFonts w:ascii="Arial" w:hAnsi="Arial" w:cs="Arial"/>
                <w:b/>
                <w:szCs w:val="24"/>
              </w:rPr>
            </w:pPr>
          </w:p>
          <w:p w:rsidR="00C25741" w:rsidRDefault="00C25741" w:rsidP="000B732B">
            <w:pPr>
              <w:jc w:val="center"/>
              <w:rPr>
                <w:rFonts w:ascii="Arial" w:hAnsi="Arial" w:cs="Arial"/>
                <w:b/>
                <w:szCs w:val="24"/>
              </w:rPr>
            </w:pPr>
          </w:p>
          <w:p w:rsidR="008C67DB" w:rsidRDefault="008C67DB" w:rsidP="000B732B">
            <w:pPr>
              <w:jc w:val="center"/>
              <w:rPr>
                <w:rFonts w:ascii="Arial" w:hAnsi="Arial" w:cs="Arial"/>
                <w:b/>
                <w:szCs w:val="24"/>
              </w:rPr>
            </w:pPr>
            <w:r>
              <w:rPr>
                <w:rFonts w:ascii="Arial" w:hAnsi="Arial" w:cs="Arial"/>
                <w:b/>
                <w:szCs w:val="24"/>
              </w:rPr>
              <w:t>e</w:t>
            </w:r>
          </w:p>
          <w:p w:rsidR="008C67DB" w:rsidRDefault="008C67DB" w:rsidP="000B732B">
            <w:pPr>
              <w:jc w:val="center"/>
              <w:rPr>
                <w:rFonts w:ascii="Arial" w:hAnsi="Arial" w:cs="Arial"/>
                <w:b/>
                <w:szCs w:val="24"/>
              </w:rPr>
            </w:pPr>
          </w:p>
          <w:p w:rsidR="008C67DB" w:rsidRDefault="008C67DB" w:rsidP="000B732B">
            <w:pPr>
              <w:jc w:val="center"/>
              <w:rPr>
                <w:rFonts w:ascii="Arial" w:hAnsi="Arial" w:cs="Arial"/>
                <w:b/>
                <w:szCs w:val="24"/>
              </w:rPr>
            </w:pPr>
            <w:r>
              <w:rPr>
                <w:rFonts w:ascii="Arial" w:hAnsi="Arial" w:cs="Arial"/>
                <w:b/>
                <w:szCs w:val="24"/>
              </w:rPr>
              <w:t>f</w:t>
            </w:r>
          </w:p>
          <w:p w:rsidR="008C67DB" w:rsidRDefault="008C67DB" w:rsidP="000B732B">
            <w:pPr>
              <w:jc w:val="center"/>
              <w:rPr>
                <w:rFonts w:ascii="Arial" w:hAnsi="Arial" w:cs="Arial"/>
                <w:b/>
                <w:szCs w:val="24"/>
              </w:rPr>
            </w:pPr>
          </w:p>
          <w:p w:rsidR="008C67DB" w:rsidRDefault="008C67DB" w:rsidP="000B732B">
            <w:pPr>
              <w:jc w:val="center"/>
              <w:rPr>
                <w:rFonts w:ascii="Arial" w:hAnsi="Arial" w:cs="Arial"/>
                <w:b/>
                <w:szCs w:val="24"/>
              </w:rPr>
            </w:pPr>
          </w:p>
          <w:p w:rsidR="008C67DB" w:rsidRDefault="008C67DB" w:rsidP="000B732B">
            <w:pPr>
              <w:jc w:val="center"/>
              <w:rPr>
                <w:rFonts w:ascii="Arial" w:hAnsi="Arial" w:cs="Arial"/>
                <w:b/>
                <w:szCs w:val="24"/>
              </w:rPr>
            </w:pPr>
          </w:p>
          <w:p w:rsidR="008C67DB" w:rsidRDefault="008C67DB" w:rsidP="000B732B">
            <w:pPr>
              <w:jc w:val="center"/>
              <w:rPr>
                <w:rFonts w:ascii="Arial" w:hAnsi="Arial" w:cs="Arial"/>
                <w:b/>
                <w:szCs w:val="24"/>
              </w:rPr>
            </w:pPr>
            <w:r>
              <w:rPr>
                <w:rFonts w:ascii="Arial" w:hAnsi="Arial" w:cs="Arial"/>
                <w:b/>
                <w:szCs w:val="24"/>
              </w:rPr>
              <w:t>g</w:t>
            </w:r>
          </w:p>
          <w:p w:rsidR="0011056E" w:rsidRDefault="0011056E" w:rsidP="000B732B">
            <w:pPr>
              <w:jc w:val="center"/>
              <w:rPr>
                <w:rFonts w:ascii="Arial" w:hAnsi="Arial" w:cs="Arial"/>
                <w:b/>
                <w:szCs w:val="24"/>
              </w:rPr>
            </w:pPr>
          </w:p>
          <w:p w:rsidR="0011056E" w:rsidRDefault="0011056E" w:rsidP="000B732B">
            <w:pPr>
              <w:jc w:val="center"/>
              <w:rPr>
                <w:rFonts w:ascii="Arial" w:hAnsi="Arial" w:cs="Arial"/>
                <w:b/>
                <w:szCs w:val="24"/>
              </w:rPr>
            </w:pPr>
          </w:p>
          <w:p w:rsidR="0011056E" w:rsidRDefault="0011056E" w:rsidP="000B732B">
            <w:pPr>
              <w:jc w:val="center"/>
              <w:rPr>
                <w:rFonts w:ascii="Arial" w:hAnsi="Arial" w:cs="Arial"/>
                <w:b/>
                <w:szCs w:val="24"/>
              </w:rPr>
            </w:pPr>
          </w:p>
          <w:p w:rsidR="0011056E" w:rsidRDefault="0011056E" w:rsidP="000B732B">
            <w:pPr>
              <w:jc w:val="center"/>
              <w:rPr>
                <w:rFonts w:ascii="Arial" w:hAnsi="Arial" w:cs="Arial"/>
                <w:b/>
                <w:szCs w:val="24"/>
              </w:rPr>
            </w:pPr>
            <w:r>
              <w:rPr>
                <w:rFonts w:ascii="Arial" w:hAnsi="Arial" w:cs="Arial"/>
                <w:b/>
                <w:szCs w:val="24"/>
              </w:rPr>
              <w:t>h</w:t>
            </w:r>
          </w:p>
          <w:p w:rsidR="006943CE" w:rsidRDefault="006943CE" w:rsidP="000B732B">
            <w:pPr>
              <w:jc w:val="center"/>
              <w:rPr>
                <w:rFonts w:ascii="Arial" w:hAnsi="Arial" w:cs="Arial"/>
                <w:b/>
                <w:szCs w:val="24"/>
              </w:rPr>
            </w:pPr>
          </w:p>
          <w:p w:rsidR="006943CE" w:rsidRDefault="006943CE" w:rsidP="000B732B">
            <w:pPr>
              <w:jc w:val="center"/>
              <w:rPr>
                <w:rFonts w:ascii="Arial" w:hAnsi="Arial" w:cs="Arial"/>
                <w:b/>
                <w:szCs w:val="24"/>
              </w:rPr>
            </w:pPr>
          </w:p>
          <w:p w:rsidR="006943CE" w:rsidRDefault="006943CE" w:rsidP="000B732B">
            <w:pPr>
              <w:jc w:val="center"/>
              <w:rPr>
                <w:rFonts w:ascii="Arial" w:hAnsi="Arial" w:cs="Arial"/>
                <w:b/>
                <w:szCs w:val="24"/>
              </w:rPr>
            </w:pPr>
            <w:r>
              <w:rPr>
                <w:rFonts w:ascii="Arial" w:hAnsi="Arial" w:cs="Arial"/>
                <w:b/>
                <w:szCs w:val="24"/>
              </w:rPr>
              <w:t>i</w:t>
            </w:r>
          </w:p>
          <w:p w:rsidR="006943CE" w:rsidRDefault="006943CE" w:rsidP="000B732B">
            <w:pPr>
              <w:jc w:val="center"/>
              <w:rPr>
                <w:rFonts w:ascii="Arial" w:hAnsi="Arial" w:cs="Arial"/>
                <w:b/>
                <w:szCs w:val="24"/>
              </w:rPr>
            </w:pPr>
          </w:p>
          <w:p w:rsidR="006943CE" w:rsidRDefault="006943CE" w:rsidP="000B732B">
            <w:pPr>
              <w:jc w:val="center"/>
              <w:rPr>
                <w:rFonts w:ascii="Arial" w:hAnsi="Arial" w:cs="Arial"/>
                <w:b/>
                <w:szCs w:val="24"/>
              </w:rPr>
            </w:pPr>
          </w:p>
          <w:p w:rsidR="006943CE" w:rsidRDefault="006943CE" w:rsidP="000B732B">
            <w:pPr>
              <w:jc w:val="center"/>
              <w:rPr>
                <w:rFonts w:ascii="Arial" w:hAnsi="Arial" w:cs="Arial"/>
                <w:b/>
                <w:szCs w:val="24"/>
              </w:rPr>
            </w:pPr>
          </w:p>
          <w:p w:rsidR="006943CE" w:rsidRDefault="006943CE" w:rsidP="000B732B">
            <w:pPr>
              <w:jc w:val="center"/>
              <w:rPr>
                <w:rFonts w:ascii="Arial" w:hAnsi="Arial" w:cs="Arial"/>
                <w:b/>
                <w:szCs w:val="24"/>
              </w:rPr>
            </w:pPr>
          </w:p>
          <w:p w:rsidR="00C96A04" w:rsidRDefault="00C96A04" w:rsidP="000B732B">
            <w:pPr>
              <w:jc w:val="center"/>
              <w:rPr>
                <w:rFonts w:ascii="Arial" w:hAnsi="Arial" w:cs="Arial"/>
                <w:b/>
                <w:szCs w:val="24"/>
              </w:rPr>
            </w:pPr>
          </w:p>
          <w:p w:rsidR="00C96A04" w:rsidRDefault="00C96A04" w:rsidP="000B732B">
            <w:pPr>
              <w:jc w:val="center"/>
              <w:rPr>
                <w:rFonts w:ascii="Arial" w:hAnsi="Arial" w:cs="Arial"/>
                <w:b/>
                <w:szCs w:val="24"/>
              </w:rPr>
            </w:pPr>
          </w:p>
          <w:p w:rsidR="00C96A04" w:rsidRDefault="00C96A04" w:rsidP="000B732B">
            <w:pPr>
              <w:jc w:val="center"/>
              <w:rPr>
                <w:rFonts w:ascii="Arial" w:hAnsi="Arial" w:cs="Arial"/>
                <w:b/>
                <w:szCs w:val="24"/>
              </w:rPr>
            </w:pPr>
          </w:p>
          <w:p w:rsidR="006943CE" w:rsidRDefault="006943CE" w:rsidP="000B732B">
            <w:pPr>
              <w:jc w:val="center"/>
              <w:rPr>
                <w:rFonts w:ascii="Arial" w:hAnsi="Arial" w:cs="Arial"/>
                <w:b/>
                <w:szCs w:val="24"/>
              </w:rPr>
            </w:pPr>
            <w:r>
              <w:rPr>
                <w:rFonts w:ascii="Arial" w:hAnsi="Arial" w:cs="Arial"/>
                <w:b/>
                <w:szCs w:val="24"/>
              </w:rPr>
              <w:t>j</w:t>
            </w:r>
          </w:p>
          <w:p w:rsidR="006943CE" w:rsidRDefault="006943CE" w:rsidP="000B732B">
            <w:pPr>
              <w:jc w:val="center"/>
              <w:rPr>
                <w:rFonts w:ascii="Arial" w:hAnsi="Arial" w:cs="Arial"/>
                <w:b/>
                <w:szCs w:val="24"/>
              </w:rPr>
            </w:pPr>
          </w:p>
          <w:p w:rsidR="00D803E1" w:rsidRDefault="00D803E1" w:rsidP="000B732B">
            <w:pPr>
              <w:jc w:val="center"/>
              <w:rPr>
                <w:rFonts w:ascii="Arial" w:hAnsi="Arial" w:cs="Arial"/>
                <w:b/>
                <w:szCs w:val="24"/>
              </w:rPr>
            </w:pPr>
          </w:p>
          <w:p w:rsidR="00D803E1" w:rsidRDefault="00D803E1" w:rsidP="000B732B">
            <w:pPr>
              <w:jc w:val="center"/>
              <w:rPr>
                <w:rFonts w:ascii="Arial" w:hAnsi="Arial" w:cs="Arial"/>
                <w:b/>
                <w:szCs w:val="24"/>
              </w:rPr>
            </w:pPr>
          </w:p>
          <w:p w:rsidR="006943CE" w:rsidRDefault="006943CE" w:rsidP="000B732B">
            <w:pPr>
              <w:jc w:val="center"/>
              <w:rPr>
                <w:rFonts w:ascii="Arial" w:hAnsi="Arial" w:cs="Arial"/>
                <w:b/>
                <w:szCs w:val="24"/>
              </w:rPr>
            </w:pPr>
            <w:r>
              <w:rPr>
                <w:rFonts w:ascii="Arial" w:hAnsi="Arial" w:cs="Arial"/>
                <w:b/>
                <w:szCs w:val="24"/>
              </w:rPr>
              <w:t>k</w:t>
            </w:r>
          </w:p>
          <w:p w:rsidR="00D803E1" w:rsidRDefault="00D803E1" w:rsidP="000B732B">
            <w:pPr>
              <w:jc w:val="center"/>
              <w:rPr>
                <w:rFonts w:ascii="Arial" w:hAnsi="Arial" w:cs="Arial"/>
                <w:b/>
                <w:szCs w:val="24"/>
              </w:rPr>
            </w:pPr>
          </w:p>
          <w:p w:rsidR="00D803E1" w:rsidRDefault="00D803E1" w:rsidP="000B732B">
            <w:pPr>
              <w:jc w:val="center"/>
              <w:rPr>
                <w:rFonts w:ascii="Arial" w:hAnsi="Arial" w:cs="Arial"/>
                <w:b/>
                <w:szCs w:val="24"/>
              </w:rPr>
            </w:pPr>
          </w:p>
          <w:p w:rsidR="00D803E1" w:rsidRDefault="00D803E1" w:rsidP="000B732B">
            <w:pPr>
              <w:jc w:val="center"/>
              <w:rPr>
                <w:rFonts w:ascii="Arial" w:hAnsi="Arial" w:cs="Arial"/>
                <w:b/>
                <w:szCs w:val="24"/>
              </w:rPr>
            </w:pPr>
          </w:p>
          <w:p w:rsidR="00DC0956" w:rsidRDefault="00DC0956" w:rsidP="000B732B">
            <w:pPr>
              <w:jc w:val="center"/>
              <w:rPr>
                <w:rFonts w:ascii="Arial" w:hAnsi="Arial" w:cs="Arial"/>
                <w:b/>
                <w:szCs w:val="24"/>
              </w:rPr>
            </w:pPr>
          </w:p>
          <w:p w:rsidR="00D62CF3" w:rsidRDefault="00D62CF3" w:rsidP="000B732B">
            <w:pPr>
              <w:jc w:val="center"/>
              <w:rPr>
                <w:rFonts w:ascii="Arial" w:hAnsi="Arial" w:cs="Arial"/>
                <w:b/>
                <w:szCs w:val="24"/>
              </w:rPr>
            </w:pPr>
          </w:p>
          <w:p w:rsidR="00D62CF3" w:rsidRDefault="00D62CF3" w:rsidP="000B732B">
            <w:pPr>
              <w:jc w:val="center"/>
              <w:rPr>
                <w:rFonts w:ascii="Arial" w:hAnsi="Arial" w:cs="Arial"/>
                <w:b/>
                <w:szCs w:val="24"/>
              </w:rPr>
            </w:pPr>
          </w:p>
          <w:p w:rsidR="006943CE" w:rsidRDefault="006943CE" w:rsidP="000B732B">
            <w:pPr>
              <w:jc w:val="center"/>
              <w:rPr>
                <w:rFonts w:ascii="Arial" w:hAnsi="Arial" w:cs="Arial"/>
                <w:b/>
                <w:szCs w:val="24"/>
              </w:rPr>
            </w:pPr>
            <w:r>
              <w:rPr>
                <w:rFonts w:ascii="Arial" w:hAnsi="Arial" w:cs="Arial"/>
                <w:b/>
                <w:szCs w:val="24"/>
              </w:rPr>
              <w:t>l</w:t>
            </w:r>
          </w:p>
          <w:p w:rsidR="00D803E1" w:rsidRDefault="00D803E1" w:rsidP="000B732B">
            <w:pPr>
              <w:jc w:val="center"/>
              <w:rPr>
                <w:rFonts w:ascii="Arial" w:hAnsi="Arial" w:cs="Arial"/>
                <w:b/>
                <w:szCs w:val="24"/>
              </w:rPr>
            </w:pPr>
          </w:p>
          <w:p w:rsidR="00D803E1" w:rsidRDefault="00D803E1" w:rsidP="000B732B">
            <w:pPr>
              <w:jc w:val="center"/>
              <w:rPr>
                <w:rFonts w:ascii="Arial" w:hAnsi="Arial" w:cs="Arial"/>
                <w:b/>
                <w:szCs w:val="24"/>
              </w:rPr>
            </w:pPr>
          </w:p>
          <w:p w:rsidR="00DC0956" w:rsidRDefault="00DC0956" w:rsidP="000B732B">
            <w:pPr>
              <w:jc w:val="center"/>
              <w:rPr>
                <w:rFonts w:ascii="Arial" w:hAnsi="Arial" w:cs="Arial"/>
                <w:b/>
                <w:szCs w:val="24"/>
              </w:rPr>
            </w:pPr>
          </w:p>
          <w:p w:rsidR="00DC0956" w:rsidRDefault="00DC0956" w:rsidP="000B732B">
            <w:pPr>
              <w:jc w:val="center"/>
              <w:rPr>
                <w:rFonts w:ascii="Arial" w:hAnsi="Arial" w:cs="Arial"/>
                <w:b/>
                <w:szCs w:val="24"/>
              </w:rPr>
            </w:pPr>
          </w:p>
          <w:p w:rsidR="008C67DB" w:rsidRDefault="006943CE" w:rsidP="000B732B">
            <w:pPr>
              <w:jc w:val="center"/>
              <w:rPr>
                <w:rFonts w:ascii="Arial" w:hAnsi="Arial" w:cs="Arial"/>
                <w:b/>
                <w:szCs w:val="24"/>
              </w:rPr>
            </w:pPr>
            <w:r>
              <w:rPr>
                <w:rFonts w:ascii="Arial" w:hAnsi="Arial" w:cs="Arial"/>
                <w:b/>
                <w:szCs w:val="24"/>
              </w:rPr>
              <w:t>m</w:t>
            </w:r>
          </w:p>
          <w:p w:rsidR="00692C4B" w:rsidRDefault="00692C4B" w:rsidP="000B732B">
            <w:pPr>
              <w:jc w:val="center"/>
              <w:rPr>
                <w:rFonts w:ascii="Arial" w:hAnsi="Arial" w:cs="Arial"/>
                <w:b/>
                <w:szCs w:val="24"/>
              </w:rPr>
            </w:pPr>
          </w:p>
          <w:p w:rsidR="00692C4B" w:rsidRDefault="00692C4B" w:rsidP="000B732B">
            <w:pPr>
              <w:jc w:val="center"/>
              <w:rPr>
                <w:rFonts w:ascii="Arial" w:hAnsi="Arial" w:cs="Arial"/>
                <w:b/>
                <w:szCs w:val="24"/>
              </w:rPr>
            </w:pPr>
          </w:p>
          <w:p w:rsidR="00692C4B" w:rsidRDefault="00692C4B" w:rsidP="000B732B">
            <w:pPr>
              <w:jc w:val="center"/>
              <w:rPr>
                <w:rFonts w:ascii="Arial" w:hAnsi="Arial" w:cs="Arial"/>
                <w:b/>
                <w:szCs w:val="24"/>
              </w:rPr>
            </w:pPr>
          </w:p>
          <w:p w:rsidR="00692C4B" w:rsidRDefault="00692C4B" w:rsidP="000B732B">
            <w:pPr>
              <w:jc w:val="center"/>
              <w:rPr>
                <w:rFonts w:ascii="Arial" w:hAnsi="Arial" w:cs="Arial"/>
                <w:b/>
                <w:szCs w:val="24"/>
              </w:rPr>
            </w:pPr>
          </w:p>
          <w:p w:rsidR="00692C4B" w:rsidRDefault="00692C4B" w:rsidP="000B732B">
            <w:pPr>
              <w:jc w:val="center"/>
              <w:rPr>
                <w:rFonts w:ascii="Arial" w:hAnsi="Arial" w:cs="Arial"/>
                <w:b/>
                <w:szCs w:val="24"/>
              </w:rPr>
            </w:pPr>
          </w:p>
          <w:p w:rsidR="00692C4B" w:rsidRDefault="00692C4B" w:rsidP="000B732B">
            <w:pPr>
              <w:jc w:val="center"/>
              <w:rPr>
                <w:rFonts w:ascii="Arial" w:hAnsi="Arial" w:cs="Arial"/>
                <w:b/>
                <w:szCs w:val="24"/>
              </w:rPr>
            </w:pPr>
          </w:p>
          <w:p w:rsidR="00692C4B" w:rsidRDefault="00692C4B" w:rsidP="000B732B">
            <w:pPr>
              <w:jc w:val="center"/>
              <w:rPr>
                <w:rFonts w:ascii="Arial" w:hAnsi="Arial" w:cs="Arial"/>
                <w:b/>
                <w:szCs w:val="24"/>
              </w:rPr>
            </w:pPr>
          </w:p>
          <w:p w:rsidR="00692C4B" w:rsidRDefault="00692C4B" w:rsidP="000B732B">
            <w:pPr>
              <w:jc w:val="center"/>
              <w:rPr>
                <w:rFonts w:ascii="Arial" w:hAnsi="Arial" w:cs="Arial"/>
                <w:b/>
                <w:szCs w:val="24"/>
              </w:rPr>
            </w:pPr>
          </w:p>
          <w:p w:rsidR="00692C4B" w:rsidRDefault="00692C4B" w:rsidP="000B732B">
            <w:pPr>
              <w:jc w:val="center"/>
              <w:rPr>
                <w:rFonts w:ascii="Arial" w:hAnsi="Arial" w:cs="Arial"/>
                <w:b/>
                <w:szCs w:val="24"/>
              </w:rPr>
            </w:pPr>
          </w:p>
          <w:p w:rsidR="00692C4B" w:rsidRDefault="00692C4B" w:rsidP="000B732B">
            <w:pPr>
              <w:jc w:val="center"/>
              <w:rPr>
                <w:rFonts w:ascii="Arial" w:hAnsi="Arial" w:cs="Arial"/>
                <w:b/>
                <w:szCs w:val="24"/>
              </w:rPr>
            </w:pPr>
          </w:p>
          <w:p w:rsidR="00692C4B" w:rsidRDefault="00692C4B" w:rsidP="000B732B">
            <w:pPr>
              <w:jc w:val="center"/>
              <w:rPr>
                <w:rFonts w:ascii="Arial" w:hAnsi="Arial" w:cs="Arial"/>
                <w:b/>
                <w:szCs w:val="24"/>
              </w:rPr>
            </w:pPr>
            <w:r>
              <w:rPr>
                <w:rFonts w:ascii="Arial" w:hAnsi="Arial" w:cs="Arial"/>
                <w:b/>
                <w:szCs w:val="24"/>
              </w:rPr>
              <w:t>n</w:t>
            </w:r>
          </w:p>
          <w:p w:rsidR="00692C4B" w:rsidRDefault="00692C4B" w:rsidP="000B732B">
            <w:pPr>
              <w:jc w:val="center"/>
              <w:rPr>
                <w:rFonts w:ascii="Arial" w:hAnsi="Arial" w:cs="Arial"/>
                <w:b/>
                <w:szCs w:val="24"/>
              </w:rPr>
            </w:pPr>
          </w:p>
          <w:p w:rsidR="00692C4B" w:rsidRDefault="00692C4B" w:rsidP="000B732B">
            <w:pPr>
              <w:jc w:val="center"/>
              <w:rPr>
                <w:rFonts w:ascii="Arial" w:hAnsi="Arial" w:cs="Arial"/>
                <w:b/>
                <w:szCs w:val="24"/>
              </w:rPr>
            </w:pPr>
          </w:p>
          <w:p w:rsidR="00692C4B" w:rsidRDefault="00692C4B" w:rsidP="000B732B">
            <w:pPr>
              <w:jc w:val="center"/>
              <w:rPr>
                <w:rFonts w:ascii="Arial" w:hAnsi="Arial" w:cs="Arial"/>
                <w:b/>
                <w:szCs w:val="24"/>
              </w:rPr>
            </w:pPr>
          </w:p>
          <w:p w:rsidR="00692C4B" w:rsidRDefault="00692C4B" w:rsidP="000B732B">
            <w:pPr>
              <w:jc w:val="center"/>
              <w:rPr>
                <w:rFonts w:ascii="Arial" w:hAnsi="Arial" w:cs="Arial"/>
                <w:b/>
                <w:szCs w:val="24"/>
              </w:rPr>
            </w:pPr>
          </w:p>
          <w:p w:rsidR="00692C4B" w:rsidRDefault="00692C4B" w:rsidP="000B732B">
            <w:pPr>
              <w:jc w:val="center"/>
              <w:rPr>
                <w:rFonts w:ascii="Arial" w:hAnsi="Arial" w:cs="Arial"/>
                <w:b/>
                <w:szCs w:val="24"/>
              </w:rPr>
            </w:pPr>
          </w:p>
          <w:p w:rsidR="00D30778" w:rsidRDefault="00D30778" w:rsidP="000B732B">
            <w:pPr>
              <w:jc w:val="center"/>
              <w:rPr>
                <w:rFonts w:ascii="Arial" w:hAnsi="Arial" w:cs="Arial"/>
                <w:b/>
                <w:szCs w:val="24"/>
              </w:rPr>
            </w:pPr>
          </w:p>
          <w:p w:rsidR="00D30778" w:rsidRDefault="00D30778" w:rsidP="000B732B">
            <w:pPr>
              <w:jc w:val="center"/>
              <w:rPr>
                <w:rFonts w:ascii="Arial" w:hAnsi="Arial" w:cs="Arial"/>
                <w:b/>
                <w:szCs w:val="24"/>
              </w:rPr>
            </w:pPr>
          </w:p>
          <w:p w:rsidR="00D62CF3" w:rsidRDefault="00D62CF3" w:rsidP="000B732B">
            <w:pPr>
              <w:jc w:val="center"/>
              <w:rPr>
                <w:rFonts w:ascii="Arial" w:hAnsi="Arial" w:cs="Arial"/>
                <w:b/>
                <w:szCs w:val="24"/>
              </w:rPr>
            </w:pPr>
          </w:p>
          <w:p w:rsidR="00692C4B" w:rsidRDefault="00B5433E" w:rsidP="000B732B">
            <w:pPr>
              <w:jc w:val="center"/>
              <w:rPr>
                <w:rFonts w:ascii="Arial" w:hAnsi="Arial" w:cs="Arial"/>
                <w:b/>
                <w:szCs w:val="24"/>
              </w:rPr>
            </w:pPr>
            <w:r>
              <w:rPr>
                <w:rFonts w:ascii="Arial" w:hAnsi="Arial" w:cs="Arial"/>
                <w:b/>
                <w:szCs w:val="24"/>
              </w:rPr>
              <w:t>o</w:t>
            </w:r>
          </w:p>
          <w:p w:rsidR="00692C4B" w:rsidRPr="00A16E38" w:rsidRDefault="00692C4B" w:rsidP="000B732B">
            <w:pPr>
              <w:jc w:val="center"/>
              <w:rPr>
                <w:rFonts w:ascii="Arial" w:hAnsi="Arial" w:cs="Arial"/>
                <w:b/>
                <w:szCs w:val="24"/>
              </w:rPr>
            </w:pPr>
          </w:p>
        </w:tc>
        <w:tc>
          <w:tcPr>
            <w:tcW w:w="3889" w:type="pct"/>
          </w:tcPr>
          <w:p w:rsidR="00E21758" w:rsidRPr="00A16E38" w:rsidRDefault="00E21758" w:rsidP="00154C08">
            <w:pPr>
              <w:pStyle w:val="Header"/>
              <w:tabs>
                <w:tab w:val="clear" w:pos="4153"/>
                <w:tab w:val="clear" w:pos="8306"/>
              </w:tabs>
              <w:rPr>
                <w:rFonts w:ascii="Arial" w:hAnsi="Arial" w:cs="Arial"/>
                <w:b/>
                <w:szCs w:val="24"/>
              </w:rPr>
            </w:pPr>
            <w:r w:rsidRPr="00A16E38">
              <w:rPr>
                <w:rFonts w:ascii="Arial" w:hAnsi="Arial" w:cs="Arial"/>
                <w:b/>
                <w:szCs w:val="24"/>
              </w:rPr>
              <w:lastRenderedPageBreak/>
              <w:t>Other Business</w:t>
            </w:r>
          </w:p>
          <w:p w:rsidR="00E21758" w:rsidRPr="00A16E38" w:rsidRDefault="00E21758" w:rsidP="00154C08">
            <w:pPr>
              <w:pStyle w:val="Header"/>
              <w:tabs>
                <w:tab w:val="clear" w:pos="4153"/>
                <w:tab w:val="clear" w:pos="8306"/>
              </w:tabs>
              <w:rPr>
                <w:rFonts w:ascii="Arial" w:hAnsi="Arial" w:cs="Arial"/>
                <w:b/>
                <w:szCs w:val="24"/>
              </w:rPr>
            </w:pPr>
            <w:r w:rsidRPr="00A16E38">
              <w:rPr>
                <w:rFonts w:ascii="Arial" w:hAnsi="Arial" w:cs="Arial"/>
                <w:b/>
                <w:szCs w:val="24"/>
              </w:rPr>
              <w:t xml:space="preserve">Strategy Day Debrief (paper CC12/2019) </w:t>
            </w:r>
          </w:p>
          <w:p w:rsidR="00E21758" w:rsidRPr="00A16E38" w:rsidRDefault="00E21758" w:rsidP="00154C08">
            <w:pPr>
              <w:pStyle w:val="Header"/>
              <w:tabs>
                <w:tab w:val="clear" w:pos="4153"/>
                <w:tab w:val="clear" w:pos="8306"/>
              </w:tabs>
              <w:rPr>
                <w:rFonts w:ascii="Arial" w:hAnsi="Arial" w:cs="Arial"/>
                <w:b/>
                <w:szCs w:val="24"/>
              </w:rPr>
            </w:pPr>
            <w:r w:rsidRPr="00A16E38">
              <w:rPr>
                <w:rFonts w:ascii="Arial" w:hAnsi="Arial" w:cs="Arial"/>
                <w:b/>
                <w:szCs w:val="24"/>
              </w:rPr>
              <w:t>Strategy Day minutes and group exercises (paper CC13 – CC13iii /2019)</w:t>
            </w:r>
          </w:p>
          <w:p w:rsidR="004B23F7" w:rsidRPr="00A16E38" w:rsidRDefault="004B23F7" w:rsidP="00154C08">
            <w:pPr>
              <w:pStyle w:val="NormalWeb"/>
              <w:rPr>
                <w:rFonts w:ascii="Arial" w:hAnsi="Arial" w:cs="Arial"/>
                <w:sz w:val="24"/>
                <w:szCs w:val="24"/>
              </w:rPr>
            </w:pPr>
            <w:r w:rsidRPr="00A16E38">
              <w:rPr>
                <w:rFonts w:ascii="Arial" w:hAnsi="Arial" w:cs="Arial"/>
                <w:sz w:val="24"/>
                <w:szCs w:val="24"/>
              </w:rPr>
              <w:t>JP thanked all who attended the strategy day held 29 January 2019, advising it w</w:t>
            </w:r>
            <w:r w:rsidR="00157338">
              <w:rPr>
                <w:rFonts w:ascii="Arial" w:hAnsi="Arial" w:cs="Arial"/>
                <w:sz w:val="24"/>
                <w:szCs w:val="24"/>
              </w:rPr>
              <w:t>as</w:t>
            </w:r>
            <w:r w:rsidRPr="00A16E38">
              <w:rPr>
                <w:rFonts w:ascii="Arial" w:hAnsi="Arial" w:cs="Arial"/>
                <w:sz w:val="24"/>
                <w:szCs w:val="24"/>
              </w:rPr>
              <w:t xml:space="preserve"> the second held.  From the notes of the meeting, JP had produced paper</w:t>
            </w:r>
            <w:r w:rsidR="0069025C">
              <w:rPr>
                <w:rFonts w:ascii="Arial" w:hAnsi="Arial" w:cs="Arial"/>
                <w:sz w:val="24"/>
                <w:szCs w:val="24"/>
              </w:rPr>
              <w:t xml:space="preserve"> CC12/19.</w:t>
            </w:r>
          </w:p>
          <w:p w:rsidR="004B23F7" w:rsidRDefault="00157338" w:rsidP="00154C08">
            <w:pPr>
              <w:pStyle w:val="NormalWeb"/>
              <w:rPr>
                <w:rFonts w:ascii="Arial" w:hAnsi="Arial" w:cs="Arial"/>
                <w:sz w:val="24"/>
                <w:szCs w:val="24"/>
              </w:rPr>
            </w:pPr>
            <w:r>
              <w:rPr>
                <w:rFonts w:ascii="Arial" w:hAnsi="Arial" w:cs="Arial"/>
                <w:sz w:val="24"/>
                <w:szCs w:val="24"/>
              </w:rPr>
              <w:t>The committee agreed the p</w:t>
            </w:r>
            <w:r w:rsidRPr="00157338">
              <w:rPr>
                <w:rFonts w:ascii="Arial" w:hAnsi="Arial" w:cs="Arial"/>
                <w:sz w:val="24"/>
                <w:szCs w:val="24"/>
              </w:rPr>
              <w:t xml:space="preserve">roposed </w:t>
            </w:r>
            <w:r>
              <w:rPr>
                <w:rFonts w:ascii="Arial" w:hAnsi="Arial" w:cs="Arial"/>
                <w:sz w:val="24"/>
                <w:szCs w:val="24"/>
              </w:rPr>
              <w:t>t</w:t>
            </w:r>
            <w:r w:rsidRPr="00157338">
              <w:rPr>
                <w:rFonts w:ascii="Arial" w:hAnsi="Arial" w:cs="Arial"/>
                <w:sz w:val="24"/>
                <w:szCs w:val="24"/>
              </w:rPr>
              <w:t xml:space="preserve">ime </w:t>
            </w:r>
            <w:r>
              <w:rPr>
                <w:rFonts w:ascii="Arial" w:hAnsi="Arial" w:cs="Arial"/>
                <w:sz w:val="24"/>
                <w:szCs w:val="24"/>
              </w:rPr>
              <w:t>f</w:t>
            </w:r>
            <w:r w:rsidRPr="00157338">
              <w:rPr>
                <w:rFonts w:ascii="Arial" w:hAnsi="Arial" w:cs="Arial"/>
                <w:sz w:val="24"/>
                <w:szCs w:val="24"/>
              </w:rPr>
              <w:t xml:space="preserve">rame of </w:t>
            </w:r>
            <w:r>
              <w:rPr>
                <w:rFonts w:ascii="Arial" w:hAnsi="Arial" w:cs="Arial"/>
                <w:sz w:val="24"/>
                <w:szCs w:val="24"/>
              </w:rPr>
              <w:t>the s</w:t>
            </w:r>
            <w:r w:rsidRPr="00157338">
              <w:rPr>
                <w:rFonts w:ascii="Arial" w:hAnsi="Arial" w:cs="Arial"/>
                <w:sz w:val="24"/>
                <w:szCs w:val="24"/>
              </w:rPr>
              <w:t>trategy</w:t>
            </w:r>
            <w:r>
              <w:rPr>
                <w:rFonts w:ascii="Arial" w:hAnsi="Arial" w:cs="Arial"/>
                <w:sz w:val="24"/>
                <w:szCs w:val="24"/>
              </w:rPr>
              <w:t xml:space="preserve"> - (2019-22)</w:t>
            </w:r>
            <w:r w:rsidR="00154C08">
              <w:rPr>
                <w:rFonts w:ascii="Arial" w:hAnsi="Arial" w:cs="Arial"/>
                <w:sz w:val="24"/>
                <w:szCs w:val="24"/>
              </w:rPr>
              <w:t>.</w:t>
            </w:r>
          </w:p>
          <w:p w:rsidR="00157338" w:rsidRPr="00157338" w:rsidRDefault="00157338" w:rsidP="00154C08">
            <w:pPr>
              <w:pStyle w:val="NormalWeb"/>
              <w:rPr>
                <w:rFonts w:ascii="Arial" w:hAnsi="Arial" w:cs="Arial"/>
                <w:sz w:val="24"/>
                <w:szCs w:val="24"/>
              </w:rPr>
            </w:pPr>
            <w:r>
              <w:rPr>
                <w:rFonts w:ascii="Arial" w:hAnsi="Arial" w:cs="Arial"/>
                <w:sz w:val="24"/>
                <w:szCs w:val="24"/>
              </w:rPr>
              <w:t>The committee agreed the p</w:t>
            </w:r>
            <w:r w:rsidRPr="00157338">
              <w:rPr>
                <w:rFonts w:ascii="Arial" w:hAnsi="Arial" w:cs="Arial"/>
                <w:sz w:val="24"/>
                <w:szCs w:val="24"/>
              </w:rPr>
              <w:t xml:space="preserve">roposed </w:t>
            </w:r>
            <w:r>
              <w:rPr>
                <w:rFonts w:ascii="Arial" w:hAnsi="Arial" w:cs="Arial"/>
                <w:sz w:val="24"/>
                <w:szCs w:val="24"/>
              </w:rPr>
              <w:t>s</w:t>
            </w:r>
            <w:r w:rsidRPr="00157338">
              <w:rPr>
                <w:rFonts w:ascii="Arial" w:hAnsi="Arial" w:cs="Arial"/>
                <w:sz w:val="24"/>
                <w:szCs w:val="24"/>
              </w:rPr>
              <w:t xml:space="preserve">trategic </w:t>
            </w:r>
            <w:r>
              <w:rPr>
                <w:rFonts w:ascii="Arial" w:hAnsi="Arial" w:cs="Arial"/>
                <w:sz w:val="24"/>
                <w:szCs w:val="24"/>
              </w:rPr>
              <w:t>v</w:t>
            </w:r>
            <w:r w:rsidRPr="00157338">
              <w:rPr>
                <w:rFonts w:ascii="Arial" w:hAnsi="Arial" w:cs="Arial"/>
                <w:sz w:val="24"/>
                <w:szCs w:val="24"/>
              </w:rPr>
              <w:t>ision</w:t>
            </w:r>
            <w:r w:rsidR="000F4088">
              <w:rPr>
                <w:rFonts w:ascii="Arial" w:hAnsi="Arial" w:cs="Arial"/>
                <w:sz w:val="24"/>
                <w:szCs w:val="24"/>
              </w:rPr>
              <w:t xml:space="preserve"> suggesting that it read</w:t>
            </w:r>
            <w:r w:rsidR="008C67DB">
              <w:rPr>
                <w:rFonts w:ascii="Arial" w:hAnsi="Arial" w:cs="Arial"/>
                <w:sz w:val="24"/>
                <w:szCs w:val="24"/>
              </w:rPr>
              <w:t>s “</w:t>
            </w:r>
            <w:r w:rsidRPr="00157338">
              <w:rPr>
                <w:rFonts w:ascii="Arial" w:hAnsi="Arial" w:cs="Arial"/>
                <w:sz w:val="24"/>
                <w:szCs w:val="24"/>
              </w:rPr>
              <w:t xml:space="preserve">Oxford Health Charity (OHC) </w:t>
            </w:r>
            <w:r w:rsidR="008C67DB">
              <w:rPr>
                <w:rFonts w:ascii="Arial" w:hAnsi="Arial" w:cs="Arial"/>
                <w:b/>
                <w:sz w:val="24"/>
                <w:szCs w:val="24"/>
              </w:rPr>
              <w:t xml:space="preserve">delivery </w:t>
            </w:r>
            <w:r w:rsidR="008C67DB" w:rsidRPr="008C67DB">
              <w:rPr>
                <w:rFonts w:ascii="Arial" w:hAnsi="Arial" w:cs="Arial"/>
                <w:sz w:val="24"/>
                <w:szCs w:val="24"/>
              </w:rPr>
              <w:t>will ha</w:t>
            </w:r>
            <w:r w:rsidRPr="008C67DB">
              <w:rPr>
                <w:rFonts w:ascii="Arial" w:hAnsi="Arial" w:cs="Arial"/>
                <w:sz w:val="24"/>
                <w:szCs w:val="24"/>
              </w:rPr>
              <w:t>ve</w:t>
            </w:r>
            <w:r w:rsidRPr="00157338">
              <w:rPr>
                <w:rFonts w:ascii="Arial" w:hAnsi="Arial" w:cs="Arial"/>
                <w:sz w:val="24"/>
                <w:szCs w:val="24"/>
              </w:rPr>
              <w:t xml:space="preserve"> a positive and clear impact on the experience of patients, staff and community supported by Oxford Health NHS Foundation Trust (OHFT)</w:t>
            </w:r>
            <w:r w:rsidR="008C67DB">
              <w:rPr>
                <w:rFonts w:ascii="Arial" w:hAnsi="Arial" w:cs="Arial"/>
                <w:sz w:val="24"/>
                <w:szCs w:val="24"/>
              </w:rPr>
              <w:t xml:space="preserve">” and that it </w:t>
            </w:r>
            <w:r w:rsidR="008C67DB">
              <w:rPr>
                <w:rFonts w:ascii="Arial" w:hAnsi="Arial" w:cs="Arial"/>
                <w:sz w:val="24"/>
                <w:szCs w:val="24"/>
              </w:rPr>
              <w:lastRenderedPageBreak/>
              <w:t>should be linked to the p</w:t>
            </w:r>
            <w:r w:rsidRPr="00157338">
              <w:rPr>
                <w:rFonts w:ascii="Arial" w:hAnsi="Arial" w:cs="Arial"/>
                <w:sz w:val="24"/>
                <w:szCs w:val="24"/>
              </w:rPr>
              <w:t xml:space="preserve">roposed </w:t>
            </w:r>
            <w:r w:rsidR="008C67DB">
              <w:rPr>
                <w:rFonts w:ascii="Arial" w:hAnsi="Arial" w:cs="Arial"/>
                <w:sz w:val="24"/>
                <w:szCs w:val="24"/>
              </w:rPr>
              <w:t>s</w:t>
            </w:r>
            <w:r w:rsidRPr="00157338">
              <w:rPr>
                <w:rFonts w:ascii="Arial" w:hAnsi="Arial" w:cs="Arial"/>
                <w:sz w:val="24"/>
                <w:szCs w:val="24"/>
              </w:rPr>
              <w:t xml:space="preserve">trategic </w:t>
            </w:r>
            <w:r w:rsidR="008C67DB">
              <w:rPr>
                <w:rFonts w:ascii="Arial" w:hAnsi="Arial" w:cs="Arial"/>
                <w:sz w:val="24"/>
                <w:szCs w:val="24"/>
              </w:rPr>
              <w:t>a</w:t>
            </w:r>
            <w:r w:rsidRPr="00157338">
              <w:rPr>
                <w:rFonts w:ascii="Arial" w:hAnsi="Arial" w:cs="Arial"/>
                <w:sz w:val="24"/>
                <w:szCs w:val="24"/>
              </w:rPr>
              <w:t>im</w:t>
            </w:r>
            <w:r w:rsidR="008C67DB">
              <w:rPr>
                <w:rFonts w:ascii="Arial" w:hAnsi="Arial" w:cs="Arial"/>
                <w:sz w:val="24"/>
                <w:szCs w:val="24"/>
              </w:rPr>
              <w:t xml:space="preserve"> “</w:t>
            </w:r>
            <w:r w:rsidRPr="00157338">
              <w:rPr>
                <w:rFonts w:ascii="Arial" w:hAnsi="Arial" w:cs="Arial"/>
                <w:sz w:val="24"/>
                <w:szCs w:val="24"/>
              </w:rPr>
              <w:t>To increase the impact, awareness and engagement of OHC</w:t>
            </w:r>
            <w:r w:rsidR="008C67DB">
              <w:rPr>
                <w:rFonts w:ascii="Arial" w:hAnsi="Arial" w:cs="Arial"/>
                <w:sz w:val="24"/>
                <w:szCs w:val="24"/>
              </w:rPr>
              <w:t>”.</w:t>
            </w:r>
          </w:p>
          <w:p w:rsidR="008C67DB" w:rsidRDefault="008C67DB" w:rsidP="00154C08">
            <w:pPr>
              <w:pStyle w:val="NormalWeb"/>
              <w:rPr>
                <w:rFonts w:ascii="Arial" w:hAnsi="Arial" w:cs="Arial"/>
                <w:sz w:val="24"/>
                <w:szCs w:val="24"/>
              </w:rPr>
            </w:pPr>
            <w:r>
              <w:rPr>
                <w:rFonts w:ascii="Arial" w:hAnsi="Arial" w:cs="Arial"/>
                <w:sz w:val="24"/>
                <w:szCs w:val="24"/>
              </w:rPr>
              <w:t>The four p</w:t>
            </w:r>
            <w:r w:rsidR="00157338" w:rsidRPr="00157338">
              <w:rPr>
                <w:rFonts w:ascii="Arial" w:hAnsi="Arial" w:cs="Arial"/>
                <w:sz w:val="24"/>
                <w:szCs w:val="24"/>
              </w:rPr>
              <w:t xml:space="preserve">roposed </w:t>
            </w:r>
            <w:r>
              <w:rPr>
                <w:rFonts w:ascii="Arial" w:hAnsi="Arial" w:cs="Arial"/>
                <w:sz w:val="24"/>
                <w:szCs w:val="24"/>
              </w:rPr>
              <w:t>s</w:t>
            </w:r>
            <w:r w:rsidR="00157338" w:rsidRPr="00157338">
              <w:rPr>
                <w:rFonts w:ascii="Arial" w:hAnsi="Arial" w:cs="Arial"/>
                <w:sz w:val="24"/>
                <w:szCs w:val="24"/>
              </w:rPr>
              <w:t xml:space="preserve">trategic </w:t>
            </w:r>
            <w:r>
              <w:rPr>
                <w:rFonts w:ascii="Arial" w:hAnsi="Arial" w:cs="Arial"/>
                <w:sz w:val="24"/>
                <w:szCs w:val="24"/>
              </w:rPr>
              <w:t>o</w:t>
            </w:r>
            <w:r w:rsidR="00157338" w:rsidRPr="00157338">
              <w:rPr>
                <w:rFonts w:ascii="Arial" w:hAnsi="Arial" w:cs="Arial"/>
                <w:sz w:val="24"/>
                <w:szCs w:val="24"/>
              </w:rPr>
              <w:t>bjectives</w:t>
            </w:r>
            <w:r>
              <w:rPr>
                <w:rFonts w:ascii="Arial" w:hAnsi="Arial" w:cs="Arial"/>
                <w:sz w:val="24"/>
                <w:szCs w:val="24"/>
              </w:rPr>
              <w:t xml:space="preserve"> were agreed.  JP advised that a</w:t>
            </w:r>
            <w:r w:rsidR="004B23F7" w:rsidRPr="00A16E38">
              <w:rPr>
                <w:rFonts w:ascii="Arial" w:hAnsi="Arial" w:cs="Arial"/>
                <w:sz w:val="24"/>
                <w:szCs w:val="24"/>
              </w:rPr>
              <w:t xml:space="preserve">ll </w:t>
            </w:r>
            <w:r>
              <w:rPr>
                <w:rFonts w:ascii="Arial" w:hAnsi="Arial" w:cs="Arial"/>
                <w:sz w:val="24"/>
                <w:szCs w:val="24"/>
              </w:rPr>
              <w:t xml:space="preserve">will </w:t>
            </w:r>
            <w:r w:rsidR="004B23F7" w:rsidRPr="00A16E38">
              <w:rPr>
                <w:rFonts w:ascii="Arial" w:hAnsi="Arial" w:cs="Arial"/>
                <w:sz w:val="24"/>
                <w:szCs w:val="24"/>
              </w:rPr>
              <w:t>provide a clear direction</w:t>
            </w:r>
            <w:r>
              <w:rPr>
                <w:rFonts w:ascii="Arial" w:hAnsi="Arial" w:cs="Arial"/>
                <w:sz w:val="24"/>
                <w:szCs w:val="24"/>
              </w:rPr>
              <w:t xml:space="preserve">.  It was </w:t>
            </w:r>
            <w:r w:rsidR="004B23F7" w:rsidRPr="00A16E38">
              <w:rPr>
                <w:rFonts w:ascii="Arial" w:hAnsi="Arial" w:cs="Arial"/>
                <w:sz w:val="24"/>
                <w:szCs w:val="24"/>
              </w:rPr>
              <w:t xml:space="preserve">agreed </w:t>
            </w:r>
            <w:r>
              <w:rPr>
                <w:rFonts w:ascii="Arial" w:hAnsi="Arial" w:cs="Arial"/>
                <w:sz w:val="24"/>
                <w:szCs w:val="24"/>
              </w:rPr>
              <w:t>t</w:t>
            </w:r>
            <w:r w:rsidR="004B23F7" w:rsidRPr="00A16E38">
              <w:rPr>
                <w:rFonts w:ascii="Arial" w:hAnsi="Arial" w:cs="Arial"/>
                <w:sz w:val="24"/>
                <w:szCs w:val="24"/>
              </w:rPr>
              <w:t xml:space="preserve">o further elaborate. </w:t>
            </w:r>
            <w:r>
              <w:rPr>
                <w:rFonts w:ascii="Arial" w:hAnsi="Arial" w:cs="Arial"/>
                <w:sz w:val="24"/>
                <w:szCs w:val="24"/>
              </w:rPr>
              <w:t xml:space="preserve"> </w:t>
            </w:r>
            <w:r w:rsidR="004B23F7" w:rsidRPr="00A16E38">
              <w:rPr>
                <w:rFonts w:ascii="Arial" w:hAnsi="Arial" w:cs="Arial"/>
                <w:sz w:val="24"/>
                <w:szCs w:val="24"/>
              </w:rPr>
              <w:t>An impact statement will be included in the narrative at annual report stage.</w:t>
            </w:r>
            <w:r>
              <w:rPr>
                <w:rFonts w:ascii="Arial" w:hAnsi="Arial" w:cs="Arial"/>
                <w:sz w:val="24"/>
                <w:szCs w:val="24"/>
              </w:rPr>
              <w:t xml:space="preserve">  </w:t>
            </w:r>
            <w:r w:rsidR="004B23F7" w:rsidRPr="00A16E38">
              <w:rPr>
                <w:rFonts w:ascii="Arial" w:hAnsi="Arial" w:cs="Arial"/>
                <w:sz w:val="24"/>
                <w:szCs w:val="24"/>
              </w:rPr>
              <w:t xml:space="preserve">LW asked </w:t>
            </w:r>
            <w:r w:rsidR="00C25741">
              <w:rPr>
                <w:rFonts w:ascii="Arial" w:hAnsi="Arial" w:cs="Arial"/>
                <w:sz w:val="24"/>
                <w:szCs w:val="24"/>
              </w:rPr>
              <w:t xml:space="preserve">that it be made clear </w:t>
            </w:r>
            <w:r w:rsidR="004B23F7" w:rsidRPr="00A16E38">
              <w:rPr>
                <w:rFonts w:ascii="Arial" w:hAnsi="Arial" w:cs="Arial"/>
                <w:sz w:val="24"/>
                <w:szCs w:val="24"/>
              </w:rPr>
              <w:t xml:space="preserve">how the objectives </w:t>
            </w:r>
            <w:r>
              <w:rPr>
                <w:rFonts w:ascii="Arial" w:hAnsi="Arial" w:cs="Arial"/>
                <w:sz w:val="24"/>
                <w:szCs w:val="24"/>
              </w:rPr>
              <w:t xml:space="preserve">were </w:t>
            </w:r>
            <w:r w:rsidR="004B23F7" w:rsidRPr="00A16E38">
              <w:rPr>
                <w:rFonts w:ascii="Arial" w:hAnsi="Arial" w:cs="Arial"/>
                <w:sz w:val="24"/>
                <w:szCs w:val="24"/>
              </w:rPr>
              <w:t>going to be measured</w:t>
            </w:r>
            <w:r>
              <w:rPr>
                <w:rFonts w:ascii="Arial" w:hAnsi="Arial" w:cs="Arial"/>
                <w:sz w:val="24"/>
                <w:szCs w:val="24"/>
              </w:rPr>
              <w:t xml:space="preserve"> </w:t>
            </w:r>
          </w:p>
          <w:p w:rsidR="004B23F7" w:rsidRPr="00A16E38" w:rsidRDefault="004B23F7" w:rsidP="00154C08">
            <w:pPr>
              <w:pStyle w:val="NormalWeb"/>
              <w:rPr>
                <w:rFonts w:ascii="Arial" w:hAnsi="Arial" w:cs="Arial"/>
                <w:sz w:val="24"/>
                <w:szCs w:val="24"/>
              </w:rPr>
            </w:pPr>
            <w:r w:rsidRPr="00A16E38">
              <w:rPr>
                <w:rFonts w:ascii="Arial" w:hAnsi="Arial" w:cs="Arial"/>
                <w:sz w:val="24"/>
                <w:szCs w:val="24"/>
              </w:rPr>
              <w:t>LW left the meeting at 14.30.</w:t>
            </w:r>
          </w:p>
          <w:p w:rsidR="004B23F7" w:rsidRPr="00A16E38" w:rsidRDefault="004B23F7" w:rsidP="00154C08">
            <w:pPr>
              <w:pStyle w:val="NormalWeb"/>
              <w:rPr>
                <w:rFonts w:ascii="Arial" w:hAnsi="Arial" w:cs="Arial"/>
                <w:sz w:val="24"/>
                <w:szCs w:val="24"/>
              </w:rPr>
            </w:pPr>
            <w:r w:rsidRPr="00A16E38">
              <w:rPr>
                <w:rFonts w:ascii="Arial" w:hAnsi="Arial" w:cs="Arial"/>
                <w:sz w:val="24"/>
                <w:szCs w:val="24"/>
              </w:rPr>
              <w:t>HG commented that the charity needs to distribute the money effectively for all to feel the benefit</w:t>
            </w:r>
            <w:r w:rsidR="008C67DB">
              <w:rPr>
                <w:rFonts w:ascii="Arial" w:hAnsi="Arial" w:cs="Arial"/>
                <w:sz w:val="24"/>
                <w:szCs w:val="24"/>
              </w:rPr>
              <w:t xml:space="preserve"> and be reminded o</w:t>
            </w:r>
            <w:r w:rsidRPr="00A16E38">
              <w:rPr>
                <w:rFonts w:ascii="Arial" w:hAnsi="Arial" w:cs="Arial"/>
                <w:sz w:val="24"/>
                <w:szCs w:val="24"/>
              </w:rPr>
              <w:t xml:space="preserve">bjectives </w:t>
            </w:r>
            <w:r w:rsidR="008C67DB">
              <w:rPr>
                <w:rFonts w:ascii="Arial" w:hAnsi="Arial" w:cs="Arial"/>
                <w:sz w:val="24"/>
                <w:szCs w:val="24"/>
              </w:rPr>
              <w:t xml:space="preserve">are </w:t>
            </w:r>
            <w:r w:rsidRPr="00A16E38">
              <w:rPr>
                <w:rFonts w:ascii="Arial" w:hAnsi="Arial" w:cs="Arial"/>
                <w:sz w:val="24"/>
                <w:szCs w:val="24"/>
              </w:rPr>
              <w:t xml:space="preserve">to </w:t>
            </w:r>
            <w:r w:rsidR="00C25741">
              <w:rPr>
                <w:rFonts w:ascii="Arial" w:hAnsi="Arial" w:cs="Arial"/>
                <w:sz w:val="24"/>
                <w:szCs w:val="24"/>
              </w:rPr>
              <w:t>supporting enhancement to the</w:t>
            </w:r>
            <w:r w:rsidRPr="00A16E38">
              <w:rPr>
                <w:rFonts w:ascii="Arial" w:hAnsi="Arial" w:cs="Arial"/>
                <w:sz w:val="24"/>
                <w:szCs w:val="24"/>
              </w:rPr>
              <w:t xml:space="preserve"> patient</w:t>
            </w:r>
            <w:r w:rsidR="008C67DB">
              <w:rPr>
                <w:rFonts w:ascii="Arial" w:hAnsi="Arial" w:cs="Arial"/>
                <w:sz w:val="24"/>
                <w:szCs w:val="24"/>
              </w:rPr>
              <w:t>’</w:t>
            </w:r>
            <w:r w:rsidRPr="00A16E38">
              <w:rPr>
                <w:rFonts w:ascii="Arial" w:hAnsi="Arial" w:cs="Arial"/>
                <w:sz w:val="24"/>
                <w:szCs w:val="24"/>
              </w:rPr>
              <w:t xml:space="preserve">s experience </w:t>
            </w:r>
          </w:p>
          <w:p w:rsidR="004B23F7" w:rsidRPr="00A16E38" w:rsidRDefault="004B23F7" w:rsidP="00154C08">
            <w:pPr>
              <w:pStyle w:val="NormalWeb"/>
              <w:rPr>
                <w:rFonts w:ascii="Arial" w:hAnsi="Arial" w:cs="Arial"/>
                <w:sz w:val="24"/>
                <w:szCs w:val="24"/>
              </w:rPr>
            </w:pPr>
            <w:r w:rsidRPr="00A16E38">
              <w:rPr>
                <w:rFonts w:ascii="Arial" w:hAnsi="Arial" w:cs="Arial"/>
                <w:sz w:val="24"/>
                <w:szCs w:val="24"/>
              </w:rPr>
              <w:t>It was suggested that in bid applications, that the form clearly capture</w:t>
            </w:r>
            <w:r w:rsidR="008C67DB">
              <w:rPr>
                <w:rFonts w:ascii="Arial" w:hAnsi="Arial" w:cs="Arial"/>
                <w:sz w:val="24"/>
                <w:szCs w:val="24"/>
              </w:rPr>
              <w:t>s</w:t>
            </w:r>
            <w:r w:rsidRPr="00A16E38">
              <w:rPr>
                <w:rFonts w:ascii="Arial" w:hAnsi="Arial" w:cs="Arial"/>
                <w:sz w:val="24"/>
                <w:szCs w:val="24"/>
              </w:rPr>
              <w:t xml:space="preserve"> what the impact will be.  JP to review objectives statement, activity will form basis of action plans.</w:t>
            </w:r>
          </w:p>
          <w:p w:rsidR="004B23F7" w:rsidRPr="00A16E38" w:rsidRDefault="004B23F7" w:rsidP="00154C08">
            <w:pPr>
              <w:pStyle w:val="NormalWeb"/>
              <w:rPr>
                <w:rFonts w:ascii="Arial" w:hAnsi="Arial" w:cs="Arial"/>
                <w:sz w:val="24"/>
                <w:szCs w:val="24"/>
              </w:rPr>
            </w:pPr>
            <w:r w:rsidRPr="00A16E38">
              <w:rPr>
                <w:rFonts w:ascii="Arial" w:hAnsi="Arial" w:cs="Arial"/>
                <w:sz w:val="24"/>
                <w:szCs w:val="24"/>
              </w:rPr>
              <w:t xml:space="preserve">Fund review </w:t>
            </w:r>
            <w:r w:rsidR="0011056E">
              <w:rPr>
                <w:rFonts w:ascii="Arial" w:hAnsi="Arial" w:cs="Arial"/>
                <w:sz w:val="24"/>
                <w:szCs w:val="24"/>
              </w:rPr>
              <w:t xml:space="preserve"> - J</w:t>
            </w:r>
            <w:r w:rsidRPr="00A16E38">
              <w:rPr>
                <w:rFonts w:ascii="Arial" w:hAnsi="Arial" w:cs="Arial"/>
                <w:sz w:val="24"/>
                <w:szCs w:val="24"/>
              </w:rPr>
              <w:t xml:space="preserve">P highlighted funds that </w:t>
            </w:r>
            <w:r w:rsidR="006943CE">
              <w:rPr>
                <w:rFonts w:ascii="Arial" w:hAnsi="Arial" w:cs="Arial"/>
                <w:sz w:val="24"/>
                <w:szCs w:val="24"/>
              </w:rPr>
              <w:t>could be</w:t>
            </w:r>
            <w:r w:rsidRPr="00A16E38">
              <w:rPr>
                <w:rFonts w:ascii="Arial" w:hAnsi="Arial" w:cs="Arial"/>
                <w:sz w:val="24"/>
                <w:szCs w:val="24"/>
              </w:rPr>
              <w:t xml:space="preserve"> amalgamated quickly</w:t>
            </w:r>
            <w:r w:rsidR="0011056E">
              <w:rPr>
                <w:rFonts w:ascii="Arial" w:hAnsi="Arial" w:cs="Arial"/>
                <w:sz w:val="24"/>
                <w:szCs w:val="24"/>
              </w:rPr>
              <w:t xml:space="preserve">, WdV </w:t>
            </w:r>
            <w:r w:rsidRPr="00A16E38">
              <w:rPr>
                <w:rFonts w:ascii="Arial" w:hAnsi="Arial" w:cs="Arial"/>
                <w:sz w:val="24"/>
                <w:szCs w:val="24"/>
              </w:rPr>
              <w:t>to check status</w:t>
            </w:r>
            <w:r w:rsidR="006943CE">
              <w:rPr>
                <w:rFonts w:ascii="Arial" w:hAnsi="Arial" w:cs="Arial"/>
                <w:sz w:val="24"/>
                <w:szCs w:val="24"/>
              </w:rPr>
              <w:t>. Page 3 of the report refers.</w:t>
            </w:r>
          </w:p>
          <w:p w:rsidR="004B23F7" w:rsidRPr="00A16E38" w:rsidRDefault="006943CE" w:rsidP="00154C08">
            <w:pPr>
              <w:pStyle w:val="NormalWeb"/>
              <w:rPr>
                <w:rFonts w:ascii="Arial" w:hAnsi="Arial" w:cs="Arial"/>
                <w:sz w:val="24"/>
                <w:szCs w:val="24"/>
              </w:rPr>
            </w:pPr>
            <w:r>
              <w:rPr>
                <w:rFonts w:ascii="Arial" w:hAnsi="Arial" w:cs="Arial"/>
                <w:sz w:val="24"/>
                <w:szCs w:val="24"/>
              </w:rPr>
              <w:t xml:space="preserve">Funds </w:t>
            </w:r>
            <w:r w:rsidR="00C96A04">
              <w:rPr>
                <w:rFonts w:ascii="Arial" w:hAnsi="Arial" w:cs="Arial"/>
                <w:sz w:val="24"/>
                <w:szCs w:val="24"/>
              </w:rPr>
              <w:t xml:space="preserve">4559 - </w:t>
            </w:r>
            <w:r w:rsidR="00C96A04" w:rsidRPr="00C96A04">
              <w:rPr>
                <w:rFonts w:ascii="Arial" w:hAnsi="Arial" w:cs="Arial"/>
                <w:sz w:val="24"/>
                <w:szCs w:val="24"/>
              </w:rPr>
              <w:t>Caring for Older People’s Charitable Fund</w:t>
            </w:r>
            <w:r w:rsidR="00C96A04">
              <w:rPr>
                <w:rFonts w:ascii="Arial" w:hAnsi="Arial" w:cs="Arial"/>
                <w:sz w:val="24"/>
                <w:szCs w:val="24"/>
              </w:rPr>
              <w:t xml:space="preserve">, 4560 - </w:t>
            </w:r>
            <w:r w:rsidR="00C96A04" w:rsidRPr="00C96A04">
              <w:rPr>
                <w:rFonts w:ascii="Arial" w:hAnsi="Arial" w:cs="Arial"/>
                <w:sz w:val="24"/>
                <w:szCs w:val="24"/>
              </w:rPr>
              <w:t>Children and Young People’s Charitable Fund</w:t>
            </w:r>
            <w:r w:rsidR="00C96A04">
              <w:rPr>
                <w:rFonts w:ascii="Arial" w:hAnsi="Arial" w:cs="Arial"/>
                <w:sz w:val="24"/>
                <w:szCs w:val="24"/>
              </w:rPr>
              <w:t xml:space="preserve">, 4561 - </w:t>
            </w:r>
            <w:r w:rsidR="00C96A04" w:rsidRPr="00C96A04">
              <w:rPr>
                <w:rFonts w:ascii="Arial" w:hAnsi="Arial" w:cs="Arial"/>
                <w:sz w:val="24"/>
                <w:szCs w:val="24"/>
              </w:rPr>
              <w:t>Adult Services Enhancement Charitable Fund</w:t>
            </w:r>
            <w:r w:rsidR="00C96A04">
              <w:rPr>
                <w:rFonts w:ascii="Arial" w:hAnsi="Arial" w:cs="Arial"/>
                <w:sz w:val="24"/>
                <w:szCs w:val="24"/>
              </w:rPr>
              <w:t xml:space="preserve"> and 4536 - </w:t>
            </w:r>
            <w:r w:rsidR="00C96A04" w:rsidRPr="00C96A04">
              <w:rPr>
                <w:rFonts w:ascii="Arial" w:hAnsi="Arial" w:cs="Arial"/>
                <w:sz w:val="24"/>
                <w:szCs w:val="24"/>
              </w:rPr>
              <w:t>Bucks Mental Health Fun</w:t>
            </w:r>
            <w:r w:rsidR="00C96A04">
              <w:rPr>
                <w:rFonts w:ascii="Arial" w:hAnsi="Arial" w:cs="Arial"/>
                <w:sz w:val="24"/>
                <w:szCs w:val="24"/>
              </w:rPr>
              <w:t xml:space="preserve">d </w:t>
            </w:r>
            <w:r>
              <w:rPr>
                <w:rFonts w:ascii="Arial" w:hAnsi="Arial" w:cs="Arial"/>
                <w:sz w:val="24"/>
                <w:szCs w:val="24"/>
              </w:rPr>
              <w:t xml:space="preserve">to move into 4000 </w:t>
            </w:r>
            <w:r w:rsidR="00C96A04">
              <w:rPr>
                <w:rFonts w:ascii="Arial" w:hAnsi="Arial" w:cs="Arial"/>
                <w:sz w:val="24"/>
                <w:szCs w:val="24"/>
              </w:rPr>
              <w:t>Trustwide Fund.  T</w:t>
            </w:r>
            <w:r>
              <w:rPr>
                <w:rFonts w:ascii="Arial" w:hAnsi="Arial" w:cs="Arial"/>
                <w:sz w:val="24"/>
                <w:szCs w:val="24"/>
              </w:rPr>
              <w:t>his w</w:t>
            </w:r>
            <w:r w:rsidR="0011056E">
              <w:rPr>
                <w:rFonts w:ascii="Arial" w:hAnsi="Arial" w:cs="Arial"/>
                <w:sz w:val="24"/>
                <w:szCs w:val="24"/>
              </w:rPr>
              <w:t>ould n</w:t>
            </w:r>
            <w:r w:rsidR="004B23F7" w:rsidRPr="00A16E38">
              <w:rPr>
                <w:rFonts w:ascii="Arial" w:hAnsi="Arial" w:cs="Arial"/>
                <w:sz w:val="24"/>
                <w:szCs w:val="24"/>
              </w:rPr>
              <w:t xml:space="preserve">ot </w:t>
            </w:r>
            <w:r w:rsidR="0011056E">
              <w:rPr>
                <w:rFonts w:ascii="Arial" w:hAnsi="Arial" w:cs="Arial"/>
                <w:sz w:val="24"/>
                <w:szCs w:val="24"/>
              </w:rPr>
              <w:t xml:space="preserve">be </w:t>
            </w:r>
            <w:r w:rsidR="00E66D0F">
              <w:rPr>
                <w:rFonts w:ascii="Arial" w:hAnsi="Arial" w:cs="Arial"/>
                <w:sz w:val="24"/>
                <w:szCs w:val="24"/>
              </w:rPr>
              <w:t xml:space="preserve">creating </w:t>
            </w:r>
            <w:r w:rsidR="004B23F7" w:rsidRPr="00A16E38">
              <w:rPr>
                <w:rFonts w:ascii="Arial" w:hAnsi="Arial" w:cs="Arial"/>
                <w:sz w:val="24"/>
                <w:szCs w:val="24"/>
              </w:rPr>
              <w:t>four new funds</w:t>
            </w:r>
            <w:r w:rsidR="00C96A04">
              <w:rPr>
                <w:rFonts w:ascii="Arial" w:hAnsi="Arial" w:cs="Arial"/>
                <w:sz w:val="24"/>
                <w:szCs w:val="24"/>
              </w:rPr>
              <w:t xml:space="preserve">, </w:t>
            </w:r>
            <w:r>
              <w:rPr>
                <w:rFonts w:ascii="Arial" w:hAnsi="Arial" w:cs="Arial"/>
                <w:sz w:val="24"/>
                <w:szCs w:val="24"/>
              </w:rPr>
              <w:t xml:space="preserve">by holding </w:t>
            </w:r>
            <w:r w:rsidR="004B23F7" w:rsidRPr="00A16E38">
              <w:rPr>
                <w:rFonts w:ascii="Arial" w:hAnsi="Arial" w:cs="Arial"/>
                <w:sz w:val="24"/>
                <w:szCs w:val="24"/>
              </w:rPr>
              <w:t xml:space="preserve">in </w:t>
            </w:r>
            <w:r w:rsidR="0011056E">
              <w:rPr>
                <w:rFonts w:ascii="Arial" w:hAnsi="Arial" w:cs="Arial"/>
                <w:sz w:val="24"/>
                <w:szCs w:val="24"/>
              </w:rPr>
              <w:t xml:space="preserve">the </w:t>
            </w:r>
            <w:r w:rsidR="00C96A04">
              <w:rPr>
                <w:rFonts w:ascii="Arial" w:hAnsi="Arial" w:cs="Arial"/>
                <w:sz w:val="24"/>
                <w:szCs w:val="24"/>
              </w:rPr>
              <w:t>T</w:t>
            </w:r>
            <w:r w:rsidR="004B23F7" w:rsidRPr="00A16E38">
              <w:rPr>
                <w:rFonts w:ascii="Arial" w:hAnsi="Arial" w:cs="Arial"/>
                <w:sz w:val="24"/>
                <w:szCs w:val="24"/>
              </w:rPr>
              <w:t xml:space="preserve">rustwide fund </w:t>
            </w:r>
            <w:r w:rsidR="0011056E">
              <w:rPr>
                <w:rFonts w:ascii="Arial" w:hAnsi="Arial" w:cs="Arial"/>
                <w:sz w:val="24"/>
                <w:szCs w:val="24"/>
              </w:rPr>
              <w:t xml:space="preserve">with no </w:t>
            </w:r>
            <w:r w:rsidR="004B23F7" w:rsidRPr="00A16E38">
              <w:rPr>
                <w:rFonts w:ascii="Arial" w:hAnsi="Arial" w:cs="Arial"/>
                <w:sz w:val="24"/>
                <w:szCs w:val="24"/>
              </w:rPr>
              <w:t>restriction</w:t>
            </w:r>
            <w:r>
              <w:rPr>
                <w:rFonts w:ascii="Arial" w:hAnsi="Arial" w:cs="Arial"/>
                <w:sz w:val="24"/>
                <w:szCs w:val="24"/>
              </w:rPr>
              <w:t>s</w:t>
            </w:r>
            <w:r w:rsidR="004B23F7" w:rsidRPr="00A16E38">
              <w:rPr>
                <w:rFonts w:ascii="Arial" w:hAnsi="Arial" w:cs="Arial"/>
                <w:sz w:val="24"/>
                <w:szCs w:val="24"/>
              </w:rPr>
              <w:t xml:space="preserve"> on recipient i.e. </w:t>
            </w:r>
            <w:r w:rsidR="0011056E">
              <w:rPr>
                <w:rFonts w:ascii="Arial" w:hAnsi="Arial" w:cs="Arial"/>
                <w:sz w:val="24"/>
                <w:szCs w:val="24"/>
              </w:rPr>
              <w:t>A</w:t>
            </w:r>
            <w:r w:rsidR="004B23F7" w:rsidRPr="00A16E38">
              <w:rPr>
                <w:rFonts w:ascii="Arial" w:hAnsi="Arial" w:cs="Arial"/>
                <w:sz w:val="24"/>
                <w:szCs w:val="24"/>
              </w:rPr>
              <w:t xml:space="preserve">mber </w:t>
            </w:r>
            <w:r w:rsidR="0011056E">
              <w:rPr>
                <w:rFonts w:ascii="Arial" w:hAnsi="Arial" w:cs="Arial"/>
                <w:sz w:val="24"/>
                <w:szCs w:val="24"/>
              </w:rPr>
              <w:t xml:space="preserve">fund </w:t>
            </w:r>
            <w:r w:rsidR="004B23F7" w:rsidRPr="00A16E38">
              <w:rPr>
                <w:rFonts w:ascii="Arial" w:hAnsi="Arial" w:cs="Arial"/>
                <w:sz w:val="24"/>
                <w:szCs w:val="24"/>
              </w:rPr>
              <w:t xml:space="preserve">could become </w:t>
            </w:r>
            <w:r w:rsidR="0011056E">
              <w:rPr>
                <w:rFonts w:ascii="Arial" w:hAnsi="Arial" w:cs="Arial"/>
                <w:sz w:val="24"/>
                <w:szCs w:val="24"/>
              </w:rPr>
              <w:t>W</w:t>
            </w:r>
            <w:r w:rsidR="004B23F7" w:rsidRPr="00A16E38">
              <w:rPr>
                <w:rFonts w:ascii="Arial" w:hAnsi="Arial" w:cs="Arial"/>
                <w:sz w:val="24"/>
                <w:szCs w:val="24"/>
              </w:rPr>
              <w:t>hiteleaf fund</w:t>
            </w:r>
            <w:r>
              <w:rPr>
                <w:rFonts w:ascii="Arial" w:hAnsi="Arial" w:cs="Arial"/>
                <w:sz w:val="24"/>
                <w:szCs w:val="24"/>
              </w:rPr>
              <w:t xml:space="preserve">, </w:t>
            </w:r>
            <w:r w:rsidR="0011056E">
              <w:rPr>
                <w:rFonts w:ascii="Arial" w:hAnsi="Arial" w:cs="Arial"/>
                <w:sz w:val="24"/>
                <w:szCs w:val="24"/>
              </w:rPr>
              <w:t>would e</w:t>
            </w:r>
            <w:r w:rsidR="004B23F7" w:rsidRPr="00A16E38">
              <w:rPr>
                <w:rFonts w:ascii="Arial" w:hAnsi="Arial" w:cs="Arial"/>
                <w:sz w:val="24"/>
                <w:szCs w:val="24"/>
              </w:rPr>
              <w:t xml:space="preserve">ncourage people to spend </w:t>
            </w:r>
            <w:r w:rsidR="0011056E">
              <w:rPr>
                <w:rFonts w:ascii="Arial" w:hAnsi="Arial" w:cs="Arial"/>
                <w:sz w:val="24"/>
                <w:szCs w:val="24"/>
              </w:rPr>
              <w:t>s</w:t>
            </w:r>
            <w:r w:rsidR="004B23F7" w:rsidRPr="00A16E38">
              <w:rPr>
                <w:rFonts w:ascii="Arial" w:hAnsi="Arial" w:cs="Arial"/>
                <w:sz w:val="24"/>
                <w:szCs w:val="24"/>
              </w:rPr>
              <w:t>pecific fund</w:t>
            </w:r>
            <w:r w:rsidR="0011056E">
              <w:rPr>
                <w:rFonts w:ascii="Arial" w:hAnsi="Arial" w:cs="Arial"/>
                <w:sz w:val="24"/>
                <w:szCs w:val="24"/>
              </w:rPr>
              <w:t>s if m</w:t>
            </w:r>
            <w:r w:rsidR="004B23F7" w:rsidRPr="00A16E38">
              <w:rPr>
                <w:rFonts w:ascii="Arial" w:hAnsi="Arial" w:cs="Arial"/>
                <w:sz w:val="24"/>
                <w:szCs w:val="24"/>
              </w:rPr>
              <w:t>anaged in a different way.</w:t>
            </w:r>
          </w:p>
          <w:p w:rsidR="004B23F7" w:rsidRDefault="004B23F7" w:rsidP="00154C08">
            <w:pPr>
              <w:pStyle w:val="NormalWeb"/>
              <w:rPr>
                <w:rFonts w:ascii="Arial" w:hAnsi="Arial" w:cs="Arial"/>
                <w:sz w:val="24"/>
                <w:szCs w:val="24"/>
              </w:rPr>
            </w:pPr>
            <w:r w:rsidRPr="00A16E38">
              <w:rPr>
                <w:rFonts w:ascii="Arial" w:hAnsi="Arial" w:cs="Arial"/>
                <w:sz w:val="24"/>
                <w:szCs w:val="24"/>
              </w:rPr>
              <w:t xml:space="preserve">HG </w:t>
            </w:r>
            <w:r w:rsidR="0011056E">
              <w:rPr>
                <w:rFonts w:ascii="Arial" w:hAnsi="Arial" w:cs="Arial"/>
                <w:sz w:val="24"/>
                <w:szCs w:val="24"/>
              </w:rPr>
              <w:t xml:space="preserve">advised </w:t>
            </w:r>
            <w:r w:rsidR="00C96A04">
              <w:rPr>
                <w:rFonts w:ascii="Arial" w:hAnsi="Arial" w:cs="Arial"/>
                <w:sz w:val="24"/>
                <w:szCs w:val="24"/>
              </w:rPr>
              <w:t xml:space="preserve">4033 – </w:t>
            </w:r>
            <w:r w:rsidR="00C96A04" w:rsidRPr="00C96A04">
              <w:rPr>
                <w:rFonts w:ascii="Arial" w:hAnsi="Arial" w:cs="Arial"/>
                <w:sz w:val="24"/>
                <w:szCs w:val="24"/>
              </w:rPr>
              <w:t>Oxford Cognitive Therapy Centre</w:t>
            </w:r>
            <w:r w:rsidR="00C96A04">
              <w:rPr>
                <w:rFonts w:ascii="Arial" w:hAnsi="Arial" w:cs="Arial"/>
                <w:sz w:val="24"/>
                <w:szCs w:val="24"/>
              </w:rPr>
              <w:t xml:space="preserve">, </w:t>
            </w:r>
            <w:r w:rsidRPr="00A16E38">
              <w:rPr>
                <w:rFonts w:ascii="Arial" w:hAnsi="Arial" w:cs="Arial"/>
                <w:sz w:val="24"/>
                <w:szCs w:val="24"/>
              </w:rPr>
              <w:t xml:space="preserve">funds </w:t>
            </w:r>
            <w:r w:rsidR="00C96A04">
              <w:rPr>
                <w:rFonts w:ascii="Arial" w:hAnsi="Arial" w:cs="Arial"/>
                <w:sz w:val="24"/>
                <w:szCs w:val="24"/>
              </w:rPr>
              <w:t>r</w:t>
            </w:r>
            <w:r w:rsidRPr="00A16E38">
              <w:rPr>
                <w:rFonts w:ascii="Arial" w:hAnsi="Arial" w:cs="Arial"/>
                <w:sz w:val="24"/>
                <w:szCs w:val="24"/>
              </w:rPr>
              <w:t>a</w:t>
            </w:r>
            <w:r w:rsidR="00C96A04">
              <w:rPr>
                <w:rFonts w:ascii="Arial" w:hAnsi="Arial" w:cs="Arial"/>
                <w:sz w:val="24"/>
                <w:szCs w:val="24"/>
              </w:rPr>
              <w:t>i</w:t>
            </w:r>
            <w:r w:rsidRPr="00A16E38">
              <w:rPr>
                <w:rFonts w:ascii="Arial" w:hAnsi="Arial" w:cs="Arial"/>
                <w:sz w:val="24"/>
                <w:szCs w:val="24"/>
              </w:rPr>
              <w:t>s</w:t>
            </w:r>
            <w:r w:rsidR="00C96A04">
              <w:rPr>
                <w:rFonts w:ascii="Arial" w:hAnsi="Arial" w:cs="Arial"/>
                <w:sz w:val="24"/>
                <w:szCs w:val="24"/>
              </w:rPr>
              <w:t xml:space="preserve">ed under </w:t>
            </w:r>
            <w:r w:rsidRPr="00A16E38">
              <w:rPr>
                <w:rFonts w:ascii="Arial" w:hAnsi="Arial" w:cs="Arial"/>
                <w:sz w:val="24"/>
                <w:szCs w:val="24"/>
              </w:rPr>
              <w:t>charit</w:t>
            </w:r>
            <w:r w:rsidR="0011056E">
              <w:rPr>
                <w:rFonts w:ascii="Arial" w:hAnsi="Arial" w:cs="Arial"/>
                <w:sz w:val="24"/>
                <w:szCs w:val="24"/>
              </w:rPr>
              <w:t>a</w:t>
            </w:r>
            <w:r w:rsidRPr="00A16E38">
              <w:rPr>
                <w:rFonts w:ascii="Arial" w:hAnsi="Arial" w:cs="Arial"/>
                <w:sz w:val="24"/>
                <w:szCs w:val="24"/>
              </w:rPr>
              <w:t xml:space="preserve">ble status </w:t>
            </w:r>
            <w:r w:rsidR="00D803E1">
              <w:rPr>
                <w:rFonts w:ascii="Arial" w:hAnsi="Arial" w:cs="Arial"/>
                <w:sz w:val="24"/>
                <w:szCs w:val="24"/>
              </w:rPr>
              <w:t xml:space="preserve">is </w:t>
            </w:r>
            <w:r w:rsidRPr="00A16E38">
              <w:rPr>
                <w:rFonts w:ascii="Arial" w:hAnsi="Arial" w:cs="Arial"/>
                <w:sz w:val="24"/>
                <w:szCs w:val="24"/>
              </w:rPr>
              <w:t>then spen</w:t>
            </w:r>
            <w:r w:rsidR="00D803E1">
              <w:rPr>
                <w:rFonts w:ascii="Arial" w:hAnsi="Arial" w:cs="Arial"/>
                <w:sz w:val="24"/>
                <w:szCs w:val="24"/>
              </w:rPr>
              <w:t xml:space="preserve">t </w:t>
            </w:r>
            <w:r w:rsidRPr="00A16E38">
              <w:rPr>
                <w:rFonts w:ascii="Arial" w:hAnsi="Arial" w:cs="Arial"/>
                <w:sz w:val="24"/>
                <w:szCs w:val="24"/>
              </w:rPr>
              <w:t>to deliver</w:t>
            </w:r>
            <w:r w:rsidR="00D803E1">
              <w:rPr>
                <w:rFonts w:ascii="Arial" w:hAnsi="Arial" w:cs="Arial"/>
                <w:sz w:val="24"/>
                <w:szCs w:val="24"/>
              </w:rPr>
              <w:t xml:space="preserve"> service, s</w:t>
            </w:r>
            <w:r w:rsidRPr="00A16E38">
              <w:rPr>
                <w:rFonts w:ascii="Arial" w:hAnsi="Arial" w:cs="Arial"/>
                <w:sz w:val="24"/>
                <w:szCs w:val="24"/>
              </w:rPr>
              <w:t xml:space="preserve">ome income </w:t>
            </w:r>
            <w:r w:rsidR="00D803E1">
              <w:rPr>
                <w:rFonts w:ascii="Arial" w:hAnsi="Arial" w:cs="Arial"/>
                <w:sz w:val="24"/>
                <w:szCs w:val="24"/>
              </w:rPr>
              <w:t xml:space="preserve">generated </w:t>
            </w:r>
            <w:r w:rsidRPr="00A16E38">
              <w:rPr>
                <w:rFonts w:ascii="Arial" w:hAnsi="Arial" w:cs="Arial"/>
                <w:sz w:val="24"/>
                <w:szCs w:val="24"/>
              </w:rPr>
              <w:t xml:space="preserve">goes through </w:t>
            </w:r>
            <w:r w:rsidR="00D803E1">
              <w:rPr>
                <w:rFonts w:ascii="Arial" w:hAnsi="Arial" w:cs="Arial"/>
                <w:sz w:val="24"/>
                <w:szCs w:val="24"/>
              </w:rPr>
              <w:t xml:space="preserve">the </w:t>
            </w:r>
            <w:r w:rsidRPr="00A16E38">
              <w:rPr>
                <w:rFonts w:ascii="Arial" w:hAnsi="Arial" w:cs="Arial"/>
                <w:sz w:val="24"/>
                <w:szCs w:val="24"/>
              </w:rPr>
              <w:t xml:space="preserve">exchequer. </w:t>
            </w:r>
          </w:p>
          <w:p w:rsidR="004B23F7" w:rsidRPr="00A16E38" w:rsidRDefault="00D803E1" w:rsidP="00154C08">
            <w:pPr>
              <w:pStyle w:val="NormalWeb"/>
              <w:rPr>
                <w:rFonts w:ascii="Arial" w:hAnsi="Arial" w:cs="Arial"/>
                <w:sz w:val="24"/>
                <w:szCs w:val="24"/>
              </w:rPr>
            </w:pPr>
            <w:r>
              <w:rPr>
                <w:rFonts w:ascii="Arial" w:hAnsi="Arial" w:cs="Arial"/>
                <w:sz w:val="24"/>
                <w:szCs w:val="24"/>
              </w:rPr>
              <w:t>For all of the funds, need to u</w:t>
            </w:r>
            <w:r w:rsidR="004B23F7" w:rsidRPr="00A16E38">
              <w:rPr>
                <w:rFonts w:ascii="Arial" w:hAnsi="Arial" w:cs="Arial"/>
                <w:sz w:val="24"/>
                <w:szCs w:val="24"/>
              </w:rPr>
              <w:t xml:space="preserve">nderstand further and </w:t>
            </w:r>
            <w:r>
              <w:rPr>
                <w:rFonts w:ascii="Arial" w:hAnsi="Arial" w:cs="Arial"/>
                <w:sz w:val="24"/>
                <w:szCs w:val="24"/>
              </w:rPr>
              <w:t xml:space="preserve">our </w:t>
            </w:r>
            <w:r w:rsidR="004B23F7" w:rsidRPr="00A16E38">
              <w:rPr>
                <w:rFonts w:ascii="Arial" w:hAnsi="Arial" w:cs="Arial"/>
                <w:sz w:val="24"/>
                <w:szCs w:val="24"/>
              </w:rPr>
              <w:t>risk exposure</w:t>
            </w:r>
            <w:r>
              <w:rPr>
                <w:rFonts w:ascii="Arial" w:hAnsi="Arial" w:cs="Arial"/>
                <w:sz w:val="24"/>
                <w:szCs w:val="24"/>
              </w:rPr>
              <w:t xml:space="preserve"> and not </w:t>
            </w:r>
            <w:r w:rsidR="004B23F7" w:rsidRPr="00A16E38">
              <w:rPr>
                <w:rFonts w:ascii="Arial" w:hAnsi="Arial" w:cs="Arial"/>
                <w:sz w:val="24"/>
                <w:szCs w:val="24"/>
              </w:rPr>
              <w:t>eliminate route</w:t>
            </w:r>
            <w:r>
              <w:rPr>
                <w:rFonts w:ascii="Arial" w:hAnsi="Arial" w:cs="Arial"/>
                <w:sz w:val="24"/>
                <w:szCs w:val="24"/>
              </w:rPr>
              <w:t>s</w:t>
            </w:r>
            <w:r w:rsidR="004B23F7" w:rsidRPr="00A16E38">
              <w:rPr>
                <w:rFonts w:ascii="Arial" w:hAnsi="Arial" w:cs="Arial"/>
                <w:sz w:val="24"/>
                <w:szCs w:val="24"/>
              </w:rPr>
              <w:t xml:space="preserve"> self</w:t>
            </w:r>
            <w:r>
              <w:rPr>
                <w:rFonts w:ascii="Arial" w:hAnsi="Arial" w:cs="Arial"/>
                <w:sz w:val="24"/>
                <w:szCs w:val="24"/>
              </w:rPr>
              <w:t>-</w:t>
            </w:r>
            <w:r w:rsidR="004B23F7" w:rsidRPr="00A16E38">
              <w:rPr>
                <w:rFonts w:ascii="Arial" w:hAnsi="Arial" w:cs="Arial"/>
                <w:sz w:val="24"/>
                <w:szCs w:val="24"/>
              </w:rPr>
              <w:t>generating for income.</w:t>
            </w:r>
            <w:r>
              <w:rPr>
                <w:rFonts w:ascii="Arial" w:hAnsi="Arial" w:cs="Arial"/>
                <w:sz w:val="24"/>
                <w:szCs w:val="24"/>
              </w:rPr>
              <w:t xml:space="preserve">  </w:t>
            </w:r>
            <w:r w:rsidR="00DC0956">
              <w:rPr>
                <w:rFonts w:ascii="Arial" w:hAnsi="Arial" w:cs="Arial"/>
                <w:sz w:val="24"/>
                <w:szCs w:val="24"/>
              </w:rPr>
              <w:t xml:space="preserve">MW to give a view on the funds identified that have </w:t>
            </w:r>
            <w:r w:rsidR="00DC0956" w:rsidRPr="00DC0956">
              <w:rPr>
                <w:rFonts w:ascii="Arial" w:hAnsi="Arial" w:cs="Arial"/>
                <w:sz w:val="24"/>
                <w:szCs w:val="24"/>
              </w:rPr>
              <w:t>very specific areas of expenditure and income, making them ineligible for amalgamation in their current form</w:t>
            </w:r>
            <w:r w:rsidR="00DC0956">
              <w:rPr>
                <w:rFonts w:ascii="Arial" w:hAnsi="Arial" w:cs="Arial"/>
                <w:sz w:val="24"/>
                <w:szCs w:val="24"/>
              </w:rPr>
              <w:t xml:space="preserve">.  </w:t>
            </w:r>
            <w:r>
              <w:rPr>
                <w:rFonts w:ascii="Arial" w:hAnsi="Arial" w:cs="Arial"/>
                <w:sz w:val="24"/>
                <w:szCs w:val="24"/>
              </w:rPr>
              <w:t xml:space="preserve">OS </w:t>
            </w:r>
            <w:r w:rsidR="004B23F7" w:rsidRPr="00A16E38">
              <w:rPr>
                <w:rFonts w:ascii="Arial" w:hAnsi="Arial" w:cs="Arial"/>
                <w:sz w:val="24"/>
                <w:szCs w:val="24"/>
              </w:rPr>
              <w:t>offered to assist researching investigating information. JP to follow up.</w:t>
            </w:r>
          </w:p>
          <w:p w:rsidR="004B23F7" w:rsidRPr="00A16E38" w:rsidRDefault="00DC0956" w:rsidP="00154C08">
            <w:pPr>
              <w:pStyle w:val="NormalWeb"/>
              <w:rPr>
                <w:rFonts w:ascii="Arial" w:hAnsi="Arial" w:cs="Arial"/>
                <w:sz w:val="24"/>
                <w:szCs w:val="24"/>
              </w:rPr>
            </w:pPr>
            <w:r>
              <w:rPr>
                <w:rFonts w:ascii="Arial" w:hAnsi="Arial" w:cs="Arial"/>
                <w:sz w:val="24"/>
                <w:szCs w:val="24"/>
              </w:rPr>
              <w:t xml:space="preserve">JP referred to a </w:t>
            </w:r>
            <w:r w:rsidR="004B23F7" w:rsidRPr="00A16E38">
              <w:rPr>
                <w:rFonts w:ascii="Arial" w:hAnsi="Arial" w:cs="Arial"/>
                <w:sz w:val="24"/>
                <w:szCs w:val="24"/>
              </w:rPr>
              <w:t xml:space="preserve">donation </w:t>
            </w:r>
            <w:r w:rsidR="00156700">
              <w:rPr>
                <w:rFonts w:ascii="Arial" w:hAnsi="Arial" w:cs="Arial"/>
                <w:sz w:val="24"/>
                <w:szCs w:val="24"/>
              </w:rPr>
              <w:t>o</w:t>
            </w:r>
            <w:r>
              <w:rPr>
                <w:rFonts w:ascii="Arial" w:hAnsi="Arial" w:cs="Arial"/>
                <w:sz w:val="24"/>
                <w:szCs w:val="24"/>
              </w:rPr>
              <w:t>f</w:t>
            </w:r>
            <w:r w:rsidR="00156700">
              <w:rPr>
                <w:rFonts w:ascii="Arial" w:hAnsi="Arial" w:cs="Arial"/>
                <w:sz w:val="24"/>
                <w:szCs w:val="24"/>
              </w:rPr>
              <w:t xml:space="preserve"> </w:t>
            </w:r>
            <w:r w:rsidR="00156700" w:rsidRPr="00A16E38">
              <w:rPr>
                <w:rFonts w:ascii="Arial" w:hAnsi="Arial" w:cs="Arial"/>
                <w:sz w:val="24"/>
                <w:szCs w:val="24"/>
              </w:rPr>
              <w:t xml:space="preserve">£1500 </w:t>
            </w:r>
            <w:r w:rsidR="00156700">
              <w:rPr>
                <w:rFonts w:ascii="Arial" w:hAnsi="Arial" w:cs="Arial"/>
                <w:sz w:val="24"/>
                <w:szCs w:val="24"/>
              </w:rPr>
              <w:t>f</w:t>
            </w:r>
            <w:r>
              <w:rPr>
                <w:rFonts w:ascii="Arial" w:hAnsi="Arial" w:cs="Arial"/>
                <w:sz w:val="24"/>
                <w:szCs w:val="24"/>
              </w:rPr>
              <w:t>r</w:t>
            </w:r>
            <w:r w:rsidR="00156700">
              <w:rPr>
                <w:rFonts w:ascii="Arial" w:hAnsi="Arial" w:cs="Arial"/>
                <w:sz w:val="24"/>
                <w:szCs w:val="24"/>
              </w:rPr>
              <w:t>om</w:t>
            </w:r>
            <w:r>
              <w:rPr>
                <w:rFonts w:ascii="Arial" w:hAnsi="Arial" w:cs="Arial"/>
                <w:sz w:val="24"/>
                <w:szCs w:val="24"/>
              </w:rPr>
              <w:t xml:space="preserve"> a </w:t>
            </w:r>
            <w:r w:rsidRPr="00A16E38">
              <w:rPr>
                <w:rFonts w:ascii="Arial" w:hAnsi="Arial" w:cs="Arial"/>
                <w:sz w:val="24"/>
                <w:szCs w:val="24"/>
              </w:rPr>
              <w:t xml:space="preserve">tattoo parlour </w:t>
            </w:r>
            <w:r>
              <w:rPr>
                <w:rFonts w:ascii="Arial" w:hAnsi="Arial" w:cs="Arial"/>
                <w:sz w:val="24"/>
                <w:szCs w:val="24"/>
              </w:rPr>
              <w:t xml:space="preserve">in </w:t>
            </w:r>
            <w:r w:rsidR="004B23F7" w:rsidRPr="00A16E38">
              <w:rPr>
                <w:rFonts w:ascii="Arial" w:hAnsi="Arial" w:cs="Arial"/>
                <w:sz w:val="24"/>
                <w:szCs w:val="24"/>
              </w:rPr>
              <w:t>Newport Pagnell</w:t>
            </w:r>
            <w:r>
              <w:rPr>
                <w:rFonts w:ascii="Arial" w:hAnsi="Arial" w:cs="Arial"/>
                <w:sz w:val="24"/>
                <w:szCs w:val="24"/>
              </w:rPr>
              <w:t xml:space="preserve">, where a service user had donated a percentage of income, </w:t>
            </w:r>
            <w:r w:rsidR="004B23F7" w:rsidRPr="00A16E38">
              <w:rPr>
                <w:rFonts w:ascii="Arial" w:hAnsi="Arial" w:cs="Arial"/>
                <w:sz w:val="24"/>
                <w:szCs w:val="24"/>
              </w:rPr>
              <w:t xml:space="preserve">Bedford MIND </w:t>
            </w:r>
            <w:r>
              <w:rPr>
                <w:rFonts w:ascii="Arial" w:hAnsi="Arial" w:cs="Arial"/>
                <w:sz w:val="24"/>
                <w:szCs w:val="24"/>
              </w:rPr>
              <w:t xml:space="preserve">also </w:t>
            </w:r>
            <w:r w:rsidR="004B23F7" w:rsidRPr="00A16E38">
              <w:rPr>
                <w:rFonts w:ascii="Arial" w:hAnsi="Arial" w:cs="Arial"/>
                <w:sz w:val="24"/>
                <w:szCs w:val="24"/>
              </w:rPr>
              <w:t xml:space="preserve">received </w:t>
            </w:r>
            <w:r>
              <w:rPr>
                <w:rFonts w:ascii="Arial" w:hAnsi="Arial" w:cs="Arial"/>
                <w:sz w:val="24"/>
                <w:szCs w:val="24"/>
              </w:rPr>
              <w:t>a donation.  JP paid a visit to thank them for the donation.</w:t>
            </w:r>
          </w:p>
          <w:p w:rsidR="00156700" w:rsidRPr="00156700" w:rsidRDefault="00D803E1" w:rsidP="00154C08">
            <w:pPr>
              <w:pStyle w:val="NormalWeb"/>
              <w:rPr>
                <w:rFonts w:ascii="Arial" w:hAnsi="Arial" w:cs="Arial"/>
                <w:sz w:val="24"/>
                <w:szCs w:val="24"/>
              </w:rPr>
            </w:pPr>
            <w:r w:rsidRPr="00A16E38">
              <w:rPr>
                <w:rFonts w:ascii="Arial" w:hAnsi="Arial" w:cs="Arial"/>
                <w:sz w:val="24"/>
                <w:szCs w:val="24"/>
              </w:rPr>
              <w:t xml:space="preserve">Resources review </w:t>
            </w:r>
            <w:r w:rsidR="002C6BCF">
              <w:rPr>
                <w:rFonts w:ascii="Arial" w:hAnsi="Arial" w:cs="Arial"/>
                <w:sz w:val="24"/>
                <w:szCs w:val="24"/>
              </w:rPr>
              <w:t>–</w:t>
            </w:r>
            <w:r w:rsidR="00DC0956">
              <w:rPr>
                <w:rFonts w:ascii="Arial" w:hAnsi="Arial" w:cs="Arial"/>
                <w:sz w:val="24"/>
                <w:szCs w:val="24"/>
              </w:rPr>
              <w:t xml:space="preserve"> JP</w:t>
            </w:r>
            <w:r w:rsidR="002C6BCF">
              <w:rPr>
                <w:rFonts w:ascii="Arial" w:hAnsi="Arial" w:cs="Arial"/>
                <w:sz w:val="24"/>
                <w:szCs w:val="24"/>
              </w:rPr>
              <w:t xml:space="preserve"> referred to the current resources available advising that it is not sustainable long term, adding that only a </w:t>
            </w:r>
            <w:r w:rsidR="002C6BCF" w:rsidRPr="002C6BCF">
              <w:rPr>
                <w:rFonts w:ascii="Arial" w:hAnsi="Arial" w:cs="Arial"/>
                <w:sz w:val="24"/>
                <w:szCs w:val="24"/>
              </w:rPr>
              <w:t xml:space="preserve">third of </w:t>
            </w:r>
            <w:r w:rsidR="002C6BCF">
              <w:rPr>
                <w:rFonts w:ascii="Arial" w:hAnsi="Arial" w:cs="Arial"/>
                <w:sz w:val="24"/>
                <w:szCs w:val="24"/>
              </w:rPr>
              <w:t>h</w:t>
            </w:r>
            <w:r w:rsidR="002C6BCF" w:rsidRPr="002C6BCF">
              <w:rPr>
                <w:rFonts w:ascii="Arial" w:hAnsi="Arial" w:cs="Arial"/>
                <w:sz w:val="24"/>
                <w:szCs w:val="24"/>
              </w:rPr>
              <w:t>e</w:t>
            </w:r>
            <w:r w:rsidR="002C6BCF">
              <w:rPr>
                <w:rFonts w:ascii="Arial" w:hAnsi="Arial" w:cs="Arial"/>
                <w:sz w:val="24"/>
                <w:szCs w:val="24"/>
              </w:rPr>
              <w:t>r</w:t>
            </w:r>
            <w:r w:rsidR="002C6BCF" w:rsidRPr="002C6BCF">
              <w:rPr>
                <w:rFonts w:ascii="Arial" w:hAnsi="Arial" w:cs="Arial"/>
                <w:sz w:val="24"/>
                <w:szCs w:val="24"/>
              </w:rPr>
              <w:t xml:space="preserve"> time </w:t>
            </w:r>
            <w:r w:rsidR="002C6BCF">
              <w:rPr>
                <w:rFonts w:ascii="Arial" w:hAnsi="Arial" w:cs="Arial"/>
                <w:sz w:val="24"/>
                <w:szCs w:val="24"/>
              </w:rPr>
              <w:t>should be allocated to the work of the charity.  More recently ST (</w:t>
            </w:r>
            <w:r w:rsidR="002C6BCF" w:rsidRPr="002C6BCF">
              <w:rPr>
                <w:rFonts w:ascii="Arial" w:hAnsi="Arial" w:cs="Arial"/>
                <w:sz w:val="24"/>
                <w:szCs w:val="24"/>
              </w:rPr>
              <w:t>Communications Team</w:t>
            </w:r>
            <w:r w:rsidR="002C6BCF">
              <w:rPr>
                <w:rFonts w:ascii="Arial" w:hAnsi="Arial" w:cs="Arial"/>
                <w:sz w:val="24"/>
                <w:szCs w:val="24"/>
              </w:rPr>
              <w:t xml:space="preserve">) </w:t>
            </w:r>
            <w:r w:rsidR="002C6BCF" w:rsidRPr="002C6BCF">
              <w:rPr>
                <w:rFonts w:ascii="Arial" w:hAnsi="Arial" w:cs="Arial"/>
                <w:sz w:val="24"/>
                <w:szCs w:val="24"/>
              </w:rPr>
              <w:t xml:space="preserve">has been identified </w:t>
            </w:r>
            <w:r w:rsidR="002C6BCF">
              <w:rPr>
                <w:rFonts w:ascii="Arial" w:hAnsi="Arial" w:cs="Arial"/>
                <w:sz w:val="24"/>
                <w:szCs w:val="24"/>
              </w:rPr>
              <w:t xml:space="preserve">as an additional support however her </w:t>
            </w:r>
            <w:r w:rsidR="002C6BCF" w:rsidRPr="002C6BCF">
              <w:rPr>
                <w:rFonts w:ascii="Arial" w:hAnsi="Arial" w:cs="Arial"/>
                <w:sz w:val="24"/>
                <w:szCs w:val="24"/>
              </w:rPr>
              <w:t>exact time allowance is under discussion</w:t>
            </w:r>
            <w:r w:rsidR="002C6BCF">
              <w:rPr>
                <w:rFonts w:ascii="Arial" w:hAnsi="Arial" w:cs="Arial"/>
                <w:sz w:val="24"/>
                <w:szCs w:val="24"/>
              </w:rPr>
              <w:t xml:space="preserve">, ST </w:t>
            </w:r>
            <w:r w:rsidR="002C6BCF">
              <w:rPr>
                <w:rFonts w:ascii="Arial" w:hAnsi="Arial" w:cs="Arial"/>
                <w:sz w:val="24"/>
                <w:szCs w:val="24"/>
              </w:rPr>
              <w:lastRenderedPageBreak/>
              <w:t xml:space="preserve">reported that this is already impacting on </w:t>
            </w:r>
            <w:r w:rsidR="00156700">
              <w:rPr>
                <w:rFonts w:ascii="Arial" w:hAnsi="Arial" w:cs="Arial"/>
                <w:sz w:val="24"/>
                <w:szCs w:val="24"/>
              </w:rPr>
              <w:t xml:space="preserve">her </w:t>
            </w:r>
            <w:r w:rsidR="002C6BCF">
              <w:rPr>
                <w:rFonts w:ascii="Arial" w:hAnsi="Arial" w:cs="Arial"/>
                <w:sz w:val="24"/>
                <w:szCs w:val="24"/>
              </w:rPr>
              <w:t xml:space="preserve">other work and </w:t>
            </w:r>
            <w:r w:rsidR="00041986">
              <w:rPr>
                <w:rFonts w:ascii="Arial" w:hAnsi="Arial" w:cs="Arial"/>
                <w:sz w:val="24"/>
                <w:szCs w:val="24"/>
              </w:rPr>
              <w:t xml:space="preserve">also </w:t>
            </w:r>
            <w:r w:rsidR="002C6BCF">
              <w:rPr>
                <w:rFonts w:ascii="Arial" w:hAnsi="Arial" w:cs="Arial"/>
                <w:sz w:val="24"/>
                <w:szCs w:val="24"/>
              </w:rPr>
              <w:t>raised concerns</w:t>
            </w:r>
            <w:r w:rsidR="00156700">
              <w:rPr>
                <w:rFonts w:ascii="Arial" w:hAnsi="Arial" w:cs="Arial"/>
                <w:sz w:val="24"/>
                <w:szCs w:val="24"/>
              </w:rPr>
              <w:t>,  especially given the time to be dedicated to the website pilot launch period and it’s successful tr</w:t>
            </w:r>
            <w:r w:rsidR="00156700" w:rsidRPr="00156700">
              <w:rPr>
                <w:rFonts w:ascii="Arial" w:hAnsi="Arial" w:cs="Arial"/>
                <w:sz w:val="24"/>
                <w:szCs w:val="24"/>
              </w:rPr>
              <w:t>ansformation</w:t>
            </w:r>
            <w:r w:rsidR="00692C4B">
              <w:rPr>
                <w:rFonts w:ascii="Arial" w:hAnsi="Arial" w:cs="Arial"/>
                <w:sz w:val="24"/>
                <w:szCs w:val="24"/>
              </w:rPr>
              <w:t xml:space="preserve">, to consider </w:t>
            </w:r>
            <w:r w:rsidR="00156700" w:rsidRPr="00156700">
              <w:rPr>
                <w:rFonts w:ascii="Arial" w:hAnsi="Arial" w:cs="Arial"/>
                <w:sz w:val="24"/>
                <w:szCs w:val="24"/>
              </w:rPr>
              <w:t>future demand</w:t>
            </w:r>
            <w:r w:rsidR="00692C4B">
              <w:rPr>
                <w:rFonts w:ascii="Arial" w:hAnsi="Arial" w:cs="Arial"/>
                <w:sz w:val="24"/>
                <w:szCs w:val="24"/>
              </w:rPr>
              <w:t xml:space="preserve">s and </w:t>
            </w:r>
            <w:r w:rsidR="00156700" w:rsidRPr="00156700">
              <w:rPr>
                <w:rFonts w:ascii="Arial" w:hAnsi="Arial" w:cs="Arial"/>
                <w:sz w:val="24"/>
                <w:szCs w:val="24"/>
              </w:rPr>
              <w:t>cost to the charity</w:t>
            </w:r>
            <w:r w:rsidR="00692C4B">
              <w:rPr>
                <w:rFonts w:ascii="Arial" w:hAnsi="Arial" w:cs="Arial"/>
                <w:sz w:val="24"/>
                <w:szCs w:val="24"/>
              </w:rPr>
              <w:t>. E</w:t>
            </w:r>
            <w:r w:rsidR="00156700" w:rsidRPr="00156700">
              <w:rPr>
                <w:rFonts w:ascii="Arial" w:hAnsi="Arial" w:cs="Arial"/>
                <w:sz w:val="24"/>
                <w:szCs w:val="24"/>
              </w:rPr>
              <w:t xml:space="preserve">xpectations of </w:t>
            </w:r>
            <w:r w:rsidR="00156700">
              <w:rPr>
                <w:rFonts w:ascii="Arial" w:hAnsi="Arial" w:cs="Arial"/>
                <w:sz w:val="24"/>
                <w:szCs w:val="24"/>
              </w:rPr>
              <w:t>her</w:t>
            </w:r>
            <w:r w:rsidR="00156700" w:rsidRPr="00156700">
              <w:rPr>
                <w:rFonts w:ascii="Arial" w:hAnsi="Arial" w:cs="Arial"/>
                <w:sz w:val="24"/>
                <w:szCs w:val="24"/>
              </w:rPr>
              <w:t xml:space="preserve"> time</w:t>
            </w:r>
            <w:r w:rsidR="00156700">
              <w:rPr>
                <w:rFonts w:ascii="Arial" w:hAnsi="Arial" w:cs="Arial"/>
                <w:sz w:val="24"/>
                <w:szCs w:val="24"/>
              </w:rPr>
              <w:t xml:space="preserve"> is to be managed. </w:t>
            </w:r>
            <w:r w:rsidR="00156700" w:rsidRPr="00156700">
              <w:rPr>
                <w:rFonts w:ascii="Arial" w:hAnsi="Arial" w:cs="Arial"/>
                <w:sz w:val="24"/>
                <w:szCs w:val="24"/>
              </w:rPr>
              <w:t>KR &amp; ST to  discuss further outside of meeting</w:t>
            </w:r>
            <w:r w:rsidR="00692C4B">
              <w:rPr>
                <w:rFonts w:ascii="Arial" w:hAnsi="Arial" w:cs="Arial"/>
                <w:sz w:val="24"/>
                <w:szCs w:val="24"/>
              </w:rPr>
              <w:t>.</w:t>
            </w:r>
          </w:p>
          <w:p w:rsidR="00D30778" w:rsidRDefault="002C6BCF" w:rsidP="00154C08">
            <w:pPr>
              <w:pStyle w:val="NormalWeb"/>
              <w:rPr>
                <w:rFonts w:ascii="Arial" w:hAnsi="Arial" w:cs="Arial"/>
                <w:sz w:val="24"/>
                <w:szCs w:val="24"/>
              </w:rPr>
            </w:pPr>
            <w:r>
              <w:rPr>
                <w:rFonts w:ascii="Arial" w:hAnsi="Arial" w:cs="Arial"/>
                <w:sz w:val="24"/>
                <w:szCs w:val="24"/>
              </w:rPr>
              <w:t xml:space="preserve">It is proposed to recruit </w:t>
            </w:r>
            <w:r w:rsidRPr="002C6BCF">
              <w:rPr>
                <w:rFonts w:ascii="Arial" w:hAnsi="Arial" w:cs="Arial"/>
                <w:sz w:val="24"/>
                <w:szCs w:val="24"/>
              </w:rPr>
              <w:t>a fundraising officer</w:t>
            </w:r>
            <w:r w:rsidR="005E6379">
              <w:rPr>
                <w:rFonts w:ascii="Arial" w:hAnsi="Arial" w:cs="Arial"/>
                <w:sz w:val="24"/>
                <w:szCs w:val="24"/>
              </w:rPr>
              <w:t>)</w:t>
            </w:r>
            <w:r w:rsidRPr="002C6BCF">
              <w:rPr>
                <w:rFonts w:ascii="Arial" w:hAnsi="Arial" w:cs="Arial"/>
                <w:sz w:val="24"/>
                <w:szCs w:val="24"/>
              </w:rPr>
              <w:t xml:space="preserve"> to </w:t>
            </w:r>
            <w:r w:rsidR="005E6379">
              <w:rPr>
                <w:rFonts w:ascii="Arial" w:hAnsi="Arial" w:cs="Arial"/>
                <w:sz w:val="24"/>
                <w:szCs w:val="24"/>
              </w:rPr>
              <w:t>support the charity</w:t>
            </w:r>
            <w:r w:rsidR="00156700">
              <w:rPr>
                <w:rFonts w:ascii="Arial" w:hAnsi="Arial" w:cs="Arial"/>
                <w:sz w:val="24"/>
                <w:szCs w:val="24"/>
              </w:rPr>
              <w:t xml:space="preserve"> </w:t>
            </w:r>
            <w:r w:rsidR="00C25741">
              <w:rPr>
                <w:rFonts w:ascii="Arial" w:hAnsi="Arial" w:cs="Arial"/>
                <w:sz w:val="24"/>
                <w:szCs w:val="24"/>
              </w:rPr>
              <w:t xml:space="preserve">to pilot the difference additional resource could achieve for the charity with the aim that </w:t>
            </w:r>
            <w:r w:rsidR="00692C4B">
              <w:rPr>
                <w:rFonts w:ascii="Arial" w:hAnsi="Arial" w:cs="Arial"/>
                <w:szCs w:val="24"/>
              </w:rPr>
              <w:t xml:space="preserve"> </w:t>
            </w:r>
            <w:r w:rsidR="00B5433E">
              <w:rPr>
                <w:rFonts w:ascii="Arial" w:hAnsi="Arial" w:cs="Arial"/>
                <w:szCs w:val="24"/>
              </w:rPr>
              <w:t xml:space="preserve">the </w:t>
            </w:r>
            <w:r w:rsidR="00692C4B" w:rsidRPr="00A16E38">
              <w:rPr>
                <w:rFonts w:ascii="Arial" w:hAnsi="Arial" w:cs="Arial"/>
                <w:sz w:val="24"/>
                <w:szCs w:val="24"/>
              </w:rPr>
              <w:t>salary would be self-funded</w:t>
            </w:r>
            <w:r w:rsidR="00156700">
              <w:rPr>
                <w:rFonts w:ascii="Arial" w:hAnsi="Arial" w:cs="Arial"/>
                <w:sz w:val="24"/>
                <w:szCs w:val="24"/>
              </w:rPr>
              <w:t xml:space="preserve">.  </w:t>
            </w:r>
            <w:r w:rsidR="00B5433E">
              <w:rPr>
                <w:rFonts w:ascii="Arial" w:hAnsi="Arial" w:cs="Arial"/>
                <w:sz w:val="24"/>
                <w:szCs w:val="24"/>
              </w:rPr>
              <w:t>The appointee would be able to explore g</w:t>
            </w:r>
            <w:r w:rsidR="00B5433E" w:rsidRPr="00A16E38">
              <w:rPr>
                <w:rFonts w:ascii="Arial" w:hAnsi="Arial" w:cs="Arial"/>
                <w:sz w:val="24"/>
                <w:szCs w:val="24"/>
              </w:rPr>
              <w:t>rant funding</w:t>
            </w:r>
            <w:r w:rsidR="00B5433E">
              <w:rPr>
                <w:rFonts w:ascii="Arial" w:hAnsi="Arial" w:cs="Arial"/>
                <w:sz w:val="24"/>
                <w:szCs w:val="24"/>
              </w:rPr>
              <w:t>, l</w:t>
            </w:r>
            <w:r w:rsidR="00B5433E" w:rsidRPr="00A16E38">
              <w:rPr>
                <w:rFonts w:ascii="Arial" w:hAnsi="Arial" w:cs="Arial"/>
                <w:sz w:val="24"/>
                <w:szCs w:val="24"/>
              </w:rPr>
              <w:t>ottery funding</w:t>
            </w:r>
            <w:r w:rsidR="00B5433E">
              <w:rPr>
                <w:rFonts w:ascii="Arial" w:hAnsi="Arial" w:cs="Arial"/>
                <w:sz w:val="24"/>
                <w:szCs w:val="24"/>
              </w:rPr>
              <w:t>, n</w:t>
            </w:r>
            <w:r w:rsidR="00B5433E" w:rsidRPr="00A16E38">
              <w:rPr>
                <w:rFonts w:ascii="Arial" w:hAnsi="Arial" w:cs="Arial"/>
                <w:sz w:val="24"/>
                <w:szCs w:val="24"/>
              </w:rPr>
              <w:t xml:space="preserve">on-monetary bids </w:t>
            </w:r>
            <w:r w:rsidR="00B5433E">
              <w:rPr>
                <w:rFonts w:ascii="Arial" w:hAnsi="Arial" w:cs="Arial"/>
                <w:sz w:val="24"/>
                <w:szCs w:val="24"/>
              </w:rPr>
              <w:t xml:space="preserve">i.e. </w:t>
            </w:r>
            <w:r w:rsidR="00B5433E" w:rsidRPr="00A16E38">
              <w:rPr>
                <w:rFonts w:ascii="Arial" w:hAnsi="Arial" w:cs="Arial"/>
                <w:sz w:val="24"/>
                <w:szCs w:val="24"/>
              </w:rPr>
              <w:t>R</w:t>
            </w:r>
            <w:r w:rsidR="00B5433E">
              <w:rPr>
                <w:rFonts w:ascii="Arial" w:hAnsi="Arial" w:cs="Arial"/>
                <w:sz w:val="24"/>
                <w:szCs w:val="24"/>
              </w:rPr>
              <w:t xml:space="preserve">oyal </w:t>
            </w:r>
            <w:r w:rsidR="00B5433E" w:rsidRPr="00A16E38">
              <w:rPr>
                <w:rFonts w:ascii="Arial" w:hAnsi="Arial" w:cs="Arial"/>
                <w:sz w:val="24"/>
                <w:szCs w:val="24"/>
              </w:rPr>
              <w:t>H</w:t>
            </w:r>
            <w:r w:rsidR="00B5433E">
              <w:rPr>
                <w:rFonts w:ascii="Arial" w:hAnsi="Arial" w:cs="Arial"/>
                <w:sz w:val="24"/>
                <w:szCs w:val="24"/>
              </w:rPr>
              <w:t xml:space="preserve">orticulture Society </w:t>
            </w:r>
            <w:r w:rsidR="00B5433E" w:rsidRPr="00A16E38">
              <w:rPr>
                <w:rFonts w:ascii="Arial" w:hAnsi="Arial" w:cs="Arial"/>
                <w:sz w:val="24"/>
                <w:szCs w:val="24"/>
              </w:rPr>
              <w:t>etc.</w:t>
            </w:r>
            <w:r w:rsidR="00B5433E">
              <w:rPr>
                <w:rFonts w:ascii="Arial" w:hAnsi="Arial" w:cs="Arial"/>
                <w:sz w:val="24"/>
                <w:szCs w:val="24"/>
              </w:rPr>
              <w:t xml:space="preserve">  </w:t>
            </w:r>
            <w:r w:rsidR="005E6379">
              <w:rPr>
                <w:rFonts w:ascii="Arial" w:hAnsi="Arial" w:cs="Arial"/>
                <w:sz w:val="24"/>
                <w:szCs w:val="24"/>
              </w:rPr>
              <w:t xml:space="preserve">The committee </w:t>
            </w:r>
            <w:r w:rsidR="00156700">
              <w:rPr>
                <w:rFonts w:ascii="Arial" w:hAnsi="Arial" w:cs="Arial"/>
                <w:sz w:val="24"/>
                <w:szCs w:val="24"/>
              </w:rPr>
              <w:t>s</w:t>
            </w:r>
            <w:r w:rsidR="005E6379" w:rsidRPr="00A16E38">
              <w:rPr>
                <w:rFonts w:ascii="Arial" w:hAnsi="Arial" w:cs="Arial"/>
                <w:sz w:val="24"/>
                <w:szCs w:val="24"/>
              </w:rPr>
              <w:t>upport</w:t>
            </w:r>
            <w:r w:rsidR="00156700">
              <w:rPr>
                <w:rFonts w:ascii="Arial" w:hAnsi="Arial" w:cs="Arial"/>
                <w:sz w:val="24"/>
                <w:szCs w:val="24"/>
              </w:rPr>
              <w:t>ed</w:t>
            </w:r>
            <w:r w:rsidR="005E6379" w:rsidRPr="00A16E38">
              <w:rPr>
                <w:rFonts w:ascii="Arial" w:hAnsi="Arial" w:cs="Arial"/>
                <w:sz w:val="24"/>
                <w:szCs w:val="24"/>
              </w:rPr>
              <w:t xml:space="preserve"> </w:t>
            </w:r>
            <w:r w:rsidR="00B5433E">
              <w:rPr>
                <w:rFonts w:ascii="Arial" w:hAnsi="Arial" w:cs="Arial"/>
                <w:szCs w:val="24"/>
              </w:rPr>
              <w:t xml:space="preserve">the role </w:t>
            </w:r>
            <w:r w:rsidR="005E6379" w:rsidRPr="00A16E38">
              <w:rPr>
                <w:rFonts w:ascii="Arial" w:hAnsi="Arial" w:cs="Arial"/>
                <w:sz w:val="24"/>
                <w:szCs w:val="24"/>
              </w:rPr>
              <w:t>in principle</w:t>
            </w:r>
            <w:r w:rsidR="00692C4B">
              <w:rPr>
                <w:rFonts w:ascii="Arial" w:hAnsi="Arial" w:cs="Arial"/>
                <w:sz w:val="24"/>
                <w:szCs w:val="24"/>
              </w:rPr>
              <w:t xml:space="preserve">.  JP to </w:t>
            </w:r>
            <w:r w:rsidR="005E6379" w:rsidRPr="00A16E38">
              <w:rPr>
                <w:rFonts w:ascii="Arial" w:hAnsi="Arial" w:cs="Arial"/>
                <w:sz w:val="24"/>
                <w:szCs w:val="24"/>
              </w:rPr>
              <w:t>scope job descriptions</w:t>
            </w:r>
            <w:r w:rsidR="00692C4B">
              <w:rPr>
                <w:rFonts w:ascii="Arial" w:hAnsi="Arial" w:cs="Arial"/>
                <w:sz w:val="24"/>
                <w:szCs w:val="24"/>
              </w:rPr>
              <w:t xml:space="preserve"> and explore </w:t>
            </w:r>
            <w:r w:rsidR="00692C4B">
              <w:rPr>
                <w:rFonts w:ascii="Arial" w:hAnsi="Arial" w:cs="Arial"/>
                <w:szCs w:val="24"/>
              </w:rPr>
              <w:t xml:space="preserve">payment </w:t>
            </w:r>
            <w:r w:rsidR="00692C4B">
              <w:rPr>
                <w:rFonts w:ascii="Arial" w:hAnsi="Arial" w:cs="Arial"/>
                <w:sz w:val="24"/>
                <w:szCs w:val="24"/>
              </w:rPr>
              <w:t xml:space="preserve">options </w:t>
            </w:r>
            <w:r w:rsidR="005E6379" w:rsidRPr="00A16E38">
              <w:rPr>
                <w:rFonts w:ascii="Arial" w:hAnsi="Arial" w:cs="Arial"/>
                <w:sz w:val="24"/>
                <w:szCs w:val="24"/>
              </w:rPr>
              <w:t>with Tim Boylin</w:t>
            </w:r>
            <w:r w:rsidR="00692C4B">
              <w:rPr>
                <w:rFonts w:ascii="Arial" w:hAnsi="Arial" w:cs="Arial"/>
                <w:szCs w:val="24"/>
              </w:rPr>
              <w:t xml:space="preserve">, </w:t>
            </w:r>
            <w:r w:rsidR="00692C4B" w:rsidRPr="003F2618">
              <w:rPr>
                <w:rFonts w:ascii="Arial" w:hAnsi="Arial" w:cs="Arial"/>
              </w:rPr>
              <w:t>Director of Human Resources</w:t>
            </w:r>
            <w:r w:rsidR="00692C4B">
              <w:rPr>
                <w:rFonts w:ascii="Arial" w:hAnsi="Arial" w:cs="Arial"/>
              </w:rPr>
              <w:t>.</w:t>
            </w:r>
            <w:r w:rsidR="00D30778" w:rsidRPr="00A16E38">
              <w:rPr>
                <w:rFonts w:ascii="Arial" w:hAnsi="Arial" w:cs="Arial"/>
                <w:sz w:val="24"/>
                <w:szCs w:val="24"/>
              </w:rPr>
              <w:t xml:space="preserve"> </w:t>
            </w:r>
            <w:r w:rsidR="00D30778">
              <w:rPr>
                <w:rFonts w:ascii="Arial" w:hAnsi="Arial" w:cs="Arial"/>
                <w:sz w:val="24"/>
                <w:szCs w:val="24"/>
              </w:rPr>
              <w:t>This could potentially be a s</w:t>
            </w:r>
            <w:r w:rsidR="00D30778" w:rsidRPr="00A16E38">
              <w:rPr>
                <w:rFonts w:ascii="Arial" w:hAnsi="Arial" w:cs="Arial"/>
                <w:sz w:val="24"/>
                <w:szCs w:val="24"/>
              </w:rPr>
              <w:t>econdment opportunity</w:t>
            </w:r>
            <w:r w:rsidR="00D30778">
              <w:rPr>
                <w:rFonts w:ascii="Arial" w:hAnsi="Arial" w:cs="Arial"/>
                <w:sz w:val="24"/>
                <w:szCs w:val="24"/>
              </w:rPr>
              <w:t>.</w:t>
            </w:r>
          </w:p>
          <w:p w:rsidR="004B23F7" w:rsidRPr="00A16E38" w:rsidRDefault="00B5433E" w:rsidP="00154C08">
            <w:pPr>
              <w:pStyle w:val="NormalWeb"/>
              <w:rPr>
                <w:rFonts w:ascii="Arial" w:hAnsi="Arial" w:cs="Arial"/>
                <w:sz w:val="24"/>
                <w:szCs w:val="24"/>
              </w:rPr>
            </w:pPr>
            <w:r>
              <w:rPr>
                <w:rFonts w:ascii="Arial" w:hAnsi="Arial" w:cs="Arial"/>
                <w:sz w:val="24"/>
                <w:szCs w:val="24"/>
              </w:rPr>
              <w:t xml:space="preserve">JP advised that </w:t>
            </w:r>
            <w:r w:rsidR="004B23F7" w:rsidRPr="00A16E38">
              <w:rPr>
                <w:rFonts w:ascii="Arial" w:hAnsi="Arial" w:cs="Arial"/>
                <w:sz w:val="24"/>
                <w:szCs w:val="24"/>
              </w:rPr>
              <w:t>Paul</w:t>
            </w:r>
            <w:r>
              <w:rPr>
                <w:rFonts w:ascii="Arial" w:hAnsi="Arial" w:cs="Arial"/>
                <w:sz w:val="24"/>
                <w:szCs w:val="24"/>
              </w:rPr>
              <w:t xml:space="preserve"> Hicks has now been formally appointed as </w:t>
            </w:r>
            <w:r w:rsidRPr="00B5433E">
              <w:rPr>
                <w:rFonts w:ascii="Arial" w:hAnsi="Arial" w:cs="Arial"/>
                <w:sz w:val="24"/>
                <w:szCs w:val="24"/>
              </w:rPr>
              <w:t>Community Involvement Administrative Assistant</w:t>
            </w:r>
            <w:r>
              <w:rPr>
                <w:rFonts w:ascii="Arial" w:hAnsi="Arial" w:cs="Arial"/>
                <w:sz w:val="24"/>
                <w:szCs w:val="24"/>
              </w:rPr>
              <w:t>,  He was previously a volunteer.</w:t>
            </w:r>
          </w:p>
          <w:p w:rsidR="008D04C1" w:rsidRPr="00A16E38" w:rsidRDefault="008D04C1" w:rsidP="00154C08">
            <w:pPr>
              <w:pStyle w:val="NormalWeb"/>
              <w:rPr>
                <w:rFonts w:ascii="Arial" w:hAnsi="Arial" w:cs="Arial"/>
                <w:sz w:val="24"/>
                <w:szCs w:val="24"/>
              </w:rPr>
            </w:pPr>
          </w:p>
        </w:tc>
        <w:tc>
          <w:tcPr>
            <w:tcW w:w="582" w:type="pct"/>
          </w:tcPr>
          <w:p w:rsidR="000B732B" w:rsidRPr="00A16E38" w:rsidRDefault="000B732B" w:rsidP="000B732B">
            <w:pPr>
              <w:rPr>
                <w:rFonts w:ascii="Arial" w:hAnsi="Arial" w:cs="Arial"/>
                <w:b/>
                <w:szCs w:val="24"/>
              </w:rPr>
            </w:pPr>
          </w:p>
          <w:p w:rsidR="00D170C2" w:rsidRDefault="00D170C2" w:rsidP="000B732B">
            <w:pPr>
              <w:rPr>
                <w:rFonts w:ascii="Arial" w:hAnsi="Arial" w:cs="Arial"/>
                <w:b/>
                <w:szCs w:val="24"/>
              </w:rPr>
            </w:pPr>
          </w:p>
          <w:p w:rsidR="005C3AB1" w:rsidRDefault="005C3AB1" w:rsidP="000B732B">
            <w:pPr>
              <w:rPr>
                <w:rFonts w:ascii="Arial" w:hAnsi="Arial" w:cs="Arial"/>
                <w:b/>
                <w:szCs w:val="24"/>
              </w:rPr>
            </w:pPr>
          </w:p>
          <w:p w:rsidR="005C3AB1" w:rsidRDefault="005C3AB1" w:rsidP="000B732B">
            <w:pPr>
              <w:rPr>
                <w:rFonts w:ascii="Arial" w:hAnsi="Arial" w:cs="Arial"/>
                <w:b/>
                <w:szCs w:val="24"/>
              </w:rPr>
            </w:pPr>
          </w:p>
          <w:p w:rsidR="005C3AB1" w:rsidRDefault="005C3AB1" w:rsidP="000B732B">
            <w:pPr>
              <w:rPr>
                <w:rFonts w:ascii="Arial" w:hAnsi="Arial" w:cs="Arial"/>
                <w:b/>
                <w:szCs w:val="24"/>
              </w:rPr>
            </w:pPr>
          </w:p>
          <w:p w:rsidR="005C3AB1" w:rsidRDefault="005C3AB1" w:rsidP="000B732B">
            <w:pPr>
              <w:rPr>
                <w:rFonts w:ascii="Arial" w:hAnsi="Arial" w:cs="Arial"/>
                <w:b/>
                <w:szCs w:val="24"/>
              </w:rPr>
            </w:pPr>
          </w:p>
          <w:p w:rsidR="005C3AB1" w:rsidRDefault="005C3AB1" w:rsidP="000B732B">
            <w:pPr>
              <w:rPr>
                <w:rFonts w:ascii="Arial" w:hAnsi="Arial" w:cs="Arial"/>
                <w:b/>
                <w:szCs w:val="24"/>
              </w:rPr>
            </w:pPr>
          </w:p>
          <w:p w:rsidR="005C3AB1" w:rsidRDefault="005C3AB1" w:rsidP="000B732B">
            <w:pPr>
              <w:rPr>
                <w:rFonts w:ascii="Arial" w:hAnsi="Arial" w:cs="Arial"/>
                <w:b/>
                <w:szCs w:val="24"/>
              </w:rPr>
            </w:pPr>
          </w:p>
          <w:p w:rsidR="005C3AB1" w:rsidRDefault="005C3AB1" w:rsidP="000B732B">
            <w:pPr>
              <w:rPr>
                <w:rFonts w:ascii="Arial" w:hAnsi="Arial" w:cs="Arial"/>
                <w:b/>
                <w:szCs w:val="24"/>
              </w:rPr>
            </w:pPr>
          </w:p>
          <w:p w:rsidR="005C3AB1" w:rsidRDefault="005C3AB1" w:rsidP="000B732B">
            <w:pPr>
              <w:rPr>
                <w:rFonts w:ascii="Arial" w:hAnsi="Arial" w:cs="Arial"/>
                <w:b/>
                <w:szCs w:val="24"/>
              </w:rPr>
            </w:pPr>
          </w:p>
          <w:p w:rsidR="005C3AB1" w:rsidRDefault="005C3AB1" w:rsidP="000B732B">
            <w:pPr>
              <w:rPr>
                <w:rFonts w:ascii="Arial" w:hAnsi="Arial" w:cs="Arial"/>
                <w:b/>
                <w:szCs w:val="24"/>
              </w:rPr>
            </w:pPr>
          </w:p>
          <w:p w:rsidR="005C3AB1" w:rsidRDefault="005C3AB1" w:rsidP="000B732B">
            <w:pPr>
              <w:rPr>
                <w:rFonts w:ascii="Arial" w:hAnsi="Arial" w:cs="Arial"/>
                <w:b/>
                <w:szCs w:val="24"/>
              </w:rPr>
            </w:pPr>
          </w:p>
          <w:p w:rsidR="005C3AB1" w:rsidRDefault="005C3AB1" w:rsidP="000B732B">
            <w:pPr>
              <w:rPr>
                <w:rFonts w:ascii="Arial" w:hAnsi="Arial" w:cs="Arial"/>
                <w:b/>
                <w:szCs w:val="24"/>
              </w:rPr>
            </w:pPr>
          </w:p>
          <w:p w:rsidR="005C3AB1" w:rsidRDefault="005C3AB1" w:rsidP="000B732B">
            <w:pPr>
              <w:rPr>
                <w:rFonts w:ascii="Arial" w:hAnsi="Arial" w:cs="Arial"/>
                <w:b/>
                <w:szCs w:val="24"/>
              </w:rPr>
            </w:pPr>
          </w:p>
          <w:p w:rsidR="005C3AB1" w:rsidRDefault="005C3AB1" w:rsidP="000B732B">
            <w:pPr>
              <w:rPr>
                <w:rFonts w:ascii="Arial" w:hAnsi="Arial" w:cs="Arial"/>
                <w:b/>
                <w:szCs w:val="24"/>
              </w:rPr>
            </w:pPr>
          </w:p>
          <w:p w:rsidR="005C3AB1" w:rsidRDefault="005C3AB1" w:rsidP="000B732B">
            <w:pPr>
              <w:rPr>
                <w:rFonts w:ascii="Arial" w:hAnsi="Arial" w:cs="Arial"/>
                <w:b/>
                <w:szCs w:val="24"/>
              </w:rPr>
            </w:pPr>
          </w:p>
          <w:p w:rsidR="005C3AB1" w:rsidRDefault="005C3AB1" w:rsidP="000B732B">
            <w:pPr>
              <w:rPr>
                <w:rFonts w:ascii="Arial" w:hAnsi="Arial" w:cs="Arial"/>
                <w:b/>
                <w:szCs w:val="24"/>
              </w:rPr>
            </w:pPr>
          </w:p>
          <w:p w:rsidR="005C3AB1" w:rsidRDefault="005C3AB1" w:rsidP="000B732B">
            <w:pPr>
              <w:rPr>
                <w:rFonts w:ascii="Arial" w:hAnsi="Arial" w:cs="Arial"/>
                <w:b/>
                <w:szCs w:val="24"/>
              </w:rPr>
            </w:pPr>
          </w:p>
          <w:p w:rsidR="005C3AB1" w:rsidRDefault="005C3AB1" w:rsidP="000B732B">
            <w:pPr>
              <w:rPr>
                <w:rFonts w:ascii="Arial" w:hAnsi="Arial" w:cs="Arial"/>
                <w:b/>
                <w:szCs w:val="24"/>
              </w:rPr>
            </w:pPr>
          </w:p>
          <w:p w:rsidR="005C3AB1" w:rsidRDefault="005C3AB1" w:rsidP="000B732B">
            <w:pPr>
              <w:rPr>
                <w:rFonts w:ascii="Arial" w:hAnsi="Arial" w:cs="Arial"/>
                <w:b/>
                <w:szCs w:val="24"/>
              </w:rPr>
            </w:pPr>
          </w:p>
          <w:p w:rsidR="005C3AB1" w:rsidRDefault="005C3AB1" w:rsidP="000B732B">
            <w:pPr>
              <w:rPr>
                <w:rFonts w:ascii="Arial" w:hAnsi="Arial" w:cs="Arial"/>
                <w:b/>
                <w:szCs w:val="24"/>
              </w:rPr>
            </w:pPr>
          </w:p>
          <w:p w:rsidR="005C3AB1" w:rsidRDefault="005C3AB1" w:rsidP="000B732B">
            <w:pPr>
              <w:rPr>
                <w:rFonts w:ascii="Arial" w:hAnsi="Arial" w:cs="Arial"/>
                <w:b/>
                <w:szCs w:val="24"/>
              </w:rPr>
            </w:pPr>
          </w:p>
          <w:p w:rsidR="005C3AB1" w:rsidRDefault="005C3AB1" w:rsidP="000B732B">
            <w:pPr>
              <w:rPr>
                <w:rFonts w:ascii="Arial" w:hAnsi="Arial" w:cs="Arial"/>
                <w:b/>
                <w:szCs w:val="24"/>
              </w:rPr>
            </w:pPr>
          </w:p>
          <w:p w:rsidR="005C3AB1" w:rsidRDefault="005C3AB1" w:rsidP="000B732B">
            <w:pPr>
              <w:rPr>
                <w:rFonts w:ascii="Arial" w:hAnsi="Arial" w:cs="Arial"/>
                <w:b/>
                <w:szCs w:val="24"/>
              </w:rPr>
            </w:pPr>
          </w:p>
          <w:p w:rsidR="005C3AB1" w:rsidRDefault="005C3AB1" w:rsidP="000B732B">
            <w:pPr>
              <w:rPr>
                <w:rFonts w:ascii="Arial" w:hAnsi="Arial" w:cs="Arial"/>
                <w:b/>
                <w:szCs w:val="24"/>
              </w:rPr>
            </w:pPr>
          </w:p>
          <w:p w:rsidR="005C3AB1" w:rsidRDefault="005C3AB1" w:rsidP="000B732B">
            <w:pPr>
              <w:rPr>
                <w:rFonts w:ascii="Arial" w:hAnsi="Arial" w:cs="Arial"/>
                <w:b/>
                <w:szCs w:val="24"/>
              </w:rPr>
            </w:pPr>
          </w:p>
          <w:p w:rsidR="005C3AB1" w:rsidRDefault="005C3AB1" w:rsidP="000B732B">
            <w:pPr>
              <w:rPr>
                <w:rFonts w:ascii="Arial" w:hAnsi="Arial" w:cs="Arial"/>
                <w:b/>
                <w:szCs w:val="24"/>
              </w:rPr>
            </w:pPr>
          </w:p>
          <w:p w:rsidR="005C3AB1" w:rsidRDefault="005C3AB1" w:rsidP="000B732B">
            <w:pPr>
              <w:rPr>
                <w:rFonts w:ascii="Arial" w:hAnsi="Arial" w:cs="Arial"/>
                <w:b/>
                <w:szCs w:val="24"/>
              </w:rPr>
            </w:pPr>
          </w:p>
          <w:p w:rsidR="005C3AB1" w:rsidRDefault="005C3AB1" w:rsidP="000B732B">
            <w:pPr>
              <w:rPr>
                <w:rFonts w:ascii="Arial" w:hAnsi="Arial" w:cs="Arial"/>
                <w:b/>
                <w:szCs w:val="24"/>
              </w:rPr>
            </w:pPr>
          </w:p>
          <w:p w:rsidR="005C3AB1" w:rsidRDefault="005C3AB1" w:rsidP="000B732B">
            <w:pPr>
              <w:rPr>
                <w:rFonts w:ascii="Arial" w:hAnsi="Arial" w:cs="Arial"/>
                <w:b/>
                <w:szCs w:val="24"/>
              </w:rPr>
            </w:pPr>
          </w:p>
          <w:p w:rsidR="005C3AB1" w:rsidRDefault="005C3AB1" w:rsidP="000B732B">
            <w:pPr>
              <w:rPr>
                <w:rFonts w:ascii="Arial" w:hAnsi="Arial" w:cs="Arial"/>
                <w:b/>
                <w:szCs w:val="24"/>
              </w:rPr>
            </w:pPr>
          </w:p>
          <w:p w:rsidR="005C3AB1" w:rsidRDefault="005C3AB1" w:rsidP="000B732B">
            <w:pPr>
              <w:rPr>
                <w:rFonts w:ascii="Arial" w:hAnsi="Arial" w:cs="Arial"/>
                <w:b/>
                <w:szCs w:val="24"/>
              </w:rPr>
            </w:pPr>
          </w:p>
          <w:p w:rsidR="005C3AB1" w:rsidRDefault="005C3AB1" w:rsidP="000B732B">
            <w:pPr>
              <w:rPr>
                <w:rFonts w:ascii="Arial" w:hAnsi="Arial" w:cs="Arial"/>
                <w:b/>
                <w:szCs w:val="24"/>
              </w:rPr>
            </w:pPr>
            <w:r>
              <w:rPr>
                <w:rFonts w:ascii="Arial" w:hAnsi="Arial" w:cs="Arial"/>
                <w:b/>
                <w:szCs w:val="24"/>
              </w:rPr>
              <w:t>JP</w:t>
            </w:r>
          </w:p>
          <w:p w:rsidR="005C3AB1" w:rsidRDefault="005C3AB1" w:rsidP="000B732B">
            <w:pPr>
              <w:rPr>
                <w:rFonts w:ascii="Arial" w:hAnsi="Arial" w:cs="Arial"/>
                <w:b/>
                <w:szCs w:val="24"/>
              </w:rPr>
            </w:pPr>
          </w:p>
          <w:p w:rsidR="005C3AB1" w:rsidRDefault="005C3AB1" w:rsidP="000B732B">
            <w:pPr>
              <w:rPr>
                <w:rFonts w:ascii="Arial" w:hAnsi="Arial" w:cs="Arial"/>
                <w:b/>
                <w:szCs w:val="24"/>
              </w:rPr>
            </w:pPr>
          </w:p>
          <w:p w:rsidR="00C25741" w:rsidRDefault="00C25741" w:rsidP="000B732B">
            <w:pPr>
              <w:rPr>
                <w:rFonts w:ascii="Arial" w:hAnsi="Arial" w:cs="Arial"/>
                <w:b/>
                <w:szCs w:val="24"/>
              </w:rPr>
            </w:pPr>
          </w:p>
          <w:p w:rsidR="005C3AB1" w:rsidRDefault="005C3AB1" w:rsidP="000B732B">
            <w:pPr>
              <w:rPr>
                <w:rFonts w:ascii="Arial" w:hAnsi="Arial" w:cs="Arial"/>
                <w:b/>
                <w:szCs w:val="24"/>
              </w:rPr>
            </w:pPr>
            <w:r>
              <w:rPr>
                <w:rFonts w:ascii="Arial" w:hAnsi="Arial" w:cs="Arial"/>
                <w:b/>
                <w:szCs w:val="24"/>
              </w:rPr>
              <w:t>WdV</w:t>
            </w:r>
          </w:p>
          <w:p w:rsidR="005C3AB1" w:rsidRDefault="005C3AB1" w:rsidP="000B732B">
            <w:pPr>
              <w:rPr>
                <w:rFonts w:ascii="Arial" w:hAnsi="Arial" w:cs="Arial"/>
                <w:b/>
                <w:szCs w:val="24"/>
              </w:rPr>
            </w:pPr>
          </w:p>
          <w:p w:rsidR="005C3AB1" w:rsidRDefault="005C3AB1" w:rsidP="000B732B">
            <w:pPr>
              <w:rPr>
                <w:rFonts w:ascii="Arial" w:hAnsi="Arial" w:cs="Arial"/>
                <w:b/>
                <w:szCs w:val="24"/>
              </w:rPr>
            </w:pPr>
          </w:p>
          <w:p w:rsidR="005C3AB1" w:rsidRDefault="005C3AB1" w:rsidP="000B732B">
            <w:pPr>
              <w:rPr>
                <w:rFonts w:ascii="Arial" w:hAnsi="Arial" w:cs="Arial"/>
                <w:b/>
                <w:szCs w:val="24"/>
              </w:rPr>
            </w:pPr>
          </w:p>
          <w:p w:rsidR="005C3AB1" w:rsidRDefault="005C3AB1" w:rsidP="000B732B">
            <w:pPr>
              <w:rPr>
                <w:rFonts w:ascii="Arial" w:hAnsi="Arial" w:cs="Arial"/>
                <w:b/>
                <w:szCs w:val="24"/>
              </w:rPr>
            </w:pPr>
          </w:p>
          <w:p w:rsidR="005C3AB1" w:rsidRDefault="005C3AB1" w:rsidP="000B732B">
            <w:pPr>
              <w:rPr>
                <w:rFonts w:ascii="Arial" w:hAnsi="Arial" w:cs="Arial"/>
                <w:b/>
                <w:szCs w:val="24"/>
              </w:rPr>
            </w:pPr>
          </w:p>
          <w:p w:rsidR="005C3AB1" w:rsidRDefault="005C3AB1" w:rsidP="000B732B">
            <w:pPr>
              <w:rPr>
                <w:rFonts w:ascii="Arial" w:hAnsi="Arial" w:cs="Arial"/>
                <w:b/>
                <w:szCs w:val="24"/>
              </w:rPr>
            </w:pPr>
          </w:p>
          <w:p w:rsidR="005C3AB1" w:rsidRDefault="005C3AB1" w:rsidP="000B732B">
            <w:pPr>
              <w:rPr>
                <w:rFonts w:ascii="Arial" w:hAnsi="Arial" w:cs="Arial"/>
                <w:b/>
                <w:szCs w:val="24"/>
              </w:rPr>
            </w:pPr>
          </w:p>
          <w:p w:rsidR="005C3AB1" w:rsidRDefault="005C3AB1" w:rsidP="000B732B">
            <w:pPr>
              <w:rPr>
                <w:rFonts w:ascii="Arial" w:hAnsi="Arial" w:cs="Arial"/>
                <w:b/>
                <w:szCs w:val="24"/>
              </w:rPr>
            </w:pPr>
          </w:p>
          <w:p w:rsidR="005C3AB1" w:rsidRDefault="005C3AB1" w:rsidP="000B732B">
            <w:pPr>
              <w:rPr>
                <w:rFonts w:ascii="Arial" w:hAnsi="Arial" w:cs="Arial"/>
                <w:b/>
                <w:szCs w:val="24"/>
              </w:rPr>
            </w:pPr>
          </w:p>
          <w:p w:rsidR="005C3AB1" w:rsidRDefault="005C3AB1" w:rsidP="000B732B">
            <w:pPr>
              <w:rPr>
                <w:rFonts w:ascii="Arial" w:hAnsi="Arial" w:cs="Arial"/>
                <w:b/>
                <w:szCs w:val="24"/>
              </w:rPr>
            </w:pPr>
          </w:p>
          <w:p w:rsidR="005C3AB1" w:rsidRDefault="005C3AB1" w:rsidP="000B732B">
            <w:pPr>
              <w:rPr>
                <w:rFonts w:ascii="Arial" w:hAnsi="Arial" w:cs="Arial"/>
                <w:b/>
                <w:szCs w:val="24"/>
              </w:rPr>
            </w:pPr>
          </w:p>
          <w:p w:rsidR="005C3AB1" w:rsidRDefault="005C3AB1" w:rsidP="000B732B">
            <w:pPr>
              <w:rPr>
                <w:rFonts w:ascii="Arial" w:hAnsi="Arial" w:cs="Arial"/>
                <w:b/>
                <w:szCs w:val="24"/>
              </w:rPr>
            </w:pPr>
          </w:p>
          <w:p w:rsidR="005C3AB1" w:rsidRDefault="005C3AB1" w:rsidP="000B732B">
            <w:pPr>
              <w:rPr>
                <w:rFonts w:ascii="Arial" w:hAnsi="Arial" w:cs="Arial"/>
                <w:b/>
                <w:szCs w:val="24"/>
              </w:rPr>
            </w:pPr>
          </w:p>
          <w:p w:rsidR="005C3AB1" w:rsidRDefault="005C3AB1" w:rsidP="000B732B">
            <w:pPr>
              <w:rPr>
                <w:rFonts w:ascii="Arial" w:hAnsi="Arial" w:cs="Arial"/>
                <w:b/>
                <w:szCs w:val="24"/>
              </w:rPr>
            </w:pPr>
          </w:p>
          <w:p w:rsidR="005C3AB1" w:rsidRDefault="005C3AB1" w:rsidP="000B732B">
            <w:pPr>
              <w:rPr>
                <w:rFonts w:ascii="Arial" w:hAnsi="Arial" w:cs="Arial"/>
                <w:b/>
                <w:szCs w:val="24"/>
              </w:rPr>
            </w:pPr>
          </w:p>
          <w:p w:rsidR="005C3AB1" w:rsidRDefault="005C3AB1" w:rsidP="000B732B">
            <w:pPr>
              <w:rPr>
                <w:rFonts w:ascii="Arial" w:hAnsi="Arial" w:cs="Arial"/>
                <w:b/>
                <w:szCs w:val="24"/>
              </w:rPr>
            </w:pPr>
          </w:p>
          <w:p w:rsidR="005C3AB1" w:rsidRDefault="005C3AB1" w:rsidP="000B732B">
            <w:pPr>
              <w:rPr>
                <w:rFonts w:ascii="Arial" w:hAnsi="Arial" w:cs="Arial"/>
                <w:b/>
                <w:szCs w:val="24"/>
              </w:rPr>
            </w:pPr>
          </w:p>
          <w:p w:rsidR="005C3AB1" w:rsidRDefault="005C3AB1" w:rsidP="000B732B">
            <w:pPr>
              <w:rPr>
                <w:rFonts w:ascii="Arial" w:hAnsi="Arial" w:cs="Arial"/>
                <w:b/>
                <w:szCs w:val="24"/>
              </w:rPr>
            </w:pPr>
            <w:r>
              <w:rPr>
                <w:rFonts w:ascii="Arial" w:hAnsi="Arial" w:cs="Arial"/>
                <w:b/>
                <w:szCs w:val="24"/>
              </w:rPr>
              <w:t>JP</w:t>
            </w:r>
          </w:p>
          <w:p w:rsidR="005C3AB1" w:rsidRDefault="005C3AB1" w:rsidP="000B732B">
            <w:pPr>
              <w:rPr>
                <w:rFonts w:ascii="Arial" w:hAnsi="Arial" w:cs="Arial"/>
                <w:b/>
                <w:szCs w:val="24"/>
              </w:rPr>
            </w:pPr>
          </w:p>
          <w:p w:rsidR="005C3AB1" w:rsidRDefault="005C3AB1" w:rsidP="000B732B">
            <w:pPr>
              <w:rPr>
                <w:rFonts w:ascii="Arial" w:hAnsi="Arial" w:cs="Arial"/>
                <w:b/>
                <w:szCs w:val="24"/>
              </w:rPr>
            </w:pPr>
          </w:p>
          <w:p w:rsidR="005C3AB1" w:rsidRDefault="005C3AB1" w:rsidP="000B732B">
            <w:pPr>
              <w:rPr>
                <w:rFonts w:ascii="Arial" w:hAnsi="Arial" w:cs="Arial"/>
                <w:b/>
                <w:szCs w:val="24"/>
              </w:rPr>
            </w:pPr>
          </w:p>
          <w:p w:rsidR="005C3AB1" w:rsidRDefault="005C3AB1" w:rsidP="000B732B">
            <w:pPr>
              <w:rPr>
                <w:rFonts w:ascii="Arial" w:hAnsi="Arial" w:cs="Arial"/>
                <w:b/>
                <w:szCs w:val="24"/>
              </w:rPr>
            </w:pPr>
          </w:p>
          <w:p w:rsidR="005C3AB1" w:rsidRDefault="005C3AB1" w:rsidP="000B732B">
            <w:pPr>
              <w:rPr>
                <w:rFonts w:ascii="Arial" w:hAnsi="Arial" w:cs="Arial"/>
                <w:b/>
                <w:szCs w:val="24"/>
              </w:rPr>
            </w:pPr>
          </w:p>
          <w:p w:rsidR="005C3AB1" w:rsidRDefault="005C3AB1" w:rsidP="000B732B">
            <w:pPr>
              <w:rPr>
                <w:rFonts w:ascii="Arial" w:hAnsi="Arial" w:cs="Arial"/>
                <w:b/>
                <w:szCs w:val="24"/>
              </w:rPr>
            </w:pPr>
          </w:p>
          <w:p w:rsidR="005C3AB1" w:rsidRDefault="005C3AB1" w:rsidP="000B732B">
            <w:pPr>
              <w:rPr>
                <w:rFonts w:ascii="Arial" w:hAnsi="Arial" w:cs="Arial"/>
                <w:b/>
                <w:szCs w:val="24"/>
              </w:rPr>
            </w:pPr>
          </w:p>
          <w:p w:rsidR="005C3AB1" w:rsidRDefault="005C3AB1" w:rsidP="000B732B">
            <w:pPr>
              <w:rPr>
                <w:rFonts w:ascii="Arial" w:hAnsi="Arial" w:cs="Arial"/>
                <w:b/>
                <w:szCs w:val="24"/>
              </w:rPr>
            </w:pPr>
          </w:p>
          <w:p w:rsidR="005C3AB1" w:rsidRDefault="005C3AB1" w:rsidP="000B732B">
            <w:pPr>
              <w:rPr>
                <w:rFonts w:ascii="Arial" w:hAnsi="Arial" w:cs="Arial"/>
                <w:b/>
                <w:szCs w:val="24"/>
              </w:rPr>
            </w:pPr>
          </w:p>
          <w:p w:rsidR="005C3AB1" w:rsidRDefault="005C3AB1" w:rsidP="000B732B">
            <w:pPr>
              <w:rPr>
                <w:rFonts w:ascii="Arial" w:hAnsi="Arial" w:cs="Arial"/>
                <w:b/>
                <w:szCs w:val="24"/>
              </w:rPr>
            </w:pPr>
          </w:p>
          <w:p w:rsidR="005C3AB1" w:rsidRDefault="005C3AB1" w:rsidP="000B732B">
            <w:pPr>
              <w:rPr>
                <w:rFonts w:ascii="Arial" w:hAnsi="Arial" w:cs="Arial"/>
                <w:b/>
                <w:szCs w:val="24"/>
              </w:rPr>
            </w:pPr>
          </w:p>
          <w:p w:rsidR="005C3AB1" w:rsidRDefault="005C3AB1" w:rsidP="000B732B">
            <w:pPr>
              <w:rPr>
                <w:rFonts w:ascii="Arial" w:hAnsi="Arial" w:cs="Arial"/>
                <w:b/>
                <w:szCs w:val="24"/>
              </w:rPr>
            </w:pPr>
          </w:p>
          <w:p w:rsidR="00D62CF3" w:rsidRDefault="00D62CF3" w:rsidP="000B732B">
            <w:pPr>
              <w:rPr>
                <w:rFonts w:ascii="Arial" w:hAnsi="Arial" w:cs="Arial"/>
                <w:b/>
                <w:szCs w:val="24"/>
              </w:rPr>
            </w:pPr>
          </w:p>
          <w:p w:rsidR="00D62CF3" w:rsidRDefault="00D62CF3" w:rsidP="000B732B">
            <w:pPr>
              <w:rPr>
                <w:rFonts w:ascii="Arial" w:hAnsi="Arial" w:cs="Arial"/>
                <w:b/>
                <w:szCs w:val="24"/>
              </w:rPr>
            </w:pPr>
          </w:p>
          <w:p w:rsidR="00D62CF3" w:rsidRDefault="00D62CF3" w:rsidP="000B732B">
            <w:pPr>
              <w:rPr>
                <w:rFonts w:ascii="Arial" w:hAnsi="Arial" w:cs="Arial"/>
                <w:b/>
                <w:szCs w:val="24"/>
              </w:rPr>
            </w:pPr>
          </w:p>
          <w:p w:rsidR="005C3AB1" w:rsidRDefault="005C3AB1" w:rsidP="000B732B">
            <w:pPr>
              <w:rPr>
                <w:rFonts w:ascii="Arial" w:hAnsi="Arial" w:cs="Arial"/>
                <w:b/>
                <w:szCs w:val="24"/>
              </w:rPr>
            </w:pPr>
          </w:p>
          <w:p w:rsidR="005C3AB1" w:rsidRDefault="005C3AB1" w:rsidP="000B732B">
            <w:pPr>
              <w:rPr>
                <w:rFonts w:ascii="Arial" w:hAnsi="Arial" w:cs="Arial"/>
                <w:b/>
                <w:szCs w:val="24"/>
              </w:rPr>
            </w:pPr>
            <w:r>
              <w:rPr>
                <w:rFonts w:ascii="Arial" w:hAnsi="Arial" w:cs="Arial"/>
                <w:b/>
                <w:szCs w:val="24"/>
              </w:rPr>
              <w:t>KR&amp;ST</w:t>
            </w:r>
          </w:p>
          <w:p w:rsidR="005C3AB1" w:rsidRDefault="005C3AB1" w:rsidP="000B732B">
            <w:pPr>
              <w:rPr>
                <w:rFonts w:ascii="Arial" w:hAnsi="Arial" w:cs="Arial"/>
                <w:b/>
                <w:szCs w:val="24"/>
              </w:rPr>
            </w:pPr>
          </w:p>
          <w:p w:rsidR="005C3AB1" w:rsidRDefault="005C3AB1" w:rsidP="000B732B">
            <w:pPr>
              <w:rPr>
                <w:rFonts w:ascii="Arial" w:hAnsi="Arial" w:cs="Arial"/>
                <w:b/>
                <w:szCs w:val="24"/>
              </w:rPr>
            </w:pPr>
          </w:p>
          <w:p w:rsidR="005C3AB1" w:rsidRDefault="005C3AB1" w:rsidP="000B732B">
            <w:pPr>
              <w:rPr>
                <w:rFonts w:ascii="Arial" w:hAnsi="Arial" w:cs="Arial"/>
                <w:b/>
                <w:szCs w:val="24"/>
              </w:rPr>
            </w:pPr>
          </w:p>
          <w:p w:rsidR="005C3AB1" w:rsidRDefault="005C3AB1" w:rsidP="000B732B">
            <w:pPr>
              <w:rPr>
                <w:rFonts w:ascii="Arial" w:hAnsi="Arial" w:cs="Arial"/>
                <w:b/>
                <w:szCs w:val="24"/>
              </w:rPr>
            </w:pPr>
          </w:p>
          <w:p w:rsidR="005C3AB1" w:rsidRDefault="005C3AB1" w:rsidP="000B732B">
            <w:pPr>
              <w:rPr>
                <w:rFonts w:ascii="Arial" w:hAnsi="Arial" w:cs="Arial"/>
                <w:b/>
                <w:szCs w:val="24"/>
              </w:rPr>
            </w:pPr>
          </w:p>
          <w:p w:rsidR="00D62CF3" w:rsidRDefault="00D62CF3" w:rsidP="000B732B">
            <w:pPr>
              <w:rPr>
                <w:rFonts w:ascii="Arial" w:hAnsi="Arial" w:cs="Arial"/>
                <w:b/>
                <w:szCs w:val="24"/>
              </w:rPr>
            </w:pPr>
          </w:p>
          <w:p w:rsidR="005C3AB1" w:rsidRDefault="005C3AB1" w:rsidP="000B732B">
            <w:pPr>
              <w:rPr>
                <w:rFonts w:ascii="Arial" w:hAnsi="Arial" w:cs="Arial"/>
                <w:b/>
                <w:szCs w:val="24"/>
              </w:rPr>
            </w:pPr>
            <w:r>
              <w:rPr>
                <w:rFonts w:ascii="Arial" w:hAnsi="Arial" w:cs="Arial"/>
                <w:b/>
                <w:szCs w:val="24"/>
              </w:rPr>
              <w:t>JP</w:t>
            </w:r>
          </w:p>
          <w:p w:rsidR="005C3AB1" w:rsidRPr="00A16E38" w:rsidRDefault="005C3AB1" w:rsidP="000B732B">
            <w:pPr>
              <w:rPr>
                <w:rFonts w:ascii="Arial" w:hAnsi="Arial" w:cs="Arial"/>
                <w:b/>
                <w:szCs w:val="24"/>
              </w:rPr>
            </w:pPr>
          </w:p>
        </w:tc>
      </w:tr>
      <w:tr w:rsidR="000B732B" w:rsidRPr="00A16E38" w:rsidTr="002B11B2">
        <w:trPr>
          <w:trHeight w:val="683"/>
          <w:jc w:val="center"/>
        </w:trPr>
        <w:tc>
          <w:tcPr>
            <w:tcW w:w="529" w:type="pct"/>
          </w:tcPr>
          <w:p w:rsidR="000B732B" w:rsidRPr="00A16E38" w:rsidRDefault="000B732B" w:rsidP="000B732B">
            <w:pPr>
              <w:jc w:val="center"/>
              <w:rPr>
                <w:rFonts w:ascii="Arial" w:hAnsi="Arial" w:cs="Arial"/>
                <w:b/>
                <w:szCs w:val="24"/>
              </w:rPr>
            </w:pPr>
            <w:r w:rsidRPr="00A16E38">
              <w:rPr>
                <w:rFonts w:ascii="Arial" w:hAnsi="Arial" w:cs="Arial"/>
                <w:b/>
                <w:szCs w:val="24"/>
              </w:rPr>
              <w:lastRenderedPageBreak/>
              <w:t>15</w:t>
            </w:r>
          </w:p>
          <w:p w:rsidR="00D170C2" w:rsidRPr="00A16E38" w:rsidRDefault="00D170C2" w:rsidP="000B732B">
            <w:pPr>
              <w:jc w:val="center"/>
              <w:rPr>
                <w:rFonts w:ascii="Arial" w:hAnsi="Arial" w:cs="Arial"/>
                <w:b/>
                <w:szCs w:val="24"/>
              </w:rPr>
            </w:pPr>
          </w:p>
          <w:p w:rsidR="00D170C2" w:rsidRPr="00A16E38" w:rsidRDefault="00D170C2" w:rsidP="000B732B">
            <w:pPr>
              <w:jc w:val="center"/>
              <w:rPr>
                <w:rFonts w:ascii="Arial" w:hAnsi="Arial" w:cs="Arial"/>
                <w:b/>
                <w:szCs w:val="24"/>
              </w:rPr>
            </w:pPr>
            <w:r w:rsidRPr="00A16E38">
              <w:rPr>
                <w:rFonts w:ascii="Arial" w:hAnsi="Arial" w:cs="Arial"/>
                <w:b/>
                <w:szCs w:val="24"/>
              </w:rPr>
              <w:t>a</w:t>
            </w:r>
          </w:p>
          <w:p w:rsidR="00D170C2" w:rsidRDefault="00D170C2" w:rsidP="000B732B">
            <w:pPr>
              <w:jc w:val="center"/>
              <w:rPr>
                <w:rFonts w:ascii="Arial" w:hAnsi="Arial" w:cs="Arial"/>
                <w:b/>
                <w:szCs w:val="24"/>
              </w:rPr>
            </w:pPr>
          </w:p>
          <w:p w:rsidR="00824F8F" w:rsidRDefault="00824F8F" w:rsidP="000B732B">
            <w:pPr>
              <w:jc w:val="center"/>
              <w:rPr>
                <w:rFonts w:ascii="Arial" w:hAnsi="Arial" w:cs="Arial"/>
                <w:b/>
                <w:szCs w:val="24"/>
              </w:rPr>
            </w:pPr>
          </w:p>
          <w:p w:rsidR="00FA6058" w:rsidRDefault="00FA6058" w:rsidP="000B732B">
            <w:pPr>
              <w:jc w:val="center"/>
              <w:rPr>
                <w:rFonts w:ascii="Arial" w:hAnsi="Arial" w:cs="Arial"/>
                <w:b/>
                <w:szCs w:val="24"/>
              </w:rPr>
            </w:pPr>
          </w:p>
          <w:p w:rsidR="00FA6058" w:rsidRDefault="00FA6058" w:rsidP="000B732B">
            <w:pPr>
              <w:jc w:val="center"/>
              <w:rPr>
                <w:rFonts w:ascii="Arial" w:hAnsi="Arial" w:cs="Arial"/>
                <w:b/>
                <w:szCs w:val="24"/>
              </w:rPr>
            </w:pPr>
          </w:p>
          <w:p w:rsidR="00FA6058" w:rsidRDefault="00FA6058" w:rsidP="000B732B">
            <w:pPr>
              <w:jc w:val="center"/>
              <w:rPr>
                <w:rFonts w:ascii="Arial" w:hAnsi="Arial" w:cs="Arial"/>
                <w:b/>
                <w:szCs w:val="24"/>
              </w:rPr>
            </w:pPr>
          </w:p>
          <w:p w:rsidR="00FA6058" w:rsidRDefault="00FA6058" w:rsidP="000B732B">
            <w:pPr>
              <w:jc w:val="center"/>
              <w:rPr>
                <w:rFonts w:ascii="Arial" w:hAnsi="Arial" w:cs="Arial"/>
                <w:b/>
                <w:szCs w:val="24"/>
              </w:rPr>
            </w:pPr>
          </w:p>
          <w:p w:rsidR="00FA6058" w:rsidRDefault="00FA6058" w:rsidP="000B732B">
            <w:pPr>
              <w:jc w:val="center"/>
              <w:rPr>
                <w:rFonts w:ascii="Arial" w:hAnsi="Arial" w:cs="Arial"/>
                <w:b/>
                <w:szCs w:val="24"/>
              </w:rPr>
            </w:pPr>
          </w:p>
          <w:p w:rsidR="00FA6058" w:rsidRDefault="00FA6058" w:rsidP="000B732B">
            <w:pPr>
              <w:jc w:val="center"/>
              <w:rPr>
                <w:rFonts w:ascii="Arial" w:hAnsi="Arial" w:cs="Arial"/>
                <w:b/>
                <w:szCs w:val="24"/>
              </w:rPr>
            </w:pPr>
          </w:p>
          <w:p w:rsidR="00FA6058" w:rsidRDefault="00FA6058" w:rsidP="000B732B">
            <w:pPr>
              <w:jc w:val="center"/>
              <w:rPr>
                <w:rFonts w:ascii="Arial" w:hAnsi="Arial" w:cs="Arial"/>
                <w:b/>
                <w:szCs w:val="24"/>
              </w:rPr>
            </w:pPr>
          </w:p>
          <w:p w:rsidR="00D30778" w:rsidRDefault="00D30778" w:rsidP="000B732B">
            <w:pPr>
              <w:jc w:val="center"/>
              <w:rPr>
                <w:rFonts w:ascii="Arial" w:hAnsi="Arial" w:cs="Arial"/>
                <w:b/>
                <w:szCs w:val="24"/>
              </w:rPr>
            </w:pPr>
            <w:r>
              <w:rPr>
                <w:rFonts w:ascii="Arial" w:hAnsi="Arial" w:cs="Arial"/>
                <w:b/>
                <w:szCs w:val="24"/>
              </w:rPr>
              <w:t>b</w:t>
            </w:r>
          </w:p>
          <w:p w:rsidR="009A4700" w:rsidRDefault="009A4700" w:rsidP="000B732B">
            <w:pPr>
              <w:jc w:val="center"/>
              <w:rPr>
                <w:rFonts w:ascii="Arial" w:hAnsi="Arial" w:cs="Arial"/>
                <w:b/>
                <w:szCs w:val="24"/>
              </w:rPr>
            </w:pPr>
          </w:p>
          <w:p w:rsidR="009A4700" w:rsidRDefault="009A4700" w:rsidP="000B732B">
            <w:pPr>
              <w:jc w:val="center"/>
              <w:rPr>
                <w:rFonts w:ascii="Arial" w:hAnsi="Arial" w:cs="Arial"/>
                <w:b/>
                <w:szCs w:val="24"/>
              </w:rPr>
            </w:pPr>
          </w:p>
          <w:p w:rsidR="009A4700" w:rsidRDefault="009A4700" w:rsidP="000B732B">
            <w:pPr>
              <w:jc w:val="center"/>
              <w:rPr>
                <w:rFonts w:ascii="Arial" w:hAnsi="Arial" w:cs="Arial"/>
                <w:b/>
                <w:szCs w:val="24"/>
              </w:rPr>
            </w:pPr>
          </w:p>
          <w:p w:rsidR="009A4700" w:rsidRDefault="009A4700" w:rsidP="000B732B">
            <w:pPr>
              <w:jc w:val="center"/>
              <w:rPr>
                <w:rFonts w:ascii="Arial" w:hAnsi="Arial" w:cs="Arial"/>
                <w:b/>
                <w:szCs w:val="24"/>
              </w:rPr>
            </w:pPr>
          </w:p>
          <w:p w:rsidR="009A4700" w:rsidRDefault="009A4700" w:rsidP="000B732B">
            <w:pPr>
              <w:jc w:val="center"/>
              <w:rPr>
                <w:rFonts w:ascii="Arial" w:hAnsi="Arial" w:cs="Arial"/>
                <w:b/>
                <w:szCs w:val="24"/>
              </w:rPr>
            </w:pPr>
          </w:p>
          <w:p w:rsidR="009A4700" w:rsidRDefault="009A4700" w:rsidP="000B732B">
            <w:pPr>
              <w:jc w:val="center"/>
              <w:rPr>
                <w:rFonts w:ascii="Arial" w:hAnsi="Arial" w:cs="Arial"/>
                <w:b/>
                <w:szCs w:val="24"/>
              </w:rPr>
            </w:pPr>
          </w:p>
          <w:p w:rsidR="009A4700" w:rsidRDefault="009A4700" w:rsidP="000B732B">
            <w:pPr>
              <w:jc w:val="center"/>
              <w:rPr>
                <w:rFonts w:ascii="Arial" w:hAnsi="Arial" w:cs="Arial"/>
                <w:b/>
                <w:szCs w:val="24"/>
              </w:rPr>
            </w:pPr>
          </w:p>
          <w:p w:rsidR="009A4700" w:rsidRDefault="009A4700" w:rsidP="000B732B">
            <w:pPr>
              <w:jc w:val="center"/>
              <w:rPr>
                <w:rFonts w:ascii="Arial" w:hAnsi="Arial" w:cs="Arial"/>
                <w:b/>
                <w:szCs w:val="24"/>
              </w:rPr>
            </w:pPr>
          </w:p>
          <w:p w:rsidR="009A4700" w:rsidRDefault="009A4700" w:rsidP="000B732B">
            <w:pPr>
              <w:jc w:val="center"/>
              <w:rPr>
                <w:rFonts w:ascii="Arial" w:hAnsi="Arial" w:cs="Arial"/>
                <w:b/>
                <w:szCs w:val="24"/>
              </w:rPr>
            </w:pPr>
          </w:p>
          <w:p w:rsidR="009A4700" w:rsidRDefault="009A4700" w:rsidP="000B732B">
            <w:pPr>
              <w:jc w:val="center"/>
              <w:rPr>
                <w:rFonts w:ascii="Arial" w:hAnsi="Arial" w:cs="Arial"/>
                <w:b/>
                <w:szCs w:val="24"/>
              </w:rPr>
            </w:pPr>
          </w:p>
          <w:p w:rsidR="009A4700" w:rsidRDefault="009A4700" w:rsidP="000B732B">
            <w:pPr>
              <w:jc w:val="center"/>
              <w:rPr>
                <w:rFonts w:ascii="Arial" w:hAnsi="Arial" w:cs="Arial"/>
                <w:b/>
                <w:szCs w:val="24"/>
              </w:rPr>
            </w:pPr>
          </w:p>
          <w:p w:rsidR="009A4700" w:rsidRDefault="009A4700" w:rsidP="000B732B">
            <w:pPr>
              <w:jc w:val="center"/>
              <w:rPr>
                <w:rFonts w:ascii="Arial" w:hAnsi="Arial" w:cs="Arial"/>
                <w:b/>
                <w:szCs w:val="24"/>
              </w:rPr>
            </w:pPr>
          </w:p>
          <w:p w:rsidR="009A4700" w:rsidRDefault="009A4700" w:rsidP="000B732B">
            <w:pPr>
              <w:jc w:val="center"/>
              <w:rPr>
                <w:rFonts w:ascii="Arial" w:hAnsi="Arial" w:cs="Arial"/>
                <w:b/>
                <w:szCs w:val="24"/>
              </w:rPr>
            </w:pPr>
          </w:p>
          <w:p w:rsidR="009A4700" w:rsidRDefault="009A4700" w:rsidP="000B732B">
            <w:pPr>
              <w:jc w:val="center"/>
              <w:rPr>
                <w:rFonts w:ascii="Arial" w:hAnsi="Arial" w:cs="Arial"/>
                <w:b/>
                <w:szCs w:val="24"/>
              </w:rPr>
            </w:pPr>
          </w:p>
          <w:p w:rsidR="009A4700" w:rsidRDefault="009A4700" w:rsidP="000B732B">
            <w:pPr>
              <w:jc w:val="center"/>
              <w:rPr>
                <w:rFonts w:ascii="Arial" w:hAnsi="Arial" w:cs="Arial"/>
                <w:b/>
                <w:szCs w:val="24"/>
              </w:rPr>
            </w:pPr>
          </w:p>
          <w:p w:rsidR="009A4700" w:rsidRDefault="009A4700" w:rsidP="000B732B">
            <w:pPr>
              <w:jc w:val="center"/>
              <w:rPr>
                <w:rFonts w:ascii="Arial" w:hAnsi="Arial" w:cs="Arial"/>
                <w:b/>
                <w:szCs w:val="24"/>
              </w:rPr>
            </w:pPr>
            <w:r>
              <w:rPr>
                <w:rFonts w:ascii="Arial" w:hAnsi="Arial" w:cs="Arial"/>
                <w:b/>
                <w:szCs w:val="24"/>
              </w:rPr>
              <w:t>c</w:t>
            </w:r>
          </w:p>
          <w:p w:rsidR="009A4700" w:rsidRDefault="009A4700" w:rsidP="000B732B">
            <w:pPr>
              <w:jc w:val="center"/>
              <w:rPr>
                <w:rFonts w:ascii="Arial" w:hAnsi="Arial" w:cs="Arial"/>
                <w:b/>
                <w:szCs w:val="24"/>
              </w:rPr>
            </w:pPr>
          </w:p>
          <w:p w:rsidR="009A4700" w:rsidRDefault="009A4700" w:rsidP="000B732B">
            <w:pPr>
              <w:jc w:val="center"/>
              <w:rPr>
                <w:rFonts w:ascii="Arial" w:hAnsi="Arial" w:cs="Arial"/>
                <w:b/>
                <w:szCs w:val="24"/>
              </w:rPr>
            </w:pPr>
          </w:p>
          <w:p w:rsidR="00FA6058" w:rsidRDefault="00FA6058" w:rsidP="000B732B">
            <w:pPr>
              <w:jc w:val="center"/>
              <w:rPr>
                <w:rFonts w:ascii="Arial" w:hAnsi="Arial" w:cs="Arial"/>
                <w:b/>
                <w:szCs w:val="24"/>
              </w:rPr>
            </w:pPr>
          </w:p>
          <w:p w:rsidR="00D62CF3" w:rsidRDefault="00D62CF3" w:rsidP="000B732B">
            <w:pPr>
              <w:jc w:val="center"/>
              <w:rPr>
                <w:rFonts w:ascii="Arial" w:hAnsi="Arial" w:cs="Arial"/>
                <w:b/>
                <w:szCs w:val="24"/>
              </w:rPr>
            </w:pPr>
          </w:p>
          <w:p w:rsidR="009A4700" w:rsidRPr="00A16E38" w:rsidRDefault="009A4700" w:rsidP="000B732B">
            <w:pPr>
              <w:jc w:val="center"/>
              <w:rPr>
                <w:rFonts w:ascii="Arial" w:hAnsi="Arial" w:cs="Arial"/>
                <w:b/>
                <w:szCs w:val="24"/>
              </w:rPr>
            </w:pPr>
            <w:r>
              <w:rPr>
                <w:rFonts w:ascii="Arial" w:hAnsi="Arial" w:cs="Arial"/>
                <w:b/>
                <w:szCs w:val="24"/>
              </w:rPr>
              <w:t>d</w:t>
            </w:r>
          </w:p>
          <w:p w:rsidR="00D170C2" w:rsidRDefault="00D170C2" w:rsidP="000B732B">
            <w:pPr>
              <w:jc w:val="center"/>
              <w:rPr>
                <w:rFonts w:ascii="Arial" w:hAnsi="Arial" w:cs="Arial"/>
                <w:b/>
                <w:szCs w:val="24"/>
              </w:rPr>
            </w:pPr>
          </w:p>
          <w:p w:rsidR="009A4700" w:rsidRDefault="009A4700" w:rsidP="000B732B">
            <w:pPr>
              <w:jc w:val="center"/>
              <w:rPr>
                <w:rFonts w:ascii="Arial" w:hAnsi="Arial" w:cs="Arial"/>
                <w:b/>
                <w:szCs w:val="24"/>
              </w:rPr>
            </w:pPr>
          </w:p>
          <w:p w:rsidR="00C12EF2" w:rsidRDefault="00C12EF2" w:rsidP="000B732B">
            <w:pPr>
              <w:jc w:val="center"/>
              <w:rPr>
                <w:rFonts w:ascii="Arial" w:hAnsi="Arial" w:cs="Arial"/>
                <w:b/>
                <w:szCs w:val="24"/>
              </w:rPr>
            </w:pPr>
          </w:p>
          <w:p w:rsidR="00C12EF2" w:rsidRDefault="00C12EF2" w:rsidP="000B732B">
            <w:pPr>
              <w:jc w:val="center"/>
              <w:rPr>
                <w:rFonts w:ascii="Arial" w:hAnsi="Arial" w:cs="Arial"/>
                <w:b/>
                <w:szCs w:val="24"/>
              </w:rPr>
            </w:pPr>
          </w:p>
          <w:p w:rsidR="00C12EF2" w:rsidRDefault="00C12EF2" w:rsidP="000B732B">
            <w:pPr>
              <w:jc w:val="center"/>
              <w:rPr>
                <w:rFonts w:ascii="Arial" w:hAnsi="Arial" w:cs="Arial"/>
                <w:b/>
                <w:szCs w:val="24"/>
              </w:rPr>
            </w:pPr>
          </w:p>
          <w:p w:rsidR="00C12EF2" w:rsidRDefault="00C12EF2" w:rsidP="000B732B">
            <w:pPr>
              <w:jc w:val="center"/>
              <w:rPr>
                <w:rFonts w:ascii="Arial" w:hAnsi="Arial" w:cs="Arial"/>
                <w:b/>
                <w:szCs w:val="24"/>
              </w:rPr>
            </w:pPr>
          </w:p>
          <w:p w:rsidR="00C12EF2" w:rsidRDefault="00C12EF2" w:rsidP="000B732B">
            <w:pPr>
              <w:jc w:val="center"/>
              <w:rPr>
                <w:rFonts w:ascii="Arial" w:hAnsi="Arial" w:cs="Arial"/>
                <w:b/>
                <w:szCs w:val="24"/>
              </w:rPr>
            </w:pPr>
          </w:p>
          <w:p w:rsidR="00C12EF2" w:rsidRDefault="00C12EF2" w:rsidP="000B732B">
            <w:pPr>
              <w:jc w:val="center"/>
              <w:rPr>
                <w:rFonts w:ascii="Arial" w:hAnsi="Arial" w:cs="Arial"/>
                <w:b/>
                <w:szCs w:val="24"/>
              </w:rPr>
            </w:pPr>
          </w:p>
          <w:p w:rsidR="00C12EF2" w:rsidRDefault="00C12EF2" w:rsidP="000B732B">
            <w:pPr>
              <w:jc w:val="center"/>
              <w:rPr>
                <w:rFonts w:ascii="Arial" w:hAnsi="Arial" w:cs="Arial"/>
                <w:b/>
                <w:szCs w:val="24"/>
              </w:rPr>
            </w:pPr>
          </w:p>
          <w:p w:rsidR="00C12EF2" w:rsidRDefault="00C12EF2" w:rsidP="000B732B">
            <w:pPr>
              <w:jc w:val="center"/>
              <w:rPr>
                <w:rFonts w:ascii="Arial" w:hAnsi="Arial" w:cs="Arial"/>
                <w:b/>
                <w:szCs w:val="24"/>
              </w:rPr>
            </w:pPr>
          </w:p>
          <w:p w:rsidR="00C12EF2" w:rsidRDefault="00C12EF2" w:rsidP="000B732B">
            <w:pPr>
              <w:jc w:val="center"/>
              <w:rPr>
                <w:rFonts w:ascii="Arial" w:hAnsi="Arial" w:cs="Arial"/>
                <w:b/>
                <w:szCs w:val="24"/>
              </w:rPr>
            </w:pPr>
          </w:p>
          <w:p w:rsidR="00C12EF2" w:rsidRDefault="00C12EF2" w:rsidP="000B732B">
            <w:pPr>
              <w:jc w:val="center"/>
              <w:rPr>
                <w:rFonts w:ascii="Arial" w:hAnsi="Arial" w:cs="Arial"/>
                <w:b/>
                <w:szCs w:val="24"/>
              </w:rPr>
            </w:pPr>
          </w:p>
          <w:p w:rsidR="00C12EF2" w:rsidRDefault="00C12EF2" w:rsidP="000B732B">
            <w:pPr>
              <w:jc w:val="center"/>
              <w:rPr>
                <w:rFonts w:ascii="Arial" w:hAnsi="Arial" w:cs="Arial"/>
                <w:b/>
                <w:szCs w:val="24"/>
              </w:rPr>
            </w:pPr>
          </w:p>
          <w:p w:rsidR="00C12EF2" w:rsidRDefault="00C12EF2" w:rsidP="000B732B">
            <w:pPr>
              <w:jc w:val="center"/>
              <w:rPr>
                <w:rFonts w:ascii="Arial" w:hAnsi="Arial" w:cs="Arial"/>
                <w:b/>
                <w:szCs w:val="24"/>
              </w:rPr>
            </w:pPr>
          </w:p>
          <w:p w:rsidR="00C12EF2" w:rsidRDefault="00C12EF2" w:rsidP="000B732B">
            <w:pPr>
              <w:jc w:val="center"/>
              <w:rPr>
                <w:rFonts w:ascii="Arial" w:hAnsi="Arial" w:cs="Arial"/>
                <w:b/>
                <w:szCs w:val="24"/>
              </w:rPr>
            </w:pPr>
          </w:p>
          <w:p w:rsidR="00C12EF2" w:rsidRDefault="00C12EF2" w:rsidP="000B732B">
            <w:pPr>
              <w:jc w:val="center"/>
              <w:rPr>
                <w:rFonts w:ascii="Arial" w:hAnsi="Arial" w:cs="Arial"/>
                <w:b/>
                <w:szCs w:val="24"/>
              </w:rPr>
            </w:pPr>
          </w:p>
          <w:p w:rsidR="00FA6058" w:rsidRDefault="00FA6058" w:rsidP="000B732B">
            <w:pPr>
              <w:jc w:val="center"/>
              <w:rPr>
                <w:rFonts w:ascii="Arial" w:hAnsi="Arial" w:cs="Arial"/>
                <w:b/>
                <w:szCs w:val="24"/>
              </w:rPr>
            </w:pPr>
          </w:p>
          <w:p w:rsidR="00FA6058" w:rsidRDefault="00FA6058" w:rsidP="000B732B">
            <w:pPr>
              <w:jc w:val="center"/>
              <w:rPr>
                <w:rFonts w:ascii="Arial" w:hAnsi="Arial" w:cs="Arial"/>
                <w:b/>
                <w:szCs w:val="24"/>
              </w:rPr>
            </w:pPr>
          </w:p>
          <w:p w:rsidR="00D62CF3" w:rsidRDefault="00D62CF3" w:rsidP="000B732B">
            <w:pPr>
              <w:jc w:val="center"/>
              <w:rPr>
                <w:rFonts w:ascii="Arial" w:hAnsi="Arial" w:cs="Arial"/>
                <w:b/>
                <w:szCs w:val="24"/>
              </w:rPr>
            </w:pPr>
          </w:p>
          <w:p w:rsidR="00D62CF3" w:rsidRDefault="00D62CF3" w:rsidP="000B732B">
            <w:pPr>
              <w:jc w:val="center"/>
              <w:rPr>
                <w:rFonts w:ascii="Arial" w:hAnsi="Arial" w:cs="Arial"/>
                <w:b/>
                <w:szCs w:val="24"/>
              </w:rPr>
            </w:pPr>
          </w:p>
          <w:p w:rsidR="00C12EF2" w:rsidRDefault="00C12EF2" w:rsidP="000B732B">
            <w:pPr>
              <w:jc w:val="center"/>
              <w:rPr>
                <w:rFonts w:ascii="Arial" w:hAnsi="Arial" w:cs="Arial"/>
                <w:b/>
                <w:szCs w:val="24"/>
              </w:rPr>
            </w:pPr>
          </w:p>
          <w:p w:rsidR="009A4700" w:rsidRPr="00A16E38" w:rsidRDefault="00D62CF3" w:rsidP="000B732B">
            <w:pPr>
              <w:jc w:val="center"/>
              <w:rPr>
                <w:rFonts w:ascii="Arial" w:hAnsi="Arial" w:cs="Arial"/>
                <w:b/>
                <w:szCs w:val="24"/>
              </w:rPr>
            </w:pPr>
            <w:r>
              <w:rPr>
                <w:rFonts w:ascii="Arial" w:hAnsi="Arial" w:cs="Arial"/>
                <w:b/>
                <w:szCs w:val="24"/>
              </w:rPr>
              <w:t>e</w:t>
            </w:r>
          </w:p>
        </w:tc>
        <w:tc>
          <w:tcPr>
            <w:tcW w:w="3889" w:type="pct"/>
          </w:tcPr>
          <w:p w:rsidR="00E21758" w:rsidRPr="00A16E38" w:rsidRDefault="00E21758" w:rsidP="00154C08">
            <w:pPr>
              <w:pStyle w:val="Header"/>
              <w:tabs>
                <w:tab w:val="clear" w:pos="4153"/>
                <w:tab w:val="clear" w:pos="8306"/>
              </w:tabs>
              <w:rPr>
                <w:rFonts w:ascii="Arial" w:hAnsi="Arial" w:cs="Arial"/>
                <w:b/>
                <w:szCs w:val="24"/>
              </w:rPr>
            </w:pPr>
            <w:bookmarkStart w:id="4" w:name="_Hlk5202930"/>
            <w:r w:rsidRPr="00A16E38">
              <w:rPr>
                <w:rFonts w:ascii="Arial" w:hAnsi="Arial" w:cs="Arial"/>
                <w:b/>
                <w:szCs w:val="24"/>
              </w:rPr>
              <w:lastRenderedPageBreak/>
              <w:t>Any Other Business</w:t>
            </w:r>
          </w:p>
          <w:p w:rsidR="00E21758" w:rsidRPr="00A16E38" w:rsidRDefault="00E21758" w:rsidP="00154C08">
            <w:pPr>
              <w:pStyle w:val="Header"/>
              <w:tabs>
                <w:tab w:val="clear" w:pos="4153"/>
                <w:tab w:val="clear" w:pos="8306"/>
              </w:tabs>
              <w:rPr>
                <w:rFonts w:ascii="Arial" w:hAnsi="Arial" w:cs="Arial"/>
                <w:b/>
                <w:szCs w:val="24"/>
              </w:rPr>
            </w:pPr>
          </w:p>
          <w:p w:rsidR="00E21758" w:rsidRDefault="00E21758" w:rsidP="00154C08">
            <w:pPr>
              <w:pStyle w:val="Header"/>
              <w:tabs>
                <w:tab w:val="clear" w:pos="4153"/>
                <w:tab w:val="clear" w:pos="8306"/>
              </w:tabs>
              <w:rPr>
                <w:rFonts w:ascii="Arial" w:hAnsi="Arial" w:cs="Arial"/>
                <w:b/>
                <w:szCs w:val="24"/>
              </w:rPr>
            </w:pPr>
            <w:r w:rsidRPr="00D30778">
              <w:rPr>
                <w:rFonts w:ascii="Arial" w:hAnsi="Arial" w:cs="Arial"/>
                <w:b/>
                <w:szCs w:val="24"/>
              </w:rPr>
              <w:t>Creating with Care</w:t>
            </w:r>
          </w:p>
          <w:p w:rsidR="00824F8F" w:rsidRDefault="00824F8F" w:rsidP="00154C08">
            <w:pPr>
              <w:pStyle w:val="Header"/>
              <w:tabs>
                <w:tab w:val="clear" w:pos="4153"/>
                <w:tab w:val="clear" w:pos="8306"/>
              </w:tabs>
              <w:rPr>
                <w:rFonts w:ascii="Arial" w:hAnsi="Arial" w:cs="Arial"/>
                <w:szCs w:val="24"/>
              </w:rPr>
            </w:pPr>
            <w:r w:rsidRPr="00824F8F">
              <w:rPr>
                <w:rFonts w:ascii="Arial" w:hAnsi="Arial" w:cs="Arial"/>
                <w:szCs w:val="24"/>
              </w:rPr>
              <w:t xml:space="preserve">JP </w:t>
            </w:r>
            <w:r w:rsidR="00AA21FC">
              <w:rPr>
                <w:rFonts w:ascii="Arial" w:hAnsi="Arial" w:cs="Arial"/>
                <w:szCs w:val="24"/>
              </w:rPr>
              <w:t>highlighted that a decision on the further funding is due for the June 2019 meeting, however, this will leave the person in post very little time to implement any close down projects or secure a new employment position as the funding would cease at the end of June.  It was requested that a funding decision be made out of session in May to give more time for contingencies to be put in place if required.</w:t>
            </w:r>
          </w:p>
          <w:p w:rsidR="00AA21FC" w:rsidRDefault="00AA21FC" w:rsidP="00154C08">
            <w:pPr>
              <w:pStyle w:val="Header"/>
              <w:tabs>
                <w:tab w:val="clear" w:pos="4153"/>
                <w:tab w:val="clear" w:pos="8306"/>
              </w:tabs>
              <w:rPr>
                <w:rFonts w:ascii="Arial" w:hAnsi="Arial" w:cs="Arial"/>
                <w:szCs w:val="24"/>
              </w:rPr>
            </w:pPr>
          </w:p>
          <w:p w:rsidR="00AA21FC" w:rsidRPr="00824F8F" w:rsidRDefault="00AA21FC" w:rsidP="00154C08">
            <w:pPr>
              <w:pStyle w:val="Header"/>
              <w:tabs>
                <w:tab w:val="clear" w:pos="4153"/>
                <w:tab w:val="clear" w:pos="8306"/>
              </w:tabs>
              <w:rPr>
                <w:rFonts w:ascii="Arial" w:hAnsi="Arial" w:cs="Arial"/>
                <w:szCs w:val="24"/>
              </w:rPr>
            </w:pPr>
            <w:r>
              <w:rPr>
                <w:rFonts w:ascii="Arial" w:hAnsi="Arial" w:cs="Arial"/>
                <w:szCs w:val="24"/>
              </w:rPr>
              <w:t>Agreed by the committee.</w:t>
            </w:r>
          </w:p>
          <w:p w:rsidR="00E21758" w:rsidRPr="00A16E38" w:rsidRDefault="00E21758" w:rsidP="00154C08">
            <w:pPr>
              <w:pStyle w:val="Header"/>
              <w:tabs>
                <w:tab w:val="clear" w:pos="4153"/>
                <w:tab w:val="clear" w:pos="8306"/>
              </w:tabs>
              <w:rPr>
                <w:rFonts w:ascii="Arial" w:hAnsi="Arial" w:cs="Arial"/>
                <w:szCs w:val="24"/>
              </w:rPr>
            </w:pPr>
          </w:p>
          <w:p w:rsidR="00E21758" w:rsidRPr="00D30778" w:rsidRDefault="00E21758" w:rsidP="00154C08">
            <w:pPr>
              <w:pStyle w:val="Header"/>
              <w:tabs>
                <w:tab w:val="clear" w:pos="4153"/>
                <w:tab w:val="clear" w:pos="8306"/>
              </w:tabs>
              <w:rPr>
                <w:rFonts w:ascii="Arial" w:hAnsi="Arial" w:cs="Arial"/>
                <w:b/>
                <w:szCs w:val="24"/>
              </w:rPr>
            </w:pPr>
            <w:r w:rsidRPr="00D30778">
              <w:rPr>
                <w:rFonts w:ascii="Arial" w:hAnsi="Arial" w:cs="Arial"/>
                <w:b/>
                <w:szCs w:val="24"/>
              </w:rPr>
              <w:t xml:space="preserve">Healthy Abingdon – </w:t>
            </w:r>
            <w:r w:rsidR="00154C08" w:rsidRPr="00D30778">
              <w:rPr>
                <w:rFonts w:ascii="Arial" w:hAnsi="Arial" w:cs="Arial"/>
                <w:b/>
                <w:szCs w:val="24"/>
              </w:rPr>
              <w:t>1-year</w:t>
            </w:r>
            <w:r w:rsidRPr="00D30778">
              <w:rPr>
                <w:rFonts w:ascii="Arial" w:hAnsi="Arial" w:cs="Arial"/>
                <w:b/>
                <w:szCs w:val="24"/>
              </w:rPr>
              <w:t xml:space="preserve"> update (paper CC 14/19)</w:t>
            </w:r>
          </w:p>
          <w:p w:rsidR="008D04C1" w:rsidRPr="00A16E38" w:rsidRDefault="008D04C1" w:rsidP="00154C08">
            <w:pPr>
              <w:pStyle w:val="Header"/>
              <w:tabs>
                <w:tab w:val="clear" w:pos="4153"/>
                <w:tab w:val="clear" w:pos="8306"/>
              </w:tabs>
              <w:contextualSpacing/>
              <w:rPr>
                <w:rFonts w:ascii="Arial" w:hAnsi="Arial" w:cs="Arial"/>
                <w:szCs w:val="24"/>
              </w:rPr>
            </w:pPr>
          </w:p>
          <w:p w:rsidR="008D04C1" w:rsidRPr="00A16E38" w:rsidRDefault="009A4700" w:rsidP="00154C08">
            <w:pPr>
              <w:pStyle w:val="Header"/>
              <w:contextualSpacing/>
              <w:rPr>
                <w:rFonts w:ascii="Arial" w:hAnsi="Arial" w:cs="Arial"/>
                <w:szCs w:val="24"/>
              </w:rPr>
            </w:pPr>
            <w:r>
              <w:rPr>
                <w:rFonts w:ascii="Arial" w:hAnsi="Arial" w:cs="Arial"/>
                <w:szCs w:val="24"/>
              </w:rPr>
              <w:t>JP referred to the report submitted and advised that to date</w:t>
            </w:r>
            <w:r w:rsidR="00C34DE7">
              <w:rPr>
                <w:rFonts w:ascii="Arial" w:hAnsi="Arial" w:cs="Arial"/>
                <w:szCs w:val="24"/>
              </w:rPr>
              <w:t>,</w:t>
            </w:r>
            <w:r>
              <w:rPr>
                <w:rFonts w:ascii="Arial" w:hAnsi="Arial" w:cs="Arial"/>
                <w:szCs w:val="24"/>
              </w:rPr>
              <w:t xml:space="preserve"> of the </w:t>
            </w:r>
            <w:r w:rsidR="008D04C1" w:rsidRPr="00A16E38">
              <w:rPr>
                <w:rFonts w:ascii="Arial" w:hAnsi="Arial" w:cs="Arial"/>
                <w:szCs w:val="24"/>
              </w:rPr>
              <w:t xml:space="preserve">£2k </w:t>
            </w:r>
            <w:r>
              <w:rPr>
                <w:rFonts w:ascii="Arial" w:hAnsi="Arial" w:cs="Arial"/>
                <w:szCs w:val="24"/>
              </w:rPr>
              <w:t>granted, minim</w:t>
            </w:r>
            <w:r w:rsidR="00FA6058">
              <w:rPr>
                <w:rFonts w:ascii="Arial" w:hAnsi="Arial" w:cs="Arial"/>
                <w:szCs w:val="24"/>
              </w:rPr>
              <w:t>al</w:t>
            </w:r>
            <w:r>
              <w:rPr>
                <w:rFonts w:ascii="Arial" w:hAnsi="Arial" w:cs="Arial"/>
                <w:szCs w:val="24"/>
              </w:rPr>
              <w:t xml:space="preserve"> </w:t>
            </w:r>
            <w:r w:rsidR="00C34DE7">
              <w:rPr>
                <w:rFonts w:ascii="Arial" w:hAnsi="Arial" w:cs="Arial"/>
                <w:szCs w:val="24"/>
              </w:rPr>
              <w:t xml:space="preserve">is </w:t>
            </w:r>
            <w:r w:rsidR="008D04C1" w:rsidRPr="00A16E38">
              <w:rPr>
                <w:rFonts w:ascii="Arial" w:hAnsi="Arial" w:cs="Arial"/>
                <w:szCs w:val="24"/>
              </w:rPr>
              <w:t>being spen</w:t>
            </w:r>
            <w:r>
              <w:rPr>
                <w:rFonts w:ascii="Arial" w:hAnsi="Arial" w:cs="Arial"/>
                <w:szCs w:val="24"/>
              </w:rPr>
              <w:t xml:space="preserve">t -  provision of </w:t>
            </w:r>
            <w:r w:rsidR="008D04C1" w:rsidRPr="00A16E38">
              <w:rPr>
                <w:rFonts w:ascii="Arial" w:hAnsi="Arial" w:cs="Arial"/>
                <w:szCs w:val="24"/>
              </w:rPr>
              <w:t>administrative support</w:t>
            </w:r>
            <w:r>
              <w:rPr>
                <w:rFonts w:ascii="Arial" w:hAnsi="Arial" w:cs="Arial"/>
                <w:szCs w:val="24"/>
              </w:rPr>
              <w:t xml:space="preserve"> costing</w:t>
            </w:r>
            <w:r w:rsidR="008D04C1" w:rsidRPr="00A16E38">
              <w:rPr>
                <w:rFonts w:ascii="Arial" w:hAnsi="Arial" w:cs="Arial"/>
                <w:szCs w:val="24"/>
              </w:rPr>
              <w:t xml:space="preserve"> £300</w:t>
            </w:r>
            <w:r>
              <w:rPr>
                <w:rFonts w:ascii="Arial" w:hAnsi="Arial" w:cs="Arial"/>
                <w:szCs w:val="24"/>
              </w:rPr>
              <w:t>.  It w</w:t>
            </w:r>
            <w:r w:rsidR="00824F8F">
              <w:rPr>
                <w:rFonts w:ascii="Arial" w:hAnsi="Arial" w:cs="Arial"/>
                <w:szCs w:val="24"/>
              </w:rPr>
              <w:t>as</w:t>
            </w:r>
            <w:r w:rsidR="00C34DE7">
              <w:rPr>
                <w:rFonts w:ascii="Arial" w:hAnsi="Arial" w:cs="Arial"/>
                <w:szCs w:val="24"/>
              </w:rPr>
              <w:t xml:space="preserve"> clarified what would happen to the </w:t>
            </w:r>
            <w:r w:rsidR="008D04C1" w:rsidRPr="00A16E38">
              <w:rPr>
                <w:rFonts w:ascii="Arial" w:hAnsi="Arial" w:cs="Arial"/>
                <w:szCs w:val="24"/>
              </w:rPr>
              <w:t xml:space="preserve">money </w:t>
            </w:r>
            <w:r w:rsidR="00C34DE7">
              <w:rPr>
                <w:rFonts w:ascii="Arial" w:hAnsi="Arial" w:cs="Arial"/>
                <w:szCs w:val="24"/>
              </w:rPr>
              <w:t xml:space="preserve">allocated </w:t>
            </w:r>
            <w:r w:rsidR="008D04C1" w:rsidRPr="00A16E38">
              <w:rPr>
                <w:rFonts w:ascii="Arial" w:hAnsi="Arial" w:cs="Arial"/>
                <w:szCs w:val="24"/>
              </w:rPr>
              <w:t xml:space="preserve">if </w:t>
            </w:r>
            <w:r w:rsidR="00C34DE7">
              <w:rPr>
                <w:rFonts w:ascii="Arial" w:hAnsi="Arial" w:cs="Arial"/>
                <w:szCs w:val="24"/>
              </w:rPr>
              <w:t xml:space="preserve">it unspent beyond the </w:t>
            </w:r>
            <w:r w:rsidR="008D04C1" w:rsidRPr="00A16E38">
              <w:rPr>
                <w:rFonts w:ascii="Arial" w:hAnsi="Arial" w:cs="Arial"/>
                <w:szCs w:val="24"/>
              </w:rPr>
              <w:t>two years point</w:t>
            </w:r>
            <w:r w:rsidR="00C34DE7">
              <w:rPr>
                <w:rFonts w:ascii="Arial" w:hAnsi="Arial" w:cs="Arial"/>
                <w:szCs w:val="24"/>
              </w:rPr>
              <w:t xml:space="preserve"> i.e. would it be a </w:t>
            </w:r>
            <w:r w:rsidR="008D04C1" w:rsidRPr="00A16E38">
              <w:rPr>
                <w:rFonts w:ascii="Arial" w:hAnsi="Arial" w:cs="Arial"/>
                <w:szCs w:val="24"/>
              </w:rPr>
              <w:t>rolling fund</w:t>
            </w:r>
            <w:r w:rsidR="00C34DE7">
              <w:rPr>
                <w:rFonts w:ascii="Arial" w:hAnsi="Arial" w:cs="Arial"/>
                <w:szCs w:val="24"/>
              </w:rPr>
              <w:t xml:space="preserve">, </w:t>
            </w:r>
            <w:r w:rsidR="008D04C1" w:rsidRPr="00A16E38">
              <w:rPr>
                <w:rFonts w:ascii="Arial" w:hAnsi="Arial" w:cs="Arial"/>
                <w:szCs w:val="24"/>
              </w:rPr>
              <w:t>call off arrangement</w:t>
            </w:r>
            <w:r w:rsidR="00C34DE7">
              <w:rPr>
                <w:rFonts w:ascii="Arial" w:hAnsi="Arial" w:cs="Arial"/>
                <w:szCs w:val="24"/>
              </w:rPr>
              <w:t xml:space="preserve">? </w:t>
            </w:r>
            <w:r w:rsidR="008D04C1" w:rsidRPr="00A16E38">
              <w:rPr>
                <w:rFonts w:ascii="Arial" w:hAnsi="Arial" w:cs="Arial"/>
                <w:szCs w:val="24"/>
              </w:rPr>
              <w:t xml:space="preserve">A further claim </w:t>
            </w:r>
            <w:r w:rsidR="00C34DE7">
              <w:rPr>
                <w:rFonts w:ascii="Arial" w:hAnsi="Arial" w:cs="Arial"/>
                <w:szCs w:val="24"/>
              </w:rPr>
              <w:t xml:space="preserve">is </w:t>
            </w:r>
            <w:r w:rsidR="008D04C1" w:rsidRPr="00A16E38">
              <w:rPr>
                <w:rFonts w:ascii="Arial" w:hAnsi="Arial" w:cs="Arial"/>
                <w:szCs w:val="24"/>
              </w:rPr>
              <w:t>to be submitted</w:t>
            </w:r>
            <w:r w:rsidR="00C34DE7">
              <w:rPr>
                <w:rFonts w:ascii="Arial" w:hAnsi="Arial" w:cs="Arial"/>
                <w:szCs w:val="24"/>
              </w:rPr>
              <w:t xml:space="preserve"> shortly</w:t>
            </w:r>
            <w:r w:rsidR="008D04C1" w:rsidRPr="00A16E38">
              <w:rPr>
                <w:rFonts w:ascii="Arial" w:hAnsi="Arial" w:cs="Arial"/>
                <w:szCs w:val="24"/>
              </w:rPr>
              <w:t xml:space="preserve">. KR </w:t>
            </w:r>
            <w:r w:rsidR="00C34DE7">
              <w:rPr>
                <w:rFonts w:ascii="Arial" w:hAnsi="Arial" w:cs="Arial"/>
                <w:szCs w:val="24"/>
              </w:rPr>
              <w:t xml:space="preserve">commented that we </w:t>
            </w:r>
            <w:r w:rsidR="008D04C1" w:rsidRPr="00A16E38">
              <w:rPr>
                <w:rFonts w:ascii="Arial" w:hAnsi="Arial" w:cs="Arial"/>
                <w:szCs w:val="24"/>
              </w:rPr>
              <w:t xml:space="preserve">would need to be consistent with other funds </w:t>
            </w:r>
            <w:r w:rsidR="00C34DE7">
              <w:rPr>
                <w:rFonts w:ascii="Arial" w:hAnsi="Arial" w:cs="Arial"/>
                <w:szCs w:val="24"/>
              </w:rPr>
              <w:t xml:space="preserve">and it would </w:t>
            </w:r>
            <w:r w:rsidR="008D04C1" w:rsidRPr="00A16E38">
              <w:rPr>
                <w:rFonts w:ascii="Arial" w:hAnsi="Arial" w:cs="Arial"/>
                <w:szCs w:val="24"/>
              </w:rPr>
              <w:t xml:space="preserve">not </w:t>
            </w:r>
            <w:r w:rsidR="00C34DE7">
              <w:rPr>
                <w:rFonts w:ascii="Arial" w:hAnsi="Arial" w:cs="Arial"/>
                <w:szCs w:val="24"/>
              </w:rPr>
              <w:t xml:space="preserve">remain </w:t>
            </w:r>
            <w:r w:rsidR="008D04C1" w:rsidRPr="00A16E38">
              <w:rPr>
                <w:rFonts w:ascii="Arial" w:hAnsi="Arial" w:cs="Arial"/>
                <w:szCs w:val="24"/>
              </w:rPr>
              <w:t>open for an unlimited time.</w:t>
            </w:r>
            <w:r w:rsidR="00C34DE7">
              <w:rPr>
                <w:rFonts w:ascii="Arial" w:hAnsi="Arial" w:cs="Arial"/>
                <w:szCs w:val="24"/>
              </w:rPr>
              <w:t xml:space="preserve">  Agreed at the</w:t>
            </w:r>
            <w:r w:rsidR="008D04C1" w:rsidRPr="00A16E38">
              <w:rPr>
                <w:rFonts w:ascii="Arial" w:hAnsi="Arial" w:cs="Arial"/>
                <w:szCs w:val="24"/>
              </w:rPr>
              <w:t xml:space="preserve"> end of year two</w:t>
            </w:r>
            <w:r w:rsidR="00C34DE7">
              <w:rPr>
                <w:rFonts w:ascii="Arial" w:hAnsi="Arial" w:cs="Arial"/>
                <w:szCs w:val="24"/>
              </w:rPr>
              <w:t>, if there is</w:t>
            </w:r>
            <w:r w:rsidR="008D04C1" w:rsidRPr="00A16E38">
              <w:rPr>
                <w:rFonts w:ascii="Arial" w:hAnsi="Arial" w:cs="Arial"/>
                <w:szCs w:val="24"/>
              </w:rPr>
              <w:t xml:space="preserve"> balance outstanding </w:t>
            </w:r>
            <w:r w:rsidR="00C34DE7">
              <w:rPr>
                <w:rFonts w:ascii="Arial" w:hAnsi="Arial" w:cs="Arial"/>
                <w:szCs w:val="24"/>
              </w:rPr>
              <w:t xml:space="preserve">it would be </w:t>
            </w:r>
            <w:r w:rsidR="008D04C1" w:rsidRPr="00A16E38">
              <w:rPr>
                <w:rFonts w:ascii="Arial" w:hAnsi="Arial" w:cs="Arial"/>
                <w:szCs w:val="24"/>
              </w:rPr>
              <w:t>discuss</w:t>
            </w:r>
            <w:r w:rsidR="00C34DE7">
              <w:rPr>
                <w:rFonts w:ascii="Arial" w:hAnsi="Arial" w:cs="Arial"/>
                <w:szCs w:val="24"/>
              </w:rPr>
              <w:t>ed</w:t>
            </w:r>
            <w:r w:rsidR="008D04C1" w:rsidRPr="00A16E38">
              <w:rPr>
                <w:rFonts w:ascii="Arial" w:hAnsi="Arial" w:cs="Arial"/>
                <w:szCs w:val="24"/>
              </w:rPr>
              <w:t xml:space="preserve"> then.</w:t>
            </w:r>
            <w:r w:rsidR="00C34DE7">
              <w:rPr>
                <w:rFonts w:ascii="Arial" w:hAnsi="Arial" w:cs="Arial"/>
                <w:szCs w:val="24"/>
              </w:rPr>
              <w:t xml:space="preserve">  </w:t>
            </w:r>
            <w:r w:rsidR="008D04C1" w:rsidRPr="00A16E38">
              <w:rPr>
                <w:rFonts w:ascii="Arial" w:hAnsi="Arial" w:cs="Arial"/>
                <w:szCs w:val="24"/>
              </w:rPr>
              <w:t>HG as</w:t>
            </w:r>
            <w:r w:rsidR="00C34DE7">
              <w:rPr>
                <w:rFonts w:ascii="Arial" w:hAnsi="Arial" w:cs="Arial"/>
                <w:szCs w:val="24"/>
              </w:rPr>
              <w:t xml:space="preserve">ked whether </w:t>
            </w:r>
            <w:r w:rsidR="008D04C1" w:rsidRPr="00A16E38">
              <w:rPr>
                <w:rFonts w:ascii="Arial" w:hAnsi="Arial" w:cs="Arial"/>
                <w:szCs w:val="24"/>
              </w:rPr>
              <w:t xml:space="preserve">it </w:t>
            </w:r>
            <w:r w:rsidR="00C34DE7">
              <w:rPr>
                <w:rFonts w:ascii="Arial" w:hAnsi="Arial" w:cs="Arial"/>
                <w:szCs w:val="24"/>
              </w:rPr>
              <w:t xml:space="preserve">was </w:t>
            </w:r>
            <w:r w:rsidR="008D04C1" w:rsidRPr="00A16E38">
              <w:rPr>
                <w:rFonts w:ascii="Arial" w:hAnsi="Arial" w:cs="Arial"/>
                <w:szCs w:val="24"/>
              </w:rPr>
              <w:t xml:space="preserve">given for specific </w:t>
            </w:r>
            <w:r w:rsidR="00C34DE7">
              <w:rPr>
                <w:rFonts w:ascii="Arial" w:hAnsi="Arial" w:cs="Arial"/>
                <w:szCs w:val="24"/>
              </w:rPr>
              <w:t xml:space="preserve">purpose, again emphasising the need to clearly </w:t>
            </w:r>
            <w:r w:rsidR="008D04C1" w:rsidRPr="00A16E38">
              <w:rPr>
                <w:rFonts w:ascii="Arial" w:hAnsi="Arial" w:cs="Arial"/>
                <w:szCs w:val="24"/>
              </w:rPr>
              <w:t xml:space="preserve">set out </w:t>
            </w:r>
            <w:r w:rsidR="00C34DE7">
              <w:rPr>
                <w:rFonts w:ascii="Arial" w:hAnsi="Arial" w:cs="Arial"/>
                <w:szCs w:val="24"/>
              </w:rPr>
              <w:t xml:space="preserve">the </w:t>
            </w:r>
            <w:r w:rsidR="008D04C1" w:rsidRPr="00A16E38">
              <w:rPr>
                <w:rFonts w:ascii="Arial" w:hAnsi="Arial" w:cs="Arial"/>
                <w:szCs w:val="24"/>
              </w:rPr>
              <w:t xml:space="preserve">remit </w:t>
            </w:r>
            <w:r w:rsidR="00C34DE7">
              <w:rPr>
                <w:rFonts w:ascii="Arial" w:hAnsi="Arial" w:cs="Arial"/>
                <w:szCs w:val="24"/>
              </w:rPr>
              <w:t xml:space="preserve">for funds </w:t>
            </w:r>
            <w:r w:rsidR="008D04C1" w:rsidRPr="00A16E38">
              <w:rPr>
                <w:rFonts w:ascii="Arial" w:hAnsi="Arial" w:cs="Arial"/>
                <w:szCs w:val="24"/>
              </w:rPr>
              <w:t>being spent</w:t>
            </w:r>
            <w:r w:rsidR="007424C9">
              <w:rPr>
                <w:rFonts w:ascii="Arial" w:hAnsi="Arial" w:cs="Arial"/>
                <w:szCs w:val="24"/>
              </w:rPr>
              <w:t xml:space="preserve">.  </w:t>
            </w:r>
          </w:p>
          <w:p w:rsidR="008D04C1" w:rsidRDefault="008D04C1" w:rsidP="00154C08">
            <w:pPr>
              <w:pStyle w:val="Header"/>
              <w:tabs>
                <w:tab w:val="clear" w:pos="4153"/>
                <w:tab w:val="clear" w:pos="8306"/>
              </w:tabs>
              <w:contextualSpacing/>
              <w:rPr>
                <w:rFonts w:ascii="Arial" w:hAnsi="Arial" w:cs="Arial"/>
                <w:szCs w:val="24"/>
              </w:rPr>
            </w:pPr>
            <w:r w:rsidRPr="00A16E38">
              <w:rPr>
                <w:rFonts w:ascii="Arial" w:hAnsi="Arial" w:cs="Arial"/>
                <w:szCs w:val="24"/>
              </w:rPr>
              <w:t xml:space="preserve">BG </w:t>
            </w:r>
            <w:r w:rsidR="007424C9">
              <w:rPr>
                <w:rFonts w:ascii="Arial" w:hAnsi="Arial" w:cs="Arial"/>
                <w:szCs w:val="24"/>
              </w:rPr>
              <w:t xml:space="preserve">commented that the committed should be assured that </w:t>
            </w:r>
            <w:r w:rsidRPr="00A16E38">
              <w:rPr>
                <w:rFonts w:ascii="Arial" w:hAnsi="Arial" w:cs="Arial"/>
                <w:szCs w:val="24"/>
              </w:rPr>
              <w:t xml:space="preserve">money </w:t>
            </w:r>
            <w:r w:rsidR="007424C9">
              <w:rPr>
                <w:rFonts w:ascii="Arial" w:hAnsi="Arial" w:cs="Arial"/>
                <w:szCs w:val="24"/>
              </w:rPr>
              <w:t xml:space="preserve">is </w:t>
            </w:r>
            <w:r w:rsidRPr="00A16E38">
              <w:rPr>
                <w:rFonts w:ascii="Arial" w:hAnsi="Arial" w:cs="Arial"/>
                <w:szCs w:val="24"/>
              </w:rPr>
              <w:t xml:space="preserve">being actively managed </w:t>
            </w:r>
            <w:r w:rsidR="007424C9">
              <w:rPr>
                <w:rFonts w:ascii="Arial" w:hAnsi="Arial" w:cs="Arial"/>
                <w:szCs w:val="24"/>
              </w:rPr>
              <w:t xml:space="preserve">and the </w:t>
            </w:r>
            <w:r w:rsidRPr="00A16E38">
              <w:rPr>
                <w:rFonts w:ascii="Arial" w:hAnsi="Arial" w:cs="Arial"/>
                <w:szCs w:val="24"/>
              </w:rPr>
              <w:t xml:space="preserve">committee would need to review </w:t>
            </w:r>
            <w:r w:rsidR="007424C9">
              <w:rPr>
                <w:rFonts w:ascii="Arial" w:hAnsi="Arial" w:cs="Arial"/>
                <w:szCs w:val="24"/>
              </w:rPr>
              <w:t xml:space="preserve">spending </w:t>
            </w:r>
            <w:r w:rsidRPr="00A16E38">
              <w:rPr>
                <w:rFonts w:ascii="Arial" w:hAnsi="Arial" w:cs="Arial"/>
                <w:szCs w:val="24"/>
              </w:rPr>
              <w:t xml:space="preserve">profile at </w:t>
            </w:r>
            <w:r w:rsidR="007424C9">
              <w:rPr>
                <w:rFonts w:ascii="Arial" w:hAnsi="Arial" w:cs="Arial"/>
                <w:szCs w:val="24"/>
              </w:rPr>
              <w:t xml:space="preserve">the </w:t>
            </w:r>
            <w:r w:rsidRPr="00A16E38">
              <w:rPr>
                <w:rFonts w:ascii="Arial" w:hAnsi="Arial" w:cs="Arial"/>
                <w:szCs w:val="24"/>
              </w:rPr>
              <w:t>end of two years.</w:t>
            </w:r>
          </w:p>
          <w:p w:rsidR="00D30778" w:rsidRPr="00A16E38" w:rsidRDefault="00D30778" w:rsidP="00154C08">
            <w:pPr>
              <w:pStyle w:val="Header"/>
              <w:tabs>
                <w:tab w:val="clear" w:pos="4153"/>
                <w:tab w:val="clear" w:pos="8306"/>
              </w:tabs>
              <w:contextualSpacing/>
              <w:rPr>
                <w:rFonts w:ascii="Arial" w:hAnsi="Arial" w:cs="Arial"/>
                <w:szCs w:val="24"/>
              </w:rPr>
            </w:pPr>
          </w:p>
          <w:p w:rsidR="00D62CF3" w:rsidRDefault="00D30778" w:rsidP="00154C08">
            <w:pPr>
              <w:pStyle w:val="Header"/>
              <w:tabs>
                <w:tab w:val="clear" w:pos="4153"/>
                <w:tab w:val="clear" w:pos="8306"/>
              </w:tabs>
              <w:contextualSpacing/>
              <w:rPr>
                <w:rFonts w:ascii="Arial" w:hAnsi="Arial" w:cs="Arial"/>
                <w:b/>
                <w:szCs w:val="24"/>
              </w:rPr>
            </w:pPr>
            <w:r w:rsidRPr="00D30778">
              <w:rPr>
                <w:rFonts w:ascii="Arial" w:hAnsi="Arial" w:cs="Arial"/>
                <w:b/>
                <w:szCs w:val="24"/>
              </w:rPr>
              <w:t>ROSY New Bank Account</w:t>
            </w:r>
          </w:p>
          <w:p w:rsidR="00D62CF3" w:rsidRDefault="00D62CF3" w:rsidP="00154C08">
            <w:pPr>
              <w:pStyle w:val="Header"/>
              <w:tabs>
                <w:tab w:val="clear" w:pos="4153"/>
                <w:tab w:val="clear" w:pos="8306"/>
              </w:tabs>
              <w:contextualSpacing/>
              <w:rPr>
                <w:rFonts w:ascii="Arial" w:hAnsi="Arial" w:cs="Arial"/>
                <w:szCs w:val="24"/>
              </w:rPr>
            </w:pPr>
          </w:p>
          <w:p w:rsidR="00D30778" w:rsidRDefault="00D30778" w:rsidP="00154C08">
            <w:pPr>
              <w:pStyle w:val="Header"/>
              <w:tabs>
                <w:tab w:val="clear" w:pos="4153"/>
                <w:tab w:val="clear" w:pos="8306"/>
              </w:tabs>
              <w:contextualSpacing/>
              <w:rPr>
                <w:rFonts w:ascii="Arial" w:hAnsi="Arial" w:cs="Arial"/>
                <w:szCs w:val="24"/>
              </w:rPr>
            </w:pPr>
            <w:r>
              <w:rPr>
                <w:rFonts w:ascii="Arial" w:hAnsi="Arial" w:cs="Arial"/>
                <w:szCs w:val="24"/>
              </w:rPr>
              <w:lastRenderedPageBreak/>
              <w:t xml:space="preserve">It was agreed to create a </w:t>
            </w:r>
            <w:r w:rsidR="007424C9">
              <w:rPr>
                <w:rFonts w:ascii="Arial" w:hAnsi="Arial" w:cs="Arial"/>
                <w:szCs w:val="24"/>
              </w:rPr>
              <w:t xml:space="preserve">new </w:t>
            </w:r>
            <w:r>
              <w:rPr>
                <w:rFonts w:ascii="Arial" w:hAnsi="Arial" w:cs="Arial"/>
                <w:szCs w:val="24"/>
              </w:rPr>
              <w:t>bank account</w:t>
            </w:r>
            <w:r w:rsidR="009A4700">
              <w:rPr>
                <w:rFonts w:ascii="Arial" w:hAnsi="Arial" w:cs="Arial"/>
                <w:szCs w:val="24"/>
              </w:rPr>
              <w:t xml:space="preserve"> for ROSY fund</w:t>
            </w:r>
            <w:r w:rsidR="00AA21FC">
              <w:rPr>
                <w:rFonts w:ascii="Arial" w:hAnsi="Arial" w:cs="Arial"/>
                <w:szCs w:val="24"/>
              </w:rPr>
              <w:t>.</w:t>
            </w:r>
            <w:r w:rsidR="00FA6058">
              <w:rPr>
                <w:rFonts w:ascii="Arial" w:hAnsi="Arial" w:cs="Arial"/>
                <w:szCs w:val="24"/>
              </w:rPr>
              <w:t>in order to ensure the separation of funds.</w:t>
            </w:r>
          </w:p>
          <w:p w:rsidR="00D30778" w:rsidRPr="00A16E38" w:rsidRDefault="00D30778" w:rsidP="00154C08">
            <w:pPr>
              <w:pStyle w:val="Header"/>
              <w:tabs>
                <w:tab w:val="clear" w:pos="4153"/>
                <w:tab w:val="clear" w:pos="8306"/>
              </w:tabs>
              <w:contextualSpacing/>
              <w:rPr>
                <w:rFonts w:ascii="Arial" w:hAnsi="Arial" w:cs="Arial"/>
                <w:szCs w:val="24"/>
              </w:rPr>
            </w:pPr>
          </w:p>
          <w:p w:rsidR="00D30778" w:rsidRPr="00D30778" w:rsidRDefault="00D30778" w:rsidP="00154C08">
            <w:pPr>
              <w:pStyle w:val="Header"/>
              <w:tabs>
                <w:tab w:val="clear" w:pos="4153"/>
                <w:tab w:val="clear" w:pos="8306"/>
              </w:tabs>
              <w:contextualSpacing/>
              <w:rPr>
                <w:rFonts w:ascii="Arial" w:hAnsi="Arial" w:cs="Arial"/>
                <w:b/>
                <w:szCs w:val="24"/>
              </w:rPr>
            </w:pPr>
            <w:r w:rsidRPr="00D30778">
              <w:rPr>
                <w:rFonts w:ascii="Arial" w:hAnsi="Arial" w:cs="Arial"/>
                <w:b/>
                <w:szCs w:val="24"/>
              </w:rPr>
              <w:t>Equipment Reviews</w:t>
            </w:r>
          </w:p>
          <w:p w:rsidR="007424C9" w:rsidRPr="007424C9" w:rsidRDefault="007424C9" w:rsidP="00154C08">
            <w:pPr>
              <w:pStyle w:val="Header"/>
              <w:contextualSpacing/>
              <w:rPr>
                <w:rFonts w:ascii="Arial" w:hAnsi="Arial" w:cs="Arial"/>
                <w:szCs w:val="24"/>
              </w:rPr>
            </w:pPr>
          </w:p>
          <w:p w:rsidR="00AF7E94" w:rsidRDefault="007424C9" w:rsidP="00154C08">
            <w:pPr>
              <w:pStyle w:val="Header"/>
              <w:contextualSpacing/>
              <w:rPr>
                <w:rFonts w:ascii="Arial" w:hAnsi="Arial" w:cs="Arial"/>
                <w:szCs w:val="24"/>
              </w:rPr>
            </w:pPr>
            <w:r w:rsidRPr="007424C9">
              <w:rPr>
                <w:rFonts w:ascii="Arial" w:hAnsi="Arial" w:cs="Arial"/>
                <w:szCs w:val="24"/>
              </w:rPr>
              <w:t>Capital items</w:t>
            </w:r>
            <w:r w:rsidR="00930BBE" w:rsidRPr="007424C9">
              <w:rPr>
                <w:rFonts w:ascii="Arial" w:hAnsi="Arial" w:cs="Arial"/>
                <w:szCs w:val="24"/>
              </w:rPr>
              <w:t xml:space="preserve"> </w:t>
            </w:r>
            <w:r w:rsidR="00930BBE">
              <w:rPr>
                <w:rFonts w:ascii="Arial" w:hAnsi="Arial" w:cs="Arial"/>
                <w:szCs w:val="24"/>
              </w:rPr>
              <w:t xml:space="preserve">- </w:t>
            </w:r>
            <w:r w:rsidR="00930BBE" w:rsidRPr="007424C9">
              <w:rPr>
                <w:rFonts w:ascii="Arial" w:hAnsi="Arial" w:cs="Arial"/>
                <w:szCs w:val="24"/>
              </w:rPr>
              <w:t xml:space="preserve">prevent criteria </w:t>
            </w:r>
            <w:r w:rsidR="00930BBE">
              <w:rPr>
                <w:rFonts w:ascii="Arial" w:hAnsi="Arial" w:cs="Arial"/>
                <w:szCs w:val="24"/>
              </w:rPr>
              <w:t xml:space="preserve">for </w:t>
            </w:r>
            <w:r w:rsidR="00930BBE" w:rsidRPr="007424C9">
              <w:rPr>
                <w:rFonts w:ascii="Arial" w:hAnsi="Arial" w:cs="Arial"/>
                <w:szCs w:val="24"/>
              </w:rPr>
              <w:t xml:space="preserve">consumable and </w:t>
            </w:r>
            <w:r w:rsidR="00154C08" w:rsidRPr="007424C9">
              <w:rPr>
                <w:rFonts w:ascii="Arial" w:hAnsi="Arial" w:cs="Arial"/>
                <w:szCs w:val="24"/>
              </w:rPr>
              <w:t>non-consumable</w:t>
            </w:r>
            <w:r w:rsidR="00C12EF2">
              <w:rPr>
                <w:rFonts w:ascii="Arial" w:hAnsi="Arial" w:cs="Arial"/>
                <w:szCs w:val="24"/>
              </w:rPr>
              <w:t>:</w:t>
            </w:r>
            <w:r w:rsidR="00AF7E94">
              <w:rPr>
                <w:rFonts w:ascii="Arial" w:hAnsi="Arial" w:cs="Arial"/>
                <w:szCs w:val="24"/>
              </w:rPr>
              <w:t xml:space="preserve"> </w:t>
            </w:r>
            <w:r w:rsidRPr="007424C9">
              <w:rPr>
                <w:rFonts w:ascii="Arial" w:hAnsi="Arial" w:cs="Arial"/>
                <w:szCs w:val="24"/>
              </w:rPr>
              <w:t xml:space="preserve">Chipping </w:t>
            </w:r>
            <w:r w:rsidR="00C12EF2">
              <w:rPr>
                <w:rFonts w:ascii="Arial" w:hAnsi="Arial" w:cs="Arial"/>
                <w:szCs w:val="24"/>
              </w:rPr>
              <w:t>N</w:t>
            </w:r>
            <w:r w:rsidRPr="007424C9">
              <w:rPr>
                <w:rFonts w:ascii="Arial" w:hAnsi="Arial" w:cs="Arial"/>
                <w:szCs w:val="24"/>
              </w:rPr>
              <w:t xml:space="preserve">orton fund </w:t>
            </w:r>
            <w:r w:rsidR="00AF7E94">
              <w:rPr>
                <w:rFonts w:ascii="Arial" w:hAnsi="Arial" w:cs="Arial"/>
                <w:szCs w:val="24"/>
              </w:rPr>
              <w:t>(</w:t>
            </w:r>
            <w:r w:rsidRPr="007424C9">
              <w:rPr>
                <w:rFonts w:ascii="Arial" w:hAnsi="Arial" w:cs="Arial"/>
                <w:szCs w:val="24"/>
              </w:rPr>
              <w:t xml:space="preserve">funds run by order of </w:t>
            </w:r>
            <w:r w:rsidR="00AF7E94">
              <w:rPr>
                <w:rFonts w:ascii="Arial" w:hAnsi="Arial" w:cs="Arial"/>
                <w:szCs w:val="24"/>
              </w:rPr>
              <w:t>S</w:t>
            </w:r>
            <w:r w:rsidRPr="007424C9">
              <w:rPr>
                <w:rFonts w:ascii="Arial" w:hAnsi="Arial" w:cs="Arial"/>
                <w:szCs w:val="24"/>
              </w:rPr>
              <w:t>t John</w:t>
            </w:r>
            <w:r w:rsidR="00AF7E94">
              <w:rPr>
                <w:rFonts w:ascii="Arial" w:hAnsi="Arial" w:cs="Arial"/>
                <w:szCs w:val="24"/>
              </w:rPr>
              <w:t>).</w:t>
            </w:r>
          </w:p>
          <w:p w:rsidR="00AF7E94" w:rsidRDefault="00AF7E94" w:rsidP="00154C08">
            <w:pPr>
              <w:pStyle w:val="Header"/>
              <w:contextualSpacing/>
              <w:rPr>
                <w:rFonts w:ascii="Arial" w:hAnsi="Arial" w:cs="Arial"/>
                <w:szCs w:val="24"/>
              </w:rPr>
            </w:pPr>
          </w:p>
          <w:p w:rsidR="007424C9" w:rsidRDefault="00AF7E94" w:rsidP="00154C08">
            <w:pPr>
              <w:pStyle w:val="Header"/>
              <w:contextualSpacing/>
              <w:rPr>
                <w:rFonts w:ascii="Arial" w:hAnsi="Arial" w:cs="Arial"/>
                <w:szCs w:val="24"/>
              </w:rPr>
            </w:pPr>
            <w:r>
              <w:rPr>
                <w:rFonts w:ascii="Arial" w:hAnsi="Arial" w:cs="Arial"/>
                <w:szCs w:val="24"/>
              </w:rPr>
              <w:t xml:space="preserve">There was a brief discussion regarding capital expenditure and restrictions.  It was noted that on occasion the charity is </w:t>
            </w:r>
            <w:r w:rsidR="007424C9" w:rsidRPr="007424C9">
              <w:rPr>
                <w:rFonts w:ascii="Arial" w:hAnsi="Arial" w:cs="Arial"/>
                <w:szCs w:val="24"/>
              </w:rPr>
              <w:t xml:space="preserve">being asked to fund </w:t>
            </w:r>
            <w:r>
              <w:rPr>
                <w:rFonts w:ascii="Arial" w:hAnsi="Arial" w:cs="Arial"/>
                <w:szCs w:val="24"/>
              </w:rPr>
              <w:t xml:space="preserve">areas which ideally should be from </w:t>
            </w:r>
            <w:r w:rsidR="007424C9" w:rsidRPr="007424C9">
              <w:rPr>
                <w:rFonts w:ascii="Arial" w:hAnsi="Arial" w:cs="Arial"/>
                <w:szCs w:val="24"/>
              </w:rPr>
              <w:t>NHS funds</w:t>
            </w:r>
            <w:r>
              <w:rPr>
                <w:rFonts w:ascii="Arial" w:hAnsi="Arial" w:cs="Arial"/>
                <w:szCs w:val="24"/>
              </w:rPr>
              <w:t>.</w:t>
            </w:r>
          </w:p>
          <w:p w:rsidR="00AA21FC" w:rsidRDefault="00AF7E94" w:rsidP="00154C08">
            <w:pPr>
              <w:pStyle w:val="Header"/>
              <w:contextualSpacing/>
              <w:rPr>
                <w:rFonts w:ascii="Arial" w:hAnsi="Arial" w:cs="Arial"/>
                <w:szCs w:val="24"/>
              </w:rPr>
            </w:pPr>
            <w:r>
              <w:rPr>
                <w:rFonts w:ascii="Arial" w:hAnsi="Arial" w:cs="Arial"/>
                <w:szCs w:val="24"/>
              </w:rPr>
              <w:t>Requests which would e</w:t>
            </w:r>
            <w:r w:rsidR="007424C9" w:rsidRPr="007424C9">
              <w:rPr>
                <w:rFonts w:ascii="Arial" w:hAnsi="Arial" w:cs="Arial"/>
                <w:szCs w:val="24"/>
              </w:rPr>
              <w:t>nhance patient</w:t>
            </w:r>
            <w:r>
              <w:rPr>
                <w:rFonts w:ascii="Arial" w:hAnsi="Arial" w:cs="Arial"/>
                <w:szCs w:val="24"/>
              </w:rPr>
              <w:t>’</w:t>
            </w:r>
            <w:r w:rsidR="007424C9" w:rsidRPr="007424C9">
              <w:rPr>
                <w:rFonts w:ascii="Arial" w:hAnsi="Arial" w:cs="Arial"/>
                <w:szCs w:val="24"/>
              </w:rPr>
              <w:t xml:space="preserve">s experience </w:t>
            </w:r>
            <w:r>
              <w:rPr>
                <w:rFonts w:ascii="Arial" w:hAnsi="Arial" w:cs="Arial"/>
                <w:szCs w:val="24"/>
              </w:rPr>
              <w:t xml:space="preserve">to go </w:t>
            </w:r>
            <w:r w:rsidR="007424C9" w:rsidRPr="007424C9">
              <w:rPr>
                <w:rFonts w:ascii="Arial" w:hAnsi="Arial" w:cs="Arial"/>
                <w:szCs w:val="24"/>
              </w:rPr>
              <w:t>back to executive</w:t>
            </w:r>
            <w:r>
              <w:rPr>
                <w:rFonts w:ascii="Arial" w:hAnsi="Arial" w:cs="Arial"/>
                <w:szCs w:val="24"/>
              </w:rPr>
              <w:t xml:space="preserve"> team. A </w:t>
            </w:r>
            <w:r w:rsidR="00154C08">
              <w:rPr>
                <w:rFonts w:ascii="Arial" w:hAnsi="Arial" w:cs="Arial"/>
                <w:szCs w:val="24"/>
              </w:rPr>
              <w:t>c</w:t>
            </w:r>
            <w:r w:rsidR="00154C08" w:rsidRPr="007424C9">
              <w:rPr>
                <w:rFonts w:ascii="Arial" w:hAnsi="Arial" w:cs="Arial"/>
                <w:szCs w:val="24"/>
              </w:rPr>
              <w:t>ommon-sense</w:t>
            </w:r>
            <w:r w:rsidR="007424C9" w:rsidRPr="007424C9">
              <w:rPr>
                <w:rFonts w:ascii="Arial" w:hAnsi="Arial" w:cs="Arial"/>
                <w:szCs w:val="24"/>
              </w:rPr>
              <w:t xml:space="preserve"> approach </w:t>
            </w:r>
            <w:r>
              <w:rPr>
                <w:rFonts w:ascii="Arial" w:hAnsi="Arial" w:cs="Arial"/>
                <w:szCs w:val="24"/>
              </w:rPr>
              <w:t xml:space="preserve">to be taken as to whether it is </w:t>
            </w:r>
            <w:r w:rsidR="00FA6058">
              <w:rPr>
                <w:rFonts w:ascii="Arial" w:hAnsi="Arial" w:cs="Arial"/>
                <w:szCs w:val="24"/>
              </w:rPr>
              <w:t>exchequer</w:t>
            </w:r>
            <w:r w:rsidR="007424C9" w:rsidRPr="007424C9">
              <w:rPr>
                <w:rFonts w:ascii="Arial" w:hAnsi="Arial" w:cs="Arial"/>
                <w:szCs w:val="24"/>
              </w:rPr>
              <w:t xml:space="preserve"> or charity </w:t>
            </w:r>
            <w:r>
              <w:rPr>
                <w:rFonts w:ascii="Arial" w:hAnsi="Arial" w:cs="Arial"/>
                <w:szCs w:val="24"/>
              </w:rPr>
              <w:t xml:space="preserve">expenditure.  If an </w:t>
            </w:r>
            <w:r w:rsidR="007424C9" w:rsidRPr="007424C9">
              <w:rPr>
                <w:rFonts w:ascii="Arial" w:hAnsi="Arial" w:cs="Arial"/>
                <w:szCs w:val="24"/>
              </w:rPr>
              <w:t xml:space="preserve">item </w:t>
            </w:r>
            <w:r>
              <w:rPr>
                <w:rFonts w:ascii="Arial" w:hAnsi="Arial" w:cs="Arial"/>
                <w:szCs w:val="24"/>
              </w:rPr>
              <w:t xml:space="preserve">is being purchased </w:t>
            </w:r>
            <w:r w:rsidR="007424C9" w:rsidRPr="007424C9">
              <w:rPr>
                <w:rFonts w:ascii="Arial" w:hAnsi="Arial" w:cs="Arial"/>
                <w:szCs w:val="24"/>
              </w:rPr>
              <w:t xml:space="preserve">as </w:t>
            </w:r>
            <w:r>
              <w:rPr>
                <w:rFonts w:ascii="Arial" w:hAnsi="Arial" w:cs="Arial"/>
                <w:szCs w:val="24"/>
              </w:rPr>
              <w:t xml:space="preserve">an </w:t>
            </w:r>
            <w:r w:rsidR="007424C9" w:rsidRPr="007424C9">
              <w:rPr>
                <w:rFonts w:ascii="Arial" w:hAnsi="Arial" w:cs="Arial"/>
                <w:szCs w:val="24"/>
              </w:rPr>
              <w:t xml:space="preserve">enhancement </w:t>
            </w:r>
            <w:r>
              <w:rPr>
                <w:rFonts w:ascii="Arial" w:hAnsi="Arial" w:cs="Arial"/>
                <w:szCs w:val="24"/>
              </w:rPr>
              <w:t xml:space="preserve">a </w:t>
            </w:r>
            <w:r w:rsidR="007424C9" w:rsidRPr="007424C9">
              <w:rPr>
                <w:rFonts w:ascii="Arial" w:hAnsi="Arial" w:cs="Arial"/>
                <w:szCs w:val="24"/>
              </w:rPr>
              <w:t xml:space="preserve">justification </w:t>
            </w:r>
            <w:r>
              <w:rPr>
                <w:rFonts w:ascii="Arial" w:hAnsi="Arial" w:cs="Arial"/>
                <w:szCs w:val="24"/>
              </w:rPr>
              <w:t xml:space="preserve">as to </w:t>
            </w:r>
            <w:r w:rsidR="007424C9" w:rsidRPr="007424C9">
              <w:rPr>
                <w:rFonts w:ascii="Arial" w:hAnsi="Arial" w:cs="Arial"/>
                <w:szCs w:val="24"/>
              </w:rPr>
              <w:t xml:space="preserve">why </w:t>
            </w:r>
            <w:r>
              <w:rPr>
                <w:rFonts w:ascii="Arial" w:hAnsi="Arial" w:cs="Arial"/>
                <w:szCs w:val="24"/>
              </w:rPr>
              <w:t>should be provided</w:t>
            </w:r>
            <w:r w:rsidR="00AA21FC">
              <w:rPr>
                <w:rFonts w:ascii="Arial" w:hAnsi="Arial" w:cs="Arial"/>
                <w:szCs w:val="24"/>
              </w:rPr>
              <w:t>,</w:t>
            </w:r>
            <w:r>
              <w:rPr>
                <w:rFonts w:ascii="Arial" w:hAnsi="Arial" w:cs="Arial"/>
                <w:szCs w:val="24"/>
              </w:rPr>
              <w:t xml:space="preserve"> for example replacement of chairs</w:t>
            </w:r>
            <w:r w:rsidR="00AA21FC">
              <w:rPr>
                <w:rFonts w:ascii="Arial" w:hAnsi="Arial" w:cs="Arial"/>
                <w:szCs w:val="24"/>
              </w:rPr>
              <w:t>.</w:t>
            </w:r>
          </w:p>
          <w:p w:rsidR="007424C9" w:rsidRDefault="00AF7E94" w:rsidP="00154C08">
            <w:pPr>
              <w:pStyle w:val="Header"/>
              <w:contextualSpacing/>
              <w:rPr>
                <w:rFonts w:ascii="Arial" w:hAnsi="Arial" w:cs="Arial"/>
                <w:szCs w:val="24"/>
              </w:rPr>
            </w:pPr>
            <w:r>
              <w:rPr>
                <w:rFonts w:ascii="Arial" w:hAnsi="Arial" w:cs="Arial"/>
                <w:szCs w:val="24"/>
              </w:rPr>
              <w:t>There is a d</w:t>
            </w:r>
            <w:r w:rsidR="007424C9" w:rsidRPr="007424C9">
              <w:rPr>
                <w:rFonts w:ascii="Arial" w:hAnsi="Arial" w:cs="Arial"/>
                <w:szCs w:val="24"/>
              </w:rPr>
              <w:t>istinction between capital furniture items as part of ward kit out</w:t>
            </w:r>
            <w:r w:rsidR="00930BBE">
              <w:rPr>
                <w:rFonts w:ascii="Arial" w:hAnsi="Arial" w:cs="Arial"/>
                <w:szCs w:val="24"/>
              </w:rPr>
              <w:t xml:space="preserve">.  Another example raised was the expenditure of </w:t>
            </w:r>
            <w:r w:rsidR="007424C9" w:rsidRPr="007424C9">
              <w:rPr>
                <w:rFonts w:ascii="Arial" w:hAnsi="Arial" w:cs="Arial"/>
                <w:szCs w:val="24"/>
              </w:rPr>
              <w:t xml:space="preserve">£29.98 </w:t>
            </w:r>
            <w:r w:rsidR="00930BBE">
              <w:rPr>
                <w:rFonts w:ascii="Arial" w:hAnsi="Arial" w:cs="Arial"/>
                <w:szCs w:val="24"/>
              </w:rPr>
              <w:t xml:space="preserve">for </w:t>
            </w:r>
            <w:r w:rsidR="007424C9" w:rsidRPr="007424C9">
              <w:rPr>
                <w:rFonts w:ascii="Arial" w:hAnsi="Arial" w:cs="Arial"/>
                <w:szCs w:val="24"/>
              </w:rPr>
              <w:t xml:space="preserve">bibs </w:t>
            </w:r>
            <w:r w:rsidR="00930BBE">
              <w:rPr>
                <w:rFonts w:ascii="Arial" w:hAnsi="Arial" w:cs="Arial"/>
                <w:szCs w:val="24"/>
              </w:rPr>
              <w:t xml:space="preserve">to </w:t>
            </w:r>
            <w:r w:rsidR="007424C9" w:rsidRPr="007424C9">
              <w:rPr>
                <w:rFonts w:ascii="Arial" w:hAnsi="Arial" w:cs="Arial"/>
                <w:szCs w:val="24"/>
              </w:rPr>
              <w:t>allow adult patients opportunity to feed themselves</w:t>
            </w:r>
            <w:r w:rsidR="00930BBE">
              <w:rPr>
                <w:rFonts w:ascii="Arial" w:hAnsi="Arial" w:cs="Arial"/>
                <w:szCs w:val="24"/>
              </w:rPr>
              <w:t>.  The p</w:t>
            </w:r>
            <w:r w:rsidR="007424C9" w:rsidRPr="007424C9">
              <w:rPr>
                <w:rFonts w:ascii="Arial" w:hAnsi="Arial" w:cs="Arial"/>
                <w:szCs w:val="24"/>
              </w:rPr>
              <w:t xml:space="preserve">roposal criteria </w:t>
            </w:r>
            <w:r w:rsidR="00930BBE">
              <w:rPr>
                <w:rFonts w:ascii="Arial" w:hAnsi="Arial" w:cs="Arial"/>
                <w:szCs w:val="24"/>
              </w:rPr>
              <w:t xml:space="preserve">should provide clear justification </w:t>
            </w:r>
            <w:r w:rsidR="007424C9" w:rsidRPr="007424C9">
              <w:rPr>
                <w:rFonts w:ascii="Arial" w:hAnsi="Arial" w:cs="Arial"/>
                <w:szCs w:val="24"/>
              </w:rPr>
              <w:t xml:space="preserve">to </w:t>
            </w:r>
            <w:r w:rsidR="00930BBE">
              <w:rPr>
                <w:rFonts w:ascii="Arial" w:hAnsi="Arial" w:cs="Arial"/>
                <w:szCs w:val="24"/>
              </w:rPr>
              <w:t>aide approv</w:t>
            </w:r>
            <w:r w:rsidR="007424C9" w:rsidRPr="007424C9">
              <w:rPr>
                <w:rFonts w:ascii="Arial" w:hAnsi="Arial" w:cs="Arial"/>
                <w:szCs w:val="24"/>
              </w:rPr>
              <w:t>a</w:t>
            </w:r>
            <w:r w:rsidR="00930BBE">
              <w:rPr>
                <w:rFonts w:ascii="Arial" w:hAnsi="Arial" w:cs="Arial"/>
                <w:szCs w:val="24"/>
              </w:rPr>
              <w:t xml:space="preserve">l decision process, </w:t>
            </w:r>
            <w:r w:rsidR="007424C9" w:rsidRPr="007424C9">
              <w:rPr>
                <w:rFonts w:ascii="Arial" w:hAnsi="Arial" w:cs="Arial"/>
                <w:szCs w:val="24"/>
              </w:rPr>
              <w:t xml:space="preserve">JP to reflect </w:t>
            </w:r>
            <w:r w:rsidR="00930BBE">
              <w:rPr>
                <w:rFonts w:ascii="Arial" w:hAnsi="Arial" w:cs="Arial"/>
                <w:szCs w:val="24"/>
              </w:rPr>
              <w:t xml:space="preserve">on the </w:t>
            </w:r>
            <w:r w:rsidR="007424C9" w:rsidRPr="007424C9">
              <w:rPr>
                <w:rFonts w:ascii="Arial" w:hAnsi="Arial" w:cs="Arial"/>
                <w:szCs w:val="24"/>
              </w:rPr>
              <w:t>guidance</w:t>
            </w:r>
            <w:r w:rsidR="00930BBE">
              <w:rPr>
                <w:rFonts w:ascii="Arial" w:hAnsi="Arial" w:cs="Arial"/>
                <w:szCs w:val="24"/>
              </w:rPr>
              <w:t xml:space="preserve">. </w:t>
            </w:r>
            <w:r w:rsidR="007424C9" w:rsidRPr="007424C9">
              <w:rPr>
                <w:rFonts w:ascii="Arial" w:hAnsi="Arial" w:cs="Arial"/>
                <w:szCs w:val="24"/>
              </w:rPr>
              <w:t>H</w:t>
            </w:r>
            <w:r>
              <w:rPr>
                <w:rFonts w:ascii="Arial" w:hAnsi="Arial" w:cs="Arial"/>
                <w:szCs w:val="24"/>
              </w:rPr>
              <w:t xml:space="preserve">G to </w:t>
            </w:r>
            <w:r w:rsidR="007424C9" w:rsidRPr="007424C9">
              <w:rPr>
                <w:rFonts w:ascii="Arial" w:hAnsi="Arial" w:cs="Arial"/>
                <w:szCs w:val="24"/>
              </w:rPr>
              <w:t xml:space="preserve">look at </w:t>
            </w:r>
            <w:r>
              <w:rPr>
                <w:rFonts w:ascii="Arial" w:hAnsi="Arial" w:cs="Arial"/>
                <w:szCs w:val="24"/>
              </w:rPr>
              <w:t xml:space="preserve">the eight </w:t>
            </w:r>
            <w:r w:rsidR="007424C9" w:rsidRPr="007424C9">
              <w:rPr>
                <w:rFonts w:ascii="Arial" w:hAnsi="Arial" w:cs="Arial"/>
                <w:szCs w:val="24"/>
              </w:rPr>
              <w:t>outstanding and circulate</w:t>
            </w:r>
            <w:r>
              <w:rPr>
                <w:rFonts w:ascii="Arial" w:hAnsi="Arial" w:cs="Arial"/>
                <w:szCs w:val="24"/>
              </w:rPr>
              <w:t>.</w:t>
            </w:r>
          </w:p>
          <w:p w:rsidR="009A4700" w:rsidRDefault="008D04C1" w:rsidP="00154C08">
            <w:pPr>
              <w:pStyle w:val="NormalWeb"/>
              <w:rPr>
                <w:rFonts w:ascii="Arial" w:hAnsi="Arial" w:cs="Arial"/>
                <w:b/>
                <w:sz w:val="24"/>
                <w:szCs w:val="24"/>
              </w:rPr>
            </w:pPr>
            <w:r w:rsidRPr="009A4700">
              <w:rPr>
                <w:rFonts w:ascii="Arial" w:hAnsi="Arial" w:cs="Arial"/>
                <w:b/>
                <w:sz w:val="24"/>
                <w:szCs w:val="24"/>
              </w:rPr>
              <w:t xml:space="preserve">Lucy's </w:t>
            </w:r>
            <w:r w:rsidR="00D30778" w:rsidRPr="009A4700">
              <w:rPr>
                <w:rFonts w:ascii="Arial" w:hAnsi="Arial" w:cs="Arial"/>
                <w:b/>
                <w:sz w:val="24"/>
                <w:szCs w:val="24"/>
              </w:rPr>
              <w:t>R</w:t>
            </w:r>
            <w:r w:rsidRPr="009A4700">
              <w:rPr>
                <w:rFonts w:ascii="Arial" w:hAnsi="Arial" w:cs="Arial"/>
                <w:b/>
                <w:sz w:val="24"/>
                <w:szCs w:val="24"/>
              </w:rPr>
              <w:t>oom</w:t>
            </w:r>
          </w:p>
          <w:p w:rsidR="008D04C1" w:rsidRPr="00A16E38" w:rsidRDefault="00D30778" w:rsidP="00154C08">
            <w:pPr>
              <w:pStyle w:val="NormalWeb"/>
              <w:rPr>
                <w:rFonts w:ascii="Arial" w:hAnsi="Arial" w:cs="Arial"/>
                <w:sz w:val="24"/>
                <w:szCs w:val="24"/>
              </w:rPr>
            </w:pPr>
            <w:r>
              <w:rPr>
                <w:rFonts w:ascii="Arial" w:hAnsi="Arial" w:cs="Arial"/>
                <w:sz w:val="24"/>
                <w:szCs w:val="24"/>
              </w:rPr>
              <w:t>KR advised that a formal c</w:t>
            </w:r>
            <w:r w:rsidR="008D04C1" w:rsidRPr="00A16E38">
              <w:rPr>
                <w:rFonts w:ascii="Arial" w:hAnsi="Arial" w:cs="Arial"/>
                <w:sz w:val="24"/>
                <w:szCs w:val="24"/>
              </w:rPr>
              <w:t xml:space="preserve">omplaint for the charity </w:t>
            </w:r>
            <w:r>
              <w:rPr>
                <w:rFonts w:ascii="Arial" w:hAnsi="Arial" w:cs="Arial"/>
                <w:sz w:val="24"/>
                <w:szCs w:val="24"/>
              </w:rPr>
              <w:t xml:space="preserve">is </w:t>
            </w:r>
            <w:r w:rsidR="008D04C1" w:rsidRPr="00A16E38">
              <w:rPr>
                <w:rFonts w:ascii="Arial" w:hAnsi="Arial" w:cs="Arial"/>
                <w:sz w:val="24"/>
                <w:szCs w:val="24"/>
              </w:rPr>
              <w:t>being investigated</w:t>
            </w:r>
            <w:r>
              <w:rPr>
                <w:rFonts w:ascii="Arial" w:hAnsi="Arial" w:cs="Arial"/>
                <w:sz w:val="24"/>
                <w:szCs w:val="24"/>
              </w:rPr>
              <w:t xml:space="preserve"> and the </w:t>
            </w:r>
            <w:r w:rsidR="008D04C1" w:rsidRPr="00A16E38">
              <w:rPr>
                <w:rFonts w:ascii="Arial" w:hAnsi="Arial" w:cs="Arial"/>
                <w:sz w:val="24"/>
                <w:szCs w:val="24"/>
              </w:rPr>
              <w:t xml:space="preserve">financial controller </w:t>
            </w:r>
            <w:r>
              <w:rPr>
                <w:rFonts w:ascii="Arial" w:hAnsi="Arial" w:cs="Arial"/>
                <w:sz w:val="24"/>
                <w:szCs w:val="24"/>
              </w:rPr>
              <w:t xml:space="preserve">is </w:t>
            </w:r>
            <w:r w:rsidR="008D04C1" w:rsidRPr="00A16E38">
              <w:rPr>
                <w:rFonts w:ascii="Arial" w:hAnsi="Arial" w:cs="Arial"/>
                <w:sz w:val="24"/>
                <w:szCs w:val="24"/>
              </w:rPr>
              <w:t xml:space="preserve">involved </w:t>
            </w:r>
            <w:r>
              <w:rPr>
                <w:rFonts w:ascii="Arial" w:hAnsi="Arial" w:cs="Arial"/>
                <w:sz w:val="24"/>
                <w:szCs w:val="24"/>
              </w:rPr>
              <w:t xml:space="preserve">to look at </w:t>
            </w:r>
            <w:r w:rsidR="00FA6058">
              <w:rPr>
                <w:rFonts w:ascii="Arial" w:hAnsi="Arial" w:cs="Arial"/>
                <w:sz w:val="24"/>
                <w:szCs w:val="24"/>
              </w:rPr>
              <w:t xml:space="preserve">the </w:t>
            </w:r>
            <w:r w:rsidR="008D04C1" w:rsidRPr="00A16E38">
              <w:rPr>
                <w:rFonts w:ascii="Arial" w:hAnsi="Arial" w:cs="Arial"/>
                <w:sz w:val="24"/>
                <w:szCs w:val="24"/>
              </w:rPr>
              <w:t>account</w:t>
            </w:r>
            <w:r w:rsidR="00FA6058">
              <w:rPr>
                <w:rFonts w:ascii="Arial" w:hAnsi="Arial" w:cs="Arial"/>
                <w:sz w:val="24"/>
                <w:szCs w:val="24"/>
              </w:rPr>
              <w:t>ing</w:t>
            </w:r>
            <w:r w:rsidR="008D04C1" w:rsidRPr="00A16E38">
              <w:rPr>
                <w:rFonts w:ascii="Arial" w:hAnsi="Arial" w:cs="Arial"/>
                <w:sz w:val="24"/>
                <w:szCs w:val="24"/>
              </w:rPr>
              <w:t xml:space="preserve"> system </w:t>
            </w:r>
            <w:r>
              <w:rPr>
                <w:rFonts w:ascii="Arial" w:hAnsi="Arial" w:cs="Arial"/>
                <w:sz w:val="24"/>
                <w:szCs w:val="24"/>
              </w:rPr>
              <w:t xml:space="preserve">for </w:t>
            </w:r>
            <w:r w:rsidR="008D04C1" w:rsidRPr="00A16E38">
              <w:rPr>
                <w:rFonts w:ascii="Arial" w:hAnsi="Arial" w:cs="Arial"/>
                <w:sz w:val="24"/>
                <w:szCs w:val="24"/>
              </w:rPr>
              <w:t>transparency</w:t>
            </w:r>
            <w:r>
              <w:rPr>
                <w:rFonts w:ascii="Arial" w:hAnsi="Arial" w:cs="Arial"/>
                <w:sz w:val="24"/>
                <w:szCs w:val="24"/>
              </w:rPr>
              <w:t xml:space="preserve">.  The </w:t>
            </w:r>
            <w:r w:rsidR="008D04C1" w:rsidRPr="00A16E38">
              <w:rPr>
                <w:rFonts w:ascii="Arial" w:hAnsi="Arial" w:cs="Arial"/>
                <w:sz w:val="24"/>
                <w:szCs w:val="24"/>
              </w:rPr>
              <w:t>in</w:t>
            </w:r>
            <w:r>
              <w:rPr>
                <w:rFonts w:ascii="Arial" w:hAnsi="Arial" w:cs="Arial"/>
                <w:sz w:val="24"/>
                <w:szCs w:val="24"/>
              </w:rPr>
              <w:t xml:space="preserve">vestigation </w:t>
            </w:r>
            <w:r w:rsidR="00FA6058">
              <w:rPr>
                <w:rFonts w:ascii="Arial" w:hAnsi="Arial" w:cs="Arial"/>
                <w:sz w:val="24"/>
                <w:szCs w:val="24"/>
              </w:rPr>
              <w:t xml:space="preserve">will conclude </w:t>
            </w:r>
            <w:r>
              <w:rPr>
                <w:rFonts w:ascii="Arial" w:hAnsi="Arial" w:cs="Arial"/>
                <w:sz w:val="24"/>
                <w:szCs w:val="24"/>
              </w:rPr>
              <w:t xml:space="preserve">in the </w:t>
            </w:r>
            <w:r w:rsidR="008D04C1" w:rsidRPr="00A16E38">
              <w:rPr>
                <w:rFonts w:ascii="Arial" w:hAnsi="Arial" w:cs="Arial"/>
                <w:sz w:val="24"/>
                <w:szCs w:val="24"/>
              </w:rPr>
              <w:t xml:space="preserve">coming weeks </w:t>
            </w:r>
            <w:r>
              <w:rPr>
                <w:rFonts w:ascii="Arial" w:hAnsi="Arial" w:cs="Arial"/>
                <w:sz w:val="24"/>
                <w:szCs w:val="24"/>
              </w:rPr>
              <w:t xml:space="preserve">and </w:t>
            </w:r>
            <w:r w:rsidR="00FA6058">
              <w:rPr>
                <w:rFonts w:ascii="Arial" w:hAnsi="Arial" w:cs="Arial"/>
                <w:sz w:val="24"/>
                <w:szCs w:val="24"/>
              </w:rPr>
              <w:t>the outcome</w:t>
            </w:r>
            <w:r w:rsidR="008D04C1" w:rsidRPr="00A16E38">
              <w:rPr>
                <w:rFonts w:ascii="Arial" w:hAnsi="Arial" w:cs="Arial"/>
                <w:sz w:val="24"/>
                <w:szCs w:val="24"/>
              </w:rPr>
              <w:t xml:space="preserve"> </w:t>
            </w:r>
            <w:r>
              <w:rPr>
                <w:rFonts w:ascii="Arial" w:hAnsi="Arial" w:cs="Arial"/>
                <w:sz w:val="24"/>
                <w:szCs w:val="24"/>
              </w:rPr>
              <w:t xml:space="preserve">will be </w:t>
            </w:r>
            <w:r w:rsidR="00FA6058">
              <w:rPr>
                <w:rFonts w:ascii="Arial" w:hAnsi="Arial" w:cs="Arial"/>
                <w:sz w:val="24"/>
                <w:szCs w:val="24"/>
              </w:rPr>
              <w:t xml:space="preserve">reported </w:t>
            </w:r>
            <w:r w:rsidR="008D04C1" w:rsidRPr="00A16E38">
              <w:rPr>
                <w:rFonts w:ascii="Arial" w:hAnsi="Arial" w:cs="Arial"/>
                <w:sz w:val="24"/>
                <w:szCs w:val="24"/>
              </w:rPr>
              <w:t xml:space="preserve">to </w:t>
            </w:r>
            <w:r>
              <w:rPr>
                <w:rFonts w:ascii="Arial" w:hAnsi="Arial" w:cs="Arial"/>
                <w:sz w:val="24"/>
                <w:szCs w:val="24"/>
              </w:rPr>
              <w:t>the C</w:t>
            </w:r>
            <w:r w:rsidR="008D04C1" w:rsidRPr="00A16E38">
              <w:rPr>
                <w:rFonts w:ascii="Arial" w:hAnsi="Arial" w:cs="Arial"/>
                <w:sz w:val="24"/>
                <w:szCs w:val="24"/>
              </w:rPr>
              <w:t>harit</w:t>
            </w:r>
            <w:r w:rsidR="00FA6058">
              <w:rPr>
                <w:rFonts w:ascii="Arial" w:hAnsi="Arial" w:cs="Arial"/>
                <w:sz w:val="24"/>
                <w:szCs w:val="24"/>
              </w:rPr>
              <w:t>y</w:t>
            </w:r>
            <w:r w:rsidR="008D04C1" w:rsidRPr="00A16E38">
              <w:rPr>
                <w:rFonts w:ascii="Arial" w:hAnsi="Arial" w:cs="Arial"/>
                <w:sz w:val="24"/>
                <w:szCs w:val="24"/>
              </w:rPr>
              <w:t xml:space="preserve"> </w:t>
            </w:r>
            <w:r w:rsidR="00FA6058">
              <w:rPr>
                <w:rFonts w:ascii="Arial" w:hAnsi="Arial" w:cs="Arial"/>
                <w:sz w:val="24"/>
                <w:szCs w:val="24"/>
              </w:rPr>
              <w:t>Committee as appropriate.</w:t>
            </w:r>
          </w:p>
          <w:bookmarkEnd w:id="4"/>
          <w:p w:rsidR="00985E9E" w:rsidRPr="00A16E38" w:rsidRDefault="00985E9E" w:rsidP="00154C08">
            <w:pPr>
              <w:pStyle w:val="NormalWeb"/>
              <w:rPr>
                <w:rFonts w:ascii="Arial" w:hAnsi="Arial" w:cs="Arial"/>
                <w:sz w:val="24"/>
                <w:szCs w:val="24"/>
              </w:rPr>
            </w:pPr>
          </w:p>
        </w:tc>
        <w:tc>
          <w:tcPr>
            <w:tcW w:w="582" w:type="pct"/>
          </w:tcPr>
          <w:p w:rsidR="000B732B" w:rsidRDefault="000B732B" w:rsidP="000B732B">
            <w:pPr>
              <w:rPr>
                <w:rFonts w:ascii="Arial" w:hAnsi="Arial" w:cs="Arial"/>
                <w:b/>
                <w:szCs w:val="24"/>
              </w:rPr>
            </w:pPr>
          </w:p>
          <w:p w:rsidR="005C3AB1" w:rsidRDefault="005C3AB1" w:rsidP="000B732B">
            <w:pPr>
              <w:rPr>
                <w:rFonts w:ascii="Arial" w:hAnsi="Arial" w:cs="Arial"/>
                <w:b/>
                <w:szCs w:val="24"/>
              </w:rPr>
            </w:pPr>
          </w:p>
          <w:p w:rsidR="005C3AB1" w:rsidRDefault="005C3AB1" w:rsidP="000B732B">
            <w:pPr>
              <w:rPr>
                <w:rFonts w:ascii="Arial" w:hAnsi="Arial" w:cs="Arial"/>
                <w:b/>
                <w:szCs w:val="24"/>
              </w:rPr>
            </w:pPr>
          </w:p>
          <w:p w:rsidR="005C3AB1" w:rsidRDefault="005C3AB1" w:rsidP="000B732B">
            <w:pPr>
              <w:rPr>
                <w:rFonts w:ascii="Arial" w:hAnsi="Arial" w:cs="Arial"/>
                <w:b/>
                <w:szCs w:val="24"/>
              </w:rPr>
            </w:pPr>
          </w:p>
          <w:p w:rsidR="005C3AB1" w:rsidRDefault="005C3AB1" w:rsidP="000B732B">
            <w:pPr>
              <w:rPr>
                <w:rFonts w:ascii="Arial" w:hAnsi="Arial" w:cs="Arial"/>
                <w:b/>
                <w:szCs w:val="24"/>
              </w:rPr>
            </w:pPr>
          </w:p>
          <w:p w:rsidR="005C3AB1" w:rsidRDefault="005C3AB1" w:rsidP="000B732B">
            <w:pPr>
              <w:rPr>
                <w:rFonts w:ascii="Arial" w:hAnsi="Arial" w:cs="Arial"/>
                <w:b/>
                <w:szCs w:val="24"/>
              </w:rPr>
            </w:pPr>
          </w:p>
          <w:p w:rsidR="005C3AB1" w:rsidRDefault="005C3AB1" w:rsidP="000B732B">
            <w:pPr>
              <w:rPr>
                <w:rFonts w:ascii="Arial" w:hAnsi="Arial" w:cs="Arial"/>
                <w:b/>
                <w:szCs w:val="24"/>
              </w:rPr>
            </w:pPr>
          </w:p>
          <w:p w:rsidR="005C3AB1" w:rsidRDefault="005C3AB1" w:rsidP="000B732B">
            <w:pPr>
              <w:rPr>
                <w:rFonts w:ascii="Arial" w:hAnsi="Arial" w:cs="Arial"/>
                <w:b/>
                <w:szCs w:val="24"/>
              </w:rPr>
            </w:pPr>
          </w:p>
          <w:p w:rsidR="005C3AB1" w:rsidRDefault="005C3AB1" w:rsidP="000B732B">
            <w:pPr>
              <w:rPr>
                <w:rFonts w:ascii="Arial" w:hAnsi="Arial" w:cs="Arial"/>
                <w:b/>
                <w:szCs w:val="24"/>
              </w:rPr>
            </w:pPr>
          </w:p>
          <w:p w:rsidR="005C3AB1" w:rsidRDefault="005C3AB1" w:rsidP="000B732B">
            <w:pPr>
              <w:rPr>
                <w:rFonts w:ascii="Arial" w:hAnsi="Arial" w:cs="Arial"/>
                <w:b/>
                <w:szCs w:val="24"/>
              </w:rPr>
            </w:pPr>
          </w:p>
          <w:p w:rsidR="005C3AB1" w:rsidRDefault="005C3AB1" w:rsidP="000B732B">
            <w:pPr>
              <w:rPr>
                <w:rFonts w:ascii="Arial" w:hAnsi="Arial" w:cs="Arial"/>
                <w:b/>
                <w:szCs w:val="24"/>
              </w:rPr>
            </w:pPr>
          </w:p>
          <w:p w:rsidR="005C3AB1" w:rsidRDefault="005C3AB1" w:rsidP="000B732B">
            <w:pPr>
              <w:rPr>
                <w:rFonts w:ascii="Arial" w:hAnsi="Arial" w:cs="Arial"/>
                <w:b/>
                <w:szCs w:val="24"/>
              </w:rPr>
            </w:pPr>
          </w:p>
          <w:p w:rsidR="005C3AB1" w:rsidRDefault="005C3AB1" w:rsidP="000B732B">
            <w:pPr>
              <w:rPr>
                <w:rFonts w:ascii="Arial" w:hAnsi="Arial" w:cs="Arial"/>
                <w:b/>
                <w:szCs w:val="24"/>
              </w:rPr>
            </w:pPr>
          </w:p>
          <w:p w:rsidR="005C3AB1" w:rsidRDefault="005C3AB1" w:rsidP="000B732B">
            <w:pPr>
              <w:rPr>
                <w:rFonts w:ascii="Arial" w:hAnsi="Arial" w:cs="Arial"/>
                <w:b/>
                <w:szCs w:val="24"/>
              </w:rPr>
            </w:pPr>
          </w:p>
          <w:p w:rsidR="005C3AB1" w:rsidRDefault="005C3AB1" w:rsidP="000B732B">
            <w:pPr>
              <w:rPr>
                <w:rFonts w:ascii="Arial" w:hAnsi="Arial" w:cs="Arial"/>
                <w:b/>
                <w:szCs w:val="24"/>
              </w:rPr>
            </w:pPr>
          </w:p>
          <w:p w:rsidR="005C3AB1" w:rsidRDefault="005C3AB1" w:rsidP="000B732B">
            <w:pPr>
              <w:rPr>
                <w:rFonts w:ascii="Arial" w:hAnsi="Arial" w:cs="Arial"/>
                <w:b/>
                <w:szCs w:val="24"/>
              </w:rPr>
            </w:pPr>
          </w:p>
          <w:p w:rsidR="005C3AB1" w:rsidRDefault="005C3AB1" w:rsidP="000B732B">
            <w:pPr>
              <w:rPr>
                <w:rFonts w:ascii="Arial" w:hAnsi="Arial" w:cs="Arial"/>
                <w:b/>
                <w:szCs w:val="24"/>
              </w:rPr>
            </w:pPr>
          </w:p>
          <w:p w:rsidR="005C3AB1" w:rsidRDefault="005C3AB1" w:rsidP="000B732B">
            <w:pPr>
              <w:rPr>
                <w:rFonts w:ascii="Arial" w:hAnsi="Arial" w:cs="Arial"/>
                <w:b/>
                <w:szCs w:val="24"/>
              </w:rPr>
            </w:pPr>
          </w:p>
          <w:p w:rsidR="005C3AB1" w:rsidRDefault="005C3AB1" w:rsidP="000B732B">
            <w:pPr>
              <w:rPr>
                <w:rFonts w:ascii="Arial" w:hAnsi="Arial" w:cs="Arial"/>
                <w:b/>
                <w:szCs w:val="24"/>
              </w:rPr>
            </w:pPr>
          </w:p>
          <w:p w:rsidR="005C3AB1" w:rsidRDefault="005C3AB1" w:rsidP="000B732B">
            <w:pPr>
              <w:rPr>
                <w:rFonts w:ascii="Arial" w:hAnsi="Arial" w:cs="Arial"/>
                <w:b/>
                <w:szCs w:val="24"/>
              </w:rPr>
            </w:pPr>
          </w:p>
          <w:p w:rsidR="005C3AB1" w:rsidRDefault="005C3AB1" w:rsidP="000B732B">
            <w:pPr>
              <w:rPr>
                <w:rFonts w:ascii="Arial" w:hAnsi="Arial" w:cs="Arial"/>
                <w:b/>
                <w:szCs w:val="24"/>
              </w:rPr>
            </w:pPr>
          </w:p>
          <w:p w:rsidR="005C3AB1" w:rsidRDefault="005C3AB1" w:rsidP="000B732B">
            <w:pPr>
              <w:rPr>
                <w:rFonts w:ascii="Arial" w:hAnsi="Arial" w:cs="Arial"/>
                <w:b/>
                <w:szCs w:val="24"/>
              </w:rPr>
            </w:pPr>
          </w:p>
          <w:p w:rsidR="005C3AB1" w:rsidRDefault="005C3AB1" w:rsidP="000B732B">
            <w:pPr>
              <w:rPr>
                <w:rFonts w:ascii="Arial" w:hAnsi="Arial" w:cs="Arial"/>
                <w:b/>
                <w:szCs w:val="24"/>
              </w:rPr>
            </w:pPr>
          </w:p>
          <w:p w:rsidR="005C3AB1" w:rsidRDefault="005C3AB1" w:rsidP="000B732B">
            <w:pPr>
              <w:rPr>
                <w:rFonts w:ascii="Arial" w:hAnsi="Arial" w:cs="Arial"/>
                <w:b/>
                <w:szCs w:val="24"/>
              </w:rPr>
            </w:pPr>
          </w:p>
          <w:p w:rsidR="005C3AB1" w:rsidRDefault="005C3AB1" w:rsidP="000B732B">
            <w:pPr>
              <w:rPr>
                <w:rFonts w:ascii="Arial" w:hAnsi="Arial" w:cs="Arial"/>
                <w:b/>
                <w:szCs w:val="24"/>
              </w:rPr>
            </w:pPr>
          </w:p>
          <w:p w:rsidR="005C3AB1" w:rsidRDefault="005C3AB1" w:rsidP="000B732B">
            <w:pPr>
              <w:rPr>
                <w:rFonts w:ascii="Arial" w:hAnsi="Arial" w:cs="Arial"/>
                <w:b/>
                <w:szCs w:val="24"/>
              </w:rPr>
            </w:pPr>
          </w:p>
          <w:p w:rsidR="005C3AB1" w:rsidRDefault="005C3AB1" w:rsidP="000B732B">
            <w:pPr>
              <w:rPr>
                <w:rFonts w:ascii="Arial" w:hAnsi="Arial" w:cs="Arial"/>
                <w:b/>
                <w:szCs w:val="24"/>
              </w:rPr>
            </w:pPr>
          </w:p>
          <w:p w:rsidR="005C3AB1" w:rsidRDefault="005C3AB1" w:rsidP="000B732B">
            <w:pPr>
              <w:rPr>
                <w:rFonts w:ascii="Arial" w:hAnsi="Arial" w:cs="Arial"/>
                <w:b/>
                <w:szCs w:val="24"/>
              </w:rPr>
            </w:pPr>
          </w:p>
          <w:p w:rsidR="005C3AB1" w:rsidRDefault="005C3AB1" w:rsidP="000B732B">
            <w:pPr>
              <w:rPr>
                <w:rFonts w:ascii="Arial" w:hAnsi="Arial" w:cs="Arial"/>
                <w:b/>
                <w:szCs w:val="24"/>
              </w:rPr>
            </w:pPr>
          </w:p>
          <w:p w:rsidR="005C3AB1" w:rsidRDefault="005C3AB1" w:rsidP="000B732B">
            <w:pPr>
              <w:rPr>
                <w:rFonts w:ascii="Arial" w:hAnsi="Arial" w:cs="Arial"/>
                <w:b/>
                <w:szCs w:val="24"/>
              </w:rPr>
            </w:pPr>
          </w:p>
          <w:p w:rsidR="005C3AB1" w:rsidRDefault="005C3AB1" w:rsidP="000B732B">
            <w:pPr>
              <w:rPr>
                <w:rFonts w:ascii="Arial" w:hAnsi="Arial" w:cs="Arial"/>
                <w:b/>
                <w:szCs w:val="24"/>
              </w:rPr>
            </w:pPr>
          </w:p>
          <w:p w:rsidR="005C3AB1" w:rsidRDefault="005C3AB1" w:rsidP="000B732B">
            <w:pPr>
              <w:rPr>
                <w:rFonts w:ascii="Arial" w:hAnsi="Arial" w:cs="Arial"/>
                <w:b/>
                <w:szCs w:val="24"/>
              </w:rPr>
            </w:pPr>
          </w:p>
          <w:p w:rsidR="005C3AB1" w:rsidRDefault="005C3AB1" w:rsidP="000B732B">
            <w:pPr>
              <w:rPr>
                <w:rFonts w:ascii="Arial" w:hAnsi="Arial" w:cs="Arial"/>
                <w:b/>
                <w:szCs w:val="24"/>
              </w:rPr>
            </w:pPr>
          </w:p>
          <w:p w:rsidR="005C3AB1" w:rsidRDefault="005C3AB1" w:rsidP="000B732B">
            <w:pPr>
              <w:rPr>
                <w:rFonts w:ascii="Arial" w:hAnsi="Arial" w:cs="Arial"/>
                <w:b/>
                <w:szCs w:val="24"/>
              </w:rPr>
            </w:pPr>
          </w:p>
          <w:p w:rsidR="005C3AB1" w:rsidRDefault="005C3AB1" w:rsidP="000B732B">
            <w:pPr>
              <w:rPr>
                <w:rFonts w:ascii="Arial" w:hAnsi="Arial" w:cs="Arial"/>
                <w:b/>
                <w:szCs w:val="24"/>
              </w:rPr>
            </w:pPr>
          </w:p>
          <w:p w:rsidR="005C3AB1" w:rsidRDefault="005C3AB1" w:rsidP="000B732B">
            <w:pPr>
              <w:rPr>
                <w:rFonts w:ascii="Arial" w:hAnsi="Arial" w:cs="Arial"/>
                <w:b/>
                <w:szCs w:val="24"/>
              </w:rPr>
            </w:pPr>
          </w:p>
          <w:p w:rsidR="005C3AB1" w:rsidRDefault="005C3AB1" w:rsidP="000B732B">
            <w:pPr>
              <w:rPr>
                <w:rFonts w:ascii="Arial" w:hAnsi="Arial" w:cs="Arial"/>
                <w:b/>
                <w:szCs w:val="24"/>
              </w:rPr>
            </w:pPr>
          </w:p>
          <w:p w:rsidR="005C3AB1" w:rsidRDefault="005C3AB1" w:rsidP="000B732B">
            <w:pPr>
              <w:rPr>
                <w:rFonts w:ascii="Arial" w:hAnsi="Arial" w:cs="Arial"/>
                <w:b/>
                <w:szCs w:val="24"/>
              </w:rPr>
            </w:pPr>
          </w:p>
          <w:p w:rsidR="005C3AB1" w:rsidRDefault="005C3AB1" w:rsidP="000B732B">
            <w:pPr>
              <w:rPr>
                <w:rFonts w:ascii="Arial" w:hAnsi="Arial" w:cs="Arial"/>
                <w:b/>
                <w:szCs w:val="24"/>
              </w:rPr>
            </w:pPr>
          </w:p>
          <w:p w:rsidR="005C3AB1" w:rsidRDefault="005C3AB1" w:rsidP="000B732B">
            <w:pPr>
              <w:rPr>
                <w:rFonts w:ascii="Arial" w:hAnsi="Arial" w:cs="Arial"/>
                <w:b/>
                <w:szCs w:val="24"/>
              </w:rPr>
            </w:pPr>
          </w:p>
          <w:p w:rsidR="00FA6058" w:rsidRDefault="00FA6058" w:rsidP="000B732B">
            <w:pPr>
              <w:rPr>
                <w:rFonts w:ascii="Arial" w:hAnsi="Arial" w:cs="Arial"/>
                <w:b/>
                <w:szCs w:val="24"/>
              </w:rPr>
            </w:pPr>
          </w:p>
          <w:p w:rsidR="00FA6058" w:rsidRDefault="00FA6058" w:rsidP="000B732B">
            <w:pPr>
              <w:rPr>
                <w:rFonts w:ascii="Arial" w:hAnsi="Arial" w:cs="Arial"/>
                <w:b/>
                <w:szCs w:val="24"/>
              </w:rPr>
            </w:pPr>
          </w:p>
          <w:p w:rsidR="00FA6058" w:rsidRDefault="00FA6058" w:rsidP="000B732B">
            <w:pPr>
              <w:rPr>
                <w:rFonts w:ascii="Arial" w:hAnsi="Arial" w:cs="Arial"/>
                <w:b/>
                <w:szCs w:val="24"/>
              </w:rPr>
            </w:pPr>
          </w:p>
          <w:p w:rsidR="00FA6058" w:rsidRDefault="00FA6058" w:rsidP="000B732B">
            <w:pPr>
              <w:rPr>
                <w:rFonts w:ascii="Arial" w:hAnsi="Arial" w:cs="Arial"/>
                <w:b/>
                <w:szCs w:val="24"/>
              </w:rPr>
            </w:pPr>
          </w:p>
          <w:p w:rsidR="00FA6058" w:rsidRDefault="00FA6058" w:rsidP="000B732B">
            <w:pPr>
              <w:rPr>
                <w:rFonts w:ascii="Arial" w:hAnsi="Arial" w:cs="Arial"/>
                <w:b/>
                <w:szCs w:val="24"/>
              </w:rPr>
            </w:pPr>
          </w:p>
          <w:p w:rsidR="00FA6058" w:rsidRDefault="00FA6058" w:rsidP="000B732B">
            <w:pPr>
              <w:rPr>
                <w:rFonts w:ascii="Arial" w:hAnsi="Arial" w:cs="Arial"/>
                <w:b/>
                <w:szCs w:val="24"/>
              </w:rPr>
            </w:pPr>
          </w:p>
          <w:p w:rsidR="00FA6058" w:rsidRDefault="00FA6058" w:rsidP="000B732B">
            <w:pPr>
              <w:rPr>
                <w:rFonts w:ascii="Arial" w:hAnsi="Arial" w:cs="Arial"/>
                <w:b/>
                <w:szCs w:val="24"/>
              </w:rPr>
            </w:pPr>
          </w:p>
          <w:p w:rsidR="00FA6058" w:rsidRDefault="00FA6058" w:rsidP="000B732B">
            <w:pPr>
              <w:rPr>
                <w:rFonts w:ascii="Arial" w:hAnsi="Arial" w:cs="Arial"/>
                <w:b/>
                <w:szCs w:val="24"/>
              </w:rPr>
            </w:pPr>
          </w:p>
          <w:p w:rsidR="00FA6058" w:rsidRDefault="00FA6058" w:rsidP="000B732B">
            <w:pPr>
              <w:rPr>
                <w:rFonts w:ascii="Arial" w:hAnsi="Arial" w:cs="Arial"/>
                <w:b/>
                <w:szCs w:val="24"/>
              </w:rPr>
            </w:pPr>
          </w:p>
          <w:p w:rsidR="00154C08" w:rsidRDefault="00154C08" w:rsidP="000B732B">
            <w:pPr>
              <w:rPr>
                <w:rFonts w:ascii="Arial" w:hAnsi="Arial" w:cs="Arial"/>
                <w:b/>
                <w:szCs w:val="24"/>
              </w:rPr>
            </w:pPr>
          </w:p>
          <w:p w:rsidR="005C3AB1" w:rsidRDefault="005C3AB1" w:rsidP="000B732B">
            <w:pPr>
              <w:rPr>
                <w:rFonts w:ascii="Arial" w:hAnsi="Arial" w:cs="Arial"/>
                <w:b/>
                <w:szCs w:val="24"/>
              </w:rPr>
            </w:pPr>
            <w:r>
              <w:rPr>
                <w:rFonts w:ascii="Arial" w:hAnsi="Arial" w:cs="Arial"/>
                <w:b/>
                <w:szCs w:val="24"/>
              </w:rPr>
              <w:t>JP</w:t>
            </w:r>
          </w:p>
          <w:p w:rsidR="005C3AB1" w:rsidRPr="00A16E38" w:rsidRDefault="005C3AB1" w:rsidP="000B732B">
            <w:pPr>
              <w:rPr>
                <w:rFonts w:ascii="Arial" w:hAnsi="Arial" w:cs="Arial"/>
                <w:b/>
                <w:szCs w:val="24"/>
              </w:rPr>
            </w:pPr>
            <w:r>
              <w:rPr>
                <w:rFonts w:ascii="Arial" w:hAnsi="Arial" w:cs="Arial"/>
                <w:b/>
                <w:szCs w:val="24"/>
              </w:rPr>
              <w:t>HG</w:t>
            </w:r>
          </w:p>
        </w:tc>
      </w:tr>
      <w:tr w:rsidR="000B732B" w:rsidRPr="00A16E38" w:rsidTr="002B11B2">
        <w:trPr>
          <w:trHeight w:val="683"/>
          <w:jc w:val="center"/>
        </w:trPr>
        <w:tc>
          <w:tcPr>
            <w:tcW w:w="529" w:type="pct"/>
          </w:tcPr>
          <w:p w:rsidR="000B732B" w:rsidRPr="00A16E38" w:rsidRDefault="000B732B" w:rsidP="000B732B">
            <w:pPr>
              <w:jc w:val="center"/>
              <w:rPr>
                <w:rFonts w:ascii="Arial" w:hAnsi="Arial" w:cs="Arial"/>
                <w:b/>
                <w:szCs w:val="24"/>
              </w:rPr>
            </w:pPr>
            <w:r w:rsidRPr="00A16E38">
              <w:rPr>
                <w:rFonts w:ascii="Arial" w:hAnsi="Arial" w:cs="Arial"/>
                <w:b/>
                <w:szCs w:val="24"/>
              </w:rPr>
              <w:lastRenderedPageBreak/>
              <w:t>16</w:t>
            </w:r>
          </w:p>
          <w:p w:rsidR="00136ABA" w:rsidRPr="00A16E38" w:rsidRDefault="00D62CF3" w:rsidP="000B732B">
            <w:pPr>
              <w:jc w:val="center"/>
              <w:rPr>
                <w:rFonts w:ascii="Arial" w:hAnsi="Arial" w:cs="Arial"/>
                <w:b/>
                <w:szCs w:val="24"/>
              </w:rPr>
            </w:pPr>
            <w:r>
              <w:rPr>
                <w:rFonts w:ascii="Arial" w:hAnsi="Arial" w:cs="Arial"/>
                <w:b/>
                <w:szCs w:val="24"/>
              </w:rPr>
              <w:t>a</w:t>
            </w:r>
          </w:p>
        </w:tc>
        <w:tc>
          <w:tcPr>
            <w:tcW w:w="3889" w:type="pct"/>
          </w:tcPr>
          <w:p w:rsidR="00E21758" w:rsidRPr="00A16E38" w:rsidRDefault="00E21758" w:rsidP="00154C08">
            <w:pPr>
              <w:pStyle w:val="Header"/>
              <w:keepNext/>
              <w:keepLines/>
              <w:tabs>
                <w:tab w:val="clear" w:pos="4153"/>
                <w:tab w:val="clear" w:pos="8306"/>
              </w:tabs>
              <w:rPr>
                <w:rFonts w:ascii="Arial" w:hAnsi="Arial" w:cs="Arial"/>
                <w:b/>
                <w:szCs w:val="24"/>
              </w:rPr>
            </w:pPr>
            <w:r w:rsidRPr="00A16E38">
              <w:rPr>
                <w:rFonts w:ascii="Arial" w:hAnsi="Arial" w:cs="Arial"/>
                <w:b/>
                <w:szCs w:val="24"/>
              </w:rPr>
              <w:t xml:space="preserve">Meeting Close </w:t>
            </w:r>
          </w:p>
          <w:p w:rsidR="00E21758" w:rsidRPr="00A16E38" w:rsidRDefault="00E21758" w:rsidP="00154C08">
            <w:pPr>
              <w:rPr>
                <w:rFonts w:ascii="Arial" w:hAnsi="Arial" w:cs="Arial"/>
                <w:b/>
                <w:szCs w:val="24"/>
              </w:rPr>
            </w:pPr>
            <w:r w:rsidRPr="00A16E38">
              <w:rPr>
                <w:rFonts w:ascii="Arial" w:hAnsi="Arial" w:cs="Arial"/>
                <w:szCs w:val="24"/>
              </w:rPr>
              <w:t xml:space="preserve">No further business to discuss. </w:t>
            </w:r>
            <w:r w:rsidR="00D62CF3">
              <w:rPr>
                <w:rFonts w:ascii="Arial" w:hAnsi="Arial" w:cs="Arial"/>
                <w:szCs w:val="24"/>
              </w:rPr>
              <w:t xml:space="preserve">  </w:t>
            </w:r>
            <w:r w:rsidRPr="00A16E38">
              <w:rPr>
                <w:rFonts w:ascii="Arial" w:hAnsi="Arial" w:cs="Arial"/>
                <w:szCs w:val="24"/>
              </w:rPr>
              <w:t xml:space="preserve">The meeting was closed at: </w:t>
            </w:r>
            <w:r w:rsidRPr="00A16E38">
              <w:rPr>
                <w:rFonts w:ascii="Arial" w:hAnsi="Arial" w:cs="Arial"/>
                <w:b/>
                <w:szCs w:val="24"/>
              </w:rPr>
              <w:t>15:</w:t>
            </w:r>
            <w:r w:rsidR="008D04C1" w:rsidRPr="00A16E38">
              <w:rPr>
                <w:rFonts w:ascii="Arial" w:hAnsi="Arial" w:cs="Arial"/>
                <w:b/>
                <w:szCs w:val="24"/>
              </w:rPr>
              <w:t>1</w:t>
            </w:r>
            <w:r w:rsidRPr="00A16E38">
              <w:rPr>
                <w:rFonts w:ascii="Arial" w:hAnsi="Arial" w:cs="Arial"/>
                <w:b/>
                <w:szCs w:val="24"/>
              </w:rPr>
              <w:t>0</w:t>
            </w:r>
          </w:p>
          <w:p w:rsidR="000B732B" w:rsidRPr="00A16E38" w:rsidRDefault="000B732B" w:rsidP="00154C08">
            <w:pPr>
              <w:pStyle w:val="NormalWeb"/>
              <w:spacing w:before="0" w:beforeAutospacing="0" w:after="0" w:afterAutospacing="0"/>
              <w:rPr>
                <w:rFonts w:ascii="Arial" w:hAnsi="Arial" w:cs="Arial"/>
                <w:sz w:val="24"/>
                <w:szCs w:val="24"/>
              </w:rPr>
            </w:pPr>
          </w:p>
        </w:tc>
        <w:tc>
          <w:tcPr>
            <w:tcW w:w="582" w:type="pct"/>
          </w:tcPr>
          <w:p w:rsidR="000B732B" w:rsidRPr="00A16E38" w:rsidRDefault="000B732B" w:rsidP="000B732B">
            <w:pPr>
              <w:rPr>
                <w:rFonts w:ascii="Arial" w:hAnsi="Arial" w:cs="Arial"/>
                <w:b/>
                <w:szCs w:val="24"/>
              </w:rPr>
            </w:pPr>
          </w:p>
        </w:tc>
      </w:tr>
    </w:tbl>
    <w:p w:rsidR="008168AB" w:rsidRPr="00A16E38" w:rsidRDefault="008168AB" w:rsidP="008168AB">
      <w:pPr>
        <w:pStyle w:val="NormalWeb"/>
        <w:spacing w:before="0" w:beforeAutospacing="0" w:after="0" w:afterAutospacing="0"/>
        <w:rPr>
          <w:rFonts w:ascii="Arial" w:hAnsi="Arial" w:cs="Arial"/>
          <w:sz w:val="24"/>
          <w:szCs w:val="24"/>
        </w:rPr>
      </w:pPr>
    </w:p>
    <w:tbl>
      <w:tblPr>
        <w:tblW w:w="5000" w:type="pct"/>
        <w:jc w:val="center"/>
        <w:tblLayout w:type="fixed"/>
        <w:tblLook w:val="01E0" w:firstRow="1" w:lastRow="1" w:firstColumn="1" w:lastColumn="1" w:noHBand="0" w:noVBand="0"/>
      </w:tblPr>
      <w:tblGrid>
        <w:gridCol w:w="10182"/>
      </w:tblGrid>
      <w:tr w:rsidR="00C65A59" w:rsidRPr="00A16E38" w:rsidTr="00E21758">
        <w:trPr>
          <w:trHeight w:val="475"/>
          <w:jc w:val="center"/>
        </w:trPr>
        <w:tc>
          <w:tcPr>
            <w:tcW w:w="5000" w:type="pct"/>
          </w:tcPr>
          <w:p w:rsidR="00C65A59" w:rsidRPr="00A16E38" w:rsidRDefault="00C65A59" w:rsidP="00407E4B">
            <w:pPr>
              <w:pStyle w:val="Header"/>
              <w:keepNext/>
              <w:keepLines/>
              <w:tabs>
                <w:tab w:val="clear" w:pos="4153"/>
                <w:tab w:val="clear" w:pos="8306"/>
              </w:tabs>
              <w:rPr>
                <w:rFonts w:ascii="Arial" w:hAnsi="Arial" w:cs="Arial"/>
                <w:szCs w:val="24"/>
              </w:rPr>
            </w:pPr>
            <w:r w:rsidRPr="00A16E38">
              <w:rPr>
                <w:rFonts w:ascii="Arial" w:hAnsi="Arial" w:cs="Arial"/>
                <w:b/>
                <w:szCs w:val="24"/>
              </w:rPr>
              <w:t>Date of next meeting</w:t>
            </w:r>
            <w:r w:rsidRPr="00A16E38">
              <w:rPr>
                <w:rFonts w:ascii="Arial" w:hAnsi="Arial" w:cs="Arial"/>
                <w:i/>
                <w:szCs w:val="24"/>
              </w:rPr>
              <w:t xml:space="preserve">: </w:t>
            </w:r>
            <w:r w:rsidRPr="00A16E38">
              <w:rPr>
                <w:rFonts w:ascii="Arial" w:hAnsi="Arial" w:cs="Arial"/>
                <w:szCs w:val="24"/>
              </w:rPr>
              <w:t>13</w:t>
            </w:r>
            <w:r w:rsidRPr="00A16E38">
              <w:rPr>
                <w:rFonts w:ascii="Arial" w:hAnsi="Arial" w:cs="Arial"/>
                <w:szCs w:val="24"/>
                <w:vertAlign w:val="superscript"/>
              </w:rPr>
              <w:t>th</w:t>
            </w:r>
            <w:r w:rsidRPr="00A16E38">
              <w:rPr>
                <w:rFonts w:ascii="Arial" w:hAnsi="Arial" w:cs="Arial"/>
                <w:szCs w:val="24"/>
              </w:rPr>
              <w:t xml:space="preserve"> June 2019 13:00 – 15: 00 in the Boardroom, Warneford Hospital, Warneford Lane, Headington, Oxford OX3 7JX</w:t>
            </w:r>
          </w:p>
        </w:tc>
      </w:tr>
    </w:tbl>
    <w:p w:rsidR="00D62CF3" w:rsidRDefault="00D62CF3" w:rsidP="009B04B0">
      <w:pPr>
        <w:jc w:val="center"/>
        <w:rPr>
          <w:rFonts w:ascii="Arial" w:hAnsi="Arial" w:cs="Arial"/>
          <w:b/>
          <w:sz w:val="28"/>
          <w:szCs w:val="28"/>
        </w:rPr>
      </w:pPr>
    </w:p>
    <w:p w:rsidR="009B04B0" w:rsidRPr="00FE5BBB" w:rsidRDefault="009B04B0" w:rsidP="009B04B0">
      <w:pPr>
        <w:jc w:val="center"/>
        <w:rPr>
          <w:rFonts w:ascii="Arial" w:hAnsi="Arial" w:cs="Arial"/>
          <w:b/>
          <w:sz w:val="28"/>
          <w:szCs w:val="28"/>
        </w:rPr>
      </w:pPr>
      <w:r w:rsidRPr="00FE5BBB">
        <w:rPr>
          <w:rFonts w:ascii="Arial" w:hAnsi="Arial" w:cs="Arial"/>
          <w:b/>
          <w:sz w:val="28"/>
          <w:szCs w:val="28"/>
        </w:rPr>
        <w:t xml:space="preserve">Attendance </w:t>
      </w:r>
      <w:r w:rsidR="007272EF" w:rsidRPr="00FE5BBB">
        <w:rPr>
          <w:rFonts w:ascii="Arial" w:hAnsi="Arial" w:cs="Arial"/>
          <w:b/>
          <w:sz w:val="28"/>
          <w:szCs w:val="28"/>
        </w:rPr>
        <w:t>2018 - 2019</w:t>
      </w:r>
    </w:p>
    <w:p w:rsidR="009B04B0" w:rsidRPr="00FE5BBB" w:rsidRDefault="009B04B0" w:rsidP="009B04B0">
      <w:pPr>
        <w:jc w:val="center"/>
        <w:rPr>
          <w:rFonts w:ascii="Arial" w:hAnsi="Arial" w:cs="Arial"/>
          <w:b/>
          <w:sz w:val="28"/>
          <w:szCs w:val="2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913"/>
        <w:gridCol w:w="1914"/>
        <w:gridCol w:w="1914"/>
        <w:gridCol w:w="1914"/>
      </w:tblGrid>
      <w:tr w:rsidR="004D0E3C" w:rsidRPr="00FE5BBB" w:rsidTr="009308F4">
        <w:tc>
          <w:tcPr>
            <w:tcW w:w="2405" w:type="dxa"/>
            <w:shd w:val="clear" w:color="auto" w:fill="4F81BD" w:themeFill="accent1"/>
          </w:tcPr>
          <w:p w:rsidR="009308F4" w:rsidRPr="00FE5BBB" w:rsidRDefault="009308F4" w:rsidP="000C3FA5">
            <w:pPr>
              <w:rPr>
                <w:rFonts w:ascii="Arial" w:hAnsi="Arial" w:cs="Arial"/>
                <w:b/>
                <w:sz w:val="28"/>
                <w:szCs w:val="28"/>
              </w:rPr>
            </w:pPr>
          </w:p>
        </w:tc>
        <w:tc>
          <w:tcPr>
            <w:tcW w:w="1913" w:type="dxa"/>
            <w:shd w:val="clear" w:color="auto" w:fill="4F81BD" w:themeFill="accent1"/>
          </w:tcPr>
          <w:p w:rsidR="009308F4" w:rsidRPr="00FE5BBB" w:rsidRDefault="009308F4" w:rsidP="000C3FA5">
            <w:pPr>
              <w:rPr>
                <w:rFonts w:ascii="Arial" w:hAnsi="Arial" w:cs="Arial"/>
                <w:b/>
              </w:rPr>
            </w:pPr>
            <w:r w:rsidRPr="00FE5BBB">
              <w:rPr>
                <w:rFonts w:ascii="Arial" w:hAnsi="Arial" w:cs="Arial"/>
                <w:b/>
              </w:rPr>
              <w:t>June 2018</w:t>
            </w:r>
            <w:r w:rsidR="008D7185" w:rsidRPr="00FE5BBB">
              <w:rPr>
                <w:rFonts w:ascii="Arial" w:hAnsi="Arial" w:cs="Arial"/>
                <w:b/>
              </w:rPr>
              <w:t xml:space="preserve"> – not quorate </w:t>
            </w:r>
          </w:p>
        </w:tc>
        <w:tc>
          <w:tcPr>
            <w:tcW w:w="1914" w:type="dxa"/>
            <w:shd w:val="clear" w:color="auto" w:fill="4F81BD" w:themeFill="accent1"/>
          </w:tcPr>
          <w:p w:rsidR="009308F4" w:rsidRPr="00FE5BBB" w:rsidRDefault="008D7185" w:rsidP="000C3FA5">
            <w:pPr>
              <w:rPr>
                <w:rFonts w:ascii="Arial" w:hAnsi="Arial" w:cs="Arial"/>
                <w:b/>
              </w:rPr>
            </w:pPr>
            <w:r w:rsidRPr="00FE5BBB">
              <w:rPr>
                <w:rFonts w:ascii="Arial" w:hAnsi="Arial" w:cs="Arial"/>
                <w:b/>
              </w:rPr>
              <w:t>Sept</w:t>
            </w:r>
            <w:r w:rsidR="009308F4" w:rsidRPr="00FE5BBB">
              <w:rPr>
                <w:rFonts w:ascii="Arial" w:hAnsi="Arial" w:cs="Arial"/>
                <w:b/>
              </w:rPr>
              <w:t xml:space="preserve"> 2018</w:t>
            </w:r>
          </w:p>
        </w:tc>
        <w:tc>
          <w:tcPr>
            <w:tcW w:w="1914" w:type="dxa"/>
            <w:shd w:val="clear" w:color="auto" w:fill="4F81BD" w:themeFill="accent1"/>
          </w:tcPr>
          <w:p w:rsidR="009308F4" w:rsidRPr="00FE5BBB" w:rsidRDefault="00D23483" w:rsidP="000C3FA5">
            <w:pPr>
              <w:rPr>
                <w:rFonts w:ascii="Arial" w:hAnsi="Arial" w:cs="Arial"/>
                <w:b/>
              </w:rPr>
            </w:pPr>
            <w:r>
              <w:rPr>
                <w:rFonts w:ascii="Arial" w:hAnsi="Arial" w:cs="Arial"/>
                <w:b/>
              </w:rPr>
              <w:t>Dec</w:t>
            </w:r>
            <w:r w:rsidR="009308F4" w:rsidRPr="00FE5BBB">
              <w:rPr>
                <w:rFonts w:ascii="Arial" w:hAnsi="Arial" w:cs="Arial"/>
                <w:b/>
              </w:rPr>
              <w:t xml:space="preserve"> 2018</w:t>
            </w:r>
          </w:p>
        </w:tc>
        <w:tc>
          <w:tcPr>
            <w:tcW w:w="1914" w:type="dxa"/>
            <w:shd w:val="clear" w:color="auto" w:fill="4F81BD" w:themeFill="accent1"/>
          </w:tcPr>
          <w:p w:rsidR="009308F4" w:rsidRPr="00FE5BBB" w:rsidRDefault="009308F4" w:rsidP="000C3FA5">
            <w:pPr>
              <w:rPr>
                <w:rFonts w:ascii="Arial" w:hAnsi="Arial" w:cs="Arial"/>
                <w:b/>
              </w:rPr>
            </w:pPr>
            <w:r w:rsidRPr="00FE5BBB">
              <w:rPr>
                <w:rFonts w:ascii="Arial" w:hAnsi="Arial" w:cs="Arial"/>
                <w:b/>
              </w:rPr>
              <w:t>Feb 2019</w:t>
            </w:r>
          </w:p>
        </w:tc>
      </w:tr>
      <w:tr w:rsidR="004D0E3C" w:rsidRPr="00FE5BBB" w:rsidTr="009308F4">
        <w:tc>
          <w:tcPr>
            <w:tcW w:w="2405" w:type="dxa"/>
            <w:shd w:val="clear" w:color="auto" w:fill="auto"/>
          </w:tcPr>
          <w:p w:rsidR="009308F4" w:rsidRPr="00FE5BBB" w:rsidRDefault="009308F4" w:rsidP="007272EF">
            <w:pPr>
              <w:rPr>
                <w:rFonts w:ascii="Arial" w:hAnsi="Arial" w:cs="Arial"/>
              </w:rPr>
            </w:pPr>
            <w:r w:rsidRPr="00FE5BBB">
              <w:rPr>
                <w:rFonts w:ascii="Arial" w:hAnsi="Arial" w:cs="Arial"/>
              </w:rPr>
              <w:t xml:space="preserve">Martin Howell </w:t>
            </w:r>
          </w:p>
        </w:tc>
        <w:tc>
          <w:tcPr>
            <w:tcW w:w="1913" w:type="dxa"/>
            <w:shd w:val="clear" w:color="auto" w:fill="auto"/>
          </w:tcPr>
          <w:p w:rsidR="009308F4" w:rsidRPr="00FE5BBB" w:rsidRDefault="009308F4" w:rsidP="007272EF">
            <w:pPr>
              <w:ind w:left="133"/>
              <w:rPr>
                <w:rFonts w:ascii="Arial" w:hAnsi="Arial" w:cs="Arial"/>
                <w:i/>
              </w:rPr>
            </w:pPr>
          </w:p>
        </w:tc>
        <w:tc>
          <w:tcPr>
            <w:tcW w:w="1914" w:type="dxa"/>
            <w:shd w:val="clear" w:color="auto" w:fill="auto"/>
          </w:tcPr>
          <w:p w:rsidR="009308F4" w:rsidRPr="00FE5BBB" w:rsidRDefault="009308F4" w:rsidP="008D7185">
            <w:pPr>
              <w:pStyle w:val="ListParagraph"/>
              <w:numPr>
                <w:ilvl w:val="0"/>
                <w:numId w:val="26"/>
              </w:numPr>
              <w:rPr>
                <w:rFonts w:ascii="Arial" w:hAnsi="Arial" w:cs="Arial"/>
                <w:i/>
              </w:rPr>
            </w:pPr>
          </w:p>
        </w:tc>
        <w:tc>
          <w:tcPr>
            <w:tcW w:w="1914" w:type="dxa"/>
            <w:shd w:val="clear" w:color="auto" w:fill="auto"/>
          </w:tcPr>
          <w:p w:rsidR="009308F4" w:rsidRPr="00FE5BBB" w:rsidRDefault="009308F4" w:rsidP="007272EF">
            <w:pPr>
              <w:ind w:left="360"/>
              <w:rPr>
                <w:rFonts w:ascii="Arial" w:hAnsi="Arial" w:cs="Arial"/>
                <w:i/>
              </w:rPr>
            </w:pPr>
          </w:p>
        </w:tc>
        <w:tc>
          <w:tcPr>
            <w:tcW w:w="1914" w:type="dxa"/>
            <w:shd w:val="clear" w:color="auto" w:fill="auto"/>
          </w:tcPr>
          <w:p w:rsidR="009308F4" w:rsidRPr="00FE5BBB" w:rsidRDefault="00180C46" w:rsidP="007272EF">
            <w:pPr>
              <w:ind w:left="360"/>
              <w:rPr>
                <w:rFonts w:ascii="Arial" w:hAnsi="Arial" w:cs="Arial"/>
                <w:i/>
              </w:rPr>
            </w:pPr>
            <w:r>
              <w:rPr>
                <w:rFonts w:ascii="Arial" w:hAnsi="Arial" w:cs="Arial"/>
                <w:i/>
              </w:rPr>
              <w:sym w:font="Wingdings" w:char="F0FC"/>
            </w:r>
          </w:p>
        </w:tc>
      </w:tr>
      <w:tr w:rsidR="004D0E3C" w:rsidRPr="00FE5BBB" w:rsidTr="009308F4">
        <w:tc>
          <w:tcPr>
            <w:tcW w:w="2405" w:type="dxa"/>
            <w:shd w:val="clear" w:color="auto" w:fill="auto"/>
          </w:tcPr>
          <w:p w:rsidR="009308F4" w:rsidRPr="00FE5BBB" w:rsidRDefault="009308F4" w:rsidP="007272EF">
            <w:pPr>
              <w:rPr>
                <w:rFonts w:ascii="Arial" w:hAnsi="Arial" w:cs="Arial"/>
              </w:rPr>
            </w:pPr>
            <w:r w:rsidRPr="00FE5BBB">
              <w:rPr>
                <w:rFonts w:ascii="Arial" w:hAnsi="Arial" w:cs="Arial"/>
              </w:rPr>
              <w:t xml:space="preserve">Chris Hurst </w:t>
            </w:r>
          </w:p>
        </w:tc>
        <w:tc>
          <w:tcPr>
            <w:tcW w:w="1913" w:type="dxa"/>
            <w:shd w:val="clear" w:color="auto" w:fill="auto"/>
          </w:tcPr>
          <w:p w:rsidR="009308F4" w:rsidRPr="00FE5BBB" w:rsidRDefault="009308F4" w:rsidP="008D7185">
            <w:pPr>
              <w:pStyle w:val="ListParagraph"/>
              <w:numPr>
                <w:ilvl w:val="0"/>
                <w:numId w:val="26"/>
              </w:numPr>
              <w:rPr>
                <w:rFonts w:ascii="Arial" w:hAnsi="Arial" w:cs="Arial"/>
                <w:i/>
              </w:rPr>
            </w:pPr>
          </w:p>
        </w:tc>
        <w:tc>
          <w:tcPr>
            <w:tcW w:w="1914" w:type="dxa"/>
            <w:shd w:val="clear" w:color="auto" w:fill="auto"/>
          </w:tcPr>
          <w:p w:rsidR="009308F4" w:rsidRPr="00FE5BBB" w:rsidRDefault="009308F4" w:rsidP="008D7185">
            <w:pPr>
              <w:pStyle w:val="ListParagraph"/>
              <w:numPr>
                <w:ilvl w:val="0"/>
                <w:numId w:val="26"/>
              </w:numPr>
              <w:rPr>
                <w:rFonts w:ascii="Arial" w:hAnsi="Arial" w:cs="Arial"/>
                <w:i/>
              </w:rPr>
            </w:pPr>
          </w:p>
        </w:tc>
        <w:tc>
          <w:tcPr>
            <w:tcW w:w="1914" w:type="dxa"/>
            <w:shd w:val="clear" w:color="auto" w:fill="auto"/>
          </w:tcPr>
          <w:p w:rsidR="009308F4" w:rsidRPr="00FE5BBB" w:rsidRDefault="009308F4" w:rsidP="007272EF">
            <w:pPr>
              <w:ind w:left="360"/>
              <w:rPr>
                <w:rFonts w:ascii="Arial" w:hAnsi="Arial" w:cs="Arial"/>
                <w:i/>
              </w:rPr>
            </w:pPr>
          </w:p>
        </w:tc>
        <w:tc>
          <w:tcPr>
            <w:tcW w:w="1914" w:type="dxa"/>
            <w:shd w:val="clear" w:color="auto" w:fill="auto"/>
          </w:tcPr>
          <w:p w:rsidR="009308F4" w:rsidRPr="00FE5BBB" w:rsidRDefault="009308F4" w:rsidP="007272EF">
            <w:pPr>
              <w:ind w:left="360"/>
              <w:rPr>
                <w:rFonts w:ascii="Arial" w:hAnsi="Arial" w:cs="Arial"/>
                <w:i/>
              </w:rPr>
            </w:pPr>
          </w:p>
        </w:tc>
      </w:tr>
      <w:tr w:rsidR="004D0E3C" w:rsidRPr="00FE5BBB" w:rsidTr="009308F4">
        <w:tc>
          <w:tcPr>
            <w:tcW w:w="2405" w:type="dxa"/>
            <w:shd w:val="clear" w:color="auto" w:fill="auto"/>
          </w:tcPr>
          <w:p w:rsidR="009308F4" w:rsidRPr="00FE5BBB" w:rsidRDefault="009308F4" w:rsidP="007272EF">
            <w:pPr>
              <w:rPr>
                <w:rFonts w:ascii="Arial" w:hAnsi="Arial" w:cs="Arial"/>
              </w:rPr>
            </w:pPr>
            <w:r w:rsidRPr="00FE5BBB">
              <w:rPr>
                <w:rFonts w:ascii="Arial" w:hAnsi="Arial" w:cs="Arial"/>
              </w:rPr>
              <w:t xml:space="preserve">Sue Dopson </w:t>
            </w:r>
          </w:p>
        </w:tc>
        <w:tc>
          <w:tcPr>
            <w:tcW w:w="1913" w:type="dxa"/>
            <w:shd w:val="clear" w:color="auto" w:fill="auto"/>
          </w:tcPr>
          <w:p w:rsidR="009308F4" w:rsidRPr="00FE5BBB" w:rsidRDefault="009308F4" w:rsidP="007272EF">
            <w:pPr>
              <w:ind w:left="133"/>
              <w:rPr>
                <w:rFonts w:ascii="Arial" w:hAnsi="Arial" w:cs="Arial"/>
                <w:i/>
              </w:rPr>
            </w:pPr>
          </w:p>
        </w:tc>
        <w:tc>
          <w:tcPr>
            <w:tcW w:w="1914" w:type="dxa"/>
            <w:shd w:val="clear" w:color="auto" w:fill="auto"/>
          </w:tcPr>
          <w:p w:rsidR="009308F4" w:rsidRPr="00FE5BBB" w:rsidRDefault="009308F4" w:rsidP="007272EF">
            <w:pPr>
              <w:ind w:left="161"/>
              <w:rPr>
                <w:rFonts w:ascii="Arial" w:hAnsi="Arial" w:cs="Arial"/>
                <w:i/>
              </w:rPr>
            </w:pPr>
          </w:p>
        </w:tc>
        <w:tc>
          <w:tcPr>
            <w:tcW w:w="1914" w:type="dxa"/>
            <w:shd w:val="clear" w:color="auto" w:fill="auto"/>
          </w:tcPr>
          <w:p w:rsidR="009308F4" w:rsidRPr="00FE5BBB" w:rsidRDefault="009308F4" w:rsidP="007272EF">
            <w:pPr>
              <w:ind w:left="360"/>
              <w:rPr>
                <w:rFonts w:ascii="Arial" w:hAnsi="Arial" w:cs="Arial"/>
                <w:i/>
              </w:rPr>
            </w:pPr>
          </w:p>
        </w:tc>
        <w:tc>
          <w:tcPr>
            <w:tcW w:w="1914" w:type="dxa"/>
            <w:shd w:val="clear" w:color="auto" w:fill="auto"/>
          </w:tcPr>
          <w:p w:rsidR="009308F4" w:rsidRPr="00FE5BBB" w:rsidRDefault="009308F4" w:rsidP="007272EF">
            <w:pPr>
              <w:ind w:left="360"/>
              <w:rPr>
                <w:rFonts w:ascii="Arial" w:hAnsi="Arial" w:cs="Arial"/>
                <w:i/>
              </w:rPr>
            </w:pPr>
          </w:p>
        </w:tc>
      </w:tr>
      <w:tr w:rsidR="004D0E3C" w:rsidRPr="00FE5BBB" w:rsidTr="009308F4">
        <w:tc>
          <w:tcPr>
            <w:tcW w:w="2405" w:type="dxa"/>
            <w:shd w:val="clear" w:color="auto" w:fill="auto"/>
          </w:tcPr>
          <w:p w:rsidR="009308F4" w:rsidRPr="00FE5BBB" w:rsidRDefault="009308F4" w:rsidP="007272EF">
            <w:pPr>
              <w:rPr>
                <w:rFonts w:ascii="Arial" w:hAnsi="Arial" w:cs="Arial"/>
              </w:rPr>
            </w:pPr>
            <w:r w:rsidRPr="00FE5BBB">
              <w:rPr>
                <w:rFonts w:ascii="Arial" w:hAnsi="Arial" w:cs="Arial"/>
              </w:rPr>
              <w:t xml:space="preserve">Ros Alstead </w:t>
            </w:r>
          </w:p>
        </w:tc>
        <w:tc>
          <w:tcPr>
            <w:tcW w:w="1913" w:type="dxa"/>
            <w:shd w:val="clear" w:color="auto" w:fill="auto"/>
          </w:tcPr>
          <w:p w:rsidR="009308F4" w:rsidRPr="00FE5BBB" w:rsidRDefault="009308F4" w:rsidP="007272EF">
            <w:pPr>
              <w:ind w:left="133"/>
              <w:rPr>
                <w:rFonts w:ascii="Arial" w:hAnsi="Arial" w:cs="Arial"/>
                <w:i/>
              </w:rPr>
            </w:pPr>
          </w:p>
        </w:tc>
        <w:tc>
          <w:tcPr>
            <w:tcW w:w="1914" w:type="dxa"/>
            <w:shd w:val="clear" w:color="auto" w:fill="auto"/>
          </w:tcPr>
          <w:p w:rsidR="009308F4" w:rsidRPr="00FE5BBB" w:rsidRDefault="009308F4" w:rsidP="008D7185">
            <w:pPr>
              <w:pStyle w:val="ListParagraph"/>
              <w:numPr>
                <w:ilvl w:val="0"/>
                <w:numId w:val="26"/>
              </w:numPr>
              <w:rPr>
                <w:rFonts w:ascii="Arial" w:hAnsi="Arial" w:cs="Arial"/>
                <w:i/>
              </w:rPr>
            </w:pPr>
          </w:p>
        </w:tc>
        <w:tc>
          <w:tcPr>
            <w:tcW w:w="1914" w:type="dxa"/>
            <w:shd w:val="clear" w:color="auto" w:fill="auto"/>
          </w:tcPr>
          <w:p w:rsidR="009308F4" w:rsidRPr="00FE5BBB" w:rsidRDefault="009308F4" w:rsidP="007272EF">
            <w:pPr>
              <w:ind w:left="360"/>
              <w:rPr>
                <w:rFonts w:ascii="Arial" w:hAnsi="Arial" w:cs="Arial"/>
                <w:i/>
              </w:rPr>
            </w:pPr>
          </w:p>
        </w:tc>
        <w:tc>
          <w:tcPr>
            <w:tcW w:w="1914" w:type="dxa"/>
            <w:shd w:val="clear" w:color="auto" w:fill="auto"/>
          </w:tcPr>
          <w:p w:rsidR="009308F4" w:rsidRPr="00FE5BBB" w:rsidRDefault="009308F4" w:rsidP="007272EF">
            <w:pPr>
              <w:ind w:left="360"/>
              <w:rPr>
                <w:rFonts w:ascii="Arial" w:hAnsi="Arial" w:cs="Arial"/>
                <w:i/>
              </w:rPr>
            </w:pPr>
          </w:p>
        </w:tc>
      </w:tr>
      <w:tr w:rsidR="004D0E3C" w:rsidRPr="00FE5BBB" w:rsidTr="009308F4">
        <w:tc>
          <w:tcPr>
            <w:tcW w:w="2405" w:type="dxa"/>
            <w:shd w:val="clear" w:color="auto" w:fill="auto"/>
          </w:tcPr>
          <w:p w:rsidR="009308F4" w:rsidRPr="00FE5BBB" w:rsidRDefault="009308F4" w:rsidP="007272EF">
            <w:pPr>
              <w:rPr>
                <w:rFonts w:ascii="Arial" w:hAnsi="Arial" w:cs="Arial"/>
              </w:rPr>
            </w:pPr>
            <w:r w:rsidRPr="00FE5BBB">
              <w:rPr>
                <w:rFonts w:ascii="Arial" w:hAnsi="Arial" w:cs="Arial"/>
              </w:rPr>
              <w:t xml:space="preserve">Kerry Rogers </w:t>
            </w:r>
          </w:p>
        </w:tc>
        <w:tc>
          <w:tcPr>
            <w:tcW w:w="1913" w:type="dxa"/>
            <w:shd w:val="clear" w:color="auto" w:fill="auto"/>
          </w:tcPr>
          <w:p w:rsidR="009308F4" w:rsidRPr="00FE5BBB" w:rsidRDefault="009308F4" w:rsidP="007272EF">
            <w:pPr>
              <w:ind w:left="133"/>
              <w:rPr>
                <w:rFonts w:ascii="Arial" w:hAnsi="Arial" w:cs="Arial"/>
                <w:i/>
              </w:rPr>
            </w:pPr>
          </w:p>
        </w:tc>
        <w:tc>
          <w:tcPr>
            <w:tcW w:w="1914" w:type="dxa"/>
            <w:shd w:val="clear" w:color="auto" w:fill="auto"/>
          </w:tcPr>
          <w:p w:rsidR="009308F4" w:rsidRPr="00FE5BBB" w:rsidRDefault="009308F4" w:rsidP="007272EF">
            <w:pPr>
              <w:ind w:left="161"/>
              <w:rPr>
                <w:rFonts w:ascii="Arial" w:hAnsi="Arial" w:cs="Arial"/>
                <w:i/>
              </w:rPr>
            </w:pPr>
          </w:p>
        </w:tc>
        <w:tc>
          <w:tcPr>
            <w:tcW w:w="1914" w:type="dxa"/>
            <w:shd w:val="clear" w:color="auto" w:fill="auto"/>
          </w:tcPr>
          <w:p w:rsidR="009308F4" w:rsidRPr="00FE5BBB" w:rsidRDefault="00EE4728" w:rsidP="007272EF">
            <w:pPr>
              <w:ind w:left="360"/>
              <w:rPr>
                <w:rFonts w:ascii="Arial" w:hAnsi="Arial" w:cs="Arial"/>
                <w:i/>
              </w:rPr>
            </w:pPr>
            <w:r>
              <w:rPr>
                <w:rFonts w:ascii="Arial" w:hAnsi="Arial" w:cs="Arial"/>
                <w:i/>
              </w:rPr>
              <w:sym w:font="Wingdings" w:char="F0FC"/>
            </w:r>
          </w:p>
        </w:tc>
        <w:tc>
          <w:tcPr>
            <w:tcW w:w="1914" w:type="dxa"/>
            <w:shd w:val="clear" w:color="auto" w:fill="auto"/>
          </w:tcPr>
          <w:p w:rsidR="009308F4" w:rsidRPr="00FE5BBB" w:rsidRDefault="00180C46" w:rsidP="007272EF">
            <w:pPr>
              <w:ind w:left="360"/>
              <w:rPr>
                <w:rFonts w:ascii="Arial" w:hAnsi="Arial" w:cs="Arial"/>
                <w:i/>
              </w:rPr>
            </w:pPr>
            <w:r>
              <w:rPr>
                <w:rFonts w:ascii="Arial" w:hAnsi="Arial" w:cs="Arial"/>
                <w:i/>
              </w:rPr>
              <w:sym w:font="Wingdings" w:char="F0FC"/>
            </w:r>
          </w:p>
        </w:tc>
      </w:tr>
      <w:tr w:rsidR="004D0E3C" w:rsidRPr="00FE5BBB" w:rsidTr="009308F4">
        <w:tc>
          <w:tcPr>
            <w:tcW w:w="2405" w:type="dxa"/>
            <w:shd w:val="clear" w:color="auto" w:fill="auto"/>
          </w:tcPr>
          <w:p w:rsidR="009308F4" w:rsidRPr="00FE5BBB" w:rsidRDefault="009308F4" w:rsidP="007272EF">
            <w:pPr>
              <w:rPr>
                <w:rFonts w:ascii="Arial" w:hAnsi="Arial" w:cs="Arial"/>
              </w:rPr>
            </w:pPr>
            <w:r w:rsidRPr="00FE5BBB">
              <w:rPr>
                <w:rFonts w:ascii="Arial" w:hAnsi="Arial" w:cs="Arial"/>
              </w:rPr>
              <w:t>Lucia Winrow</w:t>
            </w:r>
          </w:p>
        </w:tc>
        <w:tc>
          <w:tcPr>
            <w:tcW w:w="1913" w:type="dxa"/>
            <w:shd w:val="clear" w:color="auto" w:fill="auto"/>
          </w:tcPr>
          <w:p w:rsidR="009308F4" w:rsidRPr="00FE5BBB" w:rsidRDefault="009308F4" w:rsidP="007272EF">
            <w:pPr>
              <w:ind w:left="133"/>
              <w:rPr>
                <w:rFonts w:ascii="Arial" w:hAnsi="Arial" w:cs="Arial"/>
                <w:i/>
              </w:rPr>
            </w:pPr>
          </w:p>
        </w:tc>
        <w:tc>
          <w:tcPr>
            <w:tcW w:w="1914" w:type="dxa"/>
            <w:shd w:val="clear" w:color="auto" w:fill="auto"/>
          </w:tcPr>
          <w:p w:rsidR="009308F4" w:rsidRPr="00FE5BBB" w:rsidRDefault="009308F4" w:rsidP="008D7185">
            <w:pPr>
              <w:pStyle w:val="ListParagraph"/>
              <w:numPr>
                <w:ilvl w:val="0"/>
                <w:numId w:val="26"/>
              </w:numPr>
              <w:rPr>
                <w:rFonts w:ascii="Arial" w:hAnsi="Arial" w:cs="Arial"/>
                <w:i/>
              </w:rPr>
            </w:pPr>
          </w:p>
        </w:tc>
        <w:tc>
          <w:tcPr>
            <w:tcW w:w="1914" w:type="dxa"/>
            <w:shd w:val="clear" w:color="auto" w:fill="auto"/>
          </w:tcPr>
          <w:p w:rsidR="009308F4" w:rsidRPr="00FE5BBB" w:rsidRDefault="00EE4728" w:rsidP="007272EF">
            <w:pPr>
              <w:ind w:left="360"/>
              <w:rPr>
                <w:rFonts w:ascii="Arial" w:hAnsi="Arial" w:cs="Arial"/>
                <w:i/>
              </w:rPr>
            </w:pPr>
            <w:r>
              <w:rPr>
                <w:rFonts w:ascii="Arial" w:hAnsi="Arial" w:cs="Arial"/>
                <w:i/>
              </w:rPr>
              <w:sym w:font="Wingdings" w:char="F0FC"/>
            </w:r>
          </w:p>
        </w:tc>
        <w:tc>
          <w:tcPr>
            <w:tcW w:w="1914" w:type="dxa"/>
            <w:shd w:val="clear" w:color="auto" w:fill="auto"/>
          </w:tcPr>
          <w:p w:rsidR="009308F4" w:rsidRPr="00FE5BBB" w:rsidRDefault="00180C46" w:rsidP="007272EF">
            <w:pPr>
              <w:ind w:left="360"/>
              <w:rPr>
                <w:rFonts w:ascii="Arial" w:hAnsi="Arial" w:cs="Arial"/>
                <w:i/>
              </w:rPr>
            </w:pPr>
            <w:r>
              <w:rPr>
                <w:rFonts w:ascii="Arial" w:hAnsi="Arial" w:cs="Arial"/>
                <w:i/>
              </w:rPr>
              <w:sym w:font="Wingdings" w:char="F0FC"/>
            </w:r>
          </w:p>
        </w:tc>
      </w:tr>
      <w:tr w:rsidR="004D0E3C" w:rsidRPr="00FE5BBB" w:rsidTr="009308F4">
        <w:tc>
          <w:tcPr>
            <w:tcW w:w="2405" w:type="dxa"/>
            <w:shd w:val="clear" w:color="auto" w:fill="auto"/>
          </w:tcPr>
          <w:p w:rsidR="009308F4" w:rsidRPr="00FE5BBB" w:rsidRDefault="009308F4" w:rsidP="007272EF">
            <w:pPr>
              <w:rPr>
                <w:rFonts w:ascii="Arial" w:hAnsi="Arial" w:cs="Arial"/>
              </w:rPr>
            </w:pPr>
            <w:r w:rsidRPr="00FE5BBB">
              <w:rPr>
                <w:rFonts w:ascii="Arial" w:hAnsi="Arial" w:cs="Arial"/>
              </w:rPr>
              <w:t xml:space="preserve">Alex Davis </w:t>
            </w:r>
          </w:p>
        </w:tc>
        <w:tc>
          <w:tcPr>
            <w:tcW w:w="1913" w:type="dxa"/>
            <w:shd w:val="clear" w:color="auto" w:fill="auto"/>
          </w:tcPr>
          <w:p w:rsidR="009308F4" w:rsidRPr="00FE5BBB" w:rsidRDefault="009308F4" w:rsidP="008D7185">
            <w:pPr>
              <w:pStyle w:val="ListParagraph"/>
              <w:numPr>
                <w:ilvl w:val="0"/>
                <w:numId w:val="26"/>
              </w:numPr>
              <w:rPr>
                <w:rFonts w:ascii="Arial" w:hAnsi="Arial" w:cs="Arial"/>
                <w:i/>
              </w:rPr>
            </w:pPr>
          </w:p>
        </w:tc>
        <w:tc>
          <w:tcPr>
            <w:tcW w:w="1914" w:type="dxa"/>
            <w:shd w:val="clear" w:color="auto" w:fill="auto"/>
          </w:tcPr>
          <w:p w:rsidR="009308F4" w:rsidRPr="00FE5BBB" w:rsidRDefault="009308F4" w:rsidP="008D7185">
            <w:pPr>
              <w:pStyle w:val="ListParagraph"/>
              <w:numPr>
                <w:ilvl w:val="0"/>
                <w:numId w:val="26"/>
              </w:numPr>
              <w:rPr>
                <w:rFonts w:ascii="Arial" w:hAnsi="Arial" w:cs="Arial"/>
                <w:i/>
              </w:rPr>
            </w:pPr>
          </w:p>
        </w:tc>
        <w:tc>
          <w:tcPr>
            <w:tcW w:w="1914" w:type="dxa"/>
            <w:shd w:val="clear" w:color="auto" w:fill="auto"/>
          </w:tcPr>
          <w:p w:rsidR="009308F4" w:rsidRPr="00FE5BBB" w:rsidRDefault="00EE4728" w:rsidP="007272EF">
            <w:pPr>
              <w:ind w:left="360"/>
              <w:rPr>
                <w:rFonts w:ascii="Arial" w:hAnsi="Arial" w:cs="Arial"/>
                <w:i/>
              </w:rPr>
            </w:pPr>
            <w:r>
              <w:rPr>
                <w:rFonts w:ascii="Arial" w:hAnsi="Arial" w:cs="Arial"/>
                <w:i/>
              </w:rPr>
              <w:sym w:font="Wingdings" w:char="F0FC"/>
            </w:r>
          </w:p>
        </w:tc>
        <w:tc>
          <w:tcPr>
            <w:tcW w:w="1914" w:type="dxa"/>
            <w:shd w:val="clear" w:color="auto" w:fill="auto"/>
          </w:tcPr>
          <w:p w:rsidR="009308F4" w:rsidRPr="00FE5BBB" w:rsidRDefault="009308F4" w:rsidP="007272EF">
            <w:pPr>
              <w:ind w:left="360"/>
              <w:rPr>
                <w:rFonts w:ascii="Arial" w:hAnsi="Arial" w:cs="Arial"/>
                <w:i/>
              </w:rPr>
            </w:pPr>
          </w:p>
        </w:tc>
      </w:tr>
      <w:tr w:rsidR="004D0E3C" w:rsidRPr="00FE5BBB" w:rsidTr="009308F4">
        <w:tc>
          <w:tcPr>
            <w:tcW w:w="2405" w:type="dxa"/>
            <w:shd w:val="clear" w:color="auto" w:fill="auto"/>
          </w:tcPr>
          <w:p w:rsidR="009308F4" w:rsidRPr="00FE5BBB" w:rsidRDefault="009308F4" w:rsidP="007272EF">
            <w:pPr>
              <w:rPr>
                <w:rFonts w:ascii="Arial" w:hAnsi="Arial" w:cs="Arial"/>
              </w:rPr>
            </w:pPr>
            <w:r w:rsidRPr="00FE5BBB">
              <w:rPr>
                <w:rFonts w:ascii="Arial" w:hAnsi="Arial" w:cs="Arial"/>
              </w:rPr>
              <w:lastRenderedPageBreak/>
              <w:t xml:space="preserve">Vanessa Odlin </w:t>
            </w:r>
          </w:p>
        </w:tc>
        <w:tc>
          <w:tcPr>
            <w:tcW w:w="1913" w:type="dxa"/>
            <w:shd w:val="clear" w:color="auto" w:fill="auto"/>
          </w:tcPr>
          <w:p w:rsidR="009308F4" w:rsidRPr="00FE5BBB" w:rsidRDefault="009308F4" w:rsidP="007272EF">
            <w:pPr>
              <w:ind w:left="133"/>
              <w:rPr>
                <w:rFonts w:ascii="Arial" w:hAnsi="Arial" w:cs="Arial"/>
                <w:i/>
              </w:rPr>
            </w:pPr>
          </w:p>
        </w:tc>
        <w:tc>
          <w:tcPr>
            <w:tcW w:w="1914" w:type="dxa"/>
            <w:shd w:val="clear" w:color="auto" w:fill="auto"/>
          </w:tcPr>
          <w:p w:rsidR="009308F4" w:rsidRPr="00FE5BBB" w:rsidRDefault="009308F4" w:rsidP="007272EF">
            <w:pPr>
              <w:ind w:left="161"/>
              <w:rPr>
                <w:rFonts w:ascii="Arial" w:hAnsi="Arial" w:cs="Arial"/>
                <w:i/>
              </w:rPr>
            </w:pPr>
          </w:p>
        </w:tc>
        <w:tc>
          <w:tcPr>
            <w:tcW w:w="1914" w:type="dxa"/>
            <w:shd w:val="clear" w:color="auto" w:fill="auto"/>
          </w:tcPr>
          <w:p w:rsidR="009308F4" w:rsidRPr="00FE5BBB" w:rsidRDefault="00EE4728" w:rsidP="007272EF">
            <w:pPr>
              <w:ind w:left="360"/>
              <w:rPr>
                <w:rFonts w:ascii="Arial" w:hAnsi="Arial" w:cs="Arial"/>
                <w:i/>
              </w:rPr>
            </w:pPr>
            <w:r>
              <w:rPr>
                <w:rFonts w:ascii="Arial" w:hAnsi="Arial" w:cs="Arial"/>
                <w:i/>
              </w:rPr>
              <w:sym w:font="Wingdings" w:char="F0FC"/>
            </w:r>
          </w:p>
        </w:tc>
        <w:tc>
          <w:tcPr>
            <w:tcW w:w="1914" w:type="dxa"/>
            <w:shd w:val="clear" w:color="auto" w:fill="auto"/>
          </w:tcPr>
          <w:p w:rsidR="009308F4" w:rsidRPr="00FE5BBB" w:rsidRDefault="00180C46" w:rsidP="007272EF">
            <w:pPr>
              <w:ind w:left="360"/>
              <w:rPr>
                <w:rFonts w:ascii="Arial" w:hAnsi="Arial" w:cs="Arial"/>
                <w:i/>
              </w:rPr>
            </w:pPr>
            <w:r>
              <w:rPr>
                <w:rFonts w:ascii="Arial" w:hAnsi="Arial" w:cs="Arial"/>
                <w:i/>
              </w:rPr>
              <w:sym w:font="Wingdings" w:char="F0FC"/>
            </w:r>
          </w:p>
        </w:tc>
      </w:tr>
      <w:tr w:rsidR="004D0E3C" w:rsidRPr="00FE5BBB" w:rsidTr="009308F4">
        <w:tc>
          <w:tcPr>
            <w:tcW w:w="2405" w:type="dxa"/>
            <w:shd w:val="clear" w:color="auto" w:fill="4F81BD" w:themeFill="accent1"/>
          </w:tcPr>
          <w:p w:rsidR="009308F4" w:rsidRPr="00FE5BBB" w:rsidRDefault="009308F4" w:rsidP="007272EF">
            <w:pPr>
              <w:rPr>
                <w:rFonts w:ascii="Arial" w:hAnsi="Arial" w:cs="Arial"/>
              </w:rPr>
            </w:pPr>
          </w:p>
        </w:tc>
        <w:tc>
          <w:tcPr>
            <w:tcW w:w="1913" w:type="dxa"/>
            <w:shd w:val="clear" w:color="auto" w:fill="4F81BD" w:themeFill="accent1"/>
          </w:tcPr>
          <w:p w:rsidR="009308F4" w:rsidRPr="00FE5BBB" w:rsidRDefault="009308F4" w:rsidP="007272EF">
            <w:pPr>
              <w:ind w:hanging="587"/>
              <w:rPr>
                <w:rFonts w:ascii="Arial" w:hAnsi="Arial" w:cs="Arial"/>
                <w:i/>
              </w:rPr>
            </w:pPr>
          </w:p>
        </w:tc>
        <w:tc>
          <w:tcPr>
            <w:tcW w:w="1914" w:type="dxa"/>
            <w:shd w:val="clear" w:color="auto" w:fill="4F81BD" w:themeFill="accent1"/>
          </w:tcPr>
          <w:p w:rsidR="009308F4" w:rsidRPr="00FE5BBB" w:rsidRDefault="009308F4" w:rsidP="007272EF">
            <w:pPr>
              <w:ind w:hanging="559"/>
              <w:rPr>
                <w:rFonts w:ascii="Arial" w:hAnsi="Arial" w:cs="Arial"/>
                <w:i/>
              </w:rPr>
            </w:pPr>
          </w:p>
        </w:tc>
        <w:tc>
          <w:tcPr>
            <w:tcW w:w="1914" w:type="dxa"/>
            <w:shd w:val="clear" w:color="auto" w:fill="4F81BD" w:themeFill="accent1"/>
          </w:tcPr>
          <w:p w:rsidR="009308F4" w:rsidRPr="00FE5BBB" w:rsidRDefault="009308F4" w:rsidP="007272EF">
            <w:pPr>
              <w:rPr>
                <w:rFonts w:ascii="Arial" w:hAnsi="Arial" w:cs="Arial"/>
                <w:i/>
              </w:rPr>
            </w:pPr>
          </w:p>
        </w:tc>
        <w:tc>
          <w:tcPr>
            <w:tcW w:w="1914" w:type="dxa"/>
            <w:shd w:val="clear" w:color="auto" w:fill="4F81BD" w:themeFill="accent1"/>
          </w:tcPr>
          <w:p w:rsidR="009308F4" w:rsidRPr="00FE5BBB" w:rsidRDefault="009308F4" w:rsidP="007272EF">
            <w:pPr>
              <w:rPr>
                <w:rFonts w:ascii="Arial" w:hAnsi="Arial" w:cs="Arial"/>
                <w:i/>
              </w:rPr>
            </w:pPr>
          </w:p>
        </w:tc>
      </w:tr>
      <w:tr w:rsidR="004D0E3C" w:rsidRPr="00FE5BBB" w:rsidTr="009308F4">
        <w:tc>
          <w:tcPr>
            <w:tcW w:w="2405" w:type="dxa"/>
            <w:shd w:val="clear" w:color="auto" w:fill="auto"/>
          </w:tcPr>
          <w:p w:rsidR="009308F4" w:rsidRPr="00FE5BBB" w:rsidRDefault="009308F4" w:rsidP="00A92A4C">
            <w:pPr>
              <w:rPr>
                <w:rFonts w:ascii="Arial" w:hAnsi="Arial" w:cs="Arial"/>
              </w:rPr>
            </w:pPr>
            <w:r w:rsidRPr="00FE5BBB">
              <w:rPr>
                <w:rFonts w:ascii="Arial" w:hAnsi="Arial" w:cs="Arial"/>
              </w:rPr>
              <w:t xml:space="preserve">Julie Pink </w:t>
            </w:r>
          </w:p>
        </w:tc>
        <w:tc>
          <w:tcPr>
            <w:tcW w:w="1913" w:type="dxa"/>
            <w:shd w:val="clear" w:color="auto" w:fill="auto"/>
          </w:tcPr>
          <w:p w:rsidR="009308F4" w:rsidRPr="00FE5BBB" w:rsidRDefault="009308F4" w:rsidP="008D7185">
            <w:pPr>
              <w:pStyle w:val="ListParagraph"/>
              <w:numPr>
                <w:ilvl w:val="0"/>
                <w:numId w:val="26"/>
              </w:numPr>
              <w:rPr>
                <w:rFonts w:ascii="Arial" w:hAnsi="Arial" w:cs="Arial"/>
                <w:i/>
              </w:rPr>
            </w:pPr>
          </w:p>
        </w:tc>
        <w:tc>
          <w:tcPr>
            <w:tcW w:w="1914" w:type="dxa"/>
            <w:shd w:val="clear" w:color="auto" w:fill="auto"/>
          </w:tcPr>
          <w:p w:rsidR="009308F4" w:rsidRPr="00FE5BBB" w:rsidRDefault="009308F4" w:rsidP="008D7185">
            <w:pPr>
              <w:pStyle w:val="ListParagraph"/>
              <w:numPr>
                <w:ilvl w:val="0"/>
                <w:numId w:val="26"/>
              </w:numPr>
              <w:rPr>
                <w:rFonts w:ascii="Arial" w:hAnsi="Arial" w:cs="Arial"/>
                <w:i/>
              </w:rPr>
            </w:pPr>
          </w:p>
        </w:tc>
        <w:tc>
          <w:tcPr>
            <w:tcW w:w="1914" w:type="dxa"/>
            <w:shd w:val="clear" w:color="auto" w:fill="auto"/>
          </w:tcPr>
          <w:p w:rsidR="009308F4" w:rsidRPr="00FE5BBB" w:rsidRDefault="00EE4728" w:rsidP="00A92A4C">
            <w:pPr>
              <w:ind w:left="360"/>
              <w:rPr>
                <w:rFonts w:ascii="Arial" w:hAnsi="Arial" w:cs="Arial"/>
                <w:i/>
              </w:rPr>
            </w:pPr>
            <w:r>
              <w:rPr>
                <w:rFonts w:ascii="Arial" w:hAnsi="Arial" w:cs="Arial"/>
                <w:i/>
              </w:rPr>
              <w:sym w:font="Wingdings" w:char="F0FC"/>
            </w:r>
          </w:p>
        </w:tc>
        <w:tc>
          <w:tcPr>
            <w:tcW w:w="1914" w:type="dxa"/>
            <w:shd w:val="clear" w:color="auto" w:fill="auto"/>
          </w:tcPr>
          <w:p w:rsidR="009308F4" w:rsidRPr="00FE5BBB" w:rsidRDefault="00180C46" w:rsidP="00A92A4C">
            <w:pPr>
              <w:ind w:left="360"/>
              <w:rPr>
                <w:rFonts w:ascii="Arial" w:hAnsi="Arial" w:cs="Arial"/>
                <w:i/>
              </w:rPr>
            </w:pPr>
            <w:r>
              <w:rPr>
                <w:rFonts w:ascii="Arial" w:hAnsi="Arial" w:cs="Arial"/>
                <w:i/>
              </w:rPr>
              <w:sym w:font="Wingdings" w:char="F0FC"/>
            </w:r>
          </w:p>
        </w:tc>
      </w:tr>
      <w:tr w:rsidR="004D0E3C" w:rsidRPr="00FE5BBB" w:rsidTr="009308F4">
        <w:tc>
          <w:tcPr>
            <w:tcW w:w="2405" w:type="dxa"/>
            <w:shd w:val="clear" w:color="auto" w:fill="auto"/>
          </w:tcPr>
          <w:p w:rsidR="009308F4" w:rsidRPr="00FE5BBB" w:rsidRDefault="008D7185" w:rsidP="00A92A4C">
            <w:pPr>
              <w:rPr>
                <w:rFonts w:ascii="Arial" w:hAnsi="Arial" w:cs="Arial"/>
              </w:rPr>
            </w:pPr>
            <w:r w:rsidRPr="00FE5BBB">
              <w:rPr>
                <w:rFonts w:ascii="Arial" w:hAnsi="Arial" w:cs="Arial"/>
              </w:rPr>
              <w:t>Paul Dodd</w:t>
            </w:r>
            <w:r w:rsidR="009308F4" w:rsidRPr="00FE5BBB">
              <w:rPr>
                <w:rFonts w:ascii="Arial" w:hAnsi="Arial" w:cs="Arial"/>
              </w:rPr>
              <w:t xml:space="preserve"> </w:t>
            </w:r>
          </w:p>
        </w:tc>
        <w:tc>
          <w:tcPr>
            <w:tcW w:w="1913" w:type="dxa"/>
            <w:shd w:val="clear" w:color="auto" w:fill="auto"/>
          </w:tcPr>
          <w:p w:rsidR="009308F4" w:rsidRPr="00FE5BBB" w:rsidRDefault="009308F4" w:rsidP="008D7185">
            <w:pPr>
              <w:pStyle w:val="ListParagraph"/>
              <w:numPr>
                <w:ilvl w:val="0"/>
                <w:numId w:val="26"/>
              </w:numPr>
              <w:rPr>
                <w:rFonts w:ascii="Arial" w:hAnsi="Arial" w:cs="Arial"/>
                <w:i/>
              </w:rPr>
            </w:pPr>
          </w:p>
        </w:tc>
        <w:tc>
          <w:tcPr>
            <w:tcW w:w="1914" w:type="dxa"/>
            <w:shd w:val="clear" w:color="auto" w:fill="auto"/>
          </w:tcPr>
          <w:p w:rsidR="009308F4" w:rsidRPr="00FE5BBB" w:rsidRDefault="009308F4" w:rsidP="008D7185">
            <w:pPr>
              <w:pStyle w:val="ListParagraph"/>
              <w:numPr>
                <w:ilvl w:val="0"/>
                <w:numId w:val="26"/>
              </w:numPr>
              <w:rPr>
                <w:rFonts w:ascii="Arial" w:hAnsi="Arial" w:cs="Arial"/>
                <w:i/>
              </w:rPr>
            </w:pPr>
          </w:p>
        </w:tc>
        <w:tc>
          <w:tcPr>
            <w:tcW w:w="1914" w:type="dxa"/>
            <w:shd w:val="clear" w:color="auto" w:fill="auto"/>
          </w:tcPr>
          <w:p w:rsidR="009308F4" w:rsidRPr="00FE5BBB" w:rsidRDefault="009308F4" w:rsidP="00A92A4C">
            <w:pPr>
              <w:ind w:left="360"/>
              <w:rPr>
                <w:rFonts w:ascii="Arial" w:hAnsi="Arial" w:cs="Arial"/>
                <w:i/>
              </w:rPr>
            </w:pPr>
          </w:p>
        </w:tc>
        <w:tc>
          <w:tcPr>
            <w:tcW w:w="1914" w:type="dxa"/>
            <w:shd w:val="clear" w:color="auto" w:fill="auto"/>
          </w:tcPr>
          <w:p w:rsidR="009308F4" w:rsidRPr="00FE5BBB" w:rsidRDefault="009308F4" w:rsidP="00A92A4C">
            <w:pPr>
              <w:ind w:left="360"/>
              <w:rPr>
                <w:rFonts w:ascii="Arial" w:hAnsi="Arial" w:cs="Arial"/>
                <w:i/>
              </w:rPr>
            </w:pPr>
          </w:p>
        </w:tc>
      </w:tr>
      <w:tr w:rsidR="009308F4" w:rsidRPr="00FE5BBB" w:rsidTr="009308F4">
        <w:tc>
          <w:tcPr>
            <w:tcW w:w="2405" w:type="dxa"/>
            <w:shd w:val="clear" w:color="auto" w:fill="auto"/>
          </w:tcPr>
          <w:p w:rsidR="009308F4" w:rsidRPr="00FE5BBB" w:rsidRDefault="009308F4" w:rsidP="00A92A4C">
            <w:pPr>
              <w:rPr>
                <w:rFonts w:ascii="Arial" w:hAnsi="Arial" w:cs="Arial"/>
              </w:rPr>
            </w:pPr>
            <w:r w:rsidRPr="00FE5BBB">
              <w:rPr>
                <w:rFonts w:ascii="Arial" w:hAnsi="Arial" w:cs="Arial"/>
              </w:rPr>
              <w:t xml:space="preserve">Kingston Smith </w:t>
            </w:r>
          </w:p>
        </w:tc>
        <w:tc>
          <w:tcPr>
            <w:tcW w:w="1913" w:type="dxa"/>
            <w:shd w:val="clear" w:color="auto" w:fill="auto"/>
          </w:tcPr>
          <w:p w:rsidR="009308F4" w:rsidRPr="00FE5BBB" w:rsidRDefault="009308F4" w:rsidP="008D7185">
            <w:pPr>
              <w:pStyle w:val="ListParagraph"/>
              <w:numPr>
                <w:ilvl w:val="0"/>
                <w:numId w:val="26"/>
              </w:numPr>
              <w:rPr>
                <w:rFonts w:ascii="Arial" w:hAnsi="Arial" w:cs="Arial"/>
                <w:i/>
              </w:rPr>
            </w:pPr>
          </w:p>
        </w:tc>
        <w:tc>
          <w:tcPr>
            <w:tcW w:w="1914" w:type="dxa"/>
            <w:shd w:val="clear" w:color="auto" w:fill="auto"/>
          </w:tcPr>
          <w:p w:rsidR="009308F4" w:rsidRPr="00FE5BBB" w:rsidRDefault="009308F4" w:rsidP="008D7185">
            <w:pPr>
              <w:pStyle w:val="ListParagraph"/>
              <w:numPr>
                <w:ilvl w:val="0"/>
                <w:numId w:val="26"/>
              </w:numPr>
              <w:rPr>
                <w:rFonts w:ascii="Arial" w:hAnsi="Arial" w:cs="Arial"/>
                <w:i/>
              </w:rPr>
            </w:pPr>
          </w:p>
        </w:tc>
        <w:tc>
          <w:tcPr>
            <w:tcW w:w="1914" w:type="dxa"/>
            <w:shd w:val="clear" w:color="auto" w:fill="auto"/>
          </w:tcPr>
          <w:p w:rsidR="009308F4" w:rsidRPr="00FE5BBB" w:rsidRDefault="00EE4728" w:rsidP="00A92A4C">
            <w:pPr>
              <w:ind w:left="360"/>
              <w:rPr>
                <w:rFonts w:ascii="Arial" w:hAnsi="Arial" w:cs="Arial"/>
                <w:i/>
              </w:rPr>
            </w:pPr>
            <w:r>
              <w:rPr>
                <w:rFonts w:ascii="Arial" w:hAnsi="Arial" w:cs="Arial"/>
                <w:i/>
              </w:rPr>
              <w:sym w:font="Wingdings" w:char="F0FC"/>
            </w:r>
          </w:p>
        </w:tc>
        <w:tc>
          <w:tcPr>
            <w:tcW w:w="1914" w:type="dxa"/>
            <w:shd w:val="clear" w:color="auto" w:fill="auto"/>
          </w:tcPr>
          <w:p w:rsidR="00C65A59" w:rsidRPr="00FE5BBB" w:rsidRDefault="00180C46" w:rsidP="00A92A4C">
            <w:pPr>
              <w:ind w:left="360"/>
              <w:rPr>
                <w:rFonts w:ascii="Arial" w:hAnsi="Arial" w:cs="Arial"/>
                <w:i/>
              </w:rPr>
            </w:pPr>
            <w:r>
              <w:rPr>
                <w:rFonts w:ascii="Arial" w:hAnsi="Arial" w:cs="Arial"/>
                <w:i/>
              </w:rPr>
              <w:sym w:font="Wingdings" w:char="F0FC"/>
            </w:r>
          </w:p>
        </w:tc>
      </w:tr>
      <w:tr w:rsidR="00C65A59" w:rsidRPr="00FE5BBB" w:rsidTr="009308F4">
        <w:tc>
          <w:tcPr>
            <w:tcW w:w="2405" w:type="dxa"/>
            <w:shd w:val="clear" w:color="auto" w:fill="auto"/>
          </w:tcPr>
          <w:p w:rsidR="00C65A59" w:rsidRPr="00FE5BBB" w:rsidRDefault="00C65A59" w:rsidP="00A92A4C">
            <w:pPr>
              <w:rPr>
                <w:rFonts w:ascii="Arial" w:hAnsi="Arial" w:cs="Arial"/>
              </w:rPr>
            </w:pPr>
            <w:r>
              <w:rPr>
                <w:rFonts w:ascii="Arial" w:hAnsi="Arial" w:cs="Arial"/>
              </w:rPr>
              <w:t>Olga Senior</w:t>
            </w:r>
          </w:p>
        </w:tc>
        <w:tc>
          <w:tcPr>
            <w:tcW w:w="1913" w:type="dxa"/>
            <w:shd w:val="clear" w:color="auto" w:fill="auto"/>
          </w:tcPr>
          <w:p w:rsidR="00C65A59" w:rsidRPr="00FE5BBB" w:rsidRDefault="00C65A59" w:rsidP="008D7185">
            <w:pPr>
              <w:pStyle w:val="ListParagraph"/>
              <w:numPr>
                <w:ilvl w:val="0"/>
                <w:numId w:val="26"/>
              </w:numPr>
              <w:rPr>
                <w:rFonts w:ascii="Arial" w:hAnsi="Arial" w:cs="Arial"/>
                <w:i/>
              </w:rPr>
            </w:pPr>
          </w:p>
        </w:tc>
        <w:tc>
          <w:tcPr>
            <w:tcW w:w="1914" w:type="dxa"/>
            <w:shd w:val="clear" w:color="auto" w:fill="auto"/>
          </w:tcPr>
          <w:p w:rsidR="00C65A59" w:rsidRPr="00FE5BBB" w:rsidRDefault="00C65A59" w:rsidP="008D7185">
            <w:pPr>
              <w:pStyle w:val="ListParagraph"/>
              <w:numPr>
                <w:ilvl w:val="0"/>
                <w:numId w:val="26"/>
              </w:numPr>
              <w:rPr>
                <w:rFonts w:ascii="Arial" w:hAnsi="Arial" w:cs="Arial"/>
                <w:i/>
              </w:rPr>
            </w:pPr>
          </w:p>
        </w:tc>
        <w:tc>
          <w:tcPr>
            <w:tcW w:w="1914" w:type="dxa"/>
            <w:shd w:val="clear" w:color="auto" w:fill="auto"/>
          </w:tcPr>
          <w:p w:rsidR="00C65A59" w:rsidRDefault="00180C46" w:rsidP="00A92A4C">
            <w:pPr>
              <w:ind w:left="360"/>
              <w:rPr>
                <w:rFonts w:ascii="Arial" w:hAnsi="Arial" w:cs="Arial"/>
                <w:i/>
              </w:rPr>
            </w:pPr>
            <w:r>
              <w:rPr>
                <w:rFonts w:ascii="Arial" w:hAnsi="Arial" w:cs="Arial"/>
                <w:i/>
              </w:rPr>
              <w:sym w:font="Wingdings" w:char="F0FC"/>
            </w:r>
          </w:p>
        </w:tc>
        <w:tc>
          <w:tcPr>
            <w:tcW w:w="1914" w:type="dxa"/>
            <w:shd w:val="clear" w:color="auto" w:fill="auto"/>
          </w:tcPr>
          <w:p w:rsidR="00C65A59" w:rsidRPr="00FE5BBB" w:rsidRDefault="00180C46" w:rsidP="00A92A4C">
            <w:pPr>
              <w:ind w:left="360"/>
              <w:rPr>
                <w:rFonts w:ascii="Arial" w:hAnsi="Arial" w:cs="Arial"/>
                <w:i/>
              </w:rPr>
            </w:pPr>
            <w:r>
              <w:rPr>
                <w:rFonts w:ascii="Arial" w:hAnsi="Arial" w:cs="Arial"/>
                <w:i/>
              </w:rPr>
              <w:sym w:font="Wingdings" w:char="F0FC"/>
            </w:r>
          </w:p>
        </w:tc>
      </w:tr>
    </w:tbl>
    <w:p w:rsidR="00FA1326" w:rsidRPr="0084370B" w:rsidRDefault="00FA1326" w:rsidP="00D62CF3">
      <w:pPr>
        <w:rPr>
          <w:rFonts w:ascii="Arial" w:hAnsi="Arial" w:cs="Arial"/>
          <w:b/>
          <w:szCs w:val="24"/>
        </w:rPr>
      </w:pPr>
    </w:p>
    <w:sectPr w:rsidR="00FA1326" w:rsidRPr="0084370B" w:rsidSect="007272EF">
      <w:headerReference w:type="default" r:id="rId9"/>
      <w:footerReference w:type="default" r:id="rId10"/>
      <w:pgSz w:w="11906" w:h="16838"/>
      <w:pgMar w:top="680" w:right="862" w:bottom="1135" w:left="862"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6BAF" w:rsidRDefault="000F6BAF" w:rsidP="00527BFF">
      <w:r>
        <w:separator/>
      </w:r>
    </w:p>
  </w:endnote>
  <w:endnote w:type="continuationSeparator" w:id="0">
    <w:p w:rsidR="000F6BAF" w:rsidRDefault="000F6BAF" w:rsidP="00527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6775771"/>
      <w:docPartObj>
        <w:docPartGallery w:val="Page Numbers (Bottom of Page)"/>
        <w:docPartUnique/>
      </w:docPartObj>
    </w:sdtPr>
    <w:sdtEndPr>
      <w:rPr>
        <w:rFonts w:ascii="Arial" w:hAnsi="Arial" w:cs="Arial"/>
        <w:noProof/>
      </w:rPr>
    </w:sdtEndPr>
    <w:sdtContent>
      <w:p w:rsidR="00C25741" w:rsidRPr="000672A6" w:rsidRDefault="00C25741">
        <w:pPr>
          <w:pStyle w:val="Footer"/>
          <w:jc w:val="center"/>
          <w:rPr>
            <w:rFonts w:ascii="Arial" w:hAnsi="Arial" w:cs="Arial"/>
          </w:rPr>
        </w:pPr>
        <w:r w:rsidRPr="000672A6">
          <w:rPr>
            <w:rFonts w:ascii="Arial" w:hAnsi="Arial" w:cs="Arial"/>
          </w:rPr>
          <w:fldChar w:fldCharType="begin"/>
        </w:r>
        <w:r w:rsidRPr="000672A6">
          <w:rPr>
            <w:rFonts w:ascii="Arial" w:hAnsi="Arial" w:cs="Arial"/>
          </w:rPr>
          <w:instrText xml:space="preserve"> PAGE   \* MERGEFORMAT </w:instrText>
        </w:r>
        <w:r w:rsidRPr="000672A6">
          <w:rPr>
            <w:rFonts w:ascii="Arial" w:hAnsi="Arial" w:cs="Arial"/>
          </w:rPr>
          <w:fldChar w:fldCharType="separate"/>
        </w:r>
        <w:r>
          <w:rPr>
            <w:rFonts w:ascii="Arial" w:hAnsi="Arial" w:cs="Arial"/>
            <w:noProof/>
          </w:rPr>
          <w:t>9</w:t>
        </w:r>
        <w:r w:rsidRPr="000672A6">
          <w:rPr>
            <w:rFonts w:ascii="Arial" w:hAnsi="Arial" w:cs="Arial"/>
            <w:noProof/>
          </w:rPr>
          <w:fldChar w:fldCharType="end"/>
        </w:r>
      </w:p>
    </w:sdtContent>
  </w:sdt>
  <w:p w:rsidR="00C25741" w:rsidRDefault="00C257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6BAF" w:rsidRDefault="000F6BAF" w:rsidP="00527BFF">
      <w:r>
        <w:separator/>
      </w:r>
    </w:p>
  </w:footnote>
  <w:footnote w:type="continuationSeparator" w:id="0">
    <w:p w:rsidR="000F6BAF" w:rsidRDefault="000F6BAF" w:rsidP="00527B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5741" w:rsidRPr="009B04B0" w:rsidRDefault="00C25741" w:rsidP="009B04B0">
    <w:pPr>
      <w:pStyle w:val="Header"/>
      <w:jc w:val="center"/>
      <w:rPr>
        <w:rFonts w:ascii="Arial" w:hAnsi="Arial" w:cs="Arial"/>
        <w:i/>
        <w:sz w:val="22"/>
        <w:szCs w:val="22"/>
      </w:rPr>
    </w:pPr>
    <w:r w:rsidRPr="009B04B0">
      <w:rPr>
        <w:rFonts w:ascii="Arial" w:hAnsi="Arial" w:cs="Arial"/>
        <w:i/>
        <w:sz w:val="22"/>
        <w:szCs w:val="22"/>
      </w:rPr>
      <w:t>PUBLIC</w:t>
    </w:r>
  </w:p>
  <w:p w:rsidR="00C25741" w:rsidRDefault="00C25741" w:rsidP="009B04B0">
    <w:pPr>
      <w:pStyle w:val="Header"/>
      <w:jc w:val="center"/>
      <w:rPr>
        <w:rFonts w:ascii="Arial" w:hAnsi="Arial" w:cs="Arial"/>
        <w:i/>
        <w:sz w:val="22"/>
        <w:szCs w:val="22"/>
      </w:rPr>
    </w:pPr>
    <w:r w:rsidRPr="009B04B0">
      <w:rPr>
        <w:rFonts w:ascii="Arial" w:hAnsi="Arial" w:cs="Arial"/>
        <w:i/>
        <w:sz w:val="22"/>
        <w:szCs w:val="22"/>
      </w:rPr>
      <w:t xml:space="preserve">Minutes </w:t>
    </w:r>
    <w:r w:rsidRPr="00D8103B">
      <w:rPr>
        <w:rFonts w:ascii="Arial" w:hAnsi="Arial" w:cs="Arial"/>
        <w:i/>
        <w:sz w:val="22"/>
        <w:szCs w:val="22"/>
      </w:rPr>
      <w:t xml:space="preserve">of the </w:t>
    </w:r>
    <w:r>
      <w:rPr>
        <w:rFonts w:ascii="Arial" w:hAnsi="Arial" w:cs="Arial"/>
        <w:i/>
        <w:sz w:val="22"/>
        <w:szCs w:val="22"/>
      </w:rPr>
      <w:t>Charity</w:t>
    </w:r>
    <w:r w:rsidRPr="00D8103B">
      <w:rPr>
        <w:rFonts w:ascii="Arial" w:hAnsi="Arial" w:cs="Arial"/>
        <w:i/>
        <w:sz w:val="22"/>
        <w:szCs w:val="22"/>
      </w:rPr>
      <w:t xml:space="preserve"> </w:t>
    </w:r>
    <w:r w:rsidRPr="00576B9D">
      <w:rPr>
        <w:rFonts w:ascii="Arial" w:hAnsi="Arial" w:cs="Arial"/>
        <w:i/>
        <w:sz w:val="22"/>
        <w:szCs w:val="22"/>
      </w:rPr>
      <w:t xml:space="preserve">Committee, </w:t>
    </w:r>
    <w:r>
      <w:rPr>
        <w:rFonts w:ascii="Arial" w:hAnsi="Arial" w:cs="Arial"/>
        <w:i/>
        <w:sz w:val="22"/>
        <w:szCs w:val="22"/>
      </w:rPr>
      <w:t>Tuesday 19 February 2019</w:t>
    </w:r>
  </w:p>
  <w:p w:rsidR="00C25741" w:rsidRPr="009B04B0" w:rsidRDefault="00C25741" w:rsidP="009B04B0">
    <w:pPr>
      <w:pStyle w:val="Header"/>
      <w:jc w:val="center"/>
      <w:rPr>
        <w:rFonts w:ascii="Arial" w:hAnsi="Arial" w:cs="Arial"/>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D23C1"/>
    <w:multiLevelType w:val="hybridMultilevel"/>
    <w:tmpl w:val="9586B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3F89"/>
    <w:multiLevelType w:val="hybridMultilevel"/>
    <w:tmpl w:val="2F56648C"/>
    <w:lvl w:ilvl="0" w:tplc="B37AE5C8">
      <w:start w:val="1"/>
      <w:numFmt w:val="decimal"/>
      <w:lvlText w:val="18.%1."/>
      <w:lvlJc w:val="left"/>
      <w:pPr>
        <w:ind w:left="720" w:hanging="360"/>
      </w:pPr>
      <w:rPr>
        <w:rFonts w:hint="default"/>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D46AD4"/>
    <w:multiLevelType w:val="hybridMultilevel"/>
    <w:tmpl w:val="3B48C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8C574F"/>
    <w:multiLevelType w:val="hybridMultilevel"/>
    <w:tmpl w:val="95CAED2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81180D"/>
    <w:multiLevelType w:val="hybridMultilevel"/>
    <w:tmpl w:val="D6AAB1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7C23F8"/>
    <w:multiLevelType w:val="hybridMultilevel"/>
    <w:tmpl w:val="464A0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F03D52"/>
    <w:multiLevelType w:val="hybridMultilevel"/>
    <w:tmpl w:val="5BF2E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EA71F5"/>
    <w:multiLevelType w:val="hybridMultilevel"/>
    <w:tmpl w:val="1DB63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E45661"/>
    <w:multiLevelType w:val="hybridMultilevel"/>
    <w:tmpl w:val="2B2A421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4135AB"/>
    <w:multiLevelType w:val="hybridMultilevel"/>
    <w:tmpl w:val="1994A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604E40"/>
    <w:multiLevelType w:val="hybridMultilevel"/>
    <w:tmpl w:val="72D82D2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743C38"/>
    <w:multiLevelType w:val="hybridMultilevel"/>
    <w:tmpl w:val="2F56648C"/>
    <w:lvl w:ilvl="0" w:tplc="B37AE5C8">
      <w:start w:val="1"/>
      <w:numFmt w:val="decimal"/>
      <w:lvlText w:val="18.%1."/>
      <w:lvlJc w:val="left"/>
      <w:pPr>
        <w:ind w:left="720" w:hanging="360"/>
      </w:pPr>
      <w:rPr>
        <w:rFonts w:hint="default"/>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6837B5"/>
    <w:multiLevelType w:val="hybridMultilevel"/>
    <w:tmpl w:val="CE58A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9E2218"/>
    <w:multiLevelType w:val="hybridMultilevel"/>
    <w:tmpl w:val="452C3DB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AA31AA"/>
    <w:multiLevelType w:val="hybridMultilevel"/>
    <w:tmpl w:val="44166F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F3B625E"/>
    <w:multiLevelType w:val="hybridMultilevel"/>
    <w:tmpl w:val="3EB65DD4"/>
    <w:lvl w:ilvl="0" w:tplc="3A1EFC44">
      <w:start w:val="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7A2B74"/>
    <w:multiLevelType w:val="hybridMultilevel"/>
    <w:tmpl w:val="2F56648C"/>
    <w:lvl w:ilvl="0" w:tplc="B37AE5C8">
      <w:start w:val="1"/>
      <w:numFmt w:val="decimal"/>
      <w:lvlText w:val="18.%1."/>
      <w:lvlJc w:val="left"/>
      <w:pPr>
        <w:ind w:left="720" w:hanging="360"/>
      </w:pPr>
      <w:rPr>
        <w:rFonts w:hint="default"/>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BA3160"/>
    <w:multiLevelType w:val="hybridMultilevel"/>
    <w:tmpl w:val="2F56648C"/>
    <w:lvl w:ilvl="0" w:tplc="B37AE5C8">
      <w:start w:val="1"/>
      <w:numFmt w:val="decimal"/>
      <w:lvlText w:val="18.%1."/>
      <w:lvlJc w:val="left"/>
      <w:pPr>
        <w:ind w:left="720" w:hanging="360"/>
      </w:pPr>
      <w:rPr>
        <w:rFonts w:hint="default"/>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A81AA0"/>
    <w:multiLevelType w:val="hybridMultilevel"/>
    <w:tmpl w:val="4F1A27C8"/>
    <w:lvl w:ilvl="0" w:tplc="C1986BD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B865EF4"/>
    <w:multiLevelType w:val="hybridMultilevel"/>
    <w:tmpl w:val="1B82BD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CC65F53"/>
    <w:multiLevelType w:val="hybridMultilevel"/>
    <w:tmpl w:val="D296711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601" w:hanging="360"/>
      </w:pPr>
      <w:rPr>
        <w:rFonts w:ascii="Courier New" w:hAnsi="Courier New" w:cs="Courier New" w:hint="default"/>
      </w:rPr>
    </w:lvl>
    <w:lvl w:ilvl="2" w:tplc="08090005" w:tentative="1">
      <w:start w:val="1"/>
      <w:numFmt w:val="bullet"/>
      <w:lvlText w:val=""/>
      <w:lvlJc w:val="left"/>
      <w:pPr>
        <w:ind w:left="2321" w:hanging="360"/>
      </w:pPr>
      <w:rPr>
        <w:rFonts w:ascii="Wingdings" w:hAnsi="Wingdings" w:hint="default"/>
      </w:rPr>
    </w:lvl>
    <w:lvl w:ilvl="3" w:tplc="08090001" w:tentative="1">
      <w:start w:val="1"/>
      <w:numFmt w:val="bullet"/>
      <w:lvlText w:val=""/>
      <w:lvlJc w:val="left"/>
      <w:pPr>
        <w:ind w:left="3041" w:hanging="360"/>
      </w:pPr>
      <w:rPr>
        <w:rFonts w:ascii="Symbol" w:hAnsi="Symbol" w:hint="default"/>
      </w:rPr>
    </w:lvl>
    <w:lvl w:ilvl="4" w:tplc="08090003" w:tentative="1">
      <w:start w:val="1"/>
      <w:numFmt w:val="bullet"/>
      <w:lvlText w:val="o"/>
      <w:lvlJc w:val="left"/>
      <w:pPr>
        <w:ind w:left="3761" w:hanging="360"/>
      </w:pPr>
      <w:rPr>
        <w:rFonts w:ascii="Courier New" w:hAnsi="Courier New" w:cs="Courier New" w:hint="default"/>
      </w:rPr>
    </w:lvl>
    <w:lvl w:ilvl="5" w:tplc="08090005" w:tentative="1">
      <w:start w:val="1"/>
      <w:numFmt w:val="bullet"/>
      <w:lvlText w:val=""/>
      <w:lvlJc w:val="left"/>
      <w:pPr>
        <w:ind w:left="4481" w:hanging="360"/>
      </w:pPr>
      <w:rPr>
        <w:rFonts w:ascii="Wingdings" w:hAnsi="Wingdings" w:hint="default"/>
      </w:rPr>
    </w:lvl>
    <w:lvl w:ilvl="6" w:tplc="08090001" w:tentative="1">
      <w:start w:val="1"/>
      <w:numFmt w:val="bullet"/>
      <w:lvlText w:val=""/>
      <w:lvlJc w:val="left"/>
      <w:pPr>
        <w:ind w:left="5201" w:hanging="360"/>
      </w:pPr>
      <w:rPr>
        <w:rFonts w:ascii="Symbol" w:hAnsi="Symbol" w:hint="default"/>
      </w:rPr>
    </w:lvl>
    <w:lvl w:ilvl="7" w:tplc="08090003" w:tentative="1">
      <w:start w:val="1"/>
      <w:numFmt w:val="bullet"/>
      <w:lvlText w:val="o"/>
      <w:lvlJc w:val="left"/>
      <w:pPr>
        <w:ind w:left="5921" w:hanging="360"/>
      </w:pPr>
      <w:rPr>
        <w:rFonts w:ascii="Courier New" w:hAnsi="Courier New" w:cs="Courier New" w:hint="default"/>
      </w:rPr>
    </w:lvl>
    <w:lvl w:ilvl="8" w:tplc="08090005" w:tentative="1">
      <w:start w:val="1"/>
      <w:numFmt w:val="bullet"/>
      <w:lvlText w:val=""/>
      <w:lvlJc w:val="left"/>
      <w:pPr>
        <w:ind w:left="6641" w:hanging="360"/>
      </w:pPr>
      <w:rPr>
        <w:rFonts w:ascii="Wingdings" w:hAnsi="Wingdings" w:hint="default"/>
      </w:rPr>
    </w:lvl>
  </w:abstractNum>
  <w:abstractNum w:abstractNumId="21" w15:restartNumberingAfterBreak="0">
    <w:nsid w:val="60CB081E"/>
    <w:multiLevelType w:val="hybridMultilevel"/>
    <w:tmpl w:val="418E3FF4"/>
    <w:lvl w:ilvl="0" w:tplc="3A1EFC44">
      <w:start w:val="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1D4621"/>
    <w:multiLevelType w:val="hybridMultilevel"/>
    <w:tmpl w:val="5B369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AD4D04"/>
    <w:multiLevelType w:val="hybridMultilevel"/>
    <w:tmpl w:val="774E81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B22322"/>
    <w:multiLevelType w:val="hybridMultilevel"/>
    <w:tmpl w:val="40B840A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A1489E"/>
    <w:multiLevelType w:val="hybridMultilevel"/>
    <w:tmpl w:val="25382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CA2086"/>
    <w:multiLevelType w:val="hybridMultilevel"/>
    <w:tmpl w:val="BAD87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8653A5"/>
    <w:multiLevelType w:val="hybridMultilevel"/>
    <w:tmpl w:val="59C69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B503D1"/>
    <w:multiLevelType w:val="hybridMultilevel"/>
    <w:tmpl w:val="333AB4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5E510E3"/>
    <w:multiLevelType w:val="hybridMultilevel"/>
    <w:tmpl w:val="1BCE2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39078F"/>
    <w:multiLevelType w:val="hybridMultilevel"/>
    <w:tmpl w:val="4B206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060F01"/>
    <w:multiLevelType w:val="hybridMultilevel"/>
    <w:tmpl w:val="AEF46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937AE0"/>
    <w:multiLevelType w:val="hybridMultilevel"/>
    <w:tmpl w:val="8BBE5946"/>
    <w:lvl w:ilvl="0" w:tplc="91E2FD42">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4"/>
  </w:num>
  <w:num w:numId="2">
    <w:abstractNumId w:val="23"/>
  </w:num>
  <w:num w:numId="3">
    <w:abstractNumId w:val="13"/>
  </w:num>
  <w:num w:numId="4">
    <w:abstractNumId w:val="9"/>
  </w:num>
  <w:num w:numId="5">
    <w:abstractNumId w:val="18"/>
  </w:num>
  <w:num w:numId="6">
    <w:abstractNumId w:val="0"/>
  </w:num>
  <w:num w:numId="7">
    <w:abstractNumId w:val="6"/>
  </w:num>
  <w:num w:numId="8">
    <w:abstractNumId w:val="30"/>
  </w:num>
  <w:num w:numId="9">
    <w:abstractNumId w:val="10"/>
  </w:num>
  <w:num w:numId="10">
    <w:abstractNumId w:val="24"/>
  </w:num>
  <w:num w:numId="11">
    <w:abstractNumId w:val="19"/>
  </w:num>
  <w:num w:numId="12">
    <w:abstractNumId w:val="5"/>
  </w:num>
  <w:num w:numId="13">
    <w:abstractNumId w:val="7"/>
  </w:num>
  <w:num w:numId="14">
    <w:abstractNumId w:val="3"/>
  </w:num>
  <w:num w:numId="15">
    <w:abstractNumId w:val="14"/>
  </w:num>
  <w:num w:numId="16">
    <w:abstractNumId w:val="12"/>
  </w:num>
  <w:num w:numId="17">
    <w:abstractNumId w:val="32"/>
  </w:num>
  <w:num w:numId="18">
    <w:abstractNumId w:val="31"/>
  </w:num>
  <w:num w:numId="19">
    <w:abstractNumId w:val="26"/>
  </w:num>
  <w:num w:numId="20">
    <w:abstractNumId w:val="22"/>
  </w:num>
  <w:num w:numId="21">
    <w:abstractNumId w:val="29"/>
  </w:num>
  <w:num w:numId="22">
    <w:abstractNumId w:val="2"/>
  </w:num>
  <w:num w:numId="23">
    <w:abstractNumId w:val="8"/>
  </w:num>
  <w:num w:numId="24">
    <w:abstractNumId w:val="15"/>
  </w:num>
  <w:num w:numId="25">
    <w:abstractNumId w:val="21"/>
  </w:num>
  <w:num w:numId="26">
    <w:abstractNumId w:val="20"/>
  </w:num>
  <w:num w:numId="27">
    <w:abstractNumId w:val="11"/>
  </w:num>
  <w:num w:numId="28">
    <w:abstractNumId w:val="17"/>
  </w:num>
  <w:num w:numId="29">
    <w:abstractNumId w:val="16"/>
  </w:num>
  <w:num w:numId="30">
    <w:abstractNumId w:val="1"/>
  </w:num>
  <w:num w:numId="31">
    <w:abstractNumId w:val="27"/>
  </w:num>
  <w:num w:numId="32">
    <w:abstractNumId w:val="25"/>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BFF"/>
    <w:rsid w:val="0000293A"/>
    <w:rsid w:val="0001726C"/>
    <w:rsid w:val="00022E02"/>
    <w:rsid w:val="000341E2"/>
    <w:rsid w:val="00041986"/>
    <w:rsid w:val="0004266D"/>
    <w:rsid w:val="000439A3"/>
    <w:rsid w:val="00043EEC"/>
    <w:rsid w:val="0004706A"/>
    <w:rsid w:val="00047488"/>
    <w:rsid w:val="00054C38"/>
    <w:rsid w:val="00065676"/>
    <w:rsid w:val="000672A6"/>
    <w:rsid w:val="0007081F"/>
    <w:rsid w:val="00070D9C"/>
    <w:rsid w:val="0007486E"/>
    <w:rsid w:val="000761EA"/>
    <w:rsid w:val="000A1E8A"/>
    <w:rsid w:val="000A295E"/>
    <w:rsid w:val="000B732B"/>
    <w:rsid w:val="000C2076"/>
    <w:rsid w:val="000C3B1E"/>
    <w:rsid w:val="000C3FA5"/>
    <w:rsid w:val="000C6705"/>
    <w:rsid w:val="000D28F6"/>
    <w:rsid w:val="000D3A14"/>
    <w:rsid w:val="000D5FA0"/>
    <w:rsid w:val="000F3D77"/>
    <w:rsid w:val="000F4088"/>
    <w:rsid w:val="000F6BAF"/>
    <w:rsid w:val="0010072B"/>
    <w:rsid w:val="0011056E"/>
    <w:rsid w:val="00113A4B"/>
    <w:rsid w:val="00125EB1"/>
    <w:rsid w:val="00127BFB"/>
    <w:rsid w:val="00136ABA"/>
    <w:rsid w:val="00141697"/>
    <w:rsid w:val="00142EEE"/>
    <w:rsid w:val="001470A8"/>
    <w:rsid w:val="00151FD3"/>
    <w:rsid w:val="00154934"/>
    <w:rsid w:val="00154C08"/>
    <w:rsid w:val="00155454"/>
    <w:rsid w:val="00156700"/>
    <w:rsid w:val="00157338"/>
    <w:rsid w:val="001632FF"/>
    <w:rsid w:val="001720C6"/>
    <w:rsid w:val="00180C46"/>
    <w:rsid w:val="0018142A"/>
    <w:rsid w:val="0018337E"/>
    <w:rsid w:val="001848A9"/>
    <w:rsid w:val="0018791B"/>
    <w:rsid w:val="001914FF"/>
    <w:rsid w:val="001A3443"/>
    <w:rsid w:val="001A58C3"/>
    <w:rsid w:val="001B3873"/>
    <w:rsid w:val="001B529A"/>
    <w:rsid w:val="001E1BC4"/>
    <w:rsid w:val="001E3969"/>
    <w:rsid w:val="001E46B1"/>
    <w:rsid w:val="001E503C"/>
    <w:rsid w:val="001F4510"/>
    <w:rsid w:val="001F7D66"/>
    <w:rsid w:val="002109F6"/>
    <w:rsid w:val="002117AD"/>
    <w:rsid w:val="00213F35"/>
    <w:rsid w:val="002403BA"/>
    <w:rsid w:val="00241A7F"/>
    <w:rsid w:val="0024432A"/>
    <w:rsid w:val="00244EC9"/>
    <w:rsid w:val="00245BE0"/>
    <w:rsid w:val="002476E2"/>
    <w:rsid w:val="00253AD1"/>
    <w:rsid w:val="002721CC"/>
    <w:rsid w:val="00272996"/>
    <w:rsid w:val="002863D8"/>
    <w:rsid w:val="00297EAD"/>
    <w:rsid w:val="002A236A"/>
    <w:rsid w:val="002A287E"/>
    <w:rsid w:val="002A5A7F"/>
    <w:rsid w:val="002B11B2"/>
    <w:rsid w:val="002B2879"/>
    <w:rsid w:val="002B2F88"/>
    <w:rsid w:val="002C1E86"/>
    <w:rsid w:val="002C6BCF"/>
    <w:rsid w:val="002D2B30"/>
    <w:rsid w:val="002E0F9D"/>
    <w:rsid w:val="002E1E36"/>
    <w:rsid w:val="002E2F16"/>
    <w:rsid w:val="002F3F83"/>
    <w:rsid w:val="00310740"/>
    <w:rsid w:val="00320FDA"/>
    <w:rsid w:val="00326517"/>
    <w:rsid w:val="00345C5D"/>
    <w:rsid w:val="003464C5"/>
    <w:rsid w:val="00351C45"/>
    <w:rsid w:val="00352996"/>
    <w:rsid w:val="00353305"/>
    <w:rsid w:val="0036028A"/>
    <w:rsid w:val="00376272"/>
    <w:rsid w:val="0037703F"/>
    <w:rsid w:val="003967EE"/>
    <w:rsid w:val="003B3C24"/>
    <w:rsid w:val="003B49DC"/>
    <w:rsid w:val="003B56C1"/>
    <w:rsid w:val="003B6F95"/>
    <w:rsid w:val="003B7EDB"/>
    <w:rsid w:val="003C1315"/>
    <w:rsid w:val="003C15FD"/>
    <w:rsid w:val="003C311D"/>
    <w:rsid w:val="003C7468"/>
    <w:rsid w:val="003D2CE1"/>
    <w:rsid w:val="003D4E42"/>
    <w:rsid w:val="003E2644"/>
    <w:rsid w:val="003E5F3B"/>
    <w:rsid w:val="003F2344"/>
    <w:rsid w:val="003F2618"/>
    <w:rsid w:val="003F38E4"/>
    <w:rsid w:val="003F3EEA"/>
    <w:rsid w:val="003F3FC7"/>
    <w:rsid w:val="003F4AC5"/>
    <w:rsid w:val="003F4C10"/>
    <w:rsid w:val="004075C9"/>
    <w:rsid w:val="00407E4B"/>
    <w:rsid w:val="00411071"/>
    <w:rsid w:val="00412174"/>
    <w:rsid w:val="00416901"/>
    <w:rsid w:val="00416F38"/>
    <w:rsid w:val="004233ED"/>
    <w:rsid w:val="00424557"/>
    <w:rsid w:val="00437050"/>
    <w:rsid w:val="00437064"/>
    <w:rsid w:val="004372E0"/>
    <w:rsid w:val="00444081"/>
    <w:rsid w:val="004513F6"/>
    <w:rsid w:val="00455756"/>
    <w:rsid w:val="00455DF3"/>
    <w:rsid w:val="004567CC"/>
    <w:rsid w:val="004607FF"/>
    <w:rsid w:val="0046446F"/>
    <w:rsid w:val="004729CD"/>
    <w:rsid w:val="00473431"/>
    <w:rsid w:val="00476477"/>
    <w:rsid w:val="004846A6"/>
    <w:rsid w:val="004A3020"/>
    <w:rsid w:val="004A6190"/>
    <w:rsid w:val="004A66A5"/>
    <w:rsid w:val="004A7A2A"/>
    <w:rsid w:val="004B23F7"/>
    <w:rsid w:val="004B34AE"/>
    <w:rsid w:val="004C1B1B"/>
    <w:rsid w:val="004C3374"/>
    <w:rsid w:val="004C7C69"/>
    <w:rsid w:val="004D0E3C"/>
    <w:rsid w:val="004D132B"/>
    <w:rsid w:val="004F4F86"/>
    <w:rsid w:val="005041B6"/>
    <w:rsid w:val="00526E8F"/>
    <w:rsid w:val="00527352"/>
    <w:rsid w:val="00527BFF"/>
    <w:rsid w:val="00540C7C"/>
    <w:rsid w:val="005524FC"/>
    <w:rsid w:val="00553781"/>
    <w:rsid w:val="005539DA"/>
    <w:rsid w:val="00555622"/>
    <w:rsid w:val="00561583"/>
    <w:rsid w:val="0057216A"/>
    <w:rsid w:val="00572E41"/>
    <w:rsid w:val="005747C8"/>
    <w:rsid w:val="00576901"/>
    <w:rsid w:val="00576B9D"/>
    <w:rsid w:val="005823F2"/>
    <w:rsid w:val="005844A5"/>
    <w:rsid w:val="005864DB"/>
    <w:rsid w:val="00597FB7"/>
    <w:rsid w:val="005A721E"/>
    <w:rsid w:val="005B510D"/>
    <w:rsid w:val="005B6264"/>
    <w:rsid w:val="005B62B7"/>
    <w:rsid w:val="005C0E9A"/>
    <w:rsid w:val="005C322C"/>
    <w:rsid w:val="005C3AB1"/>
    <w:rsid w:val="005D05C4"/>
    <w:rsid w:val="005D1E7E"/>
    <w:rsid w:val="005D588E"/>
    <w:rsid w:val="005E1AFE"/>
    <w:rsid w:val="005E43B0"/>
    <w:rsid w:val="005E568E"/>
    <w:rsid w:val="005E6379"/>
    <w:rsid w:val="005E791F"/>
    <w:rsid w:val="00600273"/>
    <w:rsid w:val="006150BE"/>
    <w:rsid w:val="006151A5"/>
    <w:rsid w:val="006162C0"/>
    <w:rsid w:val="00622784"/>
    <w:rsid w:val="00624172"/>
    <w:rsid w:val="00631AD7"/>
    <w:rsid w:val="00642564"/>
    <w:rsid w:val="00644117"/>
    <w:rsid w:val="006624F8"/>
    <w:rsid w:val="00662809"/>
    <w:rsid w:val="00672681"/>
    <w:rsid w:val="0067345D"/>
    <w:rsid w:val="00676589"/>
    <w:rsid w:val="0069025C"/>
    <w:rsid w:val="00692C4B"/>
    <w:rsid w:val="00692EFE"/>
    <w:rsid w:val="00692FD9"/>
    <w:rsid w:val="006943CE"/>
    <w:rsid w:val="006945DD"/>
    <w:rsid w:val="00694B34"/>
    <w:rsid w:val="00694B7D"/>
    <w:rsid w:val="006A6D68"/>
    <w:rsid w:val="006B10D1"/>
    <w:rsid w:val="006B111E"/>
    <w:rsid w:val="006B632C"/>
    <w:rsid w:val="006C11BD"/>
    <w:rsid w:val="006C4B36"/>
    <w:rsid w:val="006D4C6D"/>
    <w:rsid w:val="006D5FB0"/>
    <w:rsid w:val="006E1666"/>
    <w:rsid w:val="006F0AB6"/>
    <w:rsid w:val="006F1726"/>
    <w:rsid w:val="006F1802"/>
    <w:rsid w:val="006F1AC8"/>
    <w:rsid w:val="007001C0"/>
    <w:rsid w:val="0070349A"/>
    <w:rsid w:val="007059F5"/>
    <w:rsid w:val="00707C19"/>
    <w:rsid w:val="00714D6D"/>
    <w:rsid w:val="007164AA"/>
    <w:rsid w:val="007206F6"/>
    <w:rsid w:val="007272EF"/>
    <w:rsid w:val="00736089"/>
    <w:rsid w:val="007424C9"/>
    <w:rsid w:val="00746233"/>
    <w:rsid w:val="00746ABE"/>
    <w:rsid w:val="007470B7"/>
    <w:rsid w:val="00750B4F"/>
    <w:rsid w:val="00754402"/>
    <w:rsid w:val="007546AE"/>
    <w:rsid w:val="007578FE"/>
    <w:rsid w:val="007625DF"/>
    <w:rsid w:val="007659D8"/>
    <w:rsid w:val="0077315C"/>
    <w:rsid w:val="00776110"/>
    <w:rsid w:val="00782414"/>
    <w:rsid w:val="007828F9"/>
    <w:rsid w:val="00783B34"/>
    <w:rsid w:val="00790976"/>
    <w:rsid w:val="007A46C3"/>
    <w:rsid w:val="007B3BAD"/>
    <w:rsid w:val="007C1CEE"/>
    <w:rsid w:val="007E78FB"/>
    <w:rsid w:val="008001B6"/>
    <w:rsid w:val="00803899"/>
    <w:rsid w:val="00807AD1"/>
    <w:rsid w:val="00807EBA"/>
    <w:rsid w:val="008107E9"/>
    <w:rsid w:val="008122C7"/>
    <w:rsid w:val="00812E40"/>
    <w:rsid w:val="008168AB"/>
    <w:rsid w:val="00817A63"/>
    <w:rsid w:val="00823266"/>
    <w:rsid w:val="00824F8F"/>
    <w:rsid w:val="00833F00"/>
    <w:rsid w:val="00834929"/>
    <w:rsid w:val="0083542F"/>
    <w:rsid w:val="00835461"/>
    <w:rsid w:val="00835F02"/>
    <w:rsid w:val="00843006"/>
    <w:rsid w:val="0084370B"/>
    <w:rsid w:val="00852517"/>
    <w:rsid w:val="008713A9"/>
    <w:rsid w:val="00890451"/>
    <w:rsid w:val="008904AF"/>
    <w:rsid w:val="008A085E"/>
    <w:rsid w:val="008A0D5A"/>
    <w:rsid w:val="008A1E8F"/>
    <w:rsid w:val="008A70F9"/>
    <w:rsid w:val="008C3FCA"/>
    <w:rsid w:val="008C5BD6"/>
    <w:rsid w:val="008C67DB"/>
    <w:rsid w:val="008D04C1"/>
    <w:rsid w:val="008D7059"/>
    <w:rsid w:val="008D7185"/>
    <w:rsid w:val="008E0532"/>
    <w:rsid w:val="008E547A"/>
    <w:rsid w:val="008E67D4"/>
    <w:rsid w:val="008E72A7"/>
    <w:rsid w:val="008E7CB5"/>
    <w:rsid w:val="008F517E"/>
    <w:rsid w:val="008F551E"/>
    <w:rsid w:val="008F58AC"/>
    <w:rsid w:val="008F6922"/>
    <w:rsid w:val="008F760A"/>
    <w:rsid w:val="00902084"/>
    <w:rsid w:val="00903808"/>
    <w:rsid w:val="009134E3"/>
    <w:rsid w:val="00914D63"/>
    <w:rsid w:val="00920C70"/>
    <w:rsid w:val="009210A0"/>
    <w:rsid w:val="00924C1D"/>
    <w:rsid w:val="009303CC"/>
    <w:rsid w:val="009308F4"/>
    <w:rsid w:val="00930BBE"/>
    <w:rsid w:val="00930D50"/>
    <w:rsid w:val="009322C4"/>
    <w:rsid w:val="00932813"/>
    <w:rsid w:val="0093318B"/>
    <w:rsid w:val="00944CBA"/>
    <w:rsid w:val="009455F8"/>
    <w:rsid w:val="00950055"/>
    <w:rsid w:val="00962DCB"/>
    <w:rsid w:val="00967864"/>
    <w:rsid w:val="00976479"/>
    <w:rsid w:val="00976BF3"/>
    <w:rsid w:val="00985DE6"/>
    <w:rsid w:val="00985E9E"/>
    <w:rsid w:val="00993428"/>
    <w:rsid w:val="009961B8"/>
    <w:rsid w:val="00997A01"/>
    <w:rsid w:val="009A09E5"/>
    <w:rsid w:val="009A127C"/>
    <w:rsid w:val="009A1853"/>
    <w:rsid w:val="009A4700"/>
    <w:rsid w:val="009B04B0"/>
    <w:rsid w:val="009B2546"/>
    <w:rsid w:val="009B2A10"/>
    <w:rsid w:val="009B674D"/>
    <w:rsid w:val="009C20E0"/>
    <w:rsid w:val="009D012E"/>
    <w:rsid w:val="009D68B9"/>
    <w:rsid w:val="009E2415"/>
    <w:rsid w:val="009E494C"/>
    <w:rsid w:val="009F28CB"/>
    <w:rsid w:val="00A05823"/>
    <w:rsid w:val="00A0707D"/>
    <w:rsid w:val="00A10089"/>
    <w:rsid w:val="00A11D61"/>
    <w:rsid w:val="00A12980"/>
    <w:rsid w:val="00A15651"/>
    <w:rsid w:val="00A16E38"/>
    <w:rsid w:val="00A17669"/>
    <w:rsid w:val="00A21023"/>
    <w:rsid w:val="00A2600A"/>
    <w:rsid w:val="00A31DE7"/>
    <w:rsid w:val="00A36A4F"/>
    <w:rsid w:val="00A45AC7"/>
    <w:rsid w:val="00A609C9"/>
    <w:rsid w:val="00A657D8"/>
    <w:rsid w:val="00A706A1"/>
    <w:rsid w:val="00A76BD0"/>
    <w:rsid w:val="00A85773"/>
    <w:rsid w:val="00A9080E"/>
    <w:rsid w:val="00A92A4C"/>
    <w:rsid w:val="00AA13CB"/>
    <w:rsid w:val="00AA1A20"/>
    <w:rsid w:val="00AA20BC"/>
    <w:rsid w:val="00AA21FC"/>
    <w:rsid w:val="00AA283A"/>
    <w:rsid w:val="00AA295B"/>
    <w:rsid w:val="00AA66C6"/>
    <w:rsid w:val="00AC2C4B"/>
    <w:rsid w:val="00AC6CC3"/>
    <w:rsid w:val="00AD175E"/>
    <w:rsid w:val="00AD55CD"/>
    <w:rsid w:val="00AD7BF4"/>
    <w:rsid w:val="00AE31B9"/>
    <w:rsid w:val="00AF0139"/>
    <w:rsid w:val="00AF76B3"/>
    <w:rsid w:val="00AF7E94"/>
    <w:rsid w:val="00B00481"/>
    <w:rsid w:val="00B006F0"/>
    <w:rsid w:val="00B00F83"/>
    <w:rsid w:val="00B0189A"/>
    <w:rsid w:val="00B075EC"/>
    <w:rsid w:val="00B323D7"/>
    <w:rsid w:val="00B33A22"/>
    <w:rsid w:val="00B361B4"/>
    <w:rsid w:val="00B423ED"/>
    <w:rsid w:val="00B53D36"/>
    <w:rsid w:val="00B5433E"/>
    <w:rsid w:val="00B54B7B"/>
    <w:rsid w:val="00B606A7"/>
    <w:rsid w:val="00B67AE6"/>
    <w:rsid w:val="00B75A36"/>
    <w:rsid w:val="00B8282C"/>
    <w:rsid w:val="00B82F0D"/>
    <w:rsid w:val="00B84029"/>
    <w:rsid w:val="00B85C8A"/>
    <w:rsid w:val="00B93115"/>
    <w:rsid w:val="00B967BD"/>
    <w:rsid w:val="00B96DF1"/>
    <w:rsid w:val="00BA1DCE"/>
    <w:rsid w:val="00BB70BF"/>
    <w:rsid w:val="00BB713C"/>
    <w:rsid w:val="00BC2C69"/>
    <w:rsid w:val="00BD6CC0"/>
    <w:rsid w:val="00BD76B0"/>
    <w:rsid w:val="00BE1F40"/>
    <w:rsid w:val="00BF38C2"/>
    <w:rsid w:val="00BF7B61"/>
    <w:rsid w:val="00C12EF2"/>
    <w:rsid w:val="00C155C3"/>
    <w:rsid w:val="00C1585D"/>
    <w:rsid w:val="00C15E88"/>
    <w:rsid w:val="00C16BF6"/>
    <w:rsid w:val="00C230B9"/>
    <w:rsid w:val="00C25741"/>
    <w:rsid w:val="00C301E6"/>
    <w:rsid w:val="00C32A90"/>
    <w:rsid w:val="00C341A6"/>
    <w:rsid w:val="00C3443B"/>
    <w:rsid w:val="00C34DE7"/>
    <w:rsid w:val="00C40268"/>
    <w:rsid w:val="00C42FC5"/>
    <w:rsid w:val="00C46D18"/>
    <w:rsid w:val="00C47DDE"/>
    <w:rsid w:val="00C5027A"/>
    <w:rsid w:val="00C561EE"/>
    <w:rsid w:val="00C610EE"/>
    <w:rsid w:val="00C63607"/>
    <w:rsid w:val="00C65A59"/>
    <w:rsid w:val="00C74349"/>
    <w:rsid w:val="00C75A21"/>
    <w:rsid w:val="00C91EDE"/>
    <w:rsid w:val="00C924CE"/>
    <w:rsid w:val="00C93BB3"/>
    <w:rsid w:val="00C942EB"/>
    <w:rsid w:val="00C96A04"/>
    <w:rsid w:val="00CA161F"/>
    <w:rsid w:val="00CB170F"/>
    <w:rsid w:val="00CC722D"/>
    <w:rsid w:val="00CC7E44"/>
    <w:rsid w:val="00CD6661"/>
    <w:rsid w:val="00CE1678"/>
    <w:rsid w:val="00CF5560"/>
    <w:rsid w:val="00CF57BC"/>
    <w:rsid w:val="00CF6225"/>
    <w:rsid w:val="00D055E4"/>
    <w:rsid w:val="00D07E39"/>
    <w:rsid w:val="00D170C2"/>
    <w:rsid w:val="00D21CA9"/>
    <w:rsid w:val="00D23483"/>
    <w:rsid w:val="00D30778"/>
    <w:rsid w:val="00D406E9"/>
    <w:rsid w:val="00D62CF3"/>
    <w:rsid w:val="00D63919"/>
    <w:rsid w:val="00D717D8"/>
    <w:rsid w:val="00D76CC5"/>
    <w:rsid w:val="00D803E1"/>
    <w:rsid w:val="00D8103B"/>
    <w:rsid w:val="00D81B36"/>
    <w:rsid w:val="00D847A6"/>
    <w:rsid w:val="00D9116B"/>
    <w:rsid w:val="00D911F6"/>
    <w:rsid w:val="00D92156"/>
    <w:rsid w:val="00D93651"/>
    <w:rsid w:val="00D96E9A"/>
    <w:rsid w:val="00DB3BE6"/>
    <w:rsid w:val="00DB4E7A"/>
    <w:rsid w:val="00DB69D9"/>
    <w:rsid w:val="00DC0956"/>
    <w:rsid w:val="00DC568A"/>
    <w:rsid w:val="00DC6CF6"/>
    <w:rsid w:val="00DD0BA7"/>
    <w:rsid w:val="00DE1513"/>
    <w:rsid w:val="00DE16C0"/>
    <w:rsid w:val="00DF169A"/>
    <w:rsid w:val="00DF506B"/>
    <w:rsid w:val="00E215EE"/>
    <w:rsid w:val="00E21758"/>
    <w:rsid w:val="00E27B4A"/>
    <w:rsid w:val="00E30D94"/>
    <w:rsid w:val="00E427FC"/>
    <w:rsid w:val="00E559AA"/>
    <w:rsid w:val="00E5732E"/>
    <w:rsid w:val="00E63663"/>
    <w:rsid w:val="00E66D0F"/>
    <w:rsid w:val="00E66E30"/>
    <w:rsid w:val="00E71330"/>
    <w:rsid w:val="00E72B00"/>
    <w:rsid w:val="00E824F2"/>
    <w:rsid w:val="00E95919"/>
    <w:rsid w:val="00EA1654"/>
    <w:rsid w:val="00EA7240"/>
    <w:rsid w:val="00EB1E91"/>
    <w:rsid w:val="00EC29CB"/>
    <w:rsid w:val="00ED3068"/>
    <w:rsid w:val="00ED5104"/>
    <w:rsid w:val="00EE378F"/>
    <w:rsid w:val="00EE4728"/>
    <w:rsid w:val="00EF1280"/>
    <w:rsid w:val="00EF4342"/>
    <w:rsid w:val="00F17129"/>
    <w:rsid w:val="00F226BD"/>
    <w:rsid w:val="00F226E8"/>
    <w:rsid w:val="00F2594D"/>
    <w:rsid w:val="00F25991"/>
    <w:rsid w:val="00F37353"/>
    <w:rsid w:val="00F4032F"/>
    <w:rsid w:val="00F445DE"/>
    <w:rsid w:val="00F464A1"/>
    <w:rsid w:val="00F63878"/>
    <w:rsid w:val="00F67BCE"/>
    <w:rsid w:val="00F74510"/>
    <w:rsid w:val="00F74F43"/>
    <w:rsid w:val="00F75F5E"/>
    <w:rsid w:val="00F76A11"/>
    <w:rsid w:val="00F829BA"/>
    <w:rsid w:val="00F932AD"/>
    <w:rsid w:val="00F935F0"/>
    <w:rsid w:val="00F97678"/>
    <w:rsid w:val="00FA0145"/>
    <w:rsid w:val="00FA0FEA"/>
    <w:rsid w:val="00FA1326"/>
    <w:rsid w:val="00FA6058"/>
    <w:rsid w:val="00FB3496"/>
    <w:rsid w:val="00FB4429"/>
    <w:rsid w:val="00FB6F9A"/>
    <w:rsid w:val="00FC32DC"/>
    <w:rsid w:val="00FD5758"/>
    <w:rsid w:val="00FE5BBB"/>
    <w:rsid w:val="00FE78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104061"/>
  <w15:docId w15:val="{51923CEA-F920-4D6C-8D5F-ED6225A47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7BFF"/>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527BFF"/>
    <w:pPr>
      <w:keepNext/>
      <w:jc w:val="center"/>
      <w:outlineLvl w:val="0"/>
    </w:pPr>
    <w:rPr>
      <w:b/>
      <w:sz w:val="28"/>
      <w:u w:val="single"/>
    </w:rPr>
  </w:style>
  <w:style w:type="paragraph" w:styleId="Heading2">
    <w:name w:val="heading 2"/>
    <w:basedOn w:val="Normal"/>
    <w:next w:val="Normal"/>
    <w:link w:val="Heading2Char"/>
    <w:qFormat/>
    <w:rsid w:val="00527BFF"/>
    <w:pPr>
      <w:keepNext/>
      <w:outlineLvl w:val="1"/>
    </w:pPr>
    <w:rPr>
      <w:u w:val="single"/>
    </w:rPr>
  </w:style>
  <w:style w:type="paragraph" w:styleId="Heading3">
    <w:name w:val="heading 3"/>
    <w:basedOn w:val="Normal"/>
    <w:next w:val="Normal"/>
    <w:link w:val="Heading3Char"/>
    <w:qFormat/>
    <w:rsid w:val="00527BFF"/>
    <w:pPr>
      <w:keepNext/>
      <w:jc w:val="center"/>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7BFF"/>
    <w:rPr>
      <w:rFonts w:ascii="Times New Roman" w:eastAsia="Times New Roman" w:hAnsi="Times New Roman" w:cs="Times New Roman"/>
      <w:b/>
      <w:sz w:val="28"/>
      <w:szCs w:val="20"/>
      <w:u w:val="single"/>
    </w:rPr>
  </w:style>
  <w:style w:type="character" w:customStyle="1" w:styleId="Heading2Char">
    <w:name w:val="Heading 2 Char"/>
    <w:basedOn w:val="DefaultParagraphFont"/>
    <w:link w:val="Heading2"/>
    <w:rsid w:val="00527BFF"/>
    <w:rPr>
      <w:rFonts w:ascii="Times New Roman" w:eastAsia="Times New Roman" w:hAnsi="Times New Roman" w:cs="Times New Roman"/>
      <w:sz w:val="24"/>
      <w:szCs w:val="20"/>
      <w:u w:val="single"/>
    </w:rPr>
  </w:style>
  <w:style w:type="character" w:customStyle="1" w:styleId="Heading3Char">
    <w:name w:val="Heading 3 Char"/>
    <w:basedOn w:val="DefaultParagraphFont"/>
    <w:link w:val="Heading3"/>
    <w:rsid w:val="00527BFF"/>
    <w:rPr>
      <w:rFonts w:ascii="Times New Roman" w:eastAsia="Times New Roman" w:hAnsi="Times New Roman" w:cs="Times New Roman"/>
      <w:sz w:val="28"/>
      <w:szCs w:val="20"/>
    </w:rPr>
  </w:style>
  <w:style w:type="paragraph" w:styleId="BodyText">
    <w:name w:val="Body Text"/>
    <w:basedOn w:val="Normal"/>
    <w:link w:val="BodyTextChar"/>
    <w:rsid w:val="00527BFF"/>
    <w:pPr>
      <w:jc w:val="center"/>
    </w:pPr>
    <w:rPr>
      <w:b/>
      <w:sz w:val="32"/>
    </w:rPr>
  </w:style>
  <w:style w:type="character" w:customStyle="1" w:styleId="BodyTextChar">
    <w:name w:val="Body Text Char"/>
    <w:basedOn w:val="DefaultParagraphFont"/>
    <w:link w:val="BodyText"/>
    <w:rsid w:val="00527BFF"/>
    <w:rPr>
      <w:rFonts w:ascii="Times New Roman" w:eastAsia="Times New Roman" w:hAnsi="Times New Roman" w:cs="Times New Roman"/>
      <w:b/>
      <w:sz w:val="32"/>
      <w:szCs w:val="20"/>
    </w:rPr>
  </w:style>
  <w:style w:type="paragraph" w:styleId="BodyTextIndent">
    <w:name w:val="Body Text Indent"/>
    <w:basedOn w:val="Normal"/>
    <w:link w:val="BodyTextIndentChar"/>
    <w:rsid w:val="00527BFF"/>
    <w:pPr>
      <w:ind w:firstLine="720"/>
    </w:pPr>
    <w:rPr>
      <w:sz w:val="28"/>
    </w:rPr>
  </w:style>
  <w:style w:type="character" w:customStyle="1" w:styleId="BodyTextIndentChar">
    <w:name w:val="Body Text Indent Char"/>
    <w:basedOn w:val="DefaultParagraphFont"/>
    <w:link w:val="BodyTextIndent"/>
    <w:rsid w:val="00527BFF"/>
    <w:rPr>
      <w:rFonts w:ascii="Times New Roman" w:eastAsia="Times New Roman" w:hAnsi="Times New Roman" w:cs="Times New Roman"/>
      <w:sz w:val="28"/>
      <w:szCs w:val="20"/>
    </w:rPr>
  </w:style>
  <w:style w:type="paragraph" w:styleId="Header">
    <w:name w:val="header"/>
    <w:basedOn w:val="Normal"/>
    <w:link w:val="HeaderChar"/>
    <w:rsid w:val="00527BFF"/>
    <w:pPr>
      <w:tabs>
        <w:tab w:val="center" w:pos="4153"/>
        <w:tab w:val="right" w:pos="8306"/>
      </w:tabs>
    </w:pPr>
  </w:style>
  <w:style w:type="character" w:customStyle="1" w:styleId="HeaderChar">
    <w:name w:val="Header Char"/>
    <w:basedOn w:val="DefaultParagraphFont"/>
    <w:link w:val="Header"/>
    <w:rsid w:val="00527BFF"/>
    <w:rPr>
      <w:rFonts w:ascii="Times New Roman" w:eastAsia="Times New Roman" w:hAnsi="Times New Roman" w:cs="Times New Roman"/>
      <w:sz w:val="24"/>
      <w:szCs w:val="20"/>
    </w:rPr>
  </w:style>
  <w:style w:type="paragraph" w:styleId="Footer">
    <w:name w:val="footer"/>
    <w:basedOn w:val="Normal"/>
    <w:link w:val="FooterChar"/>
    <w:uiPriority w:val="99"/>
    <w:rsid w:val="00527BFF"/>
    <w:pPr>
      <w:tabs>
        <w:tab w:val="center" w:pos="4153"/>
        <w:tab w:val="right" w:pos="8306"/>
      </w:tabs>
    </w:pPr>
  </w:style>
  <w:style w:type="character" w:customStyle="1" w:styleId="FooterChar">
    <w:name w:val="Footer Char"/>
    <w:basedOn w:val="DefaultParagraphFont"/>
    <w:link w:val="Footer"/>
    <w:uiPriority w:val="99"/>
    <w:rsid w:val="00527BFF"/>
    <w:rPr>
      <w:rFonts w:ascii="Times New Roman" w:eastAsia="Times New Roman" w:hAnsi="Times New Roman" w:cs="Times New Roman"/>
      <w:sz w:val="24"/>
      <w:szCs w:val="20"/>
    </w:rPr>
  </w:style>
  <w:style w:type="character" w:styleId="Hyperlink">
    <w:name w:val="Hyperlink"/>
    <w:basedOn w:val="DefaultParagraphFont"/>
    <w:rsid w:val="00527BFF"/>
    <w:rPr>
      <w:color w:val="0000FF"/>
      <w:u w:val="single"/>
    </w:rPr>
  </w:style>
  <w:style w:type="paragraph" w:styleId="ListParagraph">
    <w:name w:val="List Paragraph"/>
    <w:basedOn w:val="Normal"/>
    <w:uiPriority w:val="34"/>
    <w:qFormat/>
    <w:rsid w:val="00527BFF"/>
    <w:pPr>
      <w:ind w:left="720"/>
      <w:contextualSpacing/>
    </w:pPr>
  </w:style>
  <w:style w:type="paragraph" w:styleId="FootnoteText">
    <w:name w:val="footnote text"/>
    <w:basedOn w:val="Normal"/>
    <w:link w:val="FootnoteTextChar"/>
    <w:rsid w:val="00527BFF"/>
    <w:rPr>
      <w:sz w:val="20"/>
    </w:rPr>
  </w:style>
  <w:style w:type="character" w:customStyle="1" w:styleId="FootnoteTextChar">
    <w:name w:val="Footnote Text Char"/>
    <w:basedOn w:val="DefaultParagraphFont"/>
    <w:link w:val="FootnoteText"/>
    <w:rsid w:val="00527BFF"/>
    <w:rPr>
      <w:rFonts w:ascii="Times New Roman" w:eastAsia="Times New Roman" w:hAnsi="Times New Roman" w:cs="Times New Roman"/>
      <w:sz w:val="20"/>
      <w:szCs w:val="20"/>
    </w:rPr>
  </w:style>
  <w:style w:type="character" w:styleId="FootnoteReference">
    <w:name w:val="footnote reference"/>
    <w:basedOn w:val="DefaultParagraphFont"/>
    <w:rsid w:val="00527BFF"/>
    <w:rPr>
      <w:vertAlign w:val="superscript"/>
    </w:rPr>
  </w:style>
  <w:style w:type="table" w:styleId="TableGrid">
    <w:name w:val="Table Grid"/>
    <w:basedOn w:val="TableNormal"/>
    <w:uiPriority w:val="39"/>
    <w:rsid w:val="00FB6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13F35"/>
    <w:rPr>
      <w:rFonts w:ascii="Tahoma" w:hAnsi="Tahoma" w:cs="Tahoma"/>
      <w:sz w:val="16"/>
      <w:szCs w:val="16"/>
    </w:rPr>
  </w:style>
  <w:style w:type="character" w:customStyle="1" w:styleId="BalloonTextChar">
    <w:name w:val="Balloon Text Char"/>
    <w:basedOn w:val="DefaultParagraphFont"/>
    <w:link w:val="BalloonText"/>
    <w:uiPriority w:val="99"/>
    <w:semiHidden/>
    <w:rsid w:val="00213F35"/>
    <w:rPr>
      <w:rFonts w:ascii="Tahoma" w:eastAsia="Times New Roman" w:hAnsi="Tahoma" w:cs="Tahoma"/>
      <w:sz w:val="16"/>
      <w:szCs w:val="16"/>
    </w:rPr>
  </w:style>
  <w:style w:type="paragraph" w:customStyle="1" w:styleId="Default">
    <w:name w:val="Default"/>
    <w:rsid w:val="00833F00"/>
    <w:pPr>
      <w:autoSpaceDE w:val="0"/>
      <w:autoSpaceDN w:val="0"/>
      <w:adjustRightInd w:val="0"/>
      <w:spacing w:after="0" w:line="240" w:lineRule="auto"/>
    </w:pPr>
    <w:rPr>
      <w:rFonts w:ascii="Verdana" w:hAnsi="Verdana" w:cs="Verdana"/>
      <w:color w:val="000000"/>
      <w:sz w:val="24"/>
      <w:szCs w:val="24"/>
    </w:rPr>
  </w:style>
  <w:style w:type="paragraph" w:styleId="BodyText3">
    <w:name w:val="Body Text 3"/>
    <w:basedOn w:val="Normal"/>
    <w:link w:val="BodyText3Char"/>
    <w:rsid w:val="001E1BC4"/>
    <w:pPr>
      <w:jc w:val="center"/>
    </w:pPr>
    <w:rPr>
      <w:rFonts w:ascii="Arial" w:hAnsi="Arial" w:cs="Arial"/>
      <w:b/>
      <w:sz w:val="28"/>
      <w:szCs w:val="24"/>
      <w:lang w:val="en-US"/>
    </w:rPr>
  </w:style>
  <w:style w:type="character" w:customStyle="1" w:styleId="BodyText3Char">
    <w:name w:val="Body Text 3 Char"/>
    <w:basedOn w:val="DefaultParagraphFont"/>
    <w:link w:val="BodyText3"/>
    <w:rsid w:val="001E1BC4"/>
    <w:rPr>
      <w:rFonts w:ascii="Arial" w:eastAsia="Times New Roman" w:hAnsi="Arial" w:cs="Arial"/>
      <w:b/>
      <w:sz w:val="28"/>
      <w:szCs w:val="24"/>
      <w:lang w:val="en-US"/>
    </w:rPr>
  </w:style>
  <w:style w:type="character" w:customStyle="1" w:styleId="xbe">
    <w:name w:val="_xbe"/>
    <w:basedOn w:val="DefaultParagraphFont"/>
    <w:rsid w:val="00D92156"/>
  </w:style>
  <w:style w:type="character" w:customStyle="1" w:styleId="tgc">
    <w:name w:val="_tgc"/>
    <w:basedOn w:val="DefaultParagraphFont"/>
    <w:rsid w:val="00416F38"/>
  </w:style>
  <w:style w:type="character" w:styleId="CommentReference">
    <w:name w:val="annotation reference"/>
    <w:basedOn w:val="DefaultParagraphFont"/>
    <w:uiPriority w:val="99"/>
    <w:semiHidden/>
    <w:unhideWhenUsed/>
    <w:rsid w:val="00576901"/>
    <w:rPr>
      <w:sz w:val="16"/>
      <w:szCs w:val="16"/>
    </w:rPr>
  </w:style>
  <w:style w:type="paragraph" w:styleId="CommentText">
    <w:name w:val="annotation text"/>
    <w:basedOn w:val="Normal"/>
    <w:link w:val="CommentTextChar"/>
    <w:uiPriority w:val="99"/>
    <w:semiHidden/>
    <w:unhideWhenUsed/>
    <w:rsid w:val="00576901"/>
    <w:rPr>
      <w:sz w:val="20"/>
    </w:rPr>
  </w:style>
  <w:style w:type="character" w:customStyle="1" w:styleId="CommentTextChar">
    <w:name w:val="Comment Text Char"/>
    <w:basedOn w:val="DefaultParagraphFont"/>
    <w:link w:val="CommentText"/>
    <w:uiPriority w:val="99"/>
    <w:semiHidden/>
    <w:rsid w:val="0057690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76901"/>
    <w:rPr>
      <w:b/>
      <w:bCs/>
    </w:rPr>
  </w:style>
  <w:style w:type="character" w:customStyle="1" w:styleId="CommentSubjectChar">
    <w:name w:val="Comment Subject Char"/>
    <w:basedOn w:val="CommentTextChar"/>
    <w:link w:val="CommentSubject"/>
    <w:uiPriority w:val="99"/>
    <w:semiHidden/>
    <w:rsid w:val="00576901"/>
    <w:rPr>
      <w:rFonts w:ascii="Times New Roman" w:eastAsia="Times New Roman" w:hAnsi="Times New Roman" w:cs="Times New Roman"/>
      <w:b/>
      <w:bCs/>
      <w:sz w:val="20"/>
      <w:szCs w:val="20"/>
    </w:rPr>
  </w:style>
  <w:style w:type="paragraph" w:styleId="NormalWeb">
    <w:name w:val="Normal (Web)"/>
    <w:basedOn w:val="Normal"/>
    <w:uiPriority w:val="99"/>
    <w:unhideWhenUsed/>
    <w:rsid w:val="008168AB"/>
    <w:pPr>
      <w:spacing w:before="100" w:beforeAutospacing="1" w:after="100" w:afterAutospacing="1"/>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817817">
      <w:bodyDiv w:val="1"/>
      <w:marLeft w:val="0"/>
      <w:marRight w:val="0"/>
      <w:marTop w:val="0"/>
      <w:marBottom w:val="0"/>
      <w:divBdr>
        <w:top w:val="none" w:sz="0" w:space="0" w:color="auto"/>
        <w:left w:val="none" w:sz="0" w:space="0" w:color="auto"/>
        <w:bottom w:val="none" w:sz="0" w:space="0" w:color="auto"/>
        <w:right w:val="none" w:sz="0" w:space="0" w:color="auto"/>
      </w:divBdr>
    </w:div>
    <w:div w:id="256671285">
      <w:bodyDiv w:val="1"/>
      <w:marLeft w:val="0"/>
      <w:marRight w:val="0"/>
      <w:marTop w:val="0"/>
      <w:marBottom w:val="0"/>
      <w:divBdr>
        <w:top w:val="none" w:sz="0" w:space="0" w:color="auto"/>
        <w:left w:val="none" w:sz="0" w:space="0" w:color="auto"/>
        <w:bottom w:val="none" w:sz="0" w:space="0" w:color="auto"/>
        <w:right w:val="none" w:sz="0" w:space="0" w:color="auto"/>
      </w:divBdr>
    </w:div>
    <w:div w:id="747262935">
      <w:bodyDiv w:val="1"/>
      <w:marLeft w:val="0"/>
      <w:marRight w:val="0"/>
      <w:marTop w:val="0"/>
      <w:marBottom w:val="0"/>
      <w:divBdr>
        <w:top w:val="none" w:sz="0" w:space="0" w:color="auto"/>
        <w:left w:val="none" w:sz="0" w:space="0" w:color="auto"/>
        <w:bottom w:val="none" w:sz="0" w:space="0" w:color="auto"/>
        <w:right w:val="none" w:sz="0" w:space="0" w:color="auto"/>
      </w:divBdr>
    </w:div>
    <w:div w:id="1085301452">
      <w:bodyDiv w:val="1"/>
      <w:marLeft w:val="0"/>
      <w:marRight w:val="0"/>
      <w:marTop w:val="0"/>
      <w:marBottom w:val="0"/>
      <w:divBdr>
        <w:top w:val="none" w:sz="0" w:space="0" w:color="auto"/>
        <w:left w:val="none" w:sz="0" w:space="0" w:color="auto"/>
        <w:bottom w:val="none" w:sz="0" w:space="0" w:color="auto"/>
        <w:right w:val="none" w:sz="0" w:space="0" w:color="auto"/>
      </w:divBdr>
    </w:div>
    <w:div w:id="1397044169">
      <w:bodyDiv w:val="1"/>
      <w:marLeft w:val="0"/>
      <w:marRight w:val="0"/>
      <w:marTop w:val="0"/>
      <w:marBottom w:val="0"/>
      <w:divBdr>
        <w:top w:val="none" w:sz="0" w:space="0" w:color="auto"/>
        <w:left w:val="none" w:sz="0" w:space="0" w:color="auto"/>
        <w:bottom w:val="none" w:sz="0" w:space="0" w:color="auto"/>
        <w:right w:val="none" w:sz="0" w:space="0" w:color="auto"/>
      </w:divBdr>
    </w:div>
    <w:div w:id="176521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D5D0A-516D-4BA8-892A-0BDE9B0CB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3105</Words>
  <Characters>17705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Oxford Health NHS Foundation Trust</Company>
  <LinksUpToDate>false</LinksUpToDate>
  <CharactersWithSpaces>20769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Twomey Teresa (RNU) Oxford Health</dc:creator>
  <cp:lastModifiedBy>Smith Hannah (RNU) Oxford Health</cp:lastModifiedBy>
  <cp:revision>3</cp:revision>
  <cp:lastPrinted>2018-02-21T14:38:00Z</cp:lastPrinted>
  <dcterms:created xsi:type="dcterms:W3CDTF">2019-04-18T08:29:00Z</dcterms:created>
  <dcterms:modified xsi:type="dcterms:W3CDTF">2019-04-18T09:11:00Z</dcterms:modified>
</cp:coreProperties>
</file>