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99" w:rsidRPr="00FA3993" w:rsidRDefault="001058A7" w:rsidP="0086436B">
      <w:pPr>
        <w:ind w:right="-900"/>
        <w:jc w:val="right"/>
        <w:rPr>
          <w:rFonts w:ascii="Segoe UI" w:hAnsi="Segoe UI" w:cs="Segoe UI"/>
          <w:lang w:val="en-GB"/>
        </w:rPr>
      </w:pPr>
      <w:r w:rsidRPr="00913639">
        <w:rPr>
          <w:noProof/>
          <w:lang w:val="en-GB" w:eastAsia="en-GB"/>
        </w:rPr>
        <w:drawing>
          <wp:inline distT="0" distB="0" distL="0" distR="0" wp14:anchorId="66D780B1" wp14:editId="7470F62A">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C90F33" w:rsidP="00EF1914">
      <w:pPr>
        <w:pStyle w:val="Heading1"/>
        <w:tabs>
          <w:tab w:val="left" w:pos="1425"/>
          <w:tab w:val="center" w:pos="4323"/>
        </w:tabs>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14:anchorId="2CA0B0BB" wp14:editId="11234CA3">
                <wp:simplePos x="0" y="0"/>
                <wp:positionH relativeFrom="column">
                  <wp:posOffset>4059555</wp:posOffset>
                </wp:positionH>
                <wp:positionV relativeFrom="paragraph">
                  <wp:posOffset>147955</wp:posOffset>
                </wp:positionV>
                <wp:extent cx="1866900" cy="723900"/>
                <wp:effectExtent l="0" t="0" r="1905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723900"/>
                        </a:xfrm>
                        <a:prstGeom prst="rect">
                          <a:avLst/>
                        </a:prstGeom>
                        <a:solidFill>
                          <a:srgbClr val="FFFFFF"/>
                        </a:solidFill>
                        <a:ln w="9525">
                          <a:solidFill>
                            <a:srgbClr val="000000"/>
                          </a:solidFill>
                          <a:miter lim="800000"/>
                          <a:headEnd/>
                          <a:tailEnd/>
                        </a:ln>
                      </wps:spPr>
                      <wps:txbx>
                        <w:txbxContent>
                          <w:p w:rsidR="009D7EA9" w:rsidRPr="009F3009" w:rsidRDefault="009D7EA9">
                            <w:pPr>
                              <w:jc w:val="center"/>
                              <w:rPr>
                                <w:rFonts w:ascii="Segoe UI" w:hAnsi="Segoe UI" w:cs="Segoe UI"/>
                              </w:rPr>
                            </w:pPr>
                            <w:r w:rsidRPr="009F3009">
                              <w:rPr>
                                <w:rFonts w:ascii="Segoe UI" w:hAnsi="Segoe UI" w:cs="Segoe UI"/>
                                <w:b/>
                              </w:rPr>
                              <w:t xml:space="preserve">Appendix to CEO Report </w:t>
                            </w:r>
                            <w:r w:rsidR="00020D3B">
                              <w:rPr>
                                <w:rFonts w:ascii="Segoe UI" w:hAnsi="Segoe UI" w:cs="Segoe UI"/>
                                <w:b/>
                              </w:rPr>
                              <w:t xml:space="preserve">BOD </w:t>
                            </w:r>
                            <w:r w:rsidR="00D7375E">
                              <w:rPr>
                                <w:rFonts w:ascii="Segoe UI" w:hAnsi="Segoe UI" w:cs="Segoe UI"/>
                                <w:b/>
                              </w:rPr>
                              <w:t>73</w:t>
                            </w:r>
                            <w:r w:rsidR="00020D3B">
                              <w:rPr>
                                <w:rFonts w:ascii="Segoe UI" w:hAnsi="Segoe UI" w:cs="Segoe UI"/>
                                <w:b/>
                              </w:rPr>
                              <w:t>(</w:t>
                            </w:r>
                            <w:r w:rsidR="009F3009" w:rsidRPr="009F3009">
                              <w:rPr>
                                <w:rFonts w:ascii="Segoe UI" w:hAnsi="Segoe UI" w:cs="Segoe UI"/>
                                <w:b/>
                              </w:rPr>
                              <w:t>i</w:t>
                            </w:r>
                            <w:r w:rsidR="00EC60CA">
                              <w:rPr>
                                <w:rFonts w:ascii="Segoe UI" w:hAnsi="Segoe UI" w:cs="Segoe UI"/>
                                <w:b/>
                              </w:rPr>
                              <w:t>i</w:t>
                            </w:r>
                            <w:r w:rsidR="00D7375E">
                              <w:rPr>
                                <w:rFonts w:ascii="Segoe UI" w:hAnsi="Segoe UI" w:cs="Segoe UI"/>
                                <w:b/>
                              </w:rPr>
                              <w:t>i</w:t>
                            </w:r>
                            <w:r w:rsidR="00020D3B">
                              <w:rPr>
                                <w:rFonts w:ascii="Segoe UI" w:hAnsi="Segoe UI" w:cs="Segoe UI"/>
                                <w:b/>
                              </w:rPr>
                              <w:t>)</w:t>
                            </w:r>
                            <w:r w:rsidRPr="009F3009">
                              <w:rPr>
                                <w:rFonts w:ascii="Segoe UI" w:hAnsi="Segoe UI" w:cs="Segoe UI"/>
                                <w:b/>
                              </w:rPr>
                              <w:t>/201</w:t>
                            </w:r>
                            <w:r w:rsidR="00D645A6">
                              <w:rPr>
                                <w:rFonts w:ascii="Segoe UI" w:hAnsi="Segoe UI" w:cs="Segoe UI"/>
                                <w:b/>
                              </w:rPr>
                              <w:t>9</w:t>
                            </w:r>
                          </w:p>
                          <w:p w:rsidR="009D7EA9" w:rsidRPr="00FA3993" w:rsidRDefault="009F3009">
                            <w:pPr>
                              <w:jc w:val="center"/>
                              <w:rPr>
                                <w:rFonts w:ascii="Segoe UI" w:hAnsi="Segoe UI" w:cs="Segoe UI"/>
                                <w:sz w:val="22"/>
                                <w:szCs w:val="22"/>
                              </w:rPr>
                            </w:pPr>
                            <w:r w:rsidRPr="009F3009">
                              <w:rPr>
                                <w:rFonts w:ascii="Segoe UI" w:hAnsi="Segoe UI" w:cs="Segoe UI"/>
                                <w:sz w:val="22"/>
                                <w:szCs w:val="22"/>
                              </w:rPr>
                              <w:t xml:space="preserve">(Agenda item: </w:t>
                            </w:r>
                            <w:r w:rsidR="0004788D" w:rsidRPr="0004788D">
                              <w:rPr>
                                <w:rFonts w:ascii="Segoe UI" w:hAnsi="Segoe UI" w:cs="Segoe UI"/>
                                <w:sz w:val="22"/>
                                <w:szCs w:val="22"/>
                              </w:rPr>
                              <w:t>5</w:t>
                            </w:r>
                            <w:r w:rsidR="009D7EA9" w:rsidRPr="0004788D">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0B0BB" id="Rectangle 10" o:spid="_x0000_s1026" style="position:absolute;margin-left:319.65pt;margin-top:11.65pt;width:147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">
                <v:textbox inset="0,0,0,0">
                  <w:txbxContent>
                    <w:p w:rsidR="009D7EA9" w:rsidRPr="009F3009" w:rsidRDefault="009D7EA9">
                      <w:pPr>
                        <w:jc w:val="center"/>
                        <w:rPr>
                          <w:rFonts w:ascii="Segoe UI" w:hAnsi="Segoe UI" w:cs="Segoe UI"/>
                        </w:rPr>
                      </w:pPr>
                      <w:r w:rsidRPr="009F3009">
                        <w:rPr>
                          <w:rFonts w:ascii="Segoe UI" w:hAnsi="Segoe UI" w:cs="Segoe UI"/>
                          <w:b/>
                        </w:rPr>
                        <w:t xml:space="preserve">Appendix to CEO Report </w:t>
                      </w:r>
                      <w:r w:rsidR="00020D3B">
                        <w:rPr>
                          <w:rFonts w:ascii="Segoe UI" w:hAnsi="Segoe UI" w:cs="Segoe UI"/>
                          <w:b/>
                        </w:rPr>
                        <w:t xml:space="preserve">BOD </w:t>
                      </w:r>
                      <w:r w:rsidR="00D7375E">
                        <w:rPr>
                          <w:rFonts w:ascii="Segoe UI" w:hAnsi="Segoe UI" w:cs="Segoe UI"/>
                          <w:b/>
                        </w:rPr>
                        <w:t>73</w:t>
                      </w:r>
                      <w:r w:rsidR="00020D3B">
                        <w:rPr>
                          <w:rFonts w:ascii="Segoe UI" w:hAnsi="Segoe UI" w:cs="Segoe UI"/>
                          <w:b/>
                        </w:rPr>
                        <w:t>(</w:t>
                      </w:r>
                      <w:r w:rsidR="009F3009" w:rsidRPr="009F3009">
                        <w:rPr>
                          <w:rFonts w:ascii="Segoe UI" w:hAnsi="Segoe UI" w:cs="Segoe UI"/>
                          <w:b/>
                        </w:rPr>
                        <w:t>i</w:t>
                      </w:r>
                      <w:r w:rsidR="00EC60CA">
                        <w:rPr>
                          <w:rFonts w:ascii="Segoe UI" w:hAnsi="Segoe UI" w:cs="Segoe UI"/>
                          <w:b/>
                        </w:rPr>
                        <w:t>i</w:t>
                      </w:r>
                      <w:r w:rsidR="00D7375E">
                        <w:rPr>
                          <w:rFonts w:ascii="Segoe UI" w:hAnsi="Segoe UI" w:cs="Segoe UI"/>
                          <w:b/>
                        </w:rPr>
                        <w:t>i</w:t>
                      </w:r>
                      <w:r w:rsidR="00020D3B">
                        <w:rPr>
                          <w:rFonts w:ascii="Segoe UI" w:hAnsi="Segoe UI" w:cs="Segoe UI"/>
                          <w:b/>
                        </w:rPr>
                        <w:t>)</w:t>
                      </w:r>
                      <w:r w:rsidRPr="009F3009">
                        <w:rPr>
                          <w:rFonts w:ascii="Segoe UI" w:hAnsi="Segoe UI" w:cs="Segoe UI"/>
                          <w:b/>
                        </w:rPr>
                        <w:t>/201</w:t>
                      </w:r>
                      <w:r w:rsidR="00D645A6">
                        <w:rPr>
                          <w:rFonts w:ascii="Segoe UI" w:hAnsi="Segoe UI" w:cs="Segoe UI"/>
                          <w:b/>
                        </w:rPr>
                        <w:t>9</w:t>
                      </w:r>
                    </w:p>
                    <w:p w:rsidR="009D7EA9" w:rsidRPr="00FA3993" w:rsidRDefault="009F3009">
                      <w:pPr>
                        <w:jc w:val="center"/>
                        <w:rPr>
                          <w:rFonts w:ascii="Segoe UI" w:hAnsi="Segoe UI" w:cs="Segoe UI"/>
                          <w:sz w:val="22"/>
                          <w:szCs w:val="22"/>
                        </w:rPr>
                      </w:pPr>
                      <w:r w:rsidRPr="009F3009">
                        <w:rPr>
                          <w:rFonts w:ascii="Segoe UI" w:hAnsi="Segoe UI" w:cs="Segoe UI"/>
                          <w:sz w:val="22"/>
                          <w:szCs w:val="22"/>
                        </w:rPr>
                        <w:t xml:space="preserve">(Agenda item: </w:t>
                      </w:r>
                      <w:r w:rsidR="0004788D" w:rsidRPr="0004788D">
                        <w:rPr>
                          <w:rFonts w:ascii="Segoe UI" w:hAnsi="Segoe UI" w:cs="Segoe UI"/>
                          <w:sz w:val="22"/>
                          <w:szCs w:val="22"/>
                        </w:rPr>
                        <w:t>5</w:t>
                      </w:r>
                      <w:r w:rsidR="009D7EA9" w:rsidRPr="0004788D">
                        <w:rPr>
                          <w:rFonts w:ascii="Segoe UI" w:hAnsi="Segoe UI" w:cs="Segoe UI"/>
                          <w:sz w:val="22"/>
                          <w:szCs w:val="22"/>
                        </w:rPr>
                        <w:t>)</w:t>
                      </w:r>
                    </w:p>
                  </w:txbxContent>
                </v:textbox>
              </v:rect>
            </w:pict>
          </mc:Fallback>
        </mc:AlternateContent>
      </w:r>
      <w:r w:rsidR="00EF1914">
        <w:rPr>
          <w:rFonts w:ascii="Segoe UI" w:hAnsi="Segoe UI" w:cs="Segoe UI"/>
          <w:sz w:val="28"/>
          <w:u w:val="none"/>
        </w:rPr>
        <w:tab/>
      </w:r>
      <w:r w:rsidR="00EF1914">
        <w:rPr>
          <w:rFonts w:ascii="Segoe UI" w:hAnsi="Segoe UI" w:cs="Segoe UI"/>
          <w:sz w:val="28"/>
          <w:u w:val="none"/>
        </w:rPr>
        <w:tab/>
      </w:r>
    </w:p>
    <w:p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rsidR="005D3499" w:rsidRPr="00FA3993" w:rsidRDefault="005D3499" w:rsidP="00A85311">
      <w:pPr>
        <w:rPr>
          <w:rFonts w:ascii="Segoe UI" w:hAnsi="Segoe UI" w:cs="Segoe UI"/>
          <w:b/>
        </w:rPr>
      </w:pPr>
      <w:bookmarkStart w:id="0" w:name="_GoBack"/>
      <w:bookmarkEnd w:id="0"/>
    </w:p>
    <w:p w:rsidR="005D3499" w:rsidRPr="00FA3993" w:rsidRDefault="003D754C">
      <w:pPr>
        <w:jc w:val="center"/>
        <w:rPr>
          <w:rFonts w:ascii="Segoe UI" w:hAnsi="Segoe UI" w:cs="Segoe UI"/>
          <w:b/>
        </w:rPr>
      </w:pPr>
      <w:r>
        <w:rPr>
          <w:rFonts w:ascii="Segoe UI" w:hAnsi="Segoe UI" w:cs="Segoe UI"/>
          <w:b/>
        </w:rPr>
        <w:t>2</w:t>
      </w:r>
      <w:r w:rsidR="00555D9A">
        <w:rPr>
          <w:rFonts w:ascii="Segoe UI" w:hAnsi="Segoe UI" w:cs="Segoe UI"/>
          <w:b/>
        </w:rPr>
        <w:t>4</w:t>
      </w:r>
      <w:r w:rsidRPr="003D754C">
        <w:rPr>
          <w:rFonts w:ascii="Segoe UI" w:hAnsi="Segoe UI" w:cs="Segoe UI"/>
          <w:b/>
          <w:vertAlign w:val="superscript"/>
        </w:rPr>
        <w:t>th</w:t>
      </w:r>
      <w:r>
        <w:rPr>
          <w:rFonts w:ascii="Segoe UI" w:hAnsi="Segoe UI" w:cs="Segoe UI"/>
          <w:b/>
        </w:rPr>
        <w:t xml:space="preserve"> </w:t>
      </w:r>
      <w:proofErr w:type="gramStart"/>
      <w:r w:rsidR="004B23A1">
        <w:rPr>
          <w:rFonts w:ascii="Segoe UI" w:hAnsi="Segoe UI" w:cs="Segoe UI"/>
          <w:b/>
        </w:rPr>
        <w:t>July</w:t>
      </w:r>
      <w:r w:rsidR="003A34EF">
        <w:rPr>
          <w:rFonts w:ascii="Segoe UI" w:hAnsi="Segoe UI" w:cs="Segoe UI"/>
          <w:b/>
        </w:rPr>
        <w:t>,</w:t>
      </w:r>
      <w:proofErr w:type="gramEnd"/>
      <w:r w:rsidR="00145747">
        <w:rPr>
          <w:rFonts w:ascii="Segoe UI" w:hAnsi="Segoe UI" w:cs="Segoe UI"/>
          <w:b/>
        </w:rPr>
        <w:t xml:space="preserve"> 201</w:t>
      </w:r>
      <w:r w:rsidR="00914199">
        <w:rPr>
          <w:rFonts w:ascii="Segoe UI" w:hAnsi="Segoe UI" w:cs="Segoe UI"/>
          <w:b/>
        </w:rPr>
        <w:t>9</w:t>
      </w:r>
    </w:p>
    <w:p w:rsidR="005D3499" w:rsidRPr="00FA3993" w:rsidRDefault="005D3499">
      <w:pPr>
        <w:jc w:val="center"/>
        <w:rPr>
          <w:rFonts w:ascii="Segoe UI" w:hAnsi="Segoe UI" w:cs="Segoe UI"/>
          <w:b/>
        </w:rPr>
      </w:pPr>
    </w:p>
    <w:p w:rsidR="005D3499" w:rsidRPr="00FA3993" w:rsidRDefault="008622DB" w:rsidP="00FD2279">
      <w:pPr>
        <w:jc w:val="center"/>
        <w:rPr>
          <w:rFonts w:ascii="Segoe UI" w:hAnsi="Segoe UI" w:cs="Segoe UI"/>
          <w:b/>
        </w:rPr>
      </w:pPr>
      <w:r>
        <w:rPr>
          <w:rFonts w:ascii="Segoe UI" w:hAnsi="Segoe UI" w:cs="Segoe UI"/>
          <w:b/>
        </w:rPr>
        <w:t>Legal, Regulatory and Policy Update</w:t>
      </w:r>
    </w:p>
    <w:p w:rsidR="005D3499" w:rsidRPr="00FA3993" w:rsidRDefault="005D3499">
      <w:pPr>
        <w:rPr>
          <w:rFonts w:ascii="Segoe UI" w:hAnsi="Segoe UI" w:cs="Segoe UI"/>
          <w:b/>
        </w:rPr>
      </w:pPr>
    </w:p>
    <w:p w:rsidR="00241A66" w:rsidRDefault="008622DB" w:rsidP="00241A66">
      <w:pPr>
        <w:jc w:val="center"/>
        <w:rPr>
          <w:rFonts w:ascii="Segoe UI" w:hAnsi="Segoe UI" w:cs="Segoe UI"/>
        </w:rPr>
      </w:pPr>
      <w:r>
        <w:rPr>
          <w:rFonts w:ascii="Segoe UI" w:hAnsi="Segoe UI" w:cs="Segoe UI"/>
          <w:b/>
          <w:u w:val="single"/>
        </w:rPr>
        <w:t xml:space="preserve">For: </w:t>
      </w:r>
      <w:r w:rsidR="00292613" w:rsidRPr="00FA3993">
        <w:rPr>
          <w:rFonts w:ascii="Segoe UI" w:hAnsi="Segoe UI" w:cs="Segoe UI"/>
          <w:b/>
          <w:u w:val="single"/>
        </w:rPr>
        <w:t>Information</w:t>
      </w:r>
    </w:p>
    <w:p w:rsidR="00292613" w:rsidRPr="00FA3993" w:rsidRDefault="00292613">
      <w:pPr>
        <w:rPr>
          <w:rFonts w:ascii="Segoe UI" w:hAnsi="Segoe UI" w:cs="Segoe UI"/>
          <w:b/>
        </w:rPr>
      </w:pPr>
    </w:p>
    <w:p w:rsidR="007A2CF0" w:rsidRPr="00B80276" w:rsidRDefault="007A2CF0" w:rsidP="007A2CF0">
      <w:pPr>
        <w:jc w:val="both"/>
        <w:rPr>
          <w:rFonts w:ascii="Segoe UI" w:hAnsi="Segoe UI" w:cs="Segoe UI"/>
          <w:b/>
          <w:sz w:val="22"/>
          <w:szCs w:val="22"/>
        </w:rPr>
      </w:pPr>
      <w:r w:rsidRPr="00B80276">
        <w:rPr>
          <w:rFonts w:ascii="Segoe UI" w:hAnsi="Segoe UI" w:cs="Segoe UI"/>
          <w:b/>
          <w:sz w:val="22"/>
          <w:szCs w:val="22"/>
        </w:rPr>
        <w:t>Executive Summary</w:t>
      </w:r>
    </w:p>
    <w:p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 xml:space="preserve">This is the monthly report to inform the Board of Directors on recent </w:t>
      </w:r>
      <w:r w:rsidR="002D0AEB">
        <w:rPr>
          <w:rFonts w:ascii="Segoe UI" w:hAnsi="Segoe UI" w:cs="Segoe UI"/>
          <w:sz w:val="22"/>
          <w:szCs w:val="22"/>
        </w:rPr>
        <w:t xml:space="preserve">legislation, </w:t>
      </w:r>
      <w:r w:rsidRPr="00B80276">
        <w:rPr>
          <w:rFonts w:ascii="Segoe UI" w:hAnsi="Segoe UI" w:cs="Segoe UI"/>
          <w:sz w:val="22"/>
          <w:szCs w:val="22"/>
        </w:rPr>
        <w:t>regulation and compliance guidance issued by bodies such as NHSI, the Care Quality Commission, NHS England, and other relevant bodies where their actions have a consequential impact on the Trust or an awareness of the change/impending change is relevant to the Board of Directors.  This re</w:t>
      </w:r>
      <w:r w:rsidR="00105104">
        <w:rPr>
          <w:rFonts w:ascii="Segoe UI" w:hAnsi="Segoe UI" w:cs="Segoe UI"/>
          <w:sz w:val="22"/>
          <w:szCs w:val="22"/>
        </w:rPr>
        <w:t xml:space="preserve">port covers the period from </w:t>
      </w:r>
      <w:r w:rsidR="00DF4521" w:rsidRPr="00B80276">
        <w:rPr>
          <w:rFonts w:ascii="Segoe UI" w:hAnsi="Segoe UI" w:cs="Segoe UI"/>
          <w:sz w:val="22"/>
          <w:szCs w:val="22"/>
        </w:rPr>
        <w:t>mid</w:t>
      </w:r>
      <w:r w:rsidR="00DF4521">
        <w:rPr>
          <w:rFonts w:ascii="Segoe UI" w:hAnsi="Segoe UI" w:cs="Segoe UI"/>
          <w:sz w:val="22"/>
          <w:szCs w:val="22"/>
        </w:rPr>
        <w:t>-</w:t>
      </w:r>
      <w:r w:rsidR="00555D9A">
        <w:rPr>
          <w:rFonts w:ascii="Segoe UI" w:hAnsi="Segoe UI" w:cs="Segoe UI"/>
          <w:sz w:val="22"/>
          <w:szCs w:val="22"/>
        </w:rPr>
        <w:t>Ma</w:t>
      </w:r>
      <w:r w:rsidR="004B23A1">
        <w:rPr>
          <w:rFonts w:ascii="Segoe UI" w:hAnsi="Segoe UI" w:cs="Segoe UI"/>
          <w:sz w:val="22"/>
          <w:szCs w:val="22"/>
        </w:rPr>
        <w:t>y</w:t>
      </w:r>
      <w:r w:rsidRPr="00B80276">
        <w:rPr>
          <w:rFonts w:ascii="Segoe UI" w:hAnsi="Segoe UI" w:cs="Segoe UI"/>
          <w:sz w:val="22"/>
          <w:szCs w:val="22"/>
        </w:rPr>
        <w:t xml:space="preserve"> </w:t>
      </w:r>
      <w:r w:rsidR="00DF4521">
        <w:rPr>
          <w:rFonts w:ascii="Segoe UI" w:hAnsi="Segoe UI" w:cs="Segoe UI"/>
          <w:sz w:val="22"/>
          <w:szCs w:val="22"/>
        </w:rPr>
        <w:t>to mid-</w:t>
      </w:r>
      <w:r w:rsidR="004B23A1">
        <w:rPr>
          <w:rFonts w:ascii="Segoe UI" w:hAnsi="Segoe UI" w:cs="Segoe UI"/>
          <w:sz w:val="22"/>
          <w:szCs w:val="22"/>
        </w:rPr>
        <w:t>July</w:t>
      </w:r>
      <w:r w:rsidR="00DF4521">
        <w:rPr>
          <w:rFonts w:ascii="Segoe UI" w:hAnsi="Segoe UI" w:cs="Segoe UI"/>
          <w:sz w:val="22"/>
          <w:szCs w:val="22"/>
        </w:rPr>
        <w:t xml:space="preserve"> </w:t>
      </w:r>
      <w:r w:rsidRPr="00B80276">
        <w:rPr>
          <w:rFonts w:ascii="Segoe UI" w:hAnsi="Segoe UI" w:cs="Segoe UI"/>
          <w:sz w:val="22"/>
          <w:szCs w:val="22"/>
        </w:rPr>
        <w:t>201</w:t>
      </w:r>
      <w:r w:rsidR="00105104">
        <w:rPr>
          <w:rFonts w:ascii="Segoe UI" w:hAnsi="Segoe UI" w:cs="Segoe UI"/>
          <w:sz w:val="22"/>
          <w:szCs w:val="22"/>
        </w:rPr>
        <w:t>9</w:t>
      </w:r>
      <w:r w:rsidRPr="00B80276">
        <w:rPr>
          <w:rFonts w:ascii="Segoe UI" w:hAnsi="Segoe UI" w:cs="Segoe UI"/>
          <w:sz w:val="22"/>
          <w:szCs w:val="22"/>
        </w:rPr>
        <w:t xml:space="preserve"> and includes </w:t>
      </w:r>
      <w:r w:rsidR="00235D40">
        <w:rPr>
          <w:rFonts w:ascii="Segoe UI" w:hAnsi="Segoe UI" w:cs="Segoe UI"/>
          <w:sz w:val="22"/>
          <w:szCs w:val="22"/>
        </w:rPr>
        <w:t xml:space="preserve">any </w:t>
      </w:r>
      <w:r w:rsidRPr="00B80276">
        <w:rPr>
          <w:rFonts w:ascii="Segoe UI" w:hAnsi="Segoe UI" w:cs="Segoe UI"/>
          <w:sz w:val="22"/>
          <w:szCs w:val="22"/>
        </w:rPr>
        <w:t>noteworthy contributions covered by health think tanks.</w:t>
      </w:r>
    </w:p>
    <w:p w:rsidR="008622DB" w:rsidRPr="00B80276" w:rsidRDefault="008622DB" w:rsidP="008622DB">
      <w:pPr>
        <w:jc w:val="both"/>
        <w:rPr>
          <w:rFonts w:ascii="Segoe UI" w:hAnsi="Segoe UI" w:cs="Segoe UI"/>
          <w:sz w:val="22"/>
          <w:szCs w:val="22"/>
        </w:rPr>
      </w:pPr>
    </w:p>
    <w:p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 xml:space="preserve">The Update Report is designed to reflect changes in legislation, guidance, the structure of the NHS, and government policy and direction on health and social care. A summation of the change is provided for each item. </w:t>
      </w:r>
      <w:r w:rsidRPr="00B80276">
        <w:rPr>
          <w:rFonts w:ascii="Segoe UI" w:hAnsi="Segoe UI" w:cs="Segoe UI"/>
          <w:b/>
          <w:sz w:val="22"/>
          <w:szCs w:val="22"/>
        </w:rPr>
        <w:t>The Board of Directors is asked to consider and note the content of the report and where relevant, members should each be satisfied of their individual and collective assurances that the internal controls in place to deliver compliance against any Trust’s obligations are effective.</w:t>
      </w:r>
      <w:r w:rsidRPr="00B80276">
        <w:rPr>
          <w:rFonts w:ascii="Segoe UI" w:hAnsi="Segoe UI" w:cs="Segoe UI"/>
          <w:sz w:val="22"/>
          <w:szCs w:val="22"/>
        </w:rPr>
        <w:t xml:space="preserve">  Chairs of Board Committees should consider whether more detailed assurances relevant to their committees, are necessary, utilising this report as a constructive stimulant to inform the composition of meeting agendas and reporting focus as necessary or appropriate.</w:t>
      </w:r>
    </w:p>
    <w:p w:rsidR="008622DB" w:rsidRPr="00B80276" w:rsidRDefault="008622DB" w:rsidP="008622DB">
      <w:pPr>
        <w:jc w:val="both"/>
        <w:rPr>
          <w:rFonts w:ascii="Segoe UI" w:hAnsi="Segoe UI" w:cs="Segoe UI"/>
          <w:sz w:val="22"/>
          <w:szCs w:val="22"/>
        </w:rPr>
      </w:pPr>
    </w:p>
    <w:p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The Executive team meeting agenda will make certain Executive Directors are aware of the changes relevant to their portfolios and will take forward any key actions arising from the Legal, Regulatory and Policy Updates. Progress updates on any relevant actions will be reported to the Board of Directors, as pertinent and appropriate either through the report itself or via the relevant Board reports of individual Executives.</w:t>
      </w:r>
    </w:p>
    <w:p w:rsidR="008622DB" w:rsidRPr="00B80276" w:rsidRDefault="008622DB" w:rsidP="008622DB">
      <w:pPr>
        <w:jc w:val="both"/>
        <w:rPr>
          <w:rFonts w:ascii="Segoe UI" w:hAnsi="Segoe UI" w:cs="Segoe UI"/>
          <w:sz w:val="22"/>
          <w:szCs w:val="22"/>
        </w:rPr>
      </w:pPr>
    </w:p>
    <w:p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The Director of Corporate Affairs will continue to develop or enhance internal control mechanisms to support the Trust in complying and being able to evidence compliance with relevant mandatory frameworks/obligations.</w:t>
      </w:r>
    </w:p>
    <w:p w:rsidR="008622DB" w:rsidRPr="00B80276" w:rsidRDefault="008622DB" w:rsidP="008622DB">
      <w:pPr>
        <w:jc w:val="both"/>
        <w:rPr>
          <w:rFonts w:ascii="Segoe UI" w:hAnsi="Segoe UI" w:cs="Segoe UI"/>
          <w:sz w:val="22"/>
          <w:szCs w:val="22"/>
        </w:rPr>
      </w:pPr>
    </w:p>
    <w:p w:rsidR="00FA3993" w:rsidRPr="00B80276" w:rsidRDefault="00FA3993" w:rsidP="007A2CF0">
      <w:pPr>
        <w:jc w:val="both"/>
        <w:rPr>
          <w:rFonts w:ascii="Segoe UI" w:hAnsi="Segoe UI" w:cs="Segoe UI"/>
          <w:b/>
          <w:sz w:val="22"/>
          <w:szCs w:val="22"/>
        </w:rPr>
      </w:pPr>
      <w:r w:rsidRPr="00B80276">
        <w:rPr>
          <w:rFonts w:ascii="Segoe UI" w:hAnsi="Segoe UI" w:cs="Segoe UI"/>
          <w:b/>
          <w:sz w:val="22"/>
          <w:szCs w:val="22"/>
        </w:rPr>
        <w:t>Governance Route/Approval Process</w:t>
      </w:r>
    </w:p>
    <w:p w:rsidR="005D3499" w:rsidRPr="00B80276" w:rsidRDefault="008622DB" w:rsidP="008622DB">
      <w:pPr>
        <w:jc w:val="both"/>
        <w:rPr>
          <w:rFonts w:ascii="Segoe UI" w:hAnsi="Segoe UI" w:cs="Segoe UI"/>
          <w:sz w:val="22"/>
          <w:szCs w:val="22"/>
        </w:rPr>
      </w:pPr>
      <w:r w:rsidRPr="00B80276">
        <w:rPr>
          <w:rFonts w:ascii="Segoe UI" w:hAnsi="Segoe UI" w:cs="Segoe UI"/>
          <w:sz w:val="22"/>
          <w:szCs w:val="22"/>
        </w:rPr>
        <w:t>This is a monthly report</w:t>
      </w:r>
      <w:r w:rsidR="00332937">
        <w:rPr>
          <w:rFonts w:ascii="Segoe UI" w:hAnsi="Segoe UI" w:cs="Segoe UI"/>
          <w:sz w:val="22"/>
          <w:szCs w:val="22"/>
        </w:rPr>
        <w:t xml:space="preserve"> with direct relevance to the Board</w:t>
      </w:r>
      <w:r w:rsidRPr="00B80276">
        <w:rPr>
          <w:rFonts w:ascii="Segoe UI" w:hAnsi="Segoe UI" w:cs="Segoe UI"/>
          <w:sz w:val="22"/>
          <w:szCs w:val="22"/>
        </w:rPr>
        <w:t xml:space="preserve">. </w:t>
      </w:r>
    </w:p>
    <w:p w:rsidR="00551AD9" w:rsidRPr="00B80276" w:rsidRDefault="00551AD9" w:rsidP="0073522A">
      <w:pPr>
        <w:jc w:val="both"/>
        <w:rPr>
          <w:rFonts w:ascii="Segoe UI" w:hAnsi="Segoe UI" w:cs="Segoe UI"/>
          <w:b/>
          <w:sz w:val="22"/>
          <w:szCs w:val="22"/>
        </w:rPr>
      </w:pPr>
    </w:p>
    <w:p w:rsidR="0073522A" w:rsidRPr="00B80276" w:rsidRDefault="0073522A" w:rsidP="0073522A">
      <w:pPr>
        <w:jc w:val="both"/>
        <w:rPr>
          <w:rFonts w:ascii="Segoe UI" w:hAnsi="Segoe UI" w:cs="Segoe UI"/>
          <w:b/>
          <w:sz w:val="22"/>
          <w:szCs w:val="22"/>
        </w:rPr>
      </w:pPr>
      <w:r w:rsidRPr="00B80276">
        <w:rPr>
          <w:rFonts w:ascii="Segoe UI" w:hAnsi="Segoe UI" w:cs="Segoe UI"/>
          <w:b/>
          <w:sz w:val="22"/>
          <w:szCs w:val="22"/>
        </w:rPr>
        <w:t>Recommendation</w:t>
      </w:r>
    </w:p>
    <w:p w:rsidR="005D3499" w:rsidRPr="00266248" w:rsidRDefault="00266248">
      <w:pPr>
        <w:jc w:val="both"/>
        <w:rPr>
          <w:rFonts w:ascii="Segoe UI" w:hAnsi="Segoe UI" w:cs="Segoe UI"/>
          <w:sz w:val="22"/>
          <w:szCs w:val="22"/>
        </w:rPr>
      </w:pPr>
      <w:r>
        <w:rPr>
          <w:rFonts w:ascii="Segoe UI" w:hAnsi="Segoe UI" w:cs="Segoe UI"/>
          <w:sz w:val="22"/>
          <w:szCs w:val="22"/>
        </w:rPr>
        <w:t>The Board of Directors is invited</w:t>
      </w:r>
      <w:r w:rsidRPr="00266248">
        <w:rPr>
          <w:rFonts w:ascii="Segoe UI" w:hAnsi="Segoe UI" w:cs="Segoe UI"/>
          <w:sz w:val="22"/>
          <w:szCs w:val="22"/>
        </w:rPr>
        <w:t xml:space="preserve"> to consider and note the content of the report and where relevant, members should each be satisfied of their individual and collective assurances that the internal </w:t>
      </w:r>
      <w:r>
        <w:rPr>
          <w:rFonts w:ascii="Segoe UI" w:hAnsi="Segoe UI" w:cs="Segoe UI"/>
          <w:sz w:val="22"/>
          <w:szCs w:val="22"/>
        </w:rPr>
        <w:t xml:space="preserve">plans and </w:t>
      </w:r>
      <w:r w:rsidRPr="00266248">
        <w:rPr>
          <w:rFonts w:ascii="Segoe UI" w:hAnsi="Segoe UI" w:cs="Segoe UI"/>
          <w:sz w:val="22"/>
          <w:szCs w:val="22"/>
        </w:rPr>
        <w:t xml:space="preserve">controls in place to deliver compliance against any Trust’s obligations are </w:t>
      </w:r>
      <w:r>
        <w:rPr>
          <w:rFonts w:ascii="Segoe UI" w:hAnsi="Segoe UI" w:cs="Segoe UI"/>
          <w:sz w:val="22"/>
          <w:szCs w:val="22"/>
        </w:rPr>
        <w:t xml:space="preserve">appropriate and </w:t>
      </w:r>
      <w:r w:rsidRPr="00266248">
        <w:rPr>
          <w:rFonts w:ascii="Segoe UI" w:hAnsi="Segoe UI" w:cs="Segoe UI"/>
          <w:sz w:val="22"/>
          <w:szCs w:val="22"/>
        </w:rPr>
        <w:t xml:space="preserve">effective.  </w:t>
      </w:r>
    </w:p>
    <w:p w:rsidR="00266248" w:rsidRPr="00B80276" w:rsidRDefault="00266248">
      <w:pPr>
        <w:jc w:val="both"/>
        <w:rPr>
          <w:rFonts w:ascii="Segoe UI" w:hAnsi="Segoe UI" w:cs="Segoe UI"/>
          <w:b/>
          <w:sz w:val="22"/>
          <w:szCs w:val="22"/>
        </w:rPr>
      </w:pPr>
    </w:p>
    <w:p w:rsidR="008622DB" w:rsidRPr="00B80276" w:rsidRDefault="002619EF" w:rsidP="008622DB">
      <w:pPr>
        <w:jc w:val="both"/>
        <w:rPr>
          <w:rFonts w:ascii="Segoe UI" w:hAnsi="Segoe UI" w:cs="Segoe UI"/>
          <w:sz w:val="22"/>
          <w:szCs w:val="22"/>
        </w:rPr>
      </w:pPr>
      <w:r w:rsidRPr="00B80276">
        <w:rPr>
          <w:rFonts w:ascii="Segoe UI" w:hAnsi="Segoe UI" w:cs="Segoe UI"/>
          <w:b/>
          <w:sz w:val="22"/>
          <w:szCs w:val="22"/>
        </w:rPr>
        <w:t>Author and T</w:t>
      </w:r>
      <w:r w:rsidR="0073522A" w:rsidRPr="00B80276">
        <w:rPr>
          <w:rFonts w:ascii="Segoe UI" w:hAnsi="Segoe UI" w:cs="Segoe UI"/>
          <w:b/>
          <w:sz w:val="22"/>
          <w:szCs w:val="22"/>
        </w:rPr>
        <w:t>itle:</w:t>
      </w:r>
      <w:r w:rsidR="008622DB" w:rsidRPr="00B80276">
        <w:rPr>
          <w:rFonts w:ascii="Segoe UI" w:hAnsi="Segoe UI" w:cs="Segoe UI"/>
          <w:b/>
          <w:sz w:val="22"/>
          <w:szCs w:val="22"/>
        </w:rPr>
        <w:t xml:space="preserve"> </w:t>
      </w:r>
      <w:r w:rsidR="003A34EF" w:rsidRPr="00B80276">
        <w:rPr>
          <w:rFonts w:ascii="Segoe UI" w:hAnsi="Segoe UI" w:cs="Segoe UI"/>
          <w:b/>
          <w:sz w:val="22"/>
          <w:szCs w:val="22"/>
        </w:rPr>
        <w:tab/>
      </w:r>
      <w:r w:rsidR="003A34EF" w:rsidRPr="00B80276">
        <w:rPr>
          <w:rFonts w:ascii="Segoe UI" w:hAnsi="Segoe UI" w:cs="Segoe UI"/>
          <w:b/>
          <w:sz w:val="22"/>
          <w:szCs w:val="22"/>
        </w:rPr>
        <w:tab/>
      </w:r>
      <w:r w:rsidR="008622DB" w:rsidRPr="00B80276">
        <w:rPr>
          <w:rFonts w:ascii="Segoe UI" w:hAnsi="Segoe UI" w:cs="Segoe UI"/>
          <w:b/>
          <w:sz w:val="22"/>
          <w:szCs w:val="22"/>
        </w:rPr>
        <w:t xml:space="preserve">Kerry Rogers, Director of Corporate Affairs &amp; </w:t>
      </w:r>
      <w:r w:rsidR="003A34EF" w:rsidRPr="00B80276">
        <w:rPr>
          <w:rFonts w:ascii="Segoe UI" w:hAnsi="Segoe UI" w:cs="Segoe UI"/>
          <w:b/>
          <w:sz w:val="22"/>
          <w:szCs w:val="22"/>
        </w:rPr>
        <w:tab/>
      </w:r>
      <w:r w:rsidR="003A34EF" w:rsidRPr="00B80276">
        <w:rPr>
          <w:rFonts w:ascii="Segoe UI" w:hAnsi="Segoe UI" w:cs="Segoe UI"/>
          <w:b/>
          <w:sz w:val="22"/>
          <w:szCs w:val="22"/>
        </w:rPr>
        <w:tab/>
      </w:r>
      <w:r w:rsidR="003A34EF" w:rsidRPr="00B80276">
        <w:rPr>
          <w:rFonts w:ascii="Segoe UI" w:hAnsi="Segoe UI" w:cs="Segoe UI"/>
          <w:b/>
          <w:sz w:val="22"/>
          <w:szCs w:val="22"/>
        </w:rPr>
        <w:tab/>
      </w:r>
      <w:r w:rsidR="003A34EF" w:rsidRPr="00B80276">
        <w:rPr>
          <w:rFonts w:ascii="Segoe UI" w:hAnsi="Segoe UI" w:cs="Segoe UI"/>
          <w:b/>
          <w:sz w:val="22"/>
          <w:szCs w:val="22"/>
        </w:rPr>
        <w:tab/>
      </w:r>
      <w:r w:rsidR="003A34EF" w:rsidRPr="00B80276">
        <w:rPr>
          <w:rFonts w:ascii="Segoe UI" w:hAnsi="Segoe UI" w:cs="Segoe UI"/>
          <w:b/>
          <w:sz w:val="22"/>
          <w:szCs w:val="22"/>
        </w:rPr>
        <w:tab/>
      </w:r>
      <w:r w:rsidR="00266248">
        <w:rPr>
          <w:rFonts w:ascii="Segoe UI" w:hAnsi="Segoe UI" w:cs="Segoe UI"/>
          <w:b/>
          <w:sz w:val="22"/>
          <w:szCs w:val="22"/>
        </w:rPr>
        <w:tab/>
      </w:r>
      <w:r w:rsidR="008622DB" w:rsidRPr="00B80276">
        <w:rPr>
          <w:rFonts w:ascii="Segoe UI" w:hAnsi="Segoe UI" w:cs="Segoe UI"/>
          <w:b/>
          <w:sz w:val="22"/>
          <w:szCs w:val="22"/>
        </w:rPr>
        <w:t xml:space="preserve">Company Secretary </w:t>
      </w:r>
    </w:p>
    <w:p w:rsidR="00FA3993" w:rsidRPr="00B80276" w:rsidRDefault="0073522A" w:rsidP="00FA3993">
      <w:pPr>
        <w:jc w:val="both"/>
        <w:rPr>
          <w:rFonts w:ascii="Segoe UI" w:hAnsi="Segoe UI" w:cs="Segoe UI"/>
          <w:b/>
          <w:sz w:val="22"/>
          <w:szCs w:val="22"/>
        </w:rPr>
      </w:pPr>
      <w:r w:rsidRPr="00B80276">
        <w:rPr>
          <w:rFonts w:ascii="Segoe UI" w:hAnsi="Segoe UI" w:cs="Segoe UI"/>
          <w:b/>
          <w:sz w:val="22"/>
          <w:szCs w:val="22"/>
        </w:rPr>
        <w:t>Lead Executive Director:</w:t>
      </w:r>
      <w:r w:rsidR="008622DB" w:rsidRPr="00B80276">
        <w:rPr>
          <w:rFonts w:ascii="Segoe UI" w:hAnsi="Segoe UI" w:cs="Segoe UI"/>
          <w:b/>
          <w:sz w:val="22"/>
          <w:szCs w:val="22"/>
        </w:rPr>
        <w:t xml:space="preserve"> </w:t>
      </w:r>
      <w:r w:rsidR="005F1219" w:rsidRPr="00B80276">
        <w:rPr>
          <w:rFonts w:ascii="Segoe UI" w:hAnsi="Segoe UI" w:cs="Segoe UI"/>
          <w:b/>
          <w:sz w:val="22"/>
          <w:szCs w:val="22"/>
        </w:rPr>
        <w:t xml:space="preserve"> </w:t>
      </w:r>
      <w:r w:rsidR="00266248">
        <w:rPr>
          <w:rFonts w:ascii="Segoe UI" w:hAnsi="Segoe UI" w:cs="Segoe UI"/>
          <w:b/>
          <w:sz w:val="22"/>
          <w:szCs w:val="22"/>
        </w:rPr>
        <w:tab/>
      </w:r>
      <w:r w:rsidR="008622DB" w:rsidRPr="00B80276">
        <w:rPr>
          <w:rFonts w:ascii="Segoe UI" w:hAnsi="Segoe UI" w:cs="Segoe UI"/>
          <w:b/>
          <w:sz w:val="22"/>
          <w:szCs w:val="22"/>
        </w:rPr>
        <w:t xml:space="preserve">Kerry Rogers, Director of Corporate Affairs &amp; </w:t>
      </w:r>
      <w:r w:rsidR="003A34EF" w:rsidRPr="00B80276">
        <w:rPr>
          <w:rFonts w:ascii="Segoe UI" w:hAnsi="Segoe UI" w:cs="Segoe UI"/>
          <w:b/>
          <w:sz w:val="22"/>
          <w:szCs w:val="22"/>
        </w:rPr>
        <w:tab/>
      </w:r>
      <w:r w:rsidR="003A34EF" w:rsidRPr="00B80276">
        <w:rPr>
          <w:rFonts w:ascii="Segoe UI" w:hAnsi="Segoe UI" w:cs="Segoe UI"/>
          <w:b/>
          <w:sz w:val="22"/>
          <w:szCs w:val="22"/>
        </w:rPr>
        <w:tab/>
      </w:r>
      <w:r w:rsidR="003A34EF" w:rsidRPr="00B80276">
        <w:rPr>
          <w:rFonts w:ascii="Segoe UI" w:hAnsi="Segoe UI" w:cs="Segoe UI"/>
          <w:b/>
          <w:sz w:val="22"/>
          <w:szCs w:val="22"/>
        </w:rPr>
        <w:tab/>
        <w:t xml:space="preserve">                    </w:t>
      </w:r>
      <w:r w:rsidR="005F1219" w:rsidRPr="00B80276">
        <w:rPr>
          <w:rFonts w:ascii="Segoe UI" w:hAnsi="Segoe UI" w:cs="Segoe UI"/>
          <w:b/>
          <w:sz w:val="22"/>
          <w:szCs w:val="22"/>
        </w:rPr>
        <w:t xml:space="preserve"> </w:t>
      </w:r>
      <w:r w:rsidR="00266248">
        <w:rPr>
          <w:rFonts w:ascii="Segoe UI" w:hAnsi="Segoe UI" w:cs="Segoe UI"/>
          <w:b/>
          <w:sz w:val="22"/>
          <w:szCs w:val="22"/>
        </w:rPr>
        <w:tab/>
      </w:r>
      <w:r w:rsidR="00266248">
        <w:rPr>
          <w:rFonts w:ascii="Segoe UI" w:hAnsi="Segoe UI" w:cs="Segoe UI"/>
          <w:b/>
          <w:sz w:val="22"/>
          <w:szCs w:val="22"/>
        </w:rPr>
        <w:tab/>
      </w:r>
      <w:r w:rsidR="008622DB" w:rsidRPr="00B80276">
        <w:rPr>
          <w:rFonts w:ascii="Segoe UI" w:hAnsi="Segoe UI" w:cs="Segoe UI"/>
          <w:b/>
          <w:sz w:val="22"/>
          <w:szCs w:val="22"/>
        </w:rPr>
        <w:t xml:space="preserve">Company Secretary </w:t>
      </w:r>
      <w:r w:rsidR="008622DB" w:rsidRPr="00B80276">
        <w:rPr>
          <w:rFonts w:ascii="Segoe UI" w:hAnsi="Segoe UI" w:cs="Segoe UI"/>
          <w:sz w:val="22"/>
          <w:szCs w:val="22"/>
        </w:rPr>
        <w:tab/>
        <w:t xml:space="preserve"> </w:t>
      </w:r>
    </w:p>
    <w:p w:rsidR="00FA3993" w:rsidRPr="00B80276" w:rsidRDefault="00FA3993" w:rsidP="00FA3993">
      <w:pPr>
        <w:jc w:val="both"/>
        <w:rPr>
          <w:rFonts w:ascii="Segoe UI" w:hAnsi="Segoe UI" w:cs="Segoe UI"/>
          <w:sz w:val="22"/>
          <w:szCs w:val="22"/>
        </w:rPr>
      </w:pPr>
    </w:p>
    <w:p w:rsidR="00FA3993" w:rsidRPr="00B80276" w:rsidRDefault="00FA3993" w:rsidP="00695E0F">
      <w:pPr>
        <w:numPr>
          <w:ilvl w:val="0"/>
          <w:numId w:val="1"/>
        </w:numPr>
        <w:jc w:val="both"/>
        <w:rPr>
          <w:rFonts w:ascii="Segoe UI" w:hAnsi="Segoe UI" w:cs="Segoe UI"/>
          <w:i/>
          <w:sz w:val="22"/>
          <w:szCs w:val="22"/>
        </w:rPr>
      </w:pPr>
      <w:r w:rsidRPr="00B80276">
        <w:rPr>
          <w:rFonts w:ascii="Segoe UI" w:hAnsi="Segoe UI" w:cs="Segoe UI"/>
          <w:i/>
          <w:sz w:val="22"/>
          <w:szCs w:val="22"/>
        </w:rPr>
        <w:t>A risk assessment has been undertaken around the legal issues that this report presents and there are no issues that need to be referred to the Trust Solicitors</w:t>
      </w:r>
    </w:p>
    <w:p w:rsidR="002250DE" w:rsidRPr="00B80276" w:rsidRDefault="002250DE" w:rsidP="002250DE">
      <w:pPr>
        <w:ind w:left="720"/>
        <w:jc w:val="both"/>
        <w:rPr>
          <w:rFonts w:ascii="Segoe UI" w:hAnsi="Segoe UI" w:cs="Segoe UI"/>
          <w:i/>
          <w:sz w:val="22"/>
          <w:szCs w:val="22"/>
        </w:rPr>
      </w:pPr>
    </w:p>
    <w:p w:rsidR="00FB35C1" w:rsidRPr="00B80276" w:rsidRDefault="00FA3993" w:rsidP="00695E0F">
      <w:pPr>
        <w:numPr>
          <w:ilvl w:val="0"/>
          <w:numId w:val="1"/>
        </w:numPr>
        <w:jc w:val="both"/>
        <w:rPr>
          <w:rFonts w:ascii="Segoe UI" w:hAnsi="Segoe UI" w:cs="Segoe UI"/>
          <w:i/>
          <w:sz w:val="22"/>
          <w:szCs w:val="22"/>
        </w:rPr>
      </w:pPr>
      <w:r w:rsidRPr="00B80276">
        <w:rPr>
          <w:rFonts w:ascii="Segoe UI" w:hAnsi="Segoe UI" w:cs="Segoe UI"/>
          <w:i/>
          <w:sz w:val="22"/>
          <w:szCs w:val="22"/>
        </w:rPr>
        <w:t>Strategic Objectives –</w:t>
      </w:r>
      <w:r w:rsidR="00A50246">
        <w:rPr>
          <w:rFonts w:ascii="Segoe UI" w:hAnsi="Segoe UI" w:cs="Segoe UI"/>
          <w:i/>
          <w:sz w:val="22"/>
          <w:szCs w:val="22"/>
        </w:rPr>
        <w:t xml:space="preserve"> all relevant </w:t>
      </w:r>
    </w:p>
    <w:p w:rsidR="003A34EF" w:rsidRPr="00B80276" w:rsidRDefault="003A34EF" w:rsidP="003A34EF">
      <w:pPr>
        <w:pStyle w:val="ListParagrap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Default="003A34EF" w:rsidP="003A34EF">
      <w:pPr>
        <w:ind w:left="720"/>
        <w:jc w:val="both"/>
        <w:rPr>
          <w:rFonts w:ascii="Segoe UI" w:hAnsi="Segoe UI" w:cs="Segoe UI"/>
          <w:b/>
          <w:i/>
          <w:sz w:val="22"/>
          <w:szCs w:val="22"/>
        </w:rPr>
      </w:pPr>
    </w:p>
    <w:p w:rsidR="00B80276" w:rsidRDefault="00B80276" w:rsidP="003A34EF">
      <w:pPr>
        <w:ind w:left="720"/>
        <w:jc w:val="both"/>
        <w:rPr>
          <w:rFonts w:ascii="Segoe UI" w:hAnsi="Segoe UI" w:cs="Segoe UI"/>
          <w:b/>
          <w:i/>
          <w:sz w:val="22"/>
          <w:szCs w:val="22"/>
        </w:rPr>
      </w:pPr>
    </w:p>
    <w:p w:rsidR="00B80276" w:rsidRDefault="00B80276" w:rsidP="003A34EF">
      <w:pPr>
        <w:ind w:left="720"/>
        <w:jc w:val="both"/>
        <w:rPr>
          <w:rFonts w:ascii="Segoe UI" w:hAnsi="Segoe UI" w:cs="Segoe UI"/>
          <w:b/>
          <w:i/>
          <w:sz w:val="22"/>
          <w:szCs w:val="22"/>
        </w:rPr>
      </w:pPr>
    </w:p>
    <w:p w:rsidR="00B80276" w:rsidRDefault="00B80276" w:rsidP="003A34EF">
      <w:pPr>
        <w:ind w:left="720"/>
        <w:jc w:val="both"/>
        <w:rPr>
          <w:rFonts w:ascii="Segoe UI" w:hAnsi="Segoe UI" w:cs="Segoe UI"/>
          <w:b/>
          <w:i/>
          <w:sz w:val="22"/>
          <w:szCs w:val="22"/>
        </w:rPr>
      </w:pPr>
    </w:p>
    <w:p w:rsidR="00B80276" w:rsidRDefault="00B80276" w:rsidP="003A34EF">
      <w:pPr>
        <w:ind w:left="720"/>
        <w:jc w:val="both"/>
        <w:rPr>
          <w:rFonts w:ascii="Segoe UI" w:hAnsi="Segoe UI" w:cs="Segoe UI"/>
          <w:b/>
          <w:i/>
          <w:sz w:val="22"/>
          <w:szCs w:val="22"/>
        </w:rPr>
      </w:pPr>
    </w:p>
    <w:p w:rsidR="00B80276" w:rsidRDefault="00B80276" w:rsidP="003A34EF">
      <w:pPr>
        <w:ind w:left="720"/>
        <w:jc w:val="both"/>
        <w:rPr>
          <w:rFonts w:ascii="Segoe UI" w:hAnsi="Segoe UI" w:cs="Segoe UI"/>
          <w:b/>
          <w:i/>
          <w:sz w:val="22"/>
          <w:szCs w:val="22"/>
        </w:rPr>
      </w:pPr>
    </w:p>
    <w:p w:rsidR="00B80276" w:rsidRDefault="00B80276" w:rsidP="003A34EF">
      <w:pPr>
        <w:ind w:left="720"/>
        <w:jc w:val="both"/>
        <w:rPr>
          <w:rFonts w:ascii="Segoe UI" w:hAnsi="Segoe UI" w:cs="Segoe UI"/>
          <w:b/>
          <w:i/>
          <w:sz w:val="22"/>
          <w:szCs w:val="22"/>
        </w:rPr>
      </w:pPr>
    </w:p>
    <w:p w:rsidR="00B80276" w:rsidRDefault="00B80276" w:rsidP="003A34EF">
      <w:pPr>
        <w:ind w:left="720"/>
        <w:jc w:val="both"/>
        <w:rPr>
          <w:rFonts w:ascii="Segoe UI" w:hAnsi="Segoe UI" w:cs="Segoe UI"/>
          <w:b/>
          <w:i/>
          <w:sz w:val="22"/>
          <w:szCs w:val="22"/>
        </w:rPr>
      </w:pPr>
    </w:p>
    <w:p w:rsidR="00B80276" w:rsidRDefault="00B80276" w:rsidP="003A34EF">
      <w:pPr>
        <w:ind w:left="720"/>
        <w:jc w:val="both"/>
        <w:rPr>
          <w:rFonts w:ascii="Segoe UI" w:hAnsi="Segoe UI" w:cs="Segoe UI"/>
          <w:b/>
          <w:i/>
          <w:sz w:val="22"/>
          <w:szCs w:val="22"/>
        </w:rPr>
      </w:pPr>
    </w:p>
    <w:p w:rsidR="00B80276" w:rsidRPr="00B80276" w:rsidRDefault="00B80276" w:rsidP="003A34EF">
      <w:pPr>
        <w:ind w:left="720"/>
        <w:jc w:val="both"/>
        <w:rPr>
          <w:rFonts w:ascii="Segoe UI" w:hAnsi="Segoe UI" w:cs="Segoe UI"/>
          <w:b/>
          <w:i/>
          <w:sz w:val="22"/>
          <w:szCs w:val="22"/>
        </w:rPr>
      </w:pPr>
    </w:p>
    <w:p w:rsidR="003A34EF" w:rsidRDefault="003A34EF" w:rsidP="003A34EF">
      <w:pPr>
        <w:ind w:left="720"/>
        <w:jc w:val="both"/>
        <w:rPr>
          <w:rFonts w:ascii="Segoe UI" w:hAnsi="Segoe UI" w:cs="Segoe UI"/>
          <w:b/>
          <w:i/>
          <w:sz w:val="22"/>
          <w:szCs w:val="22"/>
        </w:rPr>
      </w:pPr>
    </w:p>
    <w:p w:rsidR="00F24623" w:rsidRDefault="00F24623" w:rsidP="003A34EF">
      <w:pPr>
        <w:ind w:left="720"/>
        <w:jc w:val="both"/>
        <w:rPr>
          <w:rFonts w:ascii="Segoe UI" w:hAnsi="Segoe UI" w:cs="Segoe UI"/>
          <w:b/>
          <w:i/>
          <w:sz w:val="22"/>
          <w:szCs w:val="22"/>
        </w:rPr>
      </w:pPr>
    </w:p>
    <w:p w:rsidR="00F24623" w:rsidRDefault="00F24623" w:rsidP="003A34EF">
      <w:pPr>
        <w:ind w:left="720"/>
        <w:jc w:val="both"/>
        <w:rPr>
          <w:rFonts w:ascii="Segoe UI" w:hAnsi="Segoe UI" w:cs="Segoe UI"/>
          <w:b/>
          <w:i/>
          <w:sz w:val="22"/>
          <w:szCs w:val="22"/>
        </w:rPr>
      </w:pPr>
    </w:p>
    <w:p w:rsidR="00F24623" w:rsidRPr="00B80276" w:rsidRDefault="00F24623" w:rsidP="003A34EF">
      <w:pPr>
        <w:ind w:left="720"/>
        <w:jc w:val="both"/>
        <w:rPr>
          <w:rFonts w:ascii="Segoe UI" w:hAnsi="Segoe UI" w:cs="Segoe UI"/>
          <w:b/>
          <w:i/>
          <w:sz w:val="22"/>
          <w:szCs w:val="22"/>
        </w:rPr>
      </w:pPr>
    </w:p>
    <w:p w:rsidR="003F7366" w:rsidRPr="00B80276" w:rsidRDefault="008622DB" w:rsidP="00DF10CC">
      <w:pPr>
        <w:jc w:val="both"/>
        <w:rPr>
          <w:rFonts w:ascii="Segoe UI" w:hAnsi="Segoe UI" w:cs="Segoe UI"/>
          <w:i/>
          <w:sz w:val="22"/>
          <w:szCs w:val="22"/>
        </w:rPr>
      </w:pPr>
      <w:r w:rsidRPr="00B80276">
        <w:rPr>
          <w:rFonts w:ascii="Segoe UI" w:hAnsi="Segoe UI" w:cs="Segoe UI"/>
          <w:b/>
          <w:i/>
          <w:sz w:val="22"/>
          <w:szCs w:val="22"/>
        </w:rPr>
        <w:lastRenderedPageBreak/>
        <w:t>LEGAL, REGULATORY AND POLICY UPDATE</w:t>
      </w:r>
    </w:p>
    <w:p w:rsidR="00030247" w:rsidRPr="00B80276" w:rsidRDefault="00030247" w:rsidP="0073522A">
      <w:pPr>
        <w:jc w:val="both"/>
        <w:rPr>
          <w:rFonts w:ascii="Segoe UI" w:hAnsi="Segoe UI" w:cs="Segoe UI"/>
          <w:sz w:val="22"/>
          <w:szCs w:val="22"/>
        </w:rPr>
      </w:pPr>
    </w:p>
    <w:p w:rsidR="00030247" w:rsidRPr="00B80276" w:rsidRDefault="00D870AD" w:rsidP="0073522A">
      <w:pPr>
        <w:jc w:val="both"/>
        <w:rPr>
          <w:rFonts w:ascii="Segoe UI" w:hAnsi="Segoe UI" w:cs="Segoe UI"/>
          <w:sz w:val="22"/>
          <w:szCs w:val="22"/>
        </w:rPr>
      </w:pPr>
      <w:r w:rsidRPr="00B80276">
        <w:rPr>
          <w:rFonts w:ascii="Segoe UI" w:hAnsi="Segoe UI" w:cs="Segoe UI"/>
          <w:b/>
          <w:sz w:val="22"/>
          <w:szCs w:val="22"/>
        </w:rPr>
        <w:t>SITUATION</w:t>
      </w:r>
    </w:p>
    <w:p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This report provides an update to inform the Board of Directors on recent regulation and compliance guidance issued by such as NHSI, NHS England, the Care Quality Commission and other relevant bodies where their actions have a consequential impact on the Trust or an awareness of the change/impending change is relevant to the Board of Directors.</w:t>
      </w:r>
    </w:p>
    <w:p w:rsidR="008622DB" w:rsidRPr="00B80276" w:rsidRDefault="008622DB" w:rsidP="008622DB">
      <w:pPr>
        <w:ind w:left="720"/>
        <w:jc w:val="both"/>
        <w:rPr>
          <w:rFonts w:ascii="Segoe UI" w:hAnsi="Segoe UI" w:cs="Segoe UI"/>
          <w:sz w:val="22"/>
          <w:szCs w:val="22"/>
        </w:rPr>
      </w:pPr>
    </w:p>
    <w:p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 xml:space="preserve">Proposals regarding any matters arising out of the regular Legal &amp; Regulatory Update report will where necessary be received by the Executive Team Meeting to ensure timely updates, to enable the Trust to respond as necessary or helpful to consultations and to ensure preparedness for the implications of, and compliance with changes in mandatory frameworks.  </w:t>
      </w:r>
    </w:p>
    <w:p w:rsidR="00D870AD" w:rsidRPr="00B80276" w:rsidRDefault="00D870AD" w:rsidP="00D870AD">
      <w:pPr>
        <w:pStyle w:val="ListParagraph"/>
        <w:ind w:left="1446"/>
        <w:jc w:val="both"/>
        <w:rPr>
          <w:rFonts w:ascii="Segoe UI" w:hAnsi="Segoe UI" w:cs="Segoe UI"/>
          <w:i/>
          <w:sz w:val="22"/>
          <w:szCs w:val="22"/>
        </w:rPr>
      </w:pPr>
    </w:p>
    <w:p w:rsidR="003F7366" w:rsidRPr="00B80276" w:rsidRDefault="00D870AD" w:rsidP="0073522A">
      <w:pPr>
        <w:jc w:val="both"/>
        <w:rPr>
          <w:rFonts w:ascii="Segoe UI" w:hAnsi="Segoe UI" w:cs="Segoe UI"/>
          <w:b/>
          <w:sz w:val="22"/>
          <w:szCs w:val="22"/>
        </w:rPr>
      </w:pPr>
      <w:r w:rsidRPr="00B80276">
        <w:rPr>
          <w:rFonts w:ascii="Segoe UI" w:hAnsi="Segoe UI" w:cs="Segoe UI"/>
          <w:b/>
          <w:sz w:val="22"/>
          <w:szCs w:val="22"/>
        </w:rPr>
        <w:t>BACKGROUND</w:t>
      </w:r>
    </w:p>
    <w:p w:rsidR="003F7366" w:rsidRPr="00B80276" w:rsidRDefault="003F7366" w:rsidP="0073522A">
      <w:pPr>
        <w:jc w:val="both"/>
        <w:rPr>
          <w:rFonts w:ascii="Segoe UI" w:hAnsi="Segoe UI" w:cs="Segoe UI"/>
          <w:i/>
          <w:sz w:val="22"/>
          <w:szCs w:val="22"/>
        </w:rPr>
      </w:pPr>
    </w:p>
    <w:p w:rsidR="00214D03" w:rsidRPr="00264404" w:rsidRDefault="00EF3C2F" w:rsidP="00695E0F">
      <w:pPr>
        <w:pStyle w:val="ListParagraph"/>
        <w:numPr>
          <w:ilvl w:val="0"/>
          <w:numId w:val="2"/>
        </w:numPr>
        <w:ind w:left="66" w:firstLine="66"/>
        <w:jc w:val="both"/>
        <w:rPr>
          <w:rFonts w:ascii="Segoe UI" w:hAnsi="Segoe UI" w:cs="Segoe UI"/>
          <w:b/>
          <w:sz w:val="22"/>
          <w:szCs w:val="22"/>
        </w:rPr>
      </w:pPr>
      <w:bookmarkStart w:id="1" w:name="_Hlk528581436"/>
      <w:r>
        <w:rPr>
          <w:rFonts w:ascii="Segoe UI" w:hAnsi="Segoe UI" w:cs="Segoe UI"/>
          <w:b/>
          <w:bCs/>
          <w:sz w:val="22"/>
          <w:szCs w:val="22"/>
          <w:lang w:val="en-GB"/>
        </w:rPr>
        <w:t xml:space="preserve">NHS Long Term Plan </w:t>
      </w:r>
      <w:r w:rsidR="00F31758">
        <w:rPr>
          <w:rFonts w:ascii="Segoe UI" w:hAnsi="Segoe UI" w:cs="Segoe UI"/>
          <w:b/>
          <w:bCs/>
          <w:sz w:val="22"/>
          <w:szCs w:val="22"/>
          <w:lang w:val="en-GB"/>
        </w:rPr>
        <w:t>–</w:t>
      </w:r>
      <w:r>
        <w:rPr>
          <w:rFonts w:ascii="Segoe UI" w:hAnsi="Segoe UI" w:cs="Segoe UI"/>
          <w:b/>
          <w:bCs/>
          <w:sz w:val="22"/>
          <w:szCs w:val="22"/>
          <w:lang w:val="en-GB"/>
        </w:rPr>
        <w:t xml:space="preserve"> Impleme</w:t>
      </w:r>
      <w:r w:rsidR="00F31758">
        <w:rPr>
          <w:rFonts w:ascii="Segoe UI" w:hAnsi="Segoe UI" w:cs="Segoe UI"/>
          <w:b/>
          <w:bCs/>
          <w:sz w:val="22"/>
          <w:szCs w:val="22"/>
          <w:lang w:val="en-GB"/>
        </w:rPr>
        <w:t>ntation Framework</w:t>
      </w:r>
    </w:p>
    <w:p w:rsidR="00A617B0" w:rsidRPr="00A617B0" w:rsidRDefault="00C168C8" w:rsidP="00A617B0">
      <w:pPr>
        <w:pStyle w:val="ListParagraph"/>
        <w:ind w:left="66"/>
        <w:jc w:val="both"/>
        <w:rPr>
          <w:rFonts w:ascii="Segoe UI" w:hAnsi="Segoe UI" w:cs="Segoe UI"/>
          <w:sz w:val="22"/>
          <w:szCs w:val="22"/>
          <w:lang w:val="en-GB"/>
        </w:rPr>
      </w:pPr>
      <w:r>
        <w:rPr>
          <w:rFonts w:ascii="Segoe UI" w:hAnsi="Segoe UI" w:cs="Segoe UI"/>
          <w:sz w:val="22"/>
          <w:szCs w:val="22"/>
        </w:rPr>
        <w:t xml:space="preserve"> </w:t>
      </w:r>
    </w:p>
    <w:p w:rsidR="008E0366" w:rsidRDefault="009371DE" w:rsidP="009371DE">
      <w:pPr>
        <w:jc w:val="both"/>
        <w:rPr>
          <w:rFonts w:ascii="Segoe UI" w:hAnsi="Segoe UI" w:cs="Segoe UI"/>
          <w:bCs/>
          <w:sz w:val="22"/>
          <w:szCs w:val="22"/>
          <w:lang w:val="en"/>
        </w:rPr>
      </w:pPr>
      <w:r w:rsidRPr="009371DE">
        <w:rPr>
          <w:rFonts w:ascii="Segoe UI" w:hAnsi="Segoe UI" w:cs="Segoe UI"/>
          <w:sz w:val="22"/>
          <w:szCs w:val="22"/>
          <w:lang w:val="en-GB"/>
        </w:rPr>
        <w:t xml:space="preserve">The NHS Long Term Plan, published in January 2019, set out </w:t>
      </w:r>
      <w:proofErr w:type="gramStart"/>
      <w:r w:rsidRPr="009371DE">
        <w:rPr>
          <w:rFonts w:ascii="Segoe UI" w:hAnsi="Segoe UI" w:cs="Segoe UI"/>
          <w:sz w:val="22"/>
          <w:szCs w:val="22"/>
          <w:lang w:val="en-GB"/>
        </w:rPr>
        <w:t>a number of</w:t>
      </w:r>
      <w:proofErr w:type="gramEnd"/>
      <w:r w:rsidRPr="009371DE">
        <w:rPr>
          <w:rFonts w:ascii="Segoe UI" w:hAnsi="Segoe UI" w:cs="Segoe UI"/>
          <w:sz w:val="22"/>
          <w:szCs w:val="22"/>
          <w:lang w:val="en-GB"/>
        </w:rPr>
        <w:t xml:space="preserve"> ambitions for ensuring the NHS is fit for the future, and consolidated the expectation that local partners would increasingly plan and work collaboratively within Sustainable Transformation Partnerships (STPs) and Integrated Care Systems (ICSs). The NHS Long Term Plan Implementation Framework published </w:t>
      </w:r>
      <w:r w:rsidR="00BC09A2">
        <w:rPr>
          <w:rFonts w:ascii="Segoe UI" w:hAnsi="Segoe UI" w:cs="Segoe UI"/>
          <w:sz w:val="22"/>
          <w:szCs w:val="22"/>
          <w:lang w:val="en-GB"/>
        </w:rPr>
        <w:t>in June</w:t>
      </w:r>
      <w:r w:rsidRPr="009371DE">
        <w:rPr>
          <w:rFonts w:ascii="Segoe UI" w:hAnsi="Segoe UI" w:cs="Segoe UI"/>
          <w:sz w:val="22"/>
          <w:szCs w:val="22"/>
          <w:lang w:val="en-GB"/>
        </w:rPr>
        <w:t xml:space="preserve">, underpins the </w:t>
      </w:r>
      <w:proofErr w:type="gramStart"/>
      <w:r w:rsidRPr="009371DE">
        <w:rPr>
          <w:rFonts w:ascii="Segoe UI" w:hAnsi="Segoe UI" w:cs="Segoe UI"/>
          <w:sz w:val="22"/>
          <w:szCs w:val="22"/>
          <w:lang w:val="en-GB"/>
        </w:rPr>
        <w:t>long term</w:t>
      </w:r>
      <w:proofErr w:type="gramEnd"/>
      <w:r w:rsidRPr="009371DE">
        <w:rPr>
          <w:rFonts w:ascii="Segoe UI" w:hAnsi="Segoe UI" w:cs="Segoe UI"/>
          <w:sz w:val="22"/>
          <w:szCs w:val="22"/>
          <w:lang w:val="en-GB"/>
        </w:rPr>
        <w:t xml:space="preserve"> plan and requires system partners (within both STPs and ICSs) to create five-year strategic plans by November 2019 covering the period 2019/20 to 2023/24. The Implementation Framework sits alongside NHS England’s recently published briefing Designing integrated care systems (ICSs) in England</w:t>
      </w:r>
      <w:r w:rsidR="0038565F">
        <w:rPr>
          <w:rFonts w:ascii="Segoe UI" w:hAnsi="Segoe UI" w:cs="Segoe UI"/>
          <w:b/>
          <w:bCs/>
          <w:sz w:val="22"/>
          <w:szCs w:val="22"/>
          <w:lang w:val="en"/>
        </w:rPr>
        <w:t xml:space="preserve"> </w:t>
      </w:r>
      <w:r w:rsidR="0038565F" w:rsidRPr="0038565F">
        <w:rPr>
          <w:rFonts w:ascii="Segoe UI" w:hAnsi="Segoe UI" w:cs="Segoe UI"/>
          <w:bCs/>
          <w:sz w:val="22"/>
          <w:szCs w:val="22"/>
          <w:lang w:val="en"/>
        </w:rPr>
        <w:t>–</w:t>
      </w:r>
      <w:r w:rsidR="0038565F">
        <w:rPr>
          <w:rFonts w:ascii="Segoe UI" w:hAnsi="Segoe UI" w:cs="Segoe UI"/>
          <w:b/>
          <w:bCs/>
          <w:sz w:val="22"/>
          <w:szCs w:val="22"/>
          <w:lang w:val="en"/>
        </w:rPr>
        <w:t xml:space="preserve"> </w:t>
      </w:r>
      <w:r w:rsidR="0038565F" w:rsidRPr="0038565F">
        <w:rPr>
          <w:rFonts w:ascii="Segoe UI" w:hAnsi="Segoe UI" w:cs="Segoe UI"/>
          <w:bCs/>
          <w:sz w:val="22"/>
          <w:szCs w:val="22"/>
          <w:lang w:val="en"/>
        </w:rPr>
        <w:t xml:space="preserve">as </w:t>
      </w:r>
      <w:r w:rsidR="00363651">
        <w:rPr>
          <w:rFonts w:ascii="Segoe UI" w:hAnsi="Segoe UI" w:cs="Segoe UI"/>
          <w:bCs/>
          <w:sz w:val="22"/>
          <w:szCs w:val="22"/>
          <w:lang w:val="en"/>
        </w:rPr>
        <w:t>referenced</w:t>
      </w:r>
      <w:r w:rsidR="0038565F" w:rsidRPr="0038565F">
        <w:rPr>
          <w:rFonts w:ascii="Segoe UI" w:hAnsi="Segoe UI" w:cs="Segoe UI"/>
          <w:bCs/>
          <w:sz w:val="22"/>
          <w:szCs w:val="22"/>
          <w:lang w:val="en"/>
        </w:rPr>
        <w:t xml:space="preserve"> below.</w:t>
      </w:r>
    </w:p>
    <w:p w:rsidR="001D6426" w:rsidRDefault="001D6426" w:rsidP="009371DE">
      <w:pPr>
        <w:jc w:val="both"/>
        <w:rPr>
          <w:rFonts w:ascii="Segoe UI" w:hAnsi="Segoe UI" w:cs="Segoe UI"/>
          <w:sz w:val="22"/>
          <w:szCs w:val="22"/>
        </w:rPr>
      </w:pPr>
    </w:p>
    <w:p w:rsidR="001D6426" w:rsidRPr="009371DE" w:rsidRDefault="004562E0" w:rsidP="009371DE">
      <w:pPr>
        <w:jc w:val="both"/>
        <w:rPr>
          <w:rFonts w:ascii="Segoe UI" w:hAnsi="Segoe UI" w:cs="Segoe UI"/>
          <w:sz w:val="22"/>
          <w:szCs w:val="22"/>
        </w:rPr>
      </w:pPr>
      <w:r w:rsidRPr="004562E0">
        <w:rPr>
          <w:rFonts w:ascii="Segoe UI" w:hAnsi="Segoe UI" w:cs="Segoe UI"/>
          <w:sz w:val="22"/>
          <w:szCs w:val="22"/>
          <w:lang w:val="en-GB"/>
        </w:rPr>
        <w:t>The implementation framework asks systems to set out how they see the provider and commissioner landscape developing and references further important documents yet to be published by NHSE/I</w:t>
      </w:r>
      <w:r w:rsidR="00AD2022">
        <w:rPr>
          <w:rFonts w:ascii="Segoe UI" w:hAnsi="Segoe UI" w:cs="Segoe UI"/>
          <w:sz w:val="22"/>
          <w:szCs w:val="22"/>
          <w:lang w:val="en-GB"/>
        </w:rPr>
        <w:t>.  The</w:t>
      </w:r>
      <w:r w:rsidR="00504DA5" w:rsidRPr="00504DA5">
        <w:rPr>
          <w:rFonts w:ascii="Segoe UI" w:hAnsi="Segoe UI" w:cs="Segoe UI"/>
          <w:sz w:val="22"/>
          <w:szCs w:val="22"/>
          <w:lang w:val="en-GB"/>
        </w:rPr>
        <w:t xml:space="preserve"> framework makes clear that systems will need to deliver all the commitments in the </w:t>
      </w:r>
      <w:proofErr w:type="gramStart"/>
      <w:r w:rsidR="00504DA5" w:rsidRPr="00504DA5">
        <w:rPr>
          <w:rFonts w:ascii="Segoe UI" w:hAnsi="Segoe UI" w:cs="Segoe UI"/>
          <w:sz w:val="22"/>
          <w:szCs w:val="22"/>
          <w:lang w:val="en-GB"/>
        </w:rPr>
        <w:t>long term</w:t>
      </w:r>
      <w:proofErr w:type="gramEnd"/>
      <w:r w:rsidR="00504DA5" w:rsidRPr="00504DA5">
        <w:rPr>
          <w:rFonts w:ascii="Segoe UI" w:hAnsi="Segoe UI" w:cs="Segoe UI"/>
          <w:sz w:val="22"/>
          <w:szCs w:val="22"/>
          <w:lang w:val="en-GB"/>
        </w:rPr>
        <w:t xml:space="preserve"> plan but that systems can prioritise how this will be achieved according to local need. The document separates more urgent deliverables within the long term plan, or ‘foundational elements’  from the less urgent ‘wider service transformations’ including prevention</w:t>
      </w:r>
      <w:r w:rsidR="00A67387">
        <w:rPr>
          <w:rFonts w:ascii="Segoe UI" w:hAnsi="Segoe UI" w:cs="Segoe UI"/>
          <w:sz w:val="22"/>
          <w:szCs w:val="22"/>
          <w:lang w:val="en-GB"/>
        </w:rPr>
        <w:t>,</w:t>
      </w:r>
      <w:r w:rsidR="00504DA5" w:rsidRPr="00504DA5">
        <w:rPr>
          <w:rFonts w:ascii="Segoe UI" w:hAnsi="Segoe UI" w:cs="Segoe UI"/>
          <w:sz w:val="22"/>
          <w:szCs w:val="22"/>
          <w:lang w:val="en-GB"/>
        </w:rPr>
        <w:t xml:space="preserve"> (smoking, obesity, alcohol, air pollution and antimicrobial resistance), maternity and neonatal services, services for children and young people, learning disabilities and autism, cardiovascular disease, stroke care, diabetes, respiratory disease, research and innovation, genomics, volunteering and wider social impact (see also: Annex D). For each of these areas, the framework outlines key </w:t>
      </w:r>
      <w:proofErr w:type="gramStart"/>
      <w:r w:rsidR="00504DA5" w:rsidRPr="00504DA5">
        <w:rPr>
          <w:rFonts w:ascii="Segoe UI" w:hAnsi="Segoe UI" w:cs="Segoe UI"/>
          <w:sz w:val="22"/>
          <w:szCs w:val="22"/>
          <w:lang w:val="en-GB"/>
        </w:rPr>
        <w:t>long term</w:t>
      </w:r>
      <w:proofErr w:type="gramEnd"/>
      <w:r w:rsidR="00504DA5" w:rsidRPr="00504DA5">
        <w:rPr>
          <w:rFonts w:ascii="Segoe UI" w:hAnsi="Segoe UI" w:cs="Segoe UI"/>
          <w:sz w:val="22"/>
          <w:szCs w:val="22"/>
          <w:lang w:val="en-GB"/>
        </w:rPr>
        <w:t xml:space="preserve"> plan commitments that should be addressed in system plans, funding that will be made available (with further detail in Annex A) and in most instances, further information detailing national support on how to achieve these goals.</w:t>
      </w:r>
    </w:p>
    <w:p w:rsidR="001F4860" w:rsidRPr="0080043D" w:rsidRDefault="00D7375E" w:rsidP="0080043D">
      <w:pPr>
        <w:jc w:val="both"/>
        <w:rPr>
          <w:rFonts w:ascii="Segoe UI" w:hAnsi="Segoe UI" w:cs="Segoe UI"/>
          <w:sz w:val="22"/>
          <w:szCs w:val="22"/>
        </w:rPr>
      </w:pPr>
      <w:hyperlink r:id="rId9" w:history="1">
        <w:r w:rsidR="0080043D" w:rsidRPr="009B536B">
          <w:rPr>
            <w:rStyle w:val="Hyperlink"/>
            <w:rFonts w:ascii="Segoe UI" w:hAnsi="Segoe UI" w:cs="Segoe UI"/>
            <w:sz w:val="22"/>
            <w:szCs w:val="22"/>
          </w:rPr>
          <w:t>https://www.longtermplan.nhs.uk/implementation-framework/</w:t>
        </w:r>
      </w:hyperlink>
    </w:p>
    <w:p w:rsidR="001F4860" w:rsidRDefault="001F4860" w:rsidP="002025D2">
      <w:pPr>
        <w:pStyle w:val="ListParagraph"/>
        <w:ind w:left="66"/>
        <w:jc w:val="both"/>
        <w:rPr>
          <w:rFonts w:ascii="Segoe UI" w:hAnsi="Segoe UI" w:cs="Segoe UI"/>
          <w:b/>
          <w:sz w:val="22"/>
          <w:szCs w:val="22"/>
        </w:rPr>
      </w:pPr>
    </w:p>
    <w:p w:rsidR="00E0160D" w:rsidRPr="002025D2" w:rsidRDefault="009C2863" w:rsidP="002025D2">
      <w:pPr>
        <w:pStyle w:val="ListParagraph"/>
        <w:ind w:left="66"/>
        <w:jc w:val="both"/>
        <w:rPr>
          <w:rFonts w:ascii="Segoe UI" w:hAnsi="Segoe UI" w:cs="Segoe UI"/>
          <w:b/>
          <w:sz w:val="22"/>
          <w:szCs w:val="22"/>
        </w:rPr>
      </w:pPr>
      <w:r w:rsidRPr="009C2863">
        <w:rPr>
          <w:rFonts w:ascii="Segoe UI" w:hAnsi="Segoe UI" w:cs="Segoe UI"/>
          <w:b/>
          <w:sz w:val="22"/>
          <w:szCs w:val="22"/>
        </w:rPr>
        <w:lastRenderedPageBreak/>
        <w:t xml:space="preserve">OH Position:  </w:t>
      </w:r>
      <w:r w:rsidR="007F588B" w:rsidRPr="007F588B">
        <w:rPr>
          <w:rFonts w:ascii="Segoe UI" w:hAnsi="Segoe UI" w:cs="Segoe UI"/>
          <w:b/>
          <w:sz w:val="22"/>
          <w:szCs w:val="22"/>
          <w:lang w:val="en-GB"/>
        </w:rPr>
        <w:t>BOB has now been formally designated an Integrated Care System, rather than an STP, and the county-based arrangements are now known as Integrated Care Partnerships</w:t>
      </w:r>
      <w:r w:rsidR="0080043D">
        <w:rPr>
          <w:rFonts w:ascii="Segoe UI" w:hAnsi="Segoe UI" w:cs="Segoe UI"/>
          <w:b/>
          <w:sz w:val="22"/>
          <w:szCs w:val="22"/>
          <w:lang w:val="en-GB"/>
        </w:rPr>
        <w:t>.</w:t>
      </w:r>
      <w:r w:rsidR="007F588B" w:rsidRPr="007F588B">
        <w:rPr>
          <w:rFonts w:ascii="Segoe UI" w:hAnsi="Segoe UI" w:cs="Segoe UI"/>
          <w:b/>
          <w:sz w:val="22"/>
          <w:szCs w:val="22"/>
          <w:lang w:val="en"/>
        </w:rPr>
        <w:t xml:space="preserve"> </w:t>
      </w:r>
      <w:r w:rsidR="0038565F">
        <w:rPr>
          <w:rFonts w:ascii="Segoe UI" w:hAnsi="Segoe UI" w:cs="Segoe UI"/>
          <w:b/>
          <w:sz w:val="22"/>
          <w:szCs w:val="22"/>
          <w:lang w:val="en"/>
        </w:rPr>
        <w:t xml:space="preserve">The July Chief Executive’s Report to Board highlights the system work OHFT is engaging in as part of this </w:t>
      </w:r>
      <w:r w:rsidR="0080043D">
        <w:rPr>
          <w:rFonts w:ascii="Segoe UI" w:hAnsi="Segoe UI" w:cs="Segoe UI"/>
          <w:b/>
          <w:sz w:val="22"/>
          <w:szCs w:val="22"/>
          <w:lang w:val="en"/>
        </w:rPr>
        <w:t xml:space="preserve">ongoing </w:t>
      </w:r>
      <w:r w:rsidR="0038565F">
        <w:rPr>
          <w:rFonts w:ascii="Segoe UI" w:hAnsi="Segoe UI" w:cs="Segoe UI"/>
          <w:b/>
          <w:sz w:val="22"/>
          <w:szCs w:val="22"/>
          <w:lang w:val="en"/>
        </w:rPr>
        <w:t>process.</w:t>
      </w:r>
    </w:p>
    <w:p w:rsidR="002025D2" w:rsidRPr="002025D2" w:rsidRDefault="002025D2" w:rsidP="002025D2">
      <w:pPr>
        <w:pStyle w:val="ListParagraph"/>
        <w:ind w:left="66"/>
        <w:jc w:val="both"/>
        <w:rPr>
          <w:rFonts w:ascii="Segoe UI" w:hAnsi="Segoe UI" w:cs="Segoe UI"/>
          <w:b/>
          <w:sz w:val="22"/>
          <w:szCs w:val="22"/>
          <w:lang w:val="en-GB"/>
        </w:rPr>
      </w:pPr>
      <w:r w:rsidRPr="002025D2">
        <w:rPr>
          <w:rFonts w:ascii="Segoe UI" w:hAnsi="Segoe UI" w:cs="Segoe UI"/>
          <w:b/>
          <w:sz w:val="22"/>
          <w:szCs w:val="22"/>
          <w:lang w:val="en"/>
        </w:rPr>
        <w:t> </w:t>
      </w:r>
    </w:p>
    <w:p w:rsidR="008D3EB0" w:rsidRPr="00CE602C" w:rsidRDefault="00CE602C" w:rsidP="004635E7">
      <w:pPr>
        <w:pStyle w:val="ListParagraph"/>
        <w:numPr>
          <w:ilvl w:val="0"/>
          <w:numId w:val="2"/>
        </w:numPr>
        <w:ind w:left="132" w:firstLine="66"/>
        <w:jc w:val="both"/>
        <w:rPr>
          <w:rFonts w:ascii="Segoe UI" w:hAnsi="Segoe UI" w:cs="Segoe UI"/>
          <w:sz w:val="22"/>
          <w:szCs w:val="22"/>
          <w:lang w:val="en-GB"/>
        </w:rPr>
      </w:pPr>
      <w:r>
        <w:rPr>
          <w:rFonts w:ascii="Segoe UI" w:hAnsi="Segoe UI" w:cs="Segoe UI"/>
          <w:b/>
          <w:bCs/>
          <w:sz w:val="22"/>
          <w:szCs w:val="22"/>
          <w:lang w:val="en-GB"/>
        </w:rPr>
        <w:t>Designing Integrated Care</w:t>
      </w:r>
      <w:r w:rsidR="0038565F">
        <w:rPr>
          <w:rFonts w:ascii="Segoe UI" w:hAnsi="Segoe UI" w:cs="Segoe UI"/>
          <w:b/>
          <w:bCs/>
          <w:sz w:val="22"/>
          <w:szCs w:val="22"/>
          <w:lang w:val="en-GB"/>
        </w:rPr>
        <w:t xml:space="preserve"> Systems (ICSs) in England</w:t>
      </w:r>
    </w:p>
    <w:p w:rsidR="00B22A9A" w:rsidRDefault="00B22A9A" w:rsidP="00634F1B">
      <w:pPr>
        <w:pStyle w:val="ListParagraph"/>
        <w:ind w:left="132"/>
        <w:jc w:val="both"/>
        <w:rPr>
          <w:rFonts w:ascii="Segoe UI" w:hAnsi="Segoe UI" w:cs="Segoe UI"/>
          <w:sz w:val="22"/>
          <w:szCs w:val="22"/>
        </w:rPr>
      </w:pPr>
    </w:p>
    <w:p w:rsidR="00B22A9A" w:rsidRDefault="00025A02" w:rsidP="00634F1B">
      <w:pPr>
        <w:pStyle w:val="ListParagraph"/>
        <w:ind w:left="132"/>
        <w:jc w:val="both"/>
        <w:rPr>
          <w:rFonts w:ascii="Segoe UI" w:hAnsi="Segoe UI" w:cs="Segoe UI"/>
          <w:sz w:val="22"/>
          <w:szCs w:val="22"/>
        </w:rPr>
      </w:pPr>
      <w:r w:rsidRPr="00025A02">
        <w:rPr>
          <w:rFonts w:ascii="Segoe UI" w:hAnsi="Segoe UI" w:cs="Segoe UI"/>
          <w:sz w:val="22"/>
          <w:szCs w:val="22"/>
        </w:rPr>
        <w:t>NHS England and NHS Improvement have published </w:t>
      </w:r>
      <w:r w:rsidRPr="00025A02">
        <w:rPr>
          <w:rFonts w:ascii="Segoe UI" w:hAnsi="Segoe UI" w:cs="Segoe UI"/>
          <w:i/>
          <w:iCs/>
          <w:sz w:val="22"/>
          <w:szCs w:val="22"/>
        </w:rPr>
        <w:t>Designing integrated care systems (ICSs) in England: an overview on the arrangements needed to build strong health and care systems across the country</w:t>
      </w:r>
      <w:r w:rsidRPr="00025A02">
        <w:rPr>
          <w:rFonts w:ascii="Segoe UI" w:hAnsi="Segoe UI" w:cs="Segoe UI"/>
          <w:sz w:val="22"/>
          <w:szCs w:val="22"/>
        </w:rPr>
        <w:t>.</w:t>
      </w:r>
    </w:p>
    <w:p w:rsidR="00E5794A" w:rsidRDefault="00025A02" w:rsidP="005F500A">
      <w:pPr>
        <w:pStyle w:val="ListParagraph"/>
        <w:ind w:left="132"/>
        <w:jc w:val="both"/>
        <w:rPr>
          <w:rFonts w:ascii="Segoe UI" w:hAnsi="Segoe UI" w:cs="Segoe UI"/>
          <w:sz w:val="22"/>
          <w:szCs w:val="22"/>
        </w:rPr>
      </w:pPr>
      <w:r w:rsidRPr="00025A02">
        <w:rPr>
          <w:rFonts w:ascii="Segoe UI" w:hAnsi="Segoe UI" w:cs="Segoe UI"/>
          <w:sz w:val="22"/>
          <w:szCs w:val="22"/>
        </w:rPr>
        <w:br/>
        <w:t>The document includes a description of the possible functions of partnerships at different levels of population within an ICS and emerging regional and national arrangements to support and oversee systems. It also includes the new maturity matrix intended to help system leaders to assess their own progress and a chart of the proposed freedoms and flexibilities that NHS England/Improvement plan to award to mature systems.</w:t>
      </w:r>
      <w:r w:rsidR="00E5794A">
        <w:rPr>
          <w:rFonts w:ascii="Segoe UI" w:hAnsi="Segoe UI" w:cs="Segoe UI"/>
          <w:sz w:val="22"/>
          <w:szCs w:val="22"/>
        </w:rPr>
        <w:t xml:space="preserve"> </w:t>
      </w:r>
    </w:p>
    <w:p w:rsidR="00E5794A" w:rsidRDefault="00E5794A" w:rsidP="005F500A">
      <w:pPr>
        <w:pStyle w:val="ListParagraph"/>
        <w:ind w:left="132"/>
        <w:jc w:val="both"/>
        <w:rPr>
          <w:rFonts w:ascii="Arial" w:eastAsia="Calibri" w:hAnsi="Arial" w:cs="Arial"/>
          <w:sz w:val="21"/>
          <w:szCs w:val="21"/>
          <w:lang w:val="en-GB" w:eastAsia="en-GB"/>
        </w:rPr>
      </w:pPr>
    </w:p>
    <w:p w:rsidR="009A4C6B" w:rsidRDefault="00D7375E" w:rsidP="005F500A">
      <w:pPr>
        <w:pStyle w:val="ListParagraph"/>
        <w:ind w:left="132"/>
        <w:jc w:val="both"/>
        <w:rPr>
          <w:rFonts w:ascii="Arial" w:eastAsia="Calibri" w:hAnsi="Arial" w:cs="Arial"/>
          <w:sz w:val="21"/>
          <w:szCs w:val="21"/>
          <w:lang w:val="en-GB" w:eastAsia="en-GB"/>
        </w:rPr>
      </w:pPr>
      <w:hyperlink r:id="rId10" w:history="1">
        <w:r w:rsidR="00977F02" w:rsidRPr="009B536B">
          <w:rPr>
            <w:rStyle w:val="Hyperlink"/>
            <w:rFonts w:ascii="Arial" w:eastAsia="Calibri" w:hAnsi="Arial" w:cs="Arial"/>
            <w:sz w:val="21"/>
            <w:szCs w:val="21"/>
            <w:lang w:val="en-GB" w:eastAsia="en-GB"/>
          </w:rPr>
          <w:t>https://www.england.nhs.uk/wp-content/uploads/2019/06/designing-integrated-care- systems-in-england.pdf</w:t>
        </w:r>
      </w:hyperlink>
      <w:r w:rsidR="005F500A">
        <w:rPr>
          <w:rFonts w:ascii="Arial" w:eastAsia="Calibri" w:hAnsi="Arial" w:cs="Arial"/>
          <w:sz w:val="21"/>
          <w:szCs w:val="21"/>
          <w:lang w:val="en-GB" w:eastAsia="en-GB"/>
        </w:rPr>
        <w:t xml:space="preserve"> </w:t>
      </w:r>
    </w:p>
    <w:p w:rsidR="00E5794A" w:rsidRDefault="00E5794A" w:rsidP="005F500A">
      <w:pPr>
        <w:pStyle w:val="ListParagraph"/>
        <w:ind w:left="132"/>
        <w:jc w:val="both"/>
        <w:rPr>
          <w:rFonts w:ascii="Segoe UI" w:hAnsi="Segoe UI" w:cs="Segoe UI"/>
          <w:sz w:val="22"/>
          <w:szCs w:val="22"/>
          <w:lang w:val="en-GB"/>
        </w:rPr>
      </w:pPr>
    </w:p>
    <w:p w:rsidR="00396215" w:rsidRDefault="00396215" w:rsidP="005F500A">
      <w:pPr>
        <w:pStyle w:val="ListParagraph"/>
        <w:ind w:left="132"/>
        <w:jc w:val="both"/>
        <w:rPr>
          <w:rFonts w:ascii="Segoe UI" w:hAnsi="Segoe UI" w:cs="Segoe UI"/>
          <w:b/>
          <w:sz w:val="22"/>
          <w:szCs w:val="22"/>
          <w:lang w:val="en-GB"/>
        </w:rPr>
      </w:pPr>
      <w:r w:rsidRPr="00FC0BBC">
        <w:rPr>
          <w:rFonts w:ascii="Segoe UI" w:hAnsi="Segoe UI" w:cs="Segoe UI"/>
          <w:b/>
          <w:sz w:val="22"/>
          <w:szCs w:val="22"/>
          <w:lang w:val="en-GB"/>
        </w:rPr>
        <w:t>OH Positio</w:t>
      </w:r>
      <w:r w:rsidR="00156347" w:rsidRPr="00FC0BBC">
        <w:rPr>
          <w:rFonts w:ascii="Segoe UI" w:hAnsi="Segoe UI" w:cs="Segoe UI"/>
          <w:b/>
          <w:sz w:val="22"/>
          <w:szCs w:val="22"/>
          <w:lang w:val="en-GB"/>
        </w:rPr>
        <w:t>n:  We welcome clarification on aspirations and expectations of systems</w:t>
      </w:r>
      <w:r w:rsidR="00C41FA4" w:rsidRPr="00FC0BBC">
        <w:rPr>
          <w:rFonts w:ascii="Segoe UI" w:hAnsi="Segoe UI" w:cs="Segoe UI"/>
          <w:b/>
          <w:sz w:val="22"/>
          <w:szCs w:val="22"/>
          <w:lang w:val="en-GB"/>
        </w:rPr>
        <w:t xml:space="preserve"> including system oversight</w:t>
      </w:r>
      <w:r w:rsidR="00E66ECD" w:rsidRPr="00FC0BBC">
        <w:rPr>
          <w:rFonts w:ascii="Segoe UI" w:hAnsi="Segoe UI" w:cs="Segoe UI"/>
          <w:b/>
          <w:sz w:val="22"/>
          <w:szCs w:val="22"/>
          <w:lang w:val="en-GB"/>
        </w:rPr>
        <w:t xml:space="preserve">, the maturity matrix and </w:t>
      </w:r>
      <w:r w:rsidR="00D46D92" w:rsidRPr="00FC0BBC">
        <w:rPr>
          <w:rFonts w:ascii="Segoe UI" w:hAnsi="Segoe UI" w:cs="Segoe UI"/>
          <w:b/>
          <w:sz w:val="22"/>
          <w:szCs w:val="22"/>
          <w:lang w:val="en-GB"/>
        </w:rPr>
        <w:t>the freedoms system partnerships can access as they mature</w:t>
      </w:r>
      <w:r w:rsidR="00600475">
        <w:rPr>
          <w:rFonts w:ascii="Segoe UI" w:hAnsi="Segoe UI" w:cs="Segoe UI"/>
          <w:b/>
          <w:sz w:val="22"/>
          <w:szCs w:val="22"/>
          <w:lang w:val="en-GB"/>
        </w:rPr>
        <w:t xml:space="preserve"> all of which will support BOB system activity.</w:t>
      </w:r>
      <w:r w:rsidR="00D46D92" w:rsidRPr="00FC0BBC">
        <w:rPr>
          <w:rFonts w:ascii="Segoe UI" w:hAnsi="Segoe UI" w:cs="Segoe UI"/>
          <w:b/>
          <w:sz w:val="22"/>
          <w:szCs w:val="22"/>
          <w:lang w:val="en-GB"/>
        </w:rPr>
        <w:t xml:space="preserve">  </w:t>
      </w:r>
    </w:p>
    <w:p w:rsidR="00FC0BBC" w:rsidRPr="00FC0BBC" w:rsidRDefault="00FC0BBC" w:rsidP="005F500A">
      <w:pPr>
        <w:pStyle w:val="ListParagraph"/>
        <w:ind w:left="132"/>
        <w:jc w:val="both"/>
        <w:rPr>
          <w:rFonts w:ascii="Segoe UI" w:hAnsi="Segoe UI" w:cs="Segoe UI"/>
          <w:b/>
          <w:sz w:val="22"/>
          <w:szCs w:val="22"/>
          <w:lang w:val="en-GB"/>
        </w:rPr>
      </w:pPr>
    </w:p>
    <w:p w:rsidR="00FD10BE" w:rsidRDefault="004F5CC5" w:rsidP="00695E0F">
      <w:pPr>
        <w:pStyle w:val="ListParagraph"/>
        <w:numPr>
          <w:ilvl w:val="0"/>
          <w:numId w:val="2"/>
        </w:numPr>
        <w:ind w:left="0" w:firstLine="66"/>
        <w:jc w:val="both"/>
        <w:rPr>
          <w:rFonts w:ascii="Segoe UI" w:hAnsi="Segoe UI" w:cs="Segoe UI"/>
          <w:b/>
          <w:bCs/>
          <w:sz w:val="22"/>
          <w:szCs w:val="22"/>
          <w:lang w:val="en"/>
        </w:rPr>
      </w:pPr>
      <w:r>
        <w:rPr>
          <w:rFonts w:ascii="Segoe UI" w:hAnsi="Segoe UI" w:cs="Segoe UI"/>
          <w:b/>
          <w:bCs/>
          <w:sz w:val="22"/>
          <w:szCs w:val="22"/>
          <w:lang w:val="en"/>
        </w:rPr>
        <w:t>Interim People Plan</w:t>
      </w:r>
    </w:p>
    <w:p w:rsidR="00FD10BE" w:rsidRDefault="00FD10BE" w:rsidP="00FD10BE">
      <w:pPr>
        <w:jc w:val="both"/>
        <w:rPr>
          <w:rFonts w:ascii="Segoe UI" w:hAnsi="Segoe UI" w:cs="Segoe UI"/>
          <w:b/>
          <w:bCs/>
          <w:sz w:val="22"/>
          <w:szCs w:val="22"/>
          <w:lang w:val="en"/>
        </w:rPr>
      </w:pPr>
    </w:p>
    <w:p w:rsidR="005C470A" w:rsidRDefault="00AD1B33" w:rsidP="00FD10BE">
      <w:pPr>
        <w:jc w:val="both"/>
        <w:rPr>
          <w:rFonts w:ascii="Segoe UI" w:hAnsi="Segoe UI" w:cs="Segoe UI"/>
          <w:bCs/>
          <w:sz w:val="22"/>
          <w:szCs w:val="22"/>
          <w:lang w:val="en-GB"/>
        </w:rPr>
      </w:pPr>
      <w:r w:rsidRPr="00AD1B33">
        <w:rPr>
          <w:rFonts w:ascii="Segoe UI" w:hAnsi="Segoe UI" w:cs="Segoe UI"/>
          <w:bCs/>
          <w:sz w:val="22"/>
          <w:szCs w:val="22"/>
          <w:lang w:val="en-GB"/>
        </w:rPr>
        <w:t>Th</w:t>
      </w:r>
      <w:r w:rsidR="00600475">
        <w:rPr>
          <w:rFonts w:ascii="Segoe UI" w:hAnsi="Segoe UI" w:cs="Segoe UI"/>
          <w:bCs/>
          <w:sz w:val="22"/>
          <w:szCs w:val="22"/>
          <w:lang w:val="en-GB"/>
        </w:rPr>
        <w:t>e</w:t>
      </w:r>
      <w:r w:rsidRPr="00AD1B33">
        <w:rPr>
          <w:rFonts w:ascii="Segoe UI" w:hAnsi="Segoe UI" w:cs="Segoe UI"/>
          <w:bCs/>
          <w:sz w:val="22"/>
          <w:szCs w:val="22"/>
          <w:lang w:val="en-GB"/>
        </w:rPr>
        <w:t xml:space="preserve"> interim People Plan </w:t>
      </w:r>
      <w:r w:rsidR="00600475">
        <w:rPr>
          <w:rFonts w:ascii="Segoe UI" w:hAnsi="Segoe UI" w:cs="Segoe UI"/>
          <w:bCs/>
          <w:sz w:val="22"/>
          <w:szCs w:val="22"/>
          <w:lang w:val="en-GB"/>
        </w:rPr>
        <w:t xml:space="preserve">published in July </w:t>
      </w:r>
      <w:r w:rsidRPr="00AD1B33">
        <w:rPr>
          <w:rFonts w:ascii="Segoe UI" w:hAnsi="Segoe UI" w:cs="Segoe UI"/>
          <w:bCs/>
          <w:sz w:val="22"/>
          <w:szCs w:val="22"/>
          <w:lang w:val="en-GB"/>
        </w:rPr>
        <w:t xml:space="preserve">sets out </w:t>
      </w:r>
      <w:r w:rsidR="00600475">
        <w:rPr>
          <w:rFonts w:ascii="Segoe UI" w:hAnsi="Segoe UI" w:cs="Segoe UI"/>
          <w:bCs/>
          <w:sz w:val="22"/>
          <w:szCs w:val="22"/>
          <w:lang w:val="en-GB"/>
        </w:rPr>
        <w:t xml:space="preserve">a </w:t>
      </w:r>
      <w:r w:rsidRPr="00AD1B33">
        <w:rPr>
          <w:rFonts w:ascii="Segoe UI" w:hAnsi="Segoe UI" w:cs="Segoe UI"/>
          <w:bCs/>
          <w:sz w:val="22"/>
          <w:szCs w:val="22"/>
          <w:lang w:val="en-GB"/>
        </w:rPr>
        <w:t xml:space="preserve">vision for people who work for the NHS to enable them to deliver the </w:t>
      </w:r>
      <w:r w:rsidRPr="00AD1B33">
        <w:rPr>
          <w:rFonts w:ascii="Segoe UI" w:hAnsi="Segoe UI" w:cs="Segoe UI"/>
          <w:bCs/>
          <w:i/>
          <w:iCs/>
          <w:sz w:val="22"/>
          <w:szCs w:val="22"/>
          <w:lang w:val="en-GB"/>
        </w:rPr>
        <w:t>NHS Long Term Plan</w:t>
      </w:r>
      <w:r w:rsidRPr="00AD1B33">
        <w:rPr>
          <w:rFonts w:ascii="Segoe UI" w:hAnsi="Segoe UI" w:cs="Segoe UI"/>
          <w:bCs/>
          <w:sz w:val="22"/>
          <w:szCs w:val="22"/>
          <w:lang w:val="en-GB"/>
        </w:rPr>
        <w:t>, with a focus on the immediate actions nee</w:t>
      </w:r>
      <w:r w:rsidR="009A648D">
        <w:rPr>
          <w:rFonts w:ascii="Segoe UI" w:hAnsi="Segoe UI" w:cs="Segoe UI"/>
          <w:bCs/>
          <w:sz w:val="22"/>
          <w:szCs w:val="22"/>
          <w:lang w:val="en-GB"/>
        </w:rPr>
        <w:t>ded</w:t>
      </w:r>
      <w:r w:rsidRPr="00AD1B33">
        <w:rPr>
          <w:rFonts w:ascii="Segoe UI" w:hAnsi="Segoe UI" w:cs="Segoe UI"/>
          <w:bCs/>
          <w:sz w:val="22"/>
          <w:szCs w:val="22"/>
          <w:lang w:val="en-GB"/>
        </w:rPr>
        <w:t>.</w:t>
      </w:r>
    </w:p>
    <w:p w:rsidR="006C6A94" w:rsidRDefault="006C6A94" w:rsidP="00FD10BE">
      <w:pPr>
        <w:jc w:val="both"/>
        <w:rPr>
          <w:rFonts w:ascii="Segoe UI" w:hAnsi="Segoe UI" w:cs="Segoe UI"/>
          <w:bCs/>
          <w:sz w:val="22"/>
          <w:szCs w:val="22"/>
        </w:rPr>
      </w:pPr>
    </w:p>
    <w:p w:rsidR="006C6A94" w:rsidRDefault="006C6A94" w:rsidP="006C6A94">
      <w:pPr>
        <w:jc w:val="both"/>
        <w:rPr>
          <w:rFonts w:ascii="Segoe UI" w:hAnsi="Segoe UI" w:cs="Segoe UI"/>
          <w:bCs/>
          <w:sz w:val="22"/>
          <w:szCs w:val="22"/>
          <w:lang w:val="en-GB"/>
        </w:rPr>
      </w:pPr>
      <w:r w:rsidRPr="006C6A94">
        <w:rPr>
          <w:rFonts w:ascii="Segoe UI" w:hAnsi="Segoe UI" w:cs="Segoe UI"/>
          <w:bCs/>
          <w:sz w:val="22"/>
          <w:szCs w:val="22"/>
          <w:lang w:val="en-GB"/>
        </w:rPr>
        <w:t xml:space="preserve">Demand for health and care services is growing </w:t>
      </w:r>
      <w:proofErr w:type="gramStart"/>
      <w:r w:rsidRPr="006C6A94">
        <w:rPr>
          <w:rFonts w:ascii="Segoe UI" w:hAnsi="Segoe UI" w:cs="Segoe UI"/>
          <w:bCs/>
          <w:sz w:val="22"/>
          <w:szCs w:val="22"/>
          <w:lang w:val="en-GB"/>
        </w:rPr>
        <w:t>as a result of</w:t>
      </w:r>
      <w:proofErr w:type="gramEnd"/>
      <w:r w:rsidRPr="006C6A94">
        <w:rPr>
          <w:rFonts w:ascii="Segoe UI" w:hAnsi="Segoe UI" w:cs="Segoe UI"/>
          <w:bCs/>
          <w:sz w:val="22"/>
          <w:szCs w:val="22"/>
          <w:lang w:val="en-GB"/>
        </w:rPr>
        <w:t xml:space="preserve"> a growing and ageing population and the ever-increasing possibilities of medical science. To meet that demand and deliver the vision set out in the </w:t>
      </w:r>
      <w:r w:rsidRPr="006C6A94">
        <w:rPr>
          <w:rFonts w:ascii="Segoe UI" w:hAnsi="Segoe UI" w:cs="Segoe UI"/>
          <w:bCs/>
          <w:i/>
          <w:iCs/>
          <w:sz w:val="22"/>
          <w:szCs w:val="22"/>
          <w:lang w:val="en-GB"/>
        </w:rPr>
        <w:t>NHS Long Term Plan</w:t>
      </w:r>
      <w:r w:rsidRPr="006C6A94">
        <w:rPr>
          <w:rFonts w:ascii="Segoe UI" w:hAnsi="Segoe UI" w:cs="Segoe UI"/>
          <w:bCs/>
          <w:sz w:val="22"/>
          <w:szCs w:val="22"/>
          <w:lang w:val="en-GB"/>
        </w:rPr>
        <w:t>, more people</w:t>
      </w:r>
      <w:r w:rsidR="009A648D">
        <w:rPr>
          <w:rFonts w:ascii="Segoe UI" w:hAnsi="Segoe UI" w:cs="Segoe UI"/>
          <w:bCs/>
          <w:sz w:val="22"/>
          <w:szCs w:val="22"/>
          <w:lang w:val="en-GB"/>
        </w:rPr>
        <w:t xml:space="preserve"> are needed</w:t>
      </w:r>
      <w:r w:rsidRPr="006C6A94">
        <w:rPr>
          <w:rFonts w:ascii="Segoe UI" w:hAnsi="Segoe UI" w:cs="Segoe UI"/>
          <w:bCs/>
          <w:sz w:val="22"/>
          <w:szCs w:val="22"/>
          <w:lang w:val="en-GB"/>
        </w:rPr>
        <w:t xml:space="preserve"> working in the NHS over the next 10 years across most disciplines and in some new ones yet to be fully defined – with a rich diversity of roles and jobs across all settings. </w:t>
      </w:r>
    </w:p>
    <w:p w:rsidR="008B64D3" w:rsidRPr="006C6A94" w:rsidRDefault="008B64D3" w:rsidP="006C6A94">
      <w:pPr>
        <w:jc w:val="both"/>
        <w:rPr>
          <w:rFonts w:ascii="Segoe UI" w:hAnsi="Segoe UI" w:cs="Segoe UI"/>
          <w:bCs/>
          <w:sz w:val="22"/>
          <w:szCs w:val="22"/>
          <w:lang w:val="en-GB"/>
        </w:rPr>
      </w:pPr>
    </w:p>
    <w:p w:rsidR="006C6A94" w:rsidRDefault="008B64D3" w:rsidP="006C6A94">
      <w:pPr>
        <w:jc w:val="both"/>
        <w:rPr>
          <w:rFonts w:ascii="Segoe UI" w:hAnsi="Segoe UI" w:cs="Segoe UI"/>
          <w:bCs/>
          <w:sz w:val="22"/>
          <w:szCs w:val="22"/>
          <w:lang w:val="en-GB"/>
        </w:rPr>
      </w:pPr>
      <w:r>
        <w:rPr>
          <w:rFonts w:ascii="Segoe UI" w:hAnsi="Segoe UI" w:cs="Segoe UI"/>
          <w:bCs/>
          <w:sz w:val="22"/>
          <w:szCs w:val="22"/>
          <w:lang w:val="en-GB"/>
        </w:rPr>
        <w:t xml:space="preserve">The paper states </w:t>
      </w:r>
      <w:r w:rsidR="006C6A94" w:rsidRPr="006C6A94">
        <w:rPr>
          <w:rFonts w:ascii="Segoe UI" w:hAnsi="Segoe UI" w:cs="Segoe UI"/>
          <w:bCs/>
          <w:sz w:val="22"/>
          <w:szCs w:val="22"/>
          <w:lang w:val="en-GB"/>
        </w:rPr>
        <w:t xml:space="preserve">more of the same will not be enough to deliver the promise of the </w:t>
      </w:r>
      <w:r w:rsidR="006C6A94" w:rsidRPr="006C6A94">
        <w:rPr>
          <w:rFonts w:ascii="Segoe UI" w:hAnsi="Segoe UI" w:cs="Segoe UI"/>
          <w:bCs/>
          <w:i/>
          <w:iCs/>
          <w:sz w:val="22"/>
          <w:szCs w:val="22"/>
          <w:lang w:val="en-GB"/>
        </w:rPr>
        <w:t>NHS Long Term Plan</w:t>
      </w:r>
      <w:r w:rsidR="006C6A94" w:rsidRPr="006C6A94">
        <w:rPr>
          <w:rFonts w:ascii="Segoe UI" w:hAnsi="Segoe UI" w:cs="Segoe UI"/>
          <w:bCs/>
          <w:sz w:val="22"/>
          <w:szCs w:val="22"/>
          <w:lang w:val="en-GB"/>
        </w:rPr>
        <w:t xml:space="preserve">. </w:t>
      </w:r>
      <w:r>
        <w:rPr>
          <w:rFonts w:ascii="Segoe UI" w:hAnsi="Segoe UI" w:cs="Segoe UI"/>
          <w:bCs/>
          <w:sz w:val="22"/>
          <w:szCs w:val="22"/>
          <w:lang w:val="en-GB"/>
        </w:rPr>
        <w:t>The NHS needs</w:t>
      </w:r>
      <w:r w:rsidR="006C6A94" w:rsidRPr="006C6A94">
        <w:rPr>
          <w:rFonts w:ascii="Segoe UI" w:hAnsi="Segoe UI" w:cs="Segoe UI"/>
          <w:bCs/>
          <w:sz w:val="22"/>
          <w:szCs w:val="22"/>
          <w:lang w:val="en-GB"/>
        </w:rPr>
        <w:t xml:space="preserve"> different people in different professions working in different ways</w:t>
      </w:r>
      <w:r w:rsidR="00D05B3C">
        <w:rPr>
          <w:rFonts w:ascii="Segoe UI" w:hAnsi="Segoe UI" w:cs="Segoe UI"/>
          <w:bCs/>
          <w:sz w:val="22"/>
          <w:szCs w:val="22"/>
          <w:lang w:val="en-GB"/>
        </w:rPr>
        <w:t xml:space="preserve"> and needs</w:t>
      </w:r>
      <w:r w:rsidR="006C6A94" w:rsidRPr="006C6A94">
        <w:rPr>
          <w:rFonts w:ascii="Segoe UI" w:hAnsi="Segoe UI" w:cs="Segoe UI"/>
          <w:bCs/>
          <w:sz w:val="22"/>
          <w:szCs w:val="22"/>
          <w:lang w:val="en-GB"/>
        </w:rPr>
        <w:t xml:space="preserve"> to address the cultural changes that are necessary to build a workforce that befits a world-class 21</w:t>
      </w:r>
      <w:r w:rsidR="006C6A94" w:rsidRPr="006C6A94">
        <w:rPr>
          <w:rFonts w:ascii="Segoe UI" w:hAnsi="Segoe UI" w:cs="Segoe UI"/>
          <w:bCs/>
          <w:sz w:val="22"/>
          <w:szCs w:val="22"/>
          <w:vertAlign w:val="superscript"/>
          <w:lang w:val="en-GB"/>
        </w:rPr>
        <w:t xml:space="preserve">st </w:t>
      </w:r>
      <w:r w:rsidR="006C6A94" w:rsidRPr="006C6A94">
        <w:rPr>
          <w:rFonts w:ascii="Segoe UI" w:hAnsi="Segoe UI" w:cs="Segoe UI"/>
          <w:bCs/>
          <w:sz w:val="22"/>
          <w:szCs w:val="22"/>
          <w:lang w:val="en-GB"/>
        </w:rPr>
        <w:t xml:space="preserve">century healthcare system. </w:t>
      </w:r>
    </w:p>
    <w:p w:rsidR="00D05B3C" w:rsidRPr="006C6A94" w:rsidRDefault="00D05B3C" w:rsidP="006C6A94">
      <w:pPr>
        <w:jc w:val="both"/>
        <w:rPr>
          <w:rFonts w:ascii="Segoe UI" w:hAnsi="Segoe UI" w:cs="Segoe UI"/>
          <w:bCs/>
          <w:sz w:val="22"/>
          <w:szCs w:val="22"/>
          <w:lang w:val="en-GB"/>
        </w:rPr>
      </w:pPr>
    </w:p>
    <w:p w:rsidR="006C6A94" w:rsidRPr="00E37074" w:rsidRDefault="00D05B3C" w:rsidP="006C6A94">
      <w:pPr>
        <w:jc w:val="both"/>
        <w:rPr>
          <w:rFonts w:ascii="Segoe UI" w:hAnsi="Segoe UI" w:cs="Segoe UI"/>
          <w:bCs/>
          <w:sz w:val="22"/>
          <w:szCs w:val="22"/>
        </w:rPr>
      </w:pPr>
      <w:r>
        <w:rPr>
          <w:rFonts w:ascii="Segoe UI" w:hAnsi="Segoe UI" w:cs="Segoe UI"/>
          <w:bCs/>
          <w:sz w:val="22"/>
          <w:szCs w:val="22"/>
          <w:lang w:val="en-GB"/>
        </w:rPr>
        <w:t>The plan</w:t>
      </w:r>
      <w:r w:rsidR="002C21CB">
        <w:rPr>
          <w:rFonts w:ascii="Segoe UI" w:hAnsi="Segoe UI" w:cs="Segoe UI"/>
          <w:bCs/>
          <w:sz w:val="22"/>
          <w:szCs w:val="22"/>
          <w:lang w:val="en-GB"/>
        </w:rPr>
        <w:t xml:space="preserve"> highlights the </w:t>
      </w:r>
      <w:r w:rsidR="006C6A94" w:rsidRPr="006C6A94">
        <w:rPr>
          <w:rFonts w:ascii="Segoe UI" w:hAnsi="Segoe UI" w:cs="Segoe UI"/>
          <w:bCs/>
          <w:sz w:val="22"/>
          <w:szCs w:val="22"/>
          <w:lang w:val="en-GB"/>
        </w:rPr>
        <w:t xml:space="preserve">need to transform the way </w:t>
      </w:r>
      <w:r w:rsidR="002C21CB">
        <w:rPr>
          <w:rFonts w:ascii="Segoe UI" w:hAnsi="Segoe UI" w:cs="Segoe UI"/>
          <w:bCs/>
          <w:sz w:val="22"/>
          <w:szCs w:val="22"/>
          <w:lang w:val="en-GB"/>
        </w:rPr>
        <w:t>the</w:t>
      </w:r>
      <w:r w:rsidR="006C6A94" w:rsidRPr="006C6A94">
        <w:rPr>
          <w:rFonts w:ascii="Segoe UI" w:hAnsi="Segoe UI" w:cs="Segoe UI"/>
          <w:bCs/>
          <w:sz w:val="22"/>
          <w:szCs w:val="22"/>
          <w:lang w:val="en-GB"/>
        </w:rPr>
        <w:t xml:space="preserve"> entire workforce, including doctors, nurses, allied health professionals (AHPs), pharmacists, healthcare scientists, dentists, non-</w:t>
      </w:r>
      <w:r w:rsidR="006C6A94" w:rsidRPr="006C6A94">
        <w:rPr>
          <w:rFonts w:ascii="Segoe UI" w:hAnsi="Segoe UI" w:cs="Segoe UI"/>
          <w:bCs/>
          <w:sz w:val="22"/>
          <w:szCs w:val="22"/>
          <w:lang w:val="en-GB"/>
        </w:rPr>
        <w:lastRenderedPageBreak/>
        <w:t>clinical professions, social workers in the NHS, commissioners, non-executives and volunteers, work together</w:t>
      </w:r>
      <w:r w:rsidR="006C6A94">
        <w:rPr>
          <w:rFonts w:ascii="Segoe UI" w:hAnsi="Segoe UI" w:cs="Segoe UI"/>
          <w:bCs/>
          <w:sz w:val="22"/>
          <w:szCs w:val="22"/>
          <w:lang w:val="en-GB"/>
        </w:rPr>
        <w:t>.</w:t>
      </w:r>
    </w:p>
    <w:p w:rsidR="00946888" w:rsidRPr="00E37074" w:rsidRDefault="0023120A" w:rsidP="00FD10BE">
      <w:pPr>
        <w:jc w:val="both"/>
        <w:rPr>
          <w:rFonts w:ascii="Segoe UI" w:hAnsi="Segoe UI" w:cs="Segoe UI"/>
          <w:bCs/>
          <w:sz w:val="22"/>
          <w:szCs w:val="22"/>
        </w:rPr>
      </w:pPr>
      <w:r w:rsidRPr="00E37074">
        <w:rPr>
          <w:rFonts w:ascii="Segoe UI" w:hAnsi="Segoe UI" w:cs="Segoe UI"/>
          <w:bCs/>
          <w:sz w:val="22"/>
          <w:szCs w:val="22"/>
        </w:rPr>
        <w:br/>
      </w:r>
      <w:hyperlink r:id="rId11" w:history="1">
        <w:r w:rsidR="00E9731C" w:rsidRPr="009B536B">
          <w:rPr>
            <w:rStyle w:val="Hyperlink"/>
            <w:rFonts w:ascii="Segoe UI" w:hAnsi="Segoe UI" w:cs="Segoe UI"/>
            <w:bCs/>
            <w:sz w:val="22"/>
            <w:szCs w:val="22"/>
          </w:rPr>
          <w:t>https://www.longtermplan.nhs.uk/wp-content/uploads/2019/05/Interim-NHS-People-Plan_June2019.pdf</w:t>
        </w:r>
      </w:hyperlink>
      <w:r w:rsidR="00E9731C">
        <w:rPr>
          <w:rFonts w:ascii="Segoe UI" w:hAnsi="Segoe UI" w:cs="Segoe UI"/>
          <w:bCs/>
          <w:sz w:val="22"/>
          <w:szCs w:val="22"/>
        </w:rPr>
        <w:t xml:space="preserve"> </w:t>
      </w:r>
    </w:p>
    <w:p w:rsidR="0023120A" w:rsidRPr="00E37074" w:rsidRDefault="0023120A" w:rsidP="00FD10BE">
      <w:pPr>
        <w:jc w:val="both"/>
        <w:rPr>
          <w:rFonts w:ascii="Segoe UI" w:hAnsi="Segoe UI" w:cs="Segoe UI"/>
          <w:b/>
          <w:bCs/>
          <w:sz w:val="22"/>
          <w:szCs w:val="22"/>
        </w:rPr>
      </w:pPr>
    </w:p>
    <w:p w:rsidR="00FD10BE" w:rsidRPr="00FD10BE" w:rsidRDefault="00FD10BE" w:rsidP="005C4916">
      <w:pPr>
        <w:jc w:val="both"/>
        <w:rPr>
          <w:rFonts w:ascii="Segoe UI" w:hAnsi="Segoe UI" w:cs="Segoe UI"/>
          <w:b/>
          <w:bCs/>
          <w:sz w:val="22"/>
          <w:szCs w:val="22"/>
          <w:lang w:val="en-GB"/>
        </w:rPr>
      </w:pPr>
      <w:r w:rsidRPr="00E37074">
        <w:rPr>
          <w:rFonts w:ascii="Segoe UI" w:hAnsi="Segoe UI" w:cs="Segoe UI"/>
          <w:b/>
          <w:bCs/>
          <w:sz w:val="22"/>
          <w:szCs w:val="22"/>
        </w:rPr>
        <w:t xml:space="preserve">OH Position:  </w:t>
      </w:r>
      <w:r w:rsidR="001B1D90" w:rsidRPr="001B1D90">
        <w:rPr>
          <w:rFonts w:ascii="Segoe UI" w:hAnsi="Segoe UI" w:cs="Segoe UI"/>
          <w:b/>
          <w:bCs/>
          <w:sz w:val="22"/>
          <w:szCs w:val="22"/>
          <w:lang w:val="en-GB"/>
        </w:rPr>
        <w:t>W</w:t>
      </w:r>
      <w:r w:rsidR="005C4916" w:rsidRPr="001B1D90">
        <w:rPr>
          <w:rFonts w:ascii="Segoe UI" w:hAnsi="Segoe UI" w:cs="Segoe UI"/>
          <w:b/>
          <w:bCs/>
          <w:sz w:val="22"/>
          <w:szCs w:val="22"/>
          <w:lang w:val="en-GB"/>
        </w:rPr>
        <w:t xml:space="preserve">e </w:t>
      </w:r>
      <w:r w:rsidR="006F55A7" w:rsidRPr="001B1D90">
        <w:rPr>
          <w:rFonts w:ascii="Segoe UI" w:hAnsi="Segoe UI" w:cs="Segoe UI"/>
          <w:b/>
          <w:bCs/>
          <w:sz w:val="22"/>
          <w:szCs w:val="22"/>
          <w:lang w:val="en-GB"/>
        </w:rPr>
        <w:t>will</w:t>
      </w:r>
      <w:r w:rsidR="005C4916" w:rsidRPr="001B1D90">
        <w:rPr>
          <w:rFonts w:ascii="Segoe UI" w:hAnsi="Segoe UI" w:cs="Segoe UI"/>
          <w:b/>
          <w:bCs/>
          <w:sz w:val="22"/>
          <w:szCs w:val="22"/>
          <w:lang w:val="en-GB"/>
        </w:rPr>
        <w:t xml:space="preserve"> put workforce planning at the centre of our overall planning processes</w:t>
      </w:r>
      <w:r w:rsidR="001B1D90" w:rsidRPr="001B1D90">
        <w:rPr>
          <w:rFonts w:ascii="Segoe UI" w:hAnsi="Segoe UI" w:cs="Segoe UI"/>
          <w:b/>
          <w:bCs/>
          <w:sz w:val="22"/>
          <w:szCs w:val="22"/>
          <w:lang w:val="en-GB"/>
        </w:rPr>
        <w:t xml:space="preserve"> and our people strategy is part of discussions at the July Board development session</w:t>
      </w:r>
      <w:r w:rsidR="005C4916" w:rsidRPr="001B1D90">
        <w:rPr>
          <w:rFonts w:ascii="Segoe UI" w:hAnsi="Segoe UI" w:cs="Segoe UI"/>
          <w:b/>
          <w:bCs/>
          <w:sz w:val="22"/>
          <w:szCs w:val="22"/>
          <w:lang w:val="en-GB"/>
        </w:rPr>
        <w:t xml:space="preserve">. </w:t>
      </w:r>
      <w:r w:rsidR="006F55A7" w:rsidRPr="001B1D90">
        <w:rPr>
          <w:rFonts w:ascii="Segoe UI" w:hAnsi="Segoe UI" w:cs="Segoe UI"/>
          <w:b/>
          <w:bCs/>
          <w:sz w:val="22"/>
          <w:szCs w:val="22"/>
          <w:lang w:val="en-GB"/>
        </w:rPr>
        <w:t xml:space="preserve">We are also working as part of the ICS on </w:t>
      </w:r>
      <w:r w:rsidR="005C4916" w:rsidRPr="001B1D90">
        <w:rPr>
          <w:rFonts w:ascii="Segoe UI" w:hAnsi="Segoe UI" w:cs="Segoe UI"/>
          <w:b/>
          <w:bCs/>
          <w:sz w:val="22"/>
          <w:szCs w:val="22"/>
          <w:lang w:val="en-GB"/>
        </w:rPr>
        <w:t>the people components of the overall five-year implementation plans being developed by local systems over the summer will be critical to their success.</w:t>
      </w:r>
    </w:p>
    <w:p w:rsidR="00FD10BE" w:rsidRPr="00FD10BE" w:rsidRDefault="00FD10BE" w:rsidP="00FD10BE">
      <w:pPr>
        <w:jc w:val="both"/>
        <w:rPr>
          <w:rFonts w:ascii="Segoe UI" w:hAnsi="Segoe UI" w:cs="Segoe UI"/>
          <w:b/>
          <w:bCs/>
          <w:sz w:val="22"/>
          <w:szCs w:val="22"/>
          <w:lang w:val="en"/>
        </w:rPr>
      </w:pPr>
    </w:p>
    <w:p w:rsidR="000F3010" w:rsidRPr="00A05EDF" w:rsidRDefault="000F3010" w:rsidP="006C52A4">
      <w:pPr>
        <w:pStyle w:val="ListParagraph"/>
        <w:numPr>
          <w:ilvl w:val="0"/>
          <w:numId w:val="2"/>
        </w:numPr>
        <w:ind w:left="66" w:firstLine="66"/>
        <w:jc w:val="both"/>
        <w:rPr>
          <w:rFonts w:ascii="Segoe UI" w:hAnsi="Segoe UI" w:cs="Segoe UI"/>
          <w:sz w:val="22"/>
          <w:szCs w:val="22"/>
        </w:rPr>
      </w:pPr>
      <w:r>
        <w:rPr>
          <w:rFonts w:ascii="Segoe UI" w:hAnsi="Segoe UI" w:cs="Segoe UI"/>
          <w:b/>
          <w:bCs/>
          <w:sz w:val="22"/>
          <w:szCs w:val="22"/>
          <w:lang w:val="en"/>
        </w:rPr>
        <w:t xml:space="preserve">What a difference a place makes: growing impact of Health and Wellbeing </w:t>
      </w:r>
      <w:r w:rsidR="0000069B">
        <w:rPr>
          <w:rFonts w:ascii="Segoe UI" w:hAnsi="Segoe UI" w:cs="Segoe UI"/>
          <w:b/>
          <w:bCs/>
          <w:sz w:val="22"/>
          <w:szCs w:val="22"/>
          <w:lang w:val="en"/>
        </w:rPr>
        <w:tab/>
      </w:r>
      <w:r>
        <w:rPr>
          <w:rFonts w:ascii="Segoe UI" w:hAnsi="Segoe UI" w:cs="Segoe UI"/>
          <w:b/>
          <w:bCs/>
          <w:sz w:val="22"/>
          <w:szCs w:val="22"/>
          <w:lang w:val="en"/>
        </w:rPr>
        <w:t xml:space="preserve">Boards </w:t>
      </w:r>
    </w:p>
    <w:p w:rsidR="00A05EDF" w:rsidRDefault="00A05EDF" w:rsidP="00A05EDF">
      <w:pPr>
        <w:ind w:left="66"/>
        <w:jc w:val="both"/>
        <w:rPr>
          <w:rFonts w:ascii="Segoe UI" w:hAnsi="Segoe UI" w:cs="Segoe UI"/>
          <w:sz w:val="22"/>
          <w:szCs w:val="22"/>
        </w:rPr>
      </w:pPr>
    </w:p>
    <w:p w:rsidR="00A05EDF" w:rsidRPr="00A05EDF" w:rsidRDefault="00A05EDF" w:rsidP="00A05EDF">
      <w:pPr>
        <w:ind w:left="66"/>
        <w:jc w:val="both"/>
        <w:rPr>
          <w:rFonts w:ascii="Segoe UI" w:hAnsi="Segoe UI" w:cs="Segoe UI"/>
          <w:sz w:val="22"/>
          <w:szCs w:val="22"/>
        </w:rPr>
      </w:pPr>
      <w:r w:rsidRPr="00A05EDF">
        <w:rPr>
          <w:rFonts w:ascii="Segoe UI" w:hAnsi="Segoe UI" w:cs="Segoe UI"/>
          <w:sz w:val="22"/>
          <w:szCs w:val="22"/>
          <w:lang w:val="en-GB"/>
        </w:rPr>
        <w:t>This report highlights how health and wellbeing boards (HWBs) are making a real difference through a wide range of initiatives, including reducing hospital admissions and time spent in hospital, reducing demand for GP appointments, helping thousands of smokers to quit, imposing restrictions on fast food outlets near schools, and reducing unemployment, poverty and poor housing.</w:t>
      </w:r>
    </w:p>
    <w:p w:rsidR="00A05EDF" w:rsidRPr="00A05EDF" w:rsidRDefault="00A05EDF" w:rsidP="00A05EDF">
      <w:pPr>
        <w:ind w:left="66"/>
        <w:jc w:val="both"/>
        <w:rPr>
          <w:rFonts w:ascii="Segoe UI" w:hAnsi="Segoe UI" w:cs="Segoe UI"/>
          <w:sz w:val="22"/>
          <w:szCs w:val="22"/>
        </w:rPr>
      </w:pPr>
    </w:p>
    <w:p w:rsidR="000B6615" w:rsidRDefault="0000069B" w:rsidP="000B6615">
      <w:pPr>
        <w:pStyle w:val="ListParagraph"/>
        <w:ind w:left="66"/>
        <w:jc w:val="both"/>
        <w:rPr>
          <w:rFonts w:ascii="Segoe UI" w:hAnsi="Segoe UI" w:cs="Segoe UI"/>
          <w:sz w:val="22"/>
          <w:szCs w:val="22"/>
        </w:rPr>
      </w:pPr>
      <w:r>
        <w:rPr>
          <w:rFonts w:ascii="Segoe UI" w:hAnsi="Segoe UI" w:cs="Segoe UI"/>
          <w:sz w:val="22"/>
          <w:szCs w:val="22"/>
        </w:rPr>
        <w:t>The resource aims to show how</w:t>
      </w:r>
      <w:r w:rsidR="000B6615" w:rsidRPr="000B6615">
        <w:rPr>
          <w:rFonts w:ascii="Segoe UI" w:hAnsi="Segoe UI" w:cs="Segoe UI"/>
          <w:sz w:val="22"/>
          <w:szCs w:val="22"/>
        </w:rPr>
        <w:t xml:space="preserve"> HWBs can fulfil their</w:t>
      </w:r>
      <w:r w:rsidR="000B6615">
        <w:rPr>
          <w:rFonts w:ascii="Segoe UI" w:hAnsi="Segoe UI" w:cs="Segoe UI"/>
          <w:sz w:val="22"/>
          <w:szCs w:val="22"/>
        </w:rPr>
        <w:t xml:space="preserve"> </w:t>
      </w:r>
      <w:r w:rsidR="000B6615" w:rsidRPr="000B6615">
        <w:rPr>
          <w:rFonts w:ascii="Segoe UI" w:hAnsi="Segoe UI" w:cs="Segoe UI"/>
          <w:sz w:val="22"/>
          <w:szCs w:val="22"/>
        </w:rPr>
        <w:t>duty to improve health and care outcomes,</w:t>
      </w:r>
      <w:r w:rsidR="000B6615">
        <w:rPr>
          <w:rFonts w:ascii="Segoe UI" w:hAnsi="Segoe UI" w:cs="Segoe UI"/>
          <w:sz w:val="22"/>
          <w:szCs w:val="22"/>
        </w:rPr>
        <w:t xml:space="preserve"> </w:t>
      </w:r>
      <w:r w:rsidR="000B6615" w:rsidRPr="000B6615">
        <w:rPr>
          <w:rFonts w:ascii="Segoe UI" w:hAnsi="Segoe UI" w:cs="Segoe UI"/>
          <w:sz w:val="22"/>
          <w:szCs w:val="22"/>
        </w:rPr>
        <w:t>through integration and prevention. It look</w:t>
      </w:r>
      <w:r>
        <w:rPr>
          <w:rFonts w:ascii="Segoe UI" w:hAnsi="Segoe UI" w:cs="Segoe UI"/>
          <w:sz w:val="22"/>
          <w:szCs w:val="22"/>
        </w:rPr>
        <w:t xml:space="preserve">s </w:t>
      </w:r>
      <w:r w:rsidR="000B6615" w:rsidRPr="000B6615">
        <w:rPr>
          <w:rFonts w:ascii="Segoe UI" w:hAnsi="Segoe UI" w:cs="Segoe UI"/>
          <w:sz w:val="22"/>
          <w:szCs w:val="22"/>
        </w:rPr>
        <w:t>at how HWBs are engaging wider partners,</w:t>
      </w:r>
      <w:r w:rsidR="000B6615">
        <w:rPr>
          <w:rFonts w:ascii="Segoe UI" w:hAnsi="Segoe UI" w:cs="Segoe UI"/>
          <w:sz w:val="22"/>
          <w:szCs w:val="22"/>
        </w:rPr>
        <w:t xml:space="preserve"> </w:t>
      </w:r>
      <w:r w:rsidR="000B6615" w:rsidRPr="000B6615">
        <w:rPr>
          <w:rFonts w:ascii="Segoe UI" w:hAnsi="Segoe UI" w:cs="Segoe UI"/>
          <w:sz w:val="22"/>
          <w:szCs w:val="22"/>
        </w:rPr>
        <w:t>including in sustainability and transformation</w:t>
      </w:r>
      <w:r w:rsidR="000B6615">
        <w:rPr>
          <w:rFonts w:ascii="Segoe UI" w:hAnsi="Segoe UI" w:cs="Segoe UI"/>
          <w:sz w:val="22"/>
          <w:szCs w:val="22"/>
        </w:rPr>
        <w:t xml:space="preserve"> </w:t>
      </w:r>
      <w:r w:rsidR="000B6615" w:rsidRPr="000B6615">
        <w:rPr>
          <w:rFonts w:ascii="Segoe UI" w:hAnsi="Segoe UI" w:cs="Segoe UI"/>
          <w:sz w:val="22"/>
          <w:szCs w:val="22"/>
        </w:rPr>
        <w:t>partnerships (STPs) and integrated care</w:t>
      </w:r>
      <w:r w:rsidR="000B6615">
        <w:rPr>
          <w:rFonts w:ascii="Segoe UI" w:hAnsi="Segoe UI" w:cs="Segoe UI"/>
          <w:sz w:val="22"/>
          <w:szCs w:val="22"/>
        </w:rPr>
        <w:t xml:space="preserve"> </w:t>
      </w:r>
      <w:r w:rsidR="000B6615" w:rsidRPr="000B6615">
        <w:rPr>
          <w:rFonts w:ascii="Segoe UI" w:hAnsi="Segoe UI" w:cs="Segoe UI"/>
          <w:sz w:val="22"/>
          <w:szCs w:val="22"/>
        </w:rPr>
        <w:t>systems (ICSs), in a collaborative effort</w:t>
      </w:r>
      <w:r w:rsidR="000B6615">
        <w:rPr>
          <w:rFonts w:ascii="Segoe UI" w:hAnsi="Segoe UI" w:cs="Segoe UI"/>
          <w:sz w:val="22"/>
          <w:szCs w:val="22"/>
        </w:rPr>
        <w:t xml:space="preserve"> </w:t>
      </w:r>
      <w:r w:rsidR="000B6615" w:rsidRPr="000B6615">
        <w:rPr>
          <w:rFonts w:ascii="Segoe UI" w:hAnsi="Segoe UI" w:cs="Segoe UI"/>
          <w:sz w:val="22"/>
          <w:szCs w:val="22"/>
        </w:rPr>
        <w:t>to make best use of resources and achieve</w:t>
      </w:r>
      <w:r w:rsidR="000B6615">
        <w:rPr>
          <w:rFonts w:ascii="Segoe UI" w:hAnsi="Segoe UI" w:cs="Segoe UI"/>
          <w:sz w:val="22"/>
          <w:szCs w:val="22"/>
        </w:rPr>
        <w:t xml:space="preserve"> </w:t>
      </w:r>
      <w:r w:rsidR="000B6615" w:rsidRPr="000B6615">
        <w:rPr>
          <w:rFonts w:ascii="Segoe UI" w:hAnsi="Segoe UI" w:cs="Segoe UI"/>
          <w:sz w:val="22"/>
          <w:szCs w:val="22"/>
        </w:rPr>
        <w:t>sustainable service provision.</w:t>
      </w:r>
      <w:r w:rsidR="003E5FF8">
        <w:rPr>
          <w:rFonts w:ascii="Segoe UI" w:hAnsi="Segoe UI" w:cs="Segoe UI"/>
          <w:sz w:val="22"/>
          <w:szCs w:val="22"/>
        </w:rPr>
        <w:t xml:space="preserve"> </w:t>
      </w:r>
    </w:p>
    <w:p w:rsidR="003E5FF8" w:rsidRDefault="003E5FF8" w:rsidP="000B6615">
      <w:pPr>
        <w:pStyle w:val="ListParagraph"/>
        <w:ind w:left="66"/>
        <w:jc w:val="both"/>
        <w:rPr>
          <w:rFonts w:ascii="Segoe UI" w:hAnsi="Segoe UI" w:cs="Segoe UI"/>
          <w:sz w:val="22"/>
          <w:szCs w:val="22"/>
        </w:rPr>
      </w:pPr>
    </w:p>
    <w:p w:rsidR="00193033" w:rsidRDefault="00D7375E" w:rsidP="007A4A0F">
      <w:pPr>
        <w:pStyle w:val="ListParagraph"/>
        <w:ind w:left="66"/>
        <w:jc w:val="both"/>
        <w:rPr>
          <w:rFonts w:ascii="Segoe UI" w:hAnsi="Segoe UI" w:cs="Segoe UI"/>
          <w:sz w:val="22"/>
          <w:szCs w:val="22"/>
          <w:lang w:val="en-GB"/>
        </w:rPr>
      </w:pPr>
      <w:hyperlink r:id="rId12" w:history="1">
        <w:r w:rsidR="00193033" w:rsidRPr="009B536B">
          <w:rPr>
            <w:rStyle w:val="Hyperlink"/>
            <w:rFonts w:ascii="Segoe UI" w:hAnsi="Segoe UI" w:cs="Segoe UI"/>
            <w:sz w:val="22"/>
            <w:szCs w:val="22"/>
            <w:lang w:val="en-GB"/>
          </w:rPr>
          <w:t>https://www.local.gov.uk/sites/default/files/documents/1%2095_Health_and_wellbeing_boards_V06%20WEB.pdf?utm_source=The%20King%27s%20Fund%20newsletters%20%28main%20account%29&amp;utm_medium=email&amp;utm_campaign=10668062_NEWSL_HWB_2019-07-08&amp;dm_i=21A8,6CNJ2,MFGQMA,P6U4E,1</w:t>
        </w:r>
      </w:hyperlink>
      <w:r w:rsidR="00193033">
        <w:rPr>
          <w:rFonts w:ascii="Segoe UI" w:hAnsi="Segoe UI" w:cs="Segoe UI"/>
          <w:sz w:val="22"/>
          <w:szCs w:val="22"/>
          <w:lang w:val="en-GB"/>
        </w:rPr>
        <w:t xml:space="preserve"> </w:t>
      </w:r>
    </w:p>
    <w:p w:rsidR="00FD23BA" w:rsidRDefault="00FD23BA" w:rsidP="007A4A0F">
      <w:pPr>
        <w:pStyle w:val="ListParagraph"/>
        <w:ind w:left="66"/>
        <w:jc w:val="both"/>
        <w:rPr>
          <w:rFonts w:ascii="Segoe UI" w:hAnsi="Segoe UI" w:cs="Segoe UI"/>
          <w:b/>
          <w:sz w:val="22"/>
          <w:szCs w:val="22"/>
        </w:rPr>
      </w:pPr>
    </w:p>
    <w:p w:rsidR="00EF38C9" w:rsidRDefault="00EF38C9" w:rsidP="00BD08E6">
      <w:pPr>
        <w:pStyle w:val="ListParagraph"/>
        <w:numPr>
          <w:ilvl w:val="0"/>
          <w:numId w:val="2"/>
        </w:numPr>
        <w:ind w:left="66" w:firstLine="66"/>
        <w:jc w:val="both"/>
        <w:rPr>
          <w:rFonts w:ascii="Segoe UI" w:hAnsi="Segoe UI" w:cs="Segoe UI"/>
          <w:b/>
          <w:bCs/>
          <w:sz w:val="22"/>
          <w:szCs w:val="22"/>
          <w:lang w:val="en-GB"/>
        </w:rPr>
      </w:pPr>
      <w:r>
        <w:rPr>
          <w:rFonts w:ascii="Segoe UI" w:hAnsi="Segoe UI" w:cs="Segoe UI"/>
          <w:b/>
          <w:bCs/>
          <w:sz w:val="22"/>
          <w:szCs w:val="22"/>
          <w:lang w:val="en-GB"/>
        </w:rPr>
        <w:t>NHS Patient Safety Strategy</w:t>
      </w:r>
    </w:p>
    <w:p w:rsidR="00EF38C9" w:rsidRDefault="00EF38C9" w:rsidP="00EF38C9">
      <w:pPr>
        <w:pStyle w:val="ListParagraph"/>
        <w:ind w:left="132"/>
        <w:jc w:val="both"/>
        <w:rPr>
          <w:rFonts w:ascii="Segoe UI" w:hAnsi="Segoe UI" w:cs="Segoe UI"/>
          <w:b/>
          <w:bCs/>
          <w:sz w:val="22"/>
          <w:szCs w:val="22"/>
          <w:lang w:val="en-GB"/>
        </w:rPr>
      </w:pPr>
    </w:p>
    <w:p w:rsidR="00821778" w:rsidRDefault="0094312B" w:rsidP="00EF38C9">
      <w:pPr>
        <w:pStyle w:val="ListParagraph"/>
        <w:ind w:left="132"/>
        <w:jc w:val="both"/>
        <w:rPr>
          <w:rFonts w:ascii="Segoe UI" w:hAnsi="Segoe UI" w:cs="Segoe UI"/>
          <w:bCs/>
          <w:sz w:val="22"/>
          <w:szCs w:val="22"/>
          <w:lang w:val="en-GB"/>
        </w:rPr>
      </w:pPr>
      <w:r>
        <w:rPr>
          <w:rFonts w:ascii="Segoe UI" w:hAnsi="Segoe UI" w:cs="Segoe UI"/>
          <w:bCs/>
          <w:sz w:val="22"/>
          <w:szCs w:val="22"/>
          <w:lang w:val="en-GB"/>
        </w:rPr>
        <w:t xml:space="preserve">This </w:t>
      </w:r>
      <w:r w:rsidR="00185789" w:rsidRPr="00185789">
        <w:rPr>
          <w:rFonts w:ascii="Segoe UI" w:hAnsi="Segoe UI" w:cs="Segoe UI"/>
          <w:bCs/>
          <w:sz w:val="22"/>
          <w:szCs w:val="22"/>
          <w:lang w:val="en-GB"/>
        </w:rPr>
        <w:t>document</w:t>
      </w:r>
      <w:r>
        <w:rPr>
          <w:rFonts w:ascii="Segoe UI" w:hAnsi="Segoe UI" w:cs="Segoe UI"/>
          <w:bCs/>
          <w:sz w:val="22"/>
          <w:szCs w:val="22"/>
          <w:lang w:val="en-GB"/>
        </w:rPr>
        <w:t xml:space="preserve"> is described as having been</w:t>
      </w:r>
      <w:r w:rsidR="00185789" w:rsidRPr="00185789">
        <w:rPr>
          <w:rFonts w:ascii="Segoe UI" w:hAnsi="Segoe UI" w:cs="Segoe UI"/>
          <w:bCs/>
          <w:sz w:val="22"/>
          <w:szCs w:val="22"/>
          <w:lang w:val="en-GB"/>
        </w:rPr>
        <w:t xml:space="preserve"> curated by</w:t>
      </w:r>
      <w:r>
        <w:rPr>
          <w:rFonts w:ascii="Segoe UI" w:hAnsi="Segoe UI" w:cs="Segoe UI"/>
          <w:bCs/>
          <w:sz w:val="22"/>
          <w:szCs w:val="22"/>
          <w:lang w:val="en-GB"/>
        </w:rPr>
        <w:t xml:space="preserve"> NHSI</w:t>
      </w:r>
      <w:r w:rsidR="00185789" w:rsidRPr="00185789">
        <w:rPr>
          <w:rFonts w:ascii="Segoe UI" w:hAnsi="Segoe UI" w:cs="Segoe UI"/>
          <w:bCs/>
          <w:sz w:val="22"/>
          <w:szCs w:val="22"/>
          <w:lang w:val="en-GB"/>
        </w:rPr>
        <w:t xml:space="preserve"> on behalf of the NHS and is a statement of collective intent to improve safety by recognising that to make progress, we must significantly improve the way we learn, treat staff and involve patients.</w:t>
      </w:r>
    </w:p>
    <w:p w:rsidR="003D662C" w:rsidRDefault="003D662C" w:rsidP="00EF38C9">
      <w:pPr>
        <w:pStyle w:val="ListParagraph"/>
        <w:ind w:left="132"/>
        <w:jc w:val="both"/>
        <w:rPr>
          <w:rFonts w:ascii="Segoe UI" w:hAnsi="Segoe UI" w:cs="Segoe UI"/>
          <w:bCs/>
          <w:sz w:val="22"/>
          <w:szCs w:val="22"/>
          <w:lang w:val="en-GB"/>
        </w:rPr>
      </w:pPr>
    </w:p>
    <w:p w:rsidR="003D662C" w:rsidRPr="003D662C" w:rsidRDefault="0094312B" w:rsidP="003D662C">
      <w:pPr>
        <w:pStyle w:val="ListParagraph"/>
        <w:ind w:left="132"/>
        <w:jc w:val="both"/>
        <w:rPr>
          <w:rFonts w:ascii="Segoe UI" w:hAnsi="Segoe UI" w:cs="Segoe UI"/>
          <w:bCs/>
          <w:sz w:val="22"/>
          <w:szCs w:val="22"/>
          <w:lang w:val="en-GB"/>
        </w:rPr>
      </w:pPr>
      <w:r>
        <w:rPr>
          <w:rFonts w:ascii="Segoe UI" w:hAnsi="Segoe UI" w:cs="Segoe UI"/>
          <w:bCs/>
          <w:sz w:val="22"/>
          <w:szCs w:val="22"/>
          <w:lang w:val="en-GB"/>
        </w:rPr>
        <w:t>It highlights that t</w:t>
      </w:r>
      <w:r w:rsidR="003D662C" w:rsidRPr="003D662C">
        <w:rPr>
          <w:rFonts w:ascii="Segoe UI" w:hAnsi="Segoe UI" w:cs="Segoe UI"/>
          <w:bCs/>
          <w:sz w:val="22"/>
          <w:szCs w:val="22"/>
          <w:lang w:val="en-GB"/>
        </w:rPr>
        <w:t xml:space="preserve">he NHS will build on two foundations: a </w:t>
      </w:r>
      <w:r w:rsidR="003D662C" w:rsidRPr="003D662C">
        <w:rPr>
          <w:rFonts w:ascii="Segoe UI" w:hAnsi="Segoe UI" w:cs="Segoe UI"/>
          <w:b/>
          <w:bCs/>
          <w:sz w:val="22"/>
          <w:szCs w:val="22"/>
          <w:lang w:val="en-GB"/>
        </w:rPr>
        <w:t xml:space="preserve">patient safety culture </w:t>
      </w:r>
      <w:r w:rsidR="003D662C" w:rsidRPr="003D662C">
        <w:rPr>
          <w:rFonts w:ascii="Segoe UI" w:hAnsi="Segoe UI" w:cs="Segoe UI"/>
          <w:bCs/>
          <w:sz w:val="22"/>
          <w:szCs w:val="22"/>
          <w:lang w:val="en-GB"/>
        </w:rPr>
        <w:t xml:space="preserve">and a </w:t>
      </w:r>
      <w:r w:rsidR="003D662C" w:rsidRPr="003D662C">
        <w:rPr>
          <w:rFonts w:ascii="Segoe UI" w:hAnsi="Segoe UI" w:cs="Segoe UI"/>
          <w:b/>
          <w:bCs/>
          <w:sz w:val="22"/>
          <w:szCs w:val="22"/>
          <w:lang w:val="en-GB"/>
        </w:rPr>
        <w:t>patient safety system</w:t>
      </w:r>
      <w:r w:rsidR="003D662C" w:rsidRPr="003D662C">
        <w:rPr>
          <w:rFonts w:ascii="Segoe UI" w:hAnsi="Segoe UI" w:cs="Segoe UI"/>
          <w:bCs/>
          <w:sz w:val="22"/>
          <w:szCs w:val="22"/>
          <w:lang w:val="en-GB"/>
        </w:rPr>
        <w:t xml:space="preserve">. Three strategic aims will support the development of both: </w:t>
      </w:r>
    </w:p>
    <w:p w:rsidR="003D662C" w:rsidRPr="0094312B" w:rsidRDefault="003D662C" w:rsidP="0094312B">
      <w:pPr>
        <w:pStyle w:val="ListParagraph"/>
        <w:numPr>
          <w:ilvl w:val="0"/>
          <w:numId w:val="15"/>
        </w:numPr>
        <w:jc w:val="both"/>
        <w:rPr>
          <w:rFonts w:ascii="Segoe UI" w:hAnsi="Segoe UI" w:cs="Segoe UI"/>
          <w:bCs/>
          <w:sz w:val="22"/>
          <w:szCs w:val="22"/>
          <w:lang w:val="en-GB"/>
        </w:rPr>
      </w:pPr>
      <w:r w:rsidRPr="0094312B">
        <w:rPr>
          <w:rFonts w:ascii="Segoe UI" w:hAnsi="Segoe UI" w:cs="Segoe UI"/>
          <w:bCs/>
          <w:sz w:val="22"/>
          <w:szCs w:val="22"/>
          <w:lang w:val="en-GB"/>
        </w:rPr>
        <w:t>improving understanding of safety by drawing intelligence from multiple sources of patient safety information (</w:t>
      </w:r>
      <w:r w:rsidRPr="0094312B">
        <w:rPr>
          <w:rFonts w:ascii="Segoe UI" w:hAnsi="Segoe UI" w:cs="Segoe UI"/>
          <w:b/>
          <w:bCs/>
          <w:sz w:val="22"/>
          <w:szCs w:val="22"/>
          <w:lang w:val="en-GB"/>
        </w:rPr>
        <w:t>Insight</w:t>
      </w:r>
      <w:r w:rsidRPr="0094312B">
        <w:rPr>
          <w:rFonts w:ascii="Segoe UI" w:hAnsi="Segoe UI" w:cs="Segoe UI"/>
          <w:bCs/>
          <w:sz w:val="22"/>
          <w:szCs w:val="22"/>
          <w:lang w:val="en-GB"/>
        </w:rPr>
        <w:t xml:space="preserve">) </w:t>
      </w:r>
    </w:p>
    <w:p w:rsidR="003D662C" w:rsidRPr="0094312B" w:rsidRDefault="003D662C" w:rsidP="0094312B">
      <w:pPr>
        <w:pStyle w:val="ListParagraph"/>
        <w:numPr>
          <w:ilvl w:val="0"/>
          <w:numId w:val="15"/>
        </w:numPr>
        <w:jc w:val="both"/>
        <w:rPr>
          <w:rFonts w:ascii="Segoe UI" w:hAnsi="Segoe UI" w:cs="Segoe UI"/>
          <w:bCs/>
          <w:sz w:val="22"/>
          <w:szCs w:val="22"/>
          <w:lang w:val="en-GB"/>
        </w:rPr>
      </w:pPr>
      <w:r w:rsidRPr="0094312B">
        <w:rPr>
          <w:rFonts w:ascii="Segoe UI" w:hAnsi="Segoe UI" w:cs="Segoe UI"/>
          <w:bCs/>
          <w:sz w:val="22"/>
          <w:szCs w:val="22"/>
          <w:lang w:val="en-GB"/>
        </w:rPr>
        <w:t>equipping patients, staff and partners with the skills and opportunities to improve patient safety throughout the whole system (</w:t>
      </w:r>
      <w:r w:rsidRPr="0094312B">
        <w:rPr>
          <w:rFonts w:ascii="Segoe UI" w:hAnsi="Segoe UI" w:cs="Segoe UI"/>
          <w:b/>
          <w:bCs/>
          <w:sz w:val="22"/>
          <w:szCs w:val="22"/>
          <w:lang w:val="en-GB"/>
        </w:rPr>
        <w:t>Involvement</w:t>
      </w:r>
      <w:r w:rsidRPr="0094312B">
        <w:rPr>
          <w:rFonts w:ascii="Segoe UI" w:hAnsi="Segoe UI" w:cs="Segoe UI"/>
          <w:bCs/>
          <w:sz w:val="22"/>
          <w:szCs w:val="22"/>
          <w:lang w:val="en-GB"/>
        </w:rPr>
        <w:t xml:space="preserve">) </w:t>
      </w:r>
    </w:p>
    <w:p w:rsidR="003D662C" w:rsidRPr="0094312B" w:rsidRDefault="003D662C" w:rsidP="0094312B">
      <w:pPr>
        <w:pStyle w:val="ListParagraph"/>
        <w:numPr>
          <w:ilvl w:val="0"/>
          <w:numId w:val="15"/>
        </w:numPr>
        <w:jc w:val="both"/>
        <w:rPr>
          <w:rFonts w:ascii="Segoe UI" w:hAnsi="Segoe UI" w:cs="Segoe UI"/>
          <w:bCs/>
          <w:sz w:val="22"/>
          <w:szCs w:val="22"/>
          <w:lang w:val="en-GB"/>
        </w:rPr>
      </w:pPr>
      <w:r w:rsidRPr="0094312B">
        <w:rPr>
          <w:rFonts w:ascii="Segoe UI" w:hAnsi="Segoe UI" w:cs="Segoe UI"/>
          <w:bCs/>
          <w:sz w:val="22"/>
          <w:szCs w:val="22"/>
          <w:lang w:val="en-GB"/>
        </w:rPr>
        <w:lastRenderedPageBreak/>
        <w:t>designing and supporting programmes that deliver effective and sustainable change in the most important areas (</w:t>
      </w:r>
      <w:r w:rsidRPr="0094312B">
        <w:rPr>
          <w:rFonts w:ascii="Segoe UI" w:hAnsi="Segoe UI" w:cs="Segoe UI"/>
          <w:b/>
          <w:bCs/>
          <w:sz w:val="22"/>
          <w:szCs w:val="22"/>
          <w:lang w:val="en-GB"/>
        </w:rPr>
        <w:t>Improvement</w:t>
      </w:r>
      <w:r w:rsidRPr="0094312B">
        <w:rPr>
          <w:rFonts w:ascii="Segoe UI" w:hAnsi="Segoe UI" w:cs="Segoe UI"/>
          <w:bCs/>
          <w:sz w:val="22"/>
          <w:szCs w:val="22"/>
          <w:lang w:val="en-GB"/>
        </w:rPr>
        <w:t xml:space="preserve">). </w:t>
      </w:r>
    </w:p>
    <w:p w:rsidR="00821778" w:rsidRDefault="00821778" w:rsidP="00EF38C9">
      <w:pPr>
        <w:pStyle w:val="ListParagraph"/>
        <w:ind w:left="132"/>
        <w:jc w:val="both"/>
        <w:rPr>
          <w:rFonts w:ascii="Segoe UI" w:hAnsi="Segoe UI" w:cs="Segoe UI"/>
          <w:b/>
          <w:bCs/>
          <w:sz w:val="22"/>
          <w:szCs w:val="22"/>
          <w:lang w:val="en-GB"/>
        </w:rPr>
      </w:pPr>
    </w:p>
    <w:p w:rsidR="00821778" w:rsidRDefault="00D7375E" w:rsidP="00EF38C9">
      <w:pPr>
        <w:pStyle w:val="ListParagraph"/>
        <w:ind w:left="132"/>
        <w:jc w:val="both"/>
        <w:rPr>
          <w:rFonts w:ascii="Segoe UI" w:hAnsi="Segoe UI" w:cs="Segoe UI"/>
          <w:b/>
          <w:bCs/>
          <w:sz w:val="22"/>
          <w:szCs w:val="22"/>
          <w:lang w:val="en-GB"/>
        </w:rPr>
      </w:pPr>
      <w:hyperlink r:id="rId13" w:history="1">
        <w:r w:rsidR="00821778" w:rsidRPr="009B536B">
          <w:rPr>
            <w:rStyle w:val="Hyperlink"/>
            <w:rFonts w:ascii="Segoe UI" w:hAnsi="Segoe UI" w:cs="Segoe UI"/>
            <w:b/>
            <w:bCs/>
            <w:sz w:val="22"/>
            <w:szCs w:val="22"/>
            <w:lang w:val="en-GB"/>
          </w:rPr>
          <w:t>https://improvement.nhs.uk/documents/5472/190708_Patient_Safety_Strategy_for_website_v4.pdf</w:t>
        </w:r>
      </w:hyperlink>
      <w:r w:rsidR="00821778">
        <w:rPr>
          <w:rFonts w:ascii="Segoe UI" w:hAnsi="Segoe UI" w:cs="Segoe UI"/>
          <w:b/>
          <w:bCs/>
          <w:sz w:val="22"/>
          <w:szCs w:val="22"/>
          <w:lang w:val="en-GB"/>
        </w:rPr>
        <w:t xml:space="preserve"> </w:t>
      </w:r>
    </w:p>
    <w:p w:rsidR="00127A3A" w:rsidRDefault="00127A3A" w:rsidP="00EF38C9">
      <w:pPr>
        <w:pStyle w:val="ListParagraph"/>
        <w:ind w:left="132"/>
        <w:jc w:val="both"/>
        <w:rPr>
          <w:rFonts w:ascii="Segoe UI" w:hAnsi="Segoe UI" w:cs="Segoe UI"/>
          <w:b/>
          <w:bCs/>
          <w:sz w:val="22"/>
          <w:szCs w:val="22"/>
          <w:lang w:val="en-GB"/>
        </w:rPr>
      </w:pPr>
    </w:p>
    <w:p w:rsidR="00127A3A" w:rsidRPr="00127A3A" w:rsidRDefault="00127A3A" w:rsidP="00127A3A">
      <w:pPr>
        <w:pStyle w:val="ListParagraph"/>
        <w:ind w:left="132"/>
        <w:jc w:val="both"/>
        <w:rPr>
          <w:rFonts w:ascii="Segoe UI" w:hAnsi="Segoe UI" w:cs="Segoe UI"/>
          <w:b/>
          <w:bCs/>
          <w:sz w:val="22"/>
          <w:szCs w:val="22"/>
          <w:lang w:val="en-GB"/>
        </w:rPr>
      </w:pPr>
      <w:r>
        <w:rPr>
          <w:rFonts w:ascii="Segoe UI" w:hAnsi="Segoe UI" w:cs="Segoe UI"/>
          <w:b/>
          <w:bCs/>
          <w:sz w:val="22"/>
          <w:szCs w:val="22"/>
          <w:lang w:val="en-GB"/>
        </w:rPr>
        <w:t>OH Position</w:t>
      </w:r>
      <w:r w:rsidR="006C70A7">
        <w:rPr>
          <w:rFonts w:ascii="Segoe UI" w:hAnsi="Segoe UI" w:cs="Segoe UI"/>
          <w:b/>
          <w:bCs/>
          <w:sz w:val="22"/>
          <w:szCs w:val="22"/>
          <w:lang w:val="en-GB"/>
        </w:rPr>
        <w:t xml:space="preserve">:  </w:t>
      </w:r>
      <w:r w:rsidR="00C17046">
        <w:rPr>
          <w:rFonts w:ascii="Segoe UI" w:hAnsi="Segoe UI" w:cs="Segoe UI"/>
          <w:b/>
          <w:bCs/>
          <w:sz w:val="22"/>
          <w:szCs w:val="22"/>
          <w:lang w:val="en-GB"/>
        </w:rPr>
        <w:t xml:space="preserve">We will work with </w:t>
      </w:r>
      <w:r w:rsidRPr="00127A3A">
        <w:rPr>
          <w:rFonts w:ascii="Segoe UI" w:hAnsi="Segoe UI" w:cs="Segoe UI"/>
          <w:b/>
          <w:bCs/>
          <w:sz w:val="22"/>
          <w:szCs w:val="22"/>
          <w:lang w:val="en-GB"/>
        </w:rPr>
        <w:t>NHS England and NHS Improvement integrated regional teams</w:t>
      </w:r>
      <w:r w:rsidR="00C17046">
        <w:rPr>
          <w:rFonts w:ascii="Segoe UI" w:hAnsi="Segoe UI" w:cs="Segoe UI"/>
          <w:b/>
          <w:bCs/>
          <w:sz w:val="22"/>
          <w:szCs w:val="22"/>
          <w:lang w:val="en-GB"/>
        </w:rPr>
        <w:t xml:space="preserve"> who</w:t>
      </w:r>
      <w:r w:rsidRPr="00127A3A">
        <w:rPr>
          <w:rFonts w:ascii="Segoe UI" w:hAnsi="Segoe UI" w:cs="Segoe UI"/>
          <w:b/>
          <w:bCs/>
          <w:sz w:val="22"/>
          <w:szCs w:val="22"/>
          <w:lang w:val="en-GB"/>
        </w:rPr>
        <w:t xml:space="preserve"> will play a key role in delivering th</w:t>
      </w:r>
      <w:r w:rsidR="00C17046">
        <w:rPr>
          <w:rFonts w:ascii="Segoe UI" w:hAnsi="Segoe UI" w:cs="Segoe UI"/>
          <w:b/>
          <w:bCs/>
          <w:sz w:val="22"/>
          <w:szCs w:val="22"/>
          <w:lang w:val="en-GB"/>
        </w:rPr>
        <w:t>e</w:t>
      </w:r>
      <w:r w:rsidRPr="00127A3A">
        <w:rPr>
          <w:rFonts w:ascii="Segoe UI" w:hAnsi="Segoe UI" w:cs="Segoe UI"/>
          <w:b/>
          <w:bCs/>
          <w:sz w:val="22"/>
          <w:szCs w:val="22"/>
          <w:lang w:val="en-GB"/>
        </w:rPr>
        <w:t xml:space="preserve">se commitments by supporting STPs/ICSs and healthcare providers to implement features of the NHS Patient Safety Strategy </w:t>
      </w:r>
      <w:r w:rsidR="00BA4C2E">
        <w:rPr>
          <w:rFonts w:ascii="Segoe UI" w:hAnsi="Segoe UI" w:cs="Segoe UI"/>
          <w:b/>
          <w:bCs/>
          <w:sz w:val="22"/>
          <w:szCs w:val="22"/>
          <w:lang w:val="en-GB"/>
        </w:rPr>
        <w:t>and sup</w:t>
      </w:r>
      <w:r w:rsidRPr="00127A3A">
        <w:rPr>
          <w:rFonts w:ascii="Segoe UI" w:hAnsi="Segoe UI" w:cs="Segoe UI"/>
          <w:b/>
          <w:bCs/>
          <w:sz w:val="22"/>
          <w:szCs w:val="22"/>
          <w:lang w:val="en-GB"/>
        </w:rPr>
        <w:t>porting implementation of the NHS Long Term Plan through the LTP implementation framework</w:t>
      </w:r>
      <w:r w:rsidR="0085793C">
        <w:rPr>
          <w:rFonts w:ascii="Segoe UI" w:hAnsi="Segoe UI" w:cs="Segoe UI"/>
          <w:b/>
          <w:bCs/>
          <w:sz w:val="22"/>
          <w:szCs w:val="22"/>
          <w:lang w:val="en-GB"/>
        </w:rPr>
        <w:t>.</w:t>
      </w:r>
    </w:p>
    <w:p w:rsidR="00127A3A" w:rsidRPr="00EF38C9" w:rsidRDefault="00127A3A" w:rsidP="00EF38C9">
      <w:pPr>
        <w:pStyle w:val="ListParagraph"/>
        <w:ind w:left="132"/>
        <w:jc w:val="both"/>
        <w:rPr>
          <w:rFonts w:ascii="Segoe UI" w:hAnsi="Segoe UI" w:cs="Segoe UI"/>
          <w:b/>
          <w:bCs/>
          <w:sz w:val="22"/>
          <w:szCs w:val="22"/>
          <w:lang w:val="en-GB"/>
        </w:rPr>
      </w:pPr>
    </w:p>
    <w:p w:rsidR="00CD3CD9" w:rsidRDefault="000A7ED2" w:rsidP="00BD08E6">
      <w:pPr>
        <w:pStyle w:val="ListParagraph"/>
        <w:numPr>
          <w:ilvl w:val="0"/>
          <w:numId w:val="2"/>
        </w:numPr>
        <w:ind w:left="66" w:firstLine="66"/>
        <w:jc w:val="both"/>
        <w:rPr>
          <w:rFonts w:ascii="Segoe UI" w:hAnsi="Segoe UI" w:cs="Segoe UI"/>
          <w:b/>
          <w:bCs/>
          <w:sz w:val="22"/>
          <w:szCs w:val="22"/>
          <w:lang w:val="en-GB"/>
        </w:rPr>
      </w:pPr>
      <w:r w:rsidRPr="00D515BF">
        <w:rPr>
          <w:rFonts w:ascii="Segoe UI" w:hAnsi="Segoe UI" w:cs="Segoe UI"/>
          <w:b/>
          <w:bCs/>
          <w:color w:val="000000"/>
          <w:sz w:val="22"/>
          <w:szCs w:val="22"/>
          <w:lang w:val="en-GB"/>
        </w:rPr>
        <w:t xml:space="preserve"> </w:t>
      </w:r>
      <w:r w:rsidR="00CD3CD9" w:rsidRPr="00D515BF">
        <w:rPr>
          <w:rFonts w:ascii="Segoe UI" w:hAnsi="Segoe UI" w:cs="Segoe UI"/>
          <w:b/>
          <w:bCs/>
          <w:sz w:val="22"/>
          <w:szCs w:val="22"/>
          <w:lang w:val="en-GB"/>
        </w:rPr>
        <w:t xml:space="preserve">Interim report publication: Review of restraint, prolonged seclusion and </w:t>
      </w:r>
      <w:r w:rsidR="0085793C">
        <w:rPr>
          <w:rFonts w:ascii="Segoe UI" w:hAnsi="Segoe UI" w:cs="Segoe UI"/>
          <w:b/>
          <w:bCs/>
          <w:sz w:val="22"/>
          <w:szCs w:val="22"/>
          <w:lang w:val="en-GB"/>
        </w:rPr>
        <w:tab/>
      </w:r>
      <w:r w:rsidR="00CD3CD9" w:rsidRPr="00D515BF">
        <w:rPr>
          <w:rFonts w:ascii="Segoe UI" w:hAnsi="Segoe UI" w:cs="Segoe UI"/>
          <w:b/>
          <w:bCs/>
          <w:sz w:val="22"/>
          <w:szCs w:val="22"/>
          <w:lang w:val="en-GB"/>
        </w:rPr>
        <w:t xml:space="preserve">segregation for people with a mental health problem, a learning disability or </w:t>
      </w:r>
      <w:r w:rsidR="0085793C">
        <w:rPr>
          <w:rFonts w:ascii="Segoe UI" w:hAnsi="Segoe UI" w:cs="Segoe UI"/>
          <w:b/>
          <w:bCs/>
          <w:sz w:val="22"/>
          <w:szCs w:val="22"/>
          <w:lang w:val="en-GB"/>
        </w:rPr>
        <w:tab/>
      </w:r>
      <w:r w:rsidR="00CD3CD9" w:rsidRPr="00D515BF">
        <w:rPr>
          <w:rFonts w:ascii="Segoe UI" w:hAnsi="Segoe UI" w:cs="Segoe UI"/>
          <w:b/>
          <w:bCs/>
          <w:sz w:val="22"/>
          <w:szCs w:val="22"/>
          <w:lang w:val="en-GB"/>
        </w:rPr>
        <w:t>autism</w:t>
      </w:r>
    </w:p>
    <w:p w:rsidR="0085793C" w:rsidRPr="00D515BF" w:rsidRDefault="0085793C" w:rsidP="0085793C">
      <w:pPr>
        <w:pStyle w:val="ListParagraph"/>
        <w:ind w:left="132"/>
        <w:jc w:val="both"/>
        <w:rPr>
          <w:rFonts w:ascii="Segoe UI" w:hAnsi="Segoe UI" w:cs="Segoe UI"/>
          <w:b/>
          <w:bCs/>
          <w:sz w:val="22"/>
          <w:szCs w:val="22"/>
          <w:lang w:val="en-GB"/>
        </w:rPr>
      </w:pPr>
    </w:p>
    <w:p w:rsidR="00CD3CD9" w:rsidRDefault="00D515BF" w:rsidP="00CD3CD9">
      <w:pPr>
        <w:pStyle w:val="ListParagraph"/>
        <w:ind w:left="66"/>
        <w:jc w:val="both"/>
        <w:rPr>
          <w:rFonts w:ascii="Segoe UI" w:hAnsi="Segoe UI" w:cs="Segoe UI"/>
          <w:sz w:val="22"/>
          <w:szCs w:val="22"/>
          <w:lang w:val="en-GB"/>
        </w:rPr>
      </w:pPr>
      <w:r>
        <w:rPr>
          <w:rFonts w:ascii="Segoe UI" w:hAnsi="Segoe UI" w:cs="Segoe UI"/>
          <w:sz w:val="22"/>
          <w:szCs w:val="22"/>
          <w:lang w:val="en-GB"/>
        </w:rPr>
        <w:t>The CQC has</w:t>
      </w:r>
      <w:r w:rsidR="00CD3CD9" w:rsidRPr="00CD3CD9">
        <w:rPr>
          <w:rFonts w:ascii="Segoe UI" w:hAnsi="Segoe UI" w:cs="Segoe UI"/>
          <w:sz w:val="22"/>
          <w:szCs w:val="22"/>
          <w:lang w:val="en-GB"/>
        </w:rPr>
        <w:t xml:space="preserve"> published the interim findings of </w:t>
      </w:r>
      <w:r w:rsidR="0085793C">
        <w:rPr>
          <w:rFonts w:ascii="Segoe UI" w:hAnsi="Segoe UI" w:cs="Segoe UI"/>
          <w:sz w:val="22"/>
          <w:szCs w:val="22"/>
          <w:lang w:val="en-GB"/>
        </w:rPr>
        <w:t>their</w:t>
      </w:r>
      <w:r w:rsidR="00CD3CD9" w:rsidRPr="00CD3CD9">
        <w:rPr>
          <w:rFonts w:ascii="Segoe UI" w:hAnsi="Segoe UI" w:cs="Segoe UI"/>
          <w:sz w:val="22"/>
          <w:szCs w:val="22"/>
          <w:lang w:val="en-GB"/>
        </w:rPr>
        <w:t xml:space="preserve"> review of the use of restrictive interventions in places that provide care for people with mental health problems, a learning disability and/or autism. The interim report focuses on 39 people who are cared for in segregation on a ward for people with a learning disability or mental health problems for children and young people.</w:t>
      </w:r>
    </w:p>
    <w:p w:rsidR="00C47D8D" w:rsidRPr="00CD3CD9" w:rsidRDefault="00C47D8D" w:rsidP="00CD3CD9">
      <w:pPr>
        <w:pStyle w:val="ListParagraph"/>
        <w:ind w:left="66"/>
        <w:jc w:val="both"/>
        <w:rPr>
          <w:rFonts w:ascii="Segoe UI" w:hAnsi="Segoe UI" w:cs="Segoe UI"/>
          <w:sz w:val="22"/>
          <w:szCs w:val="22"/>
          <w:lang w:val="en-GB"/>
        </w:rPr>
      </w:pPr>
    </w:p>
    <w:p w:rsidR="00CD3CD9" w:rsidRPr="00CD3CD9" w:rsidRDefault="00CD3CD9" w:rsidP="00CD3CD9">
      <w:pPr>
        <w:pStyle w:val="ListParagraph"/>
        <w:ind w:left="66"/>
        <w:jc w:val="both"/>
        <w:rPr>
          <w:rFonts w:ascii="Segoe UI" w:hAnsi="Segoe UI" w:cs="Segoe UI"/>
          <w:sz w:val="22"/>
          <w:szCs w:val="22"/>
          <w:lang w:val="en-GB"/>
        </w:rPr>
      </w:pPr>
      <w:r w:rsidRPr="00CD3CD9">
        <w:rPr>
          <w:rFonts w:ascii="Segoe UI" w:hAnsi="Segoe UI" w:cs="Segoe UI"/>
          <w:sz w:val="22"/>
          <w:szCs w:val="22"/>
          <w:lang w:val="en-GB"/>
        </w:rPr>
        <w:t xml:space="preserve">On visits </w:t>
      </w:r>
      <w:r w:rsidR="00C47D8D">
        <w:rPr>
          <w:rFonts w:ascii="Segoe UI" w:hAnsi="Segoe UI" w:cs="Segoe UI"/>
          <w:sz w:val="22"/>
          <w:szCs w:val="22"/>
          <w:lang w:val="en-GB"/>
        </w:rPr>
        <w:t>the CQC</w:t>
      </w:r>
      <w:r w:rsidRPr="00CD3CD9">
        <w:rPr>
          <w:rFonts w:ascii="Segoe UI" w:hAnsi="Segoe UI" w:cs="Segoe UI"/>
          <w:sz w:val="22"/>
          <w:szCs w:val="22"/>
          <w:lang w:val="en-GB"/>
        </w:rPr>
        <w:t xml:space="preserve"> found that a high proportion of people in segregation had autism, many staff lacked the necessary training and skills, and some of the wards did not have a built environment that was suitable for people with autism. The interim report makes </w:t>
      </w:r>
      <w:proofErr w:type="gramStart"/>
      <w:r w:rsidRPr="00CD3CD9">
        <w:rPr>
          <w:rFonts w:ascii="Segoe UI" w:hAnsi="Segoe UI" w:cs="Segoe UI"/>
          <w:sz w:val="22"/>
          <w:szCs w:val="22"/>
          <w:lang w:val="en-GB"/>
        </w:rPr>
        <w:t>a number of</w:t>
      </w:r>
      <w:proofErr w:type="gramEnd"/>
      <w:r w:rsidRPr="00CD3CD9">
        <w:rPr>
          <w:rFonts w:ascii="Segoe UI" w:hAnsi="Segoe UI" w:cs="Segoe UI"/>
          <w:sz w:val="22"/>
          <w:szCs w:val="22"/>
          <w:lang w:val="en-GB"/>
        </w:rPr>
        <w:t xml:space="preserve"> recommendations for the health and care system, including for CQC itself.</w:t>
      </w:r>
    </w:p>
    <w:p w:rsidR="00742A12" w:rsidRDefault="00D7375E" w:rsidP="00742A12">
      <w:pPr>
        <w:pStyle w:val="ListParagraph"/>
        <w:ind w:left="66"/>
        <w:jc w:val="both"/>
        <w:rPr>
          <w:rFonts w:ascii="Segoe UI" w:hAnsi="Segoe UI" w:cs="Segoe UI"/>
          <w:sz w:val="22"/>
          <w:szCs w:val="22"/>
        </w:rPr>
      </w:pPr>
      <w:hyperlink r:id="rId14" w:history="1">
        <w:r w:rsidR="00CD3CD9" w:rsidRPr="00CD3CD9">
          <w:rPr>
            <w:rStyle w:val="Hyperlink"/>
            <w:rFonts w:ascii="Segoe UI" w:hAnsi="Segoe UI" w:cs="Segoe UI"/>
            <w:sz w:val="22"/>
            <w:szCs w:val="22"/>
            <w:lang w:val="en-GB"/>
          </w:rPr>
          <w:t>Read the rest of the preliminary findings and download the full interim report.</w:t>
        </w:r>
      </w:hyperlink>
    </w:p>
    <w:p w:rsidR="00742A12" w:rsidRDefault="00742A12" w:rsidP="00742A12">
      <w:pPr>
        <w:pStyle w:val="ListParagraph"/>
        <w:ind w:left="66"/>
        <w:jc w:val="both"/>
        <w:rPr>
          <w:rFonts w:ascii="Segoe UI" w:hAnsi="Segoe UI" w:cs="Segoe UI"/>
          <w:sz w:val="22"/>
          <w:szCs w:val="22"/>
        </w:rPr>
      </w:pPr>
    </w:p>
    <w:p w:rsidR="00742A12" w:rsidRPr="00742A12" w:rsidRDefault="00742A12" w:rsidP="00742A12">
      <w:pPr>
        <w:pStyle w:val="ListParagraph"/>
        <w:ind w:left="66"/>
        <w:rPr>
          <w:rFonts w:ascii="Segoe UI" w:hAnsi="Segoe UI" w:cs="Segoe UI"/>
          <w:b/>
          <w:bCs/>
          <w:sz w:val="22"/>
          <w:szCs w:val="22"/>
          <w:lang w:val="en-GB"/>
        </w:rPr>
      </w:pPr>
      <w:r w:rsidRPr="00742A12">
        <w:rPr>
          <w:rFonts w:ascii="Segoe UI" w:hAnsi="Segoe UI" w:cs="Segoe UI"/>
          <w:b/>
          <w:sz w:val="22"/>
          <w:szCs w:val="22"/>
        </w:rPr>
        <w:t xml:space="preserve">OH Position: </w:t>
      </w:r>
      <w:r w:rsidR="00797B1E" w:rsidRPr="00742A12">
        <w:rPr>
          <w:rFonts w:ascii="Segoe UI" w:hAnsi="Segoe UI" w:cs="Segoe UI"/>
          <w:b/>
          <w:sz w:val="22"/>
          <w:szCs w:val="22"/>
        </w:rPr>
        <w:t xml:space="preserve"> </w:t>
      </w:r>
      <w:r w:rsidRPr="00742A12">
        <w:rPr>
          <w:rFonts w:ascii="Segoe UI" w:hAnsi="Segoe UI" w:cs="Segoe UI"/>
          <w:b/>
          <w:bCs/>
          <w:sz w:val="22"/>
          <w:szCs w:val="22"/>
          <w:lang w:val="en-GB"/>
        </w:rPr>
        <w:t>On 7</w:t>
      </w:r>
      <w:r w:rsidRPr="00742A12">
        <w:rPr>
          <w:rFonts w:ascii="Segoe UI" w:hAnsi="Segoe UI" w:cs="Segoe UI"/>
          <w:b/>
          <w:bCs/>
          <w:sz w:val="22"/>
          <w:szCs w:val="22"/>
          <w:vertAlign w:val="superscript"/>
          <w:lang w:val="en-GB"/>
        </w:rPr>
        <w:t>th</w:t>
      </w:r>
      <w:r w:rsidRPr="00742A12">
        <w:rPr>
          <w:rFonts w:ascii="Segoe UI" w:hAnsi="Segoe UI" w:cs="Segoe UI"/>
          <w:b/>
          <w:bCs/>
          <w:sz w:val="22"/>
          <w:szCs w:val="22"/>
          <w:lang w:val="en-GB"/>
        </w:rPr>
        <w:t xml:space="preserve"> August the Trust will be inspected by the CQC as part of the second phase of </w:t>
      </w:r>
      <w:r w:rsidR="00411594">
        <w:rPr>
          <w:rFonts w:ascii="Segoe UI" w:hAnsi="Segoe UI" w:cs="Segoe UI"/>
          <w:b/>
          <w:bCs/>
          <w:sz w:val="22"/>
          <w:szCs w:val="22"/>
          <w:lang w:val="en-GB"/>
        </w:rPr>
        <w:t>the</w:t>
      </w:r>
      <w:r w:rsidRPr="00742A12">
        <w:rPr>
          <w:rFonts w:ascii="Segoe UI" w:hAnsi="Segoe UI" w:cs="Segoe UI"/>
          <w:b/>
          <w:bCs/>
          <w:sz w:val="22"/>
          <w:szCs w:val="22"/>
          <w:lang w:val="en-GB"/>
        </w:rPr>
        <w:t xml:space="preserve"> national thematic review of restraint, prolonged seclusion and segregation. This is not primarily an inspection of individual services, but individual inspections of wards will contribute to national conclusions. The team will be visiting forensic wards at the Littlemore site.</w:t>
      </w:r>
    </w:p>
    <w:bookmarkEnd w:id="1"/>
    <w:p w:rsidR="00797B1E" w:rsidRDefault="00797B1E" w:rsidP="00A86977">
      <w:pPr>
        <w:jc w:val="both"/>
        <w:rPr>
          <w:rFonts w:ascii="Segoe UI" w:hAnsi="Segoe UI" w:cs="Segoe UI"/>
          <w:b/>
        </w:rPr>
      </w:pPr>
    </w:p>
    <w:p w:rsidR="00A86977" w:rsidRDefault="00A86977" w:rsidP="00A86977">
      <w:pPr>
        <w:jc w:val="both"/>
        <w:rPr>
          <w:rFonts w:ascii="Segoe UI" w:hAnsi="Segoe UI" w:cs="Segoe UI"/>
          <w:b/>
        </w:rPr>
      </w:pPr>
      <w:r w:rsidRPr="00F945DB">
        <w:rPr>
          <w:rFonts w:ascii="Segoe UI" w:hAnsi="Segoe UI" w:cs="Segoe UI"/>
          <w:b/>
        </w:rPr>
        <w:t>RECOMMENDATION</w:t>
      </w:r>
    </w:p>
    <w:p w:rsidR="00445CFF" w:rsidRPr="00F945DB" w:rsidRDefault="00445CFF" w:rsidP="00A86977">
      <w:pPr>
        <w:jc w:val="both"/>
        <w:rPr>
          <w:rFonts w:ascii="Segoe UI" w:hAnsi="Segoe UI" w:cs="Segoe UI"/>
          <w:b/>
        </w:rPr>
      </w:pPr>
    </w:p>
    <w:p w:rsidR="001F4408" w:rsidRDefault="00266248" w:rsidP="006D1325">
      <w:pPr>
        <w:jc w:val="both"/>
        <w:rPr>
          <w:rFonts w:ascii="Segoe UI" w:hAnsi="Segoe UI" w:cs="Segoe UI"/>
          <w:sz w:val="22"/>
          <w:szCs w:val="22"/>
        </w:rPr>
      </w:pPr>
      <w:r w:rsidRPr="00387B3D">
        <w:rPr>
          <w:rFonts w:ascii="Segoe UI" w:hAnsi="Segoe UI" w:cs="Segoe UI"/>
          <w:sz w:val="22"/>
          <w:szCs w:val="22"/>
        </w:rPr>
        <w:t xml:space="preserve">The Board of Directors is invited to consider and note the content of the report and where relevant, members should each be satisfied of their individual and collective assurances that the internal plans and controls in place to deliver </w:t>
      </w:r>
      <w:r w:rsidR="003E0214">
        <w:rPr>
          <w:rFonts w:ascii="Segoe UI" w:hAnsi="Segoe UI" w:cs="Segoe UI"/>
          <w:sz w:val="22"/>
          <w:szCs w:val="22"/>
        </w:rPr>
        <w:t xml:space="preserve">or prepare for </w:t>
      </w:r>
      <w:r w:rsidRPr="00387B3D">
        <w:rPr>
          <w:rFonts w:ascii="Segoe UI" w:hAnsi="Segoe UI" w:cs="Segoe UI"/>
          <w:sz w:val="22"/>
          <w:szCs w:val="22"/>
        </w:rPr>
        <w:t xml:space="preserve">compliance against any Trust’s obligations are appropriate and effective.  </w:t>
      </w:r>
    </w:p>
    <w:p w:rsidR="00F0351A" w:rsidRDefault="00F0351A" w:rsidP="006D1325">
      <w:pPr>
        <w:jc w:val="both"/>
        <w:rPr>
          <w:rFonts w:ascii="Segoe UI" w:hAnsi="Segoe UI" w:cs="Segoe UI"/>
          <w:color w:val="000000"/>
          <w:sz w:val="22"/>
          <w:szCs w:val="22"/>
          <w:lang w:val="en" w:eastAsia="en-GB"/>
        </w:rPr>
      </w:pPr>
    </w:p>
    <w:p w:rsidR="00F0351A" w:rsidRPr="00F0351A" w:rsidRDefault="00F0351A" w:rsidP="007309AE">
      <w:pPr>
        <w:ind w:left="3600" w:hanging="3600"/>
        <w:jc w:val="both"/>
        <w:rPr>
          <w:rFonts w:ascii="Segoe UI" w:hAnsi="Segoe UI" w:cs="Segoe UI"/>
          <w:b/>
          <w:color w:val="000000"/>
          <w:sz w:val="22"/>
          <w:szCs w:val="22"/>
          <w:lang w:val="en" w:eastAsia="en-GB"/>
        </w:rPr>
      </w:pPr>
      <w:r w:rsidRPr="00F0351A">
        <w:rPr>
          <w:rFonts w:ascii="Segoe UI" w:hAnsi="Segoe UI" w:cs="Segoe UI"/>
          <w:b/>
          <w:color w:val="000000"/>
          <w:sz w:val="22"/>
          <w:szCs w:val="22"/>
          <w:lang w:val="en" w:eastAsia="en-GB"/>
        </w:rPr>
        <w:t xml:space="preserve">Lead Executive and Author: </w:t>
      </w:r>
      <w:r w:rsidR="007309AE">
        <w:rPr>
          <w:rFonts w:ascii="Segoe UI" w:hAnsi="Segoe UI" w:cs="Segoe UI"/>
          <w:b/>
          <w:color w:val="000000"/>
          <w:sz w:val="22"/>
          <w:szCs w:val="22"/>
          <w:lang w:val="en" w:eastAsia="en-GB"/>
        </w:rPr>
        <w:tab/>
      </w:r>
      <w:r w:rsidRPr="00F0351A">
        <w:rPr>
          <w:rFonts w:ascii="Segoe UI" w:hAnsi="Segoe UI" w:cs="Segoe UI"/>
          <w:b/>
          <w:color w:val="000000"/>
          <w:sz w:val="22"/>
          <w:szCs w:val="22"/>
          <w:lang w:val="en" w:eastAsia="en-GB"/>
        </w:rPr>
        <w:t>Kerry Rogers, Director of Corporate Affairs &amp; Company Secretary</w:t>
      </w:r>
    </w:p>
    <w:sectPr w:rsidR="00F0351A" w:rsidRPr="00F0351A" w:rsidSect="00E07513">
      <w:headerReference w:type="first" r:id="rId15"/>
      <w:pgSz w:w="12240" w:h="15840" w:code="1"/>
      <w:pgMar w:top="1440" w:right="1797"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654" w:rsidRDefault="00C74654" w:rsidP="005B3E3C">
      <w:r>
        <w:separator/>
      </w:r>
    </w:p>
  </w:endnote>
  <w:endnote w:type="continuationSeparator" w:id="0">
    <w:p w:rsidR="00C74654" w:rsidRDefault="00C74654"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654" w:rsidRDefault="00C74654" w:rsidP="005B3E3C">
      <w:r>
        <w:separator/>
      </w:r>
    </w:p>
  </w:footnote>
  <w:footnote w:type="continuationSeparator" w:id="0">
    <w:p w:rsidR="00C74654" w:rsidRDefault="00C74654"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EA9" w:rsidRDefault="009D7EA9" w:rsidP="00262F0F">
    <w:pPr>
      <w:pStyle w:val="Header"/>
      <w:jc w:val="center"/>
      <w:rPr>
        <w:rFonts w:ascii="Segoe UI" w:hAnsi="Segoe UI" w:cs="Segoe UI"/>
        <w:b/>
        <w:i/>
      </w:rPr>
    </w:pPr>
    <w:r w:rsidRPr="00FA3993">
      <w:rPr>
        <w:rFonts w:ascii="Segoe UI" w:hAnsi="Segoe UI" w:cs="Segoe UI"/>
        <w:b/>
        <w:i/>
      </w:rPr>
      <w:t xml:space="preserve">PUBLIC </w:t>
    </w:r>
    <w:r>
      <w:rPr>
        <w:rFonts w:ascii="Segoe UI" w:hAnsi="Segoe UI" w:cs="Segoe UI"/>
        <w:b/>
        <w:i/>
      </w:rPr>
      <w:t>– NOT TO BE REMOVED UNTIL END OF BOARD MEETING</w:t>
    </w:r>
  </w:p>
  <w:p w:rsidR="009D7EA9" w:rsidRDefault="009D7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3D9A"/>
    <w:multiLevelType w:val="multilevel"/>
    <w:tmpl w:val="13B8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90D06"/>
    <w:multiLevelType w:val="hybridMultilevel"/>
    <w:tmpl w:val="1C428F00"/>
    <w:lvl w:ilvl="0" w:tplc="370AC5C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BD75A5"/>
    <w:multiLevelType w:val="hybridMultilevel"/>
    <w:tmpl w:val="67C46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0F1069"/>
    <w:multiLevelType w:val="hybridMultilevel"/>
    <w:tmpl w:val="5742E8F2"/>
    <w:lvl w:ilvl="0" w:tplc="BC3AA89E">
      <w:numFmt w:val="bullet"/>
      <w:lvlText w:val="•"/>
      <w:lvlJc w:val="left"/>
      <w:pPr>
        <w:ind w:left="492" w:hanging="360"/>
      </w:pPr>
      <w:rPr>
        <w:rFonts w:ascii="Segoe UI" w:eastAsia="Times New Roman" w:hAnsi="Segoe UI" w:cs="Segoe UI" w:hint="default"/>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abstractNum w:abstractNumId="5" w15:restartNumberingAfterBreak="0">
    <w:nsid w:val="481346FD"/>
    <w:multiLevelType w:val="multilevel"/>
    <w:tmpl w:val="38B0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F0286F"/>
    <w:multiLevelType w:val="hybridMultilevel"/>
    <w:tmpl w:val="0C6CF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B0E0A89"/>
    <w:multiLevelType w:val="hybridMultilevel"/>
    <w:tmpl w:val="50C03B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14320BA"/>
    <w:multiLevelType w:val="hybridMultilevel"/>
    <w:tmpl w:val="62EC5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77654F"/>
    <w:multiLevelType w:val="hybridMultilevel"/>
    <w:tmpl w:val="BE76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787F28"/>
    <w:multiLevelType w:val="hybridMultilevel"/>
    <w:tmpl w:val="F0F2FB70"/>
    <w:lvl w:ilvl="0" w:tplc="BC3AA89E">
      <w:numFmt w:val="bullet"/>
      <w:lvlText w:val="•"/>
      <w:lvlJc w:val="left"/>
      <w:pPr>
        <w:ind w:left="624" w:hanging="360"/>
      </w:pPr>
      <w:rPr>
        <w:rFonts w:ascii="Segoe UI" w:eastAsia="Times New Roman" w:hAnsi="Segoe UI" w:cs="Segoe UI"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1" w15:restartNumberingAfterBreak="0">
    <w:nsid w:val="7ADA4090"/>
    <w:multiLevelType w:val="hybridMultilevel"/>
    <w:tmpl w:val="44D2A1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D087443"/>
    <w:multiLevelType w:val="hybridMultilevel"/>
    <w:tmpl w:val="1BA0303E"/>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num w:numId="1">
    <w:abstractNumId w:val="2"/>
  </w:num>
  <w:num w:numId="2">
    <w:abstractNumId w:val="3"/>
  </w:num>
  <w:num w:numId="3">
    <w:abstractNumId w:val="11"/>
  </w:num>
  <w:num w:numId="4">
    <w:abstractNumId w:val="5"/>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6"/>
  </w:num>
  <w:num w:numId="11">
    <w:abstractNumId w:val="9"/>
  </w:num>
  <w:num w:numId="12">
    <w:abstractNumId w:val="8"/>
  </w:num>
  <w:num w:numId="13">
    <w:abstractNumId w:val="12"/>
  </w:num>
  <w:num w:numId="14">
    <w:abstractNumId w:val="4"/>
  </w:num>
  <w:num w:numId="1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0069B"/>
    <w:rsid w:val="00003F6E"/>
    <w:rsid w:val="00017DF3"/>
    <w:rsid w:val="00020D3B"/>
    <w:rsid w:val="00025A02"/>
    <w:rsid w:val="0002773D"/>
    <w:rsid w:val="00030247"/>
    <w:rsid w:val="0003073D"/>
    <w:rsid w:val="0003117D"/>
    <w:rsid w:val="0004150A"/>
    <w:rsid w:val="00044F9C"/>
    <w:rsid w:val="0004507D"/>
    <w:rsid w:val="0004515B"/>
    <w:rsid w:val="0004788D"/>
    <w:rsid w:val="00063E0F"/>
    <w:rsid w:val="00071842"/>
    <w:rsid w:val="000821AD"/>
    <w:rsid w:val="000A3A29"/>
    <w:rsid w:val="000A5A07"/>
    <w:rsid w:val="000A7ED2"/>
    <w:rsid w:val="000B420F"/>
    <w:rsid w:val="000B4318"/>
    <w:rsid w:val="000B592F"/>
    <w:rsid w:val="000B6615"/>
    <w:rsid w:val="000C2F9B"/>
    <w:rsid w:val="000C7B41"/>
    <w:rsid w:val="000D708E"/>
    <w:rsid w:val="000E064E"/>
    <w:rsid w:val="000E317C"/>
    <w:rsid w:val="000F239E"/>
    <w:rsid w:val="000F3010"/>
    <w:rsid w:val="00105104"/>
    <w:rsid w:val="001058A7"/>
    <w:rsid w:val="00110B12"/>
    <w:rsid w:val="0011477A"/>
    <w:rsid w:val="00114D71"/>
    <w:rsid w:val="0012093B"/>
    <w:rsid w:val="001248EE"/>
    <w:rsid w:val="00127A3A"/>
    <w:rsid w:val="00145747"/>
    <w:rsid w:val="00156347"/>
    <w:rsid w:val="00156D1A"/>
    <w:rsid w:val="00165DC0"/>
    <w:rsid w:val="0016783B"/>
    <w:rsid w:val="00167FD0"/>
    <w:rsid w:val="00174E8B"/>
    <w:rsid w:val="00174FCE"/>
    <w:rsid w:val="00185789"/>
    <w:rsid w:val="00186D40"/>
    <w:rsid w:val="00193033"/>
    <w:rsid w:val="00194901"/>
    <w:rsid w:val="001952D6"/>
    <w:rsid w:val="001A1C28"/>
    <w:rsid w:val="001B1D90"/>
    <w:rsid w:val="001B5873"/>
    <w:rsid w:val="001D5827"/>
    <w:rsid w:val="001D6426"/>
    <w:rsid w:val="001E3FB9"/>
    <w:rsid w:val="001F4408"/>
    <w:rsid w:val="001F484F"/>
    <w:rsid w:val="001F4860"/>
    <w:rsid w:val="001F76ED"/>
    <w:rsid w:val="0020089C"/>
    <w:rsid w:val="002025D2"/>
    <w:rsid w:val="00202ECC"/>
    <w:rsid w:val="00203B45"/>
    <w:rsid w:val="00214D03"/>
    <w:rsid w:val="002220BA"/>
    <w:rsid w:val="002250DE"/>
    <w:rsid w:val="00227FCE"/>
    <w:rsid w:val="0023120A"/>
    <w:rsid w:val="00235D40"/>
    <w:rsid w:val="00241A66"/>
    <w:rsid w:val="0024364A"/>
    <w:rsid w:val="00257044"/>
    <w:rsid w:val="002619EF"/>
    <w:rsid w:val="00262F0F"/>
    <w:rsid w:val="00264404"/>
    <w:rsid w:val="00266248"/>
    <w:rsid w:val="002663A4"/>
    <w:rsid w:val="002821F8"/>
    <w:rsid w:val="002851FB"/>
    <w:rsid w:val="00285C0B"/>
    <w:rsid w:val="00291F65"/>
    <w:rsid w:val="00292613"/>
    <w:rsid w:val="002A2D99"/>
    <w:rsid w:val="002A4C08"/>
    <w:rsid w:val="002A6EF6"/>
    <w:rsid w:val="002A73E8"/>
    <w:rsid w:val="002C21CB"/>
    <w:rsid w:val="002C2F97"/>
    <w:rsid w:val="002C3616"/>
    <w:rsid w:val="002D0AEB"/>
    <w:rsid w:val="002E6FC6"/>
    <w:rsid w:val="00306AF0"/>
    <w:rsid w:val="00322D7E"/>
    <w:rsid w:val="00326E47"/>
    <w:rsid w:val="003277EC"/>
    <w:rsid w:val="00330318"/>
    <w:rsid w:val="00332937"/>
    <w:rsid w:val="00335681"/>
    <w:rsid w:val="00340FBE"/>
    <w:rsid w:val="0034462A"/>
    <w:rsid w:val="00346A21"/>
    <w:rsid w:val="00347684"/>
    <w:rsid w:val="00363651"/>
    <w:rsid w:val="0036666A"/>
    <w:rsid w:val="00367678"/>
    <w:rsid w:val="003818BC"/>
    <w:rsid w:val="0038565F"/>
    <w:rsid w:val="00387B3D"/>
    <w:rsid w:val="003927AC"/>
    <w:rsid w:val="00395D53"/>
    <w:rsid w:val="00396215"/>
    <w:rsid w:val="003971F6"/>
    <w:rsid w:val="003A0C58"/>
    <w:rsid w:val="003A34EF"/>
    <w:rsid w:val="003A5ADB"/>
    <w:rsid w:val="003A6D26"/>
    <w:rsid w:val="003B0200"/>
    <w:rsid w:val="003B3C26"/>
    <w:rsid w:val="003C41F9"/>
    <w:rsid w:val="003C4672"/>
    <w:rsid w:val="003C4687"/>
    <w:rsid w:val="003C78DB"/>
    <w:rsid w:val="003D2450"/>
    <w:rsid w:val="003D5E21"/>
    <w:rsid w:val="003D662C"/>
    <w:rsid w:val="003D754C"/>
    <w:rsid w:val="003E0214"/>
    <w:rsid w:val="003E1F97"/>
    <w:rsid w:val="003E5FC6"/>
    <w:rsid w:val="003E5FF8"/>
    <w:rsid w:val="003F0711"/>
    <w:rsid w:val="003F2AF4"/>
    <w:rsid w:val="003F7366"/>
    <w:rsid w:val="004067D4"/>
    <w:rsid w:val="00411594"/>
    <w:rsid w:val="004231AD"/>
    <w:rsid w:val="004326BB"/>
    <w:rsid w:val="004447FD"/>
    <w:rsid w:val="00445CFF"/>
    <w:rsid w:val="00450F07"/>
    <w:rsid w:val="00455258"/>
    <w:rsid w:val="004562E0"/>
    <w:rsid w:val="00456DDE"/>
    <w:rsid w:val="004610FF"/>
    <w:rsid w:val="00466292"/>
    <w:rsid w:val="004742D0"/>
    <w:rsid w:val="00475E68"/>
    <w:rsid w:val="00476C98"/>
    <w:rsid w:val="004905FD"/>
    <w:rsid w:val="00491CF8"/>
    <w:rsid w:val="00492EFE"/>
    <w:rsid w:val="0049418F"/>
    <w:rsid w:val="004A085A"/>
    <w:rsid w:val="004A628C"/>
    <w:rsid w:val="004A62FF"/>
    <w:rsid w:val="004B23A1"/>
    <w:rsid w:val="004B24E1"/>
    <w:rsid w:val="004B55F5"/>
    <w:rsid w:val="004C24AA"/>
    <w:rsid w:val="004C3EF0"/>
    <w:rsid w:val="004E1DE4"/>
    <w:rsid w:val="004E55CB"/>
    <w:rsid w:val="004F4BBA"/>
    <w:rsid w:val="004F5CC5"/>
    <w:rsid w:val="005017ED"/>
    <w:rsid w:val="00504DA5"/>
    <w:rsid w:val="005233AA"/>
    <w:rsid w:val="00544BEC"/>
    <w:rsid w:val="00550790"/>
    <w:rsid w:val="00551AD9"/>
    <w:rsid w:val="00551B0F"/>
    <w:rsid w:val="00553FC7"/>
    <w:rsid w:val="00555D9A"/>
    <w:rsid w:val="005568CE"/>
    <w:rsid w:val="0056090C"/>
    <w:rsid w:val="00562334"/>
    <w:rsid w:val="00562485"/>
    <w:rsid w:val="005659FB"/>
    <w:rsid w:val="00573B9D"/>
    <w:rsid w:val="00590383"/>
    <w:rsid w:val="005A106F"/>
    <w:rsid w:val="005A2605"/>
    <w:rsid w:val="005B071D"/>
    <w:rsid w:val="005B3421"/>
    <w:rsid w:val="005B3E3C"/>
    <w:rsid w:val="005C3FC1"/>
    <w:rsid w:val="005C41BA"/>
    <w:rsid w:val="005C470A"/>
    <w:rsid w:val="005C4916"/>
    <w:rsid w:val="005D0402"/>
    <w:rsid w:val="005D3499"/>
    <w:rsid w:val="005E2583"/>
    <w:rsid w:val="005F1219"/>
    <w:rsid w:val="005F500A"/>
    <w:rsid w:val="00600475"/>
    <w:rsid w:val="006019DB"/>
    <w:rsid w:val="006045FD"/>
    <w:rsid w:val="00615A4F"/>
    <w:rsid w:val="0061684E"/>
    <w:rsid w:val="00622F1F"/>
    <w:rsid w:val="00632A68"/>
    <w:rsid w:val="0063324A"/>
    <w:rsid w:val="00634F1B"/>
    <w:rsid w:val="006405A8"/>
    <w:rsid w:val="0065159E"/>
    <w:rsid w:val="006672E4"/>
    <w:rsid w:val="0067042C"/>
    <w:rsid w:val="006762FE"/>
    <w:rsid w:val="00677D9D"/>
    <w:rsid w:val="0068070B"/>
    <w:rsid w:val="00694C36"/>
    <w:rsid w:val="00695E0F"/>
    <w:rsid w:val="006A290B"/>
    <w:rsid w:val="006A4634"/>
    <w:rsid w:val="006B14EF"/>
    <w:rsid w:val="006C2E68"/>
    <w:rsid w:val="006C30DF"/>
    <w:rsid w:val="006C60D2"/>
    <w:rsid w:val="006C6A94"/>
    <w:rsid w:val="006C6CCA"/>
    <w:rsid w:val="006C70A7"/>
    <w:rsid w:val="006D1325"/>
    <w:rsid w:val="006D3193"/>
    <w:rsid w:val="006D6C55"/>
    <w:rsid w:val="006E3C3E"/>
    <w:rsid w:val="006F2F62"/>
    <w:rsid w:val="006F313C"/>
    <w:rsid w:val="006F55A7"/>
    <w:rsid w:val="007309AE"/>
    <w:rsid w:val="0073522A"/>
    <w:rsid w:val="00736099"/>
    <w:rsid w:val="00742A12"/>
    <w:rsid w:val="0074345C"/>
    <w:rsid w:val="00745544"/>
    <w:rsid w:val="00750E6D"/>
    <w:rsid w:val="007769CD"/>
    <w:rsid w:val="0078032B"/>
    <w:rsid w:val="00781566"/>
    <w:rsid w:val="00790D66"/>
    <w:rsid w:val="007975B2"/>
    <w:rsid w:val="007976E7"/>
    <w:rsid w:val="00797B1E"/>
    <w:rsid w:val="007A2CF0"/>
    <w:rsid w:val="007A4A0F"/>
    <w:rsid w:val="007B02FB"/>
    <w:rsid w:val="007B451F"/>
    <w:rsid w:val="007B6D77"/>
    <w:rsid w:val="007B780B"/>
    <w:rsid w:val="007D623E"/>
    <w:rsid w:val="007D6B60"/>
    <w:rsid w:val="007D7A14"/>
    <w:rsid w:val="007F588B"/>
    <w:rsid w:val="0080043D"/>
    <w:rsid w:val="00802701"/>
    <w:rsid w:val="008038A2"/>
    <w:rsid w:val="00811196"/>
    <w:rsid w:val="00811FE8"/>
    <w:rsid w:val="008137A1"/>
    <w:rsid w:val="00817E0E"/>
    <w:rsid w:val="008213DF"/>
    <w:rsid w:val="00821778"/>
    <w:rsid w:val="008275FD"/>
    <w:rsid w:val="008362A6"/>
    <w:rsid w:val="0084236E"/>
    <w:rsid w:val="0084720C"/>
    <w:rsid w:val="008511BB"/>
    <w:rsid w:val="008534A9"/>
    <w:rsid w:val="0085793C"/>
    <w:rsid w:val="008622DB"/>
    <w:rsid w:val="0086436B"/>
    <w:rsid w:val="00864ACD"/>
    <w:rsid w:val="0086574E"/>
    <w:rsid w:val="0087420C"/>
    <w:rsid w:val="0088046A"/>
    <w:rsid w:val="00894B97"/>
    <w:rsid w:val="008A243E"/>
    <w:rsid w:val="008B3360"/>
    <w:rsid w:val="008B4ABB"/>
    <w:rsid w:val="008B64D3"/>
    <w:rsid w:val="008C3B32"/>
    <w:rsid w:val="008C7220"/>
    <w:rsid w:val="008D3EB0"/>
    <w:rsid w:val="008D7C0C"/>
    <w:rsid w:val="008E0366"/>
    <w:rsid w:val="00914199"/>
    <w:rsid w:val="009149E6"/>
    <w:rsid w:val="00915F27"/>
    <w:rsid w:val="009266D5"/>
    <w:rsid w:val="00936991"/>
    <w:rsid w:val="009371DE"/>
    <w:rsid w:val="00937546"/>
    <w:rsid w:val="0094312B"/>
    <w:rsid w:val="009434E1"/>
    <w:rsid w:val="00946888"/>
    <w:rsid w:val="00946E6E"/>
    <w:rsid w:val="00956099"/>
    <w:rsid w:val="00956831"/>
    <w:rsid w:val="00977F02"/>
    <w:rsid w:val="009803BB"/>
    <w:rsid w:val="009869DE"/>
    <w:rsid w:val="00990220"/>
    <w:rsid w:val="00997497"/>
    <w:rsid w:val="009A1E38"/>
    <w:rsid w:val="009A3993"/>
    <w:rsid w:val="009A4C6B"/>
    <w:rsid w:val="009A648D"/>
    <w:rsid w:val="009B76CE"/>
    <w:rsid w:val="009C2863"/>
    <w:rsid w:val="009D7E61"/>
    <w:rsid w:val="009D7EA9"/>
    <w:rsid w:val="009E3E0E"/>
    <w:rsid w:val="009F3009"/>
    <w:rsid w:val="009F5489"/>
    <w:rsid w:val="00A05EDF"/>
    <w:rsid w:val="00A07FEA"/>
    <w:rsid w:val="00A2080F"/>
    <w:rsid w:val="00A20B7E"/>
    <w:rsid w:val="00A50246"/>
    <w:rsid w:val="00A55C7D"/>
    <w:rsid w:val="00A617B0"/>
    <w:rsid w:val="00A624CB"/>
    <w:rsid w:val="00A67387"/>
    <w:rsid w:val="00A674FB"/>
    <w:rsid w:val="00A767D2"/>
    <w:rsid w:val="00A82044"/>
    <w:rsid w:val="00A85311"/>
    <w:rsid w:val="00A86977"/>
    <w:rsid w:val="00A91775"/>
    <w:rsid w:val="00A93FE6"/>
    <w:rsid w:val="00A94A0A"/>
    <w:rsid w:val="00A95672"/>
    <w:rsid w:val="00AA0C3F"/>
    <w:rsid w:val="00AA1F23"/>
    <w:rsid w:val="00AA47C9"/>
    <w:rsid w:val="00AC3814"/>
    <w:rsid w:val="00AC74DE"/>
    <w:rsid w:val="00AD0DB6"/>
    <w:rsid w:val="00AD1B33"/>
    <w:rsid w:val="00AD2022"/>
    <w:rsid w:val="00AD7469"/>
    <w:rsid w:val="00AE2755"/>
    <w:rsid w:val="00AE567A"/>
    <w:rsid w:val="00AF0562"/>
    <w:rsid w:val="00AF182B"/>
    <w:rsid w:val="00AF3ECC"/>
    <w:rsid w:val="00AF4509"/>
    <w:rsid w:val="00AF4705"/>
    <w:rsid w:val="00B10FB2"/>
    <w:rsid w:val="00B139E7"/>
    <w:rsid w:val="00B1658A"/>
    <w:rsid w:val="00B22A9A"/>
    <w:rsid w:val="00B26E1A"/>
    <w:rsid w:val="00B26F2C"/>
    <w:rsid w:val="00B32AB6"/>
    <w:rsid w:val="00B42CF0"/>
    <w:rsid w:val="00B4513E"/>
    <w:rsid w:val="00B50D5E"/>
    <w:rsid w:val="00B57187"/>
    <w:rsid w:val="00B61EDF"/>
    <w:rsid w:val="00B6751F"/>
    <w:rsid w:val="00B7238E"/>
    <w:rsid w:val="00B80276"/>
    <w:rsid w:val="00B810B5"/>
    <w:rsid w:val="00B821A2"/>
    <w:rsid w:val="00B83DC5"/>
    <w:rsid w:val="00B946D4"/>
    <w:rsid w:val="00B95ABF"/>
    <w:rsid w:val="00B96BC5"/>
    <w:rsid w:val="00BA3B3E"/>
    <w:rsid w:val="00BA4C2E"/>
    <w:rsid w:val="00BC09A2"/>
    <w:rsid w:val="00BC152C"/>
    <w:rsid w:val="00BC57BF"/>
    <w:rsid w:val="00BD270E"/>
    <w:rsid w:val="00BE1C56"/>
    <w:rsid w:val="00BF3538"/>
    <w:rsid w:val="00BF37F1"/>
    <w:rsid w:val="00BF5367"/>
    <w:rsid w:val="00C00E56"/>
    <w:rsid w:val="00C04E5D"/>
    <w:rsid w:val="00C07817"/>
    <w:rsid w:val="00C07C3F"/>
    <w:rsid w:val="00C11AA2"/>
    <w:rsid w:val="00C122E6"/>
    <w:rsid w:val="00C12DFD"/>
    <w:rsid w:val="00C16604"/>
    <w:rsid w:val="00C168C8"/>
    <w:rsid w:val="00C17046"/>
    <w:rsid w:val="00C22109"/>
    <w:rsid w:val="00C36D1E"/>
    <w:rsid w:val="00C40AD1"/>
    <w:rsid w:val="00C41FA4"/>
    <w:rsid w:val="00C47D8D"/>
    <w:rsid w:val="00C51484"/>
    <w:rsid w:val="00C57905"/>
    <w:rsid w:val="00C57E3A"/>
    <w:rsid w:val="00C57F41"/>
    <w:rsid w:val="00C60271"/>
    <w:rsid w:val="00C62286"/>
    <w:rsid w:val="00C63B86"/>
    <w:rsid w:val="00C67635"/>
    <w:rsid w:val="00C71005"/>
    <w:rsid w:val="00C72669"/>
    <w:rsid w:val="00C74654"/>
    <w:rsid w:val="00C7680A"/>
    <w:rsid w:val="00C85379"/>
    <w:rsid w:val="00C860AE"/>
    <w:rsid w:val="00C87C30"/>
    <w:rsid w:val="00C90F33"/>
    <w:rsid w:val="00C945CE"/>
    <w:rsid w:val="00C94945"/>
    <w:rsid w:val="00C95D0B"/>
    <w:rsid w:val="00CB4CF2"/>
    <w:rsid w:val="00CD0511"/>
    <w:rsid w:val="00CD3CD9"/>
    <w:rsid w:val="00CE602C"/>
    <w:rsid w:val="00CF1587"/>
    <w:rsid w:val="00CF68DC"/>
    <w:rsid w:val="00D032B3"/>
    <w:rsid w:val="00D04468"/>
    <w:rsid w:val="00D05B3C"/>
    <w:rsid w:val="00D07064"/>
    <w:rsid w:val="00D101CB"/>
    <w:rsid w:val="00D14EF2"/>
    <w:rsid w:val="00D20525"/>
    <w:rsid w:val="00D2063F"/>
    <w:rsid w:val="00D279FC"/>
    <w:rsid w:val="00D3074C"/>
    <w:rsid w:val="00D322F3"/>
    <w:rsid w:val="00D42EDB"/>
    <w:rsid w:val="00D44BE5"/>
    <w:rsid w:val="00D46D92"/>
    <w:rsid w:val="00D515BF"/>
    <w:rsid w:val="00D557DE"/>
    <w:rsid w:val="00D55ADD"/>
    <w:rsid w:val="00D645A6"/>
    <w:rsid w:val="00D7375E"/>
    <w:rsid w:val="00D8544F"/>
    <w:rsid w:val="00D870AD"/>
    <w:rsid w:val="00D90A16"/>
    <w:rsid w:val="00D922D3"/>
    <w:rsid w:val="00D95720"/>
    <w:rsid w:val="00DA064E"/>
    <w:rsid w:val="00DA0FA6"/>
    <w:rsid w:val="00DB0979"/>
    <w:rsid w:val="00DB161E"/>
    <w:rsid w:val="00DC3156"/>
    <w:rsid w:val="00DC6018"/>
    <w:rsid w:val="00DD33DF"/>
    <w:rsid w:val="00DE1293"/>
    <w:rsid w:val="00DF10CC"/>
    <w:rsid w:val="00DF2EB5"/>
    <w:rsid w:val="00DF4521"/>
    <w:rsid w:val="00DF66D6"/>
    <w:rsid w:val="00E008D9"/>
    <w:rsid w:val="00E0160D"/>
    <w:rsid w:val="00E021EE"/>
    <w:rsid w:val="00E04958"/>
    <w:rsid w:val="00E06679"/>
    <w:rsid w:val="00E07513"/>
    <w:rsid w:val="00E2311B"/>
    <w:rsid w:val="00E27E78"/>
    <w:rsid w:val="00E37074"/>
    <w:rsid w:val="00E41CBC"/>
    <w:rsid w:val="00E42843"/>
    <w:rsid w:val="00E458D6"/>
    <w:rsid w:val="00E46D4A"/>
    <w:rsid w:val="00E46F8F"/>
    <w:rsid w:val="00E5794A"/>
    <w:rsid w:val="00E57E9F"/>
    <w:rsid w:val="00E617A3"/>
    <w:rsid w:val="00E66DD9"/>
    <w:rsid w:val="00E66ECD"/>
    <w:rsid w:val="00E67AB5"/>
    <w:rsid w:val="00E67E82"/>
    <w:rsid w:val="00E7639B"/>
    <w:rsid w:val="00E827C5"/>
    <w:rsid w:val="00E90573"/>
    <w:rsid w:val="00E94314"/>
    <w:rsid w:val="00E9731C"/>
    <w:rsid w:val="00EA0A02"/>
    <w:rsid w:val="00EA1D80"/>
    <w:rsid w:val="00EB62C9"/>
    <w:rsid w:val="00EC0677"/>
    <w:rsid w:val="00EC4E6B"/>
    <w:rsid w:val="00EC60CA"/>
    <w:rsid w:val="00ED0935"/>
    <w:rsid w:val="00ED36F4"/>
    <w:rsid w:val="00ED4107"/>
    <w:rsid w:val="00EE5F5A"/>
    <w:rsid w:val="00EF1914"/>
    <w:rsid w:val="00EF38C9"/>
    <w:rsid w:val="00EF3C2F"/>
    <w:rsid w:val="00F0351A"/>
    <w:rsid w:val="00F06EEC"/>
    <w:rsid w:val="00F24623"/>
    <w:rsid w:val="00F24EB2"/>
    <w:rsid w:val="00F31758"/>
    <w:rsid w:val="00F425E8"/>
    <w:rsid w:val="00F441EF"/>
    <w:rsid w:val="00F47687"/>
    <w:rsid w:val="00F50A07"/>
    <w:rsid w:val="00F54D12"/>
    <w:rsid w:val="00F566A9"/>
    <w:rsid w:val="00F57119"/>
    <w:rsid w:val="00F758C6"/>
    <w:rsid w:val="00F77C13"/>
    <w:rsid w:val="00F84FCE"/>
    <w:rsid w:val="00F863B9"/>
    <w:rsid w:val="00F87842"/>
    <w:rsid w:val="00F945DB"/>
    <w:rsid w:val="00F95A18"/>
    <w:rsid w:val="00FA3993"/>
    <w:rsid w:val="00FA5118"/>
    <w:rsid w:val="00FB35C1"/>
    <w:rsid w:val="00FB4AAA"/>
    <w:rsid w:val="00FC0BBC"/>
    <w:rsid w:val="00FD10BE"/>
    <w:rsid w:val="00FD21B4"/>
    <w:rsid w:val="00FD2279"/>
    <w:rsid w:val="00FD23BA"/>
    <w:rsid w:val="00FD6683"/>
    <w:rsid w:val="00FE113A"/>
    <w:rsid w:val="00FE21A4"/>
    <w:rsid w:val="00FF7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00FDFF"/>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semiHidden/>
    <w:unhideWhenUsed/>
    <w:qFormat/>
    <w:rsid w:val="00492E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C12DF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paragraph" w:styleId="NormalWeb">
    <w:name w:val="Normal (Web)"/>
    <w:basedOn w:val="Normal"/>
    <w:uiPriority w:val="99"/>
    <w:unhideWhenUsed/>
    <w:rsid w:val="008622DB"/>
    <w:pPr>
      <w:spacing w:before="100" w:beforeAutospacing="1" w:after="100" w:afterAutospacing="1"/>
    </w:pPr>
    <w:rPr>
      <w:lang w:val="en-GB" w:eastAsia="en-GB"/>
    </w:rPr>
  </w:style>
  <w:style w:type="character" w:customStyle="1" w:styleId="Heading2Char">
    <w:name w:val="Heading 2 Char"/>
    <w:basedOn w:val="DefaultParagraphFont"/>
    <w:link w:val="Heading2"/>
    <w:semiHidden/>
    <w:rsid w:val="00492EFE"/>
    <w:rPr>
      <w:rFonts w:asciiTheme="majorHAnsi" w:eastAsiaTheme="majorEastAsia" w:hAnsiTheme="majorHAnsi" w:cstheme="majorBidi"/>
      <w:color w:val="365F91" w:themeColor="accent1" w:themeShade="BF"/>
      <w:sz w:val="26"/>
      <w:szCs w:val="26"/>
      <w:lang w:val="en-US" w:eastAsia="en-US"/>
    </w:rPr>
  </w:style>
  <w:style w:type="character" w:styleId="FollowedHyperlink">
    <w:name w:val="FollowedHyperlink"/>
    <w:basedOn w:val="DefaultParagraphFont"/>
    <w:semiHidden/>
    <w:unhideWhenUsed/>
    <w:rsid w:val="00D42EDB"/>
    <w:rPr>
      <w:color w:val="800080" w:themeColor="followedHyperlink"/>
      <w:u w:val="single"/>
    </w:rPr>
  </w:style>
  <w:style w:type="character" w:styleId="Strong">
    <w:name w:val="Strong"/>
    <w:basedOn w:val="DefaultParagraphFont"/>
    <w:uiPriority w:val="22"/>
    <w:qFormat/>
    <w:rsid w:val="000B4318"/>
    <w:rPr>
      <w:b/>
      <w:bCs/>
    </w:rPr>
  </w:style>
  <w:style w:type="paragraph" w:customStyle="1" w:styleId="lead">
    <w:name w:val="lead"/>
    <w:basedOn w:val="Normal"/>
    <w:rsid w:val="000B4318"/>
    <w:pPr>
      <w:spacing w:after="450"/>
    </w:pPr>
    <w:rPr>
      <w:sz w:val="30"/>
      <w:szCs w:val="30"/>
      <w:lang w:val="en-GB" w:eastAsia="en-GB"/>
    </w:rPr>
  </w:style>
  <w:style w:type="character" w:customStyle="1" w:styleId="external">
    <w:name w:val="external"/>
    <w:basedOn w:val="DefaultParagraphFont"/>
    <w:rsid w:val="000B4318"/>
  </w:style>
  <w:style w:type="character" w:customStyle="1" w:styleId="Heading3Char">
    <w:name w:val="Heading 3 Char"/>
    <w:basedOn w:val="DefaultParagraphFont"/>
    <w:link w:val="Heading3"/>
    <w:semiHidden/>
    <w:rsid w:val="00C12DFD"/>
    <w:rPr>
      <w:rFonts w:asciiTheme="majorHAnsi" w:eastAsiaTheme="majorEastAsia" w:hAnsiTheme="majorHAnsi" w:cstheme="majorBidi"/>
      <w:color w:val="243F60" w:themeColor="accent1" w:themeShade="7F"/>
      <w:sz w:val="24"/>
      <w:szCs w:val="24"/>
      <w:lang w:val="en-US" w:eastAsia="en-US"/>
    </w:rPr>
  </w:style>
  <w:style w:type="character" w:customStyle="1" w:styleId="UnresolvedMention1">
    <w:name w:val="Unresolved Mention1"/>
    <w:basedOn w:val="DefaultParagraphFont"/>
    <w:uiPriority w:val="99"/>
    <w:semiHidden/>
    <w:unhideWhenUsed/>
    <w:rsid w:val="007D6B60"/>
    <w:rPr>
      <w:color w:val="808080"/>
      <w:shd w:val="clear" w:color="auto" w:fill="E6E6E6"/>
    </w:rPr>
  </w:style>
  <w:style w:type="character" w:styleId="UnresolvedMention">
    <w:name w:val="Unresolved Mention"/>
    <w:basedOn w:val="DefaultParagraphFont"/>
    <w:uiPriority w:val="99"/>
    <w:semiHidden/>
    <w:unhideWhenUsed/>
    <w:rsid w:val="008E0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234">
      <w:bodyDiv w:val="1"/>
      <w:marLeft w:val="0"/>
      <w:marRight w:val="0"/>
      <w:marTop w:val="0"/>
      <w:marBottom w:val="0"/>
      <w:divBdr>
        <w:top w:val="none" w:sz="0" w:space="0" w:color="auto"/>
        <w:left w:val="none" w:sz="0" w:space="0" w:color="auto"/>
        <w:bottom w:val="none" w:sz="0" w:space="0" w:color="auto"/>
        <w:right w:val="none" w:sz="0" w:space="0" w:color="auto"/>
      </w:divBdr>
      <w:divsChild>
        <w:div w:id="780878045">
          <w:marLeft w:val="0"/>
          <w:marRight w:val="0"/>
          <w:marTop w:val="0"/>
          <w:marBottom w:val="0"/>
          <w:divBdr>
            <w:top w:val="none" w:sz="0" w:space="0" w:color="auto"/>
            <w:left w:val="none" w:sz="0" w:space="0" w:color="auto"/>
            <w:bottom w:val="none" w:sz="0" w:space="0" w:color="auto"/>
            <w:right w:val="none" w:sz="0" w:space="0" w:color="auto"/>
          </w:divBdr>
          <w:divsChild>
            <w:div w:id="1871723852">
              <w:marLeft w:val="0"/>
              <w:marRight w:val="0"/>
              <w:marTop w:val="0"/>
              <w:marBottom w:val="0"/>
              <w:divBdr>
                <w:top w:val="none" w:sz="0" w:space="0" w:color="auto"/>
                <w:left w:val="none" w:sz="0" w:space="0" w:color="auto"/>
                <w:bottom w:val="none" w:sz="0" w:space="0" w:color="auto"/>
                <w:right w:val="none" w:sz="0" w:space="0" w:color="auto"/>
              </w:divBdr>
              <w:divsChild>
                <w:div w:id="2586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2442">
      <w:bodyDiv w:val="1"/>
      <w:marLeft w:val="0"/>
      <w:marRight w:val="0"/>
      <w:marTop w:val="0"/>
      <w:marBottom w:val="0"/>
      <w:divBdr>
        <w:top w:val="none" w:sz="0" w:space="0" w:color="auto"/>
        <w:left w:val="none" w:sz="0" w:space="0" w:color="auto"/>
        <w:bottom w:val="none" w:sz="0" w:space="0" w:color="auto"/>
        <w:right w:val="none" w:sz="0" w:space="0" w:color="auto"/>
      </w:divBdr>
      <w:divsChild>
        <w:div w:id="2012491232">
          <w:marLeft w:val="0"/>
          <w:marRight w:val="0"/>
          <w:marTop w:val="0"/>
          <w:marBottom w:val="0"/>
          <w:divBdr>
            <w:top w:val="none" w:sz="0" w:space="0" w:color="auto"/>
            <w:left w:val="none" w:sz="0" w:space="0" w:color="auto"/>
            <w:bottom w:val="none" w:sz="0" w:space="0" w:color="auto"/>
            <w:right w:val="none" w:sz="0" w:space="0" w:color="auto"/>
          </w:divBdr>
          <w:divsChild>
            <w:div w:id="11686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8521">
      <w:bodyDiv w:val="1"/>
      <w:marLeft w:val="0"/>
      <w:marRight w:val="0"/>
      <w:marTop w:val="0"/>
      <w:marBottom w:val="0"/>
      <w:divBdr>
        <w:top w:val="none" w:sz="0" w:space="0" w:color="auto"/>
        <w:left w:val="none" w:sz="0" w:space="0" w:color="auto"/>
        <w:bottom w:val="none" w:sz="0" w:space="0" w:color="auto"/>
        <w:right w:val="none" w:sz="0" w:space="0" w:color="auto"/>
      </w:divBdr>
      <w:divsChild>
        <w:div w:id="127285349">
          <w:marLeft w:val="0"/>
          <w:marRight w:val="0"/>
          <w:marTop w:val="0"/>
          <w:marBottom w:val="0"/>
          <w:divBdr>
            <w:top w:val="none" w:sz="0" w:space="0" w:color="auto"/>
            <w:left w:val="none" w:sz="0" w:space="0" w:color="auto"/>
            <w:bottom w:val="none" w:sz="0" w:space="0" w:color="auto"/>
            <w:right w:val="none" w:sz="0" w:space="0" w:color="auto"/>
          </w:divBdr>
          <w:divsChild>
            <w:div w:id="1049643694">
              <w:marLeft w:val="0"/>
              <w:marRight w:val="0"/>
              <w:marTop w:val="0"/>
              <w:marBottom w:val="0"/>
              <w:divBdr>
                <w:top w:val="none" w:sz="0" w:space="0" w:color="auto"/>
                <w:left w:val="none" w:sz="0" w:space="0" w:color="auto"/>
                <w:bottom w:val="none" w:sz="0" w:space="0" w:color="auto"/>
                <w:right w:val="none" w:sz="0" w:space="0" w:color="auto"/>
              </w:divBdr>
              <w:divsChild>
                <w:div w:id="1090464996">
                  <w:marLeft w:val="0"/>
                  <w:marRight w:val="0"/>
                  <w:marTop w:val="0"/>
                  <w:marBottom w:val="0"/>
                  <w:divBdr>
                    <w:top w:val="none" w:sz="0" w:space="0" w:color="auto"/>
                    <w:left w:val="none" w:sz="0" w:space="0" w:color="auto"/>
                    <w:bottom w:val="none" w:sz="0" w:space="0" w:color="auto"/>
                    <w:right w:val="none" w:sz="0" w:space="0" w:color="auto"/>
                  </w:divBdr>
                  <w:divsChild>
                    <w:div w:id="1942373469">
                      <w:marLeft w:val="0"/>
                      <w:marRight w:val="0"/>
                      <w:marTop w:val="0"/>
                      <w:marBottom w:val="0"/>
                      <w:divBdr>
                        <w:top w:val="none" w:sz="0" w:space="0" w:color="auto"/>
                        <w:left w:val="none" w:sz="0" w:space="0" w:color="auto"/>
                        <w:bottom w:val="none" w:sz="0" w:space="0" w:color="auto"/>
                        <w:right w:val="none" w:sz="0" w:space="0" w:color="auto"/>
                      </w:divBdr>
                      <w:divsChild>
                        <w:div w:id="432671467">
                          <w:marLeft w:val="0"/>
                          <w:marRight w:val="0"/>
                          <w:marTop w:val="0"/>
                          <w:marBottom w:val="0"/>
                          <w:divBdr>
                            <w:top w:val="none" w:sz="0" w:space="0" w:color="auto"/>
                            <w:left w:val="none" w:sz="0" w:space="0" w:color="auto"/>
                            <w:bottom w:val="none" w:sz="0" w:space="0" w:color="auto"/>
                            <w:right w:val="none" w:sz="0" w:space="0" w:color="auto"/>
                          </w:divBdr>
                          <w:divsChild>
                            <w:div w:id="13585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05334">
      <w:bodyDiv w:val="1"/>
      <w:marLeft w:val="0"/>
      <w:marRight w:val="0"/>
      <w:marTop w:val="0"/>
      <w:marBottom w:val="0"/>
      <w:divBdr>
        <w:top w:val="none" w:sz="0" w:space="0" w:color="auto"/>
        <w:left w:val="none" w:sz="0" w:space="0" w:color="auto"/>
        <w:bottom w:val="none" w:sz="0" w:space="0" w:color="auto"/>
        <w:right w:val="none" w:sz="0" w:space="0" w:color="auto"/>
      </w:divBdr>
      <w:divsChild>
        <w:div w:id="1516267397">
          <w:marLeft w:val="0"/>
          <w:marRight w:val="0"/>
          <w:marTop w:val="0"/>
          <w:marBottom w:val="0"/>
          <w:divBdr>
            <w:top w:val="none" w:sz="0" w:space="0" w:color="auto"/>
            <w:left w:val="none" w:sz="0" w:space="0" w:color="auto"/>
            <w:bottom w:val="none" w:sz="0" w:space="0" w:color="auto"/>
            <w:right w:val="none" w:sz="0" w:space="0" w:color="auto"/>
          </w:divBdr>
        </w:div>
      </w:divsChild>
    </w:div>
    <w:div w:id="95253897">
      <w:bodyDiv w:val="1"/>
      <w:marLeft w:val="0"/>
      <w:marRight w:val="0"/>
      <w:marTop w:val="0"/>
      <w:marBottom w:val="0"/>
      <w:divBdr>
        <w:top w:val="none" w:sz="0" w:space="0" w:color="auto"/>
        <w:left w:val="none" w:sz="0" w:space="0" w:color="auto"/>
        <w:bottom w:val="none" w:sz="0" w:space="0" w:color="auto"/>
        <w:right w:val="none" w:sz="0" w:space="0" w:color="auto"/>
      </w:divBdr>
    </w:div>
    <w:div w:id="95954296">
      <w:bodyDiv w:val="1"/>
      <w:marLeft w:val="0"/>
      <w:marRight w:val="0"/>
      <w:marTop w:val="0"/>
      <w:marBottom w:val="0"/>
      <w:divBdr>
        <w:top w:val="none" w:sz="0" w:space="0" w:color="auto"/>
        <w:left w:val="none" w:sz="0" w:space="0" w:color="auto"/>
        <w:bottom w:val="none" w:sz="0" w:space="0" w:color="auto"/>
        <w:right w:val="none" w:sz="0" w:space="0" w:color="auto"/>
      </w:divBdr>
    </w:div>
    <w:div w:id="96020423">
      <w:bodyDiv w:val="1"/>
      <w:marLeft w:val="0"/>
      <w:marRight w:val="0"/>
      <w:marTop w:val="0"/>
      <w:marBottom w:val="0"/>
      <w:divBdr>
        <w:top w:val="none" w:sz="0" w:space="0" w:color="auto"/>
        <w:left w:val="none" w:sz="0" w:space="0" w:color="auto"/>
        <w:bottom w:val="none" w:sz="0" w:space="0" w:color="auto"/>
        <w:right w:val="none" w:sz="0" w:space="0" w:color="auto"/>
      </w:divBdr>
      <w:divsChild>
        <w:div w:id="1994529013">
          <w:marLeft w:val="0"/>
          <w:marRight w:val="0"/>
          <w:marTop w:val="0"/>
          <w:marBottom w:val="0"/>
          <w:divBdr>
            <w:top w:val="none" w:sz="0" w:space="0" w:color="auto"/>
            <w:left w:val="none" w:sz="0" w:space="0" w:color="auto"/>
            <w:bottom w:val="none" w:sz="0" w:space="0" w:color="auto"/>
            <w:right w:val="none" w:sz="0" w:space="0" w:color="auto"/>
          </w:divBdr>
          <w:divsChild>
            <w:div w:id="1667629953">
              <w:marLeft w:val="-225"/>
              <w:marRight w:val="-225"/>
              <w:marTop w:val="0"/>
              <w:marBottom w:val="0"/>
              <w:divBdr>
                <w:top w:val="none" w:sz="0" w:space="0" w:color="auto"/>
                <w:left w:val="none" w:sz="0" w:space="0" w:color="auto"/>
                <w:bottom w:val="none" w:sz="0" w:space="0" w:color="auto"/>
                <w:right w:val="none" w:sz="0" w:space="0" w:color="auto"/>
              </w:divBdr>
              <w:divsChild>
                <w:div w:id="1635911623">
                  <w:marLeft w:val="0"/>
                  <w:marRight w:val="0"/>
                  <w:marTop w:val="0"/>
                  <w:marBottom w:val="0"/>
                  <w:divBdr>
                    <w:top w:val="none" w:sz="0" w:space="0" w:color="auto"/>
                    <w:left w:val="none" w:sz="0" w:space="0" w:color="auto"/>
                    <w:bottom w:val="none" w:sz="0" w:space="0" w:color="auto"/>
                    <w:right w:val="none" w:sz="0" w:space="0" w:color="auto"/>
                  </w:divBdr>
                  <w:divsChild>
                    <w:div w:id="200870787">
                      <w:marLeft w:val="0"/>
                      <w:marRight w:val="0"/>
                      <w:marTop w:val="0"/>
                      <w:marBottom w:val="0"/>
                      <w:divBdr>
                        <w:top w:val="none" w:sz="0" w:space="0" w:color="auto"/>
                        <w:left w:val="none" w:sz="0" w:space="0" w:color="auto"/>
                        <w:bottom w:val="none" w:sz="0" w:space="0" w:color="auto"/>
                        <w:right w:val="none" w:sz="0" w:space="0" w:color="auto"/>
                      </w:divBdr>
                    </w:div>
                    <w:div w:id="198586874">
                      <w:marLeft w:val="0"/>
                      <w:marRight w:val="0"/>
                      <w:marTop w:val="0"/>
                      <w:marBottom w:val="0"/>
                      <w:divBdr>
                        <w:top w:val="none" w:sz="0" w:space="0" w:color="auto"/>
                        <w:left w:val="none" w:sz="0" w:space="0" w:color="auto"/>
                        <w:bottom w:val="none" w:sz="0" w:space="0" w:color="auto"/>
                        <w:right w:val="none" w:sz="0" w:space="0" w:color="auto"/>
                      </w:divBdr>
                      <w:divsChild>
                        <w:div w:id="10452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06088">
      <w:bodyDiv w:val="1"/>
      <w:marLeft w:val="0"/>
      <w:marRight w:val="0"/>
      <w:marTop w:val="0"/>
      <w:marBottom w:val="0"/>
      <w:divBdr>
        <w:top w:val="none" w:sz="0" w:space="0" w:color="auto"/>
        <w:left w:val="none" w:sz="0" w:space="0" w:color="auto"/>
        <w:bottom w:val="none" w:sz="0" w:space="0" w:color="auto"/>
        <w:right w:val="none" w:sz="0" w:space="0" w:color="auto"/>
      </w:divBdr>
    </w:div>
    <w:div w:id="129591918">
      <w:bodyDiv w:val="1"/>
      <w:marLeft w:val="0"/>
      <w:marRight w:val="0"/>
      <w:marTop w:val="0"/>
      <w:marBottom w:val="0"/>
      <w:divBdr>
        <w:top w:val="none" w:sz="0" w:space="0" w:color="auto"/>
        <w:left w:val="none" w:sz="0" w:space="0" w:color="auto"/>
        <w:bottom w:val="none" w:sz="0" w:space="0" w:color="auto"/>
        <w:right w:val="none" w:sz="0" w:space="0" w:color="auto"/>
      </w:divBdr>
      <w:divsChild>
        <w:div w:id="1787389529">
          <w:marLeft w:val="0"/>
          <w:marRight w:val="0"/>
          <w:marTop w:val="0"/>
          <w:marBottom w:val="0"/>
          <w:divBdr>
            <w:top w:val="none" w:sz="0" w:space="0" w:color="auto"/>
            <w:left w:val="none" w:sz="0" w:space="0" w:color="auto"/>
            <w:bottom w:val="none" w:sz="0" w:space="0" w:color="auto"/>
            <w:right w:val="none" w:sz="0" w:space="0" w:color="auto"/>
          </w:divBdr>
          <w:divsChild>
            <w:div w:id="4209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019125">
      <w:bodyDiv w:val="1"/>
      <w:marLeft w:val="0"/>
      <w:marRight w:val="0"/>
      <w:marTop w:val="0"/>
      <w:marBottom w:val="0"/>
      <w:divBdr>
        <w:top w:val="none" w:sz="0" w:space="0" w:color="auto"/>
        <w:left w:val="none" w:sz="0" w:space="0" w:color="auto"/>
        <w:bottom w:val="none" w:sz="0" w:space="0" w:color="auto"/>
        <w:right w:val="none" w:sz="0" w:space="0" w:color="auto"/>
      </w:divBdr>
    </w:div>
    <w:div w:id="147283557">
      <w:bodyDiv w:val="1"/>
      <w:marLeft w:val="0"/>
      <w:marRight w:val="0"/>
      <w:marTop w:val="0"/>
      <w:marBottom w:val="0"/>
      <w:divBdr>
        <w:top w:val="none" w:sz="0" w:space="0" w:color="auto"/>
        <w:left w:val="none" w:sz="0" w:space="0" w:color="auto"/>
        <w:bottom w:val="none" w:sz="0" w:space="0" w:color="auto"/>
        <w:right w:val="none" w:sz="0" w:space="0" w:color="auto"/>
      </w:divBdr>
      <w:divsChild>
        <w:div w:id="463932834">
          <w:marLeft w:val="0"/>
          <w:marRight w:val="0"/>
          <w:marTop w:val="0"/>
          <w:marBottom w:val="0"/>
          <w:divBdr>
            <w:top w:val="none" w:sz="0" w:space="0" w:color="auto"/>
            <w:left w:val="none" w:sz="0" w:space="0" w:color="auto"/>
            <w:bottom w:val="none" w:sz="0" w:space="0" w:color="auto"/>
            <w:right w:val="none" w:sz="0" w:space="0" w:color="auto"/>
          </w:divBdr>
          <w:divsChild>
            <w:div w:id="1538472394">
              <w:marLeft w:val="0"/>
              <w:marRight w:val="0"/>
              <w:marTop w:val="0"/>
              <w:marBottom w:val="0"/>
              <w:divBdr>
                <w:top w:val="none" w:sz="0" w:space="0" w:color="auto"/>
                <w:left w:val="none" w:sz="0" w:space="0" w:color="auto"/>
                <w:bottom w:val="none" w:sz="0" w:space="0" w:color="auto"/>
                <w:right w:val="none" w:sz="0" w:space="0" w:color="auto"/>
              </w:divBdr>
              <w:divsChild>
                <w:div w:id="464549173">
                  <w:marLeft w:val="0"/>
                  <w:marRight w:val="0"/>
                  <w:marTop w:val="0"/>
                  <w:marBottom w:val="0"/>
                  <w:divBdr>
                    <w:top w:val="none" w:sz="0" w:space="0" w:color="auto"/>
                    <w:left w:val="none" w:sz="0" w:space="0" w:color="auto"/>
                    <w:bottom w:val="none" w:sz="0" w:space="0" w:color="auto"/>
                    <w:right w:val="none" w:sz="0" w:space="0" w:color="auto"/>
                  </w:divBdr>
                  <w:divsChild>
                    <w:div w:id="1263949434">
                      <w:marLeft w:val="0"/>
                      <w:marRight w:val="0"/>
                      <w:marTop w:val="0"/>
                      <w:marBottom w:val="0"/>
                      <w:divBdr>
                        <w:top w:val="none" w:sz="0" w:space="0" w:color="auto"/>
                        <w:left w:val="none" w:sz="0" w:space="0" w:color="auto"/>
                        <w:bottom w:val="none" w:sz="0" w:space="0" w:color="auto"/>
                        <w:right w:val="none" w:sz="0" w:space="0" w:color="auto"/>
                      </w:divBdr>
                    </w:div>
                  </w:divsChild>
                </w:div>
                <w:div w:id="4590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3467">
      <w:bodyDiv w:val="1"/>
      <w:marLeft w:val="0"/>
      <w:marRight w:val="0"/>
      <w:marTop w:val="0"/>
      <w:marBottom w:val="0"/>
      <w:divBdr>
        <w:top w:val="none" w:sz="0" w:space="0" w:color="auto"/>
        <w:left w:val="none" w:sz="0" w:space="0" w:color="auto"/>
        <w:bottom w:val="none" w:sz="0" w:space="0" w:color="auto"/>
        <w:right w:val="none" w:sz="0" w:space="0" w:color="auto"/>
      </w:divBdr>
    </w:div>
    <w:div w:id="180824982">
      <w:bodyDiv w:val="1"/>
      <w:marLeft w:val="0"/>
      <w:marRight w:val="0"/>
      <w:marTop w:val="0"/>
      <w:marBottom w:val="0"/>
      <w:divBdr>
        <w:top w:val="none" w:sz="0" w:space="0" w:color="auto"/>
        <w:left w:val="none" w:sz="0" w:space="0" w:color="auto"/>
        <w:bottom w:val="none" w:sz="0" w:space="0" w:color="auto"/>
        <w:right w:val="none" w:sz="0" w:space="0" w:color="auto"/>
      </w:divBdr>
    </w:div>
    <w:div w:id="263194693">
      <w:bodyDiv w:val="1"/>
      <w:marLeft w:val="0"/>
      <w:marRight w:val="0"/>
      <w:marTop w:val="0"/>
      <w:marBottom w:val="0"/>
      <w:divBdr>
        <w:top w:val="none" w:sz="0" w:space="0" w:color="auto"/>
        <w:left w:val="none" w:sz="0" w:space="0" w:color="auto"/>
        <w:bottom w:val="none" w:sz="0" w:space="0" w:color="auto"/>
        <w:right w:val="none" w:sz="0" w:space="0" w:color="auto"/>
      </w:divBdr>
    </w:div>
    <w:div w:id="263610722">
      <w:bodyDiv w:val="1"/>
      <w:marLeft w:val="0"/>
      <w:marRight w:val="0"/>
      <w:marTop w:val="0"/>
      <w:marBottom w:val="0"/>
      <w:divBdr>
        <w:top w:val="none" w:sz="0" w:space="0" w:color="auto"/>
        <w:left w:val="none" w:sz="0" w:space="0" w:color="auto"/>
        <w:bottom w:val="none" w:sz="0" w:space="0" w:color="auto"/>
        <w:right w:val="none" w:sz="0" w:space="0" w:color="auto"/>
      </w:divBdr>
      <w:divsChild>
        <w:div w:id="1112045223">
          <w:marLeft w:val="0"/>
          <w:marRight w:val="0"/>
          <w:marTop w:val="0"/>
          <w:marBottom w:val="0"/>
          <w:divBdr>
            <w:top w:val="none" w:sz="0" w:space="0" w:color="auto"/>
            <w:left w:val="none" w:sz="0" w:space="0" w:color="auto"/>
            <w:bottom w:val="none" w:sz="0" w:space="0" w:color="auto"/>
            <w:right w:val="none" w:sz="0" w:space="0" w:color="auto"/>
          </w:divBdr>
        </w:div>
      </w:divsChild>
    </w:div>
    <w:div w:id="435246836">
      <w:bodyDiv w:val="1"/>
      <w:marLeft w:val="0"/>
      <w:marRight w:val="0"/>
      <w:marTop w:val="0"/>
      <w:marBottom w:val="0"/>
      <w:divBdr>
        <w:top w:val="none" w:sz="0" w:space="0" w:color="auto"/>
        <w:left w:val="none" w:sz="0" w:space="0" w:color="auto"/>
        <w:bottom w:val="none" w:sz="0" w:space="0" w:color="auto"/>
        <w:right w:val="none" w:sz="0" w:space="0" w:color="auto"/>
      </w:divBdr>
      <w:divsChild>
        <w:div w:id="448009658">
          <w:marLeft w:val="0"/>
          <w:marRight w:val="0"/>
          <w:marTop w:val="0"/>
          <w:marBottom w:val="0"/>
          <w:divBdr>
            <w:top w:val="none" w:sz="0" w:space="0" w:color="auto"/>
            <w:left w:val="none" w:sz="0" w:space="0" w:color="auto"/>
            <w:bottom w:val="none" w:sz="0" w:space="0" w:color="auto"/>
            <w:right w:val="none" w:sz="0" w:space="0" w:color="auto"/>
          </w:divBdr>
          <w:divsChild>
            <w:div w:id="1939408533">
              <w:marLeft w:val="-225"/>
              <w:marRight w:val="-225"/>
              <w:marTop w:val="0"/>
              <w:marBottom w:val="0"/>
              <w:divBdr>
                <w:top w:val="none" w:sz="0" w:space="0" w:color="auto"/>
                <w:left w:val="none" w:sz="0" w:space="0" w:color="auto"/>
                <w:bottom w:val="none" w:sz="0" w:space="0" w:color="auto"/>
                <w:right w:val="none" w:sz="0" w:space="0" w:color="auto"/>
              </w:divBdr>
              <w:divsChild>
                <w:div w:id="611403010">
                  <w:marLeft w:val="0"/>
                  <w:marRight w:val="0"/>
                  <w:marTop w:val="0"/>
                  <w:marBottom w:val="0"/>
                  <w:divBdr>
                    <w:top w:val="none" w:sz="0" w:space="0" w:color="auto"/>
                    <w:left w:val="none" w:sz="0" w:space="0" w:color="auto"/>
                    <w:bottom w:val="none" w:sz="0" w:space="0" w:color="auto"/>
                    <w:right w:val="none" w:sz="0" w:space="0" w:color="auto"/>
                  </w:divBdr>
                  <w:divsChild>
                    <w:div w:id="1068267242">
                      <w:marLeft w:val="0"/>
                      <w:marRight w:val="0"/>
                      <w:marTop w:val="0"/>
                      <w:marBottom w:val="0"/>
                      <w:divBdr>
                        <w:top w:val="none" w:sz="0" w:space="0" w:color="auto"/>
                        <w:left w:val="none" w:sz="0" w:space="0" w:color="auto"/>
                        <w:bottom w:val="none" w:sz="0" w:space="0" w:color="auto"/>
                        <w:right w:val="none" w:sz="0" w:space="0" w:color="auto"/>
                      </w:divBdr>
                      <w:divsChild>
                        <w:div w:id="15135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318160">
      <w:bodyDiv w:val="1"/>
      <w:marLeft w:val="0"/>
      <w:marRight w:val="0"/>
      <w:marTop w:val="0"/>
      <w:marBottom w:val="0"/>
      <w:divBdr>
        <w:top w:val="none" w:sz="0" w:space="0" w:color="auto"/>
        <w:left w:val="none" w:sz="0" w:space="0" w:color="auto"/>
        <w:bottom w:val="none" w:sz="0" w:space="0" w:color="auto"/>
        <w:right w:val="none" w:sz="0" w:space="0" w:color="auto"/>
      </w:divBdr>
      <w:divsChild>
        <w:div w:id="772015852">
          <w:marLeft w:val="0"/>
          <w:marRight w:val="0"/>
          <w:marTop w:val="0"/>
          <w:marBottom w:val="0"/>
          <w:divBdr>
            <w:top w:val="none" w:sz="0" w:space="0" w:color="auto"/>
            <w:left w:val="none" w:sz="0" w:space="0" w:color="auto"/>
            <w:bottom w:val="none" w:sz="0" w:space="0" w:color="auto"/>
            <w:right w:val="none" w:sz="0" w:space="0" w:color="auto"/>
          </w:divBdr>
          <w:divsChild>
            <w:div w:id="235552680">
              <w:marLeft w:val="0"/>
              <w:marRight w:val="0"/>
              <w:marTop w:val="0"/>
              <w:marBottom w:val="0"/>
              <w:divBdr>
                <w:top w:val="none" w:sz="0" w:space="0" w:color="auto"/>
                <w:left w:val="none" w:sz="0" w:space="0" w:color="auto"/>
                <w:bottom w:val="none" w:sz="0" w:space="0" w:color="auto"/>
                <w:right w:val="none" w:sz="0" w:space="0" w:color="auto"/>
              </w:divBdr>
              <w:divsChild>
                <w:div w:id="1462771247">
                  <w:marLeft w:val="0"/>
                  <w:marRight w:val="0"/>
                  <w:marTop w:val="0"/>
                  <w:marBottom w:val="0"/>
                  <w:divBdr>
                    <w:top w:val="none" w:sz="0" w:space="0" w:color="auto"/>
                    <w:left w:val="none" w:sz="0" w:space="0" w:color="auto"/>
                    <w:bottom w:val="none" w:sz="0" w:space="0" w:color="auto"/>
                    <w:right w:val="none" w:sz="0" w:space="0" w:color="auto"/>
                  </w:divBdr>
                  <w:divsChild>
                    <w:div w:id="1768040396">
                      <w:marLeft w:val="0"/>
                      <w:marRight w:val="0"/>
                      <w:marTop w:val="0"/>
                      <w:marBottom w:val="0"/>
                      <w:divBdr>
                        <w:top w:val="none" w:sz="0" w:space="0" w:color="auto"/>
                        <w:left w:val="none" w:sz="0" w:space="0" w:color="auto"/>
                        <w:bottom w:val="none" w:sz="0" w:space="0" w:color="auto"/>
                        <w:right w:val="none" w:sz="0" w:space="0" w:color="auto"/>
                      </w:divBdr>
                      <w:divsChild>
                        <w:div w:id="322203829">
                          <w:marLeft w:val="0"/>
                          <w:marRight w:val="0"/>
                          <w:marTop w:val="0"/>
                          <w:marBottom w:val="0"/>
                          <w:divBdr>
                            <w:top w:val="none" w:sz="0" w:space="0" w:color="auto"/>
                            <w:left w:val="none" w:sz="0" w:space="0" w:color="auto"/>
                            <w:bottom w:val="none" w:sz="0" w:space="0" w:color="auto"/>
                            <w:right w:val="none" w:sz="0" w:space="0" w:color="auto"/>
                          </w:divBdr>
                          <w:divsChild>
                            <w:div w:id="235629469">
                              <w:marLeft w:val="0"/>
                              <w:marRight w:val="0"/>
                              <w:marTop w:val="0"/>
                              <w:marBottom w:val="0"/>
                              <w:divBdr>
                                <w:top w:val="none" w:sz="0" w:space="0" w:color="auto"/>
                                <w:left w:val="none" w:sz="0" w:space="0" w:color="auto"/>
                                <w:bottom w:val="none" w:sz="0" w:space="0" w:color="auto"/>
                                <w:right w:val="none" w:sz="0" w:space="0" w:color="auto"/>
                              </w:divBdr>
                              <w:divsChild>
                                <w:div w:id="11332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368287">
      <w:bodyDiv w:val="1"/>
      <w:marLeft w:val="0"/>
      <w:marRight w:val="0"/>
      <w:marTop w:val="0"/>
      <w:marBottom w:val="0"/>
      <w:divBdr>
        <w:top w:val="none" w:sz="0" w:space="0" w:color="auto"/>
        <w:left w:val="none" w:sz="0" w:space="0" w:color="auto"/>
        <w:bottom w:val="none" w:sz="0" w:space="0" w:color="auto"/>
        <w:right w:val="none" w:sz="0" w:space="0" w:color="auto"/>
      </w:divBdr>
      <w:divsChild>
        <w:div w:id="1087992721">
          <w:marLeft w:val="0"/>
          <w:marRight w:val="0"/>
          <w:marTop w:val="0"/>
          <w:marBottom w:val="0"/>
          <w:divBdr>
            <w:top w:val="none" w:sz="0" w:space="0" w:color="auto"/>
            <w:left w:val="none" w:sz="0" w:space="0" w:color="auto"/>
            <w:bottom w:val="none" w:sz="0" w:space="0" w:color="auto"/>
            <w:right w:val="none" w:sz="0" w:space="0" w:color="auto"/>
          </w:divBdr>
          <w:divsChild>
            <w:div w:id="175313422">
              <w:marLeft w:val="0"/>
              <w:marRight w:val="0"/>
              <w:marTop w:val="0"/>
              <w:marBottom w:val="0"/>
              <w:divBdr>
                <w:top w:val="none" w:sz="0" w:space="0" w:color="auto"/>
                <w:left w:val="none" w:sz="0" w:space="0" w:color="auto"/>
                <w:bottom w:val="none" w:sz="0" w:space="0" w:color="auto"/>
                <w:right w:val="none" w:sz="0" w:space="0" w:color="auto"/>
              </w:divBdr>
              <w:divsChild>
                <w:div w:id="331640633">
                  <w:marLeft w:val="0"/>
                  <w:marRight w:val="0"/>
                  <w:marTop w:val="0"/>
                  <w:marBottom w:val="0"/>
                  <w:divBdr>
                    <w:top w:val="none" w:sz="0" w:space="0" w:color="auto"/>
                    <w:left w:val="none" w:sz="0" w:space="0" w:color="auto"/>
                    <w:bottom w:val="none" w:sz="0" w:space="0" w:color="auto"/>
                    <w:right w:val="none" w:sz="0" w:space="0" w:color="auto"/>
                  </w:divBdr>
                  <w:divsChild>
                    <w:div w:id="1939636087">
                      <w:marLeft w:val="0"/>
                      <w:marRight w:val="0"/>
                      <w:marTop w:val="0"/>
                      <w:marBottom w:val="0"/>
                      <w:divBdr>
                        <w:top w:val="none" w:sz="0" w:space="0" w:color="auto"/>
                        <w:left w:val="none" w:sz="0" w:space="0" w:color="auto"/>
                        <w:bottom w:val="none" w:sz="0" w:space="0" w:color="auto"/>
                        <w:right w:val="none" w:sz="0" w:space="0" w:color="auto"/>
                      </w:divBdr>
                      <w:divsChild>
                        <w:div w:id="1378779081">
                          <w:marLeft w:val="0"/>
                          <w:marRight w:val="0"/>
                          <w:marTop w:val="0"/>
                          <w:marBottom w:val="0"/>
                          <w:divBdr>
                            <w:top w:val="none" w:sz="0" w:space="0" w:color="auto"/>
                            <w:left w:val="none" w:sz="0" w:space="0" w:color="auto"/>
                            <w:bottom w:val="none" w:sz="0" w:space="0" w:color="auto"/>
                            <w:right w:val="none" w:sz="0" w:space="0" w:color="auto"/>
                          </w:divBdr>
                          <w:divsChild>
                            <w:div w:id="1612737739">
                              <w:marLeft w:val="0"/>
                              <w:marRight w:val="0"/>
                              <w:marTop w:val="0"/>
                              <w:marBottom w:val="0"/>
                              <w:divBdr>
                                <w:top w:val="none" w:sz="0" w:space="0" w:color="auto"/>
                                <w:left w:val="none" w:sz="0" w:space="0" w:color="auto"/>
                                <w:bottom w:val="none" w:sz="0" w:space="0" w:color="auto"/>
                                <w:right w:val="none" w:sz="0" w:space="0" w:color="auto"/>
                              </w:divBdr>
                              <w:divsChild>
                                <w:div w:id="17483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025599">
      <w:bodyDiv w:val="1"/>
      <w:marLeft w:val="0"/>
      <w:marRight w:val="0"/>
      <w:marTop w:val="0"/>
      <w:marBottom w:val="0"/>
      <w:divBdr>
        <w:top w:val="none" w:sz="0" w:space="0" w:color="auto"/>
        <w:left w:val="none" w:sz="0" w:space="0" w:color="auto"/>
        <w:bottom w:val="none" w:sz="0" w:space="0" w:color="auto"/>
        <w:right w:val="none" w:sz="0" w:space="0" w:color="auto"/>
      </w:divBdr>
    </w:div>
    <w:div w:id="525870049">
      <w:bodyDiv w:val="1"/>
      <w:marLeft w:val="0"/>
      <w:marRight w:val="0"/>
      <w:marTop w:val="0"/>
      <w:marBottom w:val="0"/>
      <w:divBdr>
        <w:top w:val="none" w:sz="0" w:space="0" w:color="auto"/>
        <w:left w:val="none" w:sz="0" w:space="0" w:color="auto"/>
        <w:bottom w:val="none" w:sz="0" w:space="0" w:color="auto"/>
        <w:right w:val="none" w:sz="0" w:space="0" w:color="auto"/>
      </w:divBdr>
      <w:divsChild>
        <w:div w:id="398329363">
          <w:marLeft w:val="0"/>
          <w:marRight w:val="0"/>
          <w:marTop w:val="0"/>
          <w:marBottom w:val="0"/>
          <w:divBdr>
            <w:top w:val="none" w:sz="0" w:space="0" w:color="auto"/>
            <w:left w:val="none" w:sz="0" w:space="0" w:color="auto"/>
            <w:bottom w:val="none" w:sz="0" w:space="0" w:color="auto"/>
            <w:right w:val="none" w:sz="0" w:space="0" w:color="auto"/>
          </w:divBdr>
          <w:divsChild>
            <w:div w:id="753741287">
              <w:marLeft w:val="0"/>
              <w:marRight w:val="0"/>
              <w:marTop w:val="0"/>
              <w:marBottom w:val="0"/>
              <w:divBdr>
                <w:top w:val="none" w:sz="0" w:space="0" w:color="auto"/>
                <w:left w:val="none" w:sz="0" w:space="0" w:color="auto"/>
                <w:bottom w:val="none" w:sz="0" w:space="0" w:color="auto"/>
                <w:right w:val="none" w:sz="0" w:space="0" w:color="auto"/>
              </w:divBdr>
              <w:divsChild>
                <w:div w:id="816456287">
                  <w:marLeft w:val="0"/>
                  <w:marRight w:val="0"/>
                  <w:marTop w:val="0"/>
                  <w:marBottom w:val="0"/>
                  <w:divBdr>
                    <w:top w:val="none" w:sz="0" w:space="0" w:color="auto"/>
                    <w:left w:val="none" w:sz="0" w:space="0" w:color="auto"/>
                    <w:bottom w:val="none" w:sz="0" w:space="0" w:color="auto"/>
                    <w:right w:val="none" w:sz="0" w:space="0" w:color="auto"/>
                  </w:divBdr>
                  <w:divsChild>
                    <w:div w:id="244070161">
                      <w:marLeft w:val="0"/>
                      <w:marRight w:val="0"/>
                      <w:marTop w:val="0"/>
                      <w:marBottom w:val="0"/>
                      <w:divBdr>
                        <w:top w:val="none" w:sz="0" w:space="0" w:color="auto"/>
                        <w:left w:val="none" w:sz="0" w:space="0" w:color="auto"/>
                        <w:bottom w:val="none" w:sz="0" w:space="0" w:color="auto"/>
                        <w:right w:val="none" w:sz="0" w:space="0" w:color="auto"/>
                      </w:divBdr>
                      <w:divsChild>
                        <w:div w:id="1877505796">
                          <w:marLeft w:val="0"/>
                          <w:marRight w:val="0"/>
                          <w:marTop w:val="0"/>
                          <w:marBottom w:val="0"/>
                          <w:divBdr>
                            <w:top w:val="none" w:sz="0" w:space="0" w:color="auto"/>
                            <w:left w:val="none" w:sz="0" w:space="0" w:color="auto"/>
                            <w:bottom w:val="none" w:sz="0" w:space="0" w:color="auto"/>
                            <w:right w:val="none" w:sz="0" w:space="0" w:color="auto"/>
                          </w:divBdr>
                          <w:divsChild>
                            <w:div w:id="114443148">
                              <w:marLeft w:val="0"/>
                              <w:marRight w:val="0"/>
                              <w:marTop w:val="0"/>
                              <w:marBottom w:val="0"/>
                              <w:divBdr>
                                <w:top w:val="none" w:sz="0" w:space="0" w:color="auto"/>
                                <w:left w:val="none" w:sz="0" w:space="0" w:color="auto"/>
                                <w:bottom w:val="none" w:sz="0" w:space="0" w:color="auto"/>
                                <w:right w:val="none" w:sz="0" w:space="0" w:color="auto"/>
                              </w:divBdr>
                              <w:divsChild>
                                <w:div w:id="1704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945273">
      <w:bodyDiv w:val="1"/>
      <w:marLeft w:val="0"/>
      <w:marRight w:val="0"/>
      <w:marTop w:val="0"/>
      <w:marBottom w:val="0"/>
      <w:divBdr>
        <w:top w:val="none" w:sz="0" w:space="0" w:color="auto"/>
        <w:left w:val="none" w:sz="0" w:space="0" w:color="auto"/>
        <w:bottom w:val="none" w:sz="0" w:space="0" w:color="auto"/>
        <w:right w:val="none" w:sz="0" w:space="0" w:color="auto"/>
      </w:divBdr>
      <w:divsChild>
        <w:div w:id="233855610">
          <w:marLeft w:val="0"/>
          <w:marRight w:val="0"/>
          <w:marTop w:val="0"/>
          <w:marBottom w:val="0"/>
          <w:divBdr>
            <w:top w:val="none" w:sz="0" w:space="0" w:color="auto"/>
            <w:left w:val="none" w:sz="0" w:space="0" w:color="auto"/>
            <w:bottom w:val="none" w:sz="0" w:space="0" w:color="auto"/>
            <w:right w:val="none" w:sz="0" w:space="0" w:color="auto"/>
          </w:divBdr>
          <w:divsChild>
            <w:div w:id="1379015959">
              <w:marLeft w:val="0"/>
              <w:marRight w:val="0"/>
              <w:marTop w:val="0"/>
              <w:marBottom w:val="0"/>
              <w:divBdr>
                <w:top w:val="none" w:sz="0" w:space="0" w:color="auto"/>
                <w:left w:val="none" w:sz="0" w:space="0" w:color="auto"/>
                <w:bottom w:val="none" w:sz="0" w:space="0" w:color="auto"/>
                <w:right w:val="none" w:sz="0" w:space="0" w:color="auto"/>
              </w:divBdr>
              <w:divsChild>
                <w:div w:id="1162619942">
                  <w:marLeft w:val="0"/>
                  <w:marRight w:val="0"/>
                  <w:marTop w:val="0"/>
                  <w:marBottom w:val="0"/>
                  <w:divBdr>
                    <w:top w:val="none" w:sz="0" w:space="0" w:color="auto"/>
                    <w:left w:val="none" w:sz="0" w:space="0" w:color="auto"/>
                    <w:bottom w:val="none" w:sz="0" w:space="0" w:color="auto"/>
                    <w:right w:val="none" w:sz="0" w:space="0" w:color="auto"/>
                  </w:divBdr>
                  <w:divsChild>
                    <w:div w:id="1271357619">
                      <w:marLeft w:val="0"/>
                      <w:marRight w:val="0"/>
                      <w:marTop w:val="0"/>
                      <w:marBottom w:val="0"/>
                      <w:divBdr>
                        <w:top w:val="none" w:sz="0" w:space="0" w:color="auto"/>
                        <w:left w:val="none" w:sz="0" w:space="0" w:color="auto"/>
                        <w:bottom w:val="none" w:sz="0" w:space="0" w:color="auto"/>
                        <w:right w:val="none" w:sz="0" w:space="0" w:color="auto"/>
                      </w:divBdr>
                      <w:divsChild>
                        <w:div w:id="940648629">
                          <w:marLeft w:val="0"/>
                          <w:marRight w:val="0"/>
                          <w:marTop w:val="0"/>
                          <w:marBottom w:val="0"/>
                          <w:divBdr>
                            <w:top w:val="none" w:sz="0" w:space="0" w:color="auto"/>
                            <w:left w:val="none" w:sz="0" w:space="0" w:color="auto"/>
                            <w:bottom w:val="none" w:sz="0" w:space="0" w:color="auto"/>
                            <w:right w:val="none" w:sz="0" w:space="0" w:color="auto"/>
                          </w:divBdr>
                          <w:divsChild>
                            <w:div w:id="6216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91381">
      <w:bodyDiv w:val="1"/>
      <w:marLeft w:val="0"/>
      <w:marRight w:val="0"/>
      <w:marTop w:val="0"/>
      <w:marBottom w:val="0"/>
      <w:divBdr>
        <w:top w:val="none" w:sz="0" w:space="0" w:color="auto"/>
        <w:left w:val="none" w:sz="0" w:space="0" w:color="auto"/>
        <w:bottom w:val="none" w:sz="0" w:space="0" w:color="auto"/>
        <w:right w:val="none" w:sz="0" w:space="0" w:color="auto"/>
      </w:divBdr>
      <w:divsChild>
        <w:div w:id="815072464">
          <w:marLeft w:val="0"/>
          <w:marRight w:val="0"/>
          <w:marTop w:val="0"/>
          <w:marBottom w:val="0"/>
          <w:divBdr>
            <w:top w:val="none" w:sz="0" w:space="0" w:color="auto"/>
            <w:left w:val="none" w:sz="0" w:space="0" w:color="auto"/>
            <w:bottom w:val="none" w:sz="0" w:space="0" w:color="auto"/>
            <w:right w:val="none" w:sz="0" w:space="0" w:color="auto"/>
          </w:divBdr>
          <w:divsChild>
            <w:div w:id="578291707">
              <w:marLeft w:val="0"/>
              <w:marRight w:val="0"/>
              <w:marTop w:val="0"/>
              <w:marBottom w:val="0"/>
              <w:divBdr>
                <w:top w:val="none" w:sz="0" w:space="0" w:color="auto"/>
                <w:left w:val="none" w:sz="0" w:space="0" w:color="auto"/>
                <w:bottom w:val="none" w:sz="0" w:space="0" w:color="auto"/>
                <w:right w:val="none" w:sz="0" w:space="0" w:color="auto"/>
              </w:divBdr>
              <w:divsChild>
                <w:div w:id="1244336487">
                  <w:marLeft w:val="0"/>
                  <w:marRight w:val="0"/>
                  <w:marTop w:val="0"/>
                  <w:marBottom w:val="0"/>
                  <w:divBdr>
                    <w:top w:val="none" w:sz="0" w:space="0" w:color="auto"/>
                    <w:left w:val="none" w:sz="0" w:space="0" w:color="auto"/>
                    <w:bottom w:val="none" w:sz="0" w:space="0" w:color="auto"/>
                    <w:right w:val="none" w:sz="0" w:space="0" w:color="auto"/>
                  </w:divBdr>
                  <w:divsChild>
                    <w:div w:id="1178732219">
                      <w:marLeft w:val="0"/>
                      <w:marRight w:val="0"/>
                      <w:marTop w:val="0"/>
                      <w:marBottom w:val="0"/>
                      <w:divBdr>
                        <w:top w:val="none" w:sz="0" w:space="0" w:color="auto"/>
                        <w:left w:val="none" w:sz="0" w:space="0" w:color="auto"/>
                        <w:bottom w:val="none" w:sz="0" w:space="0" w:color="auto"/>
                        <w:right w:val="none" w:sz="0" w:space="0" w:color="auto"/>
                      </w:divBdr>
                      <w:divsChild>
                        <w:div w:id="1802578538">
                          <w:marLeft w:val="0"/>
                          <w:marRight w:val="0"/>
                          <w:marTop w:val="0"/>
                          <w:marBottom w:val="0"/>
                          <w:divBdr>
                            <w:top w:val="none" w:sz="0" w:space="0" w:color="auto"/>
                            <w:left w:val="none" w:sz="0" w:space="0" w:color="auto"/>
                            <w:bottom w:val="none" w:sz="0" w:space="0" w:color="auto"/>
                            <w:right w:val="none" w:sz="0" w:space="0" w:color="auto"/>
                          </w:divBdr>
                          <w:divsChild>
                            <w:div w:id="8710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643778">
      <w:bodyDiv w:val="1"/>
      <w:marLeft w:val="0"/>
      <w:marRight w:val="0"/>
      <w:marTop w:val="0"/>
      <w:marBottom w:val="0"/>
      <w:divBdr>
        <w:top w:val="none" w:sz="0" w:space="0" w:color="auto"/>
        <w:left w:val="none" w:sz="0" w:space="0" w:color="auto"/>
        <w:bottom w:val="none" w:sz="0" w:space="0" w:color="auto"/>
        <w:right w:val="none" w:sz="0" w:space="0" w:color="auto"/>
      </w:divBdr>
    </w:div>
    <w:div w:id="549150196">
      <w:bodyDiv w:val="1"/>
      <w:marLeft w:val="0"/>
      <w:marRight w:val="0"/>
      <w:marTop w:val="0"/>
      <w:marBottom w:val="0"/>
      <w:divBdr>
        <w:top w:val="none" w:sz="0" w:space="0" w:color="auto"/>
        <w:left w:val="none" w:sz="0" w:space="0" w:color="auto"/>
        <w:bottom w:val="none" w:sz="0" w:space="0" w:color="auto"/>
        <w:right w:val="none" w:sz="0" w:space="0" w:color="auto"/>
      </w:divBdr>
      <w:divsChild>
        <w:div w:id="1808737313">
          <w:marLeft w:val="0"/>
          <w:marRight w:val="0"/>
          <w:marTop w:val="0"/>
          <w:marBottom w:val="0"/>
          <w:divBdr>
            <w:top w:val="none" w:sz="0" w:space="0" w:color="auto"/>
            <w:left w:val="none" w:sz="0" w:space="0" w:color="auto"/>
            <w:bottom w:val="none" w:sz="0" w:space="0" w:color="auto"/>
            <w:right w:val="none" w:sz="0" w:space="0" w:color="auto"/>
          </w:divBdr>
          <w:divsChild>
            <w:div w:id="1618172003">
              <w:marLeft w:val="0"/>
              <w:marRight w:val="0"/>
              <w:marTop w:val="0"/>
              <w:marBottom w:val="0"/>
              <w:divBdr>
                <w:top w:val="none" w:sz="0" w:space="0" w:color="auto"/>
                <w:left w:val="none" w:sz="0" w:space="0" w:color="auto"/>
                <w:bottom w:val="none" w:sz="0" w:space="0" w:color="auto"/>
                <w:right w:val="none" w:sz="0" w:space="0" w:color="auto"/>
              </w:divBdr>
              <w:divsChild>
                <w:div w:id="1866628477">
                  <w:marLeft w:val="0"/>
                  <w:marRight w:val="0"/>
                  <w:marTop w:val="0"/>
                  <w:marBottom w:val="0"/>
                  <w:divBdr>
                    <w:top w:val="none" w:sz="0" w:space="0" w:color="auto"/>
                    <w:left w:val="none" w:sz="0" w:space="0" w:color="auto"/>
                    <w:bottom w:val="none" w:sz="0" w:space="0" w:color="auto"/>
                    <w:right w:val="none" w:sz="0" w:space="0" w:color="auto"/>
                  </w:divBdr>
                  <w:divsChild>
                    <w:div w:id="2082865388">
                      <w:marLeft w:val="0"/>
                      <w:marRight w:val="0"/>
                      <w:marTop w:val="0"/>
                      <w:marBottom w:val="0"/>
                      <w:divBdr>
                        <w:top w:val="none" w:sz="0" w:space="0" w:color="auto"/>
                        <w:left w:val="none" w:sz="0" w:space="0" w:color="auto"/>
                        <w:bottom w:val="none" w:sz="0" w:space="0" w:color="auto"/>
                        <w:right w:val="none" w:sz="0" w:space="0" w:color="auto"/>
                      </w:divBdr>
                      <w:divsChild>
                        <w:div w:id="254673817">
                          <w:marLeft w:val="0"/>
                          <w:marRight w:val="0"/>
                          <w:marTop w:val="0"/>
                          <w:marBottom w:val="0"/>
                          <w:divBdr>
                            <w:top w:val="none" w:sz="0" w:space="0" w:color="auto"/>
                            <w:left w:val="none" w:sz="0" w:space="0" w:color="auto"/>
                            <w:bottom w:val="none" w:sz="0" w:space="0" w:color="auto"/>
                            <w:right w:val="none" w:sz="0" w:space="0" w:color="auto"/>
                          </w:divBdr>
                          <w:divsChild>
                            <w:div w:id="14624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93611">
      <w:bodyDiv w:val="1"/>
      <w:marLeft w:val="0"/>
      <w:marRight w:val="0"/>
      <w:marTop w:val="0"/>
      <w:marBottom w:val="0"/>
      <w:divBdr>
        <w:top w:val="none" w:sz="0" w:space="0" w:color="auto"/>
        <w:left w:val="none" w:sz="0" w:space="0" w:color="auto"/>
        <w:bottom w:val="none" w:sz="0" w:space="0" w:color="auto"/>
        <w:right w:val="none" w:sz="0" w:space="0" w:color="auto"/>
      </w:divBdr>
    </w:div>
    <w:div w:id="644286077">
      <w:bodyDiv w:val="1"/>
      <w:marLeft w:val="0"/>
      <w:marRight w:val="0"/>
      <w:marTop w:val="0"/>
      <w:marBottom w:val="0"/>
      <w:divBdr>
        <w:top w:val="none" w:sz="0" w:space="0" w:color="auto"/>
        <w:left w:val="none" w:sz="0" w:space="0" w:color="auto"/>
        <w:bottom w:val="none" w:sz="0" w:space="0" w:color="auto"/>
        <w:right w:val="none" w:sz="0" w:space="0" w:color="auto"/>
      </w:divBdr>
    </w:div>
    <w:div w:id="657853198">
      <w:bodyDiv w:val="1"/>
      <w:marLeft w:val="0"/>
      <w:marRight w:val="0"/>
      <w:marTop w:val="0"/>
      <w:marBottom w:val="0"/>
      <w:divBdr>
        <w:top w:val="none" w:sz="0" w:space="0" w:color="auto"/>
        <w:left w:val="none" w:sz="0" w:space="0" w:color="auto"/>
        <w:bottom w:val="none" w:sz="0" w:space="0" w:color="auto"/>
        <w:right w:val="none" w:sz="0" w:space="0" w:color="auto"/>
      </w:divBdr>
      <w:divsChild>
        <w:div w:id="952588021">
          <w:marLeft w:val="0"/>
          <w:marRight w:val="0"/>
          <w:marTop w:val="0"/>
          <w:marBottom w:val="0"/>
          <w:divBdr>
            <w:top w:val="none" w:sz="0" w:space="0" w:color="auto"/>
            <w:left w:val="none" w:sz="0" w:space="0" w:color="auto"/>
            <w:bottom w:val="none" w:sz="0" w:space="0" w:color="auto"/>
            <w:right w:val="none" w:sz="0" w:space="0" w:color="auto"/>
          </w:divBdr>
          <w:divsChild>
            <w:div w:id="1517111683">
              <w:marLeft w:val="0"/>
              <w:marRight w:val="0"/>
              <w:marTop w:val="0"/>
              <w:marBottom w:val="0"/>
              <w:divBdr>
                <w:top w:val="none" w:sz="0" w:space="0" w:color="auto"/>
                <w:left w:val="none" w:sz="0" w:space="0" w:color="auto"/>
                <w:bottom w:val="none" w:sz="0" w:space="0" w:color="auto"/>
                <w:right w:val="none" w:sz="0" w:space="0" w:color="auto"/>
              </w:divBdr>
              <w:divsChild>
                <w:div w:id="510802597">
                  <w:marLeft w:val="0"/>
                  <w:marRight w:val="0"/>
                  <w:marTop w:val="0"/>
                  <w:marBottom w:val="0"/>
                  <w:divBdr>
                    <w:top w:val="none" w:sz="0" w:space="0" w:color="auto"/>
                    <w:left w:val="none" w:sz="0" w:space="0" w:color="auto"/>
                    <w:bottom w:val="none" w:sz="0" w:space="0" w:color="auto"/>
                    <w:right w:val="none" w:sz="0" w:space="0" w:color="auto"/>
                  </w:divBdr>
                </w:div>
                <w:div w:id="1426998536">
                  <w:marLeft w:val="0"/>
                  <w:marRight w:val="0"/>
                  <w:marTop w:val="0"/>
                  <w:marBottom w:val="0"/>
                  <w:divBdr>
                    <w:top w:val="none" w:sz="0" w:space="0" w:color="auto"/>
                    <w:left w:val="none" w:sz="0" w:space="0" w:color="auto"/>
                    <w:bottom w:val="none" w:sz="0" w:space="0" w:color="auto"/>
                    <w:right w:val="none" w:sz="0" w:space="0" w:color="auto"/>
                  </w:divBdr>
                  <w:divsChild>
                    <w:div w:id="1626498708">
                      <w:marLeft w:val="0"/>
                      <w:marRight w:val="0"/>
                      <w:marTop w:val="0"/>
                      <w:marBottom w:val="0"/>
                      <w:divBdr>
                        <w:top w:val="none" w:sz="0" w:space="0" w:color="auto"/>
                        <w:left w:val="none" w:sz="0" w:space="0" w:color="auto"/>
                        <w:bottom w:val="none" w:sz="0" w:space="0" w:color="auto"/>
                        <w:right w:val="none" w:sz="0" w:space="0" w:color="auto"/>
                      </w:divBdr>
                      <w:divsChild>
                        <w:div w:id="1663660073">
                          <w:marLeft w:val="0"/>
                          <w:marRight w:val="0"/>
                          <w:marTop w:val="0"/>
                          <w:marBottom w:val="0"/>
                          <w:divBdr>
                            <w:top w:val="none" w:sz="0" w:space="0" w:color="auto"/>
                            <w:left w:val="none" w:sz="0" w:space="0" w:color="auto"/>
                            <w:bottom w:val="none" w:sz="0" w:space="0" w:color="auto"/>
                            <w:right w:val="none" w:sz="0" w:space="0" w:color="auto"/>
                          </w:divBdr>
                        </w:div>
                        <w:div w:id="3779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36233">
      <w:bodyDiv w:val="1"/>
      <w:marLeft w:val="0"/>
      <w:marRight w:val="0"/>
      <w:marTop w:val="0"/>
      <w:marBottom w:val="0"/>
      <w:divBdr>
        <w:top w:val="none" w:sz="0" w:space="0" w:color="auto"/>
        <w:left w:val="none" w:sz="0" w:space="0" w:color="auto"/>
        <w:bottom w:val="none" w:sz="0" w:space="0" w:color="auto"/>
        <w:right w:val="none" w:sz="0" w:space="0" w:color="auto"/>
      </w:divBdr>
      <w:divsChild>
        <w:div w:id="468744045">
          <w:marLeft w:val="0"/>
          <w:marRight w:val="0"/>
          <w:marTop w:val="0"/>
          <w:marBottom w:val="0"/>
          <w:divBdr>
            <w:top w:val="none" w:sz="0" w:space="0" w:color="auto"/>
            <w:left w:val="none" w:sz="0" w:space="0" w:color="auto"/>
            <w:bottom w:val="none" w:sz="0" w:space="0" w:color="auto"/>
            <w:right w:val="none" w:sz="0" w:space="0" w:color="auto"/>
          </w:divBdr>
          <w:divsChild>
            <w:div w:id="175657617">
              <w:marLeft w:val="0"/>
              <w:marRight w:val="0"/>
              <w:marTop w:val="0"/>
              <w:marBottom w:val="0"/>
              <w:divBdr>
                <w:top w:val="none" w:sz="0" w:space="0" w:color="auto"/>
                <w:left w:val="none" w:sz="0" w:space="0" w:color="auto"/>
                <w:bottom w:val="none" w:sz="0" w:space="0" w:color="auto"/>
                <w:right w:val="none" w:sz="0" w:space="0" w:color="auto"/>
              </w:divBdr>
              <w:divsChild>
                <w:div w:id="325675032">
                  <w:marLeft w:val="0"/>
                  <w:marRight w:val="0"/>
                  <w:marTop w:val="0"/>
                  <w:marBottom w:val="0"/>
                  <w:divBdr>
                    <w:top w:val="none" w:sz="0" w:space="0" w:color="auto"/>
                    <w:left w:val="none" w:sz="0" w:space="0" w:color="auto"/>
                    <w:bottom w:val="none" w:sz="0" w:space="0" w:color="auto"/>
                    <w:right w:val="none" w:sz="0" w:space="0" w:color="auto"/>
                  </w:divBdr>
                  <w:divsChild>
                    <w:div w:id="472717100">
                      <w:marLeft w:val="0"/>
                      <w:marRight w:val="0"/>
                      <w:marTop w:val="0"/>
                      <w:marBottom w:val="0"/>
                      <w:divBdr>
                        <w:top w:val="none" w:sz="0" w:space="0" w:color="auto"/>
                        <w:left w:val="none" w:sz="0" w:space="0" w:color="auto"/>
                        <w:bottom w:val="none" w:sz="0" w:space="0" w:color="auto"/>
                        <w:right w:val="none" w:sz="0" w:space="0" w:color="auto"/>
                      </w:divBdr>
                      <w:divsChild>
                        <w:div w:id="657684255">
                          <w:marLeft w:val="0"/>
                          <w:marRight w:val="0"/>
                          <w:marTop w:val="0"/>
                          <w:marBottom w:val="0"/>
                          <w:divBdr>
                            <w:top w:val="none" w:sz="0" w:space="0" w:color="auto"/>
                            <w:left w:val="none" w:sz="0" w:space="0" w:color="auto"/>
                            <w:bottom w:val="none" w:sz="0" w:space="0" w:color="auto"/>
                            <w:right w:val="none" w:sz="0" w:space="0" w:color="auto"/>
                          </w:divBdr>
                          <w:divsChild>
                            <w:div w:id="3742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0605">
      <w:bodyDiv w:val="1"/>
      <w:marLeft w:val="0"/>
      <w:marRight w:val="0"/>
      <w:marTop w:val="0"/>
      <w:marBottom w:val="0"/>
      <w:divBdr>
        <w:top w:val="none" w:sz="0" w:space="0" w:color="auto"/>
        <w:left w:val="none" w:sz="0" w:space="0" w:color="auto"/>
        <w:bottom w:val="none" w:sz="0" w:space="0" w:color="auto"/>
        <w:right w:val="none" w:sz="0" w:space="0" w:color="auto"/>
      </w:divBdr>
      <w:divsChild>
        <w:div w:id="1971862236">
          <w:marLeft w:val="0"/>
          <w:marRight w:val="0"/>
          <w:marTop w:val="0"/>
          <w:marBottom w:val="0"/>
          <w:divBdr>
            <w:top w:val="none" w:sz="0" w:space="0" w:color="auto"/>
            <w:left w:val="none" w:sz="0" w:space="0" w:color="auto"/>
            <w:bottom w:val="none" w:sz="0" w:space="0" w:color="auto"/>
            <w:right w:val="none" w:sz="0" w:space="0" w:color="auto"/>
          </w:divBdr>
          <w:divsChild>
            <w:div w:id="1320495">
              <w:marLeft w:val="-225"/>
              <w:marRight w:val="-225"/>
              <w:marTop w:val="0"/>
              <w:marBottom w:val="0"/>
              <w:divBdr>
                <w:top w:val="none" w:sz="0" w:space="0" w:color="auto"/>
                <w:left w:val="none" w:sz="0" w:space="0" w:color="auto"/>
                <w:bottom w:val="none" w:sz="0" w:space="0" w:color="auto"/>
                <w:right w:val="none" w:sz="0" w:space="0" w:color="auto"/>
              </w:divBdr>
              <w:divsChild>
                <w:div w:id="2109037784">
                  <w:marLeft w:val="0"/>
                  <w:marRight w:val="0"/>
                  <w:marTop w:val="0"/>
                  <w:marBottom w:val="0"/>
                  <w:divBdr>
                    <w:top w:val="none" w:sz="0" w:space="0" w:color="auto"/>
                    <w:left w:val="none" w:sz="0" w:space="0" w:color="auto"/>
                    <w:bottom w:val="none" w:sz="0" w:space="0" w:color="auto"/>
                    <w:right w:val="none" w:sz="0" w:space="0" w:color="auto"/>
                  </w:divBdr>
                  <w:divsChild>
                    <w:div w:id="381171963">
                      <w:marLeft w:val="0"/>
                      <w:marRight w:val="0"/>
                      <w:marTop w:val="0"/>
                      <w:marBottom w:val="0"/>
                      <w:divBdr>
                        <w:top w:val="none" w:sz="0" w:space="0" w:color="auto"/>
                        <w:left w:val="none" w:sz="0" w:space="0" w:color="auto"/>
                        <w:bottom w:val="none" w:sz="0" w:space="0" w:color="auto"/>
                        <w:right w:val="none" w:sz="0" w:space="0" w:color="auto"/>
                      </w:divBdr>
                      <w:divsChild>
                        <w:div w:id="3689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944413">
      <w:bodyDiv w:val="1"/>
      <w:marLeft w:val="0"/>
      <w:marRight w:val="0"/>
      <w:marTop w:val="0"/>
      <w:marBottom w:val="0"/>
      <w:divBdr>
        <w:top w:val="none" w:sz="0" w:space="0" w:color="auto"/>
        <w:left w:val="none" w:sz="0" w:space="0" w:color="auto"/>
        <w:bottom w:val="none" w:sz="0" w:space="0" w:color="auto"/>
        <w:right w:val="none" w:sz="0" w:space="0" w:color="auto"/>
      </w:divBdr>
      <w:divsChild>
        <w:div w:id="1253667209">
          <w:marLeft w:val="0"/>
          <w:marRight w:val="0"/>
          <w:marTop w:val="0"/>
          <w:marBottom w:val="0"/>
          <w:divBdr>
            <w:top w:val="none" w:sz="0" w:space="0" w:color="auto"/>
            <w:left w:val="none" w:sz="0" w:space="0" w:color="auto"/>
            <w:bottom w:val="none" w:sz="0" w:space="0" w:color="auto"/>
            <w:right w:val="none" w:sz="0" w:space="0" w:color="auto"/>
          </w:divBdr>
          <w:divsChild>
            <w:div w:id="393894336">
              <w:marLeft w:val="0"/>
              <w:marRight w:val="0"/>
              <w:marTop w:val="0"/>
              <w:marBottom w:val="0"/>
              <w:divBdr>
                <w:top w:val="none" w:sz="0" w:space="0" w:color="auto"/>
                <w:left w:val="none" w:sz="0" w:space="0" w:color="auto"/>
                <w:bottom w:val="none" w:sz="0" w:space="0" w:color="auto"/>
                <w:right w:val="none" w:sz="0" w:space="0" w:color="auto"/>
              </w:divBdr>
              <w:divsChild>
                <w:div w:id="1600144272">
                  <w:marLeft w:val="0"/>
                  <w:marRight w:val="0"/>
                  <w:marTop w:val="0"/>
                  <w:marBottom w:val="0"/>
                  <w:divBdr>
                    <w:top w:val="none" w:sz="0" w:space="0" w:color="auto"/>
                    <w:left w:val="none" w:sz="0" w:space="0" w:color="auto"/>
                    <w:bottom w:val="none" w:sz="0" w:space="0" w:color="auto"/>
                    <w:right w:val="none" w:sz="0" w:space="0" w:color="auto"/>
                  </w:divBdr>
                  <w:divsChild>
                    <w:div w:id="2055931877">
                      <w:marLeft w:val="0"/>
                      <w:marRight w:val="0"/>
                      <w:marTop w:val="0"/>
                      <w:marBottom w:val="0"/>
                      <w:divBdr>
                        <w:top w:val="none" w:sz="0" w:space="0" w:color="auto"/>
                        <w:left w:val="none" w:sz="0" w:space="0" w:color="auto"/>
                        <w:bottom w:val="none" w:sz="0" w:space="0" w:color="auto"/>
                        <w:right w:val="none" w:sz="0" w:space="0" w:color="auto"/>
                      </w:divBdr>
                      <w:divsChild>
                        <w:div w:id="1681932075">
                          <w:marLeft w:val="1"/>
                          <w:marRight w:val="0"/>
                          <w:marTop w:val="1"/>
                          <w:marBottom w:val="1"/>
                          <w:divBdr>
                            <w:top w:val="none" w:sz="0" w:space="0" w:color="auto"/>
                            <w:left w:val="none" w:sz="0" w:space="0" w:color="auto"/>
                            <w:bottom w:val="none" w:sz="0" w:space="0" w:color="auto"/>
                            <w:right w:val="none" w:sz="0" w:space="0" w:color="auto"/>
                          </w:divBdr>
                          <w:divsChild>
                            <w:div w:id="13292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487405">
      <w:bodyDiv w:val="1"/>
      <w:marLeft w:val="0"/>
      <w:marRight w:val="0"/>
      <w:marTop w:val="0"/>
      <w:marBottom w:val="0"/>
      <w:divBdr>
        <w:top w:val="none" w:sz="0" w:space="0" w:color="auto"/>
        <w:left w:val="none" w:sz="0" w:space="0" w:color="auto"/>
        <w:bottom w:val="none" w:sz="0" w:space="0" w:color="auto"/>
        <w:right w:val="none" w:sz="0" w:space="0" w:color="auto"/>
      </w:divBdr>
      <w:divsChild>
        <w:div w:id="1816144817">
          <w:marLeft w:val="0"/>
          <w:marRight w:val="0"/>
          <w:marTop w:val="0"/>
          <w:marBottom w:val="0"/>
          <w:divBdr>
            <w:top w:val="none" w:sz="0" w:space="0" w:color="auto"/>
            <w:left w:val="none" w:sz="0" w:space="0" w:color="auto"/>
            <w:bottom w:val="none" w:sz="0" w:space="0" w:color="auto"/>
            <w:right w:val="none" w:sz="0" w:space="0" w:color="auto"/>
          </w:divBdr>
          <w:divsChild>
            <w:div w:id="1716343550">
              <w:marLeft w:val="0"/>
              <w:marRight w:val="0"/>
              <w:marTop w:val="0"/>
              <w:marBottom w:val="0"/>
              <w:divBdr>
                <w:top w:val="none" w:sz="0" w:space="0" w:color="auto"/>
                <w:left w:val="none" w:sz="0" w:space="0" w:color="auto"/>
                <w:bottom w:val="none" w:sz="0" w:space="0" w:color="auto"/>
                <w:right w:val="none" w:sz="0" w:space="0" w:color="auto"/>
              </w:divBdr>
              <w:divsChild>
                <w:div w:id="1144733109">
                  <w:marLeft w:val="0"/>
                  <w:marRight w:val="0"/>
                  <w:marTop w:val="0"/>
                  <w:marBottom w:val="0"/>
                  <w:divBdr>
                    <w:top w:val="none" w:sz="0" w:space="0" w:color="auto"/>
                    <w:left w:val="none" w:sz="0" w:space="0" w:color="auto"/>
                    <w:bottom w:val="none" w:sz="0" w:space="0" w:color="auto"/>
                    <w:right w:val="none" w:sz="0" w:space="0" w:color="auto"/>
                  </w:divBdr>
                  <w:divsChild>
                    <w:div w:id="222181842">
                      <w:marLeft w:val="0"/>
                      <w:marRight w:val="0"/>
                      <w:marTop w:val="0"/>
                      <w:marBottom w:val="0"/>
                      <w:divBdr>
                        <w:top w:val="none" w:sz="0" w:space="0" w:color="auto"/>
                        <w:left w:val="none" w:sz="0" w:space="0" w:color="auto"/>
                        <w:bottom w:val="none" w:sz="0" w:space="0" w:color="auto"/>
                        <w:right w:val="none" w:sz="0" w:space="0" w:color="auto"/>
                      </w:divBdr>
                      <w:divsChild>
                        <w:div w:id="1883781464">
                          <w:marLeft w:val="0"/>
                          <w:marRight w:val="0"/>
                          <w:marTop w:val="0"/>
                          <w:marBottom w:val="0"/>
                          <w:divBdr>
                            <w:top w:val="none" w:sz="0" w:space="0" w:color="auto"/>
                            <w:left w:val="none" w:sz="0" w:space="0" w:color="auto"/>
                            <w:bottom w:val="none" w:sz="0" w:space="0" w:color="auto"/>
                            <w:right w:val="none" w:sz="0" w:space="0" w:color="auto"/>
                          </w:divBdr>
                          <w:divsChild>
                            <w:div w:id="217981700">
                              <w:marLeft w:val="0"/>
                              <w:marRight w:val="0"/>
                              <w:marTop w:val="0"/>
                              <w:marBottom w:val="0"/>
                              <w:divBdr>
                                <w:top w:val="none" w:sz="0" w:space="0" w:color="auto"/>
                                <w:left w:val="none" w:sz="0" w:space="0" w:color="auto"/>
                                <w:bottom w:val="none" w:sz="0" w:space="0" w:color="auto"/>
                                <w:right w:val="none" w:sz="0" w:space="0" w:color="auto"/>
                              </w:divBdr>
                              <w:divsChild>
                                <w:div w:id="13189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736693">
      <w:bodyDiv w:val="1"/>
      <w:marLeft w:val="0"/>
      <w:marRight w:val="0"/>
      <w:marTop w:val="0"/>
      <w:marBottom w:val="0"/>
      <w:divBdr>
        <w:top w:val="none" w:sz="0" w:space="0" w:color="auto"/>
        <w:left w:val="none" w:sz="0" w:space="0" w:color="auto"/>
        <w:bottom w:val="none" w:sz="0" w:space="0" w:color="auto"/>
        <w:right w:val="none" w:sz="0" w:space="0" w:color="auto"/>
      </w:divBdr>
      <w:divsChild>
        <w:div w:id="1134446852">
          <w:marLeft w:val="0"/>
          <w:marRight w:val="0"/>
          <w:marTop w:val="0"/>
          <w:marBottom w:val="0"/>
          <w:divBdr>
            <w:top w:val="none" w:sz="0" w:space="0" w:color="auto"/>
            <w:left w:val="none" w:sz="0" w:space="0" w:color="auto"/>
            <w:bottom w:val="none" w:sz="0" w:space="0" w:color="auto"/>
            <w:right w:val="none" w:sz="0" w:space="0" w:color="auto"/>
          </w:divBdr>
          <w:divsChild>
            <w:div w:id="1957518441">
              <w:marLeft w:val="0"/>
              <w:marRight w:val="0"/>
              <w:marTop w:val="0"/>
              <w:marBottom w:val="0"/>
              <w:divBdr>
                <w:top w:val="none" w:sz="0" w:space="0" w:color="auto"/>
                <w:left w:val="none" w:sz="0" w:space="0" w:color="auto"/>
                <w:bottom w:val="none" w:sz="0" w:space="0" w:color="auto"/>
                <w:right w:val="none" w:sz="0" w:space="0" w:color="auto"/>
              </w:divBdr>
              <w:divsChild>
                <w:div w:id="14679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01054">
      <w:bodyDiv w:val="1"/>
      <w:marLeft w:val="0"/>
      <w:marRight w:val="0"/>
      <w:marTop w:val="0"/>
      <w:marBottom w:val="0"/>
      <w:divBdr>
        <w:top w:val="none" w:sz="0" w:space="0" w:color="auto"/>
        <w:left w:val="none" w:sz="0" w:space="0" w:color="auto"/>
        <w:bottom w:val="none" w:sz="0" w:space="0" w:color="auto"/>
        <w:right w:val="none" w:sz="0" w:space="0" w:color="auto"/>
      </w:divBdr>
      <w:divsChild>
        <w:div w:id="825560570">
          <w:marLeft w:val="0"/>
          <w:marRight w:val="0"/>
          <w:marTop w:val="0"/>
          <w:marBottom w:val="0"/>
          <w:divBdr>
            <w:top w:val="none" w:sz="0" w:space="0" w:color="auto"/>
            <w:left w:val="none" w:sz="0" w:space="0" w:color="auto"/>
            <w:bottom w:val="none" w:sz="0" w:space="0" w:color="auto"/>
            <w:right w:val="none" w:sz="0" w:space="0" w:color="auto"/>
          </w:divBdr>
          <w:divsChild>
            <w:div w:id="1948076502">
              <w:marLeft w:val="-225"/>
              <w:marRight w:val="-225"/>
              <w:marTop w:val="0"/>
              <w:marBottom w:val="0"/>
              <w:divBdr>
                <w:top w:val="none" w:sz="0" w:space="0" w:color="auto"/>
                <w:left w:val="none" w:sz="0" w:space="0" w:color="auto"/>
                <w:bottom w:val="none" w:sz="0" w:space="0" w:color="auto"/>
                <w:right w:val="none" w:sz="0" w:space="0" w:color="auto"/>
              </w:divBdr>
              <w:divsChild>
                <w:div w:id="15275249">
                  <w:marLeft w:val="0"/>
                  <w:marRight w:val="0"/>
                  <w:marTop w:val="0"/>
                  <w:marBottom w:val="0"/>
                  <w:divBdr>
                    <w:top w:val="none" w:sz="0" w:space="0" w:color="auto"/>
                    <w:left w:val="none" w:sz="0" w:space="0" w:color="auto"/>
                    <w:bottom w:val="none" w:sz="0" w:space="0" w:color="auto"/>
                    <w:right w:val="none" w:sz="0" w:space="0" w:color="auto"/>
                  </w:divBdr>
                  <w:divsChild>
                    <w:div w:id="1822186372">
                      <w:marLeft w:val="0"/>
                      <w:marRight w:val="0"/>
                      <w:marTop w:val="0"/>
                      <w:marBottom w:val="0"/>
                      <w:divBdr>
                        <w:top w:val="none" w:sz="0" w:space="0" w:color="auto"/>
                        <w:left w:val="none" w:sz="0" w:space="0" w:color="auto"/>
                        <w:bottom w:val="none" w:sz="0" w:space="0" w:color="auto"/>
                        <w:right w:val="none" w:sz="0" w:space="0" w:color="auto"/>
                      </w:divBdr>
                      <w:divsChild>
                        <w:div w:id="15232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123143">
      <w:bodyDiv w:val="1"/>
      <w:marLeft w:val="0"/>
      <w:marRight w:val="0"/>
      <w:marTop w:val="0"/>
      <w:marBottom w:val="0"/>
      <w:divBdr>
        <w:top w:val="none" w:sz="0" w:space="0" w:color="auto"/>
        <w:left w:val="none" w:sz="0" w:space="0" w:color="auto"/>
        <w:bottom w:val="none" w:sz="0" w:space="0" w:color="auto"/>
        <w:right w:val="none" w:sz="0" w:space="0" w:color="auto"/>
      </w:divBdr>
    </w:div>
    <w:div w:id="993685939">
      <w:bodyDiv w:val="1"/>
      <w:marLeft w:val="0"/>
      <w:marRight w:val="0"/>
      <w:marTop w:val="0"/>
      <w:marBottom w:val="0"/>
      <w:divBdr>
        <w:top w:val="none" w:sz="0" w:space="0" w:color="auto"/>
        <w:left w:val="none" w:sz="0" w:space="0" w:color="auto"/>
        <w:bottom w:val="none" w:sz="0" w:space="0" w:color="auto"/>
        <w:right w:val="none" w:sz="0" w:space="0" w:color="auto"/>
      </w:divBdr>
      <w:divsChild>
        <w:div w:id="1088845160">
          <w:marLeft w:val="0"/>
          <w:marRight w:val="0"/>
          <w:marTop w:val="0"/>
          <w:marBottom w:val="0"/>
          <w:divBdr>
            <w:top w:val="none" w:sz="0" w:space="0" w:color="auto"/>
            <w:left w:val="none" w:sz="0" w:space="0" w:color="auto"/>
            <w:bottom w:val="none" w:sz="0" w:space="0" w:color="auto"/>
            <w:right w:val="none" w:sz="0" w:space="0" w:color="auto"/>
          </w:divBdr>
        </w:div>
      </w:divsChild>
    </w:div>
    <w:div w:id="1005086120">
      <w:bodyDiv w:val="1"/>
      <w:marLeft w:val="0"/>
      <w:marRight w:val="0"/>
      <w:marTop w:val="0"/>
      <w:marBottom w:val="0"/>
      <w:divBdr>
        <w:top w:val="none" w:sz="0" w:space="0" w:color="auto"/>
        <w:left w:val="none" w:sz="0" w:space="0" w:color="auto"/>
        <w:bottom w:val="none" w:sz="0" w:space="0" w:color="auto"/>
        <w:right w:val="none" w:sz="0" w:space="0" w:color="auto"/>
      </w:divBdr>
      <w:divsChild>
        <w:div w:id="1779829138">
          <w:marLeft w:val="0"/>
          <w:marRight w:val="0"/>
          <w:marTop w:val="0"/>
          <w:marBottom w:val="0"/>
          <w:divBdr>
            <w:top w:val="none" w:sz="0" w:space="0" w:color="auto"/>
            <w:left w:val="none" w:sz="0" w:space="0" w:color="auto"/>
            <w:bottom w:val="none" w:sz="0" w:space="0" w:color="auto"/>
            <w:right w:val="none" w:sz="0" w:space="0" w:color="auto"/>
          </w:divBdr>
          <w:divsChild>
            <w:div w:id="1277054747">
              <w:marLeft w:val="0"/>
              <w:marRight w:val="0"/>
              <w:marTop w:val="0"/>
              <w:marBottom w:val="0"/>
              <w:divBdr>
                <w:top w:val="none" w:sz="0" w:space="0" w:color="auto"/>
                <w:left w:val="none" w:sz="0" w:space="0" w:color="auto"/>
                <w:bottom w:val="none" w:sz="0" w:space="0" w:color="auto"/>
                <w:right w:val="none" w:sz="0" w:space="0" w:color="auto"/>
              </w:divBdr>
              <w:divsChild>
                <w:div w:id="855777771">
                  <w:marLeft w:val="0"/>
                  <w:marRight w:val="0"/>
                  <w:marTop w:val="0"/>
                  <w:marBottom w:val="0"/>
                  <w:divBdr>
                    <w:top w:val="none" w:sz="0" w:space="0" w:color="auto"/>
                    <w:left w:val="none" w:sz="0" w:space="0" w:color="auto"/>
                    <w:bottom w:val="none" w:sz="0" w:space="0" w:color="auto"/>
                    <w:right w:val="none" w:sz="0" w:space="0" w:color="auto"/>
                  </w:divBdr>
                  <w:divsChild>
                    <w:div w:id="102506409">
                      <w:marLeft w:val="0"/>
                      <w:marRight w:val="0"/>
                      <w:marTop w:val="0"/>
                      <w:marBottom w:val="0"/>
                      <w:divBdr>
                        <w:top w:val="none" w:sz="0" w:space="0" w:color="auto"/>
                        <w:left w:val="none" w:sz="0" w:space="0" w:color="auto"/>
                        <w:bottom w:val="none" w:sz="0" w:space="0" w:color="auto"/>
                        <w:right w:val="none" w:sz="0" w:space="0" w:color="auto"/>
                      </w:divBdr>
                      <w:divsChild>
                        <w:div w:id="1009059227">
                          <w:marLeft w:val="1"/>
                          <w:marRight w:val="0"/>
                          <w:marTop w:val="1"/>
                          <w:marBottom w:val="1"/>
                          <w:divBdr>
                            <w:top w:val="none" w:sz="0" w:space="0" w:color="auto"/>
                            <w:left w:val="none" w:sz="0" w:space="0" w:color="auto"/>
                            <w:bottom w:val="none" w:sz="0" w:space="0" w:color="auto"/>
                            <w:right w:val="none" w:sz="0" w:space="0" w:color="auto"/>
                          </w:divBdr>
                          <w:divsChild>
                            <w:div w:id="18263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417129">
      <w:bodyDiv w:val="1"/>
      <w:marLeft w:val="0"/>
      <w:marRight w:val="0"/>
      <w:marTop w:val="0"/>
      <w:marBottom w:val="0"/>
      <w:divBdr>
        <w:top w:val="none" w:sz="0" w:space="0" w:color="auto"/>
        <w:left w:val="none" w:sz="0" w:space="0" w:color="auto"/>
        <w:bottom w:val="none" w:sz="0" w:space="0" w:color="auto"/>
        <w:right w:val="none" w:sz="0" w:space="0" w:color="auto"/>
      </w:divBdr>
      <w:divsChild>
        <w:div w:id="44841626">
          <w:marLeft w:val="0"/>
          <w:marRight w:val="0"/>
          <w:marTop w:val="0"/>
          <w:marBottom w:val="0"/>
          <w:divBdr>
            <w:top w:val="none" w:sz="0" w:space="0" w:color="auto"/>
            <w:left w:val="none" w:sz="0" w:space="0" w:color="auto"/>
            <w:bottom w:val="none" w:sz="0" w:space="0" w:color="auto"/>
            <w:right w:val="none" w:sz="0" w:space="0" w:color="auto"/>
          </w:divBdr>
          <w:divsChild>
            <w:div w:id="939607582">
              <w:marLeft w:val="0"/>
              <w:marRight w:val="0"/>
              <w:marTop w:val="0"/>
              <w:marBottom w:val="0"/>
              <w:divBdr>
                <w:top w:val="none" w:sz="0" w:space="0" w:color="auto"/>
                <w:left w:val="none" w:sz="0" w:space="0" w:color="auto"/>
                <w:bottom w:val="none" w:sz="0" w:space="0" w:color="auto"/>
                <w:right w:val="none" w:sz="0" w:space="0" w:color="auto"/>
              </w:divBdr>
              <w:divsChild>
                <w:div w:id="1584873998">
                  <w:marLeft w:val="0"/>
                  <w:marRight w:val="0"/>
                  <w:marTop w:val="0"/>
                  <w:marBottom w:val="0"/>
                  <w:divBdr>
                    <w:top w:val="none" w:sz="0" w:space="0" w:color="auto"/>
                    <w:left w:val="none" w:sz="0" w:space="0" w:color="auto"/>
                    <w:bottom w:val="none" w:sz="0" w:space="0" w:color="auto"/>
                    <w:right w:val="none" w:sz="0" w:space="0" w:color="auto"/>
                  </w:divBdr>
                  <w:divsChild>
                    <w:div w:id="954292569">
                      <w:marLeft w:val="0"/>
                      <w:marRight w:val="0"/>
                      <w:marTop w:val="0"/>
                      <w:marBottom w:val="0"/>
                      <w:divBdr>
                        <w:top w:val="none" w:sz="0" w:space="0" w:color="auto"/>
                        <w:left w:val="none" w:sz="0" w:space="0" w:color="auto"/>
                        <w:bottom w:val="none" w:sz="0" w:space="0" w:color="auto"/>
                        <w:right w:val="none" w:sz="0" w:space="0" w:color="auto"/>
                      </w:divBdr>
                      <w:divsChild>
                        <w:div w:id="133984042">
                          <w:marLeft w:val="1"/>
                          <w:marRight w:val="0"/>
                          <w:marTop w:val="1"/>
                          <w:marBottom w:val="1"/>
                          <w:divBdr>
                            <w:top w:val="none" w:sz="0" w:space="0" w:color="auto"/>
                            <w:left w:val="none" w:sz="0" w:space="0" w:color="auto"/>
                            <w:bottom w:val="none" w:sz="0" w:space="0" w:color="auto"/>
                            <w:right w:val="none" w:sz="0" w:space="0" w:color="auto"/>
                          </w:divBdr>
                          <w:divsChild>
                            <w:div w:id="871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182485">
      <w:bodyDiv w:val="1"/>
      <w:marLeft w:val="0"/>
      <w:marRight w:val="0"/>
      <w:marTop w:val="0"/>
      <w:marBottom w:val="0"/>
      <w:divBdr>
        <w:top w:val="none" w:sz="0" w:space="0" w:color="auto"/>
        <w:left w:val="none" w:sz="0" w:space="0" w:color="auto"/>
        <w:bottom w:val="none" w:sz="0" w:space="0" w:color="auto"/>
        <w:right w:val="none" w:sz="0" w:space="0" w:color="auto"/>
      </w:divBdr>
    </w:div>
    <w:div w:id="1074280238">
      <w:bodyDiv w:val="1"/>
      <w:marLeft w:val="0"/>
      <w:marRight w:val="0"/>
      <w:marTop w:val="0"/>
      <w:marBottom w:val="0"/>
      <w:divBdr>
        <w:top w:val="none" w:sz="0" w:space="0" w:color="auto"/>
        <w:left w:val="none" w:sz="0" w:space="0" w:color="auto"/>
        <w:bottom w:val="none" w:sz="0" w:space="0" w:color="auto"/>
        <w:right w:val="none" w:sz="0" w:space="0" w:color="auto"/>
      </w:divBdr>
      <w:divsChild>
        <w:div w:id="9064725">
          <w:marLeft w:val="0"/>
          <w:marRight w:val="0"/>
          <w:marTop w:val="0"/>
          <w:marBottom w:val="0"/>
          <w:divBdr>
            <w:top w:val="none" w:sz="0" w:space="0" w:color="auto"/>
            <w:left w:val="none" w:sz="0" w:space="0" w:color="auto"/>
            <w:bottom w:val="none" w:sz="0" w:space="0" w:color="auto"/>
            <w:right w:val="none" w:sz="0" w:space="0" w:color="auto"/>
          </w:divBdr>
          <w:divsChild>
            <w:div w:id="130828660">
              <w:marLeft w:val="0"/>
              <w:marRight w:val="0"/>
              <w:marTop w:val="0"/>
              <w:marBottom w:val="0"/>
              <w:divBdr>
                <w:top w:val="none" w:sz="0" w:space="0" w:color="auto"/>
                <w:left w:val="none" w:sz="0" w:space="0" w:color="auto"/>
                <w:bottom w:val="none" w:sz="0" w:space="0" w:color="auto"/>
                <w:right w:val="none" w:sz="0" w:space="0" w:color="auto"/>
              </w:divBdr>
              <w:divsChild>
                <w:div w:id="2142992526">
                  <w:marLeft w:val="0"/>
                  <w:marRight w:val="0"/>
                  <w:marTop w:val="0"/>
                  <w:marBottom w:val="0"/>
                  <w:divBdr>
                    <w:top w:val="none" w:sz="0" w:space="0" w:color="auto"/>
                    <w:left w:val="none" w:sz="0" w:space="0" w:color="auto"/>
                    <w:bottom w:val="none" w:sz="0" w:space="0" w:color="auto"/>
                    <w:right w:val="none" w:sz="0" w:space="0" w:color="auto"/>
                  </w:divBdr>
                  <w:divsChild>
                    <w:div w:id="693921953">
                      <w:marLeft w:val="0"/>
                      <w:marRight w:val="0"/>
                      <w:marTop w:val="0"/>
                      <w:marBottom w:val="0"/>
                      <w:divBdr>
                        <w:top w:val="none" w:sz="0" w:space="0" w:color="auto"/>
                        <w:left w:val="none" w:sz="0" w:space="0" w:color="auto"/>
                        <w:bottom w:val="none" w:sz="0" w:space="0" w:color="auto"/>
                        <w:right w:val="none" w:sz="0" w:space="0" w:color="auto"/>
                      </w:divBdr>
                      <w:divsChild>
                        <w:div w:id="10048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558940">
      <w:bodyDiv w:val="1"/>
      <w:marLeft w:val="0"/>
      <w:marRight w:val="0"/>
      <w:marTop w:val="0"/>
      <w:marBottom w:val="0"/>
      <w:divBdr>
        <w:top w:val="none" w:sz="0" w:space="0" w:color="auto"/>
        <w:left w:val="none" w:sz="0" w:space="0" w:color="auto"/>
        <w:bottom w:val="none" w:sz="0" w:space="0" w:color="auto"/>
        <w:right w:val="none" w:sz="0" w:space="0" w:color="auto"/>
      </w:divBdr>
    </w:div>
    <w:div w:id="1134449972">
      <w:bodyDiv w:val="1"/>
      <w:marLeft w:val="0"/>
      <w:marRight w:val="0"/>
      <w:marTop w:val="0"/>
      <w:marBottom w:val="0"/>
      <w:divBdr>
        <w:top w:val="none" w:sz="0" w:space="0" w:color="auto"/>
        <w:left w:val="none" w:sz="0" w:space="0" w:color="auto"/>
        <w:bottom w:val="none" w:sz="0" w:space="0" w:color="auto"/>
        <w:right w:val="none" w:sz="0" w:space="0" w:color="auto"/>
      </w:divBdr>
    </w:div>
    <w:div w:id="1200318457">
      <w:bodyDiv w:val="1"/>
      <w:marLeft w:val="0"/>
      <w:marRight w:val="0"/>
      <w:marTop w:val="0"/>
      <w:marBottom w:val="0"/>
      <w:divBdr>
        <w:top w:val="none" w:sz="0" w:space="0" w:color="auto"/>
        <w:left w:val="none" w:sz="0" w:space="0" w:color="auto"/>
        <w:bottom w:val="none" w:sz="0" w:space="0" w:color="auto"/>
        <w:right w:val="none" w:sz="0" w:space="0" w:color="auto"/>
      </w:divBdr>
      <w:divsChild>
        <w:div w:id="1187331632">
          <w:marLeft w:val="0"/>
          <w:marRight w:val="0"/>
          <w:marTop w:val="0"/>
          <w:marBottom w:val="0"/>
          <w:divBdr>
            <w:top w:val="none" w:sz="0" w:space="0" w:color="auto"/>
            <w:left w:val="none" w:sz="0" w:space="0" w:color="auto"/>
            <w:bottom w:val="none" w:sz="0" w:space="0" w:color="auto"/>
            <w:right w:val="none" w:sz="0" w:space="0" w:color="auto"/>
          </w:divBdr>
          <w:divsChild>
            <w:div w:id="962158040">
              <w:marLeft w:val="0"/>
              <w:marRight w:val="0"/>
              <w:marTop w:val="0"/>
              <w:marBottom w:val="0"/>
              <w:divBdr>
                <w:top w:val="none" w:sz="0" w:space="0" w:color="auto"/>
                <w:left w:val="none" w:sz="0" w:space="0" w:color="auto"/>
                <w:bottom w:val="none" w:sz="0" w:space="0" w:color="auto"/>
                <w:right w:val="none" w:sz="0" w:space="0" w:color="auto"/>
              </w:divBdr>
              <w:divsChild>
                <w:div w:id="954294597">
                  <w:marLeft w:val="0"/>
                  <w:marRight w:val="0"/>
                  <w:marTop w:val="0"/>
                  <w:marBottom w:val="0"/>
                  <w:divBdr>
                    <w:top w:val="none" w:sz="0" w:space="0" w:color="auto"/>
                    <w:left w:val="none" w:sz="0" w:space="0" w:color="auto"/>
                    <w:bottom w:val="none" w:sz="0" w:space="0" w:color="auto"/>
                    <w:right w:val="none" w:sz="0" w:space="0" w:color="auto"/>
                  </w:divBdr>
                  <w:divsChild>
                    <w:div w:id="253443665">
                      <w:marLeft w:val="0"/>
                      <w:marRight w:val="0"/>
                      <w:marTop w:val="0"/>
                      <w:marBottom w:val="0"/>
                      <w:divBdr>
                        <w:top w:val="none" w:sz="0" w:space="0" w:color="auto"/>
                        <w:left w:val="none" w:sz="0" w:space="0" w:color="auto"/>
                        <w:bottom w:val="none" w:sz="0" w:space="0" w:color="auto"/>
                        <w:right w:val="none" w:sz="0" w:space="0" w:color="auto"/>
                      </w:divBdr>
                      <w:divsChild>
                        <w:div w:id="1133332579">
                          <w:marLeft w:val="0"/>
                          <w:marRight w:val="0"/>
                          <w:marTop w:val="0"/>
                          <w:marBottom w:val="0"/>
                          <w:divBdr>
                            <w:top w:val="none" w:sz="0" w:space="0" w:color="auto"/>
                            <w:left w:val="none" w:sz="0" w:space="0" w:color="auto"/>
                            <w:bottom w:val="none" w:sz="0" w:space="0" w:color="auto"/>
                            <w:right w:val="none" w:sz="0" w:space="0" w:color="auto"/>
                          </w:divBdr>
                          <w:divsChild>
                            <w:div w:id="292099672">
                              <w:marLeft w:val="0"/>
                              <w:marRight w:val="0"/>
                              <w:marTop w:val="0"/>
                              <w:marBottom w:val="0"/>
                              <w:divBdr>
                                <w:top w:val="none" w:sz="0" w:space="0" w:color="auto"/>
                                <w:left w:val="none" w:sz="0" w:space="0" w:color="auto"/>
                                <w:bottom w:val="none" w:sz="0" w:space="0" w:color="auto"/>
                                <w:right w:val="none" w:sz="0" w:space="0" w:color="auto"/>
                              </w:divBdr>
                              <w:divsChild>
                                <w:div w:id="924344761">
                                  <w:marLeft w:val="0"/>
                                  <w:marRight w:val="0"/>
                                  <w:marTop w:val="0"/>
                                  <w:marBottom w:val="0"/>
                                  <w:divBdr>
                                    <w:top w:val="none" w:sz="0" w:space="0" w:color="auto"/>
                                    <w:left w:val="none" w:sz="0" w:space="0" w:color="auto"/>
                                    <w:bottom w:val="none" w:sz="0" w:space="0" w:color="auto"/>
                                    <w:right w:val="none" w:sz="0" w:space="0" w:color="auto"/>
                                  </w:divBdr>
                                  <w:divsChild>
                                    <w:div w:id="1033071134">
                                      <w:marLeft w:val="0"/>
                                      <w:marRight w:val="0"/>
                                      <w:marTop w:val="0"/>
                                      <w:marBottom w:val="0"/>
                                      <w:divBdr>
                                        <w:top w:val="none" w:sz="0" w:space="0" w:color="auto"/>
                                        <w:left w:val="none" w:sz="0" w:space="0" w:color="auto"/>
                                        <w:bottom w:val="none" w:sz="0" w:space="0" w:color="auto"/>
                                        <w:right w:val="none" w:sz="0" w:space="0" w:color="auto"/>
                                      </w:divBdr>
                                      <w:divsChild>
                                        <w:div w:id="20983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187976">
      <w:bodyDiv w:val="1"/>
      <w:marLeft w:val="0"/>
      <w:marRight w:val="0"/>
      <w:marTop w:val="0"/>
      <w:marBottom w:val="0"/>
      <w:divBdr>
        <w:top w:val="none" w:sz="0" w:space="0" w:color="auto"/>
        <w:left w:val="none" w:sz="0" w:space="0" w:color="auto"/>
        <w:bottom w:val="none" w:sz="0" w:space="0" w:color="auto"/>
        <w:right w:val="none" w:sz="0" w:space="0" w:color="auto"/>
      </w:divBdr>
      <w:divsChild>
        <w:div w:id="214893597">
          <w:marLeft w:val="0"/>
          <w:marRight w:val="0"/>
          <w:marTop w:val="0"/>
          <w:marBottom w:val="0"/>
          <w:divBdr>
            <w:top w:val="none" w:sz="0" w:space="0" w:color="auto"/>
            <w:left w:val="none" w:sz="0" w:space="0" w:color="auto"/>
            <w:bottom w:val="none" w:sz="0" w:space="0" w:color="auto"/>
            <w:right w:val="none" w:sz="0" w:space="0" w:color="auto"/>
          </w:divBdr>
          <w:divsChild>
            <w:div w:id="1707221258">
              <w:marLeft w:val="-225"/>
              <w:marRight w:val="-225"/>
              <w:marTop w:val="0"/>
              <w:marBottom w:val="0"/>
              <w:divBdr>
                <w:top w:val="none" w:sz="0" w:space="0" w:color="auto"/>
                <w:left w:val="none" w:sz="0" w:space="0" w:color="auto"/>
                <w:bottom w:val="none" w:sz="0" w:space="0" w:color="auto"/>
                <w:right w:val="none" w:sz="0" w:space="0" w:color="auto"/>
              </w:divBdr>
              <w:divsChild>
                <w:div w:id="473447748">
                  <w:marLeft w:val="0"/>
                  <w:marRight w:val="0"/>
                  <w:marTop w:val="0"/>
                  <w:marBottom w:val="0"/>
                  <w:divBdr>
                    <w:top w:val="none" w:sz="0" w:space="0" w:color="auto"/>
                    <w:left w:val="none" w:sz="0" w:space="0" w:color="auto"/>
                    <w:bottom w:val="none" w:sz="0" w:space="0" w:color="auto"/>
                    <w:right w:val="none" w:sz="0" w:space="0" w:color="auto"/>
                  </w:divBdr>
                  <w:divsChild>
                    <w:div w:id="757674054">
                      <w:marLeft w:val="0"/>
                      <w:marRight w:val="0"/>
                      <w:marTop w:val="0"/>
                      <w:marBottom w:val="0"/>
                      <w:divBdr>
                        <w:top w:val="none" w:sz="0" w:space="0" w:color="auto"/>
                        <w:left w:val="none" w:sz="0" w:space="0" w:color="auto"/>
                        <w:bottom w:val="none" w:sz="0" w:space="0" w:color="auto"/>
                        <w:right w:val="none" w:sz="0" w:space="0" w:color="auto"/>
                      </w:divBdr>
                      <w:divsChild>
                        <w:div w:id="640579804">
                          <w:marLeft w:val="0"/>
                          <w:marRight w:val="0"/>
                          <w:marTop w:val="0"/>
                          <w:marBottom w:val="0"/>
                          <w:divBdr>
                            <w:top w:val="none" w:sz="0" w:space="0" w:color="auto"/>
                            <w:left w:val="none" w:sz="0" w:space="0" w:color="auto"/>
                            <w:bottom w:val="none" w:sz="0" w:space="0" w:color="auto"/>
                            <w:right w:val="none" w:sz="0" w:space="0" w:color="auto"/>
                          </w:divBdr>
                        </w:div>
                      </w:divsChild>
                    </w:div>
                    <w:div w:id="2052605798">
                      <w:marLeft w:val="0"/>
                      <w:marRight w:val="0"/>
                      <w:marTop w:val="0"/>
                      <w:marBottom w:val="0"/>
                      <w:divBdr>
                        <w:top w:val="none" w:sz="0" w:space="0" w:color="auto"/>
                        <w:left w:val="none" w:sz="0" w:space="0" w:color="auto"/>
                        <w:bottom w:val="none" w:sz="0" w:space="0" w:color="auto"/>
                        <w:right w:val="none" w:sz="0" w:space="0" w:color="auto"/>
                      </w:divBdr>
                    </w:div>
                    <w:div w:id="397679245">
                      <w:marLeft w:val="0"/>
                      <w:marRight w:val="0"/>
                      <w:marTop w:val="0"/>
                      <w:marBottom w:val="0"/>
                      <w:divBdr>
                        <w:top w:val="none" w:sz="0" w:space="0" w:color="auto"/>
                        <w:left w:val="none" w:sz="0" w:space="0" w:color="auto"/>
                        <w:bottom w:val="none" w:sz="0" w:space="0" w:color="auto"/>
                        <w:right w:val="none" w:sz="0" w:space="0" w:color="auto"/>
                      </w:divBdr>
                      <w:divsChild>
                        <w:div w:id="9242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246753">
      <w:bodyDiv w:val="1"/>
      <w:marLeft w:val="0"/>
      <w:marRight w:val="0"/>
      <w:marTop w:val="0"/>
      <w:marBottom w:val="0"/>
      <w:divBdr>
        <w:top w:val="none" w:sz="0" w:space="0" w:color="auto"/>
        <w:left w:val="none" w:sz="0" w:space="0" w:color="auto"/>
        <w:bottom w:val="none" w:sz="0" w:space="0" w:color="auto"/>
        <w:right w:val="none" w:sz="0" w:space="0" w:color="auto"/>
      </w:divBdr>
      <w:divsChild>
        <w:div w:id="183716901">
          <w:marLeft w:val="0"/>
          <w:marRight w:val="0"/>
          <w:marTop w:val="0"/>
          <w:marBottom w:val="0"/>
          <w:divBdr>
            <w:top w:val="none" w:sz="0" w:space="0" w:color="auto"/>
            <w:left w:val="none" w:sz="0" w:space="0" w:color="auto"/>
            <w:bottom w:val="none" w:sz="0" w:space="0" w:color="auto"/>
            <w:right w:val="none" w:sz="0" w:space="0" w:color="auto"/>
          </w:divBdr>
          <w:divsChild>
            <w:div w:id="493683599">
              <w:marLeft w:val="-225"/>
              <w:marRight w:val="-225"/>
              <w:marTop w:val="0"/>
              <w:marBottom w:val="0"/>
              <w:divBdr>
                <w:top w:val="none" w:sz="0" w:space="0" w:color="auto"/>
                <w:left w:val="none" w:sz="0" w:space="0" w:color="auto"/>
                <w:bottom w:val="none" w:sz="0" w:space="0" w:color="auto"/>
                <w:right w:val="none" w:sz="0" w:space="0" w:color="auto"/>
              </w:divBdr>
              <w:divsChild>
                <w:div w:id="925453902">
                  <w:marLeft w:val="0"/>
                  <w:marRight w:val="0"/>
                  <w:marTop w:val="0"/>
                  <w:marBottom w:val="0"/>
                  <w:divBdr>
                    <w:top w:val="none" w:sz="0" w:space="0" w:color="auto"/>
                    <w:left w:val="none" w:sz="0" w:space="0" w:color="auto"/>
                    <w:bottom w:val="none" w:sz="0" w:space="0" w:color="auto"/>
                    <w:right w:val="none" w:sz="0" w:space="0" w:color="auto"/>
                  </w:divBdr>
                  <w:divsChild>
                    <w:div w:id="684137235">
                      <w:marLeft w:val="0"/>
                      <w:marRight w:val="0"/>
                      <w:marTop w:val="0"/>
                      <w:marBottom w:val="0"/>
                      <w:divBdr>
                        <w:top w:val="none" w:sz="0" w:space="0" w:color="auto"/>
                        <w:left w:val="none" w:sz="0" w:space="0" w:color="auto"/>
                        <w:bottom w:val="none" w:sz="0" w:space="0" w:color="auto"/>
                        <w:right w:val="none" w:sz="0" w:space="0" w:color="auto"/>
                      </w:divBdr>
                      <w:divsChild>
                        <w:div w:id="252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9228">
      <w:bodyDiv w:val="1"/>
      <w:marLeft w:val="0"/>
      <w:marRight w:val="0"/>
      <w:marTop w:val="0"/>
      <w:marBottom w:val="0"/>
      <w:divBdr>
        <w:top w:val="none" w:sz="0" w:space="0" w:color="auto"/>
        <w:left w:val="none" w:sz="0" w:space="0" w:color="auto"/>
        <w:bottom w:val="none" w:sz="0" w:space="0" w:color="auto"/>
        <w:right w:val="none" w:sz="0" w:space="0" w:color="auto"/>
      </w:divBdr>
      <w:divsChild>
        <w:div w:id="2092895465">
          <w:marLeft w:val="0"/>
          <w:marRight w:val="0"/>
          <w:marTop w:val="0"/>
          <w:marBottom w:val="0"/>
          <w:divBdr>
            <w:top w:val="none" w:sz="0" w:space="0" w:color="auto"/>
            <w:left w:val="none" w:sz="0" w:space="0" w:color="auto"/>
            <w:bottom w:val="none" w:sz="0" w:space="0" w:color="auto"/>
            <w:right w:val="none" w:sz="0" w:space="0" w:color="auto"/>
          </w:divBdr>
          <w:divsChild>
            <w:div w:id="1243445700">
              <w:marLeft w:val="0"/>
              <w:marRight w:val="0"/>
              <w:marTop w:val="0"/>
              <w:marBottom w:val="0"/>
              <w:divBdr>
                <w:top w:val="none" w:sz="0" w:space="0" w:color="auto"/>
                <w:left w:val="none" w:sz="0" w:space="0" w:color="auto"/>
                <w:bottom w:val="none" w:sz="0" w:space="0" w:color="auto"/>
                <w:right w:val="none" w:sz="0" w:space="0" w:color="auto"/>
              </w:divBdr>
              <w:divsChild>
                <w:div w:id="248152051">
                  <w:marLeft w:val="0"/>
                  <w:marRight w:val="0"/>
                  <w:marTop w:val="0"/>
                  <w:marBottom w:val="0"/>
                  <w:divBdr>
                    <w:top w:val="none" w:sz="0" w:space="0" w:color="auto"/>
                    <w:left w:val="none" w:sz="0" w:space="0" w:color="auto"/>
                    <w:bottom w:val="none" w:sz="0" w:space="0" w:color="auto"/>
                    <w:right w:val="none" w:sz="0" w:space="0" w:color="auto"/>
                  </w:divBdr>
                  <w:divsChild>
                    <w:div w:id="717822875">
                      <w:marLeft w:val="0"/>
                      <w:marRight w:val="0"/>
                      <w:marTop w:val="0"/>
                      <w:marBottom w:val="0"/>
                      <w:divBdr>
                        <w:top w:val="none" w:sz="0" w:space="0" w:color="auto"/>
                        <w:left w:val="none" w:sz="0" w:space="0" w:color="auto"/>
                        <w:bottom w:val="none" w:sz="0" w:space="0" w:color="auto"/>
                        <w:right w:val="none" w:sz="0" w:space="0" w:color="auto"/>
                      </w:divBdr>
                      <w:divsChild>
                        <w:div w:id="1258757547">
                          <w:marLeft w:val="0"/>
                          <w:marRight w:val="0"/>
                          <w:marTop w:val="0"/>
                          <w:marBottom w:val="0"/>
                          <w:divBdr>
                            <w:top w:val="none" w:sz="0" w:space="0" w:color="auto"/>
                            <w:left w:val="none" w:sz="0" w:space="0" w:color="auto"/>
                            <w:bottom w:val="none" w:sz="0" w:space="0" w:color="auto"/>
                            <w:right w:val="none" w:sz="0" w:space="0" w:color="auto"/>
                          </w:divBdr>
                          <w:divsChild>
                            <w:div w:id="1651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4670">
      <w:bodyDiv w:val="1"/>
      <w:marLeft w:val="0"/>
      <w:marRight w:val="0"/>
      <w:marTop w:val="0"/>
      <w:marBottom w:val="0"/>
      <w:divBdr>
        <w:top w:val="none" w:sz="0" w:space="0" w:color="auto"/>
        <w:left w:val="none" w:sz="0" w:space="0" w:color="auto"/>
        <w:bottom w:val="none" w:sz="0" w:space="0" w:color="auto"/>
        <w:right w:val="none" w:sz="0" w:space="0" w:color="auto"/>
      </w:divBdr>
      <w:divsChild>
        <w:div w:id="1647858796">
          <w:marLeft w:val="0"/>
          <w:marRight w:val="0"/>
          <w:marTop w:val="0"/>
          <w:marBottom w:val="0"/>
          <w:divBdr>
            <w:top w:val="none" w:sz="0" w:space="0" w:color="auto"/>
            <w:left w:val="none" w:sz="0" w:space="0" w:color="auto"/>
            <w:bottom w:val="none" w:sz="0" w:space="0" w:color="auto"/>
            <w:right w:val="none" w:sz="0" w:space="0" w:color="auto"/>
          </w:divBdr>
          <w:divsChild>
            <w:div w:id="835875720">
              <w:marLeft w:val="-225"/>
              <w:marRight w:val="-225"/>
              <w:marTop w:val="0"/>
              <w:marBottom w:val="0"/>
              <w:divBdr>
                <w:top w:val="none" w:sz="0" w:space="0" w:color="auto"/>
                <w:left w:val="none" w:sz="0" w:space="0" w:color="auto"/>
                <w:bottom w:val="none" w:sz="0" w:space="0" w:color="auto"/>
                <w:right w:val="none" w:sz="0" w:space="0" w:color="auto"/>
              </w:divBdr>
              <w:divsChild>
                <w:div w:id="1039159870">
                  <w:marLeft w:val="0"/>
                  <w:marRight w:val="0"/>
                  <w:marTop w:val="0"/>
                  <w:marBottom w:val="0"/>
                  <w:divBdr>
                    <w:top w:val="none" w:sz="0" w:space="0" w:color="auto"/>
                    <w:left w:val="none" w:sz="0" w:space="0" w:color="auto"/>
                    <w:bottom w:val="none" w:sz="0" w:space="0" w:color="auto"/>
                    <w:right w:val="none" w:sz="0" w:space="0" w:color="auto"/>
                  </w:divBdr>
                  <w:divsChild>
                    <w:div w:id="1908610905">
                      <w:marLeft w:val="0"/>
                      <w:marRight w:val="0"/>
                      <w:marTop w:val="0"/>
                      <w:marBottom w:val="0"/>
                      <w:divBdr>
                        <w:top w:val="none" w:sz="0" w:space="0" w:color="auto"/>
                        <w:left w:val="none" w:sz="0" w:space="0" w:color="auto"/>
                        <w:bottom w:val="none" w:sz="0" w:space="0" w:color="auto"/>
                        <w:right w:val="none" w:sz="0" w:space="0" w:color="auto"/>
                      </w:divBdr>
                      <w:divsChild>
                        <w:div w:id="3647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597756">
      <w:bodyDiv w:val="1"/>
      <w:marLeft w:val="0"/>
      <w:marRight w:val="0"/>
      <w:marTop w:val="0"/>
      <w:marBottom w:val="0"/>
      <w:divBdr>
        <w:top w:val="none" w:sz="0" w:space="0" w:color="auto"/>
        <w:left w:val="none" w:sz="0" w:space="0" w:color="auto"/>
        <w:bottom w:val="none" w:sz="0" w:space="0" w:color="auto"/>
        <w:right w:val="none" w:sz="0" w:space="0" w:color="auto"/>
      </w:divBdr>
      <w:divsChild>
        <w:div w:id="750201501">
          <w:marLeft w:val="0"/>
          <w:marRight w:val="0"/>
          <w:marTop w:val="0"/>
          <w:marBottom w:val="0"/>
          <w:divBdr>
            <w:top w:val="none" w:sz="0" w:space="0" w:color="auto"/>
            <w:left w:val="none" w:sz="0" w:space="0" w:color="auto"/>
            <w:bottom w:val="none" w:sz="0" w:space="0" w:color="auto"/>
            <w:right w:val="none" w:sz="0" w:space="0" w:color="auto"/>
          </w:divBdr>
          <w:divsChild>
            <w:div w:id="302850962">
              <w:marLeft w:val="0"/>
              <w:marRight w:val="0"/>
              <w:marTop w:val="0"/>
              <w:marBottom w:val="0"/>
              <w:divBdr>
                <w:top w:val="none" w:sz="0" w:space="0" w:color="auto"/>
                <w:left w:val="none" w:sz="0" w:space="0" w:color="auto"/>
                <w:bottom w:val="none" w:sz="0" w:space="0" w:color="auto"/>
                <w:right w:val="none" w:sz="0" w:space="0" w:color="auto"/>
              </w:divBdr>
              <w:divsChild>
                <w:div w:id="257452050">
                  <w:marLeft w:val="0"/>
                  <w:marRight w:val="0"/>
                  <w:marTop w:val="0"/>
                  <w:marBottom w:val="0"/>
                  <w:divBdr>
                    <w:top w:val="none" w:sz="0" w:space="0" w:color="auto"/>
                    <w:left w:val="none" w:sz="0" w:space="0" w:color="auto"/>
                    <w:bottom w:val="none" w:sz="0" w:space="0" w:color="auto"/>
                    <w:right w:val="none" w:sz="0" w:space="0" w:color="auto"/>
                  </w:divBdr>
                  <w:divsChild>
                    <w:div w:id="492181259">
                      <w:marLeft w:val="0"/>
                      <w:marRight w:val="0"/>
                      <w:marTop w:val="0"/>
                      <w:marBottom w:val="0"/>
                      <w:divBdr>
                        <w:top w:val="none" w:sz="0" w:space="0" w:color="auto"/>
                        <w:left w:val="none" w:sz="0" w:space="0" w:color="auto"/>
                        <w:bottom w:val="none" w:sz="0" w:space="0" w:color="auto"/>
                        <w:right w:val="none" w:sz="0" w:space="0" w:color="auto"/>
                      </w:divBdr>
                      <w:divsChild>
                        <w:div w:id="1000424740">
                          <w:marLeft w:val="0"/>
                          <w:marRight w:val="0"/>
                          <w:marTop w:val="0"/>
                          <w:marBottom w:val="0"/>
                          <w:divBdr>
                            <w:top w:val="none" w:sz="0" w:space="0" w:color="auto"/>
                            <w:left w:val="none" w:sz="0" w:space="0" w:color="auto"/>
                            <w:bottom w:val="none" w:sz="0" w:space="0" w:color="auto"/>
                            <w:right w:val="none" w:sz="0" w:space="0" w:color="auto"/>
                          </w:divBdr>
                          <w:divsChild>
                            <w:div w:id="7519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4705">
      <w:bodyDiv w:val="1"/>
      <w:marLeft w:val="0"/>
      <w:marRight w:val="0"/>
      <w:marTop w:val="0"/>
      <w:marBottom w:val="0"/>
      <w:divBdr>
        <w:top w:val="none" w:sz="0" w:space="0" w:color="auto"/>
        <w:left w:val="none" w:sz="0" w:space="0" w:color="auto"/>
        <w:bottom w:val="none" w:sz="0" w:space="0" w:color="auto"/>
        <w:right w:val="none" w:sz="0" w:space="0" w:color="auto"/>
      </w:divBdr>
      <w:divsChild>
        <w:div w:id="1924606998">
          <w:marLeft w:val="0"/>
          <w:marRight w:val="0"/>
          <w:marTop w:val="0"/>
          <w:marBottom w:val="0"/>
          <w:divBdr>
            <w:top w:val="none" w:sz="0" w:space="0" w:color="auto"/>
            <w:left w:val="none" w:sz="0" w:space="0" w:color="auto"/>
            <w:bottom w:val="none" w:sz="0" w:space="0" w:color="auto"/>
            <w:right w:val="none" w:sz="0" w:space="0" w:color="auto"/>
          </w:divBdr>
          <w:divsChild>
            <w:div w:id="1387608888">
              <w:marLeft w:val="0"/>
              <w:marRight w:val="0"/>
              <w:marTop w:val="0"/>
              <w:marBottom w:val="0"/>
              <w:divBdr>
                <w:top w:val="none" w:sz="0" w:space="0" w:color="auto"/>
                <w:left w:val="none" w:sz="0" w:space="0" w:color="auto"/>
                <w:bottom w:val="none" w:sz="0" w:space="0" w:color="auto"/>
                <w:right w:val="none" w:sz="0" w:space="0" w:color="auto"/>
              </w:divBdr>
              <w:divsChild>
                <w:div w:id="184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41767">
      <w:bodyDiv w:val="1"/>
      <w:marLeft w:val="0"/>
      <w:marRight w:val="0"/>
      <w:marTop w:val="0"/>
      <w:marBottom w:val="0"/>
      <w:divBdr>
        <w:top w:val="none" w:sz="0" w:space="0" w:color="auto"/>
        <w:left w:val="none" w:sz="0" w:space="0" w:color="auto"/>
        <w:bottom w:val="none" w:sz="0" w:space="0" w:color="auto"/>
        <w:right w:val="none" w:sz="0" w:space="0" w:color="auto"/>
      </w:divBdr>
    </w:div>
    <w:div w:id="1390228683">
      <w:bodyDiv w:val="1"/>
      <w:marLeft w:val="0"/>
      <w:marRight w:val="0"/>
      <w:marTop w:val="0"/>
      <w:marBottom w:val="0"/>
      <w:divBdr>
        <w:top w:val="none" w:sz="0" w:space="0" w:color="auto"/>
        <w:left w:val="none" w:sz="0" w:space="0" w:color="auto"/>
        <w:bottom w:val="none" w:sz="0" w:space="0" w:color="auto"/>
        <w:right w:val="none" w:sz="0" w:space="0" w:color="auto"/>
      </w:divBdr>
      <w:divsChild>
        <w:div w:id="2061127110">
          <w:marLeft w:val="0"/>
          <w:marRight w:val="0"/>
          <w:marTop w:val="0"/>
          <w:marBottom w:val="0"/>
          <w:divBdr>
            <w:top w:val="none" w:sz="0" w:space="0" w:color="auto"/>
            <w:left w:val="none" w:sz="0" w:space="0" w:color="auto"/>
            <w:bottom w:val="none" w:sz="0" w:space="0" w:color="auto"/>
            <w:right w:val="none" w:sz="0" w:space="0" w:color="auto"/>
          </w:divBdr>
        </w:div>
      </w:divsChild>
    </w:div>
    <w:div w:id="1406798471">
      <w:bodyDiv w:val="1"/>
      <w:marLeft w:val="0"/>
      <w:marRight w:val="0"/>
      <w:marTop w:val="0"/>
      <w:marBottom w:val="0"/>
      <w:divBdr>
        <w:top w:val="none" w:sz="0" w:space="0" w:color="auto"/>
        <w:left w:val="none" w:sz="0" w:space="0" w:color="auto"/>
        <w:bottom w:val="none" w:sz="0" w:space="0" w:color="auto"/>
        <w:right w:val="none" w:sz="0" w:space="0" w:color="auto"/>
      </w:divBdr>
      <w:divsChild>
        <w:div w:id="1425760311">
          <w:marLeft w:val="0"/>
          <w:marRight w:val="0"/>
          <w:marTop w:val="0"/>
          <w:marBottom w:val="0"/>
          <w:divBdr>
            <w:top w:val="none" w:sz="0" w:space="0" w:color="auto"/>
            <w:left w:val="none" w:sz="0" w:space="0" w:color="auto"/>
            <w:bottom w:val="none" w:sz="0" w:space="0" w:color="auto"/>
            <w:right w:val="none" w:sz="0" w:space="0" w:color="auto"/>
          </w:divBdr>
          <w:divsChild>
            <w:div w:id="1083531957">
              <w:marLeft w:val="0"/>
              <w:marRight w:val="0"/>
              <w:marTop w:val="465"/>
              <w:marBottom w:val="0"/>
              <w:divBdr>
                <w:top w:val="none" w:sz="0" w:space="0" w:color="auto"/>
                <w:left w:val="none" w:sz="0" w:space="0" w:color="auto"/>
                <w:bottom w:val="none" w:sz="0" w:space="0" w:color="auto"/>
                <w:right w:val="none" w:sz="0" w:space="0" w:color="auto"/>
              </w:divBdr>
              <w:divsChild>
                <w:div w:id="11154764">
                  <w:marLeft w:val="0"/>
                  <w:marRight w:val="0"/>
                  <w:marTop w:val="0"/>
                  <w:marBottom w:val="0"/>
                  <w:divBdr>
                    <w:top w:val="none" w:sz="0" w:space="0" w:color="auto"/>
                    <w:left w:val="none" w:sz="0" w:space="0" w:color="auto"/>
                    <w:bottom w:val="none" w:sz="0" w:space="0" w:color="auto"/>
                    <w:right w:val="none" w:sz="0" w:space="0" w:color="auto"/>
                  </w:divBdr>
                  <w:divsChild>
                    <w:div w:id="1161652318">
                      <w:marLeft w:val="0"/>
                      <w:marRight w:val="0"/>
                      <w:marTop w:val="0"/>
                      <w:marBottom w:val="0"/>
                      <w:divBdr>
                        <w:top w:val="none" w:sz="0" w:space="0" w:color="auto"/>
                        <w:left w:val="none" w:sz="0" w:space="0" w:color="auto"/>
                        <w:bottom w:val="none" w:sz="0" w:space="0" w:color="auto"/>
                        <w:right w:val="none" w:sz="0" w:space="0" w:color="auto"/>
                      </w:divBdr>
                      <w:divsChild>
                        <w:div w:id="600989084">
                          <w:marLeft w:val="0"/>
                          <w:marRight w:val="0"/>
                          <w:marTop w:val="0"/>
                          <w:marBottom w:val="0"/>
                          <w:divBdr>
                            <w:top w:val="none" w:sz="0" w:space="0" w:color="auto"/>
                            <w:left w:val="none" w:sz="0" w:space="0" w:color="auto"/>
                            <w:bottom w:val="none" w:sz="0" w:space="0" w:color="auto"/>
                            <w:right w:val="none" w:sz="0" w:space="0" w:color="auto"/>
                          </w:divBdr>
                          <w:divsChild>
                            <w:div w:id="1695571939">
                              <w:marLeft w:val="0"/>
                              <w:marRight w:val="0"/>
                              <w:marTop w:val="0"/>
                              <w:marBottom w:val="0"/>
                              <w:divBdr>
                                <w:top w:val="none" w:sz="0" w:space="0" w:color="auto"/>
                                <w:left w:val="none" w:sz="0" w:space="0" w:color="auto"/>
                                <w:bottom w:val="none" w:sz="0" w:space="0" w:color="auto"/>
                                <w:right w:val="none" w:sz="0" w:space="0" w:color="auto"/>
                              </w:divBdr>
                              <w:divsChild>
                                <w:div w:id="1862938396">
                                  <w:marLeft w:val="0"/>
                                  <w:marRight w:val="0"/>
                                  <w:marTop w:val="0"/>
                                  <w:marBottom w:val="0"/>
                                  <w:divBdr>
                                    <w:top w:val="none" w:sz="0" w:space="0" w:color="auto"/>
                                    <w:left w:val="none" w:sz="0" w:space="0" w:color="auto"/>
                                    <w:bottom w:val="none" w:sz="0" w:space="0" w:color="auto"/>
                                    <w:right w:val="none" w:sz="0" w:space="0" w:color="auto"/>
                                  </w:divBdr>
                                  <w:divsChild>
                                    <w:div w:id="1177695455">
                                      <w:marLeft w:val="0"/>
                                      <w:marRight w:val="0"/>
                                      <w:marTop w:val="0"/>
                                      <w:marBottom w:val="0"/>
                                      <w:divBdr>
                                        <w:top w:val="none" w:sz="0" w:space="0" w:color="auto"/>
                                        <w:left w:val="none" w:sz="0" w:space="0" w:color="auto"/>
                                        <w:bottom w:val="none" w:sz="0" w:space="0" w:color="auto"/>
                                        <w:right w:val="none" w:sz="0" w:space="0" w:color="auto"/>
                                      </w:divBdr>
                                      <w:divsChild>
                                        <w:div w:id="1587300542">
                                          <w:marLeft w:val="0"/>
                                          <w:marRight w:val="0"/>
                                          <w:marTop w:val="0"/>
                                          <w:marBottom w:val="0"/>
                                          <w:divBdr>
                                            <w:top w:val="none" w:sz="0" w:space="0" w:color="auto"/>
                                            <w:left w:val="none" w:sz="0" w:space="0" w:color="auto"/>
                                            <w:bottom w:val="none" w:sz="0" w:space="0" w:color="auto"/>
                                            <w:right w:val="none" w:sz="0" w:space="0" w:color="auto"/>
                                          </w:divBdr>
                                          <w:divsChild>
                                            <w:div w:id="375659794">
                                              <w:marLeft w:val="0"/>
                                              <w:marRight w:val="0"/>
                                              <w:marTop w:val="0"/>
                                              <w:marBottom w:val="0"/>
                                              <w:divBdr>
                                                <w:top w:val="none" w:sz="0" w:space="0" w:color="auto"/>
                                                <w:left w:val="none" w:sz="0" w:space="0" w:color="auto"/>
                                                <w:bottom w:val="none" w:sz="0" w:space="0" w:color="auto"/>
                                                <w:right w:val="none" w:sz="0" w:space="0" w:color="auto"/>
                                              </w:divBdr>
                                              <w:divsChild>
                                                <w:div w:id="1137145955">
                                                  <w:marLeft w:val="0"/>
                                                  <w:marRight w:val="0"/>
                                                  <w:marTop w:val="0"/>
                                                  <w:marBottom w:val="0"/>
                                                  <w:divBdr>
                                                    <w:top w:val="none" w:sz="0" w:space="0" w:color="auto"/>
                                                    <w:left w:val="none" w:sz="0" w:space="0" w:color="auto"/>
                                                    <w:bottom w:val="none" w:sz="0" w:space="0" w:color="auto"/>
                                                    <w:right w:val="none" w:sz="0" w:space="0" w:color="auto"/>
                                                  </w:divBdr>
                                                  <w:divsChild>
                                                    <w:div w:id="582035103">
                                                      <w:marLeft w:val="0"/>
                                                      <w:marRight w:val="0"/>
                                                      <w:marTop w:val="0"/>
                                                      <w:marBottom w:val="0"/>
                                                      <w:divBdr>
                                                        <w:top w:val="none" w:sz="0" w:space="0" w:color="auto"/>
                                                        <w:left w:val="none" w:sz="0" w:space="0" w:color="auto"/>
                                                        <w:bottom w:val="none" w:sz="0" w:space="0" w:color="auto"/>
                                                        <w:right w:val="none" w:sz="0" w:space="0" w:color="auto"/>
                                                      </w:divBdr>
                                                    </w:div>
                                                    <w:div w:id="8769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888008">
      <w:bodyDiv w:val="1"/>
      <w:marLeft w:val="0"/>
      <w:marRight w:val="0"/>
      <w:marTop w:val="0"/>
      <w:marBottom w:val="0"/>
      <w:divBdr>
        <w:top w:val="none" w:sz="0" w:space="0" w:color="auto"/>
        <w:left w:val="none" w:sz="0" w:space="0" w:color="auto"/>
        <w:bottom w:val="none" w:sz="0" w:space="0" w:color="auto"/>
        <w:right w:val="none" w:sz="0" w:space="0" w:color="auto"/>
      </w:divBdr>
    </w:div>
    <w:div w:id="1427186583">
      <w:bodyDiv w:val="1"/>
      <w:marLeft w:val="0"/>
      <w:marRight w:val="0"/>
      <w:marTop w:val="0"/>
      <w:marBottom w:val="0"/>
      <w:divBdr>
        <w:top w:val="none" w:sz="0" w:space="0" w:color="auto"/>
        <w:left w:val="none" w:sz="0" w:space="0" w:color="auto"/>
        <w:bottom w:val="none" w:sz="0" w:space="0" w:color="auto"/>
        <w:right w:val="none" w:sz="0" w:space="0" w:color="auto"/>
      </w:divBdr>
      <w:divsChild>
        <w:div w:id="1103456626">
          <w:marLeft w:val="0"/>
          <w:marRight w:val="0"/>
          <w:marTop w:val="0"/>
          <w:marBottom w:val="0"/>
          <w:divBdr>
            <w:top w:val="none" w:sz="0" w:space="0" w:color="auto"/>
            <w:left w:val="none" w:sz="0" w:space="0" w:color="auto"/>
            <w:bottom w:val="none" w:sz="0" w:space="0" w:color="auto"/>
            <w:right w:val="none" w:sz="0" w:space="0" w:color="auto"/>
          </w:divBdr>
          <w:divsChild>
            <w:div w:id="1712804274">
              <w:marLeft w:val="0"/>
              <w:marRight w:val="0"/>
              <w:marTop w:val="0"/>
              <w:marBottom w:val="0"/>
              <w:divBdr>
                <w:top w:val="none" w:sz="0" w:space="0" w:color="auto"/>
                <w:left w:val="none" w:sz="0" w:space="0" w:color="auto"/>
                <w:bottom w:val="none" w:sz="0" w:space="0" w:color="auto"/>
                <w:right w:val="none" w:sz="0" w:space="0" w:color="auto"/>
              </w:divBdr>
              <w:divsChild>
                <w:div w:id="1478457448">
                  <w:marLeft w:val="0"/>
                  <w:marRight w:val="0"/>
                  <w:marTop w:val="0"/>
                  <w:marBottom w:val="0"/>
                  <w:divBdr>
                    <w:top w:val="none" w:sz="0" w:space="0" w:color="auto"/>
                    <w:left w:val="none" w:sz="0" w:space="0" w:color="auto"/>
                    <w:bottom w:val="none" w:sz="0" w:space="0" w:color="auto"/>
                    <w:right w:val="none" w:sz="0" w:space="0" w:color="auto"/>
                  </w:divBdr>
                  <w:divsChild>
                    <w:div w:id="1093361236">
                      <w:marLeft w:val="0"/>
                      <w:marRight w:val="0"/>
                      <w:marTop w:val="0"/>
                      <w:marBottom w:val="0"/>
                      <w:divBdr>
                        <w:top w:val="none" w:sz="0" w:space="0" w:color="auto"/>
                        <w:left w:val="none" w:sz="0" w:space="0" w:color="auto"/>
                        <w:bottom w:val="none" w:sz="0" w:space="0" w:color="auto"/>
                        <w:right w:val="none" w:sz="0" w:space="0" w:color="auto"/>
                      </w:divBdr>
                      <w:divsChild>
                        <w:div w:id="1492135033">
                          <w:marLeft w:val="0"/>
                          <w:marRight w:val="0"/>
                          <w:marTop w:val="0"/>
                          <w:marBottom w:val="0"/>
                          <w:divBdr>
                            <w:top w:val="none" w:sz="0" w:space="0" w:color="auto"/>
                            <w:left w:val="none" w:sz="0" w:space="0" w:color="auto"/>
                            <w:bottom w:val="none" w:sz="0" w:space="0" w:color="auto"/>
                            <w:right w:val="none" w:sz="0" w:space="0" w:color="auto"/>
                          </w:divBdr>
                          <w:divsChild>
                            <w:div w:id="1179739766">
                              <w:marLeft w:val="0"/>
                              <w:marRight w:val="0"/>
                              <w:marTop w:val="0"/>
                              <w:marBottom w:val="0"/>
                              <w:divBdr>
                                <w:top w:val="none" w:sz="0" w:space="0" w:color="auto"/>
                                <w:left w:val="none" w:sz="0" w:space="0" w:color="auto"/>
                                <w:bottom w:val="none" w:sz="0" w:space="0" w:color="auto"/>
                                <w:right w:val="none" w:sz="0" w:space="0" w:color="auto"/>
                              </w:divBdr>
                              <w:divsChild>
                                <w:div w:id="236743459">
                                  <w:marLeft w:val="0"/>
                                  <w:marRight w:val="0"/>
                                  <w:marTop w:val="0"/>
                                  <w:marBottom w:val="0"/>
                                  <w:divBdr>
                                    <w:top w:val="none" w:sz="0" w:space="0" w:color="auto"/>
                                    <w:left w:val="none" w:sz="0" w:space="0" w:color="auto"/>
                                    <w:bottom w:val="none" w:sz="0" w:space="0" w:color="auto"/>
                                    <w:right w:val="none" w:sz="0" w:space="0" w:color="auto"/>
                                  </w:divBdr>
                                  <w:divsChild>
                                    <w:div w:id="13111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290379">
      <w:bodyDiv w:val="1"/>
      <w:marLeft w:val="0"/>
      <w:marRight w:val="0"/>
      <w:marTop w:val="0"/>
      <w:marBottom w:val="0"/>
      <w:divBdr>
        <w:top w:val="none" w:sz="0" w:space="0" w:color="auto"/>
        <w:left w:val="none" w:sz="0" w:space="0" w:color="auto"/>
        <w:bottom w:val="none" w:sz="0" w:space="0" w:color="auto"/>
        <w:right w:val="none" w:sz="0" w:space="0" w:color="auto"/>
      </w:divBdr>
      <w:divsChild>
        <w:div w:id="1136486913">
          <w:marLeft w:val="0"/>
          <w:marRight w:val="0"/>
          <w:marTop w:val="0"/>
          <w:marBottom w:val="0"/>
          <w:divBdr>
            <w:top w:val="none" w:sz="0" w:space="0" w:color="auto"/>
            <w:left w:val="none" w:sz="0" w:space="0" w:color="auto"/>
            <w:bottom w:val="none" w:sz="0" w:space="0" w:color="auto"/>
            <w:right w:val="none" w:sz="0" w:space="0" w:color="auto"/>
          </w:divBdr>
          <w:divsChild>
            <w:div w:id="1988974743">
              <w:marLeft w:val="0"/>
              <w:marRight w:val="0"/>
              <w:marTop w:val="0"/>
              <w:marBottom w:val="0"/>
              <w:divBdr>
                <w:top w:val="none" w:sz="0" w:space="0" w:color="auto"/>
                <w:left w:val="none" w:sz="0" w:space="0" w:color="auto"/>
                <w:bottom w:val="none" w:sz="0" w:space="0" w:color="auto"/>
                <w:right w:val="none" w:sz="0" w:space="0" w:color="auto"/>
              </w:divBdr>
              <w:divsChild>
                <w:div w:id="1337344561">
                  <w:marLeft w:val="0"/>
                  <w:marRight w:val="0"/>
                  <w:marTop w:val="0"/>
                  <w:marBottom w:val="0"/>
                  <w:divBdr>
                    <w:top w:val="none" w:sz="0" w:space="0" w:color="auto"/>
                    <w:left w:val="none" w:sz="0" w:space="0" w:color="auto"/>
                    <w:bottom w:val="none" w:sz="0" w:space="0" w:color="auto"/>
                    <w:right w:val="none" w:sz="0" w:space="0" w:color="auto"/>
                  </w:divBdr>
                  <w:divsChild>
                    <w:div w:id="1166822534">
                      <w:marLeft w:val="0"/>
                      <w:marRight w:val="0"/>
                      <w:marTop w:val="0"/>
                      <w:marBottom w:val="0"/>
                      <w:divBdr>
                        <w:top w:val="none" w:sz="0" w:space="0" w:color="auto"/>
                        <w:left w:val="none" w:sz="0" w:space="0" w:color="auto"/>
                        <w:bottom w:val="none" w:sz="0" w:space="0" w:color="auto"/>
                        <w:right w:val="none" w:sz="0" w:space="0" w:color="auto"/>
                      </w:divBdr>
                      <w:divsChild>
                        <w:div w:id="996229113">
                          <w:marLeft w:val="0"/>
                          <w:marRight w:val="0"/>
                          <w:marTop w:val="0"/>
                          <w:marBottom w:val="0"/>
                          <w:divBdr>
                            <w:top w:val="none" w:sz="0" w:space="0" w:color="auto"/>
                            <w:left w:val="none" w:sz="0" w:space="0" w:color="auto"/>
                            <w:bottom w:val="none" w:sz="0" w:space="0" w:color="auto"/>
                            <w:right w:val="none" w:sz="0" w:space="0" w:color="auto"/>
                          </w:divBdr>
                          <w:divsChild>
                            <w:div w:id="1975865201">
                              <w:marLeft w:val="0"/>
                              <w:marRight w:val="0"/>
                              <w:marTop w:val="0"/>
                              <w:marBottom w:val="0"/>
                              <w:divBdr>
                                <w:top w:val="none" w:sz="0" w:space="0" w:color="auto"/>
                                <w:left w:val="none" w:sz="0" w:space="0" w:color="auto"/>
                                <w:bottom w:val="none" w:sz="0" w:space="0" w:color="auto"/>
                                <w:right w:val="none" w:sz="0" w:space="0" w:color="auto"/>
                              </w:divBdr>
                              <w:divsChild>
                                <w:div w:id="15174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026161">
      <w:bodyDiv w:val="1"/>
      <w:marLeft w:val="0"/>
      <w:marRight w:val="0"/>
      <w:marTop w:val="0"/>
      <w:marBottom w:val="0"/>
      <w:divBdr>
        <w:top w:val="none" w:sz="0" w:space="0" w:color="auto"/>
        <w:left w:val="none" w:sz="0" w:space="0" w:color="auto"/>
        <w:bottom w:val="none" w:sz="0" w:space="0" w:color="auto"/>
        <w:right w:val="none" w:sz="0" w:space="0" w:color="auto"/>
      </w:divBdr>
      <w:divsChild>
        <w:div w:id="872693636">
          <w:marLeft w:val="0"/>
          <w:marRight w:val="0"/>
          <w:marTop w:val="0"/>
          <w:marBottom w:val="0"/>
          <w:divBdr>
            <w:top w:val="none" w:sz="0" w:space="0" w:color="auto"/>
            <w:left w:val="none" w:sz="0" w:space="0" w:color="auto"/>
            <w:bottom w:val="none" w:sz="0" w:space="0" w:color="auto"/>
            <w:right w:val="none" w:sz="0" w:space="0" w:color="auto"/>
          </w:divBdr>
          <w:divsChild>
            <w:div w:id="1088771676">
              <w:marLeft w:val="-225"/>
              <w:marRight w:val="-225"/>
              <w:marTop w:val="0"/>
              <w:marBottom w:val="0"/>
              <w:divBdr>
                <w:top w:val="none" w:sz="0" w:space="0" w:color="auto"/>
                <w:left w:val="none" w:sz="0" w:space="0" w:color="auto"/>
                <w:bottom w:val="none" w:sz="0" w:space="0" w:color="auto"/>
                <w:right w:val="none" w:sz="0" w:space="0" w:color="auto"/>
              </w:divBdr>
              <w:divsChild>
                <w:div w:id="1510949731">
                  <w:marLeft w:val="0"/>
                  <w:marRight w:val="0"/>
                  <w:marTop w:val="0"/>
                  <w:marBottom w:val="0"/>
                  <w:divBdr>
                    <w:top w:val="none" w:sz="0" w:space="0" w:color="auto"/>
                    <w:left w:val="none" w:sz="0" w:space="0" w:color="auto"/>
                    <w:bottom w:val="none" w:sz="0" w:space="0" w:color="auto"/>
                    <w:right w:val="none" w:sz="0" w:space="0" w:color="auto"/>
                  </w:divBdr>
                  <w:divsChild>
                    <w:div w:id="121576756">
                      <w:marLeft w:val="0"/>
                      <w:marRight w:val="0"/>
                      <w:marTop w:val="0"/>
                      <w:marBottom w:val="0"/>
                      <w:divBdr>
                        <w:top w:val="none" w:sz="0" w:space="0" w:color="auto"/>
                        <w:left w:val="none" w:sz="0" w:space="0" w:color="auto"/>
                        <w:bottom w:val="none" w:sz="0" w:space="0" w:color="auto"/>
                        <w:right w:val="none" w:sz="0" w:space="0" w:color="auto"/>
                      </w:divBdr>
                      <w:divsChild>
                        <w:div w:id="10366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904186">
      <w:bodyDiv w:val="1"/>
      <w:marLeft w:val="0"/>
      <w:marRight w:val="0"/>
      <w:marTop w:val="0"/>
      <w:marBottom w:val="0"/>
      <w:divBdr>
        <w:top w:val="none" w:sz="0" w:space="0" w:color="auto"/>
        <w:left w:val="none" w:sz="0" w:space="0" w:color="auto"/>
        <w:bottom w:val="none" w:sz="0" w:space="0" w:color="auto"/>
        <w:right w:val="none" w:sz="0" w:space="0" w:color="auto"/>
      </w:divBdr>
      <w:divsChild>
        <w:div w:id="545147237">
          <w:marLeft w:val="0"/>
          <w:marRight w:val="0"/>
          <w:marTop w:val="0"/>
          <w:marBottom w:val="0"/>
          <w:divBdr>
            <w:top w:val="none" w:sz="0" w:space="0" w:color="auto"/>
            <w:left w:val="none" w:sz="0" w:space="0" w:color="auto"/>
            <w:bottom w:val="none" w:sz="0" w:space="0" w:color="auto"/>
            <w:right w:val="none" w:sz="0" w:space="0" w:color="auto"/>
          </w:divBdr>
          <w:divsChild>
            <w:div w:id="16867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41086">
      <w:bodyDiv w:val="1"/>
      <w:marLeft w:val="0"/>
      <w:marRight w:val="0"/>
      <w:marTop w:val="0"/>
      <w:marBottom w:val="0"/>
      <w:divBdr>
        <w:top w:val="none" w:sz="0" w:space="0" w:color="auto"/>
        <w:left w:val="none" w:sz="0" w:space="0" w:color="auto"/>
        <w:bottom w:val="none" w:sz="0" w:space="0" w:color="auto"/>
        <w:right w:val="none" w:sz="0" w:space="0" w:color="auto"/>
      </w:divBdr>
      <w:divsChild>
        <w:div w:id="1472332926">
          <w:marLeft w:val="0"/>
          <w:marRight w:val="0"/>
          <w:marTop w:val="0"/>
          <w:marBottom w:val="0"/>
          <w:divBdr>
            <w:top w:val="none" w:sz="0" w:space="0" w:color="auto"/>
            <w:left w:val="none" w:sz="0" w:space="0" w:color="auto"/>
            <w:bottom w:val="none" w:sz="0" w:space="0" w:color="auto"/>
            <w:right w:val="none" w:sz="0" w:space="0" w:color="auto"/>
          </w:divBdr>
          <w:divsChild>
            <w:div w:id="190193538">
              <w:marLeft w:val="0"/>
              <w:marRight w:val="0"/>
              <w:marTop w:val="0"/>
              <w:marBottom w:val="0"/>
              <w:divBdr>
                <w:top w:val="none" w:sz="0" w:space="0" w:color="auto"/>
                <w:left w:val="none" w:sz="0" w:space="0" w:color="auto"/>
                <w:bottom w:val="none" w:sz="0" w:space="0" w:color="auto"/>
                <w:right w:val="none" w:sz="0" w:space="0" w:color="auto"/>
              </w:divBdr>
              <w:divsChild>
                <w:div w:id="102844698">
                  <w:marLeft w:val="0"/>
                  <w:marRight w:val="0"/>
                  <w:marTop w:val="0"/>
                  <w:marBottom w:val="0"/>
                  <w:divBdr>
                    <w:top w:val="none" w:sz="0" w:space="0" w:color="auto"/>
                    <w:left w:val="none" w:sz="0" w:space="0" w:color="auto"/>
                    <w:bottom w:val="none" w:sz="0" w:space="0" w:color="auto"/>
                    <w:right w:val="none" w:sz="0" w:space="0" w:color="auto"/>
                  </w:divBdr>
                  <w:divsChild>
                    <w:div w:id="1443109052">
                      <w:marLeft w:val="0"/>
                      <w:marRight w:val="0"/>
                      <w:marTop w:val="0"/>
                      <w:marBottom w:val="0"/>
                      <w:divBdr>
                        <w:top w:val="none" w:sz="0" w:space="0" w:color="auto"/>
                        <w:left w:val="none" w:sz="0" w:space="0" w:color="auto"/>
                        <w:bottom w:val="none" w:sz="0" w:space="0" w:color="auto"/>
                        <w:right w:val="none" w:sz="0" w:space="0" w:color="auto"/>
                      </w:divBdr>
                      <w:divsChild>
                        <w:div w:id="1238709304">
                          <w:marLeft w:val="0"/>
                          <w:marRight w:val="0"/>
                          <w:marTop w:val="0"/>
                          <w:marBottom w:val="0"/>
                          <w:divBdr>
                            <w:top w:val="none" w:sz="0" w:space="0" w:color="auto"/>
                            <w:left w:val="none" w:sz="0" w:space="0" w:color="auto"/>
                            <w:bottom w:val="none" w:sz="0" w:space="0" w:color="auto"/>
                            <w:right w:val="none" w:sz="0" w:space="0" w:color="auto"/>
                          </w:divBdr>
                          <w:divsChild>
                            <w:div w:id="1966885048">
                              <w:marLeft w:val="0"/>
                              <w:marRight w:val="0"/>
                              <w:marTop w:val="0"/>
                              <w:marBottom w:val="0"/>
                              <w:divBdr>
                                <w:top w:val="none" w:sz="0" w:space="0" w:color="auto"/>
                                <w:left w:val="none" w:sz="0" w:space="0" w:color="auto"/>
                                <w:bottom w:val="none" w:sz="0" w:space="0" w:color="auto"/>
                                <w:right w:val="none" w:sz="0" w:space="0" w:color="auto"/>
                              </w:divBdr>
                              <w:divsChild>
                                <w:div w:id="18702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777746">
      <w:bodyDiv w:val="1"/>
      <w:marLeft w:val="0"/>
      <w:marRight w:val="0"/>
      <w:marTop w:val="0"/>
      <w:marBottom w:val="0"/>
      <w:divBdr>
        <w:top w:val="none" w:sz="0" w:space="0" w:color="auto"/>
        <w:left w:val="none" w:sz="0" w:space="0" w:color="auto"/>
        <w:bottom w:val="none" w:sz="0" w:space="0" w:color="auto"/>
        <w:right w:val="none" w:sz="0" w:space="0" w:color="auto"/>
      </w:divBdr>
    </w:div>
    <w:div w:id="1636568010">
      <w:bodyDiv w:val="1"/>
      <w:marLeft w:val="0"/>
      <w:marRight w:val="0"/>
      <w:marTop w:val="0"/>
      <w:marBottom w:val="0"/>
      <w:divBdr>
        <w:top w:val="none" w:sz="0" w:space="0" w:color="auto"/>
        <w:left w:val="none" w:sz="0" w:space="0" w:color="auto"/>
        <w:bottom w:val="none" w:sz="0" w:space="0" w:color="auto"/>
        <w:right w:val="none" w:sz="0" w:space="0" w:color="auto"/>
      </w:divBdr>
      <w:divsChild>
        <w:div w:id="2146770872">
          <w:marLeft w:val="0"/>
          <w:marRight w:val="0"/>
          <w:marTop w:val="0"/>
          <w:marBottom w:val="0"/>
          <w:divBdr>
            <w:top w:val="none" w:sz="0" w:space="0" w:color="auto"/>
            <w:left w:val="none" w:sz="0" w:space="0" w:color="auto"/>
            <w:bottom w:val="none" w:sz="0" w:space="0" w:color="auto"/>
            <w:right w:val="none" w:sz="0" w:space="0" w:color="auto"/>
          </w:divBdr>
          <w:divsChild>
            <w:div w:id="1458639847">
              <w:marLeft w:val="0"/>
              <w:marRight w:val="0"/>
              <w:marTop w:val="0"/>
              <w:marBottom w:val="0"/>
              <w:divBdr>
                <w:top w:val="none" w:sz="0" w:space="0" w:color="auto"/>
                <w:left w:val="none" w:sz="0" w:space="0" w:color="auto"/>
                <w:bottom w:val="none" w:sz="0" w:space="0" w:color="auto"/>
                <w:right w:val="none" w:sz="0" w:space="0" w:color="auto"/>
              </w:divBdr>
              <w:divsChild>
                <w:div w:id="45876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69197">
      <w:bodyDiv w:val="1"/>
      <w:marLeft w:val="0"/>
      <w:marRight w:val="0"/>
      <w:marTop w:val="0"/>
      <w:marBottom w:val="0"/>
      <w:divBdr>
        <w:top w:val="none" w:sz="0" w:space="0" w:color="auto"/>
        <w:left w:val="none" w:sz="0" w:space="0" w:color="auto"/>
        <w:bottom w:val="none" w:sz="0" w:space="0" w:color="auto"/>
        <w:right w:val="none" w:sz="0" w:space="0" w:color="auto"/>
      </w:divBdr>
    </w:div>
    <w:div w:id="1666779229">
      <w:bodyDiv w:val="1"/>
      <w:marLeft w:val="0"/>
      <w:marRight w:val="0"/>
      <w:marTop w:val="0"/>
      <w:marBottom w:val="0"/>
      <w:divBdr>
        <w:top w:val="none" w:sz="0" w:space="0" w:color="auto"/>
        <w:left w:val="none" w:sz="0" w:space="0" w:color="auto"/>
        <w:bottom w:val="none" w:sz="0" w:space="0" w:color="auto"/>
        <w:right w:val="none" w:sz="0" w:space="0" w:color="auto"/>
      </w:divBdr>
    </w:div>
    <w:div w:id="1700625050">
      <w:bodyDiv w:val="1"/>
      <w:marLeft w:val="0"/>
      <w:marRight w:val="0"/>
      <w:marTop w:val="0"/>
      <w:marBottom w:val="0"/>
      <w:divBdr>
        <w:top w:val="none" w:sz="0" w:space="0" w:color="auto"/>
        <w:left w:val="none" w:sz="0" w:space="0" w:color="auto"/>
        <w:bottom w:val="none" w:sz="0" w:space="0" w:color="auto"/>
        <w:right w:val="none" w:sz="0" w:space="0" w:color="auto"/>
      </w:divBdr>
      <w:divsChild>
        <w:div w:id="505510957">
          <w:marLeft w:val="0"/>
          <w:marRight w:val="0"/>
          <w:marTop w:val="0"/>
          <w:marBottom w:val="0"/>
          <w:divBdr>
            <w:top w:val="none" w:sz="0" w:space="0" w:color="auto"/>
            <w:left w:val="none" w:sz="0" w:space="0" w:color="auto"/>
            <w:bottom w:val="none" w:sz="0" w:space="0" w:color="auto"/>
            <w:right w:val="none" w:sz="0" w:space="0" w:color="auto"/>
          </w:divBdr>
        </w:div>
      </w:divsChild>
    </w:div>
    <w:div w:id="1760175801">
      <w:bodyDiv w:val="1"/>
      <w:marLeft w:val="0"/>
      <w:marRight w:val="0"/>
      <w:marTop w:val="0"/>
      <w:marBottom w:val="0"/>
      <w:divBdr>
        <w:top w:val="none" w:sz="0" w:space="0" w:color="auto"/>
        <w:left w:val="none" w:sz="0" w:space="0" w:color="auto"/>
        <w:bottom w:val="none" w:sz="0" w:space="0" w:color="auto"/>
        <w:right w:val="none" w:sz="0" w:space="0" w:color="auto"/>
      </w:divBdr>
      <w:divsChild>
        <w:div w:id="1669403946">
          <w:marLeft w:val="0"/>
          <w:marRight w:val="0"/>
          <w:marTop w:val="0"/>
          <w:marBottom w:val="0"/>
          <w:divBdr>
            <w:top w:val="none" w:sz="0" w:space="0" w:color="auto"/>
            <w:left w:val="none" w:sz="0" w:space="0" w:color="auto"/>
            <w:bottom w:val="none" w:sz="0" w:space="0" w:color="auto"/>
            <w:right w:val="none" w:sz="0" w:space="0" w:color="auto"/>
          </w:divBdr>
          <w:divsChild>
            <w:div w:id="1558668624">
              <w:marLeft w:val="-225"/>
              <w:marRight w:val="-225"/>
              <w:marTop w:val="0"/>
              <w:marBottom w:val="0"/>
              <w:divBdr>
                <w:top w:val="none" w:sz="0" w:space="0" w:color="auto"/>
                <w:left w:val="none" w:sz="0" w:space="0" w:color="auto"/>
                <w:bottom w:val="none" w:sz="0" w:space="0" w:color="auto"/>
                <w:right w:val="none" w:sz="0" w:space="0" w:color="auto"/>
              </w:divBdr>
              <w:divsChild>
                <w:div w:id="1362703596">
                  <w:marLeft w:val="0"/>
                  <w:marRight w:val="0"/>
                  <w:marTop w:val="0"/>
                  <w:marBottom w:val="0"/>
                  <w:divBdr>
                    <w:top w:val="none" w:sz="0" w:space="0" w:color="auto"/>
                    <w:left w:val="none" w:sz="0" w:space="0" w:color="auto"/>
                    <w:bottom w:val="none" w:sz="0" w:space="0" w:color="auto"/>
                    <w:right w:val="none" w:sz="0" w:space="0" w:color="auto"/>
                  </w:divBdr>
                  <w:divsChild>
                    <w:div w:id="1863663522">
                      <w:marLeft w:val="0"/>
                      <w:marRight w:val="0"/>
                      <w:marTop w:val="0"/>
                      <w:marBottom w:val="0"/>
                      <w:divBdr>
                        <w:top w:val="none" w:sz="0" w:space="0" w:color="auto"/>
                        <w:left w:val="none" w:sz="0" w:space="0" w:color="auto"/>
                        <w:bottom w:val="none" w:sz="0" w:space="0" w:color="auto"/>
                        <w:right w:val="none" w:sz="0" w:space="0" w:color="auto"/>
                      </w:divBdr>
                      <w:divsChild>
                        <w:div w:id="223488563">
                          <w:marLeft w:val="0"/>
                          <w:marRight w:val="0"/>
                          <w:marTop w:val="0"/>
                          <w:marBottom w:val="0"/>
                          <w:divBdr>
                            <w:top w:val="none" w:sz="0" w:space="0" w:color="auto"/>
                            <w:left w:val="none" w:sz="0" w:space="0" w:color="auto"/>
                            <w:bottom w:val="none" w:sz="0" w:space="0" w:color="auto"/>
                            <w:right w:val="none" w:sz="0" w:space="0" w:color="auto"/>
                          </w:divBdr>
                        </w:div>
                      </w:divsChild>
                    </w:div>
                    <w:div w:id="897399364">
                      <w:marLeft w:val="0"/>
                      <w:marRight w:val="0"/>
                      <w:marTop w:val="0"/>
                      <w:marBottom w:val="0"/>
                      <w:divBdr>
                        <w:top w:val="none" w:sz="0" w:space="0" w:color="auto"/>
                        <w:left w:val="none" w:sz="0" w:space="0" w:color="auto"/>
                        <w:bottom w:val="none" w:sz="0" w:space="0" w:color="auto"/>
                        <w:right w:val="none" w:sz="0" w:space="0" w:color="auto"/>
                      </w:divBdr>
                    </w:div>
                    <w:div w:id="2088649595">
                      <w:marLeft w:val="0"/>
                      <w:marRight w:val="0"/>
                      <w:marTop w:val="0"/>
                      <w:marBottom w:val="0"/>
                      <w:divBdr>
                        <w:top w:val="none" w:sz="0" w:space="0" w:color="auto"/>
                        <w:left w:val="none" w:sz="0" w:space="0" w:color="auto"/>
                        <w:bottom w:val="none" w:sz="0" w:space="0" w:color="auto"/>
                        <w:right w:val="none" w:sz="0" w:space="0" w:color="auto"/>
                      </w:divBdr>
                      <w:divsChild>
                        <w:div w:id="14599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270376">
      <w:bodyDiv w:val="1"/>
      <w:marLeft w:val="0"/>
      <w:marRight w:val="0"/>
      <w:marTop w:val="0"/>
      <w:marBottom w:val="0"/>
      <w:divBdr>
        <w:top w:val="none" w:sz="0" w:space="0" w:color="auto"/>
        <w:left w:val="none" w:sz="0" w:space="0" w:color="auto"/>
        <w:bottom w:val="none" w:sz="0" w:space="0" w:color="auto"/>
        <w:right w:val="none" w:sz="0" w:space="0" w:color="auto"/>
      </w:divBdr>
      <w:divsChild>
        <w:div w:id="257712074">
          <w:marLeft w:val="0"/>
          <w:marRight w:val="0"/>
          <w:marTop w:val="0"/>
          <w:marBottom w:val="0"/>
          <w:divBdr>
            <w:top w:val="none" w:sz="0" w:space="0" w:color="auto"/>
            <w:left w:val="none" w:sz="0" w:space="0" w:color="auto"/>
            <w:bottom w:val="none" w:sz="0" w:space="0" w:color="auto"/>
            <w:right w:val="none" w:sz="0" w:space="0" w:color="auto"/>
          </w:divBdr>
          <w:divsChild>
            <w:div w:id="12003728">
              <w:marLeft w:val="-225"/>
              <w:marRight w:val="-225"/>
              <w:marTop w:val="0"/>
              <w:marBottom w:val="0"/>
              <w:divBdr>
                <w:top w:val="none" w:sz="0" w:space="0" w:color="auto"/>
                <w:left w:val="none" w:sz="0" w:space="0" w:color="auto"/>
                <w:bottom w:val="none" w:sz="0" w:space="0" w:color="auto"/>
                <w:right w:val="none" w:sz="0" w:space="0" w:color="auto"/>
              </w:divBdr>
              <w:divsChild>
                <w:div w:id="1706782868">
                  <w:marLeft w:val="0"/>
                  <w:marRight w:val="0"/>
                  <w:marTop w:val="0"/>
                  <w:marBottom w:val="0"/>
                  <w:divBdr>
                    <w:top w:val="none" w:sz="0" w:space="0" w:color="auto"/>
                    <w:left w:val="none" w:sz="0" w:space="0" w:color="auto"/>
                    <w:bottom w:val="none" w:sz="0" w:space="0" w:color="auto"/>
                    <w:right w:val="none" w:sz="0" w:space="0" w:color="auto"/>
                  </w:divBdr>
                  <w:divsChild>
                    <w:div w:id="1810903910">
                      <w:marLeft w:val="0"/>
                      <w:marRight w:val="0"/>
                      <w:marTop w:val="0"/>
                      <w:marBottom w:val="0"/>
                      <w:divBdr>
                        <w:top w:val="none" w:sz="0" w:space="0" w:color="auto"/>
                        <w:left w:val="none" w:sz="0" w:space="0" w:color="auto"/>
                        <w:bottom w:val="none" w:sz="0" w:space="0" w:color="auto"/>
                        <w:right w:val="none" w:sz="0" w:space="0" w:color="auto"/>
                      </w:divBdr>
                      <w:divsChild>
                        <w:div w:id="19641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19854">
      <w:bodyDiv w:val="1"/>
      <w:marLeft w:val="0"/>
      <w:marRight w:val="0"/>
      <w:marTop w:val="0"/>
      <w:marBottom w:val="0"/>
      <w:divBdr>
        <w:top w:val="none" w:sz="0" w:space="0" w:color="auto"/>
        <w:left w:val="none" w:sz="0" w:space="0" w:color="auto"/>
        <w:bottom w:val="none" w:sz="0" w:space="0" w:color="auto"/>
        <w:right w:val="none" w:sz="0" w:space="0" w:color="auto"/>
      </w:divBdr>
      <w:divsChild>
        <w:div w:id="2093358622">
          <w:marLeft w:val="0"/>
          <w:marRight w:val="0"/>
          <w:marTop w:val="0"/>
          <w:marBottom w:val="0"/>
          <w:divBdr>
            <w:top w:val="none" w:sz="0" w:space="0" w:color="auto"/>
            <w:left w:val="none" w:sz="0" w:space="0" w:color="auto"/>
            <w:bottom w:val="none" w:sz="0" w:space="0" w:color="auto"/>
            <w:right w:val="none" w:sz="0" w:space="0" w:color="auto"/>
          </w:divBdr>
          <w:divsChild>
            <w:div w:id="1476071528">
              <w:marLeft w:val="-225"/>
              <w:marRight w:val="-225"/>
              <w:marTop w:val="0"/>
              <w:marBottom w:val="0"/>
              <w:divBdr>
                <w:top w:val="none" w:sz="0" w:space="0" w:color="auto"/>
                <w:left w:val="none" w:sz="0" w:space="0" w:color="auto"/>
                <w:bottom w:val="none" w:sz="0" w:space="0" w:color="auto"/>
                <w:right w:val="none" w:sz="0" w:space="0" w:color="auto"/>
              </w:divBdr>
              <w:divsChild>
                <w:div w:id="552817765">
                  <w:marLeft w:val="0"/>
                  <w:marRight w:val="0"/>
                  <w:marTop w:val="0"/>
                  <w:marBottom w:val="0"/>
                  <w:divBdr>
                    <w:top w:val="none" w:sz="0" w:space="0" w:color="auto"/>
                    <w:left w:val="none" w:sz="0" w:space="0" w:color="auto"/>
                    <w:bottom w:val="none" w:sz="0" w:space="0" w:color="auto"/>
                    <w:right w:val="none" w:sz="0" w:space="0" w:color="auto"/>
                  </w:divBdr>
                  <w:divsChild>
                    <w:div w:id="1276061760">
                      <w:marLeft w:val="0"/>
                      <w:marRight w:val="0"/>
                      <w:marTop w:val="0"/>
                      <w:marBottom w:val="0"/>
                      <w:divBdr>
                        <w:top w:val="none" w:sz="0" w:space="0" w:color="auto"/>
                        <w:left w:val="none" w:sz="0" w:space="0" w:color="auto"/>
                        <w:bottom w:val="none" w:sz="0" w:space="0" w:color="auto"/>
                        <w:right w:val="none" w:sz="0" w:space="0" w:color="auto"/>
                      </w:divBdr>
                      <w:divsChild>
                        <w:div w:id="5797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52271">
      <w:bodyDiv w:val="1"/>
      <w:marLeft w:val="0"/>
      <w:marRight w:val="0"/>
      <w:marTop w:val="0"/>
      <w:marBottom w:val="0"/>
      <w:divBdr>
        <w:top w:val="none" w:sz="0" w:space="0" w:color="auto"/>
        <w:left w:val="none" w:sz="0" w:space="0" w:color="auto"/>
        <w:bottom w:val="none" w:sz="0" w:space="0" w:color="auto"/>
        <w:right w:val="none" w:sz="0" w:space="0" w:color="auto"/>
      </w:divBdr>
      <w:divsChild>
        <w:div w:id="804394842">
          <w:marLeft w:val="0"/>
          <w:marRight w:val="0"/>
          <w:marTop w:val="0"/>
          <w:marBottom w:val="0"/>
          <w:divBdr>
            <w:top w:val="none" w:sz="0" w:space="0" w:color="auto"/>
            <w:left w:val="none" w:sz="0" w:space="0" w:color="auto"/>
            <w:bottom w:val="none" w:sz="0" w:space="0" w:color="auto"/>
            <w:right w:val="none" w:sz="0" w:space="0" w:color="auto"/>
          </w:divBdr>
          <w:divsChild>
            <w:div w:id="857701239">
              <w:marLeft w:val="0"/>
              <w:marRight w:val="0"/>
              <w:marTop w:val="465"/>
              <w:marBottom w:val="0"/>
              <w:divBdr>
                <w:top w:val="none" w:sz="0" w:space="0" w:color="auto"/>
                <w:left w:val="none" w:sz="0" w:space="0" w:color="auto"/>
                <w:bottom w:val="none" w:sz="0" w:space="0" w:color="auto"/>
                <w:right w:val="none" w:sz="0" w:space="0" w:color="auto"/>
              </w:divBdr>
              <w:divsChild>
                <w:div w:id="1220557102">
                  <w:marLeft w:val="0"/>
                  <w:marRight w:val="0"/>
                  <w:marTop w:val="0"/>
                  <w:marBottom w:val="0"/>
                  <w:divBdr>
                    <w:top w:val="none" w:sz="0" w:space="0" w:color="auto"/>
                    <w:left w:val="none" w:sz="0" w:space="0" w:color="auto"/>
                    <w:bottom w:val="none" w:sz="0" w:space="0" w:color="auto"/>
                    <w:right w:val="none" w:sz="0" w:space="0" w:color="auto"/>
                  </w:divBdr>
                  <w:divsChild>
                    <w:div w:id="1963874609">
                      <w:marLeft w:val="0"/>
                      <w:marRight w:val="0"/>
                      <w:marTop w:val="0"/>
                      <w:marBottom w:val="0"/>
                      <w:divBdr>
                        <w:top w:val="none" w:sz="0" w:space="0" w:color="auto"/>
                        <w:left w:val="none" w:sz="0" w:space="0" w:color="auto"/>
                        <w:bottom w:val="none" w:sz="0" w:space="0" w:color="auto"/>
                        <w:right w:val="none" w:sz="0" w:space="0" w:color="auto"/>
                      </w:divBdr>
                      <w:divsChild>
                        <w:div w:id="1584142838">
                          <w:marLeft w:val="0"/>
                          <w:marRight w:val="0"/>
                          <w:marTop w:val="0"/>
                          <w:marBottom w:val="0"/>
                          <w:divBdr>
                            <w:top w:val="none" w:sz="0" w:space="0" w:color="auto"/>
                            <w:left w:val="none" w:sz="0" w:space="0" w:color="auto"/>
                            <w:bottom w:val="none" w:sz="0" w:space="0" w:color="auto"/>
                            <w:right w:val="none" w:sz="0" w:space="0" w:color="auto"/>
                          </w:divBdr>
                          <w:divsChild>
                            <w:div w:id="526649684">
                              <w:marLeft w:val="0"/>
                              <w:marRight w:val="0"/>
                              <w:marTop w:val="0"/>
                              <w:marBottom w:val="0"/>
                              <w:divBdr>
                                <w:top w:val="none" w:sz="0" w:space="0" w:color="auto"/>
                                <w:left w:val="none" w:sz="0" w:space="0" w:color="auto"/>
                                <w:bottom w:val="none" w:sz="0" w:space="0" w:color="auto"/>
                                <w:right w:val="none" w:sz="0" w:space="0" w:color="auto"/>
                              </w:divBdr>
                              <w:divsChild>
                                <w:div w:id="1239436054">
                                  <w:marLeft w:val="0"/>
                                  <w:marRight w:val="0"/>
                                  <w:marTop w:val="0"/>
                                  <w:marBottom w:val="0"/>
                                  <w:divBdr>
                                    <w:top w:val="none" w:sz="0" w:space="0" w:color="auto"/>
                                    <w:left w:val="none" w:sz="0" w:space="0" w:color="auto"/>
                                    <w:bottom w:val="none" w:sz="0" w:space="0" w:color="auto"/>
                                    <w:right w:val="none" w:sz="0" w:space="0" w:color="auto"/>
                                  </w:divBdr>
                                  <w:divsChild>
                                    <w:div w:id="1706641562">
                                      <w:marLeft w:val="0"/>
                                      <w:marRight w:val="0"/>
                                      <w:marTop w:val="0"/>
                                      <w:marBottom w:val="0"/>
                                      <w:divBdr>
                                        <w:top w:val="none" w:sz="0" w:space="0" w:color="auto"/>
                                        <w:left w:val="none" w:sz="0" w:space="0" w:color="auto"/>
                                        <w:bottom w:val="none" w:sz="0" w:space="0" w:color="auto"/>
                                        <w:right w:val="none" w:sz="0" w:space="0" w:color="auto"/>
                                      </w:divBdr>
                                      <w:divsChild>
                                        <w:div w:id="1982880196">
                                          <w:marLeft w:val="0"/>
                                          <w:marRight w:val="0"/>
                                          <w:marTop w:val="0"/>
                                          <w:marBottom w:val="0"/>
                                          <w:divBdr>
                                            <w:top w:val="none" w:sz="0" w:space="0" w:color="auto"/>
                                            <w:left w:val="none" w:sz="0" w:space="0" w:color="auto"/>
                                            <w:bottom w:val="none" w:sz="0" w:space="0" w:color="auto"/>
                                            <w:right w:val="none" w:sz="0" w:space="0" w:color="auto"/>
                                          </w:divBdr>
                                          <w:divsChild>
                                            <w:div w:id="1899129223">
                                              <w:marLeft w:val="0"/>
                                              <w:marRight w:val="0"/>
                                              <w:marTop w:val="0"/>
                                              <w:marBottom w:val="0"/>
                                              <w:divBdr>
                                                <w:top w:val="none" w:sz="0" w:space="0" w:color="auto"/>
                                                <w:left w:val="none" w:sz="0" w:space="0" w:color="auto"/>
                                                <w:bottom w:val="none" w:sz="0" w:space="0" w:color="auto"/>
                                                <w:right w:val="none" w:sz="0" w:space="0" w:color="auto"/>
                                              </w:divBdr>
                                              <w:divsChild>
                                                <w:div w:id="769353845">
                                                  <w:marLeft w:val="0"/>
                                                  <w:marRight w:val="0"/>
                                                  <w:marTop w:val="0"/>
                                                  <w:marBottom w:val="0"/>
                                                  <w:divBdr>
                                                    <w:top w:val="none" w:sz="0" w:space="0" w:color="auto"/>
                                                    <w:left w:val="none" w:sz="0" w:space="0" w:color="auto"/>
                                                    <w:bottom w:val="none" w:sz="0" w:space="0" w:color="auto"/>
                                                    <w:right w:val="none" w:sz="0" w:space="0" w:color="auto"/>
                                                  </w:divBdr>
                                                  <w:divsChild>
                                                    <w:div w:id="4428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8447788">
      <w:bodyDiv w:val="1"/>
      <w:marLeft w:val="0"/>
      <w:marRight w:val="0"/>
      <w:marTop w:val="0"/>
      <w:marBottom w:val="0"/>
      <w:divBdr>
        <w:top w:val="none" w:sz="0" w:space="0" w:color="auto"/>
        <w:left w:val="none" w:sz="0" w:space="0" w:color="auto"/>
        <w:bottom w:val="none" w:sz="0" w:space="0" w:color="auto"/>
        <w:right w:val="none" w:sz="0" w:space="0" w:color="auto"/>
      </w:divBdr>
    </w:div>
    <w:div w:id="1878471927">
      <w:bodyDiv w:val="1"/>
      <w:marLeft w:val="0"/>
      <w:marRight w:val="0"/>
      <w:marTop w:val="0"/>
      <w:marBottom w:val="0"/>
      <w:divBdr>
        <w:top w:val="none" w:sz="0" w:space="0" w:color="auto"/>
        <w:left w:val="none" w:sz="0" w:space="0" w:color="auto"/>
        <w:bottom w:val="none" w:sz="0" w:space="0" w:color="auto"/>
        <w:right w:val="none" w:sz="0" w:space="0" w:color="auto"/>
      </w:divBdr>
      <w:divsChild>
        <w:div w:id="1166280931">
          <w:marLeft w:val="0"/>
          <w:marRight w:val="0"/>
          <w:marTop w:val="0"/>
          <w:marBottom w:val="0"/>
          <w:divBdr>
            <w:top w:val="none" w:sz="0" w:space="0" w:color="auto"/>
            <w:left w:val="none" w:sz="0" w:space="0" w:color="auto"/>
            <w:bottom w:val="none" w:sz="0" w:space="0" w:color="auto"/>
            <w:right w:val="none" w:sz="0" w:space="0" w:color="auto"/>
          </w:divBdr>
          <w:divsChild>
            <w:div w:id="947275296">
              <w:marLeft w:val="0"/>
              <w:marRight w:val="0"/>
              <w:marTop w:val="0"/>
              <w:marBottom w:val="0"/>
              <w:divBdr>
                <w:top w:val="none" w:sz="0" w:space="0" w:color="auto"/>
                <w:left w:val="none" w:sz="0" w:space="0" w:color="auto"/>
                <w:bottom w:val="none" w:sz="0" w:space="0" w:color="auto"/>
                <w:right w:val="none" w:sz="0" w:space="0" w:color="auto"/>
              </w:divBdr>
              <w:divsChild>
                <w:div w:id="1940486207">
                  <w:marLeft w:val="0"/>
                  <w:marRight w:val="0"/>
                  <w:marTop w:val="0"/>
                  <w:marBottom w:val="0"/>
                  <w:divBdr>
                    <w:top w:val="none" w:sz="0" w:space="0" w:color="auto"/>
                    <w:left w:val="none" w:sz="0" w:space="0" w:color="auto"/>
                    <w:bottom w:val="none" w:sz="0" w:space="0" w:color="auto"/>
                    <w:right w:val="none" w:sz="0" w:space="0" w:color="auto"/>
                  </w:divBdr>
                  <w:divsChild>
                    <w:div w:id="1522354444">
                      <w:marLeft w:val="0"/>
                      <w:marRight w:val="0"/>
                      <w:marTop w:val="0"/>
                      <w:marBottom w:val="0"/>
                      <w:divBdr>
                        <w:top w:val="none" w:sz="0" w:space="0" w:color="auto"/>
                        <w:left w:val="none" w:sz="0" w:space="0" w:color="auto"/>
                        <w:bottom w:val="none" w:sz="0" w:space="0" w:color="auto"/>
                        <w:right w:val="none" w:sz="0" w:space="0" w:color="auto"/>
                      </w:divBdr>
                      <w:divsChild>
                        <w:div w:id="239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568773">
      <w:bodyDiv w:val="1"/>
      <w:marLeft w:val="0"/>
      <w:marRight w:val="0"/>
      <w:marTop w:val="0"/>
      <w:marBottom w:val="0"/>
      <w:divBdr>
        <w:top w:val="none" w:sz="0" w:space="0" w:color="auto"/>
        <w:left w:val="none" w:sz="0" w:space="0" w:color="auto"/>
        <w:bottom w:val="none" w:sz="0" w:space="0" w:color="auto"/>
        <w:right w:val="none" w:sz="0" w:space="0" w:color="auto"/>
      </w:divBdr>
    </w:div>
    <w:div w:id="1956788143">
      <w:bodyDiv w:val="1"/>
      <w:marLeft w:val="0"/>
      <w:marRight w:val="0"/>
      <w:marTop w:val="0"/>
      <w:marBottom w:val="0"/>
      <w:divBdr>
        <w:top w:val="none" w:sz="0" w:space="0" w:color="auto"/>
        <w:left w:val="none" w:sz="0" w:space="0" w:color="auto"/>
        <w:bottom w:val="none" w:sz="0" w:space="0" w:color="auto"/>
        <w:right w:val="none" w:sz="0" w:space="0" w:color="auto"/>
      </w:divBdr>
    </w:div>
    <w:div w:id="208772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mprovement.nhs.uk/documents/5472/190708_Patient_Safety_Strategy_for_website_v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cal.gov.uk/sites/default/files/documents/1%2095_Health_and_wellbeing_boards_V06%20WEB.pdf?utm_source=The%20King%27s%20Fund%20newsletters%20%28main%20account%29&amp;utm_medium=email&amp;utm_campaign=10668062_NEWSL_HWB_2019-07-08&amp;dm_i=21A8,6CNJ2,MFGQMA,P6U4E,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ngtermplan.nhs.uk/wp-content/uploads/2019/05/Interim-NHS-People-Plan_June2019.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ngland.nhs.uk/wp-content/uploads/2019/06/designing-integrated-care-%20systems-in-england.pdf" TargetMode="External"/><Relationship Id="rId4" Type="http://schemas.openxmlformats.org/officeDocument/2006/relationships/settings" Target="settings.xml"/><Relationship Id="rId9" Type="http://schemas.openxmlformats.org/officeDocument/2006/relationships/hyperlink" Target="https://www.longtermplan.nhs.uk/implementation-framework/" TargetMode="External"/><Relationship Id="rId14" Type="http://schemas.openxmlformats.org/officeDocument/2006/relationships/hyperlink" Target="https://protect-eu.mimecast.com/s/cbTTClRGoI2zlopfXiKiz?domain=links.govdeliv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A1F64-1C09-4506-8A93-B71CE229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6</Pages>
  <Words>1891</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Smith Hannah (RNU) Oxford Health</cp:lastModifiedBy>
  <cp:revision>143</cp:revision>
  <cp:lastPrinted>2014-03-17T14:55:00Z</cp:lastPrinted>
  <dcterms:created xsi:type="dcterms:W3CDTF">2019-05-20T10:16:00Z</dcterms:created>
  <dcterms:modified xsi:type="dcterms:W3CDTF">2019-07-21T21:48:00Z</dcterms:modified>
</cp:coreProperties>
</file>