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8C76" w14:textId="77777777" w:rsidR="00D166E3" w:rsidRDefault="00D166E3">
      <w:pPr>
        <w:jc w:val="right"/>
        <w:rPr>
          <w:rFonts w:ascii="Segoe UI" w:hAnsi="Segoe UI" w:cs="Segoe UI"/>
          <w:sz w:val="23"/>
          <w:szCs w:val="23"/>
        </w:rPr>
      </w:pPr>
    </w:p>
    <w:p w14:paraId="7C4668E6" w14:textId="77777777"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4CDD3A33" wp14:editId="5E0E87C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2"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4333E2F" w14:textId="77777777"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6E7AA6B1" wp14:editId="7259BB40">
                <wp:simplePos x="0" y="0"/>
                <wp:positionH relativeFrom="column">
                  <wp:posOffset>4631690</wp:posOffset>
                </wp:positionH>
                <wp:positionV relativeFrom="paragraph">
                  <wp:posOffset>90805</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3B662B02" w14:textId="194A950D" w:rsidR="00871AFA" w:rsidRDefault="00871AFA">
                            <w:pPr>
                              <w:pStyle w:val="BodyText"/>
                              <w:rPr>
                                <w:b w:val="0"/>
                              </w:rPr>
                            </w:pPr>
                            <w:r>
                              <w:t xml:space="preserve">BOD </w:t>
                            </w:r>
                            <w:r w:rsidR="00894202">
                              <w:t>28</w:t>
                            </w:r>
                            <w:r>
                              <w:t>/2020</w:t>
                            </w:r>
                          </w:p>
                          <w:p w14:paraId="598CBAA0" w14:textId="359FFE69" w:rsidR="00871AFA" w:rsidRDefault="00871AFA">
                            <w:pPr>
                              <w:pStyle w:val="BodyText"/>
                              <w:rPr>
                                <w:b w:val="0"/>
                                <w:sz w:val="22"/>
                                <w:szCs w:val="22"/>
                              </w:rPr>
                            </w:pPr>
                            <w:r>
                              <w:rPr>
                                <w:b w:val="0"/>
                                <w:sz w:val="22"/>
                                <w:szCs w:val="22"/>
                              </w:rPr>
                              <w:t xml:space="preserve">(Agenda item: </w:t>
                            </w:r>
                            <w:r w:rsidR="00894202">
                              <w:rPr>
                                <w:b w:val="0"/>
                                <w:sz w:val="22"/>
                                <w:szCs w:val="22"/>
                              </w:rPr>
                              <w:t>7</w:t>
                            </w:r>
                            <w:r w:rsidRPr="008D39D2">
                              <w:rPr>
                                <w:b w:val="0"/>
                                <w:sz w:val="22"/>
                                <w:szCs w:val="22"/>
                              </w:rPr>
                              <w:t>)</w:t>
                            </w:r>
                          </w:p>
                          <w:p w14:paraId="06E0703C" w14:textId="77777777" w:rsidR="00871AFA" w:rsidRDefault="00871AFA">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E7AA6B1"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">
                <v:textbox inset="0,0,0,0">
                  <w:txbxContent>
                    <w:p w14:paraId="3B662B02" w14:textId="194A950D" w:rsidR="00871AFA" w:rsidRDefault="00871AFA">
                      <w:pPr>
                        <w:pStyle w:val="BodyText"/>
                        <w:rPr>
                          <w:b w:val="0"/>
                        </w:rPr>
                      </w:pPr>
                      <w:r>
                        <w:t xml:space="preserve">BOD </w:t>
                      </w:r>
                      <w:r w:rsidR="00894202">
                        <w:t>28</w:t>
                      </w:r>
                      <w:r>
                        <w:t>/2020</w:t>
                      </w:r>
                    </w:p>
                    <w:p w14:paraId="598CBAA0" w14:textId="359FFE69" w:rsidR="00871AFA" w:rsidRDefault="00871AFA">
                      <w:pPr>
                        <w:pStyle w:val="BodyText"/>
                        <w:rPr>
                          <w:b w:val="0"/>
                          <w:sz w:val="22"/>
                          <w:szCs w:val="22"/>
                        </w:rPr>
                      </w:pPr>
                      <w:r>
                        <w:rPr>
                          <w:b w:val="0"/>
                          <w:sz w:val="22"/>
                          <w:szCs w:val="22"/>
                        </w:rPr>
                        <w:t xml:space="preserve">(Agenda item: </w:t>
                      </w:r>
                      <w:r w:rsidR="00894202">
                        <w:rPr>
                          <w:b w:val="0"/>
                          <w:sz w:val="22"/>
                          <w:szCs w:val="22"/>
                        </w:rPr>
                        <w:t>7</w:t>
                      </w:r>
                      <w:r w:rsidRPr="008D39D2">
                        <w:rPr>
                          <w:b w:val="0"/>
                          <w:sz w:val="22"/>
                          <w:szCs w:val="22"/>
                        </w:rPr>
                        <w:t>)</w:t>
                      </w:r>
                    </w:p>
                    <w:p w14:paraId="06E0703C" w14:textId="77777777" w:rsidR="00871AFA" w:rsidRDefault="00871AFA">
                      <w:pPr>
                        <w:pStyle w:val="BodyText"/>
                        <w:rPr>
                          <w:b w:val="0"/>
                          <w:sz w:val="22"/>
                          <w:szCs w:val="22"/>
                        </w:rPr>
                      </w:pPr>
                    </w:p>
                  </w:txbxContent>
                </v:textbox>
              </v:rect>
            </w:pict>
          </mc:Fallback>
        </mc:AlternateContent>
      </w:r>
      <w:r w:rsidR="00E273B4" w:rsidRPr="0053778D">
        <w:rPr>
          <w:rFonts w:ascii="Segoe UI" w:hAnsi="Segoe UI" w:cs="Segoe UI"/>
          <w:b/>
        </w:rPr>
        <w:t xml:space="preserve">Report to the Meeting of the </w:t>
      </w:r>
    </w:p>
    <w:p w14:paraId="2CE56A04"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14:paraId="7820E63A"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14:paraId="212D49EA" w14:textId="1A052040" w:rsidR="0053433F" w:rsidRPr="0053778D" w:rsidRDefault="00866311">
      <w:pPr>
        <w:jc w:val="center"/>
        <w:rPr>
          <w:rFonts w:ascii="Segoe UI" w:hAnsi="Segoe UI" w:cs="Segoe UI"/>
          <w:b/>
        </w:rPr>
      </w:pPr>
      <w:r>
        <w:rPr>
          <w:rFonts w:ascii="Segoe UI" w:hAnsi="Segoe UI" w:cs="Segoe UI"/>
          <w:b/>
        </w:rPr>
        <w:t>10</w:t>
      </w:r>
      <w:r w:rsidR="00BF34D3" w:rsidRPr="00BF34D3">
        <w:rPr>
          <w:rFonts w:ascii="Segoe UI" w:hAnsi="Segoe UI" w:cs="Segoe UI"/>
          <w:b/>
          <w:vertAlign w:val="superscript"/>
        </w:rPr>
        <w:t>th</w:t>
      </w:r>
      <w:r w:rsidR="00BF34D3">
        <w:rPr>
          <w:rFonts w:ascii="Segoe UI" w:hAnsi="Segoe UI" w:cs="Segoe UI"/>
          <w:b/>
        </w:rPr>
        <w:t xml:space="preserve"> </w:t>
      </w:r>
      <w:proofErr w:type="gramStart"/>
      <w:r w:rsidR="007C7E3F">
        <w:rPr>
          <w:rFonts w:ascii="Segoe UI" w:hAnsi="Segoe UI" w:cs="Segoe UI"/>
          <w:b/>
        </w:rPr>
        <w:t>June</w:t>
      </w:r>
      <w:r w:rsidR="00040E07">
        <w:rPr>
          <w:rFonts w:ascii="Segoe UI" w:hAnsi="Segoe UI" w:cs="Segoe UI"/>
          <w:b/>
        </w:rPr>
        <w:t>,</w:t>
      </w:r>
      <w:proofErr w:type="gramEnd"/>
      <w:r w:rsidR="00040E07">
        <w:rPr>
          <w:rFonts w:ascii="Segoe UI" w:hAnsi="Segoe UI" w:cs="Segoe UI"/>
          <w:b/>
        </w:rPr>
        <w:t xml:space="preserve"> 20</w:t>
      </w:r>
      <w:r w:rsidR="00AD7FE5">
        <w:rPr>
          <w:rFonts w:ascii="Segoe UI" w:hAnsi="Segoe UI" w:cs="Segoe UI"/>
          <w:b/>
        </w:rPr>
        <w:t>20</w:t>
      </w:r>
    </w:p>
    <w:p w14:paraId="61795FCF" w14:textId="77777777"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14:paraId="085D852F" w14:textId="77777777" w:rsidR="00225051" w:rsidRPr="003F7022" w:rsidRDefault="007E3BA0" w:rsidP="00264B14">
      <w:pPr>
        <w:spacing w:before="100" w:beforeAutospacing="1"/>
        <w:jc w:val="both"/>
        <w:rPr>
          <w:rFonts w:ascii="Segoe UI" w:hAnsi="Segoe UI" w:cs="Segoe UI"/>
        </w:rPr>
      </w:pPr>
      <w:bookmarkStart w:id="0" w:name="_Hlk525224575"/>
      <w:r w:rsidRPr="00B317BF">
        <w:rPr>
          <w:rFonts w:ascii="Segoe UI" w:hAnsi="Segoe UI" w:cs="Segoe UI"/>
          <w:b/>
          <w:bCs/>
          <w:u w:val="single"/>
        </w:rPr>
        <w:t>For Discussion</w:t>
      </w:r>
      <w:bookmarkStart w:id="1" w:name="_GoBack"/>
      <w:bookmarkEnd w:id="1"/>
    </w:p>
    <w:p w14:paraId="06CB0EA8" w14:textId="77777777" w:rsidR="001E411F" w:rsidRDefault="0066531D" w:rsidP="00021EB7">
      <w:pPr>
        <w:spacing w:before="100" w:beforeAutospacing="1" w:after="120"/>
        <w:jc w:val="both"/>
        <w:rPr>
          <w:rFonts w:ascii="Segoe UI" w:eastAsia="Calibri" w:hAnsi="Segoe UI" w:cs="Segoe UI"/>
          <w:b/>
          <w:sz w:val="23"/>
          <w:szCs w:val="23"/>
        </w:rPr>
      </w:pPr>
      <w:bookmarkStart w:id="2" w:name="_Hlk525034278"/>
      <w:r w:rsidRPr="00AA1E77">
        <w:rPr>
          <w:rFonts w:ascii="Segoe UI" w:eastAsia="Calibri" w:hAnsi="Segoe UI" w:cs="Segoe UI"/>
          <w:b/>
          <w:sz w:val="23"/>
          <w:szCs w:val="23"/>
        </w:rPr>
        <w:t>Overview</w:t>
      </w:r>
    </w:p>
    <w:p w14:paraId="637692C5" w14:textId="17308A3E" w:rsidR="00D439E4" w:rsidRDefault="002C0533" w:rsidP="00D439E4">
      <w:pPr>
        <w:spacing w:before="100" w:beforeAutospacing="1" w:after="120"/>
        <w:jc w:val="both"/>
        <w:rPr>
          <w:rFonts w:ascii="Segoe UI" w:eastAsia="Calibri" w:hAnsi="Segoe UI" w:cs="Segoe UI"/>
          <w:sz w:val="22"/>
          <w:szCs w:val="22"/>
        </w:rPr>
      </w:pPr>
      <w:r w:rsidRPr="00416431">
        <w:rPr>
          <w:rFonts w:ascii="Segoe UI" w:eastAsia="Calibri" w:hAnsi="Segoe UI" w:cs="Segoe UI"/>
          <w:sz w:val="22"/>
          <w:szCs w:val="22"/>
        </w:rPr>
        <w:t>This will be my last report to the Board before I retire</w:t>
      </w:r>
      <w:r w:rsidR="00881920">
        <w:rPr>
          <w:rFonts w:ascii="Segoe UI" w:eastAsia="Calibri" w:hAnsi="Segoe UI" w:cs="Segoe UI"/>
          <w:sz w:val="22"/>
          <w:szCs w:val="22"/>
        </w:rPr>
        <w:t>. During the last three months the focus has inevitably been on the Trust’s response to the Covid-19 pandemic, and our teams have risen magnificently and courageously to the challenges that has brought</w:t>
      </w:r>
      <w:r w:rsidR="00264815">
        <w:rPr>
          <w:rFonts w:ascii="Segoe UI" w:eastAsia="Calibri" w:hAnsi="Segoe UI" w:cs="Segoe UI"/>
          <w:sz w:val="22"/>
          <w:szCs w:val="22"/>
        </w:rPr>
        <w:t>.</w:t>
      </w:r>
      <w:r w:rsidR="00881920">
        <w:rPr>
          <w:rFonts w:ascii="Segoe UI" w:eastAsia="Calibri" w:hAnsi="Segoe UI" w:cs="Segoe UI"/>
          <w:sz w:val="22"/>
          <w:szCs w:val="22"/>
        </w:rPr>
        <w:t xml:space="preserve"> In all sincerity I can say that </w:t>
      </w:r>
      <w:r w:rsidR="00D439E4" w:rsidRPr="00416431">
        <w:rPr>
          <w:rFonts w:ascii="Segoe UI" w:eastAsia="Calibri" w:hAnsi="Segoe UI" w:cs="Segoe UI"/>
          <w:sz w:val="22"/>
          <w:szCs w:val="22"/>
        </w:rPr>
        <w:t>there has been no greater privilege</w:t>
      </w:r>
      <w:r w:rsidR="00881920">
        <w:rPr>
          <w:rFonts w:ascii="Segoe UI" w:eastAsia="Calibri" w:hAnsi="Segoe UI" w:cs="Segoe UI"/>
          <w:sz w:val="22"/>
          <w:szCs w:val="22"/>
        </w:rPr>
        <w:t xml:space="preserve"> in my entire career</w:t>
      </w:r>
      <w:r w:rsidR="00D439E4" w:rsidRPr="00416431">
        <w:rPr>
          <w:rFonts w:ascii="Segoe UI" w:eastAsia="Calibri" w:hAnsi="Segoe UI" w:cs="Segoe UI"/>
          <w:sz w:val="22"/>
          <w:szCs w:val="22"/>
        </w:rPr>
        <w:t xml:space="preserve"> than to serve with </w:t>
      </w:r>
      <w:r w:rsidR="00881920">
        <w:rPr>
          <w:rFonts w:ascii="Segoe UI" w:eastAsia="Calibri" w:hAnsi="Segoe UI" w:cs="Segoe UI"/>
          <w:sz w:val="22"/>
          <w:szCs w:val="22"/>
        </w:rPr>
        <w:t>all my colleagues</w:t>
      </w:r>
      <w:r w:rsidR="00D439E4" w:rsidRPr="00416431">
        <w:rPr>
          <w:rFonts w:ascii="Segoe UI" w:eastAsia="Calibri" w:hAnsi="Segoe UI" w:cs="Segoe UI"/>
          <w:sz w:val="22"/>
          <w:szCs w:val="22"/>
        </w:rPr>
        <w:t xml:space="preserve"> through the last three months.</w:t>
      </w:r>
      <w:r w:rsidR="00A37F82">
        <w:rPr>
          <w:rFonts w:ascii="Segoe UI" w:eastAsia="Calibri" w:hAnsi="Segoe UI" w:cs="Segoe UI"/>
          <w:sz w:val="22"/>
          <w:szCs w:val="22"/>
        </w:rPr>
        <w:t xml:space="preserve"> I am grateful to the Board for allowing me the opportunity to defer my retirement in order to do so.</w:t>
      </w:r>
      <w:r w:rsidR="00A37F82" w:rsidRPr="00A37F82">
        <w:rPr>
          <w:rFonts w:ascii="Segoe UI" w:eastAsia="Calibri" w:hAnsi="Segoe UI" w:cs="Segoe UI"/>
          <w:sz w:val="22"/>
          <w:szCs w:val="22"/>
        </w:rPr>
        <w:t xml:space="preserve"> </w:t>
      </w:r>
      <w:r w:rsidR="00A37F82" w:rsidRPr="00416431">
        <w:rPr>
          <w:rFonts w:ascii="Segoe UI" w:eastAsia="Calibri" w:hAnsi="Segoe UI" w:cs="Segoe UI"/>
          <w:sz w:val="22"/>
          <w:szCs w:val="22"/>
        </w:rPr>
        <w:t>The Chairman and I have written to each member of staff in the Trust to express our gratitude</w:t>
      </w:r>
      <w:r w:rsidR="00A37F82">
        <w:rPr>
          <w:rFonts w:ascii="Segoe UI" w:eastAsia="Calibri" w:hAnsi="Segoe UI" w:cs="Segoe UI"/>
          <w:sz w:val="22"/>
          <w:szCs w:val="22"/>
        </w:rPr>
        <w:t xml:space="preserve"> and to explain what steps the Trust plans to take to deal with the next phase of the pandemic. I have appended that letter to this report.</w:t>
      </w:r>
    </w:p>
    <w:p w14:paraId="3D1AA0E9" w14:textId="029FBE01" w:rsidR="00A37F82" w:rsidRDefault="00A37F82"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I would also like to take this opportunity to welcome Dr Nick Broughton, my successor, who has now started with the Trust, which enables us to have a week </w:t>
      </w:r>
      <w:r w:rsidR="00264815">
        <w:rPr>
          <w:rFonts w:ascii="Segoe UI" w:eastAsia="Calibri" w:hAnsi="Segoe UI" w:cs="Segoe UI"/>
          <w:sz w:val="22"/>
          <w:szCs w:val="22"/>
        </w:rPr>
        <w:t>during which we will</w:t>
      </w:r>
      <w:r>
        <w:rPr>
          <w:rFonts w:ascii="Segoe UI" w:eastAsia="Calibri" w:hAnsi="Segoe UI" w:cs="Segoe UI"/>
          <w:sz w:val="22"/>
          <w:szCs w:val="22"/>
        </w:rPr>
        <w:t xml:space="preserve"> </w:t>
      </w:r>
      <w:proofErr w:type="spellStart"/>
      <w:r>
        <w:rPr>
          <w:rFonts w:ascii="Segoe UI" w:eastAsia="Calibri" w:hAnsi="Segoe UI" w:cs="Segoe UI"/>
          <w:sz w:val="22"/>
          <w:szCs w:val="22"/>
        </w:rPr>
        <w:t>handover</w:t>
      </w:r>
      <w:proofErr w:type="spellEnd"/>
      <w:r>
        <w:rPr>
          <w:rFonts w:ascii="Segoe UI" w:eastAsia="Calibri" w:hAnsi="Segoe UI" w:cs="Segoe UI"/>
          <w:sz w:val="22"/>
          <w:szCs w:val="22"/>
        </w:rPr>
        <w:t xml:space="preserve"> the Chief Executive role. With that in mind I thought it might be worth this report offering some longer-term reflections on the period since I became Chief Executive of Oxford Health in 2012</w:t>
      </w:r>
      <w:r w:rsidR="005E1882">
        <w:rPr>
          <w:rFonts w:ascii="Segoe UI" w:eastAsia="Calibri" w:hAnsi="Segoe UI" w:cs="Segoe UI"/>
          <w:sz w:val="22"/>
          <w:szCs w:val="22"/>
        </w:rPr>
        <w:t>,</w:t>
      </w:r>
      <w:r>
        <w:rPr>
          <w:rFonts w:ascii="Segoe UI" w:eastAsia="Calibri" w:hAnsi="Segoe UI" w:cs="Segoe UI"/>
          <w:sz w:val="22"/>
          <w:szCs w:val="22"/>
        </w:rPr>
        <w:t xml:space="preserve"> following thirteen years as Chief Executive at South London and Maudsley.</w:t>
      </w:r>
    </w:p>
    <w:p w14:paraId="5114B95A" w14:textId="0232A323" w:rsidR="0015511F" w:rsidRDefault="00A37F82"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One thing which struck me forcefully when I arrived was how thinly </w:t>
      </w:r>
      <w:r w:rsidR="0015511F">
        <w:rPr>
          <w:rFonts w:ascii="Segoe UI" w:eastAsia="Calibri" w:hAnsi="Segoe UI" w:cs="Segoe UI"/>
          <w:sz w:val="22"/>
          <w:szCs w:val="22"/>
        </w:rPr>
        <w:t>resourced</w:t>
      </w:r>
      <w:r>
        <w:rPr>
          <w:rFonts w:ascii="Segoe UI" w:eastAsia="Calibri" w:hAnsi="Segoe UI" w:cs="Segoe UI"/>
          <w:sz w:val="22"/>
          <w:szCs w:val="22"/>
        </w:rPr>
        <w:t xml:space="preserve"> mental health services were by comparison with my experience in South London. An element of that was to do with the level of morbidity, but it by no means explained the whole difference, and some essential elements of a </w:t>
      </w:r>
      <w:r w:rsidR="0015511F">
        <w:rPr>
          <w:rFonts w:ascii="Segoe UI" w:eastAsia="Calibri" w:hAnsi="Segoe UI" w:cs="Segoe UI"/>
          <w:sz w:val="22"/>
          <w:szCs w:val="22"/>
        </w:rPr>
        <w:t>properly</w:t>
      </w:r>
      <w:r>
        <w:rPr>
          <w:rFonts w:ascii="Segoe UI" w:eastAsia="Calibri" w:hAnsi="Segoe UI" w:cs="Segoe UI"/>
          <w:sz w:val="22"/>
          <w:szCs w:val="22"/>
        </w:rPr>
        <w:t xml:space="preserve"> developed </w:t>
      </w:r>
      <w:r w:rsidR="0015511F">
        <w:rPr>
          <w:rFonts w:ascii="Segoe UI" w:eastAsia="Calibri" w:hAnsi="Segoe UI" w:cs="Segoe UI"/>
          <w:sz w:val="22"/>
          <w:szCs w:val="22"/>
        </w:rPr>
        <w:t xml:space="preserve">local </w:t>
      </w:r>
      <w:r>
        <w:rPr>
          <w:rFonts w:ascii="Segoe UI" w:eastAsia="Calibri" w:hAnsi="Segoe UI" w:cs="Segoe UI"/>
          <w:sz w:val="22"/>
          <w:szCs w:val="22"/>
        </w:rPr>
        <w:t>service</w:t>
      </w:r>
      <w:r w:rsidR="0015511F">
        <w:rPr>
          <w:rFonts w:ascii="Segoe UI" w:eastAsia="Calibri" w:hAnsi="Segoe UI" w:cs="Segoe UI"/>
          <w:sz w:val="22"/>
          <w:szCs w:val="22"/>
        </w:rPr>
        <w:t xml:space="preserve"> – perinatal teams, comprehensive A&amp;E liaison services,  specialist ASD – were either entirely absent or so small as to be unable to </w:t>
      </w:r>
      <w:r w:rsidR="00264815">
        <w:rPr>
          <w:rFonts w:ascii="Segoe UI" w:eastAsia="Calibri" w:hAnsi="Segoe UI" w:cs="Segoe UI"/>
          <w:sz w:val="22"/>
          <w:szCs w:val="22"/>
        </w:rPr>
        <w:t xml:space="preserve">begin to </w:t>
      </w:r>
      <w:r w:rsidR="0015511F">
        <w:rPr>
          <w:rFonts w:ascii="Segoe UI" w:eastAsia="Calibri" w:hAnsi="Segoe UI" w:cs="Segoe UI"/>
          <w:sz w:val="22"/>
          <w:szCs w:val="22"/>
        </w:rPr>
        <w:t>ad</w:t>
      </w:r>
      <w:r w:rsidR="00264815">
        <w:rPr>
          <w:rFonts w:ascii="Segoe UI" w:eastAsia="Calibri" w:hAnsi="Segoe UI" w:cs="Segoe UI"/>
          <w:sz w:val="22"/>
          <w:szCs w:val="22"/>
        </w:rPr>
        <w:t>dress</w:t>
      </w:r>
      <w:r w:rsidR="0015511F">
        <w:rPr>
          <w:rFonts w:ascii="Segoe UI" w:eastAsia="Calibri" w:hAnsi="Segoe UI" w:cs="Segoe UI"/>
          <w:sz w:val="22"/>
          <w:szCs w:val="22"/>
        </w:rPr>
        <w:t xml:space="preserve"> the </w:t>
      </w:r>
      <w:r w:rsidR="00264815">
        <w:rPr>
          <w:rFonts w:ascii="Segoe UI" w:eastAsia="Calibri" w:hAnsi="Segoe UI" w:cs="Segoe UI"/>
          <w:sz w:val="22"/>
          <w:szCs w:val="22"/>
        </w:rPr>
        <w:t xml:space="preserve">population health </w:t>
      </w:r>
      <w:r w:rsidR="0015511F">
        <w:rPr>
          <w:rFonts w:ascii="Segoe UI" w:eastAsia="Calibri" w:hAnsi="Segoe UI" w:cs="Segoe UI"/>
          <w:sz w:val="22"/>
          <w:szCs w:val="22"/>
        </w:rPr>
        <w:t xml:space="preserve">need. The inpatient bed base was, </w:t>
      </w:r>
      <w:r w:rsidR="0015511F">
        <w:rPr>
          <w:rFonts w:ascii="Segoe UI" w:eastAsia="Calibri" w:hAnsi="Segoe UI" w:cs="Segoe UI"/>
          <w:sz w:val="22"/>
          <w:szCs w:val="22"/>
        </w:rPr>
        <w:lastRenderedPageBreak/>
        <w:t>a</w:t>
      </w:r>
      <w:r w:rsidR="00264815">
        <w:rPr>
          <w:rFonts w:ascii="Segoe UI" w:eastAsia="Calibri" w:hAnsi="Segoe UI" w:cs="Segoe UI"/>
          <w:sz w:val="22"/>
          <w:szCs w:val="22"/>
        </w:rPr>
        <w:t>s it</w:t>
      </w:r>
      <w:r w:rsidR="0015511F">
        <w:rPr>
          <w:rFonts w:ascii="Segoe UI" w:eastAsia="Calibri" w:hAnsi="Segoe UI" w:cs="Segoe UI"/>
          <w:sz w:val="22"/>
          <w:szCs w:val="22"/>
        </w:rPr>
        <w:t xml:space="preserve"> remains, one of the lowest per capita in the country. </w:t>
      </w:r>
      <w:r w:rsidR="00264815">
        <w:rPr>
          <w:rFonts w:ascii="Segoe UI" w:eastAsia="Calibri" w:hAnsi="Segoe UI" w:cs="Segoe UI"/>
          <w:sz w:val="22"/>
          <w:szCs w:val="22"/>
        </w:rPr>
        <w:t xml:space="preserve">Inpatient staffing levels needed to be boosted, and the publication of the Francis report confirmed that should be the </w:t>
      </w:r>
      <w:proofErr w:type="gramStart"/>
      <w:r w:rsidR="00264815">
        <w:rPr>
          <w:rFonts w:ascii="Segoe UI" w:eastAsia="Calibri" w:hAnsi="Segoe UI" w:cs="Segoe UI"/>
          <w:sz w:val="22"/>
          <w:szCs w:val="22"/>
        </w:rPr>
        <w:t>first priority</w:t>
      </w:r>
      <w:proofErr w:type="gramEnd"/>
      <w:r w:rsidR="00264815">
        <w:rPr>
          <w:rFonts w:ascii="Segoe UI" w:eastAsia="Calibri" w:hAnsi="Segoe UI" w:cs="Segoe UI"/>
          <w:sz w:val="22"/>
          <w:szCs w:val="22"/>
        </w:rPr>
        <w:t>, but it had to be done by reallocating resources within the existing funding; nothing additional was allocated to mental health.</w:t>
      </w:r>
    </w:p>
    <w:p w14:paraId="7224A7B0" w14:textId="702A8F8A" w:rsidR="00A37F82" w:rsidRDefault="0015511F"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There were some positives: my predecessor, Julie Waldron, had embarked on two much needed major capital developments to improve the fabric of inpatient mental healthcare, and I had the good fortune to be here when the new Highfield Unit and the Whiteleaf Centre were opened. Their foundations – literally – had been laid before my time. The Trust’s specialist services for Eating Disorders, Forensic Mental Health and CAMHS had deservedly high reputations and fulfilled and important regional role. </w:t>
      </w:r>
      <w:proofErr w:type="gramStart"/>
      <w:r>
        <w:rPr>
          <w:rFonts w:ascii="Segoe UI" w:eastAsia="Calibri" w:hAnsi="Segoe UI" w:cs="Segoe UI"/>
          <w:sz w:val="22"/>
          <w:szCs w:val="22"/>
        </w:rPr>
        <w:t>Nevertheless</w:t>
      </w:r>
      <w:proofErr w:type="gramEnd"/>
      <w:r>
        <w:rPr>
          <w:rFonts w:ascii="Segoe UI" w:eastAsia="Calibri" w:hAnsi="Segoe UI" w:cs="Segoe UI"/>
          <w:sz w:val="22"/>
          <w:szCs w:val="22"/>
        </w:rPr>
        <w:t xml:space="preserve"> it was impossible to avoid the impression that mental healthcare was </w:t>
      </w:r>
      <w:r w:rsidR="00871AFA">
        <w:rPr>
          <w:rFonts w:ascii="Segoe UI" w:eastAsia="Calibri" w:hAnsi="Segoe UI" w:cs="Segoe UI"/>
          <w:sz w:val="22"/>
          <w:szCs w:val="22"/>
        </w:rPr>
        <w:t>of relatively low priority across the whole ‘south central’ area, and in some places</w:t>
      </w:r>
      <w:r w:rsidR="00295A52">
        <w:rPr>
          <w:rFonts w:ascii="Segoe UI" w:eastAsia="Calibri" w:hAnsi="Segoe UI" w:cs="Segoe UI"/>
          <w:sz w:val="22"/>
          <w:szCs w:val="22"/>
        </w:rPr>
        <w:t>, back in 2012,</w:t>
      </w:r>
      <w:r w:rsidR="00871AFA">
        <w:rPr>
          <w:rFonts w:ascii="Segoe UI" w:eastAsia="Calibri" w:hAnsi="Segoe UI" w:cs="Segoe UI"/>
          <w:sz w:val="22"/>
          <w:szCs w:val="22"/>
        </w:rPr>
        <w:t xml:space="preserve"> there was simply an attitude of denial when confronted with clear evidence of the shortfall in investment.</w:t>
      </w:r>
    </w:p>
    <w:p w14:paraId="2BD183BD" w14:textId="7F12DAB5" w:rsidR="002661A3" w:rsidRDefault="002661A3"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I have therefore spent much of the last eight years arguing the case for greater attention to and better investment in mental health services. That cause has been aided by growing national policy focus on the extent to which mental healthcare still needs to bridge a massive ‘treatment gap’ when compared with most physical illness. The </w:t>
      </w:r>
      <w:proofErr w:type="gramStart"/>
      <w:r>
        <w:rPr>
          <w:rFonts w:ascii="Segoe UI" w:eastAsia="Calibri" w:hAnsi="Segoe UI" w:cs="Segoe UI"/>
          <w:sz w:val="22"/>
          <w:szCs w:val="22"/>
        </w:rPr>
        <w:t>Five</w:t>
      </w:r>
      <w:r w:rsidR="00796944">
        <w:rPr>
          <w:rFonts w:ascii="Segoe UI" w:eastAsia="Calibri" w:hAnsi="Segoe UI" w:cs="Segoe UI"/>
          <w:sz w:val="22"/>
          <w:szCs w:val="22"/>
        </w:rPr>
        <w:t xml:space="preserve"> </w:t>
      </w:r>
      <w:r>
        <w:rPr>
          <w:rFonts w:ascii="Segoe UI" w:eastAsia="Calibri" w:hAnsi="Segoe UI" w:cs="Segoe UI"/>
          <w:sz w:val="22"/>
          <w:szCs w:val="22"/>
        </w:rPr>
        <w:t>Year</w:t>
      </w:r>
      <w:proofErr w:type="gramEnd"/>
      <w:r>
        <w:rPr>
          <w:rFonts w:ascii="Segoe UI" w:eastAsia="Calibri" w:hAnsi="Segoe UI" w:cs="Segoe UI"/>
          <w:sz w:val="22"/>
          <w:szCs w:val="22"/>
        </w:rPr>
        <w:t xml:space="preserve"> Forward View for Mental Health</w:t>
      </w:r>
      <w:r w:rsidR="008D0604">
        <w:rPr>
          <w:rFonts w:ascii="Segoe UI" w:eastAsia="Calibri" w:hAnsi="Segoe UI" w:cs="Segoe UI"/>
          <w:sz w:val="22"/>
          <w:szCs w:val="22"/>
        </w:rPr>
        <w:t>, for example,</w:t>
      </w:r>
      <w:r>
        <w:rPr>
          <w:rFonts w:ascii="Segoe UI" w:eastAsia="Calibri" w:hAnsi="Segoe UI" w:cs="Segoe UI"/>
          <w:sz w:val="22"/>
          <w:szCs w:val="22"/>
        </w:rPr>
        <w:t xml:space="preserve"> set out as an </w:t>
      </w:r>
      <w:r w:rsidR="00264815">
        <w:rPr>
          <w:rFonts w:ascii="Segoe UI" w:eastAsia="Calibri" w:hAnsi="Segoe UI" w:cs="Segoe UI"/>
          <w:sz w:val="22"/>
          <w:szCs w:val="22"/>
        </w:rPr>
        <w:t>target</w:t>
      </w:r>
      <w:r>
        <w:rPr>
          <w:rFonts w:ascii="Segoe UI" w:eastAsia="Calibri" w:hAnsi="Segoe UI" w:cs="Segoe UI"/>
          <w:sz w:val="22"/>
          <w:szCs w:val="22"/>
        </w:rPr>
        <w:t xml:space="preserve"> that the access rate to CAMHS services should increase from around 25% to around 35% - an ambitious uplift, but still leaving 65% without access. Whilst we have </w:t>
      </w:r>
      <w:r w:rsidR="008D0604">
        <w:rPr>
          <w:rFonts w:ascii="Segoe UI" w:eastAsia="Calibri" w:hAnsi="Segoe UI" w:cs="Segoe UI"/>
          <w:sz w:val="22"/>
          <w:szCs w:val="22"/>
        </w:rPr>
        <w:t xml:space="preserve">considerably </w:t>
      </w:r>
      <w:r>
        <w:rPr>
          <w:rFonts w:ascii="Segoe UI" w:eastAsia="Calibri" w:hAnsi="Segoe UI" w:cs="Segoe UI"/>
          <w:sz w:val="22"/>
          <w:szCs w:val="22"/>
        </w:rPr>
        <w:t xml:space="preserve">exceeded that </w:t>
      </w:r>
      <w:r w:rsidR="008D0604">
        <w:rPr>
          <w:rFonts w:ascii="Segoe UI" w:eastAsia="Calibri" w:hAnsi="Segoe UI" w:cs="Segoe UI"/>
          <w:sz w:val="22"/>
          <w:szCs w:val="22"/>
        </w:rPr>
        <w:t>target</w:t>
      </w:r>
      <w:r>
        <w:rPr>
          <w:rFonts w:ascii="Segoe UI" w:eastAsia="Calibri" w:hAnsi="Segoe UI" w:cs="Segoe UI"/>
          <w:sz w:val="22"/>
          <w:szCs w:val="22"/>
        </w:rPr>
        <w:t xml:space="preserve"> access rate locally, ahead of time, the cost has been a</w:t>
      </w:r>
      <w:r w:rsidR="008D0604">
        <w:rPr>
          <w:rFonts w:ascii="Segoe UI" w:eastAsia="Calibri" w:hAnsi="Segoe UI" w:cs="Segoe UI"/>
          <w:sz w:val="22"/>
          <w:szCs w:val="22"/>
        </w:rPr>
        <w:t>n increased</w:t>
      </w:r>
      <w:r>
        <w:rPr>
          <w:rFonts w:ascii="Segoe UI" w:eastAsia="Calibri" w:hAnsi="Segoe UI" w:cs="Segoe UI"/>
          <w:sz w:val="22"/>
          <w:szCs w:val="22"/>
        </w:rPr>
        <w:t xml:space="preserve"> pressure on clinicians in the service, and there is still unmet need and long waiting times for treatment. </w:t>
      </w:r>
    </w:p>
    <w:p w14:paraId="5D2CBEF7" w14:textId="77777777" w:rsidR="0094456A" w:rsidRDefault="00852862"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More recently the NHS Long Term Plan </w:t>
      </w:r>
      <w:r w:rsidR="00264815">
        <w:rPr>
          <w:rFonts w:ascii="Segoe UI" w:eastAsia="Calibri" w:hAnsi="Segoe UI" w:cs="Segoe UI"/>
          <w:sz w:val="22"/>
          <w:szCs w:val="22"/>
        </w:rPr>
        <w:t xml:space="preserve">has </w:t>
      </w:r>
      <w:r>
        <w:rPr>
          <w:rFonts w:ascii="Segoe UI" w:eastAsia="Calibri" w:hAnsi="Segoe UI" w:cs="Segoe UI"/>
          <w:sz w:val="22"/>
          <w:szCs w:val="22"/>
        </w:rPr>
        <w:t>brought a welcome emphasis on investment in mental health services to enable them to cat</w:t>
      </w:r>
      <w:r w:rsidR="00796944">
        <w:rPr>
          <w:rFonts w:ascii="Segoe UI" w:eastAsia="Calibri" w:hAnsi="Segoe UI" w:cs="Segoe UI"/>
          <w:sz w:val="22"/>
          <w:szCs w:val="22"/>
        </w:rPr>
        <w:t>c</w:t>
      </w:r>
      <w:r>
        <w:rPr>
          <w:rFonts w:ascii="Segoe UI" w:eastAsia="Calibri" w:hAnsi="Segoe UI" w:cs="Segoe UI"/>
          <w:sz w:val="22"/>
          <w:szCs w:val="22"/>
        </w:rPr>
        <w:t>h up</w:t>
      </w:r>
      <w:r w:rsidR="005E1882">
        <w:rPr>
          <w:rFonts w:ascii="Segoe UI" w:eastAsia="Calibri" w:hAnsi="Segoe UI" w:cs="Segoe UI"/>
          <w:sz w:val="22"/>
          <w:szCs w:val="22"/>
        </w:rPr>
        <w:t xml:space="preserve"> further, but much of what the plan sets out is additional to a ‘core’ local service, and so it </w:t>
      </w:r>
      <w:r w:rsidR="008D0604">
        <w:rPr>
          <w:rFonts w:ascii="Segoe UI" w:eastAsia="Calibri" w:hAnsi="Segoe UI" w:cs="Segoe UI"/>
          <w:sz w:val="22"/>
          <w:szCs w:val="22"/>
        </w:rPr>
        <w:t>must</w:t>
      </w:r>
      <w:r w:rsidR="005E1882">
        <w:rPr>
          <w:rFonts w:ascii="Segoe UI" w:eastAsia="Calibri" w:hAnsi="Segoe UI" w:cs="Segoe UI"/>
          <w:sz w:val="22"/>
          <w:szCs w:val="22"/>
        </w:rPr>
        <w:t xml:space="preserve"> sit alongside efforts to get that on a stable and sustainable footing. </w:t>
      </w:r>
    </w:p>
    <w:p w14:paraId="75E42914" w14:textId="203CAAA6" w:rsidR="00852862" w:rsidRDefault="005E1882"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There has been some progress, first in Buckinghamshire, and most recently, following the work of the Shipman review, in Oxfordshire. In both cases however the </w:t>
      </w:r>
      <w:r w:rsidR="008D0604">
        <w:rPr>
          <w:rFonts w:ascii="Segoe UI" w:eastAsia="Calibri" w:hAnsi="Segoe UI" w:cs="Segoe UI"/>
          <w:sz w:val="22"/>
          <w:szCs w:val="22"/>
        </w:rPr>
        <w:t>achievement</w:t>
      </w:r>
      <w:r>
        <w:rPr>
          <w:rFonts w:ascii="Segoe UI" w:eastAsia="Calibri" w:hAnsi="Segoe UI" w:cs="Segoe UI"/>
          <w:sz w:val="22"/>
          <w:szCs w:val="22"/>
        </w:rPr>
        <w:t xml:space="preserve"> to date has been largely about properly funding activity which the Trust is currently </w:t>
      </w:r>
      <w:r w:rsidR="0094456A">
        <w:rPr>
          <w:rFonts w:ascii="Segoe UI" w:eastAsia="Calibri" w:hAnsi="Segoe UI" w:cs="Segoe UI"/>
          <w:sz w:val="22"/>
          <w:szCs w:val="22"/>
        </w:rPr>
        <w:t>providing</w:t>
      </w:r>
      <w:r>
        <w:rPr>
          <w:rFonts w:ascii="Segoe UI" w:eastAsia="Calibri" w:hAnsi="Segoe UI" w:cs="Segoe UI"/>
          <w:sz w:val="22"/>
          <w:szCs w:val="22"/>
        </w:rPr>
        <w:t xml:space="preserve"> in excess of what is it </w:t>
      </w:r>
      <w:r w:rsidR="008D0604">
        <w:rPr>
          <w:rFonts w:ascii="Segoe UI" w:eastAsia="Calibri" w:hAnsi="Segoe UI" w:cs="Segoe UI"/>
          <w:sz w:val="22"/>
          <w:szCs w:val="22"/>
        </w:rPr>
        <w:t>resourced</w:t>
      </w:r>
      <w:r>
        <w:rPr>
          <w:rFonts w:ascii="Segoe UI" w:eastAsia="Calibri" w:hAnsi="Segoe UI" w:cs="Segoe UI"/>
          <w:sz w:val="22"/>
          <w:szCs w:val="22"/>
        </w:rPr>
        <w:t xml:space="preserve"> to </w:t>
      </w:r>
      <w:r w:rsidR="0094456A">
        <w:rPr>
          <w:rFonts w:ascii="Segoe UI" w:eastAsia="Calibri" w:hAnsi="Segoe UI" w:cs="Segoe UI"/>
          <w:sz w:val="22"/>
          <w:szCs w:val="22"/>
        </w:rPr>
        <w:t>deliver</w:t>
      </w:r>
      <w:r>
        <w:rPr>
          <w:rFonts w:ascii="Segoe UI" w:eastAsia="Calibri" w:hAnsi="Segoe UI" w:cs="Segoe UI"/>
          <w:sz w:val="22"/>
          <w:szCs w:val="22"/>
        </w:rPr>
        <w:t xml:space="preserve">, and </w:t>
      </w:r>
      <w:r w:rsidR="0094456A">
        <w:rPr>
          <w:rFonts w:ascii="Segoe UI" w:eastAsia="Calibri" w:hAnsi="Segoe UI" w:cs="Segoe UI"/>
          <w:sz w:val="22"/>
          <w:szCs w:val="22"/>
        </w:rPr>
        <w:t xml:space="preserve">that </w:t>
      </w:r>
      <w:r>
        <w:rPr>
          <w:rFonts w:ascii="Segoe UI" w:eastAsia="Calibri" w:hAnsi="Segoe UI" w:cs="Segoe UI"/>
          <w:sz w:val="22"/>
          <w:szCs w:val="22"/>
        </w:rPr>
        <w:t>still leaves the</w:t>
      </w:r>
      <w:r w:rsidR="0094456A">
        <w:rPr>
          <w:rFonts w:ascii="Segoe UI" w:eastAsia="Calibri" w:hAnsi="Segoe UI" w:cs="Segoe UI"/>
          <w:sz w:val="22"/>
          <w:szCs w:val="22"/>
        </w:rPr>
        <w:t xml:space="preserve"> requirement</w:t>
      </w:r>
      <w:r>
        <w:rPr>
          <w:rFonts w:ascii="Segoe UI" w:eastAsia="Calibri" w:hAnsi="Segoe UI" w:cs="Segoe UI"/>
          <w:sz w:val="22"/>
          <w:szCs w:val="22"/>
        </w:rPr>
        <w:t xml:space="preserve"> to bring the capacity of local core services </w:t>
      </w:r>
      <w:r w:rsidR="008D0604">
        <w:rPr>
          <w:rFonts w:ascii="Segoe UI" w:eastAsia="Calibri" w:hAnsi="Segoe UI" w:cs="Segoe UI"/>
          <w:sz w:val="22"/>
          <w:szCs w:val="22"/>
        </w:rPr>
        <w:t>up to a level which</w:t>
      </w:r>
      <w:r>
        <w:rPr>
          <w:rFonts w:ascii="Segoe UI" w:eastAsia="Calibri" w:hAnsi="Segoe UI" w:cs="Segoe UI"/>
          <w:sz w:val="22"/>
          <w:szCs w:val="22"/>
        </w:rPr>
        <w:t xml:space="preserve"> might reasonably be expected to serve the needs of the population. It is </w:t>
      </w:r>
      <w:r w:rsidR="0094456A">
        <w:rPr>
          <w:rFonts w:ascii="Segoe UI" w:eastAsia="Calibri" w:hAnsi="Segoe UI" w:cs="Segoe UI"/>
          <w:sz w:val="22"/>
          <w:szCs w:val="22"/>
        </w:rPr>
        <w:t xml:space="preserve">critically </w:t>
      </w:r>
      <w:r>
        <w:rPr>
          <w:rFonts w:ascii="Segoe UI" w:eastAsia="Calibri" w:hAnsi="Segoe UI" w:cs="Segoe UI"/>
          <w:sz w:val="22"/>
          <w:szCs w:val="22"/>
        </w:rPr>
        <w:t xml:space="preserve">important therefore, as we noted at the last Board, that the agreement concluded in Oxfordshire in March </w:t>
      </w:r>
      <w:r w:rsidR="0094456A">
        <w:rPr>
          <w:rFonts w:ascii="Segoe UI" w:eastAsia="Calibri" w:hAnsi="Segoe UI" w:cs="Segoe UI"/>
          <w:sz w:val="22"/>
          <w:szCs w:val="22"/>
        </w:rPr>
        <w:t xml:space="preserve">also </w:t>
      </w:r>
      <w:r>
        <w:rPr>
          <w:rFonts w:ascii="Segoe UI" w:eastAsia="Calibri" w:hAnsi="Segoe UI" w:cs="Segoe UI"/>
          <w:sz w:val="22"/>
          <w:szCs w:val="22"/>
        </w:rPr>
        <w:t xml:space="preserve">contains a clear commitment to bring mental health funding in line with the level of funding for acute and other elements of the healthcare system, given the operation of national allocation formulae. </w:t>
      </w:r>
      <w:r w:rsidR="0094456A">
        <w:rPr>
          <w:rFonts w:ascii="Segoe UI" w:eastAsia="Calibri" w:hAnsi="Segoe UI" w:cs="Segoe UI"/>
          <w:sz w:val="22"/>
          <w:szCs w:val="22"/>
        </w:rPr>
        <w:t>The responsibility to hold all parties to fulfilling that commitment in the years to come remains with the Board.</w:t>
      </w:r>
    </w:p>
    <w:p w14:paraId="5D581368" w14:textId="5139A433" w:rsidR="005E1882" w:rsidRDefault="005E1882"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lastRenderedPageBreak/>
        <w:t xml:space="preserve">One of the successes of our work in mental health over the past eight years has been the growing collaboration with third sector partners, initially in the Oxfordshire Mental Health Partnership, but increasingly as the default </w:t>
      </w:r>
      <w:r w:rsidR="0094456A">
        <w:rPr>
          <w:rFonts w:ascii="Segoe UI" w:eastAsia="Calibri" w:hAnsi="Segoe UI" w:cs="Segoe UI"/>
          <w:sz w:val="22"/>
          <w:szCs w:val="22"/>
        </w:rPr>
        <w:t>approach to the</w:t>
      </w:r>
      <w:r>
        <w:rPr>
          <w:rFonts w:ascii="Segoe UI" w:eastAsia="Calibri" w:hAnsi="Segoe UI" w:cs="Segoe UI"/>
          <w:sz w:val="22"/>
          <w:szCs w:val="22"/>
        </w:rPr>
        <w:t xml:space="preserve"> provision</w:t>
      </w:r>
      <w:r w:rsidR="0094456A">
        <w:rPr>
          <w:rFonts w:ascii="Segoe UI" w:eastAsia="Calibri" w:hAnsi="Segoe UI" w:cs="Segoe UI"/>
          <w:sz w:val="22"/>
          <w:szCs w:val="22"/>
        </w:rPr>
        <w:t xml:space="preserve"> of care</w:t>
      </w:r>
      <w:r>
        <w:rPr>
          <w:rFonts w:ascii="Segoe UI" w:eastAsia="Calibri" w:hAnsi="Segoe UI" w:cs="Segoe UI"/>
          <w:sz w:val="22"/>
          <w:szCs w:val="22"/>
        </w:rPr>
        <w:t xml:space="preserve">. </w:t>
      </w:r>
      <w:r w:rsidR="0094456A">
        <w:rPr>
          <w:rFonts w:ascii="Segoe UI" w:eastAsia="Calibri" w:hAnsi="Segoe UI" w:cs="Segoe UI"/>
          <w:sz w:val="22"/>
          <w:szCs w:val="22"/>
        </w:rPr>
        <w:t>That collaboration has also been a feature of the Trust’s leadership of three mental health New Care Models, which have proved very successful in reducing the numbers of patients who are sent far away for specialist inpatient treatment.</w:t>
      </w:r>
    </w:p>
    <w:p w14:paraId="6068DFB6" w14:textId="3B6AA170" w:rsidR="0094456A" w:rsidRDefault="0094456A"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The requirement to advocate for mental health has not, I hope, been at the expense of community services. In fact, in my interactions with the wider health and care system, more than 80% of the time is spent in discussion about community services, which is one of the reasons why somebody needs to </w:t>
      </w:r>
      <w:r w:rsidR="004E5E7F">
        <w:rPr>
          <w:rFonts w:ascii="Segoe UI" w:eastAsia="Calibri" w:hAnsi="Segoe UI" w:cs="Segoe UI"/>
          <w:sz w:val="22"/>
          <w:szCs w:val="22"/>
        </w:rPr>
        <w:t xml:space="preserve">draw proper attention to mental health. It should be said however that for a long time the principal focus of much of that system wide discussion about community services has been about their role facilitating discharges from acute services, and into community hospital beds. That too is now beginning to change and there is </w:t>
      </w:r>
      <w:r w:rsidR="003305BF">
        <w:rPr>
          <w:rFonts w:ascii="Segoe UI" w:eastAsia="Calibri" w:hAnsi="Segoe UI" w:cs="Segoe UI"/>
          <w:sz w:val="22"/>
          <w:szCs w:val="22"/>
        </w:rPr>
        <w:t xml:space="preserve">thankfully </w:t>
      </w:r>
      <w:r w:rsidR="004E5E7F">
        <w:rPr>
          <w:rFonts w:ascii="Segoe UI" w:eastAsia="Calibri" w:hAnsi="Segoe UI" w:cs="Segoe UI"/>
          <w:sz w:val="22"/>
          <w:szCs w:val="22"/>
        </w:rPr>
        <w:t>a growing recognition that more focus needs to be given</w:t>
      </w:r>
      <w:r w:rsidR="007519F8">
        <w:rPr>
          <w:rFonts w:ascii="Segoe UI" w:eastAsia="Calibri" w:hAnsi="Segoe UI" w:cs="Segoe UI"/>
          <w:sz w:val="22"/>
          <w:szCs w:val="22"/>
        </w:rPr>
        <w:t xml:space="preserve"> to how community services and primary care work together systematically to support patients in the community and to prevent the need for them to go to hospital in the first place.</w:t>
      </w:r>
    </w:p>
    <w:p w14:paraId="1D5A6082" w14:textId="77777777" w:rsidR="003305BF" w:rsidRDefault="007519F8"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The establishment of three Emergency Multidisciplinary Units (or RACU in the case of Henley) has been an important step forward in building the infrastructure to support that. </w:t>
      </w:r>
      <w:r w:rsidR="003305BF">
        <w:rPr>
          <w:rFonts w:ascii="Segoe UI" w:eastAsia="Calibri" w:hAnsi="Segoe UI" w:cs="Segoe UI"/>
          <w:sz w:val="22"/>
          <w:szCs w:val="22"/>
        </w:rPr>
        <w:t xml:space="preserve">The model of care developed at Townlands Hospital in Henley, in conjunction with the Royal Berkshire Hospital, has demonstrated the range and extent of specialist healthcare which can be brought out of the acute setting and much closer to local communities, and how community hospitals without inpatient beds can enable frail elderly people who need a period of bed based care can be supported by outreach into local care homes. </w:t>
      </w:r>
    </w:p>
    <w:p w14:paraId="41110E1A" w14:textId="7AAD1AF3" w:rsidR="007519F8" w:rsidRDefault="00032BA7"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Our</w:t>
      </w:r>
      <w:r w:rsidR="007519F8">
        <w:rPr>
          <w:rFonts w:ascii="Segoe UI" w:eastAsia="Calibri" w:hAnsi="Segoe UI" w:cs="Segoe UI"/>
          <w:sz w:val="22"/>
          <w:szCs w:val="22"/>
        </w:rPr>
        <w:t xml:space="preserve"> growing collaboration with GP Federations, and latterly</w:t>
      </w:r>
      <w:r w:rsidR="003305BF">
        <w:rPr>
          <w:rFonts w:ascii="Segoe UI" w:eastAsia="Calibri" w:hAnsi="Segoe UI" w:cs="Segoe UI"/>
          <w:sz w:val="22"/>
          <w:szCs w:val="22"/>
        </w:rPr>
        <w:t xml:space="preserve"> with</w:t>
      </w:r>
      <w:r w:rsidR="007519F8">
        <w:rPr>
          <w:rFonts w:ascii="Segoe UI" w:eastAsia="Calibri" w:hAnsi="Segoe UI" w:cs="Segoe UI"/>
          <w:sz w:val="22"/>
          <w:szCs w:val="22"/>
        </w:rPr>
        <w:t xml:space="preserve"> the nascent Primary Care Networks is fundamental to this work, which is now reinforced by the national </w:t>
      </w:r>
      <w:r w:rsidR="003305BF">
        <w:rPr>
          <w:rFonts w:ascii="Segoe UI" w:eastAsia="Calibri" w:hAnsi="Segoe UI" w:cs="Segoe UI"/>
          <w:sz w:val="22"/>
          <w:szCs w:val="22"/>
        </w:rPr>
        <w:t>‘</w:t>
      </w:r>
      <w:r w:rsidR="007519F8">
        <w:rPr>
          <w:rFonts w:ascii="Segoe UI" w:eastAsia="Calibri" w:hAnsi="Segoe UI" w:cs="Segoe UI"/>
          <w:sz w:val="22"/>
          <w:szCs w:val="22"/>
        </w:rPr>
        <w:t xml:space="preserve">Ageing </w:t>
      </w:r>
      <w:r w:rsidR="003305BF">
        <w:rPr>
          <w:rFonts w:ascii="Segoe UI" w:eastAsia="Calibri" w:hAnsi="Segoe UI" w:cs="Segoe UI"/>
          <w:sz w:val="22"/>
          <w:szCs w:val="22"/>
        </w:rPr>
        <w:t>Well’ programme. The last three months have shown how effective working together in this way can be as we have tackled Covid-19, and I am confident that the Board’s decision to appoint Dr Ben Riley as Managing Director for Primary and Community Care will help to build on the innovation and fresh thinking which that experience, so difficult in many ways, has nevertheless brought about.</w:t>
      </w:r>
    </w:p>
    <w:p w14:paraId="6E3B68C0" w14:textId="77777777" w:rsidR="009F3B6D" w:rsidRDefault="009F3B6D"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One of my principal reasons for coming to Oxford Health was that it seemed to me there were great opportunities to foster clinical academic collaboration, and to bring to local healthcare the benefits of working with what was already back in 2012 rated as the world’s best medical school. I knew from my experience in south London how valuable an asset that could be if cultivated effectively by both parties. Again there were some foundations to build on, but I think that over the last eight years considerable progress has been made in establishing a centre for research in mental health and primary, community and social care </w:t>
      </w:r>
      <w:r>
        <w:rPr>
          <w:rFonts w:ascii="Segoe UI" w:eastAsia="Calibri" w:hAnsi="Segoe UI" w:cs="Segoe UI"/>
          <w:sz w:val="22"/>
          <w:szCs w:val="22"/>
        </w:rPr>
        <w:lastRenderedPageBreak/>
        <w:t xml:space="preserve">which will bring great benefits to clinical practice and training locally and internationally for decades to come. </w:t>
      </w:r>
    </w:p>
    <w:p w14:paraId="0E74DA24" w14:textId="08DF623F" w:rsidR="00A37F82" w:rsidRDefault="009F3B6D"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The establishment of the CLAHRC (now the ARC) was the start, but has since been followed by our involvement in a very active and successful AHSN, the designation of the Oxford AHSC (now Oxford Academic Health Partners), and the creation of what is still only the second mental health Biomedical Research Centre in the country. </w:t>
      </w:r>
      <w:r w:rsidR="0087728E">
        <w:rPr>
          <w:rFonts w:ascii="Segoe UI" w:eastAsia="Calibri" w:hAnsi="Segoe UI" w:cs="Segoe UI"/>
          <w:sz w:val="22"/>
          <w:szCs w:val="22"/>
        </w:rPr>
        <w:t xml:space="preserve">The attachments to this report describing how they have risen to the challenge of Covid-19 demonstrates both the skill and versatility and the importance of this powerful partnership. I would like to pay </w:t>
      </w:r>
      <w:proofErr w:type="gramStart"/>
      <w:r w:rsidR="0087728E">
        <w:rPr>
          <w:rFonts w:ascii="Segoe UI" w:eastAsia="Calibri" w:hAnsi="Segoe UI" w:cs="Segoe UI"/>
          <w:sz w:val="22"/>
          <w:szCs w:val="22"/>
        </w:rPr>
        <w:t>particular tribute</w:t>
      </w:r>
      <w:proofErr w:type="gramEnd"/>
      <w:r w:rsidR="0087728E">
        <w:rPr>
          <w:rFonts w:ascii="Segoe UI" w:eastAsia="Calibri" w:hAnsi="Segoe UI" w:cs="Segoe UI"/>
          <w:sz w:val="22"/>
          <w:szCs w:val="22"/>
        </w:rPr>
        <w:t xml:space="preserve"> to Professor John Geddes, Head of the Department of Psychiatry and the Trust’s R&amp;D Director, who has made an enormous contribution to this achievement.</w:t>
      </w:r>
    </w:p>
    <w:p w14:paraId="7CC8D1B1" w14:textId="594B2700" w:rsidR="0087728E" w:rsidRDefault="0087728E"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Nothing is more emblematic of the priority accorded to mental health over past decades in this part of the world than the fact that the main inpatient base for adult care in Oxfordshire is in buildings at the Warneford Hospital which will shortly be 200 years old. Much of the rest of the mental health estate has now been improved, and the contrast with the facilities in Buckinghamshire is now stark, so it is imperative that the situation is addressed. The success of the clinical academic collaboration offers opportunities which are available to</w:t>
      </w:r>
      <w:r w:rsidR="005E7362">
        <w:rPr>
          <w:rFonts w:ascii="Segoe UI" w:eastAsia="Calibri" w:hAnsi="Segoe UI" w:cs="Segoe UI"/>
          <w:sz w:val="22"/>
          <w:szCs w:val="22"/>
        </w:rPr>
        <w:t xml:space="preserve"> very</w:t>
      </w:r>
      <w:r>
        <w:rPr>
          <w:rFonts w:ascii="Segoe UI" w:eastAsia="Calibri" w:hAnsi="Segoe UI" w:cs="Segoe UI"/>
          <w:sz w:val="22"/>
          <w:szCs w:val="22"/>
        </w:rPr>
        <w:t xml:space="preserve"> few other NHS Trusts to progress that goal. The Strategic Outline Case</w:t>
      </w:r>
      <w:r w:rsidR="005E7362">
        <w:rPr>
          <w:rFonts w:ascii="Segoe UI" w:eastAsia="Calibri" w:hAnsi="Segoe UI" w:cs="Segoe UI"/>
          <w:sz w:val="22"/>
          <w:szCs w:val="22"/>
        </w:rPr>
        <w:t xml:space="preserve"> approved by the Board in April</w:t>
      </w:r>
      <w:r>
        <w:rPr>
          <w:rFonts w:ascii="Segoe UI" w:eastAsia="Calibri" w:hAnsi="Segoe UI" w:cs="Segoe UI"/>
          <w:sz w:val="22"/>
          <w:szCs w:val="22"/>
        </w:rPr>
        <w:t xml:space="preserve"> for the redevelopment of the Warneford</w:t>
      </w:r>
      <w:r w:rsidR="005E7362">
        <w:rPr>
          <w:rFonts w:ascii="Segoe UI" w:eastAsia="Calibri" w:hAnsi="Segoe UI" w:cs="Segoe UI"/>
          <w:sz w:val="22"/>
          <w:szCs w:val="22"/>
        </w:rPr>
        <w:t>, creating a new hospital, expanded research facilities, a hub for the development of life sciences for neuroscience and psychiatry, and the establishment of a new postgraduate college for medicine and related disciplines is therefore hugely important for the future.</w:t>
      </w:r>
    </w:p>
    <w:p w14:paraId="56094EA2" w14:textId="0C252E45" w:rsidR="0094456A" w:rsidRDefault="005E7362" w:rsidP="00D439E4">
      <w:pPr>
        <w:spacing w:before="100" w:beforeAutospacing="1" w:after="120"/>
        <w:jc w:val="both"/>
        <w:rPr>
          <w:rFonts w:ascii="Segoe UI" w:eastAsia="Calibri" w:hAnsi="Segoe UI" w:cs="Segoe UI"/>
          <w:sz w:val="22"/>
          <w:szCs w:val="22"/>
        </w:rPr>
      </w:pPr>
      <w:r>
        <w:rPr>
          <w:rFonts w:ascii="Segoe UI" w:eastAsia="Calibri" w:hAnsi="Segoe UI" w:cs="Segoe UI"/>
          <w:sz w:val="22"/>
          <w:szCs w:val="22"/>
        </w:rPr>
        <w:t xml:space="preserve">I have tried to foster the spirit of partnership and engagement in the way in which the Trust works as an organisation, and while there is undoubtedly still much more to do, I hope that internally and externally there have been some signs of that making a difference. The establishment of Oxford Healthcare Improvement is a key </w:t>
      </w:r>
      <w:r w:rsidR="00B9560B">
        <w:rPr>
          <w:rFonts w:ascii="Segoe UI" w:eastAsia="Calibri" w:hAnsi="Segoe UI" w:cs="Segoe UI"/>
          <w:sz w:val="22"/>
          <w:szCs w:val="22"/>
        </w:rPr>
        <w:t>piece of infrastructure</w:t>
      </w:r>
      <w:r>
        <w:rPr>
          <w:rFonts w:ascii="Segoe UI" w:eastAsia="Calibri" w:hAnsi="Segoe UI" w:cs="Segoe UI"/>
          <w:sz w:val="22"/>
          <w:szCs w:val="22"/>
        </w:rPr>
        <w:t xml:space="preserve">, but more work is needed to embed the learning it brings across our services and into our partnership working. </w:t>
      </w:r>
      <w:r w:rsidR="00B9560B">
        <w:rPr>
          <w:rFonts w:ascii="Segoe UI" w:eastAsia="Calibri" w:hAnsi="Segoe UI" w:cs="Segoe UI"/>
          <w:sz w:val="22"/>
          <w:szCs w:val="22"/>
        </w:rPr>
        <w:t>I hope that w</w:t>
      </w:r>
      <w:r>
        <w:rPr>
          <w:rFonts w:ascii="Segoe UI" w:eastAsia="Calibri" w:hAnsi="Segoe UI" w:cs="Segoe UI"/>
          <w:sz w:val="22"/>
          <w:szCs w:val="22"/>
        </w:rPr>
        <w:t>e have raised the importance of addressing inequality</w:t>
      </w:r>
      <w:r w:rsidR="00B9560B">
        <w:rPr>
          <w:rFonts w:ascii="Segoe UI" w:eastAsia="Calibri" w:hAnsi="Segoe UI" w:cs="Segoe UI"/>
          <w:sz w:val="22"/>
          <w:szCs w:val="22"/>
        </w:rPr>
        <w:t xml:space="preserve"> as part of our core agenda; the ‘Linking Leaders’ events have allowed us systematic and serious consideration of a wide range of dimensions of inequality. As current events in the world around us show all too clearly, we still have much more work to do to build a culture in which everyone feels truly included. We have significantly stepped up the means we have for involving patients and carers and for understanding better their experience of care. The future of healthcare will, I remain convinced, be more and more about a joint endeavour between practitioners, patients and carers, rather than the traditional model of doing something ‘to’ or ‘for’ people, and I hope that the</w:t>
      </w:r>
      <w:r w:rsidR="00032BA7">
        <w:rPr>
          <w:rFonts w:ascii="Segoe UI" w:eastAsia="Calibri" w:hAnsi="Segoe UI" w:cs="Segoe UI"/>
          <w:sz w:val="22"/>
          <w:szCs w:val="22"/>
        </w:rPr>
        <w:t xml:space="preserve"> last eight years have left the Trust better equipped to support that approach.</w:t>
      </w:r>
    </w:p>
    <w:p w14:paraId="3FDD1193" w14:textId="4E8F2A43" w:rsidR="0094456A" w:rsidRPr="00416431" w:rsidRDefault="0094456A" w:rsidP="00D439E4">
      <w:pPr>
        <w:spacing w:before="100" w:beforeAutospacing="1" w:after="120"/>
        <w:jc w:val="both"/>
        <w:rPr>
          <w:rFonts w:ascii="Segoe UI" w:eastAsia="Calibri" w:hAnsi="Segoe UI" w:cs="Segoe UI"/>
          <w:sz w:val="22"/>
          <w:szCs w:val="22"/>
        </w:rPr>
      </w:pPr>
    </w:p>
    <w:p w14:paraId="5392292B" w14:textId="77777777" w:rsidR="00032BA7" w:rsidRPr="00032BA7" w:rsidRDefault="00032BA7" w:rsidP="00A77589">
      <w:pPr>
        <w:spacing w:before="100" w:beforeAutospacing="1" w:after="120"/>
        <w:jc w:val="both"/>
        <w:rPr>
          <w:rFonts w:ascii="Segoe UI" w:eastAsia="Calibri" w:hAnsi="Segoe UI" w:cs="Segoe UI"/>
          <w:b/>
          <w:bCs/>
          <w:sz w:val="22"/>
          <w:szCs w:val="22"/>
        </w:rPr>
      </w:pPr>
      <w:r w:rsidRPr="00032BA7">
        <w:rPr>
          <w:rFonts w:ascii="Segoe UI" w:eastAsia="Calibri" w:hAnsi="Segoe UI" w:cs="Segoe UI"/>
          <w:b/>
          <w:bCs/>
          <w:sz w:val="22"/>
          <w:szCs w:val="22"/>
        </w:rPr>
        <w:lastRenderedPageBreak/>
        <w:t>Contracts and Funding</w:t>
      </w:r>
    </w:p>
    <w:p w14:paraId="628CA984" w14:textId="1DAE8DC0" w:rsidR="00A77589" w:rsidRPr="00A77589" w:rsidRDefault="00A77589" w:rsidP="00A77589">
      <w:pPr>
        <w:spacing w:before="100" w:beforeAutospacing="1" w:after="120"/>
        <w:jc w:val="both"/>
        <w:rPr>
          <w:rFonts w:ascii="Segoe UI" w:eastAsia="Calibri" w:hAnsi="Segoe UI" w:cs="Segoe UI"/>
          <w:sz w:val="22"/>
          <w:szCs w:val="22"/>
        </w:rPr>
      </w:pPr>
      <w:r w:rsidRPr="00A77589">
        <w:rPr>
          <w:rFonts w:ascii="Segoe UI" w:eastAsia="Calibri" w:hAnsi="Segoe UI" w:cs="Segoe UI"/>
          <w:sz w:val="22"/>
          <w:szCs w:val="22"/>
        </w:rPr>
        <w:t>There is no change to the situation reported at the last Board. Covid-19 has effectively suspended progress on closing out the FY20 commissioning contracts and completion of the FY21 contracts. Following the agreement in early March, following mediation, with Oxfordshire CCG to the increased level of investment in mental health services the contractual details have not yet been finalised and we</w:t>
      </w:r>
      <w:r w:rsidR="00DE6B11">
        <w:rPr>
          <w:rFonts w:ascii="Segoe UI" w:eastAsia="Calibri" w:hAnsi="Segoe UI" w:cs="Segoe UI"/>
          <w:sz w:val="22"/>
          <w:szCs w:val="22"/>
        </w:rPr>
        <w:t xml:space="preserve"> continue to </w:t>
      </w:r>
      <w:r w:rsidRPr="00A77589">
        <w:rPr>
          <w:rFonts w:ascii="Segoe UI" w:eastAsia="Calibri" w:hAnsi="Segoe UI" w:cs="Segoe UI"/>
          <w:sz w:val="22"/>
          <w:szCs w:val="22"/>
        </w:rPr>
        <w:t>hope that this delay will not have any material impact. It</w:t>
      </w:r>
      <w:r w:rsidR="00DE6B11">
        <w:rPr>
          <w:rFonts w:ascii="Segoe UI" w:eastAsia="Calibri" w:hAnsi="Segoe UI" w:cs="Segoe UI"/>
          <w:sz w:val="22"/>
          <w:szCs w:val="22"/>
        </w:rPr>
        <w:t xml:space="preserve"> remains</w:t>
      </w:r>
      <w:r w:rsidRPr="00A77589">
        <w:rPr>
          <w:rFonts w:ascii="Segoe UI" w:eastAsia="Calibri" w:hAnsi="Segoe UI" w:cs="Segoe UI"/>
          <w:sz w:val="22"/>
          <w:szCs w:val="22"/>
        </w:rPr>
        <w:t xml:space="preserve"> important that we proceed with completion of the contract as soon as the Covid-19 situation allows. For Buckinghamshire and Swindon, Wiltshire and Bath and North East Somerset, the main contract details have been agreed but progress to complete the contracts </w:t>
      </w:r>
      <w:r w:rsidR="00DE6B11">
        <w:rPr>
          <w:rFonts w:ascii="Segoe UI" w:eastAsia="Calibri" w:hAnsi="Segoe UI" w:cs="Segoe UI"/>
          <w:sz w:val="22"/>
          <w:szCs w:val="22"/>
        </w:rPr>
        <w:t>continues to be</w:t>
      </w:r>
      <w:r w:rsidRPr="00A77589">
        <w:rPr>
          <w:rFonts w:ascii="Segoe UI" w:eastAsia="Calibri" w:hAnsi="Segoe UI" w:cs="Segoe UI"/>
          <w:sz w:val="22"/>
          <w:szCs w:val="22"/>
        </w:rPr>
        <w:t xml:space="preserve"> suspended. For mental health services across </w:t>
      </w:r>
      <w:proofErr w:type="gramStart"/>
      <w:r w:rsidRPr="00A77589">
        <w:rPr>
          <w:rFonts w:ascii="Segoe UI" w:eastAsia="Calibri" w:hAnsi="Segoe UI" w:cs="Segoe UI"/>
          <w:sz w:val="22"/>
          <w:szCs w:val="22"/>
        </w:rPr>
        <w:t>all of</w:t>
      </w:r>
      <w:proofErr w:type="gramEnd"/>
      <w:r w:rsidRPr="00A77589">
        <w:rPr>
          <w:rFonts w:ascii="Segoe UI" w:eastAsia="Calibri" w:hAnsi="Segoe UI" w:cs="Segoe UI"/>
          <w:sz w:val="22"/>
          <w:szCs w:val="22"/>
        </w:rPr>
        <w:t xml:space="preserve"> our contracts the matter of the Mental Health Investment Standard additional funding and the Mental Health Transformation funding, both key elements of the NHS </w:t>
      </w:r>
      <w:r w:rsidR="00032BA7">
        <w:rPr>
          <w:rFonts w:ascii="Segoe UI" w:eastAsia="Calibri" w:hAnsi="Segoe UI" w:cs="Segoe UI"/>
          <w:sz w:val="22"/>
          <w:szCs w:val="22"/>
        </w:rPr>
        <w:t>L</w:t>
      </w:r>
      <w:r w:rsidRPr="00A77589">
        <w:rPr>
          <w:rFonts w:ascii="Segoe UI" w:eastAsia="Calibri" w:hAnsi="Segoe UI" w:cs="Segoe UI"/>
          <w:sz w:val="22"/>
          <w:szCs w:val="22"/>
        </w:rPr>
        <w:t xml:space="preserve">ong </w:t>
      </w:r>
      <w:r w:rsidR="00032BA7">
        <w:rPr>
          <w:rFonts w:ascii="Segoe UI" w:eastAsia="Calibri" w:hAnsi="Segoe UI" w:cs="Segoe UI"/>
          <w:sz w:val="22"/>
          <w:szCs w:val="22"/>
        </w:rPr>
        <w:t>T</w:t>
      </w:r>
      <w:r w:rsidRPr="00A77589">
        <w:rPr>
          <w:rFonts w:ascii="Segoe UI" w:eastAsia="Calibri" w:hAnsi="Segoe UI" w:cs="Segoe UI"/>
          <w:sz w:val="22"/>
          <w:szCs w:val="22"/>
        </w:rPr>
        <w:t xml:space="preserve">erm </w:t>
      </w:r>
      <w:r w:rsidR="00032BA7">
        <w:rPr>
          <w:rFonts w:ascii="Segoe UI" w:eastAsia="Calibri" w:hAnsi="Segoe UI" w:cs="Segoe UI"/>
          <w:sz w:val="22"/>
          <w:szCs w:val="22"/>
        </w:rPr>
        <w:t>Plan</w:t>
      </w:r>
      <w:r w:rsidRPr="00A77589">
        <w:rPr>
          <w:rFonts w:ascii="Segoe UI" w:eastAsia="Calibri" w:hAnsi="Segoe UI" w:cs="Segoe UI"/>
          <w:sz w:val="22"/>
          <w:szCs w:val="22"/>
        </w:rPr>
        <w:t xml:space="preserve">, has yet to be clarified. It is not yet known when the funds will be available which </w:t>
      </w:r>
      <w:r w:rsidR="00320365">
        <w:rPr>
          <w:rFonts w:ascii="Segoe UI" w:eastAsia="Calibri" w:hAnsi="Segoe UI" w:cs="Segoe UI"/>
          <w:sz w:val="22"/>
          <w:szCs w:val="22"/>
        </w:rPr>
        <w:t>p</w:t>
      </w:r>
      <w:r w:rsidRPr="00A77589">
        <w:rPr>
          <w:rFonts w:ascii="Segoe UI" w:eastAsia="Calibri" w:hAnsi="Segoe UI" w:cs="Segoe UI"/>
          <w:sz w:val="22"/>
          <w:szCs w:val="22"/>
        </w:rPr>
        <w:t>uts at risk the delivery of planned improvements within the financial year; clarification from NHSE/I is being urgently sought.</w:t>
      </w:r>
    </w:p>
    <w:p w14:paraId="4950194D" w14:textId="77777777" w:rsidR="00A77589" w:rsidRPr="00796944" w:rsidRDefault="00A77589" w:rsidP="00A77589">
      <w:pPr>
        <w:spacing w:before="100" w:beforeAutospacing="1" w:after="120"/>
        <w:jc w:val="both"/>
        <w:rPr>
          <w:rFonts w:ascii="Segoe UI" w:eastAsia="Calibri" w:hAnsi="Segoe UI" w:cs="Segoe UI"/>
          <w:sz w:val="22"/>
          <w:szCs w:val="22"/>
        </w:rPr>
      </w:pPr>
      <w:r w:rsidRPr="00A77589">
        <w:rPr>
          <w:rFonts w:ascii="Segoe UI" w:eastAsia="Calibri" w:hAnsi="Segoe UI" w:cs="Segoe UI"/>
          <w:sz w:val="22"/>
          <w:szCs w:val="22"/>
        </w:rPr>
        <w:t xml:space="preserve">Transition from the prototype New Care Models, for Forensic, CAMHS and Eating Disorders, to the new Provider Collaboratives, has been postponed at least until 1 October 2020 due in part to Covid-19 but also due to some critical outstanding contractual matters. Discussions have recommenced to </w:t>
      </w:r>
      <w:r w:rsidRPr="00796944">
        <w:rPr>
          <w:rFonts w:ascii="Segoe UI" w:eastAsia="Calibri" w:hAnsi="Segoe UI" w:cs="Segoe UI"/>
          <w:sz w:val="22"/>
          <w:szCs w:val="22"/>
        </w:rPr>
        <w:t>determine whether an October start is at all feasible.</w:t>
      </w:r>
    </w:p>
    <w:bookmarkEnd w:id="2"/>
    <w:p w14:paraId="2313623F" w14:textId="1C520F16" w:rsidR="00CE6CE8" w:rsidRPr="00796944" w:rsidRDefault="001660C7" w:rsidP="002B3E2A">
      <w:pPr>
        <w:spacing w:before="100" w:beforeAutospacing="1" w:after="120"/>
        <w:jc w:val="both"/>
        <w:rPr>
          <w:rFonts w:ascii="Segoe UI" w:eastAsia="Calibri" w:hAnsi="Segoe UI" w:cs="Segoe UI"/>
          <w:sz w:val="22"/>
          <w:szCs w:val="22"/>
        </w:rPr>
      </w:pPr>
      <w:r w:rsidRPr="00796944">
        <w:rPr>
          <w:rFonts w:ascii="Segoe UI" w:eastAsia="Calibri" w:hAnsi="Segoe UI" w:cs="Segoe UI"/>
          <w:b/>
          <w:bCs/>
          <w:sz w:val="22"/>
          <w:szCs w:val="22"/>
        </w:rPr>
        <w:t>Local issues</w:t>
      </w:r>
      <w:bookmarkStart w:id="3" w:name="_Hlk530491104"/>
      <w:bookmarkStart w:id="4" w:name="_Hlk535766141"/>
    </w:p>
    <w:p w14:paraId="7007A10D" w14:textId="3FB16330" w:rsidR="00796944" w:rsidRPr="00796944" w:rsidRDefault="00B26EB4" w:rsidP="00796944">
      <w:pPr>
        <w:pStyle w:val="ListParagraph"/>
        <w:numPr>
          <w:ilvl w:val="0"/>
          <w:numId w:val="48"/>
        </w:numPr>
        <w:spacing w:before="100" w:beforeAutospacing="1" w:after="120"/>
        <w:jc w:val="both"/>
        <w:rPr>
          <w:rFonts w:ascii="Segoe UI" w:hAnsi="Segoe UI" w:cs="Segoe UI"/>
          <w:b/>
          <w:bCs/>
          <w:sz w:val="22"/>
          <w:szCs w:val="22"/>
        </w:rPr>
      </w:pPr>
      <w:bookmarkStart w:id="5" w:name="_Hlk530494760"/>
      <w:bookmarkEnd w:id="3"/>
      <w:bookmarkEnd w:id="4"/>
      <w:r w:rsidRPr="00796944">
        <w:rPr>
          <w:rFonts w:ascii="Segoe UI" w:hAnsi="Segoe UI" w:cs="Segoe UI"/>
          <w:b/>
          <w:bCs/>
          <w:sz w:val="22"/>
          <w:szCs w:val="22"/>
        </w:rPr>
        <w:t>Financial Performance FY2</w:t>
      </w:r>
      <w:r w:rsidR="00796944" w:rsidRPr="00796944">
        <w:rPr>
          <w:rFonts w:ascii="Segoe UI" w:hAnsi="Segoe UI" w:cs="Segoe UI"/>
          <w:b/>
          <w:bCs/>
          <w:sz w:val="22"/>
          <w:szCs w:val="22"/>
        </w:rPr>
        <w:t>1: Month 1, April 2020</w:t>
      </w:r>
    </w:p>
    <w:p w14:paraId="0D0839BC" w14:textId="782CF6DE" w:rsidR="00796944" w:rsidRPr="00796944" w:rsidRDefault="00796944" w:rsidP="00796944">
      <w:pPr>
        <w:pStyle w:val="ListParagraph"/>
        <w:ind w:left="360"/>
        <w:rPr>
          <w:rFonts w:ascii="Segoe UI" w:hAnsi="Segoe UI" w:cs="Segoe UI"/>
          <w:b/>
          <w:bCs/>
          <w:sz w:val="22"/>
          <w:szCs w:val="22"/>
        </w:rPr>
      </w:pPr>
      <w:r w:rsidRPr="00796944">
        <w:rPr>
          <w:rFonts w:ascii="Segoe UI" w:hAnsi="Segoe UI" w:cs="Segoe UI"/>
          <w:sz w:val="22"/>
          <w:szCs w:val="22"/>
        </w:rPr>
        <w:t>The financial plan that was submitted to NHSE/I for FY21 was for a £2.8m surplus, however, this included a late adjustment of £2.8m additional cost improvement (CIP), as OHFT’s contribution to closing the deficit in the consolidated BOB ICS financial plan, and £2.7m financial recovery funding (FRF). The underlying OHFT financial plan is for a £2.8m deficit.</w:t>
      </w:r>
    </w:p>
    <w:p w14:paraId="5E7383EE" w14:textId="77777777" w:rsidR="00796944" w:rsidRPr="00796944" w:rsidRDefault="00796944" w:rsidP="00796944">
      <w:pPr>
        <w:pStyle w:val="ListParagraph"/>
        <w:ind w:left="360"/>
        <w:rPr>
          <w:rFonts w:ascii="Segoe UI" w:hAnsi="Segoe UI" w:cs="Segoe UI"/>
          <w:sz w:val="22"/>
          <w:szCs w:val="22"/>
        </w:rPr>
      </w:pPr>
      <w:r w:rsidRPr="00796944">
        <w:rPr>
          <w:rFonts w:ascii="Segoe UI" w:hAnsi="Segoe UI" w:cs="Segoe UI"/>
          <w:sz w:val="22"/>
          <w:szCs w:val="22"/>
        </w:rPr>
        <w:t xml:space="preserve">The financial regime that has been implemented as a result of Covid-19, and which is initially applicable to the period April to July, is designed to ensure that all trusts breakeven and hence will have </w:t>
      </w:r>
      <w:proofErr w:type="gramStart"/>
      <w:r w:rsidRPr="00796944">
        <w:rPr>
          <w:rFonts w:ascii="Segoe UI" w:hAnsi="Segoe UI" w:cs="Segoe UI"/>
          <w:sz w:val="22"/>
          <w:szCs w:val="22"/>
        </w:rPr>
        <w:t>sufficient</w:t>
      </w:r>
      <w:proofErr w:type="gramEnd"/>
      <w:r w:rsidRPr="00796944">
        <w:rPr>
          <w:rFonts w:ascii="Segoe UI" w:hAnsi="Segoe UI" w:cs="Segoe UI"/>
          <w:sz w:val="22"/>
          <w:szCs w:val="22"/>
        </w:rPr>
        <w:t xml:space="preserve"> liquidity to remain a going concern. This has meant that in April a breakeven position was reported. Additional costs of £1.6m incurred due to Covid-19 have been recharged to NHSE/I. The underlying OHFT financial position for April was a small surplus, slightly better than the submitted plan. There are </w:t>
      </w:r>
      <w:proofErr w:type="gramStart"/>
      <w:r w:rsidRPr="00796944">
        <w:rPr>
          <w:rFonts w:ascii="Segoe UI" w:hAnsi="Segoe UI" w:cs="Segoe UI"/>
          <w:sz w:val="22"/>
          <w:szCs w:val="22"/>
        </w:rPr>
        <w:t>a number of</w:t>
      </w:r>
      <w:proofErr w:type="gramEnd"/>
      <w:r w:rsidRPr="00796944">
        <w:rPr>
          <w:rFonts w:ascii="Segoe UI" w:hAnsi="Segoe UI" w:cs="Segoe UI"/>
          <w:sz w:val="22"/>
          <w:szCs w:val="22"/>
        </w:rPr>
        <w:t xml:space="preserve"> uncertainties around these financial arrangements, most notably the lack of transparency around the additional funding of the Mental Health Investment Standard and the service transformation investments. However, the usual financial controls and scrutiny remain in place.</w:t>
      </w:r>
    </w:p>
    <w:p w14:paraId="7FF422D3" w14:textId="7D872782" w:rsidR="001D4D09" w:rsidRPr="00796944" w:rsidRDefault="001D4D09" w:rsidP="00796944">
      <w:pPr>
        <w:rPr>
          <w:rFonts w:ascii="Segoe UI" w:hAnsi="Segoe UI" w:cs="Segoe UI"/>
          <w:sz w:val="22"/>
          <w:szCs w:val="22"/>
        </w:rPr>
      </w:pPr>
    </w:p>
    <w:p w14:paraId="4DDBB56F" w14:textId="77777777" w:rsidR="008C1283" w:rsidRPr="00796944" w:rsidRDefault="0076799D" w:rsidP="00796944">
      <w:pPr>
        <w:pStyle w:val="ListParagraph"/>
        <w:numPr>
          <w:ilvl w:val="0"/>
          <w:numId w:val="48"/>
        </w:numPr>
        <w:jc w:val="both"/>
        <w:rPr>
          <w:rFonts w:ascii="Segoe UI" w:hAnsi="Segoe UI" w:cs="Segoe UI"/>
          <w:sz w:val="22"/>
          <w:szCs w:val="22"/>
        </w:rPr>
      </w:pPr>
      <w:r w:rsidRPr="00796944">
        <w:rPr>
          <w:rFonts w:ascii="Segoe UI" w:hAnsi="Segoe UI" w:cs="Segoe UI"/>
          <w:b/>
          <w:bCs/>
          <w:sz w:val="22"/>
          <w:szCs w:val="22"/>
        </w:rPr>
        <w:t>People</w:t>
      </w:r>
      <w:r w:rsidR="001660C7" w:rsidRPr="00796944">
        <w:rPr>
          <w:rFonts w:ascii="Segoe UI" w:hAnsi="Segoe UI" w:cs="Segoe UI"/>
          <w:b/>
          <w:bCs/>
          <w:sz w:val="22"/>
          <w:szCs w:val="22"/>
        </w:rPr>
        <w:t>: Recruitment and Retention</w:t>
      </w:r>
    </w:p>
    <w:p w14:paraId="2163A50F" w14:textId="525FE984" w:rsidR="005339C8" w:rsidRPr="005339C8" w:rsidRDefault="006D4F08" w:rsidP="00EA269E">
      <w:pPr>
        <w:spacing w:after="120"/>
        <w:jc w:val="both"/>
        <w:rPr>
          <w:rFonts w:ascii="Segoe UI" w:hAnsi="Segoe UI" w:cs="Segoe UI"/>
          <w:sz w:val="22"/>
          <w:szCs w:val="22"/>
        </w:rPr>
      </w:pPr>
      <w:r w:rsidRPr="002B3E2A">
        <w:rPr>
          <w:rFonts w:ascii="Segoe UI" w:hAnsi="Segoe UI" w:cs="Segoe UI"/>
          <w:sz w:val="22"/>
          <w:szCs w:val="22"/>
        </w:rPr>
        <w:t>I will speak specifically to the matter of our C</w:t>
      </w:r>
      <w:r w:rsidR="001D4D09">
        <w:rPr>
          <w:rFonts w:ascii="Segoe UI" w:hAnsi="Segoe UI" w:cs="Segoe UI"/>
          <w:sz w:val="22"/>
          <w:szCs w:val="22"/>
        </w:rPr>
        <w:t>ovid</w:t>
      </w:r>
      <w:r w:rsidRPr="002B3E2A">
        <w:rPr>
          <w:rFonts w:ascii="Segoe UI" w:hAnsi="Segoe UI" w:cs="Segoe UI"/>
          <w:sz w:val="22"/>
          <w:szCs w:val="22"/>
        </w:rPr>
        <w:t>-19 response at the meeting, but s</w:t>
      </w:r>
      <w:r w:rsidR="00F30546" w:rsidRPr="002B3E2A">
        <w:rPr>
          <w:rFonts w:ascii="Segoe UI" w:hAnsi="Segoe UI" w:cs="Segoe UI"/>
          <w:sz w:val="22"/>
          <w:szCs w:val="22"/>
        </w:rPr>
        <w:t xml:space="preserve">ignificant effort </w:t>
      </w:r>
      <w:r w:rsidR="000C46B0">
        <w:rPr>
          <w:rFonts w:ascii="Segoe UI" w:hAnsi="Segoe UI" w:cs="Segoe UI"/>
          <w:sz w:val="22"/>
          <w:szCs w:val="22"/>
        </w:rPr>
        <w:t>continues to ensure we regularly</w:t>
      </w:r>
      <w:r w:rsidR="00F30546" w:rsidRPr="002B3E2A">
        <w:rPr>
          <w:rFonts w:ascii="Segoe UI" w:hAnsi="Segoe UI" w:cs="Segoe UI"/>
          <w:sz w:val="22"/>
          <w:szCs w:val="22"/>
        </w:rPr>
        <w:t xml:space="preserve"> communica</w:t>
      </w:r>
      <w:r w:rsidR="009B544F">
        <w:rPr>
          <w:rFonts w:ascii="Segoe UI" w:hAnsi="Segoe UI" w:cs="Segoe UI"/>
          <w:sz w:val="22"/>
          <w:szCs w:val="22"/>
        </w:rPr>
        <w:t>te</w:t>
      </w:r>
      <w:r w:rsidR="00F30546" w:rsidRPr="002B3E2A">
        <w:rPr>
          <w:rFonts w:ascii="Segoe UI" w:hAnsi="Segoe UI" w:cs="Segoe UI"/>
          <w:sz w:val="22"/>
          <w:szCs w:val="22"/>
        </w:rPr>
        <w:t xml:space="preserve"> with our staff and leaders around Coronavirus</w:t>
      </w:r>
      <w:r w:rsidR="00341410">
        <w:rPr>
          <w:rFonts w:ascii="Segoe UI" w:hAnsi="Segoe UI" w:cs="Segoe UI"/>
          <w:sz w:val="22"/>
          <w:szCs w:val="22"/>
        </w:rPr>
        <w:t>.</w:t>
      </w:r>
      <w:r w:rsidR="00F30546" w:rsidRPr="002B3E2A">
        <w:rPr>
          <w:rFonts w:ascii="Segoe UI" w:hAnsi="Segoe UI" w:cs="Segoe UI"/>
          <w:sz w:val="22"/>
          <w:szCs w:val="22"/>
        </w:rPr>
        <w:t xml:space="preserve"> </w:t>
      </w:r>
      <w:r w:rsidR="005339C8" w:rsidRPr="005339C8">
        <w:rPr>
          <w:rFonts w:ascii="Segoe UI" w:hAnsi="Segoe UI" w:cs="Segoe UI"/>
          <w:sz w:val="22"/>
          <w:szCs w:val="22"/>
        </w:rPr>
        <w:t>We have</w:t>
      </w:r>
      <w:r w:rsidR="00E41C21">
        <w:rPr>
          <w:rFonts w:ascii="Segoe UI" w:hAnsi="Segoe UI" w:cs="Segoe UI"/>
          <w:sz w:val="22"/>
          <w:szCs w:val="22"/>
        </w:rPr>
        <w:t>:</w:t>
      </w:r>
    </w:p>
    <w:p w14:paraId="06BFEA99" w14:textId="2D59E822" w:rsidR="005339C8" w:rsidRPr="005339C8" w:rsidRDefault="004720EB" w:rsidP="005339C8">
      <w:pPr>
        <w:numPr>
          <w:ilvl w:val="0"/>
          <w:numId w:val="37"/>
        </w:numPr>
        <w:spacing w:after="120"/>
        <w:ind w:left="714" w:hanging="357"/>
        <w:jc w:val="both"/>
        <w:rPr>
          <w:rFonts w:ascii="Segoe UI" w:hAnsi="Segoe UI" w:cs="Segoe UI"/>
          <w:sz w:val="22"/>
          <w:szCs w:val="22"/>
        </w:rPr>
      </w:pPr>
      <w:r>
        <w:rPr>
          <w:rFonts w:ascii="Segoe UI" w:hAnsi="Segoe UI" w:cs="Segoe UI"/>
          <w:sz w:val="22"/>
          <w:szCs w:val="22"/>
        </w:rPr>
        <w:t>Continued a programme of webinars</w:t>
      </w:r>
      <w:r w:rsidR="005339C8" w:rsidRPr="005339C8">
        <w:rPr>
          <w:rFonts w:ascii="Segoe UI" w:hAnsi="Segoe UI" w:cs="Segoe UI"/>
          <w:sz w:val="22"/>
          <w:szCs w:val="22"/>
        </w:rPr>
        <w:t>;</w:t>
      </w:r>
    </w:p>
    <w:p w14:paraId="0B97A143" w14:textId="54ADF598" w:rsidR="005339C8" w:rsidRPr="005339C8" w:rsidRDefault="005339C8" w:rsidP="005339C8">
      <w:pPr>
        <w:numPr>
          <w:ilvl w:val="0"/>
          <w:numId w:val="37"/>
        </w:numPr>
        <w:spacing w:after="120"/>
        <w:ind w:left="714" w:hanging="357"/>
        <w:jc w:val="both"/>
        <w:rPr>
          <w:rFonts w:ascii="Segoe UI" w:hAnsi="Segoe UI" w:cs="Segoe UI"/>
          <w:sz w:val="22"/>
          <w:szCs w:val="22"/>
        </w:rPr>
      </w:pPr>
      <w:r w:rsidRPr="005339C8">
        <w:rPr>
          <w:rFonts w:ascii="Segoe UI" w:hAnsi="Segoe UI" w:cs="Segoe UI"/>
          <w:sz w:val="22"/>
          <w:szCs w:val="22"/>
        </w:rPr>
        <w:t xml:space="preserve">produced a key messages update email </w:t>
      </w:r>
      <w:r w:rsidR="009A7D95">
        <w:rPr>
          <w:rFonts w:ascii="Segoe UI" w:hAnsi="Segoe UI" w:cs="Segoe UI"/>
          <w:sz w:val="22"/>
          <w:szCs w:val="22"/>
        </w:rPr>
        <w:t>now twice weekly</w:t>
      </w:r>
      <w:r w:rsidRPr="005339C8">
        <w:rPr>
          <w:rFonts w:ascii="Segoe UI" w:hAnsi="Segoe UI" w:cs="Segoe UI"/>
          <w:sz w:val="22"/>
          <w:szCs w:val="22"/>
        </w:rPr>
        <w:t xml:space="preserve"> for all staff;</w:t>
      </w:r>
    </w:p>
    <w:p w14:paraId="53124B39" w14:textId="21DA3EF1" w:rsidR="005339C8" w:rsidRPr="005339C8" w:rsidRDefault="005339C8" w:rsidP="005339C8">
      <w:pPr>
        <w:numPr>
          <w:ilvl w:val="0"/>
          <w:numId w:val="37"/>
        </w:numPr>
        <w:spacing w:after="120"/>
        <w:ind w:left="714" w:hanging="357"/>
        <w:jc w:val="both"/>
        <w:rPr>
          <w:rFonts w:ascii="Segoe UI" w:hAnsi="Segoe UI" w:cs="Segoe UI"/>
          <w:sz w:val="22"/>
          <w:szCs w:val="22"/>
        </w:rPr>
      </w:pPr>
      <w:r w:rsidRPr="005339C8">
        <w:rPr>
          <w:rFonts w:ascii="Segoe UI" w:hAnsi="Segoe UI" w:cs="Segoe UI"/>
          <w:sz w:val="22"/>
          <w:szCs w:val="22"/>
        </w:rPr>
        <w:t>answered hundreds of questions from staff, managers and staff representatives;</w:t>
      </w:r>
    </w:p>
    <w:p w14:paraId="7FDCB946" w14:textId="148CAEDD" w:rsidR="005339C8" w:rsidRPr="005339C8" w:rsidRDefault="009A7D95" w:rsidP="005339C8">
      <w:pPr>
        <w:numPr>
          <w:ilvl w:val="0"/>
          <w:numId w:val="37"/>
        </w:numPr>
        <w:spacing w:after="120"/>
        <w:ind w:left="714" w:hanging="357"/>
        <w:jc w:val="both"/>
        <w:rPr>
          <w:rFonts w:ascii="Segoe UI" w:hAnsi="Segoe UI" w:cs="Segoe UI"/>
          <w:sz w:val="22"/>
          <w:szCs w:val="22"/>
        </w:rPr>
      </w:pPr>
      <w:r>
        <w:rPr>
          <w:rFonts w:ascii="Segoe UI" w:hAnsi="Segoe UI" w:cs="Segoe UI"/>
          <w:sz w:val="22"/>
          <w:szCs w:val="22"/>
        </w:rPr>
        <w:t xml:space="preserve">continued ongoing </w:t>
      </w:r>
      <w:r w:rsidR="005339C8" w:rsidRPr="005339C8">
        <w:rPr>
          <w:rFonts w:ascii="Segoe UI" w:hAnsi="Segoe UI" w:cs="Segoe UI"/>
          <w:sz w:val="22"/>
          <w:szCs w:val="22"/>
        </w:rPr>
        <w:t>develop</w:t>
      </w:r>
      <w:r>
        <w:rPr>
          <w:rFonts w:ascii="Segoe UI" w:hAnsi="Segoe UI" w:cs="Segoe UI"/>
          <w:sz w:val="22"/>
          <w:szCs w:val="22"/>
        </w:rPr>
        <w:t>ment of</w:t>
      </w:r>
      <w:r w:rsidR="005339C8" w:rsidRPr="005339C8">
        <w:rPr>
          <w:rFonts w:ascii="Segoe UI" w:hAnsi="Segoe UI" w:cs="Segoe UI"/>
          <w:sz w:val="22"/>
          <w:szCs w:val="22"/>
        </w:rPr>
        <w:t xml:space="preserve"> FAQs on our intranet;</w:t>
      </w:r>
    </w:p>
    <w:p w14:paraId="51BC9E07" w14:textId="025247A5" w:rsidR="005339C8" w:rsidRPr="005339C8" w:rsidRDefault="005339C8" w:rsidP="005339C8">
      <w:pPr>
        <w:numPr>
          <w:ilvl w:val="0"/>
          <w:numId w:val="37"/>
        </w:numPr>
        <w:spacing w:after="120"/>
        <w:ind w:left="714" w:hanging="357"/>
        <w:jc w:val="both"/>
        <w:rPr>
          <w:rFonts w:ascii="Segoe UI" w:hAnsi="Segoe UI" w:cs="Segoe UI"/>
          <w:sz w:val="22"/>
          <w:szCs w:val="22"/>
        </w:rPr>
      </w:pPr>
      <w:r w:rsidRPr="005339C8">
        <w:rPr>
          <w:rFonts w:ascii="Segoe UI" w:hAnsi="Segoe UI" w:cs="Segoe UI"/>
          <w:sz w:val="22"/>
          <w:szCs w:val="22"/>
        </w:rPr>
        <w:t>improved our wellbeing pages with quick links on a wide range of practical and emotional support tools</w:t>
      </w:r>
      <w:r w:rsidR="00A0141B">
        <w:rPr>
          <w:rFonts w:ascii="Segoe UI" w:hAnsi="Segoe UI" w:cs="Segoe UI"/>
          <w:sz w:val="22"/>
          <w:szCs w:val="22"/>
        </w:rPr>
        <w:t xml:space="preserve"> etc; </w:t>
      </w:r>
    </w:p>
    <w:p w14:paraId="436DE047" w14:textId="77777777" w:rsidR="00095478" w:rsidRDefault="005A1F5F" w:rsidP="005A1F5F">
      <w:pPr>
        <w:numPr>
          <w:ilvl w:val="0"/>
          <w:numId w:val="37"/>
        </w:numPr>
        <w:spacing w:after="120"/>
        <w:ind w:left="714" w:hanging="357"/>
        <w:jc w:val="both"/>
        <w:rPr>
          <w:rFonts w:ascii="Segoe UI" w:hAnsi="Segoe UI" w:cs="Segoe UI"/>
          <w:sz w:val="22"/>
          <w:szCs w:val="22"/>
        </w:rPr>
      </w:pPr>
      <w:r w:rsidRPr="00095478">
        <w:rPr>
          <w:rFonts w:ascii="Segoe UI" w:hAnsi="Segoe UI" w:cs="Segoe UI"/>
          <w:sz w:val="22"/>
          <w:szCs w:val="22"/>
        </w:rPr>
        <w:t>A two stage Risk Assessment process has been developed – firstly an online screening tool (paper version for those unable to access online) and secondly a more thorough Personal Risk Assessment which examines the role, risks, mitigations available and adjustments required. This is to be done by line managers with staff in higher risk occupations or categories, including age, ethnicity, underlying health conditions and pregnancy. The intention is to provide support and tailored decisions rather than blanket approaches to risk assessment and decisions about whether people can work.</w:t>
      </w:r>
    </w:p>
    <w:p w14:paraId="7B5BB9D9" w14:textId="7E288DF3" w:rsidR="005B0AF0" w:rsidRPr="005B0AF0" w:rsidRDefault="005A1F5F" w:rsidP="00871AFA">
      <w:pPr>
        <w:numPr>
          <w:ilvl w:val="0"/>
          <w:numId w:val="37"/>
        </w:numPr>
        <w:spacing w:after="120"/>
        <w:ind w:left="714" w:hanging="357"/>
        <w:jc w:val="both"/>
        <w:rPr>
          <w:rFonts w:ascii="Segoe UI" w:hAnsi="Segoe UI" w:cs="Segoe UI"/>
          <w:sz w:val="22"/>
          <w:szCs w:val="22"/>
        </w:rPr>
      </w:pPr>
      <w:r w:rsidRPr="005B0AF0">
        <w:rPr>
          <w:rFonts w:ascii="Segoe UI" w:hAnsi="Segoe UI" w:cs="Segoe UI"/>
          <w:sz w:val="22"/>
          <w:szCs w:val="22"/>
        </w:rPr>
        <w:t xml:space="preserve">Further discussions with our three staff equality networks (race, disability and LGBT+) have taken place to better understand the impact on groups of staff who may have </w:t>
      </w:r>
      <w:proofErr w:type="gramStart"/>
      <w:r w:rsidRPr="005B0AF0">
        <w:rPr>
          <w:rFonts w:ascii="Segoe UI" w:hAnsi="Segoe UI" w:cs="Segoe UI"/>
          <w:sz w:val="22"/>
          <w:szCs w:val="22"/>
        </w:rPr>
        <w:t>particular</w:t>
      </w:r>
      <w:r w:rsidR="008B4EE5">
        <w:rPr>
          <w:rFonts w:ascii="Segoe UI" w:hAnsi="Segoe UI" w:cs="Segoe UI"/>
          <w:sz w:val="22"/>
          <w:szCs w:val="22"/>
        </w:rPr>
        <w:t xml:space="preserve"> </w:t>
      </w:r>
      <w:r w:rsidRPr="005B0AF0">
        <w:rPr>
          <w:rFonts w:ascii="Segoe UI" w:hAnsi="Segoe UI" w:cs="Segoe UI"/>
          <w:sz w:val="22"/>
          <w:szCs w:val="22"/>
        </w:rPr>
        <w:t>needs</w:t>
      </w:r>
      <w:proofErr w:type="gramEnd"/>
      <w:r w:rsidRPr="005B0AF0">
        <w:rPr>
          <w:rFonts w:ascii="Segoe UI" w:hAnsi="Segoe UI" w:cs="Segoe UI"/>
          <w:sz w:val="22"/>
          <w:szCs w:val="22"/>
        </w:rPr>
        <w:t xml:space="preserve"> or additional support requirements. Another round of these discussions is planned for 10 June 2020</w:t>
      </w:r>
      <w:r w:rsidR="00095478" w:rsidRPr="005B0AF0">
        <w:rPr>
          <w:rFonts w:ascii="Segoe UI" w:hAnsi="Segoe UI" w:cs="Segoe UI"/>
          <w:sz w:val="22"/>
          <w:szCs w:val="22"/>
        </w:rPr>
        <w:t xml:space="preserve"> and we will act accordingly with support and improvements</w:t>
      </w:r>
      <w:r w:rsidR="005B0AF0" w:rsidRPr="005B0AF0">
        <w:rPr>
          <w:rFonts w:ascii="Segoe UI" w:hAnsi="Segoe UI" w:cs="Segoe UI"/>
          <w:sz w:val="22"/>
          <w:szCs w:val="22"/>
        </w:rPr>
        <w:t xml:space="preserve">;  </w:t>
      </w:r>
    </w:p>
    <w:p w14:paraId="3ACC60C1" w14:textId="35D3B2E2" w:rsidR="005B0AF0" w:rsidRPr="008B4EE5" w:rsidRDefault="005A1F5F" w:rsidP="00871AFA">
      <w:pPr>
        <w:numPr>
          <w:ilvl w:val="0"/>
          <w:numId w:val="37"/>
        </w:numPr>
        <w:spacing w:after="120"/>
        <w:ind w:left="714" w:hanging="357"/>
        <w:jc w:val="both"/>
        <w:rPr>
          <w:rFonts w:ascii="Segoe UI" w:hAnsi="Segoe UI" w:cs="Segoe UI"/>
          <w:sz w:val="22"/>
          <w:szCs w:val="22"/>
        </w:rPr>
      </w:pPr>
      <w:r w:rsidRPr="008B4EE5">
        <w:rPr>
          <w:rFonts w:ascii="Segoe UI" w:hAnsi="Segoe UI" w:cs="Segoe UI"/>
          <w:sz w:val="22"/>
          <w:szCs w:val="22"/>
        </w:rPr>
        <w:t>Good dialogue with staff representatives including via the usual meetings and supplemented by a weekly call with the Chief Nurse and HR Director to ensure we are aware of and responding to issues highlighted by staff side</w:t>
      </w:r>
      <w:r w:rsidR="004C0299">
        <w:rPr>
          <w:rFonts w:ascii="Segoe UI" w:hAnsi="Segoe UI" w:cs="Segoe UI"/>
          <w:sz w:val="22"/>
          <w:szCs w:val="22"/>
        </w:rPr>
        <w:t>;</w:t>
      </w:r>
    </w:p>
    <w:p w14:paraId="24407A20" w14:textId="35CD5A2F" w:rsidR="005A1F5F" w:rsidRPr="008B4EE5" w:rsidRDefault="005A1F5F" w:rsidP="00871AFA">
      <w:pPr>
        <w:numPr>
          <w:ilvl w:val="0"/>
          <w:numId w:val="37"/>
        </w:numPr>
        <w:spacing w:after="120"/>
        <w:ind w:left="714" w:hanging="357"/>
        <w:jc w:val="both"/>
        <w:rPr>
          <w:rFonts w:ascii="Segoe UI" w:hAnsi="Segoe UI" w:cs="Segoe UI"/>
          <w:sz w:val="22"/>
          <w:szCs w:val="22"/>
        </w:rPr>
      </w:pPr>
      <w:r w:rsidRPr="008B4EE5">
        <w:rPr>
          <w:rFonts w:ascii="Segoe UI" w:hAnsi="Segoe UI" w:cs="Segoe UI"/>
          <w:sz w:val="22"/>
          <w:szCs w:val="22"/>
        </w:rPr>
        <w:t xml:space="preserve">Recruitment work is continuing at a good pace and plans are being developed for a phase </w:t>
      </w:r>
      <w:r w:rsidR="00032BA7">
        <w:rPr>
          <w:rFonts w:ascii="Segoe UI" w:hAnsi="Segoe UI" w:cs="Segoe UI"/>
          <w:sz w:val="22"/>
          <w:szCs w:val="22"/>
        </w:rPr>
        <w:t>two</w:t>
      </w:r>
      <w:r w:rsidRPr="008B4EE5">
        <w:rPr>
          <w:rFonts w:ascii="Segoe UI" w:hAnsi="Segoe UI" w:cs="Segoe UI"/>
          <w:sz w:val="22"/>
          <w:szCs w:val="22"/>
        </w:rPr>
        <w:t xml:space="preserve"> advertising campaign to build on the work done so </w:t>
      </w:r>
      <w:proofErr w:type="gramStart"/>
      <w:r w:rsidRPr="008B4EE5">
        <w:rPr>
          <w:rFonts w:ascii="Segoe UI" w:hAnsi="Segoe UI" w:cs="Segoe UI"/>
          <w:sz w:val="22"/>
          <w:szCs w:val="22"/>
        </w:rPr>
        <w:t xml:space="preserve">far, </w:t>
      </w:r>
      <w:r w:rsidR="004C0299">
        <w:rPr>
          <w:rFonts w:ascii="Segoe UI" w:hAnsi="Segoe UI" w:cs="Segoe UI"/>
          <w:sz w:val="22"/>
          <w:szCs w:val="22"/>
        </w:rPr>
        <w:t>and</w:t>
      </w:r>
      <w:proofErr w:type="gramEnd"/>
      <w:r w:rsidR="004C0299">
        <w:rPr>
          <w:rFonts w:ascii="Segoe UI" w:hAnsi="Segoe UI" w:cs="Segoe UI"/>
          <w:sz w:val="22"/>
          <w:szCs w:val="22"/>
        </w:rPr>
        <w:t xml:space="preserve"> capitalise on </w:t>
      </w:r>
      <w:r w:rsidRPr="008B4EE5">
        <w:rPr>
          <w:rFonts w:ascii="Segoe UI" w:hAnsi="Segoe UI" w:cs="Segoe UI"/>
          <w:sz w:val="22"/>
          <w:szCs w:val="22"/>
        </w:rPr>
        <w:t>the goodwill towards the NHS and the economic downturn impacting some other sectors of the economy. Our Learning and Development capability gives us a strong base to “grow our own” staff, hiring those with no previous health or care experience and training them through our apprenticeship or other programmes.</w:t>
      </w:r>
    </w:p>
    <w:p w14:paraId="176F61BB" w14:textId="5844B2EA" w:rsidR="005A1F5F" w:rsidRDefault="005A1F5F" w:rsidP="005A1F5F">
      <w:pPr>
        <w:spacing w:after="120"/>
        <w:jc w:val="both"/>
        <w:rPr>
          <w:rFonts w:ascii="Segoe UI" w:hAnsi="Segoe UI" w:cs="Segoe UI"/>
          <w:sz w:val="22"/>
          <w:szCs w:val="22"/>
        </w:rPr>
      </w:pPr>
      <w:r w:rsidRPr="003A088B">
        <w:rPr>
          <w:rFonts w:ascii="Segoe UI" w:hAnsi="Segoe UI" w:cs="Segoe UI"/>
          <w:sz w:val="22"/>
          <w:szCs w:val="22"/>
        </w:rPr>
        <w:t xml:space="preserve">Communication with staff </w:t>
      </w:r>
      <w:r w:rsidR="003A088B">
        <w:rPr>
          <w:rFonts w:ascii="Segoe UI" w:hAnsi="Segoe UI" w:cs="Segoe UI"/>
          <w:sz w:val="22"/>
          <w:szCs w:val="22"/>
        </w:rPr>
        <w:t>will need to remain</w:t>
      </w:r>
      <w:r w:rsidRPr="003A088B">
        <w:rPr>
          <w:rFonts w:ascii="Segoe UI" w:hAnsi="Segoe UI" w:cs="Segoe UI"/>
          <w:sz w:val="22"/>
          <w:szCs w:val="22"/>
        </w:rPr>
        <w:t xml:space="preserve"> a high priority </w:t>
      </w:r>
      <w:r w:rsidR="00B61892">
        <w:rPr>
          <w:rFonts w:ascii="Segoe UI" w:hAnsi="Segoe UI" w:cs="Segoe UI"/>
          <w:sz w:val="22"/>
          <w:szCs w:val="22"/>
        </w:rPr>
        <w:t xml:space="preserve">and we continue </w:t>
      </w:r>
      <w:r w:rsidRPr="003A088B">
        <w:rPr>
          <w:rFonts w:ascii="Segoe UI" w:hAnsi="Segoe UI" w:cs="Segoe UI"/>
          <w:sz w:val="22"/>
          <w:szCs w:val="22"/>
        </w:rPr>
        <w:t xml:space="preserve">with regular briefing notes, FAQs, and updates as well as listening events. </w:t>
      </w:r>
      <w:r w:rsidR="00AE5E0A">
        <w:rPr>
          <w:rFonts w:ascii="Segoe UI" w:hAnsi="Segoe UI" w:cs="Segoe UI"/>
          <w:sz w:val="22"/>
          <w:szCs w:val="22"/>
        </w:rPr>
        <w:t>As referenced earlier I have appended the letter to each member of staff</w:t>
      </w:r>
      <w:r w:rsidRPr="003A088B">
        <w:rPr>
          <w:rFonts w:ascii="Segoe UI" w:hAnsi="Segoe UI" w:cs="Segoe UI"/>
          <w:sz w:val="22"/>
          <w:szCs w:val="22"/>
        </w:rPr>
        <w:t xml:space="preserve"> acknowledging the</w:t>
      </w:r>
      <w:r w:rsidR="00AE5E0A">
        <w:rPr>
          <w:rFonts w:ascii="Segoe UI" w:hAnsi="Segoe UI" w:cs="Segoe UI"/>
          <w:sz w:val="22"/>
          <w:szCs w:val="22"/>
        </w:rPr>
        <w:t>ir</w:t>
      </w:r>
      <w:r w:rsidRPr="003A088B">
        <w:rPr>
          <w:rFonts w:ascii="Segoe UI" w:hAnsi="Segoe UI" w:cs="Segoe UI"/>
          <w:sz w:val="22"/>
          <w:szCs w:val="22"/>
        </w:rPr>
        <w:t xml:space="preserve"> magnificent efforts and </w:t>
      </w:r>
      <w:r w:rsidRPr="003A088B">
        <w:rPr>
          <w:rFonts w:ascii="Segoe UI" w:hAnsi="Segoe UI" w:cs="Segoe UI"/>
          <w:sz w:val="22"/>
          <w:szCs w:val="22"/>
        </w:rPr>
        <w:lastRenderedPageBreak/>
        <w:t>updating them on various important aspects of the crisis including testing, risk assessment and recovery.</w:t>
      </w:r>
    </w:p>
    <w:bookmarkEnd w:id="5"/>
    <w:p w14:paraId="40BB1856" w14:textId="3680D6A0" w:rsidR="002D1831" w:rsidRPr="00796944" w:rsidRDefault="00C10807" w:rsidP="00796944">
      <w:pPr>
        <w:pStyle w:val="ListParagraph"/>
        <w:numPr>
          <w:ilvl w:val="0"/>
          <w:numId w:val="48"/>
        </w:numPr>
        <w:spacing w:before="100" w:beforeAutospacing="1" w:after="120"/>
        <w:jc w:val="both"/>
        <w:rPr>
          <w:rFonts w:ascii="Segoe UI" w:hAnsi="Segoe UI" w:cs="Segoe UI"/>
          <w:b/>
          <w:bCs/>
          <w:sz w:val="22"/>
          <w:szCs w:val="22"/>
        </w:rPr>
      </w:pPr>
      <w:r w:rsidRPr="00796944">
        <w:rPr>
          <w:rFonts w:ascii="Segoe UI" w:hAnsi="Segoe UI" w:cs="Segoe UI"/>
          <w:b/>
          <w:bCs/>
          <w:sz w:val="22"/>
          <w:szCs w:val="22"/>
        </w:rPr>
        <w:t>COV</w:t>
      </w:r>
      <w:r w:rsidR="003B1393" w:rsidRPr="00796944">
        <w:rPr>
          <w:rFonts w:ascii="Segoe UI" w:hAnsi="Segoe UI" w:cs="Segoe UI"/>
          <w:b/>
          <w:bCs/>
          <w:sz w:val="22"/>
          <w:szCs w:val="22"/>
        </w:rPr>
        <w:t>ID</w:t>
      </w:r>
      <w:r w:rsidRPr="00796944">
        <w:rPr>
          <w:rFonts w:ascii="Segoe UI" w:hAnsi="Segoe UI" w:cs="Segoe UI"/>
          <w:b/>
          <w:bCs/>
          <w:sz w:val="22"/>
          <w:szCs w:val="22"/>
        </w:rPr>
        <w:t>-19</w:t>
      </w:r>
      <w:r w:rsidR="003B1393" w:rsidRPr="00796944">
        <w:rPr>
          <w:rFonts w:ascii="Segoe UI" w:hAnsi="Segoe UI" w:cs="Segoe UI"/>
          <w:b/>
          <w:bCs/>
          <w:sz w:val="22"/>
          <w:szCs w:val="22"/>
        </w:rPr>
        <w:t xml:space="preserve"> response</w:t>
      </w:r>
    </w:p>
    <w:p w14:paraId="76C62406" w14:textId="77777777" w:rsidR="00836153" w:rsidRDefault="006D4F08" w:rsidP="00EA14EB">
      <w:pPr>
        <w:spacing w:before="100" w:beforeAutospacing="1" w:after="120"/>
        <w:jc w:val="both"/>
        <w:rPr>
          <w:rFonts w:ascii="Segoe UI" w:hAnsi="Segoe UI" w:cs="Segoe UI"/>
          <w:bCs/>
          <w:sz w:val="22"/>
          <w:szCs w:val="22"/>
        </w:rPr>
      </w:pPr>
      <w:r w:rsidRPr="002B3E2A">
        <w:rPr>
          <w:rFonts w:ascii="Segoe UI" w:hAnsi="Segoe UI" w:cs="Segoe UI"/>
          <w:bCs/>
          <w:sz w:val="22"/>
          <w:szCs w:val="22"/>
        </w:rPr>
        <w:t xml:space="preserve">As referenced above, I will devote much of my oral update to the Board on the impact of and response to this international emergency. </w:t>
      </w:r>
    </w:p>
    <w:p w14:paraId="1CC4E81C" w14:textId="20C87DFE" w:rsidR="00836153" w:rsidRPr="00836153" w:rsidRDefault="00836153" w:rsidP="00836153">
      <w:pPr>
        <w:spacing w:before="100" w:beforeAutospacing="1" w:after="120"/>
        <w:jc w:val="both"/>
        <w:rPr>
          <w:rFonts w:ascii="Segoe UI" w:hAnsi="Segoe UI" w:cs="Segoe UI"/>
          <w:bCs/>
          <w:sz w:val="22"/>
          <w:szCs w:val="22"/>
        </w:rPr>
      </w:pPr>
      <w:r w:rsidRPr="00836153">
        <w:rPr>
          <w:rFonts w:ascii="Segoe UI" w:hAnsi="Segoe UI" w:cs="Segoe UI"/>
          <w:bCs/>
          <w:sz w:val="22"/>
          <w:szCs w:val="22"/>
        </w:rPr>
        <w:t xml:space="preserve">We have faced Covid-19 for nearly three months now. But if the initial peak of cases is now gradually beginning to decline, we are entering a new and different phase, bringing its own risks and challenges. We must be very careful to avoid any recurrence of the virus spreading rapidly. This next phase may go on for quite a long period of time, and we will need to find a way to operate as normally as possible while still taking a comprehensive range of extraordinary measures to protect against the virus and to minimise the possibility of any further resurgence. </w:t>
      </w:r>
    </w:p>
    <w:p w14:paraId="164B7EE2" w14:textId="2378FC69" w:rsidR="00CC2469" w:rsidRPr="00CC2469" w:rsidRDefault="00E86A70" w:rsidP="00CC2469">
      <w:pPr>
        <w:spacing w:before="100" w:beforeAutospacing="1" w:after="120"/>
        <w:jc w:val="both"/>
        <w:rPr>
          <w:rFonts w:ascii="Segoe UI" w:hAnsi="Segoe UI" w:cs="Segoe UI"/>
          <w:bCs/>
          <w:sz w:val="22"/>
          <w:szCs w:val="22"/>
        </w:rPr>
      </w:pPr>
      <w:r>
        <w:rPr>
          <w:rFonts w:ascii="Segoe UI" w:hAnsi="Segoe UI" w:cs="Segoe UI"/>
          <w:bCs/>
          <w:sz w:val="22"/>
          <w:szCs w:val="22"/>
        </w:rPr>
        <w:t xml:space="preserve">Along with many </w:t>
      </w:r>
      <w:r w:rsidR="00CC2469" w:rsidRPr="00CC2469">
        <w:rPr>
          <w:rFonts w:ascii="Segoe UI" w:hAnsi="Segoe UI" w:cs="Segoe UI"/>
          <w:bCs/>
          <w:sz w:val="22"/>
          <w:szCs w:val="22"/>
        </w:rPr>
        <w:t>Trusts providing mental health and learning disability services</w:t>
      </w:r>
      <w:r>
        <w:rPr>
          <w:rFonts w:ascii="Segoe UI" w:hAnsi="Segoe UI" w:cs="Segoe UI"/>
          <w:bCs/>
          <w:sz w:val="22"/>
          <w:szCs w:val="22"/>
        </w:rPr>
        <w:t>, Oxford Health has</w:t>
      </w:r>
      <w:r w:rsidR="00CC2469" w:rsidRPr="00CC2469">
        <w:rPr>
          <w:rFonts w:ascii="Segoe UI" w:hAnsi="Segoe UI" w:cs="Segoe UI"/>
          <w:bCs/>
          <w:sz w:val="22"/>
          <w:szCs w:val="22"/>
        </w:rPr>
        <w:t xml:space="preserve"> played a key role</w:t>
      </w:r>
      <w:r w:rsidR="004833EC">
        <w:rPr>
          <w:rFonts w:ascii="Segoe UI" w:hAnsi="Segoe UI" w:cs="Segoe UI"/>
          <w:bCs/>
          <w:sz w:val="22"/>
          <w:szCs w:val="22"/>
        </w:rPr>
        <w:t xml:space="preserve"> </w:t>
      </w:r>
      <w:r w:rsidR="00CC2469" w:rsidRPr="00CC2469">
        <w:rPr>
          <w:rFonts w:ascii="Segoe UI" w:hAnsi="Segoe UI" w:cs="Segoe UI"/>
          <w:bCs/>
          <w:sz w:val="22"/>
          <w:szCs w:val="22"/>
        </w:rPr>
        <w:t>throughout the pandemic by transforming care, both to maintain services and respond</w:t>
      </w:r>
      <w:r w:rsidR="004833EC">
        <w:rPr>
          <w:rFonts w:ascii="Segoe UI" w:hAnsi="Segoe UI" w:cs="Segoe UI"/>
          <w:bCs/>
          <w:sz w:val="22"/>
          <w:szCs w:val="22"/>
        </w:rPr>
        <w:t xml:space="preserve"> </w:t>
      </w:r>
      <w:r w:rsidR="00CC2469" w:rsidRPr="00CC2469">
        <w:rPr>
          <w:rFonts w:ascii="Segoe UI" w:hAnsi="Segoe UI" w:cs="Segoe UI"/>
          <w:bCs/>
          <w:sz w:val="22"/>
          <w:szCs w:val="22"/>
        </w:rPr>
        <w:t>to the significant challenges presented by the COVID-19 pressures.</w:t>
      </w:r>
    </w:p>
    <w:p w14:paraId="2DF05C04" w14:textId="636BF419" w:rsidR="00CC2469" w:rsidRPr="00CC2469" w:rsidRDefault="00663DE6" w:rsidP="00CC2469">
      <w:pPr>
        <w:spacing w:before="100" w:beforeAutospacing="1" w:after="120"/>
        <w:jc w:val="both"/>
        <w:rPr>
          <w:rFonts w:ascii="Segoe UI" w:hAnsi="Segoe UI" w:cs="Segoe UI"/>
          <w:bCs/>
          <w:sz w:val="22"/>
          <w:szCs w:val="22"/>
        </w:rPr>
      </w:pPr>
      <w:r>
        <w:rPr>
          <w:rFonts w:ascii="Segoe UI" w:hAnsi="Segoe UI" w:cs="Segoe UI"/>
          <w:bCs/>
          <w:sz w:val="22"/>
          <w:szCs w:val="22"/>
        </w:rPr>
        <w:t>We</w:t>
      </w:r>
      <w:r w:rsidR="00CC2469" w:rsidRPr="00CC2469">
        <w:rPr>
          <w:rFonts w:ascii="Segoe UI" w:hAnsi="Segoe UI" w:cs="Segoe UI"/>
          <w:bCs/>
          <w:sz w:val="22"/>
          <w:szCs w:val="22"/>
        </w:rPr>
        <w:t xml:space="preserve"> have been quick to adapt, supporting</w:t>
      </w:r>
      <w:r w:rsidR="004833EC">
        <w:rPr>
          <w:rFonts w:ascii="Segoe UI" w:hAnsi="Segoe UI" w:cs="Segoe UI"/>
          <w:bCs/>
          <w:sz w:val="22"/>
          <w:szCs w:val="22"/>
        </w:rPr>
        <w:t xml:space="preserve"> </w:t>
      </w:r>
      <w:r w:rsidR="00CC2469" w:rsidRPr="00CC2469">
        <w:rPr>
          <w:rFonts w:ascii="Segoe UI" w:hAnsi="Segoe UI" w:cs="Segoe UI"/>
          <w:bCs/>
          <w:sz w:val="22"/>
          <w:szCs w:val="22"/>
        </w:rPr>
        <w:t xml:space="preserve">the acute sector by providing </w:t>
      </w:r>
      <w:r>
        <w:rPr>
          <w:rFonts w:ascii="Segoe UI" w:hAnsi="Segoe UI" w:cs="Segoe UI"/>
          <w:bCs/>
          <w:sz w:val="22"/>
          <w:szCs w:val="22"/>
        </w:rPr>
        <w:t>support and</w:t>
      </w:r>
      <w:r w:rsidR="00CC2469" w:rsidRPr="00CC2469">
        <w:rPr>
          <w:rFonts w:ascii="Segoe UI" w:hAnsi="Segoe UI" w:cs="Segoe UI"/>
          <w:bCs/>
          <w:sz w:val="22"/>
          <w:szCs w:val="22"/>
        </w:rPr>
        <w:t xml:space="preserve"> setting up </w:t>
      </w:r>
      <w:r>
        <w:rPr>
          <w:rFonts w:ascii="Segoe UI" w:hAnsi="Segoe UI" w:cs="Segoe UI"/>
          <w:bCs/>
          <w:sz w:val="22"/>
          <w:szCs w:val="22"/>
        </w:rPr>
        <w:t xml:space="preserve">such as </w:t>
      </w:r>
      <w:r w:rsidR="00CC2469" w:rsidRPr="00CC2469">
        <w:rPr>
          <w:rFonts w:ascii="Segoe UI" w:hAnsi="Segoe UI" w:cs="Segoe UI"/>
          <w:bCs/>
          <w:sz w:val="22"/>
          <w:szCs w:val="22"/>
        </w:rPr>
        <w:t xml:space="preserve">mental health 24/7 emergency service access lines. </w:t>
      </w:r>
      <w:r w:rsidR="00FC2C03">
        <w:rPr>
          <w:rFonts w:ascii="Segoe UI" w:hAnsi="Segoe UI" w:cs="Segoe UI"/>
          <w:bCs/>
          <w:sz w:val="22"/>
          <w:szCs w:val="22"/>
        </w:rPr>
        <w:t>We</w:t>
      </w:r>
      <w:r w:rsidR="004833EC">
        <w:rPr>
          <w:rFonts w:ascii="Segoe UI" w:hAnsi="Segoe UI" w:cs="Segoe UI"/>
          <w:bCs/>
          <w:sz w:val="22"/>
          <w:szCs w:val="22"/>
        </w:rPr>
        <w:t xml:space="preserve"> </w:t>
      </w:r>
      <w:r w:rsidR="00CC2469" w:rsidRPr="00CC2469">
        <w:rPr>
          <w:rFonts w:ascii="Segoe UI" w:hAnsi="Segoe UI" w:cs="Segoe UI"/>
          <w:bCs/>
          <w:sz w:val="22"/>
          <w:szCs w:val="22"/>
        </w:rPr>
        <w:t xml:space="preserve">have accelerated discharge </w:t>
      </w:r>
      <w:r w:rsidR="00FC2C03">
        <w:rPr>
          <w:rFonts w:ascii="Segoe UI" w:hAnsi="Segoe UI" w:cs="Segoe UI"/>
          <w:bCs/>
          <w:sz w:val="22"/>
          <w:szCs w:val="22"/>
        </w:rPr>
        <w:t>through our</w:t>
      </w:r>
      <w:r w:rsidR="00CC2469" w:rsidRPr="00CC2469">
        <w:rPr>
          <w:rFonts w:ascii="Segoe UI" w:hAnsi="Segoe UI" w:cs="Segoe UI"/>
          <w:bCs/>
          <w:sz w:val="22"/>
          <w:szCs w:val="22"/>
        </w:rPr>
        <w:t xml:space="preserve"> community services, reduced avoidable</w:t>
      </w:r>
      <w:r w:rsidR="004833EC">
        <w:rPr>
          <w:rFonts w:ascii="Segoe UI" w:hAnsi="Segoe UI" w:cs="Segoe UI"/>
          <w:bCs/>
          <w:sz w:val="22"/>
          <w:szCs w:val="22"/>
        </w:rPr>
        <w:t xml:space="preserve"> </w:t>
      </w:r>
      <w:r w:rsidR="00CC2469" w:rsidRPr="00CC2469">
        <w:rPr>
          <w:rFonts w:ascii="Segoe UI" w:hAnsi="Segoe UI" w:cs="Segoe UI"/>
          <w:bCs/>
          <w:sz w:val="22"/>
          <w:szCs w:val="22"/>
        </w:rPr>
        <w:t>admissions with enhanced crisis care, and moved many home-treatment models and</w:t>
      </w:r>
      <w:r w:rsidR="004833EC">
        <w:rPr>
          <w:rFonts w:ascii="Segoe UI" w:hAnsi="Segoe UI" w:cs="Segoe UI"/>
          <w:bCs/>
          <w:sz w:val="22"/>
          <w:szCs w:val="22"/>
        </w:rPr>
        <w:t xml:space="preserve"> </w:t>
      </w:r>
      <w:r w:rsidR="00CC2469" w:rsidRPr="00CC2469">
        <w:rPr>
          <w:rFonts w:ascii="Segoe UI" w:hAnsi="Segoe UI" w:cs="Segoe UI"/>
          <w:bCs/>
          <w:sz w:val="22"/>
          <w:szCs w:val="22"/>
        </w:rPr>
        <w:t>clinical services online.</w:t>
      </w:r>
    </w:p>
    <w:p w14:paraId="627B757D" w14:textId="3B6DB069" w:rsidR="00836153" w:rsidRDefault="00CC2469" w:rsidP="00CC2469">
      <w:pPr>
        <w:spacing w:before="100" w:beforeAutospacing="1" w:after="120"/>
        <w:jc w:val="both"/>
        <w:rPr>
          <w:rFonts w:ascii="Segoe UI" w:hAnsi="Segoe UI" w:cs="Segoe UI"/>
          <w:bCs/>
          <w:sz w:val="22"/>
          <w:szCs w:val="22"/>
        </w:rPr>
      </w:pPr>
      <w:r w:rsidRPr="00CC2469">
        <w:rPr>
          <w:rFonts w:ascii="Segoe UI" w:hAnsi="Segoe UI" w:cs="Segoe UI"/>
          <w:bCs/>
          <w:sz w:val="22"/>
          <w:szCs w:val="22"/>
        </w:rPr>
        <w:t>However</w:t>
      </w:r>
      <w:r w:rsidR="00FC4E9A">
        <w:rPr>
          <w:rFonts w:ascii="Segoe UI" w:hAnsi="Segoe UI" w:cs="Segoe UI"/>
          <w:bCs/>
          <w:sz w:val="22"/>
          <w:szCs w:val="22"/>
        </w:rPr>
        <w:t>, we must ready ourselves for</w:t>
      </w:r>
      <w:r w:rsidRPr="00CC2469">
        <w:rPr>
          <w:rFonts w:ascii="Segoe UI" w:hAnsi="Segoe UI" w:cs="Segoe UI"/>
          <w:bCs/>
          <w:sz w:val="22"/>
          <w:szCs w:val="22"/>
        </w:rPr>
        <w:t xml:space="preserve"> the pressure</w:t>
      </w:r>
      <w:r w:rsidR="008A6F89">
        <w:rPr>
          <w:rFonts w:ascii="Segoe UI" w:hAnsi="Segoe UI" w:cs="Segoe UI"/>
          <w:bCs/>
          <w:sz w:val="22"/>
          <w:szCs w:val="22"/>
        </w:rPr>
        <w:t xml:space="preserve"> </w:t>
      </w:r>
      <w:r w:rsidR="00FC4E9A">
        <w:rPr>
          <w:rFonts w:ascii="Segoe UI" w:hAnsi="Segoe UI" w:cs="Segoe UI"/>
          <w:bCs/>
          <w:sz w:val="22"/>
          <w:szCs w:val="22"/>
        </w:rPr>
        <w:t xml:space="preserve">our </w:t>
      </w:r>
      <w:r w:rsidRPr="00CC2469">
        <w:rPr>
          <w:rFonts w:ascii="Segoe UI" w:hAnsi="Segoe UI" w:cs="Segoe UI"/>
          <w:bCs/>
          <w:sz w:val="22"/>
          <w:szCs w:val="22"/>
        </w:rPr>
        <w:t>mental health services will continue to face in the weeks and months ahead, given a</w:t>
      </w:r>
      <w:r w:rsidR="008A6F89">
        <w:rPr>
          <w:rFonts w:ascii="Segoe UI" w:hAnsi="Segoe UI" w:cs="Segoe UI"/>
          <w:bCs/>
          <w:sz w:val="22"/>
          <w:szCs w:val="22"/>
        </w:rPr>
        <w:t xml:space="preserve"> </w:t>
      </w:r>
      <w:r w:rsidRPr="00CC2469">
        <w:rPr>
          <w:rFonts w:ascii="Segoe UI" w:hAnsi="Segoe UI" w:cs="Segoe UI"/>
          <w:bCs/>
          <w:sz w:val="22"/>
          <w:szCs w:val="22"/>
        </w:rPr>
        <w:t>predicted surge in demand for mental health care as lockdown eases. Activity in many</w:t>
      </w:r>
      <w:r w:rsidR="008A6F89">
        <w:rPr>
          <w:rFonts w:ascii="Segoe UI" w:hAnsi="Segoe UI" w:cs="Segoe UI"/>
          <w:bCs/>
          <w:sz w:val="22"/>
          <w:szCs w:val="22"/>
        </w:rPr>
        <w:t xml:space="preserve"> </w:t>
      </w:r>
      <w:r w:rsidRPr="00CC2469">
        <w:rPr>
          <w:rFonts w:ascii="Segoe UI" w:hAnsi="Segoe UI" w:cs="Segoe UI"/>
          <w:bCs/>
          <w:sz w:val="22"/>
          <w:szCs w:val="22"/>
        </w:rPr>
        <w:t>mental health services has either not reduced as significantly as in other areas of the</w:t>
      </w:r>
      <w:r w:rsidR="008A6F89">
        <w:rPr>
          <w:rFonts w:ascii="Segoe UI" w:hAnsi="Segoe UI" w:cs="Segoe UI"/>
          <w:bCs/>
          <w:sz w:val="22"/>
          <w:szCs w:val="22"/>
        </w:rPr>
        <w:t xml:space="preserve"> </w:t>
      </w:r>
      <w:r w:rsidRPr="00CC2469">
        <w:rPr>
          <w:rFonts w:ascii="Segoe UI" w:hAnsi="Segoe UI" w:cs="Segoe UI"/>
          <w:bCs/>
          <w:sz w:val="22"/>
          <w:szCs w:val="22"/>
        </w:rPr>
        <w:t>NHS or has been met through new forms of support often in the community. Mental</w:t>
      </w:r>
      <w:r w:rsidR="008A6F89">
        <w:rPr>
          <w:rFonts w:ascii="Segoe UI" w:hAnsi="Segoe UI" w:cs="Segoe UI"/>
          <w:bCs/>
          <w:sz w:val="22"/>
          <w:szCs w:val="22"/>
        </w:rPr>
        <w:t xml:space="preserve"> </w:t>
      </w:r>
      <w:r w:rsidRPr="00CC2469">
        <w:rPr>
          <w:rFonts w:ascii="Segoe UI" w:hAnsi="Segoe UI" w:cs="Segoe UI"/>
          <w:bCs/>
          <w:sz w:val="22"/>
          <w:szCs w:val="22"/>
        </w:rPr>
        <w:t>health providers are already beginning to report a significant increase in demand and the</w:t>
      </w:r>
      <w:r w:rsidR="008A6F89">
        <w:rPr>
          <w:rFonts w:ascii="Segoe UI" w:hAnsi="Segoe UI" w:cs="Segoe UI"/>
          <w:bCs/>
          <w:sz w:val="22"/>
          <w:szCs w:val="22"/>
        </w:rPr>
        <w:t xml:space="preserve"> </w:t>
      </w:r>
      <w:r w:rsidRPr="00CC2469">
        <w:rPr>
          <w:rFonts w:ascii="Segoe UI" w:hAnsi="Segoe UI" w:cs="Segoe UI"/>
          <w:bCs/>
          <w:sz w:val="22"/>
          <w:szCs w:val="22"/>
        </w:rPr>
        <w:t>severity of new referrals</w:t>
      </w:r>
      <w:r w:rsidR="00FC4E9A">
        <w:rPr>
          <w:rFonts w:ascii="Segoe UI" w:hAnsi="Segoe UI" w:cs="Segoe UI"/>
          <w:bCs/>
          <w:sz w:val="22"/>
          <w:szCs w:val="22"/>
        </w:rPr>
        <w:t xml:space="preserve">, so </w:t>
      </w:r>
      <w:r w:rsidR="00411C8C">
        <w:rPr>
          <w:rFonts w:ascii="Segoe UI" w:hAnsi="Segoe UI" w:cs="Segoe UI"/>
          <w:bCs/>
          <w:sz w:val="22"/>
          <w:szCs w:val="22"/>
        </w:rPr>
        <w:t>there are more challenges ahead of us.</w:t>
      </w:r>
    </w:p>
    <w:p w14:paraId="588F8023" w14:textId="6D113A23" w:rsidR="003E25F9" w:rsidRPr="003E25F9" w:rsidRDefault="00411C8C" w:rsidP="003E25F9">
      <w:pPr>
        <w:spacing w:before="100" w:beforeAutospacing="1" w:after="120"/>
        <w:jc w:val="both"/>
        <w:rPr>
          <w:rFonts w:ascii="Segoe UI" w:hAnsi="Segoe UI" w:cs="Segoe UI"/>
          <w:bCs/>
          <w:sz w:val="22"/>
          <w:szCs w:val="22"/>
        </w:rPr>
      </w:pPr>
      <w:r>
        <w:rPr>
          <w:rFonts w:ascii="Segoe UI" w:hAnsi="Segoe UI" w:cs="Segoe UI"/>
          <w:bCs/>
          <w:sz w:val="22"/>
          <w:szCs w:val="22"/>
        </w:rPr>
        <w:t>T</w:t>
      </w:r>
      <w:r w:rsidR="003E25F9" w:rsidRPr="003E25F9">
        <w:rPr>
          <w:rFonts w:ascii="Segoe UI" w:hAnsi="Segoe UI" w:cs="Segoe UI"/>
          <w:bCs/>
          <w:sz w:val="22"/>
          <w:szCs w:val="22"/>
        </w:rPr>
        <w:t>he size and complexity of</w:t>
      </w:r>
      <w:r w:rsidR="00285C22">
        <w:rPr>
          <w:rFonts w:ascii="Segoe UI" w:hAnsi="Segoe UI" w:cs="Segoe UI"/>
          <w:bCs/>
          <w:sz w:val="22"/>
          <w:szCs w:val="22"/>
        </w:rPr>
        <w:t xml:space="preserve"> </w:t>
      </w:r>
      <w:r w:rsidR="003E25F9" w:rsidRPr="003E25F9">
        <w:rPr>
          <w:rFonts w:ascii="Segoe UI" w:hAnsi="Segoe UI" w:cs="Segoe UI"/>
          <w:bCs/>
          <w:sz w:val="22"/>
          <w:szCs w:val="22"/>
        </w:rPr>
        <w:t xml:space="preserve">the challenge facing </w:t>
      </w:r>
      <w:r>
        <w:rPr>
          <w:rFonts w:ascii="Segoe UI" w:hAnsi="Segoe UI" w:cs="Segoe UI"/>
          <w:bCs/>
          <w:sz w:val="22"/>
          <w:szCs w:val="22"/>
        </w:rPr>
        <w:t>us as we</w:t>
      </w:r>
      <w:r w:rsidR="003E25F9" w:rsidRPr="003E25F9">
        <w:rPr>
          <w:rFonts w:ascii="Segoe UI" w:hAnsi="Segoe UI" w:cs="Segoe UI"/>
          <w:bCs/>
          <w:sz w:val="22"/>
          <w:szCs w:val="22"/>
        </w:rPr>
        <w:t xml:space="preserve"> seek to meet pent up demand, and the</w:t>
      </w:r>
      <w:r w:rsidR="00285C22">
        <w:rPr>
          <w:rFonts w:ascii="Segoe UI" w:hAnsi="Segoe UI" w:cs="Segoe UI"/>
          <w:bCs/>
          <w:sz w:val="22"/>
          <w:szCs w:val="22"/>
        </w:rPr>
        <w:t xml:space="preserve"> </w:t>
      </w:r>
      <w:r w:rsidR="003E25F9" w:rsidRPr="003E25F9">
        <w:rPr>
          <w:rFonts w:ascii="Segoe UI" w:hAnsi="Segoe UI" w:cs="Segoe UI"/>
          <w:bCs/>
          <w:sz w:val="22"/>
          <w:szCs w:val="22"/>
        </w:rPr>
        <w:t>predicted surge in new demand cannot be underestimated and will require effective</w:t>
      </w:r>
      <w:r w:rsidR="00285C22">
        <w:rPr>
          <w:rFonts w:ascii="Segoe UI" w:hAnsi="Segoe UI" w:cs="Segoe UI"/>
          <w:bCs/>
          <w:sz w:val="22"/>
          <w:szCs w:val="22"/>
        </w:rPr>
        <w:t xml:space="preserve"> </w:t>
      </w:r>
      <w:r w:rsidR="003E25F9" w:rsidRPr="003E25F9">
        <w:rPr>
          <w:rFonts w:ascii="Segoe UI" w:hAnsi="Segoe UI" w:cs="Segoe UI"/>
          <w:bCs/>
          <w:sz w:val="22"/>
          <w:szCs w:val="22"/>
        </w:rPr>
        <w:t xml:space="preserve">and careful prioritisation. </w:t>
      </w:r>
      <w:r w:rsidR="00970777">
        <w:rPr>
          <w:rFonts w:ascii="Segoe UI" w:hAnsi="Segoe UI" w:cs="Segoe UI"/>
          <w:bCs/>
          <w:sz w:val="22"/>
          <w:szCs w:val="22"/>
        </w:rPr>
        <w:t>Our</w:t>
      </w:r>
      <w:r w:rsidR="003E25F9" w:rsidRPr="003E25F9">
        <w:rPr>
          <w:rFonts w:ascii="Segoe UI" w:hAnsi="Segoe UI" w:cs="Segoe UI"/>
          <w:bCs/>
          <w:sz w:val="22"/>
          <w:szCs w:val="22"/>
        </w:rPr>
        <w:t xml:space="preserve"> demand and</w:t>
      </w:r>
      <w:r w:rsidR="00285C22">
        <w:rPr>
          <w:rFonts w:ascii="Segoe UI" w:hAnsi="Segoe UI" w:cs="Segoe UI"/>
          <w:bCs/>
          <w:sz w:val="22"/>
          <w:szCs w:val="22"/>
        </w:rPr>
        <w:t xml:space="preserve"> </w:t>
      </w:r>
      <w:r w:rsidR="003E25F9" w:rsidRPr="003E25F9">
        <w:rPr>
          <w:rFonts w:ascii="Segoe UI" w:hAnsi="Segoe UI" w:cs="Segoe UI"/>
          <w:bCs/>
          <w:sz w:val="22"/>
          <w:szCs w:val="22"/>
        </w:rPr>
        <w:t xml:space="preserve">capacity </w:t>
      </w:r>
      <w:r w:rsidR="00970777">
        <w:rPr>
          <w:rFonts w:ascii="Segoe UI" w:hAnsi="Segoe UI" w:cs="Segoe UI"/>
          <w:bCs/>
          <w:sz w:val="22"/>
          <w:szCs w:val="22"/>
        </w:rPr>
        <w:t xml:space="preserve">work will help shape </w:t>
      </w:r>
      <w:r w:rsidR="003E25F9" w:rsidRPr="003E25F9">
        <w:rPr>
          <w:rFonts w:ascii="Segoe UI" w:hAnsi="Segoe UI" w:cs="Segoe UI"/>
          <w:bCs/>
          <w:sz w:val="22"/>
          <w:szCs w:val="22"/>
        </w:rPr>
        <w:t>requirements for services, as well as support to invest in the data and analysis</w:t>
      </w:r>
      <w:r w:rsidR="00285C22">
        <w:rPr>
          <w:rFonts w:ascii="Segoe UI" w:hAnsi="Segoe UI" w:cs="Segoe UI"/>
          <w:bCs/>
          <w:sz w:val="22"/>
          <w:szCs w:val="22"/>
        </w:rPr>
        <w:t xml:space="preserve"> </w:t>
      </w:r>
      <w:r w:rsidR="003E25F9" w:rsidRPr="003E25F9">
        <w:rPr>
          <w:rFonts w:ascii="Segoe UI" w:hAnsi="Segoe UI" w:cs="Segoe UI"/>
          <w:bCs/>
          <w:sz w:val="22"/>
          <w:szCs w:val="22"/>
        </w:rPr>
        <w:t>to understand what changes prompted by the pandemic have added value and need</w:t>
      </w:r>
      <w:r w:rsidR="00285C22">
        <w:rPr>
          <w:rFonts w:ascii="Segoe UI" w:hAnsi="Segoe UI" w:cs="Segoe UI"/>
          <w:bCs/>
          <w:sz w:val="22"/>
          <w:szCs w:val="22"/>
        </w:rPr>
        <w:t xml:space="preserve"> </w:t>
      </w:r>
      <w:r w:rsidR="003E25F9" w:rsidRPr="003E25F9">
        <w:rPr>
          <w:rFonts w:ascii="Segoe UI" w:hAnsi="Segoe UI" w:cs="Segoe UI"/>
          <w:bCs/>
          <w:sz w:val="22"/>
          <w:szCs w:val="22"/>
        </w:rPr>
        <w:t>to be locked in, and where recovery and restoration of services is needed.</w:t>
      </w:r>
    </w:p>
    <w:p w14:paraId="36B07492" w14:textId="52B29CCF" w:rsidR="003E25F9" w:rsidRPr="003E25F9" w:rsidRDefault="00A212BE" w:rsidP="003E25F9">
      <w:pPr>
        <w:spacing w:before="100" w:beforeAutospacing="1" w:after="120"/>
        <w:jc w:val="both"/>
        <w:rPr>
          <w:rFonts w:ascii="Segoe UI" w:hAnsi="Segoe UI" w:cs="Segoe UI"/>
          <w:bCs/>
          <w:sz w:val="22"/>
          <w:szCs w:val="22"/>
        </w:rPr>
      </w:pPr>
      <w:r>
        <w:rPr>
          <w:rFonts w:ascii="Segoe UI" w:hAnsi="Segoe UI" w:cs="Segoe UI"/>
          <w:bCs/>
          <w:sz w:val="22"/>
          <w:szCs w:val="22"/>
        </w:rPr>
        <w:lastRenderedPageBreak/>
        <w:t>Key</w:t>
      </w:r>
      <w:r w:rsidR="003E25F9" w:rsidRPr="003E25F9">
        <w:rPr>
          <w:rFonts w:ascii="Segoe UI" w:hAnsi="Segoe UI" w:cs="Segoe UI"/>
          <w:bCs/>
          <w:sz w:val="22"/>
          <w:szCs w:val="22"/>
        </w:rPr>
        <w:t xml:space="preserve"> to meeting the extra demand will be</w:t>
      </w:r>
      <w:r w:rsidR="00285C22">
        <w:rPr>
          <w:rFonts w:ascii="Segoe UI" w:hAnsi="Segoe UI" w:cs="Segoe UI"/>
          <w:bCs/>
          <w:sz w:val="22"/>
          <w:szCs w:val="22"/>
        </w:rPr>
        <w:t xml:space="preserve"> </w:t>
      </w:r>
      <w:r w:rsidR="003E25F9" w:rsidRPr="003E25F9">
        <w:rPr>
          <w:rFonts w:ascii="Segoe UI" w:hAnsi="Segoe UI" w:cs="Segoe UI"/>
          <w:bCs/>
          <w:sz w:val="22"/>
          <w:szCs w:val="22"/>
        </w:rPr>
        <w:t>ensuring that the required expansion in service provision is fully and promptly funded,</w:t>
      </w:r>
      <w:r w:rsidR="00285C22">
        <w:rPr>
          <w:rFonts w:ascii="Segoe UI" w:hAnsi="Segoe UI" w:cs="Segoe UI"/>
          <w:bCs/>
          <w:sz w:val="22"/>
          <w:szCs w:val="22"/>
        </w:rPr>
        <w:t xml:space="preserve"> </w:t>
      </w:r>
      <w:r w:rsidR="003E25F9" w:rsidRPr="003E25F9">
        <w:rPr>
          <w:rFonts w:ascii="Segoe UI" w:hAnsi="Segoe UI" w:cs="Segoe UI"/>
          <w:bCs/>
          <w:sz w:val="22"/>
          <w:szCs w:val="22"/>
        </w:rPr>
        <w:t>on a sustainable basis. This funding must reach the frontline services that need it</w:t>
      </w:r>
      <w:r w:rsidR="00285C22">
        <w:rPr>
          <w:rFonts w:ascii="Segoe UI" w:hAnsi="Segoe UI" w:cs="Segoe UI"/>
          <w:bCs/>
          <w:sz w:val="22"/>
          <w:szCs w:val="22"/>
        </w:rPr>
        <w:t xml:space="preserve"> </w:t>
      </w:r>
      <w:r w:rsidR="003E25F9" w:rsidRPr="003E25F9">
        <w:rPr>
          <w:rFonts w:ascii="Segoe UI" w:hAnsi="Segoe UI" w:cs="Segoe UI"/>
          <w:bCs/>
          <w:sz w:val="22"/>
          <w:szCs w:val="22"/>
        </w:rPr>
        <w:t xml:space="preserve">most, including core community mental health services, </w:t>
      </w:r>
      <w:r w:rsidR="00C80F36">
        <w:rPr>
          <w:rFonts w:ascii="Segoe UI" w:hAnsi="Segoe UI" w:cs="Segoe UI"/>
          <w:bCs/>
          <w:sz w:val="22"/>
          <w:szCs w:val="22"/>
        </w:rPr>
        <w:t xml:space="preserve">but also </w:t>
      </w:r>
      <w:r w:rsidR="003E25F9" w:rsidRPr="003E25F9">
        <w:rPr>
          <w:rFonts w:ascii="Segoe UI" w:hAnsi="Segoe UI" w:cs="Segoe UI"/>
          <w:bCs/>
          <w:sz w:val="22"/>
          <w:szCs w:val="22"/>
        </w:rPr>
        <w:t>social care and key services</w:t>
      </w:r>
      <w:r w:rsidR="00285C22">
        <w:rPr>
          <w:rFonts w:ascii="Segoe UI" w:hAnsi="Segoe UI" w:cs="Segoe UI"/>
          <w:bCs/>
          <w:sz w:val="22"/>
          <w:szCs w:val="22"/>
        </w:rPr>
        <w:t xml:space="preserve"> </w:t>
      </w:r>
      <w:r w:rsidR="003E25F9" w:rsidRPr="003E25F9">
        <w:rPr>
          <w:rFonts w:ascii="Segoe UI" w:hAnsi="Segoe UI" w:cs="Segoe UI"/>
          <w:bCs/>
          <w:sz w:val="22"/>
          <w:szCs w:val="22"/>
        </w:rPr>
        <w:t xml:space="preserve">provided by the voluntary sector. </w:t>
      </w:r>
    </w:p>
    <w:p w14:paraId="3ECB91CD" w14:textId="17F7756C" w:rsidR="00836153" w:rsidRDefault="00236ED1" w:rsidP="009A5EC9">
      <w:pPr>
        <w:spacing w:before="100" w:beforeAutospacing="1" w:after="120"/>
        <w:jc w:val="both"/>
        <w:rPr>
          <w:rFonts w:ascii="Segoe UI" w:hAnsi="Segoe UI" w:cs="Segoe UI"/>
          <w:bCs/>
          <w:sz w:val="22"/>
          <w:szCs w:val="22"/>
        </w:rPr>
      </w:pPr>
      <w:r>
        <w:rPr>
          <w:rFonts w:ascii="Segoe UI" w:hAnsi="Segoe UI" w:cs="Segoe UI"/>
          <w:bCs/>
          <w:sz w:val="22"/>
          <w:szCs w:val="22"/>
        </w:rPr>
        <w:t>T</w:t>
      </w:r>
      <w:r w:rsidR="003E25F9" w:rsidRPr="003E25F9">
        <w:rPr>
          <w:rFonts w:ascii="Segoe UI" w:hAnsi="Segoe UI" w:cs="Segoe UI"/>
          <w:bCs/>
          <w:sz w:val="22"/>
          <w:szCs w:val="22"/>
        </w:rPr>
        <w:t>he pandemic has exacerbated the significant</w:t>
      </w:r>
      <w:r w:rsidR="00285C22">
        <w:rPr>
          <w:rFonts w:ascii="Segoe UI" w:hAnsi="Segoe UI" w:cs="Segoe UI"/>
          <w:bCs/>
          <w:sz w:val="22"/>
          <w:szCs w:val="22"/>
        </w:rPr>
        <w:t xml:space="preserve"> </w:t>
      </w:r>
      <w:r w:rsidR="003E25F9" w:rsidRPr="003E25F9">
        <w:rPr>
          <w:rFonts w:ascii="Segoe UI" w:hAnsi="Segoe UI" w:cs="Segoe UI"/>
          <w:bCs/>
          <w:sz w:val="22"/>
          <w:szCs w:val="22"/>
        </w:rPr>
        <w:t xml:space="preserve">workforce challenges </w:t>
      </w:r>
      <w:r>
        <w:rPr>
          <w:rFonts w:ascii="Segoe UI" w:hAnsi="Segoe UI" w:cs="Segoe UI"/>
          <w:bCs/>
          <w:sz w:val="22"/>
          <w:szCs w:val="22"/>
        </w:rPr>
        <w:t>we</w:t>
      </w:r>
      <w:r w:rsidR="003E25F9" w:rsidRPr="003E25F9">
        <w:rPr>
          <w:rFonts w:ascii="Segoe UI" w:hAnsi="Segoe UI" w:cs="Segoe UI"/>
          <w:bCs/>
          <w:sz w:val="22"/>
          <w:szCs w:val="22"/>
        </w:rPr>
        <w:t xml:space="preserve"> were already facing </w:t>
      </w:r>
      <w:r w:rsidR="00346820">
        <w:rPr>
          <w:rFonts w:ascii="Segoe UI" w:hAnsi="Segoe UI" w:cs="Segoe UI"/>
          <w:bCs/>
          <w:sz w:val="22"/>
          <w:szCs w:val="22"/>
        </w:rPr>
        <w:t>and so close attention to workforce planning will be paramount</w:t>
      </w:r>
      <w:r w:rsidR="009A5EC9">
        <w:rPr>
          <w:rFonts w:ascii="Segoe UI" w:hAnsi="Segoe UI" w:cs="Segoe UI"/>
          <w:bCs/>
          <w:sz w:val="22"/>
          <w:szCs w:val="22"/>
        </w:rPr>
        <w:t xml:space="preserve"> and we will </w:t>
      </w:r>
      <w:r w:rsidR="009623C1">
        <w:rPr>
          <w:rFonts w:ascii="Segoe UI" w:hAnsi="Segoe UI" w:cs="Segoe UI"/>
          <w:bCs/>
          <w:sz w:val="22"/>
          <w:szCs w:val="22"/>
        </w:rPr>
        <w:t xml:space="preserve">need to ensure </w:t>
      </w:r>
      <w:r w:rsidR="009A5EC9" w:rsidRPr="009A5EC9">
        <w:rPr>
          <w:rFonts w:ascii="Segoe UI" w:hAnsi="Segoe UI" w:cs="Segoe UI"/>
          <w:bCs/>
          <w:sz w:val="22"/>
          <w:szCs w:val="22"/>
        </w:rPr>
        <w:t>staff get the time they need to rest and recover given the toll the pandemic response</w:t>
      </w:r>
      <w:r w:rsidR="009623C1">
        <w:rPr>
          <w:rFonts w:ascii="Segoe UI" w:hAnsi="Segoe UI" w:cs="Segoe UI"/>
          <w:bCs/>
          <w:sz w:val="22"/>
          <w:szCs w:val="22"/>
        </w:rPr>
        <w:t xml:space="preserve"> </w:t>
      </w:r>
      <w:r w:rsidR="009A5EC9" w:rsidRPr="009A5EC9">
        <w:rPr>
          <w:rFonts w:ascii="Segoe UI" w:hAnsi="Segoe UI" w:cs="Segoe UI"/>
          <w:bCs/>
          <w:sz w:val="22"/>
          <w:szCs w:val="22"/>
        </w:rPr>
        <w:t>has taken on them.</w:t>
      </w:r>
    </w:p>
    <w:p w14:paraId="53B09055" w14:textId="486FC11C" w:rsidR="00183C00" w:rsidRPr="0026761D" w:rsidRDefault="00C467EE" w:rsidP="002B3E2A">
      <w:pPr>
        <w:spacing w:before="100" w:beforeAutospacing="1" w:after="120"/>
        <w:jc w:val="both"/>
        <w:rPr>
          <w:rFonts w:ascii="Segoe UI" w:hAnsi="Segoe UI" w:cs="Segoe UI"/>
          <w:sz w:val="22"/>
          <w:szCs w:val="22"/>
          <w:lang w:val="en-US"/>
        </w:rPr>
      </w:pPr>
      <w:r w:rsidRPr="0026761D">
        <w:rPr>
          <w:rFonts w:ascii="Segoe UI" w:hAnsi="Segoe UI" w:cs="Segoe UI"/>
          <w:sz w:val="22"/>
          <w:szCs w:val="22"/>
        </w:rPr>
        <w:t xml:space="preserve">I reported last time that we would </w:t>
      </w:r>
      <w:r w:rsidR="00F17D9D" w:rsidRPr="0026761D">
        <w:rPr>
          <w:rFonts w:ascii="Segoe UI" w:hAnsi="Segoe UI" w:cs="Segoe UI"/>
          <w:sz w:val="22"/>
          <w:szCs w:val="22"/>
        </w:rPr>
        <w:t>undertake a</w:t>
      </w:r>
      <w:r w:rsidR="00097D71" w:rsidRPr="0026761D">
        <w:rPr>
          <w:rFonts w:ascii="Segoe UI" w:hAnsi="Segoe UI" w:cs="Segoe UI"/>
          <w:sz w:val="22"/>
          <w:szCs w:val="22"/>
        </w:rPr>
        <w:t xml:space="preserve"> new, more detailed and comprehensive</w:t>
      </w:r>
      <w:r w:rsidR="00F17D9D" w:rsidRPr="0026761D">
        <w:rPr>
          <w:rFonts w:ascii="Segoe UI" w:hAnsi="Segoe UI" w:cs="Segoe UI"/>
          <w:sz w:val="22"/>
          <w:szCs w:val="22"/>
        </w:rPr>
        <w:t xml:space="preserve"> programme of screening and risk assess</w:t>
      </w:r>
      <w:r w:rsidR="00764F85" w:rsidRPr="0026761D">
        <w:rPr>
          <w:rFonts w:ascii="Segoe UI" w:hAnsi="Segoe UI" w:cs="Segoe UI"/>
          <w:sz w:val="22"/>
          <w:szCs w:val="22"/>
        </w:rPr>
        <w:t>ment of</w:t>
      </w:r>
      <w:r w:rsidR="00DE69AD" w:rsidRPr="0026761D">
        <w:rPr>
          <w:rFonts w:ascii="Segoe UI" w:hAnsi="Segoe UI" w:cs="Segoe UI"/>
          <w:sz w:val="22"/>
          <w:szCs w:val="22"/>
        </w:rPr>
        <w:t xml:space="preserve"> all staff in relation to Covid-19. That has already taken place </w:t>
      </w:r>
      <w:r w:rsidRPr="0026761D">
        <w:rPr>
          <w:rFonts w:ascii="Segoe UI" w:hAnsi="Segoe UI" w:cs="Segoe UI"/>
          <w:sz w:val="22"/>
          <w:szCs w:val="22"/>
        </w:rPr>
        <w:t>and covered</w:t>
      </w:r>
      <w:r w:rsidR="001042C7" w:rsidRPr="0026761D">
        <w:rPr>
          <w:rFonts w:ascii="Segoe UI" w:hAnsi="Segoe UI" w:cs="Segoe UI"/>
          <w:sz w:val="22"/>
          <w:szCs w:val="22"/>
        </w:rPr>
        <w:t xml:space="preserve"> a range of factors which evidence suggests </w:t>
      </w:r>
      <w:r w:rsidR="00CA5C80" w:rsidRPr="0026761D">
        <w:rPr>
          <w:rFonts w:ascii="Segoe UI" w:hAnsi="Segoe UI" w:cs="Segoe UI"/>
          <w:sz w:val="22"/>
          <w:szCs w:val="22"/>
        </w:rPr>
        <w:t>may co</w:t>
      </w:r>
      <w:r w:rsidR="00462506" w:rsidRPr="0026761D">
        <w:rPr>
          <w:rFonts w:ascii="Segoe UI" w:hAnsi="Segoe UI" w:cs="Segoe UI"/>
          <w:sz w:val="22"/>
          <w:szCs w:val="22"/>
        </w:rPr>
        <w:t xml:space="preserve">nvey greater degrees of risk </w:t>
      </w:r>
      <w:r w:rsidR="00962A2A" w:rsidRPr="0026761D">
        <w:rPr>
          <w:rFonts w:ascii="Segoe UI" w:hAnsi="Segoe UI" w:cs="Segoe UI"/>
          <w:sz w:val="22"/>
          <w:szCs w:val="22"/>
        </w:rPr>
        <w:t xml:space="preserve">including </w:t>
      </w:r>
      <w:r w:rsidR="00257341" w:rsidRPr="0026761D">
        <w:rPr>
          <w:rFonts w:ascii="Segoe UI" w:hAnsi="Segoe UI" w:cs="Segoe UI"/>
          <w:sz w:val="22"/>
          <w:szCs w:val="22"/>
        </w:rPr>
        <w:t xml:space="preserve">age, </w:t>
      </w:r>
      <w:r w:rsidR="00962A2A" w:rsidRPr="0026761D">
        <w:rPr>
          <w:rFonts w:ascii="Segoe UI" w:hAnsi="Segoe UI" w:cs="Segoe UI"/>
          <w:sz w:val="22"/>
          <w:szCs w:val="22"/>
        </w:rPr>
        <w:t>obesity, underlying health conditions and</w:t>
      </w:r>
      <w:r w:rsidR="009E6BA7" w:rsidRPr="0026761D">
        <w:rPr>
          <w:rFonts w:ascii="Segoe UI" w:hAnsi="Segoe UI" w:cs="Segoe UI"/>
          <w:sz w:val="22"/>
          <w:szCs w:val="22"/>
        </w:rPr>
        <w:t>, especially in the light of the concerns which have been identified nationally,</w:t>
      </w:r>
      <w:r w:rsidR="002F17F4" w:rsidRPr="0026761D">
        <w:rPr>
          <w:rFonts w:ascii="Segoe UI" w:hAnsi="Segoe UI" w:cs="Segoe UI"/>
          <w:sz w:val="22"/>
          <w:szCs w:val="22"/>
        </w:rPr>
        <w:t xml:space="preserve"> being from </w:t>
      </w:r>
      <w:r w:rsidR="00E01466" w:rsidRPr="0026761D">
        <w:rPr>
          <w:rFonts w:ascii="Segoe UI" w:hAnsi="Segoe UI" w:cs="Segoe UI"/>
          <w:sz w:val="22"/>
          <w:szCs w:val="22"/>
        </w:rPr>
        <w:t>a</w:t>
      </w:r>
      <w:r w:rsidR="002F17F4" w:rsidRPr="0026761D">
        <w:rPr>
          <w:rFonts w:ascii="Segoe UI" w:hAnsi="Segoe UI" w:cs="Segoe UI"/>
          <w:sz w:val="22"/>
          <w:szCs w:val="22"/>
        </w:rPr>
        <w:t xml:space="preserve"> BAME background.</w:t>
      </w:r>
    </w:p>
    <w:p w14:paraId="764C1AB5" w14:textId="71F7EF0C" w:rsidR="00F31AAA" w:rsidRPr="00F31AAA" w:rsidRDefault="00167280" w:rsidP="00F31AAA">
      <w:pPr>
        <w:spacing w:before="100" w:beforeAutospacing="1" w:after="120"/>
        <w:jc w:val="both"/>
        <w:rPr>
          <w:rFonts w:ascii="Segoe UI" w:hAnsi="Segoe UI" w:cs="Segoe UI"/>
          <w:sz w:val="22"/>
          <w:szCs w:val="22"/>
        </w:rPr>
      </w:pPr>
      <w:r w:rsidRPr="0026761D">
        <w:rPr>
          <w:rFonts w:ascii="Segoe UI" w:hAnsi="Segoe UI" w:cs="Segoe UI"/>
          <w:sz w:val="22"/>
          <w:szCs w:val="22"/>
          <w:lang w:val="en-US"/>
        </w:rPr>
        <w:t xml:space="preserve">I </w:t>
      </w:r>
      <w:r w:rsidR="0026761D">
        <w:rPr>
          <w:rFonts w:ascii="Segoe UI" w:hAnsi="Segoe UI" w:cs="Segoe UI"/>
          <w:sz w:val="22"/>
          <w:szCs w:val="22"/>
          <w:lang w:val="en-US"/>
        </w:rPr>
        <w:t>wish</w:t>
      </w:r>
      <w:r w:rsidRPr="0026761D">
        <w:rPr>
          <w:rFonts w:ascii="Segoe UI" w:hAnsi="Segoe UI" w:cs="Segoe UI"/>
          <w:sz w:val="22"/>
          <w:szCs w:val="22"/>
          <w:lang w:val="en-US"/>
        </w:rPr>
        <w:t xml:space="preserve"> to thank everybody</w:t>
      </w:r>
      <w:r w:rsidR="00E8547A" w:rsidRPr="0026761D">
        <w:rPr>
          <w:rFonts w:ascii="Segoe UI" w:hAnsi="Segoe UI" w:cs="Segoe UI"/>
          <w:sz w:val="22"/>
          <w:szCs w:val="22"/>
          <w:lang w:val="en-US"/>
        </w:rPr>
        <w:t xml:space="preserve"> again</w:t>
      </w:r>
      <w:r w:rsidRPr="0026761D">
        <w:rPr>
          <w:rFonts w:ascii="Segoe UI" w:hAnsi="Segoe UI" w:cs="Segoe UI"/>
          <w:sz w:val="22"/>
          <w:szCs w:val="22"/>
          <w:lang w:val="en-US"/>
        </w:rPr>
        <w:t xml:space="preserve"> for the</w:t>
      </w:r>
      <w:r w:rsidR="006D4F08" w:rsidRPr="0026761D">
        <w:rPr>
          <w:rFonts w:ascii="Segoe UI" w:hAnsi="Segoe UI" w:cs="Segoe UI"/>
          <w:sz w:val="22"/>
          <w:szCs w:val="22"/>
          <w:lang w:val="en-US"/>
        </w:rPr>
        <w:t xml:space="preserve"> </w:t>
      </w:r>
      <w:r w:rsidR="00032BA7">
        <w:rPr>
          <w:rFonts w:ascii="Segoe UI" w:hAnsi="Segoe UI" w:cs="Segoe UI"/>
          <w:sz w:val="22"/>
          <w:szCs w:val="22"/>
          <w:lang w:val="en-US"/>
        </w:rPr>
        <w:t>outstanding</w:t>
      </w:r>
      <w:r w:rsidR="006D4F08" w:rsidRPr="0026761D">
        <w:rPr>
          <w:rFonts w:ascii="Segoe UI" w:hAnsi="Segoe UI" w:cs="Segoe UI"/>
          <w:sz w:val="22"/>
          <w:szCs w:val="22"/>
          <w:lang w:val="en-US"/>
        </w:rPr>
        <w:t xml:space="preserve"> </w:t>
      </w:r>
      <w:r w:rsidRPr="0026761D">
        <w:rPr>
          <w:rFonts w:ascii="Segoe UI" w:hAnsi="Segoe UI" w:cs="Segoe UI"/>
          <w:sz w:val="22"/>
          <w:szCs w:val="22"/>
          <w:lang w:val="en-US"/>
        </w:rPr>
        <w:t xml:space="preserve">efforts that have been made in helping us </w:t>
      </w:r>
      <w:r w:rsidR="00E8547A" w:rsidRPr="0026761D">
        <w:rPr>
          <w:rFonts w:ascii="Segoe UI" w:hAnsi="Segoe UI" w:cs="Segoe UI"/>
          <w:sz w:val="22"/>
          <w:szCs w:val="22"/>
          <w:lang w:val="en-US"/>
        </w:rPr>
        <w:t xml:space="preserve">to respond and to keep caring </w:t>
      </w:r>
      <w:r w:rsidR="003209DF" w:rsidRPr="0026761D">
        <w:rPr>
          <w:rFonts w:ascii="Segoe UI" w:hAnsi="Segoe UI" w:cs="Segoe UI"/>
          <w:sz w:val="22"/>
          <w:szCs w:val="22"/>
          <w:lang w:val="en-US"/>
        </w:rPr>
        <w:t>for those that need us.</w:t>
      </w:r>
      <w:r w:rsidR="00F31AAA" w:rsidRPr="00F31AAA">
        <w:rPr>
          <w:rFonts w:ascii="Arial" w:eastAsiaTheme="minorHAnsi" w:hAnsi="Arial" w:cs="Arial"/>
          <w:color w:val="030303"/>
          <w:sz w:val="18"/>
          <w:szCs w:val="18"/>
          <w:lang w:eastAsia="en-GB"/>
        </w:rPr>
        <w:t xml:space="preserve"> </w:t>
      </w:r>
      <w:r w:rsidR="00F31AAA" w:rsidRPr="00F31AAA">
        <w:rPr>
          <w:rFonts w:ascii="Segoe UI" w:hAnsi="Segoe UI" w:cs="Segoe UI"/>
          <w:sz w:val="22"/>
          <w:szCs w:val="22"/>
        </w:rPr>
        <w:t>As we all try to balance the impact of C</w:t>
      </w:r>
      <w:r w:rsidR="00E800F0">
        <w:rPr>
          <w:rFonts w:ascii="Segoe UI" w:hAnsi="Segoe UI" w:cs="Segoe UI"/>
          <w:sz w:val="22"/>
          <w:szCs w:val="22"/>
        </w:rPr>
        <w:t>ovid</w:t>
      </w:r>
      <w:r w:rsidR="00F31AAA" w:rsidRPr="00F31AAA">
        <w:rPr>
          <w:rFonts w:ascii="Segoe UI" w:hAnsi="Segoe UI" w:cs="Segoe UI"/>
          <w:sz w:val="22"/>
          <w:szCs w:val="22"/>
        </w:rPr>
        <w:t xml:space="preserve">-19 on our personal life and our work, </w:t>
      </w:r>
      <w:r w:rsidR="00E800F0">
        <w:rPr>
          <w:rFonts w:ascii="Segoe UI" w:hAnsi="Segoe UI" w:cs="Segoe UI"/>
          <w:sz w:val="22"/>
          <w:szCs w:val="22"/>
        </w:rPr>
        <w:t>it is</w:t>
      </w:r>
      <w:r w:rsidR="00F31AAA" w:rsidRPr="00F31AAA">
        <w:rPr>
          <w:rFonts w:ascii="Segoe UI" w:hAnsi="Segoe UI" w:cs="Segoe UI"/>
          <w:sz w:val="22"/>
          <w:szCs w:val="22"/>
        </w:rPr>
        <w:t xml:space="preserve"> essential that we think of our own health and that of our colleagues as much we do that of our patients. </w:t>
      </w:r>
    </w:p>
    <w:p w14:paraId="06D23964" w14:textId="50EEC56A" w:rsidR="00091A18" w:rsidRPr="002B3E2A" w:rsidRDefault="00091A18" w:rsidP="00796944">
      <w:pPr>
        <w:pStyle w:val="ListParagraph"/>
        <w:numPr>
          <w:ilvl w:val="0"/>
          <w:numId w:val="48"/>
        </w:numPr>
        <w:spacing w:before="100" w:beforeAutospacing="1" w:after="0"/>
        <w:jc w:val="both"/>
        <w:rPr>
          <w:rFonts w:ascii="Segoe UI" w:hAnsi="Segoe UI" w:cs="Segoe UI"/>
          <w:sz w:val="22"/>
          <w:szCs w:val="22"/>
        </w:rPr>
      </w:pPr>
      <w:r w:rsidRPr="002B3E2A">
        <w:rPr>
          <w:rFonts w:ascii="Segoe UI" w:hAnsi="Segoe UI" w:cs="Segoe UI"/>
          <w:b/>
          <w:bCs/>
          <w:sz w:val="22"/>
          <w:szCs w:val="22"/>
        </w:rPr>
        <w:t>CEO Stakeholder meetings and visits</w:t>
      </w:r>
    </w:p>
    <w:p w14:paraId="189A4CC5" w14:textId="762C14A8" w:rsidR="0064391D" w:rsidRPr="002B3E2A" w:rsidRDefault="00CF0DE0" w:rsidP="002B3E2A">
      <w:pPr>
        <w:spacing w:before="100" w:beforeAutospacing="1" w:after="0"/>
        <w:jc w:val="both"/>
        <w:rPr>
          <w:rFonts w:ascii="Segoe UI" w:hAnsi="Segoe UI" w:cs="Segoe UI"/>
          <w:sz w:val="22"/>
          <w:szCs w:val="22"/>
        </w:rPr>
      </w:pPr>
      <w:r w:rsidRPr="002B3E2A">
        <w:rPr>
          <w:rFonts w:ascii="Segoe UI" w:hAnsi="Segoe UI" w:cs="Segoe UI"/>
          <w:sz w:val="22"/>
          <w:szCs w:val="22"/>
        </w:rPr>
        <w:t>Since the last</w:t>
      </w:r>
      <w:r w:rsidR="00000B64" w:rsidRPr="002B3E2A">
        <w:rPr>
          <w:rFonts w:ascii="Segoe UI" w:hAnsi="Segoe UI" w:cs="Segoe UI"/>
          <w:sz w:val="22"/>
          <w:szCs w:val="22"/>
        </w:rPr>
        <w:t xml:space="preserve"> board</w:t>
      </w:r>
      <w:r w:rsidRPr="002B3E2A">
        <w:rPr>
          <w:rFonts w:ascii="Segoe UI" w:hAnsi="Segoe UI" w:cs="Segoe UI"/>
          <w:sz w:val="22"/>
          <w:szCs w:val="22"/>
        </w:rPr>
        <w:t xml:space="preserve"> meeting, key stakeholders with whom I have met, visits I have undertaken and meetings that I have attended have included:</w:t>
      </w:r>
    </w:p>
    <w:p w14:paraId="2F15F29F" w14:textId="77777777" w:rsidR="002F56CD" w:rsidRPr="002B3E2A" w:rsidRDefault="002F56CD" w:rsidP="002B3E2A">
      <w:pPr>
        <w:pStyle w:val="ListParagraph"/>
        <w:spacing w:after="0" w:line="240" w:lineRule="auto"/>
        <w:jc w:val="both"/>
        <w:rPr>
          <w:rFonts w:ascii="Segoe UI" w:eastAsia="Times New Roman" w:hAnsi="Segoe UI" w:cs="Segoe UI"/>
          <w:sz w:val="22"/>
          <w:szCs w:val="22"/>
        </w:rPr>
      </w:pPr>
    </w:p>
    <w:p w14:paraId="624EA48C"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 xml:space="preserve">Health Gold Covid-19 Update – </w:t>
      </w:r>
      <w:r w:rsidRPr="00010C52">
        <w:rPr>
          <w:rFonts w:ascii="Segoe UI" w:hAnsi="Segoe UI" w:cs="Segoe UI"/>
          <w:i/>
          <w:iCs/>
          <w:sz w:val="22"/>
          <w:szCs w:val="22"/>
        </w:rPr>
        <w:t>twice weekly</w:t>
      </w:r>
    </w:p>
    <w:p w14:paraId="7E0B829F"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Daily Covid-19 Partnership Group update</w:t>
      </w:r>
    </w:p>
    <w:p w14:paraId="1A9EFFF4"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MH/LDA Covid-19 response weekly webinar for Trust CEOs</w:t>
      </w:r>
    </w:p>
    <w:p w14:paraId="60CE0696"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CAMHS Consultants &amp; senior leadership meeting</w:t>
      </w:r>
    </w:p>
    <w:p w14:paraId="5ADF8541"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 xml:space="preserve">South East MH LDA Cell &amp; system leads </w:t>
      </w:r>
      <w:r w:rsidRPr="00010C52">
        <w:rPr>
          <w:rFonts w:ascii="Segoe UI" w:hAnsi="Segoe UI" w:cs="Segoe UI"/>
          <w:i/>
          <w:iCs/>
          <w:sz w:val="22"/>
          <w:szCs w:val="22"/>
        </w:rPr>
        <w:t>weekly</w:t>
      </w:r>
    </w:p>
    <w:p w14:paraId="4C07E382"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 xml:space="preserve">Provider CEOs catch up calls </w:t>
      </w:r>
      <w:r w:rsidRPr="00010C52">
        <w:rPr>
          <w:rFonts w:ascii="Segoe UI" w:hAnsi="Segoe UI" w:cs="Segoe UI"/>
          <w:i/>
          <w:iCs/>
          <w:sz w:val="22"/>
          <w:szCs w:val="22"/>
        </w:rPr>
        <w:t>twice weekly</w:t>
      </w:r>
    </w:p>
    <w:p w14:paraId="65AFC459"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COVID-19 top team webinar</w:t>
      </w:r>
    </w:p>
    <w:p w14:paraId="230C672C"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BOB ICS MH Delivery Board</w:t>
      </w:r>
    </w:p>
    <w:p w14:paraId="2DDEB87C"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Warneford Strategic Business Case</w:t>
      </w:r>
    </w:p>
    <w:p w14:paraId="54583B0C"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 xml:space="preserve">SE Leaders call with Anne Eden </w:t>
      </w:r>
      <w:r w:rsidRPr="00010C52">
        <w:rPr>
          <w:rFonts w:ascii="Segoe UI" w:hAnsi="Segoe UI" w:cs="Segoe UI"/>
          <w:i/>
          <w:iCs/>
          <w:sz w:val="22"/>
          <w:szCs w:val="22"/>
        </w:rPr>
        <w:t>weekly</w:t>
      </w:r>
    </w:p>
    <w:p w14:paraId="57DE1892"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Warneford Review</w:t>
      </w:r>
    </w:p>
    <w:p w14:paraId="7E617160"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Warneford Park Steering Group</w:t>
      </w:r>
    </w:p>
    <w:p w14:paraId="7B4775FE" w14:textId="77777777" w:rsidR="00010C52" w:rsidRPr="00010C52" w:rsidRDefault="00010C52" w:rsidP="00010C52">
      <w:pPr>
        <w:numPr>
          <w:ilvl w:val="0"/>
          <w:numId w:val="42"/>
        </w:numPr>
        <w:spacing w:after="0" w:line="240" w:lineRule="auto"/>
        <w:rPr>
          <w:rFonts w:ascii="Segoe UI" w:hAnsi="Segoe UI" w:cs="Segoe UI"/>
          <w:i/>
          <w:iCs/>
          <w:sz w:val="22"/>
          <w:szCs w:val="22"/>
        </w:rPr>
      </w:pPr>
      <w:r w:rsidRPr="00010C52">
        <w:rPr>
          <w:rFonts w:ascii="Segoe UI" w:hAnsi="Segoe UI" w:cs="Segoe UI"/>
          <w:sz w:val="22"/>
          <w:szCs w:val="22"/>
        </w:rPr>
        <w:t xml:space="preserve">TVLRF Strategic Recovery Coordinating Group </w:t>
      </w:r>
      <w:r w:rsidRPr="00010C52">
        <w:rPr>
          <w:rFonts w:ascii="Segoe UI" w:hAnsi="Segoe UI" w:cs="Segoe UI"/>
          <w:i/>
          <w:iCs/>
          <w:sz w:val="22"/>
          <w:szCs w:val="22"/>
        </w:rPr>
        <w:t>Weekly Telecon</w:t>
      </w:r>
    </w:p>
    <w:p w14:paraId="7F8696DE"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OCCG The role of the primary care/community services group</w:t>
      </w:r>
    </w:p>
    <w:p w14:paraId="3FBA7FBD" w14:textId="07C5D14F" w:rsidR="00010C52" w:rsidRPr="00032BA7" w:rsidRDefault="00010C52" w:rsidP="00032BA7">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COVID-19 top team webinar</w:t>
      </w:r>
      <w:r w:rsidRPr="00032BA7">
        <w:rPr>
          <w:rFonts w:ascii="Segoe UI" w:hAnsi="Segoe UI" w:cs="Segoe UI"/>
          <w:sz w:val="22"/>
          <w:szCs w:val="22"/>
        </w:rPr>
        <w:t xml:space="preserve"> </w:t>
      </w:r>
    </w:p>
    <w:p w14:paraId="70C33B57"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NHSEI South East Regional Roadshow – second phase</w:t>
      </w:r>
    </w:p>
    <w:p w14:paraId="0CC875F7"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lastRenderedPageBreak/>
        <w:t>Bucks County Council – Assistant Director Social Care Interviews</w:t>
      </w:r>
    </w:p>
    <w:p w14:paraId="016233DD"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 xml:space="preserve">AHSN Emergency Mental Health </w:t>
      </w:r>
      <w:proofErr w:type="spellStart"/>
      <w:r w:rsidRPr="00010C52">
        <w:rPr>
          <w:rFonts w:ascii="Segoe UI" w:hAnsi="Segoe UI" w:cs="Segoe UI"/>
          <w:sz w:val="22"/>
          <w:szCs w:val="22"/>
        </w:rPr>
        <w:t>Covid</w:t>
      </w:r>
      <w:proofErr w:type="spellEnd"/>
      <w:r w:rsidRPr="00010C52">
        <w:rPr>
          <w:rFonts w:ascii="Segoe UI" w:hAnsi="Segoe UI" w:cs="Segoe UI"/>
          <w:sz w:val="22"/>
          <w:szCs w:val="22"/>
        </w:rPr>
        <w:t xml:space="preserve"> learnings meeting</w:t>
      </w:r>
    </w:p>
    <w:p w14:paraId="2F6C626E"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 xml:space="preserve">Informing our response to </w:t>
      </w:r>
      <w:r w:rsidRPr="00010C52">
        <w:rPr>
          <w:rFonts w:ascii="Segoe UI" w:hAnsi="Segoe UI" w:cs="Segoe UI"/>
          <w:i/>
          <w:iCs/>
          <w:sz w:val="22"/>
          <w:szCs w:val="22"/>
        </w:rPr>
        <w:t>Covid-19</w:t>
      </w:r>
      <w:r w:rsidRPr="00010C52">
        <w:rPr>
          <w:rFonts w:ascii="Segoe UI" w:hAnsi="Segoe UI" w:cs="Segoe UI"/>
          <w:sz w:val="22"/>
          <w:szCs w:val="22"/>
        </w:rPr>
        <w:t xml:space="preserve"> by research</w:t>
      </w:r>
    </w:p>
    <w:p w14:paraId="6C08D1D4"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Warneford Park Steering Group</w:t>
      </w:r>
    </w:p>
    <w:p w14:paraId="29669C61" w14:textId="77777777" w:rsidR="00010C52" w:rsidRPr="00010C52" w:rsidRDefault="00010C52" w:rsidP="00010C52">
      <w:pPr>
        <w:numPr>
          <w:ilvl w:val="0"/>
          <w:numId w:val="42"/>
        </w:numPr>
        <w:spacing w:after="0" w:line="240" w:lineRule="auto"/>
        <w:rPr>
          <w:rFonts w:ascii="Segoe UI" w:hAnsi="Segoe UI" w:cs="Segoe UI"/>
          <w:i/>
          <w:iCs/>
          <w:sz w:val="22"/>
          <w:szCs w:val="22"/>
        </w:rPr>
      </w:pPr>
      <w:r w:rsidRPr="00010C52">
        <w:rPr>
          <w:rFonts w:ascii="Segoe UI" w:hAnsi="Segoe UI" w:cs="Segoe UI"/>
          <w:sz w:val="22"/>
          <w:szCs w:val="22"/>
        </w:rPr>
        <w:t xml:space="preserve">CE Restoration and Recovery Working Group - </w:t>
      </w:r>
      <w:r w:rsidRPr="00010C52">
        <w:rPr>
          <w:rFonts w:ascii="Segoe UI" w:hAnsi="Segoe UI" w:cs="Segoe UI"/>
          <w:i/>
          <w:iCs/>
          <w:sz w:val="22"/>
          <w:szCs w:val="22"/>
        </w:rPr>
        <w:t>fortnightly</w:t>
      </w:r>
    </w:p>
    <w:p w14:paraId="6089F5C0"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OCC Home First &amp; Admissions Avoidance</w:t>
      </w:r>
    </w:p>
    <w:p w14:paraId="27A5AFA7"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CCG/OH agreement – meeting with OMHP CEOs</w:t>
      </w:r>
    </w:p>
    <w:p w14:paraId="17614275" w14:textId="61C51762" w:rsidR="00010C52" w:rsidRPr="00032BA7" w:rsidRDefault="00010C52" w:rsidP="00032BA7">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ARC Strategy Board</w:t>
      </w:r>
    </w:p>
    <w:p w14:paraId="093F4F4F" w14:textId="341511E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SE MH Deep Dive</w:t>
      </w:r>
    </w:p>
    <w:p w14:paraId="5CD24424" w14:textId="0D939B80"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OCA Project Board meeting</w:t>
      </w:r>
    </w:p>
    <w:p w14:paraId="098D0CFF"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Oxford AHSN Board</w:t>
      </w:r>
    </w:p>
    <w:p w14:paraId="0338460B"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BOB ICS Mental Health Delivery Board</w:t>
      </w:r>
    </w:p>
    <w:p w14:paraId="20E3B857" w14:textId="77777777" w:rsidR="00010C52" w:rsidRPr="00010C5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Warneford Park – OCC/Quod meeting</w:t>
      </w:r>
    </w:p>
    <w:p w14:paraId="7BEA2E2E" w14:textId="77777777" w:rsidR="00763012" w:rsidRDefault="00010C52" w:rsidP="00010C52">
      <w:pPr>
        <w:numPr>
          <w:ilvl w:val="0"/>
          <w:numId w:val="42"/>
        </w:numPr>
        <w:spacing w:after="0" w:line="240" w:lineRule="auto"/>
        <w:rPr>
          <w:rFonts w:ascii="Segoe UI" w:hAnsi="Segoe UI" w:cs="Segoe UI"/>
          <w:sz w:val="22"/>
          <w:szCs w:val="22"/>
        </w:rPr>
      </w:pPr>
      <w:r w:rsidRPr="00010C52">
        <w:rPr>
          <w:rFonts w:ascii="Segoe UI" w:hAnsi="Segoe UI" w:cs="Segoe UI"/>
          <w:sz w:val="22"/>
          <w:szCs w:val="22"/>
        </w:rPr>
        <w:t>Oxfordshire Digital Strategy Group</w:t>
      </w:r>
    </w:p>
    <w:p w14:paraId="19158309" w14:textId="7761BF06" w:rsidR="00674BE9" w:rsidRPr="00763012" w:rsidRDefault="00010C52" w:rsidP="00010C52">
      <w:pPr>
        <w:numPr>
          <w:ilvl w:val="0"/>
          <w:numId w:val="42"/>
        </w:numPr>
        <w:spacing w:after="0" w:line="240" w:lineRule="auto"/>
        <w:rPr>
          <w:rFonts w:ascii="Segoe UI" w:hAnsi="Segoe UI" w:cs="Segoe UI"/>
          <w:sz w:val="22"/>
          <w:szCs w:val="22"/>
        </w:rPr>
      </w:pPr>
      <w:r w:rsidRPr="00763012">
        <w:rPr>
          <w:rFonts w:ascii="Segoe UI" w:hAnsi="Segoe UI" w:cs="Segoe UI"/>
          <w:sz w:val="22"/>
          <w:szCs w:val="22"/>
        </w:rPr>
        <w:t>BOB ICS System Leaders Group</w:t>
      </w:r>
    </w:p>
    <w:p w14:paraId="5B0F64C3" w14:textId="77777777" w:rsidR="00004B1C" w:rsidRPr="00E4175F" w:rsidRDefault="00004B1C" w:rsidP="00796944">
      <w:pPr>
        <w:pStyle w:val="ListParagraph"/>
        <w:numPr>
          <w:ilvl w:val="0"/>
          <w:numId w:val="48"/>
        </w:numPr>
        <w:spacing w:before="100" w:beforeAutospacing="1" w:after="120"/>
        <w:jc w:val="both"/>
        <w:rPr>
          <w:rFonts w:ascii="Segoe UI" w:hAnsi="Segoe UI" w:cs="Segoe UI"/>
          <w:b/>
          <w:bCs/>
          <w:sz w:val="23"/>
          <w:szCs w:val="23"/>
        </w:rPr>
      </w:pPr>
      <w:r w:rsidRPr="00E4175F">
        <w:rPr>
          <w:rFonts w:ascii="Segoe UI" w:hAnsi="Segoe UI" w:cs="Segoe UI"/>
          <w:b/>
          <w:bCs/>
          <w:sz w:val="23"/>
          <w:szCs w:val="23"/>
        </w:rPr>
        <w:t>Research &amp; Development (R&amp;D)</w:t>
      </w:r>
    </w:p>
    <w:p w14:paraId="68F1A782" w14:textId="5E6E0B5A" w:rsidR="00D615C1" w:rsidRDefault="00D615C1" w:rsidP="00796944">
      <w:pPr>
        <w:numPr>
          <w:ilvl w:val="1"/>
          <w:numId w:val="48"/>
        </w:numPr>
        <w:spacing w:before="100" w:beforeAutospacing="1" w:after="120"/>
        <w:ind w:firstLine="0"/>
        <w:jc w:val="both"/>
        <w:rPr>
          <w:rFonts w:ascii="Segoe UI" w:hAnsi="Segoe UI" w:cs="Segoe UI"/>
          <w:b/>
          <w:sz w:val="23"/>
          <w:szCs w:val="23"/>
        </w:rPr>
      </w:pPr>
      <w:r>
        <w:rPr>
          <w:rFonts w:ascii="Segoe UI" w:hAnsi="Segoe UI" w:cs="Segoe UI"/>
          <w:b/>
          <w:sz w:val="23"/>
          <w:szCs w:val="23"/>
        </w:rPr>
        <w:t>R&amp;D and COVID</w:t>
      </w:r>
      <w:r w:rsidR="00CD7F55">
        <w:rPr>
          <w:rFonts w:ascii="Segoe UI" w:hAnsi="Segoe UI" w:cs="Segoe UI"/>
          <w:b/>
          <w:sz w:val="23"/>
          <w:szCs w:val="23"/>
        </w:rPr>
        <w:t>-19</w:t>
      </w:r>
    </w:p>
    <w:p w14:paraId="1DDADA0B" w14:textId="3DDBABCC" w:rsidR="00D615C1" w:rsidRPr="00032BA7" w:rsidRDefault="00032BA7" w:rsidP="00D615C1">
      <w:pPr>
        <w:spacing w:before="100" w:beforeAutospacing="1" w:after="120"/>
        <w:jc w:val="both"/>
        <w:rPr>
          <w:rFonts w:ascii="Segoe UI" w:hAnsi="Segoe UI" w:cs="Segoe UI"/>
          <w:bCs/>
          <w:sz w:val="23"/>
          <w:szCs w:val="23"/>
        </w:rPr>
      </w:pPr>
      <w:r>
        <w:rPr>
          <w:rFonts w:ascii="Segoe UI" w:hAnsi="Segoe UI" w:cs="Segoe UI"/>
          <w:bCs/>
          <w:sz w:val="23"/>
          <w:szCs w:val="23"/>
        </w:rPr>
        <w:t>I attach two papers detailing the impressive range of research activity on Covid-19 undertaken in the BRC and the ARC. My thanks to Professor John Geddes and Professor Richard Hobbs for their work in leading this.</w:t>
      </w:r>
    </w:p>
    <w:p w14:paraId="7899841F" w14:textId="3CF39D98" w:rsidR="00004B1C" w:rsidRPr="00F86F64" w:rsidRDefault="00004B1C" w:rsidP="00796944">
      <w:pPr>
        <w:numPr>
          <w:ilvl w:val="1"/>
          <w:numId w:val="48"/>
        </w:numPr>
        <w:spacing w:before="100" w:beforeAutospacing="1" w:after="120"/>
        <w:ind w:firstLine="0"/>
        <w:jc w:val="both"/>
        <w:rPr>
          <w:rFonts w:ascii="Segoe UI" w:hAnsi="Segoe UI" w:cs="Segoe UI"/>
          <w:b/>
          <w:sz w:val="23"/>
          <w:szCs w:val="23"/>
        </w:rPr>
      </w:pPr>
      <w:r w:rsidRPr="00F86F64">
        <w:rPr>
          <w:rFonts w:ascii="Segoe UI" w:hAnsi="Segoe UI" w:cs="Segoe UI"/>
          <w:b/>
          <w:sz w:val="23"/>
          <w:szCs w:val="23"/>
        </w:rPr>
        <w:t xml:space="preserve">Academic Health Science </w:t>
      </w:r>
      <w:r w:rsidR="009400F4">
        <w:rPr>
          <w:rFonts w:ascii="Segoe UI" w:hAnsi="Segoe UI" w:cs="Segoe UI"/>
          <w:b/>
          <w:sz w:val="23"/>
          <w:szCs w:val="23"/>
        </w:rPr>
        <w:t>N</w:t>
      </w:r>
      <w:r w:rsidR="0052092A">
        <w:rPr>
          <w:rFonts w:ascii="Segoe UI" w:hAnsi="Segoe UI" w:cs="Segoe UI"/>
          <w:b/>
          <w:sz w:val="23"/>
          <w:szCs w:val="23"/>
        </w:rPr>
        <w:t>etwork</w:t>
      </w:r>
      <w:r w:rsidRPr="00F86F64">
        <w:rPr>
          <w:rFonts w:ascii="Segoe UI" w:hAnsi="Segoe UI" w:cs="Segoe UI"/>
          <w:b/>
          <w:sz w:val="23"/>
          <w:szCs w:val="23"/>
        </w:rPr>
        <w:t xml:space="preserve"> (AHS</w:t>
      </w:r>
      <w:r w:rsidR="0052092A">
        <w:rPr>
          <w:rFonts w:ascii="Segoe UI" w:hAnsi="Segoe UI" w:cs="Segoe UI"/>
          <w:b/>
          <w:sz w:val="23"/>
          <w:szCs w:val="23"/>
        </w:rPr>
        <w:t>N</w:t>
      </w:r>
      <w:r w:rsidRPr="00F86F64">
        <w:rPr>
          <w:rFonts w:ascii="Segoe UI" w:hAnsi="Segoe UI" w:cs="Segoe UI"/>
          <w:b/>
          <w:sz w:val="23"/>
          <w:szCs w:val="23"/>
        </w:rPr>
        <w:t>)</w:t>
      </w:r>
    </w:p>
    <w:p w14:paraId="346EA00F" w14:textId="3F621233" w:rsidR="00004B1C" w:rsidRDefault="00004B1C" w:rsidP="00004B1C">
      <w:pPr>
        <w:spacing w:before="100" w:beforeAutospacing="1" w:after="120"/>
        <w:jc w:val="both"/>
        <w:rPr>
          <w:rFonts w:ascii="Segoe UI" w:hAnsi="Segoe UI" w:cs="Segoe UI"/>
          <w:sz w:val="23"/>
          <w:szCs w:val="23"/>
          <w:highlight w:val="yellow"/>
        </w:rPr>
      </w:pPr>
      <w:r>
        <w:rPr>
          <w:rFonts w:ascii="Segoe UI" w:hAnsi="Segoe UI" w:cs="Segoe UI"/>
          <w:sz w:val="23"/>
          <w:szCs w:val="23"/>
        </w:rPr>
        <w:t>The most recent update from the AHS</w:t>
      </w:r>
      <w:r w:rsidR="009400F4">
        <w:rPr>
          <w:rFonts w:ascii="Segoe UI" w:hAnsi="Segoe UI" w:cs="Segoe UI"/>
          <w:sz w:val="23"/>
          <w:szCs w:val="23"/>
        </w:rPr>
        <w:t>N</w:t>
      </w:r>
      <w:r>
        <w:rPr>
          <w:rFonts w:ascii="Segoe UI" w:hAnsi="Segoe UI" w:cs="Segoe UI"/>
          <w:sz w:val="23"/>
          <w:szCs w:val="23"/>
        </w:rPr>
        <w:t xml:space="preserve"> is provided below: </w:t>
      </w:r>
    </w:p>
    <w:p w14:paraId="5C9E7A21" w14:textId="4B3187E5" w:rsidR="00816046" w:rsidRPr="00DD3FFB" w:rsidRDefault="00816046" w:rsidP="00DD3FFB">
      <w:pPr>
        <w:pStyle w:val="ListParagraph"/>
        <w:numPr>
          <w:ilvl w:val="0"/>
          <w:numId w:val="46"/>
        </w:numPr>
        <w:spacing w:before="100" w:beforeAutospacing="1" w:after="120"/>
        <w:jc w:val="both"/>
        <w:rPr>
          <w:rFonts w:ascii="Segoe UI" w:hAnsi="Segoe UI" w:cs="Segoe UI"/>
          <w:sz w:val="22"/>
          <w:szCs w:val="22"/>
        </w:rPr>
      </w:pPr>
      <w:r w:rsidRPr="00DD3FFB">
        <w:rPr>
          <w:rFonts w:ascii="Segoe UI" w:hAnsi="Segoe UI" w:cs="Segoe UI"/>
          <w:sz w:val="22"/>
          <w:szCs w:val="22"/>
        </w:rPr>
        <w:t>The Oxford AHSN response to Covid-19</w:t>
      </w:r>
      <w:r w:rsidR="00DD3FFB" w:rsidRPr="00DD3FFB">
        <w:rPr>
          <w:rFonts w:ascii="Segoe UI" w:hAnsi="Segoe UI" w:cs="Segoe UI"/>
          <w:sz w:val="22"/>
          <w:szCs w:val="22"/>
        </w:rPr>
        <w:t xml:space="preserve">:  </w:t>
      </w:r>
      <w:r w:rsidRPr="00DD3FFB">
        <w:rPr>
          <w:rFonts w:ascii="Segoe UI" w:hAnsi="Segoe UI" w:cs="Segoe UI"/>
          <w:sz w:val="22"/>
          <w:szCs w:val="22"/>
        </w:rPr>
        <w:t>The Oxford AHSN is supporting our partners in the NHS and social care in responding to the challenges posed by the unprecedented Covid-19 pandemic. We have refocused our work using our experience in sourcing innovation, sharing expertise and connections to support our partners across the region in delivering an effective response. The research and innovation priorities of workforce, use of digital/AI technology, mental health and multimorbidity that emerged from the NHS needs survey last year have proved to be highly relevant in responding to the pandemic.</w:t>
      </w:r>
    </w:p>
    <w:p w14:paraId="46C02ADD" w14:textId="77777777" w:rsidR="00816046" w:rsidRPr="00DD3FFB" w:rsidRDefault="00816046" w:rsidP="00DD3FFB">
      <w:pPr>
        <w:pStyle w:val="ListParagraph"/>
        <w:numPr>
          <w:ilvl w:val="0"/>
          <w:numId w:val="46"/>
        </w:numPr>
        <w:spacing w:before="100" w:beforeAutospacing="1" w:after="120"/>
        <w:jc w:val="both"/>
        <w:rPr>
          <w:rFonts w:ascii="Segoe UI" w:hAnsi="Segoe UI" w:cs="Segoe UI"/>
          <w:sz w:val="22"/>
          <w:szCs w:val="22"/>
        </w:rPr>
      </w:pPr>
      <w:r w:rsidRPr="00DD3FFB">
        <w:rPr>
          <w:rFonts w:ascii="Segoe UI" w:hAnsi="Segoe UI" w:cs="Segoe UI"/>
          <w:sz w:val="22"/>
          <w:szCs w:val="22"/>
        </w:rPr>
        <w:t xml:space="preserve">Earlier work we had carried out in digital and diagnostic innovation has enabled rapid regional and national rollout of innovation to support the response to the pandemic. One example is the rollout of </w:t>
      </w:r>
      <w:proofErr w:type="spellStart"/>
      <w:r w:rsidRPr="00DD3FFB">
        <w:rPr>
          <w:rFonts w:ascii="Segoe UI" w:hAnsi="Segoe UI" w:cs="Segoe UI"/>
          <w:sz w:val="22"/>
          <w:szCs w:val="22"/>
        </w:rPr>
        <w:t>Sleepio</w:t>
      </w:r>
      <w:proofErr w:type="spellEnd"/>
      <w:r w:rsidRPr="00DD3FFB">
        <w:rPr>
          <w:rFonts w:ascii="Segoe UI" w:hAnsi="Segoe UI" w:cs="Segoe UI"/>
          <w:sz w:val="22"/>
          <w:szCs w:val="22"/>
        </w:rPr>
        <w:t>, a digital therapy programme improving health and wellbeing through better sleep, initially part of the Buckinghamshire, Oxfordshire and Berkshire West Integrated Care System workforce programme, which has now been made available free to all NHS staff in England with thousands already using it.</w:t>
      </w:r>
    </w:p>
    <w:p w14:paraId="11B9754E" w14:textId="27A5DF68" w:rsidR="00816046" w:rsidRPr="00DD3FFB" w:rsidRDefault="00816046" w:rsidP="00871AFA">
      <w:pPr>
        <w:pStyle w:val="ListParagraph"/>
        <w:numPr>
          <w:ilvl w:val="0"/>
          <w:numId w:val="46"/>
        </w:numPr>
        <w:spacing w:before="100" w:beforeAutospacing="1" w:after="120"/>
        <w:jc w:val="both"/>
        <w:rPr>
          <w:rFonts w:ascii="Segoe UI" w:hAnsi="Segoe UI" w:cs="Segoe UI"/>
          <w:sz w:val="22"/>
          <w:szCs w:val="22"/>
        </w:rPr>
      </w:pPr>
      <w:r w:rsidRPr="00DD3FFB">
        <w:rPr>
          <w:rFonts w:ascii="Segoe UI" w:hAnsi="Segoe UI" w:cs="Segoe UI"/>
          <w:sz w:val="22"/>
          <w:szCs w:val="22"/>
        </w:rPr>
        <w:lastRenderedPageBreak/>
        <w:t xml:space="preserve">Our chief executive Professor Gary Ford has written a blog about the unprecedented response from the NHS, supported by AHSNs and others: </w:t>
      </w:r>
      <w:hyperlink r:id="rId13" w:history="1">
        <w:r w:rsidR="00DD3FFB" w:rsidRPr="00DD3FFB">
          <w:rPr>
            <w:rStyle w:val="Hyperlink"/>
            <w:rFonts w:ascii="Segoe UI" w:hAnsi="Segoe UI" w:cs="Segoe UI"/>
            <w:sz w:val="22"/>
            <w:szCs w:val="22"/>
          </w:rPr>
          <w:t>https://www.oxfordahsn.org/news-and-events/news/the-pandemic-has-shown-the-nhs-can-adopt-and-drive-change-rapidly/</w:t>
        </w:r>
      </w:hyperlink>
      <w:r w:rsidR="00DD3FFB" w:rsidRPr="00DD3FFB">
        <w:rPr>
          <w:rFonts w:ascii="Segoe UI" w:hAnsi="Segoe UI" w:cs="Segoe UI"/>
          <w:sz w:val="22"/>
          <w:szCs w:val="22"/>
        </w:rPr>
        <w:t xml:space="preserve"> </w:t>
      </w:r>
    </w:p>
    <w:p w14:paraId="12D5F406" w14:textId="2A1E7A9C" w:rsidR="00816046" w:rsidRPr="00DD3FFB" w:rsidRDefault="00816046" w:rsidP="00DD3FFB">
      <w:pPr>
        <w:pStyle w:val="ListParagraph"/>
        <w:numPr>
          <w:ilvl w:val="0"/>
          <w:numId w:val="46"/>
        </w:numPr>
        <w:spacing w:before="100" w:beforeAutospacing="1" w:after="120"/>
        <w:jc w:val="both"/>
        <w:rPr>
          <w:rFonts w:ascii="Segoe UI" w:hAnsi="Segoe UI" w:cs="Segoe UI"/>
          <w:sz w:val="22"/>
          <w:szCs w:val="22"/>
        </w:rPr>
      </w:pPr>
      <w:r w:rsidRPr="00DD3FFB">
        <w:rPr>
          <w:rFonts w:ascii="Segoe UI" w:hAnsi="Segoe UI" w:cs="Segoe UI"/>
          <w:sz w:val="22"/>
          <w:szCs w:val="22"/>
        </w:rPr>
        <w:t xml:space="preserve">More details of the AHSN’s Covid-19 response – including case studies and resources – can be found on our website at: </w:t>
      </w:r>
      <w:hyperlink r:id="rId14" w:history="1">
        <w:r w:rsidR="00DD3FFB" w:rsidRPr="00EA541A">
          <w:rPr>
            <w:rStyle w:val="Hyperlink"/>
            <w:rFonts w:ascii="Segoe UI" w:hAnsi="Segoe UI" w:cs="Segoe UI"/>
            <w:sz w:val="22"/>
            <w:szCs w:val="22"/>
          </w:rPr>
          <w:t>https://www.oxfordahsn.org/our-work/covid-19/</w:t>
        </w:r>
      </w:hyperlink>
      <w:r w:rsidR="00DD3FFB">
        <w:rPr>
          <w:rFonts w:ascii="Segoe UI" w:hAnsi="Segoe UI" w:cs="Segoe UI"/>
          <w:sz w:val="22"/>
          <w:szCs w:val="22"/>
        </w:rPr>
        <w:t xml:space="preserve"> </w:t>
      </w:r>
    </w:p>
    <w:p w14:paraId="640FC1F1" w14:textId="23964786" w:rsidR="00816046" w:rsidRPr="00DD3FFB" w:rsidRDefault="00816046" w:rsidP="00871AFA">
      <w:pPr>
        <w:pStyle w:val="ListParagraph"/>
        <w:numPr>
          <w:ilvl w:val="0"/>
          <w:numId w:val="46"/>
        </w:numPr>
        <w:spacing w:before="100" w:beforeAutospacing="1" w:after="120"/>
        <w:jc w:val="both"/>
        <w:rPr>
          <w:rFonts w:ascii="Segoe UI" w:hAnsi="Segoe UI" w:cs="Segoe UI"/>
          <w:sz w:val="22"/>
          <w:szCs w:val="22"/>
        </w:rPr>
      </w:pPr>
      <w:r w:rsidRPr="00DD3FFB">
        <w:rPr>
          <w:rFonts w:ascii="Segoe UI" w:hAnsi="Segoe UI" w:cs="Segoe UI"/>
          <w:sz w:val="22"/>
          <w:szCs w:val="22"/>
        </w:rPr>
        <w:t>Farewell to Stuart</w:t>
      </w:r>
      <w:r w:rsidR="00DD3FFB" w:rsidRPr="00DD3FFB">
        <w:rPr>
          <w:rFonts w:ascii="Segoe UI" w:hAnsi="Segoe UI" w:cs="Segoe UI"/>
          <w:sz w:val="22"/>
          <w:szCs w:val="22"/>
        </w:rPr>
        <w:t xml:space="preserve">:   </w:t>
      </w:r>
      <w:r w:rsidRPr="00DD3FFB">
        <w:rPr>
          <w:rFonts w:ascii="Segoe UI" w:hAnsi="Segoe UI" w:cs="Segoe UI"/>
          <w:sz w:val="22"/>
          <w:szCs w:val="22"/>
        </w:rPr>
        <w:t>At its meeting on 28 May the Oxford AHSN Board passed on its best wishes to Stuart Bell. Stuart led the development of NHS-academic partnership working in mental health in the region and is a former chair of the AHSN’s R&amp;D oversight group.</w:t>
      </w:r>
    </w:p>
    <w:p w14:paraId="39492C3C" w14:textId="358D139D" w:rsidR="009967C1" w:rsidRPr="00816046" w:rsidRDefault="007C01BD" w:rsidP="00796944">
      <w:pPr>
        <w:pStyle w:val="ListParagraph"/>
        <w:numPr>
          <w:ilvl w:val="0"/>
          <w:numId w:val="48"/>
        </w:numPr>
        <w:spacing w:before="100" w:beforeAutospacing="1" w:after="120"/>
        <w:jc w:val="both"/>
        <w:rPr>
          <w:rFonts w:ascii="Segoe UI" w:hAnsi="Segoe UI" w:cs="Segoe UI"/>
          <w:sz w:val="22"/>
          <w:szCs w:val="22"/>
        </w:rPr>
      </w:pPr>
      <w:r w:rsidRPr="00816046">
        <w:rPr>
          <w:rFonts w:ascii="Segoe UI" w:hAnsi="Segoe UI" w:cs="Segoe UI"/>
          <w:b/>
          <w:bCs/>
          <w:sz w:val="22"/>
          <w:szCs w:val="22"/>
        </w:rPr>
        <w:t>Nat</w:t>
      </w:r>
      <w:r w:rsidR="00B035E4" w:rsidRPr="00816046">
        <w:rPr>
          <w:rFonts w:ascii="Segoe UI" w:hAnsi="Segoe UI" w:cs="Segoe UI"/>
          <w:b/>
          <w:bCs/>
          <w:sz w:val="22"/>
          <w:szCs w:val="22"/>
        </w:rPr>
        <w:t>ional and Regional issues and transformation developments</w:t>
      </w:r>
    </w:p>
    <w:p w14:paraId="074D7CA5" w14:textId="1940ED7D" w:rsidR="00B035E4" w:rsidRDefault="00B035E4" w:rsidP="002B3E2A">
      <w:pPr>
        <w:spacing w:before="100" w:beforeAutospacing="1" w:after="120"/>
        <w:jc w:val="both"/>
        <w:rPr>
          <w:rFonts w:ascii="Segoe UI" w:eastAsia="Calibri" w:hAnsi="Segoe UI" w:cs="Segoe UI"/>
          <w:sz w:val="22"/>
          <w:szCs w:val="22"/>
        </w:rPr>
      </w:pPr>
      <w:r w:rsidRPr="002B3E2A">
        <w:rPr>
          <w:rFonts w:ascii="Segoe UI" w:eastAsia="Calibri" w:hAnsi="Segoe UI" w:cs="Segoe UI"/>
          <w:sz w:val="22"/>
          <w:szCs w:val="22"/>
        </w:rPr>
        <w:t xml:space="preserve">A helpful digest of national and legal issues and guidance emerging since the last report is routinely </w:t>
      </w:r>
      <w:r w:rsidR="00F36EC7" w:rsidRPr="002B3E2A">
        <w:rPr>
          <w:rFonts w:ascii="Segoe UI" w:eastAsia="Calibri" w:hAnsi="Segoe UI" w:cs="Segoe UI"/>
          <w:sz w:val="22"/>
          <w:szCs w:val="22"/>
        </w:rPr>
        <w:t>on the Board’s agenda</w:t>
      </w:r>
      <w:r w:rsidRPr="002B3E2A">
        <w:rPr>
          <w:rFonts w:ascii="Segoe UI" w:eastAsia="Calibri" w:hAnsi="Segoe UI" w:cs="Segoe UI"/>
          <w:sz w:val="22"/>
          <w:szCs w:val="22"/>
        </w:rPr>
        <w:t>.  Other key developments worthy of</w:t>
      </w:r>
      <w:r w:rsidR="002E394B" w:rsidRPr="002B3E2A">
        <w:rPr>
          <w:rFonts w:ascii="Segoe UI" w:eastAsia="Calibri" w:hAnsi="Segoe UI" w:cs="Segoe UI"/>
          <w:sz w:val="22"/>
          <w:szCs w:val="22"/>
        </w:rPr>
        <w:t xml:space="preserve"> </w:t>
      </w:r>
      <w:r w:rsidRPr="002B3E2A">
        <w:rPr>
          <w:rFonts w:ascii="Segoe UI" w:eastAsia="Calibri" w:hAnsi="Segoe UI" w:cs="Segoe UI"/>
          <w:sz w:val="22"/>
          <w:szCs w:val="22"/>
        </w:rPr>
        <w:t>reference are as included below:</w:t>
      </w:r>
    </w:p>
    <w:p w14:paraId="42B379B8" w14:textId="14216001" w:rsidR="00B035E4" w:rsidRPr="002B3E2A" w:rsidRDefault="00B035E4" w:rsidP="00796944">
      <w:pPr>
        <w:numPr>
          <w:ilvl w:val="1"/>
          <w:numId w:val="48"/>
        </w:numPr>
        <w:spacing w:before="100" w:beforeAutospacing="1" w:after="120"/>
        <w:ind w:hanging="630"/>
        <w:jc w:val="both"/>
        <w:rPr>
          <w:rFonts w:ascii="Segoe UI" w:hAnsi="Segoe UI" w:cs="Segoe UI"/>
          <w:b/>
          <w:sz w:val="22"/>
          <w:szCs w:val="22"/>
        </w:rPr>
      </w:pPr>
      <w:r w:rsidRPr="002B3E2A">
        <w:rPr>
          <w:rFonts w:ascii="Segoe UI" w:hAnsi="Segoe UI" w:cs="Segoe UI"/>
          <w:b/>
          <w:sz w:val="22"/>
          <w:szCs w:val="22"/>
        </w:rPr>
        <w:t>System Integration</w:t>
      </w:r>
      <w:r w:rsidR="00BA5FD0" w:rsidRPr="002B3E2A">
        <w:rPr>
          <w:rFonts w:ascii="Segoe UI" w:hAnsi="Segoe UI" w:cs="Segoe UI"/>
          <w:b/>
          <w:sz w:val="22"/>
          <w:szCs w:val="22"/>
        </w:rPr>
        <w:t xml:space="preserve"> in BOB</w:t>
      </w:r>
    </w:p>
    <w:p w14:paraId="757CEBB7" w14:textId="76A2E834" w:rsidR="00FA2832" w:rsidRPr="00FA2832" w:rsidRDefault="00BF15CD" w:rsidP="00FA2832">
      <w:pPr>
        <w:spacing w:before="100" w:beforeAutospacing="1" w:after="120"/>
        <w:jc w:val="both"/>
        <w:rPr>
          <w:rFonts w:ascii="Segoe UI" w:eastAsia="SimSun" w:hAnsi="Segoe UI" w:cs="Segoe UI"/>
          <w:sz w:val="22"/>
          <w:szCs w:val="22"/>
          <w:lang w:eastAsia="en-GB"/>
        </w:rPr>
      </w:pPr>
      <w:r w:rsidRPr="002B3E2A">
        <w:rPr>
          <w:rFonts w:ascii="Segoe UI" w:eastAsia="SimSun" w:hAnsi="Segoe UI" w:cs="Segoe UI"/>
          <w:sz w:val="22"/>
          <w:szCs w:val="22"/>
          <w:lang w:eastAsia="en-GB"/>
        </w:rPr>
        <w:t>The BOB ICS Bulletin is appended to my report for Board’s reference</w:t>
      </w:r>
      <w:r w:rsidR="002775E3">
        <w:rPr>
          <w:rFonts w:ascii="Segoe UI" w:eastAsia="SimSun" w:hAnsi="Segoe UI" w:cs="Segoe UI"/>
          <w:sz w:val="22"/>
          <w:szCs w:val="22"/>
          <w:lang w:eastAsia="en-GB"/>
        </w:rPr>
        <w:t xml:space="preserve"> which highlights the latest </w:t>
      </w:r>
      <w:proofErr w:type="gramStart"/>
      <w:r w:rsidR="002775E3">
        <w:rPr>
          <w:rFonts w:ascii="Segoe UI" w:eastAsia="SimSun" w:hAnsi="Segoe UI" w:cs="Segoe UI"/>
          <w:sz w:val="22"/>
          <w:szCs w:val="22"/>
          <w:lang w:eastAsia="en-GB"/>
        </w:rPr>
        <w:t>with regard to</w:t>
      </w:r>
      <w:proofErr w:type="gramEnd"/>
      <w:r w:rsidR="002775E3">
        <w:rPr>
          <w:rFonts w:ascii="Segoe UI" w:eastAsia="SimSun" w:hAnsi="Segoe UI" w:cs="Segoe UI"/>
          <w:sz w:val="22"/>
          <w:szCs w:val="22"/>
          <w:lang w:eastAsia="en-GB"/>
        </w:rPr>
        <w:t xml:space="preserve"> </w:t>
      </w:r>
      <w:r w:rsidR="00965054">
        <w:rPr>
          <w:rFonts w:ascii="Segoe UI" w:eastAsia="SimSun" w:hAnsi="Segoe UI" w:cs="Segoe UI"/>
          <w:sz w:val="22"/>
          <w:szCs w:val="22"/>
          <w:lang w:eastAsia="en-GB"/>
        </w:rPr>
        <w:t>c</w:t>
      </w:r>
      <w:r w:rsidR="00FA2832" w:rsidRPr="00FA2832">
        <w:rPr>
          <w:rFonts w:ascii="Segoe UI" w:eastAsia="SimSun" w:hAnsi="Segoe UI" w:cs="Segoe UI"/>
          <w:sz w:val="22"/>
          <w:szCs w:val="22"/>
          <w:lang w:eastAsia="en-GB"/>
        </w:rPr>
        <w:t xml:space="preserve">ontinued partnership working, strong clinical leadership and the efforts of all colleagues </w:t>
      </w:r>
      <w:r w:rsidR="00A00973">
        <w:rPr>
          <w:rFonts w:ascii="Segoe UI" w:eastAsia="SimSun" w:hAnsi="Segoe UI" w:cs="Segoe UI"/>
          <w:sz w:val="22"/>
          <w:szCs w:val="22"/>
          <w:lang w:eastAsia="en-GB"/>
        </w:rPr>
        <w:t>to address</w:t>
      </w:r>
      <w:r w:rsidR="00983526">
        <w:rPr>
          <w:rFonts w:ascii="Segoe UI" w:eastAsia="SimSun" w:hAnsi="Segoe UI" w:cs="Segoe UI"/>
          <w:sz w:val="22"/>
          <w:szCs w:val="22"/>
          <w:lang w:eastAsia="en-GB"/>
        </w:rPr>
        <w:t xml:space="preserve"> </w:t>
      </w:r>
      <w:r w:rsidR="00FA2832" w:rsidRPr="00FA2832">
        <w:rPr>
          <w:rFonts w:ascii="Segoe UI" w:eastAsia="SimSun" w:hAnsi="Segoe UI" w:cs="Segoe UI"/>
          <w:sz w:val="22"/>
          <w:szCs w:val="22"/>
          <w:lang w:eastAsia="en-GB"/>
        </w:rPr>
        <w:t xml:space="preserve">challenges. </w:t>
      </w:r>
    </w:p>
    <w:p w14:paraId="15D4B1CD" w14:textId="7A4E2125" w:rsidR="00BB5A19" w:rsidRDefault="00FA2832" w:rsidP="00FA2832">
      <w:pPr>
        <w:spacing w:before="100" w:beforeAutospacing="1" w:after="120"/>
        <w:jc w:val="both"/>
        <w:rPr>
          <w:rFonts w:ascii="Segoe UI" w:eastAsia="SimSun" w:hAnsi="Segoe UI" w:cs="Segoe UI"/>
          <w:sz w:val="22"/>
          <w:szCs w:val="22"/>
          <w:lang w:eastAsia="en-GB"/>
        </w:rPr>
      </w:pPr>
      <w:r w:rsidRPr="00FA2832">
        <w:rPr>
          <w:rFonts w:ascii="Segoe UI" w:eastAsia="SimSun" w:hAnsi="Segoe UI" w:cs="Segoe UI"/>
          <w:sz w:val="22"/>
          <w:szCs w:val="22"/>
          <w:lang w:eastAsia="en-GB"/>
        </w:rPr>
        <w:t>Despite the positives of collaboration across the ICS during the pandemic so far, the extent of the impact of</w:t>
      </w:r>
      <w:r w:rsidR="00983526">
        <w:rPr>
          <w:rFonts w:ascii="Segoe UI" w:eastAsia="SimSun" w:hAnsi="Segoe UI" w:cs="Segoe UI"/>
          <w:sz w:val="22"/>
          <w:szCs w:val="22"/>
          <w:lang w:eastAsia="en-GB"/>
        </w:rPr>
        <w:t xml:space="preserve"> </w:t>
      </w:r>
      <w:r w:rsidRPr="00FA2832">
        <w:rPr>
          <w:rFonts w:ascii="Segoe UI" w:eastAsia="SimSun" w:hAnsi="Segoe UI" w:cs="Segoe UI"/>
          <w:sz w:val="22"/>
          <w:szCs w:val="22"/>
          <w:lang w:eastAsia="en-GB"/>
        </w:rPr>
        <w:t>C</w:t>
      </w:r>
      <w:r w:rsidR="002A7A5F">
        <w:rPr>
          <w:rFonts w:ascii="Segoe UI" w:eastAsia="SimSun" w:hAnsi="Segoe UI" w:cs="Segoe UI"/>
          <w:sz w:val="22"/>
          <w:szCs w:val="22"/>
          <w:lang w:eastAsia="en-GB"/>
        </w:rPr>
        <w:t>ovid</w:t>
      </w:r>
      <w:r w:rsidRPr="00FA2832">
        <w:rPr>
          <w:rFonts w:ascii="Segoe UI" w:eastAsia="SimSun" w:hAnsi="Segoe UI" w:cs="Segoe UI"/>
          <w:sz w:val="22"/>
          <w:szCs w:val="22"/>
          <w:lang w:eastAsia="en-GB"/>
        </w:rPr>
        <w:t xml:space="preserve">-19 on staff </w:t>
      </w:r>
      <w:r w:rsidR="002A7A5F">
        <w:rPr>
          <w:rFonts w:ascii="Segoe UI" w:eastAsia="SimSun" w:hAnsi="Segoe UI" w:cs="Segoe UI"/>
          <w:sz w:val="22"/>
          <w:szCs w:val="22"/>
          <w:lang w:eastAsia="en-GB"/>
        </w:rPr>
        <w:t xml:space="preserve">across the system </w:t>
      </w:r>
      <w:r w:rsidRPr="00FA2832">
        <w:rPr>
          <w:rFonts w:ascii="Segoe UI" w:eastAsia="SimSun" w:hAnsi="Segoe UI" w:cs="Segoe UI"/>
          <w:sz w:val="22"/>
          <w:szCs w:val="22"/>
          <w:lang w:eastAsia="en-GB"/>
        </w:rPr>
        <w:t xml:space="preserve">and our local communities is still being felt and our understanding increases each day </w:t>
      </w:r>
      <w:r w:rsidR="00983526">
        <w:rPr>
          <w:rFonts w:ascii="Segoe UI" w:eastAsia="SimSun" w:hAnsi="Segoe UI" w:cs="Segoe UI"/>
          <w:sz w:val="22"/>
          <w:szCs w:val="22"/>
          <w:lang w:eastAsia="en-GB"/>
        </w:rPr>
        <w:t>–</w:t>
      </w:r>
      <w:r w:rsidRPr="00FA2832">
        <w:rPr>
          <w:rFonts w:ascii="Segoe UI" w:eastAsia="SimSun" w:hAnsi="Segoe UI" w:cs="Segoe UI"/>
          <w:sz w:val="22"/>
          <w:szCs w:val="22"/>
          <w:lang w:eastAsia="en-GB"/>
        </w:rPr>
        <w:t xml:space="preserve"> we</w:t>
      </w:r>
      <w:r w:rsidR="00983526">
        <w:rPr>
          <w:rFonts w:ascii="Segoe UI" w:eastAsia="SimSun" w:hAnsi="Segoe UI" w:cs="Segoe UI"/>
          <w:sz w:val="22"/>
          <w:szCs w:val="22"/>
          <w:lang w:eastAsia="en-GB"/>
        </w:rPr>
        <w:t xml:space="preserve"> </w:t>
      </w:r>
      <w:r w:rsidRPr="00FA2832">
        <w:rPr>
          <w:rFonts w:ascii="Segoe UI" w:eastAsia="SimSun" w:hAnsi="Segoe UI" w:cs="Segoe UI"/>
          <w:sz w:val="22"/>
          <w:szCs w:val="22"/>
          <w:lang w:eastAsia="en-GB"/>
        </w:rPr>
        <w:t>have seen colleagues lose their lives and our BAME communities have been particularly affected by C</w:t>
      </w:r>
      <w:r w:rsidR="006F1923">
        <w:rPr>
          <w:rFonts w:ascii="Segoe UI" w:eastAsia="SimSun" w:hAnsi="Segoe UI" w:cs="Segoe UI"/>
          <w:sz w:val="22"/>
          <w:szCs w:val="22"/>
          <w:lang w:eastAsia="en-GB"/>
        </w:rPr>
        <w:t>ovid</w:t>
      </w:r>
      <w:r w:rsidRPr="00FA2832">
        <w:rPr>
          <w:rFonts w:ascii="Segoe UI" w:eastAsia="SimSun" w:hAnsi="Segoe UI" w:cs="Segoe UI"/>
          <w:sz w:val="22"/>
          <w:szCs w:val="22"/>
          <w:lang w:eastAsia="en-GB"/>
        </w:rPr>
        <w:t>-19.</w:t>
      </w:r>
    </w:p>
    <w:p w14:paraId="045CCAAF" w14:textId="6B035A59" w:rsidR="006877DE" w:rsidRPr="006877DE" w:rsidRDefault="00B46B85" w:rsidP="006877DE">
      <w:pPr>
        <w:spacing w:before="100" w:beforeAutospacing="1" w:after="120"/>
        <w:jc w:val="both"/>
        <w:rPr>
          <w:rFonts w:ascii="Segoe UI" w:eastAsia="SimSun" w:hAnsi="Segoe UI" w:cs="Segoe UI"/>
          <w:sz w:val="22"/>
          <w:szCs w:val="22"/>
          <w:lang w:eastAsia="en-GB"/>
        </w:rPr>
      </w:pPr>
      <w:r>
        <w:rPr>
          <w:rFonts w:ascii="Segoe UI" w:eastAsia="SimSun" w:hAnsi="Segoe UI" w:cs="Segoe UI"/>
          <w:sz w:val="22"/>
          <w:szCs w:val="22"/>
          <w:lang w:eastAsia="en-GB"/>
        </w:rPr>
        <w:t>The bulletin highlights that a</w:t>
      </w:r>
      <w:r w:rsidR="006877DE" w:rsidRPr="006877DE">
        <w:rPr>
          <w:rFonts w:ascii="Segoe UI" w:eastAsia="SimSun" w:hAnsi="Segoe UI" w:cs="Segoe UI"/>
          <w:sz w:val="22"/>
          <w:szCs w:val="22"/>
          <w:lang w:eastAsia="en-GB"/>
        </w:rPr>
        <w:t>ddressing these and other issues, restoring services and “resetting” the health and care system will need to be</w:t>
      </w:r>
      <w:r w:rsidR="00983526">
        <w:rPr>
          <w:rFonts w:ascii="Segoe UI" w:eastAsia="SimSun" w:hAnsi="Segoe UI" w:cs="Segoe UI"/>
          <w:sz w:val="22"/>
          <w:szCs w:val="22"/>
          <w:lang w:eastAsia="en-GB"/>
        </w:rPr>
        <w:t xml:space="preserve"> </w:t>
      </w:r>
      <w:r w:rsidR="006877DE" w:rsidRPr="006877DE">
        <w:rPr>
          <w:rFonts w:ascii="Segoe UI" w:eastAsia="SimSun" w:hAnsi="Segoe UI" w:cs="Segoe UI"/>
          <w:sz w:val="22"/>
          <w:szCs w:val="22"/>
          <w:lang w:eastAsia="en-GB"/>
        </w:rPr>
        <w:t>a joint, collaborative effort with health and social care, staff and local communities. The pandemic has also</w:t>
      </w:r>
      <w:r w:rsidR="00983526">
        <w:rPr>
          <w:rFonts w:ascii="Segoe UI" w:eastAsia="SimSun" w:hAnsi="Segoe UI" w:cs="Segoe UI"/>
          <w:sz w:val="22"/>
          <w:szCs w:val="22"/>
          <w:lang w:eastAsia="en-GB"/>
        </w:rPr>
        <w:t xml:space="preserve"> </w:t>
      </w:r>
      <w:r w:rsidR="006877DE" w:rsidRPr="006877DE">
        <w:rPr>
          <w:rFonts w:ascii="Segoe UI" w:eastAsia="SimSun" w:hAnsi="Segoe UI" w:cs="Segoe UI"/>
          <w:sz w:val="22"/>
          <w:szCs w:val="22"/>
          <w:lang w:eastAsia="en-GB"/>
        </w:rPr>
        <w:t>enabled a lot of innovation to happen with new ways of working, new ways of supporting patients and new</w:t>
      </w:r>
      <w:r w:rsidR="00983526">
        <w:rPr>
          <w:rFonts w:ascii="Segoe UI" w:eastAsia="SimSun" w:hAnsi="Segoe UI" w:cs="Segoe UI"/>
          <w:sz w:val="22"/>
          <w:szCs w:val="22"/>
          <w:lang w:eastAsia="en-GB"/>
        </w:rPr>
        <w:t xml:space="preserve"> </w:t>
      </w:r>
      <w:r w:rsidR="006877DE" w:rsidRPr="006877DE">
        <w:rPr>
          <w:rFonts w:ascii="Segoe UI" w:eastAsia="SimSun" w:hAnsi="Segoe UI" w:cs="Segoe UI"/>
          <w:sz w:val="22"/>
          <w:szCs w:val="22"/>
          <w:lang w:eastAsia="en-GB"/>
        </w:rPr>
        <w:t>collaboration between services – restoration and rebuilding plans need to take this into account, as well as</w:t>
      </w:r>
      <w:r w:rsidR="00983526">
        <w:rPr>
          <w:rFonts w:ascii="Segoe UI" w:eastAsia="SimSun" w:hAnsi="Segoe UI" w:cs="Segoe UI"/>
          <w:sz w:val="22"/>
          <w:szCs w:val="22"/>
          <w:lang w:eastAsia="en-GB"/>
        </w:rPr>
        <w:t xml:space="preserve"> </w:t>
      </w:r>
      <w:r w:rsidR="006877DE" w:rsidRPr="006877DE">
        <w:rPr>
          <w:rFonts w:ascii="Segoe UI" w:eastAsia="SimSun" w:hAnsi="Segoe UI" w:cs="Segoe UI"/>
          <w:sz w:val="22"/>
          <w:szCs w:val="22"/>
          <w:lang w:eastAsia="en-GB"/>
        </w:rPr>
        <w:t>ensure that vigilance on the COVID-19 response is maintained.</w:t>
      </w:r>
    </w:p>
    <w:p w14:paraId="26540AA4" w14:textId="624438F1" w:rsidR="00BB5A19" w:rsidRDefault="006877DE" w:rsidP="006877DE">
      <w:pPr>
        <w:spacing w:before="100" w:beforeAutospacing="1" w:after="120"/>
        <w:jc w:val="both"/>
        <w:rPr>
          <w:rFonts w:ascii="Segoe UI" w:eastAsia="SimSun" w:hAnsi="Segoe UI" w:cs="Segoe UI"/>
          <w:sz w:val="22"/>
          <w:szCs w:val="22"/>
          <w:lang w:eastAsia="en-GB"/>
        </w:rPr>
      </w:pPr>
      <w:proofErr w:type="gramStart"/>
      <w:r w:rsidRPr="006877DE">
        <w:rPr>
          <w:rFonts w:ascii="Segoe UI" w:eastAsia="SimSun" w:hAnsi="Segoe UI" w:cs="Segoe UI"/>
          <w:sz w:val="22"/>
          <w:szCs w:val="22"/>
          <w:lang w:eastAsia="en-GB"/>
        </w:rPr>
        <w:t>With this in mind, the</w:t>
      </w:r>
      <w:proofErr w:type="gramEnd"/>
      <w:r w:rsidRPr="006877DE">
        <w:rPr>
          <w:rFonts w:ascii="Segoe UI" w:eastAsia="SimSun" w:hAnsi="Segoe UI" w:cs="Segoe UI"/>
          <w:sz w:val="22"/>
          <w:szCs w:val="22"/>
          <w:lang w:eastAsia="en-GB"/>
        </w:rPr>
        <w:t xml:space="preserve"> System Leaders Group has agreed to set up a Restoration and Recovery Board, that</w:t>
      </w:r>
      <w:r w:rsidR="00983526">
        <w:rPr>
          <w:rFonts w:ascii="Segoe UI" w:eastAsia="SimSun" w:hAnsi="Segoe UI" w:cs="Segoe UI"/>
          <w:sz w:val="22"/>
          <w:szCs w:val="22"/>
          <w:lang w:eastAsia="en-GB"/>
        </w:rPr>
        <w:t xml:space="preserve"> </w:t>
      </w:r>
      <w:r w:rsidRPr="006877DE">
        <w:rPr>
          <w:rFonts w:ascii="Segoe UI" w:eastAsia="SimSun" w:hAnsi="Segoe UI" w:cs="Segoe UI"/>
          <w:sz w:val="22"/>
          <w:szCs w:val="22"/>
          <w:lang w:eastAsia="en-GB"/>
        </w:rPr>
        <w:t>enables this work to be done and to ensure linkages with the recovery efforts of all partners within the Thames</w:t>
      </w:r>
      <w:r>
        <w:rPr>
          <w:rFonts w:ascii="Segoe UI" w:eastAsia="SimSun" w:hAnsi="Segoe UI" w:cs="Segoe UI"/>
          <w:sz w:val="22"/>
          <w:szCs w:val="22"/>
          <w:lang w:eastAsia="en-GB"/>
        </w:rPr>
        <w:t xml:space="preserve"> </w:t>
      </w:r>
      <w:r w:rsidRPr="006877DE">
        <w:rPr>
          <w:rFonts w:ascii="Segoe UI" w:eastAsia="SimSun" w:hAnsi="Segoe UI" w:cs="Segoe UI"/>
          <w:sz w:val="22"/>
          <w:szCs w:val="22"/>
          <w:lang w:eastAsia="en-GB"/>
        </w:rPr>
        <w:t>Valley Local Resilience Forum.</w:t>
      </w:r>
    </w:p>
    <w:p w14:paraId="6E496B30" w14:textId="77777777" w:rsidR="00AE6794" w:rsidRDefault="00AE6794" w:rsidP="006877DE">
      <w:pPr>
        <w:spacing w:before="100" w:beforeAutospacing="1" w:after="120"/>
        <w:jc w:val="both"/>
        <w:rPr>
          <w:rFonts w:ascii="Segoe UI" w:eastAsia="SimSun" w:hAnsi="Segoe UI" w:cs="Segoe UI"/>
          <w:sz w:val="22"/>
          <w:szCs w:val="22"/>
          <w:lang w:eastAsia="en-GB"/>
        </w:rPr>
      </w:pPr>
    </w:p>
    <w:p w14:paraId="177032DD" w14:textId="14B7F2DF" w:rsidR="000D42AC" w:rsidRPr="002B3E2A" w:rsidRDefault="000326FE" w:rsidP="00796944">
      <w:pPr>
        <w:pStyle w:val="ListParagraph"/>
        <w:numPr>
          <w:ilvl w:val="0"/>
          <w:numId w:val="48"/>
        </w:numPr>
        <w:spacing w:before="100" w:beforeAutospacing="1" w:after="120"/>
        <w:jc w:val="both"/>
        <w:rPr>
          <w:rFonts w:ascii="Segoe UI" w:eastAsia="SimSun" w:hAnsi="Segoe UI" w:cs="Segoe UI"/>
          <w:b/>
          <w:sz w:val="22"/>
          <w:szCs w:val="22"/>
          <w:lang w:eastAsia="en-GB"/>
        </w:rPr>
      </w:pPr>
      <w:r w:rsidRPr="002B3E2A">
        <w:rPr>
          <w:rFonts w:ascii="Segoe UI" w:eastAsia="SimSun" w:hAnsi="Segoe UI" w:cs="Segoe UI"/>
          <w:b/>
          <w:sz w:val="22"/>
          <w:szCs w:val="22"/>
          <w:lang w:eastAsia="en-GB"/>
        </w:rPr>
        <w:lastRenderedPageBreak/>
        <w:t>C</w:t>
      </w:r>
      <w:r w:rsidR="000D42AC" w:rsidRPr="002B3E2A">
        <w:rPr>
          <w:rFonts w:ascii="Segoe UI" w:eastAsia="SimSun" w:hAnsi="Segoe UI" w:cs="Segoe UI"/>
          <w:b/>
          <w:sz w:val="22"/>
          <w:szCs w:val="22"/>
          <w:lang w:eastAsia="en-GB"/>
        </w:rPr>
        <w:t>onsultant appointments</w:t>
      </w:r>
    </w:p>
    <w:p w14:paraId="575AFEEC" w14:textId="11A1F106" w:rsidR="002576F9" w:rsidRDefault="002576F9" w:rsidP="00151B25">
      <w:pPr>
        <w:jc w:val="both"/>
        <w:rPr>
          <w:rFonts w:ascii="Segoe UI" w:hAnsi="Segoe UI" w:cs="Segoe UI"/>
          <w:sz w:val="22"/>
          <w:szCs w:val="22"/>
        </w:rPr>
      </w:pPr>
      <w:r>
        <w:rPr>
          <w:rFonts w:ascii="Segoe UI" w:hAnsi="Segoe UI" w:cs="Segoe UI"/>
          <w:sz w:val="22"/>
          <w:szCs w:val="22"/>
        </w:rPr>
        <w:t xml:space="preserve">There </w:t>
      </w:r>
      <w:r w:rsidR="00CD7F55">
        <w:rPr>
          <w:rFonts w:ascii="Segoe UI" w:hAnsi="Segoe UI" w:cs="Segoe UI"/>
          <w:sz w:val="22"/>
          <w:szCs w:val="22"/>
        </w:rPr>
        <w:t>have</w:t>
      </w:r>
      <w:r>
        <w:rPr>
          <w:rFonts w:ascii="Segoe UI" w:hAnsi="Segoe UI" w:cs="Segoe UI"/>
          <w:sz w:val="22"/>
          <w:szCs w:val="22"/>
        </w:rPr>
        <w:t xml:space="preserve"> been three consultant appointments since my last report.  </w:t>
      </w:r>
      <w:r w:rsidR="00151B25" w:rsidRPr="00151B25">
        <w:rPr>
          <w:rFonts w:ascii="Segoe UI" w:hAnsi="Segoe UI" w:cs="Segoe UI"/>
          <w:sz w:val="22"/>
          <w:szCs w:val="22"/>
        </w:rPr>
        <w:t>On the panel were:</w:t>
      </w:r>
      <w:r w:rsidR="00AC6AFB">
        <w:rPr>
          <w:rFonts w:ascii="Segoe UI" w:hAnsi="Segoe UI" w:cs="Segoe UI"/>
          <w:sz w:val="22"/>
          <w:szCs w:val="22"/>
        </w:rPr>
        <w:t xml:space="preserve"> </w:t>
      </w:r>
      <w:r w:rsidR="00151B25" w:rsidRPr="00151B25">
        <w:rPr>
          <w:rFonts w:ascii="Segoe UI" w:hAnsi="Segoe UI" w:cs="Segoe UI"/>
          <w:sz w:val="22"/>
          <w:szCs w:val="22"/>
        </w:rPr>
        <w:t>Mark Hancock, M</w:t>
      </w:r>
      <w:r w:rsidR="00C82005">
        <w:rPr>
          <w:rFonts w:ascii="Segoe UI" w:hAnsi="Segoe UI" w:cs="Segoe UI"/>
          <w:sz w:val="22"/>
          <w:szCs w:val="22"/>
        </w:rPr>
        <w:t xml:space="preserve">edical </w:t>
      </w:r>
      <w:r w:rsidR="00151B25" w:rsidRPr="00151B25">
        <w:rPr>
          <w:rFonts w:ascii="Segoe UI" w:hAnsi="Segoe UI" w:cs="Segoe UI"/>
          <w:sz w:val="22"/>
          <w:szCs w:val="22"/>
        </w:rPr>
        <w:t>D</w:t>
      </w:r>
      <w:r w:rsidR="00C82005">
        <w:rPr>
          <w:rFonts w:ascii="Segoe UI" w:hAnsi="Segoe UI" w:cs="Segoe UI"/>
          <w:sz w:val="22"/>
          <w:szCs w:val="22"/>
        </w:rPr>
        <w:t>irector</w:t>
      </w:r>
      <w:r w:rsidR="00AC6AFB">
        <w:rPr>
          <w:rFonts w:ascii="Segoe UI" w:hAnsi="Segoe UI" w:cs="Segoe UI"/>
          <w:sz w:val="22"/>
          <w:szCs w:val="22"/>
        </w:rPr>
        <w:t xml:space="preserve">; </w:t>
      </w:r>
      <w:r w:rsidR="00151B25" w:rsidRPr="00151B25">
        <w:rPr>
          <w:rFonts w:ascii="Segoe UI" w:hAnsi="Segoe UI" w:cs="Segoe UI"/>
          <w:sz w:val="22"/>
          <w:szCs w:val="22"/>
        </w:rPr>
        <w:t>Vivek Khosla, C</w:t>
      </w:r>
      <w:r w:rsidR="00C82005">
        <w:rPr>
          <w:rFonts w:ascii="Segoe UI" w:hAnsi="Segoe UI" w:cs="Segoe UI"/>
          <w:sz w:val="22"/>
          <w:szCs w:val="22"/>
        </w:rPr>
        <w:t xml:space="preserve">linical </w:t>
      </w:r>
      <w:r w:rsidR="00151B25" w:rsidRPr="00151B25">
        <w:rPr>
          <w:rFonts w:ascii="Segoe UI" w:hAnsi="Segoe UI" w:cs="Segoe UI"/>
          <w:sz w:val="22"/>
          <w:szCs w:val="22"/>
        </w:rPr>
        <w:t>D</w:t>
      </w:r>
      <w:r w:rsidR="00C82005">
        <w:rPr>
          <w:rFonts w:ascii="Segoe UI" w:hAnsi="Segoe UI" w:cs="Segoe UI"/>
          <w:sz w:val="22"/>
          <w:szCs w:val="22"/>
        </w:rPr>
        <w:t>irector</w:t>
      </w:r>
      <w:r w:rsidR="00B42554">
        <w:rPr>
          <w:rFonts w:ascii="Segoe UI" w:hAnsi="Segoe UI" w:cs="Segoe UI"/>
          <w:sz w:val="22"/>
          <w:szCs w:val="22"/>
        </w:rPr>
        <w:t xml:space="preserve"> and</w:t>
      </w:r>
      <w:r w:rsidR="00AC6AFB">
        <w:rPr>
          <w:rFonts w:ascii="Segoe UI" w:hAnsi="Segoe UI" w:cs="Segoe UI"/>
          <w:sz w:val="22"/>
          <w:szCs w:val="22"/>
        </w:rPr>
        <w:t xml:space="preserve"> </w:t>
      </w:r>
      <w:r w:rsidR="00151B25" w:rsidRPr="00151B25">
        <w:rPr>
          <w:rFonts w:ascii="Segoe UI" w:hAnsi="Segoe UI" w:cs="Segoe UI"/>
          <w:sz w:val="22"/>
          <w:szCs w:val="22"/>
        </w:rPr>
        <w:t>Tina Malhotra, A</w:t>
      </w:r>
      <w:r w:rsidR="00C82005">
        <w:rPr>
          <w:rFonts w:ascii="Segoe UI" w:hAnsi="Segoe UI" w:cs="Segoe UI"/>
          <w:sz w:val="22"/>
          <w:szCs w:val="22"/>
        </w:rPr>
        <w:t xml:space="preserve">ssociate </w:t>
      </w:r>
      <w:r w:rsidR="00151B25" w:rsidRPr="00151B25">
        <w:rPr>
          <w:rFonts w:ascii="Segoe UI" w:hAnsi="Segoe UI" w:cs="Segoe UI"/>
          <w:sz w:val="22"/>
          <w:szCs w:val="22"/>
        </w:rPr>
        <w:t>M</w:t>
      </w:r>
      <w:r w:rsidR="00C82005">
        <w:rPr>
          <w:rFonts w:ascii="Segoe UI" w:hAnsi="Segoe UI" w:cs="Segoe UI"/>
          <w:sz w:val="22"/>
          <w:szCs w:val="22"/>
        </w:rPr>
        <w:t xml:space="preserve">edical </w:t>
      </w:r>
      <w:r w:rsidR="00151B25" w:rsidRPr="00151B25">
        <w:rPr>
          <w:rFonts w:ascii="Segoe UI" w:hAnsi="Segoe UI" w:cs="Segoe UI"/>
          <w:sz w:val="22"/>
          <w:szCs w:val="22"/>
        </w:rPr>
        <w:t>D</w:t>
      </w:r>
      <w:r w:rsidR="00C82005">
        <w:rPr>
          <w:rFonts w:ascii="Segoe UI" w:hAnsi="Segoe UI" w:cs="Segoe UI"/>
          <w:sz w:val="22"/>
          <w:szCs w:val="22"/>
        </w:rPr>
        <w:t>irector</w:t>
      </w:r>
      <w:r w:rsidR="00B42554">
        <w:rPr>
          <w:rFonts w:ascii="Segoe UI" w:hAnsi="Segoe UI" w:cs="Segoe UI"/>
          <w:sz w:val="22"/>
          <w:szCs w:val="22"/>
        </w:rPr>
        <w:t>.</w:t>
      </w:r>
    </w:p>
    <w:p w14:paraId="327D0B9D" w14:textId="40D3E556" w:rsidR="00151B25" w:rsidRPr="00151B25" w:rsidRDefault="00151B25" w:rsidP="00151B25">
      <w:pPr>
        <w:jc w:val="both"/>
        <w:rPr>
          <w:rFonts w:ascii="Segoe UI" w:hAnsi="Segoe UI" w:cs="Segoe UI"/>
          <w:sz w:val="22"/>
          <w:szCs w:val="22"/>
        </w:rPr>
      </w:pPr>
      <w:r w:rsidRPr="00151B25">
        <w:rPr>
          <w:rFonts w:ascii="Segoe UI" w:hAnsi="Segoe UI" w:cs="Segoe UI"/>
          <w:sz w:val="22"/>
          <w:szCs w:val="22"/>
          <w:u w:val="single"/>
        </w:rPr>
        <w:t>Appointed candidates:</w:t>
      </w:r>
    </w:p>
    <w:p w14:paraId="02334654" w14:textId="77777777" w:rsidR="00151B25" w:rsidRPr="00151B25" w:rsidRDefault="00151B25" w:rsidP="00151B25">
      <w:pPr>
        <w:numPr>
          <w:ilvl w:val="0"/>
          <w:numId w:val="44"/>
        </w:numPr>
        <w:jc w:val="both"/>
        <w:rPr>
          <w:rFonts w:ascii="Segoe UI" w:hAnsi="Segoe UI" w:cs="Segoe UI"/>
          <w:sz w:val="22"/>
          <w:szCs w:val="22"/>
        </w:rPr>
      </w:pPr>
      <w:r w:rsidRPr="00151B25">
        <w:rPr>
          <w:rFonts w:ascii="Segoe UI" w:hAnsi="Segoe UI" w:cs="Segoe UI"/>
          <w:sz w:val="22"/>
          <w:szCs w:val="22"/>
        </w:rPr>
        <w:t xml:space="preserve">Dr Arif Ahmed was appointed to a consultant psychiatrist post with Chiltern AMHT. Arif has been working with us as a locum consultant since March 2018 following successful completion of his higher training with the Trust. In addition to </w:t>
      </w:r>
      <w:proofErr w:type="spellStart"/>
      <w:r w:rsidRPr="00151B25">
        <w:rPr>
          <w:rFonts w:ascii="Segoe UI" w:hAnsi="Segoe UI" w:cs="Segoe UI"/>
          <w:sz w:val="22"/>
          <w:szCs w:val="22"/>
        </w:rPr>
        <w:t>Arif’s</w:t>
      </w:r>
      <w:proofErr w:type="spellEnd"/>
      <w:r w:rsidRPr="00151B25">
        <w:rPr>
          <w:rFonts w:ascii="Segoe UI" w:hAnsi="Segoe UI" w:cs="Segoe UI"/>
          <w:sz w:val="22"/>
          <w:szCs w:val="22"/>
        </w:rPr>
        <w:t xml:space="preserve"> medical degree from </w:t>
      </w:r>
      <w:proofErr w:type="spellStart"/>
      <w:r w:rsidRPr="00151B25">
        <w:rPr>
          <w:rFonts w:ascii="Segoe UI" w:hAnsi="Segoe UI" w:cs="Segoe UI"/>
          <w:sz w:val="22"/>
          <w:szCs w:val="22"/>
        </w:rPr>
        <w:t>Sree</w:t>
      </w:r>
      <w:proofErr w:type="spellEnd"/>
      <w:r w:rsidRPr="00151B25">
        <w:rPr>
          <w:rFonts w:ascii="Segoe UI" w:hAnsi="Segoe UI" w:cs="Segoe UI"/>
          <w:sz w:val="22"/>
          <w:szCs w:val="22"/>
        </w:rPr>
        <w:t xml:space="preserve"> Siddhartha Medical College, Bangalore, India, he also joins us with a post-graduate diploma in Psychiatric Practice from the University of Hertfordshire.</w:t>
      </w:r>
    </w:p>
    <w:p w14:paraId="041DB227" w14:textId="77777777" w:rsidR="00151B25" w:rsidRPr="00151B25" w:rsidRDefault="00151B25" w:rsidP="00151B25">
      <w:pPr>
        <w:numPr>
          <w:ilvl w:val="0"/>
          <w:numId w:val="44"/>
        </w:numPr>
        <w:jc w:val="both"/>
        <w:rPr>
          <w:rFonts w:ascii="Segoe UI" w:hAnsi="Segoe UI" w:cs="Segoe UI"/>
          <w:sz w:val="22"/>
          <w:szCs w:val="22"/>
        </w:rPr>
      </w:pPr>
      <w:r w:rsidRPr="00151B25">
        <w:rPr>
          <w:rFonts w:ascii="Segoe UI" w:hAnsi="Segoe UI" w:cs="Segoe UI"/>
          <w:sz w:val="22"/>
          <w:szCs w:val="22"/>
        </w:rPr>
        <w:t xml:space="preserve">Dr Owen </w:t>
      </w:r>
      <w:proofErr w:type="spellStart"/>
      <w:r w:rsidRPr="00151B25">
        <w:rPr>
          <w:rFonts w:ascii="Segoe UI" w:hAnsi="Segoe UI" w:cs="Segoe UI"/>
          <w:sz w:val="22"/>
          <w:szCs w:val="22"/>
        </w:rPr>
        <w:t>Curwell</w:t>
      </w:r>
      <w:proofErr w:type="spellEnd"/>
      <w:r w:rsidRPr="00151B25">
        <w:rPr>
          <w:rFonts w:ascii="Segoe UI" w:hAnsi="Segoe UI" w:cs="Segoe UI"/>
          <w:sz w:val="22"/>
          <w:szCs w:val="22"/>
        </w:rPr>
        <w:t>-Parry was appointed to a consultant psychiatrist post with Aylesbury AMHT at the Whiteleaf Centre. Owen is currently an ST6 trainee with the trust and is due to achieve his CCT in August 2020. Owen has been a trainee of the trust for many years, completing both his core and higher training with us. Owen has both a degree in medical sciences and a medical degree from the University of Oxford.</w:t>
      </w:r>
    </w:p>
    <w:p w14:paraId="0248270A" w14:textId="77777777" w:rsidR="00151B25" w:rsidRPr="00151B25" w:rsidRDefault="00151B25" w:rsidP="00151B25">
      <w:pPr>
        <w:numPr>
          <w:ilvl w:val="0"/>
          <w:numId w:val="44"/>
        </w:numPr>
        <w:jc w:val="both"/>
        <w:rPr>
          <w:rFonts w:ascii="Segoe UI" w:hAnsi="Segoe UI" w:cs="Segoe UI"/>
          <w:sz w:val="22"/>
          <w:szCs w:val="22"/>
        </w:rPr>
      </w:pPr>
      <w:r w:rsidRPr="00151B25">
        <w:rPr>
          <w:rFonts w:ascii="Segoe UI" w:hAnsi="Segoe UI" w:cs="Segoe UI"/>
          <w:sz w:val="22"/>
          <w:szCs w:val="22"/>
        </w:rPr>
        <w:t xml:space="preserve">Dr Alison Lennox was appointed to a consultant psychiatrist post with the Buckinghamshire Adult Autism Diagnostic and Intervention Service and ADHD service. Alison has been working for the Trust since completion of her higher training with us, based with South AMHT working across our Wallingford and Abingdon sites. Alison has a real interest in neurodevelopmental disorders and has completed training in the treatment of adults with ADHD and an the ADOS-2 course to improve her knowledge of the assessment of these disorders. Alison completed a </w:t>
      </w:r>
      <w:proofErr w:type="gramStart"/>
      <w:r w:rsidRPr="00151B25">
        <w:rPr>
          <w:rFonts w:ascii="Segoe UI" w:hAnsi="Segoe UI" w:cs="Segoe UI"/>
          <w:sz w:val="22"/>
          <w:szCs w:val="22"/>
        </w:rPr>
        <w:t>bachelor of arts</w:t>
      </w:r>
      <w:proofErr w:type="gramEnd"/>
      <w:r w:rsidRPr="00151B25">
        <w:rPr>
          <w:rFonts w:ascii="Segoe UI" w:hAnsi="Segoe UI" w:cs="Segoe UI"/>
          <w:sz w:val="22"/>
          <w:szCs w:val="22"/>
        </w:rPr>
        <w:t xml:space="preserve"> in 2006 and a master of arts from the University of Cambridge, and competed her medical degree with University College London, she also has a Postgraduate Certificate in Teaching and Learning for Health Professionals (PGCert) from the University of Bristol.</w:t>
      </w:r>
    </w:p>
    <w:p w14:paraId="539C6514" w14:textId="04C227EC" w:rsidR="000D42AC" w:rsidRPr="002B3E2A" w:rsidRDefault="000D42AC" w:rsidP="002B3E2A">
      <w:pPr>
        <w:jc w:val="both"/>
        <w:rPr>
          <w:rFonts w:ascii="Segoe UI" w:eastAsia="SimSun" w:hAnsi="Segoe UI" w:cs="Segoe UI"/>
          <w:b/>
          <w:sz w:val="22"/>
          <w:szCs w:val="22"/>
          <w:lang w:eastAsia="en-GB"/>
        </w:rPr>
      </w:pPr>
      <w:r w:rsidRPr="002B3E2A">
        <w:rPr>
          <w:rFonts w:ascii="Segoe UI" w:eastAsia="SimSun" w:hAnsi="Segoe UI" w:cs="Segoe UI"/>
          <w:b/>
          <w:sz w:val="22"/>
          <w:szCs w:val="22"/>
          <w:lang w:eastAsia="en-GB"/>
        </w:rPr>
        <w:t>Recommendation</w:t>
      </w:r>
    </w:p>
    <w:p w14:paraId="31DE8AB5" w14:textId="4FF22EBA" w:rsidR="000D42AC" w:rsidRDefault="000D42AC" w:rsidP="002B3E2A">
      <w:pPr>
        <w:spacing w:before="100" w:beforeAutospacing="1" w:after="120"/>
        <w:jc w:val="both"/>
        <w:rPr>
          <w:rFonts w:ascii="Segoe UI" w:eastAsia="SimSun" w:hAnsi="Segoe UI" w:cs="Segoe UI"/>
          <w:sz w:val="22"/>
          <w:szCs w:val="22"/>
          <w:lang w:eastAsia="en-GB"/>
        </w:rPr>
      </w:pPr>
      <w:r w:rsidRPr="002B3E2A">
        <w:rPr>
          <w:rFonts w:ascii="Segoe UI" w:eastAsia="SimSun" w:hAnsi="Segoe UI" w:cs="Segoe UI"/>
          <w:sz w:val="22"/>
          <w:szCs w:val="22"/>
          <w:lang w:eastAsia="en-GB"/>
        </w:rPr>
        <w:t xml:space="preserve">The Board is invited </w:t>
      </w:r>
      <w:r w:rsidR="00E779C7">
        <w:rPr>
          <w:rFonts w:ascii="Segoe UI" w:eastAsia="SimSun" w:hAnsi="Segoe UI" w:cs="Segoe UI"/>
          <w:sz w:val="22"/>
          <w:szCs w:val="22"/>
          <w:lang w:eastAsia="en-GB"/>
        </w:rPr>
        <w:t xml:space="preserve">to </w:t>
      </w:r>
      <w:r w:rsidR="00EE6635">
        <w:rPr>
          <w:rFonts w:ascii="Segoe UI" w:eastAsia="SimSun" w:hAnsi="Segoe UI" w:cs="Segoe UI"/>
          <w:sz w:val="22"/>
          <w:szCs w:val="22"/>
          <w:lang w:eastAsia="en-GB"/>
        </w:rPr>
        <w:t>ratify the consultant appointments and</w:t>
      </w:r>
      <w:r w:rsidR="00E1100D" w:rsidRPr="002B3E2A">
        <w:rPr>
          <w:rFonts w:ascii="Segoe UI" w:eastAsia="SimSun" w:hAnsi="Segoe UI" w:cs="Segoe UI"/>
          <w:sz w:val="22"/>
          <w:szCs w:val="22"/>
          <w:lang w:eastAsia="en-GB"/>
        </w:rPr>
        <w:t xml:space="preserve"> to</w:t>
      </w:r>
      <w:r w:rsidR="00F572B2" w:rsidRPr="002B3E2A">
        <w:rPr>
          <w:rFonts w:ascii="Segoe UI" w:eastAsia="SimSun" w:hAnsi="Segoe UI" w:cs="Segoe UI"/>
          <w:sz w:val="22"/>
          <w:szCs w:val="22"/>
          <w:lang w:eastAsia="en-GB"/>
        </w:rPr>
        <w:t xml:space="preserve"> </w:t>
      </w:r>
      <w:r w:rsidRPr="002B3E2A">
        <w:rPr>
          <w:rFonts w:ascii="Segoe UI" w:eastAsia="SimSun" w:hAnsi="Segoe UI" w:cs="Segoe UI"/>
          <w:sz w:val="22"/>
          <w:szCs w:val="22"/>
          <w:lang w:eastAsia="en-GB"/>
        </w:rPr>
        <w:t xml:space="preserve">note this </w:t>
      </w:r>
      <w:r w:rsidR="00B0700F" w:rsidRPr="00EE6635">
        <w:rPr>
          <w:rFonts w:ascii="Segoe UI" w:eastAsia="SimSun" w:hAnsi="Segoe UI" w:cs="Segoe UI"/>
          <w:sz w:val="22"/>
          <w:szCs w:val="22"/>
          <w:lang w:eastAsia="en-GB"/>
        </w:rPr>
        <w:t xml:space="preserve">CE </w:t>
      </w:r>
      <w:r w:rsidRPr="00EE6635">
        <w:rPr>
          <w:rFonts w:ascii="Segoe UI" w:eastAsia="SimSun" w:hAnsi="Segoe UI" w:cs="Segoe UI"/>
          <w:sz w:val="22"/>
          <w:szCs w:val="22"/>
          <w:lang w:eastAsia="en-GB"/>
        </w:rPr>
        <w:t>report seeking any necessary</w:t>
      </w:r>
      <w:r w:rsidRPr="002B3E2A">
        <w:rPr>
          <w:rFonts w:ascii="Segoe UI" w:eastAsia="SimSun" w:hAnsi="Segoe UI" w:cs="Segoe UI"/>
          <w:sz w:val="22"/>
          <w:szCs w:val="22"/>
          <w:lang w:eastAsia="en-GB"/>
        </w:rPr>
        <w:t xml:space="preserve"> assurances arising from it or </w:t>
      </w:r>
      <w:r w:rsidR="00EE380A" w:rsidRPr="002B3E2A">
        <w:rPr>
          <w:rFonts w:ascii="Segoe UI" w:eastAsia="SimSun" w:hAnsi="Segoe UI" w:cs="Segoe UI"/>
          <w:sz w:val="22"/>
          <w:szCs w:val="22"/>
          <w:lang w:eastAsia="en-GB"/>
        </w:rPr>
        <w:t>any</w:t>
      </w:r>
      <w:r w:rsidRPr="002B3E2A">
        <w:rPr>
          <w:rFonts w:ascii="Segoe UI" w:eastAsia="SimSun" w:hAnsi="Segoe UI" w:cs="Segoe UI"/>
          <w:sz w:val="22"/>
          <w:szCs w:val="22"/>
          <w:lang w:eastAsia="en-GB"/>
        </w:rPr>
        <w:t xml:space="preserve"> appendices.</w:t>
      </w:r>
    </w:p>
    <w:p w14:paraId="18F77BED" w14:textId="6959EB37" w:rsidR="00AE6794" w:rsidRDefault="00AE6794" w:rsidP="002B3E2A">
      <w:pPr>
        <w:spacing w:before="100" w:beforeAutospacing="1" w:after="120"/>
        <w:jc w:val="both"/>
        <w:rPr>
          <w:rFonts w:ascii="Segoe UI" w:eastAsia="SimSun" w:hAnsi="Segoe UI" w:cs="Segoe UI"/>
          <w:sz w:val="22"/>
          <w:szCs w:val="22"/>
          <w:lang w:eastAsia="en-GB"/>
        </w:rPr>
      </w:pPr>
    </w:p>
    <w:p w14:paraId="39A19F0F" w14:textId="77777777" w:rsidR="00AE6794" w:rsidRPr="002B3E2A" w:rsidRDefault="00AE6794" w:rsidP="002B3E2A">
      <w:pPr>
        <w:spacing w:before="100" w:beforeAutospacing="1" w:after="120"/>
        <w:jc w:val="both"/>
        <w:rPr>
          <w:rFonts w:ascii="Segoe UI" w:eastAsia="SimSun" w:hAnsi="Segoe UI" w:cs="Segoe UI"/>
          <w:sz w:val="22"/>
          <w:szCs w:val="22"/>
          <w:lang w:eastAsia="en-GB"/>
        </w:rPr>
      </w:pPr>
    </w:p>
    <w:p w14:paraId="27AF61BB" w14:textId="3D4C3A71" w:rsidR="00C43BAD" w:rsidRDefault="00C43BAD" w:rsidP="002B3E2A">
      <w:pPr>
        <w:spacing w:before="100" w:beforeAutospacing="1" w:after="120"/>
        <w:jc w:val="both"/>
        <w:rPr>
          <w:rFonts w:ascii="Segoe UI" w:eastAsia="SimSun" w:hAnsi="Segoe UI" w:cs="Segoe UI"/>
          <w:b/>
          <w:sz w:val="22"/>
          <w:szCs w:val="22"/>
          <w:lang w:eastAsia="en-GB"/>
        </w:rPr>
      </w:pPr>
      <w:r>
        <w:rPr>
          <w:rFonts w:ascii="Segoe UI" w:eastAsia="SimSun" w:hAnsi="Segoe UI" w:cs="Segoe UI"/>
          <w:b/>
          <w:sz w:val="22"/>
          <w:szCs w:val="22"/>
          <w:lang w:eastAsia="en-GB"/>
        </w:rPr>
        <w:lastRenderedPageBreak/>
        <w:t>………and finally</w:t>
      </w:r>
    </w:p>
    <w:p w14:paraId="306AD74B" w14:textId="3E15645E" w:rsidR="00216D10" w:rsidRPr="00216D10" w:rsidRDefault="00216D10" w:rsidP="002B3E2A">
      <w:pPr>
        <w:spacing w:before="100" w:beforeAutospacing="1" w:after="120"/>
        <w:jc w:val="both"/>
        <w:rPr>
          <w:rFonts w:ascii="Segoe UI" w:eastAsia="SimSun" w:hAnsi="Segoe UI" w:cs="Segoe UI"/>
          <w:bCs/>
          <w:sz w:val="22"/>
          <w:szCs w:val="22"/>
          <w:lang w:eastAsia="en-GB"/>
        </w:rPr>
      </w:pPr>
      <w:r>
        <w:rPr>
          <w:rFonts w:ascii="Segoe UI" w:eastAsia="SimSun" w:hAnsi="Segoe UI" w:cs="Segoe UI"/>
          <w:bCs/>
          <w:sz w:val="22"/>
          <w:szCs w:val="22"/>
          <w:lang w:eastAsia="en-GB"/>
        </w:rPr>
        <w:t xml:space="preserve">I would like to thank </w:t>
      </w:r>
      <w:r w:rsidR="00AE6794">
        <w:rPr>
          <w:rFonts w:ascii="Segoe UI" w:eastAsia="SimSun" w:hAnsi="Segoe UI" w:cs="Segoe UI"/>
          <w:bCs/>
          <w:sz w:val="22"/>
          <w:szCs w:val="22"/>
          <w:lang w:eastAsia="en-GB"/>
        </w:rPr>
        <w:t>the Board and my Executive colleagues for all their support and encouragement over the last eight years, and especially Martin Howell and David Walker, the two Trust Chairs under whom I have had the privilege to serve.</w:t>
      </w:r>
    </w:p>
    <w:p w14:paraId="09E6E6B4" w14:textId="77777777" w:rsidR="00C43BAD" w:rsidRDefault="00C43BAD" w:rsidP="002B3E2A">
      <w:pPr>
        <w:spacing w:before="100" w:beforeAutospacing="1" w:after="120"/>
        <w:jc w:val="both"/>
        <w:rPr>
          <w:rFonts w:ascii="Segoe UI" w:eastAsia="SimSun" w:hAnsi="Segoe UI" w:cs="Segoe UI"/>
          <w:b/>
          <w:sz w:val="22"/>
          <w:szCs w:val="22"/>
          <w:lang w:eastAsia="en-GB"/>
        </w:rPr>
      </w:pPr>
    </w:p>
    <w:p w14:paraId="417BFE72" w14:textId="0E450BEB" w:rsidR="00CF324B" w:rsidRPr="002B3E2A" w:rsidRDefault="000D42AC" w:rsidP="002B3E2A">
      <w:pPr>
        <w:spacing w:before="100" w:beforeAutospacing="1" w:after="120"/>
        <w:jc w:val="both"/>
        <w:rPr>
          <w:rFonts w:ascii="Segoe UI" w:eastAsia="SimSun" w:hAnsi="Segoe UI" w:cs="Segoe UI"/>
          <w:b/>
          <w:sz w:val="22"/>
          <w:szCs w:val="22"/>
          <w:lang w:eastAsia="en-GB"/>
        </w:rPr>
      </w:pPr>
      <w:r w:rsidRPr="002B3E2A">
        <w:rPr>
          <w:rFonts w:ascii="Segoe UI" w:eastAsia="SimSun" w:hAnsi="Segoe UI" w:cs="Segoe UI"/>
          <w:b/>
          <w:sz w:val="22"/>
          <w:szCs w:val="22"/>
          <w:lang w:eastAsia="en-GB"/>
        </w:rPr>
        <w:t>Lead Executive Director:                  Stuart Bell, Chief Executive</w:t>
      </w:r>
      <w:bookmarkStart w:id="6" w:name="_Hlk1723464"/>
      <w:bookmarkEnd w:id="0"/>
      <w:bookmarkEnd w:id="6"/>
    </w:p>
    <w:sectPr w:rsidR="00CF324B" w:rsidRPr="002B3E2A" w:rsidSect="004F640D">
      <w:headerReference w:type="default" r:id="rId15"/>
      <w:footerReference w:type="default" r:id="rId16"/>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5316" w14:textId="77777777" w:rsidR="00B55655" w:rsidRDefault="00B55655">
      <w:pPr>
        <w:spacing w:after="0" w:line="240" w:lineRule="auto"/>
      </w:pPr>
      <w:r>
        <w:separator/>
      </w:r>
    </w:p>
  </w:endnote>
  <w:endnote w:type="continuationSeparator" w:id="0">
    <w:p w14:paraId="5707BE8E" w14:textId="77777777" w:rsidR="00B55655" w:rsidRDefault="00B5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14:paraId="40A0EACE" w14:textId="77777777" w:rsidR="00871AFA" w:rsidRDefault="00871AFA">
        <w:pPr>
          <w:pStyle w:val="Footer"/>
          <w:jc w:val="center"/>
        </w:pPr>
        <w:r>
          <w:fldChar w:fldCharType="begin"/>
        </w:r>
        <w:r>
          <w:instrText xml:space="preserve"> PAGE   \* MERGEFORMAT </w:instrText>
        </w:r>
        <w:r>
          <w:fldChar w:fldCharType="separate"/>
        </w:r>
        <w:r>
          <w:rPr>
            <w:noProof/>
          </w:rPr>
          <w:t>8</w:t>
        </w:r>
        <w:r>
          <w:fldChar w:fldCharType="end"/>
        </w:r>
      </w:p>
    </w:sdtContent>
  </w:sdt>
  <w:p w14:paraId="785CBB6C" w14:textId="77777777" w:rsidR="00871AFA" w:rsidRDefault="0087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FBCC" w14:textId="77777777" w:rsidR="00B55655" w:rsidRDefault="00B55655">
      <w:pPr>
        <w:spacing w:after="0" w:line="240" w:lineRule="auto"/>
      </w:pPr>
      <w:r>
        <w:separator/>
      </w:r>
    </w:p>
  </w:footnote>
  <w:footnote w:type="continuationSeparator" w:id="0">
    <w:p w14:paraId="564FDE2C" w14:textId="77777777" w:rsidR="00B55655" w:rsidRDefault="00B5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6ADC" w14:textId="77777777" w:rsidR="00871AFA" w:rsidRPr="0053778D" w:rsidRDefault="00871AFA"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14:paraId="0D226D3D" w14:textId="77777777" w:rsidR="00871AFA" w:rsidRDefault="00871A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EB3"/>
    <w:multiLevelType w:val="hybridMultilevel"/>
    <w:tmpl w:val="52B0C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6AA3"/>
    <w:multiLevelType w:val="hybridMultilevel"/>
    <w:tmpl w:val="D63C6B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4D535F"/>
    <w:multiLevelType w:val="hybridMultilevel"/>
    <w:tmpl w:val="79B6C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43049E"/>
    <w:multiLevelType w:val="multilevel"/>
    <w:tmpl w:val="F904DA2C"/>
    <w:lvl w:ilvl="0">
      <w:start w:val="3"/>
      <w:numFmt w:val="decimal"/>
      <w:lvlText w:val="%1"/>
      <w:lvlJc w:val="left"/>
      <w:pPr>
        <w:tabs>
          <w:tab w:val="num" w:pos="360"/>
        </w:tabs>
        <w:ind w:left="360" w:hanging="360"/>
      </w:pPr>
    </w:lvl>
    <w:lvl w:ilvl="1">
      <w:start w:val="1"/>
      <w:numFmt w:val="decimal"/>
      <w:lvlText w:val="4.%2"/>
      <w:lvlJc w:val="left"/>
      <w:pPr>
        <w:tabs>
          <w:tab w:val="num" w:pos="680"/>
        </w:tabs>
        <w:ind w:left="680" w:hanging="680"/>
      </w:pPr>
      <w:rPr>
        <w:rFonts w:ascii="Arial" w:hAnsi="Arial"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C41209"/>
    <w:multiLevelType w:val="hybridMultilevel"/>
    <w:tmpl w:val="35D6A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6A5751"/>
    <w:multiLevelType w:val="hybridMultilevel"/>
    <w:tmpl w:val="09F4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C7016"/>
    <w:multiLevelType w:val="hybridMultilevel"/>
    <w:tmpl w:val="9C0A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21006"/>
    <w:multiLevelType w:val="hybridMultilevel"/>
    <w:tmpl w:val="E14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63D56"/>
    <w:multiLevelType w:val="hybridMultilevel"/>
    <w:tmpl w:val="C8A27CA6"/>
    <w:lvl w:ilvl="0" w:tplc="7AB2746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66EA0"/>
    <w:multiLevelType w:val="multilevel"/>
    <w:tmpl w:val="60E4A7E8"/>
    <w:lvl w:ilvl="0">
      <w:start w:val="10"/>
      <w:numFmt w:val="decimal"/>
      <w:lvlText w:val="%1"/>
      <w:lvlJc w:val="left"/>
      <w:pPr>
        <w:ind w:left="465" w:hanging="465"/>
      </w:pPr>
      <w:rPr>
        <w:rFonts w:ascii="Arial" w:hAnsi="Arial" w:cs="Arial" w:hint="default"/>
      </w:rPr>
    </w:lvl>
    <w:lvl w:ilvl="1">
      <w:start w:val="1"/>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0" w15:restartNumberingAfterBreak="0">
    <w:nsid w:val="1B1A7303"/>
    <w:multiLevelType w:val="multilevel"/>
    <w:tmpl w:val="1100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85E45"/>
    <w:multiLevelType w:val="hybridMultilevel"/>
    <w:tmpl w:val="796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8261E"/>
    <w:multiLevelType w:val="hybridMultilevel"/>
    <w:tmpl w:val="08980FE4"/>
    <w:lvl w:ilvl="0" w:tplc="0809001B">
      <w:start w:val="1"/>
      <w:numFmt w:val="lowerRoman"/>
      <w:lvlText w:val="%1."/>
      <w:lvlJc w:val="right"/>
      <w:pPr>
        <w:tabs>
          <w:tab w:val="num" w:pos="720"/>
        </w:tabs>
        <w:ind w:left="720" w:hanging="360"/>
      </w:pPr>
    </w:lvl>
    <w:lvl w:ilvl="1" w:tplc="6AC232CA" w:tentative="1">
      <w:start w:val="1"/>
      <w:numFmt w:val="decimal"/>
      <w:lvlText w:val="%2."/>
      <w:lvlJc w:val="left"/>
      <w:pPr>
        <w:tabs>
          <w:tab w:val="num" w:pos="1440"/>
        </w:tabs>
        <w:ind w:left="1440" w:hanging="360"/>
      </w:pPr>
    </w:lvl>
    <w:lvl w:ilvl="2" w:tplc="C3DA0ED8" w:tentative="1">
      <w:start w:val="1"/>
      <w:numFmt w:val="decimal"/>
      <w:lvlText w:val="%3."/>
      <w:lvlJc w:val="left"/>
      <w:pPr>
        <w:tabs>
          <w:tab w:val="num" w:pos="2160"/>
        </w:tabs>
        <w:ind w:left="2160" w:hanging="360"/>
      </w:pPr>
    </w:lvl>
    <w:lvl w:ilvl="3" w:tplc="D8605E2C" w:tentative="1">
      <w:start w:val="1"/>
      <w:numFmt w:val="decimal"/>
      <w:lvlText w:val="%4."/>
      <w:lvlJc w:val="left"/>
      <w:pPr>
        <w:tabs>
          <w:tab w:val="num" w:pos="2880"/>
        </w:tabs>
        <w:ind w:left="2880" w:hanging="360"/>
      </w:pPr>
    </w:lvl>
    <w:lvl w:ilvl="4" w:tplc="40161600" w:tentative="1">
      <w:start w:val="1"/>
      <w:numFmt w:val="decimal"/>
      <w:lvlText w:val="%5."/>
      <w:lvlJc w:val="left"/>
      <w:pPr>
        <w:tabs>
          <w:tab w:val="num" w:pos="3600"/>
        </w:tabs>
        <w:ind w:left="3600" w:hanging="360"/>
      </w:pPr>
    </w:lvl>
    <w:lvl w:ilvl="5" w:tplc="59EABE70" w:tentative="1">
      <w:start w:val="1"/>
      <w:numFmt w:val="decimal"/>
      <w:lvlText w:val="%6."/>
      <w:lvlJc w:val="left"/>
      <w:pPr>
        <w:tabs>
          <w:tab w:val="num" w:pos="4320"/>
        </w:tabs>
        <w:ind w:left="4320" w:hanging="360"/>
      </w:pPr>
    </w:lvl>
    <w:lvl w:ilvl="6" w:tplc="534A9664" w:tentative="1">
      <w:start w:val="1"/>
      <w:numFmt w:val="decimal"/>
      <w:lvlText w:val="%7."/>
      <w:lvlJc w:val="left"/>
      <w:pPr>
        <w:tabs>
          <w:tab w:val="num" w:pos="5040"/>
        </w:tabs>
        <w:ind w:left="5040" w:hanging="360"/>
      </w:pPr>
    </w:lvl>
    <w:lvl w:ilvl="7" w:tplc="ECDE9DEA" w:tentative="1">
      <w:start w:val="1"/>
      <w:numFmt w:val="decimal"/>
      <w:lvlText w:val="%8."/>
      <w:lvlJc w:val="left"/>
      <w:pPr>
        <w:tabs>
          <w:tab w:val="num" w:pos="5760"/>
        </w:tabs>
        <w:ind w:left="5760" w:hanging="360"/>
      </w:pPr>
    </w:lvl>
    <w:lvl w:ilvl="8" w:tplc="C296959C" w:tentative="1">
      <w:start w:val="1"/>
      <w:numFmt w:val="decimal"/>
      <w:lvlText w:val="%9."/>
      <w:lvlJc w:val="left"/>
      <w:pPr>
        <w:tabs>
          <w:tab w:val="num" w:pos="6480"/>
        </w:tabs>
        <w:ind w:left="6480" w:hanging="360"/>
      </w:pPr>
    </w:lvl>
  </w:abstractNum>
  <w:abstractNum w:abstractNumId="13" w15:restartNumberingAfterBreak="0">
    <w:nsid w:val="22E97674"/>
    <w:multiLevelType w:val="hybridMultilevel"/>
    <w:tmpl w:val="10C4ACB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4" w15:restartNumberingAfterBreak="0">
    <w:nsid w:val="267815B3"/>
    <w:multiLevelType w:val="hybridMultilevel"/>
    <w:tmpl w:val="5F60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A6C4D"/>
    <w:multiLevelType w:val="hybridMultilevel"/>
    <w:tmpl w:val="0808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5E365C"/>
    <w:multiLevelType w:val="hybridMultilevel"/>
    <w:tmpl w:val="A77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347A3"/>
    <w:multiLevelType w:val="hybridMultilevel"/>
    <w:tmpl w:val="DDCC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3781B"/>
    <w:multiLevelType w:val="hybridMultilevel"/>
    <w:tmpl w:val="81C03B92"/>
    <w:lvl w:ilvl="0" w:tplc="3EBC23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DD0DD3"/>
    <w:multiLevelType w:val="hybridMultilevel"/>
    <w:tmpl w:val="F3906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365095"/>
    <w:multiLevelType w:val="hybridMultilevel"/>
    <w:tmpl w:val="2A7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F61F4"/>
    <w:multiLevelType w:val="hybridMultilevel"/>
    <w:tmpl w:val="54B0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51499"/>
    <w:multiLevelType w:val="hybridMultilevel"/>
    <w:tmpl w:val="ABDCA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AA5B2D"/>
    <w:multiLevelType w:val="hybridMultilevel"/>
    <w:tmpl w:val="47FCE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902AC0"/>
    <w:multiLevelType w:val="hybridMultilevel"/>
    <w:tmpl w:val="886C2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EE1E26"/>
    <w:multiLevelType w:val="hybridMultilevel"/>
    <w:tmpl w:val="9E86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004519"/>
    <w:multiLevelType w:val="multilevel"/>
    <w:tmpl w:val="2D8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3F20E7"/>
    <w:multiLevelType w:val="hybridMultilevel"/>
    <w:tmpl w:val="D36A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72736"/>
    <w:multiLevelType w:val="hybridMultilevel"/>
    <w:tmpl w:val="FCE46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174B82"/>
    <w:multiLevelType w:val="hybridMultilevel"/>
    <w:tmpl w:val="04BC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04792"/>
    <w:multiLevelType w:val="hybridMultilevel"/>
    <w:tmpl w:val="FA06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DFC61D0"/>
    <w:multiLevelType w:val="hybridMultilevel"/>
    <w:tmpl w:val="72F6C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D2F4A"/>
    <w:multiLevelType w:val="hybridMultilevel"/>
    <w:tmpl w:val="EBFA9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01D7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3C0129A"/>
    <w:multiLevelType w:val="hybridMultilevel"/>
    <w:tmpl w:val="6F709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6CD041C"/>
    <w:multiLevelType w:val="hybridMultilevel"/>
    <w:tmpl w:val="8EF86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635252"/>
    <w:multiLevelType w:val="hybridMultilevel"/>
    <w:tmpl w:val="C79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662E8"/>
    <w:multiLevelType w:val="hybridMultilevel"/>
    <w:tmpl w:val="792048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24146E"/>
    <w:multiLevelType w:val="hybridMultilevel"/>
    <w:tmpl w:val="034CB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C0523E4"/>
    <w:multiLevelType w:val="hybridMultilevel"/>
    <w:tmpl w:val="0D548C76"/>
    <w:lvl w:ilvl="0" w:tplc="68AE66E6">
      <w:start w:val="1"/>
      <w:numFmt w:val="bullet"/>
      <w:lvlText w:val="•"/>
      <w:lvlJc w:val="left"/>
      <w:pPr>
        <w:tabs>
          <w:tab w:val="num" w:pos="720"/>
        </w:tabs>
        <w:ind w:left="720" w:hanging="360"/>
      </w:pPr>
      <w:rPr>
        <w:rFonts w:ascii="Arial" w:hAnsi="Arial" w:cs="Times New Roman" w:hint="default"/>
      </w:rPr>
    </w:lvl>
    <w:lvl w:ilvl="1" w:tplc="29E48160">
      <w:start w:val="1"/>
      <w:numFmt w:val="bullet"/>
      <w:lvlText w:val="•"/>
      <w:lvlJc w:val="left"/>
      <w:pPr>
        <w:tabs>
          <w:tab w:val="num" w:pos="1440"/>
        </w:tabs>
        <w:ind w:left="1440" w:hanging="360"/>
      </w:pPr>
      <w:rPr>
        <w:rFonts w:ascii="Times New Roman" w:hAnsi="Times New Roman" w:cs="Times New Roman" w:hint="default"/>
      </w:rPr>
    </w:lvl>
    <w:lvl w:ilvl="2" w:tplc="B7E447D8">
      <w:start w:val="1"/>
      <w:numFmt w:val="bullet"/>
      <w:lvlText w:val="•"/>
      <w:lvlJc w:val="left"/>
      <w:pPr>
        <w:tabs>
          <w:tab w:val="num" w:pos="2160"/>
        </w:tabs>
        <w:ind w:left="2160" w:hanging="360"/>
      </w:pPr>
      <w:rPr>
        <w:rFonts w:ascii="Times New Roman" w:hAnsi="Times New Roman" w:cs="Times New Roman" w:hint="default"/>
      </w:rPr>
    </w:lvl>
    <w:lvl w:ilvl="3" w:tplc="8312BA64">
      <w:start w:val="1"/>
      <w:numFmt w:val="bullet"/>
      <w:lvlText w:val="•"/>
      <w:lvlJc w:val="left"/>
      <w:pPr>
        <w:tabs>
          <w:tab w:val="num" w:pos="2880"/>
        </w:tabs>
        <w:ind w:left="2880" w:hanging="360"/>
      </w:pPr>
      <w:rPr>
        <w:rFonts w:ascii="Times New Roman" w:hAnsi="Times New Roman" w:cs="Times New Roman" w:hint="default"/>
      </w:rPr>
    </w:lvl>
    <w:lvl w:ilvl="4" w:tplc="40964D6C">
      <w:start w:val="1"/>
      <w:numFmt w:val="bullet"/>
      <w:lvlText w:val="•"/>
      <w:lvlJc w:val="left"/>
      <w:pPr>
        <w:tabs>
          <w:tab w:val="num" w:pos="3600"/>
        </w:tabs>
        <w:ind w:left="3600" w:hanging="360"/>
      </w:pPr>
      <w:rPr>
        <w:rFonts w:ascii="Times New Roman" w:hAnsi="Times New Roman" w:cs="Times New Roman" w:hint="default"/>
      </w:rPr>
    </w:lvl>
    <w:lvl w:ilvl="5" w:tplc="AB962D78">
      <w:start w:val="1"/>
      <w:numFmt w:val="bullet"/>
      <w:lvlText w:val="•"/>
      <w:lvlJc w:val="left"/>
      <w:pPr>
        <w:tabs>
          <w:tab w:val="num" w:pos="4320"/>
        </w:tabs>
        <w:ind w:left="4320" w:hanging="360"/>
      </w:pPr>
      <w:rPr>
        <w:rFonts w:ascii="Times New Roman" w:hAnsi="Times New Roman" w:cs="Times New Roman" w:hint="default"/>
      </w:rPr>
    </w:lvl>
    <w:lvl w:ilvl="6" w:tplc="B9709D64">
      <w:start w:val="1"/>
      <w:numFmt w:val="bullet"/>
      <w:lvlText w:val="•"/>
      <w:lvlJc w:val="left"/>
      <w:pPr>
        <w:tabs>
          <w:tab w:val="num" w:pos="5040"/>
        </w:tabs>
        <w:ind w:left="5040" w:hanging="360"/>
      </w:pPr>
      <w:rPr>
        <w:rFonts w:ascii="Times New Roman" w:hAnsi="Times New Roman" w:cs="Times New Roman" w:hint="default"/>
      </w:rPr>
    </w:lvl>
    <w:lvl w:ilvl="7" w:tplc="905E130A">
      <w:start w:val="1"/>
      <w:numFmt w:val="bullet"/>
      <w:lvlText w:val="•"/>
      <w:lvlJc w:val="left"/>
      <w:pPr>
        <w:tabs>
          <w:tab w:val="num" w:pos="5760"/>
        </w:tabs>
        <w:ind w:left="5760" w:hanging="360"/>
      </w:pPr>
      <w:rPr>
        <w:rFonts w:ascii="Times New Roman" w:hAnsi="Times New Roman" w:cs="Times New Roman" w:hint="default"/>
      </w:rPr>
    </w:lvl>
    <w:lvl w:ilvl="8" w:tplc="A9BC359A">
      <w:start w:val="1"/>
      <w:numFmt w:val="bullet"/>
      <w:lvlText w:val="•"/>
      <w:lvlJc w:val="left"/>
      <w:pPr>
        <w:tabs>
          <w:tab w:val="num" w:pos="6480"/>
        </w:tabs>
        <w:ind w:left="6480" w:hanging="360"/>
      </w:pPr>
      <w:rPr>
        <w:rFonts w:ascii="Times New Roman" w:hAnsi="Times New Roman" w:cs="Times New Roman" w:hint="default"/>
      </w:rPr>
    </w:lvl>
  </w:abstractNum>
  <w:abstractNum w:abstractNumId="42" w15:restartNumberingAfterBreak="0">
    <w:nsid w:val="7CEF387C"/>
    <w:multiLevelType w:val="multilevel"/>
    <w:tmpl w:val="21E251BA"/>
    <w:lvl w:ilvl="0">
      <w:start w:val="1"/>
      <w:numFmt w:val="decimal"/>
      <w:lvlText w:val="%1."/>
      <w:lvlJc w:val="left"/>
      <w:pPr>
        <w:ind w:left="720" w:hanging="360"/>
      </w:pPr>
      <w:rPr>
        <w:b/>
      </w:rPr>
    </w:lvl>
    <w:lvl w:ilvl="1">
      <w:start w:val="1"/>
      <w:numFmt w:val="lowerRoman"/>
      <w:lvlText w:val="%2."/>
      <w:lvlJc w:val="righ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7D5A4A84"/>
    <w:multiLevelType w:val="multilevel"/>
    <w:tmpl w:val="5F5C9F6C"/>
    <w:lvl w:ilvl="0">
      <w:start w:val="1"/>
      <w:numFmt w:val="decimal"/>
      <w:lvlText w:val="%1."/>
      <w:lvlJc w:val="left"/>
      <w:pPr>
        <w:tabs>
          <w:tab w:val="num" w:pos="360"/>
        </w:tabs>
        <w:ind w:left="360" w:hanging="360"/>
      </w:pPr>
      <w:rPr>
        <w:rFonts w:hint="default"/>
        <w:b w:val="0"/>
      </w:rPr>
    </w:lvl>
    <w:lvl w:ilvl="1">
      <w:start w:val="1"/>
      <w:numFmt w:val="lowerRoman"/>
      <w:lvlText w:val="%2."/>
      <w:lvlJc w:val="righ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34"/>
  </w:num>
  <w:num w:numId="2">
    <w:abstractNumId w:val="31"/>
  </w:num>
  <w:num w:numId="3">
    <w:abstractNumId w:val="36"/>
  </w:num>
  <w:num w:numId="4">
    <w:abstractNumId w:val="16"/>
  </w:num>
  <w:num w:numId="5">
    <w:abstractNumId w:val="13"/>
  </w:num>
  <w:num w:numId="6">
    <w:abstractNumId w:val="33"/>
  </w:num>
  <w:num w:numId="7">
    <w:abstractNumId w:val="21"/>
  </w:num>
  <w:num w:numId="8">
    <w:abstractNumId w:val="12"/>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25"/>
  </w:num>
  <w:num w:numId="13">
    <w:abstractNumId w:val="29"/>
  </w:num>
  <w:num w:numId="14">
    <w:abstractNumId w:val="11"/>
  </w:num>
  <w:num w:numId="15">
    <w:abstractNumId w:val="19"/>
  </w:num>
  <w:num w:numId="16">
    <w:abstractNumId w:val="43"/>
  </w:num>
  <w:num w:numId="17">
    <w:abstractNumId w:val="40"/>
  </w:num>
  <w:num w:numId="18">
    <w:abstractNumId w:val="24"/>
  </w:num>
  <w:num w:numId="19">
    <w:abstractNumId w:val="38"/>
  </w:num>
  <w:num w:numId="20">
    <w:abstractNumId w:val="6"/>
  </w:num>
  <w:num w:numId="21">
    <w:abstractNumId w:val="5"/>
  </w:num>
  <w:num w:numId="22">
    <w:abstractNumId w:val="7"/>
  </w:num>
  <w:num w:numId="23">
    <w:abstractNumId w:val="42"/>
  </w:num>
  <w:num w:numId="24">
    <w:abstractNumId w:val="32"/>
  </w:num>
  <w:num w:numId="25">
    <w:abstractNumId w:val="2"/>
  </w:num>
  <w:num w:numId="26">
    <w:abstractNumId w:val="41"/>
  </w:num>
  <w:num w:numId="27">
    <w:abstractNumId w:val="17"/>
  </w:num>
  <w:num w:numId="28">
    <w:abstractNumId w:val="27"/>
  </w:num>
  <w:num w:numId="29">
    <w:abstractNumId w:val="35"/>
  </w:num>
  <w:num w:numId="30">
    <w:abstractNumId w:val="26"/>
  </w:num>
  <w:num w:numId="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7"/>
  </w:num>
  <w:num w:numId="38">
    <w:abstractNumId w:val="28"/>
  </w:num>
  <w:num w:numId="39">
    <w:abstractNumId w:val="30"/>
  </w:num>
  <w:num w:numId="40">
    <w:abstractNumId w:val="4"/>
  </w:num>
  <w:num w:numId="41">
    <w:abstractNumId w:val="22"/>
  </w:num>
  <w:num w:numId="42">
    <w:abstractNumId w:val="23"/>
  </w:num>
  <w:num w:numId="43">
    <w:abstractNumId w:val="18"/>
  </w:num>
  <w:num w:numId="44">
    <w:abstractNumId w:val="1"/>
  </w:num>
  <w:num w:numId="45">
    <w:abstractNumId w:val="1"/>
  </w:num>
  <w:num w:numId="46">
    <w:abstractNumId w:val="20"/>
  </w:num>
  <w:num w:numId="47">
    <w:abstractNumId w:val="39"/>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B64"/>
    <w:rsid w:val="00000D91"/>
    <w:rsid w:val="000024DA"/>
    <w:rsid w:val="000025A5"/>
    <w:rsid w:val="000025B9"/>
    <w:rsid w:val="00002695"/>
    <w:rsid w:val="000028F3"/>
    <w:rsid w:val="00002DE6"/>
    <w:rsid w:val="000034E0"/>
    <w:rsid w:val="000038BD"/>
    <w:rsid w:val="000041EA"/>
    <w:rsid w:val="0000439B"/>
    <w:rsid w:val="00004B1C"/>
    <w:rsid w:val="0000509B"/>
    <w:rsid w:val="00005AB6"/>
    <w:rsid w:val="000063E5"/>
    <w:rsid w:val="00006E41"/>
    <w:rsid w:val="00007E73"/>
    <w:rsid w:val="00007F05"/>
    <w:rsid w:val="00010012"/>
    <w:rsid w:val="000108DA"/>
    <w:rsid w:val="00010C52"/>
    <w:rsid w:val="00010D82"/>
    <w:rsid w:val="000127F5"/>
    <w:rsid w:val="00013A9A"/>
    <w:rsid w:val="00013B1E"/>
    <w:rsid w:val="000142E7"/>
    <w:rsid w:val="00014363"/>
    <w:rsid w:val="00015144"/>
    <w:rsid w:val="000155BE"/>
    <w:rsid w:val="00015B58"/>
    <w:rsid w:val="000166DF"/>
    <w:rsid w:val="00016851"/>
    <w:rsid w:val="00016BB8"/>
    <w:rsid w:val="00016E31"/>
    <w:rsid w:val="000177D2"/>
    <w:rsid w:val="000204DD"/>
    <w:rsid w:val="000205C6"/>
    <w:rsid w:val="00020D54"/>
    <w:rsid w:val="00020E35"/>
    <w:rsid w:val="0002105C"/>
    <w:rsid w:val="00021EB7"/>
    <w:rsid w:val="0002213D"/>
    <w:rsid w:val="00022A5E"/>
    <w:rsid w:val="00023200"/>
    <w:rsid w:val="0002381B"/>
    <w:rsid w:val="00023C15"/>
    <w:rsid w:val="000248E9"/>
    <w:rsid w:val="000256C7"/>
    <w:rsid w:val="00025788"/>
    <w:rsid w:val="00026002"/>
    <w:rsid w:val="00027720"/>
    <w:rsid w:val="000279B8"/>
    <w:rsid w:val="00030B76"/>
    <w:rsid w:val="00030BC1"/>
    <w:rsid w:val="00030C53"/>
    <w:rsid w:val="00032524"/>
    <w:rsid w:val="000326FE"/>
    <w:rsid w:val="00032BA7"/>
    <w:rsid w:val="00034536"/>
    <w:rsid w:val="0003489F"/>
    <w:rsid w:val="00037819"/>
    <w:rsid w:val="000400EB"/>
    <w:rsid w:val="00040E07"/>
    <w:rsid w:val="00040FFA"/>
    <w:rsid w:val="000414D8"/>
    <w:rsid w:val="000423AD"/>
    <w:rsid w:val="000428A8"/>
    <w:rsid w:val="00044349"/>
    <w:rsid w:val="00045E30"/>
    <w:rsid w:val="00046B09"/>
    <w:rsid w:val="000504EC"/>
    <w:rsid w:val="00050952"/>
    <w:rsid w:val="00050B2F"/>
    <w:rsid w:val="00051254"/>
    <w:rsid w:val="00051552"/>
    <w:rsid w:val="00051934"/>
    <w:rsid w:val="00051BA9"/>
    <w:rsid w:val="00051C38"/>
    <w:rsid w:val="00051D7F"/>
    <w:rsid w:val="0005246F"/>
    <w:rsid w:val="0005289B"/>
    <w:rsid w:val="00052991"/>
    <w:rsid w:val="0005393C"/>
    <w:rsid w:val="000542AF"/>
    <w:rsid w:val="0005435E"/>
    <w:rsid w:val="0005451F"/>
    <w:rsid w:val="00054B3B"/>
    <w:rsid w:val="00054D14"/>
    <w:rsid w:val="000555AF"/>
    <w:rsid w:val="00055952"/>
    <w:rsid w:val="00056F73"/>
    <w:rsid w:val="00057676"/>
    <w:rsid w:val="00057B3D"/>
    <w:rsid w:val="00062C4E"/>
    <w:rsid w:val="00063043"/>
    <w:rsid w:val="0006328C"/>
    <w:rsid w:val="000632E4"/>
    <w:rsid w:val="00063364"/>
    <w:rsid w:val="00064256"/>
    <w:rsid w:val="0006466A"/>
    <w:rsid w:val="00064715"/>
    <w:rsid w:val="00064C09"/>
    <w:rsid w:val="00064E58"/>
    <w:rsid w:val="000669DB"/>
    <w:rsid w:val="00067237"/>
    <w:rsid w:val="00067A06"/>
    <w:rsid w:val="00070452"/>
    <w:rsid w:val="00070458"/>
    <w:rsid w:val="00070AF0"/>
    <w:rsid w:val="00071643"/>
    <w:rsid w:val="00071EB9"/>
    <w:rsid w:val="000735ED"/>
    <w:rsid w:val="00073657"/>
    <w:rsid w:val="00073BDB"/>
    <w:rsid w:val="00074369"/>
    <w:rsid w:val="000750A2"/>
    <w:rsid w:val="000758F7"/>
    <w:rsid w:val="00075FB8"/>
    <w:rsid w:val="0007631A"/>
    <w:rsid w:val="00076B78"/>
    <w:rsid w:val="00077395"/>
    <w:rsid w:val="00077A95"/>
    <w:rsid w:val="00077CAF"/>
    <w:rsid w:val="0008068A"/>
    <w:rsid w:val="000809FE"/>
    <w:rsid w:val="00080EE5"/>
    <w:rsid w:val="00082C87"/>
    <w:rsid w:val="00083A85"/>
    <w:rsid w:val="00083E97"/>
    <w:rsid w:val="000842C3"/>
    <w:rsid w:val="000852D1"/>
    <w:rsid w:val="00085881"/>
    <w:rsid w:val="00086F01"/>
    <w:rsid w:val="00087D19"/>
    <w:rsid w:val="0009018E"/>
    <w:rsid w:val="00090B7F"/>
    <w:rsid w:val="0009109B"/>
    <w:rsid w:val="000917F9"/>
    <w:rsid w:val="00091A18"/>
    <w:rsid w:val="00092648"/>
    <w:rsid w:val="0009279A"/>
    <w:rsid w:val="000929CF"/>
    <w:rsid w:val="000929E8"/>
    <w:rsid w:val="00092B41"/>
    <w:rsid w:val="00092D8F"/>
    <w:rsid w:val="00092E46"/>
    <w:rsid w:val="00092F9F"/>
    <w:rsid w:val="00092FC7"/>
    <w:rsid w:val="000932E2"/>
    <w:rsid w:val="00093C91"/>
    <w:rsid w:val="00093EDE"/>
    <w:rsid w:val="000943E2"/>
    <w:rsid w:val="00094676"/>
    <w:rsid w:val="000947AA"/>
    <w:rsid w:val="00094FD7"/>
    <w:rsid w:val="00095079"/>
    <w:rsid w:val="00095478"/>
    <w:rsid w:val="00095E14"/>
    <w:rsid w:val="00096B95"/>
    <w:rsid w:val="00096DDE"/>
    <w:rsid w:val="00096F44"/>
    <w:rsid w:val="00097314"/>
    <w:rsid w:val="00097A22"/>
    <w:rsid w:val="00097AE2"/>
    <w:rsid w:val="00097B5C"/>
    <w:rsid w:val="00097D71"/>
    <w:rsid w:val="000A0058"/>
    <w:rsid w:val="000A006C"/>
    <w:rsid w:val="000A013E"/>
    <w:rsid w:val="000A083B"/>
    <w:rsid w:val="000A0DF2"/>
    <w:rsid w:val="000A0E2E"/>
    <w:rsid w:val="000A1E8F"/>
    <w:rsid w:val="000A30B3"/>
    <w:rsid w:val="000A33D8"/>
    <w:rsid w:val="000A4014"/>
    <w:rsid w:val="000A453C"/>
    <w:rsid w:val="000A4CC6"/>
    <w:rsid w:val="000A4FBD"/>
    <w:rsid w:val="000A500F"/>
    <w:rsid w:val="000A50FA"/>
    <w:rsid w:val="000A56BC"/>
    <w:rsid w:val="000A57F6"/>
    <w:rsid w:val="000A5D7C"/>
    <w:rsid w:val="000A695F"/>
    <w:rsid w:val="000A6EA7"/>
    <w:rsid w:val="000A7E31"/>
    <w:rsid w:val="000B0FCE"/>
    <w:rsid w:val="000B10A6"/>
    <w:rsid w:val="000B14E4"/>
    <w:rsid w:val="000B1CC2"/>
    <w:rsid w:val="000B2E10"/>
    <w:rsid w:val="000B312B"/>
    <w:rsid w:val="000B3532"/>
    <w:rsid w:val="000B4931"/>
    <w:rsid w:val="000B4ADE"/>
    <w:rsid w:val="000B5468"/>
    <w:rsid w:val="000B659B"/>
    <w:rsid w:val="000B6787"/>
    <w:rsid w:val="000B68B0"/>
    <w:rsid w:val="000B6A4D"/>
    <w:rsid w:val="000B6F81"/>
    <w:rsid w:val="000B7051"/>
    <w:rsid w:val="000B71B5"/>
    <w:rsid w:val="000B774A"/>
    <w:rsid w:val="000B7A32"/>
    <w:rsid w:val="000B7B82"/>
    <w:rsid w:val="000C1AB9"/>
    <w:rsid w:val="000C228A"/>
    <w:rsid w:val="000C2C09"/>
    <w:rsid w:val="000C2C52"/>
    <w:rsid w:val="000C3471"/>
    <w:rsid w:val="000C3906"/>
    <w:rsid w:val="000C3BB5"/>
    <w:rsid w:val="000C46B0"/>
    <w:rsid w:val="000C4D00"/>
    <w:rsid w:val="000C6636"/>
    <w:rsid w:val="000C6D7A"/>
    <w:rsid w:val="000C6E86"/>
    <w:rsid w:val="000C7812"/>
    <w:rsid w:val="000D1BAE"/>
    <w:rsid w:val="000D1E63"/>
    <w:rsid w:val="000D22B5"/>
    <w:rsid w:val="000D2471"/>
    <w:rsid w:val="000D2726"/>
    <w:rsid w:val="000D42AC"/>
    <w:rsid w:val="000D46CB"/>
    <w:rsid w:val="000D46D9"/>
    <w:rsid w:val="000D5903"/>
    <w:rsid w:val="000D5CD5"/>
    <w:rsid w:val="000D5D32"/>
    <w:rsid w:val="000D6125"/>
    <w:rsid w:val="000D6D67"/>
    <w:rsid w:val="000D6FE6"/>
    <w:rsid w:val="000D75E4"/>
    <w:rsid w:val="000E0092"/>
    <w:rsid w:val="000E0BA2"/>
    <w:rsid w:val="000E0F76"/>
    <w:rsid w:val="000E1293"/>
    <w:rsid w:val="000E184E"/>
    <w:rsid w:val="000E1E30"/>
    <w:rsid w:val="000E2A5C"/>
    <w:rsid w:val="000E334C"/>
    <w:rsid w:val="000E34DE"/>
    <w:rsid w:val="000E38F7"/>
    <w:rsid w:val="000E4262"/>
    <w:rsid w:val="000E5B0E"/>
    <w:rsid w:val="000E7764"/>
    <w:rsid w:val="000E7BEF"/>
    <w:rsid w:val="000E7F4B"/>
    <w:rsid w:val="000F17CB"/>
    <w:rsid w:val="000F3101"/>
    <w:rsid w:val="000F3292"/>
    <w:rsid w:val="000F3A1F"/>
    <w:rsid w:val="000F3A8D"/>
    <w:rsid w:val="000F4BD7"/>
    <w:rsid w:val="000F4CCF"/>
    <w:rsid w:val="000F4D21"/>
    <w:rsid w:val="000F759E"/>
    <w:rsid w:val="000F75BB"/>
    <w:rsid w:val="000F7F9E"/>
    <w:rsid w:val="00100009"/>
    <w:rsid w:val="00100261"/>
    <w:rsid w:val="001002B4"/>
    <w:rsid w:val="00100FCD"/>
    <w:rsid w:val="001014BE"/>
    <w:rsid w:val="00101685"/>
    <w:rsid w:val="001017EA"/>
    <w:rsid w:val="00101918"/>
    <w:rsid w:val="00101D59"/>
    <w:rsid w:val="00101D83"/>
    <w:rsid w:val="00101E99"/>
    <w:rsid w:val="0010290D"/>
    <w:rsid w:val="001042C7"/>
    <w:rsid w:val="00104411"/>
    <w:rsid w:val="00105068"/>
    <w:rsid w:val="0010558D"/>
    <w:rsid w:val="00106531"/>
    <w:rsid w:val="00106563"/>
    <w:rsid w:val="00107504"/>
    <w:rsid w:val="001101CB"/>
    <w:rsid w:val="0011061E"/>
    <w:rsid w:val="00112382"/>
    <w:rsid w:val="0011249B"/>
    <w:rsid w:val="00113562"/>
    <w:rsid w:val="00113ABD"/>
    <w:rsid w:val="0011412D"/>
    <w:rsid w:val="00115351"/>
    <w:rsid w:val="001163D7"/>
    <w:rsid w:val="00116C08"/>
    <w:rsid w:val="00117ECE"/>
    <w:rsid w:val="00117F97"/>
    <w:rsid w:val="0012066E"/>
    <w:rsid w:val="001209CA"/>
    <w:rsid w:val="0012149B"/>
    <w:rsid w:val="001216E1"/>
    <w:rsid w:val="0012172F"/>
    <w:rsid w:val="00121E4A"/>
    <w:rsid w:val="001224C1"/>
    <w:rsid w:val="00122B08"/>
    <w:rsid w:val="00123445"/>
    <w:rsid w:val="001242D6"/>
    <w:rsid w:val="001243E6"/>
    <w:rsid w:val="0012481A"/>
    <w:rsid w:val="00125763"/>
    <w:rsid w:val="001262AB"/>
    <w:rsid w:val="0012650A"/>
    <w:rsid w:val="0012659C"/>
    <w:rsid w:val="00126A99"/>
    <w:rsid w:val="00126EC1"/>
    <w:rsid w:val="00127A1A"/>
    <w:rsid w:val="00127F91"/>
    <w:rsid w:val="00130DD4"/>
    <w:rsid w:val="00131044"/>
    <w:rsid w:val="001316E9"/>
    <w:rsid w:val="001324E8"/>
    <w:rsid w:val="00133254"/>
    <w:rsid w:val="0013347D"/>
    <w:rsid w:val="00133E92"/>
    <w:rsid w:val="00133F94"/>
    <w:rsid w:val="001340AF"/>
    <w:rsid w:val="00134861"/>
    <w:rsid w:val="00135471"/>
    <w:rsid w:val="0013563E"/>
    <w:rsid w:val="00135D30"/>
    <w:rsid w:val="00135EFD"/>
    <w:rsid w:val="00136875"/>
    <w:rsid w:val="00140392"/>
    <w:rsid w:val="00140907"/>
    <w:rsid w:val="00140DF4"/>
    <w:rsid w:val="00140E0E"/>
    <w:rsid w:val="00141111"/>
    <w:rsid w:val="00141442"/>
    <w:rsid w:val="00142154"/>
    <w:rsid w:val="001421B0"/>
    <w:rsid w:val="001423A2"/>
    <w:rsid w:val="00142A1A"/>
    <w:rsid w:val="001434EB"/>
    <w:rsid w:val="0014474E"/>
    <w:rsid w:val="00144A21"/>
    <w:rsid w:val="0014540A"/>
    <w:rsid w:val="00146300"/>
    <w:rsid w:val="0014694B"/>
    <w:rsid w:val="00146C25"/>
    <w:rsid w:val="00147187"/>
    <w:rsid w:val="001475BE"/>
    <w:rsid w:val="0015019C"/>
    <w:rsid w:val="00150BCE"/>
    <w:rsid w:val="00150DE6"/>
    <w:rsid w:val="00151544"/>
    <w:rsid w:val="00151B25"/>
    <w:rsid w:val="00152AC7"/>
    <w:rsid w:val="001534D5"/>
    <w:rsid w:val="00154400"/>
    <w:rsid w:val="001548CD"/>
    <w:rsid w:val="0015492D"/>
    <w:rsid w:val="0015511F"/>
    <w:rsid w:val="001554EB"/>
    <w:rsid w:val="001559BB"/>
    <w:rsid w:val="001571EA"/>
    <w:rsid w:val="001602AE"/>
    <w:rsid w:val="001603DC"/>
    <w:rsid w:val="00160FC3"/>
    <w:rsid w:val="00161A4E"/>
    <w:rsid w:val="00161EF8"/>
    <w:rsid w:val="00161F02"/>
    <w:rsid w:val="00162672"/>
    <w:rsid w:val="001626FE"/>
    <w:rsid w:val="0016271F"/>
    <w:rsid w:val="00163FA8"/>
    <w:rsid w:val="0016423F"/>
    <w:rsid w:val="0016572F"/>
    <w:rsid w:val="00165839"/>
    <w:rsid w:val="001659C9"/>
    <w:rsid w:val="00165D2F"/>
    <w:rsid w:val="00165EB6"/>
    <w:rsid w:val="00165F34"/>
    <w:rsid w:val="001660C7"/>
    <w:rsid w:val="001666B8"/>
    <w:rsid w:val="00166DA6"/>
    <w:rsid w:val="00166E61"/>
    <w:rsid w:val="00167280"/>
    <w:rsid w:val="00170618"/>
    <w:rsid w:val="0017217D"/>
    <w:rsid w:val="001723E8"/>
    <w:rsid w:val="00174F73"/>
    <w:rsid w:val="00175262"/>
    <w:rsid w:val="00176A0A"/>
    <w:rsid w:val="00176D68"/>
    <w:rsid w:val="0018125C"/>
    <w:rsid w:val="00181633"/>
    <w:rsid w:val="00183C00"/>
    <w:rsid w:val="001850D8"/>
    <w:rsid w:val="00185198"/>
    <w:rsid w:val="00186F7C"/>
    <w:rsid w:val="00186F92"/>
    <w:rsid w:val="00187EB8"/>
    <w:rsid w:val="001901CE"/>
    <w:rsid w:val="0019159A"/>
    <w:rsid w:val="00191C8E"/>
    <w:rsid w:val="00192262"/>
    <w:rsid w:val="001922C3"/>
    <w:rsid w:val="00192C38"/>
    <w:rsid w:val="00192EDC"/>
    <w:rsid w:val="001940B6"/>
    <w:rsid w:val="0019553A"/>
    <w:rsid w:val="00195C8B"/>
    <w:rsid w:val="00196C82"/>
    <w:rsid w:val="00197184"/>
    <w:rsid w:val="001978DA"/>
    <w:rsid w:val="00197F76"/>
    <w:rsid w:val="001A0308"/>
    <w:rsid w:val="001A0359"/>
    <w:rsid w:val="001A03EA"/>
    <w:rsid w:val="001A085C"/>
    <w:rsid w:val="001A0F57"/>
    <w:rsid w:val="001A22C7"/>
    <w:rsid w:val="001A2BFF"/>
    <w:rsid w:val="001A2EB3"/>
    <w:rsid w:val="001A2FCA"/>
    <w:rsid w:val="001A3181"/>
    <w:rsid w:val="001A3BE9"/>
    <w:rsid w:val="001A3F8C"/>
    <w:rsid w:val="001A3FA1"/>
    <w:rsid w:val="001A4B74"/>
    <w:rsid w:val="001A4CEB"/>
    <w:rsid w:val="001B00BF"/>
    <w:rsid w:val="001B12BA"/>
    <w:rsid w:val="001B1BCD"/>
    <w:rsid w:val="001B1E40"/>
    <w:rsid w:val="001B2938"/>
    <w:rsid w:val="001B36E3"/>
    <w:rsid w:val="001B5651"/>
    <w:rsid w:val="001B5DE5"/>
    <w:rsid w:val="001B7CDB"/>
    <w:rsid w:val="001B7F33"/>
    <w:rsid w:val="001C0133"/>
    <w:rsid w:val="001C01E5"/>
    <w:rsid w:val="001C069F"/>
    <w:rsid w:val="001C071D"/>
    <w:rsid w:val="001C07EA"/>
    <w:rsid w:val="001C25E7"/>
    <w:rsid w:val="001C317D"/>
    <w:rsid w:val="001C3A90"/>
    <w:rsid w:val="001C4F9D"/>
    <w:rsid w:val="001C50FD"/>
    <w:rsid w:val="001C5533"/>
    <w:rsid w:val="001C5C34"/>
    <w:rsid w:val="001C6369"/>
    <w:rsid w:val="001C6B9D"/>
    <w:rsid w:val="001C6F39"/>
    <w:rsid w:val="001C75A4"/>
    <w:rsid w:val="001C7AC9"/>
    <w:rsid w:val="001D044A"/>
    <w:rsid w:val="001D08DA"/>
    <w:rsid w:val="001D307C"/>
    <w:rsid w:val="001D324F"/>
    <w:rsid w:val="001D3A6E"/>
    <w:rsid w:val="001D428D"/>
    <w:rsid w:val="001D4496"/>
    <w:rsid w:val="001D4D09"/>
    <w:rsid w:val="001D4F92"/>
    <w:rsid w:val="001D501E"/>
    <w:rsid w:val="001D5A26"/>
    <w:rsid w:val="001D5DCE"/>
    <w:rsid w:val="001D756B"/>
    <w:rsid w:val="001E09C8"/>
    <w:rsid w:val="001E0E1E"/>
    <w:rsid w:val="001E2A65"/>
    <w:rsid w:val="001E3959"/>
    <w:rsid w:val="001E39E6"/>
    <w:rsid w:val="001E411F"/>
    <w:rsid w:val="001E4CD8"/>
    <w:rsid w:val="001E5482"/>
    <w:rsid w:val="001E5706"/>
    <w:rsid w:val="001E6901"/>
    <w:rsid w:val="001E6914"/>
    <w:rsid w:val="001E6F35"/>
    <w:rsid w:val="001E715D"/>
    <w:rsid w:val="001E77D0"/>
    <w:rsid w:val="001E7E4F"/>
    <w:rsid w:val="001E7EFA"/>
    <w:rsid w:val="001F04CB"/>
    <w:rsid w:val="001F0685"/>
    <w:rsid w:val="001F199C"/>
    <w:rsid w:val="001F2492"/>
    <w:rsid w:val="001F2D3E"/>
    <w:rsid w:val="001F2D5E"/>
    <w:rsid w:val="001F372C"/>
    <w:rsid w:val="001F551C"/>
    <w:rsid w:val="001F62E9"/>
    <w:rsid w:val="001F6CAD"/>
    <w:rsid w:val="001F76ED"/>
    <w:rsid w:val="001F7A6B"/>
    <w:rsid w:val="001F7AB2"/>
    <w:rsid w:val="001F7BA0"/>
    <w:rsid w:val="00200491"/>
    <w:rsid w:val="0020217B"/>
    <w:rsid w:val="00202A10"/>
    <w:rsid w:val="00202B67"/>
    <w:rsid w:val="00202CBC"/>
    <w:rsid w:val="0020317F"/>
    <w:rsid w:val="002032F3"/>
    <w:rsid w:val="00203328"/>
    <w:rsid w:val="00203AF0"/>
    <w:rsid w:val="00204938"/>
    <w:rsid w:val="00204AC6"/>
    <w:rsid w:val="0020669F"/>
    <w:rsid w:val="0021020E"/>
    <w:rsid w:val="00210236"/>
    <w:rsid w:val="00210A91"/>
    <w:rsid w:val="00210C6A"/>
    <w:rsid w:val="00211195"/>
    <w:rsid w:val="00213FDD"/>
    <w:rsid w:val="00214EA4"/>
    <w:rsid w:val="00215F01"/>
    <w:rsid w:val="00216D10"/>
    <w:rsid w:val="00217392"/>
    <w:rsid w:val="00217E32"/>
    <w:rsid w:val="00220B38"/>
    <w:rsid w:val="00221304"/>
    <w:rsid w:val="002216FC"/>
    <w:rsid w:val="00221DFE"/>
    <w:rsid w:val="00221E47"/>
    <w:rsid w:val="002224F5"/>
    <w:rsid w:val="00222934"/>
    <w:rsid w:val="0022351F"/>
    <w:rsid w:val="002239EC"/>
    <w:rsid w:val="00224711"/>
    <w:rsid w:val="00224D80"/>
    <w:rsid w:val="00225051"/>
    <w:rsid w:val="002257FB"/>
    <w:rsid w:val="002261A5"/>
    <w:rsid w:val="0022680A"/>
    <w:rsid w:val="002273ED"/>
    <w:rsid w:val="002279B6"/>
    <w:rsid w:val="00230247"/>
    <w:rsid w:val="0023152E"/>
    <w:rsid w:val="002321A9"/>
    <w:rsid w:val="0023509B"/>
    <w:rsid w:val="002356CB"/>
    <w:rsid w:val="002358B0"/>
    <w:rsid w:val="0023675D"/>
    <w:rsid w:val="00236DC2"/>
    <w:rsid w:val="00236ED1"/>
    <w:rsid w:val="00236FE2"/>
    <w:rsid w:val="002374E1"/>
    <w:rsid w:val="0024040E"/>
    <w:rsid w:val="00240CE2"/>
    <w:rsid w:val="00241025"/>
    <w:rsid w:val="0024145A"/>
    <w:rsid w:val="002422E5"/>
    <w:rsid w:val="00243178"/>
    <w:rsid w:val="00243FA6"/>
    <w:rsid w:val="0024590E"/>
    <w:rsid w:val="00246329"/>
    <w:rsid w:val="0024791A"/>
    <w:rsid w:val="00247A4A"/>
    <w:rsid w:val="00247BDA"/>
    <w:rsid w:val="00247BF5"/>
    <w:rsid w:val="0025157C"/>
    <w:rsid w:val="00251B5A"/>
    <w:rsid w:val="00251E0C"/>
    <w:rsid w:val="00251E9E"/>
    <w:rsid w:val="0025280E"/>
    <w:rsid w:val="002535E3"/>
    <w:rsid w:val="002537E3"/>
    <w:rsid w:val="00253A72"/>
    <w:rsid w:val="00254298"/>
    <w:rsid w:val="0025461D"/>
    <w:rsid w:val="0025486E"/>
    <w:rsid w:val="00254D23"/>
    <w:rsid w:val="00255C85"/>
    <w:rsid w:val="00256AC0"/>
    <w:rsid w:val="00256E0C"/>
    <w:rsid w:val="00257341"/>
    <w:rsid w:val="002575F3"/>
    <w:rsid w:val="002576F9"/>
    <w:rsid w:val="00260D47"/>
    <w:rsid w:val="0026148B"/>
    <w:rsid w:val="002619EF"/>
    <w:rsid w:val="00261EC7"/>
    <w:rsid w:val="00261FBB"/>
    <w:rsid w:val="00262376"/>
    <w:rsid w:val="002627F3"/>
    <w:rsid w:val="00262C9E"/>
    <w:rsid w:val="0026386C"/>
    <w:rsid w:val="0026403F"/>
    <w:rsid w:val="00264569"/>
    <w:rsid w:val="00264815"/>
    <w:rsid w:val="00264B14"/>
    <w:rsid w:val="00265F89"/>
    <w:rsid w:val="00266141"/>
    <w:rsid w:val="002661A3"/>
    <w:rsid w:val="00267592"/>
    <w:rsid w:val="0026761D"/>
    <w:rsid w:val="00267F99"/>
    <w:rsid w:val="0027070A"/>
    <w:rsid w:val="00271046"/>
    <w:rsid w:val="00272855"/>
    <w:rsid w:val="00273F30"/>
    <w:rsid w:val="00274305"/>
    <w:rsid w:val="0027486C"/>
    <w:rsid w:val="00275044"/>
    <w:rsid w:val="002757D4"/>
    <w:rsid w:val="002759CE"/>
    <w:rsid w:val="00275FC8"/>
    <w:rsid w:val="00277544"/>
    <w:rsid w:val="002775E3"/>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6FB"/>
    <w:rsid w:val="00283B31"/>
    <w:rsid w:val="00283D53"/>
    <w:rsid w:val="00283ECD"/>
    <w:rsid w:val="002848CB"/>
    <w:rsid w:val="00285C22"/>
    <w:rsid w:val="00285EC0"/>
    <w:rsid w:val="00286781"/>
    <w:rsid w:val="0028695A"/>
    <w:rsid w:val="00287FC9"/>
    <w:rsid w:val="0029013D"/>
    <w:rsid w:val="00290622"/>
    <w:rsid w:val="00291A09"/>
    <w:rsid w:val="002922C5"/>
    <w:rsid w:val="0029276D"/>
    <w:rsid w:val="002937DE"/>
    <w:rsid w:val="00293F11"/>
    <w:rsid w:val="00294190"/>
    <w:rsid w:val="002949A2"/>
    <w:rsid w:val="00294B4B"/>
    <w:rsid w:val="00294EC5"/>
    <w:rsid w:val="00295397"/>
    <w:rsid w:val="00295A52"/>
    <w:rsid w:val="00295E7D"/>
    <w:rsid w:val="002970A5"/>
    <w:rsid w:val="00297605"/>
    <w:rsid w:val="00297A67"/>
    <w:rsid w:val="002A002F"/>
    <w:rsid w:val="002A0AA4"/>
    <w:rsid w:val="002A2AD7"/>
    <w:rsid w:val="002A2DB5"/>
    <w:rsid w:val="002A2DC2"/>
    <w:rsid w:val="002A32E7"/>
    <w:rsid w:val="002A33B5"/>
    <w:rsid w:val="002A35C1"/>
    <w:rsid w:val="002A44C1"/>
    <w:rsid w:val="002A4521"/>
    <w:rsid w:val="002A4B2D"/>
    <w:rsid w:val="002A51D4"/>
    <w:rsid w:val="002A56E1"/>
    <w:rsid w:val="002A5CEA"/>
    <w:rsid w:val="002A610E"/>
    <w:rsid w:val="002A6282"/>
    <w:rsid w:val="002A6C7A"/>
    <w:rsid w:val="002A73E8"/>
    <w:rsid w:val="002A7A5F"/>
    <w:rsid w:val="002B06F5"/>
    <w:rsid w:val="002B2DA7"/>
    <w:rsid w:val="002B3A86"/>
    <w:rsid w:val="002B3B9C"/>
    <w:rsid w:val="002B3E2A"/>
    <w:rsid w:val="002B41E1"/>
    <w:rsid w:val="002B472B"/>
    <w:rsid w:val="002B4F49"/>
    <w:rsid w:val="002B5414"/>
    <w:rsid w:val="002B6034"/>
    <w:rsid w:val="002B7892"/>
    <w:rsid w:val="002B7C9E"/>
    <w:rsid w:val="002C0533"/>
    <w:rsid w:val="002C0DB0"/>
    <w:rsid w:val="002C26EF"/>
    <w:rsid w:val="002C2878"/>
    <w:rsid w:val="002C2D18"/>
    <w:rsid w:val="002C363A"/>
    <w:rsid w:val="002C3654"/>
    <w:rsid w:val="002C4820"/>
    <w:rsid w:val="002C5288"/>
    <w:rsid w:val="002C5552"/>
    <w:rsid w:val="002C59E5"/>
    <w:rsid w:val="002C68C3"/>
    <w:rsid w:val="002C6C7E"/>
    <w:rsid w:val="002C6D77"/>
    <w:rsid w:val="002C6EA6"/>
    <w:rsid w:val="002D1831"/>
    <w:rsid w:val="002D1A09"/>
    <w:rsid w:val="002D2797"/>
    <w:rsid w:val="002D2D26"/>
    <w:rsid w:val="002D321B"/>
    <w:rsid w:val="002D3B8A"/>
    <w:rsid w:val="002D45AA"/>
    <w:rsid w:val="002D4EBA"/>
    <w:rsid w:val="002D52FA"/>
    <w:rsid w:val="002D5DE7"/>
    <w:rsid w:val="002D6BAE"/>
    <w:rsid w:val="002D6C2B"/>
    <w:rsid w:val="002D712E"/>
    <w:rsid w:val="002D7E75"/>
    <w:rsid w:val="002E0C55"/>
    <w:rsid w:val="002E0FD3"/>
    <w:rsid w:val="002E14B9"/>
    <w:rsid w:val="002E1B44"/>
    <w:rsid w:val="002E2CB2"/>
    <w:rsid w:val="002E3415"/>
    <w:rsid w:val="002E394B"/>
    <w:rsid w:val="002E39DC"/>
    <w:rsid w:val="002E43C8"/>
    <w:rsid w:val="002E49E0"/>
    <w:rsid w:val="002E4D0E"/>
    <w:rsid w:val="002E5C4B"/>
    <w:rsid w:val="002E66D7"/>
    <w:rsid w:val="002E7294"/>
    <w:rsid w:val="002E7C3E"/>
    <w:rsid w:val="002F0246"/>
    <w:rsid w:val="002F0369"/>
    <w:rsid w:val="002F0AFA"/>
    <w:rsid w:val="002F0D48"/>
    <w:rsid w:val="002F17F4"/>
    <w:rsid w:val="002F1E41"/>
    <w:rsid w:val="002F1F0E"/>
    <w:rsid w:val="002F1F95"/>
    <w:rsid w:val="002F2A12"/>
    <w:rsid w:val="002F311C"/>
    <w:rsid w:val="002F3870"/>
    <w:rsid w:val="002F39D9"/>
    <w:rsid w:val="002F3F06"/>
    <w:rsid w:val="002F4BC8"/>
    <w:rsid w:val="002F4EEE"/>
    <w:rsid w:val="002F4F28"/>
    <w:rsid w:val="002F50F5"/>
    <w:rsid w:val="002F56CD"/>
    <w:rsid w:val="002F571D"/>
    <w:rsid w:val="002F6056"/>
    <w:rsid w:val="002F61B3"/>
    <w:rsid w:val="002F7E69"/>
    <w:rsid w:val="002F7FCF"/>
    <w:rsid w:val="003026BF"/>
    <w:rsid w:val="00303215"/>
    <w:rsid w:val="00303648"/>
    <w:rsid w:val="00304211"/>
    <w:rsid w:val="003051A3"/>
    <w:rsid w:val="00307D19"/>
    <w:rsid w:val="00310076"/>
    <w:rsid w:val="00312AD7"/>
    <w:rsid w:val="00312ECD"/>
    <w:rsid w:val="00313A10"/>
    <w:rsid w:val="00313B60"/>
    <w:rsid w:val="00314BB3"/>
    <w:rsid w:val="00315BB0"/>
    <w:rsid w:val="00315D7F"/>
    <w:rsid w:val="003166B0"/>
    <w:rsid w:val="00316D44"/>
    <w:rsid w:val="00317996"/>
    <w:rsid w:val="00320365"/>
    <w:rsid w:val="003209DF"/>
    <w:rsid w:val="00320ABD"/>
    <w:rsid w:val="00320BC7"/>
    <w:rsid w:val="003223A2"/>
    <w:rsid w:val="0032241A"/>
    <w:rsid w:val="00322540"/>
    <w:rsid w:val="00322CF4"/>
    <w:rsid w:val="0032337F"/>
    <w:rsid w:val="003239F9"/>
    <w:rsid w:val="0032404B"/>
    <w:rsid w:val="00324152"/>
    <w:rsid w:val="00324356"/>
    <w:rsid w:val="0032575F"/>
    <w:rsid w:val="00325BAA"/>
    <w:rsid w:val="00326ACF"/>
    <w:rsid w:val="00327108"/>
    <w:rsid w:val="00327626"/>
    <w:rsid w:val="003277D9"/>
    <w:rsid w:val="00327F10"/>
    <w:rsid w:val="003305BF"/>
    <w:rsid w:val="00331280"/>
    <w:rsid w:val="0033186A"/>
    <w:rsid w:val="00332FAC"/>
    <w:rsid w:val="00333543"/>
    <w:rsid w:val="00335289"/>
    <w:rsid w:val="00335352"/>
    <w:rsid w:val="00336064"/>
    <w:rsid w:val="003369F8"/>
    <w:rsid w:val="00336A21"/>
    <w:rsid w:val="00336DD5"/>
    <w:rsid w:val="00336E47"/>
    <w:rsid w:val="0033734E"/>
    <w:rsid w:val="00337C68"/>
    <w:rsid w:val="003400EE"/>
    <w:rsid w:val="00340AE9"/>
    <w:rsid w:val="00341410"/>
    <w:rsid w:val="003417D5"/>
    <w:rsid w:val="00342133"/>
    <w:rsid w:val="003428CB"/>
    <w:rsid w:val="00343177"/>
    <w:rsid w:val="00343E12"/>
    <w:rsid w:val="00344787"/>
    <w:rsid w:val="00345133"/>
    <w:rsid w:val="00345670"/>
    <w:rsid w:val="00345704"/>
    <w:rsid w:val="00346820"/>
    <w:rsid w:val="003474ED"/>
    <w:rsid w:val="00350903"/>
    <w:rsid w:val="00350A6C"/>
    <w:rsid w:val="00351E15"/>
    <w:rsid w:val="00351E5B"/>
    <w:rsid w:val="003523A5"/>
    <w:rsid w:val="003525EC"/>
    <w:rsid w:val="0035319D"/>
    <w:rsid w:val="003532EC"/>
    <w:rsid w:val="00353F80"/>
    <w:rsid w:val="00353FD4"/>
    <w:rsid w:val="00355746"/>
    <w:rsid w:val="00355D01"/>
    <w:rsid w:val="00355DF5"/>
    <w:rsid w:val="00355FF2"/>
    <w:rsid w:val="0035604A"/>
    <w:rsid w:val="003567AA"/>
    <w:rsid w:val="00356840"/>
    <w:rsid w:val="0035728C"/>
    <w:rsid w:val="003602F1"/>
    <w:rsid w:val="00363128"/>
    <w:rsid w:val="003633BC"/>
    <w:rsid w:val="00363A22"/>
    <w:rsid w:val="00365742"/>
    <w:rsid w:val="00365869"/>
    <w:rsid w:val="00365E62"/>
    <w:rsid w:val="00365E77"/>
    <w:rsid w:val="003701EF"/>
    <w:rsid w:val="00370A7B"/>
    <w:rsid w:val="00370E22"/>
    <w:rsid w:val="00372269"/>
    <w:rsid w:val="00373710"/>
    <w:rsid w:val="003738BD"/>
    <w:rsid w:val="003745BA"/>
    <w:rsid w:val="0037463A"/>
    <w:rsid w:val="0037488A"/>
    <w:rsid w:val="00374B67"/>
    <w:rsid w:val="00374B9A"/>
    <w:rsid w:val="00374DE5"/>
    <w:rsid w:val="00375714"/>
    <w:rsid w:val="00377809"/>
    <w:rsid w:val="00377A3B"/>
    <w:rsid w:val="00377DAB"/>
    <w:rsid w:val="00377E31"/>
    <w:rsid w:val="00380D47"/>
    <w:rsid w:val="00381DCD"/>
    <w:rsid w:val="00382356"/>
    <w:rsid w:val="0038290E"/>
    <w:rsid w:val="00382E72"/>
    <w:rsid w:val="003835F2"/>
    <w:rsid w:val="003837FA"/>
    <w:rsid w:val="00383CCD"/>
    <w:rsid w:val="00384494"/>
    <w:rsid w:val="003850E9"/>
    <w:rsid w:val="003902AA"/>
    <w:rsid w:val="00390C37"/>
    <w:rsid w:val="00391B0F"/>
    <w:rsid w:val="00391C37"/>
    <w:rsid w:val="0039200B"/>
    <w:rsid w:val="00392B78"/>
    <w:rsid w:val="00392FC2"/>
    <w:rsid w:val="00394F65"/>
    <w:rsid w:val="00394FF5"/>
    <w:rsid w:val="00395670"/>
    <w:rsid w:val="003971F6"/>
    <w:rsid w:val="00397999"/>
    <w:rsid w:val="003A01F3"/>
    <w:rsid w:val="003A02CD"/>
    <w:rsid w:val="003A088B"/>
    <w:rsid w:val="003A0C29"/>
    <w:rsid w:val="003A1B75"/>
    <w:rsid w:val="003A2014"/>
    <w:rsid w:val="003A2AD9"/>
    <w:rsid w:val="003A311E"/>
    <w:rsid w:val="003A32F7"/>
    <w:rsid w:val="003A37AB"/>
    <w:rsid w:val="003A381C"/>
    <w:rsid w:val="003A3884"/>
    <w:rsid w:val="003A3947"/>
    <w:rsid w:val="003A4232"/>
    <w:rsid w:val="003A59E5"/>
    <w:rsid w:val="003A5B71"/>
    <w:rsid w:val="003A68D4"/>
    <w:rsid w:val="003A7A13"/>
    <w:rsid w:val="003A7A9B"/>
    <w:rsid w:val="003B0B39"/>
    <w:rsid w:val="003B1393"/>
    <w:rsid w:val="003B18DC"/>
    <w:rsid w:val="003B1B7D"/>
    <w:rsid w:val="003B24F8"/>
    <w:rsid w:val="003B3117"/>
    <w:rsid w:val="003B3366"/>
    <w:rsid w:val="003B3D63"/>
    <w:rsid w:val="003B3EC8"/>
    <w:rsid w:val="003B51AA"/>
    <w:rsid w:val="003B53B7"/>
    <w:rsid w:val="003B5EDD"/>
    <w:rsid w:val="003B6576"/>
    <w:rsid w:val="003B6704"/>
    <w:rsid w:val="003B691B"/>
    <w:rsid w:val="003B6FAD"/>
    <w:rsid w:val="003C0372"/>
    <w:rsid w:val="003C09DE"/>
    <w:rsid w:val="003C1E52"/>
    <w:rsid w:val="003C294D"/>
    <w:rsid w:val="003C3545"/>
    <w:rsid w:val="003C3A21"/>
    <w:rsid w:val="003C41C5"/>
    <w:rsid w:val="003C4451"/>
    <w:rsid w:val="003C4CDE"/>
    <w:rsid w:val="003C57EA"/>
    <w:rsid w:val="003C5BEE"/>
    <w:rsid w:val="003C6EA7"/>
    <w:rsid w:val="003C71F1"/>
    <w:rsid w:val="003C77CE"/>
    <w:rsid w:val="003D1204"/>
    <w:rsid w:val="003D1287"/>
    <w:rsid w:val="003D1444"/>
    <w:rsid w:val="003D16CD"/>
    <w:rsid w:val="003D284C"/>
    <w:rsid w:val="003D2DA1"/>
    <w:rsid w:val="003D2E88"/>
    <w:rsid w:val="003D35D6"/>
    <w:rsid w:val="003D4214"/>
    <w:rsid w:val="003D51E4"/>
    <w:rsid w:val="003D6152"/>
    <w:rsid w:val="003D677C"/>
    <w:rsid w:val="003D7103"/>
    <w:rsid w:val="003E0081"/>
    <w:rsid w:val="003E0833"/>
    <w:rsid w:val="003E20F5"/>
    <w:rsid w:val="003E2264"/>
    <w:rsid w:val="003E25F9"/>
    <w:rsid w:val="003E293D"/>
    <w:rsid w:val="003E2A50"/>
    <w:rsid w:val="003E323B"/>
    <w:rsid w:val="003E3336"/>
    <w:rsid w:val="003E41B4"/>
    <w:rsid w:val="003E4602"/>
    <w:rsid w:val="003E54D2"/>
    <w:rsid w:val="003E6B90"/>
    <w:rsid w:val="003E6C0F"/>
    <w:rsid w:val="003E7DED"/>
    <w:rsid w:val="003E7EE0"/>
    <w:rsid w:val="003F0267"/>
    <w:rsid w:val="003F052D"/>
    <w:rsid w:val="003F0688"/>
    <w:rsid w:val="003F0941"/>
    <w:rsid w:val="003F0D59"/>
    <w:rsid w:val="003F1649"/>
    <w:rsid w:val="003F1AE7"/>
    <w:rsid w:val="003F38A8"/>
    <w:rsid w:val="003F4FDA"/>
    <w:rsid w:val="003F5643"/>
    <w:rsid w:val="003F5A0E"/>
    <w:rsid w:val="003F620C"/>
    <w:rsid w:val="003F7022"/>
    <w:rsid w:val="00400643"/>
    <w:rsid w:val="004013AD"/>
    <w:rsid w:val="0040177D"/>
    <w:rsid w:val="00402C96"/>
    <w:rsid w:val="00402D49"/>
    <w:rsid w:val="00403660"/>
    <w:rsid w:val="0040495B"/>
    <w:rsid w:val="00406145"/>
    <w:rsid w:val="004067E7"/>
    <w:rsid w:val="00406F60"/>
    <w:rsid w:val="00407B7E"/>
    <w:rsid w:val="00407C3D"/>
    <w:rsid w:val="004101C8"/>
    <w:rsid w:val="004102D0"/>
    <w:rsid w:val="00410AE0"/>
    <w:rsid w:val="00410C29"/>
    <w:rsid w:val="004111F5"/>
    <w:rsid w:val="004117EA"/>
    <w:rsid w:val="00411C8C"/>
    <w:rsid w:val="00411F7F"/>
    <w:rsid w:val="00412168"/>
    <w:rsid w:val="0041328C"/>
    <w:rsid w:val="00413608"/>
    <w:rsid w:val="00413764"/>
    <w:rsid w:val="00413F76"/>
    <w:rsid w:val="00413FFE"/>
    <w:rsid w:val="00415407"/>
    <w:rsid w:val="00415CB0"/>
    <w:rsid w:val="00415D97"/>
    <w:rsid w:val="00416167"/>
    <w:rsid w:val="00416431"/>
    <w:rsid w:val="004167F7"/>
    <w:rsid w:val="00421CA8"/>
    <w:rsid w:val="004225D9"/>
    <w:rsid w:val="0042358A"/>
    <w:rsid w:val="00423CB2"/>
    <w:rsid w:val="00426175"/>
    <w:rsid w:val="004267E0"/>
    <w:rsid w:val="004268A6"/>
    <w:rsid w:val="0042792E"/>
    <w:rsid w:val="00430103"/>
    <w:rsid w:val="004303F8"/>
    <w:rsid w:val="00431882"/>
    <w:rsid w:val="00432122"/>
    <w:rsid w:val="004323D4"/>
    <w:rsid w:val="00432593"/>
    <w:rsid w:val="00432E0B"/>
    <w:rsid w:val="004339B4"/>
    <w:rsid w:val="00433AFF"/>
    <w:rsid w:val="00433BD8"/>
    <w:rsid w:val="00433C49"/>
    <w:rsid w:val="00433E1D"/>
    <w:rsid w:val="00434086"/>
    <w:rsid w:val="004350B8"/>
    <w:rsid w:val="004354D2"/>
    <w:rsid w:val="00437A74"/>
    <w:rsid w:val="00437C79"/>
    <w:rsid w:val="0044076F"/>
    <w:rsid w:val="00440DC2"/>
    <w:rsid w:val="00440E39"/>
    <w:rsid w:val="004419DF"/>
    <w:rsid w:val="00441E43"/>
    <w:rsid w:val="00442349"/>
    <w:rsid w:val="004433BE"/>
    <w:rsid w:val="004433D9"/>
    <w:rsid w:val="00444568"/>
    <w:rsid w:val="00445F1A"/>
    <w:rsid w:val="00446E9B"/>
    <w:rsid w:val="0044758B"/>
    <w:rsid w:val="0044786A"/>
    <w:rsid w:val="00447E03"/>
    <w:rsid w:val="00450BAA"/>
    <w:rsid w:val="0045148C"/>
    <w:rsid w:val="004516A5"/>
    <w:rsid w:val="00451731"/>
    <w:rsid w:val="0045217B"/>
    <w:rsid w:val="00452635"/>
    <w:rsid w:val="00452F27"/>
    <w:rsid w:val="00453628"/>
    <w:rsid w:val="00453A53"/>
    <w:rsid w:val="00453A7E"/>
    <w:rsid w:val="0045408D"/>
    <w:rsid w:val="00455F3A"/>
    <w:rsid w:val="004564DB"/>
    <w:rsid w:val="00457970"/>
    <w:rsid w:val="00457DA3"/>
    <w:rsid w:val="0046102C"/>
    <w:rsid w:val="00461062"/>
    <w:rsid w:val="00461292"/>
    <w:rsid w:val="00461D76"/>
    <w:rsid w:val="00462506"/>
    <w:rsid w:val="00462721"/>
    <w:rsid w:val="00462D30"/>
    <w:rsid w:val="00462FDA"/>
    <w:rsid w:val="0046322D"/>
    <w:rsid w:val="0046379B"/>
    <w:rsid w:val="004637DC"/>
    <w:rsid w:val="004641C3"/>
    <w:rsid w:val="004647D2"/>
    <w:rsid w:val="004650A2"/>
    <w:rsid w:val="004659AB"/>
    <w:rsid w:val="0046636A"/>
    <w:rsid w:val="00470C4F"/>
    <w:rsid w:val="00470E5C"/>
    <w:rsid w:val="0047169A"/>
    <w:rsid w:val="00471AC6"/>
    <w:rsid w:val="00471DDA"/>
    <w:rsid w:val="004720EB"/>
    <w:rsid w:val="00472A0B"/>
    <w:rsid w:val="0047346C"/>
    <w:rsid w:val="00474506"/>
    <w:rsid w:val="004745AC"/>
    <w:rsid w:val="0047481A"/>
    <w:rsid w:val="00474ED8"/>
    <w:rsid w:val="00475425"/>
    <w:rsid w:val="004757F0"/>
    <w:rsid w:val="0047594B"/>
    <w:rsid w:val="004759B8"/>
    <w:rsid w:val="00476863"/>
    <w:rsid w:val="0047692F"/>
    <w:rsid w:val="00476D92"/>
    <w:rsid w:val="00477334"/>
    <w:rsid w:val="00480C38"/>
    <w:rsid w:val="00480F46"/>
    <w:rsid w:val="004828DD"/>
    <w:rsid w:val="004833EC"/>
    <w:rsid w:val="004836E1"/>
    <w:rsid w:val="00483FC4"/>
    <w:rsid w:val="00484592"/>
    <w:rsid w:val="00484A83"/>
    <w:rsid w:val="00485538"/>
    <w:rsid w:val="00486571"/>
    <w:rsid w:val="00486A56"/>
    <w:rsid w:val="00486D04"/>
    <w:rsid w:val="0048719C"/>
    <w:rsid w:val="00490241"/>
    <w:rsid w:val="004909B6"/>
    <w:rsid w:val="0049112E"/>
    <w:rsid w:val="00491503"/>
    <w:rsid w:val="0049175D"/>
    <w:rsid w:val="00492125"/>
    <w:rsid w:val="0049242E"/>
    <w:rsid w:val="00492763"/>
    <w:rsid w:val="004927B4"/>
    <w:rsid w:val="00492C2C"/>
    <w:rsid w:val="004949FA"/>
    <w:rsid w:val="004951B0"/>
    <w:rsid w:val="00495667"/>
    <w:rsid w:val="00495A74"/>
    <w:rsid w:val="00495D40"/>
    <w:rsid w:val="0049617B"/>
    <w:rsid w:val="00496CB3"/>
    <w:rsid w:val="004977D1"/>
    <w:rsid w:val="00497A71"/>
    <w:rsid w:val="004A2146"/>
    <w:rsid w:val="004A252C"/>
    <w:rsid w:val="004A2C44"/>
    <w:rsid w:val="004A2E7B"/>
    <w:rsid w:val="004A30E2"/>
    <w:rsid w:val="004A37CE"/>
    <w:rsid w:val="004A4B5D"/>
    <w:rsid w:val="004A69BE"/>
    <w:rsid w:val="004A6C48"/>
    <w:rsid w:val="004A6D73"/>
    <w:rsid w:val="004A6FE3"/>
    <w:rsid w:val="004A71D8"/>
    <w:rsid w:val="004B0D4C"/>
    <w:rsid w:val="004B0DEB"/>
    <w:rsid w:val="004B11B0"/>
    <w:rsid w:val="004B1473"/>
    <w:rsid w:val="004B149C"/>
    <w:rsid w:val="004B2D7E"/>
    <w:rsid w:val="004B30BC"/>
    <w:rsid w:val="004B3456"/>
    <w:rsid w:val="004B3EAD"/>
    <w:rsid w:val="004B4D83"/>
    <w:rsid w:val="004B51FD"/>
    <w:rsid w:val="004B6FBB"/>
    <w:rsid w:val="004B73D3"/>
    <w:rsid w:val="004B73F8"/>
    <w:rsid w:val="004C0086"/>
    <w:rsid w:val="004C0299"/>
    <w:rsid w:val="004C0454"/>
    <w:rsid w:val="004C0670"/>
    <w:rsid w:val="004C1004"/>
    <w:rsid w:val="004C133A"/>
    <w:rsid w:val="004C26FF"/>
    <w:rsid w:val="004C2C8B"/>
    <w:rsid w:val="004C30E9"/>
    <w:rsid w:val="004C4919"/>
    <w:rsid w:val="004C5069"/>
    <w:rsid w:val="004C65D7"/>
    <w:rsid w:val="004C6743"/>
    <w:rsid w:val="004C6F8A"/>
    <w:rsid w:val="004C7524"/>
    <w:rsid w:val="004C789D"/>
    <w:rsid w:val="004C795E"/>
    <w:rsid w:val="004C7AAA"/>
    <w:rsid w:val="004D2456"/>
    <w:rsid w:val="004D251E"/>
    <w:rsid w:val="004D2750"/>
    <w:rsid w:val="004D3442"/>
    <w:rsid w:val="004D347A"/>
    <w:rsid w:val="004D35BE"/>
    <w:rsid w:val="004D5CF1"/>
    <w:rsid w:val="004D646E"/>
    <w:rsid w:val="004D6C50"/>
    <w:rsid w:val="004E027E"/>
    <w:rsid w:val="004E05E8"/>
    <w:rsid w:val="004E09BD"/>
    <w:rsid w:val="004E12C9"/>
    <w:rsid w:val="004E1454"/>
    <w:rsid w:val="004E14AB"/>
    <w:rsid w:val="004E161E"/>
    <w:rsid w:val="004E22E6"/>
    <w:rsid w:val="004E33B1"/>
    <w:rsid w:val="004E3F8A"/>
    <w:rsid w:val="004E4238"/>
    <w:rsid w:val="004E52DA"/>
    <w:rsid w:val="004E538F"/>
    <w:rsid w:val="004E56E0"/>
    <w:rsid w:val="004E5E4F"/>
    <w:rsid w:val="004E5E7F"/>
    <w:rsid w:val="004E61F9"/>
    <w:rsid w:val="004E6BD3"/>
    <w:rsid w:val="004E6F59"/>
    <w:rsid w:val="004E7072"/>
    <w:rsid w:val="004E74D0"/>
    <w:rsid w:val="004E7A55"/>
    <w:rsid w:val="004F0067"/>
    <w:rsid w:val="004F0192"/>
    <w:rsid w:val="004F0541"/>
    <w:rsid w:val="004F1064"/>
    <w:rsid w:val="004F19F1"/>
    <w:rsid w:val="004F1BF0"/>
    <w:rsid w:val="004F2B29"/>
    <w:rsid w:val="004F2CAD"/>
    <w:rsid w:val="004F3039"/>
    <w:rsid w:val="004F3936"/>
    <w:rsid w:val="004F4128"/>
    <w:rsid w:val="004F41F2"/>
    <w:rsid w:val="004F4611"/>
    <w:rsid w:val="004F4B4E"/>
    <w:rsid w:val="004F4BBA"/>
    <w:rsid w:val="004F4C73"/>
    <w:rsid w:val="004F4E50"/>
    <w:rsid w:val="004F5E9F"/>
    <w:rsid w:val="004F640D"/>
    <w:rsid w:val="004F765D"/>
    <w:rsid w:val="004F7E60"/>
    <w:rsid w:val="005010EF"/>
    <w:rsid w:val="00501A83"/>
    <w:rsid w:val="00501AA1"/>
    <w:rsid w:val="005027BE"/>
    <w:rsid w:val="00502862"/>
    <w:rsid w:val="00503C2D"/>
    <w:rsid w:val="005041AA"/>
    <w:rsid w:val="0050450F"/>
    <w:rsid w:val="00504639"/>
    <w:rsid w:val="00504C54"/>
    <w:rsid w:val="0050591A"/>
    <w:rsid w:val="00507878"/>
    <w:rsid w:val="00510710"/>
    <w:rsid w:val="00510F4B"/>
    <w:rsid w:val="00510F4D"/>
    <w:rsid w:val="0051153D"/>
    <w:rsid w:val="00511CF4"/>
    <w:rsid w:val="00511E0F"/>
    <w:rsid w:val="00512260"/>
    <w:rsid w:val="00512B72"/>
    <w:rsid w:val="0051376D"/>
    <w:rsid w:val="00513847"/>
    <w:rsid w:val="00514577"/>
    <w:rsid w:val="005147C6"/>
    <w:rsid w:val="0051594B"/>
    <w:rsid w:val="005159E4"/>
    <w:rsid w:val="00515A10"/>
    <w:rsid w:val="00516231"/>
    <w:rsid w:val="00516904"/>
    <w:rsid w:val="005173A8"/>
    <w:rsid w:val="00517647"/>
    <w:rsid w:val="00517E27"/>
    <w:rsid w:val="00517F57"/>
    <w:rsid w:val="005202B1"/>
    <w:rsid w:val="0052092A"/>
    <w:rsid w:val="00520CCB"/>
    <w:rsid w:val="0052134A"/>
    <w:rsid w:val="005214AE"/>
    <w:rsid w:val="005229BC"/>
    <w:rsid w:val="005233AA"/>
    <w:rsid w:val="00523933"/>
    <w:rsid w:val="00524C14"/>
    <w:rsid w:val="00524D58"/>
    <w:rsid w:val="005251A8"/>
    <w:rsid w:val="0052536C"/>
    <w:rsid w:val="00525FD3"/>
    <w:rsid w:val="00526E5B"/>
    <w:rsid w:val="005306DE"/>
    <w:rsid w:val="00531426"/>
    <w:rsid w:val="005316B5"/>
    <w:rsid w:val="005323C8"/>
    <w:rsid w:val="00532BF9"/>
    <w:rsid w:val="0053370A"/>
    <w:rsid w:val="005339C8"/>
    <w:rsid w:val="00533ED6"/>
    <w:rsid w:val="0053433F"/>
    <w:rsid w:val="005350E8"/>
    <w:rsid w:val="0053692A"/>
    <w:rsid w:val="00536C30"/>
    <w:rsid w:val="0053778D"/>
    <w:rsid w:val="00537EA6"/>
    <w:rsid w:val="005400C0"/>
    <w:rsid w:val="0054112F"/>
    <w:rsid w:val="0054169B"/>
    <w:rsid w:val="005419F4"/>
    <w:rsid w:val="005436F2"/>
    <w:rsid w:val="00544306"/>
    <w:rsid w:val="00544D3C"/>
    <w:rsid w:val="005450FC"/>
    <w:rsid w:val="00545795"/>
    <w:rsid w:val="005472B0"/>
    <w:rsid w:val="00547355"/>
    <w:rsid w:val="005474A8"/>
    <w:rsid w:val="00550CCB"/>
    <w:rsid w:val="005512CD"/>
    <w:rsid w:val="00551B0F"/>
    <w:rsid w:val="00551B55"/>
    <w:rsid w:val="005521A3"/>
    <w:rsid w:val="00553317"/>
    <w:rsid w:val="00553536"/>
    <w:rsid w:val="0055356D"/>
    <w:rsid w:val="00554EC8"/>
    <w:rsid w:val="00555937"/>
    <w:rsid w:val="00556000"/>
    <w:rsid w:val="00556410"/>
    <w:rsid w:val="0055787F"/>
    <w:rsid w:val="005578D6"/>
    <w:rsid w:val="00557927"/>
    <w:rsid w:val="00557C29"/>
    <w:rsid w:val="00560355"/>
    <w:rsid w:val="00561106"/>
    <w:rsid w:val="00563DF9"/>
    <w:rsid w:val="005648DF"/>
    <w:rsid w:val="005649D7"/>
    <w:rsid w:val="00564C14"/>
    <w:rsid w:val="00565221"/>
    <w:rsid w:val="00565B7C"/>
    <w:rsid w:val="005661A2"/>
    <w:rsid w:val="005663F7"/>
    <w:rsid w:val="005668EC"/>
    <w:rsid w:val="00570B0B"/>
    <w:rsid w:val="00571667"/>
    <w:rsid w:val="00572BF1"/>
    <w:rsid w:val="00572EAE"/>
    <w:rsid w:val="00572F7C"/>
    <w:rsid w:val="00573DA9"/>
    <w:rsid w:val="005740B9"/>
    <w:rsid w:val="005756E9"/>
    <w:rsid w:val="00575D8A"/>
    <w:rsid w:val="0057666A"/>
    <w:rsid w:val="00576E92"/>
    <w:rsid w:val="00577554"/>
    <w:rsid w:val="0057774D"/>
    <w:rsid w:val="00577DD2"/>
    <w:rsid w:val="00577F2D"/>
    <w:rsid w:val="00581191"/>
    <w:rsid w:val="0058138A"/>
    <w:rsid w:val="00582291"/>
    <w:rsid w:val="00582765"/>
    <w:rsid w:val="005830DD"/>
    <w:rsid w:val="00584BD8"/>
    <w:rsid w:val="00584F11"/>
    <w:rsid w:val="00585F49"/>
    <w:rsid w:val="005865D8"/>
    <w:rsid w:val="00586FD1"/>
    <w:rsid w:val="005871B4"/>
    <w:rsid w:val="00587DA8"/>
    <w:rsid w:val="00590233"/>
    <w:rsid w:val="00592474"/>
    <w:rsid w:val="005926C9"/>
    <w:rsid w:val="00593160"/>
    <w:rsid w:val="00594222"/>
    <w:rsid w:val="005955AA"/>
    <w:rsid w:val="00596499"/>
    <w:rsid w:val="00596558"/>
    <w:rsid w:val="005965A4"/>
    <w:rsid w:val="005967E9"/>
    <w:rsid w:val="00596D6B"/>
    <w:rsid w:val="00596DC0"/>
    <w:rsid w:val="00596E0E"/>
    <w:rsid w:val="00596EA1"/>
    <w:rsid w:val="00597133"/>
    <w:rsid w:val="005A0796"/>
    <w:rsid w:val="005A1911"/>
    <w:rsid w:val="005A1F5F"/>
    <w:rsid w:val="005A2A88"/>
    <w:rsid w:val="005A2F6F"/>
    <w:rsid w:val="005A3238"/>
    <w:rsid w:val="005A3AC7"/>
    <w:rsid w:val="005A4077"/>
    <w:rsid w:val="005A4AFA"/>
    <w:rsid w:val="005A4B36"/>
    <w:rsid w:val="005A51B0"/>
    <w:rsid w:val="005A5A37"/>
    <w:rsid w:val="005A7082"/>
    <w:rsid w:val="005A72BA"/>
    <w:rsid w:val="005A72FF"/>
    <w:rsid w:val="005A73A6"/>
    <w:rsid w:val="005B0821"/>
    <w:rsid w:val="005B0A0B"/>
    <w:rsid w:val="005B0AF0"/>
    <w:rsid w:val="005B1428"/>
    <w:rsid w:val="005B1A18"/>
    <w:rsid w:val="005B3502"/>
    <w:rsid w:val="005B383F"/>
    <w:rsid w:val="005B5CF9"/>
    <w:rsid w:val="005B66EE"/>
    <w:rsid w:val="005B6886"/>
    <w:rsid w:val="005B728D"/>
    <w:rsid w:val="005B79E9"/>
    <w:rsid w:val="005B7A5C"/>
    <w:rsid w:val="005C02E9"/>
    <w:rsid w:val="005C0EDF"/>
    <w:rsid w:val="005C23E9"/>
    <w:rsid w:val="005C296A"/>
    <w:rsid w:val="005C2F00"/>
    <w:rsid w:val="005C2F65"/>
    <w:rsid w:val="005C3FC1"/>
    <w:rsid w:val="005C48EF"/>
    <w:rsid w:val="005C4C15"/>
    <w:rsid w:val="005C59B8"/>
    <w:rsid w:val="005C6012"/>
    <w:rsid w:val="005C6CE8"/>
    <w:rsid w:val="005C71BB"/>
    <w:rsid w:val="005D12E8"/>
    <w:rsid w:val="005D2367"/>
    <w:rsid w:val="005D3034"/>
    <w:rsid w:val="005D3205"/>
    <w:rsid w:val="005D3499"/>
    <w:rsid w:val="005D414B"/>
    <w:rsid w:val="005D4317"/>
    <w:rsid w:val="005D4B2F"/>
    <w:rsid w:val="005D4CA1"/>
    <w:rsid w:val="005D4FF6"/>
    <w:rsid w:val="005D6784"/>
    <w:rsid w:val="005D712E"/>
    <w:rsid w:val="005E0477"/>
    <w:rsid w:val="005E0B06"/>
    <w:rsid w:val="005E0E7C"/>
    <w:rsid w:val="005E1126"/>
    <w:rsid w:val="005E1882"/>
    <w:rsid w:val="005E1B0B"/>
    <w:rsid w:val="005E31A5"/>
    <w:rsid w:val="005E3D51"/>
    <w:rsid w:val="005E4C5F"/>
    <w:rsid w:val="005E53F3"/>
    <w:rsid w:val="005E7362"/>
    <w:rsid w:val="005E75F2"/>
    <w:rsid w:val="005E7DFF"/>
    <w:rsid w:val="005F009D"/>
    <w:rsid w:val="005F0C12"/>
    <w:rsid w:val="005F1264"/>
    <w:rsid w:val="005F136A"/>
    <w:rsid w:val="005F169B"/>
    <w:rsid w:val="005F2560"/>
    <w:rsid w:val="005F2696"/>
    <w:rsid w:val="005F27C1"/>
    <w:rsid w:val="005F2BCB"/>
    <w:rsid w:val="005F322D"/>
    <w:rsid w:val="005F37C2"/>
    <w:rsid w:val="005F407D"/>
    <w:rsid w:val="005F41E4"/>
    <w:rsid w:val="005F54B6"/>
    <w:rsid w:val="005F5CFB"/>
    <w:rsid w:val="005F6499"/>
    <w:rsid w:val="005F696B"/>
    <w:rsid w:val="0060165A"/>
    <w:rsid w:val="006018D4"/>
    <w:rsid w:val="00602412"/>
    <w:rsid w:val="006034CB"/>
    <w:rsid w:val="006034F9"/>
    <w:rsid w:val="00603D09"/>
    <w:rsid w:val="00603EC4"/>
    <w:rsid w:val="0060534B"/>
    <w:rsid w:val="006055FC"/>
    <w:rsid w:val="0060647A"/>
    <w:rsid w:val="0060653B"/>
    <w:rsid w:val="006075A4"/>
    <w:rsid w:val="00607B0A"/>
    <w:rsid w:val="00610D95"/>
    <w:rsid w:val="00611356"/>
    <w:rsid w:val="00611575"/>
    <w:rsid w:val="006126AD"/>
    <w:rsid w:val="006129B9"/>
    <w:rsid w:val="00613026"/>
    <w:rsid w:val="006134A4"/>
    <w:rsid w:val="00613E9C"/>
    <w:rsid w:val="00614179"/>
    <w:rsid w:val="006159DA"/>
    <w:rsid w:val="00615A6F"/>
    <w:rsid w:val="0061609C"/>
    <w:rsid w:val="006161A5"/>
    <w:rsid w:val="00616338"/>
    <w:rsid w:val="00617351"/>
    <w:rsid w:val="0061746E"/>
    <w:rsid w:val="0061761E"/>
    <w:rsid w:val="0061773F"/>
    <w:rsid w:val="00620BD9"/>
    <w:rsid w:val="006225EB"/>
    <w:rsid w:val="0062270D"/>
    <w:rsid w:val="00625443"/>
    <w:rsid w:val="00625DC8"/>
    <w:rsid w:val="00625E16"/>
    <w:rsid w:val="00626CF8"/>
    <w:rsid w:val="0062772F"/>
    <w:rsid w:val="00630E78"/>
    <w:rsid w:val="00631309"/>
    <w:rsid w:val="006319D2"/>
    <w:rsid w:val="00632C53"/>
    <w:rsid w:val="00632DC0"/>
    <w:rsid w:val="00633B1D"/>
    <w:rsid w:val="0063438B"/>
    <w:rsid w:val="00635125"/>
    <w:rsid w:val="00635A13"/>
    <w:rsid w:val="00635E79"/>
    <w:rsid w:val="00636ECD"/>
    <w:rsid w:val="00636EDF"/>
    <w:rsid w:val="00637069"/>
    <w:rsid w:val="006370FF"/>
    <w:rsid w:val="00641448"/>
    <w:rsid w:val="00641DEB"/>
    <w:rsid w:val="00642901"/>
    <w:rsid w:val="00642DEB"/>
    <w:rsid w:val="006434BB"/>
    <w:rsid w:val="006435D9"/>
    <w:rsid w:val="0064391D"/>
    <w:rsid w:val="0064422E"/>
    <w:rsid w:val="00644410"/>
    <w:rsid w:val="006445BF"/>
    <w:rsid w:val="00644B85"/>
    <w:rsid w:val="00645635"/>
    <w:rsid w:val="00645CB9"/>
    <w:rsid w:val="006461D1"/>
    <w:rsid w:val="006467AD"/>
    <w:rsid w:val="0064695E"/>
    <w:rsid w:val="00647E6C"/>
    <w:rsid w:val="00650573"/>
    <w:rsid w:val="00650EDB"/>
    <w:rsid w:val="006519C8"/>
    <w:rsid w:val="006526A2"/>
    <w:rsid w:val="00653472"/>
    <w:rsid w:val="006534ED"/>
    <w:rsid w:val="00653A11"/>
    <w:rsid w:val="00653F09"/>
    <w:rsid w:val="00654CAC"/>
    <w:rsid w:val="0065549A"/>
    <w:rsid w:val="0065566C"/>
    <w:rsid w:val="00655DCF"/>
    <w:rsid w:val="0065685A"/>
    <w:rsid w:val="00660C1F"/>
    <w:rsid w:val="0066170B"/>
    <w:rsid w:val="006622BD"/>
    <w:rsid w:val="00662454"/>
    <w:rsid w:val="00662460"/>
    <w:rsid w:val="006629D2"/>
    <w:rsid w:val="00662D90"/>
    <w:rsid w:val="0066362E"/>
    <w:rsid w:val="0066373E"/>
    <w:rsid w:val="00663DE6"/>
    <w:rsid w:val="0066531D"/>
    <w:rsid w:val="00665D49"/>
    <w:rsid w:val="00666155"/>
    <w:rsid w:val="00666243"/>
    <w:rsid w:val="00666349"/>
    <w:rsid w:val="00666BA4"/>
    <w:rsid w:val="006674CC"/>
    <w:rsid w:val="00667545"/>
    <w:rsid w:val="006677D4"/>
    <w:rsid w:val="00670302"/>
    <w:rsid w:val="00671501"/>
    <w:rsid w:val="00671AC4"/>
    <w:rsid w:val="0067270E"/>
    <w:rsid w:val="0067273C"/>
    <w:rsid w:val="00673875"/>
    <w:rsid w:val="0067389A"/>
    <w:rsid w:val="00674BE9"/>
    <w:rsid w:val="0067695B"/>
    <w:rsid w:val="00680C0E"/>
    <w:rsid w:val="00680CEE"/>
    <w:rsid w:val="00681016"/>
    <w:rsid w:val="00681C10"/>
    <w:rsid w:val="006820B6"/>
    <w:rsid w:val="00682110"/>
    <w:rsid w:val="006824EF"/>
    <w:rsid w:val="00683CBD"/>
    <w:rsid w:val="00683E5C"/>
    <w:rsid w:val="006842E3"/>
    <w:rsid w:val="0068433D"/>
    <w:rsid w:val="00684958"/>
    <w:rsid w:val="00684BAA"/>
    <w:rsid w:val="00684D0B"/>
    <w:rsid w:val="00686BEB"/>
    <w:rsid w:val="006877DE"/>
    <w:rsid w:val="00687BD4"/>
    <w:rsid w:val="00687D06"/>
    <w:rsid w:val="00687DC9"/>
    <w:rsid w:val="00687E9E"/>
    <w:rsid w:val="0069052E"/>
    <w:rsid w:val="00690966"/>
    <w:rsid w:val="00691A68"/>
    <w:rsid w:val="00691E52"/>
    <w:rsid w:val="00691F03"/>
    <w:rsid w:val="006929BE"/>
    <w:rsid w:val="0069428E"/>
    <w:rsid w:val="00694F42"/>
    <w:rsid w:val="00695476"/>
    <w:rsid w:val="006979AF"/>
    <w:rsid w:val="00697B5D"/>
    <w:rsid w:val="006A028B"/>
    <w:rsid w:val="006A0659"/>
    <w:rsid w:val="006A1279"/>
    <w:rsid w:val="006A3ACA"/>
    <w:rsid w:val="006A3C01"/>
    <w:rsid w:val="006A3D57"/>
    <w:rsid w:val="006A4B7C"/>
    <w:rsid w:val="006A4F4B"/>
    <w:rsid w:val="006A5BF4"/>
    <w:rsid w:val="006A5DEF"/>
    <w:rsid w:val="006A60CB"/>
    <w:rsid w:val="006A6156"/>
    <w:rsid w:val="006A6218"/>
    <w:rsid w:val="006A7606"/>
    <w:rsid w:val="006B02A8"/>
    <w:rsid w:val="006B0B91"/>
    <w:rsid w:val="006B0E5C"/>
    <w:rsid w:val="006B21D8"/>
    <w:rsid w:val="006B24FD"/>
    <w:rsid w:val="006B2C57"/>
    <w:rsid w:val="006B351D"/>
    <w:rsid w:val="006B48B9"/>
    <w:rsid w:val="006B4B8E"/>
    <w:rsid w:val="006B547C"/>
    <w:rsid w:val="006B570C"/>
    <w:rsid w:val="006B575E"/>
    <w:rsid w:val="006B5E7F"/>
    <w:rsid w:val="006B5FA4"/>
    <w:rsid w:val="006B64D1"/>
    <w:rsid w:val="006B6B4F"/>
    <w:rsid w:val="006C0200"/>
    <w:rsid w:val="006C02A4"/>
    <w:rsid w:val="006C1000"/>
    <w:rsid w:val="006C17F1"/>
    <w:rsid w:val="006C1BEC"/>
    <w:rsid w:val="006C209F"/>
    <w:rsid w:val="006C39BD"/>
    <w:rsid w:val="006C48F2"/>
    <w:rsid w:val="006C57EE"/>
    <w:rsid w:val="006C65D0"/>
    <w:rsid w:val="006C6A92"/>
    <w:rsid w:val="006C6D8D"/>
    <w:rsid w:val="006C72F2"/>
    <w:rsid w:val="006D0351"/>
    <w:rsid w:val="006D26F2"/>
    <w:rsid w:val="006D42FC"/>
    <w:rsid w:val="006D4F08"/>
    <w:rsid w:val="006D5B3B"/>
    <w:rsid w:val="006D60C2"/>
    <w:rsid w:val="006D773C"/>
    <w:rsid w:val="006E0BEA"/>
    <w:rsid w:val="006E11A1"/>
    <w:rsid w:val="006E2B32"/>
    <w:rsid w:val="006E30DC"/>
    <w:rsid w:val="006E46F1"/>
    <w:rsid w:val="006E7848"/>
    <w:rsid w:val="006F10E1"/>
    <w:rsid w:val="006F15BF"/>
    <w:rsid w:val="006F1923"/>
    <w:rsid w:val="006F1E1C"/>
    <w:rsid w:val="006F20C7"/>
    <w:rsid w:val="006F4442"/>
    <w:rsid w:val="006F54D0"/>
    <w:rsid w:val="006F6393"/>
    <w:rsid w:val="006F675A"/>
    <w:rsid w:val="006F7890"/>
    <w:rsid w:val="006F7A41"/>
    <w:rsid w:val="007003D9"/>
    <w:rsid w:val="00700793"/>
    <w:rsid w:val="00700DE9"/>
    <w:rsid w:val="007011B9"/>
    <w:rsid w:val="00701216"/>
    <w:rsid w:val="00701421"/>
    <w:rsid w:val="00701E46"/>
    <w:rsid w:val="007023B2"/>
    <w:rsid w:val="00702982"/>
    <w:rsid w:val="0070395A"/>
    <w:rsid w:val="0070561E"/>
    <w:rsid w:val="00706956"/>
    <w:rsid w:val="0070712B"/>
    <w:rsid w:val="00707599"/>
    <w:rsid w:val="00707C06"/>
    <w:rsid w:val="00710BD9"/>
    <w:rsid w:val="00711F44"/>
    <w:rsid w:val="00712A58"/>
    <w:rsid w:val="00712B22"/>
    <w:rsid w:val="00713057"/>
    <w:rsid w:val="007135F5"/>
    <w:rsid w:val="0071374F"/>
    <w:rsid w:val="00713923"/>
    <w:rsid w:val="007148DF"/>
    <w:rsid w:val="00714A06"/>
    <w:rsid w:val="00714AD9"/>
    <w:rsid w:val="00714BEA"/>
    <w:rsid w:val="00714C12"/>
    <w:rsid w:val="00714C94"/>
    <w:rsid w:val="00714E2E"/>
    <w:rsid w:val="00715483"/>
    <w:rsid w:val="007159B2"/>
    <w:rsid w:val="00715C38"/>
    <w:rsid w:val="00716278"/>
    <w:rsid w:val="00716BEE"/>
    <w:rsid w:val="00717470"/>
    <w:rsid w:val="00720780"/>
    <w:rsid w:val="00720C13"/>
    <w:rsid w:val="00720D2A"/>
    <w:rsid w:val="007210AE"/>
    <w:rsid w:val="00721321"/>
    <w:rsid w:val="007215C2"/>
    <w:rsid w:val="0072613B"/>
    <w:rsid w:val="00726293"/>
    <w:rsid w:val="007267C0"/>
    <w:rsid w:val="00730BA8"/>
    <w:rsid w:val="0073522A"/>
    <w:rsid w:val="007353F9"/>
    <w:rsid w:val="007354FA"/>
    <w:rsid w:val="00735D39"/>
    <w:rsid w:val="00736563"/>
    <w:rsid w:val="0073666D"/>
    <w:rsid w:val="0074007F"/>
    <w:rsid w:val="007405B0"/>
    <w:rsid w:val="00740F61"/>
    <w:rsid w:val="00741132"/>
    <w:rsid w:val="00741475"/>
    <w:rsid w:val="00741E4B"/>
    <w:rsid w:val="00742C6A"/>
    <w:rsid w:val="00743143"/>
    <w:rsid w:val="00743794"/>
    <w:rsid w:val="007441D9"/>
    <w:rsid w:val="00745A50"/>
    <w:rsid w:val="00746DFC"/>
    <w:rsid w:val="00747431"/>
    <w:rsid w:val="007475B8"/>
    <w:rsid w:val="0075066D"/>
    <w:rsid w:val="007509C4"/>
    <w:rsid w:val="0075193E"/>
    <w:rsid w:val="007519F8"/>
    <w:rsid w:val="007524DC"/>
    <w:rsid w:val="007525B3"/>
    <w:rsid w:val="00753E87"/>
    <w:rsid w:val="007562B2"/>
    <w:rsid w:val="00756A45"/>
    <w:rsid w:val="007577DD"/>
    <w:rsid w:val="0075795F"/>
    <w:rsid w:val="00757E6E"/>
    <w:rsid w:val="0076014F"/>
    <w:rsid w:val="0076021A"/>
    <w:rsid w:val="00760A68"/>
    <w:rsid w:val="00762E2F"/>
    <w:rsid w:val="00763012"/>
    <w:rsid w:val="0076323A"/>
    <w:rsid w:val="0076340F"/>
    <w:rsid w:val="007637FB"/>
    <w:rsid w:val="0076411B"/>
    <w:rsid w:val="00764996"/>
    <w:rsid w:val="00764F85"/>
    <w:rsid w:val="00766352"/>
    <w:rsid w:val="00766A38"/>
    <w:rsid w:val="00766A8B"/>
    <w:rsid w:val="007670FF"/>
    <w:rsid w:val="007673F1"/>
    <w:rsid w:val="0076799D"/>
    <w:rsid w:val="00767B07"/>
    <w:rsid w:val="007701AE"/>
    <w:rsid w:val="00770CB6"/>
    <w:rsid w:val="0077219A"/>
    <w:rsid w:val="00772AC1"/>
    <w:rsid w:val="007734A0"/>
    <w:rsid w:val="00773A27"/>
    <w:rsid w:val="00773DAF"/>
    <w:rsid w:val="00774843"/>
    <w:rsid w:val="007749E1"/>
    <w:rsid w:val="007752B2"/>
    <w:rsid w:val="0077561B"/>
    <w:rsid w:val="007756EB"/>
    <w:rsid w:val="00776D3C"/>
    <w:rsid w:val="00777459"/>
    <w:rsid w:val="0077747B"/>
    <w:rsid w:val="00777E39"/>
    <w:rsid w:val="00780971"/>
    <w:rsid w:val="00782D36"/>
    <w:rsid w:val="0078397D"/>
    <w:rsid w:val="00783CAF"/>
    <w:rsid w:val="00783DA1"/>
    <w:rsid w:val="00783DAF"/>
    <w:rsid w:val="00784489"/>
    <w:rsid w:val="00784F17"/>
    <w:rsid w:val="0078516D"/>
    <w:rsid w:val="007874EB"/>
    <w:rsid w:val="0078766E"/>
    <w:rsid w:val="00787A19"/>
    <w:rsid w:val="00790686"/>
    <w:rsid w:val="00791FBF"/>
    <w:rsid w:val="00792E8B"/>
    <w:rsid w:val="00793567"/>
    <w:rsid w:val="00793E35"/>
    <w:rsid w:val="00795229"/>
    <w:rsid w:val="0079575D"/>
    <w:rsid w:val="00796090"/>
    <w:rsid w:val="00796944"/>
    <w:rsid w:val="00796C50"/>
    <w:rsid w:val="007976FE"/>
    <w:rsid w:val="007A1C9C"/>
    <w:rsid w:val="007A1F4A"/>
    <w:rsid w:val="007A233C"/>
    <w:rsid w:val="007A23D4"/>
    <w:rsid w:val="007A2C42"/>
    <w:rsid w:val="007A39F4"/>
    <w:rsid w:val="007A5D48"/>
    <w:rsid w:val="007A6265"/>
    <w:rsid w:val="007A6350"/>
    <w:rsid w:val="007A6A37"/>
    <w:rsid w:val="007A7290"/>
    <w:rsid w:val="007A7527"/>
    <w:rsid w:val="007A7FDB"/>
    <w:rsid w:val="007B0051"/>
    <w:rsid w:val="007B0F1F"/>
    <w:rsid w:val="007B2778"/>
    <w:rsid w:val="007B2B18"/>
    <w:rsid w:val="007B2D54"/>
    <w:rsid w:val="007B3DB1"/>
    <w:rsid w:val="007B465F"/>
    <w:rsid w:val="007B5AF4"/>
    <w:rsid w:val="007B5CC2"/>
    <w:rsid w:val="007B62BB"/>
    <w:rsid w:val="007C008A"/>
    <w:rsid w:val="007C0135"/>
    <w:rsid w:val="007C01BD"/>
    <w:rsid w:val="007C0471"/>
    <w:rsid w:val="007C0E3E"/>
    <w:rsid w:val="007C0EB8"/>
    <w:rsid w:val="007C12BB"/>
    <w:rsid w:val="007C1577"/>
    <w:rsid w:val="007C191E"/>
    <w:rsid w:val="007C1B7D"/>
    <w:rsid w:val="007C1F2B"/>
    <w:rsid w:val="007C3113"/>
    <w:rsid w:val="007C3122"/>
    <w:rsid w:val="007C32D7"/>
    <w:rsid w:val="007C330D"/>
    <w:rsid w:val="007C480F"/>
    <w:rsid w:val="007C4870"/>
    <w:rsid w:val="007C4B91"/>
    <w:rsid w:val="007C51E2"/>
    <w:rsid w:val="007C687E"/>
    <w:rsid w:val="007C7693"/>
    <w:rsid w:val="007C7E3F"/>
    <w:rsid w:val="007D09EF"/>
    <w:rsid w:val="007D1283"/>
    <w:rsid w:val="007D14A0"/>
    <w:rsid w:val="007D1708"/>
    <w:rsid w:val="007D1825"/>
    <w:rsid w:val="007D1CFF"/>
    <w:rsid w:val="007D2A62"/>
    <w:rsid w:val="007D2C02"/>
    <w:rsid w:val="007D2CE4"/>
    <w:rsid w:val="007D2F8A"/>
    <w:rsid w:val="007D33CA"/>
    <w:rsid w:val="007D3912"/>
    <w:rsid w:val="007D3D5F"/>
    <w:rsid w:val="007D3E5C"/>
    <w:rsid w:val="007D4077"/>
    <w:rsid w:val="007D40CB"/>
    <w:rsid w:val="007D419B"/>
    <w:rsid w:val="007D444A"/>
    <w:rsid w:val="007D616C"/>
    <w:rsid w:val="007D6426"/>
    <w:rsid w:val="007D67FE"/>
    <w:rsid w:val="007D6BD5"/>
    <w:rsid w:val="007D6DB6"/>
    <w:rsid w:val="007D6E17"/>
    <w:rsid w:val="007D7112"/>
    <w:rsid w:val="007E045C"/>
    <w:rsid w:val="007E058E"/>
    <w:rsid w:val="007E0754"/>
    <w:rsid w:val="007E08BF"/>
    <w:rsid w:val="007E08C9"/>
    <w:rsid w:val="007E08E5"/>
    <w:rsid w:val="007E09E8"/>
    <w:rsid w:val="007E141A"/>
    <w:rsid w:val="007E17F5"/>
    <w:rsid w:val="007E18B9"/>
    <w:rsid w:val="007E2F35"/>
    <w:rsid w:val="007E3BA0"/>
    <w:rsid w:val="007E5D1E"/>
    <w:rsid w:val="007E677F"/>
    <w:rsid w:val="007E6C02"/>
    <w:rsid w:val="007E6C41"/>
    <w:rsid w:val="007E6FFC"/>
    <w:rsid w:val="007E7F2B"/>
    <w:rsid w:val="007F02E1"/>
    <w:rsid w:val="007F0825"/>
    <w:rsid w:val="007F1245"/>
    <w:rsid w:val="007F19E2"/>
    <w:rsid w:val="007F1FF4"/>
    <w:rsid w:val="007F2522"/>
    <w:rsid w:val="007F2652"/>
    <w:rsid w:val="007F30A9"/>
    <w:rsid w:val="007F37BD"/>
    <w:rsid w:val="007F382E"/>
    <w:rsid w:val="007F4AF6"/>
    <w:rsid w:val="007F4F6F"/>
    <w:rsid w:val="007F5BA3"/>
    <w:rsid w:val="007F5F6B"/>
    <w:rsid w:val="007F6721"/>
    <w:rsid w:val="007F7D39"/>
    <w:rsid w:val="0080073C"/>
    <w:rsid w:val="008013AD"/>
    <w:rsid w:val="0080178E"/>
    <w:rsid w:val="00801F26"/>
    <w:rsid w:val="008021DF"/>
    <w:rsid w:val="00802351"/>
    <w:rsid w:val="008029EA"/>
    <w:rsid w:val="00802C77"/>
    <w:rsid w:val="00802F4D"/>
    <w:rsid w:val="00803107"/>
    <w:rsid w:val="0080326E"/>
    <w:rsid w:val="008038F7"/>
    <w:rsid w:val="00804037"/>
    <w:rsid w:val="00804ABD"/>
    <w:rsid w:val="00805020"/>
    <w:rsid w:val="00805E45"/>
    <w:rsid w:val="00806212"/>
    <w:rsid w:val="0080658E"/>
    <w:rsid w:val="00806781"/>
    <w:rsid w:val="008068D5"/>
    <w:rsid w:val="00807495"/>
    <w:rsid w:val="00807957"/>
    <w:rsid w:val="008107C8"/>
    <w:rsid w:val="00811A73"/>
    <w:rsid w:val="008122A3"/>
    <w:rsid w:val="008125F3"/>
    <w:rsid w:val="00812BF1"/>
    <w:rsid w:val="00813079"/>
    <w:rsid w:val="008153B5"/>
    <w:rsid w:val="0081542B"/>
    <w:rsid w:val="00816046"/>
    <w:rsid w:val="008161A3"/>
    <w:rsid w:val="0081626A"/>
    <w:rsid w:val="00817519"/>
    <w:rsid w:val="0081782D"/>
    <w:rsid w:val="00820E1E"/>
    <w:rsid w:val="0082121E"/>
    <w:rsid w:val="00821522"/>
    <w:rsid w:val="00821C45"/>
    <w:rsid w:val="00821D01"/>
    <w:rsid w:val="008225E0"/>
    <w:rsid w:val="00823523"/>
    <w:rsid w:val="008237E8"/>
    <w:rsid w:val="008238A5"/>
    <w:rsid w:val="00824BC0"/>
    <w:rsid w:val="008250C5"/>
    <w:rsid w:val="0082528C"/>
    <w:rsid w:val="00825A1A"/>
    <w:rsid w:val="00826016"/>
    <w:rsid w:val="00827A83"/>
    <w:rsid w:val="00830263"/>
    <w:rsid w:val="00831D0F"/>
    <w:rsid w:val="00831EF6"/>
    <w:rsid w:val="008323C0"/>
    <w:rsid w:val="008327C0"/>
    <w:rsid w:val="00832A0C"/>
    <w:rsid w:val="00833632"/>
    <w:rsid w:val="008339CA"/>
    <w:rsid w:val="008342C8"/>
    <w:rsid w:val="008355D3"/>
    <w:rsid w:val="0083565E"/>
    <w:rsid w:val="00835F0C"/>
    <w:rsid w:val="00836153"/>
    <w:rsid w:val="008365F1"/>
    <w:rsid w:val="008369DB"/>
    <w:rsid w:val="00836A79"/>
    <w:rsid w:val="00840763"/>
    <w:rsid w:val="00840856"/>
    <w:rsid w:val="00840D5F"/>
    <w:rsid w:val="00840FE0"/>
    <w:rsid w:val="0084218D"/>
    <w:rsid w:val="00842441"/>
    <w:rsid w:val="00842D1D"/>
    <w:rsid w:val="008431CE"/>
    <w:rsid w:val="00843A2E"/>
    <w:rsid w:val="00843BC4"/>
    <w:rsid w:val="00843C47"/>
    <w:rsid w:val="00843CAF"/>
    <w:rsid w:val="00844C77"/>
    <w:rsid w:val="00846C74"/>
    <w:rsid w:val="008471D3"/>
    <w:rsid w:val="008479B4"/>
    <w:rsid w:val="008513A5"/>
    <w:rsid w:val="008522F5"/>
    <w:rsid w:val="00852862"/>
    <w:rsid w:val="008535E4"/>
    <w:rsid w:val="00853AAA"/>
    <w:rsid w:val="00853C18"/>
    <w:rsid w:val="00854068"/>
    <w:rsid w:val="008541A8"/>
    <w:rsid w:val="008554E6"/>
    <w:rsid w:val="008555B6"/>
    <w:rsid w:val="00855AF4"/>
    <w:rsid w:val="008561CD"/>
    <w:rsid w:val="008568E3"/>
    <w:rsid w:val="0085691C"/>
    <w:rsid w:val="0085788A"/>
    <w:rsid w:val="00857BF7"/>
    <w:rsid w:val="00857EB2"/>
    <w:rsid w:val="00860219"/>
    <w:rsid w:val="00860987"/>
    <w:rsid w:val="00860DD3"/>
    <w:rsid w:val="00861643"/>
    <w:rsid w:val="00861BE8"/>
    <w:rsid w:val="008633B9"/>
    <w:rsid w:val="008639C1"/>
    <w:rsid w:val="0086436B"/>
    <w:rsid w:val="008644D7"/>
    <w:rsid w:val="00865097"/>
    <w:rsid w:val="0086517B"/>
    <w:rsid w:val="008653BE"/>
    <w:rsid w:val="008654F4"/>
    <w:rsid w:val="008658DC"/>
    <w:rsid w:val="00866311"/>
    <w:rsid w:val="0086696F"/>
    <w:rsid w:val="00866F68"/>
    <w:rsid w:val="00867BBC"/>
    <w:rsid w:val="008703C4"/>
    <w:rsid w:val="008718A0"/>
    <w:rsid w:val="00871AFA"/>
    <w:rsid w:val="00874BDC"/>
    <w:rsid w:val="00874D7A"/>
    <w:rsid w:val="00874D87"/>
    <w:rsid w:val="00874E07"/>
    <w:rsid w:val="008755C8"/>
    <w:rsid w:val="0087728E"/>
    <w:rsid w:val="008773DC"/>
    <w:rsid w:val="008778DB"/>
    <w:rsid w:val="00877B50"/>
    <w:rsid w:val="0088099B"/>
    <w:rsid w:val="00881182"/>
    <w:rsid w:val="00881920"/>
    <w:rsid w:val="00881A2D"/>
    <w:rsid w:val="00881BB6"/>
    <w:rsid w:val="00882098"/>
    <w:rsid w:val="00882BF3"/>
    <w:rsid w:val="00883436"/>
    <w:rsid w:val="0088488E"/>
    <w:rsid w:val="00885504"/>
    <w:rsid w:val="0088583F"/>
    <w:rsid w:val="0088594C"/>
    <w:rsid w:val="008860BB"/>
    <w:rsid w:val="0088693C"/>
    <w:rsid w:val="00887210"/>
    <w:rsid w:val="00890952"/>
    <w:rsid w:val="00891322"/>
    <w:rsid w:val="00892309"/>
    <w:rsid w:val="0089260F"/>
    <w:rsid w:val="008929CE"/>
    <w:rsid w:val="00892BEF"/>
    <w:rsid w:val="0089392F"/>
    <w:rsid w:val="00894202"/>
    <w:rsid w:val="008963D9"/>
    <w:rsid w:val="008967EF"/>
    <w:rsid w:val="00896ABE"/>
    <w:rsid w:val="00896E5B"/>
    <w:rsid w:val="00896F3B"/>
    <w:rsid w:val="00897AA7"/>
    <w:rsid w:val="008A0845"/>
    <w:rsid w:val="008A0B13"/>
    <w:rsid w:val="008A27AB"/>
    <w:rsid w:val="008A2839"/>
    <w:rsid w:val="008A2F1C"/>
    <w:rsid w:val="008A2FA5"/>
    <w:rsid w:val="008A3913"/>
    <w:rsid w:val="008A3D87"/>
    <w:rsid w:val="008A4C05"/>
    <w:rsid w:val="008A59CD"/>
    <w:rsid w:val="008A6331"/>
    <w:rsid w:val="008A6836"/>
    <w:rsid w:val="008A6F89"/>
    <w:rsid w:val="008B106B"/>
    <w:rsid w:val="008B1952"/>
    <w:rsid w:val="008B1B10"/>
    <w:rsid w:val="008B1CFF"/>
    <w:rsid w:val="008B2574"/>
    <w:rsid w:val="008B367C"/>
    <w:rsid w:val="008B4137"/>
    <w:rsid w:val="008B4EE5"/>
    <w:rsid w:val="008B5D53"/>
    <w:rsid w:val="008B77A8"/>
    <w:rsid w:val="008C1283"/>
    <w:rsid w:val="008C2203"/>
    <w:rsid w:val="008C27E5"/>
    <w:rsid w:val="008C29C8"/>
    <w:rsid w:val="008C2CF4"/>
    <w:rsid w:val="008C312D"/>
    <w:rsid w:val="008C3E2E"/>
    <w:rsid w:val="008C461C"/>
    <w:rsid w:val="008C5432"/>
    <w:rsid w:val="008C549D"/>
    <w:rsid w:val="008C6FED"/>
    <w:rsid w:val="008C7408"/>
    <w:rsid w:val="008D0194"/>
    <w:rsid w:val="008D0604"/>
    <w:rsid w:val="008D1098"/>
    <w:rsid w:val="008D14E5"/>
    <w:rsid w:val="008D169E"/>
    <w:rsid w:val="008D1FCB"/>
    <w:rsid w:val="008D3351"/>
    <w:rsid w:val="008D35BC"/>
    <w:rsid w:val="008D363B"/>
    <w:rsid w:val="008D36F3"/>
    <w:rsid w:val="008D37E5"/>
    <w:rsid w:val="008D39D2"/>
    <w:rsid w:val="008D3E3E"/>
    <w:rsid w:val="008D4EA9"/>
    <w:rsid w:val="008D5499"/>
    <w:rsid w:val="008D56D0"/>
    <w:rsid w:val="008D5FDB"/>
    <w:rsid w:val="008D67A5"/>
    <w:rsid w:val="008D686D"/>
    <w:rsid w:val="008E02A7"/>
    <w:rsid w:val="008E05C3"/>
    <w:rsid w:val="008E0818"/>
    <w:rsid w:val="008E08FF"/>
    <w:rsid w:val="008E1527"/>
    <w:rsid w:val="008E1713"/>
    <w:rsid w:val="008E217E"/>
    <w:rsid w:val="008E2C78"/>
    <w:rsid w:val="008E327F"/>
    <w:rsid w:val="008E3BD7"/>
    <w:rsid w:val="008E429B"/>
    <w:rsid w:val="008E53B6"/>
    <w:rsid w:val="008E65C5"/>
    <w:rsid w:val="008E73A9"/>
    <w:rsid w:val="008E785F"/>
    <w:rsid w:val="008F04BB"/>
    <w:rsid w:val="008F1D2E"/>
    <w:rsid w:val="008F1FBE"/>
    <w:rsid w:val="008F2404"/>
    <w:rsid w:val="008F3CDE"/>
    <w:rsid w:val="008F3D61"/>
    <w:rsid w:val="008F48BA"/>
    <w:rsid w:val="008F4936"/>
    <w:rsid w:val="008F4F9A"/>
    <w:rsid w:val="008F576B"/>
    <w:rsid w:val="008F5B6C"/>
    <w:rsid w:val="008F5B7F"/>
    <w:rsid w:val="008F600E"/>
    <w:rsid w:val="008F6241"/>
    <w:rsid w:val="008F64B6"/>
    <w:rsid w:val="008F718B"/>
    <w:rsid w:val="008F7523"/>
    <w:rsid w:val="00900C6E"/>
    <w:rsid w:val="00901288"/>
    <w:rsid w:val="00901922"/>
    <w:rsid w:val="0090203C"/>
    <w:rsid w:val="00902407"/>
    <w:rsid w:val="00902529"/>
    <w:rsid w:val="0090253F"/>
    <w:rsid w:val="00902C54"/>
    <w:rsid w:val="00902D28"/>
    <w:rsid w:val="00902E3F"/>
    <w:rsid w:val="0090332B"/>
    <w:rsid w:val="00903C2F"/>
    <w:rsid w:val="00905585"/>
    <w:rsid w:val="0090565E"/>
    <w:rsid w:val="00911106"/>
    <w:rsid w:val="0091260F"/>
    <w:rsid w:val="00912840"/>
    <w:rsid w:val="009128C2"/>
    <w:rsid w:val="009128DB"/>
    <w:rsid w:val="00912A3E"/>
    <w:rsid w:val="00912BA3"/>
    <w:rsid w:val="00914420"/>
    <w:rsid w:val="00915689"/>
    <w:rsid w:val="009156CE"/>
    <w:rsid w:val="0091604F"/>
    <w:rsid w:val="009165B0"/>
    <w:rsid w:val="009175F6"/>
    <w:rsid w:val="00917616"/>
    <w:rsid w:val="00917B7A"/>
    <w:rsid w:val="009204AE"/>
    <w:rsid w:val="009213E6"/>
    <w:rsid w:val="00921C13"/>
    <w:rsid w:val="00921D0A"/>
    <w:rsid w:val="00921FE0"/>
    <w:rsid w:val="00922422"/>
    <w:rsid w:val="00923F11"/>
    <w:rsid w:val="00924225"/>
    <w:rsid w:val="00924614"/>
    <w:rsid w:val="00925436"/>
    <w:rsid w:val="009260FE"/>
    <w:rsid w:val="009263EC"/>
    <w:rsid w:val="00926521"/>
    <w:rsid w:val="0092674A"/>
    <w:rsid w:val="00926B5C"/>
    <w:rsid w:val="00930081"/>
    <w:rsid w:val="00930D4B"/>
    <w:rsid w:val="00930D5A"/>
    <w:rsid w:val="009325D9"/>
    <w:rsid w:val="00933620"/>
    <w:rsid w:val="0093492F"/>
    <w:rsid w:val="00934BCE"/>
    <w:rsid w:val="00934C53"/>
    <w:rsid w:val="00935E71"/>
    <w:rsid w:val="009361F0"/>
    <w:rsid w:val="009364AB"/>
    <w:rsid w:val="009375F1"/>
    <w:rsid w:val="00937D48"/>
    <w:rsid w:val="009400F4"/>
    <w:rsid w:val="0094035B"/>
    <w:rsid w:val="00941723"/>
    <w:rsid w:val="009417EA"/>
    <w:rsid w:val="009417F7"/>
    <w:rsid w:val="00942E12"/>
    <w:rsid w:val="00943196"/>
    <w:rsid w:val="0094456A"/>
    <w:rsid w:val="00944E2B"/>
    <w:rsid w:val="0094614A"/>
    <w:rsid w:val="009468B6"/>
    <w:rsid w:val="00946ADF"/>
    <w:rsid w:val="00946D3E"/>
    <w:rsid w:val="009472AC"/>
    <w:rsid w:val="009511E4"/>
    <w:rsid w:val="0095125D"/>
    <w:rsid w:val="0095131B"/>
    <w:rsid w:val="0095153A"/>
    <w:rsid w:val="00951FD0"/>
    <w:rsid w:val="009526AD"/>
    <w:rsid w:val="00953C71"/>
    <w:rsid w:val="009547FB"/>
    <w:rsid w:val="009548DB"/>
    <w:rsid w:val="00954E5D"/>
    <w:rsid w:val="00954FA4"/>
    <w:rsid w:val="00955050"/>
    <w:rsid w:val="00955926"/>
    <w:rsid w:val="00955A6A"/>
    <w:rsid w:val="00955B10"/>
    <w:rsid w:val="0095694D"/>
    <w:rsid w:val="00956A65"/>
    <w:rsid w:val="00957B80"/>
    <w:rsid w:val="00957F65"/>
    <w:rsid w:val="009604F2"/>
    <w:rsid w:val="0096218D"/>
    <w:rsid w:val="009623C1"/>
    <w:rsid w:val="0096246C"/>
    <w:rsid w:val="00962A2A"/>
    <w:rsid w:val="00962D0A"/>
    <w:rsid w:val="00962D6F"/>
    <w:rsid w:val="009631B4"/>
    <w:rsid w:val="009633E6"/>
    <w:rsid w:val="009644B2"/>
    <w:rsid w:val="00964F1E"/>
    <w:rsid w:val="00965054"/>
    <w:rsid w:val="00965E50"/>
    <w:rsid w:val="009661AF"/>
    <w:rsid w:val="009661C9"/>
    <w:rsid w:val="00966620"/>
    <w:rsid w:val="00966A85"/>
    <w:rsid w:val="00966DA2"/>
    <w:rsid w:val="00967ABC"/>
    <w:rsid w:val="00967C29"/>
    <w:rsid w:val="00967D08"/>
    <w:rsid w:val="00970777"/>
    <w:rsid w:val="009709EB"/>
    <w:rsid w:val="00970D9E"/>
    <w:rsid w:val="009716E6"/>
    <w:rsid w:val="009722CF"/>
    <w:rsid w:val="00972448"/>
    <w:rsid w:val="0097355E"/>
    <w:rsid w:val="00974D2C"/>
    <w:rsid w:val="009753E3"/>
    <w:rsid w:val="0097554A"/>
    <w:rsid w:val="009756CA"/>
    <w:rsid w:val="00976DCF"/>
    <w:rsid w:val="00977138"/>
    <w:rsid w:val="00977D56"/>
    <w:rsid w:val="00980286"/>
    <w:rsid w:val="00980D63"/>
    <w:rsid w:val="00983122"/>
    <w:rsid w:val="009834BE"/>
    <w:rsid w:val="00983526"/>
    <w:rsid w:val="0098733A"/>
    <w:rsid w:val="009873B8"/>
    <w:rsid w:val="00987483"/>
    <w:rsid w:val="00990A45"/>
    <w:rsid w:val="0099153B"/>
    <w:rsid w:val="00991FC9"/>
    <w:rsid w:val="009927C0"/>
    <w:rsid w:val="00992AB2"/>
    <w:rsid w:val="00993DD5"/>
    <w:rsid w:val="00993F16"/>
    <w:rsid w:val="00994FA9"/>
    <w:rsid w:val="009950B2"/>
    <w:rsid w:val="009955B3"/>
    <w:rsid w:val="00995CF9"/>
    <w:rsid w:val="009967C1"/>
    <w:rsid w:val="00997B44"/>
    <w:rsid w:val="009A068A"/>
    <w:rsid w:val="009A0899"/>
    <w:rsid w:val="009A0F8C"/>
    <w:rsid w:val="009A145C"/>
    <w:rsid w:val="009A14A3"/>
    <w:rsid w:val="009A180F"/>
    <w:rsid w:val="009A209F"/>
    <w:rsid w:val="009A231C"/>
    <w:rsid w:val="009A2682"/>
    <w:rsid w:val="009A327C"/>
    <w:rsid w:val="009A3575"/>
    <w:rsid w:val="009A37B8"/>
    <w:rsid w:val="009A3887"/>
    <w:rsid w:val="009A39F1"/>
    <w:rsid w:val="009A5EC9"/>
    <w:rsid w:val="009A6A3D"/>
    <w:rsid w:val="009A72D8"/>
    <w:rsid w:val="009A77E3"/>
    <w:rsid w:val="009A784F"/>
    <w:rsid w:val="009A7D95"/>
    <w:rsid w:val="009B0453"/>
    <w:rsid w:val="009B0F25"/>
    <w:rsid w:val="009B1099"/>
    <w:rsid w:val="009B21DB"/>
    <w:rsid w:val="009B2A57"/>
    <w:rsid w:val="009B3149"/>
    <w:rsid w:val="009B35DA"/>
    <w:rsid w:val="009B4B3F"/>
    <w:rsid w:val="009B52D4"/>
    <w:rsid w:val="009B544F"/>
    <w:rsid w:val="009B56BB"/>
    <w:rsid w:val="009B58AE"/>
    <w:rsid w:val="009B693F"/>
    <w:rsid w:val="009B6D6C"/>
    <w:rsid w:val="009B7774"/>
    <w:rsid w:val="009B7A13"/>
    <w:rsid w:val="009C1051"/>
    <w:rsid w:val="009C2C53"/>
    <w:rsid w:val="009C309C"/>
    <w:rsid w:val="009C3940"/>
    <w:rsid w:val="009C3C3C"/>
    <w:rsid w:val="009C46E8"/>
    <w:rsid w:val="009C48C1"/>
    <w:rsid w:val="009C4F15"/>
    <w:rsid w:val="009C5481"/>
    <w:rsid w:val="009C5FAF"/>
    <w:rsid w:val="009C726F"/>
    <w:rsid w:val="009C7A77"/>
    <w:rsid w:val="009D0798"/>
    <w:rsid w:val="009D0B37"/>
    <w:rsid w:val="009D0E21"/>
    <w:rsid w:val="009D0F7C"/>
    <w:rsid w:val="009D3695"/>
    <w:rsid w:val="009D3E4D"/>
    <w:rsid w:val="009D4F4D"/>
    <w:rsid w:val="009D52CE"/>
    <w:rsid w:val="009D5736"/>
    <w:rsid w:val="009D610C"/>
    <w:rsid w:val="009D699E"/>
    <w:rsid w:val="009D78AF"/>
    <w:rsid w:val="009E060E"/>
    <w:rsid w:val="009E0F45"/>
    <w:rsid w:val="009E15E6"/>
    <w:rsid w:val="009E21A5"/>
    <w:rsid w:val="009E22CD"/>
    <w:rsid w:val="009E3311"/>
    <w:rsid w:val="009E356F"/>
    <w:rsid w:val="009E4028"/>
    <w:rsid w:val="009E42AA"/>
    <w:rsid w:val="009E4F03"/>
    <w:rsid w:val="009E5508"/>
    <w:rsid w:val="009E5B7C"/>
    <w:rsid w:val="009E632C"/>
    <w:rsid w:val="009E636A"/>
    <w:rsid w:val="009E6BA7"/>
    <w:rsid w:val="009E7402"/>
    <w:rsid w:val="009E758D"/>
    <w:rsid w:val="009E7BB8"/>
    <w:rsid w:val="009F121C"/>
    <w:rsid w:val="009F18E1"/>
    <w:rsid w:val="009F1BEB"/>
    <w:rsid w:val="009F213B"/>
    <w:rsid w:val="009F2655"/>
    <w:rsid w:val="009F3B6D"/>
    <w:rsid w:val="009F3FBF"/>
    <w:rsid w:val="009F4EC1"/>
    <w:rsid w:val="009F4EF7"/>
    <w:rsid w:val="009F5120"/>
    <w:rsid w:val="009F61A8"/>
    <w:rsid w:val="009F7E59"/>
    <w:rsid w:val="009F7E8E"/>
    <w:rsid w:val="00A00973"/>
    <w:rsid w:val="00A00ADE"/>
    <w:rsid w:val="00A0141B"/>
    <w:rsid w:val="00A019B8"/>
    <w:rsid w:val="00A01F9C"/>
    <w:rsid w:val="00A02FED"/>
    <w:rsid w:val="00A03D3E"/>
    <w:rsid w:val="00A03D65"/>
    <w:rsid w:val="00A04229"/>
    <w:rsid w:val="00A049EB"/>
    <w:rsid w:val="00A04E97"/>
    <w:rsid w:val="00A0546E"/>
    <w:rsid w:val="00A05902"/>
    <w:rsid w:val="00A05C8D"/>
    <w:rsid w:val="00A06D17"/>
    <w:rsid w:val="00A06EA7"/>
    <w:rsid w:val="00A07774"/>
    <w:rsid w:val="00A1000C"/>
    <w:rsid w:val="00A10A42"/>
    <w:rsid w:val="00A10C63"/>
    <w:rsid w:val="00A10D6D"/>
    <w:rsid w:val="00A11153"/>
    <w:rsid w:val="00A11ADB"/>
    <w:rsid w:val="00A12892"/>
    <w:rsid w:val="00A13D6A"/>
    <w:rsid w:val="00A145BE"/>
    <w:rsid w:val="00A15252"/>
    <w:rsid w:val="00A155F4"/>
    <w:rsid w:val="00A15670"/>
    <w:rsid w:val="00A16064"/>
    <w:rsid w:val="00A176A0"/>
    <w:rsid w:val="00A176BE"/>
    <w:rsid w:val="00A20C81"/>
    <w:rsid w:val="00A210F3"/>
    <w:rsid w:val="00A212BE"/>
    <w:rsid w:val="00A22232"/>
    <w:rsid w:val="00A22ABC"/>
    <w:rsid w:val="00A22E86"/>
    <w:rsid w:val="00A23800"/>
    <w:rsid w:val="00A244F1"/>
    <w:rsid w:val="00A2647E"/>
    <w:rsid w:val="00A2654B"/>
    <w:rsid w:val="00A279B4"/>
    <w:rsid w:val="00A3011F"/>
    <w:rsid w:val="00A31A1B"/>
    <w:rsid w:val="00A31B3F"/>
    <w:rsid w:val="00A32276"/>
    <w:rsid w:val="00A324F8"/>
    <w:rsid w:val="00A32E14"/>
    <w:rsid w:val="00A33815"/>
    <w:rsid w:val="00A33818"/>
    <w:rsid w:val="00A34706"/>
    <w:rsid w:val="00A348E6"/>
    <w:rsid w:val="00A3618B"/>
    <w:rsid w:val="00A36FF1"/>
    <w:rsid w:val="00A37775"/>
    <w:rsid w:val="00A37F82"/>
    <w:rsid w:val="00A4021F"/>
    <w:rsid w:val="00A4065F"/>
    <w:rsid w:val="00A40A46"/>
    <w:rsid w:val="00A40E8B"/>
    <w:rsid w:val="00A41681"/>
    <w:rsid w:val="00A42657"/>
    <w:rsid w:val="00A43096"/>
    <w:rsid w:val="00A43451"/>
    <w:rsid w:val="00A4385B"/>
    <w:rsid w:val="00A43D5C"/>
    <w:rsid w:val="00A44114"/>
    <w:rsid w:val="00A45573"/>
    <w:rsid w:val="00A46DA9"/>
    <w:rsid w:val="00A46F15"/>
    <w:rsid w:val="00A475C8"/>
    <w:rsid w:val="00A476B0"/>
    <w:rsid w:val="00A47DC6"/>
    <w:rsid w:val="00A47F15"/>
    <w:rsid w:val="00A50444"/>
    <w:rsid w:val="00A50CC1"/>
    <w:rsid w:val="00A50FFC"/>
    <w:rsid w:val="00A5237B"/>
    <w:rsid w:val="00A52BD4"/>
    <w:rsid w:val="00A53E1C"/>
    <w:rsid w:val="00A54BDD"/>
    <w:rsid w:val="00A55309"/>
    <w:rsid w:val="00A556AF"/>
    <w:rsid w:val="00A56994"/>
    <w:rsid w:val="00A57B13"/>
    <w:rsid w:val="00A57E7B"/>
    <w:rsid w:val="00A6011E"/>
    <w:rsid w:val="00A611CB"/>
    <w:rsid w:val="00A61267"/>
    <w:rsid w:val="00A61F48"/>
    <w:rsid w:val="00A623DF"/>
    <w:rsid w:val="00A62FA7"/>
    <w:rsid w:val="00A64DBC"/>
    <w:rsid w:val="00A65B5E"/>
    <w:rsid w:val="00A65E5A"/>
    <w:rsid w:val="00A65FF5"/>
    <w:rsid w:val="00A66989"/>
    <w:rsid w:val="00A66C43"/>
    <w:rsid w:val="00A6725A"/>
    <w:rsid w:val="00A6779F"/>
    <w:rsid w:val="00A67B57"/>
    <w:rsid w:val="00A70EE1"/>
    <w:rsid w:val="00A7198A"/>
    <w:rsid w:val="00A71B04"/>
    <w:rsid w:val="00A728A4"/>
    <w:rsid w:val="00A73280"/>
    <w:rsid w:val="00A735CF"/>
    <w:rsid w:val="00A745CD"/>
    <w:rsid w:val="00A7485A"/>
    <w:rsid w:val="00A75230"/>
    <w:rsid w:val="00A754E7"/>
    <w:rsid w:val="00A75BB5"/>
    <w:rsid w:val="00A75FC6"/>
    <w:rsid w:val="00A76D15"/>
    <w:rsid w:val="00A77589"/>
    <w:rsid w:val="00A80C7E"/>
    <w:rsid w:val="00A81151"/>
    <w:rsid w:val="00A8247E"/>
    <w:rsid w:val="00A824E7"/>
    <w:rsid w:val="00A82E47"/>
    <w:rsid w:val="00A82E88"/>
    <w:rsid w:val="00A82F86"/>
    <w:rsid w:val="00A858E9"/>
    <w:rsid w:val="00A85D3A"/>
    <w:rsid w:val="00A87177"/>
    <w:rsid w:val="00A871F1"/>
    <w:rsid w:val="00A87FCE"/>
    <w:rsid w:val="00A90A41"/>
    <w:rsid w:val="00A91477"/>
    <w:rsid w:val="00A91A10"/>
    <w:rsid w:val="00A91D05"/>
    <w:rsid w:val="00A91D27"/>
    <w:rsid w:val="00A92179"/>
    <w:rsid w:val="00A92821"/>
    <w:rsid w:val="00A93708"/>
    <w:rsid w:val="00A9383B"/>
    <w:rsid w:val="00A93B9D"/>
    <w:rsid w:val="00A9411C"/>
    <w:rsid w:val="00A943CE"/>
    <w:rsid w:val="00A9458F"/>
    <w:rsid w:val="00A94626"/>
    <w:rsid w:val="00A95938"/>
    <w:rsid w:val="00A95D85"/>
    <w:rsid w:val="00A96329"/>
    <w:rsid w:val="00A96BCF"/>
    <w:rsid w:val="00A96E23"/>
    <w:rsid w:val="00A974B9"/>
    <w:rsid w:val="00AA0841"/>
    <w:rsid w:val="00AA0D90"/>
    <w:rsid w:val="00AA0F77"/>
    <w:rsid w:val="00AA1839"/>
    <w:rsid w:val="00AA188B"/>
    <w:rsid w:val="00AA1BB2"/>
    <w:rsid w:val="00AA1C21"/>
    <w:rsid w:val="00AA1E77"/>
    <w:rsid w:val="00AA2A95"/>
    <w:rsid w:val="00AA3A45"/>
    <w:rsid w:val="00AA3CB3"/>
    <w:rsid w:val="00AA3EAC"/>
    <w:rsid w:val="00AA43E2"/>
    <w:rsid w:val="00AA52F0"/>
    <w:rsid w:val="00AA58CE"/>
    <w:rsid w:val="00AA5DFC"/>
    <w:rsid w:val="00AA5EC2"/>
    <w:rsid w:val="00AA65EC"/>
    <w:rsid w:val="00AA7121"/>
    <w:rsid w:val="00AA7500"/>
    <w:rsid w:val="00AB0214"/>
    <w:rsid w:val="00AB0647"/>
    <w:rsid w:val="00AB16F2"/>
    <w:rsid w:val="00AB3104"/>
    <w:rsid w:val="00AB39A4"/>
    <w:rsid w:val="00AB3C0C"/>
    <w:rsid w:val="00AB42A7"/>
    <w:rsid w:val="00AB4B76"/>
    <w:rsid w:val="00AB4DCA"/>
    <w:rsid w:val="00AB54D1"/>
    <w:rsid w:val="00AB599D"/>
    <w:rsid w:val="00AB604A"/>
    <w:rsid w:val="00AC090D"/>
    <w:rsid w:val="00AC1FA1"/>
    <w:rsid w:val="00AC23EE"/>
    <w:rsid w:val="00AC2842"/>
    <w:rsid w:val="00AC289B"/>
    <w:rsid w:val="00AC2CE3"/>
    <w:rsid w:val="00AC2F63"/>
    <w:rsid w:val="00AC3814"/>
    <w:rsid w:val="00AC3D7D"/>
    <w:rsid w:val="00AC594D"/>
    <w:rsid w:val="00AC5D11"/>
    <w:rsid w:val="00AC5D1A"/>
    <w:rsid w:val="00AC5E28"/>
    <w:rsid w:val="00AC6694"/>
    <w:rsid w:val="00AC69E0"/>
    <w:rsid w:val="00AC6AFB"/>
    <w:rsid w:val="00AC716C"/>
    <w:rsid w:val="00AC7AFB"/>
    <w:rsid w:val="00AC7BF4"/>
    <w:rsid w:val="00AD0C6E"/>
    <w:rsid w:val="00AD0DC2"/>
    <w:rsid w:val="00AD177C"/>
    <w:rsid w:val="00AD2D29"/>
    <w:rsid w:val="00AD2E23"/>
    <w:rsid w:val="00AD2E8F"/>
    <w:rsid w:val="00AD3117"/>
    <w:rsid w:val="00AD36B8"/>
    <w:rsid w:val="00AD3E29"/>
    <w:rsid w:val="00AD4C16"/>
    <w:rsid w:val="00AD5146"/>
    <w:rsid w:val="00AD57A5"/>
    <w:rsid w:val="00AD5E0D"/>
    <w:rsid w:val="00AD5F26"/>
    <w:rsid w:val="00AD673F"/>
    <w:rsid w:val="00AD675B"/>
    <w:rsid w:val="00AD6938"/>
    <w:rsid w:val="00AD7A51"/>
    <w:rsid w:val="00AD7DA5"/>
    <w:rsid w:val="00AD7FB9"/>
    <w:rsid w:val="00AD7FE5"/>
    <w:rsid w:val="00AE04CE"/>
    <w:rsid w:val="00AE05B0"/>
    <w:rsid w:val="00AE068A"/>
    <w:rsid w:val="00AE1527"/>
    <w:rsid w:val="00AE2EB6"/>
    <w:rsid w:val="00AE30CC"/>
    <w:rsid w:val="00AE5E0A"/>
    <w:rsid w:val="00AE5F21"/>
    <w:rsid w:val="00AE6794"/>
    <w:rsid w:val="00AE6E1A"/>
    <w:rsid w:val="00AF0562"/>
    <w:rsid w:val="00AF0CE4"/>
    <w:rsid w:val="00AF0DAA"/>
    <w:rsid w:val="00AF0DAB"/>
    <w:rsid w:val="00AF1075"/>
    <w:rsid w:val="00AF1964"/>
    <w:rsid w:val="00AF2622"/>
    <w:rsid w:val="00AF34E5"/>
    <w:rsid w:val="00AF3750"/>
    <w:rsid w:val="00AF38A2"/>
    <w:rsid w:val="00AF45D6"/>
    <w:rsid w:val="00AF4920"/>
    <w:rsid w:val="00AF4955"/>
    <w:rsid w:val="00AF4AEE"/>
    <w:rsid w:val="00AF4B67"/>
    <w:rsid w:val="00AF4C54"/>
    <w:rsid w:val="00AF4DE8"/>
    <w:rsid w:val="00AF5BC6"/>
    <w:rsid w:val="00AF6650"/>
    <w:rsid w:val="00AF6AB9"/>
    <w:rsid w:val="00AF7411"/>
    <w:rsid w:val="00AF7B56"/>
    <w:rsid w:val="00B009A1"/>
    <w:rsid w:val="00B00FC7"/>
    <w:rsid w:val="00B00FED"/>
    <w:rsid w:val="00B01C2D"/>
    <w:rsid w:val="00B02718"/>
    <w:rsid w:val="00B02F90"/>
    <w:rsid w:val="00B03388"/>
    <w:rsid w:val="00B035E4"/>
    <w:rsid w:val="00B03D03"/>
    <w:rsid w:val="00B0422A"/>
    <w:rsid w:val="00B043FE"/>
    <w:rsid w:val="00B04ED6"/>
    <w:rsid w:val="00B0654A"/>
    <w:rsid w:val="00B065FC"/>
    <w:rsid w:val="00B0700F"/>
    <w:rsid w:val="00B076C7"/>
    <w:rsid w:val="00B078F0"/>
    <w:rsid w:val="00B078F9"/>
    <w:rsid w:val="00B07A89"/>
    <w:rsid w:val="00B07EEB"/>
    <w:rsid w:val="00B1065A"/>
    <w:rsid w:val="00B10805"/>
    <w:rsid w:val="00B113DF"/>
    <w:rsid w:val="00B11B6A"/>
    <w:rsid w:val="00B120E4"/>
    <w:rsid w:val="00B13319"/>
    <w:rsid w:val="00B13AE8"/>
    <w:rsid w:val="00B16752"/>
    <w:rsid w:val="00B167B4"/>
    <w:rsid w:val="00B1709F"/>
    <w:rsid w:val="00B1748E"/>
    <w:rsid w:val="00B17F9B"/>
    <w:rsid w:val="00B21FB9"/>
    <w:rsid w:val="00B222EB"/>
    <w:rsid w:val="00B22A89"/>
    <w:rsid w:val="00B23677"/>
    <w:rsid w:val="00B238F5"/>
    <w:rsid w:val="00B23979"/>
    <w:rsid w:val="00B239E4"/>
    <w:rsid w:val="00B23C29"/>
    <w:rsid w:val="00B25456"/>
    <w:rsid w:val="00B26E1A"/>
    <w:rsid w:val="00B26EB4"/>
    <w:rsid w:val="00B27A9B"/>
    <w:rsid w:val="00B302BE"/>
    <w:rsid w:val="00B307E4"/>
    <w:rsid w:val="00B30B76"/>
    <w:rsid w:val="00B30ED9"/>
    <w:rsid w:val="00B3107B"/>
    <w:rsid w:val="00B31196"/>
    <w:rsid w:val="00B314F2"/>
    <w:rsid w:val="00B315B3"/>
    <w:rsid w:val="00B317BA"/>
    <w:rsid w:val="00B317BF"/>
    <w:rsid w:val="00B3183E"/>
    <w:rsid w:val="00B32147"/>
    <w:rsid w:val="00B32BFD"/>
    <w:rsid w:val="00B33045"/>
    <w:rsid w:val="00B33D56"/>
    <w:rsid w:val="00B34D25"/>
    <w:rsid w:val="00B34D33"/>
    <w:rsid w:val="00B35DC0"/>
    <w:rsid w:val="00B363F3"/>
    <w:rsid w:val="00B368ED"/>
    <w:rsid w:val="00B3701D"/>
    <w:rsid w:val="00B37B1E"/>
    <w:rsid w:val="00B40234"/>
    <w:rsid w:val="00B40CB7"/>
    <w:rsid w:val="00B413CD"/>
    <w:rsid w:val="00B41781"/>
    <w:rsid w:val="00B41CA4"/>
    <w:rsid w:val="00B41D16"/>
    <w:rsid w:val="00B41D50"/>
    <w:rsid w:val="00B42554"/>
    <w:rsid w:val="00B42879"/>
    <w:rsid w:val="00B42A4A"/>
    <w:rsid w:val="00B43FCE"/>
    <w:rsid w:val="00B44177"/>
    <w:rsid w:val="00B44302"/>
    <w:rsid w:val="00B46B7C"/>
    <w:rsid w:val="00B46B85"/>
    <w:rsid w:val="00B46E1C"/>
    <w:rsid w:val="00B47002"/>
    <w:rsid w:val="00B472DD"/>
    <w:rsid w:val="00B47713"/>
    <w:rsid w:val="00B50588"/>
    <w:rsid w:val="00B50D5E"/>
    <w:rsid w:val="00B50D62"/>
    <w:rsid w:val="00B51927"/>
    <w:rsid w:val="00B5195F"/>
    <w:rsid w:val="00B51B6E"/>
    <w:rsid w:val="00B51F1A"/>
    <w:rsid w:val="00B51F74"/>
    <w:rsid w:val="00B520FC"/>
    <w:rsid w:val="00B52297"/>
    <w:rsid w:val="00B522F8"/>
    <w:rsid w:val="00B52963"/>
    <w:rsid w:val="00B53030"/>
    <w:rsid w:val="00B532D8"/>
    <w:rsid w:val="00B53FA2"/>
    <w:rsid w:val="00B55655"/>
    <w:rsid w:val="00B56358"/>
    <w:rsid w:val="00B56D2B"/>
    <w:rsid w:val="00B602B5"/>
    <w:rsid w:val="00B606FD"/>
    <w:rsid w:val="00B61726"/>
    <w:rsid w:val="00B617A7"/>
    <w:rsid w:val="00B61892"/>
    <w:rsid w:val="00B61A65"/>
    <w:rsid w:val="00B62800"/>
    <w:rsid w:val="00B62818"/>
    <w:rsid w:val="00B62D40"/>
    <w:rsid w:val="00B63144"/>
    <w:rsid w:val="00B64F1B"/>
    <w:rsid w:val="00B67568"/>
    <w:rsid w:val="00B708DC"/>
    <w:rsid w:val="00B709FE"/>
    <w:rsid w:val="00B712D9"/>
    <w:rsid w:val="00B71686"/>
    <w:rsid w:val="00B71F31"/>
    <w:rsid w:val="00B72752"/>
    <w:rsid w:val="00B72D11"/>
    <w:rsid w:val="00B737FA"/>
    <w:rsid w:val="00B73A7F"/>
    <w:rsid w:val="00B7425B"/>
    <w:rsid w:val="00B74B6A"/>
    <w:rsid w:val="00B7542E"/>
    <w:rsid w:val="00B75A51"/>
    <w:rsid w:val="00B75F0F"/>
    <w:rsid w:val="00B76CBE"/>
    <w:rsid w:val="00B77A87"/>
    <w:rsid w:val="00B77FDC"/>
    <w:rsid w:val="00B80286"/>
    <w:rsid w:val="00B81D3F"/>
    <w:rsid w:val="00B8222E"/>
    <w:rsid w:val="00B82B1C"/>
    <w:rsid w:val="00B82D9D"/>
    <w:rsid w:val="00B82E78"/>
    <w:rsid w:val="00B833A0"/>
    <w:rsid w:val="00B85C3F"/>
    <w:rsid w:val="00B85CB3"/>
    <w:rsid w:val="00B864F8"/>
    <w:rsid w:val="00B86F1D"/>
    <w:rsid w:val="00B86F29"/>
    <w:rsid w:val="00B878CB"/>
    <w:rsid w:val="00B90077"/>
    <w:rsid w:val="00B9048E"/>
    <w:rsid w:val="00B90712"/>
    <w:rsid w:val="00B90989"/>
    <w:rsid w:val="00B90C6C"/>
    <w:rsid w:val="00B9179F"/>
    <w:rsid w:val="00B91CAE"/>
    <w:rsid w:val="00B925A2"/>
    <w:rsid w:val="00B928EB"/>
    <w:rsid w:val="00B93106"/>
    <w:rsid w:val="00B9343C"/>
    <w:rsid w:val="00B935B3"/>
    <w:rsid w:val="00B93B22"/>
    <w:rsid w:val="00B93E58"/>
    <w:rsid w:val="00B94442"/>
    <w:rsid w:val="00B94C05"/>
    <w:rsid w:val="00B952E4"/>
    <w:rsid w:val="00B9560B"/>
    <w:rsid w:val="00B95916"/>
    <w:rsid w:val="00B95C38"/>
    <w:rsid w:val="00B95D53"/>
    <w:rsid w:val="00B96658"/>
    <w:rsid w:val="00B96836"/>
    <w:rsid w:val="00BA0187"/>
    <w:rsid w:val="00BA04D3"/>
    <w:rsid w:val="00BA217C"/>
    <w:rsid w:val="00BA2DA5"/>
    <w:rsid w:val="00BA2F37"/>
    <w:rsid w:val="00BA3401"/>
    <w:rsid w:val="00BA34FC"/>
    <w:rsid w:val="00BA4F1E"/>
    <w:rsid w:val="00BA5348"/>
    <w:rsid w:val="00BA53E5"/>
    <w:rsid w:val="00BA5FD0"/>
    <w:rsid w:val="00BA72C0"/>
    <w:rsid w:val="00BA737B"/>
    <w:rsid w:val="00BA76E6"/>
    <w:rsid w:val="00BB05A1"/>
    <w:rsid w:val="00BB21C3"/>
    <w:rsid w:val="00BB23B4"/>
    <w:rsid w:val="00BB24A4"/>
    <w:rsid w:val="00BB2767"/>
    <w:rsid w:val="00BB31A8"/>
    <w:rsid w:val="00BB3210"/>
    <w:rsid w:val="00BB3575"/>
    <w:rsid w:val="00BB3D17"/>
    <w:rsid w:val="00BB40F9"/>
    <w:rsid w:val="00BB46CB"/>
    <w:rsid w:val="00BB4937"/>
    <w:rsid w:val="00BB4C36"/>
    <w:rsid w:val="00BB4C65"/>
    <w:rsid w:val="00BB4E60"/>
    <w:rsid w:val="00BB5061"/>
    <w:rsid w:val="00BB5291"/>
    <w:rsid w:val="00BB55A9"/>
    <w:rsid w:val="00BB5A19"/>
    <w:rsid w:val="00BB6A7D"/>
    <w:rsid w:val="00BB6CF0"/>
    <w:rsid w:val="00BB73F9"/>
    <w:rsid w:val="00BB746E"/>
    <w:rsid w:val="00BB7A76"/>
    <w:rsid w:val="00BC034E"/>
    <w:rsid w:val="00BC0A79"/>
    <w:rsid w:val="00BC158A"/>
    <w:rsid w:val="00BC1B5A"/>
    <w:rsid w:val="00BC254B"/>
    <w:rsid w:val="00BC2AC7"/>
    <w:rsid w:val="00BC2B2D"/>
    <w:rsid w:val="00BC3079"/>
    <w:rsid w:val="00BC3097"/>
    <w:rsid w:val="00BC388E"/>
    <w:rsid w:val="00BC3A6F"/>
    <w:rsid w:val="00BC488D"/>
    <w:rsid w:val="00BC49B3"/>
    <w:rsid w:val="00BC4DE1"/>
    <w:rsid w:val="00BC58B9"/>
    <w:rsid w:val="00BC5F94"/>
    <w:rsid w:val="00BD1953"/>
    <w:rsid w:val="00BD2B6F"/>
    <w:rsid w:val="00BD3133"/>
    <w:rsid w:val="00BD3312"/>
    <w:rsid w:val="00BD4707"/>
    <w:rsid w:val="00BD51E8"/>
    <w:rsid w:val="00BD5343"/>
    <w:rsid w:val="00BD53A0"/>
    <w:rsid w:val="00BD5489"/>
    <w:rsid w:val="00BD6160"/>
    <w:rsid w:val="00BD62FD"/>
    <w:rsid w:val="00BD64DA"/>
    <w:rsid w:val="00BD7576"/>
    <w:rsid w:val="00BD7AB7"/>
    <w:rsid w:val="00BE0074"/>
    <w:rsid w:val="00BE0C60"/>
    <w:rsid w:val="00BE10E9"/>
    <w:rsid w:val="00BE196A"/>
    <w:rsid w:val="00BE24FA"/>
    <w:rsid w:val="00BE2B11"/>
    <w:rsid w:val="00BE2F73"/>
    <w:rsid w:val="00BE2FB5"/>
    <w:rsid w:val="00BE30F1"/>
    <w:rsid w:val="00BE5629"/>
    <w:rsid w:val="00BE5DA9"/>
    <w:rsid w:val="00BE64C0"/>
    <w:rsid w:val="00BE678D"/>
    <w:rsid w:val="00BE7349"/>
    <w:rsid w:val="00BE750D"/>
    <w:rsid w:val="00BF0776"/>
    <w:rsid w:val="00BF0905"/>
    <w:rsid w:val="00BF15CD"/>
    <w:rsid w:val="00BF1F28"/>
    <w:rsid w:val="00BF2661"/>
    <w:rsid w:val="00BF3171"/>
    <w:rsid w:val="00BF34D3"/>
    <w:rsid w:val="00BF3F1E"/>
    <w:rsid w:val="00BF4398"/>
    <w:rsid w:val="00BF4B2E"/>
    <w:rsid w:val="00BF5367"/>
    <w:rsid w:val="00BF56BE"/>
    <w:rsid w:val="00BF5E8C"/>
    <w:rsid w:val="00BF664A"/>
    <w:rsid w:val="00BF756B"/>
    <w:rsid w:val="00BF7709"/>
    <w:rsid w:val="00C0118B"/>
    <w:rsid w:val="00C01AC6"/>
    <w:rsid w:val="00C01C5D"/>
    <w:rsid w:val="00C01DE5"/>
    <w:rsid w:val="00C029C3"/>
    <w:rsid w:val="00C0303F"/>
    <w:rsid w:val="00C03C01"/>
    <w:rsid w:val="00C04DCA"/>
    <w:rsid w:val="00C0524E"/>
    <w:rsid w:val="00C0584F"/>
    <w:rsid w:val="00C05DB0"/>
    <w:rsid w:val="00C06131"/>
    <w:rsid w:val="00C07485"/>
    <w:rsid w:val="00C10807"/>
    <w:rsid w:val="00C1266E"/>
    <w:rsid w:val="00C127AD"/>
    <w:rsid w:val="00C128E8"/>
    <w:rsid w:val="00C12F90"/>
    <w:rsid w:val="00C144BB"/>
    <w:rsid w:val="00C14827"/>
    <w:rsid w:val="00C16161"/>
    <w:rsid w:val="00C16C33"/>
    <w:rsid w:val="00C17ED5"/>
    <w:rsid w:val="00C20230"/>
    <w:rsid w:val="00C21E84"/>
    <w:rsid w:val="00C2213C"/>
    <w:rsid w:val="00C22309"/>
    <w:rsid w:val="00C2242A"/>
    <w:rsid w:val="00C22FA8"/>
    <w:rsid w:val="00C23318"/>
    <w:rsid w:val="00C23786"/>
    <w:rsid w:val="00C23820"/>
    <w:rsid w:val="00C23A45"/>
    <w:rsid w:val="00C24081"/>
    <w:rsid w:val="00C2529C"/>
    <w:rsid w:val="00C2572E"/>
    <w:rsid w:val="00C26B36"/>
    <w:rsid w:val="00C3097A"/>
    <w:rsid w:val="00C311FF"/>
    <w:rsid w:val="00C31D06"/>
    <w:rsid w:val="00C33916"/>
    <w:rsid w:val="00C33EC6"/>
    <w:rsid w:val="00C34DC0"/>
    <w:rsid w:val="00C35AC7"/>
    <w:rsid w:val="00C36069"/>
    <w:rsid w:val="00C3642A"/>
    <w:rsid w:val="00C3676C"/>
    <w:rsid w:val="00C377EF"/>
    <w:rsid w:val="00C37DF7"/>
    <w:rsid w:val="00C415DA"/>
    <w:rsid w:val="00C4209D"/>
    <w:rsid w:val="00C4287F"/>
    <w:rsid w:val="00C43652"/>
    <w:rsid w:val="00C43BAD"/>
    <w:rsid w:val="00C4401B"/>
    <w:rsid w:val="00C44280"/>
    <w:rsid w:val="00C44993"/>
    <w:rsid w:val="00C44F81"/>
    <w:rsid w:val="00C453CC"/>
    <w:rsid w:val="00C45981"/>
    <w:rsid w:val="00C45AB6"/>
    <w:rsid w:val="00C467EE"/>
    <w:rsid w:val="00C47194"/>
    <w:rsid w:val="00C47255"/>
    <w:rsid w:val="00C513F5"/>
    <w:rsid w:val="00C515FF"/>
    <w:rsid w:val="00C5182F"/>
    <w:rsid w:val="00C5185B"/>
    <w:rsid w:val="00C51FB7"/>
    <w:rsid w:val="00C521C1"/>
    <w:rsid w:val="00C531E1"/>
    <w:rsid w:val="00C533B4"/>
    <w:rsid w:val="00C538B0"/>
    <w:rsid w:val="00C53C05"/>
    <w:rsid w:val="00C53C22"/>
    <w:rsid w:val="00C53F6A"/>
    <w:rsid w:val="00C53F7F"/>
    <w:rsid w:val="00C55DAE"/>
    <w:rsid w:val="00C56244"/>
    <w:rsid w:val="00C56D74"/>
    <w:rsid w:val="00C57163"/>
    <w:rsid w:val="00C57E7A"/>
    <w:rsid w:val="00C60B35"/>
    <w:rsid w:val="00C623AB"/>
    <w:rsid w:val="00C641BB"/>
    <w:rsid w:val="00C65048"/>
    <w:rsid w:val="00C66305"/>
    <w:rsid w:val="00C666D6"/>
    <w:rsid w:val="00C66BF5"/>
    <w:rsid w:val="00C66D24"/>
    <w:rsid w:val="00C67168"/>
    <w:rsid w:val="00C67562"/>
    <w:rsid w:val="00C6768F"/>
    <w:rsid w:val="00C679AD"/>
    <w:rsid w:val="00C70378"/>
    <w:rsid w:val="00C708C7"/>
    <w:rsid w:val="00C70A80"/>
    <w:rsid w:val="00C70E6D"/>
    <w:rsid w:val="00C7151C"/>
    <w:rsid w:val="00C72BF5"/>
    <w:rsid w:val="00C72F4F"/>
    <w:rsid w:val="00C72F64"/>
    <w:rsid w:val="00C74A3D"/>
    <w:rsid w:val="00C765A9"/>
    <w:rsid w:val="00C77B3D"/>
    <w:rsid w:val="00C8034A"/>
    <w:rsid w:val="00C80F32"/>
    <w:rsid w:val="00C80F36"/>
    <w:rsid w:val="00C81FD4"/>
    <w:rsid w:val="00C82005"/>
    <w:rsid w:val="00C82D3F"/>
    <w:rsid w:val="00C8461B"/>
    <w:rsid w:val="00C84DFC"/>
    <w:rsid w:val="00C84F0B"/>
    <w:rsid w:val="00C85B03"/>
    <w:rsid w:val="00C86998"/>
    <w:rsid w:val="00C8735B"/>
    <w:rsid w:val="00C87916"/>
    <w:rsid w:val="00C87DC6"/>
    <w:rsid w:val="00C91C94"/>
    <w:rsid w:val="00C92442"/>
    <w:rsid w:val="00C93268"/>
    <w:rsid w:val="00C953A2"/>
    <w:rsid w:val="00C95763"/>
    <w:rsid w:val="00C96D8D"/>
    <w:rsid w:val="00C97A96"/>
    <w:rsid w:val="00C97CEF"/>
    <w:rsid w:val="00CA0743"/>
    <w:rsid w:val="00CA1043"/>
    <w:rsid w:val="00CA1156"/>
    <w:rsid w:val="00CA170D"/>
    <w:rsid w:val="00CA2123"/>
    <w:rsid w:val="00CA2921"/>
    <w:rsid w:val="00CA45A8"/>
    <w:rsid w:val="00CA4822"/>
    <w:rsid w:val="00CA4B4B"/>
    <w:rsid w:val="00CA4EF2"/>
    <w:rsid w:val="00CA55F3"/>
    <w:rsid w:val="00CA5C80"/>
    <w:rsid w:val="00CA5E17"/>
    <w:rsid w:val="00CA5EA4"/>
    <w:rsid w:val="00CA6317"/>
    <w:rsid w:val="00CA662B"/>
    <w:rsid w:val="00CA66CA"/>
    <w:rsid w:val="00CA6B36"/>
    <w:rsid w:val="00CA717D"/>
    <w:rsid w:val="00CA747B"/>
    <w:rsid w:val="00CA76F1"/>
    <w:rsid w:val="00CB183A"/>
    <w:rsid w:val="00CB38BE"/>
    <w:rsid w:val="00CB4147"/>
    <w:rsid w:val="00CB4E82"/>
    <w:rsid w:val="00CB51BC"/>
    <w:rsid w:val="00CB5F5E"/>
    <w:rsid w:val="00CB65B8"/>
    <w:rsid w:val="00CB690E"/>
    <w:rsid w:val="00CB7C9A"/>
    <w:rsid w:val="00CC03C0"/>
    <w:rsid w:val="00CC03C6"/>
    <w:rsid w:val="00CC0978"/>
    <w:rsid w:val="00CC0D64"/>
    <w:rsid w:val="00CC188D"/>
    <w:rsid w:val="00CC1E2C"/>
    <w:rsid w:val="00CC226D"/>
    <w:rsid w:val="00CC2344"/>
    <w:rsid w:val="00CC2469"/>
    <w:rsid w:val="00CC2697"/>
    <w:rsid w:val="00CC346D"/>
    <w:rsid w:val="00CC3EDD"/>
    <w:rsid w:val="00CC4518"/>
    <w:rsid w:val="00CC474D"/>
    <w:rsid w:val="00CC4F30"/>
    <w:rsid w:val="00CC5545"/>
    <w:rsid w:val="00CC5C5A"/>
    <w:rsid w:val="00CC5CEE"/>
    <w:rsid w:val="00CC5F20"/>
    <w:rsid w:val="00CC7666"/>
    <w:rsid w:val="00CC7896"/>
    <w:rsid w:val="00CD0333"/>
    <w:rsid w:val="00CD1319"/>
    <w:rsid w:val="00CD1A7C"/>
    <w:rsid w:val="00CD1BA5"/>
    <w:rsid w:val="00CD1CAC"/>
    <w:rsid w:val="00CD1D65"/>
    <w:rsid w:val="00CD1EBB"/>
    <w:rsid w:val="00CD29A1"/>
    <w:rsid w:val="00CD2A49"/>
    <w:rsid w:val="00CD2CD0"/>
    <w:rsid w:val="00CD3F98"/>
    <w:rsid w:val="00CD3FBD"/>
    <w:rsid w:val="00CD41C7"/>
    <w:rsid w:val="00CD41E5"/>
    <w:rsid w:val="00CD4399"/>
    <w:rsid w:val="00CD49DD"/>
    <w:rsid w:val="00CD53A2"/>
    <w:rsid w:val="00CD57F5"/>
    <w:rsid w:val="00CD5C77"/>
    <w:rsid w:val="00CD6343"/>
    <w:rsid w:val="00CD6B58"/>
    <w:rsid w:val="00CD6D9E"/>
    <w:rsid w:val="00CD6E80"/>
    <w:rsid w:val="00CD6EE3"/>
    <w:rsid w:val="00CD71AD"/>
    <w:rsid w:val="00CD74A5"/>
    <w:rsid w:val="00CD77C6"/>
    <w:rsid w:val="00CD7823"/>
    <w:rsid w:val="00CD7B16"/>
    <w:rsid w:val="00CD7F55"/>
    <w:rsid w:val="00CE054F"/>
    <w:rsid w:val="00CE1048"/>
    <w:rsid w:val="00CE1172"/>
    <w:rsid w:val="00CE11A9"/>
    <w:rsid w:val="00CE11EE"/>
    <w:rsid w:val="00CE13EB"/>
    <w:rsid w:val="00CE2FA5"/>
    <w:rsid w:val="00CE37BD"/>
    <w:rsid w:val="00CE3835"/>
    <w:rsid w:val="00CE4BDE"/>
    <w:rsid w:val="00CE4C70"/>
    <w:rsid w:val="00CE56F3"/>
    <w:rsid w:val="00CE62AC"/>
    <w:rsid w:val="00CE6CE8"/>
    <w:rsid w:val="00CE6DE9"/>
    <w:rsid w:val="00CE7117"/>
    <w:rsid w:val="00CE7C71"/>
    <w:rsid w:val="00CE7F68"/>
    <w:rsid w:val="00CF0DE0"/>
    <w:rsid w:val="00CF170B"/>
    <w:rsid w:val="00CF27D0"/>
    <w:rsid w:val="00CF28B4"/>
    <w:rsid w:val="00CF324B"/>
    <w:rsid w:val="00CF3484"/>
    <w:rsid w:val="00CF381A"/>
    <w:rsid w:val="00CF3A01"/>
    <w:rsid w:val="00CF3C99"/>
    <w:rsid w:val="00CF502B"/>
    <w:rsid w:val="00CF5477"/>
    <w:rsid w:val="00CF6795"/>
    <w:rsid w:val="00CF758F"/>
    <w:rsid w:val="00CF7F5B"/>
    <w:rsid w:val="00D00CD8"/>
    <w:rsid w:val="00D01FC5"/>
    <w:rsid w:val="00D027EE"/>
    <w:rsid w:val="00D02E23"/>
    <w:rsid w:val="00D02FFB"/>
    <w:rsid w:val="00D030FA"/>
    <w:rsid w:val="00D040F3"/>
    <w:rsid w:val="00D047F8"/>
    <w:rsid w:val="00D04CF1"/>
    <w:rsid w:val="00D05678"/>
    <w:rsid w:val="00D05724"/>
    <w:rsid w:val="00D05C49"/>
    <w:rsid w:val="00D07A9B"/>
    <w:rsid w:val="00D12564"/>
    <w:rsid w:val="00D12B72"/>
    <w:rsid w:val="00D12BCA"/>
    <w:rsid w:val="00D13A79"/>
    <w:rsid w:val="00D13E07"/>
    <w:rsid w:val="00D1456F"/>
    <w:rsid w:val="00D145E0"/>
    <w:rsid w:val="00D1494D"/>
    <w:rsid w:val="00D14A85"/>
    <w:rsid w:val="00D159FA"/>
    <w:rsid w:val="00D166E3"/>
    <w:rsid w:val="00D167A9"/>
    <w:rsid w:val="00D16A9A"/>
    <w:rsid w:val="00D16B9D"/>
    <w:rsid w:val="00D1726D"/>
    <w:rsid w:val="00D1769A"/>
    <w:rsid w:val="00D17C52"/>
    <w:rsid w:val="00D208CE"/>
    <w:rsid w:val="00D20FCE"/>
    <w:rsid w:val="00D213B7"/>
    <w:rsid w:val="00D21B6F"/>
    <w:rsid w:val="00D22B07"/>
    <w:rsid w:val="00D244BB"/>
    <w:rsid w:val="00D24507"/>
    <w:rsid w:val="00D24BEC"/>
    <w:rsid w:val="00D25428"/>
    <w:rsid w:val="00D265DA"/>
    <w:rsid w:val="00D268D4"/>
    <w:rsid w:val="00D2748B"/>
    <w:rsid w:val="00D27858"/>
    <w:rsid w:val="00D310BB"/>
    <w:rsid w:val="00D31333"/>
    <w:rsid w:val="00D31632"/>
    <w:rsid w:val="00D324B2"/>
    <w:rsid w:val="00D328F9"/>
    <w:rsid w:val="00D32CF5"/>
    <w:rsid w:val="00D359DD"/>
    <w:rsid w:val="00D3620D"/>
    <w:rsid w:val="00D36A6C"/>
    <w:rsid w:val="00D36CBD"/>
    <w:rsid w:val="00D37F35"/>
    <w:rsid w:val="00D42968"/>
    <w:rsid w:val="00D42F35"/>
    <w:rsid w:val="00D43368"/>
    <w:rsid w:val="00D439E4"/>
    <w:rsid w:val="00D440D6"/>
    <w:rsid w:val="00D456C5"/>
    <w:rsid w:val="00D45812"/>
    <w:rsid w:val="00D45B3F"/>
    <w:rsid w:val="00D45D33"/>
    <w:rsid w:val="00D4636E"/>
    <w:rsid w:val="00D46666"/>
    <w:rsid w:val="00D47E66"/>
    <w:rsid w:val="00D50326"/>
    <w:rsid w:val="00D50BE7"/>
    <w:rsid w:val="00D50C03"/>
    <w:rsid w:val="00D52833"/>
    <w:rsid w:val="00D5314A"/>
    <w:rsid w:val="00D537C1"/>
    <w:rsid w:val="00D53EE2"/>
    <w:rsid w:val="00D53EF9"/>
    <w:rsid w:val="00D53F47"/>
    <w:rsid w:val="00D54C17"/>
    <w:rsid w:val="00D54CFC"/>
    <w:rsid w:val="00D54FA9"/>
    <w:rsid w:val="00D55ADD"/>
    <w:rsid w:val="00D55DFA"/>
    <w:rsid w:val="00D56886"/>
    <w:rsid w:val="00D57847"/>
    <w:rsid w:val="00D57CEA"/>
    <w:rsid w:val="00D57F53"/>
    <w:rsid w:val="00D605CC"/>
    <w:rsid w:val="00D615C1"/>
    <w:rsid w:val="00D623CD"/>
    <w:rsid w:val="00D62C4E"/>
    <w:rsid w:val="00D63195"/>
    <w:rsid w:val="00D63305"/>
    <w:rsid w:val="00D647CB"/>
    <w:rsid w:val="00D653B9"/>
    <w:rsid w:val="00D672DC"/>
    <w:rsid w:val="00D67CB4"/>
    <w:rsid w:val="00D72467"/>
    <w:rsid w:val="00D72A1B"/>
    <w:rsid w:val="00D72C80"/>
    <w:rsid w:val="00D7349F"/>
    <w:rsid w:val="00D73652"/>
    <w:rsid w:val="00D73E73"/>
    <w:rsid w:val="00D74025"/>
    <w:rsid w:val="00D74C03"/>
    <w:rsid w:val="00D753E5"/>
    <w:rsid w:val="00D760F8"/>
    <w:rsid w:val="00D76471"/>
    <w:rsid w:val="00D764B0"/>
    <w:rsid w:val="00D77F74"/>
    <w:rsid w:val="00D80D61"/>
    <w:rsid w:val="00D81270"/>
    <w:rsid w:val="00D81709"/>
    <w:rsid w:val="00D82899"/>
    <w:rsid w:val="00D82927"/>
    <w:rsid w:val="00D82D48"/>
    <w:rsid w:val="00D83101"/>
    <w:rsid w:val="00D83A58"/>
    <w:rsid w:val="00D854AC"/>
    <w:rsid w:val="00D85725"/>
    <w:rsid w:val="00D85AE4"/>
    <w:rsid w:val="00D85F40"/>
    <w:rsid w:val="00D860C0"/>
    <w:rsid w:val="00D86434"/>
    <w:rsid w:val="00D87011"/>
    <w:rsid w:val="00D87F05"/>
    <w:rsid w:val="00D90B4F"/>
    <w:rsid w:val="00D90B9E"/>
    <w:rsid w:val="00D90E34"/>
    <w:rsid w:val="00D91432"/>
    <w:rsid w:val="00D91E3E"/>
    <w:rsid w:val="00D91E5F"/>
    <w:rsid w:val="00D928EF"/>
    <w:rsid w:val="00D92E4D"/>
    <w:rsid w:val="00D93B17"/>
    <w:rsid w:val="00D94B34"/>
    <w:rsid w:val="00D94E3D"/>
    <w:rsid w:val="00D960CD"/>
    <w:rsid w:val="00D96DFF"/>
    <w:rsid w:val="00D96E0C"/>
    <w:rsid w:val="00D97BF2"/>
    <w:rsid w:val="00DA02D7"/>
    <w:rsid w:val="00DA078A"/>
    <w:rsid w:val="00DA0C47"/>
    <w:rsid w:val="00DA0FA6"/>
    <w:rsid w:val="00DA12FE"/>
    <w:rsid w:val="00DA1831"/>
    <w:rsid w:val="00DA19A6"/>
    <w:rsid w:val="00DA1A38"/>
    <w:rsid w:val="00DA20A8"/>
    <w:rsid w:val="00DA4541"/>
    <w:rsid w:val="00DA4641"/>
    <w:rsid w:val="00DA46AF"/>
    <w:rsid w:val="00DA6505"/>
    <w:rsid w:val="00DA6D8F"/>
    <w:rsid w:val="00DA6FA2"/>
    <w:rsid w:val="00DA78E1"/>
    <w:rsid w:val="00DB05D7"/>
    <w:rsid w:val="00DB0B1A"/>
    <w:rsid w:val="00DB0D65"/>
    <w:rsid w:val="00DB0DC1"/>
    <w:rsid w:val="00DB0E8C"/>
    <w:rsid w:val="00DB133F"/>
    <w:rsid w:val="00DB14A7"/>
    <w:rsid w:val="00DB1E09"/>
    <w:rsid w:val="00DB1F56"/>
    <w:rsid w:val="00DB2D13"/>
    <w:rsid w:val="00DB310C"/>
    <w:rsid w:val="00DB3A46"/>
    <w:rsid w:val="00DB3B49"/>
    <w:rsid w:val="00DB445F"/>
    <w:rsid w:val="00DB45B1"/>
    <w:rsid w:val="00DB4601"/>
    <w:rsid w:val="00DB5D55"/>
    <w:rsid w:val="00DB69FD"/>
    <w:rsid w:val="00DB6F16"/>
    <w:rsid w:val="00DB7FEE"/>
    <w:rsid w:val="00DC001F"/>
    <w:rsid w:val="00DC031F"/>
    <w:rsid w:val="00DC0DEA"/>
    <w:rsid w:val="00DC1A07"/>
    <w:rsid w:val="00DC1F28"/>
    <w:rsid w:val="00DC29B0"/>
    <w:rsid w:val="00DC3374"/>
    <w:rsid w:val="00DC38A1"/>
    <w:rsid w:val="00DC45E4"/>
    <w:rsid w:val="00DC5097"/>
    <w:rsid w:val="00DC53D7"/>
    <w:rsid w:val="00DC5547"/>
    <w:rsid w:val="00DC6043"/>
    <w:rsid w:val="00DC6516"/>
    <w:rsid w:val="00DC6D9C"/>
    <w:rsid w:val="00DD0A3B"/>
    <w:rsid w:val="00DD12E8"/>
    <w:rsid w:val="00DD2E51"/>
    <w:rsid w:val="00DD3A78"/>
    <w:rsid w:val="00DD3FFB"/>
    <w:rsid w:val="00DD4450"/>
    <w:rsid w:val="00DD55A1"/>
    <w:rsid w:val="00DD57D5"/>
    <w:rsid w:val="00DD7162"/>
    <w:rsid w:val="00DD7949"/>
    <w:rsid w:val="00DE0461"/>
    <w:rsid w:val="00DE0C5A"/>
    <w:rsid w:val="00DE122D"/>
    <w:rsid w:val="00DE1293"/>
    <w:rsid w:val="00DE16D5"/>
    <w:rsid w:val="00DE170D"/>
    <w:rsid w:val="00DE1A45"/>
    <w:rsid w:val="00DE3551"/>
    <w:rsid w:val="00DE3F21"/>
    <w:rsid w:val="00DE41BF"/>
    <w:rsid w:val="00DE4562"/>
    <w:rsid w:val="00DE4A46"/>
    <w:rsid w:val="00DE4A5D"/>
    <w:rsid w:val="00DE54BE"/>
    <w:rsid w:val="00DE5E3B"/>
    <w:rsid w:val="00DE69AD"/>
    <w:rsid w:val="00DE6B11"/>
    <w:rsid w:val="00DE6B41"/>
    <w:rsid w:val="00DE6BD0"/>
    <w:rsid w:val="00DE7342"/>
    <w:rsid w:val="00DE7824"/>
    <w:rsid w:val="00DE7D2B"/>
    <w:rsid w:val="00DE7FD4"/>
    <w:rsid w:val="00DF06B8"/>
    <w:rsid w:val="00DF12C7"/>
    <w:rsid w:val="00DF1A08"/>
    <w:rsid w:val="00DF1BE7"/>
    <w:rsid w:val="00DF2086"/>
    <w:rsid w:val="00DF2EE9"/>
    <w:rsid w:val="00DF37DC"/>
    <w:rsid w:val="00DF4048"/>
    <w:rsid w:val="00DF4D0D"/>
    <w:rsid w:val="00DF4DA0"/>
    <w:rsid w:val="00DF566E"/>
    <w:rsid w:val="00DF5737"/>
    <w:rsid w:val="00DF5824"/>
    <w:rsid w:val="00DF618D"/>
    <w:rsid w:val="00DF6E00"/>
    <w:rsid w:val="00DF7A8A"/>
    <w:rsid w:val="00E005C9"/>
    <w:rsid w:val="00E008ED"/>
    <w:rsid w:val="00E00A40"/>
    <w:rsid w:val="00E00A94"/>
    <w:rsid w:val="00E00C98"/>
    <w:rsid w:val="00E01212"/>
    <w:rsid w:val="00E0145E"/>
    <w:rsid w:val="00E01466"/>
    <w:rsid w:val="00E01D37"/>
    <w:rsid w:val="00E01ED0"/>
    <w:rsid w:val="00E02016"/>
    <w:rsid w:val="00E02189"/>
    <w:rsid w:val="00E02201"/>
    <w:rsid w:val="00E022B5"/>
    <w:rsid w:val="00E023B6"/>
    <w:rsid w:val="00E02EE9"/>
    <w:rsid w:val="00E0335E"/>
    <w:rsid w:val="00E03384"/>
    <w:rsid w:val="00E036E8"/>
    <w:rsid w:val="00E04091"/>
    <w:rsid w:val="00E04E25"/>
    <w:rsid w:val="00E05D8E"/>
    <w:rsid w:val="00E0645D"/>
    <w:rsid w:val="00E06FA1"/>
    <w:rsid w:val="00E075B3"/>
    <w:rsid w:val="00E07B90"/>
    <w:rsid w:val="00E1100D"/>
    <w:rsid w:val="00E11753"/>
    <w:rsid w:val="00E12082"/>
    <w:rsid w:val="00E122CC"/>
    <w:rsid w:val="00E12D6E"/>
    <w:rsid w:val="00E141C7"/>
    <w:rsid w:val="00E1535D"/>
    <w:rsid w:val="00E15763"/>
    <w:rsid w:val="00E1584A"/>
    <w:rsid w:val="00E161C5"/>
    <w:rsid w:val="00E16451"/>
    <w:rsid w:val="00E16CF1"/>
    <w:rsid w:val="00E17507"/>
    <w:rsid w:val="00E1760A"/>
    <w:rsid w:val="00E21DDF"/>
    <w:rsid w:val="00E224A9"/>
    <w:rsid w:val="00E22AC2"/>
    <w:rsid w:val="00E22F50"/>
    <w:rsid w:val="00E2350C"/>
    <w:rsid w:val="00E239D3"/>
    <w:rsid w:val="00E23B23"/>
    <w:rsid w:val="00E23DA4"/>
    <w:rsid w:val="00E23E70"/>
    <w:rsid w:val="00E2454C"/>
    <w:rsid w:val="00E25501"/>
    <w:rsid w:val="00E25C4D"/>
    <w:rsid w:val="00E25D31"/>
    <w:rsid w:val="00E26653"/>
    <w:rsid w:val="00E26798"/>
    <w:rsid w:val="00E26EB6"/>
    <w:rsid w:val="00E273B4"/>
    <w:rsid w:val="00E27DFC"/>
    <w:rsid w:val="00E3034B"/>
    <w:rsid w:val="00E30741"/>
    <w:rsid w:val="00E30C21"/>
    <w:rsid w:val="00E30DAC"/>
    <w:rsid w:val="00E33D40"/>
    <w:rsid w:val="00E343B8"/>
    <w:rsid w:val="00E34697"/>
    <w:rsid w:val="00E35B28"/>
    <w:rsid w:val="00E379AE"/>
    <w:rsid w:val="00E379F5"/>
    <w:rsid w:val="00E37B9F"/>
    <w:rsid w:val="00E37CA8"/>
    <w:rsid w:val="00E37DF9"/>
    <w:rsid w:val="00E4130D"/>
    <w:rsid w:val="00E4171B"/>
    <w:rsid w:val="00E4175F"/>
    <w:rsid w:val="00E418E3"/>
    <w:rsid w:val="00E41C21"/>
    <w:rsid w:val="00E42065"/>
    <w:rsid w:val="00E42690"/>
    <w:rsid w:val="00E42729"/>
    <w:rsid w:val="00E42B60"/>
    <w:rsid w:val="00E42B73"/>
    <w:rsid w:val="00E44CC3"/>
    <w:rsid w:val="00E44F5F"/>
    <w:rsid w:val="00E45F5A"/>
    <w:rsid w:val="00E46460"/>
    <w:rsid w:val="00E4652C"/>
    <w:rsid w:val="00E468F4"/>
    <w:rsid w:val="00E47885"/>
    <w:rsid w:val="00E47F53"/>
    <w:rsid w:val="00E50726"/>
    <w:rsid w:val="00E50796"/>
    <w:rsid w:val="00E51065"/>
    <w:rsid w:val="00E513EB"/>
    <w:rsid w:val="00E51A2B"/>
    <w:rsid w:val="00E51DA6"/>
    <w:rsid w:val="00E51DBD"/>
    <w:rsid w:val="00E51FB5"/>
    <w:rsid w:val="00E5209F"/>
    <w:rsid w:val="00E527BD"/>
    <w:rsid w:val="00E53DB7"/>
    <w:rsid w:val="00E5439A"/>
    <w:rsid w:val="00E54455"/>
    <w:rsid w:val="00E54DD6"/>
    <w:rsid w:val="00E55AB7"/>
    <w:rsid w:val="00E568D3"/>
    <w:rsid w:val="00E56B00"/>
    <w:rsid w:val="00E57CDE"/>
    <w:rsid w:val="00E57D33"/>
    <w:rsid w:val="00E57E6D"/>
    <w:rsid w:val="00E60D9F"/>
    <w:rsid w:val="00E60EB5"/>
    <w:rsid w:val="00E61588"/>
    <w:rsid w:val="00E617DB"/>
    <w:rsid w:val="00E61D3B"/>
    <w:rsid w:val="00E61F0D"/>
    <w:rsid w:val="00E61F77"/>
    <w:rsid w:val="00E62470"/>
    <w:rsid w:val="00E62C51"/>
    <w:rsid w:val="00E62C64"/>
    <w:rsid w:val="00E62E9A"/>
    <w:rsid w:val="00E63244"/>
    <w:rsid w:val="00E63491"/>
    <w:rsid w:val="00E639C4"/>
    <w:rsid w:val="00E63A00"/>
    <w:rsid w:val="00E63F3B"/>
    <w:rsid w:val="00E640A1"/>
    <w:rsid w:val="00E64BF0"/>
    <w:rsid w:val="00E64CF6"/>
    <w:rsid w:val="00E65017"/>
    <w:rsid w:val="00E65F97"/>
    <w:rsid w:val="00E67E04"/>
    <w:rsid w:val="00E67E8B"/>
    <w:rsid w:val="00E7033E"/>
    <w:rsid w:val="00E71204"/>
    <w:rsid w:val="00E724A3"/>
    <w:rsid w:val="00E725BF"/>
    <w:rsid w:val="00E73ABE"/>
    <w:rsid w:val="00E73B27"/>
    <w:rsid w:val="00E73D86"/>
    <w:rsid w:val="00E74322"/>
    <w:rsid w:val="00E755BA"/>
    <w:rsid w:val="00E75A80"/>
    <w:rsid w:val="00E76965"/>
    <w:rsid w:val="00E76E29"/>
    <w:rsid w:val="00E76E3C"/>
    <w:rsid w:val="00E76E66"/>
    <w:rsid w:val="00E778E2"/>
    <w:rsid w:val="00E779C7"/>
    <w:rsid w:val="00E77BF0"/>
    <w:rsid w:val="00E800F0"/>
    <w:rsid w:val="00E813D0"/>
    <w:rsid w:val="00E817F9"/>
    <w:rsid w:val="00E821F0"/>
    <w:rsid w:val="00E82E93"/>
    <w:rsid w:val="00E83B4D"/>
    <w:rsid w:val="00E83C02"/>
    <w:rsid w:val="00E83FF0"/>
    <w:rsid w:val="00E8402F"/>
    <w:rsid w:val="00E84A84"/>
    <w:rsid w:val="00E84EF3"/>
    <w:rsid w:val="00E8547A"/>
    <w:rsid w:val="00E8569A"/>
    <w:rsid w:val="00E85ACC"/>
    <w:rsid w:val="00E85C23"/>
    <w:rsid w:val="00E86A70"/>
    <w:rsid w:val="00E8776F"/>
    <w:rsid w:val="00E904AE"/>
    <w:rsid w:val="00E90E47"/>
    <w:rsid w:val="00E9131E"/>
    <w:rsid w:val="00E93451"/>
    <w:rsid w:val="00E94C82"/>
    <w:rsid w:val="00E956A2"/>
    <w:rsid w:val="00E96272"/>
    <w:rsid w:val="00E9634C"/>
    <w:rsid w:val="00E9641E"/>
    <w:rsid w:val="00E96A40"/>
    <w:rsid w:val="00E96DF1"/>
    <w:rsid w:val="00EA0828"/>
    <w:rsid w:val="00EA09C4"/>
    <w:rsid w:val="00EA0C9E"/>
    <w:rsid w:val="00EA0DBF"/>
    <w:rsid w:val="00EA0EA9"/>
    <w:rsid w:val="00EA14EB"/>
    <w:rsid w:val="00EA1B3B"/>
    <w:rsid w:val="00EA269E"/>
    <w:rsid w:val="00EA26C4"/>
    <w:rsid w:val="00EA2A95"/>
    <w:rsid w:val="00EA2EF7"/>
    <w:rsid w:val="00EA2F9D"/>
    <w:rsid w:val="00EA33E8"/>
    <w:rsid w:val="00EA42A5"/>
    <w:rsid w:val="00EA4515"/>
    <w:rsid w:val="00EA5536"/>
    <w:rsid w:val="00EA5624"/>
    <w:rsid w:val="00EA565C"/>
    <w:rsid w:val="00EA5ADC"/>
    <w:rsid w:val="00EA5BE5"/>
    <w:rsid w:val="00EA7819"/>
    <w:rsid w:val="00EA7DE7"/>
    <w:rsid w:val="00EB0299"/>
    <w:rsid w:val="00EB0868"/>
    <w:rsid w:val="00EB08DE"/>
    <w:rsid w:val="00EB091C"/>
    <w:rsid w:val="00EB0E22"/>
    <w:rsid w:val="00EB20D2"/>
    <w:rsid w:val="00EB2E8D"/>
    <w:rsid w:val="00EB408A"/>
    <w:rsid w:val="00EB4109"/>
    <w:rsid w:val="00EB4867"/>
    <w:rsid w:val="00EB49AF"/>
    <w:rsid w:val="00EB4F61"/>
    <w:rsid w:val="00EB5515"/>
    <w:rsid w:val="00EB5B54"/>
    <w:rsid w:val="00EB60A7"/>
    <w:rsid w:val="00EB6E88"/>
    <w:rsid w:val="00EB7D46"/>
    <w:rsid w:val="00EC0490"/>
    <w:rsid w:val="00EC0FFC"/>
    <w:rsid w:val="00EC12B0"/>
    <w:rsid w:val="00EC13A0"/>
    <w:rsid w:val="00EC1F68"/>
    <w:rsid w:val="00EC2F74"/>
    <w:rsid w:val="00EC3241"/>
    <w:rsid w:val="00EC3655"/>
    <w:rsid w:val="00EC4752"/>
    <w:rsid w:val="00EC5204"/>
    <w:rsid w:val="00EC545E"/>
    <w:rsid w:val="00EC623C"/>
    <w:rsid w:val="00EC7101"/>
    <w:rsid w:val="00EC7D16"/>
    <w:rsid w:val="00ED0785"/>
    <w:rsid w:val="00ED0E41"/>
    <w:rsid w:val="00ED11F5"/>
    <w:rsid w:val="00ED1431"/>
    <w:rsid w:val="00ED17A2"/>
    <w:rsid w:val="00ED1864"/>
    <w:rsid w:val="00ED1932"/>
    <w:rsid w:val="00ED1B8D"/>
    <w:rsid w:val="00ED1EDD"/>
    <w:rsid w:val="00ED3178"/>
    <w:rsid w:val="00ED36E4"/>
    <w:rsid w:val="00ED4532"/>
    <w:rsid w:val="00ED463F"/>
    <w:rsid w:val="00ED4ECE"/>
    <w:rsid w:val="00ED5E39"/>
    <w:rsid w:val="00ED5F4C"/>
    <w:rsid w:val="00ED65BF"/>
    <w:rsid w:val="00ED7469"/>
    <w:rsid w:val="00EE0D9B"/>
    <w:rsid w:val="00EE0FB6"/>
    <w:rsid w:val="00EE1AFA"/>
    <w:rsid w:val="00EE1EBD"/>
    <w:rsid w:val="00EE20A6"/>
    <w:rsid w:val="00EE34B3"/>
    <w:rsid w:val="00EE34BF"/>
    <w:rsid w:val="00EE380A"/>
    <w:rsid w:val="00EE4380"/>
    <w:rsid w:val="00EE4D2A"/>
    <w:rsid w:val="00EE5484"/>
    <w:rsid w:val="00EE5B36"/>
    <w:rsid w:val="00EE6544"/>
    <w:rsid w:val="00EE6635"/>
    <w:rsid w:val="00EE69B4"/>
    <w:rsid w:val="00EE69BB"/>
    <w:rsid w:val="00EE6C80"/>
    <w:rsid w:val="00EE7676"/>
    <w:rsid w:val="00EE7C7F"/>
    <w:rsid w:val="00EE7EA1"/>
    <w:rsid w:val="00EF01C8"/>
    <w:rsid w:val="00EF2717"/>
    <w:rsid w:val="00EF3196"/>
    <w:rsid w:val="00EF3636"/>
    <w:rsid w:val="00EF3DE7"/>
    <w:rsid w:val="00EF418C"/>
    <w:rsid w:val="00EF49D1"/>
    <w:rsid w:val="00EF4B6F"/>
    <w:rsid w:val="00EF526C"/>
    <w:rsid w:val="00EF5664"/>
    <w:rsid w:val="00EF5AE0"/>
    <w:rsid w:val="00F005DF"/>
    <w:rsid w:val="00F01242"/>
    <w:rsid w:val="00F01C21"/>
    <w:rsid w:val="00F02150"/>
    <w:rsid w:val="00F033DB"/>
    <w:rsid w:val="00F03564"/>
    <w:rsid w:val="00F0378C"/>
    <w:rsid w:val="00F038B9"/>
    <w:rsid w:val="00F03A4F"/>
    <w:rsid w:val="00F040F8"/>
    <w:rsid w:val="00F04468"/>
    <w:rsid w:val="00F052B5"/>
    <w:rsid w:val="00F05561"/>
    <w:rsid w:val="00F059F6"/>
    <w:rsid w:val="00F05E69"/>
    <w:rsid w:val="00F06B3F"/>
    <w:rsid w:val="00F06D8D"/>
    <w:rsid w:val="00F06E32"/>
    <w:rsid w:val="00F1013B"/>
    <w:rsid w:val="00F10415"/>
    <w:rsid w:val="00F108BB"/>
    <w:rsid w:val="00F11374"/>
    <w:rsid w:val="00F11763"/>
    <w:rsid w:val="00F11D66"/>
    <w:rsid w:val="00F124E6"/>
    <w:rsid w:val="00F129D7"/>
    <w:rsid w:val="00F12A21"/>
    <w:rsid w:val="00F12F10"/>
    <w:rsid w:val="00F13129"/>
    <w:rsid w:val="00F13B67"/>
    <w:rsid w:val="00F13EFB"/>
    <w:rsid w:val="00F1465B"/>
    <w:rsid w:val="00F1661D"/>
    <w:rsid w:val="00F16717"/>
    <w:rsid w:val="00F178DE"/>
    <w:rsid w:val="00F17D9D"/>
    <w:rsid w:val="00F20406"/>
    <w:rsid w:val="00F20A27"/>
    <w:rsid w:val="00F219F3"/>
    <w:rsid w:val="00F21D50"/>
    <w:rsid w:val="00F24347"/>
    <w:rsid w:val="00F25CC8"/>
    <w:rsid w:val="00F25F38"/>
    <w:rsid w:val="00F26831"/>
    <w:rsid w:val="00F27707"/>
    <w:rsid w:val="00F27AC7"/>
    <w:rsid w:val="00F3008D"/>
    <w:rsid w:val="00F30546"/>
    <w:rsid w:val="00F3075B"/>
    <w:rsid w:val="00F30F66"/>
    <w:rsid w:val="00F31AAA"/>
    <w:rsid w:val="00F31AC1"/>
    <w:rsid w:val="00F3451C"/>
    <w:rsid w:val="00F345E0"/>
    <w:rsid w:val="00F3551A"/>
    <w:rsid w:val="00F36573"/>
    <w:rsid w:val="00F36AE2"/>
    <w:rsid w:val="00F36EC7"/>
    <w:rsid w:val="00F372FA"/>
    <w:rsid w:val="00F37D1F"/>
    <w:rsid w:val="00F40B57"/>
    <w:rsid w:val="00F4139A"/>
    <w:rsid w:val="00F4181E"/>
    <w:rsid w:val="00F424C4"/>
    <w:rsid w:val="00F42B36"/>
    <w:rsid w:val="00F43F44"/>
    <w:rsid w:val="00F44137"/>
    <w:rsid w:val="00F44B5E"/>
    <w:rsid w:val="00F44DF6"/>
    <w:rsid w:val="00F45018"/>
    <w:rsid w:val="00F45217"/>
    <w:rsid w:val="00F45403"/>
    <w:rsid w:val="00F45579"/>
    <w:rsid w:val="00F4577D"/>
    <w:rsid w:val="00F45D66"/>
    <w:rsid w:val="00F47412"/>
    <w:rsid w:val="00F47742"/>
    <w:rsid w:val="00F51759"/>
    <w:rsid w:val="00F51E25"/>
    <w:rsid w:val="00F5266B"/>
    <w:rsid w:val="00F527C2"/>
    <w:rsid w:val="00F53A62"/>
    <w:rsid w:val="00F54387"/>
    <w:rsid w:val="00F54747"/>
    <w:rsid w:val="00F54950"/>
    <w:rsid w:val="00F552D0"/>
    <w:rsid w:val="00F55F6C"/>
    <w:rsid w:val="00F56133"/>
    <w:rsid w:val="00F56C07"/>
    <w:rsid w:val="00F572B2"/>
    <w:rsid w:val="00F57912"/>
    <w:rsid w:val="00F57D09"/>
    <w:rsid w:val="00F60011"/>
    <w:rsid w:val="00F60BB0"/>
    <w:rsid w:val="00F619B4"/>
    <w:rsid w:val="00F63291"/>
    <w:rsid w:val="00F638A3"/>
    <w:rsid w:val="00F640C7"/>
    <w:rsid w:val="00F6424D"/>
    <w:rsid w:val="00F64B6A"/>
    <w:rsid w:val="00F65281"/>
    <w:rsid w:val="00F6544C"/>
    <w:rsid w:val="00F65BD6"/>
    <w:rsid w:val="00F65EC9"/>
    <w:rsid w:val="00F65F74"/>
    <w:rsid w:val="00F67796"/>
    <w:rsid w:val="00F67FC9"/>
    <w:rsid w:val="00F67FCF"/>
    <w:rsid w:val="00F716BD"/>
    <w:rsid w:val="00F72322"/>
    <w:rsid w:val="00F7290A"/>
    <w:rsid w:val="00F72BAF"/>
    <w:rsid w:val="00F72CFB"/>
    <w:rsid w:val="00F72E06"/>
    <w:rsid w:val="00F72FDE"/>
    <w:rsid w:val="00F73329"/>
    <w:rsid w:val="00F75AA4"/>
    <w:rsid w:val="00F76165"/>
    <w:rsid w:val="00F765EF"/>
    <w:rsid w:val="00F7678B"/>
    <w:rsid w:val="00F76F43"/>
    <w:rsid w:val="00F772EB"/>
    <w:rsid w:val="00F77BC6"/>
    <w:rsid w:val="00F77FDB"/>
    <w:rsid w:val="00F80ACF"/>
    <w:rsid w:val="00F8160A"/>
    <w:rsid w:val="00F818F9"/>
    <w:rsid w:val="00F820F5"/>
    <w:rsid w:val="00F8256D"/>
    <w:rsid w:val="00F83739"/>
    <w:rsid w:val="00F83B40"/>
    <w:rsid w:val="00F8538B"/>
    <w:rsid w:val="00F85547"/>
    <w:rsid w:val="00F85808"/>
    <w:rsid w:val="00F85F18"/>
    <w:rsid w:val="00F8647A"/>
    <w:rsid w:val="00F86DFB"/>
    <w:rsid w:val="00F86F64"/>
    <w:rsid w:val="00F87B48"/>
    <w:rsid w:val="00F87CFC"/>
    <w:rsid w:val="00F90C39"/>
    <w:rsid w:val="00F90DFF"/>
    <w:rsid w:val="00F90F96"/>
    <w:rsid w:val="00F913B0"/>
    <w:rsid w:val="00F92470"/>
    <w:rsid w:val="00F9290C"/>
    <w:rsid w:val="00F92A29"/>
    <w:rsid w:val="00F944F8"/>
    <w:rsid w:val="00F948AC"/>
    <w:rsid w:val="00F95304"/>
    <w:rsid w:val="00F95FCF"/>
    <w:rsid w:val="00F9623B"/>
    <w:rsid w:val="00F970E4"/>
    <w:rsid w:val="00F9744A"/>
    <w:rsid w:val="00F97591"/>
    <w:rsid w:val="00F978F3"/>
    <w:rsid w:val="00FA0BD6"/>
    <w:rsid w:val="00FA1634"/>
    <w:rsid w:val="00FA2832"/>
    <w:rsid w:val="00FA2BB7"/>
    <w:rsid w:val="00FA2E7D"/>
    <w:rsid w:val="00FA3873"/>
    <w:rsid w:val="00FA43CF"/>
    <w:rsid w:val="00FA4647"/>
    <w:rsid w:val="00FA544F"/>
    <w:rsid w:val="00FA5989"/>
    <w:rsid w:val="00FA5C1E"/>
    <w:rsid w:val="00FA5D36"/>
    <w:rsid w:val="00FA61AF"/>
    <w:rsid w:val="00FA7D9B"/>
    <w:rsid w:val="00FB05C8"/>
    <w:rsid w:val="00FB0AB0"/>
    <w:rsid w:val="00FB122F"/>
    <w:rsid w:val="00FB1A40"/>
    <w:rsid w:val="00FB24DF"/>
    <w:rsid w:val="00FB25DC"/>
    <w:rsid w:val="00FB291B"/>
    <w:rsid w:val="00FB3332"/>
    <w:rsid w:val="00FB3CA1"/>
    <w:rsid w:val="00FB4A8C"/>
    <w:rsid w:val="00FB4B59"/>
    <w:rsid w:val="00FB62F0"/>
    <w:rsid w:val="00FB653B"/>
    <w:rsid w:val="00FB6881"/>
    <w:rsid w:val="00FB68D4"/>
    <w:rsid w:val="00FB6D16"/>
    <w:rsid w:val="00FB761A"/>
    <w:rsid w:val="00FB7BE0"/>
    <w:rsid w:val="00FC0620"/>
    <w:rsid w:val="00FC0784"/>
    <w:rsid w:val="00FC0788"/>
    <w:rsid w:val="00FC1133"/>
    <w:rsid w:val="00FC16A2"/>
    <w:rsid w:val="00FC1C11"/>
    <w:rsid w:val="00FC1D53"/>
    <w:rsid w:val="00FC1E7D"/>
    <w:rsid w:val="00FC1F1F"/>
    <w:rsid w:val="00FC2839"/>
    <w:rsid w:val="00FC2C03"/>
    <w:rsid w:val="00FC424D"/>
    <w:rsid w:val="00FC4275"/>
    <w:rsid w:val="00FC4E9A"/>
    <w:rsid w:val="00FC5650"/>
    <w:rsid w:val="00FC5775"/>
    <w:rsid w:val="00FC5F7E"/>
    <w:rsid w:val="00FC693D"/>
    <w:rsid w:val="00FC69EF"/>
    <w:rsid w:val="00FC6EA6"/>
    <w:rsid w:val="00FC7371"/>
    <w:rsid w:val="00FC7A76"/>
    <w:rsid w:val="00FD13A0"/>
    <w:rsid w:val="00FD162C"/>
    <w:rsid w:val="00FD1FB8"/>
    <w:rsid w:val="00FD4D3B"/>
    <w:rsid w:val="00FD5428"/>
    <w:rsid w:val="00FD62C1"/>
    <w:rsid w:val="00FD6B61"/>
    <w:rsid w:val="00FD759C"/>
    <w:rsid w:val="00FE0236"/>
    <w:rsid w:val="00FE1DA7"/>
    <w:rsid w:val="00FE2291"/>
    <w:rsid w:val="00FE27BE"/>
    <w:rsid w:val="00FE2907"/>
    <w:rsid w:val="00FE3C04"/>
    <w:rsid w:val="00FE3EDF"/>
    <w:rsid w:val="00FE463F"/>
    <w:rsid w:val="00FE4EFA"/>
    <w:rsid w:val="00FE514F"/>
    <w:rsid w:val="00FE5F62"/>
    <w:rsid w:val="00FE6B02"/>
    <w:rsid w:val="00FE6DFB"/>
    <w:rsid w:val="00FF3374"/>
    <w:rsid w:val="00FF3501"/>
    <w:rsid w:val="00FF3BCF"/>
    <w:rsid w:val="00FF4E60"/>
    <w:rsid w:val="00FF58DD"/>
    <w:rsid w:val="00FF5E3D"/>
    <w:rsid w:val="00FF67BB"/>
    <w:rsid w:val="00FF6EDC"/>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506EFA4"/>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24459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38407072">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49498662">
      <w:bodyDiv w:val="1"/>
      <w:marLeft w:val="0"/>
      <w:marRight w:val="0"/>
      <w:marTop w:val="0"/>
      <w:marBottom w:val="0"/>
      <w:divBdr>
        <w:top w:val="none" w:sz="0" w:space="0" w:color="auto"/>
        <w:left w:val="none" w:sz="0" w:space="0" w:color="auto"/>
        <w:bottom w:val="none" w:sz="0" w:space="0" w:color="auto"/>
        <w:right w:val="none" w:sz="0" w:space="0" w:color="auto"/>
      </w:divBdr>
      <w:divsChild>
        <w:div w:id="1307516857">
          <w:marLeft w:val="0"/>
          <w:marRight w:val="0"/>
          <w:marTop w:val="0"/>
          <w:marBottom w:val="0"/>
          <w:divBdr>
            <w:top w:val="none" w:sz="0" w:space="0" w:color="auto"/>
            <w:left w:val="none" w:sz="0" w:space="0" w:color="auto"/>
            <w:bottom w:val="none" w:sz="0" w:space="0" w:color="auto"/>
            <w:right w:val="none" w:sz="0" w:space="0" w:color="auto"/>
          </w:divBdr>
          <w:divsChild>
            <w:div w:id="444470055">
              <w:marLeft w:val="0"/>
              <w:marRight w:val="0"/>
              <w:marTop w:val="0"/>
              <w:marBottom w:val="0"/>
              <w:divBdr>
                <w:top w:val="none" w:sz="0" w:space="0" w:color="auto"/>
                <w:left w:val="none" w:sz="0" w:space="0" w:color="auto"/>
                <w:bottom w:val="none" w:sz="0" w:space="0" w:color="auto"/>
                <w:right w:val="none" w:sz="0" w:space="0" w:color="auto"/>
              </w:divBdr>
              <w:divsChild>
                <w:div w:id="880629847">
                  <w:marLeft w:val="0"/>
                  <w:marRight w:val="0"/>
                  <w:marTop w:val="0"/>
                  <w:marBottom w:val="0"/>
                  <w:divBdr>
                    <w:top w:val="none" w:sz="0" w:space="0" w:color="auto"/>
                    <w:left w:val="none" w:sz="0" w:space="0" w:color="auto"/>
                    <w:bottom w:val="none" w:sz="0" w:space="0" w:color="auto"/>
                    <w:right w:val="none" w:sz="0" w:space="0" w:color="auto"/>
                  </w:divBdr>
                  <w:divsChild>
                    <w:div w:id="1870796262">
                      <w:marLeft w:val="0"/>
                      <w:marRight w:val="0"/>
                      <w:marTop w:val="0"/>
                      <w:marBottom w:val="0"/>
                      <w:divBdr>
                        <w:top w:val="none" w:sz="0" w:space="0" w:color="auto"/>
                        <w:left w:val="none" w:sz="0" w:space="0" w:color="auto"/>
                        <w:bottom w:val="none" w:sz="0" w:space="0" w:color="auto"/>
                        <w:right w:val="none" w:sz="0" w:space="0" w:color="auto"/>
                      </w:divBdr>
                      <w:divsChild>
                        <w:div w:id="1583369378">
                          <w:marLeft w:val="0"/>
                          <w:marRight w:val="0"/>
                          <w:marTop w:val="0"/>
                          <w:marBottom w:val="0"/>
                          <w:divBdr>
                            <w:top w:val="none" w:sz="0" w:space="0" w:color="auto"/>
                            <w:left w:val="none" w:sz="0" w:space="0" w:color="auto"/>
                            <w:bottom w:val="none" w:sz="0" w:space="0" w:color="auto"/>
                            <w:right w:val="none" w:sz="0" w:space="0" w:color="auto"/>
                          </w:divBdr>
                          <w:divsChild>
                            <w:div w:id="1542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2246979">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51457400">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1443714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72136791">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7064">
      <w:bodyDiv w:val="1"/>
      <w:marLeft w:val="0"/>
      <w:marRight w:val="0"/>
      <w:marTop w:val="0"/>
      <w:marBottom w:val="0"/>
      <w:divBdr>
        <w:top w:val="none" w:sz="0" w:space="0" w:color="auto"/>
        <w:left w:val="none" w:sz="0" w:space="0" w:color="auto"/>
        <w:bottom w:val="none" w:sz="0" w:space="0" w:color="auto"/>
        <w:right w:val="none" w:sz="0" w:space="0" w:color="auto"/>
      </w:divBdr>
    </w:div>
    <w:div w:id="2883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481">
          <w:marLeft w:val="0"/>
          <w:marRight w:val="0"/>
          <w:marTop w:val="0"/>
          <w:marBottom w:val="0"/>
          <w:divBdr>
            <w:top w:val="none" w:sz="0" w:space="0" w:color="auto"/>
            <w:left w:val="none" w:sz="0" w:space="0" w:color="auto"/>
            <w:bottom w:val="none" w:sz="0" w:space="0" w:color="auto"/>
            <w:right w:val="none" w:sz="0" w:space="0" w:color="auto"/>
          </w:divBdr>
          <w:divsChild>
            <w:div w:id="197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29871542">
      <w:bodyDiv w:val="1"/>
      <w:marLeft w:val="0"/>
      <w:marRight w:val="0"/>
      <w:marTop w:val="0"/>
      <w:marBottom w:val="0"/>
      <w:divBdr>
        <w:top w:val="none" w:sz="0" w:space="0" w:color="auto"/>
        <w:left w:val="none" w:sz="0" w:space="0" w:color="auto"/>
        <w:bottom w:val="none" w:sz="0" w:space="0" w:color="auto"/>
        <w:right w:val="none" w:sz="0" w:space="0" w:color="auto"/>
      </w:divBdr>
    </w:div>
    <w:div w:id="345328669">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59204153">
      <w:bodyDiv w:val="1"/>
      <w:marLeft w:val="0"/>
      <w:marRight w:val="0"/>
      <w:marTop w:val="0"/>
      <w:marBottom w:val="0"/>
      <w:divBdr>
        <w:top w:val="none" w:sz="0" w:space="0" w:color="auto"/>
        <w:left w:val="none" w:sz="0" w:space="0" w:color="auto"/>
        <w:bottom w:val="none" w:sz="0" w:space="0" w:color="auto"/>
        <w:right w:val="none" w:sz="0" w:space="0" w:color="auto"/>
      </w:divBdr>
      <w:divsChild>
        <w:div w:id="1087386078">
          <w:marLeft w:val="0"/>
          <w:marRight w:val="0"/>
          <w:marTop w:val="0"/>
          <w:marBottom w:val="0"/>
          <w:divBdr>
            <w:top w:val="none" w:sz="0" w:space="0" w:color="auto"/>
            <w:left w:val="none" w:sz="0" w:space="0" w:color="auto"/>
            <w:bottom w:val="none" w:sz="0" w:space="0" w:color="auto"/>
            <w:right w:val="none" w:sz="0" w:space="0" w:color="auto"/>
          </w:divBdr>
          <w:divsChild>
            <w:div w:id="1738819554">
              <w:marLeft w:val="0"/>
              <w:marRight w:val="0"/>
              <w:marTop w:val="0"/>
              <w:marBottom w:val="0"/>
              <w:divBdr>
                <w:top w:val="none" w:sz="0" w:space="0" w:color="auto"/>
                <w:left w:val="none" w:sz="0" w:space="0" w:color="auto"/>
                <w:bottom w:val="none" w:sz="0" w:space="0" w:color="auto"/>
                <w:right w:val="none" w:sz="0" w:space="0" w:color="auto"/>
              </w:divBdr>
              <w:divsChild>
                <w:div w:id="520901197">
                  <w:marLeft w:val="0"/>
                  <w:marRight w:val="0"/>
                  <w:marTop w:val="0"/>
                  <w:marBottom w:val="0"/>
                  <w:divBdr>
                    <w:top w:val="none" w:sz="0" w:space="0" w:color="auto"/>
                    <w:left w:val="none" w:sz="0" w:space="0" w:color="auto"/>
                    <w:bottom w:val="none" w:sz="0" w:space="0" w:color="auto"/>
                    <w:right w:val="none" w:sz="0" w:space="0" w:color="auto"/>
                  </w:divBdr>
                  <w:divsChild>
                    <w:div w:id="1936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03753">
      <w:bodyDiv w:val="1"/>
      <w:marLeft w:val="0"/>
      <w:marRight w:val="0"/>
      <w:marTop w:val="0"/>
      <w:marBottom w:val="0"/>
      <w:divBdr>
        <w:top w:val="none" w:sz="0" w:space="0" w:color="auto"/>
        <w:left w:val="none" w:sz="0" w:space="0" w:color="auto"/>
        <w:bottom w:val="none" w:sz="0" w:space="0" w:color="auto"/>
        <w:right w:val="none" w:sz="0" w:space="0" w:color="auto"/>
      </w:divBdr>
      <w:divsChild>
        <w:div w:id="856652489">
          <w:marLeft w:val="0"/>
          <w:marRight w:val="0"/>
          <w:marTop w:val="0"/>
          <w:marBottom w:val="0"/>
          <w:divBdr>
            <w:top w:val="none" w:sz="0" w:space="0" w:color="auto"/>
            <w:left w:val="none" w:sz="0" w:space="0" w:color="auto"/>
            <w:bottom w:val="none" w:sz="0" w:space="0" w:color="auto"/>
            <w:right w:val="none" w:sz="0" w:space="0" w:color="auto"/>
          </w:divBdr>
          <w:divsChild>
            <w:div w:id="1243486404">
              <w:marLeft w:val="0"/>
              <w:marRight w:val="0"/>
              <w:marTop w:val="0"/>
              <w:marBottom w:val="0"/>
              <w:divBdr>
                <w:top w:val="none" w:sz="0" w:space="0" w:color="auto"/>
                <w:left w:val="none" w:sz="0" w:space="0" w:color="auto"/>
                <w:bottom w:val="none" w:sz="0" w:space="0" w:color="auto"/>
                <w:right w:val="none" w:sz="0" w:space="0" w:color="auto"/>
              </w:divBdr>
              <w:divsChild>
                <w:div w:id="1760560163">
                  <w:marLeft w:val="0"/>
                  <w:marRight w:val="0"/>
                  <w:marTop w:val="0"/>
                  <w:marBottom w:val="0"/>
                  <w:divBdr>
                    <w:top w:val="none" w:sz="0" w:space="0" w:color="auto"/>
                    <w:left w:val="none" w:sz="0" w:space="0" w:color="auto"/>
                    <w:bottom w:val="none" w:sz="0" w:space="0" w:color="auto"/>
                    <w:right w:val="none" w:sz="0" w:space="0" w:color="auto"/>
                  </w:divBdr>
                  <w:divsChild>
                    <w:div w:id="1368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0996595">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6644368">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77327677">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693074678">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19631271">
      <w:bodyDiv w:val="1"/>
      <w:marLeft w:val="0"/>
      <w:marRight w:val="0"/>
      <w:marTop w:val="0"/>
      <w:marBottom w:val="0"/>
      <w:divBdr>
        <w:top w:val="none" w:sz="0" w:space="0" w:color="auto"/>
        <w:left w:val="none" w:sz="0" w:space="0" w:color="auto"/>
        <w:bottom w:val="none" w:sz="0" w:space="0" w:color="auto"/>
        <w:right w:val="none" w:sz="0" w:space="0" w:color="auto"/>
      </w:divBdr>
      <w:divsChild>
        <w:div w:id="535193295">
          <w:marLeft w:val="0"/>
          <w:marRight w:val="0"/>
          <w:marTop w:val="0"/>
          <w:marBottom w:val="0"/>
          <w:divBdr>
            <w:top w:val="none" w:sz="0" w:space="0" w:color="auto"/>
            <w:left w:val="none" w:sz="0" w:space="0" w:color="auto"/>
            <w:bottom w:val="none" w:sz="0" w:space="0" w:color="auto"/>
            <w:right w:val="none" w:sz="0" w:space="0" w:color="auto"/>
          </w:divBdr>
          <w:divsChild>
            <w:div w:id="113404689">
              <w:marLeft w:val="0"/>
              <w:marRight w:val="0"/>
              <w:marTop w:val="0"/>
              <w:marBottom w:val="0"/>
              <w:divBdr>
                <w:top w:val="none" w:sz="0" w:space="0" w:color="auto"/>
                <w:left w:val="none" w:sz="0" w:space="0" w:color="auto"/>
                <w:bottom w:val="none" w:sz="0" w:space="0" w:color="auto"/>
                <w:right w:val="none" w:sz="0" w:space="0" w:color="auto"/>
              </w:divBdr>
              <w:divsChild>
                <w:div w:id="1304853169">
                  <w:marLeft w:val="0"/>
                  <w:marRight w:val="0"/>
                  <w:marTop w:val="0"/>
                  <w:marBottom w:val="0"/>
                  <w:divBdr>
                    <w:top w:val="none" w:sz="0" w:space="0" w:color="auto"/>
                    <w:left w:val="none" w:sz="0" w:space="0" w:color="auto"/>
                    <w:bottom w:val="none" w:sz="0" w:space="0" w:color="auto"/>
                    <w:right w:val="none" w:sz="0" w:space="0" w:color="auto"/>
                  </w:divBdr>
                  <w:divsChild>
                    <w:div w:id="1413308191">
                      <w:marLeft w:val="0"/>
                      <w:marRight w:val="0"/>
                      <w:marTop w:val="0"/>
                      <w:marBottom w:val="0"/>
                      <w:divBdr>
                        <w:top w:val="none" w:sz="0" w:space="0" w:color="auto"/>
                        <w:left w:val="none" w:sz="0" w:space="0" w:color="auto"/>
                        <w:bottom w:val="none" w:sz="0" w:space="0" w:color="auto"/>
                        <w:right w:val="none" w:sz="0" w:space="0" w:color="auto"/>
                      </w:divBdr>
                      <w:divsChild>
                        <w:div w:id="1961103520">
                          <w:marLeft w:val="0"/>
                          <w:marRight w:val="0"/>
                          <w:marTop w:val="0"/>
                          <w:marBottom w:val="0"/>
                          <w:divBdr>
                            <w:top w:val="none" w:sz="0" w:space="0" w:color="auto"/>
                            <w:left w:val="none" w:sz="0" w:space="0" w:color="auto"/>
                            <w:bottom w:val="none" w:sz="0" w:space="0" w:color="auto"/>
                            <w:right w:val="none" w:sz="0" w:space="0" w:color="auto"/>
                          </w:divBdr>
                          <w:divsChild>
                            <w:div w:id="680399516">
                              <w:marLeft w:val="0"/>
                              <w:marRight w:val="0"/>
                              <w:marTop w:val="0"/>
                              <w:marBottom w:val="0"/>
                              <w:divBdr>
                                <w:top w:val="none" w:sz="0" w:space="0" w:color="auto"/>
                                <w:left w:val="none" w:sz="0" w:space="0" w:color="auto"/>
                                <w:bottom w:val="none" w:sz="0" w:space="0" w:color="auto"/>
                                <w:right w:val="none" w:sz="0" w:space="0" w:color="auto"/>
                              </w:divBdr>
                              <w:divsChild>
                                <w:div w:id="134495110">
                                  <w:marLeft w:val="0"/>
                                  <w:marRight w:val="0"/>
                                  <w:marTop w:val="0"/>
                                  <w:marBottom w:val="0"/>
                                  <w:divBdr>
                                    <w:top w:val="none" w:sz="0" w:space="0" w:color="auto"/>
                                    <w:left w:val="none" w:sz="0" w:space="0" w:color="auto"/>
                                    <w:bottom w:val="none" w:sz="0" w:space="0" w:color="auto"/>
                                    <w:right w:val="none" w:sz="0" w:space="0" w:color="auto"/>
                                  </w:divBdr>
                                  <w:divsChild>
                                    <w:div w:id="588269613">
                                      <w:marLeft w:val="0"/>
                                      <w:marRight w:val="0"/>
                                      <w:marTop w:val="0"/>
                                      <w:marBottom w:val="0"/>
                                      <w:divBdr>
                                        <w:top w:val="none" w:sz="0" w:space="0" w:color="auto"/>
                                        <w:left w:val="none" w:sz="0" w:space="0" w:color="auto"/>
                                        <w:bottom w:val="none" w:sz="0" w:space="0" w:color="auto"/>
                                        <w:right w:val="none" w:sz="0" w:space="0" w:color="auto"/>
                                      </w:divBdr>
                                      <w:divsChild>
                                        <w:div w:id="1233736988">
                                          <w:marLeft w:val="0"/>
                                          <w:marRight w:val="0"/>
                                          <w:marTop w:val="0"/>
                                          <w:marBottom w:val="0"/>
                                          <w:divBdr>
                                            <w:top w:val="none" w:sz="0" w:space="0" w:color="auto"/>
                                            <w:left w:val="none" w:sz="0" w:space="0" w:color="auto"/>
                                            <w:bottom w:val="none" w:sz="0" w:space="0" w:color="auto"/>
                                            <w:right w:val="none" w:sz="0" w:space="0" w:color="auto"/>
                                          </w:divBdr>
                                          <w:divsChild>
                                            <w:div w:id="196243439">
                                              <w:marLeft w:val="0"/>
                                              <w:marRight w:val="0"/>
                                              <w:marTop w:val="0"/>
                                              <w:marBottom w:val="0"/>
                                              <w:divBdr>
                                                <w:top w:val="none" w:sz="0" w:space="0" w:color="auto"/>
                                                <w:left w:val="none" w:sz="0" w:space="0" w:color="auto"/>
                                                <w:bottom w:val="none" w:sz="0" w:space="0" w:color="auto"/>
                                                <w:right w:val="none" w:sz="0" w:space="0" w:color="auto"/>
                                              </w:divBdr>
                                              <w:divsChild>
                                                <w:div w:id="667757194">
                                                  <w:marLeft w:val="0"/>
                                                  <w:marRight w:val="0"/>
                                                  <w:marTop w:val="0"/>
                                                  <w:marBottom w:val="0"/>
                                                  <w:divBdr>
                                                    <w:top w:val="none" w:sz="0" w:space="0" w:color="auto"/>
                                                    <w:left w:val="none" w:sz="0" w:space="0" w:color="auto"/>
                                                    <w:bottom w:val="none" w:sz="0" w:space="0" w:color="auto"/>
                                                    <w:right w:val="none" w:sz="0" w:space="0" w:color="auto"/>
                                                  </w:divBdr>
                                                  <w:divsChild>
                                                    <w:div w:id="236284589">
                                                      <w:marLeft w:val="0"/>
                                                      <w:marRight w:val="0"/>
                                                      <w:marTop w:val="0"/>
                                                      <w:marBottom w:val="0"/>
                                                      <w:divBdr>
                                                        <w:top w:val="none" w:sz="0" w:space="0" w:color="auto"/>
                                                        <w:left w:val="none" w:sz="0" w:space="0" w:color="auto"/>
                                                        <w:bottom w:val="none" w:sz="0" w:space="0" w:color="auto"/>
                                                        <w:right w:val="none" w:sz="0" w:space="0" w:color="auto"/>
                                                      </w:divBdr>
                                                      <w:divsChild>
                                                        <w:div w:id="285965738">
                                                          <w:marLeft w:val="0"/>
                                                          <w:marRight w:val="0"/>
                                                          <w:marTop w:val="0"/>
                                                          <w:marBottom w:val="0"/>
                                                          <w:divBdr>
                                                            <w:top w:val="none" w:sz="0" w:space="0" w:color="auto"/>
                                                            <w:left w:val="none" w:sz="0" w:space="0" w:color="auto"/>
                                                            <w:bottom w:val="none" w:sz="0" w:space="0" w:color="auto"/>
                                                            <w:right w:val="none" w:sz="0" w:space="0" w:color="auto"/>
                                                          </w:divBdr>
                                                          <w:divsChild>
                                                            <w:div w:id="1039204763">
                                                              <w:marLeft w:val="0"/>
                                                              <w:marRight w:val="0"/>
                                                              <w:marTop w:val="0"/>
                                                              <w:marBottom w:val="0"/>
                                                              <w:divBdr>
                                                                <w:top w:val="none" w:sz="0" w:space="0" w:color="auto"/>
                                                                <w:left w:val="none" w:sz="0" w:space="0" w:color="auto"/>
                                                                <w:bottom w:val="none" w:sz="0" w:space="0" w:color="auto"/>
                                                                <w:right w:val="none" w:sz="0" w:space="0" w:color="auto"/>
                                                              </w:divBdr>
                                                              <w:divsChild>
                                                                <w:div w:id="2073380770">
                                                                  <w:marLeft w:val="0"/>
                                                                  <w:marRight w:val="0"/>
                                                                  <w:marTop w:val="0"/>
                                                                  <w:marBottom w:val="0"/>
                                                                  <w:divBdr>
                                                                    <w:top w:val="none" w:sz="0" w:space="0" w:color="auto"/>
                                                                    <w:left w:val="none" w:sz="0" w:space="0" w:color="auto"/>
                                                                    <w:bottom w:val="none" w:sz="0" w:space="0" w:color="auto"/>
                                                                    <w:right w:val="none" w:sz="0" w:space="0" w:color="auto"/>
                                                                  </w:divBdr>
                                                                  <w:divsChild>
                                                                    <w:div w:id="826554335">
                                                                      <w:marLeft w:val="0"/>
                                                                      <w:marRight w:val="0"/>
                                                                      <w:marTop w:val="0"/>
                                                                      <w:marBottom w:val="0"/>
                                                                      <w:divBdr>
                                                                        <w:top w:val="none" w:sz="0" w:space="0" w:color="auto"/>
                                                                        <w:left w:val="none" w:sz="0" w:space="0" w:color="auto"/>
                                                                        <w:bottom w:val="none" w:sz="0" w:space="0" w:color="auto"/>
                                                                        <w:right w:val="none" w:sz="0" w:space="0" w:color="auto"/>
                                                                      </w:divBdr>
                                                                      <w:divsChild>
                                                                        <w:div w:id="1104038114">
                                                                          <w:marLeft w:val="0"/>
                                                                          <w:marRight w:val="0"/>
                                                                          <w:marTop w:val="0"/>
                                                                          <w:marBottom w:val="0"/>
                                                                          <w:divBdr>
                                                                            <w:top w:val="none" w:sz="0" w:space="0" w:color="auto"/>
                                                                            <w:left w:val="none" w:sz="0" w:space="0" w:color="auto"/>
                                                                            <w:bottom w:val="none" w:sz="0" w:space="0" w:color="auto"/>
                                                                            <w:right w:val="none" w:sz="0" w:space="0" w:color="auto"/>
                                                                          </w:divBdr>
                                                                          <w:divsChild>
                                                                            <w:div w:id="409277907">
                                                                              <w:marLeft w:val="0"/>
                                                                              <w:marRight w:val="0"/>
                                                                              <w:marTop w:val="0"/>
                                                                              <w:marBottom w:val="0"/>
                                                                              <w:divBdr>
                                                                                <w:top w:val="none" w:sz="0" w:space="0" w:color="auto"/>
                                                                                <w:left w:val="none" w:sz="0" w:space="0" w:color="auto"/>
                                                                                <w:bottom w:val="none" w:sz="0" w:space="0" w:color="auto"/>
                                                                                <w:right w:val="none" w:sz="0" w:space="0" w:color="auto"/>
                                                                              </w:divBdr>
                                                                              <w:divsChild>
                                                                                <w:div w:id="805240969">
                                                                                  <w:marLeft w:val="0"/>
                                                                                  <w:marRight w:val="0"/>
                                                                                  <w:marTop w:val="15"/>
                                                                                  <w:marBottom w:val="0"/>
                                                                                  <w:divBdr>
                                                                                    <w:top w:val="none" w:sz="0" w:space="0" w:color="auto"/>
                                                                                    <w:left w:val="none" w:sz="0" w:space="0" w:color="auto"/>
                                                                                    <w:bottom w:val="none" w:sz="0" w:space="0" w:color="auto"/>
                                                                                    <w:right w:val="none" w:sz="0" w:space="0" w:color="auto"/>
                                                                                  </w:divBdr>
                                                                                  <w:divsChild>
                                                                                    <w:div w:id="2112357501">
                                                                                      <w:marLeft w:val="0"/>
                                                                                      <w:marRight w:val="0"/>
                                                                                      <w:marTop w:val="0"/>
                                                                                      <w:marBottom w:val="0"/>
                                                                                      <w:divBdr>
                                                                                        <w:top w:val="none" w:sz="0" w:space="0" w:color="auto"/>
                                                                                        <w:left w:val="none" w:sz="0" w:space="0" w:color="auto"/>
                                                                                        <w:bottom w:val="none" w:sz="0" w:space="0" w:color="auto"/>
                                                                                        <w:right w:val="none" w:sz="0" w:space="0" w:color="auto"/>
                                                                                      </w:divBdr>
                                                                                      <w:divsChild>
                                                                                        <w:div w:id="1541085973">
                                                                                          <w:marLeft w:val="0"/>
                                                                                          <w:marRight w:val="0"/>
                                                                                          <w:marTop w:val="0"/>
                                                                                          <w:marBottom w:val="0"/>
                                                                                          <w:divBdr>
                                                                                            <w:top w:val="none" w:sz="0" w:space="0" w:color="auto"/>
                                                                                            <w:left w:val="none" w:sz="0" w:space="0" w:color="auto"/>
                                                                                            <w:bottom w:val="none" w:sz="0" w:space="0" w:color="auto"/>
                                                                                            <w:right w:val="none" w:sz="0" w:space="0" w:color="auto"/>
                                                                                          </w:divBdr>
                                                                                          <w:divsChild>
                                                                                            <w:div w:id="1711297628">
                                                                                              <w:marLeft w:val="0"/>
                                                                                              <w:marRight w:val="0"/>
                                                                                              <w:marTop w:val="0"/>
                                                                                              <w:marBottom w:val="0"/>
                                                                                              <w:divBdr>
                                                                                                <w:top w:val="none" w:sz="0" w:space="0" w:color="auto"/>
                                                                                                <w:left w:val="none" w:sz="0" w:space="0" w:color="auto"/>
                                                                                                <w:bottom w:val="none" w:sz="0" w:space="0" w:color="auto"/>
                                                                                                <w:right w:val="none" w:sz="0" w:space="0" w:color="auto"/>
                                                                                              </w:divBdr>
                                                                                              <w:divsChild>
                                                                                                <w:div w:id="1039012881">
                                                                                                  <w:marLeft w:val="0"/>
                                                                                                  <w:marRight w:val="0"/>
                                                                                                  <w:marTop w:val="0"/>
                                                                                                  <w:marBottom w:val="0"/>
                                                                                                  <w:divBdr>
                                                                                                    <w:top w:val="none" w:sz="0" w:space="0" w:color="auto"/>
                                                                                                    <w:left w:val="none" w:sz="0" w:space="0" w:color="auto"/>
                                                                                                    <w:bottom w:val="none" w:sz="0" w:space="0" w:color="auto"/>
                                                                                                    <w:right w:val="none" w:sz="0" w:space="0" w:color="auto"/>
                                                                                                  </w:divBdr>
                                                                                                  <w:divsChild>
                                                                                                    <w:div w:id="1765764649">
                                                                                                      <w:marLeft w:val="0"/>
                                                                                                      <w:marRight w:val="0"/>
                                                                                                      <w:marTop w:val="0"/>
                                                                                                      <w:marBottom w:val="0"/>
                                                                                                      <w:divBdr>
                                                                                                        <w:top w:val="none" w:sz="0" w:space="0" w:color="auto"/>
                                                                                                        <w:left w:val="none" w:sz="0" w:space="0" w:color="auto"/>
                                                                                                        <w:bottom w:val="none" w:sz="0" w:space="0" w:color="auto"/>
                                                                                                        <w:right w:val="none" w:sz="0" w:space="0" w:color="auto"/>
                                                                                                      </w:divBdr>
                                                                                                      <w:divsChild>
                                                                                                        <w:div w:id="324549348">
                                                                                                          <w:marLeft w:val="0"/>
                                                                                                          <w:marRight w:val="0"/>
                                                                                                          <w:marTop w:val="0"/>
                                                                                                          <w:marBottom w:val="0"/>
                                                                                                          <w:divBdr>
                                                                                                            <w:top w:val="none" w:sz="0" w:space="0" w:color="auto"/>
                                                                                                            <w:left w:val="none" w:sz="0" w:space="0" w:color="auto"/>
                                                                                                            <w:bottom w:val="none" w:sz="0" w:space="0" w:color="auto"/>
                                                                                                            <w:right w:val="none" w:sz="0" w:space="0" w:color="auto"/>
                                                                                                          </w:divBdr>
                                                                                                          <w:divsChild>
                                                                                                            <w:div w:id="872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992485747">
      <w:bodyDiv w:val="1"/>
      <w:marLeft w:val="0"/>
      <w:marRight w:val="0"/>
      <w:marTop w:val="0"/>
      <w:marBottom w:val="0"/>
      <w:divBdr>
        <w:top w:val="none" w:sz="0" w:space="0" w:color="auto"/>
        <w:left w:val="none" w:sz="0" w:space="0" w:color="auto"/>
        <w:bottom w:val="none" w:sz="0" w:space="0" w:color="auto"/>
        <w:right w:val="none" w:sz="0" w:space="0" w:color="auto"/>
      </w:divBdr>
    </w:div>
    <w:div w:id="994256777">
      <w:bodyDiv w:val="1"/>
      <w:marLeft w:val="0"/>
      <w:marRight w:val="0"/>
      <w:marTop w:val="0"/>
      <w:marBottom w:val="0"/>
      <w:divBdr>
        <w:top w:val="none" w:sz="0" w:space="0" w:color="auto"/>
        <w:left w:val="none" w:sz="0" w:space="0" w:color="auto"/>
        <w:bottom w:val="none" w:sz="0" w:space="0" w:color="auto"/>
        <w:right w:val="none" w:sz="0" w:space="0" w:color="auto"/>
      </w:divBdr>
    </w:div>
    <w:div w:id="1011374568">
      <w:bodyDiv w:val="1"/>
      <w:marLeft w:val="0"/>
      <w:marRight w:val="0"/>
      <w:marTop w:val="0"/>
      <w:marBottom w:val="0"/>
      <w:divBdr>
        <w:top w:val="none" w:sz="0" w:space="0" w:color="auto"/>
        <w:left w:val="none" w:sz="0" w:space="0" w:color="auto"/>
        <w:bottom w:val="none" w:sz="0" w:space="0" w:color="auto"/>
        <w:right w:val="none" w:sz="0" w:space="0" w:color="auto"/>
      </w:divBdr>
    </w:div>
    <w:div w:id="1020274386">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181605">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76049518">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091126587">
      <w:bodyDiv w:val="1"/>
      <w:marLeft w:val="0"/>
      <w:marRight w:val="0"/>
      <w:marTop w:val="0"/>
      <w:marBottom w:val="0"/>
      <w:divBdr>
        <w:top w:val="none" w:sz="0" w:space="0" w:color="auto"/>
        <w:left w:val="none" w:sz="0" w:space="0" w:color="auto"/>
        <w:bottom w:val="none" w:sz="0" w:space="0" w:color="auto"/>
        <w:right w:val="none" w:sz="0" w:space="0" w:color="auto"/>
      </w:divBdr>
    </w:div>
    <w:div w:id="1109426175">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189637911">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10460275">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1693631">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7979649">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0814034">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5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33340803">
      <w:bodyDiv w:val="1"/>
      <w:marLeft w:val="0"/>
      <w:marRight w:val="0"/>
      <w:marTop w:val="0"/>
      <w:marBottom w:val="0"/>
      <w:divBdr>
        <w:top w:val="none" w:sz="0" w:space="0" w:color="auto"/>
        <w:left w:val="none" w:sz="0" w:space="0" w:color="auto"/>
        <w:bottom w:val="none" w:sz="0" w:space="0" w:color="auto"/>
        <w:right w:val="none" w:sz="0" w:space="0" w:color="auto"/>
      </w:divBdr>
    </w:div>
    <w:div w:id="1347363400">
      <w:bodyDiv w:val="1"/>
      <w:marLeft w:val="0"/>
      <w:marRight w:val="0"/>
      <w:marTop w:val="0"/>
      <w:marBottom w:val="0"/>
      <w:divBdr>
        <w:top w:val="none" w:sz="0" w:space="0" w:color="auto"/>
        <w:left w:val="none" w:sz="0" w:space="0" w:color="auto"/>
        <w:bottom w:val="none" w:sz="0" w:space="0" w:color="auto"/>
        <w:right w:val="none" w:sz="0" w:space="0" w:color="auto"/>
      </w:divBdr>
    </w:div>
    <w:div w:id="1348796487">
      <w:bodyDiv w:val="1"/>
      <w:marLeft w:val="0"/>
      <w:marRight w:val="0"/>
      <w:marTop w:val="0"/>
      <w:marBottom w:val="0"/>
      <w:divBdr>
        <w:top w:val="none" w:sz="0" w:space="0" w:color="auto"/>
        <w:left w:val="none" w:sz="0" w:space="0" w:color="auto"/>
        <w:bottom w:val="none" w:sz="0" w:space="0" w:color="auto"/>
        <w:right w:val="none" w:sz="0" w:space="0" w:color="auto"/>
      </w:divBdr>
    </w:div>
    <w:div w:id="1361395743">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78977564">
      <w:bodyDiv w:val="1"/>
      <w:marLeft w:val="0"/>
      <w:marRight w:val="0"/>
      <w:marTop w:val="0"/>
      <w:marBottom w:val="0"/>
      <w:divBdr>
        <w:top w:val="none" w:sz="0" w:space="0" w:color="auto"/>
        <w:left w:val="none" w:sz="0" w:space="0" w:color="auto"/>
        <w:bottom w:val="none" w:sz="0" w:space="0" w:color="auto"/>
        <w:right w:val="none" w:sz="0" w:space="0" w:color="auto"/>
      </w:divBdr>
      <w:divsChild>
        <w:div w:id="1238246572">
          <w:marLeft w:val="0"/>
          <w:marRight w:val="0"/>
          <w:marTop w:val="0"/>
          <w:marBottom w:val="0"/>
          <w:divBdr>
            <w:top w:val="none" w:sz="0" w:space="0" w:color="auto"/>
            <w:left w:val="none" w:sz="0" w:space="0" w:color="auto"/>
            <w:bottom w:val="none" w:sz="0" w:space="0" w:color="auto"/>
            <w:right w:val="none" w:sz="0" w:space="0" w:color="auto"/>
          </w:divBdr>
          <w:divsChild>
            <w:div w:id="1839417431">
              <w:marLeft w:val="0"/>
              <w:marRight w:val="0"/>
              <w:marTop w:val="0"/>
              <w:marBottom w:val="0"/>
              <w:divBdr>
                <w:top w:val="none" w:sz="0" w:space="0" w:color="auto"/>
                <w:left w:val="none" w:sz="0" w:space="0" w:color="auto"/>
                <w:bottom w:val="none" w:sz="0" w:space="0" w:color="auto"/>
                <w:right w:val="none" w:sz="0" w:space="0" w:color="auto"/>
              </w:divBdr>
              <w:divsChild>
                <w:div w:id="72550397">
                  <w:marLeft w:val="0"/>
                  <w:marRight w:val="0"/>
                  <w:marTop w:val="0"/>
                  <w:marBottom w:val="0"/>
                  <w:divBdr>
                    <w:top w:val="none" w:sz="0" w:space="0" w:color="auto"/>
                    <w:left w:val="none" w:sz="0" w:space="0" w:color="auto"/>
                    <w:bottom w:val="none" w:sz="0" w:space="0" w:color="auto"/>
                    <w:right w:val="none" w:sz="0" w:space="0" w:color="auto"/>
                  </w:divBdr>
                  <w:divsChild>
                    <w:div w:id="14488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9047">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5940222">
      <w:bodyDiv w:val="1"/>
      <w:marLeft w:val="0"/>
      <w:marRight w:val="0"/>
      <w:marTop w:val="0"/>
      <w:marBottom w:val="0"/>
      <w:divBdr>
        <w:top w:val="none" w:sz="0" w:space="0" w:color="auto"/>
        <w:left w:val="none" w:sz="0" w:space="0" w:color="auto"/>
        <w:bottom w:val="none" w:sz="0" w:space="0" w:color="auto"/>
        <w:right w:val="none" w:sz="0" w:space="0" w:color="auto"/>
      </w:divBdr>
    </w:div>
    <w:div w:id="1596355419">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28701355">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2542124">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693451542">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46798914">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2066687">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08349813">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4567646">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41582200">
      <w:bodyDiv w:val="1"/>
      <w:marLeft w:val="0"/>
      <w:marRight w:val="0"/>
      <w:marTop w:val="0"/>
      <w:marBottom w:val="0"/>
      <w:divBdr>
        <w:top w:val="none" w:sz="0" w:space="0" w:color="auto"/>
        <w:left w:val="none" w:sz="0" w:space="0" w:color="auto"/>
        <w:bottom w:val="none" w:sz="0" w:space="0" w:color="auto"/>
        <w:right w:val="none" w:sz="0" w:space="0" w:color="auto"/>
      </w:divBdr>
    </w:div>
    <w:div w:id="1844664467">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64589836">
      <w:bodyDiv w:val="1"/>
      <w:marLeft w:val="0"/>
      <w:marRight w:val="0"/>
      <w:marTop w:val="0"/>
      <w:marBottom w:val="0"/>
      <w:divBdr>
        <w:top w:val="none" w:sz="0" w:space="0" w:color="auto"/>
        <w:left w:val="none" w:sz="0" w:space="0" w:color="auto"/>
        <w:bottom w:val="none" w:sz="0" w:space="0" w:color="auto"/>
        <w:right w:val="none" w:sz="0" w:space="0" w:color="auto"/>
      </w:divBdr>
    </w:div>
    <w:div w:id="1867136016">
      <w:bodyDiv w:val="1"/>
      <w:marLeft w:val="0"/>
      <w:marRight w:val="0"/>
      <w:marTop w:val="0"/>
      <w:marBottom w:val="0"/>
      <w:divBdr>
        <w:top w:val="none" w:sz="0" w:space="0" w:color="auto"/>
        <w:left w:val="none" w:sz="0" w:space="0" w:color="auto"/>
        <w:bottom w:val="none" w:sz="0" w:space="0" w:color="auto"/>
        <w:right w:val="none" w:sz="0" w:space="0" w:color="auto"/>
      </w:divBdr>
    </w:div>
    <w:div w:id="1883521445">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1989894959">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47018364">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2802805">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xfordahsn.org/news-and-events/news/the-pandemic-has-shown-the-nhs-can-adopt-and-drive-change-rapid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xfordahsn.org/our-wor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2ECA1-295B-46E5-A36B-CE741C668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63B5C-48A8-4022-A65E-1F272B37361A}">
  <ds:schemaRefs>
    <ds:schemaRef ds:uri="http://schemas.microsoft.com/sharepoint/v3/contenttype/forms"/>
  </ds:schemaRefs>
</ds:datastoreItem>
</file>

<file path=customXml/itemProps4.xml><?xml version="1.0" encoding="utf-8"?>
<ds:datastoreItem xmlns:ds="http://schemas.openxmlformats.org/officeDocument/2006/customXml" ds:itemID="{C8AB9DFE-B953-4AB4-AE59-20662B1DF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08AFE0-3F08-413A-95D5-D4F96C39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12</Pages>
  <Words>4507</Words>
  <Characters>23637</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Smith Hannah (RNU) Oxford Health</cp:lastModifiedBy>
  <cp:revision>10</cp:revision>
  <cp:lastPrinted>2019-05-22T12:59:00Z</cp:lastPrinted>
  <dcterms:created xsi:type="dcterms:W3CDTF">2020-06-09T07:05:00Z</dcterms:created>
  <dcterms:modified xsi:type="dcterms:W3CDTF">2020-06-10T08:46:00Z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y fmtid="{D5CDD505-2E9C-101B-9397-08002B2CF9AE}" pid="3" name="ContentTypeId">
    <vt:lpwstr>0x010100A9AFAC88F753F74E8C67024A73BFF3A6</vt:lpwstr>
  </property>
</Properties>
</file>