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17340" w14:textId="77777777" w:rsidR="005D3499" w:rsidRPr="004D0692" w:rsidRDefault="001058A7" w:rsidP="004D0692">
      <w:pPr>
        <w:ind w:right="-900"/>
        <w:jc w:val="right"/>
        <w:rPr>
          <w:rFonts w:ascii="Segoe UI" w:hAnsi="Segoe UI" w:cs="Segoe UI"/>
          <w:lang w:val="en-GB"/>
        </w:rPr>
      </w:pPr>
      <w:r w:rsidRPr="00913639">
        <w:rPr>
          <w:noProof/>
          <w:lang w:val="en-GB" w:eastAsia="en-GB"/>
        </w:rPr>
        <w:drawing>
          <wp:inline distT="0" distB="0" distL="0" distR="0" wp14:anchorId="46D3CDE4" wp14:editId="468E87EF">
            <wp:extent cx="194310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20logo%20size.png"/>
                    <pic:cNvPicPr/>
                  </pic:nvPicPr>
                  <pic:blipFill rotWithShape="1">
                    <a:blip r:embed="rId11" cstate="print">
                      <a:extLst>
                        <a:ext uri="{28A0092B-C50C-407E-A947-70E740481C1C}">
                          <a14:useLocalDpi xmlns:a14="http://schemas.microsoft.com/office/drawing/2010/main" val="0"/>
                        </a:ext>
                      </a:extLst>
                    </a:blip>
                    <a:srcRect t="21052" r="11947" b="22368"/>
                    <a:stretch/>
                  </pic:blipFill>
                  <pic:spPr bwMode="auto">
                    <a:xfrm>
                      <a:off x="0" y="0"/>
                      <a:ext cx="1943100" cy="819150"/>
                    </a:xfrm>
                    <a:prstGeom prst="rect">
                      <a:avLst/>
                    </a:prstGeom>
                    <a:ln>
                      <a:noFill/>
                    </a:ln>
                    <a:extLst>
                      <a:ext uri="{53640926-AAD7-44D8-BBD7-CCE9431645EC}">
                        <a14:shadowObscured xmlns:a14="http://schemas.microsoft.com/office/drawing/2010/main"/>
                      </a:ext>
                    </a:extLst>
                  </pic:spPr>
                </pic:pic>
              </a:graphicData>
            </a:graphic>
          </wp:inline>
        </w:drawing>
      </w:r>
    </w:p>
    <w:p w14:paraId="177F425B" w14:textId="77777777" w:rsidR="005E2583" w:rsidRPr="00FA3993" w:rsidRDefault="005D3499">
      <w:pPr>
        <w:pStyle w:val="Heading1"/>
        <w:jc w:val="center"/>
        <w:rPr>
          <w:rFonts w:ascii="Segoe UI" w:hAnsi="Segoe UI" w:cs="Segoe UI"/>
          <w:sz w:val="28"/>
          <w:u w:val="none"/>
        </w:rPr>
      </w:pPr>
      <w:r w:rsidRPr="00FA3993">
        <w:rPr>
          <w:rFonts w:ascii="Segoe UI" w:hAnsi="Segoe UI" w:cs="Segoe UI"/>
          <w:sz w:val="28"/>
          <w:u w:val="none"/>
        </w:rPr>
        <w:t xml:space="preserve">Report to the Meeting </w:t>
      </w:r>
      <w:r w:rsidR="00B50D5E" w:rsidRPr="00FA3993">
        <w:rPr>
          <w:rFonts w:ascii="Segoe UI" w:hAnsi="Segoe UI" w:cs="Segoe UI"/>
          <w:sz w:val="28"/>
          <w:u w:val="none"/>
        </w:rPr>
        <w:t xml:space="preserve">of the </w:t>
      </w:r>
    </w:p>
    <w:p w14:paraId="08216A50" w14:textId="77777777" w:rsidR="002821F8" w:rsidRPr="00FA3993" w:rsidRDefault="00787D40">
      <w:pPr>
        <w:pStyle w:val="Heading1"/>
        <w:jc w:val="center"/>
        <w:rPr>
          <w:rFonts w:ascii="Segoe UI" w:hAnsi="Segoe UI" w:cs="Segoe UI"/>
          <w:sz w:val="28"/>
          <w:u w:val="none"/>
        </w:rPr>
      </w:pPr>
      <w:r>
        <w:rPr>
          <w:rFonts w:ascii="Segoe UI" w:hAnsi="Segoe UI" w:cs="Segoe UI"/>
          <w:noProof/>
          <w:lang w:val="en-US"/>
        </w:rPr>
        <mc:AlternateContent>
          <mc:Choice Requires="wps">
            <w:drawing>
              <wp:anchor distT="0" distB="0" distL="114300" distR="114300" simplePos="0" relativeHeight="251657728" behindDoc="0" locked="0" layoutInCell="1" allowOverlap="1" wp14:anchorId="6501A913" wp14:editId="0BC02229">
                <wp:simplePos x="0" y="0"/>
                <wp:positionH relativeFrom="column">
                  <wp:posOffset>4703445</wp:posOffset>
                </wp:positionH>
                <wp:positionV relativeFrom="paragraph">
                  <wp:posOffset>98425</wp:posOffset>
                </wp:positionV>
                <wp:extent cx="1371600" cy="571500"/>
                <wp:effectExtent l="5715" t="10795" r="13335" b="825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50F60EAC" w14:textId="516933E0" w:rsidR="00781566" w:rsidRDefault="00FA3993">
                            <w:pPr>
                              <w:jc w:val="center"/>
                              <w:rPr>
                                <w:rFonts w:ascii="Segoe UI" w:hAnsi="Segoe UI" w:cs="Segoe UI"/>
                              </w:rPr>
                            </w:pPr>
                            <w:r>
                              <w:rPr>
                                <w:rFonts w:ascii="Segoe UI" w:hAnsi="Segoe UI" w:cs="Segoe UI"/>
                                <w:b/>
                              </w:rPr>
                              <w:t xml:space="preserve">BOD </w:t>
                            </w:r>
                            <w:r w:rsidR="002A0A45">
                              <w:rPr>
                                <w:rFonts w:ascii="Segoe UI" w:hAnsi="Segoe UI" w:cs="Segoe UI"/>
                                <w:b/>
                              </w:rPr>
                              <w:t>46</w:t>
                            </w:r>
                            <w:r>
                              <w:rPr>
                                <w:rFonts w:ascii="Segoe UI" w:hAnsi="Segoe UI" w:cs="Segoe UI"/>
                                <w:b/>
                              </w:rPr>
                              <w:t>/20</w:t>
                            </w:r>
                            <w:r w:rsidR="00FB0337">
                              <w:rPr>
                                <w:rFonts w:ascii="Segoe UI" w:hAnsi="Segoe UI" w:cs="Segoe UI"/>
                                <w:b/>
                              </w:rPr>
                              <w:t>20</w:t>
                            </w:r>
                          </w:p>
                          <w:p w14:paraId="0A9DBA13" w14:textId="3379B6C1" w:rsidR="00FA3993" w:rsidRPr="00FA3993" w:rsidRDefault="00FA3993">
                            <w:pPr>
                              <w:jc w:val="center"/>
                              <w:rPr>
                                <w:rFonts w:ascii="Segoe UI" w:hAnsi="Segoe UI" w:cs="Segoe UI"/>
                                <w:sz w:val="22"/>
                                <w:szCs w:val="22"/>
                              </w:rPr>
                            </w:pPr>
                            <w:r>
                              <w:rPr>
                                <w:rFonts w:ascii="Segoe UI" w:hAnsi="Segoe UI" w:cs="Segoe UI"/>
                                <w:sz w:val="22"/>
                                <w:szCs w:val="22"/>
                              </w:rPr>
                              <w:t xml:space="preserve">(Agenda item: </w:t>
                            </w:r>
                            <w:r w:rsidR="002A0A45">
                              <w:rPr>
                                <w:rFonts w:ascii="Segoe UI" w:hAnsi="Segoe UI" w:cs="Segoe UI"/>
                                <w:sz w:val="22"/>
                                <w:szCs w:val="22"/>
                              </w:rPr>
                              <w:t>11</w:t>
                            </w:r>
                            <w:r>
                              <w:rPr>
                                <w:rFonts w:ascii="Segoe UI" w:hAnsi="Segoe UI" w:cs="Segoe UI"/>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1A913" id="Rectangle 10" o:spid="_x0000_s1026" style="position:absolute;left:0;text-align:left;margin-left:370.35pt;margin-top:7.75pt;width:108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">
                <v:textbox inset="0,0,0,0">
                  <w:txbxContent>
                    <w:p w14:paraId="50F60EAC" w14:textId="516933E0" w:rsidR="00781566" w:rsidRDefault="00FA3993">
                      <w:pPr>
                        <w:jc w:val="center"/>
                        <w:rPr>
                          <w:rFonts w:ascii="Segoe UI" w:hAnsi="Segoe UI" w:cs="Segoe UI"/>
                        </w:rPr>
                      </w:pPr>
                      <w:r>
                        <w:rPr>
                          <w:rFonts w:ascii="Segoe UI" w:hAnsi="Segoe UI" w:cs="Segoe UI"/>
                          <w:b/>
                        </w:rPr>
                        <w:t xml:space="preserve">BOD </w:t>
                      </w:r>
                      <w:r w:rsidR="002A0A45">
                        <w:rPr>
                          <w:rFonts w:ascii="Segoe UI" w:hAnsi="Segoe UI" w:cs="Segoe UI"/>
                          <w:b/>
                        </w:rPr>
                        <w:t>46</w:t>
                      </w:r>
                      <w:r>
                        <w:rPr>
                          <w:rFonts w:ascii="Segoe UI" w:hAnsi="Segoe UI" w:cs="Segoe UI"/>
                          <w:b/>
                        </w:rPr>
                        <w:t>/20</w:t>
                      </w:r>
                      <w:r w:rsidR="00FB0337">
                        <w:rPr>
                          <w:rFonts w:ascii="Segoe UI" w:hAnsi="Segoe UI" w:cs="Segoe UI"/>
                          <w:b/>
                        </w:rPr>
                        <w:t>20</w:t>
                      </w:r>
                    </w:p>
                    <w:p w14:paraId="0A9DBA13" w14:textId="3379B6C1" w:rsidR="00FA3993" w:rsidRPr="00FA3993" w:rsidRDefault="00FA3993">
                      <w:pPr>
                        <w:jc w:val="center"/>
                        <w:rPr>
                          <w:rFonts w:ascii="Segoe UI" w:hAnsi="Segoe UI" w:cs="Segoe UI"/>
                          <w:sz w:val="22"/>
                          <w:szCs w:val="22"/>
                        </w:rPr>
                      </w:pPr>
                      <w:r>
                        <w:rPr>
                          <w:rFonts w:ascii="Segoe UI" w:hAnsi="Segoe UI" w:cs="Segoe UI"/>
                          <w:sz w:val="22"/>
                          <w:szCs w:val="22"/>
                        </w:rPr>
                        <w:t xml:space="preserve">(Agenda item: </w:t>
                      </w:r>
                      <w:r w:rsidR="002A0A45">
                        <w:rPr>
                          <w:rFonts w:ascii="Segoe UI" w:hAnsi="Segoe UI" w:cs="Segoe UI"/>
                          <w:sz w:val="22"/>
                          <w:szCs w:val="22"/>
                        </w:rPr>
                        <w:t>11</w:t>
                      </w:r>
                      <w:r>
                        <w:rPr>
                          <w:rFonts w:ascii="Segoe UI" w:hAnsi="Segoe UI" w:cs="Segoe UI"/>
                          <w:sz w:val="22"/>
                          <w:szCs w:val="22"/>
                        </w:rPr>
                        <w:t>)</w:t>
                      </w:r>
                    </w:p>
                  </w:txbxContent>
                </v:textbox>
              </v:rect>
            </w:pict>
          </mc:Fallback>
        </mc:AlternateContent>
      </w:r>
      <w:r w:rsidR="00B50D5E" w:rsidRPr="00FA3993">
        <w:rPr>
          <w:rFonts w:ascii="Segoe UI" w:hAnsi="Segoe UI" w:cs="Segoe UI"/>
          <w:sz w:val="28"/>
          <w:u w:val="none"/>
        </w:rPr>
        <w:t xml:space="preserve">Oxford Health NHS </w:t>
      </w:r>
      <w:r w:rsidR="002821F8" w:rsidRPr="00FA3993">
        <w:rPr>
          <w:rFonts w:ascii="Segoe UI" w:hAnsi="Segoe UI" w:cs="Segoe UI"/>
          <w:sz w:val="28"/>
          <w:u w:val="none"/>
        </w:rPr>
        <w:t xml:space="preserve">Foundation Trust </w:t>
      </w:r>
    </w:p>
    <w:p w14:paraId="04F83CF5" w14:textId="77777777" w:rsidR="00FA3993" w:rsidRDefault="00FA3993">
      <w:pPr>
        <w:pStyle w:val="Heading1"/>
        <w:jc w:val="center"/>
        <w:rPr>
          <w:rFonts w:ascii="Segoe UI" w:hAnsi="Segoe UI" w:cs="Segoe UI"/>
          <w:sz w:val="28"/>
          <w:u w:val="none"/>
        </w:rPr>
      </w:pPr>
    </w:p>
    <w:p w14:paraId="424737D4" w14:textId="77777777" w:rsidR="005D3499" w:rsidRPr="00FA3993" w:rsidRDefault="005D3499">
      <w:pPr>
        <w:pStyle w:val="Heading1"/>
        <w:jc w:val="center"/>
        <w:rPr>
          <w:rFonts w:ascii="Segoe UI" w:hAnsi="Segoe UI" w:cs="Segoe UI"/>
          <w:sz w:val="28"/>
          <w:u w:val="none"/>
        </w:rPr>
      </w:pPr>
      <w:r w:rsidRPr="00FA3993">
        <w:rPr>
          <w:rFonts w:ascii="Segoe UI" w:hAnsi="Segoe UI" w:cs="Segoe UI"/>
          <w:sz w:val="28"/>
          <w:u w:val="none"/>
        </w:rPr>
        <w:t>Board</w:t>
      </w:r>
      <w:r w:rsidR="002821F8" w:rsidRPr="00FA3993">
        <w:rPr>
          <w:rFonts w:ascii="Segoe UI" w:hAnsi="Segoe UI" w:cs="Segoe UI"/>
          <w:sz w:val="28"/>
          <w:u w:val="none"/>
        </w:rPr>
        <w:t xml:space="preserve"> of Directors</w:t>
      </w:r>
    </w:p>
    <w:p w14:paraId="41359C07" w14:textId="77777777" w:rsidR="005D3499" w:rsidRPr="00FA3993" w:rsidRDefault="005D3499" w:rsidP="00A85311">
      <w:pPr>
        <w:rPr>
          <w:rFonts w:ascii="Segoe UI" w:hAnsi="Segoe UI" w:cs="Segoe UI"/>
          <w:b/>
        </w:rPr>
      </w:pPr>
    </w:p>
    <w:p w14:paraId="2AE007A7" w14:textId="3D4F1FCD" w:rsidR="005D3499" w:rsidRDefault="00EC1D29">
      <w:pPr>
        <w:jc w:val="center"/>
        <w:rPr>
          <w:rFonts w:ascii="Segoe UI" w:hAnsi="Segoe UI" w:cs="Segoe UI"/>
          <w:b/>
        </w:rPr>
      </w:pPr>
      <w:r>
        <w:rPr>
          <w:rFonts w:ascii="Segoe UI" w:hAnsi="Segoe UI" w:cs="Segoe UI"/>
          <w:b/>
        </w:rPr>
        <w:t>2</w:t>
      </w:r>
      <w:r w:rsidR="002A0A45">
        <w:rPr>
          <w:rFonts w:ascii="Segoe UI" w:hAnsi="Segoe UI" w:cs="Segoe UI"/>
          <w:b/>
        </w:rPr>
        <w:t>2 July</w:t>
      </w:r>
      <w:r>
        <w:rPr>
          <w:rFonts w:ascii="Segoe UI" w:hAnsi="Segoe UI" w:cs="Segoe UI"/>
          <w:b/>
        </w:rPr>
        <w:t xml:space="preserve"> 2020</w:t>
      </w:r>
    </w:p>
    <w:p w14:paraId="42B1D7CD" w14:textId="77777777" w:rsidR="00EC1D29" w:rsidRPr="00FA3993" w:rsidRDefault="00EC1D29">
      <w:pPr>
        <w:jc w:val="center"/>
        <w:rPr>
          <w:rFonts w:ascii="Segoe UI" w:hAnsi="Segoe UI" w:cs="Segoe UI"/>
          <w:b/>
        </w:rPr>
      </w:pPr>
      <w:bookmarkStart w:id="0" w:name="_GoBack"/>
      <w:bookmarkEnd w:id="0"/>
    </w:p>
    <w:p w14:paraId="6F926AC1" w14:textId="77777777" w:rsidR="005D3499" w:rsidRPr="00FA3993" w:rsidRDefault="00272B9F" w:rsidP="00FD2279">
      <w:pPr>
        <w:jc w:val="center"/>
        <w:rPr>
          <w:rFonts w:ascii="Segoe UI" w:hAnsi="Segoe UI" w:cs="Segoe UI"/>
          <w:b/>
        </w:rPr>
      </w:pPr>
      <w:r>
        <w:rPr>
          <w:rFonts w:ascii="Segoe UI" w:hAnsi="Segoe UI" w:cs="Segoe UI"/>
          <w:b/>
        </w:rPr>
        <w:t>Community</w:t>
      </w:r>
      <w:r w:rsidR="005D451F">
        <w:rPr>
          <w:rFonts w:ascii="Segoe UI" w:hAnsi="Segoe UI" w:cs="Segoe UI"/>
          <w:b/>
        </w:rPr>
        <w:t xml:space="preserve"> Involvement Update Report</w:t>
      </w:r>
    </w:p>
    <w:p w14:paraId="5F166D31" w14:textId="77777777" w:rsidR="005D3499" w:rsidRPr="00FA3993" w:rsidRDefault="005D3499">
      <w:pPr>
        <w:rPr>
          <w:rFonts w:ascii="Segoe UI" w:hAnsi="Segoe UI" w:cs="Segoe UI"/>
          <w:b/>
        </w:rPr>
      </w:pPr>
    </w:p>
    <w:p w14:paraId="7A67CD09" w14:textId="77777777" w:rsidR="00241A66" w:rsidRDefault="00292613" w:rsidP="00241A66">
      <w:pPr>
        <w:jc w:val="center"/>
        <w:rPr>
          <w:rFonts w:ascii="Segoe UI" w:hAnsi="Segoe UI" w:cs="Segoe UI"/>
        </w:rPr>
      </w:pPr>
      <w:r w:rsidRPr="00FA3993">
        <w:rPr>
          <w:rFonts w:ascii="Segoe UI" w:hAnsi="Segoe UI" w:cs="Segoe UI"/>
          <w:b/>
          <w:u w:val="single"/>
        </w:rPr>
        <w:t>For: [Information</w:t>
      </w:r>
      <w:r w:rsidR="00FA3993">
        <w:rPr>
          <w:rFonts w:ascii="Segoe UI" w:hAnsi="Segoe UI" w:cs="Segoe UI"/>
          <w:b/>
          <w:u w:val="single"/>
        </w:rPr>
        <w:t>]</w:t>
      </w:r>
    </w:p>
    <w:p w14:paraId="7B31C31C" w14:textId="77777777" w:rsidR="00292613" w:rsidRPr="00FA3993" w:rsidRDefault="00292613">
      <w:pPr>
        <w:rPr>
          <w:rFonts w:ascii="Segoe UI" w:hAnsi="Segoe UI" w:cs="Segoe UI"/>
          <w:b/>
        </w:rPr>
      </w:pPr>
    </w:p>
    <w:p w14:paraId="3F16F84A" w14:textId="77777777" w:rsidR="007A2CF0" w:rsidRPr="00101A8F" w:rsidRDefault="007A2CF0" w:rsidP="007A2CF0">
      <w:pPr>
        <w:jc w:val="both"/>
        <w:rPr>
          <w:rFonts w:ascii="Segoe UI" w:hAnsi="Segoe UI" w:cs="Segoe UI"/>
        </w:rPr>
      </w:pPr>
      <w:r w:rsidRPr="00FA3993">
        <w:rPr>
          <w:rFonts w:ascii="Segoe UI" w:hAnsi="Segoe UI" w:cs="Segoe UI"/>
          <w:b/>
        </w:rPr>
        <w:t>Executive Summary</w:t>
      </w:r>
      <w:r w:rsidR="00101A8F">
        <w:rPr>
          <w:rFonts w:ascii="Segoe UI" w:hAnsi="Segoe UI" w:cs="Segoe UI"/>
          <w:b/>
        </w:rPr>
        <w:t xml:space="preserve"> </w:t>
      </w:r>
    </w:p>
    <w:p w14:paraId="6F40171B" w14:textId="77777777" w:rsidR="007A2CF0" w:rsidRDefault="00272B9F" w:rsidP="0088096A">
      <w:pPr>
        <w:jc w:val="both"/>
        <w:rPr>
          <w:rFonts w:ascii="Segoe UI" w:hAnsi="Segoe UI" w:cs="Segoe UI"/>
        </w:rPr>
      </w:pPr>
      <w:r>
        <w:rPr>
          <w:rFonts w:ascii="Segoe UI" w:hAnsi="Segoe UI" w:cs="Segoe UI"/>
        </w:rPr>
        <w:t xml:space="preserve">The Community Involvement Update report seeks to provide a clear outline of progress and developments within the </w:t>
      </w:r>
      <w:r w:rsidR="00A02500">
        <w:rPr>
          <w:rFonts w:ascii="Segoe UI" w:hAnsi="Segoe UI" w:cs="Segoe UI"/>
        </w:rPr>
        <w:t xml:space="preserve">following </w:t>
      </w:r>
      <w:r>
        <w:rPr>
          <w:rFonts w:ascii="Segoe UI" w:hAnsi="Segoe UI" w:cs="Segoe UI"/>
        </w:rPr>
        <w:t>core elements</w:t>
      </w:r>
      <w:r w:rsidR="00A02500">
        <w:rPr>
          <w:rFonts w:ascii="Segoe UI" w:hAnsi="Segoe UI" w:cs="Segoe UI"/>
        </w:rPr>
        <w:t xml:space="preserve"> of:</w:t>
      </w:r>
    </w:p>
    <w:p w14:paraId="08C35A0D" w14:textId="77777777" w:rsidR="00272B9F" w:rsidRPr="00272B9F" w:rsidRDefault="00272B9F" w:rsidP="00272B9F">
      <w:pPr>
        <w:pStyle w:val="ListParagraph"/>
        <w:numPr>
          <w:ilvl w:val="0"/>
          <w:numId w:val="12"/>
        </w:numPr>
        <w:jc w:val="both"/>
        <w:rPr>
          <w:rFonts w:ascii="Segoe UI" w:hAnsi="Segoe UI" w:cs="Segoe UI"/>
        </w:rPr>
      </w:pPr>
      <w:r w:rsidRPr="00272B9F">
        <w:rPr>
          <w:rFonts w:ascii="Segoe UI" w:hAnsi="Segoe UI" w:cs="Segoe UI"/>
        </w:rPr>
        <w:t>Volunteering</w:t>
      </w:r>
    </w:p>
    <w:p w14:paraId="49626649" w14:textId="77777777" w:rsidR="00272B9F" w:rsidRPr="00272B9F" w:rsidRDefault="00272B9F" w:rsidP="00272B9F">
      <w:pPr>
        <w:pStyle w:val="ListParagraph"/>
        <w:numPr>
          <w:ilvl w:val="0"/>
          <w:numId w:val="12"/>
        </w:numPr>
        <w:jc w:val="both"/>
        <w:rPr>
          <w:rFonts w:ascii="Segoe UI" w:hAnsi="Segoe UI" w:cs="Segoe UI"/>
        </w:rPr>
      </w:pPr>
      <w:r w:rsidRPr="00272B9F">
        <w:rPr>
          <w:rFonts w:ascii="Segoe UI" w:hAnsi="Segoe UI" w:cs="Segoe UI"/>
        </w:rPr>
        <w:t>Oxford Health Charity</w:t>
      </w:r>
    </w:p>
    <w:p w14:paraId="5EFAD5E2" w14:textId="75D28085" w:rsidR="00272B9F" w:rsidRDefault="00272B9F" w:rsidP="0088096A">
      <w:pPr>
        <w:pStyle w:val="ListParagraph"/>
        <w:numPr>
          <w:ilvl w:val="0"/>
          <w:numId w:val="12"/>
        </w:numPr>
        <w:jc w:val="both"/>
        <w:rPr>
          <w:rFonts w:ascii="Segoe UI" w:hAnsi="Segoe UI" w:cs="Segoe UI"/>
        </w:rPr>
      </w:pPr>
      <w:r w:rsidRPr="00272B9F">
        <w:rPr>
          <w:rFonts w:ascii="Segoe UI" w:hAnsi="Segoe UI" w:cs="Segoe UI"/>
        </w:rPr>
        <w:t>Community Engagement</w:t>
      </w:r>
    </w:p>
    <w:p w14:paraId="27996DFF" w14:textId="0128B659" w:rsidR="00EC1D29" w:rsidRPr="00EC1D29" w:rsidRDefault="00EC1D29" w:rsidP="00EC1D29">
      <w:pPr>
        <w:jc w:val="both"/>
        <w:rPr>
          <w:rFonts w:ascii="Segoe UI" w:hAnsi="Segoe UI" w:cs="Segoe UI"/>
        </w:rPr>
      </w:pPr>
      <w:r>
        <w:rPr>
          <w:rFonts w:ascii="Segoe UI" w:hAnsi="Segoe UI" w:cs="Segoe UI"/>
        </w:rPr>
        <w:t>The bulk of this report was written for delivery in late March 2020 and reviewed the activity of the previous year (2019-20).  The report has been delayed due to COVID-19 and additional updates have been provided on activity undertaken during lockdown so far.</w:t>
      </w:r>
    </w:p>
    <w:p w14:paraId="57EC375C" w14:textId="77777777" w:rsidR="007A2CF0" w:rsidRPr="00FA3993" w:rsidRDefault="007A2CF0" w:rsidP="007A2CF0">
      <w:pPr>
        <w:jc w:val="both"/>
        <w:rPr>
          <w:rFonts w:ascii="Segoe UI" w:hAnsi="Segoe UI" w:cs="Segoe UI"/>
          <w:i/>
        </w:rPr>
      </w:pPr>
    </w:p>
    <w:p w14:paraId="1C14B2B8" w14:textId="77777777" w:rsidR="00FA3993" w:rsidRPr="00FA3993" w:rsidRDefault="00FA3993" w:rsidP="007A2CF0">
      <w:pPr>
        <w:jc w:val="both"/>
        <w:rPr>
          <w:rFonts w:ascii="Segoe UI" w:hAnsi="Segoe UI" w:cs="Segoe UI"/>
          <w:b/>
        </w:rPr>
      </w:pPr>
      <w:r>
        <w:rPr>
          <w:rFonts w:ascii="Segoe UI" w:hAnsi="Segoe UI" w:cs="Segoe UI"/>
          <w:b/>
        </w:rPr>
        <w:t>Governance Route/</w:t>
      </w:r>
      <w:r w:rsidR="00745B27">
        <w:rPr>
          <w:rFonts w:ascii="Segoe UI" w:hAnsi="Segoe UI" w:cs="Segoe UI"/>
          <w:b/>
        </w:rPr>
        <w:t>Escalation</w:t>
      </w:r>
      <w:r>
        <w:rPr>
          <w:rFonts w:ascii="Segoe UI" w:hAnsi="Segoe UI" w:cs="Segoe UI"/>
          <w:b/>
        </w:rPr>
        <w:t xml:space="preserve"> Process</w:t>
      </w:r>
    </w:p>
    <w:p w14:paraId="6118FEB4" w14:textId="77777777" w:rsidR="0049399C" w:rsidRPr="00787D40" w:rsidRDefault="005D451F" w:rsidP="007A2CF0">
      <w:pPr>
        <w:jc w:val="both"/>
        <w:rPr>
          <w:rFonts w:ascii="Segoe UI" w:hAnsi="Segoe UI" w:cs="Segoe UI"/>
        </w:rPr>
      </w:pPr>
      <w:r w:rsidRPr="00787D40">
        <w:rPr>
          <w:rFonts w:ascii="Segoe UI" w:hAnsi="Segoe UI" w:cs="Segoe UI"/>
        </w:rPr>
        <w:t xml:space="preserve">This is </w:t>
      </w:r>
      <w:r w:rsidR="00FB0337">
        <w:rPr>
          <w:rFonts w:ascii="Segoe UI" w:hAnsi="Segoe UI" w:cs="Segoe UI"/>
        </w:rPr>
        <w:t>an annual report</w:t>
      </w:r>
      <w:r w:rsidR="006A33D3">
        <w:rPr>
          <w:rFonts w:ascii="Segoe UI" w:hAnsi="Segoe UI" w:cs="Segoe UI"/>
        </w:rPr>
        <w:t xml:space="preserve"> to provide an overview on Community Involvement.</w:t>
      </w:r>
      <w:r w:rsidRPr="00787D40">
        <w:rPr>
          <w:rFonts w:ascii="Segoe UI" w:hAnsi="Segoe UI" w:cs="Segoe UI"/>
        </w:rPr>
        <w:t xml:space="preserve">  It has been agreed by the Director</w:t>
      </w:r>
      <w:r w:rsidR="00A02500">
        <w:rPr>
          <w:rFonts w:ascii="Segoe UI" w:hAnsi="Segoe UI" w:cs="Segoe UI"/>
        </w:rPr>
        <w:t xml:space="preserve"> for Corporate Affairs and Company Secretary who has overall responsibility for these areas of work.</w:t>
      </w:r>
    </w:p>
    <w:p w14:paraId="16F032A2" w14:textId="77777777" w:rsidR="00551AD9" w:rsidRDefault="00551AD9" w:rsidP="0073522A">
      <w:pPr>
        <w:jc w:val="both"/>
        <w:rPr>
          <w:rFonts w:ascii="Segoe UI" w:hAnsi="Segoe UI" w:cs="Segoe UI"/>
          <w:b/>
        </w:rPr>
      </w:pPr>
    </w:p>
    <w:p w14:paraId="17D33244" w14:textId="77777777" w:rsidR="00551AD9" w:rsidRDefault="00551AD9" w:rsidP="0073522A">
      <w:pPr>
        <w:jc w:val="both"/>
        <w:rPr>
          <w:rFonts w:ascii="Segoe UI" w:hAnsi="Segoe UI" w:cs="Segoe UI"/>
        </w:rPr>
      </w:pPr>
      <w:r>
        <w:rPr>
          <w:rFonts w:ascii="Segoe UI" w:hAnsi="Segoe UI" w:cs="Segoe UI"/>
          <w:b/>
        </w:rPr>
        <w:t>Statutory or Regulatory responsibilities</w:t>
      </w:r>
    </w:p>
    <w:p w14:paraId="1C3C2423" w14:textId="77777777" w:rsidR="00787D40" w:rsidRPr="00787D40" w:rsidRDefault="00787D40" w:rsidP="0073522A">
      <w:pPr>
        <w:jc w:val="both"/>
        <w:rPr>
          <w:rFonts w:ascii="Segoe UI" w:hAnsi="Segoe UI" w:cs="Segoe UI"/>
        </w:rPr>
      </w:pPr>
      <w:r w:rsidRPr="00787D40">
        <w:rPr>
          <w:rFonts w:ascii="Segoe UI" w:hAnsi="Segoe UI" w:cs="Segoe UI"/>
        </w:rPr>
        <w:t>Updated strategy and policy information is provided in the body of the report.</w:t>
      </w:r>
    </w:p>
    <w:p w14:paraId="4A43067D" w14:textId="77777777" w:rsidR="00551AD9" w:rsidRDefault="00551AD9" w:rsidP="0073522A">
      <w:pPr>
        <w:jc w:val="both"/>
        <w:rPr>
          <w:rFonts w:ascii="Segoe UI" w:hAnsi="Segoe UI" w:cs="Segoe UI"/>
          <w:b/>
        </w:rPr>
      </w:pPr>
    </w:p>
    <w:p w14:paraId="085CD6F6" w14:textId="77777777" w:rsidR="0073522A" w:rsidRPr="00FA3993" w:rsidRDefault="0073522A" w:rsidP="0073522A">
      <w:pPr>
        <w:jc w:val="both"/>
        <w:rPr>
          <w:rFonts w:ascii="Segoe UI" w:hAnsi="Segoe UI" w:cs="Segoe UI"/>
          <w:b/>
        </w:rPr>
      </w:pPr>
      <w:r w:rsidRPr="00FA3993">
        <w:rPr>
          <w:rFonts w:ascii="Segoe UI" w:hAnsi="Segoe UI" w:cs="Segoe UI"/>
          <w:b/>
        </w:rPr>
        <w:t>Recommendation</w:t>
      </w:r>
    </w:p>
    <w:p w14:paraId="6CAF3DE8" w14:textId="77777777" w:rsidR="000A5A07" w:rsidRDefault="000A5A07" w:rsidP="0073522A">
      <w:pPr>
        <w:jc w:val="both"/>
        <w:rPr>
          <w:rFonts w:ascii="Segoe UI" w:hAnsi="Segoe UI" w:cs="Segoe UI"/>
        </w:rPr>
      </w:pPr>
      <w:r>
        <w:rPr>
          <w:rFonts w:ascii="Segoe UI" w:hAnsi="Segoe UI" w:cs="Segoe UI"/>
        </w:rPr>
        <w:t xml:space="preserve">The Board is asked to note the report.  </w:t>
      </w:r>
    </w:p>
    <w:p w14:paraId="19E6E35F" w14:textId="77777777" w:rsidR="0073522A" w:rsidRPr="00FA3993" w:rsidRDefault="0073522A" w:rsidP="0073522A">
      <w:pPr>
        <w:jc w:val="both"/>
        <w:rPr>
          <w:rFonts w:ascii="Segoe UI" w:hAnsi="Segoe UI" w:cs="Segoe UI"/>
        </w:rPr>
      </w:pPr>
    </w:p>
    <w:p w14:paraId="49AD712D" w14:textId="77777777" w:rsidR="003F7366" w:rsidRPr="00FA3993" w:rsidRDefault="002619EF" w:rsidP="0073522A">
      <w:pPr>
        <w:ind w:left="1440" w:hanging="1440"/>
        <w:jc w:val="both"/>
        <w:rPr>
          <w:rFonts w:ascii="Segoe UI" w:hAnsi="Segoe UI" w:cs="Segoe UI"/>
        </w:rPr>
      </w:pPr>
      <w:r w:rsidRPr="00FA3993">
        <w:rPr>
          <w:rFonts w:ascii="Segoe UI" w:hAnsi="Segoe UI" w:cs="Segoe UI"/>
          <w:b/>
        </w:rPr>
        <w:t>Author and T</w:t>
      </w:r>
      <w:r w:rsidR="0073522A" w:rsidRPr="00FA3993">
        <w:rPr>
          <w:rFonts w:ascii="Segoe UI" w:hAnsi="Segoe UI" w:cs="Segoe UI"/>
          <w:b/>
        </w:rPr>
        <w:t>itle:</w:t>
      </w:r>
      <w:r w:rsidR="007B02FB">
        <w:rPr>
          <w:rFonts w:ascii="Segoe UI" w:hAnsi="Segoe UI" w:cs="Segoe UI"/>
          <w:b/>
        </w:rPr>
        <w:t xml:space="preserve"> </w:t>
      </w:r>
      <w:r w:rsidR="00787D40">
        <w:rPr>
          <w:rFonts w:ascii="Segoe UI" w:hAnsi="Segoe UI" w:cs="Segoe UI"/>
          <w:b/>
        </w:rPr>
        <w:t>Julie Pink – Community Involvement Manager</w:t>
      </w:r>
      <w:r w:rsidR="0073522A" w:rsidRPr="00FA3993">
        <w:rPr>
          <w:rFonts w:ascii="Segoe UI" w:hAnsi="Segoe UI" w:cs="Segoe UI"/>
        </w:rPr>
        <w:tab/>
      </w:r>
    </w:p>
    <w:p w14:paraId="1DDBB7FF" w14:textId="77777777" w:rsidR="00FA3993" w:rsidRPr="002250DE" w:rsidRDefault="0073522A" w:rsidP="00FA3993">
      <w:pPr>
        <w:jc w:val="both"/>
        <w:rPr>
          <w:rFonts w:ascii="Segoe UI" w:hAnsi="Segoe UI" w:cs="Segoe UI"/>
          <w:b/>
        </w:rPr>
      </w:pPr>
      <w:r w:rsidRPr="00FA3993">
        <w:rPr>
          <w:rFonts w:ascii="Segoe UI" w:hAnsi="Segoe UI" w:cs="Segoe UI"/>
          <w:b/>
        </w:rPr>
        <w:lastRenderedPageBreak/>
        <w:t>Lead Executive Director:</w:t>
      </w:r>
      <w:r w:rsidR="007B02FB">
        <w:rPr>
          <w:rFonts w:ascii="Segoe UI" w:hAnsi="Segoe UI" w:cs="Segoe UI"/>
          <w:b/>
        </w:rPr>
        <w:t xml:space="preserve"> </w:t>
      </w:r>
      <w:r w:rsidR="00787D40">
        <w:rPr>
          <w:rFonts w:ascii="Segoe UI" w:hAnsi="Segoe UI" w:cs="Segoe UI"/>
          <w:b/>
        </w:rPr>
        <w:t>Kerry Rogers – Director for Corporate Affairs and Company Secretary</w:t>
      </w:r>
      <w:r w:rsidR="007B02FB">
        <w:rPr>
          <w:rFonts w:ascii="Segoe UI" w:hAnsi="Segoe UI" w:cs="Segoe UI"/>
          <w:b/>
        </w:rPr>
        <w:t xml:space="preserve"> </w:t>
      </w:r>
    </w:p>
    <w:p w14:paraId="112E73A7" w14:textId="77777777" w:rsidR="00FA3993" w:rsidRPr="0072070D" w:rsidRDefault="00FA3993" w:rsidP="00FA3993">
      <w:pPr>
        <w:jc w:val="both"/>
        <w:rPr>
          <w:rFonts w:ascii="Segoe UI" w:hAnsi="Segoe UI" w:cs="Segoe UI"/>
        </w:rPr>
      </w:pPr>
    </w:p>
    <w:p w14:paraId="3E17821E" w14:textId="77777777" w:rsidR="002250DE" w:rsidRDefault="00FA3993" w:rsidP="00D628E5">
      <w:pPr>
        <w:numPr>
          <w:ilvl w:val="0"/>
          <w:numId w:val="4"/>
        </w:numPr>
        <w:jc w:val="both"/>
        <w:rPr>
          <w:rFonts w:ascii="Segoe UI" w:hAnsi="Segoe UI" w:cs="Segoe UI"/>
          <w:i/>
          <w:sz w:val="20"/>
          <w:szCs w:val="20"/>
        </w:rPr>
      </w:pPr>
      <w:r w:rsidRPr="0072070D">
        <w:rPr>
          <w:rFonts w:ascii="Segoe UI" w:hAnsi="Segoe UI" w:cs="Segoe UI"/>
          <w:i/>
          <w:sz w:val="20"/>
          <w:szCs w:val="20"/>
        </w:rPr>
        <w:t xml:space="preserve">A risk assessment has been undertaken around </w:t>
      </w:r>
      <w:r>
        <w:rPr>
          <w:rFonts w:ascii="Segoe UI" w:hAnsi="Segoe UI" w:cs="Segoe UI"/>
          <w:i/>
          <w:sz w:val="20"/>
          <w:szCs w:val="20"/>
        </w:rPr>
        <w:t>the legal issues that this report</w:t>
      </w:r>
      <w:r w:rsidRPr="0072070D">
        <w:rPr>
          <w:rFonts w:ascii="Segoe UI" w:hAnsi="Segoe UI" w:cs="Segoe UI"/>
          <w:i/>
          <w:sz w:val="20"/>
          <w:szCs w:val="20"/>
        </w:rPr>
        <w:t xml:space="preserve"> presents and there are no issues that need to be referred to the Trust Solicitors</w:t>
      </w:r>
    </w:p>
    <w:p w14:paraId="26E7986F" w14:textId="77777777" w:rsidR="00787D40" w:rsidRPr="00D628E5" w:rsidRDefault="00787D40" w:rsidP="00787D40">
      <w:pPr>
        <w:ind w:left="720"/>
        <w:jc w:val="both"/>
        <w:rPr>
          <w:rFonts w:ascii="Segoe UI" w:hAnsi="Segoe UI" w:cs="Segoe UI"/>
          <w:i/>
          <w:sz w:val="20"/>
          <w:szCs w:val="20"/>
        </w:rPr>
      </w:pPr>
    </w:p>
    <w:p w14:paraId="1DCFA481" w14:textId="77777777" w:rsidR="00FA3993" w:rsidRPr="00FA3993" w:rsidRDefault="00FA3993" w:rsidP="00FA3993">
      <w:pPr>
        <w:numPr>
          <w:ilvl w:val="0"/>
          <w:numId w:val="4"/>
        </w:numPr>
        <w:jc w:val="both"/>
        <w:rPr>
          <w:rFonts w:ascii="Segoe UI" w:hAnsi="Segoe UI" w:cs="Segoe UI"/>
          <w:i/>
          <w:sz w:val="20"/>
          <w:szCs w:val="20"/>
        </w:rPr>
      </w:pPr>
      <w:r>
        <w:rPr>
          <w:rFonts w:ascii="Segoe UI" w:hAnsi="Segoe UI" w:cs="Segoe UI"/>
          <w:b/>
          <w:i/>
          <w:sz w:val="20"/>
          <w:szCs w:val="20"/>
        </w:rPr>
        <w:t>Strategic Objectives</w:t>
      </w:r>
      <w:r>
        <w:rPr>
          <w:rFonts w:ascii="Segoe UI" w:hAnsi="Segoe UI" w:cs="Segoe UI"/>
          <w:i/>
          <w:sz w:val="20"/>
          <w:szCs w:val="20"/>
        </w:rPr>
        <w:t xml:space="preserve"> – this </w:t>
      </w:r>
      <w:r w:rsidRPr="00FA3993">
        <w:rPr>
          <w:rFonts w:ascii="Segoe UI" w:hAnsi="Segoe UI" w:cs="Segoe UI"/>
          <w:i/>
          <w:sz w:val="20"/>
          <w:szCs w:val="20"/>
        </w:rPr>
        <w:t xml:space="preserve">report relates to or provides assurance and evidence against the following Strategic Objective(s) of the Trust </w:t>
      </w:r>
    </w:p>
    <w:p w14:paraId="41E6BBF5" w14:textId="77777777" w:rsidR="00FA3993" w:rsidRPr="00FA3993" w:rsidRDefault="00FA3993" w:rsidP="00FA3993">
      <w:pPr>
        <w:ind w:left="720"/>
        <w:jc w:val="both"/>
        <w:rPr>
          <w:rFonts w:ascii="Segoe UI" w:hAnsi="Segoe UI" w:cs="Segoe UI"/>
          <w:i/>
          <w:sz w:val="20"/>
          <w:szCs w:val="20"/>
        </w:rPr>
      </w:pPr>
    </w:p>
    <w:p w14:paraId="4BC590B4" w14:textId="77777777" w:rsidR="00FA3993" w:rsidRPr="002250DE" w:rsidRDefault="002250DE" w:rsidP="002250DE">
      <w:pPr>
        <w:ind w:firstLine="720"/>
        <w:jc w:val="both"/>
        <w:rPr>
          <w:rFonts w:ascii="Segoe UI" w:hAnsi="Segoe UI" w:cs="Segoe UI"/>
          <w:i/>
          <w:sz w:val="20"/>
          <w:szCs w:val="20"/>
        </w:rPr>
      </w:pPr>
      <w:r>
        <w:rPr>
          <w:rFonts w:ascii="Segoe UI" w:hAnsi="Segoe UI" w:cs="Segoe UI"/>
          <w:i/>
          <w:sz w:val="20"/>
          <w:szCs w:val="20"/>
        </w:rPr>
        <w:t xml:space="preserve">1) </w:t>
      </w:r>
      <w:r w:rsidR="00FA3993" w:rsidRPr="002250DE">
        <w:rPr>
          <w:rFonts w:ascii="Segoe UI" w:hAnsi="Segoe UI" w:cs="Segoe UI"/>
          <w:i/>
          <w:sz w:val="20"/>
          <w:szCs w:val="20"/>
        </w:rPr>
        <w:t>Driving Quality Improvement</w:t>
      </w:r>
    </w:p>
    <w:p w14:paraId="754D160A" w14:textId="77777777" w:rsidR="00FA3993" w:rsidRPr="002250DE" w:rsidRDefault="00FA3993" w:rsidP="002250DE">
      <w:pPr>
        <w:ind w:left="720"/>
        <w:jc w:val="both"/>
        <w:rPr>
          <w:rFonts w:ascii="Segoe UI" w:hAnsi="Segoe UI" w:cs="Segoe UI"/>
          <w:i/>
          <w:sz w:val="20"/>
          <w:szCs w:val="20"/>
        </w:rPr>
      </w:pPr>
      <w:r w:rsidRPr="002250DE">
        <w:rPr>
          <w:rFonts w:ascii="Segoe UI" w:hAnsi="Segoe UI" w:cs="Segoe UI"/>
          <w:i/>
          <w:sz w:val="20"/>
          <w:szCs w:val="20"/>
        </w:rPr>
        <w:t xml:space="preserve">(Goals: patients will be safe from harm; patients will achieve the clinical outcomes they want; and patients and </w:t>
      </w:r>
      <w:proofErr w:type="spellStart"/>
      <w:r w:rsidRPr="002250DE">
        <w:rPr>
          <w:rFonts w:ascii="Segoe UI" w:hAnsi="Segoe UI" w:cs="Segoe UI"/>
          <w:i/>
          <w:sz w:val="20"/>
          <w:szCs w:val="20"/>
        </w:rPr>
        <w:t>carers</w:t>
      </w:r>
      <w:proofErr w:type="spellEnd"/>
      <w:r w:rsidRPr="002250DE">
        <w:rPr>
          <w:rFonts w:ascii="Segoe UI" w:hAnsi="Segoe UI" w:cs="Segoe UI"/>
          <w:i/>
          <w:sz w:val="20"/>
          <w:szCs w:val="20"/>
        </w:rPr>
        <w:t xml:space="preserve"> will have an excellent experience)</w:t>
      </w:r>
    </w:p>
    <w:p w14:paraId="295376DE" w14:textId="77777777" w:rsidR="00FA3993" w:rsidRPr="00FA3993" w:rsidRDefault="00FA3993" w:rsidP="002250DE">
      <w:pPr>
        <w:jc w:val="both"/>
        <w:rPr>
          <w:rFonts w:ascii="Segoe UI" w:hAnsi="Segoe UI" w:cs="Segoe UI"/>
          <w:i/>
          <w:sz w:val="20"/>
          <w:szCs w:val="20"/>
        </w:rPr>
      </w:pPr>
    </w:p>
    <w:p w14:paraId="0203F898" w14:textId="77777777" w:rsidR="00FA3993" w:rsidRPr="00FA3993" w:rsidRDefault="00FA3993" w:rsidP="002250DE">
      <w:pPr>
        <w:ind w:firstLine="720"/>
        <w:jc w:val="both"/>
        <w:rPr>
          <w:rFonts w:ascii="Segoe UI" w:hAnsi="Segoe UI" w:cs="Segoe UI"/>
          <w:i/>
          <w:sz w:val="20"/>
          <w:szCs w:val="20"/>
        </w:rPr>
      </w:pPr>
      <w:r w:rsidRPr="00FA3993">
        <w:rPr>
          <w:rFonts w:ascii="Segoe UI" w:hAnsi="Segoe UI" w:cs="Segoe UI"/>
          <w:i/>
          <w:sz w:val="20"/>
          <w:szCs w:val="20"/>
        </w:rPr>
        <w:t>2) Delivering Operational Excellence</w:t>
      </w:r>
    </w:p>
    <w:p w14:paraId="6D649FCE" w14:textId="77777777" w:rsidR="00FA3993" w:rsidRPr="00FA3993" w:rsidRDefault="00FA3993" w:rsidP="002250DE">
      <w:pPr>
        <w:ind w:left="720"/>
        <w:jc w:val="both"/>
        <w:rPr>
          <w:rFonts w:ascii="Segoe UI" w:hAnsi="Segoe UI" w:cs="Segoe UI"/>
          <w:i/>
          <w:sz w:val="20"/>
          <w:szCs w:val="20"/>
        </w:rPr>
      </w:pPr>
      <w:r w:rsidRPr="00FA3993">
        <w:rPr>
          <w:rFonts w:ascii="Segoe UI" w:hAnsi="Segoe UI" w:cs="Segoe UI"/>
          <w:i/>
          <w:sz w:val="20"/>
          <w:szCs w:val="20"/>
        </w:rPr>
        <w:t>(Goals: our services will be effective and efficient; information will be translated into knowledge; and our planned surplus will be delivered)</w:t>
      </w:r>
    </w:p>
    <w:p w14:paraId="485391B5" w14:textId="77777777" w:rsidR="00FA3993" w:rsidRPr="00FA3993" w:rsidRDefault="00FA3993" w:rsidP="002250DE">
      <w:pPr>
        <w:jc w:val="both"/>
        <w:rPr>
          <w:rFonts w:ascii="Segoe UI" w:hAnsi="Segoe UI" w:cs="Segoe UI"/>
          <w:i/>
          <w:sz w:val="20"/>
          <w:szCs w:val="20"/>
        </w:rPr>
      </w:pPr>
    </w:p>
    <w:p w14:paraId="49099E80" w14:textId="77777777" w:rsidR="00FA3993" w:rsidRPr="00FA3993" w:rsidRDefault="00FA3993" w:rsidP="002250DE">
      <w:pPr>
        <w:ind w:left="720"/>
        <w:jc w:val="both"/>
        <w:rPr>
          <w:rFonts w:ascii="Segoe UI" w:hAnsi="Segoe UI" w:cs="Segoe UI"/>
          <w:i/>
          <w:sz w:val="20"/>
          <w:szCs w:val="20"/>
        </w:rPr>
      </w:pPr>
      <w:r w:rsidRPr="00FA3993">
        <w:rPr>
          <w:rFonts w:ascii="Segoe UI" w:hAnsi="Segoe UI" w:cs="Segoe UI"/>
          <w:i/>
          <w:sz w:val="20"/>
          <w:szCs w:val="20"/>
        </w:rPr>
        <w:t>4) Developing Our Business through Collaboration and Partnerships</w:t>
      </w:r>
    </w:p>
    <w:p w14:paraId="111274DC" w14:textId="77777777" w:rsidR="00FA3993" w:rsidRPr="00FA3993" w:rsidRDefault="00FA3993" w:rsidP="002250DE">
      <w:pPr>
        <w:ind w:left="720"/>
        <w:jc w:val="both"/>
        <w:rPr>
          <w:rFonts w:ascii="Segoe UI" w:hAnsi="Segoe UI" w:cs="Segoe UI"/>
          <w:i/>
          <w:sz w:val="20"/>
          <w:szCs w:val="20"/>
        </w:rPr>
      </w:pPr>
      <w:r w:rsidRPr="00FA3993">
        <w:rPr>
          <w:rFonts w:ascii="Segoe UI" w:hAnsi="Segoe UI" w:cs="Segoe UI"/>
          <w:i/>
          <w:sz w:val="20"/>
          <w:szCs w:val="20"/>
        </w:rPr>
        <w:t>(Goals: we will work in collaborative partnerships; we will maintain and grow our services where we add value; and we will have strong relationship with our stakeholders)</w:t>
      </w:r>
    </w:p>
    <w:p w14:paraId="0C19E608" w14:textId="77777777" w:rsidR="00FA3993" w:rsidRPr="00FA3993" w:rsidRDefault="00FA3993" w:rsidP="002250DE">
      <w:pPr>
        <w:jc w:val="both"/>
        <w:rPr>
          <w:rFonts w:ascii="Segoe UI" w:hAnsi="Segoe UI" w:cs="Segoe UI"/>
          <w:i/>
          <w:sz w:val="20"/>
          <w:szCs w:val="20"/>
        </w:rPr>
      </w:pPr>
    </w:p>
    <w:p w14:paraId="589A66AB" w14:textId="77777777" w:rsidR="00FA3993" w:rsidRPr="00FA3993" w:rsidRDefault="00FA3993" w:rsidP="002250DE">
      <w:pPr>
        <w:ind w:firstLine="720"/>
        <w:jc w:val="both"/>
        <w:rPr>
          <w:rFonts w:ascii="Segoe UI" w:hAnsi="Segoe UI" w:cs="Segoe UI"/>
          <w:i/>
          <w:sz w:val="20"/>
          <w:szCs w:val="20"/>
        </w:rPr>
      </w:pPr>
      <w:r w:rsidRPr="00FA3993">
        <w:rPr>
          <w:rFonts w:ascii="Segoe UI" w:hAnsi="Segoe UI" w:cs="Segoe UI"/>
          <w:i/>
          <w:sz w:val="20"/>
          <w:szCs w:val="20"/>
        </w:rPr>
        <w:t>5) Developing Leadership, People and Culture</w:t>
      </w:r>
    </w:p>
    <w:p w14:paraId="36619CF1" w14:textId="77777777" w:rsidR="00FA3993" w:rsidRPr="00FA3993" w:rsidRDefault="00FA3993" w:rsidP="002250DE">
      <w:pPr>
        <w:ind w:left="720"/>
        <w:jc w:val="both"/>
        <w:rPr>
          <w:rFonts w:ascii="Segoe UI" w:hAnsi="Segoe UI" w:cs="Segoe UI"/>
          <w:i/>
          <w:sz w:val="20"/>
          <w:szCs w:val="20"/>
        </w:rPr>
      </w:pPr>
      <w:r w:rsidRPr="00FA3993">
        <w:rPr>
          <w:rFonts w:ascii="Segoe UI" w:hAnsi="Segoe UI" w:cs="Segoe UI"/>
          <w:i/>
          <w:sz w:val="20"/>
          <w:szCs w:val="20"/>
        </w:rPr>
        <w:t>(Goals: staff satisfaction will be in the top 20% of Trusts nationally; our staff and teams will be high-performing; and we will recruit and retain an excellent workforce)</w:t>
      </w:r>
    </w:p>
    <w:p w14:paraId="59CE95D4" w14:textId="77777777" w:rsidR="00FA3993" w:rsidRPr="00FA3993" w:rsidRDefault="00FA3993" w:rsidP="002250DE">
      <w:pPr>
        <w:jc w:val="both"/>
        <w:rPr>
          <w:rFonts w:ascii="Segoe UI" w:hAnsi="Segoe UI" w:cs="Segoe UI"/>
          <w:i/>
          <w:sz w:val="20"/>
          <w:szCs w:val="20"/>
        </w:rPr>
      </w:pPr>
    </w:p>
    <w:p w14:paraId="6556BC68" w14:textId="77777777" w:rsidR="00FB35C1" w:rsidRDefault="00FB35C1" w:rsidP="00DF10CC">
      <w:pPr>
        <w:jc w:val="both"/>
        <w:rPr>
          <w:rFonts w:ascii="Segoe UI" w:hAnsi="Segoe UI" w:cs="Segoe UI"/>
          <w:b/>
          <w:i/>
        </w:rPr>
      </w:pPr>
    </w:p>
    <w:p w14:paraId="4B86CC2E" w14:textId="77777777" w:rsidR="00FB35C1" w:rsidRDefault="00FB35C1">
      <w:pPr>
        <w:rPr>
          <w:rFonts w:ascii="Segoe UI" w:hAnsi="Segoe UI" w:cs="Segoe UI"/>
          <w:b/>
          <w:i/>
        </w:rPr>
      </w:pPr>
      <w:r>
        <w:rPr>
          <w:rFonts w:ascii="Segoe UI" w:hAnsi="Segoe UI" w:cs="Segoe UI"/>
          <w:b/>
          <w:i/>
        </w:rPr>
        <w:br w:type="page"/>
      </w:r>
    </w:p>
    <w:p w14:paraId="0D53D7DB" w14:textId="573AAA92" w:rsidR="003F7366" w:rsidRPr="00787D40" w:rsidRDefault="002043B8" w:rsidP="00DF10CC">
      <w:pPr>
        <w:jc w:val="both"/>
        <w:rPr>
          <w:rFonts w:ascii="Segoe UI" w:hAnsi="Segoe UI" w:cs="Segoe UI"/>
        </w:rPr>
      </w:pPr>
      <w:r>
        <w:rPr>
          <w:rFonts w:ascii="Segoe UI" w:hAnsi="Segoe UI" w:cs="Segoe UI"/>
          <w:b/>
        </w:rPr>
        <w:lastRenderedPageBreak/>
        <w:t>Community</w:t>
      </w:r>
      <w:r w:rsidR="00787D40" w:rsidRPr="00787D40">
        <w:rPr>
          <w:rFonts w:ascii="Segoe UI" w:hAnsi="Segoe UI" w:cs="Segoe UI"/>
          <w:b/>
        </w:rPr>
        <w:t xml:space="preserve"> Involvement Update Report – </w:t>
      </w:r>
      <w:r w:rsidR="00EC1D29">
        <w:rPr>
          <w:rFonts w:ascii="Segoe UI" w:hAnsi="Segoe UI" w:cs="Segoe UI"/>
          <w:b/>
        </w:rPr>
        <w:t>2019-20</w:t>
      </w:r>
    </w:p>
    <w:p w14:paraId="648CA98C" w14:textId="77777777" w:rsidR="00030247" w:rsidRPr="00F945DB" w:rsidRDefault="00030247" w:rsidP="0073522A">
      <w:pPr>
        <w:jc w:val="both"/>
        <w:rPr>
          <w:rFonts w:ascii="Segoe UI" w:hAnsi="Segoe UI" w:cs="Segoe UI"/>
        </w:rPr>
      </w:pPr>
    </w:p>
    <w:p w14:paraId="03515A85" w14:textId="77777777" w:rsidR="00030247" w:rsidRPr="00F945DB" w:rsidRDefault="00D870AD" w:rsidP="0073522A">
      <w:pPr>
        <w:jc w:val="both"/>
        <w:rPr>
          <w:rFonts w:ascii="Segoe UI" w:hAnsi="Segoe UI" w:cs="Segoe UI"/>
        </w:rPr>
      </w:pPr>
      <w:r w:rsidRPr="00F945DB">
        <w:rPr>
          <w:rFonts w:ascii="Segoe UI" w:hAnsi="Segoe UI" w:cs="Segoe UI"/>
          <w:b/>
        </w:rPr>
        <w:t>SITUATION</w:t>
      </w:r>
    </w:p>
    <w:p w14:paraId="630A610D" w14:textId="60EDD91F" w:rsidR="00D870AD" w:rsidRDefault="004E5065" w:rsidP="004E5065">
      <w:pPr>
        <w:jc w:val="both"/>
        <w:rPr>
          <w:rFonts w:ascii="Segoe UI" w:hAnsi="Segoe UI" w:cs="Segoe UI"/>
        </w:rPr>
      </w:pPr>
      <w:r>
        <w:rPr>
          <w:rFonts w:ascii="Segoe UI" w:hAnsi="Segoe UI" w:cs="Segoe UI"/>
        </w:rPr>
        <w:t xml:space="preserve">This </w:t>
      </w:r>
      <w:r w:rsidR="00525442">
        <w:rPr>
          <w:rFonts w:ascii="Segoe UI" w:hAnsi="Segoe UI" w:cs="Segoe UI"/>
        </w:rPr>
        <w:t>Community</w:t>
      </w:r>
      <w:r>
        <w:rPr>
          <w:rFonts w:ascii="Segoe UI" w:hAnsi="Segoe UI" w:cs="Segoe UI"/>
        </w:rPr>
        <w:t xml:space="preserve"> Involvement Update Report </w:t>
      </w:r>
      <w:r w:rsidR="006A33D3">
        <w:rPr>
          <w:rFonts w:ascii="Segoe UI" w:hAnsi="Segoe UI" w:cs="Segoe UI"/>
        </w:rPr>
        <w:t>is</w:t>
      </w:r>
      <w:r>
        <w:rPr>
          <w:rFonts w:ascii="Segoe UI" w:hAnsi="Segoe UI" w:cs="Segoe UI"/>
        </w:rPr>
        <w:t xml:space="preserve"> presented to Board to demonstrate the breadth of activity under</w:t>
      </w:r>
      <w:r w:rsidR="00EC1D29">
        <w:rPr>
          <w:rFonts w:ascii="Segoe UI" w:hAnsi="Segoe UI" w:cs="Segoe UI"/>
        </w:rPr>
        <w:t>taken in 2019-20</w:t>
      </w:r>
      <w:r>
        <w:rPr>
          <w:rFonts w:ascii="Segoe UI" w:hAnsi="Segoe UI" w:cs="Segoe UI"/>
        </w:rPr>
        <w:t xml:space="preserve"> in relation to the following areas:</w:t>
      </w:r>
    </w:p>
    <w:p w14:paraId="203A2D88" w14:textId="77777777" w:rsidR="004E5065" w:rsidRPr="00E414D6" w:rsidRDefault="00E414D6" w:rsidP="00E414D6">
      <w:pPr>
        <w:pStyle w:val="ListParagraph"/>
        <w:numPr>
          <w:ilvl w:val="0"/>
          <w:numId w:val="8"/>
        </w:numPr>
        <w:jc w:val="both"/>
        <w:rPr>
          <w:rFonts w:ascii="Segoe UI" w:hAnsi="Segoe UI" w:cs="Segoe UI"/>
        </w:rPr>
      </w:pPr>
      <w:r w:rsidRPr="00E414D6">
        <w:rPr>
          <w:rFonts w:ascii="Segoe UI" w:hAnsi="Segoe UI" w:cs="Segoe UI"/>
        </w:rPr>
        <w:t>Volunteering</w:t>
      </w:r>
    </w:p>
    <w:p w14:paraId="72F183E8" w14:textId="77777777" w:rsidR="00E414D6" w:rsidRDefault="00E414D6" w:rsidP="00E414D6">
      <w:pPr>
        <w:pStyle w:val="ListParagraph"/>
        <w:numPr>
          <w:ilvl w:val="0"/>
          <w:numId w:val="8"/>
        </w:numPr>
        <w:jc w:val="both"/>
        <w:rPr>
          <w:rFonts w:ascii="Segoe UI" w:hAnsi="Segoe UI" w:cs="Segoe UI"/>
        </w:rPr>
      </w:pPr>
      <w:r>
        <w:rPr>
          <w:rFonts w:ascii="Segoe UI" w:hAnsi="Segoe UI" w:cs="Segoe UI"/>
        </w:rPr>
        <w:t>Oxford Health Charity</w:t>
      </w:r>
    </w:p>
    <w:p w14:paraId="365E62C1" w14:textId="1FAF5AD9" w:rsidR="00E414D6" w:rsidRDefault="00E414D6" w:rsidP="00E414D6">
      <w:pPr>
        <w:pStyle w:val="ListParagraph"/>
        <w:numPr>
          <w:ilvl w:val="0"/>
          <w:numId w:val="8"/>
        </w:numPr>
        <w:jc w:val="both"/>
        <w:rPr>
          <w:rFonts w:ascii="Segoe UI" w:hAnsi="Segoe UI" w:cs="Segoe UI"/>
        </w:rPr>
      </w:pPr>
      <w:r>
        <w:rPr>
          <w:rFonts w:ascii="Segoe UI" w:hAnsi="Segoe UI" w:cs="Segoe UI"/>
        </w:rPr>
        <w:t>Community Engagement</w:t>
      </w:r>
    </w:p>
    <w:p w14:paraId="253CEF7B" w14:textId="122FE1DC" w:rsidR="00EC1D29" w:rsidRPr="00EC1D29" w:rsidRDefault="00EC1D29" w:rsidP="00EC1D29">
      <w:pPr>
        <w:jc w:val="both"/>
        <w:rPr>
          <w:rFonts w:ascii="Segoe UI" w:hAnsi="Segoe UI" w:cs="Segoe UI"/>
        </w:rPr>
      </w:pPr>
      <w:r>
        <w:rPr>
          <w:rFonts w:ascii="Segoe UI" w:hAnsi="Segoe UI" w:cs="Segoe UI"/>
        </w:rPr>
        <w:t>Additional information has been added to show activity undertaken during the COVID-19 lockdown.</w:t>
      </w:r>
    </w:p>
    <w:p w14:paraId="5DFF492C" w14:textId="77777777" w:rsidR="00D870AD" w:rsidRPr="00F945DB" w:rsidRDefault="00D870AD" w:rsidP="00D870AD">
      <w:pPr>
        <w:pStyle w:val="ListParagraph"/>
        <w:ind w:left="1446"/>
        <w:jc w:val="both"/>
        <w:rPr>
          <w:rFonts w:ascii="Segoe UI" w:hAnsi="Segoe UI" w:cs="Segoe UI"/>
          <w:i/>
        </w:rPr>
      </w:pPr>
    </w:p>
    <w:p w14:paraId="25A70CA1" w14:textId="77777777" w:rsidR="003F7366" w:rsidRPr="00F945DB" w:rsidRDefault="00D870AD" w:rsidP="0073522A">
      <w:pPr>
        <w:jc w:val="both"/>
        <w:rPr>
          <w:rFonts w:ascii="Segoe UI" w:hAnsi="Segoe UI" w:cs="Segoe UI"/>
          <w:b/>
        </w:rPr>
      </w:pPr>
      <w:r w:rsidRPr="00F945DB">
        <w:rPr>
          <w:rFonts w:ascii="Segoe UI" w:hAnsi="Segoe UI" w:cs="Segoe UI"/>
          <w:b/>
        </w:rPr>
        <w:t>BACKGROUND</w:t>
      </w:r>
    </w:p>
    <w:p w14:paraId="06F17084" w14:textId="77777777" w:rsidR="006004AE" w:rsidRDefault="00E414D6" w:rsidP="001677E3">
      <w:pPr>
        <w:jc w:val="both"/>
        <w:rPr>
          <w:rFonts w:ascii="Segoe UI" w:hAnsi="Segoe UI" w:cs="Segoe UI"/>
        </w:rPr>
      </w:pPr>
      <w:r>
        <w:rPr>
          <w:rFonts w:ascii="Segoe UI" w:hAnsi="Segoe UI" w:cs="Segoe UI"/>
        </w:rPr>
        <w:t xml:space="preserve">Community Involvement </w:t>
      </w:r>
      <w:r w:rsidR="001677E3">
        <w:rPr>
          <w:rFonts w:ascii="Segoe UI" w:hAnsi="Segoe UI" w:cs="Segoe UI"/>
        </w:rPr>
        <w:t xml:space="preserve">continues to be an area of </w:t>
      </w:r>
      <w:r w:rsidR="00B2132B">
        <w:rPr>
          <w:rFonts w:ascii="Segoe UI" w:hAnsi="Segoe UI" w:cs="Segoe UI"/>
        </w:rPr>
        <w:t xml:space="preserve">positive </w:t>
      </w:r>
      <w:r w:rsidR="001677E3">
        <w:rPr>
          <w:rFonts w:ascii="Segoe UI" w:hAnsi="Segoe UI" w:cs="Segoe UI"/>
        </w:rPr>
        <w:t>development for the Trust with increasing activity in all three areas of focus.</w:t>
      </w:r>
      <w:r w:rsidR="000E061A">
        <w:rPr>
          <w:rFonts w:ascii="Segoe UI" w:hAnsi="Segoe UI" w:cs="Segoe UI"/>
        </w:rPr>
        <w:t xml:space="preserve">  </w:t>
      </w:r>
    </w:p>
    <w:p w14:paraId="30770E34" w14:textId="77777777" w:rsidR="002C51FC" w:rsidRDefault="002C51FC" w:rsidP="001677E3">
      <w:pPr>
        <w:jc w:val="both"/>
        <w:rPr>
          <w:rFonts w:ascii="Segoe UI" w:hAnsi="Segoe UI" w:cs="Segoe UI"/>
        </w:rPr>
      </w:pPr>
    </w:p>
    <w:p w14:paraId="2C58CC8D" w14:textId="77777777" w:rsidR="00D436FF" w:rsidRDefault="006004AE" w:rsidP="001677E3">
      <w:pPr>
        <w:jc w:val="both"/>
        <w:rPr>
          <w:rFonts w:ascii="Segoe UI" w:hAnsi="Segoe UI" w:cs="Segoe UI"/>
        </w:rPr>
      </w:pPr>
      <w:r>
        <w:rPr>
          <w:rFonts w:ascii="Segoe UI" w:hAnsi="Segoe UI" w:cs="Segoe UI"/>
        </w:rPr>
        <w:t>The strategic approach undertake</w:t>
      </w:r>
      <w:r w:rsidR="002C51FC">
        <w:rPr>
          <w:rFonts w:ascii="Segoe UI" w:hAnsi="Segoe UI" w:cs="Segoe UI"/>
        </w:rPr>
        <w:t>n</w:t>
      </w:r>
      <w:r>
        <w:rPr>
          <w:rFonts w:ascii="Segoe UI" w:hAnsi="Segoe UI" w:cs="Segoe UI"/>
        </w:rPr>
        <w:t xml:space="preserve"> since the inception of the Community Involvement programme </w:t>
      </w:r>
      <w:r w:rsidR="002C51FC">
        <w:rPr>
          <w:rFonts w:ascii="Segoe UI" w:hAnsi="Segoe UI" w:cs="Segoe UI"/>
        </w:rPr>
        <w:t xml:space="preserve">in 2017 </w:t>
      </w:r>
      <w:r>
        <w:rPr>
          <w:rFonts w:ascii="Segoe UI" w:hAnsi="Segoe UI" w:cs="Segoe UI"/>
        </w:rPr>
        <w:t xml:space="preserve">has been to </w:t>
      </w:r>
      <w:r w:rsidR="001D49F3">
        <w:rPr>
          <w:rFonts w:ascii="Segoe UI" w:hAnsi="Segoe UI" w:cs="Segoe UI"/>
        </w:rPr>
        <w:t xml:space="preserve">move through an awareness and engagement journey with members of the Trust and the wider community.  </w:t>
      </w:r>
    </w:p>
    <w:p w14:paraId="163FAF83" w14:textId="77777777" w:rsidR="00D436FF" w:rsidRDefault="00D436FF" w:rsidP="001677E3">
      <w:pPr>
        <w:jc w:val="both"/>
        <w:rPr>
          <w:rFonts w:ascii="Segoe UI" w:hAnsi="Segoe UI" w:cs="Segoe UI"/>
        </w:rPr>
      </w:pPr>
    </w:p>
    <w:p w14:paraId="02452DFE" w14:textId="77777777" w:rsidR="00C53E87" w:rsidRDefault="008F1D5A" w:rsidP="001677E3">
      <w:pPr>
        <w:jc w:val="both"/>
        <w:rPr>
          <w:rFonts w:ascii="Segoe UI" w:hAnsi="Segoe UI" w:cs="Segoe UI"/>
        </w:rPr>
      </w:pPr>
      <w:r>
        <w:rPr>
          <w:rFonts w:ascii="Segoe UI" w:hAnsi="Segoe UI" w:cs="Segoe UI"/>
        </w:rPr>
        <w:t xml:space="preserve">Initial work in 2017/18 and into 18/19 </w:t>
      </w:r>
      <w:r w:rsidR="002730E3">
        <w:rPr>
          <w:rFonts w:ascii="Segoe UI" w:hAnsi="Segoe UI" w:cs="Segoe UI"/>
        </w:rPr>
        <w:t xml:space="preserve">allowed for clarity around existing structures and </w:t>
      </w:r>
      <w:r w:rsidR="00D81178">
        <w:rPr>
          <w:rFonts w:ascii="Segoe UI" w:hAnsi="Segoe UI" w:cs="Segoe UI"/>
        </w:rPr>
        <w:t>processes</w:t>
      </w:r>
      <w:r w:rsidR="00D436FF">
        <w:rPr>
          <w:rFonts w:ascii="Segoe UI" w:hAnsi="Segoe UI" w:cs="Segoe UI"/>
        </w:rPr>
        <w:t xml:space="preserve">, with new approaches being introduced </w:t>
      </w:r>
      <w:r w:rsidR="00E25632">
        <w:rPr>
          <w:rFonts w:ascii="Segoe UI" w:hAnsi="Segoe UI" w:cs="Segoe UI"/>
        </w:rPr>
        <w:t>as required</w:t>
      </w:r>
      <w:r w:rsidR="00D81178">
        <w:rPr>
          <w:rFonts w:ascii="Segoe UI" w:hAnsi="Segoe UI" w:cs="Segoe UI"/>
        </w:rPr>
        <w:t>.  The primary aims for 2019/20 have bee</w:t>
      </w:r>
      <w:r w:rsidR="00C53E87">
        <w:rPr>
          <w:rFonts w:ascii="Segoe UI" w:hAnsi="Segoe UI" w:cs="Segoe UI"/>
        </w:rPr>
        <w:t>n:</w:t>
      </w:r>
    </w:p>
    <w:p w14:paraId="35C7B5FA" w14:textId="77777777" w:rsidR="00C53E87" w:rsidRPr="00C53E87" w:rsidRDefault="00D81178" w:rsidP="00C53E87">
      <w:pPr>
        <w:pStyle w:val="ListParagraph"/>
        <w:numPr>
          <w:ilvl w:val="0"/>
          <w:numId w:val="17"/>
        </w:numPr>
        <w:jc w:val="both"/>
        <w:rPr>
          <w:rFonts w:ascii="Segoe UI" w:hAnsi="Segoe UI" w:cs="Segoe UI"/>
        </w:rPr>
      </w:pPr>
      <w:r w:rsidRPr="00C53E87">
        <w:rPr>
          <w:rFonts w:ascii="Segoe UI" w:hAnsi="Segoe UI" w:cs="Segoe UI"/>
        </w:rPr>
        <w:t>to</w:t>
      </w:r>
      <w:r w:rsidR="002C51FC" w:rsidRPr="00C53E87">
        <w:rPr>
          <w:rFonts w:ascii="Segoe UI" w:hAnsi="Segoe UI" w:cs="Segoe UI"/>
        </w:rPr>
        <w:t xml:space="preserve"> continue to</w:t>
      </w:r>
      <w:r w:rsidRPr="00C53E87">
        <w:rPr>
          <w:rFonts w:ascii="Segoe UI" w:hAnsi="Segoe UI" w:cs="Segoe UI"/>
        </w:rPr>
        <w:t xml:space="preserve"> increase a</w:t>
      </w:r>
      <w:r w:rsidR="000E061A" w:rsidRPr="00C53E87">
        <w:rPr>
          <w:rFonts w:ascii="Segoe UI" w:hAnsi="Segoe UI" w:cs="Segoe UI"/>
        </w:rPr>
        <w:t>wareness of opportunities to involve the community in Trust</w:t>
      </w:r>
      <w:r w:rsidR="004B29A8" w:rsidRPr="00C53E87">
        <w:rPr>
          <w:rFonts w:ascii="Segoe UI" w:hAnsi="Segoe UI" w:cs="Segoe UI"/>
        </w:rPr>
        <w:t xml:space="preserve"> and Oxford Health Charity activities</w:t>
      </w:r>
    </w:p>
    <w:p w14:paraId="149C48B1" w14:textId="499D0393" w:rsidR="00E414D6" w:rsidRPr="00C53E87" w:rsidRDefault="004B29A8" w:rsidP="00C53E87">
      <w:pPr>
        <w:pStyle w:val="ListParagraph"/>
        <w:numPr>
          <w:ilvl w:val="0"/>
          <w:numId w:val="17"/>
        </w:numPr>
        <w:jc w:val="both"/>
        <w:rPr>
          <w:rFonts w:ascii="Segoe UI" w:hAnsi="Segoe UI" w:cs="Segoe UI"/>
        </w:rPr>
      </w:pPr>
      <w:r w:rsidRPr="00C53E87">
        <w:rPr>
          <w:rFonts w:ascii="Segoe UI" w:hAnsi="Segoe UI" w:cs="Segoe UI"/>
        </w:rPr>
        <w:t xml:space="preserve">to celebrate the achievements of </w:t>
      </w:r>
      <w:r w:rsidR="002C51FC" w:rsidRPr="00C53E87">
        <w:rPr>
          <w:rFonts w:ascii="Segoe UI" w:hAnsi="Segoe UI" w:cs="Segoe UI"/>
        </w:rPr>
        <w:t>individuals and teams engaged in Community Involvement</w:t>
      </w:r>
    </w:p>
    <w:p w14:paraId="1393E849" w14:textId="77777777" w:rsidR="00EA09A6" w:rsidRDefault="00EA09A6" w:rsidP="00A86977">
      <w:pPr>
        <w:jc w:val="both"/>
        <w:rPr>
          <w:rFonts w:ascii="Segoe UI" w:hAnsi="Segoe UI" w:cs="Segoe UI"/>
          <w:b/>
        </w:rPr>
      </w:pPr>
    </w:p>
    <w:p w14:paraId="2C42FCEE" w14:textId="77777777" w:rsidR="00781566" w:rsidRPr="00F945DB" w:rsidRDefault="009D4E4F" w:rsidP="00A86977">
      <w:pPr>
        <w:jc w:val="both"/>
        <w:rPr>
          <w:rFonts w:ascii="Segoe UI" w:hAnsi="Segoe UI" w:cs="Segoe UI"/>
        </w:rPr>
      </w:pPr>
      <w:r>
        <w:rPr>
          <w:rFonts w:ascii="Segoe UI" w:hAnsi="Segoe UI" w:cs="Segoe UI"/>
          <w:b/>
        </w:rPr>
        <w:t>UPDATE</w:t>
      </w:r>
    </w:p>
    <w:p w14:paraId="416CCDDC" w14:textId="65F1014C" w:rsidR="00FA5E00" w:rsidRDefault="00E77913" w:rsidP="00A86977">
      <w:pPr>
        <w:jc w:val="both"/>
        <w:rPr>
          <w:rFonts w:ascii="Segoe UI" w:hAnsi="Segoe UI" w:cs="Segoe UI"/>
        </w:rPr>
      </w:pPr>
      <w:r>
        <w:rPr>
          <w:rFonts w:ascii="Segoe UI" w:hAnsi="Segoe UI" w:cs="Segoe UI"/>
        </w:rPr>
        <w:t xml:space="preserve">The following </w:t>
      </w:r>
      <w:r w:rsidR="007B4C72">
        <w:rPr>
          <w:rFonts w:ascii="Segoe UI" w:hAnsi="Segoe UI" w:cs="Segoe UI"/>
        </w:rPr>
        <w:t xml:space="preserve">updates </w:t>
      </w:r>
      <w:r w:rsidR="0041102A">
        <w:rPr>
          <w:rFonts w:ascii="Segoe UI" w:hAnsi="Segoe UI" w:cs="Segoe UI"/>
        </w:rPr>
        <w:t>demonstrate the current status or progress in the core areas of Community Involvement.</w:t>
      </w:r>
      <w:r w:rsidR="002043B8">
        <w:rPr>
          <w:rFonts w:ascii="Segoe UI" w:hAnsi="Segoe UI" w:cs="Segoe UI"/>
        </w:rPr>
        <w:t xml:space="preserve">  </w:t>
      </w:r>
      <w:r w:rsidR="004A19A1">
        <w:rPr>
          <w:rFonts w:ascii="Segoe UI" w:hAnsi="Segoe UI" w:cs="Segoe UI"/>
        </w:rPr>
        <w:t xml:space="preserve">It is also of note that the Community Involvement team has increased since January 2020, with the Community Involvement Manager being joined by an </w:t>
      </w:r>
      <w:r w:rsidR="00FA5E00">
        <w:rPr>
          <w:rFonts w:ascii="Segoe UI" w:hAnsi="Segoe UI" w:cs="Segoe UI"/>
        </w:rPr>
        <w:t>A</w:t>
      </w:r>
      <w:r w:rsidR="004A19A1">
        <w:rPr>
          <w:rFonts w:ascii="Segoe UI" w:hAnsi="Segoe UI" w:cs="Segoe UI"/>
        </w:rPr>
        <w:t>dministrator (primarily focused on volunteer recruitment) and a Development Coordinator (</w:t>
      </w:r>
      <w:r w:rsidR="00FA5E00">
        <w:rPr>
          <w:rFonts w:ascii="Segoe UI" w:hAnsi="Segoe UI" w:cs="Segoe UI"/>
        </w:rPr>
        <w:t xml:space="preserve">paid for through the Oxford Health Charity and focused on promotion and fundraising).  </w:t>
      </w:r>
    </w:p>
    <w:p w14:paraId="6E165B70" w14:textId="77777777" w:rsidR="00FA5E00" w:rsidRDefault="00FA5E00" w:rsidP="00A86977">
      <w:pPr>
        <w:jc w:val="both"/>
        <w:rPr>
          <w:rFonts w:ascii="Segoe UI" w:hAnsi="Segoe UI" w:cs="Segoe UI"/>
        </w:rPr>
      </w:pPr>
    </w:p>
    <w:p w14:paraId="20EE0A15" w14:textId="51F865B3" w:rsidR="00A86977" w:rsidRDefault="00FA5E00" w:rsidP="00A86977">
      <w:pPr>
        <w:jc w:val="both"/>
        <w:rPr>
          <w:rFonts w:ascii="Segoe UI" w:hAnsi="Segoe UI" w:cs="Segoe UI"/>
        </w:rPr>
      </w:pPr>
      <w:r>
        <w:rPr>
          <w:rFonts w:ascii="Segoe UI" w:hAnsi="Segoe UI" w:cs="Segoe UI"/>
        </w:rPr>
        <w:t>A</w:t>
      </w:r>
      <w:r w:rsidR="002043B8">
        <w:rPr>
          <w:rFonts w:ascii="Segoe UI" w:hAnsi="Segoe UI" w:cs="Segoe UI"/>
        </w:rPr>
        <w:t xml:space="preserve"> summary of 20</w:t>
      </w:r>
      <w:r w:rsidR="00A54D55">
        <w:rPr>
          <w:rFonts w:ascii="Segoe UI" w:hAnsi="Segoe UI" w:cs="Segoe UI"/>
        </w:rPr>
        <w:t>19/20</w:t>
      </w:r>
      <w:r w:rsidR="002043B8">
        <w:rPr>
          <w:rFonts w:ascii="Segoe UI" w:hAnsi="Segoe UI" w:cs="Segoe UI"/>
        </w:rPr>
        <w:t xml:space="preserve"> achievements within Community Involvement is provided in Appendix A.</w:t>
      </w:r>
    </w:p>
    <w:p w14:paraId="41626762" w14:textId="7724EEE5" w:rsidR="00EC1D29" w:rsidRDefault="00EC1D29" w:rsidP="00A86977">
      <w:pPr>
        <w:jc w:val="both"/>
        <w:rPr>
          <w:rFonts w:ascii="Segoe UI" w:hAnsi="Segoe UI" w:cs="Segoe UI"/>
        </w:rPr>
      </w:pPr>
    </w:p>
    <w:p w14:paraId="5EEDAE4B" w14:textId="092A8B9F" w:rsidR="00EC1D29" w:rsidRDefault="00EC1D29" w:rsidP="00A86977">
      <w:pPr>
        <w:jc w:val="both"/>
        <w:rPr>
          <w:rFonts w:ascii="Segoe UI" w:hAnsi="Segoe UI" w:cs="Segoe UI"/>
        </w:rPr>
      </w:pPr>
      <w:r>
        <w:rPr>
          <w:rFonts w:ascii="Segoe UI" w:hAnsi="Segoe UI" w:cs="Segoe UI"/>
        </w:rPr>
        <w:t>Activity during the COVID-19 lockdown has been added to each section of the report updates.</w:t>
      </w:r>
    </w:p>
    <w:p w14:paraId="67059660" w14:textId="77777777" w:rsidR="0041102A" w:rsidRDefault="0041102A" w:rsidP="00A86977">
      <w:pPr>
        <w:jc w:val="both"/>
        <w:rPr>
          <w:rFonts w:ascii="Segoe UI" w:hAnsi="Segoe UI" w:cs="Segoe UI"/>
        </w:rPr>
      </w:pPr>
    </w:p>
    <w:p w14:paraId="5C66DD68" w14:textId="77777777" w:rsidR="0041102A" w:rsidRDefault="0041102A" w:rsidP="00A86977">
      <w:pPr>
        <w:jc w:val="both"/>
        <w:rPr>
          <w:rFonts w:ascii="Segoe UI" w:hAnsi="Segoe UI" w:cs="Segoe UI"/>
          <w:b/>
        </w:rPr>
      </w:pPr>
      <w:r>
        <w:rPr>
          <w:rFonts w:ascii="Segoe UI" w:hAnsi="Segoe UI" w:cs="Segoe UI"/>
          <w:b/>
        </w:rPr>
        <w:t>Volunteering</w:t>
      </w:r>
    </w:p>
    <w:p w14:paraId="5958C699" w14:textId="0CB13D07" w:rsidR="00582C10" w:rsidRDefault="0041102A" w:rsidP="00A86977">
      <w:pPr>
        <w:jc w:val="both"/>
        <w:rPr>
          <w:rFonts w:ascii="Segoe UI" w:hAnsi="Segoe UI" w:cs="Segoe UI"/>
        </w:rPr>
      </w:pPr>
      <w:r>
        <w:rPr>
          <w:rFonts w:ascii="Segoe UI" w:hAnsi="Segoe UI" w:cs="Segoe UI"/>
        </w:rPr>
        <w:t xml:space="preserve">As at the </w:t>
      </w:r>
      <w:r w:rsidR="00A54D55">
        <w:rPr>
          <w:rFonts w:ascii="Segoe UI" w:hAnsi="Segoe UI" w:cs="Segoe UI"/>
        </w:rPr>
        <w:t>beginning</w:t>
      </w:r>
      <w:r>
        <w:rPr>
          <w:rFonts w:ascii="Segoe UI" w:hAnsi="Segoe UI" w:cs="Segoe UI"/>
        </w:rPr>
        <w:t xml:space="preserve"> of March 20</w:t>
      </w:r>
      <w:r w:rsidR="00A54D55">
        <w:rPr>
          <w:rFonts w:ascii="Segoe UI" w:hAnsi="Segoe UI" w:cs="Segoe UI"/>
        </w:rPr>
        <w:t>20</w:t>
      </w:r>
      <w:r>
        <w:rPr>
          <w:rFonts w:ascii="Segoe UI" w:hAnsi="Segoe UI" w:cs="Segoe UI"/>
        </w:rPr>
        <w:t>, there were 1</w:t>
      </w:r>
      <w:r w:rsidR="000771DC">
        <w:rPr>
          <w:rFonts w:ascii="Segoe UI" w:hAnsi="Segoe UI" w:cs="Segoe UI"/>
        </w:rPr>
        <w:t>9</w:t>
      </w:r>
      <w:r>
        <w:rPr>
          <w:rFonts w:ascii="Segoe UI" w:hAnsi="Segoe UI" w:cs="Segoe UI"/>
        </w:rPr>
        <w:t xml:space="preserve">4 </w:t>
      </w:r>
      <w:r w:rsidR="00C53E87">
        <w:rPr>
          <w:rFonts w:ascii="Segoe UI" w:hAnsi="Segoe UI" w:cs="Segoe UI"/>
        </w:rPr>
        <w:t xml:space="preserve">Trust </w:t>
      </w:r>
      <w:r>
        <w:rPr>
          <w:rFonts w:ascii="Segoe UI" w:hAnsi="Segoe UI" w:cs="Segoe UI"/>
        </w:rPr>
        <w:t xml:space="preserve">volunteers involved in roles </w:t>
      </w:r>
      <w:r w:rsidR="00C53E87">
        <w:rPr>
          <w:rFonts w:ascii="Segoe UI" w:hAnsi="Segoe UI" w:cs="Segoe UI"/>
        </w:rPr>
        <w:t>supporting services</w:t>
      </w:r>
      <w:r>
        <w:rPr>
          <w:rFonts w:ascii="Segoe UI" w:hAnsi="Segoe UI" w:cs="Segoe UI"/>
        </w:rPr>
        <w:t xml:space="preserve">.  </w:t>
      </w:r>
      <w:r w:rsidR="000771DC">
        <w:rPr>
          <w:rFonts w:ascii="Segoe UI" w:hAnsi="Segoe UI" w:cs="Segoe UI"/>
        </w:rPr>
        <w:t xml:space="preserve">This is an increase of 60 volunteers since March 2019 and </w:t>
      </w:r>
      <w:r w:rsidR="00642D46">
        <w:rPr>
          <w:rFonts w:ascii="Segoe UI" w:hAnsi="Segoe UI" w:cs="Segoe UI"/>
        </w:rPr>
        <w:t xml:space="preserve">almost three times the number of volunteers supporting the Trust since development </w:t>
      </w:r>
      <w:r w:rsidR="00D63FB5">
        <w:rPr>
          <w:rFonts w:ascii="Segoe UI" w:hAnsi="Segoe UI" w:cs="Segoe UI"/>
        </w:rPr>
        <w:t xml:space="preserve">began in </w:t>
      </w:r>
      <w:proofErr w:type="spellStart"/>
      <w:r w:rsidR="00D63FB5">
        <w:rPr>
          <w:rFonts w:ascii="Segoe UI" w:hAnsi="Segoe UI" w:cs="Segoe UI"/>
        </w:rPr>
        <w:t>mid 2017</w:t>
      </w:r>
      <w:proofErr w:type="spellEnd"/>
      <w:r w:rsidR="00D63FB5">
        <w:rPr>
          <w:rFonts w:ascii="Segoe UI" w:hAnsi="Segoe UI" w:cs="Segoe UI"/>
        </w:rPr>
        <w:t xml:space="preserve">.  </w:t>
      </w:r>
    </w:p>
    <w:p w14:paraId="4E98ACA9" w14:textId="77777777" w:rsidR="00C53E87" w:rsidRDefault="00C53E87" w:rsidP="00A86977">
      <w:pPr>
        <w:jc w:val="both"/>
        <w:rPr>
          <w:rFonts w:ascii="Segoe UI" w:hAnsi="Segoe UI" w:cs="Segoe UI"/>
        </w:rPr>
      </w:pPr>
    </w:p>
    <w:p w14:paraId="7148B446" w14:textId="067EEEB8" w:rsidR="0041102A" w:rsidRDefault="0041102A" w:rsidP="00A86977">
      <w:pPr>
        <w:jc w:val="both"/>
        <w:rPr>
          <w:rFonts w:ascii="Segoe UI" w:hAnsi="Segoe UI" w:cs="Segoe UI"/>
        </w:rPr>
      </w:pPr>
      <w:r>
        <w:rPr>
          <w:rFonts w:ascii="Segoe UI" w:hAnsi="Segoe UI" w:cs="Segoe UI"/>
        </w:rPr>
        <w:t>The graph</w:t>
      </w:r>
      <w:r w:rsidR="008B45F6">
        <w:rPr>
          <w:rFonts w:ascii="Segoe UI" w:hAnsi="Segoe UI" w:cs="Segoe UI"/>
        </w:rPr>
        <w:t xml:space="preserve"> below</w:t>
      </w:r>
      <w:r>
        <w:rPr>
          <w:rFonts w:ascii="Segoe UI" w:hAnsi="Segoe UI" w:cs="Segoe UI"/>
        </w:rPr>
        <w:t xml:space="preserve"> </w:t>
      </w:r>
      <w:r w:rsidR="00D63FB5">
        <w:rPr>
          <w:rFonts w:ascii="Segoe UI" w:hAnsi="Segoe UI" w:cs="Segoe UI"/>
        </w:rPr>
        <w:t>shows a comparison between</w:t>
      </w:r>
      <w:r>
        <w:rPr>
          <w:rFonts w:ascii="Segoe UI" w:hAnsi="Segoe UI" w:cs="Segoe UI"/>
        </w:rPr>
        <w:t xml:space="preserve"> the levels of involvement in generic role areas</w:t>
      </w:r>
      <w:r w:rsidR="00D63FB5">
        <w:rPr>
          <w:rFonts w:ascii="Segoe UI" w:hAnsi="Segoe UI" w:cs="Segoe UI"/>
        </w:rPr>
        <w:t xml:space="preserve"> </w:t>
      </w:r>
      <w:r w:rsidR="00582C10">
        <w:rPr>
          <w:rFonts w:ascii="Segoe UI" w:hAnsi="Segoe UI" w:cs="Segoe UI"/>
        </w:rPr>
        <w:t xml:space="preserve">between 2019 and 2020: </w:t>
      </w:r>
    </w:p>
    <w:p w14:paraId="0D38C4F0" w14:textId="77777777" w:rsidR="0041102A" w:rsidRDefault="0041102A" w:rsidP="00A86977">
      <w:pPr>
        <w:jc w:val="both"/>
        <w:rPr>
          <w:rFonts w:ascii="Segoe UI" w:hAnsi="Segoe UI" w:cs="Segoe UI"/>
        </w:rPr>
      </w:pPr>
    </w:p>
    <w:p w14:paraId="55E7E70E" w14:textId="77777777" w:rsidR="0041102A" w:rsidRDefault="00027CE3" w:rsidP="00A86977">
      <w:pPr>
        <w:jc w:val="both"/>
        <w:rPr>
          <w:rFonts w:ascii="Segoe UI" w:hAnsi="Segoe UI" w:cs="Segoe UI"/>
        </w:rPr>
      </w:pPr>
      <w:r>
        <w:rPr>
          <w:rFonts w:ascii="Segoe UI" w:hAnsi="Segoe UI" w:cs="Segoe UI"/>
          <w:noProof/>
        </w:rPr>
        <w:drawing>
          <wp:inline distT="0" distB="0" distL="0" distR="0" wp14:anchorId="64EB33B8" wp14:editId="2E2BF5DB">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97E2F2" w14:textId="77777777" w:rsidR="0041102A" w:rsidRDefault="0041102A" w:rsidP="00A86977">
      <w:pPr>
        <w:jc w:val="both"/>
        <w:rPr>
          <w:rFonts w:ascii="Segoe UI" w:hAnsi="Segoe UI" w:cs="Segoe UI"/>
        </w:rPr>
      </w:pPr>
    </w:p>
    <w:p w14:paraId="3F6C0C08" w14:textId="3F1E5C61" w:rsidR="00582C10" w:rsidRDefault="00582C10" w:rsidP="00582C10">
      <w:pPr>
        <w:jc w:val="both"/>
        <w:rPr>
          <w:rFonts w:ascii="Segoe UI" w:hAnsi="Segoe UI" w:cs="Segoe UI"/>
        </w:rPr>
      </w:pPr>
      <w:r>
        <w:rPr>
          <w:rFonts w:ascii="Segoe UI" w:hAnsi="Segoe UI" w:cs="Segoe UI"/>
        </w:rPr>
        <w:t>The generic roles have been created to allow for a better understanding of where the support is being given and where there are opportunities for further development.</w:t>
      </w:r>
      <w:r w:rsidR="00971695">
        <w:rPr>
          <w:rFonts w:ascii="Segoe UI" w:hAnsi="Segoe UI" w:cs="Segoe UI"/>
        </w:rPr>
        <w:t xml:space="preserve">  It is clear from the data that while </w:t>
      </w:r>
      <w:proofErr w:type="gramStart"/>
      <w:r w:rsidR="00971695">
        <w:rPr>
          <w:rFonts w:ascii="Segoe UI" w:hAnsi="Segoe UI" w:cs="Segoe UI"/>
        </w:rPr>
        <w:t>the majority of</w:t>
      </w:r>
      <w:proofErr w:type="gramEnd"/>
      <w:r w:rsidR="00971695">
        <w:rPr>
          <w:rFonts w:ascii="Segoe UI" w:hAnsi="Segoe UI" w:cs="Segoe UI"/>
        </w:rPr>
        <w:t xml:space="preserve"> volunteers </w:t>
      </w:r>
      <w:r w:rsidR="00A26757">
        <w:rPr>
          <w:rFonts w:ascii="Segoe UI" w:hAnsi="Segoe UI" w:cs="Segoe UI"/>
        </w:rPr>
        <w:t xml:space="preserve">are supporting Community Hospital wards, numbers of volunteers in mental health and other roles across the Trust have increased in the last year. </w:t>
      </w:r>
    </w:p>
    <w:p w14:paraId="0ACADE24" w14:textId="23B8C9F2" w:rsidR="00DF3F2A" w:rsidRDefault="00DF3F2A" w:rsidP="00582C10">
      <w:pPr>
        <w:jc w:val="both"/>
        <w:rPr>
          <w:rFonts w:ascii="Segoe UI" w:hAnsi="Segoe UI" w:cs="Segoe UI"/>
        </w:rPr>
      </w:pPr>
    </w:p>
    <w:p w14:paraId="03280B9B" w14:textId="5B086E93" w:rsidR="00DF3F2A" w:rsidRDefault="00DF3F2A" w:rsidP="00582C10">
      <w:pPr>
        <w:jc w:val="both"/>
        <w:rPr>
          <w:rFonts w:ascii="Segoe UI" w:hAnsi="Segoe UI" w:cs="Segoe UI"/>
        </w:rPr>
      </w:pPr>
      <w:r>
        <w:rPr>
          <w:rFonts w:ascii="Segoe UI" w:hAnsi="Segoe UI" w:cs="Segoe UI"/>
        </w:rPr>
        <w:t>If the same data is viewed across the geography of the Trust</w:t>
      </w:r>
      <w:r w:rsidR="00EE002E">
        <w:rPr>
          <w:rFonts w:ascii="Segoe UI" w:hAnsi="Segoe UI" w:cs="Segoe UI"/>
        </w:rPr>
        <w:t xml:space="preserve">, it can be noted that Oxfordshire have </w:t>
      </w:r>
      <w:proofErr w:type="gramStart"/>
      <w:r w:rsidR="00EE002E">
        <w:rPr>
          <w:rFonts w:ascii="Segoe UI" w:hAnsi="Segoe UI" w:cs="Segoe UI"/>
        </w:rPr>
        <w:t>the vast majority of</w:t>
      </w:r>
      <w:proofErr w:type="gramEnd"/>
      <w:r w:rsidR="00EE002E">
        <w:rPr>
          <w:rFonts w:ascii="Segoe UI" w:hAnsi="Segoe UI" w:cs="Segoe UI"/>
        </w:rPr>
        <w:t xml:space="preserve"> volunteers and </w:t>
      </w:r>
      <w:r w:rsidR="00E079B6">
        <w:rPr>
          <w:rFonts w:ascii="Segoe UI" w:hAnsi="Segoe UI" w:cs="Segoe UI"/>
        </w:rPr>
        <w:t xml:space="preserve">development in Buckinghamshire and Swindon, Wiltshire and </w:t>
      </w:r>
      <w:proofErr w:type="spellStart"/>
      <w:r w:rsidR="00E079B6">
        <w:rPr>
          <w:rFonts w:ascii="Segoe UI" w:hAnsi="Segoe UI" w:cs="Segoe UI"/>
        </w:rPr>
        <w:t>BaNES</w:t>
      </w:r>
      <w:proofErr w:type="spellEnd"/>
      <w:r w:rsidR="00E079B6">
        <w:rPr>
          <w:rFonts w:ascii="Segoe UI" w:hAnsi="Segoe UI" w:cs="Segoe UI"/>
        </w:rPr>
        <w:t xml:space="preserve"> needs to be a focus for 2020/21.</w:t>
      </w:r>
    </w:p>
    <w:p w14:paraId="192A7BA2" w14:textId="77777777" w:rsidR="00E07BE1" w:rsidRDefault="00E07BE1" w:rsidP="00A86977">
      <w:pPr>
        <w:jc w:val="both"/>
        <w:rPr>
          <w:rFonts w:ascii="Segoe UI" w:hAnsi="Segoe UI" w:cs="Segoe UI"/>
        </w:rPr>
      </w:pPr>
    </w:p>
    <w:p w14:paraId="0DD5B6D1" w14:textId="7B3EAB86" w:rsidR="0056371E" w:rsidRDefault="00E07BE1" w:rsidP="00A86977">
      <w:pPr>
        <w:jc w:val="both"/>
        <w:rPr>
          <w:rFonts w:ascii="Segoe UI" w:hAnsi="Segoe UI" w:cs="Segoe UI"/>
        </w:rPr>
      </w:pPr>
      <w:r>
        <w:rPr>
          <w:rFonts w:ascii="Segoe UI" w:hAnsi="Segoe UI" w:cs="Segoe UI"/>
        </w:rPr>
        <w:t>In addition to these current volunteers, there are</w:t>
      </w:r>
      <w:r w:rsidR="00710F60">
        <w:rPr>
          <w:rFonts w:ascii="Segoe UI" w:hAnsi="Segoe UI" w:cs="Segoe UI"/>
        </w:rPr>
        <w:t xml:space="preserve"> </w:t>
      </w:r>
      <w:r w:rsidR="008C1E7C">
        <w:rPr>
          <w:rFonts w:ascii="Segoe UI" w:hAnsi="Segoe UI" w:cs="Segoe UI"/>
        </w:rPr>
        <w:t>5</w:t>
      </w:r>
      <w:r w:rsidR="00710F60">
        <w:rPr>
          <w:rFonts w:ascii="Segoe UI" w:hAnsi="Segoe UI" w:cs="Segoe UI"/>
        </w:rPr>
        <w:t>9</w:t>
      </w:r>
      <w:r>
        <w:rPr>
          <w:rFonts w:ascii="Segoe UI" w:hAnsi="Segoe UI" w:cs="Segoe UI"/>
        </w:rPr>
        <w:t xml:space="preserve"> volunteers in the recruitment process</w:t>
      </w:r>
      <w:r w:rsidR="0056371E">
        <w:rPr>
          <w:rFonts w:ascii="Segoe UI" w:hAnsi="Segoe UI" w:cs="Segoe UI"/>
        </w:rPr>
        <w:t xml:space="preserve"> applying for roles </w:t>
      </w:r>
      <w:r w:rsidR="008C1E7C">
        <w:rPr>
          <w:rFonts w:ascii="Segoe UI" w:hAnsi="Segoe UI" w:cs="Segoe UI"/>
        </w:rPr>
        <w:t xml:space="preserve">supporting varied </w:t>
      </w:r>
      <w:r w:rsidR="007E6C9D">
        <w:rPr>
          <w:rFonts w:ascii="Segoe UI" w:hAnsi="Segoe UI" w:cs="Segoe UI"/>
        </w:rPr>
        <w:t>services, including</w:t>
      </w:r>
      <w:r w:rsidR="0056371E">
        <w:rPr>
          <w:rFonts w:ascii="Segoe UI" w:hAnsi="Segoe UI" w:cs="Segoe UI"/>
        </w:rPr>
        <w:t>:</w:t>
      </w:r>
    </w:p>
    <w:p w14:paraId="59878EBD" w14:textId="5D8586E2" w:rsidR="00710F60" w:rsidRPr="00710F60" w:rsidRDefault="00710F60" w:rsidP="00710F60">
      <w:pPr>
        <w:pStyle w:val="ListParagraph"/>
        <w:numPr>
          <w:ilvl w:val="0"/>
          <w:numId w:val="9"/>
        </w:numPr>
        <w:jc w:val="both"/>
        <w:rPr>
          <w:rFonts w:ascii="Segoe UI" w:hAnsi="Segoe UI" w:cs="Segoe UI"/>
        </w:rPr>
      </w:pPr>
      <w:r w:rsidRPr="00710F60">
        <w:rPr>
          <w:rFonts w:ascii="Segoe UI" w:hAnsi="Segoe UI" w:cs="Segoe UI"/>
        </w:rPr>
        <w:lastRenderedPageBreak/>
        <w:t xml:space="preserve">COPD </w:t>
      </w:r>
      <w:r w:rsidR="0096296C">
        <w:rPr>
          <w:rFonts w:ascii="Segoe UI" w:hAnsi="Segoe UI" w:cs="Segoe UI"/>
        </w:rPr>
        <w:t>(</w:t>
      </w:r>
      <w:r w:rsidR="00054411">
        <w:rPr>
          <w:rFonts w:ascii="Segoe UI" w:hAnsi="Segoe UI" w:cs="Segoe UI"/>
        </w:rPr>
        <w:t>Chronic Obstructive Pulmonary Disease)</w:t>
      </w:r>
    </w:p>
    <w:p w14:paraId="50BD9374" w14:textId="2B61FABA" w:rsidR="0056371E" w:rsidRDefault="007E6C9D" w:rsidP="00710F60">
      <w:pPr>
        <w:pStyle w:val="ListParagraph"/>
        <w:numPr>
          <w:ilvl w:val="0"/>
          <w:numId w:val="9"/>
        </w:numPr>
        <w:jc w:val="both"/>
        <w:rPr>
          <w:rFonts w:ascii="Segoe UI" w:hAnsi="Segoe UI" w:cs="Segoe UI"/>
        </w:rPr>
      </w:pPr>
      <w:r>
        <w:rPr>
          <w:rFonts w:ascii="Segoe UI" w:hAnsi="Segoe UI" w:cs="Segoe UI"/>
        </w:rPr>
        <w:t>Health Visiting</w:t>
      </w:r>
      <w:r w:rsidR="001735A3">
        <w:rPr>
          <w:rFonts w:ascii="Segoe UI" w:hAnsi="Segoe UI" w:cs="Segoe UI"/>
        </w:rPr>
        <w:t xml:space="preserve"> and Well Baby Clinics</w:t>
      </w:r>
    </w:p>
    <w:p w14:paraId="116BC73A" w14:textId="67710572" w:rsidR="007E6C9D" w:rsidRDefault="00AA302E" w:rsidP="00710F60">
      <w:pPr>
        <w:pStyle w:val="ListParagraph"/>
        <w:numPr>
          <w:ilvl w:val="0"/>
          <w:numId w:val="9"/>
        </w:numPr>
        <w:jc w:val="both"/>
        <w:rPr>
          <w:rFonts w:ascii="Segoe UI" w:hAnsi="Segoe UI" w:cs="Segoe UI"/>
        </w:rPr>
      </w:pPr>
      <w:r>
        <w:rPr>
          <w:rFonts w:ascii="Segoe UI" w:hAnsi="Segoe UI" w:cs="Segoe UI"/>
        </w:rPr>
        <w:t>PDPS</w:t>
      </w:r>
      <w:r w:rsidR="00054411">
        <w:rPr>
          <w:rFonts w:ascii="Segoe UI" w:hAnsi="Segoe UI" w:cs="Segoe UI"/>
        </w:rPr>
        <w:t xml:space="preserve"> (</w:t>
      </w:r>
      <w:r w:rsidR="00C3196C">
        <w:rPr>
          <w:rFonts w:ascii="Segoe UI" w:hAnsi="Segoe UI" w:cs="Segoe UI"/>
        </w:rPr>
        <w:t xml:space="preserve">Physical Disability </w:t>
      </w:r>
      <w:r w:rsidR="001735A3">
        <w:rPr>
          <w:rFonts w:ascii="Segoe UI" w:hAnsi="Segoe UI" w:cs="Segoe UI"/>
        </w:rPr>
        <w:t>Physiotherapy Service)</w:t>
      </w:r>
    </w:p>
    <w:p w14:paraId="5BABC527" w14:textId="3A6D7A8B" w:rsidR="00AA302E" w:rsidRDefault="00AA302E" w:rsidP="00710F60">
      <w:pPr>
        <w:pStyle w:val="ListParagraph"/>
        <w:numPr>
          <w:ilvl w:val="0"/>
          <w:numId w:val="9"/>
        </w:numPr>
        <w:jc w:val="both"/>
        <w:rPr>
          <w:rFonts w:ascii="Segoe UI" w:hAnsi="Segoe UI" w:cs="Segoe UI"/>
        </w:rPr>
      </w:pPr>
      <w:r>
        <w:rPr>
          <w:rFonts w:ascii="Segoe UI" w:hAnsi="Segoe UI" w:cs="Segoe UI"/>
        </w:rPr>
        <w:t>Forensic Service Recovery College</w:t>
      </w:r>
    </w:p>
    <w:p w14:paraId="1502EB6F" w14:textId="58706C20" w:rsidR="00AA302E" w:rsidRDefault="005C39B3" w:rsidP="00710F60">
      <w:pPr>
        <w:pStyle w:val="ListParagraph"/>
        <w:numPr>
          <w:ilvl w:val="0"/>
          <w:numId w:val="9"/>
        </w:numPr>
        <w:jc w:val="both"/>
        <w:rPr>
          <w:rFonts w:ascii="Segoe UI" w:hAnsi="Segoe UI" w:cs="Segoe UI"/>
        </w:rPr>
      </w:pPr>
      <w:r>
        <w:rPr>
          <w:rFonts w:ascii="Segoe UI" w:hAnsi="Segoe UI" w:cs="Segoe UI"/>
        </w:rPr>
        <w:t>Arts in Healthcare</w:t>
      </w:r>
    </w:p>
    <w:p w14:paraId="6BF0E5F5" w14:textId="1499E06E" w:rsidR="0096296C" w:rsidRPr="00710F60" w:rsidRDefault="0096296C" w:rsidP="00710F60">
      <w:pPr>
        <w:pStyle w:val="ListParagraph"/>
        <w:numPr>
          <w:ilvl w:val="0"/>
          <w:numId w:val="9"/>
        </w:numPr>
        <w:jc w:val="both"/>
        <w:rPr>
          <w:rFonts w:ascii="Segoe UI" w:hAnsi="Segoe UI" w:cs="Segoe UI"/>
        </w:rPr>
      </w:pPr>
      <w:r>
        <w:rPr>
          <w:rFonts w:ascii="Segoe UI" w:hAnsi="Segoe UI" w:cs="Segoe UI"/>
        </w:rPr>
        <w:t>Urgent Care</w:t>
      </w:r>
    </w:p>
    <w:p w14:paraId="13CEB5DD" w14:textId="77777777" w:rsidR="00EC71E6" w:rsidRDefault="00EC71E6" w:rsidP="00A86977">
      <w:pPr>
        <w:jc w:val="both"/>
        <w:rPr>
          <w:rFonts w:ascii="Segoe UI" w:hAnsi="Segoe UI" w:cs="Segoe UI"/>
        </w:rPr>
      </w:pPr>
    </w:p>
    <w:p w14:paraId="627A801B" w14:textId="77777777" w:rsidR="00C53E87" w:rsidRDefault="00B66C80" w:rsidP="00A86977">
      <w:pPr>
        <w:jc w:val="both"/>
        <w:rPr>
          <w:rFonts w:ascii="Segoe UI" w:hAnsi="Segoe UI" w:cs="Segoe UI"/>
        </w:rPr>
      </w:pPr>
      <w:r>
        <w:rPr>
          <w:rFonts w:ascii="Segoe UI" w:hAnsi="Segoe UI" w:cs="Segoe UI"/>
        </w:rPr>
        <w:t xml:space="preserve">The development </w:t>
      </w:r>
      <w:r w:rsidR="00901628">
        <w:rPr>
          <w:rFonts w:ascii="Segoe UI" w:hAnsi="Segoe UI" w:cs="Segoe UI"/>
        </w:rPr>
        <w:t>of</w:t>
      </w:r>
      <w:r>
        <w:rPr>
          <w:rFonts w:ascii="Segoe UI" w:hAnsi="Segoe UI" w:cs="Segoe UI"/>
        </w:rPr>
        <w:t xml:space="preserve"> Urgent Care volunteering was recognised by the</w:t>
      </w:r>
      <w:r w:rsidR="00710F60">
        <w:rPr>
          <w:rFonts w:ascii="Segoe UI" w:hAnsi="Segoe UI" w:cs="Segoe UI"/>
        </w:rPr>
        <w:t xml:space="preserve"> </w:t>
      </w:r>
      <w:r w:rsidR="00834C56">
        <w:rPr>
          <w:rFonts w:ascii="Segoe UI" w:hAnsi="Segoe UI" w:cs="Segoe UI"/>
        </w:rPr>
        <w:t xml:space="preserve">first </w:t>
      </w:r>
      <w:r w:rsidR="00901628">
        <w:rPr>
          <w:rFonts w:ascii="Segoe UI" w:hAnsi="Segoe UI" w:cs="Segoe UI"/>
        </w:rPr>
        <w:t xml:space="preserve">national </w:t>
      </w:r>
      <w:r w:rsidR="00710F60">
        <w:rPr>
          <w:rFonts w:ascii="Segoe UI" w:hAnsi="Segoe UI" w:cs="Segoe UI"/>
        </w:rPr>
        <w:t>HelpForce</w:t>
      </w:r>
      <w:r w:rsidR="00834C56">
        <w:rPr>
          <w:rFonts w:ascii="Segoe UI" w:hAnsi="Segoe UI" w:cs="Segoe UI"/>
        </w:rPr>
        <w:t xml:space="preserve"> Awards in 2019, with Mandy McKendry, Matron for Urgent and Ambulatory Care</w:t>
      </w:r>
      <w:r w:rsidR="00602BA8">
        <w:rPr>
          <w:rFonts w:ascii="Segoe UI" w:hAnsi="Segoe UI" w:cs="Segoe UI"/>
        </w:rPr>
        <w:t xml:space="preserve"> and driving force behind the development and support of the Urgent Care Volunteer team</w:t>
      </w:r>
      <w:r w:rsidR="00834C56">
        <w:rPr>
          <w:rFonts w:ascii="Segoe UI" w:hAnsi="Segoe UI" w:cs="Segoe UI"/>
        </w:rPr>
        <w:t xml:space="preserve">, winning the </w:t>
      </w:r>
      <w:r w:rsidR="00901628">
        <w:rPr>
          <w:rFonts w:ascii="Segoe UI" w:hAnsi="Segoe UI" w:cs="Segoe UI"/>
        </w:rPr>
        <w:t xml:space="preserve">Staff </w:t>
      </w:r>
      <w:r w:rsidR="00834C56">
        <w:rPr>
          <w:rFonts w:ascii="Segoe UI" w:hAnsi="Segoe UI" w:cs="Segoe UI"/>
        </w:rPr>
        <w:t>Champion</w:t>
      </w:r>
      <w:r w:rsidR="00901628">
        <w:rPr>
          <w:rFonts w:ascii="Segoe UI" w:hAnsi="Segoe UI" w:cs="Segoe UI"/>
        </w:rPr>
        <w:t xml:space="preserve"> award</w:t>
      </w:r>
      <w:r w:rsidR="00602BA8">
        <w:rPr>
          <w:rFonts w:ascii="Segoe UI" w:hAnsi="Segoe UI" w:cs="Segoe UI"/>
        </w:rPr>
        <w:t xml:space="preserve">.  This celebrated </w:t>
      </w:r>
      <w:r w:rsidR="007A2291">
        <w:rPr>
          <w:rFonts w:ascii="Segoe UI" w:hAnsi="Segoe UI" w:cs="Segoe UI"/>
        </w:rPr>
        <w:t>the amazing enthusiasm for introducing community members into this vital community service</w:t>
      </w:r>
      <w:r w:rsidR="00BC7C56">
        <w:rPr>
          <w:rFonts w:ascii="Segoe UI" w:hAnsi="Segoe UI" w:cs="Segoe UI"/>
        </w:rPr>
        <w:t xml:space="preserve"> that she has shown and brought </w:t>
      </w:r>
      <w:r w:rsidR="00554796">
        <w:rPr>
          <w:rFonts w:ascii="Segoe UI" w:hAnsi="Segoe UI" w:cs="Segoe UI"/>
        </w:rPr>
        <w:t xml:space="preserve">an awareness of the difference volunteers can make to a wider audience of staff and teams.  </w:t>
      </w:r>
    </w:p>
    <w:p w14:paraId="38BB3786" w14:textId="77777777" w:rsidR="00C53E87" w:rsidRDefault="00C53E87" w:rsidP="00A86977">
      <w:pPr>
        <w:jc w:val="both"/>
        <w:rPr>
          <w:rFonts w:ascii="Segoe UI" w:hAnsi="Segoe UI" w:cs="Segoe UI"/>
        </w:rPr>
      </w:pPr>
    </w:p>
    <w:p w14:paraId="7C23A843" w14:textId="10917ED4" w:rsidR="00710F60" w:rsidRDefault="007170EA" w:rsidP="00A86977">
      <w:pPr>
        <w:jc w:val="both"/>
        <w:rPr>
          <w:rFonts w:ascii="Segoe UI" w:hAnsi="Segoe UI" w:cs="Segoe UI"/>
        </w:rPr>
      </w:pPr>
      <w:r>
        <w:rPr>
          <w:rFonts w:ascii="Segoe UI" w:hAnsi="Segoe UI" w:cs="Segoe UI"/>
        </w:rPr>
        <w:t xml:space="preserve">The Trust continues to receive expressions of interest through the </w:t>
      </w:r>
      <w:r w:rsidR="00BC7C56">
        <w:rPr>
          <w:rFonts w:ascii="Segoe UI" w:hAnsi="Segoe UI" w:cs="Segoe UI"/>
        </w:rPr>
        <w:t xml:space="preserve"> </w:t>
      </w:r>
      <w:r w:rsidR="00834C56">
        <w:rPr>
          <w:rFonts w:ascii="Segoe UI" w:hAnsi="Segoe UI" w:cs="Segoe UI"/>
        </w:rPr>
        <w:t xml:space="preserve"> </w:t>
      </w:r>
      <w:r w:rsidR="00710F60">
        <w:rPr>
          <w:rFonts w:ascii="Segoe UI" w:hAnsi="Segoe UI" w:cs="Segoe UI"/>
        </w:rPr>
        <w:t>NHS Volunteering project – #</w:t>
      </w:r>
      <w:proofErr w:type="spellStart"/>
      <w:r w:rsidR="00710F60">
        <w:rPr>
          <w:rFonts w:ascii="Segoe UI" w:hAnsi="Segoe UI" w:cs="Segoe UI"/>
        </w:rPr>
        <w:t>Bethehelpforce</w:t>
      </w:r>
      <w:proofErr w:type="spellEnd"/>
      <w:r w:rsidR="00710F60">
        <w:rPr>
          <w:rFonts w:ascii="Segoe UI" w:hAnsi="Segoe UI" w:cs="Segoe UI"/>
        </w:rPr>
        <w:t xml:space="preserve"> (</w:t>
      </w:r>
      <w:hyperlink r:id="rId13" w:history="1">
        <w:r w:rsidR="00710F60" w:rsidRPr="00EE683D">
          <w:rPr>
            <w:rStyle w:val="Hyperlink"/>
            <w:rFonts w:ascii="Segoe UI" w:hAnsi="Segoe UI" w:cs="Segoe UI"/>
          </w:rPr>
          <w:t>https://www.helpforce.community/</w:t>
        </w:r>
      </w:hyperlink>
      <w:r w:rsidR="00710F60">
        <w:rPr>
          <w:rFonts w:ascii="Segoe UI" w:hAnsi="Segoe UI" w:cs="Segoe UI"/>
        </w:rPr>
        <w:t>)</w:t>
      </w:r>
      <w:r>
        <w:rPr>
          <w:rFonts w:ascii="Segoe UI" w:hAnsi="Segoe UI" w:cs="Segoe UI"/>
        </w:rPr>
        <w:t xml:space="preserve"> with over 150 people</w:t>
      </w:r>
      <w:r w:rsidR="00DA68E5">
        <w:rPr>
          <w:rFonts w:ascii="Segoe UI" w:hAnsi="Segoe UI" w:cs="Segoe UI"/>
        </w:rPr>
        <w:t xml:space="preserve"> registering their interest so far.</w:t>
      </w:r>
    </w:p>
    <w:p w14:paraId="7EFB0F64" w14:textId="77777777" w:rsidR="00710F60" w:rsidRDefault="00710F60" w:rsidP="00A86977">
      <w:pPr>
        <w:jc w:val="both"/>
        <w:rPr>
          <w:rFonts w:ascii="Segoe UI" w:hAnsi="Segoe UI" w:cs="Segoe UI"/>
        </w:rPr>
      </w:pPr>
    </w:p>
    <w:p w14:paraId="008A75AE" w14:textId="403B056A" w:rsidR="0056371E" w:rsidRDefault="00044816" w:rsidP="00A86977">
      <w:pPr>
        <w:jc w:val="both"/>
        <w:rPr>
          <w:rFonts w:ascii="Segoe UI" w:hAnsi="Segoe UI" w:cs="Segoe UI"/>
        </w:rPr>
      </w:pPr>
      <w:r>
        <w:rPr>
          <w:rFonts w:ascii="Segoe UI" w:hAnsi="Segoe UI" w:cs="Segoe UI"/>
        </w:rPr>
        <w:t>Alongside the development of new and varied roles, the focus for 2020/21 will be to introduce a set of training guidelines for all volunteers</w:t>
      </w:r>
      <w:r w:rsidR="009D6B88">
        <w:rPr>
          <w:rFonts w:ascii="Segoe UI" w:hAnsi="Segoe UI" w:cs="Segoe UI"/>
        </w:rPr>
        <w:t xml:space="preserve">.  These will meet the guidance provided by Skills for Health and incorporate opportunities under development through Health Education </w:t>
      </w:r>
      <w:proofErr w:type="gramStart"/>
      <w:r w:rsidR="009D6B88">
        <w:rPr>
          <w:rFonts w:ascii="Segoe UI" w:hAnsi="Segoe UI" w:cs="Segoe UI"/>
        </w:rPr>
        <w:t>England, but</w:t>
      </w:r>
      <w:proofErr w:type="gramEnd"/>
      <w:r w:rsidR="009D6B88">
        <w:rPr>
          <w:rFonts w:ascii="Segoe UI" w:hAnsi="Segoe UI" w:cs="Segoe UI"/>
        </w:rPr>
        <w:t xml:space="preserve"> will also be sensitive to the needs of our volunteer teams</w:t>
      </w:r>
      <w:r w:rsidR="00B8577B">
        <w:rPr>
          <w:rFonts w:ascii="Segoe UI" w:hAnsi="Segoe UI" w:cs="Segoe UI"/>
        </w:rPr>
        <w:t xml:space="preserve">.  A review of the Volunteer Toolkit and recruitment materials will also take place to ensure that these stay relevant </w:t>
      </w:r>
      <w:r w:rsidR="00C90E52">
        <w:rPr>
          <w:rFonts w:ascii="Segoe UI" w:hAnsi="Segoe UI" w:cs="Segoe UI"/>
        </w:rPr>
        <w:t xml:space="preserve">and meaningful.  A </w:t>
      </w:r>
      <w:proofErr w:type="gramStart"/>
      <w:r w:rsidR="00C90E52">
        <w:rPr>
          <w:rFonts w:ascii="Segoe UI" w:hAnsi="Segoe UI" w:cs="Segoe UI"/>
        </w:rPr>
        <w:t>particular area</w:t>
      </w:r>
      <w:proofErr w:type="gramEnd"/>
      <w:r w:rsidR="00C90E52">
        <w:rPr>
          <w:rFonts w:ascii="Segoe UI" w:hAnsi="Segoe UI" w:cs="Segoe UI"/>
        </w:rPr>
        <w:t xml:space="preserve"> of </w:t>
      </w:r>
      <w:r w:rsidR="0029045D">
        <w:rPr>
          <w:rFonts w:ascii="Segoe UI" w:hAnsi="Segoe UI" w:cs="Segoe UI"/>
        </w:rPr>
        <w:t>importance in the Toolkit</w:t>
      </w:r>
      <w:r w:rsidR="00C90E52">
        <w:rPr>
          <w:rFonts w:ascii="Segoe UI" w:hAnsi="Segoe UI" w:cs="Segoe UI"/>
        </w:rPr>
        <w:t xml:space="preserve"> will be the </w:t>
      </w:r>
      <w:r w:rsidR="0029045D">
        <w:rPr>
          <w:rFonts w:ascii="Segoe UI" w:hAnsi="Segoe UI" w:cs="Segoe UI"/>
        </w:rPr>
        <w:t xml:space="preserve">support mechanisms that </w:t>
      </w:r>
      <w:r w:rsidR="00A112E5">
        <w:rPr>
          <w:rFonts w:ascii="Segoe UI" w:hAnsi="Segoe UI" w:cs="Segoe UI"/>
        </w:rPr>
        <w:t>can be provided for volunteers who have lived experience of both mental and physical health conditions.</w:t>
      </w:r>
      <w:r w:rsidR="0029045D">
        <w:rPr>
          <w:rFonts w:ascii="Segoe UI" w:hAnsi="Segoe UI" w:cs="Segoe UI"/>
        </w:rPr>
        <w:t xml:space="preserve"> </w:t>
      </w:r>
    </w:p>
    <w:p w14:paraId="334B8541" w14:textId="7343EEF8" w:rsidR="00EC1D29" w:rsidRDefault="00EC1D29" w:rsidP="00A86977">
      <w:pPr>
        <w:jc w:val="both"/>
        <w:rPr>
          <w:rFonts w:ascii="Segoe UI" w:hAnsi="Segoe UI" w:cs="Segoe UI"/>
        </w:rPr>
      </w:pPr>
    </w:p>
    <w:p w14:paraId="10339090" w14:textId="170A8601" w:rsidR="00EC1D29" w:rsidRDefault="00EC1D29" w:rsidP="00A86977">
      <w:pPr>
        <w:jc w:val="both"/>
        <w:rPr>
          <w:rFonts w:ascii="Segoe UI" w:hAnsi="Segoe UI" w:cs="Segoe UI"/>
          <w:b/>
          <w:bCs/>
        </w:rPr>
      </w:pPr>
      <w:r>
        <w:rPr>
          <w:rFonts w:ascii="Segoe UI" w:hAnsi="Segoe UI" w:cs="Segoe UI"/>
          <w:b/>
          <w:bCs/>
        </w:rPr>
        <w:t>Volunteering and COVID-19</w:t>
      </w:r>
    </w:p>
    <w:p w14:paraId="33B8F6D9" w14:textId="77777777" w:rsidR="005D6806" w:rsidRDefault="005D6806" w:rsidP="00A86977">
      <w:pPr>
        <w:jc w:val="both"/>
        <w:rPr>
          <w:rFonts w:ascii="Segoe UI" w:hAnsi="Segoe UI" w:cs="Segoe UI"/>
        </w:rPr>
      </w:pPr>
      <w:r>
        <w:rPr>
          <w:rFonts w:ascii="Segoe UI" w:hAnsi="Segoe UI" w:cs="Segoe UI"/>
        </w:rPr>
        <w:t>The total number of volunteers has increased during this period and the Trust now has 210 volunteers.  Out of these, only about 15% are currently active but we hope that this will increase as restrictions reduce.</w:t>
      </w:r>
    </w:p>
    <w:p w14:paraId="688CD9C0" w14:textId="77777777" w:rsidR="005D6806" w:rsidRDefault="005D6806" w:rsidP="00A86977">
      <w:pPr>
        <w:jc w:val="both"/>
        <w:rPr>
          <w:rFonts w:ascii="Segoe UI" w:hAnsi="Segoe UI" w:cs="Segoe UI"/>
        </w:rPr>
      </w:pPr>
    </w:p>
    <w:p w14:paraId="09C39DDF" w14:textId="59E2B028" w:rsidR="00EC1D29" w:rsidRDefault="00EC1D29" w:rsidP="00A86977">
      <w:pPr>
        <w:jc w:val="both"/>
        <w:rPr>
          <w:rFonts w:ascii="Segoe UI" w:hAnsi="Segoe UI" w:cs="Segoe UI"/>
        </w:rPr>
      </w:pPr>
      <w:r>
        <w:rPr>
          <w:rFonts w:ascii="Segoe UI" w:hAnsi="Segoe UI" w:cs="Segoe UI"/>
        </w:rPr>
        <w:t>The focus for this period has been threefold:</w:t>
      </w:r>
    </w:p>
    <w:p w14:paraId="4696EEBC" w14:textId="034785F1" w:rsidR="00EC1D29" w:rsidRDefault="00EC1D29" w:rsidP="00EC1D29">
      <w:pPr>
        <w:pStyle w:val="ListParagraph"/>
        <w:numPr>
          <w:ilvl w:val="0"/>
          <w:numId w:val="19"/>
        </w:numPr>
        <w:jc w:val="both"/>
        <w:rPr>
          <w:rFonts w:ascii="Segoe UI" w:hAnsi="Segoe UI" w:cs="Segoe UI"/>
        </w:rPr>
      </w:pPr>
      <w:r>
        <w:rPr>
          <w:rFonts w:ascii="Segoe UI" w:hAnsi="Segoe UI" w:cs="Segoe UI"/>
        </w:rPr>
        <w:t>To support existing volunteers</w:t>
      </w:r>
    </w:p>
    <w:p w14:paraId="69EA2579" w14:textId="5AFE8FC4" w:rsidR="00EC1D29" w:rsidRDefault="00EC1D29" w:rsidP="00EC1D29">
      <w:pPr>
        <w:pStyle w:val="ListParagraph"/>
        <w:numPr>
          <w:ilvl w:val="0"/>
          <w:numId w:val="19"/>
        </w:numPr>
        <w:jc w:val="both"/>
        <w:rPr>
          <w:rFonts w:ascii="Segoe UI" w:hAnsi="Segoe UI" w:cs="Segoe UI"/>
        </w:rPr>
      </w:pPr>
      <w:r>
        <w:rPr>
          <w:rFonts w:ascii="Segoe UI" w:hAnsi="Segoe UI" w:cs="Segoe UI"/>
        </w:rPr>
        <w:t>To bring in new volunteers to support specific COVID-19 roles</w:t>
      </w:r>
    </w:p>
    <w:p w14:paraId="72DE2C1D" w14:textId="4831ED78" w:rsidR="00EC1D29" w:rsidRDefault="00EC1D29" w:rsidP="00EC1D29">
      <w:pPr>
        <w:pStyle w:val="ListParagraph"/>
        <w:numPr>
          <w:ilvl w:val="0"/>
          <w:numId w:val="19"/>
        </w:numPr>
        <w:jc w:val="both"/>
        <w:rPr>
          <w:rFonts w:ascii="Segoe UI" w:hAnsi="Segoe UI" w:cs="Segoe UI"/>
        </w:rPr>
      </w:pPr>
      <w:r>
        <w:rPr>
          <w:rFonts w:ascii="Segoe UI" w:hAnsi="Segoe UI" w:cs="Segoe UI"/>
        </w:rPr>
        <w:t>To engage with national and local developments</w:t>
      </w:r>
    </w:p>
    <w:p w14:paraId="3E6FF94C" w14:textId="40E7577B" w:rsidR="00EC1D29" w:rsidRDefault="00EC1D29" w:rsidP="00EC1D29">
      <w:pPr>
        <w:jc w:val="both"/>
        <w:rPr>
          <w:rFonts w:ascii="Segoe UI" w:hAnsi="Segoe UI" w:cs="Segoe UI"/>
        </w:rPr>
      </w:pPr>
    </w:p>
    <w:p w14:paraId="0613EF5D" w14:textId="7E8A982D" w:rsidR="00EC1D29" w:rsidRDefault="00EC1D29" w:rsidP="00EC1D29">
      <w:pPr>
        <w:jc w:val="both"/>
        <w:rPr>
          <w:rFonts w:ascii="Segoe UI" w:hAnsi="Segoe UI" w:cs="Segoe UI"/>
        </w:rPr>
      </w:pPr>
      <w:r>
        <w:rPr>
          <w:rFonts w:ascii="Segoe UI" w:hAnsi="Segoe UI" w:cs="Segoe UI"/>
        </w:rPr>
        <w:lastRenderedPageBreak/>
        <w:t xml:space="preserve">Support for existing volunteers has been a key part of the work during the lockdown, not least due to the demographics of the volunteer group which has meant that a large proportion of them have had to shield or isolate during lockdown.  </w:t>
      </w:r>
      <w:proofErr w:type="gramStart"/>
      <w:r w:rsidR="005D6806">
        <w:rPr>
          <w:rFonts w:ascii="Segoe UI" w:hAnsi="Segoe UI" w:cs="Segoe UI"/>
        </w:rPr>
        <w:t>The majority of</w:t>
      </w:r>
      <w:proofErr w:type="gramEnd"/>
      <w:r w:rsidR="005D6806">
        <w:rPr>
          <w:rFonts w:ascii="Segoe UI" w:hAnsi="Segoe UI" w:cs="Segoe UI"/>
        </w:rPr>
        <w:t xml:space="preserve"> ‘normal’ volunteering roles were paused at the beginning of lockdown as wards closed to non-essential visitors and clinics reduced or ceased to run, all volunteers were made aware of what roles would continue and how to get involved in new roles being developed.  </w:t>
      </w:r>
      <w:r>
        <w:rPr>
          <w:rFonts w:ascii="Segoe UI" w:hAnsi="Segoe UI" w:cs="Segoe UI"/>
        </w:rPr>
        <w:t xml:space="preserve">Guidance has been sent out to all volunteers regularly along with newsletters highlighting good work being undertaken and celebrating Volunteers’ Week in June.  All volunteers have been offered opportunities for testing and most recently have been asked to carry out the Trust risk assessment paperwork to initiate discussions about how they may return to their roles when appropriate.  All active volunteers have also been offered </w:t>
      </w:r>
      <w:r w:rsidR="005D6806">
        <w:rPr>
          <w:rFonts w:ascii="Segoe UI" w:hAnsi="Segoe UI" w:cs="Segoe UI"/>
        </w:rPr>
        <w:t>antibody testing.</w:t>
      </w:r>
    </w:p>
    <w:p w14:paraId="25FCF919" w14:textId="74ED0C92" w:rsidR="005D6806" w:rsidRDefault="005D6806" w:rsidP="00EC1D29">
      <w:pPr>
        <w:jc w:val="both"/>
        <w:rPr>
          <w:rFonts w:ascii="Segoe UI" w:hAnsi="Segoe UI" w:cs="Segoe UI"/>
        </w:rPr>
      </w:pPr>
    </w:p>
    <w:p w14:paraId="45082ABC" w14:textId="69D4E2F2" w:rsidR="005D6806" w:rsidRDefault="005D6806" w:rsidP="00EC1D29">
      <w:pPr>
        <w:jc w:val="both"/>
        <w:rPr>
          <w:rFonts w:ascii="Segoe UI" w:hAnsi="Segoe UI" w:cs="Segoe UI"/>
        </w:rPr>
      </w:pPr>
      <w:r>
        <w:rPr>
          <w:rFonts w:ascii="Segoe UI" w:hAnsi="Segoe UI" w:cs="Segoe UI"/>
        </w:rPr>
        <w:t>New roles to support COVID-19 activities have been developed, including:</w:t>
      </w:r>
    </w:p>
    <w:p w14:paraId="27135BF2" w14:textId="1480047D" w:rsidR="005D6806" w:rsidRDefault="005D6806" w:rsidP="005D6806">
      <w:pPr>
        <w:pStyle w:val="ListParagraph"/>
        <w:numPr>
          <w:ilvl w:val="0"/>
          <w:numId w:val="20"/>
        </w:numPr>
        <w:jc w:val="both"/>
        <w:rPr>
          <w:rFonts w:ascii="Segoe UI" w:hAnsi="Segoe UI" w:cs="Segoe UI"/>
        </w:rPr>
      </w:pPr>
      <w:r>
        <w:rPr>
          <w:rFonts w:ascii="Segoe UI" w:hAnsi="Segoe UI" w:cs="Segoe UI"/>
        </w:rPr>
        <w:t>Driving – PPE and Care packs</w:t>
      </w:r>
    </w:p>
    <w:p w14:paraId="0E38DB52" w14:textId="1FA4B9D5" w:rsidR="005D6806" w:rsidRDefault="005D6806" w:rsidP="005D6806">
      <w:pPr>
        <w:pStyle w:val="ListParagraph"/>
        <w:numPr>
          <w:ilvl w:val="0"/>
          <w:numId w:val="20"/>
        </w:numPr>
        <w:jc w:val="both"/>
        <w:rPr>
          <w:rFonts w:ascii="Segoe UI" w:hAnsi="Segoe UI" w:cs="Segoe UI"/>
        </w:rPr>
      </w:pPr>
      <w:r>
        <w:rPr>
          <w:rFonts w:ascii="Segoe UI" w:hAnsi="Segoe UI" w:cs="Segoe UI"/>
        </w:rPr>
        <w:t>Creating with Care – creation of laundry bags, face masks, hair bands (to assist with wearing face masks), teddies, stars</w:t>
      </w:r>
    </w:p>
    <w:p w14:paraId="0D79E265" w14:textId="34580FD0" w:rsidR="005D6806" w:rsidRDefault="005D6806" w:rsidP="005D6806">
      <w:pPr>
        <w:pStyle w:val="ListParagraph"/>
        <w:numPr>
          <w:ilvl w:val="0"/>
          <w:numId w:val="20"/>
        </w:numPr>
        <w:jc w:val="both"/>
        <w:rPr>
          <w:rFonts w:ascii="Segoe UI" w:hAnsi="Segoe UI" w:cs="Segoe UI"/>
        </w:rPr>
      </w:pPr>
      <w:r>
        <w:rPr>
          <w:rFonts w:ascii="Segoe UI" w:hAnsi="Segoe UI" w:cs="Segoe UI"/>
        </w:rPr>
        <w:t>PPE pack making – supporting City Community teams</w:t>
      </w:r>
    </w:p>
    <w:p w14:paraId="31635D0E" w14:textId="130ECE04" w:rsidR="005D6806" w:rsidRDefault="005D6806" w:rsidP="005D6806">
      <w:pPr>
        <w:pStyle w:val="ListParagraph"/>
        <w:numPr>
          <w:ilvl w:val="0"/>
          <w:numId w:val="20"/>
        </w:numPr>
        <w:jc w:val="both"/>
        <w:rPr>
          <w:rFonts w:ascii="Segoe UI" w:hAnsi="Segoe UI" w:cs="Segoe UI"/>
        </w:rPr>
      </w:pPr>
      <w:proofErr w:type="spellStart"/>
      <w:r>
        <w:rPr>
          <w:rFonts w:ascii="Segoe UI" w:hAnsi="Segoe UI" w:cs="Segoe UI"/>
        </w:rPr>
        <w:t>Carer</w:t>
      </w:r>
      <w:proofErr w:type="spellEnd"/>
      <w:r>
        <w:rPr>
          <w:rFonts w:ascii="Segoe UI" w:hAnsi="Segoe UI" w:cs="Segoe UI"/>
        </w:rPr>
        <w:t xml:space="preserve"> Support Line – supporting </w:t>
      </w:r>
      <w:proofErr w:type="spellStart"/>
      <w:r>
        <w:rPr>
          <w:rFonts w:ascii="Segoe UI" w:hAnsi="Segoe UI" w:cs="Segoe UI"/>
        </w:rPr>
        <w:t>carers</w:t>
      </w:r>
      <w:proofErr w:type="spellEnd"/>
      <w:r>
        <w:rPr>
          <w:rFonts w:ascii="Segoe UI" w:hAnsi="Segoe UI" w:cs="Segoe UI"/>
        </w:rPr>
        <w:t xml:space="preserve"> through a new befriending line</w:t>
      </w:r>
    </w:p>
    <w:p w14:paraId="3A02361C" w14:textId="160A0D91" w:rsidR="005D6806" w:rsidRDefault="005D6806" w:rsidP="005D6806">
      <w:pPr>
        <w:pStyle w:val="ListParagraph"/>
        <w:numPr>
          <w:ilvl w:val="0"/>
          <w:numId w:val="20"/>
        </w:numPr>
        <w:jc w:val="both"/>
        <w:rPr>
          <w:rFonts w:ascii="Segoe UI" w:hAnsi="Segoe UI" w:cs="Segoe UI"/>
        </w:rPr>
      </w:pPr>
      <w:r>
        <w:rPr>
          <w:rFonts w:ascii="Segoe UI" w:hAnsi="Segoe UI" w:cs="Segoe UI"/>
        </w:rPr>
        <w:t>Dementia patient support – at Witney Community Hospital</w:t>
      </w:r>
    </w:p>
    <w:p w14:paraId="1AB739D0" w14:textId="78686DF2" w:rsidR="005D6806" w:rsidRDefault="005D6806" w:rsidP="005D6806">
      <w:pPr>
        <w:jc w:val="both"/>
        <w:rPr>
          <w:rFonts w:ascii="Segoe UI" w:hAnsi="Segoe UI" w:cs="Segoe UI"/>
        </w:rPr>
      </w:pPr>
    </w:p>
    <w:p w14:paraId="594ECCB5" w14:textId="2D118149" w:rsidR="005D6806" w:rsidRDefault="005D6806" w:rsidP="005D6806">
      <w:pPr>
        <w:jc w:val="both"/>
        <w:rPr>
          <w:rFonts w:ascii="Segoe UI" w:hAnsi="Segoe UI" w:cs="Segoe UI"/>
        </w:rPr>
      </w:pPr>
      <w:r>
        <w:rPr>
          <w:rFonts w:ascii="Segoe UI" w:hAnsi="Segoe UI" w:cs="Segoe UI"/>
        </w:rPr>
        <w:t>Applications for voluntary roles have been higher than usual due to the public support for the NHS but only those able to be placed into roles have been progressed.  All others have been signposted to the NHS Responders programme or other local support structures.  This has been due to capacity but also to ensure positive and meaningful volunteer relationships can be set up.</w:t>
      </w:r>
    </w:p>
    <w:p w14:paraId="1399A7E3" w14:textId="08CA6531" w:rsidR="005D6806" w:rsidRDefault="005D6806" w:rsidP="005D6806">
      <w:pPr>
        <w:jc w:val="both"/>
        <w:rPr>
          <w:rFonts w:ascii="Segoe UI" w:hAnsi="Segoe UI" w:cs="Segoe UI"/>
        </w:rPr>
      </w:pPr>
    </w:p>
    <w:p w14:paraId="5798C557" w14:textId="2D34494A" w:rsidR="005D6806" w:rsidRPr="005D6806" w:rsidRDefault="005D6806" w:rsidP="005D6806">
      <w:pPr>
        <w:jc w:val="both"/>
        <w:rPr>
          <w:rFonts w:ascii="Segoe UI" w:hAnsi="Segoe UI" w:cs="Segoe UI"/>
        </w:rPr>
      </w:pPr>
      <w:r>
        <w:rPr>
          <w:rFonts w:ascii="Segoe UI" w:hAnsi="Segoe UI" w:cs="Segoe UI"/>
        </w:rPr>
        <w:t xml:space="preserve">Regular webinars and updates have been </w:t>
      </w:r>
      <w:r w:rsidR="00DD3C22">
        <w:rPr>
          <w:rFonts w:ascii="Segoe UI" w:hAnsi="Segoe UI" w:cs="Segoe UI"/>
        </w:rPr>
        <w:t>received through NHS England and HelpForce providing guidance and support on the role of volunteers throughout this period.</w:t>
      </w:r>
    </w:p>
    <w:p w14:paraId="5AD13B8C" w14:textId="77777777" w:rsidR="008B45F6" w:rsidRPr="0041102A" w:rsidRDefault="008B45F6" w:rsidP="00A86977">
      <w:pPr>
        <w:jc w:val="both"/>
        <w:rPr>
          <w:rFonts w:ascii="Segoe UI" w:hAnsi="Segoe UI" w:cs="Segoe UI"/>
        </w:rPr>
      </w:pPr>
      <w:r>
        <w:rPr>
          <w:rFonts w:ascii="Segoe UI" w:hAnsi="Segoe UI" w:cs="Segoe UI"/>
        </w:rPr>
        <w:t xml:space="preserve"> </w:t>
      </w:r>
    </w:p>
    <w:p w14:paraId="27E65190" w14:textId="77777777" w:rsidR="0041102A" w:rsidRDefault="0041102A" w:rsidP="00A86977">
      <w:pPr>
        <w:jc w:val="both"/>
        <w:rPr>
          <w:rFonts w:ascii="Segoe UI" w:hAnsi="Segoe UI" w:cs="Segoe UI"/>
          <w:b/>
        </w:rPr>
      </w:pPr>
      <w:r>
        <w:rPr>
          <w:rFonts w:ascii="Segoe UI" w:hAnsi="Segoe UI" w:cs="Segoe UI"/>
          <w:b/>
        </w:rPr>
        <w:t>Oxford Health Charity</w:t>
      </w:r>
    </w:p>
    <w:p w14:paraId="552E5E52" w14:textId="02AF3069" w:rsidR="00C934F6" w:rsidRDefault="00C934F6" w:rsidP="00A86977">
      <w:pPr>
        <w:jc w:val="both"/>
        <w:rPr>
          <w:rFonts w:ascii="Segoe UI" w:hAnsi="Segoe UI" w:cs="Segoe UI"/>
        </w:rPr>
      </w:pPr>
      <w:r>
        <w:rPr>
          <w:rFonts w:ascii="Segoe UI" w:hAnsi="Segoe UI" w:cs="Segoe UI"/>
        </w:rPr>
        <w:t>The OHC Strategy</w:t>
      </w:r>
      <w:r w:rsidR="00FF03FD">
        <w:rPr>
          <w:rFonts w:ascii="Segoe UI" w:hAnsi="Segoe UI" w:cs="Segoe UI"/>
        </w:rPr>
        <w:t xml:space="preserve">, developed </w:t>
      </w:r>
      <w:r w:rsidR="006C2737">
        <w:rPr>
          <w:rFonts w:ascii="Segoe UI" w:hAnsi="Segoe UI" w:cs="Segoe UI"/>
        </w:rPr>
        <w:t>at the beginning of 2019,</w:t>
      </w:r>
      <w:r>
        <w:rPr>
          <w:rFonts w:ascii="Segoe UI" w:hAnsi="Segoe UI" w:cs="Segoe UI"/>
        </w:rPr>
        <w:t xml:space="preserve"> states </w:t>
      </w:r>
      <w:r w:rsidR="006C2737">
        <w:rPr>
          <w:rFonts w:ascii="Segoe UI" w:hAnsi="Segoe UI" w:cs="Segoe UI"/>
        </w:rPr>
        <w:t>four key goals:</w:t>
      </w:r>
    </w:p>
    <w:p w14:paraId="6FEC9D0D" w14:textId="77777777" w:rsidR="006C2737" w:rsidRPr="00CC061C" w:rsidRDefault="006C2737" w:rsidP="006C2737">
      <w:pPr>
        <w:pStyle w:val="BodyText3"/>
        <w:numPr>
          <w:ilvl w:val="0"/>
          <w:numId w:val="16"/>
        </w:numPr>
        <w:tabs>
          <w:tab w:val="left" w:pos="345"/>
          <w:tab w:val="center" w:pos="4323"/>
        </w:tabs>
        <w:spacing w:after="0"/>
        <w:rPr>
          <w:rFonts w:ascii="Segoe UI" w:hAnsi="Segoe UI" w:cs="Segoe UI"/>
          <w:b/>
          <w:sz w:val="24"/>
          <w:lang w:val="en-GB"/>
        </w:rPr>
      </w:pPr>
      <w:r w:rsidRPr="00CC061C">
        <w:rPr>
          <w:rFonts w:ascii="Segoe UI" w:hAnsi="Segoe UI" w:cs="Segoe UI"/>
          <w:sz w:val="24"/>
          <w:lang w:val="en-GB"/>
        </w:rPr>
        <w:t>Enhance fundraising activity - to enable and facilitate appeals</w:t>
      </w:r>
      <w:r>
        <w:rPr>
          <w:rFonts w:ascii="Segoe UI" w:hAnsi="Segoe UI" w:cs="Segoe UI"/>
          <w:sz w:val="24"/>
          <w:lang w:val="en-GB"/>
        </w:rPr>
        <w:t>-</w:t>
      </w:r>
      <w:r w:rsidRPr="00CC061C">
        <w:rPr>
          <w:rFonts w:ascii="Segoe UI" w:hAnsi="Segoe UI" w:cs="Segoe UI"/>
          <w:sz w:val="24"/>
          <w:lang w:val="en-GB"/>
        </w:rPr>
        <w:t>based fundraising linked to the needs of OHFT patients and staff</w:t>
      </w:r>
    </w:p>
    <w:p w14:paraId="63520118" w14:textId="77777777" w:rsidR="006C2737" w:rsidRPr="00CC061C" w:rsidRDefault="006C2737" w:rsidP="006C2737">
      <w:pPr>
        <w:pStyle w:val="BodyText3"/>
        <w:numPr>
          <w:ilvl w:val="0"/>
          <w:numId w:val="16"/>
        </w:numPr>
        <w:tabs>
          <w:tab w:val="left" w:pos="345"/>
          <w:tab w:val="center" w:pos="4323"/>
        </w:tabs>
        <w:spacing w:after="0"/>
        <w:rPr>
          <w:rFonts w:ascii="Segoe UI" w:hAnsi="Segoe UI" w:cs="Segoe UI"/>
          <w:b/>
          <w:sz w:val="24"/>
          <w:lang w:val="en-GB"/>
        </w:rPr>
      </w:pPr>
      <w:r w:rsidRPr="00CC061C">
        <w:rPr>
          <w:rFonts w:ascii="Segoe UI" w:hAnsi="Segoe UI" w:cs="Segoe UI"/>
          <w:sz w:val="24"/>
          <w:lang w:val="en-GB"/>
        </w:rPr>
        <w:t>Enable efficient and effective expenditure - to ensure clear and transparent processes are in place to request, suggest and review</w:t>
      </w:r>
    </w:p>
    <w:p w14:paraId="5C00DBD8" w14:textId="77777777" w:rsidR="006C2737" w:rsidRPr="00CC061C" w:rsidRDefault="006C2737" w:rsidP="006C2737">
      <w:pPr>
        <w:pStyle w:val="BodyText3"/>
        <w:numPr>
          <w:ilvl w:val="0"/>
          <w:numId w:val="16"/>
        </w:numPr>
        <w:tabs>
          <w:tab w:val="left" w:pos="345"/>
          <w:tab w:val="center" w:pos="4323"/>
        </w:tabs>
        <w:spacing w:after="0"/>
        <w:rPr>
          <w:rFonts w:ascii="Segoe UI" w:hAnsi="Segoe UI" w:cs="Segoe UI"/>
          <w:b/>
          <w:sz w:val="24"/>
          <w:lang w:val="en-GB"/>
        </w:rPr>
      </w:pPr>
      <w:r w:rsidRPr="00CC061C">
        <w:rPr>
          <w:rFonts w:ascii="Segoe UI" w:hAnsi="Segoe UI" w:cs="Segoe UI"/>
          <w:sz w:val="24"/>
          <w:lang w:val="en-GB"/>
        </w:rPr>
        <w:t>Promote and celebrate OHC - to increase engagement with OHC through all media channels</w:t>
      </w:r>
    </w:p>
    <w:p w14:paraId="27FEDD6A" w14:textId="77777777" w:rsidR="006C2737" w:rsidRPr="00CC061C" w:rsidRDefault="006C2737" w:rsidP="006C2737">
      <w:pPr>
        <w:pStyle w:val="BodyText3"/>
        <w:numPr>
          <w:ilvl w:val="0"/>
          <w:numId w:val="16"/>
        </w:numPr>
        <w:tabs>
          <w:tab w:val="left" w:pos="345"/>
          <w:tab w:val="center" w:pos="4323"/>
        </w:tabs>
        <w:spacing w:after="0"/>
        <w:rPr>
          <w:rFonts w:ascii="Segoe UI" w:hAnsi="Segoe UI" w:cs="Segoe UI"/>
          <w:b/>
          <w:sz w:val="24"/>
          <w:lang w:val="en-GB"/>
        </w:rPr>
      </w:pPr>
      <w:r w:rsidRPr="00CC061C">
        <w:rPr>
          <w:rFonts w:ascii="Segoe UI" w:hAnsi="Segoe UI" w:cs="Segoe UI"/>
          <w:sz w:val="24"/>
          <w:lang w:val="en-GB"/>
        </w:rPr>
        <w:lastRenderedPageBreak/>
        <w:t>Increase resources in support of OHC - to ensure adequate resources are in place to maximise the impact of OHC</w:t>
      </w:r>
    </w:p>
    <w:p w14:paraId="15E0E638" w14:textId="70EA43F5" w:rsidR="006C2737" w:rsidRDefault="006C2737" w:rsidP="00A86977">
      <w:pPr>
        <w:jc w:val="both"/>
        <w:rPr>
          <w:rFonts w:ascii="Segoe UI" w:hAnsi="Segoe UI" w:cs="Segoe UI"/>
        </w:rPr>
      </w:pPr>
    </w:p>
    <w:p w14:paraId="663DFD0C" w14:textId="7B97F8D9" w:rsidR="006C2737" w:rsidRDefault="001D404A" w:rsidP="00A86977">
      <w:pPr>
        <w:jc w:val="both"/>
        <w:rPr>
          <w:rFonts w:ascii="Segoe UI" w:hAnsi="Segoe UI" w:cs="Segoe UI"/>
        </w:rPr>
      </w:pPr>
      <w:r>
        <w:rPr>
          <w:rFonts w:ascii="Segoe UI" w:hAnsi="Segoe UI" w:cs="Segoe UI"/>
        </w:rPr>
        <w:t xml:space="preserve">A set of performance indicators have also been developed to demonstrate </w:t>
      </w:r>
      <w:r w:rsidR="000218B2">
        <w:rPr>
          <w:rFonts w:ascii="Segoe UI" w:hAnsi="Segoe UI" w:cs="Segoe UI"/>
        </w:rPr>
        <w:t>progress against the strategic objectives.</w:t>
      </w:r>
    </w:p>
    <w:p w14:paraId="10328729" w14:textId="7D77D9C7" w:rsidR="000218B2" w:rsidRDefault="000218B2" w:rsidP="00A86977">
      <w:pPr>
        <w:jc w:val="both"/>
        <w:rPr>
          <w:rFonts w:ascii="Segoe UI" w:hAnsi="Segoe UI" w:cs="Segoe UI"/>
        </w:rPr>
      </w:pPr>
    </w:p>
    <w:p w14:paraId="71C8C134" w14:textId="77777777" w:rsidR="00C53E87" w:rsidRDefault="000218B2" w:rsidP="00A86977">
      <w:pPr>
        <w:jc w:val="both"/>
        <w:rPr>
          <w:rFonts w:ascii="Segoe UI" w:hAnsi="Segoe UI" w:cs="Segoe UI"/>
        </w:rPr>
      </w:pPr>
      <w:r>
        <w:rPr>
          <w:rFonts w:ascii="Segoe UI" w:hAnsi="Segoe UI" w:cs="Segoe UI"/>
        </w:rPr>
        <w:t xml:space="preserve">Fundraising activity has increased </w:t>
      </w:r>
      <w:r w:rsidR="00A61446">
        <w:rPr>
          <w:rFonts w:ascii="Segoe UI" w:hAnsi="Segoe UI" w:cs="Segoe UI"/>
        </w:rPr>
        <w:t>throughout the year with individuals and teams undertaking challenges and hosting events to raise money for projects like</w:t>
      </w:r>
      <w:r w:rsidR="00C53E87">
        <w:rPr>
          <w:rFonts w:ascii="Segoe UI" w:hAnsi="Segoe UI" w:cs="Segoe UI"/>
        </w:rPr>
        <w:t>:</w:t>
      </w:r>
      <w:r w:rsidR="00A61446">
        <w:rPr>
          <w:rFonts w:ascii="Segoe UI" w:hAnsi="Segoe UI" w:cs="Segoe UI"/>
        </w:rPr>
        <w:t xml:space="preserve"> </w:t>
      </w:r>
    </w:p>
    <w:p w14:paraId="6348A9F6" w14:textId="77777777" w:rsidR="00C53E87" w:rsidRPr="00C53E87" w:rsidRDefault="00A61446" w:rsidP="00C53E87">
      <w:pPr>
        <w:pStyle w:val="ListParagraph"/>
        <w:numPr>
          <w:ilvl w:val="0"/>
          <w:numId w:val="18"/>
        </w:numPr>
        <w:jc w:val="both"/>
        <w:rPr>
          <w:rFonts w:ascii="Segoe UI" w:hAnsi="Segoe UI" w:cs="Segoe UI"/>
        </w:rPr>
      </w:pPr>
      <w:r w:rsidRPr="00C53E87">
        <w:rPr>
          <w:rFonts w:ascii="Segoe UI" w:hAnsi="Segoe UI" w:cs="Segoe UI"/>
        </w:rPr>
        <w:t>an outdoor gym at Littlemore</w:t>
      </w:r>
    </w:p>
    <w:p w14:paraId="4ED7FAB3" w14:textId="77777777" w:rsidR="00C53E87" w:rsidRPr="00C53E87" w:rsidRDefault="002D4953" w:rsidP="00C53E87">
      <w:pPr>
        <w:pStyle w:val="ListParagraph"/>
        <w:numPr>
          <w:ilvl w:val="0"/>
          <w:numId w:val="18"/>
        </w:numPr>
        <w:jc w:val="both"/>
        <w:rPr>
          <w:rFonts w:ascii="Segoe UI" w:hAnsi="Segoe UI" w:cs="Segoe UI"/>
        </w:rPr>
      </w:pPr>
      <w:r w:rsidRPr="00C53E87">
        <w:rPr>
          <w:rFonts w:ascii="Segoe UI" w:hAnsi="Segoe UI" w:cs="Segoe UI"/>
        </w:rPr>
        <w:t xml:space="preserve">new patient requested items for social spaces at </w:t>
      </w:r>
      <w:proofErr w:type="gramStart"/>
      <w:r w:rsidRPr="00C53E87">
        <w:rPr>
          <w:rFonts w:ascii="Segoe UI" w:hAnsi="Segoe UI" w:cs="Segoe UI"/>
        </w:rPr>
        <w:t>the  CAMHS</w:t>
      </w:r>
      <w:proofErr w:type="gramEnd"/>
      <w:r w:rsidRPr="00C53E87">
        <w:rPr>
          <w:rFonts w:ascii="Segoe UI" w:hAnsi="Segoe UI" w:cs="Segoe UI"/>
        </w:rPr>
        <w:t xml:space="preserve"> unit in Swindon</w:t>
      </w:r>
    </w:p>
    <w:p w14:paraId="7350F896" w14:textId="77777777" w:rsidR="00C53E87" w:rsidRPr="00C53E87" w:rsidRDefault="009B32BD" w:rsidP="00C53E87">
      <w:pPr>
        <w:pStyle w:val="ListParagraph"/>
        <w:numPr>
          <w:ilvl w:val="0"/>
          <w:numId w:val="18"/>
        </w:numPr>
        <w:jc w:val="both"/>
        <w:rPr>
          <w:rFonts w:ascii="Segoe UI" w:hAnsi="Segoe UI" w:cs="Segoe UI"/>
        </w:rPr>
      </w:pPr>
      <w:r w:rsidRPr="00C53E87">
        <w:rPr>
          <w:rFonts w:ascii="Segoe UI" w:hAnsi="Segoe UI" w:cs="Segoe UI"/>
        </w:rPr>
        <w:t>arts and music projects</w:t>
      </w:r>
    </w:p>
    <w:p w14:paraId="1ECF4D5D" w14:textId="77777777" w:rsidR="00C53E87" w:rsidRPr="00C53E87" w:rsidRDefault="00247FFB" w:rsidP="00C53E87">
      <w:pPr>
        <w:pStyle w:val="ListParagraph"/>
        <w:numPr>
          <w:ilvl w:val="0"/>
          <w:numId w:val="18"/>
        </w:numPr>
        <w:jc w:val="both"/>
        <w:rPr>
          <w:rFonts w:ascii="Segoe UI" w:hAnsi="Segoe UI" w:cs="Segoe UI"/>
        </w:rPr>
      </w:pPr>
      <w:r w:rsidRPr="00C53E87">
        <w:rPr>
          <w:rFonts w:ascii="Segoe UI" w:hAnsi="Segoe UI" w:cs="Segoe UI"/>
        </w:rPr>
        <w:t>gym equipment for physiotherapy</w:t>
      </w:r>
      <w:r w:rsidR="00E23FF7" w:rsidRPr="00C53E87">
        <w:rPr>
          <w:rFonts w:ascii="Segoe UI" w:hAnsi="Segoe UI" w:cs="Segoe UI"/>
        </w:rPr>
        <w:t xml:space="preserve"> teams</w:t>
      </w:r>
    </w:p>
    <w:p w14:paraId="79EA95BC" w14:textId="281098E9" w:rsidR="000218B2" w:rsidRPr="00C53E87" w:rsidRDefault="00E23FF7" w:rsidP="00C53E87">
      <w:pPr>
        <w:pStyle w:val="ListParagraph"/>
        <w:numPr>
          <w:ilvl w:val="0"/>
          <w:numId w:val="18"/>
        </w:numPr>
        <w:jc w:val="both"/>
        <w:rPr>
          <w:rFonts w:ascii="Segoe UI" w:hAnsi="Segoe UI" w:cs="Segoe UI"/>
        </w:rPr>
      </w:pPr>
      <w:r w:rsidRPr="00C53E87">
        <w:rPr>
          <w:rFonts w:ascii="Segoe UI" w:hAnsi="Segoe UI" w:cs="Segoe UI"/>
        </w:rPr>
        <w:t xml:space="preserve">increased activities for </w:t>
      </w:r>
      <w:r w:rsidR="009B32BD" w:rsidRPr="00C53E87">
        <w:rPr>
          <w:rFonts w:ascii="Segoe UI" w:hAnsi="Segoe UI" w:cs="Segoe UI"/>
        </w:rPr>
        <w:t>Learning Disabilities service users</w:t>
      </w:r>
    </w:p>
    <w:p w14:paraId="1FC6F48B" w14:textId="77777777" w:rsidR="00C53E87" w:rsidRDefault="00C53E87" w:rsidP="00A86977">
      <w:pPr>
        <w:jc w:val="both"/>
        <w:rPr>
          <w:rFonts w:ascii="Segoe UI" w:hAnsi="Segoe UI" w:cs="Segoe UI"/>
        </w:rPr>
      </w:pPr>
    </w:p>
    <w:p w14:paraId="228A9C6F" w14:textId="6BA8E051" w:rsidR="005540EA" w:rsidRDefault="0077376C" w:rsidP="00A86977">
      <w:pPr>
        <w:jc w:val="both"/>
        <w:rPr>
          <w:rFonts w:ascii="Segoe UI" w:hAnsi="Segoe UI" w:cs="Segoe UI"/>
        </w:rPr>
      </w:pPr>
      <w:r>
        <w:rPr>
          <w:rFonts w:ascii="Segoe UI" w:hAnsi="Segoe UI" w:cs="Segoe UI"/>
        </w:rPr>
        <w:t xml:space="preserve">Expenditure from the OHC has also increased with a focus on supporting fund advisors and teams to explore opportunities for spending from inactive or slow-moving funds.  </w:t>
      </w:r>
      <w:r w:rsidR="00E62494">
        <w:rPr>
          <w:rFonts w:ascii="Segoe UI" w:hAnsi="Segoe UI" w:cs="Segoe UI"/>
        </w:rPr>
        <w:t xml:space="preserve">Part of the initial work undertaken in 2018/19 </w:t>
      </w:r>
      <w:r w:rsidR="001C6172">
        <w:rPr>
          <w:rFonts w:ascii="Segoe UI" w:hAnsi="Segoe UI" w:cs="Segoe UI"/>
        </w:rPr>
        <w:t>provided an updated set of guidance documents to make requests to the charity more streamlined and effective.  Further work has been</w:t>
      </w:r>
      <w:r w:rsidR="00C53E87">
        <w:rPr>
          <w:rFonts w:ascii="Segoe UI" w:hAnsi="Segoe UI" w:cs="Segoe UI"/>
        </w:rPr>
        <w:t xml:space="preserve"> completed</w:t>
      </w:r>
      <w:r w:rsidR="001C6172">
        <w:rPr>
          <w:rFonts w:ascii="Segoe UI" w:hAnsi="Segoe UI" w:cs="Segoe UI"/>
        </w:rPr>
        <w:t xml:space="preserve"> in this year to update these and </w:t>
      </w:r>
      <w:r w:rsidR="005540EA">
        <w:rPr>
          <w:rFonts w:ascii="Segoe UI" w:hAnsi="Segoe UI" w:cs="Segoe UI"/>
        </w:rPr>
        <w:t xml:space="preserve">add clarity to the required steps in both requesting funds and fundraising for </w:t>
      </w:r>
      <w:proofErr w:type="gramStart"/>
      <w:r w:rsidR="005540EA">
        <w:rPr>
          <w:rFonts w:ascii="Segoe UI" w:hAnsi="Segoe UI" w:cs="Segoe UI"/>
        </w:rPr>
        <w:t>particular projects</w:t>
      </w:r>
      <w:proofErr w:type="gramEnd"/>
      <w:r w:rsidR="005540EA">
        <w:rPr>
          <w:rFonts w:ascii="Segoe UI" w:hAnsi="Segoe UI" w:cs="Segoe UI"/>
        </w:rPr>
        <w:t>.</w:t>
      </w:r>
    </w:p>
    <w:p w14:paraId="2C8DC715" w14:textId="173D3799" w:rsidR="0077376C" w:rsidRDefault="001C6172" w:rsidP="00A86977">
      <w:pPr>
        <w:jc w:val="both"/>
        <w:rPr>
          <w:rFonts w:ascii="Segoe UI" w:hAnsi="Segoe UI" w:cs="Segoe UI"/>
        </w:rPr>
      </w:pPr>
      <w:r>
        <w:rPr>
          <w:rFonts w:ascii="Segoe UI" w:hAnsi="Segoe UI" w:cs="Segoe UI"/>
        </w:rPr>
        <w:t xml:space="preserve"> </w:t>
      </w:r>
    </w:p>
    <w:p w14:paraId="49D3CF3D" w14:textId="41225E50" w:rsidR="00662388" w:rsidRDefault="00662388" w:rsidP="00A86977">
      <w:pPr>
        <w:jc w:val="both"/>
        <w:rPr>
          <w:rFonts w:ascii="Segoe UI" w:hAnsi="Segoe UI" w:cs="Segoe UI"/>
        </w:rPr>
      </w:pPr>
      <w:r>
        <w:rPr>
          <w:rFonts w:ascii="Segoe UI" w:hAnsi="Segoe UI" w:cs="Segoe UI"/>
        </w:rPr>
        <w:t xml:space="preserve">The launch of the new OHC website – </w:t>
      </w:r>
      <w:hyperlink r:id="rId14" w:history="1">
        <w:r w:rsidRPr="00EE683D">
          <w:rPr>
            <w:rStyle w:val="Hyperlink"/>
            <w:rFonts w:ascii="Segoe UI" w:hAnsi="Segoe UI" w:cs="Segoe UI"/>
          </w:rPr>
          <w:t>www.oxfordhealth.charity</w:t>
        </w:r>
      </w:hyperlink>
      <w:r>
        <w:rPr>
          <w:rFonts w:ascii="Segoe UI" w:hAnsi="Segoe UI" w:cs="Segoe UI"/>
        </w:rPr>
        <w:t xml:space="preserve"> –</w:t>
      </w:r>
      <w:r w:rsidR="00CF339B">
        <w:rPr>
          <w:rFonts w:ascii="Segoe UI" w:hAnsi="Segoe UI" w:cs="Segoe UI"/>
        </w:rPr>
        <w:t xml:space="preserve"> in late 2018</w:t>
      </w:r>
      <w:r>
        <w:rPr>
          <w:rFonts w:ascii="Segoe UI" w:hAnsi="Segoe UI" w:cs="Segoe UI"/>
        </w:rPr>
        <w:t xml:space="preserve"> has provided a great opportunity to widen awareness and engagement both internally and externally.  </w:t>
      </w:r>
      <w:r w:rsidR="00A2769E">
        <w:rPr>
          <w:rFonts w:ascii="Segoe UI" w:hAnsi="Segoe UI" w:cs="Segoe UI"/>
        </w:rPr>
        <w:t>Traffic to the site has been increased positively through the year with peaks in line with the social media and press release links</w:t>
      </w:r>
      <w:r w:rsidR="005A0780">
        <w:rPr>
          <w:rFonts w:ascii="Segoe UI" w:hAnsi="Segoe UI" w:cs="Segoe UI"/>
        </w:rPr>
        <w:t xml:space="preserve"> created through working with the Trust Communications Team.  Particularly of note have been the </w:t>
      </w:r>
      <w:r w:rsidR="00DC71E1">
        <w:rPr>
          <w:rFonts w:ascii="Segoe UI" w:hAnsi="Segoe UI" w:cs="Segoe UI"/>
        </w:rPr>
        <w:t>interest levels in stories related to Lucy’s Room,</w:t>
      </w:r>
      <w:r w:rsidR="00F7035A">
        <w:rPr>
          <w:rFonts w:ascii="Segoe UI" w:hAnsi="Segoe UI" w:cs="Segoe UI"/>
        </w:rPr>
        <w:t xml:space="preserve"> ROSY</w:t>
      </w:r>
      <w:r w:rsidR="001763D1">
        <w:rPr>
          <w:rFonts w:ascii="Segoe UI" w:hAnsi="Segoe UI" w:cs="Segoe UI"/>
        </w:rPr>
        <w:t>’s Great Walk annual fundraiser,</w:t>
      </w:r>
      <w:r w:rsidR="00DC71E1">
        <w:rPr>
          <w:rFonts w:ascii="Segoe UI" w:hAnsi="Segoe UI" w:cs="Segoe UI"/>
        </w:rPr>
        <w:t xml:space="preserve"> the Oxford H</w:t>
      </w:r>
      <w:r w:rsidR="00C53E87">
        <w:rPr>
          <w:rFonts w:ascii="Segoe UI" w:hAnsi="Segoe UI" w:cs="Segoe UI"/>
        </w:rPr>
        <w:t>alf</w:t>
      </w:r>
      <w:r w:rsidR="00DC71E1">
        <w:rPr>
          <w:rFonts w:ascii="Segoe UI" w:hAnsi="Segoe UI" w:cs="Segoe UI"/>
        </w:rPr>
        <w:t xml:space="preserve"> for Oxford H</w:t>
      </w:r>
      <w:r w:rsidR="00C53E87">
        <w:rPr>
          <w:rFonts w:ascii="Segoe UI" w:hAnsi="Segoe UI" w:cs="Segoe UI"/>
        </w:rPr>
        <w:t>ealth</w:t>
      </w:r>
      <w:r w:rsidR="00DC71E1">
        <w:rPr>
          <w:rFonts w:ascii="Segoe UI" w:hAnsi="Segoe UI" w:cs="Segoe UI"/>
        </w:rPr>
        <w:t xml:space="preserve"> fundraising and </w:t>
      </w:r>
      <w:r w:rsidR="00F7035A">
        <w:rPr>
          <w:rFonts w:ascii="Segoe UI" w:hAnsi="Segoe UI" w:cs="Segoe UI"/>
        </w:rPr>
        <w:t>the delivery of hand-knitted socks from a Yorkshire charity to the Highfield Unit in time for Christmas.</w:t>
      </w:r>
      <w:r>
        <w:rPr>
          <w:rFonts w:ascii="Segoe UI" w:hAnsi="Segoe UI" w:cs="Segoe UI"/>
        </w:rPr>
        <w:t xml:space="preserve">  </w:t>
      </w:r>
    </w:p>
    <w:p w14:paraId="5DC22D67" w14:textId="77777777" w:rsidR="00662388" w:rsidRDefault="00662388" w:rsidP="00A86977">
      <w:pPr>
        <w:jc w:val="both"/>
        <w:rPr>
          <w:rFonts w:ascii="Segoe UI" w:hAnsi="Segoe UI" w:cs="Segoe UI"/>
        </w:rPr>
      </w:pPr>
    </w:p>
    <w:p w14:paraId="15B57607" w14:textId="530720AC" w:rsidR="00AB23C8" w:rsidRDefault="001763D1" w:rsidP="00AB23C8">
      <w:pPr>
        <w:jc w:val="both"/>
        <w:rPr>
          <w:rFonts w:ascii="Segoe UI" w:hAnsi="Segoe UI" w:cs="Segoe UI"/>
        </w:rPr>
      </w:pPr>
      <w:r>
        <w:rPr>
          <w:rFonts w:ascii="Segoe UI" w:hAnsi="Segoe UI" w:cs="Segoe UI"/>
        </w:rPr>
        <w:t>As previously mentioned, an additional resource has been identified and appointed to support the development of the charity</w:t>
      </w:r>
      <w:r w:rsidR="00BE556D">
        <w:rPr>
          <w:rFonts w:ascii="Segoe UI" w:hAnsi="Segoe UI" w:cs="Segoe UI"/>
        </w:rPr>
        <w:t>.  It is anticipated that this new post will be able to widen awareness of OHC into corporate and community groups</w:t>
      </w:r>
      <w:r w:rsidR="00C42CE3">
        <w:rPr>
          <w:rFonts w:ascii="Segoe UI" w:hAnsi="Segoe UI" w:cs="Segoe UI"/>
        </w:rPr>
        <w:t xml:space="preserve"> as well as offering a more comprehensive support for fundraising by teams within the Trust.  Work is already underway on supporting the growing Oxford H</w:t>
      </w:r>
      <w:r w:rsidR="00C53E87">
        <w:rPr>
          <w:rFonts w:ascii="Segoe UI" w:hAnsi="Segoe UI" w:cs="Segoe UI"/>
        </w:rPr>
        <w:t>alf</w:t>
      </w:r>
      <w:r w:rsidR="00C42CE3">
        <w:rPr>
          <w:rFonts w:ascii="Segoe UI" w:hAnsi="Segoe UI" w:cs="Segoe UI"/>
        </w:rPr>
        <w:t xml:space="preserve"> for Oxford H</w:t>
      </w:r>
      <w:r w:rsidR="00C53E87">
        <w:rPr>
          <w:rFonts w:ascii="Segoe UI" w:hAnsi="Segoe UI" w:cs="Segoe UI"/>
        </w:rPr>
        <w:t>ealth</w:t>
      </w:r>
      <w:r w:rsidR="00C42CE3">
        <w:rPr>
          <w:rFonts w:ascii="Segoe UI" w:hAnsi="Segoe UI" w:cs="Segoe UI"/>
        </w:rPr>
        <w:t xml:space="preserve"> team for 2020’s half marathon</w:t>
      </w:r>
      <w:r w:rsidR="00586E19">
        <w:rPr>
          <w:rFonts w:ascii="Segoe UI" w:hAnsi="Segoe UI" w:cs="Segoe UI"/>
        </w:rPr>
        <w:t xml:space="preserve"> as well as identifying other challenges and events that the charity can be represented through.</w:t>
      </w:r>
    </w:p>
    <w:p w14:paraId="48A646DD" w14:textId="73B0084D" w:rsidR="00586E19" w:rsidRDefault="00586E19" w:rsidP="00AB23C8">
      <w:pPr>
        <w:jc w:val="both"/>
        <w:rPr>
          <w:rFonts w:ascii="Segoe UI" w:hAnsi="Segoe UI" w:cs="Segoe UI"/>
        </w:rPr>
      </w:pPr>
    </w:p>
    <w:p w14:paraId="433B619E" w14:textId="1E5F08DE" w:rsidR="00B33C85" w:rsidRDefault="00B33C85" w:rsidP="00AB23C8">
      <w:pPr>
        <w:jc w:val="both"/>
        <w:rPr>
          <w:rFonts w:ascii="Segoe UI" w:hAnsi="Segoe UI" w:cs="Segoe UI"/>
        </w:rPr>
      </w:pPr>
      <w:r>
        <w:rPr>
          <w:rFonts w:ascii="Segoe UI" w:hAnsi="Segoe UI" w:cs="Segoe UI"/>
        </w:rPr>
        <w:lastRenderedPageBreak/>
        <w:t>A full OHC Impact and Annual Report will be compiled in line with Charity Commission requirements and will be submitted to the Board for approval in late 2020.</w:t>
      </w:r>
    </w:p>
    <w:p w14:paraId="3EE3E3CC" w14:textId="77777777" w:rsidR="00B33C85" w:rsidRPr="00AB23C8" w:rsidRDefault="00B33C85" w:rsidP="00AB23C8">
      <w:pPr>
        <w:jc w:val="both"/>
        <w:rPr>
          <w:rFonts w:ascii="Segoe UI" w:hAnsi="Segoe UI" w:cs="Segoe UI"/>
        </w:rPr>
      </w:pPr>
    </w:p>
    <w:p w14:paraId="2657D56E" w14:textId="1C0C24D8" w:rsidR="00DD3C22" w:rsidRPr="00DD3C22" w:rsidRDefault="00DD3C22" w:rsidP="00DD3C22">
      <w:pPr>
        <w:jc w:val="both"/>
        <w:rPr>
          <w:rFonts w:ascii="Segoe UI" w:hAnsi="Segoe UI" w:cs="Segoe UI"/>
          <w:b/>
        </w:rPr>
      </w:pPr>
      <w:r>
        <w:rPr>
          <w:rFonts w:ascii="Segoe UI" w:hAnsi="Segoe UI" w:cs="Segoe UI"/>
          <w:b/>
        </w:rPr>
        <w:t>Oxford Health Charity and COVID-19</w:t>
      </w:r>
    </w:p>
    <w:p w14:paraId="12A398E8" w14:textId="77777777" w:rsidR="00DD3C22" w:rsidRPr="00DD3C22" w:rsidRDefault="00DD3C22" w:rsidP="00DD3C22">
      <w:pPr>
        <w:rPr>
          <w:rFonts w:ascii="Segoe UI" w:hAnsi="Segoe UI" w:cs="Segoe UI"/>
        </w:rPr>
      </w:pPr>
      <w:r w:rsidRPr="00DD3C22">
        <w:rPr>
          <w:rFonts w:ascii="Segoe UI" w:hAnsi="Segoe UI" w:cs="Segoe UI"/>
        </w:rPr>
        <w:t xml:space="preserve">The Oxford Health </w:t>
      </w:r>
      <w:proofErr w:type="spellStart"/>
      <w:r w:rsidRPr="00DD3C22">
        <w:rPr>
          <w:rFonts w:ascii="Segoe UI" w:hAnsi="Segoe UI" w:cs="Segoe UI"/>
        </w:rPr>
        <w:t>Cares</w:t>
      </w:r>
      <w:proofErr w:type="spellEnd"/>
      <w:r w:rsidRPr="00DD3C22">
        <w:rPr>
          <w:rFonts w:ascii="Segoe UI" w:hAnsi="Segoe UI" w:cs="Segoe UI"/>
        </w:rPr>
        <w:t xml:space="preserve"> project was initiated just before lockdown on 23 March 2020 and aims to support staff across the Trust through the provision of care packs.  These packs contain non-perishable items which provide staff with a boost to morale.  </w:t>
      </w:r>
    </w:p>
    <w:p w14:paraId="7821A07B" w14:textId="77777777" w:rsidR="00DD3C22" w:rsidRPr="00DD3C22" w:rsidRDefault="00DD3C22" w:rsidP="00DD3C22">
      <w:pPr>
        <w:rPr>
          <w:rFonts w:ascii="Segoe UI" w:hAnsi="Segoe UI" w:cs="Segoe UI"/>
          <w:noProof/>
        </w:rPr>
      </w:pPr>
    </w:p>
    <w:p w14:paraId="292DBBBF" w14:textId="2BBCDD24" w:rsidR="00DD3C22" w:rsidRDefault="00DD3C22" w:rsidP="00DD3C22">
      <w:pPr>
        <w:rPr>
          <w:rFonts w:ascii="Segoe UI" w:hAnsi="Segoe UI" w:cs="Segoe UI"/>
        </w:rPr>
      </w:pPr>
      <w:r w:rsidRPr="00DD3C22">
        <w:rPr>
          <w:rFonts w:ascii="Segoe UI" w:hAnsi="Segoe UI" w:cs="Segoe UI"/>
        </w:rPr>
        <w:t xml:space="preserve">A team of stakeholders from OHC, Artscape, Creating with Care, Health and Wellbeing and Communications have overseen the development of the appeal and pack creations with regular ‘Teams’ meetings.  The logistics and planning work </w:t>
      </w:r>
      <w:proofErr w:type="gramStart"/>
      <w:r w:rsidRPr="00DD3C22">
        <w:rPr>
          <w:rFonts w:ascii="Segoe UI" w:hAnsi="Segoe UI" w:cs="Segoe UI"/>
        </w:rPr>
        <w:t>has</w:t>
      </w:r>
      <w:proofErr w:type="gramEnd"/>
      <w:r w:rsidRPr="00DD3C22">
        <w:rPr>
          <w:rFonts w:ascii="Segoe UI" w:hAnsi="Segoe UI" w:cs="Segoe UI"/>
        </w:rPr>
        <w:t xml:space="preserve"> been taken on by the Community Involvement Manager, the sourcing of donations by the OHC Development Coordinator (with support from other stakeholders where possible) and the creation of the packs by the Artscape Manager (with support from redeployed staff and volunteers).  The Estates team have also been a great support in assisting with deliveries through the PPE delivery drivers and movement of large donations.</w:t>
      </w:r>
    </w:p>
    <w:p w14:paraId="077C6E12" w14:textId="77777777" w:rsidR="004F3E83" w:rsidRPr="00DD3C22" w:rsidRDefault="004F3E83" w:rsidP="00DD3C22">
      <w:pPr>
        <w:rPr>
          <w:rFonts w:ascii="Segoe UI" w:hAnsi="Segoe UI" w:cs="Segoe UI"/>
        </w:rPr>
      </w:pPr>
    </w:p>
    <w:p w14:paraId="59F95AD5" w14:textId="52E7EF80" w:rsidR="00DD3C22" w:rsidRPr="00DD3C22" w:rsidRDefault="00DD3C22" w:rsidP="00DD3C22">
      <w:pPr>
        <w:rPr>
          <w:rFonts w:ascii="Segoe UI" w:hAnsi="Segoe UI" w:cs="Segoe UI"/>
        </w:rPr>
      </w:pPr>
      <w:r w:rsidRPr="00DD3C22">
        <w:rPr>
          <w:rFonts w:ascii="Segoe UI" w:hAnsi="Segoe UI" w:cs="Segoe UI"/>
        </w:rPr>
        <w:t xml:space="preserve">Despite initial issues with identifying exactly where staff were still operating from or had been redeployed to, the charity now has a list of over 200 teams that are receiving care packs and over 1200 have been sent out to date.  A breakdown of the appeal, pictures, a blog of thanks and details of those who have made donations is on the charity website under </w:t>
      </w:r>
      <w:hyperlink r:id="rId15" w:history="1">
        <w:r w:rsidRPr="00DD3C22">
          <w:rPr>
            <w:rStyle w:val="Hyperlink"/>
            <w:rFonts w:ascii="Segoe UI" w:hAnsi="Segoe UI" w:cs="Segoe UI"/>
          </w:rPr>
          <w:t>https://oxfordhealth.charity/appeal/oxford-health-cares/</w:t>
        </w:r>
      </w:hyperlink>
      <w:r w:rsidRPr="00DD3C22">
        <w:rPr>
          <w:rFonts w:ascii="Segoe UI" w:hAnsi="Segoe UI" w:cs="Segoe UI"/>
        </w:rPr>
        <w:t>.</w:t>
      </w:r>
      <w:r w:rsidR="004F3E83">
        <w:rPr>
          <w:rFonts w:ascii="Segoe UI" w:hAnsi="Segoe UI" w:cs="Segoe UI"/>
        </w:rPr>
        <w:t xml:space="preserve">  Feedback on the packs has been collated in Appendix B.</w:t>
      </w:r>
    </w:p>
    <w:p w14:paraId="791E7E8E" w14:textId="77777777" w:rsidR="00DD3C22" w:rsidRPr="00DD3C22" w:rsidRDefault="00DD3C22" w:rsidP="00DD3C22">
      <w:pPr>
        <w:rPr>
          <w:rFonts w:ascii="Segoe UI" w:hAnsi="Segoe UI" w:cs="Segoe UI"/>
        </w:rPr>
      </w:pPr>
    </w:p>
    <w:p w14:paraId="41C56A51" w14:textId="13B09A5C" w:rsidR="00DD3C22" w:rsidRPr="00DD3C22" w:rsidRDefault="00DD3C22" w:rsidP="00DD3C22">
      <w:pPr>
        <w:rPr>
          <w:rFonts w:ascii="Segoe UI" w:hAnsi="Segoe UI" w:cs="Segoe UI"/>
        </w:rPr>
      </w:pPr>
      <w:r w:rsidRPr="00DD3C22">
        <w:rPr>
          <w:rFonts w:ascii="Segoe UI" w:hAnsi="Segoe UI" w:cs="Segoe UI"/>
        </w:rPr>
        <w:t xml:space="preserve">The timeframe for ceasing care packs is under discussion but the aim is to continue to provide these while restrictions are in place.  A plan for supporting staff returning to workplaces and as a final Oxford Health </w:t>
      </w:r>
      <w:proofErr w:type="spellStart"/>
      <w:r w:rsidRPr="00DD3C22">
        <w:rPr>
          <w:rFonts w:ascii="Segoe UI" w:hAnsi="Segoe UI" w:cs="Segoe UI"/>
        </w:rPr>
        <w:t>Cares</w:t>
      </w:r>
      <w:proofErr w:type="spellEnd"/>
      <w:r w:rsidRPr="00DD3C22">
        <w:rPr>
          <w:rFonts w:ascii="Segoe UI" w:hAnsi="Segoe UI" w:cs="Segoe UI"/>
        </w:rPr>
        <w:t xml:space="preserve"> delivery are underway, this is likely to be something more individual and managed through service and team leads.</w:t>
      </w:r>
    </w:p>
    <w:p w14:paraId="4D8C6F61" w14:textId="77777777" w:rsidR="00DD3C22" w:rsidRPr="00DD3C22" w:rsidRDefault="00DD3C22" w:rsidP="00DD3C22">
      <w:pPr>
        <w:rPr>
          <w:rFonts w:ascii="Segoe UI" w:hAnsi="Segoe UI" w:cs="Segoe UI"/>
          <w:sz w:val="28"/>
          <w:szCs w:val="28"/>
        </w:rPr>
      </w:pPr>
    </w:p>
    <w:p w14:paraId="6885FC71" w14:textId="21F6745C" w:rsidR="00DD3C22" w:rsidRPr="00DD3C22" w:rsidRDefault="00DD3C22" w:rsidP="00DD3C22">
      <w:pPr>
        <w:rPr>
          <w:rFonts w:ascii="Segoe UI" w:hAnsi="Segoe UI" w:cs="Segoe UI"/>
        </w:rPr>
      </w:pPr>
      <w:r w:rsidRPr="00DD3C22">
        <w:rPr>
          <w:rFonts w:ascii="Segoe UI" w:hAnsi="Segoe UI" w:cs="Segoe UI"/>
        </w:rPr>
        <w:t xml:space="preserve">In addition to the care packs, </w:t>
      </w:r>
      <w:proofErr w:type="gramStart"/>
      <w:r w:rsidRPr="00DD3C22">
        <w:rPr>
          <w:rFonts w:ascii="Segoe UI" w:hAnsi="Segoe UI" w:cs="Segoe UI"/>
        </w:rPr>
        <w:t>a number of</w:t>
      </w:r>
      <w:proofErr w:type="gramEnd"/>
      <w:r w:rsidRPr="00DD3C22">
        <w:rPr>
          <w:rFonts w:ascii="Segoe UI" w:hAnsi="Segoe UI" w:cs="Segoe UI"/>
        </w:rPr>
        <w:t xml:space="preserve"> other activities have been linked in with the appeal to support staff and patients:</w:t>
      </w:r>
    </w:p>
    <w:p w14:paraId="77326CF0" w14:textId="21EA0433" w:rsidR="00DD3C22" w:rsidRPr="00DD3C22" w:rsidRDefault="00DD3C22" w:rsidP="00DD3C22">
      <w:pPr>
        <w:pStyle w:val="ListParagraph"/>
        <w:numPr>
          <w:ilvl w:val="0"/>
          <w:numId w:val="22"/>
        </w:numPr>
        <w:spacing w:after="160" w:line="259" w:lineRule="auto"/>
        <w:contextualSpacing/>
        <w:rPr>
          <w:rFonts w:ascii="Segoe UI" w:hAnsi="Segoe UI" w:cs="Segoe UI"/>
        </w:rPr>
      </w:pPr>
      <w:r w:rsidRPr="00DD3C22">
        <w:rPr>
          <w:rFonts w:ascii="Segoe UI" w:hAnsi="Segoe UI" w:cs="Segoe UI"/>
        </w:rPr>
        <w:t xml:space="preserve">Creating with Care Coordinator, Angela Conlan, has been working with the charity to coordinate the production of laundry bags for scrubs/uniform and headbands to relieve the ear pain caused by masks by volunteers.  Approximately 2000 items have been created and distributed so far – </w:t>
      </w:r>
      <w:r w:rsidRPr="00DD3C22">
        <w:rPr>
          <w:rFonts w:ascii="Segoe UI" w:hAnsi="Segoe UI" w:cs="Segoe UI"/>
        </w:rPr>
        <w:lastRenderedPageBreak/>
        <w:t>provided by both community groups, Trust volunteers and other individuals.</w:t>
      </w:r>
    </w:p>
    <w:p w14:paraId="648A36FC" w14:textId="29988A2E" w:rsidR="00DD3C22" w:rsidRPr="00DD3C22" w:rsidRDefault="00DD3C22" w:rsidP="00DD3C22">
      <w:pPr>
        <w:pStyle w:val="ListParagraph"/>
        <w:numPr>
          <w:ilvl w:val="0"/>
          <w:numId w:val="22"/>
        </w:numPr>
        <w:spacing w:after="160" w:line="259" w:lineRule="auto"/>
        <w:contextualSpacing/>
        <w:rPr>
          <w:rFonts w:ascii="Segoe UI" w:hAnsi="Segoe UI" w:cs="Segoe UI"/>
        </w:rPr>
      </w:pPr>
      <w:r w:rsidRPr="00DD3C22">
        <w:rPr>
          <w:rFonts w:ascii="Segoe UI" w:hAnsi="Segoe UI" w:cs="Segoe UI"/>
        </w:rPr>
        <w:t>Activity packs have been distributed through Creating with Care to all community hospital wards and three older adult mental health wards to assist patients who are struggling with the impact of isolation in the initial few weeks of the lockdown.  A second wave of this project is now being designed with online activity resources created through the OT team for CAMHS and adult mental health wards and community teams with involvement from OHC, Creating with Care and Artscape.</w:t>
      </w:r>
    </w:p>
    <w:p w14:paraId="256C4EDF" w14:textId="77777777" w:rsidR="00DD3C22" w:rsidRPr="00DD3C22" w:rsidRDefault="00DD3C22" w:rsidP="00DD3C22">
      <w:pPr>
        <w:pStyle w:val="ListParagraph"/>
        <w:numPr>
          <w:ilvl w:val="0"/>
          <w:numId w:val="22"/>
        </w:numPr>
        <w:spacing w:after="160" w:line="259" w:lineRule="auto"/>
        <w:contextualSpacing/>
        <w:rPr>
          <w:rFonts w:ascii="Segoe UI" w:hAnsi="Segoe UI" w:cs="Segoe UI"/>
        </w:rPr>
      </w:pPr>
      <w:r w:rsidRPr="00DD3C22">
        <w:rPr>
          <w:rFonts w:ascii="Segoe UI" w:hAnsi="Segoe UI" w:cs="Segoe UI"/>
        </w:rPr>
        <w:t>The Psycho-Social team have created a set of wellbeing and support documents with the assistance of the Health and Wellbeing Team and these have been circulated with the care packs.</w:t>
      </w:r>
    </w:p>
    <w:p w14:paraId="471A7503" w14:textId="17FDE2E1" w:rsidR="00DD3C22" w:rsidRPr="00DD3C22" w:rsidRDefault="00DD3C22" w:rsidP="00DD3C22">
      <w:pPr>
        <w:pStyle w:val="ListParagraph"/>
        <w:numPr>
          <w:ilvl w:val="0"/>
          <w:numId w:val="22"/>
        </w:numPr>
        <w:spacing w:after="160" w:line="259" w:lineRule="auto"/>
        <w:contextualSpacing/>
        <w:rPr>
          <w:rFonts w:ascii="Segoe UI" w:hAnsi="Segoe UI" w:cs="Segoe UI"/>
        </w:rPr>
      </w:pPr>
      <w:r w:rsidRPr="00DD3C22">
        <w:rPr>
          <w:rFonts w:ascii="Segoe UI" w:hAnsi="Segoe UI" w:cs="Segoe UI"/>
        </w:rPr>
        <w:t xml:space="preserve">A project for making staff more accessible through large picture IDs is underway through the Allied Health Professionals team, the use of PPE can make staff quite </w:t>
      </w:r>
      <w:proofErr w:type="spellStart"/>
      <w:r w:rsidRPr="00DD3C22">
        <w:rPr>
          <w:rFonts w:ascii="Segoe UI" w:hAnsi="Segoe UI" w:cs="Segoe UI"/>
        </w:rPr>
        <w:t>unrecognisable</w:t>
      </w:r>
      <w:proofErr w:type="spellEnd"/>
      <w:r w:rsidRPr="00DD3C22">
        <w:rPr>
          <w:rFonts w:ascii="Segoe UI" w:hAnsi="Segoe UI" w:cs="Segoe UI"/>
        </w:rPr>
        <w:t xml:space="preserve"> which has a negative impact on patient engagement.  </w:t>
      </w:r>
    </w:p>
    <w:p w14:paraId="5D07D02D" w14:textId="574D8502" w:rsidR="00DD3C22" w:rsidRPr="00DD3C22" w:rsidRDefault="00DD3C22" w:rsidP="00DD3C22">
      <w:pPr>
        <w:pStyle w:val="ListParagraph"/>
        <w:numPr>
          <w:ilvl w:val="0"/>
          <w:numId w:val="22"/>
        </w:numPr>
        <w:spacing w:after="160" w:line="259" w:lineRule="auto"/>
        <w:contextualSpacing/>
        <w:rPr>
          <w:rFonts w:ascii="Segoe UI" w:hAnsi="Segoe UI" w:cs="Segoe UI"/>
        </w:rPr>
      </w:pPr>
      <w:r w:rsidRPr="00DD3C22">
        <w:rPr>
          <w:rFonts w:ascii="Segoe UI" w:hAnsi="Segoe UI" w:cs="Segoe UI"/>
        </w:rPr>
        <w:t xml:space="preserve">The charity </w:t>
      </w:r>
      <w:proofErr w:type="gramStart"/>
      <w:r w:rsidRPr="00DD3C22">
        <w:rPr>
          <w:rFonts w:ascii="Segoe UI" w:hAnsi="Segoe UI" w:cs="Segoe UI"/>
        </w:rPr>
        <w:t>have</w:t>
      </w:r>
      <w:proofErr w:type="gramEnd"/>
      <w:r w:rsidRPr="00DD3C22">
        <w:rPr>
          <w:rFonts w:ascii="Segoe UI" w:hAnsi="Segoe UI" w:cs="Segoe UI"/>
        </w:rPr>
        <w:t xml:space="preserve"> also been working with a catering company, A Bit of a Do, to provide scones to a set of randomly selected teams each week.  These scones (provided at a discounted rate) are delivered packed up individually with jam and butter to give teams an extra boost.  So far 40+ teams have benefitted from this.  In addition to this planned food parcel, teams at the Warneford, Slade and the </w:t>
      </w:r>
      <w:proofErr w:type="spellStart"/>
      <w:r w:rsidRPr="00DD3C22">
        <w:rPr>
          <w:rFonts w:ascii="Segoe UI" w:hAnsi="Segoe UI" w:cs="Segoe UI"/>
        </w:rPr>
        <w:t>Fulbrook</w:t>
      </w:r>
      <w:proofErr w:type="spellEnd"/>
      <w:r w:rsidRPr="00DD3C22">
        <w:rPr>
          <w:rFonts w:ascii="Segoe UI" w:hAnsi="Segoe UI" w:cs="Segoe UI"/>
        </w:rPr>
        <w:t xml:space="preserve"> have been recipients of pizza courtesy of 001 Taxis and a local pizza company.  Many of the Community Hospital sites have also been provided with cakes and hot food by local companies.</w:t>
      </w:r>
    </w:p>
    <w:p w14:paraId="0FCA3142" w14:textId="7ADE146D" w:rsidR="00DD3C22" w:rsidRPr="00DD3C22" w:rsidRDefault="00DD3C22" w:rsidP="00DD3C22">
      <w:pPr>
        <w:pStyle w:val="ListParagraph"/>
        <w:numPr>
          <w:ilvl w:val="0"/>
          <w:numId w:val="22"/>
        </w:numPr>
        <w:spacing w:after="160" w:line="259" w:lineRule="auto"/>
        <w:contextualSpacing/>
        <w:rPr>
          <w:rFonts w:ascii="Segoe UI" w:hAnsi="Segoe UI" w:cs="Segoe UI"/>
        </w:rPr>
      </w:pPr>
      <w:r w:rsidRPr="00DD3C22">
        <w:rPr>
          <w:rFonts w:ascii="Segoe UI" w:hAnsi="Segoe UI" w:cs="Segoe UI"/>
        </w:rPr>
        <w:t>Despite an initial negative response, OHC has since received 100 Clarins Beauty Sleep packs (worth approximately £40 each).  In order to distribute these more fairly than just putting one into half of the care packs sent out, OHC have worked with OHFT HR to randomly select 80 people from the Trust to receive one.  The remaining packs will be distributed through senior leaders.</w:t>
      </w:r>
    </w:p>
    <w:p w14:paraId="5AD05B76" w14:textId="77777777" w:rsidR="00DD3C22" w:rsidRPr="00DD3C22" w:rsidRDefault="00DD3C22" w:rsidP="00DD3C22">
      <w:pPr>
        <w:pStyle w:val="ListParagraph"/>
        <w:numPr>
          <w:ilvl w:val="0"/>
          <w:numId w:val="22"/>
        </w:numPr>
        <w:spacing w:after="160" w:line="259" w:lineRule="auto"/>
        <w:contextualSpacing/>
        <w:rPr>
          <w:rFonts w:ascii="Segoe UI" w:hAnsi="Segoe UI" w:cs="Segoe UI"/>
        </w:rPr>
      </w:pPr>
      <w:r w:rsidRPr="00DD3C22">
        <w:rPr>
          <w:rFonts w:ascii="Segoe UI" w:hAnsi="Segoe UI" w:cs="Segoe UI"/>
        </w:rPr>
        <w:t xml:space="preserve">Staff Governor Vicky Drew has also been working with OHC to identify hotel and restaurant prizes for staff.  She has secured hotel stays with dinner and access to spas (where possible) from six hotels so far, including Le </w:t>
      </w:r>
      <w:proofErr w:type="spellStart"/>
      <w:r w:rsidRPr="00DD3C22">
        <w:rPr>
          <w:rFonts w:ascii="Segoe UI" w:hAnsi="Segoe UI" w:cs="Segoe UI"/>
        </w:rPr>
        <w:t>Manoir</w:t>
      </w:r>
      <w:proofErr w:type="spellEnd"/>
      <w:r w:rsidRPr="00DD3C22">
        <w:rPr>
          <w:rFonts w:ascii="Segoe UI" w:hAnsi="Segoe UI" w:cs="Segoe UI"/>
        </w:rPr>
        <w:t xml:space="preserve"> aux </w:t>
      </w:r>
      <w:proofErr w:type="spellStart"/>
      <w:r w:rsidRPr="00DD3C22">
        <w:rPr>
          <w:rFonts w:ascii="Segoe UI" w:hAnsi="Segoe UI" w:cs="Segoe UI"/>
        </w:rPr>
        <w:t>Quat’Saisons</w:t>
      </w:r>
      <w:proofErr w:type="spellEnd"/>
      <w:r w:rsidRPr="00DD3C22">
        <w:rPr>
          <w:rFonts w:ascii="Segoe UI" w:hAnsi="Segoe UI" w:cs="Segoe UI"/>
        </w:rPr>
        <w:t xml:space="preserve">.  One of the hotel stays went to the photo competition winner and the remaining 5 have been awarded at random to one person per directorate between bands 2 and 7.  The winner of the </w:t>
      </w:r>
      <w:proofErr w:type="spellStart"/>
      <w:r w:rsidRPr="00DD3C22">
        <w:rPr>
          <w:rFonts w:ascii="Segoe UI" w:hAnsi="Segoe UI" w:cs="Segoe UI"/>
        </w:rPr>
        <w:lastRenderedPageBreak/>
        <w:t>Manoir</w:t>
      </w:r>
      <w:proofErr w:type="spellEnd"/>
      <w:r w:rsidRPr="00DD3C22">
        <w:rPr>
          <w:rFonts w:ascii="Segoe UI" w:hAnsi="Segoe UI" w:cs="Segoe UI"/>
        </w:rPr>
        <w:t xml:space="preserve"> stay will also be transported to and from the hotel by DS Executive Cars as part of their prize.   </w:t>
      </w:r>
    </w:p>
    <w:p w14:paraId="06519756" w14:textId="77777777" w:rsidR="00DD3C22" w:rsidRPr="00DD3C22" w:rsidRDefault="00DD3C22" w:rsidP="00DD3C22">
      <w:pPr>
        <w:rPr>
          <w:rFonts w:ascii="Segoe UI" w:hAnsi="Segoe UI" w:cs="Segoe UI"/>
          <w:sz w:val="28"/>
          <w:szCs w:val="28"/>
        </w:rPr>
      </w:pPr>
      <w:r w:rsidRPr="00DD3C22">
        <w:rPr>
          <w:rFonts w:ascii="Segoe UI" w:hAnsi="Segoe UI" w:cs="Segoe UI"/>
        </w:rPr>
        <w:t xml:space="preserve">The total expenditure on all Oxford Health Cares and Oxford Health </w:t>
      </w:r>
      <w:proofErr w:type="spellStart"/>
      <w:r w:rsidRPr="00DD3C22">
        <w:rPr>
          <w:rFonts w:ascii="Segoe UI" w:hAnsi="Segoe UI" w:cs="Segoe UI"/>
        </w:rPr>
        <w:t>Cares</w:t>
      </w:r>
      <w:proofErr w:type="spellEnd"/>
      <w:r w:rsidRPr="00DD3C22">
        <w:rPr>
          <w:rFonts w:ascii="Segoe UI" w:hAnsi="Segoe UI" w:cs="Segoe UI"/>
        </w:rPr>
        <w:t xml:space="preserve"> + projects to date is just under £7500 and has been managed through the </w:t>
      </w:r>
      <w:proofErr w:type="spellStart"/>
      <w:r w:rsidRPr="00DD3C22">
        <w:rPr>
          <w:rFonts w:ascii="Segoe UI" w:hAnsi="Segoe UI" w:cs="Segoe UI"/>
        </w:rPr>
        <w:t>Trustwide</w:t>
      </w:r>
      <w:proofErr w:type="spellEnd"/>
      <w:r w:rsidRPr="00DD3C22">
        <w:rPr>
          <w:rFonts w:ascii="Segoe UI" w:hAnsi="Segoe UI" w:cs="Segoe UI"/>
        </w:rPr>
        <w:t xml:space="preserve"> Fund (4000) under the fund signatories Kerry Rogers and Marie Crofts.</w:t>
      </w:r>
    </w:p>
    <w:p w14:paraId="03276D14" w14:textId="77777777" w:rsidR="00DD3C22" w:rsidRPr="00DD3C22" w:rsidRDefault="00DD3C22" w:rsidP="00DD3C22">
      <w:pPr>
        <w:rPr>
          <w:rFonts w:ascii="Segoe UI" w:hAnsi="Segoe UI" w:cs="Segoe UI"/>
          <w:sz w:val="28"/>
          <w:szCs w:val="28"/>
        </w:rPr>
      </w:pPr>
    </w:p>
    <w:p w14:paraId="29FC0920" w14:textId="2C72B8D5" w:rsidR="00DD3C22" w:rsidRPr="00DD3C22" w:rsidRDefault="00DD3C22" w:rsidP="00DD3C22">
      <w:pPr>
        <w:rPr>
          <w:rFonts w:ascii="Segoe UI" w:hAnsi="Segoe UI" w:cs="Segoe UI"/>
        </w:rPr>
      </w:pPr>
      <w:r w:rsidRPr="00DD3C22">
        <w:rPr>
          <w:rFonts w:ascii="Segoe UI" w:hAnsi="Segoe UI" w:cs="Segoe UI"/>
        </w:rPr>
        <w:t xml:space="preserve">The national team at NHS Charities Together have been working throughout the pandemic to manage donations in support of the NHS.  These have been </w:t>
      </w:r>
      <w:proofErr w:type="gramStart"/>
      <w:r w:rsidRPr="00DD3C22">
        <w:rPr>
          <w:rFonts w:ascii="Segoe UI" w:hAnsi="Segoe UI" w:cs="Segoe UI"/>
        </w:rPr>
        <w:t>substantial</w:t>
      </w:r>
      <w:proofErr w:type="gramEnd"/>
      <w:r w:rsidRPr="00DD3C22">
        <w:rPr>
          <w:rFonts w:ascii="Segoe UI" w:hAnsi="Segoe UI" w:cs="Segoe UI"/>
        </w:rPr>
        <w:t xml:space="preserve"> and the team have undertaken to support individual NHS charities through a series of grants.  The first stage of grants has been initiated and is to support the wellbeing of staff and patients impacted by the pandemic.  The second and third stage grants are yet to be released and will have more specific requirements for receipt and expenditure (at present, stage two grants appearing to be </w:t>
      </w:r>
      <w:proofErr w:type="spellStart"/>
      <w:r w:rsidRPr="00DD3C22">
        <w:rPr>
          <w:rFonts w:ascii="Segoe UI" w:hAnsi="Segoe UI" w:cs="Segoe UI"/>
        </w:rPr>
        <w:t>focussed</w:t>
      </w:r>
      <w:proofErr w:type="spellEnd"/>
      <w:r w:rsidRPr="00DD3C22">
        <w:rPr>
          <w:rFonts w:ascii="Segoe UI" w:hAnsi="Segoe UI" w:cs="Segoe UI"/>
        </w:rPr>
        <w:t xml:space="preserve"> on partnership working and stage three grants on recovery or </w:t>
      </w:r>
      <w:proofErr w:type="gramStart"/>
      <w:r w:rsidRPr="00DD3C22">
        <w:rPr>
          <w:rFonts w:ascii="Segoe UI" w:hAnsi="Segoe UI" w:cs="Segoe UI"/>
        </w:rPr>
        <w:t>long term</w:t>
      </w:r>
      <w:proofErr w:type="gramEnd"/>
      <w:r w:rsidRPr="00DD3C22">
        <w:rPr>
          <w:rFonts w:ascii="Segoe UI" w:hAnsi="Segoe UI" w:cs="Segoe UI"/>
        </w:rPr>
        <w:t xml:space="preserve"> projects).</w:t>
      </w:r>
    </w:p>
    <w:p w14:paraId="48297E46" w14:textId="77777777" w:rsidR="00DD3C22" w:rsidRPr="00DD3C22" w:rsidRDefault="00DD3C22" w:rsidP="00DD3C22">
      <w:pPr>
        <w:rPr>
          <w:rFonts w:ascii="Segoe UI" w:hAnsi="Segoe UI" w:cs="Segoe UI"/>
        </w:rPr>
      </w:pPr>
    </w:p>
    <w:p w14:paraId="44F6DEA0" w14:textId="0C539CB4" w:rsidR="00DD3C22" w:rsidRPr="00DD3C22" w:rsidRDefault="00DD3C22" w:rsidP="00DD3C22">
      <w:pPr>
        <w:rPr>
          <w:rFonts w:ascii="Segoe UI" w:hAnsi="Segoe UI" w:cs="Segoe UI"/>
        </w:rPr>
      </w:pPr>
      <w:r w:rsidRPr="00DD3C22">
        <w:rPr>
          <w:rFonts w:ascii="Segoe UI" w:hAnsi="Segoe UI" w:cs="Segoe UI"/>
        </w:rPr>
        <w:t xml:space="preserve">To date, under stage one, Oxford Health Charity have received two grants, one of £35,000 (the amount given to each NHS charity with membership of NHS Charities Together) and one of £38,500 (based on £7 per staff headcount and provided each member charity).  The grants are being managed through a separate fund within the charity – NHS Charities Together Fund (4590) with the same signatories as the </w:t>
      </w:r>
      <w:proofErr w:type="spellStart"/>
      <w:r w:rsidRPr="00DD3C22">
        <w:rPr>
          <w:rFonts w:ascii="Segoe UI" w:hAnsi="Segoe UI" w:cs="Segoe UI"/>
        </w:rPr>
        <w:t>Trustwide</w:t>
      </w:r>
      <w:proofErr w:type="spellEnd"/>
      <w:r w:rsidRPr="00DD3C22">
        <w:rPr>
          <w:rFonts w:ascii="Segoe UI" w:hAnsi="Segoe UI" w:cs="Segoe UI"/>
        </w:rPr>
        <w:t xml:space="preserve"> Fund – Kerry Rogers and Marie Crofts.  They are required to meet both the remit of OHC and NHS Charities Together.</w:t>
      </w:r>
    </w:p>
    <w:p w14:paraId="7EAF6AC5" w14:textId="77777777" w:rsidR="00DD3C22" w:rsidRPr="00DD3C22" w:rsidRDefault="00DD3C22" w:rsidP="00DD3C22">
      <w:pPr>
        <w:rPr>
          <w:rFonts w:ascii="Segoe UI" w:hAnsi="Segoe UI" w:cs="Segoe UI"/>
        </w:rPr>
      </w:pPr>
    </w:p>
    <w:p w14:paraId="11EA076F" w14:textId="25988897" w:rsidR="00DD3C22" w:rsidRPr="00DD3C22" w:rsidRDefault="00DD3C22" w:rsidP="00DD3C22">
      <w:pPr>
        <w:rPr>
          <w:rFonts w:ascii="Segoe UI" w:hAnsi="Segoe UI" w:cs="Segoe UI"/>
          <w:sz w:val="28"/>
          <w:szCs w:val="28"/>
        </w:rPr>
      </w:pPr>
      <w:r w:rsidRPr="00DD3C22">
        <w:rPr>
          <w:rFonts w:ascii="Segoe UI" w:hAnsi="Segoe UI" w:cs="Segoe UI"/>
        </w:rPr>
        <w:t>To ensure that these grants are put to best use and make the most difference to our patients and staff, a request was sent out through internal communications asking staff to let the charity know what they thought the grant should be spent on.  The request was also sent to all Patient Experience and Involvement leads as well as activity and Occupational Therapy teams.   In total, 100+ ideas were received with ideas ranging from very simple items to much larger construction projects and have been reviewed for initial consideration about whether they meet the criteria of the grant.  Over £35,000 of the grants has been approved and allocated to date and work is ongoing to allocate the remaining funds.</w:t>
      </w:r>
    </w:p>
    <w:p w14:paraId="11EA2238" w14:textId="77777777" w:rsidR="00C53E87" w:rsidRDefault="00C53E87" w:rsidP="00A86977">
      <w:pPr>
        <w:jc w:val="both"/>
        <w:rPr>
          <w:rFonts w:ascii="Segoe UI" w:hAnsi="Segoe UI" w:cs="Segoe UI"/>
          <w:b/>
        </w:rPr>
      </w:pPr>
    </w:p>
    <w:p w14:paraId="6D7DB6E4" w14:textId="11EB7B69" w:rsidR="0041102A" w:rsidRDefault="0041102A" w:rsidP="00A86977">
      <w:pPr>
        <w:jc w:val="both"/>
        <w:rPr>
          <w:rFonts w:ascii="Segoe UI" w:hAnsi="Segoe UI" w:cs="Segoe UI"/>
          <w:b/>
        </w:rPr>
      </w:pPr>
      <w:r>
        <w:rPr>
          <w:rFonts w:ascii="Segoe UI" w:hAnsi="Segoe UI" w:cs="Segoe UI"/>
          <w:b/>
        </w:rPr>
        <w:t>Community Engagement</w:t>
      </w:r>
    </w:p>
    <w:p w14:paraId="2685DD67" w14:textId="77777777" w:rsidR="00ED65C8" w:rsidRDefault="00823804" w:rsidP="00EC71E6">
      <w:pPr>
        <w:rPr>
          <w:rFonts w:ascii="Segoe UI" w:hAnsi="Segoe UI" w:cs="Segoe UI"/>
        </w:rPr>
      </w:pPr>
      <w:r>
        <w:rPr>
          <w:rFonts w:ascii="Segoe UI" w:hAnsi="Segoe UI" w:cs="Segoe UI"/>
        </w:rPr>
        <w:t xml:space="preserve">The </w:t>
      </w:r>
      <w:proofErr w:type="spellStart"/>
      <w:r>
        <w:rPr>
          <w:rFonts w:ascii="Segoe UI" w:hAnsi="Segoe UI" w:cs="Segoe UI"/>
        </w:rPr>
        <w:t>HealthFest</w:t>
      </w:r>
      <w:proofErr w:type="spellEnd"/>
      <w:r>
        <w:rPr>
          <w:rFonts w:ascii="Segoe UI" w:hAnsi="Segoe UI" w:cs="Segoe UI"/>
        </w:rPr>
        <w:t xml:space="preserve"> events for 2019 saw over 750 people engaging with the Trust and partners in September</w:t>
      </w:r>
      <w:r w:rsidR="00ED65C8">
        <w:rPr>
          <w:rFonts w:ascii="Segoe UI" w:hAnsi="Segoe UI" w:cs="Segoe UI"/>
        </w:rPr>
        <w:t xml:space="preserve"> of that year at the first Community </w:t>
      </w:r>
      <w:proofErr w:type="spellStart"/>
      <w:r w:rsidR="00ED65C8">
        <w:rPr>
          <w:rFonts w:ascii="Segoe UI" w:hAnsi="Segoe UI" w:cs="Segoe UI"/>
        </w:rPr>
        <w:t>HealthFest</w:t>
      </w:r>
      <w:proofErr w:type="spellEnd"/>
      <w:r w:rsidR="00ED65C8">
        <w:rPr>
          <w:rFonts w:ascii="Segoe UI" w:hAnsi="Segoe UI" w:cs="Segoe UI"/>
        </w:rPr>
        <w:t xml:space="preserve"> at Witney Community Hospital and the second Trust </w:t>
      </w:r>
      <w:proofErr w:type="spellStart"/>
      <w:r w:rsidR="00ED65C8">
        <w:rPr>
          <w:rFonts w:ascii="Segoe UI" w:hAnsi="Segoe UI" w:cs="Segoe UI"/>
        </w:rPr>
        <w:t>HealthFest</w:t>
      </w:r>
      <w:proofErr w:type="spellEnd"/>
      <w:r w:rsidR="00ED65C8">
        <w:rPr>
          <w:rFonts w:ascii="Segoe UI" w:hAnsi="Segoe UI" w:cs="Segoe UI"/>
        </w:rPr>
        <w:t xml:space="preserve"> at the Warneford.</w:t>
      </w:r>
    </w:p>
    <w:p w14:paraId="1C5A2C74" w14:textId="77777777" w:rsidR="00ED65C8" w:rsidRDefault="00ED65C8" w:rsidP="00EC71E6">
      <w:pPr>
        <w:rPr>
          <w:rFonts w:ascii="Segoe UI" w:hAnsi="Segoe UI" w:cs="Segoe UI"/>
        </w:rPr>
      </w:pPr>
    </w:p>
    <w:p w14:paraId="0ADE4C8E" w14:textId="509D122F" w:rsidR="00EC71E6" w:rsidRPr="00EC71E6" w:rsidRDefault="00E9001E" w:rsidP="00EC71E6">
      <w:pPr>
        <w:rPr>
          <w:rFonts w:ascii="Segoe UI" w:hAnsi="Segoe UI" w:cs="Segoe UI"/>
        </w:rPr>
      </w:pPr>
      <w:r>
        <w:rPr>
          <w:rFonts w:ascii="Segoe UI" w:hAnsi="Segoe UI" w:cs="Segoe UI"/>
        </w:rPr>
        <w:lastRenderedPageBreak/>
        <w:t>Both events had the same aims:</w:t>
      </w:r>
    </w:p>
    <w:p w14:paraId="0D2BA3A7" w14:textId="77777777" w:rsidR="00EC71E6" w:rsidRPr="00EC71E6" w:rsidRDefault="00EC71E6" w:rsidP="00EC71E6">
      <w:pPr>
        <w:pStyle w:val="ListParagraph"/>
        <w:numPr>
          <w:ilvl w:val="0"/>
          <w:numId w:val="14"/>
        </w:numPr>
        <w:spacing w:after="200" w:line="276" w:lineRule="auto"/>
        <w:contextualSpacing/>
        <w:rPr>
          <w:rFonts w:ascii="Segoe UI" w:hAnsi="Segoe UI" w:cs="Segoe UI"/>
        </w:rPr>
      </w:pPr>
      <w:r w:rsidRPr="00EC71E6">
        <w:rPr>
          <w:rFonts w:ascii="Segoe UI" w:hAnsi="Segoe UI" w:cs="Segoe UI"/>
        </w:rPr>
        <w:t>To raise awareness of the Trust services and those of its partners/ other local organisations</w:t>
      </w:r>
    </w:p>
    <w:p w14:paraId="5E31FCC2" w14:textId="69AA87C6" w:rsidR="00EC71E6" w:rsidRPr="00EC71E6" w:rsidRDefault="00EC71E6" w:rsidP="00EC71E6">
      <w:pPr>
        <w:pStyle w:val="ListParagraph"/>
        <w:numPr>
          <w:ilvl w:val="0"/>
          <w:numId w:val="14"/>
        </w:numPr>
        <w:spacing w:after="200" w:line="276" w:lineRule="auto"/>
        <w:contextualSpacing/>
        <w:rPr>
          <w:rFonts w:ascii="Segoe UI" w:hAnsi="Segoe UI" w:cs="Segoe UI"/>
        </w:rPr>
      </w:pPr>
      <w:r w:rsidRPr="00EC71E6">
        <w:rPr>
          <w:rFonts w:ascii="Segoe UI" w:hAnsi="Segoe UI" w:cs="Segoe UI"/>
        </w:rPr>
        <w:t xml:space="preserve">To reduce stigma associated with mental health – </w:t>
      </w:r>
      <w:r w:rsidR="00E9001E">
        <w:rPr>
          <w:rFonts w:ascii="Segoe UI" w:hAnsi="Segoe UI" w:cs="Segoe UI"/>
        </w:rPr>
        <w:t xml:space="preserve">specifically at the Warneford this is one of the reasons for being linked to Oxford Open Doors, opening our doors and </w:t>
      </w:r>
      <w:r w:rsidR="00A44551">
        <w:rPr>
          <w:rFonts w:ascii="Segoe UI" w:hAnsi="Segoe UI" w:cs="Segoe UI"/>
        </w:rPr>
        <w:t>high stone walls to the community</w:t>
      </w:r>
    </w:p>
    <w:p w14:paraId="3EBA7611" w14:textId="77777777" w:rsidR="00EC71E6" w:rsidRPr="00EC71E6" w:rsidRDefault="00EC71E6" w:rsidP="00EC71E6">
      <w:pPr>
        <w:pStyle w:val="ListParagraph"/>
        <w:numPr>
          <w:ilvl w:val="0"/>
          <w:numId w:val="14"/>
        </w:numPr>
        <w:spacing w:after="200" w:line="276" w:lineRule="auto"/>
        <w:contextualSpacing/>
        <w:rPr>
          <w:rFonts w:ascii="Segoe UI" w:hAnsi="Segoe UI" w:cs="Segoe UI"/>
        </w:rPr>
      </w:pPr>
      <w:r w:rsidRPr="00EC71E6">
        <w:rPr>
          <w:rFonts w:ascii="Segoe UI" w:hAnsi="Segoe UI" w:cs="Segoe UI"/>
        </w:rPr>
        <w:t>To increase engagement with the Trust through membership, charity and volunteering opportunities</w:t>
      </w:r>
    </w:p>
    <w:p w14:paraId="6006C75B" w14:textId="3BA99563" w:rsidR="00EC71E6" w:rsidRDefault="00A44551" w:rsidP="007C2167">
      <w:pPr>
        <w:spacing w:after="200"/>
        <w:contextualSpacing/>
        <w:rPr>
          <w:rFonts w:ascii="Segoe UI" w:hAnsi="Segoe UI" w:cs="Segoe UI"/>
        </w:rPr>
      </w:pPr>
      <w:r>
        <w:rPr>
          <w:rFonts w:ascii="Segoe UI" w:hAnsi="Segoe UI" w:cs="Segoe UI"/>
        </w:rPr>
        <w:t xml:space="preserve">Teams from across the Trust as well as community groups and organisations took part in the events with 25 </w:t>
      </w:r>
      <w:r w:rsidR="005C3D0B">
        <w:rPr>
          <w:rFonts w:ascii="Segoe UI" w:hAnsi="Segoe UI" w:cs="Segoe UI"/>
        </w:rPr>
        <w:t xml:space="preserve">different stands in Witney and over 80 different stands or activities at the Warneford.  The events were particularly enlivened by music and dance </w:t>
      </w:r>
      <w:r w:rsidR="0006612A">
        <w:rPr>
          <w:rFonts w:ascii="Segoe UI" w:hAnsi="Segoe UI" w:cs="Segoe UI"/>
        </w:rPr>
        <w:t xml:space="preserve">performances </w:t>
      </w:r>
      <w:proofErr w:type="spellStart"/>
      <w:r w:rsidR="0006612A">
        <w:rPr>
          <w:rFonts w:ascii="Segoe UI" w:hAnsi="Segoe UI" w:cs="Segoe UI"/>
        </w:rPr>
        <w:t>organised</w:t>
      </w:r>
      <w:proofErr w:type="spellEnd"/>
      <w:r w:rsidR="0006612A">
        <w:rPr>
          <w:rFonts w:ascii="Segoe UI" w:hAnsi="Segoe UI" w:cs="Segoe UI"/>
        </w:rPr>
        <w:t xml:space="preserve"> through Creating with Care and Artscape to demonstrate the impact of music and movement on wellbeing.</w:t>
      </w:r>
    </w:p>
    <w:p w14:paraId="73D4B946" w14:textId="77777777" w:rsidR="0006612A" w:rsidRPr="00A44551" w:rsidRDefault="0006612A" w:rsidP="00A44551">
      <w:pPr>
        <w:spacing w:after="200" w:line="276" w:lineRule="auto"/>
        <w:contextualSpacing/>
        <w:rPr>
          <w:rFonts w:ascii="Segoe UI" w:hAnsi="Segoe UI" w:cs="Segoe UI"/>
        </w:rPr>
      </w:pPr>
    </w:p>
    <w:p w14:paraId="7F1AD994" w14:textId="469D2F87" w:rsidR="0041102A" w:rsidRDefault="00EC46A4" w:rsidP="00A86977">
      <w:pPr>
        <w:jc w:val="both"/>
        <w:rPr>
          <w:rFonts w:ascii="Segoe UI" w:hAnsi="Segoe UI" w:cs="Segoe UI"/>
        </w:rPr>
      </w:pPr>
      <w:r>
        <w:rPr>
          <w:rFonts w:ascii="Segoe UI" w:hAnsi="Segoe UI" w:cs="Segoe UI"/>
        </w:rPr>
        <w:t xml:space="preserve">Interest in </w:t>
      </w:r>
      <w:r w:rsidR="00C751A9">
        <w:rPr>
          <w:rFonts w:ascii="Segoe UI" w:hAnsi="Segoe UI" w:cs="Segoe UI"/>
        </w:rPr>
        <w:t xml:space="preserve">developing </w:t>
      </w:r>
      <w:proofErr w:type="spellStart"/>
      <w:r w:rsidR="00C751A9">
        <w:rPr>
          <w:rFonts w:ascii="Segoe UI" w:hAnsi="Segoe UI" w:cs="Segoe UI"/>
        </w:rPr>
        <w:t>HealthFest</w:t>
      </w:r>
      <w:proofErr w:type="spellEnd"/>
      <w:r w:rsidR="00C751A9">
        <w:rPr>
          <w:rFonts w:ascii="Segoe UI" w:hAnsi="Segoe UI" w:cs="Segoe UI"/>
        </w:rPr>
        <w:t xml:space="preserve"> events in other areas has increased as a result of the successful events in 2018 and 2019, with </w:t>
      </w:r>
      <w:r w:rsidR="004336E2">
        <w:rPr>
          <w:rFonts w:ascii="Segoe UI" w:hAnsi="Segoe UI" w:cs="Segoe UI"/>
        </w:rPr>
        <w:t xml:space="preserve">Community </w:t>
      </w:r>
      <w:proofErr w:type="spellStart"/>
      <w:r w:rsidR="00C751A9">
        <w:rPr>
          <w:rFonts w:ascii="Segoe UI" w:hAnsi="Segoe UI" w:cs="Segoe UI"/>
        </w:rPr>
        <w:t>HealthFest</w:t>
      </w:r>
      <w:proofErr w:type="spellEnd"/>
      <w:r w:rsidR="004336E2">
        <w:rPr>
          <w:rFonts w:ascii="Segoe UI" w:hAnsi="Segoe UI" w:cs="Segoe UI"/>
        </w:rPr>
        <w:t xml:space="preserve"> activities being planned at the Witney Carnival, </w:t>
      </w:r>
      <w:proofErr w:type="spellStart"/>
      <w:r w:rsidR="004336E2">
        <w:rPr>
          <w:rFonts w:ascii="Segoe UI" w:hAnsi="Segoe UI" w:cs="Segoe UI"/>
        </w:rPr>
        <w:t>Faringdon</w:t>
      </w:r>
      <w:proofErr w:type="spellEnd"/>
      <w:r w:rsidR="004336E2">
        <w:rPr>
          <w:rFonts w:ascii="Segoe UI" w:hAnsi="Segoe UI" w:cs="Segoe UI"/>
        </w:rPr>
        <w:t xml:space="preserve"> Health Day</w:t>
      </w:r>
      <w:r w:rsidR="00025C61">
        <w:rPr>
          <w:rFonts w:ascii="Segoe UI" w:hAnsi="Segoe UI" w:cs="Segoe UI"/>
        </w:rPr>
        <w:t xml:space="preserve"> and a </w:t>
      </w:r>
      <w:r w:rsidR="004336E2">
        <w:rPr>
          <w:rFonts w:ascii="Segoe UI" w:hAnsi="Segoe UI" w:cs="Segoe UI"/>
        </w:rPr>
        <w:t>Healthy Abingdon event</w:t>
      </w:r>
      <w:r w:rsidR="00025C61">
        <w:rPr>
          <w:rFonts w:ascii="Segoe UI" w:hAnsi="Segoe UI" w:cs="Segoe UI"/>
        </w:rPr>
        <w:t xml:space="preserve">.  </w:t>
      </w:r>
      <w:r w:rsidR="00927485">
        <w:rPr>
          <w:rFonts w:ascii="Segoe UI" w:hAnsi="Segoe UI" w:cs="Segoe UI"/>
        </w:rPr>
        <w:t xml:space="preserve">Planning for the third annual Trust </w:t>
      </w:r>
      <w:proofErr w:type="spellStart"/>
      <w:r w:rsidR="00927485">
        <w:rPr>
          <w:rFonts w:ascii="Segoe UI" w:hAnsi="Segoe UI" w:cs="Segoe UI"/>
        </w:rPr>
        <w:t>HealthFest</w:t>
      </w:r>
      <w:proofErr w:type="spellEnd"/>
      <w:r w:rsidR="00927485">
        <w:rPr>
          <w:rFonts w:ascii="Segoe UI" w:hAnsi="Segoe UI" w:cs="Segoe UI"/>
        </w:rPr>
        <w:t xml:space="preserve"> at the Warneford is also underway with a theme of ‘Thrive with Nature’</w:t>
      </w:r>
      <w:r w:rsidR="00C86337">
        <w:rPr>
          <w:rFonts w:ascii="Segoe UI" w:hAnsi="Segoe UI" w:cs="Segoe UI"/>
        </w:rPr>
        <w:t xml:space="preserve">.  This will tie together the work of the OHC Green Spaces appeal, the Green Alert activities underway as part of the </w:t>
      </w:r>
      <w:r w:rsidR="007A6048">
        <w:rPr>
          <w:rFonts w:ascii="Segoe UI" w:hAnsi="Segoe UI" w:cs="Segoe UI"/>
        </w:rPr>
        <w:t>Sustainability Strategy, the Green Spaces Framework and work happening at ward/community levels to increase service user engagement with green space activities.</w:t>
      </w:r>
      <w:r w:rsidR="008E5765">
        <w:rPr>
          <w:rFonts w:ascii="Segoe UI" w:hAnsi="Segoe UI" w:cs="Segoe UI"/>
        </w:rPr>
        <w:t xml:space="preserve">  Interest in attending the event in September is already being registered with increased links to Oxford Preservation Trust </w:t>
      </w:r>
      <w:r w:rsidR="007C2167">
        <w:rPr>
          <w:rFonts w:ascii="Segoe UI" w:hAnsi="Segoe UI" w:cs="Segoe UI"/>
        </w:rPr>
        <w:t>and their development of ‘Oxford Outdoors’ projects.</w:t>
      </w:r>
    </w:p>
    <w:p w14:paraId="4419F5B5" w14:textId="171ADB35" w:rsidR="009D4E4F" w:rsidRDefault="009D4E4F" w:rsidP="00A86977">
      <w:pPr>
        <w:jc w:val="both"/>
        <w:rPr>
          <w:rFonts w:ascii="Segoe UI" w:hAnsi="Segoe UI" w:cs="Segoe UI"/>
        </w:rPr>
      </w:pPr>
    </w:p>
    <w:p w14:paraId="7C58403D" w14:textId="4AB256DD" w:rsidR="00DD3C22" w:rsidRDefault="00DD3C22" w:rsidP="00A86977">
      <w:pPr>
        <w:jc w:val="both"/>
        <w:rPr>
          <w:rFonts w:ascii="Segoe UI" w:hAnsi="Segoe UI" w:cs="Segoe UI"/>
          <w:b/>
          <w:bCs/>
        </w:rPr>
      </w:pPr>
      <w:r>
        <w:rPr>
          <w:rFonts w:ascii="Segoe UI" w:hAnsi="Segoe UI" w:cs="Segoe UI"/>
          <w:b/>
          <w:bCs/>
        </w:rPr>
        <w:t>Community Engagement and COVID-19</w:t>
      </w:r>
    </w:p>
    <w:p w14:paraId="36BB30BB" w14:textId="27A4C3E5" w:rsidR="00DD3C22" w:rsidRDefault="00DD3C22" w:rsidP="00A86977">
      <w:pPr>
        <w:jc w:val="both"/>
        <w:rPr>
          <w:rFonts w:ascii="Segoe UI" w:hAnsi="Segoe UI" w:cs="Segoe UI"/>
        </w:rPr>
      </w:pPr>
      <w:r>
        <w:rPr>
          <w:rFonts w:ascii="Segoe UI" w:hAnsi="Segoe UI" w:cs="Segoe UI"/>
        </w:rPr>
        <w:t xml:space="preserve">Unfortunately, all events planned for the first half of the year have been postponed or cancelled due to lockdown restrictions.  </w:t>
      </w:r>
      <w:r w:rsidR="004F3E83">
        <w:rPr>
          <w:rFonts w:ascii="Segoe UI" w:hAnsi="Segoe UI" w:cs="Segoe UI"/>
        </w:rPr>
        <w:t xml:space="preserve">Work is ongoing with the Oxford Preservation Trust to explore how </w:t>
      </w:r>
      <w:proofErr w:type="spellStart"/>
      <w:r w:rsidR="004F3E83">
        <w:rPr>
          <w:rFonts w:ascii="Segoe UI" w:hAnsi="Segoe UI" w:cs="Segoe UI"/>
        </w:rPr>
        <w:t>HealthFest</w:t>
      </w:r>
      <w:proofErr w:type="spellEnd"/>
      <w:r w:rsidR="004F3E83">
        <w:rPr>
          <w:rFonts w:ascii="Segoe UI" w:hAnsi="Segoe UI" w:cs="Segoe UI"/>
        </w:rPr>
        <w:t xml:space="preserve"> could be delivered in the Autumn with the focus on ‘Oxford Outdoors’ being key to this.</w:t>
      </w:r>
    </w:p>
    <w:p w14:paraId="76FBDD63" w14:textId="37691DD2" w:rsidR="004F3E83" w:rsidRDefault="004F3E83" w:rsidP="00A86977">
      <w:pPr>
        <w:jc w:val="both"/>
        <w:rPr>
          <w:rFonts w:ascii="Segoe UI" w:hAnsi="Segoe UI" w:cs="Segoe UI"/>
        </w:rPr>
      </w:pPr>
    </w:p>
    <w:p w14:paraId="56A9C8B2" w14:textId="3EFC3794" w:rsidR="004F3E83" w:rsidRDefault="004F3E83" w:rsidP="00A86977">
      <w:pPr>
        <w:jc w:val="both"/>
        <w:rPr>
          <w:rFonts w:ascii="Segoe UI" w:hAnsi="Segoe UI" w:cs="Segoe UI"/>
        </w:rPr>
      </w:pPr>
      <w:r>
        <w:rPr>
          <w:rFonts w:ascii="Segoe UI" w:hAnsi="Segoe UI" w:cs="Segoe UI"/>
        </w:rPr>
        <w:t xml:space="preserve">The lockdown has created a wide range of community responses at both a national and local level which the team have been signposting internally and to volunteers throughout this period.  The largest development has been the NHS Responders programme through Good Sam which enables referrals for support ranging through shopping, driving, befriending to prescription </w:t>
      </w:r>
      <w:proofErr w:type="spellStart"/>
      <w:r>
        <w:rPr>
          <w:rFonts w:ascii="Segoe UI" w:hAnsi="Segoe UI" w:cs="Segoe UI"/>
        </w:rPr>
        <w:t>pick ups</w:t>
      </w:r>
      <w:proofErr w:type="spellEnd"/>
      <w:r>
        <w:rPr>
          <w:rFonts w:ascii="Segoe UI" w:hAnsi="Segoe UI" w:cs="Segoe UI"/>
        </w:rPr>
        <w:t xml:space="preserve">.  Locally, groups like the Oxford Hub and smaller street or community level groups (all now being </w:t>
      </w:r>
      <w:r>
        <w:rPr>
          <w:rFonts w:ascii="Segoe UI" w:hAnsi="Segoe UI" w:cs="Segoe UI"/>
        </w:rPr>
        <w:lastRenderedPageBreak/>
        <w:t xml:space="preserve">mapped through council websites) have been dedicated to supporting the most vulnerable or isolated.   </w:t>
      </w:r>
    </w:p>
    <w:p w14:paraId="5CB1D8A9" w14:textId="77777777" w:rsidR="004F3E83" w:rsidRDefault="004F3E83" w:rsidP="00A86977">
      <w:pPr>
        <w:jc w:val="both"/>
        <w:rPr>
          <w:rFonts w:ascii="Segoe UI" w:hAnsi="Segoe UI" w:cs="Segoe UI"/>
          <w:b/>
        </w:rPr>
      </w:pPr>
    </w:p>
    <w:p w14:paraId="32F3ECCF" w14:textId="6CED0A52" w:rsidR="00A86977" w:rsidRPr="00F945DB" w:rsidRDefault="00A86977" w:rsidP="00A86977">
      <w:pPr>
        <w:jc w:val="both"/>
        <w:rPr>
          <w:rFonts w:ascii="Segoe UI" w:hAnsi="Segoe UI" w:cs="Segoe UI"/>
          <w:b/>
        </w:rPr>
      </w:pPr>
      <w:r w:rsidRPr="00F945DB">
        <w:rPr>
          <w:rFonts w:ascii="Segoe UI" w:hAnsi="Segoe UI" w:cs="Segoe UI"/>
          <w:b/>
        </w:rPr>
        <w:t>RECOMMENDATION</w:t>
      </w:r>
    </w:p>
    <w:p w14:paraId="52D082B0" w14:textId="1CE95793" w:rsidR="00662388" w:rsidRDefault="00662388" w:rsidP="003927AC">
      <w:pPr>
        <w:jc w:val="both"/>
        <w:rPr>
          <w:rFonts w:ascii="Segoe UI" w:hAnsi="Segoe UI" w:cs="Segoe UI"/>
        </w:rPr>
      </w:pPr>
      <w:r>
        <w:rPr>
          <w:rFonts w:ascii="Segoe UI" w:hAnsi="Segoe UI" w:cs="Segoe UI"/>
        </w:rPr>
        <w:t>This report is for information</w:t>
      </w:r>
      <w:r w:rsidR="0056091B">
        <w:rPr>
          <w:rFonts w:ascii="Segoe UI" w:hAnsi="Segoe UI" w:cs="Segoe UI"/>
        </w:rPr>
        <w:t xml:space="preserve"> and to provide the Board with an update on how the Trust is progressing its community involvement </w:t>
      </w:r>
      <w:r w:rsidR="00C85397">
        <w:rPr>
          <w:rFonts w:ascii="Segoe UI" w:hAnsi="Segoe UI" w:cs="Segoe UI"/>
        </w:rPr>
        <w:t>agenda.</w:t>
      </w:r>
      <w:r w:rsidR="0056091B">
        <w:rPr>
          <w:rFonts w:ascii="Segoe UI" w:hAnsi="Segoe UI" w:cs="Segoe UI"/>
        </w:rPr>
        <w:t xml:space="preserve"> </w:t>
      </w:r>
    </w:p>
    <w:p w14:paraId="24326A56" w14:textId="77777777" w:rsidR="0056091B" w:rsidRDefault="0056091B" w:rsidP="003927AC">
      <w:pPr>
        <w:jc w:val="both"/>
        <w:rPr>
          <w:rFonts w:ascii="Segoe UI" w:hAnsi="Segoe UI" w:cs="Segoe UI"/>
        </w:rPr>
      </w:pPr>
    </w:p>
    <w:p w14:paraId="3D263B43" w14:textId="5E4F8562" w:rsidR="00662388" w:rsidRDefault="00662388" w:rsidP="003927AC">
      <w:pPr>
        <w:jc w:val="both"/>
        <w:rPr>
          <w:rFonts w:ascii="Segoe UI" w:hAnsi="Segoe UI" w:cs="Segoe UI"/>
        </w:rPr>
      </w:pPr>
      <w:r>
        <w:rPr>
          <w:rFonts w:ascii="Segoe UI" w:hAnsi="Segoe UI" w:cs="Segoe UI"/>
        </w:rPr>
        <w:t xml:space="preserve">The continued support from the Board for </w:t>
      </w:r>
      <w:r w:rsidR="002043B8">
        <w:rPr>
          <w:rFonts w:ascii="Segoe UI" w:hAnsi="Segoe UI" w:cs="Segoe UI"/>
        </w:rPr>
        <w:t>Community</w:t>
      </w:r>
      <w:r>
        <w:rPr>
          <w:rFonts w:ascii="Segoe UI" w:hAnsi="Segoe UI" w:cs="Segoe UI"/>
        </w:rPr>
        <w:t xml:space="preserve"> Involvement activities is welcomed</w:t>
      </w:r>
      <w:r w:rsidR="004F3E83">
        <w:rPr>
          <w:rFonts w:ascii="Segoe UI" w:hAnsi="Segoe UI" w:cs="Segoe UI"/>
        </w:rPr>
        <w:t>.</w:t>
      </w:r>
    </w:p>
    <w:p w14:paraId="6016D577" w14:textId="26DBE139" w:rsidR="00C53E87" w:rsidRDefault="00C53E87" w:rsidP="003927AC">
      <w:pPr>
        <w:jc w:val="both"/>
        <w:rPr>
          <w:rFonts w:ascii="Segoe UI" w:hAnsi="Segoe UI" w:cs="Segoe UI"/>
        </w:rPr>
      </w:pPr>
    </w:p>
    <w:p w14:paraId="5C5C1016" w14:textId="52E207AA" w:rsidR="004F3E83" w:rsidRDefault="004F3E83" w:rsidP="003927AC">
      <w:pPr>
        <w:jc w:val="both"/>
        <w:rPr>
          <w:rFonts w:ascii="Segoe UI" w:hAnsi="Segoe UI" w:cs="Segoe UI"/>
        </w:rPr>
      </w:pPr>
    </w:p>
    <w:p w14:paraId="444CDF45" w14:textId="541E4417" w:rsidR="004F3E83" w:rsidRDefault="004F3E83" w:rsidP="003927AC">
      <w:pPr>
        <w:jc w:val="both"/>
        <w:rPr>
          <w:rFonts w:ascii="Segoe UI" w:hAnsi="Segoe UI" w:cs="Segoe UI"/>
        </w:rPr>
      </w:pPr>
    </w:p>
    <w:p w14:paraId="28270105" w14:textId="7B5EEE69" w:rsidR="004F3E83" w:rsidRDefault="004F3E83" w:rsidP="003927AC">
      <w:pPr>
        <w:jc w:val="both"/>
        <w:rPr>
          <w:rFonts w:ascii="Segoe UI" w:hAnsi="Segoe UI" w:cs="Segoe UI"/>
        </w:rPr>
      </w:pPr>
    </w:p>
    <w:p w14:paraId="03ED2AEF" w14:textId="3C94BECF" w:rsidR="004F3E83" w:rsidRDefault="004F3E83" w:rsidP="003927AC">
      <w:pPr>
        <w:jc w:val="both"/>
        <w:rPr>
          <w:rFonts w:ascii="Segoe UI" w:hAnsi="Segoe UI" w:cs="Segoe UI"/>
        </w:rPr>
      </w:pPr>
    </w:p>
    <w:p w14:paraId="3168D694" w14:textId="1DFCBB44" w:rsidR="004F3E83" w:rsidRDefault="004F3E83" w:rsidP="003927AC">
      <w:pPr>
        <w:jc w:val="both"/>
        <w:rPr>
          <w:rFonts w:ascii="Segoe UI" w:hAnsi="Segoe UI" w:cs="Segoe UI"/>
        </w:rPr>
      </w:pPr>
    </w:p>
    <w:p w14:paraId="03A8EED5" w14:textId="02DF0DAA" w:rsidR="004F3E83" w:rsidRDefault="004F3E83" w:rsidP="003927AC">
      <w:pPr>
        <w:jc w:val="both"/>
        <w:rPr>
          <w:rFonts w:ascii="Segoe UI" w:hAnsi="Segoe UI" w:cs="Segoe UI"/>
        </w:rPr>
      </w:pPr>
    </w:p>
    <w:p w14:paraId="421BF3A5" w14:textId="455EE652" w:rsidR="004F3E83" w:rsidRDefault="004F3E83" w:rsidP="003927AC">
      <w:pPr>
        <w:jc w:val="both"/>
        <w:rPr>
          <w:rFonts w:ascii="Segoe UI" w:hAnsi="Segoe UI" w:cs="Segoe UI"/>
        </w:rPr>
      </w:pPr>
    </w:p>
    <w:p w14:paraId="64B6BF6A" w14:textId="51DA275D" w:rsidR="004F3E83" w:rsidRDefault="004F3E83" w:rsidP="003927AC">
      <w:pPr>
        <w:jc w:val="both"/>
        <w:rPr>
          <w:rFonts w:ascii="Segoe UI" w:hAnsi="Segoe UI" w:cs="Segoe UI"/>
        </w:rPr>
      </w:pPr>
    </w:p>
    <w:p w14:paraId="3924FD2B" w14:textId="5B11210D" w:rsidR="004F3E83" w:rsidRDefault="004F3E83" w:rsidP="003927AC">
      <w:pPr>
        <w:jc w:val="both"/>
        <w:rPr>
          <w:rFonts w:ascii="Segoe UI" w:hAnsi="Segoe UI" w:cs="Segoe UI"/>
        </w:rPr>
      </w:pPr>
    </w:p>
    <w:p w14:paraId="3B2DE609" w14:textId="6ADEB9D7" w:rsidR="004F3E83" w:rsidRDefault="004F3E83" w:rsidP="003927AC">
      <w:pPr>
        <w:jc w:val="both"/>
        <w:rPr>
          <w:rFonts w:ascii="Segoe UI" w:hAnsi="Segoe UI" w:cs="Segoe UI"/>
        </w:rPr>
      </w:pPr>
    </w:p>
    <w:p w14:paraId="7D8C4D63" w14:textId="0A81B88B" w:rsidR="004F3E83" w:rsidRDefault="004F3E83" w:rsidP="003927AC">
      <w:pPr>
        <w:jc w:val="both"/>
        <w:rPr>
          <w:rFonts w:ascii="Segoe UI" w:hAnsi="Segoe UI" w:cs="Segoe UI"/>
        </w:rPr>
      </w:pPr>
    </w:p>
    <w:p w14:paraId="2D915D6D" w14:textId="3CB9E987" w:rsidR="004F3E83" w:rsidRDefault="004F3E83" w:rsidP="003927AC">
      <w:pPr>
        <w:jc w:val="both"/>
        <w:rPr>
          <w:rFonts w:ascii="Segoe UI" w:hAnsi="Segoe UI" w:cs="Segoe UI"/>
        </w:rPr>
      </w:pPr>
    </w:p>
    <w:p w14:paraId="4340AC18" w14:textId="2316FC92" w:rsidR="004F3E83" w:rsidRDefault="004F3E83" w:rsidP="003927AC">
      <w:pPr>
        <w:jc w:val="both"/>
        <w:rPr>
          <w:rFonts w:ascii="Segoe UI" w:hAnsi="Segoe UI" w:cs="Segoe UI"/>
        </w:rPr>
      </w:pPr>
    </w:p>
    <w:p w14:paraId="43E43D70" w14:textId="2615C7B5" w:rsidR="004F3E83" w:rsidRDefault="004F3E83" w:rsidP="003927AC">
      <w:pPr>
        <w:jc w:val="both"/>
        <w:rPr>
          <w:rFonts w:ascii="Segoe UI" w:hAnsi="Segoe UI" w:cs="Segoe UI"/>
        </w:rPr>
      </w:pPr>
    </w:p>
    <w:p w14:paraId="2C9B3250" w14:textId="58E5EC72" w:rsidR="004F3E83" w:rsidRDefault="004F3E83" w:rsidP="003927AC">
      <w:pPr>
        <w:jc w:val="both"/>
        <w:rPr>
          <w:rFonts w:ascii="Segoe UI" w:hAnsi="Segoe UI" w:cs="Segoe UI"/>
        </w:rPr>
      </w:pPr>
    </w:p>
    <w:p w14:paraId="07ACB2E6" w14:textId="0757E119" w:rsidR="004F3E83" w:rsidRDefault="004F3E83" w:rsidP="003927AC">
      <w:pPr>
        <w:jc w:val="both"/>
        <w:rPr>
          <w:rFonts w:ascii="Segoe UI" w:hAnsi="Segoe UI" w:cs="Segoe UI"/>
        </w:rPr>
      </w:pPr>
    </w:p>
    <w:p w14:paraId="516330C2" w14:textId="6552508D" w:rsidR="004F3E83" w:rsidRDefault="004F3E83" w:rsidP="003927AC">
      <w:pPr>
        <w:jc w:val="both"/>
        <w:rPr>
          <w:rFonts w:ascii="Segoe UI" w:hAnsi="Segoe UI" w:cs="Segoe UI"/>
        </w:rPr>
      </w:pPr>
    </w:p>
    <w:p w14:paraId="21E91567" w14:textId="05E6E4A4" w:rsidR="004F3E83" w:rsidRDefault="004F3E83" w:rsidP="003927AC">
      <w:pPr>
        <w:jc w:val="both"/>
        <w:rPr>
          <w:rFonts w:ascii="Segoe UI" w:hAnsi="Segoe UI" w:cs="Segoe UI"/>
        </w:rPr>
      </w:pPr>
    </w:p>
    <w:p w14:paraId="05DE215A" w14:textId="35B22EE5" w:rsidR="004F3E83" w:rsidRDefault="004F3E83" w:rsidP="003927AC">
      <w:pPr>
        <w:jc w:val="both"/>
        <w:rPr>
          <w:rFonts w:ascii="Segoe UI" w:hAnsi="Segoe UI" w:cs="Segoe UI"/>
        </w:rPr>
      </w:pPr>
    </w:p>
    <w:p w14:paraId="0FBDDFAF" w14:textId="023B03E9" w:rsidR="004F3E83" w:rsidRDefault="004F3E83" w:rsidP="003927AC">
      <w:pPr>
        <w:jc w:val="both"/>
        <w:rPr>
          <w:rFonts w:ascii="Segoe UI" w:hAnsi="Segoe UI" w:cs="Segoe UI"/>
        </w:rPr>
      </w:pPr>
    </w:p>
    <w:p w14:paraId="2D11B220" w14:textId="1AEB3D1D" w:rsidR="004F3E83" w:rsidRDefault="004F3E83" w:rsidP="003927AC">
      <w:pPr>
        <w:jc w:val="both"/>
        <w:rPr>
          <w:rFonts w:ascii="Segoe UI" w:hAnsi="Segoe UI" w:cs="Segoe UI"/>
        </w:rPr>
      </w:pPr>
    </w:p>
    <w:p w14:paraId="4D943097" w14:textId="4918ED64" w:rsidR="004F3E83" w:rsidRDefault="004F3E83" w:rsidP="003927AC">
      <w:pPr>
        <w:jc w:val="both"/>
        <w:rPr>
          <w:rFonts w:ascii="Segoe UI" w:hAnsi="Segoe UI" w:cs="Segoe UI"/>
        </w:rPr>
      </w:pPr>
    </w:p>
    <w:p w14:paraId="5C57FBAE" w14:textId="365F20B2" w:rsidR="004F3E83" w:rsidRDefault="004F3E83" w:rsidP="003927AC">
      <w:pPr>
        <w:jc w:val="both"/>
        <w:rPr>
          <w:rFonts w:ascii="Segoe UI" w:hAnsi="Segoe UI" w:cs="Segoe UI"/>
        </w:rPr>
      </w:pPr>
    </w:p>
    <w:p w14:paraId="7A762860" w14:textId="21F7D14E" w:rsidR="004F3E83" w:rsidRDefault="004F3E83" w:rsidP="003927AC">
      <w:pPr>
        <w:jc w:val="both"/>
        <w:rPr>
          <w:rFonts w:ascii="Segoe UI" w:hAnsi="Segoe UI" w:cs="Segoe UI"/>
        </w:rPr>
      </w:pPr>
    </w:p>
    <w:p w14:paraId="3B255C80" w14:textId="235A7910" w:rsidR="004F3E83" w:rsidRDefault="004F3E83" w:rsidP="003927AC">
      <w:pPr>
        <w:jc w:val="both"/>
        <w:rPr>
          <w:rFonts w:ascii="Segoe UI" w:hAnsi="Segoe UI" w:cs="Segoe UI"/>
        </w:rPr>
      </w:pPr>
    </w:p>
    <w:p w14:paraId="60E31721" w14:textId="02FB2F4C" w:rsidR="004F3E83" w:rsidRDefault="004F3E83" w:rsidP="003927AC">
      <w:pPr>
        <w:jc w:val="both"/>
        <w:rPr>
          <w:rFonts w:ascii="Segoe UI" w:hAnsi="Segoe UI" w:cs="Segoe UI"/>
        </w:rPr>
      </w:pPr>
    </w:p>
    <w:p w14:paraId="79523612" w14:textId="61F14AF9" w:rsidR="004F3E83" w:rsidRDefault="004F3E83" w:rsidP="003927AC">
      <w:pPr>
        <w:jc w:val="both"/>
        <w:rPr>
          <w:rFonts w:ascii="Segoe UI" w:hAnsi="Segoe UI" w:cs="Segoe UI"/>
        </w:rPr>
      </w:pPr>
    </w:p>
    <w:p w14:paraId="00D61BBC" w14:textId="30F2B6A4" w:rsidR="004F3E83" w:rsidRDefault="004F3E83" w:rsidP="003927AC">
      <w:pPr>
        <w:jc w:val="both"/>
        <w:rPr>
          <w:rFonts w:ascii="Segoe UI" w:hAnsi="Segoe UI" w:cs="Segoe UI"/>
        </w:rPr>
      </w:pPr>
    </w:p>
    <w:p w14:paraId="6A558605" w14:textId="6E036E5A" w:rsidR="004F3E83" w:rsidRDefault="004F3E83" w:rsidP="003927AC">
      <w:pPr>
        <w:jc w:val="both"/>
        <w:rPr>
          <w:rFonts w:ascii="Segoe UI" w:hAnsi="Segoe UI" w:cs="Segoe UI"/>
        </w:rPr>
      </w:pPr>
    </w:p>
    <w:p w14:paraId="14AD76DF" w14:textId="5DB60C5F" w:rsidR="004F3E83" w:rsidRDefault="004F3E83" w:rsidP="003927AC">
      <w:pPr>
        <w:jc w:val="both"/>
        <w:rPr>
          <w:rFonts w:ascii="Segoe UI" w:hAnsi="Segoe UI" w:cs="Segoe UI"/>
        </w:rPr>
      </w:pPr>
    </w:p>
    <w:p w14:paraId="0A363D08" w14:textId="77777777" w:rsidR="004F3E83" w:rsidRDefault="004F3E83" w:rsidP="003927AC">
      <w:pPr>
        <w:jc w:val="both"/>
        <w:rPr>
          <w:rFonts w:ascii="Segoe UI" w:hAnsi="Segoe UI" w:cs="Segoe UI"/>
        </w:rPr>
      </w:pPr>
    </w:p>
    <w:p w14:paraId="01B75A6E" w14:textId="5E2F8539" w:rsidR="00272B9F" w:rsidRDefault="002043B8" w:rsidP="003927AC">
      <w:pPr>
        <w:jc w:val="both"/>
        <w:rPr>
          <w:rFonts w:ascii="Segoe UI" w:hAnsi="Segoe UI" w:cs="Segoe UI"/>
          <w:b/>
        </w:rPr>
      </w:pPr>
      <w:r w:rsidRPr="002043B8">
        <w:rPr>
          <w:rFonts w:ascii="Segoe UI" w:hAnsi="Segoe UI" w:cs="Segoe UI"/>
          <w:b/>
        </w:rPr>
        <w:t>Appendix A</w:t>
      </w:r>
    </w:p>
    <w:p w14:paraId="26D14F16" w14:textId="5DD015F9" w:rsidR="002043B8" w:rsidRDefault="00716576" w:rsidP="003927AC">
      <w:pPr>
        <w:jc w:val="both"/>
        <w:rPr>
          <w:rFonts w:ascii="Segoe UI" w:hAnsi="Segoe UI" w:cs="Segoe UI"/>
          <w:b/>
        </w:rPr>
      </w:pPr>
      <w:r>
        <w:rPr>
          <w:rFonts w:ascii="Segoe UI" w:hAnsi="Segoe UI" w:cs="Segoe UI"/>
          <w:b/>
          <w:noProof/>
        </w:rPr>
        <w:drawing>
          <wp:inline distT="0" distB="0" distL="0" distR="0" wp14:anchorId="4C74DF07" wp14:editId="4C771621">
            <wp:extent cx="5490210" cy="7766685"/>
            <wp:effectExtent l="0" t="0" r="0"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we are creating ourselves all the time, then it is never too late to begin creating the bodies we want instead of the ones we mistakenly assume we are stuck with, said Deepak Chopra.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0210" cy="7766685"/>
                    </a:xfrm>
                    <a:prstGeom prst="rect">
                      <a:avLst/>
                    </a:prstGeom>
                  </pic:spPr>
                </pic:pic>
              </a:graphicData>
            </a:graphic>
          </wp:inline>
        </w:drawing>
      </w:r>
    </w:p>
    <w:p w14:paraId="12E7E8E5" w14:textId="384F2E6A" w:rsidR="004F3E83" w:rsidRDefault="004F3E83" w:rsidP="003927AC">
      <w:pPr>
        <w:jc w:val="both"/>
        <w:rPr>
          <w:rFonts w:ascii="Segoe UI" w:hAnsi="Segoe UI" w:cs="Segoe UI"/>
          <w:b/>
        </w:rPr>
      </w:pPr>
      <w:r>
        <w:rPr>
          <w:rFonts w:ascii="Segoe UI" w:hAnsi="Segoe UI" w:cs="Segoe UI"/>
          <w:b/>
        </w:rPr>
        <w:lastRenderedPageBreak/>
        <w:t>Appendix B</w:t>
      </w:r>
    </w:p>
    <w:p w14:paraId="50B47019" w14:textId="5347D5F0" w:rsidR="004F3E83" w:rsidRPr="002043B8" w:rsidRDefault="004F3E83" w:rsidP="003927AC">
      <w:pPr>
        <w:jc w:val="both"/>
        <w:rPr>
          <w:rFonts w:ascii="Segoe UI" w:hAnsi="Segoe UI" w:cs="Segoe UI"/>
          <w:b/>
        </w:rPr>
      </w:pPr>
      <w:r>
        <w:rPr>
          <w:noProof/>
        </w:rPr>
        <w:drawing>
          <wp:inline distT="0" distB="0" distL="0" distR="0" wp14:anchorId="05E72D3C" wp14:editId="10BF107F">
            <wp:extent cx="4860418" cy="6802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1470" cy="6832219"/>
                    </a:xfrm>
                    <a:prstGeom prst="rect">
                      <a:avLst/>
                    </a:prstGeom>
                  </pic:spPr>
                </pic:pic>
              </a:graphicData>
            </a:graphic>
          </wp:inline>
        </w:drawing>
      </w:r>
    </w:p>
    <w:sectPr w:rsidR="004F3E83" w:rsidRPr="002043B8" w:rsidSect="00262F0F">
      <w:footerReference w:type="default" r:id="rId18"/>
      <w:headerReference w:type="first" r:id="rId19"/>
      <w:pgSz w:w="12240" w:h="15840" w:code="1"/>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18086" w14:textId="77777777" w:rsidR="00DB194F" w:rsidRDefault="00DB194F" w:rsidP="005B3E3C">
      <w:r>
        <w:separator/>
      </w:r>
    </w:p>
  </w:endnote>
  <w:endnote w:type="continuationSeparator" w:id="0">
    <w:p w14:paraId="61F13EF8" w14:textId="77777777" w:rsidR="00DB194F" w:rsidRDefault="00DB194F" w:rsidP="005B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255000"/>
      <w:docPartObj>
        <w:docPartGallery w:val="Page Numbers (Bottom of Page)"/>
        <w:docPartUnique/>
      </w:docPartObj>
    </w:sdtPr>
    <w:sdtEndPr>
      <w:rPr>
        <w:noProof/>
      </w:rPr>
    </w:sdtEndPr>
    <w:sdtContent>
      <w:p w14:paraId="5131900F" w14:textId="77777777" w:rsidR="000A583B" w:rsidRDefault="000A583B">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757064DD" w14:textId="77777777" w:rsidR="000A583B" w:rsidRDefault="000A5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53451" w14:textId="77777777" w:rsidR="00DB194F" w:rsidRDefault="00DB194F" w:rsidP="005B3E3C">
      <w:r>
        <w:separator/>
      </w:r>
    </w:p>
  </w:footnote>
  <w:footnote w:type="continuationSeparator" w:id="0">
    <w:p w14:paraId="4CB83ECD" w14:textId="77777777" w:rsidR="00DB194F" w:rsidRDefault="00DB194F" w:rsidP="005B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E7281" w14:textId="77777777" w:rsidR="00DB0979" w:rsidRDefault="00262F0F" w:rsidP="00262F0F">
    <w:pPr>
      <w:pStyle w:val="Header"/>
      <w:jc w:val="center"/>
      <w:rPr>
        <w:rFonts w:ascii="Segoe UI" w:hAnsi="Segoe UI" w:cs="Segoe UI"/>
        <w:b/>
        <w:i/>
      </w:rPr>
    </w:pPr>
    <w:r w:rsidRPr="00FA3993">
      <w:rPr>
        <w:rFonts w:ascii="Segoe UI" w:hAnsi="Segoe UI" w:cs="Segoe UI"/>
        <w:b/>
        <w:i/>
      </w:rPr>
      <w:t xml:space="preserve">PUBLIC </w:t>
    </w:r>
    <w:r w:rsidR="00DB0979">
      <w:rPr>
        <w:rFonts w:ascii="Segoe UI" w:hAnsi="Segoe UI" w:cs="Segoe UI"/>
        <w:b/>
        <w:i/>
      </w:rPr>
      <w:t>– NOT TO BE REMOVED UNTIL END OF BOARD MEETING</w:t>
    </w:r>
  </w:p>
  <w:p w14:paraId="710B7E06" w14:textId="77777777" w:rsidR="00262F0F" w:rsidRDefault="00262F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70431"/>
    <w:multiLevelType w:val="hybridMultilevel"/>
    <w:tmpl w:val="19760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922390"/>
    <w:multiLevelType w:val="hybridMultilevel"/>
    <w:tmpl w:val="F70ADD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882510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FB60BC"/>
    <w:multiLevelType w:val="hybridMultilevel"/>
    <w:tmpl w:val="C4963FA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27517BD6"/>
    <w:multiLevelType w:val="hybridMultilevel"/>
    <w:tmpl w:val="3D94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E1692"/>
    <w:multiLevelType w:val="hybridMultilevel"/>
    <w:tmpl w:val="1494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02223"/>
    <w:multiLevelType w:val="hybridMultilevel"/>
    <w:tmpl w:val="8446E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677EF7"/>
    <w:multiLevelType w:val="hybridMultilevel"/>
    <w:tmpl w:val="489E4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BA20ED"/>
    <w:multiLevelType w:val="hybridMultilevel"/>
    <w:tmpl w:val="AC526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9F54D3"/>
    <w:multiLevelType w:val="hybridMultilevel"/>
    <w:tmpl w:val="EDD4A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3720E3"/>
    <w:multiLevelType w:val="hybridMultilevel"/>
    <w:tmpl w:val="B13E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C75FAC"/>
    <w:multiLevelType w:val="hybridMultilevel"/>
    <w:tmpl w:val="3BF0EF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013318F"/>
    <w:multiLevelType w:val="hybridMultilevel"/>
    <w:tmpl w:val="DAEA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46637A"/>
    <w:multiLevelType w:val="hybridMultilevel"/>
    <w:tmpl w:val="F4529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A43E65"/>
    <w:multiLevelType w:val="hybridMultilevel"/>
    <w:tmpl w:val="BD2247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73A08E9"/>
    <w:multiLevelType w:val="hybridMultilevel"/>
    <w:tmpl w:val="F02A3A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586852C0"/>
    <w:multiLevelType w:val="hybridMultilevel"/>
    <w:tmpl w:val="BF14085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6" w15:restartNumberingAfterBreak="0">
    <w:nsid w:val="59FD0D3A"/>
    <w:multiLevelType w:val="hybridMultilevel"/>
    <w:tmpl w:val="35E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533572"/>
    <w:multiLevelType w:val="hybridMultilevel"/>
    <w:tmpl w:val="323A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EB0873"/>
    <w:multiLevelType w:val="hybridMultilevel"/>
    <w:tmpl w:val="8946C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93F300D"/>
    <w:multiLevelType w:val="hybridMultilevel"/>
    <w:tmpl w:val="33EE8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FB06E6"/>
    <w:multiLevelType w:val="hybridMultilevel"/>
    <w:tmpl w:val="B5C0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3"/>
  </w:num>
  <w:num w:numId="4">
    <w:abstractNumId w:val="1"/>
  </w:num>
  <w:num w:numId="5">
    <w:abstractNumId w:val="15"/>
  </w:num>
  <w:num w:numId="6">
    <w:abstractNumId w:val="2"/>
  </w:num>
  <w:num w:numId="7">
    <w:abstractNumId w:val="17"/>
  </w:num>
  <w:num w:numId="8">
    <w:abstractNumId w:val="0"/>
  </w:num>
  <w:num w:numId="9">
    <w:abstractNumId w:val="9"/>
  </w:num>
  <w:num w:numId="10">
    <w:abstractNumId w:val="18"/>
  </w:num>
  <w:num w:numId="11">
    <w:abstractNumId w:val="20"/>
  </w:num>
  <w:num w:numId="12">
    <w:abstractNumId w:val="6"/>
  </w:num>
  <w:num w:numId="13">
    <w:abstractNumId w:val="14"/>
  </w:num>
  <w:num w:numId="14">
    <w:abstractNumId w:val="16"/>
  </w:num>
  <w:num w:numId="15">
    <w:abstractNumId w:val="12"/>
  </w:num>
  <w:num w:numId="16">
    <w:abstractNumId w:val="5"/>
  </w:num>
  <w:num w:numId="17">
    <w:abstractNumId w:val="4"/>
  </w:num>
  <w:num w:numId="18">
    <w:abstractNumId w:val="8"/>
  </w:num>
  <w:num w:numId="19">
    <w:abstractNumId w:val="3"/>
  </w:num>
  <w:num w:numId="20">
    <w:abstractNumId w:val="7"/>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3E8"/>
    <w:rsid w:val="00013152"/>
    <w:rsid w:val="000218B2"/>
    <w:rsid w:val="00025C61"/>
    <w:rsid w:val="00027CE3"/>
    <w:rsid w:val="00030247"/>
    <w:rsid w:val="00044816"/>
    <w:rsid w:val="00054411"/>
    <w:rsid w:val="0006612A"/>
    <w:rsid w:val="00071842"/>
    <w:rsid w:val="000771DC"/>
    <w:rsid w:val="000972FD"/>
    <w:rsid w:val="0009739A"/>
    <w:rsid w:val="000A3A29"/>
    <w:rsid w:val="000A583B"/>
    <w:rsid w:val="000A5A07"/>
    <w:rsid w:val="000B420F"/>
    <w:rsid w:val="000E061A"/>
    <w:rsid w:val="000E317C"/>
    <w:rsid w:val="000F6F68"/>
    <w:rsid w:val="00101A8F"/>
    <w:rsid w:val="001058A7"/>
    <w:rsid w:val="00141A49"/>
    <w:rsid w:val="00145747"/>
    <w:rsid w:val="001677E3"/>
    <w:rsid w:val="001735A3"/>
    <w:rsid w:val="001763D1"/>
    <w:rsid w:val="001B5873"/>
    <w:rsid w:val="001C6172"/>
    <w:rsid w:val="001D0DC2"/>
    <w:rsid w:val="001D404A"/>
    <w:rsid w:val="001D49F3"/>
    <w:rsid w:val="001F76ED"/>
    <w:rsid w:val="002043B8"/>
    <w:rsid w:val="002250DE"/>
    <w:rsid w:val="00227FCE"/>
    <w:rsid w:val="00241A66"/>
    <w:rsid w:val="00247FFB"/>
    <w:rsid w:val="002619EF"/>
    <w:rsid w:val="00262F0F"/>
    <w:rsid w:val="00272B9F"/>
    <w:rsid w:val="002730E3"/>
    <w:rsid w:val="002821F8"/>
    <w:rsid w:val="0029045D"/>
    <w:rsid w:val="00292613"/>
    <w:rsid w:val="002A0A45"/>
    <w:rsid w:val="002A59FB"/>
    <w:rsid w:val="002A73E8"/>
    <w:rsid w:val="002B7785"/>
    <w:rsid w:val="002C2F97"/>
    <w:rsid w:val="002C51FC"/>
    <w:rsid w:val="002D4953"/>
    <w:rsid w:val="002E6FC6"/>
    <w:rsid w:val="002F0D9E"/>
    <w:rsid w:val="00306AF0"/>
    <w:rsid w:val="00333DC7"/>
    <w:rsid w:val="003927AC"/>
    <w:rsid w:val="003971F6"/>
    <w:rsid w:val="003F2AF4"/>
    <w:rsid w:val="003F7366"/>
    <w:rsid w:val="0041102A"/>
    <w:rsid w:val="004326BB"/>
    <w:rsid w:val="004336E2"/>
    <w:rsid w:val="0044288D"/>
    <w:rsid w:val="00456DDE"/>
    <w:rsid w:val="004742D0"/>
    <w:rsid w:val="0049399C"/>
    <w:rsid w:val="00496074"/>
    <w:rsid w:val="004A19A1"/>
    <w:rsid w:val="004B1397"/>
    <w:rsid w:val="004B29A8"/>
    <w:rsid w:val="004C7D6B"/>
    <w:rsid w:val="004D0692"/>
    <w:rsid w:val="004E5065"/>
    <w:rsid w:val="004F3E83"/>
    <w:rsid w:val="004F4BBA"/>
    <w:rsid w:val="005233AA"/>
    <w:rsid w:val="00523450"/>
    <w:rsid w:val="00525442"/>
    <w:rsid w:val="0053439B"/>
    <w:rsid w:val="00551AD9"/>
    <w:rsid w:val="00551B0F"/>
    <w:rsid w:val="005540EA"/>
    <w:rsid w:val="00554796"/>
    <w:rsid w:val="0056091B"/>
    <w:rsid w:val="0056371E"/>
    <w:rsid w:val="005659FB"/>
    <w:rsid w:val="00576AAE"/>
    <w:rsid w:val="00582C10"/>
    <w:rsid w:val="00586E19"/>
    <w:rsid w:val="005A0780"/>
    <w:rsid w:val="005B3E3C"/>
    <w:rsid w:val="005C39B3"/>
    <w:rsid w:val="005C3D0B"/>
    <w:rsid w:val="005C3FC1"/>
    <w:rsid w:val="005D3499"/>
    <w:rsid w:val="005D451F"/>
    <w:rsid w:val="005D6806"/>
    <w:rsid w:val="005E2583"/>
    <w:rsid w:val="005F2514"/>
    <w:rsid w:val="006004AE"/>
    <w:rsid w:val="00602BA8"/>
    <w:rsid w:val="0061684E"/>
    <w:rsid w:val="00637A36"/>
    <w:rsid w:val="00642D46"/>
    <w:rsid w:val="0064615A"/>
    <w:rsid w:val="00655540"/>
    <w:rsid w:val="00662388"/>
    <w:rsid w:val="00665095"/>
    <w:rsid w:val="00683031"/>
    <w:rsid w:val="006A33D3"/>
    <w:rsid w:val="006B14EF"/>
    <w:rsid w:val="006C2737"/>
    <w:rsid w:val="006C3147"/>
    <w:rsid w:val="006E3C3E"/>
    <w:rsid w:val="006F2F62"/>
    <w:rsid w:val="00710F60"/>
    <w:rsid w:val="00716576"/>
    <w:rsid w:val="007170EA"/>
    <w:rsid w:val="0073522A"/>
    <w:rsid w:val="00745B27"/>
    <w:rsid w:val="00755700"/>
    <w:rsid w:val="0077376C"/>
    <w:rsid w:val="007769CD"/>
    <w:rsid w:val="0078032B"/>
    <w:rsid w:val="00781566"/>
    <w:rsid w:val="00787D40"/>
    <w:rsid w:val="007976E7"/>
    <w:rsid w:val="007A2291"/>
    <w:rsid w:val="007A2CF0"/>
    <w:rsid w:val="007A6048"/>
    <w:rsid w:val="007B02FB"/>
    <w:rsid w:val="007B4C72"/>
    <w:rsid w:val="007B6D77"/>
    <w:rsid w:val="007C2167"/>
    <w:rsid w:val="007E6C9D"/>
    <w:rsid w:val="007F2BB7"/>
    <w:rsid w:val="007F49E1"/>
    <w:rsid w:val="00802701"/>
    <w:rsid w:val="008038A2"/>
    <w:rsid w:val="00811FE8"/>
    <w:rsid w:val="00823804"/>
    <w:rsid w:val="00834C56"/>
    <w:rsid w:val="0084720C"/>
    <w:rsid w:val="008566B3"/>
    <w:rsid w:val="0086436B"/>
    <w:rsid w:val="0088096A"/>
    <w:rsid w:val="008865A9"/>
    <w:rsid w:val="00894B97"/>
    <w:rsid w:val="008B45F6"/>
    <w:rsid w:val="008C1E7C"/>
    <w:rsid w:val="008E5765"/>
    <w:rsid w:val="008F1D5A"/>
    <w:rsid w:val="00901628"/>
    <w:rsid w:val="00911811"/>
    <w:rsid w:val="00927485"/>
    <w:rsid w:val="00946E6E"/>
    <w:rsid w:val="0096296C"/>
    <w:rsid w:val="00971695"/>
    <w:rsid w:val="00981992"/>
    <w:rsid w:val="009869DE"/>
    <w:rsid w:val="009A3886"/>
    <w:rsid w:val="009B32BD"/>
    <w:rsid w:val="009D4E4F"/>
    <w:rsid w:val="009D6B88"/>
    <w:rsid w:val="00A016A0"/>
    <w:rsid w:val="00A02500"/>
    <w:rsid w:val="00A112E5"/>
    <w:rsid w:val="00A15A88"/>
    <w:rsid w:val="00A2080F"/>
    <w:rsid w:val="00A26757"/>
    <w:rsid w:val="00A2769E"/>
    <w:rsid w:val="00A44551"/>
    <w:rsid w:val="00A54D55"/>
    <w:rsid w:val="00A61446"/>
    <w:rsid w:val="00A674FB"/>
    <w:rsid w:val="00A85311"/>
    <w:rsid w:val="00A86977"/>
    <w:rsid w:val="00AA0C3F"/>
    <w:rsid w:val="00AA302E"/>
    <w:rsid w:val="00AB23C8"/>
    <w:rsid w:val="00AC041B"/>
    <w:rsid w:val="00AC3814"/>
    <w:rsid w:val="00AF0562"/>
    <w:rsid w:val="00B10FB2"/>
    <w:rsid w:val="00B2132B"/>
    <w:rsid w:val="00B26E1A"/>
    <w:rsid w:val="00B26F2C"/>
    <w:rsid w:val="00B33C85"/>
    <w:rsid w:val="00B50D5E"/>
    <w:rsid w:val="00B66C80"/>
    <w:rsid w:val="00B8577B"/>
    <w:rsid w:val="00BA3B3E"/>
    <w:rsid w:val="00BB510B"/>
    <w:rsid w:val="00BC152C"/>
    <w:rsid w:val="00BC7C56"/>
    <w:rsid w:val="00BE556D"/>
    <w:rsid w:val="00BF3538"/>
    <w:rsid w:val="00BF5367"/>
    <w:rsid w:val="00C07817"/>
    <w:rsid w:val="00C11AA2"/>
    <w:rsid w:val="00C3196C"/>
    <w:rsid w:val="00C36F73"/>
    <w:rsid w:val="00C37854"/>
    <w:rsid w:val="00C42CE3"/>
    <w:rsid w:val="00C53E87"/>
    <w:rsid w:val="00C67635"/>
    <w:rsid w:val="00C71005"/>
    <w:rsid w:val="00C751A9"/>
    <w:rsid w:val="00C85397"/>
    <w:rsid w:val="00C86337"/>
    <w:rsid w:val="00C90E52"/>
    <w:rsid w:val="00C934F6"/>
    <w:rsid w:val="00CD1341"/>
    <w:rsid w:val="00CF339B"/>
    <w:rsid w:val="00D029E8"/>
    <w:rsid w:val="00D07064"/>
    <w:rsid w:val="00D101CB"/>
    <w:rsid w:val="00D24979"/>
    <w:rsid w:val="00D279FC"/>
    <w:rsid w:val="00D376D0"/>
    <w:rsid w:val="00D436FF"/>
    <w:rsid w:val="00D557DE"/>
    <w:rsid w:val="00D55ADD"/>
    <w:rsid w:val="00D628E5"/>
    <w:rsid w:val="00D63FB5"/>
    <w:rsid w:val="00D81178"/>
    <w:rsid w:val="00D8544F"/>
    <w:rsid w:val="00D870AD"/>
    <w:rsid w:val="00D92D35"/>
    <w:rsid w:val="00DA0FA6"/>
    <w:rsid w:val="00DA6606"/>
    <w:rsid w:val="00DA68E5"/>
    <w:rsid w:val="00DB0979"/>
    <w:rsid w:val="00DB161E"/>
    <w:rsid w:val="00DB194F"/>
    <w:rsid w:val="00DC71E1"/>
    <w:rsid w:val="00DD33DF"/>
    <w:rsid w:val="00DD3C22"/>
    <w:rsid w:val="00DE1293"/>
    <w:rsid w:val="00DE4919"/>
    <w:rsid w:val="00DF10CC"/>
    <w:rsid w:val="00DF3F2A"/>
    <w:rsid w:val="00E04645"/>
    <w:rsid w:val="00E079B6"/>
    <w:rsid w:val="00E07BE1"/>
    <w:rsid w:val="00E23FF7"/>
    <w:rsid w:val="00E2468C"/>
    <w:rsid w:val="00E25632"/>
    <w:rsid w:val="00E414D6"/>
    <w:rsid w:val="00E62494"/>
    <w:rsid w:val="00E72559"/>
    <w:rsid w:val="00E77913"/>
    <w:rsid w:val="00E827C5"/>
    <w:rsid w:val="00E9001E"/>
    <w:rsid w:val="00EA09A6"/>
    <w:rsid w:val="00EC1D29"/>
    <w:rsid w:val="00EC46A4"/>
    <w:rsid w:val="00EC71E6"/>
    <w:rsid w:val="00ED65C8"/>
    <w:rsid w:val="00EE002E"/>
    <w:rsid w:val="00EE261A"/>
    <w:rsid w:val="00F24EB2"/>
    <w:rsid w:val="00F50A07"/>
    <w:rsid w:val="00F57119"/>
    <w:rsid w:val="00F7035A"/>
    <w:rsid w:val="00F77C13"/>
    <w:rsid w:val="00F91192"/>
    <w:rsid w:val="00F945DB"/>
    <w:rsid w:val="00FA3993"/>
    <w:rsid w:val="00FA5118"/>
    <w:rsid w:val="00FA5E00"/>
    <w:rsid w:val="00FB0337"/>
    <w:rsid w:val="00FB35C1"/>
    <w:rsid w:val="00FB5092"/>
    <w:rsid w:val="00FD2279"/>
    <w:rsid w:val="00FE113A"/>
    <w:rsid w:val="00FF0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89CE13"/>
  <w15:docId w15:val="{DB072BD7-9810-4E5F-BEFD-7B5CEB14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E113A"/>
    <w:rPr>
      <w:sz w:val="24"/>
      <w:szCs w:val="24"/>
      <w:lang w:val="en-US" w:eastAsia="en-US"/>
    </w:rPr>
  </w:style>
  <w:style w:type="paragraph" w:styleId="Heading1">
    <w:name w:val="heading 1"/>
    <w:basedOn w:val="Normal"/>
    <w:next w:val="Normal"/>
    <w:qFormat/>
    <w:rsid w:val="00FE113A"/>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113A"/>
    <w:pPr>
      <w:jc w:val="center"/>
    </w:pPr>
    <w:rPr>
      <w:rFonts w:ascii="Arial" w:hAnsi="Arial" w:cs="Arial"/>
      <w:b/>
    </w:rPr>
  </w:style>
  <w:style w:type="paragraph" w:styleId="Header">
    <w:name w:val="header"/>
    <w:basedOn w:val="Normal"/>
    <w:link w:val="HeaderChar"/>
    <w:rsid w:val="005B3E3C"/>
    <w:pPr>
      <w:tabs>
        <w:tab w:val="center" w:pos="4513"/>
        <w:tab w:val="right" w:pos="9026"/>
      </w:tabs>
    </w:pPr>
  </w:style>
  <w:style w:type="character" w:customStyle="1" w:styleId="HeaderChar">
    <w:name w:val="Header Char"/>
    <w:basedOn w:val="DefaultParagraphFont"/>
    <w:link w:val="Header"/>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styleId="ListParagraph">
    <w:name w:val="List Paragraph"/>
    <w:basedOn w:val="Normal"/>
    <w:uiPriority w:val="34"/>
    <w:qFormat/>
    <w:rsid w:val="00AA0C3F"/>
    <w:pPr>
      <w:ind w:left="720"/>
    </w:pPr>
  </w:style>
  <w:style w:type="paragraph" w:styleId="BalloonText">
    <w:name w:val="Balloon Text"/>
    <w:basedOn w:val="Normal"/>
    <w:link w:val="BalloonTextChar"/>
    <w:rsid w:val="00FD2279"/>
    <w:rPr>
      <w:rFonts w:ascii="Tahoma" w:hAnsi="Tahoma" w:cs="Tahoma"/>
      <w:sz w:val="16"/>
      <w:szCs w:val="16"/>
    </w:rPr>
  </w:style>
  <w:style w:type="character" w:customStyle="1" w:styleId="BalloonTextChar">
    <w:name w:val="Balloon Text Char"/>
    <w:basedOn w:val="DefaultParagraphFont"/>
    <w:link w:val="BalloonText"/>
    <w:rsid w:val="00FD2279"/>
    <w:rPr>
      <w:rFonts w:ascii="Tahoma" w:hAnsi="Tahoma" w:cs="Tahoma"/>
      <w:sz w:val="16"/>
      <w:szCs w:val="16"/>
      <w:lang w:val="en-US" w:eastAsia="en-US"/>
    </w:rPr>
  </w:style>
  <w:style w:type="character" w:styleId="Hyperlink">
    <w:name w:val="Hyperlink"/>
    <w:basedOn w:val="DefaultParagraphFont"/>
    <w:uiPriority w:val="99"/>
    <w:rsid w:val="00C67635"/>
    <w:rPr>
      <w:color w:val="0000FF" w:themeColor="hyperlink"/>
      <w:u w:val="single"/>
    </w:rPr>
  </w:style>
  <w:style w:type="character" w:styleId="FollowedHyperlink">
    <w:name w:val="FollowedHyperlink"/>
    <w:basedOn w:val="DefaultParagraphFont"/>
    <w:semiHidden/>
    <w:unhideWhenUsed/>
    <w:rsid w:val="00D029E8"/>
    <w:rPr>
      <w:color w:val="800080" w:themeColor="followedHyperlink"/>
      <w:u w:val="single"/>
    </w:rPr>
  </w:style>
  <w:style w:type="character" w:styleId="UnresolvedMention">
    <w:name w:val="Unresolved Mention"/>
    <w:basedOn w:val="DefaultParagraphFont"/>
    <w:uiPriority w:val="99"/>
    <w:semiHidden/>
    <w:unhideWhenUsed/>
    <w:rsid w:val="00D92D35"/>
    <w:rPr>
      <w:color w:val="605E5C"/>
      <w:shd w:val="clear" w:color="auto" w:fill="E1DFDD"/>
    </w:rPr>
  </w:style>
  <w:style w:type="paragraph" w:styleId="BodyText3">
    <w:name w:val="Body Text 3"/>
    <w:basedOn w:val="Normal"/>
    <w:link w:val="BodyText3Char"/>
    <w:semiHidden/>
    <w:unhideWhenUsed/>
    <w:rsid w:val="006C2737"/>
    <w:pPr>
      <w:spacing w:after="120"/>
    </w:pPr>
    <w:rPr>
      <w:sz w:val="16"/>
      <w:szCs w:val="16"/>
    </w:rPr>
  </w:style>
  <w:style w:type="character" w:customStyle="1" w:styleId="BodyText3Char">
    <w:name w:val="Body Text 3 Char"/>
    <w:basedOn w:val="DefaultParagraphFont"/>
    <w:link w:val="BodyText3"/>
    <w:semiHidden/>
    <w:rsid w:val="006C2737"/>
    <w:rPr>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lpforce.communit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oxfordhealth.charity/appeal/oxford-health-care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xfordhealth.charit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Volunteers - 2019 and 2020 Comparison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Mar-19</c:v>
                </c:pt>
              </c:strCache>
            </c:strRef>
          </c:tx>
          <c:spPr>
            <a:solidFill>
              <a:schemeClr val="accent1"/>
            </a:solidFill>
            <a:ln>
              <a:noFill/>
            </a:ln>
            <a:effectLst/>
          </c:spPr>
          <c:invertIfNegative val="0"/>
          <c:cat>
            <c:strRef>
              <c:f>Sheet1!$A$2:$A$15</c:f>
              <c:strCache>
                <c:ptCount val="14"/>
                <c:pt idx="0">
                  <c:v>Ad-Hoc</c:v>
                </c:pt>
                <c:pt idx="1">
                  <c:v>Animal Associate Visitors</c:v>
                </c:pt>
                <c:pt idx="2">
                  <c:v>Arts in Healthcare</c:v>
                </c:pt>
                <c:pt idx="3">
                  <c:v>Chaplaincy</c:v>
                </c:pt>
                <c:pt idx="4">
                  <c:v>Community Involvement</c:v>
                </c:pt>
                <c:pt idx="5">
                  <c:v>Community Team Support</c:v>
                </c:pt>
                <c:pt idx="6">
                  <c:v>Community Ward Support</c:v>
                </c:pt>
                <c:pt idx="7">
                  <c:v>Green Spaces</c:v>
                </c:pt>
                <c:pt idx="8">
                  <c:v>Learning Disabilities Team Support</c:v>
                </c:pt>
                <c:pt idx="9">
                  <c:v>Mental Health Peer Support</c:v>
                </c:pt>
                <c:pt idx="10">
                  <c:v>Mental Health Team Support</c:v>
                </c:pt>
                <c:pt idx="11">
                  <c:v>Mental Health Ward Support</c:v>
                </c:pt>
                <c:pt idx="12">
                  <c:v>Patient Liaison</c:v>
                </c:pt>
                <c:pt idx="13">
                  <c:v>Urgent Care</c:v>
                </c:pt>
              </c:strCache>
            </c:strRef>
          </c:cat>
          <c:val>
            <c:numRef>
              <c:f>Sheet1!$B$2:$B$15</c:f>
              <c:numCache>
                <c:formatCode>General</c:formatCode>
                <c:ptCount val="14"/>
                <c:pt idx="0">
                  <c:v>4</c:v>
                </c:pt>
                <c:pt idx="1">
                  <c:v>5</c:v>
                </c:pt>
                <c:pt idx="2">
                  <c:v>0</c:v>
                </c:pt>
                <c:pt idx="3">
                  <c:v>10</c:v>
                </c:pt>
                <c:pt idx="4">
                  <c:v>2</c:v>
                </c:pt>
                <c:pt idx="5">
                  <c:v>8</c:v>
                </c:pt>
                <c:pt idx="6">
                  <c:v>59</c:v>
                </c:pt>
                <c:pt idx="7">
                  <c:v>12</c:v>
                </c:pt>
                <c:pt idx="8">
                  <c:v>0</c:v>
                </c:pt>
                <c:pt idx="9">
                  <c:v>2</c:v>
                </c:pt>
                <c:pt idx="10">
                  <c:v>6</c:v>
                </c:pt>
                <c:pt idx="11">
                  <c:v>1</c:v>
                </c:pt>
                <c:pt idx="12">
                  <c:v>7</c:v>
                </c:pt>
                <c:pt idx="13">
                  <c:v>15</c:v>
                </c:pt>
              </c:numCache>
            </c:numRef>
          </c:val>
          <c:extLst>
            <c:ext xmlns:c16="http://schemas.microsoft.com/office/drawing/2014/chart" uri="{C3380CC4-5D6E-409C-BE32-E72D297353CC}">
              <c16:uniqueId val="{00000000-0357-4A1C-BEC7-3388B2442599}"/>
            </c:ext>
          </c:extLst>
        </c:ser>
        <c:ser>
          <c:idx val="1"/>
          <c:order val="1"/>
          <c:tx>
            <c:strRef>
              <c:f>Sheet1!$C$1</c:f>
              <c:strCache>
                <c:ptCount val="1"/>
                <c:pt idx="0">
                  <c:v>Mar-20</c:v>
                </c:pt>
              </c:strCache>
            </c:strRef>
          </c:tx>
          <c:spPr>
            <a:solidFill>
              <a:schemeClr val="accent2"/>
            </a:solidFill>
            <a:ln>
              <a:noFill/>
            </a:ln>
            <a:effectLst/>
          </c:spPr>
          <c:invertIfNegative val="0"/>
          <c:cat>
            <c:strRef>
              <c:f>Sheet1!$A$2:$A$15</c:f>
              <c:strCache>
                <c:ptCount val="14"/>
                <c:pt idx="0">
                  <c:v>Ad-Hoc</c:v>
                </c:pt>
                <c:pt idx="1">
                  <c:v>Animal Associate Visitors</c:v>
                </c:pt>
                <c:pt idx="2">
                  <c:v>Arts in Healthcare</c:v>
                </c:pt>
                <c:pt idx="3">
                  <c:v>Chaplaincy</c:v>
                </c:pt>
                <c:pt idx="4">
                  <c:v>Community Involvement</c:v>
                </c:pt>
                <c:pt idx="5">
                  <c:v>Community Team Support</c:v>
                </c:pt>
                <c:pt idx="6">
                  <c:v>Community Ward Support</c:v>
                </c:pt>
                <c:pt idx="7">
                  <c:v>Green Spaces</c:v>
                </c:pt>
                <c:pt idx="8">
                  <c:v>Learning Disabilities Team Support</c:v>
                </c:pt>
                <c:pt idx="9">
                  <c:v>Mental Health Peer Support</c:v>
                </c:pt>
                <c:pt idx="10">
                  <c:v>Mental Health Team Support</c:v>
                </c:pt>
                <c:pt idx="11">
                  <c:v>Mental Health Ward Support</c:v>
                </c:pt>
                <c:pt idx="12">
                  <c:v>Patient Liaison</c:v>
                </c:pt>
                <c:pt idx="13">
                  <c:v>Urgent Care</c:v>
                </c:pt>
              </c:strCache>
            </c:strRef>
          </c:cat>
          <c:val>
            <c:numRef>
              <c:f>Sheet1!$C$2:$C$15</c:f>
              <c:numCache>
                <c:formatCode>General</c:formatCode>
                <c:ptCount val="14"/>
                <c:pt idx="0">
                  <c:v>3</c:v>
                </c:pt>
                <c:pt idx="1">
                  <c:v>12</c:v>
                </c:pt>
                <c:pt idx="2">
                  <c:v>13</c:v>
                </c:pt>
                <c:pt idx="3">
                  <c:v>13</c:v>
                </c:pt>
                <c:pt idx="4">
                  <c:v>2</c:v>
                </c:pt>
                <c:pt idx="5">
                  <c:v>10</c:v>
                </c:pt>
                <c:pt idx="6">
                  <c:v>63</c:v>
                </c:pt>
                <c:pt idx="7">
                  <c:v>12</c:v>
                </c:pt>
                <c:pt idx="8">
                  <c:v>1</c:v>
                </c:pt>
                <c:pt idx="9">
                  <c:v>29</c:v>
                </c:pt>
                <c:pt idx="10">
                  <c:v>4</c:v>
                </c:pt>
                <c:pt idx="11">
                  <c:v>4</c:v>
                </c:pt>
                <c:pt idx="12">
                  <c:v>2</c:v>
                </c:pt>
                <c:pt idx="13">
                  <c:v>26</c:v>
                </c:pt>
              </c:numCache>
            </c:numRef>
          </c:val>
          <c:extLst>
            <c:ext xmlns:c16="http://schemas.microsoft.com/office/drawing/2014/chart" uri="{C3380CC4-5D6E-409C-BE32-E72D297353CC}">
              <c16:uniqueId val="{00000001-0357-4A1C-BEC7-3388B2442599}"/>
            </c:ext>
          </c:extLst>
        </c:ser>
        <c:dLbls>
          <c:showLegendKey val="0"/>
          <c:showVal val="0"/>
          <c:showCatName val="0"/>
          <c:showSerName val="0"/>
          <c:showPercent val="0"/>
          <c:showBubbleSize val="0"/>
        </c:dLbls>
        <c:gapWidth val="219"/>
        <c:overlap val="-27"/>
        <c:axId val="525216384"/>
        <c:axId val="525218024"/>
      </c:barChart>
      <c:catAx>
        <c:axId val="52521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218024"/>
        <c:crosses val="autoZero"/>
        <c:auto val="1"/>
        <c:lblAlgn val="ctr"/>
        <c:lblOffset val="100"/>
        <c:noMultiLvlLbl val="0"/>
      </c:catAx>
      <c:valAx>
        <c:axId val="525218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21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F2B346CBF21A479910EF2DE345D7CC" ma:contentTypeVersion="8" ma:contentTypeDescription="Create a new document." ma:contentTypeScope="" ma:versionID="47ff93320e8021e2c57704777b5663f0">
  <xsd:schema xmlns:xsd="http://www.w3.org/2001/XMLSchema" xmlns:xs="http://www.w3.org/2001/XMLSchema" xmlns:p="http://schemas.microsoft.com/office/2006/metadata/properties" xmlns:ns3="5688653a-aa66-415f-845c-ea4f7dd7ac37" targetNamespace="http://schemas.microsoft.com/office/2006/metadata/properties" ma:root="true" ma:fieldsID="c5d728abdd6332dec760e94093288818" ns3:_="">
    <xsd:import namespace="5688653a-aa66-415f-845c-ea4f7dd7ac3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8653a-aa66-415f-845c-ea4f7dd7ac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35951-2768-44BC-B798-0CA4338BDAA5}">
  <ds:schemaRefs>
    <ds:schemaRef ds:uri="http://schemas.microsoft.com/sharepoint/v3/contenttype/forms"/>
  </ds:schemaRefs>
</ds:datastoreItem>
</file>

<file path=customXml/itemProps2.xml><?xml version="1.0" encoding="utf-8"?>
<ds:datastoreItem xmlns:ds="http://schemas.openxmlformats.org/officeDocument/2006/customXml" ds:itemID="{ACA86BB3-3FF9-494E-A970-CC930D01F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8653a-aa66-415f-845c-ea4f7dd7ac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BBF518-9E34-4469-AE8D-34425807D2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FAF4D4-E484-4430-A841-ADF5B1BA1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14</Pages>
  <Words>3430</Words>
  <Characters>18691</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Oxfordshire Mental Healthcare NHS Trust</Company>
  <LinksUpToDate>false</LinksUpToDate>
  <CharactersWithSpaces>22077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StackJ</dc:creator>
  <cp:lastModifiedBy>Smith Hannah (RNU) Oxford Health</cp:lastModifiedBy>
  <cp:revision>4</cp:revision>
  <cp:lastPrinted>2014-03-17T14:55:00Z</cp:lastPrinted>
  <dcterms:created xsi:type="dcterms:W3CDTF">2020-03-11T15:32:00Z</dcterms:created>
  <dcterms:modified xsi:type="dcterms:W3CDTF">2020-07-15T10:00:00Z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0x01010073F2B346CBF21A479910EF2DE345D7CC</vt:lpwstr>
  </property>
</Properties>
</file>