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3FFC66E" w:rsidR="002821F8" w:rsidRPr="00FA3993" w:rsidRDefault="00797B03">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4FB1D330">
                <wp:simplePos x="0" y="0"/>
                <wp:positionH relativeFrom="column">
                  <wp:posOffset>4703445</wp:posOffset>
                </wp:positionH>
                <wp:positionV relativeFrom="paragraph">
                  <wp:posOffset>98425</wp:posOffset>
                </wp:positionV>
                <wp:extent cx="1371600" cy="571500"/>
                <wp:effectExtent l="5715" t="13335" r="1333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6E32D8B" w:rsidR="00781566" w:rsidRDefault="00FA3993">
                            <w:pPr>
                              <w:jc w:val="center"/>
                              <w:rPr>
                                <w:rFonts w:ascii="Segoe UI" w:hAnsi="Segoe UI" w:cs="Segoe UI"/>
                              </w:rPr>
                            </w:pPr>
                            <w:r>
                              <w:rPr>
                                <w:rFonts w:ascii="Segoe UI" w:hAnsi="Segoe UI" w:cs="Segoe UI"/>
                                <w:b/>
                              </w:rPr>
                              <w:t xml:space="preserve">BOD </w:t>
                            </w:r>
                            <w:r w:rsidR="00E84201">
                              <w:rPr>
                                <w:rFonts w:ascii="Segoe UI" w:hAnsi="Segoe UI" w:cs="Segoe UI"/>
                                <w:b/>
                              </w:rPr>
                              <w:t>54</w:t>
                            </w:r>
                            <w:r>
                              <w:rPr>
                                <w:rFonts w:ascii="Segoe UI" w:hAnsi="Segoe UI" w:cs="Segoe UI"/>
                                <w:b/>
                              </w:rPr>
                              <w:t>/20</w:t>
                            </w:r>
                            <w:r w:rsidR="0097530A">
                              <w:rPr>
                                <w:rFonts w:ascii="Segoe UI" w:hAnsi="Segoe UI" w:cs="Segoe UI"/>
                                <w:b/>
                              </w:rPr>
                              <w:t>2</w:t>
                            </w:r>
                            <w:r w:rsidR="005F62ED">
                              <w:rPr>
                                <w:rFonts w:ascii="Segoe UI" w:hAnsi="Segoe UI" w:cs="Segoe UI"/>
                                <w:b/>
                              </w:rPr>
                              <w:t>1</w:t>
                            </w:r>
                          </w:p>
                          <w:p w14:paraId="6C95D97C" w14:textId="01C3F30A"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04F87">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56E32D8B" w:rsidR="00781566" w:rsidRDefault="00FA3993">
                      <w:pPr>
                        <w:jc w:val="center"/>
                        <w:rPr>
                          <w:rFonts w:ascii="Segoe UI" w:hAnsi="Segoe UI" w:cs="Segoe UI"/>
                        </w:rPr>
                      </w:pPr>
                      <w:r>
                        <w:rPr>
                          <w:rFonts w:ascii="Segoe UI" w:hAnsi="Segoe UI" w:cs="Segoe UI"/>
                          <w:b/>
                        </w:rPr>
                        <w:t xml:space="preserve">BOD </w:t>
                      </w:r>
                      <w:r w:rsidR="00E84201">
                        <w:rPr>
                          <w:rFonts w:ascii="Segoe UI" w:hAnsi="Segoe UI" w:cs="Segoe UI"/>
                          <w:b/>
                        </w:rPr>
                        <w:t>54</w:t>
                      </w:r>
                      <w:r>
                        <w:rPr>
                          <w:rFonts w:ascii="Segoe UI" w:hAnsi="Segoe UI" w:cs="Segoe UI"/>
                          <w:b/>
                        </w:rPr>
                        <w:t>/20</w:t>
                      </w:r>
                      <w:r w:rsidR="0097530A">
                        <w:rPr>
                          <w:rFonts w:ascii="Segoe UI" w:hAnsi="Segoe UI" w:cs="Segoe UI"/>
                          <w:b/>
                        </w:rPr>
                        <w:t>2</w:t>
                      </w:r>
                      <w:r w:rsidR="005F62ED">
                        <w:rPr>
                          <w:rFonts w:ascii="Segoe UI" w:hAnsi="Segoe UI" w:cs="Segoe UI"/>
                          <w:b/>
                        </w:rPr>
                        <w:t>1</w:t>
                      </w:r>
                    </w:p>
                    <w:p w14:paraId="6C95D97C" w14:textId="01C3F30A"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104F87">
                        <w:rPr>
                          <w:rFonts w:ascii="Segoe UI" w:hAnsi="Segoe UI" w:cs="Segoe UI"/>
                          <w:sz w:val="22"/>
                          <w:szCs w:val="22"/>
                        </w:rPr>
                        <w:t>13</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60B670F" w:rsidR="005D3499" w:rsidRPr="00FA3993" w:rsidRDefault="003B7668">
      <w:pPr>
        <w:jc w:val="center"/>
        <w:rPr>
          <w:rFonts w:ascii="Segoe UI" w:hAnsi="Segoe UI" w:cs="Segoe UI"/>
          <w:b/>
        </w:rPr>
      </w:pPr>
      <w:r>
        <w:rPr>
          <w:rFonts w:ascii="Segoe UI" w:hAnsi="Segoe UI" w:cs="Segoe UI"/>
          <w:b/>
        </w:rPr>
        <w:t>28</w:t>
      </w:r>
      <w:r w:rsidR="00FA21AA" w:rsidRPr="00FA21AA">
        <w:rPr>
          <w:rFonts w:ascii="Segoe UI" w:hAnsi="Segoe UI" w:cs="Segoe UI"/>
          <w:b/>
          <w:vertAlign w:val="superscript"/>
        </w:rPr>
        <w:t>th</w:t>
      </w:r>
      <w:r w:rsidR="00FA21AA">
        <w:rPr>
          <w:rFonts w:ascii="Segoe UI" w:hAnsi="Segoe UI" w:cs="Segoe UI"/>
          <w:b/>
        </w:rPr>
        <w:t xml:space="preserve"> Ju</w:t>
      </w:r>
      <w:r>
        <w:rPr>
          <w:rFonts w:ascii="Segoe UI" w:hAnsi="Segoe UI" w:cs="Segoe UI"/>
          <w:b/>
        </w:rPr>
        <w:t>ly</w:t>
      </w:r>
      <w:r w:rsidR="005F62ED">
        <w:rPr>
          <w:rFonts w:ascii="Segoe UI" w:hAnsi="Segoe UI" w:cs="Segoe UI"/>
          <w:b/>
        </w:rPr>
        <w:t>, 2021</w:t>
      </w:r>
    </w:p>
    <w:p w14:paraId="4FDF2B42" w14:textId="77777777" w:rsidR="005D3499" w:rsidRPr="00FA3993" w:rsidRDefault="005D3499">
      <w:pPr>
        <w:jc w:val="center"/>
        <w:rPr>
          <w:rFonts w:ascii="Segoe UI" w:hAnsi="Segoe UI" w:cs="Segoe UI"/>
          <w:b/>
        </w:rPr>
      </w:pPr>
    </w:p>
    <w:p w14:paraId="3F8B7099" w14:textId="07D90AEF" w:rsidR="005D3499" w:rsidRPr="00FA3993" w:rsidRDefault="00392E64" w:rsidP="00FD2279">
      <w:pPr>
        <w:jc w:val="center"/>
        <w:rPr>
          <w:rFonts w:ascii="Segoe UI" w:hAnsi="Segoe UI" w:cs="Segoe UI"/>
          <w:b/>
        </w:rPr>
      </w:pPr>
      <w:r>
        <w:rPr>
          <w:rFonts w:ascii="Segoe UI" w:hAnsi="Segoe UI" w:cs="Segoe UI"/>
          <w:b/>
        </w:rPr>
        <w:t>Legal and Regulatory Update</w:t>
      </w:r>
    </w:p>
    <w:p w14:paraId="636B6D74" w14:textId="77777777" w:rsidR="005D3499" w:rsidRPr="00FA3993" w:rsidRDefault="005D3499">
      <w:pPr>
        <w:rPr>
          <w:rFonts w:ascii="Segoe UI" w:hAnsi="Segoe UI" w:cs="Segoe UI"/>
          <w:b/>
        </w:rPr>
      </w:pPr>
    </w:p>
    <w:p w14:paraId="2B52ED1C" w14:textId="68BA601C" w:rsidR="00241A66" w:rsidRDefault="00292613" w:rsidP="00241A66">
      <w:pPr>
        <w:jc w:val="center"/>
        <w:rPr>
          <w:rFonts w:ascii="Segoe UI" w:hAnsi="Segoe UI" w:cs="Segoe UI"/>
        </w:rPr>
      </w:pPr>
      <w:r w:rsidRPr="00FA3993">
        <w:rPr>
          <w:rFonts w:ascii="Segoe UI" w:hAnsi="Segoe UI" w:cs="Segoe UI"/>
          <w:b/>
          <w:u w:val="single"/>
        </w:rPr>
        <w:t>For: Information</w:t>
      </w:r>
      <w:r w:rsidR="00392E64">
        <w:rPr>
          <w:rFonts w:ascii="Segoe UI" w:hAnsi="Segoe UI" w:cs="Segoe UI"/>
          <w:b/>
          <w:u w:val="single"/>
        </w:rPr>
        <w:t xml:space="preserve"> and </w:t>
      </w:r>
      <w:r w:rsidR="00523450">
        <w:rPr>
          <w:rFonts w:ascii="Segoe UI" w:hAnsi="Segoe UI" w:cs="Segoe UI"/>
          <w:b/>
          <w:u w:val="single"/>
        </w:rPr>
        <w:t>Assurance</w:t>
      </w:r>
    </w:p>
    <w:p w14:paraId="03F145BF" w14:textId="77777777" w:rsidR="00292613" w:rsidRPr="00FA3993" w:rsidRDefault="00292613">
      <w:pPr>
        <w:rPr>
          <w:rFonts w:ascii="Segoe UI" w:hAnsi="Segoe UI" w:cs="Segoe UI"/>
          <w:b/>
        </w:rPr>
      </w:pPr>
    </w:p>
    <w:p w14:paraId="2FD3FB6E"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Executive Summary</w:t>
      </w:r>
    </w:p>
    <w:p w14:paraId="72617044" w14:textId="0EC4206D"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Th</w:t>
      </w:r>
      <w:r w:rsidR="002508BC">
        <w:rPr>
          <w:rFonts w:ascii="Segoe UI" w:hAnsi="Segoe UI" w:cs="Segoe UI"/>
          <w:sz w:val="22"/>
          <w:szCs w:val="22"/>
        </w:rPr>
        <w:t xml:space="preserve">e Reading Room </w:t>
      </w:r>
      <w:r w:rsidR="00FA21AA">
        <w:rPr>
          <w:rFonts w:ascii="Segoe UI" w:hAnsi="Segoe UI" w:cs="Segoe UI"/>
          <w:sz w:val="22"/>
          <w:szCs w:val="22"/>
        </w:rPr>
        <w:t xml:space="preserve">contains the </w:t>
      </w:r>
      <w:r w:rsidR="00E21D32">
        <w:rPr>
          <w:rFonts w:ascii="Segoe UI" w:hAnsi="Segoe UI" w:cs="Segoe UI"/>
          <w:sz w:val="22"/>
          <w:szCs w:val="22"/>
        </w:rPr>
        <w:t>detail</w:t>
      </w:r>
      <w:r w:rsidRPr="00B80276">
        <w:rPr>
          <w:rFonts w:ascii="Segoe UI" w:hAnsi="Segoe UI" w:cs="Segoe UI"/>
          <w:sz w:val="22"/>
          <w:szCs w:val="22"/>
        </w:rPr>
        <w:t xml:space="preserve"> </w:t>
      </w:r>
      <w:r w:rsidR="00FA21AA">
        <w:rPr>
          <w:rFonts w:ascii="Segoe UI" w:hAnsi="Segoe UI" w:cs="Segoe UI"/>
          <w:sz w:val="22"/>
          <w:szCs w:val="22"/>
        </w:rPr>
        <w:t xml:space="preserve">of </w:t>
      </w:r>
      <w:r w:rsidRPr="00B80276">
        <w:rPr>
          <w:rFonts w:ascii="Segoe UI" w:hAnsi="Segoe UI" w:cs="Segoe UI"/>
          <w:sz w:val="22"/>
          <w:szCs w:val="22"/>
        </w:rPr>
        <w:t xml:space="preserve">the </w:t>
      </w:r>
      <w:r>
        <w:rPr>
          <w:rFonts w:ascii="Segoe UI" w:hAnsi="Segoe UI" w:cs="Segoe UI"/>
          <w:sz w:val="22"/>
          <w:szCs w:val="22"/>
        </w:rPr>
        <w:t>regular</w:t>
      </w:r>
      <w:r w:rsidRPr="00B80276">
        <w:rPr>
          <w:rFonts w:ascii="Segoe UI" w:hAnsi="Segoe UI" w:cs="Segoe UI"/>
          <w:sz w:val="22"/>
          <w:szCs w:val="22"/>
        </w:rPr>
        <w:t xml:space="preserve"> report to inform the Board of Directors on recent </w:t>
      </w:r>
      <w:r>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Pr>
          <w:rFonts w:ascii="Segoe UI" w:hAnsi="Segoe UI" w:cs="Segoe UI"/>
          <w:sz w:val="22"/>
          <w:szCs w:val="22"/>
        </w:rPr>
        <w:t xml:space="preserve">port covers the period since </w:t>
      </w:r>
      <w:r w:rsidR="00531E85">
        <w:rPr>
          <w:rFonts w:ascii="Segoe UI" w:hAnsi="Segoe UI" w:cs="Segoe UI"/>
          <w:sz w:val="22"/>
          <w:szCs w:val="22"/>
        </w:rPr>
        <w:t xml:space="preserve">the last report to Board </w:t>
      </w:r>
      <w:r w:rsidRPr="00B80276">
        <w:rPr>
          <w:rFonts w:ascii="Segoe UI" w:hAnsi="Segoe UI" w:cs="Segoe UI"/>
          <w:sz w:val="22"/>
          <w:szCs w:val="22"/>
        </w:rPr>
        <w:t xml:space="preserve">and includes </w:t>
      </w:r>
      <w:r>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r>
        <w:rPr>
          <w:rFonts w:ascii="Segoe UI" w:hAnsi="Segoe UI" w:cs="Segoe UI"/>
          <w:sz w:val="22"/>
          <w:szCs w:val="22"/>
        </w:rPr>
        <w:t xml:space="preserve"> and a section in the A</w:t>
      </w:r>
      <w:r w:rsidR="00DE0A19">
        <w:rPr>
          <w:rFonts w:ascii="Segoe UI" w:hAnsi="Segoe UI" w:cs="Segoe UI"/>
          <w:sz w:val="22"/>
          <w:szCs w:val="22"/>
        </w:rPr>
        <w:t>ddendum to this report</w:t>
      </w:r>
      <w:r>
        <w:rPr>
          <w:rFonts w:ascii="Segoe UI" w:hAnsi="Segoe UI" w:cs="Segoe UI"/>
          <w:sz w:val="22"/>
          <w:szCs w:val="22"/>
        </w:rPr>
        <w:t xml:space="preserve"> on learning / ‘True for Us’ considerations</w:t>
      </w:r>
      <w:r w:rsidRPr="00B80276">
        <w:rPr>
          <w:rFonts w:ascii="Segoe UI" w:hAnsi="Segoe UI" w:cs="Segoe UI"/>
          <w:sz w:val="22"/>
          <w:szCs w:val="22"/>
        </w:rPr>
        <w:t>.</w:t>
      </w:r>
      <w:r>
        <w:rPr>
          <w:rFonts w:ascii="Segoe UI" w:hAnsi="Segoe UI" w:cs="Segoe UI"/>
          <w:sz w:val="22"/>
          <w:szCs w:val="22"/>
        </w:rPr>
        <w:t xml:space="preserve"> </w:t>
      </w:r>
    </w:p>
    <w:p w14:paraId="1F1CE195" w14:textId="77777777" w:rsidR="00054B30" w:rsidRPr="00B80276" w:rsidRDefault="00054B30" w:rsidP="00054B30">
      <w:pPr>
        <w:jc w:val="both"/>
        <w:rPr>
          <w:rFonts w:ascii="Segoe UI" w:hAnsi="Segoe UI" w:cs="Segoe UI"/>
          <w:sz w:val="22"/>
          <w:szCs w:val="22"/>
        </w:rPr>
      </w:pPr>
    </w:p>
    <w:p w14:paraId="3206D4CA" w14:textId="2178B982" w:rsidR="00054B30" w:rsidRDefault="00054B30" w:rsidP="00054B30">
      <w:pPr>
        <w:jc w:val="both"/>
        <w:rPr>
          <w:rFonts w:ascii="Segoe UI" w:hAnsi="Segoe UI" w:cs="Segoe UI"/>
          <w:sz w:val="22"/>
          <w:szCs w:val="22"/>
        </w:rPr>
      </w:pPr>
      <w:r w:rsidRPr="00B80276">
        <w:rPr>
          <w:rFonts w:ascii="Segoe UI" w:hAnsi="Segoe UI" w:cs="Segoe UI"/>
          <w:sz w:val="22"/>
          <w:szCs w:val="22"/>
        </w:rPr>
        <w:t>The Update Report is designed to reflect changes in legislation, guidance, the structure of the NHS, and government policy and direction on health and social care. A summation of the change is provided for each item</w:t>
      </w:r>
      <w:r>
        <w:rPr>
          <w:rFonts w:ascii="Segoe UI" w:hAnsi="Segoe UI" w:cs="Segoe UI"/>
          <w:sz w:val="22"/>
          <w:szCs w:val="22"/>
        </w:rPr>
        <w:t xml:space="preserve"> and where relevant, a sense of the Trust’s position with regard to the change</w:t>
      </w:r>
      <w:r w:rsidRPr="00B80276">
        <w:rPr>
          <w:rFonts w:ascii="Segoe UI" w:hAnsi="Segoe UI" w:cs="Segoe UI"/>
          <w:sz w:val="22"/>
          <w:szCs w:val="22"/>
        </w:rPr>
        <w:t xml:space="preserve">.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Pr>
          <w:rFonts w:ascii="Segoe UI" w:hAnsi="Segoe UI" w:cs="Segoe UI"/>
          <w:b/>
          <w:sz w:val="22"/>
          <w:szCs w:val="22"/>
        </w:rPr>
        <w:t xml:space="preserve">  The Appendix should prompt consideration of </w:t>
      </w:r>
      <w:r w:rsidR="00F85DEB">
        <w:rPr>
          <w:rFonts w:ascii="Segoe UI" w:hAnsi="Segoe UI" w:cs="Segoe UI"/>
          <w:b/>
          <w:sz w:val="22"/>
          <w:szCs w:val="22"/>
        </w:rPr>
        <w:t xml:space="preserve">the need to </w:t>
      </w:r>
      <w:r>
        <w:rPr>
          <w:rFonts w:ascii="Segoe UI" w:hAnsi="Segoe UI" w:cs="Segoe UI"/>
          <w:b/>
          <w:sz w:val="22"/>
          <w:szCs w:val="22"/>
        </w:rPr>
        <w:t>commission</w:t>
      </w:r>
      <w:r w:rsidR="00F85DEB">
        <w:rPr>
          <w:rFonts w:ascii="Segoe UI" w:hAnsi="Segoe UI" w:cs="Segoe UI"/>
          <w:b/>
          <w:sz w:val="22"/>
          <w:szCs w:val="22"/>
        </w:rPr>
        <w:t xml:space="preserve"> </w:t>
      </w:r>
      <w:r>
        <w:rPr>
          <w:rFonts w:ascii="Segoe UI" w:hAnsi="Segoe UI" w:cs="Segoe UI"/>
          <w:b/>
          <w:sz w:val="22"/>
          <w:szCs w:val="22"/>
        </w:rPr>
        <w:t>any deep dive (‘true for us’ review) in order to enhance the level of assurance or to improve the control environment</w:t>
      </w:r>
      <w:r w:rsidR="00FB5ABA">
        <w:rPr>
          <w:rFonts w:ascii="Segoe UI" w:hAnsi="Segoe UI" w:cs="Segoe UI"/>
          <w:b/>
          <w:sz w:val="22"/>
          <w:szCs w:val="22"/>
        </w:rPr>
        <w:t xml:space="preserve">, and/or decisions about </w:t>
      </w:r>
      <w:r w:rsidR="006978D9">
        <w:rPr>
          <w:rFonts w:ascii="Segoe UI" w:hAnsi="Segoe UI" w:cs="Segoe UI"/>
          <w:b/>
          <w:sz w:val="22"/>
          <w:szCs w:val="22"/>
        </w:rPr>
        <w:t>the focus of any relevant Board Committee</w:t>
      </w:r>
      <w:r>
        <w:rPr>
          <w:rFonts w:ascii="Segoe UI" w:hAnsi="Segoe UI" w:cs="Segoe UI"/>
          <w:b/>
          <w:sz w:val="22"/>
          <w:szCs w:val="22"/>
        </w:rPr>
        <w:t>.</w:t>
      </w:r>
      <w:r w:rsidRPr="00B80276">
        <w:rPr>
          <w:rFonts w:ascii="Segoe UI" w:hAnsi="Segoe UI" w:cs="Segoe UI"/>
          <w:sz w:val="22"/>
          <w:szCs w:val="22"/>
        </w:rPr>
        <w:t xml:space="preserve">  </w:t>
      </w:r>
    </w:p>
    <w:p w14:paraId="4B1E240C" w14:textId="77777777" w:rsidR="00054B30" w:rsidRDefault="00054B30" w:rsidP="00054B30">
      <w:pPr>
        <w:jc w:val="both"/>
        <w:rPr>
          <w:rFonts w:ascii="Segoe UI" w:hAnsi="Segoe UI" w:cs="Segoe UI"/>
          <w:sz w:val="22"/>
          <w:szCs w:val="22"/>
        </w:rPr>
      </w:pPr>
    </w:p>
    <w:p w14:paraId="5E59B1F4"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320CD66D" w14:textId="77777777" w:rsidR="00054B30" w:rsidRPr="00B80276" w:rsidRDefault="00054B30" w:rsidP="00054B30">
      <w:pPr>
        <w:jc w:val="both"/>
        <w:rPr>
          <w:rFonts w:ascii="Segoe UI" w:hAnsi="Segoe UI" w:cs="Segoe UI"/>
          <w:sz w:val="22"/>
          <w:szCs w:val="22"/>
        </w:rPr>
      </w:pPr>
    </w:p>
    <w:p w14:paraId="318AE5F2"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lastRenderedPageBreak/>
        <w:t xml:space="preserve">The Executive team meeting </w:t>
      </w:r>
      <w:r>
        <w:rPr>
          <w:rFonts w:ascii="Segoe UI" w:hAnsi="Segoe UI" w:cs="Segoe UI"/>
          <w:sz w:val="22"/>
          <w:szCs w:val="22"/>
        </w:rPr>
        <w:t xml:space="preserve">focus </w:t>
      </w:r>
      <w:r w:rsidRPr="00B80276">
        <w:rPr>
          <w:rFonts w:ascii="Segoe UI" w:hAnsi="Segoe UI" w:cs="Segoe UI"/>
          <w:sz w:val="22"/>
          <w:szCs w:val="22"/>
        </w:rPr>
        <w:t xml:space="preserve">will </w:t>
      </w:r>
      <w:r>
        <w:rPr>
          <w:rFonts w:ascii="Segoe UI" w:hAnsi="Segoe UI" w:cs="Segoe UI"/>
          <w:sz w:val="22"/>
          <w:szCs w:val="22"/>
        </w:rPr>
        <w:t>where relevant ensure</w:t>
      </w:r>
      <w:r w:rsidRPr="00B80276">
        <w:rPr>
          <w:rFonts w:ascii="Segoe UI" w:hAnsi="Segoe UI" w:cs="Segoe UI"/>
          <w:sz w:val="22"/>
          <w:szCs w:val="22"/>
        </w:rPr>
        <w:t xml:space="preserve"> Executive Directors </w:t>
      </w:r>
      <w:r>
        <w:rPr>
          <w:rFonts w:ascii="Segoe UI" w:hAnsi="Segoe UI" w:cs="Segoe UI"/>
          <w:sz w:val="22"/>
          <w:szCs w:val="22"/>
        </w:rPr>
        <w:t xml:space="preserve">are </w:t>
      </w:r>
      <w:r w:rsidRPr="00B80276">
        <w:rPr>
          <w:rFonts w:ascii="Segoe UI" w:hAnsi="Segoe UI" w:cs="Segoe UI"/>
          <w:sz w:val="22"/>
          <w:szCs w:val="22"/>
        </w:rPr>
        <w:t>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38A4404B" w14:textId="77777777" w:rsidR="00054B30" w:rsidRPr="00B80276" w:rsidRDefault="00054B30" w:rsidP="00054B30">
      <w:pPr>
        <w:jc w:val="both"/>
        <w:rPr>
          <w:rFonts w:ascii="Segoe UI" w:hAnsi="Segoe UI" w:cs="Segoe UI"/>
          <w:sz w:val="22"/>
          <w:szCs w:val="22"/>
        </w:rPr>
      </w:pPr>
    </w:p>
    <w:p w14:paraId="10434CC0"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00E40A84" w14:textId="77777777" w:rsidR="00054B30" w:rsidRPr="00B80276" w:rsidRDefault="00054B30" w:rsidP="00054B30">
      <w:pPr>
        <w:jc w:val="both"/>
        <w:rPr>
          <w:rFonts w:ascii="Segoe UI" w:hAnsi="Segoe UI" w:cs="Segoe UI"/>
          <w:sz w:val="22"/>
          <w:szCs w:val="22"/>
        </w:rPr>
      </w:pPr>
    </w:p>
    <w:p w14:paraId="4774163C"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Governance Route/Approval Process</w:t>
      </w:r>
    </w:p>
    <w:p w14:paraId="4B85E30D" w14:textId="77777777" w:rsidR="00054B30" w:rsidRPr="00B80276" w:rsidRDefault="00054B30" w:rsidP="00054B30">
      <w:pPr>
        <w:jc w:val="both"/>
        <w:rPr>
          <w:rFonts w:ascii="Segoe UI" w:hAnsi="Segoe UI" w:cs="Segoe UI"/>
          <w:sz w:val="22"/>
          <w:szCs w:val="22"/>
        </w:rPr>
      </w:pPr>
      <w:r w:rsidRPr="00B80276">
        <w:rPr>
          <w:rFonts w:ascii="Segoe UI" w:hAnsi="Segoe UI" w:cs="Segoe UI"/>
          <w:sz w:val="22"/>
          <w:szCs w:val="22"/>
        </w:rPr>
        <w:t xml:space="preserve">This is a </w:t>
      </w:r>
      <w:r>
        <w:rPr>
          <w:rFonts w:ascii="Segoe UI" w:hAnsi="Segoe UI" w:cs="Segoe UI"/>
          <w:sz w:val="22"/>
          <w:szCs w:val="22"/>
        </w:rPr>
        <w:t>routine</w:t>
      </w:r>
      <w:r w:rsidRPr="00B80276">
        <w:rPr>
          <w:rFonts w:ascii="Segoe UI" w:hAnsi="Segoe UI" w:cs="Segoe UI"/>
          <w:sz w:val="22"/>
          <w:szCs w:val="22"/>
        </w:rPr>
        <w:t xml:space="preserve"> report</w:t>
      </w:r>
      <w:r>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6A643433" w14:textId="77777777" w:rsidR="00054B30" w:rsidRPr="00B80276" w:rsidRDefault="00054B30" w:rsidP="00054B30">
      <w:pPr>
        <w:jc w:val="both"/>
        <w:rPr>
          <w:rFonts w:ascii="Segoe UI" w:hAnsi="Segoe UI" w:cs="Segoe UI"/>
          <w:b/>
          <w:sz w:val="22"/>
          <w:szCs w:val="22"/>
        </w:rPr>
      </w:pPr>
    </w:p>
    <w:p w14:paraId="21337780"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Recommendation</w:t>
      </w:r>
    </w:p>
    <w:p w14:paraId="14B52B8C" w14:textId="5A44B2DD" w:rsidR="004268F9" w:rsidRPr="004268F9" w:rsidRDefault="00054B30" w:rsidP="004268F9">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w:t>
      </w:r>
      <w:r w:rsidR="00F4647B">
        <w:rPr>
          <w:rFonts w:ascii="Segoe UI" w:hAnsi="Segoe UI" w:cs="Segoe UI"/>
          <w:sz w:val="22"/>
          <w:szCs w:val="22"/>
        </w:rPr>
        <w:t>be aware of</w:t>
      </w:r>
      <w:r w:rsidRPr="00266248">
        <w:rPr>
          <w:rFonts w:ascii="Segoe UI" w:hAnsi="Segoe UI" w:cs="Segoe UI"/>
          <w:sz w:val="22"/>
          <w:szCs w:val="22"/>
        </w:rPr>
        <w:t xml:space="preserv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r w:rsidR="004268F9" w:rsidRPr="004268F9">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0A7ED3D9" w14:textId="77777777" w:rsidR="00054B30" w:rsidRPr="00B80276" w:rsidRDefault="00054B30" w:rsidP="00054B30">
      <w:pPr>
        <w:jc w:val="both"/>
        <w:rPr>
          <w:rFonts w:ascii="Segoe UI" w:hAnsi="Segoe UI" w:cs="Segoe UI"/>
          <w:b/>
          <w:sz w:val="22"/>
          <w:szCs w:val="22"/>
        </w:rPr>
      </w:pPr>
    </w:p>
    <w:p w14:paraId="3E91F09E" w14:textId="77777777" w:rsidR="00054B30" w:rsidRPr="00B80276" w:rsidRDefault="00054B30" w:rsidP="00054B30">
      <w:pPr>
        <w:jc w:val="both"/>
        <w:rPr>
          <w:rFonts w:ascii="Segoe UI" w:hAnsi="Segoe UI" w:cs="Segoe UI"/>
          <w:sz w:val="22"/>
          <w:szCs w:val="22"/>
        </w:rPr>
      </w:pPr>
      <w:r w:rsidRPr="00B80276">
        <w:rPr>
          <w:rFonts w:ascii="Segoe UI" w:hAnsi="Segoe UI" w:cs="Segoe UI"/>
          <w:b/>
          <w:sz w:val="22"/>
          <w:szCs w:val="22"/>
        </w:rPr>
        <w:t xml:space="preserve">Author and Title: </w:t>
      </w:r>
      <w:r w:rsidRPr="00B80276">
        <w:rPr>
          <w:rFonts w:ascii="Segoe UI" w:hAnsi="Segoe UI" w:cs="Segoe UI"/>
          <w:b/>
          <w:sz w:val="22"/>
          <w:szCs w:val="22"/>
        </w:rPr>
        <w:tab/>
      </w:r>
      <w:r w:rsidRPr="00B80276">
        <w:rPr>
          <w:rFonts w:ascii="Segoe UI" w:hAnsi="Segoe UI" w:cs="Segoe UI"/>
          <w:b/>
          <w:sz w:val="22"/>
          <w:szCs w:val="22"/>
        </w:rPr>
        <w:tab/>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p>
    <w:p w14:paraId="7FC8AD7E" w14:textId="77777777" w:rsidR="00054B30" w:rsidRPr="00B80276" w:rsidRDefault="00054B30" w:rsidP="00054B30">
      <w:pPr>
        <w:jc w:val="both"/>
        <w:rPr>
          <w:rFonts w:ascii="Segoe UI" w:hAnsi="Segoe UI" w:cs="Segoe UI"/>
          <w:b/>
          <w:sz w:val="22"/>
          <w:szCs w:val="22"/>
        </w:rPr>
      </w:pPr>
      <w:r w:rsidRPr="00B80276">
        <w:rPr>
          <w:rFonts w:ascii="Segoe UI" w:hAnsi="Segoe UI" w:cs="Segoe UI"/>
          <w:b/>
          <w:sz w:val="22"/>
          <w:szCs w:val="22"/>
        </w:rPr>
        <w:t xml:space="preserve">Lead Executive Director:  </w:t>
      </w:r>
      <w:r>
        <w:rPr>
          <w:rFonts w:ascii="Segoe UI" w:hAnsi="Segoe UI" w:cs="Segoe UI"/>
          <w:b/>
          <w:sz w:val="22"/>
          <w:szCs w:val="22"/>
        </w:rPr>
        <w:tab/>
      </w:r>
      <w:r w:rsidRPr="00B80276">
        <w:rPr>
          <w:rFonts w:ascii="Segoe UI" w:hAnsi="Segoe UI" w:cs="Segoe UI"/>
          <w:b/>
          <w:sz w:val="22"/>
          <w:szCs w:val="22"/>
        </w:rPr>
        <w:t xml:space="preserve">Kerry Rogers, Director of Corporate Affairs &amp; </w:t>
      </w:r>
      <w:r w:rsidRPr="00B80276">
        <w:rPr>
          <w:rFonts w:ascii="Segoe UI" w:hAnsi="Segoe UI" w:cs="Segoe UI"/>
          <w:b/>
          <w:sz w:val="22"/>
          <w:szCs w:val="22"/>
        </w:rPr>
        <w:tab/>
      </w:r>
      <w:r w:rsidRPr="00B80276">
        <w:rPr>
          <w:rFonts w:ascii="Segoe UI" w:hAnsi="Segoe UI" w:cs="Segoe UI"/>
          <w:b/>
          <w:sz w:val="22"/>
          <w:szCs w:val="22"/>
        </w:rPr>
        <w:tab/>
      </w:r>
      <w:r w:rsidRPr="00B80276">
        <w:rPr>
          <w:rFonts w:ascii="Segoe UI" w:hAnsi="Segoe UI" w:cs="Segoe UI"/>
          <w:b/>
          <w:sz w:val="22"/>
          <w:szCs w:val="22"/>
        </w:rPr>
        <w:tab/>
        <w:t xml:space="preserve">                     </w:t>
      </w:r>
      <w:r>
        <w:rPr>
          <w:rFonts w:ascii="Segoe UI" w:hAnsi="Segoe UI" w:cs="Segoe UI"/>
          <w:b/>
          <w:sz w:val="22"/>
          <w:szCs w:val="22"/>
        </w:rPr>
        <w:tab/>
      </w:r>
      <w:r>
        <w:rPr>
          <w:rFonts w:ascii="Segoe UI" w:hAnsi="Segoe UI" w:cs="Segoe UI"/>
          <w:b/>
          <w:sz w:val="22"/>
          <w:szCs w:val="22"/>
        </w:rPr>
        <w:tab/>
      </w:r>
      <w:r w:rsidRPr="00B80276">
        <w:rPr>
          <w:rFonts w:ascii="Segoe UI" w:hAnsi="Segoe UI" w:cs="Segoe UI"/>
          <w:b/>
          <w:sz w:val="22"/>
          <w:szCs w:val="22"/>
        </w:rPr>
        <w:t xml:space="preserve">Company Secretary </w:t>
      </w:r>
      <w:r w:rsidRPr="00B80276">
        <w:rPr>
          <w:rFonts w:ascii="Segoe UI" w:hAnsi="Segoe UI" w:cs="Segoe UI"/>
          <w:sz w:val="22"/>
          <w:szCs w:val="22"/>
        </w:rPr>
        <w:tab/>
        <w:t xml:space="preserve"> </w:t>
      </w:r>
    </w:p>
    <w:p w14:paraId="149E93C4" w14:textId="77777777" w:rsidR="00FA3993" w:rsidRPr="0072070D" w:rsidRDefault="00FA3993" w:rsidP="00FA3993">
      <w:pPr>
        <w:jc w:val="both"/>
        <w:rPr>
          <w:rFonts w:ascii="Segoe UI" w:hAnsi="Segoe UI" w:cs="Segoe UI"/>
        </w:rPr>
      </w:pPr>
    </w:p>
    <w:p w14:paraId="22977975" w14:textId="0E2CB980"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64D52A15" w14:textId="77777777" w:rsidR="002508BC" w:rsidRPr="00D628E5" w:rsidRDefault="002508BC" w:rsidP="002508BC">
      <w:pPr>
        <w:ind w:left="720"/>
        <w:jc w:val="both"/>
        <w:rPr>
          <w:rFonts w:ascii="Segoe UI" w:hAnsi="Segoe UI" w:cs="Segoe UI"/>
          <w:i/>
          <w:sz w:val="20"/>
          <w:szCs w:val="20"/>
        </w:rPr>
      </w:pPr>
    </w:p>
    <w:p w14:paraId="281B3A46" w14:textId="7C2B4706"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 xml:space="preserve">report relates to or provides assurance and evidence against </w:t>
      </w:r>
      <w:r w:rsidR="00E60761">
        <w:rPr>
          <w:rFonts w:ascii="Segoe UI" w:hAnsi="Segoe UI" w:cs="Segoe UI"/>
          <w:i/>
          <w:sz w:val="20"/>
          <w:szCs w:val="20"/>
        </w:rPr>
        <w:t xml:space="preserve">aspects of each of the </w:t>
      </w:r>
      <w:r w:rsidRPr="00FA3993">
        <w:rPr>
          <w:rFonts w:ascii="Segoe UI" w:hAnsi="Segoe UI" w:cs="Segoe UI"/>
          <w:i/>
          <w:sz w:val="20"/>
          <w:szCs w:val="20"/>
        </w:rPr>
        <w:t>Strategic Objectives</w:t>
      </w:r>
      <w:r w:rsidR="00C84B11">
        <w:rPr>
          <w:rFonts w:ascii="Segoe UI" w:hAnsi="Segoe UI" w:cs="Segoe UI"/>
          <w:i/>
          <w:sz w:val="20"/>
          <w:szCs w:val="20"/>
        </w:rPr>
        <w:t>/Priorities</w:t>
      </w:r>
      <w:r w:rsidRPr="00FA3993">
        <w:rPr>
          <w:rFonts w:ascii="Segoe UI" w:hAnsi="Segoe UI" w:cs="Segoe UI"/>
          <w:i/>
          <w:sz w:val="20"/>
          <w:szCs w:val="20"/>
        </w:rPr>
        <w:t xml:space="preserve"> of the Trust </w:t>
      </w:r>
    </w:p>
    <w:p w14:paraId="37974ED2" w14:textId="77777777" w:rsidR="00FA3993" w:rsidRPr="00FA3993" w:rsidRDefault="00FA3993" w:rsidP="00FA3993">
      <w:pPr>
        <w:ind w:left="720"/>
        <w:jc w:val="both"/>
        <w:rPr>
          <w:rFonts w:ascii="Segoe UI" w:hAnsi="Segoe UI" w:cs="Segoe UI"/>
          <w:i/>
          <w:sz w:val="20"/>
          <w:szCs w:val="20"/>
        </w:rPr>
      </w:pPr>
    </w:p>
    <w:p w14:paraId="1E2FBF8D" w14:textId="77777777" w:rsidR="00FA3993" w:rsidRPr="00FA3993" w:rsidRDefault="00FA3993" w:rsidP="002250DE">
      <w:pPr>
        <w:jc w:val="both"/>
        <w:rPr>
          <w:rFonts w:ascii="Segoe UI" w:hAnsi="Segoe UI" w:cs="Segoe UI"/>
          <w:i/>
          <w:sz w:val="20"/>
          <w:szCs w:val="20"/>
        </w:rPr>
      </w:pPr>
    </w:p>
    <w:sectPr w:rsidR="00FA3993" w:rsidRPr="00FA3993"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9C03" w14:textId="77777777" w:rsidR="00AA127B" w:rsidRDefault="00AA127B" w:rsidP="005B3E3C">
      <w:r>
        <w:separator/>
      </w:r>
    </w:p>
  </w:endnote>
  <w:endnote w:type="continuationSeparator" w:id="0">
    <w:p w14:paraId="3630D13B" w14:textId="77777777" w:rsidR="00AA127B" w:rsidRDefault="00AA127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834" w14:textId="77777777" w:rsidR="00AA127B" w:rsidRDefault="00AA127B" w:rsidP="005B3E3C">
      <w:r>
        <w:separator/>
      </w:r>
    </w:p>
  </w:footnote>
  <w:footnote w:type="continuationSeparator" w:id="0">
    <w:p w14:paraId="7B4CDB57" w14:textId="77777777" w:rsidR="00AA127B" w:rsidRDefault="00AA127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0CEFF202" w:rsidR="00262F0F" w:rsidRDefault="00262F0F" w:rsidP="00262F0F">
    <w:pPr>
      <w:pStyle w:val="Header"/>
      <w:jc w:val="center"/>
      <w:rPr>
        <w:rFonts w:ascii="Segoe UI" w:hAnsi="Segoe UI" w:cs="Segoe UI"/>
        <w:b/>
        <w:i/>
      </w:rPr>
    </w:pP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5DBA"/>
    <w:rsid w:val="0001441B"/>
    <w:rsid w:val="00030247"/>
    <w:rsid w:val="00054B30"/>
    <w:rsid w:val="00071842"/>
    <w:rsid w:val="000A3A29"/>
    <w:rsid w:val="000A583B"/>
    <w:rsid w:val="000A5A07"/>
    <w:rsid w:val="000B420F"/>
    <w:rsid w:val="000E317C"/>
    <w:rsid w:val="00101A8F"/>
    <w:rsid w:val="00104F87"/>
    <w:rsid w:val="001058A7"/>
    <w:rsid w:val="00145747"/>
    <w:rsid w:val="001B2FAD"/>
    <w:rsid w:val="001B5873"/>
    <w:rsid w:val="001E6823"/>
    <w:rsid w:val="001F76ED"/>
    <w:rsid w:val="002250DE"/>
    <w:rsid w:val="00227FCE"/>
    <w:rsid w:val="00241A66"/>
    <w:rsid w:val="002508BC"/>
    <w:rsid w:val="002619EF"/>
    <w:rsid w:val="00262F0F"/>
    <w:rsid w:val="002821F8"/>
    <w:rsid w:val="00292613"/>
    <w:rsid w:val="002A59FB"/>
    <w:rsid w:val="002A73E8"/>
    <w:rsid w:val="002B7785"/>
    <w:rsid w:val="002C2F97"/>
    <w:rsid w:val="002E1046"/>
    <w:rsid w:val="002E6FC6"/>
    <w:rsid w:val="002F0D9E"/>
    <w:rsid w:val="002F7F12"/>
    <w:rsid w:val="00306AF0"/>
    <w:rsid w:val="00316193"/>
    <w:rsid w:val="003927AC"/>
    <w:rsid w:val="00392E64"/>
    <w:rsid w:val="003971F6"/>
    <w:rsid w:val="003B7668"/>
    <w:rsid w:val="003F2AF4"/>
    <w:rsid w:val="003F3D1C"/>
    <w:rsid w:val="003F7366"/>
    <w:rsid w:val="00424A12"/>
    <w:rsid w:val="004268F9"/>
    <w:rsid w:val="004326BB"/>
    <w:rsid w:val="00456DDE"/>
    <w:rsid w:val="004742D0"/>
    <w:rsid w:val="0049399C"/>
    <w:rsid w:val="004A080F"/>
    <w:rsid w:val="004B1397"/>
    <w:rsid w:val="004D0692"/>
    <w:rsid w:val="004F4BBA"/>
    <w:rsid w:val="005233AA"/>
    <w:rsid w:val="00523450"/>
    <w:rsid w:val="00531E85"/>
    <w:rsid w:val="00551AD9"/>
    <w:rsid w:val="00551B0F"/>
    <w:rsid w:val="005659FB"/>
    <w:rsid w:val="005A23E0"/>
    <w:rsid w:val="005B3E3C"/>
    <w:rsid w:val="005C3FC1"/>
    <w:rsid w:val="005D3499"/>
    <w:rsid w:val="005E2583"/>
    <w:rsid w:val="005F62ED"/>
    <w:rsid w:val="0061684E"/>
    <w:rsid w:val="0063463D"/>
    <w:rsid w:val="00642CB9"/>
    <w:rsid w:val="00683031"/>
    <w:rsid w:val="006978D9"/>
    <w:rsid w:val="006B14EF"/>
    <w:rsid w:val="006C3147"/>
    <w:rsid w:val="006E3C3E"/>
    <w:rsid w:val="006F2F62"/>
    <w:rsid w:val="0073096A"/>
    <w:rsid w:val="0073522A"/>
    <w:rsid w:val="00745B27"/>
    <w:rsid w:val="007769CD"/>
    <w:rsid w:val="0078032B"/>
    <w:rsid w:val="00781566"/>
    <w:rsid w:val="007976E7"/>
    <w:rsid w:val="00797B03"/>
    <w:rsid w:val="007A2CF0"/>
    <w:rsid w:val="007B02FB"/>
    <w:rsid w:val="007B6D77"/>
    <w:rsid w:val="00802701"/>
    <w:rsid w:val="008038A2"/>
    <w:rsid w:val="00811FE8"/>
    <w:rsid w:val="0084720C"/>
    <w:rsid w:val="0086436B"/>
    <w:rsid w:val="0088096A"/>
    <w:rsid w:val="008865A9"/>
    <w:rsid w:val="00894B97"/>
    <w:rsid w:val="008F679C"/>
    <w:rsid w:val="0091117A"/>
    <w:rsid w:val="00914771"/>
    <w:rsid w:val="00946E6E"/>
    <w:rsid w:val="0097530A"/>
    <w:rsid w:val="009869DE"/>
    <w:rsid w:val="009A3886"/>
    <w:rsid w:val="00A016A0"/>
    <w:rsid w:val="00A12789"/>
    <w:rsid w:val="00A133F3"/>
    <w:rsid w:val="00A15A88"/>
    <w:rsid w:val="00A2080F"/>
    <w:rsid w:val="00A674FB"/>
    <w:rsid w:val="00A85311"/>
    <w:rsid w:val="00A86977"/>
    <w:rsid w:val="00AA0C3F"/>
    <w:rsid w:val="00AA127B"/>
    <w:rsid w:val="00AB0138"/>
    <w:rsid w:val="00AC041B"/>
    <w:rsid w:val="00AC3814"/>
    <w:rsid w:val="00AC6E5A"/>
    <w:rsid w:val="00AF0562"/>
    <w:rsid w:val="00B10FB2"/>
    <w:rsid w:val="00B26E1A"/>
    <w:rsid w:val="00B26F2C"/>
    <w:rsid w:val="00B43419"/>
    <w:rsid w:val="00B50D5E"/>
    <w:rsid w:val="00B97FF7"/>
    <w:rsid w:val="00BA3B3E"/>
    <w:rsid w:val="00BB510B"/>
    <w:rsid w:val="00BC152C"/>
    <w:rsid w:val="00BF3538"/>
    <w:rsid w:val="00BF5367"/>
    <w:rsid w:val="00C07817"/>
    <w:rsid w:val="00C11AA2"/>
    <w:rsid w:val="00C345AF"/>
    <w:rsid w:val="00C67635"/>
    <w:rsid w:val="00C71005"/>
    <w:rsid w:val="00C84B11"/>
    <w:rsid w:val="00C861EC"/>
    <w:rsid w:val="00D029E8"/>
    <w:rsid w:val="00D07064"/>
    <w:rsid w:val="00D101CB"/>
    <w:rsid w:val="00D279FC"/>
    <w:rsid w:val="00D557DE"/>
    <w:rsid w:val="00D55ADD"/>
    <w:rsid w:val="00D628E5"/>
    <w:rsid w:val="00D8544F"/>
    <w:rsid w:val="00D870AD"/>
    <w:rsid w:val="00DA0FA6"/>
    <w:rsid w:val="00DA6606"/>
    <w:rsid w:val="00DB0979"/>
    <w:rsid w:val="00DB161E"/>
    <w:rsid w:val="00DD33DF"/>
    <w:rsid w:val="00DE0A19"/>
    <w:rsid w:val="00DE1293"/>
    <w:rsid w:val="00DE4919"/>
    <w:rsid w:val="00DF10CC"/>
    <w:rsid w:val="00DF7034"/>
    <w:rsid w:val="00E21D32"/>
    <w:rsid w:val="00E60761"/>
    <w:rsid w:val="00E827C5"/>
    <w:rsid w:val="00E84201"/>
    <w:rsid w:val="00EE261A"/>
    <w:rsid w:val="00F24EB2"/>
    <w:rsid w:val="00F4647B"/>
    <w:rsid w:val="00F50A07"/>
    <w:rsid w:val="00F57119"/>
    <w:rsid w:val="00F77C13"/>
    <w:rsid w:val="00F85DEB"/>
    <w:rsid w:val="00F945DB"/>
    <w:rsid w:val="00FA21AA"/>
    <w:rsid w:val="00FA3993"/>
    <w:rsid w:val="00FA5118"/>
    <w:rsid w:val="00FB35C1"/>
    <w:rsid w:val="00FB5ABA"/>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98A2D-326F-411A-92B2-100F6BFF40A2}">
  <ds:schemaRefs>
    <ds:schemaRef ds:uri="http://schemas.openxmlformats.org/officeDocument/2006/bibliography"/>
  </ds:schemaRefs>
</ds:datastoreItem>
</file>

<file path=customXml/itemProps2.xml><?xml version="1.0" encoding="utf-8"?>
<ds:datastoreItem xmlns:ds="http://schemas.openxmlformats.org/officeDocument/2006/customXml" ds:itemID="{FA20267C-7F99-4379-BA74-A72706BD8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28CD0-C73A-4438-9AC3-8168E9540EEB}">
  <ds:schemaRefs>
    <ds:schemaRef ds:uri="http://schemas.microsoft.com/sharepoint/v3/contenttype/forms"/>
  </ds:schemaRefs>
</ds:datastoreItem>
</file>

<file path=customXml/itemProps4.xml><?xml version="1.0" encoding="utf-8"?>
<ds:datastoreItem xmlns:ds="http://schemas.openxmlformats.org/officeDocument/2006/customXml" ds:itemID="{C499ED00-2248-4DF6-815E-E8D643A2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13</cp:revision>
  <cp:lastPrinted>2014-03-17T14:55:00Z</cp:lastPrinted>
  <dcterms:created xsi:type="dcterms:W3CDTF">2020-11-23T20:48:00Z</dcterms:created>
  <dcterms:modified xsi:type="dcterms:W3CDTF">2021-07-22T18:37:00Z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