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77777777" w:rsidR="002821F8" w:rsidRPr="00FA3993" w:rsidRDefault="00843C30">
      <w:pPr>
        <w:pStyle w:val="Heading1"/>
        <w:jc w:val="center"/>
        <w:rPr>
          <w:rFonts w:ascii="Segoe UI" w:hAnsi="Segoe UI" w:cs="Segoe UI"/>
          <w:sz w:val="28"/>
          <w:u w:val="none"/>
        </w:rPr>
      </w:pPr>
      <w:r>
        <w:rPr>
          <w:rFonts w:ascii="Segoe UI" w:hAnsi="Segoe UI" w:cs="Segoe UI"/>
          <w:noProof/>
          <w:lang w:val="en-US"/>
        </w:rPr>
        <w:pict w14:anchorId="3C370419">
          <v:rect id="_x0000_s1034" style="position:absolute;left:0;text-align:left;margin-left:370.35pt;margin-top:7.75pt;width:108pt;height:45pt;z-index:251657728">
            <v:textbox inset="0,0,0,0">
              <w:txbxContent>
                <w:p w14:paraId="7E71BE13" w14:textId="6A7969B3" w:rsidR="00781566" w:rsidRDefault="008947B9">
                  <w:pPr>
                    <w:jc w:val="center"/>
                    <w:rPr>
                      <w:rFonts w:ascii="Segoe UI" w:hAnsi="Segoe UI" w:cs="Segoe UI"/>
                    </w:rPr>
                  </w:pPr>
                  <w:r>
                    <w:rPr>
                      <w:rFonts w:ascii="Segoe UI" w:hAnsi="Segoe UI" w:cs="Segoe UI"/>
                      <w:b/>
                    </w:rPr>
                    <w:t>RR/App 3</w:t>
                  </w:r>
                  <w:r w:rsidR="00843C30">
                    <w:rPr>
                      <w:rFonts w:ascii="Segoe UI" w:hAnsi="Segoe UI" w:cs="Segoe UI"/>
                      <w:b/>
                    </w:rPr>
                    <w:t>5</w:t>
                  </w:r>
                  <w:r w:rsidR="00FA3993">
                    <w:rPr>
                      <w:rFonts w:ascii="Segoe UI" w:hAnsi="Segoe UI" w:cs="Segoe UI"/>
                      <w:b/>
                    </w:rPr>
                    <w:t>/20</w:t>
                  </w:r>
                  <w:r w:rsidR="0097530A">
                    <w:rPr>
                      <w:rFonts w:ascii="Segoe UI" w:hAnsi="Segoe UI" w:cs="Segoe UI"/>
                      <w:b/>
                    </w:rPr>
                    <w:t>2</w:t>
                  </w:r>
                  <w:r w:rsidR="00FC13A1">
                    <w:rPr>
                      <w:rFonts w:ascii="Segoe UI" w:hAnsi="Segoe UI" w:cs="Segoe UI"/>
                      <w:b/>
                    </w:rPr>
                    <w:t>1</w:t>
                  </w:r>
                </w:p>
                <w:p w14:paraId="6C95D97C" w14:textId="2373CD81"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8947B9">
                    <w:rPr>
                      <w:rFonts w:ascii="Segoe UI" w:hAnsi="Segoe UI" w:cs="Segoe UI"/>
                      <w:sz w:val="22"/>
                      <w:szCs w:val="22"/>
                    </w:rPr>
                    <w:t>18</w:t>
                  </w:r>
                  <w:r>
                    <w:rPr>
                      <w:rFonts w:ascii="Segoe UI" w:hAnsi="Segoe UI" w:cs="Segoe UI"/>
                      <w:sz w:val="22"/>
                      <w:szCs w:val="22"/>
                    </w:rPr>
                    <w:t>)</w:t>
                  </w:r>
                </w:p>
              </w:txbxContent>
            </v:textbox>
          </v:rect>
        </w:pic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761A7CF8" w:rsidR="005D3499" w:rsidRPr="00FA3993" w:rsidRDefault="00F41F35">
      <w:pPr>
        <w:jc w:val="center"/>
        <w:rPr>
          <w:rFonts w:ascii="Segoe UI" w:hAnsi="Segoe UI" w:cs="Segoe UI"/>
          <w:b/>
        </w:rPr>
      </w:pPr>
      <w:r>
        <w:rPr>
          <w:rFonts w:ascii="Segoe UI" w:hAnsi="Segoe UI" w:cs="Segoe UI"/>
          <w:b/>
        </w:rPr>
        <w:t>09 June</w:t>
      </w:r>
      <w:r w:rsidR="00A016A0">
        <w:rPr>
          <w:rFonts w:ascii="Segoe UI" w:hAnsi="Segoe UI" w:cs="Segoe UI"/>
          <w:b/>
        </w:rPr>
        <w:t xml:space="preserve"> 20</w:t>
      </w:r>
      <w:r w:rsidR="0097530A">
        <w:rPr>
          <w:rFonts w:ascii="Segoe UI" w:hAnsi="Segoe UI" w:cs="Segoe UI"/>
          <w:b/>
        </w:rPr>
        <w:t>2</w:t>
      </w:r>
      <w:r w:rsidR="00FC13A1">
        <w:rPr>
          <w:rFonts w:ascii="Segoe UI" w:hAnsi="Segoe UI" w:cs="Segoe UI"/>
          <w:b/>
        </w:rPr>
        <w:t>1</w:t>
      </w:r>
    </w:p>
    <w:p w14:paraId="4FDF2B42" w14:textId="77777777" w:rsidR="005D3499" w:rsidRPr="00FA3993" w:rsidRDefault="005D3499">
      <w:pPr>
        <w:jc w:val="center"/>
        <w:rPr>
          <w:rFonts w:ascii="Segoe UI" w:hAnsi="Segoe UI" w:cs="Segoe UI"/>
          <w:b/>
        </w:rPr>
      </w:pPr>
    </w:p>
    <w:p w14:paraId="61C58B1B" w14:textId="76A0CC4D" w:rsidR="004F0F1D" w:rsidRPr="004F0F1D" w:rsidRDefault="004F0F1D" w:rsidP="004F0F1D">
      <w:pPr>
        <w:jc w:val="center"/>
        <w:rPr>
          <w:rFonts w:ascii="Segoe UI" w:hAnsi="Segoe UI" w:cs="Segoe UI"/>
          <w:b/>
        </w:rPr>
      </w:pPr>
      <w:r w:rsidRPr="004F0F1D">
        <w:rPr>
          <w:rFonts w:ascii="Segoe UI" w:hAnsi="Segoe UI" w:cs="Segoe UI"/>
          <w:b/>
        </w:rPr>
        <w:t>Oxford Health Charity Committee Minutes</w:t>
      </w:r>
    </w:p>
    <w:p w14:paraId="636B6D74" w14:textId="4EBD25E9" w:rsidR="005D3499" w:rsidRPr="00FA3993" w:rsidRDefault="004F0F1D" w:rsidP="004F0F1D">
      <w:pPr>
        <w:jc w:val="center"/>
        <w:rPr>
          <w:rFonts w:ascii="Segoe UI" w:hAnsi="Segoe UI" w:cs="Segoe UI"/>
          <w:b/>
        </w:rPr>
      </w:pPr>
      <w:r w:rsidRPr="004F0F1D">
        <w:rPr>
          <w:rFonts w:ascii="Segoe UI" w:hAnsi="Segoe UI" w:cs="Segoe UI"/>
          <w:b/>
        </w:rPr>
        <w:t>– Governance and Development Sub-groups 1</w:t>
      </w:r>
      <w:r w:rsidR="00E908AB">
        <w:rPr>
          <w:rFonts w:ascii="Segoe UI" w:hAnsi="Segoe UI" w:cs="Segoe UI"/>
          <w:b/>
        </w:rPr>
        <w:t xml:space="preserve">7 November </w:t>
      </w:r>
      <w:r w:rsidRPr="004F0F1D">
        <w:rPr>
          <w:rFonts w:ascii="Segoe UI" w:hAnsi="Segoe UI" w:cs="Segoe UI"/>
          <w:b/>
        </w:rPr>
        <w:t>2020</w:t>
      </w:r>
      <w:r>
        <w:rPr>
          <w:rFonts w:ascii="Segoe UI" w:hAnsi="Segoe UI" w:cs="Segoe UI"/>
          <w:b/>
        </w:rPr>
        <w:br/>
      </w:r>
    </w:p>
    <w:p w14:paraId="2B52ED1C" w14:textId="17C0E8D0" w:rsidR="00241A66" w:rsidRDefault="00292613" w:rsidP="00241A66">
      <w:pPr>
        <w:jc w:val="center"/>
        <w:rPr>
          <w:rFonts w:ascii="Segoe UI" w:hAnsi="Segoe UI" w:cs="Segoe UI"/>
        </w:rPr>
      </w:pPr>
      <w:r w:rsidRPr="00FA3993">
        <w:rPr>
          <w:rFonts w:ascii="Segoe UI" w:hAnsi="Segoe UI" w:cs="Segoe UI"/>
          <w:b/>
          <w:u w:val="single"/>
        </w:rPr>
        <w:t>For: Information</w:t>
      </w:r>
    </w:p>
    <w:p w14:paraId="03F145BF" w14:textId="77777777" w:rsidR="00292613" w:rsidRPr="00FA3993" w:rsidRDefault="00292613">
      <w:pPr>
        <w:rPr>
          <w:rFonts w:ascii="Segoe UI" w:hAnsi="Segoe UI" w:cs="Segoe UI"/>
          <w:b/>
        </w:rPr>
      </w:pPr>
    </w:p>
    <w:p w14:paraId="5A0D5DCB" w14:textId="77777777"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1B1EAA42" w14:textId="3BE15C22" w:rsidR="00AC6E23" w:rsidRDefault="00AC6E23" w:rsidP="00AC6E23">
      <w:pPr>
        <w:jc w:val="both"/>
        <w:rPr>
          <w:rFonts w:ascii="Segoe UI" w:hAnsi="Segoe UI" w:cs="Segoe UI"/>
          <w:iCs/>
        </w:rPr>
      </w:pPr>
      <w:r>
        <w:rPr>
          <w:rFonts w:ascii="Segoe UI" w:hAnsi="Segoe UI" w:cs="Segoe UI"/>
          <w:iCs/>
        </w:rPr>
        <w:t xml:space="preserve">Oxford Health Charity supports and enhances the services delivered by Oxford Health NHS Foundation Trust. These minutes have been circulated to inform the Board of work in progress of the Oxford Health Charity. </w:t>
      </w:r>
    </w:p>
    <w:p w14:paraId="4F984A55" w14:textId="00D493BE" w:rsidR="000B4737" w:rsidRDefault="00BF6733" w:rsidP="00AC6E23">
      <w:pPr>
        <w:jc w:val="both"/>
        <w:rPr>
          <w:rFonts w:ascii="Segoe UI" w:hAnsi="Segoe UI" w:cs="Segoe UI"/>
          <w:iCs/>
        </w:rPr>
      </w:pPr>
      <w:r>
        <w:rPr>
          <w:rFonts w:ascii="Segoe UI" w:hAnsi="Segoe UI" w:cs="Segoe UI"/>
          <w:iCs/>
        </w:rPr>
        <w:t xml:space="preserve">Discussions in November 2020 included </w:t>
      </w:r>
      <w:r w:rsidR="002D1C3E">
        <w:rPr>
          <w:rFonts w:ascii="Segoe UI" w:hAnsi="Segoe UI" w:cs="Segoe UI"/>
          <w:iCs/>
        </w:rPr>
        <w:t>the C</w:t>
      </w:r>
      <w:r>
        <w:rPr>
          <w:rFonts w:ascii="Segoe UI" w:hAnsi="Segoe UI" w:cs="Segoe UI"/>
          <w:iCs/>
        </w:rPr>
        <w:t>harity investment portfolio</w:t>
      </w:r>
      <w:r w:rsidR="002D1C3E">
        <w:rPr>
          <w:rFonts w:ascii="Segoe UI" w:hAnsi="Segoe UI" w:cs="Segoe UI"/>
          <w:iCs/>
        </w:rPr>
        <w:t>,</w:t>
      </w:r>
      <w:r w:rsidR="006A518F">
        <w:rPr>
          <w:rFonts w:ascii="Segoe UI" w:hAnsi="Segoe UI" w:cs="Segoe UI"/>
          <w:iCs/>
        </w:rPr>
        <w:t xml:space="preserve"> the Charity Annual Report and Accounts and</w:t>
      </w:r>
      <w:r w:rsidR="002D1C3E">
        <w:rPr>
          <w:rFonts w:ascii="Segoe UI" w:hAnsi="Segoe UI" w:cs="Segoe UI"/>
          <w:iCs/>
        </w:rPr>
        <w:t xml:space="preserve"> </w:t>
      </w:r>
      <w:r w:rsidR="00DB129A">
        <w:rPr>
          <w:rFonts w:ascii="Segoe UI" w:hAnsi="Segoe UI" w:cs="Segoe UI"/>
          <w:iCs/>
        </w:rPr>
        <w:t>a review of the Charity risk register</w:t>
      </w:r>
      <w:r w:rsidR="006A518F">
        <w:rPr>
          <w:rFonts w:ascii="Segoe UI" w:hAnsi="Segoe UI" w:cs="Segoe UI"/>
          <w:iCs/>
        </w:rPr>
        <w:t xml:space="preserve">. </w:t>
      </w:r>
      <w:r w:rsidR="00DB129A">
        <w:rPr>
          <w:rFonts w:ascii="Segoe UI" w:hAnsi="Segoe UI" w:cs="Segoe UI"/>
          <w:iCs/>
        </w:rPr>
        <w:t xml:space="preserve"> </w:t>
      </w:r>
      <w:r>
        <w:rPr>
          <w:rFonts w:ascii="Segoe UI" w:hAnsi="Segoe UI" w:cs="Segoe UI"/>
          <w:iCs/>
        </w:rPr>
        <w:t xml:space="preserve"> </w:t>
      </w:r>
    </w:p>
    <w:p w14:paraId="64858C51" w14:textId="77777777" w:rsidR="007A2CF0" w:rsidRPr="00FA3993" w:rsidRDefault="007A2CF0" w:rsidP="007A2CF0">
      <w:pPr>
        <w:jc w:val="both"/>
        <w:rPr>
          <w:rFonts w:ascii="Segoe UI" w:hAnsi="Segoe UI" w:cs="Segoe UI"/>
          <w:i/>
        </w:rPr>
      </w:pPr>
    </w:p>
    <w:p w14:paraId="7264DAC3" w14:textId="3FF2A859" w:rsid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14:paraId="018BAAE8" w14:textId="2AFE2180" w:rsidR="00741733" w:rsidRDefault="00741733" w:rsidP="00741733">
      <w:pPr>
        <w:jc w:val="both"/>
        <w:rPr>
          <w:rFonts w:ascii="Segoe UI" w:hAnsi="Segoe UI" w:cs="Segoe UI"/>
          <w:iCs/>
        </w:rPr>
      </w:pPr>
      <w:r>
        <w:rPr>
          <w:rFonts w:ascii="Segoe UI" w:hAnsi="Segoe UI" w:cs="Segoe UI"/>
          <w:iCs/>
        </w:rPr>
        <w:t xml:space="preserve">These are the minutes from the </w:t>
      </w:r>
      <w:r w:rsidR="004D005D">
        <w:rPr>
          <w:rFonts w:ascii="Segoe UI" w:hAnsi="Segoe UI" w:cs="Segoe UI"/>
          <w:iCs/>
        </w:rPr>
        <w:t xml:space="preserve">quarterly </w:t>
      </w:r>
      <w:r>
        <w:rPr>
          <w:rFonts w:ascii="Segoe UI" w:hAnsi="Segoe UI" w:cs="Segoe UI"/>
          <w:iCs/>
        </w:rPr>
        <w:t>Charity Committee Governance and Development sub-group meetings</w:t>
      </w:r>
      <w:r w:rsidR="004D005D">
        <w:rPr>
          <w:rFonts w:ascii="Segoe UI" w:hAnsi="Segoe UI" w:cs="Segoe UI"/>
          <w:iCs/>
        </w:rPr>
        <w:t xml:space="preserve"> held on 17 November 2020</w:t>
      </w:r>
      <w:r>
        <w:rPr>
          <w:rFonts w:ascii="Segoe UI" w:hAnsi="Segoe UI" w:cs="Segoe UI"/>
          <w:iCs/>
        </w:rPr>
        <w:t xml:space="preserve">.  The minutes were agreed as accurate and true at the 21 March 2021 Charity Committee meetings. </w:t>
      </w:r>
    </w:p>
    <w:p w14:paraId="5B313B51" w14:textId="77777777" w:rsidR="00741733" w:rsidRPr="00FA3993" w:rsidRDefault="00741733" w:rsidP="007A2CF0">
      <w:pPr>
        <w:jc w:val="both"/>
        <w:rPr>
          <w:rFonts w:ascii="Segoe UI" w:hAnsi="Segoe UI" w:cs="Segoe UI"/>
          <w:b/>
        </w:rPr>
      </w:pPr>
    </w:p>
    <w:p w14:paraId="18DB1C54" w14:textId="77777777" w:rsidR="00551AD9" w:rsidRDefault="00551AD9" w:rsidP="0073522A">
      <w:pPr>
        <w:jc w:val="both"/>
        <w:rPr>
          <w:rFonts w:ascii="Segoe UI" w:hAnsi="Segoe UI" w:cs="Segoe UI"/>
        </w:rPr>
      </w:pPr>
      <w:r>
        <w:rPr>
          <w:rFonts w:ascii="Segoe UI" w:hAnsi="Segoe UI" w:cs="Segoe UI"/>
          <w:b/>
        </w:rPr>
        <w:t>Statutory or Regulatory responsibilities</w:t>
      </w:r>
    </w:p>
    <w:p w14:paraId="3C5E3F45" w14:textId="77777777" w:rsidR="000D228B" w:rsidRDefault="000D228B" w:rsidP="000D228B">
      <w:pPr>
        <w:jc w:val="both"/>
        <w:rPr>
          <w:rFonts w:ascii="Segoe UI" w:hAnsi="Segoe UI" w:cs="Segoe UI"/>
        </w:rPr>
      </w:pPr>
      <w:r>
        <w:rPr>
          <w:rFonts w:ascii="Segoe UI" w:hAnsi="Segoe UI" w:cs="Segoe UI"/>
          <w:bCs/>
        </w:rPr>
        <w:t xml:space="preserve">Oxford Health NHS Foundation Trust is the sole corporate trustee of Oxford Health Charity.  The members of the Oxford Health NHS Foundation Trust Board of Directors serve as agents for the Corporate Trustee. </w:t>
      </w:r>
    </w:p>
    <w:p w14:paraId="151DCAA2" w14:textId="77777777" w:rsidR="00551AD9" w:rsidRDefault="00551AD9" w:rsidP="0073522A">
      <w:pPr>
        <w:jc w:val="both"/>
        <w:rPr>
          <w:rFonts w:ascii="Segoe UI" w:hAnsi="Segoe UI" w:cs="Segoe UI"/>
          <w:b/>
        </w:rPr>
      </w:pPr>
    </w:p>
    <w:p w14:paraId="32F36C83"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45A61D31" w14:textId="77777777" w:rsidR="00594708" w:rsidRDefault="00594708" w:rsidP="00594708">
      <w:pPr>
        <w:jc w:val="both"/>
        <w:rPr>
          <w:rFonts w:ascii="Segoe UI" w:hAnsi="Segoe UI" w:cs="Segoe UI"/>
        </w:rPr>
      </w:pPr>
      <w:r>
        <w:rPr>
          <w:rFonts w:ascii="Segoe UI" w:hAnsi="Segoe UI" w:cs="Segoe UI"/>
        </w:rPr>
        <w:lastRenderedPageBreak/>
        <w:t xml:space="preserve">The Board is asked to note these minutes.  Please note there are two sets of minutes – Governance sub-group and Development sub-group. </w:t>
      </w:r>
    </w:p>
    <w:p w14:paraId="14276737" w14:textId="77777777" w:rsidR="00D628E5" w:rsidRDefault="00D628E5" w:rsidP="0073522A">
      <w:pPr>
        <w:jc w:val="both"/>
        <w:rPr>
          <w:rFonts w:ascii="Segoe UI" w:hAnsi="Segoe UI" w:cs="Segoe UI"/>
        </w:rPr>
      </w:pPr>
    </w:p>
    <w:p w14:paraId="6BD6928F" w14:textId="4707CCBC" w:rsidR="003F7366" w:rsidRPr="00FA3993" w:rsidRDefault="002619EF" w:rsidP="000E493B">
      <w:pPr>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B62837">
        <w:rPr>
          <w:rFonts w:ascii="Segoe UI" w:hAnsi="Segoe UI" w:cs="Segoe UI"/>
          <w:b/>
        </w:rPr>
        <w:t>Michelle Evans, Development Coordinator, Oxford Health Charity</w:t>
      </w:r>
      <w:r w:rsidR="0073522A" w:rsidRPr="00FA3993">
        <w:rPr>
          <w:rFonts w:ascii="Segoe UI" w:hAnsi="Segoe UI" w:cs="Segoe UI"/>
        </w:rPr>
        <w:t xml:space="preserve"> </w:t>
      </w:r>
      <w:r w:rsidR="0073522A" w:rsidRPr="00FA3993">
        <w:rPr>
          <w:rFonts w:ascii="Segoe UI" w:hAnsi="Segoe UI" w:cs="Segoe UI"/>
        </w:rPr>
        <w:tab/>
      </w:r>
    </w:p>
    <w:p w14:paraId="21C16DD0" w14:textId="412B5FFA"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B62837">
        <w:rPr>
          <w:rFonts w:ascii="Segoe UI" w:hAnsi="Segoe UI" w:cs="Segoe UI"/>
          <w:b/>
        </w:rPr>
        <w:t>Kerry Rogers,</w:t>
      </w:r>
      <w:r w:rsidR="00E874B5">
        <w:rPr>
          <w:rFonts w:ascii="Segoe UI" w:hAnsi="Segoe UI" w:cs="Segoe UI"/>
          <w:b/>
        </w:rPr>
        <w:t xml:space="preserve"> </w:t>
      </w:r>
      <w:r w:rsidR="00E874B5" w:rsidRPr="00E874B5">
        <w:rPr>
          <w:rFonts w:ascii="Segoe UI" w:hAnsi="Segoe UI" w:cs="Segoe UI"/>
          <w:b/>
        </w:rPr>
        <w:t>Director for Corporate Affairs and Company Secretary</w:t>
      </w:r>
    </w:p>
    <w:p w14:paraId="149E93C4" w14:textId="77777777" w:rsidR="00FA3993" w:rsidRPr="0072070D" w:rsidRDefault="00FA3993" w:rsidP="00FA3993">
      <w:pPr>
        <w:jc w:val="both"/>
        <w:rPr>
          <w:rFonts w:ascii="Segoe UI" w:hAnsi="Segoe UI" w:cs="Segoe UI"/>
        </w:rPr>
      </w:pPr>
    </w:p>
    <w:p w14:paraId="281B3A46" w14:textId="4B2CEAE2"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sidR="00C84B11">
        <w:rPr>
          <w:rFonts w:ascii="Segoe UI" w:hAnsi="Segoe UI" w:cs="Segoe UI"/>
          <w:b/>
          <w:i/>
          <w:sz w:val="20"/>
          <w:szCs w:val="20"/>
        </w:rPr>
        <w:t>/Priorities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w:t>
      </w:r>
      <w:r w:rsidR="00B953BB">
        <w:rPr>
          <w:rFonts w:ascii="Segoe UI" w:hAnsi="Segoe UI" w:cs="Segoe UI"/>
          <w:i/>
          <w:sz w:val="20"/>
          <w:szCs w:val="20"/>
        </w:rPr>
        <w:t xml:space="preserve"> </w:t>
      </w:r>
      <w:r w:rsidR="00C84B11">
        <w:rPr>
          <w:rFonts w:ascii="Segoe UI" w:hAnsi="Segoe UI" w:cs="Segoe UI"/>
          <w:i/>
          <w:sz w:val="20"/>
          <w:szCs w:val="20"/>
        </w:rPr>
        <w:t>Priorities</w:t>
      </w:r>
      <w:r w:rsidRPr="00FA3993">
        <w:rPr>
          <w:rFonts w:ascii="Segoe UI" w:hAnsi="Segoe UI" w:cs="Segoe UI"/>
          <w:i/>
          <w:sz w:val="20"/>
          <w:szCs w:val="20"/>
        </w:rPr>
        <w:t xml:space="preserve"> of the Trust</w:t>
      </w:r>
      <w:r w:rsidR="00B953BB">
        <w:rPr>
          <w:rFonts w:ascii="Segoe UI" w:hAnsi="Segoe UI" w:cs="Segoe UI"/>
          <w:i/>
          <w:sz w:val="20"/>
          <w:szCs w:val="20"/>
        </w:rPr>
        <w:t>:</w:t>
      </w:r>
    </w:p>
    <w:p w14:paraId="37974ED2" w14:textId="77777777" w:rsidR="00FA3993" w:rsidRPr="00FA3993" w:rsidRDefault="00FA3993" w:rsidP="00FA3993">
      <w:pPr>
        <w:ind w:left="720"/>
        <w:jc w:val="both"/>
        <w:rPr>
          <w:rFonts w:ascii="Segoe UI" w:hAnsi="Segoe UI" w:cs="Segoe UI"/>
          <w:i/>
          <w:sz w:val="20"/>
          <w:szCs w:val="20"/>
        </w:rPr>
      </w:pPr>
    </w:p>
    <w:p w14:paraId="42B79B64" w14:textId="244B7D94" w:rsidR="00FA3993" w:rsidRPr="00876856" w:rsidRDefault="002250DE" w:rsidP="002250DE">
      <w:pPr>
        <w:ind w:firstLine="720"/>
        <w:jc w:val="both"/>
        <w:rPr>
          <w:rFonts w:ascii="Segoe UI" w:hAnsi="Segoe UI" w:cs="Segoe UI"/>
          <w:i/>
          <w:sz w:val="20"/>
          <w:szCs w:val="20"/>
        </w:rPr>
      </w:pPr>
      <w:r w:rsidRPr="00876856">
        <w:rPr>
          <w:rFonts w:ascii="Segoe UI" w:hAnsi="Segoe UI" w:cs="Segoe UI"/>
          <w:i/>
          <w:sz w:val="20"/>
          <w:szCs w:val="20"/>
        </w:rPr>
        <w:t xml:space="preserve">1) </w:t>
      </w:r>
      <w:r w:rsidR="00876856" w:rsidRPr="00876856">
        <w:rPr>
          <w:rFonts w:ascii="Segoe UI" w:hAnsi="Segoe UI" w:cs="Segoe UI"/>
          <w:i/>
          <w:sz w:val="20"/>
          <w:szCs w:val="20"/>
        </w:rPr>
        <w:t xml:space="preserve">Quality - </w:t>
      </w:r>
      <w:r w:rsidR="00C84B11" w:rsidRPr="00876856">
        <w:rPr>
          <w:rFonts w:ascii="Segoe UI" w:hAnsi="Segoe UI" w:cs="Segoe UI"/>
          <w:i/>
          <w:sz w:val="20"/>
          <w:szCs w:val="20"/>
        </w:rPr>
        <w:t xml:space="preserve">Deliver the best possible </w:t>
      </w:r>
      <w:r w:rsidR="006F6C4E" w:rsidRPr="00876856">
        <w:rPr>
          <w:rFonts w:ascii="Segoe UI" w:hAnsi="Segoe UI" w:cs="Segoe UI"/>
          <w:i/>
          <w:sz w:val="20"/>
          <w:szCs w:val="20"/>
        </w:rPr>
        <w:t>care and health outcomes</w:t>
      </w:r>
    </w:p>
    <w:p w14:paraId="2A049A5F" w14:textId="77777777" w:rsidR="00FA3993" w:rsidRPr="00876856" w:rsidRDefault="00FA3993" w:rsidP="002250DE">
      <w:pPr>
        <w:jc w:val="both"/>
        <w:rPr>
          <w:rFonts w:ascii="Segoe UI" w:hAnsi="Segoe UI" w:cs="Segoe UI"/>
          <w:i/>
          <w:sz w:val="20"/>
          <w:szCs w:val="20"/>
        </w:rPr>
      </w:pPr>
    </w:p>
    <w:p w14:paraId="0DA309C7" w14:textId="7B09AAAA" w:rsidR="00FA3993" w:rsidRPr="00876856" w:rsidRDefault="00FA3993" w:rsidP="002250DE">
      <w:pPr>
        <w:ind w:firstLine="720"/>
        <w:jc w:val="both"/>
        <w:rPr>
          <w:rFonts w:ascii="Segoe UI" w:hAnsi="Segoe UI" w:cs="Segoe UI"/>
          <w:i/>
          <w:sz w:val="20"/>
          <w:szCs w:val="20"/>
        </w:rPr>
      </w:pPr>
      <w:r w:rsidRPr="00876856">
        <w:rPr>
          <w:rFonts w:ascii="Segoe UI" w:hAnsi="Segoe UI" w:cs="Segoe UI"/>
          <w:i/>
          <w:sz w:val="20"/>
          <w:szCs w:val="20"/>
        </w:rPr>
        <w:t xml:space="preserve">2) </w:t>
      </w:r>
      <w:r w:rsidR="00876856" w:rsidRPr="00876856">
        <w:rPr>
          <w:rFonts w:ascii="Segoe UI" w:hAnsi="Segoe UI" w:cs="Segoe UI"/>
          <w:i/>
          <w:sz w:val="20"/>
          <w:szCs w:val="20"/>
        </w:rPr>
        <w:t xml:space="preserve">People - </w:t>
      </w:r>
      <w:r w:rsidR="006F6C4E" w:rsidRPr="00876856">
        <w:rPr>
          <w:rFonts w:ascii="Segoe UI" w:hAnsi="Segoe UI" w:cs="Segoe UI"/>
          <w:i/>
          <w:sz w:val="20"/>
          <w:szCs w:val="20"/>
        </w:rPr>
        <w:t xml:space="preserve">Be </w:t>
      </w:r>
      <w:r w:rsidR="00876856" w:rsidRPr="00876856">
        <w:rPr>
          <w:rFonts w:ascii="Segoe UI" w:hAnsi="Segoe UI" w:cs="Segoe UI"/>
          <w:i/>
          <w:sz w:val="20"/>
          <w:szCs w:val="20"/>
        </w:rPr>
        <w:t>a great</w:t>
      </w:r>
      <w:r w:rsidR="006F6C4E" w:rsidRPr="00876856">
        <w:rPr>
          <w:rFonts w:ascii="Segoe UI" w:hAnsi="Segoe UI" w:cs="Segoe UI"/>
          <w:i/>
          <w:sz w:val="20"/>
          <w:szCs w:val="20"/>
        </w:rPr>
        <w:t xml:space="preserve"> place to work</w:t>
      </w:r>
    </w:p>
    <w:p w14:paraId="14606977" w14:textId="77777777" w:rsidR="00FA3993" w:rsidRPr="00876856" w:rsidRDefault="00FA3993" w:rsidP="002250DE">
      <w:pPr>
        <w:jc w:val="both"/>
        <w:rPr>
          <w:rFonts w:ascii="Segoe UI" w:hAnsi="Segoe UI" w:cs="Segoe UI"/>
          <w:i/>
          <w:sz w:val="20"/>
          <w:szCs w:val="20"/>
        </w:rPr>
      </w:pPr>
    </w:p>
    <w:p w14:paraId="24A6E57E" w14:textId="31BEE306" w:rsidR="00876856" w:rsidRPr="00876856" w:rsidRDefault="00FA3993" w:rsidP="00876856">
      <w:pPr>
        <w:ind w:firstLine="720"/>
        <w:jc w:val="both"/>
        <w:rPr>
          <w:rFonts w:ascii="Segoe UI" w:hAnsi="Segoe UI" w:cs="Segoe UI"/>
          <w:i/>
          <w:sz w:val="20"/>
          <w:szCs w:val="20"/>
        </w:rPr>
      </w:pPr>
      <w:r w:rsidRPr="00876856">
        <w:rPr>
          <w:rFonts w:ascii="Segoe UI" w:hAnsi="Segoe UI" w:cs="Segoe UI"/>
          <w:i/>
          <w:sz w:val="20"/>
          <w:szCs w:val="20"/>
        </w:rPr>
        <w:t xml:space="preserve">3) </w:t>
      </w:r>
      <w:r w:rsidR="00876856" w:rsidRPr="00876856">
        <w:rPr>
          <w:rFonts w:ascii="Segoe UI" w:hAnsi="Segoe UI" w:cs="Segoe UI"/>
          <w:i/>
          <w:sz w:val="20"/>
          <w:szCs w:val="20"/>
        </w:rPr>
        <w:t>Sustainability – Make best use of our resources and protect the environment</w:t>
      </w:r>
    </w:p>
    <w:p w14:paraId="0F9FDD22" w14:textId="2FE41895" w:rsidR="00B953BB" w:rsidRDefault="00B953BB">
      <w:pPr>
        <w:rPr>
          <w:rFonts w:ascii="Segoe UI" w:hAnsi="Segoe UI" w:cs="Segoe UI"/>
          <w:i/>
          <w:sz w:val="20"/>
          <w:szCs w:val="20"/>
        </w:rPr>
      </w:pPr>
      <w:r>
        <w:rPr>
          <w:rFonts w:ascii="Segoe UI" w:hAnsi="Segoe UI" w:cs="Segoe UI"/>
          <w:i/>
          <w:sz w:val="20"/>
          <w:szCs w:val="20"/>
        </w:rPr>
        <w:br w:type="page"/>
      </w:r>
    </w:p>
    <w:p w14:paraId="14BD1925" w14:textId="77777777" w:rsidR="00876856" w:rsidRDefault="00876856" w:rsidP="002250DE">
      <w:pPr>
        <w:ind w:left="720"/>
        <w:jc w:val="both"/>
        <w:rPr>
          <w:rFonts w:ascii="Segoe UI" w:hAnsi="Segoe UI" w:cs="Segoe UI"/>
          <w:i/>
          <w:sz w:val="20"/>
          <w:szCs w:val="20"/>
        </w:rPr>
      </w:pPr>
    </w:p>
    <w:p w14:paraId="0586FFBD" w14:textId="77777777" w:rsidR="003F57DF" w:rsidRPr="009403C5" w:rsidRDefault="003F57DF" w:rsidP="003F57DF">
      <w:pPr>
        <w:ind w:right="17"/>
        <w:jc w:val="center"/>
        <w:rPr>
          <w:rFonts w:ascii="Segoe UI" w:hAnsi="Segoe UI" w:cs="Segoe UI"/>
          <w:b/>
          <w:sz w:val="28"/>
          <w:szCs w:val="28"/>
        </w:rPr>
      </w:pPr>
      <w:r>
        <w:rPr>
          <w:rFonts w:ascii="Segoe UI" w:hAnsi="Segoe UI" w:cs="Segoe UI"/>
          <w:b/>
          <w:sz w:val="28"/>
          <w:szCs w:val="28"/>
        </w:rPr>
        <w:t xml:space="preserve">Minutes of </w:t>
      </w:r>
      <w:r w:rsidRPr="009403C5">
        <w:rPr>
          <w:rFonts w:ascii="Segoe UI" w:hAnsi="Segoe UI" w:cs="Segoe UI"/>
          <w:b/>
          <w:sz w:val="28"/>
          <w:szCs w:val="28"/>
        </w:rPr>
        <w:t>the</w:t>
      </w:r>
    </w:p>
    <w:p w14:paraId="270DA76A" w14:textId="77777777" w:rsidR="003F57DF" w:rsidRPr="009403C5" w:rsidRDefault="003F57DF" w:rsidP="003F57DF">
      <w:pPr>
        <w:ind w:right="17"/>
        <w:jc w:val="center"/>
        <w:rPr>
          <w:rFonts w:ascii="Segoe UI" w:hAnsi="Segoe UI" w:cs="Segoe UI"/>
          <w:b/>
          <w:sz w:val="28"/>
          <w:szCs w:val="28"/>
        </w:rPr>
      </w:pPr>
      <w:r w:rsidRPr="009403C5">
        <w:rPr>
          <w:rFonts w:ascii="Segoe UI" w:hAnsi="Segoe UI" w:cs="Segoe UI"/>
          <w:b/>
          <w:sz w:val="28"/>
          <w:szCs w:val="28"/>
        </w:rPr>
        <w:t>Oxford Health Charity Committee</w:t>
      </w:r>
      <w:r>
        <w:rPr>
          <w:rFonts w:ascii="Segoe UI" w:hAnsi="Segoe UI" w:cs="Segoe UI"/>
          <w:b/>
          <w:sz w:val="28"/>
          <w:szCs w:val="28"/>
        </w:rPr>
        <w:t xml:space="preserve"> – Governance Sub-Group</w:t>
      </w:r>
    </w:p>
    <w:p w14:paraId="51DC585C" w14:textId="77777777" w:rsidR="003F57DF" w:rsidRPr="009403C5" w:rsidRDefault="003F57DF" w:rsidP="003F57DF">
      <w:pPr>
        <w:ind w:right="17"/>
        <w:jc w:val="center"/>
        <w:rPr>
          <w:rFonts w:ascii="Segoe UI" w:hAnsi="Segoe UI" w:cs="Segoe UI"/>
          <w:b/>
        </w:rPr>
      </w:pPr>
      <w:r>
        <w:rPr>
          <w:rFonts w:ascii="Segoe UI" w:hAnsi="Segoe UI" w:cs="Segoe UI"/>
          <w:b/>
        </w:rPr>
        <w:t>Tuesday</w:t>
      </w:r>
      <w:r w:rsidRPr="009403C5">
        <w:rPr>
          <w:rFonts w:ascii="Segoe UI" w:hAnsi="Segoe UI" w:cs="Segoe UI"/>
          <w:b/>
        </w:rPr>
        <w:t xml:space="preserve"> 1</w:t>
      </w:r>
      <w:r>
        <w:rPr>
          <w:rFonts w:ascii="Segoe UI" w:hAnsi="Segoe UI" w:cs="Segoe UI"/>
          <w:b/>
        </w:rPr>
        <w:t>7 November 2020, 9.30</w:t>
      </w:r>
      <w:r w:rsidRPr="009403C5">
        <w:rPr>
          <w:rFonts w:ascii="Segoe UI" w:hAnsi="Segoe UI" w:cs="Segoe UI"/>
          <w:b/>
        </w:rPr>
        <w:t>-1</w:t>
      </w:r>
      <w:r>
        <w:rPr>
          <w:rFonts w:ascii="Segoe UI" w:hAnsi="Segoe UI" w:cs="Segoe UI"/>
          <w:b/>
        </w:rPr>
        <w:t>1</w:t>
      </w:r>
      <w:r w:rsidRPr="009403C5">
        <w:rPr>
          <w:rFonts w:ascii="Segoe UI" w:hAnsi="Segoe UI" w:cs="Segoe UI"/>
          <w:b/>
        </w:rPr>
        <w:t>.</w:t>
      </w:r>
      <w:r>
        <w:rPr>
          <w:rFonts w:ascii="Segoe UI" w:hAnsi="Segoe UI" w:cs="Segoe UI"/>
          <w:b/>
        </w:rPr>
        <w:t>0</w:t>
      </w:r>
      <w:r w:rsidRPr="009403C5">
        <w:rPr>
          <w:rFonts w:ascii="Segoe UI" w:hAnsi="Segoe UI" w:cs="Segoe UI"/>
          <w:b/>
        </w:rPr>
        <w:t>0</w:t>
      </w:r>
      <w:r>
        <w:rPr>
          <w:rFonts w:ascii="Segoe UI" w:hAnsi="Segoe UI" w:cs="Segoe UI"/>
          <w:b/>
        </w:rPr>
        <w:t>am</w:t>
      </w:r>
    </w:p>
    <w:p w14:paraId="0D36ACDF" w14:textId="77777777" w:rsidR="003F57DF" w:rsidRDefault="003F57DF" w:rsidP="003F57DF">
      <w:pPr>
        <w:jc w:val="center"/>
        <w:rPr>
          <w:rFonts w:ascii="Segoe UI" w:hAnsi="Segoe UI" w:cs="Segoe UI"/>
          <w:sz w:val="22"/>
          <w:szCs w:val="22"/>
          <w:lang w:eastAsia="en-GB"/>
        </w:rPr>
      </w:pPr>
      <w:r w:rsidRPr="009403C5">
        <w:rPr>
          <w:rFonts w:ascii="Segoe UI" w:hAnsi="Segoe UI" w:cs="Segoe UI"/>
          <w:b/>
        </w:rPr>
        <w:t>Microsoft Teams Meeting</w:t>
      </w:r>
      <w:r w:rsidRPr="009403C5">
        <w:rPr>
          <w:rFonts w:ascii="Segoe UI" w:hAnsi="Segoe UI" w:cs="Segoe UI"/>
          <w:b/>
        </w:rPr>
        <w:br/>
      </w:r>
    </w:p>
    <w:p w14:paraId="0592ACA0" w14:textId="77777777" w:rsidR="003F57DF" w:rsidRPr="00D61A2A" w:rsidRDefault="003F57DF" w:rsidP="003F57DF">
      <w:pPr>
        <w:rPr>
          <w:rFonts w:ascii="Segoe UI" w:hAnsi="Segoe UI" w:cs="Segoe UI"/>
          <w:b/>
          <w:bCs/>
          <w:sz w:val="22"/>
          <w:szCs w:val="22"/>
          <w:lang w:eastAsia="en-GB"/>
        </w:rPr>
      </w:pPr>
      <w:r w:rsidRPr="00D61A2A">
        <w:rPr>
          <w:rFonts w:ascii="Segoe UI" w:hAnsi="Segoe UI" w:cs="Segoe UI"/>
          <w:b/>
          <w:bCs/>
          <w:sz w:val="22"/>
          <w:szCs w:val="22"/>
          <w:lang w:eastAsia="en-GB"/>
        </w:rPr>
        <w:t>Present:</w:t>
      </w:r>
      <w:r w:rsidRPr="00D61A2A">
        <w:rPr>
          <w:rFonts w:ascii="Segoe UI" w:hAnsi="Segoe UI" w:cs="Segoe UI"/>
          <w:b/>
          <w:bCs/>
          <w:sz w:val="22"/>
          <w:szCs w:val="22"/>
          <w:lang w:eastAsia="en-GB"/>
        </w:rPr>
        <w:tab/>
      </w:r>
    </w:p>
    <w:p w14:paraId="66F51FC8" w14:textId="77777777" w:rsidR="003F57DF" w:rsidRDefault="003F57DF" w:rsidP="003F57DF">
      <w:pPr>
        <w:rPr>
          <w:rFonts w:ascii="Segoe UI" w:hAnsi="Segoe UI" w:cs="Segoe UI"/>
          <w:sz w:val="22"/>
          <w:szCs w:val="22"/>
          <w:lang w:eastAsia="en-GB"/>
        </w:rPr>
      </w:pPr>
    </w:p>
    <w:tbl>
      <w:tblPr>
        <w:tblStyle w:val="TableGrid"/>
        <w:tblW w:w="9923" w:type="dxa"/>
        <w:tblInd w:w="-459" w:type="dxa"/>
        <w:tblLook w:val="04A0" w:firstRow="1" w:lastRow="0" w:firstColumn="1" w:lastColumn="0" w:noHBand="0" w:noVBand="1"/>
      </w:tblPr>
      <w:tblGrid>
        <w:gridCol w:w="3261"/>
        <w:gridCol w:w="6662"/>
      </w:tblGrid>
      <w:tr w:rsidR="003F57DF" w14:paraId="3358510C" w14:textId="77777777" w:rsidTr="00F6626A">
        <w:tc>
          <w:tcPr>
            <w:tcW w:w="3261" w:type="dxa"/>
          </w:tcPr>
          <w:p w14:paraId="64D13B8F"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 xml:space="preserve">Lucy Weston (LW) </w:t>
            </w:r>
          </w:p>
        </w:tc>
        <w:tc>
          <w:tcPr>
            <w:tcW w:w="6662" w:type="dxa"/>
          </w:tcPr>
          <w:p w14:paraId="49E6B91C"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Non-Executive Director (Chair)</w:t>
            </w:r>
          </w:p>
        </w:tc>
      </w:tr>
      <w:tr w:rsidR="003F57DF" w14:paraId="44F4E40D" w14:textId="77777777" w:rsidTr="00F6626A">
        <w:tc>
          <w:tcPr>
            <w:tcW w:w="3261" w:type="dxa"/>
          </w:tcPr>
          <w:p w14:paraId="5E2A0616" w14:textId="77777777" w:rsidR="003F57DF" w:rsidRPr="007F2E57" w:rsidRDefault="003F57DF" w:rsidP="00CC6E6D">
            <w:pPr>
              <w:rPr>
                <w:rFonts w:ascii="Segoe UI" w:hAnsi="Segoe UI" w:cs="Segoe UI"/>
                <w:sz w:val="22"/>
                <w:szCs w:val="22"/>
                <w:lang w:eastAsia="en-GB"/>
              </w:rPr>
            </w:pPr>
            <w:r w:rsidRPr="007F2E57">
              <w:rPr>
                <w:rFonts w:ascii="Segoe UI" w:hAnsi="Segoe UI" w:cs="Segoe UI"/>
                <w:sz w:val="22"/>
                <w:szCs w:val="22"/>
                <w:lang w:eastAsia="en-GB"/>
              </w:rPr>
              <w:t>Marie Crofts (MC)</w:t>
            </w:r>
          </w:p>
        </w:tc>
        <w:tc>
          <w:tcPr>
            <w:tcW w:w="6662" w:type="dxa"/>
          </w:tcPr>
          <w:p w14:paraId="0D3853D6" w14:textId="77777777" w:rsidR="003F57DF" w:rsidRPr="007F2E57" w:rsidRDefault="003F57DF" w:rsidP="00CC6E6D">
            <w:pPr>
              <w:rPr>
                <w:rFonts w:ascii="Segoe UI" w:hAnsi="Segoe UI" w:cs="Segoe UI"/>
                <w:sz w:val="22"/>
                <w:szCs w:val="22"/>
                <w:lang w:eastAsia="en-GB"/>
              </w:rPr>
            </w:pPr>
            <w:r w:rsidRPr="007F2E57">
              <w:rPr>
                <w:rFonts w:ascii="Segoe UI" w:hAnsi="Segoe UI" w:cs="Segoe UI"/>
                <w:sz w:val="22"/>
                <w:szCs w:val="22"/>
                <w:lang w:eastAsia="en-GB"/>
              </w:rPr>
              <w:t xml:space="preserve">Chief Nurse </w:t>
            </w:r>
          </w:p>
        </w:tc>
      </w:tr>
      <w:tr w:rsidR="003F57DF" w14:paraId="722B7298" w14:textId="77777777" w:rsidTr="00F6626A">
        <w:tc>
          <w:tcPr>
            <w:tcW w:w="3261" w:type="dxa"/>
          </w:tcPr>
          <w:p w14:paraId="01DDA01E" w14:textId="77777777" w:rsidR="003F57DF" w:rsidRPr="007F2E57" w:rsidRDefault="003F57DF" w:rsidP="00CC6E6D">
            <w:pPr>
              <w:rPr>
                <w:rFonts w:ascii="Segoe UI" w:hAnsi="Segoe UI" w:cs="Segoe UI"/>
                <w:sz w:val="22"/>
                <w:szCs w:val="22"/>
                <w:lang w:eastAsia="en-GB"/>
              </w:rPr>
            </w:pPr>
            <w:r>
              <w:rPr>
                <w:rFonts w:ascii="Segoe UI" w:hAnsi="Segoe UI" w:cs="Segoe UI"/>
                <w:sz w:val="22"/>
                <w:szCs w:val="22"/>
                <w:lang w:eastAsia="en-GB"/>
              </w:rPr>
              <w:t>Michelle Evans (ME)</w:t>
            </w:r>
          </w:p>
        </w:tc>
        <w:tc>
          <w:tcPr>
            <w:tcW w:w="6662" w:type="dxa"/>
          </w:tcPr>
          <w:p w14:paraId="2E5446C3" w14:textId="77777777" w:rsidR="003F57DF" w:rsidRPr="007F2E57" w:rsidRDefault="003F57DF" w:rsidP="00CC6E6D">
            <w:pPr>
              <w:rPr>
                <w:rFonts w:ascii="Segoe UI" w:hAnsi="Segoe UI" w:cs="Segoe UI"/>
                <w:sz w:val="22"/>
                <w:szCs w:val="22"/>
                <w:lang w:eastAsia="en-GB"/>
              </w:rPr>
            </w:pPr>
            <w:r>
              <w:rPr>
                <w:rFonts w:ascii="Segoe UI" w:hAnsi="Segoe UI" w:cs="Segoe UI"/>
                <w:sz w:val="22"/>
                <w:szCs w:val="22"/>
                <w:lang w:eastAsia="en-GB"/>
              </w:rPr>
              <w:t>Development Coordinator – Oxford Health Charity (Minutes)</w:t>
            </w:r>
          </w:p>
        </w:tc>
      </w:tr>
      <w:tr w:rsidR="003F57DF" w14:paraId="1761A530" w14:textId="77777777" w:rsidTr="00F6626A">
        <w:tc>
          <w:tcPr>
            <w:tcW w:w="3261" w:type="dxa"/>
          </w:tcPr>
          <w:p w14:paraId="07D81434"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 xml:space="preserve">Bernard Galton (BG) </w:t>
            </w:r>
            <w:r w:rsidRPr="007F2E57">
              <w:rPr>
                <w:rFonts w:ascii="Segoe UI" w:hAnsi="Segoe UI" w:cs="Segoe UI"/>
                <w:sz w:val="22"/>
                <w:szCs w:val="22"/>
                <w:lang w:eastAsia="en-GB"/>
              </w:rPr>
              <w:tab/>
              <w:t xml:space="preserve">  </w:t>
            </w:r>
          </w:p>
        </w:tc>
        <w:tc>
          <w:tcPr>
            <w:tcW w:w="6662" w:type="dxa"/>
          </w:tcPr>
          <w:p w14:paraId="078BC06C"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Non-Executive Director</w:t>
            </w:r>
          </w:p>
        </w:tc>
      </w:tr>
      <w:tr w:rsidR="003F57DF" w14:paraId="230BEFD9" w14:textId="77777777" w:rsidTr="00F6626A">
        <w:tc>
          <w:tcPr>
            <w:tcW w:w="3261" w:type="dxa"/>
          </w:tcPr>
          <w:p w14:paraId="180ACD86" w14:textId="77777777" w:rsidR="003F57DF" w:rsidRPr="007F2E57" w:rsidRDefault="003F57DF" w:rsidP="00CC6E6D">
            <w:pPr>
              <w:rPr>
                <w:rFonts w:ascii="Segoe UI" w:hAnsi="Segoe UI" w:cs="Segoe UI"/>
                <w:sz w:val="22"/>
                <w:szCs w:val="22"/>
                <w:lang w:eastAsia="en-GB"/>
              </w:rPr>
            </w:pPr>
            <w:r w:rsidRPr="007F2E57">
              <w:rPr>
                <w:rFonts w:ascii="Segoe UI" w:hAnsi="Segoe UI" w:cs="Segoe UI"/>
                <w:sz w:val="22"/>
                <w:szCs w:val="22"/>
                <w:lang w:eastAsia="en-GB"/>
              </w:rPr>
              <w:t>Helen Green (HG)</w:t>
            </w:r>
          </w:p>
        </w:tc>
        <w:tc>
          <w:tcPr>
            <w:tcW w:w="6662" w:type="dxa"/>
          </w:tcPr>
          <w:p w14:paraId="717B5229" w14:textId="77777777" w:rsidR="003F57DF" w:rsidRPr="007F2E57" w:rsidRDefault="003F57DF" w:rsidP="00CC6E6D">
            <w:pPr>
              <w:rPr>
                <w:rFonts w:ascii="Segoe UI" w:hAnsi="Segoe UI" w:cs="Segoe UI"/>
                <w:sz w:val="22"/>
                <w:szCs w:val="22"/>
                <w:lang w:eastAsia="en-GB"/>
              </w:rPr>
            </w:pPr>
            <w:r w:rsidRPr="007F2E57">
              <w:rPr>
                <w:rFonts w:ascii="Segoe UI" w:hAnsi="Segoe UI" w:cs="Segoe UI"/>
                <w:sz w:val="22"/>
                <w:szCs w:val="22"/>
                <w:lang w:eastAsia="en-GB"/>
              </w:rPr>
              <w:t>Director of Education and Development</w:t>
            </w:r>
          </w:p>
        </w:tc>
      </w:tr>
      <w:tr w:rsidR="003F57DF" w14:paraId="2510FB02" w14:textId="77777777" w:rsidTr="00F6626A">
        <w:tc>
          <w:tcPr>
            <w:tcW w:w="3261" w:type="dxa"/>
          </w:tcPr>
          <w:p w14:paraId="1BFD228A"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Julie Pink (JP)</w:t>
            </w:r>
          </w:p>
        </w:tc>
        <w:tc>
          <w:tcPr>
            <w:tcW w:w="6662" w:type="dxa"/>
          </w:tcPr>
          <w:p w14:paraId="5922BF47"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Community Involvement Manager</w:t>
            </w:r>
          </w:p>
        </w:tc>
      </w:tr>
      <w:tr w:rsidR="003F57DF" w14:paraId="05747624" w14:textId="77777777" w:rsidTr="00F6626A">
        <w:tc>
          <w:tcPr>
            <w:tcW w:w="3261" w:type="dxa"/>
          </w:tcPr>
          <w:p w14:paraId="177A4B01"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Debbie Richards (DR)</w:t>
            </w:r>
          </w:p>
        </w:tc>
        <w:tc>
          <w:tcPr>
            <w:tcW w:w="6662" w:type="dxa"/>
          </w:tcPr>
          <w:p w14:paraId="499C1F95"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Managing Director of Mental Health Services &amp; Learning Disabilities Care</w:t>
            </w:r>
          </w:p>
        </w:tc>
      </w:tr>
      <w:tr w:rsidR="003F57DF" w14:paraId="09AECE70" w14:textId="77777777" w:rsidTr="00F6626A">
        <w:tc>
          <w:tcPr>
            <w:tcW w:w="3261" w:type="dxa"/>
          </w:tcPr>
          <w:p w14:paraId="5FE502D7"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Kerry Rogers (KR)</w:t>
            </w:r>
            <w:r w:rsidRPr="007F2E57">
              <w:rPr>
                <w:rFonts w:ascii="Segoe UI" w:hAnsi="Segoe UI" w:cs="Segoe UI"/>
                <w:sz w:val="22"/>
                <w:szCs w:val="22"/>
                <w:lang w:eastAsia="en-GB"/>
              </w:rPr>
              <w:tab/>
            </w:r>
          </w:p>
        </w:tc>
        <w:tc>
          <w:tcPr>
            <w:tcW w:w="6662" w:type="dxa"/>
          </w:tcPr>
          <w:p w14:paraId="6FAAE20C"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Director of Corporate Affairs &amp; Company Secretary</w:t>
            </w:r>
          </w:p>
        </w:tc>
      </w:tr>
      <w:tr w:rsidR="003F57DF" w14:paraId="3BB1C503" w14:textId="77777777" w:rsidTr="00F6626A">
        <w:tc>
          <w:tcPr>
            <w:tcW w:w="3261" w:type="dxa"/>
          </w:tcPr>
          <w:p w14:paraId="12325DB5"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Olga Senior (OS)</w:t>
            </w:r>
          </w:p>
        </w:tc>
        <w:tc>
          <w:tcPr>
            <w:tcW w:w="6662" w:type="dxa"/>
          </w:tcPr>
          <w:p w14:paraId="31419304"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External non-voting member</w:t>
            </w:r>
          </w:p>
        </w:tc>
      </w:tr>
      <w:tr w:rsidR="003F57DF" w14:paraId="3A591D7B" w14:textId="77777777" w:rsidTr="00F6626A">
        <w:tc>
          <w:tcPr>
            <w:tcW w:w="3261" w:type="dxa"/>
          </w:tcPr>
          <w:p w14:paraId="2DDFE5A6"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Michael Williams (MW)</w:t>
            </w:r>
          </w:p>
        </w:tc>
        <w:tc>
          <w:tcPr>
            <w:tcW w:w="6662" w:type="dxa"/>
          </w:tcPr>
          <w:p w14:paraId="0179D7D1"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Financial Controller</w:t>
            </w:r>
          </w:p>
        </w:tc>
      </w:tr>
      <w:tr w:rsidR="003F57DF" w14:paraId="2537E9EB" w14:textId="77777777" w:rsidTr="00F6626A">
        <w:tc>
          <w:tcPr>
            <w:tcW w:w="3261" w:type="dxa"/>
          </w:tcPr>
          <w:p w14:paraId="07CCC623" w14:textId="77777777" w:rsidR="003F57DF" w:rsidRPr="007F2E57" w:rsidRDefault="003F57DF" w:rsidP="00CC6E6D">
            <w:pPr>
              <w:rPr>
                <w:rFonts w:ascii="Segoe UI" w:hAnsi="Segoe UI" w:cs="Segoe UI"/>
                <w:sz w:val="22"/>
                <w:szCs w:val="22"/>
                <w:lang w:eastAsia="en-GB"/>
              </w:rPr>
            </w:pPr>
          </w:p>
        </w:tc>
        <w:tc>
          <w:tcPr>
            <w:tcW w:w="6662" w:type="dxa"/>
          </w:tcPr>
          <w:p w14:paraId="55D9F279" w14:textId="77777777" w:rsidR="003F57DF" w:rsidRPr="007F2E57" w:rsidRDefault="003F57DF" w:rsidP="00CC6E6D">
            <w:pPr>
              <w:rPr>
                <w:rFonts w:ascii="Segoe UI" w:hAnsi="Segoe UI" w:cs="Segoe UI"/>
                <w:sz w:val="22"/>
                <w:szCs w:val="22"/>
                <w:lang w:eastAsia="en-GB"/>
              </w:rPr>
            </w:pPr>
          </w:p>
        </w:tc>
      </w:tr>
      <w:tr w:rsidR="003F57DF" w14:paraId="685553BC" w14:textId="77777777" w:rsidTr="00F6626A">
        <w:tc>
          <w:tcPr>
            <w:tcW w:w="3261" w:type="dxa"/>
          </w:tcPr>
          <w:p w14:paraId="6D15ADAA"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Dexter Baum (DB)</w:t>
            </w:r>
          </w:p>
        </w:tc>
        <w:tc>
          <w:tcPr>
            <w:tcW w:w="6662" w:type="dxa"/>
          </w:tcPr>
          <w:p w14:paraId="73B45608"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Aberdeen Standard Capita</w:t>
            </w:r>
            <w:r>
              <w:rPr>
                <w:rFonts w:ascii="Segoe UI" w:hAnsi="Segoe UI" w:cs="Segoe UI"/>
                <w:sz w:val="22"/>
                <w:szCs w:val="22"/>
                <w:lang w:eastAsia="en-GB"/>
              </w:rPr>
              <w:t>l</w:t>
            </w:r>
          </w:p>
        </w:tc>
      </w:tr>
      <w:tr w:rsidR="003F57DF" w14:paraId="0BB5EB8F" w14:textId="77777777" w:rsidTr="00F6626A">
        <w:tc>
          <w:tcPr>
            <w:tcW w:w="3261" w:type="dxa"/>
          </w:tcPr>
          <w:p w14:paraId="2C7A439E" w14:textId="77777777" w:rsidR="003F57DF" w:rsidRPr="007F2E57" w:rsidRDefault="003F57DF" w:rsidP="00CC6E6D">
            <w:pPr>
              <w:rPr>
                <w:rFonts w:ascii="Segoe UI" w:hAnsi="Segoe UI" w:cs="Segoe UI"/>
                <w:sz w:val="22"/>
                <w:szCs w:val="22"/>
                <w:lang w:eastAsia="en-GB"/>
              </w:rPr>
            </w:pPr>
            <w:r w:rsidRPr="002C47DE">
              <w:rPr>
                <w:rFonts w:ascii="Segoe UI" w:hAnsi="Segoe UI" w:cs="Segoe UI"/>
                <w:sz w:val="22"/>
                <w:szCs w:val="22"/>
                <w:lang w:eastAsia="en-GB"/>
              </w:rPr>
              <w:t>Debra Cairncross</w:t>
            </w:r>
            <w:r>
              <w:rPr>
                <w:rFonts w:ascii="Segoe UI" w:hAnsi="Segoe UI" w:cs="Segoe UI"/>
                <w:sz w:val="22"/>
                <w:szCs w:val="22"/>
                <w:lang w:eastAsia="en-GB"/>
              </w:rPr>
              <w:t xml:space="preserve"> (DC)</w:t>
            </w:r>
          </w:p>
        </w:tc>
        <w:tc>
          <w:tcPr>
            <w:tcW w:w="6662" w:type="dxa"/>
          </w:tcPr>
          <w:p w14:paraId="6980C296" w14:textId="77777777" w:rsidR="003F57DF" w:rsidRPr="007F2E57" w:rsidRDefault="003F57DF" w:rsidP="00CC6E6D">
            <w:pPr>
              <w:rPr>
                <w:rFonts w:ascii="Segoe UI" w:hAnsi="Segoe UI" w:cs="Segoe UI"/>
                <w:sz w:val="22"/>
                <w:szCs w:val="22"/>
                <w:lang w:eastAsia="en-GB"/>
              </w:rPr>
            </w:pPr>
            <w:r w:rsidRPr="002C47DE">
              <w:rPr>
                <w:rFonts w:ascii="Segoe UI" w:hAnsi="Segoe UI" w:cs="Segoe UI"/>
                <w:sz w:val="22"/>
                <w:szCs w:val="22"/>
                <w:lang w:eastAsia="en-GB"/>
              </w:rPr>
              <w:t>Charity Executive</w:t>
            </w:r>
            <w:r>
              <w:rPr>
                <w:rFonts w:ascii="Segoe UI" w:hAnsi="Segoe UI" w:cs="Segoe UI"/>
                <w:sz w:val="22"/>
                <w:szCs w:val="22"/>
                <w:lang w:eastAsia="en-GB"/>
              </w:rPr>
              <w:t>, Kingston Smith</w:t>
            </w:r>
          </w:p>
        </w:tc>
      </w:tr>
      <w:tr w:rsidR="003F57DF" w14:paraId="2C3DDA57" w14:textId="77777777" w:rsidTr="00F6626A">
        <w:tc>
          <w:tcPr>
            <w:tcW w:w="3261" w:type="dxa"/>
          </w:tcPr>
          <w:p w14:paraId="5D1A721D" w14:textId="77777777" w:rsidR="003F57DF" w:rsidRPr="007F2E57" w:rsidRDefault="003F57DF" w:rsidP="00CC6E6D">
            <w:pPr>
              <w:rPr>
                <w:rFonts w:ascii="Segoe UI" w:hAnsi="Segoe UI" w:cs="Segoe UI"/>
                <w:sz w:val="22"/>
                <w:szCs w:val="22"/>
                <w:lang w:eastAsia="en-GB"/>
              </w:rPr>
            </w:pPr>
            <w:r w:rsidRPr="007F2E57">
              <w:rPr>
                <w:rFonts w:ascii="Segoe UI" w:hAnsi="Segoe UI" w:cs="Segoe UI"/>
                <w:sz w:val="22"/>
                <w:szCs w:val="22"/>
                <w:lang w:eastAsia="en-GB"/>
              </w:rPr>
              <w:t>Willem De Villiers Corrigan (WDV)</w:t>
            </w:r>
          </w:p>
        </w:tc>
        <w:tc>
          <w:tcPr>
            <w:tcW w:w="6662" w:type="dxa"/>
          </w:tcPr>
          <w:p w14:paraId="5A989FF8"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Head of Accounts, Kingston Smith</w:t>
            </w:r>
          </w:p>
        </w:tc>
      </w:tr>
    </w:tbl>
    <w:p w14:paraId="5BEE0F00" w14:textId="77777777" w:rsidR="003F57DF" w:rsidRDefault="003F57DF" w:rsidP="003F57DF">
      <w:pPr>
        <w:rPr>
          <w:rFonts w:ascii="Segoe UI" w:hAnsi="Segoe UI" w:cs="Segoe UI"/>
          <w:sz w:val="22"/>
          <w:szCs w:val="22"/>
          <w:lang w:eastAsia="en-GB"/>
        </w:rPr>
      </w:pPr>
    </w:p>
    <w:p w14:paraId="56C25335" w14:textId="77777777" w:rsidR="003F57DF" w:rsidRPr="00D61A2A" w:rsidRDefault="003F57DF" w:rsidP="003F57DF">
      <w:pPr>
        <w:rPr>
          <w:rFonts w:ascii="Segoe UI" w:hAnsi="Segoe UI" w:cs="Segoe UI"/>
          <w:b/>
          <w:bCs/>
          <w:sz w:val="22"/>
          <w:szCs w:val="22"/>
          <w:lang w:eastAsia="en-GB"/>
        </w:rPr>
      </w:pPr>
      <w:r w:rsidRPr="00D61A2A">
        <w:rPr>
          <w:rFonts w:ascii="Segoe UI" w:hAnsi="Segoe UI" w:cs="Segoe UI"/>
          <w:b/>
          <w:bCs/>
          <w:sz w:val="22"/>
          <w:szCs w:val="22"/>
          <w:lang w:eastAsia="en-GB"/>
        </w:rPr>
        <w:t>Apologies:</w:t>
      </w:r>
      <w:r w:rsidRPr="00D61A2A">
        <w:rPr>
          <w:rFonts w:ascii="Segoe UI" w:hAnsi="Segoe UI" w:cs="Segoe UI"/>
          <w:b/>
          <w:bCs/>
          <w:sz w:val="22"/>
          <w:szCs w:val="22"/>
          <w:lang w:eastAsia="en-GB"/>
        </w:rPr>
        <w:tab/>
      </w:r>
    </w:p>
    <w:p w14:paraId="77FEFAC8" w14:textId="77777777" w:rsidR="003F57DF" w:rsidRDefault="003F57DF" w:rsidP="003F57DF">
      <w:pPr>
        <w:rPr>
          <w:rFonts w:ascii="Segoe UI" w:hAnsi="Segoe UI" w:cs="Segoe UI"/>
          <w:sz w:val="22"/>
          <w:szCs w:val="22"/>
          <w:lang w:eastAsia="en-GB"/>
        </w:rPr>
      </w:pPr>
    </w:p>
    <w:tbl>
      <w:tblPr>
        <w:tblStyle w:val="TableGrid"/>
        <w:tblW w:w="9923" w:type="dxa"/>
        <w:tblInd w:w="-459" w:type="dxa"/>
        <w:tblLook w:val="04A0" w:firstRow="1" w:lastRow="0" w:firstColumn="1" w:lastColumn="0" w:noHBand="0" w:noVBand="1"/>
      </w:tblPr>
      <w:tblGrid>
        <w:gridCol w:w="3261"/>
        <w:gridCol w:w="6662"/>
      </w:tblGrid>
      <w:tr w:rsidR="003F57DF" w14:paraId="03ACCD56" w14:textId="77777777" w:rsidTr="00F6626A">
        <w:tc>
          <w:tcPr>
            <w:tcW w:w="3261" w:type="dxa"/>
          </w:tcPr>
          <w:p w14:paraId="0BE7C564"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Tim Boylin (TB)</w:t>
            </w:r>
          </w:p>
        </w:tc>
        <w:tc>
          <w:tcPr>
            <w:tcW w:w="6662" w:type="dxa"/>
          </w:tcPr>
          <w:p w14:paraId="558C552F" w14:textId="77777777" w:rsidR="003F57DF" w:rsidRDefault="003F57DF" w:rsidP="00CC6E6D">
            <w:pPr>
              <w:rPr>
                <w:rFonts w:ascii="Segoe UI" w:hAnsi="Segoe UI" w:cs="Segoe UI"/>
                <w:sz w:val="22"/>
                <w:szCs w:val="22"/>
                <w:lang w:eastAsia="en-GB"/>
              </w:rPr>
            </w:pPr>
            <w:r w:rsidRPr="007F2E57">
              <w:rPr>
                <w:rFonts w:ascii="Segoe UI" w:hAnsi="Segoe UI" w:cs="Segoe UI"/>
                <w:sz w:val="22"/>
                <w:szCs w:val="22"/>
                <w:lang w:eastAsia="en-GB"/>
              </w:rPr>
              <w:t>Director of HR</w:t>
            </w:r>
          </w:p>
        </w:tc>
      </w:tr>
      <w:tr w:rsidR="003F57DF" w14:paraId="418CED3F" w14:textId="77777777" w:rsidTr="00F6626A">
        <w:tc>
          <w:tcPr>
            <w:tcW w:w="3261" w:type="dxa"/>
          </w:tcPr>
          <w:p w14:paraId="174E06E1" w14:textId="77777777" w:rsidR="003F57DF" w:rsidRPr="007F2E57" w:rsidRDefault="003F57DF" w:rsidP="00CC6E6D">
            <w:pPr>
              <w:rPr>
                <w:rFonts w:ascii="Segoe UI" w:hAnsi="Segoe UI" w:cs="Segoe UI"/>
                <w:sz w:val="22"/>
                <w:szCs w:val="22"/>
                <w:lang w:eastAsia="en-GB"/>
              </w:rPr>
            </w:pPr>
            <w:r>
              <w:rPr>
                <w:rFonts w:ascii="Segoe UI" w:hAnsi="Segoe UI" w:cs="Segoe UI"/>
                <w:sz w:val="22"/>
                <w:szCs w:val="22"/>
                <w:lang w:eastAsia="en-GB"/>
              </w:rPr>
              <w:t>Ben Riley (BR)</w:t>
            </w:r>
          </w:p>
        </w:tc>
        <w:tc>
          <w:tcPr>
            <w:tcW w:w="6662" w:type="dxa"/>
          </w:tcPr>
          <w:p w14:paraId="276AA6C7" w14:textId="77777777" w:rsidR="003F57DF" w:rsidRPr="007F2E57" w:rsidRDefault="003F57DF" w:rsidP="00CC6E6D">
            <w:pPr>
              <w:rPr>
                <w:rFonts w:ascii="Segoe UI" w:hAnsi="Segoe UI" w:cs="Segoe UI"/>
                <w:sz w:val="22"/>
                <w:szCs w:val="22"/>
                <w:lang w:eastAsia="en-GB"/>
              </w:rPr>
            </w:pPr>
            <w:r w:rsidRPr="007528AB">
              <w:rPr>
                <w:rFonts w:ascii="Segoe UI" w:hAnsi="Segoe UI" w:cs="Segoe UI"/>
                <w:sz w:val="22"/>
                <w:szCs w:val="22"/>
                <w:lang w:eastAsia="en-GB"/>
              </w:rPr>
              <w:t>M</w:t>
            </w:r>
            <w:r>
              <w:rPr>
                <w:rFonts w:ascii="Segoe UI" w:hAnsi="Segoe UI" w:cs="Segoe UI"/>
                <w:sz w:val="22"/>
                <w:szCs w:val="22"/>
                <w:lang w:eastAsia="en-GB"/>
              </w:rPr>
              <w:t>anaging Director</w:t>
            </w:r>
            <w:r w:rsidRPr="007528AB">
              <w:rPr>
                <w:rFonts w:ascii="Segoe UI" w:hAnsi="Segoe UI" w:cs="Segoe UI"/>
                <w:sz w:val="22"/>
                <w:szCs w:val="22"/>
                <w:lang w:eastAsia="en-GB"/>
              </w:rPr>
              <w:t xml:space="preserve"> </w:t>
            </w:r>
            <w:r>
              <w:rPr>
                <w:rFonts w:ascii="Segoe UI" w:hAnsi="Segoe UI" w:cs="Segoe UI"/>
                <w:sz w:val="22"/>
                <w:szCs w:val="22"/>
                <w:lang w:eastAsia="en-GB"/>
              </w:rPr>
              <w:t>of</w:t>
            </w:r>
            <w:r w:rsidRPr="007528AB">
              <w:rPr>
                <w:rFonts w:ascii="Segoe UI" w:hAnsi="Segoe UI" w:cs="Segoe UI"/>
                <w:sz w:val="22"/>
                <w:szCs w:val="22"/>
                <w:lang w:eastAsia="en-GB"/>
              </w:rPr>
              <w:t xml:space="preserve"> Primary and Community Care Services</w:t>
            </w:r>
          </w:p>
        </w:tc>
      </w:tr>
      <w:tr w:rsidR="003F57DF" w14:paraId="4C18CB63" w14:textId="77777777" w:rsidTr="00F6626A">
        <w:tc>
          <w:tcPr>
            <w:tcW w:w="3261" w:type="dxa"/>
          </w:tcPr>
          <w:p w14:paraId="56765244" w14:textId="77777777" w:rsidR="003F57DF" w:rsidRPr="007F2E57" w:rsidRDefault="003F57DF" w:rsidP="00CC6E6D">
            <w:pPr>
              <w:rPr>
                <w:rFonts w:ascii="Segoe UI" w:hAnsi="Segoe UI" w:cs="Segoe UI"/>
                <w:sz w:val="22"/>
                <w:szCs w:val="22"/>
                <w:lang w:eastAsia="en-GB"/>
              </w:rPr>
            </w:pPr>
            <w:r>
              <w:rPr>
                <w:rFonts w:ascii="Segoe UI" w:hAnsi="Segoe UI" w:cs="Segoe UI"/>
                <w:sz w:val="22"/>
                <w:szCs w:val="22"/>
                <w:lang w:eastAsia="en-GB"/>
              </w:rPr>
              <w:t>David Walker (DW)</w:t>
            </w:r>
          </w:p>
        </w:tc>
        <w:tc>
          <w:tcPr>
            <w:tcW w:w="6662" w:type="dxa"/>
          </w:tcPr>
          <w:p w14:paraId="143EE661" w14:textId="77777777" w:rsidR="003F57DF" w:rsidRPr="007F2E57" w:rsidRDefault="003F57DF" w:rsidP="00CC6E6D">
            <w:pPr>
              <w:rPr>
                <w:rFonts w:ascii="Segoe UI" w:hAnsi="Segoe UI" w:cs="Segoe UI"/>
                <w:sz w:val="22"/>
                <w:szCs w:val="22"/>
                <w:lang w:eastAsia="en-GB"/>
              </w:rPr>
            </w:pPr>
            <w:r>
              <w:rPr>
                <w:rFonts w:ascii="Segoe UI" w:hAnsi="Segoe UI" w:cs="Segoe UI"/>
                <w:sz w:val="22"/>
                <w:szCs w:val="22"/>
                <w:lang w:eastAsia="en-GB"/>
              </w:rPr>
              <w:t>Chair of Oxford Health NHS FT</w:t>
            </w:r>
          </w:p>
        </w:tc>
      </w:tr>
    </w:tbl>
    <w:p w14:paraId="6E3F7EFC" w14:textId="77777777" w:rsidR="003F57DF" w:rsidRDefault="003F57DF" w:rsidP="003F57DF">
      <w:pPr>
        <w:rPr>
          <w:rFonts w:ascii="Segoe UI" w:hAnsi="Segoe UI" w:cs="Segoe UI"/>
          <w:sz w:val="22"/>
          <w:szCs w:val="22"/>
          <w:lang w:eastAsia="en-GB"/>
        </w:rPr>
      </w:pPr>
    </w:p>
    <w:p w14:paraId="14F78A94" w14:textId="77777777" w:rsidR="003F57DF" w:rsidRDefault="003F57DF" w:rsidP="003F57DF">
      <w:pPr>
        <w:jc w:val="center"/>
        <w:rPr>
          <w:rFonts w:ascii="Segoe UI" w:hAnsi="Segoe UI" w:cs="Segoe UI"/>
          <w:sz w:val="22"/>
          <w:szCs w:val="22"/>
          <w:lang w:eastAsia="en-GB"/>
        </w:rPr>
      </w:pPr>
    </w:p>
    <w:tbl>
      <w:tblPr>
        <w:tblStyle w:val="TableGrid"/>
        <w:tblW w:w="9923" w:type="dxa"/>
        <w:tblInd w:w="-459" w:type="dxa"/>
        <w:tblLook w:val="04A0" w:firstRow="1" w:lastRow="0" w:firstColumn="1" w:lastColumn="0" w:noHBand="0" w:noVBand="1"/>
      </w:tblPr>
      <w:tblGrid>
        <w:gridCol w:w="993"/>
        <w:gridCol w:w="7796"/>
        <w:gridCol w:w="1134"/>
      </w:tblGrid>
      <w:tr w:rsidR="003F57DF" w:rsidRPr="0093430E" w14:paraId="3E5FA5A7" w14:textId="77777777" w:rsidTr="00F6626A">
        <w:tc>
          <w:tcPr>
            <w:tcW w:w="993" w:type="dxa"/>
            <w:shd w:val="clear" w:color="auto" w:fill="548DD4" w:themeFill="text2" w:themeFillTint="99"/>
          </w:tcPr>
          <w:p w14:paraId="778BFB25" w14:textId="77777777" w:rsidR="003F57DF" w:rsidRPr="0093430E" w:rsidRDefault="003F57DF" w:rsidP="00CC6E6D">
            <w:pPr>
              <w:autoSpaceDE w:val="0"/>
              <w:autoSpaceDN w:val="0"/>
              <w:adjustRightInd w:val="0"/>
              <w:jc w:val="center"/>
              <w:rPr>
                <w:rFonts w:ascii="Segoe UI" w:hAnsi="Segoe UI" w:cs="Segoe UI"/>
                <w:color w:val="FFFFFF" w:themeColor="background1"/>
                <w:sz w:val="22"/>
                <w:szCs w:val="22"/>
                <w:lang w:eastAsia="en-GB"/>
              </w:rPr>
            </w:pPr>
            <w:r>
              <w:rPr>
                <w:rFonts w:ascii="Segoe UI" w:hAnsi="Segoe UI" w:cs="Segoe UI"/>
                <w:color w:val="FFFFFF" w:themeColor="background1"/>
                <w:sz w:val="22"/>
                <w:szCs w:val="22"/>
                <w:lang w:eastAsia="en-GB"/>
              </w:rPr>
              <w:t>1</w:t>
            </w:r>
          </w:p>
        </w:tc>
        <w:tc>
          <w:tcPr>
            <w:tcW w:w="7796" w:type="dxa"/>
            <w:shd w:val="clear" w:color="auto" w:fill="548DD4" w:themeFill="text2" w:themeFillTint="99"/>
          </w:tcPr>
          <w:p w14:paraId="502EC129" w14:textId="77777777" w:rsidR="003F57DF" w:rsidRPr="0093430E" w:rsidRDefault="003F57DF" w:rsidP="00CC6E6D">
            <w:pPr>
              <w:autoSpaceDE w:val="0"/>
              <w:autoSpaceDN w:val="0"/>
              <w:adjustRightInd w:val="0"/>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 xml:space="preserve">Introductions and Apologies </w:t>
            </w:r>
          </w:p>
        </w:tc>
        <w:tc>
          <w:tcPr>
            <w:tcW w:w="1134" w:type="dxa"/>
            <w:shd w:val="clear" w:color="auto" w:fill="548DD4" w:themeFill="text2" w:themeFillTint="99"/>
          </w:tcPr>
          <w:p w14:paraId="2CB53283" w14:textId="77777777" w:rsidR="003F57DF" w:rsidRPr="0093430E" w:rsidRDefault="003F57DF" w:rsidP="00CC6E6D">
            <w:pPr>
              <w:autoSpaceDE w:val="0"/>
              <w:autoSpaceDN w:val="0"/>
              <w:adjustRightInd w:val="0"/>
              <w:jc w:val="center"/>
              <w:rPr>
                <w:rFonts w:ascii="Segoe UI" w:hAnsi="Segoe UI" w:cs="Segoe UI"/>
                <w:b/>
                <w:bCs/>
                <w:color w:val="FFFFFF" w:themeColor="background1"/>
                <w:sz w:val="22"/>
                <w:szCs w:val="22"/>
                <w:lang w:eastAsia="en-GB"/>
              </w:rPr>
            </w:pPr>
          </w:p>
        </w:tc>
      </w:tr>
      <w:tr w:rsidR="003F57DF" w:rsidRPr="00AD7E90" w14:paraId="04F7D074" w14:textId="77777777" w:rsidTr="00F6626A">
        <w:tc>
          <w:tcPr>
            <w:tcW w:w="993" w:type="dxa"/>
            <w:vAlign w:val="center"/>
          </w:tcPr>
          <w:p w14:paraId="7662DE3E" w14:textId="77777777" w:rsidR="003F57DF" w:rsidRPr="00AD7E90" w:rsidRDefault="003F57DF" w:rsidP="00CC6E6D">
            <w:pPr>
              <w:autoSpaceDE w:val="0"/>
              <w:autoSpaceDN w:val="0"/>
              <w:adjustRightInd w:val="0"/>
              <w:rPr>
                <w:rFonts w:ascii="Segoe UI" w:hAnsi="Segoe UI" w:cs="Segoe UI"/>
                <w:sz w:val="22"/>
                <w:szCs w:val="22"/>
                <w:lang w:eastAsia="en-GB"/>
              </w:rPr>
            </w:pPr>
          </w:p>
        </w:tc>
        <w:tc>
          <w:tcPr>
            <w:tcW w:w="7796" w:type="dxa"/>
            <w:vAlign w:val="center"/>
          </w:tcPr>
          <w:p w14:paraId="49F4E3EA" w14:textId="77777777" w:rsidR="003F57DF" w:rsidRPr="00270549" w:rsidRDefault="003F57DF" w:rsidP="00CC6E6D">
            <w:pPr>
              <w:autoSpaceDE w:val="0"/>
              <w:autoSpaceDN w:val="0"/>
              <w:adjustRightInd w:val="0"/>
              <w:rPr>
                <w:rFonts w:ascii="Segoe UI" w:hAnsi="Segoe UI" w:cs="Segoe UI"/>
                <w:sz w:val="22"/>
                <w:szCs w:val="22"/>
                <w:lang w:eastAsia="en-GB"/>
              </w:rPr>
            </w:pPr>
            <w:r w:rsidRPr="00270549">
              <w:rPr>
                <w:rFonts w:ascii="Segoe UI" w:hAnsi="Segoe UI" w:cs="Segoe UI"/>
                <w:sz w:val="22"/>
                <w:szCs w:val="22"/>
                <w:lang w:eastAsia="en-GB"/>
              </w:rPr>
              <w:t xml:space="preserve">LW welcomed </w:t>
            </w:r>
            <w:r>
              <w:rPr>
                <w:rFonts w:ascii="Segoe UI" w:hAnsi="Segoe UI" w:cs="Segoe UI"/>
                <w:sz w:val="22"/>
                <w:szCs w:val="22"/>
                <w:lang w:eastAsia="en-GB"/>
              </w:rPr>
              <w:t xml:space="preserve">the group. </w:t>
            </w:r>
            <w:r w:rsidRPr="00270549">
              <w:rPr>
                <w:rFonts w:ascii="Segoe UI" w:hAnsi="Segoe UI" w:cs="Segoe UI"/>
                <w:sz w:val="22"/>
                <w:szCs w:val="22"/>
                <w:lang w:eastAsia="en-GB"/>
              </w:rPr>
              <w:t>Apologies for absence were received from the Committee members as above.</w:t>
            </w:r>
          </w:p>
          <w:p w14:paraId="52D8575B" w14:textId="77777777" w:rsidR="003F57DF" w:rsidRPr="00270549" w:rsidRDefault="003F57DF" w:rsidP="00CC6E6D">
            <w:pPr>
              <w:autoSpaceDE w:val="0"/>
              <w:autoSpaceDN w:val="0"/>
              <w:adjustRightInd w:val="0"/>
              <w:rPr>
                <w:rFonts w:ascii="Segoe UI" w:hAnsi="Segoe UI" w:cs="Segoe UI"/>
                <w:sz w:val="22"/>
                <w:szCs w:val="22"/>
                <w:lang w:eastAsia="en-GB"/>
              </w:rPr>
            </w:pPr>
          </w:p>
          <w:p w14:paraId="509C259C" w14:textId="77777777" w:rsidR="003F57DF" w:rsidRPr="00AD7E90" w:rsidRDefault="003F57DF" w:rsidP="00CC6E6D">
            <w:pPr>
              <w:autoSpaceDE w:val="0"/>
              <w:autoSpaceDN w:val="0"/>
              <w:adjustRightInd w:val="0"/>
              <w:rPr>
                <w:rFonts w:ascii="Segoe UI" w:hAnsi="Segoe UI" w:cs="Segoe UI"/>
                <w:sz w:val="22"/>
                <w:szCs w:val="22"/>
                <w:lang w:eastAsia="en-GB"/>
              </w:rPr>
            </w:pPr>
            <w:r w:rsidRPr="00270549">
              <w:rPr>
                <w:rFonts w:ascii="Segoe UI" w:hAnsi="Segoe UI" w:cs="Segoe UI"/>
                <w:sz w:val="22"/>
                <w:szCs w:val="22"/>
                <w:lang w:eastAsia="en-GB"/>
              </w:rPr>
              <w:t xml:space="preserve">The meeting was confirmed to be quorate. </w:t>
            </w:r>
            <w:r>
              <w:rPr>
                <w:rFonts w:ascii="Segoe UI" w:hAnsi="Segoe UI" w:cs="Segoe UI"/>
                <w:sz w:val="22"/>
                <w:szCs w:val="22"/>
                <w:lang w:eastAsia="en-GB"/>
              </w:rPr>
              <w:t>However</w:t>
            </w:r>
            <w:r w:rsidRPr="00270549">
              <w:rPr>
                <w:rFonts w:ascii="Segoe UI" w:hAnsi="Segoe UI" w:cs="Segoe UI"/>
                <w:sz w:val="22"/>
                <w:szCs w:val="22"/>
                <w:lang w:eastAsia="en-GB"/>
              </w:rPr>
              <w:t xml:space="preserve"> </w:t>
            </w:r>
            <w:r>
              <w:rPr>
                <w:rFonts w:ascii="Segoe UI" w:hAnsi="Segoe UI" w:cs="Segoe UI"/>
                <w:sz w:val="22"/>
                <w:szCs w:val="22"/>
                <w:lang w:eastAsia="en-GB"/>
              </w:rPr>
              <w:t xml:space="preserve">LW needed to leave the meeting to attend to an urgent personal matter.  Decisions needed after item 4 would be followed up with LW out of session.   </w:t>
            </w:r>
            <w:r>
              <w:rPr>
                <w:rFonts w:ascii="Segoe UI" w:hAnsi="Segoe UI" w:cs="Segoe UI"/>
                <w:sz w:val="22"/>
                <w:szCs w:val="22"/>
                <w:lang w:eastAsia="en-GB"/>
              </w:rPr>
              <w:br/>
            </w:r>
          </w:p>
        </w:tc>
        <w:tc>
          <w:tcPr>
            <w:tcW w:w="1134" w:type="dxa"/>
            <w:vAlign w:val="center"/>
          </w:tcPr>
          <w:p w14:paraId="115BAC90" w14:textId="77777777" w:rsidR="003F57DF" w:rsidRPr="00AD7E90" w:rsidRDefault="003F57DF" w:rsidP="00CC6E6D">
            <w:pPr>
              <w:autoSpaceDE w:val="0"/>
              <w:autoSpaceDN w:val="0"/>
              <w:adjustRightInd w:val="0"/>
              <w:jc w:val="center"/>
              <w:rPr>
                <w:rFonts w:ascii="Segoe UI" w:hAnsi="Segoe UI" w:cs="Segoe UI"/>
                <w:sz w:val="22"/>
                <w:szCs w:val="22"/>
                <w:lang w:eastAsia="en-GB"/>
              </w:rPr>
            </w:pPr>
          </w:p>
        </w:tc>
      </w:tr>
      <w:tr w:rsidR="003F57DF" w:rsidRPr="0093430E" w14:paraId="0CCF9A0D" w14:textId="77777777" w:rsidTr="00F6626A">
        <w:tc>
          <w:tcPr>
            <w:tcW w:w="993" w:type="dxa"/>
            <w:shd w:val="clear" w:color="auto" w:fill="548DD4" w:themeFill="text2" w:themeFillTint="99"/>
          </w:tcPr>
          <w:p w14:paraId="3204B833" w14:textId="77777777" w:rsidR="003F57DF" w:rsidRPr="0093430E" w:rsidRDefault="003F57DF" w:rsidP="00CC6E6D">
            <w:pPr>
              <w:autoSpaceDE w:val="0"/>
              <w:autoSpaceDN w:val="0"/>
              <w:adjustRightInd w:val="0"/>
              <w:jc w:val="center"/>
              <w:rPr>
                <w:rFonts w:ascii="Segoe UI" w:hAnsi="Segoe UI" w:cs="Segoe UI"/>
                <w:color w:val="FFFFFF" w:themeColor="background1"/>
                <w:sz w:val="22"/>
                <w:szCs w:val="22"/>
                <w:lang w:eastAsia="en-GB"/>
              </w:rPr>
            </w:pPr>
            <w:r>
              <w:rPr>
                <w:rFonts w:ascii="Segoe UI" w:hAnsi="Segoe UI" w:cs="Segoe UI"/>
                <w:color w:val="FFFFFF" w:themeColor="background1"/>
                <w:sz w:val="22"/>
                <w:szCs w:val="22"/>
                <w:lang w:eastAsia="en-GB"/>
              </w:rPr>
              <w:t>2</w:t>
            </w:r>
          </w:p>
        </w:tc>
        <w:tc>
          <w:tcPr>
            <w:tcW w:w="7796" w:type="dxa"/>
            <w:shd w:val="clear" w:color="auto" w:fill="548DD4" w:themeFill="text2" w:themeFillTint="99"/>
          </w:tcPr>
          <w:p w14:paraId="7A1B4FFF" w14:textId="77777777" w:rsidR="003F57DF" w:rsidRPr="0093430E" w:rsidRDefault="003F57DF" w:rsidP="00CC6E6D">
            <w:pPr>
              <w:autoSpaceDE w:val="0"/>
              <w:autoSpaceDN w:val="0"/>
              <w:adjustRightInd w:val="0"/>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Declarations of interest</w:t>
            </w:r>
          </w:p>
        </w:tc>
        <w:tc>
          <w:tcPr>
            <w:tcW w:w="1134" w:type="dxa"/>
            <w:shd w:val="clear" w:color="auto" w:fill="548DD4" w:themeFill="text2" w:themeFillTint="99"/>
          </w:tcPr>
          <w:p w14:paraId="04D8D0D1" w14:textId="77777777" w:rsidR="003F57DF" w:rsidRPr="0093430E" w:rsidRDefault="003F57DF" w:rsidP="00CC6E6D">
            <w:pPr>
              <w:autoSpaceDE w:val="0"/>
              <w:autoSpaceDN w:val="0"/>
              <w:adjustRightInd w:val="0"/>
              <w:jc w:val="center"/>
              <w:rPr>
                <w:rFonts w:ascii="Segoe UI" w:hAnsi="Segoe UI" w:cs="Segoe UI"/>
                <w:b/>
                <w:bCs/>
                <w:color w:val="FFFFFF" w:themeColor="background1"/>
                <w:sz w:val="22"/>
                <w:szCs w:val="22"/>
                <w:lang w:eastAsia="en-GB"/>
              </w:rPr>
            </w:pPr>
          </w:p>
        </w:tc>
      </w:tr>
      <w:tr w:rsidR="003F57DF" w:rsidRPr="00AD7E90" w14:paraId="3E3DE1AA" w14:textId="77777777" w:rsidTr="00F6626A">
        <w:tc>
          <w:tcPr>
            <w:tcW w:w="993" w:type="dxa"/>
            <w:vAlign w:val="center"/>
          </w:tcPr>
          <w:p w14:paraId="13559A13" w14:textId="77777777" w:rsidR="003F57DF" w:rsidRPr="00AD7E90" w:rsidRDefault="003F57DF" w:rsidP="00CC6E6D">
            <w:pPr>
              <w:autoSpaceDE w:val="0"/>
              <w:autoSpaceDN w:val="0"/>
              <w:adjustRightInd w:val="0"/>
              <w:jc w:val="center"/>
              <w:rPr>
                <w:rFonts w:ascii="Segoe UI" w:hAnsi="Segoe UI" w:cs="Segoe UI"/>
                <w:sz w:val="22"/>
                <w:szCs w:val="22"/>
                <w:lang w:eastAsia="en-GB"/>
              </w:rPr>
            </w:pPr>
          </w:p>
        </w:tc>
        <w:tc>
          <w:tcPr>
            <w:tcW w:w="7796" w:type="dxa"/>
            <w:vAlign w:val="center"/>
          </w:tcPr>
          <w:p w14:paraId="56048AF7" w14:textId="77777777" w:rsidR="003F57DF" w:rsidRPr="00270549" w:rsidRDefault="003F57DF" w:rsidP="00CC6E6D">
            <w:pPr>
              <w:autoSpaceDE w:val="0"/>
              <w:autoSpaceDN w:val="0"/>
              <w:adjustRightInd w:val="0"/>
              <w:rPr>
                <w:rFonts w:ascii="Segoe UI" w:hAnsi="Segoe UI" w:cs="Segoe UI"/>
                <w:sz w:val="22"/>
                <w:szCs w:val="22"/>
                <w:lang w:eastAsia="en-GB"/>
              </w:rPr>
            </w:pPr>
            <w:r w:rsidRPr="00F71C13">
              <w:rPr>
                <w:rFonts w:ascii="Segoe UI" w:hAnsi="Segoe UI" w:cs="Segoe UI"/>
                <w:sz w:val="22"/>
                <w:szCs w:val="22"/>
                <w:lang w:eastAsia="en-GB"/>
              </w:rPr>
              <w:t>No declarations of interest were received pertinent to matters on the agenda.</w:t>
            </w:r>
            <w:r>
              <w:rPr>
                <w:rFonts w:ascii="Segoe UI" w:hAnsi="Segoe UI" w:cs="Segoe UI"/>
                <w:sz w:val="22"/>
                <w:szCs w:val="22"/>
                <w:lang w:eastAsia="en-GB"/>
              </w:rPr>
              <w:br/>
            </w:r>
          </w:p>
        </w:tc>
        <w:tc>
          <w:tcPr>
            <w:tcW w:w="1134" w:type="dxa"/>
            <w:vAlign w:val="center"/>
          </w:tcPr>
          <w:p w14:paraId="07540B30" w14:textId="77777777" w:rsidR="003F57DF" w:rsidRPr="00AD7E90" w:rsidRDefault="003F57DF" w:rsidP="00CC6E6D">
            <w:pPr>
              <w:autoSpaceDE w:val="0"/>
              <w:autoSpaceDN w:val="0"/>
              <w:adjustRightInd w:val="0"/>
              <w:jc w:val="center"/>
              <w:rPr>
                <w:rFonts w:ascii="Segoe UI" w:hAnsi="Segoe UI" w:cs="Segoe UI"/>
                <w:sz w:val="22"/>
                <w:szCs w:val="22"/>
                <w:lang w:eastAsia="en-GB"/>
              </w:rPr>
            </w:pPr>
          </w:p>
        </w:tc>
      </w:tr>
      <w:tr w:rsidR="003F57DF" w:rsidRPr="0093430E" w14:paraId="72F549AA" w14:textId="77777777" w:rsidTr="00F6626A">
        <w:tc>
          <w:tcPr>
            <w:tcW w:w="993" w:type="dxa"/>
            <w:shd w:val="clear" w:color="auto" w:fill="548DD4" w:themeFill="text2" w:themeFillTint="99"/>
          </w:tcPr>
          <w:p w14:paraId="67071D8F" w14:textId="77777777" w:rsidR="003F57DF" w:rsidRPr="0093430E" w:rsidRDefault="003F57DF" w:rsidP="00CC6E6D">
            <w:pPr>
              <w:autoSpaceDE w:val="0"/>
              <w:autoSpaceDN w:val="0"/>
              <w:adjustRightInd w:val="0"/>
              <w:jc w:val="center"/>
              <w:rPr>
                <w:rFonts w:ascii="Segoe UI" w:hAnsi="Segoe UI" w:cs="Segoe UI"/>
                <w:color w:val="FFFFFF" w:themeColor="background1"/>
                <w:sz w:val="22"/>
                <w:szCs w:val="22"/>
                <w:lang w:eastAsia="en-GB"/>
              </w:rPr>
            </w:pPr>
            <w:r>
              <w:rPr>
                <w:rFonts w:ascii="Segoe UI" w:hAnsi="Segoe UI" w:cs="Segoe UI"/>
                <w:color w:val="FFFFFF" w:themeColor="background1"/>
                <w:sz w:val="22"/>
                <w:szCs w:val="22"/>
                <w:lang w:eastAsia="en-GB"/>
              </w:rPr>
              <w:t>3</w:t>
            </w:r>
          </w:p>
        </w:tc>
        <w:tc>
          <w:tcPr>
            <w:tcW w:w="7796" w:type="dxa"/>
            <w:shd w:val="clear" w:color="auto" w:fill="548DD4" w:themeFill="text2" w:themeFillTint="99"/>
          </w:tcPr>
          <w:p w14:paraId="1705D8E2" w14:textId="77777777" w:rsidR="003F57DF" w:rsidRPr="0093430E" w:rsidRDefault="003F57DF" w:rsidP="00CC6E6D">
            <w:pPr>
              <w:autoSpaceDE w:val="0"/>
              <w:autoSpaceDN w:val="0"/>
              <w:adjustRightInd w:val="0"/>
              <w:rPr>
                <w:rFonts w:ascii="Segoe UI" w:hAnsi="Segoe UI" w:cs="Segoe UI"/>
                <w:b/>
                <w:bCs/>
                <w:color w:val="FFFFFF" w:themeColor="background1"/>
                <w:sz w:val="22"/>
                <w:szCs w:val="22"/>
                <w:lang w:eastAsia="en-GB"/>
              </w:rPr>
            </w:pPr>
            <w:r w:rsidRPr="007F4285">
              <w:rPr>
                <w:rFonts w:ascii="Segoe UI" w:hAnsi="Segoe UI" w:cs="Segoe UI"/>
                <w:b/>
                <w:bCs/>
                <w:color w:val="FFFFFF" w:themeColor="background1"/>
                <w:sz w:val="22"/>
                <w:szCs w:val="22"/>
                <w:lang w:eastAsia="en-GB"/>
              </w:rPr>
              <w:t xml:space="preserve">Minutes of the Meeting on </w:t>
            </w:r>
            <w:r>
              <w:rPr>
                <w:rFonts w:ascii="Segoe UI" w:hAnsi="Segoe UI" w:cs="Segoe UI"/>
                <w:b/>
                <w:bCs/>
                <w:color w:val="FFFFFF" w:themeColor="background1"/>
                <w:sz w:val="22"/>
                <w:szCs w:val="22"/>
                <w:lang w:eastAsia="en-GB"/>
              </w:rPr>
              <w:t>15 Sept</w:t>
            </w:r>
            <w:r w:rsidRPr="007F4285">
              <w:rPr>
                <w:rFonts w:ascii="Segoe UI" w:hAnsi="Segoe UI" w:cs="Segoe UI"/>
                <w:b/>
                <w:bCs/>
                <w:color w:val="FFFFFF" w:themeColor="background1"/>
                <w:sz w:val="22"/>
                <w:szCs w:val="22"/>
                <w:lang w:eastAsia="en-GB"/>
              </w:rPr>
              <w:t xml:space="preserve"> 2020 and Action Updates</w:t>
            </w:r>
          </w:p>
        </w:tc>
        <w:tc>
          <w:tcPr>
            <w:tcW w:w="1134" w:type="dxa"/>
            <w:shd w:val="clear" w:color="auto" w:fill="548DD4" w:themeFill="text2" w:themeFillTint="99"/>
          </w:tcPr>
          <w:p w14:paraId="565E1916" w14:textId="77777777" w:rsidR="003F57DF" w:rsidRPr="0093430E" w:rsidRDefault="003F57DF" w:rsidP="00CC6E6D">
            <w:pPr>
              <w:autoSpaceDE w:val="0"/>
              <w:autoSpaceDN w:val="0"/>
              <w:adjustRightInd w:val="0"/>
              <w:jc w:val="center"/>
              <w:rPr>
                <w:rFonts w:ascii="Segoe UI" w:hAnsi="Segoe UI" w:cs="Segoe UI"/>
                <w:b/>
                <w:bCs/>
                <w:color w:val="FFFFFF" w:themeColor="background1"/>
                <w:sz w:val="22"/>
                <w:szCs w:val="22"/>
                <w:lang w:eastAsia="en-GB"/>
              </w:rPr>
            </w:pPr>
          </w:p>
        </w:tc>
      </w:tr>
      <w:tr w:rsidR="003F57DF" w:rsidRPr="00AD7E90" w14:paraId="1C5AEA5E" w14:textId="77777777" w:rsidTr="00F6626A">
        <w:tc>
          <w:tcPr>
            <w:tcW w:w="993" w:type="dxa"/>
          </w:tcPr>
          <w:p w14:paraId="4717F572" w14:textId="77777777" w:rsidR="003F57DF" w:rsidRDefault="003F57DF" w:rsidP="00CC6E6D">
            <w:pPr>
              <w:autoSpaceDE w:val="0"/>
              <w:autoSpaceDN w:val="0"/>
              <w:adjustRightInd w:val="0"/>
              <w:jc w:val="center"/>
            </w:pPr>
          </w:p>
          <w:p w14:paraId="7D2FE576" w14:textId="77777777" w:rsidR="003F57DF" w:rsidRPr="00AD7E90" w:rsidRDefault="003F57DF" w:rsidP="00CC6E6D">
            <w:pPr>
              <w:autoSpaceDE w:val="0"/>
              <w:autoSpaceDN w:val="0"/>
              <w:adjustRightInd w:val="0"/>
              <w:jc w:val="center"/>
              <w:rPr>
                <w:rFonts w:ascii="Segoe UI" w:hAnsi="Segoe UI" w:cs="Segoe UI"/>
                <w:sz w:val="22"/>
                <w:szCs w:val="22"/>
                <w:lang w:eastAsia="en-GB"/>
              </w:rPr>
            </w:pPr>
          </w:p>
        </w:tc>
        <w:tc>
          <w:tcPr>
            <w:tcW w:w="7796" w:type="dxa"/>
          </w:tcPr>
          <w:p w14:paraId="3182D1E9" w14:textId="77777777" w:rsidR="003F57DF" w:rsidRDefault="003F57DF" w:rsidP="00CC6E6D">
            <w:pPr>
              <w:autoSpaceDE w:val="0"/>
              <w:autoSpaceDN w:val="0"/>
              <w:adjustRightInd w:val="0"/>
              <w:rPr>
                <w:rFonts w:ascii="Segoe UI" w:hAnsi="Segoe UI" w:cs="Segoe UI"/>
                <w:sz w:val="22"/>
                <w:szCs w:val="22"/>
                <w:lang w:eastAsia="en-GB"/>
              </w:rPr>
            </w:pPr>
            <w:r w:rsidRPr="00B33679">
              <w:rPr>
                <w:rFonts w:ascii="Segoe UI" w:hAnsi="Segoe UI" w:cs="Segoe UI"/>
                <w:sz w:val="22"/>
                <w:szCs w:val="22"/>
                <w:lang w:eastAsia="en-GB"/>
              </w:rPr>
              <w:t>The Minutes were approved as a true and accurate record of the meeting.</w:t>
            </w:r>
          </w:p>
          <w:p w14:paraId="02BB9CCF" w14:textId="77777777" w:rsidR="003F57DF" w:rsidRPr="000C0D00" w:rsidRDefault="003F57DF" w:rsidP="00CC6E6D">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 xml:space="preserve">LW talked through the outstanding actions on the Action log. </w:t>
            </w:r>
          </w:p>
          <w:p w14:paraId="727B5769" w14:textId="77777777" w:rsidR="003F57DF" w:rsidRDefault="003F57DF" w:rsidP="00CC6E6D">
            <w:pPr>
              <w:autoSpaceDE w:val="0"/>
              <w:autoSpaceDN w:val="0"/>
              <w:adjustRightInd w:val="0"/>
              <w:rPr>
                <w:rFonts w:ascii="Segoe UI" w:hAnsi="Segoe UI" w:cs="Segoe UI"/>
                <w:b/>
                <w:bCs/>
                <w:sz w:val="22"/>
                <w:szCs w:val="22"/>
                <w:lang w:eastAsia="en-GB"/>
              </w:rPr>
            </w:pPr>
          </w:p>
          <w:p w14:paraId="00D5496B" w14:textId="77777777" w:rsidR="003F57DF" w:rsidRPr="00C9126E" w:rsidRDefault="003F57DF" w:rsidP="00CC6E6D">
            <w:pPr>
              <w:autoSpaceDE w:val="0"/>
              <w:autoSpaceDN w:val="0"/>
              <w:adjustRightInd w:val="0"/>
              <w:rPr>
                <w:rFonts w:ascii="Segoe UI" w:hAnsi="Segoe UI" w:cs="Segoe UI"/>
                <w:sz w:val="22"/>
                <w:szCs w:val="22"/>
                <w:lang w:eastAsia="en-GB"/>
              </w:rPr>
            </w:pPr>
            <w:r w:rsidRPr="00C9126E">
              <w:rPr>
                <w:rFonts w:ascii="Segoe UI" w:hAnsi="Segoe UI" w:cs="Segoe UI"/>
                <w:sz w:val="22"/>
                <w:szCs w:val="22"/>
                <w:lang w:eastAsia="en-GB"/>
              </w:rPr>
              <w:t>ME to remove items marked as green/complete on log</w:t>
            </w:r>
          </w:p>
          <w:p w14:paraId="116E3211" w14:textId="77777777" w:rsidR="003F57DF" w:rsidRPr="00F65E6E" w:rsidRDefault="003F57DF" w:rsidP="00CC6E6D">
            <w:pPr>
              <w:autoSpaceDE w:val="0"/>
              <w:autoSpaceDN w:val="0"/>
              <w:adjustRightInd w:val="0"/>
              <w:rPr>
                <w:rFonts w:ascii="Segoe UI" w:hAnsi="Segoe UI" w:cs="Segoe UI"/>
                <w:sz w:val="22"/>
                <w:szCs w:val="22"/>
                <w:lang w:eastAsia="en-GB"/>
              </w:rPr>
            </w:pPr>
            <w:r>
              <w:rPr>
                <w:rFonts w:ascii="Segoe UI" w:hAnsi="Segoe UI" w:cs="Segoe UI"/>
                <w:b/>
                <w:bCs/>
                <w:sz w:val="22"/>
                <w:szCs w:val="22"/>
                <w:lang w:eastAsia="en-GB"/>
              </w:rPr>
              <w:br/>
            </w:r>
            <w:r w:rsidRPr="00AA5154">
              <w:rPr>
                <w:rFonts w:ascii="Segoe UI" w:hAnsi="Segoe UI" w:cs="Segoe UI"/>
                <w:b/>
                <w:bCs/>
                <w:sz w:val="22"/>
                <w:szCs w:val="22"/>
                <w:lang w:eastAsia="en-GB"/>
              </w:rPr>
              <w:t>3</w:t>
            </w:r>
            <w:r>
              <w:rPr>
                <w:rFonts w:ascii="Segoe UI" w:hAnsi="Segoe UI" w:cs="Segoe UI"/>
                <w:sz w:val="22"/>
                <w:szCs w:val="22"/>
                <w:lang w:eastAsia="en-GB"/>
              </w:rPr>
              <w:t xml:space="preserve"> </w:t>
            </w:r>
            <w:r>
              <w:rPr>
                <w:rFonts w:ascii="Segoe UI" w:hAnsi="Segoe UI" w:cs="Segoe UI"/>
                <w:b/>
                <w:bCs/>
                <w:sz w:val="22"/>
                <w:szCs w:val="22"/>
                <w:lang w:eastAsia="en-GB"/>
              </w:rPr>
              <w:t>Review and Development of the new ROSY SLA</w:t>
            </w:r>
            <w:r>
              <w:rPr>
                <w:rFonts w:ascii="Calibri" w:hAnsi="Calibri" w:cs="Calibri"/>
              </w:rPr>
              <w:br/>
              <w:t>On agenda</w:t>
            </w:r>
          </w:p>
          <w:p w14:paraId="4B835F63" w14:textId="77777777" w:rsidR="003F57DF" w:rsidRDefault="003F57DF" w:rsidP="00CC6E6D">
            <w:pPr>
              <w:autoSpaceDE w:val="0"/>
              <w:autoSpaceDN w:val="0"/>
              <w:adjustRightInd w:val="0"/>
              <w:rPr>
                <w:rFonts w:ascii="Calibri" w:hAnsi="Calibri" w:cs="Calibri"/>
              </w:rPr>
            </w:pPr>
          </w:p>
          <w:p w14:paraId="09EF3A90" w14:textId="77777777" w:rsidR="003F57DF" w:rsidRPr="003A5E3B" w:rsidRDefault="003F57DF" w:rsidP="00CC6E6D">
            <w:pPr>
              <w:autoSpaceDE w:val="0"/>
              <w:autoSpaceDN w:val="0"/>
              <w:adjustRightInd w:val="0"/>
              <w:rPr>
                <w:rFonts w:ascii="Calibri" w:hAnsi="Calibri" w:cs="Calibri"/>
              </w:rPr>
            </w:pPr>
            <w:r w:rsidRPr="008C10AD">
              <w:rPr>
                <w:rFonts w:ascii="Calibri" w:hAnsi="Calibri" w:cs="Calibri"/>
                <w:b/>
                <w:bCs/>
              </w:rPr>
              <w:t xml:space="preserve">6 Legal, regulatory and policy report and risk register to be brought to June’s meeting </w:t>
            </w:r>
            <w:r>
              <w:rPr>
                <w:rFonts w:ascii="Calibri" w:hAnsi="Calibri" w:cs="Calibri"/>
                <w:b/>
                <w:bCs/>
              </w:rPr>
              <w:br/>
            </w:r>
            <w:r>
              <w:rPr>
                <w:rFonts w:ascii="Calibri" w:hAnsi="Calibri" w:cs="Calibri"/>
              </w:rPr>
              <w:t>On agenda</w:t>
            </w:r>
            <w:r>
              <w:br/>
            </w:r>
          </w:p>
          <w:p w14:paraId="39A65D29" w14:textId="77777777" w:rsidR="003F57DF" w:rsidRDefault="003F57DF" w:rsidP="00CC6E6D">
            <w:pPr>
              <w:autoSpaceDE w:val="0"/>
              <w:autoSpaceDN w:val="0"/>
              <w:adjustRightInd w:val="0"/>
              <w:rPr>
                <w:rFonts w:ascii="Calibri" w:hAnsi="Calibri" w:cs="Calibri"/>
              </w:rPr>
            </w:pPr>
            <w:r w:rsidRPr="003A5E3B">
              <w:rPr>
                <w:rFonts w:ascii="Calibri" w:hAnsi="Calibri" w:cs="Calibri"/>
                <w:b/>
                <w:bCs/>
              </w:rPr>
              <w:t>10 Changes to be made to make portfolio reporting more user friendly and clear on key points relating to income, movement and projections</w:t>
            </w:r>
            <w:r w:rsidRPr="003A5E3B">
              <w:rPr>
                <w:rFonts w:ascii="Calibri" w:hAnsi="Calibri" w:cs="Calibri"/>
                <w:b/>
                <w:bCs/>
              </w:rPr>
              <w:br/>
            </w:r>
            <w:r>
              <w:rPr>
                <w:rFonts w:ascii="Calibri" w:hAnsi="Calibri" w:cs="Calibri"/>
              </w:rPr>
              <w:t>On agenda</w:t>
            </w:r>
          </w:p>
          <w:p w14:paraId="3E50C63C" w14:textId="77777777" w:rsidR="003F57DF" w:rsidRDefault="003F57DF" w:rsidP="00CC6E6D">
            <w:pPr>
              <w:autoSpaceDE w:val="0"/>
              <w:autoSpaceDN w:val="0"/>
              <w:adjustRightInd w:val="0"/>
              <w:rPr>
                <w:rFonts w:ascii="Calibri" w:hAnsi="Calibri" w:cs="Calibri"/>
                <w:b/>
                <w:bCs/>
              </w:rPr>
            </w:pPr>
          </w:p>
          <w:p w14:paraId="3BD1CB8E" w14:textId="77777777" w:rsidR="003F57DF" w:rsidRDefault="003F57DF" w:rsidP="00CC6E6D">
            <w:pPr>
              <w:autoSpaceDE w:val="0"/>
              <w:autoSpaceDN w:val="0"/>
              <w:adjustRightInd w:val="0"/>
              <w:rPr>
                <w:rFonts w:ascii="Calibri" w:hAnsi="Calibri" w:cs="Calibri"/>
              </w:rPr>
            </w:pPr>
            <w:r>
              <w:rPr>
                <w:rFonts w:ascii="Calibri" w:hAnsi="Calibri" w:cs="Calibri"/>
                <w:b/>
                <w:bCs/>
              </w:rPr>
              <w:t xml:space="preserve">11 </w:t>
            </w:r>
            <w:r w:rsidRPr="00A2418B">
              <w:rPr>
                <w:rFonts w:ascii="Calibri" w:hAnsi="Calibri" w:cs="Calibri"/>
                <w:b/>
                <w:bCs/>
              </w:rPr>
              <w:t>Ethical Investment approach discussion to be added to June’s agenda for Governance</w:t>
            </w:r>
            <w:r w:rsidRPr="001F5D0C">
              <w:rPr>
                <w:rFonts w:ascii="Calibri" w:hAnsi="Calibri" w:cs="Calibri"/>
              </w:rPr>
              <w:t xml:space="preserve"> </w:t>
            </w:r>
          </w:p>
          <w:p w14:paraId="7A7AE5AB" w14:textId="77777777" w:rsidR="003F57DF" w:rsidRDefault="003F57DF" w:rsidP="00CC6E6D">
            <w:pPr>
              <w:autoSpaceDE w:val="0"/>
              <w:autoSpaceDN w:val="0"/>
              <w:adjustRightInd w:val="0"/>
              <w:rPr>
                <w:rFonts w:ascii="Calibri" w:hAnsi="Calibri" w:cs="Calibri"/>
              </w:rPr>
            </w:pPr>
            <w:r>
              <w:rPr>
                <w:rFonts w:ascii="Calibri" w:hAnsi="Calibri" w:cs="Calibri"/>
              </w:rPr>
              <w:t>On agenda</w:t>
            </w:r>
            <w:r>
              <w:rPr>
                <w:rFonts w:ascii="Calibri" w:hAnsi="Calibri" w:cs="Calibri"/>
              </w:rPr>
              <w:br/>
            </w:r>
          </w:p>
          <w:p w14:paraId="57C9BE37" w14:textId="77777777" w:rsidR="003F57DF" w:rsidRDefault="003F57DF" w:rsidP="00CC6E6D">
            <w:pPr>
              <w:autoSpaceDE w:val="0"/>
              <w:autoSpaceDN w:val="0"/>
              <w:adjustRightInd w:val="0"/>
              <w:rPr>
                <w:rFonts w:ascii="Calibri" w:hAnsi="Calibri" w:cs="Calibri"/>
              </w:rPr>
            </w:pPr>
            <w:r>
              <w:rPr>
                <w:rFonts w:ascii="Calibri" w:hAnsi="Calibri" w:cs="Calibri"/>
                <w:b/>
                <w:bCs/>
              </w:rPr>
              <w:t xml:space="preserve">20 DB to circulate risk assessment information and ethical restrictions information prior to September’s meeting </w:t>
            </w:r>
          </w:p>
          <w:p w14:paraId="71932FCD" w14:textId="77777777" w:rsidR="003F57DF" w:rsidRDefault="003F57DF" w:rsidP="00CC6E6D">
            <w:pPr>
              <w:autoSpaceDE w:val="0"/>
              <w:autoSpaceDN w:val="0"/>
              <w:adjustRightInd w:val="0"/>
              <w:rPr>
                <w:rFonts w:ascii="Calibri" w:hAnsi="Calibri" w:cs="Calibri"/>
              </w:rPr>
            </w:pPr>
            <w:r>
              <w:rPr>
                <w:rFonts w:ascii="Calibri" w:hAnsi="Calibri" w:cs="Calibri"/>
              </w:rPr>
              <w:t>On agenda</w:t>
            </w:r>
          </w:p>
          <w:p w14:paraId="369DB3EC" w14:textId="77777777" w:rsidR="003F57DF" w:rsidRDefault="003F57DF" w:rsidP="00CC6E6D">
            <w:pPr>
              <w:autoSpaceDE w:val="0"/>
              <w:autoSpaceDN w:val="0"/>
              <w:adjustRightInd w:val="0"/>
              <w:rPr>
                <w:rFonts w:ascii="Calibri" w:hAnsi="Calibri" w:cs="Calibri"/>
              </w:rPr>
            </w:pPr>
          </w:p>
          <w:p w14:paraId="5B0C46AA" w14:textId="77777777" w:rsidR="003F57DF" w:rsidRPr="00680A5A" w:rsidRDefault="003F57DF" w:rsidP="00CC6E6D">
            <w:pPr>
              <w:autoSpaceDE w:val="0"/>
              <w:autoSpaceDN w:val="0"/>
              <w:adjustRightInd w:val="0"/>
              <w:rPr>
                <w:rFonts w:ascii="Calibri" w:hAnsi="Calibri" w:cs="Calibri"/>
                <w:b/>
                <w:bCs/>
              </w:rPr>
            </w:pPr>
            <w:r w:rsidRPr="00680A5A">
              <w:rPr>
                <w:rFonts w:ascii="Calibri" w:hAnsi="Calibri" w:cs="Calibri"/>
                <w:b/>
                <w:bCs/>
              </w:rPr>
              <w:t>25 JP/ME to look at communications surrounding the charity applica</w:t>
            </w:r>
            <w:r>
              <w:rPr>
                <w:rFonts w:ascii="Calibri" w:hAnsi="Calibri" w:cs="Calibri"/>
                <w:b/>
                <w:bCs/>
              </w:rPr>
              <w:t>t</w:t>
            </w:r>
            <w:r w:rsidRPr="00680A5A">
              <w:rPr>
                <w:rFonts w:ascii="Calibri" w:hAnsi="Calibri" w:cs="Calibri"/>
                <w:b/>
                <w:bCs/>
              </w:rPr>
              <w:t>ion process to ensure it’s transparent and as simple as possible</w:t>
            </w:r>
          </w:p>
          <w:p w14:paraId="00FFD11C" w14:textId="77777777" w:rsidR="003F57DF" w:rsidRDefault="003F57DF" w:rsidP="00CC6E6D">
            <w:pPr>
              <w:autoSpaceDE w:val="0"/>
              <w:autoSpaceDN w:val="0"/>
              <w:adjustRightInd w:val="0"/>
              <w:rPr>
                <w:rFonts w:ascii="Calibri" w:hAnsi="Calibri" w:cs="Calibri"/>
              </w:rPr>
            </w:pPr>
            <w:r>
              <w:rPr>
                <w:rFonts w:ascii="Calibri" w:hAnsi="Calibri" w:cs="Calibri"/>
              </w:rPr>
              <w:t>JP confirmed the new charity request online form has now been launched and is well received. Mark as green</w:t>
            </w:r>
          </w:p>
          <w:p w14:paraId="7105E17B" w14:textId="77777777" w:rsidR="003F57DF" w:rsidRDefault="003F57DF" w:rsidP="00CC6E6D">
            <w:pPr>
              <w:autoSpaceDE w:val="0"/>
              <w:autoSpaceDN w:val="0"/>
              <w:adjustRightInd w:val="0"/>
              <w:rPr>
                <w:rFonts w:ascii="Calibri" w:hAnsi="Calibri" w:cs="Calibri"/>
              </w:rPr>
            </w:pPr>
          </w:p>
          <w:p w14:paraId="09A82260" w14:textId="77777777" w:rsidR="003F57DF" w:rsidRPr="006F27A6" w:rsidRDefault="003F57DF" w:rsidP="00CC6E6D">
            <w:pPr>
              <w:autoSpaceDE w:val="0"/>
              <w:autoSpaceDN w:val="0"/>
              <w:adjustRightInd w:val="0"/>
              <w:rPr>
                <w:rFonts w:ascii="Calibri" w:hAnsi="Calibri" w:cs="Calibri"/>
                <w:b/>
                <w:bCs/>
              </w:rPr>
            </w:pPr>
            <w:r w:rsidRPr="006F27A6">
              <w:rPr>
                <w:rFonts w:ascii="Calibri" w:hAnsi="Calibri" w:cs="Calibri"/>
                <w:b/>
                <w:bCs/>
              </w:rPr>
              <w:t>26 Progress update on PICU and Lucy’s Room</w:t>
            </w:r>
          </w:p>
          <w:p w14:paraId="123B711A" w14:textId="77777777" w:rsidR="003F57DF" w:rsidRDefault="003F57DF" w:rsidP="00CC6E6D">
            <w:pPr>
              <w:autoSpaceDE w:val="0"/>
              <w:autoSpaceDN w:val="0"/>
              <w:adjustRightInd w:val="0"/>
              <w:rPr>
                <w:rFonts w:ascii="Calibri" w:hAnsi="Calibri" w:cs="Calibri"/>
              </w:rPr>
            </w:pPr>
            <w:r>
              <w:rPr>
                <w:rFonts w:ascii="Calibri" w:hAnsi="Calibri" w:cs="Calibri"/>
              </w:rPr>
              <w:t xml:space="preserve">KR explained progress on Lucy’s Room is no further forward due to the capacity of the Estates team in light of COVID. Even if Lucy’s Room was able to move up the priority list for Estates, we wouldn’t be able to open to many patients or have a fanfare opening.  KR has been contact with Lucy’s mother and is managing expectations.  </w:t>
            </w:r>
          </w:p>
          <w:p w14:paraId="0D6EBD14" w14:textId="77777777" w:rsidR="003F57DF" w:rsidRPr="008F5440" w:rsidRDefault="003F57DF" w:rsidP="00CC6E6D">
            <w:pPr>
              <w:autoSpaceDE w:val="0"/>
              <w:autoSpaceDN w:val="0"/>
              <w:adjustRightInd w:val="0"/>
              <w:rPr>
                <w:rFonts w:ascii="Calibri" w:hAnsi="Calibri" w:cs="Calibri"/>
              </w:rPr>
            </w:pPr>
            <w:r>
              <w:rPr>
                <w:rFonts w:ascii="Calibri" w:hAnsi="Calibri" w:cs="Calibri"/>
              </w:rPr>
              <w:t>LW queried the reference to PICU. JP confirmed this was another potential Estates project, DR confirmed it has been delayed but may materialise later once full details are available.  LW asked to remove the PICU element from the action list, and we shall await a more formal request.</w:t>
            </w:r>
          </w:p>
          <w:p w14:paraId="6C585871" w14:textId="77777777" w:rsidR="003F57DF" w:rsidRDefault="003F57DF" w:rsidP="00CC6E6D">
            <w:pPr>
              <w:autoSpaceDE w:val="0"/>
              <w:autoSpaceDN w:val="0"/>
              <w:adjustRightInd w:val="0"/>
              <w:rPr>
                <w:rFonts w:ascii="Segoe UI" w:hAnsi="Segoe UI" w:cs="Segoe UI"/>
                <w:sz w:val="22"/>
                <w:szCs w:val="22"/>
                <w:lang w:eastAsia="en-GB"/>
              </w:rPr>
            </w:pPr>
          </w:p>
          <w:p w14:paraId="1445DF63" w14:textId="77777777" w:rsidR="003F57DF" w:rsidRDefault="003F57DF" w:rsidP="00CC6E6D">
            <w:pPr>
              <w:autoSpaceDE w:val="0"/>
              <w:autoSpaceDN w:val="0"/>
              <w:adjustRightInd w:val="0"/>
              <w:rPr>
                <w:rFonts w:ascii="Segoe UI" w:hAnsi="Segoe UI" w:cs="Segoe UI"/>
                <w:sz w:val="22"/>
                <w:szCs w:val="22"/>
                <w:lang w:eastAsia="en-GB"/>
              </w:rPr>
            </w:pPr>
            <w:r w:rsidRPr="00622F7A">
              <w:rPr>
                <w:rFonts w:ascii="Segoe UI" w:hAnsi="Segoe UI" w:cs="Segoe UI"/>
                <w:b/>
                <w:bCs/>
                <w:sz w:val="22"/>
                <w:szCs w:val="22"/>
                <w:lang w:eastAsia="en-GB"/>
              </w:rPr>
              <w:t xml:space="preserve">27 WDV to send ME the annual report amends from MW </w:t>
            </w:r>
            <w:r w:rsidRPr="00622F7A">
              <w:rPr>
                <w:rFonts w:ascii="Segoe UI" w:hAnsi="Segoe UI" w:cs="Segoe UI"/>
                <w:b/>
                <w:bCs/>
                <w:sz w:val="22"/>
                <w:szCs w:val="22"/>
                <w:lang w:eastAsia="en-GB"/>
              </w:rPr>
              <w:br/>
            </w:r>
            <w:r>
              <w:rPr>
                <w:rFonts w:ascii="Segoe UI" w:hAnsi="Segoe UI" w:cs="Segoe UI"/>
                <w:sz w:val="22"/>
                <w:szCs w:val="22"/>
                <w:lang w:eastAsia="en-GB"/>
              </w:rPr>
              <w:t xml:space="preserve">Completed, and final draft of the annual report is on the agenda for later in </w:t>
            </w:r>
            <w:r>
              <w:rPr>
                <w:rFonts w:ascii="Segoe UI" w:hAnsi="Segoe UI" w:cs="Segoe UI"/>
                <w:sz w:val="22"/>
                <w:szCs w:val="22"/>
                <w:lang w:eastAsia="en-GB"/>
              </w:rPr>
              <w:lastRenderedPageBreak/>
              <w:t>the meeting.  Mark as green</w:t>
            </w:r>
          </w:p>
          <w:p w14:paraId="5797A803" w14:textId="77777777" w:rsidR="003F57DF" w:rsidRDefault="003F57DF" w:rsidP="00CC6E6D">
            <w:pPr>
              <w:autoSpaceDE w:val="0"/>
              <w:autoSpaceDN w:val="0"/>
              <w:adjustRightInd w:val="0"/>
              <w:rPr>
                <w:rFonts w:ascii="Segoe UI" w:hAnsi="Segoe UI" w:cs="Segoe UI"/>
                <w:sz w:val="22"/>
                <w:szCs w:val="22"/>
                <w:lang w:eastAsia="en-GB"/>
              </w:rPr>
            </w:pPr>
          </w:p>
          <w:p w14:paraId="70156D21" w14:textId="77777777" w:rsidR="003F57DF" w:rsidRDefault="003F57DF" w:rsidP="00CC6E6D">
            <w:pPr>
              <w:autoSpaceDE w:val="0"/>
              <w:autoSpaceDN w:val="0"/>
              <w:adjustRightInd w:val="0"/>
              <w:rPr>
                <w:rFonts w:ascii="Segoe UI" w:hAnsi="Segoe UI" w:cs="Segoe UI"/>
                <w:sz w:val="22"/>
                <w:szCs w:val="22"/>
                <w:lang w:eastAsia="en-GB"/>
              </w:rPr>
            </w:pPr>
            <w:r w:rsidRPr="001E798B">
              <w:rPr>
                <w:rFonts w:ascii="Segoe UI" w:hAnsi="Segoe UI" w:cs="Segoe UI"/>
                <w:b/>
                <w:bCs/>
                <w:sz w:val="22"/>
                <w:szCs w:val="22"/>
                <w:lang w:eastAsia="en-GB"/>
              </w:rPr>
              <w:t>28 JP to give details of an overall strate</w:t>
            </w:r>
            <w:r>
              <w:rPr>
                <w:rFonts w:ascii="Segoe UI" w:hAnsi="Segoe UI" w:cs="Segoe UI"/>
                <w:b/>
                <w:bCs/>
                <w:sz w:val="22"/>
                <w:szCs w:val="22"/>
                <w:lang w:eastAsia="en-GB"/>
              </w:rPr>
              <w:t>g</w:t>
            </w:r>
            <w:r w:rsidRPr="001E798B">
              <w:rPr>
                <w:rFonts w:ascii="Segoe UI" w:hAnsi="Segoe UI" w:cs="Segoe UI"/>
                <w:b/>
                <w:bCs/>
                <w:sz w:val="22"/>
                <w:szCs w:val="22"/>
                <w:lang w:eastAsia="en-GB"/>
              </w:rPr>
              <w:t>y for allocating funds for NHS</w:t>
            </w:r>
            <w:r>
              <w:rPr>
                <w:rFonts w:ascii="Segoe UI" w:hAnsi="Segoe UI" w:cs="Segoe UI"/>
                <w:sz w:val="22"/>
                <w:szCs w:val="22"/>
                <w:lang w:eastAsia="en-GB"/>
              </w:rPr>
              <w:t xml:space="preserve"> Charities Together stage 3 applications and if possible stage 2</w:t>
            </w:r>
            <w:r>
              <w:rPr>
                <w:rFonts w:ascii="Segoe UI" w:hAnsi="Segoe UI" w:cs="Segoe UI"/>
                <w:sz w:val="22"/>
                <w:szCs w:val="22"/>
                <w:lang w:eastAsia="en-GB"/>
              </w:rPr>
              <w:br/>
              <w:t xml:space="preserve">On agenda for Development meeting. </w:t>
            </w:r>
          </w:p>
          <w:p w14:paraId="0108765D" w14:textId="77777777" w:rsidR="003F57DF" w:rsidRDefault="003F57DF" w:rsidP="00CC6E6D">
            <w:pPr>
              <w:autoSpaceDE w:val="0"/>
              <w:autoSpaceDN w:val="0"/>
              <w:adjustRightInd w:val="0"/>
              <w:rPr>
                <w:rFonts w:ascii="Segoe UI" w:hAnsi="Segoe UI" w:cs="Segoe UI"/>
                <w:sz w:val="22"/>
                <w:szCs w:val="22"/>
                <w:lang w:eastAsia="en-GB"/>
              </w:rPr>
            </w:pPr>
          </w:p>
          <w:p w14:paraId="3CB18C80" w14:textId="77777777" w:rsidR="003F57DF" w:rsidRDefault="003F57DF" w:rsidP="00CC6E6D">
            <w:pPr>
              <w:autoSpaceDE w:val="0"/>
              <w:autoSpaceDN w:val="0"/>
              <w:adjustRightInd w:val="0"/>
              <w:rPr>
                <w:rFonts w:ascii="Segoe UI" w:hAnsi="Segoe UI" w:cs="Segoe UI"/>
                <w:sz w:val="22"/>
                <w:szCs w:val="22"/>
                <w:lang w:eastAsia="en-GB"/>
              </w:rPr>
            </w:pPr>
            <w:r w:rsidRPr="001E798B">
              <w:rPr>
                <w:rFonts w:ascii="Segoe UI" w:hAnsi="Segoe UI" w:cs="Segoe UI"/>
                <w:b/>
                <w:bCs/>
                <w:sz w:val="22"/>
                <w:szCs w:val="22"/>
                <w:lang w:eastAsia="en-GB"/>
              </w:rPr>
              <w:t>29 WDV to ensure ‘Gifts in Kind’ within the Management Accounts</w:t>
            </w:r>
            <w:r>
              <w:rPr>
                <w:rFonts w:ascii="Segoe UI" w:hAnsi="Segoe UI" w:cs="Segoe UI"/>
                <w:sz w:val="22"/>
                <w:szCs w:val="22"/>
                <w:lang w:eastAsia="en-GB"/>
              </w:rPr>
              <w:t xml:space="preserve"> </w:t>
            </w:r>
            <w:r>
              <w:rPr>
                <w:rFonts w:ascii="Segoe UI" w:hAnsi="Segoe UI" w:cs="Segoe UI"/>
                <w:sz w:val="22"/>
                <w:szCs w:val="22"/>
                <w:lang w:eastAsia="en-GB"/>
              </w:rPr>
              <w:br/>
              <w:t>WDV has been included in quarterly account. Process in place to capture going forward. Mark as green.</w:t>
            </w:r>
          </w:p>
          <w:p w14:paraId="0267E59E" w14:textId="77777777" w:rsidR="003F57DF" w:rsidRDefault="003F57DF" w:rsidP="00CC6E6D">
            <w:pPr>
              <w:autoSpaceDE w:val="0"/>
              <w:autoSpaceDN w:val="0"/>
              <w:adjustRightInd w:val="0"/>
              <w:rPr>
                <w:rFonts w:ascii="Segoe UI" w:hAnsi="Segoe UI" w:cs="Segoe UI"/>
                <w:sz w:val="22"/>
                <w:szCs w:val="22"/>
                <w:lang w:eastAsia="en-GB"/>
              </w:rPr>
            </w:pPr>
          </w:p>
          <w:p w14:paraId="66E0988A" w14:textId="77777777" w:rsidR="003F57DF" w:rsidRDefault="003F57DF" w:rsidP="00CC6E6D">
            <w:pPr>
              <w:autoSpaceDE w:val="0"/>
              <w:autoSpaceDN w:val="0"/>
              <w:adjustRightInd w:val="0"/>
              <w:rPr>
                <w:rFonts w:ascii="Segoe UI" w:hAnsi="Segoe UI" w:cs="Segoe UI"/>
                <w:sz w:val="22"/>
                <w:szCs w:val="22"/>
                <w:lang w:eastAsia="en-GB"/>
              </w:rPr>
            </w:pPr>
            <w:r w:rsidRPr="000F3FF7">
              <w:rPr>
                <w:rFonts w:ascii="Segoe UI" w:hAnsi="Segoe UI" w:cs="Segoe UI"/>
                <w:b/>
                <w:bCs/>
                <w:sz w:val="22"/>
                <w:szCs w:val="22"/>
                <w:lang w:eastAsia="en-GB"/>
              </w:rPr>
              <w:t>30 OS to carry out a review of the archive restriction of funds</w:t>
            </w:r>
            <w:r>
              <w:rPr>
                <w:rFonts w:ascii="Segoe UI" w:hAnsi="Segoe UI" w:cs="Segoe UI"/>
                <w:sz w:val="22"/>
                <w:szCs w:val="22"/>
                <w:lang w:eastAsia="en-GB"/>
              </w:rPr>
              <w:br/>
              <w:t xml:space="preserve">OS has completed her review, which was a big undertaking. LW thanked OS for working on this lengthy task. </w:t>
            </w:r>
          </w:p>
          <w:p w14:paraId="5148E48A" w14:textId="77777777" w:rsidR="003F57DF" w:rsidRDefault="003F57DF" w:rsidP="00CC6E6D">
            <w:pPr>
              <w:autoSpaceDE w:val="0"/>
              <w:autoSpaceDN w:val="0"/>
              <w:adjustRightInd w:val="0"/>
              <w:rPr>
                <w:rFonts w:ascii="Segoe UI" w:hAnsi="Segoe UI" w:cs="Segoe UI"/>
                <w:sz w:val="22"/>
                <w:szCs w:val="22"/>
                <w:lang w:eastAsia="en-GB"/>
              </w:rPr>
            </w:pPr>
          </w:p>
          <w:p w14:paraId="74745D05" w14:textId="77777777" w:rsidR="003F57DF" w:rsidRDefault="003F57DF" w:rsidP="00CC6E6D">
            <w:pPr>
              <w:autoSpaceDE w:val="0"/>
              <w:autoSpaceDN w:val="0"/>
              <w:adjustRightInd w:val="0"/>
              <w:rPr>
                <w:rFonts w:ascii="Segoe UI" w:hAnsi="Segoe UI" w:cs="Segoe UI"/>
                <w:sz w:val="22"/>
                <w:szCs w:val="22"/>
                <w:lang w:eastAsia="en-GB"/>
              </w:rPr>
            </w:pPr>
            <w:r w:rsidRPr="00D742ED">
              <w:rPr>
                <w:rFonts w:ascii="Segoe UI" w:hAnsi="Segoe UI" w:cs="Segoe UI"/>
                <w:b/>
                <w:bCs/>
                <w:sz w:val="22"/>
                <w:szCs w:val="22"/>
                <w:lang w:eastAsia="en-GB"/>
              </w:rPr>
              <w:t>31 Patient Activity Giftcard Incentive – ME to follow up on the progress of giftcard spend</w:t>
            </w:r>
            <w:r>
              <w:rPr>
                <w:rFonts w:ascii="Segoe UI" w:hAnsi="Segoe UI" w:cs="Segoe UI"/>
                <w:sz w:val="22"/>
                <w:szCs w:val="22"/>
                <w:lang w:eastAsia="en-GB"/>
              </w:rPr>
              <w:br/>
              <w:t xml:space="preserve">ME confirmed she has reached out to chase, but hasn’t received responses from some areas.  LW encouraged ME to ask for support if needed, and if no further progress is made by February’s meeting. </w:t>
            </w:r>
          </w:p>
          <w:p w14:paraId="2F216F52" w14:textId="77777777" w:rsidR="003F57DF" w:rsidRDefault="003F57DF" w:rsidP="00CC6E6D">
            <w:pPr>
              <w:autoSpaceDE w:val="0"/>
              <w:autoSpaceDN w:val="0"/>
              <w:adjustRightInd w:val="0"/>
              <w:rPr>
                <w:rFonts w:ascii="Segoe UI" w:hAnsi="Segoe UI" w:cs="Segoe UI"/>
                <w:sz w:val="22"/>
                <w:szCs w:val="22"/>
                <w:lang w:eastAsia="en-GB"/>
              </w:rPr>
            </w:pPr>
          </w:p>
          <w:p w14:paraId="30B862D9" w14:textId="77777777" w:rsidR="003F57DF" w:rsidRDefault="003F57DF" w:rsidP="00CC6E6D">
            <w:pPr>
              <w:autoSpaceDE w:val="0"/>
              <w:autoSpaceDN w:val="0"/>
              <w:adjustRightInd w:val="0"/>
              <w:rPr>
                <w:rFonts w:ascii="Segoe UI" w:hAnsi="Segoe UI" w:cs="Segoe UI"/>
                <w:sz w:val="22"/>
                <w:szCs w:val="22"/>
                <w:lang w:eastAsia="en-GB"/>
              </w:rPr>
            </w:pPr>
            <w:r w:rsidRPr="007F1CD4">
              <w:rPr>
                <w:rFonts w:ascii="Segoe UI" w:hAnsi="Segoe UI" w:cs="Segoe UI"/>
                <w:b/>
                <w:bCs/>
                <w:sz w:val="22"/>
                <w:szCs w:val="22"/>
                <w:lang w:eastAsia="en-GB"/>
              </w:rPr>
              <w:t>32 – Health &amp; Wellbeing Appeal to change to Oxford Health Cares</w:t>
            </w:r>
            <w:r>
              <w:rPr>
                <w:rFonts w:ascii="Segoe UI" w:hAnsi="Segoe UI" w:cs="Segoe UI"/>
                <w:sz w:val="22"/>
                <w:szCs w:val="22"/>
                <w:lang w:eastAsia="en-GB"/>
              </w:rPr>
              <w:t xml:space="preserve"> Appeal  </w:t>
            </w:r>
          </w:p>
          <w:p w14:paraId="2CB4F24E" w14:textId="77777777" w:rsidR="003F57DF" w:rsidRDefault="003F57DF" w:rsidP="00CC6E6D">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 xml:space="preserve">Complete, Mark as green. </w:t>
            </w:r>
          </w:p>
          <w:p w14:paraId="34C05B26" w14:textId="77777777" w:rsidR="003F57DF" w:rsidRDefault="003F57DF" w:rsidP="00CC6E6D">
            <w:pPr>
              <w:autoSpaceDE w:val="0"/>
              <w:autoSpaceDN w:val="0"/>
              <w:adjustRightInd w:val="0"/>
              <w:rPr>
                <w:rFonts w:ascii="Segoe UI" w:hAnsi="Segoe UI" w:cs="Segoe UI"/>
                <w:sz w:val="22"/>
                <w:szCs w:val="22"/>
                <w:lang w:eastAsia="en-GB"/>
              </w:rPr>
            </w:pPr>
          </w:p>
          <w:p w14:paraId="52759F37" w14:textId="77777777" w:rsidR="003F57DF" w:rsidRDefault="003F57DF" w:rsidP="00CC6E6D">
            <w:pPr>
              <w:autoSpaceDE w:val="0"/>
              <w:autoSpaceDN w:val="0"/>
              <w:adjustRightInd w:val="0"/>
              <w:rPr>
                <w:rFonts w:ascii="Segoe UI" w:hAnsi="Segoe UI" w:cs="Segoe UI"/>
                <w:sz w:val="22"/>
                <w:szCs w:val="22"/>
                <w:lang w:eastAsia="en-GB"/>
              </w:rPr>
            </w:pPr>
            <w:r w:rsidRPr="00A60C8D">
              <w:rPr>
                <w:rFonts w:ascii="Segoe UI" w:hAnsi="Segoe UI" w:cs="Segoe UI"/>
                <w:b/>
                <w:bCs/>
                <w:sz w:val="22"/>
                <w:szCs w:val="22"/>
                <w:lang w:eastAsia="en-GB"/>
              </w:rPr>
              <w:t>3</w:t>
            </w:r>
            <w:r>
              <w:rPr>
                <w:rFonts w:ascii="Segoe UI" w:hAnsi="Segoe UI" w:cs="Segoe UI"/>
                <w:b/>
                <w:bCs/>
                <w:sz w:val="22"/>
                <w:szCs w:val="22"/>
                <w:lang w:eastAsia="en-GB"/>
              </w:rPr>
              <w:t>3</w:t>
            </w:r>
            <w:r w:rsidRPr="00A60C8D">
              <w:rPr>
                <w:rFonts w:ascii="Segoe UI" w:hAnsi="Segoe UI" w:cs="Segoe UI"/>
                <w:b/>
                <w:bCs/>
                <w:sz w:val="22"/>
                <w:szCs w:val="22"/>
                <w:lang w:eastAsia="en-GB"/>
              </w:rPr>
              <w:t xml:space="preserve"> Oxford Mental Health Fund Advisors -</w:t>
            </w:r>
            <w:r>
              <w:rPr>
                <w:rFonts w:ascii="Segoe UI" w:hAnsi="Segoe UI" w:cs="Segoe UI"/>
                <w:sz w:val="22"/>
                <w:szCs w:val="22"/>
                <w:lang w:eastAsia="en-GB"/>
              </w:rPr>
              <w:t xml:space="preserve"> </w:t>
            </w:r>
            <w:r>
              <w:rPr>
                <w:rFonts w:ascii="Segoe UI" w:hAnsi="Segoe UI" w:cs="Segoe UI"/>
                <w:sz w:val="22"/>
                <w:szCs w:val="22"/>
                <w:lang w:eastAsia="en-GB"/>
              </w:rPr>
              <w:br/>
              <w:t>DR has agreed to act as second signatory. Mark as green</w:t>
            </w:r>
          </w:p>
          <w:p w14:paraId="0569D5BA" w14:textId="77777777" w:rsidR="003F57DF" w:rsidRDefault="003F57DF" w:rsidP="00CC6E6D">
            <w:pPr>
              <w:autoSpaceDE w:val="0"/>
              <w:autoSpaceDN w:val="0"/>
              <w:adjustRightInd w:val="0"/>
              <w:rPr>
                <w:rFonts w:ascii="Segoe UI" w:hAnsi="Segoe UI" w:cs="Segoe UI"/>
                <w:sz w:val="22"/>
                <w:szCs w:val="22"/>
                <w:lang w:eastAsia="en-GB"/>
              </w:rPr>
            </w:pPr>
          </w:p>
          <w:p w14:paraId="483904C1" w14:textId="77777777" w:rsidR="003F57DF" w:rsidRDefault="003F57DF" w:rsidP="00CC6E6D">
            <w:pPr>
              <w:autoSpaceDE w:val="0"/>
              <w:autoSpaceDN w:val="0"/>
              <w:adjustRightInd w:val="0"/>
              <w:rPr>
                <w:rFonts w:ascii="Segoe UI" w:hAnsi="Segoe UI" w:cs="Segoe UI"/>
                <w:sz w:val="22"/>
                <w:szCs w:val="22"/>
                <w:lang w:eastAsia="en-GB"/>
              </w:rPr>
            </w:pPr>
            <w:r w:rsidRPr="000E7734">
              <w:rPr>
                <w:rFonts w:ascii="Segoe UI" w:hAnsi="Segoe UI" w:cs="Segoe UI"/>
                <w:b/>
                <w:bCs/>
                <w:sz w:val="22"/>
                <w:szCs w:val="22"/>
                <w:lang w:eastAsia="en-GB"/>
              </w:rPr>
              <w:t>34 ME to research into ethical policies of similar charities</w:t>
            </w:r>
            <w:r>
              <w:rPr>
                <w:rFonts w:ascii="Segoe UI" w:hAnsi="Segoe UI" w:cs="Segoe UI"/>
                <w:sz w:val="22"/>
                <w:szCs w:val="22"/>
                <w:lang w:eastAsia="en-GB"/>
              </w:rPr>
              <w:br/>
              <w:t>Circulated with papers for today’s meeting</w:t>
            </w:r>
            <w:r>
              <w:rPr>
                <w:rFonts w:ascii="Segoe UI" w:hAnsi="Segoe UI" w:cs="Segoe UI"/>
                <w:sz w:val="22"/>
                <w:szCs w:val="22"/>
                <w:lang w:eastAsia="en-GB"/>
              </w:rPr>
              <w:br/>
            </w:r>
            <w:r>
              <w:rPr>
                <w:rFonts w:ascii="Segoe UI" w:hAnsi="Segoe UI" w:cs="Segoe UI"/>
                <w:sz w:val="22"/>
                <w:szCs w:val="22"/>
                <w:lang w:eastAsia="en-GB"/>
              </w:rPr>
              <w:br/>
            </w:r>
            <w:r w:rsidRPr="000E7734">
              <w:rPr>
                <w:rFonts w:ascii="Segoe UI" w:hAnsi="Segoe UI" w:cs="Segoe UI"/>
                <w:b/>
                <w:bCs/>
                <w:sz w:val="22"/>
                <w:szCs w:val="22"/>
                <w:lang w:eastAsia="en-GB"/>
              </w:rPr>
              <w:t>35 ME to register the charity with The Fundraising Regulator</w:t>
            </w:r>
            <w:r>
              <w:rPr>
                <w:rFonts w:ascii="Segoe UI" w:hAnsi="Segoe UI" w:cs="Segoe UI"/>
                <w:sz w:val="22"/>
                <w:szCs w:val="22"/>
                <w:lang w:eastAsia="en-GB"/>
              </w:rPr>
              <w:br/>
              <w:t>In progress</w:t>
            </w:r>
          </w:p>
          <w:p w14:paraId="4E784531" w14:textId="77777777" w:rsidR="003F57DF" w:rsidRDefault="003F57DF" w:rsidP="00CC6E6D">
            <w:pPr>
              <w:autoSpaceDE w:val="0"/>
              <w:autoSpaceDN w:val="0"/>
              <w:adjustRightInd w:val="0"/>
              <w:rPr>
                <w:rFonts w:ascii="Segoe UI" w:hAnsi="Segoe UI" w:cs="Segoe UI"/>
                <w:sz w:val="22"/>
                <w:szCs w:val="22"/>
                <w:lang w:eastAsia="en-GB"/>
              </w:rPr>
            </w:pPr>
          </w:p>
          <w:p w14:paraId="770343E9" w14:textId="77777777" w:rsidR="003F57DF" w:rsidRDefault="003F57DF" w:rsidP="00CC6E6D">
            <w:pPr>
              <w:autoSpaceDE w:val="0"/>
              <w:autoSpaceDN w:val="0"/>
              <w:adjustRightInd w:val="0"/>
              <w:rPr>
                <w:rFonts w:ascii="Segoe UI" w:hAnsi="Segoe UI" w:cs="Segoe UI"/>
                <w:sz w:val="22"/>
                <w:szCs w:val="22"/>
                <w:lang w:eastAsia="en-GB"/>
              </w:rPr>
            </w:pPr>
            <w:r w:rsidRPr="001A16BA">
              <w:rPr>
                <w:rFonts w:ascii="Segoe UI" w:hAnsi="Segoe UI" w:cs="Segoe UI"/>
                <w:b/>
                <w:bCs/>
                <w:sz w:val="22"/>
                <w:szCs w:val="22"/>
                <w:lang w:eastAsia="en-GB"/>
              </w:rPr>
              <w:t>36 JP to speak to ST on access website traffic reports for the charity intranet page</w:t>
            </w:r>
            <w:r>
              <w:rPr>
                <w:rFonts w:ascii="Segoe UI" w:hAnsi="Segoe UI" w:cs="Segoe UI"/>
                <w:sz w:val="22"/>
                <w:szCs w:val="22"/>
                <w:lang w:eastAsia="en-GB"/>
              </w:rPr>
              <w:br/>
              <w:t>ST will provide as required. Mark as green</w:t>
            </w:r>
          </w:p>
          <w:p w14:paraId="53513D0D" w14:textId="77777777" w:rsidR="003F57DF" w:rsidRDefault="003F57DF" w:rsidP="00CC6E6D">
            <w:pPr>
              <w:autoSpaceDE w:val="0"/>
              <w:autoSpaceDN w:val="0"/>
              <w:adjustRightInd w:val="0"/>
              <w:rPr>
                <w:rFonts w:ascii="Segoe UI" w:hAnsi="Segoe UI" w:cs="Segoe UI"/>
                <w:sz w:val="22"/>
                <w:szCs w:val="22"/>
                <w:lang w:eastAsia="en-GB"/>
              </w:rPr>
            </w:pPr>
          </w:p>
          <w:p w14:paraId="6E9FFBDA" w14:textId="77777777" w:rsidR="003F57DF" w:rsidRDefault="003F57DF" w:rsidP="00CC6E6D">
            <w:pPr>
              <w:autoSpaceDE w:val="0"/>
              <w:autoSpaceDN w:val="0"/>
              <w:adjustRightInd w:val="0"/>
              <w:rPr>
                <w:rFonts w:ascii="Segoe UI" w:hAnsi="Segoe UI" w:cs="Segoe UI"/>
                <w:sz w:val="22"/>
                <w:szCs w:val="22"/>
                <w:lang w:eastAsia="en-GB"/>
              </w:rPr>
            </w:pPr>
            <w:r w:rsidRPr="001A16BA">
              <w:rPr>
                <w:rFonts w:ascii="Segoe UI" w:hAnsi="Segoe UI" w:cs="Segoe UI"/>
                <w:b/>
                <w:bCs/>
                <w:sz w:val="22"/>
                <w:szCs w:val="22"/>
                <w:lang w:eastAsia="en-GB"/>
              </w:rPr>
              <w:t xml:space="preserve">37 KPI Report – JP to amend so ratio are expressed as percentage </w:t>
            </w:r>
            <w:r w:rsidRPr="001A16BA">
              <w:rPr>
                <w:rFonts w:ascii="Segoe UI" w:hAnsi="Segoe UI" w:cs="Segoe UI"/>
                <w:b/>
                <w:bCs/>
                <w:sz w:val="22"/>
                <w:szCs w:val="22"/>
                <w:lang w:eastAsia="en-GB"/>
              </w:rPr>
              <w:br/>
            </w:r>
            <w:r>
              <w:rPr>
                <w:rFonts w:ascii="Segoe UI" w:hAnsi="Segoe UI" w:cs="Segoe UI"/>
                <w:sz w:val="22"/>
                <w:szCs w:val="22"/>
                <w:lang w:eastAsia="en-GB"/>
              </w:rPr>
              <w:t>Updated on November’s report.  Mark as green</w:t>
            </w:r>
          </w:p>
          <w:p w14:paraId="0A8DDC20" w14:textId="77777777" w:rsidR="003F57DF" w:rsidRDefault="003F57DF" w:rsidP="00CC6E6D">
            <w:pPr>
              <w:autoSpaceDE w:val="0"/>
              <w:autoSpaceDN w:val="0"/>
              <w:adjustRightInd w:val="0"/>
              <w:rPr>
                <w:rFonts w:ascii="Segoe UI" w:hAnsi="Segoe UI" w:cs="Segoe UI"/>
                <w:sz w:val="22"/>
                <w:szCs w:val="22"/>
                <w:lang w:eastAsia="en-GB"/>
              </w:rPr>
            </w:pPr>
          </w:p>
          <w:p w14:paraId="7F4269E6" w14:textId="77777777" w:rsidR="003F57DF" w:rsidRPr="00622F7A" w:rsidRDefault="003F57DF" w:rsidP="00CC6E6D">
            <w:pPr>
              <w:autoSpaceDE w:val="0"/>
              <w:autoSpaceDN w:val="0"/>
              <w:adjustRightInd w:val="0"/>
              <w:rPr>
                <w:rFonts w:ascii="Segoe UI" w:hAnsi="Segoe UI" w:cs="Segoe UI"/>
                <w:sz w:val="22"/>
                <w:szCs w:val="22"/>
                <w:lang w:eastAsia="en-GB"/>
              </w:rPr>
            </w:pPr>
            <w:r w:rsidRPr="001A16BA">
              <w:rPr>
                <w:rFonts w:ascii="Segoe UI" w:hAnsi="Segoe UI" w:cs="Segoe UI"/>
                <w:b/>
                <w:bCs/>
                <w:sz w:val="22"/>
                <w:szCs w:val="22"/>
                <w:lang w:eastAsia="en-GB"/>
              </w:rPr>
              <w:t>38 JP/ME to produce an online e-form for projects over £10k</w:t>
            </w:r>
            <w:r>
              <w:rPr>
                <w:rFonts w:ascii="Segoe UI" w:hAnsi="Segoe UI" w:cs="Segoe UI"/>
                <w:sz w:val="22"/>
                <w:szCs w:val="22"/>
                <w:lang w:eastAsia="en-GB"/>
              </w:rPr>
              <w:br/>
              <w:t xml:space="preserve">Complete.  Mark as green. </w:t>
            </w:r>
          </w:p>
          <w:p w14:paraId="31E59830" w14:textId="77777777" w:rsidR="003F57DF" w:rsidRPr="00F71C13" w:rsidRDefault="003F57DF" w:rsidP="00CC6E6D">
            <w:pPr>
              <w:autoSpaceDE w:val="0"/>
              <w:autoSpaceDN w:val="0"/>
              <w:adjustRightInd w:val="0"/>
              <w:rPr>
                <w:rFonts w:ascii="Segoe UI" w:hAnsi="Segoe UI" w:cs="Segoe UI"/>
                <w:sz w:val="22"/>
                <w:szCs w:val="22"/>
                <w:lang w:eastAsia="en-GB"/>
              </w:rPr>
            </w:pPr>
          </w:p>
        </w:tc>
        <w:tc>
          <w:tcPr>
            <w:tcW w:w="1134" w:type="dxa"/>
            <w:vAlign w:val="center"/>
          </w:tcPr>
          <w:p w14:paraId="500C3830" w14:textId="77777777" w:rsidR="003F57DF" w:rsidRDefault="003F57DF" w:rsidP="00CC6E6D">
            <w:pPr>
              <w:autoSpaceDE w:val="0"/>
              <w:autoSpaceDN w:val="0"/>
              <w:adjustRightInd w:val="0"/>
              <w:jc w:val="center"/>
              <w:rPr>
                <w:rFonts w:ascii="Segoe UI" w:hAnsi="Segoe UI" w:cs="Segoe UI"/>
                <w:sz w:val="22"/>
                <w:szCs w:val="22"/>
                <w:lang w:eastAsia="en-GB"/>
              </w:rPr>
            </w:pPr>
          </w:p>
          <w:p w14:paraId="7FD45F9A" w14:textId="77777777" w:rsidR="003F57DF" w:rsidRDefault="003F57DF" w:rsidP="00CC6E6D">
            <w:pPr>
              <w:autoSpaceDE w:val="0"/>
              <w:autoSpaceDN w:val="0"/>
              <w:adjustRightInd w:val="0"/>
              <w:jc w:val="center"/>
              <w:rPr>
                <w:rFonts w:ascii="Segoe UI" w:hAnsi="Segoe UI" w:cs="Segoe UI"/>
                <w:sz w:val="22"/>
                <w:szCs w:val="22"/>
                <w:lang w:eastAsia="en-GB"/>
              </w:rPr>
            </w:pPr>
          </w:p>
          <w:p w14:paraId="116492CE" w14:textId="77777777" w:rsidR="003F57DF" w:rsidRDefault="003F57DF" w:rsidP="00CC6E6D">
            <w:pPr>
              <w:autoSpaceDE w:val="0"/>
              <w:autoSpaceDN w:val="0"/>
              <w:adjustRightInd w:val="0"/>
              <w:jc w:val="center"/>
              <w:rPr>
                <w:rFonts w:ascii="Segoe UI" w:hAnsi="Segoe UI" w:cs="Segoe UI"/>
                <w:sz w:val="22"/>
                <w:szCs w:val="22"/>
                <w:lang w:eastAsia="en-GB"/>
              </w:rPr>
            </w:pPr>
          </w:p>
          <w:p w14:paraId="5A60A60D" w14:textId="77777777" w:rsidR="003F57DF" w:rsidRDefault="003F57DF" w:rsidP="00CC6E6D">
            <w:pPr>
              <w:autoSpaceDE w:val="0"/>
              <w:autoSpaceDN w:val="0"/>
              <w:adjustRightInd w:val="0"/>
              <w:jc w:val="center"/>
              <w:rPr>
                <w:rFonts w:ascii="Segoe UI" w:hAnsi="Segoe UI" w:cs="Segoe UI"/>
                <w:sz w:val="22"/>
                <w:szCs w:val="22"/>
                <w:lang w:eastAsia="en-GB"/>
              </w:rPr>
            </w:pPr>
            <w:r>
              <w:rPr>
                <w:rFonts w:ascii="Segoe UI" w:hAnsi="Segoe UI" w:cs="Segoe UI"/>
                <w:sz w:val="22"/>
                <w:szCs w:val="22"/>
                <w:lang w:eastAsia="en-GB"/>
              </w:rPr>
              <w:t>ME</w:t>
            </w:r>
          </w:p>
          <w:p w14:paraId="48CF29EC" w14:textId="77777777" w:rsidR="003F57DF" w:rsidRDefault="003F57DF" w:rsidP="00CC6E6D">
            <w:pPr>
              <w:autoSpaceDE w:val="0"/>
              <w:autoSpaceDN w:val="0"/>
              <w:adjustRightInd w:val="0"/>
              <w:jc w:val="center"/>
              <w:rPr>
                <w:rFonts w:ascii="Segoe UI" w:hAnsi="Segoe UI" w:cs="Segoe UI"/>
                <w:sz w:val="22"/>
                <w:szCs w:val="22"/>
                <w:lang w:eastAsia="en-GB"/>
              </w:rPr>
            </w:pPr>
          </w:p>
          <w:p w14:paraId="4E881D79" w14:textId="77777777" w:rsidR="003F57DF" w:rsidRDefault="003F57DF" w:rsidP="00CC6E6D">
            <w:pPr>
              <w:autoSpaceDE w:val="0"/>
              <w:autoSpaceDN w:val="0"/>
              <w:adjustRightInd w:val="0"/>
              <w:jc w:val="center"/>
              <w:rPr>
                <w:rFonts w:ascii="Segoe UI" w:hAnsi="Segoe UI" w:cs="Segoe UI"/>
                <w:sz w:val="22"/>
                <w:szCs w:val="22"/>
                <w:lang w:eastAsia="en-GB"/>
              </w:rPr>
            </w:pPr>
          </w:p>
          <w:p w14:paraId="56DF8385" w14:textId="77777777" w:rsidR="003F57DF" w:rsidRDefault="003F57DF" w:rsidP="00CC6E6D">
            <w:pPr>
              <w:autoSpaceDE w:val="0"/>
              <w:autoSpaceDN w:val="0"/>
              <w:adjustRightInd w:val="0"/>
              <w:jc w:val="center"/>
              <w:rPr>
                <w:rFonts w:ascii="Segoe UI" w:hAnsi="Segoe UI" w:cs="Segoe UI"/>
                <w:sz w:val="22"/>
                <w:szCs w:val="22"/>
                <w:lang w:eastAsia="en-GB"/>
              </w:rPr>
            </w:pPr>
          </w:p>
          <w:p w14:paraId="57C579FB" w14:textId="77777777" w:rsidR="003F57DF" w:rsidRDefault="003F57DF" w:rsidP="00CC6E6D">
            <w:pPr>
              <w:autoSpaceDE w:val="0"/>
              <w:autoSpaceDN w:val="0"/>
              <w:adjustRightInd w:val="0"/>
              <w:jc w:val="center"/>
              <w:rPr>
                <w:rFonts w:ascii="Segoe UI" w:hAnsi="Segoe UI" w:cs="Segoe UI"/>
                <w:sz w:val="22"/>
                <w:szCs w:val="22"/>
                <w:lang w:eastAsia="en-GB"/>
              </w:rPr>
            </w:pPr>
          </w:p>
          <w:p w14:paraId="4DE564E7" w14:textId="77777777" w:rsidR="003F57DF" w:rsidRDefault="003F57DF" w:rsidP="00CC6E6D">
            <w:pPr>
              <w:autoSpaceDE w:val="0"/>
              <w:autoSpaceDN w:val="0"/>
              <w:adjustRightInd w:val="0"/>
              <w:jc w:val="center"/>
              <w:rPr>
                <w:rFonts w:ascii="Segoe UI" w:hAnsi="Segoe UI" w:cs="Segoe UI"/>
                <w:sz w:val="22"/>
                <w:szCs w:val="22"/>
                <w:lang w:eastAsia="en-GB"/>
              </w:rPr>
            </w:pPr>
          </w:p>
          <w:p w14:paraId="745CE022" w14:textId="77777777" w:rsidR="003F57DF" w:rsidRDefault="003F57DF" w:rsidP="00CC6E6D">
            <w:pPr>
              <w:autoSpaceDE w:val="0"/>
              <w:autoSpaceDN w:val="0"/>
              <w:adjustRightInd w:val="0"/>
              <w:jc w:val="center"/>
              <w:rPr>
                <w:rFonts w:ascii="Segoe UI" w:hAnsi="Segoe UI" w:cs="Segoe UI"/>
                <w:sz w:val="22"/>
                <w:szCs w:val="22"/>
                <w:lang w:eastAsia="en-GB"/>
              </w:rPr>
            </w:pPr>
          </w:p>
          <w:p w14:paraId="2A0F7FF9" w14:textId="77777777" w:rsidR="003F57DF" w:rsidRDefault="003F57DF" w:rsidP="00CC6E6D">
            <w:pPr>
              <w:autoSpaceDE w:val="0"/>
              <w:autoSpaceDN w:val="0"/>
              <w:adjustRightInd w:val="0"/>
              <w:jc w:val="center"/>
              <w:rPr>
                <w:rFonts w:ascii="Segoe UI" w:hAnsi="Segoe UI" w:cs="Segoe UI"/>
                <w:sz w:val="22"/>
                <w:szCs w:val="22"/>
                <w:lang w:eastAsia="en-GB"/>
              </w:rPr>
            </w:pPr>
          </w:p>
          <w:p w14:paraId="2FAD449B" w14:textId="77777777" w:rsidR="003F57DF" w:rsidRDefault="003F57DF" w:rsidP="00CC6E6D">
            <w:pPr>
              <w:autoSpaceDE w:val="0"/>
              <w:autoSpaceDN w:val="0"/>
              <w:adjustRightInd w:val="0"/>
              <w:jc w:val="center"/>
              <w:rPr>
                <w:rFonts w:ascii="Segoe UI" w:hAnsi="Segoe UI" w:cs="Segoe UI"/>
                <w:sz w:val="22"/>
                <w:szCs w:val="22"/>
                <w:lang w:eastAsia="en-GB"/>
              </w:rPr>
            </w:pPr>
          </w:p>
          <w:p w14:paraId="252DBD49" w14:textId="77777777" w:rsidR="003F57DF" w:rsidRDefault="003F57DF" w:rsidP="00CC6E6D">
            <w:pPr>
              <w:autoSpaceDE w:val="0"/>
              <w:autoSpaceDN w:val="0"/>
              <w:adjustRightInd w:val="0"/>
              <w:jc w:val="center"/>
              <w:rPr>
                <w:rFonts w:ascii="Segoe UI" w:hAnsi="Segoe UI" w:cs="Segoe UI"/>
                <w:sz w:val="22"/>
                <w:szCs w:val="22"/>
                <w:lang w:eastAsia="en-GB"/>
              </w:rPr>
            </w:pPr>
            <w:r>
              <w:rPr>
                <w:rFonts w:ascii="Segoe UI" w:hAnsi="Segoe UI" w:cs="Segoe UI"/>
                <w:sz w:val="22"/>
                <w:szCs w:val="22"/>
                <w:lang w:eastAsia="en-GB"/>
              </w:rPr>
              <w:br/>
            </w:r>
          </w:p>
          <w:p w14:paraId="66C35E3A" w14:textId="77777777" w:rsidR="003F57DF" w:rsidRDefault="003F57DF" w:rsidP="00CC6E6D">
            <w:pPr>
              <w:autoSpaceDE w:val="0"/>
              <w:autoSpaceDN w:val="0"/>
              <w:adjustRightInd w:val="0"/>
              <w:jc w:val="center"/>
              <w:rPr>
                <w:rFonts w:ascii="Segoe UI" w:hAnsi="Segoe UI" w:cs="Segoe UI"/>
                <w:sz w:val="22"/>
                <w:szCs w:val="22"/>
                <w:lang w:eastAsia="en-GB"/>
              </w:rPr>
            </w:pPr>
          </w:p>
          <w:p w14:paraId="7002C690" w14:textId="77777777" w:rsidR="003F57DF" w:rsidRDefault="003F57DF" w:rsidP="00CC6E6D">
            <w:pPr>
              <w:autoSpaceDE w:val="0"/>
              <w:autoSpaceDN w:val="0"/>
              <w:adjustRightInd w:val="0"/>
              <w:jc w:val="center"/>
              <w:rPr>
                <w:rFonts w:ascii="Segoe UI" w:hAnsi="Segoe UI" w:cs="Segoe UI"/>
                <w:sz w:val="22"/>
                <w:szCs w:val="22"/>
                <w:lang w:eastAsia="en-GB"/>
              </w:rPr>
            </w:pPr>
          </w:p>
          <w:p w14:paraId="358866F1" w14:textId="77777777" w:rsidR="003F57DF" w:rsidRDefault="003F57DF" w:rsidP="00CC6E6D">
            <w:pPr>
              <w:autoSpaceDE w:val="0"/>
              <w:autoSpaceDN w:val="0"/>
              <w:adjustRightInd w:val="0"/>
              <w:jc w:val="center"/>
              <w:rPr>
                <w:rFonts w:ascii="Segoe UI" w:hAnsi="Segoe UI" w:cs="Segoe UI"/>
                <w:sz w:val="22"/>
                <w:szCs w:val="22"/>
                <w:lang w:eastAsia="en-GB"/>
              </w:rPr>
            </w:pPr>
          </w:p>
          <w:p w14:paraId="4CE2034B" w14:textId="77777777" w:rsidR="003F57DF" w:rsidRDefault="003F57DF" w:rsidP="00CC6E6D">
            <w:pPr>
              <w:autoSpaceDE w:val="0"/>
              <w:autoSpaceDN w:val="0"/>
              <w:adjustRightInd w:val="0"/>
              <w:jc w:val="center"/>
              <w:rPr>
                <w:rFonts w:ascii="Segoe UI" w:hAnsi="Segoe UI" w:cs="Segoe UI"/>
                <w:sz w:val="22"/>
                <w:szCs w:val="22"/>
                <w:lang w:eastAsia="en-GB"/>
              </w:rPr>
            </w:pPr>
          </w:p>
          <w:p w14:paraId="15A522A0" w14:textId="77777777" w:rsidR="003F57DF" w:rsidRDefault="003F57DF" w:rsidP="00CC6E6D">
            <w:pPr>
              <w:autoSpaceDE w:val="0"/>
              <w:autoSpaceDN w:val="0"/>
              <w:adjustRightInd w:val="0"/>
              <w:jc w:val="center"/>
              <w:rPr>
                <w:rFonts w:ascii="Segoe UI" w:hAnsi="Segoe UI" w:cs="Segoe UI"/>
                <w:sz w:val="22"/>
                <w:szCs w:val="22"/>
                <w:lang w:eastAsia="en-GB"/>
              </w:rPr>
            </w:pPr>
          </w:p>
          <w:p w14:paraId="7B2E0773" w14:textId="77777777" w:rsidR="003F57DF" w:rsidRDefault="003F57DF" w:rsidP="00CC6E6D">
            <w:pPr>
              <w:autoSpaceDE w:val="0"/>
              <w:autoSpaceDN w:val="0"/>
              <w:adjustRightInd w:val="0"/>
              <w:jc w:val="center"/>
              <w:rPr>
                <w:rFonts w:ascii="Segoe UI" w:hAnsi="Segoe UI" w:cs="Segoe UI"/>
                <w:sz w:val="22"/>
                <w:szCs w:val="22"/>
                <w:lang w:eastAsia="en-GB"/>
              </w:rPr>
            </w:pPr>
          </w:p>
          <w:p w14:paraId="2FE0B0E1" w14:textId="77777777" w:rsidR="003F57DF" w:rsidRDefault="003F57DF" w:rsidP="00CC6E6D">
            <w:pPr>
              <w:autoSpaceDE w:val="0"/>
              <w:autoSpaceDN w:val="0"/>
              <w:adjustRightInd w:val="0"/>
              <w:jc w:val="center"/>
              <w:rPr>
                <w:rFonts w:ascii="Segoe UI" w:hAnsi="Segoe UI" w:cs="Segoe UI"/>
                <w:sz w:val="22"/>
                <w:szCs w:val="22"/>
                <w:lang w:eastAsia="en-GB"/>
              </w:rPr>
            </w:pPr>
          </w:p>
          <w:p w14:paraId="59EE6301" w14:textId="77777777" w:rsidR="003F57DF" w:rsidRDefault="003F57DF" w:rsidP="00CC6E6D">
            <w:pPr>
              <w:autoSpaceDE w:val="0"/>
              <w:autoSpaceDN w:val="0"/>
              <w:adjustRightInd w:val="0"/>
              <w:jc w:val="center"/>
              <w:rPr>
                <w:rFonts w:ascii="Segoe UI" w:hAnsi="Segoe UI" w:cs="Segoe UI"/>
                <w:sz w:val="22"/>
                <w:szCs w:val="22"/>
                <w:lang w:eastAsia="en-GB"/>
              </w:rPr>
            </w:pPr>
          </w:p>
          <w:p w14:paraId="29591134" w14:textId="77777777" w:rsidR="003F57DF" w:rsidRDefault="003F57DF" w:rsidP="00CC6E6D">
            <w:pPr>
              <w:autoSpaceDE w:val="0"/>
              <w:autoSpaceDN w:val="0"/>
              <w:adjustRightInd w:val="0"/>
              <w:jc w:val="center"/>
              <w:rPr>
                <w:rFonts w:ascii="Segoe UI" w:hAnsi="Segoe UI" w:cs="Segoe UI"/>
                <w:sz w:val="22"/>
                <w:szCs w:val="22"/>
                <w:lang w:eastAsia="en-GB"/>
              </w:rPr>
            </w:pPr>
          </w:p>
          <w:p w14:paraId="58F5CAAF" w14:textId="77777777" w:rsidR="003F57DF" w:rsidRDefault="003F57DF" w:rsidP="00CC6E6D">
            <w:pPr>
              <w:autoSpaceDE w:val="0"/>
              <w:autoSpaceDN w:val="0"/>
              <w:adjustRightInd w:val="0"/>
              <w:jc w:val="center"/>
              <w:rPr>
                <w:rFonts w:ascii="Segoe UI" w:hAnsi="Segoe UI" w:cs="Segoe UI"/>
                <w:sz w:val="22"/>
                <w:szCs w:val="22"/>
                <w:lang w:eastAsia="en-GB"/>
              </w:rPr>
            </w:pPr>
          </w:p>
          <w:p w14:paraId="686D90C3" w14:textId="77777777" w:rsidR="003F57DF" w:rsidRDefault="003F57DF" w:rsidP="00CC6E6D">
            <w:pPr>
              <w:autoSpaceDE w:val="0"/>
              <w:autoSpaceDN w:val="0"/>
              <w:adjustRightInd w:val="0"/>
              <w:jc w:val="center"/>
              <w:rPr>
                <w:rFonts w:ascii="Segoe UI" w:hAnsi="Segoe UI" w:cs="Segoe UI"/>
                <w:sz w:val="22"/>
                <w:szCs w:val="22"/>
                <w:lang w:eastAsia="en-GB"/>
              </w:rPr>
            </w:pPr>
          </w:p>
          <w:p w14:paraId="4E5765FA" w14:textId="77777777" w:rsidR="003F57DF" w:rsidRDefault="003F57DF" w:rsidP="00CC6E6D">
            <w:pPr>
              <w:autoSpaceDE w:val="0"/>
              <w:autoSpaceDN w:val="0"/>
              <w:adjustRightInd w:val="0"/>
              <w:jc w:val="center"/>
              <w:rPr>
                <w:rFonts w:ascii="Segoe UI" w:hAnsi="Segoe UI" w:cs="Segoe UI"/>
                <w:sz w:val="22"/>
                <w:szCs w:val="22"/>
                <w:lang w:eastAsia="en-GB"/>
              </w:rPr>
            </w:pPr>
          </w:p>
          <w:p w14:paraId="09EFF932" w14:textId="77777777" w:rsidR="003F57DF" w:rsidRDefault="003F57DF" w:rsidP="00CC6E6D">
            <w:pPr>
              <w:autoSpaceDE w:val="0"/>
              <w:autoSpaceDN w:val="0"/>
              <w:adjustRightInd w:val="0"/>
              <w:jc w:val="center"/>
              <w:rPr>
                <w:rFonts w:ascii="Segoe UI" w:hAnsi="Segoe UI" w:cs="Segoe UI"/>
                <w:sz w:val="22"/>
                <w:szCs w:val="22"/>
                <w:lang w:eastAsia="en-GB"/>
              </w:rPr>
            </w:pPr>
          </w:p>
          <w:p w14:paraId="5637B0AE" w14:textId="77777777" w:rsidR="003F57DF" w:rsidRDefault="003F57DF" w:rsidP="00CC6E6D">
            <w:pPr>
              <w:autoSpaceDE w:val="0"/>
              <w:autoSpaceDN w:val="0"/>
              <w:adjustRightInd w:val="0"/>
              <w:jc w:val="center"/>
              <w:rPr>
                <w:rFonts w:ascii="Segoe UI" w:hAnsi="Segoe UI" w:cs="Segoe UI"/>
                <w:sz w:val="22"/>
                <w:szCs w:val="22"/>
                <w:lang w:eastAsia="en-GB"/>
              </w:rPr>
            </w:pPr>
          </w:p>
          <w:p w14:paraId="3181E1EC" w14:textId="77777777" w:rsidR="003F57DF" w:rsidRDefault="003F57DF" w:rsidP="00CC6E6D">
            <w:pPr>
              <w:autoSpaceDE w:val="0"/>
              <w:autoSpaceDN w:val="0"/>
              <w:adjustRightInd w:val="0"/>
              <w:jc w:val="center"/>
              <w:rPr>
                <w:rFonts w:ascii="Segoe UI" w:hAnsi="Segoe UI" w:cs="Segoe UI"/>
                <w:sz w:val="22"/>
                <w:szCs w:val="22"/>
                <w:lang w:eastAsia="en-GB"/>
              </w:rPr>
            </w:pPr>
          </w:p>
          <w:p w14:paraId="5EC4E4FD" w14:textId="77777777" w:rsidR="003F57DF" w:rsidRDefault="003F57DF" w:rsidP="00CC6E6D">
            <w:pPr>
              <w:autoSpaceDE w:val="0"/>
              <w:autoSpaceDN w:val="0"/>
              <w:adjustRightInd w:val="0"/>
              <w:jc w:val="center"/>
              <w:rPr>
                <w:rFonts w:ascii="Segoe UI" w:hAnsi="Segoe UI" w:cs="Segoe UI"/>
                <w:sz w:val="22"/>
                <w:szCs w:val="22"/>
                <w:lang w:eastAsia="en-GB"/>
              </w:rPr>
            </w:pPr>
          </w:p>
          <w:p w14:paraId="429197F9" w14:textId="77777777" w:rsidR="003F57DF" w:rsidRDefault="003F57DF" w:rsidP="00CC6E6D">
            <w:pPr>
              <w:autoSpaceDE w:val="0"/>
              <w:autoSpaceDN w:val="0"/>
              <w:adjustRightInd w:val="0"/>
              <w:jc w:val="center"/>
              <w:rPr>
                <w:rFonts w:ascii="Segoe UI" w:hAnsi="Segoe UI" w:cs="Segoe UI"/>
                <w:sz w:val="22"/>
                <w:szCs w:val="22"/>
                <w:lang w:eastAsia="en-GB"/>
              </w:rPr>
            </w:pPr>
          </w:p>
          <w:p w14:paraId="66801208" w14:textId="77777777" w:rsidR="003F57DF" w:rsidRDefault="003F57DF" w:rsidP="00CC6E6D">
            <w:pPr>
              <w:autoSpaceDE w:val="0"/>
              <w:autoSpaceDN w:val="0"/>
              <w:adjustRightInd w:val="0"/>
              <w:jc w:val="center"/>
              <w:rPr>
                <w:rFonts w:ascii="Segoe UI" w:hAnsi="Segoe UI" w:cs="Segoe UI"/>
                <w:sz w:val="22"/>
                <w:szCs w:val="22"/>
                <w:lang w:eastAsia="en-GB"/>
              </w:rPr>
            </w:pPr>
          </w:p>
          <w:p w14:paraId="5A40B04B" w14:textId="77777777" w:rsidR="003F57DF" w:rsidRDefault="003F57DF" w:rsidP="00CC6E6D">
            <w:pPr>
              <w:autoSpaceDE w:val="0"/>
              <w:autoSpaceDN w:val="0"/>
              <w:adjustRightInd w:val="0"/>
              <w:jc w:val="center"/>
              <w:rPr>
                <w:rFonts w:ascii="Segoe UI" w:hAnsi="Segoe UI" w:cs="Segoe UI"/>
                <w:sz w:val="22"/>
                <w:szCs w:val="22"/>
                <w:lang w:eastAsia="en-GB"/>
              </w:rPr>
            </w:pPr>
          </w:p>
          <w:p w14:paraId="7EB822F4" w14:textId="77777777" w:rsidR="003F57DF" w:rsidRDefault="003F57DF" w:rsidP="00CC6E6D">
            <w:pPr>
              <w:autoSpaceDE w:val="0"/>
              <w:autoSpaceDN w:val="0"/>
              <w:adjustRightInd w:val="0"/>
              <w:jc w:val="center"/>
              <w:rPr>
                <w:rFonts w:ascii="Segoe UI" w:hAnsi="Segoe UI" w:cs="Segoe UI"/>
                <w:sz w:val="22"/>
                <w:szCs w:val="22"/>
                <w:lang w:eastAsia="en-GB"/>
              </w:rPr>
            </w:pPr>
          </w:p>
          <w:p w14:paraId="7921F88D" w14:textId="77777777" w:rsidR="003F57DF" w:rsidRDefault="003F57DF" w:rsidP="00CC6E6D">
            <w:pPr>
              <w:autoSpaceDE w:val="0"/>
              <w:autoSpaceDN w:val="0"/>
              <w:adjustRightInd w:val="0"/>
              <w:jc w:val="center"/>
              <w:rPr>
                <w:rFonts w:ascii="Segoe UI" w:hAnsi="Segoe UI" w:cs="Segoe UI"/>
                <w:sz w:val="22"/>
                <w:szCs w:val="22"/>
                <w:lang w:eastAsia="en-GB"/>
              </w:rPr>
            </w:pPr>
          </w:p>
          <w:p w14:paraId="27493AA0" w14:textId="77777777" w:rsidR="003F57DF" w:rsidRDefault="003F57DF" w:rsidP="00CC6E6D">
            <w:pPr>
              <w:autoSpaceDE w:val="0"/>
              <w:autoSpaceDN w:val="0"/>
              <w:adjustRightInd w:val="0"/>
              <w:jc w:val="center"/>
              <w:rPr>
                <w:rFonts w:ascii="Segoe UI" w:hAnsi="Segoe UI" w:cs="Segoe UI"/>
                <w:sz w:val="22"/>
                <w:szCs w:val="22"/>
                <w:lang w:eastAsia="en-GB"/>
              </w:rPr>
            </w:pPr>
          </w:p>
          <w:p w14:paraId="3F5ADA47" w14:textId="77777777" w:rsidR="003F57DF" w:rsidRDefault="003F57DF" w:rsidP="00CC6E6D">
            <w:pPr>
              <w:autoSpaceDE w:val="0"/>
              <w:autoSpaceDN w:val="0"/>
              <w:adjustRightInd w:val="0"/>
              <w:jc w:val="center"/>
              <w:rPr>
                <w:rFonts w:ascii="Segoe UI" w:hAnsi="Segoe UI" w:cs="Segoe UI"/>
                <w:sz w:val="22"/>
                <w:szCs w:val="22"/>
                <w:lang w:eastAsia="en-GB"/>
              </w:rPr>
            </w:pPr>
          </w:p>
          <w:p w14:paraId="1B749A94" w14:textId="77777777" w:rsidR="003F57DF" w:rsidRDefault="003F57DF" w:rsidP="00CC6E6D">
            <w:pPr>
              <w:autoSpaceDE w:val="0"/>
              <w:autoSpaceDN w:val="0"/>
              <w:adjustRightInd w:val="0"/>
              <w:jc w:val="center"/>
              <w:rPr>
                <w:rFonts w:ascii="Segoe UI" w:hAnsi="Segoe UI" w:cs="Segoe UI"/>
                <w:sz w:val="22"/>
                <w:szCs w:val="22"/>
                <w:lang w:eastAsia="en-GB"/>
              </w:rPr>
            </w:pPr>
          </w:p>
          <w:p w14:paraId="635AEFDD" w14:textId="77777777" w:rsidR="003F57DF" w:rsidRDefault="003F57DF" w:rsidP="00CC6E6D">
            <w:pPr>
              <w:autoSpaceDE w:val="0"/>
              <w:autoSpaceDN w:val="0"/>
              <w:adjustRightInd w:val="0"/>
              <w:jc w:val="center"/>
              <w:rPr>
                <w:rFonts w:ascii="Segoe UI" w:hAnsi="Segoe UI" w:cs="Segoe UI"/>
                <w:sz w:val="22"/>
                <w:szCs w:val="22"/>
                <w:lang w:eastAsia="en-GB"/>
              </w:rPr>
            </w:pPr>
          </w:p>
          <w:p w14:paraId="32B0D1CB" w14:textId="77777777" w:rsidR="003F57DF" w:rsidRDefault="003F57DF" w:rsidP="00CC6E6D">
            <w:pPr>
              <w:autoSpaceDE w:val="0"/>
              <w:autoSpaceDN w:val="0"/>
              <w:adjustRightInd w:val="0"/>
              <w:jc w:val="center"/>
              <w:rPr>
                <w:rFonts w:ascii="Segoe UI" w:hAnsi="Segoe UI" w:cs="Segoe UI"/>
                <w:sz w:val="22"/>
                <w:szCs w:val="22"/>
                <w:lang w:eastAsia="en-GB"/>
              </w:rPr>
            </w:pPr>
          </w:p>
          <w:p w14:paraId="446D30C9" w14:textId="77777777" w:rsidR="003F57DF" w:rsidRDefault="003F57DF" w:rsidP="00CC6E6D">
            <w:pPr>
              <w:autoSpaceDE w:val="0"/>
              <w:autoSpaceDN w:val="0"/>
              <w:adjustRightInd w:val="0"/>
              <w:jc w:val="center"/>
              <w:rPr>
                <w:rFonts w:ascii="Segoe UI" w:hAnsi="Segoe UI" w:cs="Segoe UI"/>
                <w:sz w:val="22"/>
                <w:szCs w:val="22"/>
                <w:lang w:eastAsia="en-GB"/>
              </w:rPr>
            </w:pPr>
          </w:p>
          <w:p w14:paraId="2BF57945" w14:textId="77777777" w:rsidR="003F57DF" w:rsidRDefault="003F57DF" w:rsidP="00CC6E6D">
            <w:pPr>
              <w:autoSpaceDE w:val="0"/>
              <w:autoSpaceDN w:val="0"/>
              <w:adjustRightInd w:val="0"/>
              <w:jc w:val="center"/>
              <w:rPr>
                <w:rFonts w:ascii="Segoe UI" w:hAnsi="Segoe UI" w:cs="Segoe UI"/>
                <w:sz w:val="22"/>
                <w:szCs w:val="22"/>
                <w:lang w:eastAsia="en-GB"/>
              </w:rPr>
            </w:pPr>
          </w:p>
          <w:p w14:paraId="033A1546" w14:textId="77777777" w:rsidR="003F57DF" w:rsidRDefault="003F57DF" w:rsidP="00CC6E6D">
            <w:pPr>
              <w:autoSpaceDE w:val="0"/>
              <w:autoSpaceDN w:val="0"/>
              <w:adjustRightInd w:val="0"/>
              <w:jc w:val="center"/>
              <w:rPr>
                <w:rFonts w:ascii="Segoe UI" w:hAnsi="Segoe UI" w:cs="Segoe UI"/>
                <w:sz w:val="22"/>
                <w:szCs w:val="22"/>
                <w:lang w:eastAsia="en-GB"/>
              </w:rPr>
            </w:pPr>
          </w:p>
          <w:p w14:paraId="664EE3A9" w14:textId="77777777" w:rsidR="003F57DF" w:rsidRDefault="003F57DF" w:rsidP="00CC6E6D">
            <w:pPr>
              <w:autoSpaceDE w:val="0"/>
              <w:autoSpaceDN w:val="0"/>
              <w:adjustRightInd w:val="0"/>
              <w:jc w:val="center"/>
              <w:rPr>
                <w:rFonts w:ascii="Segoe UI" w:hAnsi="Segoe UI" w:cs="Segoe UI"/>
                <w:sz w:val="22"/>
                <w:szCs w:val="22"/>
                <w:lang w:eastAsia="en-GB"/>
              </w:rPr>
            </w:pPr>
          </w:p>
          <w:p w14:paraId="7B80C44D" w14:textId="77777777" w:rsidR="003F57DF" w:rsidRDefault="003F57DF" w:rsidP="00CC6E6D">
            <w:pPr>
              <w:autoSpaceDE w:val="0"/>
              <w:autoSpaceDN w:val="0"/>
              <w:adjustRightInd w:val="0"/>
              <w:jc w:val="center"/>
              <w:rPr>
                <w:rFonts w:ascii="Segoe UI" w:hAnsi="Segoe UI" w:cs="Segoe UI"/>
                <w:sz w:val="22"/>
                <w:szCs w:val="22"/>
                <w:lang w:eastAsia="en-GB"/>
              </w:rPr>
            </w:pPr>
          </w:p>
          <w:p w14:paraId="15F7C320" w14:textId="77777777" w:rsidR="003F57DF" w:rsidRDefault="003F57DF" w:rsidP="00CC6E6D">
            <w:pPr>
              <w:autoSpaceDE w:val="0"/>
              <w:autoSpaceDN w:val="0"/>
              <w:adjustRightInd w:val="0"/>
              <w:jc w:val="center"/>
              <w:rPr>
                <w:rFonts w:ascii="Segoe UI" w:hAnsi="Segoe UI" w:cs="Segoe UI"/>
                <w:sz w:val="22"/>
                <w:szCs w:val="22"/>
                <w:lang w:eastAsia="en-GB"/>
              </w:rPr>
            </w:pPr>
          </w:p>
          <w:p w14:paraId="5D054D8F" w14:textId="77777777" w:rsidR="003F57DF" w:rsidRDefault="003F57DF" w:rsidP="00CC6E6D">
            <w:pPr>
              <w:autoSpaceDE w:val="0"/>
              <w:autoSpaceDN w:val="0"/>
              <w:adjustRightInd w:val="0"/>
              <w:jc w:val="center"/>
              <w:rPr>
                <w:rFonts w:ascii="Segoe UI" w:hAnsi="Segoe UI" w:cs="Segoe UI"/>
                <w:sz w:val="22"/>
                <w:szCs w:val="22"/>
                <w:lang w:eastAsia="en-GB"/>
              </w:rPr>
            </w:pPr>
          </w:p>
          <w:p w14:paraId="2F7D43DD" w14:textId="77777777" w:rsidR="003F57DF" w:rsidRDefault="003F57DF" w:rsidP="00CC6E6D">
            <w:pPr>
              <w:autoSpaceDE w:val="0"/>
              <w:autoSpaceDN w:val="0"/>
              <w:adjustRightInd w:val="0"/>
              <w:jc w:val="center"/>
              <w:rPr>
                <w:rFonts w:ascii="Segoe UI" w:hAnsi="Segoe UI" w:cs="Segoe UI"/>
                <w:sz w:val="22"/>
                <w:szCs w:val="22"/>
                <w:lang w:eastAsia="en-GB"/>
              </w:rPr>
            </w:pPr>
          </w:p>
          <w:p w14:paraId="73A131C0" w14:textId="77777777" w:rsidR="003F57DF" w:rsidRDefault="003F57DF" w:rsidP="00CC6E6D">
            <w:pPr>
              <w:autoSpaceDE w:val="0"/>
              <w:autoSpaceDN w:val="0"/>
              <w:adjustRightInd w:val="0"/>
              <w:jc w:val="center"/>
              <w:rPr>
                <w:rFonts w:ascii="Segoe UI" w:hAnsi="Segoe UI" w:cs="Segoe UI"/>
                <w:sz w:val="22"/>
                <w:szCs w:val="22"/>
                <w:lang w:eastAsia="en-GB"/>
              </w:rPr>
            </w:pPr>
          </w:p>
          <w:p w14:paraId="09FE82FF" w14:textId="77777777" w:rsidR="003F57DF" w:rsidRDefault="003F57DF" w:rsidP="00CC6E6D">
            <w:pPr>
              <w:autoSpaceDE w:val="0"/>
              <w:autoSpaceDN w:val="0"/>
              <w:adjustRightInd w:val="0"/>
              <w:jc w:val="center"/>
              <w:rPr>
                <w:rFonts w:ascii="Segoe UI" w:hAnsi="Segoe UI" w:cs="Segoe UI"/>
                <w:sz w:val="22"/>
                <w:szCs w:val="22"/>
                <w:lang w:eastAsia="en-GB"/>
              </w:rPr>
            </w:pPr>
          </w:p>
          <w:p w14:paraId="03F42803" w14:textId="77777777" w:rsidR="003F57DF" w:rsidRDefault="003F57DF" w:rsidP="00CC6E6D">
            <w:pPr>
              <w:autoSpaceDE w:val="0"/>
              <w:autoSpaceDN w:val="0"/>
              <w:adjustRightInd w:val="0"/>
              <w:jc w:val="center"/>
              <w:rPr>
                <w:rFonts w:ascii="Segoe UI" w:hAnsi="Segoe UI" w:cs="Segoe UI"/>
                <w:sz w:val="22"/>
                <w:szCs w:val="22"/>
                <w:lang w:eastAsia="en-GB"/>
              </w:rPr>
            </w:pPr>
          </w:p>
          <w:p w14:paraId="48AFB77B" w14:textId="77777777" w:rsidR="003F57DF" w:rsidRDefault="003F57DF" w:rsidP="00CC6E6D">
            <w:pPr>
              <w:autoSpaceDE w:val="0"/>
              <w:autoSpaceDN w:val="0"/>
              <w:adjustRightInd w:val="0"/>
              <w:jc w:val="center"/>
              <w:rPr>
                <w:rFonts w:ascii="Segoe UI" w:hAnsi="Segoe UI" w:cs="Segoe UI"/>
                <w:sz w:val="22"/>
                <w:szCs w:val="22"/>
                <w:lang w:eastAsia="en-GB"/>
              </w:rPr>
            </w:pPr>
          </w:p>
          <w:p w14:paraId="181ED2F6" w14:textId="77777777" w:rsidR="003F57DF" w:rsidRDefault="003F57DF" w:rsidP="00CC6E6D">
            <w:pPr>
              <w:autoSpaceDE w:val="0"/>
              <w:autoSpaceDN w:val="0"/>
              <w:adjustRightInd w:val="0"/>
              <w:jc w:val="center"/>
              <w:rPr>
                <w:rFonts w:ascii="Segoe UI" w:hAnsi="Segoe UI" w:cs="Segoe UI"/>
                <w:sz w:val="22"/>
                <w:szCs w:val="22"/>
                <w:lang w:eastAsia="en-GB"/>
              </w:rPr>
            </w:pPr>
          </w:p>
          <w:p w14:paraId="718FE2B5" w14:textId="77777777" w:rsidR="003F57DF" w:rsidRDefault="003F57DF" w:rsidP="00CC6E6D">
            <w:pPr>
              <w:autoSpaceDE w:val="0"/>
              <w:autoSpaceDN w:val="0"/>
              <w:adjustRightInd w:val="0"/>
              <w:jc w:val="center"/>
              <w:rPr>
                <w:rFonts w:ascii="Segoe UI" w:hAnsi="Segoe UI" w:cs="Segoe UI"/>
                <w:sz w:val="22"/>
                <w:szCs w:val="22"/>
                <w:lang w:eastAsia="en-GB"/>
              </w:rPr>
            </w:pPr>
          </w:p>
          <w:p w14:paraId="37F93490" w14:textId="77777777" w:rsidR="003F57DF" w:rsidRDefault="003F57DF" w:rsidP="00CC6E6D">
            <w:pPr>
              <w:autoSpaceDE w:val="0"/>
              <w:autoSpaceDN w:val="0"/>
              <w:adjustRightInd w:val="0"/>
              <w:jc w:val="center"/>
              <w:rPr>
                <w:rFonts w:ascii="Segoe UI" w:hAnsi="Segoe UI" w:cs="Segoe UI"/>
                <w:sz w:val="22"/>
                <w:szCs w:val="22"/>
                <w:lang w:eastAsia="en-GB"/>
              </w:rPr>
            </w:pPr>
          </w:p>
          <w:p w14:paraId="6E62470F" w14:textId="77777777" w:rsidR="003F57DF" w:rsidRDefault="003F57DF" w:rsidP="00CC6E6D">
            <w:pPr>
              <w:autoSpaceDE w:val="0"/>
              <w:autoSpaceDN w:val="0"/>
              <w:adjustRightInd w:val="0"/>
              <w:jc w:val="center"/>
              <w:rPr>
                <w:rFonts w:ascii="Segoe UI" w:hAnsi="Segoe UI" w:cs="Segoe UI"/>
                <w:sz w:val="22"/>
                <w:szCs w:val="22"/>
                <w:lang w:eastAsia="en-GB"/>
              </w:rPr>
            </w:pPr>
          </w:p>
          <w:p w14:paraId="4B4D06FB" w14:textId="77777777" w:rsidR="003F57DF" w:rsidRDefault="003F57DF" w:rsidP="00CC6E6D">
            <w:pPr>
              <w:autoSpaceDE w:val="0"/>
              <w:autoSpaceDN w:val="0"/>
              <w:adjustRightInd w:val="0"/>
              <w:jc w:val="center"/>
              <w:rPr>
                <w:rFonts w:ascii="Segoe UI" w:hAnsi="Segoe UI" w:cs="Segoe UI"/>
                <w:sz w:val="22"/>
                <w:szCs w:val="22"/>
                <w:lang w:eastAsia="en-GB"/>
              </w:rPr>
            </w:pPr>
          </w:p>
          <w:p w14:paraId="6511A0D3" w14:textId="77777777" w:rsidR="003F57DF" w:rsidRDefault="003F57DF" w:rsidP="00CC6E6D">
            <w:pPr>
              <w:autoSpaceDE w:val="0"/>
              <w:autoSpaceDN w:val="0"/>
              <w:adjustRightInd w:val="0"/>
              <w:jc w:val="center"/>
              <w:rPr>
                <w:rFonts w:ascii="Segoe UI" w:hAnsi="Segoe UI" w:cs="Segoe UI"/>
                <w:sz w:val="22"/>
                <w:szCs w:val="22"/>
                <w:lang w:eastAsia="en-GB"/>
              </w:rPr>
            </w:pPr>
          </w:p>
          <w:p w14:paraId="7053B017" w14:textId="77777777" w:rsidR="003F57DF" w:rsidRDefault="003F57DF" w:rsidP="00CC6E6D">
            <w:pPr>
              <w:autoSpaceDE w:val="0"/>
              <w:autoSpaceDN w:val="0"/>
              <w:adjustRightInd w:val="0"/>
              <w:jc w:val="center"/>
              <w:rPr>
                <w:rFonts w:ascii="Segoe UI" w:hAnsi="Segoe UI" w:cs="Segoe UI"/>
                <w:sz w:val="22"/>
                <w:szCs w:val="22"/>
                <w:lang w:eastAsia="en-GB"/>
              </w:rPr>
            </w:pPr>
          </w:p>
          <w:p w14:paraId="559762B5" w14:textId="77777777" w:rsidR="003F57DF" w:rsidRDefault="003F57DF" w:rsidP="00CC6E6D">
            <w:pPr>
              <w:autoSpaceDE w:val="0"/>
              <w:autoSpaceDN w:val="0"/>
              <w:adjustRightInd w:val="0"/>
              <w:jc w:val="center"/>
              <w:rPr>
                <w:rFonts w:ascii="Segoe UI" w:hAnsi="Segoe UI" w:cs="Segoe UI"/>
                <w:sz w:val="22"/>
                <w:szCs w:val="22"/>
                <w:lang w:eastAsia="en-GB"/>
              </w:rPr>
            </w:pPr>
          </w:p>
          <w:p w14:paraId="2BB29970" w14:textId="77777777" w:rsidR="003F57DF" w:rsidRDefault="003F57DF" w:rsidP="00CC6E6D">
            <w:pPr>
              <w:autoSpaceDE w:val="0"/>
              <w:autoSpaceDN w:val="0"/>
              <w:adjustRightInd w:val="0"/>
              <w:jc w:val="center"/>
              <w:rPr>
                <w:rFonts w:ascii="Segoe UI" w:hAnsi="Segoe UI" w:cs="Segoe UI"/>
                <w:sz w:val="22"/>
                <w:szCs w:val="22"/>
                <w:lang w:eastAsia="en-GB"/>
              </w:rPr>
            </w:pPr>
          </w:p>
          <w:p w14:paraId="7DB535CD" w14:textId="77777777" w:rsidR="003F57DF" w:rsidRDefault="003F57DF" w:rsidP="00CC6E6D">
            <w:pPr>
              <w:autoSpaceDE w:val="0"/>
              <w:autoSpaceDN w:val="0"/>
              <w:adjustRightInd w:val="0"/>
              <w:jc w:val="center"/>
              <w:rPr>
                <w:rFonts w:ascii="Segoe UI" w:hAnsi="Segoe UI" w:cs="Segoe UI"/>
                <w:sz w:val="22"/>
                <w:szCs w:val="22"/>
                <w:lang w:eastAsia="en-GB"/>
              </w:rPr>
            </w:pPr>
          </w:p>
          <w:p w14:paraId="2BDDEAB1" w14:textId="77777777" w:rsidR="003F57DF" w:rsidRDefault="003F57DF" w:rsidP="00CC6E6D">
            <w:pPr>
              <w:autoSpaceDE w:val="0"/>
              <w:autoSpaceDN w:val="0"/>
              <w:adjustRightInd w:val="0"/>
              <w:jc w:val="center"/>
              <w:rPr>
                <w:rFonts w:ascii="Segoe UI" w:hAnsi="Segoe UI" w:cs="Segoe UI"/>
                <w:sz w:val="22"/>
                <w:szCs w:val="22"/>
                <w:lang w:eastAsia="en-GB"/>
              </w:rPr>
            </w:pPr>
          </w:p>
          <w:p w14:paraId="7B814D75" w14:textId="77777777" w:rsidR="003F57DF" w:rsidRDefault="003F57DF" w:rsidP="00CC6E6D">
            <w:pPr>
              <w:autoSpaceDE w:val="0"/>
              <w:autoSpaceDN w:val="0"/>
              <w:adjustRightInd w:val="0"/>
              <w:jc w:val="center"/>
              <w:rPr>
                <w:rFonts w:ascii="Segoe UI" w:hAnsi="Segoe UI" w:cs="Segoe UI"/>
                <w:sz w:val="22"/>
                <w:szCs w:val="22"/>
                <w:lang w:eastAsia="en-GB"/>
              </w:rPr>
            </w:pPr>
          </w:p>
          <w:p w14:paraId="2A857472" w14:textId="77777777" w:rsidR="003F57DF" w:rsidRDefault="003F57DF" w:rsidP="00CC6E6D">
            <w:pPr>
              <w:autoSpaceDE w:val="0"/>
              <w:autoSpaceDN w:val="0"/>
              <w:adjustRightInd w:val="0"/>
              <w:jc w:val="center"/>
              <w:rPr>
                <w:rFonts w:ascii="Segoe UI" w:hAnsi="Segoe UI" w:cs="Segoe UI"/>
                <w:sz w:val="22"/>
                <w:szCs w:val="22"/>
                <w:lang w:eastAsia="en-GB"/>
              </w:rPr>
            </w:pPr>
          </w:p>
          <w:p w14:paraId="5CD10577" w14:textId="77777777" w:rsidR="003F57DF" w:rsidRDefault="003F57DF" w:rsidP="00CC6E6D">
            <w:pPr>
              <w:autoSpaceDE w:val="0"/>
              <w:autoSpaceDN w:val="0"/>
              <w:adjustRightInd w:val="0"/>
              <w:jc w:val="center"/>
              <w:rPr>
                <w:rFonts w:ascii="Segoe UI" w:hAnsi="Segoe UI" w:cs="Segoe UI"/>
                <w:sz w:val="22"/>
                <w:szCs w:val="22"/>
                <w:lang w:eastAsia="en-GB"/>
              </w:rPr>
            </w:pPr>
          </w:p>
          <w:p w14:paraId="59CB8E14" w14:textId="77777777" w:rsidR="003F57DF" w:rsidRDefault="003F57DF" w:rsidP="00CC6E6D">
            <w:pPr>
              <w:autoSpaceDE w:val="0"/>
              <w:autoSpaceDN w:val="0"/>
              <w:adjustRightInd w:val="0"/>
              <w:jc w:val="center"/>
              <w:rPr>
                <w:rFonts w:ascii="Segoe UI" w:hAnsi="Segoe UI" w:cs="Segoe UI"/>
                <w:sz w:val="22"/>
                <w:szCs w:val="22"/>
                <w:lang w:eastAsia="en-GB"/>
              </w:rPr>
            </w:pPr>
          </w:p>
          <w:p w14:paraId="71168C06" w14:textId="77777777" w:rsidR="003F57DF" w:rsidRDefault="003F57DF" w:rsidP="00CC6E6D">
            <w:pPr>
              <w:autoSpaceDE w:val="0"/>
              <w:autoSpaceDN w:val="0"/>
              <w:adjustRightInd w:val="0"/>
              <w:jc w:val="center"/>
              <w:rPr>
                <w:rFonts w:ascii="Segoe UI" w:hAnsi="Segoe UI" w:cs="Segoe UI"/>
                <w:sz w:val="22"/>
                <w:szCs w:val="22"/>
                <w:lang w:eastAsia="en-GB"/>
              </w:rPr>
            </w:pPr>
          </w:p>
          <w:p w14:paraId="0906BE90" w14:textId="77777777" w:rsidR="003F57DF" w:rsidRDefault="003F57DF" w:rsidP="00CC6E6D">
            <w:pPr>
              <w:autoSpaceDE w:val="0"/>
              <w:autoSpaceDN w:val="0"/>
              <w:adjustRightInd w:val="0"/>
              <w:jc w:val="center"/>
              <w:rPr>
                <w:rFonts w:ascii="Segoe UI" w:hAnsi="Segoe UI" w:cs="Segoe UI"/>
                <w:sz w:val="22"/>
                <w:szCs w:val="22"/>
                <w:lang w:eastAsia="en-GB"/>
              </w:rPr>
            </w:pPr>
          </w:p>
          <w:p w14:paraId="62C961DE" w14:textId="77777777" w:rsidR="003F57DF" w:rsidRDefault="003F57DF" w:rsidP="00CC6E6D">
            <w:pPr>
              <w:autoSpaceDE w:val="0"/>
              <w:autoSpaceDN w:val="0"/>
              <w:adjustRightInd w:val="0"/>
              <w:jc w:val="center"/>
              <w:rPr>
                <w:rFonts w:ascii="Segoe UI" w:hAnsi="Segoe UI" w:cs="Segoe UI"/>
                <w:sz w:val="22"/>
                <w:szCs w:val="22"/>
                <w:lang w:eastAsia="en-GB"/>
              </w:rPr>
            </w:pPr>
          </w:p>
          <w:p w14:paraId="62BC6D65" w14:textId="77777777" w:rsidR="003F57DF" w:rsidRDefault="003F57DF" w:rsidP="00CC6E6D">
            <w:pPr>
              <w:autoSpaceDE w:val="0"/>
              <w:autoSpaceDN w:val="0"/>
              <w:adjustRightInd w:val="0"/>
              <w:jc w:val="center"/>
              <w:rPr>
                <w:rFonts w:ascii="Segoe UI" w:hAnsi="Segoe UI" w:cs="Segoe UI"/>
                <w:sz w:val="22"/>
                <w:szCs w:val="22"/>
                <w:lang w:eastAsia="en-GB"/>
              </w:rPr>
            </w:pPr>
          </w:p>
          <w:p w14:paraId="71BD9D2C" w14:textId="77777777" w:rsidR="003F57DF" w:rsidRDefault="003F57DF" w:rsidP="00CC6E6D">
            <w:pPr>
              <w:autoSpaceDE w:val="0"/>
              <w:autoSpaceDN w:val="0"/>
              <w:adjustRightInd w:val="0"/>
              <w:jc w:val="center"/>
              <w:rPr>
                <w:rFonts w:ascii="Segoe UI" w:hAnsi="Segoe UI" w:cs="Segoe UI"/>
                <w:sz w:val="22"/>
                <w:szCs w:val="22"/>
                <w:lang w:eastAsia="en-GB"/>
              </w:rPr>
            </w:pPr>
          </w:p>
          <w:p w14:paraId="124386E4" w14:textId="77777777" w:rsidR="003F57DF" w:rsidRDefault="003F57DF" w:rsidP="00CC6E6D">
            <w:pPr>
              <w:autoSpaceDE w:val="0"/>
              <w:autoSpaceDN w:val="0"/>
              <w:adjustRightInd w:val="0"/>
              <w:jc w:val="center"/>
              <w:rPr>
                <w:rFonts w:ascii="Segoe UI" w:hAnsi="Segoe UI" w:cs="Segoe UI"/>
                <w:sz w:val="22"/>
                <w:szCs w:val="22"/>
                <w:lang w:eastAsia="en-GB"/>
              </w:rPr>
            </w:pPr>
          </w:p>
          <w:p w14:paraId="439A8D81" w14:textId="77777777" w:rsidR="003F57DF" w:rsidRDefault="003F57DF" w:rsidP="00CC6E6D">
            <w:pPr>
              <w:autoSpaceDE w:val="0"/>
              <w:autoSpaceDN w:val="0"/>
              <w:adjustRightInd w:val="0"/>
              <w:jc w:val="center"/>
              <w:rPr>
                <w:rFonts w:ascii="Segoe UI" w:hAnsi="Segoe UI" w:cs="Segoe UI"/>
                <w:sz w:val="22"/>
                <w:szCs w:val="22"/>
                <w:lang w:eastAsia="en-GB"/>
              </w:rPr>
            </w:pPr>
          </w:p>
          <w:p w14:paraId="1B335BF1" w14:textId="77777777" w:rsidR="003F57DF" w:rsidRPr="00AD7E90" w:rsidRDefault="003F57DF" w:rsidP="00CC6E6D">
            <w:pPr>
              <w:autoSpaceDE w:val="0"/>
              <w:autoSpaceDN w:val="0"/>
              <w:adjustRightInd w:val="0"/>
              <w:rPr>
                <w:rFonts w:ascii="Segoe UI" w:hAnsi="Segoe UI" w:cs="Segoe UI"/>
                <w:sz w:val="22"/>
                <w:szCs w:val="22"/>
                <w:lang w:eastAsia="en-GB"/>
              </w:rPr>
            </w:pPr>
          </w:p>
        </w:tc>
      </w:tr>
      <w:tr w:rsidR="003F57DF" w:rsidRPr="00AD7E90" w14:paraId="15BC1E56" w14:textId="77777777" w:rsidTr="00F6626A">
        <w:tc>
          <w:tcPr>
            <w:tcW w:w="993" w:type="dxa"/>
            <w:shd w:val="clear" w:color="auto" w:fill="548DD4" w:themeFill="text2" w:themeFillTint="99"/>
            <w:vAlign w:val="center"/>
          </w:tcPr>
          <w:p w14:paraId="66DDEC5E" w14:textId="77777777" w:rsidR="003F57DF" w:rsidRDefault="003F57DF" w:rsidP="00CC6E6D">
            <w:pPr>
              <w:autoSpaceDE w:val="0"/>
              <w:autoSpaceDN w:val="0"/>
              <w:adjustRightInd w:val="0"/>
              <w:jc w:val="center"/>
            </w:pPr>
            <w:r>
              <w:rPr>
                <w:rFonts w:ascii="Segoe UI" w:hAnsi="Segoe UI" w:cs="Segoe UI"/>
                <w:color w:val="FFFFFF" w:themeColor="background1"/>
                <w:sz w:val="22"/>
                <w:szCs w:val="22"/>
                <w:lang w:eastAsia="en-GB"/>
              </w:rPr>
              <w:lastRenderedPageBreak/>
              <w:t>4</w:t>
            </w:r>
          </w:p>
        </w:tc>
        <w:tc>
          <w:tcPr>
            <w:tcW w:w="7796" w:type="dxa"/>
            <w:shd w:val="clear" w:color="auto" w:fill="548DD4" w:themeFill="text2" w:themeFillTint="99"/>
            <w:vAlign w:val="center"/>
          </w:tcPr>
          <w:p w14:paraId="6AC1B247" w14:textId="77777777" w:rsidR="003F57DF" w:rsidRPr="00715F79" w:rsidRDefault="003F57DF" w:rsidP="00CC6E6D">
            <w:pPr>
              <w:autoSpaceDE w:val="0"/>
              <w:autoSpaceDN w:val="0"/>
              <w:adjustRightInd w:val="0"/>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Portfolio Investment</w:t>
            </w:r>
          </w:p>
        </w:tc>
        <w:tc>
          <w:tcPr>
            <w:tcW w:w="1134" w:type="dxa"/>
            <w:shd w:val="clear" w:color="auto" w:fill="548DD4" w:themeFill="text2" w:themeFillTint="99"/>
            <w:vAlign w:val="center"/>
          </w:tcPr>
          <w:p w14:paraId="23E14FB8" w14:textId="77777777" w:rsidR="003F57DF" w:rsidRPr="00AD7E90" w:rsidRDefault="003F57DF" w:rsidP="00CC6E6D">
            <w:pPr>
              <w:autoSpaceDE w:val="0"/>
              <w:autoSpaceDN w:val="0"/>
              <w:adjustRightInd w:val="0"/>
              <w:jc w:val="center"/>
              <w:rPr>
                <w:rFonts w:ascii="Segoe UI" w:hAnsi="Segoe UI" w:cs="Segoe UI"/>
                <w:sz w:val="22"/>
                <w:szCs w:val="22"/>
                <w:lang w:eastAsia="en-GB"/>
              </w:rPr>
            </w:pPr>
          </w:p>
        </w:tc>
      </w:tr>
      <w:tr w:rsidR="003F57DF" w:rsidRPr="00AD7E90" w14:paraId="158A316D" w14:textId="77777777" w:rsidTr="00F6626A">
        <w:tc>
          <w:tcPr>
            <w:tcW w:w="993" w:type="dxa"/>
            <w:shd w:val="clear" w:color="auto" w:fill="auto"/>
          </w:tcPr>
          <w:p w14:paraId="6CE49092" w14:textId="77777777" w:rsidR="003F57DF" w:rsidRDefault="003F57DF" w:rsidP="00CC6E6D">
            <w:pPr>
              <w:autoSpaceDE w:val="0"/>
              <w:autoSpaceDN w:val="0"/>
              <w:adjustRightInd w:val="0"/>
              <w:jc w:val="center"/>
              <w:rPr>
                <w:rFonts w:ascii="Segoe UI" w:hAnsi="Segoe UI" w:cs="Segoe UI"/>
                <w:color w:val="FFFFFF" w:themeColor="background1"/>
                <w:sz w:val="22"/>
                <w:szCs w:val="22"/>
                <w:lang w:eastAsia="en-GB"/>
              </w:rPr>
            </w:pPr>
          </w:p>
        </w:tc>
        <w:tc>
          <w:tcPr>
            <w:tcW w:w="7796" w:type="dxa"/>
            <w:shd w:val="clear" w:color="auto" w:fill="auto"/>
            <w:vAlign w:val="center"/>
          </w:tcPr>
          <w:p w14:paraId="178B2E3F" w14:textId="77777777" w:rsidR="003F57DF" w:rsidRDefault="003F57DF" w:rsidP="003F57DF">
            <w:pPr>
              <w:pStyle w:val="ListParagraph"/>
              <w:numPr>
                <w:ilvl w:val="0"/>
                <w:numId w:val="8"/>
              </w:numPr>
              <w:autoSpaceDE w:val="0"/>
              <w:autoSpaceDN w:val="0"/>
              <w:adjustRightInd w:val="0"/>
              <w:ind w:left="274" w:hanging="274"/>
              <w:rPr>
                <w:rFonts w:ascii="Segoe UI" w:hAnsi="Segoe UI" w:cs="Segoe UI"/>
                <w:sz w:val="22"/>
                <w:szCs w:val="22"/>
                <w:lang w:eastAsia="en-GB"/>
              </w:rPr>
            </w:pPr>
            <w:r>
              <w:rPr>
                <w:rFonts w:ascii="Segoe UI" w:hAnsi="Segoe UI" w:cs="Segoe UI"/>
                <w:sz w:val="22"/>
                <w:szCs w:val="22"/>
                <w:lang w:eastAsia="en-GB"/>
              </w:rPr>
              <w:t xml:space="preserve">LW refreshed the group on discussions in previous meetings around the ethical approach regarding our investment portfolio. </w:t>
            </w:r>
          </w:p>
          <w:p w14:paraId="5179EE71" w14:textId="77777777" w:rsidR="003F57DF" w:rsidRDefault="003F57DF" w:rsidP="003F57DF">
            <w:pPr>
              <w:pStyle w:val="ListParagraph"/>
              <w:numPr>
                <w:ilvl w:val="0"/>
                <w:numId w:val="8"/>
              </w:numPr>
              <w:autoSpaceDE w:val="0"/>
              <w:autoSpaceDN w:val="0"/>
              <w:adjustRightInd w:val="0"/>
              <w:ind w:left="274" w:hanging="274"/>
              <w:rPr>
                <w:rFonts w:ascii="Segoe UI" w:hAnsi="Segoe UI" w:cs="Segoe UI"/>
                <w:sz w:val="22"/>
                <w:szCs w:val="22"/>
                <w:lang w:eastAsia="en-GB"/>
              </w:rPr>
            </w:pPr>
            <w:r>
              <w:rPr>
                <w:rFonts w:ascii="Segoe UI" w:hAnsi="Segoe UI" w:cs="Segoe UI"/>
                <w:sz w:val="22"/>
                <w:szCs w:val="22"/>
                <w:lang w:eastAsia="en-GB"/>
              </w:rPr>
              <w:t xml:space="preserve">DB explained when it comes to ethical considerations for a portfolio, individuals have their own views but there’s a need to bring together to ensure they fit within the ethos of the charity. </w:t>
            </w:r>
          </w:p>
          <w:p w14:paraId="4DBD50CC" w14:textId="77777777" w:rsidR="003F57DF" w:rsidRDefault="003F57DF" w:rsidP="003F57DF">
            <w:pPr>
              <w:pStyle w:val="ListParagraph"/>
              <w:numPr>
                <w:ilvl w:val="0"/>
                <w:numId w:val="8"/>
              </w:numPr>
              <w:autoSpaceDE w:val="0"/>
              <w:autoSpaceDN w:val="0"/>
              <w:adjustRightInd w:val="0"/>
              <w:ind w:left="274" w:hanging="274"/>
              <w:rPr>
                <w:rFonts w:ascii="Segoe UI" w:hAnsi="Segoe UI" w:cs="Segoe UI"/>
                <w:sz w:val="22"/>
                <w:szCs w:val="22"/>
                <w:lang w:eastAsia="en-GB"/>
              </w:rPr>
            </w:pPr>
            <w:r>
              <w:rPr>
                <w:rFonts w:ascii="Segoe UI" w:hAnsi="Segoe UI" w:cs="Segoe UI"/>
                <w:sz w:val="22"/>
                <w:szCs w:val="22"/>
                <w:lang w:eastAsia="en-GB"/>
              </w:rPr>
              <w:t xml:space="preserve">There are many considerations and choices that can be reviewed. To simplify he presented a summary of key sections/industry categories to prompt the group’s thinking. </w:t>
            </w:r>
          </w:p>
          <w:p w14:paraId="72D18397" w14:textId="77777777" w:rsidR="003F57DF" w:rsidRDefault="003F57DF" w:rsidP="003F57DF">
            <w:pPr>
              <w:pStyle w:val="ListParagraph"/>
              <w:numPr>
                <w:ilvl w:val="0"/>
                <w:numId w:val="8"/>
              </w:numPr>
              <w:autoSpaceDE w:val="0"/>
              <w:autoSpaceDN w:val="0"/>
              <w:adjustRightInd w:val="0"/>
              <w:ind w:left="274" w:hanging="274"/>
              <w:rPr>
                <w:rFonts w:ascii="Segoe UI" w:hAnsi="Segoe UI" w:cs="Segoe UI"/>
                <w:sz w:val="22"/>
                <w:szCs w:val="22"/>
                <w:lang w:eastAsia="en-GB"/>
              </w:rPr>
            </w:pPr>
            <w:r>
              <w:rPr>
                <w:rFonts w:ascii="Segoe UI" w:hAnsi="Segoe UI" w:cs="Segoe UI"/>
                <w:sz w:val="22"/>
                <w:szCs w:val="22"/>
                <w:lang w:eastAsia="en-GB"/>
              </w:rPr>
              <w:t xml:space="preserve">Talking through each category in turn, the group were asked to vote through the chat function on Teams.  To either agree with the current selection and keep as is (thumbs up) or if would like change choose angry face and discuss further.  </w:t>
            </w:r>
          </w:p>
          <w:p w14:paraId="6AB21DC1" w14:textId="77777777" w:rsidR="003F57DF" w:rsidRDefault="003F57DF" w:rsidP="003F57DF">
            <w:pPr>
              <w:pStyle w:val="ListParagraph"/>
              <w:numPr>
                <w:ilvl w:val="0"/>
                <w:numId w:val="8"/>
              </w:numPr>
              <w:autoSpaceDE w:val="0"/>
              <w:autoSpaceDN w:val="0"/>
              <w:adjustRightInd w:val="0"/>
              <w:ind w:left="274" w:hanging="274"/>
              <w:rPr>
                <w:rFonts w:ascii="Segoe UI" w:hAnsi="Segoe UI" w:cs="Segoe UI"/>
                <w:sz w:val="22"/>
                <w:szCs w:val="22"/>
                <w:lang w:eastAsia="en-GB"/>
              </w:rPr>
            </w:pPr>
            <w:r>
              <w:rPr>
                <w:rFonts w:ascii="Segoe UI" w:hAnsi="Segoe UI" w:cs="Segoe UI"/>
                <w:sz w:val="22"/>
                <w:szCs w:val="22"/>
                <w:lang w:eastAsia="en-GB"/>
              </w:rPr>
              <w:t xml:space="preserve">There were 8 members of the group able to vote, and decisions would be made based on the majority.  </w:t>
            </w:r>
          </w:p>
          <w:p w14:paraId="4E2C7684" w14:textId="77777777" w:rsidR="003F57DF" w:rsidRDefault="003F57DF" w:rsidP="00CC6E6D">
            <w:pPr>
              <w:autoSpaceDE w:val="0"/>
              <w:autoSpaceDN w:val="0"/>
              <w:adjustRightInd w:val="0"/>
              <w:rPr>
                <w:rFonts w:ascii="Segoe UI" w:hAnsi="Segoe UI" w:cs="Segoe UI"/>
                <w:sz w:val="22"/>
                <w:szCs w:val="22"/>
                <w:lang w:eastAsia="en-GB"/>
              </w:rPr>
            </w:pPr>
          </w:p>
          <w:tbl>
            <w:tblPr>
              <w:tblStyle w:val="TableGrid"/>
              <w:tblW w:w="0" w:type="auto"/>
              <w:tblInd w:w="274" w:type="dxa"/>
              <w:tblLook w:val="04A0" w:firstRow="1" w:lastRow="0" w:firstColumn="1" w:lastColumn="0" w:noHBand="0" w:noVBand="1"/>
            </w:tblPr>
            <w:tblGrid>
              <w:gridCol w:w="2817"/>
              <w:gridCol w:w="2082"/>
              <w:gridCol w:w="2248"/>
            </w:tblGrid>
            <w:tr w:rsidR="003F57DF" w14:paraId="2A8122BB" w14:textId="77777777" w:rsidTr="00CC6E6D">
              <w:tc>
                <w:tcPr>
                  <w:tcW w:w="2817" w:type="dxa"/>
                </w:tcPr>
                <w:p w14:paraId="1ACB7408"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p>
              </w:tc>
              <w:tc>
                <w:tcPr>
                  <w:tcW w:w="2082" w:type="dxa"/>
                </w:tcPr>
                <w:p w14:paraId="0A2F14BA" w14:textId="77777777" w:rsidR="003F57DF" w:rsidRPr="00BF08CF" w:rsidRDefault="003F57DF" w:rsidP="00CC6E6D">
                  <w:pPr>
                    <w:pStyle w:val="ListParagraph"/>
                    <w:autoSpaceDE w:val="0"/>
                    <w:autoSpaceDN w:val="0"/>
                    <w:adjustRightInd w:val="0"/>
                    <w:ind w:left="0"/>
                    <w:jc w:val="center"/>
                    <w:rPr>
                      <w:rFonts w:ascii="Segoe UI" w:hAnsi="Segoe UI" w:cs="Segoe UI"/>
                      <w:b/>
                      <w:bCs/>
                      <w:sz w:val="22"/>
                      <w:szCs w:val="22"/>
                      <w:lang w:eastAsia="en-GB"/>
                    </w:rPr>
                  </w:pPr>
                  <w:r>
                    <w:rPr>
                      <w:rFonts w:ascii="Segoe UI" w:hAnsi="Segoe UI" w:cs="Segoe UI"/>
                      <w:b/>
                      <w:bCs/>
                      <w:sz w:val="22"/>
                      <w:szCs w:val="22"/>
                      <w:lang w:eastAsia="en-GB"/>
                    </w:rPr>
                    <w:t>Current restriction (if exists)</w:t>
                  </w:r>
                </w:p>
              </w:tc>
              <w:tc>
                <w:tcPr>
                  <w:tcW w:w="2248" w:type="dxa"/>
                </w:tcPr>
                <w:p w14:paraId="4B3AD16D" w14:textId="77777777" w:rsidR="003F57DF" w:rsidRPr="00BF08CF" w:rsidRDefault="003F57DF" w:rsidP="00CC6E6D">
                  <w:pPr>
                    <w:pStyle w:val="ListParagraph"/>
                    <w:autoSpaceDE w:val="0"/>
                    <w:autoSpaceDN w:val="0"/>
                    <w:adjustRightInd w:val="0"/>
                    <w:ind w:left="0"/>
                    <w:jc w:val="center"/>
                    <w:rPr>
                      <w:rFonts w:ascii="Segoe UI" w:hAnsi="Segoe UI" w:cs="Segoe UI"/>
                      <w:b/>
                      <w:bCs/>
                      <w:sz w:val="22"/>
                      <w:szCs w:val="22"/>
                      <w:lang w:eastAsia="en-GB"/>
                    </w:rPr>
                  </w:pPr>
                  <w:r>
                    <w:rPr>
                      <w:rFonts w:ascii="Segoe UI" w:hAnsi="Segoe UI" w:cs="Segoe UI"/>
                      <w:b/>
                      <w:bCs/>
                      <w:sz w:val="22"/>
                      <w:szCs w:val="22"/>
                      <w:lang w:eastAsia="en-GB"/>
                    </w:rPr>
                    <w:t>Agree with current selection/selections</w:t>
                  </w:r>
                </w:p>
              </w:tc>
            </w:tr>
            <w:tr w:rsidR="003F57DF" w14:paraId="38F44122" w14:textId="77777777" w:rsidTr="00CC6E6D">
              <w:tc>
                <w:tcPr>
                  <w:tcW w:w="2817" w:type="dxa"/>
                </w:tcPr>
                <w:p w14:paraId="371E3B7F"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Abortion and Contraception</w:t>
                  </w:r>
                </w:p>
              </w:tc>
              <w:tc>
                <w:tcPr>
                  <w:tcW w:w="2082" w:type="dxa"/>
                </w:tcPr>
                <w:p w14:paraId="1DDD4FA1"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p>
              </w:tc>
              <w:tc>
                <w:tcPr>
                  <w:tcW w:w="2248" w:type="dxa"/>
                </w:tcPr>
                <w:p w14:paraId="4E449AD2"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7 votes</w:t>
                  </w:r>
                </w:p>
              </w:tc>
            </w:tr>
            <w:tr w:rsidR="003F57DF" w14:paraId="0AA78DE2" w14:textId="77777777" w:rsidTr="00CC6E6D">
              <w:tc>
                <w:tcPr>
                  <w:tcW w:w="2817" w:type="dxa"/>
                </w:tcPr>
                <w:p w14:paraId="0D737CD6"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 xml:space="preserve">Adult Entertainment </w:t>
                  </w:r>
                </w:p>
              </w:tc>
              <w:tc>
                <w:tcPr>
                  <w:tcW w:w="2082" w:type="dxa"/>
                </w:tcPr>
                <w:p w14:paraId="2288DC29"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More than 3% turnover</w:t>
                  </w:r>
                </w:p>
              </w:tc>
              <w:tc>
                <w:tcPr>
                  <w:tcW w:w="2248" w:type="dxa"/>
                </w:tcPr>
                <w:p w14:paraId="7772D022"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8 votes</w:t>
                  </w:r>
                </w:p>
              </w:tc>
            </w:tr>
            <w:tr w:rsidR="003F57DF" w14:paraId="3C66DD78" w14:textId="77777777" w:rsidTr="00CC6E6D">
              <w:tc>
                <w:tcPr>
                  <w:tcW w:w="2817" w:type="dxa"/>
                </w:tcPr>
                <w:p w14:paraId="58FACF5F"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Alcohol</w:t>
                  </w:r>
                </w:p>
              </w:tc>
              <w:tc>
                <w:tcPr>
                  <w:tcW w:w="2082" w:type="dxa"/>
                </w:tcPr>
                <w:p w14:paraId="28F2592A"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More than 10% turnover</w:t>
                  </w:r>
                </w:p>
              </w:tc>
              <w:tc>
                <w:tcPr>
                  <w:tcW w:w="2248" w:type="dxa"/>
                </w:tcPr>
                <w:p w14:paraId="74535814"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8 votes</w:t>
                  </w:r>
                </w:p>
              </w:tc>
            </w:tr>
            <w:tr w:rsidR="003F57DF" w14:paraId="6F5E7E90" w14:textId="77777777" w:rsidTr="00CC6E6D">
              <w:tc>
                <w:tcPr>
                  <w:tcW w:w="2817" w:type="dxa"/>
                </w:tcPr>
                <w:p w14:paraId="514B1524"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Animal Welfare</w:t>
                  </w:r>
                </w:p>
              </w:tc>
              <w:tc>
                <w:tcPr>
                  <w:tcW w:w="2082" w:type="dxa"/>
                </w:tcPr>
                <w:p w14:paraId="4876EA08"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p>
                <w:p w14:paraId="14FD1A96"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p>
              </w:tc>
              <w:tc>
                <w:tcPr>
                  <w:tcW w:w="2248" w:type="dxa"/>
                </w:tcPr>
                <w:p w14:paraId="4CF1B2A0"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p>
              </w:tc>
            </w:tr>
          </w:tbl>
          <w:p w14:paraId="172A3D5F" w14:textId="77777777" w:rsidR="003F57DF" w:rsidRDefault="003F57DF" w:rsidP="00CC6E6D">
            <w:pPr>
              <w:pStyle w:val="ListParagraph"/>
              <w:autoSpaceDE w:val="0"/>
              <w:autoSpaceDN w:val="0"/>
              <w:adjustRightInd w:val="0"/>
              <w:ind w:left="274"/>
              <w:rPr>
                <w:rFonts w:ascii="Segoe UI" w:hAnsi="Segoe UI" w:cs="Segoe UI"/>
                <w:sz w:val="22"/>
                <w:szCs w:val="22"/>
                <w:lang w:eastAsia="en-GB"/>
              </w:rPr>
            </w:pPr>
          </w:p>
          <w:p w14:paraId="4A811E15" w14:textId="77777777" w:rsidR="003F57DF" w:rsidRDefault="003F57DF" w:rsidP="003F57DF">
            <w:pPr>
              <w:pStyle w:val="ListParagraph"/>
              <w:numPr>
                <w:ilvl w:val="0"/>
                <w:numId w:val="9"/>
              </w:numPr>
              <w:autoSpaceDE w:val="0"/>
              <w:autoSpaceDN w:val="0"/>
              <w:adjustRightInd w:val="0"/>
              <w:ind w:left="404" w:hanging="404"/>
              <w:rPr>
                <w:rFonts w:ascii="Segoe UI" w:hAnsi="Segoe UI" w:cs="Segoe UI"/>
                <w:sz w:val="22"/>
                <w:szCs w:val="22"/>
                <w:lang w:eastAsia="en-GB"/>
              </w:rPr>
            </w:pPr>
            <w:r>
              <w:rPr>
                <w:rFonts w:ascii="Segoe UI" w:hAnsi="Segoe UI" w:cs="Segoe UI"/>
                <w:sz w:val="22"/>
                <w:szCs w:val="22"/>
                <w:lang w:eastAsia="en-GB"/>
              </w:rPr>
              <w:t>Animal Welfare prompted a discussion as members had conflicting thoughts from a personal perspective, but also as a Trust we would likely be using products tested on animals – cleaning products, pharmaceuticals etc. Factory Farming and Licensed breeders are excluded from the portfolio (no impact on existing portfolio).  A further breakdown was discussed regarding animal testing:</w:t>
            </w:r>
            <w:r>
              <w:rPr>
                <w:rFonts w:ascii="Segoe UI" w:hAnsi="Segoe UI" w:cs="Segoe UI"/>
                <w:sz w:val="22"/>
                <w:szCs w:val="22"/>
                <w:lang w:eastAsia="en-GB"/>
              </w:rPr>
              <w:br/>
            </w:r>
          </w:p>
          <w:tbl>
            <w:tblPr>
              <w:tblStyle w:val="TableGrid"/>
              <w:tblW w:w="0" w:type="auto"/>
              <w:tblInd w:w="274" w:type="dxa"/>
              <w:tblLook w:val="04A0" w:firstRow="1" w:lastRow="0" w:firstColumn="1" w:lastColumn="0" w:noHBand="0" w:noVBand="1"/>
            </w:tblPr>
            <w:tblGrid>
              <w:gridCol w:w="2817"/>
              <w:gridCol w:w="2082"/>
              <w:gridCol w:w="2248"/>
            </w:tblGrid>
            <w:tr w:rsidR="003F57DF" w14:paraId="1959A8F1" w14:textId="77777777" w:rsidTr="00CC6E6D">
              <w:tc>
                <w:tcPr>
                  <w:tcW w:w="2817" w:type="dxa"/>
                </w:tcPr>
                <w:p w14:paraId="566BEAC9"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Animal Welfare – Medical Testing</w:t>
                  </w:r>
                </w:p>
              </w:tc>
              <w:tc>
                <w:tcPr>
                  <w:tcW w:w="2082" w:type="dxa"/>
                </w:tcPr>
                <w:p w14:paraId="051B1516"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p>
                <w:p w14:paraId="7B04AE54"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p>
              </w:tc>
              <w:tc>
                <w:tcPr>
                  <w:tcW w:w="2248" w:type="dxa"/>
                </w:tcPr>
                <w:p w14:paraId="7DA0B556"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6 votes</w:t>
                  </w:r>
                </w:p>
              </w:tc>
            </w:tr>
            <w:tr w:rsidR="003F57DF" w14:paraId="6BEC381C" w14:textId="77777777" w:rsidTr="00CC6E6D">
              <w:tc>
                <w:tcPr>
                  <w:tcW w:w="2817" w:type="dxa"/>
                </w:tcPr>
                <w:p w14:paraId="1FB2F367"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Animal Welfare – Non-Medical Testing</w:t>
                  </w:r>
                </w:p>
              </w:tc>
              <w:tc>
                <w:tcPr>
                  <w:tcW w:w="2082" w:type="dxa"/>
                </w:tcPr>
                <w:p w14:paraId="2F3085B2"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p>
              </w:tc>
              <w:tc>
                <w:tcPr>
                  <w:tcW w:w="2248" w:type="dxa"/>
                </w:tcPr>
                <w:p w14:paraId="7385B7E1"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5 votes</w:t>
                  </w:r>
                </w:p>
              </w:tc>
            </w:tr>
            <w:tr w:rsidR="003F57DF" w14:paraId="6AE952CD" w14:textId="77777777" w:rsidTr="00CC6E6D">
              <w:tc>
                <w:tcPr>
                  <w:tcW w:w="2817" w:type="dxa"/>
                </w:tcPr>
                <w:p w14:paraId="6031704C"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Breast Milk Substitutes</w:t>
                  </w:r>
                </w:p>
              </w:tc>
              <w:tc>
                <w:tcPr>
                  <w:tcW w:w="2082" w:type="dxa"/>
                </w:tcPr>
                <w:p w14:paraId="63AE03A0"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p>
              </w:tc>
              <w:tc>
                <w:tcPr>
                  <w:tcW w:w="2248" w:type="dxa"/>
                </w:tcPr>
                <w:p w14:paraId="25CE002C"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7 votes</w:t>
                  </w:r>
                </w:p>
              </w:tc>
            </w:tr>
            <w:tr w:rsidR="003F57DF" w14:paraId="0979D633" w14:textId="77777777" w:rsidTr="00CC6E6D">
              <w:tc>
                <w:tcPr>
                  <w:tcW w:w="2817" w:type="dxa"/>
                </w:tcPr>
                <w:p w14:paraId="141A72DE"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Carbon and Fossil Fuels</w:t>
                  </w:r>
                </w:p>
              </w:tc>
              <w:tc>
                <w:tcPr>
                  <w:tcW w:w="2082" w:type="dxa"/>
                </w:tcPr>
                <w:p w14:paraId="55B573CE"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p>
              </w:tc>
              <w:tc>
                <w:tcPr>
                  <w:tcW w:w="2248" w:type="dxa"/>
                </w:tcPr>
                <w:p w14:paraId="2D2898C7"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p>
              </w:tc>
            </w:tr>
          </w:tbl>
          <w:p w14:paraId="221B1615" w14:textId="77777777" w:rsidR="003F57DF" w:rsidRPr="00185C8A" w:rsidRDefault="003F57DF" w:rsidP="00CC6E6D">
            <w:pPr>
              <w:autoSpaceDE w:val="0"/>
              <w:autoSpaceDN w:val="0"/>
              <w:adjustRightInd w:val="0"/>
              <w:rPr>
                <w:rFonts w:ascii="Segoe UI" w:hAnsi="Segoe UI" w:cs="Segoe UI"/>
                <w:sz w:val="22"/>
                <w:szCs w:val="22"/>
                <w:lang w:eastAsia="en-GB"/>
              </w:rPr>
            </w:pPr>
          </w:p>
          <w:p w14:paraId="042AD5E9" w14:textId="77777777" w:rsidR="003F57DF" w:rsidRDefault="003F57DF" w:rsidP="003F57DF">
            <w:pPr>
              <w:pStyle w:val="ListParagraph"/>
              <w:numPr>
                <w:ilvl w:val="0"/>
                <w:numId w:val="9"/>
              </w:numPr>
              <w:autoSpaceDE w:val="0"/>
              <w:autoSpaceDN w:val="0"/>
              <w:adjustRightInd w:val="0"/>
              <w:ind w:left="404" w:hanging="404"/>
              <w:rPr>
                <w:rFonts w:ascii="Segoe UI" w:hAnsi="Segoe UI" w:cs="Segoe UI"/>
                <w:sz w:val="22"/>
                <w:szCs w:val="22"/>
                <w:lang w:eastAsia="en-GB"/>
              </w:rPr>
            </w:pPr>
            <w:r>
              <w:rPr>
                <w:rFonts w:ascii="Segoe UI" w:hAnsi="Segoe UI" w:cs="Segoe UI"/>
                <w:sz w:val="22"/>
                <w:szCs w:val="22"/>
                <w:lang w:eastAsia="en-GB"/>
              </w:rPr>
              <w:t xml:space="preserve">Carbon and Fossil Fuels – JP asked that we keep as is for now, until seeking thoughts of DW (as Chair of the Trust’s Sustainability Committee). </w:t>
            </w:r>
            <w:r>
              <w:rPr>
                <w:rFonts w:ascii="Segoe UI" w:hAnsi="Segoe UI" w:cs="Segoe UI"/>
                <w:sz w:val="22"/>
                <w:szCs w:val="22"/>
                <w:lang w:eastAsia="en-GB"/>
              </w:rPr>
              <w:lastRenderedPageBreak/>
              <w:t xml:space="preserve">JP to liaise with DW. </w:t>
            </w:r>
          </w:p>
          <w:p w14:paraId="7A5CFA8C" w14:textId="77777777" w:rsidR="003F57DF" w:rsidRDefault="003F57DF" w:rsidP="00CC6E6D">
            <w:pPr>
              <w:pStyle w:val="ListParagraph"/>
              <w:autoSpaceDE w:val="0"/>
              <w:autoSpaceDN w:val="0"/>
              <w:adjustRightInd w:val="0"/>
              <w:ind w:left="404"/>
              <w:rPr>
                <w:rFonts w:ascii="Segoe UI" w:hAnsi="Segoe UI" w:cs="Segoe UI"/>
                <w:sz w:val="22"/>
                <w:szCs w:val="22"/>
                <w:lang w:eastAsia="en-GB"/>
              </w:rPr>
            </w:pPr>
          </w:p>
          <w:tbl>
            <w:tblPr>
              <w:tblStyle w:val="TableGrid"/>
              <w:tblW w:w="0" w:type="auto"/>
              <w:tblInd w:w="274" w:type="dxa"/>
              <w:tblLook w:val="04A0" w:firstRow="1" w:lastRow="0" w:firstColumn="1" w:lastColumn="0" w:noHBand="0" w:noVBand="1"/>
            </w:tblPr>
            <w:tblGrid>
              <w:gridCol w:w="2817"/>
              <w:gridCol w:w="2082"/>
              <w:gridCol w:w="2248"/>
            </w:tblGrid>
            <w:tr w:rsidR="003F57DF" w14:paraId="26392864" w14:textId="77777777" w:rsidTr="00CC6E6D">
              <w:tc>
                <w:tcPr>
                  <w:tcW w:w="2817" w:type="dxa"/>
                </w:tcPr>
                <w:p w14:paraId="5C04C1D2"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Defence and Weapons</w:t>
                  </w:r>
                </w:p>
              </w:tc>
              <w:tc>
                <w:tcPr>
                  <w:tcW w:w="2082" w:type="dxa"/>
                </w:tcPr>
                <w:p w14:paraId="3D8C83F5"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p>
              </w:tc>
              <w:tc>
                <w:tcPr>
                  <w:tcW w:w="2248" w:type="dxa"/>
                </w:tcPr>
                <w:p w14:paraId="52AF32B5"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p>
              </w:tc>
            </w:tr>
          </w:tbl>
          <w:p w14:paraId="79CF479C" w14:textId="77777777" w:rsidR="003F57DF" w:rsidRDefault="003F57DF" w:rsidP="00CC6E6D">
            <w:pPr>
              <w:pStyle w:val="ListParagraph"/>
              <w:autoSpaceDE w:val="0"/>
              <w:autoSpaceDN w:val="0"/>
              <w:adjustRightInd w:val="0"/>
              <w:ind w:left="404"/>
              <w:rPr>
                <w:rFonts w:ascii="Segoe UI" w:hAnsi="Segoe UI" w:cs="Segoe UI"/>
                <w:sz w:val="22"/>
                <w:szCs w:val="22"/>
                <w:lang w:eastAsia="en-GB"/>
              </w:rPr>
            </w:pPr>
          </w:p>
          <w:p w14:paraId="1FFB3039" w14:textId="77777777" w:rsidR="003F57DF" w:rsidRDefault="003F57DF" w:rsidP="003F57DF">
            <w:pPr>
              <w:pStyle w:val="ListParagraph"/>
              <w:numPr>
                <w:ilvl w:val="0"/>
                <w:numId w:val="9"/>
              </w:numPr>
              <w:autoSpaceDE w:val="0"/>
              <w:autoSpaceDN w:val="0"/>
              <w:adjustRightInd w:val="0"/>
              <w:ind w:left="404" w:hanging="404"/>
              <w:rPr>
                <w:rFonts w:ascii="Segoe UI" w:hAnsi="Segoe UI" w:cs="Segoe UI"/>
                <w:sz w:val="22"/>
                <w:szCs w:val="22"/>
                <w:lang w:eastAsia="en-GB"/>
              </w:rPr>
            </w:pPr>
            <w:r>
              <w:rPr>
                <w:rFonts w:ascii="Segoe UI" w:hAnsi="Segoe UI" w:cs="Segoe UI"/>
                <w:sz w:val="22"/>
                <w:szCs w:val="22"/>
                <w:lang w:eastAsia="en-GB"/>
              </w:rPr>
              <w:t xml:space="preserve">Defence and Weapons was discussed as being an NHS charity we are supporting those saving lives and treating people who have been harmed. We don’t currently have any restrictions in place. The Weapons aspect did cause concern.  The group agreed to leave as is. </w:t>
            </w:r>
            <w:r>
              <w:rPr>
                <w:rFonts w:ascii="Segoe UI" w:hAnsi="Segoe UI" w:cs="Segoe UI"/>
                <w:sz w:val="22"/>
                <w:szCs w:val="22"/>
                <w:lang w:eastAsia="en-GB"/>
              </w:rPr>
              <w:br/>
            </w:r>
          </w:p>
          <w:tbl>
            <w:tblPr>
              <w:tblStyle w:val="TableGrid"/>
              <w:tblW w:w="0" w:type="auto"/>
              <w:tblInd w:w="274" w:type="dxa"/>
              <w:tblLook w:val="04A0" w:firstRow="1" w:lastRow="0" w:firstColumn="1" w:lastColumn="0" w:noHBand="0" w:noVBand="1"/>
            </w:tblPr>
            <w:tblGrid>
              <w:gridCol w:w="2817"/>
              <w:gridCol w:w="2082"/>
              <w:gridCol w:w="2248"/>
            </w:tblGrid>
            <w:tr w:rsidR="003F57DF" w14:paraId="3AC7732E" w14:textId="77777777" w:rsidTr="00CC6E6D">
              <w:tc>
                <w:tcPr>
                  <w:tcW w:w="2817" w:type="dxa"/>
                </w:tcPr>
                <w:p w14:paraId="0275BAA0"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Environment</w:t>
                  </w:r>
                </w:p>
              </w:tc>
              <w:tc>
                <w:tcPr>
                  <w:tcW w:w="2082" w:type="dxa"/>
                </w:tcPr>
                <w:p w14:paraId="79853D46"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p>
              </w:tc>
              <w:tc>
                <w:tcPr>
                  <w:tcW w:w="2248" w:type="dxa"/>
                </w:tcPr>
                <w:p w14:paraId="078CACA2"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8 votes</w:t>
                  </w:r>
                </w:p>
              </w:tc>
            </w:tr>
            <w:tr w:rsidR="003F57DF" w14:paraId="1BE45FC8" w14:textId="77777777" w:rsidTr="00CC6E6D">
              <w:tc>
                <w:tcPr>
                  <w:tcW w:w="2817" w:type="dxa"/>
                </w:tcPr>
                <w:p w14:paraId="109A8B9F"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Fur</w:t>
                  </w:r>
                </w:p>
              </w:tc>
              <w:tc>
                <w:tcPr>
                  <w:tcW w:w="2082" w:type="dxa"/>
                </w:tcPr>
                <w:p w14:paraId="13EB196C"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p>
              </w:tc>
              <w:tc>
                <w:tcPr>
                  <w:tcW w:w="2248" w:type="dxa"/>
                </w:tcPr>
                <w:p w14:paraId="3D3B02BA"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6 votes</w:t>
                  </w:r>
                </w:p>
              </w:tc>
            </w:tr>
          </w:tbl>
          <w:p w14:paraId="233B36B4" w14:textId="77777777" w:rsidR="003F57DF" w:rsidRDefault="003F57DF" w:rsidP="00CC6E6D">
            <w:pPr>
              <w:pStyle w:val="ListParagraph"/>
              <w:autoSpaceDE w:val="0"/>
              <w:autoSpaceDN w:val="0"/>
              <w:adjustRightInd w:val="0"/>
              <w:ind w:left="546"/>
              <w:rPr>
                <w:rFonts w:ascii="Segoe UI" w:hAnsi="Segoe UI" w:cs="Segoe UI"/>
                <w:sz w:val="22"/>
                <w:szCs w:val="22"/>
                <w:lang w:eastAsia="en-GB"/>
              </w:rPr>
            </w:pPr>
          </w:p>
          <w:p w14:paraId="31AE4FF6" w14:textId="77777777" w:rsidR="003F57DF" w:rsidRDefault="003F57DF" w:rsidP="003F57DF">
            <w:pPr>
              <w:pStyle w:val="ListParagraph"/>
              <w:numPr>
                <w:ilvl w:val="0"/>
                <w:numId w:val="9"/>
              </w:numPr>
              <w:autoSpaceDE w:val="0"/>
              <w:autoSpaceDN w:val="0"/>
              <w:adjustRightInd w:val="0"/>
              <w:ind w:left="404" w:hanging="404"/>
              <w:rPr>
                <w:rFonts w:ascii="Segoe UI" w:hAnsi="Segoe UI" w:cs="Segoe UI"/>
                <w:sz w:val="22"/>
                <w:szCs w:val="22"/>
                <w:lang w:eastAsia="en-GB"/>
              </w:rPr>
            </w:pPr>
            <w:r>
              <w:rPr>
                <w:rFonts w:ascii="Segoe UI" w:hAnsi="Segoe UI" w:cs="Segoe UI"/>
                <w:sz w:val="22"/>
                <w:szCs w:val="22"/>
                <w:lang w:eastAsia="en-GB"/>
              </w:rPr>
              <w:t xml:space="preserve">A query was asked if a restriction could be added about turnover percentage from fur trading.  DB said this wasn’t currently an option and the only investment is Amazon, because of it’s vast array of products.  DB confirmed he’d report back on how much Amazon derives from fur.  </w:t>
            </w:r>
            <w:r>
              <w:rPr>
                <w:rFonts w:ascii="Segoe UI" w:hAnsi="Segoe UI" w:cs="Segoe UI"/>
                <w:sz w:val="22"/>
                <w:szCs w:val="22"/>
                <w:lang w:eastAsia="en-GB"/>
              </w:rPr>
              <w:br/>
            </w:r>
          </w:p>
          <w:tbl>
            <w:tblPr>
              <w:tblStyle w:val="TableGrid"/>
              <w:tblW w:w="0" w:type="auto"/>
              <w:tblInd w:w="274" w:type="dxa"/>
              <w:tblLook w:val="04A0" w:firstRow="1" w:lastRow="0" w:firstColumn="1" w:lastColumn="0" w:noHBand="0" w:noVBand="1"/>
            </w:tblPr>
            <w:tblGrid>
              <w:gridCol w:w="2817"/>
              <w:gridCol w:w="2082"/>
              <w:gridCol w:w="2248"/>
            </w:tblGrid>
            <w:tr w:rsidR="003F57DF" w14:paraId="2D37F509" w14:textId="77777777" w:rsidTr="00CC6E6D">
              <w:tc>
                <w:tcPr>
                  <w:tcW w:w="2817" w:type="dxa"/>
                </w:tcPr>
                <w:p w14:paraId="073E6F88"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Gambling</w:t>
                  </w:r>
                </w:p>
              </w:tc>
              <w:tc>
                <w:tcPr>
                  <w:tcW w:w="2082" w:type="dxa"/>
                </w:tcPr>
                <w:p w14:paraId="01495BBF"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 xml:space="preserve">No more than 10% of turnover </w:t>
                  </w:r>
                </w:p>
              </w:tc>
              <w:tc>
                <w:tcPr>
                  <w:tcW w:w="2248" w:type="dxa"/>
                </w:tcPr>
                <w:p w14:paraId="76516FB9"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6 votes</w:t>
                  </w:r>
                </w:p>
              </w:tc>
            </w:tr>
          </w:tbl>
          <w:p w14:paraId="56C01DC7" w14:textId="77777777" w:rsidR="003F57DF" w:rsidRPr="00C70515" w:rsidRDefault="003F57DF" w:rsidP="00CC6E6D">
            <w:pPr>
              <w:autoSpaceDE w:val="0"/>
              <w:autoSpaceDN w:val="0"/>
              <w:adjustRightInd w:val="0"/>
              <w:rPr>
                <w:rFonts w:ascii="Segoe UI" w:hAnsi="Segoe UI" w:cs="Segoe UI"/>
                <w:sz w:val="22"/>
                <w:szCs w:val="22"/>
                <w:lang w:eastAsia="en-GB"/>
              </w:rPr>
            </w:pPr>
          </w:p>
          <w:p w14:paraId="23434E63" w14:textId="77777777" w:rsidR="003F57DF" w:rsidRDefault="003F57DF" w:rsidP="003F57DF">
            <w:pPr>
              <w:pStyle w:val="ListParagraph"/>
              <w:numPr>
                <w:ilvl w:val="0"/>
                <w:numId w:val="9"/>
              </w:numPr>
              <w:autoSpaceDE w:val="0"/>
              <w:autoSpaceDN w:val="0"/>
              <w:adjustRightInd w:val="0"/>
              <w:ind w:left="262" w:hanging="262"/>
              <w:rPr>
                <w:rFonts w:ascii="Segoe UI" w:hAnsi="Segoe UI" w:cs="Segoe UI"/>
                <w:sz w:val="22"/>
                <w:szCs w:val="22"/>
                <w:lang w:eastAsia="en-GB"/>
              </w:rPr>
            </w:pPr>
            <w:r>
              <w:rPr>
                <w:rFonts w:ascii="Segoe UI" w:hAnsi="Segoe UI" w:cs="Segoe UI"/>
                <w:sz w:val="22"/>
                <w:szCs w:val="22"/>
                <w:lang w:eastAsia="en-GB"/>
              </w:rPr>
              <w:t xml:space="preserve">DB confirmed if we changed to 5% this would mean no change to current portfolio.  A discussion took place around the Long-Term plan and gambling being classed as an addiction.  </w:t>
            </w:r>
          </w:p>
          <w:p w14:paraId="6822DF70" w14:textId="77777777" w:rsidR="003F57DF" w:rsidRDefault="003F57DF" w:rsidP="003F57DF">
            <w:pPr>
              <w:pStyle w:val="ListParagraph"/>
              <w:numPr>
                <w:ilvl w:val="0"/>
                <w:numId w:val="9"/>
              </w:numPr>
              <w:autoSpaceDE w:val="0"/>
              <w:autoSpaceDN w:val="0"/>
              <w:adjustRightInd w:val="0"/>
              <w:ind w:left="262" w:hanging="262"/>
              <w:rPr>
                <w:rFonts w:ascii="Segoe UI" w:hAnsi="Segoe UI" w:cs="Segoe UI"/>
                <w:sz w:val="22"/>
                <w:szCs w:val="22"/>
                <w:lang w:eastAsia="en-GB"/>
              </w:rPr>
            </w:pPr>
            <w:r>
              <w:rPr>
                <w:rFonts w:ascii="Segoe UI" w:hAnsi="Segoe UI" w:cs="Segoe UI"/>
                <w:sz w:val="22"/>
                <w:szCs w:val="22"/>
                <w:lang w:eastAsia="en-GB"/>
              </w:rPr>
              <w:t xml:space="preserve">JP raised that as a Trust we have a staff lottery, which is a form of gambling. </w:t>
            </w:r>
          </w:p>
          <w:p w14:paraId="1CE2C3BA" w14:textId="77777777" w:rsidR="003F57DF" w:rsidRPr="00B44122" w:rsidRDefault="003F57DF" w:rsidP="003F57DF">
            <w:pPr>
              <w:pStyle w:val="ListParagraph"/>
              <w:numPr>
                <w:ilvl w:val="0"/>
                <w:numId w:val="9"/>
              </w:numPr>
              <w:autoSpaceDE w:val="0"/>
              <w:autoSpaceDN w:val="0"/>
              <w:adjustRightInd w:val="0"/>
              <w:ind w:left="262" w:hanging="262"/>
              <w:rPr>
                <w:rFonts w:ascii="Segoe UI" w:hAnsi="Segoe UI" w:cs="Segoe UI"/>
                <w:sz w:val="22"/>
                <w:szCs w:val="22"/>
                <w:lang w:eastAsia="en-GB"/>
              </w:rPr>
            </w:pPr>
            <w:r>
              <w:rPr>
                <w:rFonts w:ascii="Segoe UI" w:hAnsi="Segoe UI" w:cs="Segoe UI"/>
                <w:sz w:val="22"/>
                <w:szCs w:val="22"/>
                <w:lang w:eastAsia="en-GB"/>
              </w:rPr>
              <w:t xml:space="preserve">LW suggested the need to develop policy on acceptance of donations. JP to consider and add as a future agenda item. </w:t>
            </w:r>
            <w:r w:rsidRPr="00B44122">
              <w:rPr>
                <w:rFonts w:ascii="Segoe UI" w:hAnsi="Segoe UI" w:cs="Segoe UI"/>
                <w:sz w:val="22"/>
                <w:szCs w:val="22"/>
                <w:lang w:eastAsia="en-GB"/>
              </w:rPr>
              <w:br/>
            </w:r>
          </w:p>
          <w:tbl>
            <w:tblPr>
              <w:tblStyle w:val="TableGrid"/>
              <w:tblW w:w="0" w:type="auto"/>
              <w:tblInd w:w="274" w:type="dxa"/>
              <w:tblLook w:val="04A0" w:firstRow="1" w:lastRow="0" w:firstColumn="1" w:lastColumn="0" w:noHBand="0" w:noVBand="1"/>
            </w:tblPr>
            <w:tblGrid>
              <w:gridCol w:w="2817"/>
              <w:gridCol w:w="2082"/>
              <w:gridCol w:w="2248"/>
            </w:tblGrid>
            <w:tr w:rsidR="003F57DF" w14:paraId="7189CC9D" w14:textId="77777777" w:rsidTr="00CC6E6D">
              <w:tc>
                <w:tcPr>
                  <w:tcW w:w="2817" w:type="dxa"/>
                </w:tcPr>
                <w:p w14:paraId="427B6999"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Gambling</w:t>
                  </w:r>
                </w:p>
              </w:tc>
              <w:tc>
                <w:tcPr>
                  <w:tcW w:w="2082" w:type="dxa"/>
                </w:tcPr>
                <w:p w14:paraId="138EE0CF"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 xml:space="preserve">No more than 5% turnover </w:t>
                  </w:r>
                </w:p>
              </w:tc>
              <w:tc>
                <w:tcPr>
                  <w:tcW w:w="2248" w:type="dxa"/>
                </w:tcPr>
                <w:p w14:paraId="6B5330F3"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5 votes</w:t>
                  </w:r>
                </w:p>
              </w:tc>
            </w:tr>
            <w:tr w:rsidR="003F57DF" w14:paraId="084A914D" w14:textId="77777777" w:rsidTr="00CC6E6D">
              <w:tc>
                <w:tcPr>
                  <w:tcW w:w="2817" w:type="dxa"/>
                </w:tcPr>
                <w:p w14:paraId="4E7BAA6E"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p>
              </w:tc>
              <w:tc>
                <w:tcPr>
                  <w:tcW w:w="2082" w:type="dxa"/>
                </w:tcPr>
                <w:p w14:paraId="7946207D"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Restrict – 0% turnover</w:t>
                  </w:r>
                </w:p>
              </w:tc>
              <w:tc>
                <w:tcPr>
                  <w:tcW w:w="2248" w:type="dxa"/>
                </w:tcPr>
                <w:p w14:paraId="12595625"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3 votes</w:t>
                  </w:r>
                </w:p>
              </w:tc>
            </w:tr>
          </w:tbl>
          <w:p w14:paraId="2FB4F1DE" w14:textId="77777777" w:rsidR="003F57DF" w:rsidRDefault="003F57DF" w:rsidP="00CC6E6D">
            <w:pPr>
              <w:pStyle w:val="ListParagraph"/>
              <w:autoSpaceDE w:val="0"/>
              <w:autoSpaceDN w:val="0"/>
              <w:adjustRightInd w:val="0"/>
              <w:ind w:left="262"/>
              <w:rPr>
                <w:rFonts w:ascii="Segoe UI" w:hAnsi="Segoe UI" w:cs="Segoe UI"/>
                <w:sz w:val="22"/>
                <w:szCs w:val="22"/>
                <w:lang w:eastAsia="en-GB"/>
              </w:rPr>
            </w:pPr>
          </w:p>
          <w:p w14:paraId="4BAFA2A5" w14:textId="77777777" w:rsidR="003F57DF" w:rsidRDefault="003F57DF" w:rsidP="00CC6E6D">
            <w:pPr>
              <w:autoSpaceDE w:val="0"/>
              <w:autoSpaceDN w:val="0"/>
              <w:adjustRightInd w:val="0"/>
              <w:rPr>
                <w:rFonts w:ascii="Segoe UI" w:hAnsi="Segoe UI" w:cs="Segoe UI"/>
                <w:b/>
                <w:bCs/>
                <w:sz w:val="22"/>
                <w:szCs w:val="22"/>
                <w:lang w:eastAsia="en-GB"/>
              </w:rPr>
            </w:pPr>
            <w:r w:rsidRPr="004118CF">
              <w:rPr>
                <w:rFonts w:ascii="Segoe UI" w:hAnsi="Segoe UI" w:cs="Segoe UI"/>
                <w:b/>
                <w:bCs/>
                <w:sz w:val="22"/>
                <w:szCs w:val="22"/>
                <w:lang w:eastAsia="en-GB"/>
              </w:rPr>
              <w:t>LW need</w:t>
            </w:r>
            <w:r>
              <w:rPr>
                <w:rFonts w:ascii="Segoe UI" w:hAnsi="Segoe UI" w:cs="Segoe UI"/>
                <w:b/>
                <w:bCs/>
                <w:sz w:val="22"/>
                <w:szCs w:val="22"/>
                <w:lang w:eastAsia="en-GB"/>
              </w:rPr>
              <w:t>ed</w:t>
            </w:r>
            <w:r w:rsidRPr="004118CF">
              <w:rPr>
                <w:rFonts w:ascii="Segoe UI" w:hAnsi="Segoe UI" w:cs="Segoe UI"/>
                <w:b/>
                <w:bCs/>
                <w:sz w:val="22"/>
                <w:szCs w:val="22"/>
                <w:lang w:eastAsia="en-GB"/>
              </w:rPr>
              <w:t xml:space="preserve"> to leave the meeting at this point. </w:t>
            </w:r>
            <w:r>
              <w:rPr>
                <w:rFonts w:ascii="Segoe UI" w:hAnsi="Segoe UI" w:cs="Segoe UI"/>
                <w:b/>
                <w:bCs/>
                <w:sz w:val="22"/>
                <w:szCs w:val="22"/>
                <w:lang w:eastAsia="en-GB"/>
              </w:rPr>
              <w:t xml:space="preserve"> Meeting no longer quorate. </w:t>
            </w:r>
          </w:p>
          <w:p w14:paraId="2BFF7B58" w14:textId="77777777" w:rsidR="003F57DF" w:rsidRDefault="003F57DF" w:rsidP="00CC6E6D">
            <w:pPr>
              <w:autoSpaceDE w:val="0"/>
              <w:autoSpaceDN w:val="0"/>
              <w:adjustRightInd w:val="0"/>
              <w:rPr>
                <w:rFonts w:ascii="Segoe UI" w:hAnsi="Segoe UI" w:cs="Segoe UI"/>
                <w:b/>
                <w:bCs/>
                <w:sz w:val="22"/>
                <w:szCs w:val="22"/>
                <w:lang w:eastAsia="en-GB"/>
              </w:rPr>
            </w:pPr>
          </w:p>
          <w:tbl>
            <w:tblPr>
              <w:tblStyle w:val="TableGrid"/>
              <w:tblW w:w="0" w:type="auto"/>
              <w:tblInd w:w="274" w:type="dxa"/>
              <w:tblLook w:val="04A0" w:firstRow="1" w:lastRow="0" w:firstColumn="1" w:lastColumn="0" w:noHBand="0" w:noVBand="1"/>
            </w:tblPr>
            <w:tblGrid>
              <w:gridCol w:w="2817"/>
              <w:gridCol w:w="2082"/>
              <w:gridCol w:w="2248"/>
            </w:tblGrid>
            <w:tr w:rsidR="003F57DF" w14:paraId="5DC0C3C5" w14:textId="77777777" w:rsidTr="00CC6E6D">
              <w:tc>
                <w:tcPr>
                  <w:tcW w:w="2817" w:type="dxa"/>
                </w:tcPr>
                <w:p w14:paraId="032BABED"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Governance</w:t>
                  </w:r>
                </w:p>
              </w:tc>
              <w:tc>
                <w:tcPr>
                  <w:tcW w:w="2082" w:type="dxa"/>
                </w:tcPr>
                <w:p w14:paraId="3D6F451E"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p>
              </w:tc>
              <w:tc>
                <w:tcPr>
                  <w:tcW w:w="2248" w:type="dxa"/>
                </w:tcPr>
                <w:p w14:paraId="70BB5535"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7 votes</w:t>
                  </w:r>
                </w:p>
              </w:tc>
            </w:tr>
            <w:tr w:rsidR="003F57DF" w14:paraId="30B49F19" w14:textId="77777777" w:rsidTr="00CC6E6D">
              <w:tc>
                <w:tcPr>
                  <w:tcW w:w="2817" w:type="dxa"/>
                </w:tcPr>
                <w:p w14:paraId="47233D99"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Human Rights and the Community</w:t>
                  </w:r>
                </w:p>
              </w:tc>
              <w:tc>
                <w:tcPr>
                  <w:tcW w:w="2082" w:type="dxa"/>
                </w:tcPr>
                <w:p w14:paraId="2DFEF90A"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p>
              </w:tc>
              <w:tc>
                <w:tcPr>
                  <w:tcW w:w="2248" w:type="dxa"/>
                </w:tcPr>
                <w:p w14:paraId="29A4C209"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7 votes</w:t>
                  </w:r>
                </w:p>
              </w:tc>
            </w:tr>
            <w:tr w:rsidR="003F57DF" w14:paraId="0F7E948F" w14:textId="77777777" w:rsidTr="00CC6E6D">
              <w:tc>
                <w:tcPr>
                  <w:tcW w:w="2817" w:type="dxa"/>
                </w:tcPr>
                <w:p w14:paraId="1C485508"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Labour Rights and the Supply Chain</w:t>
                  </w:r>
                </w:p>
              </w:tc>
              <w:tc>
                <w:tcPr>
                  <w:tcW w:w="2082" w:type="dxa"/>
                </w:tcPr>
                <w:p w14:paraId="1DF2CA4E"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p>
              </w:tc>
              <w:tc>
                <w:tcPr>
                  <w:tcW w:w="2248" w:type="dxa"/>
                </w:tcPr>
                <w:p w14:paraId="0647E73C"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7 votes – change to Severe/Very Severe</w:t>
                  </w:r>
                </w:p>
              </w:tc>
            </w:tr>
            <w:tr w:rsidR="003F57DF" w14:paraId="489B66D7" w14:textId="77777777" w:rsidTr="00CC6E6D">
              <w:tc>
                <w:tcPr>
                  <w:tcW w:w="2817" w:type="dxa"/>
                </w:tcPr>
                <w:p w14:paraId="0615E86D"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Nuclear</w:t>
                  </w:r>
                </w:p>
              </w:tc>
              <w:tc>
                <w:tcPr>
                  <w:tcW w:w="2082" w:type="dxa"/>
                </w:tcPr>
                <w:p w14:paraId="1182531A"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p>
              </w:tc>
              <w:tc>
                <w:tcPr>
                  <w:tcW w:w="2248" w:type="dxa"/>
                </w:tcPr>
                <w:p w14:paraId="4FBAB415"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5 votes</w:t>
                  </w:r>
                </w:p>
              </w:tc>
            </w:tr>
            <w:tr w:rsidR="003F57DF" w14:paraId="017BA747" w14:textId="77777777" w:rsidTr="00CC6E6D">
              <w:tc>
                <w:tcPr>
                  <w:tcW w:w="2817" w:type="dxa"/>
                </w:tcPr>
                <w:p w14:paraId="0CC51E73"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Social</w:t>
                  </w:r>
                </w:p>
              </w:tc>
              <w:tc>
                <w:tcPr>
                  <w:tcW w:w="2082" w:type="dxa"/>
                </w:tcPr>
                <w:p w14:paraId="012DDB2D"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p>
              </w:tc>
              <w:tc>
                <w:tcPr>
                  <w:tcW w:w="2248" w:type="dxa"/>
                </w:tcPr>
                <w:p w14:paraId="573E0611"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3 votes</w:t>
                  </w:r>
                </w:p>
              </w:tc>
            </w:tr>
            <w:tr w:rsidR="003F57DF" w14:paraId="131772DA" w14:textId="77777777" w:rsidTr="00CC6E6D">
              <w:tc>
                <w:tcPr>
                  <w:tcW w:w="2817" w:type="dxa"/>
                </w:tcPr>
                <w:p w14:paraId="7FCCF959"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lastRenderedPageBreak/>
                    <w:t>Tobacco</w:t>
                  </w:r>
                </w:p>
              </w:tc>
              <w:tc>
                <w:tcPr>
                  <w:tcW w:w="2082" w:type="dxa"/>
                </w:tcPr>
                <w:p w14:paraId="7586D220" w14:textId="77777777" w:rsidR="003F57DF" w:rsidRDefault="003F57DF" w:rsidP="00CC6E6D">
                  <w:pPr>
                    <w:pStyle w:val="ListParagraph"/>
                    <w:autoSpaceDE w:val="0"/>
                    <w:autoSpaceDN w:val="0"/>
                    <w:adjustRightInd w:val="0"/>
                    <w:ind w:left="0"/>
                    <w:rPr>
                      <w:rFonts w:ascii="Segoe UI" w:hAnsi="Segoe UI" w:cs="Segoe UI"/>
                      <w:sz w:val="22"/>
                      <w:szCs w:val="22"/>
                      <w:lang w:eastAsia="en-GB"/>
                    </w:rPr>
                  </w:pPr>
                  <w:r>
                    <w:rPr>
                      <w:rFonts w:ascii="Segoe UI" w:hAnsi="Segoe UI" w:cs="Segoe UI"/>
                      <w:sz w:val="22"/>
                      <w:szCs w:val="22"/>
                      <w:lang w:eastAsia="en-GB"/>
                    </w:rPr>
                    <w:t>No more than 10% turnover</w:t>
                  </w:r>
                </w:p>
              </w:tc>
              <w:tc>
                <w:tcPr>
                  <w:tcW w:w="2248" w:type="dxa"/>
                </w:tcPr>
                <w:p w14:paraId="503818AD" w14:textId="77777777" w:rsidR="003F57DF" w:rsidRDefault="003F57DF" w:rsidP="00CC6E6D">
                  <w:pPr>
                    <w:pStyle w:val="ListParagraph"/>
                    <w:autoSpaceDE w:val="0"/>
                    <w:autoSpaceDN w:val="0"/>
                    <w:adjustRightInd w:val="0"/>
                    <w:ind w:left="0"/>
                    <w:jc w:val="center"/>
                    <w:rPr>
                      <w:rFonts w:ascii="Segoe UI" w:hAnsi="Segoe UI" w:cs="Segoe UI"/>
                      <w:sz w:val="22"/>
                      <w:szCs w:val="22"/>
                      <w:lang w:eastAsia="en-GB"/>
                    </w:rPr>
                  </w:pPr>
                  <w:r>
                    <w:rPr>
                      <w:rFonts w:ascii="Segoe UI" w:hAnsi="Segoe UI" w:cs="Segoe UI"/>
                      <w:sz w:val="22"/>
                      <w:szCs w:val="22"/>
                      <w:lang w:eastAsia="en-GB"/>
                    </w:rPr>
                    <w:t>6 votes – change to 5%</w:t>
                  </w:r>
                </w:p>
              </w:tc>
            </w:tr>
          </w:tbl>
          <w:p w14:paraId="059DCC0C" w14:textId="77777777" w:rsidR="003F57DF" w:rsidRDefault="003F57DF" w:rsidP="00CC6E6D">
            <w:pPr>
              <w:autoSpaceDE w:val="0"/>
              <w:autoSpaceDN w:val="0"/>
              <w:adjustRightInd w:val="0"/>
              <w:rPr>
                <w:rFonts w:ascii="Segoe UI" w:hAnsi="Segoe UI" w:cs="Segoe UI"/>
                <w:sz w:val="22"/>
                <w:szCs w:val="22"/>
                <w:lang w:eastAsia="en-GB"/>
              </w:rPr>
            </w:pPr>
          </w:p>
          <w:p w14:paraId="11A99A57" w14:textId="77777777" w:rsidR="003F57DF" w:rsidRDefault="003F57DF" w:rsidP="003F57DF">
            <w:pPr>
              <w:pStyle w:val="ListParagraph"/>
              <w:numPr>
                <w:ilvl w:val="0"/>
                <w:numId w:val="10"/>
              </w:numPr>
              <w:autoSpaceDE w:val="0"/>
              <w:autoSpaceDN w:val="0"/>
              <w:adjustRightInd w:val="0"/>
              <w:ind w:left="262" w:hanging="262"/>
              <w:rPr>
                <w:rFonts w:ascii="Segoe UI" w:hAnsi="Segoe UI" w:cs="Segoe UI"/>
                <w:sz w:val="22"/>
                <w:szCs w:val="22"/>
                <w:lang w:eastAsia="en-GB"/>
              </w:rPr>
            </w:pPr>
            <w:r w:rsidRPr="00017FB9">
              <w:rPr>
                <w:rFonts w:ascii="Segoe UI" w:hAnsi="Segoe UI" w:cs="Segoe UI"/>
                <w:sz w:val="22"/>
                <w:szCs w:val="22"/>
                <w:lang w:eastAsia="en-GB"/>
              </w:rPr>
              <w:t xml:space="preserve">DB </w:t>
            </w:r>
            <w:r>
              <w:rPr>
                <w:rFonts w:ascii="Segoe UI" w:hAnsi="Segoe UI" w:cs="Segoe UI"/>
                <w:sz w:val="22"/>
                <w:szCs w:val="22"/>
                <w:lang w:eastAsia="en-GB"/>
              </w:rPr>
              <w:t xml:space="preserve">talked </w:t>
            </w:r>
            <w:r w:rsidRPr="00017FB9">
              <w:rPr>
                <w:rFonts w:ascii="Segoe UI" w:hAnsi="Segoe UI" w:cs="Segoe UI"/>
                <w:sz w:val="22"/>
                <w:szCs w:val="22"/>
                <w:lang w:eastAsia="en-GB"/>
              </w:rPr>
              <w:t xml:space="preserve">through </w:t>
            </w:r>
            <w:r>
              <w:rPr>
                <w:rFonts w:ascii="Segoe UI" w:hAnsi="Segoe UI" w:cs="Segoe UI"/>
                <w:sz w:val="22"/>
                <w:szCs w:val="22"/>
                <w:lang w:eastAsia="en-GB"/>
              </w:rPr>
              <w:t xml:space="preserve">his </w:t>
            </w:r>
            <w:r w:rsidRPr="00017FB9">
              <w:rPr>
                <w:rFonts w:ascii="Segoe UI" w:hAnsi="Segoe UI" w:cs="Segoe UI"/>
                <w:sz w:val="22"/>
                <w:szCs w:val="22"/>
                <w:lang w:eastAsia="en-GB"/>
              </w:rPr>
              <w:t xml:space="preserve">portfolio report </w:t>
            </w:r>
          </w:p>
          <w:p w14:paraId="3292B500" w14:textId="77777777" w:rsidR="003F57DF" w:rsidRPr="00017FB9" w:rsidRDefault="003F57DF" w:rsidP="003F57DF">
            <w:pPr>
              <w:pStyle w:val="ListParagraph"/>
              <w:numPr>
                <w:ilvl w:val="0"/>
                <w:numId w:val="10"/>
              </w:numPr>
              <w:autoSpaceDE w:val="0"/>
              <w:autoSpaceDN w:val="0"/>
              <w:adjustRightInd w:val="0"/>
              <w:ind w:left="262" w:hanging="262"/>
              <w:rPr>
                <w:rFonts w:ascii="Segoe UI" w:hAnsi="Segoe UI" w:cs="Segoe UI"/>
                <w:sz w:val="22"/>
                <w:szCs w:val="22"/>
                <w:lang w:eastAsia="en-GB"/>
              </w:rPr>
            </w:pPr>
            <w:r>
              <w:rPr>
                <w:rFonts w:ascii="Segoe UI" w:hAnsi="Segoe UI" w:cs="Segoe UI"/>
                <w:sz w:val="22"/>
                <w:szCs w:val="22"/>
                <w:lang w:eastAsia="en-GB"/>
              </w:rPr>
              <w:t xml:space="preserve">DB left the call </w:t>
            </w:r>
            <w:r w:rsidRPr="00017FB9">
              <w:rPr>
                <w:rFonts w:ascii="Segoe UI" w:hAnsi="Segoe UI" w:cs="Segoe UI"/>
                <w:sz w:val="22"/>
                <w:szCs w:val="22"/>
                <w:lang w:eastAsia="en-GB"/>
              </w:rPr>
              <w:br/>
            </w:r>
          </w:p>
        </w:tc>
        <w:tc>
          <w:tcPr>
            <w:tcW w:w="1134" w:type="dxa"/>
            <w:shd w:val="clear" w:color="auto" w:fill="auto"/>
            <w:vAlign w:val="center"/>
          </w:tcPr>
          <w:p w14:paraId="4136A016" w14:textId="77777777" w:rsidR="003F57DF" w:rsidRDefault="003F57DF" w:rsidP="00CC6E6D">
            <w:pPr>
              <w:autoSpaceDE w:val="0"/>
              <w:autoSpaceDN w:val="0"/>
              <w:adjustRightInd w:val="0"/>
              <w:jc w:val="center"/>
              <w:rPr>
                <w:rFonts w:ascii="Segoe UI" w:hAnsi="Segoe UI" w:cs="Segoe UI"/>
                <w:sz w:val="22"/>
                <w:szCs w:val="22"/>
                <w:lang w:eastAsia="en-GB"/>
              </w:rPr>
            </w:pPr>
          </w:p>
          <w:p w14:paraId="67A832B9" w14:textId="77777777" w:rsidR="003F57DF" w:rsidRDefault="003F57DF" w:rsidP="00CC6E6D">
            <w:pPr>
              <w:autoSpaceDE w:val="0"/>
              <w:autoSpaceDN w:val="0"/>
              <w:adjustRightInd w:val="0"/>
              <w:jc w:val="center"/>
              <w:rPr>
                <w:rFonts w:ascii="Segoe UI" w:hAnsi="Segoe UI" w:cs="Segoe UI"/>
                <w:sz w:val="22"/>
                <w:szCs w:val="22"/>
                <w:lang w:eastAsia="en-GB"/>
              </w:rPr>
            </w:pPr>
          </w:p>
          <w:p w14:paraId="3AAECF08" w14:textId="77777777" w:rsidR="003F57DF" w:rsidRDefault="003F57DF" w:rsidP="00CC6E6D">
            <w:pPr>
              <w:autoSpaceDE w:val="0"/>
              <w:autoSpaceDN w:val="0"/>
              <w:adjustRightInd w:val="0"/>
              <w:jc w:val="center"/>
              <w:rPr>
                <w:rFonts w:ascii="Segoe UI" w:hAnsi="Segoe UI" w:cs="Segoe UI"/>
                <w:sz w:val="22"/>
                <w:szCs w:val="22"/>
                <w:lang w:eastAsia="en-GB"/>
              </w:rPr>
            </w:pPr>
          </w:p>
          <w:p w14:paraId="5F4927FE" w14:textId="77777777" w:rsidR="003F57DF" w:rsidRDefault="003F57DF" w:rsidP="00CC6E6D">
            <w:pPr>
              <w:autoSpaceDE w:val="0"/>
              <w:autoSpaceDN w:val="0"/>
              <w:adjustRightInd w:val="0"/>
              <w:jc w:val="center"/>
              <w:rPr>
                <w:rFonts w:ascii="Segoe UI" w:hAnsi="Segoe UI" w:cs="Segoe UI"/>
                <w:sz w:val="22"/>
                <w:szCs w:val="22"/>
                <w:lang w:eastAsia="en-GB"/>
              </w:rPr>
            </w:pPr>
          </w:p>
          <w:p w14:paraId="14901D0F" w14:textId="77777777" w:rsidR="003F57DF" w:rsidRDefault="003F57DF" w:rsidP="00CC6E6D">
            <w:pPr>
              <w:autoSpaceDE w:val="0"/>
              <w:autoSpaceDN w:val="0"/>
              <w:adjustRightInd w:val="0"/>
              <w:jc w:val="center"/>
              <w:rPr>
                <w:rFonts w:ascii="Segoe UI" w:hAnsi="Segoe UI" w:cs="Segoe UI"/>
                <w:sz w:val="22"/>
                <w:szCs w:val="22"/>
                <w:lang w:eastAsia="en-GB"/>
              </w:rPr>
            </w:pPr>
          </w:p>
          <w:p w14:paraId="77B77D7F" w14:textId="77777777" w:rsidR="003F57DF" w:rsidRDefault="003F57DF" w:rsidP="00CC6E6D">
            <w:pPr>
              <w:autoSpaceDE w:val="0"/>
              <w:autoSpaceDN w:val="0"/>
              <w:adjustRightInd w:val="0"/>
              <w:jc w:val="center"/>
              <w:rPr>
                <w:rFonts w:ascii="Segoe UI" w:hAnsi="Segoe UI" w:cs="Segoe UI"/>
                <w:sz w:val="22"/>
                <w:szCs w:val="22"/>
                <w:lang w:eastAsia="en-GB"/>
              </w:rPr>
            </w:pPr>
          </w:p>
          <w:p w14:paraId="5556620D" w14:textId="77777777" w:rsidR="003F57DF" w:rsidRDefault="003F57DF" w:rsidP="00CC6E6D">
            <w:pPr>
              <w:autoSpaceDE w:val="0"/>
              <w:autoSpaceDN w:val="0"/>
              <w:adjustRightInd w:val="0"/>
              <w:jc w:val="center"/>
              <w:rPr>
                <w:rFonts w:ascii="Segoe UI" w:hAnsi="Segoe UI" w:cs="Segoe UI"/>
                <w:sz w:val="22"/>
                <w:szCs w:val="22"/>
                <w:lang w:eastAsia="en-GB"/>
              </w:rPr>
            </w:pPr>
          </w:p>
          <w:p w14:paraId="6DFC82BB" w14:textId="77777777" w:rsidR="003F57DF" w:rsidRDefault="003F57DF" w:rsidP="00CC6E6D">
            <w:pPr>
              <w:autoSpaceDE w:val="0"/>
              <w:autoSpaceDN w:val="0"/>
              <w:adjustRightInd w:val="0"/>
              <w:jc w:val="center"/>
              <w:rPr>
                <w:rFonts w:ascii="Segoe UI" w:hAnsi="Segoe UI" w:cs="Segoe UI"/>
                <w:sz w:val="22"/>
                <w:szCs w:val="22"/>
                <w:lang w:eastAsia="en-GB"/>
              </w:rPr>
            </w:pPr>
          </w:p>
          <w:p w14:paraId="0B30435D" w14:textId="77777777" w:rsidR="003F57DF" w:rsidRDefault="003F57DF" w:rsidP="00CC6E6D">
            <w:pPr>
              <w:autoSpaceDE w:val="0"/>
              <w:autoSpaceDN w:val="0"/>
              <w:adjustRightInd w:val="0"/>
              <w:jc w:val="center"/>
              <w:rPr>
                <w:rFonts w:ascii="Segoe UI" w:hAnsi="Segoe UI" w:cs="Segoe UI"/>
                <w:sz w:val="22"/>
                <w:szCs w:val="22"/>
                <w:lang w:eastAsia="en-GB"/>
              </w:rPr>
            </w:pPr>
          </w:p>
          <w:p w14:paraId="5594EAF9" w14:textId="77777777" w:rsidR="003F57DF" w:rsidRDefault="003F57DF" w:rsidP="00CC6E6D">
            <w:pPr>
              <w:autoSpaceDE w:val="0"/>
              <w:autoSpaceDN w:val="0"/>
              <w:adjustRightInd w:val="0"/>
              <w:jc w:val="center"/>
              <w:rPr>
                <w:rFonts w:ascii="Segoe UI" w:hAnsi="Segoe UI" w:cs="Segoe UI"/>
                <w:sz w:val="22"/>
                <w:szCs w:val="22"/>
                <w:lang w:eastAsia="en-GB"/>
              </w:rPr>
            </w:pPr>
          </w:p>
          <w:p w14:paraId="4D074865" w14:textId="77777777" w:rsidR="003F57DF" w:rsidRDefault="003F57DF" w:rsidP="00CC6E6D">
            <w:pPr>
              <w:autoSpaceDE w:val="0"/>
              <w:autoSpaceDN w:val="0"/>
              <w:adjustRightInd w:val="0"/>
              <w:jc w:val="center"/>
              <w:rPr>
                <w:rFonts w:ascii="Segoe UI" w:hAnsi="Segoe UI" w:cs="Segoe UI"/>
                <w:sz w:val="22"/>
                <w:szCs w:val="22"/>
                <w:lang w:eastAsia="en-GB"/>
              </w:rPr>
            </w:pPr>
          </w:p>
          <w:p w14:paraId="2B7120C9" w14:textId="77777777" w:rsidR="003F57DF" w:rsidRDefault="003F57DF" w:rsidP="00CC6E6D">
            <w:pPr>
              <w:autoSpaceDE w:val="0"/>
              <w:autoSpaceDN w:val="0"/>
              <w:adjustRightInd w:val="0"/>
              <w:jc w:val="center"/>
              <w:rPr>
                <w:rFonts w:ascii="Segoe UI" w:hAnsi="Segoe UI" w:cs="Segoe UI"/>
                <w:sz w:val="22"/>
                <w:szCs w:val="22"/>
                <w:lang w:eastAsia="en-GB"/>
              </w:rPr>
            </w:pPr>
          </w:p>
          <w:p w14:paraId="2E038D8C" w14:textId="77777777" w:rsidR="003F57DF" w:rsidRDefault="003F57DF" w:rsidP="00CC6E6D">
            <w:pPr>
              <w:autoSpaceDE w:val="0"/>
              <w:autoSpaceDN w:val="0"/>
              <w:adjustRightInd w:val="0"/>
              <w:jc w:val="center"/>
              <w:rPr>
                <w:rFonts w:ascii="Segoe UI" w:hAnsi="Segoe UI" w:cs="Segoe UI"/>
                <w:sz w:val="22"/>
                <w:szCs w:val="22"/>
                <w:lang w:eastAsia="en-GB"/>
              </w:rPr>
            </w:pPr>
          </w:p>
          <w:p w14:paraId="5959F51F" w14:textId="77777777" w:rsidR="003F57DF" w:rsidRDefault="003F57DF" w:rsidP="00CC6E6D">
            <w:pPr>
              <w:autoSpaceDE w:val="0"/>
              <w:autoSpaceDN w:val="0"/>
              <w:adjustRightInd w:val="0"/>
              <w:jc w:val="center"/>
              <w:rPr>
                <w:rFonts w:ascii="Segoe UI" w:hAnsi="Segoe UI" w:cs="Segoe UI"/>
                <w:sz w:val="22"/>
                <w:szCs w:val="22"/>
                <w:lang w:eastAsia="en-GB"/>
              </w:rPr>
            </w:pPr>
          </w:p>
          <w:p w14:paraId="6B1D881E" w14:textId="77777777" w:rsidR="003F57DF" w:rsidRDefault="003F57DF" w:rsidP="00CC6E6D">
            <w:pPr>
              <w:autoSpaceDE w:val="0"/>
              <w:autoSpaceDN w:val="0"/>
              <w:adjustRightInd w:val="0"/>
              <w:jc w:val="center"/>
              <w:rPr>
                <w:rFonts w:ascii="Segoe UI" w:hAnsi="Segoe UI" w:cs="Segoe UI"/>
                <w:sz w:val="22"/>
                <w:szCs w:val="22"/>
                <w:lang w:eastAsia="en-GB"/>
              </w:rPr>
            </w:pPr>
          </w:p>
          <w:p w14:paraId="66FBC947" w14:textId="77777777" w:rsidR="003F57DF" w:rsidRDefault="003F57DF" w:rsidP="00CC6E6D">
            <w:pPr>
              <w:autoSpaceDE w:val="0"/>
              <w:autoSpaceDN w:val="0"/>
              <w:adjustRightInd w:val="0"/>
              <w:jc w:val="center"/>
              <w:rPr>
                <w:rFonts w:ascii="Segoe UI" w:hAnsi="Segoe UI" w:cs="Segoe UI"/>
                <w:sz w:val="22"/>
                <w:szCs w:val="22"/>
                <w:lang w:eastAsia="en-GB"/>
              </w:rPr>
            </w:pPr>
          </w:p>
          <w:p w14:paraId="646595A9" w14:textId="77777777" w:rsidR="003F57DF" w:rsidRDefault="003F57DF" w:rsidP="00CC6E6D">
            <w:pPr>
              <w:autoSpaceDE w:val="0"/>
              <w:autoSpaceDN w:val="0"/>
              <w:adjustRightInd w:val="0"/>
              <w:jc w:val="center"/>
              <w:rPr>
                <w:rFonts w:ascii="Segoe UI" w:hAnsi="Segoe UI" w:cs="Segoe UI"/>
                <w:sz w:val="22"/>
                <w:szCs w:val="22"/>
                <w:lang w:eastAsia="en-GB"/>
              </w:rPr>
            </w:pPr>
          </w:p>
          <w:p w14:paraId="282B71AD" w14:textId="77777777" w:rsidR="003F57DF" w:rsidRDefault="003F57DF" w:rsidP="00CC6E6D">
            <w:pPr>
              <w:autoSpaceDE w:val="0"/>
              <w:autoSpaceDN w:val="0"/>
              <w:adjustRightInd w:val="0"/>
              <w:jc w:val="center"/>
              <w:rPr>
                <w:rFonts w:ascii="Segoe UI" w:hAnsi="Segoe UI" w:cs="Segoe UI"/>
                <w:sz w:val="22"/>
                <w:szCs w:val="22"/>
                <w:lang w:eastAsia="en-GB"/>
              </w:rPr>
            </w:pPr>
          </w:p>
          <w:p w14:paraId="25B4C84D" w14:textId="77777777" w:rsidR="003F57DF" w:rsidRDefault="003F57DF" w:rsidP="00CC6E6D">
            <w:pPr>
              <w:autoSpaceDE w:val="0"/>
              <w:autoSpaceDN w:val="0"/>
              <w:adjustRightInd w:val="0"/>
              <w:jc w:val="center"/>
              <w:rPr>
                <w:rFonts w:ascii="Segoe UI" w:hAnsi="Segoe UI" w:cs="Segoe UI"/>
                <w:sz w:val="22"/>
                <w:szCs w:val="22"/>
                <w:lang w:eastAsia="en-GB"/>
              </w:rPr>
            </w:pPr>
          </w:p>
          <w:p w14:paraId="2374EC45" w14:textId="77777777" w:rsidR="003F57DF" w:rsidRDefault="003F57DF" w:rsidP="00CC6E6D">
            <w:pPr>
              <w:autoSpaceDE w:val="0"/>
              <w:autoSpaceDN w:val="0"/>
              <w:adjustRightInd w:val="0"/>
              <w:jc w:val="center"/>
              <w:rPr>
                <w:rFonts w:ascii="Segoe UI" w:hAnsi="Segoe UI" w:cs="Segoe UI"/>
                <w:sz w:val="22"/>
                <w:szCs w:val="22"/>
                <w:lang w:eastAsia="en-GB"/>
              </w:rPr>
            </w:pPr>
          </w:p>
          <w:p w14:paraId="5798D2AE" w14:textId="77777777" w:rsidR="003F57DF" w:rsidRDefault="003F57DF" w:rsidP="00CC6E6D">
            <w:pPr>
              <w:autoSpaceDE w:val="0"/>
              <w:autoSpaceDN w:val="0"/>
              <w:adjustRightInd w:val="0"/>
              <w:jc w:val="center"/>
              <w:rPr>
                <w:rFonts w:ascii="Segoe UI" w:hAnsi="Segoe UI" w:cs="Segoe UI"/>
                <w:sz w:val="22"/>
                <w:szCs w:val="22"/>
                <w:lang w:eastAsia="en-GB"/>
              </w:rPr>
            </w:pPr>
          </w:p>
          <w:p w14:paraId="1CD73F38" w14:textId="77777777" w:rsidR="003F57DF" w:rsidRDefault="003F57DF" w:rsidP="00CC6E6D">
            <w:pPr>
              <w:autoSpaceDE w:val="0"/>
              <w:autoSpaceDN w:val="0"/>
              <w:adjustRightInd w:val="0"/>
              <w:jc w:val="center"/>
              <w:rPr>
                <w:rFonts w:ascii="Segoe UI" w:hAnsi="Segoe UI" w:cs="Segoe UI"/>
                <w:sz w:val="22"/>
                <w:szCs w:val="22"/>
                <w:lang w:eastAsia="en-GB"/>
              </w:rPr>
            </w:pPr>
          </w:p>
          <w:p w14:paraId="08A1114D" w14:textId="77777777" w:rsidR="003F57DF" w:rsidRDefault="003F57DF" w:rsidP="00CC6E6D">
            <w:pPr>
              <w:autoSpaceDE w:val="0"/>
              <w:autoSpaceDN w:val="0"/>
              <w:adjustRightInd w:val="0"/>
              <w:jc w:val="center"/>
              <w:rPr>
                <w:rFonts w:ascii="Segoe UI" w:hAnsi="Segoe UI" w:cs="Segoe UI"/>
                <w:sz w:val="22"/>
                <w:szCs w:val="22"/>
                <w:lang w:eastAsia="en-GB"/>
              </w:rPr>
            </w:pPr>
          </w:p>
          <w:p w14:paraId="2621752A" w14:textId="77777777" w:rsidR="003F57DF" w:rsidRDefault="003F57DF" w:rsidP="00CC6E6D">
            <w:pPr>
              <w:autoSpaceDE w:val="0"/>
              <w:autoSpaceDN w:val="0"/>
              <w:adjustRightInd w:val="0"/>
              <w:jc w:val="center"/>
              <w:rPr>
                <w:rFonts w:ascii="Segoe UI" w:hAnsi="Segoe UI" w:cs="Segoe UI"/>
                <w:sz w:val="22"/>
                <w:szCs w:val="22"/>
                <w:lang w:eastAsia="en-GB"/>
              </w:rPr>
            </w:pPr>
          </w:p>
          <w:p w14:paraId="6C989CF4" w14:textId="77777777" w:rsidR="003F57DF" w:rsidRDefault="003F57DF" w:rsidP="00CC6E6D">
            <w:pPr>
              <w:autoSpaceDE w:val="0"/>
              <w:autoSpaceDN w:val="0"/>
              <w:adjustRightInd w:val="0"/>
              <w:jc w:val="center"/>
              <w:rPr>
                <w:rFonts w:ascii="Segoe UI" w:hAnsi="Segoe UI" w:cs="Segoe UI"/>
                <w:sz w:val="22"/>
                <w:szCs w:val="22"/>
                <w:lang w:eastAsia="en-GB"/>
              </w:rPr>
            </w:pPr>
          </w:p>
          <w:p w14:paraId="35CA2E88" w14:textId="77777777" w:rsidR="003F57DF" w:rsidRDefault="003F57DF" w:rsidP="00CC6E6D">
            <w:pPr>
              <w:autoSpaceDE w:val="0"/>
              <w:autoSpaceDN w:val="0"/>
              <w:adjustRightInd w:val="0"/>
              <w:jc w:val="center"/>
              <w:rPr>
                <w:rFonts w:ascii="Segoe UI" w:hAnsi="Segoe UI" w:cs="Segoe UI"/>
                <w:sz w:val="22"/>
                <w:szCs w:val="22"/>
                <w:lang w:eastAsia="en-GB"/>
              </w:rPr>
            </w:pPr>
          </w:p>
          <w:p w14:paraId="2867F4D8" w14:textId="77777777" w:rsidR="003F57DF" w:rsidRDefault="003F57DF" w:rsidP="00CC6E6D">
            <w:pPr>
              <w:autoSpaceDE w:val="0"/>
              <w:autoSpaceDN w:val="0"/>
              <w:adjustRightInd w:val="0"/>
              <w:jc w:val="center"/>
              <w:rPr>
                <w:rFonts w:ascii="Segoe UI" w:hAnsi="Segoe UI" w:cs="Segoe UI"/>
                <w:sz w:val="22"/>
                <w:szCs w:val="22"/>
                <w:lang w:eastAsia="en-GB"/>
              </w:rPr>
            </w:pPr>
          </w:p>
          <w:p w14:paraId="3728C95A" w14:textId="77777777" w:rsidR="003F57DF" w:rsidRDefault="003F57DF" w:rsidP="00CC6E6D">
            <w:pPr>
              <w:autoSpaceDE w:val="0"/>
              <w:autoSpaceDN w:val="0"/>
              <w:adjustRightInd w:val="0"/>
              <w:jc w:val="center"/>
              <w:rPr>
                <w:rFonts w:ascii="Segoe UI" w:hAnsi="Segoe UI" w:cs="Segoe UI"/>
                <w:sz w:val="22"/>
                <w:szCs w:val="22"/>
                <w:lang w:eastAsia="en-GB"/>
              </w:rPr>
            </w:pPr>
          </w:p>
          <w:p w14:paraId="32C15517" w14:textId="77777777" w:rsidR="003F57DF" w:rsidRDefault="003F57DF" w:rsidP="00CC6E6D">
            <w:pPr>
              <w:autoSpaceDE w:val="0"/>
              <w:autoSpaceDN w:val="0"/>
              <w:adjustRightInd w:val="0"/>
              <w:jc w:val="center"/>
              <w:rPr>
                <w:rFonts w:ascii="Segoe UI" w:hAnsi="Segoe UI" w:cs="Segoe UI"/>
                <w:sz w:val="22"/>
                <w:szCs w:val="22"/>
                <w:lang w:eastAsia="en-GB"/>
              </w:rPr>
            </w:pPr>
          </w:p>
          <w:p w14:paraId="3DEA3390" w14:textId="77777777" w:rsidR="003F57DF" w:rsidRDefault="003F57DF" w:rsidP="00CC6E6D">
            <w:pPr>
              <w:autoSpaceDE w:val="0"/>
              <w:autoSpaceDN w:val="0"/>
              <w:adjustRightInd w:val="0"/>
              <w:jc w:val="center"/>
              <w:rPr>
                <w:rFonts w:ascii="Segoe UI" w:hAnsi="Segoe UI" w:cs="Segoe UI"/>
                <w:sz w:val="22"/>
                <w:szCs w:val="22"/>
                <w:lang w:eastAsia="en-GB"/>
              </w:rPr>
            </w:pPr>
          </w:p>
          <w:p w14:paraId="5CC8FDD7" w14:textId="77777777" w:rsidR="003F57DF" w:rsidRDefault="003F57DF" w:rsidP="00CC6E6D">
            <w:pPr>
              <w:autoSpaceDE w:val="0"/>
              <w:autoSpaceDN w:val="0"/>
              <w:adjustRightInd w:val="0"/>
              <w:jc w:val="center"/>
              <w:rPr>
                <w:rFonts w:ascii="Segoe UI" w:hAnsi="Segoe UI" w:cs="Segoe UI"/>
                <w:sz w:val="22"/>
                <w:szCs w:val="22"/>
                <w:lang w:eastAsia="en-GB"/>
              </w:rPr>
            </w:pPr>
          </w:p>
          <w:p w14:paraId="25BF1BD7" w14:textId="77777777" w:rsidR="003F57DF" w:rsidRDefault="003F57DF" w:rsidP="00CC6E6D">
            <w:pPr>
              <w:autoSpaceDE w:val="0"/>
              <w:autoSpaceDN w:val="0"/>
              <w:adjustRightInd w:val="0"/>
              <w:jc w:val="center"/>
              <w:rPr>
                <w:rFonts w:ascii="Segoe UI" w:hAnsi="Segoe UI" w:cs="Segoe UI"/>
                <w:sz w:val="22"/>
                <w:szCs w:val="22"/>
                <w:lang w:eastAsia="en-GB"/>
              </w:rPr>
            </w:pPr>
          </w:p>
          <w:p w14:paraId="2F9BCED0" w14:textId="77777777" w:rsidR="003F57DF" w:rsidRDefault="003F57DF" w:rsidP="00CC6E6D">
            <w:pPr>
              <w:autoSpaceDE w:val="0"/>
              <w:autoSpaceDN w:val="0"/>
              <w:adjustRightInd w:val="0"/>
              <w:jc w:val="center"/>
              <w:rPr>
                <w:rFonts w:ascii="Segoe UI" w:hAnsi="Segoe UI" w:cs="Segoe UI"/>
                <w:sz w:val="22"/>
                <w:szCs w:val="22"/>
                <w:lang w:eastAsia="en-GB"/>
              </w:rPr>
            </w:pPr>
          </w:p>
          <w:p w14:paraId="0759D4E3" w14:textId="77777777" w:rsidR="003F57DF" w:rsidRDefault="003F57DF" w:rsidP="00CC6E6D">
            <w:pPr>
              <w:autoSpaceDE w:val="0"/>
              <w:autoSpaceDN w:val="0"/>
              <w:adjustRightInd w:val="0"/>
              <w:jc w:val="center"/>
              <w:rPr>
                <w:rFonts w:ascii="Segoe UI" w:hAnsi="Segoe UI" w:cs="Segoe UI"/>
                <w:sz w:val="22"/>
                <w:szCs w:val="22"/>
                <w:lang w:eastAsia="en-GB"/>
              </w:rPr>
            </w:pPr>
          </w:p>
          <w:p w14:paraId="1C48BB58" w14:textId="77777777" w:rsidR="003F57DF" w:rsidRDefault="003F57DF" w:rsidP="00CC6E6D">
            <w:pPr>
              <w:autoSpaceDE w:val="0"/>
              <w:autoSpaceDN w:val="0"/>
              <w:adjustRightInd w:val="0"/>
              <w:jc w:val="center"/>
              <w:rPr>
                <w:rFonts w:ascii="Segoe UI" w:hAnsi="Segoe UI" w:cs="Segoe UI"/>
                <w:sz w:val="22"/>
                <w:szCs w:val="22"/>
                <w:lang w:eastAsia="en-GB"/>
              </w:rPr>
            </w:pPr>
          </w:p>
          <w:p w14:paraId="2D47DF42" w14:textId="77777777" w:rsidR="003F57DF" w:rsidRDefault="003F57DF" w:rsidP="00CC6E6D">
            <w:pPr>
              <w:autoSpaceDE w:val="0"/>
              <w:autoSpaceDN w:val="0"/>
              <w:adjustRightInd w:val="0"/>
              <w:jc w:val="center"/>
              <w:rPr>
                <w:rFonts w:ascii="Segoe UI" w:hAnsi="Segoe UI" w:cs="Segoe UI"/>
                <w:sz w:val="22"/>
                <w:szCs w:val="22"/>
                <w:lang w:eastAsia="en-GB"/>
              </w:rPr>
            </w:pPr>
          </w:p>
          <w:p w14:paraId="394CBAF9" w14:textId="77777777" w:rsidR="003F57DF" w:rsidRDefault="003F57DF" w:rsidP="00CC6E6D">
            <w:pPr>
              <w:autoSpaceDE w:val="0"/>
              <w:autoSpaceDN w:val="0"/>
              <w:adjustRightInd w:val="0"/>
              <w:jc w:val="center"/>
              <w:rPr>
                <w:rFonts w:ascii="Segoe UI" w:hAnsi="Segoe UI" w:cs="Segoe UI"/>
                <w:sz w:val="22"/>
                <w:szCs w:val="22"/>
                <w:lang w:eastAsia="en-GB"/>
              </w:rPr>
            </w:pPr>
          </w:p>
          <w:p w14:paraId="4FADADAF" w14:textId="77777777" w:rsidR="003F57DF" w:rsidRDefault="003F57DF" w:rsidP="00CC6E6D">
            <w:pPr>
              <w:autoSpaceDE w:val="0"/>
              <w:autoSpaceDN w:val="0"/>
              <w:adjustRightInd w:val="0"/>
              <w:jc w:val="center"/>
              <w:rPr>
                <w:rFonts w:ascii="Segoe UI" w:hAnsi="Segoe UI" w:cs="Segoe UI"/>
                <w:sz w:val="22"/>
                <w:szCs w:val="22"/>
                <w:lang w:eastAsia="en-GB"/>
              </w:rPr>
            </w:pPr>
          </w:p>
          <w:p w14:paraId="54ECFA80" w14:textId="77777777" w:rsidR="003F57DF" w:rsidRDefault="003F57DF" w:rsidP="00CC6E6D">
            <w:pPr>
              <w:autoSpaceDE w:val="0"/>
              <w:autoSpaceDN w:val="0"/>
              <w:adjustRightInd w:val="0"/>
              <w:jc w:val="center"/>
              <w:rPr>
                <w:rFonts w:ascii="Segoe UI" w:hAnsi="Segoe UI" w:cs="Segoe UI"/>
                <w:sz w:val="22"/>
                <w:szCs w:val="22"/>
                <w:lang w:eastAsia="en-GB"/>
              </w:rPr>
            </w:pPr>
          </w:p>
          <w:p w14:paraId="2252D7DE" w14:textId="77777777" w:rsidR="003F57DF" w:rsidRDefault="003F57DF" w:rsidP="00CC6E6D">
            <w:pPr>
              <w:autoSpaceDE w:val="0"/>
              <w:autoSpaceDN w:val="0"/>
              <w:adjustRightInd w:val="0"/>
              <w:jc w:val="center"/>
              <w:rPr>
                <w:rFonts w:ascii="Segoe UI" w:hAnsi="Segoe UI" w:cs="Segoe UI"/>
                <w:sz w:val="22"/>
                <w:szCs w:val="22"/>
                <w:lang w:eastAsia="en-GB"/>
              </w:rPr>
            </w:pPr>
          </w:p>
          <w:p w14:paraId="5F30318B" w14:textId="77777777" w:rsidR="003F57DF" w:rsidRDefault="003F57DF" w:rsidP="00CC6E6D">
            <w:pPr>
              <w:autoSpaceDE w:val="0"/>
              <w:autoSpaceDN w:val="0"/>
              <w:adjustRightInd w:val="0"/>
              <w:jc w:val="center"/>
              <w:rPr>
                <w:rFonts w:ascii="Segoe UI" w:hAnsi="Segoe UI" w:cs="Segoe UI"/>
                <w:sz w:val="22"/>
                <w:szCs w:val="22"/>
                <w:lang w:eastAsia="en-GB"/>
              </w:rPr>
            </w:pPr>
          </w:p>
          <w:p w14:paraId="56E98FCA" w14:textId="77777777" w:rsidR="003F57DF" w:rsidRDefault="003F57DF" w:rsidP="00CC6E6D">
            <w:pPr>
              <w:autoSpaceDE w:val="0"/>
              <w:autoSpaceDN w:val="0"/>
              <w:adjustRightInd w:val="0"/>
              <w:jc w:val="center"/>
              <w:rPr>
                <w:rFonts w:ascii="Segoe UI" w:hAnsi="Segoe UI" w:cs="Segoe UI"/>
                <w:sz w:val="22"/>
                <w:szCs w:val="22"/>
                <w:lang w:eastAsia="en-GB"/>
              </w:rPr>
            </w:pPr>
          </w:p>
          <w:p w14:paraId="593E209B" w14:textId="77777777" w:rsidR="003F57DF" w:rsidRDefault="003F57DF" w:rsidP="00CC6E6D">
            <w:pPr>
              <w:autoSpaceDE w:val="0"/>
              <w:autoSpaceDN w:val="0"/>
              <w:adjustRightInd w:val="0"/>
              <w:jc w:val="center"/>
              <w:rPr>
                <w:rFonts w:ascii="Segoe UI" w:hAnsi="Segoe UI" w:cs="Segoe UI"/>
                <w:sz w:val="22"/>
                <w:szCs w:val="22"/>
                <w:lang w:eastAsia="en-GB"/>
              </w:rPr>
            </w:pPr>
          </w:p>
          <w:p w14:paraId="4452DAC0" w14:textId="77777777" w:rsidR="00F6626A" w:rsidRDefault="00F6626A" w:rsidP="00CC6E6D">
            <w:pPr>
              <w:autoSpaceDE w:val="0"/>
              <w:autoSpaceDN w:val="0"/>
              <w:adjustRightInd w:val="0"/>
              <w:jc w:val="center"/>
              <w:rPr>
                <w:rFonts w:ascii="Segoe UI" w:hAnsi="Segoe UI" w:cs="Segoe UI"/>
                <w:sz w:val="22"/>
                <w:szCs w:val="22"/>
                <w:lang w:eastAsia="en-GB"/>
              </w:rPr>
            </w:pPr>
          </w:p>
          <w:p w14:paraId="3F75CD8C" w14:textId="70B0A911" w:rsidR="003F57DF" w:rsidRDefault="003F57DF" w:rsidP="00CC6E6D">
            <w:pPr>
              <w:autoSpaceDE w:val="0"/>
              <w:autoSpaceDN w:val="0"/>
              <w:adjustRightInd w:val="0"/>
              <w:jc w:val="center"/>
              <w:rPr>
                <w:rFonts w:ascii="Segoe UI" w:hAnsi="Segoe UI" w:cs="Segoe UI"/>
                <w:sz w:val="22"/>
                <w:szCs w:val="22"/>
                <w:lang w:eastAsia="en-GB"/>
              </w:rPr>
            </w:pPr>
            <w:r>
              <w:rPr>
                <w:rFonts w:ascii="Segoe UI" w:hAnsi="Segoe UI" w:cs="Segoe UI"/>
                <w:sz w:val="22"/>
                <w:szCs w:val="22"/>
                <w:lang w:eastAsia="en-GB"/>
              </w:rPr>
              <w:lastRenderedPageBreak/>
              <w:t>JP</w:t>
            </w:r>
          </w:p>
          <w:p w14:paraId="255B5BA3" w14:textId="77777777" w:rsidR="003F57DF" w:rsidRDefault="003F57DF" w:rsidP="00CC6E6D">
            <w:pPr>
              <w:autoSpaceDE w:val="0"/>
              <w:autoSpaceDN w:val="0"/>
              <w:adjustRightInd w:val="0"/>
              <w:jc w:val="center"/>
              <w:rPr>
                <w:rFonts w:ascii="Segoe UI" w:hAnsi="Segoe UI" w:cs="Segoe UI"/>
                <w:sz w:val="22"/>
                <w:szCs w:val="22"/>
                <w:lang w:eastAsia="en-GB"/>
              </w:rPr>
            </w:pPr>
          </w:p>
          <w:p w14:paraId="3CD745A5" w14:textId="77777777" w:rsidR="003F57DF" w:rsidRDefault="003F57DF" w:rsidP="00CC6E6D">
            <w:pPr>
              <w:autoSpaceDE w:val="0"/>
              <w:autoSpaceDN w:val="0"/>
              <w:adjustRightInd w:val="0"/>
              <w:jc w:val="center"/>
              <w:rPr>
                <w:rFonts w:ascii="Segoe UI" w:hAnsi="Segoe UI" w:cs="Segoe UI"/>
                <w:sz w:val="22"/>
                <w:szCs w:val="22"/>
                <w:lang w:eastAsia="en-GB"/>
              </w:rPr>
            </w:pPr>
          </w:p>
          <w:p w14:paraId="2997A515" w14:textId="77777777" w:rsidR="003F57DF" w:rsidRDefault="003F57DF" w:rsidP="00CC6E6D">
            <w:pPr>
              <w:autoSpaceDE w:val="0"/>
              <w:autoSpaceDN w:val="0"/>
              <w:adjustRightInd w:val="0"/>
              <w:jc w:val="center"/>
              <w:rPr>
                <w:rFonts w:ascii="Segoe UI" w:hAnsi="Segoe UI" w:cs="Segoe UI"/>
                <w:sz w:val="22"/>
                <w:szCs w:val="22"/>
                <w:lang w:eastAsia="en-GB"/>
              </w:rPr>
            </w:pPr>
          </w:p>
          <w:p w14:paraId="39A4DDD0" w14:textId="77777777" w:rsidR="003F57DF" w:rsidRDefault="003F57DF" w:rsidP="00CC6E6D">
            <w:pPr>
              <w:autoSpaceDE w:val="0"/>
              <w:autoSpaceDN w:val="0"/>
              <w:adjustRightInd w:val="0"/>
              <w:jc w:val="center"/>
              <w:rPr>
                <w:rFonts w:ascii="Segoe UI" w:hAnsi="Segoe UI" w:cs="Segoe UI"/>
                <w:sz w:val="22"/>
                <w:szCs w:val="22"/>
                <w:lang w:eastAsia="en-GB"/>
              </w:rPr>
            </w:pPr>
          </w:p>
          <w:p w14:paraId="04DE3D79" w14:textId="77777777" w:rsidR="003F57DF" w:rsidRDefault="003F57DF" w:rsidP="00CC6E6D">
            <w:pPr>
              <w:autoSpaceDE w:val="0"/>
              <w:autoSpaceDN w:val="0"/>
              <w:adjustRightInd w:val="0"/>
              <w:jc w:val="center"/>
              <w:rPr>
                <w:rFonts w:ascii="Segoe UI" w:hAnsi="Segoe UI" w:cs="Segoe UI"/>
                <w:sz w:val="22"/>
                <w:szCs w:val="22"/>
                <w:lang w:eastAsia="en-GB"/>
              </w:rPr>
            </w:pPr>
          </w:p>
          <w:p w14:paraId="5CE8F451" w14:textId="77777777" w:rsidR="003F57DF" w:rsidRDefault="003F57DF" w:rsidP="00CC6E6D">
            <w:pPr>
              <w:autoSpaceDE w:val="0"/>
              <w:autoSpaceDN w:val="0"/>
              <w:adjustRightInd w:val="0"/>
              <w:jc w:val="center"/>
              <w:rPr>
                <w:rFonts w:ascii="Segoe UI" w:hAnsi="Segoe UI" w:cs="Segoe UI"/>
                <w:sz w:val="22"/>
                <w:szCs w:val="22"/>
                <w:lang w:eastAsia="en-GB"/>
              </w:rPr>
            </w:pPr>
          </w:p>
          <w:p w14:paraId="6FF1AB74" w14:textId="77777777" w:rsidR="003F57DF" w:rsidRDefault="003F57DF" w:rsidP="00CC6E6D">
            <w:pPr>
              <w:autoSpaceDE w:val="0"/>
              <w:autoSpaceDN w:val="0"/>
              <w:adjustRightInd w:val="0"/>
              <w:jc w:val="center"/>
              <w:rPr>
                <w:rFonts w:ascii="Segoe UI" w:hAnsi="Segoe UI" w:cs="Segoe UI"/>
                <w:sz w:val="22"/>
                <w:szCs w:val="22"/>
                <w:lang w:eastAsia="en-GB"/>
              </w:rPr>
            </w:pPr>
          </w:p>
          <w:p w14:paraId="254B6DCA" w14:textId="77777777" w:rsidR="003F57DF" w:rsidRDefault="003F57DF" w:rsidP="00CC6E6D">
            <w:pPr>
              <w:autoSpaceDE w:val="0"/>
              <w:autoSpaceDN w:val="0"/>
              <w:adjustRightInd w:val="0"/>
              <w:jc w:val="center"/>
              <w:rPr>
                <w:rFonts w:ascii="Segoe UI" w:hAnsi="Segoe UI" w:cs="Segoe UI"/>
                <w:sz w:val="22"/>
                <w:szCs w:val="22"/>
                <w:lang w:eastAsia="en-GB"/>
              </w:rPr>
            </w:pPr>
          </w:p>
          <w:p w14:paraId="59BFA08B" w14:textId="77777777" w:rsidR="003F57DF" w:rsidRDefault="003F57DF" w:rsidP="00CC6E6D">
            <w:pPr>
              <w:autoSpaceDE w:val="0"/>
              <w:autoSpaceDN w:val="0"/>
              <w:adjustRightInd w:val="0"/>
              <w:jc w:val="center"/>
              <w:rPr>
                <w:rFonts w:ascii="Segoe UI" w:hAnsi="Segoe UI" w:cs="Segoe UI"/>
                <w:sz w:val="22"/>
                <w:szCs w:val="22"/>
                <w:lang w:eastAsia="en-GB"/>
              </w:rPr>
            </w:pPr>
          </w:p>
          <w:p w14:paraId="277EDD3F" w14:textId="77777777" w:rsidR="003F57DF" w:rsidRDefault="003F57DF" w:rsidP="00CC6E6D">
            <w:pPr>
              <w:autoSpaceDE w:val="0"/>
              <w:autoSpaceDN w:val="0"/>
              <w:adjustRightInd w:val="0"/>
              <w:jc w:val="center"/>
              <w:rPr>
                <w:rFonts w:ascii="Segoe UI" w:hAnsi="Segoe UI" w:cs="Segoe UI"/>
                <w:sz w:val="22"/>
                <w:szCs w:val="22"/>
                <w:lang w:eastAsia="en-GB"/>
              </w:rPr>
            </w:pPr>
          </w:p>
          <w:p w14:paraId="48FA912E" w14:textId="77777777" w:rsidR="003F57DF" w:rsidRDefault="003F57DF" w:rsidP="00CC6E6D">
            <w:pPr>
              <w:autoSpaceDE w:val="0"/>
              <w:autoSpaceDN w:val="0"/>
              <w:adjustRightInd w:val="0"/>
              <w:jc w:val="center"/>
              <w:rPr>
                <w:rFonts w:ascii="Segoe UI" w:hAnsi="Segoe UI" w:cs="Segoe UI"/>
                <w:sz w:val="22"/>
                <w:szCs w:val="22"/>
                <w:lang w:eastAsia="en-GB"/>
              </w:rPr>
            </w:pPr>
          </w:p>
          <w:p w14:paraId="4FA05CA3" w14:textId="77777777" w:rsidR="003F57DF" w:rsidRDefault="003F57DF" w:rsidP="00CC6E6D">
            <w:pPr>
              <w:autoSpaceDE w:val="0"/>
              <w:autoSpaceDN w:val="0"/>
              <w:adjustRightInd w:val="0"/>
              <w:jc w:val="center"/>
              <w:rPr>
                <w:rFonts w:ascii="Segoe UI" w:hAnsi="Segoe UI" w:cs="Segoe UI"/>
                <w:sz w:val="22"/>
                <w:szCs w:val="22"/>
                <w:lang w:eastAsia="en-GB"/>
              </w:rPr>
            </w:pPr>
          </w:p>
          <w:p w14:paraId="76AA6D61" w14:textId="370F36B2" w:rsidR="003F57DF" w:rsidRDefault="003F57DF" w:rsidP="00CC6E6D">
            <w:pPr>
              <w:autoSpaceDE w:val="0"/>
              <w:autoSpaceDN w:val="0"/>
              <w:adjustRightInd w:val="0"/>
              <w:jc w:val="center"/>
              <w:rPr>
                <w:rFonts w:ascii="Segoe UI" w:hAnsi="Segoe UI" w:cs="Segoe UI"/>
                <w:sz w:val="22"/>
                <w:szCs w:val="22"/>
                <w:lang w:eastAsia="en-GB"/>
              </w:rPr>
            </w:pPr>
          </w:p>
          <w:p w14:paraId="5DB21D75" w14:textId="77777777" w:rsidR="00F6626A" w:rsidRDefault="00F6626A" w:rsidP="00CC6E6D">
            <w:pPr>
              <w:autoSpaceDE w:val="0"/>
              <w:autoSpaceDN w:val="0"/>
              <w:adjustRightInd w:val="0"/>
              <w:jc w:val="center"/>
              <w:rPr>
                <w:rFonts w:ascii="Segoe UI" w:hAnsi="Segoe UI" w:cs="Segoe UI"/>
                <w:sz w:val="22"/>
                <w:szCs w:val="22"/>
                <w:lang w:eastAsia="en-GB"/>
              </w:rPr>
            </w:pPr>
          </w:p>
          <w:p w14:paraId="0333102A" w14:textId="77777777" w:rsidR="003F57DF" w:rsidRDefault="003F57DF" w:rsidP="00CC6E6D">
            <w:pPr>
              <w:autoSpaceDE w:val="0"/>
              <w:autoSpaceDN w:val="0"/>
              <w:adjustRightInd w:val="0"/>
              <w:jc w:val="center"/>
              <w:rPr>
                <w:rFonts w:ascii="Segoe UI" w:hAnsi="Segoe UI" w:cs="Segoe UI"/>
                <w:sz w:val="22"/>
                <w:szCs w:val="22"/>
                <w:lang w:eastAsia="en-GB"/>
              </w:rPr>
            </w:pPr>
            <w:r>
              <w:rPr>
                <w:rFonts w:ascii="Segoe UI" w:hAnsi="Segoe UI" w:cs="Segoe UI"/>
                <w:sz w:val="22"/>
                <w:szCs w:val="22"/>
                <w:lang w:eastAsia="en-GB"/>
              </w:rPr>
              <w:t>DB</w:t>
            </w:r>
          </w:p>
          <w:p w14:paraId="58FFBA5A" w14:textId="77777777" w:rsidR="003F57DF" w:rsidRDefault="003F57DF" w:rsidP="00CC6E6D">
            <w:pPr>
              <w:autoSpaceDE w:val="0"/>
              <w:autoSpaceDN w:val="0"/>
              <w:adjustRightInd w:val="0"/>
              <w:jc w:val="center"/>
              <w:rPr>
                <w:rFonts w:ascii="Segoe UI" w:hAnsi="Segoe UI" w:cs="Segoe UI"/>
                <w:sz w:val="22"/>
                <w:szCs w:val="22"/>
                <w:lang w:eastAsia="en-GB"/>
              </w:rPr>
            </w:pPr>
          </w:p>
          <w:p w14:paraId="659CF725" w14:textId="77777777" w:rsidR="003F57DF" w:rsidRDefault="003F57DF" w:rsidP="00CC6E6D">
            <w:pPr>
              <w:autoSpaceDE w:val="0"/>
              <w:autoSpaceDN w:val="0"/>
              <w:adjustRightInd w:val="0"/>
              <w:jc w:val="center"/>
              <w:rPr>
                <w:rFonts w:ascii="Segoe UI" w:hAnsi="Segoe UI" w:cs="Segoe UI"/>
                <w:sz w:val="22"/>
                <w:szCs w:val="22"/>
                <w:lang w:eastAsia="en-GB"/>
              </w:rPr>
            </w:pPr>
          </w:p>
          <w:p w14:paraId="51C23F3A" w14:textId="77777777" w:rsidR="003F57DF" w:rsidRDefault="003F57DF" w:rsidP="00CC6E6D">
            <w:pPr>
              <w:autoSpaceDE w:val="0"/>
              <w:autoSpaceDN w:val="0"/>
              <w:adjustRightInd w:val="0"/>
              <w:jc w:val="center"/>
              <w:rPr>
                <w:rFonts w:ascii="Segoe UI" w:hAnsi="Segoe UI" w:cs="Segoe UI"/>
                <w:sz w:val="22"/>
                <w:szCs w:val="22"/>
                <w:lang w:eastAsia="en-GB"/>
              </w:rPr>
            </w:pPr>
          </w:p>
          <w:p w14:paraId="2400666B" w14:textId="77777777" w:rsidR="003F57DF" w:rsidRDefault="003F57DF" w:rsidP="00CC6E6D">
            <w:pPr>
              <w:autoSpaceDE w:val="0"/>
              <w:autoSpaceDN w:val="0"/>
              <w:adjustRightInd w:val="0"/>
              <w:jc w:val="center"/>
              <w:rPr>
                <w:rFonts w:ascii="Segoe UI" w:hAnsi="Segoe UI" w:cs="Segoe UI"/>
                <w:sz w:val="22"/>
                <w:szCs w:val="22"/>
                <w:lang w:eastAsia="en-GB"/>
              </w:rPr>
            </w:pPr>
          </w:p>
          <w:p w14:paraId="3E65E240" w14:textId="77777777" w:rsidR="003F57DF" w:rsidRDefault="003F57DF" w:rsidP="00CC6E6D">
            <w:pPr>
              <w:autoSpaceDE w:val="0"/>
              <w:autoSpaceDN w:val="0"/>
              <w:adjustRightInd w:val="0"/>
              <w:jc w:val="center"/>
              <w:rPr>
                <w:rFonts w:ascii="Segoe UI" w:hAnsi="Segoe UI" w:cs="Segoe UI"/>
                <w:sz w:val="22"/>
                <w:szCs w:val="22"/>
                <w:lang w:eastAsia="en-GB"/>
              </w:rPr>
            </w:pPr>
          </w:p>
          <w:p w14:paraId="65A580BF" w14:textId="77777777" w:rsidR="003F57DF" w:rsidRDefault="003F57DF" w:rsidP="00CC6E6D">
            <w:pPr>
              <w:autoSpaceDE w:val="0"/>
              <w:autoSpaceDN w:val="0"/>
              <w:adjustRightInd w:val="0"/>
              <w:jc w:val="center"/>
              <w:rPr>
                <w:rFonts w:ascii="Segoe UI" w:hAnsi="Segoe UI" w:cs="Segoe UI"/>
                <w:sz w:val="22"/>
                <w:szCs w:val="22"/>
                <w:lang w:eastAsia="en-GB"/>
              </w:rPr>
            </w:pPr>
          </w:p>
          <w:p w14:paraId="194914E1" w14:textId="77777777" w:rsidR="003F57DF" w:rsidRDefault="003F57DF" w:rsidP="00CC6E6D">
            <w:pPr>
              <w:autoSpaceDE w:val="0"/>
              <w:autoSpaceDN w:val="0"/>
              <w:adjustRightInd w:val="0"/>
              <w:jc w:val="center"/>
              <w:rPr>
                <w:rFonts w:ascii="Segoe UI" w:hAnsi="Segoe UI" w:cs="Segoe UI"/>
                <w:sz w:val="22"/>
                <w:szCs w:val="22"/>
                <w:lang w:eastAsia="en-GB"/>
              </w:rPr>
            </w:pPr>
          </w:p>
          <w:p w14:paraId="23B2A806" w14:textId="77777777" w:rsidR="003F57DF" w:rsidRDefault="003F57DF" w:rsidP="00CC6E6D">
            <w:pPr>
              <w:autoSpaceDE w:val="0"/>
              <w:autoSpaceDN w:val="0"/>
              <w:adjustRightInd w:val="0"/>
              <w:jc w:val="center"/>
              <w:rPr>
                <w:rFonts w:ascii="Segoe UI" w:hAnsi="Segoe UI" w:cs="Segoe UI"/>
                <w:sz w:val="22"/>
                <w:szCs w:val="22"/>
                <w:lang w:eastAsia="en-GB"/>
              </w:rPr>
            </w:pPr>
          </w:p>
          <w:p w14:paraId="17E4AF12" w14:textId="77777777" w:rsidR="003F57DF" w:rsidRDefault="003F57DF" w:rsidP="00CC6E6D">
            <w:pPr>
              <w:autoSpaceDE w:val="0"/>
              <w:autoSpaceDN w:val="0"/>
              <w:adjustRightInd w:val="0"/>
              <w:jc w:val="center"/>
              <w:rPr>
                <w:rFonts w:ascii="Segoe UI" w:hAnsi="Segoe UI" w:cs="Segoe UI"/>
                <w:sz w:val="22"/>
                <w:szCs w:val="22"/>
                <w:lang w:eastAsia="en-GB"/>
              </w:rPr>
            </w:pPr>
          </w:p>
          <w:p w14:paraId="3B1D048E" w14:textId="77777777" w:rsidR="003F57DF" w:rsidRDefault="003F57DF" w:rsidP="00CC6E6D">
            <w:pPr>
              <w:autoSpaceDE w:val="0"/>
              <w:autoSpaceDN w:val="0"/>
              <w:adjustRightInd w:val="0"/>
              <w:jc w:val="center"/>
              <w:rPr>
                <w:rFonts w:ascii="Segoe UI" w:hAnsi="Segoe UI" w:cs="Segoe UI"/>
                <w:sz w:val="22"/>
                <w:szCs w:val="22"/>
                <w:lang w:eastAsia="en-GB"/>
              </w:rPr>
            </w:pPr>
            <w:r>
              <w:rPr>
                <w:rFonts w:ascii="Segoe UI" w:hAnsi="Segoe UI" w:cs="Segoe UI"/>
                <w:sz w:val="22"/>
                <w:szCs w:val="22"/>
                <w:lang w:eastAsia="en-GB"/>
              </w:rPr>
              <w:t>JP</w:t>
            </w:r>
          </w:p>
          <w:p w14:paraId="63448C35" w14:textId="77777777" w:rsidR="003F57DF" w:rsidRDefault="003F57DF" w:rsidP="00CC6E6D">
            <w:pPr>
              <w:autoSpaceDE w:val="0"/>
              <w:autoSpaceDN w:val="0"/>
              <w:adjustRightInd w:val="0"/>
              <w:jc w:val="center"/>
              <w:rPr>
                <w:rFonts w:ascii="Segoe UI" w:hAnsi="Segoe UI" w:cs="Segoe UI"/>
                <w:sz w:val="22"/>
                <w:szCs w:val="22"/>
                <w:lang w:eastAsia="en-GB"/>
              </w:rPr>
            </w:pPr>
          </w:p>
          <w:p w14:paraId="57C3B82D" w14:textId="77777777" w:rsidR="003F57DF" w:rsidRDefault="003F57DF" w:rsidP="00CC6E6D">
            <w:pPr>
              <w:autoSpaceDE w:val="0"/>
              <w:autoSpaceDN w:val="0"/>
              <w:adjustRightInd w:val="0"/>
              <w:jc w:val="center"/>
              <w:rPr>
                <w:rFonts w:ascii="Segoe UI" w:hAnsi="Segoe UI" w:cs="Segoe UI"/>
                <w:sz w:val="22"/>
                <w:szCs w:val="22"/>
                <w:lang w:eastAsia="en-GB"/>
              </w:rPr>
            </w:pPr>
          </w:p>
          <w:p w14:paraId="0A7D77E8" w14:textId="77777777" w:rsidR="003F57DF" w:rsidRDefault="003F57DF" w:rsidP="00CC6E6D">
            <w:pPr>
              <w:autoSpaceDE w:val="0"/>
              <w:autoSpaceDN w:val="0"/>
              <w:adjustRightInd w:val="0"/>
              <w:jc w:val="center"/>
              <w:rPr>
                <w:rFonts w:ascii="Segoe UI" w:hAnsi="Segoe UI" w:cs="Segoe UI"/>
                <w:sz w:val="22"/>
                <w:szCs w:val="22"/>
                <w:lang w:eastAsia="en-GB"/>
              </w:rPr>
            </w:pPr>
          </w:p>
          <w:p w14:paraId="0A6DC5CB" w14:textId="77777777" w:rsidR="003F57DF" w:rsidRDefault="003F57DF" w:rsidP="00CC6E6D">
            <w:pPr>
              <w:autoSpaceDE w:val="0"/>
              <w:autoSpaceDN w:val="0"/>
              <w:adjustRightInd w:val="0"/>
              <w:jc w:val="center"/>
              <w:rPr>
                <w:rFonts w:ascii="Segoe UI" w:hAnsi="Segoe UI" w:cs="Segoe UI"/>
                <w:sz w:val="22"/>
                <w:szCs w:val="22"/>
                <w:lang w:eastAsia="en-GB"/>
              </w:rPr>
            </w:pPr>
          </w:p>
          <w:p w14:paraId="3049AD4D" w14:textId="77777777" w:rsidR="003F57DF" w:rsidRPr="00AD7E90" w:rsidRDefault="003F57DF" w:rsidP="00CC6E6D">
            <w:pPr>
              <w:autoSpaceDE w:val="0"/>
              <w:autoSpaceDN w:val="0"/>
              <w:adjustRightInd w:val="0"/>
              <w:jc w:val="center"/>
              <w:rPr>
                <w:rFonts w:ascii="Segoe UI" w:hAnsi="Segoe UI" w:cs="Segoe UI"/>
                <w:sz w:val="22"/>
                <w:szCs w:val="22"/>
                <w:lang w:eastAsia="en-GB"/>
              </w:rPr>
            </w:pPr>
          </w:p>
        </w:tc>
      </w:tr>
      <w:tr w:rsidR="003F57DF" w:rsidRPr="00400F7C" w14:paraId="672AA44B" w14:textId="77777777" w:rsidTr="00F6626A">
        <w:tc>
          <w:tcPr>
            <w:tcW w:w="993" w:type="dxa"/>
            <w:shd w:val="clear" w:color="auto" w:fill="548DD4" w:themeFill="text2" w:themeFillTint="99"/>
            <w:vAlign w:val="center"/>
          </w:tcPr>
          <w:p w14:paraId="7196DCE4" w14:textId="77777777" w:rsidR="003F57DF" w:rsidRPr="00400F7C" w:rsidRDefault="003F57DF" w:rsidP="00CC6E6D">
            <w:pPr>
              <w:autoSpaceDE w:val="0"/>
              <w:autoSpaceDN w:val="0"/>
              <w:adjustRightInd w:val="0"/>
              <w:jc w:val="center"/>
              <w:rPr>
                <w:rFonts w:ascii="Segoe UI" w:hAnsi="Segoe UI" w:cs="Segoe UI"/>
                <w:b/>
                <w:bCs/>
                <w:color w:val="FFFFFF" w:themeColor="background1"/>
                <w:sz w:val="22"/>
                <w:szCs w:val="22"/>
                <w:lang w:eastAsia="en-GB"/>
              </w:rPr>
            </w:pPr>
            <w:r w:rsidRPr="00400F7C">
              <w:rPr>
                <w:rFonts w:ascii="Segoe UI" w:hAnsi="Segoe UI" w:cs="Segoe UI"/>
                <w:b/>
                <w:bCs/>
                <w:color w:val="FFFFFF" w:themeColor="background1"/>
                <w:sz w:val="22"/>
                <w:szCs w:val="22"/>
                <w:lang w:eastAsia="en-GB"/>
              </w:rPr>
              <w:lastRenderedPageBreak/>
              <w:t>5</w:t>
            </w:r>
          </w:p>
        </w:tc>
        <w:tc>
          <w:tcPr>
            <w:tcW w:w="7796" w:type="dxa"/>
            <w:shd w:val="clear" w:color="auto" w:fill="548DD4" w:themeFill="text2" w:themeFillTint="99"/>
            <w:vAlign w:val="center"/>
          </w:tcPr>
          <w:p w14:paraId="43A4FCCE" w14:textId="77777777" w:rsidR="003F57DF" w:rsidRPr="00400F7C" w:rsidRDefault="003F57DF" w:rsidP="00CC6E6D">
            <w:pPr>
              <w:autoSpaceDE w:val="0"/>
              <w:autoSpaceDN w:val="0"/>
              <w:adjustRightInd w:val="0"/>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Charity Annual Report and Accounts</w:t>
            </w:r>
          </w:p>
        </w:tc>
        <w:tc>
          <w:tcPr>
            <w:tcW w:w="1134" w:type="dxa"/>
            <w:shd w:val="clear" w:color="auto" w:fill="548DD4" w:themeFill="text2" w:themeFillTint="99"/>
            <w:vAlign w:val="center"/>
          </w:tcPr>
          <w:p w14:paraId="2B834CEB" w14:textId="77777777" w:rsidR="003F57DF" w:rsidRPr="00400F7C" w:rsidRDefault="003F57DF" w:rsidP="00CC6E6D">
            <w:pPr>
              <w:autoSpaceDE w:val="0"/>
              <w:autoSpaceDN w:val="0"/>
              <w:adjustRightInd w:val="0"/>
              <w:jc w:val="center"/>
              <w:rPr>
                <w:rFonts w:ascii="Segoe UI" w:hAnsi="Segoe UI" w:cs="Segoe UI"/>
                <w:b/>
                <w:bCs/>
                <w:color w:val="FFFFFF" w:themeColor="background1"/>
                <w:sz w:val="22"/>
                <w:szCs w:val="22"/>
                <w:lang w:eastAsia="en-GB"/>
              </w:rPr>
            </w:pPr>
          </w:p>
        </w:tc>
      </w:tr>
      <w:tr w:rsidR="003F57DF" w:rsidRPr="00D802AD" w14:paraId="16573EC7" w14:textId="77777777" w:rsidTr="00F6626A">
        <w:tc>
          <w:tcPr>
            <w:tcW w:w="993" w:type="dxa"/>
            <w:shd w:val="clear" w:color="auto" w:fill="auto"/>
            <w:vAlign w:val="center"/>
          </w:tcPr>
          <w:p w14:paraId="69EDB1AD" w14:textId="77777777" w:rsidR="003F57DF" w:rsidRPr="00D802AD" w:rsidRDefault="003F57DF" w:rsidP="00CC6E6D">
            <w:pPr>
              <w:autoSpaceDE w:val="0"/>
              <w:autoSpaceDN w:val="0"/>
              <w:adjustRightInd w:val="0"/>
              <w:jc w:val="center"/>
              <w:rPr>
                <w:rFonts w:ascii="Segoe UI" w:hAnsi="Segoe UI" w:cs="Segoe UI"/>
                <w:b/>
                <w:bCs/>
                <w:color w:val="000000" w:themeColor="text1"/>
                <w:sz w:val="22"/>
                <w:szCs w:val="22"/>
                <w:lang w:eastAsia="en-GB"/>
              </w:rPr>
            </w:pPr>
          </w:p>
        </w:tc>
        <w:tc>
          <w:tcPr>
            <w:tcW w:w="7796" w:type="dxa"/>
            <w:shd w:val="clear" w:color="auto" w:fill="auto"/>
            <w:vAlign w:val="center"/>
          </w:tcPr>
          <w:p w14:paraId="5EC63148" w14:textId="77777777" w:rsidR="003F57DF" w:rsidRPr="00AD7FE2" w:rsidRDefault="003F57DF" w:rsidP="003F57DF">
            <w:pPr>
              <w:pStyle w:val="ListParagraph"/>
              <w:numPr>
                <w:ilvl w:val="0"/>
                <w:numId w:val="10"/>
              </w:numPr>
              <w:autoSpaceDE w:val="0"/>
              <w:autoSpaceDN w:val="0"/>
              <w:adjustRightInd w:val="0"/>
              <w:ind w:left="262" w:hanging="262"/>
              <w:rPr>
                <w:rFonts w:ascii="Segoe UI" w:hAnsi="Segoe UI" w:cs="Segoe UI"/>
                <w:b/>
                <w:bCs/>
                <w:color w:val="000000" w:themeColor="text1"/>
                <w:sz w:val="22"/>
                <w:szCs w:val="22"/>
                <w:lang w:eastAsia="en-GB"/>
              </w:rPr>
            </w:pPr>
            <w:r>
              <w:rPr>
                <w:rFonts w:ascii="Segoe UI" w:hAnsi="Segoe UI" w:cs="Segoe UI"/>
                <w:color w:val="000000" w:themeColor="text1"/>
                <w:sz w:val="22"/>
                <w:szCs w:val="22"/>
                <w:lang w:eastAsia="en-GB"/>
              </w:rPr>
              <w:t>JP has bought the charity annual report and account to this meeting for final sign off.</w:t>
            </w:r>
          </w:p>
          <w:p w14:paraId="745D8586" w14:textId="77777777" w:rsidR="003F57DF" w:rsidRPr="00214FA2" w:rsidRDefault="003F57DF" w:rsidP="003F57DF">
            <w:pPr>
              <w:pStyle w:val="ListParagraph"/>
              <w:numPr>
                <w:ilvl w:val="0"/>
                <w:numId w:val="10"/>
              </w:numPr>
              <w:autoSpaceDE w:val="0"/>
              <w:autoSpaceDN w:val="0"/>
              <w:adjustRightInd w:val="0"/>
              <w:ind w:left="262" w:hanging="262"/>
              <w:rPr>
                <w:rFonts w:ascii="Segoe UI" w:hAnsi="Segoe UI" w:cs="Segoe UI"/>
                <w:b/>
                <w:bCs/>
                <w:color w:val="000000" w:themeColor="text1"/>
                <w:sz w:val="22"/>
                <w:szCs w:val="22"/>
                <w:lang w:eastAsia="en-GB"/>
              </w:rPr>
            </w:pPr>
            <w:r>
              <w:rPr>
                <w:rFonts w:ascii="Segoe UI" w:hAnsi="Segoe UI" w:cs="Segoe UI"/>
                <w:color w:val="000000" w:themeColor="text1"/>
                <w:sz w:val="22"/>
                <w:szCs w:val="22"/>
                <w:lang w:eastAsia="en-GB"/>
              </w:rPr>
              <w:t xml:space="preserve">JP will follow up with LW to check if she had any further comments. </w:t>
            </w:r>
          </w:p>
          <w:p w14:paraId="42D854E0" w14:textId="77777777" w:rsidR="003F57DF" w:rsidRPr="0064180B" w:rsidRDefault="003F57DF" w:rsidP="003F57DF">
            <w:pPr>
              <w:pStyle w:val="ListParagraph"/>
              <w:numPr>
                <w:ilvl w:val="0"/>
                <w:numId w:val="10"/>
              </w:numPr>
              <w:autoSpaceDE w:val="0"/>
              <w:autoSpaceDN w:val="0"/>
              <w:adjustRightInd w:val="0"/>
              <w:ind w:left="262" w:hanging="262"/>
              <w:rPr>
                <w:rFonts w:ascii="Segoe UI" w:hAnsi="Segoe UI" w:cs="Segoe UI"/>
                <w:b/>
                <w:bCs/>
                <w:color w:val="000000" w:themeColor="text1"/>
                <w:sz w:val="22"/>
                <w:szCs w:val="22"/>
                <w:lang w:eastAsia="en-GB"/>
              </w:rPr>
            </w:pPr>
            <w:r>
              <w:rPr>
                <w:rFonts w:ascii="Segoe UI" w:hAnsi="Segoe UI" w:cs="Segoe UI"/>
                <w:color w:val="000000" w:themeColor="text1"/>
                <w:sz w:val="22"/>
                <w:szCs w:val="22"/>
                <w:lang w:eastAsia="en-GB"/>
              </w:rPr>
              <w:t xml:space="preserve">ME to send on for the Corporate Trustee for review and approval in December. </w:t>
            </w:r>
          </w:p>
          <w:p w14:paraId="003CDE22" w14:textId="77777777" w:rsidR="003F57DF" w:rsidRPr="000471A7" w:rsidRDefault="003F57DF" w:rsidP="003F57DF">
            <w:pPr>
              <w:pStyle w:val="ListParagraph"/>
              <w:numPr>
                <w:ilvl w:val="0"/>
                <w:numId w:val="10"/>
              </w:numPr>
              <w:autoSpaceDE w:val="0"/>
              <w:autoSpaceDN w:val="0"/>
              <w:adjustRightInd w:val="0"/>
              <w:ind w:left="262" w:hanging="262"/>
              <w:rPr>
                <w:rFonts w:ascii="Segoe UI" w:hAnsi="Segoe UI" w:cs="Segoe UI"/>
                <w:b/>
                <w:bCs/>
                <w:color w:val="000000" w:themeColor="text1"/>
                <w:sz w:val="22"/>
                <w:szCs w:val="22"/>
                <w:lang w:eastAsia="en-GB"/>
              </w:rPr>
            </w:pPr>
            <w:r>
              <w:rPr>
                <w:rFonts w:ascii="Segoe UI" w:hAnsi="Segoe UI" w:cs="Segoe UI"/>
                <w:color w:val="000000" w:themeColor="text1"/>
                <w:sz w:val="22"/>
                <w:szCs w:val="22"/>
                <w:lang w:eastAsia="en-GB"/>
              </w:rPr>
              <w:t xml:space="preserve">KR was keen to stress considering there’s only been JP and ME (since February) this has been a great improvement and report bringing the actions and impact of the charity to life. </w:t>
            </w:r>
          </w:p>
          <w:p w14:paraId="3A228024" w14:textId="77777777" w:rsidR="003F57DF" w:rsidRPr="00CF56CC" w:rsidRDefault="003F57DF" w:rsidP="003F57DF">
            <w:pPr>
              <w:pStyle w:val="ListParagraph"/>
              <w:numPr>
                <w:ilvl w:val="0"/>
                <w:numId w:val="10"/>
              </w:numPr>
              <w:autoSpaceDE w:val="0"/>
              <w:autoSpaceDN w:val="0"/>
              <w:adjustRightInd w:val="0"/>
              <w:ind w:left="262" w:hanging="262"/>
              <w:rPr>
                <w:rFonts w:ascii="Segoe UI" w:hAnsi="Segoe UI" w:cs="Segoe UI"/>
                <w:b/>
                <w:bCs/>
                <w:color w:val="000000" w:themeColor="text1"/>
                <w:sz w:val="22"/>
                <w:szCs w:val="22"/>
                <w:lang w:eastAsia="en-GB"/>
              </w:rPr>
            </w:pPr>
            <w:r>
              <w:rPr>
                <w:rFonts w:ascii="Segoe UI" w:hAnsi="Segoe UI" w:cs="Segoe UI"/>
                <w:color w:val="000000" w:themeColor="text1"/>
                <w:sz w:val="22"/>
                <w:szCs w:val="22"/>
                <w:lang w:eastAsia="en-GB"/>
              </w:rPr>
              <w:t xml:space="preserve">DR was keen to note that whilst this is a retrospective look over the past year, it also served as an engaging prospective piece.  </w:t>
            </w:r>
          </w:p>
          <w:p w14:paraId="589AAAFD" w14:textId="77777777" w:rsidR="003F57DF" w:rsidRPr="00D802AD" w:rsidRDefault="003F57DF" w:rsidP="003F57DF">
            <w:pPr>
              <w:pStyle w:val="ListParagraph"/>
              <w:numPr>
                <w:ilvl w:val="0"/>
                <w:numId w:val="10"/>
              </w:numPr>
              <w:autoSpaceDE w:val="0"/>
              <w:autoSpaceDN w:val="0"/>
              <w:adjustRightInd w:val="0"/>
              <w:ind w:left="262" w:hanging="262"/>
              <w:rPr>
                <w:rFonts w:ascii="Segoe UI" w:hAnsi="Segoe UI" w:cs="Segoe UI"/>
                <w:b/>
                <w:bCs/>
                <w:color w:val="000000" w:themeColor="text1"/>
                <w:sz w:val="22"/>
                <w:szCs w:val="22"/>
                <w:lang w:eastAsia="en-GB"/>
              </w:rPr>
            </w:pPr>
            <w:r>
              <w:rPr>
                <w:rFonts w:ascii="Segoe UI" w:hAnsi="Segoe UI" w:cs="Segoe UI"/>
                <w:color w:val="000000" w:themeColor="text1"/>
                <w:sz w:val="22"/>
                <w:szCs w:val="22"/>
                <w:lang w:eastAsia="en-GB"/>
              </w:rPr>
              <w:t xml:space="preserve">JP would like to get some copies printed out, for events like the AGM.   </w:t>
            </w:r>
          </w:p>
        </w:tc>
        <w:tc>
          <w:tcPr>
            <w:tcW w:w="1134" w:type="dxa"/>
            <w:shd w:val="clear" w:color="auto" w:fill="auto"/>
          </w:tcPr>
          <w:p w14:paraId="409E7FD5" w14:textId="77777777" w:rsidR="003F57DF" w:rsidRDefault="003F57DF" w:rsidP="00CC6E6D">
            <w:pPr>
              <w:autoSpaceDE w:val="0"/>
              <w:autoSpaceDN w:val="0"/>
              <w:adjustRightInd w:val="0"/>
              <w:jc w:val="center"/>
              <w:rPr>
                <w:rFonts w:ascii="Segoe UI" w:hAnsi="Segoe UI" w:cs="Segoe UI"/>
                <w:b/>
                <w:bCs/>
                <w:color w:val="000000" w:themeColor="text1"/>
                <w:sz w:val="22"/>
                <w:szCs w:val="22"/>
                <w:lang w:eastAsia="en-GB"/>
              </w:rPr>
            </w:pPr>
          </w:p>
          <w:p w14:paraId="1B9AD2A4" w14:textId="77777777" w:rsidR="003F57DF" w:rsidRDefault="003F57DF" w:rsidP="00CC6E6D">
            <w:pPr>
              <w:autoSpaceDE w:val="0"/>
              <w:autoSpaceDN w:val="0"/>
              <w:adjustRightInd w:val="0"/>
              <w:jc w:val="center"/>
              <w:rPr>
                <w:rFonts w:ascii="Segoe UI" w:hAnsi="Segoe UI" w:cs="Segoe UI"/>
                <w:b/>
                <w:bCs/>
                <w:color w:val="000000" w:themeColor="text1"/>
                <w:sz w:val="22"/>
                <w:szCs w:val="22"/>
                <w:lang w:eastAsia="en-GB"/>
              </w:rPr>
            </w:pPr>
          </w:p>
          <w:p w14:paraId="1D8FA344" w14:textId="77777777" w:rsidR="003F57DF" w:rsidRDefault="003F57DF" w:rsidP="00CC6E6D">
            <w:pPr>
              <w:autoSpaceDE w:val="0"/>
              <w:autoSpaceDN w:val="0"/>
              <w:adjustRightInd w:val="0"/>
              <w:jc w:val="center"/>
              <w:rPr>
                <w:rFonts w:ascii="Segoe UI" w:hAnsi="Segoe UI" w:cs="Segoe UI"/>
                <w:b/>
                <w:bCs/>
                <w:color w:val="000000" w:themeColor="text1"/>
                <w:sz w:val="22"/>
                <w:szCs w:val="22"/>
                <w:lang w:eastAsia="en-GB"/>
              </w:rPr>
            </w:pPr>
          </w:p>
          <w:p w14:paraId="2A771855" w14:textId="77777777" w:rsidR="003F57DF" w:rsidRDefault="003F57DF" w:rsidP="00CC6E6D">
            <w:pPr>
              <w:autoSpaceDE w:val="0"/>
              <w:autoSpaceDN w:val="0"/>
              <w:adjustRightInd w:val="0"/>
              <w:jc w:val="center"/>
              <w:rPr>
                <w:rFonts w:ascii="Segoe UI" w:hAnsi="Segoe UI" w:cs="Segoe UI"/>
                <w:color w:val="000000" w:themeColor="text1"/>
                <w:sz w:val="22"/>
                <w:szCs w:val="22"/>
                <w:lang w:eastAsia="en-GB"/>
              </w:rPr>
            </w:pPr>
            <w:r w:rsidRPr="00D62E46">
              <w:rPr>
                <w:rFonts w:ascii="Segoe UI" w:hAnsi="Segoe UI" w:cs="Segoe UI"/>
                <w:color w:val="000000" w:themeColor="text1"/>
                <w:sz w:val="22"/>
                <w:szCs w:val="22"/>
                <w:lang w:eastAsia="en-GB"/>
              </w:rPr>
              <w:t>ME</w:t>
            </w:r>
          </w:p>
          <w:p w14:paraId="35ED4A4C" w14:textId="77777777" w:rsidR="003F57DF" w:rsidRDefault="003F57DF" w:rsidP="00CC6E6D">
            <w:pPr>
              <w:autoSpaceDE w:val="0"/>
              <w:autoSpaceDN w:val="0"/>
              <w:adjustRightInd w:val="0"/>
              <w:jc w:val="center"/>
              <w:rPr>
                <w:rFonts w:ascii="Segoe UI" w:hAnsi="Segoe UI" w:cs="Segoe UI"/>
                <w:color w:val="000000" w:themeColor="text1"/>
                <w:sz w:val="22"/>
                <w:szCs w:val="22"/>
                <w:lang w:eastAsia="en-GB"/>
              </w:rPr>
            </w:pPr>
          </w:p>
          <w:p w14:paraId="6B482225" w14:textId="77777777" w:rsidR="003F57DF" w:rsidRDefault="003F57DF" w:rsidP="00CC6E6D">
            <w:pPr>
              <w:autoSpaceDE w:val="0"/>
              <w:autoSpaceDN w:val="0"/>
              <w:adjustRightInd w:val="0"/>
              <w:jc w:val="center"/>
              <w:rPr>
                <w:rFonts w:ascii="Segoe UI" w:hAnsi="Segoe UI" w:cs="Segoe UI"/>
                <w:color w:val="000000" w:themeColor="text1"/>
                <w:sz w:val="22"/>
                <w:szCs w:val="22"/>
                <w:lang w:eastAsia="en-GB"/>
              </w:rPr>
            </w:pPr>
          </w:p>
          <w:p w14:paraId="4952CBCB" w14:textId="77777777" w:rsidR="003F57DF" w:rsidRDefault="003F57DF" w:rsidP="00CC6E6D">
            <w:pPr>
              <w:autoSpaceDE w:val="0"/>
              <w:autoSpaceDN w:val="0"/>
              <w:adjustRightInd w:val="0"/>
              <w:jc w:val="center"/>
              <w:rPr>
                <w:rFonts w:ascii="Segoe UI" w:hAnsi="Segoe UI" w:cs="Segoe UI"/>
                <w:color w:val="000000" w:themeColor="text1"/>
                <w:sz w:val="22"/>
                <w:szCs w:val="22"/>
                <w:lang w:eastAsia="en-GB"/>
              </w:rPr>
            </w:pPr>
          </w:p>
          <w:p w14:paraId="08610962" w14:textId="77777777" w:rsidR="003F57DF" w:rsidRDefault="003F57DF" w:rsidP="00CC6E6D">
            <w:pPr>
              <w:autoSpaceDE w:val="0"/>
              <w:autoSpaceDN w:val="0"/>
              <w:adjustRightInd w:val="0"/>
              <w:jc w:val="center"/>
              <w:rPr>
                <w:rFonts w:ascii="Segoe UI" w:hAnsi="Segoe UI" w:cs="Segoe UI"/>
                <w:color w:val="000000" w:themeColor="text1"/>
                <w:sz w:val="22"/>
                <w:szCs w:val="22"/>
                <w:lang w:eastAsia="en-GB"/>
              </w:rPr>
            </w:pPr>
          </w:p>
          <w:p w14:paraId="0DB1B7E4" w14:textId="77777777" w:rsidR="003F57DF" w:rsidRDefault="003F57DF" w:rsidP="00CC6E6D">
            <w:pPr>
              <w:autoSpaceDE w:val="0"/>
              <w:autoSpaceDN w:val="0"/>
              <w:adjustRightInd w:val="0"/>
              <w:jc w:val="center"/>
              <w:rPr>
                <w:rFonts w:ascii="Segoe UI" w:hAnsi="Segoe UI" w:cs="Segoe UI"/>
                <w:color w:val="000000" w:themeColor="text1"/>
                <w:sz w:val="22"/>
                <w:szCs w:val="22"/>
                <w:lang w:eastAsia="en-GB"/>
              </w:rPr>
            </w:pPr>
          </w:p>
          <w:p w14:paraId="75E85DA6" w14:textId="77777777" w:rsidR="003F57DF" w:rsidRDefault="003F57DF" w:rsidP="00CC6E6D">
            <w:pPr>
              <w:autoSpaceDE w:val="0"/>
              <w:autoSpaceDN w:val="0"/>
              <w:adjustRightInd w:val="0"/>
              <w:jc w:val="center"/>
              <w:rPr>
                <w:rFonts w:ascii="Segoe UI" w:hAnsi="Segoe UI" w:cs="Segoe UI"/>
                <w:color w:val="000000" w:themeColor="text1"/>
                <w:sz w:val="22"/>
                <w:szCs w:val="22"/>
                <w:lang w:eastAsia="en-GB"/>
              </w:rPr>
            </w:pPr>
          </w:p>
          <w:p w14:paraId="6E5D8F81" w14:textId="77777777" w:rsidR="003F57DF" w:rsidRPr="00D62E46" w:rsidRDefault="003F57DF" w:rsidP="00CC6E6D">
            <w:pPr>
              <w:autoSpaceDE w:val="0"/>
              <w:autoSpaceDN w:val="0"/>
              <w:adjustRightInd w:val="0"/>
              <w:jc w:val="center"/>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ME</w:t>
            </w:r>
          </w:p>
        </w:tc>
      </w:tr>
      <w:tr w:rsidR="003F57DF" w:rsidRPr="00400F7C" w14:paraId="6B98FA06" w14:textId="77777777" w:rsidTr="00F6626A">
        <w:tc>
          <w:tcPr>
            <w:tcW w:w="993" w:type="dxa"/>
            <w:shd w:val="clear" w:color="auto" w:fill="548DD4" w:themeFill="text2" w:themeFillTint="99"/>
            <w:vAlign w:val="center"/>
          </w:tcPr>
          <w:p w14:paraId="2C1015F6" w14:textId="77777777" w:rsidR="003F57DF" w:rsidRPr="00400F7C" w:rsidRDefault="003F57DF" w:rsidP="00CC6E6D">
            <w:pPr>
              <w:autoSpaceDE w:val="0"/>
              <w:autoSpaceDN w:val="0"/>
              <w:adjustRightInd w:val="0"/>
              <w:jc w:val="center"/>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6</w:t>
            </w:r>
          </w:p>
        </w:tc>
        <w:tc>
          <w:tcPr>
            <w:tcW w:w="7796" w:type="dxa"/>
            <w:shd w:val="clear" w:color="auto" w:fill="548DD4" w:themeFill="text2" w:themeFillTint="99"/>
            <w:vAlign w:val="center"/>
          </w:tcPr>
          <w:p w14:paraId="002744A7" w14:textId="77777777" w:rsidR="003F57DF" w:rsidRPr="00400F7C" w:rsidRDefault="003F57DF" w:rsidP="00CC6E6D">
            <w:pPr>
              <w:autoSpaceDE w:val="0"/>
              <w:autoSpaceDN w:val="0"/>
              <w:adjustRightInd w:val="0"/>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Charity Committee Annual Report</w:t>
            </w:r>
          </w:p>
        </w:tc>
        <w:tc>
          <w:tcPr>
            <w:tcW w:w="1134" w:type="dxa"/>
            <w:shd w:val="clear" w:color="auto" w:fill="548DD4" w:themeFill="text2" w:themeFillTint="99"/>
            <w:vAlign w:val="center"/>
          </w:tcPr>
          <w:p w14:paraId="7D817CAD" w14:textId="77777777" w:rsidR="003F57DF" w:rsidRPr="00400F7C" w:rsidRDefault="003F57DF" w:rsidP="00CC6E6D">
            <w:pPr>
              <w:autoSpaceDE w:val="0"/>
              <w:autoSpaceDN w:val="0"/>
              <w:adjustRightInd w:val="0"/>
              <w:jc w:val="center"/>
              <w:rPr>
                <w:rFonts w:ascii="Segoe UI" w:hAnsi="Segoe UI" w:cs="Segoe UI"/>
                <w:b/>
                <w:bCs/>
                <w:color w:val="FFFFFF" w:themeColor="background1"/>
                <w:sz w:val="22"/>
                <w:szCs w:val="22"/>
                <w:lang w:eastAsia="en-GB"/>
              </w:rPr>
            </w:pPr>
          </w:p>
        </w:tc>
      </w:tr>
      <w:tr w:rsidR="003F57DF" w:rsidRPr="00D802AD" w14:paraId="161D30DB" w14:textId="77777777" w:rsidTr="00F6626A">
        <w:tc>
          <w:tcPr>
            <w:tcW w:w="993" w:type="dxa"/>
            <w:shd w:val="clear" w:color="auto" w:fill="auto"/>
            <w:vAlign w:val="center"/>
          </w:tcPr>
          <w:p w14:paraId="66BCA619" w14:textId="77777777" w:rsidR="003F57DF" w:rsidRDefault="003F57DF" w:rsidP="00CC6E6D">
            <w:pPr>
              <w:autoSpaceDE w:val="0"/>
              <w:autoSpaceDN w:val="0"/>
              <w:adjustRightInd w:val="0"/>
              <w:jc w:val="center"/>
            </w:pPr>
          </w:p>
        </w:tc>
        <w:tc>
          <w:tcPr>
            <w:tcW w:w="7796" w:type="dxa"/>
            <w:shd w:val="clear" w:color="auto" w:fill="auto"/>
            <w:vAlign w:val="center"/>
          </w:tcPr>
          <w:p w14:paraId="6E3CF8E7" w14:textId="77777777" w:rsidR="003F57DF" w:rsidRDefault="003F57DF" w:rsidP="003F57DF">
            <w:pPr>
              <w:pStyle w:val="ListParagraph"/>
              <w:numPr>
                <w:ilvl w:val="0"/>
                <w:numId w:val="10"/>
              </w:numPr>
              <w:autoSpaceDE w:val="0"/>
              <w:autoSpaceDN w:val="0"/>
              <w:adjustRightInd w:val="0"/>
              <w:ind w:left="262" w:hanging="262"/>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JP explained this is the report outlining the activity of this committee and is reviewed by the Audit Committee in December.</w:t>
            </w:r>
          </w:p>
          <w:p w14:paraId="34259E5E" w14:textId="77777777" w:rsidR="003F57DF" w:rsidRDefault="003F57DF" w:rsidP="003F57DF">
            <w:pPr>
              <w:pStyle w:val="ListParagraph"/>
              <w:numPr>
                <w:ilvl w:val="0"/>
                <w:numId w:val="10"/>
              </w:numPr>
              <w:autoSpaceDE w:val="0"/>
              <w:autoSpaceDN w:val="0"/>
              <w:adjustRightInd w:val="0"/>
              <w:ind w:left="262" w:hanging="262"/>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 xml:space="preserve">It did acknowledge the concerns surrounding quoracy last year, which are now being addressed. OS did remind the group that we are still very tight on NED attendance and when unforeseen circumstances do happen such as today, there’s no backup. KR mentioned that hopefully with the recruitment of a new NED this would help reduce the non-quorate meetings. </w:t>
            </w:r>
          </w:p>
          <w:p w14:paraId="22395E15" w14:textId="77777777" w:rsidR="003F57DF" w:rsidRDefault="003F57DF" w:rsidP="003F57DF">
            <w:pPr>
              <w:pStyle w:val="ListParagraph"/>
              <w:numPr>
                <w:ilvl w:val="0"/>
                <w:numId w:val="10"/>
              </w:numPr>
              <w:autoSpaceDE w:val="0"/>
              <w:autoSpaceDN w:val="0"/>
              <w:adjustRightInd w:val="0"/>
              <w:ind w:left="262" w:hanging="262"/>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 xml:space="preserve">MC and DR were thanked for consistently being present at these meetings aiding decision making.  </w:t>
            </w:r>
          </w:p>
          <w:p w14:paraId="0DDB0E9E" w14:textId="77777777" w:rsidR="003F57DF" w:rsidRPr="0035336A" w:rsidRDefault="003F57DF" w:rsidP="003F57DF">
            <w:pPr>
              <w:pStyle w:val="ListParagraph"/>
              <w:numPr>
                <w:ilvl w:val="0"/>
                <w:numId w:val="10"/>
              </w:numPr>
              <w:autoSpaceDE w:val="0"/>
              <w:autoSpaceDN w:val="0"/>
              <w:adjustRightInd w:val="0"/>
              <w:ind w:left="262" w:hanging="262"/>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JP would follow up with LW to check if she’s any further comments to this report, prior to submission to the Audit Committee.</w:t>
            </w:r>
          </w:p>
        </w:tc>
        <w:tc>
          <w:tcPr>
            <w:tcW w:w="1134" w:type="dxa"/>
            <w:shd w:val="clear" w:color="auto" w:fill="auto"/>
            <w:vAlign w:val="center"/>
          </w:tcPr>
          <w:p w14:paraId="27CC85B6" w14:textId="77777777" w:rsidR="003F57DF" w:rsidRDefault="003F57DF" w:rsidP="00CC6E6D">
            <w:pPr>
              <w:autoSpaceDE w:val="0"/>
              <w:autoSpaceDN w:val="0"/>
              <w:adjustRightInd w:val="0"/>
              <w:jc w:val="center"/>
              <w:rPr>
                <w:rFonts w:ascii="Segoe UI" w:hAnsi="Segoe UI" w:cs="Segoe UI"/>
                <w:b/>
                <w:bCs/>
                <w:color w:val="000000" w:themeColor="text1"/>
                <w:sz w:val="22"/>
                <w:szCs w:val="22"/>
                <w:lang w:eastAsia="en-GB"/>
              </w:rPr>
            </w:pPr>
          </w:p>
          <w:p w14:paraId="6C326770" w14:textId="77777777" w:rsidR="003F57DF" w:rsidRDefault="003F57DF" w:rsidP="00CC6E6D">
            <w:pPr>
              <w:autoSpaceDE w:val="0"/>
              <w:autoSpaceDN w:val="0"/>
              <w:adjustRightInd w:val="0"/>
              <w:jc w:val="center"/>
              <w:rPr>
                <w:rFonts w:ascii="Segoe UI" w:hAnsi="Segoe UI" w:cs="Segoe UI"/>
                <w:b/>
                <w:bCs/>
                <w:color w:val="000000" w:themeColor="text1"/>
                <w:sz w:val="22"/>
                <w:szCs w:val="22"/>
                <w:lang w:eastAsia="en-GB"/>
              </w:rPr>
            </w:pPr>
          </w:p>
          <w:p w14:paraId="64B72919" w14:textId="77777777" w:rsidR="003F57DF" w:rsidRDefault="003F57DF" w:rsidP="00CC6E6D">
            <w:pPr>
              <w:autoSpaceDE w:val="0"/>
              <w:autoSpaceDN w:val="0"/>
              <w:adjustRightInd w:val="0"/>
              <w:jc w:val="center"/>
              <w:rPr>
                <w:rFonts w:ascii="Segoe UI" w:hAnsi="Segoe UI" w:cs="Segoe UI"/>
                <w:b/>
                <w:bCs/>
                <w:color w:val="000000" w:themeColor="text1"/>
                <w:sz w:val="22"/>
                <w:szCs w:val="22"/>
                <w:lang w:eastAsia="en-GB"/>
              </w:rPr>
            </w:pPr>
          </w:p>
          <w:p w14:paraId="61B09632" w14:textId="77777777" w:rsidR="003F57DF" w:rsidRDefault="003F57DF" w:rsidP="00CC6E6D">
            <w:pPr>
              <w:autoSpaceDE w:val="0"/>
              <w:autoSpaceDN w:val="0"/>
              <w:adjustRightInd w:val="0"/>
              <w:jc w:val="center"/>
              <w:rPr>
                <w:rFonts w:ascii="Segoe UI" w:hAnsi="Segoe UI" w:cs="Segoe UI"/>
                <w:b/>
                <w:bCs/>
                <w:color w:val="000000" w:themeColor="text1"/>
                <w:sz w:val="22"/>
                <w:szCs w:val="22"/>
                <w:lang w:eastAsia="en-GB"/>
              </w:rPr>
            </w:pPr>
          </w:p>
          <w:p w14:paraId="4E7EEE81" w14:textId="77777777" w:rsidR="003F57DF" w:rsidRDefault="003F57DF" w:rsidP="00CC6E6D">
            <w:pPr>
              <w:autoSpaceDE w:val="0"/>
              <w:autoSpaceDN w:val="0"/>
              <w:adjustRightInd w:val="0"/>
              <w:jc w:val="center"/>
              <w:rPr>
                <w:rFonts w:ascii="Segoe UI" w:hAnsi="Segoe UI" w:cs="Segoe UI"/>
                <w:b/>
                <w:bCs/>
                <w:color w:val="000000" w:themeColor="text1"/>
                <w:sz w:val="22"/>
                <w:szCs w:val="22"/>
                <w:lang w:eastAsia="en-GB"/>
              </w:rPr>
            </w:pPr>
          </w:p>
          <w:p w14:paraId="7690ABBE" w14:textId="77777777" w:rsidR="003F57DF" w:rsidRDefault="003F57DF" w:rsidP="00CC6E6D">
            <w:pPr>
              <w:autoSpaceDE w:val="0"/>
              <w:autoSpaceDN w:val="0"/>
              <w:adjustRightInd w:val="0"/>
              <w:jc w:val="center"/>
              <w:rPr>
                <w:rFonts w:ascii="Segoe UI" w:hAnsi="Segoe UI" w:cs="Segoe UI"/>
                <w:b/>
                <w:bCs/>
                <w:color w:val="000000" w:themeColor="text1"/>
                <w:sz w:val="22"/>
                <w:szCs w:val="22"/>
                <w:lang w:eastAsia="en-GB"/>
              </w:rPr>
            </w:pPr>
          </w:p>
          <w:p w14:paraId="271992E8" w14:textId="77777777" w:rsidR="003F57DF" w:rsidRDefault="003F57DF" w:rsidP="00CC6E6D">
            <w:pPr>
              <w:autoSpaceDE w:val="0"/>
              <w:autoSpaceDN w:val="0"/>
              <w:adjustRightInd w:val="0"/>
              <w:jc w:val="center"/>
              <w:rPr>
                <w:rFonts w:ascii="Segoe UI" w:hAnsi="Segoe UI" w:cs="Segoe UI"/>
                <w:b/>
                <w:bCs/>
                <w:color w:val="000000" w:themeColor="text1"/>
                <w:sz w:val="22"/>
                <w:szCs w:val="22"/>
                <w:lang w:eastAsia="en-GB"/>
              </w:rPr>
            </w:pPr>
          </w:p>
          <w:p w14:paraId="1B25A3ED" w14:textId="77777777" w:rsidR="003F57DF" w:rsidRDefault="003F57DF" w:rsidP="00CC6E6D">
            <w:pPr>
              <w:autoSpaceDE w:val="0"/>
              <w:autoSpaceDN w:val="0"/>
              <w:adjustRightInd w:val="0"/>
              <w:jc w:val="center"/>
              <w:rPr>
                <w:rFonts w:ascii="Segoe UI" w:hAnsi="Segoe UI" w:cs="Segoe UI"/>
                <w:b/>
                <w:bCs/>
                <w:color w:val="000000" w:themeColor="text1"/>
                <w:sz w:val="22"/>
                <w:szCs w:val="22"/>
                <w:lang w:eastAsia="en-GB"/>
              </w:rPr>
            </w:pPr>
          </w:p>
          <w:p w14:paraId="0E0E862E" w14:textId="77777777" w:rsidR="003F57DF" w:rsidRDefault="003F57DF" w:rsidP="00CC6E6D">
            <w:pPr>
              <w:autoSpaceDE w:val="0"/>
              <w:autoSpaceDN w:val="0"/>
              <w:adjustRightInd w:val="0"/>
              <w:jc w:val="center"/>
              <w:rPr>
                <w:rFonts w:ascii="Segoe UI" w:hAnsi="Segoe UI" w:cs="Segoe UI"/>
                <w:b/>
                <w:bCs/>
                <w:color w:val="000000" w:themeColor="text1"/>
                <w:sz w:val="22"/>
                <w:szCs w:val="22"/>
                <w:lang w:eastAsia="en-GB"/>
              </w:rPr>
            </w:pPr>
          </w:p>
          <w:p w14:paraId="5E3E4656" w14:textId="77777777" w:rsidR="003F57DF" w:rsidRPr="0051726C" w:rsidRDefault="003F57DF" w:rsidP="00CC6E6D">
            <w:pPr>
              <w:autoSpaceDE w:val="0"/>
              <w:autoSpaceDN w:val="0"/>
              <w:adjustRightInd w:val="0"/>
              <w:jc w:val="center"/>
              <w:rPr>
                <w:rFonts w:ascii="Segoe UI" w:hAnsi="Segoe UI" w:cs="Segoe UI"/>
                <w:color w:val="000000" w:themeColor="text1"/>
                <w:sz w:val="22"/>
                <w:szCs w:val="22"/>
                <w:lang w:eastAsia="en-GB"/>
              </w:rPr>
            </w:pPr>
            <w:r w:rsidRPr="0051726C">
              <w:rPr>
                <w:rFonts w:ascii="Segoe UI" w:hAnsi="Segoe UI" w:cs="Segoe UI"/>
                <w:color w:val="000000" w:themeColor="text1"/>
                <w:sz w:val="22"/>
                <w:szCs w:val="22"/>
                <w:lang w:eastAsia="en-GB"/>
              </w:rPr>
              <w:t>JP</w:t>
            </w:r>
          </w:p>
        </w:tc>
      </w:tr>
      <w:tr w:rsidR="003F57DF" w:rsidRPr="00400F7C" w14:paraId="4E007512" w14:textId="77777777" w:rsidTr="00F6626A">
        <w:tc>
          <w:tcPr>
            <w:tcW w:w="993" w:type="dxa"/>
            <w:shd w:val="clear" w:color="auto" w:fill="548DD4" w:themeFill="text2" w:themeFillTint="99"/>
            <w:vAlign w:val="center"/>
          </w:tcPr>
          <w:p w14:paraId="78E7EC57" w14:textId="77777777" w:rsidR="003F57DF" w:rsidRPr="00400F7C" w:rsidRDefault="003F57DF" w:rsidP="00CC6E6D">
            <w:pPr>
              <w:autoSpaceDE w:val="0"/>
              <w:autoSpaceDN w:val="0"/>
              <w:adjustRightInd w:val="0"/>
              <w:jc w:val="center"/>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7</w:t>
            </w:r>
          </w:p>
        </w:tc>
        <w:tc>
          <w:tcPr>
            <w:tcW w:w="7796" w:type="dxa"/>
            <w:shd w:val="clear" w:color="auto" w:fill="548DD4" w:themeFill="text2" w:themeFillTint="99"/>
            <w:vAlign w:val="center"/>
          </w:tcPr>
          <w:p w14:paraId="7462BAF1" w14:textId="77777777" w:rsidR="003F57DF" w:rsidRPr="00400F7C" w:rsidRDefault="003F57DF" w:rsidP="00CC6E6D">
            <w:pPr>
              <w:autoSpaceDE w:val="0"/>
              <w:autoSpaceDN w:val="0"/>
              <w:adjustRightInd w:val="0"/>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Risk Register</w:t>
            </w:r>
          </w:p>
        </w:tc>
        <w:tc>
          <w:tcPr>
            <w:tcW w:w="1134" w:type="dxa"/>
            <w:shd w:val="clear" w:color="auto" w:fill="548DD4" w:themeFill="text2" w:themeFillTint="99"/>
            <w:vAlign w:val="center"/>
          </w:tcPr>
          <w:p w14:paraId="0AAA9AC7" w14:textId="77777777" w:rsidR="003F57DF" w:rsidRPr="00400F7C" w:rsidRDefault="003F57DF" w:rsidP="00CC6E6D">
            <w:pPr>
              <w:autoSpaceDE w:val="0"/>
              <w:autoSpaceDN w:val="0"/>
              <w:adjustRightInd w:val="0"/>
              <w:jc w:val="center"/>
              <w:rPr>
                <w:rFonts w:ascii="Segoe UI" w:hAnsi="Segoe UI" w:cs="Segoe UI"/>
                <w:b/>
                <w:bCs/>
                <w:color w:val="FFFFFF" w:themeColor="background1"/>
                <w:sz w:val="22"/>
                <w:szCs w:val="22"/>
                <w:lang w:eastAsia="en-GB"/>
              </w:rPr>
            </w:pPr>
          </w:p>
        </w:tc>
      </w:tr>
      <w:tr w:rsidR="003F57DF" w:rsidRPr="00D802AD" w14:paraId="65B344E0" w14:textId="77777777" w:rsidTr="00F6626A">
        <w:tc>
          <w:tcPr>
            <w:tcW w:w="993" w:type="dxa"/>
            <w:shd w:val="clear" w:color="auto" w:fill="auto"/>
            <w:vAlign w:val="center"/>
          </w:tcPr>
          <w:p w14:paraId="029816E6" w14:textId="77777777" w:rsidR="003F57DF" w:rsidRDefault="003F57DF" w:rsidP="00CC6E6D">
            <w:pPr>
              <w:autoSpaceDE w:val="0"/>
              <w:autoSpaceDN w:val="0"/>
              <w:adjustRightInd w:val="0"/>
              <w:jc w:val="center"/>
            </w:pPr>
          </w:p>
        </w:tc>
        <w:tc>
          <w:tcPr>
            <w:tcW w:w="7796" w:type="dxa"/>
            <w:shd w:val="clear" w:color="auto" w:fill="auto"/>
            <w:vAlign w:val="center"/>
          </w:tcPr>
          <w:p w14:paraId="1FB3237D" w14:textId="77777777" w:rsidR="003F57DF" w:rsidRDefault="003F57DF" w:rsidP="003F57DF">
            <w:pPr>
              <w:pStyle w:val="ListParagraph"/>
              <w:numPr>
                <w:ilvl w:val="0"/>
                <w:numId w:val="10"/>
              </w:numPr>
              <w:autoSpaceDE w:val="0"/>
              <w:autoSpaceDN w:val="0"/>
              <w:adjustRightInd w:val="0"/>
              <w:ind w:left="262" w:hanging="262"/>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 xml:space="preserve">JP presented the revised risk register to the group, which has been reformatted to align with the charity strategy.  </w:t>
            </w:r>
          </w:p>
          <w:p w14:paraId="36653327" w14:textId="77777777" w:rsidR="003F57DF" w:rsidRDefault="003F57DF" w:rsidP="003F57DF">
            <w:pPr>
              <w:pStyle w:val="ListParagraph"/>
              <w:numPr>
                <w:ilvl w:val="0"/>
                <w:numId w:val="10"/>
              </w:numPr>
              <w:autoSpaceDE w:val="0"/>
              <w:autoSpaceDN w:val="0"/>
              <w:adjustRightInd w:val="0"/>
              <w:ind w:left="262" w:hanging="262"/>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 xml:space="preserve">More risks have been added including impact of Covid, uncertainty around fundraising. </w:t>
            </w:r>
          </w:p>
          <w:p w14:paraId="6368273F" w14:textId="77777777" w:rsidR="003F57DF" w:rsidRDefault="003F57DF" w:rsidP="003F57DF">
            <w:pPr>
              <w:pStyle w:val="ListParagraph"/>
              <w:numPr>
                <w:ilvl w:val="0"/>
                <w:numId w:val="10"/>
              </w:numPr>
              <w:autoSpaceDE w:val="0"/>
              <w:autoSpaceDN w:val="0"/>
              <w:adjustRightInd w:val="0"/>
              <w:ind w:left="262" w:hanging="262"/>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 xml:space="preserve">Included was a risk around ROSY in particular the impact Covid has had on their fundraising and income. This has been highlighted with the Community directorate.  </w:t>
            </w:r>
          </w:p>
          <w:p w14:paraId="2DB6920D" w14:textId="77777777" w:rsidR="003F57DF" w:rsidRDefault="003F57DF" w:rsidP="003F57DF">
            <w:pPr>
              <w:pStyle w:val="ListParagraph"/>
              <w:numPr>
                <w:ilvl w:val="0"/>
                <w:numId w:val="10"/>
              </w:numPr>
              <w:autoSpaceDE w:val="0"/>
              <w:autoSpaceDN w:val="0"/>
              <w:adjustRightInd w:val="0"/>
              <w:ind w:left="262" w:hanging="262"/>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 xml:space="preserve">Risks have been added around food preparation, social media and  reputational risk. </w:t>
            </w:r>
          </w:p>
          <w:p w14:paraId="500DC15B" w14:textId="77777777" w:rsidR="003F57DF" w:rsidRPr="00065AD4" w:rsidRDefault="003F57DF" w:rsidP="003F57DF">
            <w:pPr>
              <w:pStyle w:val="ListParagraph"/>
              <w:numPr>
                <w:ilvl w:val="0"/>
                <w:numId w:val="10"/>
              </w:numPr>
              <w:autoSpaceDE w:val="0"/>
              <w:autoSpaceDN w:val="0"/>
              <w:adjustRightInd w:val="0"/>
              <w:ind w:left="262" w:hanging="262"/>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 xml:space="preserve">The group were happy with the risk register for future monitoring. </w:t>
            </w:r>
            <w:r w:rsidRPr="00065AD4">
              <w:rPr>
                <w:rFonts w:ascii="Segoe UI" w:hAnsi="Segoe UI" w:cs="Segoe UI"/>
                <w:color w:val="000000" w:themeColor="text1"/>
                <w:sz w:val="22"/>
                <w:szCs w:val="22"/>
                <w:lang w:eastAsia="en-GB"/>
              </w:rPr>
              <w:t xml:space="preserve"> </w:t>
            </w:r>
          </w:p>
        </w:tc>
        <w:tc>
          <w:tcPr>
            <w:tcW w:w="1134" w:type="dxa"/>
            <w:shd w:val="clear" w:color="auto" w:fill="auto"/>
            <w:vAlign w:val="center"/>
          </w:tcPr>
          <w:p w14:paraId="3ABFA896" w14:textId="77777777" w:rsidR="003F57DF" w:rsidRPr="00D802AD" w:rsidRDefault="003F57DF" w:rsidP="00CC6E6D">
            <w:pPr>
              <w:autoSpaceDE w:val="0"/>
              <w:autoSpaceDN w:val="0"/>
              <w:adjustRightInd w:val="0"/>
              <w:jc w:val="center"/>
              <w:rPr>
                <w:rFonts w:ascii="Segoe UI" w:hAnsi="Segoe UI" w:cs="Segoe UI"/>
                <w:b/>
                <w:bCs/>
                <w:color w:val="000000" w:themeColor="text1"/>
                <w:sz w:val="22"/>
                <w:szCs w:val="22"/>
                <w:lang w:eastAsia="en-GB"/>
              </w:rPr>
            </w:pPr>
          </w:p>
        </w:tc>
      </w:tr>
      <w:tr w:rsidR="003F57DF" w:rsidRPr="00400F7C" w14:paraId="64619098" w14:textId="77777777" w:rsidTr="00F6626A">
        <w:tc>
          <w:tcPr>
            <w:tcW w:w="993" w:type="dxa"/>
            <w:shd w:val="clear" w:color="auto" w:fill="548DD4" w:themeFill="text2" w:themeFillTint="99"/>
            <w:vAlign w:val="center"/>
          </w:tcPr>
          <w:p w14:paraId="29664308" w14:textId="77777777" w:rsidR="003F57DF" w:rsidRPr="00400F7C" w:rsidRDefault="003F57DF" w:rsidP="00CC6E6D">
            <w:pPr>
              <w:autoSpaceDE w:val="0"/>
              <w:autoSpaceDN w:val="0"/>
              <w:adjustRightInd w:val="0"/>
              <w:jc w:val="center"/>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8</w:t>
            </w:r>
          </w:p>
        </w:tc>
        <w:tc>
          <w:tcPr>
            <w:tcW w:w="7796" w:type="dxa"/>
            <w:shd w:val="clear" w:color="auto" w:fill="548DD4" w:themeFill="text2" w:themeFillTint="99"/>
            <w:vAlign w:val="center"/>
          </w:tcPr>
          <w:p w14:paraId="532654D5" w14:textId="77777777" w:rsidR="003F57DF" w:rsidRPr="00400F7C" w:rsidRDefault="003F57DF" w:rsidP="00CC6E6D">
            <w:pPr>
              <w:autoSpaceDE w:val="0"/>
              <w:autoSpaceDN w:val="0"/>
              <w:adjustRightInd w:val="0"/>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Legal and Regulatory Report</w:t>
            </w:r>
          </w:p>
        </w:tc>
        <w:tc>
          <w:tcPr>
            <w:tcW w:w="1134" w:type="dxa"/>
            <w:shd w:val="clear" w:color="auto" w:fill="548DD4" w:themeFill="text2" w:themeFillTint="99"/>
            <w:vAlign w:val="center"/>
          </w:tcPr>
          <w:p w14:paraId="009161CC" w14:textId="77777777" w:rsidR="003F57DF" w:rsidRPr="00400F7C" w:rsidRDefault="003F57DF" w:rsidP="00CC6E6D">
            <w:pPr>
              <w:autoSpaceDE w:val="0"/>
              <w:autoSpaceDN w:val="0"/>
              <w:adjustRightInd w:val="0"/>
              <w:jc w:val="center"/>
              <w:rPr>
                <w:rFonts w:ascii="Segoe UI" w:hAnsi="Segoe UI" w:cs="Segoe UI"/>
                <w:b/>
                <w:bCs/>
                <w:color w:val="FFFFFF" w:themeColor="background1"/>
                <w:sz w:val="22"/>
                <w:szCs w:val="22"/>
                <w:lang w:eastAsia="en-GB"/>
              </w:rPr>
            </w:pPr>
          </w:p>
        </w:tc>
      </w:tr>
      <w:tr w:rsidR="003F57DF" w:rsidRPr="007712AD" w14:paraId="3CCCE06F" w14:textId="77777777" w:rsidTr="00F6626A">
        <w:tc>
          <w:tcPr>
            <w:tcW w:w="993" w:type="dxa"/>
            <w:shd w:val="clear" w:color="auto" w:fill="auto"/>
            <w:vAlign w:val="center"/>
          </w:tcPr>
          <w:p w14:paraId="0DF50DFC" w14:textId="77777777" w:rsidR="003F57DF" w:rsidRPr="007712AD" w:rsidRDefault="003F57DF" w:rsidP="00CC6E6D">
            <w:pPr>
              <w:autoSpaceDE w:val="0"/>
              <w:autoSpaceDN w:val="0"/>
              <w:adjustRightInd w:val="0"/>
              <w:jc w:val="center"/>
            </w:pPr>
          </w:p>
        </w:tc>
        <w:tc>
          <w:tcPr>
            <w:tcW w:w="7796" w:type="dxa"/>
            <w:shd w:val="clear" w:color="auto" w:fill="auto"/>
            <w:vAlign w:val="center"/>
          </w:tcPr>
          <w:p w14:paraId="0D2637AB" w14:textId="77777777" w:rsidR="003F57DF" w:rsidRPr="007712AD" w:rsidRDefault="003F57DF" w:rsidP="003F57DF">
            <w:pPr>
              <w:pStyle w:val="ListParagraph"/>
              <w:numPr>
                <w:ilvl w:val="0"/>
                <w:numId w:val="10"/>
              </w:numPr>
              <w:autoSpaceDE w:val="0"/>
              <w:autoSpaceDN w:val="0"/>
              <w:adjustRightInd w:val="0"/>
              <w:ind w:left="262" w:hanging="262"/>
              <w:rPr>
                <w:rFonts w:ascii="Segoe UI" w:hAnsi="Segoe UI" w:cs="Segoe UI"/>
                <w:sz w:val="22"/>
                <w:szCs w:val="22"/>
                <w:lang w:eastAsia="en-GB"/>
              </w:rPr>
            </w:pPr>
            <w:r w:rsidRPr="007712AD">
              <w:rPr>
                <w:rFonts w:ascii="Segoe UI" w:hAnsi="Segoe UI" w:cs="Segoe UI"/>
                <w:sz w:val="22"/>
                <w:szCs w:val="22"/>
                <w:lang w:eastAsia="en-GB"/>
              </w:rPr>
              <w:t>Report taken as read</w:t>
            </w:r>
          </w:p>
        </w:tc>
        <w:tc>
          <w:tcPr>
            <w:tcW w:w="1134" w:type="dxa"/>
            <w:shd w:val="clear" w:color="auto" w:fill="auto"/>
            <w:vAlign w:val="center"/>
          </w:tcPr>
          <w:p w14:paraId="0E325AAA" w14:textId="77777777" w:rsidR="003F57DF" w:rsidRPr="007712AD" w:rsidRDefault="003F57DF" w:rsidP="00CC6E6D">
            <w:pPr>
              <w:autoSpaceDE w:val="0"/>
              <w:autoSpaceDN w:val="0"/>
              <w:adjustRightInd w:val="0"/>
              <w:jc w:val="center"/>
              <w:rPr>
                <w:rFonts w:ascii="Segoe UI" w:hAnsi="Segoe UI" w:cs="Segoe UI"/>
                <w:sz w:val="22"/>
                <w:szCs w:val="22"/>
                <w:lang w:eastAsia="en-GB"/>
              </w:rPr>
            </w:pPr>
          </w:p>
        </w:tc>
      </w:tr>
      <w:tr w:rsidR="003F57DF" w:rsidRPr="00400F7C" w14:paraId="40F52896" w14:textId="77777777" w:rsidTr="00F6626A">
        <w:tc>
          <w:tcPr>
            <w:tcW w:w="993" w:type="dxa"/>
            <w:shd w:val="clear" w:color="auto" w:fill="548DD4" w:themeFill="text2" w:themeFillTint="99"/>
            <w:vAlign w:val="center"/>
          </w:tcPr>
          <w:p w14:paraId="1ACAD067" w14:textId="77777777" w:rsidR="003F57DF" w:rsidRPr="00400F7C" w:rsidRDefault="003F57DF" w:rsidP="00CC6E6D">
            <w:pPr>
              <w:autoSpaceDE w:val="0"/>
              <w:autoSpaceDN w:val="0"/>
              <w:adjustRightInd w:val="0"/>
              <w:jc w:val="center"/>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9</w:t>
            </w:r>
          </w:p>
        </w:tc>
        <w:tc>
          <w:tcPr>
            <w:tcW w:w="7796" w:type="dxa"/>
            <w:shd w:val="clear" w:color="auto" w:fill="548DD4" w:themeFill="text2" w:themeFillTint="99"/>
            <w:vAlign w:val="center"/>
          </w:tcPr>
          <w:p w14:paraId="71A9BD3B" w14:textId="77777777" w:rsidR="003F57DF" w:rsidRPr="00400F7C" w:rsidRDefault="003F57DF" w:rsidP="00CC6E6D">
            <w:pPr>
              <w:autoSpaceDE w:val="0"/>
              <w:autoSpaceDN w:val="0"/>
              <w:adjustRightInd w:val="0"/>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Management Accounts</w:t>
            </w:r>
          </w:p>
        </w:tc>
        <w:tc>
          <w:tcPr>
            <w:tcW w:w="1134" w:type="dxa"/>
            <w:shd w:val="clear" w:color="auto" w:fill="548DD4" w:themeFill="text2" w:themeFillTint="99"/>
            <w:vAlign w:val="center"/>
          </w:tcPr>
          <w:p w14:paraId="17CD7B05" w14:textId="77777777" w:rsidR="003F57DF" w:rsidRPr="00400F7C" w:rsidRDefault="003F57DF" w:rsidP="00CC6E6D">
            <w:pPr>
              <w:autoSpaceDE w:val="0"/>
              <w:autoSpaceDN w:val="0"/>
              <w:adjustRightInd w:val="0"/>
              <w:jc w:val="center"/>
              <w:rPr>
                <w:rFonts w:ascii="Segoe UI" w:hAnsi="Segoe UI" w:cs="Segoe UI"/>
                <w:b/>
                <w:bCs/>
                <w:color w:val="FFFFFF" w:themeColor="background1"/>
                <w:sz w:val="22"/>
                <w:szCs w:val="22"/>
                <w:lang w:eastAsia="en-GB"/>
              </w:rPr>
            </w:pPr>
          </w:p>
        </w:tc>
      </w:tr>
      <w:tr w:rsidR="003F57DF" w:rsidRPr="007712AD" w14:paraId="14402603" w14:textId="77777777" w:rsidTr="00F6626A">
        <w:tc>
          <w:tcPr>
            <w:tcW w:w="993" w:type="dxa"/>
            <w:shd w:val="clear" w:color="auto" w:fill="auto"/>
            <w:vAlign w:val="center"/>
          </w:tcPr>
          <w:p w14:paraId="1822DE0F" w14:textId="77777777" w:rsidR="003F57DF" w:rsidRPr="007712AD" w:rsidRDefault="003F57DF" w:rsidP="00CC6E6D">
            <w:pPr>
              <w:autoSpaceDE w:val="0"/>
              <w:autoSpaceDN w:val="0"/>
              <w:adjustRightInd w:val="0"/>
              <w:jc w:val="center"/>
            </w:pPr>
          </w:p>
        </w:tc>
        <w:tc>
          <w:tcPr>
            <w:tcW w:w="7796" w:type="dxa"/>
            <w:shd w:val="clear" w:color="auto" w:fill="auto"/>
          </w:tcPr>
          <w:p w14:paraId="0CAD9794" w14:textId="77777777" w:rsidR="003F57DF" w:rsidRDefault="003F57DF" w:rsidP="003F57DF">
            <w:pPr>
              <w:pStyle w:val="ListParagraph"/>
              <w:numPr>
                <w:ilvl w:val="0"/>
                <w:numId w:val="10"/>
              </w:numPr>
              <w:autoSpaceDE w:val="0"/>
              <w:autoSpaceDN w:val="0"/>
              <w:adjustRightInd w:val="0"/>
              <w:ind w:left="262" w:hanging="262"/>
              <w:rPr>
                <w:rFonts w:ascii="Segoe UI" w:hAnsi="Segoe UI" w:cs="Segoe UI"/>
                <w:sz w:val="22"/>
                <w:szCs w:val="22"/>
                <w:lang w:eastAsia="en-GB"/>
              </w:rPr>
            </w:pPr>
            <w:r>
              <w:rPr>
                <w:rFonts w:ascii="Segoe UI" w:hAnsi="Segoe UI" w:cs="Segoe UI"/>
                <w:sz w:val="22"/>
                <w:szCs w:val="22"/>
                <w:lang w:eastAsia="en-GB"/>
              </w:rPr>
              <w:t xml:space="preserve">WDV presented this quarters accounts and highlighted the drop in fundraising income for ROSY.  </w:t>
            </w:r>
          </w:p>
          <w:p w14:paraId="7A9CD018" w14:textId="77777777" w:rsidR="003F57DF" w:rsidRDefault="003F57DF" w:rsidP="003F57DF">
            <w:pPr>
              <w:pStyle w:val="ListParagraph"/>
              <w:numPr>
                <w:ilvl w:val="0"/>
                <w:numId w:val="10"/>
              </w:numPr>
              <w:autoSpaceDE w:val="0"/>
              <w:autoSpaceDN w:val="0"/>
              <w:adjustRightInd w:val="0"/>
              <w:ind w:left="262" w:hanging="262"/>
              <w:rPr>
                <w:rFonts w:ascii="Segoe UI" w:hAnsi="Segoe UI" w:cs="Segoe UI"/>
                <w:sz w:val="22"/>
                <w:szCs w:val="22"/>
                <w:lang w:eastAsia="en-GB"/>
              </w:rPr>
            </w:pPr>
            <w:r>
              <w:rPr>
                <w:rFonts w:ascii="Segoe UI" w:hAnsi="Segoe UI" w:cs="Segoe UI"/>
                <w:sz w:val="22"/>
                <w:szCs w:val="22"/>
                <w:lang w:eastAsia="en-GB"/>
              </w:rPr>
              <w:t>£330k gifts in kind have been included</w:t>
            </w:r>
          </w:p>
          <w:p w14:paraId="6CE825EC" w14:textId="77777777" w:rsidR="003F57DF" w:rsidRDefault="003F57DF" w:rsidP="003F57DF">
            <w:pPr>
              <w:pStyle w:val="ListParagraph"/>
              <w:numPr>
                <w:ilvl w:val="0"/>
                <w:numId w:val="10"/>
              </w:numPr>
              <w:autoSpaceDE w:val="0"/>
              <w:autoSpaceDN w:val="0"/>
              <w:adjustRightInd w:val="0"/>
              <w:ind w:left="262" w:hanging="262"/>
              <w:rPr>
                <w:rFonts w:ascii="Segoe UI" w:hAnsi="Segoe UI" w:cs="Segoe UI"/>
                <w:sz w:val="22"/>
                <w:szCs w:val="22"/>
                <w:lang w:eastAsia="en-GB"/>
              </w:rPr>
            </w:pPr>
            <w:r>
              <w:rPr>
                <w:rFonts w:ascii="Segoe UI" w:hAnsi="Segoe UI" w:cs="Segoe UI"/>
                <w:sz w:val="22"/>
                <w:szCs w:val="22"/>
                <w:lang w:eastAsia="en-GB"/>
              </w:rPr>
              <w:t xml:space="preserve">Investment gains up £108k compared to £42k last year.  </w:t>
            </w:r>
          </w:p>
          <w:p w14:paraId="2103BCA8" w14:textId="77777777" w:rsidR="003F57DF" w:rsidRPr="003F428A" w:rsidRDefault="003F57DF" w:rsidP="003F57DF">
            <w:pPr>
              <w:pStyle w:val="ListParagraph"/>
              <w:numPr>
                <w:ilvl w:val="0"/>
                <w:numId w:val="10"/>
              </w:numPr>
              <w:autoSpaceDE w:val="0"/>
              <w:autoSpaceDN w:val="0"/>
              <w:adjustRightInd w:val="0"/>
              <w:ind w:left="262" w:hanging="262"/>
              <w:rPr>
                <w:rFonts w:ascii="Segoe UI" w:hAnsi="Segoe UI" w:cs="Segoe UI"/>
                <w:sz w:val="22"/>
                <w:szCs w:val="22"/>
                <w:lang w:eastAsia="en-GB"/>
              </w:rPr>
            </w:pPr>
            <w:r>
              <w:rPr>
                <w:rFonts w:ascii="Segoe UI" w:hAnsi="Segoe UI" w:cs="Segoe UI"/>
                <w:sz w:val="22"/>
                <w:szCs w:val="22"/>
                <w:lang w:eastAsia="en-GB"/>
              </w:rPr>
              <w:t xml:space="preserve">Page 5 of report Fund Balance date should be changed 30 September (not June as stated). WDV to amend. </w:t>
            </w:r>
          </w:p>
        </w:tc>
        <w:tc>
          <w:tcPr>
            <w:tcW w:w="1134" w:type="dxa"/>
            <w:shd w:val="clear" w:color="auto" w:fill="auto"/>
          </w:tcPr>
          <w:p w14:paraId="27693E7E" w14:textId="77777777" w:rsidR="003F57DF" w:rsidRDefault="003F57DF" w:rsidP="00CC6E6D">
            <w:pPr>
              <w:autoSpaceDE w:val="0"/>
              <w:autoSpaceDN w:val="0"/>
              <w:adjustRightInd w:val="0"/>
              <w:rPr>
                <w:rFonts w:ascii="Segoe UI" w:hAnsi="Segoe UI" w:cs="Segoe UI"/>
                <w:sz w:val="22"/>
                <w:szCs w:val="22"/>
                <w:lang w:eastAsia="en-GB"/>
              </w:rPr>
            </w:pPr>
          </w:p>
          <w:p w14:paraId="0B8F29DD" w14:textId="77777777" w:rsidR="003F57DF" w:rsidRDefault="003F57DF" w:rsidP="00CC6E6D">
            <w:pPr>
              <w:autoSpaceDE w:val="0"/>
              <w:autoSpaceDN w:val="0"/>
              <w:adjustRightInd w:val="0"/>
              <w:rPr>
                <w:rFonts w:ascii="Segoe UI" w:hAnsi="Segoe UI" w:cs="Segoe UI"/>
                <w:sz w:val="22"/>
                <w:szCs w:val="22"/>
                <w:lang w:eastAsia="en-GB"/>
              </w:rPr>
            </w:pPr>
          </w:p>
          <w:p w14:paraId="0E45BEB5" w14:textId="77777777" w:rsidR="003F57DF" w:rsidRDefault="003F57DF" w:rsidP="00CC6E6D">
            <w:pPr>
              <w:autoSpaceDE w:val="0"/>
              <w:autoSpaceDN w:val="0"/>
              <w:adjustRightInd w:val="0"/>
              <w:rPr>
                <w:rFonts w:ascii="Segoe UI" w:hAnsi="Segoe UI" w:cs="Segoe UI"/>
                <w:sz w:val="22"/>
                <w:szCs w:val="22"/>
                <w:lang w:eastAsia="en-GB"/>
              </w:rPr>
            </w:pPr>
          </w:p>
          <w:p w14:paraId="24B1DACE" w14:textId="77777777" w:rsidR="003F57DF" w:rsidRDefault="003F57DF" w:rsidP="00CC6E6D">
            <w:pPr>
              <w:autoSpaceDE w:val="0"/>
              <w:autoSpaceDN w:val="0"/>
              <w:adjustRightInd w:val="0"/>
              <w:rPr>
                <w:rFonts w:ascii="Segoe UI" w:hAnsi="Segoe UI" w:cs="Segoe UI"/>
                <w:sz w:val="22"/>
                <w:szCs w:val="22"/>
                <w:lang w:eastAsia="en-GB"/>
              </w:rPr>
            </w:pPr>
          </w:p>
          <w:p w14:paraId="5623DB63" w14:textId="77777777" w:rsidR="003F57DF" w:rsidRDefault="003F57DF" w:rsidP="00CC6E6D">
            <w:pPr>
              <w:autoSpaceDE w:val="0"/>
              <w:autoSpaceDN w:val="0"/>
              <w:adjustRightInd w:val="0"/>
              <w:rPr>
                <w:rFonts w:ascii="Segoe UI" w:hAnsi="Segoe UI" w:cs="Segoe UI"/>
                <w:sz w:val="22"/>
                <w:szCs w:val="22"/>
                <w:lang w:eastAsia="en-GB"/>
              </w:rPr>
            </w:pPr>
          </w:p>
          <w:p w14:paraId="38A45AE7" w14:textId="77777777" w:rsidR="003F57DF" w:rsidRPr="007712AD" w:rsidRDefault="003F57DF" w:rsidP="00CC6E6D">
            <w:pPr>
              <w:autoSpaceDE w:val="0"/>
              <w:autoSpaceDN w:val="0"/>
              <w:adjustRightInd w:val="0"/>
              <w:jc w:val="center"/>
              <w:rPr>
                <w:rFonts w:ascii="Segoe UI" w:hAnsi="Segoe UI" w:cs="Segoe UI"/>
                <w:sz w:val="22"/>
                <w:szCs w:val="22"/>
                <w:lang w:eastAsia="en-GB"/>
              </w:rPr>
            </w:pPr>
            <w:r>
              <w:rPr>
                <w:rFonts w:ascii="Segoe UI" w:hAnsi="Segoe UI" w:cs="Segoe UI"/>
                <w:sz w:val="22"/>
                <w:szCs w:val="22"/>
                <w:lang w:eastAsia="en-GB"/>
              </w:rPr>
              <w:t>WDV</w:t>
            </w:r>
          </w:p>
        </w:tc>
      </w:tr>
      <w:tr w:rsidR="003F57DF" w:rsidRPr="00AD7E90" w14:paraId="775C4380" w14:textId="77777777" w:rsidTr="00F6626A">
        <w:tc>
          <w:tcPr>
            <w:tcW w:w="993" w:type="dxa"/>
            <w:shd w:val="clear" w:color="auto" w:fill="548DD4" w:themeFill="text2" w:themeFillTint="99"/>
          </w:tcPr>
          <w:p w14:paraId="7BFF0F9D" w14:textId="77777777" w:rsidR="003F57DF" w:rsidRPr="009432B0" w:rsidRDefault="003F57DF" w:rsidP="00CC6E6D">
            <w:pPr>
              <w:autoSpaceDE w:val="0"/>
              <w:autoSpaceDN w:val="0"/>
              <w:adjustRightInd w:val="0"/>
              <w:jc w:val="center"/>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10</w:t>
            </w:r>
          </w:p>
        </w:tc>
        <w:tc>
          <w:tcPr>
            <w:tcW w:w="7796" w:type="dxa"/>
            <w:shd w:val="clear" w:color="auto" w:fill="548DD4" w:themeFill="text2" w:themeFillTint="99"/>
          </w:tcPr>
          <w:p w14:paraId="0306E1AA" w14:textId="77777777" w:rsidR="003F57DF" w:rsidRPr="007C3054" w:rsidRDefault="003F57DF" w:rsidP="00CC6E6D">
            <w:pPr>
              <w:autoSpaceDE w:val="0"/>
              <w:autoSpaceDN w:val="0"/>
              <w:adjustRightInd w:val="0"/>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ROSY</w:t>
            </w:r>
          </w:p>
        </w:tc>
        <w:tc>
          <w:tcPr>
            <w:tcW w:w="1134" w:type="dxa"/>
            <w:shd w:val="clear" w:color="auto" w:fill="548DD4" w:themeFill="text2" w:themeFillTint="99"/>
          </w:tcPr>
          <w:p w14:paraId="3A0BF254" w14:textId="77777777" w:rsidR="003F57DF" w:rsidRDefault="003F57DF" w:rsidP="00CC6E6D">
            <w:pPr>
              <w:autoSpaceDE w:val="0"/>
              <w:autoSpaceDN w:val="0"/>
              <w:adjustRightInd w:val="0"/>
              <w:jc w:val="center"/>
              <w:rPr>
                <w:rFonts w:ascii="Segoe UI" w:hAnsi="Segoe UI" w:cs="Segoe UI"/>
                <w:sz w:val="22"/>
                <w:szCs w:val="22"/>
                <w:lang w:eastAsia="en-GB"/>
              </w:rPr>
            </w:pPr>
          </w:p>
        </w:tc>
      </w:tr>
      <w:tr w:rsidR="003F57DF" w:rsidRPr="00C33158" w14:paraId="61847312" w14:textId="77777777" w:rsidTr="00F6626A">
        <w:tc>
          <w:tcPr>
            <w:tcW w:w="993" w:type="dxa"/>
            <w:shd w:val="clear" w:color="auto" w:fill="auto"/>
          </w:tcPr>
          <w:p w14:paraId="2996852E" w14:textId="77777777" w:rsidR="003F57DF" w:rsidRPr="00C33158" w:rsidRDefault="003F57DF" w:rsidP="00CC6E6D">
            <w:pPr>
              <w:autoSpaceDE w:val="0"/>
              <w:autoSpaceDN w:val="0"/>
              <w:adjustRightInd w:val="0"/>
              <w:jc w:val="center"/>
              <w:rPr>
                <w:rFonts w:ascii="Segoe UI" w:hAnsi="Segoe UI" w:cs="Segoe UI"/>
                <w:b/>
                <w:bCs/>
                <w:sz w:val="22"/>
                <w:szCs w:val="22"/>
                <w:lang w:eastAsia="en-GB"/>
              </w:rPr>
            </w:pPr>
          </w:p>
        </w:tc>
        <w:tc>
          <w:tcPr>
            <w:tcW w:w="7796" w:type="dxa"/>
            <w:shd w:val="clear" w:color="auto" w:fill="auto"/>
          </w:tcPr>
          <w:p w14:paraId="0E7FFCF9" w14:textId="77777777" w:rsidR="003F57DF" w:rsidRDefault="003F57DF" w:rsidP="003F57DF">
            <w:pPr>
              <w:pStyle w:val="ListParagraph"/>
              <w:numPr>
                <w:ilvl w:val="0"/>
                <w:numId w:val="11"/>
              </w:numPr>
              <w:autoSpaceDE w:val="0"/>
              <w:autoSpaceDN w:val="0"/>
              <w:adjustRightInd w:val="0"/>
              <w:ind w:left="262" w:hanging="262"/>
              <w:rPr>
                <w:rFonts w:ascii="Segoe UI" w:hAnsi="Segoe UI" w:cs="Segoe UI"/>
                <w:sz w:val="22"/>
                <w:szCs w:val="22"/>
                <w:lang w:eastAsia="en-GB"/>
              </w:rPr>
            </w:pPr>
            <w:r w:rsidRPr="00BE73BC">
              <w:rPr>
                <w:rFonts w:ascii="Segoe UI" w:hAnsi="Segoe UI" w:cs="Segoe UI"/>
                <w:sz w:val="22"/>
                <w:szCs w:val="22"/>
                <w:lang w:eastAsia="en-GB"/>
              </w:rPr>
              <w:t xml:space="preserve">KR/JP/ME met with George and </w:t>
            </w:r>
            <w:r>
              <w:rPr>
                <w:rFonts w:ascii="Segoe UI" w:hAnsi="Segoe UI" w:cs="Segoe UI"/>
                <w:sz w:val="22"/>
                <w:szCs w:val="22"/>
                <w:lang w:eastAsia="en-GB"/>
              </w:rPr>
              <w:t>Mike virtually in October, to have a general catch-up but also to review the revised SLA that was outstanding</w:t>
            </w:r>
          </w:p>
          <w:p w14:paraId="5F1885F7" w14:textId="77777777" w:rsidR="003F57DF" w:rsidRDefault="003F57DF" w:rsidP="003F57DF">
            <w:pPr>
              <w:pStyle w:val="ListParagraph"/>
              <w:numPr>
                <w:ilvl w:val="0"/>
                <w:numId w:val="11"/>
              </w:numPr>
              <w:autoSpaceDE w:val="0"/>
              <w:autoSpaceDN w:val="0"/>
              <w:adjustRightInd w:val="0"/>
              <w:ind w:left="262" w:hanging="262"/>
              <w:rPr>
                <w:rFonts w:ascii="Segoe UI" w:hAnsi="Segoe UI" w:cs="Segoe UI"/>
                <w:sz w:val="22"/>
                <w:szCs w:val="22"/>
                <w:lang w:eastAsia="en-GB"/>
              </w:rPr>
            </w:pPr>
            <w:r>
              <w:rPr>
                <w:rFonts w:ascii="Segoe UI" w:hAnsi="Segoe UI" w:cs="Segoe UI"/>
                <w:sz w:val="22"/>
                <w:szCs w:val="22"/>
                <w:lang w:eastAsia="en-GB"/>
              </w:rPr>
              <w:t>The SLA is with them to talk with their committee</w:t>
            </w:r>
          </w:p>
          <w:p w14:paraId="4AD846B2" w14:textId="77777777" w:rsidR="003F57DF" w:rsidRDefault="003F57DF" w:rsidP="003F57DF">
            <w:pPr>
              <w:pStyle w:val="ListParagraph"/>
              <w:numPr>
                <w:ilvl w:val="0"/>
                <w:numId w:val="11"/>
              </w:numPr>
              <w:autoSpaceDE w:val="0"/>
              <w:autoSpaceDN w:val="0"/>
              <w:adjustRightInd w:val="0"/>
              <w:ind w:left="262" w:hanging="262"/>
              <w:rPr>
                <w:rFonts w:ascii="Segoe UI" w:hAnsi="Segoe UI" w:cs="Segoe UI"/>
                <w:sz w:val="22"/>
                <w:szCs w:val="22"/>
                <w:lang w:eastAsia="en-GB"/>
              </w:rPr>
            </w:pPr>
            <w:r>
              <w:rPr>
                <w:rFonts w:ascii="Segoe UI" w:hAnsi="Segoe UI" w:cs="Segoe UI"/>
                <w:sz w:val="22"/>
                <w:szCs w:val="22"/>
                <w:lang w:eastAsia="en-GB"/>
              </w:rPr>
              <w:t xml:space="preserve">Amends from previous version include requirements on their part to engage with us particularly around events, as it impacts insurance.  </w:t>
            </w:r>
          </w:p>
          <w:p w14:paraId="661CFF11" w14:textId="77777777" w:rsidR="003F57DF" w:rsidRDefault="003F57DF" w:rsidP="003F57DF">
            <w:pPr>
              <w:pStyle w:val="ListParagraph"/>
              <w:numPr>
                <w:ilvl w:val="0"/>
                <w:numId w:val="11"/>
              </w:numPr>
              <w:autoSpaceDE w:val="0"/>
              <w:autoSpaceDN w:val="0"/>
              <w:adjustRightInd w:val="0"/>
              <w:ind w:left="262" w:hanging="262"/>
              <w:rPr>
                <w:rFonts w:ascii="Segoe UI" w:hAnsi="Segoe UI" w:cs="Segoe UI"/>
                <w:sz w:val="22"/>
                <w:szCs w:val="22"/>
                <w:lang w:eastAsia="en-GB"/>
              </w:rPr>
            </w:pPr>
            <w:r>
              <w:rPr>
                <w:rFonts w:ascii="Segoe UI" w:hAnsi="Segoe UI" w:cs="Segoe UI"/>
                <w:sz w:val="22"/>
                <w:szCs w:val="22"/>
                <w:lang w:eastAsia="en-GB"/>
              </w:rPr>
              <w:t xml:space="preserve">Scheduled to catch up with George and Mike again in January/February to see how fundraising plans are progressing. ME to set up a meeting.   </w:t>
            </w:r>
          </w:p>
          <w:p w14:paraId="0172184E" w14:textId="77777777" w:rsidR="003F57DF" w:rsidRDefault="003F57DF" w:rsidP="003F57DF">
            <w:pPr>
              <w:pStyle w:val="ListParagraph"/>
              <w:numPr>
                <w:ilvl w:val="0"/>
                <w:numId w:val="11"/>
              </w:numPr>
              <w:autoSpaceDE w:val="0"/>
              <w:autoSpaceDN w:val="0"/>
              <w:adjustRightInd w:val="0"/>
              <w:ind w:left="262" w:hanging="262"/>
              <w:rPr>
                <w:rFonts w:ascii="Segoe UI" w:hAnsi="Segoe UI" w:cs="Segoe UI"/>
                <w:sz w:val="22"/>
                <w:szCs w:val="22"/>
                <w:lang w:eastAsia="en-GB"/>
              </w:rPr>
            </w:pPr>
            <w:r>
              <w:rPr>
                <w:rFonts w:ascii="Segoe UI" w:hAnsi="Segoe UI" w:cs="Segoe UI"/>
                <w:sz w:val="22"/>
                <w:szCs w:val="22"/>
                <w:lang w:eastAsia="en-GB"/>
              </w:rPr>
              <w:t>Difficulties around specific staff allocation currently to have named nurses but there are specific hours funded by the charity, both George and Mike are very happy with this scenario.</w:t>
            </w:r>
          </w:p>
          <w:p w14:paraId="111B15BF" w14:textId="77777777" w:rsidR="003F57DF" w:rsidRPr="00BE73BC" w:rsidRDefault="003F57DF" w:rsidP="003F57DF">
            <w:pPr>
              <w:pStyle w:val="ListParagraph"/>
              <w:numPr>
                <w:ilvl w:val="0"/>
                <w:numId w:val="11"/>
              </w:numPr>
              <w:autoSpaceDE w:val="0"/>
              <w:autoSpaceDN w:val="0"/>
              <w:adjustRightInd w:val="0"/>
              <w:ind w:left="262" w:hanging="262"/>
              <w:rPr>
                <w:rFonts w:ascii="Segoe UI" w:hAnsi="Segoe UI" w:cs="Segoe UI"/>
                <w:sz w:val="22"/>
                <w:szCs w:val="22"/>
                <w:lang w:eastAsia="en-GB"/>
              </w:rPr>
            </w:pPr>
            <w:r>
              <w:rPr>
                <w:rFonts w:ascii="Segoe UI" w:hAnsi="Segoe UI" w:cs="Segoe UI"/>
                <w:sz w:val="22"/>
                <w:szCs w:val="22"/>
                <w:lang w:eastAsia="en-GB"/>
              </w:rPr>
              <w:t xml:space="preserve">KR did feel for the first time due to Covid they were struggling, and did seem more open to collaboration and our offer to help and further communicate events and initiatives.   </w:t>
            </w:r>
          </w:p>
        </w:tc>
        <w:tc>
          <w:tcPr>
            <w:tcW w:w="1134" w:type="dxa"/>
            <w:shd w:val="clear" w:color="auto" w:fill="auto"/>
          </w:tcPr>
          <w:p w14:paraId="571DF6B6" w14:textId="77777777" w:rsidR="003F57DF" w:rsidRDefault="003F57DF" w:rsidP="00CC6E6D">
            <w:pPr>
              <w:autoSpaceDE w:val="0"/>
              <w:autoSpaceDN w:val="0"/>
              <w:adjustRightInd w:val="0"/>
              <w:jc w:val="center"/>
              <w:rPr>
                <w:rFonts w:ascii="Segoe UI" w:hAnsi="Segoe UI" w:cs="Segoe UI"/>
                <w:sz w:val="22"/>
                <w:szCs w:val="22"/>
                <w:lang w:eastAsia="en-GB"/>
              </w:rPr>
            </w:pPr>
          </w:p>
          <w:p w14:paraId="338E7D8C" w14:textId="77777777" w:rsidR="003F57DF" w:rsidRDefault="003F57DF" w:rsidP="00CC6E6D">
            <w:pPr>
              <w:autoSpaceDE w:val="0"/>
              <w:autoSpaceDN w:val="0"/>
              <w:adjustRightInd w:val="0"/>
              <w:jc w:val="center"/>
              <w:rPr>
                <w:rFonts w:ascii="Segoe UI" w:hAnsi="Segoe UI" w:cs="Segoe UI"/>
                <w:sz w:val="22"/>
                <w:szCs w:val="22"/>
                <w:lang w:eastAsia="en-GB"/>
              </w:rPr>
            </w:pPr>
          </w:p>
          <w:p w14:paraId="7C732259" w14:textId="77777777" w:rsidR="003F57DF" w:rsidRDefault="003F57DF" w:rsidP="00CC6E6D">
            <w:pPr>
              <w:autoSpaceDE w:val="0"/>
              <w:autoSpaceDN w:val="0"/>
              <w:adjustRightInd w:val="0"/>
              <w:jc w:val="center"/>
              <w:rPr>
                <w:rFonts w:ascii="Segoe UI" w:hAnsi="Segoe UI" w:cs="Segoe UI"/>
                <w:sz w:val="22"/>
                <w:szCs w:val="22"/>
                <w:lang w:eastAsia="en-GB"/>
              </w:rPr>
            </w:pPr>
          </w:p>
          <w:p w14:paraId="67F99CE7" w14:textId="77777777" w:rsidR="003F57DF" w:rsidRDefault="003F57DF" w:rsidP="00CC6E6D">
            <w:pPr>
              <w:autoSpaceDE w:val="0"/>
              <w:autoSpaceDN w:val="0"/>
              <w:adjustRightInd w:val="0"/>
              <w:jc w:val="center"/>
              <w:rPr>
                <w:rFonts w:ascii="Segoe UI" w:hAnsi="Segoe UI" w:cs="Segoe UI"/>
                <w:sz w:val="22"/>
                <w:szCs w:val="22"/>
                <w:lang w:eastAsia="en-GB"/>
              </w:rPr>
            </w:pPr>
          </w:p>
          <w:p w14:paraId="6E052B66" w14:textId="77777777" w:rsidR="003F57DF" w:rsidRDefault="003F57DF" w:rsidP="00CC6E6D">
            <w:pPr>
              <w:autoSpaceDE w:val="0"/>
              <w:autoSpaceDN w:val="0"/>
              <w:adjustRightInd w:val="0"/>
              <w:jc w:val="center"/>
              <w:rPr>
                <w:rFonts w:ascii="Segoe UI" w:hAnsi="Segoe UI" w:cs="Segoe UI"/>
                <w:sz w:val="22"/>
                <w:szCs w:val="22"/>
                <w:lang w:eastAsia="en-GB"/>
              </w:rPr>
            </w:pPr>
          </w:p>
          <w:p w14:paraId="575ECDF5" w14:textId="77777777" w:rsidR="003F57DF" w:rsidRDefault="003F57DF" w:rsidP="00CC6E6D">
            <w:pPr>
              <w:autoSpaceDE w:val="0"/>
              <w:autoSpaceDN w:val="0"/>
              <w:adjustRightInd w:val="0"/>
              <w:jc w:val="center"/>
              <w:rPr>
                <w:rFonts w:ascii="Segoe UI" w:hAnsi="Segoe UI" w:cs="Segoe UI"/>
                <w:sz w:val="22"/>
                <w:szCs w:val="22"/>
                <w:lang w:eastAsia="en-GB"/>
              </w:rPr>
            </w:pPr>
          </w:p>
          <w:p w14:paraId="6B100B0A" w14:textId="77777777" w:rsidR="003F57DF" w:rsidRPr="00C33158" w:rsidRDefault="003F57DF" w:rsidP="00CC6E6D">
            <w:pPr>
              <w:autoSpaceDE w:val="0"/>
              <w:autoSpaceDN w:val="0"/>
              <w:adjustRightInd w:val="0"/>
              <w:jc w:val="center"/>
              <w:rPr>
                <w:rFonts w:ascii="Segoe UI" w:hAnsi="Segoe UI" w:cs="Segoe UI"/>
                <w:sz w:val="22"/>
                <w:szCs w:val="22"/>
                <w:lang w:eastAsia="en-GB"/>
              </w:rPr>
            </w:pPr>
            <w:r>
              <w:rPr>
                <w:rFonts w:ascii="Segoe UI" w:hAnsi="Segoe UI" w:cs="Segoe UI"/>
                <w:sz w:val="22"/>
                <w:szCs w:val="22"/>
                <w:lang w:eastAsia="en-GB"/>
              </w:rPr>
              <w:t>ME</w:t>
            </w:r>
          </w:p>
        </w:tc>
      </w:tr>
      <w:tr w:rsidR="003F57DF" w:rsidRPr="00AD7E90" w14:paraId="583C80E1" w14:textId="77777777" w:rsidTr="00F6626A">
        <w:tc>
          <w:tcPr>
            <w:tcW w:w="993" w:type="dxa"/>
            <w:shd w:val="clear" w:color="auto" w:fill="548DD4" w:themeFill="text2" w:themeFillTint="99"/>
          </w:tcPr>
          <w:p w14:paraId="313F5DDF" w14:textId="77777777" w:rsidR="003F57DF" w:rsidRPr="0040275B" w:rsidRDefault="003F57DF" w:rsidP="00CC6E6D">
            <w:pPr>
              <w:autoSpaceDE w:val="0"/>
              <w:autoSpaceDN w:val="0"/>
              <w:adjustRightInd w:val="0"/>
              <w:jc w:val="center"/>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11</w:t>
            </w:r>
          </w:p>
        </w:tc>
        <w:tc>
          <w:tcPr>
            <w:tcW w:w="7796" w:type="dxa"/>
            <w:shd w:val="clear" w:color="auto" w:fill="548DD4" w:themeFill="text2" w:themeFillTint="99"/>
          </w:tcPr>
          <w:p w14:paraId="6700EFCD" w14:textId="77777777" w:rsidR="003F57DF" w:rsidRPr="00915141" w:rsidRDefault="003F57DF" w:rsidP="00CC6E6D">
            <w:pPr>
              <w:pStyle w:val="ListParagraph"/>
              <w:autoSpaceDE w:val="0"/>
              <w:autoSpaceDN w:val="0"/>
              <w:adjustRightInd w:val="0"/>
              <w:ind w:left="274" w:hanging="283"/>
              <w:rPr>
                <w:rFonts w:ascii="Segoe UI" w:hAnsi="Segoe UI" w:cs="Segoe UI"/>
                <w:sz w:val="22"/>
                <w:szCs w:val="22"/>
                <w:lang w:eastAsia="en-GB"/>
              </w:rPr>
            </w:pPr>
            <w:r>
              <w:rPr>
                <w:rFonts w:ascii="Segoe UI" w:hAnsi="Segoe UI" w:cs="Segoe UI"/>
                <w:b/>
                <w:bCs/>
                <w:color w:val="FFFFFF" w:themeColor="background1"/>
                <w:sz w:val="22"/>
                <w:szCs w:val="22"/>
                <w:lang w:eastAsia="en-GB"/>
              </w:rPr>
              <w:t>Any Other Business</w:t>
            </w:r>
          </w:p>
        </w:tc>
        <w:tc>
          <w:tcPr>
            <w:tcW w:w="1134" w:type="dxa"/>
            <w:shd w:val="clear" w:color="auto" w:fill="548DD4" w:themeFill="text2" w:themeFillTint="99"/>
          </w:tcPr>
          <w:p w14:paraId="29FC89BA" w14:textId="77777777" w:rsidR="003F57DF" w:rsidRDefault="003F57DF" w:rsidP="00CC6E6D">
            <w:pPr>
              <w:autoSpaceDE w:val="0"/>
              <w:autoSpaceDN w:val="0"/>
              <w:adjustRightInd w:val="0"/>
              <w:jc w:val="center"/>
              <w:rPr>
                <w:rFonts w:ascii="Segoe UI" w:hAnsi="Segoe UI" w:cs="Segoe UI"/>
                <w:sz w:val="22"/>
                <w:szCs w:val="22"/>
                <w:lang w:eastAsia="en-GB"/>
              </w:rPr>
            </w:pPr>
          </w:p>
        </w:tc>
      </w:tr>
      <w:tr w:rsidR="003F57DF" w:rsidRPr="00AD7E90" w14:paraId="34EF8499" w14:textId="77777777" w:rsidTr="00F6626A">
        <w:tc>
          <w:tcPr>
            <w:tcW w:w="993" w:type="dxa"/>
            <w:shd w:val="clear" w:color="auto" w:fill="auto"/>
          </w:tcPr>
          <w:p w14:paraId="24292F8D" w14:textId="77777777" w:rsidR="003F57DF" w:rsidRDefault="003F57DF" w:rsidP="00CC6E6D">
            <w:pPr>
              <w:autoSpaceDE w:val="0"/>
              <w:autoSpaceDN w:val="0"/>
              <w:adjustRightInd w:val="0"/>
              <w:jc w:val="center"/>
              <w:rPr>
                <w:rFonts w:ascii="Segoe UI" w:hAnsi="Segoe UI" w:cs="Segoe UI"/>
                <w:color w:val="FFFFFF" w:themeColor="background1"/>
                <w:sz w:val="22"/>
                <w:szCs w:val="22"/>
                <w:lang w:eastAsia="en-GB"/>
              </w:rPr>
            </w:pPr>
          </w:p>
        </w:tc>
        <w:tc>
          <w:tcPr>
            <w:tcW w:w="7796" w:type="dxa"/>
            <w:shd w:val="clear" w:color="auto" w:fill="auto"/>
          </w:tcPr>
          <w:p w14:paraId="5B11F8B5" w14:textId="77777777" w:rsidR="003F57DF" w:rsidRPr="00636933" w:rsidRDefault="003F57DF" w:rsidP="003F57DF">
            <w:pPr>
              <w:pStyle w:val="ListParagraph"/>
              <w:numPr>
                <w:ilvl w:val="0"/>
                <w:numId w:val="12"/>
              </w:numPr>
              <w:autoSpaceDE w:val="0"/>
              <w:autoSpaceDN w:val="0"/>
              <w:adjustRightInd w:val="0"/>
              <w:ind w:left="262" w:hanging="262"/>
              <w:rPr>
                <w:rFonts w:ascii="Segoe UI" w:hAnsi="Segoe UI" w:cs="Segoe UI"/>
                <w:sz w:val="22"/>
                <w:szCs w:val="22"/>
                <w:lang w:eastAsia="en-GB"/>
              </w:rPr>
            </w:pPr>
            <w:r w:rsidRPr="00636933">
              <w:rPr>
                <w:rFonts w:ascii="Segoe UI" w:hAnsi="Segoe UI" w:cs="Segoe UI"/>
                <w:sz w:val="22"/>
                <w:szCs w:val="22"/>
                <w:lang w:eastAsia="en-GB"/>
              </w:rPr>
              <w:t>None</w:t>
            </w:r>
          </w:p>
        </w:tc>
        <w:tc>
          <w:tcPr>
            <w:tcW w:w="1134" w:type="dxa"/>
            <w:shd w:val="clear" w:color="auto" w:fill="auto"/>
          </w:tcPr>
          <w:p w14:paraId="5B7F1257" w14:textId="77777777" w:rsidR="003F57DF" w:rsidRDefault="003F57DF" w:rsidP="00CC6E6D">
            <w:pPr>
              <w:autoSpaceDE w:val="0"/>
              <w:autoSpaceDN w:val="0"/>
              <w:adjustRightInd w:val="0"/>
              <w:rPr>
                <w:rFonts w:ascii="Segoe UI" w:hAnsi="Segoe UI" w:cs="Segoe UI"/>
                <w:sz w:val="22"/>
                <w:szCs w:val="22"/>
                <w:lang w:eastAsia="en-GB"/>
              </w:rPr>
            </w:pPr>
          </w:p>
        </w:tc>
      </w:tr>
      <w:tr w:rsidR="003F57DF" w:rsidRPr="00AD7E90" w14:paraId="44397BCA" w14:textId="77777777" w:rsidTr="00F6626A">
        <w:tc>
          <w:tcPr>
            <w:tcW w:w="993" w:type="dxa"/>
            <w:shd w:val="clear" w:color="auto" w:fill="548DD4" w:themeFill="text2" w:themeFillTint="99"/>
          </w:tcPr>
          <w:p w14:paraId="63BEB81F" w14:textId="77777777" w:rsidR="003F57DF" w:rsidRPr="0040275B" w:rsidRDefault="003F57DF" w:rsidP="00CC6E6D">
            <w:pPr>
              <w:autoSpaceDE w:val="0"/>
              <w:autoSpaceDN w:val="0"/>
              <w:adjustRightInd w:val="0"/>
              <w:jc w:val="center"/>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12</w:t>
            </w:r>
          </w:p>
        </w:tc>
        <w:tc>
          <w:tcPr>
            <w:tcW w:w="7796" w:type="dxa"/>
            <w:shd w:val="clear" w:color="auto" w:fill="548DD4" w:themeFill="text2" w:themeFillTint="99"/>
          </w:tcPr>
          <w:p w14:paraId="26AA7599" w14:textId="77777777" w:rsidR="003F57DF" w:rsidRPr="00915141" w:rsidRDefault="003F57DF" w:rsidP="00CC6E6D">
            <w:pPr>
              <w:autoSpaceDE w:val="0"/>
              <w:autoSpaceDN w:val="0"/>
              <w:adjustRightInd w:val="0"/>
              <w:rPr>
                <w:rFonts w:ascii="Segoe UI" w:hAnsi="Segoe UI" w:cs="Segoe UI"/>
                <w:sz w:val="22"/>
                <w:szCs w:val="22"/>
                <w:lang w:eastAsia="en-GB"/>
              </w:rPr>
            </w:pPr>
            <w:r>
              <w:rPr>
                <w:rFonts w:ascii="Segoe UI" w:hAnsi="Segoe UI" w:cs="Segoe UI"/>
                <w:b/>
                <w:bCs/>
                <w:color w:val="FFFFFF" w:themeColor="background1"/>
                <w:sz w:val="22"/>
                <w:szCs w:val="22"/>
                <w:lang w:eastAsia="en-GB"/>
              </w:rPr>
              <w:t>Meeting Close</w:t>
            </w:r>
          </w:p>
        </w:tc>
        <w:tc>
          <w:tcPr>
            <w:tcW w:w="1134" w:type="dxa"/>
            <w:shd w:val="clear" w:color="auto" w:fill="548DD4" w:themeFill="text2" w:themeFillTint="99"/>
          </w:tcPr>
          <w:p w14:paraId="746E3D7B" w14:textId="77777777" w:rsidR="003F57DF" w:rsidRDefault="003F57DF" w:rsidP="00CC6E6D">
            <w:pPr>
              <w:autoSpaceDE w:val="0"/>
              <w:autoSpaceDN w:val="0"/>
              <w:adjustRightInd w:val="0"/>
              <w:jc w:val="center"/>
              <w:rPr>
                <w:rFonts w:ascii="Segoe UI" w:hAnsi="Segoe UI" w:cs="Segoe UI"/>
                <w:sz w:val="22"/>
                <w:szCs w:val="22"/>
                <w:lang w:eastAsia="en-GB"/>
              </w:rPr>
            </w:pPr>
          </w:p>
        </w:tc>
      </w:tr>
      <w:tr w:rsidR="003F57DF" w:rsidRPr="00AD7E90" w14:paraId="7FBFE863" w14:textId="77777777" w:rsidTr="00F6626A">
        <w:tc>
          <w:tcPr>
            <w:tcW w:w="993" w:type="dxa"/>
            <w:shd w:val="clear" w:color="auto" w:fill="FFFFFF" w:themeFill="background1"/>
          </w:tcPr>
          <w:p w14:paraId="6C4EC1A2" w14:textId="77777777" w:rsidR="003F57DF" w:rsidRDefault="003F57DF" w:rsidP="00CC6E6D">
            <w:pPr>
              <w:autoSpaceDE w:val="0"/>
              <w:autoSpaceDN w:val="0"/>
              <w:adjustRightInd w:val="0"/>
              <w:jc w:val="center"/>
              <w:rPr>
                <w:rFonts w:ascii="Segoe UI" w:hAnsi="Segoe UI" w:cs="Segoe UI"/>
                <w:color w:val="FFFFFF" w:themeColor="background1"/>
                <w:sz w:val="22"/>
                <w:szCs w:val="22"/>
                <w:lang w:eastAsia="en-GB"/>
              </w:rPr>
            </w:pPr>
          </w:p>
        </w:tc>
        <w:tc>
          <w:tcPr>
            <w:tcW w:w="7796" w:type="dxa"/>
            <w:shd w:val="clear" w:color="auto" w:fill="FFFFFF" w:themeFill="background1"/>
          </w:tcPr>
          <w:p w14:paraId="2467481C" w14:textId="52DE9AAA" w:rsidR="003F57DF" w:rsidRDefault="002C6976" w:rsidP="00CC6E6D">
            <w:pPr>
              <w:autoSpaceDE w:val="0"/>
              <w:autoSpaceDN w:val="0"/>
              <w:adjustRightInd w:val="0"/>
              <w:rPr>
                <w:rFonts w:ascii="Segoe UI" w:hAnsi="Segoe UI" w:cs="Segoe UI"/>
                <w:b/>
                <w:bCs/>
                <w:color w:val="FFFFFF" w:themeColor="background1"/>
                <w:sz w:val="22"/>
                <w:szCs w:val="22"/>
                <w:lang w:eastAsia="en-GB"/>
              </w:rPr>
            </w:pPr>
            <w:r>
              <w:rPr>
                <w:rFonts w:ascii="Segoe UI" w:hAnsi="Segoe UI" w:cs="Segoe UI"/>
                <w:sz w:val="22"/>
                <w:szCs w:val="22"/>
                <w:lang w:eastAsia="en-GB"/>
              </w:rPr>
              <w:t>The date of the next meeting is scheduled for Wednesday 10 February 9.30am-11.00am. RESCHEDULED to 24 March 2021</w:t>
            </w:r>
          </w:p>
        </w:tc>
        <w:tc>
          <w:tcPr>
            <w:tcW w:w="1134" w:type="dxa"/>
            <w:shd w:val="clear" w:color="auto" w:fill="FFFFFF" w:themeFill="background1"/>
          </w:tcPr>
          <w:p w14:paraId="29460F26" w14:textId="77777777" w:rsidR="003F57DF" w:rsidRDefault="003F57DF" w:rsidP="00CC6E6D">
            <w:pPr>
              <w:autoSpaceDE w:val="0"/>
              <w:autoSpaceDN w:val="0"/>
              <w:adjustRightInd w:val="0"/>
              <w:jc w:val="center"/>
              <w:rPr>
                <w:rFonts w:ascii="Segoe UI" w:hAnsi="Segoe UI" w:cs="Segoe UI"/>
                <w:sz w:val="22"/>
                <w:szCs w:val="22"/>
                <w:lang w:eastAsia="en-GB"/>
              </w:rPr>
            </w:pPr>
          </w:p>
        </w:tc>
      </w:tr>
    </w:tbl>
    <w:p w14:paraId="00431807" w14:textId="77777777" w:rsidR="003F57DF" w:rsidRDefault="003F57DF" w:rsidP="003F57DF">
      <w:pPr>
        <w:autoSpaceDE w:val="0"/>
        <w:autoSpaceDN w:val="0"/>
        <w:adjustRightInd w:val="0"/>
        <w:ind w:left="283" w:hanging="283"/>
        <w:rPr>
          <w:rFonts w:ascii="Segoe UI" w:hAnsi="Segoe UI" w:cs="Segoe UI"/>
          <w:sz w:val="22"/>
          <w:szCs w:val="22"/>
          <w:lang w:eastAsia="en-GB"/>
        </w:rPr>
      </w:pPr>
    </w:p>
    <w:p w14:paraId="28FD73F9" w14:textId="77777777" w:rsidR="003F57DF" w:rsidRDefault="003F57DF" w:rsidP="003F57DF">
      <w:pPr>
        <w:autoSpaceDE w:val="0"/>
        <w:autoSpaceDN w:val="0"/>
        <w:adjustRightInd w:val="0"/>
        <w:ind w:left="283" w:hanging="283"/>
        <w:rPr>
          <w:rFonts w:ascii="Segoe UI" w:hAnsi="Segoe UI" w:cs="Segoe UI"/>
          <w:sz w:val="22"/>
          <w:szCs w:val="22"/>
          <w:lang w:eastAsia="en-GB"/>
        </w:rPr>
      </w:pPr>
    </w:p>
    <w:p w14:paraId="1E56F07A" w14:textId="77777777" w:rsidR="003F57DF" w:rsidRDefault="003F57DF" w:rsidP="003F57DF">
      <w:pPr>
        <w:autoSpaceDE w:val="0"/>
        <w:autoSpaceDN w:val="0"/>
        <w:adjustRightInd w:val="0"/>
        <w:ind w:left="283" w:hanging="283"/>
        <w:rPr>
          <w:rFonts w:ascii="Segoe UI" w:hAnsi="Segoe UI" w:cs="Segoe UI"/>
          <w:sz w:val="22"/>
          <w:szCs w:val="22"/>
          <w:lang w:eastAsia="en-GB"/>
        </w:rPr>
      </w:pPr>
    </w:p>
    <w:p w14:paraId="08543218" w14:textId="77777777" w:rsidR="003F57DF" w:rsidRPr="00DE4EC5" w:rsidRDefault="003F57DF" w:rsidP="003F57DF">
      <w:pPr>
        <w:jc w:val="center"/>
        <w:rPr>
          <w:rFonts w:ascii="Arial" w:hAnsi="Arial" w:cs="Arial"/>
          <w:b/>
        </w:rPr>
      </w:pPr>
      <w:r w:rsidRPr="00DE4EC5">
        <w:rPr>
          <w:rFonts w:ascii="Arial" w:hAnsi="Arial" w:cs="Arial"/>
          <w:b/>
        </w:rPr>
        <w:t xml:space="preserve">Attendance </w:t>
      </w:r>
      <w:r>
        <w:rPr>
          <w:rFonts w:ascii="Arial" w:hAnsi="Arial" w:cs="Arial"/>
          <w:b/>
        </w:rPr>
        <w:t>– Governance Sub-group</w:t>
      </w:r>
    </w:p>
    <w:p w14:paraId="211277EC" w14:textId="77777777" w:rsidR="003F57DF" w:rsidRDefault="003F57DF" w:rsidP="003F57DF">
      <w:pPr>
        <w:autoSpaceDE w:val="0"/>
        <w:autoSpaceDN w:val="0"/>
        <w:adjustRightInd w:val="0"/>
        <w:ind w:left="283" w:hanging="283"/>
        <w:jc w:val="center"/>
        <w:rPr>
          <w:rFonts w:ascii="Segoe UI" w:hAnsi="Segoe UI" w:cs="Segoe UI"/>
          <w:sz w:val="22"/>
          <w:szCs w:val="22"/>
          <w:lang w:eastAsia="en-GB"/>
        </w:rPr>
      </w:pPr>
    </w:p>
    <w:tbl>
      <w:tblPr>
        <w:tblStyle w:val="TableGrid"/>
        <w:tblW w:w="0" w:type="auto"/>
        <w:tblInd w:w="685" w:type="dxa"/>
        <w:tblLook w:val="04A0" w:firstRow="1" w:lastRow="0" w:firstColumn="1" w:lastColumn="0" w:noHBand="0" w:noVBand="1"/>
      </w:tblPr>
      <w:tblGrid>
        <w:gridCol w:w="2225"/>
        <w:gridCol w:w="1507"/>
        <w:gridCol w:w="1507"/>
        <w:gridCol w:w="1507"/>
        <w:gridCol w:w="1431"/>
      </w:tblGrid>
      <w:tr w:rsidR="003F57DF" w14:paraId="37A85DDA" w14:textId="77777777" w:rsidTr="00CC6E6D">
        <w:tc>
          <w:tcPr>
            <w:tcW w:w="2283" w:type="dxa"/>
            <w:shd w:val="clear" w:color="auto" w:fill="548DD4" w:themeFill="text2" w:themeFillTint="99"/>
          </w:tcPr>
          <w:p w14:paraId="5C8F4ADC" w14:textId="77777777" w:rsidR="003F57DF" w:rsidRDefault="003F57DF" w:rsidP="00CC6E6D">
            <w:pPr>
              <w:autoSpaceDE w:val="0"/>
              <w:autoSpaceDN w:val="0"/>
              <w:adjustRightInd w:val="0"/>
              <w:jc w:val="center"/>
              <w:rPr>
                <w:rFonts w:ascii="Segoe UI" w:hAnsi="Segoe UI" w:cs="Segoe UI"/>
                <w:sz w:val="22"/>
                <w:szCs w:val="22"/>
                <w:lang w:eastAsia="en-GB"/>
              </w:rPr>
            </w:pPr>
          </w:p>
        </w:tc>
        <w:tc>
          <w:tcPr>
            <w:tcW w:w="1581" w:type="dxa"/>
            <w:shd w:val="clear" w:color="auto" w:fill="548DD4" w:themeFill="text2" w:themeFillTint="99"/>
          </w:tcPr>
          <w:p w14:paraId="0037C79F" w14:textId="77777777" w:rsidR="003F57DF" w:rsidRPr="007F6695" w:rsidRDefault="003F57DF" w:rsidP="00CC6E6D">
            <w:pPr>
              <w:autoSpaceDE w:val="0"/>
              <w:autoSpaceDN w:val="0"/>
              <w:adjustRightInd w:val="0"/>
              <w:jc w:val="center"/>
              <w:rPr>
                <w:rFonts w:ascii="Segoe UI" w:hAnsi="Segoe UI" w:cs="Segoe UI"/>
                <w:color w:val="FFFFFF" w:themeColor="background1"/>
                <w:sz w:val="22"/>
                <w:szCs w:val="22"/>
                <w:lang w:eastAsia="en-GB"/>
              </w:rPr>
            </w:pPr>
            <w:r w:rsidRPr="007F6695">
              <w:rPr>
                <w:rFonts w:ascii="Segoe UI" w:hAnsi="Segoe UI" w:cs="Segoe UI"/>
                <w:b/>
                <w:color w:val="FFFFFF" w:themeColor="background1"/>
                <w:sz w:val="22"/>
                <w:szCs w:val="22"/>
              </w:rPr>
              <w:t>Feb 2020</w:t>
            </w:r>
          </w:p>
        </w:tc>
        <w:tc>
          <w:tcPr>
            <w:tcW w:w="1581" w:type="dxa"/>
            <w:shd w:val="clear" w:color="auto" w:fill="548DD4" w:themeFill="text2" w:themeFillTint="99"/>
          </w:tcPr>
          <w:p w14:paraId="76F1CF3D" w14:textId="77777777" w:rsidR="003F57DF" w:rsidRPr="007F6695" w:rsidRDefault="003F57DF" w:rsidP="00CC6E6D">
            <w:pPr>
              <w:autoSpaceDE w:val="0"/>
              <w:autoSpaceDN w:val="0"/>
              <w:adjustRightInd w:val="0"/>
              <w:jc w:val="center"/>
              <w:rPr>
                <w:rFonts w:ascii="Segoe UI" w:hAnsi="Segoe UI" w:cs="Segoe UI"/>
                <w:color w:val="FFFFFF" w:themeColor="background1"/>
                <w:sz w:val="22"/>
                <w:szCs w:val="22"/>
                <w:lang w:eastAsia="en-GB"/>
              </w:rPr>
            </w:pPr>
            <w:r w:rsidRPr="007F6695">
              <w:rPr>
                <w:rFonts w:ascii="Segoe UI" w:hAnsi="Segoe UI" w:cs="Segoe UI"/>
                <w:b/>
                <w:color w:val="FFFFFF" w:themeColor="background1"/>
                <w:sz w:val="22"/>
                <w:szCs w:val="22"/>
              </w:rPr>
              <w:t>June 2020</w:t>
            </w:r>
          </w:p>
        </w:tc>
        <w:tc>
          <w:tcPr>
            <w:tcW w:w="1581" w:type="dxa"/>
            <w:shd w:val="clear" w:color="auto" w:fill="548DD4" w:themeFill="text2" w:themeFillTint="99"/>
          </w:tcPr>
          <w:p w14:paraId="35A84502" w14:textId="77777777" w:rsidR="003F57DF" w:rsidRPr="007F6695" w:rsidRDefault="003F57DF" w:rsidP="00CC6E6D">
            <w:pPr>
              <w:autoSpaceDE w:val="0"/>
              <w:autoSpaceDN w:val="0"/>
              <w:adjustRightInd w:val="0"/>
              <w:jc w:val="center"/>
              <w:rPr>
                <w:rFonts w:ascii="Segoe UI" w:hAnsi="Segoe UI" w:cs="Segoe UI"/>
                <w:b/>
                <w:color w:val="FFFFFF" w:themeColor="background1"/>
                <w:sz w:val="22"/>
                <w:szCs w:val="22"/>
              </w:rPr>
            </w:pPr>
            <w:r>
              <w:rPr>
                <w:rFonts w:ascii="Segoe UI" w:hAnsi="Segoe UI" w:cs="Segoe UI"/>
                <w:b/>
                <w:color w:val="FFFFFF" w:themeColor="background1"/>
                <w:sz w:val="22"/>
                <w:szCs w:val="22"/>
              </w:rPr>
              <w:t>Sept 2020</w:t>
            </w:r>
          </w:p>
        </w:tc>
        <w:tc>
          <w:tcPr>
            <w:tcW w:w="1498" w:type="dxa"/>
            <w:shd w:val="clear" w:color="auto" w:fill="548DD4" w:themeFill="text2" w:themeFillTint="99"/>
          </w:tcPr>
          <w:p w14:paraId="136C2A88" w14:textId="77777777" w:rsidR="003F57DF" w:rsidRDefault="003F57DF" w:rsidP="00CC6E6D">
            <w:pPr>
              <w:autoSpaceDE w:val="0"/>
              <w:autoSpaceDN w:val="0"/>
              <w:adjustRightInd w:val="0"/>
              <w:jc w:val="center"/>
              <w:rPr>
                <w:rFonts w:ascii="Segoe UI" w:hAnsi="Segoe UI" w:cs="Segoe UI"/>
                <w:b/>
                <w:color w:val="FFFFFF" w:themeColor="background1"/>
                <w:sz w:val="22"/>
                <w:szCs w:val="22"/>
              </w:rPr>
            </w:pPr>
            <w:r>
              <w:rPr>
                <w:rFonts w:ascii="Segoe UI" w:hAnsi="Segoe UI" w:cs="Segoe UI"/>
                <w:b/>
                <w:color w:val="FFFFFF" w:themeColor="background1"/>
                <w:sz w:val="22"/>
                <w:szCs w:val="22"/>
              </w:rPr>
              <w:t>Nov 2020</w:t>
            </w:r>
          </w:p>
        </w:tc>
      </w:tr>
      <w:tr w:rsidR="003F57DF" w14:paraId="53CEF2AE" w14:textId="77777777" w:rsidTr="00CC6E6D">
        <w:tc>
          <w:tcPr>
            <w:tcW w:w="2283" w:type="dxa"/>
          </w:tcPr>
          <w:p w14:paraId="512541BF" w14:textId="77777777" w:rsidR="003F57DF" w:rsidRDefault="003F57DF" w:rsidP="00CC6E6D">
            <w:pPr>
              <w:autoSpaceDE w:val="0"/>
              <w:autoSpaceDN w:val="0"/>
              <w:adjustRightInd w:val="0"/>
              <w:rPr>
                <w:rFonts w:ascii="Segoe UI" w:hAnsi="Segoe UI" w:cs="Segoe UI"/>
                <w:sz w:val="22"/>
                <w:szCs w:val="22"/>
                <w:lang w:eastAsia="en-GB"/>
              </w:rPr>
            </w:pPr>
            <w:r>
              <w:rPr>
                <w:rFonts w:ascii="Segoe UI" w:hAnsi="Segoe UI" w:cs="Segoe UI"/>
                <w:sz w:val="22"/>
                <w:szCs w:val="22"/>
              </w:rPr>
              <w:t>Lucy Weston</w:t>
            </w:r>
            <w:r w:rsidRPr="00DD226D">
              <w:rPr>
                <w:rFonts w:ascii="Segoe UI" w:hAnsi="Segoe UI" w:cs="Segoe UI"/>
                <w:sz w:val="22"/>
                <w:szCs w:val="22"/>
              </w:rPr>
              <w:t xml:space="preserve"> </w:t>
            </w:r>
          </w:p>
        </w:tc>
        <w:tc>
          <w:tcPr>
            <w:tcW w:w="1581" w:type="dxa"/>
          </w:tcPr>
          <w:p w14:paraId="1D581627" w14:textId="77777777" w:rsidR="003F57DF" w:rsidRDefault="003F57DF" w:rsidP="00CC6E6D">
            <w:pPr>
              <w:autoSpaceDE w:val="0"/>
              <w:autoSpaceDN w:val="0"/>
              <w:adjustRightInd w:val="0"/>
              <w:jc w:val="center"/>
              <w:rPr>
                <w:rFonts w:ascii="Segoe UI" w:hAnsi="Segoe UI" w:cs="Segoe UI"/>
                <w:sz w:val="22"/>
                <w:szCs w:val="22"/>
                <w:lang w:eastAsia="en-GB"/>
              </w:rPr>
            </w:pPr>
            <w:r w:rsidRPr="00DD226D">
              <w:rPr>
                <w:rFonts w:ascii="Wingdings" w:eastAsia="Wingdings" w:hAnsi="Wingdings" w:cs="Wingdings"/>
                <w:i/>
                <w:sz w:val="22"/>
                <w:szCs w:val="22"/>
              </w:rPr>
              <w:t></w:t>
            </w:r>
          </w:p>
        </w:tc>
        <w:tc>
          <w:tcPr>
            <w:tcW w:w="1581" w:type="dxa"/>
          </w:tcPr>
          <w:p w14:paraId="5756A0DF" w14:textId="77777777" w:rsidR="003F57DF" w:rsidRDefault="003F57DF" w:rsidP="00CC6E6D">
            <w:pPr>
              <w:autoSpaceDE w:val="0"/>
              <w:autoSpaceDN w:val="0"/>
              <w:adjustRightInd w:val="0"/>
              <w:jc w:val="center"/>
              <w:rPr>
                <w:rFonts w:ascii="Segoe UI" w:hAnsi="Segoe UI" w:cs="Segoe UI"/>
                <w:sz w:val="22"/>
                <w:szCs w:val="22"/>
                <w:lang w:eastAsia="en-GB"/>
              </w:rPr>
            </w:pPr>
            <w:r w:rsidRPr="00DD226D">
              <w:rPr>
                <w:rFonts w:ascii="Wingdings" w:eastAsia="Wingdings" w:hAnsi="Wingdings" w:cs="Wingdings"/>
                <w:i/>
                <w:sz w:val="22"/>
                <w:szCs w:val="22"/>
              </w:rPr>
              <w:t></w:t>
            </w:r>
          </w:p>
        </w:tc>
        <w:tc>
          <w:tcPr>
            <w:tcW w:w="1581" w:type="dxa"/>
          </w:tcPr>
          <w:p w14:paraId="31666886"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c>
          <w:tcPr>
            <w:tcW w:w="1498" w:type="dxa"/>
          </w:tcPr>
          <w:p w14:paraId="40C4AA88" w14:textId="77777777" w:rsidR="003F57DF" w:rsidRPr="002500E8" w:rsidRDefault="003F57DF" w:rsidP="00CC6E6D">
            <w:pPr>
              <w:autoSpaceDE w:val="0"/>
              <w:autoSpaceDN w:val="0"/>
              <w:adjustRightInd w:val="0"/>
              <w:jc w:val="center"/>
              <w:rPr>
                <w:rFonts w:ascii="Segoe UI" w:eastAsia="Wingdings" w:hAnsi="Segoe UI" w:cs="Segoe UI"/>
                <w:iCs/>
                <w:sz w:val="22"/>
                <w:szCs w:val="22"/>
              </w:rPr>
            </w:pPr>
            <w:r>
              <w:rPr>
                <w:rFonts w:ascii="Segoe UI" w:eastAsia="Wingdings" w:hAnsi="Segoe UI" w:cs="Segoe UI"/>
                <w:iCs/>
                <w:sz w:val="18"/>
                <w:szCs w:val="18"/>
              </w:rPr>
              <w:t>In part</w:t>
            </w:r>
          </w:p>
        </w:tc>
      </w:tr>
      <w:tr w:rsidR="003F57DF" w14:paraId="041A1DA0" w14:textId="77777777" w:rsidTr="00CC6E6D">
        <w:tc>
          <w:tcPr>
            <w:tcW w:w="2283" w:type="dxa"/>
          </w:tcPr>
          <w:p w14:paraId="4540DDCB" w14:textId="77777777" w:rsidR="003F57DF" w:rsidRDefault="003F57DF" w:rsidP="00CC6E6D">
            <w:pPr>
              <w:autoSpaceDE w:val="0"/>
              <w:autoSpaceDN w:val="0"/>
              <w:adjustRightInd w:val="0"/>
              <w:rPr>
                <w:rFonts w:ascii="Segoe UI" w:hAnsi="Segoe UI" w:cs="Segoe UI"/>
                <w:sz w:val="22"/>
                <w:szCs w:val="22"/>
                <w:lang w:eastAsia="en-GB"/>
              </w:rPr>
            </w:pPr>
            <w:r>
              <w:rPr>
                <w:rFonts w:ascii="Segoe UI" w:hAnsi="Segoe UI" w:cs="Segoe UI"/>
                <w:sz w:val="22"/>
                <w:szCs w:val="22"/>
              </w:rPr>
              <w:t>Bernard Galton</w:t>
            </w:r>
          </w:p>
        </w:tc>
        <w:tc>
          <w:tcPr>
            <w:tcW w:w="1581" w:type="dxa"/>
          </w:tcPr>
          <w:p w14:paraId="648993C1" w14:textId="77777777" w:rsidR="003F57DF" w:rsidRDefault="003F57DF" w:rsidP="00CC6E6D">
            <w:pPr>
              <w:autoSpaceDE w:val="0"/>
              <w:autoSpaceDN w:val="0"/>
              <w:adjustRightInd w:val="0"/>
              <w:jc w:val="center"/>
              <w:rPr>
                <w:rFonts w:ascii="Segoe UI" w:hAnsi="Segoe UI" w:cs="Segoe UI"/>
                <w:sz w:val="22"/>
                <w:szCs w:val="22"/>
                <w:lang w:eastAsia="en-GB"/>
              </w:rPr>
            </w:pPr>
          </w:p>
        </w:tc>
        <w:tc>
          <w:tcPr>
            <w:tcW w:w="1581" w:type="dxa"/>
          </w:tcPr>
          <w:p w14:paraId="0CF6393E" w14:textId="77777777" w:rsidR="003F57DF" w:rsidRDefault="003F57DF" w:rsidP="00CC6E6D">
            <w:pPr>
              <w:autoSpaceDE w:val="0"/>
              <w:autoSpaceDN w:val="0"/>
              <w:adjustRightInd w:val="0"/>
              <w:jc w:val="center"/>
              <w:rPr>
                <w:rFonts w:ascii="Segoe UI" w:hAnsi="Segoe UI" w:cs="Segoe UI"/>
                <w:sz w:val="22"/>
                <w:szCs w:val="22"/>
                <w:lang w:eastAsia="en-GB"/>
              </w:rPr>
            </w:pPr>
            <w:r w:rsidRPr="00DD226D">
              <w:rPr>
                <w:rFonts w:ascii="Wingdings" w:eastAsia="Wingdings" w:hAnsi="Wingdings" w:cs="Wingdings"/>
                <w:i/>
                <w:sz w:val="22"/>
                <w:szCs w:val="22"/>
              </w:rPr>
              <w:t></w:t>
            </w:r>
          </w:p>
        </w:tc>
        <w:tc>
          <w:tcPr>
            <w:tcW w:w="1581" w:type="dxa"/>
          </w:tcPr>
          <w:p w14:paraId="5CFEC91A"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p>
        </w:tc>
        <w:tc>
          <w:tcPr>
            <w:tcW w:w="1498" w:type="dxa"/>
          </w:tcPr>
          <w:p w14:paraId="3575D286"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r>
      <w:tr w:rsidR="003F57DF" w14:paraId="25E6C631" w14:textId="77777777" w:rsidTr="00CC6E6D">
        <w:tc>
          <w:tcPr>
            <w:tcW w:w="2283" w:type="dxa"/>
          </w:tcPr>
          <w:p w14:paraId="78EF266A" w14:textId="77777777" w:rsidR="003F57DF" w:rsidRDefault="003F57DF" w:rsidP="00CC6E6D">
            <w:pPr>
              <w:autoSpaceDE w:val="0"/>
              <w:autoSpaceDN w:val="0"/>
              <w:adjustRightInd w:val="0"/>
              <w:rPr>
                <w:rFonts w:ascii="Segoe UI" w:hAnsi="Segoe UI" w:cs="Segoe UI"/>
                <w:sz w:val="22"/>
                <w:szCs w:val="22"/>
              </w:rPr>
            </w:pPr>
            <w:r>
              <w:rPr>
                <w:rFonts w:ascii="Segoe UI" w:hAnsi="Segoe UI" w:cs="Segoe UI"/>
                <w:sz w:val="22"/>
                <w:szCs w:val="22"/>
              </w:rPr>
              <w:t>Tim Boylin</w:t>
            </w:r>
          </w:p>
        </w:tc>
        <w:tc>
          <w:tcPr>
            <w:tcW w:w="1581" w:type="dxa"/>
          </w:tcPr>
          <w:p w14:paraId="09A19F8E" w14:textId="77777777" w:rsidR="003F57DF" w:rsidRDefault="003F57DF" w:rsidP="00CC6E6D">
            <w:pPr>
              <w:autoSpaceDE w:val="0"/>
              <w:autoSpaceDN w:val="0"/>
              <w:adjustRightInd w:val="0"/>
              <w:jc w:val="center"/>
              <w:rPr>
                <w:rFonts w:ascii="Segoe UI" w:hAnsi="Segoe UI" w:cs="Segoe UI"/>
                <w:sz w:val="22"/>
                <w:szCs w:val="22"/>
                <w:lang w:eastAsia="en-GB"/>
              </w:rPr>
            </w:pPr>
          </w:p>
        </w:tc>
        <w:tc>
          <w:tcPr>
            <w:tcW w:w="1581" w:type="dxa"/>
          </w:tcPr>
          <w:p w14:paraId="1872C58F" w14:textId="77777777" w:rsidR="003F57DF" w:rsidRPr="00DD226D" w:rsidRDefault="003F57DF" w:rsidP="00CC6E6D">
            <w:pPr>
              <w:autoSpaceDE w:val="0"/>
              <w:autoSpaceDN w:val="0"/>
              <w:adjustRightInd w:val="0"/>
              <w:jc w:val="center"/>
              <w:rPr>
                <w:rFonts w:ascii="Segoe UI" w:hAnsi="Segoe UI" w:cs="Segoe UI"/>
                <w:i/>
                <w:sz w:val="22"/>
                <w:szCs w:val="22"/>
              </w:rPr>
            </w:pPr>
          </w:p>
        </w:tc>
        <w:tc>
          <w:tcPr>
            <w:tcW w:w="1581" w:type="dxa"/>
          </w:tcPr>
          <w:p w14:paraId="0611B08E" w14:textId="77777777" w:rsidR="003F57DF" w:rsidRPr="00DD226D" w:rsidRDefault="003F57DF" w:rsidP="00CC6E6D">
            <w:pPr>
              <w:autoSpaceDE w:val="0"/>
              <w:autoSpaceDN w:val="0"/>
              <w:adjustRightInd w:val="0"/>
              <w:jc w:val="center"/>
              <w:rPr>
                <w:rFonts w:ascii="Segoe UI" w:hAnsi="Segoe UI" w:cs="Segoe UI"/>
                <w:i/>
                <w:sz w:val="22"/>
                <w:szCs w:val="22"/>
              </w:rPr>
            </w:pPr>
          </w:p>
        </w:tc>
        <w:tc>
          <w:tcPr>
            <w:tcW w:w="1498" w:type="dxa"/>
          </w:tcPr>
          <w:p w14:paraId="6FAEF480" w14:textId="77777777" w:rsidR="003F57DF" w:rsidRPr="00DD226D" w:rsidRDefault="003F57DF" w:rsidP="00CC6E6D">
            <w:pPr>
              <w:autoSpaceDE w:val="0"/>
              <w:autoSpaceDN w:val="0"/>
              <w:adjustRightInd w:val="0"/>
              <w:jc w:val="center"/>
              <w:rPr>
                <w:rFonts w:ascii="Segoe UI" w:hAnsi="Segoe UI" w:cs="Segoe UI"/>
                <w:i/>
                <w:sz w:val="22"/>
                <w:szCs w:val="22"/>
              </w:rPr>
            </w:pPr>
          </w:p>
        </w:tc>
      </w:tr>
      <w:tr w:rsidR="003F57DF" w14:paraId="078A8208" w14:textId="77777777" w:rsidTr="00CC6E6D">
        <w:tc>
          <w:tcPr>
            <w:tcW w:w="2283" w:type="dxa"/>
          </w:tcPr>
          <w:p w14:paraId="214E0AA9" w14:textId="77777777" w:rsidR="003F57DF" w:rsidRDefault="003F57DF" w:rsidP="00CC6E6D">
            <w:pPr>
              <w:autoSpaceDE w:val="0"/>
              <w:autoSpaceDN w:val="0"/>
              <w:adjustRightInd w:val="0"/>
              <w:rPr>
                <w:rFonts w:ascii="Segoe UI" w:hAnsi="Segoe UI" w:cs="Segoe UI"/>
                <w:sz w:val="22"/>
                <w:szCs w:val="22"/>
                <w:lang w:eastAsia="en-GB"/>
              </w:rPr>
            </w:pPr>
            <w:r w:rsidRPr="00DD226D">
              <w:rPr>
                <w:rFonts w:ascii="Segoe UI" w:hAnsi="Segoe UI" w:cs="Segoe UI"/>
                <w:sz w:val="22"/>
                <w:szCs w:val="22"/>
              </w:rPr>
              <w:t>Marie Crofts</w:t>
            </w:r>
          </w:p>
        </w:tc>
        <w:tc>
          <w:tcPr>
            <w:tcW w:w="1581" w:type="dxa"/>
          </w:tcPr>
          <w:p w14:paraId="49FBCC76" w14:textId="77777777" w:rsidR="003F57DF" w:rsidRDefault="003F57DF" w:rsidP="00CC6E6D">
            <w:pPr>
              <w:autoSpaceDE w:val="0"/>
              <w:autoSpaceDN w:val="0"/>
              <w:adjustRightInd w:val="0"/>
              <w:jc w:val="center"/>
              <w:rPr>
                <w:rFonts w:ascii="Segoe UI" w:hAnsi="Segoe UI" w:cs="Segoe UI"/>
                <w:sz w:val="22"/>
                <w:szCs w:val="22"/>
                <w:lang w:eastAsia="en-GB"/>
              </w:rPr>
            </w:pPr>
            <w:r w:rsidRPr="00DD226D">
              <w:rPr>
                <w:rFonts w:ascii="Wingdings" w:eastAsia="Wingdings" w:hAnsi="Wingdings" w:cs="Wingdings"/>
                <w:i/>
                <w:sz w:val="22"/>
                <w:szCs w:val="22"/>
              </w:rPr>
              <w:t></w:t>
            </w:r>
          </w:p>
        </w:tc>
        <w:tc>
          <w:tcPr>
            <w:tcW w:w="1581" w:type="dxa"/>
          </w:tcPr>
          <w:p w14:paraId="5BDFA741" w14:textId="77777777" w:rsidR="003F57DF" w:rsidRDefault="003F57DF" w:rsidP="00CC6E6D">
            <w:pPr>
              <w:autoSpaceDE w:val="0"/>
              <w:autoSpaceDN w:val="0"/>
              <w:adjustRightInd w:val="0"/>
              <w:jc w:val="center"/>
              <w:rPr>
                <w:rFonts w:ascii="Segoe UI" w:hAnsi="Segoe UI" w:cs="Segoe UI"/>
                <w:sz w:val="22"/>
                <w:szCs w:val="22"/>
                <w:lang w:eastAsia="en-GB"/>
              </w:rPr>
            </w:pPr>
          </w:p>
        </w:tc>
        <w:tc>
          <w:tcPr>
            <w:tcW w:w="1581" w:type="dxa"/>
          </w:tcPr>
          <w:p w14:paraId="2E204108" w14:textId="77777777" w:rsidR="003F57DF" w:rsidRDefault="003F57DF" w:rsidP="00CC6E6D">
            <w:pPr>
              <w:autoSpaceDE w:val="0"/>
              <w:autoSpaceDN w:val="0"/>
              <w:adjustRightInd w:val="0"/>
              <w:jc w:val="center"/>
              <w:rPr>
                <w:rFonts w:ascii="Segoe UI" w:hAnsi="Segoe UI" w:cs="Segoe UI"/>
                <w:sz w:val="22"/>
                <w:szCs w:val="22"/>
                <w:lang w:eastAsia="en-GB"/>
              </w:rPr>
            </w:pPr>
            <w:r w:rsidRPr="00DD226D">
              <w:rPr>
                <w:rFonts w:ascii="Wingdings" w:eastAsia="Wingdings" w:hAnsi="Wingdings" w:cs="Wingdings"/>
                <w:i/>
                <w:sz w:val="22"/>
                <w:szCs w:val="22"/>
              </w:rPr>
              <w:t></w:t>
            </w:r>
          </w:p>
        </w:tc>
        <w:tc>
          <w:tcPr>
            <w:tcW w:w="1498" w:type="dxa"/>
          </w:tcPr>
          <w:p w14:paraId="266B9046"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r>
      <w:tr w:rsidR="003F57DF" w14:paraId="7FD56CAE" w14:textId="77777777" w:rsidTr="00CC6E6D">
        <w:tc>
          <w:tcPr>
            <w:tcW w:w="2283" w:type="dxa"/>
          </w:tcPr>
          <w:p w14:paraId="67AB3403" w14:textId="77777777" w:rsidR="003F57DF" w:rsidRPr="00DD226D" w:rsidRDefault="003F57DF" w:rsidP="00CC6E6D">
            <w:pPr>
              <w:autoSpaceDE w:val="0"/>
              <w:autoSpaceDN w:val="0"/>
              <w:adjustRightInd w:val="0"/>
              <w:rPr>
                <w:rFonts w:ascii="Segoe UI" w:hAnsi="Segoe UI" w:cs="Segoe UI"/>
                <w:sz w:val="22"/>
                <w:szCs w:val="22"/>
              </w:rPr>
            </w:pPr>
            <w:r>
              <w:rPr>
                <w:rFonts w:ascii="Segoe UI" w:hAnsi="Segoe UI" w:cs="Segoe UI"/>
                <w:sz w:val="22"/>
                <w:szCs w:val="22"/>
              </w:rPr>
              <w:t>Helen Green</w:t>
            </w:r>
          </w:p>
        </w:tc>
        <w:tc>
          <w:tcPr>
            <w:tcW w:w="1581" w:type="dxa"/>
          </w:tcPr>
          <w:p w14:paraId="2DF73F64" w14:textId="77777777" w:rsidR="003F57DF" w:rsidRPr="00DD226D" w:rsidRDefault="003F57DF" w:rsidP="00CC6E6D">
            <w:pPr>
              <w:autoSpaceDE w:val="0"/>
              <w:autoSpaceDN w:val="0"/>
              <w:adjustRightInd w:val="0"/>
              <w:jc w:val="center"/>
              <w:rPr>
                <w:rFonts w:ascii="Segoe UI" w:hAnsi="Segoe UI" w:cs="Segoe UI"/>
                <w:i/>
                <w:sz w:val="22"/>
                <w:szCs w:val="22"/>
              </w:rPr>
            </w:pPr>
          </w:p>
        </w:tc>
        <w:tc>
          <w:tcPr>
            <w:tcW w:w="1581" w:type="dxa"/>
          </w:tcPr>
          <w:p w14:paraId="0147B32D" w14:textId="77777777" w:rsidR="003F57DF" w:rsidRDefault="003F57DF" w:rsidP="00CC6E6D">
            <w:pPr>
              <w:autoSpaceDE w:val="0"/>
              <w:autoSpaceDN w:val="0"/>
              <w:adjustRightInd w:val="0"/>
              <w:jc w:val="center"/>
              <w:rPr>
                <w:rFonts w:ascii="Segoe UI" w:hAnsi="Segoe UI" w:cs="Segoe UI"/>
                <w:sz w:val="22"/>
                <w:szCs w:val="22"/>
                <w:lang w:eastAsia="en-GB"/>
              </w:rPr>
            </w:pPr>
          </w:p>
        </w:tc>
        <w:tc>
          <w:tcPr>
            <w:tcW w:w="1581" w:type="dxa"/>
          </w:tcPr>
          <w:p w14:paraId="36B182A4" w14:textId="77777777" w:rsidR="003F57DF" w:rsidRDefault="003F57DF" w:rsidP="00CC6E6D">
            <w:pPr>
              <w:autoSpaceDE w:val="0"/>
              <w:autoSpaceDN w:val="0"/>
              <w:adjustRightInd w:val="0"/>
              <w:jc w:val="center"/>
              <w:rPr>
                <w:rFonts w:ascii="Segoe UI" w:hAnsi="Segoe UI" w:cs="Segoe UI"/>
                <w:sz w:val="22"/>
                <w:szCs w:val="22"/>
                <w:lang w:eastAsia="en-GB"/>
              </w:rPr>
            </w:pPr>
            <w:r w:rsidRPr="00DD226D">
              <w:rPr>
                <w:rFonts w:ascii="Wingdings" w:eastAsia="Wingdings" w:hAnsi="Wingdings" w:cs="Wingdings"/>
                <w:i/>
                <w:sz w:val="22"/>
                <w:szCs w:val="22"/>
              </w:rPr>
              <w:t></w:t>
            </w:r>
          </w:p>
        </w:tc>
        <w:tc>
          <w:tcPr>
            <w:tcW w:w="1498" w:type="dxa"/>
          </w:tcPr>
          <w:p w14:paraId="52ED9762"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r>
      <w:tr w:rsidR="003F57DF" w14:paraId="26E53846" w14:textId="77777777" w:rsidTr="00CC6E6D">
        <w:tc>
          <w:tcPr>
            <w:tcW w:w="2283" w:type="dxa"/>
          </w:tcPr>
          <w:p w14:paraId="39B7467F" w14:textId="77777777" w:rsidR="003F57DF" w:rsidRDefault="003F57DF" w:rsidP="00CC6E6D">
            <w:pPr>
              <w:autoSpaceDE w:val="0"/>
              <w:autoSpaceDN w:val="0"/>
              <w:adjustRightInd w:val="0"/>
              <w:rPr>
                <w:rFonts w:ascii="Segoe UI" w:hAnsi="Segoe UI" w:cs="Segoe UI"/>
                <w:sz w:val="22"/>
                <w:szCs w:val="22"/>
                <w:lang w:eastAsia="en-GB"/>
              </w:rPr>
            </w:pPr>
            <w:r w:rsidRPr="00DD226D">
              <w:rPr>
                <w:rFonts w:ascii="Segoe UI" w:hAnsi="Segoe UI" w:cs="Segoe UI"/>
                <w:sz w:val="22"/>
                <w:szCs w:val="22"/>
              </w:rPr>
              <w:t>Kerry Rogers</w:t>
            </w:r>
          </w:p>
        </w:tc>
        <w:tc>
          <w:tcPr>
            <w:tcW w:w="1581" w:type="dxa"/>
          </w:tcPr>
          <w:p w14:paraId="47185692" w14:textId="77777777" w:rsidR="003F57DF" w:rsidRDefault="003F57DF" w:rsidP="00CC6E6D">
            <w:pPr>
              <w:autoSpaceDE w:val="0"/>
              <w:autoSpaceDN w:val="0"/>
              <w:adjustRightInd w:val="0"/>
              <w:jc w:val="center"/>
              <w:rPr>
                <w:rFonts w:ascii="Segoe UI" w:hAnsi="Segoe UI" w:cs="Segoe UI"/>
                <w:sz w:val="22"/>
                <w:szCs w:val="22"/>
                <w:lang w:eastAsia="en-GB"/>
              </w:rPr>
            </w:pPr>
            <w:r w:rsidRPr="00DD226D">
              <w:rPr>
                <w:rFonts w:ascii="Wingdings" w:eastAsia="Wingdings" w:hAnsi="Wingdings" w:cs="Wingdings"/>
                <w:i/>
                <w:sz w:val="22"/>
                <w:szCs w:val="22"/>
              </w:rPr>
              <w:t></w:t>
            </w:r>
          </w:p>
        </w:tc>
        <w:tc>
          <w:tcPr>
            <w:tcW w:w="1581" w:type="dxa"/>
          </w:tcPr>
          <w:p w14:paraId="0BBDF01D" w14:textId="77777777" w:rsidR="003F57DF" w:rsidRDefault="003F57DF" w:rsidP="00CC6E6D">
            <w:pPr>
              <w:autoSpaceDE w:val="0"/>
              <w:autoSpaceDN w:val="0"/>
              <w:adjustRightInd w:val="0"/>
              <w:jc w:val="center"/>
              <w:rPr>
                <w:rFonts w:ascii="Segoe UI" w:hAnsi="Segoe UI" w:cs="Segoe UI"/>
                <w:sz w:val="22"/>
                <w:szCs w:val="22"/>
                <w:lang w:eastAsia="en-GB"/>
              </w:rPr>
            </w:pPr>
            <w:r w:rsidRPr="00DD226D">
              <w:rPr>
                <w:rFonts w:ascii="Wingdings" w:eastAsia="Wingdings" w:hAnsi="Wingdings" w:cs="Wingdings"/>
                <w:i/>
                <w:sz w:val="22"/>
                <w:szCs w:val="22"/>
              </w:rPr>
              <w:t></w:t>
            </w:r>
          </w:p>
        </w:tc>
        <w:tc>
          <w:tcPr>
            <w:tcW w:w="1581" w:type="dxa"/>
          </w:tcPr>
          <w:p w14:paraId="10B1508B"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c>
          <w:tcPr>
            <w:tcW w:w="1498" w:type="dxa"/>
          </w:tcPr>
          <w:p w14:paraId="7D6BAD53"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r>
      <w:tr w:rsidR="003F57DF" w14:paraId="7C4C8B95" w14:textId="77777777" w:rsidTr="00CC6E6D">
        <w:tc>
          <w:tcPr>
            <w:tcW w:w="2283" w:type="dxa"/>
          </w:tcPr>
          <w:p w14:paraId="42AC974B" w14:textId="77777777" w:rsidR="003F57DF" w:rsidRPr="00DD226D" w:rsidRDefault="003F57DF" w:rsidP="00CC6E6D">
            <w:pPr>
              <w:autoSpaceDE w:val="0"/>
              <w:autoSpaceDN w:val="0"/>
              <w:adjustRightInd w:val="0"/>
              <w:rPr>
                <w:rFonts w:ascii="Segoe UI" w:hAnsi="Segoe UI" w:cs="Segoe UI"/>
                <w:sz w:val="22"/>
                <w:szCs w:val="22"/>
              </w:rPr>
            </w:pPr>
            <w:r>
              <w:rPr>
                <w:rFonts w:ascii="Segoe UI" w:hAnsi="Segoe UI" w:cs="Segoe UI"/>
                <w:sz w:val="22"/>
                <w:szCs w:val="22"/>
              </w:rPr>
              <w:t>Debbie Richards</w:t>
            </w:r>
          </w:p>
        </w:tc>
        <w:tc>
          <w:tcPr>
            <w:tcW w:w="1581" w:type="dxa"/>
          </w:tcPr>
          <w:p w14:paraId="7234E51F" w14:textId="77777777" w:rsidR="003F57DF" w:rsidRPr="00DD226D" w:rsidRDefault="003F57DF" w:rsidP="00CC6E6D">
            <w:pPr>
              <w:autoSpaceDE w:val="0"/>
              <w:autoSpaceDN w:val="0"/>
              <w:adjustRightInd w:val="0"/>
              <w:jc w:val="center"/>
              <w:rPr>
                <w:rFonts w:ascii="Segoe UI" w:hAnsi="Segoe UI" w:cs="Segoe UI"/>
                <w:i/>
                <w:sz w:val="22"/>
                <w:szCs w:val="22"/>
              </w:rPr>
            </w:pPr>
            <w:r w:rsidRPr="00DD226D">
              <w:rPr>
                <w:rFonts w:ascii="Wingdings" w:eastAsia="Wingdings" w:hAnsi="Wingdings" w:cs="Wingdings"/>
                <w:i/>
                <w:sz w:val="22"/>
                <w:szCs w:val="22"/>
              </w:rPr>
              <w:t></w:t>
            </w:r>
          </w:p>
        </w:tc>
        <w:tc>
          <w:tcPr>
            <w:tcW w:w="1581" w:type="dxa"/>
          </w:tcPr>
          <w:p w14:paraId="7246BE09" w14:textId="77777777" w:rsidR="003F57DF" w:rsidRPr="00DD226D" w:rsidRDefault="003F57DF" w:rsidP="00CC6E6D">
            <w:pPr>
              <w:autoSpaceDE w:val="0"/>
              <w:autoSpaceDN w:val="0"/>
              <w:adjustRightInd w:val="0"/>
              <w:jc w:val="center"/>
              <w:rPr>
                <w:rFonts w:ascii="Segoe UI" w:hAnsi="Segoe UI" w:cs="Segoe UI"/>
                <w:i/>
                <w:sz w:val="22"/>
                <w:szCs w:val="22"/>
              </w:rPr>
            </w:pPr>
            <w:r w:rsidRPr="00DD226D">
              <w:rPr>
                <w:rFonts w:ascii="Wingdings" w:eastAsia="Wingdings" w:hAnsi="Wingdings" w:cs="Wingdings"/>
                <w:i/>
                <w:sz w:val="22"/>
                <w:szCs w:val="22"/>
              </w:rPr>
              <w:t></w:t>
            </w:r>
          </w:p>
        </w:tc>
        <w:tc>
          <w:tcPr>
            <w:tcW w:w="1581" w:type="dxa"/>
          </w:tcPr>
          <w:p w14:paraId="1EF54F24"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c>
          <w:tcPr>
            <w:tcW w:w="1498" w:type="dxa"/>
          </w:tcPr>
          <w:p w14:paraId="43E9D2E6"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r>
      <w:tr w:rsidR="003F57DF" w14:paraId="5D023442" w14:textId="77777777" w:rsidTr="00CC6E6D">
        <w:tc>
          <w:tcPr>
            <w:tcW w:w="2283" w:type="dxa"/>
          </w:tcPr>
          <w:p w14:paraId="1F93BEA7" w14:textId="77777777" w:rsidR="003F57DF" w:rsidRDefault="003F57DF" w:rsidP="00CC6E6D">
            <w:pPr>
              <w:autoSpaceDE w:val="0"/>
              <w:autoSpaceDN w:val="0"/>
              <w:adjustRightInd w:val="0"/>
              <w:rPr>
                <w:rFonts w:ascii="Segoe UI" w:hAnsi="Segoe UI" w:cs="Segoe UI"/>
                <w:sz w:val="22"/>
                <w:szCs w:val="22"/>
              </w:rPr>
            </w:pPr>
            <w:r>
              <w:rPr>
                <w:rFonts w:ascii="Segoe UI" w:hAnsi="Segoe UI" w:cs="Segoe UI"/>
                <w:sz w:val="22"/>
                <w:szCs w:val="22"/>
              </w:rPr>
              <w:t>Ben Riley</w:t>
            </w:r>
          </w:p>
        </w:tc>
        <w:tc>
          <w:tcPr>
            <w:tcW w:w="1581" w:type="dxa"/>
            <w:shd w:val="clear" w:color="auto" w:fill="D9D9D9" w:themeFill="background1" w:themeFillShade="D9"/>
          </w:tcPr>
          <w:p w14:paraId="0205D953" w14:textId="77777777" w:rsidR="003F57DF" w:rsidRPr="00DD226D" w:rsidRDefault="003F57DF" w:rsidP="00CC6E6D">
            <w:pPr>
              <w:autoSpaceDE w:val="0"/>
              <w:autoSpaceDN w:val="0"/>
              <w:adjustRightInd w:val="0"/>
              <w:jc w:val="center"/>
              <w:rPr>
                <w:rFonts w:ascii="Segoe UI" w:hAnsi="Segoe UI" w:cs="Segoe UI"/>
                <w:i/>
                <w:sz w:val="22"/>
                <w:szCs w:val="22"/>
              </w:rPr>
            </w:pPr>
          </w:p>
        </w:tc>
        <w:tc>
          <w:tcPr>
            <w:tcW w:w="1581" w:type="dxa"/>
          </w:tcPr>
          <w:p w14:paraId="356EF1A9" w14:textId="77777777" w:rsidR="003F57DF" w:rsidRPr="00DD226D" w:rsidRDefault="003F57DF" w:rsidP="00CC6E6D">
            <w:pPr>
              <w:autoSpaceDE w:val="0"/>
              <w:autoSpaceDN w:val="0"/>
              <w:adjustRightInd w:val="0"/>
              <w:jc w:val="center"/>
              <w:rPr>
                <w:rFonts w:ascii="Segoe UI" w:hAnsi="Segoe UI" w:cs="Segoe UI"/>
                <w:i/>
                <w:sz w:val="22"/>
                <w:szCs w:val="22"/>
              </w:rPr>
            </w:pPr>
          </w:p>
        </w:tc>
        <w:tc>
          <w:tcPr>
            <w:tcW w:w="1581" w:type="dxa"/>
          </w:tcPr>
          <w:p w14:paraId="7C39B630" w14:textId="77777777" w:rsidR="003F57DF" w:rsidRPr="00DD226D" w:rsidRDefault="003F57DF" w:rsidP="00CC6E6D">
            <w:pPr>
              <w:autoSpaceDE w:val="0"/>
              <w:autoSpaceDN w:val="0"/>
              <w:adjustRightInd w:val="0"/>
              <w:jc w:val="center"/>
              <w:rPr>
                <w:rFonts w:ascii="Segoe UI" w:hAnsi="Segoe UI" w:cs="Segoe UI"/>
                <w:i/>
                <w:sz w:val="22"/>
                <w:szCs w:val="22"/>
              </w:rPr>
            </w:pPr>
          </w:p>
        </w:tc>
        <w:tc>
          <w:tcPr>
            <w:tcW w:w="1498" w:type="dxa"/>
          </w:tcPr>
          <w:p w14:paraId="4D0F3F74" w14:textId="77777777" w:rsidR="003F57DF" w:rsidRPr="00DD226D" w:rsidRDefault="003F57DF" w:rsidP="00CC6E6D">
            <w:pPr>
              <w:autoSpaceDE w:val="0"/>
              <w:autoSpaceDN w:val="0"/>
              <w:adjustRightInd w:val="0"/>
              <w:jc w:val="center"/>
              <w:rPr>
                <w:rFonts w:ascii="Segoe UI" w:hAnsi="Segoe UI" w:cs="Segoe UI"/>
                <w:i/>
                <w:sz w:val="22"/>
                <w:szCs w:val="22"/>
              </w:rPr>
            </w:pPr>
          </w:p>
        </w:tc>
      </w:tr>
      <w:tr w:rsidR="003F57DF" w14:paraId="21A02AA0" w14:textId="77777777" w:rsidTr="00CC6E6D">
        <w:tc>
          <w:tcPr>
            <w:tcW w:w="2283" w:type="dxa"/>
          </w:tcPr>
          <w:p w14:paraId="389BB021" w14:textId="77777777" w:rsidR="003F57DF" w:rsidRDefault="003F57DF" w:rsidP="00CC6E6D">
            <w:pPr>
              <w:autoSpaceDE w:val="0"/>
              <w:autoSpaceDN w:val="0"/>
              <w:adjustRightInd w:val="0"/>
              <w:rPr>
                <w:rFonts w:ascii="Segoe UI" w:hAnsi="Segoe UI" w:cs="Segoe UI"/>
                <w:sz w:val="22"/>
                <w:szCs w:val="22"/>
              </w:rPr>
            </w:pPr>
            <w:r>
              <w:rPr>
                <w:rFonts w:ascii="Segoe UI" w:hAnsi="Segoe UI" w:cs="Segoe UI"/>
                <w:sz w:val="22"/>
                <w:szCs w:val="22"/>
              </w:rPr>
              <w:t>David Walker</w:t>
            </w:r>
          </w:p>
        </w:tc>
        <w:tc>
          <w:tcPr>
            <w:tcW w:w="1581" w:type="dxa"/>
            <w:shd w:val="clear" w:color="auto" w:fill="D9D9D9" w:themeFill="background1" w:themeFillShade="D9"/>
          </w:tcPr>
          <w:p w14:paraId="47C0A7E5" w14:textId="77777777" w:rsidR="003F57DF" w:rsidRPr="00DD226D" w:rsidRDefault="003F57DF" w:rsidP="00CC6E6D">
            <w:pPr>
              <w:autoSpaceDE w:val="0"/>
              <w:autoSpaceDN w:val="0"/>
              <w:adjustRightInd w:val="0"/>
              <w:jc w:val="center"/>
              <w:rPr>
                <w:rFonts w:ascii="Segoe UI" w:hAnsi="Segoe UI" w:cs="Segoe UI"/>
                <w:i/>
                <w:sz w:val="22"/>
                <w:szCs w:val="22"/>
              </w:rPr>
            </w:pPr>
          </w:p>
        </w:tc>
        <w:tc>
          <w:tcPr>
            <w:tcW w:w="1581" w:type="dxa"/>
            <w:shd w:val="clear" w:color="auto" w:fill="D9D9D9" w:themeFill="background1" w:themeFillShade="D9"/>
          </w:tcPr>
          <w:p w14:paraId="44F5E817" w14:textId="77777777" w:rsidR="003F57DF" w:rsidRPr="00DD226D" w:rsidRDefault="003F57DF" w:rsidP="00CC6E6D">
            <w:pPr>
              <w:autoSpaceDE w:val="0"/>
              <w:autoSpaceDN w:val="0"/>
              <w:adjustRightInd w:val="0"/>
              <w:jc w:val="center"/>
              <w:rPr>
                <w:rFonts w:ascii="Segoe UI" w:hAnsi="Segoe UI" w:cs="Segoe UI"/>
                <w:i/>
                <w:sz w:val="22"/>
                <w:szCs w:val="22"/>
              </w:rPr>
            </w:pPr>
          </w:p>
        </w:tc>
        <w:tc>
          <w:tcPr>
            <w:tcW w:w="1581" w:type="dxa"/>
          </w:tcPr>
          <w:p w14:paraId="28D5836A" w14:textId="77777777" w:rsidR="003F57DF" w:rsidRPr="00DD226D" w:rsidRDefault="003F57DF" w:rsidP="00CC6E6D">
            <w:pPr>
              <w:autoSpaceDE w:val="0"/>
              <w:autoSpaceDN w:val="0"/>
              <w:adjustRightInd w:val="0"/>
              <w:jc w:val="center"/>
              <w:rPr>
                <w:rFonts w:ascii="Segoe UI" w:hAnsi="Segoe UI" w:cs="Segoe UI"/>
                <w:i/>
                <w:sz w:val="22"/>
                <w:szCs w:val="22"/>
              </w:rPr>
            </w:pPr>
            <w:r w:rsidRPr="00DD226D">
              <w:rPr>
                <w:rFonts w:ascii="Wingdings" w:eastAsia="Wingdings" w:hAnsi="Wingdings" w:cs="Wingdings"/>
                <w:i/>
                <w:sz w:val="22"/>
                <w:szCs w:val="22"/>
              </w:rPr>
              <w:t></w:t>
            </w:r>
          </w:p>
        </w:tc>
        <w:tc>
          <w:tcPr>
            <w:tcW w:w="1498" w:type="dxa"/>
          </w:tcPr>
          <w:p w14:paraId="221F30CF"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p>
        </w:tc>
      </w:tr>
      <w:tr w:rsidR="003F57DF" w14:paraId="13801529" w14:textId="77777777" w:rsidTr="00CC6E6D">
        <w:tc>
          <w:tcPr>
            <w:tcW w:w="2283" w:type="dxa"/>
            <w:shd w:val="clear" w:color="auto" w:fill="548DD4" w:themeFill="text2" w:themeFillTint="99"/>
          </w:tcPr>
          <w:p w14:paraId="18900329" w14:textId="77777777" w:rsidR="003F57DF" w:rsidRDefault="003F57DF" w:rsidP="00CC6E6D">
            <w:pPr>
              <w:autoSpaceDE w:val="0"/>
              <w:autoSpaceDN w:val="0"/>
              <w:adjustRightInd w:val="0"/>
              <w:rPr>
                <w:rFonts w:ascii="Segoe UI" w:hAnsi="Segoe UI" w:cs="Segoe UI"/>
                <w:sz w:val="22"/>
                <w:szCs w:val="22"/>
              </w:rPr>
            </w:pPr>
          </w:p>
        </w:tc>
        <w:tc>
          <w:tcPr>
            <w:tcW w:w="1581" w:type="dxa"/>
            <w:shd w:val="clear" w:color="auto" w:fill="548DD4" w:themeFill="text2" w:themeFillTint="99"/>
          </w:tcPr>
          <w:p w14:paraId="67D5F6DC" w14:textId="77777777" w:rsidR="003F57DF" w:rsidRPr="00DD226D" w:rsidRDefault="003F57DF" w:rsidP="00CC6E6D">
            <w:pPr>
              <w:autoSpaceDE w:val="0"/>
              <w:autoSpaceDN w:val="0"/>
              <w:adjustRightInd w:val="0"/>
              <w:jc w:val="center"/>
              <w:rPr>
                <w:rFonts w:ascii="Segoe UI" w:hAnsi="Segoe UI" w:cs="Segoe UI"/>
                <w:i/>
                <w:sz w:val="22"/>
                <w:szCs w:val="22"/>
              </w:rPr>
            </w:pPr>
          </w:p>
        </w:tc>
        <w:tc>
          <w:tcPr>
            <w:tcW w:w="1581" w:type="dxa"/>
            <w:shd w:val="clear" w:color="auto" w:fill="548DD4" w:themeFill="text2" w:themeFillTint="99"/>
          </w:tcPr>
          <w:p w14:paraId="166C5441" w14:textId="77777777" w:rsidR="003F57DF" w:rsidRPr="00DD226D" w:rsidRDefault="003F57DF" w:rsidP="00CC6E6D">
            <w:pPr>
              <w:autoSpaceDE w:val="0"/>
              <w:autoSpaceDN w:val="0"/>
              <w:adjustRightInd w:val="0"/>
              <w:jc w:val="center"/>
              <w:rPr>
                <w:rFonts w:ascii="Segoe UI" w:hAnsi="Segoe UI" w:cs="Segoe UI"/>
                <w:i/>
                <w:sz w:val="22"/>
                <w:szCs w:val="22"/>
              </w:rPr>
            </w:pPr>
          </w:p>
        </w:tc>
        <w:tc>
          <w:tcPr>
            <w:tcW w:w="1581" w:type="dxa"/>
            <w:shd w:val="clear" w:color="auto" w:fill="548DD4" w:themeFill="text2" w:themeFillTint="99"/>
          </w:tcPr>
          <w:p w14:paraId="54E8FE87" w14:textId="77777777" w:rsidR="003F57DF" w:rsidRPr="00DD226D" w:rsidRDefault="003F57DF" w:rsidP="00CC6E6D">
            <w:pPr>
              <w:autoSpaceDE w:val="0"/>
              <w:autoSpaceDN w:val="0"/>
              <w:adjustRightInd w:val="0"/>
              <w:jc w:val="center"/>
              <w:rPr>
                <w:rFonts w:ascii="Segoe UI" w:hAnsi="Segoe UI" w:cs="Segoe UI"/>
                <w:i/>
                <w:sz w:val="22"/>
                <w:szCs w:val="22"/>
              </w:rPr>
            </w:pPr>
          </w:p>
        </w:tc>
        <w:tc>
          <w:tcPr>
            <w:tcW w:w="1498" w:type="dxa"/>
            <w:shd w:val="clear" w:color="auto" w:fill="548DD4" w:themeFill="text2" w:themeFillTint="99"/>
          </w:tcPr>
          <w:p w14:paraId="097974BC" w14:textId="77777777" w:rsidR="003F57DF" w:rsidRPr="00DD226D" w:rsidRDefault="003F57DF" w:rsidP="00CC6E6D">
            <w:pPr>
              <w:autoSpaceDE w:val="0"/>
              <w:autoSpaceDN w:val="0"/>
              <w:adjustRightInd w:val="0"/>
              <w:jc w:val="center"/>
              <w:rPr>
                <w:rFonts w:ascii="Segoe UI" w:hAnsi="Segoe UI" w:cs="Segoe UI"/>
                <w:i/>
                <w:sz w:val="22"/>
                <w:szCs w:val="22"/>
              </w:rPr>
            </w:pPr>
          </w:p>
        </w:tc>
      </w:tr>
      <w:tr w:rsidR="003F57DF" w14:paraId="5F106A90" w14:textId="77777777" w:rsidTr="00CC6E6D">
        <w:tc>
          <w:tcPr>
            <w:tcW w:w="2283" w:type="dxa"/>
            <w:shd w:val="clear" w:color="auto" w:fill="auto"/>
          </w:tcPr>
          <w:p w14:paraId="33B87699" w14:textId="77777777" w:rsidR="003F57DF" w:rsidRDefault="003F57DF" w:rsidP="00CC6E6D">
            <w:pPr>
              <w:autoSpaceDE w:val="0"/>
              <w:autoSpaceDN w:val="0"/>
              <w:adjustRightInd w:val="0"/>
              <w:rPr>
                <w:rFonts w:ascii="Segoe UI" w:hAnsi="Segoe UI" w:cs="Segoe UI"/>
                <w:sz w:val="22"/>
                <w:szCs w:val="22"/>
              </w:rPr>
            </w:pPr>
            <w:r>
              <w:rPr>
                <w:rFonts w:ascii="Segoe UI" w:hAnsi="Segoe UI" w:cs="Segoe UI"/>
                <w:sz w:val="22"/>
                <w:szCs w:val="22"/>
              </w:rPr>
              <w:lastRenderedPageBreak/>
              <w:t>Julie Pink</w:t>
            </w:r>
          </w:p>
        </w:tc>
        <w:tc>
          <w:tcPr>
            <w:tcW w:w="1581" w:type="dxa"/>
            <w:shd w:val="clear" w:color="auto" w:fill="auto"/>
          </w:tcPr>
          <w:p w14:paraId="46AAA7F8" w14:textId="77777777" w:rsidR="003F57DF" w:rsidRPr="00DD226D" w:rsidRDefault="003F57DF" w:rsidP="00CC6E6D">
            <w:pPr>
              <w:autoSpaceDE w:val="0"/>
              <w:autoSpaceDN w:val="0"/>
              <w:adjustRightInd w:val="0"/>
              <w:jc w:val="center"/>
              <w:rPr>
                <w:rFonts w:ascii="Segoe UI" w:hAnsi="Segoe UI" w:cs="Segoe UI"/>
                <w:i/>
                <w:sz w:val="22"/>
                <w:szCs w:val="22"/>
              </w:rPr>
            </w:pPr>
            <w:r w:rsidRPr="00DD226D">
              <w:rPr>
                <w:rFonts w:ascii="Wingdings" w:eastAsia="Wingdings" w:hAnsi="Wingdings" w:cs="Wingdings"/>
                <w:i/>
                <w:sz w:val="22"/>
                <w:szCs w:val="22"/>
              </w:rPr>
              <w:t></w:t>
            </w:r>
          </w:p>
        </w:tc>
        <w:tc>
          <w:tcPr>
            <w:tcW w:w="1581" w:type="dxa"/>
            <w:shd w:val="clear" w:color="auto" w:fill="auto"/>
          </w:tcPr>
          <w:p w14:paraId="1BFAAD83" w14:textId="77777777" w:rsidR="003F57DF" w:rsidRPr="00DD226D" w:rsidRDefault="003F57DF" w:rsidP="00CC6E6D">
            <w:pPr>
              <w:autoSpaceDE w:val="0"/>
              <w:autoSpaceDN w:val="0"/>
              <w:adjustRightInd w:val="0"/>
              <w:jc w:val="center"/>
              <w:rPr>
                <w:rFonts w:ascii="Segoe UI" w:hAnsi="Segoe UI" w:cs="Segoe UI"/>
                <w:i/>
                <w:sz w:val="22"/>
                <w:szCs w:val="22"/>
              </w:rPr>
            </w:pPr>
            <w:r w:rsidRPr="00DD226D">
              <w:rPr>
                <w:rFonts w:ascii="Wingdings" w:eastAsia="Wingdings" w:hAnsi="Wingdings" w:cs="Wingdings"/>
                <w:i/>
                <w:sz w:val="22"/>
                <w:szCs w:val="22"/>
              </w:rPr>
              <w:t></w:t>
            </w:r>
          </w:p>
        </w:tc>
        <w:tc>
          <w:tcPr>
            <w:tcW w:w="1581" w:type="dxa"/>
          </w:tcPr>
          <w:p w14:paraId="7ADF3AF3"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c>
          <w:tcPr>
            <w:tcW w:w="1498" w:type="dxa"/>
          </w:tcPr>
          <w:p w14:paraId="60E57D9A"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r>
      <w:tr w:rsidR="003F57DF" w14:paraId="6AC1FAA6" w14:textId="77777777" w:rsidTr="00CC6E6D">
        <w:tc>
          <w:tcPr>
            <w:tcW w:w="2283" w:type="dxa"/>
            <w:shd w:val="clear" w:color="auto" w:fill="auto"/>
          </w:tcPr>
          <w:p w14:paraId="13D50C8D" w14:textId="77777777" w:rsidR="003F57DF" w:rsidRDefault="003F57DF" w:rsidP="00CC6E6D">
            <w:pPr>
              <w:autoSpaceDE w:val="0"/>
              <w:autoSpaceDN w:val="0"/>
              <w:adjustRightInd w:val="0"/>
              <w:rPr>
                <w:rFonts w:ascii="Segoe UI" w:hAnsi="Segoe UI" w:cs="Segoe UI"/>
                <w:sz w:val="22"/>
                <w:szCs w:val="22"/>
              </w:rPr>
            </w:pPr>
            <w:r>
              <w:rPr>
                <w:rFonts w:ascii="Segoe UI" w:hAnsi="Segoe UI" w:cs="Segoe UI"/>
                <w:sz w:val="22"/>
                <w:szCs w:val="22"/>
              </w:rPr>
              <w:t>Michelle Evans</w:t>
            </w:r>
          </w:p>
        </w:tc>
        <w:tc>
          <w:tcPr>
            <w:tcW w:w="1581" w:type="dxa"/>
            <w:shd w:val="clear" w:color="auto" w:fill="auto"/>
          </w:tcPr>
          <w:p w14:paraId="6F4F48D3" w14:textId="77777777" w:rsidR="003F57DF" w:rsidRPr="00DD226D" w:rsidRDefault="003F57DF" w:rsidP="00CC6E6D">
            <w:pPr>
              <w:autoSpaceDE w:val="0"/>
              <w:autoSpaceDN w:val="0"/>
              <w:adjustRightInd w:val="0"/>
              <w:jc w:val="center"/>
              <w:rPr>
                <w:rFonts w:ascii="Segoe UI" w:hAnsi="Segoe UI" w:cs="Segoe UI"/>
                <w:i/>
                <w:sz w:val="22"/>
                <w:szCs w:val="22"/>
              </w:rPr>
            </w:pPr>
            <w:r w:rsidRPr="00DD226D">
              <w:rPr>
                <w:rFonts w:ascii="Wingdings" w:eastAsia="Wingdings" w:hAnsi="Wingdings" w:cs="Wingdings"/>
                <w:i/>
                <w:sz w:val="22"/>
                <w:szCs w:val="22"/>
              </w:rPr>
              <w:t></w:t>
            </w:r>
          </w:p>
        </w:tc>
        <w:tc>
          <w:tcPr>
            <w:tcW w:w="1581" w:type="dxa"/>
            <w:shd w:val="clear" w:color="auto" w:fill="auto"/>
          </w:tcPr>
          <w:p w14:paraId="4FA9AB0E" w14:textId="77777777" w:rsidR="003F57DF" w:rsidRPr="00DD226D" w:rsidRDefault="003F57DF" w:rsidP="00CC6E6D">
            <w:pPr>
              <w:autoSpaceDE w:val="0"/>
              <w:autoSpaceDN w:val="0"/>
              <w:adjustRightInd w:val="0"/>
              <w:jc w:val="center"/>
              <w:rPr>
                <w:rFonts w:ascii="Segoe UI" w:hAnsi="Segoe UI" w:cs="Segoe UI"/>
                <w:i/>
                <w:sz w:val="22"/>
                <w:szCs w:val="22"/>
              </w:rPr>
            </w:pPr>
            <w:r w:rsidRPr="00DD226D">
              <w:rPr>
                <w:rFonts w:ascii="Wingdings" w:eastAsia="Wingdings" w:hAnsi="Wingdings" w:cs="Wingdings"/>
                <w:i/>
                <w:sz w:val="22"/>
                <w:szCs w:val="22"/>
              </w:rPr>
              <w:t></w:t>
            </w:r>
          </w:p>
        </w:tc>
        <w:tc>
          <w:tcPr>
            <w:tcW w:w="1581" w:type="dxa"/>
          </w:tcPr>
          <w:p w14:paraId="3B142136"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c>
          <w:tcPr>
            <w:tcW w:w="1498" w:type="dxa"/>
          </w:tcPr>
          <w:p w14:paraId="0E4AE864"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r>
      <w:tr w:rsidR="003F57DF" w14:paraId="5D36213B" w14:textId="77777777" w:rsidTr="00CC6E6D">
        <w:tc>
          <w:tcPr>
            <w:tcW w:w="2283" w:type="dxa"/>
            <w:shd w:val="clear" w:color="auto" w:fill="auto"/>
          </w:tcPr>
          <w:p w14:paraId="2EB9A698" w14:textId="77777777" w:rsidR="003F57DF" w:rsidRDefault="003F57DF" w:rsidP="00CC6E6D">
            <w:pPr>
              <w:autoSpaceDE w:val="0"/>
              <w:autoSpaceDN w:val="0"/>
              <w:adjustRightInd w:val="0"/>
              <w:rPr>
                <w:rFonts w:ascii="Segoe UI" w:hAnsi="Segoe UI" w:cs="Segoe UI"/>
                <w:sz w:val="22"/>
                <w:szCs w:val="22"/>
              </w:rPr>
            </w:pPr>
            <w:r>
              <w:rPr>
                <w:rFonts w:ascii="Segoe UI" w:hAnsi="Segoe UI" w:cs="Segoe UI"/>
                <w:sz w:val="22"/>
                <w:szCs w:val="22"/>
              </w:rPr>
              <w:t xml:space="preserve">Paul Dodd/Michael Williams </w:t>
            </w:r>
          </w:p>
        </w:tc>
        <w:tc>
          <w:tcPr>
            <w:tcW w:w="1581" w:type="dxa"/>
            <w:shd w:val="clear" w:color="auto" w:fill="auto"/>
          </w:tcPr>
          <w:p w14:paraId="2338EB77" w14:textId="77777777" w:rsidR="003F57DF" w:rsidRPr="00DD226D" w:rsidRDefault="003F57DF" w:rsidP="00CC6E6D">
            <w:pPr>
              <w:autoSpaceDE w:val="0"/>
              <w:autoSpaceDN w:val="0"/>
              <w:adjustRightInd w:val="0"/>
              <w:jc w:val="center"/>
              <w:rPr>
                <w:rFonts w:ascii="Segoe UI" w:hAnsi="Segoe UI" w:cs="Segoe UI"/>
                <w:i/>
                <w:sz w:val="22"/>
                <w:szCs w:val="22"/>
              </w:rPr>
            </w:pPr>
          </w:p>
        </w:tc>
        <w:tc>
          <w:tcPr>
            <w:tcW w:w="1581" w:type="dxa"/>
            <w:shd w:val="clear" w:color="auto" w:fill="auto"/>
          </w:tcPr>
          <w:p w14:paraId="59ADEA54" w14:textId="77777777" w:rsidR="003F57DF" w:rsidRPr="00DD226D" w:rsidRDefault="003F57DF" w:rsidP="00CC6E6D">
            <w:pPr>
              <w:autoSpaceDE w:val="0"/>
              <w:autoSpaceDN w:val="0"/>
              <w:adjustRightInd w:val="0"/>
              <w:jc w:val="center"/>
              <w:rPr>
                <w:rFonts w:ascii="Segoe UI" w:hAnsi="Segoe UI" w:cs="Segoe UI"/>
                <w:i/>
                <w:sz w:val="22"/>
                <w:szCs w:val="22"/>
              </w:rPr>
            </w:pPr>
            <w:r w:rsidRPr="00DD226D">
              <w:rPr>
                <w:rFonts w:ascii="Wingdings" w:eastAsia="Wingdings" w:hAnsi="Wingdings" w:cs="Wingdings"/>
                <w:i/>
                <w:sz w:val="22"/>
                <w:szCs w:val="22"/>
              </w:rPr>
              <w:t></w:t>
            </w:r>
          </w:p>
        </w:tc>
        <w:tc>
          <w:tcPr>
            <w:tcW w:w="1581" w:type="dxa"/>
          </w:tcPr>
          <w:p w14:paraId="000377E7"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c>
          <w:tcPr>
            <w:tcW w:w="1498" w:type="dxa"/>
          </w:tcPr>
          <w:p w14:paraId="201B952A"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r>
      <w:tr w:rsidR="003F57DF" w14:paraId="1FD5A5AC" w14:textId="77777777" w:rsidTr="00CC6E6D">
        <w:tc>
          <w:tcPr>
            <w:tcW w:w="2283" w:type="dxa"/>
            <w:shd w:val="clear" w:color="auto" w:fill="auto"/>
          </w:tcPr>
          <w:p w14:paraId="00A5CC36" w14:textId="77777777" w:rsidR="003F57DF" w:rsidRDefault="003F57DF" w:rsidP="00CC6E6D">
            <w:pPr>
              <w:autoSpaceDE w:val="0"/>
              <w:autoSpaceDN w:val="0"/>
              <w:adjustRightInd w:val="0"/>
              <w:rPr>
                <w:rFonts w:ascii="Segoe UI" w:hAnsi="Segoe UI" w:cs="Segoe UI"/>
                <w:sz w:val="22"/>
                <w:szCs w:val="22"/>
              </w:rPr>
            </w:pPr>
            <w:r>
              <w:rPr>
                <w:rFonts w:ascii="Segoe UI" w:hAnsi="Segoe UI" w:cs="Segoe UI"/>
                <w:sz w:val="22"/>
                <w:szCs w:val="22"/>
              </w:rPr>
              <w:t>Kingston Smith</w:t>
            </w:r>
          </w:p>
        </w:tc>
        <w:tc>
          <w:tcPr>
            <w:tcW w:w="1581" w:type="dxa"/>
            <w:shd w:val="clear" w:color="auto" w:fill="auto"/>
          </w:tcPr>
          <w:p w14:paraId="7397E178" w14:textId="77777777" w:rsidR="003F57DF" w:rsidRPr="00DD226D" w:rsidRDefault="003F57DF" w:rsidP="00CC6E6D">
            <w:pPr>
              <w:autoSpaceDE w:val="0"/>
              <w:autoSpaceDN w:val="0"/>
              <w:adjustRightInd w:val="0"/>
              <w:jc w:val="center"/>
              <w:rPr>
                <w:rFonts w:ascii="Segoe UI" w:hAnsi="Segoe UI" w:cs="Segoe UI"/>
                <w:i/>
                <w:sz w:val="22"/>
                <w:szCs w:val="22"/>
              </w:rPr>
            </w:pPr>
          </w:p>
        </w:tc>
        <w:tc>
          <w:tcPr>
            <w:tcW w:w="1581" w:type="dxa"/>
            <w:shd w:val="clear" w:color="auto" w:fill="auto"/>
          </w:tcPr>
          <w:p w14:paraId="24B1BF18" w14:textId="77777777" w:rsidR="003F57DF" w:rsidRPr="00DD226D" w:rsidRDefault="003F57DF" w:rsidP="00CC6E6D">
            <w:pPr>
              <w:autoSpaceDE w:val="0"/>
              <w:autoSpaceDN w:val="0"/>
              <w:adjustRightInd w:val="0"/>
              <w:jc w:val="center"/>
              <w:rPr>
                <w:rFonts w:ascii="Segoe UI" w:hAnsi="Segoe UI" w:cs="Segoe UI"/>
                <w:i/>
                <w:sz w:val="22"/>
                <w:szCs w:val="22"/>
              </w:rPr>
            </w:pPr>
            <w:r w:rsidRPr="00DD226D">
              <w:rPr>
                <w:rFonts w:ascii="Wingdings" w:eastAsia="Wingdings" w:hAnsi="Wingdings" w:cs="Wingdings"/>
                <w:i/>
                <w:sz w:val="22"/>
                <w:szCs w:val="22"/>
              </w:rPr>
              <w:t></w:t>
            </w:r>
          </w:p>
        </w:tc>
        <w:tc>
          <w:tcPr>
            <w:tcW w:w="1581" w:type="dxa"/>
          </w:tcPr>
          <w:p w14:paraId="51FCBC88"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c>
          <w:tcPr>
            <w:tcW w:w="1498" w:type="dxa"/>
          </w:tcPr>
          <w:p w14:paraId="67D98BD0"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r>
      <w:tr w:rsidR="003F57DF" w14:paraId="18C3CAD5" w14:textId="77777777" w:rsidTr="00CC6E6D">
        <w:tc>
          <w:tcPr>
            <w:tcW w:w="2283" w:type="dxa"/>
            <w:shd w:val="clear" w:color="auto" w:fill="auto"/>
          </w:tcPr>
          <w:p w14:paraId="62417BAB" w14:textId="77777777" w:rsidR="003F57DF" w:rsidRDefault="003F57DF" w:rsidP="00CC6E6D">
            <w:pPr>
              <w:autoSpaceDE w:val="0"/>
              <w:autoSpaceDN w:val="0"/>
              <w:adjustRightInd w:val="0"/>
              <w:rPr>
                <w:rFonts w:ascii="Segoe UI" w:hAnsi="Segoe UI" w:cs="Segoe UI"/>
                <w:sz w:val="22"/>
                <w:szCs w:val="22"/>
              </w:rPr>
            </w:pPr>
            <w:r>
              <w:rPr>
                <w:rFonts w:ascii="Segoe UI" w:hAnsi="Segoe UI" w:cs="Segoe UI"/>
                <w:sz w:val="22"/>
                <w:szCs w:val="22"/>
              </w:rPr>
              <w:t>Olga Senior</w:t>
            </w:r>
          </w:p>
        </w:tc>
        <w:tc>
          <w:tcPr>
            <w:tcW w:w="1581" w:type="dxa"/>
            <w:shd w:val="clear" w:color="auto" w:fill="auto"/>
          </w:tcPr>
          <w:p w14:paraId="05323434" w14:textId="77777777" w:rsidR="003F57DF" w:rsidRPr="00DD226D" w:rsidRDefault="003F57DF" w:rsidP="00CC6E6D">
            <w:pPr>
              <w:autoSpaceDE w:val="0"/>
              <w:autoSpaceDN w:val="0"/>
              <w:adjustRightInd w:val="0"/>
              <w:jc w:val="center"/>
              <w:rPr>
                <w:rFonts w:ascii="Segoe UI" w:hAnsi="Segoe UI" w:cs="Segoe UI"/>
                <w:i/>
                <w:sz w:val="22"/>
                <w:szCs w:val="22"/>
              </w:rPr>
            </w:pPr>
            <w:r w:rsidRPr="00DD226D">
              <w:rPr>
                <w:rFonts w:ascii="Wingdings" w:eastAsia="Wingdings" w:hAnsi="Wingdings" w:cs="Wingdings"/>
                <w:i/>
                <w:sz w:val="22"/>
                <w:szCs w:val="22"/>
              </w:rPr>
              <w:t></w:t>
            </w:r>
          </w:p>
        </w:tc>
        <w:tc>
          <w:tcPr>
            <w:tcW w:w="1581" w:type="dxa"/>
            <w:shd w:val="clear" w:color="auto" w:fill="auto"/>
          </w:tcPr>
          <w:p w14:paraId="720963A3" w14:textId="77777777" w:rsidR="003F57DF" w:rsidRPr="00DD226D" w:rsidRDefault="003F57DF" w:rsidP="00CC6E6D">
            <w:pPr>
              <w:autoSpaceDE w:val="0"/>
              <w:autoSpaceDN w:val="0"/>
              <w:adjustRightInd w:val="0"/>
              <w:jc w:val="center"/>
              <w:rPr>
                <w:rFonts w:ascii="Segoe UI" w:hAnsi="Segoe UI" w:cs="Segoe UI"/>
                <w:i/>
                <w:sz w:val="22"/>
                <w:szCs w:val="22"/>
              </w:rPr>
            </w:pPr>
            <w:r w:rsidRPr="00DD226D">
              <w:rPr>
                <w:rFonts w:ascii="Wingdings" w:eastAsia="Wingdings" w:hAnsi="Wingdings" w:cs="Wingdings"/>
                <w:i/>
                <w:sz w:val="22"/>
                <w:szCs w:val="22"/>
              </w:rPr>
              <w:t></w:t>
            </w:r>
          </w:p>
        </w:tc>
        <w:tc>
          <w:tcPr>
            <w:tcW w:w="1581" w:type="dxa"/>
          </w:tcPr>
          <w:p w14:paraId="6D405F9F"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c>
          <w:tcPr>
            <w:tcW w:w="1498" w:type="dxa"/>
          </w:tcPr>
          <w:p w14:paraId="59A136E5" w14:textId="77777777" w:rsidR="003F57DF" w:rsidRPr="00DD226D" w:rsidRDefault="003F57DF" w:rsidP="00CC6E6D">
            <w:pPr>
              <w:autoSpaceDE w:val="0"/>
              <w:autoSpaceDN w:val="0"/>
              <w:adjustRightInd w:val="0"/>
              <w:jc w:val="center"/>
              <w:rPr>
                <w:rFonts w:ascii="Wingdings" w:eastAsia="Wingdings" w:hAnsi="Wingdings" w:cs="Wingdings"/>
                <w:i/>
                <w:sz w:val="22"/>
                <w:szCs w:val="22"/>
              </w:rPr>
            </w:pPr>
            <w:r w:rsidRPr="00DD226D">
              <w:rPr>
                <w:rFonts w:ascii="Wingdings" w:eastAsia="Wingdings" w:hAnsi="Wingdings" w:cs="Wingdings"/>
                <w:i/>
                <w:sz w:val="22"/>
                <w:szCs w:val="22"/>
              </w:rPr>
              <w:t></w:t>
            </w:r>
          </w:p>
        </w:tc>
      </w:tr>
    </w:tbl>
    <w:p w14:paraId="2A49067A" w14:textId="77777777" w:rsidR="003F57DF" w:rsidRDefault="003F57DF" w:rsidP="003F57DF">
      <w:pPr>
        <w:autoSpaceDE w:val="0"/>
        <w:autoSpaceDN w:val="0"/>
        <w:adjustRightInd w:val="0"/>
        <w:ind w:left="283" w:hanging="283"/>
        <w:jc w:val="center"/>
        <w:rPr>
          <w:rFonts w:ascii="Segoe UI" w:hAnsi="Segoe UI" w:cs="Segoe UI"/>
          <w:sz w:val="22"/>
          <w:szCs w:val="22"/>
          <w:lang w:eastAsia="en-GB"/>
        </w:rPr>
      </w:pPr>
    </w:p>
    <w:p w14:paraId="36F8E571" w14:textId="77777777" w:rsidR="003F57DF" w:rsidRPr="00FA3993" w:rsidRDefault="003F57DF" w:rsidP="002250DE">
      <w:pPr>
        <w:ind w:left="720"/>
        <w:jc w:val="both"/>
        <w:rPr>
          <w:rFonts w:ascii="Segoe UI" w:hAnsi="Segoe UI" w:cs="Segoe UI"/>
          <w:i/>
          <w:sz w:val="20"/>
          <w:szCs w:val="20"/>
        </w:rPr>
      </w:pPr>
    </w:p>
    <w:p w14:paraId="1E2FBF8D" w14:textId="77777777" w:rsidR="00FA3993" w:rsidRPr="00FA3993" w:rsidRDefault="00FA3993" w:rsidP="002250DE">
      <w:pPr>
        <w:jc w:val="both"/>
        <w:rPr>
          <w:rFonts w:ascii="Segoe UI" w:hAnsi="Segoe UI" w:cs="Segoe UI"/>
          <w:i/>
          <w:sz w:val="20"/>
          <w:szCs w:val="20"/>
        </w:rPr>
      </w:pPr>
    </w:p>
    <w:p w14:paraId="4F8B8662" w14:textId="77777777" w:rsidR="004E4917" w:rsidRPr="009403C5" w:rsidRDefault="004E4917" w:rsidP="004E4917">
      <w:pPr>
        <w:ind w:right="17"/>
        <w:jc w:val="center"/>
        <w:rPr>
          <w:rFonts w:ascii="Segoe UI" w:hAnsi="Segoe UI" w:cs="Segoe UI"/>
          <w:b/>
          <w:sz w:val="28"/>
          <w:szCs w:val="28"/>
        </w:rPr>
      </w:pPr>
      <w:r>
        <w:rPr>
          <w:rFonts w:ascii="Segoe UI" w:hAnsi="Segoe UI" w:cs="Segoe UI"/>
          <w:b/>
          <w:sz w:val="28"/>
          <w:szCs w:val="28"/>
        </w:rPr>
        <w:t xml:space="preserve">Minutes of </w:t>
      </w:r>
      <w:r w:rsidRPr="009403C5">
        <w:rPr>
          <w:rFonts w:ascii="Segoe UI" w:hAnsi="Segoe UI" w:cs="Segoe UI"/>
          <w:b/>
          <w:sz w:val="28"/>
          <w:szCs w:val="28"/>
        </w:rPr>
        <w:t>the</w:t>
      </w:r>
    </w:p>
    <w:p w14:paraId="36AF4A79" w14:textId="77777777" w:rsidR="004E4917" w:rsidRPr="009403C5" w:rsidRDefault="004E4917" w:rsidP="004E4917">
      <w:pPr>
        <w:ind w:right="17"/>
        <w:jc w:val="center"/>
        <w:rPr>
          <w:rFonts w:ascii="Segoe UI" w:hAnsi="Segoe UI" w:cs="Segoe UI"/>
          <w:b/>
          <w:sz w:val="28"/>
          <w:szCs w:val="28"/>
        </w:rPr>
      </w:pPr>
      <w:r w:rsidRPr="009403C5">
        <w:rPr>
          <w:rFonts w:ascii="Segoe UI" w:hAnsi="Segoe UI" w:cs="Segoe UI"/>
          <w:b/>
          <w:sz w:val="28"/>
          <w:szCs w:val="28"/>
        </w:rPr>
        <w:t>Oxford Health Charity Committee</w:t>
      </w:r>
      <w:r>
        <w:rPr>
          <w:rFonts w:ascii="Segoe UI" w:hAnsi="Segoe UI" w:cs="Segoe UI"/>
          <w:b/>
          <w:sz w:val="28"/>
          <w:szCs w:val="28"/>
        </w:rPr>
        <w:t xml:space="preserve"> – Development Sub-Group</w:t>
      </w:r>
    </w:p>
    <w:p w14:paraId="7DC8DADF" w14:textId="77777777" w:rsidR="004E4917" w:rsidRPr="009403C5" w:rsidRDefault="004E4917" w:rsidP="004E4917">
      <w:pPr>
        <w:ind w:right="17"/>
        <w:jc w:val="center"/>
        <w:rPr>
          <w:rFonts w:ascii="Segoe UI" w:hAnsi="Segoe UI" w:cs="Segoe UI"/>
          <w:b/>
        </w:rPr>
      </w:pPr>
      <w:r>
        <w:rPr>
          <w:rFonts w:ascii="Segoe UI" w:hAnsi="Segoe UI" w:cs="Segoe UI"/>
          <w:b/>
        </w:rPr>
        <w:t>Tuesday 17 November 2020, 15.00</w:t>
      </w:r>
      <w:r w:rsidRPr="009403C5">
        <w:rPr>
          <w:rFonts w:ascii="Segoe UI" w:hAnsi="Segoe UI" w:cs="Segoe UI"/>
          <w:b/>
        </w:rPr>
        <w:t>-</w:t>
      </w:r>
      <w:r>
        <w:rPr>
          <w:rFonts w:ascii="Segoe UI" w:hAnsi="Segoe UI" w:cs="Segoe UI"/>
          <w:b/>
        </w:rPr>
        <w:t>16</w:t>
      </w:r>
      <w:r w:rsidRPr="009403C5">
        <w:rPr>
          <w:rFonts w:ascii="Segoe UI" w:hAnsi="Segoe UI" w:cs="Segoe UI"/>
          <w:b/>
        </w:rPr>
        <w:t>.</w:t>
      </w:r>
      <w:r>
        <w:rPr>
          <w:rFonts w:ascii="Segoe UI" w:hAnsi="Segoe UI" w:cs="Segoe UI"/>
          <w:b/>
        </w:rPr>
        <w:t>3</w:t>
      </w:r>
      <w:r w:rsidRPr="009403C5">
        <w:rPr>
          <w:rFonts w:ascii="Segoe UI" w:hAnsi="Segoe UI" w:cs="Segoe UI"/>
          <w:b/>
        </w:rPr>
        <w:t>0</w:t>
      </w:r>
    </w:p>
    <w:p w14:paraId="1D8191D4" w14:textId="77777777" w:rsidR="004E4917" w:rsidRDefault="004E4917" w:rsidP="004E4917">
      <w:pPr>
        <w:jc w:val="center"/>
        <w:rPr>
          <w:rFonts w:ascii="Segoe UI" w:hAnsi="Segoe UI" w:cs="Segoe UI"/>
          <w:sz w:val="22"/>
          <w:szCs w:val="22"/>
          <w:lang w:eastAsia="en-GB"/>
        </w:rPr>
      </w:pPr>
      <w:r w:rsidRPr="009403C5">
        <w:rPr>
          <w:rFonts w:ascii="Segoe UI" w:hAnsi="Segoe UI" w:cs="Segoe UI"/>
          <w:b/>
        </w:rPr>
        <w:t>Microsoft Teams Meeting</w:t>
      </w:r>
      <w:r w:rsidRPr="009403C5">
        <w:rPr>
          <w:rFonts w:ascii="Segoe UI" w:hAnsi="Segoe UI" w:cs="Segoe UI"/>
          <w:b/>
        </w:rPr>
        <w:br/>
      </w:r>
    </w:p>
    <w:p w14:paraId="0EC42C63" w14:textId="77777777" w:rsidR="004E4917" w:rsidRPr="00D61A2A" w:rsidRDefault="004E4917" w:rsidP="004E4917">
      <w:pPr>
        <w:rPr>
          <w:rFonts w:ascii="Segoe UI" w:hAnsi="Segoe UI" w:cs="Segoe UI"/>
          <w:b/>
          <w:bCs/>
          <w:sz w:val="22"/>
          <w:szCs w:val="22"/>
          <w:lang w:eastAsia="en-GB"/>
        </w:rPr>
      </w:pPr>
      <w:r w:rsidRPr="00D61A2A">
        <w:rPr>
          <w:rFonts w:ascii="Segoe UI" w:hAnsi="Segoe UI" w:cs="Segoe UI"/>
          <w:b/>
          <w:bCs/>
          <w:sz w:val="22"/>
          <w:szCs w:val="22"/>
          <w:lang w:eastAsia="en-GB"/>
        </w:rPr>
        <w:t>Present:</w:t>
      </w:r>
      <w:r w:rsidRPr="00D61A2A">
        <w:rPr>
          <w:rFonts w:ascii="Segoe UI" w:hAnsi="Segoe UI" w:cs="Segoe UI"/>
          <w:b/>
          <w:bCs/>
          <w:sz w:val="22"/>
          <w:szCs w:val="22"/>
          <w:lang w:eastAsia="en-GB"/>
        </w:rPr>
        <w:tab/>
      </w:r>
    </w:p>
    <w:p w14:paraId="16E7988D" w14:textId="77777777" w:rsidR="004E4917" w:rsidRDefault="004E4917" w:rsidP="004E4917">
      <w:pPr>
        <w:rPr>
          <w:rFonts w:ascii="Segoe UI" w:hAnsi="Segoe UI" w:cs="Segoe UI"/>
          <w:sz w:val="22"/>
          <w:szCs w:val="22"/>
          <w:lang w:eastAsia="en-GB"/>
        </w:rPr>
      </w:pPr>
    </w:p>
    <w:tbl>
      <w:tblPr>
        <w:tblStyle w:val="TableGrid"/>
        <w:tblW w:w="9923" w:type="dxa"/>
        <w:tblInd w:w="-601" w:type="dxa"/>
        <w:tblLook w:val="04A0" w:firstRow="1" w:lastRow="0" w:firstColumn="1" w:lastColumn="0" w:noHBand="0" w:noVBand="1"/>
      </w:tblPr>
      <w:tblGrid>
        <w:gridCol w:w="3544"/>
        <w:gridCol w:w="6379"/>
      </w:tblGrid>
      <w:tr w:rsidR="004E4917" w14:paraId="3A1A0283" w14:textId="77777777" w:rsidTr="00F6626A">
        <w:tc>
          <w:tcPr>
            <w:tcW w:w="3544" w:type="dxa"/>
          </w:tcPr>
          <w:p w14:paraId="4DD410BE" w14:textId="77777777" w:rsidR="004E4917" w:rsidRDefault="004E4917" w:rsidP="00CC6E6D">
            <w:pPr>
              <w:rPr>
                <w:rFonts w:ascii="Segoe UI" w:hAnsi="Segoe UI" w:cs="Segoe UI"/>
                <w:sz w:val="22"/>
                <w:szCs w:val="22"/>
                <w:lang w:eastAsia="en-GB"/>
              </w:rPr>
            </w:pPr>
            <w:r w:rsidRPr="007F2E57">
              <w:rPr>
                <w:rFonts w:ascii="Segoe UI" w:hAnsi="Segoe UI" w:cs="Segoe UI"/>
                <w:sz w:val="22"/>
                <w:szCs w:val="22"/>
                <w:lang w:eastAsia="en-GB"/>
              </w:rPr>
              <w:t xml:space="preserve">Bernard Galton (BG) </w:t>
            </w:r>
            <w:r w:rsidRPr="007F2E57">
              <w:rPr>
                <w:rFonts w:ascii="Segoe UI" w:hAnsi="Segoe UI" w:cs="Segoe UI"/>
                <w:sz w:val="22"/>
                <w:szCs w:val="22"/>
                <w:lang w:eastAsia="en-GB"/>
              </w:rPr>
              <w:tab/>
              <w:t xml:space="preserve">  </w:t>
            </w:r>
          </w:p>
        </w:tc>
        <w:tc>
          <w:tcPr>
            <w:tcW w:w="6379" w:type="dxa"/>
          </w:tcPr>
          <w:p w14:paraId="5B9339B7" w14:textId="77777777" w:rsidR="004E4917" w:rsidRDefault="004E4917" w:rsidP="00CC6E6D">
            <w:pPr>
              <w:rPr>
                <w:rFonts w:ascii="Segoe UI" w:hAnsi="Segoe UI" w:cs="Segoe UI"/>
                <w:sz w:val="22"/>
                <w:szCs w:val="22"/>
                <w:lang w:eastAsia="en-GB"/>
              </w:rPr>
            </w:pPr>
            <w:r w:rsidRPr="007F2E57">
              <w:rPr>
                <w:rFonts w:ascii="Segoe UI" w:hAnsi="Segoe UI" w:cs="Segoe UI"/>
                <w:sz w:val="22"/>
                <w:szCs w:val="22"/>
                <w:lang w:eastAsia="en-GB"/>
              </w:rPr>
              <w:t>Non-Executive Director</w:t>
            </w:r>
            <w:r>
              <w:rPr>
                <w:rFonts w:ascii="Segoe UI" w:hAnsi="Segoe UI" w:cs="Segoe UI"/>
                <w:sz w:val="22"/>
                <w:szCs w:val="22"/>
                <w:lang w:eastAsia="en-GB"/>
              </w:rPr>
              <w:t xml:space="preserve"> </w:t>
            </w:r>
          </w:p>
        </w:tc>
      </w:tr>
      <w:tr w:rsidR="004E4917" w14:paraId="7E3B47AA" w14:textId="77777777" w:rsidTr="00F6626A">
        <w:tc>
          <w:tcPr>
            <w:tcW w:w="3544" w:type="dxa"/>
          </w:tcPr>
          <w:p w14:paraId="12DF3E0C" w14:textId="77777777" w:rsidR="004E4917" w:rsidRPr="007F2E57" w:rsidRDefault="004E4917" w:rsidP="00CC6E6D">
            <w:pPr>
              <w:rPr>
                <w:rFonts w:ascii="Segoe UI" w:hAnsi="Segoe UI" w:cs="Segoe UI"/>
                <w:sz w:val="22"/>
                <w:szCs w:val="22"/>
                <w:lang w:eastAsia="en-GB"/>
              </w:rPr>
            </w:pPr>
            <w:r>
              <w:rPr>
                <w:rFonts w:ascii="Segoe UI" w:hAnsi="Segoe UI" w:cs="Segoe UI"/>
                <w:sz w:val="22"/>
                <w:szCs w:val="22"/>
                <w:lang w:eastAsia="en-GB"/>
              </w:rPr>
              <w:t>Donna Clarke (DC)</w:t>
            </w:r>
          </w:p>
        </w:tc>
        <w:tc>
          <w:tcPr>
            <w:tcW w:w="6379" w:type="dxa"/>
          </w:tcPr>
          <w:p w14:paraId="195C1FC3" w14:textId="77777777" w:rsidR="004E4917" w:rsidRPr="007F2E57" w:rsidRDefault="004E4917" w:rsidP="00CC6E6D">
            <w:pPr>
              <w:rPr>
                <w:rFonts w:ascii="Segoe UI" w:hAnsi="Segoe UI" w:cs="Segoe UI"/>
                <w:sz w:val="22"/>
                <w:szCs w:val="22"/>
                <w:lang w:eastAsia="en-GB"/>
              </w:rPr>
            </w:pPr>
            <w:r>
              <w:rPr>
                <w:rFonts w:ascii="Segoe UI" w:hAnsi="Segoe UI" w:cs="Segoe UI"/>
                <w:sz w:val="22"/>
                <w:szCs w:val="22"/>
                <w:lang w:eastAsia="en-GB"/>
              </w:rPr>
              <w:t xml:space="preserve">Service Director </w:t>
            </w:r>
          </w:p>
        </w:tc>
      </w:tr>
      <w:tr w:rsidR="004E4917" w14:paraId="05F421F5" w14:textId="77777777" w:rsidTr="00F6626A">
        <w:tc>
          <w:tcPr>
            <w:tcW w:w="3544" w:type="dxa"/>
          </w:tcPr>
          <w:p w14:paraId="43393E11" w14:textId="77777777" w:rsidR="004E4917" w:rsidRDefault="004E4917" w:rsidP="00CC6E6D">
            <w:pPr>
              <w:rPr>
                <w:rFonts w:ascii="Segoe UI" w:hAnsi="Segoe UI" w:cs="Segoe UI"/>
                <w:sz w:val="22"/>
                <w:szCs w:val="22"/>
                <w:lang w:eastAsia="en-GB"/>
              </w:rPr>
            </w:pPr>
            <w:r w:rsidRPr="007F2E57">
              <w:rPr>
                <w:rFonts w:ascii="Segoe UI" w:hAnsi="Segoe UI" w:cs="Segoe UI"/>
                <w:sz w:val="22"/>
                <w:szCs w:val="22"/>
                <w:lang w:eastAsia="en-GB"/>
              </w:rPr>
              <w:t>Marie Crofts (MC)</w:t>
            </w:r>
          </w:p>
        </w:tc>
        <w:tc>
          <w:tcPr>
            <w:tcW w:w="6379" w:type="dxa"/>
          </w:tcPr>
          <w:p w14:paraId="060EEF04" w14:textId="77777777" w:rsidR="004E4917" w:rsidRDefault="004E4917" w:rsidP="00CC6E6D">
            <w:pPr>
              <w:rPr>
                <w:rFonts w:ascii="Segoe UI" w:hAnsi="Segoe UI" w:cs="Segoe UI"/>
                <w:sz w:val="22"/>
                <w:szCs w:val="22"/>
                <w:lang w:eastAsia="en-GB"/>
              </w:rPr>
            </w:pPr>
            <w:r w:rsidRPr="007F2E57">
              <w:rPr>
                <w:rFonts w:ascii="Segoe UI" w:hAnsi="Segoe UI" w:cs="Segoe UI"/>
                <w:sz w:val="22"/>
                <w:szCs w:val="22"/>
                <w:lang w:eastAsia="en-GB"/>
              </w:rPr>
              <w:t xml:space="preserve">Chief Nurse </w:t>
            </w:r>
          </w:p>
        </w:tc>
      </w:tr>
      <w:tr w:rsidR="004E4917" w14:paraId="7F1A40B9" w14:textId="77777777" w:rsidTr="00F6626A">
        <w:tc>
          <w:tcPr>
            <w:tcW w:w="3544" w:type="dxa"/>
          </w:tcPr>
          <w:p w14:paraId="01C75BA5" w14:textId="77777777" w:rsidR="004E4917" w:rsidRPr="007F2E57" w:rsidRDefault="004E4917" w:rsidP="00CC6E6D">
            <w:pPr>
              <w:rPr>
                <w:rFonts w:ascii="Segoe UI" w:hAnsi="Segoe UI" w:cs="Segoe UI"/>
                <w:sz w:val="22"/>
                <w:szCs w:val="22"/>
                <w:lang w:eastAsia="en-GB"/>
              </w:rPr>
            </w:pPr>
            <w:r>
              <w:rPr>
                <w:rFonts w:ascii="Segoe UI" w:hAnsi="Segoe UI" w:cs="Segoe UI"/>
                <w:sz w:val="22"/>
                <w:szCs w:val="22"/>
                <w:lang w:eastAsia="en-GB"/>
              </w:rPr>
              <w:t xml:space="preserve">Alexandra Davis (AD) </w:t>
            </w:r>
          </w:p>
        </w:tc>
        <w:tc>
          <w:tcPr>
            <w:tcW w:w="6379" w:type="dxa"/>
          </w:tcPr>
          <w:p w14:paraId="58137FCA" w14:textId="77777777" w:rsidR="004E4917" w:rsidRPr="007F2E57" w:rsidRDefault="004E4917" w:rsidP="00CC6E6D">
            <w:pPr>
              <w:rPr>
                <w:rFonts w:ascii="Segoe UI" w:hAnsi="Segoe UI" w:cs="Segoe UI"/>
                <w:sz w:val="22"/>
                <w:szCs w:val="22"/>
                <w:lang w:eastAsia="en-GB"/>
              </w:rPr>
            </w:pPr>
            <w:r>
              <w:rPr>
                <w:rFonts w:ascii="Segoe UI" w:hAnsi="Segoe UI" w:cs="Segoe UI"/>
                <w:sz w:val="22"/>
                <w:szCs w:val="22"/>
                <w:lang w:eastAsia="en-GB"/>
              </w:rPr>
              <w:t xml:space="preserve">Head of Service – Children’s Community </w:t>
            </w:r>
          </w:p>
        </w:tc>
      </w:tr>
      <w:tr w:rsidR="004E4917" w14:paraId="12E5A6F7" w14:textId="77777777" w:rsidTr="00F6626A">
        <w:tc>
          <w:tcPr>
            <w:tcW w:w="3544" w:type="dxa"/>
          </w:tcPr>
          <w:p w14:paraId="2D31EFF8" w14:textId="77777777" w:rsidR="004E4917" w:rsidRPr="007F2E57" w:rsidRDefault="004E4917" w:rsidP="00CC6E6D">
            <w:pPr>
              <w:rPr>
                <w:rFonts w:ascii="Segoe UI" w:hAnsi="Segoe UI" w:cs="Segoe UI"/>
                <w:sz w:val="22"/>
                <w:szCs w:val="22"/>
                <w:lang w:eastAsia="en-GB"/>
              </w:rPr>
            </w:pPr>
            <w:r>
              <w:rPr>
                <w:rFonts w:ascii="Segoe UI" w:hAnsi="Segoe UI" w:cs="Segoe UI"/>
                <w:sz w:val="22"/>
                <w:szCs w:val="22"/>
                <w:lang w:eastAsia="en-GB"/>
              </w:rPr>
              <w:t>Michelle Evans (ME)</w:t>
            </w:r>
          </w:p>
        </w:tc>
        <w:tc>
          <w:tcPr>
            <w:tcW w:w="6379" w:type="dxa"/>
          </w:tcPr>
          <w:p w14:paraId="6FCFD32F" w14:textId="77777777" w:rsidR="004E4917" w:rsidRPr="007F2E57" w:rsidRDefault="004E4917" w:rsidP="00CC6E6D">
            <w:pPr>
              <w:rPr>
                <w:rFonts w:ascii="Segoe UI" w:hAnsi="Segoe UI" w:cs="Segoe UI"/>
                <w:sz w:val="22"/>
                <w:szCs w:val="22"/>
                <w:lang w:eastAsia="en-GB"/>
              </w:rPr>
            </w:pPr>
            <w:r>
              <w:rPr>
                <w:rFonts w:ascii="Segoe UI" w:hAnsi="Segoe UI" w:cs="Segoe UI"/>
                <w:sz w:val="22"/>
                <w:szCs w:val="22"/>
                <w:lang w:eastAsia="en-GB"/>
              </w:rPr>
              <w:t>Development Coordinator – Oxford Health Charity (Minutes)</w:t>
            </w:r>
          </w:p>
        </w:tc>
      </w:tr>
      <w:tr w:rsidR="004E4917" w14:paraId="7A72E05E" w14:textId="77777777" w:rsidTr="00F6626A">
        <w:tc>
          <w:tcPr>
            <w:tcW w:w="3544" w:type="dxa"/>
          </w:tcPr>
          <w:p w14:paraId="0F4312FF" w14:textId="77777777" w:rsidR="004E4917" w:rsidRDefault="004E4917" w:rsidP="00CC6E6D">
            <w:pPr>
              <w:rPr>
                <w:rFonts w:ascii="Segoe UI" w:hAnsi="Segoe UI" w:cs="Segoe UI"/>
                <w:sz w:val="22"/>
                <w:szCs w:val="22"/>
                <w:lang w:eastAsia="en-GB"/>
              </w:rPr>
            </w:pPr>
            <w:r w:rsidRPr="007F2E57">
              <w:rPr>
                <w:rFonts w:ascii="Segoe UI" w:hAnsi="Segoe UI" w:cs="Segoe UI"/>
                <w:sz w:val="22"/>
                <w:szCs w:val="22"/>
                <w:lang w:eastAsia="en-GB"/>
              </w:rPr>
              <w:t>Helen Green (HG)</w:t>
            </w:r>
          </w:p>
        </w:tc>
        <w:tc>
          <w:tcPr>
            <w:tcW w:w="6379" w:type="dxa"/>
          </w:tcPr>
          <w:p w14:paraId="1B3C7C22" w14:textId="77777777" w:rsidR="004E4917" w:rsidRDefault="004E4917" w:rsidP="00CC6E6D">
            <w:pPr>
              <w:rPr>
                <w:rFonts w:ascii="Segoe UI" w:hAnsi="Segoe UI" w:cs="Segoe UI"/>
                <w:sz w:val="22"/>
                <w:szCs w:val="22"/>
                <w:lang w:eastAsia="en-GB"/>
              </w:rPr>
            </w:pPr>
            <w:r w:rsidRPr="007F2E57">
              <w:rPr>
                <w:rFonts w:ascii="Segoe UI" w:hAnsi="Segoe UI" w:cs="Segoe UI"/>
                <w:sz w:val="22"/>
                <w:szCs w:val="22"/>
                <w:lang w:eastAsia="en-GB"/>
              </w:rPr>
              <w:t>Director of Education and Development</w:t>
            </w:r>
          </w:p>
        </w:tc>
      </w:tr>
      <w:tr w:rsidR="004E4917" w14:paraId="3EC0C9DB" w14:textId="77777777" w:rsidTr="00F6626A">
        <w:tc>
          <w:tcPr>
            <w:tcW w:w="3544" w:type="dxa"/>
          </w:tcPr>
          <w:p w14:paraId="241662F2" w14:textId="77777777" w:rsidR="004E4917" w:rsidRDefault="004E4917" w:rsidP="00CC6E6D">
            <w:pPr>
              <w:rPr>
                <w:rFonts w:ascii="Segoe UI" w:hAnsi="Segoe UI" w:cs="Segoe UI"/>
                <w:sz w:val="22"/>
                <w:szCs w:val="22"/>
                <w:lang w:eastAsia="en-GB"/>
              </w:rPr>
            </w:pPr>
            <w:r w:rsidRPr="007F2E57">
              <w:rPr>
                <w:rFonts w:ascii="Segoe UI" w:hAnsi="Segoe UI" w:cs="Segoe UI"/>
                <w:sz w:val="22"/>
                <w:szCs w:val="22"/>
                <w:lang w:eastAsia="en-GB"/>
              </w:rPr>
              <w:t>Julie Pink (JP)</w:t>
            </w:r>
          </w:p>
        </w:tc>
        <w:tc>
          <w:tcPr>
            <w:tcW w:w="6379" w:type="dxa"/>
          </w:tcPr>
          <w:p w14:paraId="09DEADDE" w14:textId="77777777" w:rsidR="004E4917" w:rsidRDefault="004E4917" w:rsidP="00CC6E6D">
            <w:pPr>
              <w:rPr>
                <w:rFonts w:ascii="Segoe UI" w:hAnsi="Segoe UI" w:cs="Segoe UI"/>
                <w:sz w:val="22"/>
                <w:szCs w:val="22"/>
                <w:lang w:eastAsia="en-GB"/>
              </w:rPr>
            </w:pPr>
            <w:r w:rsidRPr="007F2E57">
              <w:rPr>
                <w:rFonts w:ascii="Segoe UI" w:hAnsi="Segoe UI" w:cs="Segoe UI"/>
                <w:sz w:val="22"/>
                <w:szCs w:val="22"/>
                <w:lang w:eastAsia="en-GB"/>
              </w:rPr>
              <w:t>Community Involvement Manager</w:t>
            </w:r>
          </w:p>
        </w:tc>
      </w:tr>
      <w:tr w:rsidR="004E4917" w14:paraId="50C7ED8E" w14:textId="77777777" w:rsidTr="00F6626A">
        <w:tc>
          <w:tcPr>
            <w:tcW w:w="3544" w:type="dxa"/>
          </w:tcPr>
          <w:p w14:paraId="050CB6D8" w14:textId="77777777" w:rsidR="004E4917" w:rsidRDefault="004E4917" w:rsidP="00CC6E6D">
            <w:pPr>
              <w:rPr>
                <w:rFonts w:ascii="Segoe UI" w:hAnsi="Segoe UI" w:cs="Segoe UI"/>
                <w:sz w:val="22"/>
                <w:szCs w:val="22"/>
                <w:lang w:eastAsia="en-GB"/>
              </w:rPr>
            </w:pPr>
            <w:r w:rsidRPr="007F2E57">
              <w:rPr>
                <w:rFonts w:ascii="Segoe UI" w:hAnsi="Segoe UI" w:cs="Segoe UI"/>
                <w:sz w:val="22"/>
                <w:szCs w:val="22"/>
                <w:lang w:eastAsia="en-GB"/>
              </w:rPr>
              <w:t>Debbie Richards (DR)</w:t>
            </w:r>
          </w:p>
        </w:tc>
        <w:tc>
          <w:tcPr>
            <w:tcW w:w="6379" w:type="dxa"/>
          </w:tcPr>
          <w:p w14:paraId="53CF3F9B" w14:textId="77777777" w:rsidR="004E4917" w:rsidRDefault="004E4917" w:rsidP="00CC6E6D">
            <w:pPr>
              <w:rPr>
                <w:rFonts w:ascii="Segoe UI" w:hAnsi="Segoe UI" w:cs="Segoe UI"/>
                <w:sz w:val="22"/>
                <w:szCs w:val="22"/>
                <w:lang w:eastAsia="en-GB"/>
              </w:rPr>
            </w:pPr>
            <w:r w:rsidRPr="007F2E57">
              <w:rPr>
                <w:rFonts w:ascii="Segoe UI" w:hAnsi="Segoe UI" w:cs="Segoe UI"/>
                <w:sz w:val="22"/>
                <w:szCs w:val="22"/>
                <w:lang w:eastAsia="en-GB"/>
              </w:rPr>
              <w:t>Managing Director of Mental Health Services &amp; Learning Disabilities Care</w:t>
            </w:r>
          </w:p>
        </w:tc>
      </w:tr>
      <w:tr w:rsidR="004E4917" w14:paraId="7954A563" w14:textId="77777777" w:rsidTr="00F6626A">
        <w:tc>
          <w:tcPr>
            <w:tcW w:w="3544" w:type="dxa"/>
          </w:tcPr>
          <w:p w14:paraId="20F14F08" w14:textId="77777777" w:rsidR="004E4917" w:rsidRDefault="004E4917" w:rsidP="00CC6E6D">
            <w:pPr>
              <w:rPr>
                <w:rFonts w:ascii="Segoe UI" w:hAnsi="Segoe UI" w:cs="Segoe UI"/>
                <w:sz w:val="22"/>
                <w:szCs w:val="22"/>
                <w:lang w:eastAsia="en-GB"/>
              </w:rPr>
            </w:pPr>
            <w:r w:rsidRPr="007F2E57">
              <w:rPr>
                <w:rFonts w:ascii="Segoe UI" w:hAnsi="Segoe UI" w:cs="Segoe UI"/>
                <w:sz w:val="22"/>
                <w:szCs w:val="22"/>
                <w:lang w:eastAsia="en-GB"/>
              </w:rPr>
              <w:t>Kerry Rogers (KR)</w:t>
            </w:r>
            <w:r w:rsidRPr="007F2E57">
              <w:rPr>
                <w:rFonts w:ascii="Segoe UI" w:hAnsi="Segoe UI" w:cs="Segoe UI"/>
                <w:sz w:val="22"/>
                <w:szCs w:val="22"/>
                <w:lang w:eastAsia="en-GB"/>
              </w:rPr>
              <w:tab/>
            </w:r>
          </w:p>
        </w:tc>
        <w:tc>
          <w:tcPr>
            <w:tcW w:w="6379" w:type="dxa"/>
          </w:tcPr>
          <w:p w14:paraId="6471B5B4" w14:textId="77777777" w:rsidR="004E4917" w:rsidRDefault="004E4917" w:rsidP="00CC6E6D">
            <w:pPr>
              <w:rPr>
                <w:rFonts w:ascii="Segoe UI" w:hAnsi="Segoe UI" w:cs="Segoe UI"/>
                <w:sz w:val="22"/>
                <w:szCs w:val="22"/>
                <w:lang w:eastAsia="en-GB"/>
              </w:rPr>
            </w:pPr>
            <w:r w:rsidRPr="007F2E57">
              <w:rPr>
                <w:rFonts w:ascii="Segoe UI" w:hAnsi="Segoe UI" w:cs="Segoe UI"/>
                <w:sz w:val="22"/>
                <w:szCs w:val="22"/>
                <w:lang w:eastAsia="en-GB"/>
              </w:rPr>
              <w:t>Director of Corporate Affairs &amp; Company Secretary</w:t>
            </w:r>
          </w:p>
        </w:tc>
      </w:tr>
      <w:tr w:rsidR="004E4917" w14:paraId="2C89D70F" w14:textId="77777777" w:rsidTr="00F6626A">
        <w:tc>
          <w:tcPr>
            <w:tcW w:w="3544" w:type="dxa"/>
          </w:tcPr>
          <w:p w14:paraId="3F59AF7D" w14:textId="77777777" w:rsidR="004E4917" w:rsidRDefault="004E4917" w:rsidP="00CC6E6D">
            <w:pPr>
              <w:rPr>
                <w:rFonts w:ascii="Segoe UI" w:hAnsi="Segoe UI" w:cs="Segoe UI"/>
                <w:sz w:val="22"/>
                <w:szCs w:val="22"/>
                <w:lang w:eastAsia="en-GB"/>
              </w:rPr>
            </w:pPr>
            <w:r w:rsidRPr="007F2E57">
              <w:rPr>
                <w:rFonts w:ascii="Segoe UI" w:hAnsi="Segoe UI" w:cs="Segoe UI"/>
                <w:sz w:val="22"/>
                <w:szCs w:val="22"/>
                <w:lang w:eastAsia="en-GB"/>
              </w:rPr>
              <w:t>Olga Senior (OS)</w:t>
            </w:r>
          </w:p>
        </w:tc>
        <w:tc>
          <w:tcPr>
            <w:tcW w:w="6379" w:type="dxa"/>
          </w:tcPr>
          <w:p w14:paraId="6EAE373B" w14:textId="77777777" w:rsidR="004E4917" w:rsidRDefault="004E4917" w:rsidP="00CC6E6D">
            <w:pPr>
              <w:rPr>
                <w:rFonts w:ascii="Segoe UI" w:hAnsi="Segoe UI" w:cs="Segoe UI"/>
                <w:sz w:val="22"/>
                <w:szCs w:val="22"/>
                <w:lang w:eastAsia="en-GB"/>
              </w:rPr>
            </w:pPr>
            <w:r w:rsidRPr="007F2E57">
              <w:rPr>
                <w:rFonts w:ascii="Segoe UI" w:hAnsi="Segoe UI" w:cs="Segoe UI"/>
                <w:sz w:val="22"/>
                <w:szCs w:val="22"/>
                <w:lang w:eastAsia="en-GB"/>
              </w:rPr>
              <w:t>External non-voting member</w:t>
            </w:r>
          </w:p>
        </w:tc>
      </w:tr>
      <w:tr w:rsidR="004E4917" w14:paraId="40EA0087" w14:textId="77777777" w:rsidTr="00F6626A">
        <w:tc>
          <w:tcPr>
            <w:tcW w:w="3544" w:type="dxa"/>
          </w:tcPr>
          <w:p w14:paraId="3F0C2168" w14:textId="77777777" w:rsidR="004E4917" w:rsidRDefault="004E4917" w:rsidP="00CC6E6D">
            <w:pPr>
              <w:rPr>
                <w:rFonts w:ascii="Segoe UI" w:hAnsi="Segoe UI" w:cs="Segoe UI"/>
                <w:sz w:val="22"/>
                <w:szCs w:val="22"/>
                <w:lang w:eastAsia="en-GB"/>
              </w:rPr>
            </w:pPr>
            <w:r>
              <w:rPr>
                <w:rFonts w:ascii="Segoe UI" w:hAnsi="Segoe UI" w:cs="Segoe UI"/>
                <w:sz w:val="22"/>
                <w:szCs w:val="22"/>
                <w:lang w:eastAsia="en-GB"/>
              </w:rPr>
              <w:t xml:space="preserve">Sara Taylor (ST) </w:t>
            </w:r>
          </w:p>
        </w:tc>
        <w:tc>
          <w:tcPr>
            <w:tcW w:w="6379" w:type="dxa"/>
          </w:tcPr>
          <w:p w14:paraId="4F6A6D25" w14:textId="77777777" w:rsidR="004E4917" w:rsidRPr="007528AB" w:rsidRDefault="004E4917" w:rsidP="00CC6E6D">
            <w:pPr>
              <w:rPr>
                <w:rFonts w:ascii="Segoe UI" w:hAnsi="Segoe UI" w:cs="Segoe UI"/>
                <w:sz w:val="22"/>
                <w:szCs w:val="22"/>
                <w:lang w:eastAsia="en-GB"/>
              </w:rPr>
            </w:pPr>
            <w:r>
              <w:rPr>
                <w:rFonts w:ascii="Segoe UI" w:hAnsi="Segoe UI" w:cs="Segoe UI"/>
                <w:sz w:val="22"/>
                <w:szCs w:val="22"/>
                <w:lang w:eastAsia="en-GB"/>
              </w:rPr>
              <w:t>Head of Media and Staff Communication</w:t>
            </w:r>
          </w:p>
        </w:tc>
      </w:tr>
      <w:tr w:rsidR="004E4917" w14:paraId="41B0D92A" w14:textId="77777777" w:rsidTr="00F6626A">
        <w:tc>
          <w:tcPr>
            <w:tcW w:w="3544" w:type="dxa"/>
          </w:tcPr>
          <w:p w14:paraId="6C231DF2" w14:textId="77777777" w:rsidR="004E4917" w:rsidRDefault="004E4917" w:rsidP="00CC6E6D">
            <w:pPr>
              <w:rPr>
                <w:rFonts w:ascii="Segoe UI" w:hAnsi="Segoe UI" w:cs="Segoe UI"/>
                <w:sz w:val="22"/>
                <w:szCs w:val="22"/>
                <w:lang w:eastAsia="en-GB"/>
              </w:rPr>
            </w:pPr>
          </w:p>
        </w:tc>
        <w:tc>
          <w:tcPr>
            <w:tcW w:w="6379" w:type="dxa"/>
          </w:tcPr>
          <w:p w14:paraId="1A40C421" w14:textId="77777777" w:rsidR="004E4917" w:rsidRDefault="004E4917" w:rsidP="00CC6E6D">
            <w:pPr>
              <w:rPr>
                <w:rFonts w:ascii="Segoe UI" w:hAnsi="Segoe UI" w:cs="Segoe UI"/>
                <w:sz w:val="22"/>
                <w:szCs w:val="22"/>
                <w:lang w:eastAsia="en-GB"/>
              </w:rPr>
            </w:pPr>
          </w:p>
        </w:tc>
      </w:tr>
      <w:tr w:rsidR="004E4917" w14:paraId="0C6A321E" w14:textId="77777777" w:rsidTr="00F6626A">
        <w:tc>
          <w:tcPr>
            <w:tcW w:w="3544" w:type="dxa"/>
          </w:tcPr>
          <w:p w14:paraId="3887FC6C" w14:textId="77777777" w:rsidR="004E4917" w:rsidRPr="007F2E57" w:rsidRDefault="004E4917" w:rsidP="00CC6E6D">
            <w:pPr>
              <w:rPr>
                <w:rFonts w:ascii="Segoe UI" w:hAnsi="Segoe UI" w:cs="Segoe UI"/>
                <w:sz w:val="22"/>
                <w:szCs w:val="22"/>
                <w:lang w:eastAsia="en-GB"/>
              </w:rPr>
            </w:pPr>
            <w:r w:rsidRPr="002C47DE">
              <w:rPr>
                <w:rFonts w:ascii="Segoe UI" w:hAnsi="Segoe UI" w:cs="Segoe UI"/>
                <w:sz w:val="22"/>
                <w:szCs w:val="22"/>
                <w:lang w:eastAsia="en-GB"/>
              </w:rPr>
              <w:t>Debra Cairncross</w:t>
            </w:r>
            <w:r>
              <w:rPr>
                <w:rFonts w:ascii="Segoe UI" w:hAnsi="Segoe UI" w:cs="Segoe UI"/>
                <w:sz w:val="22"/>
                <w:szCs w:val="22"/>
                <w:lang w:eastAsia="en-GB"/>
              </w:rPr>
              <w:t xml:space="preserve"> (DC)</w:t>
            </w:r>
          </w:p>
        </w:tc>
        <w:tc>
          <w:tcPr>
            <w:tcW w:w="6379" w:type="dxa"/>
          </w:tcPr>
          <w:p w14:paraId="53EB7EBE" w14:textId="77777777" w:rsidR="004E4917" w:rsidRPr="007F2E57" w:rsidRDefault="004E4917" w:rsidP="00CC6E6D">
            <w:pPr>
              <w:rPr>
                <w:rFonts w:ascii="Segoe UI" w:hAnsi="Segoe UI" w:cs="Segoe UI"/>
                <w:sz w:val="22"/>
                <w:szCs w:val="22"/>
                <w:lang w:eastAsia="en-GB"/>
              </w:rPr>
            </w:pPr>
            <w:r w:rsidRPr="002C47DE">
              <w:rPr>
                <w:rFonts w:ascii="Segoe UI" w:hAnsi="Segoe UI" w:cs="Segoe UI"/>
                <w:sz w:val="22"/>
                <w:szCs w:val="22"/>
                <w:lang w:eastAsia="en-GB"/>
              </w:rPr>
              <w:t>Charity Executive</w:t>
            </w:r>
            <w:r>
              <w:rPr>
                <w:rFonts w:ascii="Segoe UI" w:hAnsi="Segoe UI" w:cs="Segoe UI"/>
                <w:sz w:val="22"/>
                <w:szCs w:val="22"/>
                <w:lang w:eastAsia="en-GB"/>
              </w:rPr>
              <w:t>, Kingston Smith</w:t>
            </w:r>
          </w:p>
        </w:tc>
      </w:tr>
      <w:tr w:rsidR="004E4917" w14:paraId="2948F440" w14:textId="77777777" w:rsidTr="00F6626A">
        <w:tc>
          <w:tcPr>
            <w:tcW w:w="3544" w:type="dxa"/>
          </w:tcPr>
          <w:p w14:paraId="61115C5F" w14:textId="77777777" w:rsidR="004E4917" w:rsidRPr="007F2E57" w:rsidRDefault="004E4917" w:rsidP="00CC6E6D">
            <w:pPr>
              <w:rPr>
                <w:rFonts w:ascii="Segoe UI" w:hAnsi="Segoe UI" w:cs="Segoe UI"/>
                <w:sz w:val="22"/>
                <w:szCs w:val="22"/>
                <w:lang w:eastAsia="en-GB"/>
              </w:rPr>
            </w:pPr>
            <w:r w:rsidRPr="007F2E57">
              <w:rPr>
                <w:rFonts w:ascii="Segoe UI" w:hAnsi="Segoe UI" w:cs="Segoe UI"/>
                <w:sz w:val="22"/>
                <w:szCs w:val="22"/>
                <w:lang w:eastAsia="en-GB"/>
              </w:rPr>
              <w:t>Willem De Villiers Corrigan (WDV)</w:t>
            </w:r>
          </w:p>
        </w:tc>
        <w:tc>
          <w:tcPr>
            <w:tcW w:w="6379" w:type="dxa"/>
          </w:tcPr>
          <w:p w14:paraId="7211A08B" w14:textId="77777777" w:rsidR="004E4917" w:rsidRDefault="004E4917" w:rsidP="00CC6E6D">
            <w:pPr>
              <w:rPr>
                <w:rFonts w:ascii="Segoe UI" w:hAnsi="Segoe UI" w:cs="Segoe UI"/>
                <w:sz w:val="22"/>
                <w:szCs w:val="22"/>
                <w:lang w:eastAsia="en-GB"/>
              </w:rPr>
            </w:pPr>
            <w:r w:rsidRPr="007F2E57">
              <w:rPr>
                <w:rFonts w:ascii="Segoe UI" w:hAnsi="Segoe UI" w:cs="Segoe UI"/>
                <w:sz w:val="22"/>
                <w:szCs w:val="22"/>
                <w:lang w:eastAsia="en-GB"/>
              </w:rPr>
              <w:t>Head of Accounts, Kingston Smith</w:t>
            </w:r>
          </w:p>
        </w:tc>
      </w:tr>
    </w:tbl>
    <w:p w14:paraId="6ECF098C" w14:textId="77777777" w:rsidR="004E4917" w:rsidRDefault="004E4917" w:rsidP="004E4917">
      <w:pPr>
        <w:rPr>
          <w:rFonts w:ascii="Segoe UI" w:hAnsi="Segoe UI" w:cs="Segoe UI"/>
          <w:sz w:val="22"/>
          <w:szCs w:val="22"/>
          <w:lang w:eastAsia="en-GB"/>
        </w:rPr>
      </w:pPr>
    </w:p>
    <w:p w14:paraId="17AE38F2" w14:textId="77777777" w:rsidR="004E4917" w:rsidRPr="00D61A2A" w:rsidRDefault="004E4917" w:rsidP="004E4917">
      <w:pPr>
        <w:rPr>
          <w:rFonts w:ascii="Segoe UI" w:hAnsi="Segoe UI" w:cs="Segoe UI"/>
          <w:b/>
          <w:bCs/>
          <w:sz w:val="22"/>
          <w:szCs w:val="22"/>
          <w:lang w:eastAsia="en-GB"/>
        </w:rPr>
      </w:pPr>
      <w:r w:rsidRPr="00D61A2A">
        <w:rPr>
          <w:rFonts w:ascii="Segoe UI" w:hAnsi="Segoe UI" w:cs="Segoe UI"/>
          <w:b/>
          <w:bCs/>
          <w:sz w:val="22"/>
          <w:szCs w:val="22"/>
          <w:lang w:eastAsia="en-GB"/>
        </w:rPr>
        <w:t>Apologies:</w:t>
      </w:r>
      <w:r w:rsidRPr="00D61A2A">
        <w:rPr>
          <w:rFonts w:ascii="Segoe UI" w:hAnsi="Segoe UI" w:cs="Segoe UI"/>
          <w:b/>
          <w:bCs/>
          <w:sz w:val="22"/>
          <w:szCs w:val="22"/>
          <w:lang w:eastAsia="en-GB"/>
        </w:rPr>
        <w:tab/>
      </w:r>
    </w:p>
    <w:p w14:paraId="11CB63C6" w14:textId="77777777" w:rsidR="004E4917" w:rsidRDefault="004E4917" w:rsidP="004E4917">
      <w:pPr>
        <w:rPr>
          <w:rFonts w:ascii="Segoe UI" w:hAnsi="Segoe UI" w:cs="Segoe UI"/>
          <w:sz w:val="22"/>
          <w:szCs w:val="22"/>
          <w:lang w:eastAsia="en-GB"/>
        </w:rPr>
      </w:pPr>
    </w:p>
    <w:tbl>
      <w:tblPr>
        <w:tblStyle w:val="TableGrid"/>
        <w:tblW w:w="9923" w:type="dxa"/>
        <w:tblInd w:w="-601" w:type="dxa"/>
        <w:tblLook w:val="04A0" w:firstRow="1" w:lastRow="0" w:firstColumn="1" w:lastColumn="0" w:noHBand="0" w:noVBand="1"/>
      </w:tblPr>
      <w:tblGrid>
        <w:gridCol w:w="3544"/>
        <w:gridCol w:w="6379"/>
      </w:tblGrid>
      <w:tr w:rsidR="004E4917" w14:paraId="25AD1FB5" w14:textId="77777777" w:rsidTr="00F6626A">
        <w:tc>
          <w:tcPr>
            <w:tcW w:w="3544" w:type="dxa"/>
          </w:tcPr>
          <w:p w14:paraId="42BF5DD3" w14:textId="77777777" w:rsidR="004E4917" w:rsidRPr="007F2E57" w:rsidRDefault="004E4917" w:rsidP="00CC6E6D">
            <w:pPr>
              <w:rPr>
                <w:rFonts w:ascii="Segoe UI" w:hAnsi="Segoe UI" w:cs="Segoe UI"/>
                <w:sz w:val="22"/>
                <w:szCs w:val="22"/>
                <w:lang w:eastAsia="en-GB"/>
              </w:rPr>
            </w:pPr>
            <w:r w:rsidRPr="007F2E57">
              <w:rPr>
                <w:rFonts w:ascii="Segoe UI" w:hAnsi="Segoe UI" w:cs="Segoe UI"/>
                <w:sz w:val="22"/>
                <w:szCs w:val="22"/>
                <w:lang w:eastAsia="en-GB"/>
              </w:rPr>
              <w:t>Tim Boylin (TB)</w:t>
            </w:r>
          </w:p>
        </w:tc>
        <w:tc>
          <w:tcPr>
            <w:tcW w:w="6379" w:type="dxa"/>
          </w:tcPr>
          <w:p w14:paraId="427F38A6" w14:textId="77777777" w:rsidR="004E4917" w:rsidRPr="007F2E57" w:rsidRDefault="004E4917" w:rsidP="00CC6E6D">
            <w:pPr>
              <w:rPr>
                <w:rFonts w:ascii="Segoe UI" w:hAnsi="Segoe UI" w:cs="Segoe UI"/>
                <w:sz w:val="22"/>
                <w:szCs w:val="22"/>
                <w:lang w:eastAsia="en-GB"/>
              </w:rPr>
            </w:pPr>
            <w:r w:rsidRPr="007F2E57">
              <w:rPr>
                <w:rFonts w:ascii="Segoe UI" w:hAnsi="Segoe UI" w:cs="Segoe UI"/>
                <w:sz w:val="22"/>
                <w:szCs w:val="22"/>
                <w:lang w:eastAsia="en-GB"/>
              </w:rPr>
              <w:t>Director of HR</w:t>
            </w:r>
          </w:p>
        </w:tc>
      </w:tr>
      <w:tr w:rsidR="004E4917" w14:paraId="4E2F332C" w14:textId="77777777" w:rsidTr="00F6626A">
        <w:tc>
          <w:tcPr>
            <w:tcW w:w="3544" w:type="dxa"/>
          </w:tcPr>
          <w:p w14:paraId="7DA62FB4" w14:textId="77777777" w:rsidR="004E4917" w:rsidRDefault="004E4917" w:rsidP="00CC6E6D">
            <w:pPr>
              <w:rPr>
                <w:rFonts w:ascii="Segoe UI" w:hAnsi="Segoe UI" w:cs="Segoe UI"/>
                <w:sz w:val="22"/>
                <w:szCs w:val="22"/>
                <w:lang w:eastAsia="en-GB"/>
              </w:rPr>
            </w:pPr>
            <w:r>
              <w:rPr>
                <w:rFonts w:ascii="Segoe UI" w:hAnsi="Segoe UI" w:cs="Segoe UI"/>
                <w:sz w:val="22"/>
                <w:szCs w:val="22"/>
                <w:lang w:eastAsia="en-GB"/>
              </w:rPr>
              <w:t>Ben Riley (BR)</w:t>
            </w:r>
          </w:p>
        </w:tc>
        <w:tc>
          <w:tcPr>
            <w:tcW w:w="6379" w:type="dxa"/>
          </w:tcPr>
          <w:p w14:paraId="6B80FB22" w14:textId="77777777" w:rsidR="004E4917" w:rsidRPr="008B45FE" w:rsidRDefault="004E4917" w:rsidP="00CC6E6D">
            <w:pPr>
              <w:rPr>
                <w:rFonts w:ascii="Segoe UI" w:hAnsi="Segoe UI" w:cs="Segoe UI"/>
                <w:sz w:val="22"/>
                <w:szCs w:val="22"/>
                <w:lang w:eastAsia="en-GB"/>
              </w:rPr>
            </w:pPr>
            <w:r w:rsidRPr="007528AB">
              <w:rPr>
                <w:rFonts w:ascii="Segoe UI" w:hAnsi="Segoe UI" w:cs="Segoe UI"/>
                <w:sz w:val="22"/>
                <w:szCs w:val="22"/>
                <w:lang w:eastAsia="en-GB"/>
              </w:rPr>
              <w:t>M</w:t>
            </w:r>
            <w:r>
              <w:rPr>
                <w:rFonts w:ascii="Segoe UI" w:hAnsi="Segoe UI" w:cs="Segoe UI"/>
                <w:sz w:val="22"/>
                <w:szCs w:val="22"/>
                <w:lang w:eastAsia="en-GB"/>
              </w:rPr>
              <w:t>anaging Director</w:t>
            </w:r>
            <w:r w:rsidRPr="007528AB">
              <w:rPr>
                <w:rFonts w:ascii="Segoe UI" w:hAnsi="Segoe UI" w:cs="Segoe UI"/>
                <w:sz w:val="22"/>
                <w:szCs w:val="22"/>
                <w:lang w:eastAsia="en-GB"/>
              </w:rPr>
              <w:t xml:space="preserve"> </w:t>
            </w:r>
            <w:r>
              <w:rPr>
                <w:rFonts w:ascii="Segoe UI" w:hAnsi="Segoe UI" w:cs="Segoe UI"/>
                <w:sz w:val="22"/>
                <w:szCs w:val="22"/>
                <w:lang w:eastAsia="en-GB"/>
              </w:rPr>
              <w:t>of</w:t>
            </w:r>
            <w:r w:rsidRPr="007528AB">
              <w:rPr>
                <w:rFonts w:ascii="Segoe UI" w:hAnsi="Segoe UI" w:cs="Segoe UI"/>
                <w:sz w:val="22"/>
                <w:szCs w:val="22"/>
                <w:lang w:eastAsia="en-GB"/>
              </w:rPr>
              <w:t xml:space="preserve"> Primary and Community Care Services</w:t>
            </w:r>
          </w:p>
        </w:tc>
      </w:tr>
      <w:tr w:rsidR="004E4917" w14:paraId="5C3BC41C" w14:textId="77777777" w:rsidTr="00F6626A">
        <w:tc>
          <w:tcPr>
            <w:tcW w:w="3544" w:type="dxa"/>
          </w:tcPr>
          <w:p w14:paraId="03CB0783" w14:textId="77777777" w:rsidR="004E4917" w:rsidRDefault="004E4917" w:rsidP="00CC6E6D">
            <w:pPr>
              <w:rPr>
                <w:rFonts w:ascii="Segoe UI" w:hAnsi="Segoe UI" w:cs="Segoe UI"/>
                <w:sz w:val="22"/>
                <w:szCs w:val="22"/>
                <w:lang w:eastAsia="en-GB"/>
              </w:rPr>
            </w:pPr>
            <w:r w:rsidRPr="007F2E57">
              <w:rPr>
                <w:rFonts w:ascii="Segoe UI" w:hAnsi="Segoe UI" w:cs="Segoe UI"/>
                <w:sz w:val="22"/>
                <w:szCs w:val="22"/>
                <w:lang w:eastAsia="en-GB"/>
              </w:rPr>
              <w:t xml:space="preserve">Lucy Weston (LW) </w:t>
            </w:r>
          </w:p>
        </w:tc>
        <w:tc>
          <w:tcPr>
            <w:tcW w:w="6379" w:type="dxa"/>
          </w:tcPr>
          <w:p w14:paraId="1EEBEEFB" w14:textId="77777777" w:rsidR="004E4917" w:rsidRDefault="004E4917" w:rsidP="00CC6E6D">
            <w:pPr>
              <w:rPr>
                <w:rFonts w:ascii="Segoe UI" w:hAnsi="Segoe UI" w:cs="Segoe UI"/>
                <w:sz w:val="22"/>
                <w:szCs w:val="22"/>
                <w:lang w:eastAsia="en-GB"/>
              </w:rPr>
            </w:pPr>
            <w:r w:rsidRPr="007F2E57">
              <w:rPr>
                <w:rFonts w:ascii="Segoe UI" w:hAnsi="Segoe UI" w:cs="Segoe UI"/>
                <w:sz w:val="22"/>
                <w:szCs w:val="22"/>
                <w:lang w:eastAsia="en-GB"/>
              </w:rPr>
              <w:t>Non-Executive Director (Chair)</w:t>
            </w:r>
          </w:p>
        </w:tc>
      </w:tr>
      <w:tr w:rsidR="004E4917" w14:paraId="0FB47E16" w14:textId="77777777" w:rsidTr="00F6626A">
        <w:tc>
          <w:tcPr>
            <w:tcW w:w="3544" w:type="dxa"/>
          </w:tcPr>
          <w:p w14:paraId="7BDF5776" w14:textId="77777777" w:rsidR="004E4917" w:rsidRPr="007F2E57" w:rsidRDefault="004E4917" w:rsidP="00CC6E6D">
            <w:pPr>
              <w:rPr>
                <w:rFonts w:ascii="Segoe UI" w:hAnsi="Segoe UI" w:cs="Segoe UI"/>
                <w:sz w:val="22"/>
                <w:szCs w:val="22"/>
                <w:lang w:eastAsia="en-GB"/>
              </w:rPr>
            </w:pPr>
            <w:r>
              <w:rPr>
                <w:rFonts w:ascii="Segoe UI" w:hAnsi="Segoe UI" w:cs="Segoe UI"/>
                <w:sz w:val="22"/>
                <w:szCs w:val="22"/>
                <w:lang w:eastAsia="en-GB"/>
              </w:rPr>
              <w:t>David Walker (DW)</w:t>
            </w:r>
          </w:p>
        </w:tc>
        <w:tc>
          <w:tcPr>
            <w:tcW w:w="6379" w:type="dxa"/>
          </w:tcPr>
          <w:p w14:paraId="422B3C48" w14:textId="77777777" w:rsidR="004E4917" w:rsidRPr="007F2E57" w:rsidRDefault="004E4917" w:rsidP="00CC6E6D">
            <w:pPr>
              <w:rPr>
                <w:rFonts w:ascii="Segoe UI" w:hAnsi="Segoe UI" w:cs="Segoe UI"/>
                <w:sz w:val="22"/>
                <w:szCs w:val="22"/>
                <w:lang w:eastAsia="en-GB"/>
              </w:rPr>
            </w:pPr>
            <w:r>
              <w:rPr>
                <w:rFonts w:ascii="Segoe UI" w:hAnsi="Segoe UI" w:cs="Segoe UI"/>
                <w:sz w:val="22"/>
                <w:szCs w:val="22"/>
                <w:lang w:eastAsia="en-GB"/>
              </w:rPr>
              <w:t>Chair of Oxford Health NHS FT</w:t>
            </w:r>
          </w:p>
        </w:tc>
      </w:tr>
    </w:tbl>
    <w:p w14:paraId="1A55C2FF" w14:textId="77777777" w:rsidR="004E4917" w:rsidRDefault="004E4917" w:rsidP="004E4917">
      <w:pPr>
        <w:rPr>
          <w:rFonts w:ascii="Segoe UI" w:hAnsi="Segoe UI" w:cs="Segoe UI"/>
          <w:sz w:val="22"/>
          <w:szCs w:val="22"/>
          <w:lang w:eastAsia="en-GB"/>
        </w:rPr>
      </w:pPr>
    </w:p>
    <w:p w14:paraId="67268288" w14:textId="77777777" w:rsidR="004E4917" w:rsidRDefault="004E4917" w:rsidP="004E4917">
      <w:pPr>
        <w:rPr>
          <w:rFonts w:ascii="Segoe UI" w:hAnsi="Segoe UI" w:cs="Segoe UI"/>
          <w:sz w:val="22"/>
          <w:szCs w:val="22"/>
          <w:lang w:eastAsia="en-GB"/>
        </w:rPr>
      </w:pPr>
    </w:p>
    <w:tbl>
      <w:tblPr>
        <w:tblStyle w:val="TableGrid"/>
        <w:tblW w:w="9781" w:type="dxa"/>
        <w:tblInd w:w="-459" w:type="dxa"/>
        <w:tblLook w:val="04A0" w:firstRow="1" w:lastRow="0" w:firstColumn="1" w:lastColumn="0" w:noHBand="0" w:noVBand="1"/>
      </w:tblPr>
      <w:tblGrid>
        <w:gridCol w:w="851"/>
        <w:gridCol w:w="7938"/>
        <w:gridCol w:w="992"/>
      </w:tblGrid>
      <w:tr w:rsidR="004E4917" w:rsidRPr="0093430E" w14:paraId="16294530" w14:textId="77777777" w:rsidTr="00F6626A">
        <w:tc>
          <w:tcPr>
            <w:tcW w:w="851" w:type="dxa"/>
            <w:shd w:val="clear" w:color="auto" w:fill="548DD4" w:themeFill="text2" w:themeFillTint="99"/>
          </w:tcPr>
          <w:p w14:paraId="4B6A89B3" w14:textId="77777777" w:rsidR="004E4917" w:rsidRPr="00F00C47" w:rsidRDefault="004E4917" w:rsidP="00CC6E6D">
            <w:pPr>
              <w:autoSpaceDE w:val="0"/>
              <w:autoSpaceDN w:val="0"/>
              <w:adjustRightInd w:val="0"/>
              <w:jc w:val="center"/>
              <w:rPr>
                <w:rFonts w:ascii="Segoe UI" w:hAnsi="Segoe UI" w:cs="Segoe UI"/>
                <w:b/>
                <w:bCs/>
                <w:color w:val="FFFFFF" w:themeColor="background1"/>
                <w:sz w:val="22"/>
                <w:szCs w:val="22"/>
                <w:lang w:eastAsia="en-GB"/>
              </w:rPr>
            </w:pPr>
            <w:r w:rsidRPr="00F00C47">
              <w:rPr>
                <w:rFonts w:ascii="Segoe UI" w:hAnsi="Segoe UI" w:cs="Segoe UI"/>
                <w:b/>
                <w:bCs/>
                <w:color w:val="FFFFFF" w:themeColor="background1"/>
                <w:sz w:val="22"/>
                <w:szCs w:val="22"/>
                <w:lang w:eastAsia="en-GB"/>
              </w:rPr>
              <w:t>1</w:t>
            </w:r>
          </w:p>
        </w:tc>
        <w:tc>
          <w:tcPr>
            <w:tcW w:w="7938" w:type="dxa"/>
            <w:shd w:val="clear" w:color="auto" w:fill="548DD4" w:themeFill="text2" w:themeFillTint="99"/>
          </w:tcPr>
          <w:p w14:paraId="51318040" w14:textId="77777777" w:rsidR="004E4917" w:rsidRPr="0093430E" w:rsidRDefault="004E4917" w:rsidP="00CC6E6D">
            <w:pPr>
              <w:autoSpaceDE w:val="0"/>
              <w:autoSpaceDN w:val="0"/>
              <w:adjustRightInd w:val="0"/>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 xml:space="preserve">Introductions and Apologies </w:t>
            </w:r>
          </w:p>
        </w:tc>
        <w:tc>
          <w:tcPr>
            <w:tcW w:w="992" w:type="dxa"/>
            <w:shd w:val="clear" w:color="auto" w:fill="548DD4" w:themeFill="text2" w:themeFillTint="99"/>
          </w:tcPr>
          <w:p w14:paraId="73120A7D" w14:textId="77777777" w:rsidR="004E4917" w:rsidRPr="0093430E" w:rsidRDefault="004E4917" w:rsidP="00CC6E6D">
            <w:pPr>
              <w:autoSpaceDE w:val="0"/>
              <w:autoSpaceDN w:val="0"/>
              <w:adjustRightInd w:val="0"/>
              <w:jc w:val="center"/>
              <w:rPr>
                <w:rFonts w:ascii="Segoe UI" w:hAnsi="Segoe UI" w:cs="Segoe UI"/>
                <w:b/>
                <w:bCs/>
                <w:color w:val="FFFFFF" w:themeColor="background1"/>
                <w:sz w:val="22"/>
                <w:szCs w:val="22"/>
                <w:lang w:eastAsia="en-GB"/>
              </w:rPr>
            </w:pPr>
          </w:p>
        </w:tc>
      </w:tr>
      <w:tr w:rsidR="004E4917" w:rsidRPr="00AD7E90" w14:paraId="3C774D22" w14:textId="77777777" w:rsidTr="00F6626A">
        <w:tc>
          <w:tcPr>
            <w:tcW w:w="851" w:type="dxa"/>
            <w:vAlign w:val="center"/>
          </w:tcPr>
          <w:p w14:paraId="48500BF1" w14:textId="77777777" w:rsidR="004E4917" w:rsidRPr="00F00C47" w:rsidRDefault="004E4917" w:rsidP="00CC6E6D">
            <w:pPr>
              <w:autoSpaceDE w:val="0"/>
              <w:autoSpaceDN w:val="0"/>
              <w:adjustRightInd w:val="0"/>
              <w:rPr>
                <w:rFonts w:ascii="Segoe UI" w:hAnsi="Segoe UI" w:cs="Segoe UI"/>
                <w:b/>
                <w:bCs/>
                <w:sz w:val="22"/>
                <w:szCs w:val="22"/>
                <w:lang w:eastAsia="en-GB"/>
              </w:rPr>
            </w:pPr>
          </w:p>
        </w:tc>
        <w:tc>
          <w:tcPr>
            <w:tcW w:w="7938" w:type="dxa"/>
            <w:vAlign w:val="center"/>
          </w:tcPr>
          <w:p w14:paraId="41E6FDA8" w14:textId="77777777" w:rsidR="004E4917" w:rsidRPr="00270549" w:rsidRDefault="004E4917" w:rsidP="00CC6E6D">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BG</w:t>
            </w:r>
            <w:r w:rsidRPr="00270549">
              <w:rPr>
                <w:rFonts w:ascii="Segoe UI" w:hAnsi="Segoe UI" w:cs="Segoe UI"/>
                <w:sz w:val="22"/>
                <w:szCs w:val="22"/>
                <w:lang w:eastAsia="en-GB"/>
              </w:rPr>
              <w:t xml:space="preserve"> welcomed everyone to the </w:t>
            </w:r>
            <w:r>
              <w:rPr>
                <w:rFonts w:ascii="Segoe UI" w:hAnsi="Segoe UI" w:cs="Segoe UI"/>
                <w:sz w:val="22"/>
                <w:szCs w:val="22"/>
                <w:lang w:eastAsia="en-GB"/>
              </w:rPr>
              <w:t xml:space="preserve">Development sub-group </w:t>
            </w:r>
            <w:r w:rsidRPr="00270549">
              <w:rPr>
                <w:rFonts w:ascii="Segoe UI" w:hAnsi="Segoe UI" w:cs="Segoe UI"/>
                <w:sz w:val="22"/>
                <w:szCs w:val="22"/>
                <w:lang w:eastAsia="en-GB"/>
              </w:rPr>
              <w:t>meeting</w:t>
            </w:r>
            <w:r>
              <w:rPr>
                <w:rFonts w:ascii="Segoe UI" w:hAnsi="Segoe UI" w:cs="Segoe UI"/>
                <w:sz w:val="22"/>
                <w:szCs w:val="22"/>
                <w:lang w:eastAsia="en-GB"/>
              </w:rPr>
              <w:t xml:space="preserve"> and agreed to </w:t>
            </w:r>
            <w:r>
              <w:rPr>
                <w:rFonts w:ascii="Segoe UI" w:hAnsi="Segoe UI" w:cs="Segoe UI"/>
                <w:sz w:val="22"/>
                <w:szCs w:val="22"/>
                <w:lang w:eastAsia="en-GB"/>
              </w:rPr>
              <w:lastRenderedPageBreak/>
              <w:t>chair the meeting as LW had to attend a personal matter at short notice</w:t>
            </w:r>
            <w:r w:rsidRPr="00270549">
              <w:rPr>
                <w:rFonts w:ascii="Segoe UI" w:hAnsi="Segoe UI" w:cs="Segoe UI"/>
                <w:sz w:val="22"/>
                <w:szCs w:val="22"/>
                <w:lang w:eastAsia="en-GB"/>
              </w:rPr>
              <w:t>.  Apologies for absence were received from the Committee members as above.</w:t>
            </w:r>
          </w:p>
          <w:p w14:paraId="559DFF74" w14:textId="77777777" w:rsidR="004E4917" w:rsidRPr="00270549" w:rsidRDefault="004E4917" w:rsidP="00CC6E6D">
            <w:pPr>
              <w:autoSpaceDE w:val="0"/>
              <w:autoSpaceDN w:val="0"/>
              <w:adjustRightInd w:val="0"/>
              <w:rPr>
                <w:rFonts w:ascii="Segoe UI" w:hAnsi="Segoe UI" w:cs="Segoe UI"/>
                <w:sz w:val="22"/>
                <w:szCs w:val="22"/>
                <w:lang w:eastAsia="en-GB"/>
              </w:rPr>
            </w:pPr>
          </w:p>
          <w:p w14:paraId="295DF4C9" w14:textId="77777777" w:rsidR="004E4917" w:rsidRPr="00AD7E90" w:rsidRDefault="004E4917" w:rsidP="00CC6E6D">
            <w:pPr>
              <w:autoSpaceDE w:val="0"/>
              <w:autoSpaceDN w:val="0"/>
              <w:adjustRightInd w:val="0"/>
              <w:rPr>
                <w:rFonts w:ascii="Segoe UI" w:hAnsi="Segoe UI" w:cs="Segoe UI"/>
                <w:sz w:val="22"/>
                <w:szCs w:val="22"/>
                <w:lang w:eastAsia="en-GB"/>
              </w:rPr>
            </w:pPr>
            <w:r w:rsidRPr="00270549">
              <w:rPr>
                <w:rFonts w:ascii="Segoe UI" w:hAnsi="Segoe UI" w:cs="Segoe UI"/>
                <w:sz w:val="22"/>
                <w:szCs w:val="22"/>
                <w:lang w:eastAsia="en-GB"/>
              </w:rPr>
              <w:t>The meeting wa</w:t>
            </w:r>
            <w:r>
              <w:rPr>
                <w:rFonts w:ascii="Segoe UI" w:hAnsi="Segoe UI" w:cs="Segoe UI"/>
                <w:sz w:val="22"/>
                <w:szCs w:val="22"/>
                <w:lang w:eastAsia="en-GB"/>
              </w:rPr>
              <w:t xml:space="preserve">s not quorate, as one NED was in attendance rather than two. </w:t>
            </w:r>
            <w:r>
              <w:rPr>
                <w:rFonts w:ascii="Segoe UI" w:hAnsi="Segoe UI" w:cs="Segoe UI"/>
                <w:sz w:val="22"/>
                <w:szCs w:val="22"/>
                <w:lang w:eastAsia="en-GB"/>
              </w:rPr>
              <w:br/>
            </w:r>
          </w:p>
        </w:tc>
        <w:tc>
          <w:tcPr>
            <w:tcW w:w="992" w:type="dxa"/>
            <w:vAlign w:val="center"/>
          </w:tcPr>
          <w:p w14:paraId="14848F39" w14:textId="77777777" w:rsidR="004E4917" w:rsidRPr="00AD7E90" w:rsidRDefault="004E4917" w:rsidP="00CC6E6D">
            <w:pPr>
              <w:autoSpaceDE w:val="0"/>
              <w:autoSpaceDN w:val="0"/>
              <w:adjustRightInd w:val="0"/>
              <w:jc w:val="center"/>
              <w:rPr>
                <w:rFonts w:ascii="Segoe UI" w:hAnsi="Segoe UI" w:cs="Segoe UI"/>
                <w:sz w:val="22"/>
                <w:szCs w:val="22"/>
                <w:lang w:eastAsia="en-GB"/>
              </w:rPr>
            </w:pPr>
          </w:p>
        </w:tc>
      </w:tr>
      <w:tr w:rsidR="004E4917" w:rsidRPr="0093430E" w14:paraId="40272BB4" w14:textId="77777777" w:rsidTr="00F6626A">
        <w:tc>
          <w:tcPr>
            <w:tcW w:w="851" w:type="dxa"/>
            <w:shd w:val="clear" w:color="auto" w:fill="548DD4" w:themeFill="text2" w:themeFillTint="99"/>
          </w:tcPr>
          <w:p w14:paraId="47D6D982" w14:textId="77777777" w:rsidR="004E4917" w:rsidRPr="00F00C47" w:rsidRDefault="004E4917" w:rsidP="00CC6E6D">
            <w:pPr>
              <w:autoSpaceDE w:val="0"/>
              <w:autoSpaceDN w:val="0"/>
              <w:adjustRightInd w:val="0"/>
              <w:jc w:val="center"/>
              <w:rPr>
                <w:rFonts w:ascii="Segoe UI" w:hAnsi="Segoe UI" w:cs="Segoe UI"/>
                <w:b/>
                <w:bCs/>
                <w:color w:val="FFFFFF" w:themeColor="background1"/>
                <w:sz w:val="22"/>
                <w:szCs w:val="22"/>
                <w:lang w:eastAsia="en-GB"/>
              </w:rPr>
            </w:pPr>
            <w:r w:rsidRPr="00F00C47">
              <w:rPr>
                <w:rFonts w:ascii="Segoe UI" w:hAnsi="Segoe UI" w:cs="Segoe UI"/>
                <w:b/>
                <w:bCs/>
                <w:color w:val="FFFFFF" w:themeColor="background1"/>
                <w:sz w:val="22"/>
                <w:szCs w:val="22"/>
                <w:lang w:eastAsia="en-GB"/>
              </w:rPr>
              <w:t>2</w:t>
            </w:r>
          </w:p>
        </w:tc>
        <w:tc>
          <w:tcPr>
            <w:tcW w:w="7938" w:type="dxa"/>
            <w:shd w:val="clear" w:color="auto" w:fill="548DD4" w:themeFill="text2" w:themeFillTint="99"/>
          </w:tcPr>
          <w:p w14:paraId="186326FF" w14:textId="77777777" w:rsidR="004E4917" w:rsidRPr="0093430E" w:rsidRDefault="004E4917" w:rsidP="00CC6E6D">
            <w:pPr>
              <w:autoSpaceDE w:val="0"/>
              <w:autoSpaceDN w:val="0"/>
              <w:adjustRightInd w:val="0"/>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Declarations of interest</w:t>
            </w:r>
          </w:p>
        </w:tc>
        <w:tc>
          <w:tcPr>
            <w:tcW w:w="992" w:type="dxa"/>
            <w:shd w:val="clear" w:color="auto" w:fill="548DD4" w:themeFill="text2" w:themeFillTint="99"/>
          </w:tcPr>
          <w:p w14:paraId="2EDBC527" w14:textId="77777777" w:rsidR="004E4917" w:rsidRPr="0093430E" w:rsidRDefault="004E4917" w:rsidP="00CC6E6D">
            <w:pPr>
              <w:autoSpaceDE w:val="0"/>
              <w:autoSpaceDN w:val="0"/>
              <w:adjustRightInd w:val="0"/>
              <w:jc w:val="center"/>
              <w:rPr>
                <w:rFonts w:ascii="Segoe UI" w:hAnsi="Segoe UI" w:cs="Segoe UI"/>
                <w:b/>
                <w:bCs/>
                <w:color w:val="FFFFFF" w:themeColor="background1"/>
                <w:sz w:val="22"/>
                <w:szCs w:val="22"/>
                <w:lang w:eastAsia="en-GB"/>
              </w:rPr>
            </w:pPr>
          </w:p>
        </w:tc>
      </w:tr>
      <w:tr w:rsidR="004E4917" w:rsidRPr="00AD7E90" w14:paraId="50322D93" w14:textId="77777777" w:rsidTr="00F6626A">
        <w:tc>
          <w:tcPr>
            <w:tcW w:w="851" w:type="dxa"/>
            <w:vAlign w:val="center"/>
          </w:tcPr>
          <w:p w14:paraId="39C47D9F" w14:textId="77777777" w:rsidR="004E4917" w:rsidRPr="00AD7E90" w:rsidRDefault="004E4917" w:rsidP="00CC6E6D">
            <w:pPr>
              <w:autoSpaceDE w:val="0"/>
              <w:autoSpaceDN w:val="0"/>
              <w:adjustRightInd w:val="0"/>
              <w:jc w:val="center"/>
              <w:rPr>
                <w:rFonts w:ascii="Segoe UI" w:hAnsi="Segoe UI" w:cs="Segoe UI"/>
                <w:sz w:val="22"/>
                <w:szCs w:val="22"/>
                <w:lang w:eastAsia="en-GB"/>
              </w:rPr>
            </w:pPr>
          </w:p>
        </w:tc>
        <w:tc>
          <w:tcPr>
            <w:tcW w:w="7938" w:type="dxa"/>
            <w:vAlign w:val="center"/>
          </w:tcPr>
          <w:p w14:paraId="4213FF73" w14:textId="77777777" w:rsidR="004E4917" w:rsidRPr="00270549" w:rsidRDefault="004E4917" w:rsidP="00CC6E6D">
            <w:pPr>
              <w:autoSpaceDE w:val="0"/>
              <w:autoSpaceDN w:val="0"/>
              <w:adjustRightInd w:val="0"/>
              <w:rPr>
                <w:rFonts w:ascii="Segoe UI" w:hAnsi="Segoe UI" w:cs="Segoe UI"/>
                <w:sz w:val="22"/>
                <w:szCs w:val="22"/>
                <w:lang w:eastAsia="en-GB"/>
              </w:rPr>
            </w:pPr>
            <w:r w:rsidRPr="00F71C13">
              <w:rPr>
                <w:rFonts w:ascii="Segoe UI" w:hAnsi="Segoe UI" w:cs="Segoe UI"/>
                <w:sz w:val="22"/>
                <w:szCs w:val="22"/>
                <w:lang w:eastAsia="en-GB"/>
              </w:rPr>
              <w:t>No declarations of interest were received pertinent to matters on the agenda.</w:t>
            </w:r>
            <w:r>
              <w:rPr>
                <w:rFonts w:ascii="Segoe UI" w:hAnsi="Segoe UI" w:cs="Segoe UI"/>
                <w:sz w:val="22"/>
                <w:szCs w:val="22"/>
                <w:lang w:eastAsia="en-GB"/>
              </w:rPr>
              <w:br/>
            </w:r>
          </w:p>
        </w:tc>
        <w:tc>
          <w:tcPr>
            <w:tcW w:w="992" w:type="dxa"/>
            <w:vAlign w:val="center"/>
          </w:tcPr>
          <w:p w14:paraId="143BAB95" w14:textId="77777777" w:rsidR="004E4917" w:rsidRPr="00AD7E90" w:rsidRDefault="004E4917" w:rsidP="00CC6E6D">
            <w:pPr>
              <w:autoSpaceDE w:val="0"/>
              <w:autoSpaceDN w:val="0"/>
              <w:adjustRightInd w:val="0"/>
              <w:jc w:val="center"/>
              <w:rPr>
                <w:rFonts w:ascii="Segoe UI" w:hAnsi="Segoe UI" w:cs="Segoe UI"/>
                <w:sz w:val="22"/>
                <w:szCs w:val="22"/>
                <w:lang w:eastAsia="en-GB"/>
              </w:rPr>
            </w:pPr>
          </w:p>
        </w:tc>
      </w:tr>
      <w:tr w:rsidR="004E4917" w:rsidRPr="0093430E" w14:paraId="581C6D8E" w14:textId="77777777" w:rsidTr="00F6626A">
        <w:tc>
          <w:tcPr>
            <w:tcW w:w="851" w:type="dxa"/>
            <w:shd w:val="clear" w:color="auto" w:fill="548DD4" w:themeFill="text2" w:themeFillTint="99"/>
          </w:tcPr>
          <w:p w14:paraId="300B2DF4" w14:textId="77777777" w:rsidR="004E4917" w:rsidRPr="00F00C47" w:rsidRDefault="004E4917" w:rsidP="00CC6E6D">
            <w:pPr>
              <w:autoSpaceDE w:val="0"/>
              <w:autoSpaceDN w:val="0"/>
              <w:adjustRightInd w:val="0"/>
              <w:jc w:val="center"/>
              <w:rPr>
                <w:rFonts w:ascii="Segoe UI" w:hAnsi="Segoe UI" w:cs="Segoe UI"/>
                <w:b/>
                <w:bCs/>
                <w:color w:val="FFFFFF" w:themeColor="background1"/>
                <w:sz w:val="22"/>
                <w:szCs w:val="22"/>
                <w:lang w:eastAsia="en-GB"/>
              </w:rPr>
            </w:pPr>
            <w:r w:rsidRPr="00F00C47">
              <w:rPr>
                <w:rFonts w:ascii="Segoe UI" w:hAnsi="Segoe UI" w:cs="Segoe UI"/>
                <w:b/>
                <w:bCs/>
                <w:color w:val="FFFFFF" w:themeColor="background1"/>
                <w:sz w:val="22"/>
                <w:szCs w:val="22"/>
                <w:lang w:eastAsia="en-GB"/>
              </w:rPr>
              <w:t>3</w:t>
            </w:r>
          </w:p>
        </w:tc>
        <w:tc>
          <w:tcPr>
            <w:tcW w:w="7938" w:type="dxa"/>
            <w:shd w:val="clear" w:color="auto" w:fill="548DD4" w:themeFill="text2" w:themeFillTint="99"/>
          </w:tcPr>
          <w:p w14:paraId="37EEC368" w14:textId="77777777" w:rsidR="004E4917" w:rsidRPr="0093430E" w:rsidRDefault="004E4917" w:rsidP="00CC6E6D">
            <w:pPr>
              <w:autoSpaceDE w:val="0"/>
              <w:autoSpaceDN w:val="0"/>
              <w:adjustRightInd w:val="0"/>
              <w:rPr>
                <w:rFonts w:ascii="Segoe UI" w:hAnsi="Segoe UI" w:cs="Segoe UI"/>
                <w:b/>
                <w:bCs/>
                <w:color w:val="FFFFFF" w:themeColor="background1"/>
                <w:sz w:val="22"/>
                <w:szCs w:val="22"/>
                <w:lang w:eastAsia="en-GB"/>
              </w:rPr>
            </w:pPr>
            <w:r w:rsidRPr="007F4285">
              <w:rPr>
                <w:rFonts w:ascii="Segoe UI" w:hAnsi="Segoe UI" w:cs="Segoe UI"/>
                <w:b/>
                <w:bCs/>
                <w:color w:val="FFFFFF" w:themeColor="background1"/>
                <w:sz w:val="22"/>
                <w:szCs w:val="22"/>
                <w:lang w:eastAsia="en-GB"/>
              </w:rPr>
              <w:t xml:space="preserve">Minutes of the Meeting on </w:t>
            </w:r>
            <w:r>
              <w:rPr>
                <w:rFonts w:ascii="Segoe UI" w:hAnsi="Segoe UI" w:cs="Segoe UI"/>
                <w:b/>
                <w:bCs/>
                <w:color w:val="FFFFFF" w:themeColor="background1"/>
                <w:sz w:val="22"/>
                <w:szCs w:val="22"/>
                <w:lang w:eastAsia="en-GB"/>
              </w:rPr>
              <w:t>1</w:t>
            </w:r>
            <w:r w:rsidRPr="007F4285">
              <w:rPr>
                <w:rFonts w:ascii="Segoe UI" w:hAnsi="Segoe UI" w:cs="Segoe UI"/>
                <w:b/>
                <w:bCs/>
                <w:color w:val="FFFFFF" w:themeColor="background1"/>
                <w:sz w:val="22"/>
                <w:szCs w:val="22"/>
                <w:lang w:eastAsia="en-GB"/>
              </w:rPr>
              <w:t xml:space="preserve">5 </w:t>
            </w:r>
            <w:r>
              <w:rPr>
                <w:rFonts w:ascii="Segoe UI" w:hAnsi="Segoe UI" w:cs="Segoe UI"/>
                <w:b/>
                <w:bCs/>
                <w:color w:val="FFFFFF" w:themeColor="background1"/>
                <w:sz w:val="22"/>
                <w:szCs w:val="22"/>
                <w:lang w:eastAsia="en-GB"/>
              </w:rPr>
              <w:t xml:space="preserve">September </w:t>
            </w:r>
            <w:r w:rsidRPr="007F4285">
              <w:rPr>
                <w:rFonts w:ascii="Segoe UI" w:hAnsi="Segoe UI" w:cs="Segoe UI"/>
                <w:b/>
                <w:bCs/>
                <w:color w:val="FFFFFF" w:themeColor="background1"/>
                <w:sz w:val="22"/>
                <w:szCs w:val="22"/>
                <w:lang w:eastAsia="en-GB"/>
              </w:rPr>
              <w:t>2020 and Action Updates</w:t>
            </w:r>
          </w:p>
        </w:tc>
        <w:tc>
          <w:tcPr>
            <w:tcW w:w="992" w:type="dxa"/>
            <w:shd w:val="clear" w:color="auto" w:fill="548DD4" w:themeFill="text2" w:themeFillTint="99"/>
          </w:tcPr>
          <w:p w14:paraId="5DCB377C" w14:textId="77777777" w:rsidR="004E4917" w:rsidRPr="0093430E" w:rsidRDefault="004E4917" w:rsidP="00CC6E6D">
            <w:pPr>
              <w:autoSpaceDE w:val="0"/>
              <w:autoSpaceDN w:val="0"/>
              <w:adjustRightInd w:val="0"/>
              <w:jc w:val="center"/>
              <w:rPr>
                <w:rFonts w:ascii="Segoe UI" w:hAnsi="Segoe UI" w:cs="Segoe UI"/>
                <w:b/>
                <w:bCs/>
                <w:color w:val="FFFFFF" w:themeColor="background1"/>
                <w:sz w:val="22"/>
                <w:szCs w:val="22"/>
                <w:lang w:eastAsia="en-GB"/>
              </w:rPr>
            </w:pPr>
          </w:p>
        </w:tc>
      </w:tr>
      <w:tr w:rsidR="004E4917" w:rsidRPr="00AD7E90" w14:paraId="71EFF3CF" w14:textId="77777777" w:rsidTr="00F6626A">
        <w:tc>
          <w:tcPr>
            <w:tcW w:w="851" w:type="dxa"/>
          </w:tcPr>
          <w:p w14:paraId="55A3D4CC" w14:textId="77777777" w:rsidR="004E4917" w:rsidRDefault="004E4917" w:rsidP="00CC6E6D">
            <w:pPr>
              <w:autoSpaceDE w:val="0"/>
              <w:autoSpaceDN w:val="0"/>
              <w:adjustRightInd w:val="0"/>
              <w:jc w:val="center"/>
            </w:pPr>
          </w:p>
          <w:p w14:paraId="09278BC0" w14:textId="77777777" w:rsidR="004E4917" w:rsidRPr="00AD7E90" w:rsidRDefault="004E4917" w:rsidP="00CC6E6D">
            <w:pPr>
              <w:autoSpaceDE w:val="0"/>
              <w:autoSpaceDN w:val="0"/>
              <w:adjustRightInd w:val="0"/>
              <w:jc w:val="center"/>
              <w:rPr>
                <w:rFonts w:ascii="Segoe UI" w:hAnsi="Segoe UI" w:cs="Segoe UI"/>
                <w:sz w:val="22"/>
                <w:szCs w:val="22"/>
                <w:lang w:eastAsia="en-GB"/>
              </w:rPr>
            </w:pPr>
          </w:p>
        </w:tc>
        <w:tc>
          <w:tcPr>
            <w:tcW w:w="7938" w:type="dxa"/>
          </w:tcPr>
          <w:p w14:paraId="4D28FEF8" w14:textId="77777777" w:rsidR="004E4917" w:rsidRDefault="004E4917" w:rsidP="00CC6E6D">
            <w:pPr>
              <w:autoSpaceDE w:val="0"/>
              <w:autoSpaceDN w:val="0"/>
              <w:adjustRightInd w:val="0"/>
              <w:rPr>
                <w:rFonts w:ascii="Segoe UI" w:hAnsi="Segoe UI" w:cs="Segoe UI"/>
                <w:sz w:val="22"/>
                <w:szCs w:val="22"/>
                <w:lang w:eastAsia="en-GB"/>
              </w:rPr>
            </w:pPr>
            <w:r w:rsidRPr="00B33679">
              <w:rPr>
                <w:rFonts w:ascii="Segoe UI" w:hAnsi="Segoe UI" w:cs="Segoe UI"/>
                <w:sz w:val="22"/>
                <w:szCs w:val="22"/>
                <w:lang w:eastAsia="en-GB"/>
              </w:rPr>
              <w:t>The Minutes were approved as a true and accurate record of the meeting.</w:t>
            </w:r>
            <w:r>
              <w:rPr>
                <w:rFonts w:ascii="Segoe UI" w:hAnsi="Segoe UI" w:cs="Segoe UI"/>
                <w:sz w:val="22"/>
                <w:szCs w:val="22"/>
                <w:lang w:eastAsia="en-GB"/>
              </w:rPr>
              <w:t xml:space="preserve">  The Action Update was discussed in the Governance meeting and no additional comments were made. </w:t>
            </w:r>
          </w:p>
          <w:p w14:paraId="38CA4F1B" w14:textId="77777777" w:rsidR="004E4917" w:rsidRPr="00F71C13" w:rsidRDefault="004E4917" w:rsidP="00CC6E6D">
            <w:pPr>
              <w:autoSpaceDE w:val="0"/>
              <w:autoSpaceDN w:val="0"/>
              <w:adjustRightInd w:val="0"/>
              <w:rPr>
                <w:rFonts w:ascii="Segoe UI" w:hAnsi="Segoe UI" w:cs="Segoe UI"/>
                <w:sz w:val="22"/>
                <w:szCs w:val="22"/>
                <w:lang w:eastAsia="en-GB"/>
              </w:rPr>
            </w:pPr>
          </w:p>
        </w:tc>
        <w:tc>
          <w:tcPr>
            <w:tcW w:w="992" w:type="dxa"/>
            <w:vAlign w:val="center"/>
          </w:tcPr>
          <w:p w14:paraId="44497E93" w14:textId="77777777" w:rsidR="004E4917" w:rsidRDefault="004E4917" w:rsidP="00CC6E6D">
            <w:pPr>
              <w:autoSpaceDE w:val="0"/>
              <w:autoSpaceDN w:val="0"/>
              <w:adjustRightInd w:val="0"/>
              <w:jc w:val="center"/>
              <w:rPr>
                <w:rFonts w:ascii="Segoe UI" w:hAnsi="Segoe UI" w:cs="Segoe UI"/>
                <w:sz w:val="22"/>
                <w:szCs w:val="22"/>
                <w:lang w:eastAsia="en-GB"/>
              </w:rPr>
            </w:pPr>
          </w:p>
          <w:p w14:paraId="528996FB" w14:textId="77777777" w:rsidR="004E4917" w:rsidRDefault="004E4917" w:rsidP="00CC6E6D">
            <w:pPr>
              <w:autoSpaceDE w:val="0"/>
              <w:autoSpaceDN w:val="0"/>
              <w:adjustRightInd w:val="0"/>
              <w:jc w:val="center"/>
              <w:rPr>
                <w:rFonts w:ascii="Segoe UI" w:hAnsi="Segoe UI" w:cs="Segoe UI"/>
                <w:sz w:val="22"/>
                <w:szCs w:val="22"/>
                <w:lang w:eastAsia="en-GB"/>
              </w:rPr>
            </w:pPr>
          </w:p>
          <w:p w14:paraId="03720343" w14:textId="77777777" w:rsidR="004E4917" w:rsidRDefault="004E4917" w:rsidP="00CC6E6D">
            <w:pPr>
              <w:autoSpaceDE w:val="0"/>
              <w:autoSpaceDN w:val="0"/>
              <w:adjustRightInd w:val="0"/>
              <w:jc w:val="center"/>
              <w:rPr>
                <w:rFonts w:ascii="Segoe UI" w:hAnsi="Segoe UI" w:cs="Segoe UI"/>
                <w:sz w:val="22"/>
                <w:szCs w:val="22"/>
                <w:lang w:eastAsia="en-GB"/>
              </w:rPr>
            </w:pPr>
          </w:p>
          <w:p w14:paraId="47F3E048" w14:textId="77777777" w:rsidR="004E4917" w:rsidRPr="00AD7E90" w:rsidRDefault="004E4917" w:rsidP="00CC6E6D">
            <w:pPr>
              <w:autoSpaceDE w:val="0"/>
              <w:autoSpaceDN w:val="0"/>
              <w:adjustRightInd w:val="0"/>
              <w:rPr>
                <w:rFonts w:ascii="Segoe UI" w:hAnsi="Segoe UI" w:cs="Segoe UI"/>
                <w:sz w:val="22"/>
                <w:szCs w:val="22"/>
                <w:lang w:eastAsia="en-GB"/>
              </w:rPr>
            </w:pPr>
          </w:p>
        </w:tc>
      </w:tr>
      <w:tr w:rsidR="004E4917" w:rsidRPr="00AD7E90" w14:paraId="631A46F5" w14:textId="77777777" w:rsidTr="00F6626A">
        <w:tc>
          <w:tcPr>
            <w:tcW w:w="851" w:type="dxa"/>
            <w:shd w:val="clear" w:color="auto" w:fill="548DD4" w:themeFill="text2" w:themeFillTint="99"/>
            <w:vAlign w:val="center"/>
          </w:tcPr>
          <w:p w14:paraId="1D693B3F" w14:textId="77777777" w:rsidR="004E4917" w:rsidRPr="00F00C47" w:rsidRDefault="004E4917" w:rsidP="00CC6E6D">
            <w:pPr>
              <w:autoSpaceDE w:val="0"/>
              <w:autoSpaceDN w:val="0"/>
              <w:adjustRightInd w:val="0"/>
              <w:jc w:val="center"/>
              <w:rPr>
                <w:b/>
                <w:bCs/>
              </w:rPr>
            </w:pPr>
            <w:r w:rsidRPr="00F00C47">
              <w:rPr>
                <w:rFonts w:ascii="Segoe UI" w:hAnsi="Segoe UI" w:cs="Segoe UI"/>
                <w:b/>
                <w:bCs/>
                <w:color w:val="FFFFFF" w:themeColor="background1"/>
                <w:sz w:val="22"/>
                <w:szCs w:val="22"/>
                <w:lang w:eastAsia="en-GB"/>
              </w:rPr>
              <w:t>4</w:t>
            </w:r>
          </w:p>
        </w:tc>
        <w:tc>
          <w:tcPr>
            <w:tcW w:w="7938" w:type="dxa"/>
            <w:shd w:val="clear" w:color="auto" w:fill="548DD4" w:themeFill="text2" w:themeFillTint="99"/>
            <w:vAlign w:val="center"/>
          </w:tcPr>
          <w:p w14:paraId="69129ADA" w14:textId="77777777" w:rsidR="004E4917" w:rsidRPr="005A5ABD" w:rsidRDefault="004E4917" w:rsidP="00CC6E6D">
            <w:pPr>
              <w:autoSpaceDE w:val="0"/>
              <w:autoSpaceDN w:val="0"/>
              <w:adjustRightInd w:val="0"/>
              <w:rPr>
                <w:rFonts w:ascii="Segoe UI" w:hAnsi="Segoe UI" w:cs="Segoe UI"/>
                <w:color w:val="FFFFFF" w:themeColor="background1"/>
                <w:sz w:val="22"/>
                <w:szCs w:val="22"/>
                <w:lang w:eastAsia="en-GB"/>
              </w:rPr>
            </w:pPr>
            <w:r w:rsidRPr="005A5ABD">
              <w:rPr>
                <w:rFonts w:ascii="Segoe UI" w:hAnsi="Segoe UI" w:cs="Segoe UI"/>
                <w:b/>
                <w:bCs/>
                <w:color w:val="FFFFFF" w:themeColor="background1"/>
                <w:sz w:val="22"/>
                <w:szCs w:val="22"/>
              </w:rPr>
              <w:t>NHS Charities Together – Stage 1, 2 and 3 updates</w:t>
            </w:r>
          </w:p>
        </w:tc>
        <w:tc>
          <w:tcPr>
            <w:tcW w:w="992" w:type="dxa"/>
            <w:shd w:val="clear" w:color="auto" w:fill="548DD4" w:themeFill="text2" w:themeFillTint="99"/>
            <w:vAlign w:val="center"/>
          </w:tcPr>
          <w:p w14:paraId="09CB9B87" w14:textId="77777777" w:rsidR="004E4917" w:rsidRPr="00AD7E90" w:rsidRDefault="004E4917" w:rsidP="00CC6E6D">
            <w:pPr>
              <w:autoSpaceDE w:val="0"/>
              <w:autoSpaceDN w:val="0"/>
              <w:adjustRightInd w:val="0"/>
              <w:jc w:val="center"/>
              <w:rPr>
                <w:rFonts w:ascii="Segoe UI" w:hAnsi="Segoe UI" w:cs="Segoe UI"/>
                <w:sz w:val="22"/>
                <w:szCs w:val="22"/>
                <w:lang w:eastAsia="en-GB"/>
              </w:rPr>
            </w:pPr>
          </w:p>
        </w:tc>
      </w:tr>
      <w:tr w:rsidR="004E4917" w:rsidRPr="00AD7E90" w14:paraId="6EF9DFFE" w14:textId="77777777" w:rsidTr="00F6626A">
        <w:tc>
          <w:tcPr>
            <w:tcW w:w="851" w:type="dxa"/>
            <w:shd w:val="clear" w:color="auto" w:fill="auto"/>
          </w:tcPr>
          <w:p w14:paraId="022118B3" w14:textId="77777777" w:rsidR="004E4917" w:rsidRDefault="004E4917" w:rsidP="00CC6E6D">
            <w:pPr>
              <w:autoSpaceDE w:val="0"/>
              <w:autoSpaceDN w:val="0"/>
              <w:adjustRightInd w:val="0"/>
              <w:jc w:val="center"/>
              <w:rPr>
                <w:rFonts w:ascii="Segoe UI" w:hAnsi="Segoe UI" w:cs="Segoe UI"/>
                <w:color w:val="FFFFFF" w:themeColor="background1"/>
                <w:sz w:val="22"/>
                <w:szCs w:val="22"/>
                <w:lang w:eastAsia="en-GB"/>
              </w:rPr>
            </w:pPr>
          </w:p>
        </w:tc>
        <w:tc>
          <w:tcPr>
            <w:tcW w:w="7938" w:type="dxa"/>
            <w:shd w:val="clear" w:color="auto" w:fill="auto"/>
          </w:tcPr>
          <w:p w14:paraId="4ABD2986" w14:textId="77777777" w:rsidR="004E4917" w:rsidRDefault="004E4917" w:rsidP="00CC6E6D">
            <w:pPr>
              <w:autoSpaceDE w:val="0"/>
              <w:autoSpaceDN w:val="0"/>
              <w:adjustRightInd w:val="0"/>
              <w:rPr>
                <w:rFonts w:ascii="Segoe UI" w:hAnsi="Segoe UI" w:cs="Segoe UI"/>
                <w:sz w:val="22"/>
                <w:szCs w:val="22"/>
                <w:lang w:eastAsia="en-GB"/>
              </w:rPr>
            </w:pPr>
            <w:r w:rsidRPr="00F064B6">
              <w:rPr>
                <w:rFonts w:ascii="Segoe UI" w:hAnsi="Segoe UI" w:cs="Segoe UI"/>
                <w:sz w:val="22"/>
                <w:szCs w:val="22"/>
                <w:lang w:eastAsia="en-GB"/>
              </w:rPr>
              <w:t>JP</w:t>
            </w:r>
            <w:r>
              <w:rPr>
                <w:rFonts w:ascii="Segoe UI" w:hAnsi="Segoe UI" w:cs="Segoe UI"/>
                <w:sz w:val="22"/>
                <w:szCs w:val="22"/>
                <w:lang w:eastAsia="en-GB"/>
              </w:rPr>
              <w:t xml:space="preserve"> gave a summary of the substantial contributions NHS Charities Together have granted or are on offer to the charity, over three different stages.</w:t>
            </w:r>
            <w:r>
              <w:rPr>
                <w:rFonts w:ascii="Segoe UI" w:hAnsi="Segoe UI" w:cs="Segoe UI"/>
                <w:sz w:val="22"/>
                <w:szCs w:val="22"/>
                <w:lang w:eastAsia="en-GB"/>
              </w:rPr>
              <w:br/>
            </w:r>
          </w:p>
          <w:p w14:paraId="55EED0BF" w14:textId="77777777" w:rsidR="004E4917" w:rsidRDefault="004E4917" w:rsidP="00CC6E6D">
            <w:pPr>
              <w:autoSpaceDE w:val="0"/>
              <w:autoSpaceDN w:val="0"/>
              <w:adjustRightInd w:val="0"/>
              <w:rPr>
                <w:rFonts w:ascii="Segoe UI" w:hAnsi="Segoe UI" w:cs="Segoe UI"/>
                <w:sz w:val="22"/>
                <w:szCs w:val="22"/>
                <w:lang w:eastAsia="en-GB"/>
              </w:rPr>
            </w:pPr>
            <w:r w:rsidRPr="0045614C">
              <w:rPr>
                <w:rFonts w:ascii="Segoe UI" w:hAnsi="Segoe UI" w:cs="Segoe UI"/>
                <w:b/>
                <w:bCs/>
                <w:sz w:val="22"/>
                <w:szCs w:val="22"/>
                <w:lang w:eastAsia="en-GB"/>
              </w:rPr>
              <w:t>Stage 1</w:t>
            </w:r>
            <w:r w:rsidRPr="00283C87">
              <w:rPr>
                <w:rFonts w:ascii="Segoe UI" w:hAnsi="Segoe UI" w:cs="Segoe UI"/>
                <w:sz w:val="22"/>
                <w:szCs w:val="22"/>
                <w:lang w:eastAsia="en-GB"/>
              </w:rPr>
              <w:t xml:space="preserve"> – was for the immediate support of patients and staff as a direct result of COVID.  We have received funds totalling £173,500 (which also includes a further £50k ME applied for this month). </w:t>
            </w:r>
            <w:r>
              <w:rPr>
                <w:rFonts w:ascii="Segoe UI" w:hAnsi="Segoe UI" w:cs="Segoe UI"/>
                <w:sz w:val="22"/>
                <w:szCs w:val="22"/>
                <w:lang w:eastAsia="en-GB"/>
              </w:rPr>
              <w:t xml:space="preserve">£115,600 has been spent to date. </w:t>
            </w:r>
            <w:r w:rsidRPr="00283C87">
              <w:rPr>
                <w:rFonts w:ascii="Segoe UI" w:hAnsi="Segoe UI" w:cs="Segoe UI"/>
                <w:sz w:val="22"/>
                <w:szCs w:val="22"/>
                <w:lang w:eastAsia="en-GB"/>
              </w:rPr>
              <w:t>98 funding requests have been processed and more are being worked through. JP addressed a concern raised at the last meeting about the proportion of funds going towards staff and patients - 68% patient support or to projects that improve patient experience, and 32% towards staff wellbeing.</w:t>
            </w:r>
            <w:r>
              <w:rPr>
                <w:rFonts w:ascii="Segoe UI" w:hAnsi="Segoe UI" w:cs="Segoe UI"/>
                <w:sz w:val="22"/>
                <w:szCs w:val="22"/>
                <w:lang w:eastAsia="en-GB"/>
              </w:rPr>
              <w:t xml:space="preserve"> JP asked committee members to encourage teams to apply for a Care Pack and/or to apply for £200 grant for team wellbeing. £20k has been allocated specifically for staff wellbeing. Further Trust-wide communications will be circulated too.</w:t>
            </w:r>
          </w:p>
          <w:p w14:paraId="45CB22C7" w14:textId="77777777" w:rsidR="004E4917" w:rsidRDefault="004E4917" w:rsidP="00CC6E6D">
            <w:pPr>
              <w:autoSpaceDE w:val="0"/>
              <w:autoSpaceDN w:val="0"/>
              <w:adjustRightInd w:val="0"/>
              <w:rPr>
                <w:rFonts w:ascii="Segoe UI" w:hAnsi="Segoe UI" w:cs="Segoe UI"/>
                <w:sz w:val="22"/>
                <w:szCs w:val="22"/>
                <w:lang w:eastAsia="en-GB"/>
              </w:rPr>
            </w:pPr>
          </w:p>
          <w:p w14:paraId="1D01FBA5" w14:textId="77777777" w:rsidR="004E4917" w:rsidRDefault="004E4917" w:rsidP="00CC6E6D">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 xml:space="preserve">AD asked about registration for the Care Packs. JP confirmed that all teams should register to ensure there’s a named contact for each care pack and that we capture other information such as the size of the team, location, and any specific requests. DG asked about other communications other than the intranet as there are staff who don’t have access. JP has attended the OMT (Operational Management Team) meeting for leaders to disseminate the message and process to their teams. ST stated that managers are encouraged to print out the Wednesday News Round-Up. </w:t>
            </w:r>
          </w:p>
          <w:p w14:paraId="701FAA20" w14:textId="77777777" w:rsidR="004E4917" w:rsidRDefault="004E4917" w:rsidP="00CC6E6D">
            <w:pPr>
              <w:autoSpaceDE w:val="0"/>
              <w:autoSpaceDN w:val="0"/>
              <w:adjustRightInd w:val="0"/>
              <w:rPr>
                <w:rFonts w:ascii="Segoe UI" w:hAnsi="Segoe UI" w:cs="Segoe UI"/>
                <w:sz w:val="22"/>
                <w:szCs w:val="22"/>
                <w:lang w:eastAsia="en-GB"/>
              </w:rPr>
            </w:pPr>
          </w:p>
          <w:p w14:paraId="09CE8EE1" w14:textId="77777777" w:rsidR="004E4917" w:rsidRDefault="004E4917" w:rsidP="00CC6E6D">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 xml:space="preserve">OS asked if there were a list of projects that have been supported to date, available to the committee. JP confirmed she did this for the last meeting and is happy to provide again for February’s meeting.  MC mentioned that she had observed that some services are more keen to apply for charity funding than others, and so in addition to the list of projects could this be broken down by service and/or geographically?  </w:t>
            </w:r>
          </w:p>
          <w:p w14:paraId="544C0DF3" w14:textId="77777777" w:rsidR="004E4917" w:rsidRDefault="004E4917" w:rsidP="00CC6E6D">
            <w:pPr>
              <w:autoSpaceDE w:val="0"/>
              <w:autoSpaceDN w:val="0"/>
              <w:adjustRightInd w:val="0"/>
              <w:rPr>
                <w:rFonts w:ascii="Segoe UI" w:hAnsi="Segoe UI" w:cs="Segoe UI"/>
                <w:sz w:val="22"/>
                <w:szCs w:val="22"/>
                <w:lang w:eastAsia="en-GB"/>
              </w:rPr>
            </w:pPr>
          </w:p>
          <w:p w14:paraId="04C016AC" w14:textId="77777777" w:rsidR="004E4917" w:rsidRDefault="004E4917" w:rsidP="00CC6E6D">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lastRenderedPageBreak/>
              <w:t xml:space="preserve">KR recognised the logistical feat of the Care Pack project for our small charity team and extended team and thanked them for the continued efforts. Positive feedback has been received from staff, but also this project gives an opportunity for the local community to convey their appreciation by donating funds and gifts to the Care Packs.  </w:t>
            </w:r>
          </w:p>
          <w:p w14:paraId="58326D78" w14:textId="77777777" w:rsidR="004E4917" w:rsidRDefault="004E4917" w:rsidP="00CC6E6D">
            <w:pPr>
              <w:autoSpaceDE w:val="0"/>
              <w:autoSpaceDN w:val="0"/>
              <w:adjustRightInd w:val="0"/>
              <w:rPr>
                <w:rFonts w:ascii="Segoe UI" w:hAnsi="Segoe UI" w:cs="Segoe UI"/>
                <w:sz w:val="22"/>
                <w:szCs w:val="22"/>
                <w:lang w:eastAsia="en-GB"/>
              </w:rPr>
            </w:pPr>
          </w:p>
          <w:p w14:paraId="219E7C26" w14:textId="77777777" w:rsidR="004E4917" w:rsidRDefault="004E4917" w:rsidP="00CC6E6D">
            <w:pPr>
              <w:autoSpaceDE w:val="0"/>
              <w:autoSpaceDN w:val="0"/>
              <w:adjustRightInd w:val="0"/>
              <w:rPr>
                <w:rFonts w:ascii="Segoe UI" w:hAnsi="Segoe UI" w:cs="Segoe UI"/>
                <w:sz w:val="22"/>
                <w:szCs w:val="22"/>
                <w:lang w:eastAsia="en-GB"/>
              </w:rPr>
            </w:pPr>
            <w:r w:rsidRPr="00007F28">
              <w:rPr>
                <w:rFonts w:ascii="Segoe UI" w:hAnsi="Segoe UI" w:cs="Segoe UI"/>
                <w:b/>
                <w:bCs/>
                <w:sz w:val="22"/>
                <w:szCs w:val="22"/>
                <w:lang w:eastAsia="en-GB"/>
              </w:rPr>
              <w:t xml:space="preserve">Stage 2 </w:t>
            </w:r>
            <w:r>
              <w:rPr>
                <w:rFonts w:ascii="Segoe UI" w:hAnsi="Segoe UI" w:cs="Segoe UI"/>
                <w:b/>
                <w:bCs/>
                <w:sz w:val="22"/>
                <w:szCs w:val="22"/>
                <w:lang w:eastAsia="en-GB"/>
              </w:rPr>
              <w:t>–</w:t>
            </w:r>
            <w:r w:rsidRPr="00007F28">
              <w:rPr>
                <w:rFonts w:ascii="Segoe UI" w:hAnsi="Segoe UI" w:cs="Segoe UI"/>
                <w:b/>
                <w:bCs/>
                <w:sz w:val="22"/>
                <w:szCs w:val="22"/>
                <w:lang w:eastAsia="en-GB"/>
              </w:rPr>
              <w:t xml:space="preserve"> </w:t>
            </w:r>
            <w:r>
              <w:rPr>
                <w:rFonts w:ascii="Segoe UI" w:hAnsi="Segoe UI" w:cs="Segoe UI"/>
                <w:sz w:val="22"/>
                <w:szCs w:val="22"/>
                <w:lang w:eastAsia="en-GB"/>
              </w:rPr>
              <w:t xml:space="preserve">is the most complex and time-consuming stage. The focus of the grants are to support partnership projects within the community, the funds aren’t provided to individual charities but to a lead charity at ICS level. For us, we are focusing on BOB, purely from a capacity perspective but recognise that we do have services outside of this region. If projects should arise specifically from Wiltshire for example, then JP will further explore.  </w:t>
            </w:r>
          </w:p>
          <w:p w14:paraId="580D7254" w14:textId="77777777" w:rsidR="004E4917" w:rsidRDefault="004E4917" w:rsidP="00CC6E6D">
            <w:pPr>
              <w:autoSpaceDE w:val="0"/>
              <w:autoSpaceDN w:val="0"/>
              <w:adjustRightInd w:val="0"/>
              <w:rPr>
                <w:rFonts w:ascii="Segoe UI" w:hAnsi="Segoe UI" w:cs="Segoe UI"/>
                <w:sz w:val="22"/>
                <w:szCs w:val="22"/>
                <w:lang w:eastAsia="en-GB"/>
              </w:rPr>
            </w:pPr>
          </w:p>
          <w:p w14:paraId="16E7E705" w14:textId="77777777" w:rsidR="004E4917" w:rsidRDefault="004E4917" w:rsidP="00CC6E6D">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 xml:space="preserve">The BOB group will receive £802k, covering six trusts and six NHS Charities, whom are trying to work together when ordinarily their paths won’t necessarily cross.  There are significant differences in the charities aside from their focus, and geographic remit they are also different structures and sizes. No lead charity has yet been identified, however time is moving along and the charities continue to meet to plan for these funds. The remit of stage 2 is to create a bid that meets ICS priorities and provide funding to partners to impact on communities who have been negatively impacted by Covid. This is a huge undertaking and a continuous balance is needed to recognise that whilst the work in formulating and submitting the bid sits with the NHS Charities, we don’t directly benefit.  </w:t>
            </w:r>
          </w:p>
          <w:p w14:paraId="599670E0" w14:textId="77777777" w:rsidR="004E4917" w:rsidRDefault="004E4917" w:rsidP="00CC6E6D">
            <w:pPr>
              <w:autoSpaceDE w:val="0"/>
              <w:autoSpaceDN w:val="0"/>
              <w:adjustRightInd w:val="0"/>
              <w:rPr>
                <w:rFonts w:ascii="Segoe UI" w:hAnsi="Segoe UI" w:cs="Segoe UI"/>
                <w:sz w:val="22"/>
                <w:szCs w:val="22"/>
                <w:lang w:eastAsia="en-GB"/>
              </w:rPr>
            </w:pPr>
          </w:p>
          <w:p w14:paraId="7B7514D8" w14:textId="77777777" w:rsidR="004E4917" w:rsidRDefault="004E4917" w:rsidP="00CC6E6D">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 xml:space="preserve">JP outlined the projects that are being considered within Oxford Health, which will then be further discussed with the other Charities within BOB, who are also compiling their project lists. KR did also mention that due to the current climate and complexities that unfortunately teams haven’t had the time to stand back and identify projects alongside partners that might benefit.   </w:t>
            </w:r>
          </w:p>
          <w:p w14:paraId="55AD89A5" w14:textId="77777777" w:rsidR="004E4917" w:rsidRDefault="004E4917" w:rsidP="00CC6E6D">
            <w:pPr>
              <w:autoSpaceDE w:val="0"/>
              <w:autoSpaceDN w:val="0"/>
              <w:adjustRightInd w:val="0"/>
              <w:rPr>
                <w:rFonts w:ascii="Segoe UI" w:hAnsi="Segoe UI" w:cs="Segoe UI"/>
                <w:sz w:val="22"/>
                <w:szCs w:val="22"/>
                <w:lang w:eastAsia="en-GB"/>
              </w:rPr>
            </w:pPr>
          </w:p>
          <w:p w14:paraId="7D865D6C" w14:textId="77777777" w:rsidR="004E4917" w:rsidRDefault="004E4917" w:rsidP="00CC6E6D">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 xml:space="preserve">JP explained that due to the tight timelines she won’t be able to share details of the shortlist of projects at the committee meeting but these will be agreed out of session.  </w:t>
            </w:r>
          </w:p>
          <w:p w14:paraId="26BAFA50" w14:textId="77777777" w:rsidR="004E4917" w:rsidRDefault="004E4917" w:rsidP="00CC6E6D">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 xml:space="preserve">  </w:t>
            </w:r>
          </w:p>
          <w:p w14:paraId="6E218F20" w14:textId="77777777" w:rsidR="004E4917" w:rsidRDefault="004E4917" w:rsidP="00CC6E6D">
            <w:pPr>
              <w:autoSpaceDE w:val="0"/>
              <w:autoSpaceDN w:val="0"/>
              <w:adjustRightInd w:val="0"/>
              <w:rPr>
                <w:rFonts w:ascii="Segoe UI" w:hAnsi="Segoe UI" w:cs="Segoe UI"/>
                <w:sz w:val="22"/>
                <w:szCs w:val="22"/>
                <w:lang w:eastAsia="en-GB"/>
              </w:rPr>
            </w:pPr>
            <w:r>
              <w:rPr>
                <w:rFonts w:ascii="Segoe UI" w:hAnsi="Segoe UI" w:cs="Segoe UI"/>
                <w:b/>
                <w:bCs/>
                <w:sz w:val="22"/>
                <w:szCs w:val="22"/>
                <w:lang w:eastAsia="en-GB"/>
              </w:rPr>
              <w:t xml:space="preserve">Stage 3 – </w:t>
            </w:r>
            <w:r w:rsidRPr="00553C91">
              <w:rPr>
                <w:rFonts w:ascii="Segoe UI" w:hAnsi="Segoe UI" w:cs="Segoe UI"/>
                <w:sz w:val="22"/>
                <w:szCs w:val="22"/>
                <w:lang w:eastAsia="en-GB"/>
              </w:rPr>
              <w:t>i</w:t>
            </w:r>
            <w:r>
              <w:rPr>
                <w:rFonts w:ascii="Segoe UI" w:hAnsi="Segoe UI" w:cs="Segoe UI"/>
                <w:sz w:val="22"/>
                <w:szCs w:val="22"/>
                <w:lang w:eastAsia="en-GB"/>
              </w:rPr>
              <w:t>s</w:t>
            </w:r>
            <w:r w:rsidRPr="00553C91">
              <w:rPr>
                <w:rFonts w:ascii="Segoe UI" w:hAnsi="Segoe UI" w:cs="Segoe UI"/>
                <w:sz w:val="22"/>
                <w:szCs w:val="22"/>
                <w:lang w:eastAsia="en-GB"/>
              </w:rPr>
              <w:t xml:space="preserve"> focused on support</w:t>
            </w:r>
            <w:r>
              <w:rPr>
                <w:rFonts w:ascii="Segoe UI" w:hAnsi="Segoe UI" w:cs="Segoe UI"/>
                <w:sz w:val="22"/>
                <w:szCs w:val="22"/>
                <w:lang w:eastAsia="en-GB"/>
              </w:rPr>
              <w:t xml:space="preserve"> for recovery projects for patients and staff.  Monies will come directly to our charity, but we will need to put in funding requests to NHS Charities Together.  We are likely to get around £121k in Stage 3. Some projects from Stage 1 would be suitable for Stage 3 such as gardens and outdoor spaces. Comms will be sent out asking for applications through our e-form, and then shortlisted.  The shortlisted projects will then be invited to asked to remotely present to a group of Committee members.  JP asked for approval of this process for which the group were happy with. JP will also speak to LW for her approval out of session.  </w:t>
            </w:r>
          </w:p>
          <w:p w14:paraId="187CA415" w14:textId="77777777" w:rsidR="004E4917" w:rsidRPr="005905A1" w:rsidRDefault="004E4917" w:rsidP="00CC6E6D">
            <w:pPr>
              <w:autoSpaceDE w:val="0"/>
              <w:autoSpaceDN w:val="0"/>
              <w:adjustRightInd w:val="0"/>
              <w:rPr>
                <w:rFonts w:ascii="Segoe UI" w:hAnsi="Segoe UI" w:cs="Segoe UI"/>
                <w:sz w:val="22"/>
                <w:szCs w:val="22"/>
                <w:lang w:eastAsia="en-GB"/>
              </w:rPr>
            </w:pPr>
          </w:p>
        </w:tc>
        <w:tc>
          <w:tcPr>
            <w:tcW w:w="992" w:type="dxa"/>
            <w:shd w:val="clear" w:color="auto" w:fill="auto"/>
          </w:tcPr>
          <w:p w14:paraId="00AF6B03" w14:textId="77777777" w:rsidR="004E4917" w:rsidRDefault="004E4917" w:rsidP="00CC6E6D">
            <w:pPr>
              <w:autoSpaceDE w:val="0"/>
              <w:autoSpaceDN w:val="0"/>
              <w:adjustRightInd w:val="0"/>
              <w:rPr>
                <w:rFonts w:ascii="Segoe UI" w:hAnsi="Segoe UI" w:cs="Segoe UI"/>
                <w:sz w:val="22"/>
                <w:szCs w:val="22"/>
                <w:lang w:eastAsia="en-GB"/>
              </w:rPr>
            </w:pPr>
          </w:p>
          <w:p w14:paraId="64A8FA1A" w14:textId="77777777" w:rsidR="004E4917" w:rsidRDefault="004E4917" w:rsidP="00CC6E6D">
            <w:pPr>
              <w:autoSpaceDE w:val="0"/>
              <w:autoSpaceDN w:val="0"/>
              <w:adjustRightInd w:val="0"/>
              <w:rPr>
                <w:rFonts w:ascii="Segoe UI" w:hAnsi="Segoe UI" w:cs="Segoe UI"/>
                <w:sz w:val="22"/>
                <w:szCs w:val="22"/>
                <w:lang w:eastAsia="en-GB"/>
              </w:rPr>
            </w:pPr>
          </w:p>
          <w:p w14:paraId="418F9123" w14:textId="77777777" w:rsidR="004E4917" w:rsidRDefault="004E4917" w:rsidP="00CC6E6D">
            <w:pPr>
              <w:autoSpaceDE w:val="0"/>
              <w:autoSpaceDN w:val="0"/>
              <w:adjustRightInd w:val="0"/>
              <w:rPr>
                <w:rFonts w:ascii="Segoe UI" w:hAnsi="Segoe UI" w:cs="Segoe UI"/>
                <w:sz w:val="22"/>
                <w:szCs w:val="22"/>
                <w:lang w:eastAsia="en-GB"/>
              </w:rPr>
            </w:pPr>
          </w:p>
          <w:p w14:paraId="3BBFBAEA" w14:textId="77777777" w:rsidR="004E4917" w:rsidRDefault="004E4917" w:rsidP="00CC6E6D">
            <w:pPr>
              <w:autoSpaceDE w:val="0"/>
              <w:autoSpaceDN w:val="0"/>
              <w:adjustRightInd w:val="0"/>
              <w:rPr>
                <w:rFonts w:ascii="Segoe UI" w:hAnsi="Segoe UI" w:cs="Segoe UI"/>
                <w:sz w:val="22"/>
                <w:szCs w:val="22"/>
                <w:lang w:eastAsia="en-GB"/>
              </w:rPr>
            </w:pPr>
          </w:p>
          <w:p w14:paraId="45727C9F" w14:textId="77777777" w:rsidR="004E4917" w:rsidRDefault="004E4917" w:rsidP="00CC6E6D">
            <w:pPr>
              <w:autoSpaceDE w:val="0"/>
              <w:autoSpaceDN w:val="0"/>
              <w:adjustRightInd w:val="0"/>
              <w:rPr>
                <w:rFonts w:ascii="Segoe UI" w:hAnsi="Segoe UI" w:cs="Segoe UI"/>
                <w:sz w:val="22"/>
                <w:szCs w:val="22"/>
                <w:lang w:eastAsia="en-GB"/>
              </w:rPr>
            </w:pPr>
          </w:p>
          <w:p w14:paraId="5423C2E4" w14:textId="77777777" w:rsidR="004E4917" w:rsidRDefault="004E4917" w:rsidP="00CC6E6D">
            <w:pPr>
              <w:autoSpaceDE w:val="0"/>
              <w:autoSpaceDN w:val="0"/>
              <w:adjustRightInd w:val="0"/>
              <w:rPr>
                <w:rFonts w:ascii="Segoe UI" w:hAnsi="Segoe UI" w:cs="Segoe UI"/>
                <w:sz w:val="22"/>
                <w:szCs w:val="22"/>
                <w:lang w:eastAsia="en-GB"/>
              </w:rPr>
            </w:pPr>
          </w:p>
          <w:p w14:paraId="7AF88A94" w14:textId="77777777" w:rsidR="004E4917" w:rsidRDefault="004E4917" w:rsidP="00CC6E6D">
            <w:pPr>
              <w:autoSpaceDE w:val="0"/>
              <w:autoSpaceDN w:val="0"/>
              <w:adjustRightInd w:val="0"/>
              <w:rPr>
                <w:rFonts w:ascii="Segoe UI" w:hAnsi="Segoe UI" w:cs="Segoe UI"/>
                <w:sz w:val="22"/>
                <w:szCs w:val="22"/>
                <w:lang w:eastAsia="en-GB"/>
              </w:rPr>
            </w:pPr>
          </w:p>
          <w:p w14:paraId="2BE9433B" w14:textId="77777777" w:rsidR="004E4917" w:rsidRDefault="004E4917" w:rsidP="00CC6E6D">
            <w:pPr>
              <w:autoSpaceDE w:val="0"/>
              <w:autoSpaceDN w:val="0"/>
              <w:adjustRightInd w:val="0"/>
              <w:rPr>
                <w:rFonts w:ascii="Segoe UI" w:hAnsi="Segoe UI" w:cs="Segoe UI"/>
                <w:sz w:val="22"/>
                <w:szCs w:val="22"/>
                <w:lang w:eastAsia="en-GB"/>
              </w:rPr>
            </w:pPr>
          </w:p>
          <w:p w14:paraId="2EC504D4" w14:textId="77777777" w:rsidR="004E4917" w:rsidRDefault="004E4917" w:rsidP="00CC6E6D">
            <w:pPr>
              <w:autoSpaceDE w:val="0"/>
              <w:autoSpaceDN w:val="0"/>
              <w:adjustRightInd w:val="0"/>
              <w:rPr>
                <w:rFonts w:ascii="Segoe UI" w:hAnsi="Segoe UI" w:cs="Segoe UI"/>
                <w:sz w:val="22"/>
                <w:szCs w:val="22"/>
                <w:lang w:eastAsia="en-GB"/>
              </w:rPr>
            </w:pPr>
          </w:p>
          <w:p w14:paraId="5756FD0D" w14:textId="77777777" w:rsidR="004E4917" w:rsidRDefault="004E4917" w:rsidP="00CC6E6D">
            <w:pPr>
              <w:autoSpaceDE w:val="0"/>
              <w:autoSpaceDN w:val="0"/>
              <w:adjustRightInd w:val="0"/>
              <w:rPr>
                <w:rFonts w:ascii="Segoe UI" w:hAnsi="Segoe UI" w:cs="Segoe UI"/>
                <w:sz w:val="22"/>
                <w:szCs w:val="22"/>
                <w:lang w:eastAsia="en-GB"/>
              </w:rPr>
            </w:pPr>
          </w:p>
          <w:p w14:paraId="3F36B2DD" w14:textId="77777777" w:rsidR="004E4917" w:rsidRDefault="004E4917" w:rsidP="00CC6E6D">
            <w:pPr>
              <w:autoSpaceDE w:val="0"/>
              <w:autoSpaceDN w:val="0"/>
              <w:adjustRightInd w:val="0"/>
              <w:rPr>
                <w:rFonts w:ascii="Segoe UI" w:hAnsi="Segoe UI" w:cs="Segoe UI"/>
                <w:sz w:val="22"/>
                <w:szCs w:val="22"/>
                <w:lang w:eastAsia="en-GB"/>
              </w:rPr>
            </w:pPr>
          </w:p>
          <w:p w14:paraId="3078ABA4" w14:textId="77777777" w:rsidR="004E4917" w:rsidRDefault="004E4917" w:rsidP="00CC6E6D">
            <w:pPr>
              <w:autoSpaceDE w:val="0"/>
              <w:autoSpaceDN w:val="0"/>
              <w:adjustRightInd w:val="0"/>
              <w:rPr>
                <w:rFonts w:ascii="Segoe UI" w:hAnsi="Segoe UI" w:cs="Segoe UI"/>
                <w:sz w:val="22"/>
                <w:szCs w:val="22"/>
                <w:lang w:eastAsia="en-GB"/>
              </w:rPr>
            </w:pPr>
          </w:p>
          <w:p w14:paraId="205D86E0" w14:textId="77777777" w:rsidR="004E4917" w:rsidRDefault="004E4917" w:rsidP="00CC6E6D">
            <w:pPr>
              <w:autoSpaceDE w:val="0"/>
              <w:autoSpaceDN w:val="0"/>
              <w:adjustRightInd w:val="0"/>
              <w:rPr>
                <w:rFonts w:ascii="Segoe UI" w:hAnsi="Segoe UI" w:cs="Segoe UI"/>
                <w:sz w:val="22"/>
                <w:szCs w:val="22"/>
                <w:lang w:eastAsia="en-GB"/>
              </w:rPr>
            </w:pPr>
          </w:p>
          <w:p w14:paraId="3F0C001D" w14:textId="77777777" w:rsidR="004E4917" w:rsidRDefault="004E4917" w:rsidP="00CC6E6D">
            <w:pPr>
              <w:autoSpaceDE w:val="0"/>
              <w:autoSpaceDN w:val="0"/>
              <w:adjustRightInd w:val="0"/>
              <w:rPr>
                <w:rFonts w:ascii="Segoe UI" w:hAnsi="Segoe UI" w:cs="Segoe UI"/>
                <w:sz w:val="22"/>
                <w:szCs w:val="22"/>
                <w:lang w:eastAsia="en-GB"/>
              </w:rPr>
            </w:pPr>
          </w:p>
          <w:p w14:paraId="4A6D2FFA" w14:textId="77777777" w:rsidR="004E4917" w:rsidRDefault="004E4917" w:rsidP="00CC6E6D">
            <w:pPr>
              <w:autoSpaceDE w:val="0"/>
              <w:autoSpaceDN w:val="0"/>
              <w:adjustRightInd w:val="0"/>
              <w:rPr>
                <w:rFonts w:ascii="Segoe UI" w:hAnsi="Segoe UI" w:cs="Segoe UI"/>
                <w:sz w:val="22"/>
                <w:szCs w:val="22"/>
                <w:lang w:eastAsia="en-GB"/>
              </w:rPr>
            </w:pPr>
          </w:p>
          <w:p w14:paraId="59D662AF" w14:textId="77777777" w:rsidR="004E4917" w:rsidRDefault="004E4917" w:rsidP="00CC6E6D">
            <w:pPr>
              <w:autoSpaceDE w:val="0"/>
              <w:autoSpaceDN w:val="0"/>
              <w:adjustRightInd w:val="0"/>
              <w:rPr>
                <w:rFonts w:ascii="Segoe UI" w:hAnsi="Segoe UI" w:cs="Segoe UI"/>
                <w:sz w:val="22"/>
                <w:szCs w:val="22"/>
                <w:lang w:eastAsia="en-GB"/>
              </w:rPr>
            </w:pPr>
          </w:p>
          <w:p w14:paraId="1094BDC0" w14:textId="77777777" w:rsidR="004E4917" w:rsidRDefault="004E4917" w:rsidP="00CC6E6D">
            <w:pPr>
              <w:autoSpaceDE w:val="0"/>
              <w:autoSpaceDN w:val="0"/>
              <w:adjustRightInd w:val="0"/>
              <w:rPr>
                <w:rFonts w:ascii="Segoe UI" w:hAnsi="Segoe UI" w:cs="Segoe UI"/>
                <w:sz w:val="22"/>
                <w:szCs w:val="22"/>
                <w:lang w:eastAsia="en-GB"/>
              </w:rPr>
            </w:pPr>
          </w:p>
          <w:p w14:paraId="354030FD" w14:textId="77777777" w:rsidR="004E4917" w:rsidRDefault="004E4917" w:rsidP="00CC6E6D">
            <w:pPr>
              <w:autoSpaceDE w:val="0"/>
              <w:autoSpaceDN w:val="0"/>
              <w:adjustRightInd w:val="0"/>
              <w:rPr>
                <w:rFonts w:ascii="Segoe UI" w:hAnsi="Segoe UI" w:cs="Segoe UI"/>
                <w:sz w:val="22"/>
                <w:szCs w:val="22"/>
                <w:lang w:eastAsia="en-GB"/>
              </w:rPr>
            </w:pPr>
          </w:p>
          <w:p w14:paraId="7AA42343" w14:textId="77777777" w:rsidR="004E4917" w:rsidRDefault="004E4917" w:rsidP="00CC6E6D">
            <w:pPr>
              <w:autoSpaceDE w:val="0"/>
              <w:autoSpaceDN w:val="0"/>
              <w:adjustRightInd w:val="0"/>
              <w:rPr>
                <w:rFonts w:ascii="Segoe UI" w:hAnsi="Segoe UI" w:cs="Segoe UI"/>
                <w:sz w:val="22"/>
                <w:szCs w:val="22"/>
                <w:lang w:eastAsia="en-GB"/>
              </w:rPr>
            </w:pPr>
          </w:p>
          <w:p w14:paraId="05E9BAE1" w14:textId="77777777" w:rsidR="004E4917" w:rsidRDefault="004E4917" w:rsidP="00CC6E6D">
            <w:pPr>
              <w:autoSpaceDE w:val="0"/>
              <w:autoSpaceDN w:val="0"/>
              <w:adjustRightInd w:val="0"/>
              <w:rPr>
                <w:rFonts w:ascii="Segoe UI" w:hAnsi="Segoe UI" w:cs="Segoe UI"/>
                <w:sz w:val="22"/>
                <w:szCs w:val="22"/>
                <w:lang w:eastAsia="en-GB"/>
              </w:rPr>
            </w:pPr>
          </w:p>
          <w:p w14:paraId="72B2EED3" w14:textId="77777777" w:rsidR="004E4917" w:rsidRDefault="004E4917" w:rsidP="00CC6E6D">
            <w:pPr>
              <w:autoSpaceDE w:val="0"/>
              <w:autoSpaceDN w:val="0"/>
              <w:adjustRightInd w:val="0"/>
              <w:rPr>
                <w:rFonts w:ascii="Segoe UI" w:hAnsi="Segoe UI" w:cs="Segoe UI"/>
                <w:sz w:val="22"/>
                <w:szCs w:val="22"/>
                <w:lang w:eastAsia="en-GB"/>
              </w:rPr>
            </w:pPr>
          </w:p>
          <w:p w14:paraId="5581117B" w14:textId="77777777" w:rsidR="004E4917" w:rsidRDefault="004E4917" w:rsidP="00CC6E6D">
            <w:pPr>
              <w:autoSpaceDE w:val="0"/>
              <w:autoSpaceDN w:val="0"/>
              <w:adjustRightInd w:val="0"/>
              <w:rPr>
                <w:rFonts w:ascii="Segoe UI" w:hAnsi="Segoe UI" w:cs="Segoe UI"/>
                <w:sz w:val="22"/>
                <w:szCs w:val="22"/>
                <w:lang w:eastAsia="en-GB"/>
              </w:rPr>
            </w:pPr>
          </w:p>
          <w:p w14:paraId="53888D33" w14:textId="77777777" w:rsidR="004E4917" w:rsidRDefault="004E4917" w:rsidP="00CC6E6D">
            <w:pPr>
              <w:autoSpaceDE w:val="0"/>
              <w:autoSpaceDN w:val="0"/>
              <w:adjustRightInd w:val="0"/>
              <w:jc w:val="center"/>
              <w:rPr>
                <w:rFonts w:ascii="Segoe UI" w:hAnsi="Segoe UI" w:cs="Segoe UI"/>
                <w:sz w:val="22"/>
                <w:szCs w:val="22"/>
                <w:lang w:eastAsia="en-GB"/>
              </w:rPr>
            </w:pPr>
          </w:p>
          <w:p w14:paraId="389DBE7C" w14:textId="77777777" w:rsidR="004E4917" w:rsidRDefault="004E4917" w:rsidP="00CC6E6D">
            <w:pPr>
              <w:autoSpaceDE w:val="0"/>
              <w:autoSpaceDN w:val="0"/>
              <w:adjustRightInd w:val="0"/>
              <w:jc w:val="center"/>
              <w:rPr>
                <w:rFonts w:ascii="Segoe UI" w:hAnsi="Segoe UI" w:cs="Segoe UI"/>
                <w:sz w:val="22"/>
                <w:szCs w:val="22"/>
                <w:lang w:eastAsia="en-GB"/>
              </w:rPr>
            </w:pPr>
          </w:p>
          <w:p w14:paraId="16A1768A" w14:textId="77777777" w:rsidR="004E4917" w:rsidRDefault="004E4917" w:rsidP="00CC6E6D">
            <w:pPr>
              <w:autoSpaceDE w:val="0"/>
              <w:autoSpaceDN w:val="0"/>
              <w:adjustRightInd w:val="0"/>
              <w:jc w:val="center"/>
              <w:rPr>
                <w:rFonts w:ascii="Segoe UI" w:hAnsi="Segoe UI" w:cs="Segoe UI"/>
                <w:sz w:val="22"/>
                <w:szCs w:val="22"/>
                <w:lang w:eastAsia="en-GB"/>
              </w:rPr>
            </w:pPr>
            <w:r>
              <w:rPr>
                <w:rFonts w:ascii="Segoe UI" w:hAnsi="Segoe UI" w:cs="Segoe UI"/>
                <w:sz w:val="22"/>
                <w:szCs w:val="22"/>
                <w:lang w:eastAsia="en-GB"/>
              </w:rPr>
              <w:t>JP</w:t>
            </w:r>
          </w:p>
          <w:p w14:paraId="4B4D374B" w14:textId="77777777" w:rsidR="004E4917" w:rsidRDefault="004E4917" w:rsidP="00CC6E6D">
            <w:pPr>
              <w:autoSpaceDE w:val="0"/>
              <w:autoSpaceDN w:val="0"/>
              <w:adjustRightInd w:val="0"/>
              <w:jc w:val="center"/>
              <w:rPr>
                <w:rFonts w:ascii="Segoe UI" w:hAnsi="Segoe UI" w:cs="Segoe UI"/>
                <w:sz w:val="22"/>
                <w:szCs w:val="22"/>
                <w:lang w:eastAsia="en-GB"/>
              </w:rPr>
            </w:pPr>
          </w:p>
          <w:p w14:paraId="6C4F03B2" w14:textId="77777777" w:rsidR="004E4917" w:rsidRDefault="004E4917" w:rsidP="00CC6E6D">
            <w:pPr>
              <w:autoSpaceDE w:val="0"/>
              <w:autoSpaceDN w:val="0"/>
              <w:adjustRightInd w:val="0"/>
              <w:jc w:val="center"/>
              <w:rPr>
                <w:rFonts w:ascii="Segoe UI" w:hAnsi="Segoe UI" w:cs="Segoe UI"/>
                <w:sz w:val="22"/>
                <w:szCs w:val="22"/>
                <w:lang w:eastAsia="en-GB"/>
              </w:rPr>
            </w:pPr>
          </w:p>
          <w:p w14:paraId="2E4DC07F" w14:textId="77777777" w:rsidR="004E4917" w:rsidRDefault="004E4917" w:rsidP="00CC6E6D">
            <w:pPr>
              <w:autoSpaceDE w:val="0"/>
              <w:autoSpaceDN w:val="0"/>
              <w:adjustRightInd w:val="0"/>
              <w:jc w:val="center"/>
              <w:rPr>
                <w:rFonts w:ascii="Segoe UI" w:hAnsi="Segoe UI" w:cs="Segoe UI"/>
                <w:sz w:val="22"/>
                <w:szCs w:val="22"/>
                <w:lang w:eastAsia="en-GB"/>
              </w:rPr>
            </w:pPr>
          </w:p>
          <w:p w14:paraId="77DE9349" w14:textId="77777777" w:rsidR="004E4917" w:rsidRDefault="004E4917" w:rsidP="00CC6E6D">
            <w:pPr>
              <w:autoSpaceDE w:val="0"/>
              <w:autoSpaceDN w:val="0"/>
              <w:adjustRightInd w:val="0"/>
              <w:jc w:val="center"/>
              <w:rPr>
                <w:rFonts w:ascii="Segoe UI" w:hAnsi="Segoe UI" w:cs="Segoe UI"/>
                <w:sz w:val="22"/>
                <w:szCs w:val="22"/>
                <w:lang w:eastAsia="en-GB"/>
              </w:rPr>
            </w:pPr>
          </w:p>
          <w:p w14:paraId="30C55ED7" w14:textId="77777777" w:rsidR="004E4917" w:rsidRDefault="004E4917" w:rsidP="00CC6E6D">
            <w:pPr>
              <w:autoSpaceDE w:val="0"/>
              <w:autoSpaceDN w:val="0"/>
              <w:adjustRightInd w:val="0"/>
              <w:jc w:val="center"/>
              <w:rPr>
                <w:rFonts w:ascii="Segoe UI" w:hAnsi="Segoe UI" w:cs="Segoe UI"/>
                <w:sz w:val="22"/>
                <w:szCs w:val="22"/>
                <w:lang w:eastAsia="en-GB"/>
              </w:rPr>
            </w:pPr>
          </w:p>
          <w:p w14:paraId="1ED439BF" w14:textId="77777777" w:rsidR="004E4917" w:rsidRDefault="004E4917" w:rsidP="00CC6E6D">
            <w:pPr>
              <w:autoSpaceDE w:val="0"/>
              <w:autoSpaceDN w:val="0"/>
              <w:adjustRightInd w:val="0"/>
              <w:jc w:val="center"/>
              <w:rPr>
                <w:rFonts w:ascii="Segoe UI" w:hAnsi="Segoe UI" w:cs="Segoe UI"/>
                <w:sz w:val="22"/>
                <w:szCs w:val="22"/>
                <w:lang w:eastAsia="en-GB"/>
              </w:rPr>
            </w:pPr>
          </w:p>
          <w:p w14:paraId="4EB80D7B" w14:textId="77777777" w:rsidR="004E4917" w:rsidRDefault="004E4917" w:rsidP="00CC6E6D">
            <w:pPr>
              <w:autoSpaceDE w:val="0"/>
              <w:autoSpaceDN w:val="0"/>
              <w:adjustRightInd w:val="0"/>
              <w:jc w:val="center"/>
              <w:rPr>
                <w:rFonts w:ascii="Segoe UI" w:hAnsi="Segoe UI" w:cs="Segoe UI"/>
                <w:sz w:val="22"/>
                <w:szCs w:val="22"/>
                <w:lang w:eastAsia="en-GB"/>
              </w:rPr>
            </w:pPr>
          </w:p>
          <w:p w14:paraId="05EA1143" w14:textId="77777777" w:rsidR="004E4917" w:rsidRDefault="004E4917" w:rsidP="00CC6E6D">
            <w:pPr>
              <w:autoSpaceDE w:val="0"/>
              <w:autoSpaceDN w:val="0"/>
              <w:adjustRightInd w:val="0"/>
              <w:jc w:val="center"/>
              <w:rPr>
                <w:rFonts w:ascii="Segoe UI" w:hAnsi="Segoe UI" w:cs="Segoe UI"/>
                <w:sz w:val="22"/>
                <w:szCs w:val="22"/>
                <w:lang w:eastAsia="en-GB"/>
              </w:rPr>
            </w:pPr>
          </w:p>
          <w:p w14:paraId="7FA4E831" w14:textId="77777777" w:rsidR="004E4917" w:rsidRDefault="004E4917" w:rsidP="00CC6E6D">
            <w:pPr>
              <w:autoSpaceDE w:val="0"/>
              <w:autoSpaceDN w:val="0"/>
              <w:adjustRightInd w:val="0"/>
              <w:jc w:val="center"/>
              <w:rPr>
                <w:rFonts w:ascii="Segoe UI" w:hAnsi="Segoe UI" w:cs="Segoe UI"/>
                <w:sz w:val="22"/>
                <w:szCs w:val="22"/>
                <w:lang w:eastAsia="en-GB"/>
              </w:rPr>
            </w:pPr>
          </w:p>
          <w:p w14:paraId="746C8A1F" w14:textId="77777777" w:rsidR="004E4917" w:rsidRDefault="004E4917" w:rsidP="00CC6E6D">
            <w:pPr>
              <w:autoSpaceDE w:val="0"/>
              <w:autoSpaceDN w:val="0"/>
              <w:adjustRightInd w:val="0"/>
              <w:jc w:val="center"/>
              <w:rPr>
                <w:rFonts w:ascii="Segoe UI" w:hAnsi="Segoe UI" w:cs="Segoe UI"/>
                <w:sz w:val="22"/>
                <w:szCs w:val="22"/>
                <w:lang w:eastAsia="en-GB"/>
              </w:rPr>
            </w:pPr>
          </w:p>
          <w:p w14:paraId="02FBBDE1" w14:textId="77777777" w:rsidR="004E4917" w:rsidRDefault="004E4917" w:rsidP="00CC6E6D">
            <w:pPr>
              <w:autoSpaceDE w:val="0"/>
              <w:autoSpaceDN w:val="0"/>
              <w:adjustRightInd w:val="0"/>
              <w:jc w:val="center"/>
              <w:rPr>
                <w:rFonts w:ascii="Segoe UI" w:hAnsi="Segoe UI" w:cs="Segoe UI"/>
                <w:sz w:val="22"/>
                <w:szCs w:val="22"/>
                <w:lang w:eastAsia="en-GB"/>
              </w:rPr>
            </w:pPr>
          </w:p>
          <w:p w14:paraId="0EB00289" w14:textId="77777777" w:rsidR="004E4917" w:rsidRDefault="004E4917" w:rsidP="00CC6E6D">
            <w:pPr>
              <w:autoSpaceDE w:val="0"/>
              <w:autoSpaceDN w:val="0"/>
              <w:adjustRightInd w:val="0"/>
              <w:jc w:val="center"/>
              <w:rPr>
                <w:rFonts w:ascii="Segoe UI" w:hAnsi="Segoe UI" w:cs="Segoe UI"/>
                <w:sz w:val="22"/>
                <w:szCs w:val="22"/>
                <w:lang w:eastAsia="en-GB"/>
              </w:rPr>
            </w:pPr>
          </w:p>
          <w:p w14:paraId="115DF22E" w14:textId="77777777" w:rsidR="004E4917" w:rsidRDefault="004E4917" w:rsidP="00CC6E6D">
            <w:pPr>
              <w:autoSpaceDE w:val="0"/>
              <w:autoSpaceDN w:val="0"/>
              <w:adjustRightInd w:val="0"/>
              <w:jc w:val="center"/>
              <w:rPr>
                <w:rFonts w:ascii="Segoe UI" w:hAnsi="Segoe UI" w:cs="Segoe UI"/>
                <w:sz w:val="22"/>
                <w:szCs w:val="22"/>
                <w:lang w:eastAsia="en-GB"/>
              </w:rPr>
            </w:pPr>
          </w:p>
          <w:p w14:paraId="5C207FDD" w14:textId="77777777" w:rsidR="004E4917" w:rsidRDefault="004E4917" w:rsidP="00CC6E6D">
            <w:pPr>
              <w:autoSpaceDE w:val="0"/>
              <w:autoSpaceDN w:val="0"/>
              <w:adjustRightInd w:val="0"/>
              <w:jc w:val="center"/>
              <w:rPr>
                <w:rFonts w:ascii="Segoe UI" w:hAnsi="Segoe UI" w:cs="Segoe UI"/>
                <w:sz w:val="22"/>
                <w:szCs w:val="22"/>
                <w:lang w:eastAsia="en-GB"/>
              </w:rPr>
            </w:pPr>
          </w:p>
          <w:p w14:paraId="65D6211E" w14:textId="77777777" w:rsidR="004E4917" w:rsidRDefault="004E4917" w:rsidP="00CC6E6D">
            <w:pPr>
              <w:autoSpaceDE w:val="0"/>
              <w:autoSpaceDN w:val="0"/>
              <w:adjustRightInd w:val="0"/>
              <w:jc w:val="center"/>
              <w:rPr>
                <w:rFonts w:ascii="Segoe UI" w:hAnsi="Segoe UI" w:cs="Segoe UI"/>
                <w:sz w:val="22"/>
                <w:szCs w:val="22"/>
                <w:lang w:eastAsia="en-GB"/>
              </w:rPr>
            </w:pPr>
          </w:p>
          <w:p w14:paraId="62C161F3" w14:textId="77777777" w:rsidR="004E4917" w:rsidRDefault="004E4917" w:rsidP="00CC6E6D">
            <w:pPr>
              <w:autoSpaceDE w:val="0"/>
              <w:autoSpaceDN w:val="0"/>
              <w:adjustRightInd w:val="0"/>
              <w:jc w:val="center"/>
              <w:rPr>
                <w:rFonts w:ascii="Segoe UI" w:hAnsi="Segoe UI" w:cs="Segoe UI"/>
                <w:sz w:val="22"/>
                <w:szCs w:val="22"/>
                <w:lang w:eastAsia="en-GB"/>
              </w:rPr>
            </w:pPr>
          </w:p>
          <w:p w14:paraId="2FD79041" w14:textId="77777777" w:rsidR="004E4917" w:rsidRDefault="004E4917" w:rsidP="00CC6E6D">
            <w:pPr>
              <w:autoSpaceDE w:val="0"/>
              <w:autoSpaceDN w:val="0"/>
              <w:adjustRightInd w:val="0"/>
              <w:jc w:val="center"/>
              <w:rPr>
                <w:rFonts w:ascii="Segoe UI" w:hAnsi="Segoe UI" w:cs="Segoe UI"/>
                <w:sz w:val="22"/>
                <w:szCs w:val="22"/>
                <w:lang w:eastAsia="en-GB"/>
              </w:rPr>
            </w:pPr>
          </w:p>
          <w:p w14:paraId="7BC5D371" w14:textId="77777777" w:rsidR="004E4917" w:rsidRDefault="004E4917" w:rsidP="00CC6E6D">
            <w:pPr>
              <w:autoSpaceDE w:val="0"/>
              <w:autoSpaceDN w:val="0"/>
              <w:adjustRightInd w:val="0"/>
              <w:jc w:val="center"/>
              <w:rPr>
                <w:rFonts w:ascii="Segoe UI" w:hAnsi="Segoe UI" w:cs="Segoe UI"/>
                <w:sz w:val="22"/>
                <w:szCs w:val="22"/>
                <w:lang w:eastAsia="en-GB"/>
              </w:rPr>
            </w:pPr>
          </w:p>
          <w:p w14:paraId="6F4DA157" w14:textId="77777777" w:rsidR="004E4917" w:rsidRDefault="004E4917" w:rsidP="00CC6E6D">
            <w:pPr>
              <w:autoSpaceDE w:val="0"/>
              <w:autoSpaceDN w:val="0"/>
              <w:adjustRightInd w:val="0"/>
              <w:jc w:val="center"/>
              <w:rPr>
                <w:rFonts w:ascii="Segoe UI" w:hAnsi="Segoe UI" w:cs="Segoe UI"/>
                <w:sz w:val="22"/>
                <w:szCs w:val="22"/>
                <w:lang w:eastAsia="en-GB"/>
              </w:rPr>
            </w:pPr>
          </w:p>
          <w:p w14:paraId="10337A39" w14:textId="77777777" w:rsidR="004E4917" w:rsidRDefault="004E4917" w:rsidP="00CC6E6D">
            <w:pPr>
              <w:autoSpaceDE w:val="0"/>
              <w:autoSpaceDN w:val="0"/>
              <w:adjustRightInd w:val="0"/>
              <w:jc w:val="center"/>
              <w:rPr>
                <w:rFonts w:ascii="Segoe UI" w:hAnsi="Segoe UI" w:cs="Segoe UI"/>
                <w:sz w:val="22"/>
                <w:szCs w:val="22"/>
                <w:lang w:eastAsia="en-GB"/>
              </w:rPr>
            </w:pPr>
          </w:p>
          <w:p w14:paraId="21E49AAD" w14:textId="77777777" w:rsidR="004E4917" w:rsidRDefault="004E4917" w:rsidP="00CC6E6D">
            <w:pPr>
              <w:autoSpaceDE w:val="0"/>
              <w:autoSpaceDN w:val="0"/>
              <w:adjustRightInd w:val="0"/>
              <w:jc w:val="center"/>
              <w:rPr>
                <w:rFonts w:ascii="Segoe UI" w:hAnsi="Segoe UI" w:cs="Segoe UI"/>
                <w:sz w:val="22"/>
                <w:szCs w:val="22"/>
                <w:lang w:eastAsia="en-GB"/>
              </w:rPr>
            </w:pPr>
          </w:p>
          <w:p w14:paraId="5A0E9AA4" w14:textId="77777777" w:rsidR="004E4917" w:rsidRDefault="004E4917" w:rsidP="00CC6E6D">
            <w:pPr>
              <w:autoSpaceDE w:val="0"/>
              <w:autoSpaceDN w:val="0"/>
              <w:adjustRightInd w:val="0"/>
              <w:jc w:val="center"/>
              <w:rPr>
                <w:rFonts w:ascii="Segoe UI" w:hAnsi="Segoe UI" w:cs="Segoe UI"/>
                <w:sz w:val="22"/>
                <w:szCs w:val="22"/>
                <w:lang w:eastAsia="en-GB"/>
              </w:rPr>
            </w:pPr>
          </w:p>
          <w:p w14:paraId="7D4F5D77" w14:textId="77777777" w:rsidR="004E4917" w:rsidRDefault="004E4917" w:rsidP="00CC6E6D">
            <w:pPr>
              <w:autoSpaceDE w:val="0"/>
              <w:autoSpaceDN w:val="0"/>
              <w:adjustRightInd w:val="0"/>
              <w:jc w:val="center"/>
              <w:rPr>
                <w:rFonts w:ascii="Segoe UI" w:hAnsi="Segoe UI" w:cs="Segoe UI"/>
                <w:sz w:val="22"/>
                <w:szCs w:val="22"/>
                <w:lang w:eastAsia="en-GB"/>
              </w:rPr>
            </w:pPr>
          </w:p>
          <w:p w14:paraId="68C1A0E7" w14:textId="77777777" w:rsidR="004E4917" w:rsidRDefault="004E4917" w:rsidP="00CC6E6D">
            <w:pPr>
              <w:autoSpaceDE w:val="0"/>
              <w:autoSpaceDN w:val="0"/>
              <w:adjustRightInd w:val="0"/>
              <w:jc w:val="center"/>
              <w:rPr>
                <w:rFonts w:ascii="Segoe UI" w:hAnsi="Segoe UI" w:cs="Segoe UI"/>
                <w:sz w:val="22"/>
                <w:szCs w:val="22"/>
                <w:lang w:eastAsia="en-GB"/>
              </w:rPr>
            </w:pPr>
          </w:p>
          <w:p w14:paraId="6746B5BA" w14:textId="77777777" w:rsidR="004E4917" w:rsidRDefault="004E4917" w:rsidP="00CC6E6D">
            <w:pPr>
              <w:autoSpaceDE w:val="0"/>
              <w:autoSpaceDN w:val="0"/>
              <w:adjustRightInd w:val="0"/>
              <w:jc w:val="center"/>
              <w:rPr>
                <w:rFonts w:ascii="Segoe UI" w:hAnsi="Segoe UI" w:cs="Segoe UI"/>
                <w:sz w:val="22"/>
                <w:szCs w:val="22"/>
                <w:lang w:eastAsia="en-GB"/>
              </w:rPr>
            </w:pPr>
          </w:p>
          <w:p w14:paraId="1EB68B6C" w14:textId="77777777" w:rsidR="004E4917" w:rsidRDefault="004E4917" w:rsidP="00CC6E6D">
            <w:pPr>
              <w:autoSpaceDE w:val="0"/>
              <w:autoSpaceDN w:val="0"/>
              <w:adjustRightInd w:val="0"/>
              <w:jc w:val="center"/>
              <w:rPr>
                <w:rFonts w:ascii="Segoe UI" w:hAnsi="Segoe UI" w:cs="Segoe UI"/>
                <w:sz w:val="22"/>
                <w:szCs w:val="22"/>
                <w:lang w:eastAsia="en-GB"/>
              </w:rPr>
            </w:pPr>
          </w:p>
          <w:p w14:paraId="5C0F6275" w14:textId="77777777" w:rsidR="004E4917" w:rsidRDefault="004E4917" w:rsidP="00CC6E6D">
            <w:pPr>
              <w:autoSpaceDE w:val="0"/>
              <w:autoSpaceDN w:val="0"/>
              <w:adjustRightInd w:val="0"/>
              <w:jc w:val="center"/>
              <w:rPr>
                <w:rFonts w:ascii="Segoe UI" w:hAnsi="Segoe UI" w:cs="Segoe UI"/>
                <w:sz w:val="22"/>
                <w:szCs w:val="22"/>
                <w:lang w:eastAsia="en-GB"/>
              </w:rPr>
            </w:pPr>
          </w:p>
          <w:p w14:paraId="5541137F" w14:textId="77777777" w:rsidR="004E4917" w:rsidRDefault="004E4917" w:rsidP="00CC6E6D">
            <w:pPr>
              <w:autoSpaceDE w:val="0"/>
              <w:autoSpaceDN w:val="0"/>
              <w:adjustRightInd w:val="0"/>
              <w:jc w:val="center"/>
              <w:rPr>
                <w:rFonts w:ascii="Segoe UI" w:hAnsi="Segoe UI" w:cs="Segoe UI"/>
                <w:sz w:val="22"/>
                <w:szCs w:val="22"/>
                <w:lang w:eastAsia="en-GB"/>
              </w:rPr>
            </w:pPr>
          </w:p>
          <w:p w14:paraId="3C95C5AE" w14:textId="77777777" w:rsidR="004E4917" w:rsidRDefault="004E4917" w:rsidP="00CC6E6D">
            <w:pPr>
              <w:autoSpaceDE w:val="0"/>
              <w:autoSpaceDN w:val="0"/>
              <w:adjustRightInd w:val="0"/>
              <w:jc w:val="center"/>
              <w:rPr>
                <w:rFonts w:ascii="Segoe UI" w:hAnsi="Segoe UI" w:cs="Segoe UI"/>
                <w:sz w:val="22"/>
                <w:szCs w:val="22"/>
                <w:lang w:eastAsia="en-GB"/>
              </w:rPr>
            </w:pPr>
          </w:p>
          <w:p w14:paraId="58CD762E" w14:textId="77777777" w:rsidR="004E4917" w:rsidRDefault="004E4917" w:rsidP="00CC6E6D">
            <w:pPr>
              <w:autoSpaceDE w:val="0"/>
              <w:autoSpaceDN w:val="0"/>
              <w:adjustRightInd w:val="0"/>
              <w:jc w:val="center"/>
              <w:rPr>
                <w:rFonts w:ascii="Segoe UI" w:hAnsi="Segoe UI" w:cs="Segoe UI"/>
                <w:sz w:val="22"/>
                <w:szCs w:val="22"/>
                <w:lang w:eastAsia="en-GB"/>
              </w:rPr>
            </w:pPr>
          </w:p>
          <w:p w14:paraId="5D3BB7F9" w14:textId="77777777" w:rsidR="004E4917" w:rsidRDefault="004E4917" w:rsidP="00CC6E6D">
            <w:pPr>
              <w:autoSpaceDE w:val="0"/>
              <w:autoSpaceDN w:val="0"/>
              <w:adjustRightInd w:val="0"/>
              <w:jc w:val="center"/>
              <w:rPr>
                <w:rFonts w:ascii="Segoe UI" w:hAnsi="Segoe UI" w:cs="Segoe UI"/>
                <w:sz w:val="22"/>
                <w:szCs w:val="22"/>
                <w:lang w:eastAsia="en-GB"/>
              </w:rPr>
            </w:pPr>
          </w:p>
          <w:p w14:paraId="570DAF8F" w14:textId="77777777" w:rsidR="004E4917" w:rsidRDefault="004E4917" w:rsidP="00CC6E6D">
            <w:pPr>
              <w:autoSpaceDE w:val="0"/>
              <w:autoSpaceDN w:val="0"/>
              <w:adjustRightInd w:val="0"/>
              <w:jc w:val="center"/>
              <w:rPr>
                <w:rFonts w:ascii="Segoe UI" w:hAnsi="Segoe UI" w:cs="Segoe UI"/>
                <w:sz w:val="22"/>
                <w:szCs w:val="22"/>
                <w:lang w:eastAsia="en-GB"/>
              </w:rPr>
            </w:pPr>
          </w:p>
          <w:p w14:paraId="4314F490" w14:textId="77777777" w:rsidR="004E4917" w:rsidRDefault="004E4917" w:rsidP="00CC6E6D">
            <w:pPr>
              <w:autoSpaceDE w:val="0"/>
              <w:autoSpaceDN w:val="0"/>
              <w:adjustRightInd w:val="0"/>
              <w:jc w:val="center"/>
              <w:rPr>
                <w:rFonts w:ascii="Segoe UI" w:hAnsi="Segoe UI" w:cs="Segoe UI"/>
                <w:sz w:val="22"/>
                <w:szCs w:val="22"/>
                <w:lang w:eastAsia="en-GB"/>
              </w:rPr>
            </w:pPr>
          </w:p>
          <w:p w14:paraId="15F71C92" w14:textId="77777777" w:rsidR="004E4917" w:rsidRDefault="004E4917" w:rsidP="00CC6E6D">
            <w:pPr>
              <w:autoSpaceDE w:val="0"/>
              <w:autoSpaceDN w:val="0"/>
              <w:adjustRightInd w:val="0"/>
              <w:jc w:val="center"/>
              <w:rPr>
                <w:rFonts w:ascii="Segoe UI" w:hAnsi="Segoe UI" w:cs="Segoe UI"/>
                <w:sz w:val="22"/>
                <w:szCs w:val="22"/>
                <w:lang w:eastAsia="en-GB"/>
              </w:rPr>
            </w:pPr>
          </w:p>
          <w:p w14:paraId="440FC1DD" w14:textId="77777777" w:rsidR="004E4917" w:rsidRDefault="004E4917" w:rsidP="00CC6E6D">
            <w:pPr>
              <w:autoSpaceDE w:val="0"/>
              <w:autoSpaceDN w:val="0"/>
              <w:adjustRightInd w:val="0"/>
              <w:jc w:val="center"/>
              <w:rPr>
                <w:rFonts w:ascii="Segoe UI" w:hAnsi="Segoe UI" w:cs="Segoe UI"/>
                <w:sz w:val="22"/>
                <w:szCs w:val="22"/>
                <w:lang w:eastAsia="en-GB"/>
              </w:rPr>
            </w:pPr>
          </w:p>
          <w:p w14:paraId="2B8D174C" w14:textId="77777777" w:rsidR="004E4917" w:rsidRDefault="004E4917" w:rsidP="00CC6E6D">
            <w:pPr>
              <w:autoSpaceDE w:val="0"/>
              <w:autoSpaceDN w:val="0"/>
              <w:adjustRightInd w:val="0"/>
              <w:jc w:val="center"/>
              <w:rPr>
                <w:rFonts w:ascii="Segoe UI" w:hAnsi="Segoe UI" w:cs="Segoe UI"/>
                <w:sz w:val="22"/>
                <w:szCs w:val="22"/>
                <w:lang w:eastAsia="en-GB"/>
              </w:rPr>
            </w:pPr>
          </w:p>
          <w:p w14:paraId="5EC39A8B" w14:textId="77777777" w:rsidR="004E4917" w:rsidRDefault="004E4917" w:rsidP="00CC6E6D">
            <w:pPr>
              <w:autoSpaceDE w:val="0"/>
              <w:autoSpaceDN w:val="0"/>
              <w:adjustRightInd w:val="0"/>
              <w:jc w:val="center"/>
              <w:rPr>
                <w:rFonts w:ascii="Segoe UI" w:hAnsi="Segoe UI" w:cs="Segoe UI"/>
                <w:sz w:val="22"/>
                <w:szCs w:val="22"/>
                <w:lang w:eastAsia="en-GB"/>
              </w:rPr>
            </w:pPr>
          </w:p>
          <w:p w14:paraId="110CC1D5" w14:textId="77777777" w:rsidR="004E4917" w:rsidRDefault="004E4917" w:rsidP="00CC6E6D">
            <w:pPr>
              <w:autoSpaceDE w:val="0"/>
              <w:autoSpaceDN w:val="0"/>
              <w:adjustRightInd w:val="0"/>
              <w:jc w:val="center"/>
              <w:rPr>
                <w:rFonts w:ascii="Segoe UI" w:hAnsi="Segoe UI" w:cs="Segoe UI"/>
                <w:sz w:val="22"/>
                <w:szCs w:val="22"/>
                <w:lang w:eastAsia="en-GB"/>
              </w:rPr>
            </w:pPr>
          </w:p>
          <w:p w14:paraId="3174BB1B" w14:textId="77777777" w:rsidR="004E4917" w:rsidRDefault="004E4917" w:rsidP="00CC6E6D">
            <w:pPr>
              <w:autoSpaceDE w:val="0"/>
              <w:autoSpaceDN w:val="0"/>
              <w:adjustRightInd w:val="0"/>
              <w:jc w:val="center"/>
              <w:rPr>
                <w:rFonts w:ascii="Segoe UI" w:hAnsi="Segoe UI" w:cs="Segoe UI"/>
                <w:sz w:val="22"/>
                <w:szCs w:val="22"/>
                <w:lang w:eastAsia="en-GB"/>
              </w:rPr>
            </w:pPr>
            <w:r>
              <w:rPr>
                <w:rFonts w:ascii="Segoe UI" w:hAnsi="Segoe UI" w:cs="Segoe UI"/>
                <w:sz w:val="22"/>
                <w:szCs w:val="22"/>
                <w:lang w:eastAsia="en-GB"/>
              </w:rPr>
              <w:t>JP</w:t>
            </w:r>
          </w:p>
          <w:p w14:paraId="663AD386" w14:textId="77777777" w:rsidR="004E4917" w:rsidRDefault="004E4917" w:rsidP="00CC6E6D">
            <w:pPr>
              <w:autoSpaceDE w:val="0"/>
              <w:autoSpaceDN w:val="0"/>
              <w:adjustRightInd w:val="0"/>
              <w:jc w:val="center"/>
              <w:rPr>
                <w:rFonts w:ascii="Segoe UI" w:hAnsi="Segoe UI" w:cs="Segoe UI"/>
                <w:sz w:val="22"/>
                <w:szCs w:val="22"/>
                <w:lang w:eastAsia="en-GB"/>
              </w:rPr>
            </w:pPr>
          </w:p>
          <w:p w14:paraId="79D197EA" w14:textId="77777777" w:rsidR="004E4917" w:rsidRDefault="004E4917" w:rsidP="00CC6E6D">
            <w:pPr>
              <w:autoSpaceDE w:val="0"/>
              <w:autoSpaceDN w:val="0"/>
              <w:adjustRightInd w:val="0"/>
              <w:jc w:val="center"/>
              <w:rPr>
                <w:rFonts w:ascii="Segoe UI" w:hAnsi="Segoe UI" w:cs="Segoe UI"/>
                <w:sz w:val="22"/>
                <w:szCs w:val="22"/>
                <w:lang w:eastAsia="en-GB"/>
              </w:rPr>
            </w:pPr>
          </w:p>
          <w:p w14:paraId="78BDDCD9" w14:textId="77777777" w:rsidR="004E4917" w:rsidRDefault="004E4917" w:rsidP="00CC6E6D">
            <w:pPr>
              <w:autoSpaceDE w:val="0"/>
              <w:autoSpaceDN w:val="0"/>
              <w:adjustRightInd w:val="0"/>
              <w:jc w:val="center"/>
              <w:rPr>
                <w:rFonts w:ascii="Segoe UI" w:hAnsi="Segoe UI" w:cs="Segoe UI"/>
                <w:sz w:val="22"/>
                <w:szCs w:val="22"/>
                <w:lang w:eastAsia="en-GB"/>
              </w:rPr>
            </w:pPr>
          </w:p>
          <w:p w14:paraId="26CE5FF4" w14:textId="77777777" w:rsidR="004E4917" w:rsidRDefault="004E4917" w:rsidP="00CC6E6D">
            <w:pPr>
              <w:autoSpaceDE w:val="0"/>
              <w:autoSpaceDN w:val="0"/>
              <w:adjustRightInd w:val="0"/>
              <w:jc w:val="center"/>
              <w:rPr>
                <w:rFonts w:ascii="Segoe UI" w:hAnsi="Segoe UI" w:cs="Segoe UI"/>
                <w:sz w:val="22"/>
                <w:szCs w:val="22"/>
                <w:lang w:eastAsia="en-GB"/>
              </w:rPr>
            </w:pPr>
          </w:p>
          <w:p w14:paraId="5643D580" w14:textId="77777777" w:rsidR="004E4917" w:rsidRDefault="004E4917" w:rsidP="00CC6E6D">
            <w:pPr>
              <w:autoSpaceDE w:val="0"/>
              <w:autoSpaceDN w:val="0"/>
              <w:adjustRightInd w:val="0"/>
              <w:jc w:val="center"/>
              <w:rPr>
                <w:rFonts w:ascii="Segoe UI" w:hAnsi="Segoe UI" w:cs="Segoe UI"/>
                <w:sz w:val="22"/>
                <w:szCs w:val="22"/>
                <w:lang w:eastAsia="en-GB"/>
              </w:rPr>
            </w:pPr>
          </w:p>
          <w:p w14:paraId="036282BE" w14:textId="77777777" w:rsidR="004E4917" w:rsidRDefault="004E4917" w:rsidP="00CC6E6D">
            <w:pPr>
              <w:autoSpaceDE w:val="0"/>
              <w:autoSpaceDN w:val="0"/>
              <w:adjustRightInd w:val="0"/>
              <w:jc w:val="center"/>
              <w:rPr>
                <w:rFonts w:ascii="Segoe UI" w:hAnsi="Segoe UI" w:cs="Segoe UI"/>
                <w:sz w:val="22"/>
                <w:szCs w:val="22"/>
                <w:lang w:eastAsia="en-GB"/>
              </w:rPr>
            </w:pPr>
          </w:p>
          <w:p w14:paraId="753E746F" w14:textId="77777777" w:rsidR="004E4917" w:rsidRDefault="004E4917" w:rsidP="00CC6E6D">
            <w:pPr>
              <w:autoSpaceDE w:val="0"/>
              <w:autoSpaceDN w:val="0"/>
              <w:adjustRightInd w:val="0"/>
              <w:jc w:val="center"/>
              <w:rPr>
                <w:rFonts w:ascii="Segoe UI" w:hAnsi="Segoe UI" w:cs="Segoe UI"/>
                <w:sz w:val="22"/>
                <w:szCs w:val="22"/>
                <w:lang w:eastAsia="en-GB"/>
              </w:rPr>
            </w:pPr>
          </w:p>
          <w:p w14:paraId="416B81E4" w14:textId="77777777" w:rsidR="004E4917" w:rsidRDefault="004E4917" w:rsidP="00CC6E6D">
            <w:pPr>
              <w:autoSpaceDE w:val="0"/>
              <w:autoSpaceDN w:val="0"/>
              <w:adjustRightInd w:val="0"/>
              <w:jc w:val="center"/>
              <w:rPr>
                <w:rFonts w:ascii="Segoe UI" w:hAnsi="Segoe UI" w:cs="Segoe UI"/>
                <w:sz w:val="22"/>
                <w:szCs w:val="22"/>
                <w:lang w:eastAsia="en-GB"/>
              </w:rPr>
            </w:pPr>
          </w:p>
          <w:p w14:paraId="5462D7B3" w14:textId="77777777" w:rsidR="004E4917" w:rsidRPr="00AD7E90" w:rsidRDefault="004E4917" w:rsidP="00CC6E6D">
            <w:pPr>
              <w:autoSpaceDE w:val="0"/>
              <w:autoSpaceDN w:val="0"/>
              <w:adjustRightInd w:val="0"/>
              <w:jc w:val="center"/>
              <w:rPr>
                <w:rFonts w:ascii="Segoe UI" w:hAnsi="Segoe UI" w:cs="Segoe UI"/>
                <w:sz w:val="22"/>
                <w:szCs w:val="22"/>
                <w:lang w:eastAsia="en-GB"/>
              </w:rPr>
            </w:pPr>
            <w:r>
              <w:rPr>
                <w:rFonts w:ascii="Segoe UI" w:hAnsi="Segoe UI" w:cs="Segoe UI"/>
                <w:sz w:val="22"/>
                <w:szCs w:val="22"/>
                <w:lang w:eastAsia="en-GB"/>
              </w:rPr>
              <w:t>JP</w:t>
            </w:r>
          </w:p>
        </w:tc>
      </w:tr>
      <w:tr w:rsidR="004E4917" w:rsidRPr="00400F7C" w14:paraId="4AB9C8C0" w14:textId="77777777" w:rsidTr="00F6626A">
        <w:tc>
          <w:tcPr>
            <w:tcW w:w="851" w:type="dxa"/>
            <w:shd w:val="clear" w:color="auto" w:fill="548DD4" w:themeFill="text2" w:themeFillTint="99"/>
            <w:vAlign w:val="center"/>
          </w:tcPr>
          <w:p w14:paraId="0312F7AE" w14:textId="77777777" w:rsidR="004E4917" w:rsidRPr="00400F7C" w:rsidRDefault="004E4917" w:rsidP="00CC6E6D">
            <w:pPr>
              <w:autoSpaceDE w:val="0"/>
              <w:autoSpaceDN w:val="0"/>
              <w:adjustRightInd w:val="0"/>
              <w:jc w:val="center"/>
              <w:rPr>
                <w:rFonts w:ascii="Segoe UI" w:hAnsi="Segoe UI" w:cs="Segoe UI"/>
                <w:b/>
                <w:bCs/>
                <w:color w:val="FFFFFF" w:themeColor="background1"/>
                <w:sz w:val="22"/>
                <w:szCs w:val="22"/>
                <w:lang w:eastAsia="en-GB"/>
              </w:rPr>
            </w:pPr>
            <w:r w:rsidRPr="00400F7C">
              <w:rPr>
                <w:rFonts w:ascii="Segoe UI" w:hAnsi="Segoe UI" w:cs="Segoe UI"/>
                <w:b/>
                <w:bCs/>
                <w:color w:val="FFFFFF" w:themeColor="background1"/>
                <w:sz w:val="22"/>
                <w:szCs w:val="22"/>
                <w:lang w:eastAsia="en-GB"/>
              </w:rPr>
              <w:lastRenderedPageBreak/>
              <w:t>5</w:t>
            </w:r>
          </w:p>
        </w:tc>
        <w:tc>
          <w:tcPr>
            <w:tcW w:w="7938" w:type="dxa"/>
            <w:shd w:val="clear" w:color="auto" w:fill="548DD4" w:themeFill="text2" w:themeFillTint="99"/>
            <w:vAlign w:val="center"/>
          </w:tcPr>
          <w:p w14:paraId="09B490FA" w14:textId="77777777" w:rsidR="004E4917" w:rsidRPr="00400F7C" w:rsidRDefault="004E4917" w:rsidP="00CC6E6D">
            <w:pPr>
              <w:autoSpaceDE w:val="0"/>
              <w:autoSpaceDN w:val="0"/>
              <w:adjustRightInd w:val="0"/>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Impact Reporting</w:t>
            </w:r>
          </w:p>
        </w:tc>
        <w:tc>
          <w:tcPr>
            <w:tcW w:w="992" w:type="dxa"/>
            <w:shd w:val="clear" w:color="auto" w:fill="548DD4" w:themeFill="text2" w:themeFillTint="99"/>
            <w:vAlign w:val="center"/>
          </w:tcPr>
          <w:p w14:paraId="6F2A743A" w14:textId="77777777" w:rsidR="004E4917" w:rsidRPr="00400F7C" w:rsidRDefault="004E4917" w:rsidP="00CC6E6D">
            <w:pPr>
              <w:autoSpaceDE w:val="0"/>
              <w:autoSpaceDN w:val="0"/>
              <w:adjustRightInd w:val="0"/>
              <w:jc w:val="center"/>
              <w:rPr>
                <w:rFonts w:ascii="Segoe UI" w:hAnsi="Segoe UI" w:cs="Segoe UI"/>
                <w:b/>
                <w:bCs/>
                <w:color w:val="FFFFFF" w:themeColor="background1"/>
                <w:sz w:val="22"/>
                <w:szCs w:val="22"/>
                <w:lang w:eastAsia="en-GB"/>
              </w:rPr>
            </w:pPr>
          </w:p>
        </w:tc>
      </w:tr>
      <w:tr w:rsidR="004E4917" w:rsidRPr="00AD7E90" w14:paraId="5B671DF4" w14:textId="77777777" w:rsidTr="00F6626A">
        <w:tc>
          <w:tcPr>
            <w:tcW w:w="851" w:type="dxa"/>
            <w:shd w:val="clear" w:color="auto" w:fill="auto"/>
          </w:tcPr>
          <w:p w14:paraId="545749D6" w14:textId="77777777" w:rsidR="004E4917" w:rsidRDefault="004E4917" w:rsidP="00CC6E6D">
            <w:pPr>
              <w:autoSpaceDE w:val="0"/>
              <w:autoSpaceDN w:val="0"/>
              <w:adjustRightInd w:val="0"/>
            </w:pPr>
          </w:p>
          <w:p w14:paraId="33B879A6" w14:textId="77777777" w:rsidR="004E4917" w:rsidRDefault="004E4917" w:rsidP="00CC6E6D">
            <w:pPr>
              <w:autoSpaceDE w:val="0"/>
              <w:autoSpaceDN w:val="0"/>
              <w:adjustRightInd w:val="0"/>
              <w:jc w:val="center"/>
              <w:rPr>
                <w:rFonts w:ascii="Segoe UI" w:hAnsi="Segoe UI" w:cs="Segoe UI"/>
                <w:color w:val="FFFFFF" w:themeColor="background1"/>
                <w:sz w:val="22"/>
                <w:szCs w:val="22"/>
                <w:lang w:eastAsia="en-GB"/>
              </w:rPr>
            </w:pPr>
          </w:p>
        </w:tc>
        <w:tc>
          <w:tcPr>
            <w:tcW w:w="7938" w:type="dxa"/>
            <w:shd w:val="clear" w:color="auto" w:fill="auto"/>
          </w:tcPr>
          <w:p w14:paraId="471FA627" w14:textId="77777777" w:rsidR="004E4917" w:rsidRDefault="004E4917" w:rsidP="004E4917">
            <w:pPr>
              <w:pStyle w:val="ListParagraph"/>
              <w:numPr>
                <w:ilvl w:val="0"/>
                <w:numId w:val="16"/>
              </w:numPr>
              <w:autoSpaceDE w:val="0"/>
              <w:autoSpaceDN w:val="0"/>
              <w:adjustRightInd w:val="0"/>
              <w:ind w:left="262" w:hanging="262"/>
              <w:rPr>
                <w:rFonts w:ascii="Segoe UI" w:hAnsi="Segoe UI" w:cs="Segoe UI"/>
                <w:sz w:val="22"/>
                <w:szCs w:val="22"/>
                <w:lang w:eastAsia="en-GB"/>
              </w:rPr>
            </w:pPr>
            <w:r w:rsidRPr="00100466">
              <w:rPr>
                <w:rFonts w:ascii="Segoe UI" w:hAnsi="Segoe UI" w:cs="Segoe UI"/>
                <w:sz w:val="22"/>
                <w:szCs w:val="22"/>
                <w:lang w:eastAsia="en-GB"/>
              </w:rPr>
              <w:t>ME took questions from her Development Coordinators report.</w:t>
            </w:r>
          </w:p>
          <w:p w14:paraId="2435FFA2" w14:textId="77777777" w:rsidR="004E4917" w:rsidRDefault="004E4917" w:rsidP="004E4917">
            <w:pPr>
              <w:pStyle w:val="ListParagraph"/>
              <w:numPr>
                <w:ilvl w:val="0"/>
                <w:numId w:val="16"/>
              </w:numPr>
              <w:autoSpaceDE w:val="0"/>
              <w:autoSpaceDN w:val="0"/>
              <w:adjustRightInd w:val="0"/>
              <w:ind w:left="262" w:hanging="262"/>
              <w:rPr>
                <w:rFonts w:ascii="Segoe UI" w:hAnsi="Segoe UI" w:cs="Segoe UI"/>
                <w:sz w:val="22"/>
                <w:szCs w:val="22"/>
                <w:lang w:eastAsia="en-GB"/>
              </w:rPr>
            </w:pPr>
            <w:r w:rsidRPr="00100466">
              <w:rPr>
                <w:rFonts w:ascii="Segoe UI" w:hAnsi="Segoe UI" w:cs="Segoe UI"/>
                <w:sz w:val="22"/>
                <w:szCs w:val="22"/>
                <w:lang w:eastAsia="en-GB"/>
              </w:rPr>
              <w:t xml:space="preserve">OS asked about the ward gift card initiative as getting receipts and confirmation of spend has been difficult. ME to look at ahead of the next meeting and flag to Service Directors.   </w:t>
            </w:r>
          </w:p>
          <w:p w14:paraId="469CBF0C" w14:textId="77777777" w:rsidR="004E4917" w:rsidRDefault="004E4917" w:rsidP="004E4917">
            <w:pPr>
              <w:pStyle w:val="ListParagraph"/>
              <w:numPr>
                <w:ilvl w:val="0"/>
                <w:numId w:val="16"/>
              </w:numPr>
              <w:autoSpaceDE w:val="0"/>
              <w:autoSpaceDN w:val="0"/>
              <w:adjustRightInd w:val="0"/>
              <w:ind w:left="262" w:hanging="262"/>
              <w:rPr>
                <w:rFonts w:ascii="Segoe UI" w:hAnsi="Segoe UI" w:cs="Segoe UI"/>
                <w:sz w:val="22"/>
                <w:szCs w:val="22"/>
                <w:lang w:eastAsia="en-GB"/>
              </w:rPr>
            </w:pPr>
            <w:r w:rsidRPr="00C0696B">
              <w:rPr>
                <w:rFonts w:ascii="Segoe UI" w:hAnsi="Segoe UI" w:cs="Segoe UI"/>
                <w:sz w:val="22"/>
                <w:szCs w:val="22"/>
                <w:lang w:eastAsia="en-GB"/>
              </w:rPr>
              <w:t xml:space="preserve">JP flagged from 1 April 2020 to 1 October 2020, the number of charity funding requests has almost doubled from 76 to 143 from this period last year.  </w:t>
            </w:r>
          </w:p>
          <w:p w14:paraId="0659F6FF" w14:textId="77777777" w:rsidR="004E4917" w:rsidRPr="00C0696B" w:rsidRDefault="004E4917" w:rsidP="004E4917">
            <w:pPr>
              <w:pStyle w:val="ListParagraph"/>
              <w:numPr>
                <w:ilvl w:val="0"/>
                <w:numId w:val="16"/>
              </w:numPr>
              <w:autoSpaceDE w:val="0"/>
              <w:autoSpaceDN w:val="0"/>
              <w:adjustRightInd w:val="0"/>
              <w:ind w:left="262" w:hanging="262"/>
              <w:rPr>
                <w:rFonts w:ascii="Segoe UI" w:hAnsi="Segoe UI" w:cs="Segoe UI"/>
                <w:sz w:val="22"/>
                <w:szCs w:val="22"/>
                <w:lang w:eastAsia="en-GB"/>
              </w:rPr>
            </w:pPr>
            <w:r w:rsidRPr="00C0696B">
              <w:rPr>
                <w:rFonts w:ascii="Segoe UI" w:hAnsi="Segoe UI" w:cs="Segoe UI"/>
                <w:sz w:val="22"/>
                <w:szCs w:val="22"/>
                <w:lang w:eastAsia="en-GB"/>
              </w:rPr>
              <w:t xml:space="preserve">ST gave a verbal update from Communications and Media relations, and recognised within Oxfordshire there is a good amount of interest in the charity, but she acknowledges the message does need to broaden to reach Bucks, Wilts and BaNES. </w:t>
            </w:r>
          </w:p>
        </w:tc>
        <w:tc>
          <w:tcPr>
            <w:tcW w:w="992" w:type="dxa"/>
            <w:shd w:val="clear" w:color="auto" w:fill="auto"/>
          </w:tcPr>
          <w:p w14:paraId="44653AA0" w14:textId="77777777" w:rsidR="004E4917" w:rsidRDefault="004E4917" w:rsidP="00CC6E6D">
            <w:pPr>
              <w:autoSpaceDE w:val="0"/>
              <w:autoSpaceDN w:val="0"/>
              <w:adjustRightInd w:val="0"/>
              <w:jc w:val="center"/>
              <w:rPr>
                <w:rFonts w:ascii="Segoe UI" w:hAnsi="Segoe UI" w:cs="Segoe UI"/>
                <w:sz w:val="22"/>
                <w:szCs w:val="22"/>
                <w:lang w:eastAsia="en-GB"/>
              </w:rPr>
            </w:pPr>
          </w:p>
          <w:p w14:paraId="7A86E97B" w14:textId="77777777" w:rsidR="004E4917" w:rsidRDefault="004E4917" w:rsidP="00CC6E6D">
            <w:pPr>
              <w:autoSpaceDE w:val="0"/>
              <w:autoSpaceDN w:val="0"/>
              <w:adjustRightInd w:val="0"/>
              <w:jc w:val="center"/>
              <w:rPr>
                <w:rFonts w:ascii="Segoe UI" w:hAnsi="Segoe UI" w:cs="Segoe UI"/>
                <w:sz w:val="22"/>
                <w:szCs w:val="22"/>
                <w:lang w:eastAsia="en-GB"/>
              </w:rPr>
            </w:pPr>
          </w:p>
          <w:p w14:paraId="24B82053" w14:textId="77777777" w:rsidR="004E4917" w:rsidRDefault="004E4917" w:rsidP="00CC6E6D">
            <w:pPr>
              <w:autoSpaceDE w:val="0"/>
              <w:autoSpaceDN w:val="0"/>
              <w:adjustRightInd w:val="0"/>
              <w:jc w:val="center"/>
              <w:rPr>
                <w:rFonts w:ascii="Segoe UI" w:hAnsi="Segoe UI" w:cs="Segoe UI"/>
                <w:sz w:val="22"/>
                <w:szCs w:val="22"/>
                <w:lang w:eastAsia="en-GB"/>
              </w:rPr>
            </w:pPr>
            <w:r>
              <w:rPr>
                <w:rFonts w:ascii="Segoe UI" w:hAnsi="Segoe UI" w:cs="Segoe UI"/>
                <w:sz w:val="22"/>
                <w:szCs w:val="22"/>
                <w:lang w:eastAsia="en-GB"/>
              </w:rPr>
              <w:t>ME</w:t>
            </w:r>
          </w:p>
          <w:p w14:paraId="46BCE7BE" w14:textId="77777777" w:rsidR="004E4917" w:rsidRDefault="004E4917" w:rsidP="00CC6E6D">
            <w:pPr>
              <w:autoSpaceDE w:val="0"/>
              <w:autoSpaceDN w:val="0"/>
              <w:adjustRightInd w:val="0"/>
              <w:jc w:val="center"/>
              <w:rPr>
                <w:rFonts w:ascii="Segoe UI" w:hAnsi="Segoe UI" w:cs="Segoe UI"/>
                <w:sz w:val="22"/>
                <w:szCs w:val="22"/>
                <w:lang w:eastAsia="en-GB"/>
              </w:rPr>
            </w:pPr>
          </w:p>
          <w:p w14:paraId="58134AD3" w14:textId="77777777" w:rsidR="004E4917" w:rsidRDefault="004E4917" w:rsidP="00CC6E6D">
            <w:pPr>
              <w:autoSpaceDE w:val="0"/>
              <w:autoSpaceDN w:val="0"/>
              <w:adjustRightInd w:val="0"/>
              <w:jc w:val="center"/>
              <w:rPr>
                <w:rFonts w:ascii="Segoe UI" w:hAnsi="Segoe UI" w:cs="Segoe UI"/>
                <w:sz w:val="22"/>
                <w:szCs w:val="22"/>
                <w:lang w:eastAsia="en-GB"/>
              </w:rPr>
            </w:pPr>
          </w:p>
          <w:p w14:paraId="772A6295" w14:textId="77777777" w:rsidR="004E4917" w:rsidRDefault="004E4917" w:rsidP="00CC6E6D">
            <w:pPr>
              <w:autoSpaceDE w:val="0"/>
              <w:autoSpaceDN w:val="0"/>
              <w:adjustRightInd w:val="0"/>
              <w:jc w:val="center"/>
              <w:rPr>
                <w:rFonts w:ascii="Segoe UI" w:hAnsi="Segoe UI" w:cs="Segoe UI"/>
                <w:sz w:val="22"/>
                <w:szCs w:val="22"/>
                <w:lang w:eastAsia="en-GB"/>
              </w:rPr>
            </w:pPr>
          </w:p>
          <w:p w14:paraId="3014D77B" w14:textId="77777777" w:rsidR="004E4917" w:rsidRDefault="004E4917" w:rsidP="00CC6E6D">
            <w:pPr>
              <w:autoSpaceDE w:val="0"/>
              <w:autoSpaceDN w:val="0"/>
              <w:adjustRightInd w:val="0"/>
              <w:jc w:val="center"/>
              <w:rPr>
                <w:rFonts w:ascii="Segoe UI" w:hAnsi="Segoe UI" w:cs="Segoe UI"/>
                <w:sz w:val="22"/>
                <w:szCs w:val="22"/>
                <w:lang w:eastAsia="en-GB"/>
              </w:rPr>
            </w:pPr>
          </w:p>
          <w:p w14:paraId="2A9B4C26" w14:textId="77777777" w:rsidR="004E4917" w:rsidRDefault="004E4917" w:rsidP="00CC6E6D">
            <w:pPr>
              <w:autoSpaceDE w:val="0"/>
              <w:autoSpaceDN w:val="0"/>
              <w:adjustRightInd w:val="0"/>
              <w:jc w:val="center"/>
              <w:rPr>
                <w:rFonts w:ascii="Segoe UI" w:hAnsi="Segoe UI" w:cs="Segoe UI"/>
                <w:sz w:val="22"/>
                <w:szCs w:val="22"/>
                <w:lang w:eastAsia="en-GB"/>
              </w:rPr>
            </w:pPr>
          </w:p>
          <w:p w14:paraId="22C505B4" w14:textId="77777777" w:rsidR="004E4917" w:rsidRDefault="004E4917" w:rsidP="00CC6E6D">
            <w:pPr>
              <w:autoSpaceDE w:val="0"/>
              <w:autoSpaceDN w:val="0"/>
              <w:adjustRightInd w:val="0"/>
              <w:rPr>
                <w:rFonts w:ascii="Segoe UI" w:hAnsi="Segoe UI" w:cs="Segoe UI"/>
                <w:sz w:val="22"/>
                <w:szCs w:val="22"/>
                <w:lang w:eastAsia="en-GB"/>
              </w:rPr>
            </w:pPr>
          </w:p>
          <w:p w14:paraId="7B789132" w14:textId="77777777" w:rsidR="004E4917" w:rsidRPr="00AD7E90" w:rsidRDefault="004E4917" w:rsidP="00CC6E6D">
            <w:pPr>
              <w:autoSpaceDE w:val="0"/>
              <w:autoSpaceDN w:val="0"/>
              <w:adjustRightInd w:val="0"/>
              <w:rPr>
                <w:rFonts w:ascii="Segoe UI" w:hAnsi="Segoe UI" w:cs="Segoe UI"/>
                <w:sz w:val="22"/>
                <w:szCs w:val="22"/>
                <w:lang w:eastAsia="en-GB"/>
              </w:rPr>
            </w:pPr>
          </w:p>
        </w:tc>
      </w:tr>
      <w:tr w:rsidR="004E4917" w:rsidRPr="00AD7E90" w14:paraId="0A4AF165" w14:textId="77777777" w:rsidTr="00F6626A">
        <w:tc>
          <w:tcPr>
            <w:tcW w:w="851" w:type="dxa"/>
            <w:shd w:val="clear" w:color="auto" w:fill="548DD4" w:themeFill="text2" w:themeFillTint="99"/>
          </w:tcPr>
          <w:p w14:paraId="1DF4FDF9" w14:textId="77777777" w:rsidR="004E4917" w:rsidRPr="009432B0" w:rsidRDefault="004E4917" w:rsidP="00CC6E6D">
            <w:pPr>
              <w:autoSpaceDE w:val="0"/>
              <w:autoSpaceDN w:val="0"/>
              <w:adjustRightInd w:val="0"/>
              <w:jc w:val="center"/>
              <w:rPr>
                <w:b/>
                <w:bCs/>
              </w:rPr>
            </w:pPr>
            <w:r w:rsidRPr="009432B0">
              <w:rPr>
                <w:rFonts w:ascii="Segoe UI" w:hAnsi="Segoe UI" w:cs="Segoe UI"/>
                <w:b/>
                <w:bCs/>
                <w:color w:val="FFFFFF" w:themeColor="background1"/>
                <w:sz w:val="22"/>
                <w:szCs w:val="22"/>
                <w:lang w:eastAsia="en-GB"/>
              </w:rPr>
              <w:t>6</w:t>
            </w:r>
          </w:p>
        </w:tc>
        <w:tc>
          <w:tcPr>
            <w:tcW w:w="7938" w:type="dxa"/>
            <w:shd w:val="clear" w:color="auto" w:fill="548DD4" w:themeFill="text2" w:themeFillTint="99"/>
          </w:tcPr>
          <w:p w14:paraId="5ABFF540" w14:textId="77777777" w:rsidR="004E4917" w:rsidRPr="00A83CFF" w:rsidRDefault="004E4917" w:rsidP="00CC6E6D">
            <w:pPr>
              <w:autoSpaceDE w:val="0"/>
              <w:autoSpaceDN w:val="0"/>
              <w:adjustRightInd w:val="0"/>
              <w:rPr>
                <w:rFonts w:ascii="Segoe UI" w:hAnsi="Segoe UI" w:cs="Segoe UI"/>
                <w:b/>
                <w:bCs/>
                <w:sz w:val="22"/>
                <w:szCs w:val="22"/>
                <w:lang w:eastAsia="en-GB"/>
              </w:rPr>
            </w:pPr>
            <w:r w:rsidRPr="00A83CFF">
              <w:rPr>
                <w:rFonts w:ascii="Segoe UI" w:hAnsi="Segoe UI" w:cs="Segoe UI"/>
                <w:b/>
                <w:bCs/>
                <w:color w:val="FFFFFF" w:themeColor="background1"/>
                <w:sz w:val="22"/>
                <w:szCs w:val="22"/>
                <w:lang w:eastAsia="en-GB"/>
              </w:rPr>
              <w:t>Strategy Update</w:t>
            </w:r>
          </w:p>
        </w:tc>
        <w:tc>
          <w:tcPr>
            <w:tcW w:w="992" w:type="dxa"/>
            <w:shd w:val="clear" w:color="auto" w:fill="548DD4" w:themeFill="text2" w:themeFillTint="99"/>
          </w:tcPr>
          <w:p w14:paraId="11307025" w14:textId="77777777" w:rsidR="004E4917" w:rsidRDefault="004E4917" w:rsidP="00CC6E6D">
            <w:pPr>
              <w:autoSpaceDE w:val="0"/>
              <w:autoSpaceDN w:val="0"/>
              <w:adjustRightInd w:val="0"/>
              <w:jc w:val="center"/>
              <w:rPr>
                <w:rFonts w:ascii="Segoe UI" w:hAnsi="Segoe UI" w:cs="Segoe UI"/>
                <w:sz w:val="22"/>
                <w:szCs w:val="22"/>
                <w:lang w:eastAsia="en-GB"/>
              </w:rPr>
            </w:pPr>
          </w:p>
        </w:tc>
      </w:tr>
      <w:tr w:rsidR="004E4917" w:rsidRPr="00AD7E90" w14:paraId="687C5219" w14:textId="77777777" w:rsidTr="00F6626A">
        <w:tc>
          <w:tcPr>
            <w:tcW w:w="851" w:type="dxa"/>
            <w:shd w:val="clear" w:color="auto" w:fill="auto"/>
          </w:tcPr>
          <w:p w14:paraId="781B5AC6" w14:textId="77777777" w:rsidR="004E4917" w:rsidRDefault="004E4917" w:rsidP="00CC6E6D">
            <w:pPr>
              <w:autoSpaceDE w:val="0"/>
              <w:autoSpaceDN w:val="0"/>
              <w:adjustRightInd w:val="0"/>
              <w:jc w:val="center"/>
              <w:rPr>
                <w:rFonts w:ascii="Segoe UI" w:hAnsi="Segoe UI" w:cs="Segoe UI"/>
                <w:color w:val="FFFFFF" w:themeColor="background1"/>
                <w:sz w:val="22"/>
                <w:szCs w:val="22"/>
                <w:lang w:eastAsia="en-GB"/>
              </w:rPr>
            </w:pPr>
          </w:p>
          <w:p w14:paraId="4C7648C7" w14:textId="77777777" w:rsidR="004E4917" w:rsidRDefault="004E4917" w:rsidP="00CC6E6D">
            <w:pPr>
              <w:autoSpaceDE w:val="0"/>
              <w:autoSpaceDN w:val="0"/>
              <w:adjustRightInd w:val="0"/>
              <w:jc w:val="center"/>
              <w:rPr>
                <w:rFonts w:ascii="Segoe UI" w:hAnsi="Segoe UI" w:cs="Segoe UI"/>
                <w:color w:val="FFFFFF" w:themeColor="background1"/>
                <w:sz w:val="22"/>
                <w:szCs w:val="22"/>
                <w:lang w:eastAsia="en-GB"/>
              </w:rPr>
            </w:pPr>
          </w:p>
        </w:tc>
        <w:tc>
          <w:tcPr>
            <w:tcW w:w="7938" w:type="dxa"/>
            <w:shd w:val="clear" w:color="auto" w:fill="auto"/>
          </w:tcPr>
          <w:p w14:paraId="70D2D507" w14:textId="77777777" w:rsidR="004E4917" w:rsidRDefault="004E4917" w:rsidP="004E4917">
            <w:pPr>
              <w:pStyle w:val="ListParagraph"/>
              <w:numPr>
                <w:ilvl w:val="0"/>
                <w:numId w:val="15"/>
              </w:numPr>
              <w:autoSpaceDE w:val="0"/>
              <w:autoSpaceDN w:val="0"/>
              <w:adjustRightInd w:val="0"/>
              <w:ind w:left="274" w:hanging="274"/>
              <w:rPr>
                <w:rFonts w:ascii="Segoe UI" w:hAnsi="Segoe UI" w:cs="Segoe UI"/>
                <w:sz w:val="22"/>
                <w:szCs w:val="22"/>
                <w:lang w:eastAsia="en-GB"/>
              </w:rPr>
            </w:pPr>
            <w:r w:rsidRPr="0004405A">
              <w:rPr>
                <w:rFonts w:ascii="Segoe UI" w:hAnsi="Segoe UI" w:cs="Segoe UI"/>
                <w:sz w:val="22"/>
                <w:szCs w:val="22"/>
                <w:lang w:eastAsia="en-GB"/>
              </w:rPr>
              <w:t>JP noted that the strategy run</w:t>
            </w:r>
            <w:r>
              <w:rPr>
                <w:rFonts w:ascii="Segoe UI" w:hAnsi="Segoe UI" w:cs="Segoe UI"/>
                <w:sz w:val="22"/>
                <w:szCs w:val="22"/>
                <w:lang w:eastAsia="en-GB"/>
              </w:rPr>
              <w:t>s until</w:t>
            </w:r>
            <w:r w:rsidRPr="0004405A">
              <w:rPr>
                <w:rFonts w:ascii="Segoe UI" w:hAnsi="Segoe UI" w:cs="Segoe UI"/>
                <w:sz w:val="22"/>
                <w:szCs w:val="22"/>
                <w:lang w:eastAsia="en-GB"/>
              </w:rPr>
              <w:t xml:space="preserve"> 2022, </w:t>
            </w:r>
            <w:r>
              <w:rPr>
                <w:rFonts w:ascii="Segoe UI" w:hAnsi="Segoe UI" w:cs="Segoe UI"/>
                <w:sz w:val="22"/>
                <w:szCs w:val="22"/>
                <w:lang w:eastAsia="en-GB"/>
              </w:rPr>
              <w:t xml:space="preserve">she suggested </w:t>
            </w:r>
            <w:r w:rsidRPr="0004405A">
              <w:rPr>
                <w:rFonts w:ascii="Segoe UI" w:hAnsi="Segoe UI" w:cs="Segoe UI"/>
                <w:sz w:val="22"/>
                <w:szCs w:val="22"/>
                <w:lang w:eastAsia="en-GB"/>
              </w:rPr>
              <w:t>revisit</w:t>
            </w:r>
            <w:r>
              <w:rPr>
                <w:rFonts w:ascii="Segoe UI" w:hAnsi="Segoe UI" w:cs="Segoe UI"/>
                <w:sz w:val="22"/>
                <w:szCs w:val="22"/>
                <w:lang w:eastAsia="en-GB"/>
              </w:rPr>
              <w:t>ing</w:t>
            </w:r>
            <w:r w:rsidRPr="0004405A">
              <w:rPr>
                <w:rFonts w:ascii="Segoe UI" w:hAnsi="Segoe UI" w:cs="Segoe UI"/>
                <w:sz w:val="22"/>
                <w:szCs w:val="22"/>
                <w:lang w:eastAsia="en-GB"/>
              </w:rPr>
              <w:t xml:space="preserve"> our action plan in February meeting, or perhaps as an additional meeting to check on</w:t>
            </w:r>
            <w:r>
              <w:rPr>
                <w:rFonts w:ascii="Segoe UI" w:hAnsi="Segoe UI" w:cs="Segoe UI"/>
                <w:sz w:val="22"/>
                <w:szCs w:val="22"/>
                <w:lang w:eastAsia="en-GB"/>
              </w:rPr>
              <w:t xml:space="preserve"> actions needed to close the</w:t>
            </w:r>
            <w:r w:rsidRPr="0004405A">
              <w:rPr>
                <w:rFonts w:ascii="Segoe UI" w:hAnsi="Segoe UI" w:cs="Segoe UI"/>
                <w:sz w:val="22"/>
                <w:szCs w:val="22"/>
                <w:lang w:eastAsia="en-GB"/>
              </w:rPr>
              <w:t xml:space="preserve"> last year of strategy and to check we will deliver on the objectives </w:t>
            </w:r>
          </w:p>
          <w:p w14:paraId="63436C78" w14:textId="77777777" w:rsidR="004E4917" w:rsidRDefault="004E4917" w:rsidP="004E4917">
            <w:pPr>
              <w:pStyle w:val="ListParagraph"/>
              <w:numPr>
                <w:ilvl w:val="0"/>
                <w:numId w:val="15"/>
              </w:numPr>
              <w:autoSpaceDE w:val="0"/>
              <w:autoSpaceDN w:val="0"/>
              <w:adjustRightInd w:val="0"/>
              <w:ind w:left="274" w:hanging="274"/>
              <w:rPr>
                <w:rFonts w:ascii="Segoe UI" w:hAnsi="Segoe UI" w:cs="Segoe UI"/>
                <w:sz w:val="22"/>
                <w:szCs w:val="22"/>
                <w:lang w:eastAsia="en-GB"/>
              </w:rPr>
            </w:pPr>
            <w:r w:rsidRPr="0004405A">
              <w:rPr>
                <w:rFonts w:ascii="Segoe UI" w:hAnsi="Segoe UI" w:cs="Segoe UI"/>
                <w:sz w:val="22"/>
                <w:szCs w:val="22"/>
                <w:lang w:eastAsia="en-GB"/>
              </w:rPr>
              <w:t>Updated KPIs generally moving in the right direction</w:t>
            </w:r>
          </w:p>
          <w:p w14:paraId="2CA52C69" w14:textId="77777777" w:rsidR="004E4917" w:rsidRPr="0004405A" w:rsidRDefault="004E4917" w:rsidP="004E4917">
            <w:pPr>
              <w:pStyle w:val="ListParagraph"/>
              <w:numPr>
                <w:ilvl w:val="0"/>
                <w:numId w:val="15"/>
              </w:numPr>
              <w:autoSpaceDE w:val="0"/>
              <w:autoSpaceDN w:val="0"/>
              <w:adjustRightInd w:val="0"/>
              <w:ind w:left="274" w:hanging="274"/>
              <w:rPr>
                <w:rFonts w:ascii="Segoe UI" w:hAnsi="Segoe UI" w:cs="Segoe UI"/>
                <w:sz w:val="22"/>
                <w:szCs w:val="22"/>
                <w:lang w:eastAsia="en-GB"/>
              </w:rPr>
            </w:pPr>
            <w:r w:rsidRPr="0004405A">
              <w:rPr>
                <w:rFonts w:ascii="Segoe UI" w:hAnsi="Segoe UI" w:cs="Segoe UI"/>
                <w:sz w:val="22"/>
                <w:szCs w:val="22"/>
                <w:lang w:eastAsia="en-GB"/>
              </w:rPr>
              <w:t>Total fundraising figure needs to include Gifts in Kind</w:t>
            </w:r>
          </w:p>
        </w:tc>
        <w:tc>
          <w:tcPr>
            <w:tcW w:w="992" w:type="dxa"/>
            <w:shd w:val="clear" w:color="auto" w:fill="auto"/>
          </w:tcPr>
          <w:p w14:paraId="57A57270" w14:textId="77777777" w:rsidR="004E4917" w:rsidRDefault="004E4917" w:rsidP="00CC6E6D">
            <w:pPr>
              <w:autoSpaceDE w:val="0"/>
              <w:autoSpaceDN w:val="0"/>
              <w:adjustRightInd w:val="0"/>
              <w:jc w:val="center"/>
              <w:rPr>
                <w:rFonts w:ascii="Segoe UI" w:hAnsi="Segoe UI" w:cs="Segoe UI"/>
                <w:sz w:val="22"/>
                <w:szCs w:val="22"/>
                <w:lang w:eastAsia="en-GB"/>
              </w:rPr>
            </w:pPr>
          </w:p>
          <w:p w14:paraId="012418AB" w14:textId="77777777" w:rsidR="004E4917" w:rsidRDefault="004E4917" w:rsidP="00CC6E6D">
            <w:pPr>
              <w:autoSpaceDE w:val="0"/>
              <w:autoSpaceDN w:val="0"/>
              <w:adjustRightInd w:val="0"/>
              <w:jc w:val="center"/>
              <w:rPr>
                <w:rFonts w:ascii="Segoe UI" w:hAnsi="Segoe UI" w:cs="Segoe UI"/>
                <w:sz w:val="22"/>
                <w:szCs w:val="22"/>
                <w:lang w:eastAsia="en-GB"/>
              </w:rPr>
            </w:pPr>
          </w:p>
          <w:p w14:paraId="60D313C3" w14:textId="77777777" w:rsidR="004E4917" w:rsidRDefault="004E4917" w:rsidP="00CC6E6D">
            <w:pPr>
              <w:autoSpaceDE w:val="0"/>
              <w:autoSpaceDN w:val="0"/>
              <w:adjustRightInd w:val="0"/>
              <w:jc w:val="center"/>
              <w:rPr>
                <w:rFonts w:ascii="Segoe UI" w:hAnsi="Segoe UI" w:cs="Segoe UI"/>
                <w:sz w:val="22"/>
                <w:szCs w:val="22"/>
                <w:lang w:eastAsia="en-GB"/>
              </w:rPr>
            </w:pPr>
          </w:p>
          <w:p w14:paraId="1CAA1029" w14:textId="77777777" w:rsidR="004E4917" w:rsidRDefault="004E4917" w:rsidP="00CC6E6D">
            <w:pPr>
              <w:autoSpaceDE w:val="0"/>
              <w:autoSpaceDN w:val="0"/>
              <w:adjustRightInd w:val="0"/>
              <w:jc w:val="center"/>
              <w:rPr>
                <w:rFonts w:ascii="Segoe UI" w:hAnsi="Segoe UI" w:cs="Segoe UI"/>
                <w:sz w:val="22"/>
                <w:szCs w:val="22"/>
                <w:lang w:eastAsia="en-GB"/>
              </w:rPr>
            </w:pPr>
          </w:p>
          <w:p w14:paraId="433ABE8D" w14:textId="77777777" w:rsidR="004E4917" w:rsidRDefault="004E4917" w:rsidP="00CC6E6D">
            <w:pPr>
              <w:autoSpaceDE w:val="0"/>
              <w:autoSpaceDN w:val="0"/>
              <w:adjustRightInd w:val="0"/>
              <w:jc w:val="center"/>
              <w:rPr>
                <w:rFonts w:ascii="Segoe UI" w:hAnsi="Segoe UI" w:cs="Segoe UI"/>
                <w:sz w:val="22"/>
                <w:szCs w:val="22"/>
                <w:lang w:eastAsia="en-GB"/>
              </w:rPr>
            </w:pPr>
          </w:p>
          <w:p w14:paraId="3FACEFE7" w14:textId="77777777" w:rsidR="004E4917" w:rsidRDefault="004E4917" w:rsidP="00CC6E6D">
            <w:pPr>
              <w:autoSpaceDE w:val="0"/>
              <w:autoSpaceDN w:val="0"/>
              <w:adjustRightInd w:val="0"/>
              <w:jc w:val="center"/>
              <w:rPr>
                <w:rFonts w:ascii="Segoe UI" w:hAnsi="Segoe UI" w:cs="Segoe UI"/>
                <w:sz w:val="22"/>
                <w:szCs w:val="22"/>
                <w:lang w:eastAsia="en-GB"/>
              </w:rPr>
            </w:pPr>
            <w:r>
              <w:rPr>
                <w:rFonts w:ascii="Segoe UI" w:hAnsi="Segoe UI" w:cs="Segoe UI"/>
                <w:sz w:val="22"/>
                <w:szCs w:val="22"/>
                <w:lang w:eastAsia="en-GB"/>
              </w:rPr>
              <w:t>JP</w:t>
            </w:r>
          </w:p>
        </w:tc>
      </w:tr>
      <w:tr w:rsidR="004E4917" w:rsidRPr="00AD7E90" w14:paraId="62B3D73E" w14:textId="77777777" w:rsidTr="00F6626A">
        <w:tc>
          <w:tcPr>
            <w:tcW w:w="851" w:type="dxa"/>
            <w:shd w:val="clear" w:color="auto" w:fill="548DD4" w:themeFill="text2" w:themeFillTint="99"/>
          </w:tcPr>
          <w:p w14:paraId="0466797A" w14:textId="77777777" w:rsidR="004E4917" w:rsidRPr="0040275B" w:rsidRDefault="004E4917" w:rsidP="00CC6E6D">
            <w:pPr>
              <w:autoSpaceDE w:val="0"/>
              <w:autoSpaceDN w:val="0"/>
              <w:adjustRightInd w:val="0"/>
              <w:jc w:val="center"/>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7</w:t>
            </w:r>
          </w:p>
        </w:tc>
        <w:tc>
          <w:tcPr>
            <w:tcW w:w="7938" w:type="dxa"/>
            <w:shd w:val="clear" w:color="auto" w:fill="548DD4" w:themeFill="text2" w:themeFillTint="99"/>
          </w:tcPr>
          <w:p w14:paraId="6A4F027A" w14:textId="77777777" w:rsidR="004E4917" w:rsidRPr="008D492E" w:rsidRDefault="004E4917" w:rsidP="00CC6E6D">
            <w:pPr>
              <w:autoSpaceDE w:val="0"/>
              <w:autoSpaceDN w:val="0"/>
              <w:adjustRightInd w:val="0"/>
              <w:rPr>
                <w:rFonts w:ascii="Segoe UI" w:hAnsi="Segoe UI" w:cs="Segoe UI"/>
                <w:b/>
                <w:bCs/>
                <w:sz w:val="22"/>
                <w:szCs w:val="22"/>
                <w:lang w:eastAsia="en-GB"/>
              </w:rPr>
            </w:pPr>
            <w:r w:rsidRPr="008D492E">
              <w:rPr>
                <w:rFonts w:ascii="Segoe UI" w:hAnsi="Segoe UI" w:cs="Segoe UI"/>
                <w:b/>
                <w:bCs/>
                <w:color w:val="FFFFFF" w:themeColor="background1"/>
                <w:sz w:val="22"/>
                <w:szCs w:val="22"/>
                <w:lang w:eastAsia="en-GB"/>
              </w:rPr>
              <w:t>Annual Report</w:t>
            </w:r>
          </w:p>
        </w:tc>
        <w:tc>
          <w:tcPr>
            <w:tcW w:w="992" w:type="dxa"/>
            <w:shd w:val="clear" w:color="auto" w:fill="548DD4" w:themeFill="text2" w:themeFillTint="99"/>
          </w:tcPr>
          <w:p w14:paraId="741EF542" w14:textId="77777777" w:rsidR="004E4917" w:rsidRDefault="004E4917" w:rsidP="00CC6E6D">
            <w:pPr>
              <w:autoSpaceDE w:val="0"/>
              <w:autoSpaceDN w:val="0"/>
              <w:adjustRightInd w:val="0"/>
              <w:jc w:val="center"/>
              <w:rPr>
                <w:rFonts w:ascii="Segoe UI" w:hAnsi="Segoe UI" w:cs="Segoe UI"/>
                <w:sz w:val="22"/>
                <w:szCs w:val="22"/>
                <w:lang w:eastAsia="en-GB"/>
              </w:rPr>
            </w:pPr>
          </w:p>
        </w:tc>
      </w:tr>
      <w:tr w:rsidR="004E4917" w:rsidRPr="00AD7E90" w14:paraId="5597C0D2" w14:textId="77777777" w:rsidTr="00F6626A">
        <w:tc>
          <w:tcPr>
            <w:tcW w:w="851" w:type="dxa"/>
            <w:shd w:val="clear" w:color="auto" w:fill="auto"/>
          </w:tcPr>
          <w:p w14:paraId="28553F84" w14:textId="77777777" w:rsidR="004E4917" w:rsidRDefault="004E4917" w:rsidP="00CC6E6D">
            <w:pPr>
              <w:autoSpaceDE w:val="0"/>
              <w:autoSpaceDN w:val="0"/>
              <w:adjustRightInd w:val="0"/>
              <w:jc w:val="center"/>
              <w:rPr>
                <w:rFonts w:ascii="Segoe UI" w:hAnsi="Segoe UI" w:cs="Segoe UI"/>
                <w:color w:val="FFFFFF" w:themeColor="background1"/>
                <w:sz w:val="22"/>
                <w:szCs w:val="22"/>
                <w:lang w:eastAsia="en-GB"/>
              </w:rPr>
            </w:pPr>
          </w:p>
        </w:tc>
        <w:tc>
          <w:tcPr>
            <w:tcW w:w="7938" w:type="dxa"/>
            <w:shd w:val="clear" w:color="auto" w:fill="auto"/>
          </w:tcPr>
          <w:p w14:paraId="69726432" w14:textId="77777777" w:rsidR="004E4917" w:rsidRPr="00653791" w:rsidRDefault="004E4917" w:rsidP="004E4917">
            <w:pPr>
              <w:pStyle w:val="ListParagraph"/>
              <w:numPr>
                <w:ilvl w:val="0"/>
                <w:numId w:val="13"/>
              </w:numPr>
              <w:autoSpaceDE w:val="0"/>
              <w:autoSpaceDN w:val="0"/>
              <w:adjustRightInd w:val="0"/>
              <w:ind w:left="274" w:hanging="274"/>
              <w:rPr>
                <w:rFonts w:ascii="Segoe UI" w:hAnsi="Segoe UI" w:cs="Segoe UI"/>
                <w:sz w:val="22"/>
                <w:szCs w:val="22"/>
                <w:lang w:eastAsia="en-GB"/>
              </w:rPr>
            </w:pPr>
            <w:r>
              <w:rPr>
                <w:rFonts w:ascii="Segoe UI" w:hAnsi="Segoe UI" w:cs="Segoe UI"/>
                <w:sz w:val="22"/>
                <w:szCs w:val="22"/>
                <w:lang w:eastAsia="en-GB"/>
              </w:rPr>
              <w:t xml:space="preserve">Governance committee had approved in the previous meeting but the development committee were also asked to approve.  No further comments or amends noted and was taken as approved. </w:t>
            </w:r>
          </w:p>
        </w:tc>
        <w:tc>
          <w:tcPr>
            <w:tcW w:w="992" w:type="dxa"/>
            <w:shd w:val="clear" w:color="auto" w:fill="auto"/>
          </w:tcPr>
          <w:p w14:paraId="647AC9AC" w14:textId="77777777" w:rsidR="004E4917" w:rsidRDefault="004E4917" w:rsidP="00CC6E6D">
            <w:pPr>
              <w:autoSpaceDE w:val="0"/>
              <w:autoSpaceDN w:val="0"/>
              <w:adjustRightInd w:val="0"/>
              <w:jc w:val="center"/>
              <w:rPr>
                <w:rFonts w:ascii="Segoe UI" w:hAnsi="Segoe UI" w:cs="Segoe UI"/>
                <w:sz w:val="22"/>
                <w:szCs w:val="22"/>
                <w:lang w:eastAsia="en-GB"/>
              </w:rPr>
            </w:pPr>
          </w:p>
        </w:tc>
      </w:tr>
      <w:tr w:rsidR="004E4917" w:rsidRPr="00AD7E90" w14:paraId="211B6CE2" w14:textId="77777777" w:rsidTr="00F6626A">
        <w:tc>
          <w:tcPr>
            <w:tcW w:w="851" w:type="dxa"/>
            <w:shd w:val="clear" w:color="auto" w:fill="548DD4" w:themeFill="text2" w:themeFillTint="99"/>
          </w:tcPr>
          <w:p w14:paraId="39CD235D" w14:textId="77777777" w:rsidR="004E4917" w:rsidRDefault="004E4917" w:rsidP="00CC6E6D">
            <w:pPr>
              <w:autoSpaceDE w:val="0"/>
              <w:autoSpaceDN w:val="0"/>
              <w:adjustRightInd w:val="0"/>
              <w:jc w:val="center"/>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8</w:t>
            </w:r>
          </w:p>
        </w:tc>
        <w:tc>
          <w:tcPr>
            <w:tcW w:w="7938" w:type="dxa"/>
            <w:shd w:val="clear" w:color="auto" w:fill="548DD4" w:themeFill="text2" w:themeFillTint="99"/>
          </w:tcPr>
          <w:p w14:paraId="0DD26FEB" w14:textId="77777777" w:rsidR="004E4917" w:rsidRDefault="004E4917" w:rsidP="00CC6E6D">
            <w:pPr>
              <w:autoSpaceDE w:val="0"/>
              <w:autoSpaceDN w:val="0"/>
              <w:adjustRightInd w:val="0"/>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Any Other Business</w:t>
            </w:r>
          </w:p>
        </w:tc>
        <w:tc>
          <w:tcPr>
            <w:tcW w:w="992" w:type="dxa"/>
            <w:shd w:val="clear" w:color="auto" w:fill="548DD4" w:themeFill="text2" w:themeFillTint="99"/>
          </w:tcPr>
          <w:p w14:paraId="5D1C48A3" w14:textId="77777777" w:rsidR="004E4917" w:rsidRDefault="004E4917" w:rsidP="00CC6E6D">
            <w:pPr>
              <w:autoSpaceDE w:val="0"/>
              <w:autoSpaceDN w:val="0"/>
              <w:adjustRightInd w:val="0"/>
              <w:jc w:val="center"/>
              <w:rPr>
                <w:rFonts w:ascii="Segoe UI" w:hAnsi="Segoe UI" w:cs="Segoe UI"/>
                <w:sz w:val="22"/>
                <w:szCs w:val="22"/>
                <w:lang w:eastAsia="en-GB"/>
              </w:rPr>
            </w:pPr>
          </w:p>
        </w:tc>
      </w:tr>
      <w:tr w:rsidR="004E4917" w:rsidRPr="00AD7E90" w14:paraId="4CAF04C9" w14:textId="77777777" w:rsidTr="00F6626A">
        <w:tc>
          <w:tcPr>
            <w:tcW w:w="851" w:type="dxa"/>
            <w:shd w:val="clear" w:color="auto" w:fill="auto"/>
          </w:tcPr>
          <w:p w14:paraId="342CE182" w14:textId="77777777" w:rsidR="004E4917" w:rsidRDefault="004E4917" w:rsidP="00CC6E6D">
            <w:pPr>
              <w:autoSpaceDE w:val="0"/>
              <w:autoSpaceDN w:val="0"/>
              <w:adjustRightInd w:val="0"/>
              <w:jc w:val="center"/>
              <w:rPr>
                <w:rFonts w:ascii="Segoe UI" w:hAnsi="Segoe UI" w:cs="Segoe UI"/>
                <w:b/>
                <w:bCs/>
                <w:color w:val="FFFFFF" w:themeColor="background1"/>
                <w:sz w:val="22"/>
                <w:szCs w:val="22"/>
                <w:lang w:eastAsia="en-GB"/>
              </w:rPr>
            </w:pPr>
          </w:p>
        </w:tc>
        <w:tc>
          <w:tcPr>
            <w:tcW w:w="7938" w:type="dxa"/>
            <w:shd w:val="clear" w:color="auto" w:fill="auto"/>
          </w:tcPr>
          <w:p w14:paraId="38D4160A" w14:textId="77777777" w:rsidR="004E4917" w:rsidRDefault="004E4917" w:rsidP="004E4917">
            <w:pPr>
              <w:pStyle w:val="ListParagraph"/>
              <w:numPr>
                <w:ilvl w:val="0"/>
                <w:numId w:val="14"/>
              </w:numPr>
              <w:autoSpaceDE w:val="0"/>
              <w:autoSpaceDN w:val="0"/>
              <w:adjustRightInd w:val="0"/>
              <w:ind w:left="274" w:hanging="274"/>
              <w:rPr>
                <w:rFonts w:ascii="Segoe UI" w:hAnsi="Segoe UI" w:cs="Segoe UI"/>
                <w:sz w:val="22"/>
                <w:szCs w:val="22"/>
                <w:lang w:eastAsia="en-GB"/>
              </w:rPr>
            </w:pPr>
            <w:r>
              <w:rPr>
                <w:rFonts w:ascii="Segoe UI" w:hAnsi="Segoe UI" w:cs="Segoe UI"/>
                <w:sz w:val="22"/>
                <w:szCs w:val="22"/>
                <w:lang w:eastAsia="en-GB"/>
              </w:rPr>
              <w:t xml:space="preserve">OS has completed her review of the archive files, which will be discussed in further detail in February. OS explained that these were files from OUH and then passed on to Kingston Smith. JP has been tasked to review OS report and draw out some action points.    </w:t>
            </w:r>
          </w:p>
          <w:p w14:paraId="3B5E40FE" w14:textId="77777777" w:rsidR="004E4917" w:rsidRPr="00D757D5" w:rsidRDefault="004E4917" w:rsidP="004E4917">
            <w:pPr>
              <w:pStyle w:val="ListParagraph"/>
              <w:numPr>
                <w:ilvl w:val="0"/>
                <w:numId w:val="14"/>
              </w:numPr>
              <w:autoSpaceDE w:val="0"/>
              <w:autoSpaceDN w:val="0"/>
              <w:adjustRightInd w:val="0"/>
              <w:ind w:left="274" w:hanging="274"/>
              <w:rPr>
                <w:rFonts w:ascii="Segoe UI" w:hAnsi="Segoe UI" w:cs="Segoe UI"/>
                <w:sz w:val="22"/>
                <w:szCs w:val="22"/>
                <w:lang w:eastAsia="en-GB"/>
              </w:rPr>
            </w:pPr>
            <w:r>
              <w:rPr>
                <w:rFonts w:ascii="Segoe UI" w:hAnsi="Segoe UI" w:cs="Segoe UI"/>
                <w:sz w:val="22"/>
                <w:szCs w:val="22"/>
                <w:lang w:eastAsia="en-GB"/>
              </w:rPr>
              <w:t xml:space="preserve">BG wished to thank OS for doing this, and recognition this was a huge task. </w:t>
            </w:r>
            <w:r w:rsidRPr="00D757D5">
              <w:rPr>
                <w:rFonts w:ascii="Segoe UI" w:hAnsi="Segoe UI" w:cs="Segoe UI"/>
                <w:sz w:val="22"/>
                <w:szCs w:val="22"/>
                <w:lang w:eastAsia="en-GB"/>
              </w:rPr>
              <w:t xml:space="preserve">  </w:t>
            </w:r>
          </w:p>
          <w:p w14:paraId="29F0356E" w14:textId="77777777" w:rsidR="004E4917" w:rsidRPr="003E793B" w:rsidRDefault="004E4917" w:rsidP="004E4917">
            <w:pPr>
              <w:pStyle w:val="ListParagraph"/>
              <w:numPr>
                <w:ilvl w:val="0"/>
                <w:numId w:val="14"/>
              </w:numPr>
              <w:autoSpaceDE w:val="0"/>
              <w:autoSpaceDN w:val="0"/>
              <w:adjustRightInd w:val="0"/>
              <w:ind w:left="274" w:hanging="274"/>
              <w:rPr>
                <w:rFonts w:ascii="Segoe UI" w:hAnsi="Segoe UI" w:cs="Segoe UI"/>
                <w:sz w:val="22"/>
                <w:szCs w:val="22"/>
                <w:lang w:eastAsia="en-GB"/>
              </w:rPr>
            </w:pPr>
            <w:r>
              <w:rPr>
                <w:rFonts w:ascii="Segoe UI" w:hAnsi="Segoe UI" w:cs="Segoe UI"/>
                <w:sz w:val="22"/>
                <w:szCs w:val="22"/>
                <w:lang w:eastAsia="en-GB"/>
              </w:rPr>
              <w:t xml:space="preserve">ROSY Fundraising – AD explained that ROSY funds the HCAs and Nurses for ROSY families, and due to COVID understandably on occasions due to infection risks sometimes staff weren’t able to perform their usual duties, however were able to help families in other ways. AD confirmed she felt comfortable regarding recent spend, and that there’s sufficient funds available in the ROSY pipeline. She is meeting with George and Mike from ROSY next week. </w:t>
            </w:r>
            <w:r>
              <w:rPr>
                <w:rFonts w:ascii="Segoe UI" w:hAnsi="Segoe UI" w:cs="Segoe UI"/>
                <w:sz w:val="22"/>
                <w:szCs w:val="22"/>
                <w:lang w:eastAsia="en-GB"/>
              </w:rPr>
              <w:br/>
            </w:r>
            <w:r>
              <w:rPr>
                <w:rFonts w:ascii="Segoe UI" w:hAnsi="Segoe UI" w:cs="Segoe UI"/>
                <w:sz w:val="22"/>
                <w:szCs w:val="22"/>
                <w:lang w:eastAsia="en-GB"/>
              </w:rPr>
              <w:br/>
            </w:r>
          </w:p>
        </w:tc>
        <w:tc>
          <w:tcPr>
            <w:tcW w:w="992" w:type="dxa"/>
            <w:shd w:val="clear" w:color="auto" w:fill="auto"/>
          </w:tcPr>
          <w:p w14:paraId="7F3E78AD" w14:textId="77777777" w:rsidR="004E4917" w:rsidRDefault="004E4917" w:rsidP="00CC6E6D">
            <w:pPr>
              <w:autoSpaceDE w:val="0"/>
              <w:autoSpaceDN w:val="0"/>
              <w:adjustRightInd w:val="0"/>
              <w:jc w:val="center"/>
              <w:rPr>
                <w:rFonts w:ascii="Segoe UI" w:hAnsi="Segoe UI" w:cs="Segoe UI"/>
                <w:sz w:val="22"/>
                <w:szCs w:val="22"/>
                <w:lang w:eastAsia="en-GB"/>
              </w:rPr>
            </w:pPr>
          </w:p>
          <w:p w14:paraId="1AA87C23" w14:textId="77777777" w:rsidR="004E4917" w:rsidRDefault="004E4917" w:rsidP="00CC6E6D">
            <w:pPr>
              <w:autoSpaceDE w:val="0"/>
              <w:autoSpaceDN w:val="0"/>
              <w:adjustRightInd w:val="0"/>
              <w:jc w:val="center"/>
              <w:rPr>
                <w:rFonts w:ascii="Segoe UI" w:hAnsi="Segoe UI" w:cs="Segoe UI"/>
                <w:sz w:val="22"/>
                <w:szCs w:val="22"/>
                <w:lang w:eastAsia="en-GB"/>
              </w:rPr>
            </w:pPr>
            <w:r>
              <w:rPr>
                <w:rFonts w:ascii="Segoe UI" w:hAnsi="Segoe UI" w:cs="Segoe UI"/>
                <w:sz w:val="22"/>
                <w:szCs w:val="22"/>
                <w:lang w:eastAsia="en-GB"/>
              </w:rPr>
              <w:t>JP</w:t>
            </w:r>
          </w:p>
        </w:tc>
      </w:tr>
      <w:tr w:rsidR="004E4917" w:rsidRPr="00AD7E90" w14:paraId="6164740B" w14:textId="77777777" w:rsidTr="00F6626A">
        <w:tc>
          <w:tcPr>
            <w:tcW w:w="851" w:type="dxa"/>
            <w:shd w:val="clear" w:color="auto" w:fill="548DD4" w:themeFill="text2" w:themeFillTint="99"/>
          </w:tcPr>
          <w:p w14:paraId="71576417" w14:textId="77777777" w:rsidR="004E4917" w:rsidRDefault="004E4917" w:rsidP="00CC6E6D">
            <w:pPr>
              <w:autoSpaceDE w:val="0"/>
              <w:autoSpaceDN w:val="0"/>
              <w:adjustRightInd w:val="0"/>
              <w:jc w:val="center"/>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11</w:t>
            </w:r>
          </w:p>
        </w:tc>
        <w:tc>
          <w:tcPr>
            <w:tcW w:w="7938" w:type="dxa"/>
            <w:shd w:val="clear" w:color="auto" w:fill="548DD4" w:themeFill="text2" w:themeFillTint="99"/>
          </w:tcPr>
          <w:p w14:paraId="40A7B4BA" w14:textId="77777777" w:rsidR="004E4917" w:rsidRDefault="004E4917" w:rsidP="00CC6E6D">
            <w:pPr>
              <w:autoSpaceDE w:val="0"/>
              <w:autoSpaceDN w:val="0"/>
              <w:adjustRightInd w:val="0"/>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Meeting Close</w:t>
            </w:r>
          </w:p>
        </w:tc>
        <w:tc>
          <w:tcPr>
            <w:tcW w:w="992" w:type="dxa"/>
            <w:shd w:val="clear" w:color="auto" w:fill="548DD4" w:themeFill="text2" w:themeFillTint="99"/>
          </w:tcPr>
          <w:p w14:paraId="7CCD0C79" w14:textId="77777777" w:rsidR="004E4917" w:rsidRDefault="004E4917" w:rsidP="00CC6E6D">
            <w:pPr>
              <w:autoSpaceDE w:val="0"/>
              <w:autoSpaceDN w:val="0"/>
              <w:adjustRightInd w:val="0"/>
              <w:jc w:val="center"/>
              <w:rPr>
                <w:rFonts w:ascii="Segoe UI" w:hAnsi="Segoe UI" w:cs="Segoe UI"/>
                <w:sz w:val="22"/>
                <w:szCs w:val="22"/>
                <w:lang w:eastAsia="en-GB"/>
              </w:rPr>
            </w:pPr>
          </w:p>
        </w:tc>
      </w:tr>
      <w:tr w:rsidR="004E4917" w:rsidRPr="00AD7E90" w14:paraId="44F03A5B" w14:textId="77777777" w:rsidTr="00F6626A">
        <w:tc>
          <w:tcPr>
            <w:tcW w:w="851" w:type="dxa"/>
            <w:shd w:val="clear" w:color="auto" w:fill="FFFFFF" w:themeFill="background1"/>
          </w:tcPr>
          <w:p w14:paraId="65C4AE06" w14:textId="77777777" w:rsidR="004E4917" w:rsidRDefault="004E4917" w:rsidP="00CC6E6D">
            <w:pPr>
              <w:autoSpaceDE w:val="0"/>
              <w:autoSpaceDN w:val="0"/>
              <w:adjustRightInd w:val="0"/>
              <w:jc w:val="center"/>
              <w:rPr>
                <w:rFonts w:ascii="Segoe UI" w:hAnsi="Segoe UI" w:cs="Segoe UI"/>
                <w:color w:val="FFFFFF" w:themeColor="background1"/>
                <w:sz w:val="22"/>
                <w:szCs w:val="22"/>
                <w:lang w:eastAsia="en-GB"/>
              </w:rPr>
            </w:pPr>
          </w:p>
        </w:tc>
        <w:tc>
          <w:tcPr>
            <w:tcW w:w="7938" w:type="dxa"/>
            <w:shd w:val="clear" w:color="auto" w:fill="FFFFFF" w:themeFill="background1"/>
          </w:tcPr>
          <w:p w14:paraId="455508D3" w14:textId="28554FBD" w:rsidR="004E4917" w:rsidRDefault="004E4917" w:rsidP="00CC6E6D">
            <w:pPr>
              <w:autoSpaceDE w:val="0"/>
              <w:autoSpaceDN w:val="0"/>
              <w:adjustRightInd w:val="0"/>
              <w:ind w:left="274"/>
              <w:rPr>
                <w:rFonts w:ascii="Segoe UI" w:hAnsi="Segoe UI" w:cs="Segoe UI"/>
                <w:b/>
                <w:bCs/>
                <w:color w:val="FFFFFF" w:themeColor="background1"/>
                <w:sz w:val="22"/>
                <w:szCs w:val="22"/>
                <w:lang w:eastAsia="en-GB"/>
              </w:rPr>
            </w:pPr>
            <w:r>
              <w:rPr>
                <w:rFonts w:ascii="Segoe UI" w:hAnsi="Segoe UI" w:cs="Segoe UI"/>
                <w:sz w:val="22"/>
                <w:szCs w:val="22"/>
                <w:lang w:eastAsia="en-GB"/>
              </w:rPr>
              <w:t>The date of the next meeting is scheduled for Wednesday 10 February 11.00am-12.30</w:t>
            </w:r>
            <w:r w:rsidR="00F6626A">
              <w:rPr>
                <w:rFonts w:ascii="Segoe UI" w:hAnsi="Segoe UI" w:cs="Segoe UI"/>
                <w:sz w:val="22"/>
                <w:szCs w:val="22"/>
                <w:lang w:eastAsia="en-GB"/>
              </w:rPr>
              <w:t xml:space="preserve">pm. </w:t>
            </w:r>
            <w:r w:rsidR="00675791">
              <w:rPr>
                <w:rFonts w:ascii="Segoe UI" w:hAnsi="Segoe UI" w:cs="Segoe UI"/>
                <w:sz w:val="22"/>
                <w:szCs w:val="22"/>
                <w:lang w:eastAsia="en-GB"/>
              </w:rPr>
              <w:t xml:space="preserve">RESCHEDULED to </w:t>
            </w:r>
            <w:r w:rsidR="002C6976">
              <w:rPr>
                <w:rFonts w:ascii="Segoe UI" w:hAnsi="Segoe UI" w:cs="Segoe UI"/>
                <w:sz w:val="22"/>
                <w:szCs w:val="22"/>
                <w:lang w:eastAsia="en-GB"/>
              </w:rPr>
              <w:t>24 March 2021</w:t>
            </w:r>
            <w:r>
              <w:rPr>
                <w:rFonts w:ascii="Segoe UI" w:hAnsi="Segoe UI" w:cs="Segoe UI"/>
                <w:sz w:val="22"/>
                <w:szCs w:val="22"/>
                <w:lang w:eastAsia="en-GB"/>
              </w:rPr>
              <w:t xml:space="preserve"> </w:t>
            </w:r>
          </w:p>
        </w:tc>
        <w:tc>
          <w:tcPr>
            <w:tcW w:w="992" w:type="dxa"/>
            <w:shd w:val="clear" w:color="auto" w:fill="FFFFFF" w:themeFill="background1"/>
          </w:tcPr>
          <w:p w14:paraId="6A406F06" w14:textId="77777777" w:rsidR="004E4917" w:rsidRDefault="004E4917" w:rsidP="00CC6E6D">
            <w:pPr>
              <w:autoSpaceDE w:val="0"/>
              <w:autoSpaceDN w:val="0"/>
              <w:adjustRightInd w:val="0"/>
              <w:jc w:val="center"/>
              <w:rPr>
                <w:rFonts w:ascii="Segoe UI" w:hAnsi="Segoe UI" w:cs="Segoe UI"/>
                <w:sz w:val="22"/>
                <w:szCs w:val="22"/>
                <w:lang w:eastAsia="en-GB"/>
              </w:rPr>
            </w:pPr>
          </w:p>
        </w:tc>
      </w:tr>
    </w:tbl>
    <w:p w14:paraId="4EFB9497" w14:textId="77777777" w:rsidR="004E4917" w:rsidRDefault="004E4917" w:rsidP="004E4917">
      <w:pPr>
        <w:autoSpaceDE w:val="0"/>
        <w:autoSpaceDN w:val="0"/>
        <w:adjustRightInd w:val="0"/>
        <w:ind w:left="283" w:hanging="283"/>
        <w:rPr>
          <w:rFonts w:ascii="Segoe UI" w:hAnsi="Segoe UI" w:cs="Segoe UI"/>
          <w:sz w:val="22"/>
          <w:szCs w:val="22"/>
          <w:lang w:eastAsia="en-GB"/>
        </w:rPr>
      </w:pPr>
    </w:p>
    <w:p w14:paraId="541C9C0C" w14:textId="77777777" w:rsidR="004E4917" w:rsidRDefault="004E4917">
      <w:pPr>
        <w:rPr>
          <w:rFonts w:ascii="Segoe UI" w:hAnsi="Segoe UI" w:cs="Segoe UI"/>
          <w:b/>
          <w:i/>
        </w:rPr>
      </w:pPr>
    </w:p>
    <w:p w14:paraId="2BAFC90D" w14:textId="77777777" w:rsidR="004E4917" w:rsidRDefault="004E4917">
      <w:pPr>
        <w:rPr>
          <w:rFonts w:ascii="Segoe UI" w:hAnsi="Segoe UI" w:cs="Segoe UI"/>
          <w:b/>
          <w:i/>
        </w:rPr>
      </w:pPr>
    </w:p>
    <w:p w14:paraId="2BD2C2E5" w14:textId="77777777" w:rsidR="004E4917" w:rsidRDefault="004E4917">
      <w:pPr>
        <w:rPr>
          <w:rFonts w:ascii="Segoe UI" w:hAnsi="Segoe UI" w:cs="Segoe UI"/>
          <w:b/>
          <w:i/>
        </w:rPr>
      </w:pPr>
    </w:p>
    <w:p w14:paraId="020CA441" w14:textId="613CEA5C" w:rsidR="00FB35C1" w:rsidRDefault="00FB35C1">
      <w:pPr>
        <w:rPr>
          <w:rFonts w:ascii="Segoe UI" w:hAnsi="Segoe UI" w:cs="Segoe UI"/>
          <w:b/>
          <w:i/>
        </w:rPr>
      </w:pPr>
    </w:p>
    <w:sectPr w:rsidR="00FB35C1" w:rsidSect="00262F0F">
      <w:footerReference w:type="default" r:id="rId12"/>
      <w:head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F0AD0" w14:textId="77777777" w:rsidR="00654692" w:rsidRDefault="00654692" w:rsidP="005B3E3C">
      <w:r>
        <w:separator/>
      </w:r>
    </w:p>
  </w:endnote>
  <w:endnote w:type="continuationSeparator" w:id="0">
    <w:p w14:paraId="46A0E3D0" w14:textId="77777777" w:rsidR="00654692" w:rsidRDefault="0065469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74838" w14:textId="77777777" w:rsidR="00654692" w:rsidRDefault="00654692" w:rsidP="005B3E3C">
      <w:r>
        <w:separator/>
      </w:r>
    </w:p>
  </w:footnote>
  <w:footnote w:type="continuationSeparator" w:id="0">
    <w:p w14:paraId="3961AFA9" w14:textId="77777777" w:rsidR="00654692" w:rsidRDefault="00654692"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5362B122" w14:textId="77777777" w:rsidR="00262F0F" w:rsidRDefault="00262F0F" w:rsidP="00262F0F">
    <w:pPr>
      <w:pStyle w:val="Header"/>
      <w:jc w:val="center"/>
      <w:rPr>
        <w:rFonts w:ascii="Segoe UI" w:hAnsi="Segoe UI" w:cs="Segoe UI"/>
        <w:b/>
        <w:i/>
      </w:rPr>
    </w:pPr>
    <w:r>
      <w:rPr>
        <w:rFonts w:ascii="Segoe UI" w:hAnsi="Segoe UI" w:cs="Segoe UI"/>
      </w:rPr>
      <w:t>[</w:t>
    </w:r>
    <w:r w:rsidRPr="00FA3993">
      <w:rPr>
        <w:rFonts w:ascii="Segoe UI" w:hAnsi="Segoe UI" w:cs="Segoe UI"/>
        <w:i/>
      </w:rPr>
      <w:t>remove any patient identifiable information from papers for the public meeting</w:t>
    </w:r>
    <w:r w:rsidRPr="00FA3993">
      <w:rPr>
        <w:rFonts w:ascii="Segoe UI" w:hAnsi="Segoe UI" w:cs="Segoe UI"/>
      </w:rPr>
      <w:t>]</w:t>
    </w:r>
    <w:r w:rsidRPr="00FA3993">
      <w:rPr>
        <w:rFonts w:ascii="Segoe UI" w:hAnsi="Segoe UI" w:cs="Segoe UI"/>
        <w:b/>
        <w:i/>
      </w:rPr>
      <w:t xml:space="preserve"> </w:t>
    </w:r>
  </w:p>
  <w:p w14:paraId="0C3241BE" w14:textId="77777777" w:rsidR="00262F0F" w:rsidRPr="00FA3993" w:rsidRDefault="00262F0F" w:rsidP="00262F0F">
    <w:pPr>
      <w:pStyle w:val="Header"/>
      <w:jc w:val="center"/>
      <w:rPr>
        <w:rFonts w:ascii="Segoe UI" w:hAnsi="Segoe UI" w:cs="Segoe UI"/>
        <w:i/>
      </w:rPr>
    </w:pPr>
    <w:r w:rsidRPr="00FA3993">
      <w:rPr>
        <w:rFonts w:ascii="Segoe UI" w:hAnsi="Segoe UI" w:cs="Segoe UI"/>
        <w:i/>
      </w:rPr>
      <w:t xml:space="preserve">OR </w:t>
    </w:r>
  </w:p>
  <w:p w14:paraId="7F10C812" w14:textId="77777777" w:rsidR="00262F0F" w:rsidRPr="00FA3993" w:rsidRDefault="00262F0F" w:rsidP="00262F0F">
    <w:pPr>
      <w:pStyle w:val="Header"/>
      <w:jc w:val="center"/>
      <w:rPr>
        <w:rFonts w:ascii="Segoe UI" w:hAnsi="Segoe UI" w:cs="Segoe UI"/>
      </w:rPr>
    </w:pPr>
    <w:r w:rsidRPr="00FA3993">
      <w:rPr>
        <w:rFonts w:ascii="Segoe UI" w:hAnsi="Segoe UI" w:cs="Segoe UI"/>
        <w:b/>
        <w:i/>
      </w:rPr>
      <w:t>CONFIDENTIAL</w:t>
    </w:r>
    <w:r>
      <w:rPr>
        <w:rFonts w:ascii="Segoe UI" w:hAnsi="Segoe UI" w:cs="Segoe UI"/>
        <w:b/>
        <w:i/>
      </w:rPr>
      <w:t xml:space="preserve"> </w:t>
    </w:r>
    <w:r>
      <w:rPr>
        <w:rFonts w:ascii="Segoe UI" w:hAnsi="Segoe UI" w:cs="Segoe UI"/>
        <w:i/>
      </w:rPr>
      <w:t xml:space="preserve">- </w:t>
    </w:r>
    <w:r w:rsidRPr="00FA3993">
      <w:rPr>
        <w:rFonts w:ascii="Segoe UI" w:hAnsi="Segoe UI" w:cs="Segoe UI"/>
        <w:i/>
      </w:rPr>
      <w:t>not for disclosure under the Freedom of Information Act, the exemptions under section 36(2)(b)(ii) (prejudice to effective conduct of public affairs) and section 43 (commercial interests) may apply</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2A386EEB"/>
    <w:multiLevelType w:val="hybridMultilevel"/>
    <w:tmpl w:val="D3BC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47335"/>
    <w:multiLevelType w:val="hybridMultilevel"/>
    <w:tmpl w:val="2B90B624"/>
    <w:lvl w:ilvl="0" w:tplc="08090001">
      <w:start w:val="1"/>
      <w:numFmt w:val="bullet"/>
      <w:lvlText w:val=""/>
      <w:lvlJc w:val="left"/>
      <w:pPr>
        <w:ind w:left="6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0029F"/>
    <w:multiLevelType w:val="hybridMultilevel"/>
    <w:tmpl w:val="5F72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F25DB"/>
    <w:multiLevelType w:val="hybridMultilevel"/>
    <w:tmpl w:val="118A3F80"/>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6"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E805759"/>
    <w:multiLevelType w:val="hybridMultilevel"/>
    <w:tmpl w:val="EC04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B4C3F"/>
    <w:multiLevelType w:val="hybridMultilevel"/>
    <w:tmpl w:val="8A6C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5B9F1F70"/>
    <w:multiLevelType w:val="hybridMultilevel"/>
    <w:tmpl w:val="9A3E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516648"/>
    <w:multiLevelType w:val="hybridMultilevel"/>
    <w:tmpl w:val="5496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941F40"/>
    <w:multiLevelType w:val="hybridMultilevel"/>
    <w:tmpl w:val="70D418B2"/>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num w:numId="1">
    <w:abstractNumId w:val="14"/>
  </w:num>
  <w:num w:numId="2">
    <w:abstractNumId w:val="6"/>
  </w:num>
  <w:num w:numId="3">
    <w:abstractNumId w:val="9"/>
  </w:num>
  <w:num w:numId="4">
    <w:abstractNumId w:val="0"/>
  </w:num>
  <w:num w:numId="5">
    <w:abstractNumId w:val="10"/>
  </w:num>
  <w:num w:numId="6">
    <w:abstractNumId w:val="1"/>
  </w:num>
  <w:num w:numId="7">
    <w:abstractNumId w:val="13"/>
  </w:num>
  <w:num w:numId="8">
    <w:abstractNumId w:val="12"/>
  </w:num>
  <w:num w:numId="9">
    <w:abstractNumId w:val="15"/>
  </w:num>
  <w:num w:numId="10">
    <w:abstractNumId w:val="7"/>
  </w:num>
  <w:num w:numId="11">
    <w:abstractNumId w:val="8"/>
  </w:num>
  <w:num w:numId="12">
    <w:abstractNumId w:val="11"/>
  </w:num>
  <w:num w:numId="13">
    <w:abstractNumId w:val="4"/>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73E8"/>
    <w:rsid w:val="0002698F"/>
    <w:rsid w:val="00030247"/>
    <w:rsid w:val="00047FC8"/>
    <w:rsid w:val="00071842"/>
    <w:rsid w:val="000A3A29"/>
    <w:rsid w:val="000A583B"/>
    <w:rsid w:val="000A5A07"/>
    <w:rsid w:val="000B420F"/>
    <w:rsid w:val="000B4737"/>
    <w:rsid w:val="000D228B"/>
    <w:rsid w:val="000E317C"/>
    <w:rsid w:val="000E493B"/>
    <w:rsid w:val="00101A8F"/>
    <w:rsid w:val="001058A7"/>
    <w:rsid w:val="00145747"/>
    <w:rsid w:val="001B5873"/>
    <w:rsid w:val="001F76ED"/>
    <w:rsid w:val="002250DE"/>
    <w:rsid w:val="00227FCE"/>
    <w:rsid w:val="00241A66"/>
    <w:rsid w:val="002619EF"/>
    <w:rsid w:val="00262F0F"/>
    <w:rsid w:val="002821F8"/>
    <w:rsid w:val="00292613"/>
    <w:rsid w:val="002A59FB"/>
    <w:rsid w:val="002A73E8"/>
    <w:rsid w:val="002B7785"/>
    <w:rsid w:val="002C2F97"/>
    <w:rsid w:val="002C6976"/>
    <w:rsid w:val="002D1C3E"/>
    <w:rsid w:val="002E6FC6"/>
    <w:rsid w:val="002F0D9E"/>
    <w:rsid w:val="00306AF0"/>
    <w:rsid w:val="00316193"/>
    <w:rsid w:val="0037295E"/>
    <w:rsid w:val="003927AC"/>
    <w:rsid w:val="003971F6"/>
    <w:rsid w:val="003F2AF4"/>
    <w:rsid w:val="003F57DF"/>
    <w:rsid w:val="003F7366"/>
    <w:rsid w:val="004326BB"/>
    <w:rsid w:val="00456DDE"/>
    <w:rsid w:val="004742D0"/>
    <w:rsid w:val="0049399C"/>
    <w:rsid w:val="004B1397"/>
    <w:rsid w:val="004D005D"/>
    <w:rsid w:val="004D0692"/>
    <w:rsid w:val="004E4917"/>
    <w:rsid w:val="004F0F1D"/>
    <w:rsid w:val="004F4BBA"/>
    <w:rsid w:val="005233AA"/>
    <w:rsid w:val="00523450"/>
    <w:rsid w:val="005242B1"/>
    <w:rsid w:val="00551AD9"/>
    <w:rsid w:val="00551B0F"/>
    <w:rsid w:val="005659FB"/>
    <w:rsid w:val="00594708"/>
    <w:rsid w:val="005A23E0"/>
    <w:rsid w:val="005B3E3C"/>
    <w:rsid w:val="005C3FC1"/>
    <w:rsid w:val="005D3499"/>
    <w:rsid w:val="005E2583"/>
    <w:rsid w:val="0061684E"/>
    <w:rsid w:val="0063463D"/>
    <w:rsid w:val="00654692"/>
    <w:rsid w:val="00675791"/>
    <w:rsid w:val="00683031"/>
    <w:rsid w:val="006A518F"/>
    <w:rsid w:val="006B14EF"/>
    <w:rsid w:val="006C3147"/>
    <w:rsid w:val="006D4BDD"/>
    <w:rsid w:val="006E3C3E"/>
    <w:rsid w:val="006F2F62"/>
    <w:rsid w:val="006F6C4E"/>
    <w:rsid w:val="00700753"/>
    <w:rsid w:val="0073096A"/>
    <w:rsid w:val="0073522A"/>
    <w:rsid w:val="00741733"/>
    <w:rsid w:val="00745B27"/>
    <w:rsid w:val="007769CD"/>
    <w:rsid w:val="0078032B"/>
    <w:rsid w:val="00781566"/>
    <w:rsid w:val="007976E7"/>
    <w:rsid w:val="007A2CF0"/>
    <w:rsid w:val="007B02FB"/>
    <w:rsid w:val="007B6D77"/>
    <w:rsid w:val="00802701"/>
    <w:rsid w:val="008038A2"/>
    <w:rsid w:val="00811FE8"/>
    <w:rsid w:val="00843C30"/>
    <w:rsid w:val="0084720C"/>
    <w:rsid w:val="0086436B"/>
    <w:rsid w:val="00876856"/>
    <w:rsid w:val="0088096A"/>
    <w:rsid w:val="008865A9"/>
    <w:rsid w:val="008947B9"/>
    <w:rsid w:val="00894B97"/>
    <w:rsid w:val="00914771"/>
    <w:rsid w:val="00946E6E"/>
    <w:rsid w:val="0097530A"/>
    <w:rsid w:val="009869DE"/>
    <w:rsid w:val="009A3886"/>
    <w:rsid w:val="009B3ADA"/>
    <w:rsid w:val="00A016A0"/>
    <w:rsid w:val="00A12789"/>
    <w:rsid w:val="00A15A88"/>
    <w:rsid w:val="00A2080F"/>
    <w:rsid w:val="00A674FB"/>
    <w:rsid w:val="00A85311"/>
    <w:rsid w:val="00A86977"/>
    <w:rsid w:val="00AA0C3F"/>
    <w:rsid w:val="00AC041B"/>
    <w:rsid w:val="00AC3814"/>
    <w:rsid w:val="00AC6E23"/>
    <w:rsid w:val="00AF0562"/>
    <w:rsid w:val="00B10FB2"/>
    <w:rsid w:val="00B26E1A"/>
    <w:rsid w:val="00B26F2C"/>
    <w:rsid w:val="00B50D5E"/>
    <w:rsid w:val="00B62837"/>
    <w:rsid w:val="00B953BB"/>
    <w:rsid w:val="00BA3B3E"/>
    <w:rsid w:val="00BB510B"/>
    <w:rsid w:val="00BC152C"/>
    <w:rsid w:val="00BF3538"/>
    <w:rsid w:val="00BF5367"/>
    <w:rsid w:val="00BF6733"/>
    <w:rsid w:val="00C07817"/>
    <w:rsid w:val="00C11AA2"/>
    <w:rsid w:val="00C67635"/>
    <w:rsid w:val="00C71005"/>
    <w:rsid w:val="00C84B11"/>
    <w:rsid w:val="00CF3528"/>
    <w:rsid w:val="00D029E8"/>
    <w:rsid w:val="00D07064"/>
    <w:rsid w:val="00D101CB"/>
    <w:rsid w:val="00D26F70"/>
    <w:rsid w:val="00D279FC"/>
    <w:rsid w:val="00D557DE"/>
    <w:rsid w:val="00D55ADD"/>
    <w:rsid w:val="00D628E5"/>
    <w:rsid w:val="00D8544F"/>
    <w:rsid w:val="00D870AD"/>
    <w:rsid w:val="00DA0FA6"/>
    <w:rsid w:val="00DA6606"/>
    <w:rsid w:val="00DB0979"/>
    <w:rsid w:val="00DB129A"/>
    <w:rsid w:val="00DB161E"/>
    <w:rsid w:val="00DD33DF"/>
    <w:rsid w:val="00DE1293"/>
    <w:rsid w:val="00DE4919"/>
    <w:rsid w:val="00DF10CC"/>
    <w:rsid w:val="00E02DC2"/>
    <w:rsid w:val="00E827C5"/>
    <w:rsid w:val="00E874B5"/>
    <w:rsid w:val="00E908AB"/>
    <w:rsid w:val="00EA2D81"/>
    <w:rsid w:val="00EE261A"/>
    <w:rsid w:val="00F24EB2"/>
    <w:rsid w:val="00F41F35"/>
    <w:rsid w:val="00F50A07"/>
    <w:rsid w:val="00F57119"/>
    <w:rsid w:val="00F6626A"/>
    <w:rsid w:val="00F77C13"/>
    <w:rsid w:val="00F93420"/>
    <w:rsid w:val="00F945DB"/>
    <w:rsid w:val="00FA3993"/>
    <w:rsid w:val="00FA5118"/>
    <w:rsid w:val="00FB35C1"/>
    <w:rsid w:val="00FC13A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table" w:styleId="TableGrid">
    <w:name w:val="Table Grid"/>
    <w:basedOn w:val="TableNormal"/>
    <w:rsid w:val="003F5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146459">
      <w:bodyDiv w:val="1"/>
      <w:marLeft w:val="0"/>
      <w:marRight w:val="0"/>
      <w:marTop w:val="0"/>
      <w:marBottom w:val="0"/>
      <w:divBdr>
        <w:top w:val="none" w:sz="0" w:space="0" w:color="auto"/>
        <w:left w:val="none" w:sz="0" w:space="0" w:color="auto"/>
        <w:bottom w:val="none" w:sz="0" w:space="0" w:color="auto"/>
        <w:right w:val="none" w:sz="0" w:space="0" w:color="auto"/>
      </w:divBdr>
    </w:div>
    <w:div w:id="1704597265">
      <w:bodyDiv w:val="1"/>
      <w:marLeft w:val="0"/>
      <w:marRight w:val="0"/>
      <w:marTop w:val="0"/>
      <w:marBottom w:val="0"/>
      <w:divBdr>
        <w:top w:val="none" w:sz="0" w:space="0" w:color="auto"/>
        <w:left w:val="none" w:sz="0" w:space="0" w:color="auto"/>
        <w:bottom w:val="none" w:sz="0" w:space="0" w:color="auto"/>
        <w:right w:val="none" w:sz="0" w:space="0" w:color="auto"/>
      </w:divBdr>
    </w:div>
    <w:div w:id="1871261090">
      <w:bodyDiv w:val="1"/>
      <w:marLeft w:val="0"/>
      <w:marRight w:val="0"/>
      <w:marTop w:val="0"/>
      <w:marBottom w:val="0"/>
      <w:divBdr>
        <w:top w:val="none" w:sz="0" w:space="0" w:color="auto"/>
        <w:left w:val="none" w:sz="0" w:space="0" w:color="auto"/>
        <w:bottom w:val="none" w:sz="0" w:space="0" w:color="auto"/>
        <w:right w:val="none" w:sz="0" w:space="0" w:color="auto"/>
      </w:divBdr>
    </w:div>
    <w:div w:id="20267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B237449814D4E9C02814710B68625" ma:contentTypeVersion="10" ma:contentTypeDescription="Create a new document." ma:contentTypeScope="" ma:versionID="6db779af8a4268e35cc4164364cd3d56">
  <xsd:schema xmlns:xsd="http://www.w3.org/2001/XMLSchema" xmlns:xs="http://www.w3.org/2001/XMLSchema" xmlns:p="http://schemas.microsoft.com/office/2006/metadata/properties" xmlns:ns2="250169f9-d2da-4118-b53a-263316cd62ce" targetNamespace="http://schemas.microsoft.com/office/2006/metadata/properties" ma:root="true" ma:fieldsID="c1fb22f97b17e6ddf9573a1949cf0dd3" ns2:_="">
    <xsd:import namespace="250169f9-d2da-4118-b53a-263316cd62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169f9-d2da-4118-b53a-263316cd6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2127-D78B-4465-9CBE-47CB356DB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169f9-d2da-4118-b53a-263316cd6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44510-B15D-4E98-A07F-B4AB1FDA0EB4}">
  <ds:schemaRefs>
    <ds:schemaRef ds:uri="http://schemas.microsoft.com/sharepoint/v3/contenttype/forms"/>
  </ds:schemaRefs>
</ds:datastoreItem>
</file>

<file path=customXml/itemProps3.xml><?xml version="1.0" encoding="utf-8"?>
<ds:datastoreItem xmlns:ds="http://schemas.openxmlformats.org/officeDocument/2006/customXml" ds:itemID="{CE6C1B16-0B0C-484D-A595-A61DB469DB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EB705F-1A6F-480D-B7F7-2B87508B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3390</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Larkam Nicola (RNU) Oxford Health</cp:lastModifiedBy>
  <cp:revision>5</cp:revision>
  <cp:lastPrinted>2014-03-17T14:55:00Z</cp:lastPrinted>
  <dcterms:created xsi:type="dcterms:W3CDTF">2021-05-24T13:01:00Z</dcterms:created>
  <dcterms:modified xsi:type="dcterms:W3CDTF">2021-06-03T14:52:00Z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0x010100818B237449814D4E9C02814710B68625</vt:lpwstr>
  </property>
</Properties>
</file>