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ADEC" w14:textId="4A156DDD" w:rsidR="000433C9" w:rsidRDefault="00CB3B56" w:rsidP="000433C9">
      <w:pPr>
        <w:spacing w:after="0" w:line="240" w:lineRule="auto"/>
        <w:ind w:right="17"/>
        <w:jc w:val="right"/>
        <w:rPr>
          <w:rFonts w:ascii="Segoe UI" w:eastAsia="Times New Roman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sz w:val="28"/>
          <w:szCs w:val="28"/>
        </w:rPr>
        <w:t xml:space="preserve"> </w:t>
      </w:r>
    </w:p>
    <w:p w14:paraId="5FA21360" w14:textId="6BAD9096" w:rsidR="00724B23" w:rsidRPr="006376FB" w:rsidRDefault="00724B23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6376FB">
        <w:rPr>
          <w:rFonts w:ascii="Segoe UI" w:eastAsia="Times New Roman" w:hAnsi="Segoe UI" w:cs="Segoe UI"/>
          <w:b/>
          <w:sz w:val="28"/>
          <w:szCs w:val="28"/>
        </w:rPr>
        <w:t xml:space="preserve">Meeting of the Oxford Health NHS Foundation Trust </w:t>
      </w:r>
    </w:p>
    <w:p w14:paraId="67CE291B" w14:textId="7CD72F3D" w:rsidR="00724B23" w:rsidRPr="006376FB" w:rsidRDefault="000433C9" w:rsidP="00724B23">
      <w:pPr>
        <w:spacing w:after="0" w:line="240" w:lineRule="auto"/>
        <w:ind w:right="17"/>
        <w:jc w:val="center"/>
        <w:rPr>
          <w:rFonts w:ascii="Segoe UI" w:eastAsia="Times New Roman" w:hAnsi="Segoe UI" w:cs="Segoe UI"/>
          <w:b/>
          <w:sz w:val="28"/>
          <w:szCs w:val="28"/>
        </w:rPr>
      </w:pPr>
      <w:r w:rsidRPr="009F0A37">
        <w:rPr>
          <w:rFonts w:ascii="Segoe UI" w:eastAsia="Times New Roman" w:hAnsi="Segoe UI" w:cs="Segoe UI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125596" wp14:editId="215CF55E">
                <wp:simplePos x="0" y="0"/>
                <wp:positionH relativeFrom="column">
                  <wp:posOffset>5053051</wp:posOffset>
                </wp:positionH>
                <wp:positionV relativeFrom="paragraph">
                  <wp:posOffset>222098</wp:posOffset>
                </wp:positionV>
                <wp:extent cx="1371600" cy="5619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3C77D" w14:textId="48E01C4B" w:rsidR="002704A8" w:rsidRPr="00C67BD7" w:rsidRDefault="0051163E" w:rsidP="00724B23">
                            <w:pPr>
                              <w:pStyle w:val="BodyText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Hlk55395108"/>
                            <w:bookmarkStart w:id="1" w:name="_Hlk55395109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RR/App </w:t>
                            </w:r>
                            <w:r w:rsidR="002937C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39</w:t>
                            </w:r>
                            <w:r w:rsidR="002704A8" w:rsidRPr="00C67BD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2704A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r w:rsidR="002704A8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2704A8" w:rsidRPr="00C67BD7">
                              <w:rPr>
                                <w:rFonts w:ascii="Segoe UI" w:hAnsi="Segoe UI" w:cs="Segoe UI"/>
                              </w:rPr>
                              <w:t xml:space="preserve">(Agenda item: </w:t>
                            </w:r>
                            <w:r w:rsidR="002704A8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18</w:t>
                            </w:r>
                            <w:r w:rsidR="002704A8" w:rsidRPr="00C67BD7">
                              <w:rPr>
                                <w:rFonts w:ascii="Segoe UI" w:hAnsi="Segoe UI" w:cs="Segoe UI"/>
                              </w:rPr>
                              <w:t>)</w:t>
                            </w:r>
                          </w:p>
                          <w:bookmarkEnd w:id="0"/>
                          <w:bookmarkEnd w:id="1"/>
                          <w:p w14:paraId="63690257" w14:textId="77777777" w:rsidR="002704A8" w:rsidRDefault="002704A8" w:rsidP="00724B2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25596" id="Rectangle 1" o:spid="_x0000_s1026" style="position:absolute;left:0;text-align:left;margin-left:397.9pt;margin-top:17.5pt;width:108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o8VIAIAAEUEAAAOAAAAZHJzL2Uyb0RvYy54bWysU9uO0zAQfUfiHyy/0yRF7e5GTVerLkVI&#10;C7ti4QMcx0ksfGPsNi1fz9hpShd4QuTBGtvjkzPnzKxuD1qRvQAvraloMcspEYbbRpquol+/bN9c&#10;U+IDMw1T1oiKHoWnt+vXr1aDK8Xc9lY1AgiCGF8OrqJ9CK7MMs97oZmfWScMXrYWNAu4hS5rgA2I&#10;rlU2z/NlNlhoHFguvMfT+/GSrhN+2woeHtvWi0BURZFbSCuktY5rtl6xsgPmeslPNNg/sNBMGvzp&#10;GeqeBUZ2IP+A0pKD9bYNM251ZttWcpFqwGqK/LdqnnvmRKoFxfHuLJP/f7D80/4JiGzQO0oM02jR&#10;ZxSNmU4JUkR5BudLzHp2TxAL9O7B8m+eGLvpMUvcAdihF6xBUik/e/Egbjw+JfXw0TaIznbBJqUO&#10;LegIiBqQQzLkeDZEHALheFi8vSqWOfrG8W6xLG6uFpFSxsrptQMf3gurSQwqCsg9obP9gw9j6pSS&#10;2Fslm61UKm2gqzcKyJ5hc2zTd0L3l2nKkKGiN4v5IiG/uPOXEHn6/gahZcAuV1JX9PqcxMoo2zvT&#10;pB4MTKoxxuqUifxE6t9THZOQoyHhUB9O3tS2OaK+YMfexlnEoLfwg5IB+7qi/vuOgaBEfTDoURyC&#10;KYApqKeAGY5PKxooGcNNGIdl50B2PSIXSQRj79DHViaJI7WRBVoTN9iryaTTXMVhuNynrF/Tv/4J&#10;AAD//wMAUEsDBBQABgAIAAAAIQAWS35a4gAAAAsBAAAPAAAAZHJzL2Rvd25yZXYueG1sTI/NTsMw&#10;EITvSLyDtUjcqJOWUAhxKoTUC4gK0gpxdONtEojXUeymKU/f7Qlu+zOa+SZbjLYVA/a+caQgnkQg&#10;kEpnGqoUbNbLm3sQPmgyunWECo7oYZFfXmQ6Ne5AHzgUoRJsQj7VCuoQulRKX9ZotZ+4Dol/O9db&#10;HXjtK2l6fWBz28ppFN1JqxvihFp3+Fxj+VPsLefedt+b1ctq+Xb8/Rz8++tXkeycUtdX49MjiIBj&#10;+BPDGZ/RIWemrduT8aJVMH9IGD0omCXc6SyI4pgvW56mswRknsn/HfITAAAA//8DAFBLAQItABQA&#10;BgAIAAAAIQC2gziS/gAAAOEBAAATAAAAAAAAAAAAAAAAAAAAAABbQ29udGVudF9UeXBlc10ueG1s&#10;UEsBAi0AFAAGAAgAAAAhADj9If/WAAAAlAEAAAsAAAAAAAAAAAAAAAAALwEAAF9yZWxzLy5yZWxz&#10;UEsBAi0AFAAGAAgAAAAhAIeujxUgAgAARQQAAA4AAAAAAAAAAAAAAAAALgIAAGRycy9lMm9Eb2Mu&#10;eG1sUEsBAi0AFAAGAAgAAAAhABZLflriAAAACwEAAA8AAAAAAAAAAAAAAAAAegQAAGRycy9kb3du&#10;cmV2LnhtbFBLBQYAAAAABAAEAPMAAACJBQAAAAA=&#10;">
                <v:textbox inset="0,0,0,0">
                  <w:txbxContent>
                    <w:p w14:paraId="5EE3C77D" w14:textId="48E01C4B" w:rsidR="002704A8" w:rsidRPr="00C67BD7" w:rsidRDefault="0051163E" w:rsidP="00724B23">
                      <w:pPr>
                        <w:pStyle w:val="BodyText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bookmarkStart w:id="2" w:name="_Hlk55395108"/>
                      <w:bookmarkStart w:id="3" w:name="_Hlk55395109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RR/App </w:t>
                      </w:r>
                      <w:r w:rsidR="002937C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39</w:t>
                      </w:r>
                      <w:r w:rsidR="002704A8" w:rsidRPr="00C67BD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/20</w:t>
                      </w:r>
                      <w:r w:rsidR="002704A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21</w:t>
                      </w:r>
                      <w:r w:rsidR="002704A8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br/>
                      </w:r>
                      <w:r w:rsidR="002704A8" w:rsidRPr="00C67BD7">
                        <w:rPr>
                          <w:rFonts w:ascii="Segoe UI" w:hAnsi="Segoe UI" w:cs="Segoe UI"/>
                        </w:rPr>
                        <w:t xml:space="preserve">(Agenda item: </w:t>
                      </w:r>
                      <w:r w:rsidR="002704A8">
                        <w:rPr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</w:rPr>
                        <w:t>18</w:t>
                      </w:r>
                      <w:r w:rsidR="002704A8" w:rsidRPr="00C67BD7">
                        <w:rPr>
                          <w:rFonts w:ascii="Segoe UI" w:hAnsi="Segoe UI" w:cs="Segoe UI"/>
                        </w:rPr>
                        <w:t>)</w:t>
                      </w:r>
                    </w:p>
                    <w:bookmarkEnd w:id="2"/>
                    <w:bookmarkEnd w:id="3"/>
                    <w:p w14:paraId="63690257" w14:textId="77777777" w:rsidR="002704A8" w:rsidRDefault="002704A8" w:rsidP="00724B2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4B23" w:rsidRPr="006376FB">
        <w:rPr>
          <w:rFonts w:ascii="Segoe UI" w:eastAsia="Times New Roman" w:hAnsi="Segoe UI" w:cs="Segoe UI"/>
          <w:b/>
          <w:sz w:val="28"/>
          <w:szCs w:val="28"/>
        </w:rPr>
        <w:t>Quality Committee</w:t>
      </w:r>
    </w:p>
    <w:p w14:paraId="6B0BEBD7" w14:textId="0A6B625B" w:rsidR="00724B23" w:rsidRPr="006376FB" w:rsidRDefault="00724B23" w:rsidP="007F612A">
      <w:pPr>
        <w:spacing w:after="0" w:line="240" w:lineRule="auto"/>
        <w:jc w:val="right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14:paraId="43637AAF" w14:textId="0266EF91" w:rsidR="00724B23" w:rsidRPr="006376FB" w:rsidRDefault="00780C20" w:rsidP="00724B23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724B23"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Minutes of a meeting held on </w:t>
      </w:r>
    </w:p>
    <w:p w14:paraId="5A6674D9" w14:textId="424B34E7" w:rsidR="00724B23" w:rsidRPr="006376FB" w:rsidRDefault="0096530F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Thursday</w:t>
      </w:r>
      <w:r w:rsidR="00724B23" w:rsidRPr="006376FB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, </w:t>
      </w:r>
      <w:r w:rsidR="00DF0A1A">
        <w:rPr>
          <w:rFonts w:ascii="Segoe UI" w:eastAsia="Times New Roman" w:hAnsi="Segoe UI" w:cs="Segoe UI"/>
          <w:b/>
          <w:sz w:val="24"/>
          <w:szCs w:val="24"/>
          <w:lang w:val="en-US"/>
        </w:rPr>
        <w:t>11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February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202</w:t>
      </w:r>
      <w:r>
        <w:rPr>
          <w:rFonts w:ascii="Segoe UI" w:eastAsia="Times New Roman" w:hAnsi="Segoe UI" w:cs="Segoe UI"/>
          <w:b/>
          <w:sz w:val="24"/>
          <w:szCs w:val="24"/>
          <w:lang w:val="en-US"/>
        </w:rPr>
        <w:t>1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 </w:t>
      </w:r>
      <w:r w:rsidR="009F0A37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at </w:t>
      </w:r>
      <w:r w:rsidR="00F94B84">
        <w:rPr>
          <w:rFonts w:ascii="Segoe UI" w:eastAsia="Times New Roman" w:hAnsi="Segoe UI" w:cs="Segoe UI"/>
          <w:b/>
          <w:sz w:val="24"/>
          <w:szCs w:val="24"/>
          <w:lang w:val="en-US"/>
        </w:rPr>
        <w:t>09:</w:t>
      </w:r>
      <w:r w:rsidR="0055512D">
        <w:rPr>
          <w:rFonts w:ascii="Segoe UI" w:eastAsia="Times New Roman" w:hAnsi="Segoe UI" w:cs="Segoe UI"/>
          <w:b/>
          <w:sz w:val="24"/>
          <w:szCs w:val="24"/>
          <w:lang w:val="en-US"/>
        </w:rPr>
        <w:t>30</w:t>
      </w:r>
    </w:p>
    <w:p w14:paraId="279D8A8A" w14:textId="034107A1" w:rsidR="00724B23" w:rsidRPr="006376FB" w:rsidRDefault="000433C9" w:rsidP="00724B23">
      <w:pPr>
        <w:tabs>
          <w:tab w:val="left" w:pos="345"/>
          <w:tab w:val="center" w:pos="4323"/>
        </w:tabs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  <w:lang w:val="en-US"/>
        </w:rPr>
      </w:pPr>
      <w:r>
        <w:rPr>
          <w:rFonts w:ascii="Segoe UI" w:eastAsia="Times New Roman" w:hAnsi="Segoe UI" w:cs="Segoe UI"/>
          <w:b/>
          <w:sz w:val="24"/>
          <w:szCs w:val="24"/>
          <w:lang w:val="en-US"/>
        </w:rPr>
        <w:t>v</w:t>
      </w:r>
      <w:r w:rsidR="00733AB9">
        <w:rPr>
          <w:rFonts w:ascii="Segoe UI" w:eastAsia="Times New Roman" w:hAnsi="Segoe UI" w:cs="Segoe UI"/>
          <w:b/>
          <w:sz w:val="24"/>
          <w:szCs w:val="24"/>
          <w:lang w:val="en-US"/>
        </w:rPr>
        <w:t xml:space="preserve">ia virtual Microsoft Teams meeting </w:t>
      </w:r>
    </w:p>
    <w:tbl>
      <w:tblPr>
        <w:tblW w:w="10773" w:type="dxa"/>
        <w:jc w:val="center"/>
        <w:tblLook w:val="0000" w:firstRow="0" w:lastRow="0" w:firstColumn="0" w:lastColumn="0" w:noHBand="0" w:noVBand="0"/>
      </w:tblPr>
      <w:tblGrid>
        <w:gridCol w:w="2268"/>
        <w:gridCol w:w="8505"/>
      </w:tblGrid>
      <w:tr w:rsidR="00724B23" w:rsidRPr="006376FB" w14:paraId="48680E40" w14:textId="77777777" w:rsidTr="000261D3">
        <w:trPr>
          <w:trHeight w:val="269"/>
          <w:jc w:val="center"/>
        </w:trPr>
        <w:tc>
          <w:tcPr>
            <w:tcW w:w="2268" w:type="dxa"/>
          </w:tcPr>
          <w:p w14:paraId="61D8A493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Present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2"/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4F2E9071" w14:textId="1CE18D10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</w:rPr>
            </w:pPr>
          </w:p>
        </w:tc>
      </w:tr>
      <w:tr w:rsidR="00724B23" w:rsidRPr="006376FB" w14:paraId="733F5B42" w14:textId="77777777" w:rsidTr="000261D3">
        <w:trPr>
          <w:trHeight w:val="280"/>
          <w:jc w:val="center"/>
        </w:trPr>
        <w:tc>
          <w:tcPr>
            <w:tcW w:w="2268" w:type="dxa"/>
          </w:tcPr>
          <w:p w14:paraId="5AF786DD" w14:textId="24569928" w:rsidR="00724B23" w:rsidRPr="006702CE" w:rsidRDefault="00B267E9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Aroop Mozumder</w:t>
            </w:r>
          </w:p>
        </w:tc>
        <w:tc>
          <w:tcPr>
            <w:tcW w:w="8505" w:type="dxa"/>
          </w:tcPr>
          <w:p w14:paraId="64FDAF6A" w14:textId="0E5EDEE1" w:rsidR="00724B23" w:rsidRPr="006702CE" w:rsidRDefault="00B267E9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AM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724B23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(the Chair)</w:t>
            </w:r>
          </w:p>
        </w:tc>
      </w:tr>
      <w:tr w:rsidR="00724B23" w:rsidRPr="006376FB" w14:paraId="7B3B47DD" w14:textId="77777777" w:rsidTr="000261D3">
        <w:trPr>
          <w:trHeight w:val="67"/>
          <w:jc w:val="center"/>
        </w:trPr>
        <w:tc>
          <w:tcPr>
            <w:tcW w:w="2268" w:type="dxa"/>
          </w:tcPr>
          <w:p w14:paraId="2BBD12EC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Marie Crofts</w:t>
            </w:r>
          </w:p>
        </w:tc>
        <w:tc>
          <w:tcPr>
            <w:tcW w:w="8505" w:type="dxa"/>
          </w:tcPr>
          <w:p w14:paraId="0F8BA4BB" w14:textId="3C74ACE1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Chief Nurse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MC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5115E9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B5D26" w:rsidRPr="006376FB" w14:paraId="4AEF4485" w14:textId="77777777" w:rsidTr="000261D3">
        <w:trPr>
          <w:trHeight w:val="67"/>
          <w:jc w:val="center"/>
        </w:trPr>
        <w:tc>
          <w:tcPr>
            <w:tcW w:w="2268" w:type="dxa"/>
          </w:tcPr>
          <w:p w14:paraId="1C59461A" w14:textId="5EE8A554" w:rsidR="004B5D26" w:rsidRPr="006702CE" w:rsidRDefault="004B5D26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Bernard Galton</w:t>
            </w:r>
          </w:p>
        </w:tc>
        <w:tc>
          <w:tcPr>
            <w:tcW w:w="8505" w:type="dxa"/>
          </w:tcPr>
          <w:p w14:paraId="27E302CD" w14:textId="30904506" w:rsidR="004B5D26" w:rsidRPr="006702CE" w:rsidRDefault="004B5D26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Non-Executive Director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BG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46149A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- </w:t>
            </w:r>
            <w:r w:rsidR="0046149A" w:rsidRPr="00FF5F2C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724B23" w:rsidRPr="006376FB" w14:paraId="33105C12" w14:textId="77777777" w:rsidTr="000261D3">
        <w:trPr>
          <w:trHeight w:val="67"/>
          <w:jc w:val="center"/>
        </w:trPr>
        <w:tc>
          <w:tcPr>
            <w:tcW w:w="2268" w:type="dxa"/>
          </w:tcPr>
          <w:p w14:paraId="67057F1D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Mark Hancock</w:t>
            </w:r>
          </w:p>
        </w:tc>
        <w:tc>
          <w:tcPr>
            <w:tcW w:w="8505" w:type="dxa"/>
          </w:tcPr>
          <w:p w14:paraId="58EA6422" w14:textId="295CA4D6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Medical Director and Vice Chair of the Quality Committee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MHa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724B23" w:rsidRPr="006376FB" w14:paraId="4894C001" w14:textId="77777777" w:rsidTr="000261D3">
        <w:trPr>
          <w:trHeight w:val="67"/>
          <w:jc w:val="center"/>
        </w:trPr>
        <w:tc>
          <w:tcPr>
            <w:tcW w:w="2268" w:type="dxa"/>
          </w:tcPr>
          <w:p w14:paraId="62F0FB72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Debbie Richards</w:t>
            </w:r>
          </w:p>
        </w:tc>
        <w:tc>
          <w:tcPr>
            <w:tcW w:w="8505" w:type="dxa"/>
          </w:tcPr>
          <w:p w14:paraId="51EB3D1F" w14:textId="459016A5" w:rsidR="00724B23" w:rsidRPr="006702CE" w:rsidRDefault="00142716" w:rsidP="00946C1A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sz w:val="24"/>
                <w:szCs w:val="24"/>
              </w:rPr>
            </w:pPr>
            <w:r w:rsidRPr="006702CE">
              <w:rPr>
                <w:rFonts w:ascii="Segoe UI" w:hAnsi="Segoe UI" w:cs="Segoe UI"/>
                <w:sz w:val="24"/>
                <w:szCs w:val="24"/>
              </w:rPr>
              <w:t>Executive Managing Director for Mental Health and L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earning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D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isability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&amp;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>A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>utism</w:t>
            </w:r>
            <w:r w:rsidRPr="006702CE">
              <w:rPr>
                <w:rFonts w:ascii="Segoe UI" w:hAnsi="Segoe UI" w:cs="Segoe UI"/>
                <w:sz w:val="24"/>
                <w:szCs w:val="24"/>
              </w:rPr>
              <w:t xml:space="preserve"> Services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EF7ED2" w:rsidRPr="006702CE">
              <w:rPr>
                <w:rFonts w:ascii="Segoe UI" w:hAnsi="Segoe UI" w:cs="Segoe UI"/>
                <w:b/>
                <w:bCs/>
                <w:sz w:val="24"/>
                <w:szCs w:val="24"/>
              </w:rPr>
              <w:t>DR</w:t>
            </w:r>
            <w:r w:rsidR="00EF7ED2" w:rsidRPr="006702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724B23" w:rsidRPr="006376FB" w14:paraId="45EEC4CA" w14:textId="77777777" w:rsidTr="000261D3">
        <w:trPr>
          <w:trHeight w:val="67"/>
          <w:jc w:val="center"/>
        </w:trPr>
        <w:tc>
          <w:tcPr>
            <w:tcW w:w="2268" w:type="dxa"/>
          </w:tcPr>
          <w:p w14:paraId="0D96B5DE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Kerry Rogers</w:t>
            </w:r>
          </w:p>
        </w:tc>
        <w:tc>
          <w:tcPr>
            <w:tcW w:w="8505" w:type="dxa"/>
          </w:tcPr>
          <w:p w14:paraId="69CBAE68" w14:textId="310B9021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Corporate Affairs &amp; Company Secretary (the 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DoCA/KR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5115E9" w:rsidRPr="006376FB" w14:paraId="6D148904" w14:textId="77777777" w:rsidTr="000261D3">
        <w:trPr>
          <w:trHeight w:val="67"/>
          <w:jc w:val="center"/>
        </w:trPr>
        <w:tc>
          <w:tcPr>
            <w:tcW w:w="2268" w:type="dxa"/>
          </w:tcPr>
          <w:p w14:paraId="461CF8B7" w14:textId="590646CB" w:rsidR="005115E9" w:rsidRPr="006702CE" w:rsidRDefault="005115E9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David Walker</w:t>
            </w:r>
          </w:p>
        </w:tc>
        <w:tc>
          <w:tcPr>
            <w:tcW w:w="8505" w:type="dxa"/>
          </w:tcPr>
          <w:p w14:paraId="607E6C7B" w14:textId="0744D06D" w:rsidR="005115E9" w:rsidRPr="006702CE" w:rsidRDefault="005115E9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Trust Chair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DW)</w:t>
            </w:r>
          </w:p>
        </w:tc>
      </w:tr>
      <w:tr w:rsidR="006F1AB1" w:rsidRPr="006F1AB1" w14:paraId="774A0421" w14:textId="77777777" w:rsidTr="000261D3">
        <w:trPr>
          <w:trHeight w:val="67"/>
          <w:jc w:val="center"/>
        </w:trPr>
        <w:tc>
          <w:tcPr>
            <w:tcW w:w="2268" w:type="dxa"/>
          </w:tcPr>
          <w:p w14:paraId="740060A2" w14:textId="77777777" w:rsidR="00724B23" w:rsidRPr="006702CE" w:rsidRDefault="00724B23" w:rsidP="00946C1A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Martyn Ward</w:t>
            </w:r>
          </w:p>
        </w:tc>
        <w:tc>
          <w:tcPr>
            <w:tcW w:w="8505" w:type="dxa"/>
          </w:tcPr>
          <w:p w14:paraId="706027DA" w14:textId="77777777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(the 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DoS/CIO/MW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  <w:p w14:paraId="4D880C3B" w14:textId="356149FC" w:rsidR="005B6700" w:rsidRPr="006702CE" w:rsidRDefault="005B6700" w:rsidP="00946C1A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24B23" w:rsidRPr="006376FB" w14:paraId="2B51F54E" w14:textId="77777777" w:rsidTr="000261D3">
        <w:trPr>
          <w:trHeight w:val="67"/>
          <w:jc w:val="center"/>
        </w:trPr>
        <w:tc>
          <w:tcPr>
            <w:tcW w:w="2268" w:type="dxa"/>
          </w:tcPr>
          <w:p w14:paraId="6D8D57E0" w14:textId="0F49FE36" w:rsidR="005B6700" w:rsidRPr="006702CE" w:rsidRDefault="00724B23" w:rsidP="005B670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In attendance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  <w:vertAlign w:val="superscript"/>
              </w:rPr>
              <w:footnoteReference w:id="3"/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:</w:t>
            </w:r>
          </w:p>
        </w:tc>
        <w:tc>
          <w:tcPr>
            <w:tcW w:w="8505" w:type="dxa"/>
          </w:tcPr>
          <w:p w14:paraId="6271302C" w14:textId="77777777" w:rsidR="00724B23" w:rsidRPr="006702CE" w:rsidRDefault="00724B23" w:rsidP="00946C1A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</w:tr>
      <w:tr w:rsidR="00CD1D80" w:rsidRPr="006376FB" w14:paraId="7A756296" w14:textId="77777777" w:rsidTr="000261D3">
        <w:trPr>
          <w:trHeight w:val="67"/>
          <w:jc w:val="center"/>
        </w:trPr>
        <w:tc>
          <w:tcPr>
            <w:tcW w:w="2268" w:type="dxa"/>
          </w:tcPr>
          <w:p w14:paraId="4FE5FE47" w14:textId="5B926B7E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Rob Bale</w:t>
            </w:r>
            <w:r w:rsidR="00161AA1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</w:tcPr>
          <w:p w14:paraId="4558CB20" w14:textId="3EEA07CE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 – Oxfordshire &amp; BSW Mental Health Directorate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RB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CD1D80" w:rsidRPr="006376FB" w14:paraId="4DAC5948" w14:textId="77777777" w:rsidTr="000261D3">
        <w:trPr>
          <w:trHeight w:val="67"/>
          <w:jc w:val="center"/>
        </w:trPr>
        <w:tc>
          <w:tcPr>
            <w:tcW w:w="2268" w:type="dxa"/>
          </w:tcPr>
          <w:p w14:paraId="3CD97BEF" w14:textId="77777777" w:rsidR="0025683B" w:rsidRPr="006702CE" w:rsidRDefault="0025683B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Lynda Dix </w:t>
            </w:r>
          </w:p>
          <w:p w14:paraId="54FF5418" w14:textId="1A66C948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24A0B9C" w14:textId="26C52F0D" w:rsidR="00CD1D80" w:rsidRPr="006702CE" w:rsidRDefault="0025683B" w:rsidP="005E0803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Head of Nursing Forensic Services - </w:t>
            </w:r>
            <w:r w:rsidR="005E0803" w:rsidRPr="006702CE">
              <w:rPr>
                <w:rFonts w:ascii="Segoe UI" w:eastAsia="Times New Roman" w:hAnsi="Segoe UI" w:cs="Segoe UI"/>
                <w:sz w:val="24"/>
                <w:szCs w:val="24"/>
              </w:rPr>
              <w:t>Dep</w:t>
            </w:r>
            <w:r w:rsidR="00CF0004" w:rsidRPr="006702CE">
              <w:rPr>
                <w:rFonts w:ascii="Segoe UI" w:eastAsia="Times New Roman" w:hAnsi="Segoe UI" w:cs="Segoe UI"/>
                <w:sz w:val="24"/>
                <w:szCs w:val="24"/>
              </w:rPr>
              <w:t>utising for Rami El-Shirbiny</w:t>
            </w:r>
            <w:r w:rsidR="009F5D0B" w:rsidRPr="006702CE">
              <w:rPr>
                <w:rFonts w:ascii="Segoe UI" w:hAnsi="Segoe UI" w:cs="Segoe UI"/>
                <w:sz w:val="24"/>
                <w:szCs w:val="24"/>
              </w:rPr>
              <w:t xml:space="preserve"> Clinical Director</w:t>
            </w:r>
            <w:r w:rsidR="00E20D34">
              <w:rPr>
                <w:rFonts w:ascii="Segoe UI" w:hAnsi="Segoe UI" w:cs="Segoe UI"/>
                <w:sz w:val="24"/>
                <w:szCs w:val="24"/>
              </w:rPr>
              <w:t>,</w:t>
            </w:r>
            <w:r w:rsidR="009F5D0B" w:rsidRPr="006702CE">
              <w:rPr>
                <w:rFonts w:ascii="Segoe UI" w:hAnsi="Segoe UI" w:cs="Segoe UI"/>
                <w:sz w:val="24"/>
                <w:szCs w:val="24"/>
              </w:rPr>
              <w:t xml:space="preserve"> Forensic Services)</w:t>
            </w:r>
            <w:r w:rsidR="00055299" w:rsidRPr="006702CE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055299" w:rsidRPr="006702CE">
              <w:rPr>
                <w:rFonts w:ascii="Segoe UI" w:hAnsi="Segoe UI" w:cs="Segoe UI"/>
                <w:b/>
                <w:bCs/>
                <w:sz w:val="24"/>
                <w:szCs w:val="24"/>
              </w:rPr>
              <w:t>LD</w:t>
            </w:r>
            <w:r w:rsidR="00055299" w:rsidRPr="006702CE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EF5CA0" w:rsidRPr="006376FB" w14:paraId="43A3755B" w14:textId="77777777" w:rsidTr="000261D3">
        <w:trPr>
          <w:trHeight w:val="67"/>
          <w:jc w:val="center"/>
        </w:trPr>
        <w:tc>
          <w:tcPr>
            <w:tcW w:w="2268" w:type="dxa"/>
          </w:tcPr>
          <w:p w14:paraId="7CB7DAE3" w14:textId="62A6983B" w:rsidR="00EF5CA0" w:rsidRPr="006702CE" w:rsidRDefault="00EF5CA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John Geddes</w:t>
            </w:r>
          </w:p>
        </w:tc>
        <w:tc>
          <w:tcPr>
            <w:tcW w:w="8505" w:type="dxa"/>
          </w:tcPr>
          <w:p w14:paraId="34553372" w14:textId="18FCC9C2" w:rsidR="00EF5CA0" w:rsidRPr="006702CE" w:rsidRDefault="003B4FFF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Professor of Psychiatry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JG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CD1D80" w:rsidRPr="006376FB" w14:paraId="2F893AEE" w14:textId="77777777" w:rsidTr="000261D3">
        <w:trPr>
          <w:trHeight w:val="67"/>
          <w:jc w:val="center"/>
        </w:trPr>
        <w:tc>
          <w:tcPr>
            <w:tcW w:w="2268" w:type="dxa"/>
          </w:tcPr>
          <w:p w14:paraId="6288EB02" w14:textId="35F4E9AE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Jane Kershaw</w:t>
            </w:r>
          </w:p>
        </w:tc>
        <w:tc>
          <w:tcPr>
            <w:tcW w:w="8505" w:type="dxa"/>
          </w:tcPr>
          <w:p w14:paraId="39ACA6D6" w14:textId="417AE601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Head of Quality Governance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JK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CD1D80" w:rsidRPr="006376FB" w14:paraId="0FC0EF82" w14:textId="77777777" w:rsidTr="000261D3">
        <w:trPr>
          <w:trHeight w:val="67"/>
          <w:jc w:val="center"/>
        </w:trPr>
        <w:tc>
          <w:tcPr>
            <w:tcW w:w="2268" w:type="dxa"/>
          </w:tcPr>
          <w:p w14:paraId="2ED601E8" w14:textId="77777777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Vivek Khosla</w:t>
            </w:r>
          </w:p>
        </w:tc>
        <w:tc>
          <w:tcPr>
            <w:tcW w:w="8505" w:type="dxa"/>
          </w:tcPr>
          <w:p w14:paraId="6313F593" w14:textId="44302701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 – Buckinghamshire Mental Health Directorate)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VK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5729EB" w:rsidRPr="006376FB" w14:paraId="2C9517A2" w14:textId="77777777" w:rsidTr="000261D3">
        <w:trPr>
          <w:trHeight w:val="67"/>
          <w:jc w:val="center"/>
        </w:trPr>
        <w:tc>
          <w:tcPr>
            <w:tcW w:w="2268" w:type="dxa"/>
          </w:tcPr>
          <w:p w14:paraId="0976698D" w14:textId="3C622CD8" w:rsidR="005729EB" w:rsidRPr="006702CE" w:rsidRDefault="005729EB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Steven McCourt</w:t>
            </w:r>
          </w:p>
        </w:tc>
        <w:tc>
          <w:tcPr>
            <w:tcW w:w="8505" w:type="dxa"/>
          </w:tcPr>
          <w:p w14:paraId="1EBBFAE6" w14:textId="66DB52B8" w:rsidR="005729EB" w:rsidRPr="006702CE" w:rsidRDefault="009F5D0B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Lead for CQC Standards and Quality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SMcC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91054A" w:rsidRPr="006376FB" w14:paraId="574B1DED" w14:textId="77777777" w:rsidTr="000261D3">
        <w:trPr>
          <w:trHeight w:val="67"/>
          <w:jc w:val="center"/>
        </w:trPr>
        <w:tc>
          <w:tcPr>
            <w:tcW w:w="2268" w:type="dxa"/>
          </w:tcPr>
          <w:p w14:paraId="0CE982F5" w14:textId="69271E22" w:rsidR="0091054A" w:rsidRPr="006702CE" w:rsidRDefault="0091054A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Pete McGrane</w:t>
            </w:r>
          </w:p>
        </w:tc>
        <w:tc>
          <w:tcPr>
            <w:tcW w:w="8505" w:type="dxa"/>
          </w:tcPr>
          <w:p w14:paraId="75519EEF" w14:textId="674967CE" w:rsidR="0091054A" w:rsidRPr="006702CE" w:rsidRDefault="00D4314D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Clinical Director, Community Services </w:t>
            </w:r>
            <w:r w:rsidR="00923385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923385"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306F56" w:rsidRPr="006376FB" w14:paraId="0B6D8777" w14:textId="77777777" w:rsidTr="000261D3">
        <w:trPr>
          <w:trHeight w:val="67"/>
          <w:jc w:val="center"/>
        </w:trPr>
        <w:tc>
          <w:tcPr>
            <w:tcW w:w="2268" w:type="dxa"/>
          </w:tcPr>
          <w:p w14:paraId="2F283514" w14:textId="42013371" w:rsidR="00306F56" w:rsidRPr="006702CE" w:rsidRDefault="00306F56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Ros Mitchel</w:t>
            </w:r>
            <w:r w:rsidR="00F70923">
              <w:rPr>
                <w:rFonts w:ascii="Segoe UI" w:eastAsia="Times New Roman" w:hAnsi="Segoe UI" w:cs="Segoe UI"/>
                <w:sz w:val="24"/>
                <w:szCs w:val="24"/>
              </w:rPr>
              <w:t>l</w:t>
            </w:r>
          </w:p>
        </w:tc>
        <w:tc>
          <w:tcPr>
            <w:tcW w:w="8505" w:type="dxa"/>
          </w:tcPr>
          <w:p w14:paraId="34891EC0" w14:textId="6C75499A" w:rsidR="00306F56" w:rsidRPr="006702CE" w:rsidRDefault="00306F56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Clinical Director</w:t>
            </w:r>
            <w:r w:rsidR="00DB11B1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&amp; Associate Medical Director</w:t>
            </w:r>
            <w:r w:rsidR="00D56BF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DB11B1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Dental Services (</w:t>
            </w:r>
            <w:r w:rsidR="00DB11B1"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RM</w:t>
            </w:r>
            <w:r w:rsidR="00DB11B1"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CD1D80" w:rsidRPr="006376FB" w14:paraId="0F02CE62" w14:textId="77777777" w:rsidTr="000261D3">
        <w:trPr>
          <w:trHeight w:val="67"/>
          <w:jc w:val="center"/>
        </w:trPr>
        <w:tc>
          <w:tcPr>
            <w:tcW w:w="2268" w:type="dxa"/>
          </w:tcPr>
          <w:p w14:paraId="4003C3E7" w14:textId="77777777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Kirsten Prance</w:t>
            </w:r>
          </w:p>
        </w:tc>
        <w:tc>
          <w:tcPr>
            <w:tcW w:w="8505" w:type="dxa"/>
          </w:tcPr>
          <w:p w14:paraId="6B7F5593" w14:textId="4464C300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Associate Clinical Director</w:t>
            </w:r>
            <w:r w:rsidR="00D56BF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Learning Disabilities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KP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CD1D80" w:rsidRPr="006376FB" w14:paraId="635DB4DC" w14:textId="77777777" w:rsidTr="000261D3">
        <w:trPr>
          <w:trHeight w:val="67"/>
          <w:jc w:val="center"/>
        </w:trPr>
        <w:tc>
          <w:tcPr>
            <w:tcW w:w="2268" w:type="dxa"/>
          </w:tcPr>
          <w:p w14:paraId="61467274" w14:textId="535B2E84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Bill Tiplady</w:t>
            </w:r>
          </w:p>
        </w:tc>
        <w:tc>
          <w:tcPr>
            <w:tcW w:w="8505" w:type="dxa"/>
          </w:tcPr>
          <w:p w14:paraId="66A1AC59" w14:textId="3ABE9CE4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Consultant Clinical Psychologist and Associate Director of Psychological Therapies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BT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) </w:t>
            </w:r>
          </w:p>
        </w:tc>
      </w:tr>
      <w:tr w:rsidR="00CD1D80" w:rsidRPr="006376FB" w14:paraId="5EA83C3A" w14:textId="77777777" w:rsidTr="000261D3">
        <w:trPr>
          <w:trHeight w:val="67"/>
          <w:jc w:val="center"/>
        </w:trPr>
        <w:tc>
          <w:tcPr>
            <w:tcW w:w="2268" w:type="dxa"/>
          </w:tcPr>
          <w:p w14:paraId="69906F4B" w14:textId="77777777" w:rsidR="00CD1D80" w:rsidRPr="006702CE" w:rsidRDefault="00CD1D8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Susan Wall</w:t>
            </w:r>
          </w:p>
        </w:tc>
        <w:tc>
          <w:tcPr>
            <w:tcW w:w="8505" w:type="dxa"/>
          </w:tcPr>
          <w:p w14:paraId="650A7E9D" w14:textId="77777777" w:rsidR="00CD1D80" w:rsidRPr="006702CE" w:rsidRDefault="00CD1D80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Corporate Governance Officer (Minutes) (</w:t>
            </w:r>
            <w:r w:rsidRPr="006702CE">
              <w:rPr>
                <w:rFonts w:ascii="Segoe UI" w:eastAsia="Times New Roman" w:hAnsi="Segoe UI" w:cs="Segoe UI"/>
                <w:b/>
                <w:sz w:val="24"/>
                <w:szCs w:val="24"/>
              </w:rPr>
              <w:t>SMW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2C57AF" w:rsidRPr="006376FB" w14:paraId="509D8521" w14:textId="77777777" w:rsidTr="00E867AA">
        <w:trPr>
          <w:trHeight w:val="67"/>
          <w:jc w:val="center"/>
        </w:trPr>
        <w:tc>
          <w:tcPr>
            <w:tcW w:w="2268" w:type="dxa"/>
          </w:tcPr>
          <w:p w14:paraId="4C2ABD1B" w14:textId="2C8AE053" w:rsidR="002C57AF" w:rsidRPr="006702CE" w:rsidRDefault="002C57AF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Helen Ward</w:t>
            </w:r>
          </w:p>
        </w:tc>
        <w:tc>
          <w:tcPr>
            <w:tcW w:w="8505" w:type="dxa"/>
          </w:tcPr>
          <w:p w14:paraId="1EA5904C" w14:textId="214993A3" w:rsidR="002C57AF" w:rsidRPr="006702CE" w:rsidRDefault="00E22AD3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Head of Quality, </w:t>
            </w:r>
            <w:r w:rsidR="00AE056C" w:rsidRPr="006702CE">
              <w:rPr>
                <w:rFonts w:ascii="Segoe UI" w:eastAsia="Times New Roman" w:hAnsi="Segoe UI" w:cs="Segoe UI"/>
                <w:sz w:val="24"/>
                <w:szCs w:val="24"/>
              </w:rPr>
              <w:t>OCCG representative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 (</w:t>
            </w: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HW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="00A46D5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A46D55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A46D55" w:rsidRPr="00CB39D6">
              <w:rPr>
                <w:rFonts w:ascii="Segoe UI" w:eastAsia="Times New Roman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2654F0" w:rsidRPr="006376FB" w14:paraId="223007CB" w14:textId="77777777" w:rsidTr="00E867AA">
        <w:trPr>
          <w:trHeight w:val="67"/>
          <w:jc w:val="center"/>
        </w:trPr>
        <w:tc>
          <w:tcPr>
            <w:tcW w:w="2268" w:type="dxa"/>
          </w:tcPr>
          <w:p w14:paraId="336E3627" w14:textId="77777777" w:rsidR="00E867AA" w:rsidRDefault="00E867AA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40C40D3C" w14:textId="77777777" w:rsidR="00E867AA" w:rsidRDefault="00E867AA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</w:p>
          <w:p w14:paraId="40249B4F" w14:textId="262050AF" w:rsidR="002654F0" w:rsidRPr="006702CE" w:rsidRDefault="002654F0" w:rsidP="00CD1D8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</w:pPr>
            <w:r w:rsidRPr="006702CE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Observers:</w:t>
            </w:r>
          </w:p>
        </w:tc>
        <w:tc>
          <w:tcPr>
            <w:tcW w:w="8505" w:type="dxa"/>
          </w:tcPr>
          <w:p w14:paraId="5766EA1C" w14:textId="77777777" w:rsidR="002654F0" w:rsidRPr="006702CE" w:rsidRDefault="002654F0" w:rsidP="00CD1D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F78B0" w:rsidRPr="006376FB" w14:paraId="11BAA9B5" w14:textId="77777777" w:rsidTr="00E867AA">
        <w:trPr>
          <w:trHeight w:val="67"/>
          <w:jc w:val="center"/>
        </w:trPr>
        <w:tc>
          <w:tcPr>
            <w:tcW w:w="2268" w:type="dxa"/>
          </w:tcPr>
          <w:p w14:paraId="6B171A4B" w14:textId="62C25851" w:rsidR="004F78B0" w:rsidRPr="00C153FC" w:rsidRDefault="004F78B0" w:rsidP="004F78B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153FC">
              <w:rPr>
                <w:rFonts w:ascii="Segoe UI" w:eastAsia="Times New Roman" w:hAnsi="Segoe UI" w:cs="Segoe UI"/>
                <w:sz w:val="24"/>
                <w:szCs w:val="24"/>
              </w:rPr>
              <w:t>Mike Hobbs</w:t>
            </w:r>
          </w:p>
        </w:tc>
        <w:tc>
          <w:tcPr>
            <w:tcW w:w="8505" w:type="dxa"/>
          </w:tcPr>
          <w:p w14:paraId="7058978B" w14:textId="5CB734F8" w:rsidR="004F78B0" w:rsidRDefault="009F5D0B" w:rsidP="004F78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Public Governor, Oxfordshire</w:t>
            </w:r>
            <w:r w:rsidR="00696097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676F3" w:rsidRPr="006376FB" w14:paraId="6D9C065D" w14:textId="77777777" w:rsidTr="00E867AA">
        <w:trPr>
          <w:trHeight w:val="67"/>
          <w:jc w:val="center"/>
        </w:trPr>
        <w:tc>
          <w:tcPr>
            <w:tcW w:w="2268" w:type="dxa"/>
          </w:tcPr>
          <w:p w14:paraId="4A235A1C" w14:textId="24FEC942" w:rsidR="006676F3" w:rsidRPr="00C153FC" w:rsidRDefault="006676F3" w:rsidP="004F78B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153FC">
              <w:rPr>
                <w:rFonts w:ascii="Segoe UI" w:eastAsia="Times New Roman" w:hAnsi="Segoe UI" w:cs="Segoe UI"/>
                <w:sz w:val="24"/>
                <w:szCs w:val="24"/>
              </w:rPr>
              <w:t>Kerry McGann</w:t>
            </w:r>
          </w:p>
        </w:tc>
        <w:tc>
          <w:tcPr>
            <w:tcW w:w="8505" w:type="dxa"/>
          </w:tcPr>
          <w:p w14:paraId="4944C08F" w14:textId="23E1FB7A" w:rsidR="006676F3" w:rsidRDefault="00696097" w:rsidP="004F78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Dental Nurse Team Manager</w:t>
            </w:r>
          </w:p>
        </w:tc>
      </w:tr>
      <w:tr w:rsidR="004F78B0" w:rsidRPr="006376FB" w14:paraId="258E0093" w14:textId="77777777" w:rsidTr="00E867AA">
        <w:trPr>
          <w:trHeight w:val="67"/>
          <w:jc w:val="center"/>
        </w:trPr>
        <w:tc>
          <w:tcPr>
            <w:tcW w:w="2268" w:type="dxa"/>
          </w:tcPr>
          <w:p w14:paraId="230CDBC5" w14:textId="3C2FE307" w:rsidR="004F78B0" w:rsidRPr="00C153FC" w:rsidRDefault="00E347C1" w:rsidP="004F78B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153FC">
              <w:rPr>
                <w:rFonts w:ascii="Segoe UI" w:eastAsia="Times New Roman" w:hAnsi="Segoe UI" w:cs="Segoe UI"/>
                <w:sz w:val="24"/>
                <w:szCs w:val="24"/>
              </w:rPr>
              <w:t>Mohinder Sawhney</w:t>
            </w:r>
          </w:p>
        </w:tc>
        <w:tc>
          <w:tcPr>
            <w:tcW w:w="8505" w:type="dxa"/>
          </w:tcPr>
          <w:p w14:paraId="3F57C785" w14:textId="74D33C79" w:rsidR="004F78B0" w:rsidRDefault="00E347C1" w:rsidP="004F78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Non-Executive Director</w:t>
            </w:r>
          </w:p>
        </w:tc>
      </w:tr>
      <w:tr w:rsidR="004F78B0" w:rsidRPr="006376FB" w14:paraId="0214403E" w14:textId="77777777" w:rsidTr="00E867AA">
        <w:trPr>
          <w:trHeight w:val="67"/>
          <w:jc w:val="center"/>
        </w:trPr>
        <w:tc>
          <w:tcPr>
            <w:tcW w:w="2268" w:type="dxa"/>
          </w:tcPr>
          <w:p w14:paraId="08F52919" w14:textId="2D380CFF" w:rsidR="004F78B0" w:rsidRPr="00C153FC" w:rsidRDefault="004F78B0" w:rsidP="004F78B0">
            <w:pPr>
              <w:tabs>
                <w:tab w:val="left" w:pos="1305"/>
              </w:tabs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C153FC">
              <w:rPr>
                <w:rFonts w:ascii="Segoe UI" w:eastAsia="Times New Roman" w:hAnsi="Segoe UI" w:cs="Segoe UI"/>
                <w:sz w:val="24"/>
                <w:szCs w:val="24"/>
              </w:rPr>
              <w:t>Hannah Wright</w:t>
            </w:r>
          </w:p>
        </w:tc>
        <w:tc>
          <w:tcPr>
            <w:tcW w:w="8505" w:type="dxa"/>
          </w:tcPr>
          <w:p w14:paraId="403666D8" w14:textId="616947BD" w:rsidR="004F78B0" w:rsidRDefault="004F78B0" w:rsidP="004F78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Risk Manager </w:t>
            </w:r>
          </w:p>
        </w:tc>
      </w:tr>
    </w:tbl>
    <w:p w14:paraId="771B6C30" w14:textId="4447AF10" w:rsidR="00724B23" w:rsidRDefault="00724B23" w:rsidP="00724B23"/>
    <w:p w14:paraId="0D13C970" w14:textId="7A895C32" w:rsidR="002A0375" w:rsidRDefault="002A0375" w:rsidP="00724B23"/>
    <w:p w14:paraId="02A2F54F" w14:textId="40A99704" w:rsidR="00D37911" w:rsidRDefault="00D37911" w:rsidP="00724B23"/>
    <w:p w14:paraId="45133A97" w14:textId="77777777" w:rsidR="00D37911" w:rsidRDefault="00D37911" w:rsidP="00724B23"/>
    <w:p w14:paraId="2EAE5C72" w14:textId="338327C7" w:rsidR="002A0375" w:rsidRDefault="002A0375" w:rsidP="00724B23"/>
    <w:p w14:paraId="4999BF28" w14:textId="2A472E69" w:rsidR="004E627A" w:rsidRDefault="004E627A" w:rsidP="00724B23"/>
    <w:p w14:paraId="07CC3390" w14:textId="2204674B" w:rsidR="004E627A" w:rsidRDefault="004E627A" w:rsidP="00724B23"/>
    <w:p w14:paraId="1DFB5A86" w14:textId="4ECC9BF3" w:rsidR="00027B01" w:rsidRDefault="00027B01" w:rsidP="00724B23"/>
    <w:p w14:paraId="1A8787E1" w14:textId="5C748AF8" w:rsidR="00027B01" w:rsidRDefault="00027B01" w:rsidP="00724B23"/>
    <w:p w14:paraId="7E0429D3" w14:textId="77777777" w:rsidR="00027B01" w:rsidRDefault="00027B01" w:rsidP="00724B23"/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839"/>
        <w:gridCol w:w="7582"/>
        <w:gridCol w:w="1360"/>
      </w:tblGrid>
      <w:tr w:rsidR="0042384B" w:rsidRPr="006728A1" w14:paraId="39DDCE47" w14:textId="77777777" w:rsidTr="00A75310">
        <w:tc>
          <w:tcPr>
            <w:tcW w:w="839" w:type="dxa"/>
          </w:tcPr>
          <w:p w14:paraId="1ABBA0C7" w14:textId="41297E76" w:rsidR="0042384B" w:rsidRPr="006728A1" w:rsidRDefault="0042384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1.</w:t>
            </w:r>
          </w:p>
          <w:p w14:paraId="2B13B475" w14:textId="77777777" w:rsidR="0042384B" w:rsidRPr="006728A1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87B6062" w14:textId="2720DAED" w:rsidR="0042384B" w:rsidRPr="006728A1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5A5CDB7F" w14:textId="375D87AE" w:rsidR="006B0428" w:rsidRPr="006728A1" w:rsidRDefault="006B042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A2AF14F" w14:textId="45024B1A" w:rsidR="006B0428" w:rsidRPr="006728A1" w:rsidRDefault="006B042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07F43F" w14:textId="4031D985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72ABD7" w14:textId="71373FDA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F998BD9" w14:textId="7096F532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A49789F" w14:textId="1FA55689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F59964" w14:textId="77777777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2D7DE5" w14:textId="23CF7063" w:rsidR="0042384B" w:rsidRPr="006728A1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8174281" w14:textId="5F5F4613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10205D" w14:textId="36B68B58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0C769A" w14:textId="3D2EBE4C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4746F8" w14:textId="7D0A6013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14B570" w14:textId="3F8138F8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B734D2C" w14:textId="71646AF8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D09D173" w14:textId="77777777" w:rsidR="00DB11B1" w:rsidRPr="006728A1" w:rsidRDefault="00DB11B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4EDA08" w14:textId="740F1E60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F86DD02" w14:textId="43D7E13D" w:rsidR="00ED72E2" w:rsidRPr="006728A1" w:rsidRDefault="00ED72E2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C43A26B" w14:textId="77777777" w:rsidR="0042384B" w:rsidRPr="006728A1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BAAFC0" w14:textId="77777777" w:rsidR="0042384B" w:rsidRPr="006728A1" w:rsidRDefault="0042384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2" w:type="dxa"/>
          </w:tcPr>
          <w:p w14:paraId="49F51A2A" w14:textId="0D1995B1" w:rsidR="0042384B" w:rsidRPr="006728A1" w:rsidRDefault="0042384B" w:rsidP="00456E68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Apologies for Absence</w:t>
            </w:r>
          </w:p>
          <w:p w14:paraId="299064F8" w14:textId="77777777" w:rsidR="000A4036" w:rsidRPr="006728A1" w:rsidRDefault="000A4036" w:rsidP="00456E68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1B0E814" w14:textId="6076B4C8" w:rsidR="0042384B" w:rsidRPr="006728A1" w:rsidRDefault="00DB11B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Apologies for absence were received from the following Committee members (deputies of committee members count towards the quorum and attendance rates):</w:t>
            </w:r>
          </w:p>
          <w:p w14:paraId="58976256" w14:textId="2EAFB7AE" w:rsidR="00D910BE" w:rsidRPr="006728A1" w:rsidRDefault="00D910BE" w:rsidP="00456E6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Nick Broughton</w:t>
            </w:r>
            <w:r w:rsidR="00627BEE" w:rsidRPr="006728A1">
              <w:rPr>
                <w:rFonts w:ascii="Segoe UI" w:hAnsi="Segoe UI" w:cs="Segoe UI"/>
                <w:sz w:val="24"/>
                <w:szCs w:val="24"/>
              </w:rPr>
              <w:t>, Chief Executive</w:t>
            </w:r>
          </w:p>
          <w:p w14:paraId="7321BEF0" w14:textId="5D65F13A" w:rsidR="00027633" w:rsidRPr="006728A1" w:rsidRDefault="00BD4C2C" w:rsidP="00456E6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Ben Riley, Executive Managing Director for Primary and Community Services</w:t>
            </w:r>
          </w:p>
          <w:p w14:paraId="0A77C1DC" w14:textId="2AE4271F" w:rsidR="008A25C6" w:rsidRPr="006728A1" w:rsidRDefault="008A25C6" w:rsidP="00456E6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eastAsia="Times New Roman" w:hAnsi="Segoe UI" w:cs="Segoe UI"/>
                <w:sz w:val="24"/>
                <w:szCs w:val="24"/>
              </w:rPr>
              <w:t>Mike McEnaney</w:t>
            </w:r>
            <w:r w:rsidR="00F701EF" w:rsidRPr="006728A1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28A1">
              <w:rPr>
                <w:rFonts w:ascii="Segoe UI" w:eastAsia="Times New Roman" w:hAnsi="Segoe UI" w:cs="Segoe UI"/>
                <w:sz w:val="24"/>
                <w:szCs w:val="24"/>
              </w:rPr>
              <w:t xml:space="preserve"> Finance Director</w:t>
            </w:r>
          </w:p>
          <w:p w14:paraId="0BF8BB4E" w14:textId="77777777" w:rsidR="00DB11B1" w:rsidRPr="006728A1" w:rsidRDefault="00DB11B1" w:rsidP="00456E68">
            <w:pPr>
              <w:pStyle w:val="ListParagraph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A33B7EF" w14:textId="44EE492C" w:rsidR="0042384B" w:rsidRPr="006728A1" w:rsidRDefault="0042384B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Apologies for absence were noted from the following regular attendees:</w:t>
            </w:r>
            <w:r w:rsidR="0074740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6CAAFA6" w14:textId="0DBD9D11" w:rsidR="0068642D" w:rsidRPr="006728A1" w:rsidRDefault="0068642D" w:rsidP="00456E6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eastAsia="Times New Roman" w:hAnsi="Segoe UI" w:cs="Segoe UI"/>
                <w:sz w:val="24"/>
                <w:szCs w:val="24"/>
              </w:rPr>
              <w:t>Britta Klinck</w:t>
            </w:r>
            <w:r w:rsidR="002140A3" w:rsidRPr="006728A1">
              <w:rPr>
                <w:rFonts w:ascii="Segoe UI" w:eastAsia="Times New Roman" w:hAnsi="Segoe UI" w:cs="Segoe UI"/>
                <w:sz w:val="24"/>
                <w:szCs w:val="24"/>
              </w:rPr>
              <w:t xml:space="preserve"> Deputy Director of Nursing  (Mental Health)</w:t>
            </w:r>
          </w:p>
          <w:p w14:paraId="0863476A" w14:textId="3E3F4F9F" w:rsidR="00465DB9" w:rsidRPr="006728A1" w:rsidRDefault="009A4F5A" w:rsidP="00456E6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Rami El-Shirbiny</w:t>
            </w:r>
            <w:r w:rsidR="00706DF5" w:rsidRPr="006728A1">
              <w:rPr>
                <w:rFonts w:ascii="Segoe UI" w:hAnsi="Segoe UI" w:cs="Segoe UI"/>
                <w:sz w:val="24"/>
                <w:szCs w:val="24"/>
              </w:rPr>
              <w:t>,</w:t>
            </w:r>
            <w:r w:rsidR="006D4E41" w:rsidRPr="006728A1">
              <w:rPr>
                <w:rFonts w:ascii="Segoe UI" w:hAnsi="Segoe UI" w:cs="Segoe UI"/>
                <w:sz w:val="24"/>
                <w:szCs w:val="24"/>
              </w:rPr>
              <w:t xml:space="preserve"> Clinical Director – Forensic Services (to be</w:t>
            </w:r>
            <w:r w:rsidR="00706DF5" w:rsidRPr="006728A1">
              <w:rPr>
                <w:rFonts w:ascii="Segoe UI" w:hAnsi="Segoe UI" w:cs="Segoe UI"/>
                <w:sz w:val="24"/>
                <w:szCs w:val="24"/>
              </w:rPr>
              <w:t xml:space="preserve"> deputised by </w:t>
            </w:r>
            <w:r w:rsidR="00F77B17" w:rsidRPr="006728A1">
              <w:rPr>
                <w:rFonts w:ascii="Segoe UI" w:hAnsi="Segoe UI" w:cs="Segoe UI"/>
                <w:sz w:val="24"/>
                <w:szCs w:val="24"/>
              </w:rPr>
              <w:t xml:space="preserve">Lynda Dix, </w:t>
            </w:r>
            <w:r w:rsidR="00F77B17" w:rsidRPr="006728A1">
              <w:rPr>
                <w:rFonts w:ascii="Segoe UI" w:eastAsia="Times New Roman" w:hAnsi="Segoe UI" w:cs="Segoe UI"/>
                <w:sz w:val="24"/>
                <w:szCs w:val="24"/>
              </w:rPr>
              <w:t>Head of Nursing</w:t>
            </w:r>
            <w:r w:rsidR="00A92030">
              <w:rPr>
                <w:rFonts w:ascii="Segoe UI" w:eastAsia="Times New Roman" w:hAnsi="Segoe UI" w:cs="Segoe UI"/>
                <w:sz w:val="24"/>
                <w:szCs w:val="24"/>
              </w:rPr>
              <w:t>,</w:t>
            </w:r>
            <w:r w:rsidR="00F77B17" w:rsidRPr="006728A1">
              <w:rPr>
                <w:rFonts w:ascii="Segoe UI" w:eastAsia="Times New Roman" w:hAnsi="Segoe UI" w:cs="Segoe UI"/>
                <w:sz w:val="24"/>
                <w:szCs w:val="24"/>
              </w:rPr>
              <w:t xml:space="preserve"> Forensic Services</w:t>
            </w:r>
            <w:r w:rsidR="00A9203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  <w:p w14:paraId="5984610F" w14:textId="0CF809C9" w:rsidR="00627BEE" w:rsidRPr="006728A1" w:rsidRDefault="006C760E" w:rsidP="00456E6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Neil McLaughlin, </w:t>
            </w:r>
            <w:r w:rsidRPr="006728A1">
              <w:rPr>
                <w:rFonts w:ascii="Segoe UI" w:eastAsia="Times New Roman" w:hAnsi="Segoe UI" w:cs="Segoe UI"/>
                <w:sz w:val="24"/>
                <w:szCs w:val="24"/>
              </w:rPr>
              <w:t>Trust Solicitor &amp; Risk Manager</w:t>
            </w:r>
          </w:p>
          <w:p w14:paraId="28A4ADEC" w14:textId="229C08D0" w:rsidR="0042384B" w:rsidRPr="006728A1" w:rsidRDefault="009A4F5A" w:rsidP="00456E6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Hannah Smith</w:t>
            </w:r>
            <w:r w:rsidR="005A1F88" w:rsidRPr="006728A1">
              <w:rPr>
                <w:rFonts w:ascii="Segoe UI" w:hAnsi="Segoe UI" w:cs="Segoe UI"/>
                <w:sz w:val="24"/>
                <w:szCs w:val="24"/>
              </w:rPr>
              <w:t>, Assistant Trust Secretary</w:t>
            </w:r>
          </w:p>
          <w:p w14:paraId="3416DC2D" w14:textId="77777777" w:rsidR="007E02AD" w:rsidRPr="006728A1" w:rsidRDefault="007E02AD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AE10F65" w14:textId="68FF03B3" w:rsidR="008B3677" w:rsidRPr="006728A1" w:rsidRDefault="00EB0B2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Apologies for absence from obser</w:t>
            </w:r>
            <w:r w:rsidR="008B3677" w:rsidRPr="006728A1">
              <w:rPr>
                <w:rFonts w:ascii="Segoe UI" w:hAnsi="Segoe UI" w:cs="Segoe UI"/>
                <w:sz w:val="24"/>
                <w:szCs w:val="24"/>
              </w:rPr>
              <w:t>ver</w:t>
            </w:r>
            <w:r w:rsidR="00976B34">
              <w:rPr>
                <w:rFonts w:ascii="Segoe UI" w:hAnsi="Segoe UI" w:cs="Segoe UI"/>
                <w:sz w:val="24"/>
                <w:szCs w:val="24"/>
              </w:rPr>
              <w:t>s</w:t>
            </w:r>
            <w:r w:rsidR="008B3677" w:rsidRPr="006728A1"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  <w:p w14:paraId="66937B10" w14:textId="570ACE28" w:rsidR="006C760E" w:rsidRPr="006728A1" w:rsidRDefault="006C760E" w:rsidP="00456E6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Alan </w:t>
            </w:r>
            <w:r w:rsidR="00AB0FC5" w:rsidRPr="006728A1">
              <w:rPr>
                <w:rFonts w:ascii="Segoe UI" w:hAnsi="Segoe UI" w:cs="Segoe UI"/>
                <w:sz w:val="24"/>
                <w:szCs w:val="24"/>
              </w:rPr>
              <w:t xml:space="preserve">Jones, Patient </w:t>
            </w:r>
            <w:r w:rsidR="00E26D12" w:rsidRPr="006728A1">
              <w:rPr>
                <w:rFonts w:ascii="Segoe UI" w:hAnsi="Segoe UI" w:cs="Segoe UI"/>
                <w:sz w:val="24"/>
                <w:szCs w:val="24"/>
              </w:rPr>
              <w:t>Service Users Carers</w:t>
            </w:r>
          </w:p>
          <w:p w14:paraId="2A4BAF21" w14:textId="7C782808" w:rsidR="006B0428" w:rsidRPr="006728A1" w:rsidRDefault="006B0428" w:rsidP="00456E68">
            <w:pPr>
              <w:pStyle w:val="ListParagraph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48A54A3" w14:textId="77777777" w:rsidR="0042384B" w:rsidRPr="006728A1" w:rsidRDefault="0042384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Action</w:t>
            </w:r>
          </w:p>
        </w:tc>
      </w:tr>
      <w:tr w:rsidR="00E75963" w:rsidRPr="006728A1" w14:paraId="30DB32B8" w14:textId="77777777" w:rsidTr="00A75310">
        <w:tc>
          <w:tcPr>
            <w:tcW w:w="839" w:type="dxa"/>
          </w:tcPr>
          <w:p w14:paraId="23061A05" w14:textId="77777777" w:rsidR="00E75963" w:rsidRPr="006728A1" w:rsidRDefault="00A94CB3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2.</w:t>
            </w:r>
          </w:p>
          <w:p w14:paraId="5725A79B" w14:textId="77777777" w:rsidR="00ED0BAB" w:rsidRPr="006728A1" w:rsidRDefault="00ED0BA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D03430" w14:textId="77777777" w:rsidR="00ED0BAB" w:rsidRPr="006728A1" w:rsidRDefault="00ED0BA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1FE2B9" w14:textId="3EE8AE74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F795CB2" w14:textId="6DE62095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7CE127" w14:textId="41D653BC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572079" w14:textId="77777777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32526CF" w14:textId="634EA9AA" w:rsidR="002F7346" w:rsidRPr="006728A1" w:rsidRDefault="002F734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D0DAAE" w14:textId="2E1FF6AD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472703" w14:textId="13B0619A" w:rsidR="00A70E76" w:rsidRPr="006728A1" w:rsidRDefault="00A70E7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E01052" w14:textId="77777777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3AECD6" w14:textId="772504E4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6239A793" w14:textId="58DE8FD6" w:rsidR="001E03F6" w:rsidRPr="006728A1" w:rsidRDefault="001E03F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25C39D" w14:textId="13DEE073" w:rsidR="00D7128F" w:rsidRPr="006728A1" w:rsidRDefault="00D7128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555A44" w14:textId="2D74CF47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4091D5" w14:textId="49279DAD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FD8D516" w14:textId="0C735B4D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825630" w14:textId="633158A3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223FF3" w14:textId="77FC4C34" w:rsidR="000779C1" w:rsidRPr="006728A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5045BB5" w14:textId="5FACBC66" w:rsidR="000779C1" w:rsidRDefault="000779C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C47F02" w14:textId="77777777" w:rsidR="00BC315C" w:rsidRPr="006728A1" w:rsidRDefault="00BC315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09645D" w14:textId="5C80B929" w:rsidR="00604213" w:rsidRPr="006728A1" w:rsidRDefault="003C2598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514C34B5" w14:textId="77777777" w:rsidR="003C2598" w:rsidRPr="006728A1" w:rsidRDefault="003C259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91FA4A" w14:textId="255D4415" w:rsidR="00604213" w:rsidRPr="006728A1" w:rsidRDefault="0060421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0992BA" w14:textId="6F904A4E" w:rsidR="00604213" w:rsidRPr="006728A1" w:rsidRDefault="0060421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474BE0" w14:textId="6C0F3E3F" w:rsidR="00604213" w:rsidRPr="006728A1" w:rsidRDefault="0060421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D3D91F" w14:textId="1D3D32D6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98B5EB" w14:textId="0EDA7D42" w:rsidR="00675C96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6F041222" w14:textId="77777777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5EE162" w14:textId="40889164" w:rsidR="00675C96" w:rsidRPr="006728A1" w:rsidRDefault="00675C9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3E75D4" w14:textId="413B3150" w:rsidR="00564CF9" w:rsidRPr="006728A1" w:rsidRDefault="00564CF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DFA81A" w14:textId="1D409F5A" w:rsidR="00564CF9" w:rsidRPr="006728A1" w:rsidRDefault="00564CF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2DF21F" w14:textId="24AE7278" w:rsidR="00564CF9" w:rsidRPr="006728A1" w:rsidRDefault="00564CF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6A2BF3" w14:textId="77777777" w:rsidR="00564CF9" w:rsidRPr="006728A1" w:rsidRDefault="00564CF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796A4F" w14:textId="6E9B9AE1" w:rsidR="00F10F72" w:rsidRPr="006728A1" w:rsidRDefault="00F10F72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62919FF9" w14:textId="0863BB60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5180054" w14:textId="34D18808" w:rsidR="001637A0" w:rsidRPr="006728A1" w:rsidRDefault="001637A0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5C7BF0" w14:textId="77777777" w:rsidR="001637A0" w:rsidRPr="006728A1" w:rsidRDefault="001637A0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E9A460" w14:textId="03B44014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0B021A" w14:textId="0DBB7DF0" w:rsidR="001637A0" w:rsidRPr="006728A1" w:rsidRDefault="001637A0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DB13D0" w14:textId="2B93F22C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BE5321" w14:textId="51880E53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9A7139" w14:textId="1EF68734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2AD9427" w14:textId="08199A33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3D5E15" w14:textId="224F3761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C7C96F" w14:textId="478579CD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669E8835" w14:textId="6ADC582E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2FD160" w14:textId="1F8022AC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1BEEF50" w14:textId="33BCFFEC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B2BEB2" w14:textId="77777777" w:rsidR="006207DB" w:rsidRPr="006728A1" w:rsidRDefault="006207D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7A6637" w14:textId="2393F005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E9E70B" w14:textId="7848F9A5" w:rsidR="0044334E" w:rsidRDefault="004433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9E299A" w14:textId="28AED0B0" w:rsidR="00E902AB" w:rsidRDefault="00E902A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88BE50" w14:textId="77777777" w:rsidR="00E902AB" w:rsidRDefault="00E902A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DE383D" w14:textId="1154666C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9CD00E1" w14:textId="78A7B0F8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3D1640" w14:textId="6F73BFF9" w:rsidR="00273D6F" w:rsidRPr="006728A1" w:rsidRDefault="00273D6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98B41C" w14:textId="6B426B5D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E1DBCC7" w14:textId="05E01103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FF95729" w14:textId="1B91AD24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AC11A0" w14:textId="77777777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495A387" w14:textId="52A91F09" w:rsidR="00942B2F" w:rsidRPr="006728A1" w:rsidRDefault="001A20B3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h</w:t>
            </w:r>
          </w:p>
          <w:p w14:paraId="3D187968" w14:textId="77777777" w:rsidR="001A20B3" w:rsidRPr="006728A1" w:rsidRDefault="001A20B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B24C12" w14:textId="77777777" w:rsidR="001A20B3" w:rsidRPr="006728A1" w:rsidRDefault="001A20B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BC0D6A5" w14:textId="4EAD6AAB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E2119D" w14:textId="14CA98AB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B4F8980" w14:textId="755AC1DF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CC8811" w14:textId="028CB7FD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B7B2725" w14:textId="6E99A629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885D12" w14:textId="65673DD9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BCA485" w14:textId="77777777" w:rsidR="00260E2E" w:rsidRPr="006728A1" w:rsidRDefault="00260E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9200F6A" w14:textId="01D7A6E1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4929C4AE" w14:textId="626B10DE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72F455" w14:textId="77777777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30E2DC" w14:textId="7138D621" w:rsidR="00942B2F" w:rsidRPr="006728A1" w:rsidRDefault="00942B2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7B9F8F" w14:textId="1DA4F643" w:rsidR="003301A4" w:rsidRPr="006728A1" w:rsidRDefault="003301A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C881C7D" w14:textId="5C3EEB89" w:rsidR="003301A4" w:rsidRPr="006728A1" w:rsidRDefault="003301A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4DEC19E" w14:textId="20B6C0A3" w:rsidR="00A32D84" w:rsidRPr="006728A1" w:rsidRDefault="00A32D8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877E36" w14:textId="11D8A99A" w:rsidR="00D3791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FEF3E08" w14:textId="582B7E83" w:rsidR="001435A4" w:rsidRDefault="001435A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A15DFB" w14:textId="77777777" w:rsidR="001435A4" w:rsidRPr="006728A1" w:rsidRDefault="001435A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FF3C05" w14:textId="77777777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3BA1534C" w14:textId="3B869B43" w:rsidR="00D37911" w:rsidRPr="006728A1" w:rsidRDefault="00D3791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2" w:type="dxa"/>
          </w:tcPr>
          <w:p w14:paraId="41190D2D" w14:textId="4DC9C56D" w:rsidR="00E75963" w:rsidRPr="006728A1" w:rsidRDefault="006A63A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Minutes of the Quality Committee on </w:t>
            </w:r>
            <w:r w:rsidR="00121934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11 November 2020</w:t>
            </w:r>
            <w:r w:rsidR="00B62EA5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and Matters Arising</w:t>
            </w:r>
          </w:p>
          <w:p w14:paraId="6A213516" w14:textId="77777777" w:rsidR="00C42072" w:rsidRPr="006728A1" w:rsidRDefault="00C42072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0926C4" w14:textId="28A783A2" w:rsidR="005F000C" w:rsidRPr="006728A1" w:rsidRDefault="005F000C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5041D8" w:rsidRPr="006728A1">
              <w:rPr>
                <w:rFonts w:ascii="Segoe UI" w:hAnsi="Segoe UI" w:cs="Segoe UI"/>
                <w:sz w:val="24"/>
                <w:szCs w:val="24"/>
              </w:rPr>
              <w:t xml:space="preserve">greeted all those present to the Quality Committee, and welcomed </w:t>
            </w:r>
            <w:r w:rsidR="00843C69" w:rsidRPr="006728A1">
              <w:rPr>
                <w:rFonts w:ascii="Segoe UI" w:hAnsi="Segoe UI" w:cs="Segoe UI"/>
                <w:sz w:val="24"/>
                <w:szCs w:val="24"/>
              </w:rPr>
              <w:t xml:space="preserve">new attendees </w:t>
            </w:r>
            <w:r w:rsidR="00C735DA" w:rsidRPr="006728A1">
              <w:rPr>
                <w:rFonts w:ascii="Segoe UI" w:hAnsi="Segoe UI" w:cs="Segoe UI"/>
                <w:sz w:val="24"/>
                <w:szCs w:val="24"/>
              </w:rPr>
              <w:t>John Geddes</w:t>
            </w:r>
            <w:r w:rsidR="005041D8" w:rsidRPr="006728A1">
              <w:rPr>
                <w:rFonts w:ascii="Segoe UI" w:hAnsi="Segoe UI" w:cs="Segoe UI"/>
                <w:sz w:val="24"/>
                <w:szCs w:val="24"/>
              </w:rPr>
              <w:t>, Professor of Psychiatry</w:t>
            </w:r>
            <w:r w:rsidR="00C735DA" w:rsidRPr="006728A1">
              <w:rPr>
                <w:rFonts w:ascii="Segoe UI" w:hAnsi="Segoe UI" w:cs="Segoe UI"/>
                <w:sz w:val="24"/>
                <w:szCs w:val="24"/>
              </w:rPr>
              <w:t xml:space="preserve"> and Mindy Sawhney</w:t>
            </w:r>
            <w:r w:rsidR="00523A5D" w:rsidRPr="006728A1">
              <w:rPr>
                <w:rFonts w:ascii="Segoe UI" w:hAnsi="Segoe UI" w:cs="Segoe UI"/>
                <w:sz w:val="24"/>
                <w:szCs w:val="24"/>
              </w:rPr>
              <w:t xml:space="preserve">, Non-Executive Director.  He </w:t>
            </w:r>
            <w:r w:rsidR="007142DA" w:rsidRPr="006728A1">
              <w:rPr>
                <w:rFonts w:ascii="Segoe UI" w:hAnsi="Segoe UI" w:cs="Segoe UI"/>
                <w:sz w:val="24"/>
                <w:szCs w:val="24"/>
              </w:rPr>
              <w:t xml:space="preserve">said </w:t>
            </w:r>
            <w:r w:rsidR="00DA0D5C" w:rsidRPr="006728A1">
              <w:rPr>
                <w:rFonts w:ascii="Segoe UI" w:hAnsi="Segoe UI" w:cs="Segoe UI"/>
                <w:sz w:val="24"/>
                <w:szCs w:val="24"/>
              </w:rPr>
              <w:t>a shortened agenda would be followed owing to the impact of</w:t>
            </w:r>
            <w:r w:rsidR="00F054F4" w:rsidRPr="006728A1">
              <w:rPr>
                <w:rFonts w:ascii="Segoe UI" w:hAnsi="Segoe UI" w:cs="Segoe UI"/>
                <w:sz w:val="24"/>
                <w:szCs w:val="24"/>
              </w:rPr>
              <w:t xml:space="preserve"> work commitments in support of the pandemic</w:t>
            </w:r>
            <w:r w:rsidR="00920A3B" w:rsidRPr="006728A1">
              <w:rPr>
                <w:rFonts w:ascii="Segoe UI" w:hAnsi="Segoe UI" w:cs="Segoe UI"/>
                <w:sz w:val="24"/>
                <w:szCs w:val="24"/>
              </w:rPr>
              <w:t xml:space="preserve">, with </w:t>
            </w:r>
            <w:r w:rsidR="00F054F4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973B5F" w:rsidRPr="006728A1">
              <w:rPr>
                <w:rFonts w:ascii="Segoe UI" w:hAnsi="Segoe UI" w:cs="Segoe UI"/>
                <w:sz w:val="24"/>
                <w:szCs w:val="24"/>
              </w:rPr>
              <w:t xml:space="preserve">prime focus </w:t>
            </w:r>
            <w:r w:rsidR="00920A3B" w:rsidRPr="006728A1">
              <w:rPr>
                <w:rFonts w:ascii="Segoe UI" w:hAnsi="Segoe UI" w:cs="Segoe UI"/>
                <w:sz w:val="24"/>
                <w:szCs w:val="24"/>
              </w:rPr>
              <w:t xml:space="preserve">to </w:t>
            </w:r>
            <w:r w:rsidR="00677074" w:rsidRPr="006728A1">
              <w:rPr>
                <w:rFonts w:ascii="Segoe UI" w:hAnsi="Segoe UI" w:cs="Segoe UI"/>
                <w:sz w:val="24"/>
                <w:szCs w:val="24"/>
              </w:rPr>
              <w:t xml:space="preserve">review </w:t>
            </w:r>
            <w:r w:rsidR="00AA75A5" w:rsidRPr="006728A1">
              <w:rPr>
                <w:rFonts w:ascii="Segoe UI" w:hAnsi="Segoe UI" w:cs="Segoe UI"/>
                <w:sz w:val="24"/>
                <w:szCs w:val="24"/>
              </w:rPr>
              <w:t xml:space="preserve">safety aspects </w:t>
            </w:r>
            <w:r w:rsidR="00806DDA" w:rsidRPr="006728A1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677074" w:rsidRPr="006728A1">
              <w:rPr>
                <w:rFonts w:ascii="Segoe UI" w:hAnsi="Segoe UI" w:cs="Segoe UI"/>
                <w:sz w:val="24"/>
                <w:szCs w:val="24"/>
              </w:rPr>
              <w:t>how the Trust ha</w:t>
            </w:r>
            <w:r w:rsidR="00806DDA" w:rsidRPr="006728A1">
              <w:rPr>
                <w:rFonts w:ascii="Segoe UI" w:hAnsi="Segoe UI" w:cs="Segoe UI"/>
                <w:sz w:val="24"/>
                <w:szCs w:val="24"/>
              </w:rPr>
              <w:t>d responded to the outbreak of Covid-19</w:t>
            </w:r>
            <w:r w:rsidR="004E394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541C96C" w14:textId="4A1A2DD5" w:rsidR="00F54AE2" w:rsidRPr="006728A1" w:rsidRDefault="00F54AE2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3593BCF" w14:textId="0BA65414" w:rsidR="00440EEA" w:rsidRPr="006728A1" w:rsidRDefault="00440EEA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Minutes at QC </w:t>
            </w:r>
            <w:r w:rsidR="00471F39" w:rsidRPr="006728A1">
              <w:rPr>
                <w:rFonts w:ascii="Segoe UI" w:hAnsi="Segoe UI" w:cs="Segoe UI"/>
                <w:sz w:val="24"/>
                <w:szCs w:val="24"/>
              </w:rPr>
              <w:t>01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/202</w:t>
            </w:r>
            <w:r w:rsidR="000C7E0F">
              <w:rPr>
                <w:rFonts w:ascii="Segoe UI" w:hAnsi="Segoe UI" w:cs="Segoe UI"/>
                <w:sz w:val="24"/>
                <w:szCs w:val="24"/>
              </w:rPr>
              <w:t>1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, Minutes of the Quality Committee on 11</w:t>
            </w:r>
            <w:r w:rsidR="00AA0333" w:rsidRPr="006728A1">
              <w:rPr>
                <w:rFonts w:ascii="Segoe UI" w:hAnsi="Segoe UI" w:cs="Segoe UI"/>
                <w:sz w:val="24"/>
                <w:szCs w:val="24"/>
              </w:rPr>
              <w:t xml:space="preserve"> November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2020 were approved as a true and accurate record</w:t>
            </w:r>
            <w:r w:rsidR="00AA0333" w:rsidRPr="006728A1">
              <w:rPr>
                <w:rFonts w:ascii="Segoe UI" w:hAnsi="Segoe UI" w:cs="Segoe UI"/>
                <w:sz w:val="24"/>
                <w:szCs w:val="24"/>
              </w:rPr>
              <w:t xml:space="preserve">, subject to an update from the Chief Nurse </w:t>
            </w:r>
            <w:r w:rsidR="00FA3029" w:rsidRPr="006728A1">
              <w:rPr>
                <w:rFonts w:ascii="Segoe UI" w:hAnsi="Segoe UI" w:cs="Segoe UI"/>
                <w:sz w:val="24"/>
                <w:szCs w:val="24"/>
              </w:rPr>
              <w:t>to paragraph 7(h) relating to the Health, Safety and Security annual report</w:t>
            </w:r>
            <w:r w:rsidR="006C49E5">
              <w:rPr>
                <w:rFonts w:ascii="Segoe UI" w:hAnsi="Segoe UI" w:cs="Segoe UI"/>
                <w:sz w:val="24"/>
                <w:szCs w:val="24"/>
              </w:rPr>
              <w:t>. The revision</w:t>
            </w:r>
            <w:r w:rsidR="005A6C10">
              <w:rPr>
                <w:rFonts w:ascii="Segoe UI" w:hAnsi="Segoe UI" w:cs="Segoe UI"/>
                <w:sz w:val="24"/>
                <w:szCs w:val="24"/>
              </w:rPr>
              <w:t xml:space="preserve"> included the Security Team and </w:t>
            </w:r>
            <w:r w:rsidR="008B0061">
              <w:rPr>
                <w:rFonts w:ascii="Segoe UI" w:hAnsi="Segoe UI" w:cs="Segoe UI"/>
                <w:sz w:val="24"/>
                <w:szCs w:val="24"/>
              </w:rPr>
              <w:t>‘</w:t>
            </w:r>
            <w:r w:rsidR="005A6C10">
              <w:rPr>
                <w:rFonts w:ascii="Segoe UI" w:hAnsi="Segoe UI" w:cs="Segoe UI"/>
                <w:sz w:val="24"/>
                <w:szCs w:val="24"/>
              </w:rPr>
              <w:t>others</w:t>
            </w:r>
            <w:r w:rsidR="008B0061">
              <w:rPr>
                <w:rFonts w:ascii="Segoe UI" w:hAnsi="Segoe UI" w:cs="Segoe UI"/>
                <w:sz w:val="24"/>
                <w:szCs w:val="24"/>
              </w:rPr>
              <w:t xml:space="preserve">’ had undertaken </w:t>
            </w:r>
            <w:r w:rsidR="00AA6EC4">
              <w:rPr>
                <w:rFonts w:ascii="Segoe UI" w:hAnsi="Segoe UI" w:cs="Segoe UI"/>
                <w:sz w:val="24"/>
                <w:szCs w:val="24"/>
              </w:rPr>
              <w:t>‘</w:t>
            </w:r>
            <w:r w:rsidR="008B0061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350407" w:rsidRPr="006728A1">
              <w:rPr>
                <w:rFonts w:ascii="Segoe UI" w:hAnsi="Segoe UI" w:cs="Segoe UI"/>
                <w:sz w:val="24"/>
                <w:szCs w:val="24"/>
              </w:rPr>
              <w:t xml:space="preserve"> review of the ligature risk </w:t>
            </w:r>
            <w:r w:rsidR="000D0E1E" w:rsidRPr="006728A1">
              <w:rPr>
                <w:rFonts w:ascii="Segoe UI" w:hAnsi="Segoe UI" w:cs="Segoe UI"/>
                <w:sz w:val="24"/>
                <w:szCs w:val="24"/>
              </w:rPr>
              <w:t>assessment process</w:t>
            </w:r>
            <w:r w:rsidR="006B32FE">
              <w:rPr>
                <w:rFonts w:ascii="Segoe UI" w:hAnsi="Segoe UI" w:cs="Segoe UI"/>
                <w:sz w:val="24"/>
                <w:szCs w:val="24"/>
              </w:rPr>
              <w:t xml:space="preserve">’ </w:t>
            </w:r>
            <w:r w:rsidR="000D0E1E" w:rsidRPr="006728A1">
              <w:rPr>
                <w:rFonts w:ascii="Segoe UI" w:hAnsi="Segoe UI" w:cs="Segoe UI"/>
                <w:sz w:val="24"/>
                <w:szCs w:val="24"/>
              </w:rPr>
              <w:t xml:space="preserve"> in conjunction with the Estates and Facilities Team</w:t>
            </w:r>
            <w:r w:rsidR="006B32FE">
              <w:rPr>
                <w:rFonts w:ascii="Segoe UI" w:hAnsi="Segoe UI" w:cs="Segoe UI"/>
                <w:sz w:val="24"/>
                <w:szCs w:val="24"/>
              </w:rPr>
              <w:t>,</w:t>
            </w:r>
            <w:r w:rsidR="003B3F45" w:rsidRPr="006728A1">
              <w:rPr>
                <w:rFonts w:ascii="Segoe UI" w:hAnsi="Segoe UI" w:cs="Segoe UI"/>
                <w:sz w:val="24"/>
                <w:szCs w:val="24"/>
              </w:rPr>
              <w:t xml:space="preserve"> and an additional sentence to inform</w:t>
            </w:r>
            <w:r w:rsidR="00333D52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D6DF0" w:rsidRPr="006728A1">
              <w:rPr>
                <w:rFonts w:ascii="Segoe UI" w:hAnsi="Segoe UI" w:cs="Segoe UI"/>
                <w:sz w:val="24"/>
                <w:szCs w:val="24"/>
              </w:rPr>
              <w:t>‘The Chief Nurse and Nurse Consultant in Suicide Prevention were part of a national group reviewing this process and tools.’</w:t>
            </w:r>
          </w:p>
          <w:p w14:paraId="0AC49A2F" w14:textId="77777777" w:rsidR="00F54AE2" w:rsidRPr="006728A1" w:rsidRDefault="00F54AE2" w:rsidP="00456E68">
            <w:pPr>
              <w:ind w:right="-444"/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B1FBFA" w14:textId="229F2673" w:rsidR="009425F1" w:rsidRPr="006728A1" w:rsidRDefault="002F7346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The Committee </w:t>
            </w:r>
            <w:r w:rsidR="00B70548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approved</w:t>
            </w: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minutes</w:t>
            </w:r>
            <w:r w:rsidR="00AA2C2B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A09C0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subject </w:t>
            </w:r>
            <w:r w:rsidR="008B2FB6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to includ</w:t>
            </w:r>
            <w:r w:rsidR="00EA09C0">
              <w:rPr>
                <w:rFonts w:ascii="Segoe UI" w:hAnsi="Segoe UI" w:cs="Segoe UI"/>
                <w:b/>
                <w:bCs/>
                <w:sz w:val="24"/>
                <w:szCs w:val="24"/>
              </w:rPr>
              <w:t>ing</w:t>
            </w:r>
            <w:r w:rsidR="008B2FB6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the </w:t>
            </w:r>
            <w:r w:rsidR="00311DDC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change</w:t>
            </w:r>
            <w:r w:rsidR="00E82162">
              <w:rPr>
                <w:rFonts w:ascii="Segoe UI" w:hAnsi="Segoe UI" w:cs="Segoe UI"/>
                <w:b/>
                <w:bCs/>
                <w:sz w:val="24"/>
                <w:szCs w:val="24"/>
              </w:rPr>
              <w:t>s</w:t>
            </w:r>
            <w:r w:rsidR="008B2FB6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noted </w:t>
            </w:r>
            <w:r w:rsidR="00311DDC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from the Chief Nurse</w:t>
            </w: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70E4BD4D" w14:textId="3AFE1065" w:rsidR="006E2FF5" w:rsidRPr="006728A1" w:rsidRDefault="006E2FF5" w:rsidP="00456E68">
            <w:pPr>
              <w:jc w:val="both"/>
              <w:rPr>
                <w:rFonts w:ascii="Segoe UI" w:hAnsi="Segoe UI" w:cs="Segoe UI"/>
                <w:b/>
                <w:bCs/>
                <w:color w:val="00B0F0"/>
                <w:sz w:val="24"/>
                <w:szCs w:val="24"/>
              </w:rPr>
            </w:pPr>
          </w:p>
          <w:p w14:paraId="4B678DDF" w14:textId="10BEDD65" w:rsidR="0081667C" w:rsidRPr="006728A1" w:rsidRDefault="005163C1" w:rsidP="00456E68">
            <w:pPr>
              <w:jc w:val="both"/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  <w:t>M</w:t>
            </w:r>
            <w:r w:rsidR="006E2FF5" w:rsidRPr="006728A1">
              <w:rPr>
                <w:rFonts w:ascii="Segoe UI" w:eastAsia="Times New Roman" w:hAnsi="Segoe UI" w:cs="Segoe UI"/>
                <w:b/>
                <w:i/>
                <w:iCs/>
                <w:sz w:val="24"/>
                <w:szCs w:val="24"/>
                <w:lang w:eastAsia="en-GB"/>
              </w:rPr>
              <w:t>atters Arising</w:t>
            </w:r>
          </w:p>
          <w:p w14:paraId="6A94DDD6" w14:textId="77777777" w:rsidR="00260E2E" w:rsidRPr="006728A1" w:rsidRDefault="00260E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A5B866" w14:textId="69BBF437" w:rsidR="00847C70" w:rsidRPr="006728A1" w:rsidRDefault="00847C70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Historical Actions</w:t>
            </w:r>
          </w:p>
          <w:p w14:paraId="64E607A4" w14:textId="33ECE2CC" w:rsidR="00847C70" w:rsidRPr="006728A1" w:rsidRDefault="002D5833" w:rsidP="00456E68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informed </w:t>
            </w:r>
            <w:r w:rsidR="005D33C7">
              <w:rPr>
                <w:rFonts w:ascii="Segoe UI" w:hAnsi="Segoe UI" w:cs="Segoe UI"/>
                <w:sz w:val="24"/>
                <w:szCs w:val="24"/>
              </w:rPr>
              <w:t>the Committee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 the action to review all outstanding historical actions </w:t>
            </w:r>
            <w:r w:rsidR="00790403" w:rsidRPr="006728A1">
              <w:rPr>
                <w:rFonts w:ascii="Segoe UI" w:hAnsi="Segoe UI" w:cs="Segoe UI"/>
                <w:sz w:val="24"/>
                <w:szCs w:val="24"/>
              </w:rPr>
              <w:t>at the Quality Sub-Committee had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taken place</w:t>
            </w:r>
            <w:r w:rsidR="00790403" w:rsidRPr="006728A1">
              <w:rPr>
                <w:rFonts w:ascii="Segoe UI" w:hAnsi="Segoe UI" w:cs="Segoe UI"/>
                <w:sz w:val="24"/>
                <w:szCs w:val="24"/>
              </w:rPr>
              <w:t xml:space="preserve">.  All historical actions were confirmed as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completed</w:t>
            </w:r>
            <w:r w:rsidR="00790403" w:rsidRPr="006728A1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summary completion notes </w:t>
            </w:r>
            <w:r w:rsidR="00790403" w:rsidRPr="006728A1">
              <w:rPr>
                <w:rFonts w:ascii="Segoe UI" w:hAnsi="Segoe UI" w:cs="Segoe UI"/>
                <w:sz w:val="24"/>
                <w:szCs w:val="24"/>
              </w:rPr>
              <w:t xml:space="preserve">had been provided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790403" w:rsidRPr="006728A1">
              <w:rPr>
                <w:rFonts w:ascii="Segoe UI" w:hAnsi="Segoe UI" w:cs="Segoe UI"/>
                <w:sz w:val="24"/>
                <w:szCs w:val="24"/>
              </w:rPr>
              <w:t xml:space="preserve">reference. All completed actions referenced at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7E40">
              <w:rPr>
                <w:rFonts w:ascii="Segoe UI" w:hAnsi="Segoe UI" w:cs="Segoe UI"/>
                <w:sz w:val="24"/>
                <w:szCs w:val="24"/>
              </w:rPr>
              <w:t>2(j)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below. </w:t>
            </w:r>
          </w:p>
          <w:p w14:paraId="0EBA67EB" w14:textId="77777777" w:rsidR="00847C70" w:rsidRPr="006728A1" w:rsidRDefault="00847C70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49A3369" w14:textId="278EAB72" w:rsidR="00C92C38" w:rsidRPr="006728A1" w:rsidRDefault="00C92C38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Ligature Risk</w:t>
            </w:r>
          </w:p>
          <w:p w14:paraId="7008B3D0" w14:textId="18990686" w:rsidR="000005F1" w:rsidRDefault="00697E53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The Chair referred to information submitted by N</w:t>
            </w:r>
            <w:r w:rsidR="00BA458D">
              <w:rPr>
                <w:rFonts w:ascii="Segoe UI" w:hAnsi="Segoe UI" w:cs="Segoe UI"/>
                <w:sz w:val="24"/>
                <w:szCs w:val="24"/>
              </w:rPr>
              <w:t>eil McLaughlin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 available in the Reading Room at RR/App 01(i)-(ii)</w:t>
            </w:r>
            <w:r w:rsidR="00F207D5" w:rsidRPr="006728A1">
              <w:rPr>
                <w:rFonts w:ascii="Segoe UI" w:hAnsi="Segoe UI" w:cs="Segoe UI"/>
                <w:sz w:val="24"/>
                <w:szCs w:val="24"/>
              </w:rPr>
              <w:t xml:space="preserve">/2021.  The Chief Nurse 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>said</w:t>
            </w:r>
            <w:r w:rsidR="00F10C1D" w:rsidRPr="006728A1">
              <w:rPr>
                <w:rFonts w:ascii="Segoe UI" w:hAnsi="Segoe UI" w:cs="Segoe UI"/>
                <w:sz w:val="24"/>
                <w:szCs w:val="24"/>
              </w:rPr>
              <w:t xml:space="preserve"> the information available was comprehen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 xml:space="preserve">sive.  She informed the Committee that herself and Karen Lascelles, Suicide Prevention Nurse </w:t>
            </w:r>
            <w:r w:rsidR="00DE580A" w:rsidRPr="006728A1">
              <w:rPr>
                <w:rFonts w:ascii="Segoe UI" w:hAnsi="Segoe UI" w:cs="Segoe UI"/>
                <w:sz w:val="24"/>
                <w:szCs w:val="24"/>
              </w:rPr>
              <w:t xml:space="preserve">Consultant 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>wer</w:t>
            </w:r>
            <w:r w:rsidR="00DE580A" w:rsidRPr="006728A1">
              <w:rPr>
                <w:rFonts w:ascii="Segoe UI" w:hAnsi="Segoe UI" w:cs="Segoe UI"/>
                <w:sz w:val="24"/>
                <w:szCs w:val="24"/>
              </w:rPr>
              <w:t>e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 xml:space="preserve"> part of a national</w:t>
            </w:r>
            <w:r w:rsidR="002A5E97">
              <w:rPr>
                <w:rFonts w:ascii="Segoe UI" w:hAnsi="Segoe UI" w:cs="Segoe UI"/>
                <w:sz w:val="24"/>
                <w:szCs w:val="24"/>
              </w:rPr>
              <w:t xml:space="preserve"> safety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 xml:space="preserve"> group</w:t>
            </w:r>
            <w:r w:rsidR="00DE580A" w:rsidRPr="006728A1">
              <w:rPr>
                <w:rFonts w:ascii="Segoe UI" w:hAnsi="Segoe UI" w:cs="Segoe UI"/>
                <w:sz w:val="24"/>
                <w:szCs w:val="24"/>
              </w:rPr>
              <w:t xml:space="preserve"> led by NHS</w:t>
            </w:r>
            <w:r w:rsidR="00DE355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E580A" w:rsidRPr="006728A1">
              <w:rPr>
                <w:rFonts w:ascii="Segoe UI" w:hAnsi="Segoe UI" w:cs="Segoe UI"/>
                <w:sz w:val="24"/>
                <w:szCs w:val="24"/>
              </w:rPr>
              <w:t>E</w:t>
            </w:r>
            <w:r w:rsidR="00DE3556">
              <w:rPr>
                <w:rFonts w:ascii="Segoe UI" w:hAnsi="Segoe UI" w:cs="Segoe UI"/>
                <w:sz w:val="24"/>
                <w:szCs w:val="24"/>
              </w:rPr>
              <w:t>ngland</w:t>
            </w:r>
            <w:r w:rsidR="003D10C0">
              <w:rPr>
                <w:rFonts w:ascii="Segoe UI" w:hAnsi="Segoe UI" w:cs="Segoe UI"/>
                <w:sz w:val="24"/>
                <w:szCs w:val="24"/>
              </w:rPr>
              <w:t xml:space="preserve">/Improvement </w:t>
            </w:r>
            <w:r w:rsidR="006819B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83FFC">
              <w:rPr>
                <w:rFonts w:ascii="Segoe UI" w:hAnsi="Segoe UI" w:cs="Segoe UI"/>
                <w:sz w:val="24"/>
                <w:szCs w:val="24"/>
              </w:rPr>
              <w:t>(</w:t>
            </w:r>
            <w:r w:rsidR="00D83FFC" w:rsidRPr="00D83FFC">
              <w:rPr>
                <w:rFonts w:ascii="Segoe UI" w:hAnsi="Segoe UI" w:cs="Segoe UI"/>
                <w:b/>
                <w:bCs/>
                <w:sz w:val="24"/>
                <w:szCs w:val="24"/>
              </w:rPr>
              <w:t>NHSE/I</w:t>
            </w:r>
            <w:r w:rsidR="00D83FFC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6819B4" w:rsidRPr="006728A1">
              <w:rPr>
                <w:rFonts w:ascii="Segoe UI" w:hAnsi="Segoe UI" w:cs="Segoe UI"/>
                <w:sz w:val="24"/>
                <w:szCs w:val="24"/>
              </w:rPr>
              <w:t>and the C</w:t>
            </w:r>
            <w:r w:rsidR="00D83FFC">
              <w:rPr>
                <w:rFonts w:ascii="Segoe UI" w:hAnsi="Segoe UI" w:cs="Segoe UI"/>
                <w:sz w:val="24"/>
                <w:szCs w:val="24"/>
              </w:rPr>
              <w:t>are Quality Commission (</w:t>
            </w:r>
            <w:r w:rsidR="00D83FFC" w:rsidRPr="00D83FFC">
              <w:rPr>
                <w:rFonts w:ascii="Segoe UI" w:hAnsi="Segoe UI" w:cs="Segoe UI"/>
                <w:b/>
                <w:bCs/>
                <w:sz w:val="24"/>
                <w:szCs w:val="24"/>
              </w:rPr>
              <w:t>C</w:t>
            </w:r>
            <w:r w:rsidR="006819B4" w:rsidRPr="00D83FFC">
              <w:rPr>
                <w:rFonts w:ascii="Segoe UI" w:hAnsi="Segoe UI" w:cs="Segoe UI"/>
                <w:b/>
                <w:bCs/>
                <w:sz w:val="24"/>
                <w:szCs w:val="24"/>
              </w:rPr>
              <w:t>QC</w:t>
            </w:r>
            <w:r w:rsidR="00D83FFC">
              <w:rPr>
                <w:rFonts w:ascii="Segoe UI" w:hAnsi="Segoe UI" w:cs="Segoe UI"/>
                <w:sz w:val="24"/>
                <w:szCs w:val="24"/>
              </w:rPr>
              <w:t>)</w:t>
            </w:r>
            <w:r w:rsidR="00FC2290" w:rsidRPr="006728A1">
              <w:rPr>
                <w:rFonts w:ascii="Segoe UI" w:hAnsi="Segoe UI" w:cs="Segoe UI"/>
                <w:sz w:val="24"/>
                <w:szCs w:val="24"/>
              </w:rPr>
              <w:t xml:space="preserve"> looking at ligature </w:t>
            </w:r>
            <w:r w:rsidR="009F30DD" w:rsidRPr="006728A1">
              <w:rPr>
                <w:rFonts w:ascii="Segoe UI" w:hAnsi="Segoe UI" w:cs="Segoe UI"/>
                <w:sz w:val="24"/>
                <w:szCs w:val="24"/>
              </w:rPr>
              <w:t>risk management and assessment tools</w:t>
            </w:r>
            <w:r w:rsidR="006819B4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8D572E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403A54">
              <w:rPr>
                <w:rFonts w:ascii="Segoe UI" w:hAnsi="Segoe UI" w:cs="Segoe UI"/>
                <w:sz w:val="24"/>
                <w:szCs w:val="24"/>
              </w:rPr>
              <w:t xml:space="preserve">stated the action </w:t>
            </w:r>
            <w:r w:rsidR="002C3013">
              <w:rPr>
                <w:rFonts w:ascii="Segoe UI" w:hAnsi="Segoe UI" w:cs="Segoe UI"/>
                <w:sz w:val="24"/>
                <w:szCs w:val="24"/>
              </w:rPr>
              <w:t>had been</w:t>
            </w:r>
            <w:r w:rsidR="00403A54">
              <w:rPr>
                <w:rFonts w:ascii="Segoe UI" w:hAnsi="Segoe UI" w:cs="Segoe UI"/>
                <w:sz w:val="24"/>
                <w:szCs w:val="24"/>
              </w:rPr>
              <w:t xml:space="preserve"> complet</w:t>
            </w:r>
            <w:r w:rsidR="000005F1">
              <w:rPr>
                <w:rFonts w:ascii="Segoe UI" w:hAnsi="Segoe UI" w:cs="Segoe UI"/>
                <w:sz w:val="24"/>
                <w:szCs w:val="24"/>
              </w:rPr>
              <w:t>ed, and the Trust’s policy would be reviewed following any subsequent actions arising from the national safety group.</w:t>
            </w:r>
          </w:p>
          <w:p w14:paraId="0115A9A4" w14:textId="77777777" w:rsidR="00FD075E" w:rsidRPr="006728A1" w:rsidRDefault="00FD075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F9979D1" w14:textId="2B20C014" w:rsidR="00374497" w:rsidRPr="006728A1" w:rsidRDefault="00D1748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CareNotes implementation in Community Services</w:t>
            </w:r>
          </w:p>
          <w:p w14:paraId="6A01366A" w14:textId="2939EA83" w:rsidR="00724806" w:rsidRPr="006728A1" w:rsidRDefault="00217A78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</w:t>
            </w:r>
            <w:r w:rsidR="005C7650" w:rsidRPr="006728A1">
              <w:rPr>
                <w:rFonts w:ascii="Segoe UI" w:hAnsi="Segoe UI" w:cs="Segoe UI"/>
                <w:sz w:val="24"/>
                <w:szCs w:val="24"/>
              </w:rPr>
              <w:t xml:space="preserve">informed the Committee the </w:t>
            </w:r>
            <w:r w:rsidR="0072503D">
              <w:rPr>
                <w:rFonts w:ascii="Segoe UI" w:hAnsi="Segoe UI" w:cs="Segoe UI"/>
                <w:sz w:val="24"/>
                <w:szCs w:val="24"/>
              </w:rPr>
              <w:t xml:space="preserve">updated </w:t>
            </w:r>
            <w:r w:rsidR="005C7650" w:rsidRPr="006728A1">
              <w:rPr>
                <w:rFonts w:ascii="Segoe UI" w:hAnsi="Segoe UI" w:cs="Segoe UI"/>
                <w:sz w:val="24"/>
                <w:szCs w:val="24"/>
              </w:rPr>
              <w:t>wor</w:t>
            </w:r>
            <w:r w:rsidR="00473E6C" w:rsidRPr="006728A1">
              <w:rPr>
                <w:rFonts w:ascii="Segoe UI" w:hAnsi="Segoe UI" w:cs="Segoe UI"/>
                <w:sz w:val="24"/>
                <w:szCs w:val="24"/>
              </w:rPr>
              <w:t>ding</w:t>
            </w:r>
            <w:r w:rsidR="005C7650" w:rsidRPr="006728A1">
              <w:rPr>
                <w:rFonts w:ascii="Segoe UI" w:hAnsi="Segoe UI" w:cs="Segoe UI"/>
                <w:sz w:val="24"/>
                <w:szCs w:val="24"/>
              </w:rPr>
              <w:t xml:space="preserve"> for the risk had been </w:t>
            </w:r>
            <w:r w:rsidR="0072503D">
              <w:rPr>
                <w:rFonts w:ascii="Segoe UI" w:hAnsi="Segoe UI" w:cs="Segoe UI"/>
                <w:sz w:val="24"/>
                <w:szCs w:val="24"/>
              </w:rPr>
              <w:t>approved. He</w:t>
            </w:r>
            <w:r w:rsidR="00405F14" w:rsidRPr="006728A1">
              <w:rPr>
                <w:rFonts w:ascii="Segoe UI" w:hAnsi="Segoe UI" w:cs="Segoe UI"/>
                <w:sz w:val="24"/>
                <w:szCs w:val="24"/>
              </w:rPr>
              <w:t xml:space="preserve"> informed the Committee the Trust had </w:t>
            </w:r>
            <w:r w:rsidR="00473E6C" w:rsidRPr="006728A1">
              <w:rPr>
                <w:rFonts w:ascii="Segoe UI" w:hAnsi="Segoe UI" w:cs="Segoe UI"/>
                <w:sz w:val="24"/>
                <w:szCs w:val="24"/>
              </w:rPr>
              <w:t xml:space="preserve">commissioned a </w:t>
            </w:r>
            <w:r w:rsidR="00E01C40" w:rsidRPr="006728A1">
              <w:rPr>
                <w:rFonts w:ascii="Segoe UI" w:hAnsi="Segoe UI" w:cs="Segoe UI"/>
                <w:sz w:val="24"/>
                <w:szCs w:val="24"/>
              </w:rPr>
              <w:t>third-party</w:t>
            </w:r>
            <w:r w:rsidR="00473E6C" w:rsidRPr="006728A1">
              <w:rPr>
                <w:rFonts w:ascii="Segoe UI" w:hAnsi="Segoe UI" w:cs="Segoe UI"/>
                <w:sz w:val="24"/>
                <w:szCs w:val="24"/>
              </w:rPr>
              <w:t xml:space="preserve"> company to </w:t>
            </w:r>
            <w:r w:rsidR="00483E2E" w:rsidRPr="006728A1">
              <w:rPr>
                <w:rFonts w:ascii="Segoe UI" w:hAnsi="Segoe UI" w:cs="Segoe UI"/>
                <w:sz w:val="24"/>
                <w:szCs w:val="24"/>
              </w:rPr>
              <w:t xml:space="preserve">accelerate </w:t>
            </w:r>
            <w:r w:rsidR="00473E6C" w:rsidRPr="006728A1">
              <w:rPr>
                <w:rFonts w:ascii="Segoe UI" w:hAnsi="Segoe UI" w:cs="Segoe UI"/>
                <w:sz w:val="24"/>
                <w:szCs w:val="24"/>
              </w:rPr>
              <w:t xml:space="preserve"> the work around </w:t>
            </w:r>
            <w:r w:rsidR="00203E6B" w:rsidRPr="006728A1">
              <w:rPr>
                <w:rFonts w:ascii="Segoe UI" w:hAnsi="Segoe UI" w:cs="Segoe UI"/>
                <w:sz w:val="24"/>
                <w:szCs w:val="24"/>
              </w:rPr>
              <w:t>care plan settings to be concluded by April 2021</w:t>
            </w:r>
            <w:r w:rsidR="00466B2E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5027B4" w:rsidRPr="006728A1">
              <w:rPr>
                <w:rFonts w:ascii="Segoe UI" w:hAnsi="Segoe UI" w:cs="Segoe UI"/>
                <w:sz w:val="24"/>
                <w:szCs w:val="24"/>
              </w:rPr>
              <w:t xml:space="preserve"> This </w:t>
            </w:r>
            <w:r w:rsidR="00FB0A69" w:rsidRPr="006728A1">
              <w:rPr>
                <w:rFonts w:ascii="Segoe UI" w:hAnsi="Segoe UI" w:cs="Segoe UI"/>
                <w:sz w:val="24"/>
                <w:szCs w:val="24"/>
              </w:rPr>
              <w:t>work would overcome</w:t>
            </w:r>
            <w:r w:rsidR="0011751B" w:rsidRPr="006728A1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5027B4" w:rsidRPr="006728A1">
              <w:rPr>
                <w:rFonts w:ascii="Segoe UI" w:hAnsi="Segoe UI" w:cs="Segoe UI"/>
                <w:sz w:val="24"/>
                <w:szCs w:val="24"/>
              </w:rPr>
              <w:t xml:space="preserve"> risk highlighted in</w:t>
            </w:r>
            <w:r w:rsidR="00F61EFF">
              <w:rPr>
                <w:rFonts w:ascii="Segoe UI" w:hAnsi="Segoe UI" w:cs="Segoe UI"/>
                <w:sz w:val="24"/>
                <w:szCs w:val="24"/>
              </w:rPr>
              <w:t xml:space="preserve"> the</w:t>
            </w:r>
            <w:r w:rsidR="005027B4" w:rsidRPr="006728A1">
              <w:rPr>
                <w:rFonts w:ascii="Segoe UI" w:hAnsi="Segoe UI" w:cs="Segoe UI"/>
                <w:sz w:val="24"/>
                <w:szCs w:val="24"/>
              </w:rPr>
              <w:t xml:space="preserve"> CQC report</w:t>
            </w:r>
            <w:r w:rsidR="0011751B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DDE76A1" w14:textId="0A79EFB5" w:rsidR="0011751B" w:rsidRPr="006728A1" w:rsidRDefault="0011751B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96F17D5" w14:textId="1C0AEC03" w:rsidR="00DA6284" w:rsidRPr="006728A1" w:rsidRDefault="0044334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</w:t>
            </w:r>
            <w:r w:rsidR="0011751B" w:rsidRPr="006728A1">
              <w:rPr>
                <w:rFonts w:ascii="Segoe UI" w:hAnsi="Segoe UI" w:cs="Segoe UI"/>
                <w:sz w:val="24"/>
                <w:szCs w:val="24"/>
              </w:rPr>
              <w:t>said</w:t>
            </w:r>
            <w:r w:rsidR="009F4FCE" w:rsidRPr="006728A1">
              <w:rPr>
                <w:rFonts w:ascii="Segoe UI" w:hAnsi="Segoe UI" w:cs="Segoe UI"/>
                <w:sz w:val="24"/>
                <w:szCs w:val="24"/>
              </w:rPr>
              <w:t xml:space="preserve"> configuring CareNotes </w:t>
            </w:r>
            <w:r w:rsidR="00047F5F">
              <w:rPr>
                <w:rFonts w:ascii="Segoe UI" w:hAnsi="Segoe UI" w:cs="Segoe UI"/>
                <w:sz w:val="24"/>
                <w:szCs w:val="24"/>
              </w:rPr>
              <w:t xml:space="preserve">into </w:t>
            </w:r>
            <w:r w:rsidR="00810501">
              <w:rPr>
                <w:rFonts w:ascii="Segoe UI" w:hAnsi="Segoe UI" w:cs="Segoe UI"/>
                <w:sz w:val="24"/>
                <w:szCs w:val="24"/>
              </w:rPr>
              <w:t xml:space="preserve">community services had proved challenging. </w:t>
            </w:r>
            <w:r w:rsidR="009B3553" w:rsidRPr="006728A1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D94606" w:rsidRPr="006728A1">
              <w:rPr>
                <w:rFonts w:ascii="Segoe UI" w:hAnsi="Segoe UI" w:cs="Segoe UI"/>
                <w:sz w:val="24"/>
                <w:szCs w:val="24"/>
              </w:rPr>
              <w:t>add</w:t>
            </w:r>
            <w:r w:rsidR="00A61871" w:rsidRPr="006728A1">
              <w:rPr>
                <w:rFonts w:ascii="Segoe UI" w:hAnsi="Segoe UI" w:cs="Segoe UI"/>
                <w:sz w:val="24"/>
                <w:szCs w:val="24"/>
              </w:rPr>
              <w:t xml:space="preserve">ed this work was on the </w:t>
            </w:r>
            <w:r w:rsidR="006B2D0F">
              <w:rPr>
                <w:rFonts w:ascii="Segoe UI" w:hAnsi="Segoe UI" w:cs="Segoe UI"/>
                <w:sz w:val="24"/>
                <w:szCs w:val="24"/>
              </w:rPr>
              <w:t>Trust’s s</w:t>
            </w:r>
            <w:r w:rsidR="00DA6284" w:rsidRPr="006728A1">
              <w:rPr>
                <w:rFonts w:ascii="Segoe UI" w:hAnsi="Segoe UI" w:cs="Segoe UI"/>
                <w:sz w:val="24"/>
                <w:szCs w:val="24"/>
              </w:rPr>
              <w:t>trategic digital strategy</w:t>
            </w:r>
            <w:r w:rsidR="00857A91" w:rsidRPr="006728A1">
              <w:rPr>
                <w:rFonts w:ascii="Segoe UI" w:hAnsi="Segoe UI" w:cs="Segoe UI"/>
                <w:sz w:val="24"/>
                <w:szCs w:val="24"/>
              </w:rPr>
              <w:t xml:space="preserve"> and formed part of the</w:t>
            </w:r>
            <w:r w:rsidR="00674B94" w:rsidRPr="006728A1">
              <w:rPr>
                <w:rFonts w:ascii="Segoe UI" w:hAnsi="Segoe UI" w:cs="Segoe UI"/>
                <w:sz w:val="24"/>
                <w:szCs w:val="24"/>
              </w:rPr>
              <w:t xml:space="preserve"> external commission </w:t>
            </w:r>
            <w:r w:rsidR="00C37F10" w:rsidRPr="006728A1">
              <w:rPr>
                <w:rFonts w:ascii="Segoe UI" w:hAnsi="Segoe UI" w:cs="Segoe UI"/>
                <w:sz w:val="24"/>
                <w:szCs w:val="24"/>
              </w:rPr>
              <w:t xml:space="preserve">in reviewing long term </w:t>
            </w:r>
            <w:r w:rsidR="005F70C1" w:rsidRPr="006728A1">
              <w:rPr>
                <w:rFonts w:ascii="Segoe UI" w:hAnsi="Segoe UI" w:cs="Segoe UI"/>
                <w:sz w:val="24"/>
                <w:szCs w:val="24"/>
              </w:rPr>
              <w:t>provision of electronic health records.</w:t>
            </w:r>
            <w:r w:rsidR="00303A3F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834F06B" w14:textId="71F7FE1A" w:rsidR="005F70C1" w:rsidRPr="006728A1" w:rsidRDefault="005F70C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1DC255A" w14:textId="41071C7C" w:rsidR="005F70C1" w:rsidRPr="006728A1" w:rsidRDefault="00CE65E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Physical Health care checks</w:t>
            </w:r>
          </w:p>
          <w:p w14:paraId="1C480F2D" w14:textId="1F34C230" w:rsidR="00D838CF" w:rsidRPr="006728A1" w:rsidRDefault="002B552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informed the committee Bill Tiplady was </w:t>
            </w:r>
            <w:r w:rsidR="00512216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lead for Physical Health care checks</w:t>
            </w:r>
            <w:r w:rsidR="00F40F54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045004" w:rsidRPr="006728A1">
              <w:rPr>
                <w:rFonts w:ascii="Segoe UI" w:hAnsi="Segoe UI" w:cs="Segoe UI"/>
                <w:sz w:val="24"/>
                <w:szCs w:val="24"/>
              </w:rPr>
              <w:t xml:space="preserve">Bill Tiplady updated the Committee </w:t>
            </w:r>
            <w:r w:rsidR="00F40F54" w:rsidRPr="006728A1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045004" w:rsidRPr="006728A1">
              <w:rPr>
                <w:rFonts w:ascii="Segoe UI" w:hAnsi="Segoe UI" w:cs="Segoe UI"/>
                <w:sz w:val="24"/>
                <w:szCs w:val="24"/>
              </w:rPr>
              <w:t>a series of meetings had taken place</w:t>
            </w:r>
            <w:r w:rsidR="0077645F" w:rsidRPr="006728A1">
              <w:rPr>
                <w:rFonts w:ascii="Segoe UI" w:hAnsi="Segoe UI" w:cs="Segoe UI"/>
                <w:sz w:val="24"/>
                <w:szCs w:val="24"/>
              </w:rPr>
              <w:t xml:space="preserve"> and progress </w:t>
            </w:r>
            <w:r w:rsidR="002E5CFB" w:rsidRPr="006728A1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77645F" w:rsidRPr="006728A1">
              <w:rPr>
                <w:rFonts w:ascii="Segoe UI" w:hAnsi="Segoe UI" w:cs="Segoe UI"/>
                <w:sz w:val="24"/>
                <w:szCs w:val="24"/>
              </w:rPr>
              <w:t>made</w:t>
            </w:r>
            <w:r w:rsidR="0004500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26EEB" w:rsidRPr="006728A1">
              <w:rPr>
                <w:rFonts w:ascii="Segoe UI" w:hAnsi="Segoe UI" w:cs="Segoe UI"/>
                <w:sz w:val="24"/>
                <w:szCs w:val="24"/>
              </w:rPr>
              <w:t xml:space="preserve">since the </w:t>
            </w:r>
            <w:r w:rsidR="00674E38">
              <w:rPr>
                <w:rFonts w:ascii="Segoe UI" w:hAnsi="Segoe UI" w:cs="Segoe UI"/>
                <w:sz w:val="24"/>
                <w:szCs w:val="24"/>
              </w:rPr>
              <w:t xml:space="preserve">November 2020 </w:t>
            </w:r>
            <w:r w:rsidR="009C49B5" w:rsidRPr="006728A1">
              <w:rPr>
                <w:rFonts w:ascii="Segoe UI" w:hAnsi="Segoe UI" w:cs="Segoe UI"/>
                <w:sz w:val="24"/>
                <w:szCs w:val="24"/>
              </w:rPr>
              <w:t>Quality Committee</w:t>
            </w:r>
            <w:r w:rsidR="00D40B8F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127412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57A0D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27412" w:rsidRPr="006728A1">
              <w:rPr>
                <w:rFonts w:ascii="Segoe UI" w:hAnsi="Segoe UI" w:cs="Segoe UI"/>
                <w:sz w:val="24"/>
                <w:szCs w:val="24"/>
              </w:rPr>
              <w:t>A</w:t>
            </w:r>
            <w:r w:rsidR="0038090A" w:rsidRPr="006728A1">
              <w:rPr>
                <w:rFonts w:ascii="Segoe UI" w:hAnsi="Segoe UI" w:cs="Segoe UI"/>
                <w:sz w:val="24"/>
                <w:szCs w:val="24"/>
              </w:rPr>
              <w:t xml:space="preserve"> refocus </w:t>
            </w:r>
            <w:r w:rsidR="00127412" w:rsidRPr="006728A1">
              <w:rPr>
                <w:rFonts w:ascii="Segoe UI" w:hAnsi="Segoe UI" w:cs="Segoe UI"/>
                <w:sz w:val="24"/>
                <w:szCs w:val="24"/>
              </w:rPr>
              <w:t xml:space="preserve">had been </w:t>
            </w:r>
            <w:r w:rsidR="0038090A" w:rsidRPr="006728A1">
              <w:rPr>
                <w:rFonts w:ascii="Segoe UI" w:hAnsi="Segoe UI" w:cs="Segoe UI"/>
                <w:sz w:val="24"/>
                <w:szCs w:val="24"/>
              </w:rPr>
              <w:t xml:space="preserve">undertaken for </w:t>
            </w:r>
            <w:r w:rsidR="00EC502C" w:rsidRPr="006728A1">
              <w:rPr>
                <w:rFonts w:ascii="Segoe UI" w:hAnsi="Segoe UI" w:cs="Segoe UI"/>
                <w:sz w:val="24"/>
                <w:szCs w:val="24"/>
              </w:rPr>
              <w:t xml:space="preserve">physical healthcare </w:t>
            </w:r>
            <w:r w:rsidR="0077645F" w:rsidRPr="006728A1">
              <w:rPr>
                <w:rFonts w:ascii="Segoe UI" w:hAnsi="Segoe UI" w:cs="Segoe UI"/>
                <w:sz w:val="24"/>
                <w:szCs w:val="24"/>
              </w:rPr>
              <w:t>check pathways</w:t>
            </w:r>
            <w:r w:rsidR="0038090A" w:rsidRPr="006728A1">
              <w:rPr>
                <w:rFonts w:ascii="Segoe UI" w:hAnsi="Segoe UI" w:cs="Segoe UI"/>
                <w:sz w:val="24"/>
                <w:szCs w:val="24"/>
              </w:rPr>
              <w:t>, with</w:t>
            </w:r>
            <w:r w:rsidR="007318C2" w:rsidRPr="006728A1">
              <w:rPr>
                <w:rFonts w:ascii="Segoe UI" w:hAnsi="Segoe UI" w:cs="Segoe UI"/>
                <w:sz w:val="24"/>
                <w:szCs w:val="24"/>
              </w:rPr>
              <w:t xml:space="preserve"> governance at team level. </w:t>
            </w:r>
            <w:r w:rsidR="00D838CF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9193E" w:rsidRPr="006728A1">
              <w:rPr>
                <w:rFonts w:ascii="Segoe UI" w:hAnsi="Segoe UI" w:cs="Segoe UI"/>
                <w:sz w:val="24"/>
                <w:szCs w:val="24"/>
              </w:rPr>
              <w:t>The National</w:t>
            </w:r>
            <w:r w:rsidR="00713D76" w:rsidRPr="006728A1">
              <w:rPr>
                <w:rFonts w:ascii="Segoe UI" w:hAnsi="Segoe UI" w:cs="Segoe UI"/>
                <w:sz w:val="24"/>
                <w:szCs w:val="24"/>
              </w:rPr>
              <w:t xml:space="preserve"> Clinical Audit of Psyshosis (</w:t>
            </w:r>
            <w:r w:rsidR="00713D76" w:rsidRPr="001B7239">
              <w:rPr>
                <w:rFonts w:ascii="Segoe UI" w:hAnsi="Segoe UI" w:cs="Segoe UI"/>
                <w:b/>
                <w:bCs/>
                <w:sz w:val="24"/>
                <w:szCs w:val="24"/>
              </w:rPr>
              <w:t>NCAP</w:t>
            </w:r>
            <w:r w:rsidR="00713D76" w:rsidRPr="006728A1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760AD2" w:rsidRPr="006728A1">
              <w:rPr>
                <w:rFonts w:ascii="Segoe UI" w:hAnsi="Segoe UI" w:cs="Segoe UI"/>
                <w:sz w:val="24"/>
                <w:szCs w:val="24"/>
              </w:rPr>
              <w:t>a programme to increase quality of care in mental health trusts had identified a couple of specific areas of risk</w:t>
            </w:r>
            <w:r w:rsidR="00A822E2" w:rsidRPr="006728A1">
              <w:rPr>
                <w:rFonts w:ascii="Segoe UI" w:hAnsi="Segoe UI" w:cs="Segoe UI"/>
                <w:sz w:val="24"/>
                <w:szCs w:val="24"/>
              </w:rPr>
              <w:t xml:space="preserve"> that  were being addressed with early intervention</w:t>
            </w:r>
            <w:r w:rsidR="00EC3C17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</w:p>
          <w:p w14:paraId="68582444" w14:textId="77777777" w:rsidR="00C479BE" w:rsidRPr="006728A1" w:rsidRDefault="00C479B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259518" w14:textId="7599FF58" w:rsidR="006E2FF5" w:rsidRPr="006728A1" w:rsidRDefault="006E2FF5" w:rsidP="00456E68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The Committee noted that the following actions were on hold </w:t>
            </w:r>
            <w:r w:rsidR="00B94324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or being</w:t>
            </w: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progressed:</w:t>
            </w:r>
          </w:p>
          <w:p w14:paraId="29C5A8C1" w14:textId="3852CB71" w:rsidR="0039092D" w:rsidRPr="006728A1" w:rsidRDefault="0039092D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2(d) </w:t>
            </w:r>
            <w:r w:rsidR="00F00578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from 11 November 2020 </w:t>
            </w:r>
            <w:r w:rsidR="00AF6E3F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Human Rights Act</w:t>
            </w:r>
            <w:r w:rsidR="00F00578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;</w:t>
            </w:r>
          </w:p>
          <w:p w14:paraId="779DE9B0" w14:textId="77777777" w:rsidR="00BA1DA6" w:rsidRPr="006728A1" w:rsidRDefault="007D7AEB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8(h) </w:t>
            </w:r>
            <w:r w:rsidR="00F00578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from 11 November 2020 </w:t>
            </w: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Trust Risk Register</w:t>
            </w:r>
            <w:r w:rsidR="00F00578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; </w:t>
            </w:r>
          </w:p>
          <w:p w14:paraId="53A98902" w14:textId="0B143F8E" w:rsidR="007D7AEB" w:rsidRPr="006728A1" w:rsidRDefault="00BA1DA6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12(d) from 11 November 2020 Waiting list;</w:t>
            </w:r>
            <w:r w:rsidR="00F00578"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6276CB68" w14:textId="2EB5A74B" w:rsidR="00BA1DA6" w:rsidRDefault="00BA1DA6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1</w:t>
            </w:r>
            <w:r w:rsidR="00293A3E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</w:t>
            </w: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(</w:t>
            </w:r>
            <w:r w:rsidR="00293A3E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b</w:t>
            </w: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) from 9 September 2020 Recruitment and selection Policy, DBS section</w:t>
            </w:r>
            <w:r w:rsidR="001435A4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; and</w:t>
            </w:r>
          </w:p>
          <w:p w14:paraId="34EEF1B2" w14:textId="63460FCA" w:rsidR="00144D8C" w:rsidRPr="0086013D" w:rsidRDefault="00144D8C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8(e) from July 2020 Stroke Rehabilitation Unit investigation closure report</w:t>
            </w:r>
            <w:r w:rsidR="001435A4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.</w:t>
            </w:r>
          </w:p>
          <w:p w14:paraId="3D834A61" w14:textId="77777777" w:rsidR="00951BDF" w:rsidRPr="006728A1" w:rsidRDefault="00951BDF" w:rsidP="00456E68">
            <w:pPr>
              <w:pStyle w:val="ListParagraph"/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color w:val="00B0F0"/>
                <w:sz w:val="24"/>
                <w:szCs w:val="24"/>
                <w:lang w:eastAsia="en-GB"/>
              </w:rPr>
            </w:pPr>
          </w:p>
          <w:p w14:paraId="2524324A" w14:textId="7DFABB72" w:rsidR="00790403" w:rsidRPr="006728A1" w:rsidRDefault="00790403" w:rsidP="00456E68">
            <w:pPr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6728A1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The committee noted that the remaining actions from the Summary of Actions had been completed or were on the agenda for the meeting:</w:t>
            </w:r>
          </w:p>
          <w:p w14:paraId="16F60AC3" w14:textId="01877FE4" w:rsidR="001223D3" w:rsidRPr="0086013D" w:rsidRDefault="001223D3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8(b) Trust Risk Register – Ulysses training – took place 25 November 2020;</w:t>
            </w:r>
          </w:p>
          <w:p w14:paraId="4641EC40" w14:textId="3F15D570" w:rsidR="001223D3" w:rsidRPr="0086013D" w:rsidRDefault="001223D3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8(e) Ligature risk;</w:t>
            </w:r>
          </w:p>
          <w:p w14:paraId="43A9EF98" w14:textId="3CF67B2B" w:rsidR="0011653F" w:rsidRPr="0086013D" w:rsidRDefault="0011653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8(g) CareNotes implementation in Community Services;</w:t>
            </w:r>
          </w:p>
          <w:p w14:paraId="78AA1387" w14:textId="77777777" w:rsidR="00790403" w:rsidRPr="0086013D" w:rsidRDefault="00790403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9(e) Coroner inquests;</w:t>
            </w:r>
          </w:p>
          <w:p w14:paraId="677727D6" w14:textId="441FB09C" w:rsidR="005750E8" w:rsidRPr="0086013D" w:rsidRDefault="00790403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lastRenderedPageBreak/>
              <w:t>12(d) Waiting List</w:t>
            </w:r>
            <w:r w:rsidR="00F70EF3"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;</w:t>
            </w:r>
          </w:p>
          <w:p w14:paraId="29CAF159" w14:textId="0790E43A" w:rsidR="00951BD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5(b) from 12 February 2020 Safety quality sub-committee highlight and escalation analysis from Health and Safety National Overview</w:t>
            </w:r>
            <w:r w:rsidR="00790403"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;</w:t>
            </w: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 </w:t>
            </w:r>
          </w:p>
          <w:p w14:paraId="13C8F6B7" w14:textId="35269152" w:rsidR="00951BD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11(g) from 12 February </w:t>
            </w:r>
            <w:r w:rsidR="00A91EBD"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 xml:space="preserve">2020 </w:t>
            </w: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Quality assurance in care of people with learning disabilities and autism;</w:t>
            </w:r>
          </w:p>
          <w:p w14:paraId="5D24F8EB" w14:textId="08F34959" w:rsidR="00951BD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2(b) Resuscitation</w:t>
            </w:r>
            <w:r w:rsidRPr="0086013D"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  <w:t xml:space="preserve"> 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(further development of action 9(c) from 11 September 2019)</w:t>
            </w:r>
            <w:r w:rsidR="0079040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;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</w:p>
          <w:p w14:paraId="6E6E295C" w14:textId="6CBEE2A6" w:rsidR="00951BD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2(c) and 16(c) Trust Risk Register updates</w:t>
            </w:r>
            <w:r w:rsidR="0079040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;</w:t>
            </w:r>
          </w:p>
          <w:p w14:paraId="13358E09" w14:textId="2EA310B3" w:rsidR="00951BD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3(d) </w:t>
            </w:r>
            <w:r w:rsidR="003040C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from 12 July 2019 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Clinical Audit update</w:t>
            </w:r>
            <w:r w:rsidR="0079040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;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and</w:t>
            </w:r>
          </w:p>
          <w:p w14:paraId="4CC3C2C0" w14:textId="215F46F6" w:rsidR="00547F1F" w:rsidRPr="0086013D" w:rsidRDefault="00951BDF" w:rsidP="00144D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12(d) </w:t>
            </w:r>
            <w:r w:rsidR="003040C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from 12 September 2018 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Complaints review panel</w:t>
            </w:r>
            <w:r w:rsidR="00790403"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.</w:t>
            </w:r>
            <w:r w:rsidRPr="0086013D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 xml:space="preserve"> </w:t>
            </w:r>
          </w:p>
          <w:p w14:paraId="44C90826" w14:textId="77777777" w:rsidR="00755249" w:rsidRPr="006728A1" w:rsidRDefault="00755249" w:rsidP="00456E68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24193FF6" w14:textId="77777777" w:rsidR="003F289F" w:rsidRPr="006728A1" w:rsidRDefault="0046149A" w:rsidP="00456E68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/>
                <w:iCs/>
                <w:sz w:val="24"/>
                <w:szCs w:val="24"/>
              </w:rPr>
              <w:t>Bernard Galton joined the meeting</w:t>
            </w:r>
            <w:r w:rsidR="00673F23" w:rsidRPr="006728A1">
              <w:rPr>
                <w:rFonts w:ascii="Segoe UI" w:hAnsi="Segoe UI" w:cs="Segoe UI"/>
                <w:i/>
                <w:iCs/>
                <w:sz w:val="24"/>
                <w:szCs w:val="24"/>
              </w:rPr>
              <w:t>.</w:t>
            </w:r>
          </w:p>
          <w:p w14:paraId="37056DAA" w14:textId="328143F8" w:rsidR="00673F23" w:rsidRPr="006728A1" w:rsidRDefault="00673F23" w:rsidP="00456E68">
            <w:pPr>
              <w:jc w:val="both"/>
              <w:rPr>
                <w:rFonts w:ascii="Segoe UI" w:hAnsi="Segoe UI" w:cs="Segoe UI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38C1AF0" w14:textId="77777777" w:rsidR="00E75963" w:rsidRPr="006728A1" w:rsidRDefault="00E75963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F12181" w14:textId="79693F0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A3EA33" w14:textId="0C5C8DB5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B510CD" w14:textId="1E525D38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CEF187" w14:textId="1614AD20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425960" w14:textId="366B8CEB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09F36E" w14:textId="33CC978E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DEFF32" w14:textId="67F10E7B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C5856A" w14:textId="259BE93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4F5F56" w14:textId="25095D74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353049A" w14:textId="52E48380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395B392" w14:textId="4116BB5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1E91AA" w14:textId="4FC6E70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9A8B5B" w14:textId="6FE0ED49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2FBF172" w14:textId="366A79DB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DD19F6D" w14:textId="5DDDDC68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35D6A62" w14:textId="51C6FAF5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965C2C" w14:textId="785AF5A6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8ED033" w14:textId="05D607C7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F50933" w14:textId="196ED44E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D361AB" w14:textId="0756B2D8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17B427" w14:textId="3C671209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2BC340" w14:textId="7EEE623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A3B9EE5" w14:textId="7C4B7DD8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727D2AF" w14:textId="4DCA704B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A42DCAA" w14:textId="2218436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DF3BA9" w14:textId="6A00896D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1A4FBEE" w14:textId="2161B16E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E085E1" w14:textId="2F7CD611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32D0F08" w14:textId="52A6A356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D4F6A1" w14:textId="4E0656E7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40C2A5" w14:textId="23780EE8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FE0A163" w14:textId="779C3B43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9A738C" w14:textId="234FA597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19062A1" w14:textId="5B248CFC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4178DD" w14:textId="7EC67D8A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CB0D5F" w14:textId="4BCCC144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91F19AF" w14:textId="09290919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50E0EB" w14:textId="77777777" w:rsidR="006C6D1E" w:rsidRPr="006728A1" w:rsidRDefault="006C6D1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B93F7A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EAC5260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2DAA4A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3435CE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38FB6E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18C2F8D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8106231" w14:textId="77777777" w:rsidR="0052209A" w:rsidRPr="006728A1" w:rsidRDefault="0052209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2C8FF7" w14:textId="77777777" w:rsidR="0052209A" w:rsidRPr="006728A1" w:rsidRDefault="0052209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CAE22E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DBDE77C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FBF79C4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40D9D4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1D162EF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2FBA006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0D36FD3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259E67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DD8FCE6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335A5F9" w14:textId="3A6D8B33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8202C4" w14:textId="71B0C782" w:rsidR="00791329" w:rsidRPr="006728A1" w:rsidRDefault="0079132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5E2A9CF" w14:textId="77777777" w:rsidR="00791329" w:rsidRPr="006728A1" w:rsidRDefault="0079132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DF16E7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B96463A" w14:textId="77777777" w:rsidR="002C6268" w:rsidRPr="006728A1" w:rsidRDefault="002C6268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69A71CE" w14:textId="77777777" w:rsidR="002C6268" w:rsidRPr="006728A1" w:rsidRDefault="002C6268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7E6A44B" w14:textId="77777777" w:rsidR="00D26127" w:rsidRPr="006728A1" w:rsidRDefault="00D2612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115DF5" w14:textId="77777777" w:rsidR="00D26127" w:rsidRPr="006728A1" w:rsidRDefault="00D2612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D51BD2D" w14:textId="6FB994C2" w:rsidR="00D26127" w:rsidRPr="006728A1" w:rsidRDefault="00D2612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8CCF7C" w14:textId="5E00AF5F" w:rsidR="00853D39" w:rsidRPr="006728A1" w:rsidRDefault="00853D3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54BBDB" w14:textId="5CB7B36C" w:rsidR="00853D39" w:rsidRPr="006728A1" w:rsidRDefault="00853D3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E6B2189" w14:textId="3EF23C71" w:rsidR="00853D39" w:rsidRPr="006728A1" w:rsidRDefault="00853D3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059350" w14:textId="77777777" w:rsidR="00853D39" w:rsidRPr="006728A1" w:rsidRDefault="00853D3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D74AE8" w14:textId="77777777" w:rsidR="0052209A" w:rsidRPr="006728A1" w:rsidRDefault="0052209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9AE37B7" w14:textId="77777777" w:rsidR="00D26127" w:rsidRPr="006728A1" w:rsidRDefault="00D2612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3E99B6" w14:textId="4129AC8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286196D" w14:textId="77777777" w:rsidR="009F0A37" w:rsidRPr="006728A1" w:rsidRDefault="009F0A3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16D3CC5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98EDD4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FEB16E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75FEEF4" w14:textId="7B471CD8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22A7577" w14:textId="77777777" w:rsidR="006207DB" w:rsidRPr="006728A1" w:rsidRDefault="006207D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53B6C1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99335D3" w14:textId="03C28774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D30D95" w14:textId="77777777" w:rsidR="006207DB" w:rsidRPr="006728A1" w:rsidRDefault="006207D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788CB3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D8F3AA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0F4BEB5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3A3380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052D24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8BF20C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58F1A17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B8149A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2286B0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25EC40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75CEBF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FF2946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18BC91E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56793ED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723CC5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676360B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F60A04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4A17B57" w14:textId="77777777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64CF18A" w14:textId="3A5C5E7C" w:rsidR="00AA7C0D" w:rsidRPr="006728A1" w:rsidRDefault="00AA7C0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BF4155" w:rsidRPr="006728A1" w14:paraId="59A38BA5" w14:textId="77777777" w:rsidTr="00BF4155">
        <w:tc>
          <w:tcPr>
            <w:tcW w:w="9781" w:type="dxa"/>
            <w:gridSpan w:val="3"/>
          </w:tcPr>
          <w:p w14:paraId="1885A1F9" w14:textId="5984ABDF" w:rsidR="00BF4155" w:rsidRPr="006728A1" w:rsidRDefault="00BF4155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SAFETY</w:t>
            </w:r>
          </w:p>
        </w:tc>
      </w:tr>
      <w:tr w:rsidR="00942B2F" w:rsidRPr="006728A1" w14:paraId="34B026C3" w14:textId="77777777" w:rsidTr="00A75310">
        <w:tc>
          <w:tcPr>
            <w:tcW w:w="839" w:type="dxa"/>
          </w:tcPr>
          <w:p w14:paraId="4F8AD2B7" w14:textId="744C2A8B" w:rsidR="00942B2F" w:rsidRPr="006728A1" w:rsidRDefault="00942B2F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3.</w:t>
            </w:r>
          </w:p>
          <w:p w14:paraId="12A5E5C6" w14:textId="77777777" w:rsidR="001360CB" w:rsidRPr="006728A1" w:rsidRDefault="001360C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F7E756B" w14:textId="5FFE2235" w:rsidR="001360CB" w:rsidRPr="006728A1" w:rsidRDefault="001360C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DF2638B" w14:textId="57817D0B" w:rsidR="001360CB" w:rsidRPr="006728A1" w:rsidRDefault="001360C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7CD056" w14:textId="1D38DCE7" w:rsidR="000F47DB" w:rsidRPr="006728A1" w:rsidRDefault="000F47D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97F4A48" w14:textId="457C9CAA" w:rsidR="00F438FA" w:rsidRPr="006728A1" w:rsidRDefault="00F438FA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E17C973" w14:textId="2D58673B" w:rsidR="0062730D" w:rsidRPr="006728A1" w:rsidRDefault="000F47D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3B44C9B8" w14:textId="58FB72E1" w:rsidR="000F47DB" w:rsidRPr="006728A1" w:rsidRDefault="000F47D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73162D" w14:textId="7726A086" w:rsidR="000F47DB" w:rsidRPr="006728A1" w:rsidRDefault="000F47D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E92F44" w14:textId="522CED6E" w:rsidR="000F47DB" w:rsidRPr="006728A1" w:rsidRDefault="000F47D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9D832F" w14:textId="55BE5CF8" w:rsidR="00153AD5" w:rsidRPr="006728A1" w:rsidRDefault="00153AD5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3016718" w14:textId="58E0CFDB" w:rsidR="00356A53" w:rsidRPr="006728A1" w:rsidRDefault="00356A5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392EB49" w14:textId="76592A7B" w:rsidR="00B526F3" w:rsidRPr="006728A1" w:rsidRDefault="00B526F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5BF9E27" w14:textId="3323268B" w:rsidR="00B526F3" w:rsidRPr="006728A1" w:rsidRDefault="00B526F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8A7D4F" w14:textId="69F61F3B" w:rsidR="00B526F3" w:rsidRPr="006728A1" w:rsidRDefault="00B526F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2190AFA" w14:textId="35C6EBEB" w:rsidR="00B526F3" w:rsidRPr="006728A1" w:rsidRDefault="00B526F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9051AC" w14:textId="61B2DFC2" w:rsidR="00E04BD4" w:rsidRPr="006728A1" w:rsidRDefault="00E04BD4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263EEF9E" w14:textId="77777777" w:rsidR="00E04BD4" w:rsidRPr="006728A1" w:rsidRDefault="00E04BD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2B511F" w14:textId="77777777" w:rsidR="002521A6" w:rsidRPr="006728A1" w:rsidRDefault="002521A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7183527" w14:textId="19678583" w:rsidR="00E15DB4" w:rsidRPr="006728A1" w:rsidRDefault="00E15DB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79B427" w14:textId="4F37FB33" w:rsidR="00BD362E" w:rsidRPr="006728A1" w:rsidRDefault="00BD362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1ACA546" w14:textId="474D4ECA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BD4657C" w14:textId="1E46388A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F3CE98" w14:textId="52494322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A145BE" w14:textId="48FD746C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682A60" w14:textId="3D2E883B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2D13BA" w14:textId="055AADAD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C576EE" w14:textId="6C703AF6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92D98B" w14:textId="24B082BD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9534193" w14:textId="35626DB5" w:rsidR="005A610B" w:rsidRPr="006728A1" w:rsidRDefault="005A610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1C1790B9" w14:textId="4F17C620" w:rsidR="005A610B" w:rsidRPr="006728A1" w:rsidRDefault="005A610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1886F3" w14:textId="577B4794" w:rsidR="005A610B" w:rsidRPr="006728A1" w:rsidRDefault="005A610B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75E809" w14:textId="77777777" w:rsidR="00E04BD4" w:rsidRPr="006728A1" w:rsidRDefault="00E04BD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A95F94" w14:textId="23FCC150" w:rsidR="00420033" w:rsidRPr="006728A1" w:rsidRDefault="0042003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90EECF" w14:textId="2E58DA46" w:rsidR="00131462" w:rsidRPr="006728A1" w:rsidRDefault="00131462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BA7AA9" w14:textId="0A0066F6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7A9C5F" w14:textId="16CDBA69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9D21F1" w14:textId="312BE2EF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E9C034" w14:textId="116402B4" w:rsidR="00A608E4" w:rsidRPr="006728A1" w:rsidRDefault="00A608E4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e</w:t>
            </w:r>
          </w:p>
          <w:p w14:paraId="44C86D16" w14:textId="580DB996" w:rsidR="00A608E4" w:rsidRPr="006728A1" w:rsidRDefault="00A608E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958C1B" w14:textId="012CAEC5" w:rsidR="00A608E4" w:rsidRPr="006728A1" w:rsidRDefault="00A608E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A396F91" w14:textId="514AE2DD" w:rsidR="00A608E4" w:rsidRPr="006728A1" w:rsidRDefault="00A608E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EE224F" w14:textId="0AA70B5E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6BC062" w14:textId="51C04206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7B1B286" w14:textId="571AB06B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5EEEEBC" w14:textId="77777777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BBF5E0F" w14:textId="41CA0A1D" w:rsidR="001360CB" w:rsidRPr="006728A1" w:rsidRDefault="001360C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f</w:t>
            </w:r>
          </w:p>
          <w:p w14:paraId="7B7D369E" w14:textId="77777777" w:rsidR="00100D26" w:rsidRPr="006728A1" w:rsidRDefault="00100D2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3C04DEA" w14:textId="77777777" w:rsidR="008F639E" w:rsidRPr="006728A1" w:rsidRDefault="008F639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5D8FBC" w14:textId="047956DA" w:rsidR="008F639E" w:rsidRPr="006728A1" w:rsidRDefault="008F639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059554" w14:textId="2A49716C" w:rsidR="00822774" w:rsidRPr="006728A1" w:rsidRDefault="0082277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910EE1" w14:textId="7DF4B4FC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D0334A" w14:textId="614C6E94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C3B15A8" w14:textId="11BAAB78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50E17A" w14:textId="56E6D8B7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114C4B0" w14:textId="44CA7678" w:rsidR="00687218" w:rsidRPr="006728A1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62FAE0A" w14:textId="4A767547" w:rsidR="00687218" w:rsidRDefault="0068721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7DEF7F" w14:textId="77777777" w:rsidR="000861C9" w:rsidRPr="006728A1" w:rsidRDefault="000861C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C261BEB" w14:textId="77777777" w:rsidR="001360CB" w:rsidRPr="006728A1" w:rsidRDefault="001360CB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g</w:t>
            </w:r>
          </w:p>
          <w:p w14:paraId="636635D6" w14:textId="77777777" w:rsidR="008A0C93" w:rsidRPr="006728A1" w:rsidRDefault="008A0C93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388A157" w14:textId="77777777" w:rsidR="008A0C93" w:rsidRPr="006728A1" w:rsidRDefault="008A0C93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F802568" w14:textId="77777777" w:rsidR="008A0C93" w:rsidRPr="006728A1" w:rsidRDefault="008A0C93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C884077" w14:textId="06F9C582" w:rsidR="008A0C93" w:rsidRPr="006728A1" w:rsidRDefault="008A0C93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1AB2F7" w14:textId="1650840D" w:rsidR="00687218" w:rsidRPr="006728A1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E6A3CA" w14:textId="102657A6" w:rsidR="00687218" w:rsidRPr="006728A1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FD37EC" w14:textId="7257308C" w:rsidR="00687218" w:rsidRPr="006728A1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EE6692" w14:textId="75E19E51" w:rsidR="00687218" w:rsidRPr="006728A1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B837ADD" w14:textId="2E0D70CA" w:rsidR="00687218" w:rsidRPr="006728A1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ACBCA4" w14:textId="00C58CC6" w:rsidR="00687218" w:rsidRDefault="0068721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B64AFE" w14:textId="77777777" w:rsidR="00027B01" w:rsidRDefault="00027B01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BB7B3B" w14:textId="77777777" w:rsidR="00DC0F4B" w:rsidRPr="006728A1" w:rsidRDefault="00DC0F4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C3BCBF" w14:textId="77777777" w:rsidR="008A0C93" w:rsidRPr="006728A1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lastRenderedPageBreak/>
              <w:t>h</w:t>
            </w:r>
          </w:p>
          <w:p w14:paraId="0BD90543" w14:textId="77777777" w:rsidR="008A0C93" w:rsidRPr="006728A1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3539371" w14:textId="77777777" w:rsidR="008A0C93" w:rsidRPr="006728A1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76F466" w14:textId="5FF6C433" w:rsidR="008A0C93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8D1C913" w14:textId="431B8AA2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A2538D" w14:textId="786C14DF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569A83E" w14:textId="21684ED5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A501F8" w14:textId="0A49509A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9A5DEB1" w14:textId="2B5CEF5D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578C11" w14:textId="64A53460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D73CAA" w14:textId="33A1DDD7" w:rsidR="00E14ABC" w:rsidRDefault="00E14AB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3C852B3" w14:textId="171995D1" w:rsidR="00440BE6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B951EE9" w14:textId="32CF9C06" w:rsidR="00440BE6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1A161AD" w14:textId="072D1F57" w:rsidR="00440BE6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17F8E3" w14:textId="57B403B7" w:rsidR="00440BE6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FFF68DC" w14:textId="7466908B" w:rsidR="00440BE6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DC40F6C" w14:textId="77777777" w:rsidR="00440BE6" w:rsidRPr="006728A1" w:rsidRDefault="00440BE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CC9DF9" w14:textId="01A81346" w:rsidR="008A0C93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7F8247F" w14:textId="77777777" w:rsidR="00353BAC" w:rsidRPr="006728A1" w:rsidRDefault="00353BAC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5D5460D" w14:textId="48D6657D" w:rsidR="008A0C93" w:rsidRPr="006728A1" w:rsidRDefault="008A0C93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i</w:t>
            </w:r>
          </w:p>
          <w:p w14:paraId="6400431A" w14:textId="791B1C5A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1B95B8" w14:textId="5D4B7268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270F352" w14:textId="32336E13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12AE35" w14:textId="39B22941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2E58227" w14:textId="39BEB5FC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45857A5" w14:textId="2C273048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673FDBD" w14:textId="5ADA35B8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04BA9A4" w14:textId="71B7AB3A" w:rsidR="00236D4E" w:rsidRPr="006728A1" w:rsidRDefault="00236D4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2FE267F" w14:textId="354D0A00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j</w:t>
            </w:r>
          </w:p>
          <w:p w14:paraId="6785717F" w14:textId="05600AA1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0846EC5" w14:textId="039A62D2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4CDD14E" w14:textId="76E36DF5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FE3AEE" w14:textId="28F51E27" w:rsidR="00CF6324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E927550" w14:textId="33AB7247" w:rsidR="00A3300F" w:rsidRDefault="00A3300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4BDD11" w14:textId="206CB5C3" w:rsidR="00A3300F" w:rsidRDefault="00A3300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585B27D" w14:textId="751D252C" w:rsidR="00A3300F" w:rsidRDefault="00A3300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27F8ED" w14:textId="6A858452" w:rsidR="00A3300F" w:rsidRDefault="00A3300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32311B" w14:textId="77777777" w:rsidR="00A3300F" w:rsidRPr="006728A1" w:rsidRDefault="00A3300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290E69" w14:textId="281AA518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13C401E" w14:textId="1F7493CB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656A4DE" w14:textId="54FFB57C" w:rsidR="00CF6324" w:rsidRPr="006728A1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0E231E8" w14:textId="43523BA9" w:rsidR="00CF6324" w:rsidRDefault="00CF632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4C79E55" w14:textId="3911F7D9" w:rsidR="008E1FD9" w:rsidRDefault="008E1FD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5E18ED" w14:textId="11EEEE74" w:rsidR="008E1FD9" w:rsidRDefault="008E1FD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63E8E05" w14:textId="14B9A314" w:rsidR="008E1FD9" w:rsidRDefault="008E1FD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0B1E1A6" w14:textId="77777777" w:rsidR="00C34D03" w:rsidRPr="006728A1" w:rsidRDefault="00C34D0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4BA7C7" w14:textId="7064770C" w:rsidR="008A0C93" w:rsidRPr="006728A1" w:rsidRDefault="00CF6324" w:rsidP="00931B6F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k</w:t>
            </w:r>
          </w:p>
        </w:tc>
        <w:tc>
          <w:tcPr>
            <w:tcW w:w="7582" w:type="dxa"/>
          </w:tcPr>
          <w:p w14:paraId="1926D9CB" w14:textId="4842BF09" w:rsidR="00942B2F" w:rsidRPr="006728A1" w:rsidRDefault="00942B2F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 xml:space="preserve">COVID-19 </w:t>
            </w:r>
            <w:r w:rsidR="001360CB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U</w:t>
            </w: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pdate </w:t>
            </w:r>
          </w:p>
          <w:p w14:paraId="558D96D0" w14:textId="1F8AFD20" w:rsidR="0031256A" w:rsidRPr="006728A1" w:rsidRDefault="00F12244" w:rsidP="00456E68">
            <w:pPr>
              <w:jc w:val="both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color w:val="FF0000"/>
                <w:sz w:val="24"/>
                <w:szCs w:val="24"/>
              </w:rPr>
              <w:t xml:space="preserve"> </w:t>
            </w:r>
          </w:p>
          <w:p w14:paraId="1313AB82" w14:textId="3E295A32" w:rsidR="006C708C" w:rsidRPr="006728A1" w:rsidRDefault="00340367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62263B">
              <w:rPr>
                <w:rFonts w:ascii="Segoe UI" w:hAnsi="Segoe UI" w:cs="Segoe UI"/>
                <w:sz w:val="24"/>
                <w:szCs w:val="24"/>
              </w:rPr>
              <w:t>spoke of</w:t>
            </w:r>
            <w:r w:rsidR="004857BD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the sad loss of a member of staff</w:t>
            </w:r>
            <w:r w:rsidR="00DA31DC" w:rsidRPr="006728A1">
              <w:rPr>
                <w:rFonts w:ascii="Segoe UI" w:hAnsi="Segoe UI" w:cs="Segoe UI"/>
                <w:sz w:val="24"/>
                <w:szCs w:val="24"/>
              </w:rPr>
              <w:t xml:space="preserve"> to Covid-19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,  </w:t>
            </w:r>
            <w:r w:rsidR="00981C3E" w:rsidRPr="006728A1">
              <w:rPr>
                <w:rFonts w:ascii="Segoe UI" w:hAnsi="Segoe UI" w:cs="Segoe UI"/>
                <w:sz w:val="24"/>
                <w:szCs w:val="24"/>
              </w:rPr>
              <w:t xml:space="preserve">Elisha Olaomo, </w:t>
            </w:r>
            <w:r w:rsidR="001F5DDC" w:rsidRPr="006728A1">
              <w:rPr>
                <w:rFonts w:ascii="Segoe UI" w:hAnsi="Segoe UI" w:cs="Segoe UI"/>
                <w:sz w:val="24"/>
                <w:szCs w:val="24"/>
              </w:rPr>
              <w:t xml:space="preserve"> Deputy </w:t>
            </w:r>
            <w:r w:rsidR="00981C3E" w:rsidRPr="006728A1">
              <w:rPr>
                <w:rFonts w:ascii="Segoe UI" w:hAnsi="Segoe UI" w:cs="Segoe UI"/>
                <w:sz w:val="24"/>
                <w:szCs w:val="24"/>
              </w:rPr>
              <w:t xml:space="preserve">Ward </w:t>
            </w:r>
            <w:r w:rsidR="001F5DDC" w:rsidRPr="006728A1">
              <w:rPr>
                <w:rFonts w:ascii="Segoe UI" w:hAnsi="Segoe UI" w:cs="Segoe UI"/>
                <w:sz w:val="24"/>
                <w:szCs w:val="24"/>
              </w:rPr>
              <w:t>Manager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 on </w:t>
            </w:r>
            <w:r w:rsidR="001F5DDC" w:rsidRPr="006728A1">
              <w:rPr>
                <w:rFonts w:ascii="Segoe UI" w:hAnsi="Segoe UI" w:cs="Segoe UI"/>
                <w:sz w:val="24"/>
                <w:szCs w:val="24"/>
              </w:rPr>
              <w:t>Amber Ward</w:t>
            </w:r>
            <w:r w:rsidR="009664C5" w:rsidRPr="006728A1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DA31DC" w:rsidRPr="006728A1">
              <w:rPr>
                <w:rFonts w:ascii="Segoe UI" w:hAnsi="Segoe UI" w:cs="Segoe UI"/>
                <w:sz w:val="24"/>
                <w:szCs w:val="24"/>
              </w:rPr>
              <w:t xml:space="preserve">expressed </w:t>
            </w:r>
            <w:r w:rsidR="00B50698" w:rsidRPr="006728A1">
              <w:rPr>
                <w:rFonts w:ascii="Segoe UI" w:hAnsi="Segoe UI" w:cs="Segoe UI"/>
                <w:sz w:val="24"/>
                <w:szCs w:val="24"/>
              </w:rPr>
              <w:t xml:space="preserve"> thoughts were with his family and the team</w:t>
            </w:r>
            <w:r w:rsidR="008A78AF" w:rsidRPr="006728A1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ADB32A5" w14:textId="77777777" w:rsidR="00B43B36" w:rsidRPr="006728A1" w:rsidRDefault="00B43B36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2C7751A" w14:textId="05A227C4" w:rsidR="009D0F8E" w:rsidRPr="006728A1" w:rsidRDefault="006C708C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9D0F8E" w:rsidRPr="006728A1">
              <w:rPr>
                <w:rFonts w:ascii="Segoe UI" w:hAnsi="Segoe UI" w:cs="Segoe UI"/>
                <w:sz w:val="24"/>
                <w:szCs w:val="24"/>
              </w:rPr>
              <w:t>updated</w:t>
            </w:r>
            <w:r w:rsidR="00B43B36" w:rsidRPr="006728A1">
              <w:rPr>
                <w:rFonts w:ascii="Segoe UI" w:hAnsi="Segoe UI" w:cs="Segoe UI"/>
                <w:sz w:val="24"/>
                <w:szCs w:val="24"/>
              </w:rPr>
              <w:t xml:space="preserve"> orally that</w:t>
            </w:r>
            <w:r w:rsidR="009D0F8E" w:rsidRPr="006728A1">
              <w:rPr>
                <w:rFonts w:ascii="Segoe UI" w:hAnsi="Segoe UI" w:cs="Segoe UI"/>
                <w:sz w:val="24"/>
                <w:szCs w:val="24"/>
              </w:rPr>
              <w:t xml:space="preserve">  across the Trust there were currently 10 Covid positive inpatients in </w:t>
            </w:r>
            <w:r w:rsidR="00071E30">
              <w:rPr>
                <w:rFonts w:ascii="Segoe UI" w:hAnsi="Segoe UI" w:cs="Segoe UI"/>
                <w:sz w:val="24"/>
                <w:szCs w:val="24"/>
              </w:rPr>
              <w:t>c</w:t>
            </w:r>
            <w:r w:rsidR="009D0F8E" w:rsidRPr="006728A1">
              <w:rPr>
                <w:rFonts w:ascii="Segoe UI" w:hAnsi="Segoe UI" w:cs="Segoe UI"/>
                <w:sz w:val="24"/>
                <w:szCs w:val="24"/>
              </w:rPr>
              <w:t xml:space="preserve">ommunity hospitals  and  5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inpatients </w:t>
            </w:r>
            <w:r w:rsidR="009D0F8E" w:rsidRPr="006728A1">
              <w:rPr>
                <w:rFonts w:ascii="Segoe UI" w:hAnsi="Segoe UI" w:cs="Segoe UI"/>
                <w:sz w:val="24"/>
                <w:szCs w:val="24"/>
              </w:rPr>
              <w:t>in mental health services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, and that outbreaks had reduced. She </w:t>
            </w:r>
            <w:r w:rsidR="00921052">
              <w:rPr>
                <w:rFonts w:ascii="Segoe UI" w:hAnsi="Segoe UI" w:cs="Segoe UI"/>
                <w:sz w:val="24"/>
                <w:szCs w:val="24"/>
              </w:rPr>
              <w:t xml:space="preserve">said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 Infection Prevention Control (</w:t>
            </w:r>
            <w:r w:rsidR="00AE2C31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IPC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) </w:t>
            </w:r>
            <w:r w:rsidR="000B0192">
              <w:rPr>
                <w:rFonts w:ascii="Segoe UI" w:hAnsi="Segoe UI" w:cs="Segoe UI"/>
                <w:sz w:val="24"/>
                <w:szCs w:val="24"/>
              </w:rPr>
              <w:t xml:space="preserve">general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updates </w:t>
            </w:r>
            <w:r w:rsidR="00921052">
              <w:rPr>
                <w:rFonts w:ascii="Segoe UI" w:hAnsi="Segoe UI" w:cs="Segoe UI"/>
                <w:sz w:val="24"/>
                <w:szCs w:val="24"/>
              </w:rPr>
              <w:t xml:space="preserve">were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 received regularly from Public Health England</w:t>
            </w:r>
            <w:r w:rsidR="00921052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921052" w:rsidRPr="000B0192">
              <w:rPr>
                <w:rFonts w:ascii="Segoe UI" w:hAnsi="Segoe UI" w:cs="Segoe UI"/>
                <w:b/>
                <w:bCs/>
                <w:sz w:val="24"/>
                <w:szCs w:val="24"/>
              </w:rPr>
              <w:t>PHE</w:t>
            </w:r>
            <w:r w:rsidR="00921052">
              <w:rPr>
                <w:rFonts w:ascii="Segoe UI" w:hAnsi="Segoe UI" w:cs="Segoe UI"/>
                <w:sz w:val="24"/>
                <w:szCs w:val="24"/>
              </w:rPr>
              <w:t>)</w:t>
            </w:r>
            <w:r w:rsidR="000B0192">
              <w:rPr>
                <w:rFonts w:ascii="Segoe UI" w:hAnsi="Segoe UI" w:cs="Segoe UI"/>
                <w:sz w:val="24"/>
                <w:szCs w:val="24"/>
              </w:rPr>
              <w:t xml:space="preserve">, however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401BA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C778A6">
              <w:rPr>
                <w:rFonts w:ascii="Segoe UI" w:hAnsi="Segoe UI" w:cs="Segoe UI"/>
                <w:sz w:val="24"/>
                <w:szCs w:val="24"/>
              </w:rPr>
              <w:t>said</w:t>
            </w:r>
            <w:r w:rsidR="006401B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IPC guidance </w:t>
            </w:r>
            <w:r w:rsidR="006401BA">
              <w:rPr>
                <w:rFonts w:ascii="Segoe UI" w:hAnsi="Segoe UI" w:cs="Segoe UI"/>
                <w:sz w:val="24"/>
                <w:szCs w:val="24"/>
              </w:rPr>
              <w:t>relating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 specifically for mental health facilities had </w:t>
            </w:r>
            <w:r w:rsidR="006401BA">
              <w:rPr>
                <w:rFonts w:ascii="Segoe UI" w:hAnsi="Segoe UI" w:cs="Segoe UI"/>
                <w:sz w:val="24"/>
                <w:szCs w:val="24"/>
              </w:rPr>
              <w:t>not been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  received </w:t>
            </w:r>
            <w:r w:rsidR="00873B46">
              <w:rPr>
                <w:rFonts w:ascii="Segoe UI" w:hAnsi="Segoe UI" w:cs="Segoe UI"/>
                <w:sz w:val="24"/>
                <w:szCs w:val="24"/>
              </w:rPr>
              <w:t xml:space="preserve">until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the end of January </w:t>
            </w:r>
            <w:r w:rsidR="00873B46">
              <w:rPr>
                <w:rFonts w:ascii="Segoe UI" w:hAnsi="Segoe UI" w:cs="Segoe UI"/>
                <w:sz w:val="24"/>
                <w:szCs w:val="24"/>
              </w:rPr>
              <w:t>2021</w:t>
            </w:r>
            <w:r w:rsidR="00227D0C">
              <w:rPr>
                <w:rFonts w:ascii="Segoe UI" w:hAnsi="Segoe UI" w:cs="Segoe UI"/>
                <w:sz w:val="24"/>
                <w:szCs w:val="24"/>
              </w:rPr>
              <w:t>.  These</w:t>
            </w:r>
            <w:r w:rsidR="00873B4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>had been reviewed in detail</w:t>
            </w:r>
            <w:r w:rsidR="003E7103">
              <w:rPr>
                <w:rFonts w:ascii="Segoe UI" w:hAnsi="Segoe UI" w:cs="Segoe UI"/>
                <w:sz w:val="24"/>
                <w:szCs w:val="24"/>
              </w:rPr>
              <w:t xml:space="preserve">, with </w:t>
            </w:r>
            <w:r w:rsidR="005478F1">
              <w:rPr>
                <w:rFonts w:ascii="Segoe UI" w:hAnsi="Segoe UI" w:cs="Segoe UI"/>
                <w:sz w:val="24"/>
                <w:szCs w:val="24"/>
              </w:rPr>
              <w:t xml:space="preserve">a </w:t>
            </w:r>
            <w:r w:rsidR="00D70AC0">
              <w:rPr>
                <w:rFonts w:ascii="Segoe UI" w:hAnsi="Segoe UI" w:cs="Segoe UI"/>
                <w:sz w:val="24"/>
                <w:szCs w:val="24"/>
              </w:rPr>
              <w:t xml:space="preserve">notable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aspect </w:t>
            </w:r>
            <w:r w:rsidR="004D7599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new mental health inpatients </w:t>
            </w:r>
            <w:r w:rsidR="00447D32">
              <w:rPr>
                <w:rFonts w:ascii="Segoe UI" w:hAnsi="Segoe UI" w:cs="Segoe UI"/>
                <w:sz w:val="24"/>
                <w:szCs w:val="24"/>
              </w:rPr>
              <w:t xml:space="preserve">to be in isolation </w:t>
            </w:r>
            <w:r w:rsidR="003030A3" w:rsidRPr="006728A1">
              <w:rPr>
                <w:rFonts w:ascii="Segoe UI" w:hAnsi="Segoe UI" w:cs="Segoe UI"/>
                <w:sz w:val="24"/>
                <w:szCs w:val="24"/>
              </w:rPr>
              <w:t xml:space="preserve">for 14 days. </w:t>
            </w:r>
            <w:r w:rsidR="00AE2C31" w:rsidRPr="006728A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7E05DB9E" w14:textId="4D41554C" w:rsidR="00981C3E" w:rsidRPr="006728A1" w:rsidRDefault="00981C3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7CC47D48" w14:textId="4D1C9F5C" w:rsidR="00D176C4" w:rsidRPr="006728A1" w:rsidRDefault="00D176C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said communication received from the Chief Nursing </w:t>
            </w:r>
            <w:r w:rsidR="00447D32">
              <w:rPr>
                <w:rFonts w:ascii="Segoe UI" w:hAnsi="Segoe UI" w:cs="Segoe UI"/>
                <w:sz w:val="24"/>
                <w:szCs w:val="24"/>
              </w:rPr>
              <w:t>O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fficer stated inconsistency in swabbing </w:t>
            </w:r>
            <w:r w:rsidR="00C265AE">
              <w:rPr>
                <w:rFonts w:ascii="Segoe UI" w:hAnsi="Segoe UI" w:cs="Segoe UI"/>
                <w:sz w:val="24"/>
                <w:szCs w:val="24"/>
              </w:rPr>
              <w:t xml:space="preserve">had occurred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in some acute setting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s.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She </w:t>
            </w:r>
            <w:r w:rsidR="00F42743">
              <w:rPr>
                <w:rFonts w:ascii="Segoe UI" w:hAnsi="Segoe UI" w:cs="Segoe UI"/>
                <w:sz w:val="24"/>
                <w:szCs w:val="24"/>
              </w:rPr>
              <w:t>said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21FE7" w:rsidRPr="006728A1">
              <w:rPr>
                <w:rFonts w:ascii="Segoe UI" w:hAnsi="Segoe UI" w:cs="Segoe UI"/>
                <w:sz w:val="24"/>
                <w:szCs w:val="24"/>
              </w:rPr>
              <w:t xml:space="preserve">weekly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>swabbing’s</w:t>
            </w:r>
            <w:r w:rsidR="00421FE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took place </w:t>
            </w:r>
            <w:r w:rsidR="00421FE7" w:rsidRPr="006728A1">
              <w:rPr>
                <w:rFonts w:ascii="Segoe UI" w:hAnsi="Segoe UI" w:cs="Segoe UI"/>
                <w:sz w:val="24"/>
                <w:szCs w:val="24"/>
              </w:rPr>
              <w:t xml:space="preserve">within the Trust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>to avert outbreaks</w:t>
            </w:r>
            <w:r w:rsidR="00F42743">
              <w:rPr>
                <w:rFonts w:ascii="Segoe UI" w:hAnsi="Segoe UI" w:cs="Segoe UI"/>
                <w:sz w:val="24"/>
                <w:szCs w:val="24"/>
              </w:rPr>
              <w:t xml:space="preserve"> but noted</w:t>
            </w:r>
            <w:r w:rsidR="00F42743" w:rsidRPr="006728A1">
              <w:rPr>
                <w:rFonts w:ascii="Segoe UI" w:hAnsi="Segoe UI" w:cs="Segoe UI"/>
                <w:sz w:val="24"/>
                <w:szCs w:val="24"/>
              </w:rPr>
              <w:t xml:space="preserve"> there had been an increase in nosocomial infections in the second wave of the pandemic</w:t>
            </w:r>
            <w:r w:rsidR="00F42743">
              <w:rPr>
                <w:rFonts w:ascii="Segoe UI" w:hAnsi="Segoe UI" w:cs="Segoe UI"/>
                <w:sz w:val="24"/>
                <w:szCs w:val="24"/>
              </w:rPr>
              <w:t>.</w:t>
            </w:r>
            <w:r w:rsidR="00F42743" w:rsidRPr="006728A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>She highlighted the</w:t>
            </w:r>
            <w:r w:rsidR="007A3B33">
              <w:rPr>
                <w:rFonts w:ascii="Segoe UI" w:hAnsi="Segoe UI" w:cs="Segoe UI"/>
                <w:sz w:val="24"/>
                <w:szCs w:val="24"/>
              </w:rPr>
              <w:t xml:space="preserve"> Trust’s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 position was monitored daily via the internal </w:t>
            </w:r>
            <w:r w:rsidR="007146FC" w:rsidRPr="006728A1">
              <w:rPr>
                <w:rFonts w:ascii="Segoe UI" w:hAnsi="Segoe UI" w:cs="Segoe UI"/>
                <w:sz w:val="24"/>
                <w:szCs w:val="24"/>
              </w:rPr>
              <w:t>dashboard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, and </w:t>
            </w:r>
            <w:r w:rsidR="00064A65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>weekly meetings with  regional Director</w:t>
            </w:r>
            <w:r w:rsidR="00064A65">
              <w:rPr>
                <w:rFonts w:ascii="Segoe UI" w:hAnsi="Segoe UI" w:cs="Segoe UI"/>
                <w:sz w:val="24"/>
                <w:szCs w:val="24"/>
              </w:rPr>
              <w:t>s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 of Infection Prevention Control leads </w:t>
            </w:r>
            <w:r w:rsidR="006D398E" w:rsidRPr="00064A65">
              <w:rPr>
                <w:rFonts w:ascii="Segoe UI" w:hAnsi="Segoe UI" w:cs="Segoe UI"/>
                <w:sz w:val="24"/>
                <w:szCs w:val="24"/>
              </w:rPr>
              <w:t>(</w:t>
            </w:r>
            <w:r w:rsidR="006D398E" w:rsidRPr="00064A65">
              <w:rPr>
                <w:rFonts w:ascii="Segoe UI" w:hAnsi="Segoe UI" w:cs="Segoe UI"/>
                <w:b/>
                <w:bCs/>
                <w:sz w:val="24"/>
                <w:szCs w:val="24"/>
              </w:rPr>
              <w:t>DIPCs</w:t>
            </w:r>
            <w:r w:rsidR="006D398E" w:rsidRPr="006728A1">
              <w:rPr>
                <w:rFonts w:ascii="Segoe UI" w:hAnsi="Segoe UI" w:cs="Segoe UI"/>
                <w:sz w:val="24"/>
                <w:szCs w:val="24"/>
              </w:rPr>
              <w:t>)</w:t>
            </w:r>
            <w:r w:rsidR="005D68F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>across B</w:t>
            </w:r>
            <w:r w:rsidR="00B8377B">
              <w:rPr>
                <w:rFonts w:ascii="Segoe UI" w:hAnsi="Segoe UI" w:cs="Segoe UI"/>
                <w:sz w:val="24"/>
                <w:szCs w:val="24"/>
              </w:rPr>
              <w:t>uckinghamshire, Oxfordshire and Berkshire West Integrated Care System (</w:t>
            </w:r>
            <w:r w:rsidR="00B8377B" w:rsidRPr="003444D2">
              <w:rPr>
                <w:rFonts w:ascii="Segoe UI" w:hAnsi="Segoe UI" w:cs="Segoe UI"/>
                <w:b/>
                <w:bCs/>
                <w:sz w:val="24"/>
                <w:szCs w:val="24"/>
              </w:rPr>
              <w:t>BOB ICS</w:t>
            </w:r>
            <w:r w:rsidR="00B8377B">
              <w:rPr>
                <w:rFonts w:ascii="Segoe UI" w:hAnsi="Segoe UI" w:cs="Segoe UI"/>
                <w:sz w:val="24"/>
                <w:szCs w:val="24"/>
              </w:rPr>
              <w:t>)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 plus </w:t>
            </w:r>
            <w:r w:rsidR="005D68F7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5A154F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5D68F7">
              <w:rPr>
                <w:rFonts w:ascii="Segoe UI" w:hAnsi="Segoe UI" w:cs="Segoe UI"/>
                <w:sz w:val="24"/>
                <w:szCs w:val="24"/>
              </w:rPr>
              <w:t>South East Director of Nursing</w:t>
            </w:r>
            <w:r w:rsidR="009B6DFC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3444D2" w:rsidRPr="003444D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SE </w:t>
            </w:r>
            <w:r w:rsidR="009B6DFC" w:rsidRPr="009B6DFC">
              <w:rPr>
                <w:rFonts w:ascii="Segoe UI" w:hAnsi="Segoe UI" w:cs="Segoe UI"/>
                <w:b/>
                <w:bCs/>
                <w:sz w:val="24"/>
                <w:szCs w:val="24"/>
              </w:rPr>
              <w:t>DoN</w:t>
            </w:r>
            <w:r w:rsidR="009B6DFC">
              <w:rPr>
                <w:rFonts w:ascii="Segoe UI" w:hAnsi="Segoe UI" w:cs="Segoe UI"/>
                <w:sz w:val="24"/>
                <w:szCs w:val="24"/>
              </w:rPr>
              <w:t xml:space="preserve">) calls. </w:t>
            </w:r>
            <w:r w:rsidR="00720168" w:rsidRPr="006728A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43196FE1" w14:textId="77777777" w:rsidR="00D176C4" w:rsidRPr="006728A1" w:rsidRDefault="00D176C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3085DD7" w14:textId="344C3C34" w:rsidR="0031256A" w:rsidRPr="006728A1" w:rsidRDefault="00923385" w:rsidP="00456E68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Pete McGrane </w:t>
            </w:r>
            <w:r w:rsidR="003030A3" w:rsidRPr="006728A1">
              <w:rPr>
                <w:rFonts w:ascii="Segoe UI" w:hAnsi="Segoe UI" w:cs="Segoe UI"/>
                <w:i/>
                <w:iCs/>
                <w:sz w:val="24"/>
                <w:szCs w:val="24"/>
              </w:rPr>
              <w:t xml:space="preserve">and Helen Ward </w:t>
            </w:r>
            <w:r w:rsidRPr="006728A1">
              <w:rPr>
                <w:rFonts w:ascii="Segoe UI" w:hAnsi="Segoe UI" w:cs="Segoe UI"/>
                <w:i/>
                <w:iCs/>
                <w:sz w:val="24"/>
                <w:szCs w:val="24"/>
              </w:rPr>
              <w:t>joined the meeting</w:t>
            </w:r>
          </w:p>
          <w:p w14:paraId="54B3E9C5" w14:textId="77777777" w:rsidR="00DF2EEE" w:rsidRPr="006728A1" w:rsidRDefault="00DF2EEE" w:rsidP="00456E68">
            <w:pPr>
              <w:jc w:val="both"/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  <w:p w14:paraId="4961ECBC" w14:textId="6CBCE970" w:rsidR="0031256A" w:rsidRPr="006728A1" w:rsidRDefault="0092716B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>presented the Trust</w:t>
            </w:r>
            <w:r>
              <w:rPr>
                <w:rFonts w:ascii="Segoe UI" w:hAnsi="Segoe UI" w:cs="Segoe UI"/>
                <w:sz w:val="24"/>
                <w:szCs w:val="24"/>
              </w:rPr>
              <w:t>’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>s Covid-19 dash</w:t>
            </w:r>
            <w:r w:rsidR="005A154F">
              <w:rPr>
                <w:rFonts w:ascii="Segoe UI" w:hAnsi="Segoe UI" w:cs="Segoe UI"/>
                <w:sz w:val="24"/>
                <w:szCs w:val="24"/>
              </w:rPr>
              <w:t>b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>oard</w:t>
            </w:r>
            <w:r w:rsidR="006F33B9">
              <w:rPr>
                <w:rFonts w:ascii="Segoe UI" w:hAnsi="Segoe UI" w:cs="Segoe UI"/>
                <w:sz w:val="24"/>
                <w:szCs w:val="24"/>
              </w:rPr>
              <w:t xml:space="preserve">. He  noted that at each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F33B9">
              <w:rPr>
                <w:rFonts w:ascii="Segoe UI" w:hAnsi="Segoe UI" w:cs="Segoe UI"/>
                <w:sz w:val="24"/>
                <w:szCs w:val="24"/>
              </w:rPr>
              <w:t xml:space="preserve">of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 xml:space="preserve"> the three peaks for Covid </w:t>
            </w:r>
            <w:r w:rsidR="00F0039C">
              <w:rPr>
                <w:rFonts w:ascii="Segoe UI" w:hAnsi="Segoe UI" w:cs="Segoe UI"/>
                <w:sz w:val="24"/>
                <w:szCs w:val="24"/>
              </w:rPr>
              <w:t>ther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 xml:space="preserve">e had been a maximum of 53 inpatients, however following the third peak </w:t>
            </w:r>
            <w:r w:rsidR="00377663">
              <w:rPr>
                <w:rFonts w:ascii="Segoe UI" w:hAnsi="Segoe UI" w:cs="Segoe UI"/>
                <w:sz w:val="24"/>
                <w:szCs w:val="24"/>
              </w:rPr>
              <w:t xml:space="preserve">inpatient </w:t>
            </w:r>
            <w:r w:rsidR="0016565A">
              <w:rPr>
                <w:rFonts w:ascii="Segoe UI" w:hAnsi="Segoe UI" w:cs="Segoe UI"/>
                <w:sz w:val="24"/>
                <w:szCs w:val="24"/>
              </w:rPr>
              <w:t>numbers had taken</w:t>
            </w:r>
            <w:r w:rsidR="00203C2E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 xml:space="preserve">longer to </w:t>
            </w:r>
            <w:r w:rsidR="00203C2E">
              <w:rPr>
                <w:rFonts w:ascii="Segoe UI" w:hAnsi="Segoe UI" w:cs="Segoe UI"/>
                <w:sz w:val="24"/>
                <w:szCs w:val="24"/>
              </w:rPr>
              <w:t>reduce</w:t>
            </w:r>
            <w:r w:rsidR="00D46CAD">
              <w:rPr>
                <w:rFonts w:ascii="Segoe UI" w:hAnsi="Segoe UI" w:cs="Segoe UI"/>
                <w:sz w:val="24"/>
                <w:szCs w:val="24"/>
              </w:rPr>
              <w:t xml:space="preserve">, and this pattern echoed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>regional and national reporting</w:t>
            </w:r>
            <w:r w:rsidR="00D46CAD">
              <w:rPr>
                <w:rFonts w:ascii="Segoe UI" w:hAnsi="Segoe UI" w:cs="Segoe UI"/>
                <w:sz w:val="24"/>
                <w:szCs w:val="24"/>
              </w:rPr>
              <w:t>.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 xml:space="preserve">  From a staffing p</w:t>
            </w:r>
            <w:r w:rsidR="00987FD3">
              <w:rPr>
                <w:rFonts w:ascii="Segoe UI" w:hAnsi="Segoe UI" w:cs="Segoe UI"/>
                <w:sz w:val="24"/>
                <w:szCs w:val="24"/>
              </w:rPr>
              <w:t xml:space="preserve">osition </w:t>
            </w:r>
            <w:r w:rsidR="002704A8" w:rsidRPr="006728A1">
              <w:rPr>
                <w:rFonts w:ascii="Segoe UI" w:hAnsi="Segoe UI" w:cs="Segoe UI"/>
                <w:sz w:val="24"/>
                <w:szCs w:val="24"/>
              </w:rPr>
              <w:t>the number of staff being unavailable to work for a reason relating to Covid had dropped significantly over the past few weeks from 230 to around 120.</w:t>
            </w:r>
            <w:r w:rsidR="0031256A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A6E85DE" w14:textId="77777777" w:rsidR="006D398E" w:rsidRPr="006728A1" w:rsidRDefault="006D398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5DDBCF1" w14:textId="068792C8" w:rsidR="006D398E" w:rsidRPr="006728A1" w:rsidRDefault="002704A8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Chair enquired if </w:t>
            </w:r>
            <w:r w:rsidR="00C96E7B" w:rsidRPr="006728A1">
              <w:rPr>
                <w:rFonts w:ascii="Segoe UI" w:hAnsi="Segoe UI" w:cs="Segoe UI"/>
                <w:sz w:val="24"/>
                <w:szCs w:val="24"/>
              </w:rPr>
              <w:t>t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697969" w:rsidRPr="006728A1">
              <w:rPr>
                <w:rFonts w:ascii="Segoe UI" w:hAnsi="Segoe UI" w:cs="Segoe UI"/>
                <w:sz w:val="24"/>
                <w:szCs w:val="24"/>
              </w:rPr>
              <w:t xml:space="preserve">‘Kent variant,’ was the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dominant variant </w:t>
            </w:r>
            <w:r w:rsidR="00697969" w:rsidRPr="006728A1">
              <w:rPr>
                <w:rFonts w:ascii="Segoe UI" w:hAnsi="Segoe UI" w:cs="Segoe UI"/>
                <w:sz w:val="24"/>
                <w:szCs w:val="24"/>
              </w:rPr>
              <w:t>being recorded.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>Pete McGrane re</w:t>
            </w:r>
            <w:r w:rsidR="00697969" w:rsidRPr="006728A1">
              <w:rPr>
                <w:rFonts w:ascii="Segoe UI" w:hAnsi="Segoe UI" w:cs="Segoe UI"/>
                <w:sz w:val="24"/>
                <w:szCs w:val="24"/>
              </w:rPr>
              <w:t>plied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 xml:space="preserve"> information </w:t>
            </w:r>
            <w:r w:rsidR="00697969" w:rsidRPr="006728A1">
              <w:rPr>
                <w:rFonts w:ascii="Segoe UI" w:hAnsi="Segoe UI" w:cs="Segoe UI"/>
                <w:sz w:val="24"/>
                <w:szCs w:val="24"/>
              </w:rPr>
              <w:t xml:space="preserve">reported 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 xml:space="preserve">via the Health Protection Board </w:t>
            </w:r>
            <w:r w:rsidR="007A3D59" w:rsidRPr="006728A1">
              <w:rPr>
                <w:rFonts w:ascii="Segoe UI" w:hAnsi="Segoe UI" w:cs="Segoe UI"/>
                <w:sz w:val="24"/>
                <w:szCs w:val="24"/>
              </w:rPr>
              <w:t xml:space="preserve">indicated E484k, also known as the </w:t>
            </w:r>
            <w:r w:rsidR="00230FDD">
              <w:rPr>
                <w:rFonts w:ascii="Segoe UI" w:hAnsi="Segoe UI" w:cs="Segoe UI"/>
                <w:sz w:val="24"/>
                <w:szCs w:val="24"/>
              </w:rPr>
              <w:t>‘</w:t>
            </w:r>
            <w:r w:rsidR="007A3D59" w:rsidRPr="006728A1">
              <w:rPr>
                <w:rFonts w:ascii="Segoe UI" w:hAnsi="Segoe UI" w:cs="Segoe UI"/>
                <w:sz w:val="24"/>
                <w:szCs w:val="24"/>
              </w:rPr>
              <w:t>Kent variant</w:t>
            </w:r>
            <w:r w:rsidR="00230FDD">
              <w:rPr>
                <w:rFonts w:ascii="Segoe UI" w:hAnsi="Segoe UI" w:cs="Segoe UI"/>
                <w:sz w:val="24"/>
                <w:szCs w:val="24"/>
              </w:rPr>
              <w:t>’</w:t>
            </w:r>
            <w:r w:rsidR="007A3D59" w:rsidRPr="006728A1">
              <w:rPr>
                <w:rFonts w:ascii="Segoe UI" w:hAnsi="Segoe UI" w:cs="Segoe UI"/>
                <w:sz w:val="24"/>
                <w:szCs w:val="24"/>
              </w:rPr>
              <w:t xml:space="preserve"> was the most likely variant from 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 xml:space="preserve"> clinical presentation and infectivity rate per 100,000 ratio information </w:t>
            </w:r>
            <w:r w:rsidR="007A3D59" w:rsidRPr="006728A1">
              <w:rPr>
                <w:rFonts w:ascii="Segoe UI" w:hAnsi="Segoe UI" w:cs="Segoe UI"/>
                <w:sz w:val="24"/>
                <w:szCs w:val="24"/>
              </w:rPr>
              <w:t xml:space="preserve">gathered 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>from pathology networks</w:t>
            </w:r>
            <w:r w:rsidR="007A3D59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2961D2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96E7B" w:rsidRPr="006728A1">
              <w:rPr>
                <w:rFonts w:ascii="Segoe UI" w:hAnsi="Segoe UI" w:cs="Segoe UI"/>
                <w:sz w:val="24"/>
                <w:szCs w:val="24"/>
              </w:rPr>
              <w:t>The Chief Nurse concurred the same conclusion had been reached in information presented by P</w:t>
            </w:r>
            <w:r w:rsidR="007F46EC">
              <w:rPr>
                <w:rFonts w:ascii="Segoe UI" w:hAnsi="Segoe UI" w:cs="Segoe UI"/>
                <w:sz w:val="24"/>
                <w:szCs w:val="24"/>
              </w:rPr>
              <w:t>HE</w:t>
            </w:r>
            <w:r w:rsidR="00C96E7B" w:rsidRPr="006728A1">
              <w:rPr>
                <w:rFonts w:ascii="Segoe UI" w:hAnsi="Segoe UI" w:cs="Segoe UI"/>
                <w:sz w:val="24"/>
                <w:szCs w:val="24"/>
              </w:rPr>
              <w:t xml:space="preserve"> at a </w:t>
            </w:r>
            <w:r w:rsidR="007F46EC">
              <w:rPr>
                <w:rFonts w:ascii="Segoe UI" w:hAnsi="Segoe UI" w:cs="Segoe UI"/>
                <w:sz w:val="24"/>
                <w:szCs w:val="24"/>
              </w:rPr>
              <w:t xml:space="preserve">SE </w:t>
            </w:r>
            <w:r w:rsidR="00C96E7B" w:rsidRPr="006728A1">
              <w:rPr>
                <w:rFonts w:ascii="Segoe UI" w:hAnsi="Segoe UI" w:cs="Segoe UI"/>
                <w:sz w:val="24"/>
                <w:szCs w:val="24"/>
              </w:rPr>
              <w:t>DoN meeting</w:t>
            </w:r>
            <w:r w:rsidR="007F46EC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14:paraId="238762C9" w14:textId="77777777" w:rsidR="006D398E" w:rsidRPr="006728A1" w:rsidRDefault="006D398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A64C079" w14:textId="3274EB5F" w:rsidR="005A1E0E" w:rsidRPr="006728A1" w:rsidRDefault="007A3D59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Mohinder Sawhney enquired </w:t>
            </w:r>
            <w:r w:rsidR="001E52E7" w:rsidRPr="006728A1">
              <w:rPr>
                <w:rFonts w:ascii="Segoe UI" w:hAnsi="Segoe UI" w:cs="Segoe UI"/>
                <w:sz w:val="24"/>
                <w:szCs w:val="24"/>
              </w:rPr>
              <w:t xml:space="preserve">if </w:t>
            </w:r>
            <w:r w:rsidR="006C1E01" w:rsidRPr="006728A1">
              <w:rPr>
                <w:rFonts w:ascii="Segoe UI" w:hAnsi="Segoe UI" w:cs="Segoe UI"/>
                <w:sz w:val="24"/>
                <w:szCs w:val="24"/>
              </w:rPr>
              <w:t>differential information, in particular for ethnicity</w:t>
            </w:r>
            <w:r w:rsidR="004534BD" w:rsidRPr="006728A1">
              <w:rPr>
                <w:rFonts w:ascii="Segoe UI" w:hAnsi="Segoe UI" w:cs="Segoe UI"/>
                <w:sz w:val="24"/>
                <w:szCs w:val="24"/>
              </w:rPr>
              <w:t xml:space="preserve"> being significant in the context of Covid</w:t>
            </w:r>
            <w:r w:rsidR="006C1E01" w:rsidRPr="006728A1">
              <w:rPr>
                <w:rFonts w:ascii="Segoe UI" w:hAnsi="Segoe UI" w:cs="Segoe UI"/>
                <w:sz w:val="24"/>
                <w:szCs w:val="24"/>
              </w:rPr>
              <w:t xml:space="preserve">, was being collected and disaggregated for patients and for staff by role type. 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>T</w:t>
            </w:r>
            <w:r w:rsidR="006C1E01" w:rsidRPr="006728A1">
              <w:rPr>
                <w:rFonts w:ascii="Segoe UI" w:hAnsi="Segoe UI" w:cs="Segoe UI"/>
                <w:sz w:val="24"/>
                <w:szCs w:val="24"/>
              </w:rPr>
              <w:t xml:space="preserve">he Committee </w:t>
            </w:r>
            <w:r w:rsidR="007412C3" w:rsidRPr="006728A1">
              <w:rPr>
                <w:rFonts w:ascii="Segoe UI" w:hAnsi="Segoe UI" w:cs="Segoe UI"/>
                <w:sz w:val="24"/>
                <w:szCs w:val="24"/>
              </w:rPr>
              <w:t>discussed this.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  <w:r w:rsidR="006C1E01" w:rsidRPr="006728A1">
              <w:rPr>
                <w:rFonts w:ascii="Segoe UI" w:hAnsi="Segoe UI" w:cs="Segoe UI"/>
                <w:sz w:val="24"/>
                <w:szCs w:val="24"/>
              </w:rPr>
              <w:t xml:space="preserve">Bernard Galton </w:t>
            </w:r>
            <w:r w:rsidR="00CD2938" w:rsidRPr="006728A1">
              <w:rPr>
                <w:rFonts w:ascii="Segoe UI" w:hAnsi="Segoe UI" w:cs="Segoe UI"/>
                <w:sz w:val="24"/>
                <w:szCs w:val="24"/>
              </w:rPr>
              <w:t xml:space="preserve">stated </w:t>
            </w:r>
            <w:r w:rsidR="005116FA" w:rsidRPr="006728A1">
              <w:rPr>
                <w:rFonts w:ascii="Segoe UI" w:hAnsi="Segoe UI" w:cs="Segoe UI"/>
                <w:sz w:val="24"/>
                <w:szCs w:val="24"/>
              </w:rPr>
              <w:t>it was only voluntary for staff to disclose ethnicity information</w:t>
            </w:r>
            <w:r w:rsidR="00653736" w:rsidRPr="006728A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80279D">
              <w:rPr>
                <w:rFonts w:ascii="Segoe UI" w:hAnsi="Segoe UI" w:cs="Segoe UI"/>
                <w:sz w:val="24"/>
                <w:szCs w:val="24"/>
              </w:rPr>
              <w:t xml:space="preserve">but that </w:t>
            </w:r>
            <w:r w:rsidR="00653736" w:rsidRPr="006728A1">
              <w:rPr>
                <w:rFonts w:ascii="Segoe UI" w:hAnsi="Segoe UI" w:cs="Segoe UI"/>
                <w:sz w:val="24"/>
                <w:szCs w:val="24"/>
              </w:rPr>
              <w:t>a greater</w:t>
            </w:r>
            <w:r w:rsidR="00D50E03" w:rsidRPr="006728A1">
              <w:rPr>
                <w:rFonts w:ascii="Segoe UI" w:hAnsi="Segoe UI" w:cs="Segoe UI"/>
                <w:sz w:val="24"/>
                <w:szCs w:val="24"/>
              </w:rPr>
              <w:t xml:space="preserve"> depth of information </w:t>
            </w:r>
            <w:r w:rsidR="0080279D">
              <w:rPr>
                <w:rFonts w:ascii="Segoe UI" w:hAnsi="Segoe UI" w:cs="Segoe UI"/>
                <w:sz w:val="24"/>
                <w:szCs w:val="24"/>
              </w:rPr>
              <w:t xml:space="preserve">was now available </w:t>
            </w:r>
            <w:r w:rsidR="00D50E03" w:rsidRPr="006728A1">
              <w:rPr>
                <w:rFonts w:ascii="Segoe UI" w:hAnsi="Segoe UI" w:cs="Segoe UI"/>
                <w:sz w:val="24"/>
                <w:szCs w:val="24"/>
              </w:rPr>
              <w:t xml:space="preserve">following </w:t>
            </w:r>
            <w:r w:rsidR="0099595D" w:rsidRPr="006728A1">
              <w:rPr>
                <w:rFonts w:ascii="Segoe UI" w:hAnsi="Segoe UI" w:cs="Segoe UI"/>
                <w:sz w:val="24"/>
                <w:szCs w:val="24"/>
              </w:rPr>
              <w:t xml:space="preserve">compulsory </w:t>
            </w:r>
            <w:r w:rsidR="00D50E03" w:rsidRPr="006728A1">
              <w:rPr>
                <w:rFonts w:ascii="Segoe UI" w:hAnsi="Segoe UI" w:cs="Segoe UI"/>
                <w:sz w:val="24"/>
                <w:szCs w:val="24"/>
              </w:rPr>
              <w:t xml:space="preserve">staff Covid risk assessments. </w:t>
            </w:r>
            <w:r w:rsidR="007412C3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CB4C37">
              <w:rPr>
                <w:rFonts w:ascii="Segoe UI" w:eastAsia="Times New Roman" w:hAnsi="Segoe UI" w:cs="Segoe UI"/>
                <w:sz w:val="24"/>
                <w:szCs w:val="24"/>
              </w:rPr>
              <w:t xml:space="preserve">The </w:t>
            </w:r>
            <w:r w:rsidR="00CB4C37" w:rsidRPr="006702CE">
              <w:rPr>
                <w:rFonts w:ascii="Segoe UI" w:eastAsia="Times New Roman" w:hAnsi="Segoe UI" w:cs="Segoe UI"/>
                <w:sz w:val="24"/>
                <w:szCs w:val="24"/>
              </w:rPr>
              <w:t xml:space="preserve">Director of Strategy &amp; Chief Information Officer </w:t>
            </w:r>
            <w:r w:rsidR="004534BD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B00A3E" w:rsidRPr="006728A1">
              <w:rPr>
                <w:rFonts w:ascii="Segoe UI" w:hAnsi="Segoe UI" w:cs="Segoe UI"/>
                <w:sz w:val="24"/>
                <w:szCs w:val="24"/>
              </w:rPr>
              <w:t>improvement of data held for both staff and patients was</w:t>
            </w:r>
            <w:r w:rsidR="00D33CEF" w:rsidRPr="006728A1">
              <w:rPr>
                <w:rFonts w:ascii="Segoe UI" w:hAnsi="Segoe UI" w:cs="Segoe UI"/>
                <w:sz w:val="24"/>
                <w:szCs w:val="24"/>
              </w:rPr>
              <w:t xml:space="preserve"> an area </w:t>
            </w:r>
            <w:r w:rsidR="006F46C5" w:rsidRPr="006728A1">
              <w:rPr>
                <w:rFonts w:ascii="Segoe UI" w:hAnsi="Segoe UI" w:cs="Segoe UI"/>
                <w:sz w:val="24"/>
                <w:szCs w:val="24"/>
              </w:rPr>
              <w:t xml:space="preserve">highlighted </w:t>
            </w:r>
            <w:r w:rsidR="000861C9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2F41F2" w:rsidRPr="006728A1">
              <w:rPr>
                <w:rFonts w:ascii="Segoe UI" w:hAnsi="Segoe UI" w:cs="Segoe UI"/>
                <w:sz w:val="24"/>
                <w:szCs w:val="24"/>
              </w:rPr>
              <w:t xml:space="preserve">data quality improvement for the Trust. 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 xml:space="preserve">He </w:t>
            </w:r>
            <w:r w:rsidR="00302591" w:rsidRPr="006728A1">
              <w:rPr>
                <w:rFonts w:ascii="Segoe UI" w:hAnsi="Segoe UI" w:cs="Segoe UI"/>
                <w:sz w:val="24"/>
                <w:szCs w:val="24"/>
              </w:rPr>
              <w:t xml:space="preserve">added 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 xml:space="preserve"> lack of patient ethnicity data observed in the transferer of patient records </w:t>
            </w:r>
            <w:r w:rsidR="00302591" w:rsidRPr="006728A1">
              <w:rPr>
                <w:rFonts w:ascii="Segoe UI" w:hAnsi="Segoe UI" w:cs="Segoe UI"/>
                <w:sz w:val="24"/>
                <w:szCs w:val="24"/>
              </w:rPr>
              <w:t xml:space="preserve">from other Trusts </w:t>
            </w:r>
            <w:r w:rsidR="005A1E0E" w:rsidRPr="006728A1">
              <w:rPr>
                <w:rFonts w:ascii="Segoe UI" w:hAnsi="Segoe UI" w:cs="Segoe UI"/>
                <w:sz w:val="24"/>
                <w:szCs w:val="24"/>
              </w:rPr>
              <w:t xml:space="preserve">indicated </w:t>
            </w:r>
            <w:r w:rsidR="000861C9">
              <w:rPr>
                <w:rFonts w:ascii="Segoe UI" w:hAnsi="Segoe UI" w:cs="Segoe UI"/>
                <w:sz w:val="24"/>
                <w:szCs w:val="24"/>
              </w:rPr>
              <w:t xml:space="preserve">there was </w:t>
            </w:r>
            <w:r w:rsidR="00302591" w:rsidRPr="006728A1">
              <w:rPr>
                <w:rFonts w:ascii="Segoe UI" w:hAnsi="Segoe UI" w:cs="Segoe UI"/>
                <w:sz w:val="24"/>
                <w:szCs w:val="24"/>
              </w:rPr>
              <w:t>a broader issue.</w:t>
            </w:r>
          </w:p>
          <w:p w14:paraId="3D6BE609" w14:textId="77777777" w:rsidR="005A1E0E" w:rsidRPr="006728A1" w:rsidRDefault="005A1E0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8872C6C" w14:textId="3E90BC92" w:rsidR="009F6005" w:rsidRPr="006728A1" w:rsidRDefault="00E04B0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EC3060">
              <w:rPr>
                <w:rFonts w:ascii="Segoe UI" w:hAnsi="Segoe UI" w:cs="Segoe UI"/>
                <w:sz w:val="24"/>
                <w:szCs w:val="24"/>
              </w:rPr>
              <w:t>Pete McGrane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624D" w:rsidRPr="006728A1">
              <w:rPr>
                <w:rFonts w:ascii="Segoe UI" w:hAnsi="Segoe UI" w:cs="Segoe UI"/>
                <w:sz w:val="24"/>
                <w:szCs w:val="24"/>
              </w:rPr>
              <w:t xml:space="preserve">said results from a </w:t>
            </w:r>
            <w:r w:rsidR="00BC221C" w:rsidRPr="006728A1">
              <w:rPr>
                <w:rFonts w:ascii="Segoe UI" w:hAnsi="Segoe UI" w:cs="Segoe UI"/>
                <w:sz w:val="24"/>
                <w:szCs w:val="24"/>
              </w:rPr>
              <w:t xml:space="preserve">static serology testing </w:t>
            </w:r>
            <w:r w:rsidR="005B624D" w:rsidRPr="006728A1">
              <w:rPr>
                <w:rFonts w:ascii="Segoe UI" w:hAnsi="Segoe UI" w:cs="Segoe UI"/>
                <w:sz w:val="24"/>
                <w:szCs w:val="24"/>
              </w:rPr>
              <w:t>study</w:t>
            </w:r>
            <w:r w:rsidR="00BC221C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97637" w:rsidRPr="006728A1">
              <w:rPr>
                <w:rFonts w:ascii="Segoe UI" w:hAnsi="Segoe UI" w:cs="Segoe UI"/>
                <w:sz w:val="24"/>
                <w:szCs w:val="24"/>
              </w:rPr>
              <w:t xml:space="preserve">that had been </w:t>
            </w:r>
            <w:r w:rsidR="00BC221C" w:rsidRPr="006728A1">
              <w:rPr>
                <w:rFonts w:ascii="Segoe UI" w:hAnsi="Segoe UI" w:cs="Segoe UI"/>
                <w:sz w:val="24"/>
                <w:szCs w:val="24"/>
              </w:rPr>
              <w:t xml:space="preserve">undertaken by </w:t>
            </w:r>
            <w:r w:rsidR="007D2EA3">
              <w:rPr>
                <w:rFonts w:ascii="Segoe UI" w:hAnsi="Segoe UI" w:cs="Segoe UI"/>
                <w:sz w:val="24"/>
                <w:szCs w:val="24"/>
              </w:rPr>
              <w:t>N</w:t>
            </w:r>
            <w:r w:rsidR="0052593D">
              <w:rPr>
                <w:rFonts w:ascii="Segoe UI" w:hAnsi="Segoe UI" w:cs="Segoe UI"/>
                <w:sz w:val="24"/>
                <w:szCs w:val="24"/>
              </w:rPr>
              <w:t xml:space="preserve">HS/E </w:t>
            </w:r>
            <w:r w:rsidR="00997637" w:rsidRPr="006728A1">
              <w:rPr>
                <w:rFonts w:ascii="Segoe UI" w:hAnsi="Segoe UI" w:cs="Segoe UI"/>
                <w:sz w:val="24"/>
                <w:szCs w:val="24"/>
              </w:rPr>
              <w:t>in the latter part of 2020 involving a number of Trust staff</w:t>
            </w:r>
            <w:r w:rsidR="00F84EC5" w:rsidRPr="006728A1">
              <w:rPr>
                <w:rFonts w:ascii="Segoe UI" w:hAnsi="Segoe UI" w:cs="Segoe UI"/>
                <w:sz w:val="24"/>
                <w:szCs w:val="24"/>
              </w:rPr>
              <w:t xml:space="preserve"> showed those with a higher percentage of</w:t>
            </w:r>
            <w:r w:rsidR="00726446" w:rsidRPr="006728A1">
              <w:rPr>
                <w:rFonts w:ascii="Segoe UI" w:hAnsi="Segoe UI" w:cs="Segoe UI"/>
                <w:sz w:val="24"/>
                <w:szCs w:val="24"/>
              </w:rPr>
              <w:t xml:space="preserve"> Covid-19 antibodies were </w:t>
            </w:r>
            <w:r w:rsidR="00AC05C3">
              <w:rPr>
                <w:rFonts w:ascii="Segoe UI" w:hAnsi="Segoe UI" w:cs="Segoe UI"/>
                <w:sz w:val="24"/>
                <w:szCs w:val="24"/>
              </w:rPr>
              <w:t xml:space="preserve">shown to be for those </w:t>
            </w:r>
            <w:r w:rsidR="00726446" w:rsidRPr="006728A1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2B24BC" w:rsidRPr="006728A1">
              <w:rPr>
                <w:rFonts w:ascii="Segoe UI" w:hAnsi="Segoe UI" w:cs="Segoe UI"/>
                <w:sz w:val="24"/>
                <w:szCs w:val="24"/>
              </w:rPr>
              <w:t>clean</w:t>
            </w:r>
            <w:r w:rsidR="00DC125B">
              <w:rPr>
                <w:rFonts w:ascii="Segoe UI" w:hAnsi="Segoe UI" w:cs="Segoe UI"/>
                <w:sz w:val="24"/>
                <w:szCs w:val="24"/>
              </w:rPr>
              <w:t>ing</w:t>
            </w:r>
            <w:r w:rsidR="002B24BC" w:rsidRPr="006728A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20522A" w:rsidRPr="006728A1">
              <w:rPr>
                <w:rFonts w:ascii="Segoe UI" w:hAnsi="Segoe UI" w:cs="Segoe UI"/>
                <w:sz w:val="24"/>
                <w:szCs w:val="24"/>
              </w:rPr>
              <w:t>domestic</w:t>
            </w:r>
            <w:r w:rsidR="00FE5D39" w:rsidRPr="006728A1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r w:rsidR="0020522A" w:rsidRPr="006728A1">
              <w:rPr>
                <w:rFonts w:ascii="Segoe UI" w:hAnsi="Segoe UI" w:cs="Segoe UI"/>
                <w:sz w:val="24"/>
                <w:szCs w:val="24"/>
              </w:rPr>
              <w:t>and portering</w:t>
            </w:r>
            <w:r w:rsidR="00DC125B">
              <w:rPr>
                <w:rFonts w:ascii="Segoe UI" w:hAnsi="Segoe UI" w:cs="Segoe UI"/>
                <w:sz w:val="24"/>
                <w:szCs w:val="24"/>
              </w:rPr>
              <w:t xml:space="preserve"> roles</w:t>
            </w:r>
            <w:r w:rsidR="0020522A" w:rsidRPr="006728A1">
              <w:rPr>
                <w:rFonts w:ascii="Segoe UI" w:hAnsi="Segoe UI" w:cs="Segoe UI"/>
                <w:sz w:val="24"/>
                <w:szCs w:val="24"/>
              </w:rPr>
              <w:t xml:space="preserve">.  He </w:t>
            </w:r>
            <w:r w:rsidR="0052772F" w:rsidRPr="006728A1">
              <w:rPr>
                <w:rFonts w:ascii="Segoe UI" w:hAnsi="Segoe UI" w:cs="Segoe UI"/>
                <w:sz w:val="24"/>
                <w:szCs w:val="24"/>
              </w:rPr>
              <w:t xml:space="preserve">said </w:t>
            </w:r>
            <w:r w:rsidR="005D6A7F">
              <w:rPr>
                <w:rFonts w:ascii="Segoe UI" w:hAnsi="Segoe UI" w:cs="Segoe UI"/>
                <w:sz w:val="24"/>
                <w:szCs w:val="24"/>
              </w:rPr>
              <w:t>Oxford University Hospital (</w:t>
            </w:r>
            <w:r w:rsidR="005D6A7F" w:rsidRPr="005D6A7F">
              <w:rPr>
                <w:rFonts w:ascii="Segoe UI" w:hAnsi="Segoe UI" w:cs="Segoe UI"/>
                <w:b/>
                <w:bCs/>
                <w:sz w:val="24"/>
                <w:szCs w:val="24"/>
              </w:rPr>
              <w:t>OUH</w:t>
            </w:r>
            <w:r w:rsidR="005D6A7F">
              <w:rPr>
                <w:rFonts w:ascii="Segoe UI" w:hAnsi="Segoe UI" w:cs="Segoe UI"/>
                <w:sz w:val="24"/>
                <w:szCs w:val="24"/>
              </w:rPr>
              <w:t>)</w:t>
            </w:r>
            <w:r w:rsidR="00730656" w:rsidRPr="006728A1">
              <w:rPr>
                <w:rFonts w:ascii="Segoe UI" w:hAnsi="Segoe UI" w:cs="Segoe UI"/>
                <w:sz w:val="24"/>
                <w:szCs w:val="24"/>
              </w:rPr>
              <w:t xml:space="preserve"> continued to be involved in the SARs-CoV-2 Immunity &amp; EvaluatioN (</w:t>
            </w:r>
            <w:r w:rsidR="00730656" w:rsidRPr="00A023D3">
              <w:rPr>
                <w:rFonts w:ascii="Segoe UI" w:hAnsi="Segoe UI" w:cs="Segoe UI"/>
                <w:b/>
                <w:bCs/>
                <w:sz w:val="24"/>
                <w:szCs w:val="24"/>
              </w:rPr>
              <w:t>SIREN</w:t>
            </w:r>
            <w:r w:rsidR="00730656" w:rsidRPr="006728A1">
              <w:rPr>
                <w:rFonts w:ascii="Segoe UI" w:hAnsi="Segoe UI" w:cs="Segoe UI"/>
                <w:sz w:val="24"/>
                <w:szCs w:val="24"/>
              </w:rPr>
              <w:t>) stud</w:t>
            </w:r>
            <w:r w:rsidR="00996E44" w:rsidRPr="006728A1">
              <w:rPr>
                <w:rFonts w:ascii="Segoe UI" w:hAnsi="Segoe UI" w:cs="Segoe UI"/>
                <w:sz w:val="24"/>
                <w:szCs w:val="24"/>
              </w:rPr>
              <w:t>y set up by P</w:t>
            </w:r>
            <w:r w:rsidR="00E5514D">
              <w:rPr>
                <w:rFonts w:ascii="Segoe UI" w:hAnsi="Segoe UI" w:cs="Segoe UI"/>
                <w:sz w:val="24"/>
                <w:szCs w:val="24"/>
              </w:rPr>
              <w:t>HE</w:t>
            </w:r>
            <w:r w:rsidR="00996E44" w:rsidRPr="006728A1">
              <w:rPr>
                <w:rFonts w:ascii="Segoe UI" w:hAnsi="Segoe UI" w:cs="Segoe UI"/>
                <w:sz w:val="24"/>
                <w:szCs w:val="24"/>
              </w:rPr>
              <w:t xml:space="preserve"> where the main participants were</w:t>
            </w:r>
            <w:r w:rsidR="001A07BE" w:rsidRPr="006728A1">
              <w:rPr>
                <w:rFonts w:ascii="Segoe UI" w:hAnsi="Segoe UI" w:cs="Segoe UI"/>
                <w:sz w:val="24"/>
                <w:szCs w:val="24"/>
              </w:rPr>
              <w:t xml:space="preserve"> health workers across all roles</w:t>
            </w:r>
            <w:r w:rsidR="0052772F" w:rsidRPr="006728A1">
              <w:rPr>
                <w:rFonts w:ascii="Segoe UI" w:hAnsi="Segoe UI" w:cs="Segoe UI"/>
                <w:sz w:val="24"/>
                <w:szCs w:val="24"/>
              </w:rPr>
              <w:t xml:space="preserve">. He </w:t>
            </w:r>
            <w:r w:rsidR="004F0501" w:rsidRPr="006728A1">
              <w:rPr>
                <w:rFonts w:ascii="Segoe UI" w:hAnsi="Segoe UI" w:cs="Segoe UI"/>
                <w:sz w:val="24"/>
                <w:szCs w:val="24"/>
              </w:rPr>
              <w:t xml:space="preserve">said </w:t>
            </w:r>
            <w:r w:rsidR="00DC0F4B">
              <w:rPr>
                <w:rFonts w:ascii="Segoe UI" w:hAnsi="Segoe UI" w:cs="Segoe UI"/>
                <w:sz w:val="24"/>
                <w:szCs w:val="24"/>
              </w:rPr>
              <w:t xml:space="preserve">there was the possibility of </w:t>
            </w:r>
            <w:r w:rsidR="004F0501" w:rsidRPr="006728A1">
              <w:rPr>
                <w:rFonts w:ascii="Segoe UI" w:hAnsi="Segoe UI" w:cs="Segoe UI"/>
                <w:sz w:val="24"/>
                <w:szCs w:val="24"/>
              </w:rPr>
              <w:t xml:space="preserve">results </w:t>
            </w:r>
            <w:r w:rsidR="00DC0F4B">
              <w:rPr>
                <w:rFonts w:ascii="Segoe UI" w:hAnsi="Segoe UI" w:cs="Segoe UI"/>
                <w:sz w:val="24"/>
                <w:szCs w:val="24"/>
              </w:rPr>
              <w:t xml:space="preserve">being utilised </w:t>
            </w:r>
            <w:r w:rsidR="004F0501" w:rsidRPr="006728A1">
              <w:rPr>
                <w:rFonts w:ascii="Segoe UI" w:hAnsi="Segoe UI" w:cs="Segoe UI"/>
                <w:sz w:val="24"/>
                <w:szCs w:val="24"/>
              </w:rPr>
              <w:t>from this study and correlation from the static serology testing</w:t>
            </w:r>
            <w:r w:rsidR="00E13BD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B63CA">
              <w:rPr>
                <w:rFonts w:ascii="Segoe UI" w:hAnsi="Segoe UI" w:cs="Segoe UI"/>
                <w:sz w:val="24"/>
                <w:szCs w:val="24"/>
              </w:rPr>
              <w:t xml:space="preserve">in understanding </w:t>
            </w:r>
            <w:r w:rsidR="00E13BD4" w:rsidRPr="006728A1">
              <w:rPr>
                <w:rFonts w:ascii="Segoe UI" w:hAnsi="Segoe UI" w:cs="Segoe UI"/>
                <w:sz w:val="24"/>
                <w:szCs w:val="24"/>
              </w:rPr>
              <w:t>more about Covid-19</w:t>
            </w:r>
            <w:r w:rsidR="001A07BE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16D0C">
              <w:rPr>
                <w:rFonts w:ascii="Segoe UI" w:hAnsi="Segoe UI" w:cs="Segoe UI"/>
                <w:sz w:val="24"/>
                <w:szCs w:val="24"/>
              </w:rPr>
              <w:t>relating to role type and ethnicity.</w:t>
            </w:r>
            <w:r w:rsidR="00FB4CC1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41ECC459" w14:textId="07B25136" w:rsidR="00BC3D56" w:rsidRPr="006728A1" w:rsidRDefault="00BC3D56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6B3B8C1" w14:textId="46B3385F" w:rsidR="00C93D0B" w:rsidRPr="006728A1" w:rsidRDefault="00827FB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Bernard Galton enquired </w:t>
            </w:r>
            <w:r w:rsidR="00DC0F4B">
              <w:rPr>
                <w:rFonts w:ascii="Segoe UI" w:hAnsi="Segoe UI" w:cs="Segoe UI"/>
                <w:sz w:val="24"/>
                <w:szCs w:val="24"/>
              </w:rPr>
              <w:t>about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6309D">
              <w:rPr>
                <w:rFonts w:ascii="Segoe UI" w:hAnsi="Segoe UI" w:cs="Segoe UI"/>
                <w:sz w:val="24"/>
                <w:szCs w:val="24"/>
              </w:rPr>
              <w:t xml:space="preserve">current </w:t>
            </w:r>
            <w:r w:rsidR="005851EF">
              <w:rPr>
                <w:rFonts w:ascii="Segoe UI" w:hAnsi="Segoe UI" w:cs="Segoe UI"/>
                <w:sz w:val="24"/>
                <w:szCs w:val="24"/>
              </w:rPr>
              <w:t xml:space="preserve">staff uptake for the Covid-19 </w:t>
            </w:r>
            <w:r w:rsidR="0086309D">
              <w:rPr>
                <w:rFonts w:ascii="Segoe UI" w:hAnsi="Segoe UI" w:cs="Segoe UI"/>
                <w:sz w:val="24"/>
                <w:szCs w:val="24"/>
              </w:rPr>
              <w:t>v</w:t>
            </w:r>
            <w:r w:rsidR="005851EF">
              <w:rPr>
                <w:rFonts w:ascii="Segoe UI" w:hAnsi="Segoe UI" w:cs="Segoe UI"/>
                <w:sz w:val="24"/>
                <w:szCs w:val="24"/>
              </w:rPr>
              <w:t xml:space="preserve">accination. </w:t>
            </w:r>
            <w:r w:rsidR="0021354B" w:rsidRPr="00F600B3">
              <w:rPr>
                <w:rFonts w:ascii="Segoe UI" w:hAnsi="Segoe UI" w:cs="Segoe UI"/>
                <w:sz w:val="24"/>
                <w:szCs w:val="24"/>
              </w:rPr>
              <w:t xml:space="preserve">The Director of Strategy and Chief Information Officer </w:t>
            </w:r>
            <w:r w:rsidR="00ED6447" w:rsidRPr="00F600B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6309D">
              <w:rPr>
                <w:rFonts w:ascii="Segoe UI" w:hAnsi="Segoe UI" w:cs="Segoe UI"/>
                <w:sz w:val="24"/>
                <w:szCs w:val="24"/>
              </w:rPr>
              <w:t xml:space="preserve">reported </w:t>
            </w:r>
            <w:r w:rsidR="00E14ABC">
              <w:rPr>
                <w:rFonts w:ascii="Segoe UI" w:hAnsi="Segoe UI" w:cs="Segoe UI"/>
                <w:sz w:val="24"/>
                <w:szCs w:val="24"/>
              </w:rPr>
              <w:t>the</w:t>
            </w:r>
            <w:r w:rsidR="001C7768" w:rsidRPr="006728A1">
              <w:rPr>
                <w:rFonts w:ascii="Segoe UI" w:hAnsi="Segoe UI" w:cs="Segoe UI"/>
                <w:sz w:val="24"/>
                <w:szCs w:val="24"/>
              </w:rPr>
              <w:t xml:space="preserve"> latest </w:t>
            </w:r>
            <w:r w:rsidR="00C93D0B" w:rsidRPr="006728A1">
              <w:rPr>
                <w:rFonts w:ascii="Segoe UI" w:hAnsi="Segoe UI" w:cs="Segoe UI"/>
                <w:sz w:val="24"/>
                <w:szCs w:val="24"/>
              </w:rPr>
              <w:t xml:space="preserve">figures </w:t>
            </w:r>
            <w:r w:rsidR="00810CAD" w:rsidRPr="006728A1">
              <w:rPr>
                <w:rFonts w:ascii="Segoe UI" w:hAnsi="Segoe UI" w:cs="Segoe UI"/>
                <w:sz w:val="24"/>
                <w:szCs w:val="24"/>
              </w:rPr>
              <w:t xml:space="preserve">for </w:t>
            </w:r>
            <w:r w:rsidR="0001419D">
              <w:rPr>
                <w:rFonts w:ascii="Segoe UI" w:hAnsi="Segoe UI" w:cs="Segoe UI"/>
                <w:sz w:val="24"/>
                <w:szCs w:val="24"/>
              </w:rPr>
              <w:t xml:space="preserve">all </w:t>
            </w:r>
            <w:r w:rsidR="00810CAD" w:rsidRPr="006728A1">
              <w:rPr>
                <w:rFonts w:ascii="Segoe UI" w:hAnsi="Segoe UI" w:cs="Segoe UI"/>
                <w:sz w:val="24"/>
                <w:szCs w:val="24"/>
              </w:rPr>
              <w:t xml:space="preserve">staff </w:t>
            </w:r>
            <w:r w:rsidR="0001419D">
              <w:rPr>
                <w:rFonts w:ascii="Segoe UI" w:hAnsi="Segoe UI" w:cs="Segoe UI"/>
                <w:sz w:val="24"/>
                <w:szCs w:val="24"/>
              </w:rPr>
              <w:t xml:space="preserve">was 53%, </w:t>
            </w:r>
            <w:r w:rsidR="00AD31D8" w:rsidRPr="006728A1">
              <w:rPr>
                <w:rFonts w:ascii="Segoe UI" w:hAnsi="Segoe UI" w:cs="Segoe UI"/>
                <w:sz w:val="24"/>
                <w:szCs w:val="24"/>
              </w:rPr>
              <w:t>with 58% uptake for front line staff</w:t>
            </w:r>
            <w:r w:rsidR="00C93D0B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4A3204" w:rsidRPr="006728A1">
              <w:rPr>
                <w:rFonts w:ascii="Segoe UI" w:hAnsi="Segoe UI" w:cs="Segoe UI"/>
                <w:sz w:val="24"/>
                <w:szCs w:val="24"/>
              </w:rPr>
              <w:t xml:space="preserve">He reported the Trust figures were </w:t>
            </w:r>
            <w:r w:rsidR="00581C9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F2FA1" w:rsidRPr="006728A1">
              <w:rPr>
                <w:rFonts w:ascii="Segoe UI" w:hAnsi="Segoe UI" w:cs="Segoe UI"/>
                <w:sz w:val="24"/>
                <w:szCs w:val="24"/>
              </w:rPr>
              <w:t>underrepresented</w:t>
            </w:r>
            <w:r w:rsidR="004A3204" w:rsidRPr="006728A1">
              <w:rPr>
                <w:rFonts w:ascii="Segoe UI" w:hAnsi="Segoe UI" w:cs="Segoe UI"/>
                <w:sz w:val="24"/>
                <w:szCs w:val="24"/>
              </w:rPr>
              <w:t xml:space="preserve"> due to </w:t>
            </w:r>
            <w:r w:rsidR="00513B3E" w:rsidRPr="006728A1">
              <w:rPr>
                <w:rFonts w:ascii="Segoe UI" w:hAnsi="Segoe UI" w:cs="Segoe UI"/>
                <w:sz w:val="24"/>
                <w:szCs w:val="24"/>
              </w:rPr>
              <w:t xml:space="preserve">issues with </w:t>
            </w:r>
            <w:r w:rsidR="00C33354">
              <w:rPr>
                <w:rFonts w:ascii="Segoe UI" w:hAnsi="Segoe UI" w:cs="Segoe UI"/>
                <w:sz w:val="24"/>
                <w:szCs w:val="24"/>
              </w:rPr>
              <w:t xml:space="preserve">two </w:t>
            </w:r>
            <w:r w:rsidR="00513B3E" w:rsidRPr="006728A1">
              <w:rPr>
                <w:rFonts w:ascii="Segoe UI" w:hAnsi="Segoe UI" w:cs="Segoe UI"/>
                <w:sz w:val="24"/>
                <w:szCs w:val="24"/>
              </w:rPr>
              <w:t xml:space="preserve">national </w:t>
            </w:r>
            <w:r w:rsidR="00E14ABC">
              <w:rPr>
                <w:rFonts w:ascii="Segoe UI" w:hAnsi="Segoe UI" w:cs="Segoe UI"/>
                <w:sz w:val="24"/>
                <w:szCs w:val="24"/>
              </w:rPr>
              <w:t xml:space="preserve">database </w:t>
            </w:r>
            <w:r w:rsidR="00513B3E" w:rsidRPr="006728A1">
              <w:rPr>
                <w:rFonts w:ascii="Segoe UI" w:hAnsi="Segoe UI" w:cs="Segoe UI"/>
                <w:sz w:val="24"/>
                <w:szCs w:val="24"/>
              </w:rPr>
              <w:t>systems not being in alignment</w:t>
            </w:r>
            <w:r w:rsidR="00A820FE">
              <w:rPr>
                <w:rFonts w:ascii="Segoe UI" w:hAnsi="Segoe UI" w:cs="Segoe UI"/>
                <w:sz w:val="24"/>
                <w:szCs w:val="24"/>
              </w:rPr>
              <w:t>, which was being addressed.</w:t>
            </w:r>
            <w:r w:rsidR="00A8348F" w:rsidRPr="006728A1">
              <w:rPr>
                <w:rFonts w:ascii="Segoe UI" w:hAnsi="Segoe UI" w:cs="Segoe UI"/>
                <w:sz w:val="24"/>
                <w:szCs w:val="24"/>
              </w:rPr>
              <w:t xml:space="preserve"> To capture</w:t>
            </w:r>
            <w:r w:rsidR="009D7EB3" w:rsidRPr="006728A1">
              <w:rPr>
                <w:rFonts w:ascii="Segoe UI" w:hAnsi="Segoe UI" w:cs="Segoe UI"/>
                <w:sz w:val="24"/>
                <w:szCs w:val="24"/>
              </w:rPr>
              <w:t xml:space="preserve"> more accurate information </w:t>
            </w:r>
            <w:r w:rsidR="00513B3E" w:rsidRPr="006728A1">
              <w:rPr>
                <w:rFonts w:ascii="Segoe UI" w:hAnsi="Segoe UI" w:cs="Segoe UI"/>
                <w:sz w:val="24"/>
                <w:szCs w:val="24"/>
              </w:rPr>
              <w:t xml:space="preserve"> staff were being encouraged to </w:t>
            </w:r>
            <w:r w:rsidR="00DB004D" w:rsidRPr="006728A1">
              <w:rPr>
                <w:rFonts w:ascii="Segoe UI" w:hAnsi="Segoe UI" w:cs="Segoe UI"/>
                <w:sz w:val="24"/>
                <w:szCs w:val="24"/>
              </w:rPr>
              <w:t>record</w:t>
            </w:r>
            <w:r w:rsidR="009D7EB3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DB55F9" w:rsidRPr="006728A1">
              <w:rPr>
                <w:rFonts w:ascii="Segoe UI" w:hAnsi="Segoe UI" w:cs="Segoe UI"/>
                <w:sz w:val="24"/>
                <w:szCs w:val="24"/>
              </w:rPr>
              <w:t xml:space="preserve">on the Trust system </w:t>
            </w:r>
            <w:r w:rsidR="004F2FA1" w:rsidRPr="006728A1">
              <w:rPr>
                <w:rFonts w:ascii="Segoe UI" w:hAnsi="Segoe UI" w:cs="Segoe UI"/>
                <w:sz w:val="24"/>
                <w:szCs w:val="24"/>
              </w:rPr>
              <w:t>if they had had a vaccination elsewhere</w:t>
            </w:r>
            <w:r w:rsidR="00DB55F9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9D7EB3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7085F" w:rsidRPr="00440BE6">
              <w:rPr>
                <w:rFonts w:ascii="Segoe UI" w:hAnsi="Segoe UI" w:cs="Segoe UI"/>
                <w:sz w:val="24"/>
                <w:szCs w:val="24"/>
              </w:rPr>
              <w:t xml:space="preserve">The Executive Managing Director for Mental Health and Learning Disability &amp; Autism Services </w:t>
            </w:r>
            <w:r w:rsidR="009D7EB3" w:rsidRPr="006728A1">
              <w:rPr>
                <w:rFonts w:ascii="Segoe UI" w:hAnsi="Segoe UI" w:cs="Segoe UI"/>
                <w:sz w:val="24"/>
                <w:szCs w:val="24"/>
              </w:rPr>
              <w:t xml:space="preserve">reported </w:t>
            </w:r>
            <w:r w:rsidR="004F2FA1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D7EB3" w:rsidRPr="006728A1">
              <w:rPr>
                <w:rFonts w:ascii="Segoe UI" w:hAnsi="Segoe UI" w:cs="Segoe UI"/>
                <w:sz w:val="24"/>
                <w:szCs w:val="24"/>
              </w:rPr>
              <w:t>the Trust was actively promoting vaccination and offering full support to staff with queries</w:t>
            </w:r>
            <w:r w:rsidR="00A86B34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0B43EC" w:rsidRPr="006728A1">
              <w:rPr>
                <w:rFonts w:ascii="Segoe UI" w:hAnsi="Segoe UI" w:cs="Segoe UI"/>
                <w:sz w:val="24"/>
                <w:szCs w:val="24"/>
              </w:rPr>
              <w:t>It was noted key</w:t>
            </w:r>
            <w:r w:rsidR="00283738" w:rsidRPr="006728A1">
              <w:rPr>
                <w:rFonts w:ascii="Segoe UI" w:hAnsi="Segoe UI" w:cs="Segoe UI"/>
                <w:sz w:val="24"/>
                <w:szCs w:val="24"/>
              </w:rPr>
              <w:t xml:space="preserve"> experts had</w:t>
            </w:r>
            <w:r w:rsidR="00523010" w:rsidRPr="006728A1">
              <w:rPr>
                <w:rFonts w:ascii="Segoe UI" w:hAnsi="Segoe UI" w:cs="Segoe UI"/>
                <w:sz w:val="24"/>
                <w:szCs w:val="24"/>
              </w:rPr>
              <w:t xml:space="preserve"> spoken and answered staff queries </w:t>
            </w:r>
            <w:r w:rsidR="00283738" w:rsidRPr="006728A1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523010" w:rsidRPr="006728A1">
              <w:rPr>
                <w:rFonts w:ascii="Segoe UI" w:hAnsi="Segoe UI" w:cs="Segoe UI"/>
                <w:sz w:val="24"/>
                <w:szCs w:val="24"/>
              </w:rPr>
              <w:t xml:space="preserve">several of </w:t>
            </w:r>
            <w:r w:rsidR="00283738" w:rsidRPr="006728A1">
              <w:rPr>
                <w:rFonts w:ascii="Segoe UI" w:hAnsi="Segoe UI" w:cs="Segoe UI"/>
                <w:sz w:val="24"/>
                <w:szCs w:val="24"/>
              </w:rPr>
              <w:t>the weekly staff webinars</w:t>
            </w:r>
            <w:r w:rsidR="00523010" w:rsidRPr="006728A1">
              <w:rPr>
                <w:rFonts w:ascii="Segoe UI" w:hAnsi="Segoe UI" w:cs="Segoe UI"/>
                <w:sz w:val="24"/>
                <w:szCs w:val="24"/>
              </w:rPr>
              <w:t>. T</w:t>
            </w:r>
            <w:r w:rsidR="00585AC1" w:rsidRPr="006728A1">
              <w:rPr>
                <w:rFonts w:ascii="Segoe UI" w:hAnsi="Segoe UI" w:cs="Segoe UI"/>
                <w:sz w:val="24"/>
                <w:szCs w:val="24"/>
              </w:rPr>
              <w:t>here were regular communication</w:t>
            </w:r>
            <w:r w:rsidR="00523010" w:rsidRPr="006728A1">
              <w:rPr>
                <w:rFonts w:ascii="Segoe UI" w:hAnsi="Segoe UI" w:cs="Segoe UI"/>
                <w:sz w:val="24"/>
                <w:szCs w:val="24"/>
              </w:rPr>
              <w:t>s</w:t>
            </w:r>
            <w:r w:rsidR="00585AC1" w:rsidRPr="006728A1">
              <w:rPr>
                <w:rFonts w:ascii="Segoe UI" w:hAnsi="Segoe UI" w:cs="Segoe UI"/>
                <w:sz w:val="24"/>
                <w:szCs w:val="24"/>
              </w:rPr>
              <w:t xml:space="preserve"> to all staff with</w:t>
            </w:r>
            <w:r w:rsidR="00310DAE" w:rsidRPr="006728A1">
              <w:rPr>
                <w:rFonts w:ascii="Segoe UI" w:hAnsi="Segoe UI" w:cs="Segoe UI"/>
                <w:sz w:val="24"/>
                <w:szCs w:val="24"/>
              </w:rPr>
              <w:t xml:space="preserve"> links to additional </w:t>
            </w:r>
            <w:r w:rsidR="00761A6D" w:rsidRPr="006728A1">
              <w:rPr>
                <w:rFonts w:ascii="Segoe UI" w:hAnsi="Segoe UI" w:cs="Segoe UI"/>
                <w:sz w:val="24"/>
                <w:szCs w:val="24"/>
              </w:rPr>
              <w:t xml:space="preserve">vaccination </w:t>
            </w:r>
            <w:r w:rsidR="00310DAE" w:rsidRPr="006728A1">
              <w:rPr>
                <w:rFonts w:ascii="Segoe UI" w:hAnsi="Segoe UI" w:cs="Segoe UI"/>
                <w:sz w:val="24"/>
                <w:szCs w:val="24"/>
              </w:rPr>
              <w:t>information</w:t>
            </w:r>
            <w:r w:rsidR="00761A6D" w:rsidRPr="006728A1">
              <w:rPr>
                <w:rFonts w:ascii="Segoe UI" w:hAnsi="Segoe UI" w:cs="Segoe UI"/>
                <w:sz w:val="24"/>
                <w:szCs w:val="24"/>
              </w:rPr>
              <w:t>,</w:t>
            </w:r>
            <w:r w:rsidR="007A37D7" w:rsidRPr="006728A1">
              <w:rPr>
                <w:rFonts w:ascii="Segoe UI" w:hAnsi="Segoe UI" w:cs="Segoe UI"/>
                <w:sz w:val="24"/>
                <w:szCs w:val="24"/>
              </w:rPr>
              <w:t xml:space="preserve"> and line managers were </w:t>
            </w:r>
            <w:r w:rsidR="00E45BB1">
              <w:rPr>
                <w:rFonts w:ascii="Segoe UI" w:hAnsi="Segoe UI" w:cs="Segoe UI"/>
                <w:sz w:val="24"/>
                <w:szCs w:val="24"/>
              </w:rPr>
              <w:t>helping</w:t>
            </w:r>
            <w:r w:rsidR="0020162C" w:rsidRPr="006728A1">
              <w:rPr>
                <w:rFonts w:ascii="Segoe UI" w:hAnsi="Segoe UI" w:cs="Segoe UI"/>
                <w:sz w:val="24"/>
                <w:szCs w:val="24"/>
              </w:rPr>
              <w:t xml:space="preserve"> with encouraging </w:t>
            </w:r>
            <w:r w:rsidR="00761A6D" w:rsidRPr="006728A1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E45BB1">
              <w:rPr>
                <w:rFonts w:ascii="Segoe UI" w:hAnsi="Segoe UI" w:cs="Segoe UI"/>
                <w:sz w:val="24"/>
                <w:szCs w:val="24"/>
              </w:rPr>
              <w:t xml:space="preserve">assisting </w:t>
            </w:r>
            <w:r w:rsidR="0020162C" w:rsidRPr="006728A1">
              <w:rPr>
                <w:rFonts w:ascii="Segoe UI" w:hAnsi="Segoe UI" w:cs="Segoe UI"/>
                <w:sz w:val="24"/>
                <w:szCs w:val="24"/>
              </w:rPr>
              <w:t>staff</w:t>
            </w:r>
            <w:r w:rsidR="00761A6D" w:rsidRPr="006728A1">
              <w:rPr>
                <w:rFonts w:ascii="Segoe UI" w:hAnsi="Segoe UI" w:cs="Segoe UI"/>
                <w:sz w:val="24"/>
                <w:szCs w:val="24"/>
              </w:rPr>
              <w:t xml:space="preserve"> who had </w:t>
            </w:r>
            <w:r w:rsidR="00233A43" w:rsidRPr="006728A1">
              <w:rPr>
                <w:rFonts w:ascii="Segoe UI" w:hAnsi="Segoe UI" w:cs="Segoe UI"/>
                <w:sz w:val="24"/>
                <w:szCs w:val="24"/>
              </w:rPr>
              <w:t>vaccine hesitancy</w:t>
            </w:r>
            <w:r w:rsidR="0020162C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AF5A69" w:rsidRPr="006728A1">
              <w:rPr>
                <w:rFonts w:ascii="Segoe UI" w:hAnsi="Segoe UI" w:cs="Segoe UI"/>
                <w:sz w:val="24"/>
                <w:szCs w:val="24"/>
              </w:rPr>
              <w:t xml:space="preserve">It was noted efforts were being made to ensure </w:t>
            </w:r>
            <w:r w:rsidR="004F5704" w:rsidRPr="006728A1">
              <w:rPr>
                <w:rFonts w:ascii="Segoe UI" w:hAnsi="Segoe UI" w:cs="Segoe UI"/>
                <w:sz w:val="24"/>
                <w:szCs w:val="24"/>
              </w:rPr>
              <w:t>culturally sensitive messag</w:t>
            </w:r>
            <w:r w:rsidR="0074470D">
              <w:rPr>
                <w:rFonts w:ascii="Segoe UI" w:hAnsi="Segoe UI" w:cs="Segoe UI"/>
                <w:sz w:val="24"/>
                <w:szCs w:val="24"/>
              </w:rPr>
              <w:t>ing</w:t>
            </w:r>
            <w:r w:rsidR="004F570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3BE1" w:rsidRPr="006728A1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AF5A69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A53BE1" w:rsidRPr="006728A1">
              <w:rPr>
                <w:rFonts w:ascii="Segoe UI" w:hAnsi="Segoe UI" w:cs="Segoe UI"/>
                <w:sz w:val="24"/>
                <w:szCs w:val="24"/>
              </w:rPr>
              <w:t xml:space="preserve">support </w:t>
            </w:r>
            <w:r w:rsidR="00A269CB" w:rsidRPr="006728A1">
              <w:rPr>
                <w:rFonts w:ascii="Segoe UI" w:hAnsi="Segoe UI" w:cs="Segoe UI"/>
                <w:sz w:val="24"/>
                <w:szCs w:val="24"/>
              </w:rPr>
              <w:t>w</w:t>
            </w:r>
            <w:r w:rsidR="0074470D">
              <w:rPr>
                <w:rFonts w:ascii="Segoe UI" w:hAnsi="Segoe UI" w:cs="Segoe UI"/>
                <w:sz w:val="24"/>
                <w:szCs w:val="24"/>
              </w:rPr>
              <w:t>as</w:t>
            </w:r>
            <w:r w:rsidR="00AF5A69" w:rsidRPr="006728A1">
              <w:rPr>
                <w:rFonts w:ascii="Segoe UI" w:hAnsi="Segoe UI" w:cs="Segoe UI"/>
                <w:sz w:val="24"/>
                <w:szCs w:val="24"/>
              </w:rPr>
              <w:t xml:space="preserve"> in place </w:t>
            </w:r>
            <w:r w:rsidR="004F5704" w:rsidRPr="006728A1">
              <w:rPr>
                <w:rFonts w:ascii="Segoe UI" w:hAnsi="Segoe UI" w:cs="Segoe UI"/>
                <w:sz w:val="24"/>
                <w:szCs w:val="24"/>
              </w:rPr>
              <w:t xml:space="preserve">to encompass </w:t>
            </w:r>
            <w:r w:rsidR="00952850">
              <w:rPr>
                <w:rFonts w:ascii="Segoe UI" w:hAnsi="Segoe UI" w:cs="Segoe UI"/>
                <w:sz w:val="24"/>
                <w:szCs w:val="24"/>
              </w:rPr>
              <w:t xml:space="preserve">appropriate </w:t>
            </w:r>
            <w:r w:rsidR="00005376" w:rsidRPr="006728A1">
              <w:rPr>
                <w:rFonts w:ascii="Segoe UI" w:hAnsi="Segoe UI" w:cs="Segoe UI"/>
                <w:sz w:val="24"/>
                <w:szCs w:val="24"/>
              </w:rPr>
              <w:t>vaccine messaging to all staff.</w:t>
            </w:r>
            <w:r w:rsidR="00C76E92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5AF3567" w14:textId="77777777" w:rsidR="00C93D0B" w:rsidRPr="006728A1" w:rsidRDefault="00C93D0B" w:rsidP="00456E68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78EF528A" w14:textId="0F353110" w:rsidR="006D21CA" w:rsidRPr="006728A1" w:rsidRDefault="0021354B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462612">
              <w:rPr>
                <w:rFonts w:ascii="Segoe UI" w:hAnsi="Segoe UI" w:cs="Segoe UI"/>
                <w:sz w:val="24"/>
                <w:szCs w:val="24"/>
              </w:rPr>
              <w:t xml:space="preserve">The Executive Managing Director for Mental Health and Learning Disability &amp; Autism Services </w:t>
            </w:r>
            <w:r w:rsidR="005B72D4" w:rsidRPr="006728A1">
              <w:rPr>
                <w:rFonts w:ascii="Segoe UI" w:hAnsi="Segoe UI" w:cs="Segoe UI"/>
                <w:sz w:val="24"/>
                <w:szCs w:val="24"/>
              </w:rPr>
              <w:t xml:space="preserve">informed the Committee the Oxford </w:t>
            </w:r>
            <w:r w:rsidR="00ED5378" w:rsidRPr="001229E8">
              <w:rPr>
                <w:rFonts w:ascii="Segoe UI" w:hAnsi="Segoe UI" w:cs="Segoe UI"/>
                <w:sz w:val="24"/>
                <w:szCs w:val="24"/>
              </w:rPr>
              <w:t>M</w:t>
            </w:r>
            <w:r w:rsidR="005B72D4" w:rsidRPr="001229E8">
              <w:rPr>
                <w:rFonts w:ascii="Segoe UI" w:hAnsi="Segoe UI" w:cs="Segoe UI"/>
                <w:sz w:val="24"/>
                <w:szCs w:val="24"/>
              </w:rPr>
              <w:t>ental Health Learning and Delivery B</w:t>
            </w:r>
            <w:r w:rsidR="007E5A30" w:rsidRPr="001229E8">
              <w:rPr>
                <w:rFonts w:ascii="Segoe UI" w:hAnsi="Segoe UI" w:cs="Segoe UI"/>
                <w:sz w:val="24"/>
                <w:szCs w:val="24"/>
              </w:rPr>
              <w:t>oard</w:t>
            </w:r>
            <w:r w:rsidR="007E5A30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D5378" w:rsidRPr="006728A1">
              <w:rPr>
                <w:rFonts w:ascii="Segoe UI" w:hAnsi="Segoe UI" w:cs="Segoe UI"/>
                <w:sz w:val="24"/>
                <w:szCs w:val="24"/>
              </w:rPr>
              <w:t xml:space="preserve">had discussed </w:t>
            </w:r>
            <w:r w:rsidR="00457351" w:rsidRPr="006728A1">
              <w:rPr>
                <w:rFonts w:ascii="Segoe UI" w:hAnsi="Segoe UI" w:cs="Segoe UI"/>
                <w:sz w:val="24"/>
                <w:szCs w:val="24"/>
              </w:rPr>
              <w:t xml:space="preserve">the complexities </w:t>
            </w:r>
            <w:r w:rsidR="00503561" w:rsidRPr="006728A1">
              <w:rPr>
                <w:rFonts w:ascii="Segoe UI" w:hAnsi="Segoe UI" w:cs="Segoe UI"/>
                <w:sz w:val="24"/>
                <w:szCs w:val="24"/>
              </w:rPr>
              <w:t>around</w:t>
            </w:r>
            <w:r w:rsidR="00354BB9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E6097" w:rsidRPr="006728A1">
              <w:rPr>
                <w:rFonts w:ascii="Segoe UI" w:hAnsi="Segoe UI" w:cs="Segoe UI"/>
                <w:sz w:val="24"/>
                <w:szCs w:val="24"/>
              </w:rPr>
              <w:t>the administration</w:t>
            </w:r>
            <w:r w:rsidR="006D21CA" w:rsidRPr="006728A1">
              <w:rPr>
                <w:rFonts w:ascii="Segoe UI" w:hAnsi="Segoe UI" w:cs="Segoe UI"/>
                <w:sz w:val="24"/>
                <w:szCs w:val="24"/>
              </w:rPr>
              <w:t xml:space="preserve"> of </w:t>
            </w:r>
            <w:r w:rsidR="00A3300F">
              <w:rPr>
                <w:rFonts w:ascii="Segoe UI" w:hAnsi="Segoe UI" w:cs="Segoe UI"/>
                <w:sz w:val="24"/>
                <w:szCs w:val="24"/>
              </w:rPr>
              <w:t xml:space="preserve">patient </w:t>
            </w:r>
            <w:r w:rsidR="00354BB9" w:rsidRPr="006728A1">
              <w:rPr>
                <w:rFonts w:ascii="Segoe UI" w:hAnsi="Segoe UI" w:cs="Segoe UI"/>
                <w:sz w:val="24"/>
                <w:szCs w:val="24"/>
              </w:rPr>
              <w:t xml:space="preserve">vaccinations </w:t>
            </w:r>
            <w:r w:rsidR="0067001B" w:rsidRPr="006728A1">
              <w:rPr>
                <w:rFonts w:ascii="Segoe UI" w:hAnsi="Segoe UI" w:cs="Segoe UI"/>
                <w:sz w:val="24"/>
                <w:szCs w:val="24"/>
              </w:rPr>
              <w:t xml:space="preserve">and how best to support </w:t>
            </w:r>
            <w:r w:rsidR="00E933A6" w:rsidRPr="006728A1">
              <w:rPr>
                <w:rFonts w:ascii="Segoe UI" w:hAnsi="Segoe UI" w:cs="Segoe UI"/>
                <w:sz w:val="24"/>
                <w:szCs w:val="24"/>
              </w:rPr>
              <w:t xml:space="preserve"> vulnerable groups</w:t>
            </w:r>
            <w:r w:rsidR="002F566C" w:rsidRPr="006728A1">
              <w:rPr>
                <w:rFonts w:ascii="Segoe UI" w:hAnsi="Segoe UI" w:cs="Segoe UI"/>
                <w:sz w:val="24"/>
                <w:szCs w:val="24"/>
              </w:rPr>
              <w:t xml:space="preserve"> and those at clinical risk </w:t>
            </w:r>
            <w:r w:rsidR="00F23A56" w:rsidRPr="006728A1">
              <w:rPr>
                <w:rFonts w:ascii="Segoe UI" w:hAnsi="Segoe UI" w:cs="Segoe UI"/>
                <w:sz w:val="24"/>
                <w:szCs w:val="24"/>
              </w:rPr>
              <w:t xml:space="preserve"> in an </w:t>
            </w:r>
            <w:r w:rsidR="00F7516B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F566C" w:rsidRPr="006728A1">
              <w:rPr>
                <w:rFonts w:ascii="Segoe UI" w:hAnsi="Segoe UI" w:cs="Segoe UI"/>
                <w:sz w:val="24"/>
                <w:szCs w:val="24"/>
              </w:rPr>
              <w:t>inpatient sett</w:t>
            </w:r>
            <w:r w:rsidR="002D681E" w:rsidRPr="006728A1">
              <w:rPr>
                <w:rFonts w:ascii="Segoe UI" w:hAnsi="Segoe UI" w:cs="Segoe UI"/>
                <w:sz w:val="24"/>
                <w:szCs w:val="24"/>
              </w:rPr>
              <w:t>ing and primary care</w:t>
            </w:r>
            <w:r w:rsidR="00F23A56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2D681E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059A9" w:rsidRPr="006728A1">
              <w:rPr>
                <w:rFonts w:ascii="Segoe UI" w:hAnsi="Segoe UI" w:cs="Segoe UI"/>
                <w:sz w:val="24"/>
                <w:szCs w:val="24"/>
              </w:rPr>
              <w:t>It was noted no formal information had bee</w:t>
            </w:r>
            <w:r w:rsidR="00474C34" w:rsidRPr="006728A1">
              <w:rPr>
                <w:rFonts w:ascii="Segoe UI" w:hAnsi="Segoe UI" w:cs="Segoe UI"/>
                <w:sz w:val="24"/>
                <w:szCs w:val="24"/>
              </w:rPr>
              <w:t xml:space="preserve">n received </w:t>
            </w:r>
            <w:r w:rsidR="00A3300F">
              <w:rPr>
                <w:rFonts w:ascii="Segoe UI" w:hAnsi="Segoe UI" w:cs="Segoe UI"/>
                <w:sz w:val="24"/>
                <w:szCs w:val="24"/>
              </w:rPr>
              <w:t>regarding</w:t>
            </w:r>
            <w:r w:rsidR="00474C34" w:rsidRPr="006728A1">
              <w:rPr>
                <w:rFonts w:ascii="Segoe UI" w:hAnsi="Segoe UI" w:cs="Segoe UI"/>
                <w:sz w:val="24"/>
                <w:szCs w:val="24"/>
              </w:rPr>
              <w:t xml:space="preserve"> consent </w:t>
            </w:r>
            <w:r w:rsidR="00146C1A" w:rsidRPr="006728A1">
              <w:rPr>
                <w:rFonts w:ascii="Segoe UI" w:hAnsi="Segoe UI" w:cs="Segoe UI"/>
                <w:sz w:val="24"/>
                <w:szCs w:val="24"/>
              </w:rPr>
              <w:t>issues</w:t>
            </w:r>
            <w:r w:rsidR="002672F6" w:rsidRPr="006728A1">
              <w:rPr>
                <w:rFonts w:ascii="Segoe UI" w:hAnsi="Segoe UI" w:cs="Segoe UI"/>
                <w:sz w:val="24"/>
                <w:szCs w:val="24"/>
              </w:rPr>
              <w:t>, and it was noted complex situations would be reviewed on a case by case basis.</w:t>
            </w:r>
          </w:p>
          <w:p w14:paraId="47B24BF4" w14:textId="77777777" w:rsidR="006D21CA" w:rsidRPr="006728A1" w:rsidRDefault="006D21CA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D575B6A" w14:textId="358BE69E" w:rsidR="00701511" w:rsidRPr="006728A1" w:rsidRDefault="00490665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The Medical Director</w:t>
            </w:r>
            <w:r w:rsidR="00BF1493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41032" w:rsidRPr="006728A1">
              <w:rPr>
                <w:rFonts w:ascii="Segoe UI" w:hAnsi="Segoe UI" w:cs="Segoe UI"/>
                <w:sz w:val="24"/>
                <w:szCs w:val="24"/>
              </w:rPr>
              <w:t xml:space="preserve">spoke about </w:t>
            </w:r>
            <w:r w:rsidR="00CA1E07" w:rsidRPr="006728A1">
              <w:rPr>
                <w:rFonts w:ascii="Segoe UI" w:hAnsi="Segoe UI" w:cs="Segoe UI"/>
                <w:sz w:val="24"/>
                <w:szCs w:val="24"/>
              </w:rPr>
              <w:t xml:space="preserve">a recent court ruling </w:t>
            </w:r>
            <w:r w:rsidR="00CB25D2" w:rsidRPr="006728A1">
              <w:rPr>
                <w:rFonts w:ascii="Segoe UI" w:hAnsi="Segoe UI" w:cs="Segoe UI"/>
                <w:sz w:val="24"/>
                <w:szCs w:val="24"/>
              </w:rPr>
              <w:t xml:space="preserve">against </w:t>
            </w:r>
            <w:r w:rsidR="005F09F2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C537FA" w:rsidRPr="006728A1">
              <w:rPr>
                <w:rFonts w:ascii="Segoe UI" w:hAnsi="Segoe UI" w:cs="Segoe UI"/>
                <w:sz w:val="24"/>
                <w:szCs w:val="24"/>
              </w:rPr>
              <w:t xml:space="preserve">Devon Partnership </w:t>
            </w:r>
            <w:r w:rsidR="00CB25D2" w:rsidRPr="006728A1">
              <w:rPr>
                <w:rFonts w:ascii="Segoe UI" w:hAnsi="Segoe UI" w:cs="Segoe UI"/>
                <w:sz w:val="24"/>
                <w:szCs w:val="24"/>
              </w:rPr>
              <w:t xml:space="preserve">NHS </w:t>
            </w:r>
            <w:r w:rsidR="00C537FA" w:rsidRPr="006728A1">
              <w:rPr>
                <w:rFonts w:ascii="Segoe UI" w:hAnsi="Segoe UI" w:cs="Segoe UI"/>
                <w:sz w:val="24"/>
                <w:szCs w:val="24"/>
              </w:rPr>
              <w:t>Trust th</w:t>
            </w:r>
            <w:r w:rsidR="00623B0A" w:rsidRPr="006728A1">
              <w:rPr>
                <w:rFonts w:ascii="Segoe UI" w:hAnsi="Segoe UI" w:cs="Segoe UI"/>
                <w:sz w:val="24"/>
                <w:szCs w:val="24"/>
              </w:rPr>
              <w:t xml:space="preserve">at would impact </w:t>
            </w:r>
            <w:r w:rsidR="00CD5D60" w:rsidRPr="006728A1">
              <w:rPr>
                <w:rFonts w:ascii="Segoe UI" w:hAnsi="Segoe UI" w:cs="Segoe UI"/>
                <w:sz w:val="24"/>
                <w:szCs w:val="24"/>
              </w:rPr>
              <w:t>Trus</w:t>
            </w:r>
            <w:r w:rsidR="00C537FA" w:rsidRPr="006728A1">
              <w:rPr>
                <w:rFonts w:ascii="Segoe UI" w:hAnsi="Segoe UI" w:cs="Segoe UI"/>
                <w:sz w:val="24"/>
                <w:szCs w:val="24"/>
              </w:rPr>
              <w:t>ts</w:t>
            </w:r>
            <w:r w:rsidR="00CD5D60" w:rsidRPr="006728A1">
              <w:rPr>
                <w:rFonts w:ascii="Segoe UI" w:hAnsi="Segoe UI" w:cs="Segoe UI"/>
                <w:sz w:val="24"/>
                <w:szCs w:val="24"/>
              </w:rPr>
              <w:t xml:space="preserve">’ nationally for  </w:t>
            </w:r>
            <w:r w:rsidR="00623B0A" w:rsidRPr="006728A1">
              <w:rPr>
                <w:rFonts w:ascii="Segoe UI" w:hAnsi="Segoe UI" w:cs="Segoe UI"/>
                <w:sz w:val="24"/>
                <w:szCs w:val="24"/>
              </w:rPr>
              <w:t>patients who had undergone remote M</w:t>
            </w:r>
            <w:r w:rsidR="00E27816">
              <w:rPr>
                <w:rFonts w:ascii="Segoe UI" w:hAnsi="Segoe UI" w:cs="Segoe UI"/>
                <w:sz w:val="24"/>
                <w:szCs w:val="24"/>
              </w:rPr>
              <w:t>ental Health Act (</w:t>
            </w:r>
            <w:r w:rsidR="00E27816" w:rsidRPr="008759CC">
              <w:rPr>
                <w:rFonts w:ascii="Segoe UI" w:hAnsi="Segoe UI" w:cs="Segoe UI"/>
                <w:b/>
                <w:bCs/>
                <w:sz w:val="24"/>
                <w:szCs w:val="24"/>
              </w:rPr>
              <w:t>MH</w:t>
            </w:r>
            <w:r w:rsidR="008759CC" w:rsidRPr="008759CC">
              <w:rPr>
                <w:rFonts w:ascii="Segoe UI" w:hAnsi="Segoe UI" w:cs="Segoe UI"/>
                <w:b/>
                <w:bCs/>
                <w:sz w:val="24"/>
                <w:szCs w:val="24"/>
              </w:rPr>
              <w:t>A</w:t>
            </w:r>
            <w:r w:rsidR="008759CC">
              <w:rPr>
                <w:rFonts w:ascii="Segoe UI" w:hAnsi="Segoe UI" w:cs="Segoe UI"/>
                <w:sz w:val="24"/>
                <w:szCs w:val="24"/>
              </w:rPr>
              <w:t>)</w:t>
            </w:r>
            <w:r w:rsidR="00623B0A" w:rsidRPr="006728A1">
              <w:rPr>
                <w:rFonts w:ascii="Segoe UI" w:hAnsi="Segoe UI" w:cs="Segoe UI"/>
                <w:sz w:val="24"/>
                <w:szCs w:val="24"/>
              </w:rPr>
              <w:t xml:space="preserve"> assessments in the first wave of the pandemic. </w:t>
            </w:r>
            <w:r w:rsidR="00AF6D4A" w:rsidRPr="006728A1">
              <w:rPr>
                <w:rFonts w:ascii="Segoe UI" w:hAnsi="Segoe UI" w:cs="Segoe UI"/>
                <w:sz w:val="24"/>
                <w:szCs w:val="24"/>
              </w:rPr>
              <w:t>The court ruled</w:t>
            </w:r>
            <w:r w:rsidR="00CA44AD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70B52" w:rsidRPr="006728A1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AF6D4A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0B69F8" w:rsidRPr="006728A1">
              <w:rPr>
                <w:rFonts w:ascii="Segoe UI" w:hAnsi="Segoe UI" w:cs="Segoe UI"/>
                <w:sz w:val="24"/>
                <w:szCs w:val="24"/>
              </w:rPr>
              <w:t xml:space="preserve">legal wording </w:t>
            </w:r>
            <w:r w:rsidR="007100A0" w:rsidRPr="006728A1">
              <w:rPr>
                <w:rFonts w:ascii="Segoe UI" w:hAnsi="Segoe UI" w:cs="Segoe UI"/>
                <w:sz w:val="24"/>
                <w:szCs w:val="24"/>
              </w:rPr>
              <w:t>‘personally seen’ and ‘personally examined’</w:t>
            </w:r>
            <w:r w:rsidR="000B69F8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E61AA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97C2C" w:rsidRPr="006728A1">
              <w:rPr>
                <w:rFonts w:ascii="Segoe UI" w:hAnsi="Segoe UI" w:cs="Segoe UI"/>
                <w:sz w:val="24"/>
                <w:szCs w:val="24"/>
              </w:rPr>
              <w:t xml:space="preserve">in </w:t>
            </w:r>
            <w:r w:rsidR="00224908" w:rsidRPr="006728A1">
              <w:rPr>
                <w:rFonts w:ascii="Segoe UI" w:hAnsi="Segoe UI" w:cs="Segoe UI"/>
                <w:sz w:val="24"/>
                <w:szCs w:val="24"/>
              </w:rPr>
              <w:t xml:space="preserve">the 1983 MHA </w:t>
            </w:r>
            <w:r w:rsidR="00832294" w:rsidRPr="006728A1">
              <w:rPr>
                <w:rFonts w:ascii="Segoe UI" w:hAnsi="Segoe UI" w:cs="Segoe UI"/>
                <w:sz w:val="24"/>
                <w:szCs w:val="24"/>
              </w:rPr>
              <w:t xml:space="preserve">meant </w:t>
            </w:r>
            <w:r w:rsidR="00CA1E07" w:rsidRPr="006728A1">
              <w:rPr>
                <w:rFonts w:ascii="Segoe UI" w:hAnsi="Segoe UI" w:cs="Segoe UI"/>
                <w:sz w:val="24"/>
                <w:szCs w:val="24"/>
              </w:rPr>
              <w:t>direct personal examination</w:t>
            </w:r>
            <w:r w:rsidR="0078346B">
              <w:rPr>
                <w:rFonts w:ascii="Segoe UI" w:hAnsi="Segoe UI" w:cs="Segoe UI"/>
                <w:sz w:val="24"/>
                <w:szCs w:val="24"/>
              </w:rPr>
              <w:t>,</w:t>
            </w:r>
            <w:r w:rsidR="008C37F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8346B">
              <w:rPr>
                <w:rFonts w:ascii="Segoe UI" w:hAnsi="Segoe UI" w:cs="Segoe UI"/>
                <w:sz w:val="24"/>
                <w:szCs w:val="24"/>
              </w:rPr>
              <w:t>so</w:t>
            </w:r>
            <w:r w:rsidR="008C37F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did </w:t>
            </w:r>
            <w:r w:rsidR="008C37F7" w:rsidRPr="006728A1">
              <w:rPr>
                <w:rFonts w:ascii="Segoe UI" w:hAnsi="Segoe UI" w:cs="Segoe UI"/>
                <w:sz w:val="24"/>
                <w:szCs w:val="24"/>
              </w:rPr>
              <w:t xml:space="preserve">not </w:t>
            </w:r>
            <w:r w:rsidR="008821FD">
              <w:rPr>
                <w:rFonts w:ascii="Segoe UI" w:hAnsi="Segoe UI" w:cs="Segoe UI"/>
                <w:sz w:val="24"/>
                <w:szCs w:val="24"/>
              </w:rPr>
              <w:t xml:space="preserve">include </w:t>
            </w:r>
            <w:r w:rsidR="008C37F7" w:rsidRPr="006728A1">
              <w:rPr>
                <w:rFonts w:ascii="Segoe UI" w:hAnsi="Segoe UI" w:cs="Segoe UI"/>
                <w:sz w:val="24"/>
                <w:szCs w:val="24"/>
              </w:rPr>
              <w:t>remote assessments.</w:t>
            </w:r>
            <w:r w:rsidR="003A3BAD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8C37F7" w:rsidRPr="006728A1">
              <w:rPr>
                <w:rFonts w:ascii="Segoe UI" w:hAnsi="Segoe UI" w:cs="Segoe UI"/>
                <w:sz w:val="24"/>
                <w:szCs w:val="24"/>
              </w:rPr>
              <w:t xml:space="preserve">Following this ruling 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7100A0" w:rsidRPr="006728A1">
              <w:rPr>
                <w:rFonts w:ascii="Segoe UI" w:hAnsi="Segoe UI" w:cs="Segoe UI"/>
                <w:sz w:val="24"/>
                <w:szCs w:val="24"/>
              </w:rPr>
              <w:t xml:space="preserve">NHSE </w:t>
            </w:r>
            <w:r w:rsidR="008759CC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7100A0" w:rsidRPr="006728A1">
              <w:rPr>
                <w:rFonts w:ascii="Segoe UI" w:hAnsi="Segoe UI" w:cs="Segoe UI"/>
                <w:sz w:val="24"/>
                <w:szCs w:val="24"/>
              </w:rPr>
              <w:t xml:space="preserve">advised </w:t>
            </w:r>
            <w:r w:rsidR="00010802">
              <w:rPr>
                <w:rFonts w:ascii="Segoe UI" w:hAnsi="Segoe UI" w:cs="Segoe UI"/>
                <w:sz w:val="24"/>
                <w:szCs w:val="24"/>
              </w:rPr>
              <w:t>for</w:t>
            </w:r>
            <w:r w:rsidR="00724AF9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100A0" w:rsidRPr="006728A1">
              <w:rPr>
                <w:rFonts w:ascii="Segoe UI" w:hAnsi="Segoe UI" w:cs="Segoe UI"/>
                <w:sz w:val="24"/>
                <w:szCs w:val="24"/>
              </w:rPr>
              <w:t>no further remote assessments</w:t>
            </w:r>
            <w:r w:rsidR="00724AF9" w:rsidRPr="006728A1">
              <w:rPr>
                <w:rFonts w:ascii="Segoe UI" w:hAnsi="Segoe UI" w:cs="Segoe UI"/>
                <w:sz w:val="24"/>
                <w:szCs w:val="24"/>
              </w:rPr>
              <w:t xml:space="preserve"> to take place.</w:t>
            </w:r>
            <w:r w:rsidR="00342614" w:rsidRPr="006728A1">
              <w:rPr>
                <w:rFonts w:ascii="Segoe UI" w:hAnsi="Segoe UI" w:cs="Segoe UI"/>
                <w:sz w:val="24"/>
                <w:szCs w:val="24"/>
              </w:rPr>
              <w:t xml:space="preserve"> The ‘Devon ruling’ </w:t>
            </w:r>
            <w:r w:rsidR="003D7ED0" w:rsidRPr="006728A1">
              <w:rPr>
                <w:rFonts w:ascii="Segoe UI" w:hAnsi="Segoe UI" w:cs="Segoe UI"/>
                <w:sz w:val="24"/>
                <w:szCs w:val="24"/>
              </w:rPr>
              <w:t>would</w:t>
            </w:r>
            <w:r w:rsidR="002209D6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42614" w:rsidRPr="006728A1">
              <w:rPr>
                <w:rFonts w:ascii="Segoe UI" w:hAnsi="Segoe UI" w:cs="Segoe UI"/>
                <w:sz w:val="24"/>
                <w:szCs w:val="24"/>
              </w:rPr>
              <w:t xml:space="preserve"> impact</w:t>
            </w:r>
            <w:r w:rsidR="002209D6" w:rsidRPr="006728A1">
              <w:rPr>
                <w:rFonts w:ascii="Segoe UI" w:hAnsi="Segoe UI" w:cs="Segoe UI"/>
                <w:sz w:val="24"/>
                <w:szCs w:val="24"/>
              </w:rPr>
              <w:t xml:space="preserve"> on</w:t>
            </w:r>
            <w:r w:rsidR="0034261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D098F" w:rsidRPr="006728A1">
              <w:rPr>
                <w:rFonts w:ascii="Segoe UI" w:hAnsi="Segoe UI" w:cs="Segoe UI"/>
                <w:sz w:val="24"/>
                <w:szCs w:val="24"/>
              </w:rPr>
              <w:t xml:space="preserve">patients who had received a remote 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section </w:t>
            </w:r>
            <w:r w:rsidR="007D098F" w:rsidRPr="006728A1">
              <w:rPr>
                <w:rFonts w:ascii="Segoe UI" w:hAnsi="Segoe UI" w:cs="Segoe UI"/>
                <w:sz w:val="24"/>
                <w:szCs w:val="24"/>
              </w:rPr>
              <w:t xml:space="preserve">renewal and 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included </w:t>
            </w:r>
            <w:r w:rsidR="007D098F" w:rsidRPr="006728A1">
              <w:rPr>
                <w:rFonts w:ascii="Segoe UI" w:hAnsi="Segoe UI" w:cs="Segoe UI"/>
                <w:sz w:val="24"/>
                <w:szCs w:val="24"/>
              </w:rPr>
              <w:t>Community Treatment Orders</w:t>
            </w:r>
            <w:r w:rsidR="00E27816">
              <w:rPr>
                <w:rFonts w:ascii="Segoe UI" w:hAnsi="Segoe UI" w:cs="Segoe UI"/>
                <w:sz w:val="24"/>
                <w:szCs w:val="24"/>
              </w:rPr>
              <w:t xml:space="preserve"> (</w:t>
            </w:r>
            <w:r w:rsidR="00E27816" w:rsidRPr="00E27816">
              <w:rPr>
                <w:rFonts w:ascii="Segoe UI" w:hAnsi="Segoe UI" w:cs="Segoe UI"/>
                <w:b/>
                <w:bCs/>
                <w:sz w:val="24"/>
                <w:szCs w:val="24"/>
              </w:rPr>
              <w:t>CTOs</w:t>
            </w:r>
            <w:r w:rsidR="00E27816">
              <w:rPr>
                <w:rFonts w:ascii="Segoe UI" w:hAnsi="Segoe UI" w:cs="Segoe UI"/>
                <w:sz w:val="24"/>
                <w:szCs w:val="24"/>
              </w:rPr>
              <w:t>)</w:t>
            </w:r>
            <w:r w:rsidR="007D098F" w:rsidRPr="006728A1">
              <w:rPr>
                <w:rFonts w:ascii="Segoe UI" w:hAnsi="Segoe UI" w:cs="Segoe UI"/>
                <w:sz w:val="24"/>
                <w:szCs w:val="24"/>
              </w:rPr>
              <w:t xml:space="preserve">. </w:t>
            </w:r>
            <w:r w:rsidR="002209D6" w:rsidRPr="006728A1">
              <w:rPr>
                <w:rFonts w:ascii="Segoe UI" w:hAnsi="Segoe UI" w:cs="Segoe UI"/>
                <w:sz w:val="24"/>
                <w:szCs w:val="24"/>
              </w:rPr>
              <w:t>The Trust was</w:t>
            </w:r>
            <w:r w:rsidR="0044285E" w:rsidRPr="006728A1">
              <w:rPr>
                <w:rFonts w:ascii="Segoe UI" w:hAnsi="Segoe UI" w:cs="Segoe UI"/>
                <w:sz w:val="24"/>
                <w:szCs w:val="24"/>
              </w:rPr>
              <w:t xml:space="preserve"> currently</w:t>
            </w:r>
            <w:r w:rsidR="002209D6" w:rsidRPr="006728A1">
              <w:rPr>
                <w:rFonts w:ascii="Segoe UI" w:hAnsi="Segoe UI" w:cs="Segoe UI"/>
                <w:sz w:val="24"/>
                <w:szCs w:val="24"/>
              </w:rPr>
              <w:t xml:space="preserve"> checking all patient record</w:t>
            </w:r>
            <w:r w:rsidR="0044285E" w:rsidRPr="006728A1">
              <w:rPr>
                <w:rFonts w:ascii="Segoe UI" w:hAnsi="Segoe UI" w:cs="Segoe UI"/>
                <w:sz w:val="24"/>
                <w:szCs w:val="24"/>
              </w:rPr>
              <w:t xml:space="preserve">s to ensure </w:t>
            </w:r>
            <w:r w:rsidR="001C1DC6" w:rsidRPr="006728A1">
              <w:rPr>
                <w:rFonts w:ascii="Segoe UI" w:hAnsi="Segoe UI" w:cs="Segoe UI"/>
                <w:sz w:val="24"/>
                <w:szCs w:val="24"/>
              </w:rPr>
              <w:t xml:space="preserve">patient </w:t>
            </w:r>
            <w:r w:rsidR="00F960FB" w:rsidRPr="006728A1">
              <w:rPr>
                <w:rFonts w:ascii="Segoe UI" w:hAnsi="Segoe UI" w:cs="Segoe UI"/>
                <w:sz w:val="24"/>
                <w:szCs w:val="24"/>
              </w:rPr>
              <w:t xml:space="preserve">safety and </w:t>
            </w:r>
            <w:r w:rsidR="00896A75" w:rsidRPr="006728A1">
              <w:rPr>
                <w:rFonts w:ascii="Segoe UI" w:hAnsi="Segoe UI" w:cs="Segoe UI"/>
                <w:sz w:val="24"/>
                <w:szCs w:val="24"/>
              </w:rPr>
              <w:t>adherence to the MHA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 and was in contact with primary care. </w:t>
            </w:r>
            <w:r w:rsidR="00A562C2" w:rsidRPr="006728A1">
              <w:rPr>
                <w:rFonts w:ascii="Segoe UI" w:hAnsi="Segoe UI" w:cs="Segoe UI"/>
                <w:sz w:val="24"/>
                <w:szCs w:val="24"/>
              </w:rPr>
              <w:t xml:space="preserve">The Trust Chair commented the </w:t>
            </w:r>
            <w:r w:rsidR="00A62C16" w:rsidRPr="006728A1">
              <w:rPr>
                <w:rFonts w:ascii="Segoe UI" w:hAnsi="Segoe UI" w:cs="Segoe UI"/>
                <w:sz w:val="24"/>
                <w:szCs w:val="24"/>
              </w:rPr>
              <w:t xml:space="preserve">consequences </w:t>
            </w:r>
            <w:r w:rsidR="00906C42" w:rsidRPr="006728A1">
              <w:rPr>
                <w:rFonts w:ascii="Segoe UI" w:hAnsi="Segoe UI" w:cs="Segoe UI"/>
                <w:sz w:val="24"/>
                <w:szCs w:val="24"/>
              </w:rPr>
              <w:t>of</w:t>
            </w:r>
            <w:r w:rsidR="00A62C16" w:rsidRPr="006728A1">
              <w:rPr>
                <w:rFonts w:ascii="Segoe UI" w:hAnsi="Segoe UI" w:cs="Segoe UI"/>
                <w:sz w:val="24"/>
                <w:szCs w:val="24"/>
              </w:rPr>
              <w:t xml:space="preserve"> this </w:t>
            </w:r>
            <w:r w:rsidR="00906C42" w:rsidRPr="006728A1">
              <w:rPr>
                <w:rFonts w:ascii="Segoe UI" w:hAnsi="Segoe UI" w:cs="Segoe UI"/>
                <w:sz w:val="24"/>
                <w:szCs w:val="24"/>
              </w:rPr>
              <w:t xml:space="preserve">ruling highlighted </w:t>
            </w:r>
            <w:r w:rsidR="0059166C" w:rsidRPr="006728A1">
              <w:rPr>
                <w:rFonts w:ascii="Segoe UI" w:hAnsi="Segoe UI" w:cs="Segoe UI"/>
                <w:sz w:val="24"/>
                <w:szCs w:val="24"/>
              </w:rPr>
              <w:t xml:space="preserve">an on-going </w:t>
            </w:r>
            <w:r w:rsidR="00E24EC5" w:rsidRPr="006728A1">
              <w:rPr>
                <w:rFonts w:ascii="Segoe UI" w:hAnsi="Segoe UI" w:cs="Segoe UI"/>
                <w:sz w:val="24"/>
                <w:szCs w:val="24"/>
              </w:rPr>
              <w:t xml:space="preserve">lack of understanding </w:t>
            </w:r>
            <w:r w:rsidR="00A76798" w:rsidRPr="006728A1">
              <w:rPr>
                <w:rFonts w:ascii="Segoe UI" w:hAnsi="Segoe UI" w:cs="Segoe UI"/>
                <w:sz w:val="24"/>
                <w:szCs w:val="24"/>
              </w:rPr>
              <w:t>in the management of mental health.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t xml:space="preserve"> It was </w:t>
            </w:r>
            <w:r w:rsidR="0021354B" w:rsidRPr="006728A1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noted for </w:t>
            </w:r>
            <w:r w:rsidR="001D1D9A" w:rsidRPr="006728A1">
              <w:rPr>
                <w:rFonts w:ascii="Segoe UI" w:hAnsi="Segoe UI" w:cs="Segoe UI"/>
                <w:sz w:val="24"/>
                <w:szCs w:val="24"/>
              </w:rPr>
              <w:t xml:space="preserve">the ‘Devon ruling’ </w:t>
            </w:r>
            <w:r w:rsidR="008E1FD9">
              <w:rPr>
                <w:rFonts w:ascii="Segoe UI" w:hAnsi="Segoe UI" w:cs="Segoe UI"/>
                <w:sz w:val="24"/>
                <w:szCs w:val="24"/>
              </w:rPr>
              <w:t xml:space="preserve">to be reviewed </w:t>
            </w:r>
            <w:r w:rsidR="001D1D9A" w:rsidRPr="006728A1">
              <w:rPr>
                <w:rFonts w:ascii="Segoe UI" w:hAnsi="Segoe UI" w:cs="Segoe UI"/>
                <w:sz w:val="24"/>
                <w:szCs w:val="24"/>
              </w:rPr>
              <w:t>in more detail</w:t>
            </w:r>
            <w:r w:rsidR="008E1FD9">
              <w:rPr>
                <w:rFonts w:ascii="Segoe UI" w:hAnsi="Segoe UI" w:cs="Segoe UI"/>
                <w:sz w:val="24"/>
                <w:szCs w:val="24"/>
              </w:rPr>
              <w:t xml:space="preserve"> via the Mental Health Act Committee.</w:t>
            </w:r>
          </w:p>
          <w:p w14:paraId="5E58FC24" w14:textId="2FE94DFC" w:rsidR="001D1D9A" w:rsidRPr="006728A1" w:rsidRDefault="001D1D9A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</w:p>
          <w:p w14:paraId="0023ACDE" w14:textId="77777777" w:rsidR="00A003B0" w:rsidRDefault="001D1D9A" w:rsidP="0080164F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oral update</w:t>
            </w:r>
            <w:r w:rsidR="00DD1824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07703E56" w14:textId="332A7DAA" w:rsidR="00C34D03" w:rsidRPr="006728A1" w:rsidRDefault="00C34D03" w:rsidP="0080164F">
            <w:pPr>
              <w:jc w:val="both"/>
              <w:rPr>
                <w:rFonts w:ascii="Segoe UI" w:hAnsi="Segoe UI" w:cs="Segoe UI"/>
                <w:i/>
                <w:iCs/>
                <w:color w:val="00B0F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3BE575C" w14:textId="77777777" w:rsidR="00942B2F" w:rsidRPr="006728A1" w:rsidRDefault="00942B2F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5927E7" w14:textId="08DDF573" w:rsidR="00A575ED" w:rsidRDefault="00A575E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1DECCE" w14:textId="0512853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28E25F1" w14:textId="12524B8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28E7CA" w14:textId="0E51177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FEC77D" w14:textId="6437DF4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E7D6A9A" w14:textId="3C6F7E8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568A37" w14:textId="3F01332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142A79" w14:textId="1CAE2C7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ED8AA7" w14:textId="13ED214E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2371C0" w14:textId="69CF8001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6E9B7A" w14:textId="264F6D7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2829E7" w14:textId="2FDC666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521F77" w14:textId="2A8DF71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34D058C" w14:textId="5CDA9DAE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E00389" w14:textId="31F48B1E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D89CA67" w14:textId="7A26965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62D8BB" w14:textId="2C21564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F79B31" w14:textId="57095F8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A25E6A" w14:textId="790CCDF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B46652D" w14:textId="56A477A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8EB800" w14:textId="4435C7A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38D14B" w14:textId="44C2079B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2AAAB95" w14:textId="48857102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24D398F" w14:textId="27A60901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7B42DFA" w14:textId="465495A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FE0C99" w14:textId="6E3616C1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13EDC4" w14:textId="1395313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8E3A50" w14:textId="345FEA6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B03500" w14:textId="28EE3B0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65C842B" w14:textId="364737AB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52F70FD" w14:textId="680E79E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E6713D2" w14:textId="237019A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E952EFB" w14:textId="5C380AB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FF8C15" w14:textId="22ADE2A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3DD4FEE" w14:textId="5C500B7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D4C24E" w14:textId="4E2ED74B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606317C" w14:textId="66A548B2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DE2CF2B" w14:textId="3132A42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D025A2" w14:textId="1240C44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B64DD4" w14:textId="41D491C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2E9A8B5" w14:textId="28F9F5AE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852EA75" w14:textId="3FF9409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303354" w14:textId="4C2E001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BC7809A" w14:textId="4F9D5788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233D019" w14:textId="78C34B2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7275C4D" w14:textId="3C0CF24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7B774D1" w14:textId="34096CC3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89E51D3" w14:textId="1CB5F57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B9628E7" w14:textId="1AABDD8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E5DE240" w14:textId="02BD8E2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D039DBA" w14:textId="4EC6B27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7B8DA5E" w14:textId="499E13E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6E50E5" w14:textId="33224213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44DA76C" w14:textId="721CAFE0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9415D1" w14:textId="3915CD11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68CC5C" w14:textId="1374AE5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509C3C" w14:textId="7586B430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BB8228" w14:textId="737D27F2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37272F1" w14:textId="78B03D1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C25C999" w14:textId="70B3A57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DF6028" w14:textId="3278B2A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6B7003" w14:textId="43B502C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2383E0C" w14:textId="12B11D3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BA8C11" w14:textId="229C2DC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95480B" w14:textId="65F9A78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9D0EEF" w14:textId="6552AA5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F5D71F8" w14:textId="2EEA10E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98727F" w14:textId="476D4B8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F74845" w14:textId="179C4AD2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EF2644" w14:textId="2E9BDF9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CDD5203" w14:textId="41A012B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FB8160" w14:textId="2F9F19D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B012E6" w14:textId="4ED1AC5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CCD5494" w14:textId="4C329CD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B7AD3C" w14:textId="30F8CE68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4133CB4" w14:textId="010CA5D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D4260B9" w14:textId="5685879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BAF0D0F" w14:textId="6594DF8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B50FBAB" w14:textId="0CD381A0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9209AF0" w14:textId="62E4AB6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913DF3" w14:textId="54028CC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0E0D305" w14:textId="4C0C16E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6D826BE" w14:textId="2D52FF25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130A27" w14:textId="49796098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07B8CAC" w14:textId="2ED07A14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EE811B5" w14:textId="77FC0852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AD81B24" w14:textId="6F95F68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71FEA64" w14:textId="4E6FEBA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6B019AB" w14:textId="1CD5913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8308129" w14:textId="07D7D2B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BC9C7C" w14:textId="47CC3C9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13DCE05" w14:textId="3B1542C6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9AF7F2C" w14:textId="1CAE86BD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E73CCA3" w14:textId="6B7E6A18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BB915AC" w14:textId="36816A8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DE0D7C6" w14:textId="55C27DC7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16013A3" w14:textId="7DDE0D9B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ABCF8C1" w14:textId="4E9FF149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8F849F2" w14:textId="1839AD3F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7B805AD" w14:textId="69BEBC1A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49E5E79" w14:textId="0A9B22EC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977ED7" w14:textId="5AE9E668" w:rsidR="00666A0B" w:rsidRDefault="00666A0B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795BA4" w14:textId="4219CFB3" w:rsidR="00A575ED" w:rsidRPr="006728A1" w:rsidRDefault="008E1FD9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</w:p>
          <w:p w14:paraId="47ACBF00" w14:textId="77777777" w:rsidR="00A575ED" w:rsidRPr="006728A1" w:rsidRDefault="00A575E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A5EF700" w14:textId="77777777" w:rsidR="00A575ED" w:rsidRPr="006728A1" w:rsidRDefault="00A575E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A5F40E" w14:textId="77777777" w:rsidR="00A575ED" w:rsidRPr="006728A1" w:rsidRDefault="00A575E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7E5FDB" w14:textId="77777777" w:rsidR="00A575ED" w:rsidRPr="006728A1" w:rsidRDefault="00A575ED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CC330E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C041C19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4E0CA23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AD225B7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FCDF4B9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972C88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9370295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1D241B" w14:textId="77777777" w:rsidR="00EC01BE" w:rsidRPr="006728A1" w:rsidRDefault="00EC01B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8140FD4" w14:textId="60DA3BF6" w:rsidR="00EC01BE" w:rsidRPr="006728A1" w:rsidRDefault="00EC01BE" w:rsidP="00456E68">
            <w:pPr>
              <w:tabs>
                <w:tab w:val="left" w:pos="1170"/>
              </w:tabs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42B2F" w:rsidRPr="006728A1" w14:paraId="49EF7F6E" w14:textId="77777777" w:rsidTr="00A75310">
        <w:tc>
          <w:tcPr>
            <w:tcW w:w="839" w:type="dxa"/>
          </w:tcPr>
          <w:p w14:paraId="442B0AD1" w14:textId="0846B7AF" w:rsidR="00942B2F" w:rsidRPr="006728A1" w:rsidRDefault="002A3199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4.</w:t>
            </w:r>
          </w:p>
          <w:p w14:paraId="1C016E0C" w14:textId="70AA8AA6" w:rsidR="0032695C" w:rsidRPr="006728A1" w:rsidRDefault="0032695C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95FE29" w14:textId="77777777" w:rsidR="00CF6324" w:rsidRPr="006728A1" w:rsidRDefault="00CF6324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D992F2D" w14:textId="4237CFB9" w:rsidR="005939E9" w:rsidRPr="006728A1" w:rsidRDefault="005939E9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34326157" w14:textId="14E8E3F4" w:rsidR="00BC681E" w:rsidRPr="006728A1" w:rsidRDefault="00BC681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7DCDB3" w14:textId="06491F80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4A3250" w14:textId="3F790579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0D3C7B4" w14:textId="77A10893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7D2D47A" w14:textId="6E2E4DDE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6E401A" w14:textId="7D9DE20F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CF657A2" w14:textId="018C9C60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A57BD09" w14:textId="62FBB18C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CD744CD" w14:textId="19775513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2078343" w14:textId="45434E26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219D31C" w14:textId="73C4A1B3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7C49A2" w14:textId="1021C490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A7E93B0" w14:textId="64F4BCCC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BFBD3AD" w14:textId="26F4471A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4586D37" w14:textId="4F62965F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42F879E" w14:textId="7E726859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61A2821" w14:textId="34822EF7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507D52" w14:textId="07E46020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F485AFB" w14:textId="75D72CBB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ADBE67C" w14:textId="41261A42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DCA2F70" w14:textId="008AD740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9705397" w14:textId="77777777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3574327" w14:textId="50C68861" w:rsidR="005939E9" w:rsidRPr="006728A1" w:rsidRDefault="005939E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7FAA079" w14:textId="21AD1F69" w:rsidR="005939E9" w:rsidRPr="006728A1" w:rsidRDefault="005939E9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99AB53F" w14:textId="0F27EAE9" w:rsidR="00CD59BF" w:rsidRPr="006728A1" w:rsidRDefault="00CD59BF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CD95348" w14:textId="6B7B69DD" w:rsidR="007024D6" w:rsidRPr="006728A1" w:rsidRDefault="007024D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7899297C" w14:textId="77777777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82A8FB7" w14:textId="1F5C1747" w:rsidR="00FF1620" w:rsidRPr="006728A1" w:rsidRDefault="00CD59BF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6C0557EB" w14:textId="0FF88BDB" w:rsidR="00BC681E" w:rsidRPr="006728A1" w:rsidRDefault="00BC681E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</w:tcPr>
          <w:p w14:paraId="2FE8AF0D" w14:textId="77777777" w:rsidR="00DD1824" w:rsidRPr="006728A1" w:rsidRDefault="00EF279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Quality Sub-Committee escalation report – to include outbreak update and CQC guidance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64AD00B" w14:textId="77777777" w:rsidR="00DD1824" w:rsidRPr="006728A1" w:rsidRDefault="00DD1824" w:rsidP="00456E68">
            <w:pPr>
              <w:jc w:val="both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A8BF9F3" w14:textId="722756C2" w:rsidR="009D7FFA" w:rsidRPr="006728A1" w:rsidRDefault="00B44A0D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</w:t>
            </w:r>
            <w:r w:rsidR="00444A43" w:rsidRPr="006728A1">
              <w:rPr>
                <w:rFonts w:ascii="Segoe UI" w:hAnsi="Segoe UI" w:cs="Segoe UI"/>
                <w:sz w:val="24"/>
                <w:szCs w:val="24"/>
              </w:rPr>
              <w:t xml:space="preserve">presented </w:t>
            </w:r>
            <w:r w:rsidR="00CE2BAF" w:rsidRPr="006728A1">
              <w:rPr>
                <w:rFonts w:ascii="Segoe UI" w:hAnsi="Segoe UI" w:cs="Segoe UI"/>
                <w:sz w:val="24"/>
                <w:szCs w:val="24"/>
              </w:rPr>
              <w:t>paper QC 02/2021 Quality Sub-Committee Highlight Report</w:t>
            </w:r>
            <w:r w:rsidR="00BF040C" w:rsidRPr="006728A1">
              <w:rPr>
                <w:rFonts w:ascii="Segoe UI" w:hAnsi="Segoe UI" w:cs="Segoe UI"/>
                <w:sz w:val="24"/>
                <w:szCs w:val="24"/>
              </w:rPr>
              <w:t xml:space="preserve"> that </w:t>
            </w:r>
            <w:r w:rsidR="00C17C21" w:rsidRPr="006728A1">
              <w:rPr>
                <w:rFonts w:ascii="Segoe UI" w:hAnsi="Segoe UI" w:cs="Segoe UI"/>
                <w:sz w:val="24"/>
                <w:szCs w:val="24"/>
              </w:rPr>
              <w:t xml:space="preserve">encompassed the past three </w:t>
            </w:r>
            <w:r w:rsidR="00504CCF" w:rsidRPr="006728A1">
              <w:rPr>
                <w:rFonts w:ascii="Segoe UI" w:hAnsi="Segoe UI" w:cs="Segoe UI"/>
                <w:sz w:val="24"/>
                <w:szCs w:val="24"/>
              </w:rPr>
              <w:t xml:space="preserve">Quality Sub-Committee </w:t>
            </w:r>
            <w:r w:rsidR="00C17C21" w:rsidRPr="006728A1">
              <w:rPr>
                <w:rFonts w:ascii="Segoe UI" w:hAnsi="Segoe UI" w:cs="Segoe UI"/>
                <w:sz w:val="24"/>
                <w:szCs w:val="24"/>
              </w:rPr>
              <w:t xml:space="preserve"> meetings from November 2020 – January 2021 where owing to </w:t>
            </w:r>
            <w:r w:rsidR="00E9338E" w:rsidRPr="006728A1">
              <w:rPr>
                <w:rFonts w:ascii="Segoe UI" w:hAnsi="Segoe UI" w:cs="Segoe UI"/>
                <w:sz w:val="24"/>
                <w:szCs w:val="24"/>
              </w:rPr>
              <w:t xml:space="preserve">Covid work pressures </w:t>
            </w:r>
            <w:r w:rsidR="00731598" w:rsidRPr="006728A1">
              <w:rPr>
                <w:rFonts w:ascii="Segoe UI" w:hAnsi="Segoe UI" w:cs="Segoe UI"/>
                <w:sz w:val="24"/>
                <w:szCs w:val="24"/>
              </w:rPr>
              <w:t xml:space="preserve">the </w:t>
            </w:r>
            <w:r w:rsidR="004C0F25" w:rsidRPr="006728A1">
              <w:rPr>
                <w:rFonts w:ascii="Segoe UI" w:hAnsi="Segoe UI" w:cs="Segoe UI"/>
                <w:sz w:val="24"/>
                <w:szCs w:val="24"/>
              </w:rPr>
              <w:t xml:space="preserve">focus had been </w:t>
            </w:r>
            <w:r w:rsidR="00504CCF" w:rsidRPr="006728A1">
              <w:rPr>
                <w:rFonts w:ascii="Segoe UI" w:hAnsi="Segoe UI" w:cs="Segoe UI"/>
                <w:sz w:val="24"/>
                <w:szCs w:val="24"/>
              </w:rPr>
              <w:t xml:space="preserve">to ensure </w:t>
            </w:r>
            <w:r w:rsidR="004C0F25" w:rsidRPr="006728A1">
              <w:rPr>
                <w:rFonts w:ascii="Segoe UI" w:hAnsi="Segoe UI" w:cs="Segoe UI"/>
                <w:sz w:val="24"/>
                <w:szCs w:val="24"/>
              </w:rPr>
              <w:t xml:space="preserve"> patient safety and</w:t>
            </w:r>
            <w:r w:rsidR="00B1065C" w:rsidRPr="006728A1">
              <w:rPr>
                <w:rFonts w:ascii="Segoe UI" w:hAnsi="Segoe UI" w:cs="Segoe UI"/>
                <w:sz w:val="24"/>
                <w:szCs w:val="24"/>
              </w:rPr>
              <w:t xml:space="preserve"> critical escalations.</w:t>
            </w:r>
            <w:r w:rsidR="004C0F25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B3394C" w:rsidRPr="006728A1">
              <w:rPr>
                <w:rFonts w:ascii="Segoe UI" w:hAnsi="Segoe UI" w:cs="Segoe UI"/>
                <w:sz w:val="24"/>
                <w:szCs w:val="24"/>
              </w:rPr>
              <w:t>She highlighted the following escalations from the period:</w:t>
            </w:r>
          </w:p>
          <w:p w14:paraId="65779477" w14:textId="5C7020B9" w:rsidR="002A7C6D" w:rsidRPr="006728A1" w:rsidRDefault="002A7C6D" w:rsidP="00456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Resuscitation training </w:t>
            </w:r>
            <w:r w:rsidR="001039D5" w:rsidRPr="006728A1">
              <w:rPr>
                <w:rFonts w:ascii="Segoe UI" w:hAnsi="Segoe UI" w:cs="Segoe UI"/>
                <w:iCs/>
                <w:sz w:val="24"/>
                <w:szCs w:val="24"/>
              </w:rPr>
              <w:t>–</w:t>
            </w:r>
            <w:r w:rsidR="00F67A3F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F61D16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a plan </w:t>
            </w:r>
            <w:r w:rsidR="001039D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was in place to achieve </w:t>
            </w:r>
            <w:r w:rsidR="004A5BDC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full </w:t>
            </w:r>
            <w:r w:rsidR="00DB3DA7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1039D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compliance</w:t>
            </w:r>
            <w:r w:rsidR="002C1BD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4A5BDC" w:rsidRPr="006728A1">
              <w:rPr>
                <w:rFonts w:ascii="Segoe UI" w:hAnsi="Segoe UI" w:cs="Segoe UI"/>
                <w:iCs/>
                <w:sz w:val="24"/>
                <w:szCs w:val="24"/>
              </w:rPr>
              <w:t>by 31 March</w:t>
            </w:r>
            <w:r w:rsidR="00A250C6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, current overall compliance was at </w:t>
            </w:r>
            <w:r w:rsidR="001039D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>82%</w:t>
            </w:r>
            <w:r w:rsidR="00755CBF" w:rsidRPr="006728A1">
              <w:rPr>
                <w:rFonts w:ascii="Segoe UI" w:hAnsi="Segoe UI" w:cs="Segoe UI"/>
                <w:iCs/>
                <w:sz w:val="24"/>
                <w:szCs w:val="24"/>
              </w:rPr>
              <w:t>;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</w:p>
          <w:p w14:paraId="3787916B" w14:textId="54458B0C" w:rsidR="002A7C6D" w:rsidRPr="006728A1" w:rsidRDefault="00E46A9A" w:rsidP="00456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>Physical Healthcare</w:t>
            </w:r>
            <w:r w:rsidR="005B2B8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2A7C6D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Improvement </w:t>
            </w:r>
            <w:r w:rsidR="00D104A0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– action plan was </w:t>
            </w:r>
            <w:r w:rsidR="002A7C6D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in place </w:t>
            </w:r>
            <w:r w:rsidR="00E20CC6" w:rsidRPr="006728A1">
              <w:rPr>
                <w:rFonts w:ascii="Segoe UI" w:hAnsi="Segoe UI" w:cs="Segoe UI"/>
                <w:iCs/>
                <w:sz w:val="24"/>
                <w:szCs w:val="24"/>
              </w:rPr>
              <w:t>and being monitored by the Quality Sub-Committee</w:t>
            </w:r>
            <w:r w:rsidR="00DB72F7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for </w:t>
            </w:r>
            <w:r w:rsidR="00F35589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improving </w:t>
            </w:r>
            <w:r w:rsidR="002A7C6D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physical healthcare for those with S</w:t>
            </w:r>
            <w:r w:rsidR="00AB114A" w:rsidRPr="006728A1">
              <w:rPr>
                <w:rFonts w:ascii="Segoe UI" w:hAnsi="Segoe UI" w:cs="Segoe UI"/>
                <w:iCs/>
                <w:sz w:val="24"/>
                <w:szCs w:val="24"/>
              </w:rPr>
              <w:t>erious Mental Illness (</w:t>
            </w:r>
            <w:r w:rsidR="00AB114A" w:rsidRPr="00D55DCC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S</w:t>
            </w:r>
            <w:r w:rsidR="002A7C6D" w:rsidRPr="00D55DCC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M</w:t>
            </w:r>
            <w:r w:rsidR="009E7D22" w:rsidRPr="00D55DCC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I</w:t>
            </w:r>
            <w:r w:rsidR="009E7D22" w:rsidRPr="006728A1">
              <w:rPr>
                <w:rFonts w:ascii="Segoe UI" w:hAnsi="Segoe UI" w:cs="Segoe UI"/>
                <w:iCs/>
                <w:sz w:val="24"/>
                <w:szCs w:val="24"/>
              </w:rPr>
              <w:t>)</w:t>
            </w:r>
            <w:r w:rsidR="00897476" w:rsidRPr="006728A1">
              <w:rPr>
                <w:rFonts w:ascii="Segoe UI" w:hAnsi="Segoe UI" w:cs="Segoe UI"/>
                <w:iCs/>
                <w:sz w:val="24"/>
                <w:szCs w:val="24"/>
              </w:rPr>
              <w:t>;</w:t>
            </w:r>
          </w:p>
          <w:p w14:paraId="66E276D5" w14:textId="17EC1D60" w:rsidR="002A7C6D" w:rsidRPr="006728A1" w:rsidRDefault="002A7C6D" w:rsidP="00456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Health and Safety Executive </w:t>
            </w:r>
            <w:r w:rsidR="00951C25" w:rsidRPr="006728A1">
              <w:rPr>
                <w:rFonts w:ascii="Segoe UI" w:hAnsi="Segoe UI" w:cs="Segoe UI"/>
                <w:iCs/>
                <w:sz w:val="24"/>
                <w:szCs w:val="24"/>
              </w:rPr>
              <w:t>(</w:t>
            </w:r>
            <w:r w:rsidR="00951C25" w:rsidRPr="006728A1">
              <w:rPr>
                <w:rFonts w:ascii="Segoe UI" w:hAnsi="Segoe UI" w:cs="Segoe UI"/>
                <w:b/>
                <w:bCs/>
                <w:iCs/>
                <w:sz w:val="24"/>
                <w:szCs w:val="24"/>
              </w:rPr>
              <w:t>HSE</w:t>
            </w:r>
            <w:r w:rsidR="00951C2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) </w:t>
            </w:r>
            <w:r w:rsidR="009E7D22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contraventions </w:t>
            </w:r>
            <w:r w:rsidR="00497859" w:rsidRPr="006728A1">
              <w:rPr>
                <w:rFonts w:ascii="Segoe UI" w:hAnsi="Segoe UI" w:cs="Segoe UI"/>
                <w:iCs/>
                <w:sz w:val="24"/>
                <w:szCs w:val="24"/>
              </w:rPr>
              <w:t>–</w:t>
            </w:r>
            <w:r w:rsidR="009E7D22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F26A73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all actions </w:t>
            </w:r>
            <w:r w:rsidR="00497859" w:rsidRPr="006728A1">
              <w:rPr>
                <w:rFonts w:ascii="Segoe UI" w:hAnsi="Segoe UI" w:cs="Segoe UI"/>
                <w:iCs/>
                <w:sz w:val="24"/>
                <w:szCs w:val="24"/>
              </w:rPr>
              <w:t>in relation to Covid 19 measu</w:t>
            </w:r>
            <w:r w:rsidR="00954BC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res and violence and aggression to staff </w:t>
            </w:r>
            <w:r w:rsidR="00EC2456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had been </w:t>
            </w:r>
            <w:r w:rsidR="00847FDE" w:rsidRPr="006728A1">
              <w:rPr>
                <w:rFonts w:ascii="Segoe UI" w:hAnsi="Segoe UI" w:cs="Segoe UI"/>
                <w:iCs/>
                <w:sz w:val="24"/>
                <w:szCs w:val="24"/>
              </w:rPr>
              <w:t>responded to</w:t>
            </w:r>
            <w:r w:rsidR="00200024">
              <w:rPr>
                <w:rFonts w:ascii="Segoe UI" w:hAnsi="Segoe UI" w:cs="Segoe UI"/>
                <w:iCs/>
                <w:sz w:val="24"/>
                <w:szCs w:val="24"/>
              </w:rPr>
              <w:t>,</w:t>
            </w:r>
            <w:r w:rsidR="00847FDE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and appropriate actions taken;</w:t>
            </w:r>
          </w:p>
          <w:p w14:paraId="18F5B5BA" w14:textId="14C791EA" w:rsidR="002A7C6D" w:rsidRPr="006728A1" w:rsidRDefault="002A7C6D" w:rsidP="00456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>Increas</w:t>
            </w:r>
            <w:r w:rsidR="00847FDE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e in the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use of agency </w:t>
            </w:r>
            <w:r w:rsidR="00847FDE" w:rsidRPr="006728A1">
              <w:rPr>
                <w:rFonts w:ascii="Segoe UI" w:hAnsi="Segoe UI" w:cs="Segoe UI"/>
                <w:iCs/>
                <w:sz w:val="24"/>
                <w:szCs w:val="24"/>
              </w:rPr>
              <w:t>staff</w:t>
            </w:r>
            <w:r w:rsidR="0021193B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– increase related to staffing </w:t>
            </w:r>
            <w:r w:rsidR="002C526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for inpatient wards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owing to </w:t>
            </w:r>
            <w:r w:rsidR="002C526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the pandemic; and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</w:p>
          <w:p w14:paraId="100015CC" w14:textId="32E1AECD" w:rsidR="00185E50" w:rsidRPr="006728A1" w:rsidRDefault="002A7C6D" w:rsidP="00456E6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i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>Dent</w:t>
            </w:r>
            <w:r w:rsidR="001A4562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al </w:t>
            </w:r>
            <w:r w:rsidR="00592CA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Service </w:t>
            </w:r>
            <w:r w:rsidR="006F432E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for children </w:t>
            </w:r>
            <w:r w:rsidR="006769BB" w:rsidRPr="006728A1">
              <w:rPr>
                <w:rFonts w:ascii="Segoe UI" w:hAnsi="Segoe UI" w:cs="Segoe UI"/>
                <w:iCs/>
                <w:sz w:val="24"/>
                <w:szCs w:val="24"/>
              </w:rPr>
              <w:t>–</w:t>
            </w:r>
            <w:r w:rsidR="00592CA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6769BB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the number of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children </w:t>
            </w:r>
            <w:r w:rsidR="00DA3E3C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on the dental waiting list was at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293</w:t>
            </w:r>
            <w:r w:rsidR="00DA3E3C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, </w:t>
            </w:r>
            <w:r w:rsidRPr="006728A1">
              <w:rPr>
                <w:rFonts w:ascii="Segoe UI" w:hAnsi="Segoe UI" w:cs="Segoe UI"/>
                <w:iCs/>
                <w:sz w:val="24"/>
                <w:szCs w:val="24"/>
              </w:rPr>
              <w:t>over double the pre-covid number</w:t>
            </w:r>
            <w:r w:rsidR="003A6AE8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. </w:t>
            </w:r>
            <w:r w:rsidR="00736AA4" w:rsidRPr="006728A1">
              <w:rPr>
                <w:rFonts w:ascii="Segoe UI" w:hAnsi="Segoe UI" w:cs="Segoe UI"/>
                <w:iCs/>
                <w:sz w:val="24"/>
                <w:szCs w:val="24"/>
              </w:rPr>
              <w:t>Ros Mitchel clarified t</w:t>
            </w:r>
            <w:r w:rsidR="009F6B7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he increase </w:t>
            </w:r>
            <w:r w:rsidR="00F27E6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had been </w:t>
            </w:r>
            <w:r w:rsidR="00185E50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due </w:t>
            </w:r>
            <w:r w:rsidR="009F6B7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to cancelled </w:t>
            </w:r>
            <w:r w:rsidR="00F27E6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185E50" w:rsidRPr="006728A1">
              <w:rPr>
                <w:rFonts w:ascii="Segoe UI" w:hAnsi="Segoe UI" w:cs="Segoe UI"/>
                <w:iCs/>
                <w:sz w:val="24"/>
                <w:szCs w:val="24"/>
              </w:rPr>
              <w:t>paediatric</w:t>
            </w:r>
            <w:r w:rsidR="00F27E65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</w:t>
            </w:r>
            <w:r w:rsidR="009F6B7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theatre </w:t>
            </w:r>
            <w:r w:rsidR="00F27E65" w:rsidRPr="006728A1">
              <w:rPr>
                <w:rFonts w:ascii="Segoe UI" w:hAnsi="Segoe UI" w:cs="Segoe UI"/>
                <w:iCs/>
                <w:sz w:val="24"/>
                <w:szCs w:val="24"/>
              </w:rPr>
              <w:t>sessions owing to the pandemic</w:t>
            </w:r>
            <w:r w:rsidR="002D3FA8" w:rsidRPr="006728A1">
              <w:rPr>
                <w:rFonts w:ascii="Segoe UI" w:hAnsi="Segoe UI" w:cs="Segoe UI"/>
                <w:iCs/>
                <w:sz w:val="24"/>
                <w:szCs w:val="24"/>
              </w:rPr>
              <w:t>.</w:t>
            </w:r>
            <w:r w:rsidR="00736AA4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She highlighted it was not</w:t>
            </w:r>
            <w:r w:rsidR="00725132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 just access but </w:t>
            </w:r>
            <w:r w:rsidR="00360B36">
              <w:rPr>
                <w:rFonts w:ascii="Segoe UI" w:hAnsi="Segoe UI" w:cs="Segoe UI"/>
                <w:iCs/>
                <w:sz w:val="24"/>
                <w:szCs w:val="24"/>
              </w:rPr>
              <w:t xml:space="preserve">reduced </w:t>
            </w:r>
            <w:r w:rsidR="00725132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throughput </w:t>
            </w:r>
            <w:r w:rsidR="00184BB1" w:rsidRPr="006728A1">
              <w:rPr>
                <w:rFonts w:ascii="Segoe UI" w:hAnsi="Segoe UI" w:cs="Segoe UI"/>
                <w:iCs/>
                <w:sz w:val="24"/>
                <w:szCs w:val="24"/>
              </w:rPr>
              <w:t xml:space="preserve">and was a national </w:t>
            </w:r>
            <w:r w:rsidR="008F73D1" w:rsidRPr="006728A1">
              <w:rPr>
                <w:rFonts w:ascii="Segoe UI" w:hAnsi="Segoe UI" w:cs="Segoe UI"/>
                <w:iCs/>
                <w:sz w:val="24"/>
                <w:szCs w:val="24"/>
              </w:rPr>
              <w:t>issue for children’s dental services.</w:t>
            </w:r>
          </w:p>
          <w:p w14:paraId="29FB793D" w14:textId="77777777" w:rsidR="001138D9" w:rsidRPr="006728A1" w:rsidRDefault="001138D9" w:rsidP="00456E68">
            <w:pPr>
              <w:jc w:val="both"/>
              <w:rPr>
                <w:rFonts w:ascii="Segoe UI" w:hAnsi="Segoe UI" w:cs="Segoe UI"/>
                <w:color w:val="4F81BD" w:themeColor="accent1"/>
                <w:sz w:val="24"/>
                <w:szCs w:val="24"/>
              </w:rPr>
            </w:pPr>
          </w:p>
          <w:p w14:paraId="1B48BB64" w14:textId="198F1EE3" w:rsidR="001138D9" w:rsidRPr="006728A1" w:rsidRDefault="001138D9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Chair </w:t>
            </w:r>
            <w:r w:rsidR="003046C8" w:rsidRPr="006728A1">
              <w:rPr>
                <w:rFonts w:ascii="Segoe UI" w:hAnsi="Segoe UI" w:cs="Segoe UI"/>
                <w:sz w:val="24"/>
                <w:szCs w:val="24"/>
              </w:rPr>
              <w:t xml:space="preserve">noted on behalf of the Committee the vast amount of work </w:t>
            </w:r>
            <w:r w:rsidR="00A83BCD" w:rsidRPr="006728A1">
              <w:rPr>
                <w:rFonts w:ascii="Segoe UI" w:hAnsi="Segoe UI" w:cs="Segoe UI"/>
                <w:sz w:val="24"/>
                <w:szCs w:val="24"/>
              </w:rPr>
              <w:t xml:space="preserve">being undertaken by those on </w:t>
            </w:r>
            <w:r w:rsidR="003046C8" w:rsidRPr="006728A1">
              <w:rPr>
                <w:rFonts w:ascii="Segoe UI" w:hAnsi="Segoe UI" w:cs="Segoe UI"/>
                <w:sz w:val="24"/>
                <w:szCs w:val="24"/>
              </w:rPr>
              <w:t xml:space="preserve">the Quality Sub-Committee </w:t>
            </w:r>
            <w:r w:rsidR="00A83BCD" w:rsidRPr="006728A1">
              <w:rPr>
                <w:rFonts w:ascii="Segoe UI" w:hAnsi="Segoe UI" w:cs="Segoe UI"/>
                <w:sz w:val="24"/>
                <w:szCs w:val="24"/>
              </w:rPr>
              <w:t xml:space="preserve"> in achieving reassurance on all patient facing activity.</w:t>
            </w:r>
          </w:p>
          <w:p w14:paraId="0075134D" w14:textId="77777777" w:rsidR="005B1510" w:rsidRPr="006728A1" w:rsidRDefault="005B1510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</w:p>
          <w:p w14:paraId="70382518" w14:textId="631BB93E" w:rsidR="00E51EA9" w:rsidRDefault="00B4375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The</w:t>
            </w:r>
            <w:r w:rsidR="00B755C8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Committee noted the report.</w:t>
            </w:r>
            <w:r w:rsidR="00A91074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99E58D7" w14:textId="77777777" w:rsidR="00F76248" w:rsidRPr="006728A1" w:rsidRDefault="00F76248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240ACA42" w14:textId="3672E140" w:rsidR="008F73D1" w:rsidRPr="006728A1" w:rsidRDefault="008F73D1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B5806B0" w14:textId="77777777" w:rsidR="00942B2F" w:rsidRPr="006728A1" w:rsidRDefault="00942B2F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4212BE1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1F92AFB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B2F32C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85D4326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E2E37D4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4178AD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D74E288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B8AA616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FCF57A4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7691667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8525C61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1D78694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860506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789AE49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914AB97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2FA15D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38BD843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6C64ACA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809B52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49416AD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51527D4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0E9C987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4D73F06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A1B3DB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500F055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F22CCD4" w14:textId="77777777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CFE116E" w14:textId="7E173CF6" w:rsidR="00486A2E" w:rsidRPr="006728A1" w:rsidRDefault="00486A2E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73352B" w:rsidRPr="006728A1" w14:paraId="0DFA24B4" w14:textId="77777777" w:rsidTr="00A75310">
        <w:tc>
          <w:tcPr>
            <w:tcW w:w="839" w:type="dxa"/>
          </w:tcPr>
          <w:p w14:paraId="5E141694" w14:textId="4715CF88" w:rsidR="0073352B" w:rsidRPr="006728A1" w:rsidRDefault="0073352B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5.</w:t>
            </w:r>
          </w:p>
          <w:p w14:paraId="2BDC6458" w14:textId="03B61D18" w:rsidR="00D13207" w:rsidRDefault="00D13207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C86E052" w14:textId="0AC2F75E" w:rsidR="001F0268" w:rsidRDefault="001F026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987AA8" w14:textId="77777777" w:rsidR="00F76248" w:rsidRPr="006728A1" w:rsidRDefault="00F76248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995C311" w14:textId="1BF920A0" w:rsidR="00251E5C" w:rsidRPr="006728A1" w:rsidRDefault="00AA6A59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lastRenderedPageBreak/>
              <w:t>a</w:t>
            </w:r>
          </w:p>
          <w:p w14:paraId="6A045FDC" w14:textId="44DE780D" w:rsidR="00DD64A6" w:rsidRPr="006728A1" w:rsidRDefault="00DD64A6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8178C97" w14:textId="43FB6AA5" w:rsidR="00D13207" w:rsidRDefault="00D13207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F3714F5" w14:textId="77777777" w:rsidR="00E954AE" w:rsidRPr="006728A1" w:rsidRDefault="00E954AE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3048A8B" w14:textId="57E4E3DC" w:rsidR="00725C36" w:rsidRPr="006728A1" w:rsidRDefault="00AD1C8A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03066670" w14:textId="6523752F" w:rsidR="00AD1C8A" w:rsidRPr="006728A1" w:rsidRDefault="00AD1C8A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61D2CD3" w14:textId="4FE625A5" w:rsidR="00725C36" w:rsidRPr="006728A1" w:rsidRDefault="00573C01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7596CFA5" w14:textId="549595D8" w:rsidR="006473AA" w:rsidRPr="006728A1" w:rsidRDefault="006473AA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582" w:type="dxa"/>
          </w:tcPr>
          <w:p w14:paraId="0140F481" w14:textId="1931422D" w:rsidR="000F464A" w:rsidRPr="006728A1" w:rsidRDefault="000F464A" w:rsidP="00456E68">
            <w:pPr>
              <w:jc w:val="both"/>
              <w:rPr>
                <w:rFonts w:ascii="Segoe UI" w:eastAsia="Times New Roman" w:hAnsi="Segoe UI" w:cs="Segoe UI"/>
                <w:color w:val="00B0F0"/>
                <w:sz w:val="24"/>
                <w:szCs w:val="24"/>
              </w:rPr>
            </w:pP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lastRenderedPageBreak/>
              <w:t>I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nfection </w:t>
            </w: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P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revention </w:t>
            </w: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C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ontrol</w:t>
            </w: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 B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oard </w:t>
            </w: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A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 xml:space="preserve">ssurance </w:t>
            </w:r>
            <w:r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F</w:t>
            </w:r>
            <w:r w:rsidR="00993D9B" w:rsidRPr="006728A1">
              <w:rPr>
                <w:rFonts w:ascii="Segoe UI" w:eastAsia="Times New Roman" w:hAnsi="Segoe UI" w:cs="Segoe UI"/>
                <w:b/>
                <w:bCs/>
                <w:sz w:val="24"/>
                <w:szCs w:val="24"/>
              </w:rPr>
              <w:t>ramework (IPC BAF)</w:t>
            </w:r>
            <w:r w:rsidRPr="006728A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  <w:p w14:paraId="0E54B7CC" w14:textId="77777777" w:rsidR="00F76248" w:rsidRDefault="00F76248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4754FAD" w14:textId="10A468CA" w:rsidR="006A199F" w:rsidRPr="006728A1" w:rsidRDefault="005A752C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lastRenderedPageBreak/>
              <w:t>The Chief Nurse present</w:t>
            </w:r>
            <w:r w:rsidR="00C75E34" w:rsidRPr="006728A1">
              <w:rPr>
                <w:rFonts w:ascii="Segoe UI" w:hAnsi="Segoe UI" w:cs="Segoe UI"/>
                <w:sz w:val="24"/>
                <w:szCs w:val="24"/>
              </w:rPr>
              <w:t>ed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on paper</w:t>
            </w:r>
            <w:r w:rsidR="00C75E34" w:rsidRPr="006728A1">
              <w:rPr>
                <w:rFonts w:ascii="Segoe UI" w:hAnsi="Segoe UI" w:cs="Segoe UI"/>
                <w:sz w:val="24"/>
                <w:szCs w:val="24"/>
              </w:rPr>
              <w:t xml:space="preserve"> QC 03/202 </w:t>
            </w:r>
            <w:r w:rsidR="00EB74D9" w:rsidRPr="006728A1">
              <w:rPr>
                <w:rFonts w:ascii="Segoe UI" w:hAnsi="Segoe UI" w:cs="Segoe UI"/>
                <w:sz w:val="24"/>
                <w:szCs w:val="24"/>
              </w:rPr>
              <w:t>IPC BAF</w:t>
            </w:r>
            <w:r w:rsidR="00B159B4" w:rsidRPr="006728A1">
              <w:rPr>
                <w:rFonts w:ascii="Segoe UI" w:hAnsi="Segoe UI" w:cs="Segoe UI"/>
                <w:sz w:val="24"/>
                <w:szCs w:val="24"/>
              </w:rPr>
              <w:t xml:space="preserve"> stating </w:t>
            </w:r>
            <w:r w:rsidR="00F71B1D" w:rsidRPr="006728A1">
              <w:rPr>
                <w:rFonts w:ascii="Segoe UI" w:hAnsi="Segoe UI" w:cs="Segoe UI"/>
                <w:sz w:val="24"/>
                <w:szCs w:val="24"/>
              </w:rPr>
              <w:t>th</w:t>
            </w:r>
            <w:r w:rsidR="00E80D97" w:rsidRPr="006728A1">
              <w:rPr>
                <w:rFonts w:ascii="Segoe UI" w:hAnsi="Segoe UI" w:cs="Segoe UI"/>
                <w:sz w:val="24"/>
                <w:szCs w:val="24"/>
              </w:rPr>
              <w:t xml:space="preserve">is </w:t>
            </w:r>
            <w:r w:rsidR="00F71B1D" w:rsidRPr="006728A1">
              <w:rPr>
                <w:rFonts w:ascii="Segoe UI" w:hAnsi="Segoe UI" w:cs="Segoe UI"/>
                <w:sz w:val="24"/>
                <w:szCs w:val="24"/>
              </w:rPr>
              <w:t xml:space="preserve"> revised </w:t>
            </w:r>
            <w:r w:rsidR="00E80D97" w:rsidRPr="006728A1">
              <w:rPr>
                <w:rFonts w:ascii="Segoe UI" w:hAnsi="Segoe UI" w:cs="Segoe UI"/>
                <w:sz w:val="24"/>
                <w:szCs w:val="24"/>
              </w:rPr>
              <w:t xml:space="preserve">version </w:t>
            </w:r>
            <w:r w:rsidR="006336F6" w:rsidRPr="006728A1">
              <w:rPr>
                <w:rFonts w:ascii="Segoe UI" w:hAnsi="Segoe UI" w:cs="Segoe UI"/>
                <w:sz w:val="24"/>
                <w:szCs w:val="24"/>
              </w:rPr>
              <w:t xml:space="preserve">had </w:t>
            </w:r>
            <w:r w:rsidR="00D96AE4">
              <w:rPr>
                <w:rFonts w:ascii="Segoe UI" w:hAnsi="Segoe UI" w:cs="Segoe UI"/>
                <w:sz w:val="24"/>
                <w:szCs w:val="24"/>
              </w:rPr>
              <w:t>already</w:t>
            </w:r>
            <w:r w:rsidR="00E80D97" w:rsidRPr="006728A1">
              <w:rPr>
                <w:rFonts w:ascii="Segoe UI" w:hAnsi="Segoe UI" w:cs="Segoe UI"/>
                <w:sz w:val="24"/>
                <w:szCs w:val="24"/>
              </w:rPr>
              <w:t xml:space="preserve"> been presented at Board</w:t>
            </w:r>
            <w:r w:rsidR="00D96AE4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E954AE">
              <w:rPr>
                <w:rFonts w:ascii="Segoe UI" w:hAnsi="Segoe UI" w:cs="Segoe UI"/>
                <w:sz w:val="24"/>
                <w:szCs w:val="24"/>
              </w:rPr>
              <w:t xml:space="preserve">was being presented today for assurance </w:t>
            </w:r>
            <w:r w:rsidR="00BC577F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954AE">
              <w:rPr>
                <w:rFonts w:ascii="Segoe UI" w:hAnsi="Segoe UI" w:cs="Segoe UI"/>
                <w:sz w:val="24"/>
                <w:szCs w:val="24"/>
              </w:rPr>
              <w:t xml:space="preserve"> by the Quality Committee.</w:t>
            </w:r>
          </w:p>
          <w:p w14:paraId="15C6A37B" w14:textId="007A5F62" w:rsidR="000200F4" w:rsidRPr="006728A1" w:rsidRDefault="000200F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DFA8CE3" w14:textId="03618290" w:rsidR="00FB3704" w:rsidRPr="006728A1" w:rsidRDefault="00FB370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The Committee agreed it wa</w:t>
            </w:r>
            <w:r w:rsidR="00A63412" w:rsidRPr="006728A1">
              <w:rPr>
                <w:rFonts w:ascii="Segoe UI" w:hAnsi="Segoe UI" w:cs="Segoe UI"/>
                <w:sz w:val="24"/>
                <w:szCs w:val="24"/>
              </w:rPr>
              <w:t>s a comprehensive in-depth report.</w:t>
            </w:r>
          </w:p>
          <w:p w14:paraId="4EDA7AAB" w14:textId="2EA0E058" w:rsidR="00A63412" w:rsidRPr="006728A1" w:rsidRDefault="00A63412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DE50724" w14:textId="2D0ADA2D" w:rsidR="00F56F5B" w:rsidRPr="006728A1" w:rsidRDefault="00A63412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The Committee noted the report.</w:t>
            </w:r>
          </w:p>
          <w:p w14:paraId="35A8D265" w14:textId="5B511B20" w:rsidR="00AE0974" w:rsidRPr="006728A1" w:rsidRDefault="00AE0974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289C446F" w14:textId="729D53EE" w:rsidR="008C3D22" w:rsidRPr="006728A1" w:rsidRDefault="008C3D22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  <w:tr w:rsidR="0099029A" w:rsidRPr="006728A1" w14:paraId="55FF3609" w14:textId="77777777" w:rsidTr="00A75310">
        <w:tc>
          <w:tcPr>
            <w:tcW w:w="839" w:type="dxa"/>
          </w:tcPr>
          <w:p w14:paraId="622A26DE" w14:textId="0D42DCE0" w:rsidR="0099029A" w:rsidRPr="006728A1" w:rsidRDefault="00BC1B56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6</w:t>
            </w:r>
            <w:r w:rsidR="0099029A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</w:p>
          <w:p w14:paraId="6248BD3D" w14:textId="77777777" w:rsidR="00B31D45" w:rsidRPr="006728A1" w:rsidRDefault="00B31D45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4E1D94F" w14:textId="02724855" w:rsidR="00881468" w:rsidRPr="006728A1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a</w:t>
            </w:r>
          </w:p>
          <w:p w14:paraId="754D8F96" w14:textId="17C0203A" w:rsidR="00881468" w:rsidRDefault="00881468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0A10D2A" w14:textId="77777777" w:rsidR="00370229" w:rsidRPr="006728A1" w:rsidRDefault="00370229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5F30D1E" w14:textId="03A94B7A" w:rsidR="00881468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b</w:t>
            </w:r>
          </w:p>
          <w:p w14:paraId="10C1473D" w14:textId="61D6A050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1D0FCE6" w14:textId="4982C33E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8890A80" w14:textId="7C64AD55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5A981B" w14:textId="578A11F5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66DFCF26" w14:textId="3C9AE0BD" w:rsid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CAC7E0A" w14:textId="044782F8" w:rsidR="00B85143" w:rsidRDefault="00B8514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78250E" w14:textId="5ACB3C9E" w:rsidR="00B85143" w:rsidRDefault="00B85143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1E15F14" w14:textId="77777777" w:rsidR="00C26FB7" w:rsidRPr="006728A1" w:rsidRDefault="00C26FB7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EFFB55D" w14:textId="52100A8C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c</w:t>
            </w:r>
          </w:p>
          <w:p w14:paraId="4C718289" w14:textId="39A9AE44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D8F4124" w14:textId="3BC2E522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3EDD2823" w14:textId="327824F3" w:rsid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462E556B" w14:textId="77777777" w:rsidR="00FB5394" w:rsidRPr="006728A1" w:rsidRDefault="00FB5394" w:rsidP="002845F9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1926A822" w14:textId="381E470E" w:rsidR="006728A1" w:rsidRPr="006728A1" w:rsidRDefault="006728A1" w:rsidP="002845F9">
            <w:pPr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d</w:t>
            </w:r>
          </w:p>
          <w:p w14:paraId="58E3DD97" w14:textId="77777777" w:rsidR="003301A4" w:rsidRPr="006728A1" w:rsidRDefault="003301A4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0A3E85" w14:textId="30021F13" w:rsidR="00701A3E" w:rsidRPr="006728A1" w:rsidRDefault="00701A3E" w:rsidP="002845F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</w:tcPr>
          <w:p w14:paraId="66F0687B" w14:textId="2A3EDD44" w:rsidR="0099029A" w:rsidRPr="006728A1" w:rsidRDefault="0099029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AOB</w:t>
            </w:r>
          </w:p>
          <w:p w14:paraId="501C3B90" w14:textId="77777777" w:rsidR="000A3920" w:rsidRPr="006728A1" w:rsidRDefault="000A3920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593937C" w14:textId="1060DB73" w:rsidR="000A3920" w:rsidRPr="006728A1" w:rsidRDefault="000A3920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Chair raised his concern </w:t>
            </w:r>
            <w:r w:rsidR="00745617" w:rsidRPr="006728A1">
              <w:rPr>
                <w:rFonts w:ascii="Segoe UI" w:hAnsi="Segoe UI" w:cs="Segoe UI"/>
                <w:sz w:val="24"/>
                <w:szCs w:val="24"/>
              </w:rPr>
              <w:t xml:space="preserve">of the </w:t>
            </w:r>
            <w:r w:rsidR="00353841" w:rsidRPr="006728A1">
              <w:rPr>
                <w:rFonts w:ascii="Segoe UI" w:hAnsi="Segoe UI" w:cs="Segoe UI"/>
                <w:sz w:val="24"/>
                <w:szCs w:val="24"/>
              </w:rPr>
              <w:t xml:space="preserve">serology </w:t>
            </w:r>
            <w:r w:rsidR="00054DD4" w:rsidRPr="006728A1">
              <w:rPr>
                <w:rFonts w:ascii="Segoe UI" w:hAnsi="Segoe UI" w:cs="Segoe UI"/>
                <w:sz w:val="24"/>
                <w:szCs w:val="24"/>
              </w:rPr>
              <w:t xml:space="preserve">testing </w:t>
            </w:r>
            <w:r w:rsidR="00745617" w:rsidRPr="006728A1">
              <w:rPr>
                <w:rFonts w:ascii="Segoe UI" w:hAnsi="Segoe UI" w:cs="Segoe UI"/>
                <w:sz w:val="24"/>
                <w:szCs w:val="24"/>
              </w:rPr>
              <w:t xml:space="preserve">results </w:t>
            </w:r>
            <w:r w:rsidR="00353841" w:rsidRPr="006728A1">
              <w:rPr>
                <w:rFonts w:ascii="Segoe UI" w:hAnsi="Segoe UI" w:cs="Segoe UI"/>
                <w:sz w:val="24"/>
                <w:szCs w:val="24"/>
              </w:rPr>
              <w:t xml:space="preserve">at </w:t>
            </w:r>
            <w:r w:rsidR="00353841" w:rsidRPr="008F7656">
              <w:rPr>
                <w:rFonts w:ascii="Segoe UI" w:hAnsi="Segoe UI" w:cs="Segoe UI"/>
                <w:sz w:val="24"/>
                <w:szCs w:val="24"/>
              </w:rPr>
              <w:t>3</w:t>
            </w:r>
            <w:r w:rsidR="008F7656">
              <w:rPr>
                <w:rFonts w:ascii="Segoe UI" w:hAnsi="Segoe UI" w:cs="Segoe UI"/>
                <w:sz w:val="24"/>
                <w:szCs w:val="24"/>
              </w:rPr>
              <w:t>(g)</w:t>
            </w:r>
            <w:r w:rsidR="00F454FC" w:rsidRPr="006728A1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B34F9A" w:rsidRPr="006728A1">
              <w:rPr>
                <w:rFonts w:ascii="Segoe UI" w:hAnsi="Segoe UI" w:cs="Segoe UI"/>
                <w:sz w:val="24"/>
                <w:szCs w:val="24"/>
              </w:rPr>
              <w:t>enquired</w:t>
            </w:r>
            <w:r w:rsidR="00BD7753" w:rsidRPr="006728A1">
              <w:rPr>
                <w:rFonts w:ascii="Segoe UI" w:hAnsi="Segoe UI" w:cs="Segoe UI"/>
                <w:sz w:val="24"/>
                <w:szCs w:val="24"/>
              </w:rPr>
              <w:t xml:space="preserve"> how the </w:t>
            </w:r>
            <w:r w:rsidR="00F454FC" w:rsidRPr="006728A1">
              <w:rPr>
                <w:rFonts w:ascii="Segoe UI" w:hAnsi="Segoe UI" w:cs="Segoe UI"/>
                <w:sz w:val="24"/>
                <w:szCs w:val="24"/>
              </w:rPr>
              <w:t xml:space="preserve">Trust </w:t>
            </w:r>
            <w:r w:rsidR="00BD7753" w:rsidRPr="006728A1">
              <w:rPr>
                <w:rFonts w:ascii="Segoe UI" w:hAnsi="Segoe UI" w:cs="Segoe UI"/>
                <w:sz w:val="24"/>
                <w:szCs w:val="24"/>
              </w:rPr>
              <w:t xml:space="preserve">was </w:t>
            </w:r>
            <w:r w:rsidR="00B34F9A" w:rsidRPr="006728A1">
              <w:rPr>
                <w:rFonts w:ascii="Segoe UI" w:hAnsi="Segoe UI" w:cs="Segoe UI"/>
                <w:sz w:val="24"/>
                <w:szCs w:val="24"/>
              </w:rPr>
              <w:t>protecting</w:t>
            </w:r>
            <w:r w:rsidR="00BD7753" w:rsidRPr="006728A1">
              <w:rPr>
                <w:rFonts w:ascii="Segoe UI" w:hAnsi="Segoe UI" w:cs="Segoe UI"/>
                <w:sz w:val="24"/>
                <w:szCs w:val="24"/>
              </w:rPr>
              <w:t xml:space="preserve"> staff in these roles.</w:t>
            </w:r>
          </w:p>
          <w:p w14:paraId="6430FB8E" w14:textId="462F67F4" w:rsidR="00054DD4" w:rsidRPr="006728A1" w:rsidRDefault="00054DD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62508DBA" w14:textId="5F1F9CB2" w:rsidR="005B40C1" w:rsidRPr="006728A1" w:rsidRDefault="00054DD4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>Pete McGrane responded</w:t>
            </w:r>
            <w:r w:rsidR="00FE4C88" w:rsidRPr="006728A1">
              <w:rPr>
                <w:rFonts w:ascii="Segoe UI" w:hAnsi="Segoe UI" w:cs="Segoe UI"/>
                <w:sz w:val="24"/>
                <w:szCs w:val="24"/>
              </w:rPr>
              <w:t xml:space="preserve"> the </w:t>
            </w:r>
            <w:r w:rsidR="0081540B" w:rsidRPr="006728A1">
              <w:rPr>
                <w:rFonts w:ascii="Segoe UI" w:hAnsi="Segoe UI" w:cs="Segoe UI"/>
                <w:sz w:val="24"/>
                <w:szCs w:val="24"/>
              </w:rPr>
              <w:t xml:space="preserve">Trust had </w:t>
            </w:r>
            <w:r w:rsidR="007F078B" w:rsidRPr="006728A1">
              <w:rPr>
                <w:rFonts w:ascii="Segoe UI" w:hAnsi="Segoe UI" w:cs="Segoe UI"/>
                <w:sz w:val="24"/>
                <w:szCs w:val="24"/>
              </w:rPr>
              <w:t>always adhered to national guidance</w:t>
            </w:r>
            <w:r w:rsidR="007F3DAD" w:rsidRPr="006728A1">
              <w:rPr>
                <w:rFonts w:ascii="Segoe UI" w:hAnsi="Segoe UI" w:cs="Segoe UI"/>
                <w:sz w:val="24"/>
                <w:szCs w:val="24"/>
              </w:rPr>
              <w:t xml:space="preserve"> for protection of staff and IPC measures</w:t>
            </w:r>
            <w:r w:rsidR="007F4F90" w:rsidRPr="006728A1">
              <w:rPr>
                <w:rFonts w:ascii="Segoe UI" w:hAnsi="Segoe UI" w:cs="Segoe UI"/>
                <w:sz w:val="24"/>
                <w:szCs w:val="24"/>
              </w:rPr>
              <w:t>, and</w:t>
            </w:r>
            <w:r w:rsidR="00A47F46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70229">
              <w:rPr>
                <w:rFonts w:ascii="Segoe UI" w:hAnsi="Segoe UI" w:cs="Segoe UI"/>
                <w:sz w:val="24"/>
                <w:szCs w:val="24"/>
              </w:rPr>
              <w:t>said</w:t>
            </w:r>
            <w:r w:rsidR="00A47F46" w:rsidRPr="006728A1">
              <w:rPr>
                <w:rFonts w:ascii="Segoe UI" w:hAnsi="Segoe UI" w:cs="Segoe UI"/>
                <w:sz w:val="24"/>
                <w:szCs w:val="24"/>
              </w:rPr>
              <w:t xml:space="preserve"> national </w:t>
            </w:r>
            <w:r w:rsidR="008736BC" w:rsidRPr="006728A1">
              <w:rPr>
                <w:rFonts w:ascii="Segoe UI" w:hAnsi="Segoe UI" w:cs="Segoe UI"/>
                <w:sz w:val="24"/>
                <w:szCs w:val="24"/>
              </w:rPr>
              <w:t>guidance had been updated as b</w:t>
            </w:r>
            <w:r w:rsidR="00A006A3" w:rsidRPr="006728A1">
              <w:rPr>
                <w:rFonts w:ascii="Segoe UI" w:hAnsi="Segoe UI" w:cs="Segoe UI"/>
                <w:sz w:val="24"/>
                <w:szCs w:val="24"/>
              </w:rPr>
              <w:t xml:space="preserve">etter understanding of the virus and associated risks </w:t>
            </w:r>
            <w:r w:rsidR="00A47F46" w:rsidRPr="006728A1">
              <w:rPr>
                <w:rFonts w:ascii="Segoe UI" w:hAnsi="Segoe UI" w:cs="Segoe UI"/>
                <w:sz w:val="24"/>
                <w:szCs w:val="24"/>
              </w:rPr>
              <w:t>became know</w:t>
            </w:r>
            <w:r w:rsidR="009B4A63" w:rsidRPr="006728A1">
              <w:rPr>
                <w:rFonts w:ascii="Segoe UI" w:hAnsi="Segoe UI" w:cs="Segoe UI"/>
                <w:sz w:val="24"/>
                <w:szCs w:val="24"/>
              </w:rPr>
              <w:t>n</w:t>
            </w:r>
            <w:r w:rsidR="00A47F46" w:rsidRPr="006728A1">
              <w:rPr>
                <w:rFonts w:ascii="Segoe UI" w:hAnsi="Segoe UI" w:cs="Segoe UI"/>
                <w:sz w:val="24"/>
                <w:szCs w:val="24"/>
              </w:rPr>
              <w:t>.</w:t>
            </w:r>
            <w:r w:rsidR="009B4A63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B40C1" w:rsidRPr="006728A1">
              <w:rPr>
                <w:rFonts w:ascii="Segoe UI" w:hAnsi="Segoe UI" w:cs="Segoe UI"/>
                <w:sz w:val="24"/>
                <w:szCs w:val="24"/>
              </w:rPr>
              <w:t xml:space="preserve">He stated </w:t>
            </w:r>
            <w:r w:rsidR="00E66BB8" w:rsidRPr="006728A1">
              <w:rPr>
                <w:rFonts w:ascii="Segoe UI" w:hAnsi="Segoe UI" w:cs="Segoe UI"/>
                <w:sz w:val="24"/>
                <w:szCs w:val="24"/>
              </w:rPr>
              <w:t>currently</w:t>
            </w:r>
            <w:r w:rsidR="008673B9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707405" w:rsidRPr="006728A1">
              <w:rPr>
                <w:rFonts w:ascii="Segoe UI" w:hAnsi="Segoe UI" w:cs="Segoe UI"/>
                <w:sz w:val="24"/>
                <w:szCs w:val="24"/>
              </w:rPr>
              <w:t>housekeeping</w:t>
            </w:r>
            <w:r w:rsidR="00020CF3" w:rsidRPr="006728A1">
              <w:rPr>
                <w:rFonts w:ascii="Segoe UI" w:hAnsi="Segoe UI" w:cs="Segoe UI"/>
                <w:sz w:val="24"/>
                <w:szCs w:val="24"/>
              </w:rPr>
              <w:t xml:space="preserve"> and domestic staff </w:t>
            </w:r>
            <w:r w:rsidR="00611D79" w:rsidRPr="006728A1">
              <w:rPr>
                <w:rFonts w:ascii="Segoe UI" w:hAnsi="Segoe UI" w:cs="Segoe UI"/>
                <w:sz w:val="24"/>
                <w:szCs w:val="24"/>
              </w:rPr>
              <w:t>operated</w:t>
            </w:r>
            <w:r w:rsidR="008673B9" w:rsidRPr="006728A1">
              <w:rPr>
                <w:rFonts w:ascii="Segoe UI" w:hAnsi="Segoe UI" w:cs="Segoe UI"/>
                <w:sz w:val="24"/>
                <w:szCs w:val="24"/>
              </w:rPr>
              <w:t xml:space="preserve"> to excellent IPC standards</w:t>
            </w:r>
            <w:r w:rsidR="00611D79" w:rsidRPr="006728A1">
              <w:rPr>
                <w:rFonts w:ascii="Segoe UI" w:hAnsi="Segoe UI" w:cs="Segoe UI"/>
                <w:sz w:val="24"/>
                <w:szCs w:val="24"/>
              </w:rPr>
              <w:t xml:space="preserve"> and </w:t>
            </w:r>
            <w:r w:rsidR="005B40C1" w:rsidRPr="006728A1">
              <w:rPr>
                <w:rFonts w:ascii="Segoe UI" w:hAnsi="Segoe UI" w:cs="Segoe UI"/>
                <w:sz w:val="24"/>
                <w:szCs w:val="24"/>
              </w:rPr>
              <w:t>the</w:t>
            </w:r>
            <w:r w:rsidR="00CD79FE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9524E9" w:rsidRPr="006728A1">
              <w:rPr>
                <w:rFonts w:ascii="Segoe UI" w:hAnsi="Segoe UI" w:cs="Segoe UI"/>
                <w:sz w:val="24"/>
                <w:szCs w:val="24"/>
              </w:rPr>
              <w:t xml:space="preserve">serology testing </w:t>
            </w:r>
            <w:r w:rsidR="00677E08" w:rsidRPr="006728A1">
              <w:rPr>
                <w:rFonts w:ascii="Segoe UI" w:hAnsi="Segoe UI" w:cs="Segoe UI"/>
                <w:sz w:val="24"/>
                <w:szCs w:val="24"/>
              </w:rPr>
              <w:t xml:space="preserve">results </w:t>
            </w:r>
            <w:r w:rsidR="007728BC" w:rsidRPr="006728A1">
              <w:rPr>
                <w:rFonts w:ascii="Segoe UI" w:hAnsi="Segoe UI" w:cs="Segoe UI"/>
                <w:sz w:val="24"/>
                <w:szCs w:val="24"/>
              </w:rPr>
              <w:t xml:space="preserve">could </w:t>
            </w:r>
            <w:r w:rsidR="00B0254F">
              <w:rPr>
                <w:rFonts w:ascii="Segoe UI" w:hAnsi="Segoe UI" w:cs="Segoe UI"/>
                <w:sz w:val="24"/>
                <w:szCs w:val="24"/>
              </w:rPr>
              <w:t xml:space="preserve">most likely </w:t>
            </w:r>
            <w:r w:rsidR="009524E9" w:rsidRPr="006728A1">
              <w:rPr>
                <w:rFonts w:ascii="Segoe UI" w:hAnsi="Segoe UI" w:cs="Segoe UI"/>
                <w:sz w:val="24"/>
                <w:szCs w:val="24"/>
              </w:rPr>
              <w:t xml:space="preserve">be </w:t>
            </w:r>
            <w:r w:rsidR="001F07B5" w:rsidRPr="006728A1">
              <w:rPr>
                <w:rFonts w:ascii="Segoe UI" w:hAnsi="Segoe UI" w:cs="Segoe UI"/>
                <w:sz w:val="24"/>
                <w:szCs w:val="24"/>
              </w:rPr>
              <w:t xml:space="preserve">related to </w:t>
            </w:r>
            <w:r w:rsidR="00A24D47" w:rsidRPr="006728A1">
              <w:rPr>
                <w:rFonts w:ascii="Segoe UI" w:hAnsi="Segoe UI" w:cs="Segoe UI"/>
                <w:sz w:val="24"/>
                <w:szCs w:val="24"/>
              </w:rPr>
              <w:t>early on in the pa</w:t>
            </w:r>
            <w:r w:rsidR="00707405" w:rsidRPr="006728A1">
              <w:rPr>
                <w:rFonts w:ascii="Segoe UI" w:hAnsi="Segoe UI" w:cs="Segoe UI"/>
                <w:sz w:val="24"/>
                <w:szCs w:val="24"/>
              </w:rPr>
              <w:t>ndemic</w:t>
            </w:r>
            <w:r w:rsidR="00E94052" w:rsidRPr="006728A1">
              <w:rPr>
                <w:rFonts w:ascii="Segoe UI" w:hAnsi="Segoe UI" w:cs="Segoe UI"/>
                <w:sz w:val="24"/>
                <w:szCs w:val="24"/>
              </w:rPr>
              <w:t xml:space="preserve">, and that </w:t>
            </w:r>
            <w:r w:rsidR="0000789C" w:rsidRPr="006728A1">
              <w:rPr>
                <w:rFonts w:ascii="Segoe UI" w:hAnsi="Segoe UI" w:cs="Segoe UI"/>
                <w:sz w:val="24"/>
                <w:szCs w:val="24"/>
              </w:rPr>
              <w:t xml:space="preserve">in the fullness of time </w:t>
            </w:r>
            <w:r w:rsidR="00B85143">
              <w:rPr>
                <w:rFonts w:ascii="Segoe UI" w:hAnsi="Segoe UI" w:cs="Segoe UI"/>
                <w:sz w:val="24"/>
                <w:szCs w:val="24"/>
              </w:rPr>
              <w:t xml:space="preserve">potentially </w:t>
            </w:r>
            <w:r w:rsidR="0000789C" w:rsidRPr="006728A1">
              <w:rPr>
                <w:rFonts w:ascii="Segoe UI" w:hAnsi="Segoe UI" w:cs="Segoe UI"/>
                <w:sz w:val="24"/>
                <w:szCs w:val="24"/>
              </w:rPr>
              <w:t xml:space="preserve">there </w:t>
            </w:r>
            <w:r w:rsidR="00C26FB7">
              <w:rPr>
                <w:rFonts w:ascii="Segoe UI" w:hAnsi="Segoe UI" w:cs="Segoe UI"/>
                <w:sz w:val="24"/>
                <w:szCs w:val="24"/>
              </w:rPr>
              <w:t xml:space="preserve">may </w:t>
            </w:r>
            <w:r w:rsidR="0000789C" w:rsidRPr="006728A1">
              <w:rPr>
                <w:rFonts w:ascii="Segoe UI" w:hAnsi="Segoe UI" w:cs="Segoe UI"/>
                <w:sz w:val="24"/>
                <w:szCs w:val="24"/>
              </w:rPr>
              <w:t>be a national enquiry.</w:t>
            </w:r>
            <w:r w:rsidR="00E94052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33F1A96" w14:textId="77777777" w:rsidR="005B40C1" w:rsidRPr="006728A1" w:rsidRDefault="005B40C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0E1C8901" w14:textId="36088598" w:rsidR="002F1907" w:rsidRPr="006728A1" w:rsidRDefault="001D0CF1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Chief Nurse echoed </w:t>
            </w:r>
            <w:r w:rsidR="001804CE" w:rsidRPr="006728A1">
              <w:rPr>
                <w:rFonts w:ascii="Segoe UI" w:hAnsi="Segoe UI" w:cs="Segoe UI"/>
                <w:sz w:val="24"/>
                <w:szCs w:val="24"/>
              </w:rPr>
              <w:t xml:space="preserve">Pete McGrane’s response </w:t>
            </w:r>
            <w:r w:rsidR="007E123D" w:rsidRPr="006728A1">
              <w:rPr>
                <w:rFonts w:ascii="Segoe UI" w:hAnsi="Segoe UI" w:cs="Segoe UI"/>
                <w:sz w:val="24"/>
                <w:szCs w:val="24"/>
              </w:rPr>
              <w:t xml:space="preserve">that </w:t>
            </w:r>
            <w:r w:rsidR="00B85143">
              <w:rPr>
                <w:rFonts w:ascii="Segoe UI" w:hAnsi="Segoe UI" w:cs="Segoe UI"/>
                <w:sz w:val="24"/>
                <w:szCs w:val="24"/>
              </w:rPr>
              <w:t>n</w:t>
            </w:r>
            <w:r w:rsidR="007E123D" w:rsidRPr="006728A1">
              <w:rPr>
                <w:rFonts w:ascii="Segoe UI" w:hAnsi="Segoe UI" w:cs="Segoe UI"/>
                <w:sz w:val="24"/>
                <w:szCs w:val="24"/>
              </w:rPr>
              <w:t xml:space="preserve">ational guidance had always been adhered to and </w:t>
            </w:r>
            <w:r w:rsidR="004F3CC7" w:rsidRPr="006728A1">
              <w:rPr>
                <w:rFonts w:ascii="Segoe UI" w:hAnsi="Segoe UI" w:cs="Segoe UI"/>
                <w:sz w:val="24"/>
                <w:szCs w:val="24"/>
              </w:rPr>
              <w:t>a consistent approach</w:t>
            </w:r>
            <w:r w:rsidR="00ED501F" w:rsidRPr="006728A1">
              <w:rPr>
                <w:rFonts w:ascii="Segoe UI" w:hAnsi="Segoe UI" w:cs="Segoe UI"/>
                <w:sz w:val="24"/>
                <w:szCs w:val="24"/>
              </w:rPr>
              <w:t xml:space="preserve"> a</w:t>
            </w:r>
            <w:r w:rsidR="0085016A" w:rsidRPr="006728A1">
              <w:rPr>
                <w:rFonts w:ascii="Segoe UI" w:hAnsi="Segoe UI" w:cs="Segoe UI"/>
                <w:sz w:val="24"/>
                <w:szCs w:val="24"/>
              </w:rPr>
              <w:t xml:space="preserve">chieved </w:t>
            </w:r>
            <w:r w:rsidR="004D249E" w:rsidRPr="006728A1">
              <w:rPr>
                <w:rFonts w:ascii="Segoe UI" w:hAnsi="Segoe UI" w:cs="Segoe UI"/>
                <w:sz w:val="24"/>
                <w:szCs w:val="24"/>
              </w:rPr>
              <w:t xml:space="preserve">across staff </w:t>
            </w:r>
            <w:r w:rsidR="00E93ACF">
              <w:rPr>
                <w:rFonts w:ascii="Segoe UI" w:hAnsi="Segoe UI" w:cs="Segoe UI"/>
                <w:sz w:val="24"/>
                <w:szCs w:val="24"/>
              </w:rPr>
              <w:t xml:space="preserve">in the </w:t>
            </w:r>
            <w:r w:rsidR="0085016A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4D249E" w:rsidRPr="006728A1">
              <w:rPr>
                <w:rFonts w:ascii="Segoe UI" w:hAnsi="Segoe UI" w:cs="Segoe UI"/>
                <w:sz w:val="24"/>
                <w:szCs w:val="24"/>
              </w:rPr>
              <w:t xml:space="preserve">wearing of </w:t>
            </w:r>
            <w:r w:rsidR="0085016A" w:rsidRPr="006728A1">
              <w:rPr>
                <w:rFonts w:ascii="Segoe UI" w:hAnsi="Segoe UI" w:cs="Segoe UI"/>
                <w:sz w:val="24"/>
                <w:szCs w:val="24"/>
              </w:rPr>
              <w:t>PPE</w:t>
            </w:r>
            <w:r w:rsidR="004D249E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E93ACF">
              <w:rPr>
                <w:rFonts w:ascii="Segoe UI" w:hAnsi="Segoe UI" w:cs="Segoe UI"/>
                <w:sz w:val="24"/>
                <w:szCs w:val="24"/>
              </w:rPr>
              <w:t xml:space="preserve">for role type </w:t>
            </w:r>
            <w:r w:rsidR="004D249E" w:rsidRPr="006728A1">
              <w:rPr>
                <w:rFonts w:ascii="Segoe UI" w:hAnsi="Segoe UI" w:cs="Segoe UI"/>
                <w:sz w:val="24"/>
                <w:szCs w:val="24"/>
              </w:rPr>
              <w:t xml:space="preserve">and </w:t>
            </w:r>
            <w:r w:rsidR="002D6D5B">
              <w:rPr>
                <w:rFonts w:ascii="Segoe UI" w:hAnsi="Segoe UI" w:cs="Segoe UI"/>
                <w:sz w:val="24"/>
                <w:szCs w:val="24"/>
              </w:rPr>
              <w:t>for</w:t>
            </w:r>
            <w:r w:rsidR="00FB539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1917" w:rsidRPr="006728A1">
              <w:rPr>
                <w:rFonts w:ascii="Segoe UI" w:hAnsi="Segoe UI" w:cs="Segoe UI"/>
                <w:sz w:val="24"/>
                <w:szCs w:val="24"/>
              </w:rPr>
              <w:t xml:space="preserve"> parity within the</w:t>
            </w:r>
            <w:r w:rsidR="0094445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0C1917" w:rsidRPr="006728A1">
              <w:rPr>
                <w:rFonts w:ascii="Segoe UI" w:hAnsi="Segoe UI" w:cs="Segoe UI"/>
                <w:sz w:val="24"/>
                <w:szCs w:val="24"/>
              </w:rPr>
              <w:t>Trust</w:t>
            </w:r>
            <w:r w:rsidR="001F03B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2A72E8" w:rsidRPr="006728A1">
              <w:rPr>
                <w:rFonts w:ascii="Segoe UI" w:hAnsi="Segoe UI" w:cs="Segoe UI"/>
                <w:sz w:val="24"/>
                <w:szCs w:val="24"/>
              </w:rPr>
              <w:t>and wider.</w:t>
            </w:r>
            <w:r w:rsidR="001F03B7" w:rsidRPr="006728A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E4C270D" w14:textId="77777777" w:rsidR="001804CE" w:rsidRPr="006728A1" w:rsidRDefault="001804CE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48BB368B" w14:textId="4D900AF1" w:rsidR="004D11F2" w:rsidRPr="006728A1" w:rsidRDefault="0041262B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The Chair said it would be </w:t>
            </w:r>
            <w:r w:rsidR="00291873">
              <w:rPr>
                <w:rFonts w:ascii="Segoe UI" w:hAnsi="Segoe UI" w:cs="Segoe UI"/>
                <w:sz w:val="24"/>
                <w:szCs w:val="24"/>
              </w:rPr>
              <w:t>prudent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to </w:t>
            </w:r>
            <w:r w:rsidR="00BF4A46" w:rsidRPr="006728A1">
              <w:rPr>
                <w:rFonts w:ascii="Segoe UI" w:hAnsi="Segoe UI" w:cs="Segoe UI"/>
                <w:sz w:val="24"/>
                <w:szCs w:val="24"/>
              </w:rPr>
              <w:t xml:space="preserve">better understand the possible impact of the virus on role type and ethnicity and </w:t>
            </w:r>
            <w:r w:rsidR="00566DE5">
              <w:rPr>
                <w:rFonts w:ascii="Segoe UI" w:hAnsi="Segoe UI" w:cs="Segoe UI"/>
                <w:sz w:val="24"/>
                <w:szCs w:val="24"/>
              </w:rPr>
              <w:t xml:space="preserve">for an update </w:t>
            </w:r>
            <w:r w:rsidR="002F7034">
              <w:rPr>
                <w:rFonts w:ascii="Segoe UI" w:hAnsi="Segoe UI" w:cs="Segoe UI"/>
                <w:sz w:val="24"/>
                <w:szCs w:val="24"/>
              </w:rPr>
              <w:t>to be presented at a fut</w:t>
            </w:r>
            <w:r w:rsidR="00B56513">
              <w:rPr>
                <w:rFonts w:ascii="Segoe UI" w:hAnsi="Segoe UI" w:cs="Segoe UI"/>
                <w:sz w:val="24"/>
                <w:szCs w:val="24"/>
              </w:rPr>
              <w:t xml:space="preserve">ure </w:t>
            </w:r>
            <w:r w:rsidR="00566DE5">
              <w:rPr>
                <w:rFonts w:ascii="Segoe UI" w:hAnsi="Segoe UI" w:cs="Segoe UI"/>
                <w:sz w:val="24"/>
                <w:szCs w:val="24"/>
              </w:rPr>
              <w:t xml:space="preserve">Quality Committee. </w:t>
            </w:r>
          </w:p>
          <w:p w14:paraId="750D2AC9" w14:textId="2D381CA8" w:rsidR="007D492D" w:rsidRPr="006728A1" w:rsidRDefault="007D492D" w:rsidP="00456E68">
            <w:pPr>
              <w:jc w:val="both"/>
              <w:rPr>
                <w:rFonts w:ascii="Segoe UI" w:hAnsi="Segoe UI" w:cs="Segoe UI"/>
                <w:color w:val="00B0F0"/>
                <w:sz w:val="24"/>
                <w:szCs w:val="24"/>
              </w:rPr>
            </w:pPr>
          </w:p>
        </w:tc>
        <w:tc>
          <w:tcPr>
            <w:tcW w:w="1360" w:type="dxa"/>
          </w:tcPr>
          <w:p w14:paraId="79C0FE5D" w14:textId="77777777" w:rsidR="0099029A" w:rsidRDefault="0099029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5C2E7DB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0329795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3A990C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493FC12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088DC27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EFC9D3A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F4B7A73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DC42739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4B249639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A09141D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75230A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55AA0F96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386CBD9E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7A17F3CC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0C0A96E6" w14:textId="77777777" w:rsidR="00FB5394" w:rsidRDefault="00FB5394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B7ADFC0" w14:textId="77777777" w:rsidR="00440257" w:rsidRDefault="0044025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60F5982A" w14:textId="77777777" w:rsidR="00440257" w:rsidRDefault="0044025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26552E4D" w14:textId="77777777" w:rsidR="00440257" w:rsidRDefault="0044025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  <w:p w14:paraId="152F633F" w14:textId="58AB39FE" w:rsidR="00440257" w:rsidRPr="006728A1" w:rsidRDefault="00440257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>MC</w:t>
            </w:r>
          </w:p>
        </w:tc>
      </w:tr>
      <w:tr w:rsidR="00E624AA" w:rsidRPr="006728A1" w14:paraId="51171372" w14:textId="77777777" w:rsidTr="00A75310">
        <w:tc>
          <w:tcPr>
            <w:tcW w:w="839" w:type="dxa"/>
          </w:tcPr>
          <w:p w14:paraId="047D0E51" w14:textId="77777777" w:rsidR="00E624AA" w:rsidRPr="006728A1" w:rsidRDefault="00E624AA" w:rsidP="009F0A37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7582" w:type="dxa"/>
          </w:tcPr>
          <w:p w14:paraId="5CB019FE" w14:textId="05525680" w:rsidR="00E624AA" w:rsidRPr="006728A1" w:rsidRDefault="00E624AA" w:rsidP="00456E68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Meeting closed </w:t>
            </w:r>
            <w:r w:rsidR="004B395C"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>at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1</w:t>
            </w:r>
            <w:r w:rsidR="00EB74D9" w:rsidRPr="006728A1">
              <w:rPr>
                <w:rFonts w:ascii="Segoe UI" w:hAnsi="Segoe UI" w:cs="Segoe UI"/>
                <w:sz w:val="24"/>
                <w:szCs w:val="24"/>
              </w:rPr>
              <w:t>0:47</w:t>
            </w:r>
          </w:p>
          <w:p w14:paraId="4C9AE748" w14:textId="6F97A285" w:rsidR="00E624AA" w:rsidRPr="006728A1" w:rsidRDefault="00E624A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728A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Date of next meeting 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1</w:t>
            </w:r>
            <w:r w:rsidR="00666C4B" w:rsidRPr="006728A1">
              <w:rPr>
                <w:rFonts w:ascii="Segoe UI" w:hAnsi="Segoe UI" w:cs="Segoe UI"/>
                <w:sz w:val="24"/>
                <w:szCs w:val="24"/>
              </w:rPr>
              <w:t xml:space="preserve">3 May </w:t>
            </w:r>
            <w:r w:rsidR="00FA76CD" w:rsidRPr="006728A1">
              <w:rPr>
                <w:rFonts w:ascii="Segoe UI" w:hAnsi="Segoe UI" w:cs="Segoe UI"/>
                <w:sz w:val="24"/>
                <w:szCs w:val="24"/>
              </w:rPr>
              <w:t>2021 at 09:00</w:t>
            </w:r>
            <w:r w:rsidRPr="006728A1">
              <w:rPr>
                <w:rFonts w:ascii="Segoe UI" w:hAnsi="Segoe UI" w:cs="Segoe UI"/>
                <w:sz w:val="24"/>
                <w:szCs w:val="24"/>
              </w:rPr>
              <w:t xml:space="preserve"> via Microsoft Teams virtual meeting</w:t>
            </w:r>
          </w:p>
        </w:tc>
        <w:tc>
          <w:tcPr>
            <w:tcW w:w="1360" w:type="dxa"/>
          </w:tcPr>
          <w:p w14:paraId="6DA79549" w14:textId="77777777" w:rsidR="00E624AA" w:rsidRPr="006728A1" w:rsidRDefault="00E624AA" w:rsidP="00456E68">
            <w:pPr>
              <w:jc w:val="both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</w:tr>
    </w:tbl>
    <w:p w14:paraId="32091B56" w14:textId="77777777" w:rsidR="008845AD" w:rsidRPr="006728A1" w:rsidRDefault="008845AD" w:rsidP="009F0A37">
      <w:pPr>
        <w:rPr>
          <w:rFonts w:ascii="Segoe UI" w:hAnsi="Segoe UI" w:cs="Segoe UI"/>
          <w:sz w:val="24"/>
          <w:szCs w:val="24"/>
        </w:rPr>
      </w:pPr>
    </w:p>
    <w:p w14:paraId="196E3163" w14:textId="77777777" w:rsidR="00455731" w:rsidRPr="006728A1" w:rsidRDefault="00455731" w:rsidP="009F0A37">
      <w:pPr>
        <w:rPr>
          <w:rFonts w:ascii="Segoe UI" w:hAnsi="Segoe UI" w:cs="Segoe UI"/>
          <w:sz w:val="24"/>
          <w:szCs w:val="24"/>
        </w:rPr>
      </w:pPr>
    </w:p>
    <w:p w14:paraId="65AB114C" w14:textId="77777777" w:rsidR="001D668B" w:rsidRPr="006728A1" w:rsidRDefault="001D668B" w:rsidP="00AE7059">
      <w:pPr>
        <w:rPr>
          <w:rFonts w:ascii="Segoe UI" w:hAnsi="Segoe UI" w:cs="Segoe UI"/>
          <w:sz w:val="24"/>
          <w:szCs w:val="24"/>
        </w:rPr>
      </w:pPr>
    </w:p>
    <w:p w14:paraId="4065112F" w14:textId="61917615" w:rsidR="00CA4FF1" w:rsidRPr="006728A1" w:rsidRDefault="00CA4FF1" w:rsidP="00AE7059">
      <w:pPr>
        <w:rPr>
          <w:rFonts w:ascii="Segoe UI" w:hAnsi="Segoe UI" w:cs="Segoe UI"/>
          <w:sz w:val="24"/>
          <w:szCs w:val="24"/>
        </w:rPr>
      </w:pPr>
    </w:p>
    <w:p w14:paraId="246BF1DA" w14:textId="5C29F316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505F8A5A" w14:textId="7C4B8618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78643A08" w14:textId="381333BA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53B432EC" w14:textId="43126518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33BD2FFF" w14:textId="7BE72126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6CEFB500" w14:textId="77777777" w:rsidR="00B539B4" w:rsidRPr="006728A1" w:rsidRDefault="00B539B4" w:rsidP="00AE7059">
      <w:pPr>
        <w:rPr>
          <w:rFonts w:ascii="Segoe UI" w:hAnsi="Segoe UI" w:cs="Segoe UI"/>
          <w:sz w:val="24"/>
          <w:szCs w:val="24"/>
        </w:rPr>
      </w:pPr>
    </w:p>
    <w:p w14:paraId="2DB3DCCE" w14:textId="77777777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47442F49" w14:textId="77777777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58B4700C" w14:textId="77777777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0A57FDD4" w14:textId="77777777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6E48F5AC" w14:textId="7F472DE5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68B8B39C" w14:textId="10CF469C" w:rsidR="0023723A" w:rsidRPr="006728A1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7AD48777" w14:textId="465DD44B" w:rsidR="0023723A" w:rsidRPr="006728A1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18A62906" w14:textId="3980949C" w:rsidR="0023723A" w:rsidRPr="006728A1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14D1FED0" w14:textId="77777777" w:rsidR="0023723A" w:rsidRPr="006728A1" w:rsidRDefault="0023723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77604CFA" w14:textId="43B3AA66" w:rsidR="007F612A" w:rsidRPr="006728A1" w:rsidRDefault="007F612A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5E9CEBB6" w14:textId="450B8B18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66E3F9B9" w14:textId="52F01E86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60CFDF3B" w14:textId="21B3D17F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0A78C0AB" w14:textId="55841731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477AA00C" w14:textId="465ABFC1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p w14:paraId="227B2F53" w14:textId="6AD33F51" w:rsidR="009D0D24" w:rsidRPr="006728A1" w:rsidRDefault="009D0D24" w:rsidP="00CA4FF1">
      <w:pPr>
        <w:spacing w:after="0" w:line="240" w:lineRule="auto"/>
        <w:jc w:val="center"/>
        <w:rPr>
          <w:rFonts w:ascii="Segoe UI" w:eastAsia="Times New Roman" w:hAnsi="Segoe UI" w:cs="Segoe UI"/>
          <w:b/>
          <w:sz w:val="24"/>
          <w:szCs w:val="24"/>
        </w:rPr>
      </w:pPr>
    </w:p>
    <w:sectPr w:rsidR="009D0D24" w:rsidRPr="006728A1" w:rsidSect="003E400C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B689" w14:textId="77777777" w:rsidR="007677EE" w:rsidRDefault="007677EE" w:rsidP="00724B23">
      <w:pPr>
        <w:spacing w:after="0" w:line="240" w:lineRule="auto"/>
      </w:pPr>
      <w:r>
        <w:separator/>
      </w:r>
    </w:p>
  </w:endnote>
  <w:endnote w:type="continuationSeparator" w:id="0">
    <w:p w14:paraId="7660249A" w14:textId="77777777" w:rsidR="007677EE" w:rsidRDefault="007677EE" w:rsidP="00724B23">
      <w:pPr>
        <w:spacing w:after="0" w:line="240" w:lineRule="auto"/>
      </w:pPr>
      <w:r>
        <w:continuationSeparator/>
      </w:r>
    </w:p>
  </w:endnote>
  <w:endnote w:type="continuationNotice" w:id="1">
    <w:p w14:paraId="1847A1CC" w14:textId="77777777" w:rsidR="007677EE" w:rsidRDefault="007677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0049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B593A" w14:textId="0D2B60E3" w:rsidR="002704A8" w:rsidRDefault="002704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3DF70" w14:textId="77777777" w:rsidR="002704A8" w:rsidRDefault="00270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A6FC" w14:textId="77777777" w:rsidR="007677EE" w:rsidRDefault="007677EE" w:rsidP="00724B23">
      <w:pPr>
        <w:spacing w:after="0" w:line="240" w:lineRule="auto"/>
      </w:pPr>
      <w:r>
        <w:separator/>
      </w:r>
    </w:p>
  </w:footnote>
  <w:footnote w:type="continuationSeparator" w:id="0">
    <w:p w14:paraId="407A8516" w14:textId="77777777" w:rsidR="007677EE" w:rsidRDefault="007677EE" w:rsidP="00724B23">
      <w:pPr>
        <w:spacing w:after="0" w:line="240" w:lineRule="auto"/>
      </w:pPr>
      <w:r>
        <w:continuationSeparator/>
      </w:r>
    </w:p>
  </w:footnote>
  <w:footnote w:type="continuationNotice" w:id="1">
    <w:p w14:paraId="2330EEF8" w14:textId="77777777" w:rsidR="007677EE" w:rsidRDefault="007677EE">
      <w:pPr>
        <w:spacing w:after="0" w:line="240" w:lineRule="auto"/>
      </w:pPr>
    </w:p>
  </w:footnote>
  <w:footnote w:id="2">
    <w:p w14:paraId="3C55AF8E" w14:textId="77777777" w:rsidR="002704A8" w:rsidRPr="001A38AC" w:rsidRDefault="002704A8" w:rsidP="00724B23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Members of the Committee.  The membership of the committee will include the executive directors and at least four non-executive directors. The quorum for the committee is five members to include the chair of the committee (or the vice chair of the committee in their absence), one non-executive and one executive director.  </w:t>
      </w:r>
      <w:r w:rsidRPr="001A38AC">
        <w:rPr>
          <w:rFonts w:ascii="Segoe UI" w:hAnsi="Segoe UI" w:cs="Segoe UI"/>
          <w:u w:val="single"/>
        </w:rPr>
        <w:t>Deputies will count towards the quorum and attendance rates</w:t>
      </w:r>
      <w:r w:rsidRPr="001A38AC">
        <w:rPr>
          <w:rFonts w:ascii="Segoe UI" w:hAnsi="Segoe UI" w:cs="Segoe UI"/>
        </w:rPr>
        <w:t>.  Deputies for the chairs of the quality sub-committees (the named vice chair of the sub-committee) will attend in an executive’s absence. Non-executive director members may also nominate a non-executive deputy to attend in their absence.</w:t>
      </w:r>
    </w:p>
  </w:footnote>
  <w:footnote w:id="3">
    <w:p w14:paraId="3E3CA25E" w14:textId="77777777" w:rsidR="002704A8" w:rsidRPr="001A38AC" w:rsidRDefault="002704A8" w:rsidP="00724B23">
      <w:pPr>
        <w:pStyle w:val="FootnoteText"/>
        <w:rPr>
          <w:rFonts w:ascii="Segoe UI" w:hAnsi="Segoe UI" w:cs="Segoe UI"/>
        </w:rPr>
      </w:pPr>
      <w:r w:rsidRPr="001A38AC">
        <w:rPr>
          <w:rStyle w:val="FootnoteReference"/>
          <w:rFonts w:ascii="Segoe UI" w:hAnsi="Segoe UI" w:cs="Segoe UI"/>
        </w:rPr>
        <w:footnoteRef/>
      </w:r>
      <w:r w:rsidRPr="001A38AC">
        <w:rPr>
          <w:rFonts w:ascii="Segoe UI" w:hAnsi="Segoe UI" w:cs="Segoe UI"/>
        </w:rPr>
        <w:t xml:space="preserve"> Regular non-member attendees and contributors</w:t>
      </w:r>
      <w:r>
        <w:rPr>
          <w:rFonts w:ascii="Segoe UI" w:hAnsi="Segoe UI" w:cs="Segoe U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2719" w14:textId="5D3F497B" w:rsidR="002704A8" w:rsidRPr="00EF1E28" w:rsidRDefault="002704A8" w:rsidP="00EF1E28">
    <w:pPr>
      <w:pStyle w:val="Header"/>
      <w:jc w:val="center"/>
      <w:rPr>
        <w:rFonts w:ascii="Segoe UI" w:hAnsi="Segoe UI" w:cs="Segoe UI"/>
        <w:i/>
        <w:iCs/>
      </w:rPr>
    </w:pPr>
    <w:bookmarkStart w:id="4" w:name="_Hlk47460539"/>
    <w:bookmarkStart w:id="5" w:name="_Hlk47460540"/>
    <w:r w:rsidRPr="00EF1E28">
      <w:rPr>
        <w:rFonts w:ascii="Segoe UI" w:hAnsi="Segoe UI" w:cs="Segoe UI"/>
        <w:i/>
        <w:iCs/>
      </w:rPr>
      <w:t>PUBLIC</w:t>
    </w:r>
  </w:p>
  <w:p w14:paraId="1433FEBF" w14:textId="37F2C11A" w:rsidR="002704A8" w:rsidRPr="00F10274" w:rsidRDefault="002704A8" w:rsidP="00EF1E28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r>
      <w:rPr>
        <w:rFonts w:ascii="Segoe UI" w:hAnsi="Segoe UI" w:cs="Segoe UI"/>
        <w:i/>
        <w:iCs/>
      </w:rPr>
      <w:t xml:space="preserve">11 </w:t>
    </w:r>
    <w:r w:rsidR="00EB5FAB">
      <w:rPr>
        <w:rFonts w:ascii="Segoe UI" w:hAnsi="Segoe UI" w:cs="Segoe UI"/>
        <w:i/>
        <w:iCs/>
      </w:rPr>
      <w:t>February</w:t>
    </w:r>
    <w:r>
      <w:rPr>
        <w:rFonts w:ascii="Segoe UI" w:hAnsi="Segoe UI" w:cs="Segoe UI"/>
        <w:i/>
        <w:iCs/>
      </w:rPr>
      <w:t xml:space="preserve"> 2021</w:t>
    </w:r>
    <w:bookmarkEnd w:id="4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90263" w14:textId="77777777" w:rsidR="002704A8" w:rsidRPr="00EF1E28" w:rsidRDefault="002704A8" w:rsidP="000433C9">
    <w:pPr>
      <w:pStyle w:val="Header"/>
      <w:jc w:val="center"/>
      <w:rPr>
        <w:rFonts w:ascii="Segoe UI" w:hAnsi="Segoe UI" w:cs="Segoe UI"/>
        <w:i/>
        <w:iCs/>
      </w:rPr>
    </w:pPr>
    <w:r w:rsidRPr="00EF1E28">
      <w:rPr>
        <w:rFonts w:ascii="Segoe UI" w:hAnsi="Segoe UI" w:cs="Segoe UI"/>
        <w:i/>
        <w:iCs/>
      </w:rPr>
      <w:t>PUBLIC</w:t>
    </w:r>
  </w:p>
  <w:p w14:paraId="42E623A4" w14:textId="317C91DD" w:rsidR="002704A8" w:rsidRPr="000433C9" w:rsidRDefault="002704A8" w:rsidP="000433C9">
    <w:pPr>
      <w:pStyle w:val="Header"/>
      <w:jc w:val="center"/>
      <w:rPr>
        <w:rFonts w:ascii="Segoe UI" w:hAnsi="Segoe UI" w:cs="Segoe UI"/>
        <w:i/>
        <w:iCs/>
      </w:rPr>
    </w:pPr>
    <w:r w:rsidRPr="00F10274">
      <w:rPr>
        <w:rFonts w:ascii="Segoe UI" w:hAnsi="Segoe UI" w:cs="Segoe UI"/>
        <w:i/>
        <w:iCs/>
      </w:rPr>
      <w:t xml:space="preserve">Minutes of the Quality Committee, </w:t>
    </w:r>
    <w:r>
      <w:rPr>
        <w:rFonts w:ascii="Segoe UI" w:hAnsi="Segoe UI" w:cs="Segoe UI"/>
        <w:i/>
        <w:iCs/>
      </w:rPr>
      <w:t>11 February 2021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0A9E58AF" wp14:editId="2188458B">
          <wp:simplePos x="0" y="0"/>
          <wp:positionH relativeFrom="margin">
            <wp:posOffset>5288890</wp:posOffset>
          </wp:positionH>
          <wp:positionV relativeFrom="margin">
            <wp:posOffset>-685216</wp:posOffset>
          </wp:positionV>
          <wp:extent cx="1152525" cy="531495"/>
          <wp:effectExtent l="0" t="0" r="9525" b="190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52" r="11947" b="22368"/>
                  <a:stretch/>
                </pic:blipFill>
                <pic:spPr bwMode="auto">
                  <a:xfrm>
                    <a:off x="0" y="0"/>
                    <a:ext cx="115252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14CD"/>
    <w:multiLevelType w:val="hybridMultilevel"/>
    <w:tmpl w:val="4A7E3A9A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21874AC"/>
    <w:multiLevelType w:val="hybridMultilevel"/>
    <w:tmpl w:val="85AC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11FEB"/>
    <w:multiLevelType w:val="hybridMultilevel"/>
    <w:tmpl w:val="82C2E33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4106AD"/>
    <w:multiLevelType w:val="hybridMultilevel"/>
    <w:tmpl w:val="8B12C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30220"/>
    <w:multiLevelType w:val="hybridMultilevel"/>
    <w:tmpl w:val="47201AE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4B81"/>
    <w:multiLevelType w:val="hybridMultilevel"/>
    <w:tmpl w:val="B31E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515"/>
    <w:multiLevelType w:val="hybridMultilevel"/>
    <w:tmpl w:val="BC465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B0B5A"/>
    <w:multiLevelType w:val="hybridMultilevel"/>
    <w:tmpl w:val="B598F9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C1791"/>
    <w:multiLevelType w:val="hybridMultilevel"/>
    <w:tmpl w:val="B20C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04A04"/>
    <w:multiLevelType w:val="hybridMultilevel"/>
    <w:tmpl w:val="806C4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F1732"/>
    <w:multiLevelType w:val="hybridMultilevel"/>
    <w:tmpl w:val="406A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B744F"/>
    <w:multiLevelType w:val="hybridMultilevel"/>
    <w:tmpl w:val="8D46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F5E7E"/>
    <w:multiLevelType w:val="hybridMultilevel"/>
    <w:tmpl w:val="E03ACA3E"/>
    <w:lvl w:ilvl="0" w:tplc="FBD0100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B2580"/>
    <w:multiLevelType w:val="hybridMultilevel"/>
    <w:tmpl w:val="A662A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571AC"/>
    <w:multiLevelType w:val="hybridMultilevel"/>
    <w:tmpl w:val="B438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56497"/>
    <w:multiLevelType w:val="hybridMultilevel"/>
    <w:tmpl w:val="8094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60F13"/>
    <w:multiLevelType w:val="hybridMultilevel"/>
    <w:tmpl w:val="F14C8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B5C7A"/>
    <w:multiLevelType w:val="hybridMultilevel"/>
    <w:tmpl w:val="E578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C7245"/>
    <w:multiLevelType w:val="hybridMultilevel"/>
    <w:tmpl w:val="3202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A7B"/>
    <w:multiLevelType w:val="hybridMultilevel"/>
    <w:tmpl w:val="B9E0554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5619"/>
    <w:multiLevelType w:val="hybridMultilevel"/>
    <w:tmpl w:val="A9ACB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B3811"/>
    <w:multiLevelType w:val="hybridMultilevel"/>
    <w:tmpl w:val="54EECA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A7AC9"/>
    <w:multiLevelType w:val="hybridMultilevel"/>
    <w:tmpl w:val="A662A8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103A4"/>
    <w:multiLevelType w:val="hybridMultilevel"/>
    <w:tmpl w:val="B4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D271C"/>
    <w:multiLevelType w:val="hybridMultilevel"/>
    <w:tmpl w:val="4BF6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26991"/>
    <w:multiLevelType w:val="hybridMultilevel"/>
    <w:tmpl w:val="52F8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75CF"/>
    <w:multiLevelType w:val="hybridMultilevel"/>
    <w:tmpl w:val="9EE68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7325E"/>
    <w:multiLevelType w:val="hybridMultilevel"/>
    <w:tmpl w:val="88F0F028"/>
    <w:lvl w:ilvl="0" w:tplc="0809000D">
      <w:start w:val="1"/>
      <w:numFmt w:val="bullet"/>
      <w:lvlText w:val=""/>
      <w:lvlJc w:val="left"/>
      <w:pPr>
        <w:ind w:left="8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5C160FDD"/>
    <w:multiLevelType w:val="hybridMultilevel"/>
    <w:tmpl w:val="A2CC1150"/>
    <w:lvl w:ilvl="0" w:tplc="9950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4D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2A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44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21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0B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00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C9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5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8E649C"/>
    <w:multiLevelType w:val="hybridMultilevel"/>
    <w:tmpl w:val="269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879C7"/>
    <w:multiLevelType w:val="hybridMultilevel"/>
    <w:tmpl w:val="15D0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D2D9F"/>
    <w:multiLevelType w:val="hybridMultilevel"/>
    <w:tmpl w:val="7402FFAC"/>
    <w:lvl w:ilvl="0" w:tplc="EFF8A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9C4455FE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633C1"/>
    <w:multiLevelType w:val="hybridMultilevel"/>
    <w:tmpl w:val="3B8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6B6"/>
    <w:multiLevelType w:val="hybridMultilevel"/>
    <w:tmpl w:val="34E0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A54BD"/>
    <w:multiLevelType w:val="hybridMultilevel"/>
    <w:tmpl w:val="28F45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D57B0"/>
    <w:multiLevelType w:val="hybridMultilevel"/>
    <w:tmpl w:val="961A0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8C1CC6"/>
    <w:multiLevelType w:val="hybridMultilevel"/>
    <w:tmpl w:val="F760A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E0A3B"/>
    <w:multiLevelType w:val="hybridMultilevel"/>
    <w:tmpl w:val="70D8A63C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78A769AB"/>
    <w:multiLevelType w:val="hybridMultilevel"/>
    <w:tmpl w:val="142E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B7A2A"/>
    <w:multiLevelType w:val="hybridMultilevel"/>
    <w:tmpl w:val="E8A25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565A8"/>
    <w:multiLevelType w:val="hybridMultilevel"/>
    <w:tmpl w:val="5B2E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40"/>
  </w:num>
  <w:num w:numId="4">
    <w:abstractNumId w:val="12"/>
  </w:num>
  <w:num w:numId="5">
    <w:abstractNumId w:val="31"/>
  </w:num>
  <w:num w:numId="6">
    <w:abstractNumId w:val="28"/>
  </w:num>
  <w:num w:numId="7">
    <w:abstractNumId w:val="39"/>
  </w:num>
  <w:num w:numId="8">
    <w:abstractNumId w:val="15"/>
  </w:num>
  <w:num w:numId="9">
    <w:abstractNumId w:val="1"/>
  </w:num>
  <w:num w:numId="10">
    <w:abstractNumId w:val="27"/>
  </w:num>
  <w:num w:numId="11">
    <w:abstractNumId w:val="11"/>
  </w:num>
  <w:num w:numId="12">
    <w:abstractNumId w:val="25"/>
  </w:num>
  <w:num w:numId="13">
    <w:abstractNumId w:val="10"/>
  </w:num>
  <w:num w:numId="14">
    <w:abstractNumId w:val="30"/>
  </w:num>
  <w:num w:numId="15">
    <w:abstractNumId w:val="6"/>
  </w:num>
  <w:num w:numId="16">
    <w:abstractNumId w:val="32"/>
  </w:num>
  <w:num w:numId="17">
    <w:abstractNumId w:val="17"/>
  </w:num>
  <w:num w:numId="18">
    <w:abstractNumId w:val="38"/>
  </w:num>
  <w:num w:numId="19">
    <w:abstractNumId w:val="3"/>
  </w:num>
  <w:num w:numId="20">
    <w:abstractNumId w:val="5"/>
  </w:num>
  <w:num w:numId="21">
    <w:abstractNumId w:val="9"/>
  </w:num>
  <w:num w:numId="22">
    <w:abstractNumId w:val="16"/>
  </w:num>
  <w:num w:numId="23">
    <w:abstractNumId w:val="29"/>
  </w:num>
  <w:num w:numId="24">
    <w:abstractNumId w:val="23"/>
  </w:num>
  <w:num w:numId="25">
    <w:abstractNumId w:val="37"/>
  </w:num>
  <w:num w:numId="26">
    <w:abstractNumId w:val="18"/>
  </w:num>
  <w:num w:numId="27">
    <w:abstractNumId w:val="33"/>
  </w:num>
  <w:num w:numId="28">
    <w:abstractNumId w:val="36"/>
  </w:num>
  <w:num w:numId="29">
    <w:abstractNumId w:val="24"/>
  </w:num>
  <w:num w:numId="3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4"/>
  </w:num>
  <w:num w:numId="32">
    <w:abstractNumId w:val="26"/>
  </w:num>
  <w:num w:numId="33">
    <w:abstractNumId w:val="0"/>
  </w:num>
  <w:num w:numId="34">
    <w:abstractNumId w:val="2"/>
  </w:num>
  <w:num w:numId="35">
    <w:abstractNumId w:val="4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2"/>
  </w:num>
  <w:num w:numId="39">
    <w:abstractNumId w:val="8"/>
  </w:num>
  <w:num w:numId="40">
    <w:abstractNumId w:val="13"/>
  </w:num>
  <w:num w:numId="41">
    <w:abstractNumId w:val="14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D8"/>
    <w:rsid w:val="000005F1"/>
    <w:rsid w:val="00000A83"/>
    <w:rsid w:val="00000DEF"/>
    <w:rsid w:val="00001905"/>
    <w:rsid w:val="00001E1E"/>
    <w:rsid w:val="000027B5"/>
    <w:rsid w:val="00002C34"/>
    <w:rsid w:val="00002C45"/>
    <w:rsid w:val="0000305D"/>
    <w:rsid w:val="000039E7"/>
    <w:rsid w:val="00003CC5"/>
    <w:rsid w:val="00003D52"/>
    <w:rsid w:val="000047D6"/>
    <w:rsid w:val="00005376"/>
    <w:rsid w:val="00005FF1"/>
    <w:rsid w:val="000075E7"/>
    <w:rsid w:val="0000789C"/>
    <w:rsid w:val="00010802"/>
    <w:rsid w:val="00010857"/>
    <w:rsid w:val="00010F4C"/>
    <w:rsid w:val="000112E2"/>
    <w:rsid w:val="000112FC"/>
    <w:rsid w:val="00011B79"/>
    <w:rsid w:val="0001213C"/>
    <w:rsid w:val="00012D38"/>
    <w:rsid w:val="0001419D"/>
    <w:rsid w:val="00016408"/>
    <w:rsid w:val="0001692C"/>
    <w:rsid w:val="00017625"/>
    <w:rsid w:val="000200F4"/>
    <w:rsid w:val="00020CF3"/>
    <w:rsid w:val="000210A0"/>
    <w:rsid w:val="00021AA6"/>
    <w:rsid w:val="00023D1B"/>
    <w:rsid w:val="00024618"/>
    <w:rsid w:val="00024B25"/>
    <w:rsid w:val="000250A1"/>
    <w:rsid w:val="000250DC"/>
    <w:rsid w:val="000252AB"/>
    <w:rsid w:val="00025342"/>
    <w:rsid w:val="00025DB0"/>
    <w:rsid w:val="00025F01"/>
    <w:rsid w:val="00025FBC"/>
    <w:rsid w:val="000261D3"/>
    <w:rsid w:val="000265F5"/>
    <w:rsid w:val="00026D51"/>
    <w:rsid w:val="00027633"/>
    <w:rsid w:val="00027B01"/>
    <w:rsid w:val="000302F5"/>
    <w:rsid w:val="00030325"/>
    <w:rsid w:val="00030468"/>
    <w:rsid w:val="00030FC8"/>
    <w:rsid w:val="00031E63"/>
    <w:rsid w:val="000329CD"/>
    <w:rsid w:val="00032F7C"/>
    <w:rsid w:val="0003306F"/>
    <w:rsid w:val="00034455"/>
    <w:rsid w:val="00035096"/>
    <w:rsid w:val="000355D6"/>
    <w:rsid w:val="00036085"/>
    <w:rsid w:val="0003715A"/>
    <w:rsid w:val="000379C1"/>
    <w:rsid w:val="00037F6F"/>
    <w:rsid w:val="00040126"/>
    <w:rsid w:val="000403CC"/>
    <w:rsid w:val="0004121D"/>
    <w:rsid w:val="000412C6"/>
    <w:rsid w:val="000415E9"/>
    <w:rsid w:val="00041E2C"/>
    <w:rsid w:val="00043005"/>
    <w:rsid w:val="000433C9"/>
    <w:rsid w:val="00043FA2"/>
    <w:rsid w:val="00044A7D"/>
    <w:rsid w:val="00044C63"/>
    <w:rsid w:val="00045004"/>
    <w:rsid w:val="0004588E"/>
    <w:rsid w:val="00045AA7"/>
    <w:rsid w:val="00045D00"/>
    <w:rsid w:val="00046CAB"/>
    <w:rsid w:val="000470C9"/>
    <w:rsid w:val="00047720"/>
    <w:rsid w:val="00047F5F"/>
    <w:rsid w:val="0005132D"/>
    <w:rsid w:val="00051356"/>
    <w:rsid w:val="00051607"/>
    <w:rsid w:val="00052369"/>
    <w:rsid w:val="00052E99"/>
    <w:rsid w:val="00053EFC"/>
    <w:rsid w:val="00054025"/>
    <w:rsid w:val="00054860"/>
    <w:rsid w:val="00054A4A"/>
    <w:rsid w:val="00054DD4"/>
    <w:rsid w:val="00054FCA"/>
    <w:rsid w:val="00055284"/>
    <w:rsid w:val="00055299"/>
    <w:rsid w:val="00055638"/>
    <w:rsid w:val="0005636A"/>
    <w:rsid w:val="0005678E"/>
    <w:rsid w:val="00056849"/>
    <w:rsid w:val="00056BC8"/>
    <w:rsid w:val="00056EF8"/>
    <w:rsid w:val="00060FD9"/>
    <w:rsid w:val="0006123C"/>
    <w:rsid w:val="000618EF"/>
    <w:rsid w:val="000625F0"/>
    <w:rsid w:val="0006340E"/>
    <w:rsid w:val="00063782"/>
    <w:rsid w:val="00063D14"/>
    <w:rsid w:val="00064040"/>
    <w:rsid w:val="000642D2"/>
    <w:rsid w:val="0006445E"/>
    <w:rsid w:val="00064A65"/>
    <w:rsid w:val="00064B6E"/>
    <w:rsid w:val="00065055"/>
    <w:rsid w:val="0006549D"/>
    <w:rsid w:val="0006560F"/>
    <w:rsid w:val="00065870"/>
    <w:rsid w:val="0006626F"/>
    <w:rsid w:val="00067114"/>
    <w:rsid w:val="000713FB"/>
    <w:rsid w:val="0007198D"/>
    <w:rsid w:val="00071A02"/>
    <w:rsid w:val="00071AF8"/>
    <w:rsid w:val="00071E30"/>
    <w:rsid w:val="000720BB"/>
    <w:rsid w:val="000721D4"/>
    <w:rsid w:val="000724A1"/>
    <w:rsid w:val="000728E6"/>
    <w:rsid w:val="00072DA4"/>
    <w:rsid w:val="0007317A"/>
    <w:rsid w:val="00073459"/>
    <w:rsid w:val="00073509"/>
    <w:rsid w:val="000737C6"/>
    <w:rsid w:val="000738E2"/>
    <w:rsid w:val="00074141"/>
    <w:rsid w:val="000742FF"/>
    <w:rsid w:val="00074819"/>
    <w:rsid w:val="00074FC1"/>
    <w:rsid w:val="00077336"/>
    <w:rsid w:val="000779C1"/>
    <w:rsid w:val="00080060"/>
    <w:rsid w:val="00081AF4"/>
    <w:rsid w:val="00081BC0"/>
    <w:rsid w:val="000826DA"/>
    <w:rsid w:val="00082DE8"/>
    <w:rsid w:val="000842FC"/>
    <w:rsid w:val="000848CE"/>
    <w:rsid w:val="0008512A"/>
    <w:rsid w:val="00085C76"/>
    <w:rsid w:val="00085F78"/>
    <w:rsid w:val="000861C9"/>
    <w:rsid w:val="0008677C"/>
    <w:rsid w:val="00087E37"/>
    <w:rsid w:val="0009037B"/>
    <w:rsid w:val="00090624"/>
    <w:rsid w:val="00090A64"/>
    <w:rsid w:val="000913A2"/>
    <w:rsid w:val="000916DA"/>
    <w:rsid w:val="00091B2E"/>
    <w:rsid w:val="00091B86"/>
    <w:rsid w:val="00092F37"/>
    <w:rsid w:val="00093028"/>
    <w:rsid w:val="00093192"/>
    <w:rsid w:val="00093E2E"/>
    <w:rsid w:val="00094053"/>
    <w:rsid w:val="0009414C"/>
    <w:rsid w:val="000947C4"/>
    <w:rsid w:val="00094B35"/>
    <w:rsid w:val="00094C64"/>
    <w:rsid w:val="0009522B"/>
    <w:rsid w:val="00096780"/>
    <w:rsid w:val="000970A0"/>
    <w:rsid w:val="0009717B"/>
    <w:rsid w:val="00097216"/>
    <w:rsid w:val="0009732E"/>
    <w:rsid w:val="00097949"/>
    <w:rsid w:val="000A01B4"/>
    <w:rsid w:val="000A08A3"/>
    <w:rsid w:val="000A11F1"/>
    <w:rsid w:val="000A2C36"/>
    <w:rsid w:val="000A302E"/>
    <w:rsid w:val="000A3920"/>
    <w:rsid w:val="000A3BBB"/>
    <w:rsid w:val="000A4036"/>
    <w:rsid w:val="000A41F4"/>
    <w:rsid w:val="000A475D"/>
    <w:rsid w:val="000A4A07"/>
    <w:rsid w:val="000A5D73"/>
    <w:rsid w:val="000A60BA"/>
    <w:rsid w:val="000A680B"/>
    <w:rsid w:val="000A69A5"/>
    <w:rsid w:val="000B004A"/>
    <w:rsid w:val="000B0186"/>
    <w:rsid w:val="000B0192"/>
    <w:rsid w:val="000B079A"/>
    <w:rsid w:val="000B0F56"/>
    <w:rsid w:val="000B1571"/>
    <w:rsid w:val="000B176B"/>
    <w:rsid w:val="000B19A3"/>
    <w:rsid w:val="000B24C4"/>
    <w:rsid w:val="000B2710"/>
    <w:rsid w:val="000B2919"/>
    <w:rsid w:val="000B3420"/>
    <w:rsid w:val="000B357F"/>
    <w:rsid w:val="000B37A1"/>
    <w:rsid w:val="000B38E0"/>
    <w:rsid w:val="000B3E90"/>
    <w:rsid w:val="000B4006"/>
    <w:rsid w:val="000B43EC"/>
    <w:rsid w:val="000B4464"/>
    <w:rsid w:val="000B58ED"/>
    <w:rsid w:val="000B636A"/>
    <w:rsid w:val="000B65D9"/>
    <w:rsid w:val="000B69F8"/>
    <w:rsid w:val="000B6A69"/>
    <w:rsid w:val="000C073E"/>
    <w:rsid w:val="000C1311"/>
    <w:rsid w:val="000C1656"/>
    <w:rsid w:val="000C16FF"/>
    <w:rsid w:val="000C18E0"/>
    <w:rsid w:val="000C1917"/>
    <w:rsid w:val="000C1BF1"/>
    <w:rsid w:val="000C1E71"/>
    <w:rsid w:val="000C1F07"/>
    <w:rsid w:val="000C2267"/>
    <w:rsid w:val="000C429C"/>
    <w:rsid w:val="000C434B"/>
    <w:rsid w:val="000C5815"/>
    <w:rsid w:val="000C5B4A"/>
    <w:rsid w:val="000C68B1"/>
    <w:rsid w:val="000C6F3F"/>
    <w:rsid w:val="000C73EC"/>
    <w:rsid w:val="000C7A6F"/>
    <w:rsid w:val="000C7E0F"/>
    <w:rsid w:val="000D0078"/>
    <w:rsid w:val="000D0E1E"/>
    <w:rsid w:val="000D2043"/>
    <w:rsid w:val="000D2691"/>
    <w:rsid w:val="000D2FFD"/>
    <w:rsid w:val="000D3461"/>
    <w:rsid w:val="000D3F3C"/>
    <w:rsid w:val="000D41B4"/>
    <w:rsid w:val="000D43D0"/>
    <w:rsid w:val="000D4C79"/>
    <w:rsid w:val="000D52D6"/>
    <w:rsid w:val="000D54D8"/>
    <w:rsid w:val="000D5B91"/>
    <w:rsid w:val="000D60B5"/>
    <w:rsid w:val="000D6121"/>
    <w:rsid w:val="000D6FD7"/>
    <w:rsid w:val="000D7A1D"/>
    <w:rsid w:val="000D7E40"/>
    <w:rsid w:val="000E0473"/>
    <w:rsid w:val="000E1482"/>
    <w:rsid w:val="000E1E9D"/>
    <w:rsid w:val="000E1F79"/>
    <w:rsid w:val="000E2166"/>
    <w:rsid w:val="000E22F2"/>
    <w:rsid w:val="000E2378"/>
    <w:rsid w:val="000E25F4"/>
    <w:rsid w:val="000E280F"/>
    <w:rsid w:val="000E2B14"/>
    <w:rsid w:val="000E3691"/>
    <w:rsid w:val="000E3B7A"/>
    <w:rsid w:val="000E4643"/>
    <w:rsid w:val="000E48F9"/>
    <w:rsid w:val="000E5F1B"/>
    <w:rsid w:val="000E6223"/>
    <w:rsid w:val="000E6569"/>
    <w:rsid w:val="000F026D"/>
    <w:rsid w:val="000F04F6"/>
    <w:rsid w:val="000F0DD7"/>
    <w:rsid w:val="000F1BD8"/>
    <w:rsid w:val="000F2A97"/>
    <w:rsid w:val="000F30D0"/>
    <w:rsid w:val="000F3785"/>
    <w:rsid w:val="000F3ADC"/>
    <w:rsid w:val="000F3D20"/>
    <w:rsid w:val="000F464A"/>
    <w:rsid w:val="000F4798"/>
    <w:rsid w:val="000F47DB"/>
    <w:rsid w:val="000F4E2B"/>
    <w:rsid w:val="000F4F83"/>
    <w:rsid w:val="000F516A"/>
    <w:rsid w:val="000F52DA"/>
    <w:rsid w:val="000F5322"/>
    <w:rsid w:val="000F5CF8"/>
    <w:rsid w:val="000F654A"/>
    <w:rsid w:val="000F7046"/>
    <w:rsid w:val="001002BC"/>
    <w:rsid w:val="0010039C"/>
    <w:rsid w:val="001005B9"/>
    <w:rsid w:val="001006C7"/>
    <w:rsid w:val="00100D07"/>
    <w:rsid w:val="00100D26"/>
    <w:rsid w:val="00100DA0"/>
    <w:rsid w:val="00101284"/>
    <w:rsid w:val="00101B5D"/>
    <w:rsid w:val="0010201F"/>
    <w:rsid w:val="0010217E"/>
    <w:rsid w:val="001022BE"/>
    <w:rsid w:val="0010295A"/>
    <w:rsid w:val="00103466"/>
    <w:rsid w:val="001039D5"/>
    <w:rsid w:val="00103B2A"/>
    <w:rsid w:val="00103ED2"/>
    <w:rsid w:val="00106BD1"/>
    <w:rsid w:val="0010783D"/>
    <w:rsid w:val="00107C70"/>
    <w:rsid w:val="00110944"/>
    <w:rsid w:val="0011166D"/>
    <w:rsid w:val="001116DA"/>
    <w:rsid w:val="00111C04"/>
    <w:rsid w:val="00112393"/>
    <w:rsid w:val="0011250E"/>
    <w:rsid w:val="001128B5"/>
    <w:rsid w:val="0011299F"/>
    <w:rsid w:val="00113214"/>
    <w:rsid w:val="001138D9"/>
    <w:rsid w:val="00113A60"/>
    <w:rsid w:val="001147EA"/>
    <w:rsid w:val="001161CE"/>
    <w:rsid w:val="0011653F"/>
    <w:rsid w:val="00116B84"/>
    <w:rsid w:val="00116F0A"/>
    <w:rsid w:val="0011751B"/>
    <w:rsid w:val="0011769B"/>
    <w:rsid w:val="00120141"/>
    <w:rsid w:val="001209B0"/>
    <w:rsid w:val="001210C1"/>
    <w:rsid w:val="001212D5"/>
    <w:rsid w:val="00121934"/>
    <w:rsid w:val="00121DA4"/>
    <w:rsid w:val="00122244"/>
    <w:rsid w:val="001223D3"/>
    <w:rsid w:val="0012282D"/>
    <w:rsid w:val="00122995"/>
    <w:rsid w:val="001229E8"/>
    <w:rsid w:val="00123083"/>
    <w:rsid w:val="00123AA4"/>
    <w:rsid w:val="00123B84"/>
    <w:rsid w:val="00123CA1"/>
    <w:rsid w:val="001245DB"/>
    <w:rsid w:val="0012475E"/>
    <w:rsid w:val="00124DD8"/>
    <w:rsid w:val="00125A34"/>
    <w:rsid w:val="001260D1"/>
    <w:rsid w:val="00126E1A"/>
    <w:rsid w:val="0012705F"/>
    <w:rsid w:val="00127412"/>
    <w:rsid w:val="0013072B"/>
    <w:rsid w:val="0013077C"/>
    <w:rsid w:val="00130E4E"/>
    <w:rsid w:val="00131462"/>
    <w:rsid w:val="00131917"/>
    <w:rsid w:val="001321E3"/>
    <w:rsid w:val="001325EA"/>
    <w:rsid w:val="00132B94"/>
    <w:rsid w:val="0013317C"/>
    <w:rsid w:val="00133CA0"/>
    <w:rsid w:val="001343FC"/>
    <w:rsid w:val="001349E7"/>
    <w:rsid w:val="00134BAA"/>
    <w:rsid w:val="00135062"/>
    <w:rsid w:val="00135A6B"/>
    <w:rsid w:val="001360CB"/>
    <w:rsid w:val="001363C5"/>
    <w:rsid w:val="0013794D"/>
    <w:rsid w:val="001379DF"/>
    <w:rsid w:val="00137D0F"/>
    <w:rsid w:val="00137E25"/>
    <w:rsid w:val="00140323"/>
    <w:rsid w:val="0014045D"/>
    <w:rsid w:val="001405C9"/>
    <w:rsid w:val="00140FD1"/>
    <w:rsid w:val="0014180C"/>
    <w:rsid w:val="00142203"/>
    <w:rsid w:val="00142716"/>
    <w:rsid w:val="001428E1"/>
    <w:rsid w:val="00143403"/>
    <w:rsid w:val="001435A4"/>
    <w:rsid w:val="0014460C"/>
    <w:rsid w:val="00144675"/>
    <w:rsid w:val="00144743"/>
    <w:rsid w:val="00144D8C"/>
    <w:rsid w:val="00145849"/>
    <w:rsid w:val="0014605D"/>
    <w:rsid w:val="00146303"/>
    <w:rsid w:val="0014675B"/>
    <w:rsid w:val="001468C2"/>
    <w:rsid w:val="00146C1A"/>
    <w:rsid w:val="00146C45"/>
    <w:rsid w:val="0014758C"/>
    <w:rsid w:val="001503D4"/>
    <w:rsid w:val="00150833"/>
    <w:rsid w:val="00150A92"/>
    <w:rsid w:val="001510EC"/>
    <w:rsid w:val="00151F38"/>
    <w:rsid w:val="001526F3"/>
    <w:rsid w:val="00152A92"/>
    <w:rsid w:val="001534C3"/>
    <w:rsid w:val="00153AD5"/>
    <w:rsid w:val="0015552B"/>
    <w:rsid w:val="00155850"/>
    <w:rsid w:val="001559E7"/>
    <w:rsid w:val="00155FE6"/>
    <w:rsid w:val="001566B9"/>
    <w:rsid w:val="00157555"/>
    <w:rsid w:val="00157E18"/>
    <w:rsid w:val="00157E5E"/>
    <w:rsid w:val="0016047A"/>
    <w:rsid w:val="00160B95"/>
    <w:rsid w:val="00160C76"/>
    <w:rsid w:val="00160ECC"/>
    <w:rsid w:val="00161183"/>
    <w:rsid w:val="001617B7"/>
    <w:rsid w:val="00161AA1"/>
    <w:rsid w:val="001622E2"/>
    <w:rsid w:val="0016269B"/>
    <w:rsid w:val="0016296F"/>
    <w:rsid w:val="00162E5D"/>
    <w:rsid w:val="001637A0"/>
    <w:rsid w:val="00163B1D"/>
    <w:rsid w:val="001643F4"/>
    <w:rsid w:val="001645B8"/>
    <w:rsid w:val="00164EF1"/>
    <w:rsid w:val="0016565A"/>
    <w:rsid w:val="00165A35"/>
    <w:rsid w:val="00165A68"/>
    <w:rsid w:val="00165FDC"/>
    <w:rsid w:val="00166182"/>
    <w:rsid w:val="001666EE"/>
    <w:rsid w:val="00166A9E"/>
    <w:rsid w:val="001675ED"/>
    <w:rsid w:val="00167D6F"/>
    <w:rsid w:val="00167E79"/>
    <w:rsid w:val="00170453"/>
    <w:rsid w:val="001704F3"/>
    <w:rsid w:val="0017052C"/>
    <w:rsid w:val="00171066"/>
    <w:rsid w:val="00171072"/>
    <w:rsid w:val="00171170"/>
    <w:rsid w:val="00171176"/>
    <w:rsid w:val="00171296"/>
    <w:rsid w:val="0017157B"/>
    <w:rsid w:val="00171D13"/>
    <w:rsid w:val="00171EE9"/>
    <w:rsid w:val="00172352"/>
    <w:rsid w:val="00172CF7"/>
    <w:rsid w:val="00172D54"/>
    <w:rsid w:val="00173577"/>
    <w:rsid w:val="00173F89"/>
    <w:rsid w:val="00175799"/>
    <w:rsid w:val="001757F9"/>
    <w:rsid w:val="00175D16"/>
    <w:rsid w:val="0017765F"/>
    <w:rsid w:val="0017790B"/>
    <w:rsid w:val="00177B22"/>
    <w:rsid w:val="001804CE"/>
    <w:rsid w:val="001810C6"/>
    <w:rsid w:val="00181365"/>
    <w:rsid w:val="00182525"/>
    <w:rsid w:val="001827A9"/>
    <w:rsid w:val="0018311C"/>
    <w:rsid w:val="001833C9"/>
    <w:rsid w:val="00183B42"/>
    <w:rsid w:val="00183BC7"/>
    <w:rsid w:val="00184040"/>
    <w:rsid w:val="00184194"/>
    <w:rsid w:val="0018423B"/>
    <w:rsid w:val="001842CF"/>
    <w:rsid w:val="00184327"/>
    <w:rsid w:val="001848A4"/>
    <w:rsid w:val="00184BB1"/>
    <w:rsid w:val="00185E50"/>
    <w:rsid w:val="001865C4"/>
    <w:rsid w:val="001868CC"/>
    <w:rsid w:val="00186910"/>
    <w:rsid w:val="00186CDA"/>
    <w:rsid w:val="00186CFC"/>
    <w:rsid w:val="00186FBD"/>
    <w:rsid w:val="001870B9"/>
    <w:rsid w:val="00187396"/>
    <w:rsid w:val="00190218"/>
    <w:rsid w:val="00190626"/>
    <w:rsid w:val="00191582"/>
    <w:rsid w:val="00191872"/>
    <w:rsid w:val="00191FB9"/>
    <w:rsid w:val="00192B7A"/>
    <w:rsid w:val="00192CD8"/>
    <w:rsid w:val="001934CD"/>
    <w:rsid w:val="001947A0"/>
    <w:rsid w:val="0019495A"/>
    <w:rsid w:val="0019511C"/>
    <w:rsid w:val="001953DB"/>
    <w:rsid w:val="00195A89"/>
    <w:rsid w:val="00196771"/>
    <w:rsid w:val="00196B55"/>
    <w:rsid w:val="00196F91"/>
    <w:rsid w:val="00197415"/>
    <w:rsid w:val="00197894"/>
    <w:rsid w:val="00197E33"/>
    <w:rsid w:val="00197F2F"/>
    <w:rsid w:val="001A0014"/>
    <w:rsid w:val="001A0391"/>
    <w:rsid w:val="001A07BE"/>
    <w:rsid w:val="001A09FC"/>
    <w:rsid w:val="001A1219"/>
    <w:rsid w:val="001A1364"/>
    <w:rsid w:val="001A20B3"/>
    <w:rsid w:val="001A249E"/>
    <w:rsid w:val="001A3425"/>
    <w:rsid w:val="001A3A03"/>
    <w:rsid w:val="001A42E5"/>
    <w:rsid w:val="001A4547"/>
    <w:rsid w:val="001A4562"/>
    <w:rsid w:val="001A49BD"/>
    <w:rsid w:val="001A4BDA"/>
    <w:rsid w:val="001A4E53"/>
    <w:rsid w:val="001A5272"/>
    <w:rsid w:val="001A5426"/>
    <w:rsid w:val="001A5486"/>
    <w:rsid w:val="001A57B5"/>
    <w:rsid w:val="001A619C"/>
    <w:rsid w:val="001A6A02"/>
    <w:rsid w:val="001A75B6"/>
    <w:rsid w:val="001A7888"/>
    <w:rsid w:val="001A79A7"/>
    <w:rsid w:val="001B1452"/>
    <w:rsid w:val="001B18A1"/>
    <w:rsid w:val="001B1A5B"/>
    <w:rsid w:val="001B1CE3"/>
    <w:rsid w:val="001B1FE5"/>
    <w:rsid w:val="001B20F2"/>
    <w:rsid w:val="001B2274"/>
    <w:rsid w:val="001B28D5"/>
    <w:rsid w:val="001B2E59"/>
    <w:rsid w:val="001B40DD"/>
    <w:rsid w:val="001B44C1"/>
    <w:rsid w:val="001B58AC"/>
    <w:rsid w:val="001B5BA9"/>
    <w:rsid w:val="001B63CA"/>
    <w:rsid w:val="001B6410"/>
    <w:rsid w:val="001B6494"/>
    <w:rsid w:val="001B680A"/>
    <w:rsid w:val="001B697E"/>
    <w:rsid w:val="001B7185"/>
    <w:rsid w:val="001B7239"/>
    <w:rsid w:val="001B786F"/>
    <w:rsid w:val="001B78D0"/>
    <w:rsid w:val="001C04A4"/>
    <w:rsid w:val="001C08BF"/>
    <w:rsid w:val="001C0A49"/>
    <w:rsid w:val="001C0C67"/>
    <w:rsid w:val="001C0DCD"/>
    <w:rsid w:val="001C0E0C"/>
    <w:rsid w:val="001C1A44"/>
    <w:rsid w:val="001C1DC6"/>
    <w:rsid w:val="001C216E"/>
    <w:rsid w:val="001C2459"/>
    <w:rsid w:val="001C26FE"/>
    <w:rsid w:val="001C276C"/>
    <w:rsid w:val="001C2AEC"/>
    <w:rsid w:val="001C2F6D"/>
    <w:rsid w:val="001C3423"/>
    <w:rsid w:val="001C37D3"/>
    <w:rsid w:val="001C41B0"/>
    <w:rsid w:val="001C44D1"/>
    <w:rsid w:val="001C44F6"/>
    <w:rsid w:val="001C4549"/>
    <w:rsid w:val="001C4553"/>
    <w:rsid w:val="001C5205"/>
    <w:rsid w:val="001C5BE3"/>
    <w:rsid w:val="001C6031"/>
    <w:rsid w:val="001C70CE"/>
    <w:rsid w:val="001C7768"/>
    <w:rsid w:val="001C7E47"/>
    <w:rsid w:val="001D03DE"/>
    <w:rsid w:val="001D0CF1"/>
    <w:rsid w:val="001D110B"/>
    <w:rsid w:val="001D1D9A"/>
    <w:rsid w:val="001D25F4"/>
    <w:rsid w:val="001D2822"/>
    <w:rsid w:val="001D2AD3"/>
    <w:rsid w:val="001D2E1D"/>
    <w:rsid w:val="001D3639"/>
    <w:rsid w:val="001D48A0"/>
    <w:rsid w:val="001D49BB"/>
    <w:rsid w:val="001D5376"/>
    <w:rsid w:val="001D5580"/>
    <w:rsid w:val="001D60E3"/>
    <w:rsid w:val="001D61E0"/>
    <w:rsid w:val="001D6382"/>
    <w:rsid w:val="001D668B"/>
    <w:rsid w:val="001D789D"/>
    <w:rsid w:val="001E036B"/>
    <w:rsid w:val="001E037A"/>
    <w:rsid w:val="001E03F6"/>
    <w:rsid w:val="001E08C7"/>
    <w:rsid w:val="001E14EE"/>
    <w:rsid w:val="001E182F"/>
    <w:rsid w:val="001E1A85"/>
    <w:rsid w:val="001E1C0C"/>
    <w:rsid w:val="001E2162"/>
    <w:rsid w:val="001E30B2"/>
    <w:rsid w:val="001E52E7"/>
    <w:rsid w:val="001E54B9"/>
    <w:rsid w:val="001E5FC4"/>
    <w:rsid w:val="001E607E"/>
    <w:rsid w:val="001E66E3"/>
    <w:rsid w:val="001E6BA7"/>
    <w:rsid w:val="001E6E55"/>
    <w:rsid w:val="001E6FA3"/>
    <w:rsid w:val="001E74E1"/>
    <w:rsid w:val="001E7648"/>
    <w:rsid w:val="001F0098"/>
    <w:rsid w:val="001F017A"/>
    <w:rsid w:val="001F0268"/>
    <w:rsid w:val="001F03B7"/>
    <w:rsid w:val="001F07B5"/>
    <w:rsid w:val="001F0C46"/>
    <w:rsid w:val="001F0E5E"/>
    <w:rsid w:val="001F1E83"/>
    <w:rsid w:val="001F287E"/>
    <w:rsid w:val="001F2D7B"/>
    <w:rsid w:val="001F328E"/>
    <w:rsid w:val="001F33D4"/>
    <w:rsid w:val="001F3F74"/>
    <w:rsid w:val="001F4234"/>
    <w:rsid w:val="001F49C0"/>
    <w:rsid w:val="001F4A74"/>
    <w:rsid w:val="001F5586"/>
    <w:rsid w:val="001F570A"/>
    <w:rsid w:val="001F5DD1"/>
    <w:rsid w:val="001F5DDC"/>
    <w:rsid w:val="001F7324"/>
    <w:rsid w:val="001F73C4"/>
    <w:rsid w:val="001F7667"/>
    <w:rsid w:val="001F7F2B"/>
    <w:rsid w:val="00200024"/>
    <w:rsid w:val="00200B7A"/>
    <w:rsid w:val="00201591"/>
    <w:rsid w:val="0020162C"/>
    <w:rsid w:val="00202071"/>
    <w:rsid w:val="00202973"/>
    <w:rsid w:val="00202AB5"/>
    <w:rsid w:val="002036D7"/>
    <w:rsid w:val="00203744"/>
    <w:rsid w:val="00203C2E"/>
    <w:rsid w:val="00203E6B"/>
    <w:rsid w:val="002042AC"/>
    <w:rsid w:val="002045ED"/>
    <w:rsid w:val="002049D2"/>
    <w:rsid w:val="00204BC4"/>
    <w:rsid w:val="0020522A"/>
    <w:rsid w:val="0020571F"/>
    <w:rsid w:val="00205E83"/>
    <w:rsid w:val="002064C0"/>
    <w:rsid w:val="00206F9A"/>
    <w:rsid w:val="00207E67"/>
    <w:rsid w:val="0021036A"/>
    <w:rsid w:val="00210D8D"/>
    <w:rsid w:val="00211044"/>
    <w:rsid w:val="00211306"/>
    <w:rsid w:val="00211490"/>
    <w:rsid w:val="0021193B"/>
    <w:rsid w:val="00211C1F"/>
    <w:rsid w:val="0021226C"/>
    <w:rsid w:val="00212B82"/>
    <w:rsid w:val="0021354B"/>
    <w:rsid w:val="00213E21"/>
    <w:rsid w:val="002140A3"/>
    <w:rsid w:val="002143A1"/>
    <w:rsid w:val="00215175"/>
    <w:rsid w:val="0021555D"/>
    <w:rsid w:val="00215B11"/>
    <w:rsid w:val="00216DF9"/>
    <w:rsid w:val="00217172"/>
    <w:rsid w:val="00217811"/>
    <w:rsid w:val="002178C5"/>
    <w:rsid w:val="00217A78"/>
    <w:rsid w:val="00220639"/>
    <w:rsid w:val="00220851"/>
    <w:rsid w:val="002209D6"/>
    <w:rsid w:val="0022134D"/>
    <w:rsid w:val="0022225A"/>
    <w:rsid w:val="00222842"/>
    <w:rsid w:val="0022316D"/>
    <w:rsid w:val="0022353E"/>
    <w:rsid w:val="00224060"/>
    <w:rsid w:val="0022451C"/>
    <w:rsid w:val="00224908"/>
    <w:rsid w:val="00224D99"/>
    <w:rsid w:val="002257DB"/>
    <w:rsid w:val="00225B70"/>
    <w:rsid w:val="00225C0B"/>
    <w:rsid w:val="002265EB"/>
    <w:rsid w:val="0022671C"/>
    <w:rsid w:val="00226B7A"/>
    <w:rsid w:val="00226DEF"/>
    <w:rsid w:val="00226EEB"/>
    <w:rsid w:val="00227326"/>
    <w:rsid w:val="00227D0C"/>
    <w:rsid w:val="00227FA0"/>
    <w:rsid w:val="0023006D"/>
    <w:rsid w:val="00230E1C"/>
    <w:rsid w:val="00230F88"/>
    <w:rsid w:val="00230FDD"/>
    <w:rsid w:val="002314A2"/>
    <w:rsid w:val="00232473"/>
    <w:rsid w:val="00233A43"/>
    <w:rsid w:val="00234090"/>
    <w:rsid w:val="00234459"/>
    <w:rsid w:val="0023471C"/>
    <w:rsid w:val="0023489C"/>
    <w:rsid w:val="00234B4E"/>
    <w:rsid w:val="00234BD8"/>
    <w:rsid w:val="00234CA8"/>
    <w:rsid w:val="00235805"/>
    <w:rsid w:val="00235F8E"/>
    <w:rsid w:val="00236479"/>
    <w:rsid w:val="00236C26"/>
    <w:rsid w:val="00236D4E"/>
    <w:rsid w:val="0023723A"/>
    <w:rsid w:val="00237530"/>
    <w:rsid w:val="002378C7"/>
    <w:rsid w:val="00237BD7"/>
    <w:rsid w:val="00237E95"/>
    <w:rsid w:val="00237FD8"/>
    <w:rsid w:val="002404AA"/>
    <w:rsid w:val="00240C6B"/>
    <w:rsid w:val="00241216"/>
    <w:rsid w:val="002412CB"/>
    <w:rsid w:val="002416A0"/>
    <w:rsid w:val="0024192F"/>
    <w:rsid w:val="00241BA0"/>
    <w:rsid w:val="00241D17"/>
    <w:rsid w:val="00241D6C"/>
    <w:rsid w:val="002425A2"/>
    <w:rsid w:val="0024333C"/>
    <w:rsid w:val="002436CC"/>
    <w:rsid w:val="00244332"/>
    <w:rsid w:val="002443AC"/>
    <w:rsid w:val="00244F6A"/>
    <w:rsid w:val="002452B3"/>
    <w:rsid w:val="0024568B"/>
    <w:rsid w:val="00246C67"/>
    <w:rsid w:val="00246E9C"/>
    <w:rsid w:val="00247CF7"/>
    <w:rsid w:val="00247F60"/>
    <w:rsid w:val="0025055B"/>
    <w:rsid w:val="00250E24"/>
    <w:rsid w:val="00251E5C"/>
    <w:rsid w:val="00251FC6"/>
    <w:rsid w:val="002521A6"/>
    <w:rsid w:val="002524D4"/>
    <w:rsid w:val="002525E5"/>
    <w:rsid w:val="00252F5B"/>
    <w:rsid w:val="002546D4"/>
    <w:rsid w:val="00254AE6"/>
    <w:rsid w:val="002551F7"/>
    <w:rsid w:val="002559D1"/>
    <w:rsid w:val="0025683B"/>
    <w:rsid w:val="00256991"/>
    <w:rsid w:val="00256D6F"/>
    <w:rsid w:val="00257A0D"/>
    <w:rsid w:val="00257A87"/>
    <w:rsid w:val="00260660"/>
    <w:rsid w:val="00260E2E"/>
    <w:rsid w:val="0026235C"/>
    <w:rsid w:val="00262E09"/>
    <w:rsid w:val="0026391D"/>
    <w:rsid w:val="00263A64"/>
    <w:rsid w:val="0026466A"/>
    <w:rsid w:val="002653F3"/>
    <w:rsid w:val="002654F0"/>
    <w:rsid w:val="00265712"/>
    <w:rsid w:val="00265C4E"/>
    <w:rsid w:val="00265CF4"/>
    <w:rsid w:val="00266315"/>
    <w:rsid w:val="00266B5B"/>
    <w:rsid w:val="002671C6"/>
    <w:rsid w:val="002672F6"/>
    <w:rsid w:val="002672FE"/>
    <w:rsid w:val="0026792B"/>
    <w:rsid w:val="0027041D"/>
    <w:rsid w:val="002704A8"/>
    <w:rsid w:val="00270CEB"/>
    <w:rsid w:val="002710CF"/>
    <w:rsid w:val="0027137A"/>
    <w:rsid w:val="00271D06"/>
    <w:rsid w:val="00272247"/>
    <w:rsid w:val="00272504"/>
    <w:rsid w:val="00272C33"/>
    <w:rsid w:val="00272FA5"/>
    <w:rsid w:val="00273C62"/>
    <w:rsid w:val="00273D6F"/>
    <w:rsid w:val="00274647"/>
    <w:rsid w:val="002746DF"/>
    <w:rsid w:val="0027496E"/>
    <w:rsid w:val="00274B14"/>
    <w:rsid w:val="00274BC0"/>
    <w:rsid w:val="002750AA"/>
    <w:rsid w:val="00275593"/>
    <w:rsid w:val="002757F4"/>
    <w:rsid w:val="00276263"/>
    <w:rsid w:val="00276E7D"/>
    <w:rsid w:val="00277781"/>
    <w:rsid w:val="00277893"/>
    <w:rsid w:val="00280351"/>
    <w:rsid w:val="002804E5"/>
    <w:rsid w:val="0028090C"/>
    <w:rsid w:val="002818CF"/>
    <w:rsid w:val="00281D91"/>
    <w:rsid w:val="002822F0"/>
    <w:rsid w:val="00282C40"/>
    <w:rsid w:val="00282D10"/>
    <w:rsid w:val="00283738"/>
    <w:rsid w:val="002840D7"/>
    <w:rsid w:val="002845F9"/>
    <w:rsid w:val="002849A6"/>
    <w:rsid w:val="00284D63"/>
    <w:rsid w:val="00285888"/>
    <w:rsid w:val="00286343"/>
    <w:rsid w:val="00286593"/>
    <w:rsid w:val="00286A6D"/>
    <w:rsid w:val="00287EBC"/>
    <w:rsid w:val="00290117"/>
    <w:rsid w:val="002902EF"/>
    <w:rsid w:val="002907F5"/>
    <w:rsid w:val="00291873"/>
    <w:rsid w:val="0029276A"/>
    <w:rsid w:val="00292FBB"/>
    <w:rsid w:val="0029367A"/>
    <w:rsid w:val="002937CD"/>
    <w:rsid w:val="00293917"/>
    <w:rsid w:val="00293992"/>
    <w:rsid w:val="00293A3E"/>
    <w:rsid w:val="00293E92"/>
    <w:rsid w:val="00293EC9"/>
    <w:rsid w:val="002943F5"/>
    <w:rsid w:val="0029482B"/>
    <w:rsid w:val="00294F55"/>
    <w:rsid w:val="002961D2"/>
    <w:rsid w:val="00296555"/>
    <w:rsid w:val="00297CF0"/>
    <w:rsid w:val="002A0375"/>
    <w:rsid w:val="002A0745"/>
    <w:rsid w:val="002A07A2"/>
    <w:rsid w:val="002A07DE"/>
    <w:rsid w:val="002A0AF1"/>
    <w:rsid w:val="002A125C"/>
    <w:rsid w:val="002A1975"/>
    <w:rsid w:val="002A2433"/>
    <w:rsid w:val="002A2829"/>
    <w:rsid w:val="002A3199"/>
    <w:rsid w:val="002A324B"/>
    <w:rsid w:val="002A3EBA"/>
    <w:rsid w:val="002A452A"/>
    <w:rsid w:val="002A5755"/>
    <w:rsid w:val="002A5764"/>
    <w:rsid w:val="002A598B"/>
    <w:rsid w:val="002A5E97"/>
    <w:rsid w:val="002A7087"/>
    <w:rsid w:val="002A715E"/>
    <w:rsid w:val="002A72E8"/>
    <w:rsid w:val="002A7A3F"/>
    <w:rsid w:val="002A7C6D"/>
    <w:rsid w:val="002B0784"/>
    <w:rsid w:val="002B08E8"/>
    <w:rsid w:val="002B24BC"/>
    <w:rsid w:val="002B2816"/>
    <w:rsid w:val="002B2C33"/>
    <w:rsid w:val="002B3194"/>
    <w:rsid w:val="002B3BE0"/>
    <w:rsid w:val="002B44D7"/>
    <w:rsid w:val="002B5521"/>
    <w:rsid w:val="002B62E6"/>
    <w:rsid w:val="002B67F8"/>
    <w:rsid w:val="002B6900"/>
    <w:rsid w:val="002B6DC6"/>
    <w:rsid w:val="002B75BE"/>
    <w:rsid w:val="002C02C6"/>
    <w:rsid w:val="002C05CD"/>
    <w:rsid w:val="002C0E79"/>
    <w:rsid w:val="002C1BD8"/>
    <w:rsid w:val="002C1C30"/>
    <w:rsid w:val="002C25D5"/>
    <w:rsid w:val="002C2A46"/>
    <w:rsid w:val="002C2CDE"/>
    <w:rsid w:val="002C3013"/>
    <w:rsid w:val="002C3559"/>
    <w:rsid w:val="002C35C8"/>
    <w:rsid w:val="002C4A0D"/>
    <w:rsid w:val="002C5264"/>
    <w:rsid w:val="002C5318"/>
    <w:rsid w:val="002C5342"/>
    <w:rsid w:val="002C57AF"/>
    <w:rsid w:val="002C6268"/>
    <w:rsid w:val="002C71F3"/>
    <w:rsid w:val="002C72DB"/>
    <w:rsid w:val="002C74C1"/>
    <w:rsid w:val="002C7B62"/>
    <w:rsid w:val="002C7EF4"/>
    <w:rsid w:val="002D04C9"/>
    <w:rsid w:val="002D067E"/>
    <w:rsid w:val="002D085A"/>
    <w:rsid w:val="002D0CBF"/>
    <w:rsid w:val="002D1142"/>
    <w:rsid w:val="002D12AD"/>
    <w:rsid w:val="002D1A3A"/>
    <w:rsid w:val="002D20B7"/>
    <w:rsid w:val="002D2328"/>
    <w:rsid w:val="002D254C"/>
    <w:rsid w:val="002D32B0"/>
    <w:rsid w:val="002D37B6"/>
    <w:rsid w:val="002D3FA8"/>
    <w:rsid w:val="002D4266"/>
    <w:rsid w:val="002D4FDF"/>
    <w:rsid w:val="002D5556"/>
    <w:rsid w:val="002D579A"/>
    <w:rsid w:val="002D5833"/>
    <w:rsid w:val="002D59B8"/>
    <w:rsid w:val="002D5B32"/>
    <w:rsid w:val="002D681E"/>
    <w:rsid w:val="002D6D5B"/>
    <w:rsid w:val="002D7862"/>
    <w:rsid w:val="002E1498"/>
    <w:rsid w:val="002E1E49"/>
    <w:rsid w:val="002E2FA0"/>
    <w:rsid w:val="002E3B7E"/>
    <w:rsid w:val="002E3DA4"/>
    <w:rsid w:val="002E41B1"/>
    <w:rsid w:val="002E508F"/>
    <w:rsid w:val="002E57B5"/>
    <w:rsid w:val="002E5CFB"/>
    <w:rsid w:val="002E61AA"/>
    <w:rsid w:val="002E6675"/>
    <w:rsid w:val="002E6C4C"/>
    <w:rsid w:val="002E74A3"/>
    <w:rsid w:val="002F0163"/>
    <w:rsid w:val="002F019F"/>
    <w:rsid w:val="002F0390"/>
    <w:rsid w:val="002F0555"/>
    <w:rsid w:val="002F0F1B"/>
    <w:rsid w:val="002F14AB"/>
    <w:rsid w:val="002F1907"/>
    <w:rsid w:val="002F1FF6"/>
    <w:rsid w:val="002F23B7"/>
    <w:rsid w:val="002F2482"/>
    <w:rsid w:val="002F249F"/>
    <w:rsid w:val="002F2573"/>
    <w:rsid w:val="002F2580"/>
    <w:rsid w:val="002F2EB1"/>
    <w:rsid w:val="002F39DB"/>
    <w:rsid w:val="002F3FA4"/>
    <w:rsid w:val="002F41F2"/>
    <w:rsid w:val="002F46E8"/>
    <w:rsid w:val="002F48E1"/>
    <w:rsid w:val="002F4E75"/>
    <w:rsid w:val="002F566C"/>
    <w:rsid w:val="002F56EA"/>
    <w:rsid w:val="002F5706"/>
    <w:rsid w:val="002F5F9C"/>
    <w:rsid w:val="002F7034"/>
    <w:rsid w:val="002F7346"/>
    <w:rsid w:val="002F7A05"/>
    <w:rsid w:val="002F7A7C"/>
    <w:rsid w:val="002F7C64"/>
    <w:rsid w:val="002F7D3F"/>
    <w:rsid w:val="00300099"/>
    <w:rsid w:val="003001EC"/>
    <w:rsid w:val="00300255"/>
    <w:rsid w:val="003003F5"/>
    <w:rsid w:val="003008AF"/>
    <w:rsid w:val="00301709"/>
    <w:rsid w:val="00302591"/>
    <w:rsid w:val="0030284D"/>
    <w:rsid w:val="003029D5"/>
    <w:rsid w:val="00302E95"/>
    <w:rsid w:val="003030A3"/>
    <w:rsid w:val="00303A3F"/>
    <w:rsid w:val="003040C3"/>
    <w:rsid w:val="00304438"/>
    <w:rsid w:val="003044AF"/>
    <w:rsid w:val="003046C8"/>
    <w:rsid w:val="00304ABC"/>
    <w:rsid w:val="00304E4C"/>
    <w:rsid w:val="00305557"/>
    <w:rsid w:val="0030643C"/>
    <w:rsid w:val="00306647"/>
    <w:rsid w:val="00306EDE"/>
    <w:rsid w:val="00306F56"/>
    <w:rsid w:val="003070E3"/>
    <w:rsid w:val="00307624"/>
    <w:rsid w:val="00307ED2"/>
    <w:rsid w:val="0031002F"/>
    <w:rsid w:val="00310DAE"/>
    <w:rsid w:val="00311477"/>
    <w:rsid w:val="0031157F"/>
    <w:rsid w:val="00311AD0"/>
    <w:rsid w:val="00311B28"/>
    <w:rsid w:val="00311DDC"/>
    <w:rsid w:val="0031256A"/>
    <w:rsid w:val="00312B27"/>
    <w:rsid w:val="00312D11"/>
    <w:rsid w:val="00312F2A"/>
    <w:rsid w:val="003130B6"/>
    <w:rsid w:val="00313B7F"/>
    <w:rsid w:val="0031425A"/>
    <w:rsid w:val="00314ED9"/>
    <w:rsid w:val="00314F7E"/>
    <w:rsid w:val="003152B3"/>
    <w:rsid w:val="0031539B"/>
    <w:rsid w:val="003160DE"/>
    <w:rsid w:val="003161AB"/>
    <w:rsid w:val="00320682"/>
    <w:rsid w:val="0032068D"/>
    <w:rsid w:val="0032080A"/>
    <w:rsid w:val="003211BF"/>
    <w:rsid w:val="0032182C"/>
    <w:rsid w:val="003231F0"/>
    <w:rsid w:val="0032363B"/>
    <w:rsid w:val="00324287"/>
    <w:rsid w:val="00324CD8"/>
    <w:rsid w:val="0032569A"/>
    <w:rsid w:val="0032695C"/>
    <w:rsid w:val="00327865"/>
    <w:rsid w:val="003301A4"/>
    <w:rsid w:val="0033058C"/>
    <w:rsid w:val="00330C93"/>
    <w:rsid w:val="00330F42"/>
    <w:rsid w:val="003313DC"/>
    <w:rsid w:val="00332B6C"/>
    <w:rsid w:val="00332E3F"/>
    <w:rsid w:val="0033328F"/>
    <w:rsid w:val="003338CB"/>
    <w:rsid w:val="00333D52"/>
    <w:rsid w:val="0033425A"/>
    <w:rsid w:val="0033484F"/>
    <w:rsid w:val="00334AF7"/>
    <w:rsid w:val="00334EA2"/>
    <w:rsid w:val="00335226"/>
    <w:rsid w:val="0033542C"/>
    <w:rsid w:val="00336870"/>
    <w:rsid w:val="003371B5"/>
    <w:rsid w:val="003371DA"/>
    <w:rsid w:val="00337DC0"/>
    <w:rsid w:val="00340085"/>
    <w:rsid w:val="00340367"/>
    <w:rsid w:val="0034062F"/>
    <w:rsid w:val="003407D9"/>
    <w:rsid w:val="00340B87"/>
    <w:rsid w:val="00340EB5"/>
    <w:rsid w:val="00340FC7"/>
    <w:rsid w:val="00341ABA"/>
    <w:rsid w:val="00341CAF"/>
    <w:rsid w:val="00342173"/>
    <w:rsid w:val="00342614"/>
    <w:rsid w:val="00342825"/>
    <w:rsid w:val="00342FED"/>
    <w:rsid w:val="00343547"/>
    <w:rsid w:val="00343E06"/>
    <w:rsid w:val="00344318"/>
    <w:rsid w:val="003444D2"/>
    <w:rsid w:val="00344771"/>
    <w:rsid w:val="00345730"/>
    <w:rsid w:val="00346867"/>
    <w:rsid w:val="003473ED"/>
    <w:rsid w:val="003476FC"/>
    <w:rsid w:val="0035020C"/>
    <w:rsid w:val="00350407"/>
    <w:rsid w:val="0035049F"/>
    <w:rsid w:val="0035083B"/>
    <w:rsid w:val="00350F22"/>
    <w:rsid w:val="0035103C"/>
    <w:rsid w:val="00351329"/>
    <w:rsid w:val="003518CE"/>
    <w:rsid w:val="00352173"/>
    <w:rsid w:val="0035243C"/>
    <w:rsid w:val="0035280B"/>
    <w:rsid w:val="00352A8E"/>
    <w:rsid w:val="0035320F"/>
    <w:rsid w:val="00353551"/>
    <w:rsid w:val="00353814"/>
    <w:rsid w:val="00353841"/>
    <w:rsid w:val="00353BAC"/>
    <w:rsid w:val="00354021"/>
    <w:rsid w:val="00354BB9"/>
    <w:rsid w:val="00354D76"/>
    <w:rsid w:val="00354DD5"/>
    <w:rsid w:val="00355484"/>
    <w:rsid w:val="00355665"/>
    <w:rsid w:val="003556C5"/>
    <w:rsid w:val="00355B7E"/>
    <w:rsid w:val="003565C3"/>
    <w:rsid w:val="003569D4"/>
    <w:rsid w:val="00356A53"/>
    <w:rsid w:val="003570AF"/>
    <w:rsid w:val="00357E42"/>
    <w:rsid w:val="00360448"/>
    <w:rsid w:val="0036089B"/>
    <w:rsid w:val="00360B36"/>
    <w:rsid w:val="00360E35"/>
    <w:rsid w:val="00362C18"/>
    <w:rsid w:val="003635D1"/>
    <w:rsid w:val="00363658"/>
    <w:rsid w:val="00363F5E"/>
    <w:rsid w:val="003645C1"/>
    <w:rsid w:val="003648C3"/>
    <w:rsid w:val="003660F3"/>
    <w:rsid w:val="00366CCA"/>
    <w:rsid w:val="003675BE"/>
    <w:rsid w:val="003677FB"/>
    <w:rsid w:val="00367CF7"/>
    <w:rsid w:val="00367F87"/>
    <w:rsid w:val="00370229"/>
    <w:rsid w:val="00371333"/>
    <w:rsid w:val="00372026"/>
    <w:rsid w:val="00373123"/>
    <w:rsid w:val="00373B48"/>
    <w:rsid w:val="00374136"/>
    <w:rsid w:val="00374467"/>
    <w:rsid w:val="00374497"/>
    <w:rsid w:val="00375DDD"/>
    <w:rsid w:val="00377057"/>
    <w:rsid w:val="00377663"/>
    <w:rsid w:val="003778AA"/>
    <w:rsid w:val="00377C4B"/>
    <w:rsid w:val="0038090A"/>
    <w:rsid w:val="00380A21"/>
    <w:rsid w:val="00380DEE"/>
    <w:rsid w:val="003810C7"/>
    <w:rsid w:val="003814E1"/>
    <w:rsid w:val="00381793"/>
    <w:rsid w:val="00381AE3"/>
    <w:rsid w:val="003829A9"/>
    <w:rsid w:val="00382D06"/>
    <w:rsid w:val="003834D2"/>
    <w:rsid w:val="00383562"/>
    <w:rsid w:val="00383B3D"/>
    <w:rsid w:val="0038404C"/>
    <w:rsid w:val="00384145"/>
    <w:rsid w:val="00386505"/>
    <w:rsid w:val="00386558"/>
    <w:rsid w:val="00386A44"/>
    <w:rsid w:val="00386D87"/>
    <w:rsid w:val="00387D86"/>
    <w:rsid w:val="00390298"/>
    <w:rsid w:val="00390372"/>
    <w:rsid w:val="0039092D"/>
    <w:rsid w:val="00390C1A"/>
    <w:rsid w:val="0039164B"/>
    <w:rsid w:val="003919CD"/>
    <w:rsid w:val="003924BF"/>
    <w:rsid w:val="0039303E"/>
    <w:rsid w:val="0039348D"/>
    <w:rsid w:val="0039370F"/>
    <w:rsid w:val="003939B7"/>
    <w:rsid w:val="00393B55"/>
    <w:rsid w:val="00395058"/>
    <w:rsid w:val="003958E8"/>
    <w:rsid w:val="00395946"/>
    <w:rsid w:val="00397111"/>
    <w:rsid w:val="00397BEE"/>
    <w:rsid w:val="00397C2C"/>
    <w:rsid w:val="003A0FA0"/>
    <w:rsid w:val="003A1199"/>
    <w:rsid w:val="003A12E7"/>
    <w:rsid w:val="003A1B42"/>
    <w:rsid w:val="003A1DA8"/>
    <w:rsid w:val="003A2F39"/>
    <w:rsid w:val="003A3320"/>
    <w:rsid w:val="003A381C"/>
    <w:rsid w:val="003A3BAD"/>
    <w:rsid w:val="003A3CCC"/>
    <w:rsid w:val="003A4287"/>
    <w:rsid w:val="003A5B05"/>
    <w:rsid w:val="003A5F38"/>
    <w:rsid w:val="003A6749"/>
    <w:rsid w:val="003A6AE8"/>
    <w:rsid w:val="003A7FD7"/>
    <w:rsid w:val="003B03F8"/>
    <w:rsid w:val="003B06D5"/>
    <w:rsid w:val="003B0B43"/>
    <w:rsid w:val="003B0C47"/>
    <w:rsid w:val="003B0D7C"/>
    <w:rsid w:val="003B14DF"/>
    <w:rsid w:val="003B2620"/>
    <w:rsid w:val="003B2881"/>
    <w:rsid w:val="003B2BD3"/>
    <w:rsid w:val="003B2CAC"/>
    <w:rsid w:val="003B3214"/>
    <w:rsid w:val="003B3859"/>
    <w:rsid w:val="003B3980"/>
    <w:rsid w:val="003B3F45"/>
    <w:rsid w:val="003B42FF"/>
    <w:rsid w:val="003B4B56"/>
    <w:rsid w:val="003B4CC6"/>
    <w:rsid w:val="003B4FFF"/>
    <w:rsid w:val="003B53BA"/>
    <w:rsid w:val="003B5A5A"/>
    <w:rsid w:val="003B6EE3"/>
    <w:rsid w:val="003B7004"/>
    <w:rsid w:val="003B7591"/>
    <w:rsid w:val="003B7CA8"/>
    <w:rsid w:val="003C0052"/>
    <w:rsid w:val="003C0618"/>
    <w:rsid w:val="003C06D8"/>
    <w:rsid w:val="003C0D13"/>
    <w:rsid w:val="003C0EA2"/>
    <w:rsid w:val="003C0EA3"/>
    <w:rsid w:val="003C1EAD"/>
    <w:rsid w:val="003C2598"/>
    <w:rsid w:val="003C2C65"/>
    <w:rsid w:val="003C3583"/>
    <w:rsid w:val="003C3A3C"/>
    <w:rsid w:val="003C46EE"/>
    <w:rsid w:val="003C4B3E"/>
    <w:rsid w:val="003C51DB"/>
    <w:rsid w:val="003C5A58"/>
    <w:rsid w:val="003C5A8A"/>
    <w:rsid w:val="003C5D4F"/>
    <w:rsid w:val="003C6A38"/>
    <w:rsid w:val="003C7256"/>
    <w:rsid w:val="003C7371"/>
    <w:rsid w:val="003C7A2B"/>
    <w:rsid w:val="003C7FD7"/>
    <w:rsid w:val="003D0295"/>
    <w:rsid w:val="003D0317"/>
    <w:rsid w:val="003D10C0"/>
    <w:rsid w:val="003D1449"/>
    <w:rsid w:val="003D14FB"/>
    <w:rsid w:val="003D1ABB"/>
    <w:rsid w:val="003D2BF0"/>
    <w:rsid w:val="003D2E8B"/>
    <w:rsid w:val="003D3D94"/>
    <w:rsid w:val="003D4B14"/>
    <w:rsid w:val="003D5477"/>
    <w:rsid w:val="003D5EE3"/>
    <w:rsid w:val="003D6484"/>
    <w:rsid w:val="003D6A75"/>
    <w:rsid w:val="003D719A"/>
    <w:rsid w:val="003D7D31"/>
    <w:rsid w:val="003D7E56"/>
    <w:rsid w:val="003D7ED0"/>
    <w:rsid w:val="003E1953"/>
    <w:rsid w:val="003E1984"/>
    <w:rsid w:val="003E1A14"/>
    <w:rsid w:val="003E1FB1"/>
    <w:rsid w:val="003E22D3"/>
    <w:rsid w:val="003E2300"/>
    <w:rsid w:val="003E2E70"/>
    <w:rsid w:val="003E400C"/>
    <w:rsid w:val="003E4E2A"/>
    <w:rsid w:val="003E5A75"/>
    <w:rsid w:val="003E5BF0"/>
    <w:rsid w:val="003E6549"/>
    <w:rsid w:val="003E6679"/>
    <w:rsid w:val="003E7103"/>
    <w:rsid w:val="003E739B"/>
    <w:rsid w:val="003E7407"/>
    <w:rsid w:val="003E7D5E"/>
    <w:rsid w:val="003F1286"/>
    <w:rsid w:val="003F289F"/>
    <w:rsid w:val="003F35AB"/>
    <w:rsid w:val="003F3890"/>
    <w:rsid w:val="003F3933"/>
    <w:rsid w:val="003F3E89"/>
    <w:rsid w:val="003F41E1"/>
    <w:rsid w:val="003F4A2C"/>
    <w:rsid w:val="003F69E8"/>
    <w:rsid w:val="003F6DEE"/>
    <w:rsid w:val="003F6E43"/>
    <w:rsid w:val="003F70B5"/>
    <w:rsid w:val="003F739F"/>
    <w:rsid w:val="003F7CB8"/>
    <w:rsid w:val="003F7E05"/>
    <w:rsid w:val="00400696"/>
    <w:rsid w:val="00400A53"/>
    <w:rsid w:val="00401B90"/>
    <w:rsid w:val="00402260"/>
    <w:rsid w:val="00402884"/>
    <w:rsid w:val="00402B2D"/>
    <w:rsid w:val="00402D73"/>
    <w:rsid w:val="00403697"/>
    <w:rsid w:val="00403A54"/>
    <w:rsid w:val="0040427C"/>
    <w:rsid w:val="004046DE"/>
    <w:rsid w:val="00404F14"/>
    <w:rsid w:val="00404FB8"/>
    <w:rsid w:val="0040520F"/>
    <w:rsid w:val="00405714"/>
    <w:rsid w:val="0040597E"/>
    <w:rsid w:val="00405F14"/>
    <w:rsid w:val="00406051"/>
    <w:rsid w:val="00406431"/>
    <w:rsid w:val="004111A5"/>
    <w:rsid w:val="004118B8"/>
    <w:rsid w:val="0041262B"/>
    <w:rsid w:val="00412CA6"/>
    <w:rsid w:val="004133DB"/>
    <w:rsid w:val="00413B36"/>
    <w:rsid w:val="00413F3B"/>
    <w:rsid w:val="0041495F"/>
    <w:rsid w:val="00414E2E"/>
    <w:rsid w:val="00415042"/>
    <w:rsid w:val="00415594"/>
    <w:rsid w:val="004156A6"/>
    <w:rsid w:val="00415950"/>
    <w:rsid w:val="004166BE"/>
    <w:rsid w:val="00416BCE"/>
    <w:rsid w:val="00417278"/>
    <w:rsid w:val="0041760C"/>
    <w:rsid w:val="00420033"/>
    <w:rsid w:val="0042053F"/>
    <w:rsid w:val="0042075A"/>
    <w:rsid w:val="0042188F"/>
    <w:rsid w:val="00421FE7"/>
    <w:rsid w:val="00422C70"/>
    <w:rsid w:val="0042384B"/>
    <w:rsid w:val="004238AE"/>
    <w:rsid w:val="00423ACC"/>
    <w:rsid w:val="00425142"/>
    <w:rsid w:val="004255D6"/>
    <w:rsid w:val="00425B05"/>
    <w:rsid w:val="00425F60"/>
    <w:rsid w:val="00425FB4"/>
    <w:rsid w:val="00427C91"/>
    <w:rsid w:val="004301B7"/>
    <w:rsid w:val="00430457"/>
    <w:rsid w:val="004320CC"/>
    <w:rsid w:val="0043217F"/>
    <w:rsid w:val="0043294A"/>
    <w:rsid w:val="00432FFB"/>
    <w:rsid w:val="00433665"/>
    <w:rsid w:val="004336EE"/>
    <w:rsid w:val="00433E72"/>
    <w:rsid w:val="00434FF2"/>
    <w:rsid w:val="00435DAD"/>
    <w:rsid w:val="00436449"/>
    <w:rsid w:val="0043726A"/>
    <w:rsid w:val="00437680"/>
    <w:rsid w:val="00437BC4"/>
    <w:rsid w:val="0044020F"/>
    <w:rsid w:val="00440257"/>
    <w:rsid w:val="0044051C"/>
    <w:rsid w:val="00440B6B"/>
    <w:rsid w:val="00440BE6"/>
    <w:rsid w:val="00440CC2"/>
    <w:rsid w:val="00440D7E"/>
    <w:rsid w:val="00440EEA"/>
    <w:rsid w:val="00440F23"/>
    <w:rsid w:val="00441723"/>
    <w:rsid w:val="00442313"/>
    <w:rsid w:val="0044285E"/>
    <w:rsid w:val="0044305A"/>
    <w:rsid w:val="004432BB"/>
    <w:rsid w:val="0044334E"/>
    <w:rsid w:val="00443488"/>
    <w:rsid w:val="00444280"/>
    <w:rsid w:val="0044486B"/>
    <w:rsid w:val="00444A43"/>
    <w:rsid w:val="00444A50"/>
    <w:rsid w:val="00444AFC"/>
    <w:rsid w:val="0044569A"/>
    <w:rsid w:val="004457AD"/>
    <w:rsid w:val="004458AE"/>
    <w:rsid w:val="00446237"/>
    <w:rsid w:val="004464E5"/>
    <w:rsid w:val="00446AC9"/>
    <w:rsid w:val="00446E8B"/>
    <w:rsid w:val="0044728C"/>
    <w:rsid w:val="00447B7B"/>
    <w:rsid w:val="00447C02"/>
    <w:rsid w:val="00447D32"/>
    <w:rsid w:val="0045012A"/>
    <w:rsid w:val="00450154"/>
    <w:rsid w:val="004501A3"/>
    <w:rsid w:val="004504A8"/>
    <w:rsid w:val="00450C15"/>
    <w:rsid w:val="00450CBD"/>
    <w:rsid w:val="00450D31"/>
    <w:rsid w:val="004534BD"/>
    <w:rsid w:val="00453614"/>
    <w:rsid w:val="00454014"/>
    <w:rsid w:val="00454287"/>
    <w:rsid w:val="0045442F"/>
    <w:rsid w:val="00454748"/>
    <w:rsid w:val="004547A4"/>
    <w:rsid w:val="004547A6"/>
    <w:rsid w:val="004555C4"/>
    <w:rsid w:val="00455731"/>
    <w:rsid w:val="00455982"/>
    <w:rsid w:val="00455DE0"/>
    <w:rsid w:val="00456AA4"/>
    <w:rsid w:val="00456B2A"/>
    <w:rsid w:val="00456B40"/>
    <w:rsid w:val="00456C39"/>
    <w:rsid w:val="00456E68"/>
    <w:rsid w:val="00457351"/>
    <w:rsid w:val="00457C1C"/>
    <w:rsid w:val="00457F01"/>
    <w:rsid w:val="004602F4"/>
    <w:rsid w:val="00460D18"/>
    <w:rsid w:val="00460EB0"/>
    <w:rsid w:val="0046149A"/>
    <w:rsid w:val="004618AD"/>
    <w:rsid w:val="00462612"/>
    <w:rsid w:val="004627EB"/>
    <w:rsid w:val="004636A8"/>
    <w:rsid w:val="00464DE4"/>
    <w:rsid w:val="004650CA"/>
    <w:rsid w:val="004656D6"/>
    <w:rsid w:val="00465DB9"/>
    <w:rsid w:val="004663AC"/>
    <w:rsid w:val="004667CD"/>
    <w:rsid w:val="00466B2E"/>
    <w:rsid w:val="00467381"/>
    <w:rsid w:val="004674C9"/>
    <w:rsid w:val="004678AF"/>
    <w:rsid w:val="004678BF"/>
    <w:rsid w:val="00467BEC"/>
    <w:rsid w:val="00470397"/>
    <w:rsid w:val="004703E8"/>
    <w:rsid w:val="004704C8"/>
    <w:rsid w:val="004704D6"/>
    <w:rsid w:val="00470B86"/>
    <w:rsid w:val="0047114F"/>
    <w:rsid w:val="004717AA"/>
    <w:rsid w:val="00471F39"/>
    <w:rsid w:val="0047235A"/>
    <w:rsid w:val="0047262C"/>
    <w:rsid w:val="00472B1D"/>
    <w:rsid w:val="00472C45"/>
    <w:rsid w:val="00472F1C"/>
    <w:rsid w:val="00473014"/>
    <w:rsid w:val="00473627"/>
    <w:rsid w:val="004737E2"/>
    <w:rsid w:val="00473938"/>
    <w:rsid w:val="00473E6C"/>
    <w:rsid w:val="004742B0"/>
    <w:rsid w:val="00474314"/>
    <w:rsid w:val="00474787"/>
    <w:rsid w:val="0047492B"/>
    <w:rsid w:val="00474AFD"/>
    <w:rsid w:val="00474C34"/>
    <w:rsid w:val="00474DDA"/>
    <w:rsid w:val="00474E2F"/>
    <w:rsid w:val="004751DF"/>
    <w:rsid w:val="00475E5E"/>
    <w:rsid w:val="00477DD8"/>
    <w:rsid w:val="00482217"/>
    <w:rsid w:val="00482697"/>
    <w:rsid w:val="00482C0A"/>
    <w:rsid w:val="00482C54"/>
    <w:rsid w:val="00483E2E"/>
    <w:rsid w:val="00483E37"/>
    <w:rsid w:val="00484192"/>
    <w:rsid w:val="00484644"/>
    <w:rsid w:val="00484F6C"/>
    <w:rsid w:val="004857BD"/>
    <w:rsid w:val="00486A2E"/>
    <w:rsid w:val="00487127"/>
    <w:rsid w:val="004877C1"/>
    <w:rsid w:val="00487FD1"/>
    <w:rsid w:val="0049063C"/>
    <w:rsid w:val="00490665"/>
    <w:rsid w:val="00490D06"/>
    <w:rsid w:val="00491590"/>
    <w:rsid w:val="0049193E"/>
    <w:rsid w:val="00491C6C"/>
    <w:rsid w:val="00492E67"/>
    <w:rsid w:val="004931F1"/>
    <w:rsid w:val="00493783"/>
    <w:rsid w:val="0049398E"/>
    <w:rsid w:val="004942AF"/>
    <w:rsid w:val="00494BA3"/>
    <w:rsid w:val="00495292"/>
    <w:rsid w:val="004953FB"/>
    <w:rsid w:val="00495AE8"/>
    <w:rsid w:val="00495DB8"/>
    <w:rsid w:val="00495F2A"/>
    <w:rsid w:val="0049691B"/>
    <w:rsid w:val="00496F35"/>
    <w:rsid w:val="00496F5B"/>
    <w:rsid w:val="0049733B"/>
    <w:rsid w:val="004973AA"/>
    <w:rsid w:val="00497859"/>
    <w:rsid w:val="004979B0"/>
    <w:rsid w:val="004A16CE"/>
    <w:rsid w:val="004A176D"/>
    <w:rsid w:val="004A1C74"/>
    <w:rsid w:val="004A2EFC"/>
    <w:rsid w:val="004A3204"/>
    <w:rsid w:val="004A3908"/>
    <w:rsid w:val="004A3F33"/>
    <w:rsid w:val="004A4552"/>
    <w:rsid w:val="004A4644"/>
    <w:rsid w:val="004A471B"/>
    <w:rsid w:val="004A4EE0"/>
    <w:rsid w:val="004A5460"/>
    <w:rsid w:val="004A550C"/>
    <w:rsid w:val="004A5641"/>
    <w:rsid w:val="004A5BDC"/>
    <w:rsid w:val="004A61ED"/>
    <w:rsid w:val="004A66C9"/>
    <w:rsid w:val="004A6DA4"/>
    <w:rsid w:val="004A6E8E"/>
    <w:rsid w:val="004A7258"/>
    <w:rsid w:val="004A72E2"/>
    <w:rsid w:val="004A7C42"/>
    <w:rsid w:val="004B0F3F"/>
    <w:rsid w:val="004B1842"/>
    <w:rsid w:val="004B1B67"/>
    <w:rsid w:val="004B2270"/>
    <w:rsid w:val="004B395C"/>
    <w:rsid w:val="004B47F1"/>
    <w:rsid w:val="004B5101"/>
    <w:rsid w:val="004B57CC"/>
    <w:rsid w:val="004B592C"/>
    <w:rsid w:val="004B5D26"/>
    <w:rsid w:val="004B6041"/>
    <w:rsid w:val="004B756B"/>
    <w:rsid w:val="004B7B16"/>
    <w:rsid w:val="004B7CCF"/>
    <w:rsid w:val="004C0606"/>
    <w:rsid w:val="004C0901"/>
    <w:rsid w:val="004C0E02"/>
    <w:rsid w:val="004C0F25"/>
    <w:rsid w:val="004C1102"/>
    <w:rsid w:val="004C15CB"/>
    <w:rsid w:val="004C1B0A"/>
    <w:rsid w:val="004C2C7D"/>
    <w:rsid w:val="004C3020"/>
    <w:rsid w:val="004C3E18"/>
    <w:rsid w:val="004C3F06"/>
    <w:rsid w:val="004C3F24"/>
    <w:rsid w:val="004C3F50"/>
    <w:rsid w:val="004C42BD"/>
    <w:rsid w:val="004C4645"/>
    <w:rsid w:val="004C4C40"/>
    <w:rsid w:val="004C4C80"/>
    <w:rsid w:val="004C4E89"/>
    <w:rsid w:val="004C571B"/>
    <w:rsid w:val="004C58A9"/>
    <w:rsid w:val="004C6000"/>
    <w:rsid w:val="004C62B4"/>
    <w:rsid w:val="004C64A6"/>
    <w:rsid w:val="004C64D6"/>
    <w:rsid w:val="004C705D"/>
    <w:rsid w:val="004C7518"/>
    <w:rsid w:val="004D0F7F"/>
    <w:rsid w:val="004D11F2"/>
    <w:rsid w:val="004D235C"/>
    <w:rsid w:val="004D249E"/>
    <w:rsid w:val="004D463C"/>
    <w:rsid w:val="004D64F3"/>
    <w:rsid w:val="004D6C7C"/>
    <w:rsid w:val="004D7408"/>
    <w:rsid w:val="004D7599"/>
    <w:rsid w:val="004D7E30"/>
    <w:rsid w:val="004D7FB2"/>
    <w:rsid w:val="004E0C18"/>
    <w:rsid w:val="004E18B6"/>
    <w:rsid w:val="004E27D9"/>
    <w:rsid w:val="004E2D56"/>
    <w:rsid w:val="004E357B"/>
    <w:rsid w:val="004E394C"/>
    <w:rsid w:val="004E425E"/>
    <w:rsid w:val="004E45EB"/>
    <w:rsid w:val="004E4B78"/>
    <w:rsid w:val="004E5431"/>
    <w:rsid w:val="004E5FDE"/>
    <w:rsid w:val="004E627A"/>
    <w:rsid w:val="004E6E61"/>
    <w:rsid w:val="004E7919"/>
    <w:rsid w:val="004F0399"/>
    <w:rsid w:val="004F0501"/>
    <w:rsid w:val="004F11C4"/>
    <w:rsid w:val="004F12F9"/>
    <w:rsid w:val="004F1333"/>
    <w:rsid w:val="004F1B3C"/>
    <w:rsid w:val="004F2B53"/>
    <w:rsid w:val="004F2FA1"/>
    <w:rsid w:val="004F301A"/>
    <w:rsid w:val="004F3CC7"/>
    <w:rsid w:val="004F4117"/>
    <w:rsid w:val="004F4324"/>
    <w:rsid w:val="004F4506"/>
    <w:rsid w:val="004F46CA"/>
    <w:rsid w:val="004F5704"/>
    <w:rsid w:val="004F5E09"/>
    <w:rsid w:val="004F6036"/>
    <w:rsid w:val="004F78B0"/>
    <w:rsid w:val="004F7B8F"/>
    <w:rsid w:val="004F7D12"/>
    <w:rsid w:val="005001C4"/>
    <w:rsid w:val="005013E7"/>
    <w:rsid w:val="00501534"/>
    <w:rsid w:val="0050240E"/>
    <w:rsid w:val="005027B4"/>
    <w:rsid w:val="005030A6"/>
    <w:rsid w:val="0050336C"/>
    <w:rsid w:val="00503561"/>
    <w:rsid w:val="00503B91"/>
    <w:rsid w:val="005041D8"/>
    <w:rsid w:val="0050422B"/>
    <w:rsid w:val="00504CCF"/>
    <w:rsid w:val="00505CBD"/>
    <w:rsid w:val="00505DE9"/>
    <w:rsid w:val="00506BEC"/>
    <w:rsid w:val="00506D5E"/>
    <w:rsid w:val="00510449"/>
    <w:rsid w:val="00510B2F"/>
    <w:rsid w:val="00511565"/>
    <w:rsid w:val="005115E9"/>
    <w:rsid w:val="0051163E"/>
    <w:rsid w:val="0051168A"/>
    <w:rsid w:val="005116FA"/>
    <w:rsid w:val="0051183F"/>
    <w:rsid w:val="00511EA7"/>
    <w:rsid w:val="00512216"/>
    <w:rsid w:val="0051302B"/>
    <w:rsid w:val="00513B0F"/>
    <w:rsid w:val="00513B3E"/>
    <w:rsid w:val="00513E25"/>
    <w:rsid w:val="00513F7D"/>
    <w:rsid w:val="00514722"/>
    <w:rsid w:val="00514BA7"/>
    <w:rsid w:val="00514BED"/>
    <w:rsid w:val="00515374"/>
    <w:rsid w:val="005154EC"/>
    <w:rsid w:val="00515AC7"/>
    <w:rsid w:val="00515ACE"/>
    <w:rsid w:val="00516005"/>
    <w:rsid w:val="005161F9"/>
    <w:rsid w:val="00516398"/>
    <w:rsid w:val="005163C1"/>
    <w:rsid w:val="00516BF9"/>
    <w:rsid w:val="0051785E"/>
    <w:rsid w:val="00517EF4"/>
    <w:rsid w:val="00517EF5"/>
    <w:rsid w:val="005201D9"/>
    <w:rsid w:val="005205D1"/>
    <w:rsid w:val="0052209A"/>
    <w:rsid w:val="00523010"/>
    <w:rsid w:val="00523560"/>
    <w:rsid w:val="005235D8"/>
    <w:rsid w:val="00523A5D"/>
    <w:rsid w:val="00523B57"/>
    <w:rsid w:val="00525609"/>
    <w:rsid w:val="0052583A"/>
    <w:rsid w:val="0052593D"/>
    <w:rsid w:val="00525AE4"/>
    <w:rsid w:val="0052645E"/>
    <w:rsid w:val="0052653D"/>
    <w:rsid w:val="005265E1"/>
    <w:rsid w:val="005266B7"/>
    <w:rsid w:val="00527182"/>
    <w:rsid w:val="005276C3"/>
    <w:rsid w:val="0052772F"/>
    <w:rsid w:val="00530FD5"/>
    <w:rsid w:val="005313C1"/>
    <w:rsid w:val="00532D98"/>
    <w:rsid w:val="00532EDE"/>
    <w:rsid w:val="0053405F"/>
    <w:rsid w:val="00534E12"/>
    <w:rsid w:val="00534F93"/>
    <w:rsid w:val="005354DC"/>
    <w:rsid w:val="005363F4"/>
    <w:rsid w:val="00536E09"/>
    <w:rsid w:val="00537F9C"/>
    <w:rsid w:val="00540CAC"/>
    <w:rsid w:val="00541032"/>
    <w:rsid w:val="005415C3"/>
    <w:rsid w:val="00541957"/>
    <w:rsid w:val="0054197D"/>
    <w:rsid w:val="00541FAC"/>
    <w:rsid w:val="005423EF"/>
    <w:rsid w:val="0054285B"/>
    <w:rsid w:val="005431B1"/>
    <w:rsid w:val="005436F3"/>
    <w:rsid w:val="005439A0"/>
    <w:rsid w:val="005441DE"/>
    <w:rsid w:val="005445D8"/>
    <w:rsid w:val="00544B65"/>
    <w:rsid w:val="0054592D"/>
    <w:rsid w:val="00545CF4"/>
    <w:rsid w:val="00545E17"/>
    <w:rsid w:val="00546E9F"/>
    <w:rsid w:val="00547019"/>
    <w:rsid w:val="005478F1"/>
    <w:rsid w:val="00547BC2"/>
    <w:rsid w:val="00547CA0"/>
    <w:rsid w:val="00547F1F"/>
    <w:rsid w:val="005506D8"/>
    <w:rsid w:val="00550C3B"/>
    <w:rsid w:val="00550C95"/>
    <w:rsid w:val="00550DF3"/>
    <w:rsid w:val="00550E5E"/>
    <w:rsid w:val="00551312"/>
    <w:rsid w:val="005514BA"/>
    <w:rsid w:val="00551BB3"/>
    <w:rsid w:val="00552020"/>
    <w:rsid w:val="00552112"/>
    <w:rsid w:val="00552320"/>
    <w:rsid w:val="00552888"/>
    <w:rsid w:val="00552D73"/>
    <w:rsid w:val="0055310C"/>
    <w:rsid w:val="0055384F"/>
    <w:rsid w:val="00553D1C"/>
    <w:rsid w:val="00554318"/>
    <w:rsid w:val="00554B72"/>
    <w:rsid w:val="0055512D"/>
    <w:rsid w:val="005552E1"/>
    <w:rsid w:val="005556EF"/>
    <w:rsid w:val="00555A02"/>
    <w:rsid w:val="00556089"/>
    <w:rsid w:val="00556198"/>
    <w:rsid w:val="00557696"/>
    <w:rsid w:val="0056040F"/>
    <w:rsid w:val="00560C5C"/>
    <w:rsid w:val="00561137"/>
    <w:rsid w:val="00561893"/>
    <w:rsid w:val="00562363"/>
    <w:rsid w:val="00563454"/>
    <w:rsid w:val="0056476B"/>
    <w:rsid w:val="00564873"/>
    <w:rsid w:val="00564CF9"/>
    <w:rsid w:val="005654AF"/>
    <w:rsid w:val="00566831"/>
    <w:rsid w:val="005669C1"/>
    <w:rsid w:val="00566DE5"/>
    <w:rsid w:val="00570049"/>
    <w:rsid w:val="00570173"/>
    <w:rsid w:val="00570299"/>
    <w:rsid w:val="00570DE6"/>
    <w:rsid w:val="00570E7F"/>
    <w:rsid w:val="00571CD1"/>
    <w:rsid w:val="00571F95"/>
    <w:rsid w:val="005721B7"/>
    <w:rsid w:val="00572650"/>
    <w:rsid w:val="005729EB"/>
    <w:rsid w:val="00572CE5"/>
    <w:rsid w:val="00573111"/>
    <w:rsid w:val="005736ED"/>
    <w:rsid w:val="00573C01"/>
    <w:rsid w:val="00573C1A"/>
    <w:rsid w:val="00573C99"/>
    <w:rsid w:val="00574649"/>
    <w:rsid w:val="00574AC9"/>
    <w:rsid w:val="00574B7D"/>
    <w:rsid w:val="00574D12"/>
    <w:rsid w:val="005750E8"/>
    <w:rsid w:val="00575461"/>
    <w:rsid w:val="00575463"/>
    <w:rsid w:val="0057580D"/>
    <w:rsid w:val="00576043"/>
    <w:rsid w:val="00576270"/>
    <w:rsid w:val="00576368"/>
    <w:rsid w:val="0057691B"/>
    <w:rsid w:val="00576928"/>
    <w:rsid w:val="00576F74"/>
    <w:rsid w:val="00577893"/>
    <w:rsid w:val="00577B8C"/>
    <w:rsid w:val="00580099"/>
    <w:rsid w:val="00581243"/>
    <w:rsid w:val="0058196B"/>
    <w:rsid w:val="00581C93"/>
    <w:rsid w:val="00581FE6"/>
    <w:rsid w:val="005824AF"/>
    <w:rsid w:val="0058287B"/>
    <w:rsid w:val="00582B8A"/>
    <w:rsid w:val="00583491"/>
    <w:rsid w:val="005834DA"/>
    <w:rsid w:val="00583A9C"/>
    <w:rsid w:val="005851EF"/>
    <w:rsid w:val="00585438"/>
    <w:rsid w:val="005858DE"/>
    <w:rsid w:val="00585AC1"/>
    <w:rsid w:val="0058664C"/>
    <w:rsid w:val="00586676"/>
    <w:rsid w:val="00586EA5"/>
    <w:rsid w:val="00587A37"/>
    <w:rsid w:val="005901EA"/>
    <w:rsid w:val="005911DE"/>
    <w:rsid w:val="0059166C"/>
    <w:rsid w:val="005920F4"/>
    <w:rsid w:val="00592CA8"/>
    <w:rsid w:val="00592E6E"/>
    <w:rsid w:val="005931CD"/>
    <w:rsid w:val="005931EB"/>
    <w:rsid w:val="00593971"/>
    <w:rsid w:val="005939E9"/>
    <w:rsid w:val="0059436A"/>
    <w:rsid w:val="00594644"/>
    <w:rsid w:val="00594B52"/>
    <w:rsid w:val="0059516B"/>
    <w:rsid w:val="005958B2"/>
    <w:rsid w:val="00595A13"/>
    <w:rsid w:val="00597A08"/>
    <w:rsid w:val="005A0006"/>
    <w:rsid w:val="005A154F"/>
    <w:rsid w:val="005A1E0E"/>
    <w:rsid w:val="005A1F88"/>
    <w:rsid w:val="005A2211"/>
    <w:rsid w:val="005A225F"/>
    <w:rsid w:val="005A3712"/>
    <w:rsid w:val="005A377A"/>
    <w:rsid w:val="005A4BC1"/>
    <w:rsid w:val="005A4FD8"/>
    <w:rsid w:val="005A610B"/>
    <w:rsid w:val="005A6C10"/>
    <w:rsid w:val="005A752C"/>
    <w:rsid w:val="005A7BB5"/>
    <w:rsid w:val="005B014B"/>
    <w:rsid w:val="005B068A"/>
    <w:rsid w:val="005B1510"/>
    <w:rsid w:val="005B2B88"/>
    <w:rsid w:val="005B3C58"/>
    <w:rsid w:val="005B40C1"/>
    <w:rsid w:val="005B444B"/>
    <w:rsid w:val="005B47B7"/>
    <w:rsid w:val="005B4F27"/>
    <w:rsid w:val="005B624D"/>
    <w:rsid w:val="005B62E3"/>
    <w:rsid w:val="005B6700"/>
    <w:rsid w:val="005B711E"/>
    <w:rsid w:val="005B72D4"/>
    <w:rsid w:val="005B7B8D"/>
    <w:rsid w:val="005B7E1D"/>
    <w:rsid w:val="005C02C9"/>
    <w:rsid w:val="005C02E9"/>
    <w:rsid w:val="005C0CEB"/>
    <w:rsid w:val="005C1FD5"/>
    <w:rsid w:val="005C28BC"/>
    <w:rsid w:val="005C2C7F"/>
    <w:rsid w:val="005C3046"/>
    <w:rsid w:val="005C3A0F"/>
    <w:rsid w:val="005C3FB2"/>
    <w:rsid w:val="005C4097"/>
    <w:rsid w:val="005C5268"/>
    <w:rsid w:val="005C6F50"/>
    <w:rsid w:val="005C7650"/>
    <w:rsid w:val="005C77B3"/>
    <w:rsid w:val="005C78B8"/>
    <w:rsid w:val="005C7E20"/>
    <w:rsid w:val="005D0336"/>
    <w:rsid w:val="005D1895"/>
    <w:rsid w:val="005D1EF5"/>
    <w:rsid w:val="005D2014"/>
    <w:rsid w:val="005D33C7"/>
    <w:rsid w:val="005D43F6"/>
    <w:rsid w:val="005D4563"/>
    <w:rsid w:val="005D49B6"/>
    <w:rsid w:val="005D4F9A"/>
    <w:rsid w:val="005D5026"/>
    <w:rsid w:val="005D5116"/>
    <w:rsid w:val="005D5195"/>
    <w:rsid w:val="005D5207"/>
    <w:rsid w:val="005D5EE9"/>
    <w:rsid w:val="005D61DB"/>
    <w:rsid w:val="005D68F7"/>
    <w:rsid w:val="005D6A7F"/>
    <w:rsid w:val="005D6DF0"/>
    <w:rsid w:val="005D7F2E"/>
    <w:rsid w:val="005E047A"/>
    <w:rsid w:val="005E0803"/>
    <w:rsid w:val="005E09E7"/>
    <w:rsid w:val="005E0DD0"/>
    <w:rsid w:val="005E1405"/>
    <w:rsid w:val="005E1648"/>
    <w:rsid w:val="005E1717"/>
    <w:rsid w:val="005E1E6E"/>
    <w:rsid w:val="005E2161"/>
    <w:rsid w:val="005E3208"/>
    <w:rsid w:val="005E3377"/>
    <w:rsid w:val="005E4111"/>
    <w:rsid w:val="005E4F0E"/>
    <w:rsid w:val="005E50D0"/>
    <w:rsid w:val="005E52AA"/>
    <w:rsid w:val="005E56D1"/>
    <w:rsid w:val="005E6D1C"/>
    <w:rsid w:val="005E72DA"/>
    <w:rsid w:val="005E7A3C"/>
    <w:rsid w:val="005F000C"/>
    <w:rsid w:val="005F034B"/>
    <w:rsid w:val="005F09F2"/>
    <w:rsid w:val="005F0A2B"/>
    <w:rsid w:val="005F0EAD"/>
    <w:rsid w:val="005F0F1C"/>
    <w:rsid w:val="005F11B1"/>
    <w:rsid w:val="005F1D2F"/>
    <w:rsid w:val="005F212B"/>
    <w:rsid w:val="005F234E"/>
    <w:rsid w:val="005F262F"/>
    <w:rsid w:val="005F283E"/>
    <w:rsid w:val="005F2B9C"/>
    <w:rsid w:val="005F31CA"/>
    <w:rsid w:val="005F3923"/>
    <w:rsid w:val="005F3CF8"/>
    <w:rsid w:val="005F3F3C"/>
    <w:rsid w:val="005F474A"/>
    <w:rsid w:val="005F4A0B"/>
    <w:rsid w:val="005F507C"/>
    <w:rsid w:val="005F6374"/>
    <w:rsid w:val="005F70C1"/>
    <w:rsid w:val="005F7111"/>
    <w:rsid w:val="0060057F"/>
    <w:rsid w:val="00601595"/>
    <w:rsid w:val="00602795"/>
    <w:rsid w:val="00602D48"/>
    <w:rsid w:val="00602EF2"/>
    <w:rsid w:val="006032F3"/>
    <w:rsid w:val="0060381A"/>
    <w:rsid w:val="00603ADE"/>
    <w:rsid w:val="00603CC1"/>
    <w:rsid w:val="00603D2E"/>
    <w:rsid w:val="00604213"/>
    <w:rsid w:val="00604364"/>
    <w:rsid w:val="0060497F"/>
    <w:rsid w:val="00604BDA"/>
    <w:rsid w:val="00604DC3"/>
    <w:rsid w:val="006054D7"/>
    <w:rsid w:val="00605569"/>
    <w:rsid w:val="006059A9"/>
    <w:rsid w:val="00605A89"/>
    <w:rsid w:val="006064B7"/>
    <w:rsid w:val="00607A4A"/>
    <w:rsid w:val="0061003D"/>
    <w:rsid w:val="00610646"/>
    <w:rsid w:val="00610663"/>
    <w:rsid w:val="00610B1C"/>
    <w:rsid w:val="00610E96"/>
    <w:rsid w:val="00611179"/>
    <w:rsid w:val="00611D6C"/>
    <w:rsid w:val="00611D79"/>
    <w:rsid w:val="00611DFB"/>
    <w:rsid w:val="00611EA3"/>
    <w:rsid w:val="006128BC"/>
    <w:rsid w:val="00612D04"/>
    <w:rsid w:val="00613EDC"/>
    <w:rsid w:val="006145FD"/>
    <w:rsid w:val="00614615"/>
    <w:rsid w:val="00615A26"/>
    <w:rsid w:val="006172D2"/>
    <w:rsid w:val="006200EF"/>
    <w:rsid w:val="006202EC"/>
    <w:rsid w:val="0062079E"/>
    <w:rsid w:val="006207DB"/>
    <w:rsid w:val="00621816"/>
    <w:rsid w:val="0062181D"/>
    <w:rsid w:val="00621A8E"/>
    <w:rsid w:val="00621CF2"/>
    <w:rsid w:val="006224F2"/>
    <w:rsid w:val="0062263B"/>
    <w:rsid w:val="0062285C"/>
    <w:rsid w:val="0062289B"/>
    <w:rsid w:val="00622CCD"/>
    <w:rsid w:val="00622F5B"/>
    <w:rsid w:val="006236FB"/>
    <w:rsid w:val="0062394C"/>
    <w:rsid w:val="00623ABE"/>
    <w:rsid w:val="00623B0A"/>
    <w:rsid w:val="0062499A"/>
    <w:rsid w:val="00624CE2"/>
    <w:rsid w:val="00624D03"/>
    <w:rsid w:val="0062511A"/>
    <w:rsid w:val="00625C97"/>
    <w:rsid w:val="00626FBE"/>
    <w:rsid w:val="00627238"/>
    <w:rsid w:val="0062730D"/>
    <w:rsid w:val="006274B3"/>
    <w:rsid w:val="00627880"/>
    <w:rsid w:val="00627BEE"/>
    <w:rsid w:val="00627C92"/>
    <w:rsid w:val="00627E34"/>
    <w:rsid w:val="006306B6"/>
    <w:rsid w:val="00630AC8"/>
    <w:rsid w:val="006310FC"/>
    <w:rsid w:val="006336F6"/>
    <w:rsid w:val="00633963"/>
    <w:rsid w:val="00633DEC"/>
    <w:rsid w:val="00634A9C"/>
    <w:rsid w:val="00634C28"/>
    <w:rsid w:val="0063551D"/>
    <w:rsid w:val="006356DD"/>
    <w:rsid w:val="00635C58"/>
    <w:rsid w:val="00635E82"/>
    <w:rsid w:val="0063678F"/>
    <w:rsid w:val="0063682D"/>
    <w:rsid w:val="006368F3"/>
    <w:rsid w:val="00636A2D"/>
    <w:rsid w:val="00636D0D"/>
    <w:rsid w:val="00636DE4"/>
    <w:rsid w:val="006378D4"/>
    <w:rsid w:val="00637BBD"/>
    <w:rsid w:val="0064002D"/>
    <w:rsid w:val="006401BA"/>
    <w:rsid w:val="00640209"/>
    <w:rsid w:val="00640626"/>
    <w:rsid w:val="0064108C"/>
    <w:rsid w:val="00641223"/>
    <w:rsid w:val="006413DD"/>
    <w:rsid w:val="00641B5B"/>
    <w:rsid w:val="00642684"/>
    <w:rsid w:val="00643903"/>
    <w:rsid w:val="006444F7"/>
    <w:rsid w:val="00647259"/>
    <w:rsid w:val="006473AA"/>
    <w:rsid w:val="00647553"/>
    <w:rsid w:val="0064763D"/>
    <w:rsid w:val="00647BE7"/>
    <w:rsid w:val="00647C0F"/>
    <w:rsid w:val="00647C44"/>
    <w:rsid w:val="00650082"/>
    <w:rsid w:val="0065023F"/>
    <w:rsid w:val="0065033E"/>
    <w:rsid w:val="00651555"/>
    <w:rsid w:val="00651EAB"/>
    <w:rsid w:val="0065238C"/>
    <w:rsid w:val="00653736"/>
    <w:rsid w:val="00654083"/>
    <w:rsid w:val="00654909"/>
    <w:rsid w:val="00654DA7"/>
    <w:rsid w:val="006551C5"/>
    <w:rsid w:val="00655222"/>
    <w:rsid w:val="0065583C"/>
    <w:rsid w:val="00655989"/>
    <w:rsid w:val="006559A5"/>
    <w:rsid w:val="00655BB3"/>
    <w:rsid w:val="00655D97"/>
    <w:rsid w:val="0065684D"/>
    <w:rsid w:val="00656C2D"/>
    <w:rsid w:val="006571D2"/>
    <w:rsid w:val="00657317"/>
    <w:rsid w:val="00657DED"/>
    <w:rsid w:val="00660724"/>
    <w:rsid w:val="00660988"/>
    <w:rsid w:val="00660D36"/>
    <w:rsid w:val="006616B7"/>
    <w:rsid w:val="00661C75"/>
    <w:rsid w:val="006620F1"/>
    <w:rsid w:val="00663356"/>
    <w:rsid w:val="0066364F"/>
    <w:rsid w:val="00663791"/>
    <w:rsid w:val="00663EBE"/>
    <w:rsid w:val="0066406F"/>
    <w:rsid w:val="00664B6B"/>
    <w:rsid w:val="00664FF4"/>
    <w:rsid w:val="00666A0B"/>
    <w:rsid w:val="00666C4B"/>
    <w:rsid w:val="006676F3"/>
    <w:rsid w:val="00667A91"/>
    <w:rsid w:val="00667ECE"/>
    <w:rsid w:val="0067001B"/>
    <w:rsid w:val="006702CE"/>
    <w:rsid w:val="00670431"/>
    <w:rsid w:val="006707D4"/>
    <w:rsid w:val="00670D6F"/>
    <w:rsid w:val="006719C9"/>
    <w:rsid w:val="00671E42"/>
    <w:rsid w:val="006728A1"/>
    <w:rsid w:val="00672ABD"/>
    <w:rsid w:val="00672D5E"/>
    <w:rsid w:val="00672E26"/>
    <w:rsid w:val="0067307D"/>
    <w:rsid w:val="00673CA2"/>
    <w:rsid w:val="00673F23"/>
    <w:rsid w:val="0067451A"/>
    <w:rsid w:val="0067455C"/>
    <w:rsid w:val="006745D7"/>
    <w:rsid w:val="00674B94"/>
    <w:rsid w:val="00674E38"/>
    <w:rsid w:val="00675C96"/>
    <w:rsid w:val="00675D95"/>
    <w:rsid w:val="00675FE8"/>
    <w:rsid w:val="006769BB"/>
    <w:rsid w:val="00676B01"/>
    <w:rsid w:val="00676CDA"/>
    <w:rsid w:val="00676F29"/>
    <w:rsid w:val="00676F90"/>
    <w:rsid w:val="00677074"/>
    <w:rsid w:val="00677361"/>
    <w:rsid w:val="00677555"/>
    <w:rsid w:val="00677734"/>
    <w:rsid w:val="00677C1A"/>
    <w:rsid w:val="00677DA0"/>
    <w:rsid w:val="00677DEA"/>
    <w:rsid w:val="00677E08"/>
    <w:rsid w:val="006803E4"/>
    <w:rsid w:val="00680CB2"/>
    <w:rsid w:val="00681926"/>
    <w:rsid w:val="006819B4"/>
    <w:rsid w:val="00681D2B"/>
    <w:rsid w:val="00682055"/>
    <w:rsid w:val="00682770"/>
    <w:rsid w:val="00682A58"/>
    <w:rsid w:val="0068318C"/>
    <w:rsid w:val="006832F9"/>
    <w:rsid w:val="00683DBF"/>
    <w:rsid w:val="0068456F"/>
    <w:rsid w:val="00684585"/>
    <w:rsid w:val="0068526B"/>
    <w:rsid w:val="006852B0"/>
    <w:rsid w:val="00685625"/>
    <w:rsid w:val="00685832"/>
    <w:rsid w:val="00686047"/>
    <w:rsid w:val="0068642D"/>
    <w:rsid w:val="006866D1"/>
    <w:rsid w:val="00687218"/>
    <w:rsid w:val="006875C7"/>
    <w:rsid w:val="00690C9E"/>
    <w:rsid w:val="00690EC5"/>
    <w:rsid w:val="00691088"/>
    <w:rsid w:val="00692EE1"/>
    <w:rsid w:val="00693639"/>
    <w:rsid w:val="00693B8A"/>
    <w:rsid w:val="00693E24"/>
    <w:rsid w:val="00694187"/>
    <w:rsid w:val="006947C4"/>
    <w:rsid w:val="00694B2A"/>
    <w:rsid w:val="00694DB3"/>
    <w:rsid w:val="006956CC"/>
    <w:rsid w:val="0069589B"/>
    <w:rsid w:val="00696097"/>
    <w:rsid w:val="00696A52"/>
    <w:rsid w:val="00696E3B"/>
    <w:rsid w:val="00697714"/>
    <w:rsid w:val="0069781F"/>
    <w:rsid w:val="00697969"/>
    <w:rsid w:val="00697E53"/>
    <w:rsid w:val="006A199F"/>
    <w:rsid w:val="006A19FA"/>
    <w:rsid w:val="006A1E7F"/>
    <w:rsid w:val="006A1F8E"/>
    <w:rsid w:val="006A2B8F"/>
    <w:rsid w:val="006A34AF"/>
    <w:rsid w:val="006A4631"/>
    <w:rsid w:val="006A47AB"/>
    <w:rsid w:val="006A4802"/>
    <w:rsid w:val="006A5C31"/>
    <w:rsid w:val="006A5C41"/>
    <w:rsid w:val="006A5DD4"/>
    <w:rsid w:val="006A5FD2"/>
    <w:rsid w:val="006A612D"/>
    <w:rsid w:val="006A63AD"/>
    <w:rsid w:val="006A6E89"/>
    <w:rsid w:val="006A79FD"/>
    <w:rsid w:val="006A7D31"/>
    <w:rsid w:val="006B0428"/>
    <w:rsid w:val="006B1132"/>
    <w:rsid w:val="006B1447"/>
    <w:rsid w:val="006B1E6D"/>
    <w:rsid w:val="006B277E"/>
    <w:rsid w:val="006B28A9"/>
    <w:rsid w:val="006B2D0F"/>
    <w:rsid w:val="006B312F"/>
    <w:rsid w:val="006B32FE"/>
    <w:rsid w:val="006B36BD"/>
    <w:rsid w:val="006B3C0B"/>
    <w:rsid w:val="006B40D2"/>
    <w:rsid w:val="006B439E"/>
    <w:rsid w:val="006B6139"/>
    <w:rsid w:val="006B74BA"/>
    <w:rsid w:val="006C0CED"/>
    <w:rsid w:val="006C0E9F"/>
    <w:rsid w:val="006C1E01"/>
    <w:rsid w:val="006C2261"/>
    <w:rsid w:val="006C290E"/>
    <w:rsid w:val="006C3054"/>
    <w:rsid w:val="006C309A"/>
    <w:rsid w:val="006C33F1"/>
    <w:rsid w:val="006C49E5"/>
    <w:rsid w:val="006C4F3C"/>
    <w:rsid w:val="006C5A50"/>
    <w:rsid w:val="006C6047"/>
    <w:rsid w:val="006C6944"/>
    <w:rsid w:val="006C69E5"/>
    <w:rsid w:val="006C6A11"/>
    <w:rsid w:val="006C6D1E"/>
    <w:rsid w:val="006C6D32"/>
    <w:rsid w:val="006C708C"/>
    <w:rsid w:val="006C74DF"/>
    <w:rsid w:val="006C760E"/>
    <w:rsid w:val="006D0DDE"/>
    <w:rsid w:val="006D1075"/>
    <w:rsid w:val="006D21CA"/>
    <w:rsid w:val="006D23DB"/>
    <w:rsid w:val="006D2D14"/>
    <w:rsid w:val="006D398E"/>
    <w:rsid w:val="006D4361"/>
    <w:rsid w:val="006D4ACB"/>
    <w:rsid w:val="006D4B1D"/>
    <w:rsid w:val="006D4E41"/>
    <w:rsid w:val="006D57FF"/>
    <w:rsid w:val="006D5B92"/>
    <w:rsid w:val="006D6582"/>
    <w:rsid w:val="006D667A"/>
    <w:rsid w:val="006D69A5"/>
    <w:rsid w:val="006D73B6"/>
    <w:rsid w:val="006D7DD8"/>
    <w:rsid w:val="006E0A86"/>
    <w:rsid w:val="006E1474"/>
    <w:rsid w:val="006E203B"/>
    <w:rsid w:val="006E22E7"/>
    <w:rsid w:val="006E29D4"/>
    <w:rsid w:val="006E2FF5"/>
    <w:rsid w:val="006E33A2"/>
    <w:rsid w:val="006E33D7"/>
    <w:rsid w:val="006E39C7"/>
    <w:rsid w:val="006E451D"/>
    <w:rsid w:val="006E45E2"/>
    <w:rsid w:val="006E45F3"/>
    <w:rsid w:val="006E4B0D"/>
    <w:rsid w:val="006E4C3E"/>
    <w:rsid w:val="006E5002"/>
    <w:rsid w:val="006E5900"/>
    <w:rsid w:val="006E5EFD"/>
    <w:rsid w:val="006E6567"/>
    <w:rsid w:val="006E65A6"/>
    <w:rsid w:val="006E6772"/>
    <w:rsid w:val="006E6AEE"/>
    <w:rsid w:val="006E6D54"/>
    <w:rsid w:val="006E7828"/>
    <w:rsid w:val="006F0A6B"/>
    <w:rsid w:val="006F0D52"/>
    <w:rsid w:val="006F13A4"/>
    <w:rsid w:val="006F1507"/>
    <w:rsid w:val="006F1AB1"/>
    <w:rsid w:val="006F1C35"/>
    <w:rsid w:val="006F1ED0"/>
    <w:rsid w:val="006F2FD3"/>
    <w:rsid w:val="006F330F"/>
    <w:rsid w:val="006F33B9"/>
    <w:rsid w:val="006F3AFD"/>
    <w:rsid w:val="006F4247"/>
    <w:rsid w:val="006F432E"/>
    <w:rsid w:val="006F46C5"/>
    <w:rsid w:val="006F529C"/>
    <w:rsid w:val="006F5A68"/>
    <w:rsid w:val="006F755B"/>
    <w:rsid w:val="006F7DA8"/>
    <w:rsid w:val="00700083"/>
    <w:rsid w:val="007002BE"/>
    <w:rsid w:val="00700E96"/>
    <w:rsid w:val="00701511"/>
    <w:rsid w:val="007016AF"/>
    <w:rsid w:val="00701A3E"/>
    <w:rsid w:val="007024D6"/>
    <w:rsid w:val="007026F5"/>
    <w:rsid w:val="00703653"/>
    <w:rsid w:val="0070394E"/>
    <w:rsid w:val="00703FDB"/>
    <w:rsid w:val="00704406"/>
    <w:rsid w:val="00704B93"/>
    <w:rsid w:val="00704E79"/>
    <w:rsid w:val="00705225"/>
    <w:rsid w:val="007055FE"/>
    <w:rsid w:val="00705882"/>
    <w:rsid w:val="00705BA7"/>
    <w:rsid w:val="00705CF1"/>
    <w:rsid w:val="00706025"/>
    <w:rsid w:val="007062C4"/>
    <w:rsid w:val="007064B5"/>
    <w:rsid w:val="00706DF5"/>
    <w:rsid w:val="00707405"/>
    <w:rsid w:val="007100A0"/>
    <w:rsid w:val="007108A0"/>
    <w:rsid w:val="0071138C"/>
    <w:rsid w:val="00711F92"/>
    <w:rsid w:val="007129C9"/>
    <w:rsid w:val="00712C98"/>
    <w:rsid w:val="00712D47"/>
    <w:rsid w:val="00713D76"/>
    <w:rsid w:val="00714080"/>
    <w:rsid w:val="007142DA"/>
    <w:rsid w:val="00714544"/>
    <w:rsid w:val="007146A6"/>
    <w:rsid w:val="007146FC"/>
    <w:rsid w:val="00714D65"/>
    <w:rsid w:val="00714EE2"/>
    <w:rsid w:val="0071515D"/>
    <w:rsid w:val="007152B6"/>
    <w:rsid w:val="00715503"/>
    <w:rsid w:val="00716D34"/>
    <w:rsid w:val="00716EA9"/>
    <w:rsid w:val="00717AA3"/>
    <w:rsid w:val="00720168"/>
    <w:rsid w:val="0072023E"/>
    <w:rsid w:val="0072078A"/>
    <w:rsid w:val="00720938"/>
    <w:rsid w:val="00722680"/>
    <w:rsid w:val="00722FFF"/>
    <w:rsid w:val="00723642"/>
    <w:rsid w:val="00723A18"/>
    <w:rsid w:val="00723E24"/>
    <w:rsid w:val="00724615"/>
    <w:rsid w:val="00724806"/>
    <w:rsid w:val="00724AF9"/>
    <w:rsid w:val="00724B23"/>
    <w:rsid w:val="0072503D"/>
    <w:rsid w:val="00725132"/>
    <w:rsid w:val="007256D2"/>
    <w:rsid w:val="007259F1"/>
    <w:rsid w:val="00725C36"/>
    <w:rsid w:val="00725E96"/>
    <w:rsid w:val="00725ED9"/>
    <w:rsid w:val="0072632B"/>
    <w:rsid w:val="00726446"/>
    <w:rsid w:val="007264FE"/>
    <w:rsid w:val="00726A2F"/>
    <w:rsid w:val="00726E4B"/>
    <w:rsid w:val="00727F03"/>
    <w:rsid w:val="00730656"/>
    <w:rsid w:val="00730D23"/>
    <w:rsid w:val="00731598"/>
    <w:rsid w:val="007318C2"/>
    <w:rsid w:val="0073252D"/>
    <w:rsid w:val="0073264E"/>
    <w:rsid w:val="00732F26"/>
    <w:rsid w:val="007330A9"/>
    <w:rsid w:val="0073349C"/>
    <w:rsid w:val="0073352B"/>
    <w:rsid w:val="007335E0"/>
    <w:rsid w:val="00733A83"/>
    <w:rsid w:val="00733AB9"/>
    <w:rsid w:val="007347E7"/>
    <w:rsid w:val="00735891"/>
    <w:rsid w:val="007359A9"/>
    <w:rsid w:val="00736566"/>
    <w:rsid w:val="00736A01"/>
    <w:rsid w:val="00736AA4"/>
    <w:rsid w:val="0073719C"/>
    <w:rsid w:val="00737AD7"/>
    <w:rsid w:val="00737BCC"/>
    <w:rsid w:val="00737D5D"/>
    <w:rsid w:val="00740DE4"/>
    <w:rsid w:val="007412C3"/>
    <w:rsid w:val="00741753"/>
    <w:rsid w:val="00741F15"/>
    <w:rsid w:val="00742967"/>
    <w:rsid w:val="00743187"/>
    <w:rsid w:val="00743229"/>
    <w:rsid w:val="00743798"/>
    <w:rsid w:val="007439FC"/>
    <w:rsid w:val="00744315"/>
    <w:rsid w:val="0074470D"/>
    <w:rsid w:val="00744A3C"/>
    <w:rsid w:val="007450BF"/>
    <w:rsid w:val="007452E2"/>
    <w:rsid w:val="00745617"/>
    <w:rsid w:val="00745CF3"/>
    <w:rsid w:val="0074602D"/>
    <w:rsid w:val="007460AE"/>
    <w:rsid w:val="007464FE"/>
    <w:rsid w:val="00747407"/>
    <w:rsid w:val="0074758F"/>
    <w:rsid w:val="007476A8"/>
    <w:rsid w:val="00747D30"/>
    <w:rsid w:val="00747DB6"/>
    <w:rsid w:val="007500B0"/>
    <w:rsid w:val="00750F75"/>
    <w:rsid w:val="007511DF"/>
    <w:rsid w:val="00751453"/>
    <w:rsid w:val="00751A60"/>
    <w:rsid w:val="007533A7"/>
    <w:rsid w:val="007538FD"/>
    <w:rsid w:val="00753AE2"/>
    <w:rsid w:val="00753E38"/>
    <w:rsid w:val="00753E59"/>
    <w:rsid w:val="00754B36"/>
    <w:rsid w:val="00754D13"/>
    <w:rsid w:val="00754DFE"/>
    <w:rsid w:val="00754F36"/>
    <w:rsid w:val="00755249"/>
    <w:rsid w:val="00755CBF"/>
    <w:rsid w:val="00755D27"/>
    <w:rsid w:val="00755DCB"/>
    <w:rsid w:val="00755EC8"/>
    <w:rsid w:val="0075635E"/>
    <w:rsid w:val="007564F8"/>
    <w:rsid w:val="00757137"/>
    <w:rsid w:val="00757570"/>
    <w:rsid w:val="00757715"/>
    <w:rsid w:val="00757ACA"/>
    <w:rsid w:val="00760AD2"/>
    <w:rsid w:val="007612D0"/>
    <w:rsid w:val="00761A6D"/>
    <w:rsid w:val="00761CCA"/>
    <w:rsid w:val="00762FA0"/>
    <w:rsid w:val="00763319"/>
    <w:rsid w:val="00763493"/>
    <w:rsid w:val="0076481F"/>
    <w:rsid w:val="007656BA"/>
    <w:rsid w:val="00765D70"/>
    <w:rsid w:val="00766919"/>
    <w:rsid w:val="007672C1"/>
    <w:rsid w:val="00767698"/>
    <w:rsid w:val="007677EE"/>
    <w:rsid w:val="007704BC"/>
    <w:rsid w:val="0077052A"/>
    <w:rsid w:val="00770E64"/>
    <w:rsid w:val="0077183D"/>
    <w:rsid w:val="00772209"/>
    <w:rsid w:val="007724ED"/>
    <w:rsid w:val="00772616"/>
    <w:rsid w:val="007728BC"/>
    <w:rsid w:val="00772F65"/>
    <w:rsid w:val="0077302D"/>
    <w:rsid w:val="007733E8"/>
    <w:rsid w:val="00773749"/>
    <w:rsid w:val="00773CAD"/>
    <w:rsid w:val="00774759"/>
    <w:rsid w:val="00775084"/>
    <w:rsid w:val="00776176"/>
    <w:rsid w:val="0077645F"/>
    <w:rsid w:val="0077656B"/>
    <w:rsid w:val="00777367"/>
    <w:rsid w:val="00777A85"/>
    <w:rsid w:val="00780C20"/>
    <w:rsid w:val="00781297"/>
    <w:rsid w:val="00783090"/>
    <w:rsid w:val="0078346B"/>
    <w:rsid w:val="00783CA6"/>
    <w:rsid w:val="00783DCE"/>
    <w:rsid w:val="007844A0"/>
    <w:rsid w:val="0078485D"/>
    <w:rsid w:val="00784FDC"/>
    <w:rsid w:val="00785FDE"/>
    <w:rsid w:val="00786DD5"/>
    <w:rsid w:val="00787A88"/>
    <w:rsid w:val="00790403"/>
    <w:rsid w:val="00790533"/>
    <w:rsid w:val="007905C7"/>
    <w:rsid w:val="0079062B"/>
    <w:rsid w:val="00791329"/>
    <w:rsid w:val="007919D4"/>
    <w:rsid w:val="00791CE5"/>
    <w:rsid w:val="00793086"/>
    <w:rsid w:val="00793F5A"/>
    <w:rsid w:val="0079430B"/>
    <w:rsid w:val="00794450"/>
    <w:rsid w:val="00794A6D"/>
    <w:rsid w:val="00794C3E"/>
    <w:rsid w:val="00794F05"/>
    <w:rsid w:val="00795239"/>
    <w:rsid w:val="00795279"/>
    <w:rsid w:val="0079530B"/>
    <w:rsid w:val="0079545C"/>
    <w:rsid w:val="00795C36"/>
    <w:rsid w:val="00795E4D"/>
    <w:rsid w:val="00796947"/>
    <w:rsid w:val="00796DFD"/>
    <w:rsid w:val="00796E44"/>
    <w:rsid w:val="00797182"/>
    <w:rsid w:val="00797655"/>
    <w:rsid w:val="007A049E"/>
    <w:rsid w:val="007A0F6C"/>
    <w:rsid w:val="007A1140"/>
    <w:rsid w:val="007A115C"/>
    <w:rsid w:val="007A1238"/>
    <w:rsid w:val="007A1502"/>
    <w:rsid w:val="007A26D4"/>
    <w:rsid w:val="007A2B4F"/>
    <w:rsid w:val="007A2E3D"/>
    <w:rsid w:val="007A360A"/>
    <w:rsid w:val="007A37D7"/>
    <w:rsid w:val="007A3B33"/>
    <w:rsid w:val="007A3C9B"/>
    <w:rsid w:val="007A3D59"/>
    <w:rsid w:val="007A40AF"/>
    <w:rsid w:val="007A4F49"/>
    <w:rsid w:val="007A5B69"/>
    <w:rsid w:val="007A5B92"/>
    <w:rsid w:val="007A5ED9"/>
    <w:rsid w:val="007A5F9D"/>
    <w:rsid w:val="007A74D3"/>
    <w:rsid w:val="007A759A"/>
    <w:rsid w:val="007A7FD7"/>
    <w:rsid w:val="007B0460"/>
    <w:rsid w:val="007B1922"/>
    <w:rsid w:val="007B1DF5"/>
    <w:rsid w:val="007B2E2D"/>
    <w:rsid w:val="007B3718"/>
    <w:rsid w:val="007B3B1A"/>
    <w:rsid w:val="007B4281"/>
    <w:rsid w:val="007B48F9"/>
    <w:rsid w:val="007B4F6C"/>
    <w:rsid w:val="007B52C4"/>
    <w:rsid w:val="007B593E"/>
    <w:rsid w:val="007C0594"/>
    <w:rsid w:val="007C0E36"/>
    <w:rsid w:val="007C14EB"/>
    <w:rsid w:val="007C29F5"/>
    <w:rsid w:val="007C2AF6"/>
    <w:rsid w:val="007C2F07"/>
    <w:rsid w:val="007C3240"/>
    <w:rsid w:val="007C33FE"/>
    <w:rsid w:val="007C3B7E"/>
    <w:rsid w:val="007C44E1"/>
    <w:rsid w:val="007C4980"/>
    <w:rsid w:val="007C4BCB"/>
    <w:rsid w:val="007C532C"/>
    <w:rsid w:val="007C6206"/>
    <w:rsid w:val="007C6287"/>
    <w:rsid w:val="007C7051"/>
    <w:rsid w:val="007C72B3"/>
    <w:rsid w:val="007D0848"/>
    <w:rsid w:val="007D098F"/>
    <w:rsid w:val="007D17CA"/>
    <w:rsid w:val="007D1A1A"/>
    <w:rsid w:val="007D226E"/>
    <w:rsid w:val="007D24F4"/>
    <w:rsid w:val="007D25D6"/>
    <w:rsid w:val="007D27CE"/>
    <w:rsid w:val="007D2C7A"/>
    <w:rsid w:val="007D2EA3"/>
    <w:rsid w:val="007D307B"/>
    <w:rsid w:val="007D3805"/>
    <w:rsid w:val="007D3E7D"/>
    <w:rsid w:val="007D41AB"/>
    <w:rsid w:val="007D492D"/>
    <w:rsid w:val="007D760D"/>
    <w:rsid w:val="007D7AEB"/>
    <w:rsid w:val="007D7B9E"/>
    <w:rsid w:val="007E02AD"/>
    <w:rsid w:val="007E037C"/>
    <w:rsid w:val="007E0557"/>
    <w:rsid w:val="007E0AFE"/>
    <w:rsid w:val="007E0E26"/>
    <w:rsid w:val="007E123D"/>
    <w:rsid w:val="007E13B8"/>
    <w:rsid w:val="007E152E"/>
    <w:rsid w:val="007E24C5"/>
    <w:rsid w:val="007E28B1"/>
    <w:rsid w:val="007E3063"/>
    <w:rsid w:val="007E3084"/>
    <w:rsid w:val="007E3423"/>
    <w:rsid w:val="007E3910"/>
    <w:rsid w:val="007E4251"/>
    <w:rsid w:val="007E4F17"/>
    <w:rsid w:val="007E5264"/>
    <w:rsid w:val="007E57DE"/>
    <w:rsid w:val="007E5A30"/>
    <w:rsid w:val="007E5D21"/>
    <w:rsid w:val="007E5E0B"/>
    <w:rsid w:val="007E6A9D"/>
    <w:rsid w:val="007E6B6C"/>
    <w:rsid w:val="007E6D01"/>
    <w:rsid w:val="007F03F6"/>
    <w:rsid w:val="007F078B"/>
    <w:rsid w:val="007F08AF"/>
    <w:rsid w:val="007F0DE5"/>
    <w:rsid w:val="007F1576"/>
    <w:rsid w:val="007F1BE6"/>
    <w:rsid w:val="007F1EB8"/>
    <w:rsid w:val="007F2272"/>
    <w:rsid w:val="007F23A8"/>
    <w:rsid w:val="007F38BF"/>
    <w:rsid w:val="007F39C1"/>
    <w:rsid w:val="007F3DAD"/>
    <w:rsid w:val="007F3E5A"/>
    <w:rsid w:val="007F3EBA"/>
    <w:rsid w:val="007F46EC"/>
    <w:rsid w:val="007F4F90"/>
    <w:rsid w:val="007F5088"/>
    <w:rsid w:val="007F612A"/>
    <w:rsid w:val="007F6354"/>
    <w:rsid w:val="007F70DD"/>
    <w:rsid w:val="007F70FF"/>
    <w:rsid w:val="007F7415"/>
    <w:rsid w:val="007F74CD"/>
    <w:rsid w:val="0080034B"/>
    <w:rsid w:val="00800439"/>
    <w:rsid w:val="00800712"/>
    <w:rsid w:val="00800789"/>
    <w:rsid w:val="00801370"/>
    <w:rsid w:val="0080164F"/>
    <w:rsid w:val="00801756"/>
    <w:rsid w:val="0080177D"/>
    <w:rsid w:val="0080189E"/>
    <w:rsid w:val="008019C5"/>
    <w:rsid w:val="00802127"/>
    <w:rsid w:val="0080279D"/>
    <w:rsid w:val="008036FB"/>
    <w:rsid w:val="00803E65"/>
    <w:rsid w:val="00804006"/>
    <w:rsid w:val="0080405B"/>
    <w:rsid w:val="008040B9"/>
    <w:rsid w:val="00804A7A"/>
    <w:rsid w:val="00805354"/>
    <w:rsid w:val="00805FD3"/>
    <w:rsid w:val="00806299"/>
    <w:rsid w:val="00806602"/>
    <w:rsid w:val="00806A5C"/>
    <w:rsid w:val="00806BC1"/>
    <w:rsid w:val="00806DDA"/>
    <w:rsid w:val="0080761C"/>
    <w:rsid w:val="0081023F"/>
    <w:rsid w:val="008102EF"/>
    <w:rsid w:val="008104A5"/>
    <w:rsid w:val="00810501"/>
    <w:rsid w:val="0081052E"/>
    <w:rsid w:val="00810B1B"/>
    <w:rsid w:val="00810CAD"/>
    <w:rsid w:val="00811901"/>
    <w:rsid w:val="00811CF2"/>
    <w:rsid w:val="00811E31"/>
    <w:rsid w:val="00812E36"/>
    <w:rsid w:val="008131F7"/>
    <w:rsid w:val="00813534"/>
    <w:rsid w:val="00813836"/>
    <w:rsid w:val="0081395F"/>
    <w:rsid w:val="00814195"/>
    <w:rsid w:val="0081460B"/>
    <w:rsid w:val="008153E6"/>
    <w:rsid w:val="0081540B"/>
    <w:rsid w:val="008161B8"/>
    <w:rsid w:val="0081667C"/>
    <w:rsid w:val="00816A97"/>
    <w:rsid w:val="00816B29"/>
    <w:rsid w:val="00816DD0"/>
    <w:rsid w:val="0081757E"/>
    <w:rsid w:val="00817B69"/>
    <w:rsid w:val="00817C11"/>
    <w:rsid w:val="00820076"/>
    <w:rsid w:val="008201DC"/>
    <w:rsid w:val="00820961"/>
    <w:rsid w:val="00820BA5"/>
    <w:rsid w:val="008210A0"/>
    <w:rsid w:val="00821375"/>
    <w:rsid w:val="008215E0"/>
    <w:rsid w:val="00821930"/>
    <w:rsid w:val="00821ADD"/>
    <w:rsid w:val="00822774"/>
    <w:rsid w:val="00822BA3"/>
    <w:rsid w:val="00822CF9"/>
    <w:rsid w:val="008236CD"/>
    <w:rsid w:val="00823A9F"/>
    <w:rsid w:val="00823D78"/>
    <w:rsid w:val="0082459C"/>
    <w:rsid w:val="0082578E"/>
    <w:rsid w:val="00825C9D"/>
    <w:rsid w:val="00826FC9"/>
    <w:rsid w:val="00827001"/>
    <w:rsid w:val="00827225"/>
    <w:rsid w:val="00827ED5"/>
    <w:rsid w:val="00827FBE"/>
    <w:rsid w:val="00830540"/>
    <w:rsid w:val="0083059A"/>
    <w:rsid w:val="008305EB"/>
    <w:rsid w:val="008306E7"/>
    <w:rsid w:val="00830F6C"/>
    <w:rsid w:val="008313E6"/>
    <w:rsid w:val="008315F5"/>
    <w:rsid w:val="00831BF3"/>
    <w:rsid w:val="00831FFA"/>
    <w:rsid w:val="00832294"/>
    <w:rsid w:val="00832543"/>
    <w:rsid w:val="008325B3"/>
    <w:rsid w:val="0083342A"/>
    <w:rsid w:val="0083363D"/>
    <w:rsid w:val="00833B8C"/>
    <w:rsid w:val="00833C99"/>
    <w:rsid w:val="00834444"/>
    <w:rsid w:val="008352EC"/>
    <w:rsid w:val="0083753E"/>
    <w:rsid w:val="00837F23"/>
    <w:rsid w:val="0084088F"/>
    <w:rsid w:val="00842F9E"/>
    <w:rsid w:val="00843476"/>
    <w:rsid w:val="008434CA"/>
    <w:rsid w:val="00843C69"/>
    <w:rsid w:val="008448C6"/>
    <w:rsid w:val="0084492E"/>
    <w:rsid w:val="008457C6"/>
    <w:rsid w:val="00845C48"/>
    <w:rsid w:val="00846786"/>
    <w:rsid w:val="008469F7"/>
    <w:rsid w:val="008471AC"/>
    <w:rsid w:val="00847C70"/>
    <w:rsid w:val="00847DC1"/>
    <w:rsid w:val="00847FDE"/>
    <w:rsid w:val="0085016A"/>
    <w:rsid w:val="00850172"/>
    <w:rsid w:val="008506F2"/>
    <w:rsid w:val="00850FC4"/>
    <w:rsid w:val="00852808"/>
    <w:rsid w:val="00852AFF"/>
    <w:rsid w:val="00852B51"/>
    <w:rsid w:val="00853562"/>
    <w:rsid w:val="00853D39"/>
    <w:rsid w:val="00854688"/>
    <w:rsid w:val="0085469F"/>
    <w:rsid w:val="0085475F"/>
    <w:rsid w:val="008547A4"/>
    <w:rsid w:val="00854898"/>
    <w:rsid w:val="0085589B"/>
    <w:rsid w:val="00855993"/>
    <w:rsid w:val="00857769"/>
    <w:rsid w:val="00857A91"/>
    <w:rsid w:val="00860042"/>
    <w:rsid w:val="00860132"/>
    <w:rsid w:val="0086013D"/>
    <w:rsid w:val="008601D9"/>
    <w:rsid w:val="00860203"/>
    <w:rsid w:val="00860313"/>
    <w:rsid w:val="008609A3"/>
    <w:rsid w:val="00861540"/>
    <w:rsid w:val="00861CDD"/>
    <w:rsid w:val="00861E5C"/>
    <w:rsid w:val="008621BC"/>
    <w:rsid w:val="00862725"/>
    <w:rsid w:val="00862ECA"/>
    <w:rsid w:val="0086309D"/>
    <w:rsid w:val="008634C1"/>
    <w:rsid w:val="00863CB8"/>
    <w:rsid w:val="00863CC9"/>
    <w:rsid w:val="0086500C"/>
    <w:rsid w:val="00865A04"/>
    <w:rsid w:val="00865A3E"/>
    <w:rsid w:val="00865E8F"/>
    <w:rsid w:val="00865F18"/>
    <w:rsid w:val="008668F8"/>
    <w:rsid w:val="008673B9"/>
    <w:rsid w:val="00867803"/>
    <w:rsid w:val="008700CA"/>
    <w:rsid w:val="00870691"/>
    <w:rsid w:val="0087085F"/>
    <w:rsid w:val="00870B52"/>
    <w:rsid w:val="00870F42"/>
    <w:rsid w:val="00871390"/>
    <w:rsid w:val="00871793"/>
    <w:rsid w:val="00872AF2"/>
    <w:rsid w:val="00872F7B"/>
    <w:rsid w:val="008736BC"/>
    <w:rsid w:val="00873B46"/>
    <w:rsid w:val="00873EFB"/>
    <w:rsid w:val="008741B7"/>
    <w:rsid w:val="0087474F"/>
    <w:rsid w:val="00874B7C"/>
    <w:rsid w:val="00875488"/>
    <w:rsid w:val="008754B4"/>
    <w:rsid w:val="008755D3"/>
    <w:rsid w:val="00875642"/>
    <w:rsid w:val="008756C1"/>
    <w:rsid w:val="008759CC"/>
    <w:rsid w:val="0087642A"/>
    <w:rsid w:val="008766B5"/>
    <w:rsid w:val="00877F7F"/>
    <w:rsid w:val="0088039F"/>
    <w:rsid w:val="0088087F"/>
    <w:rsid w:val="00880A2C"/>
    <w:rsid w:val="00881468"/>
    <w:rsid w:val="0088162C"/>
    <w:rsid w:val="00881B42"/>
    <w:rsid w:val="00881B7C"/>
    <w:rsid w:val="00881C0B"/>
    <w:rsid w:val="008820EB"/>
    <w:rsid w:val="008821FD"/>
    <w:rsid w:val="00882566"/>
    <w:rsid w:val="008828C3"/>
    <w:rsid w:val="00882A0F"/>
    <w:rsid w:val="00883014"/>
    <w:rsid w:val="008833F9"/>
    <w:rsid w:val="00883677"/>
    <w:rsid w:val="008845AD"/>
    <w:rsid w:val="008864B0"/>
    <w:rsid w:val="0088788C"/>
    <w:rsid w:val="00887FCA"/>
    <w:rsid w:val="00890B16"/>
    <w:rsid w:val="008910C0"/>
    <w:rsid w:val="00891D0B"/>
    <w:rsid w:val="008921AC"/>
    <w:rsid w:val="008936BC"/>
    <w:rsid w:val="00894C72"/>
    <w:rsid w:val="00894DD8"/>
    <w:rsid w:val="00894DEF"/>
    <w:rsid w:val="00895587"/>
    <w:rsid w:val="0089620E"/>
    <w:rsid w:val="00896A75"/>
    <w:rsid w:val="0089740B"/>
    <w:rsid w:val="00897476"/>
    <w:rsid w:val="00897E5F"/>
    <w:rsid w:val="008A02AC"/>
    <w:rsid w:val="008A0630"/>
    <w:rsid w:val="008A0B57"/>
    <w:rsid w:val="008A0C93"/>
    <w:rsid w:val="008A1E42"/>
    <w:rsid w:val="008A25C6"/>
    <w:rsid w:val="008A2BDC"/>
    <w:rsid w:val="008A2D36"/>
    <w:rsid w:val="008A3B97"/>
    <w:rsid w:val="008A4034"/>
    <w:rsid w:val="008A40C9"/>
    <w:rsid w:val="008A5444"/>
    <w:rsid w:val="008A5AC3"/>
    <w:rsid w:val="008A67D3"/>
    <w:rsid w:val="008A78AF"/>
    <w:rsid w:val="008B0061"/>
    <w:rsid w:val="008B0856"/>
    <w:rsid w:val="008B0936"/>
    <w:rsid w:val="008B13BE"/>
    <w:rsid w:val="008B1845"/>
    <w:rsid w:val="008B1D1A"/>
    <w:rsid w:val="008B1E3E"/>
    <w:rsid w:val="008B2D1E"/>
    <w:rsid w:val="008B2EBF"/>
    <w:rsid w:val="008B2FB6"/>
    <w:rsid w:val="008B3677"/>
    <w:rsid w:val="008B565C"/>
    <w:rsid w:val="008B582E"/>
    <w:rsid w:val="008B5D4D"/>
    <w:rsid w:val="008B5E36"/>
    <w:rsid w:val="008B6437"/>
    <w:rsid w:val="008B6642"/>
    <w:rsid w:val="008B6CCE"/>
    <w:rsid w:val="008B6DFA"/>
    <w:rsid w:val="008C01DB"/>
    <w:rsid w:val="008C0C27"/>
    <w:rsid w:val="008C0E5A"/>
    <w:rsid w:val="008C1879"/>
    <w:rsid w:val="008C1BB3"/>
    <w:rsid w:val="008C1BB4"/>
    <w:rsid w:val="008C1BBF"/>
    <w:rsid w:val="008C32A6"/>
    <w:rsid w:val="008C37F7"/>
    <w:rsid w:val="008C386C"/>
    <w:rsid w:val="008C3D22"/>
    <w:rsid w:val="008C4325"/>
    <w:rsid w:val="008C4CE9"/>
    <w:rsid w:val="008C5087"/>
    <w:rsid w:val="008C56B9"/>
    <w:rsid w:val="008C6155"/>
    <w:rsid w:val="008C61C1"/>
    <w:rsid w:val="008C6345"/>
    <w:rsid w:val="008D0AEF"/>
    <w:rsid w:val="008D1117"/>
    <w:rsid w:val="008D1545"/>
    <w:rsid w:val="008D18DA"/>
    <w:rsid w:val="008D22F6"/>
    <w:rsid w:val="008D2F43"/>
    <w:rsid w:val="008D317F"/>
    <w:rsid w:val="008D44DC"/>
    <w:rsid w:val="008D572E"/>
    <w:rsid w:val="008D586C"/>
    <w:rsid w:val="008D5975"/>
    <w:rsid w:val="008D5B56"/>
    <w:rsid w:val="008D5EBE"/>
    <w:rsid w:val="008D64C1"/>
    <w:rsid w:val="008D6DD9"/>
    <w:rsid w:val="008D6E95"/>
    <w:rsid w:val="008D78FA"/>
    <w:rsid w:val="008E09C2"/>
    <w:rsid w:val="008E0EC0"/>
    <w:rsid w:val="008E129A"/>
    <w:rsid w:val="008E1537"/>
    <w:rsid w:val="008E1B0B"/>
    <w:rsid w:val="008E1F9B"/>
    <w:rsid w:val="008E1FD9"/>
    <w:rsid w:val="008E2392"/>
    <w:rsid w:val="008E23C3"/>
    <w:rsid w:val="008E3211"/>
    <w:rsid w:val="008E42A7"/>
    <w:rsid w:val="008E4B18"/>
    <w:rsid w:val="008E4B29"/>
    <w:rsid w:val="008E4D1D"/>
    <w:rsid w:val="008E50B8"/>
    <w:rsid w:val="008E5A3A"/>
    <w:rsid w:val="008E5F64"/>
    <w:rsid w:val="008E6565"/>
    <w:rsid w:val="008E6A48"/>
    <w:rsid w:val="008E6C17"/>
    <w:rsid w:val="008E7529"/>
    <w:rsid w:val="008E7DAC"/>
    <w:rsid w:val="008F03A3"/>
    <w:rsid w:val="008F04C8"/>
    <w:rsid w:val="008F1478"/>
    <w:rsid w:val="008F1AE9"/>
    <w:rsid w:val="008F28C6"/>
    <w:rsid w:val="008F29A2"/>
    <w:rsid w:val="008F368B"/>
    <w:rsid w:val="008F39EF"/>
    <w:rsid w:val="008F3C43"/>
    <w:rsid w:val="008F4081"/>
    <w:rsid w:val="008F476D"/>
    <w:rsid w:val="008F4ED9"/>
    <w:rsid w:val="008F5CBE"/>
    <w:rsid w:val="008F639E"/>
    <w:rsid w:val="008F68A4"/>
    <w:rsid w:val="008F6EB7"/>
    <w:rsid w:val="008F73D1"/>
    <w:rsid w:val="008F746B"/>
    <w:rsid w:val="008F7656"/>
    <w:rsid w:val="008F7861"/>
    <w:rsid w:val="008F7E56"/>
    <w:rsid w:val="00900506"/>
    <w:rsid w:val="009021C3"/>
    <w:rsid w:val="00902F3E"/>
    <w:rsid w:val="00903BF9"/>
    <w:rsid w:val="00903DFA"/>
    <w:rsid w:val="00904ABD"/>
    <w:rsid w:val="00904D0B"/>
    <w:rsid w:val="009050C9"/>
    <w:rsid w:val="009053E6"/>
    <w:rsid w:val="00905918"/>
    <w:rsid w:val="0090618C"/>
    <w:rsid w:val="00906C42"/>
    <w:rsid w:val="0091054A"/>
    <w:rsid w:val="009105B0"/>
    <w:rsid w:val="00910EB0"/>
    <w:rsid w:val="0091122A"/>
    <w:rsid w:val="00911AAD"/>
    <w:rsid w:val="00911C67"/>
    <w:rsid w:val="009125A3"/>
    <w:rsid w:val="009126DE"/>
    <w:rsid w:val="00912764"/>
    <w:rsid w:val="009130B0"/>
    <w:rsid w:val="00913398"/>
    <w:rsid w:val="00913D13"/>
    <w:rsid w:val="00914056"/>
    <w:rsid w:val="009145B9"/>
    <w:rsid w:val="00915A5F"/>
    <w:rsid w:val="00915D9D"/>
    <w:rsid w:val="00916A86"/>
    <w:rsid w:val="00917640"/>
    <w:rsid w:val="009201C0"/>
    <w:rsid w:val="009202B5"/>
    <w:rsid w:val="00920540"/>
    <w:rsid w:val="00920A3B"/>
    <w:rsid w:val="00921052"/>
    <w:rsid w:val="00921377"/>
    <w:rsid w:val="0092184C"/>
    <w:rsid w:val="00921D14"/>
    <w:rsid w:val="009222E0"/>
    <w:rsid w:val="00922A2E"/>
    <w:rsid w:val="00922FFF"/>
    <w:rsid w:val="00923385"/>
    <w:rsid w:val="0092346A"/>
    <w:rsid w:val="00924A29"/>
    <w:rsid w:val="00924CED"/>
    <w:rsid w:val="0092500A"/>
    <w:rsid w:val="00926CFA"/>
    <w:rsid w:val="00926F77"/>
    <w:rsid w:val="0092716B"/>
    <w:rsid w:val="009307E6"/>
    <w:rsid w:val="00930B2A"/>
    <w:rsid w:val="00930B5D"/>
    <w:rsid w:val="00930BA9"/>
    <w:rsid w:val="00931165"/>
    <w:rsid w:val="00931B6F"/>
    <w:rsid w:val="00931B99"/>
    <w:rsid w:val="00931D53"/>
    <w:rsid w:val="009329DD"/>
    <w:rsid w:val="00932DEF"/>
    <w:rsid w:val="00932ED8"/>
    <w:rsid w:val="009335A6"/>
    <w:rsid w:val="00933897"/>
    <w:rsid w:val="009347B0"/>
    <w:rsid w:val="00934E4A"/>
    <w:rsid w:val="0093590C"/>
    <w:rsid w:val="00935B3D"/>
    <w:rsid w:val="00935EB1"/>
    <w:rsid w:val="0093694B"/>
    <w:rsid w:val="0093776C"/>
    <w:rsid w:val="00941A40"/>
    <w:rsid w:val="00941AF9"/>
    <w:rsid w:val="009425F1"/>
    <w:rsid w:val="00942718"/>
    <w:rsid w:val="00942781"/>
    <w:rsid w:val="00942B2F"/>
    <w:rsid w:val="009434C3"/>
    <w:rsid w:val="00944457"/>
    <w:rsid w:val="009447FA"/>
    <w:rsid w:val="00945548"/>
    <w:rsid w:val="009464B3"/>
    <w:rsid w:val="00946B8D"/>
    <w:rsid w:val="00946C1A"/>
    <w:rsid w:val="009476B0"/>
    <w:rsid w:val="00947B7B"/>
    <w:rsid w:val="00950905"/>
    <w:rsid w:val="00951BDF"/>
    <w:rsid w:val="00951C25"/>
    <w:rsid w:val="00951C5A"/>
    <w:rsid w:val="00952417"/>
    <w:rsid w:val="009524E9"/>
    <w:rsid w:val="00952555"/>
    <w:rsid w:val="00952653"/>
    <w:rsid w:val="009527E3"/>
    <w:rsid w:val="00952850"/>
    <w:rsid w:val="0095316F"/>
    <w:rsid w:val="00953557"/>
    <w:rsid w:val="0095431A"/>
    <w:rsid w:val="00954BC8"/>
    <w:rsid w:val="00954EC6"/>
    <w:rsid w:val="0095524C"/>
    <w:rsid w:val="00955CC7"/>
    <w:rsid w:val="00955FC4"/>
    <w:rsid w:val="00956572"/>
    <w:rsid w:val="00956D54"/>
    <w:rsid w:val="009571C5"/>
    <w:rsid w:val="009573D0"/>
    <w:rsid w:val="009574F3"/>
    <w:rsid w:val="00957672"/>
    <w:rsid w:val="00957B7A"/>
    <w:rsid w:val="00957B9C"/>
    <w:rsid w:val="00957CA4"/>
    <w:rsid w:val="00957E78"/>
    <w:rsid w:val="00960646"/>
    <w:rsid w:val="00960777"/>
    <w:rsid w:val="00960801"/>
    <w:rsid w:val="00960936"/>
    <w:rsid w:val="0096115D"/>
    <w:rsid w:val="0096147A"/>
    <w:rsid w:val="009614FD"/>
    <w:rsid w:val="00961563"/>
    <w:rsid w:val="00961878"/>
    <w:rsid w:val="0096212D"/>
    <w:rsid w:val="0096223C"/>
    <w:rsid w:val="0096254C"/>
    <w:rsid w:val="009626E4"/>
    <w:rsid w:val="009635A8"/>
    <w:rsid w:val="00964DDC"/>
    <w:rsid w:val="0096530F"/>
    <w:rsid w:val="00965524"/>
    <w:rsid w:val="009664C5"/>
    <w:rsid w:val="009668B6"/>
    <w:rsid w:val="00966C73"/>
    <w:rsid w:val="0096705A"/>
    <w:rsid w:val="0096781B"/>
    <w:rsid w:val="00967ABC"/>
    <w:rsid w:val="00967BE9"/>
    <w:rsid w:val="00967D10"/>
    <w:rsid w:val="00970248"/>
    <w:rsid w:val="00970AF3"/>
    <w:rsid w:val="00970D1C"/>
    <w:rsid w:val="00970E7F"/>
    <w:rsid w:val="00971454"/>
    <w:rsid w:val="00971BAC"/>
    <w:rsid w:val="0097276B"/>
    <w:rsid w:val="00972FBA"/>
    <w:rsid w:val="00973037"/>
    <w:rsid w:val="00973B5F"/>
    <w:rsid w:val="00973C63"/>
    <w:rsid w:val="009745BB"/>
    <w:rsid w:val="00974D5B"/>
    <w:rsid w:val="00974DD8"/>
    <w:rsid w:val="0097504A"/>
    <w:rsid w:val="0097510F"/>
    <w:rsid w:val="00975CBC"/>
    <w:rsid w:val="00975D74"/>
    <w:rsid w:val="00975E30"/>
    <w:rsid w:val="00975E7C"/>
    <w:rsid w:val="00976928"/>
    <w:rsid w:val="00976B34"/>
    <w:rsid w:val="00976C56"/>
    <w:rsid w:val="00976FDB"/>
    <w:rsid w:val="00977BBD"/>
    <w:rsid w:val="00980275"/>
    <w:rsid w:val="00980DBC"/>
    <w:rsid w:val="0098115F"/>
    <w:rsid w:val="00981617"/>
    <w:rsid w:val="00981C3E"/>
    <w:rsid w:val="009823F9"/>
    <w:rsid w:val="00983BD9"/>
    <w:rsid w:val="00983E81"/>
    <w:rsid w:val="00983FB0"/>
    <w:rsid w:val="009853B0"/>
    <w:rsid w:val="00985CE5"/>
    <w:rsid w:val="00986431"/>
    <w:rsid w:val="009868E0"/>
    <w:rsid w:val="00986BED"/>
    <w:rsid w:val="00986FA9"/>
    <w:rsid w:val="0098712D"/>
    <w:rsid w:val="00987195"/>
    <w:rsid w:val="0098723E"/>
    <w:rsid w:val="009874C6"/>
    <w:rsid w:val="00987E34"/>
    <w:rsid w:val="00987FD3"/>
    <w:rsid w:val="0099029A"/>
    <w:rsid w:val="00990A42"/>
    <w:rsid w:val="00991331"/>
    <w:rsid w:val="0099152B"/>
    <w:rsid w:val="00991765"/>
    <w:rsid w:val="00992EC7"/>
    <w:rsid w:val="00993073"/>
    <w:rsid w:val="00993D9B"/>
    <w:rsid w:val="00994EB7"/>
    <w:rsid w:val="0099595D"/>
    <w:rsid w:val="009959A1"/>
    <w:rsid w:val="00995AB9"/>
    <w:rsid w:val="00996828"/>
    <w:rsid w:val="00996E44"/>
    <w:rsid w:val="00997061"/>
    <w:rsid w:val="00997130"/>
    <w:rsid w:val="00997637"/>
    <w:rsid w:val="00997E40"/>
    <w:rsid w:val="00997F59"/>
    <w:rsid w:val="009A239E"/>
    <w:rsid w:val="009A2770"/>
    <w:rsid w:val="009A2875"/>
    <w:rsid w:val="009A2FDE"/>
    <w:rsid w:val="009A375C"/>
    <w:rsid w:val="009A37F2"/>
    <w:rsid w:val="009A3F08"/>
    <w:rsid w:val="009A4065"/>
    <w:rsid w:val="009A4691"/>
    <w:rsid w:val="009A4F5A"/>
    <w:rsid w:val="009A5FFA"/>
    <w:rsid w:val="009A601F"/>
    <w:rsid w:val="009A637C"/>
    <w:rsid w:val="009A6746"/>
    <w:rsid w:val="009A6762"/>
    <w:rsid w:val="009A6F58"/>
    <w:rsid w:val="009A782B"/>
    <w:rsid w:val="009A7E1D"/>
    <w:rsid w:val="009B012F"/>
    <w:rsid w:val="009B0A5B"/>
    <w:rsid w:val="009B0F2E"/>
    <w:rsid w:val="009B18A3"/>
    <w:rsid w:val="009B23C7"/>
    <w:rsid w:val="009B2696"/>
    <w:rsid w:val="009B3553"/>
    <w:rsid w:val="009B3A19"/>
    <w:rsid w:val="009B401F"/>
    <w:rsid w:val="009B4A63"/>
    <w:rsid w:val="009B4B93"/>
    <w:rsid w:val="009B55D6"/>
    <w:rsid w:val="009B570C"/>
    <w:rsid w:val="009B6242"/>
    <w:rsid w:val="009B63DA"/>
    <w:rsid w:val="009B66D2"/>
    <w:rsid w:val="009B679E"/>
    <w:rsid w:val="009B690C"/>
    <w:rsid w:val="009B6DFC"/>
    <w:rsid w:val="009B6EE1"/>
    <w:rsid w:val="009B6FFF"/>
    <w:rsid w:val="009B7888"/>
    <w:rsid w:val="009B7EB9"/>
    <w:rsid w:val="009C0BC9"/>
    <w:rsid w:val="009C0E49"/>
    <w:rsid w:val="009C1799"/>
    <w:rsid w:val="009C1B6C"/>
    <w:rsid w:val="009C2029"/>
    <w:rsid w:val="009C384B"/>
    <w:rsid w:val="009C3A57"/>
    <w:rsid w:val="009C49B5"/>
    <w:rsid w:val="009C6910"/>
    <w:rsid w:val="009C6B38"/>
    <w:rsid w:val="009C6DD3"/>
    <w:rsid w:val="009C6F2D"/>
    <w:rsid w:val="009C700D"/>
    <w:rsid w:val="009C786F"/>
    <w:rsid w:val="009D0447"/>
    <w:rsid w:val="009D0D24"/>
    <w:rsid w:val="009D0D5F"/>
    <w:rsid w:val="009D0F8E"/>
    <w:rsid w:val="009D197D"/>
    <w:rsid w:val="009D1B26"/>
    <w:rsid w:val="009D1C33"/>
    <w:rsid w:val="009D1E06"/>
    <w:rsid w:val="009D1EB6"/>
    <w:rsid w:val="009D20F7"/>
    <w:rsid w:val="009D230C"/>
    <w:rsid w:val="009D24E6"/>
    <w:rsid w:val="009D3021"/>
    <w:rsid w:val="009D3AAD"/>
    <w:rsid w:val="009D3F44"/>
    <w:rsid w:val="009D4106"/>
    <w:rsid w:val="009D4CDE"/>
    <w:rsid w:val="009D55F0"/>
    <w:rsid w:val="009D62A8"/>
    <w:rsid w:val="009D6722"/>
    <w:rsid w:val="009D71F9"/>
    <w:rsid w:val="009D742B"/>
    <w:rsid w:val="009D7EB3"/>
    <w:rsid w:val="009D7F25"/>
    <w:rsid w:val="009D7FFA"/>
    <w:rsid w:val="009E031F"/>
    <w:rsid w:val="009E0DC2"/>
    <w:rsid w:val="009E110E"/>
    <w:rsid w:val="009E1627"/>
    <w:rsid w:val="009E2C49"/>
    <w:rsid w:val="009E317E"/>
    <w:rsid w:val="009E434E"/>
    <w:rsid w:val="009E444A"/>
    <w:rsid w:val="009E4FFE"/>
    <w:rsid w:val="009E5253"/>
    <w:rsid w:val="009E52D0"/>
    <w:rsid w:val="009E5CC4"/>
    <w:rsid w:val="009E61DD"/>
    <w:rsid w:val="009E71B9"/>
    <w:rsid w:val="009E7573"/>
    <w:rsid w:val="009E7D22"/>
    <w:rsid w:val="009F0A37"/>
    <w:rsid w:val="009F0FEC"/>
    <w:rsid w:val="009F13F8"/>
    <w:rsid w:val="009F1ECA"/>
    <w:rsid w:val="009F1F98"/>
    <w:rsid w:val="009F23AE"/>
    <w:rsid w:val="009F2AB2"/>
    <w:rsid w:val="009F30DD"/>
    <w:rsid w:val="009F470E"/>
    <w:rsid w:val="009F474A"/>
    <w:rsid w:val="009F4F92"/>
    <w:rsid w:val="009F4FCE"/>
    <w:rsid w:val="009F5D0B"/>
    <w:rsid w:val="009F5D8E"/>
    <w:rsid w:val="009F6005"/>
    <w:rsid w:val="009F6486"/>
    <w:rsid w:val="009F6B74"/>
    <w:rsid w:val="009F7854"/>
    <w:rsid w:val="009F7A41"/>
    <w:rsid w:val="00A003B0"/>
    <w:rsid w:val="00A0064E"/>
    <w:rsid w:val="00A006A3"/>
    <w:rsid w:val="00A00707"/>
    <w:rsid w:val="00A00754"/>
    <w:rsid w:val="00A0094D"/>
    <w:rsid w:val="00A00A6B"/>
    <w:rsid w:val="00A00A90"/>
    <w:rsid w:val="00A00ACD"/>
    <w:rsid w:val="00A0115F"/>
    <w:rsid w:val="00A017D1"/>
    <w:rsid w:val="00A01F01"/>
    <w:rsid w:val="00A01FC1"/>
    <w:rsid w:val="00A0203C"/>
    <w:rsid w:val="00A023D3"/>
    <w:rsid w:val="00A0276C"/>
    <w:rsid w:val="00A02A1C"/>
    <w:rsid w:val="00A02AD6"/>
    <w:rsid w:val="00A02EAF"/>
    <w:rsid w:val="00A0336D"/>
    <w:rsid w:val="00A0345C"/>
    <w:rsid w:val="00A03EC7"/>
    <w:rsid w:val="00A0422F"/>
    <w:rsid w:val="00A042D8"/>
    <w:rsid w:val="00A04969"/>
    <w:rsid w:val="00A069C1"/>
    <w:rsid w:val="00A06A09"/>
    <w:rsid w:val="00A0734C"/>
    <w:rsid w:val="00A075BB"/>
    <w:rsid w:val="00A07FD9"/>
    <w:rsid w:val="00A1062D"/>
    <w:rsid w:val="00A108AB"/>
    <w:rsid w:val="00A10CEE"/>
    <w:rsid w:val="00A1203F"/>
    <w:rsid w:val="00A1289C"/>
    <w:rsid w:val="00A1312B"/>
    <w:rsid w:val="00A13870"/>
    <w:rsid w:val="00A13EBB"/>
    <w:rsid w:val="00A147EA"/>
    <w:rsid w:val="00A151C5"/>
    <w:rsid w:val="00A15610"/>
    <w:rsid w:val="00A16102"/>
    <w:rsid w:val="00A1664D"/>
    <w:rsid w:val="00A16BEC"/>
    <w:rsid w:val="00A173BB"/>
    <w:rsid w:val="00A178CE"/>
    <w:rsid w:val="00A17B5A"/>
    <w:rsid w:val="00A17D5E"/>
    <w:rsid w:val="00A20139"/>
    <w:rsid w:val="00A205D1"/>
    <w:rsid w:val="00A208A7"/>
    <w:rsid w:val="00A20AF2"/>
    <w:rsid w:val="00A20CB7"/>
    <w:rsid w:val="00A221C1"/>
    <w:rsid w:val="00A22450"/>
    <w:rsid w:val="00A22865"/>
    <w:rsid w:val="00A22B39"/>
    <w:rsid w:val="00A23BE0"/>
    <w:rsid w:val="00A23C02"/>
    <w:rsid w:val="00A24D47"/>
    <w:rsid w:val="00A250C6"/>
    <w:rsid w:val="00A26228"/>
    <w:rsid w:val="00A26567"/>
    <w:rsid w:val="00A269CB"/>
    <w:rsid w:val="00A26A6F"/>
    <w:rsid w:val="00A30B10"/>
    <w:rsid w:val="00A3118C"/>
    <w:rsid w:val="00A31CFC"/>
    <w:rsid w:val="00A31FA2"/>
    <w:rsid w:val="00A325F6"/>
    <w:rsid w:val="00A32D3F"/>
    <w:rsid w:val="00A32D84"/>
    <w:rsid w:val="00A32FD1"/>
    <w:rsid w:val="00A3300F"/>
    <w:rsid w:val="00A35036"/>
    <w:rsid w:val="00A3518B"/>
    <w:rsid w:val="00A359B2"/>
    <w:rsid w:val="00A36DD6"/>
    <w:rsid w:val="00A36F42"/>
    <w:rsid w:val="00A3781A"/>
    <w:rsid w:val="00A40506"/>
    <w:rsid w:val="00A40836"/>
    <w:rsid w:val="00A42227"/>
    <w:rsid w:val="00A4237C"/>
    <w:rsid w:val="00A4266F"/>
    <w:rsid w:val="00A4426D"/>
    <w:rsid w:val="00A44395"/>
    <w:rsid w:val="00A46241"/>
    <w:rsid w:val="00A46D55"/>
    <w:rsid w:val="00A47F46"/>
    <w:rsid w:val="00A50501"/>
    <w:rsid w:val="00A50C83"/>
    <w:rsid w:val="00A51250"/>
    <w:rsid w:val="00A516E3"/>
    <w:rsid w:val="00A52EB3"/>
    <w:rsid w:val="00A532C8"/>
    <w:rsid w:val="00A5373C"/>
    <w:rsid w:val="00A53BE1"/>
    <w:rsid w:val="00A53F65"/>
    <w:rsid w:val="00A54145"/>
    <w:rsid w:val="00A546CE"/>
    <w:rsid w:val="00A5473A"/>
    <w:rsid w:val="00A548EB"/>
    <w:rsid w:val="00A562C2"/>
    <w:rsid w:val="00A575ED"/>
    <w:rsid w:val="00A57ABF"/>
    <w:rsid w:val="00A6082D"/>
    <w:rsid w:val="00A608E4"/>
    <w:rsid w:val="00A61871"/>
    <w:rsid w:val="00A62008"/>
    <w:rsid w:val="00A622D9"/>
    <w:rsid w:val="00A62C16"/>
    <w:rsid w:val="00A62DE2"/>
    <w:rsid w:val="00A63412"/>
    <w:rsid w:val="00A6356B"/>
    <w:rsid w:val="00A6379B"/>
    <w:rsid w:val="00A63841"/>
    <w:rsid w:val="00A63927"/>
    <w:rsid w:val="00A6421E"/>
    <w:rsid w:val="00A643D3"/>
    <w:rsid w:val="00A64457"/>
    <w:rsid w:val="00A64C80"/>
    <w:rsid w:val="00A64D2F"/>
    <w:rsid w:val="00A65034"/>
    <w:rsid w:val="00A6560E"/>
    <w:rsid w:val="00A65A6A"/>
    <w:rsid w:val="00A65CFD"/>
    <w:rsid w:val="00A6701B"/>
    <w:rsid w:val="00A7027B"/>
    <w:rsid w:val="00A70E0E"/>
    <w:rsid w:val="00A70E76"/>
    <w:rsid w:val="00A712A9"/>
    <w:rsid w:val="00A72271"/>
    <w:rsid w:val="00A7412E"/>
    <w:rsid w:val="00A74466"/>
    <w:rsid w:val="00A74866"/>
    <w:rsid w:val="00A74AB6"/>
    <w:rsid w:val="00A75310"/>
    <w:rsid w:val="00A75913"/>
    <w:rsid w:val="00A75F67"/>
    <w:rsid w:val="00A76798"/>
    <w:rsid w:val="00A772EA"/>
    <w:rsid w:val="00A803C4"/>
    <w:rsid w:val="00A80C96"/>
    <w:rsid w:val="00A80DB1"/>
    <w:rsid w:val="00A820FE"/>
    <w:rsid w:val="00A822E2"/>
    <w:rsid w:val="00A82791"/>
    <w:rsid w:val="00A8348F"/>
    <w:rsid w:val="00A83B10"/>
    <w:rsid w:val="00A83BCD"/>
    <w:rsid w:val="00A83EAC"/>
    <w:rsid w:val="00A84193"/>
    <w:rsid w:val="00A84E80"/>
    <w:rsid w:val="00A85B02"/>
    <w:rsid w:val="00A8698B"/>
    <w:rsid w:val="00A86B34"/>
    <w:rsid w:val="00A86E31"/>
    <w:rsid w:val="00A90093"/>
    <w:rsid w:val="00A91074"/>
    <w:rsid w:val="00A910DA"/>
    <w:rsid w:val="00A9129C"/>
    <w:rsid w:val="00A91407"/>
    <w:rsid w:val="00A91610"/>
    <w:rsid w:val="00A919F0"/>
    <w:rsid w:val="00A91EBD"/>
    <w:rsid w:val="00A92030"/>
    <w:rsid w:val="00A92150"/>
    <w:rsid w:val="00A92D4F"/>
    <w:rsid w:val="00A93639"/>
    <w:rsid w:val="00A9387B"/>
    <w:rsid w:val="00A93A2D"/>
    <w:rsid w:val="00A93C5A"/>
    <w:rsid w:val="00A94CB3"/>
    <w:rsid w:val="00A955AC"/>
    <w:rsid w:val="00A964DC"/>
    <w:rsid w:val="00A968E1"/>
    <w:rsid w:val="00A96B26"/>
    <w:rsid w:val="00A97A36"/>
    <w:rsid w:val="00AA0333"/>
    <w:rsid w:val="00AA035F"/>
    <w:rsid w:val="00AA036A"/>
    <w:rsid w:val="00AA0793"/>
    <w:rsid w:val="00AA17B1"/>
    <w:rsid w:val="00AA1C06"/>
    <w:rsid w:val="00AA1C91"/>
    <w:rsid w:val="00AA2C2B"/>
    <w:rsid w:val="00AA364A"/>
    <w:rsid w:val="00AA408F"/>
    <w:rsid w:val="00AA432A"/>
    <w:rsid w:val="00AA440F"/>
    <w:rsid w:val="00AA4484"/>
    <w:rsid w:val="00AA47C6"/>
    <w:rsid w:val="00AA4F09"/>
    <w:rsid w:val="00AA55A9"/>
    <w:rsid w:val="00AA5C37"/>
    <w:rsid w:val="00AA6020"/>
    <w:rsid w:val="00AA60F8"/>
    <w:rsid w:val="00AA6444"/>
    <w:rsid w:val="00AA6A59"/>
    <w:rsid w:val="00AA6EC1"/>
    <w:rsid w:val="00AA6EC4"/>
    <w:rsid w:val="00AA71C5"/>
    <w:rsid w:val="00AA75A5"/>
    <w:rsid w:val="00AA7C0D"/>
    <w:rsid w:val="00AA7EC3"/>
    <w:rsid w:val="00AA7EFB"/>
    <w:rsid w:val="00AB00A7"/>
    <w:rsid w:val="00AB071C"/>
    <w:rsid w:val="00AB0FC5"/>
    <w:rsid w:val="00AB114A"/>
    <w:rsid w:val="00AB217B"/>
    <w:rsid w:val="00AB315C"/>
    <w:rsid w:val="00AB3455"/>
    <w:rsid w:val="00AB3661"/>
    <w:rsid w:val="00AB4590"/>
    <w:rsid w:val="00AB45B6"/>
    <w:rsid w:val="00AB50E2"/>
    <w:rsid w:val="00AB51FC"/>
    <w:rsid w:val="00AB5509"/>
    <w:rsid w:val="00AB55B5"/>
    <w:rsid w:val="00AB5842"/>
    <w:rsid w:val="00AB623D"/>
    <w:rsid w:val="00AB75DD"/>
    <w:rsid w:val="00AB7E1B"/>
    <w:rsid w:val="00AB7FD4"/>
    <w:rsid w:val="00AC05C3"/>
    <w:rsid w:val="00AC0E95"/>
    <w:rsid w:val="00AC1022"/>
    <w:rsid w:val="00AC1128"/>
    <w:rsid w:val="00AC227D"/>
    <w:rsid w:val="00AC26DE"/>
    <w:rsid w:val="00AC2CE3"/>
    <w:rsid w:val="00AC2D41"/>
    <w:rsid w:val="00AC3146"/>
    <w:rsid w:val="00AC3C61"/>
    <w:rsid w:val="00AC4253"/>
    <w:rsid w:val="00AC5DE2"/>
    <w:rsid w:val="00AC68B8"/>
    <w:rsid w:val="00AC6AF3"/>
    <w:rsid w:val="00AC6DEC"/>
    <w:rsid w:val="00AC6F8B"/>
    <w:rsid w:val="00AC713C"/>
    <w:rsid w:val="00AC7237"/>
    <w:rsid w:val="00AC74EE"/>
    <w:rsid w:val="00AC76CD"/>
    <w:rsid w:val="00AC77C0"/>
    <w:rsid w:val="00AD0052"/>
    <w:rsid w:val="00AD046E"/>
    <w:rsid w:val="00AD092F"/>
    <w:rsid w:val="00AD0B0F"/>
    <w:rsid w:val="00AD1C5B"/>
    <w:rsid w:val="00AD1C8A"/>
    <w:rsid w:val="00AD25C1"/>
    <w:rsid w:val="00AD31D8"/>
    <w:rsid w:val="00AD37A5"/>
    <w:rsid w:val="00AD3CB7"/>
    <w:rsid w:val="00AD6398"/>
    <w:rsid w:val="00AE0424"/>
    <w:rsid w:val="00AE048B"/>
    <w:rsid w:val="00AE0560"/>
    <w:rsid w:val="00AE056C"/>
    <w:rsid w:val="00AE0974"/>
    <w:rsid w:val="00AE1899"/>
    <w:rsid w:val="00AE1B1B"/>
    <w:rsid w:val="00AE1FC2"/>
    <w:rsid w:val="00AE2534"/>
    <w:rsid w:val="00AE2854"/>
    <w:rsid w:val="00AE2921"/>
    <w:rsid w:val="00AE2C31"/>
    <w:rsid w:val="00AE39FA"/>
    <w:rsid w:val="00AE3D08"/>
    <w:rsid w:val="00AE3EC7"/>
    <w:rsid w:val="00AE50D8"/>
    <w:rsid w:val="00AE64CA"/>
    <w:rsid w:val="00AE7059"/>
    <w:rsid w:val="00AE7631"/>
    <w:rsid w:val="00AE7B79"/>
    <w:rsid w:val="00AE7C0D"/>
    <w:rsid w:val="00AF0696"/>
    <w:rsid w:val="00AF154E"/>
    <w:rsid w:val="00AF18A1"/>
    <w:rsid w:val="00AF1DDC"/>
    <w:rsid w:val="00AF1F01"/>
    <w:rsid w:val="00AF1FAD"/>
    <w:rsid w:val="00AF25A8"/>
    <w:rsid w:val="00AF26E5"/>
    <w:rsid w:val="00AF3E79"/>
    <w:rsid w:val="00AF3FF2"/>
    <w:rsid w:val="00AF454C"/>
    <w:rsid w:val="00AF47F0"/>
    <w:rsid w:val="00AF4AB0"/>
    <w:rsid w:val="00AF4FB1"/>
    <w:rsid w:val="00AF5A69"/>
    <w:rsid w:val="00AF5EB5"/>
    <w:rsid w:val="00AF6D4A"/>
    <w:rsid w:val="00AF6E3F"/>
    <w:rsid w:val="00B00397"/>
    <w:rsid w:val="00B0092E"/>
    <w:rsid w:val="00B00A3E"/>
    <w:rsid w:val="00B00F3D"/>
    <w:rsid w:val="00B0201C"/>
    <w:rsid w:val="00B0254F"/>
    <w:rsid w:val="00B0256F"/>
    <w:rsid w:val="00B0273F"/>
    <w:rsid w:val="00B02C8A"/>
    <w:rsid w:val="00B02F66"/>
    <w:rsid w:val="00B030D0"/>
    <w:rsid w:val="00B03573"/>
    <w:rsid w:val="00B03CD0"/>
    <w:rsid w:val="00B04080"/>
    <w:rsid w:val="00B04701"/>
    <w:rsid w:val="00B04C27"/>
    <w:rsid w:val="00B04D10"/>
    <w:rsid w:val="00B05168"/>
    <w:rsid w:val="00B05956"/>
    <w:rsid w:val="00B05A92"/>
    <w:rsid w:val="00B05E67"/>
    <w:rsid w:val="00B0610E"/>
    <w:rsid w:val="00B07645"/>
    <w:rsid w:val="00B07BD0"/>
    <w:rsid w:val="00B07CAC"/>
    <w:rsid w:val="00B07DD9"/>
    <w:rsid w:val="00B103CC"/>
    <w:rsid w:val="00B1065C"/>
    <w:rsid w:val="00B10A38"/>
    <w:rsid w:val="00B11329"/>
    <w:rsid w:val="00B1187A"/>
    <w:rsid w:val="00B11932"/>
    <w:rsid w:val="00B11FC8"/>
    <w:rsid w:val="00B1202F"/>
    <w:rsid w:val="00B12A96"/>
    <w:rsid w:val="00B12F53"/>
    <w:rsid w:val="00B13B01"/>
    <w:rsid w:val="00B141BF"/>
    <w:rsid w:val="00B14999"/>
    <w:rsid w:val="00B14D7F"/>
    <w:rsid w:val="00B150A1"/>
    <w:rsid w:val="00B15428"/>
    <w:rsid w:val="00B158FB"/>
    <w:rsid w:val="00B15938"/>
    <w:rsid w:val="00B159B4"/>
    <w:rsid w:val="00B15C5C"/>
    <w:rsid w:val="00B15DD5"/>
    <w:rsid w:val="00B15DEC"/>
    <w:rsid w:val="00B15ED3"/>
    <w:rsid w:val="00B16038"/>
    <w:rsid w:val="00B1620E"/>
    <w:rsid w:val="00B16D0C"/>
    <w:rsid w:val="00B16E28"/>
    <w:rsid w:val="00B16F52"/>
    <w:rsid w:val="00B17264"/>
    <w:rsid w:val="00B17421"/>
    <w:rsid w:val="00B17775"/>
    <w:rsid w:val="00B177A5"/>
    <w:rsid w:val="00B17BEF"/>
    <w:rsid w:val="00B17F73"/>
    <w:rsid w:val="00B203FE"/>
    <w:rsid w:val="00B20AF4"/>
    <w:rsid w:val="00B20C97"/>
    <w:rsid w:val="00B210DC"/>
    <w:rsid w:val="00B2196B"/>
    <w:rsid w:val="00B2207A"/>
    <w:rsid w:val="00B22834"/>
    <w:rsid w:val="00B230FB"/>
    <w:rsid w:val="00B23494"/>
    <w:rsid w:val="00B242C3"/>
    <w:rsid w:val="00B2440B"/>
    <w:rsid w:val="00B24EC3"/>
    <w:rsid w:val="00B250BD"/>
    <w:rsid w:val="00B25391"/>
    <w:rsid w:val="00B25F2B"/>
    <w:rsid w:val="00B2650E"/>
    <w:rsid w:val="00B267E9"/>
    <w:rsid w:val="00B278F8"/>
    <w:rsid w:val="00B303D1"/>
    <w:rsid w:val="00B304C4"/>
    <w:rsid w:val="00B31498"/>
    <w:rsid w:val="00B315BD"/>
    <w:rsid w:val="00B31A19"/>
    <w:rsid w:val="00B31D45"/>
    <w:rsid w:val="00B326CE"/>
    <w:rsid w:val="00B32C1E"/>
    <w:rsid w:val="00B3394C"/>
    <w:rsid w:val="00B33DEC"/>
    <w:rsid w:val="00B33FA0"/>
    <w:rsid w:val="00B3422B"/>
    <w:rsid w:val="00B3431C"/>
    <w:rsid w:val="00B344F4"/>
    <w:rsid w:val="00B34F9A"/>
    <w:rsid w:val="00B3505C"/>
    <w:rsid w:val="00B4000A"/>
    <w:rsid w:val="00B4033B"/>
    <w:rsid w:val="00B4053B"/>
    <w:rsid w:val="00B40780"/>
    <w:rsid w:val="00B41B20"/>
    <w:rsid w:val="00B42901"/>
    <w:rsid w:val="00B4290A"/>
    <w:rsid w:val="00B42E0D"/>
    <w:rsid w:val="00B43754"/>
    <w:rsid w:val="00B43B36"/>
    <w:rsid w:val="00B43DF2"/>
    <w:rsid w:val="00B44A0D"/>
    <w:rsid w:val="00B452CB"/>
    <w:rsid w:val="00B45530"/>
    <w:rsid w:val="00B46CB9"/>
    <w:rsid w:val="00B47014"/>
    <w:rsid w:val="00B471A9"/>
    <w:rsid w:val="00B472EB"/>
    <w:rsid w:val="00B47E7F"/>
    <w:rsid w:val="00B50519"/>
    <w:rsid w:val="00B50698"/>
    <w:rsid w:val="00B50E52"/>
    <w:rsid w:val="00B50FE1"/>
    <w:rsid w:val="00B5200F"/>
    <w:rsid w:val="00B5254D"/>
    <w:rsid w:val="00B526F3"/>
    <w:rsid w:val="00B527F9"/>
    <w:rsid w:val="00B52AD8"/>
    <w:rsid w:val="00B53442"/>
    <w:rsid w:val="00B5391F"/>
    <w:rsid w:val="00B539B4"/>
    <w:rsid w:val="00B54162"/>
    <w:rsid w:val="00B548C2"/>
    <w:rsid w:val="00B55BEF"/>
    <w:rsid w:val="00B56513"/>
    <w:rsid w:val="00B57489"/>
    <w:rsid w:val="00B57AE2"/>
    <w:rsid w:val="00B57C10"/>
    <w:rsid w:val="00B60346"/>
    <w:rsid w:val="00B60EEA"/>
    <w:rsid w:val="00B61204"/>
    <w:rsid w:val="00B61619"/>
    <w:rsid w:val="00B62788"/>
    <w:rsid w:val="00B62EA5"/>
    <w:rsid w:val="00B63D3A"/>
    <w:rsid w:val="00B64B2B"/>
    <w:rsid w:val="00B64E4B"/>
    <w:rsid w:val="00B65542"/>
    <w:rsid w:val="00B658F9"/>
    <w:rsid w:val="00B65998"/>
    <w:rsid w:val="00B67401"/>
    <w:rsid w:val="00B6748A"/>
    <w:rsid w:val="00B7012E"/>
    <w:rsid w:val="00B702CC"/>
    <w:rsid w:val="00B70548"/>
    <w:rsid w:val="00B70ADC"/>
    <w:rsid w:val="00B71833"/>
    <w:rsid w:val="00B7190F"/>
    <w:rsid w:val="00B72628"/>
    <w:rsid w:val="00B726EC"/>
    <w:rsid w:val="00B727A2"/>
    <w:rsid w:val="00B73150"/>
    <w:rsid w:val="00B73800"/>
    <w:rsid w:val="00B73F7D"/>
    <w:rsid w:val="00B741D8"/>
    <w:rsid w:val="00B74720"/>
    <w:rsid w:val="00B74CBC"/>
    <w:rsid w:val="00B755C8"/>
    <w:rsid w:val="00B77514"/>
    <w:rsid w:val="00B77697"/>
    <w:rsid w:val="00B77703"/>
    <w:rsid w:val="00B77A9C"/>
    <w:rsid w:val="00B77C48"/>
    <w:rsid w:val="00B803FA"/>
    <w:rsid w:val="00B80432"/>
    <w:rsid w:val="00B82012"/>
    <w:rsid w:val="00B820C9"/>
    <w:rsid w:val="00B8221C"/>
    <w:rsid w:val="00B82243"/>
    <w:rsid w:val="00B8289C"/>
    <w:rsid w:val="00B828A0"/>
    <w:rsid w:val="00B82C87"/>
    <w:rsid w:val="00B82CF8"/>
    <w:rsid w:val="00B8377B"/>
    <w:rsid w:val="00B83A1B"/>
    <w:rsid w:val="00B83AC4"/>
    <w:rsid w:val="00B83C46"/>
    <w:rsid w:val="00B83EB6"/>
    <w:rsid w:val="00B84751"/>
    <w:rsid w:val="00B85143"/>
    <w:rsid w:val="00B85E23"/>
    <w:rsid w:val="00B874AB"/>
    <w:rsid w:val="00B876F1"/>
    <w:rsid w:val="00B9082F"/>
    <w:rsid w:val="00B9098D"/>
    <w:rsid w:val="00B90D59"/>
    <w:rsid w:val="00B90F68"/>
    <w:rsid w:val="00B91641"/>
    <w:rsid w:val="00B91780"/>
    <w:rsid w:val="00B91DA3"/>
    <w:rsid w:val="00B92346"/>
    <w:rsid w:val="00B930BE"/>
    <w:rsid w:val="00B934D7"/>
    <w:rsid w:val="00B9403F"/>
    <w:rsid w:val="00B94324"/>
    <w:rsid w:val="00B944C3"/>
    <w:rsid w:val="00B948F5"/>
    <w:rsid w:val="00B95215"/>
    <w:rsid w:val="00B953DC"/>
    <w:rsid w:val="00B955D7"/>
    <w:rsid w:val="00B959DC"/>
    <w:rsid w:val="00B95A54"/>
    <w:rsid w:val="00B95BD3"/>
    <w:rsid w:val="00B95D18"/>
    <w:rsid w:val="00B968F1"/>
    <w:rsid w:val="00B96FE9"/>
    <w:rsid w:val="00B970C5"/>
    <w:rsid w:val="00B97C15"/>
    <w:rsid w:val="00BA093A"/>
    <w:rsid w:val="00BA0EBD"/>
    <w:rsid w:val="00BA1DA6"/>
    <w:rsid w:val="00BA207A"/>
    <w:rsid w:val="00BA2C1C"/>
    <w:rsid w:val="00BA370E"/>
    <w:rsid w:val="00BA3AB9"/>
    <w:rsid w:val="00BA42D2"/>
    <w:rsid w:val="00BA458D"/>
    <w:rsid w:val="00BA4689"/>
    <w:rsid w:val="00BA4780"/>
    <w:rsid w:val="00BA4AC3"/>
    <w:rsid w:val="00BA4C28"/>
    <w:rsid w:val="00BA54CC"/>
    <w:rsid w:val="00BA5EE5"/>
    <w:rsid w:val="00BA5F5A"/>
    <w:rsid w:val="00BA620D"/>
    <w:rsid w:val="00BA6567"/>
    <w:rsid w:val="00BA694D"/>
    <w:rsid w:val="00BA6E95"/>
    <w:rsid w:val="00BA72F3"/>
    <w:rsid w:val="00BA7379"/>
    <w:rsid w:val="00BA73ED"/>
    <w:rsid w:val="00BA7B34"/>
    <w:rsid w:val="00BA7E16"/>
    <w:rsid w:val="00BB068B"/>
    <w:rsid w:val="00BB0811"/>
    <w:rsid w:val="00BB0D1A"/>
    <w:rsid w:val="00BB1FE8"/>
    <w:rsid w:val="00BB22AF"/>
    <w:rsid w:val="00BB3189"/>
    <w:rsid w:val="00BB33D2"/>
    <w:rsid w:val="00BB3573"/>
    <w:rsid w:val="00BB3679"/>
    <w:rsid w:val="00BB4B79"/>
    <w:rsid w:val="00BB4CEC"/>
    <w:rsid w:val="00BB6BEE"/>
    <w:rsid w:val="00BB6DCF"/>
    <w:rsid w:val="00BB7660"/>
    <w:rsid w:val="00BB7D4E"/>
    <w:rsid w:val="00BC0E32"/>
    <w:rsid w:val="00BC129B"/>
    <w:rsid w:val="00BC13E0"/>
    <w:rsid w:val="00BC145B"/>
    <w:rsid w:val="00BC18C5"/>
    <w:rsid w:val="00BC1B56"/>
    <w:rsid w:val="00BC221C"/>
    <w:rsid w:val="00BC315C"/>
    <w:rsid w:val="00BC32FE"/>
    <w:rsid w:val="00BC3D56"/>
    <w:rsid w:val="00BC4040"/>
    <w:rsid w:val="00BC4312"/>
    <w:rsid w:val="00BC44EE"/>
    <w:rsid w:val="00BC4664"/>
    <w:rsid w:val="00BC4976"/>
    <w:rsid w:val="00BC577F"/>
    <w:rsid w:val="00BC5CD5"/>
    <w:rsid w:val="00BC5F18"/>
    <w:rsid w:val="00BC62B7"/>
    <w:rsid w:val="00BC66B0"/>
    <w:rsid w:val="00BC681E"/>
    <w:rsid w:val="00BC69DC"/>
    <w:rsid w:val="00BC6AE4"/>
    <w:rsid w:val="00BC6CFA"/>
    <w:rsid w:val="00BC7526"/>
    <w:rsid w:val="00BC7602"/>
    <w:rsid w:val="00BC7866"/>
    <w:rsid w:val="00BD0C68"/>
    <w:rsid w:val="00BD1E5F"/>
    <w:rsid w:val="00BD24B1"/>
    <w:rsid w:val="00BD2562"/>
    <w:rsid w:val="00BD28EC"/>
    <w:rsid w:val="00BD2DF8"/>
    <w:rsid w:val="00BD31CB"/>
    <w:rsid w:val="00BD32E5"/>
    <w:rsid w:val="00BD355C"/>
    <w:rsid w:val="00BD362E"/>
    <w:rsid w:val="00BD384A"/>
    <w:rsid w:val="00BD3983"/>
    <w:rsid w:val="00BD3A64"/>
    <w:rsid w:val="00BD46A8"/>
    <w:rsid w:val="00BD46AC"/>
    <w:rsid w:val="00BD49CB"/>
    <w:rsid w:val="00BD4BFC"/>
    <w:rsid w:val="00BD4C2C"/>
    <w:rsid w:val="00BD5052"/>
    <w:rsid w:val="00BD58AE"/>
    <w:rsid w:val="00BD5E21"/>
    <w:rsid w:val="00BD5FD7"/>
    <w:rsid w:val="00BD656F"/>
    <w:rsid w:val="00BD6590"/>
    <w:rsid w:val="00BD6B72"/>
    <w:rsid w:val="00BD7753"/>
    <w:rsid w:val="00BD7FB6"/>
    <w:rsid w:val="00BE0215"/>
    <w:rsid w:val="00BE054B"/>
    <w:rsid w:val="00BE0847"/>
    <w:rsid w:val="00BE1975"/>
    <w:rsid w:val="00BE1D3C"/>
    <w:rsid w:val="00BE1FC3"/>
    <w:rsid w:val="00BE2534"/>
    <w:rsid w:val="00BE29DF"/>
    <w:rsid w:val="00BE4FB4"/>
    <w:rsid w:val="00BE5139"/>
    <w:rsid w:val="00BE565D"/>
    <w:rsid w:val="00BE62DB"/>
    <w:rsid w:val="00BE6F7D"/>
    <w:rsid w:val="00BE78C4"/>
    <w:rsid w:val="00BE7C45"/>
    <w:rsid w:val="00BF040C"/>
    <w:rsid w:val="00BF09E6"/>
    <w:rsid w:val="00BF0B0D"/>
    <w:rsid w:val="00BF0B6F"/>
    <w:rsid w:val="00BF1493"/>
    <w:rsid w:val="00BF1509"/>
    <w:rsid w:val="00BF23EE"/>
    <w:rsid w:val="00BF2E53"/>
    <w:rsid w:val="00BF3533"/>
    <w:rsid w:val="00BF3892"/>
    <w:rsid w:val="00BF3A05"/>
    <w:rsid w:val="00BF4155"/>
    <w:rsid w:val="00BF4330"/>
    <w:rsid w:val="00BF45C7"/>
    <w:rsid w:val="00BF4A46"/>
    <w:rsid w:val="00BF4B85"/>
    <w:rsid w:val="00BF4D49"/>
    <w:rsid w:val="00BF4FD9"/>
    <w:rsid w:val="00BF516D"/>
    <w:rsid w:val="00BF5741"/>
    <w:rsid w:val="00BF57EC"/>
    <w:rsid w:val="00BF5F6B"/>
    <w:rsid w:val="00BF63CC"/>
    <w:rsid w:val="00BF668D"/>
    <w:rsid w:val="00BF69C8"/>
    <w:rsid w:val="00BF75A8"/>
    <w:rsid w:val="00BF7C25"/>
    <w:rsid w:val="00C00891"/>
    <w:rsid w:val="00C00AF0"/>
    <w:rsid w:val="00C00E41"/>
    <w:rsid w:val="00C01205"/>
    <w:rsid w:val="00C02FAA"/>
    <w:rsid w:val="00C039A4"/>
    <w:rsid w:val="00C03DB9"/>
    <w:rsid w:val="00C0428B"/>
    <w:rsid w:val="00C043C8"/>
    <w:rsid w:val="00C0463D"/>
    <w:rsid w:val="00C04AD6"/>
    <w:rsid w:val="00C04BB3"/>
    <w:rsid w:val="00C04E92"/>
    <w:rsid w:val="00C05682"/>
    <w:rsid w:val="00C05763"/>
    <w:rsid w:val="00C05EA9"/>
    <w:rsid w:val="00C067DF"/>
    <w:rsid w:val="00C06E90"/>
    <w:rsid w:val="00C07342"/>
    <w:rsid w:val="00C077B4"/>
    <w:rsid w:val="00C10B18"/>
    <w:rsid w:val="00C10B90"/>
    <w:rsid w:val="00C11727"/>
    <w:rsid w:val="00C12A0E"/>
    <w:rsid w:val="00C12F9D"/>
    <w:rsid w:val="00C132F0"/>
    <w:rsid w:val="00C13336"/>
    <w:rsid w:val="00C1335F"/>
    <w:rsid w:val="00C134CE"/>
    <w:rsid w:val="00C14843"/>
    <w:rsid w:val="00C153FC"/>
    <w:rsid w:val="00C1563D"/>
    <w:rsid w:val="00C15E02"/>
    <w:rsid w:val="00C1610E"/>
    <w:rsid w:val="00C1732C"/>
    <w:rsid w:val="00C1791F"/>
    <w:rsid w:val="00C17C21"/>
    <w:rsid w:val="00C2195A"/>
    <w:rsid w:val="00C21A0C"/>
    <w:rsid w:val="00C227DB"/>
    <w:rsid w:val="00C22CE6"/>
    <w:rsid w:val="00C23B82"/>
    <w:rsid w:val="00C23DE8"/>
    <w:rsid w:val="00C2452C"/>
    <w:rsid w:val="00C245CC"/>
    <w:rsid w:val="00C24B7E"/>
    <w:rsid w:val="00C24BC4"/>
    <w:rsid w:val="00C2501E"/>
    <w:rsid w:val="00C25547"/>
    <w:rsid w:val="00C25AEA"/>
    <w:rsid w:val="00C25EDD"/>
    <w:rsid w:val="00C265AE"/>
    <w:rsid w:val="00C26621"/>
    <w:rsid w:val="00C26B33"/>
    <w:rsid w:val="00C26B94"/>
    <w:rsid w:val="00C26FB7"/>
    <w:rsid w:val="00C2721E"/>
    <w:rsid w:val="00C317E9"/>
    <w:rsid w:val="00C320B7"/>
    <w:rsid w:val="00C3238D"/>
    <w:rsid w:val="00C32BC0"/>
    <w:rsid w:val="00C32F1F"/>
    <w:rsid w:val="00C33354"/>
    <w:rsid w:val="00C3348D"/>
    <w:rsid w:val="00C33498"/>
    <w:rsid w:val="00C336C3"/>
    <w:rsid w:val="00C33BA5"/>
    <w:rsid w:val="00C33CEC"/>
    <w:rsid w:val="00C34397"/>
    <w:rsid w:val="00C34D03"/>
    <w:rsid w:val="00C34F2A"/>
    <w:rsid w:val="00C3577B"/>
    <w:rsid w:val="00C36648"/>
    <w:rsid w:val="00C36C77"/>
    <w:rsid w:val="00C3749E"/>
    <w:rsid w:val="00C37727"/>
    <w:rsid w:val="00C377E3"/>
    <w:rsid w:val="00C37847"/>
    <w:rsid w:val="00C37AA4"/>
    <w:rsid w:val="00C37C05"/>
    <w:rsid w:val="00C37F10"/>
    <w:rsid w:val="00C408BB"/>
    <w:rsid w:val="00C40D17"/>
    <w:rsid w:val="00C413AC"/>
    <w:rsid w:val="00C42072"/>
    <w:rsid w:val="00C423B9"/>
    <w:rsid w:val="00C425AA"/>
    <w:rsid w:val="00C43010"/>
    <w:rsid w:val="00C43382"/>
    <w:rsid w:val="00C44BAA"/>
    <w:rsid w:val="00C45173"/>
    <w:rsid w:val="00C456BD"/>
    <w:rsid w:val="00C45A46"/>
    <w:rsid w:val="00C45E17"/>
    <w:rsid w:val="00C45F24"/>
    <w:rsid w:val="00C4704A"/>
    <w:rsid w:val="00C476FD"/>
    <w:rsid w:val="00C479BE"/>
    <w:rsid w:val="00C47DDB"/>
    <w:rsid w:val="00C47DF5"/>
    <w:rsid w:val="00C50428"/>
    <w:rsid w:val="00C50B8F"/>
    <w:rsid w:val="00C50E6C"/>
    <w:rsid w:val="00C5166B"/>
    <w:rsid w:val="00C51875"/>
    <w:rsid w:val="00C51D95"/>
    <w:rsid w:val="00C520F2"/>
    <w:rsid w:val="00C52220"/>
    <w:rsid w:val="00C52433"/>
    <w:rsid w:val="00C52CCE"/>
    <w:rsid w:val="00C5325C"/>
    <w:rsid w:val="00C5363F"/>
    <w:rsid w:val="00C537FA"/>
    <w:rsid w:val="00C53D6C"/>
    <w:rsid w:val="00C53E7D"/>
    <w:rsid w:val="00C5496F"/>
    <w:rsid w:val="00C54FCC"/>
    <w:rsid w:val="00C55019"/>
    <w:rsid w:val="00C55826"/>
    <w:rsid w:val="00C55BC3"/>
    <w:rsid w:val="00C55DC5"/>
    <w:rsid w:val="00C57CC7"/>
    <w:rsid w:val="00C6071D"/>
    <w:rsid w:val="00C609AD"/>
    <w:rsid w:val="00C619AB"/>
    <w:rsid w:val="00C624B2"/>
    <w:rsid w:val="00C62532"/>
    <w:rsid w:val="00C62613"/>
    <w:rsid w:val="00C62D8E"/>
    <w:rsid w:val="00C6388C"/>
    <w:rsid w:val="00C6430D"/>
    <w:rsid w:val="00C64C7F"/>
    <w:rsid w:val="00C654FA"/>
    <w:rsid w:val="00C65A9B"/>
    <w:rsid w:val="00C65B38"/>
    <w:rsid w:val="00C66CEF"/>
    <w:rsid w:val="00C67DEA"/>
    <w:rsid w:val="00C70745"/>
    <w:rsid w:val="00C70EAF"/>
    <w:rsid w:val="00C735DA"/>
    <w:rsid w:val="00C74061"/>
    <w:rsid w:val="00C744E5"/>
    <w:rsid w:val="00C745B7"/>
    <w:rsid w:val="00C7530B"/>
    <w:rsid w:val="00C75E34"/>
    <w:rsid w:val="00C76B40"/>
    <w:rsid w:val="00C76E92"/>
    <w:rsid w:val="00C775B2"/>
    <w:rsid w:val="00C775EC"/>
    <w:rsid w:val="00C778A6"/>
    <w:rsid w:val="00C80C75"/>
    <w:rsid w:val="00C81E94"/>
    <w:rsid w:val="00C828E2"/>
    <w:rsid w:val="00C82EF0"/>
    <w:rsid w:val="00C83CE2"/>
    <w:rsid w:val="00C83D65"/>
    <w:rsid w:val="00C847A5"/>
    <w:rsid w:val="00C84F26"/>
    <w:rsid w:val="00C851B9"/>
    <w:rsid w:val="00C85232"/>
    <w:rsid w:val="00C85416"/>
    <w:rsid w:val="00C85B15"/>
    <w:rsid w:val="00C860DC"/>
    <w:rsid w:val="00C868BB"/>
    <w:rsid w:val="00C86941"/>
    <w:rsid w:val="00C90896"/>
    <w:rsid w:val="00C912F2"/>
    <w:rsid w:val="00C916E2"/>
    <w:rsid w:val="00C91797"/>
    <w:rsid w:val="00C92C38"/>
    <w:rsid w:val="00C930E6"/>
    <w:rsid w:val="00C9322A"/>
    <w:rsid w:val="00C93841"/>
    <w:rsid w:val="00C93AD6"/>
    <w:rsid w:val="00C93D0B"/>
    <w:rsid w:val="00C93EDD"/>
    <w:rsid w:val="00C957D0"/>
    <w:rsid w:val="00C95AB0"/>
    <w:rsid w:val="00C95C20"/>
    <w:rsid w:val="00C96593"/>
    <w:rsid w:val="00C96D34"/>
    <w:rsid w:val="00C96E7B"/>
    <w:rsid w:val="00C9725A"/>
    <w:rsid w:val="00C974E7"/>
    <w:rsid w:val="00C9761E"/>
    <w:rsid w:val="00C978DD"/>
    <w:rsid w:val="00C97A13"/>
    <w:rsid w:val="00CA05C5"/>
    <w:rsid w:val="00CA0A55"/>
    <w:rsid w:val="00CA11C2"/>
    <w:rsid w:val="00CA130C"/>
    <w:rsid w:val="00CA1E07"/>
    <w:rsid w:val="00CA2B71"/>
    <w:rsid w:val="00CA372A"/>
    <w:rsid w:val="00CA38A2"/>
    <w:rsid w:val="00CA3942"/>
    <w:rsid w:val="00CA43F8"/>
    <w:rsid w:val="00CA44AD"/>
    <w:rsid w:val="00CA4FF1"/>
    <w:rsid w:val="00CA5439"/>
    <w:rsid w:val="00CB1C78"/>
    <w:rsid w:val="00CB1DA4"/>
    <w:rsid w:val="00CB21B2"/>
    <w:rsid w:val="00CB22EF"/>
    <w:rsid w:val="00CB25D2"/>
    <w:rsid w:val="00CB3065"/>
    <w:rsid w:val="00CB3203"/>
    <w:rsid w:val="00CB3537"/>
    <w:rsid w:val="00CB39D6"/>
    <w:rsid w:val="00CB3AE7"/>
    <w:rsid w:val="00CB3B56"/>
    <w:rsid w:val="00CB4ABA"/>
    <w:rsid w:val="00CB4AFD"/>
    <w:rsid w:val="00CB4C37"/>
    <w:rsid w:val="00CB4DB3"/>
    <w:rsid w:val="00CB6725"/>
    <w:rsid w:val="00CB6F24"/>
    <w:rsid w:val="00CC0DA8"/>
    <w:rsid w:val="00CC1714"/>
    <w:rsid w:val="00CC185A"/>
    <w:rsid w:val="00CC1874"/>
    <w:rsid w:val="00CC2ADF"/>
    <w:rsid w:val="00CC39ED"/>
    <w:rsid w:val="00CC3E6B"/>
    <w:rsid w:val="00CC47FC"/>
    <w:rsid w:val="00CC4AEF"/>
    <w:rsid w:val="00CC4D70"/>
    <w:rsid w:val="00CC4D8C"/>
    <w:rsid w:val="00CC6477"/>
    <w:rsid w:val="00CC662F"/>
    <w:rsid w:val="00CC68E5"/>
    <w:rsid w:val="00CC6C1A"/>
    <w:rsid w:val="00CC6F42"/>
    <w:rsid w:val="00CC7BCA"/>
    <w:rsid w:val="00CD0A75"/>
    <w:rsid w:val="00CD1C4B"/>
    <w:rsid w:val="00CD1D80"/>
    <w:rsid w:val="00CD2938"/>
    <w:rsid w:val="00CD2E07"/>
    <w:rsid w:val="00CD3D9F"/>
    <w:rsid w:val="00CD433C"/>
    <w:rsid w:val="00CD4F64"/>
    <w:rsid w:val="00CD5379"/>
    <w:rsid w:val="00CD59BF"/>
    <w:rsid w:val="00CD5D60"/>
    <w:rsid w:val="00CD5ED1"/>
    <w:rsid w:val="00CD6C81"/>
    <w:rsid w:val="00CD6DA4"/>
    <w:rsid w:val="00CD6F12"/>
    <w:rsid w:val="00CD76E8"/>
    <w:rsid w:val="00CD79FE"/>
    <w:rsid w:val="00CD7B0E"/>
    <w:rsid w:val="00CE01AF"/>
    <w:rsid w:val="00CE0442"/>
    <w:rsid w:val="00CE074E"/>
    <w:rsid w:val="00CE0829"/>
    <w:rsid w:val="00CE2587"/>
    <w:rsid w:val="00CE2BAF"/>
    <w:rsid w:val="00CE303C"/>
    <w:rsid w:val="00CE3127"/>
    <w:rsid w:val="00CE3873"/>
    <w:rsid w:val="00CE3DB4"/>
    <w:rsid w:val="00CE3E5C"/>
    <w:rsid w:val="00CE43A3"/>
    <w:rsid w:val="00CE4E23"/>
    <w:rsid w:val="00CE4EB9"/>
    <w:rsid w:val="00CE5BA0"/>
    <w:rsid w:val="00CE65E4"/>
    <w:rsid w:val="00CE6A25"/>
    <w:rsid w:val="00CE6E04"/>
    <w:rsid w:val="00CE72A9"/>
    <w:rsid w:val="00CE74B3"/>
    <w:rsid w:val="00CE7BFF"/>
    <w:rsid w:val="00CE7F2C"/>
    <w:rsid w:val="00CF0004"/>
    <w:rsid w:val="00CF0D77"/>
    <w:rsid w:val="00CF0E39"/>
    <w:rsid w:val="00CF0E47"/>
    <w:rsid w:val="00CF1448"/>
    <w:rsid w:val="00CF24AD"/>
    <w:rsid w:val="00CF31CD"/>
    <w:rsid w:val="00CF3933"/>
    <w:rsid w:val="00CF3994"/>
    <w:rsid w:val="00CF4B08"/>
    <w:rsid w:val="00CF4CC5"/>
    <w:rsid w:val="00CF4DB3"/>
    <w:rsid w:val="00CF4FC7"/>
    <w:rsid w:val="00CF50D4"/>
    <w:rsid w:val="00CF55C2"/>
    <w:rsid w:val="00CF5E8D"/>
    <w:rsid w:val="00CF5F7A"/>
    <w:rsid w:val="00CF6324"/>
    <w:rsid w:val="00CF6D6E"/>
    <w:rsid w:val="00D002D7"/>
    <w:rsid w:val="00D00521"/>
    <w:rsid w:val="00D0063A"/>
    <w:rsid w:val="00D00935"/>
    <w:rsid w:val="00D00B4B"/>
    <w:rsid w:val="00D00F34"/>
    <w:rsid w:val="00D0107E"/>
    <w:rsid w:val="00D0110C"/>
    <w:rsid w:val="00D0271F"/>
    <w:rsid w:val="00D02FB0"/>
    <w:rsid w:val="00D030CD"/>
    <w:rsid w:val="00D037A5"/>
    <w:rsid w:val="00D03D0D"/>
    <w:rsid w:val="00D047F4"/>
    <w:rsid w:val="00D04908"/>
    <w:rsid w:val="00D04B64"/>
    <w:rsid w:val="00D051A9"/>
    <w:rsid w:val="00D056AA"/>
    <w:rsid w:val="00D05729"/>
    <w:rsid w:val="00D05779"/>
    <w:rsid w:val="00D058ED"/>
    <w:rsid w:val="00D05A1A"/>
    <w:rsid w:val="00D06CE2"/>
    <w:rsid w:val="00D075EC"/>
    <w:rsid w:val="00D07AFF"/>
    <w:rsid w:val="00D07DB9"/>
    <w:rsid w:val="00D104A0"/>
    <w:rsid w:val="00D1069D"/>
    <w:rsid w:val="00D10820"/>
    <w:rsid w:val="00D1120B"/>
    <w:rsid w:val="00D1135D"/>
    <w:rsid w:val="00D116D7"/>
    <w:rsid w:val="00D11761"/>
    <w:rsid w:val="00D12136"/>
    <w:rsid w:val="00D1285C"/>
    <w:rsid w:val="00D12B89"/>
    <w:rsid w:val="00D12D8E"/>
    <w:rsid w:val="00D13207"/>
    <w:rsid w:val="00D13A6B"/>
    <w:rsid w:val="00D14CAD"/>
    <w:rsid w:val="00D157CA"/>
    <w:rsid w:val="00D15BDA"/>
    <w:rsid w:val="00D1659B"/>
    <w:rsid w:val="00D167B9"/>
    <w:rsid w:val="00D16B50"/>
    <w:rsid w:val="00D16C8D"/>
    <w:rsid w:val="00D1724E"/>
    <w:rsid w:val="00D1748B"/>
    <w:rsid w:val="00D174FE"/>
    <w:rsid w:val="00D176C4"/>
    <w:rsid w:val="00D17757"/>
    <w:rsid w:val="00D203EE"/>
    <w:rsid w:val="00D2072B"/>
    <w:rsid w:val="00D20B26"/>
    <w:rsid w:val="00D20B40"/>
    <w:rsid w:val="00D20BF4"/>
    <w:rsid w:val="00D20FB3"/>
    <w:rsid w:val="00D211FD"/>
    <w:rsid w:val="00D21632"/>
    <w:rsid w:val="00D21711"/>
    <w:rsid w:val="00D21C7C"/>
    <w:rsid w:val="00D223FE"/>
    <w:rsid w:val="00D22C74"/>
    <w:rsid w:val="00D23125"/>
    <w:rsid w:val="00D237F6"/>
    <w:rsid w:val="00D2388E"/>
    <w:rsid w:val="00D24272"/>
    <w:rsid w:val="00D245F9"/>
    <w:rsid w:val="00D24E41"/>
    <w:rsid w:val="00D25023"/>
    <w:rsid w:val="00D25B29"/>
    <w:rsid w:val="00D26127"/>
    <w:rsid w:val="00D261E1"/>
    <w:rsid w:val="00D26258"/>
    <w:rsid w:val="00D26F83"/>
    <w:rsid w:val="00D272F5"/>
    <w:rsid w:val="00D27463"/>
    <w:rsid w:val="00D27488"/>
    <w:rsid w:val="00D27520"/>
    <w:rsid w:val="00D27F13"/>
    <w:rsid w:val="00D30147"/>
    <w:rsid w:val="00D30318"/>
    <w:rsid w:val="00D30763"/>
    <w:rsid w:val="00D30954"/>
    <w:rsid w:val="00D30D4B"/>
    <w:rsid w:val="00D31107"/>
    <w:rsid w:val="00D31FE7"/>
    <w:rsid w:val="00D32738"/>
    <w:rsid w:val="00D33CEF"/>
    <w:rsid w:val="00D3412D"/>
    <w:rsid w:val="00D349E5"/>
    <w:rsid w:val="00D34D2F"/>
    <w:rsid w:val="00D34D3D"/>
    <w:rsid w:val="00D35D58"/>
    <w:rsid w:val="00D36E80"/>
    <w:rsid w:val="00D37911"/>
    <w:rsid w:val="00D37977"/>
    <w:rsid w:val="00D404E2"/>
    <w:rsid w:val="00D407B2"/>
    <w:rsid w:val="00D407E1"/>
    <w:rsid w:val="00D40B8F"/>
    <w:rsid w:val="00D4121D"/>
    <w:rsid w:val="00D412C3"/>
    <w:rsid w:val="00D416FF"/>
    <w:rsid w:val="00D41743"/>
    <w:rsid w:val="00D41A2D"/>
    <w:rsid w:val="00D4314D"/>
    <w:rsid w:val="00D444F0"/>
    <w:rsid w:val="00D4481B"/>
    <w:rsid w:val="00D45854"/>
    <w:rsid w:val="00D458F9"/>
    <w:rsid w:val="00D45C8D"/>
    <w:rsid w:val="00D4631E"/>
    <w:rsid w:val="00D46C85"/>
    <w:rsid w:val="00D46CAD"/>
    <w:rsid w:val="00D46F74"/>
    <w:rsid w:val="00D50E03"/>
    <w:rsid w:val="00D53394"/>
    <w:rsid w:val="00D55862"/>
    <w:rsid w:val="00D55C59"/>
    <w:rsid w:val="00D55DCC"/>
    <w:rsid w:val="00D55E6C"/>
    <w:rsid w:val="00D563F1"/>
    <w:rsid w:val="00D565FB"/>
    <w:rsid w:val="00D569F6"/>
    <w:rsid w:val="00D56BF0"/>
    <w:rsid w:val="00D574D5"/>
    <w:rsid w:val="00D57526"/>
    <w:rsid w:val="00D57880"/>
    <w:rsid w:val="00D57DD9"/>
    <w:rsid w:val="00D60987"/>
    <w:rsid w:val="00D618CE"/>
    <w:rsid w:val="00D61EE0"/>
    <w:rsid w:val="00D62B2E"/>
    <w:rsid w:val="00D62E88"/>
    <w:rsid w:val="00D63C68"/>
    <w:rsid w:val="00D640F5"/>
    <w:rsid w:val="00D644D2"/>
    <w:rsid w:val="00D64D80"/>
    <w:rsid w:val="00D657D2"/>
    <w:rsid w:val="00D65A1C"/>
    <w:rsid w:val="00D65E8B"/>
    <w:rsid w:val="00D66EC1"/>
    <w:rsid w:val="00D6778D"/>
    <w:rsid w:val="00D6797F"/>
    <w:rsid w:val="00D70586"/>
    <w:rsid w:val="00D706AF"/>
    <w:rsid w:val="00D70AC0"/>
    <w:rsid w:val="00D70F2E"/>
    <w:rsid w:val="00D71241"/>
    <w:rsid w:val="00D7128F"/>
    <w:rsid w:val="00D7157D"/>
    <w:rsid w:val="00D71DA9"/>
    <w:rsid w:val="00D71E9E"/>
    <w:rsid w:val="00D72D62"/>
    <w:rsid w:val="00D72E34"/>
    <w:rsid w:val="00D73E37"/>
    <w:rsid w:val="00D74D4C"/>
    <w:rsid w:val="00D75B99"/>
    <w:rsid w:val="00D75DC6"/>
    <w:rsid w:val="00D762F8"/>
    <w:rsid w:val="00D7636C"/>
    <w:rsid w:val="00D802FE"/>
    <w:rsid w:val="00D8043A"/>
    <w:rsid w:val="00D80CAA"/>
    <w:rsid w:val="00D80F2D"/>
    <w:rsid w:val="00D80FE5"/>
    <w:rsid w:val="00D814C7"/>
    <w:rsid w:val="00D8182F"/>
    <w:rsid w:val="00D81E90"/>
    <w:rsid w:val="00D81F42"/>
    <w:rsid w:val="00D82992"/>
    <w:rsid w:val="00D82CEB"/>
    <w:rsid w:val="00D830CA"/>
    <w:rsid w:val="00D831BA"/>
    <w:rsid w:val="00D838CF"/>
    <w:rsid w:val="00D83BEF"/>
    <w:rsid w:val="00D83FFC"/>
    <w:rsid w:val="00D84394"/>
    <w:rsid w:val="00D8449F"/>
    <w:rsid w:val="00D85A1C"/>
    <w:rsid w:val="00D85E53"/>
    <w:rsid w:val="00D874F0"/>
    <w:rsid w:val="00D8752E"/>
    <w:rsid w:val="00D87549"/>
    <w:rsid w:val="00D87896"/>
    <w:rsid w:val="00D87CEA"/>
    <w:rsid w:val="00D902DE"/>
    <w:rsid w:val="00D90761"/>
    <w:rsid w:val="00D910BE"/>
    <w:rsid w:val="00D91AD7"/>
    <w:rsid w:val="00D91B71"/>
    <w:rsid w:val="00D92423"/>
    <w:rsid w:val="00D92662"/>
    <w:rsid w:val="00D92736"/>
    <w:rsid w:val="00D92C61"/>
    <w:rsid w:val="00D93AAD"/>
    <w:rsid w:val="00D93AC1"/>
    <w:rsid w:val="00D93CAD"/>
    <w:rsid w:val="00D9406E"/>
    <w:rsid w:val="00D942B4"/>
    <w:rsid w:val="00D94606"/>
    <w:rsid w:val="00D949E1"/>
    <w:rsid w:val="00D94C12"/>
    <w:rsid w:val="00D95173"/>
    <w:rsid w:val="00D95BB0"/>
    <w:rsid w:val="00D9616A"/>
    <w:rsid w:val="00D964E7"/>
    <w:rsid w:val="00D96681"/>
    <w:rsid w:val="00D96AE4"/>
    <w:rsid w:val="00D974CE"/>
    <w:rsid w:val="00DA0A49"/>
    <w:rsid w:val="00DA0AF6"/>
    <w:rsid w:val="00DA0D5C"/>
    <w:rsid w:val="00DA11B3"/>
    <w:rsid w:val="00DA1737"/>
    <w:rsid w:val="00DA1839"/>
    <w:rsid w:val="00DA1A8F"/>
    <w:rsid w:val="00DA1DE5"/>
    <w:rsid w:val="00DA2037"/>
    <w:rsid w:val="00DA2BE7"/>
    <w:rsid w:val="00DA31DC"/>
    <w:rsid w:val="00DA389B"/>
    <w:rsid w:val="00DA3E3C"/>
    <w:rsid w:val="00DA41FA"/>
    <w:rsid w:val="00DA42FC"/>
    <w:rsid w:val="00DA6284"/>
    <w:rsid w:val="00DA7FB4"/>
    <w:rsid w:val="00DB004D"/>
    <w:rsid w:val="00DB01D2"/>
    <w:rsid w:val="00DB0975"/>
    <w:rsid w:val="00DB0AB3"/>
    <w:rsid w:val="00DB107C"/>
    <w:rsid w:val="00DB11B1"/>
    <w:rsid w:val="00DB194B"/>
    <w:rsid w:val="00DB258C"/>
    <w:rsid w:val="00DB2771"/>
    <w:rsid w:val="00DB3561"/>
    <w:rsid w:val="00DB3594"/>
    <w:rsid w:val="00DB3A63"/>
    <w:rsid w:val="00DB3DA7"/>
    <w:rsid w:val="00DB4192"/>
    <w:rsid w:val="00DB4BE6"/>
    <w:rsid w:val="00DB516A"/>
    <w:rsid w:val="00DB55F9"/>
    <w:rsid w:val="00DB6E0C"/>
    <w:rsid w:val="00DB72F7"/>
    <w:rsid w:val="00DB7712"/>
    <w:rsid w:val="00DB77F6"/>
    <w:rsid w:val="00DB7F81"/>
    <w:rsid w:val="00DC0328"/>
    <w:rsid w:val="00DC046A"/>
    <w:rsid w:val="00DC0F4B"/>
    <w:rsid w:val="00DC125B"/>
    <w:rsid w:val="00DC1977"/>
    <w:rsid w:val="00DC1DE9"/>
    <w:rsid w:val="00DC3214"/>
    <w:rsid w:val="00DC3491"/>
    <w:rsid w:val="00DC37C7"/>
    <w:rsid w:val="00DC43CE"/>
    <w:rsid w:val="00DC4E38"/>
    <w:rsid w:val="00DC510E"/>
    <w:rsid w:val="00DC59E8"/>
    <w:rsid w:val="00DC5FE7"/>
    <w:rsid w:val="00DC683A"/>
    <w:rsid w:val="00DC7DEE"/>
    <w:rsid w:val="00DD053E"/>
    <w:rsid w:val="00DD0BF6"/>
    <w:rsid w:val="00DD152C"/>
    <w:rsid w:val="00DD1824"/>
    <w:rsid w:val="00DD1F79"/>
    <w:rsid w:val="00DD292A"/>
    <w:rsid w:val="00DD2EE1"/>
    <w:rsid w:val="00DD31E7"/>
    <w:rsid w:val="00DD399E"/>
    <w:rsid w:val="00DD3CCA"/>
    <w:rsid w:val="00DD4E34"/>
    <w:rsid w:val="00DD5E4A"/>
    <w:rsid w:val="00DD6045"/>
    <w:rsid w:val="00DD64A6"/>
    <w:rsid w:val="00DD6AD9"/>
    <w:rsid w:val="00DD6C6C"/>
    <w:rsid w:val="00DD7BB5"/>
    <w:rsid w:val="00DE0247"/>
    <w:rsid w:val="00DE1375"/>
    <w:rsid w:val="00DE14A5"/>
    <w:rsid w:val="00DE161B"/>
    <w:rsid w:val="00DE19F5"/>
    <w:rsid w:val="00DE1E7B"/>
    <w:rsid w:val="00DE2446"/>
    <w:rsid w:val="00DE29B8"/>
    <w:rsid w:val="00DE3556"/>
    <w:rsid w:val="00DE4802"/>
    <w:rsid w:val="00DE4EC9"/>
    <w:rsid w:val="00DE531F"/>
    <w:rsid w:val="00DE55E8"/>
    <w:rsid w:val="00DE580A"/>
    <w:rsid w:val="00DE5F56"/>
    <w:rsid w:val="00DE6D6B"/>
    <w:rsid w:val="00DE701A"/>
    <w:rsid w:val="00DE7154"/>
    <w:rsid w:val="00DE7672"/>
    <w:rsid w:val="00DE7C60"/>
    <w:rsid w:val="00DF0A1A"/>
    <w:rsid w:val="00DF0C24"/>
    <w:rsid w:val="00DF1CE0"/>
    <w:rsid w:val="00DF1E6A"/>
    <w:rsid w:val="00DF2013"/>
    <w:rsid w:val="00DF2426"/>
    <w:rsid w:val="00DF2A31"/>
    <w:rsid w:val="00DF2EEE"/>
    <w:rsid w:val="00DF2F65"/>
    <w:rsid w:val="00DF5435"/>
    <w:rsid w:val="00DF5915"/>
    <w:rsid w:val="00DF59C2"/>
    <w:rsid w:val="00DF63B5"/>
    <w:rsid w:val="00DF6D28"/>
    <w:rsid w:val="00E01832"/>
    <w:rsid w:val="00E01A19"/>
    <w:rsid w:val="00E01C40"/>
    <w:rsid w:val="00E0290C"/>
    <w:rsid w:val="00E029AC"/>
    <w:rsid w:val="00E02D37"/>
    <w:rsid w:val="00E030DD"/>
    <w:rsid w:val="00E039E8"/>
    <w:rsid w:val="00E04B01"/>
    <w:rsid w:val="00E04BD4"/>
    <w:rsid w:val="00E054F9"/>
    <w:rsid w:val="00E058B2"/>
    <w:rsid w:val="00E05C17"/>
    <w:rsid w:val="00E06198"/>
    <w:rsid w:val="00E0619A"/>
    <w:rsid w:val="00E0693B"/>
    <w:rsid w:val="00E101B2"/>
    <w:rsid w:val="00E117E5"/>
    <w:rsid w:val="00E12036"/>
    <w:rsid w:val="00E12A61"/>
    <w:rsid w:val="00E1302F"/>
    <w:rsid w:val="00E13321"/>
    <w:rsid w:val="00E1397B"/>
    <w:rsid w:val="00E13BD4"/>
    <w:rsid w:val="00E13CB6"/>
    <w:rsid w:val="00E141C0"/>
    <w:rsid w:val="00E1443D"/>
    <w:rsid w:val="00E14ABC"/>
    <w:rsid w:val="00E1586C"/>
    <w:rsid w:val="00E15DB4"/>
    <w:rsid w:val="00E17307"/>
    <w:rsid w:val="00E17A46"/>
    <w:rsid w:val="00E202F8"/>
    <w:rsid w:val="00E203C4"/>
    <w:rsid w:val="00E2088F"/>
    <w:rsid w:val="00E20CC6"/>
    <w:rsid w:val="00E20D34"/>
    <w:rsid w:val="00E20FC6"/>
    <w:rsid w:val="00E21508"/>
    <w:rsid w:val="00E21B18"/>
    <w:rsid w:val="00E21B6A"/>
    <w:rsid w:val="00E21EDE"/>
    <w:rsid w:val="00E2219F"/>
    <w:rsid w:val="00E22220"/>
    <w:rsid w:val="00E22709"/>
    <w:rsid w:val="00E227E9"/>
    <w:rsid w:val="00E22AD3"/>
    <w:rsid w:val="00E232F0"/>
    <w:rsid w:val="00E23EC3"/>
    <w:rsid w:val="00E2403D"/>
    <w:rsid w:val="00E24465"/>
    <w:rsid w:val="00E249A8"/>
    <w:rsid w:val="00E24AFA"/>
    <w:rsid w:val="00E24D37"/>
    <w:rsid w:val="00E24EC5"/>
    <w:rsid w:val="00E25ADD"/>
    <w:rsid w:val="00E26BB0"/>
    <w:rsid w:val="00E26D12"/>
    <w:rsid w:val="00E2711F"/>
    <w:rsid w:val="00E27816"/>
    <w:rsid w:val="00E27F82"/>
    <w:rsid w:val="00E3050A"/>
    <w:rsid w:val="00E30709"/>
    <w:rsid w:val="00E3084E"/>
    <w:rsid w:val="00E30A7C"/>
    <w:rsid w:val="00E3105E"/>
    <w:rsid w:val="00E3115E"/>
    <w:rsid w:val="00E311AE"/>
    <w:rsid w:val="00E31561"/>
    <w:rsid w:val="00E3173D"/>
    <w:rsid w:val="00E31B62"/>
    <w:rsid w:val="00E32152"/>
    <w:rsid w:val="00E3252B"/>
    <w:rsid w:val="00E3279D"/>
    <w:rsid w:val="00E33379"/>
    <w:rsid w:val="00E33394"/>
    <w:rsid w:val="00E334BD"/>
    <w:rsid w:val="00E33D40"/>
    <w:rsid w:val="00E347C1"/>
    <w:rsid w:val="00E34C2B"/>
    <w:rsid w:val="00E35D9C"/>
    <w:rsid w:val="00E35E72"/>
    <w:rsid w:val="00E364CF"/>
    <w:rsid w:val="00E36B7C"/>
    <w:rsid w:val="00E36BA1"/>
    <w:rsid w:val="00E36FF9"/>
    <w:rsid w:val="00E37085"/>
    <w:rsid w:val="00E37A00"/>
    <w:rsid w:val="00E40CED"/>
    <w:rsid w:val="00E4111C"/>
    <w:rsid w:val="00E41D9A"/>
    <w:rsid w:val="00E41E3F"/>
    <w:rsid w:val="00E41FC6"/>
    <w:rsid w:val="00E422D6"/>
    <w:rsid w:val="00E4280F"/>
    <w:rsid w:val="00E42C5A"/>
    <w:rsid w:val="00E43436"/>
    <w:rsid w:val="00E43732"/>
    <w:rsid w:val="00E4585D"/>
    <w:rsid w:val="00E45BB1"/>
    <w:rsid w:val="00E46A9A"/>
    <w:rsid w:val="00E46B03"/>
    <w:rsid w:val="00E46E62"/>
    <w:rsid w:val="00E47601"/>
    <w:rsid w:val="00E50A3D"/>
    <w:rsid w:val="00E51EA9"/>
    <w:rsid w:val="00E5358F"/>
    <w:rsid w:val="00E535DF"/>
    <w:rsid w:val="00E54127"/>
    <w:rsid w:val="00E54C77"/>
    <w:rsid w:val="00E5514D"/>
    <w:rsid w:val="00E5528C"/>
    <w:rsid w:val="00E554DF"/>
    <w:rsid w:val="00E55750"/>
    <w:rsid w:val="00E5662B"/>
    <w:rsid w:val="00E566F8"/>
    <w:rsid w:val="00E57BFB"/>
    <w:rsid w:val="00E57E21"/>
    <w:rsid w:val="00E60943"/>
    <w:rsid w:val="00E60A64"/>
    <w:rsid w:val="00E60AC1"/>
    <w:rsid w:val="00E60D90"/>
    <w:rsid w:val="00E624AA"/>
    <w:rsid w:val="00E62B61"/>
    <w:rsid w:val="00E62CBD"/>
    <w:rsid w:val="00E62D8B"/>
    <w:rsid w:val="00E63270"/>
    <w:rsid w:val="00E63730"/>
    <w:rsid w:val="00E63C2C"/>
    <w:rsid w:val="00E64AD1"/>
    <w:rsid w:val="00E64B83"/>
    <w:rsid w:val="00E64F8E"/>
    <w:rsid w:val="00E66315"/>
    <w:rsid w:val="00E66BB8"/>
    <w:rsid w:val="00E67A56"/>
    <w:rsid w:val="00E7023C"/>
    <w:rsid w:val="00E70419"/>
    <w:rsid w:val="00E71DE5"/>
    <w:rsid w:val="00E72153"/>
    <w:rsid w:val="00E72159"/>
    <w:rsid w:val="00E72414"/>
    <w:rsid w:val="00E72B1F"/>
    <w:rsid w:val="00E7333D"/>
    <w:rsid w:val="00E7370B"/>
    <w:rsid w:val="00E73FA2"/>
    <w:rsid w:val="00E75963"/>
    <w:rsid w:val="00E76629"/>
    <w:rsid w:val="00E77437"/>
    <w:rsid w:val="00E77A25"/>
    <w:rsid w:val="00E77BD6"/>
    <w:rsid w:val="00E80637"/>
    <w:rsid w:val="00E80D97"/>
    <w:rsid w:val="00E811D1"/>
    <w:rsid w:val="00E81FC7"/>
    <w:rsid w:val="00E82162"/>
    <w:rsid w:val="00E82F49"/>
    <w:rsid w:val="00E83363"/>
    <w:rsid w:val="00E835A2"/>
    <w:rsid w:val="00E83A91"/>
    <w:rsid w:val="00E84170"/>
    <w:rsid w:val="00E867AA"/>
    <w:rsid w:val="00E86838"/>
    <w:rsid w:val="00E869FC"/>
    <w:rsid w:val="00E870E9"/>
    <w:rsid w:val="00E871AE"/>
    <w:rsid w:val="00E8728A"/>
    <w:rsid w:val="00E87F73"/>
    <w:rsid w:val="00E902AB"/>
    <w:rsid w:val="00E90770"/>
    <w:rsid w:val="00E90CC5"/>
    <w:rsid w:val="00E9110F"/>
    <w:rsid w:val="00E91676"/>
    <w:rsid w:val="00E925F7"/>
    <w:rsid w:val="00E9338E"/>
    <w:rsid w:val="00E933A6"/>
    <w:rsid w:val="00E93ACF"/>
    <w:rsid w:val="00E94052"/>
    <w:rsid w:val="00E9417C"/>
    <w:rsid w:val="00E9460A"/>
    <w:rsid w:val="00E951BF"/>
    <w:rsid w:val="00E954AE"/>
    <w:rsid w:val="00E955BE"/>
    <w:rsid w:val="00E955C5"/>
    <w:rsid w:val="00E956F4"/>
    <w:rsid w:val="00E9642B"/>
    <w:rsid w:val="00E96916"/>
    <w:rsid w:val="00E969C1"/>
    <w:rsid w:val="00E96C54"/>
    <w:rsid w:val="00E96DB1"/>
    <w:rsid w:val="00E9766B"/>
    <w:rsid w:val="00EA09C0"/>
    <w:rsid w:val="00EA09C4"/>
    <w:rsid w:val="00EA0AAF"/>
    <w:rsid w:val="00EA10A8"/>
    <w:rsid w:val="00EA1312"/>
    <w:rsid w:val="00EA26F9"/>
    <w:rsid w:val="00EA3406"/>
    <w:rsid w:val="00EA3669"/>
    <w:rsid w:val="00EA3BC6"/>
    <w:rsid w:val="00EA3F87"/>
    <w:rsid w:val="00EA5486"/>
    <w:rsid w:val="00EA6E00"/>
    <w:rsid w:val="00EB0B24"/>
    <w:rsid w:val="00EB18D7"/>
    <w:rsid w:val="00EB19E2"/>
    <w:rsid w:val="00EB1B85"/>
    <w:rsid w:val="00EB1B93"/>
    <w:rsid w:val="00EB1D29"/>
    <w:rsid w:val="00EB1F59"/>
    <w:rsid w:val="00EB23ED"/>
    <w:rsid w:val="00EB2777"/>
    <w:rsid w:val="00EB406E"/>
    <w:rsid w:val="00EB42DC"/>
    <w:rsid w:val="00EB4AAD"/>
    <w:rsid w:val="00EB52C0"/>
    <w:rsid w:val="00EB5F03"/>
    <w:rsid w:val="00EB5FAB"/>
    <w:rsid w:val="00EB74D9"/>
    <w:rsid w:val="00EB7B27"/>
    <w:rsid w:val="00EB7DA5"/>
    <w:rsid w:val="00EC01BE"/>
    <w:rsid w:val="00EC0916"/>
    <w:rsid w:val="00EC0A07"/>
    <w:rsid w:val="00EC0DB0"/>
    <w:rsid w:val="00EC1277"/>
    <w:rsid w:val="00EC1E97"/>
    <w:rsid w:val="00EC2456"/>
    <w:rsid w:val="00EC2D88"/>
    <w:rsid w:val="00EC2F50"/>
    <w:rsid w:val="00EC3060"/>
    <w:rsid w:val="00EC3804"/>
    <w:rsid w:val="00EC3C17"/>
    <w:rsid w:val="00EC4224"/>
    <w:rsid w:val="00EC474A"/>
    <w:rsid w:val="00EC4CAB"/>
    <w:rsid w:val="00EC502C"/>
    <w:rsid w:val="00EC51AF"/>
    <w:rsid w:val="00EC52B6"/>
    <w:rsid w:val="00EC5699"/>
    <w:rsid w:val="00EC56D0"/>
    <w:rsid w:val="00EC588A"/>
    <w:rsid w:val="00EC5C45"/>
    <w:rsid w:val="00EC6524"/>
    <w:rsid w:val="00EC6E54"/>
    <w:rsid w:val="00ED0BAB"/>
    <w:rsid w:val="00ED0C4E"/>
    <w:rsid w:val="00ED1182"/>
    <w:rsid w:val="00ED138E"/>
    <w:rsid w:val="00ED1B71"/>
    <w:rsid w:val="00ED229D"/>
    <w:rsid w:val="00ED27A4"/>
    <w:rsid w:val="00ED2AB0"/>
    <w:rsid w:val="00ED353E"/>
    <w:rsid w:val="00ED3545"/>
    <w:rsid w:val="00ED3AB8"/>
    <w:rsid w:val="00ED3AE6"/>
    <w:rsid w:val="00ED3E2D"/>
    <w:rsid w:val="00ED462F"/>
    <w:rsid w:val="00ED4671"/>
    <w:rsid w:val="00ED4F65"/>
    <w:rsid w:val="00ED501F"/>
    <w:rsid w:val="00ED5378"/>
    <w:rsid w:val="00ED55F9"/>
    <w:rsid w:val="00ED56CD"/>
    <w:rsid w:val="00ED5788"/>
    <w:rsid w:val="00ED5AB0"/>
    <w:rsid w:val="00ED5B1F"/>
    <w:rsid w:val="00ED5CFC"/>
    <w:rsid w:val="00ED6447"/>
    <w:rsid w:val="00ED6B67"/>
    <w:rsid w:val="00ED72E2"/>
    <w:rsid w:val="00ED74FD"/>
    <w:rsid w:val="00ED7887"/>
    <w:rsid w:val="00ED7E8B"/>
    <w:rsid w:val="00EE055F"/>
    <w:rsid w:val="00EE0D22"/>
    <w:rsid w:val="00EE0EE9"/>
    <w:rsid w:val="00EE1335"/>
    <w:rsid w:val="00EE1BC0"/>
    <w:rsid w:val="00EE2DE3"/>
    <w:rsid w:val="00EE2E1E"/>
    <w:rsid w:val="00EE38DF"/>
    <w:rsid w:val="00EE3EEC"/>
    <w:rsid w:val="00EE4040"/>
    <w:rsid w:val="00EE416A"/>
    <w:rsid w:val="00EE4AC2"/>
    <w:rsid w:val="00EE4C6F"/>
    <w:rsid w:val="00EE5508"/>
    <w:rsid w:val="00EE58E2"/>
    <w:rsid w:val="00EE5C2E"/>
    <w:rsid w:val="00EE5E71"/>
    <w:rsid w:val="00EE6097"/>
    <w:rsid w:val="00EE7B45"/>
    <w:rsid w:val="00EF0318"/>
    <w:rsid w:val="00EF10C7"/>
    <w:rsid w:val="00EF1380"/>
    <w:rsid w:val="00EF1870"/>
    <w:rsid w:val="00EF1E28"/>
    <w:rsid w:val="00EF2140"/>
    <w:rsid w:val="00EF2308"/>
    <w:rsid w:val="00EF2359"/>
    <w:rsid w:val="00EF2791"/>
    <w:rsid w:val="00EF2846"/>
    <w:rsid w:val="00EF4277"/>
    <w:rsid w:val="00EF4BD3"/>
    <w:rsid w:val="00EF57A2"/>
    <w:rsid w:val="00EF5C0E"/>
    <w:rsid w:val="00EF5CA0"/>
    <w:rsid w:val="00EF69B1"/>
    <w:rsid w:val="00EF6C74"/>
    <w:rsid w:val="00EF774B"/>
    <w:rsid w:val="00EF7925"/>
    <w:rsid w:val="00EF7A05"/>
    <w:rsid w:val="00EF7AEB"/>
    <w:rsid w:val="00EF7BD9"/>
    <w:rsid w:val="00EF7ED2"/>
    <w:rsid w:val="00EF7F10"/>
    <w:rsid w:val="00F0016E"/>
    <w:rsid w:val="00F0039C"/>
    <w:rsid w:val="00F00578"/>
    <w:rsid w:val="00F00ACA"/>
    <w:rsid w:val="00F00D1F"/>
    <w:rsid w:val="00F00F66"/>
    <w:rsid w:val="00F029AF"/>
    <w:rsid w:val="00F02A23"/>
    <w:rsid w:val="00F02BC8"/>
    <w:rsid w:val="00F035DF"/>
    <w:rsid w:val="00F039C6"/>
    <w:rsid w:val="00F04210"/>
    <w:rsid w:val="00F04ED0"/>
    <w:rsid w:val="00F05364"/>
    <w:rsid w:val="00F054F4"/>
    <w:rsid w:val="00F05622"/>
    <w:rsid w:val="00F06848"/>
    <w:rsid w:val="00F06E5B"/>
    <w:rsid w:val="00F06F25"/>
    <w:rsid w:val="00F0755E"/>
    <w:rsid w:val="00F1019E"/>
    <w:rsid w:val="00F10274"/>
    <w:rsid w:val="00F10C1D"/>
    <w:rsid w:val="00F10CF1"/>
    <w:rsid w:val="00F10F72"/>
    <w:rsid w:val="00F1154E"/>
    <w:rsid w:val="00F12191"/>
    <w:rsid w:val="00F12244"/>
    <w:rsid w:val="00F1237A"/>
    <w:rsid w:val="00F12E3D"/>
    <w:rsid w:val="00F12FA0"/>
    <w:rsid w:val="00F1318A"/>
    <w:rsid w:val="00F137AB"/>
    <w:rsid w:val="00F13F6D"/>
    <w:rsid w:val="00F142D4"/>
    <w:rsid w:val="00F164ED"/>
    <w:rsid w:val="00F169EB"/>
    <w:rsid w:val="00F17AC9"/>
    <w:rsid w:val="00F17E24"/>
    <w:rsid w:val="00F207D5"/>
    <w:rsid w:val="00F2188F"/>
    <w:rsid w:val="00F21DB1"/>
    <w:rsid w:val="00F221CF"/>
    <w:rsid w:val="00F22505"/>
    <w:rsid w:val="00F23181"/>
    <w:rsid w:val="00F2379F"/>
    <w:rsid w:val="00F23A56"/>
    <w:rsid w:val="00F23C9C"/>
    <w:rsid w:val="00F240BB"/>
    <w:rsid w:val="00F2432A"/>
    <w:rsid w:val="00F246EB"/>
    <w:rsid w:val="00F24957"/>
    <w:rsid w:val="00F24CD2"/>
    <w:rsid w:val="00F2595A"/>
    <w:rsid w:val="00F26410"/>
    <w:rsid w:val="00F26A73"/>
    <w:rsid w:val="00F26E39"/>
    <w:rsid w:val="00F26E84"/>
    <w:rsid w:val="00F27134"/>
    <w:rsid w:val="00F27E65"/>
    <w:rsid w:val="00F3015C"/>
    <w:rsid w:val="00F30674"/>
    <w:rsid w:val="00F30865"/>
    <w:rsid w:val="00F30C05"/>
    <w:rsid w:val="00F30E09"/>
    <w:rsid w:val="00F31610"/>
    <w:rsid w:val="00F31A44"/>
    <w:rsid w:val="00F31E75"/>
    <w:rsid w:val="00F320C1"/>
    <w:rsid w:val="00F32255"/>
    <w:rsid w:val="00F32DE3"/>
    <w:rsid w:val="00F3331C"/>
    <w:rsid w:val="00F3358D"/>
    <w:rsid w:val="00F33E50"/>
    <w:rsid w:val="00F34391"/>
    <w:rsid w:val="00F34615"/>
    <w:rsid w:val="00F34800"/>
    <w:rsid w:val="00F34803"/>
    <w:rsid w:val="00F34AC5"/>
    <w:rsid w:val="00F34C2A"/>
    <w:rsid w:val="00F353AA"/>
    <w:rsid w:val="00F35448"/>
    <w:rsid w:val="00F35589"/>
    <w:rsid w:val="00F36632"/>
    <w:rsid w:val="00F36FA3"/>
    <w:rsid w:val="00F3778A"/>
    <w:rsid w:val="00F37B0C"/>
    <w:rsid w:val="00F37FE5"/>
    <w:rsid w:val="00F40F54"/>
    <w:rsid w:val="00F410D4"/>
    <w:rsid w:val="00F41667"/>
    <w:rsid w:val="00F4168F"/>
    <w:rsid w:val="00F41CE5"/>
    <w:rsid w:val="00F41D46"/>
    <w:rsid w:val="00F420EC"/>
    <w:rsid w:val="00F42135"/>
    <w:rsid w:val="00F42743"/>
    <w:rsid w:val="00F431B5"/>
    <w:rsid w:val="00F433DC"/>
    <w:rsid w:val="00F438FA"/>
    <w:rsid w:val="00F43E6A"/>
    <w:rsid w:val="00F44D9C"/>
    <w:rsid w:val="00F44DFC"/>
    <w:rsid w:val="00F454FC"/>
    <w:rsid w:val="00F45A06"/>
    <w:rsid w:val="00F45C3F"/>
    <w:rsid w:val="00F45F57"/>
    <w:rsid w:val="00F460B5"/>
    <w:rsid w:val="00F50785"/>
    <w:rsid w:val="00F50985"/>
    <w:rsid w:val="00F5141B"/>
    <w:rsid w:val="00F51505"/>
    <w:rsid w:val="00F518C3"/>
    <w:rsid w:val="00F54922"/>
    <w:rsid w:val="00F54AE2"/>
    <w:rsid w:val="00F54E1F"/>
    <w:rsid w:val="00F54E53"/>
    <w:rsid w:val="00F5510F"/>
    <w:rsid w:val="00F55277"/>
    <w:rsid w:val="00F5549B"/>
    <w:rsid w:val="00F557E4"/>
    <w:rsid w:val="00F55E7B"/>
    <w:rsid w:val="00F56022"/>
    <w:rsid w:val="00F568EA"/>
    <w:rsid w:val="00F56B1C"/>
    <w:rsid w:val="00F56DB7"/>
    <w:rsid w:val="00F56E76"/>
    <w:rsid w:val="00F56F5B"/>
    <w:rsid w:val="00F57176"/>
    <w:rsid w:val="00F5798E"/>
    <w:rsid w:val="00F57D44"/>
    <w:rsid w:val="00F57DE2"/>
    <w:rsid w:val="00F57F03"/>
    <w:rsid w:val="00F600B3"/>
    <w:rsid w:val="00F602A8"/>
    <w:rsid w:val="00F60F2D"/>
    <w:rsid w:val="00F613E5"/>
    <w:rsid w:val="00F61888"/>
    <w:rsid w:val="00F61D16"/>
    <w:rsid w:val="00F61EFF"/>
    <w:rsid w:val="00F61FE3"/>
    <w:rsid w:val="00F621F5"/>
    <w:rsid w:val="00F6283E"/>
    <w:rsid w:val="00F62F9A"/>
    <w:rsid w:val="00F63524"/>
    <w:rsid w:val="00F637D7"/>
    <w:rsid w:val="00F63C07"/>
    <w:rsid w:val="00F642C5"/>
    <w:rsid w:val="00F6497A"/>
    <w:rsid w:val="00F64ADE"/>
    <w:rsid w:val="00F6682F"/>
    <w:rsid w:val="00F6691B"/>
    <w:rsid w:val="00F669CF"/>
    <w:rsid w:val="00F66C45"/>
    <w:rsid w:val="00F67343"/>
    <w:rsid w:val="00F67900"/>
    <w:rsid w:val="00F67931"/>
    <w:rsid w:val="00F67A3F"/>
    <w:rsid w:val="00F700CC"/>
    <w:rsid w:val="00F701EF"/>
    <w:rsid w:val="00F704FA"/>
    <w:rsid w:val="00F70746"/>
    <w:rsid w:val="00F70923"/>
    <w:rsid w:val="00F70C5E"/>
    <w:rsid w:val="00F70EF3"/>
    <w:rsid w:val="00F7100A"/>
    <w:rsid w:val="00F71B1D"/>
    <w:rsid w:val="00F71D5C"/>
    <w:rsid w:val="00F72325"/>
    <w:rsid w:val="00F72A1D"/>
    <w:rsid w:val="00F73446"/>
    <w:rsid w:val="00F73EB0"/>
    <w:rsid w:val="00F73FD8"/>
    <w:rsid w:val="00F74C09"/>
    <w:rsid w:val="00F74CD7"/>
    <w:rsid w:val="00F75026"/>
    <w:rsid w:val="00F7516B"/>
    <w:rsid w:val="00F759D8"/>
    <w:rsid w:val="00F75BCE"/>
    <w:rsid w:val="00F76248"/>
    <w:rsid w:val="00F762E7"/>
    <w:rsid w:val="00F76A66"/>
    <w:rsid w:val="00F7726D"/>
    <w:rsid w:val="00F77691"/>
    <w:rsid w:val="00F77B17"/>
    <w:rsid w:val="00F806B8"/>
    <w:rsid w:val="00F8077E"/>
    <w:rsid w:val="00F80AF9"/>
    <w:rsid w:val="00F80D41"/>
    <w:rsid w:val="00F815FE"/>
    <w:rsid w:val="00F8177E"/>
    <w:rsid w:val="00F829CF"/>
    <w:rsid w:val="00F830A4"/>
    <w:rsid w:val="00F8311C"/>
    <w:rsid w:val="00F8365B"/>
    <w:rsid w:val="00F8443D"/>
    <w:rsid w:val="00F84827"/>
    <w:rsid w:val="00F84EC5"/>
    <w:rsid w:val="00F85149"/>
    <w:rsid w:val="00F85288"/>
    <w:rsid w:val="00F85585"/>
    <w:rsid w:val="00F85859"/>
    <w:rsid w:val="00F85985"/>
    <w:rsid w:val="00F85A09"/>
    <w:rsid w:val="00F86335"/>
    <w:rsid w:val="00F8635B"/>
    <w:rsid w:val="00F87022"/>
    <w:rsid w:val="00F8703B"/>
    <w:rsid w:val="00F876AF"/>
    <w:rsid w:val="00F878C1"/>
    <w:rsid w:val="00F90F70"/>
    <w:rsid w:val="00F91504"/>
    <w:rsid w:val="00F91529"/>
    <w:rsid w:val="00F9186F"/>
    <w:rsid w:val="00F92888"/>
    <w:rsid w:val="00F92D84"/>
    <w:rsid w:val="00F932F2"/>
    <w:rsid w:val="00F939AB"/>
    <w:rsid w:val="00F93E4B"/>
    <w:rsid w:val="00F943AA"/>
    <w:rsid w:val="00F94B84"/>
    <w:rsid w:val="00F94D5E"/>
    <w:rsid w:val="00F94E26"/>
    <w:rsid w:val="00F9520E"/>
    <w:rsid w:val="00F95929"/>
    <w:rsid w:val="00F960FB"/>
    <w:rsid w:val="00F97B2F"/>
    <w:rsid w:val="00FA087A"/>
    <w:rsid w:val="00FA12FC"/>
    <w:rsid w:val="00FA1560"/>
    <w:rsid w:val="00FA1680"/>
    <w:rsid w:val="00FA1C5D"/>
    <w:rsid w:val="00FA1FE3"/>
    <w:rsid w:val="00FA209D"/>
    <w:rsid w:val="00FA210B"/>
    <w:rsid w:val="00FA286C"/>
    <w:rsid w:val="00FA28E3"/>
    <w:rsid w:val="00FA2F51"/>
    <w:rsid w:val="00FA3029"/>
    <w:rsid w:val="00FA437A"/>
    <w:rsid w:val="00FA6FAE"/>
    <w:rsid w:val="00FA76CD"/>
    <w:rsid w:val="00FA7935"/>
    <w:rsid w:val="00FB0A69"/>
    <w:rsid w:val="00FB0E7E"/>
    <w:rsid w:val="00FB12D5"/>
    <w:rsid w:val="00FB158D"/>
    <w:rsid w:val="00FB1701"/>
    <w:rsid w:val="00FB174B"/>
    <w:rsid w:val="00FB242C"/>
    <w:rsid w:val="00FB2CEA"/>
    <w:rsid w:val="00FB2DE0"/>
    <w:rsid w:val="00FB3704"/>
    <w:rsid w:val="00FB3785"/>
    <w:rsid w:val="00FB4107"/>
    <w:rsid w:val="00FB4CC1"/>
    <w:rsid w:val="00FB4D4D"/>
    <w:rsid w:val="00FB4F32"/>
    <w:rsid w:val="00FB5394"/>
    <w:rsid w:val="00FB56CD"/>
    <w:rsid w:val="00FB5712"/>
    <w:rsid w:val="00FB5DA2"/>
    <w:rsid w:val="00FB6005"/>
    <w:rsid w:val="00FB78BB"/>
    <w:rsid w:val="00FB7E60"/>
    <w:rsid w:val="00FC0334"/>
    <w:rsid w:val="00FC1129"/>
    <w:rsid w:val="00FC2290"/>
    <w:rsid w:val="00FC3362"/>
    <w:rsid w:val="00FC3D87"/>
    <w:rsid w:val="00FC3FC5"/>
    <w:rsid w:val="00FC441A"/>
    <w:rsid w:val="00FC4A71"/>
    <w:rsid w:val="00FC4E5A"/>
    <w:rsid w:val="00FC5031"/>
    <w:rsid w:val="00FC5151"/>
    <w:rsid w:val="00FC543E"/>
    <w:rsid w:val="00FC5ED9"/>
    <w:rsid w:val="00FC5F48"/>
    <w:rsid w:val="00FC6096"/>
    <w:rsid w:val="00FC64EF"/>
    <w:rsid w:val="00FC7144"/>
    <w:rsid w:val="00FC7317"/>
    <w:rsid w:val="00FC796A"/>
    <w:rsid w:val="00FC7CE2"/>
    <w:rsid w:val="00FD075E"/>
    <w:rsid w:val="00FD1890"/>
    <w:rsid w:val="00FD19EF"/>
    <w:rsid w:val="00FD2547"/>
    <w:rsid w:val="00FD25F5"/>
    <w:rsid w:val="00FD2879"/>
    <w:rsid w:val="00FD3497"/>
    <w:rsid w:val="00FD36BF"/>
    <w:rsid w:val="00FD3D66"/>
    <w:rsid w:val="00FD4583"/>
    <w:rsid w:val="00FD466A"/>
    <w:rsid w:val="00FD50DB"/>
    <w:rsid w:val="00FD59F7"/>
    <w:rsid w:val="00FD5AB2"/>
    <w:rsid w:val="00FD5EB6"/>
    <w:rsid w:val="00FD6160"/>
    <w:rsid w:val="00FD6637"/>
    <w:rsid w:val="00FD6A5D"/>
    <w:rsid w:val="00FD718F"/>
    <w:rsid w:val="00FD7C8F"/>
    <w:rsid w:val="00FE019E"/>
    <w:rsid w:val="00FE1ADF"/>
    <w:rsid w:val="00FE21AE"/>
    <w:rsid w:val="00FE22E4"/>
    <w:rsid w:val="00FE2A55"/>
    <w:rsid w:val="00FE3D7E"/>
    <w:rsid w:val="00FE436C"/>
    <w:rsid w:val="00FE4387"/>
    <w:rsid w:val="00FE4C88"/>
    <w:rsid w:val="00FE4EEC"/>
    <w:rsid w:val="00FE5141"/>
    <w:rsid w:val="00FE58C2"/>
    <w:rsid w:val="00FE5B8E"/>
    <w:rsid w:val="00FE5D39"/>
    <w:rsid w:val="00FE5D9B"/>
    <w:rsid w:val="00FE7B42"/>
    <w:rsid w:val="00FE7C86"/>
    <w:rsid w:val="00FF0404"/>
    <w:rsid w:val="00FF1483"/>
    <w:rsid w:val="00FF1620"/>
    <w:rsid w:val="00FF1A15"/>
    <w:rsid w:val="00FF335C"/>
    <w:rsid w:val="00FF357A"/>
    <w:rsid w:val="00FF3586"/>
    <w:rsid w:val="00FF362E"/>
    <w:rsid w:val="00FF3C08"/>
    <w:rsid w:val="00FF3CAD"/>
    <w:rsid w:val="00FF42DB"/>
    <w:rsid w:val="00FF43FC"/>
    <w:rsid w:val="00FF4724"/>
    <w:rsid w:val="00FF544D"/>
    <w:rsid w:val="00FF550A"/>
    <w:rsid w:val="00FF57F6"/>
    <w:rsid w:val="00FF5F2C"/>
    <w:rsid w:val="00FF5F99"/>
    <w:rsid w:val="00FF63A8"/>
    <w:rsid w:val="00FF674A"/>
    <w:rsid w:val="00FF6AC8"/>
    <w:rsid w:val="00FF6BCA"/>
    <w:rsid w:val="00FF6C6C"/>
    <w:rsid w:val="00FF76F0"/>
    <w:rsid w:val="00FF776C"/>
    <w:rsid w:val="00FF7784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2A6E56"/>
  <w15:docId w15:val="{AA4922BF-BBC4-45DC-90CE-A301849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84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73252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E152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152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4B23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B23"/>
  </w:style>
  <w:style w:type="paragraph" w:styleId="FootnoteText">
    <w:name w:val="footnote text"/>
    <w:basedOn w:val="Normal"/>
    <w:link w:val="FootnoteTextChar"/>
    <w:rsid w:val="00724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4B2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24B2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24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2C"/>
  </w:style>
  <w:style w:type="paragraph" w:styleId="BalloonText">
    <w:name w:val="Balloon Text"/>
    <w:basedOn w:val="Normal"/>
    <w:link w:val="BalloonTextChar"/>
    <w:uiPriority w:val="99"/>
    <w:semiHidden/>
    <w:unhideWhenUsed/>
    <w:rsid w:val="00674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4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645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A7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9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2" ma:contentTypeDescription="Create a new document." ma:contentTypeScope="" ma:versionID="b6314dfa6f1bf70bdf6c04b0c77ed22d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478b183ad516e2845ebf0165735aaf72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FDD53-B6E3-41BE-A0B1-1D47D7EF8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C3B3C-A052-4F26-8FAD-A30715DE9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C9619E-B1EF-48F1-9345-1A6200CBF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DCFEF7-71FD-4BDF-9E3B-4ABB693E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10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Larkam Nicola (RNU) Oxford Health</cp:lastModifiedBy>
  <cp:revision>952</cp:revision>
  <dcterms:created xsi:type="dcterms:W3CDTF">2021-03-10T15:43:00Z</dcterms:created>
  <dcterms:modified xsi:type="dcterms:W3CDTF">2021-06-03T14:54:00Z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