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7303" w14:textId="489D7A28" w:rsidR="00642DDF" w:rsidRPr="00B77878" w:rsidRDefault="009B044A" w:rsidP="00473998">
      <w:pPr>
        <w:spacing w:after="0"/>
        <w:ind w:right="17"/>
        <w:jc w:val="center"/>
        <w:rPr>
          <w:rFonts w:ascii="Segoe UI" w:hAnsi="Segoe UI" w:cs="Segoe UI"/>
          <w:b/>
          <w:sz w:val="28"/>
          <w:szCs w:val="28"/>
        </w:rPr>
      </w:pPr>
      <w:r w:rsidRPr="00B77878">
        <w:rPr>
          <w:rFonts w:ascii="Segoe UI" w:hAnsi="Segoe UI" w:cs="Segoe UI"/>
          <w:noProof/>
        </w:rPr>
        <mc:AlternateContent>
          <mc:Choice Requires="wps">
            <w:drawing>
              <wp:anchor distT="0" distB="0" distL="114300" distR="114300" simplePos="0" relativeHeight="251659264" behindDoc="0" locked="0" layoutInCell="1" allowOverlap="1" wp14:anchorId="2FA89998" wp14:editId="03AFA6DD">
                <wp:simplePos x="0" y="0"/>
                <wp:positionH relativeFrom="column">
                  <wp:posOffset>5124477</wp:posOffset>
                </wp:positionH>
                <wp:positionV relativeFrom="paragraph">
                  <wp:posOffset>491600</wp:posOffset>
                </wp:positionV>
                <wp:extent cx="122301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02920"/>
                        </a:xfrm>
                        <a:prstGeom prst="rect">
                          <a:avLst/>
                        </a:prstGeom>
                        <a:solidFill>
                          <a:srgbClr val="FFFFFF"/>
                        </a:solidFill>
                        <a:ln w="9525">
                          <a:solidFill>
                            <a:srgbClr val="000000"/>
                          </a:solidFill>
                          <a:miter lim="800000"/>
                          <a:headEnd/>
                          <a:tailEnd/>
                        </a:ln>
                      </wps:spPr>
                      <wps:txbx>
                        <w:txbxContent>
                          <w:p w14:paraId="0B3A21BD" w14:textId="7ACD4408" w:rsidR="00EF6FC3" w:rsidRPr="004E53C7" w:rsidRDefault="00EF6FC3" w:rsidP="004E53C7">
                            <w:pPr>
                              <w:jc w:val="center"/>
                              <w:rPr>
                                <w:rFonts w:ascii="Segoe UI" w:hAnsi="Segoe UI" w:cs="Segoe UI"/>
                                <w:b/>
                                <w:sz w:val="24"/>
                                <w:szCs w:val="24"/>
                              </w:rPr>
                            </w:pPr>
                            <w:r w:rsidRPr="003C529C">
                              <w:rPr>
                                <w:rFonts w:ascii="Segoe UI" w:hAnsi="Segoe UI" w:cs="Segoe UI"/>
                                <w:b/>
                                <w:sz w:val="24"/>
                                <w:szCs w:val="24"/>
                              </w:rPr>
                              <w:t xml:space="preserve">BOD </w:t>
                            </w:r>
                            <w:r w:rsidR="0063291C" w:rsidRPr="0063291C">
                              <w:rPr>
                                <w:rFonts w:ascii="Segoe UI" w:hAnsi="Segoe UI" w:cs="Segoe UI"/>
                                <w:b/>
                                <w:sz w:val="24"/>
                                <w:szCs w:val="24"/>
                              </w:rPr>
                              <w:t>09</w:t>
                            </w:r>
                            <w:r w:rsidRPr="0063291C">
                              <w:rPr>
                                <w:rFonts w:ascii="Segoe UI" w:hAnsi="Segoe UI" w:cs="Segoe UI"/>
                                <w:b/>
                                <w:sz w:val="24"/>
                                <w:szCs w:val="24"/>
                              </w:rPr>
                              <w:t>/202</w:t>
                            </w:r>
                            <w:r w:rsidR="001E5CAE" w:rsidRPr="0063291C">
                              <w:rPr>
                                <w:rFonts w:ascii="Segoe UI" w:hAnsi="Segoe UI" w:cs="Segoe UI"/>
                                <w:b/>
                                <w:sz w:val="24"/>
                                <w:szCs w:val="24"/>
                              </w:rPr>
                              <w:t>2</w:t>
                            </w:r>
                            <w:r w:rsidRPr="0063291C">
                              <w:rPr>
                                <w:rFonts w:ascii="Segoe UI" w:hAnsi="Segoe UI" w:cs="Segoe UI"/>
                              </w:rPr>
                              <w:br/>
                              <w:t xml:space="preserve">(Agenda item: </w:t>
                            </w:r>
                            <w:r w:rsidR="0063291C">
                              <w:rPr>
                                <w:rFonts w:ascii="Segoe UI" w:hAnsi="Segoe UI" w:cs="Segoe UI"/>
                              </w:rPr>
                              <w:t>3</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9998" id="Rectangle 10" o:spid="_x0000_s1026" style="position:absolute;left:0;text-align:left;margin-left:403.5pt;margin-top:38.7pt;width:96.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">
                <v:textbox inset="0,0,0,0">
                  <w:txbxContent>
                    <w:p w14:paraId="0B3A21BD" w14:textId="7ACD4408" w:rsidR="00EF6FC3" w:rsidRPr="004E53C7" w:rsidRDefault="00EF6FC3" w:rsidP="004E53C7">
                      <w:pPr>
                        <w:jc w:val="center"/>
                        <w:rPr>
                          <w:rFonts w:ascii="Segoe UI" w:hAnsi="Segoe UI" w:cs="Segoe UI"/>
                          <w:b/>
                          <w:sz w:val="24"/>
                          <w:szCs w:val="24"/>
                        </w:rPr>
                      </w:pPr>
                      <w:r w:rsidRPr="003C529C">
                        <w:rPr>
                          <w:rFonts w:ascii="Segoe UI" w:hAnsi="Segoe UI" w:cs="Segoe UI"/>
                          <w:b/>
                          <w:sz w:val="24"/>
                          <w:szCs w:val="24"/>
                        </w:rPr>
                        <w:t xml:space="preserve">BOD </w:t>
                      </w:r>
                      <w:r w:rsidR="0063291C" w:rsidRPr="0063291C">
                        <w:rPr>
                          <w:rFonts w:ascii="Segoe UI" w:hAnsi="Segoe UI" w:cs="Segoe UI"/>
                          <w:b/>
                          <w:sz w:val="24"/>
                          <w:szCs w:val="24"/>
                        </w:rPr>
                        <w:t>09</w:t>
                      </w:r>
                      <w:r w:rsidRPr="0063291C">
                        <w:rPr>
                          <w:rFonts w:ascii="Segoe UI" w:hAnsi="Segoe UI" w:cs="Segoe UI"/>
                          <w:b/>
                          <w:sz w:val="24"/>
                          <w:szCs w:val="24"/>
                        </w:rPr>
                        <w:t>/202</w:t>
                      </w:r>
                      <w:r w:rsidR="001E5CAE" w:rsidRPr="0063291C">
                        <w:rPr>
                          <w:rFonts w:ascii="Segoe UI" w:hAnsi="Segoe UI" w:cs="Segoe UI"/>
                          <w:b/>
                          <w:sz w:val="24"/>
                          <w:szCs w:val="24"/>
                        </w:rPr>
                        <w:t>2</w:t>
                      </w:r>
                      <w:r w:rsidRPr="0063291C">
                        <w:rPr>
                          <w:rFonts w:ascii="Segoe UI" w:hAnsi="Segoe UI" w:cs="Segoe UI"/>
                        </w:rPr>
                        <w:br/>
                        <w:t xml:space="preserve">(Agenda item: </w:t>
                      </w:r>
                      <w:r w:rsidR="0063291C">
                        <w:rPr>
                          <w:rFonts w:ascii="Segoe UI" w:hAnsi="Segoe UI" w:cs="Segoe UI"/>
                        </w:rPr>
                        <w:t>3</w:t>
                      </w:r>
                      <w:r>
                        <w:rPr>
                          <w:rFonts w:ascii="Segoe UI" w:hAnsi="Segoe UI" w:cs="Segoe UI"/>
                        </w:rPr>
                        <w:t>)</w:t>
                      </w:r>
                    </w:p>
                  </w:txbxContent>
                </v:textbox>
              </v:rect>
            </w:pict>
          </mc:Fallback>
        </mc:AlternateContent>
      </w:r>
      <w:r w:rsidR="00FC7B29" w:rsidRPr="00B77878">
        <w:rPr>
          <w:noProof/>
        </w:rPr>
        <w:drawing>
          <wp:anchor distT="0" distB="0" distL="114300" distR="114300" simplePos="0" relativeHeight="251660288" behindDoc="0" locked="0" layoutInCell="1" allowOverlap="1" wp14:anchorId="58D47D1F" wp14:editId="63E049B3">
            <wp:simplePos x="0" y="0"/>
            <wp:positionH relativeFrom="margin">
              <wp:posOffset>5310478</wp:posOffset>
            </wp:positionH>
            <wp:positionV relativeFrom="margin">
              <wp:posOffset>-731189</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7CA3" w:rsidRPr="00B77878">
        <w:rPr>
          <w:rFonts w:ascii="Segoe UI" w:hAnsi="Segoe UI" w:cs="Segoe UI"/>
          <w:b/>
          <w:sz w:val="28"/>
          <w:szCs w:val="28"/>
        </w:rPr>
        <w:t>Meeting of the Oxford Health NHS Foundation Trust</w:t>
      </w:r>
      <w:r w:rsidR="006425C2" w:rsidRPr="00B77878">
        <w:rPr>
          <w:rFonts w:ascii="Segoe UI" w:hAnsi="Segoe UI" w:cs="Segoe UI"/>
          <w:b/>
          <w:sz w:val="28"/>
          <w:szCs w:val="28"/>
        </w:rPr>
        <w:br/>
      </w:r>
      <w:r w:rsidR="005E7CA3" w:rsidRPr="00B77878">
        <w:rPr>
          <w:rFonts w:ascii="Segoe UI" w:hAnsi="Segoe UI" w:cs="Segoe UI"/>
          <w:b/>
          <w:sz w:val="28"/>
          <w:szCs w:val="28"/>
        </w:rPr>
        <w:t>Board of Directors</w:t>
      </w:r>
    </w:p>
    <w:p w14:paraId="257F47FC" w14:textId="77777777" w:rsidR="00EE6CD2" w:rsidRPr="00B77878" w:rsidRDefault="00EE6CD2" w:rsidP="00EE6CD2">
      <w:pPr>
        <w:spacing w:after="0"/>
        <w:ind w:right="17"/>
        <w:jc w:val="center"/>
        <w:rPr>
          <w:rFonts w:ascii="Segoe UI" w:hAnsi="Segoe UI" w:cs="Segoe UI"/>
          <w:b/>
          <w:sz w:val="28"/>
          <w:szCs w:val="28"/>
        </w:rPr>
      </w:pPr>
    </w:p>
    <w:p w14:paraId="691C5124" w14:textId="25967B29" w:rsidR="005E7CA3" w:rsidRPr="00B77878" w:rsidRDefault="005E7CA3" w:rsidP="005E7CA3">
      <w:pPr>
        <w:pStyle w:val="BodyText3"/>
        <w:rPr>
          <w:rFonts w:ascii="Segoe UI" w:hAnsi="Segoe UI" w:cs="Segoe UI"/>
        </w:rPr>
      </w:pPr>
      <w:r w:rsidRPr="00B77878">
        <w:rPr>
          <w:rFonts w:ascii="Segoe UI" w:hAnsi="Segoe UI" w:cs="Segoe UI"/>
        </w:rPr>
        <w:t xml:space="preserve">Minutes of </w:t>
      </w:r>
      <w:r w:rsidR="00306E9D" w:rsidRPr="00B77878">
        <w:rPr>
          <w:rFonts w:ascii="Segoe UI" w:hAnsi="Segoe UI" w:cs="Segoe UI"/>
        </w:rPr>
        <w:t>a</w:t>
      </w:r>
      <w:r w:rsidRPr="00B77878">
        <w:rPr>
          <w:rFonts w:ascii="Segoe UI" w:hAnsi="Segoe UI" w:cs="Segoe UI"/>
        </w:rPr>
        <w:t xml:space="preserve"> meeting held on </w:t>
      </w:r>
    </w:p>
    <w:p w14:paraId="7E61AFE3" w14:textId="7595811D" w:rsidR="005E7CA3" w:rsidRPr="00B77878" w:rsidRDefault="005E2995" w:rsidP="009B044A">
      <w:pPr>
        <w:pStyle w:val="BodyText3"/>
        <w:tabs>
          <w:tab w:val="left" w:pos="345"/>
          <w:tab w:val="center" w:pos="4323"/>
        </w:tabs>
        <w:rPr>
          <w:rFonts w:ascii="Segoe UI" w:hAnsi="Segoe UI" w:cs="Segoe UI"/>
        </w:rPr>
      </w:pPr>
      <w:r w:rsidRPr="00794D15">
        <w:rPr>
          <w:rFonts w:ascii="Segoe UI" w:hAnsi="Segoe UI" w:cs="Segoe UI"/>
        </w:rPr>
        <w:t>26 January</w:t>
      </w:r>
      <w:r w:rsidR="002C5F70" w:rsidRPr="00794D15">
        <w:rPr>
          <w:rFonts w:ascii="Segoe UI" w:hAnsi="Segoe UI" w:cs="Segoe UI"/>
        </w:rPr>
        <w:t xml:space="preserve"> </w:t>
      </w:r>
      <w:r w:rsidR="00D73B23" w:rsidRPr="00794D15">
        <w:rPr>
          <w:rFonts w:ascii="Segoe UI" w:hAnsi="Segoe UI" w:cs="Segoe UI"/>
        </w:rPr>
        <w:t xml:space="preserve">at </w:t>
      </w:r>
      <w:r w:rsidR="00644042" w:rsidRPr="00794D15">
        <w:rPr>
          <w:rFonts w:ascii="Segoe UI" w:hAnsi="Segoe UI" w:cs="Segoe UI"/>
        </w:rPr>
        <w:t>09:</w:t>
      </w:r>
      <w:r w:rsidR="005831D8" w:rsidRPr="00794D15">
        <w:rPr>
          <w:rFonts w:ascii="Segoe UI" w:hAnsi="Segoe UI" w:cs="Segoe UI"/>
        </w:rPr>
        <w:t>0</w:t>
      </w:r>
      <w:r w:rsidR="00644042" w:rsidRPr="00794D15">
        <w:rPr>
          <w:rFonts w:ascii="Segoe UI" w:hAnsi="Segoe UI" w:cs="Segoe UI"/>
        </w:rPr>
        <w:t>0</w:t>
      </w:r>
    </w:p>
    <w:p w14:paraId="2BAFD2AA" w14:textId="6AA87A1C" w:rsidR="00D42692" w:rsidRDefault="00EE6CD2" w:rsidP="002C32E7">
      <w:pPr>
        <w:pStyle w:val="BodyText3"/>
        <w:tabs>
          <w:tab w:val="left" w:pos="345"/>
          <w:tab w:val="center" w:pos="4323"/>
        </w:tabs>
        <w:rPr>
          <w:rFonts w:ascii="Segoe UI" w:hAnsi="Segoe UI" w:cs="Segoe UI"/>
        </w:rPr>
      </w:pPr>
      <w:r w:rsidRPr="00B77878">
        <w:rPr>
          <w:rFonts w:ascii="Segoe UI" w:hAnsi="Segoe UI" w:cs="Segoe UI"/>
        </w:rPr>
        <w:t xml:space="preserve">virtual meeting via </w:t>
      </w:r>
      <w:r w:rsidR="00D73B23" w:rsidRPr="00B77878">
        <w:rPr>
          <w:rFonts w:ascii="Segoe UI" w:hAnsi="Segoe UI" w:cs="Segoe UI"/>
        </w:rPr>
        <w:t xml:space="preserve">Microsoft Teams </w:t>
      </w:r>
    </w:p>
    <w:p w14:paraId="5C617DEE" w14:textId="77777777" w:rsidR="00757B8A" w:rsidRDefault="00757B8A" w:rsidP="002C32E7">
      <w:pPr>
        <w:pStyle w:val="BodyText3"/>
        <w:tabs>
          <w:tab w:val="left" w:pos="345"/>
          <w:tab w:val="center" w:pos="4323"/>
        </w:tabs>
        <w:rPr>
          <w:rFonts w:ascii="Segoe UI" w:hAnsi="Segoe UI" w:cs="Segoe UI"/>
        </w:rPr>
      </w:pPr>
    </w:p>
    <w:tbl>
      <w:tblPr>
        <w:tblStyle w:val="TableGrid"/>
        <w:tblW w:w="9918" w:type="dxa"/>
        <w:tblLook w:val="04A0" w:firstRow="1" w:lastRow="0" w:firstColumn="1" w:lastColumn="0" w:noHBand="0" w:noVBand="1"/>
      </w:tblPr>
      <w:tblGrid>
        <w:gridCol w:w="876"/>
        <w:gridCol w:w="2238"/>
        <w:gridCol w:w="5478"/>
        <w:gridCol w:w="1053"/>
        <w:gridCol w:w="273"/>
      </w:tblGrid>
      <w:tr w:rsidR="00D42692" w:rsidRPr="00B77878" w14:paraId="6B007E83" w14:textId="77777777" w:rsidTr="008C0D57">
        <w:tc>
          <w:tcPr>
            <w:tcW w:w="3114" w:type="dxa"/>
            <w:gridSpan w:val="2"/>
            <w:tcBorders>
              <w:top w:val="nil"/>
              <w:left w:val="nil"/>
              <w:bottom w:val="nil"/>
              <w:right w:val="nil"/>
            </w:tcBorders>
          </w:tcPr>
          <w:p w14:paraId="17224533" w14:textId="77777777" w:rsidR="00D42692" w:rsidRPr="00B77878" w:rsidRDefault="00D42692" w:rsidP="002F3D79">
            <w:pPr>
              <w:rPr>
                <w:rFonts w:ascii="Segoe UI" w:hAnsi="Segoe UI" w:cs="Segoe UI"/>
                <w:sz w:val="24"/>
                <w:szCs w:val="24"/>
              </w:rPr>
            </w:pPr>
            <w:r w:rsidRPr="00B77878">
              <w:rPr>
                <w:rFonts w:ascii="Segoe UI" w:hAnsi="Segoe UI" w:cs="Segoe UI"/>
                <w:b/>
                <w:sz w:val="24"/>
                <w:szCs w:val="24"/>
              </w:rPr>
              <w:t>Present:</w:t>
            </w:r>
            <w:r w:rsidRPr="00B77878">
              <w:rPr>
                <w:rStyle w:val="FootnoteReference"/>
                <w:rFonts w:ascii="Segoe UI" w:hAnsi="Segoe UI" w:cs="Segoe UI"/>
                <w:b/>
                <w:sz w:val="24"/>
                <w:szCs w:val="24"/>
              </w:rPr>
              <w:footnoteReference w:id="1"/>
            </w:r>
          </w:p>
        </w:tc>
        <w:tc>
          <w:tcPr>
            <w:tcW w:w="6804" w:type="dxa"/>
            <w:gridSpan w:val="3"/>
            <w:tcBorders>
              <w:top w:val="nil"/>
              <w:left w:val="nil"/>
              <w:bottom w:val="nil"/>
              <w:right w:val="nil"/>
            </w:tcBorders>
          </w:tcPr>
          <w:p w14:paraId="18C57AB0" w14:textId="77777777" w:rsidR="00D42692" w:rsidRPr="00B77878" w:rsidRDefault="00D42692" w:rsidP="002F3D79">
            <w:pPr>
              <w:rPr>
                <w:rFonts w:ascii="Segoe UI" w:hAnsi="Segoe UI" w:cs="Segoe UI"/>
                <w:sz w:val="24"/>
                <w:szCs w:val="24"/>
              </w:rPr>
            </w:pPr>
          </w:p>
        </w:tc>
      </w:tr>
      <w:tr w:rsidR="00794D15" w:rsidRPr="007F21B0" w14:paraId="1BA7DA78" w14:textId="77777777" w:rsidTr="008C0D57">
        <w:tc>
          <w:tcPr>
            <w:tcW w:w="3114" w:type="dxa"/>
            <w:gridSpan w:val="2"/>
            <w:tcBorders>
              <w:top w:val="nil"/>
              <w:left w:val="nil"/>
              <w:bottom w:val="nil"/>
              <w:right w:val="nil"/>
            </w:tcBorders>
          </w:tcPr>
          <w:p w14:paraId="0D0259DC" w14:textId="67E41919" w:rsidR="00794D15" w:rsidRPr="007A6608" w:rsidRDefault="00794D15" w:rsidP="00794D15">
            <w:pPr>
              <w:rPr>
                <w:rFonts w:ascii="Segoe UI" w:hAnsi="Segoe UI" w:cs="Segoe UI"/>
                <w:b/>
                <w:sz w:val="24"/>
                <w:szCs w:val="24"/>
              </w:rPr>
            </w:pPr>
            <w:r w:rsidRPr="007A6608">
              <w:rPr>
                <w:rFonts w:ascii="Segoe UI" w:hAnsi="Segoe UI" w:cs="Segoe UI"/>
                <w:sz w:val="24"/>
                <w:szCs w:val="24"/>
              </w:rPr>
              <w:t>David Walker</w:t>
            </w:r>
          </w:p>
        </w:tc>
        <w:tc>
          <w:tcPr>
            <w:tcW w:w="6804" w:type="dxa"/>
            <w:gridSpan w:val="3"/>
            <w:tcBorders>
              <w:top w:val="nil"/>
              <w:left w:val="nil"/>
              <w:bottom w:val="nil"/>
              <w:right w:val="nil"/>
            </w:tcBorders>
          </w:tcPr>
          <w:p w14:paraId="2E3E008D" w14:textId="0AEBBEFB" w:rsidR="00794D15" w:rsidRPr="007A6608" w:rsidRDefault="00794D15" w:rsidP="00794D15">
            <w:pPr>
              <w:rPr>
                <w:rFonts w:ascii="Segoe UI" w:hAnsi="Segoe UI" w:cs="Segoe UI"/>
                <w:b/>
                <w:sz w:val="24"/>
                <w:szCs w:val="24"/>
              </w:rPr>
            </w:pPr>
            <w:r w:rsidRPr="007A6608">
              <w:rPr>
                <w:rFonts w:ascii="Segoe UI" w:hAnsi="Segoe UI" w:cs="Segoe UI"/>
                <w:sz w:val="24"/>
                <w:szCs w:val="24"/>
              </w:rPr>
              <w:t>Trust Chair (the Chair)</w:t>
            </w:r>
            <w:r w:rsidRPr="007A6608">
              <w:rPr>
                <w:rFonts w:ascii="Segoe UI" w:hAnsi="Segoe UI" w:cs="Segoe UI"/>
                <w:b/>
                <w:sz w:val="24"/>
                <w:szCs w:val="24"/>
              </w:rPr>
              <w:t xml:space="preserve"> </w:t>
            </w:r>
            <w:r w:rsidRPr="007A6608">
              <w:rPr>
                <w:rFonts w:ascii="Segoe UI" w:hAnsi="Segoe UI" w:cs="Segoe UI"/>
                <w:sz w:val="24"/>
                <w:szCs w:val="24"/>
              </w:rPr>
              <w:t>(</w:t>
            </w:r>
            <w:r w:rsidRPr="007A6608">
              <w:rPr>
                <w:rFonts w:ascii="Segoe UI" w:hAnsi="Segoe UI" w:cs="Segoe UI"/>
                <w:b/>
                <w:sz w:val="24"/>
                <w:szCs w:val="24"/>
              </w:rPr>
              <w:t>DW</w:t>
            </w:r>
            <w:r w:rsidRPr="007A6608">
              <w:rPr>
                <w:rFonts w:ascii="Segoe UI" w:hAnsi="Segoe UI" w:cs="Segoe UI"/>
                <w:sz w:val="24"/>
                <w:szCs w:val="24"/>
              </w:rPr>
              <w:t>)</w:t>
            </w:r>
          </w:p>
        </w:tc>
      </w:tr>
      <w:tr w:rsidR="00794D15" w:rsidRPr="007F21B0" w14:paraId="301D5AB6" w14:textId="77777777" w:rsidTr="008C0D57">
        <w:tc>
          <w:tcPr>
            <w:tcW w:w="3114" w:type="dxa"/>
            <w:gridSpan w:val="2"/>
            <w:tcBorders>
              <w:top w:val="nil"/>
              <w:left w:val="nil"/>
              <w:bottom w:val="nil"/>
              <w:right w:val="nil"/>
            </w:tcBorders>
          </w:tcPr>
          <w:p w14:paraId="1174FEBF" w14:textId="53C56D69" w:rsidR="00794D15" w:rsidRPr="007A6608" w:rsidRDefault="00794D15" w:rsidP="00794D15">
            <w:pPr>
              <w:rPr>
                <w:rFonts w:ascii="Segoe UI" w:hAnsi="Segoe UI" w:cs="Segoe UI"/>
                <w:b/>
                <w:sz w:val="24"/>
                <w:szCs w:val="24"/>
              </w:rPr>
            </w:pPr>
            <w:r w:rsidRPr="007A6608">
              <w:rPr>
                <w:rFonts w:ascii="Segoe UI" w:hAnsi="Segoe UI" w:cs="Segoe UI"/>
                <w:bCs/>
                <w:sz w:val="24"/>
                <w:szCs w:val="24"/>
              </w:rPr>
              <w:t>Tehmeena Ajmal</w:t>
            </w:r>
          </w:p>
        </w:tc>
        <w:tc>
          <w:tcPr>
            <w:tcW w:w="6804" w:type="dxa"/>
            <w:gridSpan w:val="3"/>
            <w:tcBorders>
              <w:top w:val="nil"/>
              <w:left w:val="nil"/>
              <w:bottom w:val="nil"/>
              <w:right w:val="nil"/>
            </w:tcBorders>
          </w:tcPr>
          <w:p w14:paraId="505D8DFF" w14:textId="1086E4AF" w:rsidR="00794D15" w:rsidRPr="007A6608" w:rsidRDefault="00794D15" w:rsidP="00794D15">
            <w:pPr>
              <w:rPr>
                <w:rFonts w:ascii="Segoe UI" w:hAnsi="Segoe UI" w:cs="Segoe UI"/>
                <w:b/>
                <w:sz w:val="24"/>
                <w:szCs w:val="24"/>
              </w:rPr>
            </w:pPr>
            <w:r w:rsidRPr="007A6608">
              <w:rPr>
                <w:rFonts w:ascii="Segoe UI" w:hAnsi="Segoe UI" w:cs="Segoe UI"/>
                <w:bCs/>
                <w:sz w:val="24"/>
                <w:szCs w:val="24"/>
              </w:rPr>
              <w:t>Interim Executive Managing Director for Mental Health, Learning Disabilities &amp; Autism (MH, LD&amp;A) (</w:t>
            </w:r>
            <w:r w:rsidRPr="007A6608">
              <w:rPr>
                <w:rFonts w:ascii="Segoe UI" w:hAnsi="Segoe UI" w:cs="Segoe UI"/>
                <w:b/>
                <w:sz w:val="24"/>
                <w:szCs w:val="24"/>
              </w:rPr>
              <w:t>TA</w:t>
            </w:r>
            <w:r w:rsidRPr="007A6608">
              <w:rPr>
                <w:rFonts w:ascii="Segoe UI" w:hAnsi="Segoe UI" w:cs="Segoe UI"/>
                <w:bCs/>
                <w:sz w:val="24"/>
                <w:szCs w:val="24"/>
              </w:rPr>
              <w:t>)</w:t>
            </w:r>
          </w:p>
        </w:tc>
      </w:tr>
      <w:tr w:rsidR="00496B27" w:rsidRPr="007F21B0" w14:paraId="3A391F61" w14:textId="77777777" w:rsidTr="008C0D57">
        <w:tc>
          <w:tcPr>
            <w:tcW w:w="3114" w:type="dxa"/>
            <w:gridSpan w:val="2"/>
            <w:tcBorders>
              <w:top w:val="nil"/>
              <w:left w:val="nil"/>
              <w:bottom w:val="nil"/>
              <w:right w:val="nil"/>
            </w:tcBorders>
          </w:tcPr>
          <w:p w14:paraId="34C030EB" w14:textId="2AE15728" w:rsidR="00496B27" w:rsidRPr="007A6608" w:rsidRDefault="00496B27" w:rsidP="00794D15">
            <w:pPr>
              <w:rPr>
                <w:rFonts w:ascii="Segoe UI" w:hAnsi="Segoe UI" w:cs="Segoe UI"/>
                <w:bCs/>
                <w:sz w:val="24"/>
                <w:szCs w:val="24"/>
              </w:rPr>
            </w:pPr>
            <w:r w:rsidRPr="007A6608">
              <w:rPr>
                <w:rFonts w:ascii="Segoe UI" w:hAnsi="Segoe UI" w:cs="Segoe UI"/>
                <w:bCs/>
                <w:sz w:val="24"/>
                <w:szCs w:val="24"/>
              </w:rPr>
              <w:t>John Allison</w:t>
            </w:r>
          </w:p>
        </w:tc>
        <w:tc>
          <w:tcPr>
            <w:tcW w:w="6804" w:type="dxa"/>
            <w:gridSpan w:val="3"/>
            <w:tcBorders>
              <w:top w:val="nil"/>
              <w:left w:val="nil"/>
              <w:bottom w:val="nil"/>
              <w:right w:val="nil"/>
            </w:tcBorders>
          </w:tcPr>
          <w:p w14:paraId="4C2172AC" w14:textId="728B6A85" w:rsidR="00496B27" w:rsidRPr="007A6608" w:rsidRDefault="00496B27" w:rsidP="00794D15">
            <w:pPr>
              <w:rPr>
                <w:rFonts w:ascii="Segoe UI" w:hAnsi="Segoe UI" w:cs="Segoe UI"/>
                <w:bCs/>
                <w:sz w:val="24"/>
                <w:szCs w:val="24"/>
              </w:rPr>
            </w:pPr>
            <w:r w:rsidRPr="007A6608">
              <w:rPr>
                <w:rFonts w:ascii="Segoe UI" w:hAnsi="Segoe UI" w:cs="Segoe UI"/>
                <w:bCs/>
                <w:sz w:val="24"/>
                <w:szCs w:val="24"/>
              </w:rPr>
              <w:t>Non-Executive Director (</w:t>
            </w:r>
            <w:r w:rsidRPr="007A6608">
              <w:rPr>
                <w:rFonts w:ascii="Segoe UI" w:hAnsi="Segoe UI" w:cs="Segoe UI"/>
                <w:b/>
                <w:sz w:val="24"/>
                <w:szCs w:val="24"/>
              </w:rPr>
              <w:t>JA</w:t>
            </w:r>
            <w:r w:rsidRPr="007A6608">
              <w:rPr>
                <w:rFonts w:ascii="Segoe UI" w:hAnsi="Segoe UI" w:cs="Segoe UI"/>
                <w:bCs/>
                <w:sz w:val="24"/>
                <w:szCs w:val="24"/>
              </w:rPr>
              <w:t>)</w:t>
            </w:r>
          </w:p>
        </w:tc>
      </w:tr>
      <w:tr w:rsidR="00794D15" w:rsidRPr="007F21B0" w14:paraId="26B548E4" w14:textId="77777777" w:rsidTr="008C0D57">
        <w:tc>
          <w:tcPr>
            <w:tcW w:w="3114" w:type="dxa"/>
            <w:gridSpan w:val="2"/>
            <w:tcBorders>
              <w:top w:val="nil"/>
              <w:left w:val="nil"/>
              <w:bottom w:val="nil"/>
              <w:right w:val="nil"/>
            </w:tcBorders>
          </w:tcPr>
          <w:p w14:paraId="0191C00B" w14:textId="6B7B62F2" w:rsidR="00794D15" w:rsidRPr="007A6608" w:rsidRDefault="00794D15" w:rsidP="00794D15">
            <w:pPr>
              <w:rPr>
                <w:rFonts w:ascii="Segoe UI" w:hAnsi="Segoe UI" w:cs="Segoe UI"/>
                <w:sz w:val="24"/>
                <w:szCs w:val="24"/>
              </w:rPr>
            </w:pPr>
            <w:r w:rsidRPr="007A6608">
              <w:rPr>
                <w:rFonts w:ascii="Segoe UI" w:hAnsi="Segoe UI" w:cs="Segoe UI"/>
                <w:sz w:val="24"/>
                <w:szCs w:val="24"/>
              </w:rPr>
              <w:t>Nick Broughton</w:t>
            </w:r>
          </w:p>
        </w:tc>
        <w:tc>
          <w:tcPr>
            <w:tcW w:w="6804" w:type="dxa"/>
            <w:gridSpan w:val="3"/>
            <w:tcBorders>
              <w:top w:val="nil"/>
              <w:left w:val="nil"/>
              <w:bottom w:val="nil"/>
              <w:right w:val="nil"/>
            </w:tcBorders>
          </w:tcPr>
          <w:p w14:paraId="4F811952" w14:textId="6121667E" w:rsidR="00794D15" w:rsidRPr="007A6608" w:rsidRDefault="00794D15" w:rsidP="00794D15">
            <w:pPr>
              <w:rPr>
                <w:rFonts w:ascii="Segoe UI" w:hAnsi="Segoe UI" w:cs="Segoe UI"/>
                <w:sz w:val="24"/>
                <w:szCs w:val="24"/>
              </w:rPr>
            </w:pPr>
            <w:r w:rsidRPr="007A6608">
              <w:rPr>
                <w:rFonts w:ascii="Segoe UI" w:hAnsi="Segoe UI" w:cs="Segoe UI"/>
                <w:sz w:val="24"/>
                <w:szCs w:val="24"/>
              </w:rPr>
              <w:t>Chief Executive (</w:t>
            </w:r>
            <w:r w:rsidRPr="007A6608">
              <w:rPr>
                <w:rFonts w:ascii="Segoe UI" w:hAnsi="Segoe UI" w:cs="Segoe UI"/>
                <w:b/>
                <w:bCs/>
                <w:sz w:val="24"/>
                <w:szCs w:val="24"/>
              </w:rPr>
              <w:t>NB</w:t>
            </w:r>
            <w:r w:rsidRPr="007A6608">
              <w:rPr>
                <w:rFonts w:ascii="Segoe UI" w:hAnsi="Segoe UI" w:cs="Segoe UI"/>
                <w:sz w:val="24"/>
                <w:szCs w:val="24"/>
              </w:rPr>
              <w:t>)</w:t>
            </w:r>
          </w:p>
        </w:tc>
      </w:tr>
      <w:tr w:rsidR="00370D80" w:rsidRPr="007F21B0" w14:paraId="3F963696" w14:textId="77777777" w:rsidTr="008C0D57">
        <w:tc>
          <w:tcPr>
            <w:tcW w:w="3114" w:type="dxa"/>
            <w:gridSpan w:val="2"/>
            <w:tcBorders>
              <w:top w:val="nil"/>
              <w:left w:val="nil"/>
              <w:bottom w:val="nil"/>
              <w:right w:val="nil"/>
            </w:tcBorders>
          </w:tcPr>
          <w:p w14:paraId="4306AC01" w14:textId="3BF2D522" w:rsidR="00370D80" w:rsidRPr="007A6608" w:rsidRDefault="00370D80" w:rsidP="00794D15">
            <w:pPr>
              <w:rPr>
                <w:rFonts w:ascii="Segoe UI" w:hAnsi="Segoe UI" w:cs="Segoe UI"/>
                <w:sz w:val="24"/>
                <w:szCs w:val="24"/>
              </w:rPr>
            </w:pPr>
            <w:r w:rsidRPr="007A6608">
              <w:rPr>
                <w:rFonts w:ascii="Segoe UI" w:hAnsi="Segoe UI" w:cs="Segoe UI"/>
                <w:sz w:val="24"/>
                <w:szCs w:val="24"/>
              </w:rPr>
              <w:t>Marie Crofts</w:t>
            </w:r>
          </w:p>
        </w:tc>
        <w:tc>
          <w:tcPr>
            <w:tcW w:w="6804" w:type="dxa"/>
            <w:gridSpan w:val="3"/>
            <w:tcBorders>
              <w:top w:val="nil"/>
              <w:left w:val="nil"/>
              <w:bottom w:val="nil"/>
              <w:right w:val="nil"/>
            </w:tcBorders>
          </w:tcPr>
          <w:p w14:paraId="7201869D" w14:textId="41C3B29C" w:rsidR="00370D80" w:rsidRPr="007A6608" w:rsidRDefault="00370D80" w:rsidP="00794D15">
            <w:pPr>
              <w:rPr>
                <w:rFonts w:ascii="Segoe UI" w:hAnsi="Segoe UI" w:cs="Segoe UI"/>
                <w:sz w:val="24"/>
                <w:szCs w:val="24"/>
              </w:rPr>
            </w:pPr>
            <w:r w:rsidRPr="007A6608">
              <w:rPr>
                <w:rFonts w:ascii="Segoe UI" w:hAnsi="Segoe UI" w:cs="Segoe UI"/>
                <w:sz w:val="24"/>
                <w:szCs w:val="24"/>
              </w:rPr>
              <w:t>Chief Nurse (</w:t>
            </w:r>
            <w:r w:rsidRPr="007A6608">
              <w:rPr>
                <w:rFonts w:ascii="Segoe UI" w:hAnsi="Segoe UI" w:cs="Segoe UI"/>
                <w:b/>
                <w:bCs/>
                <w:sz w:val="24"/>
                <w:szCs w:val="24"/>
              </w:rPr>
              <w:t>MC</w:t>
            </w:r>
            <w:r w:rsidRPr="007A6608">
              <w:rPr>
                <w:rFonts w:ascii="Segoe UI" w:hAnsi="Segoe UI" w:cs="Segoe UI"/>
                <w:sz w:val="24"/>
                <w:szCs w:val="24"/>
              </w:rPr>
              <w:t>)</w:t>
            </w:r>
          </w:p>
        </w:tc>
      </w:tr>
      <w:tr w:rsidR="00794D15" w:rsidRPr="007F21B0" w14:paraId="186D6405" w14:textId="77777777" w:rsidTr="008C0D57">
        <w:tc>
          <w:tcPr>
            <w:tcW w:w="3114" w:type="dxa"/>
            <w:gridSpan w:val="2"/>
            <w:tcBorders>
              <w:top w:val="nil"/>
              <w:left w:val="nil"/>
              <w:bottom w:val="nil"/>
              <w:right w:val="nil"/>
            </w:tcBorders>
          </w:tcPr>
          <w:p w14:paraId="13BA1990" w14:textId="363B60ED" w:rsidR="00794D15" w:rsidRPr="007A6608" w:rsidRDefault="00794D15" w:rsidP="00794D15">
            <w:pPr>
              <w:rPr>
                <w:rFonts w:ascii="Segoe UI" w:hAnsi="Segoe UI" w:cs="Segoe UI"/>
                <w:b/>
                <w:sz w:val="24"/>
                <w:szCs w:val="24"/>
              </w:rPr>
            </w:pPr>
            <w:r w:rsidRPr="007A6608">
              <w:rPr>
                <w:rFonts w:ascii="Segoe UI" w:hAnsi="Segoe UI" w:cs="Segoe UI"/>
                <w:bCs/>
                <w:sz w:val="24"/>
                <w:szCs w:val="24"/>
              </w:rPr>
              <w:t>Charmaine De Souza</w:t>
            </w:r>
          </w:p>
        </w:tc>
        <w:tc>
          <w:tcPr>
            <w:tcW w:w="6804" w:type="dxa"/>
            <w:gridSpan w:val="3"/>
            <w:tcBorders>
              <w:top w:val="nil"/>
              <w:left w:val="nil"/>
              <w:bottom w:val="nil"/>
              <w:right w:val="nil"/>
            </w:tcBorders>
          </w:tcPr>
          <w:p w14:paraId="65736EC5" w14:textId="312F12F8" w:rsidR="00794D15" w:rsidRPr="007A6608" w:rsidRDefault="00794D15" w:rsidP="00794D15">
            <w:pPr>
              <w:rPr>
                <w:rFonts w:ascii="Segoe UI" w:hAnsi="Segoe UI" w:cs="Segoe UI"/>
                <w:b/>
                <w:sz w:val="24"/>
                <w:szCs w:val="24"/>
              </w:rPr>
            </w:pPr>
            <w:r w:rsidRPr="007A6608">
              <w:rPr>
                <w:rFonts w:ascii="Segoe UI" w:hAnsi="Segoe UI" w:cs="Segoe UI"/>
                <w:bCs/>
                <w:sz w:val="24"/>
                <w:szCs w:val="24"/>
              </w:rPr>
              <w:t>Chief People Officer (</w:t>
            </w:r>
            <w:r w:rsidRPr="007A6608">
              <w:rPr>
                <w:rFonts w:ascii="Segoe UI" w:hAnsi="Segoe UI" w:cs="Segoe UI"/>
                <w:b/>
                <w:sz w:val="24"/>
                <w:szCs w:val="24"/>
              </w:rPr>
              <w:t>CDS</w:t>
            </w:r>
            <w:r w:rsidRPr="007A6608">
              <w:rPr>
                <w:rFonts w:ascii="Segoe UI" w:hAnsi="Segoe UI" w:cs="Segoe UI"/>
                <w:bCs/>
                <w:sz w:val="24"/>
                <w:szCs w:val="24"/>
              </w:rPr>
              <w:t>)</w:t>
            </w:r>
          </w:p>
        </w:tc>
      </w:tr>
      <w:tr w:rsidR="00794D15" w:rsidRPr="00FC18D9" w14:paraId="1C4223C4" w14:textId="77777777" w:rsidTr="008C0D57">
        <w:tc>
          <w:tcPr>
            <w:tcW w:w="3114" w:type="dxa"/>
            <w:gridSpan w:val="2"/>
            <w:tcBorders>
              <w:top w:val="nil"/>
              <w:left w:val="nil"/>
              <w:bottom w:val="nil"/>
              <w:right w:val="nil"/>
            </w:tcBorders>
          </w:tcPr>
          <w:p w14:paraId="15B99E7D" w14:textId="6E952585" w:rsidR="00794D15" w:rsidRPr="007A6608" w:rsidRDefault="00794D15" w:rsidP="00794D15">
            <w:pPr>
              <w:rPr>
                <w:rFonts w:ascii="Segoe UI" w:hAnsi="Segoe UI" w:cs="Segoe UI"/>
                <w:sz w:val="24"/>
                <w:szCs w:val="24"/>
              </w:rPr>
            </w:pPr>
            <w:r w:rsidRPr="007A6608">
              <w:rPr>
                <w:rFonts w:ascii="Segoe UI" w:hAnsi="Segoe UI" w:cs="Segoe UI"/>
                <w:sz w:val="24"/>
                <w:szCs w:val="24"/>
              </w:rPr>
              <w:t>Chris Hurst</w:t>
            </w:r>
          </w:p>
        </w:tc>
        <w:tc>
          <w:tcPr>
            <w:tcW w:w="6804" w:type="dxa"/>
            <w:gridSpan w:val="3"/>
            <w:tcBorders>
              <w:top w:val="nil"/>
              <w:left w:val="nil"/>
              <w:bottom w:val="nil"/>
              <w:right w:val="nil"/>
            </w:tcBorders>
          </w:tcPr>
          <w:p w14:paraId="0D01E1DA" w14:textId="5F1939A3" w:rsidR="00794D15" w:rsidRPr="007A6608" w:rsidRDefault="00794D15" w:rsidP="00794D15">
            <w:pPr>
              <w:rPr>
                <w:rFonts w:ascii="Segoe UI" w:hAnsi="Segoe UI" w:cs="Segoe UI"/>
                <w:sz w:val="24"/>
                <w:szCs w:val="24"/>
              </w:rPr>
            </w:pPr>
            <w:r w:rsidRPr="007A6608">
              <w:rPr>
                <w:rFonts w:ascii="Segoe UI" w:hAnsi="Segoe UI" w:cs="Segoe UI"/>
                <w:sz w:val="24"/>
                <w:szCs w:val="24"/>
              </w:rPr>
              <w:t>Non-Executive Director (</w:t>
            </w:r>
            <w:r w:rsidRPr="007A6608">
              <w:rPr>
                <w:rFonts w:ascii="Segoe UI" w:hAnsi="Segoe UI" w:cs="Segoe UI"/>
                <w:b/>
                <w:bCs/>
                <w:sz w:val="24"/>
                <w:szCs w:val="24"/>
              </w:rPr>
              <w:t>CMH</w:t>
            </w:r>
            <w:r w:rsidRPr="007A6608">
              <w:rPr>
                <w:rFonts w:ascii="Segoe UI" w:hAnsi="Segoe UI" w:cs="Segoe UI"/>
                <w:sz w:val="24"/>
                <w:szCs w:val="24"/>
              </w:rPr>
              <w:t>)</w:t>
            </w:r>
          </w:p>
        </w:tc>
      </w:tr>
      <w:tr w:rsidR="00794D15" w:rsidRPr="007F21B0" w14:paraId="4E31B49C" w14:textId="77777777" w:rsidTr="008C0D57">
        <w:tc>
          <w:tcPr>
            <w:tcW w:w="3114" w:type="dxa"/>
            <w:gridSpan w:val="2"/>
            <w:tcBorders>
              <w:top w:val="nil"/>
              <w:left w:val="nil"/>
              <w:bottom w:val="nil"/>
              <w:right w:val="nil"/>
            </w:tcBorders>
          </w:tcPr>
          <w:p w14:paraId="48B2449E" w14:textId="53EC1564" w:rsidR="00794D15" w:rsidRPr="007A6608" w:rsidRDefault="00794D15" w:rsidP="00794D15">
            <w:pPr>
              <w:rPr>
                <w:rFonts w:ascii="Segoe UI" w:hAnsi="Segoe UI" w:cs="Segoe UI"/>
                <w:b/>
                <w:sz w:val="24"/>
                <w:szCs w:val="24"/>
              </w:rPr>
            </w:pPr>
            <w:r w:rsidRPr="007A6608">
              <w:rPr>
                <w:rFonts w:ascii="Segoe UI" w:hAnsi="Segoe UI" w:cs="Segoe UI"/>
                <w:sz w:val="24"/>
                <w:szCs w:val="24"/>
              </w:rPr>
              <w:t>Karl Marlowe</w:t>
            </w:r>
          </w:p>
        </w:tc>
        <w:tc>
          <w:tcPr>
            <w:tcW w:w="6804" w:type="dxa"/>
            <w:gridSpan w:val="3"/>
            <w:tcBorders>
              <w:top w:val="nil"/>
              <w:left w:val="nil"/>
              <w:bottom w:val="nil"/>
              <w:right w:val="nil"/>
            </w:tcBorders>
          </w:tcPr>
          <w:p w14:paraId="79FF3218" w14:textId="7263EC2F" w:rsidR="00794D15" w:rsidRPr="007A6608" w:rsidRDefault="00794D15" w:rsidP="00794D15">
            <w:pPr>
              <w:rPr>
                <w:rFonts w:ascii="Segoe UI" w:hAnsi="Segoe UI" w:cs="Segoe UI"/>
                <w:b/>
                <w:sz w:val="24"/>
                <w:szCs w:val="24"/>
              </w:rPr>
            </w:pPr>
            <w:r w:rsidRPr="007A6608">
              <w:rPr>
                <w:rFonts w:ascii="Segoe UI" w:hAnsi="Segoe UI" w:cs="Segoe UI"/>
                <w:sz w:val="24"/>
                <w:szCs w:val="24"/>
              </w:rPr>
              <w:t>Chief Medical Officer (</w:t>
            </w:r>
            <w:r w:rsidRPr="007A6608">
              <w:rPr>
                <w:rFonts w:ascii="Segoe UI" w:hAnsi="Segoe UI" w:cs="Segoe UI"/>
                <w:b/>
                <w:bCs/>
                <w:sz w:val="24"/>
                <w:szCs w:val="24"/>
              </w:rPr>
              <w:t>KM</w:t>
            </w:r>
            <w:r w:rsidRPr="007A6608">
              <w:rPr>
                <w:rFonts w:ascii="Segoe UI" w:hAnsi="Segoe UI" w:cs="Segoe UI"/>
                <w:sz w:val="24"/>
                <w:szCs w:val="24"/>
              </w:rPr>
              <w:t>)</w:t>
            </w:r>
          </w:p>
        </w:tc>
      </w:tr>
      <w:tr w:rsidR="00794D15" w:rsidRPr="00FC18D9" w14:paraId="0002937C" w14:textId="77777777" w:rsidTr="008C0D57">
        <w:tc>
          <w:tcPr>
            <w:tcW w:w="3114" w:type="dxa"/>
            <w:gridSpan w:val="2"/>
            <w:tcBorders>
              <w:top w:val="nil"/>
              <w:left w:val="nil"/>
              <w:bottom w:val="nil"/>
              <w:right w:val="nil"/>
            </w:tcBorders>
          </w:tcPr>
          <w:p w14:paraId="63EAA21B" w14:textId="146703E8" w:rsidR="00794D15" w:rsidRPr="007A6608" w:rsidRDefault="00794D15" w:rsidP="00794D15">
            <w:pPr>
              <w:rPr>
                <w:rFonts w:ascii="Segoe UI" w:hAnsi="Segoe UI" w:cs="Segoe UI"/>
                <w:sz w:val="24"/>
                <w:szCs w:val="24"/>
              </w:rPr>
            </w:pPr>
            <w:r w:rsidRPr="007A6608">
              <w:rPr>
                <w:rFonts w:ascii="Segoe UI" w:hAnsi="Segoe UI" w:cs="Segoe UI"/>
                <w:sz w:val="24"/>
                <w:szCs w:val="24"/>
              </w:rPr>
              <w:t>Mike McEnaney</w:t>
            </w:r>
          </w:p>
        </w:tc>
        <w:tc>
          <w:tcPr>
            <w:tcW w:w="6804" w:type="dxa"/>
            <w:gridSpan w:val="3"/>
            <w:tcBorders>
              <w:top w:val="nil"/>
              <w:left w:val="nil"/>
              <w:bottom w:val="nil"/>
              <w:right w:val="nil"/>
            </w:tcBorders>
          </w:tcPr>
          <w:p w14:paraId="3B59D30E" w14:textId="55F6BC7A" w:rsidR="00794D15" w:rsidRPr="007A6608" w:rsidRDefault="00794D15" w:rsidP="00794D15">
            <w:pPr>
              <w:rPr>
                <w:rFonts w:ascii="Segoe UI" w:hAnsi="Segoe UI" w:cs="Segoe UI"/>
                <w:i/>
                <w:iCs/>
                <w:sz w:val="24"/>
                <w:szCs w:val="24"/>
              </w:rPr>
            </w:pPr>
            <w:r w:rsidRPr="007A6608">
              <w:rPr>
                <w:rFonts w:ascii="Segoe UI" w:hAnsi="Segoe UI" w:cs="Segoe UI"/>
                <w:sz w:val="24"/>
                <w:szCs w:val="24"/>
              </w:rPr>
              <w:t>Director of Finance (</w:t>
            </w:r>
            <w:proofErr w:type="spellStart"/>
            <w:r w:rsidRPr="007A6608">
              <w:rPr>
                <w:rFonts w:ascii="Segoe UI" w:hAnsi="Segoe UI" w:cs="Segoe UI"/>
                <w:b/>
                <w:bCs/>
                <w:sz w:val="24"/>
                <w:szCs w:val="24"/>
              </w:rPr>
              <w:t>MMcE</w:t>
            </w:r>
            <w:proofErr w:type="spellEnd"/>
            <w:r w:rsidRPr="007A6608">
              <w:rPr>
                <w:rFonts w:ascii="Segoe UI" w:hAnsi="Segoe UI" w:cs="Segoe UI"/>
                <w:sz w:val="24"/>
                <w:szCs w:val="24"/>
              </w:rPr>
              <w:t>)</w:t>
            </w:r>
          </w:p>
        </w:tc>
      </w:tr>
      <w:tr w:rsidR="00794D15" w:rsidRPr="007F21B0" w14:paraId="3D2F81A7" w14:textId="77777777" w:rsidTr="008C0D57">
        <w:tc>
          <w:tcPr>
            <w:tcW w:w="3114" w:type="dxa"/>
            <w:gridSpan w:val="2"/>
            <w:tcBorders>
              <w:top w:val="nil"/>
              <w:left w:val="nil"/>
              <w:bottom w:val="nil"/>
              <w:right w:val="nil"/>
            </w:tcBorders>
          </w:tcPr>
          <w:p w14:paraId="7DE0B5E3" w14:textId="7F80F1BC" w:rsidR="00794D15" w:rsidRPr="007A6608" w:rsidRDefault="00794D15" w:rsidP="00794D15">
            <w:pPr>
              <w:rPr>
                <w:rFonts w:ascii="Segoe UI" w:hAnsi="Segoe UI" w:cs="Segoe UI"/>
                <w:b/>
                <w:sz w:val="24"/>
                <w:szCs w:val="24"/>
              </w:rPr>
            </w:pPr>
            <w:r w:rsidRPr="007A6608">
              <w:rPr>
                <w:rFonts w:ascii="Segoe UI" w:hAnsi="Segoe UI" w:cs="Segoe UI"/>
                <w:sz w:val="24"/>
                <w:szCs w:val="24"/>
              </w:rPr>
              <w:t xml:space="preserve">Anna Christina (Kia) </w:t>
            </w:r>
            <w:proofErr w:type="spellStart"/>
            <w:r w:rsidRPr="007A6608">
              <w:rPr>
                <w:rFonts w:ascii="Segoe UI" w:hAnsi="Segoe UI" w:cs="Segoe UI"/>
                <w:sz w:val="24"/>
                <w:szCs w:val="24"/>
              </w:rPr>
              <w:t>Nobre</w:t>
            </w:r>
            <w:proofErr w:type="spellEnd"/>
          </w:p>
        </w:tc>
        <w:tc>
          <w:tcPr>
            <w:tcW w:w="6804" w:type="dxa"/>
            <w:gridSpan w:val="3"/>
            <w:tcBorders>
              <w:top w:val="nil"/>
              <w:left w:val="nil"/>
              <w:bottom w:val="nil"/>
              <w:right w:val="nil"/>
            </w:tcBorders>
          </w:tcPr>
          <w:p w14:paraId="30AECE5D" w14:textId="5E65EAFC" w:rsidR="00794D15" w:rsidRPr="007A6608" w:rsidRDefault="00794D15" w:rsidP="00794D15">
            <w:pPr>
              <w:rPr>
                <w:rFonts w:ascii="Segoe UI" w:hAnsi="Segoe UI" w:cs="Segoe UI"/>
                <w:b/>
                <w:sz w:val="24"/>
                <w:szCs w:val="24"/>
              </w:rPr>
            </w:pPr>
            <w:r w:rsidRPr="007A6608">
              <w:rPr>
                <w:rFonts w:ascii="Segoe UI" w:hAnsi="Segoe UI" w:cs="Segoe UI"/>
                <w:sz w:val="24"/>
                <w:szCs w:val="24"/>
              </w:rPr>
              <w:t xml:space="preserve">Non-Executive Director </w:t>
            </w:r>
            <w:r w:rsidR="004B4CA9">
              <w:rPr>
                <w:rFonts w:ascii="Segoe UI" w:hAnsi="Segoe UI" w:cs="Segoe UI"/>
                <w:sz w:val="24"/>
                <w:szCs w:val="24"/>
              </w:rPr>
              <w:t>appointee of the University of Oxford</w:t>
            </w:r>
            <w:r w:rsidR="004B4CA9" w:rsidRPr="00B77878">
              <w:rPr>
                <w:rFonts w:ascii="Segoe UI" w:hAnsi="Segoe UI" w:cs="Segoe UI"/>
                <w:sz w:val="24"/>
                <w:szCs w:val="24"/>
              </w:rPr>
              <w:t xml:space="preserve"> </w:t>
            </w:r>
            <w:r w:rsidRPr="007A6608">
              <w:rPr>
                <w:rFonts w:ascii="Segoe UI" w:hAnsi="Segoe UI" w:cs="Segoe UI"/>
                <w:sz w:val="24"/>
                <w:szCs w:val="24"/>
              </w:rPr>
              <w:t>(</w:t>
            </w:r>
            <w:r w:rsidRPr="007A6608">
              <w:rPr>
                <w:rFonts w:ascii="Segoe UI" w:hAnsi="Segoe UI" w:cs="Segoe UI"/>
                <w:b/>
                <w:bCs/>
                <w:sz w:val="24"/>
                <w:szCs w:val="24"/>
              </w:rPr>
              <w:t>KN</w:t>
            </w:r>
            <w:r w:rsidRPr="007A6608">
              <w:rPr>
                <w:rFonts w:ascii="Segoe UI" w:hAnsi="Segoe UI" w:cs="Segoe UI"/>
                <w:sz w:val="24"/>
                <w:szCs w:val="24"/>
              </w:rPr>
              <w:t>)</w:t>
            </w:r>
          </w:p>
        </w:tc>
      </w:tr>
      <w:tr w:rsidR="00794D15" w:rsidRPr="007F21B0" w14:paraId="0C7E5A4D" w14:textId="77777777" w:rsidTr="008C0D57">
        <w:tc>
          <w:tcPr>
            <w:tcW w:w="3114" w:type="dxa"/>
            <w:gridSpan w:val="2"/>
            <w:tcBorders>
              <w:top w:val="nil"/>
              <w:left w:val="nil"/>
              <w:bottom w:val="nil"/>
              <w:right w:val="nil"/>
            </w:tcBorders>
          </w:tcPr>
          <w:p w14:paraId="5234ED7B" w14:textId="0F7D1304" w:rsidR="00794D15" w:rsidRPr="007A6608" w:rsidRDefault="00794D15" w:rsidP="00794D15">
            <w:pPr>
              <w:rPr>
                <w:rFonts w:ascii="Segoe UI" w:hAnsi="Segoe UI" w:cs="Segoe UI"/>
                <w:sz w:val="24"/>
                <w:szCs w:val="24"/>
              </w:rPr>
            </w:pPr>
            <w:r w:rsidRPr="007A6608">
              <w:rPr>
                <w:rFonts w:ascii="Segoe UI" w:hAnsi="Segoe UI" w:cs="Segoe UI"/>
                <w:sz w:val="24"/>
                <w:szCs w:val="24"/>
              </w:rPr>
              <w:t>Ben Riley</w:t>
            </w:r>
          </w:p>
        </w:tc>
        <w:tc>
          <w:tcPr>
            <w:tcW w:w="6804" w:type="dxa"/>
            <w:gridSpan w:val="3"/>
            <w:tcBorders>
              <w:top w:val="nil"/>
              <w:left w:val="nil"/>
              <w:bottom w:val="nil"/>
              <w:right w:val="nil"/>
            </w:tcBorders>
          </w:tcPr>
          <w:p w14:paraId="538766C4" w14:textId="15D87F84" w:rsidR="00794D15" w:rsidRPr="007A6608" w:rsidRDefault="00794D15" w:rsidP="00794D15">
            <w:pPr>
              <w:rPr>
                <w:rFonts w:ascii="Segoe UI" w:hAnsi="Segoe UI" w:cs="Segoe UI"/>
                <w:sz w:val="24"/>
                <w:szCs w:val="24"/>
              </w:rPr>
            </w:pPr>
            <w:r w:rsidRPr="007A6608">
              <w:rPr>
                <w:rFonts w:ascii="Segoe UI" w:hAnsi="Segoe UI" w:cs="Segoe UI"/>
                <w:sz w:val="24"/>
                <w:szCs w:val="24"/>
              </w:rPr>
              <w:t>Executive Managing Director for Primary &amp; Community (P&amp;C) Services (</w:t>
            </w:r>
            <w:r w:rsidRPr="007A6608">
              <w:rPr>
                <w:rFonts w:ascii="Segoe UI" w:hAnsi="Segoe UI" w:cs="Segoe UI"/>
                <w:b/>
                <w:bCs/>
                <w:sz w:val="24"/>
                <w:szCs w:val="24"/>
              </w:rPr>
              <w:t>BR</w:t>
            </w:r>
            <w:r w:rsidRPr="007A6608">
              <w:rPr>
                <w:rFonts w:ascii="Segoe UI" w:hAnsi="Segoe UI" w:cs="Segoe UI"/>
                <w:sz w:val="24"/>
                <w:szCs w:val="24"/>
              </w:rPr>
              <w:t xml:space="preserve">) </w:t>
            </w:r>
          </w:p>
        </w:tc>
      </w:tr>
      <w:tr w:rsidR="00794D15" w:rsidRPr="007F21B0" w14:paraId="2673089F" w14:textId="77777777" w:rsidTr="008C0D57">
        <w:tc>
          <w:tcPr>
            <w:tcW w:w="3114" w:type="dxa"/>
            <w:gridSpan w:val="2"/>
            <w:tcBorders>
              <w:top w:val="nil"/>
              <w:left w:val="nil"/>
              <w:bottom w:val="nil"/>
              <w:right w:val="nil"/>
            </w:tcBorders>
          </w:tcPr>
          <w:p w14:paraId="628DC287" w14:textId="05CDF4EE" w:rsidR="00794D15" w:rsidRPr="007A6608" w:rsidRDefault="00794D15" w:rsidP="00794D15">
            <w:pPr>
              <w:rPr>
                <w:rFonts w:ascii="Segoe UI" w:hAnsi="Segoe UI" w:cs="Segoe UI"/>
                <w:b/>
                <w:sz w:val="24"/>
                <w:szCs w:val="24"/>
              </w:rPr>
            </w:pPr>
            <w:r w:rsidRPr="007A6608">
              <w:rPr>
                <w:rFonts w:ascii="Segoe UI" w:hAnsi="Segoe UI" w:cs="Segoe UI"/>
                <w:sz w:val="24"/>
                <w:szCs w:val="24"/>
              </w:rPr>
              <w:t>Kerry Rogers</w:t>
            </w:r>
          </w:p>
        </w:tc>
        <w:tc>
          <w:tcPr>
            <w:tcW w:w="6804" w:type="dxa"/>
            <w:gridSpan w:val="3"/>
            <w:tcBorders>
              <w:top w:val="nil"/>
              <w:left w:val="nil"/>
              <w:bottom w:val="nil"/>
              <w:right w:val="nil"/>
            </w:tcBorders>
          </w:tcPr>
          <w:p w14:paraId="736C8D3B" w14:textId="51C521B8" w:rsidR="00794D15" w:rsidRPr="007A6608" w:rsidRDefault="00794D15" w:rsidP="00794D15">
            <w:pPr>
              <w:rPr>
                <w:rFonts w:ascii="Segoe UI" w:hAnsi="Segoe UI" w:cs="Segoe UI"/>
                <w:b/>
                <w:sz w:val="24"/>
                <w:szCs w:val="24"/>
              </w:rPr>
            </w:pPr>
            <w:r w:rsidRPr="007A6608">
              <w:rPr>
                <w:rFonts w:ascii="Segoe UI" w:hAnsi="Segoe UI" w:cs="Segoe UI"/>
                <w:sz w:val="24"/>
                <w:szCs w:val="24"/>
              </w:rPr>
              <w:t>Director of Corporate Affairs &amp; Company Secretary (</w:t>
            </w:r>
            <w:r w:rsidRPr="007A6608">
              <w:rPr>
                <w:rFonts w:ascii="Segoe UI" w:hAnsi="Segoe UI" w:cs="Segoe UI"/>
                <w:b/>
                <w:sz w:val="24"/>
                <w:szCs w:val="24"/>
              </w:rPr>
              <w:t>KR</w:t>
            </w:r>
            <w:r w:rsidRPr="007A6608">
              <w:rPr>
                <w:rFonts w:ascii="Segoe UI" w:hAnsi="Segoe UI" w:cs="Segoe UI"/>
                <w:sz w:val="24"/>
                <w:szCs w:val="24"/>
              </w:rPr>
              <w:t>)</w:t>
            </w:r>
            <w:r w:rsidRPr="007A6608">
              <w:rPr>
                <w:rFonts w:ascii="Segoe UI" w:hAnsi="Segoe UI" w:cs="Segoe UI"/>
                <w:b/>
                <w:sz w:val="24"/>
                <w:szCs w:val="24"/>
              </w:rPr>
              <w:t>*</w:t>
            </w:r>
            <w:r w:rsidRPr="007A6608">
              <w:rPr>
                <w:rStyle w:val="FootnoteReference"/>
                <w:rFonts w:ascii="Segoe UI" w:hAnsi="Segoe UI" w:cs="Segoe UI"/>
                <w:b/>
                <w:sz w:val="24"/>
                <w:szCs w:val="24"/>
              </w:rPr>
              <w:footnoteReference w:id="2"/>
            </w:r>
          </w:p>
        </w:tc>
      </w:tr>
      <w:tr w:rsidR="00EB3DDF" w:rsidRPr="007F21B0" w14:paraId="7AB1E452" w14:textId="77777777" w:rsidTr="008C0D57">
        <w:tc>
          <w:tcPr>
            <w:tcW w:w="3114" w:type="dxa"/>
            <w:gridSpan w:val="2"/>
            <w:tcBorders>
              <w:top w:val="nil"/>
              <w:left w:val="nil"/>
              <w:bottom w:val="nil"/>
              <w:right w:val="nil"/>
            </w:tcBorders>
          </w:tcPr>
          <w:p w14:paraId="22F7FF7F" w14:textId="2507B133" w:rsidR="00EB3DDF" w:rsidRPr="007A6608" w:rsidRDefault="00EB3DDF" w:rsidP="00794D15">
            <w:pPr>
              <w:rPr>
                <w:rFonts w:ascii="Segoe UI" w:hAnsi="Segoe UI" w:cs="Segoe UI"/>
                <w:sz w:val="24"/>
                <w:szCs w:val="24"/>
              </w:rPr>
            </w:pPr>
            <w:r w:rsidRPr="007A6608">
              <w:rPr>
                <w:rFonts w:ascii="Segoe UI" w:hAnsi="Segoe UI" w:cs="Segoe UI"/>
                <w:sz w:val="24"/>
                <w:szCs w:val="24"/>
              </w:rPr>
              <w:t>Philip Rutnam</w:t>
            </w:r>
          </w:p>
        </w:tc>
        <w:tc>
          <w:tcPr>
            <w:tcW w:w="6804" w:type="dxa"/>
            <w:gridSpan w:val="3"/>
            <w:tcBorders>
              <w:top w:val="nil"/>
              <w:left w:val="nil"/>
              <w:bottom w:val="nil"/>
              <w:right w:val="nil"/>
            </w:tcBorders>
          </w:tcPr>
          <w:p w14:paraId="1F116DE6" w14:textId="4EF92456" w:rsidR="00EB3DDF" w:rsidRPr="007A6608" w:rsidRDefault="00EB3DDF" w:rsidP="00794D15">
            <w:pPr>
              <w:rPr>
                <w:rFonts w:ascii="Segoe UI" w:hAnsi="Segoe UI" w:cs="Segoe UI"/>
                <w:sz w:val="24"/>
                <w:szCs w:val="24"/>
              </w:rPr>
            </w:pPr>
            <w:r w:rsidRPr="007A6608">
              <w:rPr>
                <w:rFonts w:ascii="Segoe UI" w:hAnsi="Segoe UI" w:cs="Segoe UI"/>
                <w:sz w:val="24"/>
                <w:szCs w:val="24"/>
              </w:rPr>
              <w:t>Non-Executive Director (</w:t>
            </w:r>
            <w:r w:rsidRPr="007A6608">
              <w:rPr>
                <w:rFonts w:ascii="Segoe UI" w:hAnsi="Segoe UI" w:cs="Segoe UI"/>
                <w:b/>
                <w:bCs/>
                <w:sz w:val="24"/>
                <w:szCs w:val="24"/>
              </w:rPr>
              <w:t>PR</w:t>
            </w:r>
            <w:r w:rsidRPr="007A6608">
              <w:rPr>
                <w:rFonts w:ascii="Segoe UI" w:hAnsi="Segoe UI" w:cs="Segoe UI"/>
                <w:sz w:val="24"/>
                <w:szCs w:val="24"/>
              </w:rPr>
              <w:t>)</w:t>
            </w:r>
          </w:p>
        </w:tc>
      </w:tr>
      <w:tr w:rsidR="00794D15" w:rsidRPr="007F21B0" w14:paraId="4F9CE60C" w14:textId="77777777" w:rsidTr="008C0D57">
        <w:tc>
          <w:tcPr>
            <w:tcW w:w="3114" w:type="dxa"/>
            <w:gridSpan w:val="2"/>
            <w:tcBorders>
              <w:top w:val="nil"/>
              <w:left w:val="nil"/>
              <w:bottom w:val="nil"/>
              <w:right w:val="nil"/>
            </w:tcBorders>
          </w:tcPr>
          <w:p w14:paraId="6C7AF86E" w14:textId="49925F71" w:rsidR="00794D15" w:rsidRPr="007A6608" w:rsidRDefault="00794D15" w:rsidP="00794D15">
            <w:pPr>
              <w:rPr>
                <w:rFonts w:ascii="Segoe UI" w:hAnsi="Segoe UI" w:cs="Segoe UI"/>
                <w:sz w:val="24"/>
                <w:szCs w:val="24"/>
              </w:rPr>
            </w:pPr>
            <w:r w:rsidRPr="007A6608">
              <w:rPr>
                <w:rFonts w:ascii="Segoe UI" w:hAnsi="Segoe UI" w:cs="Segoe UI"/>
                <w:sz w:val="24"/>
                <w:szCs w:val="24"/>
              </w:rPr>
              <w:t>Mohinder Sawhney</w:t>
            </w:r>
          </w:p>
        </w:tc>
        <w:tc>
          <w:tcPr>
            <w:tcW w:w="6804" w:type="dxa"/>
            <w:gridSpan w:val="3"/>
            <w:tcBorders>
              <w:top w:val="nil"/>
              <w:left w:val="nil"/>
              <w:bottom w:val="nil"/>
              <w:right w:val="nil"/>
            </w:tcBorders>
          </w:tcPr>
          <w:p w14:paraId="44997EA9" w14:textId="18583DA1" w:rsidR="00794D15" w:rsidRPr="007A6608" w:rsidRDefault="00794D15" w:rsidP="00794D15">
            <w:pPr>
              <w:rPr>
                <w:rFonts w:ascii="Segoe UI" w:hAnsi="Segoe UI" w:cs="Segoe UI"/>
                <w:sz w:val="24"/>
                <w:szCs w:val="24"/>
              </w:rPr>
            </w:pPr>
            <w:r w:rsidRPr="007A6608">
              <w:rPr>
                <w:rFonts w:ascii="Segoe UI" w:hAnsi="Segoe UI" w:cs="Segoe UI"/>
                <w:sz w:val="24"/>
                <w:szCs w:val="24"/>
              </w:rPr>
              <w:t>Non-Executive Director (</w:t>
            </w:r>
            <w:r w:rsidRPr="007A6608">
              <w:rPr>
                <w:rFonts w:ascii="Segoe UI" w:hAnsi="Segoe UI" w:cs="Segoe UI"/>
                <w:b/>
                <w:bCs/>
                <w:sz w:val="24"/>
                <w:szCs w:val="24"/>
              </w:rPr>
              <w:t>MS</w:t>
            </w:r>
            <w:r w:rsidRPr="007A6608">
              <w:rPr>
                <w:rFonts w:ascii="Segoe UI" w:hAnsi="Segoe UI" w:cs="Segoe UI"/>
                <w:sz w:val="24"/>
                <w:szCs w:val="24"/>
              </w:rPr>
              <w:t>)</w:t>
            </w:r>
          </w:p>
        </w:tc>
      </w:tr>
      <w:tr w:rsidR="00B33709" w:rsidRPr="007F21B0" w14:paraId="7C0B92BC" w14:textId="77777777" w:rsidTr="008C0D57">
        <w:tc>
          <w:tcPr>
            <w:tcW w:w="3114" w:type="dxa"/>
            <w:gridSpan w:val="2"/>
            <w:tcBorders>
              <w:top w:val="nil"/>
              <w:left w:val="nil"/>
              <w:bottom w:val="nil"/>
              <w:right w:val="nil"/>
            </w:tcBorders>
          </w:tcPr>
          <w:p w14:paraId="26780F5F" w14:textId="4D444077" w:rsidR="00B33709" w:rsidRPr="007A6608" w:rsidRDefault="00B33709" w:rsidP="00B33709">
            <w:pPr>
              <w:rPr>
                <w:rFonts w:ascii="Segoe UI" w:hAnsi="Segoe UI" w:cs="Segoe UI"/>
                <w:sz w:val="24"/>
                <w:szCs w:val="24"/>
              </w:rPr>
            </w:pPr>
            <w:r w:rsidRPr="007A6608">
              <w:rPr>
                <w:rFonts w:ascii="Segoe UI" w:hAnsi="Segoe UI" w:cs="Segoe UI"/>
                <w:sz w:val="24"/>
                <w:szCs w:val="24"/>
              </w:rPr>
              <w:t>Martyn Ward</w:t>
            </w:r>
          </w:p>
        </w:tc>
        <w:tc>
          <w:tcPr>
            <w:tcW w:w="6804" w:type="dxa"/>
            <w:gridSpan w:val="3"/>
            <w:tcBorders>
              <w:top w:val="nil"/>
              <w:left w:val="nil"/>
              <w:bottom w:val="nil"/>
              <w:right w:val="nil"/>
            </w:tcBorders>
          </w:tcPr>
          <w:p w14:paraId="66F264A2" w14:textId="4E69FC7B" w:rsidR="00B33709" w:rsidRPr="007A6608" w:rsidRDefault="00B33709" w:rsidP="00B33709">
            <w:pPr>
              <w:rPr>
                <w:rFonts w:ascii="Segoe UI" w:hAnsi="Segoe UI" w:cs="Segoe UI"/>
                <w:sz w:val="24"/>
                <w:szCs w:val="24"/>
              </w:rPr>
            </w:pPr>
            <w:r w:rsidRPr="007A6608">
              <w:rPr>
                <w:rFonts w:ascii="Segoe UI" w:hAnsi="Segoe UI" w:cs="Segoe UI"/>
                <w:sz w:val="24"/>
                <w:szCs w:val="24"/>
              </w:rPr>
              <w:t>Executive Director for Digital &amp; Transformation (</w:t>
            </w:r>
            <w:r w:rsidRPr="007A6608">
              <w:rPr>
                <w:rFonts w:ascii="Segoe UI" w:hAnsi="Segoe UI" w:cs="Segoe UI"/>
                <w:b/>
                <w:sz w:val="24"/>
                <w:szCs w:val="24"/>
              </w:rPr>
              <w:t>MW</w:t>
            </w:r>
            <w:r w:rsidRPr="007A6608">
              <w:rPr>
                <w:rFonts w:ascii="Segoe UI" w:hAnsi="Segoe UI" w:cs="Segoe UI"/>
                <w:sz w:val="24"/>
                <w:szCs w:val="24"/>
              </w:rPr>
              <w:t>)</w:t>
            </w:r>
            <w:r w:rsidRPr="007A6608">
              <w:rPr>
                <w:rFonts w:ascii="Segoe UI" w:hAnsi="Segoe UI" w:cs="Segoe UI"/>
                <w:b/>
                <w:sz w:val="24"/>
                <w:szCs w:val="24"/>
              </w:rPr>
              <w:t>*</w:t>
            </w:r>
            <w:r w:rsidRPr="007A6608">
              <w:rPr>
                <w:rFonts w:ascii="Segoe UI" w:hAnsi="Segoe UI" w:cs="Segoe UI"/>
                <w:sz w:val="24"/>
                <w:szCs w:val="24"/>
              </w:rPr>
              <w:t xml:space="preserve"> </w:t>
            </w:r>
          </w:p>
        </w:tc>
      </w:tr>
      <w:tr w:rsidR="00B33709" w:rsidRPr="007F21B0" w14:paraId="18289DAD" w14:textId="77777777" w:rsidTr="008C0D57">
        <w:tc>
          <w:tcPr>
            <w:tcW w:w="3114" w:type="dxa"/>
            <w:gridSpan w:val="2"/>
            <w:tcBorders>
              <w:top w:val="nil"/>
              <w:left w:val="nil"/>
              <w:bottom w:val="nil"/>
              <w:right w:val="nil"/>
            </w:tcBorders>
          </w:tcPr>
          <w:p w14:paraId="0428A112" w14:textId="5307E010" w:rsidR="00B33709" w:rsidRPr="007A6608" w:rsidRDefault="00B33709" w:rsidP="00B33709">
            <w:pPr>
              <w:rPr>
                <w:rFonts w:ascii="Segoe UI" w:hAnsi="Segoe UI" w:cs="Segoe UI"/>
                <w:sz w:val="24"/>
                <w:szCs w:val="24"/>
              </w:rPr>
            </w:pPr>
            <w:r w:rsidRPr="007A6608">
              <w:rPr>
                <w:rFonts w:ascii="Segoe UI" w:hAnsi="Segoe UI" w:cs="Segoe UI"/>
                <w:sz w:val="24"/>
                <w:szCs w:val="24"/>
              </w:rPr>
              <w:t>Lucy Weston</w:t>
            </w:r>
          </w:p>
        </w:tc>
        <w:tc>
          <w:tcPr>
            <w:tcW w:w="6804" w:type="dxa"/>
            <w:gridSpan w:val="3"/>
            <w:tcBorders>
              <w:top w:val="nil"/>
              <w:left w:val="nil"/>
              <w:bottom w:val="nil"/>
              <w:right w:val="nil"/>
            </w:tcBorders>
          </w:tcPr>
          <w:p w14:paraId="25B7D30F" w14:textId="702B966F" w:rsidR="00B33709" w:rsidRPr="007A6608" w:rsidRDefault="00B33709" w:rsidP="00B33709">
            <w:pPr>
              <w:rPr>
                <w:rFonts w:ascii="Segoe UI" w:hAnsi="Segoe UI" w:cs="Segoe UI"/>
                <w:sz w:val="24"/>
                <w:szCs w:val="24"/>
              </w:rPr>
            </w:pPr>
            <w:r w:rsidRPr="007A6608">
              <w:rPr>
                <w:rFonts w:ascii="Segoe UI" w:hAnsi="Segoe UI" w:cs="Segoe UI"/>
                <w:sz w:val="24"/>
                <w:szCs w:val="24"/>
              </w:rPr>
              <w:t>Non-Executive Director (</w:t>
            </w:r>
            <w:r w:rsidRPr="007A6608">
              <w:rPr>
                <w:rFonts w:ascii="Segoe UI" w:hAnsi="Segoe UI" w:cs="Segoe UI"/>
                <w:b/>
                <w:bCs/>
                <w:sz w:val="24"/>
                <w:szCs w:val="24"/>
              </w:rPr>
              <w:t>LW</w:t>
            </w:r>
            <w:r w:rsidRPr="007A6608">
              <w:rPr>
                <w:rFonts w:ascii="Segoe UI" w:hAnsi="Segoe UI" w:cs="Segoe UI"/>
                <w:sz w:val="24"/>
                <w:szCs w:val="24"/>
              </w:rPr>
              <w:t>)</w:t>
            </w:r>
          </w:p>
        </w:tc>
      </w:tr>
      <w:tr w:rsidR="00EB3DDF" w:rsidRPr="007F21B0" w14:paraId="54524F33" w14:textId="77777777" w:rsidTr="008C0D57">
        <w:tc>
          <w:tcPr>
            <w:tcW w:w="3114" w:type="dxa"/>
            <w:gridSpan w:val="2"/>
            <w:tcBorders>
              <w:top w:val="nil"/>
              <w:left w:val="nil"/>
              <w:bottom w:val="nil"/>
              <w:right w:val="nil"/>
            </w:tcBorders>
          </w:tcPr>
          <w:p w14:paraId="3357C555" w14:textId="295470BD" w:rsidR="00EB3DDF" w:rsidRPr="007A6608" w:rsidRDefault="00D775EA" w:rsidP="00B33709">
            <w:pPr>
              <w:rPr>
                <w:rFonts w:ascii="Segoe UI" w:hAnsi="Segoe UI" w:cs="Segoe UI"/>
                <w:sz w:val="24"/>
                <w:szCs w:val="24"/>
              </w:rPr>
            </w:pPr>
            <w:r w:rsidRPr="007A6608">
              <w:rPr>
                <w:rFonts w:ascii="Segoe UI" w:hAnsi="Segoe UI" w:cs="Segoe UI"/>
                <w:sz w:val="24"/>
                <w:szCs w:val="24"/>
              </w:rPr>
              <w:t>Andrea Young</w:t>
            </w:r>
          </w:p>
        </w:tc>
        <w:tc>
          <w:tcPr>
            <w:tcW w:w="6804" w:type="dxa"/>
            <w:gridSpan w:val="3"/>
            <w:tcBorders>
              <w:top w:val="nil"/>
              <w:left w:val="nil"/>
              <w:bottom w:val="nil"/>
              <w:right w:val="nil"/>
            </w:tcBorders>
          </w:tcPr>
          <w:p w14:paraId="493A155C" w14:textId="2F05092A" w:rsidR="00EB3DDF" w:rsidRPr="007A6608" w:rsidRDefault="00D775EA" w:rsidP="00B33709">
            <w:pPr>
              <w:rPr>
                <w:rFonts w:ascii="Segoe UI" w:hAnsi="Segoe UI" w:cs="Segoe UI"/>
                <w:sz w:val="24"/>
                <w:szCs w:val="24"/>
              </w:rPr>
            </w:pPr>
            <w:r w:rsidRPr="007A6608">
              <w:rPr>
                <w:rFonts w:ascii="Segoe UI" w:hAnsi="Segoe UI" w:cs="Segoe UI"/>
                <w:sz w:val="24"/>
                <w:szCs w:val="24"/>
              </w:rPr>
              <w:t>Non-Executive Director (</w:t>
            </w:r>
            <w:r w:rsidRPr="007A6608">
              <w:rPr>
                <w:rFonts w:ascii="Segoe UI" w:hAnsi="Segoe UI" w:cs="Segoe UI"/>
                <w:b/>
                <w:bCs/>
                <w:sz w:val="24"/>
                <w:szCs w:val="24"/>
              </w:rPr>
              <w:t>AY</w:t>
            </w:r>
            <w:r w:rsidRPr="007A6608">
              <w:rPr>
                <w:rFonts w:ascii="Segoe UI" w:hAnsi="Segoe UI" w:cs="Segoe UI"/>
                <w:sz w:val="24"/>
                <w:szCs w:val="24"/>
              </w:rPr>
              <w:t>)</w:t>
            </w:r>
          </w:p>
        </w:tc>
      </w:tr>
      <w:tr w:rsidR="00B33709" w:rsidRPr="007F21B0" w14:paraId="6FE01165" w14:textId="77777777" w:rsidTr="008C0D57">
        <w:tc>
          <w:tcPr>
            <w:tcW w:w="3114" w:type="dxa"/>
            <w:gridSpan w:val="2"/>
            <w:tcBorders>
              <w:top w:val="nil"/>
              <w:left w:val="nil"/>
              <w:bottom w:val="nil"/>
              <w:right w:val="nil"/>
            </w:tcBorders>
          </w:tcPr>
          <w:p w14:paraId="389C745D" w14:textId="77777777" w:rsidR="00B33709" w:rsidRPr="007A6608" w:rsidRDefault="00B33709" w:rsidP="00B33709">
            <w:pPr>
              <w:rPr>
                <w:rFonts w:ascii="Segoe UI" w:hAnsi="Segoe UI" w:cs="Segoe UI"/>
                <w:sz w:val="24"/>
                <w:szCs w:val="24"/>
              </w:rPr>
            </w:pPr>
          </w:p>
        </w:tc>
        <w:tc>
          <w:tcPr>
            <w:tcW w:w="6804" w:type="dxa"/>
            <w:gridSpan w:val="3"/>
            <w:tcBorders>
              <w:top w:val="nil"/>
              <w:left w:val="nil"/>
              <w:bottom w:val="nil"/>
              <w:right w:val="nil"/>
            </w:tcBorders>
          </w:tcPr>
          <w:p w14:paraId="6528F8DD" w14:textId="77777777" w:rsidR="00B33709" w:rsidRPr="007A6608" w:rsidRDefault="00B33709" w:rsidP="00B33709">
            <w:pPr>
              <w:rPr>
                <w:rFonts w:ascii="Segoe UI" w:hAnsi="Segoe UI" w:cs="Segoe UI"/>
                <w:sz w:val="24"/>
                <w:szCs w:val="24"/>
              </w:rPr>
            </w:pPr>
          </w:p>
        </w:tc>
      </w:tr>
      <w:tr w:rsidR="00B33709" w:rsidRPr="007F21B0" w14:paraId="1335DE38" w14:textId="77777777" w:rsidTr="008C0D57">
        <w:tc>
          <w:tcPr>
            <w:tcW w:w="9918" w:type="dxa"/>
            <w:gridSpan w:val="5"/>
            <w:tcBorders>
              <w:top w:val="nil"/>
              <w:left w:val="nil"/>
              <w:bottom w:val="nil"/>
              <w:right w:val="nil"/>
            </w:tcBorders>
          </w:tcPr>
          <w:p w14:paraId="02084B1A" w14:textId="642207BC" w:rsidR="00B33709" w:rsidRPr="007A6608" w:rsidRDefault="00B33709" w:rsidP="00B33709">
            <w:pPr>
              <w:rPr>
                <w:rFonts w:ascii="Segoe UI" w:hAnsi="Segoe UI" w:cs="Segoe UI"/>
                <w:b/>
                <w:sz w:val="24"/>
                <w:szCs w:val="24"/>
              </w:rPr>
            </w:pPr>
            <w:r w:rsidRPr="007A6608">
              <w:rPr>
                <w:rFonts w:ascii="Segoe UI" w:hAnsi="Segoe UI" w:cs="Segoe UI"/>
                <w:b/>
                <w:sz w:val="24"/>
                <w:szCs w:val="24"/>
              </w:rPr>
              <w:t>In attendance</w:t>
            </w:r>
            <w:r w:rsidRPr="007A6608">
              <w:rPr>
                <w:rStyle w:val="FootnoteReference"/>
                <w:rFonts w:ascii="Segoe UI" w:hAnsi="Segoe UI" w:cs="Segoe UI"/>
                <w:b/>
                <w:sz w:val="24"/>
                <w:szCs w:val="24"/>
              </w:rPr>
              <w:footnoteReference w:id="3"/>
            </w:r>
            <w:r w:rsidRPr="007A6608">
              <w:rPr>
                <w:rFonts w:ascii="Segoe UI" w:hAnsi="Segoe UI" w:cs="Segoe UI"/>
                <w:b/>
                <w:sz w:val="24"/>
                <w:szCs w:val="24"/>
              </w:rPr>
              <w:t>:</w:t>
            </w:r>
          </w:p>
        </w:tc>
      </w:tr>
      <w:tr w:rsidR="00B33709" w:rsidRPr="00447DDA" w14:paraId="7F640C6B" w14:textId="77777777" w:rsidTr="008C0D57">
        <w:tc>
          <w:tcPr>
            <w:tcW w:w="3114" w:type="dxa"/>
            <w:gridSpan w:val="2"/>
            <w:tcBorders>
              <w:top w:val="nil"/>
              <w:left w:val="nil"/>
              <w:bottom w:val="nil"/>
              <w:right w:val="nil"/>
            </w:tcBorders>
          </w:tcPr>
          <w:p w14:paraId="0EBBC0D3" w14:textId="21D31728" w:rsidR="00B33709" w:rsidRPr="007A6608" w:rsidRDefault="00B33709" w:rsidP="00B33709">
            <w:pPr>
              <w:rPr>
                <w:rFonts w:ascii="Segoe UI" w:hAnsi="Segoe UI" w:cs="Segoe UI"/>
                <w:sz w:val="24"/>
                <w:szCs w:val="24"/>
              </w:rPr>
            </w:pPr>
            <w:r w:rsidRPr="007A6608">
              <w:rPr>
                <w:rFonts w:ascii="Segoe UI" w:hAnsi="Segoe UI" w:cs="Segoe UI"/>
                <w:sz w:val="24"/>
                <w:szCs w:val="24"/>
              </w:rPr>
              <w:t>Nicola Gill</w:t>
            </w:r>
          </w:p>
        </w:tc>
        <w:tc>
          <w:tcPr>
            <w:tcW w:w="6804" w:type="dxa"/>
            <w:gridSpan w:val="3"/>
            <w:tcBorders>
              <w:top w:val="nil"/>
              <w:left w:val="nil"/>
              <w:bottom w:val="nil"/>
              <w:right w:val="nil"/>
            </w:tcBorders>
          </w:tcPr>
          <w:p w14:paraId="53E12562" w14:textId="39C95916" w:rsidR="00B33709" w:rsidRPr="007A6608" w:rsidRDefault="00B33709" w:rsidP="00B33709">
            <w:pPr>
              <w:rPr>
                <w:rFonts w:ascii="Segoe UI" w:hAnsi="Segoe UI" w:cs="Segoe UI"/>
                <w:sz w:val="24"/>
                <w:szCs w:val="24"/>
              </w:rPr>
            </w:pPr>
            <w:r w:rsidRPr="007A6608">
              <w:rPr>
                <w:rFonts w:ascii="Segoe UI" w:hAnsi="Segoe UI" w:cs="Segoe UI"/>
                <w:sz w:val="24"/>
                <w:szCs w:val="24"/>
              </w:rPr>
              <w:t>Executive Project Officer (Minutes)</w:t>
            </w:r>
          </w:p>
        </w:tc>
      </w:tr>
      <w:tr w:rsidR="00B33709" w:rsidRPr="007F21B0" w14:paraId="6EAB5B3E" w14:textId="77777777" w:rsidTr="008C0D57">
        <w:tc>
          <w:tcPr>
            <w:tcW w:w="3114" w:type="dxa"/>
            <w:gridSpan w:val="2"/>
            <w:tcBorders>
              <w:top w:val="nil"/>
              <w:left w:val="nil"/>
              <w:bottom w:val="nil"/>
              <w:right w:val="nil"/>
            </w:tcBorders>
          </w:tcPr>
          <w:p w14:paraId="62D03EDF" w14:textId="77777777" w:rsidR="00B33709" w:rsidRPr="007A6608" w:rsidRDefault="00B33709" w:rsidP="00B33709">
            <w:pPr>
              <w:rPr>
                <w:rFonts w:ascii="Segoe UI" w:hAnsi="Segoe UI" w:cs="Segoe UI"/>
                <w:bCs/>
                <w:sz w:val="24"/>
                <w:szCs w:val="24"/>
              </w:rPr>
            </w:pPr>
            <w:r w:rsidRPr="007A6608">
              <w:rPr>
                <w:rFonts w:ascii="Segoe UI" w:hAnsi="Segoe UI" w:cs="Segoe UI"/>
                <w:sz w:val="24"/>
                <w:szCs w:val="24"/>
              </w:rPr>
              <w:t>Hannah Smith</w:t>
            </w:r>
          </w:p>
        </w:tc>
        <w:tc>
          <w:tcPr>
            <w:tcW w:w="6804" w:type="dxa"/>
            <w:gridSpan w:val="3"/>
            <w:tcBorders>
              <w:top w:val="nil"/>
              <w:left w:val="nil"/>
              <w:bottom w:val="nil"/>
              <w:right w:val="nil"/>
            </w:tcBorders>
          </w:tcPr>
          <w:p w14:paraId="6A08CCF2" w14:textId="6146E898" w:rsidR="00B33709" w:rsidRPr="007A6608" w:rsidRDefault="00B33709" w:rsidP="00B33709">
            <w:pPr>
              <w:rPr>
                <w:rFonts w:ascii="Segoe UI" w:hAnsi="Segoe UI" w:cs="Segoe UI"/>
                <w:b/>
                <w:sz w:val="24"/>
                <w:szCs w:val="24"/>
              </w:rPr>
            </w:pPr>
            <w:r w:rsidRPr="007A6608">
              <w:rPr>
                <w:rFonts w:ascii="Segoe UI" w:hAnsi="Segoe UI" w:cs="Segoe UI"/>
                <w:sz w:val="24"/>
                <w:szCs w:val="24"/>
              </w:rPr>
              <w:t>Assistant Trust Secretary</w:t>
            </w:r>
            <w:r w:rsidR="0086137F">
              <w:rPr>
                <w:rFonts w:ascii="Segoe UI" w:hAnsi="Segoe UI" w:cs="Segoe UI"/>
                <w:sz w:val="24"/>
                <w:szCs w:val="24"/>
              </w:rPr>
              <w:t xml:space="preserve"> (Minutes)</w:t>
            </w:r>
          </w:p>
        </w:tc>
      </w:tr>
      <w:tr w:rsidR="00796BC7" w:rsidRPr="007F21B0" w14:paraId="3A077CCD" w14:textId="77777777" w:rsidTr="008C0D57">
        <w:tc>
          <w:tcPr>
            <w:tcW w:w="3114" w:type="dxa"/>
            <w:gridSpan w:val="2"/>
            <w:tcBorders>
              <w:top w:val="nil"/>
              <w:left w:val="nil"/>
              <w:bottom w:val="nil"/>
              <w:right w:val="nil"/>
            </w:tcBorders>
          </w:tcPr>
          <w:p w14:paraId="0ED3E9DE" w14:textId="77777777" w:rsidR="00796BC7" w:rsidRPr="007A6608" w:rsidRDefault="00796BC7" w:rsidP="00B33709">
            <w:pPr>
              <w:rPr>
                <w:rFonts w:ascii="Segoe UI" w:hAnsi="Segoe UI" w:cs="Segoe UI"/>
                <w:sz w:val="24"/>
                <w:szCs w:val="24"/>
              </w:rPr>
            </w:pPr>
          </w:p>
        </w:tc>
        <w:tc>
          <w:tcPr>
            <w:tcW w:w="6804" w:type="dxa"/>
            <w:gridSpan w:val="3"/>
            <w:tcBorders>
              <w:top w:val="nil"/>
              <w:left w:val="nil"/>
              <w:bottom w:val="nil"/>
              <w:right w:val="nil"/>
            </w:tcBorders>
          </w:tcPr>
          <w:p w14:paraId="72BF9015" w14:textId="77777777" w:rsidR="00796BC7" w:rsidRPr="007A6608" w:rsidRDefault="00796BC7" w:rsidP="00B33709">
            <w:pPr>
              <w:rPr>
                <w:rFonts w:ascii="Segoe UI" w:hAnsi="Segoe UI" w:cs="Segoe UI"/>
                <w:sz w:val="24"/>
                <w:szCs w:val="24"/>
              </w:rPr>
            </w:pPr>
          </w:p>
        </w:tc>
      </w:tr>
      <w:tr w:rsidR="00796BC7" w:rsidRPr="007F21B0" w14:paraId="1A666FCC" w14:textId="77777777" w:rsidTr="008C0D57">
        <w:tc>
          <w:tcPr>
            <w:tcW w:w="9918" w:type="dxa"/>
            <w:gridSpan w:val="5"/>
            <w:tcBorders>
              <w:top w:val="nil"/>
              <w:left w:val="nil"/>
              <w:bottom w:val="nil"/>
              <w:right w:val="nil"/>
            </w:tcBorders>
          </w:tcPr>
          <w:p w14:paraId="1B79600C" w14:textId="5B63DF8C" w:rsidR="00796BC7" w:rsidRPr="00796BC7" w:rsidRDefault="00796BC7" w:rsidP="00B33709">
            <w:pPr>
              <w:rPr>
                <w:rFonts w:ascii="Segoe UI" w:hAnsi="Segoe UI" w:cs="Segoe UI"/>
                <w:b/>
                <w:bCs/>
                <w:sz w:val="24"/>
                <w:szCs w:val="24"/>
              </w:rPr>
            </w:pPr>
            <w:r>
              <w:rPr>
                <w:rFonts w:ascii="Segoe UI" w:hAnsi="Segoe UI" w:cs="Segoe UI"/>
                <w:b/>
                <w:bCs/>
                <w:sz w:val="24"/>
                <w:szCs w:val="24"/>
              </w:rPr>
              <w:t>Governor Observers:</w:t>
            </w:r>
          </w:p>
        </w:tc>
      </w:tr>
      <w:tr w:rsidR="00B33709" w:rsidRPr="007F21B0" w14:paraId="18D04354" w14:textId="77777777" w:rsidTr="008C0D57">
        <w:tc>
          <w:tcPr>
            <w:tcW w:w="3114" w:type="dxa"/>
            <w:gridSpan w:val="2"/>
            <w:tcBorders>
              <w:top w:val="nil"/>
              <w:left w:val="nil"/>
              <w:bottom w:val="nil"/>
              <w:right w:val="nil"/>
            </w:tcBorders>
          </w:tcPr>
          <w:p w14:paraId="689EF76D" w14:textId="1225ECBE" w:rsidR="00B33709" w:rsidRDefault="00796BC7" w:rsidP="00B33709">
            <w:pPr>
              <w:rPr>
                <w:rFonts w:ascii="Segoe UI" w:hAnsi="Segoe UI" w:cs="Segoe UI"/>
                <w:sz w:val="24"/>
                <w:szCs w:val="24"/>
              </w:rPr>
            </w:pPr>
            <w:r w:rsidRPr="007A6608">
              <w:rPr>
                <w:rFonts w:ascii="Segoe UI" w:hAnsi="Segoe UI" w:cs="Segoe UI"/>
                <w:bCs/>
                <w:sz w:val="24"/>
                <w:szCs w:val="24"/>
              </w:rPr>
              <w:t>Jonathan Cole</w:t>
            </w:r>
          </w:p>
        </w:tc>
        <w:tc>
          <w:tcPr>
            <w:tcW w:w="6804" w:type="dxa"/>
            <w:gridSpan w:val="3"/>
            <w:tcBorders>
              <w:top w:val="nil"/>
              <w:left w:val="nil"/>
              <w:bottom w:val="nil"/>
              <w:right w:val="nil"/>
            </w:tcBorders>
          </w:tcPr>
          <w:p w14:paraId="35870B7B" w14:textId="226101FD" w:rsidR="00B33709" w:rsidRDefault="00796BC7" w:rsidP="00B33709">
            <w:pPr>
              <w:rPr>
                <w:rFonts w:ascii="Segoe UI" w:hAnsi="Segoe UI" w:cs="Segoe UI"/>
                <w:sz w:val="24"/>
                <w:szCs w:val="24"/>
              </w:rPr>
            </w:pPr>
            <w:r w:rsidRPr="00796BC7">
              <w:rPr>
                <w:rFonts w:ascii="Segoe UI" w:hAnsi="Segoe UI" w:cs="Segoe UI"/>
                <w:sz w:val="24"/>
                <w:szCs w:val="24"/>
              </w:rPr>
              <w:t>Governor</w:t>
            </w:r>
            <w:r w:rsidR="00773A61">
              <w:rPr>
                <w:rFonts w:ascii="Segoe UI" w:hAnsi="Segoe UI" w:cs="Segoe UI"/>
                <w:sz w:val="24"/>
                <w:szCs w:val="24"/>
              </w:rPr>
              <w:t>: Patient/Service Users Oxfordshire</w:t>
            </w:r>
          </w:p>
        </w:tc>
      </w:tr>
      <w:tr w:rsidR="00796BC7" w:rsidRPr="007F21B0" w14:paraId="1F364634" w14:textId="77777777" w:rsidTr="008C0D57">
        <w:tc>
          <w:tcPr>
            <w:tcW w:w="3114" w:type="dxa"/>
            <w:gridSpan w:val="2"/>
            <w:tcBorders>
              <w:top w:val="nil"/>
              <w:left w:val="nil"/>
              <w:bottom w:val="nil"/>
              <w:right w:val="nil"/>
            </w:tcBorders>
          </w:tcPr>
          <w:p w14:paraId="6EAF41B1" w14:textId="7DDA1D3E" w:rsidR="00796BC7" w:rsidRDefault="00796BC7" w:rsidP="00B33709">
            <w:pPr>
              <w:rPr>
                <w:rFonts w:ascii="Segoe UI" w:hAnsi="Segoe UI" w:cs="Segoe UI"/>
                <w:sz w:val="24"/>
                <w:szCs w:val="24"/>
              </w:rPr>
            </w:pPr>
            <w:r w:rsidRPr="007A6608">
              <w:rPr>
                <w:rFonts w:ascii="Segoe UI" w:hAnsi="Segoe UI" w:cs="Segoe UI"/>
                <w:bCs/>
                <w:sz w:val="24"/>
                <w:szCs w:val="24"/>
              </w:rPr>
              <w:t>Anna Gardner</w:t>
            </w:r>
          </w:p>
        </w:tc>
        <w:tc>
          <w:tcPr>
            <w:tcW w:w="6804" w:type="dxa"/>
            <w:gridSpan w:val="3"/>
            <w:tcBorders>
              <w:top w:val="nil"/>
              <w:left w:val="nil"/>
              <w:bottom w:val="nil"/>
              <w:right w:val="nil"/>
            </w:tcBorders>
          </w:tcPr>
          <w:p w14:paraId="54781E7B" w14:textId="20D7C094" w:rsidR="00796BC7" w:rsidRDefault="00796BC7" w:rsidP="00B33709">
            <w:pPr>
              <w:rPr>
                <w:rFonts w:ascii="Segoe UI" w:hAnsi="Segoe UI" w:cs="Segoe UI"/>
                <w:sz w:val="24"/>
                <w:szCs w:val="24"/>
              </w:rPr>
            </w:pPr>
            <w:r w:rsidRPr="007A6608">
              <w:rPr>
                <w:rFonts w:ascii="Segoe UI" w:hAnsi="Segoe UI" w:cs="Segoe UI"/>
                <w:bCs/>
                <w:sz w:val="24"/>
                <w:szCs w:val="24"/>
              </w:rPr>
              <w:t>Governor</w:t>
            </w:r>
            <w:r w:rsidR="003D5372">
              <w:rPr>
                <w:rFonts w:ascii="Segoe UI" w:hAnsi="Segoe UI" w:cs="Segoe UI"/>
                <w:bCs/>
                <w:sz w:val="24"/>
                <w:szCs w:val="24"/>
              </w:rPr>
              <w:t>: Public Buckinghamshire</w:t>
            </w:r>
          </w:p>
        </w:tc>
      </w:tr>
      <w:tr w:rsidR="00796BC7" w:rsidRPr="007F21B0" w14:paraId="4103E7D0" w14:textId="77777777" w:rsidTr="008C0D57">
        <w:tc>
          <w:tcPr>
            <w:tcW w:w="3114" w:type="dxa"/>
            <w:gridSpan w:val="2"/>
            <w:tcBorders>
              <w:top w:val="nil"/>
              <w:left w:val="nil"/>
              <w:bottom w:val="nil"/>
              <w:right w:val="nil"/>
            </w:tcBorders>
          </w:tcPr>
          <w:p w14:paraId="065DE8DF" w14:textId="288FCE5B" w:rsidR="00796BC7" w:rsidRPr="007A6608" w:rsidRDefault="00796BC7" w:rsidP="00B33709">
            <w:pPr>
              <w:rPr>
                <w:rFonts w:ascii="Segoe UI" w:hAnsi="Segoe UI" w:cs="Segoe UI"/>
                <w:bCs/>
                <w:sz w:val="24"/>
                <w:szCs w:val="24"/>
              </w:rPr>
            </w:pPr>
            <w:proofErr w:type="spellStart"/>
            <w:r w:rsidRPr="007A6608">
              <w:rPr>
                <w:rFonts w:ascii="Segoe UI" w:hAnsi="Segoe UI" w:cs="Segoe UI"/>
                <w:sz w:val="24"/>
                <w:szCs w:val="24"/>
              </w:rPr>
              <w:t>Nyarai</w:t>
            </w:r>
            <w:proofErr w:type="spellEnd"/>
            <w:r w:rsidRPr="007A6608">
              <w:rPr>
                <w:rFonts w:ascii="Segoe UI" w:hAnsi="Segoe UI" w:cs="Segoe UI"/>
                <w:sz w:val="24"/>
                <w:szCs w:val="24"/>
              </w:rPr>
              <w:t xml:space="preserve"> </w:t>
            </w:r>
            <w:proofErr w:type="spellStart"/>
            <w:r w:rsidRPr="007A6608">
              <w:rPr>
                <w:rFonts w:ascii="Segoe UI" w:hAnsi="Segoe UI" w:cs="Segoe UI"/>
                <w:sz w:val="24"/>
                <w:szCs w:val="24"/>
              </w:rPr>
              <w:t>Humba</w:t>
            </w:r>
            <w:proofErr w:type="spellEnd"/>
          </w:p>
        </w:tc>
        <w:tc>
          <w:tcPr>
            <w:tcW w:w="6804" w:type="dxa"/>
            <w:gridSpan w:val="3"/>
            <w:tcBorders>
              <w:top w:val="nil"/>
              <w:left w:val="nil"/>
              <w:bottom w:val="nil"/>
              <w:right w:val="nil"/>
            </w:tcBorders>
          </w:tcPr>
          <w:p w14:paraId="5D81202D" w14:textId="77777777" w:rsidR="00796BC7" w:rsidRDefault="00796BC7" w:rsidP="00B33709">
            <w:pPr>
              <w:rPr>
                <w:rFonts w:ascii="Segoe UI" w:hAnsi="Segoe UI" w:cs="Segoe UI"/>
                <w:sz w:val="24"/>
                <w:szCs w:val="24"/>
              </w:rPr>
            </w:pPr>
            <w:r w:rsidRPr="007A6608">
              <w:rPr>
                <w:rFonts w:ascii="Segoe UI" w:hAnsi="Segoe UI" w:cs="Segoe UI"/>
                <w:sz w:val="24"/>
                <w:szCs w:val="24"/>
              </w:rPr>
              <w:t>Governor</w:t>
            </w:r>
            <w:r w:rsidR="001E1340">
              <w:rPr>
                <w:rFonts w:ascii="Segoe UI" w:hAnsi="Segoe UI" w:cs="Segoe UI"/>
                <w:sz w:val="24"/>
                <w:szCs w:val="24"/>
              </w:rPr>
              <w:t>: Patient/Service Users/Carers</w:t>
            </w:r>
          </w:p>
          <w:p w14:paraId="5BBB71A7" w14:textId="790F5D74" w:rsidR="008C0D57" w:rsidRPr="007A6608" w:rsidRDefault="008C0D57" w:rsidP="00B33709">
            <w:pPr>
              <w:rPr>
                <w:rFonts w:ascii="Segoe UI" w:hAnsi="Segoe UI" w:cs="Segoe UI"/>
                <w:bCs/>
                <w:sz w:val="24"/>
                <w:szCs w:val="24"/>
              </w:rPr>
            </w:pPr>
          </w:p>
        </w:tc>
      </w:tr>
      <w:tr w:rsidR="004224CB" w:rsidRPr="00D03E48" w14:paraId="40641089" w14:textId="77777777" w:rsidTr="007A6608">
        <w:trPr>
          <w:gridAfter w:val="1"/>
          <w:wAfter w:w="273" w:type="dxa"/>
        </w:trPr>
        <w:tc>
          <w:tcPr>
            <w:tcW w:w="876" w:type="dxa"/>
          </w:tcPr>
          <w:p w14:paraId="1C987810" w14:textId="77777777" w:rsidR="00E8220F" w:rsidRPr="00D03E48" w:rsidRDefault="003B33FD" w:rsidP="00CB34CD">
            <w:pPr>
              <w:rPr>
                <w:rFonts w:ascii="Segoe UI" w:hAnsi="Segoe UI" w:cs="Segoe UI"/>
                <w:b/>
                <w:bCs/>
                <w:sz w:val="24"/>
                <w:szCs w:val="24"/>
              </w:rPr>
            </w:pPr>
            <w:r w:rsidRPr="00D03E48">
              <w:rPr>
                <w:rFonts w:ascii="Segoe UI" w:hAnsi="Segoe UI" w:cs="Segoe UI"/>
                <w:b/>
                <w:bCs/>
                <w:sz w:val="24"/>
                <w:szCs w:val="24"/>
              </w:rPr>
              <w:lastRenderedPageBreak/>
              <w:t>BOD</w:t>
            </w:r>
          </w:p>
          <w:p w14:paraId="4B2F357E" w14:textId="2F910C87" w:rsidR="00AE6071" w:rsidRPr="00D03E48" w:rsidRDefault="00D04DC7" w:rsidP="00CB34CD">
            <w:pPr>
              <w:rPr>
                <w:rFonts w:ascii="Segoe UI" w:hAnsi="Segoe UI" w:cs="Segoe UI"/>
                <w:b/>
                <w:bCs/>
                <w:sz w:val="24"/>
                <w:szCs w:val="24"/>
              </w:rPr>
            </w:pPr>
            <w:r>
              <w:rPr>
                <w:rFonts w:ascii="Segoe UI" w:hAnsi="Segoe UI" w:cs="Segoe UI"/>
                <w:b/>
                <w:bCs/>
                <w:sz w:val="24"/>
                <w:szCs w:val="24"/>
              </w:rPr>
              <w:t>01/22</w:t>
            </w:r>
          </w:p>
          <w:p w14:paraId="391EE68B" w14:textId="3E0B1B9D" w:rsidR="003B33FD" w:rsidRPr="00D03E48" w:rsidRDefault="00C13873" w:rsidP="00CB34CD">
            <w:pPr>
              <w:rPr>
                <w:rFonts w:ascii="Segoe UI" w:hAnsi="Segoe UI" w:cs="Segoe UI"/>
                <w:sz w:val="24"/>
                <w:szCs w:val="24"/>
              </w:rPr>
            </w:pPr>
            <w:r w:rsidRPr="00D03E48">
              <w:rPr>
                <w:rFonts w:ascii="Segoe UI" w:hAnsi="Segoe UI" w:cs="Segoe UI"/>
                <w:sz w:val="24"/>
                <w:szCs w:val="24"/>
              </w:rPr>
              <w:t>a</w:t>
            </w:r>
          </w:p>
          <w:p w14:paraId="38A0D652" w14:textId="0D4AE9B9" w:rsidR="0065184A" w:rsidRPr="00D03E48" w:rsidRDefault="0065184A" w:rsidP="00CB34CD">
            <w:pPr>
              <w:rPr>
                <w:rFonts w:ascii="Segoe UI" w:hAnsi="Segoe UI" w:cs="Segoe UI"/>
                <w:sz w:val="24"/>
                <w:szCs w:val="24"/>
              </w:rPr>
            </w:pPr>
          </w:p>
          <w:p w14:paraId="0C4A5057" w14:textId="39547869" w:rsidR="004256E6" w:rsidRPr="00D03E48" w:rsidRDefault="004256E6" w:rsidP="00CB34CD">
            <w:pPr>
              <w:rPr>
                <w:rFonts w:ascii="Segoe UI" w:hAnsi="Segoe UI" w:cs="Segoe UI"/>
                <w:sz w:val="24"/>
                <w:szCs w:val="24"/>
              </w:rPr>
            </w:pPr>
          </w:p>
          <w:p w14:paraId="789C2CB5" w14:textId="77777777" w:rsidR="002C25D3" w:rsidRPr="00D03E48" w:rsidRDefault="002C25D3" w:rsidP="00CB34CD">
            <w:pPr>
              <w:rPr>
                <w:rFonts w:ascii="Segoe UI" w:hAnsi="Segoe UI" w:cs="Segoe UI"/>
                <w:sz w:val="24"/>
                <w:szCs w:val="24"/>
              </w:rPr>
            </w:pPr>
          </w:p>
          <w:p w14:paraId="5124F987" w14:textId="77777777" w:rsidR="000C04C6" w:rsidRPr="00D03E48" w:rsidRDefault="000C04C6" w:rsidP="00CB34CD">
            <w:pPr>
              <w:rPr>
                <w:rFonts w:ascii="Segoe UI" w:hAnsi="Segoe UI" w:cs="Segoe UI"/>
                <w:sz w:val="24"/>
                <w:szCs w:val="24"/>
              </w:rPr>
            </w:pPr>
          </w:p>
          <w:p w14:paraId="2F107247" w14:textId="78FC7DBC" w:rsidR="0065184A" w:rsidRDefault="0065184A" w:rsidP="00CB34CD">
            <w:pPr>
              <w:rPr>
                <w:rFonts w:ascii="Segoe UI" w:hAnsi="Segoe UI" w:cs="Segoe UI"/>
                <w:sz w:val="24"/>
                <w:szCs w:val="24"/>
              </w:rPr>
            </w:pPr>
            <w:r w:rsidRPr="00D03E48">
              <w:rPr>
                <w:rFonts w:ascii="Segoe UI" w:hAnsi="Segoe UI" w:cs="Segoe UI"/>
                <w:sz w:val="24"/>
                <w:szCs w:val="24"/>
              </w:rPr>
              <w:t>b</w:t>
            </w:r>
          </w:p>
          <w:p w14:paraId="761EA5BC" w14:textId="77777777" w:rsidR="00DE2019" w:rsidRDefault="00DE2019" w:rsidP="00CB34CD">
            <w:pPr>
              <w:rPr>
                <w:rFonts w:ascii="Segoe UI" w:hAnsi="Segoe UI" w:cs="Segoe UI"/>
                <w:sz w:val="24"/>
                <w:szCs w:val="24"/>
              </w:rPr>
            </w:pPr>
          </w:p>
          <w:p w14:paraId="75768B0E" w14:textId="10C91509" w:rsidR="00D80B7A" w:rsidRPr="00D03E48" w:rsidRDefault="00D80B7A" w:rsidP="00CB34CD">
            <w:pPr>
              <w:rPr>
                <w:rFonts w:ascii="Segoe UI" w:hAnsi="Segoe UI" w:cs="Segoe UI"/>
                <w:sz w:val="24"/>
                <w:szCs w:val="24"/>
              </w:rPr>
            </w:pPr>
            <w:r>
              <w:rPr>
                <w:rFonts w:ascii="Segoe UI" w:hAnsi="Segoe UI" w:cs="Segoe UI"/>
                <w:sz w:val="24"/>
                <w:szCs w:val="24"/>
              </w:rPr>
              <w:t>c</w:t>
            </w:r>
          </w:p>
        </w:tc>
        <w:tc>
          <w:tcPr>
            <w:tcW w:w="7716" w:type="dxa"/>
            <w:gridSpan w:val="2"/>
          </w:tcPr>
          <w:p w14:paraId="705B0880" w14:textId="54F88FCC" w:rsidR="00E8220F" w:rsidRPr="00D03E48" w:rsidRDefault="003B33FD" w:rsidP="00ED1EAF">
            <w:pPr>
              <w:jc w:val="both"/>
              <w:rPr>
                <w:rFonts w:ascii="Segoe UI" w:hAnsi="Segoe UI" w:cs="Segoe UI"/>
                <w:b/>
                <w:bCs/>
                <w:sz w:val="24"/>
                <w:szCs w:val="24"/>
              </w:rPr>
            </w:pPr>
            <w:r w:rsidRPr="00D03E48">
              <w:rPr>
                <w:rFonts w:ascii="Segoe UI" w:hAnsi="Segoe UI" w:cs="Segoe UI"/>
                <w:b/>
                <w:bCs/>
                <w:sz w:val="24"/>
                <w:szCs w:val="24"/>
              </w:rPr>
              <w:t>Welcome</w:t>
            </w:r>
            <w:r w:rsidR="003F75F4" w:rsidRPr="00D03E48">
              <w:rPr>
                <w:rFonts w:ascii="Segoe UI" w:hAnsi="Segoe UI" w:cs="Segoe UI"/>
                <w:b/>
                <w:bCs/>
                <w:sz w:val="24"/>
                <w:szCs w:val="24"/>
              </w:rPr>
              <w:t xml:space="preserve">, #Hellomynameis </w:t>
            </w:r>
            <w:r w:rsidRPr="00D03E48">
              <w:rPr>
                <w:rFonts w:ascii="Segoe UI" w:hAnsi="Segoe UI" w:cs="Segoe UI"/>
                <w:b/>
                <w:bCs/>
                <w:sz w:val="24"/>
                <w:szCs w:val="24"/>
              </w:rPr>
              <w:t>and Apologies for Absence</w:t>
            </w:r>
          </w:p>
          <w:p w14:paraId="208C6F09" w14:textId="77777777" w:rsidR="003B33FD" w:rsidRPr="00D03E48" w:rsidRDefault="003B33FD" w:rsidP="00ED1EAF">
            <w:pPr>
              <w:jc w:val="both"/>
              <w:rPr>
                <w:rFonts w:ascii="Segoe UI" w:hAnsi="Segoe UI" w:cs="Segoe UI"/>
                <w:b/>
                <w:bCs/>
                <w:sz w:val="24"/>
                <w:szCs w:val="24"/>
              </w:rPr>
            </w:pPr>
          </w:p>
          <w:p w14:paraId="3DD8911C" w14:textId="29FF5E64" w:rsidR="009057AF" w:rsidRPr="00F660D8" w:rsidRDefault="009057AF" w:rsidP="00ED1EAF">
            <w:pPr>
              <w:jc w:val="both"/>
              <w:rPr>
                <w:rFonts w:ascii="Segoe UI" w:hAnsi="Segoe UI" w:cs="Segoe UI"/>
                <w:sz w:val="24"/>
                <w:szCs w:val="24"/>
              </w:rPr>
            </w:pPr>
            <w:r w:rsidRPr="00F660D8">
              <w:rPr>
                <w:rFonts w:ascii="Segoe UI" w:hAnsi="Segoe UI" w:cs="Segoe UI"/>
                <w:sz w:val="24"/>
                <w:szCs w:val="24"/>
              </w:rPr>
              <w:t>The Trust Chair welcomed</w:t>
            </w:r>
            <w:r w:rsidR="00465CD5" w:rsidRPr="00F660D8">
              <w:rPr>
                <w:rFonts w:ascii="Segoe UI" w:hAnsi="Segoe UI" w:cs="Segoe UI"/>
                <w:sz w:val="24"/>
                <w:szCs w:val="24"/>
              </w:rPr>
              <w:t xml:space="preserve"> </w:t>
            </w:r>
            <w:r w:rsidR="004D0DA1" w:rsidRPr="00F660D8">
              <w:rPr>
                <w:rFonts w:ascii="Segoe UI" w:hAnsi="Segoe UI" w:cs="Segoe UI"/>
                <w:sz w:val="24"/>
                <w:szCs w:val="24"/>
              </w:rPr>
              <w:t xml:space="preserve">members of the </w:t>
            </w:r>
            <w:r w:rsidR="00465CD5" w:rsidRPr="00F660D8">
              <w:rPr>
                <w:rFonts w:ascii="Segoe UI" w:hAnsi="Segoe UI" w:cs="Segoe UI"/>
                <w:sz w:val="24"/>
                <w:szCs w:val="24"/>
              </w:rPr>
              <w:t xml:space="preserve">Board </w:t>
            </w:r>
            <w:r w:rsidR="00303780" w:rsidRPr="00F660D8">
              <w:rPr>
                <w:rFonts w:ascii="Segoe UI" w:hAnsi="Segoe UI" w:cs="Segoe UI"/>
                <w:sz w:val="24"/>
                <w:szCs w:val="24"/>
              </w:rPr>
              <w:t>p</w:t>
            </w:r>
            <w:r w:rsidR="00465CD5" w:rsidRPr="00F660D8">
              <w:rPr>
                <w:rFonts w:ascii="Segoe UI" w:hAnsi="Segoe UI" w:cs="Segoe UI"/>
                <w:sz w:val="24"/>
                <w:szCs w:val="24"/>
              </w:rPr>
              <w:t>resent</w:t>
            </w:r>
            <w:r w:rsidR="00E758A9" w:rsidRPr="00F660D8">
              <w:rPr>
                <w:rFonts w:ascii="Segoe UI" w:hAnsi="Segoe UI" w:cs="Segoe UI"/>
                <w:sz w:val="24"/>
                <w:szCs w:val="24"/>
              </w:rPr>
              <w:t xml:space="preserve"> </w:t>
            </w:r>
            <w:r w:rsidR="008A21C2" w:rsidRPr="00F660D8">
              <w:rPr>
                <w:rFonts w:ascii="Segoe UI" w:hAnsi="Segoe UI" w:cs="Segoe UI"/>
                <w:sz w:val="24"/>
                <w:szCs w:val="24"/>
              </w:rPr>
              <w:t xml:space="preserve">and </w:t>
            </w:r>
            <w:r w:rsidR="00CE6C50" w:rsidRPr="00F660D8">
              <w:rPr>
                <w:rFonts w:ascii="Segoe UI" w:hAnsi="Segoe UI" w:cs="Segoe UI"/>
                <w:sz w:val="24"/>
                <w:szCs w:val="24"/>
              </w:rPr>
              <w:t>staff, governors and observing members of the public</w:t>
            </w:r>
            <w:r w:rsidR="00EA1AEF" w:rsidRPr="00F660D8">
              <w:rPr>
                <w:rFonts w:ascii="Segoe UI" w:hAnsi="Segoe UI" w:cs="Segoe UI"/>
                <w:sz w:val="24"/>
                <w:szCs w:val="24"/>
              </w:rPr>
              <w:t xml:space="preserve">. </w:t>
            </w:r>
            <w:r w:rsidR="00834C93" w:rsidRPr="00F660D8">
              <w:rPr>
                <w:rFonts w:ascii="Segoe UI" w:hAnsi="Segoe UI" w:cs="Segoe UI"/>
                <w:sz w:val="24"/>
                <w:szCs w:val="24"/>
              </w:rPr>
              <w:t xml:space="preserve"> </w:t>
            </w:r>
            <w:r w:rsidR="000C04C6" w:rsidRPr="00F660D8">
              <w:rPr>
                <w:rFonts w:ascii="Segoe UI" w:hAnsi="Segoe UI" w:cs="Segoe UI"/>
                <w:sz w:val="24"/>
                <w:szCs w:val="24"/>
              </w:rPr>
              <w:t xml:space="preserve">The Board </w:t>
            </w:r>
            <w:r w:rsidR="000B1E4B" w:rsidRPr="00F660D8">
              <w:rPr>
                <w:rFonts w:ascii="Segoe UI" w:hAnsi="Segoe UI" w:cs="Segoe UI"/>
                <w:sz w:val="24"/>
                <w:szCs w:val="24"/>
              </w:rPr>
              <w:t xml:space="preserve">and those in attendance at the </w:t>
            </w:r>
            <w:r w:rsidR="00DA4ED1" w:rsidRPr="00F660D8">
              <w:rPr>
                <w:rFonts w:ascii="Segoe UI" w:hAnsi="Segoe UI" w:cs="Segoe UI"/>
                <w:sz w:val="24"/>
                <w:szCs w:val="24"/>
              </w:rPr>
              <w:t xml:space="preserve">start of the </w:t>
            </w:r>
            <w:r w:rsidR="000B1E4B" w:rsidRPr="00F660D8">
              <w:rPr>
                <w:rFonts w:ascii="Segoe UI" w:hAnsi="Segoe UI" w:cs="Segoe UI"/>
                <w:sz w:val="24"/>
                <w:szCs w:val="24"/>
              </w:rPr>
              <w:t xml:space="preserve">meeting </w:t>
            </w:r>
            <w:r w:rsidR="000C04C6" w:rsidRPr="00F660D8">
              <w:rPr>
                <w:rFonts w:ascii="Segoe UI" w:hAnsi="Segoe UI" w:cs="Segoe UI"/>
                <w:sz w:val="24"/>
                <w:szCs w:val="24"/>
              </w:rPr>
              <w:t xml:space="preserve">introduced themselves </w:t>
            </w:r>
            <w:r w:rsidR="00E76D7B" w:rsidRPr="00F660D8">
              <w:rPr>
                <w:rFonts w:ascii="Segoe UI" w:hAnsi="Segoe UI" w:cs="Segoe UI"/>
                <w:sz w:val="24"/>
                <w:szCs w:val="24"/>
              </w:rPr>
              <w:t>(#Hellomynameis)</w:t>
            </w:r>
            <w:r w:rsidR="000C04C6" w:rsidRPr="00F660D8">
              <w:rPr>
                <w:rFonts w:ascii="Segoe UI" w:hAnsi="Segoe UI" w:cs="Segoe UI"/>
                <w:sz w:val="24"/>
                <w:szCs w:val="24"/>
              </w:rPr>
              <w:t xml:space="preserve">. </w:t>
            </w:r>
          </w:p>
          <w:p w14:paraId="44D4E5FD" w14:textId="3687F593" w:rsidR="00B552B7" w:rsidRDefault="00B552B7" w:rsidP="00ED1EAF">
            <w:pPr>
              <w:jc w:val="both"/>
              <w:rPr>
                <w:rFonts w:ascii="Segoe UI" w:hAnsi="Segoe UI" w:cs="Segoe UI"/>
                <w:sz w:val="24"/>
                <w:szCs w:val="24"/>
                <w:highlight w:val="yellow"/>
              </w:rPr>
            </w:pPr>
          </w:p>
          <w:p w14:paraId="33C9717B" w14:textId="609CF874" w:rsidR="0004420B" w:rsidRDefault="00605FF4" w:rsidP="00ED1EAF">
            <w:pPr>
              <w:jc w:val="both"/>
              <w:rPr>
                <w:rFonts w:ascii="Segoe UI" w:hAnsi="Segoe UI" w:cs="Segoe UI"/>
                <w:sz w:val="24"/>
                <w:szCs w:val="24"/>
              </w:rPr>
            </w:pPr>
            <w:r>
              <w:rPr>
                <w:rFonts w:ascii="Segoe UI" w:hAnsi="Segoe UI" w:cs="Segoe UI"/>
                <w:sz w:val="24"/>
                <w:szCs w:val="24"/>
              </w:rPr>
              <w:t>There were no apologies for absence.</w:t>
            </w:r>
          </w:p>
          <w:p w14:paraId="00F4601F" w14:textId="3A1840E8" w:rsidR="000B17BD" w:rsidRDefault="000B17BD" w:rsidP="00ED1EAF">
            <w:pPr>
              <w:jc w:val="both"/>
              <w:rPr>
                <w:rFonts w:ascii="Segoe UI" w:hAnsi="Segoe UI" w:cs="Segoe UI"/>
                <w:sz w:val="24"/>
                <w:szCs w:val="24"/>
              </w:rPr>
            </w:pPr>
          </w:p>
          <w:p w14:paraId="4F7ECE3C" w14:textId="7DE7E268" w:rsidR="000B17BD" w:rsidRPr="00E262AC" w:rsidRDefault="000B17BD" w:rsidP="00ED1EAF">
            <w:pPr>
              <w:jc w:val="both"/>
              <w:rPr>
                <w:rFonts w:ascii="Segoe UI" w:hAnsi="Segoe UI" w:cs="Segoe UI"/>
                <w:b/>
                <w:bCs/>
                <w:sz w:val="24"/>
                <w:szCs w:val="24"/>
              </w:rPr>
            </w:pPr>
            <w:r>
              <w:rPr>
                <w:rFonts w:ascii="Segoe UI" w:hAnsi="Segoe UI" w:cs="Segoe UI"/>
                <w:sz w:val="24"/>
                <w:szCs w:val="24"/>
              </w:rPr>
              <w:t xml:space="preserve">The Trust Chair </w:t>
            </w:r>
            <w:r w:rsidR="00494932">
              <w:rPr>
                <w:rFonts w:ascii="Segoe UI" w:hAnsi="Segoe UI" w:cs="Segoe UI"/>
                <w:sz w:val="24"/>
                <w:szCs w:val="24"/>
              </w:rPr>
              <w:t>reminded the meeting that</w:t>
            </w:r>
            <w:r w:rsidR="006F70C6">
              <w:rPr>
                <w:rFonts w:ascii="Segoe UI" w:hAnsi="Segoe UI" w:cs="Segoe UI"/>
                <w:sz w:val="24"/>
                <w:szCs w:val="24"/>
              </w:rPr>
              <w:t xml:space="preserve"> the meeting in public would be followed by a private session of the Board</w:t>
            </w:r>
            <w:r w:rsidR="00AE24E7">
              <w:rPr>
                <w:rFonts w:ascii="Segoe UI" w:hAnsi="Segoe UI" w:cs="Segoe UI"/>
                <w:sz w:val="24"/>
                <w:szCs w:val="24"/>
              </w:rPr>
              <w:t xml:space="preserve">, in order to transact </w:t>
            </w:r>
            <w:r w:rsidR="00E12987">
              <w:rPr>
                <w:rFonts w:ascii="Segoe UI" w:hAnsi="Segoe UI" w:cs="Segoe UI"/>
                <w:sz w:val="24"/>
                <w:szCs w:val="24"/>
              </w:rPr>
              <w:t>confidential</w:t>
            </w:r>
            <w:r w:rsidR="00AE24E7">
              <w:rPr>
                <w:rFonts w:ascii="Segoe UI" w:hAnsi="Segoe UI" w:cs="Segoe UI"/>
                <w:sz w:val="24"/>
                <w:szCs w:val="24"/>
              </w:rPr>
              <w:t xml:space="preserve"> items, but he </w:t>
            </w:r>
            <w:r w:rsidR="00D80B7A">
              <w:rPr>
                <w:rFonts w:ascii="Segoe UI" w:hAnsi="Segoe UI" w:cs="Segoe UI"/>
                <w:sz w:val="24"/>
                <w:szCs w:val="24"/>
              </w:rPr>
              <w:t xml:space="preserve">would as usual provide an update on it to the Lead Governor afterwards. </w:t>
            </w:r>
          </w:p>
          <w:p w14:paraId="5FC19DFB" w14:textId="2E7F6C04" w:rsidR="003B33FD" w:rsidRPr="00D03E48" w:rsidRDefault="003B33FD" w:rsidP="00ED1EAF">
            <w:pPr>
              <w:jc w:val="both"/>
              <w:rPr>
                <w:rFonts w:ascii="Segoe UI" w:hAnsi="Segoe UI" w:cs="Segoe UI"/>
                <w:sz w:val="24"/>
                <w:szCs w:val="24"/>
              </w:rPr>
            </w:pPr>
          </w:p>
        </w:tc>
        <w:tc>
          <w:tcPr>
            <w:tcW w:w="1053" w:type="dxa"/>
          </w:tcPr>
          <w:p w14:paraId="21D696CE" w14:textId="77777777" w:rsidR="00E8220F" w:rsidRPr="00D03E48" w:rsidRDefault="00E8220F" w:rsidP="00CB34CD">
            <w:pPr>
              <w:rPr>
                <w:rFonts w:ascii="Segoe UI" w:hAnsi="Segoe UI" w:cs="Segoe UI"/>
                <w:sz w:val="24"/>
                <w:szCs w:val="24"/>
              </w:rPr>
            </w:pPr>
          </w:p>
        </w:tc>
      </w:tr>
      <w:tr w:rsidR="004224CB" w:rsidRPr="00D03E48" w14:paraId="5CD28CE2" w14:textId="77777777" w:rsidTr="007A6608">
        <w:trPr>
          <w:gridAfter w:val="1"/>
          <w:wAfter w:w="273" w:type="dxa"/>
        </w:trPr>
        <w:tc>
          <w:tcPr>
            <w:tcW w:w="876" w:type="dxa"/>
          </w:tcPr>
          <w:p w14:paraId="0721504E"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2412638E" w14:textId="101567EB" w:rsidR="00830820" w:rsidRPr="00D03E48" w:rsidRDefault="00D04DC7" w:rsidP="00830820">
            <w:pPr>
              <w:rPr>
                <w:rFonts w:ascii="Segoe UI" w:hAnsi="Segoe UI" w:cs="Segoe UI"/>
                <w:b/>
                <w:bCs/>
                <w:sz w:val="24"/>
                <w:szCs w:val="24"/>
              </w:rPr>
            </w:pPr>
            <w:r>
              <w:rPr>
                <w:rFonts w:ascii="Segoe UI" w:hAnsi="Segoe UI" w:cs="Segoe UI"/>
                <w:b/>
                <w:bCs/>
                <w:sz w:val="24"/>
                <w:szCs w:val="24"/>
              </w:rPr>
              <w:t>02/22</w:t>
            </w:r>
          </w:p>
          <w:p w14:paraId="7082004C" w14:textId="77777777" w:rsidR="00830820" w:rsidRPr="00D03E48" w:rsidRDefault="00830820" w:rsidP="00830820">
            <w:pPr>
              <w:rPr>
                <w:rFonts w:ascii="Segoe UI" w:hAnsi="Segoe UI" w:cs="Segoe UI"/>
                <w:sz w:val="24"/>
                <w:szCs w:val="24"/>
              </w:rPr>
            </w:pPr>
            <w:r w:rsidRPr="00D03E48">
              <w:rPr>
                <w:rFonts w:ascii="Segoe UI" w:hAnsi="Segoe UI" w:cs="Segoe UI"/>
                <w:sz w:val="24"/>
                <w:szCs w:val="24"/>
              </w:rPr>
              <w:t>a</w:t>
            </w:r>
          </w:p>
          <w:p w14:paraId="576FE5D5" w14:textId="27A6C77E" w:rsidR="00830820" w:rsidRPr="00D03E48" w:rsidRDefault="00830820" w:rsidP="00830820">
            <w:pPr>
              <w:rPr>
                <w:rFonts w:ascii="Segoe UI" w:hAnsi="Segoe UI" w:cs="Segoe UI"/>
                <w:b/>
                <w:bCs/>
                <w:sz w:val="24"/>
                <w:szCs w:val="24"/>
              </w:rPr>
            </w:pPr>
          </w:p>
        </w:tc>
        <w:tc>
          <w:tcPr>
            <w:tcW w:w="7716" w:type="dxa"/>
            <w:gridSpan w:val="2"/>
          </w:tcPr>
          <w:p w14:paraId="4632760A" w14:textId="13EB3D55" w:rsidR="00830820" w:rsidRPr="00D03E48" w:rsidRDefault="002C5F70" w:rsidP="00ED1EAF">
            <w:pPr>
              <w:jc w:val="both"/>
              <w:rPr>
                <w:rFonts w:ascii="Segoe UI" w:hAnsi="Segoe UI" w:cs="Segoe UI"/>
                <w:b/>
                <w:bCs/>
                <w:sz w:val="24"/>
                <w:szCs w:val="24"/>
              </w:rPr>
            </w:pPr>
            <w:r w:rsidRPr="00D03E48">
              <w:rPr>
                <w:rFonts w:ascii="Segoe UI" w:hAnsi="Segoe UI" w:cs="Segoe UI"/>
                <w:b/>
                <w:bCs/>
                <w:sz w:val="24"/>
                <w:szCs w:val="24"/>
              </w:rPr>
              <w:t xml:space="preserve">Register of Directors’ </w:t>
            </w:r>
            <w:r w:rsidR="00830820" w:rsidRPr="00D03E48">
              <w:rPr>
                <w:rFonts w:ascii="Segoe UI" w:hAnsi="Segoe UI" w:cs="Segoe UI"/>
                <w:b/>
                <w:bCs/>
                <w:sz w:val="24"/>
                <w:szCs w:val="24"/>
              </w:rPr>
              <w:t>Interest</w:t>
            </w:r>
            <w:r w:rsidRPr="00D03E48">
              <w:rPr>
                <w:rFonts w:ascii="Segoe UI" w:hAnsi="Segoe UI" w:cs="Segoe UI"/>
                <w:b/>
                <w:bCs/>
                <w:sz w:val="24"/>
                <w:szCs w:val="24"/>
              </w:rPr>
              <w:t>s</w:t>
            </w:r>
          </w:p>
          <w:p w14:paraId="18E74928" w14:textId="77777777" w:rsidR="00830820" w:rsidRPr="00D03E48" w:rsidRDefault="00830820" w:rsidP="00ED1EAF">
            <w:pPr>
              <w:jc w:val="both"/>
              <w:rPr>
                <w:rFonts w:ascii="Segoe UI" w:hAnsi="Segoe UI" w:cs="Segoe UI"/>
                <w:b/>
                <w:bCs/>
                <w:sz w:val="24"/>
                <w:szCs w:val="24"/>
              </w:rPr>
            </w:pPr>
          </w:p>
          <w:p w14:paraId="0BA8BA93" w14:textId="70C5FB45" w:rsidR="006E5B4F" w:rsidRPr="00D03E48" w:rsidRDefault="007B6066" w:rsidP="00C942C6">
            <w:pPr>
              <w:keepNext/>
              <w:keepLines/>
              <w:jc w:val="both"/>
              <w:rPr>
                <w:rFonts w:ascii="Segoe UI" w:hAnsi="Segoe UI" w:cs="Segoe UI"/>
                <w:bCs/>
                <w:sz w:val="24"/>
                <w:szCs w:val="24"/>
              </w:rPr>
            </w:pPr>
            <w:r w:rsidRPr="00DE5409">
              <w:rPr>
                <w:rFonts w:ascii="Segoe UI" w:hAnsi="Segoe UI" w:cs="Segoe UI"/>
                <w:bCs/>
                <w:sz w:val="24"/>
                <w:szCs w:val="24"/>
              </w:rPr>
              <w:t>The Trust Chair referred to the updated Register of Directors</w:t>
            </w:r>
            <w:r w:rsidR="00A0641D" w:rsidRPr="00DE5409">
              <w:rPr>
                <w:rFonts w:ascii="Segoe UI" w:hAnsi="Segoe UI" w:cs="Segoe UI"/>
                <w:bCs/>
                <w:sz w:val="24"/>
                <w:szCs w:val="24"/>
              </w:rPr>
              <w:t>’</w:t>
            </w:r>
            <w:r w:rsidRPr="00DE5409">
              <w:rPr>
                <w:rFonts w:ascii="Segoe UI" w:hAnsi="Segoe UI" w:cs="Segoe UI"/>
                <w:bCs/>
                <w:sz w:val="24"/>
                <w:szCs w:val="24"/>
              </w:rPr>
              <w:t xml:space="preserve"> Interest</w:t>
            </w:r>
            <w:r w:rsidR="00A0641D" w:rsidRPr="00DE5409">
              <w:rPr>
                <w:rFonts w:ascii="Segoe UI" w:hAnsi="Segoe UI" w:cs="Segoe UI"/>
                <w:bCs/>
                <w:sz w:val="24"/>
                <w:szCs w:val="24"/>
              </w:rPr>
              <w:t xml:space="preserve">s at RR/App </w:t>
            </w:r>
            <w:r w:rsidR="00DE5409" w:rsidRPr="00DE5409">
              <w:rPr>
                <w:rFonts w:ascii="Segoe UI" w:hAnsi="Segoe UI" w:cs="Segoe UI"/>
                <w:bCs/>
                <w:sz w:val="24"/>
                <w:szCs w:val="24"/>
              </w:rPr>
              <w:t>01</w:t>
            </w:r>
            <w:r w:rsidR="00A0641D" w:rsidRPr="00DE5409">
              <w:rPr>
                <w:rFonts w:ascii="Segoe UI" w:hAnsi="Segoe UI" w:cs="Segoe UI"/>
                <w:bCs/>
                <w:sz w:val="24"/>
                <w:szCs w:val="24"/>
              </w:rPr>
              <w:t>/202</w:t>
            </w:r>
            <w:r w:rsidR="00DE5409" w:rsidRPr="00DE5409">
              <w:rPr>
                <w:rFonts w:ascii="Segoe UI" w:hAnsi="Segoe UI" w:cs="Segoe UI"/>
                <w:bCs/>
                <w:sz w:val="24"/>
                <w:szCs w:val="24"/>
              </w:rPr>
              <w:t>2</w:t>
            </w:r>
            <w:r w:rsidR="00A0641D" w:rsidRPr="00DE5409">
              <w:rPr>
                <w:rFonts w:ascii="Segoe UI" w:hAnsi="Segoe UI" w:cs="Segoe UI"/>
                <w:bCs/>
                <w:sz w:val="24"/>
                <w:szCs w:val="24"/>
              </w:rPr>
              <w:t xml:space="preserve">.  </w:t>
            </w:r>
            <w:r w:rsidR="00830820" w:rsidRPr="00DE5409">
              <w:rPr>
                <w:rFonts w:ascii="Segoe UI" w:hAnsi="Segoe UI" w:cs="Segoe UI"/>
                <w:bCs/>
                <w:sz w:val="24"/>
                <w:szCs w:val="24"/>
              </w:rPr>
              <w:t>No interests were declared pertinent to matters on the agenda</w:t>
            </w:r>
            <w:r w:rsidR="006E5B4F" w:rsidRPr="00DE5409">
              <w:rPr>
                <w:rFonts w:ascii="Segoe UI" w:hAnsi="Segoe UI" w:cs="Segoe UI"/>
                <w:bCs/>
                <w:sz w:val="24"/>
                <w:szCs w:val="24"/>
              </w:rPr>
              <w:t>.</w:t>
            </w:r>
          </w:p>
          <w:p w14:paraId="7AD10ABF" w14:textId="3EE25376" w:rsidR="00830820" w:rsidRPr="00D03E48" w:rsidRDefault="00365BB9" w:rsidP="00C942C6">
            <w:pPr>
              <w:keepNext/>
              <w:keepLines/>
              <w:jc w:val="both"/>
              <w:rPr>
                <w:rFonts w:ascii="Segoe UI" w:hAnsi="Segoe UI" w:cs="Segoe UI"/>
                <w:b/>
                <w:bCs/>
                <w:sz w:val="24"/>
                <w:szCs w:val="24"/>
              </w:rPr>
            </w:pPr>
            <w:r w:rsidRPr="00D03E48">
              <w:rPr>
                <w:rFonts w:ascii="Segoe UI" w:hAnsi="Segoe UI" w:cs="Segoe UI"/>
                <w:bCs/>
                <w:sz w:val="24"/>
                <w:szCs w:val="24"/>
              </w:rPr>
              <w:t xml:space="preserve"> </w:t>
            </w:r>
          </w:p>
        </w:tc>
        <w:tc>
          <w:tcPr>
            <w:tcW w:w="1053" w:type="dxa"/>
          </w:tcPr>
          <w:p w14:paraId="40963095" w14:textId="77777777" w:rsidR="00830820" w:rsidRPr="00D03E48" w:rsidRDefault="00830820" w:rsidP="00830820">
            <w:pPr>
              <w:rPr>
                <w:rFonts w:ascii="Segoe UI" w:hAnsi="Segoe UI" w:cs="Segoe UI"/>
                <w:sz w:val="24"/>
                <w:szCs w:val="24"/>
              </w:rPr>
            </w:pPr>
          </w:p>
        </w:tc>
      </w:tr>
      <w:tr w:rsidR="004224CB" w:rsidRPr="00D03E48" w14:paraId="67B88166" w14:textId="77777777" w:rsidTr="007A6608">
        <w:trPr>
          <w:gridAfter w:val="1"/>
          <w:wAfter w:w="273" w:type="dxa"/>
        </w:trPr>
        <w:tc>
          <w:tcPr>
            <w:tcW w:w="876" w:type="dxa"/>
          </w:tcPr>
          <w:p w14:paraId="3DEA2FD0"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63EB4A38" w14:textId="30F5DE39" w:rsidR="00830820" w:rsidRPr="00D03E48" w:rsidRDefault="00172942" w:rsidP="00830820">
            <w:pPr>
              <w:rPr>
                <w:rFonts w:ascii="Segoe UI" w:hAnsi="Segoe UI" w:cs="Segoe UI"/>
                <w:b/>
                <w:bCs/>
                <w:sz w:val="24"/>
                <w:szCs w:val="24"/>
              </w:rPr>
            </w:pPr>
            <w:r>
              <w:rPr>
                <w:rFonts w:ascii="Segoe UI" w:hAnsi="Segoe UI" w:cs="Segoe UI"/>
                <w:b/>
                <w:bCs/>
                <w:sz w:val="24"/>
                <w:szCs w:val="24"/>
              </w:rPr>
              <w:t>03/22</w:t>
            </w:r>
          </w:p>
          <w:p w14:paraId="75915474" w14:textId="4B38D4E4" w:rsidR="00FD3BEA" w:rsidRPr="00D03E48" w:rsidRDefault="00830820" w:rsidP="00830820">
            <w:pPr>
              <w:rPr>
                <w:rFonts w:ascii="Segoe UI" w:hAnsi="Segoe UI" w:cs="Segoe UI"/>
                <w:sz w:val="24"/>
                <w:szCs w:val="24"/>
              </w:rPr>
            </w:pPr>
            <w:r w:rsidRPr="00D03E48">
              <w:rPr>
                <w:rFonts w:ascii="Segoe UI" w:hAnsi="Segoe UI" w:cs="Segoe UI"/>
                <w:sz w:val="24"/>
                <w:szCs w:val="24"/>
              </w:rPr>
              <w:t>a</w:t>
            </w:r>
          </w:p>
          <w:p w14:paraId="00B0BD1C" w14:textId="77777777" w:rsidR="00C75AE7" w:rsidRPr="00D03E48" w:rsidRDefault="00C75AE7" w:rsidP="00830820">
            <w:pPr>
              <w:rPr>
                <w:rFonts w:ascii="Segoe UI" w:hAnsi="Segoe UI" w:cs="Segoe UI"/>
                <w:sz w:val="24"/>
                <w:szCs w:val="24"/>
              </w:rPr>
            </w:pPr>
          </w:p>
          <w:p w14:paraId="3064043C" w14:textId="3945B6DD" w:rsidR="00FD3BEA" w:rsidRDefault="00FD3BEA" w:rsidP="00830820">
            <w:pPr>
              <w:rPr>
                <w:rFonts w:ascii="Segoe UI" w:hAnsi="Segoe UI" w:cs="Segoe UI"/>
                <w:sz w:val="24"/>
                <w:szCs w:val="24"/>
              </w:rPr>
            </w:pPr>
          </w:p>
          <w:p w14:paraId="23A8388D" w14:textId="77777777" w:rsidR="00915F33" w:rsidRPr="00D03E48" w:rsidRDefault="00915F33" w:rsidP="00830820">
            <w:pPr>
              <w:rPr>
                <w:rFonts w:ascii="Segoe UI" w:hAnsi="Segoe UI" w:cs="Segoe UI"/>
                <w:sz w:val="24"/>
                <w:szCs w:val="24"/>
              </w:rPr>
            </w:pPr>
          </w:p>
          <w:p w14:paraId="60BDCC51" w14:textId="69E505C3" w:rsidR="00830820" w:rsidRPr="00D03E48" w:rsidRDefault="00830820" w:rsidP="00830820">
            <w:pPr>
              <w:rPr>
                <w:rFonts w:ascii="Segoe UI" w:hAnsi="Segoe UI" w:cs="Segoe UI"/>
                <w:sz w:val="24"/>
                <w:szCs w:val="24"/>
              </w:rPr>
            </w:pPr>
            <w:r w:rsidRPr="00D03E48">
              <w:rPr>
                <w:rFonts w:ascii="Segoe UI" w:hAnsi="Segoe UI" w:cs="Segoe UI"/>
                <w:sz w:val="24"/>
                <w:szCs w:val="24"/>
              </w:rPr>
              <w:t>b</w:t>
            </w:r>
          </w:p>
          <w:p w14:paraId="6A536C3F" w14:textId="77777777" w:rsidR="00830820" w:rsidRPr="00D03E48" w:rsidRDefault="00830820" w:rsidP="00830820">
            <w:pPr>
              <w:rPr>
                <w:rFonts w:ascii="Segoe UI" w:hAnsi="Segoe UI" w:cs="Segoe UI"/>
                <w:sz w:val="24"/>
                <w:szCs w:val="24"/>
              </w:rPr>
            </w:pPr>
          </w:p>
          <w:p w14:paraId="5E7259A4" w14:textId="77777777" w:rsidR="004A0835" w:rsidRPr="00D03E48" w:rsidRDefault="004A0835" w:rsidP="00830820">
            <w:pPr>
              <w:rPr>
                <w:rFonts w:ascii="Segoe UI" w:hAnsi="Segoe UI" w:cs="Segoe UI"/>
                <w:sz w:val="24"/>
                <w:szCs w:val="24"/>
              </w:rPr>
            </w:pPr>
          </w:p>
          <w:p w14:paraId="15A13703" w14:textId="39F7C665" w:rsidR="002F3D79" w:rsidRDefault="002F3D79" w:rsidP="00830820">
            <w:pPr>
              <w:rPr>
                <w:rFonts w:ascii="Segoe UI" w:hAnsi="Segoe UI" w:cs="Segoe UI"/>
                <w:sz w:val="24"/>
                <w:szCs w:val="24"/>
              </w:rPr>
            </w:pPr>
          </w:p>
          <w:p w14:paraId="2B7B3BAF" w14:textId="77777777" w:rsidR="000056F8" w:rsidRPr="00D03E48" w:rsidRDefault="000056F8" w:rsidP="00830820">
            <w:pPr>
              <w:rPr>
                <w:rFonts w:ascii="Segoe UI" w:hAnsi="Segoe UI" w:cs="Segoe UI"/>
                <w:sz w:val="24"/>
                <w:szCs w:val="24"/>
              </w:rPr>
            </w:pPr>
          </w:p>
          <w:p w14:paraId="659A1357" w14:textId="6368635D" w:rsidR="002522D8" w:rsidRDefault="002522D8" w:rsidP="00A31796">
            <w:pPr>
              <w:rPr>
                <w:rFonts w:ascii="Segoe UI" w:hAnsi="Segoe UI" w:cs="Segoe UI"/>
                <w:sz w:val="24"/>
                <w:szCs w:val="24"/>
              </w:rPr>
            </w:pPr>
          </w:p>
          <w:p w14:paraId="358C97CA" w14:textId="6EBD0C9F" w:rsidR="004540CA" w:rsidRPr="00D03E48" w:rsidRDefault="004540CA" w:rsidP="00A31796">
            <w:pPr>
              <w:rPr>
                <w:rFonts w:ascii="Segoe UI" w:hAnsi="Segoe UI" w:cs="Segoe UI"/>
                <w:sz w:val="24"/>
                <w:szCs w:val="24"/>
              </w:rPr>
            </w:pPr>
          </w:p>
        </w:tc>
        <w:tc>
          <w:tcPr>
            <w:tcW w:w="7716" w:type="dxa"/>
            <w:gridSpan w:val="2"/>
          </w:tcPr>
          <w:p w14:paraId="6CA80CA6" w14:textId="3DB2C825"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 xml:space="preserve">Minutes of the Meeting held on </w:t>
            </w:r>
            <w:r w:rsidR="00172942">
              <w:rPr>
                <w:rFonts w:ascii="Segoe UI" w:hAnsi="Segoe UI" w:cs="Segoe UI"/>
                <w:b/>
                <w:bCs/>
                <w:sz w:val="24"/>
                <w:szCs w:val="24"/>
              </w:rPr>
              <w:t>30 November</w:t>
            </w:r>
            <w:r w:rsidR="002C5F70" w:rsidRPr="00D03E48">
              <w:rPr>
                <w:rFonts w:ascii="Segoe UI" w:hAnsi="Segoe UI" w:cs="Segoe UI"/>
                <w:b/>
                <w:bCs/>
                <w:sz w:val="24"/>
                <w:szCs w:val="24"/>
              </w:rPr>
              <w:t xml:space="preserve"> </w:t>
            </w:r>
            <w:r w:rsidR="00EA0DD2" w:rsidRPr="00D03E48">
              <w:rPr>
                <w:rFonts w:ascii="Segoe UI" w:hAnsi="Segoe UI" w:cs="Segoe UI"/>
                <w:b/>
                <w:bCs/>
                <w:sz w:val="24"/>
                <w:szCs w:val="24"/>
              </w:rPr>
              <w:t>2021</w:t>
            </w:r>
          </w:p>
          <w:p w14:paraId="1AD5B25F" w14:textId="77777777" w:rsidR="00830820" w:rsidRPr="00D03E48" w:rsidRDefault="00830820" w:rsidP="00ED1EAF">
            <w:pPr>
              <w:jc w:val="both"/>
              <w:rPr>
                <w:rFonts w:ascii="Segoe UI" w:hAnsi="Segoe UI" w:cs="Segoe UI"/>
                <w:sz w:val="24"/>
                <w:szCs w:val="24"/>
              </w:rPr>
            </w:pPr>
          </w:p>
          <w:p w14:paraId="7CF9AE7F" w14:textId="35DEA3FB" w:rsidR="002C5F70" w:rsidRPr="00D03E48" w:rsidRDefault="000E57DF" w:rsidP="00ED1EAF">
            <w:pPr>
              <w:jc w:val="both"/>
              <w:rPr>
                <w:rFonts w:ascii="Segoe UI" w:hAnsi="Segoe UI" w:cs="Segoe UI"/>
                <w:sz w:val="24"/>
                <w:szCs w:val="24"/>
              </w:rPr>
            </w:pPr>
            <w:r w:rsidRPr="00DE5409">
              <w:rPr>
                <w:rFonts w:ascii="Segoe UI" w:hAnsi="Segoe UI" w:cs="Segoe UI"/>
                <w:sz w:val="24"/>
                <w:szCs w:val="24"/>
              </w:rPr>
              <w:t>The Minutes of the meeting were approved as a true and accurate record</w:t>
            </w:r>
            <w:r w:rsidR="00F94A1B" w:rsidRPr="00DE5409">
              <w:rPr>
                <w:rFonts w:ascii="Segoe UI" w:hAnsi="Segoe UI" w:cs="Segoe UI"/>
                <w:sz w:val="24"/>
                <w:szCs w:val="24"/>
              </w:rPr>
              <w:t>.</w:t>
            </w:r>
          </w:p>
          <w:p w14:paraId="05124800" w14:textId="77777777" w:rsidR="00C942C6" w:rsidRPr="00D03E48" w:rsidRDefault="00C942C6" w:rsidP="00ED1EAF">
            <w:pPr>
              <w:jc w:val="both"/>
              <w:rPr>
                <w:rFonts w:ascii="Segoe UI" w:hAnsi="Segoe UI" w:cs="Segoe UI"/>
                <w:sz w:val="24"/>
                <w:szCs w:val="24"/>
              </w:rPr>
            </w:pPr>
          </w:p>
          <w:p w14:paraId="45969148" w14:textId="3BEF0DB7" w:rsidR="00830820" w:rsidRPr="00D03E48" w:rsidRDefault="00830820" w:rsidP="00ED1EAF">
            <w:pPr>
              <w:jc w:val="both"/>
              <w:rPr>
                <w:rFonts w:ascii="Segoe UI" w:hAnsi="Segoe UI" w:cs="Segoe UI"/>
                <w:b/>
                <w:bCs/>
                <w:i/>
                <w:iCs/>
                <w:sz w:val="24"/>
                <w:szCs w:val="24"/>
              </w:rPr>
            </w:pPr>
            <w:r w:rsidRPr="00D03E48">
              <w:rPr>
                <w:rFonts w:ascii="Segoe UI" w:hAnsi="Segoe UI" w:cs="Segoe UI"/>
                <w:b/>
                <w:bCs/>
                <w:i/>
                <w:iCs/>
                <w:sz w:val="24"/>
                <w:szCs w:val="24"/>
              </w:rPr>
              <w:t>Matters Arising</w:t>
            </w:r>
          </w:p>
          <w:p w14:paraId="59998148" w14:textId="69E20B26" w:rsidR="008A71C2" w:rsidRDefault="00625F63" w:rsidP="00ED1EAF">
            <w:pPr>
              <w:jc w:val="both"/>
              <w:rPr>
                <w:rFonts w:ascii="Segoe UI" w:hAnsi="Segoe UI" w:cs="Segoe UI"/>
                <w:sz w:val="24"/>
                <w:szCs w:val="24"/>
              </w:rPr>
            </w:pPr>
            <w:r w:rsidRPr="003E72CF">
              <w:rPr>
                <w:rFonts w:ascii="Segoe UI" w:hAnsi="Segoe UI" w:cs="Segoe UI"/>
                <w:sz w:val="24"/>
                <w:szCs w:val="24"/>
              </w:rPr>
              <w:t>The Board noted that the following actions had been completed</w:t>
            </w:r>
            <w:r>
              <w:rPr>
                <w:rFonts w:ascii="Segoe UI" w:hAnsi="Segoe UI" w:cs="Segoe UI"/>
                <w:sz w:val="24"/>
                <w:szCs w:val="24"/>
              </w:rPr>
              <w:t>:</w:t>
            </w:r>
          </w:p>
          <w:p w14:paraId="1FD2A71E" w14:textId="1D07AED4" w:rsidR="00915F33" w:rsidRDefault="00E32B79" w:rsidP="0015530B">
            <w:pPr>
              <w:pStyle w:val="ListParagraph"/>
              <w:numPr>
                <w:ilvl w:val="0"/>
                <w:numId w:val="4"/>
              </w:numPr>
              <w:jc w:val="both"/>
              <w:rPr>
                <w:rFonts w:ascii="Segoe UI" w:hAnsi="Segoe UI" w:cs="Segoe UI"/>
                <w:sz w:val="24"/>
                <w:szCs w:val="24"/>
              </w:rPr>
            </w:pPr>
            <w:r>
              <w:rPr>
                <w:rFonts w:ascii="Segoe UI" w:hAnsi="Segoe UI" w:cs="Segoe UI"/>
                <w:sz w:val="24"/>
                <w:szCs w:val="24"/>
              </w:rPr>
              <w:t xml:space="preserve">BOD 102/21(c) – </w:t>
            </w:r>
            <w:r w:rsidR="00704563">
              <w:rPr>
                <w:rFonts w:ascii="Segoe UI" w:hAnsi="Segoe UI" w:cs="Segoe UI"/>
                <w:sz w:val="24"/>
                <w:szCs w:val="24"/>
              </w:rPr>
              <w:t>t</w:t>
            </w:r>
            <w:r>
              <w:rPr>
                <w:rFonts w:ascii="Segoe UI" w:hAnsi="Segoe UI" w:cs="Segoe UI"/>
                <w:sz w:val="24"/>
                <w:szCs w:val="24"/>
              </w:rPr>
              <w:t>he Trust Research Conference will take place on 04 May 2022;</w:t>
            </w:r>
          </w:p>
          <w:p w14:paraId="3D4E010D" w14:textId="48172713" w:rsidR="00E32B79" w:rsidRDefault="008567A7" w:rsidP="0015530B">
            <w:pPr>
              <w:pStyle w:val="ListParagraph"/>
              <w:numPr>
                <w:ilvl w:val="0"/>
                <w:numId w:val="4"/>
              </w:numPr>
              <w:jc w:val="both"/>
              <w:rPr>
                <w:rFonts w:ascii="Segoe UI" w:hAnsi="Segoe UI" w:cs="Segoe UI"/>
                <w:sz w:val="24"/>
                <w:szCs w:val="24"/>
              </w:rPr>
            </w:pPr>
            <w:r>
              <w:rPr>
                <w:rFonts w:ascii="Segoe UI" w:hAnsi="Segoe UI" w:cs="Segoe UI"/>
                <w:sz w:val="24"/>
                <w:szCs w:val="24"/>
              </w:rPr>
              <w:t xml:space="preserve">BOD 106/21(m) – Minor Injuries Unit (MIU) </w:t>
            </w:r>
            <w:r w:rsidR="00477D4B">
              <w:rPr>
                <w:rFonts w:ascii="Segoe UI" w:hAnsi="Segoe UI" w:cs="Segoe UI"/>
                <w:sz w:val="24"/>
                <w:szCs w:val="24"/>
              </w:rPr>
              <w:t>a</w:t>
            </w:r>
            <w:r>
              <w:rPr>
                <w:rFonts w:ascii="Segoe UI" w:hAnsi="Segoe UI" w:cs="Segoe UI"/>
                <w:sz w:val="24"/>
                <w:szCs w:val="24"/>
              </w:rPr>
              <w:t>ctivity</w:t>
            </w:r>
            <w:r w:rsidR="00B314D8">
              <w:rPr>
                <w:rFonts w:ascii="Segoe UI" w:hAnsi="Segoe UI" w:cs="Segoe UI"/>
                <w:sz w:val="24"/>
                <w:szCs w:val="24"/>
              </w:rPr>
              <w:t xml:space="preserve"> – revised data provided in the Summary of Actions document</w:t>
            </w:r>
            <w:r w:rsidR="009D3032">
              <w:rPr>
                <w:rFonts w:ascii="Segoe UI" w:hAnsi="Segoe UI" w:cs="Segoe UI"/>
                <w:sz w:val="24"/>
                <w:szCs w:val="24"/>
              </w:rPr>
              <w:t>; and</w:t>
            </w:r>
          </w:p>
          <w:p w14:paraId="05F3F71E" w14:textId="7E803D40" w:rsidR="009D3032" w:rsidRPr="00915F33" w:rsidRDefault="00F856EB" w:rsidP="0015530B">
            <w:pPr>
              <w:pStyle w:val="ListParagraph"/>
              <w:numPr>
                <w:ilvl w:val="0"/>
                <w:numId w:val="4"/>
              </w:numPr>
              <w:jc w:val="both"/>
              <w:rPr>
                <w:rFonts w:ascii="Segoe UI" w:hAnsi="Segoe UI" w:cs="Segoe UI"/>
                <w:sz w:val="24"/>
                <w:szCs w:val="24"/>
              </w:rPr>
            </w:pPr>
            <w:r>
              <w:rPr>
                <w:rFonts w:ascii="Segoe UI" w:hAnsi="Segoe UI" w:cs="Segoe UI"/>
                <w:sz w:val="24"/>
                <w:szCs w:val="24"/>
              </w:rPr>
              <w:t xml:space="preserve">BOD 71/21 (c) </w:t>
            </w:r>
            <w:r w:rsidR="003C7D24">
              <w:rPr>
                <w:rFonts w:ascii="Segoe UI" w:hAnsi="Segoe UI" w:cs="Segoe UI"/>
                <w:sz w:val="24"/>
                <w:szCs w:val="24"/>
              </w:rPr>
              <w:t>i</w:t>
            </w:r>
            <w:r>
              <w:rPr>
                <w:rFonts w:ascii="Segoe UI" w:hAnsi="Segoe UI" w:cs="Segoe UI"/>
                <w:sz w:val="24"/>
                <w:szCs w:val="24"/>
              </w:rPr>
              <w:t xml:space="preserve">mpact of pay </w:t>
            </w:r>
            <w:r w:rsidR="003C7D24">
              <w:rPr>
                <w:rFonts w:ascii="Segoe UI" w:hAnsi="Segoe UI" w:cs="Segoe UI"/>
                <w:sz w:val="24"/>
                <w:szCs w:val="24"/>
              </w:rPr>
              <w:t xml:space="preserve">award on local government contracts </w:t>
            </w:r>
            <w:r>
              <w:rPr>
                <w:rFonts w:ascii="Segoe UI" w:hAnsi="Segoe UI" w:cs="Segoe UI"/>
                <w:sz w:val="24"/>
                <w:szCs w:val="24"/>
              </w:rPr>
              <w:t>ha</w:t>
            </w:r>
            <w:r w:rsidR="003C7D24">
              <w:rPr>
                <w:rFonts w:ascii="Segoe UI" w:hAnsi="Segoe UI" w:cs="Segoe UI"/>
                <w:sz w:val="24"/>
                <w:szCs w:val="24"/>
              </w:rPr>
              <w:t>d</w:t>
            </w:r>
            <w:r>
              <w:rPr>
                <w:rFonts w:ascii="Segoe UI" w:hAnsi="Segoe UI" w:cs="Segoe UI"/>
                <w:sz w:val="24"/>
                <w:szCs w:val="24"/>
              </w:rPr>
              <w:t xml:space="preserve"> been evaluated.</w:t>
            </w:r>
          </w:p>
          <w:p w14:paraId="6DA7EBFC" w14:textId="33921DC7" w:rsidR="008D4C73" w:rsidRPr="00D03E48" w:rsidRDefault="008D4C73" w:rsidP="004540CA">
            <w:pPr>
              <w:jc w:val="both"/>
              <w:rPr>
                <w:rFonts w:ascii="Segoe UI" w:hAnsi="Segoe UI" w:cs="Segoe UI"/>
                <w:sz w:val="24"/>
                <w:szCs w:val="24"/>
              </w:rPr>
            </w:pPr>
          </w:p>
        </w:tc>
        <w:tc>
          <w:tcPr>
            <w:tcW w:w="1053" w:type="dxa"/>
          </w:tcPr>
          <w:p w14:paraId="7712E4FC" w14:textId="77777777" w:rsidR="00830820" w:rsidRPr="00D03E48" w:rsidRDefault="00830820" w:rsidP="00830820">
            <w:pPr>
              <w:rPr>
                <w:rFonts w:ascii="Segoe UI" w:hAnsi="Segoe UI" w:cs="Segoe UI"/>
                <w:sz w:val="24"/>
                <w:szCs w:val="24"/>
              </w:rPr>
            </w:pPr>
          </w:p>
          <w:p w14:paraId="10DAFC54" w14:textId="77777777" w:rsidR="00830820" w:rsidRPr="00D03E48" w:rsidRDefault="00830820" w:rsidP="00830820">
            <w:pPr>
              <w:rPr>
                <w:rFonts w:ascii="Segoe UI" w:hAnsi="Segoe UI" w:cs="Segoe UI"/>
                <w:sz w:val="24"/>
                <w:szCs w:val="24"/>
              </w:rPr>
            </w:pPr>
          </w:p>
          <w:p w14:paraId="1571D6E1" w14:textId="73F63354" w:rsidR="00701237" w:rsidRPr="00D03E48" w:rsidRDefault="00701237" w:rsidP="00830820">
            <w:pPr>
              <w:rPr>
                <w:rFonts w:ascii="Segoe UI" w:hAnsi="Segoe UI" w:cs="Segoe UI"/>
                <w:b/>
                <w:bCs/>
                <w:sz w:val="24"/>
                <w:szCs w:val="24"/>
              </w:rPr>
            </w:pPr>
          </w:p>
          <w:p w14:paraId="6CC2572A" w14:textId="77777777" w:rsidR="00701237" w:rsidRPr="00D03E48" w:rsidRDefault="00701237" w:rsidP="00830820">
            <w:pPr>
              <w:rPr>
                <w:rFonts w:ascii="Segoe UI" w:hAnsi="Segoe UI" w:cs="Segoe UI"/>
                <w:b/>
                <w:bCs/>
                <w:sz w:val="24"/>
                <w:szCs w:val="24"/>
              </w:rPr>
            </w:pPr>
          </w:p>
          <w:p w14:paraId="132E6FFC" w14:textId="5ED561B5" w:rsidR="00701237" w:rsidRPr="00D03E48" w:rsidRDefault="00701237" w:rsidP="00830820">
            <w:pPr>
              <w:rPr>
                <w:rFonts w:ascii="Segoe UI" w:hAnsi="Segoe UI" w:cs="Segoe UI"/>
                <w:b/>
                <w:bCs/>
                <w:sz w:val="24"/>
                <w:szCs w:val="24"/>
              </w:rPr>
            </w:pPr>
          </w:p>
          <w:p w14:paraId="3B1234DF" w14:textId="448319DD" w:rsidR="00C7207B" w:rsidRPr="00D03E48" w:rsidRDefault="00C7207B" w:rsidP="00830820">
            <w:pPr>
              <w:rPr>
                <w:rFonts w:ascii="Segoe UI" w:hAnsi="Segoe UI" w:cs="Segoe UI"/>
                <w:b/>
                <w:bCs/>
                <w:sz w:val="24"/>
                <w:szCs w:val="24"/>
              </w:rPr>
            </w:pPr>
          </w:p>
          <w:p w14:paraId="74841EBB" w14:textId="0B9BD7E9" w:rsidR="00C7207B" w:rsidRPr="00D03E48" w:rsidRDefault="00C7207B" w:rsidP="00830820">
            <w:pPr>
              <w:rPr>
                <w:rFonts w:ascii="Segoe UI" w:hAnsi="Segoe UI" w:cs="Segoe UI"/>
                <w:b/>
                <w:bCs/>
                <w:sz w:val="24"/>
                <w:szCs w:val="24"/>
              </w:rPr>
            </w:pPr>
          </w:p>
          <w:p w14:paraId="265E9308" w14:textId="77777777" w:rsidR="008130C7" w:rsidRPr="00D03E48" w:rsidRDefault="008130C7" w:rsidP="00830820">
            <w:pPr>
              <w:rPr>
                <w:rFonts w:ascii="Segoe UI" w:hAnsi="Segoe UI" w:cs="Segoe UI"/>
                <w:b/>
                <w:bCs/>
                <w:sz w:val="24"/>
                <w:szCs w:val="24"/>
              </w:rPr>
            </w:pPr>
          </w:p>
          <w:p w14:paraId="2108A3C6" w14:textId="77777777" w:rsidR="008130C7" w:rsidRPr="00D03E48" w:rsidRDefault="008130C7" w:rsidP="00830820">
            <w:pPr>
              <w:rPr>
                <w:rFonts w:ascii="Segoe UI" w:hAnsi="Segoe UI" w:cs="Segoe UI"/>
                <w:b/>
                <w:bCs/>
                <w:sz w:val="24"/>
                <w:szCs w:val="24"/>
              </w:rPr>
            </w:pPr>
          </w:p>
          <w:p w14:paraId="326ED1CC" w14:textId="77777777" w:rsidR="008130C7" w:rsidRPr="00D03E48" w:rsidRDefault="008130C7" w:rsidP="00830820">
            <w:pPr>
              <w:rPr>
                <w:rFonts w:ascii="Segoe UI" w:hAnsi="Segoe UI" w:cs="Segoe UI"/>
                <w:b/>
                <w:bCs/>
                <w:sz w:val="24"/>
                <w:szCs w:val="24"/>
              </w:rPr>
            </w:pPr>
          </w:p>
          <w:p w14:paraId="42340A74" w14:textId="77777777" w:rsidR="008130C7" w:rsidRPr="00D03E48" w:rsidRDefault="008130C7" w:rsidP="00830820">
            <w:pPr>
              <w:rPr>
                <w:rFonts w:ascii="Segoe UI" w:hAnsi="Segoe UI" w:cs="Segoe UI"/>
                <w:b/>
                <w:bCs/>
                <w:sz w:val="24"/>
                <w:szCs w:val="24"/>
              </w:rPr>
            </w:pPr>
          </w:p>
          <w:p w14:paraId="5E1506F3" w14:textId="60734BE9" w:rsidR="008130C7" w:rsidRPr="00D03E48" w:rsidRDefault="008130C7" w:rsidP="00830820">
            <w:pPr>
              <w:rPr>
                <w:rFonts w:ascii="Segoe UI" w:hAnsi="Segoe UI" w:cs="Segoe UI"/>
                <w:b/>
                <w:bCs/>
                <w:sz w:val="24"/>
                <w:szCs w:val="24"/>
              </w:rPr>
            </w:pPr>
          </w:p>
        </w:tc>
      </w:tr>
      <w:tr w:rsidR="007973C7" w:rsidRPr="00D03E48" w14:paraId="2B89D9F9" w14:textId="77777777" w:rsidTr="007A6608">
        <w:trPr>
          <w:gridAfter w:val="1"/>
          <w:wAfter w:w="273" w:type="dxa"/>
        </w:trPr>
        <w:tc>
          <w:tcPr>
            <w:tcW w:w="876" w:type="dxa"/>
          </w:tcPr>
          <w:p w14:paraId="2279802E" w14:textId="3E126082" w:rsidR="007973C7" w:rsidRPr="00D03E48" w:rsidRDefault="007973C7" w:rsidP="007973C7">
            <w:pPr>
              <w:rPr>
                <w:rFonts w:ascii="Segoe UI" w:hAnsi="Segoe UI" w:cs="Segoe UI"/>
                <w:sz w:val="24"/>
                <w:szCs w:val="24"/>
              </w:rPr>
            </w:pPr>
            <w:r w:rsidRPr="00D03E48">
              <w:rPr>
                <w:rFonts w:ascii="Segoe UI" w:hAnsi="Segoe UI" w:cs="Segoe UI"/>
                <w:b/>
                <w:bCs/>
                <w:sz w:val="24"/>
                <w:szCs w:val="24"/>
              </w:rPr>
              <w:t xml:space="preserve">BOD </w:t>
            </w:r>
            <w:r w:rsidR="00172942">
              <w:rPr>
                <w:rFonts w:ascii="Segoe UI" w:hAnsi="Segoe UI" w:cs="Segoe UI"/>
                <w:b/>
                <w:bCs/>
                <w:sz w:val="24"/>
                <w:szCs w:val="24"/>
              </w:rPr>
              <w:t>04/22</w:t>
            </w:r>
          </w:p>
          <w:p w14:paraId="2A372A79" w14:textId="608A1DB4" w:rsidR="007973C7" w:rsidRPr="00D03E48" w:rsidRDefault="007973C7" w:rsidP="007973C7">
            <w:pPr>
              <w:rPr>
                <w:rFonts w:ascii="Segoe UI" w:hAnsi="Segoe UI" w:cs="Segoe UI"/>
                <w:sz w:val="24"/>
                <w:szCs w:val="24"/>
              </w:rPr>
            </w:pPr>
            <w:r w:rsidRPr="00D03E48">
              <w:rPr>
                <w:rFonts w:ascii="Segoe UI" w:hAnsi="Segoe UI" w:cs="Segoe UI"/>
                <w:sz w:val="24"/>
                <w:szCs w:val="24"/>
              </w:rPr>
              <w:t>a</w:t>
            </w:r>
          </w:p>
          <w:p w14:paraId="1DB4E03A" w14:textId="77777777" w:rsidR="007973C7" w:rsidRPr="00D03E48" w:rsidRDefault="007973C7" w:rsidP="00830820">
            <w:pPr>
              <w:rPr>
                <w:rFonts w:ascii="Segoe UI" w:hAnsi="Segoe UI" w:cs="Segoe UI"/>
                <w:b/>
                <w:bCs/>
                <w:sz w:val="24"/>
                <w:szCs w:val="24"/>
              </w:rPr>
            </w:pPr>
          </w:p>
          <w:p w14:paraId="5B28F1FF" w14:textId="77777777" w:rsidR="008B4940" w:rsidRPr="00D03E48" w:rsidRDefault="008B4940" w:rsidP="00830820">
            <w:pPr>
              <w:rPr>
                <w:rFonts w:ascii="Segoe UI" w:hAnsi="Segoe UI" w:cs="Segoe UI"/>
                <w:sz w:val="24"/>
                <w:szCs w:val="24"/>
              </w:rPr>
            </w:pPr>
          </w:p>
          <w:p w14:paraId="2D631FE4" w14:textId="6057A10A" w:rsidR="008B4940" w:rsidRDefault="008B4940" w:rsidP="00830820">
            <w:pPr>
              <w:rPr>
                <w:rFonts w:ascii="Segoe UI" w:hAnsi="Segoe UI" w:cs="Segoe UI"/>
                <w:sz w:val="24"/>
                <w:szCs w:val="24"/>
              </w:rPr>
            </w:pPr>
          </w:p>
          <w:p w14:paraId="1CC9DD5E" w14:textId="36D4C69E" w:rsidR="00D71C1B" w:rsidRDefault="00D71C1B" w:rsidP="00830820">
            <w:pPr>
              <w:rPr>
                <w:rFonts w:ascii="Segoe UI" w:hAnsi="Segoe UI" w:cs="Segoe UI"/>
                <w:sz w:val="24"/>
                <w:szCs w:val="24"/>
              </w:rPr>
            </w:pPr>
          </w:p>
          <w:p w14:paraId="2F4D1A08" w14:textId="3BEC771A" w:rsidR="00D71C1B" w:rsidRDefault="00D71C1B" w:rsidP="00830820">
            <w:pPr>
              <w:rPr>
                <w:rFonts w:ascii="Segoe UI" w:hAnsi="Segoe UI" w:cs="Segoe UI"/>
                <w:sz w:val="24"/>
                <w:szCs w:val="24"/>
              </w:rPr>
            </w:pPr>
          </w:p>
          <w:p w14:paraId="79A2043F" w14:textId="77777777" w:rsidR="00D71C1B" w:rsidRPr="00D03E48" w:rsidRDefault="00D71C1B" w:rsidP="00830820">
            <w:pPr>
              <w:rPr>
                <w:rFonts w:ascii="Segoe UI" w:hAnsi="Segoe UI" w:cs="Segoe UI"/>
                <w:sz w:val="24"/>
                <w:szCs w:val="24"/>
              </w:rPr>
            </w:pPr>
          </w:p>
          <w:p w14:paraId="3CDADBE3" w14:textId="77777777" w:rsidR="00554B74" w:rsidRDefault="00554B74" w:rsidP="00830820">
            <w:pPr>
              <w:rPr>
                <w:rFonts w:ascii="Segoe UI" w:hAnsi="Segoe UI" w:cs="Segoe UI"/>
                <w:sz w:val="24"/>
                <w:szCs w:val="24"/>
              </w:rPr>
            </w:pPr>
          </w:p>
          <w:p w14:paraId="2E537522" w14:textId="77777777" w:rsidR="00554B74" w:rsidRDefault="00554B74" w:rsidP="00830820">
            <w:pPr>
              <w:rPr>
                <w:rFonts w:ascii="Segoe UI" w:hAnsi="Segoe UI" w:cs="Segoe UI"/>
                <w:sz w:val="24"/>
                <w:szCs w:val="24"/>
              </w:rPr>
            </w:pPr>
          </w:p>
          <w:p w14:paraId="60A1052A" w14:textId="77777777" w:rsidR="00554B74" w:rsidRDefault="00554B74" w:rsidP="00830820">
            <w:pPr>
              <w:rPr>
                <w:rFonts w:ascii="Segoe UI" w:hAnsi="Segoe UI" w:cs="Segoe UI"/>
                <w:sz w:val="24"/>
                <w:szCs w:val="24"/>
              </w:rPr>
            </w:pPr>
          </w:p>
          <w:p w14:paraId="7FDD2627" w14:textId="52C16734" w:rsidR="008B4940" w:rsidRPr="00D03E48" w:rsidRDefault="008B4940" w:rsidP="00830820">
            <w:pPr>
              <w:rPr>
                <w:rFonts w:ascii="Segoe UI" w:hAnsi="Segoe UI" w:cs="Segoe UI"/>
                <w:sz w:val="24"/>
                <w:szCs w:val="24"/>
              </w:rPr>
            </w:pPr>
            <w:r w:rsidRPr="00D03E48">
              <w:rPr>
                <w:rFonts w:ascii="Segoe UI" w:hAnsi="Segoe UI" w:cs="Segoe UI"/>
                <w:sz w:val="24"/>
                <w:szCs w:val="24"/>
              </w:rPr>
              <w:t>b</w:t>
            </w:r>
          </w:p>
          <w:p w14:paraId="2AEC377A" w14:textId="77777777" w:rsidR="008B4940" w:rsidRPr="00D03E48" w:rsidRDefault="008B4940" w:rsidP="00830820">
            <w:pPr>
              <w:rPr>
                <w:rFonts w:ascii="Segoe UI" w:hAnsi="Segoe UI" w:cs="Segoe UI"/>
                <w:sz w:val="24"/>
                <w:szCs w:val="24"/>
              </w:rPr>
            </w:pPr>
          </w:p>
          <w:p w14:paraId="3244A4D0" w14:textId="5789E2FD" w:rsidR="008B4940" w:rsidRDefault="008B4940" w:rsidP="00830820">
            <w:pPr>
              <w:rPr>
                <w:rFonts w:ascii="Segoe UI" w:hAnsi="Segoe UI" w:cs="Segoe UI"/>
                <w:sz w:val="24"/>
                <w:szCs w:val="24"/>
              </w:rPr>
            </w:pPr>
          </w:p>
          <w:p w14:paraId="5FD5F8B9" w14:textId="2EB3B1DE" w:rsidR="00D71C1B" w:rsidRDefault="00D71C1B" w:rsidP="00830820">
            <w:pPr>
              <w:rPr>
                <w:rFonts w:ascii="Segoe UI" w:hAnsi="Segoe UI" w:cs="Segoe UI"/>
                <w:sz w:val="24"/>
                <w:szCs w:val="24"/>
              </w:rPr>
            </w:pPr>
          </w:p>
          <w:p w14:paraId="54557549" w14:textId="7B90E481" w:rsidR="00D71C1B" w:rsidRDefault="00D71C1B" w:rsidP="00830820">
            <w:pPr>
              <w:rPr>
                <w:rFonts w:ascii="Segoe UI" w:hAnsi="Segoe UI" w:cs="Segoe UI"/>
                <w:sz w:val="24"/>
                <w:szCs w:val="24"/>
              </w:rPr>
            </w:pPr>
          </w:p>
          <w:p w14:paraId="009B197C" w14:textId="5C28F4AD" w:rsidR="009D7D7F" w:rsidRDefault="009D7D7F" w:rsidP="00830820">
            <w:pPr>
              <w:rPr>
                <w:rFonts w:ascii="Segoe UI" w:hAnsi="Segoe UI" w:cs="Segoe UI"/>
                <w:sz w:val="24"/>
                <w:szCs w:val="24"/>
              </w:rPr>
            </w:pPr>
          </w:p>
          <w:p w14:paraId="2A3F7FBE" w14:textId="18B094DD" w:rsidR="00EA1850" w:rsidRDefault="00EA1850" w:rsidP="00830820">
            <w:pPr>
              <w:rPr>
                <w:rFonts w:ascii="Segoe UI" w:hAnsi="Segoe UI" w:cs="Segoe UI"/>
                <w:sz w:val="24"/>
                <w:szCs w:val="24"/>
              </w:rPr>
            </w:pPr>
          </w:p>
          <w:p w14:paraId="494B96F6" w14:textId="77777777" w:rsidR="00E06499" w:rsidRDefault="00E06499" w:rsidP="00830820">
            <w:pPr>
              <w:rPr>
                <w:rFonts w:ascii="Segoe UI" w:hAnsi="Segoe UI" w:cs="Segoe UI"/>
                <w:sz w:val="24"/>
                <w:szCs w:val="24"/>
              </w:rPr>
            </w:pPr>
          </w:p>
          <w:p w14:paraId="7BC9A580" w14:textId="77777777" w:rsidR="00D71C1B" w:rsidRPr="00D03E48" w:rsidRDefault="00D71C1B" w:rsidP="00830820">
            <w:pPr>
              <w:rPr>
                <w:rFonts w:ascii="Segoe UI" w:hAnsi="Segoe UI" w:cs="Segoe UI"/>
                <w:sz w:val="24"/>
                <w:szCs w:val="24"/>
              </w:rPr>
            </w:pPr>
          </w:p>
          <w:p w14:paraId="7448EFF8" w14:textId="77777777" w:rsidR="00045EC5" w:rsidRDefault="00045EC5" w:rsidP="00830820">
            <w:pPr>
              <w:rPr>
                <w:rFonts w:ascii="Segoe UI" w:hAnsi="Segoe UI" w:cs="Segoe UI"/>
                <w:sz w:val="24"/>
                <w:szCs w:val="24"/>
              </w:rPr>
            </w:pPr>
            <w:r>
              <w:rPr>
                <w:rFonts w:ascii="Segoe UI" w:hAnsi="Segoe UI" w:cs="Segoe UI"/>
                <w:sz w:val="24"/>
                <w:szCs w:val="24"/>
              </w:rPr>
              <w:t>c</w:t>
            </w:r>
          </w:p>
          <w:p w14:paraId="62757EB0" w14:textId="77777777" w:rsidR="00045EC5" w:rsidRDefault="00045EC5" w:rsidP="00830820">
            <w:pPr>
              <w:rPr>
                <w:rFonts w:ascii="Segoe UI" w:hAnsi="Segoe UI" w:cs="Segoe UI"/>
                <w:sz w:val="24"/>
                <w:szCs w:val="24"/>
              </w:rPr>
            </w:pPr>
          </w:p>
          <w:p w14:paraId="594BA548" w14:textId="3B5B49F3" w:rsidR="00045EC5" w:rsidRDefault="00045EC5" w:rsidP="00830820">
            <w:pPr>
              <w:rPr>
                <w:rFonts w:ascii="Segoe UI" w:hAnsi="Segoe UI" w:cs="Segoe UI"/>
                <w:sz w:val="24"/>
                <w:szCs w:val="24"/>
              </w:rPr>
            </w:pPr>
          </w:p>
          <w:p w14:paraId="48883362" w14:textId="77777777" w:rsidR="004228D2" w:rsidRDefault="004228D2" w:rsidP="00830820">
            <w:pPr>
              <w:rPr>
                <w:rFonts w:ascii="Segoe UI" w:hAnsi="Segoe UI" w:cs="Segoe UI"/>
                <w:sz w:val="24"/>
                <w:szCs w:val="24"/>
              </w:rPr>
            </w:pPr>
          </w:p>
          <w:p w14:paraId="209C6D31" w14:textId="5F8F74AF" w:rsidR="00045EC5" w:rsidRPr="00D03E48" w:rsidRDefault="00045EC5" w:rsidP="00830820">
            <w:pPr>
              <w:rPr>
                <w:rFonts w:ascii="Segoe UI" w:hAnsi="Segoe UI" w:cs="Segoe UI"/>
                <w:sz w:val="24"/>
                <w:szCs w:val="24"/>
              </w:rPr>
            </w:pPr>
            <w:r>
              <w:rPr>
                <w:rFonts w:ascii="Segoe UI" w:hAnsi="Segoe UI" w:cs="Segoe UI"/>
                <w:sz w:val="24"/>
                <w:szCs w:val="24"/>
              </w:rPr>
              <w:t>d</w:t>
            </w:r>
          </w:p>
        </w:tc>
        <w:tc>
          <w:tcPr>
            <w:tcW w:w="7716" w:type="dxa"/>
            <w:gridSpan w:val="2"/>
          </w:tcPr>
          <w:p w14:paraId="710ED0E8" w14:textId="49E427F4" w:rsidR="00A31796" w:rsidRPr="00D03E48" w:rsidRDefault="007973C7" w:rsidP="00A31796">
            <w:pPr>
              <w:jc w:val="both"/>
              <w:rPr>
                <w:rFonts w:ascii="Segoe UI" w:hAnsi="Segoe UI" w:cs="Segoe UI"/>
                <w:b/>
                <w:bCs/>
                <w:sz w:val="24"/>
                <w:szCs w:val="24"/>
              </w:rPr>
            </w:pPr>
            <w:r w:rsidRPr="00D03E48">
              <w:rPr>
                <w:rFonts w:ascii="Segoe UI" w:hAnsi="Segoe UI" w:cs="Segoe UI"/>
                <w:b/>
                <w:bCs/>
                <w:sz w:val="24"/>
                <w:szCs w:val="24"/>
              </w:rPr>
              <w:lastRenderedPageBreak/>
              <w:t xml:space="preserve">Trust Chair’s </w:t>
            </w:r>
            <w:r w:rsidR="006A68EA" w:rsidRPr="00D03E48">
              <w:rPr>
                <w:rFonts w:ascii="Segoe UI" w:hAnsi="Segoe UI" w:cs="Segoe UI"/>
                <w:b/>
                <w:bCs/>
                <w:sz w:val="24"/>
                <w:szCs w:val="24"/>
              </w:rPr>
              <w:t>R</w:t>
            </w:r>
            <w:r w:rsidRPr="00D03E48">
              <w:rPr>
                <w:rFonts w:ascii="Segoe UI" w:hAnsi="Segoe UI" w:cs="Segoe UI"/>
                <w:b/>
                <w:bCs/>
                <w:sz w:val="24"/>
                <w:szCs w:val="24"/>
              </w:rPr>
              <w:t>eport</w:t>
            </w:r>
            <w:r w:rsidR="004D7574">
              <w:rPr>
                <w:rFonts w:ascii="Segoe UI" w:hAnsi="Segoe UI" w:cs="Segoe UI"/>
                <w:b/>
                <w:bCs/>
                <w:sz w:val="24"/>
                <w:szCs w:val="24"/>
              </w:rPr>
              <w:t xml:space="preserve"> and</w:t>
            </w:r>
            <w:r w:rsidR="00F94A1B">
              <w:rPr>
                <w:rFonts w:ascii="Segoe UI" w:hAnsi="Segoe UI" w:cs="Segoe UI"/>
                <w:b/>
                <w:bCs/>
                <w:sz w:val="24"/>
                <w:szCs w:val="24"/>
              </w:rPr>
              <w:t xml:space="preserve"> </w:t>
            </w:r>
            <w:r w:rsidR="00A31796" w:rsidRPr="00D03E48">
              <w:rPr>
                <w:rFonts w:ascii="Segoe UI" w:hAnsi="Segoe UI" w:cs="Segoe UI"/>
                <w:b/>
                <w:bCs/>
                <w:sz w:val="24"/>
                <w:szCs w:val="24"/>
              </w:rPr>
              <w:t>system update</w:t>
            </w:r>
            <w:r w:rsidR="00A31796" w:rsidRPr="00D03E48">
              <w:rPr>
                <w:rFonts w:ascii="Segoe UI" w:hAnsi="Segoe UI" w:cs="Segoe UI"/>
                <w:sz w:val="24"/>
                <w:szCs w:val="24"/>
              </w:rPr>
              <w:t xml:space="preserve"> </w:t>
            </w:r>
          </w:p>
          <w:p w14:paraId="3E8BF28B" w14:textId="77777777" w:rsidR="00A31796" w:rsidRPr="00D03E48" w:rsidRDefault="00A31796" w:rsidP="007973C7">
            <w:pPr>
              <w:jc w:val="both"/>
              <w:rPr>
                <w:rFonts w:ascii="Segoe UI" w:hAnsi="Segoe UI" w:cs="Segoe UI"/>
                <w:sz w:val="24"/>
                <w:szCs w:val="24"/>
              </w:rPr>
            </w:pPr>
          </w:p>
          <w:p w14:paraId="7E2C1D82" w14:textId="3D1BF40F" w:rsidR="004540CA" w:rsidRDefault="00C91AA4" w:rsidP="00A25128">
            <w:pPr>
              <w:jc w:val="both"/>
              <w:rPr>
                <w:rFonts w:ascii="Segoe UI" w:hAnsi="Segoe UI" w:cs="Segoe UI"/>
                <w:sz w:val="24"/>
                <w:szCs w:val="24"/>
              </w:rPr>
            </w:pPr>
            <w:r>
              <w:rPr>
                <w:rFonts w:ascii="Segoe UI" w:hAnsi="Segoe UI" w:cs="Segoe UI"/>
                <w:sz w:val="24"/>
                <w:szCs w:val="24"/>
              </w:rPr>
              <w:t xml:space="preserve">The Trust Chair </w:t>
            </w:r>
            <w:r w:rsidR="00711368">
              <w:rPr>
                <w:rFonts w:ascii="Segoe UI" w:hAnsi="Segoe UI" w:cs="Segoe UI"/>
                <w:sz w:val="24"/>
                <w:szCs w:val="24"/>
              </w:rPr>
              <w:t>provided an oral update</w:t>
            </w:r>
            <w:r w:rsidR="000B3A61">
              <w:rPr>
                <w:rFonts w:ascii="Segoe UI" w:hAnsi="Segoe UI" w:cs="Segoe UI"/>
                <w:sz w:val="24"/>
                <w:szCs w:val="24"/>
              </w:rPr>
              <w:t xml:space="preserve">.  </w:t>
            </w:r>
            <w:r w:rsidR="00E863E7">
              <w:rPr>
                <w:rFonts w:ascii="Segoe UI" w:hAnsi="Segoe UI" w:cs="Segoe UI"/>
                <w:sz w:val="24"/>
                <w:szCs w:val="24"/>
              </w:rPr>
              <w:t xml:space="preserve">He </w:t>
            </w:r>
            <w:r w:rsidR="001F28AE">
              <w:rPr>
                <w:rFonts w:ascii="Segoe UI" w:hAnsi="Segoe UI" w:cs="Segoe UI"/>
                <w:sz w:val="24"/>
                <w:szCs w:val="24"/>
              </w:rPr>
              <w:t xml:space="preserve">drew the Board’s attention to the </w:t>
            </w:r>
            <w:r w:rsidR="00873B22">
              <w:rPr>
                <w:rFonts w:ascii="Segoe UI" w:hAnsi="Segoe UI" w:cs="Segoe UI"/>
                <w:sz w:val="24"/>
                <w:szCs w:val="24"/>
              </w:rPr>
              <w:t>supporting reports in the Reading Room/Appendix to the Board papers</w:t>
            </w:r>
            <w:r w:rsidR="0021318C">
              <w:rPr>
                <w:rFonts w:ascii="Segoe UI" w:hAnsi="Segoe UI" w:cs="Segoe UI"/>
                <w:sz w:val="24"/>
                <w:szCs w:val="24"/>
              </w:rPr>
              <w:t xml:space="preserve">, </w:t>
            </w:r>
            <w:r w:rsidR="00467397">
              <w:rPr>
                <w:rFonts w:ascii="Segoe UI" w:hAnsi="Segoe UI" w:cs="Segoe UI"/>
                <w:sz w:val="24"/>
                <w:szCs w:val="24"/>
              </w:rPr>
              <w:t xml:space="preserve">which provided useful further information </w:t>
            </w:r>
            <w:r w:rsidR="00D1777E">
              <w:rPr>
                <w:rFonts w:ascii="Segoe UI" w:hAnsi="Segoe UI" w:cs="Segoe UI"/>
                <w:sz w:val="24"/>
                <w:szCs w:val="24"/>
              </w:rPr>
              <w:t>although they may not be subject to formal discussion during the meeting; in particular he highlighted:</w:t>
            </w:r>
            <w:r w:rsidR="00873B22">
              <w:rPr>
                <w:rFonts w:ascii="Segoe UI" w:hAnsi="Segoe UI" w:cs="Segoe UI"/>
                <w:sz w:val="24"/>
                <w:szCs w:val="24"/>
              </w:rPr>
              <w:t xml:space="preserve"> </w:t>
            </w:r>
            <w:r w:rsidR="00D1777E">
              <w:rPr>
                <w:rFonts w:ascii="Segoe UI" w:hAnsi="Segoe UI" w:cs="Segoe UI"/>
                <w:sz w:val="24"/>
                <w:szCs w:val="24"/>
              </w:rPr>
              <w:t xml:space="preserve">the </w:t>
            </w:r>
            <w:r w:rsidR="002E69D7">
              <w:rPr>
                <w:rFonts w:ascii="Segoe UI" w:hAnsi="Segoe UI" w:cs="Segoe UI"/>
                <w:sz w:val="24"/>
                <w:szCs w:val="24"/>
              </w:rPr>
              <w:t xml:space="preserve">Mental Health Act </w:t>
            </w:r>
            <w:r w:rsidR="006323E5">
              <w:rPr>
                <w:rFonts w:ascii="Segoe UI" w:hAnsi="Segoe UI" w:cs="Segoe UI"/>
                <w:sz w:val="24"/>
                <w:szCs w:val="24"/>
              </w:rPr>
              <w:t xml:space="preserve">Committee </w:t>
            </w:r>
            <w:r w:rsidR="00010724">
              <w:rPr>
                <w:rFonts w:ascii="Segoe UI" w:hAnsi="Segoe UI" w:cs="Segoe UI"/>
                <w:sz w:val="24"/>
                <w:szCs w:val="24"/>
              </w:rPr>
              <w:t>a</w:t>
            </w:r>
            <w:r w:rsidR="002E69D7">
              <w:rPr>
                <w:rFonts w:ascii="Segoe UI" w:hAnsi="Segoe UI" w:cs="Segoe UI"/>
                <w:sz w:val="24"/>
                <w:szCs w:val="24"/>
              </w:rPr>
              <w:t xml:space="preserve">nnual </w:t>
            </w:r>
            <w:r w:rsidR="00010724">
              <w:rPr>
                <w:rFonts w:ascii="Segoe UI" w:hAnsi="Segoe UI" w:cs="Segoe UI"/>
                <w:sz w:val="24"/>
                <w:szCs w:val="24"/>
              </w:rPr>
              <w:t>r</w:t>
            </w:r>
            <w:r w:rsidR="002E69D7">
              <w:rPr>
                <w:rFonts w:ascii="Segoe UI" w:hAnsi="Segoe UI" w:cs="Segoe UI"/>
                <w:sz w:val="24"/>
                <w:szCs w:val="24"/>
              </w:rPr>
              <w:t>eport</w:t>
            </w:r>
            <w:r w:rsidR="006323E5">
              <w:rPr>
                <w:rFonts w:ascii="Segoe UI" w:hAnsi="Segoe UI" w:cs="Segoe UI"/>
                <w:sz w:val="24"/>
                <w:szCs w:val="24"/>
              </w:rPr>
              <w:t>; the Legal &amp; Regulatory report</w:t>
            </w:r>
            <w:r w:rsidR="00010724">
              <w:rPr>
                <w:rFonts w:ascii="Segoe UI" w:hAnsi="Segoe UI" w:cs="Segoe UI"/>
                <w:sz w:val="24"/>
                <w:szCs w:val="24"/>
              </w:rPr>
              <w:t xml:space="preserve">; </w:t>
            </w:r>
            <w:r w:rsidR="00A15719">
              <w:rPr>
                <w:rFonts w:ascii="Segoe UI" w:hAnsi="Segoe UI" w:cs="Segoe UI"/>
                <w:sz w:val="24"/>
                <w:szCs w:val="24"/>
              </w:rPr>
              <w:t xml:space="preserve">and the </w:t>
            </w:r>
            <w:r w:rsidR="00010724">
              <w:rPr>
                <w:rFonts w:ascii="Segoe UI" w:hAnsi="Segoe UI" w:cs="Segoe UI"/>
                <w:sz w:val="24"/>
                <w:szCs w:val="24"/>
              </w:rPr>
              <w:t xml:space="preserve">progress update </w:t>
            </w:r>
            <w:r w:rsidR="00A15719">
              <w:rPr>
                <w:rFonts w:ascii="Segoe UI" w:hAnsi="Segoe UI" w:cs="Segoe UI"/>
                <w:sz w:val="24"/>
                <w:szCs w:val="24"/>
              </w:rPr>
              <w:t xml:space="preserve">on the ongoing </w:t>
            </w:r>
            <w:r w:rsidR="00A15719">
              <w:rPr>
                <w:rFonts w:ascii="Segoe UI" w:hAnsi="Segoe UI" w:cs="Segoe UI"/>
                <w:sz w:val="24"/>
                <w:szCs w:val="24"/>
              </w:rPr>
              <w:lastRenderedPageBreak/>
              <w:t xml:space="preserve">collaboration between the Trust, </w:t>
            </w:r>
            <w:r w:rsidR="00010724">
              <w:rPr>
                <w:rFonts w:ascii="Segoe UI" w:hAnsi="Segoe UI" w:cs="Segoe UI"/>
                <w:sz w:val="24"/>
                <w:szCs w:val="24"/>
              </w:rPr>
              <w:t xml:space="preserve">the </w:t>
            </w:r>
            <w:r w:rsidR="00A15719">
              <w:rPr>
                <w:rFonts w:ascii="Segoe UI" w:hAnsi="Segoe UI" w:cs="Segoe UI"/>
                <w:sz w:val="24"/>
                <w:szCs w:val="24"/>
              </w:rPr>
              <w:t xml:space="preserve">University of Oxford, </w:t>
            </w:r>
            <w:r w:rsidR="00010724">
              <w:rPr>
                <w:rFonts w:ascii="Segoe UI" w:hAnsi="Segoe UI" w:cs="Segoe UI"/>
                <w:sz w:val="24"/>
                <w:szCs w:val="24"/>
              </w:rPr>
              <w:t xml:space="preserve">the </w:t>
            </w:r>
            <w:r w:rsidR="00A15719">
              <w:rPr>
                <w:rFonts w:ascii="Segoe UI" w:hAnsi="Segoe UI" w:cs="Segoe UI"/>
                <w:sz w:val="24"/>
                <w:szCs w:val="24"/>
              </w:rPr>
              <w:t xml:space="preserve">University of </w:t>
            </w:r>
            <w:r w:rsidR="00F90FE3">
              <w:rPr>
                <w:rFonts w:ascii="Segoe UI" w:hAnsi="Segoe UI" w:cs="Segoe UI"/>
                <w:sz w:val="24"/>
                <w:szCs w:val="24"/>
              </w:rPr>
              <w:t>Toronto and the</w:t>
            </w:r>
            <w:r w:rsidR="001F28AE">
              <w:rPr>
                <w:rFonts w:ascii="Segoe UI" w:hAnsi="Segoe UI" w:cs="Segoe UI"/>
                <w:sz w:val="24"/>
                <w:szCs w:val="24"/>
              </w:rPr>
              <w:t xml:space="preserve"> </w:t>
            </w:r>
            <w:r w:rsidR="00F90FE3">
              <w:rPr>
                <w:rFonts w:ascii="Segoe UI" w:hAnsi="Segoe UI" w:cs="Segoe UI"/>
                <w:sz w:val="24"/>
                <w:szCs w:val="24"/>
              </w:rPr>
              <w:t>Toronto Centre for Addiction</w:t>
            </w:r>
            <w:r w:rsidR="00A15719">
              <w:rPr>
                <w:rFonts w:ascii="Segoe UI" w:hAnsi="Segoe UI" w:cs="Segoe UI"/>
                <w:sz w:val="24"/>
                <w:szCs w:val="24"/>
              </w:rPr>
              <w:t xml:space="preserve"> </w:t>
            </w:r>
            <w:r w:rsidR="001F28AE">
              <w:rPr>
                <w:rFonts w:ascii="Segoe UI" w:hAnsi="Segoe UI" w:cs="Segoe UI"/>
                <w:sz w:val="24"/>
                <w:szCs w:val="24"/>
              </w:rPr>
              <w:t>and Mental Health.</w:t>
            </w:r>
          </w:p>
          <w:p w14:paraId="12883AB2" w14:textId="0F407E22" w:rsidR="00FD73C4" w:rsidRDefault="00FD73C4" w:rsidP="00A25128">
            <w:pPr>
              <w:jc w:val="both"/>
              <w:rPr>
                <w:rFonts w:ascii="Segoe UI" w:hAnsi="Segoe UI" w:cs="Segoe UI"/>
                <w:sz w:val="24"/>
                <w:szCs w:val="24"/>
              </w:rPr>
            </w:pPr>
          </w:p>
          <w:p w14:paraId="38338C0F" w14:textId="47CA8BC2" w:rsidR="00FD73C4" w:rsidRDefault="0029252E" w:rsidP="00A25128">
            <w:pPr>
              <w:jc w:val="both"/>
              <w:rPr>
                <w:rFonts w:ascii="Segoe UI" w:hAnsi="Segoe UI" w:cs="Segoe UI"/>
                <w:sz w:val="24"/>
                <w:szCs w:val="24"/>
              </w:rPr>
            </w:pPr>
            <w:r>
              <w:rPr>
                <w:rFonts w:ascii="Segoe UI" w:hAnsi="Segoe UI" w:cs="Segoe UI"/>
                <w:sz w:val="24"/>
                <w:szCs w:val="24"/>
              </w:rPr>
              <w:t xml:space="preserve">He </w:t>
            </w:r>
            <w:r w:rsidR="00137601">
              <w:rPr>
                <w:rFonts w:ascii="Segoe UI" w:hAnsi="Segoe UI" w:cs="Segoe UI"/>
                <w:sz w:val="24"/>
                <w:szCs w:val="24"/>
              </w:rPr>
              <w:t>reported that</w:t>
            </w:r>
            <w:r>
              <w:rPr>
                <w:rFonts w:ascii="Segoe UI" w:hAnsi="Segoe UI" w:cs="Segoe UI"/>
                <w:sz w:val="24"/>
                <w:szCs w:val="24"/>
              </w:rPr>
              <w:t xml:space="preserve"> </w:t>
            </w:r>
            <w:r w:rsidR="00A040AD">
              <w:rPr>
                <w:rFonts w:ascii="Segoe UI" w:hAnsi="Segoe UI" w:cs="Segoe UI"/>
                <w:sz w:val="24"/>
                <w:szCs w:val="24"/>
              </w:rPr>
              <w:t xml:space="preserve">Javid Khan had been confirmed as </w:t>
            </w:r>
            <w:r>
              <w:rPr>
                <w:rFonts w:ascii="Segoe UI" w:hAnsi="Segoe UI" w:cs="Segoe UI"/>
                <w:sz w:val="24"/>
                <w:szCs w:val="24"/>
              </w:rPr>
              <w:t xml:space="preserve">the </w:t>
            </w:r>
            <w:r w:rsidR="001B21D3">
              <w:rPr>
                <w:rFonts w:ascii="Segoe UI" w:hAnsi="Segoe UI" w:cs="Segoe UI"/>
                <w:sz w:val="24"/>
                <w:szCs w:val="24"/>
              </w:rPr>
              <w:t xml:space="preserve">Independent </w:t>
            </w:r>
            <w:r>
              <w:rPr>
                <w:rFonts w:ascii="Segoe UI" w:hAnsi="Segoe UI" w:cs="Segoe UI"/>
                <w:sz w:val="24"/>
                <w:szCs w:val="24"/>
              </w:rPr>
              <w:t xml:space="preserve">Chair </w:t>
            </w:r>
            <w:r w:rsidR="000A2F25">
              <w:rPr>
                <w:rFonts w:ascii="Segoe UI" w:hAnsi="Segoe UI" w:cs="Segoe UI"/>
                <w:sz w:val="24"/>
                <w:szCs w:val="24"/>
              </w:rPr>
              <w:t xml:space="preserve">of </w:t>
            </w:r>
            <w:r w:rsidR="008E0B4C">
              <w:rPr>
                <w:rFonts w:ascii="Segoe UI" w:hAnsi="Segoe UI" w:cs="Segoe UI"/>
                <w:sz w:val="24"/>
                <w:szCs w:val="24"/>
              </w:rPr>
              <w:t xml:space="preserve">the </w:t>
            </w:r>
            <w:r w:rsidR="001101A5">
              <w:rPr>
                <w:rFonts w:ascii="Segoe UI" w:hAnsi="Segoe UI" w:cs="Segoe UI"/>
                <w:sz w:val="24"/>
                <w:szCs w:val="24"/>
              </w:rPr>
              <w:t xml:space="preserve">Buckinghamshire, </w:t>
            </w:r>
            <w:r w:rsidR="00DD4CCD">
              <w:rPr>
                <w:rFonts w:ascii="Segoe UI" w:hAnsi="Segoe UI" w:cs="Segoe UI"/>
                <w:sz w:val="24"/>
                <w:szCs w:val="24"/>
              </w:rPr>
              <w:t xml:space="preserve">Oxfordshire and </w:t>
            </w:r>
            <w:r w:rsidR="001101A5">
              <w:rPr>
                <w:rFonts w:ascii="Segoe UI" w:hAnsi="Segoe UI" w:cs="Segoe UI"/>
                <w:sz w:val="24"/>
                <w:szCs w:val="24"/>
              </w:rPr>
              <w:t>Berkshire</w:t>
            </w:r>
            <w:r w:rsidR="00DD4CCD">
              <w:rPr>
                <w:rFonts w:ascii="Segoe UI" w:hAnsi="Segoe UI" w:cs="Segoe UI"/>
                <w:sz w:val="24"/>
                <w:szCs w:val="24"/>
              </w:rPr>
              <w:t xml:space="preserve"> West</w:t>
            </w:r>
            <w:r w:rsidR="008E0B4C">
              <w:rPr>
                <w:rFonts w:ascii="Segoe UI" w:hAnsi="Segoe UI" w:cs="Segoe UI"/>
                <w:sz w:val="24"/>
                <w:szCs w:val="24"/>
              </w:rPr>
              <w:t xml:space="preserve"> (</w:t>
            </w:r>
            <w:r w:rsidR="008E0B4C">
              <w:rPr>
                <w:rFonts w:ascii="Segoe UI" w:hAnsi="Segoe UI" w:cs="Segoe UI"/>
                <w:b/>
                <w:bCs/>
                <w:sz w:val="24"/>
                <w:szCs w:val="24"/>
              </w:rPr>
              <w:t>BOB</w:t>
            </w:r>
            <w:r w:rsidR="008E0B4C">
              <w:rPr>
                <w:rFonts w:ascii="Segoe UI" w:hAnsi="Segoe UI" w:cs="Segoe UI"/>
                <w:sz w:val="24"/>
                <w:szCs w:val="24"/>
              </w:rPr>
              <w:t>)</w:t>
            </w:r>
            <w:r w:rsidR="00DD4CCD">
              <w:rPr>
                <w:rFonts w:ascii="Segoe UI" w:hAnsi="Segoe UI" w:cs="Segoe UI"/>
                <w:sz w:val="24"/>
                <w:szCs w:val="24"/>
              </w:rPr>
              <w:t xml:space="preserve"> Integrated Care System</w:t>
            </w:r>
            <w:r w:rsidR="008E0B4C">
              <w:rPr>
                <w:rFonts w:ascii="Segoe UI" w:hAnsi="Segoe UI" w:cs="Segoe UI"/>
                <w:sz w:val="24"/>
                <w:szCs w:val="24"/>
              </w:rPr>
              <w:t xml:space="preserve"> (</w:t>
            </w:r>
            <w:r w:rsidR="008E0B4C">
              <w:rPr>
                <w:rFonts w:ascii="Segoe UI" w:hAnsi="Segoe UI" w:cs="Segoe UI"/>
                <w:b/>
                <w:bCs/>
                <w:sz w:val="24"/>
                <w:szCs w:val="24"/>
              </w:rPr>
              <w:t>ICS</w:t>
            </w:r>
            <w:r w:rsidR="008E0B4C">
              <w:rPr>
                <w:rFonts w:ascii="Segoe UI" w:hAnsi="Segoe UI" w:cs="Segoe UI"/>
                <w:sz w:val="24"/>
                <w:szCs w:val="24"/>
              </w:rPr>
              <w:t>)</w:t>
            </w:r>
            <w:r w:rsidR="00DD4CCD">
              <w:rPr>
                <w:rFonts w:ascii="Segoe UI" w:hAnsi="Segoe UI" w:cs="Segoe UI"/>
                <w:sz w:val="24"/>
                <w:szCs w:val="24"/>
              </w:rPr>
              <w:t xml:space="preserve"> </w:t>
            </w:r>
            <w:r w:rsidR="0037646A">
              <w:rPr>
                <w:rFonts w:ascii="Segoe UI" w:hAnsi="Segoe UI" w:cs="Segoe UI"/>
                <w:sz w:val="24"/>
                <w:szCs w:val="24"/>
              </w:rPr>
              <w:t>and</w:t>
            </w:r>
            <w:r w:rsidR="007810EE">
              <w:rPr>
                <w:rFonts w:ascii="Segoe UI" w:hAnsi="Segoe UI" w:cs="Segoe UI"/>
                <w:sz w:val="24"/>
                <w:szCs w:val="24"/>
              </w:rPr>
              <w:t xml:space="preserve"> he hope</w:t>
            </w:r>
            <w:r w:rsidR="006043DA">
              <w:rPr>
                <w:rFonts w:ascii="Segoe UI" w:hAnsi="Segoe UI" w:cs="Segoe UI"/>
                <w:sz w:val="24"/>
                <w:szCs w:val="24"/>
              </w:rPr>
              <w:t>d</w:t>
            </w:r>
            <w:r w:rsidR="007810EE">
              <w:rPr>
                <w:rFonts w:ascii="Segoe UI" w:hAnsi="Segoe UI" w:cs="Segoe UI"/>
                <w:sz w:val="24"/>
                <w:szCs w:val="24"/>
              </w:rPr>
              <w:t xml:space="preserve"> to be able to </w:t>
            </w:r>
            <w:r w:rsidR="006D7FE1">
              <w:rPr>
                <w:rFonts w:ascii="Segoe UI" w:hAnsi="Segoe UI" w:cs="Segoe UI"/>
                <w:sz w:val="24"/>
                <w:szCs w:val="24"/>
              </w:rPr>
              <w:t>introduce himself to local</w:t>
            </w:r>
            <w:r w:rsidR="007810EE">
              <w:rPr>
                <w:rFonts w:ascii="Segoe UI" w:hAnsi="Segoe UI" w:cs="Segoe UI"/>
                <w:sz w:val="24"/>
                <w:szCs w:val="24"/>
              </w:rPr>
              <w:t xml:space="preserve"> </w:t>
            </w:r>
            <w:r w:rsidR="006D7FE1">
              <w:rPr>
                <w:rFonts w:ascii="Segoe UI" w:hAnsi="Segoe UI" w:cs="Segoe UI"/>
                <w:sz w:val="24"/>
                <w:szCs w:val="24"/>
              </w:rPr>
              <w:t>t</w:t>
            </w:r>
            <w:r w:rsidR="007810EE">
              <w:rPr>
                <w:rFonts w:ascii="Segoe UI" w:hAnsi="Segoe UI" w:cs="Segoe UI"/>
                <w:sz w:val="24"/>
                <w:szCs w:val="24"/>
              </w:rPr>
              <w:t xml:space="preserve">rusts </w:t>
            </w:r>
            <w:r w:rsidR="00777FA5">
              <w:rPr>
                <w:rFonts w:ascii="Segoe UI" w:hAnsi="Segoe UI" w:cs="Segoe UI"/>
                <w:sz w:val="24"/>
                <w:szCs w:val="24"/>
              </w:rPr>
              <w:t>soon</w:t>
            </w:r>
            <w:r w:rsidR="007810EE">
              <w:rPr>
                <w:rFonts w:ascii="Segoe UI" w:hAnsi="Segoe UI" w:cs="Segoe UI"/>
                <w:sz w:val="24"/>
                <w:szCs w:val="24"/>
              </w:rPr>
              <w:t>.</w:t>
            </w:r>
            <w:r w:rsidR="005E63F3">
              <w:rPr>
                <w:rFonts w:ascii="Segoe UI" w:hAnsi="Segoe UI" w:cs="Segoe UI"/>
                <w:sz w:val="24"/>
                <w:szCs w:val="24"/>
              </w:rPr>
              <w:t xml:space="preserve">  </w:t>
            </w:r>
            <w:r w:rsidR="00137601">
              <w:rPr>
                <w:rFonts w:ascii="Segoe UI" w:hAnsi="Segoe UI" w:cs="Segoe UI"/>
                <w:sz w:val="24"/>
                <w:szCs w:val="24"/>
              </w:rPr>
              <w:t>There were also new Chairs of</w:t>
            </w:r>
            <w:r w:rsidR="005E63F3">
              <w:rPr>
                <w:rFonts w:ascii="Segoe UI" w:hAnsi="Segoe UI" w:cs="Segoe UI"/>
                <w:sz w:val="24"/>
                <w:szCs w:val="24"/>
              </w:rPr>
              <w:t xml:space="preserve"> Buckinghamshire Health Care </w:t>
            </w:r>
            <w:r w:rsidR="00414187">
              <w:rPr>
                <w:rFonts w:ascii="Segoe UI" w:hAnsi="Segoe UI" w:cs="Segoe UI"/>
                <w:sz w:val="24"/>
                <w:szCs w:val="24"/>
              </w:rPr>
              <w:t xml:space="preserve">NHS Trust </w:t>
            </w:r>
            <w:r w:rsidR="00DA6627">
              <w:rPr>
                <w:rFonts w:ascii="Segoe UI" w:hAnsi="Segoe UI" w:cs="Segoe UI"/>
                <w:sz w:val="24"/>
                <w:szCs w:val="24"/>
              </w:rPr>
              <w:t>and South</w:t>
            </w:r>
            <w:r w:rsidR="00B66589">
              <w:rPr>
                <w:rFonts w:ascii="Segoe UI" w:hAnsi="Segoe UI" w:cs="Segoe UI"/>
                <w:sz w:val="24"/>
                <w:szCs w:val="24"/>
              </w:rPr>
              <w:t xml:space="preserve"> </w:t>
            </w:r>
            <w:r w:rsidR="00414187">
              <w:rPr>
                <w:rFonts w:ascii="Segoe UI" w:hAnsi="Segoe UI" w:cs="Segoe UI"/>
                <w:sz w:val="24"/>
                <w:szCs w:val="24"/>
              </w:rPr>
              <w:t xml:space="preserve">Central </w:t>
            </w:r>
            <w:r w:rsidR="00DA6627">
              <w:rPr>
                <w:rFonts w:ascii="Segoe UI" w:hAnsi="Segoe UI" w:cs="Segoe UI"/>
                <w:sz w:val="24"/>
                <w:szCs w:val="24"/>
              </w:rPr>
              <w:t>Ambulance Service</w:t>
            </w:r>
            <w:r w:rsidR="00231876">
              <w:rPr>
                <w:rFonts w:ascii="Segoe UI" w:hAnsi="Segoe UI" w:cs="Segoe UI"/>
                <w:sz w:val="24"/>
                <w:szCs w:val="24"/>
              </w:rPr>
              <w:t xml:space="preserve"> NHS FT</w:t>
            </w:r>
            <w:r w:rsidR="00DA6627">
              <w:rPr>
                <w:rFonts w:ascii="Segoe UI" w:hAnsi="Segoe UI" w:cs="Segoe UI"/>
                <w:sz w:val="24"/>
                <w:szCs w:val="24"/>
              </w:rPr>
              <w:t xml:space="preserve">.  </w:t>
            </w:r>
            <w:r w:rsidR="00D25A8B">
              <w:rPr>
                <w:rFonts w:ascii="Segoe UI" w:hAnsi="Segoe UI" w:cs="Segoe UI"/>
                <w:sz w:val="24"/>
                <w:szCs w:val="24"/>
              </w:rPr>
              <w:t>These were all</w:t>
            </w:r>
            <w:r w:rsidR="00C80BA7">
              <w:rPr>
                <w:rFonts w:ascii="Segoe UI" w:hAnsi="Segoe UI" w:cs="Segoe UI"/>
                <w:sz w:val="24"/>
                <w:szCs w:val="24"/>
              </w:rPr>
              <w:t xml:space="preserve"> important partner</w:t>
            </w:r>
            <w:r w:rsidR="00D25A8B">
              <w:rPr>
                <w:rFonts w:ascii="Segoe UI" w:hAnsi="Segoe UI" w:cs="Segoe UI"/>
                <w:sz w:val="24"/>
                <w:szCs w:val="24"/>
              </w:rPr>
              <w:t xml:space="preserve"> organisations for the</w:t>
            </w:r>
            <w:r w:rsidR="00C80BA7">
              <w:rPr>
                <w:rFonts w:ascii="Segoe UI" w:hAnsi="Segoe UI" w:cs="Segoe UI"/>
                <w:sz w:val="24"/>
                <w:szCs w:val="24"/>
              </w:rPr>
              <w:t xml:space="preserve"> Trust</w:t>
            </w:r>
            <w:r w:rsidR="00D25A8B">
              <w:rPr>
                <w:rFonts w:ascii="Segoe UI" w:hAnsi="Segoe UI" w:cs="Segoe UI"/>
                <w:sz w:val="24"/>
                <w:szCs w:val="24"/>
              </w:rPr>
              <w:t>, together with the</w:t>
            </w:r>
            <w:r w:rsidR="00EA1850">
              <w:rPr>
                <w:rFonts w:ascii="Segoe UI" w:hAnsi="Segoe UI" w:cs="Segoe UI"/>
                <w:sz w:val="24"/>
                <w:szCs w:val="24"/>
              </w:rPr>
              <w:t xml:space="preserve"> </w:t>
            </w:r>
            <w:r w:rsidR="00EA1850" w:rsidRPr="00EA1850">
              <w:rPr>
                <w:rFonts w:ascii="Segoe UI" w:hAnsi="Segoe UI" w:cs="Segoe UI"/>
                <w:sz w:val="24"/>
                <w:szCs w:val="24"/>
              </w:rPr>
              <w:t>Bath and North East Somerset, Swindon and Wiltshire Partnership</w:t>
            </w:r>
            <w:r w:rsidR="00EA1850">
              <w:rPr>
                <w:rFonts w:ascii="Segoe UI" w:hAnsi="Segoe UI" w:cs="Segoe UI"/>
                <w:sz w:val="24"/>
                <w:szCs w:val="24"/>
              </w:rPr>
              <w:t xml:space="preserve"> ICS</w:t>
            </w:r>
            <w:r w:rsidR="00E06499">
              <w:rPr>
                <w:rFonts w:ascii="Segoe UI" w:hAnsi="Segoe UI" w:cs="Segoe UI"/>
                <w:sz w:val="24"/>
                <w:szCs w:val="24"/>
              </w:rPr>
              <w:t xml:space="preserve"> and local universities</w:t>
            </w:r>
            <w:r w:rsidR="00EA1850">
              <w:rPr>
                <w:rFonts w:ascii="Segoe UI" w:hAnsi="Segoe UI" w:cs="Segoe UI"/>
                <w:sz w:val="24"/>
                <w:szCs w:val="24"/>
              </w:rPr>
              <w:t xml:space="preserve">. </w:t>
            </w:r>
          </w:p>
          <w:p w14:paraId="1D3B0E14" w14:textId="77777777" w:rsidR="00C80BA7" w:rsidRDefault="00C80BA7" w:rsidP="00C80BA7">
            <w:pPr>
              <w:jc w:val="both"/>
              <w:rPr>
                <w:rFonts w:ascii="Segoe UI" w:hAnsi="Segoe UI" w:cs="Segoe UI"/>
                <w:sz w:val="24"/>
                <w:szCs w:val="24"/>
              </w:rPr>
            </w:pPr>
          </w:p>
          <w:p w14:paraId="49A00210" w14:textId="7F370E70" w:rsidR="004540CA" w:rsidRDefault="001D7380" w:rsidP="00A25128">
            <w:pPr>
              <w:jc w:val="both"/>
              <w:rPr>
                <w:rFonts w:ascii="Segoe UI" w:hAnsi="Segoe UI" w:cs="Segoe UI"/>
                <w:sz w:val="24"/>
                <w:szCs w:val="24"/>
              </w:rPr>
            </w:pPr>
            <w:r>
              <w:rPr>
                <w:rFonts w:ascii="Segoe UI" w:hAnsi="Segoe UI" w:cs="Segoe UI"/>
                <w:sz w:val="24"/>
                <w:szCs w:val="24"/>
              </w:rPr>
              <w:t xml:space="preserve">He </w:t>
            </w:r>
            <w:r w:rsidR="00BA7405">
              <w:rPr>
                <w:rFonts w:ascii="Segoe UI" w:hAnsi="Segoe UI" w:cs="Segoe UI"/>
                <w:sz w:val="24"/>
                <w:szCs w:val="24"/>
              </w:rPr>
              <w:t xml:space="preserve">reminded the meeting that </w:t>
            </w:r>
            <w:r w:rsidR="00445E64">
              <w:rPr>
                <w:rFonts w:ascii="Segoe UI" w:hAnsi="Segoe UI" w:cs="Segoe UI"/>
                <w:sz w:val="24"/>
                <w:szCs w:val="24"/>
              </w:rPr>
              <w:t xml:space="preserve">a </w:t>
            </w:r>
            <w:r w:rsidR="00BA7405">
              <w:rPr>
                <w:rFonts w:ascii="Segoe UI" w:hAnsi="Segoe UI" w:cs="Segoe UI"/>
                <w:sz w:val="24"/>
                <w:szCs w:val="24"/>
              </w:rPr>
              <w:t xml:space="preserve">joint Board and Council of Governors Strategy/Development </w:t>
            </w:r>
            <w:r w:rsidR="00445E64">
              <w:rPr>
                <w:rFonts w:ascii="Segoe UI" w:hAnsi="Segoe UI" w:cs="Segoe UI"/>
                <w:sz w:val="24"/>
                <w:szCs w:val="24"/>
              </w:rPr>
              <w:t xml:space="preserve">session </w:t>
            </w:r>
            <w:r w:rsidR="00BA7405">
              <w:rPr>
                <w:rFonts w:ascii="Segoe UI" w:hAnsi="Segoe UI" w:cs="Segoe UI"/>
                <w:sz w:val="24"/>
                <w:szCs w:val="24"/>
              </w:rPr>
              <w:t xml:space="preserve">was </w:t>
            </w:r>
            <w:r w:rsidR="00831585">
              <w:rPr>
                <w:rFonts w:ascii="Segoe UI" w:hAnsi="Segoe UI" w:cs="Segoe UI"/>
                <w:sz w:val="24"/>
                <w:szCs w:val="24"/>
              </w:rPr>
              <w:t>planned for 16</w:t>
            </w:r>
            <w:r>
              <w:rPr>
                <w:rFonts w:ascii="Segoe UI" w:hAnsi="Segoe UI" w:cs="Segoe UI"/>
                <w:sz w:val="24"/>
                <w:szCs w:val="24"/>
              </w:rPr>
              <w:t xml:space="preserve"> February </w:t>
            </w:r>
            <w:r w:rsidR="00831585">
              <w:rPr>
                <w:rFonts w:ascii="Segoe UI" w:hAnsi="Segoe UI" w:cs="Segoe UI"/>
                <w:sz w:val="24"/>
                <w:szCs w:val="24"/>
              </w:rPr>
              <w:t xml:space="preserve">2022 and </w:t>
            </w:r>
            <w:r w:rsidR="004228D2">
              <w:rPr>
                <w:rFonts w:ascii="Segoe UI" w:hAnsi="Segoe UI" w:cs="Segoe UI"/>
                <w:sz w:val="24"/>
                <w:szCs w:val="24"/>
              </w:rPr>
              <w:t xml:space="preserve">invited feedback on how best to use the time to explore good working relationships between </w:t>
            </w:r>
            <w:r>
              <w:rPr>
                <w:rFonts w:ascii="Segoe UI" w:hAnsi="Segoe UI" w:cs="Segoe UI"/>
                <w:sz w:val="24"/>
                <w:szCs w:val="24"/>
              </w:rPr>
              <w:t>Non-Executive colleague</w:t>
            </w:r>
            <w:r w:rsidR="00483284">
              <w:rPr>
                <w:rFonts w:ascii="Segoe UI" w:hAnsi="Segoe UI" w:cs="Segoe UI"/>
                <w:sz w:val="24"/>
                <w:szCs w:val="24"/>
              </w:rPr>
              <w:t xml:space="preserve">s and </w:t>
            </w:r>
            <w:r w:rsidR="00AD61A1">
              <w:rPr>
                <w:rFonts w:ascii="Segoe UI" w:hAnsi="Segoe UI" w:cs="Segoe UI"/>
                <w:sz w:val="24"/>
                <w:szCs w:val="24"/>
              </w:rPr>
              <w:t>Governors</w:t>
            </w:r>
            <w:r w:rsidR="009D7D7F">
              <w:rPr>
                <w:rFonts w:ascii="Segoe UI" w:hAnsi="Segoe UI" w:cs="Segoe UI"/>
                <w:sz w:val="24"/>
                <w:szCs w:val="24"/>
              </w:rPr>
              <w:t>.</w:t>
            </w:r>
          </w:p>
          <w:p w14:paraId="233075CE" w14:textId="77777777" w:rsidR="004540CA" w:rsidRPr="00D03E48" w:rsidRDefault="004540CA" w:rsidP="00A25128">
            <w:pPr>
              <w:jc w:val="both"/>
              <w:rPr>
                <w:rFonts w:ascii="Segoe UI" w:hAnsi="Segoe UI" w:cs="Segoe UI"/>
                <w:sz w:val="24"/>
                <w:szCs w:val="24"/>
              </w:rPr>
            </w:pPr>
          </w:p>
          <w:p w14:paraId="7AC03302" w14:textId="1885D7DC" w:rsidR="00A25128" w:rsidRPr="00D03E48" w:rsidRDefault="00A25128" w:rsidP="00A25128">
            <w:pPr>
              <w:jc w:val="both"/>
              <w:rPr>
                <w:rFonts w:ascii="Segoe UI" w:hAnsi="Segoe UI" w:cs="Segoe UI"/>
                <w:b/>
                <w:bCs/>
                <w:sz w:val="24"/>
                <w:szCs w:val="24"/>
              </w:rPr>
            </w:pPr>
            <w:r w:rsidRPr="00A00F66">
              <w:rPr>
                <w:rFonts w:ascii="Segoe UI" w:hAnsi="Segoe UI" w:cs="Segoe UI"/>
                <w:b/>
                <w:bCs/>
                <w:sz w:val="24"/>
                <w:szCs w:val="24"/>
              </w:rPr>
              <w:t xml:space="preserve">The Board noted the </w:t>
            </w:r>
            <w:r w:rsidR="0086137F">
              <w:rPr>
                <w:rFonts w:ascii="Segoe UI" w:hAnsi="Segoe UI" w:cs="Segoe UI"/>
                <w:b/>
                <w:bCs/>
                <w:sz w:val="24"/>
                <w:szCs w:val="24"/>
              </w:rPr>
              <w:t>oral update</w:t>
            </w:r>
            <w:r w:rsidRPr="00A00F66">
              <w:rPr>
                <w:rFonts w:ascii="Segoe UI" w:hAnsi="Segoe UI" w:cs="Segoe UI"/>
                <w:b/>
                <w:bCs/>
                <w:sz w:val="24"/>
                <w:szCs w:val="24"/>
              </w:rPr>
              <w:t>.</w:t>
            </w:r>
            <w:r w:rsidRPr="00D03E48">
              <w:rPr>
                <w:rFonts w:ascii="Segoe UI" w:hAnsi="Segoe UI" w:cs="Segoe UI"/>
                <w:b/>
                <w:bCs/>
                <w:sz w:val="24"/>
                <w:szCs w:val="24"/>
              </w:rPr>
              <w:t xml:space="preserve"> </w:t>
            </w:r>
          </w:p>
          <w:p w14:paraId="2C15B31D" w14:textId="766E264C" w:rsidR="00A25128" w:rsidRPr="00D03E48" w:rsidRDefault="00A25128" w:rsidP="00A25128">
            <w:pPr>
              <w:jc w:val="both"/>
              <w:rPr>
                <w:rFonts w:ascii="Segoe UI" w:hAnsi="Segoe UI" w:cs="Segoe UI"/>
                <w:sz w:val="24"/>
                <w:szCs w:val="24"/>
              </w:rPr>
            </w:pPr>
          </w:p>
        </w:tc>
        <w:tc>
          <w:tcPr>
            <w:tcW w:w="1053" w:type="dxa"/>
          </w:tcPr>
          <w:p w14:paraId="57852FDB" w14:textId="77777777" w:rsidR="007973C7" w:rsidRPr="00D03E48" w:rsidRDefault="007973C7" w:rsidP="00830820">
            <w:pPr>
              <w:rPr>
                <w:rFonts w:ascii="Segoe UI" w:hAnsi="Segoe UI" w:cs="Segoe UI"/>
                <w:b/>
                <w:bCs/>
                <w:sz w:val="24"/>
                <w:szCs w:val="24"/>
              </w:rPr>
            </w:pPr>
          </w:p>
        </w:tc>
      </w:tr>
      <w:tr w:rsidR="004224CB" w:rsidRPr="00D03E48" w14:paraId="14A166C0" w14:textId="77777777" w:rsidTr="007A6608">
        <w:trPr>
          <w:gridAfter w:val="1"/>
          <w:wAfter w:w="273" w:type="dxa"/>
        </w:trPr>
        <w:tc>
          <w:tcPr>
            <w:tcW w:w="876" w:type="dxa"/>
          </w:tcPr>
          <w:p w14:paraId="1890174B" w14:textId="27942959" w:rsidR="00830820" w:rsidRPr="00D03E48" w:rsidRDefault="00830820" w:rsidP="00830820">
            <w:pPr>
              <w:rPr>
                <w:rFonts w:ascii="Segoe UI" w:hAnsi="Segoe UI" w:cs="Segoe UI"/>
                <w:sz w:val="24"/>
                <w:szCs w:val="24"/>
              </w:rPr>
            </w:pPr>
            <w:r w:rsidRPr="00D03E48">
              <w:rPr>
                <w:rFonts w:ascii="Segoe UI" w:hAnsi="Segoe UI" w:cs="Segoe UI"/>
                <w:b/>
                <w:bCs/>
                <w:sz w:val="24"/>
                <w:szCs w:val="24"/>
              </w:rPr>
              <w:t xml:space="preserve">BOD </w:t>
            </w:r>
            <w:r w:rsidR="00172942">
              <w:rPr>
                <w:rFonts w:ascii="Segoe UI" w:hAnsi="Segoe UI" w:cs="Segoe UI"/>
                <w:b/>
                <w:bCs/>
                <w:sz w:val="24"/>
                <w:szCs w:val="24"/>
              </w:rPr>
              <w:t>05/22</w:t>
            </w:r>
          </w:p>
          <w:p w14:paraId="01406E49" w14:textId="632E5240" w:rsidR="00134CBD" w:rsidRDefault="00134CBD" w:rsidP="00830820">
            <w:pPr>
              <w:rPr>
                <w:rFonts w:ascii="Segoe UI" w:hAnsi="Segoe UI" w:cs="Segoe UI"/>
                <w:sz w:val="24"/>
                <w:szCs w:val="24"/>
              </w:rPr>
            </w:pPr>
            <w:r>
              <w:rPr>
                <w:rFonts w:ascii="Segoe UI" w:hAnsi="Segoe UI" w:cs="Segoe UI"/>
                <w:sz w:val="24"/>
                <w:szCs w:val="24"/>
              </w:rPr>
              <w:t>a</w:t>
            </w:r>
          </w:p>
          <w:p w14:paraId="03164C8D" w14:textId="34C64450" w:rsidR="00134CBD" w:rsidRDefault="00134CBD" w:rsidP="00830820">
            <w:pPr>
              <w:rPr>
                <w:rFonts w:ascii="Segoe UI" w:hAnsi="Segoe UI" w:cs="Segoe UI"/>
                <w:sz w:val="24"/>
                <w:szCs w:val="24"/>
              </w:rPr>
            </w:pPr>
          </w:p>
          <w:p w14:paraId="35377360" w14:textId="2B51FA33" w:rsidR="00E5561F" w:rsidRDefault="00E5561F" w:rsidP="00830820">
            <w:pPr>
              <w:rPr>
                <w:rFonts w:ascii="Segoe UI" w:hAnsi="Segoe UI" w:cs="Segoe UI"/>
                <w:sz w:val="24"/>
                <w:szCs w:val="24"/>
              </w:rPr>
            </w:pPr>
          </w:p>
          <w:p w14:paraId="02F84595" w14:textId="77777777" w:rsidR="00E5561F" w:rsidRDefault="00E5561F" w:rsidP="00830820">
            <w:pPr>
              <w:rPr>
                <w:rFonts w:ascii="Segoe UI" w:hAnsi="Segoe UI" w:cs="Segoe UI"/>
                <w:sz w:val="24"/>
                <w:szCs w:val="24"/>
              </w:rPr>
            </w:pPr>
          </w:p>
          <w:p w14:paraId="3976EEC6" w14:textId="62FA4090" w:rsidR="00134CBD" w:rsidRDefault="00134CBD" w:rsidP="00830820">
            <w:pPr>
              <w:rPr>
                <w:rFonts w:ascii="Segoe UI" w:hAnsi="Segoe UI" w:cs="Segoe UI"/>
                <w:sz w:val="24"/>
                <w:szCs w:val="24"/>
              </w:rPr>
            </w:pPr>
            <w:r>
              <w:rPr>
                <w:rFonts w:ascii="Segoe UI" w:hAnsi="Segoe UI" w:cs="Segoe UI"/>
                <w:sz w:val="24"/>
                <w:szCs w:val="24"/>
              </w:rPr>
              <w:t>b</w:t>
            </w:r>
          </w:p>
          <w:p w14:paraId="358BB98B" w14:textId="4C59CC2F" w:rsidR="00134CBD" w:rsidRDefault="00134CBD" w:rsidP="00830820">
            <w:pPr>
              <w:rPr>
                <w:rFonts w:ascii="Segoe UI" w:hAnsi="Segoe UI" w:cs="Segoe UI"/>
                <w:sz w:val="24"/>
                <w:szCs w:val="24"/>
              </w:rPr>
            </w:pPr>
          </w:p>
          <w:p w14:paraId="2BFAF3E1" w14:textId="556AB92E" w:rsidR="00134CBD" w:rsidRDefault="00134CBD" w:rsidP="00830820">
            <w:pPr>
              <w:rPr>
                <w:rFonts w:ascii="Segoe UI" w:hAnsi="Segoe UI" w:cs="Segoe UI"/>
                <w:sz w:val="24"/>
                <w:szCs w:val="24"/>
              </w:rPr>
            </w:pPr>
          </w:p>
          <w:p w14:paraId="7A4F0D9F" w14:textId="45CA8CE4" w:rsidR="00134CBD" w:rsidRDefault="00134CBD" w:rsidP="00830820">
            <w:pPr>
              <w:rPr>
                <w:rFonts w:ascii="Segoe UI" w:hAnsi="Segoe UI" w:cs="Segoe UI"/>
                <w:sz w:val="24"/>
                <w:szCs w:val="24"/>
              </w:rPr>
            </w:pPr>
          </w:p>
          <w:p w14:paraId="068BD1AF" w14:textId="3CF7EBA9" w:rsidR="00134CBD" w:rsidRDefault="00134CBD" w:rsidP="00830820">
            <w:pPr>
              <w:rPr>
                <w:rFonts w:ascii="Segoe UI" w:hAnsi="Segoe UI" w:cs="Segoe UI"/>
                <w:sz w:val="24"/>
                <w:szCs w:val="24"/>
              </w:rPr>
            </w:pPr>
          </w:p>
          <w:p w14:paraId="0E187802" w14:textId="5BC08E63" w:rsidR="00134CBD" w:rsidRDefault="00134CBD" w:rsidP="00830820">
            <w:pPr>
              <w:rPr>
                <w:rFonts w:ascii="Segoe UI" w:hAnsi="Segoe UI" w:cs="Segoe UI"/>
                <w:sz w:val="24"/>
                <w:szCs w:val="24"/>
              </w:rPr>
            </w:pPr>
          </w:p>
          <w:p w14:paraId="05234582" w14:textId="352E4207" w:rsidR="00134CBD" w:rsidRDefault="00134CBD" w:rsidP="00830820">
            <w:pPr>
              <w:rPr>
                <w:rFonts w:ascii="Segoe UI" w:hAnsi="Segoe UI" w:cs="Segoe UI"/>
                <w:sz w:val="24"/>
                <w:szCs w:val="24"/>
              </w:rPr>
            </w:pPr>
          </w:p>
          <w:p w14:paraId="4AA7CA0E" w14:textId="21FF47D1" w:rsidR="00134CBD" w:rsidRDefault="00134CBD" w:rsidP="00830820">
            <w:pPr>
              <w:rPr>
                <w:rFonts w:ascii="Segoe UI" w:hAnsi="Segoe UI" w:cs="Segoe UI"/>
                <w:sz w:val="24"/>
                <w:szCs w:val="24"/>
              </w:rPr>
            </w:pPr>
          </w:p>
          <w:p w14:paraId="54AF38BE" w14:textId="6120C59C" w:rsidR="00134CBD" w:rsidRDefault="00134CBD" w:rsidP="00830820">
            <w:pPr>
              <w:rPr>
                <w:rFonts w:ascii="Segoe UI" w:hAnsi="Segoe UI" w:cs="Segoe UI"/>
                <w:sz w:val="24"/>
                <w:szCs w:val="24"/>
              </w:rPr>
            </w:pPr>
          </w:p>
          <w:p w14:paraId="54A4E614" w14:textId="53E55584" w:rsidR="00134CBD" w:rsidRDefault="00134CBD" w:rsidP="00830820">
            <w:pPr>
              <w:rPr>
                <w:rFonts w:ascii="Segoe UI" w:hAnsi="Segoe UI" w:cs="Segoe UI"/>
                <w:sz w:val="24"/>
                <w:szCs w:val="24"/>
              </w:rPr>
            </w:pPr>
            <w:r>
              <w:rPr>
                <w:rFonts w:ascii="Segoe UI" w:hAnsi="Segoe UI" w:cs="Segoe UI"/>
                <w:sz w:val="24"/>
                <w:szCs w:val="24"/>
              </w:rPr>
              <w:t>c</w:t>
            </w:r>
          </w:p>
          <w:p w14:paraId="200E7EC0" w14:textId="67213E66" w:rsidR="00134CBD" w:rsidRDefault="00134CBD" w:rsidP="00830820">
            <w:pPr>
              <w:rPr>
                <w:rFonts w:ascii="Segoe UI" w:hAnsi="Segoe UI" w:cs="Segoe UI"/>
                <w:sz w:val="24"/>
                <w:szCs w:val="24"/>
              </w:rPr>
            </w:pPr>
          </w:p>
          <w:p w14:paraId="0163C72B" w14:textId="6BDC769D" w:rsidR="00134CBD" w:rsidRDefault="00134CBD" w:rsidP="00830820">
            <w:pPr>
              <w:rPr>
                <w:rFonts w:ascii="Segoe UI" w:hAnsi="Segoe UI" w:cs="Segoe UI"/>
                <w:sz w:val="24"/>
                <w:szCs w:val="24"/>
              </w:rPr>
            </w:pPr>
          </w:p>
          <w:p w14:paraId="03BF5582" w14:textId="5E400D9A" w:rsidR="00134CBD" w:rsidRDefault="00134CBD" w:rsidP="00830820">
            <w:pPr>
              <w:rPr>
                <w:rFonts w:ascii="Segoe UI" w:hAnsi="Segoe UI" w:cs="Segoe UI"/>
                <w:sz w:val="24"/>
                <w:szCs w:val="24"/>
              </w:rPr>
            </w:pPr>
          </w:p>
          <w:p w14:paraId="5A56C1AF" w14:textId="4D513043" w:rsidR="00134CBD" w:rsidRDefault="00134CBD" w:rsidP="00830820">
            <w:pPr>
              <w:rPr>
                <w:rFonts w:ascii="Segoe UI" w:hAnsi="Segoe UI" w:cs="Segoe UI"/>
                <w:sz w:val="24"/>
                <w:szCs w:val="24"/>
              </w:rPr>
            </w:pPr>
          </w:p>
          <w:p w14:paraId="3EB56470" w14:textId="4FDAFE52" w:rsidR="00134CBD" w:rsidRDefault="00134CBD" w:rsidP="00830820">
            <w:pPr>
              <w:rPr>
                <w:rFonts w:ascii="Segoe UI" w:hAnsi="Segoe UI" w:cs="Segoe UI"/>
                <w:sz w:val="24"/>
                <w:szCs w:val="24"/>
              </w:rPr>
            </w:pPr>
          </w:p>
          <w:p w14:paraId="1F5B5D44" w14:textId="0F15CC81" w:rsidR="00134CBD" w:rsidRDefault="00134CBD" w:rsidP="00830820">
            <w:pPr>
              <w:rPr>
                <w:rFonts w:ascii="Segoe UI" w:hAnsi="Segoe UI" w:cs="Segoe UI"/>
                <w:sz w:val="24"/>
                <w:szCs w:val="24"/>
              </w:rPr>
            </w:pPr>
          </w:p>
          <w:p w14:paraId="52531953" w14:textId="58FF6249" w:rsidR="00134CBD" w:rsidRDefault="00134CBD" w:rsidP="00830820">
            <w:pPr>
              <w:rPr>
                <w:rFonts w:ascii="Segoe UI" w:hAnsi="Segoe UI" w:cs="Segoe UI"/>
                <w:sz w:val="24"/>
                <w:szCs w:val="24"/>
              </w:rPr>
            </w:pPr>
          </w:p>
          <w:p w14:paraId="586A8241" w14:textId="0913DB7F" w:rsidR="00134CBD" w:rsidRDefault="00134CBD" w:rsidP="00830820">
            <w:pPr>
              <w:rPr>
                <w:rFonts w:ascii="Segoe UI" w:hAnsi="Segoe UI" w:cs="Segoe UI"/>
                <w:sz w:val="24"/>
                <w:szCs w:val="24"/>
              </w:rPr>
            </w:pPr>
          </w:p>
          <w:p w14:paraId="080958AB" w14:textId="1165054D" w:rsidR="00134CBD" w:rsidRDefault="00134CBD" w:rsidP="00830820">
            <w:pPr>
              <w:rPr>
                <w:rFonts w:ascii="Segoe UI" w:hAnsi="Segoe UI" w:cs="Segoe UI"/>
                <w:sz w:val="24"/>
                <w:szCs w:val="24"/>
              </w:rPr>
            </w:pPr>
            <w:r>
              <w:rPr>
                <w:rFonts w:ascii="Segoe UI" w:hAnsi="Segoe UI" w:cs="Segoe UI"/>
                <w:sz w:val="24"/>
                <w:szCs w:val="24"/>
              </w:rPr>
              <w:lastRenderedPageBreak/>
              <w:t>d</w:t>
            </w:r>
          </w:p>
          <w:p w14:paraId="6B8922FA" w14:textId="070FC005" w:rsidR="00134CBD" w:rsidRDefault="00134CBD" w:rsidP="00830820">
            <w:pPr>
              <w:rPr>
                <w:rFonts w:ascii="Segoe UI" w:hAnsi="Segoe UI" w:cs="Segoe UI"/>
                <w:sz w:val="24"/>
                <w:szCs w:val="24"/>
              </w:rPr>
            </w:pPr>
          </w:p>
          <w:p w14:paraId="02462236" w14:textId="579B3367" w:rsidR="00134CBD" w:rsidRDefault="00134CBD" w:rsidP="00830820">
            <w:pPr>
              <w:rPr>
                <w:rFonts w:ascii="Segoe UI" w:hAnsi="Segoe UI" w:cs="Segoe UI"/>
                <w:sz w:val="24"/>
                <w:szCs w:val="24"/>
              </w:rPr>
            </w:pPr>
          </w:p>
          <w:p w14:paraId="780FE2B0" w14:textId="14787CD7" w:rsidR="00134CBD" w:rsidRDefault="00134CBD" w:rsidP="00830820">
            <w:pPr>
              <w:rPr>
                <w:rFonts w:ascii="Segoe UI" w:hAnsi="Segoe UI" w:cs="Segoe UI"/>
                <w:sz w:val="24"/>
                <w:szCs w:val="24"/>
              </w:rPr>
            </w:pPr>
          </w:p>
          <w:p w14:paraId="6D5A042B" w14:textId="315ECB13" w:rsidR="00134CBD" w:rsidRDefault="00134CBD" w:rsidP="00830820">
            <w:pPr>
              <w:rPr>
                <w:rFonts w:ascii="Segoe UI" w:hAnsi="Segoe UI" w:cs="Segoe UI"/>
                <w:sz w:val="24"/>
                <w:szCs w:val="24"/>
              </w:rPr>
            </w:pPr>
          </w:p>
          <w:p w14:paraId="1CA16FA5" w14:textId="7844DB50" w:rsidR="00134CBD" w:rsidRDefault="00134CBD" w:rsidP="00830820">
            <w:pPr>
              <w:rPr>
                <w:rFonts w:ascii="Segoe UI" w:hAnsi="Segoe UI" w:cs="Segoe UI"/>
                <w:sz w:val="24"/>
                <w:szCs w:val="24"/>
              </w:rPr>
            </w:pPr>
          </w:p>
          <w:p w14:paraId="049E8C1E" w14:textId="2E49553E" w:rsidR="00134CBD" w:rsidRDefault="00134CBD" w:rsidP="00830820">
            <w:pPr>
              <w:rPr>
                <w:rFonts w:ascii="Segoe UI" w:hAnsi="Segoe UI" w:cs="Segoe UI"/>
                <w:sz w:val="24"/>
                <w:szCs w:val="24"/>
              </w:rPr>
            </w:pPr>
          </w:p>
          <w:p w14:paraId="4E57EF55" w14:textId="1E85787B" w:rsidR="007036BF" w:rsidRDefault="007036BF" w:rsidP="00830820">
            <w:pPr>
              <w:rPr>
                <w:rFonts w:ascii="Segoe UI" w:hAnsi="Segoe UI" w:cs="Segoe UI"/>
                <w:sz w:val="24"/>
                <w:szCs w:val="24"/>
              </w:rPr>
            </w:pPr>
          </w:p>
          <w:p w14:paraId="016BD00B" w14:textId="2018E2CE" w:rsidR="007036BF" w:rsidRDefault="007036BF" w:rsidP="00830820">
            <w:pPr>
              <w:rPr>
                <w:rFonts w:ascii="Segoe UI" w:hAnsi="Segoe UI" w:cs="Segoe UI"/>
                <w:sz w:val="24"/>
                <w:szCs w:val="24"/>
              </w:rPr>
            </w:pPr>
          </w:p>
          <w:p w14:paraId="75C1C423" w14:textId="258E6D1D" w:rsidR="007036BF" w:rsidRDefault="007036BF" w:rsidP="00830820">
            <w:pPr>
              <w:rPr>
                <w:rFonts w:ascii="Segoe UI" w:hAnsi="Segoe UI" w:cs="Segoe UI"/>
                <w:sz w:val="24"/>
                <w:szCs w:val="24"/>
              </w:rPr>
            </w:pPr>
          </w:p>
          <w:p w14:paraId="63FCAD1A" w14:textId="77777777" w:rsidR="007036BF" w:rsidRDefault="007036BF" w:rsidP="00830820">
            <w:pPr>
              <w:rPr>
                <w:rFonts w:ascii="Segoe UI" w:hAnsi="Segoe UI" w:cs="Segoe UI"/>
                <w:sz w:val="24"/>
                <w:szCs w:val="24"/>
              </w:rPr>
            </w:pPr>
          </w:p>
          <w:p w14:paraId="6FBCE512" w14:textId="4CD405FD" w:rsidR="00134CBD" w:rsidRDefault="00134CBD" w:rsidP="00830820">
            <w:pPr>
              <w:rPr>
                <w:rFonts w:ascii="Segoe UI" w:hAnsi="Segoe UI" w:cs="Segoe UI"/>
                <w:sz w:val="24"/>
                <w:szCs w:val="24"/>
              </w:rPr>
            </w:pPr>
            <w:r>
              <w:rPr>
                <w:rFonts w:ascii="Segoe UI" w:hAnsi="Segoe UI" w:cs="Segoe UI"/>
                <w:sz w:val="24"/>
                <w:szCs w:val="24"/>
              </w:rPr>
              <w:t>e</w:t>
            </w:r>
          </w:p>
          <w:p w14:paraId="2DEA3A1D" w14:textId="043277AC" w:rsidR="008B4940" w:rsidRPr="00D03E48" w:rsidRDefault="008B4940" w:rsidP="00256331">
            <w:pPr>
              <w:rPr>
                <w:rFonts w:ascii="Segoe UI" w:hAnsi="Segoe UI" w:cs="Segoe UI"/>
                <w:sz w:val="24"/>
                <w:szCs w:val="24"/>
              </w:rPr>
            </w:pPr>
          </w:p>
        </w:tc>
        <w:tc>
          <w:tcPr>
            <w:tcW w:w="7716" w:type="dxa"/>
            <w:gridSpan w:val="2"/>
          </w:tcPr>
          <w:p w14:paraId="1565981E" w14:textId="771CEFBD" w:rsidR="00A32208" w:rsidRPr="00D03E48" w:rsidRDefault="00150136" w:rsidP="00ED1EAF">
            <w:pPr>
              <w:jc w:val="both"/>
              <w:rPr>
                <w:rFonts w:ascii="Segoe UI" w:hAnsi="Segoe UI" w:cs="Segoe UI"/>
                <w:b/>
                <w:bCs/>
                <w:sz w:val="24"/>
                <w:szCs w:val="24"/>
              </w:rPr>
            </w:pPr>
            <w:r w:rsidRPr="00D03E48">
              <w:rPr>
                <w:rFonts w:ascii="Segoe UI" w:hAnsi="Segoe UI" w:cs="Segoe UI"/>
                <w:b/>
                <w:bCs/>
                <w:sz w:val="24"/>
                <w:szCs w:val="24"/>
              </w:rPr>
              <w:lastRenderedPageBreak/>
              <w:t>Chief Executive’s Report</w:t>
            </w:r>
            <w:r w:rsidR="00E34E72">
              <w:rPr>
                <w:rFonts w:ascii="Segoe UI" w:hAnsi="Segoe UI" w:cs="Segoe UI"/>
                <w:b/>
                <w:bCs/>
                <w:sz w:val="24"/>
                <w:szCs w:val="24"/>
              </w:rPr>
              <w:t xml:space="preserve"> and COVID-19 update</w:t>
            </w:r>
          </w:p>
          <w:p w14:paraId="64FF120B" w14:textId="77777777" w:rsidR="00A31796" w:rsidRPr="00D03E48" w:rsidRDefault="00A31796" w:rsidP="00ED1EAF">
            <w:pPr>
              <w:jc w:val="both"/>
              <w:rPr>
                <w:rFonts w:ascii="Segoe UI" w:hAnsi="Segoe UI" w:cs="Segoe UI"/>
                <w:b/>
                <w:bCs/>
                <w:sz w:val="24"/>
                <w:szCs w:val="24"/>
              </w:rPr>
            </w:pPr>
          </w:p>
          <w:p w14:paraId="5A0C6E57" w14:textId="42A77C6D" w:rsidR="00D962E5" w:rsidRDefault="00D962E5" w:rsidP="00ED1EAF">
            <w:pPr>
              <w:jc w:val="both"/>
              <w:rPr>
                <w:rFonts w:ascii="Segoe UI" w:hAnsi="Segoe UI" w:cs="Segoe UI"/>
                <w:sz w:val="24"/>
                <w:szCs w:val="24"/>
              </w:rPr>
            </w:pPr>
            <w:r>
              <w:rPr>
                <w:rFonts w:ascii="Segoe UI" w:hAnsi="Segoe UI" w:cs="Segoe UI"/>
                <w:sz w:val="24"/>
                <w:szCs w:val="24"/>
              </w:rPr>
              <w:t xml:space="preserve">The Chief Executive </w:t>
            </w:r>
            <w:r w:rsidR="00BE5BBE">
              <w:rPr>
                <w:rFonts w:ascii="Segoe UI" w:hAnsi="Segoe UI" w:cs="Segoe UI"/>
                <w:sz w:val="24"/>
                <w:szCs w:val="24"/>
              </w:rPr>
              <w:t>took</w:t>
            </w:r>
            <w:r>
              <w:rPr>
                <w:rFonts w:ascii="Segoe UI" w:hAnsi="Segoe UI" w:cs="Segoe UI"/>
                <w:sz w:val="24"/>
                <w:szCs w:val="24"/>
              </w:rPr>
              <w:t xml:space="preserve"> his report</w:t>
            </w:r>
            <w:r w:rsidR="00E74368">
              <w:rPr>
                <w:rFonts w:ascii="Segoe UI" w:hAnsi="Segoe UI" w:cs="Segoe UI"/>
                <w:sz w:val="24"/>
                <w:szCs w:val="24"/>
              </w:rPr>
              <w:t xml:space="preserve"> as read</w:t>
            </w:r>
            <w:r w:rsidR="00820234">
              <w:rPr>
                <w:rFonts w:ascii="Segoe UI" w:hAnsi="Segoe UI" w:cs="Segoe UI"/>
                <w:sz w:val="24"/>
                <w:szCs w:val="24"/>
              </w:rPr>
              <w:t>,</w:t>
            </w:r>
            <w:r>
              <w:rPr>
                <w:rFonts w:ascii="Segoe UI" w:hAnsi="Segoe UI" w:cs="Segoe UI"/>
                <w:sz w:val="24"/>
                <w:szCs w:val="24"/>
              </w:rPr>
              <w:t xml:space="preserve"> at paper BOD </w:t>
            </w:r>
            <w:r w:rsidR="00E965D4">
              <w:rPr>
                <w:rFonts w:ascii="Segoe UI" w:hAnsi="Segoe UI" w:cs="Segoe UI"/>
                <w:sz w:val="24"/>
                <w:szCs w:val="24"/>
              </w:rPr>
              <w:t>03/2022</w:t>
            </w:r>
            <w:r w:rsidR="00E74368">
              <w:rPr>
                <w:rFonts w:ascii="Segoe UI" w:hAnsi="Segoe UI" w:cs="Segoe UI"/>
                <w:sz w:val="24"/>
                <w:szCs w:val="24"/>
              </w:rPr>
              <w:t xml:space="preserve"> (with supporting detail at RR/App 02/2022</w:t>
            </w:r>
            <w:r w:rsidR="00935A0F">
              <w:rPr>
                <w:rFonts w:ascii="Segoe UI" w:hAnsi="Segoe UI" w:cs="Segoe UI"/>
                <w:sz w:val="24"/>
                <w:szCs w:val="24"/>
              </w:rPr>
              <w:t xml:space="preserve"> on the </w:t>
            </w:r>
            <w:r w:rsidR="00935A0F" w:rsidRPr="00935A0F">
              <w:rPr>
                <w:rFonts w:ascii="Segoe UI" w:hAnsi="Segoe UI" w:cs="Segoe UI"/>
                <w:sz w:val="24"/>
                <w:szCs w:val="24"/>
              </w:rPr>
              <w:t>Toronto - Oxford Psychiatry Collaboration</w:t>
            </w:r>
            <w:r w:rsidR="00E74368">
              <w:rPr>
                <w:rFonts w:ascii="Segoe UI" w:hAnsi="Segoe UI" w:cs="Segoe UI"/>
                <w:sz w:val="24"/>
                <w:szCs w:val="24"/>
              </w:rPr>
              <w:t>)</w:t>
            </w:r>
            <w:r w:rsidR="00E965D4">
              <w:rPr>
                <w:rFonts w:ascii="Segoe UI" w:hAnsi="Segoe UI" w:cs="Segoe UI"/>
                <w:sz w:val="24"/>
                <w:szCs w:val="24"/>
              </w:rPr>
              <w:t>.</w:t>
            </w:r>
            <w:r w:rsidR="00E5561F">
              <w:rPr>
                <w:rFonts w:ascii="Segoe UI" w:hAnsi="Segoe UI" w:cs="Segoe UI"/>
                <w:sz w:val="24"/>
                <w:szCs w:val="24"/>
              </w:rPr>
              <w:t xml:space="preserve">  </w:t>
            </w:r>
          </w:p>
          <w:p w14:paraId="3DF07EEE" w14:textId="226272B2" w:rsidR="00D962E5" w:rsidRDefault="00D962E5" w:rsidP="00ED1EAF">
            <w:pPr>
              <w:jc w:val="both"/>
              <w:rPr>
                <w:rFonts w:ascii="Segoe UI" w:hAnsi="Segoe UI" w:cs="Segoe UI"/>
                <w:sz w:val="24"/>
                <w:szCs w:val="24"/>
              </w:rPr>
            </w:pPr>
          </w:p>
          <w:p w14:paraId="35D6EC28" w14:textId="6CB18A3E" w:rsidR="00524EB1" w:rsidRDefault="00B135AD" w:rsidP="00ED1EAF">
            <w:pPr>
              <w:jc w:val="both"/>
              <w:rPr>
                <w:rFonts w:ascii="Segoe UI" w:hAnsi="Segoe UI" w:cs="Segoe UI"/>
                <w:sz w:val="24"/>
                <w:szCs w:val="24"/>
              </w:rPr>
            </w:pPr>
            <w:r>
              <w:rPr>
                <w:rFonts w:ascii="Segoe UI" w:hAnsi="Segoe UI" w:cs="Segoe UI"/>
                <w:sz w:val="24"/>
                <w:szCs w:val="24"/>
              </w:rPr>
              <w:t>He highlighted that although the COVID</w:t>
            </w:r>
            <w:r w:rsidR="006207C5">
              <w:rPr>
                <w:rFonts w:ascii="Segoe UI" w:hAnsi="Segoe UI" w:cs="Segoe UI"/>
                <w:sz w:val="24"/>
                <w:szCs w:val="24"/>
              </w:rPr>
              <w:t>-19</w:t>
            </w:r>
            <w:r>
              <w:rPr>
                <w:rFonts w:ascii="Segoe UI" w:hAnsi="Segoe UI" w:cs="Segoe UI"/>
                <w:sz w:val="24"/>
                <w:szCs w:val="24"/>
              </w:rPr>
              <w:t xml:space="preserve"> situation was improving</w:t>
            </w:r>
            <w:r w:rsidR="00D1461B">
              <w:rPr>
                <w:rFonts w:ascii="Segoe UI" w:hAnsi="Segoe UI" w:cs="Segoe UI"/>
                <w:sz w:val="24"/>
                <w:szCs w:val="24"/>
              </w:rPr>
              <w:t xml:space="preserve">, the pandemic </w:t>
            </w:r>
            <w:r w:rsidR="00D02FDB">
              <w:rPr>
                <w:rFonts w:ascii="Segoe UI" w:hAnsi="Segoe UI" w:cs="Segoe UI"/>
                <w:sz w:val="24"/>
                <w:szCs w:val="24"/>
              </w:rPr>
              <w:t xml:space="preserve">was still very </w:t>
            </w:r>
            <w:r w:rsidR="006A090E">
              <w:rPr>
                <w:rFonts w:ascii="Segoe UI" w:hAnsi="Segoe UI" w:cs="Segoe UI"/>
                <w:sz w:val="24"/>
                <w:szCs w:val="24"/>
              </w:rPr>
              <w:t>evident and</w:t>
            </w:r>
            <w:r w:rsidR="00324C39">
              <w:rPr>
                <w:rFonts w:ascii="Segoe UI" w:hAnsi="Segoe UI" w:cs="Segoe UI"/>
                <w:sz w:val="24"/>
                <w:szCs w:val="24"/>
              </w:rPr>
              <w:t xml:space="preserve"> the</w:t>
            </w:r>
            <w:r w:rsidR="00D02FDB">
              <w:rPr>
                <w:rFonts w:ascii="Segoe UI" w:hAnsi="Segoe UI" w:cs="Segoe UI"/>
                <w:sz w:val="24"/>
                <w:szCs w:val="24"/>
              </w:rPr>
              <w:t xml:space="preserve"> REACT Community </w:t>
            </w:r>
            <w:r w:rsidR="00B363F4">
              <w:rPr>
                <w:rFonts w:ascii="Segoe UI" w:hAnsi="Segoe UI" w:cs="Segoe UI"/>
                <w:sz w:val="24"/>
                <w:szCs w:val="24"/>
              </w:rPr>
              <w:t>Pro-Virus testing programme ha</w:t>
            </w:r>
            <w:r w:rsidR="005A791A">
              <w:rPr>
                <w:rFonts w:ascii="Segoe UI" w:hAnsi="Segoe UI" w:cs="Segoe UI"/>
                <w:sz w:val="24"/>
                <w:szCs w:val="24"/>
              </w:rPr>
              <w:t>d</w:t>
            </w:r>
            <w:r w:rsidR="00B363F4">
              <w:rPr>
                <w:rFonts w:ascii="Segoe UI" w:hAnsi="Segoe UI" w:cs="Segoe UI"/>
                <w:sz w:val="24"/>
                <w:szCs w:val="24"/>
              </w:rPr>
              <w:t xml:space="preserve"> identified that 1 in 23 of the population </w:t>
            </w:r>
            <w:r w:rsidR="005A791A">
              <w:rPr>
                <w:rFonts w:ascii="Segoe UI" w:hAnsi="Segoe UI" w:cs="Segoe UI"/>
                <w:sz w:val="24"/>
                <w:szCs w:val="24"/>
              </w:rPr>
              <w:t>were</w:t>
            </w:r>
            <w:r w:rsidR="00B363F4">
              <w:rPr>
                <w:rFonts w:ascii="Segoe UI" w:hAnsi="Segoe UI" w:cs="Segoe UI"/>
                <w:sz w:val="24"/>
                <w:szCs w:val="24"/>
              </w:rPr>
              <w:t xml:space="preserve"> likely to be COVID</w:t>
            </w:r>
            <w:r w:rsidR="00D17C70">
              <w:rPr>
                <w:rFonts w:ascii="Segoe UI" w:hAnsi="Segoe UI" w:cs="Segoe UI"/>
                <w:sz w:val="24"/>
                <w:szCs w:val="24"/>
              </w:rPr>
              <w:t>-</w:t>
            </w:r>
            <w:r w:rsidR="00B363F4">
              <w:rPr>
                <w:rFonts w:ascii="Segoe UI" w:hAnsi="Segoe UI" w:cs="Segoe UI"/>
                <w:sz w:val="24"/>
                <w:szCs w:val="24"/>
              </w:rPr>
              <w:t xml:space="preserve">positive </w:t>
            </w:r>
            <w:r w:rsidR="00374588">
              <w:rPr>
                <w:rFonts w:ascii="Segoe UI" w:hAnsi="Segoe UI" w:cs="Segoe UI"/>
                <w:sz w:val="24"/>
                <w:szCs w:val="24"/>
              </w:rPr>
              <w:t xml:space="preserve">and 99% of </w:t>
            </w:r>
            <w:r w:rsidR="00A9671F">
              <w:rPr>
                <w:rFonts w:ascii="Segoe UI" w:hAnsi="Segoe UI" w:cs="Segoe UI"/>
                <w:sz w:val="24"/>
                <w:szCs w:val="24"/>
              </w:rPr>
              <w:t xml:space="preserve">positive </w:t>
            </w:r>
            <w:r w:rsidR="00374588">
              <w:rPr>
                <w:rFonts w:ascii="Segoe UI" w:hAnsi="Segoe UI" w:cs="Segoe UI"/>
                <w:sz w:val="24"/>
                <w:szCs w:val="24"/>
              </w:rPr>
              <w:t xml:space="preserve">cases </w:t>
            </w:r>
            <w:r w:rsidR="005A791A">
              <w:rPr>
                <w:rFonts w:ascii="Segoe UI" w:hAnsi="Segoe UI" w:cs="Segoe UI"/>
                <w:sz w:val="24"/>
                <w:szCs w:val="24"/>
              </w:rPr>
              <w:t>were</w:t>
            </w:r>
            <w:r w:rsidR="00374588">
              <w:rPr>
                <w:rFonts w:ascii="Segoe UI" w:hAnsi="Segoe UI" w:cs="Segoe UI"/>
                <w:sz w:val="24"/>
                <w:szCs w:val="24"/>
              </w:rPr>
              <w:t xml:space="preserve"> for the O</w:t>
            </w:r>
            <w:r w:rsidR="00EA5A92">
              <w:rPr>
                <w:rFonts w:ascii="Segoe UI" w:hAnsi="Segoe UI" w:cs="Segoe UI"/>
                <w:sz w:val="24"/>
                <w:szCs w:val="24"/>
              </w:rPr>
              <w:t>micron</w:t>
            </w:r>
            <w:r w:rsidR="00374588">
              <w:rPr>
                <w:rFonts w:ascii="Segoe UI" w:hAnsi="Segoe UI" w:cs="Segoe UI"/>
                <w:sz w:val="24"/>
                <w:szCs w:val="24"/>
              </w:rPr>
              <w:t xml:space="preserve"> variant.  Infection rates remain</w:t>
            </w:r>
            <w:r w:rsidR="005A791A">
              <w:rPr>
                <w:rFonts w:ascii="Segoe UI" w:hAnsi="Segoe UI" w:cs="Segoe UI"/>
                <w:sz w:val="24"/>
                <w:szCs w:val="24"/>
              </w:rPr>
              <w:t>ed</w:t>
            </w:r>
            <w:r w:rsidR="00374588">
              <w:rPr>
                <w:rFonts w:ascii="Segoe UI" w:hAnsi="Segoe UI" w:cs="Segoe UI"/>
                <w:sz w:val="24"/>
                <w:szCs w:val="24"/>
              </w:rPr>
              <w:t xml:space="preserve"> high </w:t>
            </w:r>
            <w:r w:rsidR="0064584D">
              <w:rPr>
                <w:rFonts w:ascii="Segoe UI" w:hAnsi="Segoe UI" w:cs="Segoe UI"/>
                <w:sz w:val="24"/>
                <w:szCs w:val="24"/>
              </w:rPr>
              <w:t xml:space="preserve">and whilst </w:t>
            </w:r>
            <w:r w:rsidR="006F0421">
              <w:rPr>
                <w:rFonts w:ascii="Segoe UI" w:hAnsi="Segoe UI" w:cs="Segoe UI"/>
                <w:sz w:val="24"/>
                <w:szCs w:val="24"/>
              </w:rPr>
              <w:t xml:space="preserve">numbers of </w:t>
            </w:r>
            <w:r w:rsidR="0064584D">
              <w:rPr>
                <w:rFonts w:ascii="Segoe UI" w:hAnsi="Segoe UI" w:cs="Segoe UI"/>
                <w:sz w:val="24"/>
                <w:szCs w:val="24"/>
              </w:rPr>
              <w:t xml:space="preserve">patients with serious </w:t>
            </w:r>
            <w:r w:rsidR="00B50EE3">
              <w:rPr>
                <w:rFonts w:ascii="Segoe UI" w:hAnsi="Segoe UI" w:cs="Segoe UI"/>
                <w:sz w:val="24"/>
                <w:szCs w:val="24"/>
              </w:rPr>
              <w:t>illness</w:t>
            </w:r>
            <w:r w:rsidR="006F0421">
              <w:rPr>
                <w:rFonts w:ascii="Segoe UI" w:hAnsi="Segoe UI" w:cs="Segoe UI"/>
                <w:sz w:val="24"/>
                <w:szCs w:val="24"/>
              </w:rPr>
              <w:t xml:space="preserve"> had not significantly increased</w:t>
            </w:r>
            <w:r w:rsidR="00B50EE3">
              <w:rPr>
                <w:rFonts w:ascii="Segoe UI" w:hAnsi="Segoe UI" w:cs="Segoe UI"/>
                <w:sz w:val="24"/>
                <w:szCs w:val="24"/>
              </w:rPr>
              <w:t>,</w:t>
            </w:r>
            <w:r w:rsidR="0064584D">
              <w:rPr>
                <w:rFonts w:ascii="Segoe UI" w:hAnsi="Segoe UI" w:cs="Segoe UI"/>
                <w:sz w:val="24"/>
                <w:szCs w:val="24"/>
              </w:rPr>
              <w:t xml:space="preserve"> </w:t>
            </w:r>
            <w:r w:rsidR="008657C2">
              <w:rPr>
                <w:rFonts w:ascii="Segoe UI" w:hAnsi="Segoe UI" w:cs="Segoe UI"/>
                <w:sz w:val="24"/>
                <w:szCs w:val="24"/>
              </w:rPr>
              <w:t xml:space="preserve">many staff </w:t>
            </w:r>
            <w:r w:rsidR="001F76C7">
              <w:rPr>
                <w:rFonts w:ascii="Segoe UI" w:hAnsi="Segoe UI" w:cs="Segoe UI"/>
                <w:sz w:val="24"/>
                <w:szCs w:val="24"/>
              </w:rPr>
              <w:t>and their families</w:t>
            </w:r>
            <w:r w:rsidR="008657C2">
              <w:rPr>
                <w:rFonts w:ascii="Segoe UI" w:hAnsi="Segoe UI" w:cs="Segoe UI"/>
                <w:sz w:val="24"/>
                <w:szCs w:val="24"/>
              </w:rPr>
              <w:t xml:space="preserve"> </w:t>
            </w:r>
            <w:r w:rsidR="001F76C7">
              <w:rPr>
                <w:rFonts w:ascii="Segoe UI" w:hAnsi="Segoe UI" w:cs="Segoe UI"/>
                <w:sz w:val="24"/>
                <w:szCs w:val="24"/>
              </w:rPr>
              <w:t xml:space="preserve">were still </w:t>
            </w:r>
            <w:r w:rsidR="008657C2">
              <w:rPr>
                <w:rFonts w:ascii="Segoe UI" w:hAnsi="Segoe UI" w:cs="Segoe UI"/>
                <w:sz w:val="24"/>
                <w:szCs w:val="24"/>
              </w:rPr>
              <w:t>affected directly or indirectly by COVID</w:t>
            </w:r>
            <w:r w:rsidR="00CD5097">
              <w:rPr>
                <w:rFonts w:ascii="Segoe UI" w:hAnsi="Segoe UI" w:cs="Segoe UI"/>
                <w:sz w:val="24"/>
                <w:szCs w:val="24"/>
              </w:rPr>
              <w:t>-19</w:t>
            </w:r>
            <w:r w:rsidR="008657C2">
              <w:rPr>
                <w:rFonts w:ascii="Segoe UI" w:hAnsi="Segoe UI" w:cs="Segoe UI"/>
                <w:sz w:val="24"/>
                <w:szCs w:val="24"/>
              </w:rPr>
              <w:t xml:space="preserve">.  It </w:t>
            </w:r>
            <w:r w:rsidR="00C92F83">
              <w:rPr>
                <w:rFonts w:ascii="Segoe UI" w:hAnsi="Segoe UI" w:cs="Segoe UI"/>
                <w:sz w:val="24"/>
                <w:szCs w:val="24"/>
              </w:rPr>
              <w:t>continue</w:t>
            </w:r>
            <w:r w:rsidR="005A791A">
              <w:rPr>
                <w:rFonts w:ascii="Segoe UI" w:hAnsi="Segoe UI" w:cs="Segoe UI"/>
                <w:sz w:val="24"/>
                <w:szCs w:val="24"/>
              </w:rPr>
              <w:t>d</w:t>
            </w:r>
            <w:r w:rsidR="008657C2">
              <w:rPr>
                <w:rFonts w:ascii="Segoe UI" w:hAnsi="Segoe UI" w:cs="Segoe UI"/>
                <w:sz w:val="24"/>
                <w:szCs w:val="24"/>
              </w:rPr>
              <w:t xml:space="preserve"> to </w:t>
            </w:r>
            <w:r w:rsidR="00C92F83">
              <w:rPr>
                <w:rFonts w:ascii="Segoe UI" w:hAnsi="Segoe UI" w:cs="Segoe UI"/>
                <w:sz w:val="24"/>
                <w:szCs w:val="24"/>
              </w:rPr>
              <w:t xml:space="preserve">pose significant </w:t>
            </w:r>
            <w:r w:rsidR="001515BC">
              <w:rPr>
                <w:rFonts w:ascii="Segoe UI" w:hAnsi="Segoe UI" w:cs="Segoe UI"/>
                <w:sz w:val="24"/>
                <w:szCs w:val="24"/>
              </w:rPr>
              <w:t>operational challenges.</w:t>
            </w:r>
          </w:p>
          <w:p w14:paraId="02B5B55A" w14:textId="681DAA83" w:rsidR="00B135AD" w:rsidRDefault="00B135AD" w:rsidP="00ED1EAF">
            <w:pPr>
              <w:jc w:val="both"/>
              <w:rPr>
                <w:rFonts w:ascii="Segoe UI" w:hAnsi="Segoe UI" w:cs="Segoe UI"/>
                <w:sz w:val="24"/>
                <w:szCs w:val="24"/>
              </w:rPr>
            </w:pPr>
          </w:p>
          <w:p w14:paraId="4EA0AEEC" w14:textId="34EEADAD" w:rsidR="008B606D" w:rsidRDefault="00312ECF" w:rsidP="00ED1EAF">
            <w:pPr>
              <w:jc w:val="both"/>
              <w:rPr>
                <w:rFonts w:ascii="Segoe UI" w:hAnsi="Segoe UI" w:cs="Segoe UI"/>
                <w:sz w:val="24"/>
                <w:szCs w:val="24"/>
              </w:rPr>
            </w:pPr>
            <w:r>
              <w:rPr>
                <w:rFonts w:ascii="Segoe UI" w:hAnsi="Segoe UI" w:cs="Segoe UI"/>
                <w:sz w:val="24"/>
                <w:szCs w:val="24"/>
              </w:rPr>
              <w:t xml:space="preserve">Further to his report, </w:t>
            </w:r>
            <w:r w:rsidR="003B061F">
              <w:rPr>
                <w:rFonts w:ascii="Segoe UI" w:hAnsi="Segoe UI" w:cs="Segoe UI"/>
                <w:sz w:val="24"/>
                <w:szCs w:val="24"/>
              </w:rPr>
              <w:t>and progress against</w:t>
            </w:r>
            <w:r>
              <w:rPr>
                <w:rFonts w:ascii="Segoe UI" w:hAnsi="Segoe UI" w:cs="Segoe UI"/>
                <w:sz w:val="24"/>
                <w:szCs w:val="24"/>
              </w:rPr>
              <w:t xml:space="preserve"> </w:t>
            </w:r>
            <w:r w:rsidR="000F4AF5">
              <w:rPr>
                <w:rFonts w:ascii="Segoe UI" w:hAnsi="Segoe UI" w:cs="Segoe UI"/>
                <w:sz w:val="24"/>
                <w:szCs w:val="24"/>
              </w:rPr>
              <w:t>the Trust’s</w:t>
            </w:r>
            <w:r>
              <w:rPr>
                <w:rFonts w:ascii="Segoe UI" w:hAnsi="Segoe UI" w:cs="Segoe UI"/>
                <w:sz w:val="24"/>
                <w:szCs w:val="24"/>
              </w:rPr>
              <w:t xml:space="preserve"> </w:t>
            </w:r>
            <w:r w:rsidR="000F4AF5">
              <w:rPr>
                <w:rFonts w:ascii="Segoe UI" w:hAnsi="Segoe UI" w:cs="Segoe UI"/>
                <w:sz w:val="24"/>
                <w:szCs w:val="24"/>
              </w:rPr>
              <w:t>S</w:t>
            </w:r>
            <w:r>
              <w:rPr>
                <w:rFonts w:ascii="Segoe UI" w:hAnsi="Segoe UI" w:cs="Segoe UI"/>
                <w:sz w:val="24"/>
                <w:szCs w:val="24"/>
              </w:rPr>
              <w:t xml:space="preserve">trategic </w:t>
            </w:r>
            <w:r w:rsidR="000F4AF5">
              <w:rPr>
                <w:rFonts w:ascii="Segoe UI" w:hAnsi="Segoe UI" w:cs="Segoe UI"/>
                <w:sz w:val="24"/>
                <w:szCs w:val="24"/>
              </w:rPr>
              <w:t>O</w:t>
            </w:r>
            <w:r>
              <w:rPr>
                <w:rFonts w:ascii="Segoe UI" w:hAnsi="Segoe UI" w:cs="Segoe UI"/>
                <w:sz w:val="24"/>
                <w:szCs w:val="24"/>
              </w:rPr>
              <w:t>bjective</w:t>
            </w:r>
            <w:r w:rsidR="000F4AF5">
              <w:rPr>
                <w:rFonts w:ascii="Segoe UI" w:hAnsi="Segoe UI" w:cs="Segoe UI"/>
                <w:sz w:val="24"/>
                <w:szCs w:val="24"/>
              </w:rPr>
              <w:t xml:space="preserve"> 2 (</w:t>
            </w:r>
            <w:r w:rsidR="00B50EE3">
              <w:rPr>
                <w:rFonts w:ascii="Segoe UI" w:hAnsi="Segoe UI" w:cs="Segoe UI"/>
                <w:sz w:val="24"/>
                <w:szCs w:val="24"/>
              </w:rPr>
              <w:t>be</w:t>
            </w:r>
            <w:r>
              <w:rPr>
                <w:rFonts w:ascii="Segoe UI" w:hAnsi="Segoe UI" w:cs="Segoe UI"/>
                <w:sz w:val="24"/>
                <w:szCs w:val="24"/>
              </w:rPr>
              <w:t xml:space="preserve"> a great place to </w:t>
            </w:r>
            <w:r w:rsidR="00AB6BC3">
              <w:rPr>
                <w:rFonts w:ascii="Segoe UI" w:hAnsi="Segoe UI" w:cs="Segoe UI"/>
                <w:sz w:val="24"/>
                <w:szCs w:val="24"/>
              </w:rPr>
              <w:t>w</w:t>
            </w:r>
            <w:r>
              <w:rPr>
                <w:rFonts w:ascii="Segoe UI" w:hAnsi="Segoe UI" w:cs="Segoe UI"/>
                <w:sz w:val="24"/>
                <w:szCs w:val="24"/>
              </w:rPr>
              <w:t>ork</w:t>
            </w:r>
            <w:r w:rsidR="000F4AF5">
              <w:rPr>
                <w:rFonts w:ascii="Segoe UI" w:hAnsi="Segoe UI" w:cs="Segoe UI"/>
                <w:sz w:val="24"/>
                <w:szCs w:val="24"/>
              </w:rPr>
              <w:t>),</w:t>
            </w:r>
            <w:r>
              <w:rPr>
                <w:rFonts w:ascii="Segoe UI" w:hAnsi="Segoe UI" w:cs="Segoe UI"/>
                <w:sz w:val="24"/>
                <w:szCs w:val="24"/>
              </w:rPr>
              <w:t xml:space="preserve"> </w:t>
            </w:r>
            <w:r w:rsidR="00C01934">
              <w:rPr>
                <w:rFonts w:ascii="Segoe UI" w:hAnsi="Segoe UI" w:cs="Segoe UI"/>
                <w:sz w:val="24"/>
                <w:szCs w:val="24"/>
              </w:rPr>
              <w:t xml:space="preserve">he </w:t>
            </w:r>
            <w:r w:rsidR="008B606D">
              <w:rPr>
                <w:rFonts w:ascii="Segoe UI" w:hAnsi="Segoe UI" w:cs="Segoe UI"/>
                <w:sz w:val="24"/>
                <w:szCs w:val="24"/>
              </w:rPr>
              <w:t>highlighted</w:t>
            </w:r>
            <w:r w:rsidR="00C01934">
              <w:rPr>
                <w:rFonts w:ascii="Segoe UI" w:hAnsi="Segoe UI" w:cs="Segoe UI"/>
                <w:sz w:val="24"/>
                <w:szCs w:val="24"/>
              </w:rPr>
              <w:t xml:space="preserve"> that</w:t>
            </w:r>
            <w:r w:rsidR="003B217E">
              <w:rPr>
                <w:rFonts w:ascii="Segoe UI" w:hAnsi="Segoe UI" w:cs="Segoe UI"/>
                <w:sz w:val="24"/>
                <w:szCs w:val="24"/>
              </w:rPr>
              <w:t xml:space="preserve"> the Trust</w:t>
            </w:r>
            <w:r w:rsidR="008B606D">
              <w:rPr>
                <w:rFonts w:ascii="Segoe UI" w:hAnsi="Segoe UI" w:cs="Segoe UI"/>
                <w:sz w:val="24"/>
                <w:szCs w:val="24"/>
              </w:rPr>
              <w:t>:</w:t>
            </w:r>
            <w:r w:rsidR="00C01934">
              <w:rPr>
                <w:rFonts w:ascii="Segoe UI" w:hAnsi="Segoe UI" w:cs="Segoe UI"/>
                <w:sz w:val="24"/>
                <w:szCs w:val="24"/>
              </w:rPr>
              <w:t xml:space="preserve"> </w:t>
            </w:r>
          </w:p>
          <w:p w14:paraId="2E99C67C" w14:textId="43899160" w:rsidR="004B7D30" w:rsidRDefault="00C01934" w:rsidP="008B606D">
            <w:pPr>
              <w:pStyle w:val="ListParagraph"/>
              <w:numPr>
                <w:ilvl w:val="0"/>
                <w:numId w:val="8"/>
              </w:numPr>
              <w:jc w:val="both"/>
              <w:rPr>
                <w:rFonts w:ascii="Segoe UI" w:hAnsi="Segoe UI" w:cs="Segoe UI"/>
                <w:sz w:val="24"/>
                <w:szCs w:val="24"/>
              </w:rPr>
            </w:pPr>
            <w:r w:rsidRPr="008B606D">
              <w:rPr>
                <w:rFonts w:ascii="Segoe UI" w:hAnsi="Segoe UI" w:cs="Segoe UI"/>
                <w:sz w:val="24"/>
                <w:szCs w:val="24"/>
              </w:rPr>
              <w:t xml:space="preserve">would be celebrating LGBT+ History Month </w:t>
            </w:r>
            <w:r w:rsidR="00661645" w:rsidRPr="008B606D">
              <w:rPr>
                <w:rFonts w:ascii="Segoe UI" w:hAnsi="Segoe UI" w:cs="Segoe UI"/>
                <w:sz w:val="24"/>
                <w:szCs w:val="24"/>
              </w:rPr>
              <w:t>in February with a programme of live events</w:t>
            </w:r>
            <w:r w:rsidR="004B7D30">
              <w:rPr>
                <w:rFonts w:ascii="Segoe UI" w:hAnsi="Segoe UI" w:cs="Segoe UI"/>
                <w:sz w:val="24"/>
                <w:szCs w:val="24"/>
              </w:rPr>
              <w:t>;</w:t>
            </w:r>
            <w:r w:rsidR="007459C3" w:rsidRPr="008B606D">
              <w:rPr>
                <w:rFonts w:ascii="Segoe UI" w:hAnsi="Segoe UI" w:cs="Segoe UI"/>
                <w:sz w:val="24"/>
                <w:szCs w:val="24"/>
              </w:rPr>
              <w:t xml:space="preserve"> </w:t>
            </w:r>
            <w:r w:rsidR="004B7D30">
              <w:rPr>
                <w:rFonts w:ascii="Segoe UI" w:hAnsi="Segoe UI" w:cs="Segoe UI"/>
                <w:sz w:val="24"/>
                <w:szCs w:val="24"/>
              </w:rPr>
              <w:t>and</w:t>
            </w:r>
          </w:p>
          <w:p w14:paraId="552343CC" w14:textId="0F655785" w:rsidR="00312ECF" w:rsidRPr="008B606D" w:rsidRDefault="003B217E" w:rsidP="008B606D">
            <w:pPr>
              <w:pStyle w:val="ListParagraph"/>
              <w:numPr>
                <w:ilvl w:val="0"/>
                <w:numId w:val="8"/>
              </w:numPr>
              <w:jc w:val="both"/>
              <w:rPr>
                <w:rFonts w:ascii="Segoe UI" w:hAnsi="Segoe UI" w:cs="Segoe UI"/>
                <w:sz w:val="24"/>
                <w:szCs w:val="24"/>
              </w:rPr>
            </w:pPr>
            <w:r>
              <w:rPr>
                <w:rFonts w:ascii="Segoe UI" w:hAnsi="Segoe UI" w:cs="Segoe UI"/>
                <w:sz w:val="24"/>
                <w:szCs w:val="24"/>
              </w:rPr>
              <w:t xml:space="preserve">had </w:t>
            </w:r>
            <w:r w:rsidR="007459C3" w:rsidRPr="008B606D">
              <w:rPr>
                <w:rFonts w:ascii="Segoe UI" w:hAnsi="Segoe UI" w:cs="Segoe UI"/>
                <w:sz w:val="24"/>
                <w:szCs w:val="24"/>
              </w:rPr>
              <w:t xml:space="preserve">appointed </w:t>
            </w:r>
            <w:r>
              <w:rPr>
                <w:rFonts w:ascii="Segoe UI" w:hAnsi="Segoe UI" w:cs="Segoe UI"/>
                <w:sz w:val="24"/>
                <w:szCs w:val="24"/>
              </w:rPr>
              <w:t>its</w:t>
            </w:r>
            <w:r w:rsidR="009B1112" w:rsidRPr="008B606D">
              <w:rPr>
                <w:rFonts w:ascii="Segoe UI" w:hAnsi="Segoe UI" w:cs="Segoe UI"/>
                <w:sz w:val="24"/>
                <w:szCs w:val="24"/>
              </w:rPr>
              <w:t xml:space="preserve"> first substantive </w:t>
            </w:r>
            <w:r w:rsidR="00FE341F">
              <w:rPr>
                <w:rFonts w:ascii="Segoe UI" w:hAnsi="Segoe UI" w:cs="Segoe UI"/>
                <w:sz w:val="24"/>
                <w:szCs w:val="24"/>
              </w:rPr>
              <w:t xml:space="preserve">Consultant </w:t>
            </w:r>
            <w:r w:rsidR="009B1112" w:rsidRPr="008B606D">
              <w:rPr>
                <w:rFonts w:ascii="Segoe UI" w:hAnsi="Segoe UI" w:cs="Segoe UI"/>
                <w:sz w:val="24"/>
                <w:szCs w:val="24"/>
              </w:rPr>
              <w:t xml:space="preserve">Occupational </w:t>
            </w:r>
            <w:r w:rsidR="00FE341F">
              <w:rPr>
                <w:rFonts w:ascii="Segoe UI" w:hAnsi="Segoe UI" w:cs="Segoe UI"/>
                <w:sz w:val="24"/>
                <w:szCs w:val="24"/>
              </w:rPr>
              <w:t>Physician</w:t>
            </w:r>
            <w:r w:rsidR="00BC0FCB">
              <w:rPr>
                <w:rFonts w:ascii="Segoe UI" w:hAnsi="Segoe UI" w:cs="Segoe UI"/>
                <w:sz w:val="24"/>
                <w:szCs w:val="24"/>
              </w:rPr>
              <w:t>. T</w:t>
            </w:r>
            <w:r w:rsidR="002C6098" w:rsidRPr="008B606D">
              <w:rPr>
                <w:rFonts w:ascii="Segoe UI" w:hAnsi="Segoe UI" w:cs="Segoe UI"/>
                <w:sz w:val="24"/>
                <w:szCs w:val="24"/>
              </w:rPr>
              <w:t>his appointment</w:t>
            </w:r>
            <w:r w:rsidR="006F2654" w:rsidRPr="008B606D">
              <w:rPr>
                <w:rFonts w:ascii="Segoe UI" w:hAnsi="Segoe UI" w:cs="Segoe UI"/>
                <w:sz w:val="24"/>
                <w:szCs w:val="24"/>
              </w:rPr>
              <w:t xml:space="preserve"> reflected </w:t>
            </w:r>
            <w:r w:rsidR="00BC0FCB">
              <w:rPr>
                <w:rFonts w:ascii="Segoe UI" w:hAnsi="Segoe UI" w:cs="Segoe UI"/>
                <w:sz w:val="24"/>
                <w:szCs w:val="24"/>
              </w:rPr>
              <w:t>the Trust’s</w:t>
            </w:r>
            <w:r w:rsidR="006F2654" w:rsidRPr="008B606D">
              <w:rPr>
                <w:rFonts w:ascii="Segoe UI" w:hAnsi="Segoe UI" w:cs="Segoe UI"/>
                <w:sz w:val="24"/>
                <w:szCs w:val="24"/>
              </w:rPr>
              <w:t xml:space="preserve"> commitment </w:t>
            </w:r>
            <w:r w:rsidR="002C6098" w:rsidRPr="008B606D">
              <w:rPr>
                <w:rFonts w:ascii="Segoe UI" w:hAnsi="Segoe UI" w:cs="Segoe UI"/>
                <w:sz w:val="24"/>
                <w:szCs w:val="24"/>
              </w:rPr>
              <w:t xml:space="preserve">to supporting the emotional and physical wellbeing of </w:t>
            </w:r>
            <w:r w:rsidR="00BC0FCB">
              <w:rPr>
                <w:rFonts w:ascii="Segoe UI" w:hAnsi="Segoe UI" w:cs="Segoe UI"/>
                <w:sz w:val="24"/>
                <w:szCs w:val="24"/>
              </w:rPr>
              <w:t>the</w:t>
            </w:r>
            <w:r w:rsidR="002C6098" w:rsidRPr="008B606D">
              <w:rPr>
                <w:rFonts w:ascii="Segoe UI" w:hAnsi="Segoe UI" w:cs="Segoe UI"/>
                <w:sz w:val="24"/>
                <w:szCs w:val="24"/>
              </w:rPr>
              <w:t xml:space="preserve"> workforce.</w:t>
            </w:r>
          </w:p>
          <w:p w14:paraId="7B6DDFBA" w14:textId="412CED90" w:rsidR="00535051" w:rsidRDefault="00535051" w:rsidP="00ED1EAF">
            <w:pPr>
              <w:jc w:val="both"/>
              <w:rPr>
                <w:rFonts w:ascii="Segoe UI" w:hAnsi="Segoe UI" w:cs="Segoe UI"/>
                <w:sz w:val="24"/>
                <w:szCs w:val="24"/>
              </w:rPr>
            </w:pPr>
          </w:p>
          <w:p w14:paraId="7F964461" w14:textId="77777777" w:rsidR="00A9239B" w:rsidRDefault="00FD6A5E" w:rsidP="00ED1EAF">
            <w:pPr>
              <w:jc w:val="both"/>
              <w:rPr>
                <w:rFonts w:ascii="Segoe UI" w:hAnsi="Segoe UI" w:cs="Segoe UI"/>
                <w:sz w:val="24"/>
                <w:szCs w:val="24"/>
              </w:rPr>
            </w:pPr>
            <w:r>
              <w:rPr>
                <w:rFonts w:ascii="Segoe UI" w:hAnsi="Segoe UI" w:cs="Segoe UI"/>
                <w:sz w:val="24"/>
                <w:szCs w:val="24"/>
              </w:rPr>
              <w:lastRenderedPageBreak/>
              <w:t xml:space="preserve">Further to </w:t>
            </w:r>
            <w:r w:rsidRPr="00FD6A5E">
              <w:rPr>
                <w:rFonts w:ascii="Segoe UI" w:hAnsi="Segoe UI" w:cs="Segoe UI"/>
                <w:sz w:val="24"/>
                <w:szCs w:val="24"/>
              </w:rPr>
              <w:t>his report, and progress against the Trust’s Strategic Objective</w:t>
            </w:r>
            <w:r>
              <w:rPr>
                <w:rFonts w:ascii="Segoe UI" w:hAnsi="Segoe UI" w:cs="Segoe UI"/>
                <w:sz w:val="24"/>
                <w:szCs w:val="24"/>
              </w:rPr>
              <w:t xml:space="preserve"> 3 (</w:t>
            </w:r>
            <w:r w:rsidR="006464FF">
              <w:rPr>
                <w:rFonts w:ascii="Segoe UI" w:hAnsi="Segoe UI" w:cs="Segoe UI"/>
                <w:sz w:val="24"/>
                <w:szCs w:val="24"/>
              </w:rPr>
              <w:t>make the best use of our resources and protect the environment), he reported that</w:t>
            </w:r>
            <w:r w:rsidR="00A9239B">
              <w:rPr>
                <w:rFonts w:ascii="Segoe UI" w:hAnsi="Segoe UI" w:cs="Segoe UI"/>
                <w:sz w:val="24"/>
                <w:szCs w:val="24"/>
              </w:rPr>
              <w:t>:</w:t>
            </w:r>
          </w:p>
          <w:p w14:paraId="454BAA8E" w14:textId="77777777" w:rsidR="00E73815" w:rsidRDefault="00A9239B" w:rsidP="00ED1EAF">
            <w:pPr>
              <w:pStyle w:val="ListParagraph"/>
              <w:numPr>
                <w:ilvl w:val="0"/>
                <w:numId w:val="9"/>
              </w:numPr>
              <w:jc w:val="both"/>
              <w:rPr>
                <w:rFonts w:ascii="Segoe UI" w:hAnsi="Segoe UI" w:cs="Segoe UI"/>
                <w:sz w:val="24"/>
                <w:szCs w:val="24"/>
              </w:rPr>
            </w:pPr>
            <w:r w:rsidRPr="00A9239B">
              <w:rPr>
                <w:rFonts w:ascii="Segoe UI" w:hAnsi="Segoe UI" w:cs="Segoe UI"/>
                <w:sz w:val="24"/>
                <w:szCs w:val="24"/>
              </w:rPr>
              <w:t>electric vehicle charging points</w:t>
            </w:r>
            <w:r w:rsidR="00035184">
              <w:rPr>
                <w:rFonts w:ascii="Segoe UI" w:hAnsi="Segoe UI" w:cs="Segoe UI"/>
                <w:sz w:val="24"/>
                <w:szCs w:val="24"/>
              </w:rPr>
              <w:t xml:space="preserve"> were being installed at Trust Headquarters, </w:t>
            </w:r>
            <w:r w:rsidR="007F2D02" w:rsidRPr="00035184">
              <w:rPr>
                <w:rFonts w:ascii="Segoe UI" w:hAnsi="Segoe UI" w:cs="Segoe UI"/>
                <w:sz w:val="24"/>
                <w:szCs w:val="24"/>
              </w:rPr>
              <w:t xml:space="preserve">reflecting the </w:t>
            </w:r>
            <w:r w:rsidR="00035184">
              <w:rPr>
                <w:rFonts w:ascii="Segoe UI" w:hAnsi="Segoe UI" w:cs="Segoe UI"/>
                <w:sz w:val="24"/>
                <w:szCs w:val="24"/>
              </w:rPr>
              <w:t>Trust</w:t>
            </w:r>
            <w:r w:rsidR="007F2D02" w:rsidRPr="00035184">
              <w:rPr>
                <w:rFonts w:ascii="Segoe UI" w:hAnsi="Segoe UI" w:cs="Segoe UI"/>
                <w:sz w:val="24"/>
                <w:szCs w:val="24"/>
              </w:rPr>
              <w:t xml:space="preserve">’s </w:t>
            </w:r>
            <w:r w:rsidR="00134CBD" w:rsidRPr="00035184">
              <w:rPr>
                <w:rFonts w:ascii="Segoe UI" w:hAnsi="Segoe UI" w:cs="Segoe UI"/>
                <w:sz w:val="24"/>
                <w:szCs w:val="24"/>
              </w:rPr>
              <w:t>commitment</w:t>
            </w:r>
            <w:r w:rsidR="007F2D02" w:rsidRPr="00035184">
              <w:rPr>
                <w:rFonts w:ascii="Segoe UI" w:hAnsi="Segoe UI" w:cs="Segoe UI"/>
                <w:sz w:val="24"/>
                <w:szCs w:val="24"/>
              </w:rPr>
              <w:t xml:space="preserve"> to being an environmentally sustainable organisation</w:t>
            </w:r>
            <w:r w:rsidR="00E73815">
              <w:rPr>
                <w:rFonts w:ascii="Segoe UI" w:hAnsi="Segoe UI" w:cs="Segoe UI"/>
                <w:sz w:val="24"/>
                <w:szCs w:val="24"/>
              </w:rPr>
              <w:t>; and</w:t>
            </w:r>
          </w:p>
          <w:p w14:paraId="6F7EF4B3" w14:textId="6D77F6F0" w:rsidR="0092094E" w:rsidRPr="00035184" w:rsidRDefault="008060E8" w:rsidP="00ED1EAF">
            <w:pPr>
              <w:pStyle w:val="ListParagraph"/>
              <w:numPr>
                <w:ilvl w:val="0"/>
                <w:numId w:val="9"/>
              </w:numPr>
              <w:jc w:val="both"/>
              <w:rPr>
                <w:rFonts w:ascii="Segoe UI" w:hAnsi="Segoe UI" w:cs="Segoe UI"/>
                <w:sz w:val="24"/>
                <w:szCs w:val="24"/>
              </w:rPr>
            </w:pPr>
            <w:r w:rsidRPr="00035184">
              <w:rPr>
                <w:rFonts w:ascii="Segoe UI" w:hAnsi="Segoe UI" w:cs="Segoe UI"/>
                <w:sz w:val="24"/>
                <w:szCs w:val="24"/>
              </w:rPr>
              <w:t xml:space="preserve">the Tiny Forest </w:t>
            </w:r>
            <w:r w:rsidR="00134CBD" w:rsidRPr="00035184">
              <w:rPr>
                <w:rFonts w:ascii="Segoe UI" w:hAnsi="Segoe UI" w:cs="Segoe UI"/>
                <w:sz w:val="24"/>
                <w:szCs w:val="24"/>
              </w:rPr>
              <w:t>initiative</w:t>
            </w:r>
            <w:r w:rsidRPr="00035184">
              <w:rPr>
                <w:rFonts w:ascii="Segoe UI" w:hAnsi="Segoe UI" w:cs="Segoe UI"/>
                <w:sz w:val="24"/>
                <w:szCs w:val="24"/>
              </w:rPr>
              <w:t xml:space="preserve"> </w:t>
            </w:r>
            <w:r w:rsidR="00365DD8">
              <w:rPr>
                <w:rFonts w:ascii="Segoe UI" w:hAnsi="Segoe UI" w:cs="Segoe UI"/>
                <w:sz w:val="24"/>
                <w:szCs w:val="24"/>
              </w:rPr>
              <w:t>had</w:t>
            </w:r>
            <w:r w:rsidR="008E01F9">
              <w:rPr>
                <w:rFonts w:ascii="Segoe UI" w:hAnsi="Segoe UI" w:cs="Segoe UI"/>
                <w:sz w:val="24"/>
                <w:szCs w:val="24"/>
              </w:rPr>
              <w:t xml:space="preserve"> commenced on the Littlemore site with approximately</w:t>
            </w:r>
            <w:r w:rsidRPr="00035184">
              <w:rPr>
                <w:rFonts w:ascii="Segoe UI" w:hAnsi="Segoe UI" w:cs="Segoe UI"/>
                <w:sz w:val="24"/>
                <w:szCs w:val="24"/>
              </w:rPr>
              <w:t xml:space="preserve"> </w:t>
            </w:r>
            <w:r w:rsidR="008E01F9">
              <w:rPr>
                <w:rFonts w:ascii="Segoe UI" w:hAnsi="Segoe UI" w:cs="Segoe UI"/>
                <w:sz w:val="24"/>
                <w:szCs w:val="24"/>
              </w:rPr>
              <w:t>6</w:t>
            </w:r>
            <w:r w:rsidRPr="00035184">
              <w:rPr>
                <w:rFonts w:ascii="Segoe UI" w:hAnsi="Segoe UI" w:cs="Segoe UI"/>
                <w:sz w:val="24"/>
                <w:szCs w:val="24"/>
              </w:rPr>
              <w:t>00 trees</w:t>
            </w:r>
            <w:r w:rsidR="008E01F9">
              <w:rPr>
                <w:rFonts w:ascii="Segoe UI" w:hAnsi="Segoe UI" w:cs="Segoe UI"/>
                <w:sz w:val="24"/>
                <w:szCs w:val="24"/>
              </w:rPr>
              <w:t xml:space="preserve"> planted in December 2021, as</w:t>
            </w:r>
            <w:r w:rsidR="00837F21">
              <w:rPr>
                <w:rFonts w:ascii="Segoe UI" w:hAnsi="Segoe UI" w:cs="Segoe UI"/>
                <w:sz w:val="24"/>
                <w:szCs w:val="24"/>
              </w:rPr>
              <w:t xml:space="preserve"> set out in more detail in the report</w:t>
            </w:r>
            <w:r w:rsidR="00134CBD" w:rsidRPr="00035184">
              <w:rPr>
                <w:rFonts w:ascii="Segoe UI" w:hAnsi="Segoe UI" w:cs="Segoe UI"/>
                <w:sz w:val="24"/>
                <w:szCs w:val="24"/>
              </w:rPr>
              <w:t>,</w:t>
            </w:r>
            <w:r w:rsidR="00C16940" w:rsidRPr="00035184">
              <w:rPr>
                <w:rFonts w:ascii="Segoe UI" w:hAnsi="Segoe UI" w:cs="Segoe UI"/>
                <w:sz w:val="24"/>
                <w:szCs w:val="24"/>
              </w:rPr>
              <w:t xml:space="preserve"> </w:t>
            </w:r>
            <w:r w:rsidR="00837F21">
              <w:rPr>
                <w:rFonts w:ascii="Segoe UI" w:hAnsi="Segoe UI" w:cs="Segoe UI"/>
                <w:sz w:val="24"/>
                <w:szCs w:val="24"/>
              </w:rPr>
              <w:t>which was</w:t>
            </w:r>
            <w:r w:rsidR="00134CBD" w:rsidRPr="00035184">
              <w:rPr>
                <w:rFonts w:ascii="Segoe UI" w:hAnsi="Segoe UI" w:cs="Segoe UI"/>
                <w:sz w:val="24"/>
                <w:szCs w:val="24"/>
              </w:rPr>
              <w:t xml:space="preserve"> a</w:t>
            </w:r>
            <w:r w:rsidR="00C16940" w:rsidRPr="00035184">
              <w:rPr>
                <w:rFonts w:ascii="Segoe UI" w:hAnsi="Segoe UI" w:cs="Segoe UI"/>
                <w:sz w:val="24"/>
                <w:szCs w:val="24"/>
              </w:rPr>
              <w:t xml:space="preserve"> visible statement of </w:t>
            </w:r>
            <w:r w:rsidR="00837F21">
              <w:rPr>
                <w:rFonts w:ascii="Segoe UI" w:hAnsi="Segoe UI" w:cs="Segoe UI"/>
                <w:sz w:val="24"/>
                <w:szCs w:val="24"/>
              </w:rPr>
              <w:t>the Trust’s</w:t>
            </w:r>
            <w:r w:rsidR="00C16940" w:rsidRPr="00035184">
              <w:rPr>
                <w:rFonts w:ascii="Segoe UI" w:hAnsi="Segoe UI" w:cs="Segoe UI"/>
                <w:sz w:val="24"/>
                <w:szCs w:val="24"/>
              </w:rPr>
              <w:t xml:space="preserve"> commitment to reduce</w:t>
            </w:r>
            <w:r w:rsidR="007036BF">
              <w:rPr>
                <w:rFonts w:ascii="Segoe UI" w:hAnsi="Segoe UI" w:cs="Segoe UI"/>
                <w:sz w:val="24"/>
                <w:szCs w:val="24"/>
              </w:rPr>
              <w:t xml:space="preserve"> its</w:t>
            </w:r>
            <w:r w:rsidR="00C16940" w:rsidRPr="00035184">
              <w:rPr>
                <w:rFonts w:ascii="Segoe UI" w:hAnsi="Segoe UI" w:cs="Segoe UI"/>
                <w:sz w:val="24"/>
                <w:szCs w:val="24"/>
              </w:rPr>
              <w:t xml:space="preserve"> carbon footprint.</w:t>
            </w:r>
          </w:p>
          <w:p w14:paraId="3DAACE31" w14:textId="5CB4FA60" w:rsidR="004540CA" w:rsidRDefault="004540CA" w:rsidP="00ED1EAF">
            <w:pPr>
              <w:jc w:val="both"/>
              <w:rPr>
                <w:rFonts w:ascii="Segoe UI" w:hAnsi="Segoe UI" w:cs="Segoe UI"/>
                <w:b/>
                <w:bCs/>
                <w:sz w:val="24"/>
                <w:szCs w:val="24"/>
              </w:rPr>
            </w:pPr>
          </w:p>
          <w:p w14:paraId="1D8C5321" w14:textId="3E5AEAEB" w:rsidR="00F62FD7" w:rsidRPr="00D03E48" w:rsidRDefault="00A56B76" w:rsidP="00ED1EAF">
            <w:pPr>
              <w:jc w:val="both"/>
              <w:rPr>
                <w:rFonts w:ascii="Segoe UI" w:hAnsi="Segoe UI" w:cs="Segoe UI"/>
                <w:sz w:val="24"/>
                <w:szCs w:val="24"/>
              </w:rPr>
            </w:pPr>
            <w:r w:rsidRPr="00A00F66">
              <w:rPr>
                <w:rFonts w:ascii="Segoe UI" w:hAnsi="Segoe UI" w:cs="Segoe UI"/>
                <w:b/>
                <w:bCs/>
                <w:sz w:val="24"/>
                <w:szCs w:val="24"/>
              </w:rPr>
              <w:t>The Board noted the report.</w:t>
            </w:r>
            <w:r w:rsidRPr="00D03E48">
              <w:rPr>
                <w:rFonts w:ascii="Segoe UI" w:hAnsi="Segoe UI" w:cs="Segoe UI"/>
                <w:b/>
                <w:bCs/>
                <w:sz w:val="24"/>
                <w:szCs w:val="24"/>
              </w:rPr>
              <w:t xml:space="preserve"> </w:t>
            </w:r>
          </w:p>
          <w:p w14:paraId="0DC43D2F" w14:textId="692AC87A" w:rsidR="006F47A7" w:rsidRPr="00D03E48" w:rsidRDefault="006F47A7" w:rsidP="00ED1EAF">
            <w:pPr>
              <w:jc w:val="both"/>
              <w:rPr>
                <w:rFonts w:ascii="Segoe UI" w:hAnsi="Segoe UI" w:cs="Segoe UI"/>
                <w:sz w:val="24"/>
                <w:szCs w:val="24"/>
              </w:rPr>
            </w:pPr>
          </w:p>
        </w:tc>
        <w:tc>
          <w:tcPr>
            <w:tcW w:w="1053" w:type="dxa"/>
          </w:tcPr>
          <w:p w14:paraId="7865D2A8" w14:textId="77777777" w:rsidR="00830820" w:rsidRPr="00D03E48" w:rsidRDefault="00830820" w:rsidP="00830820">
            <w:pPr>
              <w:rPr>
                <w:rFonts w:ascii="Segoe UI" w:hAnsi="Segoe UI" w:cs="Segoe UI"/>
                <w:b/>
                <w:bCs/>
                <w:sz w:val="24"/>
                <w:szCs w:val="24"/>
              </w:rPr>
            </w:pPr>
          </w:p>
          <w:p w14:paraId="019BAD35" w14:textId="77777777" w:rsidR="006E3C13" w:rsidRPr="00D03E48" w:rsidRDefault="006E3C13" w:rsidP="00830820">
            <w:pPr>
              <w:rPr>
                <w:rFonts w:ascii="Segoe UI" w:hAnsi="Segoe UI" w:cs="Segoe UI"/>
                <w:b/>
                <w:bCs/>
                <w:sz w:val="24"/>
                <w:szCs w:val="24"/>
              </w:rPr>
            </w:pPr>
          </w:p>
          <w:p w14:paraId="46BAC331" w14:textId="77777777" w:rsidR="006E3C13" w:rsidRPr="00D03E48" w:rsidRDefault="006E3C13" w:rsidP="00830820">
            <w:pPr>
              <w:rPr>
                <w:rFonts w:ascii="Segoe UI" w:hAnsi="Segoe UI" w:cs="Segoe UI"/>
                <w:b/>
                <w:bCs/>
                <w:sz w:val="24"/>
                <w:szCs w:val="24"/>
              </w:rPr>
            </w:pPr>
          </w:p>
          <w:p w14:paraId="5ADC5069" w14:textId="77777777" w:rsidR="006E3C13" w:rsidRPr="00D03E48" w:rsidRDefault="006E3C13" w:rsidP="00830820">
            <w:pPr>
              <w:rPr>
                <w:rFonts w:ascii="Segoe UI" w:hAnsi="Segoe UI" w:cs="Segoe UI"/>
                <w:b/>
                <w:bCs/>
                <w:sz w:val="24"/>
                <w:szCs w:val="24"/>
              </w:rPr>
            </w:pPr>
          </w:p>
          <w:p w14:paraId="60EE6405" w14:textId="77777777" w:rsidR="006E3C13" w:rsidRPr="00D03E48" w:rsidRDefault="006E3C13" w:rsidP="00830820">
            <w:pPr>
              <w:rPr>
                <w:rFonts w:ascii="Segoe UI" w:hAnsi="Segoe UI" w:cs="Segoe UI"/>
                <w:b/>
                <w:bCs/>
                <w:sz w:val="24"/>
                <w:szCs w:val="24"/>
              </w:rPr>
            </w:pPr>
          </w:p>
          <w:p w14:paraId="2BBBACF8" w14:textId="77777777" w:rsidR="006E3C13" w:rsidRPr="00D03E48" w:rsidRDefault="006E3C13" w:rsidP="00830820">
            <w:pPr>
              <w:rPr>
                <w:rFonts w:ascii="Segoe UI" w:hAnsi="Segoe UI" w:cs="Segoe UI"/>
                <w:b/>
                <w:bCs/>
                <w:sz w:val="24"/>
                <w:szCs w:val="24"/>
              </w:rPr>
            </w:pPr>
          </w:p>
          <w:p w14:paraId="3C6BF4F6" w14:textId="02FDB19F" w:rsidR="002627B8" w:rsidRPr="00D03E48" w:rsidRDefault="002627B8" w:rsidP="00830820">
            <w:pPr>
              <w:rPr>
                <w:rFonts w:ascii="Segoe UI" w:hAnsi="Segoe UI" w:cs="Segoe UI"/>
                <w:b/>
                <w:bCs/>
                <w:sz w:val="24"/>
                <w:szCs w:val="24"/>
              </w:rPr>
            </w:pPr>
          </w:p>
        </w:tc>
      </w:tr>
      <w:tr w:rsidR="0023148F" w:rsidRPr="00D03E48" w14:paraId="674679B0" w14:textId="77777777" w:rsidTr="007A6608">
        <w:trPr>
          <w:gridAfter w:val="1"/>
          <w:wAfter w:w="273" w:type="dxa"/>
        </w:trPr>
        <w:tc>
          <w:tcPr>
            <w:tcW w:w="876" w:type="dxa"/>
          </w:tcPr>
          <w:p w14:paraId="612F67F6" w14:textId="2864CF2B" w:rsidR="0023148F" w:rsidRPr="00D03E48" w:rsidRDefault="0023148F" w:rsidP="00BB480C">
            <w:pPr>
              <w:rPr>
                <w:rFonts w:ascii="Segoe UI" w:hAnsi="Segoe UI" w:cs="Segoe UI"/>
                <w:b/>
                <w:bCs/>
                <w:sz w:val="24"/>
                <w:szCs w:val="24"/>
              </w:rPr>
            </w:pPr>
            <w:r w:rsidRPr="00D03E48">
              <w:rPr>
                <w:rFonts w:ascii="Segoe UI" w:hAnsi="Segoe UI" w:cs="Segoe UI"/>
                <w:b/>
                <w:bCs/>
                <w:sz w:val="24"/>
                <w:szCs w:val="24"/>
              </w:rPr>
              <w:t xml:space="preserve">BOD </w:t>
            </w:r>
            <w:r>
              <w:rPr>
                <w:rFonts w:ascii="Segoe UI" w:hAnsi="Segoe UI" w:cs="Segoe UI"/>
                <w:b/>
                <w:bCs/>
                <w:sz w:val="24"/>
                <w:szCs w:val="24"/>
              </w:rPr>
              <w:t>06/22</w:t>
            </w:r>
          </w:p>
          <w:p w14:paraId="468B33F3" w14:textId="77777777" w:rsidR="00045EC5" w:rsidRDefault="00045EC5" w:rsidP="00BB480C">
            <w:pPr>
              <w:rPr>
                <w:rFonts w:ascii="Segoe UI" w:hAnsi="Segoe UI" w:cs="Segoe UI"/>
                <w:sz w:val="24"/>
                <w:szCs w:val="24"/>
              </w:rPr>
            </w:pPr>
          </w:p>
          <w:p w14:paraId="270A13C0" w14:textId="1D7C59BC" w:rsidR="001B7831" w:rsidRDefault="001B7831" w:rsidP="00BB480C">
            <w:pPr>
              <w:rPr>
                <w:rFonts w:ascii="Segoe UI" w:hAnsi="Segoe UI" w:cs="Segoe UI"/>
                <w:sz w:val="24"/>
                <w:szCs w:val="24"/>
              </w:rPr>
            </w:pPr>
            <w:r>
              <w:rPr>
                <w:rFonts w:ascii="Segoe UI" w:hAnsi="Segoe UI" w:cs="Segoe UI"/>
                <w:sz w:val="24"/>
                <w:szCs w:val="24"/>
              </w:rPr>
              <w:t>a</w:t>
            </w:r>
          </w:p>
          <w:p w14:paraId="3363F8E2" w14:textId="1D4FB558" w:rsidR="001B7831" w:rsidRDefault="001B7831" w:rsidP="00BB480C">
            <w:pPr>
              <w:rPr>
                <w:rFonts w:ascii="Segoe UI" w:hAnsi="Segoe UI" w:cs="Segoe UI"/>
                <w:sz w:val="24"/>
                <w:szCs w:val="24"/>
              </w:rPr>
            </w:pPr>
          </w:p>
          <w:p w14:paraId="15ECB023" w14:textId="342DE6EA" w:rsidR="001B7831" w:rsidRDefault="001B7831" w:rsidP="00BB480C">
            <w:pPr>
              <w:rPr>
                <w:rFonts w:ascii="Segoe UI" w:hAnsi="Segoe UI" w:cs="Segoe UI"/>
                <w:sz w:val="24"/>
                <w:szCs w:val="24"/>
              </w:rPr>
            </w:pPr>
          </w:p>
          <w:p w14:paraId="60005B53" w14:textId="08BC6176" w:rsidR="001B7831" w:rsidRDefault="001B7831" w:rsidP="00BB480C">
            <w:pPr>
              <w:rPr>
                <w:rFonts w:ascii="Segoe UI" w:hAnsi="Segoe UI" w:cs="Segoe UI"/>
                <w:sz w:val="24"/>
                <w:szCs w:val="24"/>
              </w:rPr>
            </w:pPr>
          </w:p>
          <w:p w14:paraId="3DF3AB55" w14:textId="4800AFF3" w:rsidR="001B7831" w:rsidRDefault="001B7831" w:rsidP="00BB480C">
            <w:pPr>
              <w:rPr>
                <w:rFonts w:ascii="Segoe UI" w:hAnsi="Segoe UI" w:cs="Segoe UI"/>
                <w:sz w:val="24"/>
                <w:szCs w:val="24"/>
              </w:rPr>
            </w:pPr>
          </w:p>
          <w:p w14:paraId="5D6ACF79" w14:textId="65A638C2" w:rsidR="001B7831" w:rsidRDefault="001B7831" w:rsidP="00BB480C">
            <w:pPr>
              <w:rPr>
                <w:rFonts w:ascii="Segoe UI" w:hAnsi="Segoe UI" w:cs="Segoe UI"/>
                <w:sz w:val="24"/>
                <w:szCs w:val="24"/>
              </w:rPr>
            </w:pPr>
          </w:p>
          <w:p w14:paraId="34DC6895" w14:textId="06A4EA82" w:rsidR="001B7831" w:rsidRDefault="001B7831" w:rsidP="00BB480C">
            <w:pPr>
              <w:rPr>
                <w:rFonts w:ascii="Segoe UI" w:hAnsi="Segoe UI" w:cs="Segoe UI"/>
                <w:sz w:val="24"/>
                <w:szCs w:val="24"/>
              </w:rPr>
            </w:pPr>
          </w:p>
          <w:p w14:paraId="7FC5308D" w14:textId="4AE47B52" w:rsidR="001B7831" w:rsidRDefault="001B7831" w:rsidP="00BB480C">
            <w:pPr>
              <w:rPr>
                <w:rFonts w:ascii="Segoe UI" w:hAnsi="Segoe UI" w:cs="Segoe UI"/>
                <w:sz w:val="24"/>
                <w:szCs w:val="24"/>
              </w:rPr>
            </w:pPr>
          </w:p>
          <w:p w14:paraId="3A5BDA6C" w14:textId="70D72EB5" w:rsidR="001B7831" w:rsidRDefault="001B7831" w:rsidP="00BB480C">
            <w:pPr>
              <w:rPr>
                <w:rFonts w:ascii="Segoe UI" w:hAnsi="Segoe UI" w:cs="Segoe UI"/>
                <w:sz w:val="24"/>
                <w:szCs w:val="24"/>
              </w:rPr>
            </w:pPr>
          </w:p>
          <w:p w14:paraId="0A27CEEB" w14:textId="3439B5E9" w:rsidR="001B7831" w:rsidRDefault="001B7831" w:rsidP="00BB480C">
            <w:pPr>
              <w:rPr>
                <w:rFonts w:ascii="Segoe UI" w:hAnsi="Segoe UI" w:cs="Segoe UI"/>
                <w:sz w:val="24"/>
                <w:szCs w:val="24"/>
              </w:rPr>
            </w:pPr>
          </w:p>
          <w:p w14:paraId="25046963" w14:textId="354BC838" w:rsidR="001B7831" w:rsidRDefault="001B7831" w:rsidP="00BB480C">
            <w:pPr>
              <w:rPr>
                <w:rFonts w:ascii="Segoe UI" w:hAnsi="Segoe UI" w:cs="Segoe UI"/>
                <w:sz w:val="24"/>
                <w:szCs w:val="24"/>
              </w:rPr>
            </w:pPr>
          </w:p>
          <w:p w14:paraId="374CCA3C" w14:textId="17F73AFD" w:rsidR="001B7831" w:rsidRDefault="001B7831" w:rsidP="00BB480C">
            <w:pPr>
              <w:rPr>
                <w:rFonts w:ascii="Segoe UI" w:hAnsi="Segoe UI" w:cs="Segoe UI"/>
                <w:sz w:val="24"/>
                <w:szCs w:val="24"/>
              </w:rPr>
            </w:pPr>
          </w:p>
          <w:p w14:paraId="029EB190" w14:textId="1D0E96E4" w:rsidR="001B7831" w:rsidRDefault="001B7831" w:rsidP="00BB480C">
            <w:pPr>
              <w:rPr>
                <w:rFonts w:ascii="Segoe UI" w:hAnsi="Segoe UI" w:cs="Segoe UI"/>
                <w:sz w:val="24"/>
                <w:szCs w:val="24"/>
              </w:rPr>
            </w:pPr>
          </w:p>
          <w:p w14:paraId="53BF576F" w14:textId="6E8A2D6A" w:rsidR="001B7831" w:rsidRDefault="001B7831" w:rsidP="00BB480C">
            <w:pPr>
              <w:rPr>
                <w:rFonts w:ascii="Segoe UI" w:hAnsi="Segoe UI" w:cs="Segoe UI"/>
                <w:sz w:val="24"/>
                <w:szCs w:val="24"/>
              </w:rPr>
            </w:pPr>
          </w:p>
          <w:p w14:paraId="45FD3185" w14:textId="1D619874" w:rsidR="001B7831" w:rsidRDefault="001B7831" w:rsidP="00BB480C">
            <w:pPr>
              <w:rPr>
                <w:rFonts w:ascii="Segoe UI" w:hAnsi="Segoe UI" w:cs="Segoe UI"/>
                <w:sz w:val="24"/>
                <w:szCs w:val="24"/>
              </w:rPr>
            </w:pPr>
          </w:p>
          <w:p w14:paraId="44226B83" w14:textId="77836477" w:rsidR="001B7831" w:rsidRDefault="001B7831" w:rsidP="00BB480C">
            <w:pPr>
              <w:rPr>
                <w:rFonts w:ascii="Segoe UI" w:hAnsi="Segoe UI" w:cs="Segoe UI"/>
                <w:sz w:val="24"/>
                <w:szCs w:val="24"/>
              </w:rPr>
            </w:pPr>
          </w:p>
          <w:p w14:paraId="06B22E4F" w14:textId="7CA73096" w:rsidR="001B7831" w:rsidRDefault="001B7831" w:rsidP="00BB480C">
            <w:pPr>
              <w:rPr>
                <w:rFonts w:ascii="Segoe UI" w:hAnsi="Segoe UI" w:cs="Segoe UI"/>
                <w:sz w:val="24"/>
                <w:szCs w:val="24"/>
              </w:rPr>
            </w:pPr>
          </w:p>
          <w:p w14:paraId="34FFEAEC" w14:textId="58E42019" w:rsidR="001B7831" w:rsidRDefault="001B7831" w:rsidP="00BB480C">
            <w:pPr>
              <w:rPr>
                <w:rFonts w:ascii="Segoe UI" w:hAnsi="Segoe UI" w:cs="Segoe UI"/>
                <w:sz w:val="24"/>
                <w:szCs w:val="24"/>
              </w:rPr>
            </w:pPr>
          </w:p>
          <w:p w14:paraId="42B03A0C" w14:textId="7DAFA576" w:rsidR="001B7831" w:rsidRDefault="001B7831" w:rsidP="00BB480C">
            <w:pPr>
              <w:rPr>
                <w:rFonts w:ascii="Segoe UI" w:hAnsi="Segoe UI" w:cs="Segoe UI"/>
                <w:sz w:val="24"/>
                <w:szCs w:val="24"/>
              </w:rPr>
            </w:pPr>
          </w:p>
          <w:p w14:paraId="566BAE88" w14:textId="7C136B3F" w:rsidR="001B7831" w:rsidRDefault="001B7831" w:rsidP="00BB480C">
            <w:pPr>
              <w:rPr>
                <w:rFonts w:ascii="Segoe UI" w:hAnsi="Segoe UI" w:cs="Segoe UI"/>
                <w:sz w:val="24"/>
                <w:szCs w:val="24"/>
              </w:rPr>
            </w:pPr>
          </w:p>
          <w:p w14:paraId="15E6B026" w14:textId="3067A365" w:rsidR="001B7831" w:rsidRDefault="001B7831" w:rsidP="00BB480C">
            <w:pPr>
              <w:rPr>
                <w:rFonts w:ascii="Segoe UI" w:hAnsi="Segoe UI" w:cs="Segoe UI"/>
                <w:sz w:val="24"/>
                <w:szCs w:val="24"/>
              </w:rPr>
            </w:pPr>
            <w:r>
              <w:rPr>
                <w:rFonts w:ascii="Segoe UI" w:hAnsi="Segoe UI" w:cs="Segoe UI"/>
                <w:sz w:val="24"/>
                <w:szCs w:val="24"/>
              </w:rPr>
              <w:t>b</w:t>
            </w:r>
          </w:p>
          <w:p w14:paraId="12F43029" w14:textId="3CE85FE6" w:rsidR="001B7831" w:rsidRDefault="001B7831" w:rsidP="00BB480C">
            <w:pPr>
              <w:rPr>
                <w:rFonts w:ascii="Segoe UI" w:hAnsi="Segoe UI" w:cs="Segoe UI"/>
                <w:sz w:val="24"/>
                <w:szCs w:val="24"/>
              </w:rPr>
            </w:pPr>
          </w:p>
          <w:p w14:paraId="39B3CD93" w14:textId="41E26422" w:rsidR="001B7831" w:rsidRDefault="001B7831" w:rsidP="00BB480C">
            <w:pPr>
              <w:rPr>
                <w:rFonts w:ascii="Segoe UI" w:hAnsi="Segoe UI" w:cs="Segoe UI"/>
                <w:sz w:val="24"/>
                <w:szCs w:val="24"/>
              </w:rPr>
            </w:pPr>
          </w:p>
          <w:p w14:paraId="25283D20" w14:textId="13BDC720" w:rsidR="001B7831" w:rsidRDefault="001B7831" w:rsidP="00BB480C">
            <w:pPr>
              <w:rPr>
                <w:rFonts w:ascii="Segoe UI" w:hAnsi="Segoe UI" w:cs="Segoe UI"/>
                <w:sz w:val="24"/>
                <w:szCs w:val="24"/>
              </w:rPr>
            </w:pPr>
          </w:p>
          <w:p w14:paraId="728CC993" w14:textId="1E1DFA06" w:rsidR="001B7831" w:rsidRDefault="001B7831" w:rsidP="00BB480C">
            <w:pPr>
              <w:rPr>
                <w:rFonts w:ascii="Segoe UI" w:hAnsi="Segoe UI" w:cs="Segoe UI"/>
                <w:sz w:val="24"/>
                <w:szCs w:val="24"/>
              </w:rPr>
            </w:pPr>
          </w:p>
          <w:p w14:paraId="7F0D8820" w14:textId="452C2C8F" w:rsidR="001B7831" w:rsidRDefault="001B7831" w:rsidP="00BB480C">
            <w:pPr>
              <w:rPr>
                <w:rFonts w:ascii="Segoe UI" w:hAnsi="Segoe UI" w:cs="Segoe UI"/>
                <w:sz w:val="24"/>
                <w:szCs w:val="24"/>
              </w:rPr>
            </w:pPr>
          </w:p>
          <w:p w14:paraId="4AB64A62" w14:textId="4E5062AC" w:rsidR="001B7831" w:rsidRDefault="001B7831" w:rsidP="00BB480C">
            <w:pPr>
              <w:rPr>
                <w:rFonts w:ascii="Segoe UI" w:hAnsi="Segoe UI" w:cs="Segoe UI"/>
                <w:sz w:val="24"/>
                <w:szCs w:val="24"/>
              </w:rPr>
            </w:pPr>
          </w:p>
          <w:p w14:paraId="7CE64EDA" w14:textId="2A6BF064" w:rsidR="001B7831" w:rsidRDefault="001B7831" w:rsidP="00BB480C">
            <w:pPr>
              <w:rPr>
                <w:rFonts w:ascii="Segoe UI" w:hAnsi="Segoe UI" w:cs="Segoe UI"/>
                <w:sz w:val="24"/>
                <w:szCs w:val="24"/>
              </w:rPr>
            </w:pPr>
          </w:p>
          <w:p w14:paraId="09F1F516" w14:textId="22540EC8" w:rsidR="001B7831" w:rsidRDefault="001B7831" w:rsidP="00BB480C">
            <w:pPr>
              <w:rPr>
                <w:rFonts w:ascii="Segoe UI" w:hAnsi="Segoe UI" w:cs="Segoe UI"/>
                <w:sz w:val="24"/>
                <w:szCs w:val="24"/>
              </w:rPr>
            </w:pPr>
          </w:p>
          <w:p w14:paraId="0DC7D491" w14:textId="46328436" w:rsidR="001B7831" w:rsidRDefault="001B7831" w:rsidP="00BB480C">
            <w:pPr>
              <w:rPr>
                <w:rFonts w:ascii="Segoe UI" w:hAnsi="Segoe UI" w:cs="Segoe UI"/>
                <w:sz w:val="24"/>
                <w:szCs w:val="24"/>
              </w:rPr>
            </w:pPr>
          </w:p>
          <w:p w14:paraId="1B06D4AD" w14:textId="7019A824" w:rsidR="001B7831" w:rsidRDefault="001B7831" w:rsidP="00BB480C">
            <w:pPr>
              <w:rPr>
                <w:rFonts w:ascii="Segoe UI" w:hAnsi="Segoe UI" w:cs="Segoe UI"/>
                <w:sz w:val="24"/>
                <w:szCs w:val="24"/>
              </w:rPr>
            </w:pPr>
          </w:p>
          <w:p w14:paraId="32922D2C" w14:textId="4E3EC056" w:rsidR="001B7831" w:rsidRDefault="001B7831" w:rsidP="00BB480C">
            <w:pPr>
              <w:rPr>
                <w:rFonts w:ascii="Segoe UI" w:hAnsi="Segoe UI" w:cs="Segoe UI"/>
                <w:sz w:val="24"/>
                <w:szCs w:val="24"/>
              </w:rPr>
            </w:pPr>
            <w:r>
              <w:rPr>
                <w:rFonts w:ascii="Segoe UI" w:hAnsi="Segoe UI" w:cs="Segoe UI"/>
                <w:sz w:val="24"/>
                <w:szCs w:val="24"/>
              </w:rPr>
              <w:t>c</w:t>
            </w:r>
          </w:p>
          <w:p w14:paraId="5865804D" w14:textId="48F7FABD" w:rsidR="001B7831" w:rsidRDefault="001B7831" w:rsidP="00BB480C">
            <w:pPr>
              <w:rPr>
                <w:rFonts w:ascii="Segoe UI" w:hAnsi="Segoe UI" w:cs="Segoe UI"/>
                <w:sz w:val="24"/>
                <w:szCs w:val="24"/>
              </w:rPr>
            </w:pPr>
          </w:p>
          <w:p w14:paraId="6C5B0CA9" w14:textId="7C018DBA" w:rsidR="001B7831" w:rsidRDefault="001B7831" w:rsidP="00BB480C">
            <w:pPr>
              <w:rPr>
                <w:rFonts w:ascii="Segoe UI" w:hAnsi="Segoe UI" w:cs="Segoe UI"/>
                <w:sz w:val="24"/>
                <w:szCs w:val="24"/>
              </w:rPr>
            </w:pPr>
          </w:p>
          <w:p w14:paraId="62A70CC8" w14:textId="3DA24A5E" w:rsidR="001B7831" w:rsidRDefault="001B7831" w:rsidP="00BB480C">
            <w:pPr>
              <w:rPr>
                <w:rFonts w:ascii="Segoe UI" w:hAnsi="Segoe UI" w:cs="Segoe UI"/>
                <w:sz w:val="24"/>
                <w:szCs w:val="24"/>
              </w:rPr>
            </w:pPr>
          </w:p>
          <w:p w14:paraId="160BDFB4" w14:textId="6091B0EA" w:rsidR="001B7831" w:rsidRDefault="001B7831" w:rsidP="00BB480C">
            <w:pPr>
              <w:rPr>
                <w:rFonts w:ascii="Segoe UI" w:hAnsi="Segoe UI" w:cs="Segoe UI"/>
                <w:sz w:val="24"/>
                <w:szCs w:val="24"/>
              </w:rPr>
            </w:pPr>
          </w:p>
          <w:p w14:paraId="503CE782" w14:textId="4B8A52A6" w:rsidR="001B7831" w:rsidRDefault="001B7831" w:rsidP="00BB480C">
            <w:pPr>
              <w:rPr>
                <w:rFonts w:ascii="Segoe UI" w:hAnsi="Segoe UI" w:cs="Segoe UI"/>
                <w:sz w:val="24"/>
                <w:szCs w:val="24"/>
              </w:rPr>
            </w:pPr>
          </w:p>
          <w:p w14:paraId="14917DC7" w14:textId="2C92FC1C" w:rsidR="001B7831" w:rsidRDefault="001B7831" w:rsidP="00BB480C">
            <w:pPr>
              <w:rPr>
                <w:rFonts w:ascii="Segoe UI" w:hAnsi="Segoe UI" w:cs="Segoe UI"/>
                <w:sz w:val="24"/>
                <w:szCs w:val="24"/>
              </w:rPr>
            </w:pPr>
          </w:p>
          <w:p w14:paraId="1DDE7638" w14:textId="7A6A1716" w:rsidR="001B7831" w:rsidRDefault="001B7831" w:rsidP="00BB480C">
            <w:pPr>
              <w:rPr>
                <w:rFonts w:ascii="Segoe UI" w:hAnsi="Segoe UI" w:cs="Segoe UI"/>
                <w:sz w:val="24"/>
                <w:szCs w:val="24"/>
              </w:rPr>
            </w:pPr>
          </w:p>
          <w:p w14:paraId="5304918A" w14:textId="7150405C" w:rsidR="001B7831" w:rsidRDefault="001B7831" w:rsidP="00BB480C">
            <w:pPr>
              <w:rPr>
                <w:rFonts w:ascii="Segoe UI" w:hAnsi="Segoe UI" w:cs="Segoe UI"/>
                <w:sz w:val="24"/>
                <w:szCs w:val="24"/>
              </w:rPr>
            </w:pPr>
          </w:p>
          <w:p w14:paraId="2EC1F279" w14:textId="617FD8E8" w:rsidR="001B7831" w:rsidRDefault="001B7831" w:rsidP="00BB480C">
            <w:pPr>
              <w:rPr>
                <w:rFonts w:ascii="Segoe UI" w:hAnsi="Segoe UI" w:cs="Segoe UI"/>
                <w:sz w:val="24"/>
                <w:szCs w:val="24"/>
              </w:rPr>
            </w:pPr>
          </w:p>
          <w:p w14:paraId="00B12B08" w14:textId="27CC70DA" w:rsidR="001B7831" w:rsidRDefault="001B7831" w:rsidP="00BB480C">
            <w:pPr>
              <w:rPr>
                <w:rFonts w:ascii="Segoe UI" w:hAnsi="Segoe UI" w:cs="Segoe UI"/>
                <w:sz w:val="24"/>
                <w:szCs w:val="24"/>
              </w:rPr>
            </w:pPr>
          </w:p>
          <w:p w14:paraId="691235B5" w14:textId="7AA35647" w:rsidR="001B7831" w:rsidRDefault="001B7831" w:rsidP="00BB480C">
            <w:pPr>
              <w:rPr>
                <w:rFonts w:ascii="Segoe UI" w:hAnsi="Segoe UI" w:cs="Segoe UI"/>
                <w:sz w:val="24"/>
                <w:szCs w:val="24"/>
              </w:rPr>
            </w:pPr>
          </w:p>
          <w:p w14:paraId="6731CB24" w14:textId="7C4B0CE6" w:rsidR="001B7831" w:rsidRDefault="001B7831" w:rsidP="00BB480C">
            <w:pPr>
              <w:rPr>
                <w:rFonts w:ascii="Segoe UI" w:hAnsi="Segoe UI" w:cs="Segoe UI"/>
                <w:sz w:val="24"/>
                <w:szCs w:val="24"/>
              </w:rPr>
            </w:pPr>
          </w:p>
          <w:p w14:paraId="663AD82D" w14:textId="7A8423AA" w:rsidR="001B7831" w:rsidRDefault="001B7831" w:rsidP="00BB480C">
            <w:pPr>
              <w:rPr>
                <w:rFonts w:ascii="Segoe UI" w:hAnsi="Segoe UI" w:cs="Segoe UI"/>
                <w:sz w:val="24"/>
                <w:szCs w:val="24"/>
              </w:rPr>
            </w:pPr>
          </w:p>
          <w:p w14:paraId="3A59317C" w14:textId="0ACC3E4A" w:rsidR="001B7831" w:rsidRDefault="001B7831" w:rsidP="00BB480C">
            <w:pPr>
              <w:rPr>
                <w:rFonts w:ascii="Segoe UI" w:hAnsi="Segoe UI" w:cs="Segoe UI"/>
                <w:sz w:val="24"/>
                <w:szCs w:val="24"/>
              </w:rPr>
            </w:pPr>
          </w:p>
          <w:p w14:paraId="587E40FF" w14:textId="7E90659A" w:rsidR="001B7831" w:rsidRDefault="001B7831" w:rsidP="00BB480C">
            <w:pPr>
              <w:rPr>
                <w:rFonts w:ascii="Segoe UI" w:hAnsi="Segoe UI" w:cs="Segoe UI"/>
                <w:sz w:val="24"/>
                <w:szCs w:val="24"/>
              </w:rPr>
            </w:pPr>
          </w:p>
          <w:p w14:paraId="0496C587" w14:textId="272473D5" w:rsidR="001B7831" w:rsidRDefault="001B7831" w:rsidP="00BB480C">
            <w:pPr>
              <w:rPr>
                <w:rFonts w:ascii="Segoe UI" w:hAnsi="Segoe UI" w:cs="Segoe UI"/>
                <w:sz w:val="24"/>
                <w:szCs w:val="24"/>
              </w:rPr>
            </w:pPr>
          </w:p>
          <w:p w14:paraId="3C7C772A" w14:textId="0DF4565C" w:rsidR="001B7831" w:rsidRDefault="001B7831" w:rsidP="00BB480C">
            <w:pPr>
              <w:rPr>
                <w:rFonts w:ascii="Segoe UI" w:hAnsi="Segoe UI" w:cs="Segoe UI"/>
                <w:sz w:val="24"/>
                <w:szCs w:val="24"/>
              </w:rPr>
            </w:pPr>
          </w:p>
          <w:p w14:paraId="71A1C190" w14:textId="658BAFB7" w:rsidR="001B7831" w:rsidRDefault="001B7831" w:rsidP="00BB480C">
            <w:pPr>
              <w:rPr>
                <w:rFonts w:ascii="Segoe UI" w:hAnsi="Segoe UI" w:cs="Segoe UI"/>
                <w:sz w:val="24"/>
                <w:szCs w:val="24"/>
              </w:rPr>
            </w:pPr>
          </w:p>
          <w:p w14:paraId="5ECECDD2" w14:textId="3EBADD69" w:rsidR="001B7831" w:rsidRDefault="001B7831" w:rsidP="00BB480C">
            <w:pPr>
              <w:rPr>
                <w:rFonts w:ascii="Segoe UI" w:hAnsi="Segoe UI" w:cs="Segoe UI"/>
                <w:sz w:val="24"/>
                <w:szCs w:val="24"/>
              </w:rPr>
            </w:pPr>
          </w:p>
          <w:p w14:paraId="5C7BB1AC" w14:textId="2F863A39" w:rsidR="001B7831" w:rsidRDefault="001B7831" w:rsidP="00BB480C">
            <w:pPr>
              <w:rPr>
                <w:rFonts w:ascii="Segoe UI" w:hAnsi="Segoe UI" w:cs="Segoe UI"/>
                <w:sz w:val="24"/>
                <w:szCs w:val="24"/>
              </w:rPr>
            </w:pPr>
            <w:r>
              <w:rPr>
                <w:rFonts w:ascii="Segoe UI" w:hAnsi="Segoe UI" w:cs="Segoe UI"/>
                <w:sz w:val="24"/>
                <w:szCs w:val="24"/>
              </w:rPr>
              <w:t>d</w:t>
            </w:r>
          </w:p>
          <w:p w14:paraId="4B74732D" w14:textId="4D73505A" w:rsidR="001B7831" w:rsidRDefault="001B7831" w:rsidP="00BB480C">
            <w:pPr>
              <w:rPr>
                <w:rFonts w:ascii="Segoe UI" w:hAnsi="Segoe UI" w:cs="Segoe UI"/>
                <w:sz w:val="24"/>
                <w:szCs w:val="24"/>
              </w:rPr>
            </w:pPr>
          </w:p>
          <w:p w14:paraId="5BDE5FB7" w14:textId="7D0AD335" w:rsidR="001B7831" w:rsidRDefault="001B7831" w:rsidP="00BB480C">
            <w:pPr>
              <w:rPr>
                <w:rFonts w:ascii="Segoe UI" w:hAnsi="Segoe UI" w:cs="Segoe UI"/>
                <w:sz w:val="24"/>
                <w:szCs w:val="24"/>
              </w:rPr>
            </w:pPr>
          </w:p>
          <w:p w14:paraId="23558F64" w14:textId="246AC1FA" w:rsidR="001B7831" w:rsidRDefault="001B7831" w:rsidP="00BB480C">
            <w:pPr>
              <w:rPr>
                <w:rFonts w:ascii="Segoe UI" w:hAnsi="Segoe UI" w:cs="Segoe UI"/>
                <w:sz w:val="24"/>
                <w:szCs w:val="24"/>
              </w:rPr>
            </w:pPr>
          </w:p>
          <w:p w14:paraId="2EA054B6" w14:textId="57DE8921" w:rsidR="001B7831" w:rsidRDefault="001B7831" w:rsidP="00BB480C">
            <w:pPr>
              <w:rPr>
                <w:rFonts w:ascii="Segoe UI" w:hAnsi="Segoe UI" w:cs="Segoe UI"/>
                <w:sz w:val="24"/>
                <w:szCs w:val="24"/>
              </w:rPr>
            </w:pPr>
          </w:p>
          <w:p w14:paraId="0F3FADFA" w14:textId="19021462" w:rsidR="001B7831" w:rsidRDefault="001B7831" w:rsidP="00BB480C">
            <w:pPr>
              <w:rPr>
                <w:rFonts w:ascii="Segoe UI" w:hAnsi="Segoe UI" w:cs="Segoe UI"/>
                <w:sz w:val="24"/>
                <w:szCs w:val="24"/>
              </w:rPr>
            </w:pPr>
          </w:p>
          <w:p w14:paraId="7FD4AECB" w14:textId="1D428E9F" w:rsidR="001B7831" w:rsidRDefault="001B7831" w:rsidP="00BB480C">
            <w:pPr>
              <w:rPr>
                <w:rFonts w:ascii="Segoe UI" w:hAnsi="Segoe UI" w:cs="Segoe UI"/>
                <w:sz w:val="24"/>
                <w:szCs w:val="24"/>
              </w:rPr>
            </w:pPr>
          </w:p>
          <w:p w14:paraId="3A967E2D" w14:textId="4BCF13A1" w:rsidR="001B7831" w:rsidRDefault="001B7831" w:rsidP="00BB480C">
            <w:pPr>
              <w:rPr>
                <w:rFonts w:ascii="Segoe UI" w:hAnsi="Segoe UI" w:cs="Segoe UI"/>
                <w:sz w:val="24"/>
                <w:szCs w:val="24"/>
              </w:rPr>
            </w:pPr>
            <w:r>
              <w:rPr>
                <w:rFonts w:ascii="Segoe UI" w:hAnsi="Segoe UI" w:cs="Segoe UI"/>
                <w:sz w:val="24"/>
                <w:szCs w:val="24"/>
              </w:rPr>
              <w:t>e</w:t>
            </w:r>
          </w:p>
          <w:p w14:paraId="6230F57B" w14:textId="0B466267" w:rsidR="001B7831" w:rsidRDefault="001B7831" w:rsidP="00BB480C">
            <w:pPr>
              <w:rPr>
                <w:rFonts w:ascii="Segoe UI" w:hAnsi="Segoe UI" w:cs="Segoe UI"/>
                <w:sz w:val="24"/>
                <w:szCs w:val="24"/>
              </w:rPr>
            </w:pPr>
          </w:p>
          <w:p w14:paraId="2639C06B" w14:textId="109788CA" w:rsidR="001B7831" w:rsidRDefault="001B7831" w:rsidP="00BB480C">
            <w:pPr>
              <w:rPr>
                <w:rFonts w:ascii="Segoe UI" w:hAnsi="Segoe UI" w:cs="Segoe UI"/>
                <w:sz w:val="24"/>
                <w:szCs w:val="24"/>
              </w:rPr>
            </w:pPr>
          </w:p>
          <w:p w14:paraId="20675E8A" w14:textId="38A28D9B" w:rsidR="001B7831" w:rsidRDefault="001B7831" w:rsidP="00BB480C">
            <w:pPr>
              <w:rPr>
                <w:rFonts w:ascii="Segoe UI" w:hAnsi="Segoe UI" w:cs="Segoe UI"/>
                <w:sz w:val="24"/>
                <w:szCs w:val="24"/>
              </w:rPr>
            </w:pPr>
          </w:p>
          <w:p w14:paraId="4F1F32FF" w14:textId="7AF4499C" w:rsidR="001B7831" w:rsidRDefault="001B7831" w:rsidP="00BB480C">
            <w:pPr>
              <w:rPr>
                <w:rFonts w:ascii="Segoe UI" w:hAnsi="Segoe UI" w:cs="Segoe UI"/>
                <w:sz w:val="24"/>
                <w:szCs w:val="24"/>
              </w:rPr>
            </w:pPr>
          </w:p>
          <w:p w14:paraId="08B8D1DF" w14:textId="35581694" w:rsidR="001B7831" w:rsidRDefault="001B7831" w:rsidP="00BB480C">
            <w:pPr>
              <w:rPr>
                <w:rFonts w:ascii="Segoe UI" w:hAnsi="Segoe UI" w:cs="Segoe UI"/>
                <w:sz w:val="24"/>
                <w:szCs w:val="24"/>
              </w:rPr>
            </w:pPr>
          </w:p>
          <w:p w14:paraId="0F66F8F2" w14:textId="7C6912D5" w:rsidR="001B7831" w:rsidRDefault="001B7831" w:rsidP="00BB480C">
            <w:pPr>
              <w:rPr>
                <w:rFonts w:ascii="Segoe UI" w:hAnsi="Segoe UI" w:cs="Segoe UI"/>
                <w:sz w:val="24"/>
                <w:szCs w:val="24"/>
              </w:rPr>
            </w:pPr>
          </w:p>
          <w:p w14:paraId="66047B0D" w14:textId="54F17D5C" w:rsidR="001B7831" w:rsidRDefault="001B7831" w:rsidP="00BB480C">
            <w:pPr>
              <w:rPr>
                <w:rFonts w:ascii="Segoe UI" w:hAnsi="Segoe UI" w:cs="Segoe UI"/>
                <w:sz w:val="24"/>
                <w:szCs w:val="24"/>
              </w:rPr>
            </w:pPr>
          </w:p>
          <w:p w14:paraId="4F6311E1" w14:textId="26B1CE50" w:rsidR="001B7831" w:rsidRDefault="001B7831" w:rsidP="00BB480C">
            <w:pPr>
              <w:rPr>
                <w:rFonts w:ascii="Segoe UI" w:hAnsi="Segoe UI" w:cs="Segoe UI"/>
                <w:sz w:val="24"/>
                <w:szCs w:val="24"/>
              </w:rPr>
            </w:pPr>
          </w:p>
          <w:p w14:paraId="0E44AA48" w14:textId="7B45501D" w:rsidR="001B7831" w:rsidRDefault="001B7831" w:rsidP="00BB480C">
            <w:pPr>
              <w:rPr>
                <w:rFonts w:ascii="Segoe UI" w:hAnsi="Segoe UI" w:cs="Segoe UI"/>
                <w:sz w:val="24"/>
                <w:szCs w:val="24"/>
              </w:rPr>
            </w:pPr>
          </w:p>
          <w:p w14:paraId="2D1F5F13" w14:textId="278F1D2B" w:rsidR="001B7831" w:rsidRDefault="001B7831" w:rsidP="00BB480C">
            <w:pPr>
              <w:rPr>
                <w:rFonts w:ascii="Segoe UI" w:hAnsi="Segoe UI" w:cs="Segoe UI"/>
                <w:sz w:val="24"/>
                <w:szCs w:val="24"/>
              </w:rPr>
            </w:pPr>
          </w:p>
          <w:p w14:paraId="385EB61D" w14:textId="247D58EB" w:rsidR="001B7831" w:rsidRDefault="001B7831" w:rsidP="00BB480C">
            <w:pPr>
              <w:rPr>
                <w:rFonts w:ascii="Segoe UI" w:hAnsi="Segoe UI" w:cs="Segoe UI"/>
                <w:sz w:val="24"/>
                <w:szCs w:val="24"/>
              </w:rPr>
            </w:pPr>
          </w:p>
          <w:p w14:paraId="77C8F5CD" w14:textId="738AAFC8" w:rsidR="001B7831" w:rsidRDefault="001B7831" w:rsidP="00BB480C">
            <w:pPr>
              <w:rPr>
                <w:rFonts w:ascii="Segoe UI" w:hAnsi="Segoe UI" w:cs="Segoe UI"/>
                <w:sz w:val="24"/>
                <w:szCs w:val="24"/>
              </w:rPr>
            </w:pPr>
          </w:p>
          <w:p w14:paraId="2A8684AB" w14:textId="059C5516" w:rsidR="001B7831" w:rsidRDefault="001B7831" w:rsidP="00BB480C">
            <w:pPr>
              <w:rPr>
                <w:rFonts w:ascii="Segoe UI" w:hAnsi="Segoe UI" w:cs="Segoe UI"/>
                <w:sz w:val="24"/>
                <w:szCs w:val="24"/>
              </w:rPr>
            </w:pPr>
          </w:p>
          <w:p w14:paraId="5978F2F9" w14:textId="100E2D53" w:rsidR="001B7831" w:rsidRDefault="001B7831" w:rsidP="00BB480C">
            <w:pPr>
              <w:rPr>
                <w:rFonts w:ascii="Segoe UI" w:hAnsi="Segoe UI" w:cs="Segoe UI"/>
                <w:sz w:val="24"/>
                <w:szCs w:val="24"/>
              </w:rPr>
            </w:pPr>
          </w:p>
          <w:p w14:paraId="0AED8E17" w14:textId="5670C007" w:rsidR="001B7831" w:rsidRDefault="001B7831" w:rsidP="00BB480C">
            <w:pPr>
              <w:rPr>
                <w:rFonts w:ascii="Segoe UI" w:hAnsi="Segoe UI" w:cs="Segoe UI"/>
                <w:sz w:val="24"/>
                <w:szCs w:val="24"/>
              </w:rPr>
            </w:pPr>
          </w:p>
          <w:p w14:paraId="3E83A4CF" w14:textId="5B5671FD" w:rsidR="001B7831" w:rsidRDefault="001B7831" w:rsidP="00BB480C">
            <w:pPr>
              <w:rPr>
                <w:rFonts w:ascii="Segoe UI" w:hAnsi="Segoe UI" w:cs="Segoe UI"/>
                <w:sz w:val="24"/>
                <w:szCs w:val="24"/>
              </w:rPr>
            </w:pPr>
          </w:p>
          <w:p w14:paraId="1E5FDA1E" w14:textId="5E3F7741" w:rsidR="001B7831" w:rsidRDefault="001B7831" w:rsidP="00BB480C">
            <w:pPr>
              <w:rPr>
                <w:rFonts w:ascii="Segoe UI" w:hAnsi="Segoe UI" w:cs="Segoe UI"/>
                <w:sz w:val="24"/>
                <w:szCs w:val="24"/>
              </w:rPr>
            </w:pPr>
          </w:p>
          <w:p w14:paraId="43CEE7F5" w14:textId="73A578B1" w:rsidR="001B7831" w:rsidRDefault="001B7831" w:rsidP="00BB480C">
            <w:pPr>
              <w:rPr>
                <w:rFonts w:ascii="Segoe UI" w:hAnsi="Segoe UI" w:cs="Segoe UI"/>
                <w:sz w:val="24"/>
                <w:szCs w:val="24"/>
              </w:rPr>
            </w:pPr>
          </w:p>
          <w:p w14:paraId="2E142493" w14:textId="55CBE20F" w:rsidR="001B7831" w:rsidRDefault="001B7831" w:rsidP="00BB480C">
            <w:pPr>
              <w:rPr>
                <w:rFonts w:ascii="Segoe UI" w:hAnsi="Segoe UI" w:cs="Segoe UI"/>
                <w:sz w:val="24"/>
                <w:szCs w:val="24"/>
              </w:rPr>
            </w:pPr>
          </w:p>
          <w:p w14:paraId="09AC3E4E" w14:textId="2FDEFC8C" w:rsidR="001B7831" w:rsidRDefault="001B7831" w:rsidP="00BB480C">
            <w:pPr>
              <w:rPr>
                <w:rFonts w:ascii="Segoe UI" w:hAnsi="Segoe UI" w:cs="Segoe UI"/>
                <w:sz w:val="24"/>
                <w:szCs w:val="24"/>
              </w:rPr>
            </w:pPr>
          </w:p>
          <w:p w14:paraId="188B41E8" w14:textId="316C19DA" w:rsidR="001B7831" w:rsidRDefault="001B7831" w:rsidP="00BB480C">
            <w:pPr>
              <w:rPr>
                <w:rFonts w:ascii="Segoe UI" w:hAnsi="Segoe UI" w:cs="Segoe UI"/>
                <w:sz w:val="24"/>
                <w:szCs w:val="24"/>
              </w:rPr>
            </w:pPr>
          </w:p>
          <w:p w14:paraId="1B289F5B" w14:textId="007633C3" w:rsidR="001B7831" w:rsidRDefault="001B7831" w:rsidP="00BB480C">
            <w:pPr>
              <w:rPr>
                <w:rFonts w:ascii="Segoe UI" w:hAnsi="Segoe UI" w:cs="Segoe UI"/>
                <w:sz w:val="24"/>
                <w:szCs w:val="24"/>
              </w:rPr>
            </w:pPr>
          </w:p>
          <w:p w14:paraId="51AC812D" w14:textId="61E4842C" w:rsidR="001B7831" w:rsidRDefault="001B7831" w:rsidP="00BB480C">
            <w:pPr>
              <w:rPr>
                <w:rFonts w:ascii="Segoe UI" w:hAnsi="Segoe UI" w:cs="Segoe UI"/>
                <w:sz w:val="24"/>
                <w:szCs w:val="24"/>
              </w:rPr>
            </w:pPr>
          </w:p>
          <w:p w14:paraId="16AF75B6" w14:textId="644385E8" w:rsidR="001B7831" w:rsidRDefault="001B7831" w:rsidP="00BB480C">
            <w:pPr>
              <w:rPr>
                <w:rFonts w:ascii="Segoe UI" w:hAnsi="Segoe UI" w:cs="Segoe UI"/>
                <w:sz w:val="24"/>
                <w:szCs w:val="24"/>
              </w:rPr>
            </w:pPr>
          </w:p>
          <w:p w14:paraId="0D74F75E" w14:textId="5B427BB5" w:rsidR="001B7831" w:rsidRDefault="001B7831" w:rsidP="00BB480C">
            <w:pPr>
              <w:rPr>
                <w:rFonts w:ascii="Segoe UI" w:hAnsi="Segoe UI" w:cs="Segoe UI"/>
                <w:sz w:val="24"/>
                <w:szCs w:val="24"/>
              </w:rPr>
            </w:pPr>
          </w:p>
          <w:p w14:paraId="2090AF30" w14:textId="699D9582" w:rsidR="001B7831" w:rsidRDefault="001B7831" w:rsidP="00BB480C">
            <w:pPr>
              <w:rPr>
                <w:rFonts w:ascii="Segoe UI" w:hAnsi="Segoe UI" w:cs="Segoe UI"/>
                <w:sz w:val="24"/>
                <w:szCs w:val="24"/>
              </w:rPr>
            </w:pPr>
          </w:p>
          <w:p w14:paraId="5D7D8A98" w14:textId="343AD86A" w:rsidR="001B7831" w:rsidRDefault="001B7831" w:rsidP="00BB480C">
            <w:pPr>
              <w:rPr>
                <w:rFonts w:ascii="Segoe UI" w:hAnsi="Segoe UI" w:cs="Segoe UI"/>
                <w:sz w:val="24"/>
                <w:szCs w:val="24"/>
              </w:rPr>
            </w:pPr>
          </w:p>
          <w:p w14:paraId="637B2F30" w14:textId="3F5DBDA9" w:rsidR="00B252D9" w:rsidRDefault="00B252D9" w:rsidP="00BB480C">
            <w:pPr>
              <w:rPr>
                <w:rFonts w:ascii="Segoe UI" w:hAnsi="Segoe UI" w:cs="Segoe UI"/>
                <w:sz w:val="24"/>
                <w:szCs w:val="24"/>
              </w:rPr>
            </w:pPr>
          </w:p>
          <w:p w14:paraId="0A41D2CA" w14:textId="77777777" w:rsidR="004C6746" w:rsidRDefault="004C6746" w:rsidP="00BB480C">
            <w:pPr>
              <w:rPr>
                <w:rFonts w:ascii="Segoe UI" w:hAnsi="Segoe UI" w:cs="Segoe UI"/>
                <w:sz w:val="24"/>
                <w:szCs w:val="24"/>
              </w:rPr>
            </w:pPr>
          </w:p>
          <w:p w14:paraId="0EDE7CBF" w14:textId="3115120D" w:rsidR="00B252D9" w:rsidRDefault="00B252D9" w:rsidP="00BB480C">
            <w:pPr>
              <w:rPr>
                <w:rFonts w:ascii="Segoe UI" w:hAnsi="Segoe UI" w:cs="Segoe UI"/>
                <w:sz w:val="24"/>
                <w:szCs w:val="24"/>
              </w:rPr>
            </w:pPr>
          </w:p>
          <w:p w14:paraId="1062470E" w14:textId="77777777" w:rsidR="00D262A5" w:rsidRDefault="00D262A5" w:rsidP="00BB480C">
            <w:pPr>
              <w:rPr>
                <w:rFonts w:ascii="Segoe UI" w:hAnsi="Segoe UI" w:cs="Segoe UI"/>
                <w:sz w:val="24"/>
                <w:szCs w:val="24"/>
              </w:rPr>
            </w:pPr>
          </w:p>
          <w:p w14:paraId="6A7F8EF6" w14:textId="77777777" w:rsidR="00085573" w:rsidRDefault="00085573" w:rsidP="00BB480C">
            <w:pPr>
              <w:rPr>
                <w:rFonts w:ascii="Segoe UI" w:hAnsi="Segoe UI" w:cs="Segoe UI"/>
                <w:sz w:val="24"/>
                <w:szCs w:val="24"/>
              </w:rPr>
            </w:pPr>
          </w:p>
          <w:p w14:paraId="54F130BB" w14:textId="44905F3B" w:rsidR="001B7831" w:rsidRDefault="001B7831" w:rsidP="00BB480C">
            <w:pPr>
              <w:rPr>
                <w:rFonts w:ascii="Segoe UI" w:hAnsi="Segoe UI" w:cs="Segoe UI"/>
                <w:sz w:val="24"/>
                <w:szCs w:val="24"/>
              </w:rPr>
            </w:pPr>
            <w:r>
              <w:rPr>
                <w:rFonts w:ascii="Segoe UI" w:hAnsi="Segoe UI" w:cs="Segoe UI"/>
                <w:sz w:val="24"/>
                <w:szCs w:val="24"/>
              </w:rPr>
              <w:t>f</w:t>
            </w:r>
          </w:p>
          <w:p w14:paraId="71A244C1" w14:textId="793496A6" w:rsidR="001B7831" w:rsidRDefault="001B7831" w:rsidP="00BB480C">
            <w:pPr>
              <w:rPr>
                <w:rFonts w:ascii="Segoe UI" w:hAnsi="Segoe UI" w:cs="Segoe UI"/>
                <w:sz w:val="24"/>
                <w:szCs w:val="24"/>
              </w:rPr>
            </w:pPr>
          </w:p>
          <w:p w14:paraId="718445EE" w14:textId="7A7B9D64" w:rsidR="001B7831" w:rsidRDefault="001B7831" w:rsidP="00BB480C">
            <w:pPr>
              <w:rPr>
                <w:rFonts w:ascii="Segoe UI" w:hAnsi="Segoe UI" w:cs="Segoe UI"/>
                <w:sz w:val="24"/>
                <w:szCs w:val="24"/>
              </w:rPr>
            </w:pPr>
          </w:p>
          <w:p w14:paraId="7351EEC0" w14:textId="29412B78" w:rsidR="001B7831" w:rsidRDefault="001B7831" w:rsidP="00BB480C">
            <w:pPr>
              <w:rPr>
                <w:rFonts w:ascii="Segoe UI" w:hAnsi="Segoe UI" w:cs="Segoe UI"/>
                <w:sz w:val="24"/>
                <w:szCs w:val="24"/>
              </w:rPr>
            </w:pPr>
          </w:p>
          <w:p w14:paraId="442D6DD7" w14:textId="1DDBA361" w:rsidR="001B7831" w:rsidRDefault="001B7831" w:rsidP="00BB480C">
            <w:pPr>
              <w:rPr>
                <w:rFonts w:ascii="Segoe UI" w:hAnsi="Segoe UI" w:cs="Segoe UI"/>
                <w:sz w:val="24"/>
                <w:szCs w:val="24"/>
              </w:rPr>
            </w:pPr>
          </w:p>
          <w:p w14:paraId="18C7E33A" w14:textId="77777777" w:rsidR="003A5720" w:rsidRDefault="003A5720" w:rsidP="00BB480C">
            <w:pPr>
              <w:rPr>
                <w:rFonts w:ascii="Segoe UI" w:hAnsi="Segoe UI" w:cs="Segoe UI"/>
                <w:sz w:val="24"/>
                <w:szCs w:val="24"/>
              </w:rPr>
            </w:pPr>
          </w:p>
          <w:p w14:paraId="5649CD44" w14:textId="46B32A59" w:rsidR="001B7831" w:rsidRDefault="001B7831" w:rsidP="00BB480C">
            <w:pPr>
              <w:rPr>
                <w:rFonts w:ascii="Segoe UI" w:hAnsi="Segoe UI" w:cs="Segoe UI"/>
                <w:sz w:val="24"/>
                <w:szCs w:val="24"/>
              </w:rPr>
            </w:pPr>
            <w:r>
              <w:rPr>
                <w:rFonts w:ascii="Segoe UI" w:hAnsi="Segoe UI" w:cs="Segoe UI"/>
                <w:sz w:val="24"/>
                <w:szCs w:val="24"/>
              </w:rPr>
              <w:t>g</w:t>
            </w:r>
          </w:p>
          <w:p w14:paraId="626C849A" w14:textId="7827F3D7" w:rsidR="001B7831" w:rsidRDefault="001B7831" w:rsidP="00BB480C">
            <w:pPr>
              <w:rPr>
                <w:rFonts w:ascii="Segoe UI" w:hAnsi="Segoe UI" w:cs="Segoe UI"/>
                <w:sz w:val="24"/>
                <w:szCs w:val="24"/>
              </w:rPr>
            </w:pPr>
          </w:p>
          <w:p w14:paraId="2FC26E86" w14:textId="5116E86A" w:rsidR="001B7831" w:rsidRDefault="001B7831" w:rsidP="00BB480C">
            <w:pPr>
              <w:rPr>
                <w:rFonts w:ascii="Segoe UI" w:hAnsi="Segoe UI" w:cs="Segoe UI"/>
                <w:sz w:val="24"/>
                <w:szCs w:val="24"/>
              </w:rPr>
            </w:pPr>
          </w:p>
          <w:p w14:paraId="76DF0D43" w14:textId="660CAC9D" w:rsidR="001B7831" w:rsidRDefault="001B7831" w:rsidP="00BB480C">
            <w:pPr>
              <w:rPr>
                <w:rFonts w:ascii="Segoe UI" w:hAnsi="Segoe UI" w:cs="Segoe UI"/>
                <w:sz w:val="24"/>
                <w:szCs w:val="24"/>
              </w:rPr>
            </w:pPr>
          </w:p>
          <w:p w14:paraId="0F46E4D2" w14:textId="1E440F53" w:rsidR="001B7831" w:rsidRDefault="001B7831" w:rsidP="00BB480C">
            <w:pPr>
              <w:rPr>
                <w:rFonts w:ascii="Segoe UI" w:hAnsi="Segoe UI" w:cs="Segoe UI"/>
                <w:sz w:val="24"/>
                <w:szCs w:val="24"/>
              </w:rPr>
            </w:pPr>
          </w:p>
          <w:p w14:paraId="340CB546" w14:textId="77777777" w:rsidR="00DD45F9" w:rsidRDefault="00DD45F9" w:rsidP="00BB480C">
            <w:pPr>
              <w:rPr>
                <w:rFonts w:ascii="Segoe UI" w:hAnsi="Segoe UI" w:cs="Segoe UI"/>
                <w:sz w:val="24"/>
                <w:szCs w:val="24"/>
              </w:rPr>
            </w:pPr>
          </w:p>
          <w:p w14:paraId="79D13128" w14:textId="6957C177" w:rsidR="001B7831" w:rsidRDefault="001B7831" w:rsidP="00BB480C">
            <w:pPr>
              <w:rPr>
                <w:rFonts w:ascii="Segoe UI" w:hAnsi="Segoe UI" w:cs="Segoe UI"/>
                <w:sz w:val="24"/>
                <w:szCs w:val="24"/>
              </w:rPr>
            </w:pPr>
          </w:p>
          <w:p w14:paraId="66A5EED6" w14:textId="09E39277" w:rsidR="001B7831" w:rsidRDefault="001B7831" w:rsidP="00BB480C">
            <w:pPr>
              <w:rPr>
                <w:rFonts w:ascii="Segoe UI" w:hAnsi="Segoe UI" w:cs="Segoe UI"/>
                <w:sz w:val="24"/>
                <w:szCs w:val="24"/>
              </w:rPr>
            </w:pPr>
          </w:p>
          <w:p w14:paraId="7A7683DE" w14:textId="2FADD509" w:rsidR="004665CC" w:rsidRDefault="004665CC" w:rsidP="00BB480C">
            <w:pPr>
              <w:rPr>
                <w:rFonts w:ascii="Segoe UI" w:hAnsi="Segoe UI" w:cs="Segoe UI"/>
                <w:sz w:val="24"/>
                <w:szCs w:val="24"/>
              </w:rPr>
            </w:pPr>
          </w:p>
          <w:p w14:paraId="3AD277A3" w14:textId="77777777" w:rsidR="004665CC" w:rsidRDefault="004665CC" w:rsidP="00BB480C">
            <w:pPr>
              <w:rPr>
                <w:rFonts w:ascii="Segoe UI" w:hAnsi="Segoe UI" w:cs="Segoe UI"/>
                <w:sz w:val="24"/>
                <w:szCs w:val="24"/>
              </w:rPr>
            </w:pPr>
          </w:p>
          <w:p w14:paraId="10E6460F" w14:textId="6788A79D" w:rsidR="001B7831" w:rsidRDefault="001B7831" w:rsidP="00BB480C">
            <w:pPr>
              <w:rPr>
                <w:rFonts w:ascii="Segoe UI" w:hAnsi="Segoe UI" w:cs="Segoe UI"/>
                <w:sz w:val="24"/>
                <w:szCs w:val="24"/>
              </w:rPr>
            </w:pPr>
            <w:r>
              <w:rPr>
                <w:rFonts w:ascii="Segoe UI" w:hAnsi="Segoe UI" w:cs="Segoe UI"/>
                <w:sz w:val="24"/>
                <w:szCs w:val="24"/>
              </w:rPr>
              <w:t>h</w:t>
            </w:r>
          </w:p>
          <w:p w14:paraId="00932CC6" w14:textId="29294946" w:rsidR="001B7831" w:rsidRDefault="001B7831" w:rsidP="00BB480C">
            <w:pPr>
              <w:rPr>
                <w:rFonts w:ascii="Segoe UI" w:hAnsi="Segoe UI" w:cs="Segoe UI"/>
                <w:sz w:val="24"/>
                <w:szCs w:val="24"/>
              </w:rPr>
            </w:pPr>
          </w:p>
          <w:p w14:paraId="2FECD5C1" w14:textId="2BD10B7E" w:rsidR="001B7831" w:rsidRDefault="001B7831" w:rsidP="00BB480C">
            <w:pPr>
              <w:rPr>
                <w:rFonts w:ascii="Segoe UI" w:hAnsi="Segoe UI" w:cs="Segoe UI"/>
                <w:sz w:val="24"/>
                <w:szCs w:val="24"/>
              </w:rPr>
            </w:pPr>
          </w:p>
          <w:p w14:paraId="0DB2AFB7" w14:textId="1B0BAD87" w:rsidR="001B7831" w:rsidRDefault="001B7831" w:rsidP="00BB480C">
            <w:pPr>
              <w:rPr>
                <w:rFonts w:ascii="Segoe UI" w:hAnsi="Segoe UI" w:cs="Segoe UI"/>
                <w:sz w:val="24"/>
                <w:szCs w:val="24"/>
              </w:rPr>
            </w:pPr>
          </w:p>
          <w:p w14:paraId="2A0CCC0E" w14:textId="27493245" w:rsidR="001B7831" w:rsidRDefault="001B7831" w:rsidP="00BB480C">
            <w:pPr>
              <w:rPr>
                <w:rFonts w:ascii="Segoe UI" w:hAnsi="Segoe UI" w:cs="Segoe UI"/>
                <w:sz w:val="24"/>
                <w:szCs w:val="24"/>
              </w:rPr>
            </w:pPr>
          </w:p>
          <w:p w14:paraId="3E1A5583" w14:textId="77777777" w:rsidR="00F042F5" w:rsidRDefault="00F042F5" w:rsidP="00BB480C">
            <w:pPr>
              <w:rPr>
                <w:rFonts w:ascii="Segoe UI" w:hAnsi="Segoe UI" w:cs="Segoe UI"/>
                <w:sz w:val="24"/>
                <w:szCs w:val="24"/>
              </w:rPr>
            </w:pPr>
          </w:p>
          <w:p w14:paraId="2208D57B" w14:textId="535F2EF1" w:rsidR="001B7831" w:rsidRDefault="001B7831" w:rsidP="00BB480C">
            <w:pPr>
              <w:rPr>
                <w:rFonts w:ascii="Segoe UI" w:hAnsi="Segoe UI" w:cs="Segoe UI"/>
                <w:sz w:val="24"/>
                <w:szCs w:val="24"/>
              </w:rPr>
            </w:pPr>
            <w:proofErr w:type="spellStart"/>
            <w:r>
              <w:rPr>
                <w:rFonts w:ascii="Segoe UI" w:hAnsi="Segoe UI" w:cs="Segoe UI"/>
                <w:sz w:val="24"/>
                <w:szCs w:val="24"/>
              </w:rPr>
              <w:lastRenderedPageBreak/>
              <w:t>i</w:t>
            </w:r>
            <w:proofErr w:type="spellEnd"/>
          </w:p>
          <w:p w14:paraId="0598B363" w14:textId="4E269CA7" w:rsidR="000A2A13" w:rsidRDefault="000A2A13" w:rsidP="00BB480C">
            <w:pPr>
              <w:rPr>
                <w:rFonts w:ascii="Segoe UI" w:hAnsi="Segoe UI" w:cs="Segoe UI"/>
                <w:sz w:val="24"/>
                <w:szCs w:val="24"/>
              </w:rPr>
            </w:pPr>
          </w:p>
          <w:p w14:paraId="3A549BA5" w14:textId="5AE3CEC6" w:rsidR="000A2A13" w:rsidRDefault="000A2A13" w:rsidP="00BB480C">
            <w:pPr>
              <w:rPr>
                <w:rFonts w:ascii="Segoe UI" w:hAnsi="Segoe UI" w:cs="Segoe UI"/>
                <w:sz w:val="24"/>
                <w:szCs w:val="24"/>
              </w:rPr>
            </w:pPr>
          </w:p>
          <w:p w14:paraId="708066DB" w14:textId="08F6D31A" w:rsidR="000A2A13" w:rsidRDefault="000A2A13" w:rsidP="00BB480C">
            <w:pPr>
              <w:rPr>
                <w:rFonts w:ascii="Segoe UI" w:hAnsi="Segoe UI" w:cs="Segoe UI"/>
                <w:sz w:val="24"/>
                <w:szCs w:val="24"/>
              </w:rPr>
            </w:pPr>
          </w:p>
          <w:p w14:paraId="000D4386" w14:textId="17E40C34" w:rsidR="000A2A13" w:rsidRDefault="000A2A13" w:rsidP="00BB480C">
            <w:pPr>
              <w:rPr>
                <w:rFonts w:ascii="Segoe UI" w:hAnsi="Segoe UI" w:cs="Segoe UI"/>
                <w:sz w:val="24"/>
                <w:szCs w:val="24"/>
              </w:rPr>
            </w:pPr>
          </w:p>
          <w:p w14:paraId="22B4D3ED" w14:textId="0E32F29A" w:rsidR="000A2A13" w:rsidRDefault="000A2A13" w:rsidP="00BB480C">
            <w:pPr>
              <w:rPr>
                <w:rFonts w:ascii="Segoe UI" w:hAnsi="Segoe UI" w:cs="Segoe UI"/>
                <w:sz w:val="24"/>
                <w:szCs w:val="24"/>
              </w:rPr>
            </w:pPr>
          </w:p>
          <w:p w14:paraId="5391B47E" w14:textId="17C6289B" w:rsidR="000A2A13" w:rsidRDefault="000A2A13" w:rsidP="00BB480C">
            <w:pPr>
              <w:rPr>
                <w:rFonts w:ascii="Segoe UI" w:hAnsi="Segoe UI" w:cs="Segoe UI"/>
                <w:sz w:val="24"/>
                <w:szCs w:val="24"/>
              </w:rPr>
            </w:pPr>
          </w:p>
          <w:p w14:paraId="55513D27" w14:textId="4A54C20C" w:rsidR="000A2A13" w:rsidRDefault="000A2A13" w:rsidP="00BB480C">
            <w:pPr>
              <w:rPr>
                <w:rFonts w:ascii="Segoe UI" w:hAnsi="Segoe UI" w:cs="Segoe UI"/>
                <w:sz w:val="24"/>
                <w:szCs w:val="24"/>
              </w:rPr>
            </w:pPr>
            <w:r>
              <w:rPr>
                <w:rFonts w:ascii="Segoe UI" w:hAnsi="Segoe UI" w:cs="Segoe UI"/>
                <w:sz w:val="24"/>
                <w:szCs w:val="24"/>
              </w:rPr>
              <w:t>j</w:t>
            </w:r>
          </w:p>
          <w:p w14:paraId="30A517E2" w14:textId="4892048E" w:rsidR="000A2A13" w:rsidRDefault="000A2A13" w:rsidP="00BB480C">
            <w:pPr>
              <w:rPr>
                <w:rFonts w:ascii="Segoe UI" w:hAnsi="Segoe UI" w:cs="Segoe UI"/>
                <w:sz w:val="24"/>
                <w:szCs w:val="24"/>
              </w:rPr>
            </w:pPr>
          </w:p>
          <w:p w14:paraId="24C5920E" w14:textId="4A80EE17" w:rsidR="000A2A13" w:rsidRDefault="000A2A13" w:rsidP="00BB480C">
            <w:pPr>
              <w:rPr>
                <w:rFonts w:ascii="Segoe UI" w:hAnsi="Segoe UI" w:cs="Segoe UI"/>
                <w:sz w:val="24"/>
                <w:szCs w:val="24"/>
              </w:rPr>
            </w:pPr>
          </w:p>
          <w:p w14:paraId="4F3ABB60" w14:textId="1B33359B" w:rsidR="000A2A13" w:rsidRDefault="000A2A13" w:rsidP="00BB480C">
            <w:pPr>
              <w:rPr>
                <w:rFonts w:ascii="Segoe UI" w:hAnsi="Segoe UI" w:cs="Segoe UI"/>
                <w:sz w:val="24"/>
                <w:szCs w:val="24"/>
              </w:rPr>
            </w:pPr>
          </w:p>
          <w:p w14:paraId="169C4C16" w14:textId="051F9421" w:rsidR="000A2A13" w:rsidRDefault="000A2A13" w:rsidP="00BB480C">
            <w:pPr>
              <w:rPr>
                <w:rFonts w:ascii="Segoe UI" w:hAnsi="Segoe UI" w:cs="Segoe UI"/>
                <w:sz w:val="24"/>
                <w:szCs w:val="24"/>
              </w:rPr>
            </w:pPr>
          </w:p>
          <w:p w14:paraId="1DF3A642" w14:textId="77777777" w:rsidR="00085573" w:rsidRDefault="00085573" w:rsidP="00BB480C">
            <w:pPr>
              <w:rPr>
                <w:rFonts w:ascii="Segoe UI" w:hAnsi="Segoe UI" w:cs="Segoe UI"/>
                <w:sz w:val="24"/>
                <w:szCs w:val="24"/>
              </w:rPr>
            </w:pPr>
          </w:p>
          <w:p w14:paraId="713F7D54" w14:textId="00E68BF5" w:rsidR="000A2A13" w:rsidRDefault="000A2A13" w:rsidP="00BB480C">
            <w:pPr>
              <w:rPr>
                <w:rFonts w:ascii="Segoe UI" w:hAnsi="Segoe UI" w:cs="Segoe UI"/>
                <w:sz w:val="24"/>
                <w:szCs w:val="24"/>
              </w:rPr>
            </w:pPr>
            <w:r>
              <w:rPr>
                <w:rFonts w:ascii="Segoe UI" w:hAnsi="Segoe UI" w:cs="Segoe UI"/>
                <w:sz w:val="24"/>
                <w:szCs w:val="24"/>
              </w:rPr>
              <w:t>k</w:t>
            </w:r>
          </w:p>
          <w:p w14:paraId="2793D7B9" w14:textId="27337D2A" w:rsidR="000A2A13" w:rsidRDefault="000A2A13" w:rsidP="00BB480C">
            <w:pPr>
              <w:rPr>
                <w:rFonts w:ascii="Segoe UI" w:hAnsi="Segoe UI" w:cs="Segoe UI"/>
                <w:sz w:val="24"/>
                <w:szCs w:val="24"/>
              </w:rPr>
            </w:pPr>
          </w:p>
          <w:p w14:paraId="7D5576CA" w14:textId="52BB2EF9" w:rsidR="0015530B" w:rsidRDefault="0015530B" w:rsidP="00BB480C">
            <w:pPr>
              <w:rPr>
                <w:rFonts w:ascii="Segoe UI" w:hAnsi="Segoe UI" w:cs="Segoe UI"/>
                <w:sz w:val="24"/>
                <w:szCs w:val="24"/>
              </w:rPr>
            </w:pPr>
          </w:p>
          <w:p w14:paraId="7205EF94" w14:textId="68C4FAE6" w:rsidR="0015530B" w:rsidRDefault="0015530B" w:rsidP="00BB480C">
            <w:pPr>
              <w:rPr>
                <w:rFonts w:ascii="Segoe UI" w:hAnsi="Segoe UI" w:cs="Segoe UI"/>
                <w:sz w:val="24"/>
                <w:szCs w:val="24"/>
              </w:rPr>
            </w:pPr>
          </w:p>
          <w:p w14:paraId="67DA2664" w14:textId="36FFA631" w:rsidR="0015530B" w:rsidRDefault="0015530B" w:rsidP="00BB480C">
            <w:pPr>
              <w:rPr>
                <w:rFonts w:ascii="Segoe UI" w:hAnsi="Segoe UI" w:cs="Segoe UI"/>
                <w:sz w:val="24"/>
                <w:szCs w:val="24"/>
              </w:rPr>
            </w:pPr>
          </w:p>
          <w:p w14:paraId="089773CE" w14:textId="35425CAF" w:rsidR="0015530B" w:rsidRDefault="0015530B" w:rsidP="00BB480C">
            <w:pPr>
              <w:rPr>
                <w:rFonts w:ascii="Segoe UI" w:hAnsi="Segoe UI" w:cs="Segoe UI"/>
                <w:sz w:val="24"/>
                <w:szCs w:val="24"/>
              </w:rPr>
            </w:pPr>
          </w:p>
          <w:p w14:paraId="4DEA7DEA" w14:textId="37ED59C4" w:rsidR="0015530B" w:rsidRDefault="0015530B" w:rsidP="00BB480C">
            <w:pPr>
              <w:rPr>
                <w:rFonts w:ascii="Segoe UI" w:hAnsi="Segoe UI" w:cs="Segoe UI"/>
                <w:sz w:val="24"/>
                <w:szCs w:val="24"/>
              </w:rPr>
            </w:pPr>
          </w:p>
          <w:p w14:paraId="2799934A" w14:textId="49B4449D" w:rsidR="0015530B" w:rsidRDefault="0015530B" w:rsidP="00BB480C">
            <w:pPr>
              <w:rPr>
                <w:rFonts w:ascii="Segoe UI" w:hAnsi="Segoe UI" w:cs="Segoe UI"/>
                <w:sz w:val="24"/>
                <w:szCs w:val="24"/>
              </w:rPr>
            </w:pPr>
          </w:p>
          <w:p w14:paraId="23B926DC" w14:textId="11148803" w:rsidR="0015530B" w:rsidRDefault="0015530B" w:rsidP="00BB480C">
            <w:pPr>
              <w:rPr>
                <w:rFonts w:ascii="Segoe UI" w:hAnsi="Segoe UI" w:cs="Segoe UI"/>
                <w:sz w:val="24"/>
                <w:szCs w:val="24"/>
              </w:rPr>
            </w:pPr>
          </w:p>
          <w:p w14:paraId="5BB29682" w14:textId="6D44D4A3" w:rsidR="0015530B" w:rsidRDefault="0015530B" w:rsidP="00BB480C">
            <w:pPr>
              <w:rPr>
                <w:rFonts w:ascii="Segoe UI" w:hAnsi="Segoe UI" w:cs="Segoe UI"/>
                <w:sz w:val="24"/>
                <w:szCs w:val="24"/>
              </w:rPr>
            </w:pPr>
          </w:p>
          <w:p w14:paraId="049E6223" w14:textId="0BB3AF97" w:rsidR="0015530B" w:rsidRDefault="0015530B" w:rsidP="00BB480C">
            <w:pPr>
              <w:rPr>
                <w:rFonts w:ascii="Segoe UI" w:hAnsi="Segoe UI" w:cs="Segoe UI"/>
                <w:sz w:val="24"/>
                <w:szCs w:val="24"/>
              </w:rPr>
            </w:pPr>
          </w:p>
          <w:p w14:paraId="0763DD72" w14:textId="1D330AA0" w:rsidR="00FF51BD" w:rsidRDefault="00FF51BD" w:rsidP="00BB480C">
            <w:pPr>
              <w:rPr>
                <w:rFonts w:ascii="Segoe UI" w:hAnsi="Segoe UI" w:cs="Segoe UI"/>
                <w:sz w:val="24"/>
                <w:szCs w:val="24"/>
              </w:rPr>
            </w:pPr>
          </w:p>
          <w:p w14:paraId="4A2B560B" w14:textId="77777777" w:rsidR="00FF51BD" w:rsidRDefault="00FF51BD" w:rsidP="00BB480C">
            <w:pPr>
              <w:rPr>
                <w:rFonts w:ascii="Segoe UI" w:hAnsi="Segoe UI" w:cs="Segoe UI"/>
                <w:sz w:val="24"/>
                <w:szCs w:val="24"/>
              </w:rPr>
            </w:pPr>
          </w:p>
          <w:p w14:paraId="45B31710" w14:textId="02888B38" w:rsidR="0015530B" w:rsidRDefault="0015530B" w:rsidP="00BB480C">
            <w:pPr>
              <w:rPr>
                <w:rFonts w:ascii="Segoe UI" w:hAnsi="Segoe UI" w:cs="Segoe UI"/>
                <w:sz w:val="24"/>
                <w:szCs w:val="24"/>
              </w:rPr>
            </w:pPr>
          </w:p>
          <w:p w14:paraId="2678EC53" w14:textId="5F7EFE82" w:rsidR="0015530B" w:rsidRDefault="0015530B" w:rsidP="00BB480C">
            <w:pPr>
              <w:rPr>
                <w:rFonts w:ascii="Segoe UI" w:hAnsi="Segoe UI" w:cs="Segoe UI"/>
                <w:sz w:val="24"/>
                <w:szCs w:val="24"/>
              </w:rPr>
            </w:pPr>
            <w:r>
              <w:rPr>
                <w:rFonts w:ascii="Segoe UI" w:hAnsi="Segoe UI" w:cs="Segoe UI"/>
                <w:sz w:val="24"/>
                <w:szCs w:val="24"/>
              </w:rPr>
              <w:t>l</w:t>
            </w:r>
          </w:p>
          <w:p w14:paraId="25F69958" w14:textId="00658FD4" w:rsidR="0015530B" w:rsidRDefault="0015530B" w:rsidP="00BB480C">
            <w:pPr>
              <w:rPr>
                <w:rFonts w:ascii="Segoe UI" w:hAnsi="Segoe UI" w:cs="Segoe UI"/>
                <w:sz w:val="24"/>
                <w:szCs w:val="24"/>
              </w:rPr>
            </w:pPr>
          </w:p>
          <w:p w14:paraId="534B56BC" w14:textId="0C4B5646" w:rsidR="0015530B" w:rsidRDefault="0015530B" w:rsidP="00BB480C">
            <w:pPr>
              <w:rPr>
                <w:rFonts w:ascii="Segoe UI" w:hAnsi="Segoe UI" w:cs="Segoe UI"/>
                <w:sz w:val="24"/>
                <w:szCs w:val="24"/>
              </w:rPr>
            </w:pPr>
          </w:p>
          <w:p w14:paraId="4139737A" w14:textId="540FE410" w:rsidR="0015530B" w:rsidRDefault="0015530B" w:rsidP="00BB480C">
            <w:pPr>
              <w:rPr>
                <w:rFonts w:ascii="Segoe UI" w:hAnsi="Segoe UI" w:cs="Segoe UI"/>
                <w:sz w:val="24"/>
                <w:szCs w:val="24"/>
              </w:rPr>
            </w:pPr>
          </w:p>
          <w:p w14:paraId="00AD245D" w14:textId="0D58C281" w:rsidR="0015530B" w:rsidRDefault="0015530B" w:rsidP="00BB480C">
            <w:pPr>
              <w:rPr>
                <w:rFonts w:ascii="Segoe UI" w:hAnsi="Segoe UI" w:cs="Segoe UI"/>
                <w:sz w:val="24"/>
                <w:szCs w:val="24"/>
              </w:rPr>
            </w:pPr>
          </w:p>
          <w:p w14:paraId="212A839E" w14:textId="7707FE94" w:rsidR="0015530B" w:rsidRDefault="0015530B" w:rsidP="00BB480C">
            <w:pPr>
              <w:rPr>
                <w:rFonts w:ascii="Segoe UI" w:hAnsi="Segoe UI" w:cs="Segoe UI"/>
                <w:sz w:val="24"/>
                <w:szCs w:val="24"/>
              </w:rPr>
            </w:pPr>
          </w:p>
          <w:p w14:paraId="25AF3010" w14:textId="4CD3A6A9" w:rsidR="0015530B" w:rsidRDefault="0015530B" w:rsidP="00BB480C">
            <w:pPr>
              <w:rPr>
                <w:rFonts w:ascii="Segoe UI" w:hAnsi="Segoe UI" w:cs="Segoe UI"/>
                <w:sz w:val="24"/>
                <w:szCs w:val="24"/>
              </w:rPr>
            </w:pPr>
          </w:p>
          <w:p w14:paraId="59D0D2A1" w14:textId="31BCCFD5" w:rsidR="0015530B" w:rsidRDefault="0015530B" w:rsidP="00BB480C">
            <w:pPr>
              <w:rPr>
                <w:rFonts w:ascii="Segoe UI" w:hAnsi="Segoe UI" w:cs="Segoe UI"/>
                <w:sz w:val="24"/>
                <w:szCs w:val="24"/>
              </w:rPr>
            </w:pPr>
            <w:r>
              <w:rPr>
                <w:rFonts w:ascii="Segoe UI" w:hAnsi="Segoe UI" w:cs="Segoe UI"/>
                <w:sz w:val="24"/>
                <w:szCs w:val="24"/>
              </w:rPr>
              <w:t>m</w:t>
            </w:r>
          </w:p>
          <w:p w14:paraId="337DDB99" w14:textId="7E5E3F6A" w:rsidR="00AC2C5B" w:rsidRDefault="00AC2C5B" w:rsidP="00BB480C">
            <w:pPr>
              <w:rPr>
                <w:rFonts w:ascii="Segoe UI" w:hAnsi="Segoe UI" w:cs="Segoe UI"/>
                <w:sz w:val="24"/>
                <w:szCs w:val="24"/>
              </w:rPr>
            </w:pPr>
          </w:p>
          <w:p w14:paraId="00B3C69D" w14:textId="0BD72751" w:rsidR="00AC2C5B" w:rsidRDefault="00AC2C5B" w:rsidP="00BB480C">
            <w:pPr>
              <w:rPr>
                <w:rFonts w:ascii="Segoe UI" w:hAnsi="Segoe UI" w:cs="Segoe UI"/>
                <w:sz w:val="24"/>
                <w:szCs w:val="24"/>
              </w:rPr>
            </w:pPr>
          </w:p>
          <w:p w14:paraId="580BFD55" w14:textId="5F027FFB" w:rsidR="00AC2C5B" w:rsidRDefault="00AC2C5B" w:rsidP="00BB480C">
            <w:pPr>
              <w:rPr>
                <w:rFonts w:ascii="Segoe UI" w:hAnsi="Segoe UI" w:cs="Segoe UI"/>
                <w:sz w:val="24"/>
                <w:szCs w:val="24"/>
              </w:rPr>
            </w:pPr>
          </w:p>
          <w:p w14:paraId="7DF49719" w14:textId="2B558EE6" w:rsidR="00AC2C5B" w:rsidRDefault="00AC2C5B" w:rsidP="00BB480C">
            <w:pPr>
              <w:rPr>
                <w:rFonts w:ascii="Segoe UI" w:hAnsi="Segoe UI" w:cs="Segoe UI"/>
                <w:sz w:val="24"/>
                <w:szCs w:val="24"/>
              </w:rPr>
            </w:pPr>
          </w:p>
          <w:p w14:paraId="0C57C7ED" w14:textId="1E9D95AF" w:rsidR="00AC2C5B" w:rsidRDefault="00AC2C5B" w:rsidP="00BB480C">
            <w:pPr>
              <w:rPr>
                <w:rFonts w:ascii="Segoe UI" w:hAnsi="Segoe UI" w:cs="Segoe UI"/>
                <w:sz w:val="24"/>
                <w:szCs w:val="24"/>
              </w:rPr>
            </w:pPr>
          </w:p>
          <w:p w14:paraId="1E841219" w14:textId="4BB71369" w:rsidR="00AC2C5B" w:rsidRDefault="00AC2C5B" w:rsidP="00BB480C">
            <w:pPr>
              <w:rPr>
                <w:rFonts w:ascii="Segoe UI" w:hAnsi="Segoe UI" w:cs="Segoe UI"/>
                <w:sz w:val="24"/>
                <w:szCs w:val="24"/>
              </w:rPr>
            </w:pPr>
          </w:p>
          <w:p w14:paraId="4970842D" w14:textId="7C8B94CD" w:rsidR="00AC2C5B" w:rsidRDefault="00AC2C5B" w:rsidP="00BB480C">
            <w:pPr>
              <w:rPr>
                <w:rFonts w:ascii="Segoe UI" w:hAnsi="Segoe UI" w:cs="Segoe UI"/>
                <w:sz w:val="24"/>
                <w:szCs w:val="24"/>
              </w:rPr>
            </w:pPr>
          </w:p>
          <w:p w14:paraId="11D8703D" w14:textId="3756A010" w:rsidR="00AC2C5B" w:rsidRDefault="00AC2C5B" w:rsidP="00BB480C">
            <w:pPr>
              <w:rPr>
                <w:rFonts w:ascii="Segoe UI" w:hAnsi="Segoe UI" w:cs="Segoe UI"/>
                <w:sz w:val="24"/>
                <w:szCs w:val="24"/>
              </w:rPr>
            </w:pPr>
          </w:p>
          <w:p w14:paraId="11475FBB" w14:textId="7A303B35" w:rsidR="00AC2C5B" w:rsidRDefault="00AC2C5B" w:rsidP="00BB480C">
            <w:pPr>
              <w:rPr>
                <w:rFonts w:ascii="Segoe UI" w:hAnsi="Segoe UI" w:cs="Segoe UI"/>
                <w:sz w:val="24"/>
                <w:szCs w:val="24"/>
              </w:rPr>
            </w:pPr>
          </w:p>
          <w:p w14:paraId="275C5BE3" w14:textId="1D3DE238" w:rsidR="00AC2C5B" w:rsidRDefault="00AC2C5B" w:rsidP="00BB480C">
            <w:pPr>
              <w:rPr>
                <w:rFonts w:ascii="Segoe UI" w:hAnsi="Segoe UI" w:cs="Segoe UI"/>
                <w:sz w:val="24"/>
                <w:szCs w:val="24"/>
              </w:rPr>
            </w:pPr>
          </w:p>
          <w:p w14:paraId="6A1C2E25" w14:textId="56233D4C" w:rsidR="00AC2C5B" w:rsidRDefault="00AC2C5B" w:rsidP="00BB480C">
            <w:pPr>
              <w:rPr>
                <w:rFonts w:ascii="Segoe UI" w:hAnsi="Segoe UI" w:cs="Segoe UI"/>
                <w:sz w:val="24"/>
                <w:szCs w:val="24"/>
              </w:rPr>
            </w:pPr>
          </w:p>
          <w:p w14:paraId="20F3701E" w14:textId="3620EAC4" w:rsidR="00AC2C5B" w:rsidRDefault="00AC2C5B" w:rsidP="00BB480C">
            <w:pPr>
              <w:rPr>
                <w:rFonts w:ascii="Segoe UI" w:hAnsi="Segoe UI" w:cs="Segoe UI"/>
                <w:sz w:val="24"/>
                <w:szCs w:val="24"/>
              </w:rPr>
            </w:pPr>
          </w:p>
          <w:p w14:paraId="27DB4010" w14:textId="21357E01" w:rsidR="00AC2C5B" w:rsidRDefault="00AC2C5B" w:rsidP="00BB480C">
            <w:pPr>
              <w:rPr>
                <w:rFonts w:ascii="Segoe UI" w:hAnsi="Segoe UI" w:cs="Segoe UI"/>
                <w:sz w:val="24"/>
                <w:szCs w:val="24"/>
              </w:rPr>
            </w:pPr>
          </w:p>
          <w:p w14:paraId="1C2FBE30" w14:textId="6E9FF866" w:rsidR="00AC2C5B" w:rsidRDefault="00AC2C5B" w:rsidP="00BB480C">
            <w:pPr>
              <w:rPr>
                <w:rFonts w:ascii="Segoe UI" w:hAnsi="Segoe UI" w:cs="Segoe UI"/>
                <w:sz w:val="24"/>
                <w:szCs w:val="24"/>
              </w:rPr>
            </w:pPr>
          </w:p>
          <w:p w14:paraId="0A094D68" w14:textId="21EB3512" w:rsidR="00AC2C5B" w:rsidRDefault="00AC2C5B" w:rsidP="00BB480C">
            <w:pPr>
              <w:rPr>
                <w:rFonts w:ascii="Segoe UI" w:hAnsi="Segoe UI" w:cs="Segoe UI"/>
                <w:sz w:val="24"/>
                <w:szCs w:val="24"/>
              </w:rPr>
            </w:pPr>
          </w:p>
          <w:p w14:paraId="575FC669" w14:textId="104B7FF1" w:rsidR="00AC2C5B" w:rsidRDefault="00AC2C5B" w:rsidP="00BB480C">
            <w:pPr>
              <w:rPr>
                <w:rFonts w:ascii="Segoe UI" w:hAnsi="Segoe UI" w:cs="Segoe UI"/>
                <w:sz w:val="24"/>
                <w:szCs w:val="24"/>
              </w:rPr>
            </w:pPr>
          </w:p>
          <w:p w14:paraId="1A13F1DA" w14:textId="77777777" w:rsidR="00394E0A" w:rsidRDefault="00394E0A" w:rsidP="00BB480C">
            <w:pPr>
              <w:rPr>
                <w:rFonts w:ascii="Segoe UI" w:hAnsi="Segoe UI" w:cs="Segoe UI"/>
                <w:sz w:val="24"/>
                <w:szCs w:val="24"/>
              </w:rPr>
            </w:pPr>
          </w:p>
          <w:p w14:paraId="5F23C302" w14:textId="39518056" w:rsidR="007331AE" w:rsidRDefault="007331AE" w:rsidP="00BB480C">
            <w:pPr>
              <w:rPr>
                <w:rFonts w:ascii="Segoe UI" w:hAnsi="Segoe UI" w:cs="Segoe UI"/>
                <w:sz w:val="24"/>
                <w:szCs w:val="24"/>
              </w:rPr>
            </w:pPr>
            <w:r>
              <w:rPr>
                <w:rFonts w:ascii="Segoe UI" w:hAnsi="Segoe UI" w:cs="Segoe UI"/>
                <w:sz w:val="24"/>
                <w:szCs w:val="24"/>
              </w:rPr>
              <w:t>n</w:t>
            </w:r>
          </w:p>
          <w:p w14:paraId="06B53033" w14:textId="7006B68B" w:rsidR="007331AE" w:rsidRDefault="007331AE" w:rsidP="00BB480C">
            <w:pPr>
              <w:rPr>
                <w:rFonts w:ascii="Segoe UI" w:hAnsi="Segoe UI" w:cs="Segoe UI"/>
                <w:sz w:val="24"/>
                <w:szCs w:val="24"/>
              </w:rPr>
            </w:pPr>
          </w:p>
          <w:p w14:paraId="4C95DE2B" w14:textId="2C78F236" w:rsidR="007331AE" w:rsidRDefault="007331AE" w:rsidP="00BB480C">
            <w:pPr>
              <w:rPr>
                <w:rFonts w:ascii="Segoe UI" w:hAnsi="Segoe UI" w:cs="Segoe UI"/>
                <w:sz w:val="24"/>
                <w:szCs w:val="24"/>
              </w:rPr>
            </w:pPr>
          </w:p>
          <w:p w14:paraId="36F0CC3F" w14:textId="4ED8636E" w:rsidR="007331AE" w:rsidRDefault="007331AE" w:rsidP="00BB480C">
            <w:pPr>
              <w:rPr>
                <w:rFonts w:ascii="Segoe UI" w:hAnsi="Segoe UI" w:cs="Segoe UI"/>
                <w:sz w:val="24"/>
                <w:szCs w:val="24"/>
              </w:rPr>
            </w:pPr>
          </w:p>
          <w:p w14:paraId="5E6B44EE" w14:textId="544053B9" w:rsidR="007331AE" w:rsidRDefault="007331AE" w:rsidP="00BB480C">
            <w:pPr>
              <w:rPr>
                <w:rFonts w:ascii="Segoe UI" w:hAnsi="Segoe UI" w:cs="Segoe UI"/>
                <w:sz w:val="24"/>
                <w:szCs w:val="24"/>
              </w:rPr>
            </w:pPr>
          </w:p>
          <w:p w14:paraId="42D8C450" w14:textId="10EFFE51" w:rsidR="007331AE" w:rsidRDefault="007331AE" w:rsidP="00BB480C">
            <w:pPr>
              <w:rPr>
                <w:rFonts w:ascii="Segoe UI" w:hAnsi="Segoe UI" w:cs="Segoe UI"/>
                <w:sz w:val="24"/>
                <w:szCs w:val="24"/>
              </w:rPr>
            </w:pPr>
          </w:p>
          <w:p w14:paraId="61FC2751" w14:textId="217D299E" w:rsidR="007331AE" w:rsidRDefault="007331AE" w:rsidP="00BB480C">
            <w:pPr>
              <w:rPr>
                <w:rFonts w:ascii="Segoe UI" w:hAnsi="Segoe UI" w:cs="Segoe UI"/>
                <w:sz w:val="24"/>
                <w:szCs w:val="24"/>
              </w:rPr>
            </w:pPr>
          </w:p>
          <w:p w14:paraId="59B2480C" w14:textId="2782D04C" w:rsidR="007331AE" w:rsidRDefault="007331AE" w:rsidP="00BB480C">
            <w:pPr>
              <w:rPr>
                <w:rFonts w:ascii="Segoe UI" w:hAnsi="Segoe UI" w:cs="Segoe UI"/>
                <w:sz w:val="24"/>
                <w:szCs w:val="24"/>
              </w:rPr>
            </w:pPr>
          </w:p>
          <w:p w14:paraId="607DC894" w14:textId="5484AEDB" w:rsidR="007331AE" w:rsidRDefault="007331AE" w:rsidP="00BB480C">
            <w:pPr>
              <w:rPr>
                <w:rFonts w:ascii="Segoe UI" w:hAnsi="Segoe UI" w:cs="Segoe UI"/>
                <w:sz w:val="24"/>
                <w:szCs w:val="24"/>
              </w:rPr>
            </w:pPr>
          </w:p>
          <w:p w14:paraId="0134E047" w14:textId="648CB9AA" w:rsidR="007331AE" w:rsidRDefault="007331AE" w:rsidP="00BB480C">
            <w:pPr>
              <w:rPr>
                <w:rFonts w:ascii="Segoe UI" w:hAnsi="Segoe UI" w:cs="Segoe UI"/>
                <w:sz w:val="24"/>
                <w:szCs w:val="24"/>
              </w:rPr>
            </w:pPr>
          </w:p>
          <w:p w14:paraId="05BB9F9B" w14:textId="09E6AB05" w:rsidR="007331AE" w:rsidRDefault="007331AE" w:rsidP="00BB480C">
            <w:pPr>
              <w:rPr>
                <w:rFonts w:ascii="Segoe UI" w:hAnsi="Segoe UI" w:cs="Segoe UI"/>
                <w:sz w:val="24"/>
                <w:szCs w:val="24"/>
              </w:rPr>
            </w:pPr>
          </w:p>
          <w:p w14:paraId="713B8AA6" w14:textId="1442E61D" w:rsidR="007331AE" w:rsidRDefault="007331AE" w:rsidP="00BB480C">
            <w:pPr>
              <w:rPr>
                <w:rFonts w:ascii="Segoe UI" w:hAnsi="Segoe UI" w:cs="Segoe UI"/>
                <w:sz w:val="24"/>
                <w:szCs w:val="24"/>
              </w:rPr>
            </w:pPr>
          </w:p>
          <w:p w14:paraId="658297E9" w14:textId="5E0ABA62" w:rsidR="007331AE" w:rsidRDefault="007331AE" w:rsidP="00BB480C">
            <w:pPr>
              <w:rPr>
                <w:rFonts w:ascii="Segoe UI" w:hAnsi="Segoe UI" w:cs="Segoe UI"/>
                <w:sz w:val="24"/>
                <w:szCs w:val="24"/>
              </w:rPr>
            </w:pPr>
          </w:p>
          <w:p w14:paraId="5C9D1B4A" w14:textId="122CCFFC" w:rsidR="007331AE" w:rsidRDefault="007331AE" w:rsidP="00BB480C">
            <w:pPr>
              <w:rPr>
                <w:rFonts w:ascii="Segoe UI" w:hAnsi="Segoe UI" w:cs="Segoe UI"/>
                <w:sz w:val="24"/>
                <w:szCs w:val="24"/>
              </w:rPr>
            </w:pPr>
          </w:p>
          <w:p w14:paraId="640A684F" w14:textId="77777777" w:rsidR="00FE6906" w:rsidRDefault="00FE6906" w:rsidP="00BB480C">
            <w:pPr>
              <w:rPr>
                <w:rFonts w:ascii="Segoe UI" w:hAnsi="Segoe UI" w:cs="Segoe UI"/>
                <w:sz w:val="24"/>
                <w:szCs w:val="24"/>
              </w:rPr>
            </w:pPr>
          </w:p>
          <w:p w14:paraId="530339E6" w14:textId="1547BC2D" w:rsidR="007331AE" w:rsidRDefault="007331AE" w:rsidP="00BB480C">
            <w:pPr>
              <w:rPr>
                <w:rFonts w:ascii="Segoe UI" w:hAnsi="Segoe UI" w:cs="Segoe UI"/>
                <w:sz w:val="24"/>
                <w:szCs w:val="24"/>
              </w:rPr>
            </w:pPr>
            <w:r>
              <w:rPr>
                <w:rFonts w:ascii="Segoe UI" w:hAnsi="Segoe UI" w:cs="Segoe UI"/>
                <w:sz w:val="24"/>
                <w:szCs w:val="24"/>
              </w:rPr>
              <w:t>o</w:t>
            </w:r>
          </w:p>
          <w:p w14:paraId="7C0ADA5E" w14:textId="4768480D" w:rsidR="00C45601" w:rsidRDefault="00C45601" w:rsidP="00BB480C">
            <w:pPr>
              <w:rPr>
                <w:rFonts w:ascii="Segoe UI" w:hAnsi="Segoe UI" w:cs="Segoe UI"/>
                <w:sz w:val="24"/>
                <w:szCs w:val="24"/>
              </w:rPr>
            </w:pPr>
          </w:p>
          <w:p w14:paraId="06A0F6F7" w14:textId="682F05D8" w:rsidR="00C45601" w:rsidRDefault="00C45601" w:rsidP="00BB480C">
            <w:pPr>
              <w:rPr>
                <w:rFonts w:ascii="Segoe UI" w:hAnsi="Segoe UI" w:cs="Segoe UI"/>
                <w:sz w:val="24"/>
                <w:szCs w:val="24"/>
              </w:rPr>
            </w:pPr>
          </w:p>
          <w:p w14:paraId="6F001E6F" w14:textId="729C88E6" w:rsidR="00C45601" w:rsidRDefault="00C45601" w:rsidP="00BB480C">
            <w:pPr>
              <w:rPr>
                <w:rFonts w:ascii="Segoe UI" w:hAnsi="Segoe UI" w:cs="Segoe UI"/>
                <w:sz w:val="24"/>
                <w:szCs w:val="24"/>
              </w:rPr>
            </w:pPr>
          </w:p>
          <w:p w14:paraId="7A3CD411" w14:textId="0AA07B67" w:rsidR="00C45601" w:rsidRDefault="00C45601" w:rsidP="00BB480C">
            <w:pPr>
              <w:rPr>
                <w:rFonts w:ascii="Segoe UI" w:hAnsi="Segoe UI" w:cs="Segoe UI"/>
                <w:sz w:val="24"/>
                <w:szCs w:val="24"/>
              </w:rPr>
            </w:pPr>
          </w:p>
          <w:p w14:paraId="49AACF32" w14:textId="38DB9485" w:rsidR="00C45601" w:rsidRDefault="00C45601" w:rsidP="00BB480C">
            <w:pPr>
              <w:rPr>
                <w:rFonts w:ascii="Segoe UI" w:hAnsi="Segoe UI" w:cs="Segoe UI"/>
                <w:sz w:val="24"/>
                <w:szCs w:val="24"/>
              </w:rPr>
            </w:pPr>
          </w:p>
          <w:p w14:paraId="5ADD869C" w14:textId="7F81F5C5" w:rsidR="00C45601" w:rsidRDefault="00C45601" w:rsidP="00BB480C">
            <w:pPr>
              <w:rPr>
                <w:rFonts w:ascii="Segoe UI" w:hAnsi="Segoe UI" w:cs="Segoe UI"/>
                <w:sz w:val="24"/>
                <w:szCs w:val="24"/>
              </w:rPr>
            </w:pPr>
          </w:p>
          <w:p w14:paraId="37BE845F" w14:textId="22E90974" w:rsidR="00C45601" w:rsidRDefault="00C45601" w:rsidP="00BB480C">
            <w:pPr>
              <w:rPr>
                <w:rFonts w:ascii="Segoe UI" w:hAnsi="Segoe UI" w:cs="Segoe UI"/>
                <w:sz w:val="24"/>
                <w:szCs w:val="24"/>
              </w:rPr>
            </w:pPr>
          </w:p>
          <w:p w14:paraId="611C71EB" w14:textId="1B4B28DA" w:rsidR="00C45601" w:rsidRDefault="00C45601" w:rsidP="00BB480C">
            <w:pPr>
              <w:rPr>
                <w:rFonts w:ascii="Segoe UI" w:hAnsi="Segoe UI" w:cs="Segoe UI"/>
                <w:sz w:val="24"/>
                <w:szCs w:val="24"/>
              </w:rPr>
            </w:pPr>
          </w:p>
          <w:p w14:paraId="2D6AFCED" w14:textId="7C75DFBE" w:rsidR="00C45601" w:rsidRDefault="00C45601" w:rsidP="00BB480C">
            <w:pPr>
              <w:rPr>
                <w:rFonts w:ascii="Segoe UI" w:hAnsi="Segoe UI" w:cs="Segoe UI"/>
                <w:sz w:val="24"/>
                <w:szCs w:val="24"/>
              </w:rPr>
            </w:pPr>
          </w:p>
          <w:p w14:paraId="51157F72" w14:textId="40C72955" w:rsidR="00C45601" w:rsidRDefault="00C45601" w:rsidP="00BB480C">
            <w:pPr>
              <w:rPr>
                <w:rFonts w:ascii="Segoe UI" w:hAnsi="Segoe UI" w:cs="Segoe UI"/>
                <w:sz w:val="24"/>
                <w:szCs w:val="24"/>
              </w:rPr>
            </w:pPr>
          </w:p>
          <w:p w14:paraId="33897174" w14:textId="3AD2453C" w:rsidR="00C45601" w:rsidRDefault="00C45601" w:rsidP="00BB480C">
            <w:pPr>
              <w:rPr>
                <w:rFonts w:ascii="Segoe UI" w:hAnsi="Segoe UI" w:cs="Segoe UI"/>
                <w:sz w:val="24"/>
                <w:szCs w:val="24"/>
              </w:rPr>
            </w:pPr>
          </w:p>
          <w:p w14:paraId="2FB6DD53" w14:textId="15557A6B" w:rsidR="00C45601" w:rsidRDefault="00C45601" w:rsidP="00BB480C">
            <w:pPr>
              <w:rPr>
                <w:rFonts w:ascii="Segoe UI" w:hAnsi="Segoe UI" w:cs="Segoe UI"/>
                <w:sz w:val="24"/>
                <w:szCs w:val="24"/>
              </w:rPr>
            </w:pPr>
          </w:p>
          <w:p w14:paraId="0B46165E" w14:textId="1AD4D02B" w:rsidR="00C45601" w:rsidRDefault="00C45601" w:rsidP="00BB480C">
            <w:pPr>
              <w:rPr>
                <w:rFonts w:ascii="Segoe UI" w:hAnsi="Segoe UI" w:cs="Segoe UI"/>
                <w:sz w:val="24"/>
                <w:szCs w:val="24"/>
              </w:rPr>
            </w:pPr>
          </w:p>
          <w:p w14:paraId="7142C80D" w14:textId="2A019109" w:rsidR="00C45601" w:rsidRDefault="00C45601" w:rsidP="00BB480C">
            <w:pPr>
              <w:rPr>
                <w:rFonts w:ascii="Segoe UI" w:hAnsi="Segoe UI" w:cs="Segoe UI"/>
                <w:sz w:val="24"/>
                <w:szCs w:val="24"/>
              </w:rPr>
            </w:pPr>
          </w:p>
          <w:p w14:paraId="1925D8EB" w14:textId="5BFF7042" w:rsidR="00C45601" w:rsidRDefault="00C45601" w:rsidP="00BB480C">
            <w:pPr>
              <w:rPr>
                <w:rFonts w:ascii="Segoe UI" w:hAnsi="Segoe UI" w:cs="Segoe UI"/>
                <w:sz w:val="24"/>
                <w:szCs w:val="24"/>
              </w:rPr>
            </w:pPr>
          </w:p>
          <w:p w14:paraId="7182795A" w14:textId="357668AF" w:rsidR="00C45601" w:rsidRDefault="00C45601" w:rsidP="00BB480C">
            <w:pPr>
              <w:rPr>
                <w:rFonts w:ascii="Segoe UI" w:hAnsi="Segoe UI" w:cs="Segoe UI"/>
                <w:sz w:val="24"/>
                <w:szCs w:val="24"/>
              </w:rPr>
            </w:pPr>
          </w:p>
          <w:p w14:paraId="1A9AC623" w14:textId="3EAFE7E9" w:rsidR="00C45601" w:rsidRDefault="00C45601" w:rsidP="00BB480C">
            <w:pPr>
              <w:rPr>
                <w:rFonts w:ascii="Segoe UI" w:hAnsi="Segoe UI" w:cs="Segoe UI"/>
                <w:sz w:val="24"/>
                <w:szCs w:val="24"/>
              </w:rPr>
            </w:pPr>
          </w:p>
          <w:p w14:paraId="7D609C26" w14:textId="7E535B15" w:rsidR="00C45601" w:rsidRDefault="00C45601" w:rsidP="00BB480C">
            <w:pPr>
              <w:rPr>
                <w:rFonts w:ascii="Segoe UI" w:hAnsi="Segoe UI" w:cs="Segoe UI"/>
                <w:sz w:val="24"/>
                <w:szCs w:val="24"/>
              </w:rPr>
            </w:pPr>
          </w:p>
          <w:p w14:paraId="351CFCE5" w14:textId="3CC7964C" w:rsidR="00C45601" w:rsidRDefault="003402F1" w:rsidP="00BB480C">
            <w:pPr>
              <w:rPr>
                <w:rFonts w:ascii="Segoe UI" w:hAnsi="Segoe UI" w:cs="Segoe UI"/>
                <w:sz w:val="24"/>
                <w:szCs w:val="24"/>
              </w:rPr>
            </w:pPr>
            <w:r>
              <w:rPr>
                <w:rFonts w:ascii="Segoe UI" w:hAnsi="Segoe UI" w:cs="Segoe UI"/>
                <w:sz w:val="24"/>
                <w:szCs w:val="24"/>
              </w:rPr>
              <w:lastRenderedPageBreak/>
              <w:t>p</w:t>
            </w:r>
          </w:p>
          <w:p w14:paraId="4FDDC51D" w14:textId="09DFCBC5" w:rsidR="00F73F39" w:rsidRDefault="00F73F39" w:rsidP="00BB480C">
            <w:pPr>
              <w:rPr>
                <w:rFonts w:ascii="Segoe UI" w:hAnsi="Segoe UI" w:cs="Segoe UI"/>
                <w:sz w:val="24"/>
                <w:szCs w:val="24"/>
              </w:rPr>
            </w:pPr>
          </w:p>
          <w:p w14:paraId="6998FD0F" w14:textId="2D312701" w:rsidR="00F73F39" w:rsidRDefault="00F73F39" w:rsidP="00BB480C">
            <w:pPr>
              <w:rPr>
                <w:rFonts w:ascii="Segoe UI" w:hAnsi="Segoe UI" w:cs="Segoe UI"/>
                <w:sz w:val="24"/>
                <w:szCs w:val="24"/>
              </w:rPr>
            </w:pPr>
          </w:p>
          <w:p w14:paraId="51B2232F" w14:textId="39FCA967" w:rsidR="00F73F39" w:rsidRDefault="00F73F39" w:rsidP="00BB480C">
            <w:pPr>
              <w:rPr>
                <w:rFonts w:ascii="Segoe UI" w:hAnsi="Segoe UI" w:cs="Segoe UI"/>
                <w:sz w:val="24"/>
                <w:szCs w:val="24"/>
              </w:rPr>
            </w:pPr>
          </w:p>
          <w:p w14:paraId="2CFB9A67" w14:textId="4B5F2DEB" w:rsidR="00F73F39" w:rsidRDefault="00F73F39" w:rsidP="00BB480C">
            <w:pPr>
              <w:rPr>
                <w:rFonts w:ascii="Segoe UI" w:hAnsi="Segoe UI" w:cs="Segoe UI"/>
                <w:sz w:val="24"/>
                <w:szCs w:val="24"/>
              </w:rPr>
            </w:pPr>
          </w:p>
          <w:p w14:paraId="1D717BAC" w14:textId="25A22D28" w:rsidR="00F73F39" w:rsidRDefault="00F73F39" w:rsidP="00BB480C">
            <w:pPr>
              <w:rPr>
                <w:rFonts w:ascii="Segoe UI" w:hAnsi="Segoe UI" w:cs="Segoe UI"/>
                <w:sz w:val="24"/>
                <w:szCs w:val="24"/>
              </w:rPr>
            </w:pPr>
          </w:p>
          <w:p w14:paraId="59AB2FCC" w14:textId="17557DE7" w:rsidR="00F73F39" w:rsidRDefault="00F73F39" w:rsidP="00BB480C">
            <w:pPr>
              <w:rPr>
                <w:rFonts w:ascii="Segoe UI" w:hAnsi="Segoe UI" w:cs="Segoe UI"/>
                <w:sz w:val="24"/>
                <w:szCs w:val="24"/>
              </w:rPr>
            </w:pPr>
          </w:p>
          <w:p w14:paraId="45CBC3C2" w14:textId="3521D633" w:rsidR="00F73F39" w:rsidRDefault="00F73F39" w:rsidP="00BB480C">
            <w:pPr>
              <w:rPr>
                <w:rFonts w:ascii="Segoe UI" w:hAnsi="Segoe UI" w:cs="Segoe UI"/>
                <w:sz w:val="24"/>
                <w:szCs w:val="24"/>
              </w:rPr>
            </w:pPr>
          </w:p>
          <w:p w14:paraId="6E232B81" w14:textId="5648F0EB" w:rsidR="00F73F39" w:rsidRDefault="00F73F39" w:rsidP="00BB480C">
            <w:pPr>
              <w:rPr>
                <w:rFonts w:ascii="Segoe UI" w:hAnsi="Segoe UI" w:cs="Segoe UI"/>
                <w:sz w:val="24"/>
                <w:szCs w:val="24"/>
              </w:rPr>
            </w:pPr>
          </w:p>
          <w:p w14:paraId="474F475B" w14:textId="47713BAF" w:rsidR="00F73F39" w:rsidRDefault="00F73F39" w:rsidP="00BB480C">
            <w:pPr>
              <w:rPr>
                <w:rFonts w:ascii="Segoe UI" w:hAnsi="Segoe UI" w:cs="Segoe UI"/>
                <w:sz w:val="24"/>
                <w:szCs w:val="24"/>
              </w:rPr>
            </w:pPr>
          </w:p>
          <w:p w14:paraId="5E0B894E" w14:textId="7B9F6247" w:rsidR="00F73F39" w:rsidRDefault="00F73F39" w:rsidP="00BB480C">
            <w:pPr>
              <w:rPr>
                <w:rFonts w:ascii="Segoe UI" w:hAnsi="Segoe UI" w:cs="Segoe UI"/>
                <w:sz w:val="24"/>
                <w:szCs w:val="24"/>
              </w:rPr>
            </w:pPr>
          </w:p>
          <w:p w14:paraId="2C8A420B" w14:textId="4F146A66" w:rsidR="00F73F39" w:rsidRDefault="00F73F39" w:rsidP="00BB480C">
            <w:pPr>
              <w:rPr>
                <w:rFonts w:ascii="Segoe UI" w:hAnsi="Segoe UI" w:cs="Segoe UI"/>
                <w:sz w:val="24"/>
                <w:szCs w:val="24"/>
              </w:rPr>
            </w:pPr>
          </w:p>
          <w:p w14:paraId="5D42B30E" w14:textId="62DBFE6B" w:rsidR="00F73F39" w:rsidRDefault="00F73F39" w:rsidP="00BB480C">
            <w:pPr>
              <w:rPr>
                <w:rFonts w:ascii="Segoe UI" w:hAnsi="Segoe UI" w:cs="Segoe UI"/>
                <w:sz w:val="24"/>
                <w:szCs w:val="24"/>
              </w:rPr>
            </w:pPr>
          </w:p>
          <w:p w14:paraId="2CBC4303" w14:textId="4D639265" w:rsidR="00F73F39" w:rsidRDefault="00F73F39" w:rsidP="00BB480C">
            <w:pPr>
              <w:rPr>
                <w:rFonts w:ascii="Segoe UI" w:hAnsi="Segoe UI" w:cs="Segoe UI"/>
                <w:sz w:val="24"/>
                <w:szCs w:val="24"/>
              </w:rPr>
            </w:pPr>
          </w:p>
          <w:p w14:paraId="7FF41164" w14:textId="514C2E53" w:rsidR="00F73F39" w:rsidRDefault="00F73F39" w:rsidP="00BB480C">
            <w:pPr>
              <w:rPr>
                <w:rFonts w:ascii="Segoe UI" w:hAnsi="Segoe UI" w:cs="Segoe UI"/>
                <w:sz w:val="24"/>
                <w:szCs w:val="24"/>
              </w:rPr>
            </w:pPr>
          </w:p>
          <w:p w14:paraId="729A0FE0" w14:textId="0B9BB519" w:rsidR="00F73F39" w:rsidRDefault="00F73F39" w:rsidP="00BB480C">
            <w:pPr>
              <w:rPr>
                <w:rFonts w:ascii="Segoe UI" w:hAnsi="Segoe UI" w:cs="Segoe UI"/>
                <w:sz w:val="24"/>
                <w:szCs w:val="24"/>
              </w:rPr>
            </w:pPr>
          </w:p>
          <w:p w14:paraId="6F7F35CE" w14:textId="7E4002BD" w:rsidR="00743F99" w:rsidRDefault="00743F99" w:rsidP="00BB480C">
            <w:pPr>
              <w:rPr>
                <w:rFonts w:ascii="Segoe UI" w:hAnsi="Segoe UI" w:cs="Segoe UI"/>
                <w:sz w:val="24"/>
                <w:szCs w:val="24"/>
              </w:rPr>
            </w:pPr>
          </w:p>
          <w:p w14:paraId="78B603DE" w14:textId="77777777" w:rsidR="00743F99" w:rsidRDefault="00743F99" w:rsidP="00BB480C">
            <w:pPr>
              <w:rPr>
                <w:rFonts w:ascii="Segoe UI" w:hAnsi="Segoe UI" w:cs="Segoe UI"/>
                <w:sz w:val="24"/>
                <w:szCs w:val="24"/>
              </w:rPr>
            </w:pPr>
          </w:p>
          <w:p w14:paraId="050E9C8C" w14:textId="77777777" w:rsidR="001E3D04" w:rsidRDefault="001E3D04" w:rsidP="00BB480C">
            <w:pPr>
              <w:rPr>
                <w:rFonts w:ascii="Segoe UI" w:hAnsi="Segoe UI" w:cs="Segoe UI"/>
                <w:sz w:val="24"/>
                <w:szCs w:val="24"/>
              </w:rPr>
            </w:pPr>
          </w:p>
          <w:p w14:paraId="0B990112" w14:textId="77777777" w:rsidR="005059B6" w:rsidRDefault="005059B6" w:rsidP="00BB480C">
            <w:pPr>
              <w:rPr>
                <w:rFonts w:ascii="Segoe UI" w:hAnsi="Segoe UI" w:cs="Segoe UI"/>
                <w:sz w:val="24"/>
                <w:szCs w:val="24"/>
              </w:rPr>
            </w:pPr>
          </w:p>
          <w:p w14:paraId="0B9F1FFD" w14:textId="77777777" w:rsidR="005059B6" w:rsidRDefault="005059B6" w:rsidP="00BB480C">
            <w:pPr>
              <w:rPr>
                <w:rFonts w:ascii="Segoe UI" w:hAnsi="Segoe UI" w:cs="Segoe UI"/>
                <w:sz w:val="24"/>
                <w:szCs w:val="24"/>
              </w:rPr>
            </w:pPr>
          </w:p>
          <w:p w14:paraId="387CE036" w14:textId="3FED57BA" w:rsidR="005059B6" w:rsidRDefault="005059B6" w:rsidP="00BB480C">
            <w:pPr>
              <w:rPr>
                <w:rFonts w:ascii="Segoe UI" w:hAnsi="Segoe UI" w:cs="Segoe UI"/>
                <w:sz w:val="24"/>
                <w:szCs w:val="24"/>
              </w:rPr>
            </w:pPr>
          </w:p>
          <w:p w14:paraId="0F4B3E75" w14:textId="54A7D7B5" w:rsidR="002F1A2B" w:rsidRDefault="002F1A2B" w:rsidP="00BB480C">
            <w:pPr>
              <w:rPr>
                <w:rFonts w:ascii="Segoe UI" w:hAnsi="Segoe UI" w:cs="Segoe UI"/>
                <w:sz w:val="24"/>
                <w:szCs w:val="24"/>
              </w:rPr>
            </w:pPr>
          </w:p>
          <w:p w14:paraId="460B265A" w14:textId="256C0637" w:rsidR="002F1A2B" w:rsidRDefault="002F1A2B" w:rsidP="00BB480C">
            <w:pPr>
              <w:rPr>
                <w:rFonts w:ascii="Segoe UI" w:hAnsi="Segoe UI" w:cs="Segoe UI"/>
                <w:sz w:val="24"/>
                <w:szCs w:val="24"/>
              </w:rPr>
            </w:pPr>
          </w:p>
          <w:p w14:paraId="3C373795" w14:textId="2D5C3389" w:rsidR="00AD167E" w:rsidRDefault="00AD167E" w:rsidP="00BB480C">
            <w:pPr>
              <w:rPr>
                <w:rFonts w:ascii="Segoe UI" w:hAnsi="Segoe UI" w:cs="Segoe UI"/>
                <w:sz w:val="24"/>
                <w:szCs w:val="24"/>
              </w:rPr>
            </w:pPr>
          </w:p>
          <w:p w14:paraId="4531D188" w14:textId="3735C4F0" w:rsidR="00AD167E" w:rsidRDefault="00AD167E" w:rsidP="00BB480C">
            <w:pPr>
              <w:rPr>
                <w:rFonts w:ascii="Segoe UI" w:hAnsi="Segoe UI" w:cs="Segoe UI"/>
                <w:sz w:val="24"/>
                <w:szCs w:val="24"/>
              </w:rPr>
            </w:pPr>
          </w:p>
          <w:p w14:paraId="24D0F179" w14:textId="77777777" w:rsidR="001A4B57" w:rsidRDefault="001A4B57" w:rsidP="00BB480C">
            <w:pPr>
              <w:rPr>
                <w:rFonts w:ascii="Segoe UI" w:hAnsi="Segoe UI" w:cs="Segoe UI"/>
                <w:sz w:val="24"/>
                <w:szCs w:val="24"/>
              </w:rPr>
            </w:pPr>
          </w:p>
          <w:p w14:paraId="1DEABC70" w14:textId="77777777" w:rsidR="005059B6" w:rsidRDefault="005059B6" w:rsidP="00BB480C">
            <w:pPr>
              <w:rPr>
                <w:rFonts w:ascii="Segoe UI" w:hAnsi="Segoe UI" w:cs="Segoe UI"/>
                <w:sz w:val="24"/>
                <w:szCs w:val="24"/>
              </w:rPr>
            </w:pPr>
          </w:p>
          <w:p w14:paraId="3F8CBD46" w14:textId="1B8D7C6A" w:rsidR="00F73F39" w:rsidRDefault="00F73F39" w:rsidP="00BB480C">
            <w:pPr>
              <w:rPr>
                <w:rFonts w:ascii="Segoe UI" w:hAnsi="Segoe UI" w:cs="Segoe UI"/>
                <w:sz w:val="24"/>
                <w:szCs w:val="24"/>
              </w:rPr>
            </w:pPr>
            <w:r>
              <w:rPr>
                <w:rFonts w:ascii="Segoe UI" w:hAnsi="Segoe UI" w:cs="Segoe UI"/>
                <w:sz w:val="24"/>
                <w:szCs w:val="24"/>
              </w:rPr>
              <w:t>q</w:t>
            </w:r>
          </w:p>
          <w:p w14:paraId="3B44DC29" w14:textId="103ABA3A" w:rsidR="00327A36" w:rsidRDefault="00327A36" w:rsidP="00BB480C">
            <w:pPr>
              <w:rPr>
                <w:rFonts w:ascii="Segoe UI" w:hAnsi="Segoe UI" w:cs="Segoe UI"/>
                <w:sz w:val="24"/>
                <w:szCs w:val="24"/>
              </w:rPr>
            </w:pPr>
          </w:p>
          <w:p w14:paraId="38070323" w14:textId="001014CF" w:rsidR="00327A36" w:rsidRDefault="00327A36" w:rsidP="00BB480C">
            <w:pPr>
              <w:rPr>
                <w:rFonts w:ascii="Segoe UI" w:hAnsi="Segoe UI" w:cs="Segoe UI"/>
                <w:sz w:val="24"/>
                <w:szCs w:val="24"/>
              </w:rPr>
            </w:pPr>
          </w:p>
          <w:p w14:paraId="03FAFA6E" w14:textId="4E660E66" w:rsidR="00327A36" w:rsidRDefault="00327A36" w:rsidP="00BB480C">
            <w:pPr>
              <w:rPr>
                <w:rFonts w:ascii="Segoe UI" w:hAnsi="Segoe UI" w:cs="Segoe UI"/>
                <w:sz w:val="24"/>
                <w:szCs w:val="24"/>
              </w:rPr>
            </w:pPr>
          </w:p>
          <w:p w14:paraId="3C434EA4" w14:textId="7D2CCD4E" w:rsidR="00327A36" w:rsidRDefault="00327A36" w:rsidP="00BB480C">
            <w:pPr>
              <w:rPr>
                <w:rFonts w:ascii="Segoe UI" w:hAnsi="Segoe UI" w:cs="Segoe UI"/>
                <w:sz w:val="24"/>
                <w:szCs w:val="24"/>
              </w:rPr>
            </w:pPr>
          </w:p>
          <w:p w14:paraId="3ACD2079" w14:textId="6A63949A" w:rsidR="00327A36" w:rsidRDefault="00327A36" w:rsidP="00BB480C">
            <w:pPr>
              <w:rPr>
                <w:rFonts w:ascii="Segoe UI" w:hAnsi="Segoe UI" w:cs="Segoe UI"/>
                <w:sz w:val="24"/>
                <w:szCs w:val="24"/>
              </w:rPr>
            </w:pPr>
          </w:p>
          <w:p w14:paraId="0948BF33" w14:textId="46DBC68B" w:rsidR="00327A36" w:rsidRDefault="00327A36" w:rsidP="00BB480C">
            <w:pPr>
              <w:rPr>
                <w:rFonts w:ascii="Segoe UI" w:hAnsi="Segoe UI" w:cs="Segoe UI"/>
                <w:sz w:val="24"/>
                <w:szCs w:val="24"/>
              </w:rPr>
            </w:pPr>
          </w:p>
          <w:p w14:paraId="785C931E" w14:textId="354300D0" w:rsidR="00327A36" w:rsidRDefault="00327A36" w:rsidP="00BB480C">
            <w:pPr>
              <w:rPr>
                <w:rFonts w:ascii="Segoe UI" w:hAnsi="Segoe UI" w:cs="Segoe UI"/>
                <w:sz w:val="24"/>
                <w:szCs w:val="24"/>
              </w:rPr>
            </w:pPr>
          </w:p>
          <w:p w14:paraId="6682ED46" w14:textId="47D57BBC" w:rsidR="00A71CAC" w:rsidRDefault="00A71CAC" w:rsidP="00BB480C">
            <w:pPr>
              <w:rPr>
                <w:rFonts w:ascii="Segoe UI" w:hAnsi="Segoe UI" w:cs="Segoe UI"/>
                <w:sz w:val="24"/>
                <w:szCs w:val="24"/>
              </w:rPr>
            </w:pPr>
          </w:p>
          <w:p w14:paraId="63F8A4F3" w14:textId="54DCED52" w:rsidR="00A71CAC" w:rsidRDefault="00A71CAC" w:rsidP="00BB480C">
            <w:pPr>
              <w:rPr>
                <w:rFonts w:ascii="Segoe UI" w:hAnsi="Segoe UI" w:cs="Segoe UI"/>
                <w:sz w:val="24"/>
                <w:szCs w:val="24"/>
              </w:rPr>
            </w:pPr>
          </w:p>
          <w:p w14:paraId="3A8943F9" w14:textId="55690856" w:rsidR="00A71CAC" w:rsidRDefault="00A71CAC" w:rsidP="00BB480C">
            <w:pPr>
              <w:rPr>
                <w:rFonts w:ascii="Segoe UI" w:hAnsi="Segoe UI" w:cs="Segoe UI"/>
                <w:sz w:val="24"/>
                <w:szCs w:val="24"/>
              </w:rPr>
            </w:pPr>
          </w:p>
          <w:p w14:paraId="46635E5F" w14:textId="77777777" w:rsidR="002C7DC2" w:rsidRDefault="002C7DC2" w:rsidP="00BB480C">
            <w:pPr>
              <w:rPr>
                <w:rFonts w:ascii="Segoe UI" w:hAnsi="Segoe UI" w:cs="Segoe UI"/>
                <w:sz w:val="24"/>
                <w:szCs w:val="24"/>
              </w:rPr>
            </w:pPr>
          </w:p>
          <w:p w14:paraId="20860356" w14:textId="4BAEC57C" w:rsidR="00327A36" w:rsidRDefault="00327A36" w:rsidP="00BB480C">
            <w:pPr>
              <w:rPr>
                <w:rFonts w:ascii="Segoe UI" w:hAnsi="Segoe UI" w:cs="Segoe UI"/>
                <w:sz w:val="24"/>
                <w:szCs w:val="24"/>
              </w:rPr>
            </w:pPr>
            <w:r>
              <w:rPr>
                <w:rFonts w:ascii="Segoe UI" w:hAnsi="Segoe UI" w:cs="Segoe UI"/>
                <w:sz w:val="24"/>
                <w:szCs w:val="24"/>
              </w:rPr>
              <w:t>r</w:t>
            </w:r>
          </w:p>
          <w:p w14:paraId="0ADB0728" w14:textId="58E4BBD0" w:rsidR="00327A36" w:rsidRDefault="00327A36" w:rsidP="00BB480C">
            <w:pPr>
              <w:rPr>
                <w:rFonts w:ascii="Segoe UI" w:hAnsi="Segoe UI" w:cs="Segoe UI"/>
                <w:sz w:val="24"/>
                <w:szCs w:val="24"/>
              </w:rPr>
            </w:pPr>
          </w:p>
          <w:p w14:paraId="5A060243" w14:textId="66466F1F" w:rsidR="007C29B9" w:rsidRDefault="007C29B9" w:rsidP="00BB480C">
            <w:pPr>
              <w:rPr>
                <w:rFonts w:ascii="Segoe UI" w:hAnsi="Segoe UI" w:cs="Segoe UI"/>
                <w:sz w:val="24"/>
                <w:szCs w:val="24"/>
              </w:rPr>
            </w:pPr>
          </w:p>
          <w:p w14:paraId="3721EB21" w14:textId="2B4615ED" w:rsidR="007C29B9" w:rsidRDefault="007C29B9" w:rsidP="00BB480C">
            <w:pPr>
              <w:rPr>
                <w:rFonts w:ascii="Segoe UI" w:hAnsi="Segoe UI" w:cs="Segoe UI"/>
                <w:sz w:val="24"/>
                <w:szCs w:val="24"/>
              </w:rPr>
            </w:pPr>
          </w:p>
          <w:p w14:paraId="3AC3DCC5" w14:textId="06F949D6" w:rsidR="007C29B9" w:rsidRDefault="007C29B9" w:rsidP="00BB480C">
            <w:pPr>
              <w:rPr>
                <w:rFonts w:ascii="Segoe UI" w:hAnsi="Segoe UI" w:cs="Segoe UI"/>
                <w:sz w:val="24"/>
                <w:szCs w:val="24"/>
              </w:rPr>
            </w:pPr>
          </w:p>
          <w:p w14:paraId="2492492C" w14:textId="1B0DD9D4" w:rsidR="007C29B9" w:rsidRDefault="007C29B9" w:rsidP="00BB480C">
            <w:pPr>
              <w:rPr>
                <w:rFonts w:ascii="Segoe UI" w:hAnsi="Segoe UI" w:cs="Segoe UI"/>
                <w:sz w:val="24"/>
                <w:szCs w:val="24"/>
              </w:rPr>
            </w:pPr>
          </w:p>
          <w:p w14:paraId="7D6A605F" w14:textId="75000BDA" w:rsidR="007C29B9" w:rsidRDefault="007C29B9" w:rsidP="00BB480C">
            <w:pPr>
              <w:rPr>
                <w:rFonts w:ascii="Segoe UI" w:hAnsi="Segoe UI" w:cs="Segoe UI"/>
                <w:sz w:val="24"/>
                <w:szCs w:val="24"/>
              </w:rPr>
            </w:pPr>
          </w:p>
          <w:p w14:paraId="1DD3A767" w14:textId="5BC9E1F9" w:rsidR="007C29B9" w:rsidRDefault="007C29B9" w:rsidP="00BB480C">
            <w:pPr>
              <w:rPr>
                <w:rFonts w:ascii="Segoe UI" w:hAnsi="Segoe UI" w:cs="Segoe UI"/>
                <w:sz w:val="24"/>
                <w:szCs w:val="24"/>
              </w:rPr>
            </w:pPr>
          </w:p>
          <w:p w14:paraId="6AEEF934" w14:textId="6CDB215F" w:rsidR="007C29B9" w:rsidRDefault="007C29B9" w:rsidP="00BB480C">
            <w:pPr>
              <w:rPr>
                <w:rFonts w:ascii="Segoe UI" w:hAnsi="Segoe UI" w:cs="Segoe UI"/>
                <w:sz w:val="24"/>
                <w:szCs w:val="24"/>
              </w:rPr>
            </w:pPr>
          </w:p>
          <w:p w14:paraId="2D9C1F7E" w14:textId="5970E07D" w:rsidR="007C29B9" w:rsidRDefault="007C29B9" w:rsidP="00BB480C">
            <w:pPr>
              <w:rPr>
                <w:rFonts w:ascii="Segoe UI" w:hAnsi="Segoe UI" w:cs="Segoe UI"/>
                <w:sz w:val="24"/>
                <w:szCs w:val="24"/>
              </w:rPr>
            </w:pPr>
          </w:p>
          <w:p w14:paraId="5A6112B2" w14:textId="59171718" w:rsidR="007C29B9" w:rsidRDefault="007C29B9" w:rsidP="00BB480C">
            <w:pPr>
              <w:rPr>
                <w:rFonts w:ascii="Segoe UI" w:hAnsi="Segoe UI" w:cs="Segoe UI"/>
                <w:sz w:val="24"/>
                <w:szCs w:val="24"/>
              </w:rPr>
            </w:pPr>
          </w:p>
          <w:p w14:paraId="65DDEB27" w14:textId="0D93258A" w:rsidR="007C29B9" w:rsidRDefault="007C29B9" w:rsidP="00BB480C">
            <w:pPr>
              <w:rPr>
                <w:rFonts w:ascii="Segoe UI" w:hAnsi="Segoe UI" w:cs="Segoe UI"/>
                <w:sz w:val="24"/>
                <w:szCs w:val="24"/>
              </w:rPr>
            </w:pPr>
          </w:p>
          <w:p w14:paraId="4DE59797" w14:textId="77777777" w:rsidR="00085573" w:rsidRDefault="00085573" w:rsidP="00BB480C">
            <w:pPr>
              <w:rPr>
                <w:rFonts w:ascii="Segoe UI" w:hAnsi="Segoe UI" w:cs="Segoe UI"/>
                <w:sz w:val="24"/>
                <w:szCs w:val="24"/>
              </w:rPr>
            </w:pPr>
          </w:p>
          <w:p w14:paraId="18B173EF" w14:textId="1DDED8CA" w:rsidR="007C29B9" w:rsidRDefault="007C29B9" w:rsidP="00BB480C">
            <w:pPr>
              <w:rPr>
                <w:rFonts w:ascii="Segoe UI" w:hAnsi="Segoe UI" w:cs="Segoe UI"/>
                <w:sz w:val="24"/>
                <w:szCs w:val="24"/>
              </w:rPr>
            </w:pPr>
            <w:r>
              <w:rPr>
                <w:rFonts w:ascii="Segoe UI" w:hAnsi="Segoe UI" w:cs="Segoe UI"/>
                <w:sz w:val="24"/>
                <w:szCs w:val="24"/>
              </w:rPr>
              <w:t>s</w:t>
            </w:r>
          </w:p>
          <w:p w14:paraId="092F6CAB" w14:textId="30E8C49E" w:rsidR="00F35B56" w:rsidRDefault="00F35B56" w:rsidP="00BB480C">
            <w:pPr>
              <w:rPr>
                <w:rFonts w:ascii="Segoe UI" w:hAnsi="Segoe UI" w:cs="Segoe UI"/>
                <w:sz w:val="24"/>
                <w:szCs w:val="24"/>
              </w:rPr>
            </w:pPr>
          </w:p>
          <w:p w14:paraId="6CCBB996" w14:textId="5E9BA7AD" w:rsidR="00F35B56" w:rsidRDefault="00F35B56" w:rsidP="00BB480C">
            <w:pPr>
              <w:rPr>
                <w:rFonts w:ascii="Segoe UI" w:hAnsi="Segoe UI" w:cs="Segoe UI"/>
                <w:sz w:val="24"/>
                <w:szCs w:val="24"/>
              </w:rPr>
            </w:pPr>
          </w:p>
          <w:p w14:paraId="147C7F2D" w14:textId="0727A756" w:rsidR="00F35B56" w:rsidRDefault="00F35B56" w:rsidP="00BB480C">
            <w:pPr>
              <w:rPr>
                <w:rFonts w:ascii="Segoe UI" w:hAnsi="Segoe UI" w:cs="Segoe UI"/>
                <w:sz w:val="24"/>
                <w:szCs w:val="24"/>
              </w:rPr>
            </w:pPr>
          </w:p>
          <w:p w14:paraId="174B3462" w14:textId="3B255889" w:rsidR="00F35B56" w:rsidRDefault="00F35B56" w:rsidP="00BB480C">
            <w:pPr>
              <w:rPr>
                <w:rFonts w:ascii="Segoe UI" w:hAnsi="Segoe UI" w:cs="Segoe UI"/>
                <w:sz w:val="24"/>
                <w:szCs w:val="24"/>
              </w:rPr>
            </w:pPr>
          </w:p>
          <w:p w14:paraId="22C25DCF" w14:textId="1595801B" w:rsidR="00F35B56" w:rsidRDefault="00F35B56" w:rsidP="00BB480C">
            <w:pPr>
              <w:rPr>
                <w:rFonts w:ascii="Segoe UI" w:hAnsi="Segoe UI" w:cs="Segoe UI"/>
                <w:sz w:val="24"/>
                <w:szCs w:val="24"/>
              </w:rPr>
            </w:pPr>
          </w:p>
          <w:p w14:paraId="44329121" w14:textId="62F67EE5" w:rsidR="00F35B56" w:rsidRDefault="00F35B56" w:rsidP="00BB480C">
            <w:pPr>
              <w:rPr>
                <w:rFonts w:ascii="Segoe UI" w:hAnsi="Segoe UI" w:cs="Segoe UI"/>
                <w:sz w:val="24"/>
                <w:szCs w:val="24"/>
              </w:rPr>
            </w:pPr>
          </w:p>
          <w:p w14:paraId="138E64AB" w14:textId="5F78F1AF" w:rsidR="00F35B56" w:rsidRDefault="00F35B56" w:rsidP="00BB480C">
            <w:pPr>
              <w:rPr>
                <w:rFonts w:ascii="Segoe UI" w:hAnsi="Segoe UI" w:cs="Segoe UI"/>
                <w:sz w:val="24"/>
                <w:szCs w:val="24"/>
              </w:rPr>
            </w:pPr>
            <w:r>
              <w:rPr>
                <w:rFonts w:ascii="Segoe UI" w:hAnsi="Segoe UI" w:cs="Segoe UI"/>
                <w:sz w:val="24"/>
                <w:szCs w:val="24"/>
              </w:rPr>
              <w:t>t</w:t>
            </w:r>
          </w:p>
          <w:p w14:paraId="3DDCBA90" w14:textId="57EE070B" w:rsidR="00FC3601" w:rsidRDefault="00FC3601" w:rsidP="00BB480C">
            <w:pPr>
              <w:rPr>
                <w:rFonts w:ascii="Segoe UI" w:hAnsi="Segoe UI" w:cs="Segoe UI"/>
                <w:sz w:val="24"/>
                <w:szCs w:val="24"/>
              </w:rPr>
            </w:pPr>
          </w:p>
          <w:p w14:paraId="61911DF1" w14:textId="17368470" w:rsidR="00FC3601" w:rsidRDefault="00FC3601" w:rsidP="00BB480C">
            <w:pPr>
              <w:rPr>
                <w:rFonts w:ascii="Segoe UI" w:hAnsi="Segoe UI" w:cs="Segoe UI"/>
                <w:sz w:val="24"/>
                <w:szCs w:val="24"/>
              </w:rPr>
            </w:pPr>
          </w:p>
          <w:p w14:paraId="21838705" w14:textId="4DDF857C" w:rsidR="00FC3601" w:rsidRDefault="00FC3601" w:rsidP="00BB480C">
            <w:pPr>
              <w:rPr>
                <w:rFonts w:ascii="Segoe UI" w:hAnsi="Segoe UI" w:cs="Segoe UI"/>
                <w:sz w:val="24"/>
                <w:szCs w:val="24"/>
              </w:rPr>
            </w:pPr>
          </w:p>
          <w:p w14:paraId="1310C881" w14:textId="05E8CA45" w:rsidR="00FC3601" w:rsidRDefault="00FC3601" w:rsidP="00BB480C">
            <w:pPr>
              <w:rPr>
                <w:rFonts w:ascii="Segoe UI" w:hAnsi="Segoe UI" w:cs="Segoe UI"/>
                <w:sz w:val="24"/>
                <w:szCs w:val="24"/>
              </w:rPr>
            </w:pPr>
          </w:p>
          <w:p w14:paraId="4EA45E88" w14:textId="12CB5A5B" w:rsidR="00FC3601" w:rsidRDefault="00FC3601" w:rsidP="00BB480C">
            <w:pPr>
              <w:rPr>
                <w:rFonts w:ascii="Segoe UI" w:hAnsi="Segoe UI" w:cs="Segoe UI"/>
                <w:sz w:val="24"/>
                <w:szCs w:val="24"/>
              </w:rPr>
            </w:pPr>
          </w:p>
          <w:p w14:paraId="1E560B75" w14:textId="66025C65" w:rsidR="00FC3601" w:rsidRDefault="00FC3601" w:rsidP="00BB480C">
            <w:pPr>
              <w:rPr>
                <w:rFonts w:ascii="Segoe UI" w:hAnsi="Segoe UI" w:cs="Segoe UI"/>
                <w:sz w:val="24"/>
                <w:szCs w:val="24"/>
              </w:rPr>
            </w:pPr>
          </w:p>
          <w:p w14:paraId="624B399A" w14:textId="7AEDBC4B" w:rsidR="00FC3601" w:rsidRDefault="00FC3601" w:rsidP="00BB480C">
            <w:pPr>
              <w:rPr>
                <w:rFonts w:ascii="Segoe UI" w:hAnsi="Segoe UI" w:cs="Segoe UI"/>
                <w:sz w:val="24"/>
                <w:szCs w:val="24"/>
              </w:rPr>
            </w:pPr>
          </w:p>
          <w:p w14:paraId="3DBD60D6" w14:textId="33B1FBFD" w:rsidR="00FC3601" w:rsidRDefault="00FC3601" w:rsidP="00BB480C">
            <w:pPr>
              <w:rPr>
                <w:rFonts w:ascii="Segoe UI" w:hAnsi="Segoe UI" w:cs="Segoe UI"/>
                <w:sz w:val="24"/>
                <w:szCs w:val="24"/>
              </w:rPr>
            </w:pPr>
            <w:r>
              <w:rPr>
                <w:rFonts w:ascii="Segoe UI" w:hAnsi="Segoe UI" w:cs="Segoe UI"/>
                <w:sz w:val="24"/>
                <w:szCs w:val="24"/>
              </w:rPr>
              <w:t>u</w:t>
            </w:r>
          </w:p>
          <w:p w14:paraId="4E1CE3FD" w14:textId="45633AE6" w:rsidR="00085573" w:rsidRDefault="00085573" w:rsidP="00BB480C">
            <w:pPr>
              <w:rPr>
                <w:rFonts w:ascii="Segoe UI" w:hAnsi="Segoe UI" w:cs="Segoe UI"/>
                <w:sz w:val="24"/>
                <w:szCs w:val="24"/>
              </w:rPr>
            </w:pPr>
          </w:p>
          <w:p w14:paraId="0AD7692B" w14:textId="04EA4169" w:rsidR="00085573" w:rsidRDefault="00085573" w:rsidP="00BB480C">
            <w:pPr>
              <w:rPr>
                <w:rFonts w:ascii="Segoe UI" w:hAnsi="Segoe UI" w:cs="Segoe UI"/>
                <w:sz w:val="24"/>
                <w:szCs w:val="24"/>
              </w:rPr>
            </w:pPr>
          </w:p>
          <w:p w14:paraId="29DC01C2" w14:textId="12709A2D" w:rsidR="00085573" w:rsidRDefault="00085573" w:rsidP="00BB480C">
            <w:pPr>
              <w:rPr>
                <w:rFonts w:ascii="Segoe UI" w:hAnsi="Segoe UI" w:cs="Segoe UI"/>
                <w:sz w:val="24"/>
                <w:szCs w:val="24"/>
              </w:rPr>
            </w:pPr>
          </w:p>
          <w:p w14:paraId="04D7718A" w14:textId="582B6FA8" w:rsidR="00270ECE" w:rsidRDefault="00270ECE" w:rsidP="00BB480C">
            <w:pPr>
              <w:rPr>
                <w:rFonts w:ascii="Segoe UI" w:hAnsi="Segoe UI" w:cs="Segoe UI"/>
                <w:sz w:val="24"/>
                <w:szCs w:val="24"/>
              </w:rPr>
            </w:pPr>
          </w:p>
          <w:p w14:paraId="15676689" w14:textId="3AD55BD4" w:rsidR="00270ECE" w:rsidRDefault="00270ECE" w:rsidP="00BB480C">
            <w:pPr>
              <w:rPr>
                <w:rFonts w:ascii="Segoe UI" w:hAnsi="Segoe UI" w:cs="Segoe UI"/>
                <w:sz w:val="24"/>
                <w:szCs w:val="24"/>
              </w:rPr>
            </w:pPr>
          </w:p>
          <w:p w14:paraId="2630A77D" w14:textId="33962739" w:rsidR="00270ECE" w:rsidRDefault="00270ECE" w:rsidP="00BB480C">
            <w:pPr>
              <w:rPr>
                <w:rFonts w:ascii="Segoe UI" w:hAnsi="Segoe UI" w:cs="Segoe UI"/>
                <w:sz w:val="24"/>
                <w:szCs w:val="24"/>
              </w:rPr>
            </w:pPr>
          </w:p>
          <w:p w14:paraId="226B941E" w14:textId="141E17A5" w:rsidR="00270ECE" w:rsidRDefault="00270ECE" w:rsidP="00BB480C">
            <w:pPr>
              <w:rPr>
                <w:rFonts w:ascii="Segoe UI" w:hAnsi="Segoe UI" w:cs="Segoe UI"/>
                <w:sz w:val="24"/>
                <w:szCs w:val="24"/>
              </w:rPr>
            </w:pPr>
          </w:p>
          <w:p w14:paraId="617DD920" w14:textId="33FF85B4" w:rsidR="00270ECE" w:rsidRDefault="00270ECE" w:rsidP="00BB480C">
            <w:pPr>
              <w:rPr>
                <w:rFonts w:ascii="Segoe UI" w:hAnsi="Segoe UI" w:cs="Segoe UI"/>
                <w:sz w:val="24"/>
                <w:szCs w:val="24"/>
              </w:rPr>
            </w:pPr>
          </w:p>
          <w:p w14:paraId="6CB92580" w14:textId="15E09AE9" w:rsidR="00270ECE" w:rsidRDefault="00270ECE" w:rsidP="00BB480C">
            <w:pPr>
              <w:rPr>
                <w:rFonts w:ascii="Segoe UI" w:hAnsi="Segoe UI" w:cs="Segoe UI"/>
                <w:sz w:val="24"/>
                <w:szCs w:val="24"/>
              </w:rPr>
            </w:pPr>
          </w:p>
          <w:p w14:paraId="64A3966A" w14:textId="72CE3C11" w:rsidR="00270ECE" w:rsidRDefault="00270ECE" w:rsidP="00BB480C">
            <w:pPr>
              <w:rPr>
                <w:rFonts w:ascii="Segoe UI" w:hAnsi="Segoe UI" w:cs="Segoe UI"/>
                <w:sz w:val="24"/>
                <w:szCs w:val="24"/>
              </w:rPr>
            </w:pPr>
          </w:p>
          <w:p w14:paraId="6CE35707" w14:textId="688E9550" w:rsidR="00270ECE" w:rsidRDefault="00270ECE" w:rsidP="00BB480C">
            <w:pPr>
              <w:rPr>
                <w:rFonts w:ascii="Segoe UI" w:hAnsi="Segoe UI" w:cs="Segoe UI"/>
                <w:sz w:val="24"/>
                <w:szCs w:val="24"/>
              </w:rPr>
            </w:pPr>
          </w:p>
          <w:p w14:paraId="4102FBF3" w14:textId="2A88639C" w:rsidR="00270ECE" w:rsidRDefault="00270ECE" w:rsidP="00BB480C">
            <w:pPr>
              <w:rPr>
                <w:rFonts w:ascii="Segoe UI" w:hAnsi="Segoe UI" w:cs="Segoe UI"/>
                <w:sz w:val="24"/>
                <w:szCs w:val="24"/>
              </w:rPr>
            </w:pPr>
          </w:p>
          <w:p w14:paraId="63CC1136" w14:textId="77777777" w:rsidR="00270ECE" w:rsidRDefault="00270ECE" w:rsidP="00BB480C">
            <w:pPr>
              <w:rPr>
                <w:rFonts w:ascii="Segoe UI" w:hAnsi="Segoe UI" w:cs="Segoe UI"/>
                <w:sz w:val="24"/>
                <w:szCs w:val="24"/>
              </w:rPr>
            </w:pPr>
          </w:p>
          <w:p w14:paraId="38AADE91" w14:textId="0E29454F" w:rsidR="00085573" w:rsidRDefault="00085573" w:rsidP="00BB480C">
            <w:pPr>
              <w:rPr>
                <w:rFonts w:ascii="Segoe UI" w:hAnsi="Segoe UI" w:cs="Segoe UI"/>
                <w:sz w:val="24"/>
                <w:szCs w:val="24"/>
              </w:rPr>
            </w:pPr>
            <w:r>
              <w:rPr>
                <w:rFonts w:ascii="Segoe UI" w:hAnsi="Segoe UI" w:cs="Segoe UI"/>
                <w:sz w:val="24"/>
                <w:szCs w:val="24"/>
              </w:rPr>
              <w:t>v</w:t>
            </w:r>
          </w:p>
          <w:p w14:paraId="19D1F386" w14:textId="378EBAE7" w:rsidR="0023148F" w:rsidRPr="00D03E48" w:rsidRDefault="0023148F" w:rsidP="00BB480C">
            <w:pPr>
              <w:rPr>
                <w:rFonts w:ascii="Segoe UI" w:hAnsi="Segoe UI" w:cs="Segoe UI"/>
                <w:sz w:val="24"/>
                <w:szCs w:val="24"/>
              </w:rPr>
            </w:pPr>
          </w:p>
        </w:tc>
        <w:tc>
          <w:tcPr>
            <w:tcW w:w="7716" w:type="dxa"/>
            <w:gridSpan w:val="2"/>
          </w:tcPr>
          <w:p w14:paraId="267826C2" w14:textId="0B9F4C2F" w:rsidR="0023148F" w:rsidRPr="00D03E48" w:rsidRDefault="0023148F" w:rsidP="00BB480C">
            <w:pPr>
              <w:jc w:val="both"/>
              <w:rPr>
                <w:rFonts w:ascii="Segoe UI" w:hAnsi="Segoe UI" w:cs="Segoe UI"/>
                <w:b/>
                <w:bCs/>
                <w:sz w:val="24"/>
                <w:szCs w:val="24"/>
              </w:rPr>
            </w:pPr>
            <w:r w:rsidRPr="00D03E48">
              <w:rPr>
                <w:rFonts w:ascii="Segoe UI" w:hAnsi="Segoe UI" w:cs="Segoe UI"/>
                <w:b/>
                <w:bCs/>
                <w:sz w:val="24"/>
                <w:szCs w:val="24"/>
              </w:rPr>
              <w:lastRenderedPageBreak/>
              <w:t>Integrated Performance Report (IPR)</w:t>
            </w:r>
            <w:r w:rsidR="005A3F40">
              <w:rPr>
                <w:rFonts w:ascii="Segoe UI" w:hAnsi="Segoe UI" w:cs="Segoe UI"/>
                <w:b/>
                <w:bCs/>
                <w:sz w:val="24"/>
                <w:szCs w:val="24"/>
              </w:rPr>
              <w:t xml:space="preserve"> and COVID-19 update on performance</w:t>
            </w:r>
          </w:p>
          <w:p w14:paraId="59FABD7D" w14:textId="4BF16BAC" w:rsidR="00FA3372" w:rsidRDefault="00FA3372" w:rsidP="00BB480C">
            <w:pPr>
              <w:jc w:val="both"/>
              <w:rPr>
                <w:rFonts w:ascii="Segoe UI" w:hAnsi="Segoe UI" w:cs="Segoe UI"/>
                <w:b/>
                <w:bCs/>
                <w:sz w:val="24"/>
                <w:szCs w:val="24"/>
              </w:rPr>
            </w:pPr>
          </w:p>
          <w:p w14:paraId="07BC80D3" w14:textId="32DC479F" w:rsidR="00AD55A8" w:rsidRDefault="00AD55A8" w:rsidP="00BB480C">
            <w:pPr>
              <w:jc w:val="both"/>
              <w:rPr>
                <w:rFonts w:ascii="Segoe UI" w:hAnsi="Segoe UI" w:cs="Segoe UI"/>
                <w:sz w:val="24"/>
                <w:szCs w:val="24"/>
              </w:rPr>
            </w:pPr>
            <w:r>
              <w:rPr>
                <w:rFonts w:ascii="Segoe UI" w:hAnsi="Segoe UI" w:cs="Segoe UI"/>
                <w:sz w:val="24"/>
                <w:szCs w:val="24"/>
              </w:rPr>
              <w:t>The Executive Director for Digital &amp; Transformation presented the report at paper BOD</w:t>
            </w:r>
            <w:r w:rsidR="00E143FB">
              <w:rPr>
                <w:rFonts w:ascii="Segoe UI" w:hAnsi="Segoe UI" w:cs="Segoe UI"/>
                <w:sz w:val="24"/>
                <w:szCs w:val="24"/>
              </w:rPr>
              <w:t xml:space="preserve"> 04/2022, accompanied by supporting material at RR/App </w:t>
            </w:r>
            <w:r w:rsidR="00B42B58">
              <w:rPr>
                <w:rFonts w:ascii="Segoe UI" w:hAnsi="Segoe UI" w:cs="Segoe UI"/>
                <w:sz w:val="24"/>
                <w:szCs w:val="24"/>
              </w:rPr>
              <w:t>03/2022, with:</w:t>
            </w:r>
          </w:p>
          <w:p w14:paraId="2AC0D459" w14:textId="77777777" w:rsidR="007F5860" w:rsidRDefault="007F5860" w:rsidP="0015530B">
            <w:pPr>
              <w:pStyle w:val="ListParagraph"/>
              <w:numPr>
                <w:ilvl w:val="0"/>
                <w:numId w:val="1"/>
              </w:numPr>
              <w:jc w:val="both"/>
              <w:rPr>
                <w:rFonts w:ascii="Segoe UI" w:hAnsi="Segoe UI" w:cs="Segoe UI"/>
                <w:sz w:val="24"/>
                <w:szCs w:val="24"/>
              </w:rPr>
            </w:pPr>
            <w:r w:rsidRPr="00C551AC">
              <w:rPr>
                <w:rFonts w:ascii="Segoe UI" w:hAnsi="Segoe UI" w:cs="Segoe UI"/>
                <w:sz w:val="24"/>
                <w:szCs w:val="24"/>
              </w:rPr>
              <w:t>a</w:t>
            </w:r>
            <w:r>
              <w:rPr>
                <w:rFonts w:ascii="Segoe UI" w:hAnsi="Segoe UI" w:cs="Segoe UI"/>
                <w:sz w:val="24"/>
                <w:szCs w:val="24"/>
              </w:rPr>
              <w:t xml:space="preserve"> summary of performance against the S</w:t>
            </w:r>
            <w:r w:rsidRPr="00C551AC">
              <w:rPr>
                <w:rFonts w:ascii="Segoe UI" w:hAnsi="Segoe UI" w:cs="Segoe UI"/>
                <w:sz w:val="24"/>
                <w:szCs w:val="24"/>
              </w:rPr>
              <w:t xml:space="preserve">trategic </w:t>
            </w:r>
            <w:r>
              <w:rPr>
                <w:rFonts w:ascii="Segoe UI" w:hAnsi="Segoe UI" w:cs="Segoe UI"/>
                <w:sz w:val="24"/>
                <w:szCs w:val="24"/>
              </w:rPr>
              <w:t>O</w:t>
            </w:r>
            <w:r w:rsidRPr="00C551AC">
              <w:rPr>
                <w:rFonts w:ascii="Segoe UI" w:hAnsi="Segoe UI" w:cs="Segoe UI"/>
                <w:sz w:val="24"/>
                <w:szCs w:val="24"/>
              </w:rPr>
              <w:t xml:space="preserve">bjectives; </w:t>
            </w:r>
          </w:p>
          <w:p w14:paraId="429F1A79" w14:textId="43A034B7" w:rsidR="007F5860" w:rsidRDefault="007F5860" w:rsidP="0015530B">
            <w:pPr>
              <w:pStyle w:val="ListParagraph"/>
              <w:numPr>
                <w:ilvl w:val="0"/>
                <w:numId w:val="1"/>
              </w:numPr>
              <w:jc w:val="both"/>
              <w:rPr>
                <w:rFonts w:ascii="Segoe UI" w:hAnsi="Segoe UI" w:cs="Segoe UI"/>
                <w:sz w:val="24"/>
                <w:szCs w:val="24"/>
              </w:rPr>
            </w:pPr>
            <w:r w:rsidRPr="00C551AC">
              <w:rPr>
                <w:rFonts w:ascii="Segoe UI" w:hAnsi="Segoe UI" w:cs="Segoe UI"/>
                <w:sz w:val="24"/>
                <w:szCs w:val="24"/>
              </w:rPr>
              <w:t>key headlines</w:t>
            </w:r>
            <w:r>
              <w:rPr>
                <w:rFonts w:ascii="Segoe UI" w:hAnsi="Segoe UI" w:cs="Segoe UI"/>
                <w:sz w:val="24"/>
                <w:szCs w:val="24"/>
              </w:rPr>
              <w:t>,</w:t>
            </w:r>
            <w:r w:rsidRPr="00C551AC">
              <w:rPr>
                <w:rFonts w:ascii="Segoe UI" w:hAnsi="Segoe UI" w:cs="Segoe UI"/>
                <w:sz w:val="24"/>
                <w:szCs w:val="24"/>
              </w:rPr>
              <w:t xml:space="preserve"> to set context on delivery during the reporting period</w:t>
            </w:r>
            <w:r>
              <w:rPr>
                <w:rFonts w:ascii="Segoe UI" w:hAnsi="Segoe UI" w:cs="Segoe UI"/>
                <w:sz w:val="24"/>
                <w:szCs w:val="24"/>
              </w:rPr>
              <w:t xml:space="preserve">, in relation to </w:t>
            </w:r>
            <w:r w:rsidR="00F111C3">
              <w:rPr>
                <w:rFonts w:ascii="Segoe UI" w:hAnsi="Segoe UI" w:cs="Segoe UI"/>
                <w:sz w:val="24"/>
                <w:szCs w:val="24"/>
              </w:rPr>
              <w:t xml:space="preserve">COVID-19, </w:t>
            </w:r>
            <w:r>
              <w:rPr>
                <w:rFonts w:ascii="Segoe UI" w:hAnsi="Segoe UI" w:cs="Segoe UI"/>
                <w:sz w:val="24"/>
                <w:szCs w:val="24"/>
              </w:rPr>
              <w:t>referrals received, patient activity/demand, admissions, average length of stay, waiting times, Quality (Patient Safety Incidents, Complaints and Patient Experience), Workforce, Finance and Learning &amp; Development;</w:t>
            </w:r>
          </w:p>
          <w:p w14:paraId="6CC75A03" w14:textId="74133089" w:rsidR="007F5860" w:rsidRDefault="007F5860" w:rsidP="0015530B">
            <w:pPr>
              <w:pStyle w:val="ListParagraph"/>
              <w:numPr>
                <w:ilvl w:val="0"/>
                <w:numId w:val="1"/>
              </w:numPr>
              <w:jc w:val="both"/>
              <w:rPr>
                <w:rFonts w:ascii="Segoe UI" w:hAnsi="Segoe UI" w:cs="Segoe UI"/>
                <w:sz w:val="24"/>
                <w:szCs w:val="24"/>
              </w:rPr>
            </w:pPr>
            <w:r w:rsidRPr="00C551AC">
              <w:rPr>
                <w:rFonts w:ascii="Segoe UI" w:hAnsi="Segoe UI" w:cs="Segoe UI"/>
                <w:sz w:val="24"/>
                <w:szCs w:val="24"/>
              </w:rPr>
              <w:t>delivery against national targets in the NHS Oversight Framework</w:t>
            </w:r>
            <w:r>
              <w:rPr>
                <w:rFonts w:ascii="Segoe UI" w:hAnsi="Segoe UI" w:cs="Segoe UI"/>
                <w:sz w:val="24"/>
                <w:szCs w:val="24"/>
              </w:rPr>
              <w:t>.  The Trust continued to perform well against most targets</w:t>
            </w:r>
            <w:r>
              <w:t xml:space="preserve"> </w:t>
            </w:r>
            <w:r w:rsidR="00507C62">
              <w:rPr>
                <w:rFonts w:ascii="Segoe UI" w:hAnsi="Segoe UI" w:cs="Segoe UI"/>
                <w:sz w:val="24"/>
                <w:szCs w:val="24"/>
              </w:rPr>
              <w:t>but for the first time had dipped below</w:t>
            </w:r>
            <w:r w:rsidR="009365AC">
              <w:rPr>
                <w:rFonts w:ascii="Segoe UI" w:hAnsi="Segoe UI" w:cs="Segoe UI"/>
                <w:sz w:val="24"/>
                <w:szCs w:val="24"/>
              </w:rPr>
              <w:t xml:space="preserve"> targeted metrics in Improving Access to Psychological Therapies (</w:t>
            </w:r>
            <w:r w:rsidR="009365AC">
              <w:rPr>
                <w:rFonts w:ascii="Segoe UI" w:hAnsi="Segoe UI" w:cs="Segoe UI"/>
                <w:b/>
                <w:bCs/>
                <w:sz w:val="24"/>
                <w:szCs w:val="24"/>
              </w:rPr>
              <w:t>IAPT</w:t>
            </w:r>
            <w:r w:rsidR="009365AC">
              <w:rPr>
                <w:rFonts w:ascii="Segoe UI" w:hAnsi="Segoe UI" w:cs="Segoe UI"/>
                <w:sz w:val="24"/>
                <w:szCs w:val="24"/>
              </w:rPr>
              <w:t>) services</w:t>
            </w:r>
            <w:r w:rsidR="00A94B7A">
              <w:rPr>
                <w:rFonts w:ascii="Segoe UI" w:hAnsi="Segoe UI" w:cs="Segoe UI"/>
                <w:sz w:val="24"/>
                <w:szCs w:val="24"/>
              </w:rPr>
              <w:t xml:space="preserve">; as set out in the report, it was working with its partner, Oxfordshire Mind, </w:t>
            </w:r>
            <w:r w:rsidR="00445715">
              <w:rPr>
                <w:rFonts w:ascii="Segoe UI" w:hAnsi="Segoe UI" w:cs="Segoe UI"/>
                <w:sz w:val="24"/>
                <w:szCs w:val="24"/>
              </w:rPr>
              <w:t>to resolve issues;</w:t>
            </w:r>
          </w:p>
          <w:p w14:paraId="36D51EED" w14:textId="77777777" w:rsidR="007F5860" w:rsidRDefault="007F5860" w:rsidP="0015530B">
            <w:pPr>
              <w:pStyle w:val="ListParagraph"/>
              <w:numPr>
                <w:ilvl w:val="0"/>
                <w:numId w:val="1"/>
              </w:numPr>
              <w:jc w:val="both"/>
              <w:rPr>
                <w:rFonts w:ascii="Segoe UI" w:hAnsi="Segoe UI" w:cs="Segoe UI"/>
                <w:sz w:val="24"/>
                <w:szCs w:val="24"/>
              </w:rPr>
            </w:pPr>
            <w:r w:rsidRPr="00C551AC">
              <w:rPr>
                <w:rFonts w:ascii="Segoe UI" w:hAnsi="Segoe UI" w:cs="Segoe UI"/>
                <w:sz w:val="24"/>
                <w:szCs w:val="24"/>
              </w:rPr>
              <w:t xml:space="preserve">delivery against the </w:t>
            </w:r>
            <w:r>
              <w:rPr>
                <w:rFonts w:ascii="Segoe UI" w:hAnsi="Segoe UI" w:cs="Segoe UI"/>
                <w:sz w:val="24"/>
                <w:szCs w:val="24"/>
              </w:rPr>
              <w:t>S</w:t>
            </w:r>
            <w:r w:rsidRPr="00C551AC">
              <w:rPr>
                <w:rFonts w:ascii="Segoe UI" w:hAnsi="Segoe UI" w:cs="Segoe UI"/>
                <w:sz w:val="24"/>
                <w:szCs w:val="24"/>
              </w:rPr>
              <w:t xml:space="preserve">trategic </w:t>
            </w:r>
            <w:r>
              <w:rPr>
                <w:rFonts w:ascii="Segoe UI" w:hAnsi="Segoe UI" w:cs="Segoe UI"/>
                <w:sz w:val="24"/>
                <w:szCs w:val="24"/>
              </w:rPr>
              <w:t>O</w:t>
            </w:r>
            <w:r w:rsidRPr="00C551AC">
              <w:rPr>
                <w:rFonts w:ascii="Segoe UI" w:hAnsi="Segoe UI" w:cs="Segoe UI"/>
                <w:sz w:val="24"/>
                <w:szCs w:val="24"/>
              </w:rPr>
              <w:t xml:space="preserve">bjectives using the Objective Key Results </w:t>
            </w:r>
            <w:r>
              <w:rPr>
                <w:rFonts w:ascii="Segoe UI" w:hAnsi="Segoe UI" w:cs="Segoe UI"/>
                <w:sz w:val="24"/>
                <w:szCs w:val="24"/>
              </w:rPr>
              <w:t>(</w:t>
            </w:r>
            <w:r>
              <w:rPr>
                <w:rFonts w:ascii="Segoe UI" w:hAnsi="Segoe UI" w:cs="Segoe UI"/>
                <w:b/>
                <w:bCs/>
                <w:sz w:val="24"/>
                <w:szCs w:val="24"/>
              </w:rPr>
              <w:t>OKRs</w:t>
            </w:r>
            <w:r>
              <w:rPr>
                <w:rFonts w:ascii="Segoe UI" w:hAnsi="Segoe UI" w:cs="Segoe UI"/>
                <w:sz w:val="24"/>
                <w:szCs w:val="24"/>
              </w:rPr>
              <w:t>)</w:t>
            </w:r>
            <w:r>
              <w:rPr>
                <w:rFonts w:ascii="Segoe UI" w:hAnsi="Segoe UI" w:cs="Segoe UI"/>
                <w:b/>
                <w:bCs/>
                <w:sz w:val="24"/>
                <w:szCs w:val="24"/>
              </w:rPr>
              <w:t xml:space="preserve"> </w:t>
            </w:r>
            <w:r w:rsidRPr="00C551AC">
              <w:rPr>
                <w:rFonts w:ascii="Segoe UI" w:hAnsi="Segoe UI" w:cs="Segoe UI"/>
                <w:sz w:val="24"/>
                <w:szCs w:val="24"/>
              </w:rPr>
              <w:t xml:space="preserve">and with narrative from Lead Executive Directors; and </w:t>
            </w:r>
          </w:p>
          <w:p w14:paraId="29102B10" w14:textId="77777777" w:rsidR="007F5860" w:rsidRPr="00C551AC" w:rsidRDefault="007F5860" w:rsidP="0015530B">
            <w:pPr>
              <w:pStyle w:val="ListParagraph"/>
              <w:numPr>
                <w:ilvl w:val="0"/>
                <w:numId w:val="1"/>
              </w:numPr>
              <w:jc w:val="both"/>
              <w:rPr>
                <w:rFonts w:ascii="Segoe UI" w:hAnsi="Segoe UI" w:cs="Segoe UI"/>
                <w:sz w:val="24"/>
                <w:szCs w:val="24"/>
              </w:rPr>
            </w:pPr>
            <w:r w:rsidRPr="00C551AC">
              <w:rPr>
                <w:rFonts w:ascii="Segoe UI" w:hAnsi="Segoe UI" w:cs="Segoe UI"/>
                <w:sz w:val="24"/>
                <w:szCs w:val="24"/>
              </w:rPr>
              <w:t xml:space="preserve">highlights from the Executive Managing Directors.  </w:t>
            </w:r>
          </w:p>
          <w:p w14:paraId="47B4645F" w14:textId="506A0C0B" w:rsidR="00B42B58" w:rsidRDefault="00B42B58" w:rsidP="00BB480C">
            <w:pPr>
              <w:jc w:val="both"/>
              <w:rPr>
                <w:rFonts w:ascii="Segoe UI" w:hAnsi="Segoe UI" w:cs="Segoe UI"/>
                <w:sz w:val="24"/>
                <w:szCs w:val="24"/>
              </w:rPr>
            </w:pPr>
          </w:p>
          <w:p w14:paraId="651598A3" w14:textId="1BEFEF7C" w:rsidR="00D76521" w:rsidRDefault="007F5860" w:rsidP="00BB480C">
            <w:pPr>
              <w:jc w:val="both"/>
              <w:rPr>
                <w:rFonts w:ascii="Segoe UI" w:hAnsi="Segoe UI" w:cs="Segoe UI"/>
                <w:sz w:val="24"/>
                <w:szCs w:val="24"/>
              </w:rPr>
            </w:pPr>
            <w:r>
              <w:rPr>
                <w:rFonts w:ascii="Segoe UI" w:hAnsi="Segoe UI" w:cs="Segoe UI"/>
                <w:sz w:val="24"/>
                <w:szCs w:val="24"/>
              </w:rPr>
              <w:t xml:space="preserve">The Executive Director for Digital &amp; Transformation </w:t>
            </w:r>
            <w:r w:rsidR="00477A5A">
              <w:rPr>
                <w:rFonts w:ascii="Segoe UI" w:hAnsi="Segoe UI" w:cs="Segoe UI"/>
                <w:sz w:val="24"/>
                <w:szCs w:val="24"/>
              </w:rPr>
              <w:t xml:space="preserve">referred to the impact of </w:t>
            </w:r>
            <w:r w:rsidR="00AC29C8">
              <w:rPr>
                <w:rFonts w:ascii="Segoe UI" w:hAnsi="Segoe UI" w:cs="Segoe UI"/>
                <w:sz w:val="24"/>
                <w:szCs w:val="24"/>
              </w:rPr>
              <w:t>COVID</w:t>
            </w:r>
            <w:r w:rsidR="009F56CC">
              <w:rPr>
                <w:rFonts w:ascii="Segoe UI" w:hAnsi="Segoe UI" w:cs="Segoe UI"/>
                <w:sz w:val="24"/>
                <w:szCs w:val="24"/>
              </w:rPr>
              <w:t>-19</w:t>
            </w:r>
            <w:r w:rsidR="00477A5A">
              <w:rPr>
                <w:rFonts w:ascii="Segoe UI" w:hAnsi="Segoe UI" w:cs="Segoe UI"/>
                <w:sz w:val="24"/>
                <w:szCs w:val="24"/>
              </w:rPr>
              <w:t xml:space="preserve"> on</w:t>
            </w:r>
            <w:r w:rsidR="00CF53D3">
              <w:rPr>
                <w:rFonts w:ascii="Segoe UI" w:hAnsi="Segoe UI" w:cs="Segoe UI"/>
                <w:sz w:val="24"/>
                <w:szCs w:val="24"/>
              </w:rPr>
              <w:t xml:space="preserve"> inpatient </w:t>
            </w:r>
            <w:r w:rsidR="00AC29C8">
              <w:rPr>
                <w:rFonts w:ascii="Segoe UI" w:hAnsi="Segoe UI" w:cs="Segoe UI"/>
                <w:sz w:val="24"/>
                <w:szCs w:val="24"/>
              </w:rPr>
              <w:t>ward</w:t>
            </w:r>
            <w:r w:rsidR="00477A5A">
              <w:rPr>
                <w:rFonts w:ascii="Segoe UI" w:hAnsi="Segoe UI" w:cs="Segoe UI"/>
                <w:sz w:val="24"/>
                <w:szCs w:val="24"/>
              </w:rPr>
              <w:t>s</w:t>
            </w:r>
            <w:r w:rsidR="00AC29C8">
              <w:rPr>
                <w:rFonts w:ascii="Segoe UI" w:hAnsi="Segoe UI" w:cs="Segoe UI"/>
                <w:sz w:val="24"/>
                <w:szCs w:val="24"/>
              </w:rPr>
              <w:t xml:space="preserve"> </w:t>
            </w:r>
            <w:r w:rsidR="00E8536F">
              <w:rPr>
                <w:rFonts w:ascii="Segoe UI" w:hAnsi="Segoe UI" w:cs="Segoe UI"/>
                <w:sz w:val="24"/>
                <w:szCs w:val="24"/>
              </w:rPr>
              <w:t xml:space="preserve">and </w:t>
            </w:r>
            <w:r w:rsidR="008327FC">
              <w:rPr>
                <w:rFonts w:ascii="Segoe UI" w:hAnsi="Segoe UI" w:cs="Segoe UI"/>
                <w:sz w:val="24"/>
                <w:szCs w:val="24"/>
              </w:rPr>
              <w:t>the peaks</w:t>
            </w:r>
            <w:r w:rsidR="002C500D">
              <w:rPr>
                <w:rFonts w:ascii="Segoe UI" w:hAnsi="Segoe UI" w:cs="Segoe UI"/>
                <w:sz w:val="24"/>
                <w:szCs w:val="24"/>
              </w:rPr>
              <w:t xml:space="preserve"> of positive-testing inpatients, which had been 53 in Wave 1, 52 in Wave 2</w:t>
            </w:r>
            <w:r w:rsidR="0043350C">
              <w:rPr>
                <w:rFonts w:ascii="Segoe UI" w:hAnsi="Segoe UI" w:cs="Segoe UI"/>
                <w:sz w:val="24"/>
                <w:szCs w:val="24"/>
              </w:rPr>
              <w:t xml:space="preserve"> but a peak of 26 in the latest wave </w:t>
            </w:r>
            <w:r w:rsidR="00947312">
              <w:rPr>
                <w:rFonts w:ascii="Segoe UI" w:hAnsi="Segoe UI" w:cs="Segoe UI"/>
                <w:sz w:val="24"/>
                <w:szCs w:val="24"/>
              </w:rPr>
              <w:t xml:space="preserve">in January.  </w:t>
            </w:r>
            <w:r w:rsidR="00B7487F">
              <w:rPr>
                <w:rFonts w:ascii="Segoe UI" w:hAnsi="Segoe UI" w:cs="Segoe UI"/>
                <w:sz w:val="24"/>
                <w:szCs w:val="24"/>
              </w:rPr>
              <w:t xml:space="preserve">There had been concerns </w:t>
            </w:r>
            <w:r w:rsidR="00630D93">
              <w:rPr>
                <w:rFonts w:ascii="Segoe UI" w:hAnsi="Segoe UI" w:cs="Segoe UI"/>
                <w:sz w:val="24"/>
                <w:szCs w:val="24"/>
              </w:rPr>
              <w:t>about the impact of COVID-19 upon staffing in late December</w:t>
            </w:r>
            <w:r w:rsidR="00205EBE">
              <w:rPr>
                <w:rFonts w:ascii="Segoe UI" w:hAnsi="Segoe UI" w:cs="Segoe UI"/>
                <w:sz w:val="24"/>
                <w:szCs w:val="24"/>
              </w:rPr>
              <w:t>/early January</w:t>
            </w:r>
            <w:r w:rsidR="002E52EE">
              <w:rPr>
                <w:rFonts w:ascii="Segoe UI" w:hAnsi="Segoe UI" w:cs="Segoe UI"/>
                <w:sz w:val="24"/>
                <w:szCs w:val="24"/>
              </w:rPr>
              <w:t xml:space="preserve">.  </w:t>
            </w:r>
            <w:r w:rsidR="00A93F69">
              <w:rPr>
                <w:rFonts w:ascii="Segoe UI" w:hAnsi="Segoe UI" w:cs="Segoe UI"/>
                <w:sz w:val="24"/>
                <w:szCs w:val="24"/>
              </w:rPr>
              <w:t>During</w:t>
            </w:r>
            <w:r w:rsidR="002E52EE">
              <w:rPr>
                <w:rFonts w:ascii="Segoe UI" w:hAnsi="Segoe UI" w:cs="Segoe UI"/>
                <w:sz w:val="24"/>
                <w:szCs w:val="24"/>
              </w:rPr>
              <w:t xml:space="preserve"> Wave 1 over 400 staff </w:t>
            </w:r>
            <w:r w:rsidR="00A93F69">
              <w:rPr>
                <w:rFonts w:ascii="Segoe UI" w:hAnsi="Segoe UI" w:cs="Segoe UI"/>
                <w:sz w:val="24"/>
                <w:szCs w:val="24"/>
              </w:rPr>
              <w:t xml:space="preserve">had been </w:t>
            </w:r>
            <w:r w:rsidR="002E52EE">
              <w:rPr>
                <w:rFonts w:ascii="Segoe UI" w:hAnsi="Segoe UI" w:cs="Segoe UI"/>
                <w:sz w:val="24"/>
                <w:szCs w:val="24"/>
              </w:rPr>
              <w:t>affected, including those shielding</w:t>
            </w:r>
            <w:r w:rsidR="006F0986">
              <w:rPr>
                <w:rFonts w:ascii="Segoe UI" w:hAnsi="Segoe UI" w:cs="Segoe UI"/>
                <w:sz w:val="24"/>
                <w:szCs w:val="24"/>
              </w:rPr>
              <w:t>;</w:t>
            </w:r>
            <w:r w:rsidR="00FC29D6">
              <w:rPr>
                <w:rFonts w:ascii="Segoe UI" w:hAnsi="Segoe UI" w:cs="Segoe UI"/>
                <w:sz w:val="24"/>
                <w:szCs w:val="24"/>
              </w:rPr>
              <w:t xml:space="preserve"> in Wave 2 between 200-210 </w:t>
            </w:r>
            <w:r w:rsidR="006F0986">
              <w:rPr>
                <w:rFonts w:ascii="Segoe UI" w:hAnsi="Segoe UI" w:cs="Segoe UI"/>
                <w:sz w:val="24"/>
                <w:szCs w:val="24"/>
              </w:rPr>
              <w:t>staff had been impacted but</w:t>
            </w:r>
            <w:r w:rsidR="00FC29D6">
              <w:rPr>
                <w:rFonts w:ascii="Segoe UI" w:hAnsi="Segoe UI" w:cs="Segoe UI"/>
                <w:sz w:val="24"/>
                <w:szCs w:val="24"/>
              </w:rPr>
              <w:t xml:space="preserve"> </w:t>
            </w:r>
            <w:r w:rsidR="006F0986">
              <w:rPr>
                <w:rFonts w:ascii="Segoe UI" w:hAnsi="Segoe UI" w:cs="Segoe UI"/>
                <w:sz w:val="24"/>
                <w:szCs w:val="24"/>
              </w:rPr>
              <w:lastRenderedPageBreak/>
              <w:t xml:space="preserve">during </w:t>
            </w:r>
            <w:r w:rsidR="00FC29D6">
              <w:rPr>
                <w:rFonts w:ascii="Segoe UI" w:hAnsi="Segoe UI" w:cs="Segoe UI"/>
                <w:sz w:val="24"/>
                <w:szCs w:val="24"/>
              </w:rPr>
              <w:t xml:space="preserve">the </w:t>
            </w:r>
            <w:r w:rsidR="00DD01F2">
              <w:rPr>
                <w:rFonts w:ascii="Segoe UI" w:hAnsi="Segoe UI" w:cs="Segoe UI"/>
                <w:sz w:val="24"/>
                <w:szCs w:val="24"/>
              </w:rPr>
              <w:t xml:space="preserve">peak of the </w:t>
            </w:r>
            <w:r w:rsidR="00FC29D6">
              <w:rPr>
                <w:rFonts w:ascii="Segoe UI" w:hAnsi="Segoe UI" w:cs="Segoe UI"/>
                <w:sz w:val="24"/>
                <w:szCs w:val="24"/>
              </w:rPr>
              <w:t>latest wave</w:t>
            </w:r>
            <w:r w:rsidR="00DD01F2">
              <w:rPr>
                <w:rFonts w:ascii="Segoe UI" w:hAnsi="Segoe UI" w:cs="Segoe UI"/>
                <w:sz w:val="24"/>
                <w:szCs w:val="24"/>
              </w:rPr>
              <w:t>,</w:t>
            </w:r>
            <w:r w:rsidR="00F465A7">
              <w:rPr>
                <w:rFonts w:ascii="Segoe UI" w:hAnsi="Segoe UI" w:cs="Segoe UI"/>
                <w:sz w:val="24"/>
                <w:szCs w:val="24"/>
              </w:rPr>
              <w:t xml:space="preserve"> 196</w:t>
            </w:r>
            <w:r w:rsidR="00DD01F2">
              <w:rPr>
                <w:rFonts w:ascii="Segoe UI" w:hAnsi="Segoe UI" w:cs="Segoe UI"/>
                <w:sz w:val="24"/>
                <w:szCs w:val="24"/>
              </w:rPr>
              <w:t xml:space="preserve"> staff had been impacted</w:t>
            </w:r>
            <w:r w:rsidR="00F465A7">
              <w:rPr>
                <w:rFonts w:ascii="Segoe UI" w:hAnsi="Segoe UI" w:cs="Segoe UI"/>
                <w:sz w:val="24"/>
                <w:szCs w:val="24"/>
              </w:rPr>
              <w:t xml:space="preserve">.  </w:t>
            </w:r>
            <w:r w:rsidR="00A938D5">
              <w:rPr>
                <w:rFonts w:ascii="Segoe UI" w:hAnsi="Segoe UI" w:cs="Segoe UI"/>
                <w:sz w:val="24"/>
                <w:szCs w:val="24"/>
              </w:rPr>
              <w:t xml:space="preserve">However, the number of staff impacted was expected to </w:t>
            </w:r>
            <w:r w:rsidR="006F702E">
              <w:rPr>
                <w:rFonts w:ascii="Segoe UI" w:hAnsi="Segoe UI" w:cs="Segoe UI"/>
                <w:sz w:val="24"/>
                <w:szCs w:val="24"/>
              </w:rPr>
              <w:t>rise as COVID-19</w:t>
            </w:r>
            <w:r w:rsidR="00F465A7">
              <w:rPr>
                <w:rFonts w:ascii="Segoe UI" w:hAnsi="Segoe UI" w:cs="Segoe UI"/>
                <w:sz w:val="24"/>
                <w:szCs w:val="24"/>
              </w:rPr>
              <w:t xml:space="preserve"> restrictions start</w:t>
            </w:r>
            <w:r w:rsidR="00440CF8">
              <w:rPr>
                <w:rFonts w:ascii="Segoe UI" w:hAnsi="Segoe UI" w:cs="Segoe UI"/>
                <w:sz w:val="24"/>
                <w:szCs w:val="24"/>
              </w:rPr>
              <w:t>ed</w:t>
            </w:r>
            <w:r w:rsidR="00F465A7">
              <w:rPr>
                <w:rFonts w:ascii="Segoe UI" w:hAnsi="Segoe UI" w:cs="Segoe UI"/>
                <w:sz w:val="24"/>
                <w:szCs w:val="24"/>
              </w:rPr>
              <w:t xml:space="preserve"> to be lifted.</w:t>
            </w:r>
          </w:p>
          <w:p w14:paraId="659E1499" w14:textId="7C891A1B" w:rsidR="00EC484E" w:rsidRDefault="00EC484E" w:rsidP="00BB480C">
            <w:pPr>
              <w:jc w:val="both"/>
              <w:rPr>
                <w:rFonts w:ascii="Segoe UI" w:hAnsi="Segoe UI" w:cs="Segoe UI"/>
                <w:sz w:val="24"/>
                <w:szCs w:val="24"/>
              </w:rPr>
            </w:pPr>
          </w:p>
          <w:p w14:paraId="764272C4" w14:textId="479A8C8F" w:rsidR="00B42B58" w:rsidRDefault="004605D3" w:rsidP="00BB480C">
            <w:pPr>
              <w:jc w:val="both"/>
              <w:rPr>
                <w:rFonts w:ascii="Segoe UI" w:hAnsi="Segoe UI" w:cs="Segoe UI"/>
                <w:sz w:val="24"/>
                <w:szCs w:val="24"/>
              </w:rPr>
            </w:pPr>
            <w:r>
              <w:rPr>
                <w:rFonts w:ascii="Segoe UI" w:hAnsi="Segoe UI" w:cs="Segoe UI"/>
                <w:sz w:val="24"/>
                <w:szCs w:val="24"/>
              </w:rPr>
              <w:t>In terms of levels of patient activity and demand, t</w:t>
            </w:r>
            <w:r w:rsidR="001534F0">
              <w:rPr>
                <w:rFonts w:ascii="Segoe UI" w:hAnsi="Segoe UI" w:cs="Segoe UI"/>
                <w:sz w:val="24"/>
                <w:szCs w:val="24"/>
              </w:rPr>
              <w:t>he Trust continued to receive a higher number of referrals than in previous</w:t>
            </w:r>
            <w:r w:rsidR="00DA670B">
              <w:rPr>
                <w:rFonts w:ascii="Segoe UI" w:hAnsi="Segoe UI" w:cs="Segoe UI"/>
                <w:sz w:val="24"/>
                <w:szCs w:val="24"/>
              </w:rPr>
              <w:t xml:space="preserve"> years and </w:t>
            </w:r>
            <w:r w:rsidR="0077790F">
              <w:rPr>
                <w:rFonts w:ascii="Segoe UI" w:hAnsi="Segoe UI" w:cs="Segoe UI"/>
                <w:sz w:val="24"/>
                <w:szCs w:val="24"/>
              </w:rPr>
              <w:t>continued to prioritise</w:t>
            </w:r>
            <w:r w:rsidR="00DA670B">
              <w:rPr>
                <w:rFonts w:ascii="Segoe UI" w:hAnsi="Segoe UI" w:cs="Segoe UI"/>
                <w:sz w:val="24"/>
                <w:szCs w:val="24"/>
              </w:rPr>
              <w:t xml:space="preserve"> emergency and urgent referrals.  There had also been significant increases in activity</w:t>
            </w:r>
            <w:r w:rsidR="0077790F">
              <w:rPr>
                <w:rFonts w:ascii="Segoe UI" w:hAnsi="Segoe UI" w:cs="Segoe UI"/>
                <w:sz w:val="24"/>
                <w:szCs w:val="24"/>
              </w:rPr>
              <w:t xml:space="preserve"> levels</w:t>
            </w:r>
            <w:r w:rsidR="00DA670B">
              <w:rPr>
                <w:rFonts w:ascii="Segoe UI" w:hAnsi="Segoe UI" w:cs="Segoe UI"/>
                <w:sz w:val="24"/>
                <w:szCs w:val="24"/>
              </w:rPr>
              <w:t xml:space="preserve"> in Adult Mental Health Services in both Oxfordshire and Buckinghamshire, directly linked to a combination of improved recording </w:t>
            </w:r>
            <w:r w:rsidR="001313FD">
              <w:rPr>
                <w:rFonts w:ascii="Segoe UI" w:hAnsi="Segoe UI" w:cs="Segoe UI"/>
                <w:sz w:val="24"/>
                <w:szCs w:val="24"/>
              </w:rPr>
              <w:t>of activity and continued telephone/digital consultations.  Admission to Mental Health inpatient wards w</w:t>
            </w:r>
            <w:r w:rsidR="008D0FD2">
              <w:rPr>
                <w:rFonts w:ascii="Segoe UI" w:hAnsi="Segoe UI" w:cs="Segoe UI"/>
                <w:sz w:val="24"/>
                <w:szCs w:val="24"/>
              </w:rPr>
              <w:t>as</w:t>
            </w:r>
            <w:r w:rsidR="001313FD">
              <w:rPr>
                <w:rFonts w:ascii="Segoe UI" w:hAnsi="Segoe UI" w:cs="Segoe UI"/>
                <w:sz w:val="24"/>
                <w:szCs w:val="24"/>
              </w:rPr>
              <w:t xml:space="preserve"> below </w:t>
            </w:r>
            <w:r w:rsidR="0001605B">
              <w:rPr>
                <w:rFonts w:ascii="Segoe UI" w:hAnsi="Segoe UI" w:cs="Segoe UI"/>
                <w:sz w:val="24"/>
                <w:szCs w:val="24"/>
              </w:rPr>
              <w:t>levels</w:t>
            </w:r>
            <w:r w:rsidR="001313FD">
              <w:rPr>
                <w:rFonts w:ascii="Segoe UI" w:hAnsi="Segoe UI" w:cs="Segoe UI"/>
                <w:sz w:val="24"/>
                <w:szCs w:val="24"/>
              </w:rPr>
              <w:t xml:space="preserve"> seen in previous months and length of stay had also improved in Buckinghamshire and Oxfordshire with work underway to further improve this, particularly in Oxfordshire.  </w:t>
            </w:r>
            <w:r w:rsidR="002E61C3">
              <w:rPr>
                <w:rFonts w:ascii="Segoe UI" w:hAnsi="Segoe UI" w:cs="Segoe UI"/>
                <w:sz w:val="24"/>
                <w:szCs w:val="24"/>
              </w:rPr>
              <w:t>There were no inappropriate</w:t>
            </w:r>
            <w:r w:rsidR="00EB4C0B">
              <w:rPr>
                <w:rFonts w:ascii="Segoe UI" w:hAnsi="Segoe UI" w:cs="Segoe UI"/>
                <w:sz w:val="24"/>
                <w:szCs w:val="24"/>
              </w:rPr>
              <w:t xml:space="preserve"> Out of Area Placements</w:t>
            </w:r>
            <w:r w:rsidR="00132309">
              <w:rPr>
                <w:rFonts w:ascii="Segoe UI" w:hAnsi="Segoe UI" w:cs="Segoe UI"/>
                <w:sz w:val="24"/>
                <w:szCs w:val="24"/>
              </w:rPr>
              <w:t xml:space="preserve"> (</w:t>
            </w:r>
            <w:r w:rsidR="00132309">
              <w:rPr>
                <w:rFonts w:ascii="Segoe UI" w:hAnsi="Segoe UI" w:cs="Segoe UI"/>
                <w:b/>
                <w:bCs/>
                <w:sz w:val="24"/>
                <w:szCs w:val="24"/>
              </w:rPr>
              <w:t>OAPs</w:t>
            </w:r>
            <w:r w:rsidR="00132309">
              <w:rPr>
                <w:rFonts w:ascii="Segoe UI" w:hAnsi="Segoe UI" w:cs="Segoe UI"/>
                <w:sz w:val="24"/>
                <w:szCs w:val="24"/>
              </w:rPr>
              <w:t>)</w:t>
            </w:r>
            <w:r w:rsidR="00EB4C0B">
              <w:rPr>
                <w:rFonts w:ascii="Segoe UI" w:hAnsi="Segoe UI" w:cs="Segoe UI"/>
                <w:sz w:val="24"/>
                <w:szCs w:val="24"/>
              </w:rPr>
              <w:t xml:space="preserve"> at </w:t>
            </w:r>
            <w:r w:rsidR="00132309">
              <w:rPr>
                <w:rFonts w:ascii="Segoe UI" w:hAnsi="Segoe UI" w:cs="Segoe UI"/>
                <w:sz w:val="24"/>
                <w:szCs w:val="24"/>
              </w:rPr>
              <w:t xml:space="preserve">a </w:t>
            </w:r>
            <w:r w:rsidR="00EB4C0B">
              <w:rPr>
                <w:rFonts w:ascii="Segoe UI" w:hAnsi="Segoe UI" w:cs="Segoe UI"/>
                <w:sz w:val="24"/>
                <w:szCs w:val="24"/>
              </w:rPr>
              <w:t xml:space="preserve">national </w:t>
            </w:r>
            <w:r w:rsidR="00C65D41">
              <w:rPr>
                <w:rFonts w:ascii="Segoe UI" w:hAnsi="Segoe UI" w:cs="Segoe UI"/>
                <w:sz w:val="24"/>
                <w:szCs w:val="24"/>
              </w:rPr>
              <w:t>level</w:t>
            </w:r>
            <w:r w:rsidR="00132309">
              <w:rPr>
                <w:rFonts w:ascii="Segoe UI" w:hAnsi="Segoe UI" w:cs="Segoe UI"/>
                <w:sz w:val="24"/>
                <w:szCs w:val="24"/>
              </w:rPr>
              <w:t xml:space="preserve"> and the Trust was meeting national OAP targets</w:t>
            </w:r>
            <w:r w:rsidR="00287057">
              <w:rPr>
                <w:rFonts w:ascii="Segoe UI" w:hAnsi="Segoe UI" w:cs="Segoe UI"/>
                <w:sz w:val="24"/>
                <w:szCs w:val="24"/>
              </w:rPr>
              <w:t xml:space="preserve">, although there were still some patients appropriately placed in OAPs.  </w:t>
            </w:r>
            <w:r w:rsidR="00AF7F2D">
              <w:rPr>
                <w:rFonts w:ascii="Segoe UI" w:hAnsi="Segoe UI" w:cs="Segoe UI"/>
                <w:sz w:val="24"/>
                <w:szCs w:val="24"/>
              </w:rPr>
              <w:t xml:space="preserve">The Trust </w:t>
            </w:r>
            <w:r w:rsidR="00287057">
              <w:rPr>
                <w:rFonts w:ascii="Segoe UI" w:hAnsi="Segoe UI" w:cs="Segoe UI"/>
                <w:sz w:val="24"/>
                <w:szCs w:val="24"/>
              </w:rPr>
              <w:t xml:space="preserve">had </w:t>
            </w:r>
            <w:r w:rsidR="00AF7F2D">
              <w:rPr>
                <w:rFonts w:ascii="Segoe UI" w:hAnsi="Segoe UI" w:cs="Segoe UI"/>
                <w:sz w:val="24"/>
                <w:szCs w:val="24"/>
              </w:rPr>
              <w:t>achieved 68% on contractual K</w:t>
            </w:r>
            <w:r w:rsidR="00145ED5">
              <w:rPr>
                <w:rFonts w:ascii="Segoe UI" w:hAnsi="Segoe UI" w:cs="Segoe UI"/>
                <w:sz w:val="24"/>
                <w:szCs w:val="24"/>
              </w:rPr>
              <w:t xml:space="preserve">ey </w:t>
            </w:r>
            <w:r w:rsidR="00AF7F2D">
              <w:rPr>
                <w:rFonts w:ascii="Segoe UI" w:hAnsi="Segoe UI" w:cs="Segoe UI"/>
                <w:sz w:val="24"/>
                <w:szCs w:val="24"/>
              </w:rPr>
              <w:t>P</w:t>
            </w:r>
            <w:r w:rsidR="00145ED5">
              <w:rPr>
                <w:rFonts w:ascii="Segoe UI" w:hAnsi="Segoe UI" w:cs="Segoe UI"/>
                <w:sz w:val="24"/>
                <w:szCs w:val="24"/>
              </w:rPr>
              <w:t xml:space="preserve">erformance </w:t>
            </w:r>
            <w:r w:rsidR="00AF7F2D">
              <w:rPr>
                <w:rFonts w:ascii="Segoe UI" w:hAnsi="Segoe UI" w:cs="Segoe UI"/>
                <w:sz w:val="24"/>
                <w:szCs w:val="24"/>
              </w:rPr>
              <w:t>I</w:t>
            </w:r>
            <w:r w:rsidR="00145ED5">
              <w:rPr>
                <w:rFonts w:ascii="Segoe UI" w:hAnsi="Segoe UI" w:cs="Segoe UI"/>
                <w:sz w:val="24"/>
                <w:szCs w:val="24"/>
              </w:rPr>
              <w:t>ndicator</w:t>
            </w:r>
            <w:r w:rsidR="00AF7F2D">
              <w:rPr>
                <w:rFonts w:ascii="Segoe UI" w:hAnsi="Segoe UI" w:cs="Segoe UI"/>
                <w:sz w:val="24"/>
                <w:szCs w:val="24"/>
              </w:rPr>
              <w:t xml:space="preserve">s </w:t>
            </w:r>
            <w:r w:rsidR="007473FA">
              <w:rPr>
                <w:rFonts w:ascii="Segoe UI" w:hAnsi="Segoe UI" w:cs="Segoe UI"/>
                <w:sz w:val="24"/>
                <w:szCs w:val="24"/>
              </w:rPr>
              <w:t>although a significant proportion of the activity that would normally be reported had been able to be suspended</w:t>
            </w:r>
            <w:r w:rsidR="00196375">
              <w:rPr>
                <w:rFonts w:ascii="Segoe UI" w:hAnsi="Segoe UI" w:cs="Segoe UI"/>
                <w:sz w:val="24"/>
                <w:szCs w:val="24"/>
              </w:rPr>
              <w:t>.</w:t>
            </w:r>
          </w:p>
          <w:p w14:paraId="387ABD57" w14:textId="57BE91B0" w:rsidR="00B42B58" w:rsidRDefault="00B42B58" w:rsidP="00BB480C">
            <w:pPr>
              <w:jc w:val="both"/>
              <w:rPr>
                <w:rFonts w:ascii="Segoe UI" w:hAnsi="Segoe UI" w:cs="Segoe UI"/>
                <w:sz w:val="24"/>
                <w:szCs w:val="24"/>
              </w:rPr>
            </w:pPr>
          </w:p>
          <w:p w14:paraId="4A75633A" w14:textId="77777777" w:rsidR="00A0696E" w:rsidRDefault="00A0696E" w:rsidP="00A0696E">
            <w:pPr>
              <w:jc w:val="both"/>
              <w:rPr>
                <w:rFonts w:ascii="Segoe UI" w:hAnsi="Segoe UI" w:cs="Segoe UI"/>
                <w:sz w:val="24"/>
                <w:szCs w:val="24"/>
              </w:rPr>
            </w:pPr>
            <w:r>
              <w:rPr>
                <w:rFonts w:ascii="Segoe UI" w:hAnsi="Segoe UI" w:cs="Segoe UI"/>
                <w:b/>
                <w:bCs/>
                <w:i/>
                <w:iCs/>
                <w:sz w:val="24"/>
                <w:szCs w:val="24"/>
              </w:rPr>
              <w:t>Delivery against Strategic Objective 1: Quality – deliver the best possible care and outcomes</w:t>
            </w:r>
          </w:p>
          <w:p w14:paraId="44077B80" w14:textId="57A3A352" w:rsidR="00EC26DE" w:rsidRDefault="00EC26DE" w:rsidP="00EC26DE">
            <w:pPr>
              <w:jc w:val="both"/>
              <w:rPr>
                <w:rFonts w:ascii="Segoe UI" w:hAnsi="Segoe UI" w:cs="Segoe UI"/>
                <w:sz w:val="24"/>
                <w:szCs w:val="24"/>
              </w:rPr>
            </w:pPr>
          </w:p>
          <w:p w14:paraId="3BBD718F" w14:textId="6968535F" w:rsidR="00A0696E" w:rsidRDefault="004D2D02" w:rsidP="00EC26DE">
            <w:pPr>
              <w:jc w:val="both"/>
              <w:rPr>
                <w:rFonts w:ascii="Segoe UI" w:hAnsi="Segoe UI" w:cs="Segoe UI"/>
                <w:sz w:val="24"/>
                <w:szCs w:val="24"/>
              </w:rPr>
            </w:pPr>
            <w:r>
              <w:rPr>
                <w:rFonts w:ascii="Segoe UI" w:hAnsi="Segoe UI" w:cs="Segoe UI"/>
                <w:sz w:val="24"/>
                <w:szCs w:val="24"/>
              </w:rPr>
              <w:t>The Chief Nurse</w:t>
            </w:r>
            <w:r w:rsidR="00A14454">
              <w:rPr>
                <w:rFonts w:ascii="Segoe UI" w:hAnsi="Segoe UI" w:cs="Segoe UI"/>
                <w:sz w:val="24"/>
                <w:szCs w:val="24"/>
              </w:rPr>
              <w:t xml:space="preserve"> referred to the slides</w:t>
            </w:r>
            <w:r w:rsidR="00DB4430">
              <w:rPr>
                <w:rFonts w:ascii="Segoe UI" w:hAnsi="Segoe UI" w:cs="Segoe UI"/>
                <w:sz w:val="24"/>
                <w:szCs w:val="24"/>
              </w:rPr>
              <w:t xml:space="preserve"> in the report and confirmed that work had been undertaken on clinical supervision and </w:t>
            </w:r>
            <w:r w:rsidR="004C1A24">
              <w:rPr>
                <w:rFonts w:ascii="Segoe UI" w:hAnsi="Segoe UI" w:cs="Segoe UI"/>
                <w:sz w:val="24"/>
                <w:szCs w:val="24"/>
              </w:rPr>
              <w:t>rates were increasing</w:t>
            </w:r>
            <w:r w:rsidR="00DB4430">
              <w:rPr>
                <w:rFonts w:ascii="Segoe UI" w:hAnsi="Segoe UI" w:cs="Segoe UI"/>
                <w:sz w:val="24"/>
                <w:szCs w:val="24"/>
              </w:rPr>
              <w:t xml:space="preserve">.  </w:t>
            </w:r>
            <w:r w:rsidR="006145B4">
              <w:rPr>
                <w:rFonts w:ascii="Segoe UI" w:hAnsi="Segoe UI" w:cs="Segoe UI"/>
                <w:sz w:val="24"/>
                <w:szCs w:val="24"/>
              </w:rPr>
              <w:t xml:space="preserve">The reporting of </w:t>
            </w:r>
            <w:r w:rsidR="00695391">
              <w:rPr>
                <w:rFonts w:ascii="Segoe UI" w:hAnsi="Segoe UI" w:cs="Segoe UI"/>
                <w:sz w:val="24"/>
                <w:szCs w:val="24"/>
              </w:rPr>
              <w:t xml:space="preserve">uptake of clinical supervision </w:t>
            </w:r>
            <w:r w:rsidR="006145B4">
              <w:rPr>
                <w:rFonts w:ascii="Segoe UI" w:hAnsi="Segoe UI" w:cs="Segoe UI"/>
                <w:sz w:val="24"/>
                <w:szCs w:val="24"/>
              </w:rPr>
              <w:t xml:space="preserve">had been </w:t>
            </w:r>
            <w:r w:rsidR="00B042EF">
              <w:rPr>
                <w:rFonts w:ascii="Segoe UI" w:hAnsi="Segoe UI" w:cs="Segoe UI"/>
                <w:sz w:val="24"/>
                <w:szCs w:val="24"/>
              </w:rPr>
              <w:t xml:space="preserve">negatively impacted </w:t>
            </w:r>
            <w:r w:rsidR="006145B4">
              <w:rPr>
                <w:rFonts w:ascii="Segoe UI" w:hAnsi="Segoe UI" w:cs="Segoe UI"/>
                <w:sz w:val="24"/>
                <w:szCs w:val="24"/>
              </w:rPr>
              <w:t>by the move to a new Online Training Record (</w:t>
            </w:r>
            <w:r w:rsidR="006145B4" w:rsidRPr="006145B4">
              <w:rPr>
                <w:rFonts w:ascii="Segoe UI" w:hAnsi="Segoe UI" w:cs="Segoe UI"/>
                <w:b/>
                <w:bCs/>
                <w:sz w:val="24"/>
                <w:szCs w:val="24"/>
              </w:rPr>
              <w:t>OTR</w:t>
            </w:r>
            <w:r w:rsidR="006145B4">
              <w:rPr>
                <w:rFonts w:ascii="Segoe UI" w:hAnsi="Segoe UI" w:cs="Segoe UI"/>
                <w:sz w:val="24"/>
                <w:szCs w:val="24"/>
              </w:rPr>
              <w:t>)</w:t>
            </w:r>
            <w:r w:rsidR="00656B23">
              <w:rPr>
                <w:rFonts w:ascii="Segoe UI" w:hAnsi="Segoe UI" w:cs="Segoe UI"/>
                <w:sz w:val="24"/>
                <w:szCs w:val="24"/>
              </w:rPr>
              <w:t xml:space="preserve"> but this was improving.  </w:t>
            </w:r>
            <w:r w:rsidR="00C61602">
              <w:rPr>
                <w:rFonts w:ascii="Segoe UI" w:hAnsi="Segoe UI" w:cs="Segoe UI"/>
                <w:sz w:val="24"/>
                <w:szCs w:val="24"/>
              </w:rPr>
              <w:t>A</w:t>
            </w:r>
            <w:r w:rsidR="00656B23">
              <w:rPr>
                <w:rFonts w:ascii="Segoe UI" w:hAnsi="Segoe UI" w:cs="Segoe UI"/>
                <w:sz w:val="24"/>
                <w:szCs w:val="24"/>
              </w:rPr>
              <w:t xml:space="preserve"> new Trust Supervision Lead was now in post</w:t>
            </w:r>
            <w:r w:rsidR="00C07A70">
              <w:rPr>
                <w:rFonts w:ascii="Segoe UI" w:hAnsi="Segoe UI" w:cs="Segoe UI"/>
                <w:sz w:val="24"/>
                <w:szCs w:val="24"/>
              </w:rPr>
              <w:t xml:space="preserve"> and overseeing </w:t>
            </w:r>
            <w:r w:rsidR="00511182">
              <w:rPr>
                <w:rFonts w:ascii="Segoe UI" w:hAnsi="Segoe UI" w:cs="Segoe UI"/>
                <w:sz w:val="24"/>
                <w:szCs w:val="24"/>
              </w:rPr>
              <w:t>the relaunch</w:t>
            </w:r>
            <w:r w:rsidR="00341744">
              <w:rPr>
                <w:rFonts w:ascii="Segoe UI" w:hAnsi="Segoe UI" w:cs="Segoe UI"/>
                <w:sz w:val="24"/>
                <w:szCs w:val="24"/>
              </w:rPr>
              <w:t xml:space="preserve">.  </w:t>
            </w:r>
          </w:p>
          <w:p w14:paraId="31A9F8B0" w14:textId="60B65166" w:rsidR="00511182" w:rsidRDefault="00511182" w:rsidP="00EC26DE">
            <w:pPr>
              <w:jc w:val="both"/>
              <w:rPr>
                <w:rFonts w:ascii="Segoe UI" w:hAnsi="Segoe UI" w:cs="Segoe UI"/>
                <w:sz w:val="24"/>
                <w:szCs w:val="24"/>
              </w:rPr>
            </w:pPr>
          </w:p>
          <w:p w14:paraId="37D7BE99" w14:textId="6301ADFC" w:rsidR="00511182" w:rsidRDefault="00511182" w:rsidP="00EC26DE">
            <w:pPr>
              <w:jc w:val="both"/>
              <w:rPr>
                <w:rFonts w:ascii="Segoe UI" w:hAnsi="Segoe UI" w:cs="Segoe UI"/>
                <w:sz w:val="24"/>
                <w:szCs w:val="24"/>
              </w:rPr>
            </w:pPr>
            <w:r>
              <w:rPr>
                <w:rFonts w:ascii="Segoe UI" w:hAnsi="Segoe UI" w:cs="Segoe UI"/>
                <w:sz w:val="24"/>
                <w:szCs w:val="24"/>
              </w:rPr>
              <w:t>She referred to the slides in the report and actions being taken in relation to reportable areas of underperformance (set out in more detail in the report with a description and accompanying plans or mitigations):</w:t>
            </w:r>
          </w:p>
          <w:p w14:paraId="527C7ABB" w14:textId="5B41219D" w:rsidR="00511182" w:rsidRDefault="0070107C" w:rsidP="0015530B">
            <w:pPr>
              <w:pStyle w:val="ListParagraph"/>
              <w:numPr>
                <w:ilvl w:val="0"/>
                <w:numId w:val="5"/>
              </w:numPr>
              <w:jc w:val="both"/>
              <w:rPr>
                <w:rFonts w:ascii="Segoe UI" w:hAnsi="Segoe UI" w:cs="Segoe UI"/>
                <w:sz w:val="24"/>
                <w:szCs w:val="24"/>
              </w:rPr>
            </w:pPr>
            <w:r w:rsidRPr="0070107C">
              <w:rPr>
                <w:rFonts w:ascii="Segoe UI" w:hAnsi="Segoe UI" w:cs="Segoe UI"/>
                <w:sz w:val="24"/>
                <w:szCs w:val="24"/>
              </w:rPr>
              <w:t xml:space="preserve">Black, Asian and </w:t>
            </w:r>
            <w:r w:rsidR="00FA77B1">
              <w:rPr>
                <w:rFonts w:ascii="Segoe UI" w:hAnsi="Segoe UI" w:cs="Segoe UI"/>
                <w:sz w:val="24"/>
                <w:szCs w:val="24"/>
              </w:rPr>
              <w:t>M</w:t>
            </w:r>
            <w:r w:rsidRPr="0070107C">
              <w:rPr>
                <w:rFonts w:ascii="Segoe UI" w:hAnsi="Segoe UI" w:cs="Segoe UI"/>
                <w:sz w:val="24"/>
                <w:szCs w:val="24"/>
              </w:rPr>
              <w:t xml:space="preserve">inority </w:t>
            </w:r>
            <w:r w:rsidR="00FA77B1">
              <w:rPr>
                <w:rFonts w:ascii="Segoe UI" w:hAnsi="Segoe UI" w:cs="Segoe UI"/>
                <w:sz w:val="24"/>
                <w:szCs w:val="24"/>
              </w:rPr>
              <w:t>E</w:t>
            </w:r>
            <w:r w:rsidRPr="0070107C">
              <w:rPr>
                <w:rFonts w:ascii="Segoe UI" w:hAnsi="Segoe UI" w:cs="Segoe UI"/>
                <w:sz w:val="24"/>
                <w:szCs w:val="24"/>
              </w:rPr>
              <w:t>thnic</w:t>
            </w:r>
            <w:r w:rsidR="00FA77B1">
              <w:rPr>
                <w:rFonts w:ascii="Segoe UI" w:hAnsi="Segoe UI" w:cs="Segoe UI"/>
                <w:sz w:val="24"/>
                <w:szCs w:val="24"/>
              </w:rPr>
              <w:t xml:space="preserve"> (</w:t>
            </w:r>
            <w:r w:rsidR="00FA77B1" w:rsidRPr="00FA77B1">
              <w:rPr>
                <w:rFonts w:ascii="Segoe UI" w:hAnsi="Segoe UI" w:cs="Segoe UI"/>
                <w:b/>
                <w:bCs/>
                <w:sz w:val="24"/>
                <w:szCs w:val="24"/>
              </w:rPr>
              <w:t>BAME</w:t>
            </w:r>
            <w:r>
              <w:rPr>
                <w:rFonts w:ascii="Segoe UI" w:hAnsi="Segoe UI" w:cs="Segoe UI"/>
                <w:sz w:val="24"/>
                <w:szCs w:val="24"/>
              </w:rPr>
              <w:t>)</w:t>
            </w:r>
            <w:r w:rsidR="006610D3">
              <w:rPr>
                <w:rFonts w:ascii="Segoe UI" w:hAnsi="Segoe UI" w:cs="Segoe UI"/>
                <w:sz w:val="24"/>
                <w:szCs w:val="24"/>
              </w:rPr>
              <w:t xml:space="preserve"> representation</w:t>
            </w:r>
            <w:r w:rsidR="00B278BC">
              <w:rPr>
                <w:rFonts w:ascii="Segoe UI" w:hAnsi="Segoe UI" w:cs="Segoe UI"/>
                <w:sz w:val="24"/>
                <w:szCs w:val="24"/>
              </w:rPr>
              <w:t xml:space="preserve"> across all pay bands – </w:t>
            </w:r>
            <w:r w:rsidR="002C3CAD">
              <w:rPr>
                <w:rFonts w:ascii="Segoe UI" w:hAnsi="Segoe UI" w:cs="Segoe UI"/>
                <w:sz w:val="24"/>
                <w:szCs w:val="24"/>
              </w:rPr>
              <w:t xml:space="preserve">overall </w:t>
            </w:r>
            <w:r w:rsidR="00B278BC">
              <w:rPr>
                <w:rFonts w:ascii="Segoe UI" w:hAnsi="Segoe UI" w:cs="Segoe UI"/>
                <w:sz w:val="24"/>
                <w:szCs w:val="24"/>
              </w:rPr>
              <w:t>the Trust had reached the target of 19.5% but</w:t>
            </w:r>
            <w:r w:rsidR="00DD7A86">
              <w:rPr>
                <w:rFonts w:ascii="Segoe UI" w:hAnsi="Segoe UI" w:cs="Segoe UI"/>
                <w:sz w:val="24"/>
                <w:szCs w:val="24"/>
              </w:rPr>
              <w:t xml:space="preserve"> there were issues</w:t>
            </w:r>
            <w:r w:rsidR="00FC7FC6">
              <w:rPr>
                <w:rFonts w:ascii="Segoe UI" w:hAnsi="Segoe UI" w:cs="Segoe UI"/>
                <w:sz w:val="24"/>
                <w:szCs w:val="24"/>
              </w:rPr>
              <w:t xml:space="preserve"> reaching the target in posts at</w:t>
            </w:r>
            <w:r w:rsidR="00B278BC">
              <w:rPr>
                <w:rFonts w:ascii="Segoe UI" w:hAnsi="Segoe UI" w:cs="Segoe UI"/>
                <w:sz w:val="24"/>
                <w:szCs w:val="24"/>
              </w:rPr>
              <w:t xml:space="preserve"> Band 7 </w:t>
            </w:r>
            <w:r w:rsidR="00FC7FC6">
              <w:rPr>
                <w:rFonts w:ascii="Segoe UI" w:hAnsi="Segoe UI" w:cs="Segoe UI"/>
                <w:sz w:val="24"/>
                <w:szCs w:val="24"/>
              </w:rPr>
              <w:t>and above</w:t>
            </w:r>
            <w:r w:rsidR="00C65D41">
              <w:rPr>
                <w:rFonts w:ascii="Segoe UI" w:hAnsi="Segoe UI" w:cs="Segoe UI"/>
                <w:sz w:val="24"/>
                <w:szCs w:val="24"/>
              </w:rPr>
              <w:t>;</w:t>
            </w:r>
          </w:p>
          <w:p w14:paraId="6BC2E5D7" w14:textId="77777777" w:rsidR="00753C1F" w:rsidRDefault="00753C1F" w:rsidP="00753C1F">
            <w:pPr>
              <w:pStyle w:val="ListParagraph"/>
              <w:jc w:val="both"/>
              <w:rPr>
                <w:rFonts w:ascii="Segoe UI" w:hAnsi="Segoe UI" w:cs="Segoe UI"/>
                <w:sz w:val="24"/>
                <w:szCs w:val="24"/>
              </w:rPr>
            </w:pPr>
          </w:p>
          <w:p w14:paraId="5DF2A0E6" w14:textId="6C3FD3ED" w:rsidR="00EC7C62" w:rsidRPr="000851A5" w:rsidRDefault="00FE6441" w:rsidP="000851A5">
            <w:pPr>
              <w:pStyle w:val="ListParagraph"/>
              <w:numPr>
                <w:ilvl w:val="0"/>
                <w:numId w:val="5"/>
              </w:numPr>
              <w:jc w:val="both"/>
              <w:rPr>
                <w:rFonts w:ascii="Segoe UI" w:hAnsi="Segoe UI" w:cs="Segoe UI"/>
                <w:sz w:val="24"/>
                <w:szCs w:val="24"/>
              </w:rPr>
            </w:pPr>
            <w:r>
              <w:rPr>
                <w:rFonts w:ascii="Segoe UI" w:hAnsi="Segoe UI" w:cs="Segoe UI"/>
                <w:sz w:val="24"/>
                <w:szCs w:val="24"/>
              </w:rPr>
              <w:t>r</w:t>
            </w:r>
            <w:r w:rsidR="00753C1F">
              <w:rPr>
                <w:rFonts w:ascii="Segoe UI" w:hAnsi="Segoe UI" w:cs="Segoe UI"/>
                <w:sz w:val="24"/>
                <w:szCs w:val="24"/>
              </w:rPr>
              <w:t>eduction in prone restraint – the Trust had not reached its target</w:t>
            </w:r>
            <w:r w:rsidR="005C2ECB">
              <w:rPr>
                <w:rFonts w:ascii="Segoe UI" w:hAnsi="Segoe UI" w:cs="Segoe UI"/>
                <w:sz w:val="24"/>
                <w:szCs w:val="24"/>
              </w:rPr>
              <w:t>, largely down to a small number of patients</w:t>
            </w:r>
            <w:r w:rsidR="000851A5">
              <w:rPr>
                <w:rFonts w:ascii="Segoe UI" w:hAnsi="Segoe UI" w:cs="Segoe UI"/>
                <w:sz w:val="24"/>
                <w:szCs w:val="24"/>
              </w:rPr>
              <w:t xml:space="preserve">, </w:t>
            </w:r>
            <w:r w:rsidR="005C2ECB" w:rsidRPr="000851A5">
              <w:rPr>
                <w:rFonts w:ascii="Segoe UI" w:hAnsi="Segoe UI" w:cs="Segoe UI"/>
                <w:sz w:val="24"/>
                <w:szCs w:val="24"/>
              </w:rPr>
              <w:t>particular</w:t>
            </w:r>
            <w:r w:rsidR="000851A5">
              <w:rPr>
                <w:rFonts w:ascii="Segoe UI" w:hAnsi="Segoe UI" w:cs="Segoe UI"/>
                <w:sz w:val="24"/>
                <w:szCs w:val="24"/>
              </w:rPr>
              <w:t>ly</w:t>
            </w:r>
            <w:r w:rsidR="005C2ECB" w:rsidRPr="000851A5">
              <w:rPr>
                <w:rFonts w:ascii="Segoe UI" w:hAnsi="Segoe UI" w:cs="Segoe UI"/>
                <w:sz w:val="24"/>
                <w:szCs w:val="24"/>
              </w:rPr>
              <w:t xml:space="preserve"> in </w:t>
            </w:r>
            <w:r w:rsidR="000851A5">
              <w:rPr>
                <w:rFonts w:ascii="Segoe UI" w:hAnsi="Segoe UI" w:cs="Segoe UI"/>
                <w:sz w:val="24"/>
                <w:szCs w:val="24"/>
              </w:rPr>
              <w:t>f</w:t>
            </w:r>
            <w:r w:rsidR="005C2ECB" w:rsidRPr="000851A5">
              <w:rPr>
                <w:rFonts w:ascii="Segoe UI" w:hAnsi="Segoe UI" w:cs="Segoe UI"/>
                <w:sz w:val="24"/>
                <w:szCs w:val="24"/>
              </w:rPr>
              <w:t xml:space="preserve">orensic </w:t>
            </w:r>
            <w:r w:rsidR="000851A5">
              <w:rPr>
                <w:rFonts w:ascii="Segoe UI" w:hAnsi="Segoe UI" w:cs="Segoe UI"/>
                <w:sz w:val="24"/>
                <w:szCs w:val="24"/>
              </w:rPr>
              <w:t>services</w:t>
            </w:r>
            <w:r w:rsidR="00C67FE6">
              <w:rPr>
                <w:rFonts w:ascii="Segoe UI" w:hAnsi="Segoe UI" w:cs="Segoe UI"/>
                <w:sz w:val="24"/>
                <w:szCs w:val="24"/>
              </w:rPr>
              <w:t xml:space="preserve"> and </w:t>
            </w:r>
            <w:r w:rsidR="001E7BC9" w:rsidRPr="000851A5">
              <w:rPr>
                <w:rFonts w:ascii="Segoe UI" w:hAnsi="Segoe UI" w:cs="Segoe UI"/>
                <w:sz w:val="24"/>
                <w:szCs w:val="24"/>
              </w:rPr>
              <w:t xml:space="preserve">around </w:t>
            </w:r>
            <w:r w:rsidR="00C67FE6">
              <w:rPr>
                <w:rFonts w:ascii="Segoe UI" w:hAnsi="Segoe UI" w:cs="Segoe UI"/>
                <w:sz w:val="24"/>
                <w:szCs w:val="24"/>
              </w:rPr>
              <w:t xml:space="preserve">use of </w:t>
            </w:r>
            <w:r w:rsidR="001E7BC9" w:rsidRPr="000851A5">
              <w:rPr>
                <w:rFonts w:ascii="Segoe UI" w:hAnsi="Segoe UI" w:cs="Segoe UI"/>
                <w:sz w:val="24"/>
                <w:szCs w:val="24"/>
              </w:rPr>
              <w:t>seclusion</w:t>
            </w:r>
            <w:r w:rsidR="00C67FE6">
              <w:rPr>
                <w:rFonts w:ascii="Segoe UI" w:hAnsi="Segoe UI" w:cs="Segoe UI"/>
                <w:sz w:val="24"/>
                <w:szCs w:val="24"/>
              </w:rPr>
              <w:t xml:space="preserve">; this </w:t>
            </w:r>
            <w:r w:rsidR="0082656A" w:rsidRPr="000851A5">
              <w:rPr>
                <w:rFonts w:ascii="Segoe UI" w:hAnsi="Segoe UI" w:cs="Segoe UI"/>
                <w:sz w:val="24"/>
                <w:szCs w:val="24"/>
              </w:rPr>
              <w:t>was</w:t>
            </w:r>
            <w:r w:rsidR="001E7BC9" w:rsidRPr="000851A5">
              <w:rPr>
                <w:rFonts w:ascii="Segoe UI" w:hAnsi="Segoe UI" w:cs="Segoe UI"/>
                <w:sz w:val="24"/>
                <w:szCs w:val="24"/>
              </w:rPr>
              <w:t xml:space="preserve"> being </w:t>
            </w:r>
            <w:r w:rsidR="001E7BC9" w:rsidRPr="000851A5">
              <w:rPr>
                <w:rFonts w:ascii="Segoe UI" w:hAnsi="Segoe UI" w:cs="Segoe UI"/>
                <w:sz w:val="24"/>
                <w:szCs w:val="24"/>
              </w:rPr>
              <w:lastRenderedPageBreak/>
              <w:t xml:space="preserve">monitored regularly by the </w:t>
            </w:r>
            <w:r w:rsidR="00CB69C9">
              <w:rPr>
                <w:rFonts w:ascii="Segoe UI" w:hAnsi="Segoe UI" w:cs="Segoe UI"/>
                <w:sz w:val="24"/>
                <w:szCs w:val="24"/>
              </w:rPr>
              <w:t xml:space="preserve">relevant </w:t>
            </w:r>
            <w:r w:rsidR="001E7BC9" w:rsidRPr="000851A5">
              <w:rPr>
                <w:rFonts w:ascii="Segoe UI" w:hAnsi="Segoe UI" w:cs="Segoe UI"/>
                <w:sz w:val="24"/>
                <w:szCs w:val="24"/>
              </w:rPr>
              <w:t>Clinical Director</w:t>
            </w:r>
            <w:r w:rsidR="00B82B11" w:rsidRPr="000851A5">
              <w:rPr>
                <w:rFonts w:ascii="Segoe UI" w:hAnsi="Segoe UI" w:cs="Segoe UI"/>
                <w:sz w:val="24"/>
                <w:szCs w:val="24"/>
              </w:rPr>
              <w:t xml:space="preserve">.  </w:t>
            </w:r>
            <w:r w:rsidR="00A15F50">
              <w:rPr>
                <w:rFonts w:ascii="Segoe UI" w:hAnsi="Segoe UI" w:cs="Segoe UI"/>
                <w:sz w:val="24"/>
                <w:szCs w:val="24"/>
              </w:rPr>
              <w:t>Use of</w:t>
            </w:r>
            <w:r w:rsidR="00B82B11" w:rsidRPr="000851A5">
              <w:rPr>
                <w:rFonts w:ascii="Segoe UI" w:hAnsi="Segoe UI" w:cs="Segoe UI"/>
                <w:sz w:val="24"/>
                <w:szCs w:val="24"/>
              </w:rPr>
              <w:t xml:space="preserve"> restrictive</w:t>
            </w:r>
            <w:r w:rsidR="0090140F" w:rsidRPr="000851A5">
              <w:rPr>
                <w:rFonts w:ascii="Segoe UI" w:hAnsi="Segoe UI" w:cs="Segoe UI"/>
                <w:sz w:val="24"/>
                <w:szCs w:val="24"/>
              </w:rPr>
              <w:t xml:space="preserve"> intervention</w:t>
            </w:r>
            <w:r w:rsidR="00A15F50">
              <w:rPr>
                <w:rFonts w:ascii="Segoe UI" w:hAnsi="Segoe UI" w:cs="Segoe UI"/>
                <w:sz w:val="24"/>
                <w:szCs w:val="24"/>
              </w:rPr>
              <w:t xml:space="preserve"> was being reduced</w:t>
            </w:r>
            <w:r w:rsidR="0090140F" w:rsidRPr="000851A5">
              <w:rPr>
                <w:rFonts w:ascii="Segoe UI" w:hAnsi="Segoe UI" w:cs="Segoe UI"/>
                <w:sz w:val="24"/>
                <w:szCs w:val="24"/>
              </w:rPr>
              <w:t xml:space="preserve"> on many other wards;</w:t>
            </w:r>
          </w:p>
          <w:p w14:paraId="571273D0" w14:textId="77777777" w:rsidR="0090140F" w:rsidRPr="0090140F" w:rsidRDefault="0090140F" w:rsidP="0090140F">
            <w:pPr>
              <w:pStyle w:val="ListParagraph"/>
              <w:rPr>
                <w:rFonts w:ascii="Segoe UI" w:hAnsi="Segoe UI" w:cs="Segoe UI"/>
                <w:sz w:val="24"/>
                <w:szCs w:val="24"/>
              </w:rPr>
            </w:pPr>
          </w:p>
          <w:p w14:paraId="246879B9" w14:textId="6D80B60D" w:rsidR="0090140F" w:rsidRDefault="00FE6441" w:rsidP="0015530B">
            <w:pPr>
              <w:pStyle w:val="ListParagraph"/>
              <w:numPr>
                <w:ilvl w:val="0"/>
                <w:numId w:val="5"/>
              </w:numPr>
              <w:jc w:val="both"/>
              <w:rPr>
                <w:rFonts w:ascii="Segoe UI" w:hAnsi="Segoe UI" w:cs="Segoe UI"/>
                <w:sz w:val="24"/>
                <w:szCs w:val="24"/>
              </w:rPr>
            </w:pPr>
            <w:r>
              <w:rPr>
                <w:rFonts w:ascii="Segoe UI" w:hAnsi="Segoe UI" w:cs="Segoe UI"/>
                <w:sz w:val="24"/>
                <w:szCs w:val="24"/>
              </w:rPr>
              <w:t>improved completion of the Lester Tool</w:t>
            </w:r>
            <w:r w:rsidR="003D5AC2">
              <w:rPr>
                <w:rFonts w:ascii="Segoe UI" w:hAnsi="Segoe UI" w:cs="Segoe UI"/>
                <w:sz w:val="24"/>
                <w:szCs w:val="24"/>
              </w:rPr>
              <w:t xml:space="preserve"> for people with enduring serious mental illness – </w:t>
            </w:r>
            <w:r w:rsidR="009419E9">
              <w:rPr>
                <w:rFonts w:ascii="Segoe UI" w:hAnsi="Segoe UI" w:cs="Segoe UI"/>
                <w:sz w:val="24"/>
                <w:szCs w:val="24"/>
              </w:rPr>
              <w:t xml:space="preserve">actions </w:t>
            </w:r>
            <w:r w:rsidR="00BD5854">
              <w:rPr>
                <w:rFonts w:ascii="Segoe UI" w:hAnsi="Segoe UI" w:cs="Segoe UI"/>
                <w:sz w:val="24"/>
                <w:szCs w:val="24"/>
              </w:rPr>
              <w:t xml:space="preserve">being </w:t>
            </w:r>
            <w:r w:rsidR="009419E9">
              <w:rPr>
                <w:rFonts w:ascii="Segoe UI" w:hAnsi="Segoe UI" w:cs="Segoe UI"/>
                <w:sz w:val="24"/>
                <w:szCs w:val="24"/>
              </w:rPr>
              <w:t xml:space="preserve">taken </w:t>
            </w:r>
            <w:r w:rsidR="001C5A02">
              <w:rPr>
                <w:rFonts w:ascii="Segoe UI" w:hAnsi="Segoe UI" w:cs="Segoe UI"/>
                <w:sz w:val="24"/>
                <w:szCs w:val="24"/>
              </w:rPr>
              <w:t>were</w:t>
            </w:r>
            <w:r w:rsidR="009419E9">
              <w:rPr>
                <w:rFonts w:ascii="Segoe UI" w:hAnsi="Segoe UI" w:cs="Segoe UI"/>
                <w:sz w:val="24"/>
                <w:szCs w:val="24"/>
              </w:rPr>
              <w:t xml:space="preserve"> resulting in steady progress and the E</w:t>
            </w:r>
            <w:r w:rsidR="000F6947">
              <w:rPr>
                <w:rFonts w:ascii="Segoe UI" w:hAnsi="Segoe UI" w:cs="Segoe UI"/>
                <w:sz w:val="24"/>
                <w:szCs w:val="24"/>
              </w:rPr>
              <w:t xml:space="preserve">arly </w:t>
            </w:r>
            <w:r w:rsidR="00197349">
              <w:rPr>
                <w:rFonts w:ascii="Segoe UI" w:hAnsi="Segoe UI" w:cs="Segoe UI"/>
                <w:sz w:val="24"/>
                <w:szCs w:val="24"/>
              </w:rPr>
              <w:t>I</w:t>
            </w:r>
            <w:r w:rsidR="000F6947">
              <w:rPr>
                <w:rFonts w:ascii="Segoe UI" w:hAnsi="Segoe UI" w:cs="Segoe UI"/>
                <w:sz w:val="24"/>
                <w:szCs w:val="24"/>
              </w:rPr>
              <w:t xml:space="preserve">ntervention in </w:t>
            </w:r>
            <w:r w:rsidR="00197349">
              <w:rPr>
                <w:rFonts w:ascii="Segoe UI" w:hAnsi="Segoe UI" w:cs="Segoe UI"/>
                <w:sz w:val="24"/>
                <w:szCs w:val="24"/>
              </w:rPr>
              <w:t>P</w:t>
            </w:r>
            <w:r w:rsidR="000F6947">
              <w:rPr>
                <w:rFonts w:ascii="Segoe UI" w:hAnsi="Segoe UI" w:cs="Segoe UI"/>
                <w:sz w:val="24"/>
                <w:szCs w:val="24"/>
              </w:rPr>
              <w:t>sychosis</w:t>
            </w:r>
            <w:r w:rsidR="00197349">
              <w:rPr>
                <w:rFonts w:ascii="Segoe UI" w:hAnsi="Segoe UI" w:cs="Segoe UI"/>
                <w:sz w:val="24"/>
                <w:szCs w:val="24"/>
              </w:rPr>
              <w:t xml:space="preserve"> teams ha</w:t>
            </w:r>
            <w:r w:rsidR="001C5A02">
              <w:rPr>
                <w:rFonts w:ascii="Segoe UI" w:hAnsi="Segoe UI" w:cs="Segoe UI"/>
                <w:sz w:val="24"/>
                <w:szCs w:val="24"/>
              </w:rPr>
              <w:t>d</w:t>
            </w:r>
            <w:r w:rsidR="00197349">
              <w:rPr>
                <w:rFonts w:ascii="Segoe UI" w:hAnsi="Segoe UI" w:cs="Segoe UI"/>
                <w:sz w:val="24"/>
                <w:szCs w:val="24"/>
              </w:rPr>
              <w:t xml:space="preserve"> achieved their target</w:t>
            </w:r>
            <w:r w:rsidR="00C64911">
              <w:rPr>
                <w:rFonts w:ascii="Segoe UI" w:hAnsi="Segoe UI" w:cs="Segoe UI"/>
                <w:sz w:val="24"/>
                <w:szCs w:val="24"/>
              </w:rPr>
              <w:t>;</w:t>
            </w:r>
          </w:p>
          <w:p w14:paraId="6411B8BF" w14:textId="77777777" w:rsidR="00F35F5A" w:rsidRPr="00F35F5A" w:rsidRDefault="00F35F5A" w:rsidP="00F35F5A">
            <w:pPr>
              <w:pStyle w:val="ListParagraph"/>
              <w:rPr>
                <w:rFonts w:ascii="Segoe UI" w:hAnsi="Segoe UI" w:cs="Segoe UI"/>
                <w:sz w:val="24"/>
                <w:szCs w:val="24"/>
              </w:rPr>
            </w:pPr>
          </w:p>
          <w:p w14:paraId="4889A87E" w14:textId="77ECFE10" w:rsidR="00F35F5A" w:rsidRDefault="00F758DD" w:rsidP="0015530B">
            <w:pPr>
              <w:pStyle w:val="ListParagraph"/>
              <w:numPr>
                <w:ilvl w:val="0"/>
                <w:numId w:val="5"/>
              </w:numPr>
              <w:jc w:val="both"/>
              <w:rPr>
                <w:rFonts w:ascii="Segoe UI" w:hAnsi="Segoe UI" w:cs="Segoe UI"/>
                <w:sz w:val="24"/>
                <w:szCs w:val="24"/>
              </w:rPr>
            </w:pPr>
            <w:r>
              <w:rPr>
                <w:rFonts w:ascii="Segoe UI" w:hAnsi="Segoe UI" w:cs="Segoe UI"/>
                <w:sz w:val="24"/>
                <w:szCs w:val="24"/>
              </w:rPr>
              <w:t xml:space="preserve">evidence patients </w:t>
            </w:r>
            <w:r w:rsidR="00DC53E7">
              <w:rPr>
                <w:rFonts w:ascii="Segoe UI" w:hAnsi="Segoe UI" w:cs="Segoe UI"/>
                <w:sz w:val="24"/>
                <w:szCs w:val="24"/>
              </w:rPr>
              <w:t>ha</w:t>
            </w:r>
            <w:r w:rsidR="001C5A02">
              <w:rPr>
                <w:rFonts w:ascii="Segoe UI" w:hAnsi="Segoe UI" w:cs="Segoe UI"/>
                <w:sz w:val="24"/>
                <w:szCs w:val="24"/>
              </w:rPr>
              <w:t>d</w:t>
            </w:r>
            <w:r w:rsidR="00DC53E7">
              <w:rPr>
                <w:rFonts w:ascii="Segoe UI" w:hAnsi="Segoe UI" w:cs="Segoe UI"/>
                <w:sz w:val="24"/>
                <w:szCs w:val="24"/>
              </w:rPr>
              <w:t xml:space="preserve"> been involved in creating their care plan – the Trust </w:t>
            </w:r>
            <w:r w:rsidR="001C5A02">
              <w:rPr>
                <w:rFonts w:ascii="Segoe UI" w:hAnsi="Segoe UI" w:cs="Segoe UI"/>
                <w:sz w:val="24"/>
                <w:szCs w:val="24"/>
              </w:rPr>
              <w:t>was</w:t>
            </w:r>
            <w:r w:rsidR="00DC53E7">
              <w:rPr>
                <w:rFonts w:ascii="Segoe UI" w:hAnsi="Segoe UI" w:cs="Segoe UI"/>
                <w:sz w:val="24"/>
                <w:szCs w:val="24"/>
              </w:rPr>
              <w:t xml:space="preserve"> </w:t>
            </w:r>
            <w:r w:rsidR="00C64911">
              <w:rPr>
                <w:rFonts w:ascii="Segoe UI" w:hAnsi="Segoe UI" w:cs="Segoe UI"/>
                <w:sz w:val="24"/>
                <w:szCs w:val="24"/>
              </w:rPr>
              <w:t xml:space="preserve">undertaking </w:t>
            </w:r>
            <w:r w:rsidR="005B0DD0">
              <w:rPr>
                <w:rFonts w:ascii="Segoe UI" w:hAnsi="Segoe UI" w:cs="Segoe UI"/>
                <w:sz w:val="24"/>
                <w:szCs w:val="24"/>
              </w:rPr>
              <w:t>several</w:t>
            </w:r>
            <w:r w:rsidR="00C64911">
              <w:rPr>
                <w:rFonts w:ascii="Segoe UI" w:hAnsi="Segoe UI" w:cs="Segoe UI"/>
                <w:sz w:val="24"/>
                <w:szCs w:val="24"/>
              </w:rPr>
              <w:t xml:space="preserve"> specific </w:t>
            </w:r>
            <w:r w:rsidR="00C54B39">
              <w:rPr>
                <w:rFonts w:ascii="Segoe UI" w:hAnsi="Segoe UI" w:cs="Segoe UI"/>
                <w:sz w:val="24"/>
                <w:szCs w:val="24"/>
              </w:rPr>
              <w:t>Q</w:t>
            </w:r>
            <w:r w:rsidR="00C64911">
              <w:rPr>
                <w:rFonts w:ascii="Segoe UI" w:hAnsi="Segoe UI" w:cs="Segoe UI"/>
                <w:sz w:val="24"/>
                <w:szCs w:val="24"/>
              </w:rPr>
              <w:t xml:space="preserve">uality </w:t>
            </w:r>
            <w:r w:rsidR="00C54B39">
              <w:rPr>
                <w:rFonts w:ascii="Segoe UI" w:hAnsi="Segoe UI" w:cs="Segoe UI"/>
                <w:sz w:val="24"/>
                <w:szCs w:val="24"/>
              </w:rPr>
              <w:t>I</w:t>
            </w:r>
            <w:r w:rsidR="00C64911">
              <w:rPr>
                <w:rFonts w:ascii="Segoe UI" w:hAnsi="Segoe UI" w:cs="Segoe UI"/>
                <w:sz w:val="24"/>
                <w:szCs w:val="24"/>
              </w:rPr>
              <w:t>mprovement projects</w:t>
            </w:r>
            <w:r w:rsidR="00C54B39">
              <w:rPr>
                <w:rFonts w:ascii="Segoe UI" w:hAnsi="Segoe UI" w:cs="Segoe UI"/>
                <w:sz w:val="24"/>
                <w:szCs w:val="24"/>
              </w:rPr>
              <w:t xml:space="preserve"> to support this work</w:t>
            </w:r>
            <w:r w:rsidR="00C64911">
              <w:rPr>
                <w:rFonts w:ascii="Segoe UI" w:hAnsi="Segoe UI" w:cs="Segoe UI"/>
                <w:sz w:val="24"/>
                <w:szCs w:val="24"/>
              </w:rPr>
              <w:t>;</w:t>
            </w:r>
            <w:r w:rsidR="00C54B39">
              <w:rPr>
                <w:rFonts w:ascii="Segoe UI" w:hAnsi="Segoe UI" w:cs="Segoe UI"/>
                <w:sz w:val="24"/>
                <w:szCs w:val="24"/>
              </w:rPr>
              <w:t xml:space="preserve"> and</w:t>
            </w:r>
          </w:p>
          <w:p w14:paraId="70097D23" w14:textId="77777777" w:rsidR="00C64911" w:rsidRPr="00C64911" w:rsidRDefault="00C64911" w:rsidP="00C64911">
            <w:pPr>
              <w:pStyle w:val="ListParagraph"/>
              <w:rPr>
                <w:rFonts w:ascii="Segoe UI" w:hAnsi="Segoe UI" w:cs="Segoe UI"/>
                <w:sz w:val="24"/>
                <w:szCs w:val="24"/>
              </w:rPr>
            </w:pPr>
          </w:p>
          <w:p w14:paraId="644CC409" w14:textId="21CC2E33" w:rsidR="00C64911" w:rsidRPr="00D262A5" w:rsidRDefault="00843392" w:rsidP="00D262A5">
            <w:pPr>
              <w:pStyle w:val="ListParagraph"/>
              <w:numPr>
                <w:ilvl w:val="0"/>
                <w:numId w:val="5"/>
              </w:numPr>
              <w:jc w:val="both"/>
              <w:rPr>
                <w:rFonts w:ascii="Segoe UI" w:hAnsi="Segoe UI" w:cs="Segoe UI"/>
                <w:sz w:val="24"/>
                <w:szCs w:val="24"/>
              </w:rPr>
            </w:pPr>
            <w:r>
              <w:rPr>
                <w:rFonts w:ascii="Segoe UI" w:hAnsi="Segoe UI" w:cs="Segoe UI"/>
                <w:sz w:val="24"/>
                <w:szCs w:val="24"/>
              </w:rPr>
              <w:t>clinical staff in non-</w:t>
            </w:r>
            <w:r w:rsidR="00A14C5F">
              <w:rPr>
                <w:rFonts w:ascii="Segoe UI" w:hAnsi="Segoe UI" w:cs="Segoe UI"/>
                <w:sz w:val="24"/>
                <w:szCs w:val="24"/>
              </w:rPr>
              <w:t>l</w:t>
            </w:r>
            <w:r>
              <w:rPr>
                <w:rFonts w:ascii="Segoe UI" w:hAnsi="Segoe UI" w:cs="Segoe UI"/>
                <w:sz w:val="24"/>
                <w:szCs w:val="24"/>
              </w:rPr>
              <w:t xml:space="preserve">earning </w:t>
            </w:r>
            <w:r w:rsidR="00F56075">
              <w:rPr>
                <w:rFonts w:ascii="Segoe UI" w:hAnsi="Segoe UI" w:cs="Segoe UI"/>
                <w:sz w:val="24"/>
                <w:szCs w:val="24"/>
              </w:rPr>
              <w:t>d</w:t>
            </w:r>
            <w:r w:rsidR="00256EB9">
              <w:rPr>
                <w:rFonts w:ascii="Segoe UI" w:hAnsi="Segoe UI" w:cs="Segoe UI"/>
                <w:sz w:val="24"/>
                <w:szCs w:val="24"/>
              </w:rPr>
              <w:t xml:space="preserve">isability services undertaking autism awareness training – </w:t>
            </w:r>
            <w:r w:rsidR="00FE43C6" w:rsidRPr="00FE43C6">
              <w:rPr>
                <w:rFonts w:ascii="Segoe UI" w:hAnsi="Segoe UI" w:cs="Segoe UI"/>
                <w:sz w:val="24"/>
                <w:szCs w:val="24"/>
              </w:rPr>
              <w:t xml:space="preserve">the Trust was part of the national </w:t>
            </w:r>
            <w:r w:rsidR="00173ACF">
              <w:rPr>
                <w:rFonts w:ascii="Segoe UI" w:hAnsi="Segoe UI" w:cs="Segoe UI"/>
                <w:sz w:val="24"/>
                <w:szCs w:val="24"/>
              </w:rPr>
              <w:t xml:space="preserve">autism training </w:t>
            </w:r>
            <w:r w:rsidR="00FE43C6" w:rsidRPr="00FE43C6">
              <w:rPr>
                <w:rFonts w:ascii="Segoe UI" w:hAnsi="Segoe UI" w:cs="Segoe UI"/>
                <w:sz w:val="24"/>
                <w:szCs w:val="24"/>
              </w:rPr>
              <w:t>pilot</w:t>
            </w:r>
            <w:r w:rsidR="00F55437">
              <w:rPr>
                <w:rFonts w:ascii="Segoe UI" w:hAnsi="Segoe UI" w:cs="Segoe UI"/>
                <w:sz w:val="24"/>
                <w:szCs w:val="24"/>
              </w:rPr>
              <w:t xml:space="preserve">, following which the national training would be rolled out to all staff in 2022/23 </w:t>
            </w:r>
            <w:r w:rsidR="00D262A5">
              <w:rPr>
                <w:rFonts w:ascii="Segoe UI" w:hAnsi="Segoe UI" w:cs="Segoe UI"/>
                <w:sz w:val="24"/>
                <w:szCs w:val="24"/>
              </w:rPr>
              <w:t xml:space="preserve">and the target would also </w:t>
            </w:r>
            <w:r w:rsidR="00896CA1" w:rsidRPr="00D262A5">
              <w:rPr>
                <w:rFonts w:ascii="Segoe UI" w:hAnsi="Segoe UI" w:cs="Segoe UI"/>
                <w:sz w:val="24"/>
                <w:szCs w:val="24"/>
              </w:rPr>
              <w:t xml:space="preserve">be moved into next year.  </w:t>
            </w:r>
          </w:p>
          <w:p w14:paraId="4A9E07A3" w14:textId="77777777" w:rsidR="006B1A9D" w:rsidRPr="006B1A9D" w:rsidRDefault="006B1A9D" w:rsidP="008B6C4A">
            <w:pPr>
              <w:jc w:val="both"/>
              <w:rPr>
                <w:rFonts w:ascii="Segoe UI" w:hAnsi="Segoe UI" w:cs="Segoe UI"/>
                <w:sz w:val="24"/>
                <w:szCs w:val="24"/>
              </w:rPr>
            </w:pPr>
          </w:p>
          <w:p w14:paraId="3B8CA8F0" w14:textId="48710338" w:rsidR="008B6C4A" w:rsidRDefault="008B6C4A" w:rsidP="008B6C4A">
            <w:pPr>
              <w:jc w:val="both"/>
              <w:rPr>
                <w:rFonts w:ascii="Segoe UI" w:hAnsi="Segoe UI" w:cs="Segoe UI"/>
                <w:sz w:val="24"/>
                <w:szCs w:val="24"/>
              </w:rPr>
            </w:pPr>
            <w:r w:rsidRPr="001855D4">
              <w:rPr>
                <w:rFonts w:ascii="Segoe UI" w:hAnsi="Segoe UI" w:cs="Segoe UI"/>
                <w:b/>
                <w:bCs/>
                <w:i/>
                <w:iCs/>
                <w:sz w:val="24"/>
                <w:szCs w:val="24"/>
              </w:rPr>
              <w:t xml:space="preserve">Delivery against </w:t>
            </w:r>
            <w:r>
              <w:rPr>
                <w:rFonts w:ascii="Segoe UI" w:hAnsi="Segoe UI" w:cs="Segoe UI"/>
                <w:b/>
                <w:bCs/>
                <w:i/>
                <w:iCs/>
                <w:sz w:val="24"/>
                <w:szCs w:val="24"/>
              </w:rPr>
              <w:t>S</w:t>
            </w:r>
            <w:r w:rsidRPr="001855D4">
              <w:rPr>
                <w:rFonts w:ascii="Segoe UI" w:hAnsi="Segoe UI" w:cs="Segoe UI"/>
                <w:b/>
                <w:bCs/>
                <w:i/>
                <w:iCs/>
                <w:sz w:val="24"/>
                <w:szCs w:val="24"/>
              </w:rPr>
              <w:t xml:space="preserve">trategic </w:t>
            </w:r>
            <w:r>
              <w:rPr>
                <w:rFonts w:ascii="Segoe UI" w:hAnsi="Segoe UI" w:cs="Segoe UI"/>
                <w:b/>
                <w:bCs/>
                <w:i/>
                <w:iCs/>
                <w:sz w:val="24"/>
                <w:szCs w:val="24"/>
              </w:rPr>
              <w:t>Objective 2: People – be a great place to work</w:t>
            </w:r>
          </w:p>
          <w:p w14:paraId="39CE3920" w14:textId="377265DB" w:rsidR="0060514B" w:rsidRDefault="0060514B" w:rsidP="00EC26DE">
            <w:pPr>
              <w:jc w:val="both"/>
              <w:rPr>
                <w:rFonts w:ascii="Segoe UI" w:hAnsi="Segoe UI" w:cs="Segoe UI"/>
                <w:sz w:val="24"/>
                <w:szCs w:val="24"/>
              </w:rPr>
            </w:pPr>
          </w:p>
          <w:p w14:paraId="624544D8" w14:textId="77777777" w:rsidR="00463971" w:rsidRDefault="00FB5951" w:rsidP="00D842BF">
            <w:pPr>
              <w:jc w:val="both"/>
              <w:rPr>
                <w:rFonts w:ascii="Segoe UI" w:hAnsi="Segoe UI" w:cs="Segoe UI"/>
                <w:sz w:val="24"/>
                <w:szCs w:val="24"/>
              </w:rPr>
            </w:pPr>
            <w:r>
              <w:rPr>
                <w:rFonts w:ascii="Segoe UI" w:hAnsi="Segoe UI" w:cs="Segoe UI"/>
                <w:sz w:val="24"/>
                <w:szCs w:val="24"/>
              </w:rPr>
              <w:t xml:space="preserve">The Chief People Officer </w:t>
            </w:r>
            <w:r w:rsidR="008C4479">
              <w:rPr>
                <w:rFonts w:ascii="Segoe UI" w:hAnsi="Segoe UI" w:cs="Segoe UI"/>
                <w:sz w:val="24"/>
                <w:szCs w:val="24"/>
              </w:rPr>
              <w:t xml:space="preserve">referred to the slides in the report </w:t>
            </w:r>
            <w:r w:rsidR="00200473">
              <w:rPr>
                <w:rFonts w:ascii="Segoe UI" w:hAnsi="Segoe UI" w:cs="Segoe UI"/>
                <w:sz w:val="24"/>
                <w:szCs w:val="24"/>
              </w:rPr>
              <w:t xml:space="preserve">and highlighted </w:t>
            </w:r>
            <w:r w:rsidR="00B45C2D">
              <w:rPr>
                <w:rFonts w:ascii="Segoe UI" w:hAnsi="Segoe UI" w:cs="Segoe UI"/>
                <w:sz w:val="24"/>
                <w:szCs w:val="24"/>
              </w:rPr>
              <w:t>that staff absence had risen steadily</w:t>
            </w:r>
            <w:r w:rsidR="0014416B">
              <w:rPr>
                <w:rFonts w:ascii="Segoe UI" w:hAnsi="Segoe UI" w:cs="Segoe UI"/>
                <w:sz w:val="24"/>
                <w:szCs w:val="24"/>
              </w:rPr>
              <w:t xml:space="preserve">, particularly during </w:t>
            </w:r>
            <w:r w:rsidR="00B45C2D">
              <w:rPr>
                <w:rFonts w:ascii="Segoe UI" w:hAnsi="Segoe UI" w:cs="Segoe UI"/>
                <w:sz w:val="24"/>
                <w:szCs w:val="24"/>
              </w:rPr>
              <w:t xml:space="preserve">December into January due to the </w:t>
            </w:r>
            <w:r w:rsidR="0014416B">
              <w:rPr>
                <w:rFonts w:ascii="Segoe UI" w:hAnsi="Segoe UI" w:cs="Segoe UI"/>
                <w:sz w:val="24"/>
                <w:szCs w:val="24"/>
              </w:rPr>
              <w:t>Omicron</w:t>
            </w:r>
            <w:r w:rsidR="00B45C2D">
              <w:rPr>
                <w:rFonts w:ascii="Segoe UI" w:hAnsi="Segoe UI" w:cs="Segoe UI"/>
                <w:sz w:val="24"/>
                <w:szCs w:val="24"/>
              </w:rPr>
              <w:t xml:space="preserve"> variant.  </w:t>
            </w:r>
            <w:r w:rsidR="00F02C14">
              <w:rPr>
                <w:rFonts w:ascii="Segoe UI" w:hAnsi="Segoe UI" w:cs="Segoe UI"/>
                <w:sz w:val="24"/>
                <w:szCs w:val="24"/>
              </w:rPr>
              <w:t>T</w:t>
            </w:r>
            <w:r w:rsidR="00F533BA">
              <w:rPr>
                <w:rFonts w:ascii="Segoe UI" w:hAnsi="Segoe UI" w:cs="Segoe UI"/>
                <w:sz w:val="24"/>
                <w:szCs w:val="24"/>
              </w:rPr>
              <w:t>here w</w:t>
            </w:r>
            <w:r w:rsidR="00D94A3E">
              <w:rPr>
                <w:rFonts w:ascii="Segoe UI" w:hAnsi="Segoe UI" w:cs="Segoe UI"/>
                <w:sz w:val="24"/>
                <w:szCs w:val="24"/>
              </w:rPr>
              <w:t>as also</w:t>
            </w:r>
            <w:r w:rsidR="00F533BA">
              <w:rPr>
                <w:rFonts w:ascii="Segoe UI" w:hAnsi="Segoe UI" w:cs="Segoe UI"/>
                <w:sz w:val="24"/>
                <w:szCs w:val="24"/>
              </w:rPr>
              <w:t xml:space="preserve"> a small number of staff </w:t>
            </w:r>
            <w:r w:rsidR="00D94A3E">
              <w:rPr>
                <w:rFonts w:ascii="Segoe UI" w:hAnsi="Segoe UI" w:cs="Segoe UI"/>
                <w:sz w:val="24"/>
                <w:szCs w:val="24"/>
              </w:rPr>
              <w:t>with</w:t>
            </w:r>
            <w:r w:rsidR="00F533BA">
              <w:rPr>
                <w:rFonts w:ascii="Segoe UI" w:hAnsi="Segoe UI" w:cs="Segoe UI"/>
                <w:sz w:val="24"/>
                <w:szCs w:val="24"/>
              </w:rPr>
              <w:t xml:space="preserve"> long COVID-19 </w:t>
            </w:r>
            <w:r w:rsidR="004C535B">
              <w:rPr>
                <w:rFonts w:ascii="Segoe UI" w:hAnsi="Segoe UI" w:cs="Segoe UI"/>
                <w:sz w:val="24"/>
                <w:szCs w:val="24"/>
              </w:rPr>
              <w:t>symptoms who</w:t>
            </w:r>
            <w:r w:rsidR="00F533BA">
              <w:rPr>
                <w:rFonts w:ascii="Segoe UI" w:hAnsi="Segoe UI" w:cs="Segoe UI"/>
                <w:sz w:val="24"/>
                <w:szCs w:val="24"/>
              </w:rPr>
              <w:t xml:space="preserve"> were being supported.  </w:t>
            </w:r>
          </w:p>
          <w:p w14:paraId="787BF447" w14:textId="1D0D1F26" w:rsidR="001F5F7A" w:rsidRDefault="001F5F7A" w:rsidP="00D842BF">
            <w:pPr>
              <w:jc w:val="both"/>
              <w:rPr>
                <w:rFonts w:ascii="Segoe UI" w:hAnsi="Segoe UI" w:cs="Segoe UI"/>
                <w:sz w:val="24"/>
                <w:szCs w:val="24"/>
              </w:rPr>
            </w:pPr>
          </w:p>
          <w:p w14:paraId="1B70B971" w14:textId="080A3017" w:rsidR="00EA4704" w:rsidRDefault="00EA4704" w:rsidP="00D842BF">
            <w:pPr>
              <w:jc w:val="both"/>
              <w:rPr>
                <w:rFonts w:ascii="Segoe UI" w:hAnsi="Segoe UI" w:cs="Segoe UI"/>
                <w:sz w:val="24"/>
                <w:szCs w:val="24"/>
              </w:rPr>
            </w:pPr>
            <w:r>
              <w:rPr>
                <w:rFonts w:ascii="Segoe UI" w:hAnsi="Segoe UI" w:cs="Segoe UI"/>
                <w:sz w:val="24"/>
                <w:szCs w:val="24"/>
              </w:rPr>
              <w:t>She referred to the Improving Quality and Reducing Agency Programme confirming this was a multi</w:t>
            </w:r>
            <w:r w:rsidR="00463971">
              <w:rPr>
                <w:rFonts w:ascii="Segoe UI" w:hAnsi="Segoe UI" w:cs="Segoe UI"/>
                <w:sz w:val="24"/>
                <w:szCs w:val="24"/>
              </w:rPr>
              <w:t>-</w:t>
            </w:r>
            <w:r>
              <w:rPr>
                <w:rFonts w:ascii="Segoe UI" w:hAnsi="Segoe UI" w:cs="Segoe UI"/>
                <w:sz w:val="24"/>
                <w:szCs w:val="24"/>
              </w:rPr>
              <w:t xml:space="preserve">workstream programme and that the Trust had </w:t>
            </w:r>
            <w:r w:rsidR="00737FD3">
              <w:rPr>
                <w:rFonts w:ascii="Segoe UI" w:hAnsi="Segoe UI" w:cs="Segoe UI"/>
                <w:sz w:val="24"/>
                <w:szCs w:val="24"/>
              </w:rPr>
              <w:t>achieved</w:t>
            </w:r>
            <w:r>
              <w:rPr>
                <w:rFonts w:ascii="Segoe UI" w:hAnsi="Segoe UI" w:cs="Segoe UI"/>
                <w:sz w:val="24"/>
                <w:szCs w:val="24"/>
              </w:rPr>
              <w:t xml:space="preserve"> s</w:t>
            </w:r>
            <w:r w:rsidR="00246B28">
              <w:rPr>
                <w:rFonts w:ascii="Segoe UI" w:hAnsi="Segoe UI" w:cs="Segoe UI"/>
                <w:sz w:val="24"/>
                <w:szCs w:val="24"/>
              </w:rPr>
              <w:t xml:space="preserve">ignificant success in recruiting international nurses who were currently being placed into wards </w:t>
            </w:r>
            <w:r w:rsidR="00296DB8">
              <w:rPr>
                <w:rFonts w:ascii="Segoe UI" w:hAnsi="Segoe UI" w:cs="Segoe UI"/>
                <w:sz w:val="24"/>
                <w:szCs w:val="24"/>
              </w:rPr>
              <w:t>which previously</w:t>
            </w:r>
            <w:r w:rsidR="00246B28">
              <w:rPr>
                <w:rFonts w:ascii="Segoe UI" w:hAnsi="Segoe UI" w:cs="Segoe UI"/>
                <w:sz w:val="24"/>
                <w:szCs w:val="24"/>
              </w:rPr>
              <w:t xml:space="preserve"> ha</w:t>
            </w:r>
            <w:r w:rsidR="00737FD3">
              <w:rPr>
                <w:rFonts w:ascii="Segoe UI" w:hAnsi="Segoe UI" w:cs="Segoe UI"/>
                <w:sz w:val="24"/>
                <w:szCs w:val="24"/>
              </w:rPr>
              <w:t>d</w:t>
            </w:r>
            <w:r w:rsidR="00246B28">
              <w:rPr>
                <w:rFonts w:ascii="Segoe UI" w:hAnsi="Segoe UI" w:cs="Segoe UI"/>
                <w:sz w:val="24"/>
                <w:szCs w:val="24"/>
              </w:rPr>
              <w:t xml:space="preserve"> long line</w:t>
            </w:r>
            <w:r w:rsidR="005F3D37">
              <w:rPr>
                <w:rFonts w:ascii="Segoe UI" w:hAnsi="Segoe UI" w:cs="Segoe UI"/>
                <w:sz w:val="24"/>
                <w:szCs w:val="24"/>
              </w:rPr>
              <w:t>s of</w:t>
            </w:r>
            <w:r w:rsidR="00246B28">
              <w:rPr>
                <w:rFonts w:ascii="Segoe UI" w:hAnsi="Segoe UI" w:cs="Segoe UI"/>
                <w:sz w:val="24"/>
                <w:szCs w:val="24"/>
              </w:rPr>
              <w:t xml:space="preserve"> agency</w:t>
            </w:r>
            <w:r w:rsidR="005F3D37">
              <w:rPr>
                <w:rFonts w:ascii="Segoe UI" w:hAnsi="Segoe UI" w:cs="Segoe UI"/>
                <w:sz w:val="24"/>
                <w:szCs w:val="24"/>
              </w:rPr>
              <w:t xml:space="preserve"> staff</w:t>
            </w:r>
            <w:r w:rsidR="00246B28">
              <w:rPr>
                <w:rFonts w:ascii="Segoe UI" w:hAnsi="Segoe UI" w:cs="Segoe UI"/>
                <w:sz w:val="24"/>
                <w:szCs w:val="24"/>
              </w:rPr>
              <w:t xml:space="preserve">.  </w:t>
            </w:r>
            <w:r w:rsidR="005F3D37" w:rsidRPr="005F3D37">
              <w:rPr>
                <w:rFonts w:ascii="Segoe UI" w:hAnsi="Segoe UI" w:cs="Segoe UI"/>
                <w:sz w:val="24"/>
                <w:szCs w:val="24"/>
              </w:rPr>
              <w:t xml:space="preserve">Action had </w:t>
            </w:r>
            <w:r w:rsidR="00E313A2">
              <w:rPr>
                <w:rFonts w:ascii="Segoe UI" w:hAnsi="Segoe UI" w:cs="Segoe UI"/>
                <w:sz w:val="24"/>
                <w:szCs w:val="24"/>
              </w:rPr>
              <w:t xml:space="preserve">also </w:t>
            </w:r>
            <w:r w:rsidR="005F3D37" w:rsidRPr="005F3D37">
              <w:rPr>
                <w:rFonts w:ascii="Segoe UI" w:hAnsi="Segoe UI" w:cs="Segoe UI"/>
                <w:sz w:val="24"/>
                <w:szCs w:val="24"/>
              </w:rPr>
              <w:t xml:space="preserve">been taken </w:t>
            </w:r>
            <w:r w:rsidR="007F7239">
              <w:rPr>
                <w:rFonts w:ascii="Segoe UI" w:hAnsi="Segoe UI" w:cs="Segoe UI"/>
                <w:sz w:val="24"/>
                <w:szCs w:val="24"/>
              </w:rPr>
              <w:t>in</w:t>
            </w:r>
            <w:r w:rsidR="005F3D37" w:rsidRPr="005F3D37">
              <w:rPr>
                <w:rFonts w:ascii="Segoe UI" w:hAnsi="Segoe UI" w:cs="Segoe UI"/>
                <w:sz w:val="24"/>
                <w:szCs w:val="24"/>
              </w:rPr>
              <w:t xml:space="preserve"> December </w:t>
            </w:r>
            <w:r w:rsidR="007F7239">
              <w:rPr>
                <w:rFonts w:ascii="Segoe UI" w:hAnsi="Segoe UI" w:cs="Segoe UI"/>
                <w:sz w:val="24"/>
                <w:szCs w:val="24"/>
              </w:rPr>
              <w:t xml:space="preserve">2021 </w:t>
            </w:r>
            <w:r w:rsidR="005F3D37" w:rsidRPr="005F3D37">
              <w:rPr>
                <w:rFonts w:ascii="Segoe UI" w:hAnsi="Segoe UI" w:cs="Segoe UI"/>
                <w:sz w:val="24"/>
                <w:szCs w:val="24"/>
              </w:rPr>
              <w:t>to incentivise staff to volunteer</w:t>
            </w:r>
            <w:r w:rsidR="00AF72FC">
              <w:rPr>
                <w:rFonts w:ascii="Segoe UI" w:hAnsi="Segoe UI" w:cs="Segoe UI"/>
                <w:sz w:val="24"/>
                <w:szCs w:val="24"/>
              </w:rPr>
              <w:t xml:space="preserve"> to be</w:t>
            </w:r>
            <w:r w:rsidR="005F3D37" w:rsidRPr="005F3D37">
              <w:rPr>
                <w:rFonts w:ascii="Segoe UI" w:hAnsi="Segoe UI" w:cs="Segoe UI"/>
                <w:sz w:val="24"/>
                <w:szCs w:val="24"/>
              </w:rPr>
              <w:t xml:space="preserve"> on call</w:t>
            </w:r>
            <w:r w:rsidR="0032322B">
              <w:rPr>
                <w:rFonts w:ascii="Segoe UI" w:hAnsi="Segoe UI" w:cs="Segoe UI"/>
                <w:sz w:val="24"/>
                <w:szCs w:val="24"/>
              </w:rPr>
              <w:t xml:space="preserve"> and to reduce reliance upon agenc</w:t>
            </w:r>
            <w:r w:rsidR="007F7239">
              <w:rPr>
                <w:rFonts w:ascii="Segoe UI" w:hAnsi="Segoe UI" w:cs="Segoe UI"/>
                <w:sz w:val="24"/>
                <w:szCs w:val="24"/>
              </w:rPr>
              <w:t xml:space="preserve">y; </w:t>
            </w:r>
            <w:r w:rsidR="005F3D37" w:rsidRPr="005F3D37">
              <w:rPr>
                <w:rFonts w:ascii="Segoe UI" w:hAnsi="Segoe UI" w:cs="Segoe UI"/>
                <w:sz w:val="24"/>
                <w:szCs w:val="24"/>
              </w:rPr>
              <w:t xml:space="preserve">the success of this </w:t>
            </w:r>
            <w:r w:rsidR="007F7239">
              <w:rPr>
                <w:rFonts w:ascii="Segoe UI" w:hAnsi="Segoe UI" w:cs="Segoe UI"/>
                <w:sz w:val="24"/>
                <w:szCs w:val="24"/>
              </w:rPr>
              <w:t xml:space="preserve">approach </w:t>
            </w:r>
            <w:r w:rsidR="005F3D37" w:rsidRPr="005F3D37">
              <w:rPr>
                <w:rFonts w:ascii="Segoe UI" w:hAnsi="Segoe UI" w:cs="Segoe UI"/>
                <w:sz w:val="24"/>
                <w:szCs w:val="24"/>
              </w:rPr>
              <w:t>would be reviewed.</w:t>
            </w:r>
            <w:r w:rsidR="00DD45F9">
              <w:rPr>
                <w:rFonts w:ascii="Segoe UI" w:hAnsi="Segoe UI" w:cs="Segoe UI"/>
                <w:sz w:val="24"/>
                <w:szCs w:val="24"/>
              </w:rPr>
              <w:t xml:space="preserve">  There remained </w:t>
            </w:r>
            <w:r w:rsidR="00246B28">
              <w:rPr>
                <w:rFonts w:ascii="Segoe UI" w:hAnsi="Segoe UI" w:cs="Segoe UI"/>
                <w:sz w:val="24"/>
                <w:szCs w:val="24"/>
              </w:rPr>
              <w:t xml:space="preserve">work to </w:t>
            </w:r>
            <w:r w:rsidR="00DD45F9">
              <w:rPr>
                <w:rFonts w:ascii="Segoe UI" w:hAnsi="Segoe UI" w:cs="Segoe UI"/>
                <w:sz w:val="24"/>
                <w:szCs w:val="24"/>
              </w:rPr>
              <w:t>do</w:t>
            </w:r>
            <w:r w:rsidR="00246B28">
              <w:rPr>
                <w:rFonts w:ascii="Segoe UI" w:hAnsi="Segoe UI" w:cs="Segoe UI"/>
                <w:sz w:val="24"/>
                <w:szCs w:val="24"/>
              </w:rPr>
              <w:t xml:space="preserve"> to support rec</w:t>
            </w:r>
            <w:r w:rsidR="00437A83">
              <w:rPr>
                <w:rFonts w:ascii="Segoe UI" w:hAnsi="Segoe UI" w:cs="Segoe UI"/>
                <w:sz w:val="24"/>
                <w:szCs w:val="24"/>
              </w:rPr>
              <w:t xml:space="preserve">ruitment, making </w:t>
            </w:r>
            <w:r w:rsidR="004665CC">
              <w:rPr>
                <w:rFonts w:ascii="Segoe UI" w:hAnsi="Segoe UI" w:cs="Segoe UI"/>
                <w:sz w:val="24"/>
                <w:szCs w:val="24"/>
              </w:rPr>
              <w:t>the staff</w:t>
            </w:r>
            <w:r w:rsidR="00437A83">
              <w:rPr>
                <w:rFonts w:ascii="Segoe UI" w:hAnsi="Segoe UI" w:cs="Segoe UI"/>
                <w:sz w:val="24"/>
                <w:szCs w:val="24"/>
              </w:rPr>
              <w:t xml:space="preserve"> bank more effective and </w:t>
            </w:r>
            <w:r w:rsidR="004665CC">
              <w:rPr>
                <w:rFonts w:ascii="Segoe UI" w:hAnsi="Segoe UI" w:cs="Segoe UI"/>
                <w:sz w:val="24"/>
                <w:szCs w:val="24"/>
              </w:rPr>
              <w:t xml:space="preserve">improve </w:t>
            </w:r>
            <w:r w:rsidR="00437A83">
              <w:rPr>
                <w:rFonts w:ascii="Segoe UI" w:hAnsi="Segoe UI" w:cs="Segoe UI"/>
                <w:sz w:val="24"/>
                <w:szCs w:val="24"/>
              </w:rPr>
              <w:t>retention.</w:t>
            </w:r>
          </w:p>
          <w:p w14:paraId="13EF8653" w14:textId="03926914" w:rsidR="00CB174A" w:rsidRDefault="00CB174A" w:rsidP="00D842BF">
            <w:pPr>
              <w:jc w:val="both"/>
              <w:rPr>
                <w:rFonts w:ascii="Segoe UI" w:hAnsi="Segoe UI" w:cs="Segoe UI"/>
                <w:sz w:val="24"/>
                <w:szCs w:val="24"/>
              </w:rPr>
            </w:pPr>
          </w:p>
          <w:p w14:paraId="22D5DB57" w14:textId="45D569D0" w:rsidR="00437A83" w:rsidRDefault="007A6B80" w:rsidP="00D842BF">
            <w:pPr>
              <w:jc w:val="both"/>
              <w:rPr>
                <w:rFonts w:ascii="Segoe UI" w:hAnsi="Segoe UI" w:cs="Segoe UI"/>
                <w:sz w:val="24"/>
                <w:szCs w:val="24"/>
              </w:rPr>
            </w:pPr>
            <w:r>
              <w:rPr>
                <w:rFonts w:ascii="Segoe UI" w:hAnsi="Segoe UI" w:cs="Segoe UI"/>
                <w:sz w:val="24"/>
                <w:szCs w:val="24"/>
              </w:rPr>
              <w:t xml:space="preserve">She </w:t>
            </w:r>
            <w:r w:rsidR="00D25761">
              <w:rPr>
                <w:rFonts w:ascii="Segoe UI" w:hAnsi="Segoe UI" w:cs="Segoe UI"/>
                <w:sz w:val="24"/>
                <w:szCs w:val="24"/>
              </w:rPr>
              <w:t>added that the Executive had been active in promoting</w:t>
            </w:r>
            <w:r>
              <w:rPr>
                <w:rFonts w:ascii="Segoe UI" w:hAnsi="Segoe UI" w:cs="Segoe UI"/>
                <w:sz w:val="24"/>
                <w:szCs w:val="24"/>
              </w:rPr>
              <w:t xml:space="preserve"> staff wellbeing</w:t>
            </w:r>
            <w:r w:rsidR="00DB66F5">
              <w:rPr>
                <w:rFonts w:ascii="Segoe UI" w:hAnsi="Segoe UI" w:cs="Segoe UI"/>
                <w:sz w:val="24"/>
                <w:szCs w:val="24"/>
              </w:rPr>
              <w:t xml:space="preserve">, </w:t>
            </w:r>
            <w:r>
              <w:rPr>
                <w:rFonts w:ascii="Segoe UI" w:hAnsi="Segoe UI" w:cs="Segoe UI"/>
                <w:sz w:val="24"/>
                <w:szCs w:val="24"/>
              </w:rPr>
              <w:t xml:space="preserve">prioritise </w:t>
            </w:r>
            <w:r w:rsidR="00DB66F5">
              <w:rPr>
                <w:rFonts w:ascii="Segoe UI" w:hAnsi="Segoe UI" w:cs="Segoe UI"/>
                <w:sz w:val="24"/>
                <w:szCs w:val="24"/>
              </w:rPr>
              <w:t xml:space="preserve">this and </w:t>
            </w:r>
            <w:r>
              <w:rPr>
                <w:rFonts w:ascii="Segoe UI" w:hAnsi="Segoe UI" w:cs="Segoe UI"/>
                <w:sz w:val="24"/>
                <w:szCs w:val="24"/>
              </w:rPr>
              <w:t>ensuring th</w:t>
            </w:r>
            <w:r w:rsidR="00DB66F5">
              <w:rPr>
                <w:rFonts w:ascii="Segoe UI" w:hAnsi="Segoe UI" w:cs="Segoe UI"/>
                <w:sz w:val="24"/>
                <w:szCs w:val="24"/>
              </w:rPr>
              <w:t xml:space="preserve">at staff </w:t>
            </w:r>
            <w:r>
              <w:rPr>
                <w:rFonts w:ascii="Segoe UI" w:hAnsi="Segoe UI" w:cs="Segoe UI"/>
                <w:sz w:val="24"/>
                <w:szCs w:val="24"/>
              </w:rPr>
              <w:t xml:space="preserve">had access to the </w:t>
            </w:r>
            <w:r w:rsidR="00DB66F5">
              <w:rPr>
                <w:rFonts w:ascii="Segoe UI" w:hAnsi="Segoe UI" w:cs="Segoe UI"/>
                <w:sz w:val="24"/>
                <w:szCs w:val="24"/>
              </w:rPr>
              <w:t xml:space="preserve">relevant </w:t>
            </w:r>
            <w:r>
              <w:rPr>
                <w:rFonts w:ascii="Segoe UI" w:hAnsi="Segoe UI" w:cs="Segoe UI"/>
                <w:sz w:val="24"/>
                <w:szCs w:val="24"/>
              </w:rPr>
              <w:t xml:space="preserve">resources </w:t>
            </w:r>
            <w:r w:rsidR="00C2560A">
              <w:rPr>
                <w:rFonts w:ascii="Segoe UI" w:hAnsi="Segoe UI" w:cs="Segoe UI"/>
                <w:sz w:val="24"/>
                <w:szCs w:val="24"/>
              </w:rPr>
              <w:t xml:space="preserve">whether through partner organisations, the Good Shape contract or the Employee Assistance Programme. </w:t>
            </w:r>
            <w:r w:rsidR="00F042F5">
              <w:rPr>
                <w:rFonts w:ascii="Segoe UI" w:hAnsi="Segoe UI" w:cs="Segoe UI"/>
                <w:sz w:val="24"/>
                <w:szCs w:val="24"/>
              </w:rPr>
              <w:t xml:space="preserve"> U</w:t>
            </w:r>
            <w:r>
              <w:rPr>
                <w:rFonts w:ascii="Segoe UI" w:hAnsi="Segoe UI" w:cs="Segoe UI"/>
                <w:sz w:val="24"/>
                <w:szCs w:val="24"/>
              </w:rPr>
              <w:t xml:space="preserve">ptake </w:t>
            </w:r>
            <w:r w:rsidR="00F042F5">
              <w:rPr>
                <w:rFonts w:ascii="Segoe UI" w:hAnsi="Segoe UI" w:cs="Segoe UI"/>
                <w:sz w:val="24"/>
                <w:szCs w:val="24"/>
              </w:rPr>
              <w:t xml:space="preserve">by staff </w:t>
            </w:r>
            <w:r>
              <w:rPr>
                <w:rFonts w:ascii="Segoe UI" w:hAnsi="Segoe UI" w:cs="Segoe UI"/>
                <w:sz w:val="24"/>
                <w:szCs w:val="24"/>
              </w:rPr>
              <w:t>was being monitored.</w:t>
            </w:r>
          </w:p>
          <w:p w14:paraId="2D4772C2" w14:textId="290A3E44" w:rsidR="00D228F5" w:rsidRDefault="00D228F5" w:rsidP="00D842BF">
            <w:pPr>
              <w:jc w:val="both"/>
              <w:rPr>
                <w:rFonts w:ascii="Segoe UI" w:hAnsi="Segoe UI" w:cs="Segoe UI"/>
                <w:sz w:val="24"/>
                <w:szCs w:val="24"/>
              </w:rPr>
            </w:pPr>
          </w:p>
          <w:p w14:paraId="0C00B6CB" w14:textId="68C9F927" w:rsidR="002E4DB2" w:rsidRDefault="00BB4FEC" w:rsidP="00D842BF">
            <w:pPr>
              <w:jc w:val="both"/>
              <w:rPr>
                <w:rFonts w:ascii="Segoe UI" w:hAnsi="Segoe UI" w:cs="Segoe UI"/>
                <w:sz w:val="24"/>
                <w:szCs w:val="24"/>
              </w:rPr>
            </w:pPr>
            <w:r>
              <w:rPr>
                <w:rFonts w:ascii="Segoe UI" w:hAnsi="Segoe UI" w:cs="Segoe UI"/>
                <w:sz w:val="24"/>
                <w:szCs w:val="24"/>
              </w:rPr>
              <w:lastRenderedPageBreak/>
              <w:t xml:space="preserve">The Chief People Officer confirmed that </w:t>
            </w:r>
            <w:r w:rsidR="00197722">
              <w:rPr>
                <w:rFonts w:ascii="Segoe UI" w:hAnsi="Segoe UI" w:cs="Segoe UI"/>
                <w:sz w:val="24"/>
                <w:szCs w:val="24"/>
              </w:rPr>
              <w:t>work was underway to ensure the Trust</w:t>
            </w:r>
            <w:r w:rsidR="00DD4D64">
              <w:rPr>
                <w:rFonts w:ascii="Segoe UI" w:hAnsi="Segoe UI" w:cs="Segoe UI"/>
                <w:sz w:val="24"/>
                <w:szCs w:val="24"/>
              </w:rPr>
              <w:t>’</w:t>
            </w:r>
            <w:r w:rsidR="00197722">
              <w:rPr>
                <w:rFonts w:ascii="Segoe UI" w:hAnsi="Segoe UI" w:cs="Segoe UI"/>
                <w:sz w:val="24"/>
                <w:szCs w:val="24"/>
              </w:rPr>
              <w:t xml:space="preserve">s </w:t>
            </w:r>
            <w:r w:rsidR="00DD4D64">
              <w:rPr>
                <w:rFonts w:ascii="Segoe UI" w:hAnsi="Segoe UI" w:cs="Segoe UI"/>
                <w:sz w:val="24"/>
                <w:szCs w:val="24"/>
              </w:rPr>
              <w:t>m</w:t>
            </w:r>
            <w:r w:rsidR="00197722">
              <w:rPr>
                <w:rFonts w:ascii="Segoe UI" w:hAnsi="Segoe UI" w:cs="Segoe UI"/>
                <w:sz w:val="24"/>
                <w:szCs w:val="24"/>
              </w:rPr>
              <w:t xml:space="preserve">andatory </w:t>
            </w:r>
            <w:r w:rsidR="00DD4D64">
              <w:rPr>
                <w:rFonts w:ascii="Segoe UI" w:hAnsi="Segoe UI" w:cs="Segoe UI"/>
                <w:sz w:val="24"/>
                <w:szCs w:val="24"/>
              </w:rPr>
              <w:t>t</w:t>
            </w:r>
            <w:r w:rsidR="00197722">
              <w:rPr>
                <w:rFonts w:ascii="Segoe UI" w:hAnsi="Segoe UI" w:cs="Segoe UI"/>
                <w:sz w:val="24"/>
                <w:szCs w:val="24"/>
              </w:rPr>
              <w:t>raining system was on a robust footing and that training had been offered to staff to help them log their supervision</w:t>
            </w:r>
            <w:r w:rsidR="00DB0153">
              <w:rPr>
                <w:rFonts w:ascii="Segoe UI" w:hAnsi="Segoe UI" w:cs="Segoe UI"/>
                <w:sz w:val="24"/>
                <w:szCs w:val="24"/>
              </w:rPr>
              <w:t>s</w:t>
            </w:r>
            <w:r w:rsidR="00197722">
              <w:rPr>
                <w:rFonts w:ascii="Segoe UI" w:hAnsi="Segoe UI" w:cs="Segoe UI"/>
                <w:sz w:val="24"/>
                <w:szCs w:val="24"/>
              </w:rPr>
              <w:t xml:space="preserve">.  </w:t>
            </w:r>
          </w:p>
          <w:p w14:paraId="3C3C0484" w14:textId="08857AC6" w:rsidR="002E4DB2" w:rsidRDefault="002E4DB2" w:rsidP="00D842BF">
            <w:pPr>
              <w:jc w:val="both"/>
              <w:rPr>
                <w:rFonts w:ascii="Segoe UI" w:hAnsi="Segoe UI" w:cs="Segoe UI"/>
                <w:sz w:val="24"/>
                <w:szCs w:val="24"/>
              </w:rPr>
            </w:pPr>
          </w:p>
          <w:p w14:paraId="2DE71AD1" w14:textId="77777777" w:rsidR="00943498" w:rsidRDefault="00943498" w:rsidP="00943498">
            <w:pPr>
              <w:jc w:val="both"/>
              <w:rPr>
                <w:rFonts w:ascii="Segoe UI" w:hAnsi="Segoe UI" w:cs="Segoe UI"/>
                <w:sz w:val="24"/>
                <w:szCs w:val="24"/>
              </w:rPr>
            </w:pPr>
            <w:r w:rsidRPr="006B61DF">
              <w:rPr>
                <w:rFonts w:ascii="Segoe UI" w:hAnsi="Segoe UI" w:cs="Segoe UI"/>
                <w:b/>
                <w:bCs/>
                <w:i/>
                <w:iCs/>
                <w:sz w:val="24"/>
                <w:szCs w:val="24"/>
              </w:rPr>
              <w:t xml:space="preserve">Delivery against </w:t>
            </w:r>
            <w:r>
              <w:rPr>
                <w:rFonts w:ascii="Segoe UI" w:hAnsi="Segoe UI" w:cs="Segoe UI"/>
                <w:b/>
                <w:bCs/>
                <w:i/>
                <w:iCs/>
                <w:sz w:val="24"/>
                <w:szCs w:val="24"/>
              </w:rPr>
              <w:t>S</w:t>
            </w:r>
            <w:r w:rsidRPr="006B61DF">
              <w:rPr>
                <w:rFonts w:ascii="Segoe UI" w:hAnsi="Segoe UI" w:cs="Segoe UI"/>
                <w:b/>
                <w:bCs/>
                <w:i/>
                <w:iCs/>
                <w:sz w:val="24"/>
                <w:szCs w:val="24"/>
              </w:rPr>
              <w:t xml:space="preserve">trategic </w:t>
            </w:r>
            <w:r>
              <w:rPr>
                <w:rFonts w:ascii="Segoe UI" w:hAnsi="Segoe UI" w:cs="Segoe UI"/>
                <w:b/>
                <w:bCs/>
                <w:i/>
                <w:iCs/>
                <w:sz w:val="24"/>
                <w:szCs w:val="24"/>
              </w:rPr>
              <w:t>Objective 3: Sustainability – make the best use of resources and protect the environment</w:t>
            </w:r>
          </w:p>
          <w:p w14:paraId="03C3A1C0" w14:textId="0320EF7C" w:rsidR="001B7831" w:rsidRDefault="001B7831" w:rsidP="00D842BF">
            <w:pPr>
              <w:jc w:val="both"/>
              <w:rPr>
                <w:rFonts w:ascii="Segoe UI" w:hAnsi="Segoe UI" w:cs="Segoe UI"/>
                <w:sz w:val="24"/>
                <w:szCs w:val="24"/>
              </w:rPr>
            </w:pPr>
          </w:p>
          <w:p w14:paraId="21902C62" w14:textId="703BF136" w:rsidR="001B7831" w:rsidRDefault="000A398F" w:rsidP="00D842BF">
            <w:pPr>
              <w:jc w:val="both"/>
              <w:rPr>
                <w:rFonts w:ascii="Segoe UI" w:hAnsi="Segoe UI" w:cs="Segoe UI"/>
                <w:sz w:val="24"/>
                <w:szCs w:val="24"/>
              </w:rPr>
            </w:pPr>
            <w:r>
              <w:rPr>
                <w:rFonts w:ascii="Segoe UI" w:hAnsi="Segoe UI" w:cs="Segoe UI"/>
                <w:sz w:val="24"/>
                <w:szCs w:val="24"/>
              </w:rPr>
              <w:t xml:space="preserve">The Director of Finance referred to the slides in the report and highlighted </w:t>
            </w:r>
            <w:r w:rsidR="00CF2610">
              <w:rPr>
                <w:rFonts w:ascii="Segoe UI" w:hAnsi="Segoe UI" w:cs="Segoe UI"/>
                <w:sz w:val="24"/>
                <w:szCs w:val="24"/>
              </w:rPr>
              <w:t xml:space="preserve">the overall </w:t>
            </w:r>
            <w:r w:rsidR="00FC152A">
              <w:rPr>
                <w:rFonts w:ascii="Segoe UI" w:hAnsi="Segoe UI" w:cs="Segoe UI"/>
                <w:sz w:val="24"/>
                <w:szCs w:val="24"/>
              </w:rPr>
              <w:t>favourable</w:t>
            </w:r>
            <w:r w:rsidR="00625B5A">
              <w:rPr>
                <w:rFonts w:ascii="Segoe UI" w:hAnsi="Segoe UI" w:cs="Segoe UI"/>
                <w:sz w:val="24"/>
                <w:szCs w:val="24"/>
              </w:rPr>
              <w:t xml:space="preserve"> </w:t>
            </w:r>
            <w:r w:rsidR="00760011">
              <w:rPr>
                <w:rFonts w:ascii="Segoe UI" w:hAnsi="Segoe UI" w:cs="Segoe UI"/>
                <w:sz w:val="24"/>
                <w:szCs w:val="24"/>
              </w:rPr>
              <w:t xml:space="preserve">working capital </w:t>
            </w:r>
            <w:r w:rsidR="00EE45F8">
              <w:rPr>
                <w:rFonts w:ascii="Segoe UI" w:hAnsi="Segoe UI" w:cs="Segoe UI"/>
                <w:sz w:val="24"/>
                <w:szCs w:val="24"/>
              </w:rPr>
              <w:t>position and</w:t>
            </w:r>
            <w:r w:rsidR="00AD5CF3">
              <w:rPr>
                <w:rFonts w:ascii="Segoe UI" w:hAnsi="Segoe UI" w:cs="Segoe UI"/>
                <w:sz w:val="24"/>
                <w:szCs w:val="24"/>
              </w:rPr>
              <w:t xml:space="preserve"> financial performance</w:t>
            </w:r>
            <w:r w:rsidR="00CF2610">
              <w:rPr>
                <w:rFonts w:ascii="Segoe UI" w:hAnsi="Segoe UI" w:cs="Segoe UI"/>
                <w:sz w:val="24"/>
                <w:szCs w:val="24"/>
              </w:rPr>
              <w:t xml:space="preserve">.  </w:t>
            </w:r>
            <w:r w:rsidR="00D729D1">
              <w:rPr>
                <w:rFonts w:ascii="Segoe UI" w:hAnsi="Segoe UI" w:cs="Segoe UI"/>
                <w:sz w:val="24"/>
                <w:szCs w:val="24"/>
              </w:rPr>
              <w:t xml:space="preserve">Although </w:t>
            </w:r>
            <w:r w:rsidR="00CF2610">
              <w:rPr>
                <w:rFonts w:ascii="Segoe UI" w:hAnsi="Segoe UI" w:cs="Segoe UI"/>
                <w:sz w:val="24"/>
                <w:szCs w:val="24"/>
              </w:rPr>
              <w:t xml:space="preserve">financial performance was </w:t>
            </w:r>
            <w:r w:rsidR="00AD5CF3">
              <w:rPr>
                <w:rFonts w:ascii="Segoe UI" w:hAnsi="Segoe UI" w:cs="Segoe UI"/>
                <w:sz w:val="24"/>
                <w:szCs w:val="24"/>
              </w:rPr>
              <w:t>not consistent across all areas</w:t>
            </w:r>
            <w:r w:rsidR="00D729D1">
              <w:rPr>
                <w:rFonts w:ascii="Segoe UI" w:hAnsi="Segoe UI" w:cs="Segoe UI"/>
                <w:sz w:val="24"/>
                <w:szCs w:val="24"/>
              </w:rPr>
              <w:t xml:space="preserve">, </w:t>
            </w:r>
            <w:r w:rsidR="00787974">
              <w:rPr>
                <w:rFonts w:ascii="Segoe UI" w:hAnsi="Segoe UI" w:cs="Segoe UI"/>
                <w:sz w:val="24"/>
                <w:szCs w:val="24"/>
              </w:rPr>
              <w:t xml:space="preserve">and delivery against Cost Improvement Plans would need to improve, </w:t>
            </w:r>
            <w:r w:rsidR="00D729D1">
              <w:rPr>
                <w:rFonts w:ascii="Segoe UI" w:hAnsi="Segoe UI" w:cs="Segoe UI"/>
                <w:sz w:val="24"/>
                <w:szCs w:val="24"/>
              </w:rPr>
              <w:t xml:space="preserve">the Trust </w:t>
            </w:r>
            <w:r w:rsidR="007164C1">
              <w:rPr>
                <w:rFonts w:ascii="Segoe UI" w:hAnsi="Segoe UI" w:cs="Segoe UI"/>
                <w:sz w:val="24"/>
                <w:szCs w:val="24"/>
              </w:rPr>
              <w:t xml:space="preserve">should still </w:t>
            </w:r>
            <w:r w:rsidR="00D729D1">
              <w:rPr>
                <w:rFonts w:ascii="Segoe UI" w:hAnsi="Segoe UI" w:cs="Segoe UI"/>
                <w:sz w:val="24"/>
                <w:szCs w:val="24"/>
              </w:rPr>
              <w:t xml:space="preserve">be able to </w:t>
            </w:r>
            <w:r w:rsidR="007164C1">
              <w:rPr>
                <w:rFonts w:ascii="Segoe UI" w:hAnsi="Segoe UI" w:cs="Segoe UI"/>
                <w:sz w:val="24"/>
                <w:szCs w:val="24"/>
              </w:rPr>
              <w:t xml:space="preserve">deliver a surplus this year.  </w:t>
            </w:r>
          </w:p>
          <w:p w14:paraId="5D5BBB94" w14:textId="233817E0" w:rsidR="008B3863" w:rsidRDefault="008B3863" w:rsidP="00D842BF">
            <w:pPr>
              <w:jc w:val="both"/>
              <w:rPr>
                <w:rFonts w:ascii="Segoe UI" w:hAnsi="Segoe UI" w:cs="Segoe UI"/>
                <w:sz w:val="24"/>
                <w:szCs w:val="24"/>
              </w:rPr>
            </w:pPr>
          </w:p>
          <w:p w14:paraId="2C8B397A" w14:textId="76226ADB" w:rsidR="00EE5841" w:rsidRDefault="00160893" w:rsidP="00D842BF">
            <w:pPr>
              <w:jc w:val="both"/>
              <w:rPr>
                <w:rFonts w:ascii="Segoe UI" w:hAnsi="Segoe UI" w:cs="Segoe UI"/>
                <w:sz w:val="24"/>
                <w:szCs w:val="24"/>
              </w:rPr>
            </w:pPr>
            <w:r>
              <w:rPr>
                <w:rFonts w:ascii="Segoe UI" w:hAnsi="Segoe UI" w:cs="Segoe UI"/>
                <w:sz w:val="24"/>
                <w:szCs w:val="24"/>
              </w:rPr>
              <w:t xml:space="preserve">He referred </w:t>
            </w:r>
            <w:r w:rsidR="00CE6BAB">
              <w:rPr>
                <w:rFonts w:ascii="Segoe UI" w:hAnsi="Segoe UI" w:cs="Segoe UI"/>
                <w:sz w:val="24"/>
                <w:szCs w:val="24"/>
              </w:rPr>
              <w:t xml:space="preserve">to the </w:t>
            </w:r>
            <w:r w:rsidR="009077F4" w:rsidRPr="009077F4">
              <w:rPr>
                <w:rFonts w:ascii="Segoe UI" w:hAnsi="Segoe UI" w:cs="Segoe UI"/>
                <w:sz w:val="24"/>
                <w:szCs w:val="24"/>
              </w:rPr>
              <w:t>on-target performance of the Estates OKRs</w:t>
            </w:r>
            <w:r w:rsidR="00FC1726">
              <w:rPr>
                <w:rFonts w:ascii="Segoe UI" w:hAnsi="Segoe UI" w:cs="Segoe UI"/>
                <w:sz w:val="24"/>
                <w:szCs w:val="24"/>
              </w:rPr>
              <w:t xml:space="preserve">.  </w:t>
            </w:r>
            <w:r w:rsidR="00CE6BAB">
              <w:rPr>
                <w:rFonts w:ascii="Segoe UI" w:hAnsi="Segoe UI" w:cs="Segoe UI"/>
                <w:sz w:val="24"/>
                <w:szCs w:val="24"/>
              </w:rPr>
              <w:t xml:space="preserve"> </w:t>
            </w:r>
            <w:r w:rsidR="00FC1726" w:rsidRPr="00FC1726">
              <w:rPr>
                <w:rFonts w:ascii="Segoe UI" w:hAnsi="Segoe UI" w:cs="Segoe UI"/>
                <w:sz w:val="24"/>
                <w:szCs w:val="24"/>
              </w:rPr>
              <w:t xml:space="preserve">He explained that although the Trust was on target as having achieved 75% of the estate at a ‘condition B’ rating, the goal </w:t>
            </w:r>
            <w:r w:rsidR="008F33F1">
              <w:rPr>
                <w:rFonts w:ascii="Segoe UI" w:hAnsi="Segoe UI" w:cs="Segoe UI"/>
                <w:sz w:val="24"/>
                <w:szCs w:val="24"/>
              </w:rPr>
              <w:t xml:space="preserve">by 2025 </w:t>
            </w:r>
            <w:r w:rsidR="00FC1726" w:rsidRPr="00FC1726">
              <w:rPr>
                <w:rFonts w:ascii="Segoe UI" w:hAnsi="Segoe UI" w:cs="Segoe UI"/>
                <w:sz w:val="24"/>
                <w:szCs w:val="24"/>
              </w:rPr>
              <w:t xml:space="preserve">was to achieve </w:t>
            </w:r>
            <w:r w:rsidR="008F33F1">
              <w:rPr>
                <w:rFonts w:ascii="Segoe UI" w:hAnsi="Segoe UI" w:cs="Segoe UI"/>
                <w:sz w:val="24"/>
                <w:szCs w:val="24"/>
              </w:rPr>
              <w:t>95</w:t>
            </w:r>
            <w:r w:rsidR="00FC1726" w:rsidRPr="00FC1726">
              <w:rPr>
                <w:rFonts w:ascii="Segoe UI" w:hAnsi="Segoe UI" w:cs="Segoe UI"/>
                <w:sz w:val="24"/>
                <w:szCs w:val="24"/>
              </w:rPr>
              <w:t>% at ‘condition B’; no sites had slipped to a ‘condition D’ rating and those which were at ‘condition C’ were acceptable although ideally should do better.</w:t>
            </w:r>
            <w:r w:rsidR="006922DA">
              <w:rPr>
                <w:rFonts w:ascii="Segoe UI" w:hAnsi="Segoe UI" w:cs="Segoe UI"/>
                <w:sz w:val="24"/>
                <w:szCs w:val="24"/>
              </w:rPr>
              <w:t xml:space="preserve">  It would, however, require significant capital expenditure to </w:t>
            </w:r>
            <w:r w:rsidR="00B83AFF">
              <w:rPr>
                <w:rFonts w:ascii="Segoe UI" w:hAnsi="Segoe UI" w:cs="Segoe UI"/>
                <w:sz w:val="24"/>
                <w:szCs w:val="24"/>
              </w:rPr>
              <w:t xml:space="preserve">raise the condition ratings, which was a challenge with limited capital resource available to the NHS.  </w:t>
            </w:r>
            <w:r w:rsidR="00373284" w:rsidRPr="00373284">
              <w:rPr>
                <w:rFonts w:ascii="Segoe UI" w:hAnsi="Segoe UI" w:cs="Segoe UI"/>
                <w:sz w:val="24"/>
                <w:szCs w:val="24"/>
              </w:rPr>
              <w:t>He confirmed that the Trust was also on track in delivering estates-related Co2 reduction by 2025, towards an ultimate goal of net zero by 2030.</w:t>
            </w:r>
          </w:p>
          <w:p w14:paraId="4F6B314C" w14:textId="5E4F19E2" w:rsidR="00160893" w:rsidRDefault="00160893" w:rsidP="00D842BF">
            <w:pPr>
              <w:jc w:val="both"/>
              <w:rPr>
                <w:rFonts w:ascii="Segoe UI" w:hAnsi="Segoe UI" w:cs="Segoe UI"/>
                <w:sz w:val="24"/>
                <w:szCs w:val="24"/>
              </w:rPr>
            </w:pPr>
          </w:p>
          <w:p w14:paraId="310F3E74" w14:textId="77777777" w:rsidR="00B3496B" w:rsidRDefault="00B3496B" w:rsidP="00B3496B">
            <w:pPr>
              <w:jc w:val="both"/>
              <w:rPr>
                <w:rFonts w:ascii="Segoe UI" w:hAnsi="Segoe UI" w:cs="Segoe UI"/>
                <w:sz w:val="24"/>
                <w:szCs w:val="24"/>
              </w:rPr>
            </w:pPr>
            <w:r w:rsidRPr="006B61DF">
              <w:rPr>
                <w:rFonts w:ascii="Segoe UI" w:hAnsi="Segoe UI" w:cs="Segoe UI"/>
                <w:b/>
                <w:bCs/>
                <w:i/>
                <w:iCs/>
                <w:sz w:val="24"/>
                <w:szCs w:val="24"/>
              </w:rPr>
              <w:t xml:space="preserve">Delivery against </w:t>
            </w:r>
            <w:r>
              <w:rPr>
                <w:rFonts w:ascii="Segoe UI" w:hAnsi="Segoe UI" w:cs="Segoe UI"/>
                <w:b/>
                <w:bCs/>
                <w:i/>
                <w:iCs/>
                <w:sz w:val="24"/>
                <w:szCs w:val="24"/>
              </w:rPr>
              <w:t>S</w:t>
            </w:r>
            <w:r w:rsidRPr="006B61DF">
              <w:rPr>
                <w:rFonts w:ascii="Segoe UI" w:hAnsi="Segoe UI" w:cs="Segoe UI"/>
                <w:b/>
                <w:bCs/>
                <w:i/>
                <w:iCs/>
                <w:sz w:val="24"/>
                <w:szCs w:val="24"/>
              </w:rPr>
              <w:t xml:space="preserve">trategic </w:t>
            </w:r>
            <w:r>
              <w:rPr>
                <w:rFonts w:ascii="Segoe UI" w:hAnsi="Segoe UI" w:cs="Segoe UI"/>
                <w:b/>
                <w:bCs/>
                <w:i/>
                <w:iCs/>
                <w:sz w:val="24"/>
                <w:szCs w:val="24"/>
              </w:rPr>
              <w:t>Objective 4: Research &amp; Education – become a leader in healthcare research and education</w:t>
            </w:r>
          </w:p>
          <w:p w14:paraId="641E1EF2" w14:textId="7296088C" w:rsidR="00300961" w:rsidRDefault="00300961" w:rsidP="00BB480C">
            <w:pPr>
              <w:jc w:val="both"/>
              <w:rPr>
                <w:rFonts w:ascii="Segoe UI" w:hAnsi="Segoe UI" w:cs="Segoe UI"/>
                <w:sz w:val="24"/>
                <w:szCs w:val="24"/>
              </w:rPr>
            </w:pPr>
          </w:p>
          <w:p w14:paraId="5A345F01" w14:textId="092A3A0E" w:rsidR="00AC0277" w:rsidRDefault="00AC0277" w:rsidP="00BB480C">
            <w:pPr>
              <w:jc w:val="both"/>
              <w:rPr>
                <w:rFonts w:ascii="Segoe UI" w:hAnsi="Segoe UI" w:cs="Segoe UI"/>
                <w:sz w:val="24"/>
                <w:szCs w:val="24"/>
              </w:rPr>
            </w:pPr>
            <w:r>
              <w:rPr>
                <w:rFonts w:ascii="Segoe UI" w:hAnsi="Segoe UI" w:cs="Segoe UI"/>
                <w:sz w:val="24"/>
                <w:szCs w:val="24"/>
              </w:rPr>
              <w:t xml:space="preserve">The Chief Medical Officer </w:t>
            </w:r>
            <w:r w:rsidR="003F6F37">
              <w:rPr>
                <w:rFonts w:ascii="Segoe UI" w:hAnsi="Segoe UI" w:cs="Segoe UI"/>
                <w:sz w:val="24"/>
                <w:szCs w:val="24"/>
              </w:rPr>
              <w:t>noted that a</w:t>
            </w:r>
            <w:r w:rsidR="00AF6BC7">
              <w:rPr>
                <w:rFonts w:ascii="Segoe UI" w:hAnsi="Segoe UI" w:cs="Segoe UI"/>
                <w:sz w:val="24"/>
                <w:szCs w:val="24"/>
              </w:rPr>
              <w:t xml:space="preserve"> research update </w:t>
            </w:r>
            <w:r w:rsidR="006B1002">
              <w:rPr>
                <w:rFonts w:ascii="Segoe UI" w:hAnsi="Segoe UI" w:cs="Segoe UI"/>
                <w:sz w:val="24"/>
                <w:szCs w:val="24"/>
              </w:rPr>
              <w:t>would</w:t>
            </w:r>
            <w:r w:rsidR="00AF6BC7">
              <w:rPr>
                <w:rFonts w:ascii="Segoe UI" w:hAnsi="Segoe UI" w:cs="Segoe UI"/>
                <w:sz w:val="24"/>
                <w:szCs w:val="24"/>
              </w:rPr>
              <w:t xml:space="preserve"> be provided to the Board in March </w:t>
            </w:r>
            <w:r w:rsidR="006B1002">
              <w:rPr>
                <w:rFonts w:ascii="Segoe UI" w:hAnsi="Segoe UI" w:cs="Segoe UI"/>
                <w:sz w:val="24"/>
                <w:szCs w:val="24"/>
              </w:rPr>
              <w:t>2022</w:t>
            </w:r>
            <w:r w:rsidR="00C8432D">
              <w:rPr>
                <w:rFonts w:ascii="Segoe UI" w:hAnsi="Segoe UI" w:cs="Segoe UI"/>
                <w:sz w:val="24"/>
                <w:szCs w:val="24"/>
              </w:rPr>
              <w:t xml:space="preserve"> and that recording </w:t>
            </w:r>
            <w:r w:rsidR="0015530B">
              <w:rPr>
                <w:rFonts w:ascii="Segoe UI" w:hAnsi="Segoe UI" w:cs="Segoe UI"/>
                <w:sz w:val="24"/>
                <w:szCs w:val="24"/>
              </w:rPr>
              <w:t>of</w:t>
            </w:r>
            <w:r w:rsidR="00C8432D">
              <w:rPr>
                <w:rFonts w:ascii="Segoe UI" w:hAnsi="Segoe UI" w:cs="Segoe UI"/>
                <w:sz w:val="24"/>
                <w:szCs w:val="24"/>
              </w:rPr>
              <w:t xml:space="preserve"> </w:t>
            </w:r>
            <w:r w:rsidR="0015530B">
              <w:rPr>
                <w:rFonts w:ascii="Segoe UI" w:hAnsi="Segoe UI" w:cs="Segoe UI"/>
                <w:sz w:val="24"/>
                <w:szCs w:val="24"/>
              </w:rPr>
              <w:t xml:space="preserve">clinical research network activity </w:t>
            </w:r>
            <w:r w:rsidR="00B27D4C">
              <w:rPr>
                <w:rFonts w:ascii="Segoe UI" w:hAnsi="Segoe UI" w:cs="Segoe UI"/>
                <w:sz w:val="24"/>
                <w:szCs w:val="24"/>
              </w:rPr>
              <w:t xml:space="preserve">was now taking place which could become a measurement </w:t>
            </w:r>
            <w:r w:rsidR="0015530B">
              <w:rPr>
                <w:rFonts w:ascii="Segoe UI" w:hAnsi="Segoe UI" w:cs="Segoe UI"/>
                <w:sz w:val="24"/>
                <w:szCs w:val="24"/>
              </w:rPr>
              <w:t xml:space="preserve">regularly </w:t>
            </w:r>
            <w:r w:rsidR="00B27D4C">
              <w:rPr>
                <w:rFonts w:ascii="Segoe UI" w:hAnsi="Segoe UI" w:cs="Segoe UI"/>
                <w:sz w:val="24"/>
                <w:szCs w:val="24"/>
              </w:rPr>
              <w:t xml:space="preserve">presented </w:t>
            </w:r>
            <w:r w:rsidR="0015530B">
              <w:rPr>
                <w:rFonts w:ascii="Segoe UI" w:hAnsi="Segoe UI" w:cs="Segoe UI"/>
                <w:sz w:val="24"/>
                <w:szCs w:val="24"/>
              </w:rPr>
              <w:t>to the Board.</w:t>
            </w:r>
          </w:p>
          <w:p w14:paraId="3AD5B626" w14:textId="3AF1FFAD" w:rsidR="00AC0277" w:rsidRDefault="00AC0277" w:rsidP="00BB480C">
            <w:pPr>
              <w:jc w:val="both"/>
              <w:rPr>
                <w:rFonts w:ascii="Segoe UI" w:hAnsi="Segoe UI" w:cs="Segoe UI"/>
                <w:sz w:val="24"/>
                <w:szCs w:val="24"/>
              </w:rPr>
            </w:pPr>
          </w:p>
          <w:p w14:paraId="2895D030" w14:textId="0990BACD" w:rsidR="00C60A14" w:rsidRDefault="00C60A14" w:rsidP="00BB480C">
            <w:pPr>
              <w:jc w:val="both"/>
              <w:rPr>
                <w:rFonts w:ascii="Segoe UI" w:hAnsi="Segoe UI" w:cs="Segoe UI"/>
                <w:b/>
                <w:bCs/>
                <w:i/>
                <w:iCs/>
                <w:sz w:val="24"/>
                <w:szCs w:val="24"/>
              </w:rPr>
            </w:pPr>
            <w:r w:rsidRPr="00384169">
              <w:rPr>
                <w:rFonts w:ascii="Segoe UI" w:hAnsi="Segoe UI" w:cs="Segoe UI"/>
                <w:b/>
                <w:bCs/>
                <w:i/>
                <w:iCs/>
                <w:sz w:val="24"/>
                <w:szCs w:val="24"/>
              </w:rPr>
              <w:t>Highlights from the Executive Managing Directors</w:t>
            </w:r>
          </w:p>
          <w:p w14:paraId="105AF389" w14:textId="0C3D96EE" w:rsidR="0015530B" w:rsidRDefault="0015530B" w:rsidP="00BB480C">
            <w:pPr>
              <w:jc w:val="both"/>
              <w:rPr>
                <w:rFonts w:ascii="Segoe UI" w:hAnsi="Segoe UI" w:cs="Segoe UI"/>
                <w:b/>
                <w:bCs/>
                <w:i/>
                <w:iCs/>
                <w:sz w:val="24"/>
                <w:szCs w:val="24"/>
              </w:rPr>
            </w:pPr>
          </w:p>
          <w:p w14:paraId="685DDA67" w14:textId="6AB39982" w:rsidR="00E630BA" w:rsidRDefault="0015530B" w:rsidP="00BB480C">
            <w:pPr>
              <w:jc w:val="both"/>
              <w:rPr>
                <w:rFonts w:ascii="Segoe UI" w:hAnsi="Segoe UI" w:cs="Segoe UI"/>
                <w:sz w:val="24"/>
                <w:szCs w:val="24"/>
              </w:rPr>
            </w:pPr>
            <w:r>
              <w:rPr>
                <w:rFonts w:ascii="Segoe UI" w:hAnsi="Segoe UI" w:cs="Segoe UI"/>
                <w:sz w:val="24"/>
                <w:szCs w:val="24"/>
              </w:rPr>
              <w:t xml:space="preserve">The Interim Executive Managing Director for Mental Health &amp; LD&amp;A Services </w:t>
            </w:r>
            <w:r w:rsidR="000E7A10">
              <w:rPr>
                <w:rFonts w:ascii="Segoe UI" w:hAnsi="Segoe UI" w:cs="Segoe UI"/>
                <w:sz w:val="24"/>
                <w:szCs w:val="24"/>
              </w:rPr>
              <w:t>thanked the Chief Nurse for</w:t>
            </w:r>
            <w:r w:rsidR="004B2889">
              <w:rPr>
                <w:rFonts w:ascii="Segoe UI" w:hAnsi="Segoe UI" w:cs="Segoe UI"/>
                <w:sz w:val="24"/>
                <w:szCs w:val="24"/>
              </w:rPr>
              <w:t xml:space="preserve"> </w:t>
            </w:r>
            <w:r w:rsidR="00DE3045">
              <w:rPr>
                <w:rFonts w:ascii="Segoe UI" w:hAnsi="Segoe UI" w:cs="Segoe UI"/>
                <w:sz w:val="24"/>
                <w:szCs w:val="24"/>
              </w:rPr>
              <w:t xml:space="preserve">having </w:t>
            </w:r>
            <w:r w:rsidR="004B2889">
              <w:rPr>
                <w:rFonts w:ascii="Segoe UI" w:hAnsi="Segoe UI" w:cs="Segoe UI"/>
                <w:sz w:val="24"/>
                <w:szCs w:val="24"/>
              </w:rPr>
              <w:t>provid</w:t>
            </w:r>
            <w:r w:rsidR="00DE3045">
              <w:rPr>
                <w:rFonts w:ascii="Segoe UI" w:hAnsi="Segoe UI" w:cs="Segoe UI"/>
                <w:sz w:val="24"/>
                <w:szCs w:val="24"/>
              </w:rPr>
              <w:t>ed</w:t>
            </w:r>
            <w:r w:rsidR="004B2889">
              <w:rPr>
                <w:rFonts w:ascii="Segoe UI" w:hAnsi="Segoe UI" w:cs="Segoe UI"/>
                <w:sz w:val="24"/>
                <w:szCs w:val="24"/>
              </w:rPr>
              <w:t xml:space="preserve"> exceptional support to the teams in </w:t>
            </w:r>
            <w:r w:rsidR="00DE3045">
              <w:rPr>
                <w:rFonts w:ascii="Segoe UI" w:hAnsi="Segoe UI" w:cs="Segoe UI"/>
                <w:sz w:val="24"/>
                <w:szCs w:val="24"/>
              </w:rPr>
              <w:t xml:space="preserve">managing </w:t>
            </w:r>
            <w:r w:rsidR="00262A9F">
              <w:rPr>
                <w:rFonts w:ascii="Segoe UI" w:hAnsi="Segoe UI" w:cs="Segoe UI"/>
                <w:sz w:val="24"/>
                <w:szCs w:val="24"/>
              </w:rPr>
              <w:t>COVID-19</w:t>
            </w:r>
            <w:r w:rsidR="00B40548">
              <w:rPr>
                <w:rFonts w:ascii="Segoe UI" w:hAnsi="Segoe UI" w:cs="Segoe UI"/>
                <w:sz w:val="24"/>
                <w:szCs w:val="24"/>
              </w:rPr>
              <w:t>,</w:t>
            </w:r>
            <w:r w:rsidR="006C1AC2">
              <w:rPr>
                <w:rFonts w:ascii="Segoe UI" w:hAnsi="Segoe UI" w:cs="Segoe UI"/>
                <w:sz w:val="24"/>
                <w:szCs w:val="24"/>
              </w:rPr>
              <w:t xml:space="preserve"> </w:t>
            </w:r>
            <w:r w:rsidR="00262A9F">
              <w:rPr>
                <w:rFonts w:ascii="Segoe UI" w:hAnsi="Segoe UI" w:cs="Segoe UI"/>
                <w:sz w:val="24"/>
                <w:szCs w:val="24"/>
              </w:rPr>
              <w:t xml:space="preserve">the impact of which could be seen in reducing </w:t>
            </w:r>
            <w:r w:rsidR="006C1AC2">
              <w:rPr>
                <w:rFonts w:ascii="Segoe UI" w:hAnsi="Segoe UI" w:cs="Segoe UI"/>
                <w:sz w:val="24"/>
                <w:szCs w:val="24"/>
              </w:rPr>
              <w:t>numbers of infections.</w:t>
            </w:r>
            <w:r w:rsidR="00BC3618">
              <w:rPr>
                <w:rFonts w:ascii="Segoe UI" w:hAnsi="Segoe UI" w:cs="Segoe UI"/>
                <w:sz w:val="24"/>
                <w:szCs w:val="24"/>
              </w:rPr>
              <w:t xml:space="preserve">  Where outbreaks ha</w:t>
            </w:r>
            <w:r w:rsidR="00B40548">
              <w:rPr>
                <w:rFonts w:ascii="Segoe UI" w:hAnsi="Segoe UI" w:cs="Segoe UI"/>
                <w:sz w:val="24"/>
                <w:szCs w:val="24"/>
              </w:rPr>
              <w:t>d</w:t>
            </w:r>
            <w:r w:rsidR="00BC3618">
              <w:rPr>
                <w:rFonts w:ascii="Segoe UI" w:hAnsi="Segoe UI" w:cs="Segoe UI"/>
                <w:sz w:val="24"/>
                <w:szCs w:val="24"/>
              </w:rPr>
              <w:t xml:space="preserve"> happened </w:t>
            </w:r>
            <w:r w:rsidR="006C472C">
              <w:rPr>
                <w:rFonts w:ascii="Segoe UI" w:hAnsi="Segoe UI" w:cs="Segoe UI"/>
                <w:sz w:val="24"/>
                <w:szCs w:val="24"/>
              </w:rPr>
              <w:t>o</w:t>
            </w:r>
            <w:r w:rsidR="00BC3618">
              <w:rPr>
                <w:rFonts w:ascii="Segoe UI" w:hAnsi="Segoe UI" w:cs="Segoe UI"/>
                <w:sz w:val="24"/>
                <w:szCs w:val="24"/>
              </w:rPr>
              <w:t xml:space="preserve">n </w:t>
            </w:r>
            <w:r w:rsidR="00A973AB">
              <w:rPr>
                <w:rFonts w:ascii="Segoe UI" w:hAnsi="Segoe UI" w:cs="Segoe UI"/>
                <w:sz w:val="24"/>
                <w:szCs w:val="24"/>
              </w:rPr>
              <w:t>wards,</w:t>
            </w:r>
            <w:r w:rsidR="00BC3618">
              <w:rPr>
                <w:rFonts w:ascii="Segoe UI" w:hAnsi="Segoe UI" w:cs="Segoe UI"/>
                <w:sz w:val="24"/>
                <w:szCs w:val="24"/>
              </w:rPr>
              <w:t xml:space="preserve"> </w:t>
            </w:r>
            <w:r w:rsidR="00B03DFB">
              <w:rPr>
                <w:rFonts w:ascii="Segoe UI" w:hAnsi="Segoe UI" w:cs="Segoe UI"/>
                <w:sz w:val="24"/>
                <w:szCs w:val="24"/>
              </w:rPr>
              <w:t>they had to be closed to admissions for short periods of time which ha</w:t>
            </w:r>
            <w:r w:rsidR="00B40548">
              <w:rPr>
                <w:rFonts w:ascii="Segoe UI" w:hAnsi="Segoe UI" w:cs="Segoe UI"/>
                <w:sz w:val="24"/>
                <w:szCs w:val="24"/>
              </w:rPr>
              <w:t>d</w:t>
            </w:r>
            <w:r w:rsidR="00B03DFB">
              <w:rPr>
                <w:rFonts w:ascii="Segoe UI" w:hAnsi="Segoe UI" w:cs="Segoe UI"/>
                <w:sz w:val="24"/>
                <w:szCs w:val="24"/>
              </w:rPr>
              <w:t xml:space="preserve"> compromised capacity</w:t>
            </w:r>
            <w:r w:rsidR="00AC1967">
              <w:rPr>
                <w:rFonts w:ascii="Segoe UI" w:hAnsi="Segoe UI" w:cs="Segoe UI"/>
                <w:sz w:val="24"/>
                <w:szCs w:val="24"/>
              </w:rPr>
              <w:t>, length of stay</w:t>
            </w:r>
            <w:r w:rsidR="0068483C">
              <w:rPr>
                <w:rFonts w:ascii="Segoe UI" w:hAnsi="Segoe UI" w:cs="Segoe UI"/>
                <w:sz w:val="24"/>
                <w:szCs w:val="24"/>
              </w:rPr>
              <w:t>, Delayed Transfers of Care</w:t>
            </w:r>
            <w:r w:rsidR="00AC1967">
              <w:rPr>
                <w:rFonts w:ascii="Segoe UI" w:hAnsi="Segoe UI" w:cs="Segoe UI"/>
                <w:sz w:val="24"/>
                <w:szCs w:val="24"/>
              </w:rPr>
              <w:t xml:space="preserve"> and OAPs</w:t>
            </w:r>
            <w:r w:rsidR="00BF5160">
              <w:rPr>
                <w:rFonts w:ascii="Segoe UI" w:hAnsi="Segoe UI" w:cs="Segoe UI"/>
                <w:sz w:val="24"/>
                <w:szCs w:val="24"/>
              </w:rPr>
              <w:t xml:space="preserve">.  </w:t>
            </w:r>
            <w:r w:rsidR="005F58B1">
              <w:rPr>
                <w:rFonts w:ascii="Segoe UI" w:hAnsi="Segoe UI" w:cs="Segoe UI"/>
                <w:sz w:val="24"/>
                <w:szCs w:val="24"/>
              </w:rPr>
              <w:t xml:space="preserve">She was pleased to </w:t>
            </w:r>
            <w:r w:rsidR="00683641">
              <w:rPr>
                <w:rFonts w:ascii="Segoe UI" w:hAnsi="Segoe UI" w:cs="Segoe UI"/>
                <w:sz w:val="24"/>
                <w:szCs w:val="24"/>
              </w:rPr>
              <w:t>report</w:t>
            </w:r>
            <w:r w:rsidR="005F58B1">
              <w:rPr>
                <w:rFonts w:ascii="Segoe UI" w:hAnsi="Segoe UI" w:cs="Segoe UI"/>
                <w:sz w:val="24"/>
                <w:szCs w:val="24"/>
              </w:rPr>
              <w:t xml:space="preserve"> that </w:t>
            </w:r>
            <w:r w:rsidR="00F67790">
              <w:rPr>
                <w:rFonts w:ascii="Segoe UI" w:hAnsi="Segoe UI" w:cs="Segoe UI"/>
                <w:sz w:val="24"/>
                <w:szCs w:val="24"/>
              </w:rPr>
              <w:t xml:space="preserve">average length of stay </w:t>
            </w:r>
            <w:r w:rsidR="00683641">
              <w:rPr>
                <w:rFonts w:ascii="Segoe UI" w:hAnsi="Segoe UI" w:cs="Segoe UI"/>
                <w:sz w:val="24"/>
                <w:szCs w:val="24"/>
              </w:rPr>
              <w:t xml:space="preserve">was continuing to reduce </w:t>
            </w:r>
            <w:r w:rsidR="00F67790">
              <w:rPr>
                <w:rFonts w:ascii="Segoe UI" w:hAnsi="Segoe UI" w:cs="Segoe UI"/>
                <w:sz w:val="24"/>
                <w:szCs w:val="24"/>
              </w:rPr>
              <w:t>in</w:t>
            </w:r>
            <w:r w:rsidR="0064788B">
              <w:rPr>
                <w:rFonts w:ascii="Segoe UI" w:hAnsi="Segoe UI" w:cs="Segoe UI"/>
                <w:sz w:val="24"/>
                <w:szCs w:val="24"/>
              </w:rPr>
              <w:t xml:space="preserve"> </w:t>
            </w:r>
            <w:r w:rsidR="00F67790">
              <w:rPr>
                <w:rFonts w:ascii="Segoe UI" w:hAnsi="Segoe UI" w:cs="Segoe UI"/>
                <w:sz w:val="24"/>
                <w:szCs w:val="24"/>
              </w:rPr>
              <w:t>acute adult beds in Oxfordshire</w:t>
            </w:r>
            <w:r w:rsidR="007D5CD0">
              <w:rPr>
                <w:rFonts w:ascii="Segoe UI" w:hAnsi="Segoe UI" w:cs="Segoe UI"/>
                <w:sz w:val="24"/>
                <w:szCs w:val="24"/>
              </w:rPr>
              <w:t>.</w:t>
            </w:r>
            <w:r w:rsidR="001E6EB4">
              <w:rPr>
                <w:rFonts w:ascii="Segoe UI" w:hAnsi="Segoe UI" w:cs="Segoe UI"/>
                <w:sz w:val="24"/>
                <w:szCs w:val="24"/>
              </w:rPr>
              <w:t xml:space="preserve">  She confirmed that the directorates </w:t>
            </w:r>
            <w:r w:rsidR="00B40548">
              <w:rPr>
                <w:rFonts w:ascii="Segoe UI" w:hAnsi="Segoe UI" w:cs="Segoe UI"/>
                <w:sz w:val="24"/>
                <w:szCs w:val="24"/>
              </w:rPr>
              <w:t>were</w:t>
            </w:r>
            <w:r w:rsidR="001E6EB4">
              <w:rPr>
                <w:rFonts w:ascii="Segoe UI" w:hAnsi="Segoe UI" w:cs="Segoe UI"/>
                <w:sz w:val="24"/>
                <w:szCs w:val="24"/>
              </w:rPr>
              <w:t xml:space="preserve"> trialling a daily </w:t>
            </w:r>
            <w:r w:rsidR="001E6EB4">
              <w:rPr>
                <w:rFonts w:ascii="Segoe UI" w:hAnsi="Segoe UI" w:cs="Segoe UI"/>
                <w:sz w:val="24"/>
                <w:szCs w:val="24"/>
              </w:rPr>
              <w:lastRenderedPageBreak/>
              <w:t>OPEL</w:t>
            </w:r>
            <w:r w:rsidR="00973969">
              <w:t xml:space="preserve"> (</w:t>
            </w:r>
            <w:r w:rsidR="00973969" w:rsidRPr="00973969">
              <w:rPr>
                <w:rFonts w:ascii="Segoe UI" w:hAnsi="Segoe UI" w:cs="Segoe UI"/>
                <w:sz w:val="24"/>
                <w:szCs w:val="24"/>
              </w:rPr>
              <w:t>Operational Pressures Escalation Levels</w:t>
            </w:r>
            <w:r w:rsidR="00046E4B">
              <w:rPr>
                <w:rFonts w:ascii="Segoe UI" w:hAnsi="Segoe UI" w:cs="Segoe UI"/>
                <w:sz w:val="24"/>
                <w:szCs w:val="24"/>
              </w:rPr>
              <w:t>)</w:t>
            </w:r>
            <w:r w:rsidR="00973969" w:rsidRPr="00973969">
              <w:rPr>
                <w:rFonts w:ascii="Segoe UI" w:hAnsi="Segoe UI" w:cs="Segoe UI"/>
                <w:sz w:val="24"/>
                <w:szCs w:val="24"/>
              </w:rPr>
              <w:t xml:space="preserve"> Framework</w:t>
            </w:r>
            <w:r w:rsidR="001E6EB4">
              <w:rPr>
                <w:rFonts w:ascii="Segoe UI" w:hAnsi="Segoe UI" w:cs="Segoe UI"/>
                <w:sz w:val="24"/>
                <w:szCs w:val="24"/>
              </w:rPr>
              <w:t xml:space="preserve"> </w:t>
            </w:r>
            <w:r w:rsidR="00046E4B">
              <w:rPr>
                <w:rFonts w:ascii="Segoe UI" w:hAnsi="Segoe UI" w:cs="Segoe UI"/>
                <w:sz w:val="24"/>
                <w:szCs w:val="24"/>
              </w:rPr>
              <w:t>approach</w:t>
            </w:r>
            <w:r w:rsidR="001E6EB4">
              <w:rPr>
                <w:rFonts w:ascii="Segoe UI" w:hAnsi="Segoe UI" w:cs="Segoe UI"/>
                <w:sz w:val="24"/>
                <w:szCs w:val="24"/>
              </w:rPr>
              <w:t xml:space="preserve"> as part of the current </w:t>
            </w:r>
            <w:r w:rsidR="00046E4B">
              <w:rPr>
                <w:rFonts w:ascii="Segoe UI" w:hAnsi="Segoe UI" w:cs="Segoe UI"/>
                <w:sz w:val="24"/>
                <w:szCs w:val="24"/>
              </w:rPr>
              <w:t xml:space="preserve">service pressures </w:t>
            </w:r>
            <w:r w:rsidR="001E6EB4">
              <w:rPr>
                <w:rFonts w:ascii="Segoe UI" w:hAnsi="Segoe UI" w:cs="Segoe UI"/>
                <w:sz w:val="24"/>
                <w:szCs w:val="24"/>
              </w:rPr>
              <w:t xml:space="preserve">escalation processes.  Teams </w:t>
            </w:r>
            <w:r w:rsidR="00B40548">
              <w:rPr>
                <w:rFonts w:ascii="Segoe UI" w:hAnsi="Segoe UI" w:cs="Segoe UI"/>
                <w:sz w:val="24"/>
                <w:szCs w:val="24"/>
              </w:rPr>
              <w:t>were</w:t>
            </w:r>
            <w:r w:rsidR="001E6EB4">
              <w:rPr>
                <w:rFonts w:ascii="Segoe UI" w:hAnsi="Segoe UI" w:cs="Segoe UI"/>
                <w:sz w:val="24"/>
                <w:szCs w:val="24"/>
              </w:rPr>
              <w:t xml:space="preserve"> also piloting a new reporting form to enable clear definition of services under pressure and articulation of support required.  </w:t>
            </w:r>
            <w:r w:rsidR="004405AB">
              <w:rPr>
                <w:rFonts w:ascii="Segoe UI" w:hAnsi="Segoe UI" w:cs="Segoe UI"/>
                <w:sz w:val="24"/>
                <w:szCs w:val="24"/>
              </w:rPr>
              <w:t xml:space="preserve">She reported that the </w:t>
            </w:r>
            <w:r w:rsidR="004F443C">
              <w:rPr>
                <w:rFonts w:ascii="Segoe UI" w:hAnsi="Segoe UI" w:cs="Segoe UI"/>
                <w:sz w:val="24"/>
                <w:szCs w:val="24"/>
              </w:rPr>
              <w:t>T</w:t>
            </w:r>
            <w:r w:rsidR="004405AB">
              <w:rPr>
                <w:rFonts w:ascii="Segoe UI" w:hAnsi="Segoe UI" w:cs="Segoe UI"/>
                <w:sz w:val="24"/>
                <w:szCs w:val="24"/>
              </w:rPr>
              <w:t>rust</w:t>
            </w:r>
            <w:r w:rsidR="00394E0A">
              <w:rPr>
                <w:rFonts w:ascii="Segoe UI" w:hAnsi="Segoe UI" w:cs="Segoe UI"/>
                <w:sz w:val="24"/>
                <w:szCs w:val="24"/>
              </w:rPr>
              <w:t>’</w:t>
            </w:r>
            <w:r w:rsidR="004405AB">
              <w:rPr>
                <w:rFonts w:ascii="Segoe UI" w:hAnsi="Segoe UI" w:cs="Segoe UI"/>
                <w:sz w:val="24"/>
                <w:szCs w:val="24"/>
              </w:rPr>
              <w:t xml:space="preserve">s 3 </w:t>
            </w:r>
            <w:r w:rsidR="00394E0A">
              <w:rPr>
                <w:rFonts w:ascii="Segoe UI" w:hAnsi="Segoe UI" w:cs="Segoe UI"/>
                <w:sz w:val="24"/>
                <w:szCs w:val="24"/>
              </w:rPr>
              <w:t>P</w:t>
            </w:r>
            <w:r w:rsidR="004405AB">
              <w:rPr>
                <w:rFonts w:ascii="Segoe UI" w:hAnsi="Segoe UI" w:cs="Segoe UI"/>
                <w:sz w:val="24"/>
                <w:szCs w:val="24"/>
              </w:rPr>
              <w:t xml:space="preserve">rovider </w:t>
            </w:r>
            <w:r w:rsidR="00394E0A">
              <w:rPr>
                <w:rFonts w:ascii="Segoe UI" w:hAnsi="Segoe UI" w:cs="Segoe UI"/>
                <w:sz w:val="24"/>
                <w:szCs w:val="24"/>
              </w:rPr>
              <w:t>C</w:t>
            </w:r>
            <w:r w:rsidR="004405AB">
              <w:rPr>
                <w:rFonts w:ascii="Segoe UI" w:hAnsi="Segoe UI" w:cs="Segoe UI"/>
                <w:sz w:val="24"/>
                <w:szCs w:val="24"/>
              </w:rPr>
              <w:t xml:space="preserve">ollaboratives </w:t>
            </w:r>
            <w:r w:rsidR="008E737E">
              <w:rPr>
                <w:rFonts w:ascii="Segoe UI" w:hAnsi="Segoe UI" w:cs="Segoe UI"/>
                <w:sz w:val="24"/>
                <w:szCs w:val="24"/>
              </w:rPr>
              <w:t>continued</w:t>
            </w:r>
            <w:r w:rsidR="004405AB">
              <w:rPr>
                <w:rFonts w:ascii="Segoe UI" w:hAnsi="Segoe UI" w:cs="Segoe UI"/>
                <w:sz w:val="24"/>
                <w:szCs w:val="24"/>
              </w:rPr>
              <w:t xml:space="preserve"> to work </w:t>
            </w:r>
            <w:r w:rsidR="008E737E">
              <w:rPr>
                <w:rFonts w:ascii="Segoe UI" w:hAnsi="Segoe UI" w:cs="Segoe UI"/>
                <w:sz w:val="24"/>
                <w:szCs w:val="24"/>
              </w:rPr>
              <w:t>well</w:t>
            </w:r>
            <w:r w:rsidR="00502F8E">
              <w:rPr>
                <w:rFonts w:ascii="Segoe UI" w:hAnsi="Segoe UI" w:cs="Segoe UI"/>
                <w:sz w:val="24"/>
                <w:szCs w:val="24"/>
              </w:rPr>
              <w:t xml:space="preserve"> and were being</w:t>
            </w:r>
            <w:r w:rsidR="00132E0A">
              <w:rPr>
                <w:rFonts w:ascii="Segoe UI" w:hAnsi="Segoe UI" w:cs="Segoe UI"/>
                <w:sz w:val="24"/>
                <w:szCs w:val="24"/>
              </w:rPr>
              <w:t xml:space="preserve"> review</w:t>
            </w:r>
            <w:r w:rsidR="00502F8E">
              <w:rPr>
                <w:rFonts w:ascii="Segoe UI" w:hAnsi="Segoe UI" w:cs="Segoe UI"/>
                <w:sz w:val="24"/>
                <w:szCs w:val="24"/>
              </w:rPr>
              <w:t>ed against:</w:t>
            </w:r>
            <w:r w:rsidR="00132E0A">
              <w:rPr>
                <w:rFonts w:ascii="Segoe UI" w:hAnsi="Segoe UI" w:cs="Segoe UI"/>
                <w:sz w:val="24"/>
                <w:szCs w:val="24"/>
              </w:rPr>
              <w:t xml:space="preserve"> (</w:t>
            </w:r>
            <w:proofErr w:type="spellStart"/>
            <w:r w:rsidR="00132E0A">
              <w:rPr>
                <w:rFonts w:ascii="Segoe UI" w:hAnsi="Segoe UI" w:cs="Segoe UI"/>
                <w:sz w:val="24"/>
                <w:szCs w:val="24"/>
              </w:rPr>
              <w:t>i</w:t>
            </w:r>
            <w:proofErr w:type="spellEnd"/>
            <w:r w:rsidR="00132E0A">
              <w:rPr>
                <w:rFonts w:ascii="Segoe UI" w:hAnsi="Segoe UI" w:cs="Segoe UI"/>
                <w:sz w:val="24"/>
                <w:szCs w:val="24"/>
              </w:rPr>
              <w:t>) impact on patients; (</w:t>
            </w:r>
            <w:r w:rsidR="00502F8E">
              <w:rPr>
                <w:rFonts w:ascii="Segoe UI" w:hAnsi="Segoe UI" w:cs="Segoe UI"/>
                <w:sz w:val="24"/>
                <w:szCs w:val="24"/>
              </w:rPr>
              <w:t>ii</w:t>
            </w:r>
            <w:r w:rsidR="00132E0A">
              <w:rPr>
                <w:rFonts w:ascii="Segoe UI" w:hAnsi="Segoe UI" w:cs="Segoe UI"/>
                <w:sz w:val="24"/>
                <w:szCs w:val="24"/>
              </w:rPr>
              <w:t xml:space="preserve">) </w:t>
            </w:r>
            <w:r w:rsidR="0071351E">
              <w:rPr>
                <w:rFonts w:ascii="Segoe UI" w:hAnsi="Segoe UI" w:cs="Segoe UI"/>
                <w:sz w:val="24"/>
                <w:szCs w:val="24"/>
              </w:rPr>
              <w:t>impact</w:t>
            </w:r>
            <w:r w:rsidR="00132E0A">
              <w:rPr>
                <w:rFonts w:ascii="Segoe UI" w:hAnsi="Segoe UI" w:cs="Segoe UI"/>
                <w:sz w:val="24"/>
                <w:szCs w:val="24"/>
              </w:rPr>
              <w:t xml:space="preserve"> o</w:t>
            </w:r>
            <w:r w:rsidR="0071351E">
              <w:rPr>
                <w:rFonts w:ascii="Segoe UI" w:hAnsi="Segoe UI" w:cs="Segoe UI"/>
                <w:sz w:val="24"/>
                <w:szCs w:val="24"/>
              </w:rPr>
              <w:t>n</w:t>
            </w:r>
            <w:r w:rsidR="00132E0A">
              <w:rPr>
                <w:rFonts w:ascii="Segoe UI" w:hAnsi="Segoe UI" w:cs="Segoe UI"/>
                <w:sz w:val="24"/>
                <w:szCs w:val="24"/>
              </w:rPr>
              <w:t xml:space="preserve"> services and partnership arrangements; and (</w:t>
            </w:r>
            <w:r w:rsidR="0071351E">
              <w:rPr>
                <w:rFonts w:ascii="Segoe UI" w:hAnsi="Segoe UI" w:cs="Segoe UI"/>
                <w:sz w:val="24"/>
                <w:szCs w:val="24"/>
              </w:rPr>
              <w:t>iii</w:t>
            </w:r>
            <w:r w:rsidR="00132E0A">
              <w:rPr>
                <w:rFonts w:ascii="Segoe UI" w:hAnsi="Segoe UI" w:cs="Segoe UI"/>
                <w:sz w:val="24"/>
                <w:szCs w:val="24"/>
              </w:rPr>
              <w:t xml:space="preserve">) </w:t>
            </w:r>
            <w:r w:rsidR="0071351E">
              <w:rPr>
                <w:rFonts w:ascii="Segoe UI" w:hAnsi="Segoe UI" w:cs="Segoe UI"/>
                <w:sz w:val="24"/>
                <w:szCs w:val="24"/>
              </w:rPr>
              <w:t xml:space="preserve">what the Trust, </w:t>
            </w:r>
            <w:r w:rsidR="00132E0A">
              <w:rPr>
                <w:rFonts w:ascii="Segoe UI" w:hAnsi="Segoe UI" w:cs="Segoe UI"/>
                <w:sz w:val="24"/>
                <w:szCs w:val="24"/>
              </w:rPr>
              <w:t xml:space="preserve">as </w:t>
            </w:r>
            <w:r w:rsidR="0071351E">
              <w:rPr>
                <w:rFonts w:ascii="Segoe UI" w:hAnsi="Segoe UI" w:cs="Segoe UI"/>
                <w:sz w:val="24"/>
                <w:szCs w:val="24"/>
              </w:rPr>
              <w:t>l</w:t>
            </w:r>
            <w:r w:rsidR="00132E0A">
              <w:rPr>
                <w:rFonts w:ascii="Segoe UI" w:hAnsi="Segoe UI" w:cs="Segoe UI"/>
                <w:sz w:val="24"/>
                <w:szCs w:val="24"/>
              </w:rPr>
              <w:t xml:space="preserve">ead </w:t>
            </w:r>
            <w:r w:rsidR="0071351E">
              <w:rPr>
                <w:rFonts w:ascii="Segoe UI" w:hAnsi="Segoe UI" w:cs="Segoe UI"/>
                <w:sz w:val="24"/>
                <w:szCs w:val="24"/>
              </w:rPr>
              <w:t>provider, may</w:t>
            </w:r>
            <w:r w:rsidR="00132E0A">
              <w:rPr>
                <w:rFonts w:ascii="Segoe UI" w:hAnsi="Segoe UI" w:cs="Segoe UI"/>
                <w:sz w:val="24"/>
                <w:szCs w:val="24"/>
              </w:rPr>
              <w:t xml:space="preserve"> need to do to sustain and maintain them going forward</w:t>
            </w:r>
            <w:r w:rsidR="00921C32">
              <w:rPr>
                <w:rFonts w:ascii="Segoe UI" w:hAnsi="Segoe UI" w:cs="Segoe UI"/>
                <w:sz w:val="24"/>
                <w:szCs w:val="24"/>
              </w:rPr>
              <w:t>s</w:t>
            </w:r>
            <w:r w:rsidR="00132E0A">
              <w:rPr>
                <w:rFonts w:ascii="Segoe UI" w:hAnsi="Segoe UI" w:cs="Segoe UI"/>
                <w:sz w:val="24"/>
                <w:szCs w:val="24"/>
              </w:rPr>
              <w:t>.</w:t>
            </w:r>
          </w:p>
          <w:p w14:paraId="0CEB54F6" w14:textId="77777777" w:rsidR="00614A3B" w:rsidRDefault="00614A3B" w:rsidP="00BB480C">
            <w:pPr>
              <w:jc w:val="both"/>
              <w:rPr>
                <w:rFonts w:ascii="Segoe UI" w:hAnsi="Segoe UI" w:cs="Segoe UI"/>
                <w:sz w:val="24"/>
                <w:szCs w:val="24"/>
              </w:rPr>
            </w:pPr>
          </w:p>
          <w:p w14:paraId="54B23EC5" w14:textId="01CF00DE" w:rsidR="0047026E" w:rsidRDefault="00A9308E" w:rsidP="00E20A82">
            <w:pPr>
              <w:jc w:val="both"/>
              <w:rPr>
                <w:rFonts w:ascii="Segoe UI" w:hAnsi="Segoe UI" w:cs="Segoe UI"/>
                <w:sz w:val="24"/>
                <w:szCs w:val="24"/>
              </w:rPr>
            </w:pPr>
            <w:r>
              <w:rPr>
                <w:rFonts w:ascii="Segoe UI" w:hAnsi="Segoe UI" w:cs="Segoe UI"/>
                <w:sz w:val="24"/>
                <w:szCs w:val="24"/>
              </w:rPr>
              <w:t xml:space="preserve">The Executive Managing Director for P&amp;C Services </w:t>
            </w:r>
            <w:r w:rsidR="00852475">
              <w:rPr>
                <w:rFonts w:ascii="Segoe UI" w:hAnsi="Segoe UI" w:cs="Segoe UI"/>
                <w:sz w:val="24"/>
                <w:szCs w:val="24"/>
              </w:rPr>
              <w:t xml:space="preserve">recorded his thanks to staff </w:t>
            </w:r>
            <w:r w:rsidR="0014607C">
              <w:rPr>
                <w:rFonts w:ascii="Segoe UI" w:hAnsi="Segoe UI" w:cs="Segoe UI"/>
                <w:sz w:val="24"/>
                <w:szCs w:val="24"/>
              </w:rPr>
              <w:t>for</w:t>
            </w:r>
            <w:r w:rsidR="00852475">
              <w:rPr>
                <w:rFonts w:ascii="Segoe UI" w:hAnsi="Segoe UI" w:cs="Segoe UI"/>
                <w:sz w:val="24"/>
                <w:szCs w:val="24"/>
              </w:rPr>
              <w:t xml:space="preserve"> their work over the Christmas and New Year period</w:t>
            </w:r>
            <w:r w:rsidR="007F3C34">
              <w:rPr>
                <w:rFonts w:ascii="Segoe UI" w:hAnsi="Segoe UI" w:cs="Segoe UI"/>
                <w:sz w:val="24"/>
                <w:szCs w:val="24"/>
              </w:rPr>
              <w:t>.  He also acknowledged the</w:t>
            </w:r>
            <w:r w:rsidR="00F87329">
              <w:rPr>
                <w:rFonts w:ascii="Segoe UI" w:hAnsi="Segoe UI" w:cs="Segoe UI"/>
                <w:sz w:val="24"/>
                <w:szCs w:val="24"/>
              </w:rPr>
              <w:t>ir</w:t>
            </w:r>
            <w:r w:rsidR="007F3C34">
              <w:rPr>
                <w:rFonts w:ascii="Segoe UI" w:hAnsi="Segoe UI" w:cs="Segoe UI"/>
                <w:sz w:val="24"/>
                <w:szCs w:val="24"/>
              </w:rPr>
              <w:t xml:space="preserve"> responsiveness system requests</w:t>
            </w:r>
            <w:r w:rsidR="00514FC2">
              <w:rPr>
                <w:rFonts w:ascii="Segoe UI" w:hAnsi="Segoe UI" w:cs="Segoe UI"/>
                <w:sz w:val="24"/>
                <w:szCs w:val="24"/>
              </w:rPr>
              <w:t xml:space="preserve">, including </w:t>
            </w:r>
            <w:r w:rsidR="00F60802">
              <w:rPr>
                <w:rFonts w:ascii="Segoe UI" w:hAnsi="Segoe UI" w:cs="Segoe UI"/>
                <w:sz w:val="24"/>
                <w:szCs w:val="24"/>
              </w:rPr>
              <w:t>the opening of extra beds</w:t>
            </w:r>
            <w:r w:rsidR="00514FC2">
              <w:rPr>
                <w:rFonts w:ascii="Segoe UI" w:hAnsi="Segoe UI" w:cs="Segoe UI"/>
                <w:sz w:val="24"/>
                <w:szCs w:val="24"/>
              </w:rPr>
              <w:t xml:space="preserve"> and provision of</w:t>
            </w:r>
            <w:r w:rsidR="00F60802">
              <w:rPr>
                <w:rFonts w:ascii="Segoe UI" w:hAnsi="Segoe UI" w:cs="Segoe UI"/>
                <w:sz w:val="24"/>
                <w:szCs w:val="24"/>
              </w:rPr>
              <w:t xml:space="preserve"> extra capacity </w:t>
            </w:r>
            <w:r w:rsidR="00514FC2">
              <w:rPr>
                <w:rFonts w:ascii="Segoe UI" w:hAnsi="Segoe UI" w:cs="Segoe UI"/>
                <w:sz w:val="24"/>
                <w:szCs w:val="24"/>
              </w:rPr>
              <w:t xml:space="preserve">in the </w:t>
            </w:r>
            <w:r w:rsidR="00F60802">
              <w:rPr>
                <w:rFonts w:ascii="Segoe UI" w:hAnsi="Segoe UI" w:cs="Segoe UI"/>
                <w:sz w:val="24"/>
                <w:szCs w:val="24"/>
              </w:rPr>
              <w:t>urgent community response team</w:t>
            </w:r>
            <w:r w:rsidR="00F84877">
              <w:rPr>
                <w:rFonts w:ascii="Segoe UI" w:hAnsi="Segoe UI" w:cs="Segoe UI"/>
                <w:sz w:val="24"/>
                <w:szCs w:val="24"/>
              </w:rPr>
              <w:t>;</w:t>
            </w:r>
            <w:r w:rsidR="003812B4">
              <w:rPr>
                <w:rFonts w:ascii="Segoe UI" w:hAnsi="Segoe UI" w:cs="Segoe UI"/>
                <w:sz w:val="24"/>
                <w:szCs w:val="24"/>
              </w:rPr>
              <w:t xml:space="preserve"> despite this pressure</w:t>
            </w:r>
            <w:r w:rsidR="00F84877">
              <w:rPr>
                <w:rFonts w:ascii="Segoe UI" w:hAnsi="Segoe UI" w:cs="Segoe UI"/>
                <w:sz w:val="24"/>
                <w:szCs w:val="24"/>
              </w:rPr>
              <w:t>,</w:t>
            </w:r>
            <w:r w:rsidR="003812B4">
              <w:rPr>
                <w:rFonts w:ascii="Segoe UI" w:hAnsi="Segoe UI" w:cs="Segoe UI"/>
                <w:sz w:val="24"/>
                <w:szCs w:val="24"/>
              </w:rPr>
              <w:t xml:space="preserve"> </w:t>
            </w:r>
            <w:r w:rsidR="00F84877">
              <w:rPr>
                <w:rFonts w:ascii="Segoe UI" w:hAnsi="Segoe UI" w:cs="Segoe UI"/>
                <w:sz w:val="24"/>
                <w:szCs w:val="24"/>
              </w:rPr>
              <w:t>the Trust had</w:t>
            </w:r>
            <w:r w:rsidR="003812B4">
              <w:rPr>
                <w:rFonts w:ascii="Segoe UI" w:hAnsi="Segoe UI" w:cs="Segoe UI"/>
                <w:sz w:val="24"/>
                <w:szCs w:val="24"/>
              </w:rPr>
              <w:t xml:space="preserve"> achieved one of </w:t>
            </w:r>
            <w:r w:rsidR="007A08F7">
              <w:rPr>
                <w:rFonts w:ascii="Segoe UI" w:hAnsi="Segoe UI" w:cs="Segoe UI"/>
                <w:sz w:val="24"/>
                <w:szCs w:val="24"/>
              </w:rPr>
              <w:t>its</w:t>
            </w:r>
            <w:r w:rsidR="003812B4">
              <w:rPr>
                <w:rFonts w:ascii="Segoe UI" w:hAnsi="Segoe UI" w:cs="Segoe UI"/>
                <w:sz w:val="24"/>
                <w:szCs w:val="24"/>
              </w:rPr>
              <w:t xml:space="preserve"> best performances around length of stay in general community rehabilitation beds.  There </w:t>
            </w:r>
            <w:r w:rsidR="00DA5B7C">
              <w:rPr>
                <w:rFonts w:ascii="Segoe UI" w:hAnsi="Segoe UI" w:cs="Segoe UI"/>
                <w:sz w:val="24"/>
                <w:szCs w:val="24"/>
              </w:rPr>
              <w:t>were</w:t>
            </w:r>
            <w:r w:rsidR="003812B4">
              <w:rPr>
                <w:rFonts w:ascii="Segoe UI" w:hAnsi="Segoe UI" w:cs="Segoe UI"/>
                <w:sz w:val="24"/>
                <w:szCs w:val="24"/>
              </w:rPr>
              <w:t xml:space="preserve"> still </w:t>
            </w:r>
            <w:r w:rsidR="00317898">
              <w:rPr>
                <w:rFonts w:ascii="Segoe UI" w:hAnsi="Segoe UI" w:cs="Segoe UI"/>
                <w:sz w:val="24"/>
                <w:szCs w:val="24"/>
              </w:rPr>
              <w:t>workforce</w:t>
            </w:r>
            <w:r w:rsidR="003812B4">
              <w:rPr>
                <w:rFonts w:ascii="Segoe UI" w:hAnsi="Segoe UI" w:cs="Segoe UI"/>
                <w:sz w:val="24"/>
                <w:szCs w:val="24"/>
              </w:rPr>
              <w:t xml:space="preserve"> challenges</w:t>
            </w:r>
            <w:r w:rsidR="00DF7E76">
              <w:rPr>
                <w:rFonts w:ascii="Segoe UI" w:hAnsi="Segoe UI" w:cs="Segoe UI"/>
                <w:sz w:val="24"/>
                <w:szCs w:val="24"/>
              </w:rPr>
              <w:t xml:space="preserve"> </w:t>
            </w:r>
            <w:r w:rsidR="004F090B">
              <w:rPr>
                <w:rFonts w:ascii="Segoe UI" w:hAnsi="Segoe UI" w:cs="Segoe UI"/>
                <w:sz w:val="24"/>
                <w:szCs w:val="24"/>
              </w:rPr>
              <w:t>especially in</w:t>
            </w:r>
            <w:r w:rsidR="00DF7E76">
              <w:rPr>
                <w:rFonts w:ascii="Segoe UI" w:hAnsi="Segoe UI" w:cs="Segoe UI"/>
                <w:sz w:val="24"/>
                <w:szCs w:val="24"/>
              </w:rPr>
              <w:t xml:space="preserve"> services such as district nursing, </w:t>
            </w:r>
            <w:r w:rsidR="008E737E">
              <w:rPr>
                <w:rFonts w:ascii="Segoe UI" w:hAnsi="Segoe UI" w:cs="Segoe UI"/>
                <w:sz w:val="24"/>
                <w:szCs w:val="24"/>
              </w:rPr>
              <w:t>podiatry,</w:t>
            </w:r>
            <w:r w:rsidR="00DF7E76">
              <w:rPr>
                <w:rFonts w:ascii="Segoe UI" w:hAnsi="Segoe UI" w:cs="Segoe UI"/>
                <w:sz w:val="24"/>
                <w:szCs w:val="24"/>
              </w:rPr>
              <w:t xml:space="preserve"> and children’s therapy services.</w:t>
            </w:r>
            <w:r w:rsidR="008216B2">
              <w:rPr>
                <w:rFonts w:ascii="Segoe UI" w:hAnsi="Segoe UI" w:cs="Segoe UI"/>
                <w:sz w:val="24"/>
                <w:szCs w:val="24"/>
              </w:rPr>
              <w:t xml:space="preserve">  </w:t>
            </w:r>
            <w:r w:rsidR="000303CA">
              <w:rPr>
                <w:rFonts w:ascii="Segoe UI" w:hAnsi="Segoe UI" w:cs="Segoe UI"/>
                <w:sz w:val="24"/>
                <w:szCs w:val="24"/>
              </w:rPr>
              <w:t xml:space="preserve">The Trust </w:t>
            </w:r>
            <w:r w:rsidR="008216B2">
              <w:rPr>
                <w:rFonts w:ascii="Segoe UI" w:hAnsi="Segoe UI" w:cs="Segoe UI"/>
                <w:sz w:val="24"/>
                <w:szCs w:val="24"/>
              </w:rPr>
              <w:t xml:space="preserve">had </w:t>
            </w:r>
            <w:r w:rsidR="000303CA">
              <w:rPr>
                <w:rFonts w:ascii="Segoe UI" w:hAnsi="Segoe UI" w:cs="Segoe UI"/>
                <w:sz w:val="24"/>
                <w:szCs w:val="24"/>
              </w:rPr>
              <w:t xml:space="preserve">also </w:t>
            </w:r>
            <w:r w:rsidR="008216B2">
              <w:rPr>
                <w:rFonts w:ascii="Segoe UI" w:hAnsi="Segoe UI" w:cs="Segoe UI"/>
                <w:sz w:val="24"/>
                <w:szCs w:val="24"/>
              </w:rPr>
              <w:t>received approval for funding to launch two Urgent Treatment Centres in Oxfordshire</w:t>
            </w:r>
            <w:r w:rsidR="000303CA">
              <w:rPr>
                <w:rFonts w:ascii="Segoe UI" w:hAnsi="Segoe UI" w:cs="Segoe UI"/>
                <w:sz w:val="24"/>
                <w:szCs w:val="24"/>
              </w:rPr>
              <w:t xml:space="preserve"> (</w:t>
            </w:r>
            <w:r w:rsidR="008216B2">
              <w:rPr>
                <w:rFonts w:ascii="Segoe UI" w:hAnsi="Segoe UI" w:cs="Segoe UI"/>
                <w:sz w:val="24"/>
                <w:szCs w:val="24"/>
              </w:rPr>
              <w:t>one in Oxford City and one in Banbury</w:t>
            </w:r>
            <w:r w:rsidR="00C25A2E">
              <w:rPr>
                <w:rFonts w:ascii="Segoe UI" w:hAnsi="Segoe UI" w:cs="Segoe UI"/>
                <w:sz w:val="24"/>
                <w:szCs w:val="24"/>
              </w:rPr>
              <w:t>)</w:t>
            </w:r>
            <w:r w:rsidR="00AC2C5B">
              <w:rPr>
                <w:rFonts w:ascii="Segoe UI" w:hAnsi="Segoe UI" w:cs="Segoe UI"/>
                <w:sz w:val="24"/>
                <w:szCs w:val="24"/>
              </w:rPr>
              <w:t xml:space="preserve"> and these </w:t>
            </w:r>
            <w:r w:rsidR="00DA5B7C">
              <w:rPr>
                <w:rFonts w:ascii="Segoe UI" w:hAnsi="Segoe UI" w:cs="Segoe UI"/>
                <w:sz w:val="24"/>
                <w:szCs w:val="24"/>
              </w:rPr>
              <w:t>would</w:t>
            </w:r>
            <w:r w:rsidR="00AC2C5B">
              <w:rPr>
                <w:rFonts w:ascii="Segoe UI" w:hAnsi="Segoe UI" w:cs="Segoe UI"/>
                <w:sz w:val="24"/>
                <w:szCs w:val="24"/>
              </w:rPr>
              <w:t xml:space="preserve"> be developed in partnership with O</w:t>
            </w:r>
            <w:r w:rsidR="00C25A2E">
              <w:rPr>
                <w:rFonts w:ascii="Segoe UI" w:hAnsi="Segoe UI" w:cs="Segoe UI"/>
                <w:sz w:val="24"/>
                <w:szCs w:val="24"/>
              </w:rPr>
              <w:t xml:space="preserve">xford </w:t>
            </w:r>
            <w:r w:rsidR="00AC2C5B">
              <w:rPr>
                <w:rFonts w:ascii="Segoe UI" w:hAnsi="Segoe UI" w:cs="Segoe UI"/>
                <w:sz w:val="24"/>
                <w:szCs w:val="24"/>
              </w:rPr>
              <w:t>U</w:t>
            </w:r>
            <w:r w:rsidR="00C25A2E">
              <w:rPr>
                <w:rFonts w:ascii="Segoe UI" w:hAnsi="Segoe UI" w:cs="Segoe UI"/>
                <w:sz w:val="24"/>
                <w:szCs w:val="24"/>
              </w:rPr>
              <w:t xml:space="preserve">niversity </w:t>
            </w:r>
            <w:r w:rsidR="00AC2C5B">
              <w:rPr>
                <w:rFonts w:ascii="Segoe UI" w:hAnsi="Segoe UI" w:cs="Segoe UI"/>
                <w:sz w:val="24"/>
                <w:szCs w:val="24"/>
              </w:rPr>
              <w:t>H</w:t>
            </w:r>
            <w:r w:rsidR="00C25A2E">
              <w:rPr>
                <w:rFonts w:ascii="Segoe UI" w:hAnsi="Segoe UI" w:cs="Segoe UI"/>
                <w:sz w:val="24"/>
                <w:szCs w:val="24"/>
              </w:rPr>
              <w:t>ospitals NHS FT</w:t>
            </w:r>
            <w:r w:rsidR="00AC2C5B">
              <w:rPr>
                <w:rFonts w:ascii="Segoe UI" w:hAnsi="Segoe UI" w:cs="Segoe UI"/>
                <w:sz w:val="24"/>
                <w:szCs w:val="24"/>
              </w:rPr>
              <w:t xml:space="preserve"> and </w:t>
            </w:r>
            <w:r w:rsidR="00DB116A">
              <w:rPr>
                <w:rFonts w:ascii="Segoe UI" w:hAnsi="Segoe UI" w:cs="Segoe UI"/>
                <w:sz w:val="24"/>
                <w:szCs w:val="24"/>
              </w:rPr>
              <w:t xml:space="preserve">PML </w:t>
            </w:r>
            <w:r w:rsidR="00C25A2E">
              <w:rPr>
                <w:rFonts w:ascii="Segoe UI" w:hAnsi="Segoe UI" w:cs="Segoe UI"/>
                <w:sz w:val="24"/>
                <w:szCs w:val="24"/>
              </w:rPr>
              <w:t xml:space="preserve">GP </w:t>
            </w:r>
            <w:r w:rsidR="00EB1720">
              <w:rPr>
                <w:rFonts w:ascii="Segoe UI" w:hAnsi="Segoe UI" w:cs="Segoe UI"/>
                <w:sz w:val="24"/>
                <w:szCs w:val="24"/>
              </w:rPr>
              <w:t>F</w:t>
            </w:r>
            <w:r w:rsidR="00C25A2E">
              <w:rPr>
                <w:rFonts w:ascii="Segoe UI" w:hAnsi="Segoe UI" w:cs="Segoe UI"/>
                <w:sz w:val="24"/>
                <w:szCs w:val="24"/>
              </w:rPr>
              <w:t>ederation</w:t>
            </w:r>
            <w:r w:rsidR="00AC2C5B">
              <w:rPr>
                <w:rFonts w:ascii="Segoe UI" w:hAnsi="Segoe UI" w:cs="Segoe UI"/>
                <w:sz w:val="24"/>
                <w:szCs w:val="24"/>
              </w:rPr>
              <w:t>.</w:t>
            </w:r>
          </w:p>
          <w:p w14:paraId="2E896A90" w14:textId="68C9F41F" w:rsidR="00023335" w:rsidRDefault="00023335" w:rsidP="00E20A82">
            <w:pPr>
              <w:jc w:val="both"/>
              <w:rPr>
                <w:rFonts w:ascii="Segoe UI" w:hAnsi="Segoe UI" w:cs="Segoe UI"/>
                <w:sz w:val="24"/>
                <w:szCs w:val="24"/>
              </w:rPr>
            </w:pPr>
          </w:p>
          <w:p w14:paraId="221A687C" w14:textId="77777777" w:rsidR="0023148F" w:rsidRDefault="0023148F" w:rsidP="00BB480C">
            <w:pPr>
              <w:jc w:val="both"/>
              <w:rPr>
                <w:rFonts w:ascii="Segoe UI" w:hAnsi="Segoe UI" w:cs="Segoe UI"/>
                <w:sz w:val="24"/>
                <w:szCs w:val="24"/>
              </w:rPr>
            </w:pPr>
            <w:r>
              <w:rPr>
                <w:rFonts w:ascii="Segoe UI" w:hAnsi="Segoe UI" w:cs="Segoe UI"/>
                <w:b/>
                <w:bCs/>
                <w:i/>
                <w:iCs/>
                <w:sz w:val="24"/>
                <w:szCs w:val="24"/>
              </w:rPr>
              <w:t>Feedback and discussion</w:t>
            </w:r>
          </w:p>
          <w:p w14:paraId="67BEF809" w14:textId="7A88943E" w:rsidR="000B3BBE" w:rsidRDefault="000B3BBE" w:rsidP="00BB480C">
            <w:pPr>
              <w:jc w:val="both"/>
              <w:rPr>
                <w:rFonts w:ascii="Segoe UI" w:hAnsi="Segoe UI" w:cs="Segoe UI"/>
                <w:sz w:val="24"/>
                <w:szCs w:val="24"/>
              </w:rPr>
            </w:pPr>
          </w:p>
          <w:p w14:paraId="64AC074E" w14:textId="15A7EA57" w:rsidR="004F1E60" w:rsidRDefault="007331AE" w:rsidP="00BB480C">
            <w:pPr>
              <w:jc w:val="both"/>
              <w:rPr>
                <w:rFonts w:ascii="Segoe UI" w:hAnsi="Segoe UI" w:cs="Segoe UI"/>
                <w:sz w:val="24"/>
                <w:szCs w:val="24"/>
              </w:rPr>
            </w:pPr>
            <w:r>
              <w:rPr>
                <w:rFonts w:ascii="Segoe UI" w:hAnsi="Segoe UI" w:cs="Segoe UI"/>
                <w:sz w:val="24"/>
                <w:szCs w:val="24"/>
              </w:rPr>
              <w:t xml:space="preserve">The Board discussed </w:t>
            </w:r>
            <w:r w:rsidR="003F6D44">
              <w:rPr>
                <w:rFonts w:ascii="Segoe UI" w:hAnsi="Segoe UI" w:cs="Segoe UI"/>
                <w:sz w:val="24"/>
                <w:szCs w:val="24"/>
              </w:rPr>
              <w:t>when</w:t>
            </w:r>
            <w:r>
              <w:rPr>
                <w:rFonts w:ascii="Segoe UI" w:hAnsi="Segoe UI" w:cs="Segoe UI"/>
                <w:sz w:val="24"/>
                <w:szCs w:val="24"/>
              </w:rPr>
              <w:t xml:space="preserve"> </w:t>
            </w:r>
            <w:r w:rsidR="00914676">
              <w:rPr>
                <w:rFonts w:ascii="Segoe UI" w:hAnsi="Segoe UI" w:cs="Segoe UI"/>
                <w:sz w:val="24"/>
                <w:szCs w:val="24"/>
              </w:rPr>
              <w:t xml:space="preserve">COVID-19 </w:t>
            </w:r>
            <w:r w:rsidR="00185D49">
              <w:rPr>
                <w:rFonts w:ascii="Segoe UI" w:hAnsi="Segoe UI" w:cs="Segoe UI"/>
                <w:sz w:val="24"/>
                <w:szCs w:val="24"/>
              </w:rPr>
              <w:t xml:space="preserve">may cease to have a significant impact upon performance and when </w:t>
            </w:r>
            <w:r w:rsidR="00385092">
              <w:rPr>
                <w:rFonts w:ascii="Segoe UI" w:hAnsi="Segoe UI" w:cs="Segoe UI"/>
                <w:sz w:val="24"/>
                <w:szCs w:val="24"/>
              </w:rPr>
              <w:t xml:space="preserve">the </w:t>
            </w:r>
            <w:r w:rsidR="003F6D44">
              <w:rPr>
                <w:rFonts w:ascii="Segoe UI" w:hAnsi="Segoe UI" w:cs="Segoe UI"/>
                <w:sz w:val="24"/>
                <w:szCs w:val="24"/>
              </w:rPr>
              <w:t>T</w:t>
            </w:r>
            <w:r w:rsidR="00385092">
              <w:rPr>
                <w:rFonts w:ascii="Segoe UI" w:hAnsi="Segoe UI" w:cs="Segoe UI"/>
                <w:sz w:val="24"/>
                <w:szCs w:val="24"/>
              </w:rPr>
              <w:t xml:space="preserve">rust </w:t>
            </w:r>
            <w:r w:rsidR="003F6D44">
              <w:rPr>
                <w:rFonts w:ascii="Segoe UI" w:hAnsi="Segoe UI" w:cs="Segoe UI"/>
                <w:sz w:val="24"/>
                <w:szCs w:val="24"/>
              </w:rPr>
              <w:t>may be able to</w:t>
            </w:r>
            <w:r w:rsidR="00385092">
              <w:rPr>
                <w:rFonts w:ascii="Segoe UI" w:hAnsi="Segoe UI" w:cs="Segoe UI"/>
                <w:sz w:val="24"/>
                <w:szCs w:val="24"/>
              </w:rPr>
              <w:t xml:space="preserve"> readjust to normality</w:t>
            </w:r>
            <w:r w:rsidR="00C00661">
              <w:rPr>
                <w:rFonts w:ascii="Segoe UI" w:hAnsi="Segoe UI" w:cs="Segoe UI"/>
                <w:sz w:val="24"/>
                <w:szCs w:val="24"/>
              </w:rPr>
              <w:t xml:space="preserve">.  The Chief Executive </w:t>
            </w:r>
            <w:r w:rsidR="00F20412">
              <w:rPr>
                <w:rFonts w:ascii="Segoe UI" w:hAnsi="Segoe UI" w:cs="Segoe UI"/>
                <w:sz w:val="24"/>
                <w:szCs w:val="24"/>
              </w:rPr>
              <w:t>highlighted</w:t>
            </w:r>
            <w:r w:rsidR="006D2E1E">
              <w:rPr>
                <w:rFonts w:ascii="Segoe UI" w:hAnsi="Segoe UI" w:cs="Segoe UI"/>
                <w:sz w:val="24"/>
                <w:szCs w:val="24"/>
              </w:rPr>
              <w:t xml:space="preserve"> two key areas </w:t>
            </w:r>
            <w:r w:rsidR="00F20412">
              <w:rPr>
                <w:rFonts w:ascii="Segoe UI" w:hAnsi="Segoe UI" w:cs="Segoe UI"/>
                <w:sz w:val="24"/>
                <w:szCs w:val="24"/>
              </w:rPr>
              <w:t xml:space="preserve">impacted by COVID-19 which would need to be resolved before the Trust </w:t>
            </w:r>
            <w:r w:rsidR="003E07A8">
              <w:rPr>
                <w:rFonts w:ascii="Segoe UI" w:hAnsi="Segoe UI" w:cs="Segoe UI"/>
                <w:sz w:val="24"/>
                <w:szCs w:val="24"/>
              </w:rPr>
              <w:t>would be through dealing with the pandemic: (</w:t>
            </w:r>
            <w:proofErr w:type="spellStart"/>
            <w:r w:rsidR="003E07A8">
              <w:rPr>
                <w:rFonts w:ascii="Segoe UI" w:hAnsi="Segoe UI" w:cs="Segoe UI"/>
                <w:sz w:val="24"/>
                <w:szCs w:val="24"/>
              </w:rPr>
              <w:t>i</w:t>
            </w:r>
            <w:proofErr w:type="spellEnd"/>
            <w:r w:rsidR="003E07A8">
              <w:rPr>
                <w:rFonts w:ascii="Segoe UI" w:hAnsi="Segoe UI" w:cs="Segoe UI"/>
                <w:sz w:val="24"/>
                <w:szCs w:val="24"/>
              </w:rPr>
              <w:t xml:space="preserve">) </w:t>
            </w:r>
            <w:r w:rsidR="006D2E1E">
              <w:rPr>
                <w:rFonts w:ascii="Segoe UI" w:hAnsi="Segoe UI" w:cs="Segoe UI"/>
                <w:sz w:val="24"/>
                <w:szCs w:val="24"/>
              </w:rPr>
              <w:t>staff absences related to COVID</w:t>
            </w:r>
            <w:r w:rsidR="003E07A8">
              <w:rPr>
                <w:rFonts w:ascii="Segoe UI" w:hAnsi="Segoe UI" w:cs="Segoe UI"/>
                <w:sz w:val="24"/>
                <w:szCs w:val="24"/>
              </w:rPr>
              <w:t>-19;</w:t>
            </w:r>
            <w:r w:rsidR="006D2E1E">
              <w:rPr>
                <w:rFonts w:ascii="Segoe UI" w:hAnsi="Segoe UI" w:cs="Segoe UI"/>
                <w:sz w:val="24"/>
                <w:szCs w:val="24"/>
              </w:rPr>
              <w:t xml:space="preserve"> </w:t>
            </w:r>
            <w:r w:rsidR="0074180F">
              <w:rPr>
                <w:rFonts w:ascii="Segoe UI" w:hAnsi="Segoe UI" w:cs="Segoe UI"/>
                <w:sz w:val="24"/>
                <w:szCs w:val="24"/>
              </w:rPr>
              <w:t xml:space="preserve">and </w:t>
            </w:r>
            <w:r w:rsidR="003E07A8">
              <w:rPr>
                <w:rFonts w:ascii="Segoe UI" w:hAnsi="Segoe UI" w:cs="Segoe UI"/>
                <w:sz w:val="24"/>
                <w:szCs w:val="24"/>
              </w:rPr>
              <w:t xml:space="preserve">(ii) </w:t>
            </w:r>
            <w:r w:rsidR="0074180F">
              <w:rPr>
                <w:rFonts w:ascii="Segoe UI" w:hAnsi="Segoe UI" w:cs="Segoe UI"/>
                <w:sz w:val="24"/>
                <w:szCs w:val="24"/>
              </w:rPr>
              <w:t>Infection Prevention Control (</w:t>
            </w:r>
            <w:r w:rsidR="0074180F" w:rsidRPr="0074180F">
              <w:rPr>
                <w:rFonts w:ascii="Segoe UI" w:hAnsi="Segoe UI" w:cs="Segoe UI"/>
                <w:b/>
                <w:bCs/>
                <w:sz w:val="24"/>
                <w:szCs w:val="24"/>
              </w:rPr>
              <w:t>IPC</w:t>
            </w:r>
            <w:r w:rsidR="0074180F">
              <w:rPr>
                <w:rFonts w:ascii="Segoe UI" w:hAnsi="Segoe UI" w:cs="Segoe UI"/>
                <w:sz w:val="24"/>
                <w:szCs w:val="24"/>
              </w:rPr>
              <w:t>) measures</w:t>
            </w:r>
            <w:r w:rsidR="00825568">
              <w:rPr>
                <w:rFonts w:ascii="Segoe UI" w:hAnsi="Segoe UI" w:cs="Segoe UI"/>
                <w:sz w:val="24"/>
                <w:szCs w:val="24"/>
              </w:rPr>
              <w:t>, which impacted upon inpatient capacity and patient flow through services</w:t>
            </w:r>
            <w:r w:rsidR="00752CE2">
              <w:rPr>
                <w:rFonts w:ascii="Segoe UI" w:hAnsi="Segoe UI" w:cs="Segoe UI"/>
                <w:sz w:val="24"/>
                <w:szCs w:val="24"/>
              </w:rPr>
              <w:t xml:space="preserve">.  The Chief Nurse commented that </w:t>
            </w:r>
            <w:r w:rsidR="003E3D1B">
              <w:rPr>
                <w:rFonts w:ascii="Segoe UI" w:hAnsi="Segoe UI" w:cs="Segoe UI"/>
                <w:sz w:val="24"/>
                <w:szCs w:val="24"/>
              </w:rPr>
              <w:t xml:space="preserve">the approach to outbreaks on wards had changed since the first wave and </w:t>
            </w:r>
            <w:r w:rsidR="00CC0BF1">
              <w:rPr>
                <w:rFonts w:ascii="Segoe UI" w:hAnsi="Segoe UI" w:cs="Segoe UI"/>
                <w:sz w:val="24"/>
                <w:szCs w:val="24"/>
              </w:rPr>
              <w:t>involved daily outbreak meetings on wards to assess the risks</w:t>
            </w:r>
            <w:r w:rsidR="00005691">
              <w:rPr>
                <w:rFonts w:ascii="Segoe UI" w:hAnsi="Segoe UI" w:cs="Segoe UI"/>
                <w:sz w:val="24"/>
                <w:szCs w:val="24"/>
              </w:rPr>
              <w:t xml:space="preserve"> and how to</w:t>
            </w:r>
            <w:r w:rsidR="007A50D5">
              <w:rPr>
                <w:rFonts w:ascii="Segoe UI" w:hAnsi="Segoe UI" w:cs="Segoe UI"/>
                <w:sz w:val="24"/>
                <w:szCs w:val="24"/>
              </w:rPr>
              <w:t xml:space="preserve"> contain and man</w:t>
            </w:r>
            <w:r w:rsidR="00005691">
              <w:rPr>
                <w:rFonts w:ascii="Segoe UI" w:hAnsi="Segoe UI" w:cs="Segoe UI"/>
                <w:sz w:val="24"/>
                <w:szCs w:val="24"/>
              </w:rPr>
              <w:t>a</w:t>
            </w:r>
            <w:r w:rsidR="007A50D5">
              <w:rPr>
                <w:rFonts w:ascii="Segoe UI" w:hAnsi="Segoe UI" w:cs="Segoe UI"/>
                <w:sz w:val="24"/>
                <w:szCs w:val="24"/>
              </w:rPr>
              <w:t>ge</w:t>
            </w:r>
            <w:r w:rsidR="00005691">
              <w:rPr>
                <w:rFonts w:ascii="Segoe UI" w:hAnsi="Segoe UI" w:cs="Segoe UI"/>
                <w:sz w:val="24"/>
                <w:szCs w:val="24"/>
              </w:rPr>
              <w:t xml:space="preserve"> so that</w:t>
            </w:r>
            <w:r w:rsidR="007A50D5">
              <w:rPr>
                <w:rFonts w:ascii="Segoe UI" w:hAnsi="Segoe UI" w:cs="Segoe UI"/>
                <w:sz w:val="24"/>
                <w:szCs w:val="24"/>
              </w:rPr>
              <w:t xml:space="preserve"> ward could stay open where previously </w:t>
            </w:r>
            <w:r w:rsidR="00CD3C67">
              <w:rPr>
                <w:rFonts w:ascii="Segoe UI" w:hAnsi="Segoe UI" w:cs="Segoe UI"/>
                <w:sz w:val="24"/>
                <w:szCs w:val="24"/>
              </w:rPr>
              <w:t>they</w:t>
            </w:r>
            <w:r w:rsidR="007A50D5">
              <w:rPr>
                <w:rFonts w:ascii="Segoe UI" w:hAnsi="Segoe UI" w:cs="Segoe UI"/>
                <w:sz w:val="24"/>
                <w:szCs w:val="24"/>
              </w:rPr>
              <w:t xml:space="preserve"> would have closed.  </w:t>
            </w:r>
            <w:r w:rsidR="00AD40B7">
              <w:rPr>
                <w:rFonts w:ascii="Segoe UI" w:hAnsi="Segoe UI" w:cs="Segoe UI"/>
                <w:sz w:val="24"/>
                <w:szCs w:val="24"/>
              </w:rPr>
              <w:t xml:space="preserve">The </w:t>
            </w:r>
            <w:r w:rsidR="00AD40B7" w:rsidRPr="00AD40B7">
              <w:rPr>
                <w:rFonts w:ascii="Segoe UI" w:hAnsi="Segoe UI" w:cs="Segoe UI"/>
                <w:sz w:val="24"/>
                <w:szCs w:val="24"/>
              </w:rPr>
              <w:t>Executive Managing Director for P&amp;C Services</w:t>
            </w:r>
            <w:r w:rsidR="00AC1166">
              <w:rPr>
                <w:rFonts w:ascii="Segoe UI" w:hAnsi="Segoe UI" w:cs="Segoe UI"/>
                <w:sz w:val="24"/>
                <w:szCs w:val="24"/>
              </w:rPr>
              <w:t xml:space="preserve"> commented that the major shift during the pandemic had been around </w:t>
            </w:r>
            <w:r w:rsidR="00040469">
              <w:rPr>
                <w:rFonts w:ascii="Segoe UI" w:hAnsi="Segoe UI" w:cs="Segoe UI"/>
                <w:sz w:val="24"/>
                <w:szCs w:val="24"/>
              </w:rPr>
              <w:t xml:space="preserve">management of staff sickness and </w:t>
            </w:r>
            <w:r w:rsidR="00113D95">
              <w:rPr>
                <w:rFonts w:ascii="Segoe UI" w:hAnsi="Segoe UI" w:cs="Segoe UI"/>
                <w:sz w:val="24"/>
                <w:szCs w:val="24"/>
              </w:rPr>
              <w:t>c</w:t>
            </w:r>
            <w:r w:rsidR="00AC1166">
              <w:rPr>
                <w:rFonts w:ascii="Segoe UI" w:hAnsi="Segoe UI" w:cs="Segoe UI"/>
                <w:sz w:val="24"/>
                <w:szCs w:val="24"/>
              </w:rPr>
              <w:t xml:space="preserve">hange </w:t>
            </w:r>
            <w:r w:rsidR="00113D95">
              <w:rPr>
                <w:rFonts w:ascii="Segoe UI" w:hAnsi="Segoe UI" w:cs="Segoe UI"/>
                <w:sz w:val="24"/>
                <w:szCs w:val="24"/>
              </w:rPr>
              <w:t>m</w:t>
            </w:r>
            <w:r w:rsidR="00AC1166">
              <w:rPr>
                <w:rFonts w:ascii="Segoe UI" w:hAnsi="Segoe UI" w:cs="Segoe UI"/>
                <w:sz w:val="24"/>
                <w:szCs w:val="24"/>
              </w:rPr>
              <w:t xml:space="preserve">anagement </w:t>
            </w:r>
            <w:r w:rsidR="00040469">
              <w:rPr>
                <w:rFonts w:ascii="Segoe UI" w:hAnsi="Segoe UI" w:cs="Segoe UI"/>
                <w:sz w:val="24"/>
                <w:szCs w:val="24"/>
              </w:rPr>
              <w:t>which had</w:t>
            </w:r>
            <w:r w:rsidR="00AC1166">
              <w:rPr>
                <w:rFonts w:ascii="Segoe UI" w:hAnsi="Segoe UI" w:cs="Segoe UI"/>
                <w:sz w:val="24"/>
                <w:szCs w:val="24"/>
              </w:rPr>
              <w:t xml:space="preserve"> fundamentally changed how services</w:t>
            </w:r>
            <w:r w:rsidR="00040469">
              <w:rPr>
                <w:rFonts w:ascii="Segoe UI" w:hAnsi="Segoe UI" w:cs="Segoe UI"/>
                <w:sz w:val="24"/>
                <w:szCs w:val="24"/>
              </w:rPr>
              <w:t xml:space="preserve"> were delivered</w:t>
            </w:r>
            <w:r w:rsidR="003C32E9">
              <w:rPr>
                <w:rFonts w:ascii="Segoe UI" w:hAnsi="Segoe UI" w:cs="Segoe UI"/>
                <w:sz w:val="24"/>
                <w:szCs w:val="24"/>
              </w:rPr>
              <w:t xml:space="preserve">. </w:t>
            </w:r>
            <w:r w:rsidR="00FE6590">
              <w:rPr>
                <w:rFonts w:ascii="Segoe UI" w:hAnsi="Segoe UI" w:cs="Segoe UI"/>
                <w:sz w:val="24"/>
                <w:szCs w:val="24"/>
              </w:rPr>
              <w:t xml:space="preserve"> T</w:t>
            </w:r>
            <w:r w:rsidR="003C32E9">
              <w:rPr>
                <w:rFonts w:ascii="Segoe UI" w:hAnsi="Segoe UI" w:cs="Segoe UI"/>
                <w:sz w:val="24"/>
                <w:szCs w:val="24"/>
              </w:rPr>
              <w:t xml:space="preserve">he </w:t>
            </w:r>
            <w:r w:rsidR="00D106C6">
              <w:rPr>
                <w:rFonts w:ascii="Segoe UI" w:hAnsi="Segoe UI" w:cs="Segoe UI"/>
                <w:sz w:val="24"/>
                <w:szCs w:val="24"/>
              </w:rPr>
              <w:t>legacy of COVID</w:t>
            </w:r>
            <w:r w:rsidR="00FE6590">
              <w:rPr>
                <w:rFonts w:ascii="Segoe UI" w:hAnsi="Segoe UI" w:cs="Segoe UI"/>
                <w:sz w:val="24"/>
                <w:szCs w:val="24"/>
              </w:rPr>
              <w:t>-19</w:t>
            </w:r>
            <w:r w:rsidR="00D0008A">
              <w:rPr>
                <w:rFonts w:ascii="Segoe UI" w:hAnsi="Segoe UI" w:cs="Segoe UI"/>
                <w:sz w:val="24"/>
                <w:szCs w:val="24"/>
              </w:rPr>
              <w:t xml:space="preserve"> may be</w:t>
            </w:r>
            <w:r w:rsidR="000F56F5">
              <w:rPr>
                <w:rFonts w:ascii="Segoe UI" w:hAnsi="Segoe UI" w:cs="Segoe UI"/>
                <w:sz w:val="24"/>
                <w:szCs w:val="24"/>
              </w:rPr>
              <w:t xml:space="preserve"> health problems in an ageing population which would become more complex and required more complicated care packages, along with a  </w:t>
            </w:r>
            <w:r w:rsidR="003B469B">
              <w:rPr>
                <w:rFonts w:ascii="Segoe UI" w:hAnsi="Segoe UI" w:cs="Segoe UI"/>
                <w:sz w:val="24"/>
                <w:szCs w:val="24"/>
              </w:rPr>
              <w:t>backlog of issues and delayed care</w:t>
            </w:r>
            <w:r w:rsidR="00207074">
              <w:rPr>
                <w:rFonts w:ascii="Segoe UI" w:hAnsi="Segoe UI" w:cs="Segoe UI"/>
                <w:sz w:val="24"/>
                <w:szCs w:val="24"/>
              </w:rPr>
              <w:t xml:space="preserve"> which would have</w:t>
            </w:r>
            <w:r w:rsidR="005C7619">
              <w:rPr>
                <w:rFonts w:ascii="Segoe UI" w:hAnsi="Segoe UI" w:cs="Segoe UI"/>
                <w:sz w:val="24"/>
                <w:szCs w:val="24"/>
              </w:rPr>
              <w:t xml:space="preserve"> resource </w:t>
            </w:r>
            <w:r w:rsidR="00207074">
              <w:rPr>
                <w:rFonts w:ascii="Segoe UI" w:hAnsi="Segoe UI" w:cs="Segoe UI"/>
                <w:sz w:val="24"/>
                <w:szCs w:val="24"/>
              </w:rPr>
              <w:t>implications</w:t>
            </w:r>
            <w:r w:rsidR="005C7619">
              <w:rPr>
                <w:rFonts w:ascii="Segoe UI" w:hAnsi="Segoe UI" w:cs="Segoe UI"/>
                <w:sz w:val="24"/>
                <w:szCs w:val="24"/>
              </w:rPr>
              <w:t xml:space="preserve"> within the NHS.</w:t>
            </w:r>
          </w:p>
          <w:p w14:paraId="206E4639" w14:textId="34C15973" w:rsidR="00A23774" w:rsidRDefault="00172646" w:rsidP="00BB480C">
            <w:pPr>
              <w:jc w:val="both"/>
              <w:rPr>
                <w:rFonts w:ascii="Segoe UI" w:hAnsi="Segoe UI" w:cs="Segoe UI"/>
                <w:sz w:val="24"/>
                <w:szCs w:val="24"/>
              </w:rPr>
            </w:pPr>
            <w:r>
              <w:rPr>
                <w:rFonts w:ascii="Segoe UI" w:hAnsi="Segoe UI" w:cs="Segoe UI"/>
                <w:sz w:val="24"/>
                <w:szCs w:val="24"/>
              </w:rPr>
              <w:lastRenderedPageBreak/>
              <w:t xml:space="preserve">The Board discussed </w:t>
            </w:r>
            <w:r w:rsidR="0062259E">
              <w:rPr>
                <w:rFonts w:ascii="Segoe UI" w:hAnsi="Segoe UI" w:cs="Segoe UI"/>
                <w:sz w:val="24"/>
                <w:szCs w:val="24"/>
              </w:rPr>
              <w:t>performance manage</w:t>
            </w:r>
            <w:r w:rsidR="00B07272">
              <w:rPr>
                <w:rFonts w:ascii="Segoe UI" w:hAnsi="Segoe UI" w:cs="Segoe UI"/>
                <w:sz w:val="24"/>
                <w:szCs w:val="24"/>
              </w:rPr>
              <w:t xml:space="preserve">ment.  Lucy Weston </w:t>
            </w:r>
            <w:r w:rsidR="001361D0">
              <w:rPr>
                <w:rFonts w:ascii="Segoe UI" w:hAnsi="Segoe UI" w:cs="Segoe UI"/>
                <w:sz w:val="24"/>
                <w:szCs w:val="24"/>
              </w:rPr>
              <w:t>suggested that this was</w:t>
            </w:r>
            <w:r w:rsidR="00B07272">
              <w:rPr>
                <w:rFonts w:ascii="Segoe UI" w:hAnsi="Segoe UI" w:cs="Segoe UI"/>
                <w:sz w:val="24"/>
                <w:szCs w:val="24"/>
              </w:rPr>
              <w:t xml:space="preserve"> the time to move to a clearer alignment of </w:t>
            </w:r>
            <w:r w:rsidR="00811F57">
              <w:rPr>
                <w:rFonts w:ascii="Segoe UI" w:hAnsi="Segoe UI" w:cs="Segoe UI"/>
                <w:sz w:val="24"/>
                <w:szCs w:val="24"/>
              </w:rPr>
              <w:t>S</w:t>
            </w:r>
            <w:r w:rsidR="00B07272">
              <w:rPr>
                <w:rFonts w:ascii="Segoe UI" w:hAnsi="Segoe UI" w:cs="Segoe UI"/>
                <w:sz w:val="24"/>
                <w:szCs w:val="24"/>
              </w:rPr>
              <w:t xml:space="preserve">trategy </w:t>
            </w:r>
            <w:r w:rsidR="00002F0C">
              <w:rPr>
                <w:rFonts w:ascii="Segoe UI" w:hAnsi="Segoe UI" w:cs="Segoe UI"/>
                <w:sz w:val="24"/>
                <w:szCs w:val="24"/>
              </w:rPr>
              <w:t>with</w:t>
            </w:r>
            <w:r w:rsidR="00B07272">
              <w:rPr>
                <w:rFonts w:ascii="Segoe UI" w:hAnsi="Segoe UI" w:cs="Segoe UI"/>
                <w:sz w:val="24"/>
                <w:szCs w:val="24"/>
              </w:rPr>
              <w:t xml:space="preserve"> performance</w:t>
            </w:r>
            <w:r w:rsidR="003002A8">
              <w:rPr>
                <w:rFonts w:ascii="Segoe UI" w:hAnsi="Segoe UI" w:cs="Segoe UI"/>
                <w:sz w:val="24"/>
                <w:szCs w:val="24"/>
              </w:rPr>
              <w:t xml:space="preserve"> and streamline the </w:t>
            </w:r>
            <w:r w:rsidR="00764403">
              <w:rPr>
                <w:rFonts w:ascii="Segoe UI" w:hAnsi="Segoe UI" w:cs="Segoe UI"/>
                <w:sz w:val="24"/>
                <w:szCs w:val="24"/>
              </w:rPr>
              <w:t xml:space="preserve">significant </w:t>
            </w:r>
            <w:r w:rsidR="00A00E51">
              <w:rPr>
                <w:rFonts w:ascii="Segoe UI" w:hAnsi="Segoe UI" w:cs="Segoe UI"/>
                <w:sz w:val="24"/>
                <w:szCs w:val="24"/>
              </w:rPr>
              <w:t>volume</w:t>
            </w:r>
            <w:r w:rsidR="00764403">
              <w:rPr>
                <w:rFonts w:ascii="Segoe UI" w:hAnsi="Segoe UI" w:cs="Segoe UI"/>
                <w:sz w:val="24"/>
                <w:szCs w:val="24"/>
              </w:rPr>
              <w:t xml:space="preserve"> of available </w:t>
            </w:r>
            <w:r w:rsidR="003002A8">
              <w:rPr>
                <w:rFonts w:ascii="Segoe UI" w:hAnsi="Segoe UI" w:cs="Segoe UI"/>
                <w:sz w:val="24"/>
                <w:szCs w:val="24"/>
              </w:rPr>
              <w:t>data to achieve this</w:t>
            </w:r>
            <w:r w:rsidR="002C37E3">
              <w:rPr>
                <w:rFonts w:ascii="Segoe UI" w:hAnsi="Segoe UI" w:cs="Segoe UI"/>
                <w:sz w:val="24"/>
                <w:szCs w:val="24"/>
              </w:rPr>
              <w:t xml:space="preserve">.   </w:t>
            </w:r>
            <w:r w:rsidR="002A34F8">
              <w:rPr>
                <w:rFonts w:ascii="Segoe UI" w:hAnsi="Segoe UI" w:cs="Segoe UI"/>
                <w:sz w:val="24"/>
                <w:szCs w:val="24"/>
              </w:rPr>
              <w:t xml:space="preserve">The Trust’s approach to performance management could do with further refinement and she </w:t>
            </w:r>
            <w:r w:rsidR="00BF6946">
              <w:rPr>
                <w:rFonts w:ascii="Segoe UI" w:hAnsi="Segoe UI" w:cs="Segoe UI"/>
                <w:sz w:val="24"/>
                <w:szCs w:val="24"/>
              </w:rPr>
              <w:t xml:space="preserve">asked where the Trust was in its journey towards improving data quality.  </w:t>
            </w:r>
            <w:r w:rsidR="00476655">
              <w:rPr>
                <w:rFonts w:ascii="Segoe UI" w:hAnsi="Segoe UI" w:cs="Segoe UI"/>
                <w:sz w:val="24"/>
                <w:szCs w:val="24"/>
              </w:rPr>
              <w:t xml:space="preserve">The </w:t>
            </w:r>
            <w:r w:rsidR="00476655" w:rsidRPr="00476655">
              <w:rPr>
                <w:rFonts w:ascii="Segoe UI" w:hAnsi="Segoe UI" w:cs="Segoe UI"/>
                <w:sz w:val="24"/>
                <w:szCs w:val="24"/>
              </w:rPr>
              <w:t>Executive Director for Digital &amp; Transformation</w:t>
            </w:r>
            <w:r w:rsidR="00476655">
              <w:rPr>
                <w:rFonts w:ascii="Segoe UI" w:hAnsi="Segoe UI" w:cs="Segoe UI"/>
                <w:sz w:val="24"/>
                <w:szCs w:val="24"/>
              </w:rPr>
              <w:t xml:space="preserve"> </w:t>
            </w:r>
            <w:r w:rsidR="00660249">
              <w:rPr>
                <w:rFonts w:ascii="Segoe UI" w:hAnsi="Segoe UI" w:cs="Segoe UI"/>
                <w:sz w:val="24"/>
                <w:szCs w:val="24"/>
              </w:rPr>
              <w:t xml:space="preserve">replied </w:t>
            </w:r>
            <w:r w:rsidR="00476655">
              <w:rPr>
                <w:rFonts w:ascii="Segoe UI" w:hAnsi="Segoe UI" w:cs="Segoe UI"/>
                <w:sz w:val="24"/>
                <w:szCs w:val="24"/>
              </w:rPr>
              <w:t xml:space="preserve">that work was currently underway to </w:t>
            </w:r>
            <w:r w:rsidR="00660249">
              <w:rPr>
                <w:rFonts w:ascii="Segoe UI" w:hAnsi="Segoe UI" w:cs="Segoe UI"/>
                <w:sz w:val="24"/>
                <w:szCs w:val="24"/>
              </w:rPr>
              <w:t>update</w:t>
            </w:r>
            <w:r w:rsidR="00476655">
              <w:rPr>
                <w:rFonts w:ascii="Segoe UI" w:hAnsi="Segoe UI" w:cs="Segoe UI"/>
                <w:sz w:val="24"/>
                <w:szCs w:val="24"/>
              </w:rPr>
              <w:t xml:space="preserve"> the </w:t>
            </w:r>
            <w:r w:rsidR="00660249">
              <w:rPr>
                <w:rFonts w:ascii="Segoe UI" w:hAnsi="Segoe UI" w:cs="Segoe UI"/>
                <w:sz w:val="24"/>
                <w:szCs w:val="24"/>
              </w:rPr>
              <w:t>E</w:t>
            </w:r>
            <w:r w:rsidR="00476655">
              <w:rPr>
                <w:rFonts w:ascii="Segoe UI" w:hAnsi="Segoe UI" w:cs="Segoe UI"/>
                <w:sz w:val="24"/>
                <w:szCs w:val="24"/>
              </w:rPr>
              <w:t xml:space="preserve">lectronic </w:t>
            </w:r>
            <w:r w:rsidR="00660249">
              <w:rPr>
                <w:rFonts w:ascii="Segoe UI" w:hAnsi="Segoe UI" w:cs="Segoe UI"/>
                <w:sz w:val="24"/>
                <w:szCs w:val="24"/>
              </w:rPr>
              <w:t>H</w:t>
            </w:r>
            <w:r w:rsidR="00476655">
              <w:rPr>
                <w:rFonts w:ascii="Segoe UI" w:hAnsi="Segoe UI" w:cs="Segoe UI"/>
                <w:sz w:val="24"/>
                <w:szCs w:val="24"/>
              </w:rPr>
              <w:t xml:space="preserve">ealth </w:t>
            </w:r>
            <w:r w:rsidR="00660249">
              <w:rPr>
                <w:rFonts w:ascii="Segoe UI" w:hAnsi="Segoe UI" w:cs="Segoe UI"/>
                <w:sz w:val="24"/>
                <w:szCs w:val="24"/>
              </w:rPr>
              <w:t>C</w:t>
            </w:r>
            <w:r w:rsidR="00476655">
              <w:rPr>
                <w:rFonts w:ascii="Segoe UI" w:hAnsi="Segoe UI" w:cs="Segoe UI"/>
                <w:sz w:val="24"/>
                <w:szCs w:val="24"/>
              </w:rPr>
              <w:t xml:space="preserve">are </w:t>
            </w:r>
            <w:r w:rsidR="00660249">
              <w:rPr>
                <w:rFonts w:ascii="Segoe UI" w:hAnsi="Segoe UI" w:cs="Segoe UI"/>
                <w:sz w:val="24"/>
                <w:szCs w:val="24"/>
              </w:rPr>
              <w:t>R</w:t>
            </w:r>
            <w:r w:rsidR="006877E5">
              <w:rPr>
                <w:rFonts w:ascii="Segoe UI" w:hAnsi="Segoe UI" w:cs="Segoe UI"/>
                <w:sz w:val="24"/>
                <w:szCs w:val="24"/>
              </w:rPr>
              <w:t xml:space="preserve">ecord </w:t>
            </w:r>
            <w:r w:rsidR="00A90E24">
              <w:rPr>
                <w:rFonts w:ascii="Segoe UI" w:hAnsi="Segoe UI" w:cs="Segoe UI"/>
                <w:sz w:val="24"/>
                <w:szCs w:val="24"/>
              </w:rPr>
              <w:t>to increase automation and reduce the burden upon clinicians</w:t>
            </w:r>
            <w:r w:rsidR="00D657A3">
              <w:rPr>
                <w:rFonts w:ascii="Segoe UI" w:hAnsi="Segoe UI" w:cs="Segoe UI"/>
                <w:sz w:val="24"/>
                <w:szCs w:val="24"/>
              </w:rPr>
              <w:t>.  T</w:t>
            </w:r>
            <w:r w:rsidR="006877E5">
              <w:rPr>
                <w:rFonts w:ascii="Segoe UI" w:hAnsi="Segoe UI" w:cs="Segoe UI"/>
                <w:sz w:val="24"/>
                <w:szCs w:val="24"/>
              </w:rPr>
              <w:t xml:space="preserve">he Trust </w:t>
            </w:r>
            <w:r w:rsidR="00D657A3">
              <w:rPr>
                <w:rFonts w:ascii="Segoe UI" w:hAnsi="Segoe UI" w:cs="Segoe UI"/>
                <w:sz w:val="24"/>
                <w:szCs w:val="24"/>
              </w:rPr>
              <w:t xml:space="preserve">also </w:t>
            </w:r>
            <w:r w:rsidR="006877E5">
              <w:rPr>
                <w:rFonts w:ascii="Segoe UI" w:hAnsi="Segoe UI" w:cs="Segoe UI"/>
                <w:sz w:val="24"/>
                <w:szCs w:val="24"/>
              </w:rPr>
              <w:t>need</w:t>
            </w:r>
            <w:r w:rsidR="00804E96">
              <w:rPr>
                <w:rFonts w:ascii="Segoe UI" w:hAnsi="Segoe UI" w:cs="Segoe UI"/>
                <w:sz w:val="24"/>
                <w:szCs w:val="24"/>
              </w:rPr>
              <w:t>ed</w:t>
            </w:r>
            <w:r w:rsidR="006877E5">
              <w:rPr>
                <w:rFonts w:ascii="Segoe UI" w:hAnsi="Segoe UI" w:cs="Segoe UI"/>
                <w:sz w:val="24"/>
                <w:szCs w:val="24"/>
              </w:rPr>
              <w:t xml:space="preserve"> to do</w:t>
            </w:r>
            <w:r w:rsidR="00473B9E">
              <w:rPr>
                <w:rFonts w:ascii="Segoe UI" w:hAnsi="Segoe UI" w:cs="Segoe UI"/>
                <w:sz w:val="24"/>
                <w:szCs w:val="24"/>
              </w:rPr>
              <w:t xml:space="preserve"> </w:t>
            </w:r>
            <w:r w:rsidR="006877E5">
              <w:rPr>
                <w:rFonts w:ascii="Segoe UI" w:hAnsi="Segoe UI" w:cs="Segoe UI"/>
                <w:sz w:val="24"/>
                <w:szCs w:val="24"/>
              </w:rPr>
              <w:t xml:space="preserve">more to understand </w:t>
            </w:r>
            <w:r w:rsidR="00CE2DD0">
              <w:rPr>
                <w:rFonts w:ascii="Segoe UI" w:hAnsi="Segoe UI" w:cs="Segoe UI"/>
                <w:sz w:val="24"/>
                <w:szCs w:val="24"/>
              </w:rPr>
              <w:t xml:space="preserve">wider </w:t>
            </w:r>
            <w:r w:rsidR="006877E5">
              <w:rPr>
                <w:rFonts w:ascii="Segoe UI" w:hAnsi="Segoe UI" w:cs="Segoe UI"/>
                <w:sz w:val="24"/>
                <w:szCs w:val="24"/>
              </w:rPr>
              <w:t xml:space="preserve">population health </w:t>
            </w:r>
            <w:r w:rsidR="008E737E">
              <w:rPr>
                <w:rFonts w:ascii="Segoe UI" w:hAnsi="Segoe UI" w:cs="Segoe UI"/>
                <w:sz w:val="24"/>
                <w:szCs w:val="24"/>
              </w:rPr>
              <w:t>management</w:t>
            </w:r>
            <w:r w:rsidR="00CE2DD0">
              <w:rPr>
                <w:rFonts w:ascii="Segoe UI" w:hAnsi="Segoe UI" w:cs="Segoe UI"/>
                <w:sz w:val="24"/>
                <w:szCs w:val="24"/>
              </w:rPr>
              <w:t>, beyond the</w:t>
            </w:r>
            <w:r w:rsidR="001E3D04">
              <w:rPr>
                <w:rFonts w:ascii="Segoe UI" w:hAnsi="Segoe UI" w:cs="Segoe UI"/>
                <w:sz w:val="24"/>
                <w:szCs w:val="24"/>
              </w:rPr>
              <w:t xml:space="preserve"> patients it already saw, in order to understand unmet patient need</w:t>
            </w:r>
            <w:r w:rsidR="008E737E">
              <w:rPr>
                <w:rFonts w:ascii="Segoe UI" w:hAnsi="Segoe UI" w:cs="Segoe UI"/>
                <w:sz w:val="24"/>
                <w:szCs w:val="24"/>
              </w:rPr>
              <w:t xml:space="preserve"> </w:t>
            </w:r>
            <w:r w:rsidR="00473B9E">
              <w:rPr>
                <w:rFonts w:ascii="Segoe UI" w:hAnsi="Segoe UI" w:cs="Segoe UI"/>
                <w:sz w:val="24"/>
                <w:szCs w:val="24"/>
              </w:rPr>
              <w:t xml:space="preserve">and how best </w:t>
            </w:r>
            <w:r w:rsidR="001E3D04">
              <w:rPr>
                <w:rFonts w:ascii="Segoe UI" w:hAnsi="Segoe UI" w:cs="Segoe UI"/>
                <w:sz w:val="24"/>
                <w:szCs w:val="24"/>
              </w:rPr>
              <w:t xml:space="preserve">to </w:t>
            </w:r>
            <w:r w:rsidR="00473B9E">
              <w:rPr>
                <w:rFonts w:ascii="Segoe UI" w:hAnsi="Segoe UI" w:cs="Segoe UI"/>
                <w:sz w:val="24"/>
                <w:szCs w:val="24"/>
              </w:rPr>
              <w:t xml:space="preserve">treat it.  </w:t>
            </w:r>
            <w:r w:rsidR="002147D3" w:rsidRPr="002147D3">
              <w:rPr>
                <w:rFonts w:ascii="Segoe UI" w:hAnsi="Segoe UI" w:cs="Segoe UI"/>
                <w:sz w:val="24"/>
                <w:szCs w:val="24"/>
              </w:rPr>
              <w:t>The Executive Managing Director for P&amp;C Services</w:t>
            </w:r>
            <w:r w:rsidR="002147D3">
              <w:rPr>
                <w:rFonts w:ascii="Segoe UI" w:hAnsi="Segoe UI" w:cs="Segoe UI"/>
                <w:sz w:val="24"/>
                <w:szCs w:val="24"/>
              </w:rPr>
              <w:t xml:space="preserve"> added that there was also a project taking place to redefine waiting times</w:t>
            </w:r>
            <w:r w:rsidR="006806A5">
              <w:rPr>
                <w:rFonts w:ascii="Segoe UI" w:hAnsi="Segoe UI" w:cs="Segoe UI"/>
                <w:sz w:val="24"/>
                <w:szCs w:val="24"/>
              </w:rPr>
              <w:t xml:space="preserve"> and ensure that cases were appropriately closed down because currently these required manual checking.  </w:t>
            </w:r>
            <w:r w:rsidR="00022322" w:rsidRPr="00022322">
              <w:rPr>
                <w:rFonts w:ascii="Segoe UI" w:hAnsi="Segoe UI" w:cs="Segoe UI"/>
                <w:sz w:val="24"/>
                <w:szCs w:val="24"/>
              </w:rPr>
              <w:t>The Interim Executive Managing Director for Mental Health &amp; LD&amp;A Services</w:t>
            </w:r>
            <w:r w:rsidR="00743F99">
              <w:rPr>
                <w:rFonts w:ascii="Segoe UI" w:hAnsi="Segoe UI" w:cs="Segoe UI"/>
                <w:sz w:val="24"/>
                <w:szCs w:val="24"/>
              </w:rPr>
              <w:t xml:space="preserve"> agreed that there was work to do in order to better analyse and understand data, for example so as to understand why </w:t>
            </w:r>
            <w:r w:rsidR="005059B6">
              <w:rPr>
                <w:rFonts w:ascii="Segoe UI" w:hAnsi="Segoe UI" w:cs="Segoe UI"/>
                <w:sz w:val="24"/>
                <w:szCs w:val="24"/>
              </w:rPr>
              <w:t xml:space="preserve">average length of stay had decreased recently.  </w:t>
            </w:r>
            <w:r w:rsidR="00F771D8" w:rsidRPr="001E4179">
              <w:rPr>
                <w:rFonts w:ascii="Segoe UI" w:hAnsi="Segoe UI" w:cs="Segoe UI"/>
                <w:sz w:val="24"/>
                <w:szCs w:val="24"/>
              </w:rPr>
              <w:t xml:space="preserve">Lucy Weston reflected that </w:t>
            </w:r>
            <w:r w:rsidR="00CC1242" w:rsidRPr="001E4179">
              <w:rPr>
                <w:rFonts w:ascii="Segoe UI" w:hAnsi="Segoe UI" w:cs="Segoe UI"/>
                <w:sz w:val="24"/>
                <w:szCs w:val="24"/>
              </w:rPr>
              <w:t>the</w:t>
            </w:r>
            <w:r w:rsidR="00061B86" w:rsidRPr="001E4179">
              <w:rPr>
                <w:rFonts w:ascii="Segoe UI" w:hAnsi="Segoe UI" w:cs="Segoe UI"/>
                <w:sz w:val="24"/>
                <w:szCs w:val="24"/>
              </w:rPr>
              <w:t xml:space="preserve"> Board need</w:t>
            </w:r>
            <w:r w:rsidR="00CC1242" w:rsidRPr="001E4179">
              <w:rPr>
                <w:rFonts w:ascii="Segoe UI" w:hAnsi="Segoe UI" w:cs="Segoe UI"/>
                <w:sz w:val="24"/>
                <w:szCs w:val="24"/>
              </w:rPr>
              <w:t>ed</w:t>
            </w:r>
            <w:r w:rsidR="00061B86" w:rsidRPr="001E4179">
              <w:rPr>
                <w:rFonts w:ascii="Segoe UI" w:hAnsi="Segoe UI" w:cs="Segoe UI"/>
                <w:sz w:val="24"/>
                <w:szCs w:val="24"/>
              </w:rPr>
              <w:t xml:space="preserve"> to </w:t>
            </w:r>
            <w:r w:rsidR="005C1DA7" w:rsidRPr="001E4179">
              <w:rPr>
                <w:rFonts w:ascii="Segoe UI" w:hAnsi="Segoe UI" w:cs="Segoe UI"/>
                <w:sz w:val="24"/>
                <w:szCs w:val="24"/>
              </w:rPr>
              <w:t>be clear on</w:t>
            </w:r>
            <w:r w:rsidR="00061B86" w:rsidRPr="001E4179">
              <w:rPr>
                <w:rFonts w:ascii="Segoe UI" w:hAnsi="Segoe UI" w:cs="Segoe UI"/>
                <w:sz w:val="24"/>
                <w:szCs w:val="24"/>
              </w:rPr>
              <w:t xml:space="preserve"> what information </w:t>
            </w:r>
            <w:r w:rsidR="00804E96" w:rsidRPr="001E4179">
              <w:rPr>
                <w:rFonts w:ascii="Segoe UI" w:hAnsi="Segoe UI" w:cs="Segoe UI"/>
                <w:sz w:val="24"/>
                <w:szCs w:val="24"/>
              </w:rPr>
              <w:t>was</w:t>
            </w:r>
            <w:r w:rsidR="00061B86" w:rsidRPr="001E4179">
              <w:rPr>
                <w:rFonts w:ascii="Segoe UI" w:hAnsi="Segoe UI" w:cs="Segoe UI"/>
                <w:sz w:val="24"/>
                <w:szCs w:val="24"/>
              </w:rPr>
              <w:t xml:space="preserve"> required in order to assess performance against Strategy </w:t>
            </w:r>
            <w:r w:rsidR="000A4562" w:rsidRPr="001E4179">
              <w:rPr>
                <w:rFonts w:ascii="Segoe UI" w:hAnsi="Segoe UI" w:cs="Segoe UI"/>
                <w:sz w:val="24"/>
                <w:szCs w:val="24"/>
              </w:rPr>
              <w:t>and the Board should take some</w:t>
            </w:r>
            <w:r w:rsidR="00E87EAB" w:rsidRPr="001E4179">
              <w:rPr>
                <w:rFonts w:ascii="Segoe UI" w:hAnsi="Segoe UI" w:cs="Segoe UI"/>
                <w:sz w:val="24"/>
                <w:szCs w:val="24"/>
              </w:rPr>
              <w:t xml:space="preserve"> time to </w:t>
            </w:r>
            <w:r w:rsidR="000A4562" w:rsidRPr="001E4179">
              <w:rPr>
                <w:rFonts w:ascii="Segoe UI" w:hAnsi="Segoe UI" w:cs="Segoe UI"/>
                <w:sz w:val="24"/>
                <w:szCs w:val="24"/>
              </w:rPr>
              <w:t>consider what</w:t>
            </w:r>
            <w:r w:rsidR="000C3939" w:rsidRPr="001E4179">
              <w:rPr>
                <w:rFonts w:ascii="Segoe UI" w:hAnsi="Segoe UI" w:cs="Segoe UI"/>
                <w:sz w:val="24"/>
                <w:szCs w:val="24"/>
              </w:rPr>
              <w:t xml:space="preserve"> should be </w:t>
            </w:r>
            <w:r w:rsidR="00E87EAB" w:rsidRPr="001E4179">
              <w:rPr>
                <w:rFonts w:ascii="Segoe UI" w:hAnsi="Segoe UI" w:cs="Segoe UI"/>
                <w:sz w:val="24"/>
                <w:szCs w:val="24"/>
              </w:rPr>
              <w:t xml:space="preserve">measured.  </w:t>
            </w:r>
            <w:r w:rsidR="00476567" w:rsidRPr="001E4179">
              <w:rPr>
                <w:rFonts w:ascii="Segoe UI" w:hAnsi="Segoe UI" w:cs="Segoe UI"/>
                <w:sz w:val="24"/>
                <w:szCs w:val="24"/>
              </w:rPr>
              <w:t>Mohinder Sawhney agreed that the Board should be clear on what it wanted</w:t>
            </w:r>
            <w:r w:rsidR="002F1A2B" w:rsidRPr="001E4179">
              <w:rPr>
                <w:rFonts w:ascii="Segoe UI" w:hAnsi="Segoe UI" w:cs="Segoe UI"/>
                <w:sz w:val="24"/>
                <w:szCs w:val="24"/>
              </w:rPr>
              <w:t xml:space="preserve"> and how to receive the relevant information to demonstrate delivery.  The Trust Chair </w:t>
            </w:r>
            <w:r w:rsidR="00B80951" w:rsidRPr="001E4179">
              <w:rPr>
                <w:rFonts w:ascii="Segoe UI" w:hAnsi="Segoe UI" w:cs="Segoe UI"/>
                <w:sz w:val="24"/>
                <w:szCs w:val="24"/>
              </w:rPr>
              <w:t>noted that a separate session on performance reporting may be useful rather than further discussion at this meeting</w:t>
            </w:r>
            <w:r w:rsidR="001A4B57">
              <w:t xml:space="preserve"> </w:t>
            </w:r>
            <w:r w:rsidR="001A4B57" w:rsidRPr="001A4B57">
              <w:rPr>
                <w:rFonts w:ascii="Segoe UI" w:hAnsi="Segoe UI" w:cs="Segoe UI"/>
                <w:sz w:val="24"/>
                <w:szCs w:val="24"/>
              </w:rPr>
              <w:t>and would liaise with the Director of Corporate Affairs &amp; Company Secretary about opportunities to do this</w:t>
            </w:r>
            <w:r w:rsidR="00B80951">
              <w:rPr>
                <w:rFonts w:ascii="Segoe UI" w:hAnsi="Segoe UI" w:cs="Segoe UI"/>
                <w:sz w:val="24"/>
                <w:szCs w:val="24"/>
              </w:rPr>
              <w:t xml:space="preserve">. </w:t>
            </w:r>
          </w:p>
          <w:p w14:paraId="35C35BE8" w14:textId="77777777" w:rsidR="00A23774" w:rsidRDefault="00A23774" w:rsidP="00BB480C">
            <w:pPr>
              <w:jc w:val="both"/>
              <w:rPr>
                <w:rFonts w:ascii="Segoe UI" w:hAnsi="Segoe UI" w:cs="Segoe UI"/>
                <w:sz w:val="24"/>
                <w:szCs w:val="24"/>
              </w:rPr>
            </w:pPr>
          </w:p>
          <w:p w14:paraId="65E80304" w14:textId="355F21F0" w:rsidR="00E63E76" w:rsidRDefault="008D1F88" w:rsidP="00BB480C">
            <w:pPr>
              <w:jc w:val="both"/>
              <w:rPr>
                <w:rFonts w:ascii="Segoe UI" w:hAnsi="Segoe UI" w:cs="Segoe UI"/>
                <w:sz w:val="24"/>
                <w:szCs w:val="24"/>
              </w:rPr>
            </w:pPr>
            <w:r>
              <w:rPr>
                <w:rFonts w:ascii="Segoe UI" w:hAnsi="Segoe UI" w:cs="Segoe UI"/>
                <w:sz w:val="24"/>
                <w:szCs w:val="24"/>
              </w:rPr>
              <w:t xml:space="preserve">John Allison acknowledged </w:t>
            </w:r>
            <w:r w:rsidR="00C84844">
              <w:rPr>
                <w:rFonts w:ascii="Segoe UI" w:hAnsi="Segoe UI" w:cs="Segoe UI"/>
                <w:sz w:val="24"/>
                <w:szCs w:val="24"/>
              </w:rPr>
              <w:t xml:space="preserve">that </w:t>
            </w:r>
            <w:r>
              <w:rPr>
                <w:rFonts w:ascii="Segoe UI" w:hAnsi="Segoe UI" w:cs="Segoe UI"/>
                <w:sz w:val="24"/>
                <w:szCs w:val="24"/>
              </w:rPr>
              <w:t xml:space="preserve">there was a focus on improving </w:t>
            </w:r>
            <w:r w:rsidR="00F30129">
              <w:rPr>
                <w:rFonts w:ascii="Segoe UI" w:hAnsi="Segoe UI" w:cs="Segoe UI"/>
                <w:sz w:val="24"/>
                <w:szCs w:val="24"/>
              </w:rPr>
              <w:t xml:space="preserve">the quality of the Trust’s Estate </w:t>
            </w:r>
            <w:r w:rsidR="00363C3C">
              <w:rPr>
                <w:rFonts w:ascii="Segoe UI" w:hAnsi="Segoe UI" w:cs="Segoe UI"/>
                <w:sz w:val="24"/>
                <w:szCs w:val="24"/>
              </w:rPr>
              <w:t>and suggested that</w:t>
            </w:r>
            <w:r w:rsidR="00F900AA">
              <w:rPr>
                <w:rFonts w:ascii="Segoe UI" w:hAnsi="Segoe UI" w:cs="Segoe UI"/>
                <w:sz w:val="24"/>
                <w:szCs w:val="24"/>
              </w:rPr>
              <w:t xml:space="preserve">, in the wake of COVID-19, </w:t>
            </w:r>
            <w:r w:rsidR="00327A36">
              <w:rPr>
                <w:rFonts w:ascii="Segoe UI" w:hAnsi="Segoe UI" w:cs="Segoe UI"/>
                <w:sz w:val="24"/>
                <w:szCs w:val="24"/>
              </w:rPr>
              <w:t xml:space="preserve">there </w:t>
            </w:r>
            <w:r w:rsidR="00E57715">
              <w:rPr>
                <w:rFonts w:ascii="Segoe UI" w:hAnsi="Segoe UI" w:cs="Segoe UI"/>
                <w:sz w:val="24"/>
                <w:szCs w:val="24"/>
              </w:rPr>
              <w:t>was</w:t>
            </w:r>
            <w:r w:rsidR="00327A36">
              <w:rPr>
                <w:rFonts w:ascii="Segoe UI" w:hAnsi="Segoe UI" w:cs="Segoe UI"/>
                <w:sz w:val="24"/>
                <w:szCs w:val="24"/>
              </w:rPr>
              <w:t xml:space="preserve"> an opportunity to optimise the use of buildings and make real economies</w:t>
            </w:r>
            <w:r w:rsidR="00F900AA">
              <w:rPr>
                <w:rFonts w:ascii="Segoe UI" w:hAnsi="Segoe UI" w:cs="Segoe UI"/>
                <w:sz w:val="24"/>
                <w:szCs w:val="24"/>
              </w:rPr>
              <w:t xml:space="preserve"> of scale</w:t>
            </w:r>
            <w:r w:rsidR="00327A36">
              <w:rPr>
                <w:rFonts w:ascii="Segoe UI" w:hAnsi="Segoe UI" w:cs="Segoe UI"/>
                <w:sz w:val="24"/>
                <w:szCs w:val="24"/>
              </w:rPr>
              <w:t>.</w:t>
            </w:r>
            <w:r w:rsidR="00B021A3">
              <w:rPr>
                <w:rFonts w:ascii="Segoe UI" w:hAnsi="Segoe UI" w:cs="Segoe UI"/>
                <w:sz w:val="24"/>
                <w:szCs w:val="24"/>
              </w:rPr>
              <w:t xml:space="preserve">  </w:t>
            </w:r>
            <w:r w:rsidR="00821FC7">
              <w:rPr>
                <w:rFonts w:ascii="Segoe UI" w:hAnsi="Segoe UI" w:cs="Segoe UI"/>
                <w:sz w:val="24"/>
                <w:szCs w:val="24"/>
              </w:rPr>
              <w:t xml:space="preserve">The Chief People Officer </w:t>
            </w:r>
            <w:r w:rsidR="000F714A">
              <w:rPr>
                <w:rFonts w:ascii="Segoe UI" w:hAnsi="Segoe UI" w:cs="Segoe UI"/>
                <w:sz w:val="24"/>
                <w:szCs w:val="24"/>
              </w:rPr>
              <w:t xml:space="preserve">noted </w:t>
            </w:r>
            <w:r w:rsidR="009F0ABD">
              <w:rPr>
                <w:rFonts w:ascii="Segoe UI" w:hAnsi="Segoe UI" w:cs="Segoe UI"/>
                <w:sz w:val="24"/>
                <w:szCs w:val="24"/>
              </w:rPr>
              <w:t>the</w:t>
            </w:r>
            <w:r w:rsidR="00821FC7">
              <w:rPr>
                <w:rFonts w:ascii="Segoe UI" w:hAnsi="Segoe UI" w:cs="Segoe UI"/>
                <w:sz w:val="24"/>
                <w:szCs w:val="24"/>
              </w:rPr>
              <w:t xml:space="preserve"> underl</w:t>
            </w:r>
            <w:r w:rsidR="009F0ABD">
              <w:rPr>
                <w:rFonts w:ascii="Segoe UI" w:hAnsi="Segoe UI" w:cs="Segoe UI"/>
                <w:sz w:val="24"/>
                <w:szCs w:val="24"/>
              </w:rPr>
              <w:t>ying</w:t>
            </w:r>
            <w:r w:rsidR="00821FC7">
              <w:rPr>
                <w:rFonts w:ascii="Segoe UI" w:hAnsi="Segoe UI" w:cs="Segoe UI"/>
                <w:sz w:val="24"/>
                <w:szCs w:val="24"/>
              </w:rPr>
              <w:t xml:space="preserve"> impact of</w:t>
            </w:r>
            <w:r w:rsidR="00854703">
              <w:rPr>
                <w:rFonts w:ascii="Segoe UI" w:hAnsi="Segoe UI" w:cs="Segoe UI"/>
                <w:sz w:val="24"/>
                <w:szCs w:val="24"/>
              </w:rPr>
              <w:t xml:space="preserve"> E</w:t>
            </w:r>
            <w:r w:rsidR="00821FC7">
              <w:rPr>
                <w:rFonts w:ascii="Segoe UI" w:hAnsi="Segoe UI" w:cs="Segoe UI"/>
                <w:sz w:val="24"/>
                <w:szCs w:val="24"/>
              </w:rPr>
              <w:t xml:space="preserve">states </w:t>
            </w:r>
            <w:r w:rsidR="00854703">
              <w:rPr>
                <w:rFonts w:ascii="Segoe UI" w:hAnsi="Segoe UI" w:cs="Segoe UI"/>
                <w:sz w:val="24"/>
                <w:szCs w:val="24"/>
              </w:rPr>
              <w:t xml:space="preserve">&amp; Facilities </w:t>
            </w:r>
            <w:r w:rsidR="00821FC7">
              <w:rPr>
                <w:rFonts w:ascii="Segoe UI" w:hAnsi="Segoe UI" w:cs="Segoe UI"/>
                <w:sz w:val="24"/>
                <w:szCs w:val="24"/>
              </w:rPr>
              <w:t xml:space="preserve">provision </w:t>
            </w:r>
            <w:r w:rsidR="00854703">
              <w:rPr>
                <w:rFonts w:ascii="Segoe UI" w:hAnsi="Segoe UI" w:cs="Segoe UI"/>
                <w:sz w:val="24"/>
                <w:szCs w:val="24"/>
              </w:rPr>
              <w:t>upon</w:t>
            </w:r>
            <w:r w:rsidR="00821FC7">
              <w:rPr>
                <w:rFonts w:ascii="Segoe UI" w:hAnsi="Segoe UI" w:cs="Segoe UI"/>
                <w:sz w:val="24"/>
                <w:szCs w:val="24"/>
              </w:rPr>
              <w:t xml:space="preserve"> </w:t>
            </w:r>
            <w:r w:rsidR="009F0ABD">
              <w:rPr>
                <w:rFonts w:ascii="Segoe UI" w:hAnsi="Segoe UI" w:cs="Segoe UI"/>
                <w:sz w:val="24"/>
                <w:szCs w:val="24"/>
              </w:rPr>
              <w:t xml:space="preserve">staff </w:t>
            </w:r>
            <w:r w:rsidR="00821FC7">
              <w:rPr>
                <w:rFonts w:ascii="Segoe UI" w:hAnsi="Segoe UI" w:cs="Segoe UI"/>
                <w:sz w:val="24"/>
                <w:szCs w:val="24"/>
              </w:rPr>
              <w:t>wellbeing</w:t>
            </w:r>
            <w:r w:rsidR="00B41A8C">
              <w:rPr>
                <w:rFonts w:ascii="Segoe UI" w:hAnsi="Segoe UI" w:cs="Segoe UI"/>
                <w:sz w:val="24"/>
                <w:szCs w:val="24"/>
              </w:rPr>
              <w:t>, from IPC measures to ease of access to hot food,</w:t>
            </w:r>
            <w:r w:rsidR="002C7DC2">
              <w:rPr>
                <w:rFonts w:ascii="Segoe UI" w:hAnsi="Segoe UI" w:cs="Segoe UI"/>
                <w:sz w:val="24"/>
                <w:szCs w:val="24"/>
              </w:rPr>
              <w:t xml:space="preserve"> and the importance of getting this right </w:t>
            </w:r>
            <w:r w:rsidR="00B41A8C">
              <w:rPr>
                <w:rFonts w:ascii="Segoe UI" w:hAnsi="Segoe UI" w:cs="Segoe UI"/>
                <w:sz w:val="24"/>
                <w:szCs w:val="24"/>
              </w:rPr>
              <w:t>in order to</w:t>
            </w:r>
            <w:r w:rsidR="002C7DC2">
              <w:rPr>
                <w:rFonts w:ascii="Segoe UI" w:hAnsi="Segoe UI" w:cs="Segoe UI"/>
                <w:sz w:val="24"/>
                <w:szCs w:val="24"/>
              </w:rPr>
              <w:t xml:space="preserve"> attract and retain staff. </w:t>
            </w:r>
            <w:r w:rsidR="00B021A3">
              <w:rPr>
                <w:rFonts w:ascii="Segoe UI" w:hAnsi="Segoe UI" w:cs="Segoe UI"/>
                <w:sz w:val="24"/>
                <w:szCs w:val="24"/>
              </w:rPr>
              <w:t xml:space="preserve">The </w:t>
            </w:r>
            <w:r w:rsidR="00B021A3" w:rsidRPr="00476655">
              <w:rPr>
                <w:rFonts w:ascii="Segoe UI" w:hAnsi="Segoe UI" w:cs="Segoe UI"/>
                <w:sz w:val="24"/>
                <w:szCs w:val="24"/>
              </w:rPr>
              <w:t>Executive Director for Digital &amp; Transformation</w:t>
            </w:r>
            <w:r w:rsidR="00B021A3">
              <w:rPr>
                <w:rFonts w:ascii="Segoe UI" w:hAnsi="Segoe UI" w:cs="Segoe UI"/>
                <w:sz w:val="24"/>
                <w:szCs w:val="24"/>
              </w:rPr>
              <w:t xml:space="preserve"> confirmed that </w:t>
            </w:r>
            <w:r w:rsidR="00EF3CA6">
              <w:rPr>
                <w:rFonts w:ascii="Segoe UI" w:hAnsi="Segoe UI" w:cs="Segoe UI"/>
                <w:sz w:val="24"/>
                <w:szCs w:val="24"/>
              </w:rPr>
              <w:t>a significant amount of work ha</w:t>
            </w:r>
            <w:r w:rsidR="00E57715">
              <w:rPr>
                <w:rFonts w:ascii="Segoe UI" w:hAnsi="Segoe UI" w:cs="Segoe UI"/>
                <w:sz w:val="24"/>
                <w:szCs w:val="24"/>
              </w:rPr>
              <w:t>d</w:t>
            </w:r>
            <w:r w:rsidR="00EF3CA6">
              <w:rPr>
                <w:rFonts w:ascii="Segoe UI" w:hAnsi="Segoe UI" w:cs="Segoe UI"/>
                <w:sz w:val="24"/>
                <w:szCs w:val="24"/>
              </w:rPr>
              <w:t xml:space="preserve"> been taking place </w:t>
            </w:r>
            <w:r w:rsidR="00662279">
              <w:rPr>
                <w:rFonts w:ascii="Segoe UI" w:hAnsi="Segoe UI" w:cs="Segoe UI"/>
                <w:sz w:val="24"/>
                <w:szCs w:val="24"/>
              </w:rPr>
              <w:t xml:space="preserve">to review </w:t>
            </w:r>
            <w:r w:rsidR="00EF3CA6">
              <w:rPr>
                <w:rFonts w:ascii="Segoe UI" w:hAnsi="Segoe UI" w:cs="Segoe UI"/>
                <w:sz w:val="24"/>
                <w:szCs w:val="24"/>
              </w:rPr>
              <w:t xml:space="preserve">what </w:t>
            </w:r>
            <w:r w:rsidR="00FA1EAB">
              <w:rPr>
                <w:rFonts w:ascii="Segoe UI" w:hAnsi="Segoe UI" w:cs="Segoe UI"/>
                <w:sz w:val="24"/>
                <w:szCs w:val="24"/>
              </w:rPr>
              <w:t>was</w:t>
            </w:r>
            <w:r w:rsidR="00EF3CA6">
              <w:rPr>
                <w:rFonts w:ascii="Segoe UI" w:hAnsi="Segoe UI" w:cs="Segoe UI"/>
                <w:sz w:val="24"/>
                <w:szCs w:val="24"/>
              </w:rPr>
              <w:t xml:space="preserve"> intend</w:t>
            </w:r>
            <w:r w:rsidR="00E57715">
              <w:rPr>
                <w:rFonts w:ascii="Segoe UI" w:hAnsi="Segoe UI" w:cs="Segoe UI"/>
                <w:sz w:val="24"/>
                <w:szCs w:val="24"/>
              </w:rPr>
              <w:t>ed</w:t>
            </w:r>
            <w:r w:rsidR="00EF3CA6">
              <w:rPr>
                <w:rFonts w:ascii="Segoe UI" w:hAnsi="Segoe UI" w:cs="Segoe UI"/>
                <w:sz w:val="24"/>
                <w:szCs w:val="24"/>
              </w:rPr>
              <w:t xml:space="preserve"> with buildings</w:t>
            </w:r>
            <w:r w:rsidR="002F2D3F">
              <w:rPr>
                <w:rFonts w:ascii="Segoe UI" w:hAnsi="Segoe UI" w:cs="Segoe UI"/>
                <w:sz w:val="24"/>
                <w:szCs w:val="24"/>
              </w:rPr>
              <w:t xml:space="preserve"> and </w:t>
            </w:r>
            <w:r w:rsidR="00FA1EAB">
              <w:rPr>
                <w:rFonts w:ascii="Segoe UI" w:hAnsi="Segoe UI" w:cs="Segoe UI"/>
                <w:sz w:val="24"/>
                <w:szCs w:val="24"/>
              </w:rPr>
              <w:t>this could be reported to the Finance &amp; Investment Committee</w:t>
            </w:r>
            <w:r w:rsidR="007B514A">
              <w:rPr>
                <w:rFonts w:ascii="Segoe UI" w:hAnsi="Segoe UI" w:cs="Segoe UI"/>
                <w:sz w:val="24"/>
                <w:szCs w:val="24"/>
              </w:rPr>
              <w:t xml:space="preserve"> or to the Board</w:t>
            </w:r>
            <w:r w:rsidR="00A71CAC">
              <w:rPr>
                <w:rFonts w:ascii="Segoe UI" w:hAnsi="Segoe UI" w:cs="Segoe UI"/>
                <w:sz w:val="24"/>
                <w:szCs w:val="24"/>
              </w:rPr>
              <w:t>.</w:t>
            </w:r>
            <w:r w:rsidR="00EF3CA6">
              <w:rPr>
                <w:rFonts w:ascii="Segoe UI" w:hAnsi="Segoe UI" w:cs="Segoe UI"/>
                <w:sz w:val="24"/>
                <w:szCs w:val="24"/>
              </w:rPr>
              <w:t xml:space="preserve"> </w:t>
            </w:r>
          </w:p>
          <w:p w14:paraId="6F098325" w14:textId="5AF91202" w:rsidR="00C04119" w:rsidRDefault="00C04119" w:rsidP="00BB480C">
            <w:pPr>
              <w:jc w:val="both"/>
              <w:rPr>
                <w:rFonts w:ascii="Segoe UI" w:hAnsi="Segoe UI" w:cs="Segoe UI"/>
                <w:sz w:val="24"/>
                <w:szCs w:val="24"/>
              </w:rPr>
            </w:pPr>
          </w:p>
          <w:p w14:paraId="5027C570" w14:textId="77777777" w:rsidR="00732843" w:rsidRDefault="00480204" w:rsidP="00BB480C">
            <w:pPr>
              <w:jc w:val="both"/>
              <w:rPr>
                <w:rFonts w:ascii="Segoe UI" w:hAnsi="Segoe UI" w:cs="Segoe UI"/>
                <w:sz w:val="24"/>
                <w:szCs w:val="24"/>
              </w:rPr>
            </w:pPr>
            <w:r>
              <w:rPr>
                <w:rFonts w:ascii="Segoe UI" w:hAnsi="Segoe UI" w:cs="Segoe UI"/>
                <w:sz w:val="24"/>
                <w:szCs w:val="24"/>
              </w:rPr>
              <w:t>In relation to the content and structure of the IPR to this meeting, t</w:t>
            </w:r>
            <w:r w:rsidR="00400FAF">
              <w:rPr>
                <w:rFonts w:ascii="Segoe UI" w:hAnsi="Segoe UI" w:cs="Segoe UI"/>
                <w:sz w:val="24"/>
                <w:szCs w:val="24"/>
              </w:rPr>
              <w:t xml:space="preserve">he Chief Executive </w:t>
            </w:r>
            <w:r w:rsidR="00B96069">
              <w:rPr>
                <w:rFonts w:ascii="Segoe UI" w:hAnsi="Segoe UI" w:cs="Segoe UI"/>
                <w:sz w:val="24"/>
                <w:szCs w:val="24"/>
              </w:rPr>
              <w:t>noted</w:t>
            </w:r>
            <w:r w:rsidR="00400FAF">
              <w:rPr>
                <w:rFonts w:ascii="Segoe UI" w:hAnsi="Segoe UI" w:cs="Segoe UI"/>
                <w:sz w:val="24"/>
                <w:szCs w:val="24"/>
              </w:rPr>
              <w:t xml:space="preserve"> that the report </w:t>
            </w:r>
            <w:r w:rsidR="008521AD">
              <w:rPr>
                <w:rFonts w:ascii="Segoe UI" w:hAnsi="Segoe UI" w:cs="Segoe UI"/>
                <w:sz w:val="24"/>
                <w:szCs w:val="24"/>
              </w:rPr>
              <w:t>align</w:t>
            </w:r>
            <w:r w:rsidR="00B96069">
              <w:rPr>
                <w:rFonts w:ascii="Segoe UI" w:hAnsi="Segoe UI" w:cs="Segoe UI"/>
                <w:sz w:val="24"/>
                <w:szCs w:val="24"/>
              </w:rPr>
              <w:t>ed</w:t>
            </w:r>
            <w:r w:rsidR="008521AD">
              <w:rPr>
                <w:rFonts w:ascii="Segoe UI" w:hAnsi="Segoe UI" w:cs="Segoe UI"/>
                <w:sz w:val="24"/>
                <w:szCs w:val="24"/>
              </w:rPr>
              <w:t xml:space="preserve"> performance metrics with </w:t>
            </w:r>
            <w:r w:rsidR="00B96069">
              <w:rPr>
                <w:rFonts w:ascii="Segoe UI" w:hAnsi="Segoe UI" w:cs="Segoe UI"/>
                <w:sz w:val="24"/>
                <w:szCs w:val="24"/>
              </w:rPr>
              <w:t>S</w:t>
            </w:r>
            <w:r w:rsidR="008521AD">
              <w:rPr>
                <w:rFonts w:ascii="Segoe UI" w:hAnsi="Segoe UI" w:cs="Segoe UI"/>
                <w:sz w:val="24"/>
                <w:szCs w:val="24"/>
              </w:rPr>
              <w:t xml:space="preserve">trategic </w:t>
            </w:r>
            <w:r w:rsidR="00B96069">
              <w:rPr>
                <w:rFonts w:ascii="Segoe UI" w:hAnsi="Segoe UI" w:cs="Segoe UI"/>
                <w:sz w:val="24"/>
                <w:szCs w:val="24"/>
              </w:rPr>
              <w:t>O</w:t>
            </w:r>
            <w:r w:rsidR="008521AD">
              <w:rPr>
                <w:rFonts w:ascii="Segoe UI" w:hAnsi="Segoe UI" w:cs="Segoe UI"/>
                <w:sz w:val="24"/>
                <w:szCs w:val="24"/>
              </w:rPr>
              <w:t xml:space="preserve">bjectives </w:t>
            </w:r>
            <w:r w:rsidR="00312D58">
              <w:rPr>
                <w:rFonts w:ascii="Segoe UI" w:hAnsi="Segoe UI" w:cs="Segoe UI"/>
                <w:sz w:val="24"/>
                <w:szCs w:val="24"/>
              </w:rPr>
              <w:t xml:space="preserve">and was clear on performance targets.  However, </w:t>
            </w:r>
            <w:r w:rsidR="00312D58">
              <w:rPr>
                <w:rFonts w:ascii="Segoe UI" w:hAnsi="Segoe UI" w:cs="Segoe UI"/>
                <w:sz w:val="24"/>
                <w:szCs w:val="24"/>
              </w:rPr>
              <w:lastRenderedPageBreak/>
              <w:t xml:space="preserve">the concerns expressed by </w:t>
            </w:r>
            <w:r w:rsidR="008521AD">
              <w:rPr>
                <w:rFonts w:ascii="Segoe UI" w:hAnsi="Segoe UI" w:cs="Segoe UI"/>
                <w:sz w:val="24"/>
                <w:szCs w:val="24"/>
              </w:rPr>
              <w:t xml:space="preserve">Non-Executive colleagues </w:t>
            </w:r>
            <w:r w:rsidR="00B44A77">
              <w:rPr>
                <w:rFonts w:ascii="Segoe UI" w:hAnsi="Segoe UI" w:cs="Segoe UI"/>
                <w:sz w:val="24"/>
                <w:szCs w:val="24"/>
              </w:rPr>
              <w:t>indicated there was room for improvement</w:t>
            </w:r>
            <w:r w:rsidR="00D36D37">
              <w:rPr>
                <w:rFonts w:ascii="Segoe UI" w:hAnsi="Segoe UI" w:cs="Segoe UI"/>
                <w:sz w:val="24"/>
                <w:szCs w:val="24"/>
              </w:rPr>
              <w:t xml:space="preserve"> and potential reduction in the suite of metrics reported</w:t>
            </w:r>
            <w:r w:rsidR="00B44A77">
              <w:rPr>
                <w:rFonts w:ascii="Segoe UI" w:hAnsi="Segoe UI" w:cs="Segoe UI"/>
                <w:sz w:val="24"/>
                <w:szCs w:val="24"/>
              </w:rPr>
              <w:t xml:space="preserve">.  </w:t>
            </w:r>
            <w:r w:rsidR="00D92E56">
              <w:rPr>
                <w:rFonts w:ascii="Segoe UI" w:hAnsi="Segoe UI" w:cs="Segoe UI"/>
                <w:sz w:val="24"/>
                <w:szCs w:val="24"/>
              </w:rPr>
              <w:t xml:space="preserve">He </w:t>
            </w:r>
            <w:r w:rsidR="00D36D37">
              <w:rPr>
                <w:rFonts w:ascii="Segoe UI" w:hAnsi="Segoe UI" w:cs="Segoe UI"/>
                <w:sz w:val="24"/>
                <w:szCs w:val="24"/>
              </w:rPr>
              <w:t xml:space="preserve">referred to </w:t>
            </w:r>
            <w:r w:rsidR="00D92E56">
              <w:rPr>
                <w:rFonts w:ascii="Segoe UI" w:hAnsi="Segoe UI" w:cs="Segoe UI"/>
                <w:sz w:val="24"/>
                <w:szCs w:val="24"/>
              </w:rPr>
              <w:t xml:space="preserve">the </w:t>
            </w:r>
            <w:r w:rsidR="00D36D37">
              <w:rPr>
                <w:rFonts w:ascii="Segoe UI" w:hAnsi="Segoe UI" w:cs="Segoe UI"/>
                <w:sz w:val="24"/>
                <w:szCs w:val="24"/>
              </w:rPr>
              <w:t>Q</w:t>
            </w:r>
            <w:r w:rsidR="00D92E56">
              <w:rPr>
                <w:rFonts w:ascii="Segoe UI" w:hAnsi="Segoe UI" w:cs="Segoe UI"/>
                <w:sz w:val="24"/>
                <w:szCs w:val="24"/>
              </w:rPr>
              <w:t xml:space="preserve">uality domain and </w:t>
            </w:r>
            <w:r w:rsidR="008E7B8F">
              <w:rPr>
                <w:rFonts w:ascii="Segoe UI" w:hAnsi="Segoe UI" w:cs="Segoe UI"/>
                <w:sz w:val="24"/>
                <w:szCs w:val="24"/>
              </w:rPr>
              <w:t xml:space="preserve">whilst he </w:t>
            </w:r>
            <w:r w:rsidR="00D92E56">
              <w:rPr>
                <w:rFonts w:ascii="Segoe UI" w:hAnsi="Segoe UI" w:cs="Segoe UI"/>
                <w:sz w:val="24"/>
                <w:szCs w:val="24"/>
              </w:rPr>
              <w:t xml:space="preserve">was encouraged </w:t>
            </w:r>
            <w:r w:rsidR="003734AA">
              <w:rPr>
                <w:rFonts w:ascii="Segoe UI" w:hAnsi="Segoe UI" w:cs="Segoe UI"/>
                <w:sz w:val="24"/>
                <w:szCs w:val="24"/>
              </w:rPr>
              <w:t>that</w:t>
            </w:r>
            <w:r w:rsidR="00D92E56">
              <w:rPr>
                <w:rFonts w:ascii="Segoe UI" w:hAnsi="Segoe UI" w:cs="Segoe UI"/>
                <w:sz w:val="24"/>
                <w:szCs w:val="24"/>
              </w:rPr>
              <w:t xml:space="preserve"> the Trust had </w:t>
            </w:r>
            <w:r w:rsidR="003734AA">
              <w:rPr>
                <w:rFonts w:ascii="Segoe UI" w:hAnsi="Segoe UI" w:cs="Segoe UI"/>
                <w:sz w:val="24"/>
                <w:szCs w:val="24"/>
              </w:rPr>
              <w:t xml:space="preserve">reported </w:t>
            </w:r>
            <w:r w:rsidR="00D92E56">
              <w:rPr>
                <w:rFonts w:ascii="Segoe UI" w:hAnsi="Segoe UI" w:cs="Segoe UI"/>
                <w:sz w:val="24"/>
                <w:szCs w:val="24"/>
              </w:rPr>
              <w:t xml:space="preserve">no inappropriate </w:t>
            </w:r>
            <w:r w:rsidR="003734AA">
              <w:rPr>
                <w:rFonts w:ascii="Segoe UI" w:hAnsi="Segoe UI" w:cs="Segoe UI"/>
                <w:sz w:val="24"/>
                <w:szCs w:val="24"/>
              </w:rPr>
              <w:t>OAPs</w:t>
            </w:r>
            <w:r w:rsidR="008E7B8F">
              <w:rPr>
                <w:rFonts w:ascii="Segoe UI" w:hAnsi="Segoe UI" w:cs="Segoe UI"/>
                <w:sz w:val="24"/>
                <w:szCs w:val="24"/>
              </w:rPr>
              <w:t>, even having</w:t>
            </w:r>
            <w:r w:rsidR="00D92E56">
              <w:rPr>
                <w:rFonts w:ascii="Segoe UI" w:hAnsi="Segoe UI" w:cs="Segoe UI"/>
                <w:sz w:val="24"/>
                <w:szCs w:val="24"/>
              </w:rPr>
              <w:t xml:space="preserve"> 22 patients appropriately placed </w:t>
            </w:r>
            <w:r w:rsidR="008E7B8F">
              <w:rPr>
                <w:rFonts w:ascii="Segoe UI" w:hAnsi="Segoe UI" w:cs="Segoe UI"/>
                <w:sz w:val="24"/>
                <w:szCs w:val="24"/>
              </w:rPr>
              <w:t>O</w:t>
            </w:r>
            <w:r w:rsidR="00D92E56">
              <w:rPr>
                <w:rFonts w:ascii="Segoe UI" w:hAnsi="Segoe UI" w:cs="Segoe UI"/>
                <w:sz w:val="24"/>
                <w:szCs w:val="24"/>
              </w:rPr>
              <w:t xml:space="preserve">ut of </w:t>
            </w:r>
            <w:r w:rsidR="008E7B8F">
              <w:rPr>
                <w:rFonts w:ascii="Segoe UI" w:hAnsi="Segoe UI" w:cs="Segoe UI"/>
                <w:sz w:val="24"/>
                <w:szCs w:val="24"/>
              </w:rPr>
              <w:t>A</w:t>
            </w:r>
            <w:r w:rsidR="00D92E56">
              <w:rPr>
                <w:rFonts w:ascii="Segoe UI" w:hAnsi="Segoe UI" w:cs="Segoe UI"/>
                <w:sz w:val="24"/>
                <w:szCs w:val="24"/>
              </w:rPr>
              <w:t>rea</w:t>
            </w:r>
            <w:r w:rsidR="007D2B7C">
              <w:rPr>
                <w:rFonts w:ascii="Segoe UI" w:hAnsi="Segoe UI" w:cs="Segoe UI"/>
                <w:sz w:val="24"/>
                <w:szCs w:val="24"/>
              </w:rPr>
              <w:t xml:space="preserve"> was too many </w:t>
            </w:r>
            <w:r w:rsidR="008E7B8F">
              <w:rPr>
                <w:rFonts w:ascii="Segoe UI" w:hAnsi="Segoe UI" w:cs="Segoe UI"/>
                <w:sz w:val="24"/>
                <w:szCs w:val="24"/>
              </w:rPr>
              <w:t>when the</w:t>
            </w:r>
            <w:r w:rsidR="007D2B7C">
              <w:rPr>
                <w:rFonts w:ascii="Segoe UI" w:hAnsi="Segoe UI" w:cs="Segoe UI"/>
                <w:sz w:val="24"/>
                <w:szCs w:val="24"/>
              </w:rPr>
              <w:t xml:space="preserve"> ambition was to have no </w:t>
            </w:r>
            <w:r w:rsidR="00C0081D">
              <w:rPr>
                <w:rFonts w:ascii="Segoe UI" w:hAnsi="Segoe UI" w:cs="Segoe UI"/>
                <w:sz w:val="24"/>
                <w:szCs w:val="24"/>
              </w:rPr>
              <w:t>OAPs</w:t>
            </w:r>
            <w:r w:rsidR="007D2B7C">
              <w:rPr>
                <w:rFonts w:ascii="Segoe UI" w:hAnsi="Segoe UI" w:cs="Segoe UI"/>
                <w:sz w:val="24"/>
                <w:szCs w:val="24"/>
              </w:rPr>
              <w:t>.  The Trust w</w:t>
            </w:r>
            <w:r w:rsidR="00C0081D">
              <w:rPr>
                <w:rFonts w:ascii="Segoe UI" w:hAnsi="Segoe UI" w:cs="Segoe UI"/>
                <w:sz w:val="24"/>
                <w:szCs w:val="24"/>
              </w:rPr>
              <w:t>as also</w:t>
            </w:r>
            <w:r w:rsidR="007D2B7C">
              <w:rPr>
                <w:rFonts w:ascii="Segoe UI" w:hAnsi="Segoe UI" w:cs="Segoe UI"/>
                <w:sz w:val="24"/>
                <w:szCs w:val="24"/>
              </w:rPr>
              <w:t xml:space="preserve"> confident </w:t>
            </w:r>
            <w:r w:rsidR="00D20AB2">
              <w:rPr>
                <w:rFonts w:ascii="Segoe UI" w:hAnsi="Segoe UI" w:cs="Segoe UI"/>
                <w:sz w:val="24"/>
                <w:szCs w:val="24"/>
              </w:rPr>
              <w:t xml:space="preserve">that the continuity of care and care pathways for these patients </w:t>
            </w:r>
            <w:r w:rsidR="009F3CF9">
              <w:rPr>
                <w:rFonts w:ascii="Segoe UI" w:hAnsi="Segoe UI" w:cs="Segoe UI"/>
                <w:sz w:val="24"/>
                <w:szCs w:val="24"/>
              </w:rPr>
              <w:t>was</w:t>
            </w:r>
            <w:r w:rsidR="00D20AB2">
              <w:rPr>
                <w:rFonts w:ascii="Segoe UI" w:hAnsi="Segoe UI" w:cs="Segoe UI"/>
                <w:sz w:val="24"/>
                <w:szCs w:val="24"/>
              </w:rPr>
              <w:t xml:space="preserve"> not being compromised but </w:t>
            </w:r>
            <w:r w:rsidR="009F3CF9">
              <w:rPr>
                <w:rFonts w:ascii="Segoe UI" w:hAnsi="Segoe UI" w:cs="Segoe UI"/>
                <w:sz w:val="24"/>
                <w:szCs w:val="24"/>
              </w:rPr>
              <w:t>lack of facilities and beds needed to be addressed, potentially</w:t>
            </w:r>
            <w:r w:rsidR="00DB1B1E">
              <w:rPr>
                <w:rFonts w:ascii="Segoe UI" w:hAnsi="Segoe UI" w:cs="Segoe UI"/>
                <w:sz w:val="24"/>
                <w:szCs w:val="24"/>
              </w:rPr>
              <w:t xml:space="preserve"> with colleagues in Berkshire Health</w:t>
            </w:r>
            <w:r w:rsidR="001933DA">
              <w:rPr>
                <w:rFonts w:ascii="Segoe UI" w:hAnsi="Segoe UI" w:cs="Segoe UI"/>
                <w:sz w:val="24"/>
                <w:szCs w:val="24"/>
              </w:rPr>
              <w:t>care NHS FT</w:t>
            </w:r>
            <w:r w:rsidR="00DB1B1E">
              <w:rPr>
                <w:rFonts w:ascii="Segoe UI" w:hAnsi="Segoe UI" w:cs="Segoe UI"/>
                <w:sz w:val="24"/>
                <w:szCs w:val="24"/>
              </w:rPr>
              <w:t xml:space="preserve">.  </w:t>
            </w:r>
          </w:p>
          <w:p w14:paraId="23563FCD" w14:textId="77777777" w:rsidR="00732843" w:rsidRDefault="00732843" w:rsidP="00BB480C">
            <w:pPr>
              <w:jc w:val="both"/>
              <w:rPr>
                <w:rFonts w:ascii="Segoe UI" w:hAnsi="Segoe UI" w:cs="Segoe UI"/>
                <w:sz w:val="24"/>
                <w:szCs w:val="24"/>
              </w:rPr>
            </w:pPr>
          </w:p>
          <w:p w14:paraId="0C05AA5F" w14:textId="6C51AF1D" w:rsidR="00400FAF" w:rsidRDefault="00732843" w:rsidP="00BB480C">
            <w:pPr>
              <w:jc w:val="both"/>
              <w:rPr>
                <w:rFonts w:ascii="Segoe UI" w:hAnsi="Segoe UI" w:cs="Segoe UI"/>
                <w:sz w:val="24"/>
                <w:szCs w:val="24"/>
              </w:rPr>
            </w:pPr>
            <w:r>
              <w:rPr>
                <w:rFonts w:ascii="Segoe UI" w:hAnsi="Segoe UI" w:cs="Segoe UI"/>
                <w:sz w:val="24"/>
                <w:szCs w:val="24"/>
              </w:rPr>
              <w:t>The Chief Executive referred to</w:t>
            </w:r>
            <w:r w:rsidR="002B1BA6">
              <w:rPr>
                <w:rFonts w:ascii="Segoe UI" w:hAnsi="Segoe UI" w:cs="Segoe UI"/>
                <w:sz w:val="24"/>
                <w:szCs w:val="24"/>
              </w:rPr>
              <w:t xml:space="preserve"> </w:t>
            </w:r>
            <w:r w:rsidR="00302521">
              <w:rPr>
                <w:rFonts w:ascii="Segoe UI" w:hAnsi="Segoe UI" w:cs="Segoe UI"/>
                <w:sz w:val="24"/>
                <w:szCs w:val="24"/>
              </w:rPr>
              <w:t xml:space="preserve">the number of </w:t>
            </w:r>
            <w:r w:rsidR="002B1BA6">
              <w:rPr>
                <w:rFonts w:ascii="Segoe UI" w:hAnsi="Segoe UI" w:cs="Segoe UI"/>
                <w:sz w:val="24"/>
                <w:szCs w:val="24"/>
              </w:rPr>
              <w:t xml:space="preserve">incidents of prone restraint </w:t>
            </w:r>
            <w:r w:rsidR="00A75791">
              <w:rPr>
                <w:rFonts w:ascii="Segoe UI" w:hAnsi="Segoe UI" w:cs="Segoe UI"/>
                <w:sz w:val="24"/>
                <w:szCs w:val="24"/>
              </w:rPr>
              <w:t xml:space="preserve">and </w:t>
            </w:r>
            <w:r w:rsidR="00C5608C">
              <w:rPr>
                <w:rFonts w:ascii="Segoe UI" w:hAnsi="Segoe UI" w:cs="Segoe UI"/>
                <w:sz w:val="24"/>
                <w:szCs w:val="24"/>
              </w:rPr>
              <w:t>asked</w:t>
            </w:r>
            <w:r w:rsidR="00A75791">
              <w:rPr>
                <w:rFonts w:ascii="Segoe UI" w:hAnsi="Segoe UI" w:cs="Segoe UI"/>
                <w:sz w:val="24"/>
                <w:szCs w:val="24"/>
              </w:rPr>
              <w:t xml:space="preserve"> when this </w:t>
            </w:r>
            <w:r w:rsidR="00D61352">
              <w:rPr>
                <w:rFonts w:ascii="Segoe UI" w:hAnsi="Segoe UI" w:cs="Segoe UI"/>
                <w:sz w:val="24"/>
                <w:szCs w:val="24"/>
              </w:rPr>
              <w:t>had been</w:t>
            </w:r>
            <w:r w:rsidR="00A75791">
              <w:rPr>
                <w:rFonts w:ascii="Segoe UI" w:hAnsi="Segoe UI" w:cs="Segoe UI"/>
                <w:sz w:val="24"/>
                <w:szCs w:val="24"/>
              </w:rPr>
              <w:t xml:space="preserve"> last reviewed at </w:t>
            </w:r>
            <w:r w:rsidR="00B34689">
              <w:rPr>
                <w:rFonts w:ascii="Segoe UI" w:hAnsi="Segoe UI" w:cs="Segoe UI"/>
                <w:sz w:val="24"/>
                <w:szCs w:val="24"/>
              </w:rPr>
              <w:t xml:space="preserve">the </w:t>
            </w:r>
            <w:r w:rsidR="00A75791">
              <w:rPr>
                <w:rFonts w:ascii="Segoe UI" w:hAnsi="Segoe UI" w:cs="Segoe UI"/>
                <w:sz w:val="24"/>
                <w:szCs w:val="24"/>
              </w:rPr>
              <w:t>Quality</w:t>
            </w:r>
            <w:r w:rsidR="0022413C">
              <w:rPr>
                <w:rFonts w:ascii="Segoe UI" w:hAnsi="Segoe UI" w:cs="Segoe UI"/>
                <w:sz w:val="24"/>
                <w:szCs w:val="24"/>
              </w:rPr>
              <w:t xml:space="preserve"> &amp; Clinical Governance</w:t>
            </w:r>
            <w:r w:rsidR="00A41019">
              <w:rPr>
                <w:rFonts w:ascii="Segoe UI" w:hAnsi="Segoe UI" w:cs="Segoe UI"/>
                <w:sz w:val="24"/>
                <w:szCs w:val="24"/>
              </w:rPr>
              <w:t xml:space="preserve"> </w:t>
            </w:r>
            <w:r w:rsidR="0022413C">
              <w:rPr>
                <w:rFonts w:ascii="Segoe UI" w:hAnsi="Segoe UI" w:cs="Segoe UI"/>
                <w:sz w:val="24"/>
                <w:szCs w:val="24"/>
              </w:rPr>
              <w:t>Sub-</w:t>
            </w:r>
            <w:r w:rsidR="00A75791">
              <w:rPr>
                <w:rFonts w:ascii="Segoe UI" w:hAnsi="Segoe UI" w:cs="Segoe UI"/>
                <w:sz w:val="24"/>
                <w:szCs w:val="24"/>
              </w:rPr>
              <w:t xml:space="preserve">Committee.  The Chief Nurse </w:t>
            </w:r>
            <w:r w:rsidR="00302521">
              <w:rPr>
                <w:rFonts w:ascii="Segoe UI" w:hAnsi="Segoe UI" w:cs="Segoe UI"/>
                <w:sz w:val="24"/>
                <w:szCs w:val="24"/>
              </w:rPr>
              <w:t xml:space="preserve">replied that a deep dive into this </w:t>
            </w:r>
            <w:r w:rsidR="00A75791">
              <w:rPr>
                <w:rFonts w:ascii="Segoe UI" w:hAnsi="Segoe UI" w:cs="Segoe UI"/>
                <w:sz w:val="24"/>
                <w:szCs w:val="24"/>
              </w:rPr>
              <w:t>ha</w:t>
            </w:r>
            <w:r w:rsidR="00B34689">
              <w:rPr>
                <w:rFonts w:ascii="Segoe UI" w:hAnsi="Segoe UI" w:cs="Segoe UI"/>
                <w:sz w:val="24"/>
                <w:szCs w:val="24"/>
              </w:rPr>
              <w:t>d</w:t>
            </w:r>
            <w:r w:rsidR="00A75791">
              <w:rPr>
                <w:rFonts w:ascii="Segoe UI" w:hAnsi="Segoe UI" w:cs="Segoe UI"/>
                <w:sz w:val="24"/>
                <w:szCs w:val="24"/>
              </w:rPr>
              <w:t xml:space="preserve"> taken place via the Positive &amp; Safe Committee</w:t>
            </w:r>
            <w:r w:rsidR="00B97DE8">
              <w:rPr>
                <w:rFonts w:ascii="Segoe UI" w:hAnsi="Segoe UI" w:cs="Segoe UI"/>
                <w:sz w:val="24"/>
                <w:szCs w:val="24"/>
              </w:rPr>
              <w:t xml:space="preserve"> chaired by the</w:t>
            </w:r>
            <w:r w:rsidR="00312064">
              <w:rPr>
                <w:rFonts w:ascii="Segoe UI" w:hAnsi="Segoe UI" w:cs="Segoe UI"/>
                <w:sz w:val="24"/>
                <w:szCs w:val="24"/>
              </w:rPr>
              <w:t xml:space="preserve"> Deputy Chief Nurse</w:t>
            </w:r>
            <w:r w:rsidR="00A75791">
              <w:rPr>
                <w:rFonts w:ascii="Segoe UI" w:hAnsi="Segoe UI" w:cs="Segoe UI"/>
                <w:sz w:val="24"/>
                <w:szCs w:val="24"/>
              </w:rPr>
              <w:t xml:space="preserve"> and </w:t>
            </w:r>
            <w:r w:rsidR="00312064">
              <w:rPr>
                <w:rFonts w:ascii="Segoe UI" w:hAnsi="Segoe UI" w:cs="Segoe UI"/>
                <w:sz w:val="24"/>
                <w:szCs w:val="24"/>
              </w:rPr>
              <w:t>the</w:t>
            </w:r>
            <w:r w:rsidR="00A75791">
              <w:rPr>
                <w:rFonts w:ascii="Segoe UI" w:hAnsi="Segoe UI" w:cs="Segoe UI"/>
                <w:sz w:val="24"/>
                <w:szCs w:val="24"/>
              </w:rPr>
              <w:t xml:space="preserve"> report </w:t>
            </w:r>
            <w:r w:rsidR="00312064">
              <w:rPr>
                <w:rFonts w:ascii="Segoe UI" w:hAnsi="Segoe UI" w:cs="Segoe UI"/>
                <w:sz w:val="24"/>
                <w:szCs w:val="24"/>
              </w:rPr>
              <w:t>from this could be escalated t</w:t>
            </w:r>
            <w:r w:rsidR="00A75791">
              <w:rPr>
                <w:rFonts w:ascii="Segoe UI" w:hAnsi="Segoe UI" w:cs="Segoe UI"/>
                <w:sz w:val="24"/>
                <w:szCs w:val="24"/>
              </w:rPr>
              <w:t xml:space="preserve">o </w:t>
            </w:r>
            <w:r w:rsidR="007C29B9">
              <w:rPr>
                <w:rFonts w:ascii="Segoe UI" w:hAnsi="Segoe UI" w:cs="Segoe UI"/>
                <w:sz w:val="24"/>
                <w:szCs w:val="24"/>
              </w:rPr>
              <w:t xml:space="preserve">the Quality </w:t>
            </w:r>
            <w:r w:rsidR="00312064">
              <w:rPr>
                <w:rFonts w:ascii="Segoe UI" w:hAnsi="Segoe UI" w:cs="Segoe UI"/>
                <w:sz w:val="24"/>
                <w:szCs w:val="24"/>
              </w:rPr>
              <w:t xml:space="preserve">&amp; </w:t>
            </w:r>
            <w:r w:rsidR="00A41019">
              <w:rPr>
                <w:rFonts w:ascii="Segoe UI" w:hAnsi="Segoe UI" w:cs="Segoe UI"/>
                <w:sz w:val="24"/>
                <w:szCs w:val="24"/>
              </w:rPr>
              <w:t>Clinical Governance</w:t>
            </w:r>
            <w:r w:rsidR="00312064">
              <w:rPr>
                <w:rFonts w:ascii="Segoe UI" w:hAnsi="Segoe UI" w:cs="Segoe UI"/>
                <w:sz w:val="24"/>
                <w:szCs w:val="24"/>
              </w:rPr>
              <w:t xml:space="preserve"> </w:t>
            </w:r>
            <w:r w:rsidR="005411C5">
              <w:rPr>
                <w:rFonts w:ascii="Segoe UI" w:hAnsi="Segoe UI" w:cs="Segoe UI"/>
                <w:sz w:val="24"/>
                <w:szCs w:val="24"/>
              </w:rPr>
              <w:t>Sub-</w:t>
            </w:r>
            <w:r w:rsidR="007C29B9">
              <w:rPr>
                <w:rFonts w:ascii="Segoe UI" w:hAnsi="Segoe UI" w:cs="Segoe UI"/>
                <w:sz w:val="24"/>
                <w:szCs w:val="24"/>
              </w:rPr>
              <w:t>Committee.</w:t>
            </w:r>
          </w:p>
          <w:p w14:paraId="3D746A4F" w14:textId="77777777" w:rsidR="0091236F" w:rsidRDefault="0091236F" w:rsidP="00BB480C">
            <w:pPr>
              <w:jc w:val="both"/>
              <w:rPr>
                <w:rFonts w:ascii="Segoe UI" w:hAnsi="Segoe UI" w:cs="Segoe UI"/>
                <w:sz w:val="24"/>
                <w:szCs w:val="24"/>
              </w:rPr>
            </w:pPr>
          </w:p>
          <w:p w14:paraId="65B98AC9" w14:textId="51D2EBF9" w:rsidR="006E3969" w:rsidRDefault="00F31554" w:rsidP="00BB480C">
            <w:pPr>
              <w:jc w:val="both"/>
              <w:rPr>
                <w:rFonts w:ascii="Segoe UI" w:hAnsi="Segoe UI" w:cs="Segoe UI"/>
                <w:sz w:val="24"/>
                <w:szCs w:val="24"/>
              </w:rPr>
            </w:pPr>
            <w:r>
              <w:rPr>
                <w:rFonts w:ascii="Segoe UI" w:hAnsi="Segoe UI" w:cs="Segoe UI"/>
                <w:sz w:val="24"/>
                <w:szCs w:val="24"/>
              </w:rPr>
              <w:t xml:space="preserve">Philip Rutnam </w:t>
            </w:r>
            <w:r w:rsidR="0052752D">
              <w:rPr>
                <w:rFonts w:ascii="Segoe UI" w:hAnsi="Segoe UI" w:cs="Segoe UI"/>
                <w:sz w:val="24"/>
                <w:szCs w:val="24"/>
              </w:rPr>
              <w:t xml:space="preserve">commented </w:t>
            </w:r>
            <w:r>
              <w:rPr>
                <w:rFonts w:ascii="Segoe UI" w:hAnsi="Segoe UI" w:cs="Segoe UI"/>
                <w:sz w:val="24"/>
                <w:szCs w:val="24"/>
              </w:rPr>
              <w:t>that</w:t>
            </w:r>
            <w:r w:rsidR="0052752D">
              <w:rPr>
                <w:rFonts w:ascii="Segoe UI" w:hAnsi="Segoe UI" w:cs="Segoe UI"/>
                <w:sz w:val="24"/>
                <w:szCs w:val="24"/>
              </w:rPr>
              <w:t>,</w:t>
            </w:r>
            <w:r>
              <w:rPr>
                <w:rFonts w:ascii="Segoe UI" w:hAnsi="Segoe UI" w:cs="Segoe UI"/>
                <w:sz w:val="24"/>
                <w:szCs w:val="24"/>
              </w:rPr>
              <w:t xml:space="preserve"> as a new reader</w:t>
            </w:r>
            <w:r w:rsidR="0052752D">
              <w:rPr>
                <w:rFonts w:ascii="Segoe UI" w:hAnsi="Segoe UI" w:cs="Segoe UI"/>
                <w:sz w:val="24"/>
                <w:szCs w:val="24"/>
              </w:rPr>
              <w:t xml:space="preserve"> and member of the Board,</w:t>
            </w:r>
            <w:r>
              <w:rPr>
                <w:rFonts w:ascii="Segoe UI" w:hAnsi="Segoe UI" w:cs="Segoe UI"/>
                <w:sz w:val="24"/>
                <w:szCs w:val="24"/>
              </w:rPr>
              <w:t xml:space="preserve"> the report was comprehensible</w:t>
            </w:r>
            <w:r w:rsidR="0052752D">
              <w:rPr>
                <w:rFonts w:ascii="Segoe UI" w:hAnsi="Segoe UI" w:cs="Segoe UI"/>
                <w:sz w:val="24"/>
                <w:szCs w:val="24"/>
              </w:rPr>
              <w:t xml:space="preserve"> and useful</w:t>
            </w:r>
            <w:r w:rsidR="004843A5">
              <w:rPr>
                <w:rFonts w:ascii="Segoe UI" w:hAnsi="Segoe UI" w:cs="Segoe UI"/>
                <w:sz w:val="24"/>
                <w:szCs w:val="24"/>
              </w:rPr>
              <w:t xml:space="preserve">.  </w:t>
            </w:r>
            <w:r w:rsidR="00C1707F" w:rsidRPr="00E94F09">
              <w:rPr>
                <w:rFonts w:ascii="Segoe UI" w:hAnsi="Segoe UI" w:cs="Segoe UI"/>
                <w:sz w:val="24"/>
                <w:szCs w:val="24"/>
              </w:rPr>
              <w:t xml:space="preserve">However, </w:t>
            </w:r>
            <w:r w:rsidR="004843A5" w:rsidRPr="00E94F09">
              <w:rPr>
                <w:rFonts w:ascii="Segoe UI" w:hAnsi="Segoe UI" w:cs="Segoe UI"/>
                <w:sz w:val="24"/>
                <w:szCs w:val="24"/>
              </w:rPr>
              <w:t>he</w:t>
            </w:r>
            <w:r w:rsidR="00312155" w:rsidRPr="00E94F09">
              <w:rPr>
                <w:rFonts w:ascii="Segoe UI" w:hAnsi="Segoe UI" w:cs="Segoe UI"/>
                <w:sz w:val="24"/>
                <w:szCs w:val="24"/>
              </w:rPr>
              <w:t xml:space="preserve"> supported the</w:t>
            </w:r>
            <w:r w:rsidR="004843A5" w:rsidRPr="00E94F09">
              <w:rPr>
                <w:rFonts w:ascii="Segoe UI" w:hAnsi="Segoe UI" w:cs="Segoe UI"/>
                <w:sz w:val="24"/>
                <w:szCs w:val="24"/>
              </w:rPr>
              <w:t xml:space="preserve"> suggestion to focus on how to take this kind of reporting to the next level in terms of usefulness </w:t>
            </w:r>
            <w:r w:rsidR="00312155" w:rsidRPr="00E94F09">
              <w:rPr>
                <w:rFonts w:ascii="Segoe UI" w:hAnsi="Segoe UI" w:cs="Segoe UI"/>
                <w:sz w:val="24"/>
                <w:szCs w:val="24"/>
              </w:rPr>
              <w:t>in</w:t>
            </w:r>
            <w:r w:rsidR="004843A5" w:rsidRPr="00E94F09">
              <w:rPr>
                <w:rFonts w:ascii="Segoe UI" w:hAnsi="Segoe UI" w:cs="Segoe UI"/>
                <w:sz w:val="24"/>
                <w:szCs w:val="24"/>
              </w:rPr>
              <w:t xml:space="preserve"> managing the </w:t>
            </w:r>
            <w:r w:rsidR="00805ABF" w:rsidRPr="00E94F09">
              <w:rPr>
                <w:rFonts w:ascii="Segoe UI" w:hAnsi="Segoe UI" w:cs="Segoe UI"/>
                <w:sz w:val="24"/>
                <w:szCs w:val="24"/>
              </w:rPr>
              <w:t>organisation</w:t>
            </w:r>
            <w:r w:rsidR="00312155" w:rsidRPr="00E94F09">
              <w:rPr>
                <w:rFonts w:ascii="Segoe UI" w:hAnsi="Segoe UI" w:cs="Segoe UI"/>
                <w:sz w:val="24"/>
                <w:szCs w:val="24"/>
              </w:rPr>
              <w:t xml:space="preserve">, </w:t>
            </w:r>
            <w:r w:rsidR="004843A5" w:rsidRPr="00E94F09">
              <w:rPr>
                <w:rFonts w:ascii="Segoe UI" w:hAnsi="Segoe UI" w:cs="Segoe UI"/>
                <w:sz w:val="24"/>
                <w:szCs w:val="24"/>
              </w:rPr>
              <w:t>governance and setting strategic direction</w:t>
            </w:r>
            <w:r w:rsidR="00A23D17" w:rsidRPr="00E94F09">
              <w:rPr>
                <w:rFonts w:ascii="Segoe UI" w:hAnsi="Segoe UI" w:cs="Segoe UI"/>
                <w:sz w:val="24"/>
                <w:szCs w:val="24"/>
              </w:rPr>
              <w:t xml:space="preserve">.  Before getting into such a conversation however, it would be useful to </w:t>
            </w:r>
            <w:r w:rsidR="00270ECE" w:rsidRPr="00E94F09">
              <w:rPr>
                <w:rFonts w:ascii="Segoe UI" w:hAnsi="Segoe UI" w:cs="Segoe UI"/>
                <w:sz w:val="24"/>
                <w:szCs w:val="24"/>
              </w:rPr>
              <w:t xml:space="preserve">undertake preparatory work to </w:t>
            </w:r>
            <w:r w:rsidR="00231153" w:rsidRPr="00E94F09">
              <w:rPr>
                <w:rFonts w:ascii="Segoe UI" w:hAnsi="Segoe UI" w:cs="Segoe UI"/>
                <w:sz w:val="24"/>
                <w:szCs w:val="24"/>
              </w:rPr>
              <w:t xml:space="preserve">gather </w:t>
            </w:r>
            <w:r w:rsidR="00270ECE" w:rsidRPr="00E94F09">
              <w:rPr>
                <w:rFonts w:ascii="Segoe UI" w:hAnsi="Segoe UI" w:cs="Segoe UI"/>
                <w:sz w:val="24"/>
                <w:szCs w:val="24"/>
              </w:rPr>
              <w:t xml:space="preserve">Board </w:t>
            </w:r>
            <w:r w:rsidR="00231153" w:rsidRPr="00E94F09">
              <w:rPr>
                <w:rFonts w:ascii="Segoe UI" w:hAnsi="Segoe UI" w:cs="Segoe UI"/>
                <w:sz w:val="24"/>
                <w:szCs w:val="24"/>
              </w:rPr>
              <w:t xml:space="preserve">views and </w:t>
            </w:r>
            <w:r w:rsidR="00270ECE" w:rsidRPr="00E94F09">
              <w:rPr>
                <w:rFonts w:ascii="Segoe UI" w:hAnsi="Segoe UI" w:cs="Segoe UI"/>
                <w:sz w:val="24"/>
                <w:szCs w:val="24"/>
              </w:rPr>
              <w:t>identify</w:t>
            </w:r>
            <w:r w:rsidR="00231153" w:rsidRPr="00E94F09">
              <w:rPr>
                <w:rFonts w:ascii="Segoe UI" w:hAnsi="Segoe UI" w:cs="Segoe UI"/>
                <w:sz w:val="24"/>
                <w:szCs w:val="24"/>
              </w:rPr>
              <w:t xml:space="preserve"> a </w:t>
            </w:r>
            <w:r w:rsidR="00805ABF" w:rsidRPr="00E94F09">
              <w:rPr>
                <w:rFonts w:ascii="Segoe UI" w:hAnsi="Segoe UI" w:cs="Segoe UI"/>
                <w:sz w:val="24"/>
                <w:szCs w:val="24"/>
              </w:rPr>
              <w:t>prioritised</w:t>
            </w:r>
            <w:r w:rsidR="00F35B56" w:rsidRPr="00E94F09">
              <w:rPr>
                <w:rFonts w:ascii="Segoe UI" w:hAnsi="Segoe UI" w:cs="Segoe UI"/>
                <w:sz w:val="24"/>
                <w:szCs w:val="24"/>
              </w:rPr>
              <w:t xml:space="preserve"> set of actions</w:t>
            </w:r>
            <w:r w:rsidR="00F35B56">
              <w:rPr>
                <w:rFonts w:ascii="Segoe UI" w:hAnsi="Segoe UI" w:cs="Segoe UI"/>
                <w:sz w:val="24"/>
                <w:szCs w:val="24"/>
              </w:rPr>
              <w:t>.</w:t>
            </w:r>
            <w:r w:rsidR="00270ECE">
              <w:rPr>
                <w:rFonts w:ascii="Segoe UI" w:hAnsi="Segoe UI" w:cs="Segoe UI"/>
                <w:sz w:val="24"/>
                <w:szCs w:val="24"/>
              </w:rPr>
              <w:t xml:space="preserve">  </w:t>
            </w:r>
          </w:p>
          <w:p w14:paraId="4ADB846B" w14:textId="6273D2BD" w:rsidR="00F46F2C" w:rsidRDefault="00F46F2C" w:rsidP="00BB480C">
            <w:pPr>
              <w:jc w:val="both"/>
              <w:rPr>
                <w:rFonts w:ascii="Segoe UI" w:hAnsi="Segoe UI" w:cs="Segoe UI"/>
                <w:sz w:val="24"/>
                <w:szCs w:val="24"/>
              </w:rPr>
            </w:pPr>
          </w:p>
          <w:p w14:paraId="27B6076D" w14:textId="3F62F4F6" w:rsidR="006370D7" w:rsidRPr="002A3301" w:rsidRDefault="00F35B56" w:rsidP="00BB480C">
            <w:pPr>
              <w:jc w:val="both"/>
              <w:rPr>
                <w:rFonts w:ascii="Segoe UI" w:hAnsi="Segoe UI" w:cs="Segoe UI"/>
                <w:bCs/>
                <w:sz w:val="24"/>
                <w:szCs w:val="24"/>
              </w:rPr>
            </w:pPr>
            <w:r>
              <w:rPr>
                <w:rFonts w:ascii="Segoe UI" w:hAnsi="Segoe UI" w:cs="Segoe UI"/>
                <w:sz w:val="24"/>
                <w:szCs w:val="24"/>
              </w:rPr>
              <w:t xml:space="preserve">Mindy Sawhney </w:t>
            </w:r>
            <w:r w:rsidR="00E278C4">
              <w:rPr>
                <w:rFonts w:ascii="Segoe UI" w:hAnsi="Segoe UI" w:cs="Segoe UI"/>
                <w:sz w:val="24"/>
                <w:szCs w:val="24"/>
              </w:rPr>
              <w:t>asked</w:t>
            </w:r>
            <w:r w:rsidR="00006AC2">
              <w:rPr>
                <w:rFonts w:ascii="Segoe UI" w:hAnsi="Segoe UI" w:cs="Segoe UI"/>
                <w:sz w:val="24"/>
                <w:szCs w:val="24"/>
              </w:rPr>
              <w:t xml:space="preserve"> how </w:t>
            </w:r>
            <w:r w:rsidR="00CF6BDC">
              <w:rPr>
                <w:rFonts w:ascii="Segoe UI" w:hAnsi="Segoe UI" w:cs="Segoe UI"/>
                <w:sz w:val="24"/>
                <w:szCs w:val="24"/>
              </w:rPr>
              <w:t>operationally useful</w:t>
            </w:r>
            <w:r w:rsidR="00006AC2">
              <w:rPr>
                <w:rFonts w:ascii="Segoe UI" w:hAnsi="Segoe UI" w:cs="Segoe UI"/>
                <w:sz w:val="24"/>
                <w:szCs w:val="24"/>
              </w:rPr>
              <w:t xml:space="preserve"> the information </w:t>
            </w:r>
            <w:r w:rsidR="00CF6BDC">
              <w:rPr>
                <w:rFonts w:ascii="Segoe UI" w:hAnsi="Segoe UI" w:cs="Segoe UI"/>
                <w:sz w:val="24"/>
                <w:szCs w:val="24"/>
              </w:rPr>
              <w:t>provided was</w:t>
            </w:r>
            <w:r w:rsidR="00006AC2">
              <w:rPr>
                <w:rFonts w:ascii="Segoe UI" w:hAnsi="Segoe UI" w:cs="Segoe UI"/>
                <w:sz w:val="24"/>
                <w:szCs w:val="24"/>
              </w:rPr>
              <w:t xml:space="preserve">.  She </w:t>
            </w:r>
            <w:r w:rsidR="00CF6BDC">
              <w:rPr>
                <w:rFonts w:ascii="Segoe UI" w:hAnsi="Segoe UI" w:cs="Segoe UI"/>
                <w:sz w:val="24"/>
                <w:szCs w:val="24"/>
              </w:rPr>
              <w:t xml:space="preserve">referred to increased </w:t>
            </w:r>
            <w:r w:rsidR="00006AC2">
              <w:rPr>
                <w:rFonts w:ascii="Segoe UI" w:hAnsi="Segoe UI" w:cs="Segoe UI"/>
                <w:sz w:val="24"/>
                <w:szCs w:val="24"/>
              </w:rPr>
              <w:t>Learning Disability (</w:t>
            </w:r>
            <w:r w:rsidR="00006AC2" w:rsidRPr="00006AC2">
              <w:rPr>
                <w:rFonts w:ascii="Segoe UI" w:hAnsi="Segoe UI" w:cs="Segoe UI"/>
                <w:b/>
                <w:bCs/>
                <w:sz w:val="24"/>
                <w:szCs w:val="24"/>
              </w:rPr>
              <w:t>LD</w:t>
            </w:r>
            <w:r w:rsidR="00006AC2">
              <w:rPr>
                <w:rFonts w:ascii="Segoe UI" w:hAnsi="Segoe UI" w:cs="Segoe UI"/>
                <w:sz w:val="24"/>
                <w:szCs w:val="24"/>
              </w:rPr>
              <w:t xml:space="preserve">) referrals </w:t>
            </w:r>
            <w:r w:rsidR="00A70BC8">
              <w:rPr>
                <w:rFonts w:ascii="Segoe UI" w:hAnsi="Segoe UI" w:cs="Segoe UI"/>
                <w:sz w:val="24"/>
                <w:szCs w:val="24"/>
              </w:rPr>
              <w:t xml:space="preserve">and asked if this </w:t>
            </w:r>
            <w:r w:rsidR="00EA4E2B">
              <w:rPr>
                <w:rFonts w:ascii="Segoe UI" w:hAnsi="Segoe UI" w:cs="Segoe UI"/>
                <w:sz w:val="24"/>
                <w:szCs w:val="24"/>
              </w:rPr>
              <w:t>would</w:t>
            </w:r>
            <w:r w:rsidR="00A70BC8">
              <w:rPr>
                <w:rFonts w:ascii="Segoe UI" w:hAnsi="Segoe UI" w:cs="Segoe UI"/>
                <w:sz w:val="24"/>
                <w:szCs w:val="24"/>
              </w:rPr>
              <w:t xml:space="preserve"> increase pressure on appointments</w:t>
            </w:r>
            <w:r w:rsidR="00B928E7">
              <w:rPr>
                <w:rFonts w:ascii="Segoe UI" w:hAnsi="Segoe UI" w:cs="Segoe UI"/>
                <w:sz w:val="24"/>
                <w:szCs w:val="24"/>
              </w:rPr>
              <w:t xml:space="preserve"> and whether </w:t>
            </w:r>
            <w:r w:rsidR="00001FAF">
              <w:rPr>
                <w:rFonts w:ascii="Segoe UI" w:hAnsi="Segoe UI" w:cs="Segoe UI"/>
                <w:sz w:val="24"/>
                <w:szCs w:val="24"/>
              </w:rPr>
              <w:t xml:space="preserve">this information </w:t>
            </w:r>
            <w:r w:rsidR="00B928E7">
              <w:rPr>
                <w:rFonts w:ascii="Segoe UI" w:hAnsi="Segoe UI" w:cs="Segoe UI"/>
                <w:sz w:val="24"/>
                <w:szCs w:val="24"/>
              </w:rPr>
              <w:t xml:space="preserve">would </w:t>
            </w:r>
            <w:r w:rsidR="00001FAF">
              <w:rPr>
                <w:rFonts w:ascii="Segoe UI" w:hAnsi="Segoe UI" w:cs="Segoe UI"/>
                <w:sz w:val="24"/>
                <w:szCs w:val="24"/>
              </w:rPr>
              <w:t>influence the thinking and resourcing for that team</w:t>
            </w:r>
            <w:r w:rsidR="0010271E">
              <w:rPr>
                <w:rFonts w:ascii="Segoe UI" w:hAnsi="Segoe UI" w:cs="Segoe UI"/>
                <w:sz w:val="24"/>
                <w:szCs w:val="24"/>
              </w:rPr>
              <w:t>; if this information was flagged as an early warning sign in the IPR then she asked what operational action it would prompt</w:t>
            </w:r>
            <w:r w:rsidR="00A1123C">
              <w:rPr>
                <w:rFonts w:ascii="Segoe UI" w:hAnsi="Segoe UI" w:cs="Segoe UI"/>
                <w:sz w:val="24"/>
                <w:szCs w:val="24"/>
              </w:rPr>
              <w:t xml:space="preserve">.  The </w:t>
            </w:r>
            <w:r w:rsidR="00A1123C" w:rsidRPr="00A1123C">
              <w:rPr>
                <w:rFonts w:ascii="Segoe UI" w:hAnsi="Segoe UI" w:cs="Segoe UI"/>
                <w:bCs/>
                <w:sz w:val="24"/>
                <w:szCs w:val="24"/>
              </w:rPr>
              <w:t>Interim Executive Managing Director for Mental Health</w:t>
            </w:r>
            <w:r w:rsidR="0017064C">
              <w:rPr>
                <w:rFonts w:ascii="Segoe UI" w:hAnsi="Segoe UI" w:cs="Segoe UI"/>
                <w:bCs/>
                <w:sz w:val="24"/>
                <w:szCs w:val="24"/>
              </w:rPr>
              <w:t xml:space="preserve"> and </w:t>
            </w:r>
            <w:r w:rsidR="00A1123C" w:rsidRPr="00A1123C">
              <w:rPr>
                <w:rFonts w:ascii="Segoe UI" w:hAnsi="Segoe UI" w:cs="Segoe UI"/>
                <w:bCs/>
                <w:sz w:val="24"/>
                <w:szCs w:val="24"/>
              </w:rPr>
              <w:t>LD&amp;A</w:t>
            </w:r>
            <w:r w:rsidR="0017064C">
              <w:rPr>
                <w:rFonts w:ascii="Segoe UI" w:hAnsi="Segoe UI" w:cs="Segoe UI"/>
                <w:bCs/>
                <w:sz w:val="24"/>
                <w:szCs w:val="24"/>
              </w:rPr>
              <w:t xml:space="preserve"> Services</w:t>
            </w:r>
            <w:r w:rsidR="003F4C13">
              <w:rPr>
                <w:rFonts w:ascii="Segoe UI" w:hAnsi="Segoe UI" w:cs="Segoe UI"/>
                <w:bCs/>
                <w:sz w:val="24"/>
                <w:szCs w:val="24"/>
              </w:rPr>
              <w:t xml:space="preserve"> </w:t>
            </w:r>
            <w:r w:rsidR="00D51D54">
              <w:rPr>
                <w:rFonts w:ascii="Segoe UI" w:hAnsi="Segoe UI" w:cs="Segoe UI"/>
                <w:bCs/>
                <w:sz w:val="24"/>
                <w:szCs w:val="24"/>
              </w:rPr>
              <w:t>replied that the LD&amp;A</w:t>
            </w:r>
            <w:r w:rsidR="003F4C13">
              <w:rPr>
                <w:rFonts w:ascii="Segoe UI" w:hAnsi="Segoe UI" w:cs="Segoe UI"/>
                <w:bCs/>
                <w:sz w:val="24"/>
                <w:szCs w:val="24"/>
              </w:rPr>
              <w:t xml:space="preserve"> service was less volatile than </w:t>
            </w:r>
            <w:r w:rsidR="00D51D54">
              <w:rPr>
                <w:rFonts w:ascii="Segoe UI" w:hAnsi="Segoe UI" w:cs="Segoe UI"/>
                <w:bCs/>
                <w:sz w:val="24"/>
                <w:szCs w:val="24"/>
              </w:rPr>
              <w:t>acute Mental Health</w:t>
            </w:r>
            <w:r w:rsidR="003F4C13">
              <w:rPr>
                <w:rFonts w:ascii="Segoe UI" w:hAnsi="Segoe UI" w:cs="Segoe UI"/>
                <w:bCs/>
                <w:sz w:val="24"/>
                <w:szCs w:val="24"/>
              </w:rPr>
              <w:t xml:space="preserve"> services </w:t>
            </w:r>
            <w:r w:rsidR="00A4759E">
              <w:rPr>
                <w:rFonts w:ascii="Segoe UI" w:hAnsi="Segoe UI" w:cs="Segoe UI"/>
                <w:bCs/>
                <w:sz w:val="24"/>
                <w:szCs w:val="24"/>
              </w:rPr>
              <w:t xml:space="preserve">and whilst it was busy, levels were manageable; work was also taking place with </w:t>
            </w:r>
            <w:r w:rsidR="00A4759E" w:rsidRPr="00A4759E">
              <w:rPr>
                <w:rFonts w:ascii="Segoe UI" w:hAnsi="Segoe UI" w:cs="Segoe UI"/>
                <w:bCs/>
                <w:sz w:val="24"/>
                <w:szCs w:val="24"/>
              </w:rPr>
              <w:t>Berkshire Healthcare NHS FT</w:t>
            </w:r>
            <w:r w:rsidR="005B4DEC">
              <w:rPr>
                <w:rFonts w:ascii="Segoe UI" w:hAnsi="Segoe UI" w:cs="Segoe UI"/>
                <w:bCs/>
                <w:sz w:val="24"/>
                <w:szCs w:val="24"/>
              </w:rPr>
              <w:t xml:space="preserve"> on acute LD services and facilitie</w:t>
            </w:r>
            <w:r w:rsidR="00A61A0F">
              <w:rPr>
                <w:rFonts w:ascii="Segoe UI" w:hAnsi="Segoe UI" w:cs="Segoe UI"/>
                <w:bCs/>
                <w:sz w:val="24"/>
                <w:szCs w:val="24"/>
              </w:rPr>
              <w:t xml:space="preserve">s.  </w:t>
            </w:r>
            <w:r w:rsidR="002E7332">
              <w:rPr>
                <w:rFonts w:ascii="Segoe UI" w:hAnsi="Segoe UI" w:cs="Segoe UI"/>
                <w:bCs/>
                <w:sz w:val="24"/>
                <w:szCs w:val="24"/>
              </w:rPr>
              <w:t>Wider system working was also particularly relevant for the LD</w:t>
            </w:r>
            <w:r w:rsidR="00DE1340">
              <w:rPr>
                <w:rFonts w:ascii="Segoe UI" w:hAnsi="Segoe UI" w:cs="Segoe UI"/>
                <w:bCs/>
                <w:sz w:val="24"/>
                <w:szCs w:val="24"/>
              </w:rPr>
              <w:t>&amp;A</w:t>
            </w:r>
            <w:r w:rsidR="002E7332">
              <w:rPr>
                <w:rFonts w:ascii="Segoe UI" w:hAnsi="Segoe UI" w:cs="Segoe UI"/>
                <w:bCs/>
                <w:sz w:val="24"/>
                <w:szCs w:val="24"/>
              </w:rPr>
              <w:t xml:space="preserve"> service, especially </w:t>
            </w:r>
            <w:r w:rsidR="00DE1340">
              <w:rPr>
                <w:rFonts w:ascii="Segoe UI" w:hAnsi="Segoe UI" w:cs="Segoe UI"/>
                <w:bCs/>
                <w:sz w:val="24"/>
                <w:szCs w:val="24"/>
              </w:rPr>
              <w:t xml:space="preserve">in dealing with patients with </w:t>
            </w:r>
            <w:r w:rsidR="0034407E">
              <w:rPr>
                <w:rFonts w:ascii="Segoe UI" w:hAnsi="Segoe UI" w:cs="Segoe UI"/>
                <w:bCs/>
                <w:sz w:val="24"/>
                <w:szCs w:val="24"/>
              </w:rPr>
              <w:t>co-</w:t>
            </w:r>
            <w:r w:rsidR="009B3857">
              <w:rPr>
                <w:rFonts w:ascii="Segoe UI" w:hAnsi="Segoe UI" w:cs="Segoe UI"/>
                <w:bCs/>
                <w:sz w:val="24"/>
                <w:szCs w:val="24"/>
              </w:rPr>
              <w:t>morbidities</w:t>
            </w:r>
            <w:r w:rsidR="00DE1340">
              <w:rPr>
                <w:rFonts w:ascii="Segoe UI" w:hAnsi="Segoe UI" w:cs="Segoe UI"/>
                <w:bCs/>
                <w:sz w:val="24"/>
                <w:szCs w:val="24"/>
              </w:rPr>
              <w:t>.</w:t>
            </w:r>
          </w:p>
          <w:p w14:paraId="544B136A" w14:textId="77777777" w:rsidR="0023148F" w:rsidRDefault="0023148F" w:rsidP="00BB480C">
            <w:pPr>
              <w:jc w:val="both"/>
              <w:rPr>
                <w:rFonts w:ascii="Segoe UI" w:hAnsi="Segoe UI" w:cs="Segoe UI"/>
                <w:sz w:val="24"/>
                <w:szCs w:val="24"/>
              </w:rPr>
            </w:pPr>
          </w:p>
          <w:p w14:paraId="5F34A884" w14:textId="77777777" w:rsidR="0023148F" w:rsidRPr="006B770D" w:rsidRDefault="0023148F" w:rsidP="00BB480C">
            <w:pPr>
              <w:jc w:val="both"/>
              <w:rPr>
                <w:rFonts w:ascii="Segoe UI" w:hAnsi="Segoe UI" w:cs="Segoe UI"/>
                <w:sz w:val="24"/>
                <w:szCs w:val="24"/>
              </w:rPr>
            </w:pPr>
            <w:r w:rsidRPr="006B770D">
              <w:rPr>
                <w:rFonts w:ascii="Segoe UI" w:hAnsi="Segoe UI" w:cs="Segoe UI"/>
                <w:b/>
                <w:bCs/>
                <w:sz w:val="24"/>
                <w:szCs w:val="24"/>
              </w:rPr>
              <w:t xml:space="preserve">The Board noted the report. </w:t>
            </w:r>
          </w:p>
          <w:p w14:paraId="3C1E3BCD" w14:textId="77777777" w:rsidR="0023148F" w:rsidRDefault="0023148F" w:rsidP="002A05A6">
            <w:pPr>
              <w:jc w:val="both"/>
              <w:rPr>
                <w:rFonts w:ascii="Segoe UI" w:hAnsi="Segoe UI" w:cs="Segoe UI"/>
                <w:i/>
                <w:iCs/>
                <w:sz w:val="24"/>
                <w:szCs w:val="24"/>
              </w:rPr>
            </w:pPr>
          </w:p>
          <w:p w14:paraId="48230D35" w14:textId="240A59A8" w:rsidR="002A3301" w:rsidRPr="00835339" w:rsidRDefault="002A3301" w:rsidP="002A05A6">
            <w:pPr>
              <w:jc w:val="both"/>
              <w:rPr>
                <w:rFonts w:ascii="Segoe UI" w:hAnsi="Segoe UI" w:cs="Segoe UI"/>
                <w:i/>
                <w:iCs/>
                <w:sz w:val="24"/>
                <w:szCs w:val="24"/>
              </w:rPr>
            </w:pPr>
          </w:p>
        </w:tc>
        <w:tc>
          <w:tcPr>
            <w:tcW w:w="1053" w:type="dxa"/>
          </w:tcPr>
          <w:p w14:paraId="03BE9256" w14:textId="39447DA6" w:rsidR="0023148F" w:rsidRDefault="0023148F" w:rsidP="00BB480C">
            <w:pPr>
              <w:rPr>
                <w:rFonts w:ascii="Segoe UI" w:hAnsi="Segoe UI" w:cs="Segoe UI"/>
                <w:sz w:val="24"/>
                <w:szCs w:val="24"/>
              </w:rPr>
            </w:pPr>
          </w:p>
          <w:p w14:paraId="1395155C" w14:textId="59612BE8" w:rsidR="00085573" w:rsidRDefault="00085573" w:rsidP="00BB480C">
            <w:pPr>
              <w:rPr>
                <w:rFonts w:ascii="Segoe UI" w:hAnsi="Segoe UI" w:cs="Segoe UI"/>
                <w:sz w:val="24"/>
                <w:szCs w:val="24"/>
              </w:rPr>
            </w:pPr>
          </w:p>
          <w:p w14:paraId="7FDE5A0A" w14:textId="10312E04" w:rsidR="00085573" w:rsidRDefault="00085573" w:rsidP="00BB480C">
            <w:pPr>
              <w:rPr>
                <w:rFonts w:ascii="Segoe UI" w:hAnsi="Segoe UI" w:cs="Segoe UI"/>
                <w:sz w:val="24"/>
                <w:szCs w:val="24"/>
              </w:rPr>
            </w:pPr>
          </w:p>
          <w:p w14:paraId="49BF1702" w14:textId="42E29379" w:rsidR="00085573" w:rsidRDefault="00085573" w:rsidP="00BB480C">
            <w:pPr>
              <w:rPr>
                <w:rFonts w:ascii="Segoe UI" w:hAnsi="Segoe UI" w:cs="Segoe UI"/>
                <w:sz w:val="24"/>
                <w:szCs w:val="24"/>
              </w:rPr>
            </w:pPr>
          </w:p>
          <w:p w14:paraId="09406A71" w14:textId="07403098" w:rsidR="00085573" w:rsidRDefault="00085573" w:rsidP="00BB480C">
            <w:pPr>
              <w:rPr>
                <w:rFonts w:ascii="Segoe UI" w:hAnsi="Segoe UI" w:cs="Segoe UI"/>
                <w:sz w:val="24"/>
                <w:szCs w:val="24"/>
              </w:rPr>
            </w:pPr>
          </w:p>
          <w:p w14:paraId="4494EBE5" w14:textId="202A7E45" w:rsidR="00085573" w:rsidRDefault="00085573" w:rsidP="00BB480C">
            <w:pPr>
              <w:rPr>
                <w:rFonts w:ascii="Segoe UI" w:hAnsi="Segoe UI" w:cs="Segoe UI"/>
                <w:sz w:val="24"/>
                <w:szCs w:val="24"/>
              </w:rPr>
            </w:pPr>
          </w:p>
          <w:p w14:paraId="193ADAE3" w14:textId="01EBE453" w:rsidR="00085573" w:rsidRDefault="00085573" w:rsidP="00BB480C">
            <w:pPr>
              <w:rPr>
                <w:rFonts w:ascii="Segoe UI" w:hAnsi="Segoe UI" w:cs="Segoe UI"/>
                <w:sz w:val="24"/>
                <w:szCs w:val="24"/>
              </w:rPr>
            </w:pPr>
          </w:p>
          <w:p w14:paraId="51A2FDEC" w14:textId="74F4224C" w:rsidR="00085573" w:rsidRDefault="00085573" w:rsidP="00BB480C">
            <w:pPr>
              <w:rPr>
                <w:rFonts w:ascii="Segoe UI" w:hAnsi="Segoe UI" w:cs="Segoe UI"/>
                <w:sz w:val="24"/>
                <w:szCs w:val="24"/>
              </w:rPr>
            </w:pPr>
          </w:p>
          <w:p w14:paraId="54D4AD1A" w14:textId="7E01A312" w:rsidR="00085573" w:rsidRDefault="00085573" w:rsidP="00BB480C">
            <w:pPr>
              <w:rPr>
                <w:rFonts w:ascii="Segoe UI" w:hAnsi="Segoe UI" w:cs="Segoe UI"/>
                <w:sz w:val="24"/>
                <w:szCs w:val="24"/>
              </w:rPr>
            </w:pPr>
          </w:p>
          <w:p w14:paraId="1FD9E792" w14:textId="05959399" w:rsidR="00085573" w:rsidRDefault="00085573" w:rsidP="00BB480C">
            <w:pPr>
              <w:rPr>
                <w:rFonts w:ascii="Segoe UI" w:hAnsi="Segoe UI" w:cs="Segoe UI"/>
                <w:sz w:val="24"/>
                <w:szCs w:val="24"/>
              </w:rPr>
            </w:pPr>
          </w:p>
          <w:p w14:paraId="564C19F7" w14:textId="408CFA36" w:rsidR="00085573" w:rsidRDefault="00085573" w:rsidP="00BB480C">
            <w:pPr>
              <w:rPr>
                <w:rFonts w:ascii="Segoe UI" w:hAnsi="Segoe UI" w:cs="Segoe UI"/>
                <w:sz w:val="24"/>
                <w:szCs w:val="24"/>
              </w:rPr>
            </w:pPr>
          </w:p>
          <w:p w14:paraId="7B67CF84" w14:textId="5890FC5A" w:rsidR="00085573" w:rsidRDefault="00085573" w:rsidP="00BB480C">
            <w:pPr>
              <w:rPr>
                <w:rFonts w:ascii="Segoe UI" w:hAnsi="Segoe UI" w:cs="Segoe UI"/>
                <w:sz w:val="24"/>
                <w:szCs w:val="24"/>
              </w:rPr>
            </w:pPr>
          </w:p>
          <w:p w14:paraId="4D2DFD35" w14:textId="7857C566" w:rsidR="00085573" w:rsidRDefault="00085573" w:rsidP="00BB480C">
            <w:pPr>
              <w:rPr>
                <w:rFonts w:ascii="Segoe UI" w:hAnsi="Segoe UI" w:cs="Segoe UI"/>
                <w:sz w:val="24"/>
                <w:szCs w:val="24"/>
              </w:rPr>
            </w:pPr>
          </w:p>
          <w:p w14:paraId="5A3CD084" w14:textId="6A183889" w:rsidR="00085573" w:rsidRDefault="00085573" w:rsidP="00BB480C">
            <w:pPr>
              <w:rPr>
                <w:rFonts w:ascii="Segoe UI" w:hAnsi="Segoe UI" w:cs="Segoe UI"/>
                <w:sz w:val="24"/>
                <w:szCs w:val="24"/>
              </w:rPr>
            </w:pPr>
          </w:p>
          <w:p w14:paraId="3E3DBEC7" w14:textId="61CCBE6B" w:rsidR="00085573" w:rsidRDefault="00085573" w:rsidP="00BB480C">
            <w:pPr>
              <w:rPr>
                <w:rFonts w:ascii="Segoe UI" w:hAnsi="Segoe UI" w:cs="Segoe UI"/>
                <w:sz w:val="24"/>
                <w:szCs w:val="24"/>
              </w:rPr>
            </w:pPr>
          </w:p>
          <w:p w14:paraId="06B1FED1" w14:textId="758959A3" w:rsidR="00085573" w:rsidRDefault="00085573" w:rsidP="00BB480C">
            <w:pPr>
              <w:rPr>
                <w:rFonts w:ascii="Segoe UI" w:hAnsi="Segoe UI" w:cs="Segoe UI"/>
                <w:sz w:val="24"/>
                <w:szCs w:val="24"/>
              </w:rPr>
            </w:pPr>
          </w:p>
          <w:p w14:paraId="3140A785" w14:textId="186762F9" w:rsidR="00085573" w:rsidRDefault="00085573" w:rsidP="00BB480C">
            <w:pPr>
              <w:rPr>
                <w:rFonts w:ascii="Segoe UI" w:hAnsi="Segoe UI" w:cs="Segoe UI"/>
                <w:sz w:val="24"/>
                <w:szCs w:val="24"/>
              </w:rPr>
            </w:pPr>
          </w:p>
          <w:p w14:paraId="514CB323" w14:textId="068126E7" w:rsidR="00085573" w:rsidRDefault="00085573" w:rsidP="00BB480C">
            <w:pPr>
              <w:rPr>
                <w:rFonts w:ascii="Segoe UI" w:hAnsi="Segoe UI" w:cs="Segoe UI"/>
                <w:sz w:val="24"/>
                <w:szCs w:val="24"/>
              </w:rPr>
            </w:pPr>
          </w:p>
          <w:p w14:paraId="23BE0F96" w14:textId="4D68B2A7" w:rsidR="00085573" w:rsidRDefault="00085573" w:rsidP="00BB480C">
            <w:pPr>
              <w:rPr>
                <w:rFonts w:ascii="Segoe UI" w:hAnsi="Segoe UI" w:cs="Segoe UI"/>
                <w:sz w:val="24"/>
                <w:szCs w:val="24"/>
              </w:rPr>
            </w:pPr>
          </w:p>
          <w:p w14:paraId="449A7D3F" w14:textId="75C3A5C9" w:rsidR="00085573" w:rsidRDefault="00085573" w:rsidP="00BB480C">
            <w:pPr>
              <w:rPr>
                <w:rFonts w:ascii="Segoe UI" w:hAnsi="Segoe UI" w:cs="Segoe UI"/>
                <w:sz w:val="24"/>
                <w:szCs w:val="24"/>
              </w:rPr>
            </w:pPr>
          </w:p>
          <w:p w14:paraId="6DBC104B" w14:textId="62CA0C3F" w:rsidR="00085573" w:rsidRDefault="00085573" w:rsidP="00BB480C">
            <w:pPr>
              <w:rPr>
                <w:rFonts w:ascii="Segoe UI" w:hAnsi="Segoe UI" w:cs="Segoe UI"/>
                <w:sz w:val="24"/>
                <w:szCs w:val="24"/>
              </w:rPr>
            </w:pPr>
          </w:p>
          <w:p w14:paraId="7C44C897" w14:textId="75D044C9" w:rsidR="00085573" w:rsidRDefault="00085573" w:rsidP="00BB480C">
            <w:pPr>
              <w:rPr>
                <w:rFonts w:ascii="Segoe UI" w:hAnsi="Segoe UI" w:cs="Segoe UI"/>
                <w:sz w:val="24"/>
                <w:szCs w:val="24"/>
              </w:rPr>
            </w:pPr>
          </w:p>
          <w:p w14:paraId="51EBBDA4" w14:textId="5BD728B3" w:rsidR="00085573" w:rsidRDefault="00085573" w:rsidP="00BB480C">
            <w:pPr>
              <w:rPr>
                <w:rFonts w:ascii="Segoe UI" w:hAnsi="Segoe UI" w:cs="Segoe UI"/>
                <w:sz w:val="24"/>
                <w:szCs w:val="24"/>
              </w:rPr>
            </w:pPr>
          </w:p>
          <w:p w14:paraId="684138FC" w14:textId="29341336" w:rsidR="00085573" w:rsidRDefault="00085573" w:rsidP="00BB480C">
            <w:pPr>
              <w:rPr>
                <w:rFonts w:ascii="Segoe UI" w:hAnsi="Segoe UI" w:cs="Segoe UI"/>
                <w:sz w:val="24"/>
                <w:szCs w:val="24"/>
              </w:rPr>
            </w:pPr>
          </w:p>
          <w:p w14:paraId="4DD1B52A" w14:textId="011FEF18" w:rsidR="00085573" w:rsidRDefault="00085573" w:rsidP="00BB480C">
            <w:pPr>
              <w:rPr>
                <w:rFonts w:ascii="Segoe UI" w:hAnsi="Segoe UI" w:cs="Segoe UI"/>
                <w:sz w:val="24"/>
                <w:szCs w:val="24"/>
              </w:rPr>
            </w:pPr>
          </w:p>
          <w:p w14:paraId="41240F3C" w14:textId="1F694E63" w:rsidR="00085573" w:rsidRDefault="00085573" w:rsidP="00BB480C">
            <w:pPr>
              <w:rPr>
                <w:rFonts w:ascii="Segoe UI" w:hAnsi="Segoe UI" w:cs="Segoe UI"/>
                <w:sz w:val="24"/>
                <w:szCs w:val="24"/>
              </w:rPr>
            </w:pPr>
          </w:p>
          <w:p w14:paraId="25F0E5E3" w14:textId="25AFF89A" w:rsidR="00085573" w:rsidRDefault="00085573" w:rsidP="00BB480C">
            <w:pPr>
              <w:rPr>
                <w:rFonts w:ascii="Segoe UI" w:hAnsi="Segoe UI" w:cs="Segoe UI"/>
                <w:sz w:val="24"/>
                <w:szCs w:val="24"/>
              </w:rPr>
            </w:pPr>
          </w:p>
          <w:p w14:paraId="6AE0FC31" w14:textId="5437D23F" w:rsidR="00085573" w:rsidRDefault="00085573" w:rsidP="00BB480C">
            <w:pPr>
              <w:rPr>
                <w:rFonts w:ascii="Segoe UI" w:hAnsi="Segoe UI" w:cs="Segoe UI"/>
                <w:sz w:val="24"/>
                <w:szCs w:val="24"/>
              </w:rPr>
            </w:pPr>
          </w:p>
          <w:p w14:paraId="7C898AD5" w14:textId="43A00650" w:rsidR="00085573" w:rsidRDefault="00085573" w:rsidP="00BB480C">
            <w:pPr>
              <w:rPr>
                <w:rFonts w:ascii="Segoe UI" w:hAnsi="Segoe UI" w:cs="Segoe UI"/>
                <w:sz w:val="24"/>
                <w:szCs w:val="24"/>
              </w:rPr>
            </w:pPr>
          </w:p>
          <w:p w14:paraId="6D1F0B7E" w14:textId="5B08D835" w:rsidR="00085573" w:rsidRDefault="00085573" w:rsidP="00BB480C">
            <w:pPr>
              <w:rPr>
                <w:rFonts w:ascii="Segoe UI" w:hAnsi="Segoe UI" w:cs="Segoe UI"/>
                <w:sz w:val="24"/>
                <w:szCs w:val="24"/>
              </w:rPr>
            </w:pPr>
          </w:p>
          <w:p w14:paraId="7D5B57C5" w14:textId="34431DB3" w:rsidR="00085573" w:rsidRDefault="00085573" w:rsidP="00BB480C">
            <w:pPr>
              <w:rPr>
                <w:rFonts w:ascii="Segoe UI" w:hAnsi="Segoe UI" w:cs="Segoe UI"/>
                <w:sz w:val="24"/>
                <w:szCs w:val="24"/>
              </w:rPr>
            </w:pPr>
          </w:p>
          <w:p w14:paraId="0DD71CB2" w14:textId="107482C7" w:rsidR="00085573" w:rsidRDefault="00085573" w:rsidP="00BB480C">
            <w:pPr>
              <w:rPr>
                <w:rFonts w:ascii="Segoe UI" w:hAnsi="Segoe UI" w:cs="Segoe UI"/>
                <w:sz w:val="24"/>
                <w:szCs w:val="24"/>
              </w:rPr>
            </w:pPr>
          </w:p>
          <w:p w14:paraId="60C9C2EA" w14:textId="374774CF" w:rsidR="00085573" w:rsidRDefault="00085573" w:rsidP="00BB480C">
            <w:pPr>
              <w:rPr>
                <w:rFonts w:ascii="Segoe UI" w:hAnsi="Segoe UI" w:cs="Segoe UI"/>
                <w:sz w:val="24"/>
                <w:szCs w:val="24"/>
              </w:rPr>
            </w:pPr>
          </w:p>
          <w:p w14:paraId="4B58EEF5" w14:textId="2DD40AF7" w:rsidR="00085573" w:rsidRDefault="00085573" w:rsidP="00BB480C">
            <w:pPr>
              <w:rPr>
                <w:rFonts w:ascii="Segoe UI" w:hAnsi="Segoe UI" w:cs="Segoe UI"/>
                <w:sz w:val="24"/>
                <w:szCs w:val="24"/>
              </w:rPr>
            </w:pPr>
          </w:p>
          <w:p w14:paraId="3AB57707" w14:textId="5EA42474" w:rsidR="00085573" w:rsidRDefault="00085573" w:rsidP="00BB480C">
            <w:pPr>
              <w:rPr>
                <w:rFonts w:ascii="Segoe UI" w:hAnsi="Segoe UI" w:cs="Segoe UI"/>
                <w:sz w:val="24"/>
                <w:szCs w:val="24"/>
              </w:rPr>
            </w:pPr>
          </w:p>
          <w:p w14:paraId="5A1758F8" w14:textId="4CBD1256" w:rsidR="00085573" w:rsidRDefault="00085573" w:rsidP="00BB480C">
            <w:pPr>
              <w:rPr>
                <w:rFonts w:ascii="Segoe UI" w:hAnsi="Segoe UI" w:cs="Segoe UI"/>
                <w:sz w:val="24"/>
                <w:szCs w:val="24"/>
              </w:rPr>
            </w:pPr>
          </w:p>
          <w:p w14:paraId="0C754AD5" w14:textId="0AC47BD7" w:rsidR="00085573" w:rsidRDefault="00085573" w:rsidP="00BB480C">
            <w:pPr>
              <w:rPr>
                <w:rFonts w:ascii="Segoe UI" w:hAnsi="Segoe UI" w:cs="Segoe UI"/>
                <w:sz w:val="24"/>
                <w:szCs w:val="24"/>
              </w:rPr>
            </w:pPr>
          </w:p>
          <w:p w14:paraId="2ECF8BE6" w14:textId="6B36B125" w:rsidR="00085573" w:rsidRDefault="00085573" w:rsidP="00BB480C">
            <w:pPr>
              <w:rPr>
                <w:rFonts w:ascii="Segoe UI" w:hAnsi="Segoe UI" w:cs="Segoe UI"/>
                <w:sz w:val="24"/>
                <w:szCs w:val="24"/>
              </w:rPr>
            </w:pPr>
          </w:p>
          <w:p w14:paraId="2C36DA4B" w14:textId="4F6140D8" w:rsidR="00085573" w:rsidRDefault="00085573" w:rsidP="00BB480C">
            <w:pPr>
              <w:rPr>
                <w:rFonts w:ascii="Segoe UI" w:hAnsi="Segoe UI" w:cs="Segoe UI"/>
                <w:sz w:val="24"/>
                <w:szCs w:val="24"/>
              </w:rPr>
            </w:pPr>
          </w:p>
          <w:p w14:paraId="610170E3" w14:textId="0F54AD2D" w:rsidR="00085573" w:rsidRDefault="00085573" w:rsidP="00BB480C">
            <w:pPr>
              <w:rPr>
                <w:rFonts w:ascii="Segoe UI" w:hAnsi="Segoe UI" w:cs="Segoe UI"/>
                <w:sz w:val="24"/>
                <w:szCs w:val="24"/>
              </w:rPr>
            </w:pPr>
          </w:p>
          <w:p w14:paraId="3E8462BA" w14:textId="77CC4911" w:rsidR="00085573" w:rsidRDefault="00085573" w:rsidP="00BB480C">
            <w:pPr>
              <w:rPr>
                <w:rFonts w:ascii="Segoe UI" w:hAnsi="Segoe UI" w:cs="Segoe UI"/>
                <w:sz w:val="24"/>
                <w:szCs w:val="24"/>
              </w:rPr>
            </w:pPr>
          </w:p>
          <w:p w14:paraId="731C06A9" w14:textId="15387A68" w:rsidR="00085573" w:rsidRDefault="00085573" w:rsidP="00BB480C">
            <w:pPr>
              <w:rPr>
                <w:rFonts w:ascii="Segoe UI" w:hAnsi="Segoe UI" w:cs="Segoe UI"/>
                <w:sz w:val="24"/>
                <w:szCs w:val="24"/>
              </w:rPr>
            </w:pPr>
          </w:p>
          <w:p w14:paraId="32BCA8BF" w14:textId="0AA26D60" w:rsidR="00085573" w:rsidRDefault="00085573" w:rsidP="00BB480C">
            <w:pPr>
              <w:rPr>
                <w:rFonts w:ascii="Segoe UI" w:hAnsi="Segoe UI" w:cs="Segoe UI"/>
                <w:sz w:val="24"/>
                <w:szCs w:val="24"/>
              </w:rPr>
            </w:pPr>
          </w:p>
          <w:p w14:paraId="144AA204" w14:textId="0E363864" w:rsidR="00085573" w:rsidRDefault="00085573" w:rsidP="00BB480C">
            <w:pPr>
              <w:rPr>
                <w:rFonts w:ascii="Segoe UI" w:hAnsi="Segoe UI" w:cs="Segoe UI"/>
                <w:sz w:val="24"/>
                <w:szCs w:val="24"/>
              </w:rPr>
            </w:pPr>
          </w:p>
          <w:p w14:paraId="511E0C00" w14:textId="08BF3445" w:rsidR="00085573" w:rsidRDefault="00085573" w:rsidP="00BB480C">
            <w:pPr>
              <w:rPr>
                <w:rFonts w:ascii="Segoe UI" w:hAnsi="Segoe UI" w:cs="Segoe UI"/>
                <w:sz w:val="24"/>
                <w:szCs w:val="24"/>
              </w:rPr>
            </w:pPr>
          </w:p>
          <w:p w14:paraId="2A44ED7F" w14:textId="3157DDFB" w:rsidR="00085573" w:rsidRDefault="00085573" w:rsidP="00BB480C">
            <w:pPr>
              <w:rPr>
                <w:rFonts w:ascii="Segoe UI" w:hAnsi="Segoe UI" w:cs="Segoe UI"/>
                <w:sz w:val="24"/>
                <w:szCs w:val="24"/>
              </w:rPr>
            </w:pPr>
          </w:p>
          <w:p w14:paraId="12EBAC8B" w14:textId="76471979" w:rsidR="00085573" w:rsidRDefault="00085573" w:rsidP="00BB480C">
            <w:pPr>
              <w:rPr>
                <w:rFonts w:ascii="Segoe UI" w:hAnsi="Segoe UI" w:cs="Segoe UI"/>
                <w:sz w:val="24"/>
                <w:szCs w:val="24"/>
              </w:rPr>
            </w:pPr>
          </w:p>
          <w:p w14:paraId="20A93404" w14:textId="163D3713" w:rsidR="00085573" w:rsidRDefault="00085573" w:rsidP="00BB480C">
            <w:pPr>
              <w:rPr>
                <w:rFonts w:ascii="Segoe UI" w:hAnsi="Segoe UI" w:cs="Segoe UI"/>
                <w:sz w:val="24"/>
                <w:szCs w:val="24"/>
              </w:rPr>
            </w:pPr>
          </w:p>
          <w:p w14:paraId="4576A187" w14:textId="731F98C6" w:rsidR="00085573" w:rsidRDefault="00085573" w:rsidP="00BB480C">
            <w:pPr>
              <w:rPr>
                <w:rFonts w:ascii="Segoe UI" w:hAnsi="Segoe UI" w:cs="Segoe UI"/>
                <w:sz w:val="24"/>
                <w:szCs w:val="24"/>
              </w:rPr>
            </w:pPr>
          </w:p>
          <w:p w14:paraId="1E34D0E1" w14:textId="6B3DFF68" w:rsidR="00085573" w:rsidRDefault="00085573" w:rsidP="00BB480C">
            <w:pPr>
              <w:rPr>
                <w:rFonts w:ascii="Segoe UI" w:hAnsi="Segoe UI" w:cs="Segoe UI"/>
                <w:sz w:val="24"/>
                <w:szCs w:val="24"/>
              </w:rPr>
            </w:pPr>
          </w:p>
          <w:p w14:paraId="447C3769" w14:textId="6C669015" w:rsidR="00085573" w:rsidRDefault="00085573" w:rsidP="00BB480C">
            <w:pPr>
              <w:rPr>
                <w:rFonts w:ascii="Segoe UI" w:hAnsi="Segoe UI" w:cs="Segoe UI"/>
                <w:sz w:val="24"/>
                <w:szCs w:val="24"/>
              </w:rPr>
            </w:pPr>
          </w:p>
          <w:p w14:paraId="35B266C6" w14:textId="181D7833" w:rsidR="00085573" w:rsidRDefault="00085573" w:rsidP="00BB480C">
            <w:pPr>
              <w:rPr>
                <w:rFonts w:ascii="Segoe UI" w:hAnsi="Segoe UI" w:cs="Segoe UI"/>
                <w:sz w:val="24"/>
                <w:szCs w:val="24"/>
              </w:rPr>
            </w:pPr>
          </w:p>
          <w:p w14:paraId="3D98EDD5" w14:textId="2EE8CBC9" w:rsidR="00085573" w:rsidRDefault="00085573" w:rsidP="00BB480C">
            <w:pPr>
              <w:rPr>
                <w:rFonts w:ascii="Segoe UI" w:hAnsi="Segoe UI" w:cs="Segoe UI"/>
                <w:sz w:val="24"/>
                <w:szCs w:val="24"/>
              </w:rPr>
            </w:pPr>
          </w:p>
          <w:p w14:paraId="33DEBBD5" w14:textId="02D89DBE" w:rsidR="00085573" w:rsidRDefault="00085573" w:rsidP="00BB480C">
            <w:pPr>
              <w:rPr>
                <w:rFonts w:ascii="Segoe UI" w:hAnsi="Segoe UI" w:cs="Segoe UI"/>
                <w:sz w:val="24"/>
                <w:szCs w:val="24"/>
              </w:rPr>
            </w:pPr>
          </w:p>
          <w:p w14:paraId="4B2840D0" w14:textId="624B4DA5" w:rsidR="00085573" w:rsidRDefault="00085573" w:rsidP="00BB480C">
            <w:pPr>
              <w:rPr>
                <w:rFonts w:ascii="Segoe UI" w:hAnsi="Segoe UI" w:cs="Segoe UI"/>
                <w:sz w:val="24"/>
                <w:szCs w:val="24"/>
              </w:rPr>
            </w:pPr>
          </w:p>
          <w:p w14:paraId="7DEE9ADD" w14:textId="45B80E04" w:rsidR="00085573" w:rsidRDefault="00085573" w:rsidP="00BB480C">
            <w:pPr>
              <w:rPr>
                <w:rFonts w:ascii="Segoe UI" w:hAnsi="Segoe UI" w:cs="Segoe UI"/>
                <w:sz w:val="24"/>
                <w:szCs w:val="24"/>
              </w:rPr>
            </w:pPr>
          </w:p>
          <w:p w14:paraId="40FE8180" w14:textId="7EBAE15D" w:rsidR="00085573" w:rsidRDefault="00085573" w:rsidP="00BB480C">
            <w:pPr>
              <w:rPr>
                <w:rFonts w:ascii="Segoe UI" w:hAnsi="Segoe UI" w:cs="Segoe UI"/>
                <w:sz w:val="24"/>
                <w:szCs w:val="24"/>
              </w:rPr>
            </w:pPr>
          </w:p>
          <w:p w14:paraId="6264B321" w14:textId="4C38ED0D" w:rsidR="00085573" w:rsidRDefault="00085573" w:rsidP="00BB480C">
            <w:pPr>
              <w:rPr>
                <w:rFonts w:ascii="Segoe UI" w:hAnsi="Segoe UI" w:cs="Segoe UI"/>
                <w:sz w:val="24"/>
                <w:szCs w:val="24"/>
              </w:rPr>
            </w:pPr>
          </w:p>
          <w:p w14:paraId="3EEAF36C" w14:textId="56895F0F" w:rsidR="00085573" w:rsidRDefault="00085573" w:rsidP="00BB480C">
            <w:pPr>
              <w:rPr>
                <w:rFonts w:ascii="Segoe UI" w:hAnsi="Segoe UI" w:cs="Segoe UI"/>
                <w:sz w:val="24"/>
                <w:szCs w:val="24"/>
              </w:rPr>
            </w:pPr>
          </w:p>
          <w:p w14:paraId="6F10A0B5" w14:textId="6BF22CEC" w:rsidR="00085573" w:rsidRDefault="00085573" w:rsidP="00BB480C">
            <w:pPr>
              <w:rPr>
                <w:rFonts w:ascii="Segoe UI" w:hAnsi="Segoe UI" w:cs="Segoe UI"/>
                <w:sz w:val="24"/>
                <w:szCs w:val="24"/>
              </w:rPr>
            </w:pPr>
          </w:p>
          <w:p w14:paraId="44B24C99" w14:textId="073174F5" w:rsidR="00085573" w:rsidRDefault="00085573" w:rsidP="00BB480C">
            <w:pPr>
              <w:rPr>
                <w:rFonts w:ascii="Segoe UI" w:hAnsi="Segoe UI" w:cs="Segoe UI"/>
                <w:sz w:val="24"/>
                <w:szCs w:val="24"/>
              </w:rPr>
            </w:pPr>
          </w:p>
          <w:p w14:paraId="0F6099A6" w14:textId="07F32317" w:rsidR="00085573" w:rsidRDefault="00085573" w:rsidP="00BB480C">
            <w:pPr>
              <w:rPr>
                <w:rFonts w:ascii="Segoe UI" w:hAnsi="Segoe UI" w:cs="Segoe UI"/>
                <w:sz w:val="24"/>
                <w:szCs w:val="24"/>
              </w:rPr>
            </w:pPr>
          </w:p>
          <w:p w14:paraId="1595DC29" w14:textId="312BCA37" w:rsidR="00085573" w:rsidRDefault="00085573" w:rsidP="00BB480C">
            <w:pPr>
              <w:rPr>
                <w:rFonts w:ascii="Segoe UI" w:hAnsi="Segoe UI" w:cs="Segoe UI"/>
                <w:sz w:val="24"/>
                <w:szCs w:val="24"/>
              </w:rPr>
            </w:pPr>
          </w:p>
          <w:p w14:paraId="77F97818" w14:textId="388121F0" w:rsidR="00085573" w:rsidRDefault="00085573" w:rsidP="00BB480C">
            <w:pPr>
              <w:rPr>
                <w:rFonts w:ascii="Segoe UI" w:hAnsi="Segoe UI" w:cs="Segoe UI"/>
                <w:sz w:val="24"/>
                <w:szCs w:val="24"/>
              </w:rPr>
            </w:pPr>
          </w:p>
          <w:p w14:paraId="4CFFB959" w14:textId="097657EA" w:rsidR="00085573" w:rsidRDefault="00085573" w:rsidP="00BB480C">
            <w:pPr>
              <w:rPr>
                <w:rFonts w:ascii="Segoe UI" w:hAnsi="Segoe UI" w:cs="Segoe UI"/>
                <w:sz w:val="24"/>
                <w:szCs w:val="24"/>
              </w:rPr>
            </w:pPr>
          </w:p>
          <w:p w14:paraId="1C17518D" w14:textId="45A041C6" w:rsidR="00085573" w:rsidRDefault="00085573" w:rsidP="00BB480C">
            <w:pPr>
              <w:rPr>
                <w:rFonts w:ascii="Segoe UI" w:hAnsi="Segoe UI" w:cs="Segoe UI"/>
                <w:sz w:val="24"/>
                <w:szCs w:val="24"/>
              </w:rPr>
            </w:pPr>
          </w:p>
          <w:p w14:paraId="30082192" w14:textId="42FCB34F" w:rsidR="00085573" w:rsidRDefault="00085573" w:rsidP="00BB480C">
            <w:pPr>
              <w:rPr>
                <w:rFonts w:ascii="Segoe UI" w:hAnsi="Segoe UI" w:cs="Segoe UI"/>
                <w:sz w:val="24"/>
                <w:szCs w:val="24"/>
              </w:rPr>
            </w:pPr>
          </w:p>
          <w:p w14:paraId="7377AC4C" w14:textId="5119CE34" w:rsidR="00085573" w:rsidRDefault="00085573" w:rsidP="00BB480C">
            <w:pPr>
              <w:rPr>
                <w:rFonts w:ascii="Segoe UI" w:hAnsi="Segoe UI" w:cs="Segoe UI"/>
                <w:sz w:val="24"/>
                <w:szCs w:val="24"/>
              </w:rPr>
            </w:pPr>
          </w:p>
          <w:p w14:paraId="66087EA0" w14:textId="6EEEA2E1" w:rsidR="00085573" w:rsidRDefault="00085573" w:rsidP="00BB480C">
            <w:pPr>
              <w:rPr>
                <w:rFonts w:ascii="Segoe UI" w:hAnsi="Segoe UI" w:cs="Segoe UI"/>
                <w:sz w:val="24"/>
                <w:szCs w:val="24"/>
              </w:rPr>
            </w:pPr>
          </w:p>
          <w:p w14:paraId="53EB7B03" w14:textId="0BDB03E0" w:rsidR="00085573" w:rsidRDefault="00085573" w:rsidP="00BB480C">
            <w:pPr>
              <w:rPr>
                <w:rFonts w:ascii="Segoe UI" w:hAnsi="Segoe UI" w:cs="Segoe UI"/>
                <w:sz w:val="24"/>
                <w:szCs w:val="24"/>
              </w:rPr>
            </w:pPr>
          </w:p>
          <w:p w14:paraId="6C305D6C" w14:textId="167CE927" w:rsidR="00085573" w:rsidRDefault="00085573" w:rsidP="00BB480C">
            <w:pPr>
              <w:rPr>
                <w:rFonts w:ascii="Segoe UI" w:hAnsi="Segoe UI" w:cs="Segoe UI"/>
                <w:sz w:val="24"/>
                <w:szCs w:val="24"/>
              </w:rPr>
            </w:pPr>
          </w:p>
          <w:p w14:paraId="51094CD1" w14:textId="6CD4CAFC" w:rsidR="00085573" w:rsidRDefault="00085573" w:rsidP="00BB480C">
            <w:pPr>
              <w:rPr>
                <w:rFonts w:ascii="Segoe UI" w:hAnsi="Segoe UI" w:cs="Segoe UI"/>
                <w:sz w:val="24"/>
                <w:szCs w:val="24"/>
              </w:rPr>
            </w:pPr>
          </w:p>
          <w:p w14:paraId="3A7C1651" w14:textId="4570E323" w:rsidR="00085573" w:rsidRDefault="00085573" w:rsidP="00BB480C">
            <w:pPr>
              <w:rPr>
                <w:rFonts w:ascii="Segoe UI" w:hAnsi="Segoe UI" w:cs="Segoe UI"/>
                <w:sz w:val="24"/>
                <w:szCs w:val="24"/>
              </w:rPr>
            </w:pPr>
          </w:p>
          <w:p w14:paraId="16C69B05" w14:textId="5C35D878" w:rsidR="00085573" w:rsidRDefault="00085573" w:rsidP="00BB480C">
            <w:pPr>
              <w:rPr>
                <w:rFonts w:ascii="Segoe UI" w:hAnsi="Segoe UI" w:cs="Segoe UI"/>
                <w:sz w:val="24"/>
                <w:szCs w:val="24"/>
              </w:rPr>
            </w:pPr>
          </w:p>
          <w:p w14:paraId="18BE62A4" w14:textId="5ADAE865" w:rsidR="00085573" w:rsidRDefault="00085573" w:rsidP="00BB480C">
            <w:pPr>
              <w:rPr>
                <w:rFonts w:ascii="Segoe UI" w:hAnsi="Segoe UI" w:cs="Segoe UI"/>
                <w:sz w:val="24"/>
                <w:szCs w:val="24"/>
              </w:rPr>
            </w:pPr>
          </w:p>
          <w:p w14:paraId="1B125B16" w14:textId="2A3D2027" w:rsidR="00085573" w:rsidRDefault="00085573" w:rsidP="00BB480C">
            <w:pPr>
              <w:rPr>
                <w:rFonts w:ascii="Segoe UI" w:hAnsi="Segoe UI" w:cs="Segoe UI"/>
                <w:sz w:val="24"/>
                <w:szCs w:val="24"/>
              </w:rPr>
            </w:pPr>
          </w:p>
          <w:p w14:paraId="060744C0" w14:textId="5FE51F4A" w:rsidR="00085573" w:rsidRDefault="00085573" w:rsidP="00BB480C">
            <w:pPr>
              <w:rPr>
                <w:rFonts w:ascii="Segoe UI" w:hAnsi="Segoe UI" w:cs="Segoe UI"/>
                <w:sz w:val="24"/>
                <w:szCs w:val="24"/>
              </w:rPr>
            </w:pPr>
          </w:p>
          <w:p w14:paraId="73EE33CB" w14:textId="1445F1C1" w:rsidR="00085573" w:rsidRDefault="00085573" w:rsidP="00BB480C">
            <w:pPr>
              <w:rPr>
                <w:rFonts w:ascii="Segoe UI" w:hAnsi="Segoe UI" w:cs="Segoe UI"/>
                <w:sz w:val="24"/>
                <w:szCs w:val="24"/>
              </w:rPr>
            </w:pPr>
          </w:p>
          <w:p w14:paraId="5A582818" w14:textId="0306F64A" w:rsidR="00085573" w:rsidRDefault="00085573" w:rsidP="00BB480C">
            <w:pPr>
              <w:rPr>
                <w:rFonts w:ascii="Segoe UI" w:hAnsi="Segoe UI" w:cs="Segoe UI"/>
                <w:sz w:val="24"/>
                <w:szCs w:val="24"/>
              </w:rPr>
            </w:pPr>
          </w:p>
          <w:p w14:paraId="3D2338FE" w14:textId="0B4E4664" w:rsidR="00085573" w:rsidRDefault="00085573" w:rsidP="00BB480C">
            <w:pPr>
              <w:rPr>
                <w:rFonts w:ascii="Segoe UI" w:hAnsi="Segoe UI" w:cs="Segoe UI"/>
                <w:sz w:val="24"/>
                <w:szCs w:val="24"/>
              </w:rPr>
            </w:pPr>
          </w:p>
          <w:p w14:paraId="54EF13D6" w14:textId="72D8EAB5" w:rsidR="00085573" w:rsidRDefault="00085573" w:rsidP="00BB480C">
            <w:pPr>
              <w:rPr>
                <w:rFonts w:ascii="Segoe UI" w:hAnsi="Segoe UI" w:cs="Segoe UI"/>
                <w:sz w:val="24"/>
                <w:szCs w:val="24"/>
              </w:rPr>
            </w:pPr>
          </w:p>
          <w:p w14:paraId="06B10629" w14:textId="504615A8" w:rsidR="00085573" w:rsidRDefault="00085573" w:rsidP="00BB480C">
            <w:pPr>
              <w:rPr>
                <w:rFonts w:ascii="Segoe UI" w:hAnsi="Segoe UI" w:cs="Segoe UI"/>
                <w:sz w:val="24"/>
                <w:szCs w:val="24"/>
              </w:rPr>
            </w:pPr>
          </w:p>
          <w:p w14:paraId="2BB9A1CD" w14:textId="0B81122A" w:rsidR="00085573" w:rsidRDefault="00085573" w:rsidP="00BB480C">
            <w:pPr>
              <w:rPr>
                <w:rFonts w:ascii="Segoe UI" w:hAnsi="Segoe UI" w:cs="Segoe UI"/>
                <w:sz w:val="24"/>
                <w:szCs w:val="24"/>
              </w:rPr>
            </w:pPr>
          </w:p>
          <w:p w14:paraId="71A27CD1" w14:textId="019B5A89" w:rsidR="00085573" w:rsidRDefault="00085573" w:rsidP="00BB480C">
            <w:pPr>
              <w:rPr>
                <w:rFonts w:ascii="Segoe UI" w:hAnsi="Segoe UI" w:cs="Segoe UI"/>
                <w:sz w:val="24"/>
                <w:szCs w:val="24"/>
              </w:rPr>
            </w:pPr>
          </w:p>
          <w:p w14:paraId="3FECEFF1" w14:textId="7FBDD6E7" w:rsidR="00085573" w:rsidRDefault="00085573" w:rsidP="00BB480C">
            <w:pPr>
              <w:rPr>
                <w:rFonts w:ascii="Segoe UI" w:hAnsi="Segoe UI" w:cs="Segoe UI"/>
                <w:sz w:val="24"/>
                <w:szCs w:val="24"/>
              </w:rPr>
            </w:pPr>
          </w:p>
          <w:p w14:paraId="30EA45DE" w14:textId="2687297F" w:rsidR="00085573" w:rsidRDefault="00085573" w:rsidP="00BB480C">
            <w:pPr>
              <w:rPr>
                <w:rFonts w:ascii="Segoe UI" w:hAnsi="Segoe UI" w:cs="Segoe UI"/>
                <w:sz w:val="24"/>
                <w:szCs w:val="24"/>
              </w:rPr>
            </w:pPr>
          </w:p>
          <w:p w14:paraId="2A4FAA6E" w14:textId="4D4A07C4" w:rsidR="00085573" w:rsidRDefault="00085573" w:rsidP="00BB480C">
            <w:pPr>
              <w:rPr>
                <w:rFonts w:ascii="Segoe UI" w:hAnsi="Segoe UI" w:cs="Segoe UI"/>
                <w:sz w:val="24"/>
                <w:szCs w:val="24"/>
              </w:rPr>
            </w:pPr>
          </w:p>
          <w:p w14:paraId="2C18C0D2" w14:textId="4CAA113A" w:rsidR="00085573" w:rsidRDefault="00085573" w:rsidP="00BB480C">
            <w:pPr>
              <w:rPr>
                <w:rFonts w:ascii="Segoe UI" w:hAnsi="Segoe UI" w:cs="Segoe UI"/>
                <w:sz w:val="24"/>
                <w:szCs w:val="24"/>
              </w:rPr>
            </w:pPr>
          </w:p>
          <w:p w14:paraId="3363CF37" w14:textId="17112F19" w:rsidR="00085573" w:rsidRDefault="00085573" w:rsidP="00BB480C">
            <w:pPr>
              <w:rPr>
                <w:rFonts w:ascii="Segoe UI" w:hAnsi="Segoe UI" w:cs="Segoe UI"/>
                <w:sz w:val="24"/>
                <w:szCs w:val="24"/>
              </w:rPr>
            </w:pPr>
          </w:p>
          <w:p w14:paraId="09489BD1" w14:textId="418E4A36" w:rsidR="00085573" w:rsidRDefault="00085573" w:rsidP="00BB480C">
            <w:pPr>
              <w:rPr>
                <w:rFonts w:ascii="Segoe UI" w:hAnsi="Segoe UI" w:cs="Segoe UI"/>
                <w:sz w:val="24"/>
                <w:szCs w:val="24"/>
              </w:rPr>
            </w:pPr>
          </w:p>
          <w:p w14:paraId="0AC1D6AF" w14:textId="49559B9D" w:rsidR="00085573" w:rsidRDefault="00085573" w:rsidP="00BB480C">
            <w:pPr>
              <w:rPr>
                <w:rFonts w:ascii="Segoe UI" w:hAnsi="Segoe UI" w:cs="Segoe UI"/>
                <w:sz w:val="24"/>
                <w:szCs w:val="24"/>
              </w:rPr>
            </w:pPr>
          </w:p>
          <w:p w14:paraId="743FBE08" w14:textId="4C6A3D9B" w:rsidR="00085573" w:rsidRDefault="00085573" w:rsidP="00BB480C">
            <w:pPr>
              <w:rPr>
                <w:rFonts w:ascii="Segoe UI" w:hAnsi="Segoe UI" w:cs="Segoe UI"/>
                <w:sz w:val="24"/>
                <w:szCs w:val="24"/>
              </w:rPr>
            </w:pPr>
          </w:p>
          <w:p w14:paraId="22CA3129" w14:textId="41CCC12B" w:rsidR="00085573" w:rsidRDefault="00085573" w:rsidP="00BB480C">
            <w:pPr>
              <w:rPr>
                <w:rFonts w:ascii="Segoe UI" w:hAnsi="Segoe UI" w:cs="Segoe UI"/>
                <w:sz w:val="24"/>
                <w:szCs w:val="24"/>
              </w:rPr>
            </w:pPr>
          </w:p>
          <w:p w14:paraId="671B6F34" w14:textId="2285FCE7" w:rsidR="00085573" w:rsidRDefault="00085573" w:rsidP="00BB480C">
            <w:pPr>
              <w:rPr>
                <w:rFonts w:ascii="Segoe UI" w:hAnsi="Segoe UI" w:cs="Segoe UI"/>
                <w:sz w:val="24"/>
                <w:szCs w:val="24"/>
              </w:rPr>
            </w:pPr>
          </w:p>
          <w:p w14:paraId="0943E9B0" w14:textId="0D68A828" w:rsidR="00085573" w:rsidRDefault="00085573" w:rsidP="00BB480C">
            <w:pPr>
              <w:rPr>
                <w:rFonts w:ascii="Segoe UI" w:hAnsi="Segoe UI" w:cs="Segoe UI"/>
                <w:sz w:val="24"/>
                <w:szCs w:val="24"/>
              </w:rPr>
            </w:pPr>
          </w:p>
          <w:p w14:paraId="0307C83F" w14:textId="5C99D7D3" w:rsidR="00085573" w:rsidRDefault="00085573" w:rsidP="00BB480C">
            <w:pPr>
              <w:rPr>
                <w:rFonts w:ascii="Segoe UI" w:hAnsi="Segoe UI" w:cs="Segoe UI"/>
                <w:sz w:val="24"/>
                <w:szCs w:val="24"/>
              </w:rPr>
            </w:pPr>
          </w:p>
          <w:p w14:paraId="14F9A9AD" w14:textId="48EF0B2B" w:rsidR="00085573" w:rsidRDefault="00085573" w:rsidP="00BB480C">
            <w:pPr>
              <w:rPr>
                <w:rFonts w:ascii="Segoe UI" w:hAnsi="Segoe UI" w:cs="Segoe UI"/>
                <w:sz w:val="24"/>
                <w:szCs w:val="24"/>
              </w:rPr>
            </w:pPr>
          </w:p>
          <w:p w14:paraId="158C48BD" w14:textId="41CF4584" w:rsidR="00085573" w:rsidRDefault="00085573" w:rsidP="00BB480C">
            <w:pPr>
              <w:rPr>
                <w:rFonts w:ascii="Segoe UI" w:hAnsi="Segoe UI" w:cs="Segoe UI"/>
                <w:sz w:val="24"/>
                <w:szCs w:val="24"/>
              </w:rPr>
            </w:pPr>
          </w:p>
          <w:p w14:paraId="47AA9E09" w14:textId="777DAB3D" w:rsidR="00085573" w:rsidRDefault="00085573" w:rsidP="00BB480C">
            <w:pPr>
              <w:rPr>
                <w:rFonts w:ascii="Segoe UI" w:hAnsi="Segoe UI" w:cs="Segoe UI"/>
                <w:sz w:val="24"/>
                <w:szCs w:val="24"/>
              </w:rPr>
            </w:pPr>
          </w:p>
          <w:p w14:paraId="2B1F398C" w14:textId="67EF8966" w:rsidR="00085573" w:rsidRDefault="00085573" w:rsidP="00BB480C">
            <w:pPr>
              <w:rPr>
                <w:rFonts w:ascii="Segoe UI" w:hAnsi="Segoe UI" w:cs="Segoe UI"/>
                <w:sz w:val="24"/>
                <w:szCs w:val="24"/>
              </w:rPr>
            </w:pPr>
          </w:p>
          <w:p w14:paraId="6B76EA37" w14:textId="4C0429DB" w:rsidR="00085573" w:rsidRDefault="00085573" w:rsidP="00BB480C">
            <w:pPr>
              <w:rPr>
                <w:rFonts w:ascii="Segoe UI" w:hAnsi="Segoe UI" w:cs="Segoe UI"/>
                <w:sz w:val="24"/>
                <w:szCs w:val="24"/>
              </w:rPr>
            </w:pPr>
          </w:p>
          <w:p w14:paraId="56C6835C" w14:textId="18AA413B" w:rsidR="00085573" w:rsidRDefault="00085573" w:rsidP="00BB480C">
            <w:pPr>
              <w:rPr>
                <w:rFonts w:ascii="Segoe UI" w:hAnsi="Segoe UI" w:cs="Segoe UI"/>
                <w:sz w:val="24"/>
                <w:szCs w:val="24"/>
              </w:rPr>
            </w:pPr>
          </w:p>
          <w:p w14:paraId="569541FC" w14:textId="37113A50" w:rsidR="00085573" w:rsidRDefault="00085573" w:rsidP="00BB480C">
            <w:pPr>
              <w:rPr>
                <w:rFonts w:ascii="Segoe UI" w:hAnsi="Segoe UI" w:cs="Segoe UI"/>
                <w:sz w:val="24"/>
                <w:szCs w:val="24"/>
              </w:rPr>
            </w:pPr>
          </w:p>
          <w:p w14:paraId="2AF6D9C5" w14:textId="5B0D11B6" w:rsidR="00085573" w:rsidRDefault="00085573" w:rsidP="00BB480C">
            <w:pPr>
              <w:rPr>
                <w:rFonts w:ascii="Segoe UI" w:hAnsi="Segoe UI" w:cs="Segoe UI"/>
                <w:sz w:val="24"/>
                <w:szCs w:val="24"/>
              </w:rPr>
            </w:pPr>
          </w:p>
          <w:p w14:paraId="1F6D6755" w14:textId="4321F727" w:rsidR="00085573" w:rsidRDefault="00085573" w:rsidP="00BB480C">
            <w:pPr>
              <w:rPr>
                <w:rFonts w:ascii="Segoe UI" w:hAnsi="Segoe UI" w:cs="Segoe UI"/>
                <w:sz w:val="24"/>
                <w:szCs w:val="24"/>
              </w:rPr>
            </w:pPr>
          </w:p>
          <w:p w14:paraId="091373C1" w14:textId="4A4C6BC2" w:rsidR="00085573" w:rsidRDefault="00085573" w:rsidP="00BB480C">
            <w:pPr>
              <w:rPr>
                <w:rFonts w:ascii="Segoe UI" w:hAnsi="Segoe UI" w:cs="Segoe UI"/>
                <w:sz w:val="24"/>
                <w:szCs w:val="24"/>
              </w:rPr>
            </w:pPr>
          </w:p>
          <w:p w14:paraId="70CED79A" w14:textId="4A321EE3" w:rsidR="00085573" w:rsidRDefault="00085573" w:rsidP="00BB480C">
            <w:pPr>
              <w:rPr>
                <w:rFonts w:ascii="Segoe UI" w:hAnsi="Segoe UI" w:cs="Segoe UI"/>
                <w:sz w:val="24"/>
                <w:szCs w:val="24"/>
              </w:rPr>
            </w:pPr>
          </w:p>
          <w:p w14:paraId="7FD7D2B0" w14:textId="15BA9D2E" w:rsidR="00085573" w:rsidRDefault="00085573" w:rsidP="00BB480C">
            <w:pPr>
              <w:rPr>
                <w:rFonts w:ascii="Segoe UI" w:hAnsi="Segoe UI" w:cs="Segoe UI"/>
                <w:sz w:val="24"/>
                <w:szCs w:val="24"/>
              </w:rPr>
            </w:pPr>
          </w:p>
          <w:p w14:paraId="332CAF46" w14:textId="544CE7CC" w:rsidR="00085573" w:rsidRDefault="00085573" w:rsidP="00BB480C">
            <w:pPr>
              <w:rPr>
                <w:rFonts w:ascii="Segoe UI" w:hAnsi="Segoe UI" w:cs="Segoe UI"/>
                <w:sz w:val="24"/>
                <w:szCs w:val="24"/>
              </w:rPr>
            </w:pPr>
          </w:p>
          <w:p w14:paraId="25654F02" w14:textId="3A94C7A9" w:rsidR="00085573" w:rsidRDefault="00085573" w:rsidP="00BB480C">
            <w:pPr>
              <w:rPr>
                <w:rFonts w:ascii="Segoe UI" w:hAnsi="Segoe UI" w:cs="Segoe UI"/>
                <w:sz w:val="24"/>
                <w:szCs w:val="24"/>
              </w:rPr>
            </w:pPr>
          </w:p>
          <w:p w14:paraId="78BC6041" w14:textId="6DC590DA" w:rsidR="00085573" w:rsidRDefault="00085573" w:rsidP="00BB480C">
            <w:pPr>
              <w:rPr>
                <w:rFonts w:ascii="Segoe UI" w:hAnsi="Segoe UI" w:cs="Segoe UI"/>
                <w:sz w:val="24"/>
                <w:szCs w:val="24"/>
              </w:rPr>
            </w:pPr>
          </w:p>
          <w:p w14:paraId="4F52E31F" w14:textId="39DFF3B4" w:rsidR="00085573" w:rsidRDefault="00085573" w:rsidP="00BB480C">
            <w:pPr>
              <w:rPr>
                <w:rFonts w:ascii="Segoe UI" w:hAnsi="Segoe UI" w:cs="Segoe UI"/>
                <w:sz w:val="24"/>
                <w:szCs w:val="24"/>
              </w:rPr>
            </w:pPr>
          </w:p>
          <w:p w14:paraId="5F951941" w14:textId="75F6BCC9" w:rsidR="00085573" w:rsidRDefault="00085573" w:rsidP="00BB480C">
            <w:pPr>
              <w:rPr>
                <w:rFonts w:ascii="Segoe UI" w:hAnsi="Segoe UI" w:cs="Segoe UI"/>
                <w:sz w:val="24"/>
                <w:szCs w:val="24"/>
              </w:rPr>
            </w:pPr>
          </w:p>
          <w:p w14:paraId="15B5539F" w14:textId="6855C41D" w:rsidR="00085573" w:rsidRDefault="00085573" w:rsidP="00BB480C">
            <w:pPr>
              <w:rPr>
                <w:rFonts w:ascii="Segoe UI" w:hAnsi="Segoe UI" w:cs="Segoe UI"/>
                <w:sz w:val="24"/>
                <w:szCs w:val="24"/>
              </w:rPr>
            </w:pPr>
          </w:p>
          <w:p w14:paraId="3D518612" w14:textId="7B912BD7" w:rsidR="00085573" w:rsidRDefault="00085573" w:rsidP="00BB480C">
            <w:pPr>
              <w:rPr>
                <w:rFonts w:ascii="Segoe UI" w:hAnsi="Segoe UI" w:cs="Segoe UI"/>
                <w:sz w:val="24"/>
                <w:szCs w:val="24"/>
              </w:rPr>
            </w:pPr>
          </w:p>
          <w:p w14:paraId="0B4BC601" w14:textId="74F7C13E" w:rsidR="00085573" w:rsidRDefault="00085573" w:rsidP="00BB480C">
            <w:pPr>
              <w:rPr>
                <w:rFonts w:ascii="Segoe UI" w:hAnsi="Segoe UI" w:cs="Segoe UI"/>
                <w:sz w:val="24"/>
                <w:szCs w:val="24"/>
              </w:rPr>
            </w:pPr>
          </w:p>
          <w:p w14:paraId="5FBD6028" w14:textId="7F1EC973" w:rsidR="00085573" w:rsidRDefault="00085573" w:rsidP="00BB480C">
            <w:pPr>
              <w:rPr>
                <w:rFonts w:ascii="Segoe UI" w:hAnsi="Segoe UI" w:cs="Segoe UI"/>
                <w:sz w:val="24"/>
                <w:szCs w:val="24"/>
              </w:rPr>
            </w:pPr>
          </w:p>
          <w:p w14:paraId="5B2348B2" w14:textId="73A8C1AF" w:rsidR="00085573" w:rsidRDefault="00085573" w:rsidP="00BB480C">
            <w:pPr>
              <w:rPr>
                <w:rFonts w:ascii="Segoe UI" w:hAnsi="Segoe UI" w:cs="Segoe UI"/>
                <w:sz w:val="24"/>
                <w:szCs w:val="24"/>
              </w:rPr>
            </w:pPr>
          </w:p>
          <w:p w14:paraId="2C1B3B6E" w14:textId="2BC3B152" w:rsidR="00085573" w:rsidRDefault="00085573" w:rsidP="00BB480C">
            <w:pPr>
              <w:rPr>
                <w:rFonts w:ascii="Segoe UI" w:hAnsi="Segoe UI" w:cs="Segoe UI"/>
                <w:sz w:val="24"/>
                <w:szCs w:val="24"/>
              </w:rPr>
            </w:pPr>
          </w:p>
          <w:p w14:paraId="0D765FC6" w14:textId="1144DF43" w:rsidR="00085573" w:rsidRDefault="00085573" w:rsidP="00BB480C">
            <w:pPr>
              <w:rPr>
                <w:rFonts w:ascii="Segoe UI" w:hAnsi="Segoe UI" w:cs="Segoe UI"/>
                <w:sz w:val="24"/>
                <w:szCs w:val="24"/>
              </w:rPr>
            </w:pPr>
          </w:p>
          <w:p w14:paraId="1A35C6E3" w14:textId="1C1BB920" w:rsidR="00085573" w:rsidRDefault="00085573" w:rsidP="00BB480C">
            <w:pPr>
              <w:rPr>
                <w:rFonts w:ascii="Segoe UI" w:hAnsi="Segoe UI" w:cs="Segoe UI"/>
                <w:sz w:val="24"/>
                <w:szCs w:val="24"/>
              </w:rPr>
            </w:pPr>
          </w:p>
          <w:p w14:paraId="6E99BF1D" w14:textId="1B45A81C" w:rsidR="00085573" w:rsidRDefault="00085573" w:rsidP="00BB480C">
            <w:pPr>
              <w:rPr>
                <w:rFonts w:ascii="Segoe UI" w:hAnsi="Segoe UI" w:cs="Segoe UI"/>
                <w:sz w:val="24"/>
                <w:szCs w:val="24"/>
              </w:rPr>
            </w:pPr>
          </w:p>
          <w:p w14:paraId="5A4EF54A" w14:textId="2224FDCA" w:rsidR="00085573" w:rsidRDefault="00085573" w:rsidP="00BB480C">
            <w:pPr>
              <w:rPr>
                <w:rFonts w:ascii="Segoe UI" w:hAnsi="Segoe UI" w:cs="Segoe UI"/>
                <w:sz w:val="24"/>
                <w:szCs w:val="24"/>
              </w:rPr>
            </w:pPr>
          </w:p>
          <w:p w14:paraId="0028E310" w14:textId="3B9B8486" w:rsidR="00085573" w:rsidRDefault="00085573" w:rsidP="00BB480C">
            <w:pPr>
              <w:rPr>
                <w:rFonts w:ascii="Segoe UI" w:hAnsi="Segoe UI" w:cs="Segoe UI"/>
                <w:sz w:val="24"/>
                <w:szCs w:val="24"/>
              </w:rPr>
            </w:pPr>
          </w:p>
          <w:p w14:paraId="5837ECDC" w14:textId="74869686" w:rsidR="00085573" w:rsidRDefault="00085573" w:rsidP="00BB480C">
            <w:pPr>
              <w:rPr>
                <w:rFonts w:ascii="Segoe UI" w:hAnsi="Segoe UI" w:cs="Segoe UI"/>
                <w:sz w:val="24"/>
                <w:szCs w:val="24"/>
              </w:rPr>
            </w:pPr>
          </w:p>
          <w:p w14:paraId="6A499461" w14:textId="23CE3744" w:rsidR="00085573" w:rsidRDefault="00085573" w:rsidP="00BB480C">
            <w:pPr>
              <w:rPr>
                <w:rFonts w:ascii="Segoe UI" w:hAnsi="Segoe UI" w:cs="Segoe UI"/>
                <w:sz w:val="24"/>
                <w:szCs w:val="24"/>
              </w:rPr>
            </w:pPr>
          </w:p>
          <w:p w14:paraId="392AE001" w14:textId="3CE057F6" w:rsidR="00085573" w:rsidRDefault="00085573" w:rsidP="00BB480C">
            <w:pPr>
              <w:rPr>
                <w:rFonts w:ascii="Segoe UI" w:hAnsi="Segoe UI" w:cs="Segoe UI"/>
                <w:sz w:val="24"/>
                <w:szCs w:val="24"/>
              </w:rPr>
            </w:pPr>
          </w:p>
          <w:p w14:paraId="059B4ACB" w14:textId="3190F9BB" w:rsidR="00085573" w:rsidRDefault="00085573" w:rsidP="00BB480C">
            <w:pPr>
              <w:rPr>
                <w:rFonts w:ascii="Segoe UI" w:hAnsi="Segoe UI" w:cs="Segoe UI"/>
                <w:sz w:val="24"/>
                <w:szCs w:val="24"/>
              </w:rPr>
            </w:pPr>
          </w:p>
          <w:p w14:paraId="21C94650" w14:textId="419B3A90" w:rsidR="00085573" w:rsidRDefault="00085573" w:rsidP="00BB480C">
            <w:pPr>
              <w:rPr>
                <w:rFonts w:ascii="Segoe UI" w:hAnsi="Segoe UI" w:cs="Segoe UI"/>
                <w:sz w:val="24"/>
                <w:szCs w:val="24"/>
              </w:rPr>
            </w:pPr>
          </w:p>
          <w:p w14:paraId="7B22756F" w14:textId="74001C55" w:rsidR="00085573" w:rsidRDefault="00085573" w:rsidP="00BB480C">
            <w:pPr>
              <w:rPr>
                <w:rFonts w:ascii="Segoe UI" w:hAnsi="Segoe UI" w:cs="Segoe UI"/>
                <w:sz w:val="24"/>
                <w:szCs w:val="24"/>
              </w:rPr>
            </w:pPr>
          </w:p>
          <w:p w14:paraId="434BD035" w14:textId="4E7F4750" w:rsidR="00085573" w:rsidRDefault="00085573" w:rsidP="00BB480C">
            <w:pPr>
              <w:rPr>
                <w:rFonts w:ascii="Segoe UI" w:hAnsi="Segoe UI" w:cs="Segoe UI"/>
                <w:sz w:val="24"/>
                <w:szCs w:val="24"/>
              </w:rPr>
            </w:pPr>
          </w:p>
          <w:p w14:paraId="03DF9B89" w14:textId="345E9795" w:rsidR="00085573" w:rsidRDefault="00085573" w:rsidP="00BB480C">
            <w:pPr>
              <w:rPr>
                <w:rFonts w:ascii="Segoe UI" w:hAnsi="Segoe UI" w:cs="Segoe UI"/>
                <w:sz w:val="24"/>
                <w:szCs w:val="24"/>
              </w:rPr>
            </w:pPr>
          </w:p>
          <w:p w14:paraId="2BEA0D8A" w14:textId="4D163BE0" w:rsidR="00085573" w:rsidRDefault="00085573" w:rsidP="00BB480C">
            <w:pPr>
              <w:rPr>
                <w:rFonts w:ascii="Segoe UI" w:hAnsi="Segoe UI" w:cs="Segoe UI"/>
                <w:sz w:val="24"/>
                <w:szCs w:val="24"/>
              </w:rPr>
            </w:pPr>
          </w:p>
          <w:p w14:paraId="6903EAEC" w14:textId="565844D0" w:rsidR="00085573" w:rsidRDefault="00085573" w:rsidP="00BB480C">
            <w:pPr>
              <w:rPr>
                <w:rFonts w:ascii="Segoe UI" w:hAnsi="Segoe UI" w:cs="Segoe UI"/>
                <w:sz w:val="24"/>
                <w:szCs w:val="24"/>
              </w:rPr>
            </w:pPr>
          </w:p>
          <w:p w14:paraId="1354BAAE" w14:textId="348A53E4" w:rsidR="00085573" w:rsidRDefault="00085573" w:rsidP="00BB480C">
            <w:pPr>
              <w:rPr>
                <w:rFonts w:ascii="Segoe UI" w:hAnsi="Segoe UI" w:cs="Segoe UI"/>
                <w:sz w:val="24"/>
                <w:szCs w:val="24"/>
              </w:rPr>
            </w:pPr>
          </w:p>
          <w:p w14:paraId="39C131E3" w14:textId="43A3A60F" w:rsidR="00085573" w:rsidRDefault="00085573" w:rsidP="00BB480C">
            <w:pPr>
              <w:rPr>
                <w:rFonts w:ascii="Segoe UI" w:hAnsi="Segoe UI" w:cs="Segoe UI"/>
                <w:sz w:val="24"/>
                <w:szCs w:val="24"/>
              </w:rPr>
            </w:pPr>
          </w:p>
          <w:p w14:paraId="78266A0F" w14:textId="74BFAEC4" w:rsidR="00085573" w:rsidRDefault="00085573" w:rsidP="00BB480C">
            <w:pPr>
              <w:rPr>
                <w:rFonts w:ascii="Segoe UI" w:hAnsi="Segoe UI" w:cs="Segoe UI"/>
                <w:sz w:val="24"/>
                <w:szCs w:val="24"/>
              </w:rPr>
            </w:pPr>
          </w:p>
          <w:p w14:paraId="78A09600" w14:textId="43A7877E" w:rsidR="00085573" w:rsidRDefault="00085573" w:rsidP="00BB480C">
            <w:pPr>
              <w:rPr>
                <w:rFonts w:ascii="Segoe UI" w:hAnsi="Segoe UI" w:cs="Segoe UI"/>
                <w:sz w:val="24"/>
                <w:szCs w:val="24"/>
              </w:rPr>
            </w:pPr>
          </w:p>
          <w:p w14:paraId="0D05D29B" w14:textId="336D3204" w:rsidR="00085573" w:rsidRDefault="00085573" w:rsidP="00BB480C">
            <w:pPr>
              <w:rPr>
                <w:rFonts w:ascii="Segoe UI" w:hAnsi="Segoe UI" w:cs="Segoe UI"/>
                <w:sz w:val="24"/>
                <w:szCs w:val="24"/>
              </w:rPr>
            </w:pPr>
          </w:p>
          <w:p w14:paraId="7F2495A5" w14:textId="398DE51C" w:rsidR="00085573" w:rsidRDefault="00085573" w:rsidP="00BB480C">
            <w:pPr>
              <w:rPr>
                <w:rFonts w:ascii="Segoe UI" w:hAnsi="Segoe UI" w:cs="Segoe UI"/>
                <w:sz w:val="24"/>
                <w:szCs w:val="24"/>
              </w:rPr>
            </w:pPr>
          </w:p>
          <w:p w14:paraId="139B3AEA" w14:textId="452FF162" w:rsidR="00085573" w:rsidRDefault="00085573" w:rsidP="00BB480C">
            <w:pPr>
              <w:rPr>
                <w:rFonts w:ascii="Segoe UI" w:hAnsi="Segoe UI" w:cs="Segoe UI"/>
                <w:sz w:val="24"/>
                <w:szCs w:val="24"/>
              </w:rPr>
            </w:pPr>
          </w:p>
          <w:p w14:paraId="5B4C164A" w14:textId="10FFFEFC" w:rsidR="00085573" w:rsidRDefault="00085573" w:rsidP="00BB480C">
            <w:pPr>
              <w:rPr>
                <w:rFonts w:ascii="Segoe UI" w:hAnsi="Segoe UI" w:cs="Segoe UI"/>
                <w:sz w:val="24"/>
                <w:szCs w:val="24"/>
              </w:rPr>
            </w:pPr>
          </w:p>
          <w:p w14:paraId="47E5C4D1" w14:textId="54BC5367" w:rsidR="00085573" w:rsidRDefault="00085573" w:rsidP="00BB480C">
            <w:pPr>
              <w:rPr>
                <w:rFonts w:ascii="Segoe UI" w:hAnsi="Segoe UI" w:cs="Segoe UI"/>
                <w:sz w:val="24"/>
                <w:szCs w:val="24"/>
              </w:rPr>
            </w:pPr>
          </w:p>
          <w:p w14:paraId="57D86936" w14:textId="244931CF" w:rsidR="00085573" w:rsidRDefault="00085573" w:rsidP="00BB480C">
            <w:pPr>
              <w:rPr>
                <w:rFonts w:ascii="Segoe UI" w:hAnsi="Segoe UI" w:cs="Segoe UI"/>
                <w:sz w:val="24"/>
                <w:szCs w:val="24"/>
              </w:rPr>
            </w:pPr>
          </w:p>
          <w:p w14:paraId="270888F9" w14:textId="0D7B89D5" w:rsidR="00085573" w:rsidRDefault="00085573" w:rsidP="00BB480C">
            <w:pPr>
              <w:rPr>
                <w:rFonts w:ascii="Segoe UI" w:hAnsi="Segoe UI" w:cs="Segoe UI"/>
                <w:sz w:val="24"/>
                <w:szCs w:val="24"/>
              </w:rPr>
            </w:pPr>
          </w:p>
          <w:p w14:paraId="57636DE5" w14:textId="1C7BC8E7" w:rsidR="00085573" w:rsidRDefault="00085573" w:rsidP="00BB480C">
            <w:pPr>
              <w:rPr>
                <w:rFonts w:ascii="Segoe UI" w:hAnsi="Segoe UI" w:cs="Segoe UI"/>
                <w:sz w:val="24"/>
                <w:szCs w:val="24"/>
              </w:rPr>
            </w:pPr>
          </w:p>
          <w:p w14:paraId="53D7102C" w14:textId="7C94420B" w:rsidR="00085573" w:rsidRDefault="00085573" w:rsidP="00BB480C">
            <w:pPr>
              <w:rPr>
                <w:rFonts w:ascii="Segoe UI" w:hAnsi="Segoe UI" w:cs="Segoe UI"/>
                <w:sz w:val="24"/>
                <w:szCs w:val="24"/>
              </w:rPr>
            </w:pPr>
          </w:p>
          <w:p w14:paraId="5EB6ACEF" w14:textId="2115404A" w:rsidR="00085573" w:rsidRDefault="00085573" w:rsidP="00BB480C">
            <w:pPr>
              <w:rPr>
                <w:rFonts w:ascii="Segoe UI" w:hAnsi="Segoe UI" w:cs="Segoe UI"/>
                <w:sz w:val="24"/>
                <w:szCs w:val="24"/>
              </w:rPr>
            </w:pPr>
          </w:p>
          <w:p w14:paraId="47502D33" w14:textId="69E2E0F4" w:rsidR="00085573" w:rsidRDefault="00085573" w:rsidP="00BB480C">
            <w:pPr>
              <w:rPr>
                <w:rFonts w:ascii="Segoe UI" w:hAnsi="Segoe UI" w:cs="Segoe UI"/>
                <w:sz w:val="24"/>
                <w:szCs w:val="24"/>
              </w:rPr>
            </w:pPr>
          </w:p>
          <w:p w14:paraId="3FDCF244" w14:textId="1A46FDB0" w:rsidR="00085573" w:rsidRDefault="00085573" w:rsidP="00BB480C">
            <w:pPr>
              <w:rPr>
                <w:rFonts w:ascii="Segoe UI" w:hAnsi="Segoe UI" w:cs="Segoe UI"/>
                <w:sz w:val="24"/>
                <w:szCs w:val="24"/>
              </w:rPr>
            </w:pPr>
          </w:p>
          <w:p w14:paraId="307EFA64" w14:textId="1258A3AD" w:rsidR="00085573" w:rsidRDefault="00085573" w:rsidP="00BB480C">
            <w:pPr>
              <w:rPr>
                <w:rFonts w:ascii="Segoe UI" w:hAnsi="Segoe UI" w:cs="Segoe UI"/>
                <w:sz w:val="24"/>
                <w:szCs w:val="24"/>
              </w:rPr>
            </w:pPr>
          </w:p>
          <w:p w14:paraId="6D8BD30D" w14:textId="282C8433" w:rsidR="00085573" w:rsidRDefault="00085573" w:rsidP="00BB480C">
            <w:pPr>
              <w:rPr>
                <w:rFonts w:ascii="Segoe UI" w:hAnsi="Segoe UI" w:cs="Segoe UI"/>
                <w:sz w:val="24"/>
                <w:szCs w:val="24"/>
              </w:rPr>
            </w:pPr>
          </w:p>
          <w:p w14:paraId="4ED85059" w14:textId="5B8F4C88" w:rsidR="00085573" w:rsidRDefault="00085573" w:rsidP="00BB480C">
            <w:pPr>
              <w:rPr>
                <w:rFonts w:ascii="Segoe UI" w:hAnsi="Segoe UI" w:cs="Segoe UI"/>
                <w:sz w:val="24"/>
                <w:szCs w:val="24"/>
              </w:rPr>
            </w:pPr>
          </w:p>
          <w:p w14:paraId="2377F452" w14:textId="4BE4AB61" w:rsidR="00085573" w:rsidRDefault="00085573" w:rsidP="00BB480C">
            <w:pPr>
              <w:rPr>
                <w:rFonts w:ascii="Segoe UI" w:hAnsi="Segoe UI" w:cs="Segoe UI"/>
                <w:sz w:val="24"/>
                <w:szCs w:val="24"/>
              </w:rPr>
            </w:pPr>
          </w:p>
          <w:p w14:paraId="1E8F8DEB" w14:textId="04443682" w:rsidR="00085573" w:rsidRDefault="00085573" w:rsidP="00BB480C">
            <w:pPr>
              <w:rPr>
                <w:rFonts w:ascii="Segoe UI" w:hAnsi="Segoe UI" w:cs="Segoe UI"/>
                <w:sz w:val="24"/>
                <w:szCs w:val="24"/>
              </w:rPr>
            </w:pPr>
          </w:p>
          <w:p w14:paraId="47EBCD4D" w14:textId="3C2FE607" w:rsidR="00085573" w:rsidRDefault="00085573" w:rsidP="00BB480C">
            <w:pPr>
              <w:rPr>
                <w:rFonts w:ascii="Segoe UI" w:hAnsi="Segoe UI" w:cs="Segoe UI"/>
                <w:sz w:val="24"/>
                <w:szCs w:val="24"/>
              </w:rPr>
            </w:pPr>
          </w:p>
          <w:p w14:paraId="14987955" w14:textId="38735CBD" w:rsidR="00085573" w:rsidRDefault="00085573" w:rsidP="00BB480C">
            <w:pPr>
              <w:rPr>
                <w:rFonts w:ascii="Segoe UI" w:hAnsi="Segoe UI" w:cs="Segoe UI"/>
                <w:sz w:val="24"/>
                <w:szCs w:val="24"/>
              </w:rPr>
            </w:pPr>
          </w:p>
          <w:p w14:paraId="3CB9949A" w14:textId="3686BEE6" w:rsidR="00085573" w:rsidRDefault="00085573" w:rsidP="00BB480C">
            <w:pPr>
              <w:rPr>
                <w:rFonts w:ascii="Segoe UI" w:hAnsi="Segoe UI" w:cs="Segoe UI"/>
                <w:sz w:val="24"/>
                <w:szCs w:val="24"/>
              </w:rPr>
            </w:pPr>
          </w:p>
          <w:p w14:paraId="6A56470F" w14:textId="0AF0EB8F" w:rsidR="00085573" w:rsidRDefault="00085573" w:rsidP="00BB480C">
            <w:pPr>
              <w:rPr>
                <w:rFonts w:ascii="Segoe UI" w:hAnsi="Segoe UI" w:cs="Segoe UI"/>
                <w:sz w:val="24"/>
                <w:szCs w:val="24"/>
              </w:rPr>
            </w:pPr>
          </w:p>
          <w:p w14:paraId="57899002" w14:textId="53668C5E" w:rsidR="00085573" w:rsidRDefault="00085573" w:rsidP="00BB480C">
            <w:pPr>
              <w:rPr>
                <w:rFonts w:ascii="Segoe UI" w:hAnsi="Segoe UI" w:cs="Segoe UI"/>
                <w:sz w:val="24"/>
                <w:szCs w:val="24"/>
              </w:rPr>
            </w:pPr>
          </w:p>
          <w:p w14:paraId="2023E4B7" w14:textId="1C0A0FE8" w:rsidR="00085573" w:rsidRDefault="00085573" w:rsidP="00BB480C">
            <w:pPr>
              <w:rPr>
                <w:rFonts w:ascii="Segoe UI" w:hAnsi="Segoe UI" w:cs="Segoe UI"/>
                <w:sz w:val="24"/>
                <w:szCs w:val="24"/>
              </w:rPr>
            </w:pPr>
          </w:p>
          <w:p w14:paraId="4910FF70" w14:textId="2C244275" w:rsidR="00085573" w:rsidRDefault="00085573" w:rsidP="00BB480C">
            <w:pPr>
              <w:rPr>
                <w:rFonts w:ascii="Segoe UI" w:hAnsi="Segoe UI" w:cs="Segoe UI"/>
                <w:sz w:val="24"/>
                <w:szCs w:val="24"/>
              </w:rPr>
            </w:pPr>
          </w:p>
          <w:p w14:paraId="06164305" w14:textId="1F15D95B" w:rsidR="00085573" w:rsidRDefault="00085573" w:rsidP="00BB480C">
            <w:pPr>
              <w:rPr>
                <w:rFonts w:ascii="Segoe UI" w:hAnsi="Segoe UI" w:cs="Segoe UI"/>
                <w:sz w:val="24"/>
                <w:szCs w:val="24"/>
              </w:rPr>
            </w:pPr>
          </w:p>
          <w:p w14:paraId="244036ED" w14:textId="4E87E4C9" w:rsidR="00085573" w:rsidRDefault="00085573" w:rsidP="00BB480C">
            <w:pPr>
              <w:rPr>
                <w:rFonts w:ascii="Segoe UI" w:hAnsi="Segoe UI" w:cs="Segoe UI"/>
                <w:sz w:val="24"/>
                <w:szCs w:val="24"/>
              </w:rPr>
            </w:pPr>
          </w:p>
          <w:p w14:paraId="4E60BFD2" w14:textId="70ABBC18" w:rsidR="00085573" w:rsidRDefault="00085573" w:rsidP="00BB480C">
            <w:pPr>
              <w:rPr>
                <w:rFonts w:ascii="Segoe UI" w:hAnsi="Segoe UI" w:cs="Segoe UI"/>
                <w:sz w:val="24"/>
                <w:szCs w:val="24"/>
              </w:rPr>
            </w:pPr>
          </w:p>
          <w:p w14:paraId="075BD8A3" w14:textId="699298B0" w:rsidR="00085573" w:rsidRDefault="00085573" w:rsidP="00BB480C">
            <w:pPr>
              <w:rPr>
                <w:rFonts w:ascii="Segoe UI" w:hAnsi="Segoe UI" w:cs="Segoe UI"/>
                <w:sz w:val="24"/>
                <w:szCs w:val="24"/>
              </w:rPr>
            </w:pPr>
          </w:p>
          <w:p w14:paraId="37F88FF9" w14:textId="55B81CD8" w:rsidR="00085573" w:rsidRDefault="00085573" w:rsidP="00BB480C">
            <w:pPr>
              <w:rPr>
                <w:rFonts w:ascii="Segoe UI" w:hAnsi="Segoe UI" w:cs="Segoe UI"/>
                <w:sz w:val="24"/>
                <w:szCs w:val="24"/>
              </w:rPr>
            </w:pPr>
          </w:p>
          <w:p w14:paraId="13377F0F" w14:textId="53122E33" w:rsidR="00085573" w:rsidRDefault="00085573" w:rsidP="00BB480C">
            <w:pPr>
              <w:rPr>
                <w:rFonts w:ascii="Segoe UI" w:hAnsi="Segoe UI" w:cs="Segoe UI"/>
                <w:sz w:val="24"/>
                <w:szCs w:val="24"/>
              </w:rPr>
            </w:pPr>
          </w:p>
          <w:p w14:paraId="7B834CDD" w14:textId="7728C187" w:rsidR="00085573" w:rsidRDefault="00085573" w:rsidP="00BB480C">
            <w:pPr>
              <w:rPr>
                <w:rFonts w:ascii="Segoe UI" w:hAnsi="Segoe UI" w:cs="Segoe UI"/>
                <w:sz w:val="24"/>
                <w:szCs w:val="24"/>
              </w:rPr>
            </w:pPr>
          </w:p>
          <w:p w14:paraId="719552FF" w14:textId="089E03B1" w:rsidR="00085573" w:rsidRDefault="00085573" w:rsidP="00BB480C">
            <w:pPr>
              <w:rPr>
                <w:rFonts w:ascii="Segoe UI" w:hAnsi="Segoe UI" w:cs="Segoe UI"/>
                <w:sz w:val="24"/>
                <w:szCs w:val="24"/>
              </w:rPr>
            </w:pPr>
          </w:p>
          <w:p w14:paraId="310044F0" w14:textId="72618865" w:rsidR="00085573" w:rsidRDefault="00085573" w:rsidP="00BB480C">
            <w:pPr>
              <w:rPr>
                <w:rFonts w:ascii="Segoe UI" w:hAnsi="Segoe UI" w:cs="Segoe UI"/>
                <w:sz w:val="24"/>
                <w:szCs w:val="24"/>
              </w:rPr>
            </w:pPr>
          </w:p>
          <w:p w14:paraId="22BA8966" w14:textId="6935C786" w:rsidR="00085573" w:rsidRDefault="00085573" w:rsidP="00BB480C">
            <w:pPr>
              <w:rPr>
                <w:rFonts w:ascii="Segoe UI" w:hAnsi="Segoe UI" w:cs="Segoe UI"/>
                <w:sz w:val="24"/>
                <w:szCs w:val="24"/>
              </w:rPr>
            </w:pPr>
          </w:p>
          <w:p w14:paraId="4F3445BB" w14:textId="2363FFE9" w:rsidR="00085573" w:rsidRDefault="00085573" w:rsidP="00BB480C">
            <w:pPr>
              <w:rPr>
                <w:rFonts w:ascii="Segoe UI" w:hAnsi="Segoe UI" w:cs="Segoe UI"/>
                <w:sz w:val="24"/>
                <w:szCs w:val="24"/>
              </w:rPr>
            </w:pPr>
          </w:p>
          <w:p w14:paraId="4E5D537A" w14:textId="6D58543F" w:rsidR="00085573" w:rsidRDefault="00085573" w:rsidP="00BB480C">
            <w:pPr>
              <w:rPr>
                <w:rFonts w:ascii="Segoe UI" w:hAnsi="Segoe UI" w:cs="Segoe UI"/>
                <w:sz w:val="24"/>
                <w:szCs w:val="24"/>
              </w:rPr>
            </w:pPr>
          </w:p>
          <w:p w14:paraId="70A4E86C" w14:textId="01757B0A" w:rsidR="00085573" w:rsidRDefault="00085573" w:rsidP="00BB480C">
            <w:pPr>
              <w:rPr>
                <w:rFonts w:ascii="Segoe UI" w:hAnsi="Segoe UI" w:cs="Segoe UI"/>
                <w:sz w:val="24"/>
                <w:szCs w:val="24"/>
              </w:rPr>
            </w:pPr>
          </w:p>
          <w:p w14:paraId="12FDCF3B" w14:textId="2E03BE70" w:rsidR="00085573" w:rsidRDefault="00085573" w:rsidP="00BB480C">
            <w:pPr>
              <w:rPr>
                <w:rFonts w:ascii="Segoe UI" w:hAnsi="Segoe UI" w:cs="Segoe UI"/>
                <w:sz w:val="24"/>
                <w:szCs w:val="24"/>
              </w:rPr>
            </w:pPr>
          </w:p>
          <w:p w14:paraId="60AD8FE9" w14:textId="7D76CF32" w:rsidR="00085573" w:rsidRDefault="00085573" w:rsidP="00BB480C">
            <w:pPr>
              <w:rPr>
                <w:rFonts w:ascii="Segoe UI" w:hAnsi="Segoe UI" w:cs="Segoe UI"/>
                <w:sz w:val="24"/>
                <w:szCs w:val="24"/>
              </w:rPr>
            </w:pPr>
          </w:p>
          <w:p w14:paraId="51F7A8C0" w14:textId="2511A3B2" w:rsidR="00085573" w:rsidRDefault="00085573" w:rsidP="00BB480C">
            <w:pPr>
              <w:rPr>
                <w:rFonts w:ascii="Segoe UI" w:hAnsi="Segoe UI" w:cs="Segoe UI"/>
                <w:sz w:val="24"/>
                <w:szCs w:val="24"/>
              </w:rPr>
            </w:pPr>
          </w:p>
          <w:p w14:paraId="30C1A441" w14:textId="0FC71B1F" w:rsidR="00085573" w:rsidRDefault="00085573" w:rsidP="00BB480C">
            <w:pPr>
              <w:rPr>
                <w:rFonts w:ascii="Segoe UI" w:hAnsi="Segoe UI" w:cs="Segoe UI"/>
                <w:sz w:val="24"/>
                <w:szCs w:val="24"/>
              </w:rPr>
            </w:pPr>
          </w:p>
          <w:p w14:paraId="64682F01" w14:textId="0BE022CA" w:rsidR="00085573" w:rsidRDefault="00085573" w:rsidP="00BB480C">
            <w:pPr>
              <w:rPr>
                <w:rFonts w:ascii="Segoe UI" w:hAnsi="Segoe UI" w:cs="Segoe UI"/>
                <w:sz w:val="24"/>
                <w:szCs w:val="24"/>
              </w:rPr>
            </w:pPr>
          </w:p>
          <w:p w14:paraId="30A368AA" w14:textId="07F30DF7" w:rsidR="00085573" w:rsidRDefault="00085573" w:rsidP="00BB480C">
            <w:pPr>
              <w:rPr>
                <w:rFonts w:ascii="Segoe UI" w:hAnsi="Segoe UI" w:cs="Segoe UI"/>
                <w:sz w:val="24"/>
                <w:szCs w:val="24"/>
              </w:rPr>
            </w:pPr>
          </w:p>
          <w:p w14:paraId="126B65CB" w14:textId="3D2CE4E7" w:rsidR="00085573" w:rsidRDefault="00085573" w:rsidP="00BB480C">
            <w:pPr>
              <w:rPr>
                <w:rFonts w:ascii="Segoe UI" w:hAnsi="Segoe UI" w:cs="Segoe UI"/>
                <w:sz w:val="24"/>
                <w:szCs w:val="24"/>
              </w:rPr>
            </w:pPr>
          </w:p>
          <w:p w14:paraId="7E5648AE" w14:textId="4F2F4873" w:rsidR="00085573" w:rsidRDefault="00085573" w:rsidP="00BB480C">
            <w:pPr>
              <w:rPr>
                <w:rFonts w:ascii="Segoe UI" w:hAnsi="Segoe UI" w:cs="Segoe UI"/>
                <w:sz w:val="24"/>
                <w:szCs w:val="24"/>
              </w:rPr>
            </w:pPr>
          </w:p>
          <w:p w14:paraId="63FB4CC0" w14:textId="3ABC4DF2" w:rsidR="00085573" w:rsidRDefault="00085573" w:rsidP="00BB480C">
            <w:pPr>
              <w:rPr>
                <w:rFonts w:ascii="Segoe UI" w:hAnsi="Segoe UI" w:cs="Segoe UI"/>
                <w:sz w:val="24"/>
                <w:szCs w:val="24"/>
              </w:rPr>
            </w:pPr>
          </w:p>
          <w:p w14:paraId="650721D7" w14:textId="5DAA28A5" w:rsidR="00085573" w:rsidRDefault="00085573" w:rsidP="00BB480C">
            <w:pPr>
              <w:rPr>
                <w:rFonts w:ascii="Segoe UI" w:hAnsi="Segoe UI" w:cs="Segoe UI"/>
                <w:sz w:val="24"/>
                <w:szCs w:val="24"/>
              </w:rPr>
            </w:pPr>
          </w:p>
          <w:p w14:paraId="63E61F3A" w14:textId="0E48D362" w:rsidR="00085573" w:rsidRDefault="00085573" w:rsidP="00BB480C">
            <w:pPr>
              <w:rPr>
                <w:rFonts w:ascii="Segoe UI" w:hAnsi="Segoe UI" w:cs="Segoe UI"/>
                <w:sz w:val="24"/>
                <w:szCs w:val="24"/>
              </w:rPr>
            </w:pPr>
          </w:p>
          <w:p w14:paraId="1AE20BE1" w14:textId="6CEE6FD5" w:rsidR="00085573" w:rsidRDefault="00085573" w:rsidP="00BB480C">
            <w:pPr>
              <w:rPr>
                <w:rFonts w:ascii="Segoe UI" w:hAnsi="Segoe UI" w:cs="Segoe UI"/>
                <w:sz w:val="24"/>
                <w:szCs w:val="24"/>
              </w:rPr>
            </w:pPr>
          </w:p>
          <w:p w14:paraId="124527F5" w14:textId="021A92F0" w:rsidR="00085573" w:rsidRDefault="00085573" w:rsidP="00BB480C">
            <w:pPr>
              <w:rPr>
                <w:rFonts w:ascii="Segoe UI" w:hAnsi="Segoe UI" w:cs="Segoe UI"/>
                <w:sz w:val="24"/>
                <w:szCs w:val="24"/>
              </w:rPr>
            </w:pPr>
          </w:p>
          <w:p w14:paraId="5083A5C0" w14:textId="657AA92A" w:rsidR="00085573" w:rsidRDefault="00085573" w:rsidP="00BB480C">
            <w:pPr>
              <w:rPr>
                <w:rFonts w:ascii="Segoe UI" w:hAnsi="Segoe UI" w:cs="Segoe UI"/>
                <w:sz w:val="24"/>
                <w:szCs w:val="24"/>
              </w:rPr>
            </w:pPr>
          </w:p>
          <w:p w14:paraId="2DB8AF1D" w14:textId="2122B2DE" w:rsidR="00085573" w:rsidRDefault="00085573" w:rsidP="00BB480C">
            <w:pPr>
              <w:rPr>
                <w:rFonts w:ascii="Segoe UI" w:hAnsi="Segoe UI" w:cs="Segoe UI"/>
                <w:sz w:val="24"/>
                <w:szCs w:val="24"/>
              </w:rPr>
            </w:pPr>
          </w:p>
          <w:p w14:paraId="4B34C57D" w14:textId="42893A41" w:rsidR="00085573" w:rsidRDefault="00085573" w:rsidP="00BB480C">
            <w:pPr>
              <w:rPr>
                <w:rFonts w:ascii="Segoe UI" w:hAnsi="Segoe UI" w:cs="Segoe UI"/>
                <w:sz w:val="24"/>
                <w:szCs w:val="24"/>
              </w:rPr>
            </w:pPr>
          </w:p>
          <w:p w14:paraId="258CB465" w14:textId="21F145EF" w:rsidR="00085573" w:rsidRDefault="00085573" w:rsidP="00BB480C">
            <w:pPr>
              <w:rPr>
                <w:rFonts w:ascii="Segoe UI" w:hAnsi="Segoe UI" w:cs="Segoe UI"/>
                <w:sz w:val="24"/>
                <w:szCs w:val="24"/>
              </w:rPr>
            </w:pPr>
          </w:p>
          <w:p w14:paraId="4014A0FD" w14:textId="7270E878" w:rsidR="00085573" w:rsidRDefault="00085573" w:rsidP="00BB480C">
            <w:pPr>
              <w:rPr>
                <w:rFonts w:ascii="Segoe UI" w:hAnsi="Segoe UI" w:cs="Segoe UI"/>
                <w:sz w:val="24"/>
                <w:szCs w:val="24"/>
              </w:rPr>
            </w:pPr>
          </w:p>
          <w:p w14:paraId="70932646" w14:textId="58302DCF" w:rsidR="00085573" w:rsidRDefault="00085573" w:rsidP="00BB480C">
            <w:pPr>
              <w:rPr>
                <w:rFonts w:ascii="Segoe UI" w:hAnsi="Segoe UI" w:cs="Segoe UI"/>
                <w:sz w:val="24"/>
                <w:szCs w:val="24"/>
              </w:rPr>
            </w:pPr>
          </w:p>
          <w:p w14:paraId="4B5A4B12" w14:textId="61FEC874" w:rsidR="00085573" w:rsidRDefault="00085573" w:rsidP="00BB480C">
            <w:pPr>
              <w:rPr>
                <w:rFonts w:ascii="Segoe UI" w:hAnsi="Segoe UI" w:cs="Segoe UI"/>
                <w:sz w:val="24"/>
                <w:szCs w:val="24"/>
              </w:rPr>
            </w:pPr>
          </w:p>
          <w:p w14:paraId="065CFEF5" w14:textId="38ADB74D" w:rsidR="00085573" w:rsidRDefault="00085573" w:rsidP="00BB480C">
            <w:pPr>
              <w:rPr>
                <w:rFonts w:ascii="Segoe UI" w:hAnsi="Segoe UI" w:cs="Segoe UI"/>
                <w:sz w:val="24"/>
                <w:szCs w:val="24"/>
              </w:rPr>
            </w:pPr>
          </w:p>
          <w:p w14:paraId="7B5DC495" w14:textId="574B907F" w:rsidR="00085573" w:rsidRDefault="00085573" w:rsidP="00BB480C">
            <w:pPr>
              <w:rPr>
                <w:rFonts w:ascii="Segoe UI" w:hAnsi="Segoe UI" w:cs="Segoe UI"/>
                <w:sz w:val="24"/>
                <w:szCs w:val="24"/>
              </w:rPr>
            </w:pPr>
          </w:p>
          <w:p w14:paraId="08F34875" w14:textId="782F6EB1" w:rsidR="00085573" w:rsidRDefault="00085573" w:rsidP="00BB480C">
            <w:pPr>
              <w:rPr>
                <w:rFonts w:ascii="Segoe UI" w:hAnsi="Segoe UI" w:cs="Segoe UI"/>
                <w:sz w:val="24"/>
                <w:szCs w:val="24"/>
              </w:rPr>
            </w:pPr>
          </w:p>
          <w:p w14:paraId="4EB6735C" w14:textId="48748263" w:rsidR="00085573" w:rsidRDefault="00085573" w:rsidP="00BB480C">
            <w:pPr>
              <w:rPr>
                <w:rFonts w:ascii="Segoe UI" w:hAnsi="Segoe UI" w:cs="Segoe UI"/>
                <w:sz w:val="24"/>
                <w:szCs w:val="24"/>
              </w:rPr>
            </w:pPr>
          </w:p>
          <w:p w14:paraId="38BAF45F" w14:textId="773DA345" w:rsidR="00085573" w:rsidRDefault="00085573" w:rsidP="00BB480C">
            <w:pPr>
              <w:rPr>
                <w:rFonts w:ascii="Segoe UI" w:hAnsi="Segoe UI" w:cs="Segoe UI"/>
                <w:sz w:val="24"/>
                <w:szCs w:val="24"/>
              </w:rPr>
            </w:pPr>
          </w:p>
          <w:p w14:paraId="12AD8834" w14:textId="264EE95E" w:rsidR="00085573" w:rsidRDefault="00085573" w:rsidP="00BB480C">
            <w:pPr>
              <w:rPr>
                <w:rFonts w:ascii="Segoe UI" w:hAnsi="Segoe UI" w:cs="Segoe UI"/>
                <w:sz w:val="24"/>
                <w:szCs w:val="24"/>
              </w:rPr>
            </w:pPr>
          </w:p>
          <w:p w14:paraId="3C5B70A6" w14:textId="1AFD5E4F" w:rsidR="00085573" w:rsidRDefault="00085573" w:rsidP="00BB480C">
            <w:pPr>
              <w:rPr>
                <w:rFonts w:ascii="Segoe UI" w:hAnsi="Segoe UI" w:cs="Segoe UI"/>
                <w:sz w:val="24"/>
                <w:szCs w:val="24"/>
              </w:rPr>
            </w:pPr>
          </w:p>
          <w:p w14:paraId="0517B38D" w14:textId="794FDA32" w:rsidR="00085573" w:rsidRDefault="00085573" w:rsidP="00BB480C">
            <w:pPr>
              <w:rPr>
                <w:rFonts w:ascii="Segoe UI" w:hAnsi="Segoe UI" w:cs="Segoe UI"/>
                <w:sz w:val="24"/>
                <w:szCs w:val="24"/>
              </w:rPr>
            </w:pPr>
          </w:p>
          <w:p w14:paraId="0772B64A" w14:textId="56C7EDC1" w:rsidR="00085573" w:rsidRDefault="00085573" w:rsidP="00BB480C">
            <w:pPr>
              <w:rPr>
                <w:rFonts w:ascii="Segoe UI" w:hAnsi="Segoe UI" w:cs="Segoe UI"/>
                <w:sz w:val="24"/>
                <w:szCs w:val="24"/>
              </w:rPr>
            </w:pPr>
          </w:p>
          <w:p w14:paraId="4EF8D9C8" w14:textId="3BC7B13D" w:rsidR="00085573" w:rsidRDefault="00085573" w:rsidP="00BB480C">
            <w:pPr>
              <w:rPr>
                <w:rFonts w:ascii="Segoe UI" w:hAnsi="Segoe UI" w:cs="Segoe UI"/>
                <w:sz w:val="24"/>
                <w:szCs w:val="24"/>
              </w:rPr>
            </w:pPr>
          </w:p>
          <w:p w14:paraId="76E733FE" w14:textId="1EC29861" w:rsidR="00085573" w:rsidRDefault="00085573" w:rsidP="00BB480C">
            <w:pPr>
              <w:rPr>
                <w:rFonts w:ascii="Segoe UI" w:hAnsi="Segoe UI" w:cs="Segoe UI"/>
                <w:sz w:val="24"/>
                <w:szCs w:val="24"/>
              </w:rPr>
            </w:pPr>
          </w:p>
          <w:p w14:paraId="2A5C7384" w14:textId="37C86439" w:rsidR="00085573" w:rsidRDefault="00085573" w:rsidP="00BB480C">
            <w:pPr>
              <w:rPr>
                <w:rFonts w:ascii="Segoe UI" w:hAnsi="Segoe UI" w:cs="Segoe UI"/>
                <w:sz w:val="24"/>
                <w:szCs w:val="24"/>
              </w:rPr>
            </w:pPr>
          </w:p>
          <w:p w14:paraId="1DB9AD4F" w14:textId="773A77ED" w:rsidR="00085573" w:rsidRDefault="00085573" w:rsidP="00BB480C">
            <w:pPr>
              <w:rPr>
                <w:rFonts w:ascii="Segoe UI" w:hAnsi="Segoe UI" w:cs="Segoe UI"/>
                <w:sz w:val="24"/>
                <w:szCs w:val="24"/>
              </w:rPr>
            </w:pPr>
          </w:p>
          <w:p w14:paraId="1917C333" w14:textId="3FA837FF" w:rsidR="00085573" w:rsidRDefault="00085573" w:rsidP="00BB480C">
            <w:pPr>
              <w:rPr>
                <w:rFonts w:ascii="Segoe UI" w:hAnsi="Segoe UI" w:cs="Segoe UI"/>
                <w:sz w:val="24"/>
                <w:szCs w:val="24"/>
              </w:rPr>
            </w:pPr>
          </w:p>
          <w:p w14:paraId="3378FB84" w14:textId="4355D48A" w:rsidR="00085573" w:rsidRDefault="00085573" w:rsidP="00BB480C">
            <w:pPr>
              <w:rPr>
                <w:rFonts w:ascii="Segoe UI" w:hAnsi="Segoe UI" w:cs="Segoe UI"/>
                <w:sz w:val="24"/>
                <w:szCs w:val="24"/>
              </w:rPr>
            </w:pPr>
          </w:p>
          <w:p w14:paraId="4EC786F3" w14:textId="579109CB" w:rsidR="00085573" w:rsidRDefault="00085573" w:rsidP="00BB480C">
            <w:pPr>
              <w:rPr>
                <w:rFonts w:ascii="Segoe UI" w:hAnsi="Segoe UI" w:cs="Segoe UI"/>
                <w:sz w:val="24"/>
                <w:szCs w:val="24"/>
              </w:rPr>
            </w:pPr>
          </w:p>
          <w:p w14:paraId="723191B3" w14:textId="72AF81E0" w:rsidR="00085573" w:rsidRDefault="00085573" w:rsidP="00BB480C">
            <w:pPr>
              <w:rPr>
                <w:rFonts w:ascii="Segoe UI" w:hAnsi="Segoe UI" w:cs="Segoe UI"/>
                <w:sz w:val="24"/>
                <w:szCs w:val="24"/>
              </w:rPr>
            </w:pPr>
          </w:p>
          <w:p w14:paraId="52166656" w14:textId="4060C3BD" w:rsidR="00085573" w:rsidRDefault="00085573" w:rsidP="00BB480C">
            <w:pPr>
              <w:rPr>
                <w:rFonts w:ascii="Segoe UI" w:hAnsi="Segoe UI" w:cs="Segoe UI"/>
                <w:sz w:val="24"/>
                <w:szCs w:val="24"/>
              </w:rPr>
            </w:pPr>
          </w:p>
          <w:p w14:paraId="5B4202F9" w14:textId="0E78F815" w:rsidR="00085573" w:rsidRDefault="00085573" w:rsidP="00BB480C">
            <w:pPr>
              <w:rPr>
                <w:rFonts w:ascii="Segoe UI" w:hAnsi="Segoe UI" w:cs="Segoe UI"/>
                <w:sz w:val="24"/>
                <w:szCs w:val="24"/>
              </w:rPr>
            </w:pPr>
          </w:p>
          <w:p w14:paraId="51D1E723" w14:textId="7C9D1BAD" w:rsidR="00085573" w:rsidRDefault="00085573" w:rsidP="00BB480C">
            <w:pPr>
              <w:rPr>
                <w:rFonts w:ascii="Segoe UI" w:hAnsi="Segoe UI" w:cs="Segoe UI"/>
                <w:sz w:val="24"/>
                <w:szCs w:val="24"/>
              </w:rPr>
            </w:pPr>
          </w:p>
          <w:p w14:paraId="323BC69E" w14:textId="3A3F5E29" w:rsidR="00085573" w:rsidRDefault="00085573" w:rsidP="00BB480C">
            <w:pPr>
              <w:rPr>
                <w:rFonts w:ascii="Segoe UI" w:hAnsi="Segoe UI" w:cs="Segoe UI"/>
                <w:sz w:val="24"/>
                <w:szCs w:val="24"/>
              </w:rPr>
            </w:pPr>
          </w:p>
          <w:p w14:paraId="2C0C1EAA" w14:textId="68013C71" w:rsidR="00085573" w:rsidRDefault="00085573" w:rsidP="00BB480C">
            <w:pPr>
              <w:rPr>
                <w:rFonts w:ascii="Segoe UI" w:hAnsi="Segoe UI" w:cs="Segoe UI"/>
                <w:sz w:val="24"/>
                <w:szCs w:val="24"/>
              </w:rPr>
            </w:pPr>
          </w:p>
          <w:p w14:paraId="1278AF58" w14:textId="3AEB72D9" w:rsidR="00085573" w:rsidRDefault="00085573" w:rsidP="00BB480C">
            <w:pPr>
              <w:rPr>
                <w:rFonts w:ascii="Segoe UI" w:hAnsi="Segoe UI" w:cs="Segoe UI"/>
                <w:sz w:val="24"/>
                <w:szCs w:val="24"/>
              </w:rPr>
            </w:pPr>
          </w:p>
          <w:p w14:paraId="75A1CB4A" w14:textId="5B00DBA1" w:rsidR="00085573" w:rsidRDefault="00085573" w:rsidP="00BB480C">
            <w:pPr>
              <w:rPr>
                <w:rFonts w:ascii="Segoe UI" w:hAnsi="Segoe UI" w:cs="Segoe UI"/>
                <w:sz w:val="24"/>
                <w:szCs w:val="24"/>
              </w:rPr>
            </w:pPr>
          </w:p>
          <w:p w14:paraId="4AF6922B" w14:textId="70525DED" w:rsidR="00085573" w:rsidRDefault="00085573" w:rsidP="00BB480C">
            <w:pPr>
              <w:rPr>
                <w:rFonts w:ascii="Segoe UI" w:hAnsi="Segoe UI" w:cs="Segoe UI"/>
                <w:sz w:val="24"/>
                <w:szCs w:val="24"/>
              </w:rPr>
            </w:pPr>
          </w:p>
          <w:p w14:paraId="22EA32ED" w14:textId="0DB0823F" w:rsidR="00085573" w:rsidRDefault="00085573" w:rsidP="00BB480C">
            <w:pPr>
              <w:rPr>
                <w:rFonts w:ascii="Segoe UI" w:hAnsi="Segoe UI" w:cs="Segoe UI"/>
                <w:sz w:val="24"/>
                <w:szCs w:val="24"/>
              </w:rPr>
            </w:pPr>
          </w:p>
          <w:p w14:paraId="47815DB0" w14:textId="48F4089F" w:rsidR="00085573" w:rsidRDefault="00085573" w:rsidP="00BB480C">
            <w:pPr>
              <w:rPr>
                <w:rFonts w:ascii="Segoe UI" w:hAnsi="Segoe UI" w:cs="Segoe UI"/>
                <w:sz w:val="24"/>
                <w:szCs w:val="24"/>
              </w:rPr>
            </w:pPr>
          </w:p>
          <w:p w14:paraId="54FB93E0" w14:textId="5264E997" w:rsidR="00085573" w:rsidRDefault="00085573" w:rsidP="00BB480C">
            <w:pPr>
              <w:rPr>
                <w:rFonts w:ascii="Segoe UI" w:hAnsi="Segoe UI" w:cs="Segoe UI"/>
                <w:sz w:val="24"/>
                <w:szCs w:val="24"/>
              </w:rPr>
            </w:pPr>
          </w:p>
          <w:p w14:paraId="0462314E" w14:textId="460A42F2" w:rsidR="00085573" w:rsidRDefault="00085573" w:rsidP="00BB480C">
            <w:pPr>
              <w:rPr>
                <w:rFonts w:ascii="Segoe UI" w:hAnsi="Segoe UI" w:cs="Segoe UI"/>
                <w:sz w:val="24"/>
                <w:szCs w:val="24"/>
              </w:rPr>
            </w:pPr>
          </w:p>
          <w:p w14:paraId="1EAF24EE" w14:textId="402871F0" w:rsidR="00085573" w:rsidRPr="00AD167E" w:rsidRDefault="00085573" w:rsidP="00BB480C">
            <w:pPr>
              <w:rPr>
                <w:rFonts w:ascii="Segoe UI" w:hAnsi="Segoe UI" w:cs="Segoe UI"/>
                <w:b/>
                <w:bCs/>
                <w:sz w:val="24"/>
                <w:szCs w:val="24"/>
              </w:rPr>
            </w:pPr>
          </w:p>
          <w:p w14:paraId="58CAF549" w14:textId="0A48ACEC" w:rsidR="00085573" w:rsidRDefault="001A4B57" w:rsidP="00BB480C">
            <w:pPr>
              <w:rPr>
                <w:rFonts w:ascii="Segoe UI" w:hAnsi="Segoe UI" w:cs="Segoe UI"/>
                <w:b/>
                <w:bCs/>
                <w:sz w:val="24"/>
                <w:szCs w:val="24"/>
              </w:rPr>
            </w:pPr>
            <w:r>
              <w:rPr>
                <w:rFonts w:ascii="Segoe UI" w:hAnsi="Segoe UI" w:cs="Segoe UI"/>
                <w:b/>
                <w:bCs/>
                <w:sz w:val="24"/>
                <w:szCs w:val="24"/>
              </w:rPr>
              <w:t>KR</w:t>
            </w:r>
            <w:r w:rsidR="000A2A70">
              <w:rPr>
                <w:rFonts w:ascii="Segoe UI" w:hAnsi="Segoe UI" w:cs="Segoe UI"/>
                <w:b/>
                <w:bCs/>
                <w:sz w:val="24"/>
                <w:szCs w:val="24"/>
              </w:rPr>
              <w:t>/</w:t>
            </w:r>
            <w:r w:rsidR="000A2A70">
              <w:rPr>
                <w:rFonts w:ascii="Segoe UI" w:hAnsi="Segoe UI" w:cs="Segoe UI"/>
                <w:b/>
                <w:bCs/>
                <w:sz w:val="24"/>
                <w:szCs w:val="24"/>
              </w:rPr>
              <w:br/>
              <w:t>MW/</w:t>
            </w:r>
          </w:p>
          <w:p w14:paraId="211E905C" w14:textId="65E9A9AE" w:rsidR="000A2A70" w:rsidRPr="001A4B57" w:rsidRDefault="000A2A70" w:rsidP="00BB480C">
            <w:pPr>
              <w:rPr>
                <w:rFonts w:ascii="Segoe UI" w:hAnsi="Segoe UI" w:cs="Segoe UI"/>
                <w:b/>
                <w:bCs/>
                <w:sz w:val="24"/>
                <w:szCs w:val="24"/>
              </w:rPr>
            </w:pPr>
            <w:r>
              <w:rPr>
                <w:rFonts w:ascii="Segoe UI" w:hAnsi="Segoe UI" w:cs="Segoe UI"/>
                <w:b/>
                <w:bCs/>
                <w:sz w:val="24"/>
                <w:szCs w:val="24"/>
              </w:rPr>
              <w:t>DW</w:t>
            </w:r>
          </w:p>
          <w:p w14:paraId="5799B031" w14:textId="3E0928D5" w:rsidR="00085573" w:rsidRDefault="00085573" w:rsidP="00BB480C">
            <w:pPr>
              <w:rPr>
                <w:rFonts w:ascii="Segoe UI" w:hAnsi="Segoe UI" w:cs="Segoe UI"/>
                <w:sz w:val="24"/>
                <w:szCs w:val="24"/>
              </w:rPr>
            </w:pPr>
          </w:p>
          <w:p w14:paraId="007055D7" w14:textId="7099C024" w:rsidR="00085573" w:rsidRDefault="00085573" w:rsidP="00BB480C">
            <w:pPr>
              <w:rPr>
                <w:rFonts w:ascii="Segoe UI" w:hAnsi="Segoe UI" w:cs="Segoe UI"/>
                <w:sz w:val="24"/>
                <w:szCs w:val="24"/>
              </w:rPr>
            </w:pPr>
          </w:p>
          <w:p w14:paraId="556D1745" w14:textId="5522908D" w:rsidR="00085573" w:rsidRDefault="00085573" w:rsidP="00BB480C">
            <w:pPr>
              <w:rPr>
                <w:rFonts w:ascii="Segoe UI" w:hAnsi="Segoe UI" w:cs="Segoe UI"/>
                <w:sz w:val="24"/>
                <w:szCs w:val="24"/>
              </w:rPr>
            </w:pPr>
          </w:p>
          <w:p w14:paraId="2A104CF0" w14:textId="4E645340" w:rsidR="00085573" w:rsidRDefault="00085573" w:rsidP="00BB480C">
            <w:pPr>
              <w:rPr>
                <w:rFonts w:ascii="Segoe UI" w:hAnsi="Segoe UI" w:cs="Segoe UI"/>
                <w:sz w:val="24"/>
                <w:szCs w:val="24"/>
              </w:rPr>
            </w:pPr>
          </w:p>
          <w:p w14:paraId="79DAA3B3" w14:textId="53C707FB" w:rsidR="00085573" w:rsidRDefault="00085573" w:rsidP="00BB480C">
            <w:pPr>
              <w:rPr>
                <w:rFonts w:ascii="Segoe UI" w:hAnsi="Segoe UI" w:cs="Segoe UI"/>
                <w:sz w:val="24"/>
                <w:szCs w:val="24"/>
              </w:rPr>
            </w:pPr>
          </w:p>
          <w:p w14:paraId="158A0F10" w14:textId="6C709B59" w:rsidR="00085573" w:rsidRDefault="00085573" w:rsidP="00BB480C">
            <w:pPr>
              <w:rPr>
                <w:rFonts w:ascii="Segoe UI" w:hAnsi="Segoe UI" w:cs="Segoe UI"/>
                <w:sz w:val="24"/>
                <w:szCs w:val="24"/>
              </w:rPr>
            </w:pPr>
          </w:p>
          <w:p w14:paraId="37048A90" w14:textId="44447913" w:rsidR="00085573" w:rsidRDefault="00085573" w:rsidP="00BB480C">
            <w:pPr>
              <w:rPr>
                <w:rFonts w:ascii="Segoe UI" w:hAnsi="Segoe UI" w:cs="Segoe UI"/>
                <w:sz w:val="24"/>
                <w:szCs w:val="24"/>
              </w:rPr>
            </w:pPr>
          </w:p>
          <w:p w14:paraId="11E5A1AD" w14:textId="3178202C" w:rsidR="00085573" w:rsidRDefault="00085573" w:rsidP="00BB480C">
            <w:pPr>
              <w:rPr>
                <w:rFonts w:ascii="Segoe UI" w:hAnsi="Segoe UI" w:cs="Segoe UI"/>
                <w:sz w:val="24"/>
                <w:szCs w:val="24"/>
              </w:rPr>
            </w:pPr>
          </w:p>
          <w:p w14:paraId="687705E8" w14:textId="392A91E3" w:rsidR="00085573" w:rsidRDefault="00085573" w:rsidP="00BB480C">
            <w:pPr>
              <w:rPr>
                <w:rFonts w:ascii="Segoe UI" w:hAnsi="Segoe UI" w:cs="Segoe UI"/>
                <w:sz w:val="24"/>
                <w:szCs w:val="24"/>
              </w:rPr>
            </w:pPr>
          </w:p>
          <w:p w14:paraId="7498810E" w14:textId="77777777" w:rsidR="00DC3A27" w:rsidRDefault="00DC3A27" w:rsidP="00BB480C">
            <w:pPr>
              <w:rPr>
                <w:rFonts w:ascii="Segoe UI" w:hAnsi="Segoe UI" w:cs="Segoe UI"/>
                <w:b/>
                <w:bCs/>
                <w:sz w:val="24"/>
                <w:szCs w:val="24"/>
              </w:rPr>
            </w:pPr>
          </w:p>
          <w:p w14:paraId="312B8DED" w14:textId="4E6E329D" w:rsidR="00085573" w:rsidRPr="007B514A" w:rsidRDefault="007B514A" w:rsidP="00BB480C">
            <w:pPr>
              <w:rPr>
                <w:rFonts w:ascii="Segoe UI" w:hAnsi="Segoe UI" w:cs="Segoe UI"/>
                <w:sz w:val="24"/>
                <w:szCs w:val="24"/>
              </w:rPr>
            </w:pPr>
            <w:r>
              <w:rPr>
                <w:rFonts w:ascii="Segoe UI" w:hAnsi="Segoe UI" w:cs="Segoe UI"/>
                <w:b/>
                <w:bCs/>
                <w:sz w:val="24"/>
                <w:szCs w:val="24"/>
              </w:rPr>
              <w:t>MW</w:t>
            </w:r>
          </w:p>
          <w:p w14:paraId="1FAFFD4B" w14:textId="3D94DB39" w:rsidR="00085573" w:rsidRDefault="00085573" w:rsidP="00BB480C">
            <w:pPr>
              <w:rPr>
                <w:rFonts w:ascii="Segoe UI" w:hAnsi="Segoe UI" w:cs="Segoe UI"/>
                <w:sz w:val="24"/>
                <w:szCs w:val="24"/>
              </w:rPr>
            </w:pPr>
          </w:p>
          <w:p w14:paraId="12AADD4C" w14:textId="3FF859F1" w:rsidR="00085573" w:rsidRDefault="00085573" w:rsidP="00BB480C">
            <w:pPr>
              <w:rPr>
                <w:rFonts w:ascii="Segoe UI" w:hAnsi="Segoe UI" w:cs="Segoe UI"/>
                <w:sz w:val="24"/>
                <w:szCs w:val="24"/>
              </w:rPr>
            </w:pPr>
          </w:p>
          <w:p w14:paraId="359F4845" w14:textId="3AA4511D" w:rsidR="00085573" w:rsidRDefault="00085573" w:rsidP="00BB480C">
            <w:pPr>
              <w:rPr>
                <w:rFonts w:ascii="Segoe UI" w:hAnsi="Segoe UI" w:cs="Segoe UI"/>
                <w:sz w:val="24"/>
                <w:szCs w:val="24"/>
              </w:rPr>
            </w:pPr>
          </w:p>
          <w:p w14:paraId="4CC89B67" w14:textId="46FE9E67" w:rsidR="00085573" w:rsidRDefault="00085573" w:rsidP="00BB480C">
            <w:pPr>
              <w:rPr>
                <w:rFonts w:ascii="Segoe UI" w:hAnsi="Segoe UI" w:cs="Segoe UI"/>
                <w:sz w:val="24"/>
                <w:szCs w:val="24"/>
              </w:rPr>
            </w:pPr>
          </w:p>
          <w:p w14:paraId="310FA30B" w14:textId="3FEEBDBB" w:rsidR="00085573" w:rsidRDefault="00085573" w:rsidP="00BB480C">
            <w:pPr>
              <w:rPr>
                <w:rFonts w:ascii="Segoe UI" w:hAnsi="Segoe UI" w:cs="Segoe UI"/>
                <w:sz w:val="24"/>
                <w:szCs w:val="24"/>
              </w:rPr>
            </w:pPr>
          </w:p>
          <w:p w14:paraId="44F17584" w14:textId="7E3626D6" w:rsidR="00085573" w:rsidRDefault="00085573" w:rsidP="00BB480C">
            <w:pPr>
              <w:rPr>
                <w:rFonts w:ascii="Segoe UI" w:hAnsi="Segoe UI" w:cs="Segoe UI"/>
                <w:sz w:val="24"/>
                <w:szCs w:val="24"/>
              </w:rPr>
            </w:pPr>
          </w:p>
          <w:p w14:paraId="7E7CD06E" w14:textId="1555135C" w:rsidR="00085573" w:rsidRDefault="00085573" w:rsidP="00BB480C">
            <w:pPr>
              <w:rPr>
                <w:rFonts w:ascii="Segoe UI" w:hAnsi="Segoe UI" w:cs="Segoe UI"/>
                <w:sz w:val="24"/>
                <w:szCs w:val="24"/>
              </w:rPr>
            </w:pPr>
          </w:p>
          <w:p w14:paraId="7BD46C96" w14:textId="1F56B13A" w:rsidR="00085573" w:rsidRDefault="00085573" w:rsidP="00BB480C">
            <w:pPr>
              <w:rPr>
                <w:rFonts w:ascii="Segoe UI" w:hAnsi="Segoe UI" w:cs="Segoe UI"/>
                <w:sz w:val="24"/>
                <w:szCs w:val="24"/>
              </w:rPr>
            </w:pPr>
          </w:p>
          <w:p w14:paraId="5BD9C5ED" w14:textId="4C8AF65B" w:rsidR="00085573" w:rsidRDefault="00085573" w:rsidP="00BB480C">
            <w:pPr>
              <w:rPr>
                <w:rFonts w:ascii="Segoe UI" w:hAnsi="Segoe UI" w:cs="Segoe UI"/>
                <w:sz w:val="24"/>
                <w:szCs w:val="24"/>
              </w:rPr>
            </w:pPr>
          </w:p>
          <w:p w14:paraId="0A19D20F" w14:textId="1B9C4A7D" w:rsidR="00085573" w:rsidRDefault="00085573" w:rsidP="00BB480C">
            <w:pPr>
              <w:rPr>
                <w:rFonts w:ascii="Segoe UI" w:hAnsi="Segoe UI" w:cs="Segoe UI"/>
                <w:sz w:val="24"/>
                <w:szCs w:val="24"/>
              </w:rPr>
            </w:pPr>
          </w:p>
          <w:p w14:paraId="55E26A5C" w14:textId="6A173A2A" w:rsidR="00085573" w:rsidRDefault="00085573" w:rsidP="00BB480C">
            <w:pPr>
              <w:rPr>
                <w:rFonts w:ascii="Segoe UI" w:hAnsi="Segoe UI" w:cs="Segoe UI"/>
                <w:sz w:val="24"/>
                <w:szCs w:val="24"/>
              </w:rPr>
            </w:pPr>
          </w:p>
          <w:p w14:paraId="181F48EF" w14:textId="033DACFA" w:rsidR="00085573" w:rsidRDefault="00085573" w:rsidP="00BB480C">
            <w:pPr>
              <w:rPr>
                <w:rFonts w:ascii="Segoe UI" w:hAnsi="Segoe UI" w:cs="Segoe UI"/>
                <w:sz w:val="24"/>
                <w:szCs w:val="24"/>
              </w:rPr>
            </w:pPr>
          </w:p>
          <w:p w14:paraId="7021B67A" w14:textId="58626759" w:rsidR="00085573" w:rsidRDefault="00085573" w:rsidP="00BB480C">
            <w:pPr>
              <w:rPr>
                <w:rFonts w:ascii="Segoe UI" w:hAnsi="Segoe UI" w:cs="Segoe UI"/>
                <w:sz w:val="24"/>
                <w:szCs w:val="24"/>
              </w:rPr>
            </w:pPr>
          </w:p>
          <w:p w14:paraId="5223AA02" w14:textId="3D3DDF0D" w:rsidR="00085573" w:rsidRDefault="00085573" w:rsidP="00BB480C">
            <w:pPr>
              <w:rPr>
                <w:rFonts w:ascii="Segoe UI" w:hAnsi="Segoe UI" w:cs="Segoe UI"/>
                <w:sz w:val="24"/>
                <w:szCs w:val="24"/>
              </w:rPr>
            </w:pPr>
          </w:p>
          <w:p w14:paraId="09A2C4C7" w14:textId="4463AB9B" w:rsidR="00085573" w:rsidRDefault="00085573" w:rsidP="00BB480C">
            <w:pPr>
              <w:rPr>
                <w:rFonts w:ascii="Segoe UI" w:hAnsi="Segoe UI" w:cs="Segoe UI"/>
                <w:sz w:val="24"/>
                <w:szCs w:val="24"/>
              </w:rPr>
            </w:pPr>
          </w:p>
          <w:p w14:paraId="3EBB44AE" w14:textId="3146AC37" w:rsidR="00085573" w:rsidRDefault="00085573" w:rsidP="00BB480C">
            <w:pPr>
              <w:rPr>
                <w:rFonts w:ascii="Segoe UI" w:hAnsi="Segoe UI" w:cs="Segoe UI"/>
                <w:sz w:val="24"/>
                <w:szCs w:val="24"/>
              </w:rPr>
            </w:pPr>
          </w:p>
          <w:p w14:paraId="7F498E1F" w14:textId="43DE3ACA" w:rsidR="00085573" w:rsidRDefault="00085573" w:rsidP="00BB480C">
            <w:pPr>
              <w:rPr>
                <w:rFonts w:ascii="Segoe UI" w:hAnsi="Segoe UI" w:cs="Segoe UI"/>
                <w:sz w:val="24"/>
                <w:szCs w:val="24"/>
              </w:rPr>
            </w:pPr>
          </w:p>
          <w:p w14:paraId="3F823737" w14:textId="018D1F09" w:rsidR="00085573" w:rsidRDefault="00085573" w:rsidP="00BB480C">
            <w:pPr>
              <w:rPr>
                <w:rFonts w:ascii="Segoe UI" w:hAnsi="Segoe UI" w:cs="Segoe UI"/>
                <w:sz w:val="24"/>
                <w:szCs w:val="24"/>
              </w:rPr>
            </w:pPr>
          </w:p>
          <w:p w14:paraId="1DEC5EE2" w14:textId="1000C9F0" w:rsidR="00085573" w:rsidRDefault="00085573" w:rsidP="00BB480C">
            <w:pPr>
              <w:rPr>
                <w:rFonts w:ascii="Segoe UI" w:hAnsi="Segoe UI" w:cs="Segoe UI"/>
                <w:sz w:val="24"/>
                <w:szCs w:val="24"/>
              </w:rPr>
            </w:pPr>
          </w:p>
          <w:p w14:paraId="094FC642" w14:textId="54758770" w:rsidR="00085573" w:rsidRDefault="00085573" w:rsidP="00BB480C">
            <w:pPr>
              <w:rPr>
                <w:rFonts w:ascii="Segoe UI" w:hAnsi="Segoe UI" w:cs="Segoe UI"/>
                <w:sz w:val="24"/>
                <w:szCs w:val="24"/>
              </w:rPr>
            </w:pPr>
          </w:p>
          <w:p w14:paraId="3BD9B163" w14:textId="2976EF18" w:rsidR="00085573" w:rsidRDefault="00085573" w:rsidP="00BB480C">
            <w:pPr>
              <w:rPr>
                <w:rFonts w:ascii="Segoe UI" w:hAnsi="Segoe UI" w:cs="Segoe UI"/>
                <w:sz w:val="24"/>
                <w:szCs w:val="24"/>
              </w:rPr>
            </w:pPr>
          </w:p>
          <w:p w14:paraId="52BF342C" w14:textId="0C416EA1" w:rsidR="00085573" w:rsidRDefault="00085573" w:rsidP="00BB480C">
            <w:pPr>
              <w:rPr>
                <w:rFonts w:ascii="Segoe UI" w:hAnsi="Segoe UI" w:cs="Segoe UI"/>
                <w:sz w:val="24"/>
                <w:szCs w:val="24"/>
              </w:rPr>
            </w:pPr>
          </w:p>
          <w:p w14:paraId="453DC684" w14:textId="6DF5A059" w:rsidR="00085573" w:rsidRDefault="00085573" w:rsidP="00BB480C">
            <w:pPr>
              <w:rPr>
                <w:rFonts w:ascii="Segoe UI" w:hAnsi="Segoe UI" w:cs="Segoe UI"/>
                <w:sz w:val="24"/>
                <w:szCs w:val="24"/>
              </w:rPr>
            </w:pPr>
          </w:p>
          <w:p w14:paraId="031573D7" w14:textId="6909BC2B" w:rsidR="00085573" w:rsidRDefault="00085573" w:rsidP="00BB480C">
            <w:pPr>
              <w:rPr>
                <w:rFonts w:ascii="Segoe UI" w:hAnsi="Segoe UI" w:cs="Segoe UI"/>
                <w:sz w:val="24"/>
                <w:szCs w:val="24"/>
              </w:rPr>
            </w:pPr>
          </w:p>
          <w:p w14:paraId="3584BF40" w14:textId="40A9CDDF" w:rsidR="00085573" w:rsidRDefault="00085573" w:rsidP="00BB480C">
            <w:pPr>
              <w:rPr>
                <w:rFonts w:ascii="Segoe UI" w:hAnsi="Segoe UI" w:cs="Segoe UI"/>
                <w:sz w:val="24"/>
                <w:szCs w:val="24"/>
              </w:rPr>
            </w:pPr>
          </w:p>
          <w:p w14:paraId="4D4BB2C3" w14:textId="6C15B901" w:rsidR="00085573" w:rsidRDefault="00085573" w:rsidP="00BB480C">
            <w:pPr>
              <w:rPr>
                <w:rFonts w:ascii="Segoe UI" w:hAnsi="Segoe UI" w:cs="Segoe UI"/>
                <w:sz w:val="24"/>
                <w:szCs w:val="24"/>
              </w:rPr>
            </w:pPr>
          </w:p>
          <w:p w14:paraId="18675739" w14:textId="4F89E2EC" w:rsidR="00085573" w:rsidRDefault="00085573" w:rsidP="00BB480C">
            <w:pPr>
              <w:rPr>
                <w:rFonts w:ascii="Segoe UI" w:hAnsi="Segoe UI" w:cs="Segoe UI"/>
                <w:sz w:val="24"/>
                <w:szCs w:val="24"/>
              </w:rPr>
            </w:pPr>
          </w:p>
          <w:p w14:paraId="77D360EE" w14:textId="033A8B91" w:rsidR="00085573" w:rsidRDefault="00085573" w:rsidP="00BB480C">
            <w:pPr>
              <w:rPr>
                <w:rFonts w:ascii="Segoe UI" w:hAnsi="Segoe UI" w:cs="Segoe UI"/>
                <w:sz w:val="24"/>
                <w:szCs w:val="24"/>
              </w:rPr>
            </w:pPr>
          </w:p>
          <w:p w14:paraId="7808EBF3" w14:textId="0950C4EA" w:rsidR="00085573" w:rsidRDefault="00085573" w:rsidP="00BB480C">
            <w:pPr>
              <w:rPr>
                <w:rFonts w:ascii="Segoe UI" w:hAnsi="Segoe UI" w:cs="Segoe UI"/>
                <w:sz w:val="24"/>
                <w:szCs w:val="24"/>
              </w:rPr>
            </w:pPr>
          </w:p>
          <w:p w14:paraId="7A9F0452" w14:textId="4175AA49" w:rsidR="00085573" w:rsidRDefault="00085573" w:rsidP="00BB480C">
            <w:pPr>
              <w:rPr>
                <w:rFonts w:ascii="Segoe UI" w:hAnsi="Segoe UI" w:cs="Segoe UI"/>
                <w:sz w:val="24"/>
                <w:szCs w:val="24"/>
              </w:rPr>
            </w:pPr>
          </w:p>
          <w:p w14:paraId="5A128CF5" w14:textId="14B67610" w:rsidR="00085573" w:rsidRDefault="00085573" w:rsidP="00BB480C">
            <w:pPr>
              <w:rPr>
                <w:rFonts w:ascii="Segoe UI" w:hAnsi="Segoe UI" w:cs="Segoe UI"/>
                <w:sz w:val="24"/>
                <w:szCs w:val="24"/>
              </w:rPr>
            </w:pPr>
          </w:p>
          <w:p w14:paraId="36DBFC3C" w14:textId="30685B05" w:rsidR="00085573" w:rsidRDefault="00085573" w:rsidP="00BB480C">
            <w:pPr>
              <w:rPr>
                <w:rFonts w:ascii="Segoe UI" w:hAnsi="Segoe UI" w:cs="Segoe UI"/>
                <w:sz w:val="24"/>
                <w:szCs w:val="24"/>
              </w:rPr>
            </w:pPr>
          </w:p>
          <w:p w14:paraId="2E78A4C3" w14:textId="65558D6D" w:rsidR="00085573" w:rsidRDefault="00085573" w:rsidP="00BB480C">
            <w:pPr>
              <w:rPr>
                <w:rFonts w:ascii="Segoe UI" w:hAnsi="Segoe UI" w:cs="Segoe UI"/>
                <w:sz w:val="24"/>
                <w:szCs w:val="24"/>
              </w:rPr>
            </w:pPr>
          </w:p>
          <w:p w14:paraId="1E1F7E78" w14:textId="39437C57" w:rsidR="00085573" w:rsidRDefault="00085573" w:rsidP="00BB480C">
            <w:pPr>
              <w:rPr>
                <w:rFonts w:ascii="Segoe UI" w:hAnsi="Segoe UI" w:cs="Segoe UI"/>
                <w:sz w:val="24"/>
                <w:szCs w:val="24"/>
              </w:rPr>
            </w:pPr>
          </w:p>
          <w:p w14:paraId="6D05D8AA" w14:textId="1455E167" w:rsidR="00085573" w:rsidRDefault="00085573" w:rsidP="00BB480C">
            <w:pPr>
              <w:rPr>
                <w:rFonts w:ascii="Segoe UI" w:hAnsi="Segoe UI" w:cs="Segoe UI"/>
                <w:sz w:val="24"/>
                <w:szCs w:val="24"/>
              </w:rPr>
            </w:pPr>
          </w:p>
          <w:p w14:paraId="3DB4F8C5" w14:textId="62B87AED" w:rsidR="00085573" w:rsidRDefault="00085573" w:rsidP="00BB480C">
            <w:pPr>
              <w:rPr>
                <w:rFonts w:ascii="Segoe UI" w:hAnsi="Segoe UI" w:cs="Segoe UI"/>
                <w:sz w:val="24"/>
                <w:szCs w:val="24"/>
              </w:rPr>
            </w:pPr>
          </w:p>
          <w:p w14:paraId="5A50BC60" w14:textId="66578664" w:rsidR="00085573" w:rsidRDefault="00085573" w:rsidP="00BB480C">
            <w:pPr>
              <w:rPr>
                <w:rFonts w:ascii="Segoe UI" w:hAnsi="Segoe UI" w:cs="Segoe UI"/>
                <w:sz w:val="24"/>
                <w:szCs w:val="24"/>
              </w:rPr>
            </w:pPr>
          </w:p>
          <w:p w14:paraId="46CB8A29" w14:textId="09802CF3" w:rsidR="00085573" w:rsidRDefault="00085573" w:rsidP="00BB480C">
            <w:pPr>
              <w:rPr>
                <w:rFonts w:ascii="Segoe UI" w:hAnsi="Segoe UI" w:cs="Segoe UI"/>
                <w:sz w:val="24"/>
                <w:szCs w:val="24"/>
              </w:rPr>
            </w:pPr>
          </w:p>
          <w:p w14:paraId="3609704B" w14:textId="77777777" w:rsidR="0091236F" w:rsidRDefault="0091236F" w:rsidP="00BB480C">
            <w:pPr>
              <w:rPr>
                <w:rFonts w:ascii="Segoe UI" w:hAnsi="Segoe UI" w:cs="Segoe UI"/>
                <w:b/>
                <w:bCs/>
                <w:sz w:val="24"/>
                <w:szCs w:val="24"/>
              </w:rPr>
            </w:pPr>
          </w:p>
          <w:p w14:paraId="41009CD2" w14:textId="77777777" w:rsidR="0023148F" w:rsidRPr="00375E30" w:rsidRDefault="0023148F" w:rsidP="00BB480C">
            <w:pPr>
              <w:rPr>
                <w:rFonts w:ascii="Segoe UI" w:hAnsi="Segoe UI" w:cs="Segoe UI"/>
                <w:b/>
                <w:bCs/>
                <w:sz w:val="24"/>
                <w:szCs w:val="24"/>
              </w:rPr>
            </w:pPr>
          </w:p>
          <w:p w14:paraId="4F8D0B3D" w14:textId="77777777" w:rsidR="0023148F" w:rsidRPr="00D03E48" w:rsidRDefault="0023148F" w:rsidP="00BB480C">
            <w:pPr>
              <w:rPr>
                <w:rFonts w:ascii="Segoe UI" w:hAnsi="Segoe UI" w:cs="Segoe UI"/>
                <w:sz w:val="24"/>
                <w:szCs w:val="24"/>
              </w:rPr>
            </w:pPr>
          </w:p>
          <w:p w14:paraId="728B5B9D" w14:textId="77777777" w:rsidR="0023148F" w:rsidRPr="00D03E48" w:rsidRDefault="0023148F" w:rsidP="00BB480C">
            <w:pPr>
              <w:rPr>
                <w:rFonts w:ascii="Segoe UI" w:hAnsi="Segoe UI" w:cs="Segoe UI"/>
                <w:b/>
                <w:bCs/>
                <w:sz w:val="24"/>
                <w:szCs w:val="24"/>
              </w:rPr>
            </w:pPr>
          </w:p>
        </w:tc>
      </w:tr>
      <w:tr w:rsidR="00616272" w:rsidRPr="00D03E48" w14:paraId="5CD01BCD" w14:textId="77777777" w:rsidTr="007A6608">
        <w:trPr>
          <w:gridAfter w:val="1"/>
          <w:wAfter w:w="273" w:type="dxa"/>
        </w:trPr>
        <w:tc>
          <w:tcPr>
            <w:tcW w:w="876" w:type="dxa"/>
          </w:tcPr>
          <w:p w14:paraId="45F0EDC3" w14:textId="6F3B54ED" w:rsidR="00616272" w:rsidRPr="00D03E48" w:rsidRDefault="00616272" w:rsidP="00616272">
            <w:pPr>
              <w:rPr>
                <w:rFonts w:ascii="Segoe UI" w:hAnsi="Segoe UI" w:cs="Segoe UI"/>
                <w:b/>
                <w:bCs/>
                <w:sz w:val="24"/>
                <w:szCs w:val="24"/>
              </w:rPr>
            </w:pPr>
            <w:r w:rsidRPr="00D03E48">
              <w:rPr>
                <w:rFonts w:ascii="Segoe UI" w:hAnsi="Segoe UI" w:cs="Segoe UI"/>
                <w:b/>
                <w:bCs/>
                <w:sz w:val="24"/>
                <w:szCs w:val="24"/>
              </w:rPr>
              <w:lastRenderedPageBreak/>
              <w:t xml:space="preserve">BOD </w:t>
            </w:r>
            <w:r w:rsidR="002A05A6">
              <w:rPr>
                <w:rFonts w:ascii="Segoe UI" w:hAnsi="Segoe UI" w:cs="Segoe UI"/>
                <w:b/>
                <w:bCs/>
                <w:sz w:val="24"/>
                <w:szCs w:val="24"/>
              </w:rPr>
              <w:t>07/22</w:t>
            </w:r>
          </w:p>
          <w:p w14:paraId="1C56155C" w14:textId="77777777" w:rsidR="00D340BF" w:rsidRDefault="00D340BF" w:rsidP="00616272">
            <w:pPr>
              <w:rPr>
                <w:rFonts w:ascii="Segoe UI" w:hAnsi="Segoe UI" w:cs="Segoe UI"/>
                <w:sz w:val="24"/>
                <w:szCs w:val="24"/>
              </w:rPr>
            </w:pPr>
          </w:p>
          <w:p w14:paraId="46DE289B" w14:textId="2A2303D0" w:rsidR="00616272" w:rsidRPr="00D03E48" w:rsidRDefault="00616272" w:rsidP="00616272">
            <w:pPr>
              <w:rPr>
                <w:rFonts w:ascii="Segoe UI" w:hAnsi="Segoe UI" w:cs="Segoe UI"/>
                <w:sz w:val="24"/>
                <w:szCs w:val="24"/>
              </w:rPr>
            </w:pPr>
            <w:r w:rsidRPr="00D03E48">
              <w:rPr>
                <w:rFonts w:ascii="Segoe UI" w:hAnsi="Segoe UI" w:cs="Segoe UI"/>
                <w:sz w:val="24"/>
                <w:szCs w:val="24"/>
              </w:rPr>
              <w:t>a</w:t>
            </w:r>
          </w:p>
          <w:p w14:paraId="53C8A92F" w14:textId="1B7186AB" w:rsidR="00616272" w:rsidRDefault="00616272" w:rsidP="00616272">
            <w:pPr>
              <w:rPr>
                <w:rFonts w:ascii="Segoe UI" w:hAnsi="Segoe UI" w:cs="Segoe UI"/>
                <w:sz w:val="24"/>
                <w:szCs w:val="24"/>
              </w:rPr>
            </w:pPr>
          </w:p>
          <w:p w14:paraId="6D481BBF" w14:textId="025D5AA0" w:rsidR="00FA0107" w:rsidRDefault="00FA0107" w:rsidP="00616272">
            <w:pPr>
              <w:rPr>
                <w:rFonts w:ascii="Segoe UI" w:hAnsi="Segoe UI" w:cs="Segoe UI"/>
                <w:sz w:val="24"/>
                <w:szCs w:val="24"/>
              </w:rPr>
            </w:pPr>
          </w:p>
          <w:p w14:paraId="526A5B1B" w14:textId="5535F061" w:rsidR="00FA0107" w:rsidRDefault="00FA0107" w:rsidP="00616272">
            <w:pPr>
              <w:rPr>
                <w:rFonts w:ascii="Segoe UI" w:hAnsi="Segoe UI" w:cs="Segoe UI"/>
                <w:sz w:val="24"/>
                <w:szCs w:val="24"/>
              </w:rPr>
            </w:pPr>
          </w:p>
          <w:p w14:paraId="1153945B" w14:textId="4E6F15BD" w:rsidR="00FA0107" w:rsidRDefault="00FA0107" w:rsidP="00616272">
            <w:pPr>
              <w:rPr>
                <w:rFonts w:ascii="Segoe UI" w:hAnsi="Segoe UI" w:cs="Segoe UI"/>
                <w:sz w:val="24"/>
                <w:szCs w:val="24"/>
              </w:rPr>
            </w:pPr>
          </w:p>
          <w:p w14:paraId="16A1D3B9" w14:textId="59440E70" w:rsidR="00FA0107" w:rsidRDefault="00FA0107" w:rsidP="00616272">
            <w:pPr>
              <w:rPr>
                <w:rFonts w:ascii="Segoe UI" w:hAnsi="Segoe UI" w:cs="Segoe UI"/>
                <w:sz w:val="24"/>
                <w:szCs w:val="24"/>
              </w:rPr>
            </w:pPr>
          </w:p>
          <w:p w14:paraId="01432860" w14:textId="08708B2C" w:rsidR="00C04150" w:rsidRDefault="00C04150" w:rsidP="00616272">
            <w:pPr>
              <w:rPr>
                <w:rFonts w:ascii="Segoe UI" w:hAnsi="Segoe UI" w:cs="Segoe UI"/>
                <w:sz w:val="24"/>
                <w:szCs w:val="24"/>
              </w:rPr>
            </w:pPr>
          </w:p>
          <w:p w14:paraId="6097D579" w14:textId="77777777" w:rsidR="00C04150" w:rsidRPr="00D03E48" w:rsidRDefault="00C04150" w:rsidP="00616272">
            <w:pPr>
              <w:rPr>
                <w:rFonts w:ascii="Segoe UI" w:hAnsi="Segoe UI" w:cs="Segoe UI"/>
                <w:sz w:val="24"/>
                <w:szCs w:val="24"/>
              </w:rPr>
            </w:pPr>
          </w:p>
          <w:p w14:paraId="4D24DF2A" w14:textId="2AF3979B" w:rsidR="00C6181D" w:rsidRDefault="00C6181D" w:rsidP="00830820">
            <w:pPr>
              <w:rPr>
                <w:rFonts w:ascii="Segoe UI" w:hAnsi="Segoe UI" w:cs="Segoe UI"/>
                <w:sz w:val="24"/>
                <w:szCs w:val="24"/>
              </w:rPr>
            </w:pPr>
            <w:r>
              <w:rPr>
                <w:rFonts w:ascii="Segoe UI" w:hAnsi="Segoe UI" w:cs="Segoe UI"/>
                <w:sz w:val="24"/>
                <w:szCs w:val="24"/>
              </w:rPr>
              <w:t>b</w:t>
            </w:r>
          </w:p>
          <w:p w14:paraId="5E0BECE6" w14:textId="0A8C1A5C" w:rsidR="00C6181D" w:rsidRDefault="00C6181D" w:rsidP="00830820">
            <w:pPr>
              <w:rPr>
                <w:rFonts w:ascii="Segoe UI" w:hAnsi="Segoe UI" w:cs="Segoe UI"/>
                <w:sz w:val="24"/>
                <w:szCs w:val="24"/>
              </w:rPr>
            </w:pPr>
          </w:p>
          <w:p w14:paraId="3BDBF6FE" w14:textId="009F3143" w:rsidR="00C6181D" w:rsidRDefault="00C6181D" w:rsidP="00830820">
            <w:pPr>
              <w:rPr>
                <w:rFonts w:ascii="Segoe UI" w:hAnsi="Segoe UI" w:cs="Segoe UI"/>
                <w:sz w:val="24"/>
                <w:szCs w:val="24"/>
              </w:rPr>
            </w:pPr>
          </w:p>
          <w:p w14:paraId="763199A6" w14:textId="67E06BFD" w:rsidR="00C6181D" w:rsidRDefault="00C6181D" w:rsidP="00830820">
            <w:pPr>
              <w:rPr>
                <w:rFonts w:ascii="Segoe UI" w:hAnsi="Segoe UI" w:cs="Segoe UI"/>
                <w:sz w:val="24"/>
                <w:szCs w:val="24"/>
              </w:rPr>
            </w:pPr>
          </w:p>
          <w:p w14:paraId="279BC9DD" w14:textId="1E9BEDEB" w:rsidR="00C6181D" w:rsidRDefault="00C6181D" w:rsidP="00830820">
            <w:pPr>
              <w:rPr>
                <w:rFonts w:ascii="Segoe UI" w:hAnsi="Segoe UI" w:cs="Segoe UI"/>
                <w:sz w:val="24"/>
                <w:szCs w:val="24"/>
              </w:rPr>
            </w:pPr>
          </w:p>
          <w:p w14:paraId="5F03008C" w14:textId="1138F333" w:rsidR="00C6181D" w:rsidRDefault="00C6181D" w:rsidP="00830820">
            <w:pPr>
              <w:rPr>
                <w:rFonts w:ascii="Segoe UI" w:hAnsi="Segoe UI" w:cs="Segoe UI"/>
                <w:sz w:val="24"/>
                <w:szCs w:val="24"/>
              </w:rPr>
            </w:pPr>
          </w:p>
          <w:p w14:paraId="50D69410" w14:textId="52FB0DEA" w:rsidR="00C6181D" w:rsidRDefault="00C6181D" w:rsidP="00830820">
            <w:pPr>
              <w:rPr>
                <w:rFonts w:ascii="Segoe UI" w:hAnsi="Segoe UI" w:cs="Segoe UI"/>
                <w:sz w:val="24"/>
                <w:szCs w:val="24"/>
              </w:rPr>
            </w:pPr>
          </w:p>
          <w:p w14:paraId="0451BDA0" w14:textId="4EE46104" w:rsidR="00C6181D" w:rsidRDefault="00C6181D" w:rsidP="00830820">
            <w:pPr>
              <w:rPr>
                <w:rFonts w:ascii="Segoe UI" w:hAnsi="Segoe UI" w:cs="Segoe UI"/>
                <w:sz w:val="24"/>
                <w:szCs w:val="24"/>
              </w:rPr>
            </w:pPr>
          </w:p>
          <w:p w14:paraId="2A6AB1A4" w14:textId="5A2DBC97" w:rsidR="00C6181D" w:rsidRDefault="00C6181D" w:rsidP="00830820">
            <w:pPr>
              <w:rPr>
                <w:rFonts w:ascii="Segoe UI" w:hAnsi="Segoe UI" w:cs="Segoe UI"/>
                <w:sz w:val="24"/>
                <w:szCs w:val="24"/>
              </w:rPr>
            </w:pPr>
          </w:p>
          <w:p w14:paraId="27A8C8CB" w14:textId="112BE8B8" w:rsidR="00C6181D" w:rsidRDefault="00C6181D" w:rsidP="00830820">
            <w:pPr>
              <w:rPr>
                <w:rFonts w:ascii="Segoe UI" w:hAnsi="Segoe UI" w:cs="Segoe UI"/>
                <w:sz w:val="24"/>
                <w:szCs w:val="24"/>
              </w:rPr>
            </w:pPr>
          </w:p>
          <w:p w14:paraId="5C8B8D92" w14:textId="70C2F2C0" w:rsidR="00C6181D" w:rsidRDefault="00C6181D" w:rsidP="00830820">
            <w:pPr>
              <w:rPr>
                <w:rFonts w:ascii="Segoe UI" w:hAnsi="Segoe UI" w:cs="Segoe UI"/>
                <w:sz w:val="24"/>
                <w:szCs w:val="24"/>
              </w:rPr>
            </w:pPr>
          </w:p>
          <w:p w14:paraId="01E7B25B" w14:textId="30B1F140" w:rsidR="00C6181D" w:rsidRDefault="00C6181D" w:rsidP="00830820">
            <w:pPr>
              <w:rPr>
                <w:rFonts w:ascii="Segoe UI" w:hAnsi="Segoe UI" w:cs="Segoe UI"/>
                <w:sz w:val="24"/>
                <w:szCs w:val="24"/>
              </w:rPr>
            </w:pPr>
          </w:p>
          <w:p w14:paraId="3580F3D4" w14:textId="2F16D2C0" w:rsidR="00C6181D" w:rsidRDefault="00C6181D" w:rsidP="00830820">
            <w:pPr>
              <w:rPr>
                <w:rFonts w:ascii="Segoe UI" w:hAnsi="Segoe UI" w:cs="Segoe UI"/>
                <w:sz w:val="24"/>
                <w:szCs w:val="24"/>
              </w:rPr>
            </w:pPr>
          </w:p>
          <w:p w14:paraId="199FD536" w14:textId="23C33AB5" w:rsidR="00C6181D" w:rsidRDefault="00C6181D" w:rsidP="00830820">
            <w:pPr>
              <w:rPr>
                <w:rFonts w:ascii="Segoe UI" w:hAnsi="Segoe UI" w:cs="Segoe UI"/>
                <w:sz w:val="24"/>
                <w:szCs w:val="24"/>
              </w:rPr>
            </w:pPr>
          </w:p>
          <w:p w14:paraId="13AFED2D" w14:textId="5F2A8C65" w:rsidR="00C6181D" w:rsidRDefault="00C6181D" w:rsidP="00830820">
            <w:pPr>
              <w:rPr>
                <w:rFonts w:ascii="Segoe UI" w:hAnsi="Segoe UI" w:cs="Segoe UI"/>
                <w:sz w:val="24"/>
                <w:szCs w:val="24"/>
              </w:rPr>
            </w:pPr>
          </w:p>
          <w:p w14:paraId="7E58EF9B" w14:textId="34ED033F" w:rsidR="00C6181D" w:rsidRDefault="00C6181D" w:rsidP="00830820">
            <w:pPr>
              <w:rPr>
                <w:rFonts w:ascii="Segoe UI" w:hAnsi="Segoe UI" w:cs="Segoe UI"/>
                <w:sz w:val="24"/>
                <w:szCs w:val="24"/>
              </w:rPr>
            </w:pPr>
          </w:p>
          <w:p w14:paraId="03A25E22" w14:textId="0701F474" w:rsidR="00C6181D" w:rsidRDefault="00C6181D" w:rsidP="00830820">
            <w:pPr>
              <w:rPr>
                <w:rFonts w:ascii="Segoe UI" w:hAnsi="Segoe UI" w:cs="Segoe UI"/>
                <w:sz w:val="24"/>
                <w:szCs w:val="24"/>
              </w:rPr>
            </w:pPr>
          </w:p>
          <w:p w14:paraId="710BBF29" w14:textId="6AB16A7F" w:rsidR="00C6181D" w:rsidRDefault="00C6181D" w:rsidP="00830820">
            <w:pPr>
              <w:rPr>
                <w:rFonts w:ascii="Segoe UI" w:hAnsi="Segoe UI" w:cs="Segoe UI"/>
                <w:sz w:val="24"/>
                <w:szCs w:val="24"/>
              </w:rPr>
            </w:pPr>
          </w:p>
          <w:p w14:paraId="334F8BD7" w14:textId="0DB47AB2" w:rsidR="00C6181D" w:rsidRDefault="00C6181D" w:rsidP="00830820">
            <w:pPr>
              <w:rPr>
                <w:rFonts w:ascii="Segoe UI" w:hAnsi="Segoe UI" w:cs="Segoe UI"/>
                <w:sz w:val="24"/>
                <w:szCs w:val="24"/>
              </w:rPr>
            </w:pPr>
          </w:p>
          <w:p w14:paraId="5FD3ABFE" w14:textId="567A2B5B" w:rsidR="00C6181D" w:rsidRDefault="00C6181D" w:rsidP="00830820">
            <w:pPr>
              <w:rPr>
                <w:rFonts w:ascii="Segoe UI" w:hAnsi="Segoe UI" w:cs="Segoe UI"/>
                <w:sz w:val="24"/>
                <w:szCs w:val="24"/>
              </w:rPr>
            </w:pPr>
          </w:p>
          <w:p w14:paraId="27DE141B" w14:textId="0DB625AE" w:rsidR="00C6181D" w:rsidRDefault="00C6181D" w:rsidP="00830820">
            <w:pPr>
              <w:rPr>
                <w:rFonts w:ascii="Segoe UI" w:hAnsi="Segoe UI" w:cs="Segoe UI"/>
                <w:sz w:val="24"/>
                <w:szCs w:val="24"/>
              </w:rPr>
            </w:pPr>
          </w:p>
          <w:p w14:paraId="1FD03DD5" w14:textId="12E0E202" w:rsidR="00C6181D" w:rsidRDefault="00C6181D" w:rsidP="00830820">
            <w:pPr>
              <w:rPr>
                <w:rFonts w:ascii="Segoe UI" w:hAnsi="Segoe UI" w:cs="Segoe UI"/>
                <w:sz w:val="24"/>
                <w:szCs w:val="24"/>
              </w:rPr>
            </w:pPr>
          </w:p>
          <w:p w14:paraId="584B2118" w14:textId="554182AA" w:rsidR="00C6181D" w:rsidRDefault="00C6181D" w:rsidP="00830820">
            <w:pPr>
              <w:rPr>
                <w:rFonts w:ascii="Segoe UI" w:hAnsi="Segoe UI" w:cs="Segoe UI"/>
                <w:sz w:val="24"/>
                <w:szCs w:val="24"/>
              </w:rPr>
            </w:pPr>
          </w:p>
          <w:p w14:paraId="770AA5A2" w14:textId="6E814098" w:rsidR="00C6181D" w:rsidRDefault="00C6181D" w:rsidP="00830820">
            <w:pPr>
              <w:rPr>
                <w:rFonts w:ascii="Segoe UI" w:hAnsi="Segoe UI" w:cs="Segoe UI"/>
                <w:sz w:val="24"/>
                <w:szCs w:val="24"/>
              </w:rPr>
            </w:pPr>
          </w:p>
          <w:p w14:paraId="13563629" w14:textId="6013C23C" w:rsidR="00C6181D" w:rsidRDefault="00C6181D" w:rsidP="00830820">
            <w:pPr>
              <w:rPr>
                <w:rFonts w:ascii="Segoe UI" w:hAnsi="Segoe UI" w:cs="Segoe UI"/>
                <w:sz w:val="24"/>
                <w:szCs w:val="24"/>
              </w:rPr>
            </w:pPr>
            <w:r>
              <w:rPr>
                <w:rFonts w:ascii="Segoe UI" w:hAnsi="Segoe UI" w:cs="Segoe UI"/>
                <w:sz w:val="24"/>
                <w:szCs w:val="24"/>
              </w:rPr>
              <w:t>c</w:t>
            </w:r>
          </w:p>
          <w:p w14:paraId="710F5A40" w14:textId="6BE5130C" w:rsidR="00B35D1A" w:rsidRDefault="00B35D1A" w:rsidP="00830820">
            <w:pPr>
              <w:rPr>
                <w:rFonts w:ascii="Segoe UI" w:hAnsi="Segoe UI" w:cs="Segoe UI"/>
                <w:sz w:val="24"/>
                <w:szCs w:val="24"/>
              </w:rPr>
            </w:pPr>
          </w:p>
          <w:p w14:paraId="4E1892F8" w14:textId="1FCB053E" w:rsidR="00B35D1A" w:rsidRDefault="00B35D1A" w:rsidP="00830820">
            <w:pPr>
              <w:rPr>
                <w:rFonts w:ascii="Segoe UI" w:hAnsi="Segoe UI" w:cs="Segoe UI"/>
                <w:sz w:val="24"/>
                <w:szCs w:val="24"/>
              </w:rPr>
            </w:pPr>
          </w:p>
          <w:p w14:paraId="4A94EA7F" w14:textId="4DF4F535" w:rsidR="00B35D1A" w:rsidRDefault="00B35D1A" w:rsidP="00830820">
            <w:pPr>
              <w:rPr>
                <w:rFonts w:ascii="Segoe UI" w:hAnsi="Segoe UI" w:cs="Segoe UI"/>
                <w:sz w:val="24"/>
                <w:szCs w:val="24"/>
              </w:rPr>
            </w:pPr>
          </w:p>
          <w:p w14:paraId="496FE1BF" w14:textId="64344103" w:rsidR="00B35D1A" w:rsidRDefault="00B35D1A" w:rsidP="00830820">
            <w:pPr>
              <w:rPr>
                <w:rFonts w:ascii="Segoe UI" w:hAnsi="Segoe UI" w:cs="Segoe UI"/>
                <w:sz w:val="24"/>
                <w:szCs w:val="24"/>
              </w:rPr>
            </w:pPr>
          </w:p>
          <w:p w14:paraId="43AF0E1F" w14:textId="2DBD82AB" w:rsidR="00B35D1A" w:rsidRDefault="00B35D1A" w:rsidP="00830820">
            <w:pPr>
              <w:rPr>
                <w:rFonts w:ascii="Segoe UI" w:hAnsi="Segoe UI" w:cs="Segoe UI"/>
                <w:sz w:val="24"/>
                <w:szCs w:val="24"/>
              </w:rPr>
            </w:pPr>
          </w:p>
          <w:p w14:paraId="5A4AB7EE" w14:textId="7F7F0F2E" w:rsidR="00B35D1A" w:rsidRDefault="00B35D1A" w:rsidP="00830820">
            <w:pPr>
              <w:rPr>
                <w:rFonts w:ascii="Segoe UI" w:hAnsi="Segoe UI" w:cs="Segoe UI"/>
                <w:sz w:val="24"/>
                <w:szCs w:val="24"/>
              </w:rPr>
            </w:pPr>
          </w:p>
          <w:p w14:paraId="4876633A" w14:textId="0D07B471" w:rsidR="00B35D1A" w:rsidRDefault="00B35D1A" w:rsidP="00830820">
            <w:pPr>
              <w:rPr>
                <w:rFonts w:ascii="Segoe UI" w:hAnsi="Segoe UI" w:cs="Segoe UI"/>
                <w:sz w:val="24"/>
                <w:szCs w:val="24"/>
              </w:rPr>
            </w:pPr>
          </w:p>
          <w:p w14:paraId="49D22289" w14:textId="16EAB6E2" w:rsidR="00B35D1A" w:rsidRDefault="00B35D1A" w:rsidP="00830820">
            <w:pPr>
              <w:rPr>
                <w:rFonts w:ascii="Segoe UI" w:hAnsi="Segoe UI" w:cs="Segoe UI"/>
                <w:sz w:val="24"/>
                <w:szCs w:val="24"/>
              </w:rPr>
            </w:pPr>
            <w:r>
              <w:rPr>
                <w:rFonts w:ascii="Segoe UI" w:hAnsi="Segoe UI" w:cs="Segoe UI"/>
                <w:sz w:val="24"/>
                <w:szCs w:val="24"/>
              </w:rPr>
              <w:lastRenderedPageBreak/>
              <w:t>d</w:t>
            </w:r>
          </w:p>
          <w:p w14:paraId="4576C6CE" w14:textId="78B5AA58" w:rsidR="00AE2FEA" w:rsidRDefault="00AE2FEA" w:rsidP="00830820">
            <w:pPr>
              <w:rPr>
                <w:rFonts w:ascii="Segoe UI" w:hAnsi="Segoe UI" w:cs="Segoe UI"/>
                <w:sz w:val="24"/>
                <w:szCs w:val="24"/>
              </w:rPr>
            </w:pPr>
          </w:p>
          <w:p w14:paraId="6C54E62E" w14:textId="100F686D" w:rsidR="00AE2FEA" w:rsidRDefault="00AE2FEA" w:rsidP="00830820">
            <w:pPr>
              <w:rPr>
                <w:rFonts w:ascii="Segoe UI" w:hAnsi="Segoe UI" w:cs="Segoe UI"/>
                <w:sz w:val="24"/>
                <w:szCs w:val="24"/>
              </w:rPr>
            </w:pPr>
          </w:p>
          <w:p w14:paraId="3A25DEDC" w14:textId="59E37FC7" w:rsidR="00AE2FEA" w:rsidRDefault="00AE2FEA" w:rsidP="00830820">
            <w:pPr>
              <w:rPr>
                <w:rFonts w:ascii="Segoe UI" w:hAnsi="Segoe UI" w:cs="Segoe UI"/>
                <w:sz w:val="24"/>
                <w:szCs w:val="24"/>
              </w:rPr>
            </w:pPr>
          </w:p>
          <w:p w14:paraId="07A9D7AD" w14:textId="19C3CE48" w:rsidR="00AE2FEA" w:rsidRDefault="00AE2FEA" w:rsidP="00830820">
            <w:pPr>
              <w:rPr>
                <w:rFonts w:ascii="Segoe UI" w:hAnsi="Segoe UI" w:cs="Segoe UI"/>
                <w:sz w:val="24"/>
                <w:szCs w:val="24"/>
              </w:rPr>
            </w:pPr>
          </w:p>
          <w:p w14:paraId="07CD701C" w14:textId="6F528E61" w:rsidR="00AE2FEA" w:rsidRDefault="00AE2FEA" w:rsidP="00830820">
            <w:pPr>
              <w:rPr>
                <w:rFonts w:ascii="Segoe UI" w:hAnsi="Segoe UI" w:cs="Segoe UI"/>
                <w:sz w:val="24"/>
                <w:szCs w:val="24"/>
              </w:rPr>
            </w:pPr>
          </w:p>
          <w:p w14:paraId="4D2CFF85" w14:textId="52537AE4" w:rsidR="00AE2FEA" w:rsidRDefault="00AE2FEA" w:rsidP="00830820">
            <w:pPr>
              <w:rPr>
                <w:rFonts w:ascii="Segoe UI" w:hAnsi="Segoe UI" w:cs="Segoe UI"/>
                <w:sz w:val="24"/>
                <w:szCs w:val="24"/>
              </w:rPr>
            </w:pPr>
          </w:p>
          <w:p w14:paraId="679E540B" w14:textId="400B1452" w:rsidR="00AE2FEA" w:rsidRDefault="00AE2FEA" w:rsidP="00830820">
            <w:pPr>
              <w:rPr>
                <w:rFonts w:ascii="Segoe UI" w:hAnsi="Segoe UI" w:cs="Segoe UI"/>
                <w:sz w:val="24"/>
                <w:szCs w:val="24"/>
              </w:rPr>
            </w:pPr>
          </w:p>
          <w:p w14:paraId="04175DF7" w14:textId="0F7C8DD9" w:rsidR="00AE2FEA" w:rsidRDefault="00AE2FEA" w:rsidP="00830820">
            <w:pPr>
              <w:rPr>
                <w:rFonts w:ascii="Segoe UI" w:hAnsi="Segoe UI" w:cs="Segoe UI"/>
                <w:sz w:val="24"/>
                <w:szCs w:val="24"/>
              </w:rPr>
            </w:pPr>
          </w:p>
          <w:p w14:paraId="385A6B64" w14:textId="376A188C" w:rsidR="00AE2FEA" w:rsidRDefault="00AE2FEA" w:rsidP="00830820">
            <w:pPr>
              <w:rPr>
                <w:rFonts w:ascii="Segoe UI" w:hAnsi="Segoe UI" w:cs="Segoe UI"/>
                <w:sz w:val="24"/>
                <w:szCs w:val="24"/>
              </w:rPr>
            </w:pPr>
          </w:p>
          <w:p w14:paraId="7C3C7E9C" w14:textId="77777777" w:rsidR="00374DD7" w:rsidRDefault="00374DD7" w:rsidP="00830820">
            <w:pPr>
              <w:rPr>
                <w:rFonts w:ascii="Segoe UI" w:hAnsi="Segoe UI" w:cs="Segoe UI"/>
                <w:sz w:val="24"/>
                <w:szCs w:val="24"/>
              </w:rPr>
            </w:pPr>
          </w:p>
          <w:p w14:paraId="0BFD0D51" w14:textId="1B1F7AA2" w:rsidR="00AE2FEA" w:rsidRDefault="00AE2FEA" w:rsidP="00830820">
            <w:pPr>
              <w:rPr>
                <w:rFonts w:ascii="Segoe UI" w:hAnsi="Segoe UI" w:cs="Segoe UI"/>
                <w:sz w:val="24"/>
                <w:szCs w:val="24"/>
              </w:rPr>
            </w:pPr>
            <w:r>
              <w:rPr>
                <w:rFonts w:ascii="Segoe UI" w:hAnsi="Segoe UI" w:cs="Segoe UI"/>
                <w:sz w:val="24"/>
                <w:szCs w:val="24"/>
              </w:rPr>
              <w:t>e</w:t>
            </w:r>
          </w:p>
          <w:p w14:paraId="21B050E6" w14:textId="5CAB759C" w:rsidR="00153737" w:rsidRDefault="00153737" w:rsidP="00830820">
            <w:pPr>
              <w:rPr>
                <w:rFonts w:ascii="Segoe UI" w:hAnsi="Segoe UI" w:cs="Segoe UI"/>
                <w:sz w:val="24"/>
                <w:szCs w:val="24"/>
              </w:rPr>
            </w:pPr>
          </w:p>
          <w:p w14:paraId="38CBBCC9" w14:textId="7B16400F" w:rsidR="00153737" w:rsidRDefault="00153737" w:rsidP="00830820">
            <w:pPr>
              <w:rPr>
                <w:rFonts w:ascii="Segoe UI" w:hAnsi="Segoe UI" w:cs="Segoe UI"/>
                <w:sz w:val="24"/>
                <w:szCs w:val="24"/>
              </w:rPr>
            </w:pPr>
          </w:p>
          <w:p w14:paraId="1FA485DF" w14:textId="05B090C2" w:rsidR="00153737" w:rsidRDefault="00153737" w:rsidP="00830820">
            <w:pPr>
              <w:rPr>
                <w:rFonts w:ascii="Segoe UI" w:hAnsi="Segoe UI" w:cs="Segoe UI"/>
                <w:sz w:val="24"/>
                <w:szCs w:val="24"/>
              </w:rPr>
            </w:pPr>
          </w:p>
          <w:p w14:paraId="61AE26A9" w14:textId="710E0678" w:rsidR="00153737" w:rsidRDefault="00153737" w:rsidP="00830820">
            <w:pPr>
              <w:rPr>
                <w:rFonts w:ascii="Segoe UI" w:hAnsi="Segoe UI" w:cs="Segoe UI"/>
                <w:sz w:val="24"/>
                <w:szCs w:val="24"/>
              </w:rPr>
            </w:pPr>
          </w:p>
          <w:p w14:paraId="421B2B12" w14:textId="27502696" w:rsidR="00153737" w:rsidRDefault="00153737" w:rsidP="00830820">
            <w:pPr>
              <w:rPr>
                <w:rFonts w:ascii="Segoe UI" w:hAnsi="Segoe UI" w:cs="Segoe UI"/>
                <w:sz w:val="24"/>
                <w:szCs w:val="24"/>
              </w:rPr>
            </w:pPr>
          </w:p>
          <w:p w14:paraId="48E50230" w14:textId="1491C009" w:rsidR="00153737" w:rsidRDefault="00153737" w:rsidP="00830820">
            <w:pPr>
              <w:rPr>
                <w:rFonts w:ascii="Segoe UI" w:hAnsi="Segoe UI" w:cs="Segoe UI"/>
                <w:sz w:val="24"/>
                <w:szCs w:val="24"/>
              </w:rPr>
            </w:pPr>
          </w:p>
          <w:p w14:paraId="3680CF85" w14:textId="06A5E847" w:rsidR="00153737" w:rsidRDefault="00153737" w:rsidP="00830820">
            <w:pPr>
              <w:rPr>
                <w:rFonts w:ascii="Segoe UI" w:hAnsi="Segoe UI" w:cs="Segoe UI"/>
                <w:sz w:val="24"/>
                <w:szCs w:val="24"/>
              </w:rPr>
            </w:pPr>
          </w:p>
          <w:p w14:paraId="25CC9FCC" w14:textId="361B0AD5" w:rsidR="00153737" w:rsidRDefault="00153737" w:rsidP="00830820">
            <w:pPr>
              <w:rPr>
                <w:rFonts w:ascii="Segoe UI" w:hAnsi="Segoe UI" w:cs="Segoe UI"/>
                <w:sz w:val="24"/>
                <w:szCs w:val="24"/>
              </w:rPr>
            </w:pPr>
          </w:p>
          <w:p w14:paraId="467B7049" w14:textId="088F715F" w:rsidR="00153737" w:rsidRDefault="00153737" w:rsidP="00830820">
            <w:pPr>
              <w:rPr>
                <w:rFonts w:ascii="Segoe UI" w:hAnsi="Segoe UI" w:cs="Segoe UI"/>
                <w:sz w:val="24"/>
                <w:szCs w:val="24"/>
              </w:rPr>
            </w:pPr>
          </w:p>
          <w:p w14:paraId="01FCFC9E" w14:textId="6173E83A" w:rsidR="00153737" w:rsidRDefault="00153737" w:rsidP="00830820">
            <w:pPr>
              <w:rPr>
                <w:rFonts w:ascii="Segoe UI" w:hAnsi="Segoe UI" w:cs="Segoe UI"/>
                <w:sz w:val="24"/>
                <w:szCs w:val="24"/>
              </w:rPr>
            </w:pPr>
          </w:p>
          <w:p w14:paraId="063B6AD0" w14:textId="77777777" w:rsidR="009A27C3" w:rsidRDefault="009A27C3" w:rsidP="00830820">
            <w:pPr>
              <w:rPr>
                <w:rFonts w:ascii="Segoe UI" w:hAnsi="Segoe UI" w:cs="Segoe UI"/>
                <w:sz w:val="24"/>
                <w:szCs w:val="24"/>
              </w:rPr>
            </w:pPr>
          </w:p>
          <w:p w14:paraId="4216E7B3" w14:textId="03C3A522" w:rsidR="00153737" w:rsidRDefault="00153737" w:rsidP="00830820">
            <w:pPr>
              <w:rPr>
                <w:rFonts w:ascii="Segoe UI" w:hAnsi="Segoe UI" w:cs="Segoe UI"/>
                <w:sz w:val="24"/>
                <w:szCs w:val="24"/>
              </w:rPr>
            </w:pPr>
          </w:p>
          <w:p w14:paraId="35128541" w14:textId="1277227D" w:rsidR="00153737" w:rsidRDefault="00153737" w:rsidP="00830820">
            <w:pPr>
              <w:rPr>
                <w:rFonts w:ascii="Segoe UI" w:hAnsi="Segoe UI" w:cs="Segoe UI"/>
                <w:sz w:val="24"/>
                <w:szCs w:val="24"/>
              </w:rPr>
            </w:pPr>
            <w:r>
              <w:rPr>
                <w:rFonts w:ascii="Segoe UI" w:hAnsi="Segoe UI" w:cs="Segoe UI"/>
                <w:sz w:val="24"/>
                <w:szCs w:val="24"/>
              </w:rPr>
              <w:t>f</w:t>
            </w:r>
          </w:p>
          <w:p w14:paraId="7F72CD87" w14:textId="03F0ECAF" w:rsidR="00F94A51" w:rsidRDefault="00F94A51" w:rsidP="00830820">
            <w:pPr>
              <w:rPr>
                <w:rFonts w:ascii="Segoe UI" w:hAnsi="Segoe UI" w:cs="Segoe UI"/>
                <w:sz w:val="24"/>
                <w:szCs w:val="24"/>
              </w:rPr>
            </w:pPr>
          </w:p>
          <w:p w14:paraId="4CB4ADC5" w14:textId="4A7B413F" w:rsidR="00F94A51" w:rsidRDefault="00F94A51" w:rsidP="00830820">
            <w:pPr>
              <w:rPr>
                <w:rFonts w:ascii="Segoe UI" w:hAnsi="Segoe UI" w:cs="Segoe UI"/>
                <w:sz w:val="24"/>
                <w:szCs w:val="24"/>
              </w:rPr>
            </w:pPr>
          </w:p>
          <w:p w14:paraId="7582F031" w14:textId="3B456DA1" w:rsidR="00F94A51" w:rsidRDefault="00F94A51" w:rsidP="00830820">
            <w:pPr>
              <w:rPr>
                <w:rFonts w:ascii="Segoe UI" w:hAnsi="Segoe UI" w:cs="Segoe UI"/>
                <w:sz w:val="24"/>
                <w:szCs w:val="24"/>
              </w:rPr>
            </w:pPr>
          </w:p>
          <w:p w14:paraId="718B8DA1" w14:textId="11C55905" w:rsidR="00F94A51" w:rsidRDefault="00F94A51" w:rsidP="00830820">
            <w:pPr>
              <w:rPr>
                <w:rFonts w:ascii="Segoe UI" w:hAnsi="Segoe UI" w:cs="Segoe UI"/>
                <w:sz w:val="24"/>
                <w:szCs w:val="24"/>
              </w:rPr>
            </w:pPr>
          </w:p>
          <w:p w14:paraId="5AF4CE49" w14:textId="7C9AAC92" w:rsidR="00F94A51" w:rsidRDefault="00F94A51" w:rsidP="00830820">
            <w:pPr>
              <w:rPr>
                <w:rFonts w:ascii="Segoe UI" w:hAnsi="Segoe UI" w:cs="Segoe UI"/>
                <w:sz w:val="24"/>
                <w:szCs w:val="24"/>
              </w:rPr>
            </w:pPr>
          </w:p>
          <w:p w14:paraId="54DB4603" w14:textId="7B19CD5C" w:rsidR="00F94A51" w:rsidRDefault="00F94A51" w:rsidP="00830820">
            <w:pPr>
              <w:rPr>
                <w:rFonts w:ascii="Segoe UI" w:hAnsi="Segoe UI" w:cs="Segoe UI"/>
                <w:sz w:val="24"/>
                <w:szCs w:val="24"/>
              </w:rPr>
            </w:pPr>
          </w:p>
          <w:p w14:paraId="52CA5095" w14:textId="1B4FCC00" w:rsidR="00FA0107" w:rsidRDefault="00F94A51" w:rsidP="00256331">
            <w:pPr>
              <w:rPr>
                <w:rFonts w:ascii="Segoe UI" w:hAnsi="Segoe UI" w:cs="Segoe UI"/>
                <w:sz w:val="24"/>
                <w:szCs w:val="24"/>
              </w:rPr>
            </w:pPr>
            <w:r>
              <w:rPr>
                <w:rFonts w:ascii="Segoe UI" w:hAnsi="Segoe UI" w:cs="Segoe UI"/>
                <w:sz w:val="24"/>
                <w:szCs w:val="24"/>
              </w:rPr>
              <w:t>g</w:t>
            </w:r>
          </w:p>
          <w:p w14:paraId="1162730E" w14:textId="02A6C358" w:rsidR="00126F28" w:rsidRPr="00D03E48" w:rsidRDefault="00126F28" w:rsidP="00256331">
            <w:pPr>
              <w:rPr>
                <w:rFonts w:ascii="Segoe UI" w:hAnsi="Segoe UI" w:cs="Segoe UI"/>
                <w:sz w:val="24"/>
                <w:szCs w:val="24"/>
              </w:rPr>
            </w:pPr>
          </w:p>
        </w:tc>
        <w:tc>
          <w:tcPr>
            <w:tcW w:w="7716" w:type="dxa"/>
            <w:gridSpan w:val="2"/>
          </w:tcPr>
          <w:p w14:paraId="0CFFBD54" w14:textId="51FD26FE" w:rsidR="00B7064B" w:rsidRPr="00D03E48" w:rsidRDefault="002A05A6" w:rsidP="00ED1EAF">
            <w:pPr>
              <w:jc w:val="both"/>
              <w:rPr>
                <w:rFonts w:ascii="Segoe UI" w:hAnsi="Segoe UI" w:cs="Segoe UI"/>
                <w:b/>
                <w:bCs/>
                <w:sz w:val="24"/>
                <w:szCs w:val="24"/>
              </w:rPr>
            </w:pPr>
            <w:r>
              <w:rPr>
                <w:rFonts w:ascii="Segoe UI" w:hAnsi="Segoe UI" w:cs="Segoe UI"/>
                <w:b/>
                <w:bCs/>
                <w:sz w:val="24"/>
                <w:szCs w:val="24"/>
              </w:rPr>
              <w:lastRenderedPageBreak/>
              <w:t>Vaccination update – flu, COVID-</w:t>
            </w:r>
            <w:r w:rsidR="009B3857">
              <w:rPr>
                <w:rFonts w:ascii="Segoe UI" w:hAnsi="Segoe UI" w:cs="Segoe UI"/>
                <w:b/>
                <w:bCs/>
                <w:sz w:val="24"/>
                <w:szCs w:val="24"/>
              </w:rPr>
              <w:t>19,</w:t>
            </w:r>
            <w:r>
              <w:rPr>
                <w:rFonts w:ascii="Segoe UI" w:hAnsi="Segoe UI" w:cs="Segoe UI"/>
                <w:b/>
                <w:bCs/>
                <w:sz w:val="24"/>
                <w:szCs w:val="24"/>
              </w:rPr>
              <w:t xml:space="preserve"> and </w:t>
            </w:r>
            <w:r w:rsidR="00FE5FE3">
              <w:rPr>
                <w:rFonts w:ascii="Segoe UI" w:hAnsi="Segoe UI" w:cs="Segoe UI"/>
                <w:b/>
                <w:bCs/>
                <w:sz w:val="24"/>
                <w:szCs w:val="24"/>
              </w:rPr>
              <w:t>V</w:t>
            </w:r>
            <w:r>
              <w:rPr>
                <w:rFonts w:ascii="Segoe UI" w:hAnsi="Segoe UI" w:cs="Segoe UI"/>
                <w:b/>
                <w:bCs/>
                <w:sz w:val="24"/>
                <w:szCs w:val="24"/>
              </w:rPr>
              <w:t xml:space="preserve">accination as a </w:t>
            </w:r>
            <w:r w:rsidR="00FE5FE3">
              <w:rPr>
                <w:rFonts w:ascii="Segoe UI" w:hAnsi="Segoe UI" w:cs="Segoe UI"/>
                <w:b/>
                <w:bCs/>
                <w:sz w:val="24"/>
                <w:szCs w:val="24"/>
              </w:rPr>
              <w:t>C</w:t>
            </w:r>
            <w:r>
              <w:rPr>
                <w:rFonts w:ascii="Segoe UI" w:hAnsi="Segoe UI" w:cs="Segoe UI"/>
                <w:b/>
                <w:bCs/>
                <w:sz w:val="24"/>
                <w:szCs w:val="24"/>
              </w:rPr>
              <w:t xml:space="preserve">ondition </w:t>
            </w:r>
            <w:r w:rsidR="00FE5FE3">
              <w:rPr>
                <w:rFonts w:ascii="Segoe UI" w:hAnsi="Segoe UI" w:cs="Segoe UI"/>
                <w:b/>
                <w:bCs/>
                <w:sz w:val="24"/>
                <w:szCs w:val="24"/>
              </w:rPr>
              <w:t>of</w:t>
            </w:r>
            <w:r>
              <w:rPr>
                <w:rFonts w:ascii="Segoe UI" w:hAnsi="Segoe UI" w:cs="Segoe UI"/>
                <w:b/>
                <w:bCs/>
                <w:sz w:val="24"/>
                <w:szCs w:val="24"/>
              </w:rPr>
              <w:t xml:space="preserve"> </w:t>
            </w:r>
            <w:r w:rsidR="00FE5FE3">
              <w:rPr>
                <w:rFonts w:ascii="Segoe UI" w:hAnsi="Segoe UI" w:cs="Segoe UI"/>
                <w:b/>
                <w:bCs/>
                <w:sz w:val="24"/>
                <w:szCs w:val="24"/>
              </w:rPr>
              <w:t>D</w:t>
            </w:r>
            <w:r>
              <w:rPr>
                <w:rFonts w:ascii="Segoe UI" w:hAnsi="Segoe UI" w:cs="Segoe UI"/>
                <w:b/>
                <w:bCs/>
                <w:sz w:val="24"/>
                <w:szCs w:val="24"/>
              </w:rPr>
              <w:t>eployment</w:t>
            </w:r>
            <w:r w:rsidR="00FE5FE3">
              <w:rPr>
                <w:rFonts w:ascii="Segoe UI" w:hAnsi="Segoe UI" w:cs="Segoe UI"/>
                <w:b/>
                <w:bCs/>
                <w:sz w:val="24"/>
                <w:szCs w:val="24"/>
              </w:rPr>
              <w:t xml:space="preserve"> (VCOD)</w:t>
            </w:r>
          </w:p>
          <w:p w14:paraId="158A506A" w14:textId="2DD4764D" w:rsidR="00C432F8" w:rsidRDefault="00C432F8" w:rsidP="00A31796">
            <w:pPr>
              <w:jc w:val="both"/>
              <w:rPr>
                <w:rFonts w:ascii="Segoe UI" w:hAnsi="Segoe UI" w:cs="Segoe UI"/>
                <w:b/>
                <w:bCs/>
                <w:sz w:val="24"/>
                <w:szCs w:val="24"/>
              </w:rPr>
            </w:pPr>
          </w:p>
          <w:p w14:paraId="4ACB3FA3" w14:textId="41C16B52" w:rsidR="00C432F8" w:rsidRDefault="00C432F8" w:rsidP="00A31796">
            <w:pPr>
              <w:jc w:val="both"/>
              <w:rPr>
                <w:rFonts w:ascii="Segoe UI" w:hAnsi="Segoe UI" w:cs="Segoe UI"/>
                <w:sz w:val="24"/>
                <w:szCs w:val="24"/>
              </w:rPr>
            </w:pPr>
            <w:r>
              <w:rPr>
                <w:rFonts w:ascii="Segoe UI" w:hAnsi="Segoe UI" w:cs="Segoe UI"/>
                <w:sz w:val="24"/>
                <w:szCs w:val="24"/>
              </w:rPr>
              <w:t xml:space="preserve">The Chief </w:t>
            </w:r>
            <w:r w:rsidR="00751E6A">
              <w:rPr>
                <w:rFonts w:ascii="Segoe UI" w:hAnsi="Segoe UI" w:cs="Segoe UI"/>
                <w:sz w:val="24"/>
                <w:szCs w:val="24"/>
              </w:rPr>
              <w:t xml:space="preserve">Nurse, Chief People Officer and the Chief Medical Officer presented the reports at papers BOD </w:t>
            </w:r>
            <w:r w:rsidR="00132BFF">
              <w:rPr>
                <w:rFonts w:ascii="Segoe UI" w:hAnsi="Segoe UI" w:cs="Segoe UI"/>
                <w:sz w:val="24"/>
                <w:szCs w:val="24"/>
              </w:rPr>
              <w:t>05(</w:t>
            </w:r>
            <w:proofErr w:type="spellStart"/>
            <w:r w:rsidR="00132BFF">
              <w:rPr>
                <w:rFonts w:ascii="Segoe UI" w:hAnsi="Segoe UI" w:cs="Segoe UI"/>
                <w:sz w:val="24"/>
                <w:szCs w:val="24"/>
              </w:rPr>
              <w:t>i</w:t>
            </w:r>
            <w:proofErr w:type="spellEnd"/>
            <w:r w:rsidR="00132BFF">
              <w:rPr>
                <w:rFonts w:ascii="Segoe UI" w:hAnsi="Segoe UI" w:cs="Segoe UI"/>
                <w:sz w:val="24"/>
                <w:szCs w:val="24"/>
              </w:rPr>
              <w:t>)-(ii)/2022 on</w:t>
            </w:r>
            <w:r w:rsidR="00CA1940">
              <w:rPr>
                <w:rFonts w:ascii="Segoe UI" w:hAnsi="Segoe UI" w:cs="Segoe UI"/>
                <w:sz w:val="24"/>
                <w:szCs w:val="24"/>
              </w:rPr>
              <w:t xml:space="preserve"> </w:t>
            </w:r>
            <w:r w:rsidR="009435A0" w:rsidRPr="009435A0">
              <w:rPr>
                <w:rFonts w:ascii="Segoe UI" w:hAnsi="Segoe UI" w:cs="Segoe UI"/>
                <w:sz w:val="24"/>
                <w:szCs w:val="24"/>
              </w:rPr>
              <w:t xml:space="preserve">COVID-19 and </w:t>
            </w:r>
            <w:r w:rsidR="00931719">
              <w:rPr>
                <w:rFonts w:ascii="Segoe UI" w:hAnsi="Segoe UI" w:cs="Segoe UI"/>
                <w:sz w:val="24"/>
                <w:szCs w:val="24"/>
              </w:rPr>
              <w:t>VCOD</w:t>
            </w:r>
            <w:r w:rsidR="009435A0">
              <w:rPr>
                <w:rFonts w:ascii="Segoe UI" w:hAnsi="Segoe UI" w:cs="Segoe UI"/>
                <w:sz w:val="24"/>
                <w:szCs w:val="24"/>
              </w:rPr>
              <w:t>.</w:t>
            </w:r>
            <w:r w:rsidR="00B06B94">
              <w:rPr>
                <w:rFonts w:ascii="Segoe UI" w:hAnsi="Segoe UI" w:cs="Segoe UI"/>
                <w:sz w:val="24"/>
                <w:szCs w:val="24"/>
              </w:rPr>
              <w:t xml:space="preserve">  The Chief Nurse</w:t>
            </w:r>
            <w:r w:rsidR="00B82BA4">
              <w:rPr>
                <w:rFonts w:ascii="Segoe UI" w:hAnsi="Segoe UI" w:cs="Segoe UI"/>
                <w:sz w:val="24"/>
                <w:szCs w:val="24"/>
              </w:rPr>
              <w:t xml:space="preserve"> </w:t>
            </w:r>
            <w:r w:rsidR="00CA1940">
              <w:rPr>
                <w:rFonts w:ascii="Segoe UI" w:hAnsi="Segoe UI" w:cs="Segoe UI"/>
                <w:sz w:val="24"/>
                <w:szCs w:val="24"/>
              </w:rPr>
              <w:t xml:space="preserve">also </w:t>
            </w:r>
            <w:r w:rsidR="00B82BA4">
              <w:rPr>
                <w:rFonts w:ascii="Segoe UI" w:hAnsi="Segoe UI" w:cs="Segoe UI"/>
                <w:sz w:val="24"/>
                <w:szCs w:val="24"/>
              </w:rPr>
              <w:t>provided an oral update on the</w:t>
            </w:r>
            <w:r w:rsidR="00B06B94">
              <w:rPr>
                <w:rFonts w:ascii="Segoe UI" w:hAnsi="Segoe UI" w:cs="Segoe UI"/>
                <w:sz w:val="24"/>
                <w:szCs w:val="24"/>
              </w:rPr>
              <w:t xml:space="preserve"> </w:t>
            </w:r>
            <w:r w:rsidR="00B82BA4" w:rsidRPr="00B82BA4">
              <w:rPr>
                <w:rFonts w:ascii="Segoe UI" w:hAnsi="Segoe UI" w:cs="Segoe UI"/>
                <w:sz w:val="24"/>
                <w:szCs w:val="24"/>
              </w:rPr>
              <w:t xml:space="preserve">staff flu vaccination programme </w:t>
            </w:r>
            <w:r w:rsidR="00B82BA4">
              <w:rPr>
                <w:rFonts w:ascii="Segoe UI" w:hAnsi="Segoe UI" w:cs="Segoe UI"/>
                <w:sz w:val="24"/>
                <w:szCs w:val="24"/>
              </w:rPr>
              <w:t xml:space="preserve">and </w:t>
            </w:r>
            <w:r w:rsidR="00931719">
              <w:rPr>
                <w:rFonts w:ascii="Segoe UI" w:hAnsi="Segoe UI" w:cs="Segoe UI"/>
                <w:sz w:val="24"/>
                <w:szCs w:val="24"/>
              </w:rPr>
              <w:t>report</w:t>
            </w:r>
            <w:r w:rsidR="00B06B94">
              <w:rPr>
                <w:rFonts w:ascii="Segoe UI" w:hAnsi="Segoe UI" w:cs="Segoe UI"/>
                <w:sz w:val="24"/>
                <w:szCs w:val="24"/>
              </w:rPr>
              <w:t xml:space="preserve">ed that </w:t>
            </w:r>
            <w:r w:rsidR="00345F63">
              <w:rPr>
                <w:rFonts w:ascii="Segoe UI" w:hAnsi="Segoe UI" w:cs="Segoe UI"/>
                <w:sz w:val="24"/>
                <w:szCs w:val="24"/>
              </w:rPr>
              <w:t xml:space="preserve">approximately </w:t>
            </w:r>
            <w:r w:rsidR="00B06B94">
              <w:rPr>
                <w:rFonts w:ascii="Segoe UI" w:hAnsi="Segoe UI" w:cs="Segoe UI"/>
                <w:sz w:val="24"/>
                <w:szCs w:val="24"/>
              </w:rPr>
              <w:t xml:space="preserve">56-57% of frontline staff </w:t>
            </w:r>
            <w:r w:rsidR="00852450">
              <w:rPr>
                <w:rFonts w:ascii="Segoe UI" w:hAnsi="Segoe UI" w:cs="Segoe UI"/>
                <w:sz w:val="24"/>
                <w:szCs w:val="24"/>
              </w:rPr>
              <w:t xml:space="preserve">had </w:t>
            </w:r>
            <w:r w:rsidR="00345F63">
              <w:rPr>
                <w:rFonts w:ascii="Segoe UI" w:hAnsi="Segoe UI" w:cs="Segoe UI"/>
                <w:sz w:val="24"/>
                <w:szCs w:val="24"/>
              </w:rPr>
              <w:t>received the flu</w:t>
            </w:r>
            <w:r w:rsidR="00852450">
              <w:rPr>
                <w:rFonts w:ascii="Segoe UI" w:hAnsi="Segoe UI" w:cs="Segoe UI"/>
                <w:sz w:val="24"/>
                <w:szCs w:val="24"/>
              </w:rPr>
              <w:t xml:space="preserve"> vaccinat</w:t>
            </w:r>
            <w:r w:rsidR="00345F63">
              <w:rPr>
                <w:rFonts w:ascii="Segoe UI" w:hAnsi="Segoe UI" w:cs="Segoe UI"/>
                <w:sz w:val="24"/>
                <w:szCs w:val="24"/>
              </w:rPr>
              <w:t>ion</w:t>
            </w:r>
            <w:r w:rsidR="00852450">
              <w:rPr>
                <w:rFonts w:ascii="Segoe UI" w:hAnsi="Segoe UI" w:cs="Segoe UI"/>
                <w:sz w:val="24"/>
                <w:szCs w:val="24"/>
              </w:rPr>
              <w:t xml:space="preserve"> which was below the figure for last year.  This </w:t>
            </w:r>
            <w:r w:rsidR="00FA6233">
              <w:rPr>
                <w:rFonts w:ascii="Segoe UI" w:hAnsi="Segoe UI" w:cs="Segoe UI"/>
                <w:sz w:val="24"/>
                <w:szCs w:val="24"/>
              </w:rPr>
              <w:t>was</w:t>
            </w:r>
            <w:r w:rsidR="00852450">
              <w:rPr>
                <w:rFonts w:ascii="Segoe UI" w:hAnsi="Segoe UI" w:cs="Segoe UI"/>
                <w:sz w:val="24"/>
                <w:szCs w:val="24"/>
              </w:rPr>
              <w:t xml:space="preserve"> borne out nationally as people </w:t>
            </w:r>
            <w:r w:rsidR="00FA6233">
              <w:rPr>
                <w:rFonts w:ascii="Segoe UI" w:hAnsi="Segoe UI" w:cs="Segoe UI"/>
                <w:sz w:val="24"/>
                <w:szCs w:val="24"/>
              </w:rPr>
              <w:t>were</w:t>
            </w:r>
            <w:r w:rsidR="00852450">
              <w:rPr>
                <w:rFonts w:ascii="Segoe UI" w:hAnsi="Segoe UI" w:cs="Segoe UI"/>
                <w:sz w:val="24"/>
                <w:szCs w:val="24"/>
              </w:rPr>
              <w:t xml:space="preserve"> concentrating on </w:t>
            </w:r>
            <w:r w:rsidR="00F171A7">
              <w:rPr>
                <w:rFonts w:ascii="Segoe UI" w:hAnsi="Segoe UI" w:cs="Segoe UI"/>
                <w:sz w:val="24"/>
                <w:szCs w:val="24"/>
              </w:rPr>
              <w:t>receiving the</w:t>
            </w:r>
            <w:r w:rsidR="00852450">
              <w:rPr>
                <w:rFonts w:ascii="Segoe UI" w:hAnsi="Segoe UI" w:cs="Segoe UI"/>
                <w:sz w:val="24"/>
                <w:szCs w:val="24"/>
              </w:rPr>
              <w:t xml:space="preserve"> COVID</w:t>
            </w:r>
            <w:r w:rsidR="00F171A7">
              <w:rPr>
                <w:rFonts w:ascii="Segoe UI" w:hAnsi="Segoe UI" w:cs="Segoe UI"/>
                <w:sz w:val="24"/>
                <w:szCs w:val="24"/>
              </w:rPr>
              <w:t>-19</w:t>
            </w:r>
            <w:r w:rsidR="00840284">
              <w:rPr>
                <w:rFonts w:ascii="Segoe UI" w:hAnsi="Segoe UI" w:cs="Segoe UI"/>
                <w:sz w:val="24"/>
                <w:szCs w:val="24"/>
              </w:rPr>
              <w:t>, rather than the flu,</w:t>
            </w:r>
            <w:r w:rsidR="00852450">
              <w:rPr>
                <w:rFonts w:ascii="Segoe UI" w:hAnsi="Segoe UI" w:cs="Segoe UI"/>
                <w:sz w:val="24"/>
                <w:szCs w:val="24"/>
              </w:rPr>
              <w:t xml:space="preserve"> vaccines.  </w:t>
            </w:r>
          </w:p>
          <w:p w14:paraId="2E1ACD57" w14:textId="55444E0F" w:rsidR="00B45808" w:rsidRDefault="00B45808" w:rsidP="00A31796">
            <w:pPr>
              <w:jc w:val="both"/>
              <w:rPr>
                <w:rFonts w:ascii="Segoe UI" w:hAnsi="Segoe UI" w:cs="Segoe UI"/>
                <w:sz w:val="24"/>
                <w:szCs w:val="24"/>
              </w:rPr>
            </w:pPr>
          </w:p>
          <w:p w14:paraId="515A801C" w14:textId="2404F9C3" w:rsidR="00D40DC4" w:rsidRDefault="009765E1" w:rsidP="00A31796">
            <w:pPr>
              <w:jc w:val="both"/>
              <w:rPr>
                <w:rFonts w:ascii="Segoe UI" w:hAnsi="Segoe UI" w:cs="Segoe UI"/>
                <w:sz w:val="24"/>
                <w:szCs w:val="24"/>
              </w:rPr>
            </w:pPr>
            <w:r>
              <w:rPr>
                <w:rFonts w:ascii="Segoe UI" w:hAnsi="Segoe UI" w:cs="Segoe UI"/>
                <w:sz w:val="24"/>
                <w:szCs w:val="24"/>
              </w:rPr>
              <w:t xml:space="preserve">The Chief People </w:t>
            </w:r>
            <w:r w:rsidR="004717FD">
              <w:rPr>
                <w:rFonts w:ascii="Segoe UI" w:hAnsi="Segoe UI" w:cs="Segoe UI"/>
                <w:sz w:val="24"/>
                <w:szCs w:val="24"/>
              </w:rPr>
              <w:t>O</w:t>
            </w:r>
            <w:r>
              <w:rPr>
                <w:rFonts w:ascii="Segoe UI" w:hAnsi="Segoe UI" w:cs="Segoe UI"/>
                <w:sz w:val="24"/>
                <w:szCs w:val="24"/>
              </w:rPr>
              <w:t xml:space="preserve">fficer </w:t>
            </w:r>
            <w:r w:rsidR="00E479C8">
              <w:rPr>
                <w:rFonts w:ascii="Segoe UI" w:hAnsi="Segoe UI" w:cs="Segoe UI"/>
                <w:sz w:val="24"/>
                <w:szCs w:val="24"/>
              </w:rPr>
              <w:t xml:space="preserve">referred to </w:t>
            </w:r>
            <w:r w:rsidR="00255DCC">
              <w:rPr>
                <w:rFonts w:ascii="Segoe UI" w:hAnsi="Segoe UI" w:cs="Segoe UI"/>
                <w:sz w:val="24"/>
                <w:szCs w:val="24"/>
              </w:rPr>
              <w:t>the slides at paper BOD 05(ii)/2022</w:t>
            </w:r>
            <w:r w:rsidR="00CA0D42">
              <w:rPr>
                <w:rFonts w:ascii="Segoe UI" w:hAnsi="Segoe UI" w:cs="Segoe UI"/>
                <w:sz w:val="24"/>
                <w:szCs w:val="24"/>
              </w:rPr>
              <w:t xml:space="preserve">, focused on </w:t>
            </w:r>
            <w:r w:rsidR="006546F1">
              <w:rPr>
                <w:rFonts w:ascii="Segoe UI" w:hAnsi="Segoe UI" w:cs="Segoe UI"/>
                <w:sz w:val="24"/>
                <w:szCs w:val="24"/>
              </w:rPr>
              <w:t xml:space="preserve">implementation of </w:t>
            </w:r>
            <w:r w:rsidR="00CA0D42">
              <w:rPr>
                <w:rFonts w:ascii="Segoe UI" w:hAnsi="Segoe UI" w:cs="Segoe UI"/>
                <w:sz w:val="24"/>
                <w:szCs w:val="24"/>
              </w:rPr>
              <w:t>the VCOD</w:t>
            </w:r>
            <w:r w:rsidR="00372A35">
              <w:rPr>
                <w:rFonts w:ascii="Segoe UI" w:hAnsi="Segoe UI" w:cs="Segoe UI"/>
                <w:sz w:val="24"/>
                <w:szCs w:val="24"/>
              </w:rPr>
              <w:t xml:space="preserve"> legislation</w:t>
            </w:r>
            <w:r w:rsidR="00CA0D42">
              <w:rPr>
                <w:rFonts w:ascii="Segoe UI" w:hAnsi="Segoe UI" w:cs="Segoe UI"/>
                <w:sz w:val="24"/>
                <w:szCs w:val="24"/>
              </w:rPr>
              <w:t>,</w:t>
            </w:r>
            <w:r w:rsidR="00255DCC">
              <w:rPr>
                <w:rFonts w:ascii="Segoe UI" w:hAnsi="Segoe UI" w:cs="Segoe UI"/>
                <w:sz w:val="24"/>
                <w:szCs w:val="24"/>
              </w:rPr>
              <w:t xml:space="preserve"> </w:t>
            </w:r>
            <w:r w:rsidR="00E479C8">
              <w:rPr>
                <w:rFonts w:ascii="Segoe UI" w:hAnsi="Segoe UI" w:cs="Segoe UI"/>
                <w:sz w:val="24"/>
                <w:szCs w:val="24"/>
              </w:rPr>
              <w:t xml:space="preserve">and highlighted the </w:t>
            </w:r>
            <w:r w:rsidR="009C18A1">
              <w:rPr>
                <w:rFonts w:ascii="Segoe UI" w:hAnsi="Segoe UI" w:cs="Segoe UI"/>
                <w:sz w:val="24"/>
                <w:szCs w:val="24"/>
              </w:rPr>
              <w:t>final slide setting out</w:t>
            </w:r>
            <w:r w:rsidR="00E479C8">
              <w:rPr>
                <w:rFonts w:ascii="Segoe UI" w:hAnsi="Segoe UI" w:cs="Segoe UI"/>
                <w:sz w:val="24"/>
                <w:szCs w:val="24"/>
              </w:rPr>
              <w:t xml:space="preserve"> </w:t>
            </w:r>
            <w:r w:rsidR="0047538C">
              <w:rPr>
                <w:rFonts w:ascii="Segoe UI" w:hAnsi="Segoe UI" w:cs="Segoe UI"/>
                <w:sz w:val="24"/>
                <w:szCs w:val="24"/>
              </w:rPr>
              <w:t>Executive actions</w:t>
            </w:r>
            <w:r w:rsidR="006546F1">
              <w:rPr>
                <w:rFonts w:ascii="Segoe UI" w:hAnsi="Segoe UI" w:cs="Segoe UI"/>
                <w:sz w:val="24"/>
                <w:szCs w:val="24"/>
              </w:rPr>
              <w:t>, adding that</w:t>
            </w:r>
            <w:r w:rsidR="0047538C">
              <w:rPr>
                <w:rFonts w:ascii="Segoe UI" w:hAnsi="Segoe UI" w:cs="Segoe UI"/>
                <w:sz w:val="24"/>
                <w:szCs w:val="24"/>
              </w:rPr>
              <w:t>:</w:t>
            </w:r>
          </w:p>
          <w:p w14:paraId="073A9EB1" w14:textId="201DD598" w:rsidR="002E32A4" w:rsidRDefault="009C18A1" w:rsidP="0047538C">
            <w:pPr>
              <w:pStyle w:val="ListParagraph"/>
              <w:numPr>
                <w:ilvl w:val="0"/>
                <w:numId w:val="6"/>
              </w:numPr>
              <w:jc w:val="both"/>
              <w:rPr>
                <w:rFonts w:ascii="Segoe UI" w:hAnsi="Segoe UI" w:cs="Segoe UI"/>
                <w:sz w:val="24"/>
                <w:szCs w:val="24"/>
              </w:rPr>
            </w:pPr>
            <w:r>
              <w:rPr>
                <w:rFonts w:ascii="Segoe UI" w:hAnsi="Segoe UI" w:cs="Segoe UI"/>
                <w:sz w:val="24"/>
                <w:szCs w:val="24"/>
              </w:rPr>
              <w:t>t</w:t>
            </w:r>
            <w:r w:rsidR="0047538C">
              <w:rPr>
                <w:rFonts w:ascii="Segoe UI" w:hAnsi="Segoe UI" w:cs="Segoe UI"/>
                <w:sz w:val="24"/>
                <w:szCs w:val="24"/>
              </w:rPr>
              <w:t>he Director of Finance ha</w:t>
            </w:r>
            <w:r w:rsidR="00281C09">
              <w:rPr>
                <w:rFonts w:ascii="Segoe UI" w:hAnsi="Segoe UI" w:cs="Segoe UI"/>
                <w:sz w:val="24"/>
                <w:szCs w:val="24"/>
              </w:rPr>
              <w:t>d</w:t>
            </w:r>
            <w:r w:rsidR="0047538C">
              <w:rPr>
                <w:rFonts w:ascii="Segoe UI" w:hAnsi="Segoe UI" w:cs="Segoe UI"/>
                <w:sz w:val="24"/>
                <w:szCs w:val="24"/>
              </w:rPr>
              <w:t xml:space="preserve"> a programme of work </w:t>
            </w:r>
            <w:r w:rsidR="00372A35">
              <w:rPr>
                <w:rFonts w:ascii="Segoe UI" w:hAnsi="Segoe UI" w:cs="Segoe UI"/>
                <w:sz w:val="24"/>
                <w:szCs w:val="24"/>
              </w:rPr>
              <w:t xml:space="preserve">underway </w:t>
            </w:r>
            <w:r w:rsidR="0047538C">
              <w:rPr>
                <w:rFonts w:ascii="Segoe UI" w:hAnsi="Segoe UI" w:cs="Segoe UI"/>
                <w:sz w:val="24"/>
                <w:szCs w:val="24"/>
              </w:rPr>
              <w:t>to understand how the legislation impact</w:t>
            </w:r>
            <w:r w:rsidR="00372A35">
              <w:rPr>
                <w:rFonts w:ascii="Segoe UI" w:hAnsi="Segoe UI" w:cs="Segoe UI"/>
                <w:sz w:val="24"/>
                <w:szCs w:val="24"/>
              </w:rPr>
              <w:t>ed</w:t>
            </w:r>
            <w:r w:rsidR="0047538C">
              <w:rPr>
                <w:rFonts w:ascii="Segoe UI" w:hAnsi="Segoe UI" w:cs="Segoe UI"/>
                <w:sz w:val="24"/>
                <w:szCs w:val="24"/>
              </w:rPr>
              <w:t xml:space="preserve"> upon </w:t>
            </w:r>
            <w:r w:rsidR="00D164CF">
              <w:rPr>
                <w:rFonts w:ascii="Segoe UI" w:hAnsi="Segoe UI" w:cs="Segoe UI"/>
                <w:sz w:val="24"/>
                <w:szCs w:val="24"/>
              </w:rPr>
              <w:t xml:space="preserve">the Trust’s </w:t>
            </w:r>
            <w:r w:rsidR="0047538C">
              <w:rPr>
                <w:rFonts w:ascii="Segoe UI" w:hAnsi="Segoe UI" w:cs="Segoe UI"/>
                <w:sz w:val="24"/>
                <w:szCs w:val="24"/>
              </w:rPr>
              <w:t>3</w:t>
            </w:r>
            <w:r w:rsidR="0047538C" w:rsidRPr="0047538C">
              <w:rPr>
                <w:rFonts w:ascii="Segoe UI" w:hAnsi="Segoe UI" w:cs="Segoe UI"/>
                <w:sz w:val="24"/>
                <w:szCs w:val="24"/>
                <w:vertAlign w:val="superscript"/>
              </w:rPr>
              <w:t>rd</w:t>
            </w:r>
            <w:r w:rsidR="0047538C">
              <w:rPr>
                <w:rFonts w:ascii="Segoe UI" w:hAnsi="Segoe UI" w:cs="Segoe UI"/>
                <w:sz w:val="24"/>
                <w:szCs w:val="24"/>
              </w:rPr>
              <w:t xml:space="preserve"> party providers and contracts;</w:t>
            </w:r>
          </w:p>
          <w:p w14:paraId="568A4831" w14:textId="1F154F95" w:rsidR="0087682E" w:rsidRDefault="007C649F" w:rsidP="0047538C">
            <w:pPr>
              <w:pStyle w:val="ListParagraph"/>
              <w:numPr>
                <w:ilvl w:val="0"/>
                <w:numId w:val="6"/>
              </w:numPr>
              <w:jc w:val="both"/>
              <w:rPr>
                <w:rFonts w:ascii="Segoe UI" w:hAnsi="Segoe UI" w:cs="Segoe UI"/>
                <w:sz w:val="24"/>
                <w:szCs w:val="24"/>
              </w:rPr>
            </w:pPr>
            <w:r>
              <w:rPr>
                <w:rFonts w:ascii="Segoe UI" w:hAnsi="Segoe UI" w:cs="Segoe UI"/>
                <w:sz w:val="24"/>
                <w:szCs w:val="24"/>
              </w:rPr>
              <w:t>e</w:t>
            </w:r>
            <w:r w:rsidR="0087682E">
              <w:rPr>
                <w:rFonts w:ascii="Segoe UI" w:hAnsi="Segoe UI" w:cs="Segoe UI"/>
                <w:sz w:val="24"/>
                <w:szCs w:val="24"/>
              </w:rPr>
              <w:t>scalations ha</w:t>
            </w:r>
            <w:r w:rsidR="00281C09">
              <w:rPr>
                <w:rFonts w:ascii="Segoe UI" w:hAnsi="Segoe UI" w:cs="Segoe UI"/>
                <w:sz w:val="24"/>
                <w:szCs w:val="24"/>
              </w:rPr>
              <w:t>d</w:t>
            </w:r>
            <w:r w:rsidR="0087682E">
              <w:rPr>
                <w:rFonts w:ascii="Segoe UI" w:hAnsi="Segoe UI" w:cs="Segoe UI"/>
                <w:sz w:val="24"/>
                <w:szCs w:val="24"/>
              </w:rPr>
              <w:t xml:space="preserve"> been put in place </w:t>
            </w:r>
            <w:r w:rsidR="005640C8">
              <w:rPr>
                <w:rFonts w:ascii="Segoe UI" w:hAnsi="Segoe UI" w:cs="Segoe UI"/>
                <w:sz w:val="24"/>
                <w:szCs w:val="24"/>
              </w:rPr>
              <w:t>so that the Exec</w:t>
            </w:r>
            <w:r>
              <w:rPr>
                <w:rFonts w:ascii="Segoe UI" w:hAnsi="Segoe UI" w:cs="Segoe UI"/>
                <w:sz w:val="24"/>
                <w:szCs w:val="24"/>
              </w:rPr>
              <w:t>utive</w:t>
            </w:r>
            <w:r w:rsidR="005640C8">
              <w:rPr>
                <w:rFonts w:ascii="Segoe UI" w:hAnsi="Segoe UI" w:cs="Segoe UI"/>
                <w:sz w:val="24"/>
                <w:szCs w:val="24"/>
              </w:rPr>
              <w:t xml:space="preserve"> </w:t>
            </w:r>
            <w:r w:rsidR="00980610">
              <w:rPr>
                <w:rFonts w:ascii="Segoe UI" w:hAnsi="Segoe UI" w:cs="Segoe UI"/>
                <w:sz w:val="24"/>
                <w:szCs w:val="24"/>
              </w:rPr>
              <w:t>could</w:t>
            </w:r>
            <w:r w:rsidR="005640C8">
              <w:rPr>
                <w:rFonts w:ascii="Segoe UI" w:hAnsi="Segoe UI" w:cs="Segoe UI"/>
                <w:sz w:val="24"/>
                <w:szCs w:val="24"/>
              </w:rPr>
              <w:t xml:space="preserve"> </w:t>
            </w:r>
            <w:r w:rsidR="00A07827">
              <w:rPr>
                <w:rFonts w:ascii="Segoe UI" w:hAnsi="Segoe UI" w:cs="Segoe UI"/>
                <w:sz w:val="24"/>
                <w:szCs w:val="24"/>
              </w:rPr>
              <w:t>anticipate</w:t>
            </w:r>
            <w:r w:rsidR="005640C8">
              <w:rPr>
                <w:rFonts w:ascii="Segoe UI" w:hAnsi="Segoe UI" w:cs="Segoe UI"/>
                <w:sz w:val="24"/>
                <w:szCs w:val="24"/>
              </w:rPr>
              <w:t xml:space="preserve"> hotspots </w:t>
            </w:r>
            <w:r w:rsidR="00A07827">
              <w:rPr>
                <w:rFonts w:ascii="Segoe UI" w:hAnsi="Segoe UI" w:cs="Segoe UI"/>
                <w:sz w:val="24"/>
                <w:szCs w:val="24"/>
              </w:rPr>
              <w:t>for</w:t>
            </w:r>
            <w:r w:rsidR="005640C8">
              <w:rPr>
                <w:rFonts w:ascii="Segoe UI" w:hAnsi="Segoe UI" w:cs="Segoe UI"/>
                <w:sz w:val="24"/>
                <w:szCs w:val="24"/>
              </w:rPr>
              <w:t xml:space="preserve"> staff who </w:t>
            </w:r>
            <w:r w:rsidR="00980610">
              <w:rPr>
                <w:rFonts w:ascii="Segoe UI" w:hAnsi="Segoe UI" w:cs="Segoe UI"/>
                <w:sz w:val="24"/>
                <w:szCs w:val="24"/>
              </w:rPr>
              <w:t>had not</w:t>
            </w:r>
            <w:r w:rsidR="005640C8">
              <w:rPr>
                <w:rFonts w:ascii="Segoe UI" w:hAnsi="Segoe UI" w:cs="Segoe UI"/>
                <w:sz w:val="24"/>
                <w:szCs w:val="24"/>
              </w:rPr>
              <w:t xml:space="preserve"> </w:t>
            </w:r>
            <w:r w:rsidR="00A07827">
              <w:rPr>
                <w:rFonts w:ascii="Segoe UI" w:hAnsi="Segoe UI" w:cs="Segoe UI"/>
                <w:sz w:val="24"/>
                <w:szCs w:val="24"/>
              </w:rPr>
              <w:t xml:space="preserve">yet received their first </w:t>
            </w:r>
            <w:r w:rsidR="005640C8">
              <w:rPr>
                <w:rFonts w:ascii="Segoe UI" w:hAnsi="Segoe UI" w:cs="Segoe UI"/>
                <w:sz w:val="24"/>
                <w:szCs w:val="24"/>
              </w:rPr>
              <w:t xml:space="preserve"> dose</w:t>
            </w:r>
            <w:r w:rsidR="00A07827">
              <w:rPr>
                <w:rFonts w:ascii="Segoe UI" w:hAnsi="Segoe UI" w:cs="Segoe UI"/>
                <w:sz w:val="24"/>
                <w:szCs w:val="24"/>
              </w:rPr>
              <w:t xml:space="preserve"> of the COVID-19 vaccine</w:t>
            </w:r>
            <w:r w:rsidR="00E33E07">
              <w:rPr>
                <w:rFonts w:ascii="Segoe UI" w:hAnsi="Segoe UI" w:cs="Segoe UI"/>
                <w:sz w:val="24"/>
                <w:szCs w:val="24"/>
              </w:rPr>
              <w:t xml:space="preserve"> by </w:t>
            </w:r>
            <w:r w:rsidR="00A61C09">
              <w:rPr>
                <w:rFonts w:ascii="Segoe UI" w:hAnsi="Segoe UI" w:cs="Segoe UI"/>
                <w:sz w:val="24"/>
                <w:szCs w:val="24"/>
              </w:rPr>
              <w:t xml:space="preserve">the deadline </w:t>
            </w:r>
            <w:r w:rsidR="00E33E07">
              <w:rPr>
                <w:rFonts w:ascii="Segoe UI" w:hAnsi="Segoe UI" w:cs="Segoe UI"/>
                <w:sz w:val="24"/>
                <w:szCs w:val="24"/>
              </w:rPr>
              <w:t>o</w:t>
            </w:r>
            <w:r w:rsidR="00A61C09">
              <w:rPr>
                <w:rFonts w:ascii="Segoe UI" w:hAnsi="Segoe UI" w:cs="Segoe UI"/>
                <w:sz w:val="24"/>
                <w:szCs w:val="24"/>
              </w:rPr>
              <w:t xml:space="preserve">f </w:t>
            </w:r>
            <w:r w:rsidR="00E33E07">
              <w:rPr>
                <w:rFonts w:ascii="Segoe UI" w:hAnsi="Segoe UI" w:cs="Segoe UI"/>
                <w:sz w:val="24"/>
                <w:szCs w:val="24"/>
              </w:rPr>
              <w:t>0</w:t>
            </w:r>
            <w:r w:rsidR="00A61C09">
              <w:rPr>
                <w:rFonts w:ascii="Segoe UI" w:hAnsi="Segoe UI" w:cs="Segoe UI"/>
                <w:sz w:val="24"/>
                <w:szCs w:val="24"/>
              </w:rPr>
              <w:t>3 February;</w:t>
            </w:r>
          </w:p>
          <w:p w14:paraId="6DDBF2DD" w14:textId="1D87C669" w:rsidR="00A61C09" w:rsidRDefault="00247298" w:rsidP="0047538C">
            <w:pPr>
              <w:pStyle w:val="ListParagraph"/>
              <w:numPr>
                <w:ilvl w:val="0"/>
                <w:numId w:val="6"/>
              </w:numPr>
              <w:jc w:val="both"/>
              <w:rPr>
                <w:rFonts w:ascii="Segoe UI" w:hAnsi="Segoe UI" w:cs="Segoe UI"/>
                <w:sz w:val="24"/>
                <w:szCs w:val="24"/>
              </w:rPr>
            </w:pPr>
            <w:r>
              <w:rPr>
                <w:rFonts w:ascii="Segoe UI" w:hAnsi="Segoe UI" w:cs="Segoe UI"/>
                <w:sz w:val="24"/>
                <w:szCs w:val="24"/>
              </w:rPr>
              <w:t>the Chief People Officer</w:t>
            </w:r>
            <w:r w:rsidR="00E33E07">
              <w:rPr>
                <w:rFonts w:ascii="Segoe UI" w:hAnsi="Segoe UI" w:cs="Segoe UI"/>
                <w:sz w:val="24"/>
                <w:szCs w:val="24"/>
              </w:rPr>
              <w:t xml:space="preserve"> and t</w:t>
            </w:r>
            <w:r w:rsidR="00293B12">
              <w:rPr>
                <w:rFonts w:ascii="Segoe UI" w:hAnsi="Segoe UI" w:cs="Segoe UI"/>
                <w:sz w:val="24"/>
                <w:szCs w:val="24"/>
              </w:rPr>
              <w:t xml:space="preserve">he </w:t>
            </w:r>
            <w:r w:rsidR="00293B12" w:rsidRPr="00293B12">
              <w:rPr>
                <w:rFonts w:ascii="Segoe UI" w:hAnsi="Segoe UI" w:cs="Segoe UI"/>
                <w:sz w:val="24"/>
                <w:szCs w:val="24"/>
              </w:rPr>
              <w:t>Director of Corporate Affairs &amp; Company Secretary</w:t>
            </w:r>
            <w:r w:rsidR="00293B12">
              <w:rPr>
                <w:rFonts w:ascii="Segoe UI" w:hAnsi="Segoe UI" w:cs="Segoe UI"/>
                <w:sz w:val="24"/>
                <w:szCs w:val="24"/>
              </w:rPr>
              <w:t xml:space="preserve"> </w:t>
            </w:r>
            <w:r>
              <w:rPr>
                <w:rFonts w:ascii="Segoe UI" w:hAnsi="Segoe UI" w:cs="Segoe UI"/>
                <w:sz w:val="24"/>
                <w:szCs w:val="24"/>
              </w:rPr>
              <w:t xml:space="preserve">were </w:t>
            </w:r>
            <w:r w:rsidR="00293B12">
              <w:rPr>
                <w:rFonts w:ascii="Segoe UI" w:hAnsi="Segoe UI" w:cs="Segoe UI"/>
                <w:sz w:val="24"/>
                <w:szCs w:val="24"/>
              </w:rPr>
              <w:t>continu</w:t>
            </w:r>
            <w:r>
              <w:rPr>
                <w:rFonts w:ascii="Segoe UI" w:hAnsi="Segoe UI" w:cs="Segoe UI"/>
                <w:sz w:val="24"/>
                <w:szCs w:val="24"/>
              </w:rPr>
              <w:t>ing</w:t>
            </w:r>
            <w:r w:rsidR="00293B12">
              <w:rPr>
                <w:rFonts w:ascii="Segoe UI" w:hAnsi="Segoe UI" w:cs="Segoe UI"/>
                <w:sz w:val="24"/>
                <w:szCs w:val="24"/>
              </w:rPr>
              <w:t xml:space="preserve"> work</w:t>
            </w:r>
            <w:r>
              <w:rPr>
                <w:rFonts w:ascii="Segoe UI" w:hAnsi="Segoe UI" w:cs="Segoe UI"/>
                <w:sz w:val="24"/>
                <w:szCs w:val="24"/>
              </w:rPr>
              <w:t xml:space="preserve"> to understand the vaccination status of </w:t>
            </w:r>
            <w:r w:rsidR="00293B12">
              <w:rPr>
                <w:rFonts w:ascii="Segoe UI" w:hAnsi="Segoe UI" w:cs="Segoe UI"/>
                <w:sz w:val="24"/>
                <w:szCs w:val="24"/>
              </w:rPr>
              <w:t>volunteers and Governors;</w:t>
            </w:r>
          </w:p>
          <w:p w14:paraId="5B60079B" w14:textId="7B8D03B8" w:rsidR="00293B12" w:rsidRDefault="009826DD" w:rsidP="0047538C">
            <w:pPr>
              <w:pStyle w:val="ListParagraph"/>
              <w:numPr>
                <w:ilvl w:val="0"/>
                <w:numId w:val="6"/>
              </w:numPr>
              <w:jc w:val="both"/>
              <w:rPr>
                <w:rFonts w:ascii="Segoe UI" w:hAnsi="Segoe UI" w:cs="Segoe UI"/>
                <w:sz w:val="24"/>
                <w:szCs w:val="24"/>
              </w:rPr>
            </w:pPr>
            <w:r>
              <w:rPr>
                <w:rFonts w:ascii="Segoe UI" w:hAnsi="Segoe UI" w:cs="Segoe UI"/>
                <w:sz w:val="24"/>
                <w:szCs w:val="24"/>
              </w:rPr>
              <w:t xml:space="preserve">internal and national </w:t>
            </w:r>
            <w:r w:rsidR="00D95D2B">
              <w:rPr>
                <w:rFonts w:ascii="Segoe UI" w:hAnsi="Segoe UI" w:cs="Segoe UI"/>
                <w:sz w:val="24"/>
                <w:szCs w:val="24"/>
              </w:rPr>
              <w:t xml:space="preserve">communications </w:t>
            </w:r>
            <w:r w:rsidR="008E0D94">
              <w:rPr>
                <w:rFonts w:ascii="Segoe UI" w:hAnsi="Segoe UI" w:cs="Segoe UI"/>
                <w:sz w:val="24"/>
                <w:szCs w:val="24"/>
              </w:rPr>
              <w:t>campaign</w:t>
            </w:r>
            <w:r>
              <w:rPr>
                <w:rFonts w:ascii="Segoe UI" w:hAnsi="Segoe UI" w:cs="Segoe UI"/>
                <w:sz w:val="24"/>
                <w:szCs w:val="24"/>
              </w:rPr>
              <w:t>s</w:t>
            </w:r>
            <w:r w:rsidR="00D95D2B">
              <w:rPr>
                <w:rFonts w:ascii="Segoe UI" w:hAnsi="Segoe UI" w:cs="Segoe UI"/>
                <w:sz w:val="24"/>
                <w:szCs w:val="24"/>
              </w:rPr>
              <w:t xml:space="preserve"> to staff </w:t>
            </w:r>
            <w:r w:rsidR="00E966C9">
              <w:rPr>
                <w:rFonts w:ascii="Segoe UI" w:hAnsi="Segoe UI" w:cs="Segoe UI"/>
                <w:sz w:val="24"/>
                <w:szCs w:val="24"/>
              </w:rPr>
              <w:t>were continuing.  She emphasised that staff were being given every opportunity to have concerns discussed</w:t>
            </w:r>
            <w:r w:rsidR="00467458">
              <w:rPr>
                <w:rFonts w:ascii="Segoe UI" w:hAnsi="Segoe UI" w:cs="Segoe UI"/>
                <w:sz w:val="24"/>
                <w:szCs w:val="24"/>
              </w:rPr>
              <w:t xml:space="preserve">, including at the upcoming CEO webinar to staff which would also involve </w:t>
            </w:r>
            <w:r w:rsidR="00104A85">
              <w:rPr>
                <w:rFonts w:ascii="Segoe UI" w:hAnsi="Segoe UI" w:cs="Segoe UI"/>
                <w:sz w:val="24"/>
                <w:szCs w:val="24"/>
              </w:rPr>
              <w:t>Occupational Health;</w:t>
            </w:r>
          </w:p>
          <w:p w14:paraId="3549731D" w14:textId="0BB5E509" w:rsidR="00AA0D32" w:rsidRDefault="00A23E61" w:rsidP="0047538C">
            <w:pPr>
              <w:pStyle w:val="ListParagraph"/>
              <w:numPr>
                <w:ilvl w:val="0"/>
                <w:numId w:val="6"/>
              </w:numPr>
              <w:jc w:val="both"/>
              <w:rPr>
                <w:rFonts w:ascii="Segoe UI" w:hAnsi="Segoe UI" w:cs="Segoe UI"/>
                <w:sz w:val="24"/>
                <w:szCs w:val="24"/>
              </w:rPr>
            </w:pPr>
            <w:r>
              <w:rPr>
                <w:rFonts w:ascii="Segoe UI" w:hAnsi="Segoe UI" w:cs="Segoe UI"/>
                <w:sz w:val="24"/>
                <w:szCs w:val="24"/>
              </w:rPr>
              <w:t>the Trust</w:t>
            </w:r>
            <w:r w:rsidR="00AA0D32">
              <w:rPr>
                <w:rFonts w:ascii="Segoe UI" w:hAnsi="Segoe UI" w:cs="Segoe UI"/>
                <w:sz w:val="24"/>
                <w:szCs w:val="24"/>
              </w:rPr>
              <w:t xml:space="preserve"> </w:t>
            </w:r>
            <w:r w:rsidR="00843E8B">
              <w:rPr>
                <w:rFonts w:ascii="Segoe UI" w:hAnsi="Segoe UI" w:cs="Segoe UI"/>
                <w:sz w:val="24"/>
                <w:szCs w:val="24"/>
              </w:rPr>
              <w:t>was</w:t>
            </w:r>
            <w:r w:rsidR="00AA0D32">
              <w:rPr>
                <w:rFonts w:ascii="Segoe UI" w:hAnsi="Segoe UI" w:cs="Segoe UI"/>
                <w:sz w:val="24"/>
                <w:szCs w:val="24"/>
              </w:rPr>
              <w:t xml:space="preserve"> </w:t>
            </w:r>
            <w:r>
              <w:rPr>
                <w:rFonts w:ascii="Segoe UI" w:hAnsi="Segoe UI" w:cs="Segoe UI"/>
                <w:sz w:val="24"/>
                <w:szCs w:val="24"/>
              </w:rPr>
              <w:t xml:space="preserve">following </w:t>
            </w:r>
            <w:r w:rsidR="00AA0D32">
              <w:rPr>
                <w:rFonts w:ascii="Segoe UI" w:hAnsi="Segoe UI" w:cs="Segoe UI"/>
                <w:sz w:val="24"/>
                <w:szCs w:val="24"/>
              </w:rPr>
              <w:t xml:space="preserve">national guidance </w:t>
            </w:r>
            <w:r>
              <w:rPr>
                <w:rFonts w:ascii="Segoe UI" w:hAnsi="Segoe UI" w:cs="Segoe UI"/>
                <w:sz w:val="24"/>
                <w:szCs w:val="24"/>
              </w:rPr>
              <w:t xml:space="preserve">and </w:t>
            </w:r>
            <w:r w:rsidR="002D05CC">
              <w:rPr>
                <w:rFonts w:ascii="Segoe UI" w:hAnsi="Segoe UI" w:cs="Segoe UI"/>
                <w:sz w:val="24"/>
                <w:szCs w:val="24"/>
              </w:rPr>
              <w:t xml:space="preserve">building on </w:t>
            </w:r>
            <w:r w:rsidR="00541E0A">
              <w:rPr>
                <w:rFonts w:ascii="Segoe UI" w:hAnsi="Segoe UI" w:cs="Segoe UI"/>
                <w:sz w:val="24"/>
                <w:szCs w:val="24"/>
              </w:rPr>
              <w:t>learning from</w:t>
            </w:r>
            <w:r w:rsidR="002D05CC">
              <w:rPr>
                <w:rFonts w:ascii="Segoe UI" w:hAnsi="Segoe UI" w:cs="Segoe UI"/>
                <w:sz w:val="24"/>
                <w:szCs w:val="24"/>
              </w:rPr>
              <w:t xml:space="preserve"> staff </w:t>
            </w:r>
            <w:r w:rsidR="00541E0A">
              <w:rPr>
                <w:rFonts w:ascii="Segoe UI" w:hAnsi="Segoe UI" w:cs="Segoe UI"/>
                <w:sz w:val="24"/>
                <w:szCs w:val="24"/>
              </w:rPr>
              <w:t>employed in</w:t>
            </w:r>
            <w:r w:rsidR="002D05CC">
              <w:rPr>
                <w:rFonts w:ascii="Segoe UI" w:hAnsi="Segoe UI" w:cs="Segoe UI"/>
                <w:sz w:val="24"/>
                <w:szCs w:val="24"/>
              </w:rPr>
              <w:t xml:space="preserve"> care homes</w:t>
            </w:r>
            <w:r w:rsidR="00541E0A">
              <w:rPr>
                <w:rFonts w:ascii="Segoe UI" w:hAnsi="Segoe UI" w:cs="Segoe UI"/>
                <w:sz w:val="24"/>
                <w:szCs w:val="24"/>
              </w:rPr>
              <w:t xml:space="preserve">, </w:t>
            </w:r>
            <w:r w:rsidR="00383451">
              <w:rPr>
                <w:rFonts w:ascii="Segoe UI" w:hAnsi="Segoe UI" w:cs="Segoe UI"/>
                <w:sz w:val="24"/>
                <w:szCs w:val="24"/>
              </w:rPr>
              <w:t>particularly in terms of redeployment processes and engag</w:t>
            </w:r>
            <w:r w:rsidR="007A713D">
              <w:rPr>
                <w:rFonts w:ascii="Segoe UI" w:hAnsi="Segoe UI" w:cs="Segoe UI"/>
                <w:sz w:val="24"/>
                <w:szCs w:val="24"/>
              </w:rPr>
              <w:t>ement</w:t>
            </w:r>
            <w:r w:rsidR="00383451">
              <w:rPr>
                <w:rFonts w:ascii="Segoe UI" w:hAnsi="Segoe UI" w:cs="Segoe UI"/>
                <w:sz w:val="24"/>
                <w:szCs w:val="24"/>
              </w:rPr>
              <w:t xml:space="preserve"> with staff</w:t>
            </w:r>
            <w:r w:rsidR="00B515AE">
              <w:rPr>
                <w:rFonts w:ascii="Segoe UI" w:hAnsi="Segoe UI" w:cs="Segoe UI"/>
                <w:sz w:val="24"/>
                <w:szCs w:val="24"/>
              </w:rPr>
              <w:t>;</w:t>
            </w:r>
            <w:r w:rsidR="00F15FF3">
              <w:rPr>
                <w:rFonts w:ascii="Segoe UI" w:hAnsi="Segoe UI" w:cs="Segoe UI"/>
                <w:sz w:val="24"/>
                <w:szCs w:val="24"/>
              </w:rPr>
              <w:t xml:space="preserve"> and</w:t>
            </w:r>
          </w:p>
          <w:p w14:paraId="605E0277" w14:textId="77271B24" w:rsidR="00B515AE" w:rsidRPr="0047538C" w:rsidRDefault="00B515AE" w:rsidP="0047538C">
            <w:pPr>
              <w:pStyle w:val="ListParagraph"/>
              <w:numPr>
                <w:ilvl w:val="0"/>
                <w:numId w:val="6"/>
              </w:numPr>
              <w:jc w:val="both"/>
              <w:rPr>
                <w:rFonts w:ascii="Segoe UI" w:hAnsi="Segoe UI" w:cs="Segoe UI"/>
                <w:sz w:val="24"/>
                <w:szCs w:val="24"/>
              </w:rPr>
            </w:pPr>
            <w:r>
              <w:rPr>
                <w:rFonts w:ascii="Segoe UI" w:hAnsi="Segoe UI" w:cs="Segoe UI"/>
                <w:sz w:val="24"/>
                <w:szCs w:val="24"/>
              </w:rPr>
              <w:t xml:space="preserve">her letters to staff </w:t>
            </w:r>
            <w:r w:rsidR="00B92BA7">
              <w:rPr>
                <w:rFonts w:ascii="Segoe UI" w:hAnsi="Segoe UI" w:cs="Segoe UI"/>
                <w:sz w:val="24"/>
                <w:szCs w:val="24"/>
              </w:rPr>
              <w:t>on the impact of VCOD had resulted in an increase in</w:t>
            </w:r>
            <w:r>
              <w:rPr>
                <w:rFonts w:ascii="Segoe UI" w:hAnsi="Segoe UI" w:cs="Segoe UI"/>
                <w:sz w:val="24"/>
                <w:szCs w:val="24"/>
              </w:rPr>
              <w:t xml:space="preserve"> staff declaring their immunisation status to the immunisation team</w:t>
            </w:r>
            <w:r w:rsidR="009F4771">
              <w:rPr>
                <w:rFonts w:ascii="Segoe UI" w:hAnsi="Segoe UI" w:cs="Segoe UI"/>
                <w:sz w:val="24"/>
                <w:szCs w:val="24"/>
              </w:rPr>
              <w:t>.</w:t>
            </w:r>
          </w:p>
          <w:p w14:paraId="51D3A736" w14:textId="6B065827" w:rsidR="006A524E" w:rsidRDefault="006A524E" w:rsidP="006A524E">
            <w:pPr>
              <w:pStyle w:val="ListParagraph"/>
              <w:jc w:val="both"/>
              <w:rPr>
                <w:rFonts w:ascii="Segoe UI" w:hAnsi="Segoe UI" w:cs="Segoe UI"/>
                <w:sz w:val="24"/>
                <w:szCs w:val="24"/>
              </w:rPr>
            </w:pPr>
          </w:p>
          <w:p w14:paraId="6D70C115" w14:textId="32EED152" w:rsidR="00C6181D" w:rsidRPr="00C6181D" w:rsidRDefault="00B67DE7" w:rsidP="00C6181D">
            <w:pPr>
              <w:jc w:val="both"/>
              <w:rPr>
                <w:rFonts w:ascii="Segoe UI" w:hAnsi="Segoe UI" w:cs="Segoe UI"/>
                <w:sz w:val="24"/>
                <w:szCs w:val="24"/>
              </w:rPr>
            </w:pPr>
            <w:r>
              <w:rPr>
                <w:rFonts w:ascii="Segoe UI" w:hAnsi="Segoe UI" w:cs="Segoe UI"/>
                <w:sz w:val="24"/>
                <w:szCs w:val="24"/>
              </w:rPr>
              <w:t xml:space="preserve">The Chief Medical Officer </w:t>
            </w:r>
            <w:r w:rsidR="008C5A9F" w:rsidRPr="008C5A9F">
              <w:rPr>
                <w:rFonts w:ascii="Segoe UI" w:hAnsi="Segoe UI" w:cs="Segoe UI"/>
                <w:sz w:val="24"/>
                <w:szCs w:val="24"/>
              </w:rPr>
              <w:t>referred to the slides at paper BOD 05(</w:t>
            </w:r>
            <w:r w:rsidR="00A57C4B">
              <w:rPr>
                <w:rFonts w:ascii="Segoe UI" w:hAnsi="Segoe UI" w:cs="Segoe UI"/>
                <w:sz w:val="24"/>
                <w:szCs w:val="24"/>
              </w:rPr>
              <w:t>i</w:t>
            </w:r>
            <w:r w:rsidR="008C5A9F" w:rsidRPr="008C5A9F">
              <w:rPr>
                <w:rFonts w:ascii="Segoe UI" w:hAnsi="Segoe UI" w:cs="Segoe UI"/>
                <w:sz w:val="24"/>
                <w:szCs w:val="24"/>
              </w:rPr>
              <w:t>i)/2022</w:t>
            </w:r>
            <w:r w:rsidR="00096C1D">
              <w:rPr>
                <w:rFonts w:ascii="Segoe UI" w:hAnsi="Segoe UI" w:cs="Segoe UI"/>
                <w:sz w:val="24"/>
                <w:szCs w:val="24"/>
              </w:rPr>
              <w:t xml:space="preserve"> and </w:t>
            </w:r>
            <w:r w:rsidR="00930FF8">
              <w:rPr>
                <w:rFonts w:ascii="Segoe UI" w:hAnsi="Segoe UI" w:cs="Segoe UI"/>
                <w:sz w:val="24"/>
                <w:szCs w:val="24"/>
              </w:rPr>
              <w:t xml:space="preserve">explained that the relatively high percentage of medical and dental staff not fully vaccinated was not </w:t>
            </w:r>
            <w:r w:rsidR="00C46212">
              <w:rPr>
                <w:rFonts w:ascii="Segoe UI" w:hAnsi="Segoe UI" w:cs="Segoe UI"/>
                <w:sz w:val="24"/>
                <w:szCs w:val="24"/>
              </w:rPr>
              <w:t xml:space="preserve">an accurate figure.  He had undertaken a </w:t>
            </w:r>
            <w:r w:rsidR="00C82452">
              <w:rPr>
                <w:rFonts w:ascii="Segoe UI" w:hAnsi="Segoe UI" w:cs="Segoe UI"/>
                <w:sz w:val="24"/>
                <w:szCs w:val="24"/>
              </w:rPr>
              <w:t xml:space="preserve">deep dive </w:t>
            </w:r>
            <w:r w:rsidR="00C46212">
              <w:rPr>
                <w:rFonts w:ascii="Segoe UI" w:hAnsi="Segoe UI" w:cs="Segoe UI"/>
                <w:sz w:val="24"/>
                <w:szCs w:val="24"/>
              </w:rPr>
              <w:t xml:space="preserve">which </w:t>
            </w:r>
            <w:r w:rsidR="00C82452">
              <w:rPr>
                <w:rFonts w:ascii="Segoe UI" w:hAnsi="Segoe UI" w:cs="Segoe UI"/>
                <w:sz w:val="24"/>
                <w:szCs w:val="24"/>
              </w:rPr>
              <w:t>ha</w:t>
            </w:r>
            <w:r w:rsidR="002823F5">
              <w:rPr>
                <w:rFonts w:ascii="Segoe UI" w:hAnsi="Segoe UI" w:cs="Segoe UI"/>
                <w:sz w:val="24"/>
                <w:szCs w:val="24"/>
              </w:rPr>
              <w:t>d</w:t>
            </w:r>
            <w:r w:rsidR="00C82452">
              <w:rPr>
                <w:rFonts w:ascii="Segoe UI" w:hAnsi="Segoe UI" w:cs="Segoe UI"/>
                <w:sz w:val="24"/>
                <w:szCs w:val="24"/>
              </w:rPr>
              <w:t xml:space="preserve"> shown that</w:t>
            </w:r>
            <w:r w:rsidR="003472D2">
              <w:rPr>
                <w:rFonts w:ascii="Segoe UI" w:hAnsi="Segoe UI" w:cs="Segoe UI"/>
                <w:sz w:val="24"/>
                <w:szCs w:val="24"/>
              </w:rPr>
              <w:t xml:space="preserve">: </w:t>
            </w:r>
            <w:r w:rsidR="00C82452">
              <w:rPr>
                <w:rFonts w:ascii="Segoe UI" w:hAnsi="Segoe UI" w:cs="Segoe UI"/>
                <w:sz w:val="24"/>
                <w:szCs w:val="24"/>
              </w:rPr>
              <w:t xml:space="preserve">Forensic Services </w:t>
            </w:r>
            <w:r w:rsidR="003472D2">
              <w:rPr>
                <w:rFonts w:ascii="Segoe UI" w:hAnsi="Segoe UI" w:cs="Segoe UI"/>
                <w:sz w:val="24"/>
                <w:szCs w:val="24"/>
              </w:rPr>
              <w:t>had</w:t>
            </w:r>
            <w:r w:rsidR="00077395">
              <w:rPr>
                <w:rFonts w:ascii="Segoe UI" w:hAnsi="Segoe UI" w:cs="Segoe UI"/>
                <w:sz w:val="24"/>
                <w:szCs w:val="24"/>
              </w:rPr>
              <w:t xml:space="preserve"> 1 medic who </w:t>
            </w:r>
            <w:r w:rsidR="002823F5">
              <w:rPr>
                <w:rFonts w:ascii="Segoe UI" w:hAnsi="Segoe UI" w:cs="Segoe UI"/>
                <w:sz w:val="24"/>
                <w:szCs w:val="24"/>
              </w:rPr>
              <w:t>was</w:t>
            </w:r>
            <w:r w:rsidR="00077395">
              <w:rPr>
                <w:rFonts w:ascii="Segoe UI" w:hAnsi="Segoe UI" w:cs="Segoe UI"/>
                <w:sz w:val="24"/>
                <w:szCs w:val="24"/>
              </w:rPr>
              <w:t xml:space="preserve"> due </w:t>
            </w:r>
            <w:r w:rsidR="00BD1C7C">
              <w:rPr>
                <w:rFonts w:ascii="Segoe UI" w:hAnsi="Segoe UI" w:cs="Segoe UI"/>
                <w:sz w:val="24"/>
                <w:szCs w:val="24"/>
              </w:rPr>
              <w:t xml:space="preserve">to receive </w:t>
            </w:r>
            <w:r w:rsidR="00077395">
              <w:rPr>
                <w:rFonts w:ascii="Segoe UI" w:hAnsi="Segoe UI" w:cs="Segoe UI"/>
                <w:sz w:val="24"/>
                <w:szCs w:val="24"/>
              </w:rPr>
              <w:t>a vaccine shortly; Buck</w:t>
            </w:r>
            <w:r w:rsidR="003472D2">
              <w:rPr>
                <w:rFonts w:ascii="Segoe UI" w:hAnsi="Segoe UI" w:cs="Segoe UI"/>
                <w:sz w:val="24"/>
                <w:szCs w:val="24"/>
              </w:rPr>
              <w:t>ingham</w:t>
            </w:r>
            <w:r w:rsidR="00077395">
              <w:rPr>
                <w:rFonts w:ascii="Segoe UI" w:hAnsi="Segoe UI" w:cs="Segoe UI"/>
                <w:sz w:val="24"/>
                <w:szCs w:val="24"/>
              </w:rPr>
              <w:t>s</w:t>
            </w:r>
            <w:r w:rsidR="003472D2">
              <w:rPr>
                <w:rFonts w:ascii="Segoe UI" w:hAnsi="Segoe UI" w:cs="Segoe UI"/>
                <w:sz w:val="24"/>
                <w:szCs w:val="24"/>
              </w:rPr>
              <w:t>hire</w:t>
            </w:r>
            <w:r w:rsidR="00077395">
              <w:rPr>
                <w:rFonts w:ascii="Segoe UI" w:hAnsi="Segoe UI" w:cs="Segoe UI"/>
                <w:sz w:val="24"/>
                <w:szCs w:val="24"/>
              </w:rPr>
              <w:t xml:space="preserve"> </w:t>
            </w:r>
            <w:r w:rsidR="003472D2">
              <w:rPr>
                <w:rFonts w:ascii="Segoe UI" w:hAnsi="Segoe UI" w:cs="Segoe UI"/>
                <w:sz w:val="24"/>
                <w:szCs w:val="24"/>
              </w:rPr>
              <w:t>also had</w:t>
            </w:r>
            <w:r w:rsidR="00077395">
              <w:rPr>
                <w:rFonts w:ascii="Segoe UI" w:hAnsi="Segoe UI" w:cs="Segoe UI"/>
                <w:sz w:val="24"/>
                <w:szCs w:val="24"/>
              </w:rPr>
              <w:t xml:space="preserve"> 1 medic due</w:t>
            </w:r>
            <w:r w:rsidR="003472D2">
              <w:rPr>
                <w:rFonts w:ascii="Segoe UI" w:hAnsi="Segoe UI" w:cs="Segoe UI"/>
                <w:sz w:val="24"/>
                <w:szCs w:val="24"/>
              </w:rPr>
              <w:t xml:space="preserve"> to receive a </w:t>
            </w:r>
            <w:r w:rsidR="00077395">
              <w:rPr>
                <w:rFonts w:ascii="Segoe UI" w:hAnsi="Segoe UI" w:cs="Segoe UI"/>
                <w:sz w:val="24"/>
                <w:szCs w:val="24"/>
              </w:rPr>
              <w:t>vaccine shortly</w:t>
            </w:r>
            <w:r w:rsidR="003472D2">
              <w:rPr>
                <w:rFonts w:ascii="Segoe UI" w:hAnsi="Segoe UI" w:cs="Segoe UI"/>
                <w:sz w:val="24"/>
                <w:szCs w:val="24"/>
              </w:rPr>
              <w:t>;</w:t>
            </w:r>
            <w:r w:rsidR="00077395">
              <w:rPr>
                <w:rFonts w:ascii="Segoe UI" w:hAnsi="Segoe UI" w:cs="Segoe UI"/>
                <w:sz w:val="24"/>
                <w:szCs w:val="24"/>
              </w:rPr>
              <w:t xml:space="preserve"> and in Dental &amp; Community Services there </w:t>
            </w:r>
            <w:r w:rsidR="002823F5">
              <w:rPr>
                <w:rFonts w:ascii="Segoe UI" w:hAnsi="Segoe UI" w:cs="Segoe UI"/>
                <w:sz w:val="24"/>
                <w:szCs w:val="24"/>
              </w:rPr>
              <w:t>was</w:t>
            </w:r>
            <w:r w:rsidR="00077395">
              <w:rPr>
                <w:rFonts w:ascii="Segoe UI" w:hAnsi="Segoe UI" w:cs="Segoe UI"/>
                <w:sz w:val="24"/>
                <w:szCs w:val="24"/>
              </w:rPr>
              <w:t xml:space="preserve"> 1 person currently </w:t>
            </w:r>
            <w:r w:rsidR="003472D2">
              <w:rPr>
                <w:rFonts w:ascii="Segoe UI" w:hAnsi="Segoe UI" w:cs="Segoe UI"/>
                <w:sz w:val="24"/>
                <w:szCs w:val="24"/>
              </w:rPr>
              <w:t>a</w:t>
            </w:r>
            <w:r w:rsidR="00077395">
              <w:rPr>
                <w:rFonts w:ascii="Segoe UI" w:hAnsi="Segoe UI" w:cs="Segoe UI"/>
                <w:sz w:val="24"/>
                <w:szCs w:val="24"/>
              </w:rPr>
              <w:t xml:space="preserve">waiting their vaccine.  </w:t>
            </w:r>
            <w:r w:rsidR="00B35D1A">
              <w:rPr>
                <w:rFonts w:ascii="Segoe UI" w:hAnsi="Segoe UI" w:cs="Segoe UI"/>
                <w:sz w:val="24"/>
                <w:szCs w:val="24"/>
              </w:rPr>
              <w:t>He assur</w:t>
            </w:r>
            <w:r w:rsidR="00B44B3D">
              <w:rPr>
                <w:rFonts w:ascii="Segoe UI" w:hAnsi="Segoe UI" w:cs="Segoe UI"/>
                <w:sz w:val="24"/>
                <w:szCs w:val="24"/>
              </w:rPr>
              <w:t>ed the Board</w:t>
            </w:r>
            <w:r w:rsidR="00B35D1A">
              <w:rPr>
                <w:rFonts w:ascii="Segoe UI" w:hAnsi="Segoe UI" w:cs="Segoe UI"/>
                <w:sz w:val="24"/>
                <w:szCs w:val="24"/>
              </w:rPr>
              <w:t xml:space="preserve"> that the actual number of medics not vaccinated w</w:t>
            </w:r>
            <w:r w:rsidR="00B44B3D">
              <w:rPr>
                <w:rFonts w:ascii="Segoe UI" w:hAnsi="Segoe UI" w:cs="Segoe UI"/>
                <w:sz w:val="24"/>
                <w:szCs w:val="24"/>
              </w:rPr>
              <w:t>as</w:t>
            </w:r>
            <w:r w:rsidR="00B35D1A">
              <w:rPr>
                <w:rFonts w:ascii="Segoe UI" w:hAnsi="Segoe UI" w:cs="Segoe UI"/>
                <w:sz w:val="24"/>
                <w:szCs w:val="24"/>
              </w:rPr>
              <w:t xml:space="preserve"> very low.</w:t>
            </w:r>
          </w:p>
          <w:p w14:paraId="6682BF67" w14:textId="7358F98A" w:rsidR="00CD1172" w:rsidRPr="00CD1172" w:rsidRDefault="00537322" w:rsidP="00A31796">
            <w:pPr>
              <w:jc w:val="both"/>
              <w:rPr>
                <w:rFonts w:ascii="Segoe UI" w:hAnsi="Segoe UI" w:cs="Segoe UI"/>
                <w:sz w:val="24"/>
                <w:szCs w:val="24"/>
              </w:rPr>
            </w:pPr>
            <w:r>
              <w:rPr>
                <w:rFonts w:ascii="Segoe UI" w:hAnsi="Segoe UI" w:cs="Segoe UI"/>
                <w:sz w:val="24"/>
                <w:szCs w:val="24"/>
              </w:rPr>
              <w:lastRenderedPageBreak/>
              <w:t xml:space="preserve">Mindy Sawhney confirmed that </w:t>
            </w:r>
            <w:r w:rsidR="00C95140">
              <w:rPr>
                <w:rFonts w:ascii="Segoe UI" w:hAnsi="Segoe UI" w:cs="Segoe UI"/>
                <w:sz w:val="24"/>
                <w:szCs w:val="24"/>
              </w:rPr>
              <w:t>VCOD was also being reviewed</w:t>
            </w:r>
            <w:r>
              <w:rPr>
                <w:rFonts w:ascii="Segoe UI" w:hAnsi="Segoe UI" w:cs="Segoe UI"/>
                <w:sz w:val="24"/>
                <w:szCs w:val="24"/>
              </w:rPr>
              <w:t xml:space="preserve"> </w:t>
            </w:r>
            <w:r w:rsidR="008E2767">
              <w:rPr>
                <w:rFonts w:ascii="Segoe UI" w:hAnsi="Segoe UI" w:cs="Segoe UI"/>
                <w:sz w:val="24"/>
                <w:szCs w:val="24"/>
              </w:rPr>
              <w:t xml:space="preserve">by the People, Leadership and Culture Committee.  She </w:t>
            </w:r>
            <w:r w:rsidR="00534EFF">
              <w:rPr>
                <w:rFonts w:ascii="Segoe UI" w:hAnsi="Segoe UI" w:cs="Segoe UI"/>
                <w:sz w:val="24"/>
                <w:szCs w:val="24"/>
              </w:rPr>
              <w:t xml:space="preserve">emphasised the importance of </w:t>
            </w:r>
            <w:r w:rsidR="003B6587">
              <w:rPr>
                <w:rFonts w:ascii="Segoe UI" w:hAnsi="Segoe UI" w:cs="Segoe UI"/>
                <w:sz w:val="24"/>
                <w:szCs w:val="24"/>
              </w:rPr>
              <w:t xml:space="preserve">planning </w:t>
            </w:r>
            <w:r w:rsidR="00093749">
              <w:rPr>
                <w:rFonts w:ascii="Segoe UI" w:hAnsi="Segoe UI" w:cs="Segoe UI"/>
                <w:sz w:val="24"/>
                <w:szCs w:val="24"/>
              </w:rPr>
              <w:t>for the impact upon services and patients of the Trust potentially losing a volume of staff from patient-facing work</w:t>
            </w:r>
            <w:r w:rsidR="00377DA6">
              <w:rPr>
                <w:rFonts w:ascii="Segoe UI" w:hAnsi="Segoe UI" w:cs="Segoe UI"/>
                <w:sz w:val="24"/>
                <w:szCs w:val="24"/>
              </w:rPr>
              <w:t xml:space="preserve"> due to VCOD requirements.  The Trust was already facing staffing challenges therefore she asked</w:t>
            </w:r>
            <w:r w:rsidR="007D7D23">
              <w:rPr>
                <w:rFonts w:ascii="Segoe UI" w:hAnsi="Segoe UI" w:cs="Segoe UI"/>
                <w:sz w:val="24"/>
                <w:szCs w:val="24"/>
              </w:rPr>
              <w:t xml:space="preserve"> how ready the Trust was to respond in an agile way to the loss of staff due to VCOD and to comm</w:t>
            </w:r>
            <w:r w:rsidR="007A2FFD">
              <w:rPr>
                <w:rFonts w:ascii="Segoe UI" w:hAnsi="Segoe UI" w:cs="Segoe UI"/>
                <w:sz w:val="24"/>
                <w:szCs w:val="24"/>
              </w:rPr>
              <w:t>unicate its resourcing decisions clearly to patients.  She also cautioned that VCOD may have a</w:t>
            </w:r>
            <w:r w:rsidR="00747C5F">
              <w:rPr>
                <w:rFonts w:ascii="Segoe UI" w:hAnsi="Segoe UI" w:cs="Segoe UI"/>
                <w:sz w:val="24"/>
                <w:szCs w:val="24"/>
              </w:rPr>
              <w:t xml:space="preserve"> </w:t>
            </w:r>
            <w:r w:rsidR="00AE2FEA">
              <w:rPr>
                <w:rFonts w:ascii="Segoe UI" w:hAnsi="Segoe UI" w:cs="Segoe UI"/>
                <w:sz w:val="24"/>
                <w:szCs w:val="24"/>
              </w:rPr>
              <w:t>disproportionate</w:t>
            </w:r>
            <w:r w:rsidR="00747C5F">
              <w:rPr>
                <w:rFonts w:ascii="Segoe UI" w:hAnsi="Segoe UI" w:cs="Segoe UI"/>
                <w:sz w:val="24"/>
                <w:szCs w:val="24"/>
              </w:rPr>
              <w:t xml:space="preserve"> </w:t>
            </w:r>
            <w:r w:rsidR="007A2FFD">
              <w:rPr>
                <w:rFonts w:ascii="Segoe UI" w:hAnsi="Segoe UI" w:cs="Segoe UI"/>
                <w:sz w:val="24"/>
                <w:szCs w:val="24"/>
              </w:rPr>
              <w:t>e</w:t>
            </w:r>
            <w:r w:rsidR="00747C5F">
              <w:rPr>
                <w:rFonts w:ascii="Segoe UI" w:hAnsi="Segoe UI" w:cs="Segoe UI"/>
                <w:sz w:val="24"/>
                <w:szCs w:val="24"/>
              </w:rPr>
              <w:t xml:space="preserve">ffect </w:t>
            </w:r>
            <w:r w:rsidR="007A2FFD">
              <w:rPr>
                <w:rFonts w:ascii="Segoe UI" w:hAnsi="Segoe UI" w:cs="Segoe UI"/>
                <w:sz w:val="24"/>
                <w:szCs w:val="24"/>
              </w:rPr>
              <w:t>up</w:t>
            </w:r>
            <w:r w:rsidR="00747C5F">
              <w:rPr>
                <w:rFonts w:ascii="Segoe UI" w:hAnsi="Segoe UI" w:cs="Segoe UI"/>
                <w:sz w:val="24"/>
                <w:szCs w:val="24"/>
              </w:rPr>
              <w:t>on BAME staff</w:t>
            </w:r>
            <w:r w:rsidR="00AE2FEA">
              <w:rPr>
                <w:rFonts w:ascii="Segoe UI" w:hAnsi="Segoe UI" w:cs="Segoe UI"/>
                <w:sz w:val="24"/>
                <w:szCs w:val="24"/>
              </w:rPr>
              <w:t xml:space="preserve"> and </w:t>
            </w:r>
            <w:r w:rsidR="00374DD7">
              <w:rPr>
                <w:rFonts w:ascii="Segoe UI" w:hAnsi="Segoe UI" w:cs="Segoe UI"/>
                <w:sz w:val="24"/>
                <w:szCs w:val="24"/>
              </w:rPr>
              <w:t>the Trust would need to be prepared for the consequences of this</w:t>
            </w:r>
            <w:r w:rsidR="00AE2FEA">
              <w:rPr>
                <w:rFonts w:ascii="Segoe UI" w:hAnsi="Segoe UI" w:cs="Segoe UI"/>
                <w:sz w:val="24"/>
                <w:szCs w:val="24"/>
              </w:rPr>
              <w:t>.</w:t>
            </w:r>
          </w:p>
          <w:p w14:paraId="2EF69848" w14:textId="453CBC9A" w:rsidR="00EE0590" w:rsidRDefault="00EE0590" w:rsidP="00A31796">
            <w:pPr>
              <w:jc w:val="both"/>
              <w:rPr>
                <w:rFonts w:ascii="Segoe UI" w:hAnsi="Segoe UI" w:cs="Segoe UI"/>
                <w:sz w:val="24"/>
                <w:szCs w:val="24"/>
              </w:rPr>
            </w:pPr>
          </w:p>
          <w:p w14:paraId="2ADAEEDC" w14:textId="7F4807CA" w:rsidR="00AE2FEA" w:rsidRDefault="00AB0CD1" w:rsidP="00A31796">
            <w:pPr>
              <w:jc w:val="both"/>
              <w:rPr>
                <w:rFonts w:ascii="Segoe UI" w:hAnsi="Segoe UI" w:cs="Segoe UI"/>
                <w:sz w:val="24"/>
                <w:szCs w:val="24"/>
              </w:rPr>
            </w:pPr>
            <w:r>
              <w:rPr>
                <w:rFonts w:ascii="Segoe UI" w:hAnsi="Segoe UI" w:cs="Segoe UI"/>
                <w:sz w:val="24"/>
                <w:szCs w:val="24"/>
              </w:rPr>
              <w:t xml:space="preserve">The Chief Executive </w:t>
            </w:r>
            <w:r w:rsidR="00D56F3B">
              <w:rPr>
                <w:rFonts w:ascii="Segoe UI" w:hAnsi="Segoe UI" w:cs="Segoe UI"/>
                <w:sz w:val="24"/>
                <w:szCs w:val="24"/>
              </w:rPr>
              <w:t>replied</w:t>
            </w:r>
            <w:r w:rsidR="00D327CE">
              <w:rPr>
                <w:rFonts w:ascii="Segoe UI" w:hAnsi="Segoe UI" w:cs="Segoe UI"/>
                <w:sz w:val="24"/>
                <w:szCs w:val="24"/>
              </w:rPr>
              <w:t xml:space="preserve"> that the </w:t>
            </w:r>
            <w:r w:rsidR="00D56F3B">
              <w:rPr>
                <w:rFonts w:ascii="Segoe UI" w:hAnsi="Segoe UI" w:cs="Segoe UI"/>
                <w:sz w:val="24"/>
                <w:szCs w:val="24"/>
              </w:rPr>
              <w:t xml:space="preserve">Trust was in a similar </w:t>
            </w:r>
            <w:r w:rsidR="00D327CE">
              <w:rPr>
                <w:rFonts w:ascii="Segoe UI" w:hAnsi="Segoe UI" w:cs="Segoe UI"/>
                <w:sz w:val="24"/>
                <w:szCs w:val="24"/>
              </w:rPr>
              <w:t xml:space="preserve">situation </w:t>
            </w:r>
            <w:r w:rsidR="00D56F3B">
              <w:rPr>
                <w:rFonts w:ascii="Segoe UI" w:hAnsi="Segoe UI" w:cs="Segoe UI"/>
                <w:sz w:val="24"/>
                <w:szCs w:val="24"/>
              </w:rPr>
              <w:t>to the rest of</w:t>
            </w:r>
            <w:r w:rsidR="00D327CE">
              <w:rPr>
                <w:rFonts w:ascii="Segoe UI" w:hAnsi="Segoe UI" w:cs="Segoe UI"/>
                <w:sz w:val="24"/>
                <w:szCs w:val="24"/>
              </w:rPr>
              <w:t xml:space="preserve"> the NHS</w:t>
            </w:r>
            <w:r w:rsidR="007A6CB9">
              <w:rPr>
                <w:rFonts w:ascii="Segoe UI" w:hAnsi="Segoe UI" w:cs="Segoe UI"/>
                <w:sz w:val="24"/>
                <w:szCs w:val="24"/>
              </w:rPr>
              <w:t xml:space="preserve"> but had started work on this at the end of last year when VCOD had become an issue for staff working in care homes</w:t>
            </w:r>
            <w:r w:rsidR="00D327CE">
              <w:rPr>
                <w:rFonts w:ascii="Segoe UI" w:hAnsi="Segoe UI" w:cs="Segoe UI"/>
                <w:sz w:val="24"/>
                <w:szCs w:val="24"/>
              </w:rPr>
              <w:t xml:space="preserve">.  </w:t>
            </w:r>
            <w:r w:rsidR="00DA0BC3">
              <w:rPr>
                <w:rFonts w:ascii="Segoe UI" w:hAnsi="Segoe UI" w:cs="Segoe UI"/>
                <w:sz w:val="24"/>
                <w:szCs w:val="24"/>
              </w:rPr>
              <w:t>T</w:t>
            </w:r>
            <w:r w:rsidR="004C2B82">
              <w:rPr>
                <w:rFonts w:ascii="Segoe UI" w:hAnsi="Segoe UI" w:cs="Segoe UI"/>
                <w:sz w:val="24"/>
                <w:szCs w:val="24"/>
              </w:rPr>
              <w:t xml:space="preserve">he uneven spread of unvaccinated staff </w:t>
            </w:r>
            <w:r w:rsidR="00DA0BC3">
              <w:rPr>
                <w:rFonts w:ascii="Segoe UI" w:hAnsi="Segoe UI" w:cs="Segoe UI"/>
                <w:sz w:val="24"/>
                <w:szCs w:val="24"/>
              </w:rPr>
              <w:t xml:space="preserve">could lead to </w:t>
            </w:r>
            <w:r w:rsidR="004C2B82">
              <w:rPr>
                <w:rFonts w:ascii="Segoe UI" w:hAnsi="Segoe UI" w:cs="Segoe UI"/>
                <w:sz w:val="24"/>
                <w:szCs w:val="24"/>
              </w:rPr>
              <w:t xml:space="preserve">hotspots </w:t>
            </w:r>
            <w:r w:rsidR="00DA0BC3">
              <w:rPr>
                <w:rFonts w:ascii="Segoe UI" w:hAnsi="Segoe UI" w:cs="Segoe UI"/>
                <w:sz w:val="24"/>
                <w:szCs w:val="24"/>
              </w:rPr>
              <w:t>and</w:t>
            </w:r>
            <w:r w:rsidR="004C2B82">
              <w:rPr>
                <w:rFonts w:ascii="Segoe UI" w:hAnsi="Segoe UI" w:cs="Segoe UI"/>
                <w:sz w:val="24"/>
                <w:szCs w:val="24"/>
              </w:rPr>
              <w:t xml:space="preserve"> operational challenges.  </w:t>
            </w:r>
            <w:r w:rsidR="008B535B">
              <w:rPr>
                <w:rFonts w:ascii="Segoe UI" w:hAnsi="Segoe UI" w:cs="Segoe UI"/>
                <w:sz w:val="24"/>
                <w:szCs w:val="24"/>
              </w:rPr>
              <w:t>H</w:t>
            </w:r>
            <w:r w:rsidR="009530C2">
              <w:rPr>
                <w:rFonts w:ascii="Segoe UI" w:hAnsi="Segoe UI" w:cs="Segoe UI"/>
                <w:sz w:val="24"/>
                <w:szCs w:val="24"/>
              </w:rPr>
              <w:t>owever, h</w:t>
            </w:r>
            <w:r w:rsidR="008B535B">
              <w:rPr>
                <w:rFonts w:ascii="Segoe UI" w:hAnsi="Segoe UI" w:cs="Segoe UI"/>
                <w:sz w:val="24"/>
                <w:szCs w:val="24"/>
              </w:rPr>
              <w:t xml:space="preserve">e </w:t>
            </w:r>
            <w:r w:rsidR="009530C2">
              <w:rPr>
                <w:rFonts w:ascii="Segoe UI" w:hAnsi="Segoe UI" w:cs="Segoe UI"/>
                <w:sz w:val="24"/>
                <w:szCs w:val="24"/>
              </w:rPr>
              <w:t xml:space="preserve">was </w:t>
            </w:r>
            <w:r w:rsidR="008B535B">
              <w:rPr>
                <w:rFonts w:ascii="Segoe UI" w:hAnsi="Segoe UI" w:cs="Segoe UI"/>
                <w:sz w:val="24"/>
                <w:szCs w:val="24"/>
              </w:rPr>
              <w:t>assured that mitigation plans and contingency arrangements were being put in place</w:t>
            </w:r>
            <w:r w:rsidR="00DD7B5A">
              <w:rPr>
                <w:rFonts w:ascii="Segoe UI" w:hAnsi="Segoe UI" w:cs="Segoe UI"/>
                <w:sz w:val="24"/>
                <w:szCs w:val="24"/>
              </w:rPr>
              <w:t xml:space="preserve">.  </w:t>
            </w:r>
            <w:r w:rsidR="009530C2">
              <w:rPr>
                <w:rFonts w:ascii="Segoe UI" w:hAnsi="Segoe UI" w:cs="Segoe UI"/>
                <w:sz w:val="24"/>
                <w:szCs w:val="24"/>
              </w:rPr>
              <w:t>A</w:t>
            </w:r>
            <w:r w:rsidR="00DD7B5A">
              <w:rPr>
                <w:rFonts w:ascii="Segoe UI" w:hAnsi="Segoe UI" w:cs="Segoe UI"/>
                <w:sz w:val="24"/>
                <w:szCs w:val="24"/>
              </w:rPr>
              <w:t xml:space="preserve"> priority was to do </w:t>
            </w:r>
            <w:r w:rsidR="009530C2">
              <w:rPr>
                <w:rFonts w:ascii="Segoe UI" w:hAnsi="Segoe UI" w:cs="Segoe UI"/>
                <w:sz w:val="24"/>
                <w:szCs w:val="24"/>
              </w:rPr>
              <w:t>everything possible</w:t>
            </w:r>
            <w:r w:rsidR="00DD7B5A">
              <w:rPr>
                <w:rFonts w:ascii="Segoe UI" w:hAnsi="Segoe UI" w:cs="Segoe UI"/>
                <w:sz w:val="24"/>
                <w:szCs w:val="24"/>
              </w:rPr>
              <w:t xml:space="preserve"> to address concerns staff may have regarding the vaccine and also provide opportunities for them to be vaccinated.  The Chief People </w:t>
            </w:r>
            <w:r w:rsidR="00896AF5">
              <w:rPr>
                <w:rFonts w:ascii="Segoe UI" w:hAnsi="Segoe UI" w:cs="Segoe UI"/>
                <w:sz w:val="24"/>
                <w:szCs w:val="24"/>
              </w:rPr>
              <w:t>O</w:t>
            </w:r>
            <w:r w:rsidR="00DD7B5A">
              <w:rPr>
                <w:rFonts w:ascii="Segoe UI" w:hAnsi="Segoe UI" w:cs="Segoe UI"/>
                <w:sz w:val="24"/>
                <w:szCs w:val="24"/>
              </w:rPr>
              <w:t xml:space="preserve">fficer acknowledged Mindy Sawhney’s comments regarding the data relating to ethnicity </w:t>
            </w:r>
            <w:r w:rsidR="006C4365">
              <w:rPr>
                <w:rFonts w:ascii="Segoe UI" w:hAnsi="Segoe UI" w:cs="Segoe UI"/>
                <w:sz w:val="24"/>
                <w:szCs w:val="24"/>
              </w:rPr>
              <w:t xml:space="preserve">and how </w:t>
            </w:r>
            <w:r w:rsidR="005A769C">
              <w:rPr>
                <w:rFonts w:ascii="Segoe UI" w:hAnsi="Segoe UI" w:cs="Segoe UI"/>
                <w:sz w:val="24"/>
                <w:szCs w:val="24"/>
              </w:rPr>
              <w:t>this was manifes</w:t>
            </w:r>
            <w:r w:rsidR="006C4365">
              <w:rPr>
                <w:rFonts w:ascii="Segoe UI" w:hAnsi="Segoe UI" w:cs="Segoe UI"/>
                <w:sz w:val="24"/>
                <w:szCs w:val="24"/>
              </w:rPr>
              <w:t>t</w:t>
            </w:r>
            <w:r w:rsidR="005A769C">
              <w:rPr>
                <w:rFonts w:ascii="Segoe UI" w:hAnsi="Segoe UI" w:cs="Segoe UI"/>
                <w:sz w:val="24"/>
                <w:szCs w:val="24"/>
              </w:rPr>
              <w:t>ing</w:t>
            </w:r>
            <w:r w:rsidR="006C4365">
              <w:rPr>
                <w:rFonts w:ascii="Segoe UI" w:hAnsi="Segoe UI" w:cs="Segoe UI"/>
                <w:sz w:val="24"/>
                <w:szCs w:val="24"/>
              </w:rPr>
              <w:t xml:space="preserve"> in the Trust.  She confirmed that the Trust had undertaken </w:t>
            </w:r>
            <w:r w:rsidR="005A769C">
              <w:rPr>
                <w:rFonts w:ascii="Segoe UI" w:hAnsi="Segoe UI" w:cs="Segoe UI"/>
                <w:sz w:val="24"/>
                <w:szCs w:val="24"/>
              </w:rPr>
              <w:t>significa</w:t>
            </w:r>
            <w:r w:rsidR="0090106E">
              <w:rPr>
                <w:rFonts w:ascii="Segoe UI" w:hAnsi="Segoe UI" w:cs="Segoe UI"/>
                <w:sz w:val="24"/>
                <w:szCs w:val="24"/>
              </w:rPr>
              <w:t>nt</w:t>
            </w:r>
            <w:r w:rsidR="006C4365">
              <w:rPr>
                <w:rFonts w:ascii="Segoe UI" w:hAnsi="Segoe UI" w:cs="Segoe UI"/>
                <w:sz w:val="24"/>
                <w:szCs w:val="24"/>
              </w:rPr>
              <w:t xml:space="preserve"> engagement during the past 18 months with BAME staff.  </w:t>
            </w:r>
          </w:p>
          <w:p w14:paraId="1CC6EB2F" w14:textId="77777777" w:rsidR="00AE2FEA" w:rsidRDefault="00AE2FEA" w:rsidP="00A31796">
            <w:pPr>
              <w:jc w:val="both"/>
              <w:rPr>
                <w:rFonts w:ascii="Segoe UI" w:hAnsi="Segoe UI" w:cs="Segoe UI"/>
                <w:sz w:val="24"/>
                <w:szCs w:val="24"/>
              </w:rPr>
            </w:pPr>
          </w:p>
          <w:p w14:paraId="55EAEE81" w14:textId="4361CF40" w:rsidR="00325E89" w:rsidRDefault="00153737" w:rsidP="00A31796">
            <w:pPr>
              <w:jc w:val="both"/>
              <w:rPr>
                <w:rFonts w:ascii="Segoe UI" w:hAnsi="Segoe UI" w:cs="Segoe UI"/>
                <w:sz w:val="24"/>
                <w:szCs w:val="24"/>
              </w:rPr>
            </w:pPr>
            <w:r>
              <w:rPr>
                <w:rFonts w:ascii="Segoe UI" w:hAnsi="Segoe UI" w:cs="Segoe UI"/>
                <w:sz w:val="24"/>
                <w:szCs w:val="24"/>
              </w:rPr>
              <w:t xml:space="preserve">The Chief Medical Officer </w:t>
            </w:r>
            <w:r w:rsidR="00384F1F">
              <w:rPr>
                <w:rFonts w:ascii="Segoe UI" w:hAnsi="Segoe UI" w:cs="Segoe UI"/>
                <w:sz w:val="24"/>
                <w:szCs w:val="24"/>
              </w:rPr>
              <w:t>thanked the staff at the mass vaccination centre</w:t>
            </w:r>
            <w:r w:rsidR="0090106E">
              <w:rPr>
                <w:rFonts w:ascii="Segoe UI" w:hAnsi="Segoe UI" w:cs="Segoe UI"/>
                <w:sz w:val="24"/>
                <w:szCs w:val="24"/>
              </w:rPr>
              <w:t>s</w:t>
            </w:r>
            <w:r w:rsidR="00384F1F">
              <w:rPr>
                <w:rFonts w:ascii="Segoe UI" w:hAnsi="Segoe UI" w:cs="Segoe UI"/>
                <w:sz w:val="24"/>
                <w:szCs w:val="24"/>
              </w:rPr>
              <w:t xml:space="preserve"> for their work through the Christmas period.  The Chief Executive acknowledged that</w:t>
            </w:r>
            <w:r w:rsidR="00F722AF">
              <w:rPr>
                <w:rFonts w:ascii="Segoe UI" w:hAnsi="Segoe UI" w:cs="Segoe UI"/>
                <w:sz w:val="24"/>
                <w:szCs w:val="24"/>
              </w:rPr>
              <w:t xml:space="preserve"> 25 January marked the 1</w:t>
            </w:r>
            <w:r w:rsidR="00F722AF" w:rsidRPr="00F722AF">
              <w:rPr>
                <w:rFonts w:ascii="Segoe UI" w:hAnsi="Segoe UI" w:cs="Segoe UI"/>
                <w:sz w:val="24"/>
                <w:szCs w:val="24"/>
                <w:vertAlign w:val="superscript"/>
              </w:rPr>
              <w:t>st</w:t>
            </w:r>
            <w:r w:rsidR="00F722AF">
              <w:rPr>
                <w:rFonts w:ascii="Segoe UI" w:hAnsi="Segoe UI" w:cs="Segoe UI"/>
                <w:sz w:val="24"/>
                <w:szCs w:val="24"/>
              </w:rPr>
              <w:t xml:space="preserve"> anniversary of the 1</w:t>
            </w:r>
            <w:r w:rsidR="00F722AF" w:rsidRPr="00F722AF">
              <w:rPr>
                <w:rFonts w:ascii="Segoe UI" w:hAnsi="Segoe UI" w:cs="Segoe UI"/>
                <w:sz w:val="24"/>
                <w:szCs w:val="24"/>
                <w:vertAlign w:val="superscript"/>
              </w:rPr>
              <w:t>st</w:t>
            </w:r>
            <w:r w:rsidR="00F722AF">
              <w:rPr>
                <w:rFonts w:ascii="Segoe UI" w:hAnsi="Segoe UI" w:cs="Segoe UI"/>
                <w:sz w:val="24"/>
                <w:szCs w:val="24"/>
              </w:rPr>
              <w:t xml:space="preserve"> COVID</w:t>
            </w:r>
            <w:r w:rsidR="0090106E">
              <w:rPr>
                <w:rFonts w:ascii="Segoe UI" w:hAnsi="Segoe UI" w:cs="Segoe UI"/>
                <w:sz w:val="24"/>
                <w:szCs w:val="24"/>
              </w:rPr>
              <w:t>-19</w:t>
            </w:r>
            <w:r w:rsidR="00F722AF">
              <w:rPr>
                <w:rFonts w:ascii="Segoe UI" w:hAnsi="Segoe UI" w:cs="Segoe UI"/>
                <w:sz w:val="24"/>
                <w:szCs w:val="24"/>
              </w:rPr>
              <w:t xml:space="preserve"> </w:t>
            </w:r>
            <w:r w:rsidR="0090106E">
              <w:rPr>
                <w:rFonts w:ascii="Segoe UI" w:hAnsi="Segoe UI" w:cs="Segoe UI"/>
                <w:sz w:val="24"/>
                <w:szCs w:val="24"/>
              </w:rPr>
              <w:t>vaccination</w:t>
            </w:r>
            <w:r w:rsidR="00F722AF">
              <w:rPr>
                <w:rFonts w:ascii="Segoe UI" w:hAnsi="Segoe UI" w:cs="Segoe UI"/>
                <w:sz w:val="24"/>
                <w:szCs w:val="24"/>
              </w:rPr>
              <w:t xml:space="preserve"> being administered at the Kassam Stadium </w:t>
            </w:r>
            <w:r w:rsidR="00F94A51">
              <w:rPr>
                <w:rFonts w:ascii="Segoe UI" w:hAnsi="Segoe UI" w:cs="Segoe UI"/>
                <w:sz w:val="24"/>
                <w:szCs w:val="24"/>
              </w:rPr>
              <w:t xml:space="preserve">and </w:t>
            </w:r>
            <w:r w:rsidR="001156E8">
              <w:rPr>
                <w:rFonts w:ascii="Segoe UI" w:hAnsi="Segoe UI" w:cs="Segoe UI"/>
                <w:sz w:val="24"/>
                <w:szCs w:val="24"/>
              </w:rPr>
              <w:t>reported</w:t>
            </w:r>
            <w:r w:rsidR="00F94A51">
              <w:rPr>
                <w:rFonts w:ascii="Segoe UI" w:hAnsi="Segoe UI" w:cs="Segoe UI"/>
                <w:sz w:val="24"/>
                <w:szCs w:val="24"/>
              </w:rPr>
              <w:t xml:space="preserve"> that </w:t>
            </w:r>
            <w:r w:rsidR="001156E8">
              <w:rPr>
                <w:rFonts w:ascii="Segoe UI" w:hAnsi="Segoe UI" w:cs="Segoe UI"/>
                <w:sz w:val="24"/>
                <w:szCs w:val="24"/>
              </w:rPr>
              <w:t>the Trust was</w:t>
            </w:r>
            <w:r w:rsidR="00F94A51">
              <w:rPr>
                <w:rFonts w:ascii="Segoe UI" w:hAnsi="Segoe UI" w:cs="Segoe UI"/>
                <w:sz w:val="24"/>
                <w:szCs w:val="24"/>
              </w:rPr>
              <w:t xml:space="preserve"> fast approaching delivering </w:t>
            </w:r>
            <w:r w:rsidR="001156E8">
              <w:rPr>
                <w:rFonts w:ascii="Segoe UI" w:hAnsi="Segoe UI" w:cs="Segoe UI"/>
                <w:sz w:val="24"/>
                <w:szCs w:val="24"/>
              </w:rPr>
              <w:t>its</w:t>
            </w:r>
            <w:r w:rsidR="00F94A51">
              <w:rPr>
                <w:rFonts w:ascii="Segoe UI" w:hAnsi="Segoe UI" w:cs="Segoe UI"/>
                <w:sz w:val="24"/>
                <w:szCs w:val="24"/>
              </w:rPr>
              <w:t xml:space="preserve"> millionth vaccine.  He thanked the whole team for this achievement.  </w:t>
            </w:r>
          </w:p>
          <w:p w14:paraId="13ED4F48" w14:textId="77777777" w:rsidR="00FA584D" w:rsidRPr="00D03E48" w:rsidRDefault="00FA584D" w:rsidP="00A31796">
            <w:pPr>
              <w:jc w:val="both"/>
              <w:rPr>
                <w:rFonts w:ascii="Segoe UI" w:hAnsi="Segoe UI" w:cs="Segoe UI"/>
                <w:b/>
                <w:bCs/>
                <w:sz w:val="24"/>
                <w:szCs w:val="24"/>
              </w:rPr>
            </w:pPr>
          </w:p>
          <w:p w14:paraId="6BAF8E82" w14:textId="0D3C4197" w:rsidR="002A05A6" w:rsidRPr="00E52A23" w:rsidRDefault="002A05A6" w:rsidP="002A05A6">
            <w:pPr>
              <w:jc w:val="both"/>
              <w:rPr>
                <w:rFonts w:ascii="Segoe UI" w:hAnsi="Segoe UI" w:cs="Segoe UI"/>
                <w:b/>
                <w:bCs/>
                <w:sz w:val="24"/>
                <w:szCs w:val="24"/>
              </w:rPr>
            </w:pPr>
            <w:r w:rsidRPr="00E52A23">
              <w:rPr>
                <w:rFonts w:ascii="Segoe UI" w:hAnsi="Segoe UI" w:cs="Segoe UI"/>
                <w:b/>
                <w:bCs/>
                <w:sz w:val="24"/>
                <w:szCs w:val="24"/>
              </w:rPr>
              <w:t xml:space="preserve">The Board noted the </w:t>
            </w:r>
            <w:r w:rsidR="00D406D0">
              <w:rPr>
                <w:rFonts w:ascii="Segoe UI" w:hAnsi="Segoe UI" w:cs="Segoe UI"/>
                <w:b/>
                <w:bCs/>
                <w:sz w:val="24"/>
                <w:szCs w:val="24"/>
              </w:rPr>
              <w:t xml:space="preserve">oral update and the </w:t>
            </w:r>
            <w:r w:rsidRPr="00E52A23">
              <w:rPr>
                <w:rFonts w:ascii="Segoe UI" w:hAnsi="Segoe UI" w:cs="Segoe UI"/>
                <w:b/>
                <w:bCs/>
                <w:sz w:val="24"/>
                <w:szCs w:val="24"/>
              </w:rPr>
              <w:t>report</w:t>
            </w:r>
            <w:r w:rsidR="004E70C3">
              <w:rPr>
                <w:rFonts w:ascii="Segoe UI" w:hAnsi="Segoe UI" w:cs="Segoe UI"/>
                <w:b/>
                <w:bCs/>
                <w:sz w:val="24"/>
                <w:szCs w:val="24"/>
              </w:rPr>
              <w:t>s</w:t>
            </w:r>
            <w:r w:rsidRPr="00E52A23">
              <w:rPr>
                <w:rFonts w:ascii="Segoe UI" w:hAnsi="Segoe UI" w:cs="Segoe UI"/>
                <w:b/>
                <w:bCs/>
                <w:sz w:val="24"/>
                <w:szCs w:val="24"/>
              </w:rPr>
              <w:t xml:space="preserve">. </w:t>
            </w:r>
          </w:p>
          <w:p w14:paraId="08E4A0AE" w14:textId="1CD759B5" w:rsidR="002C2DE0" w:rsidRPr="00D03E48" w:rsidRDefault="002C2DE0" w:rsidP="00A31796">
            <w:pPr>
              <w:jc w:val="both"/>
              <w:rPr>
                <w:rFonts w:ascii="Segoe UI" w:hAnsi="Segoe UI" w:cs="Segoe UI"/>
                <w:b/>
                <w:bCs/>
                <w:sz w:val="24"/>
                <w:szCs w:val="24"/>
              </w:rPr>
            </w:pPr>
          </w:p>
        </w:tc>
        <w:tc>
          <w:tcPr>
            <w:tcW w:w="1053" w:type="dxa"/>
          </w:tcPr>
          <w:p w14:paraId="51AE5164" w14:textId="77777777" w:rsidR="00616272" w:rsidRPr="00D03E48" w:rsidRDefault="00616272" w:rsidP="00830820">
            <w:pPr>
              <w:rPr>
                <w:rFonts w:ascii="Segoe UI" w:hAnsi="Segoe UI" w:cs="Segoe UI"/>
                <w:b/>
                <w:bCs/>
                <w:sz w:val="24"/>
                <w:szCs w:val="24"/>
              </w:rPr>
            </w:pPr>
          </w:p>
          <w:p w14:paraId="5B16FDD7" w14:textId="77777777" w:rsidR="00A4314E" w:rsidRPr="00D03E48" w:rsidRDefault="00A4314E" w:rsidP="00830820">
            <w:pPr>
              <w:rPr>
                <w:rFonts w:ascii="Segoe UI" w:hAnsi="Segoe UI" w:cs="Segoe UI"/>
                <w:b/>
                <w:bCs/>
                <w:sz w:val="24"/>
                <w:szCs w:val="24"/>
              </w:rPr>
            </w:pPr>
          </w:p>
          <w:p w14:paraId="0B08976F" w14:textId="77777777" w:rsidR="00836E41" w:rsidRPr="00D03E48" w:rsidRDefault="00836E41" w:rsidP="00830820">
            <w:pPr>
              <w:rPr>
                <w:rFonts w:ascii="Segoe UI" w:hAnsi="Segoe UI" w:cs="Segoe UI"/>
                <w:b/>
                <w:bCs/>
                <w:sz w:val="24"/>
                <w:szCs w:val="24"/>
              </w:rPr>
            </w:pPr>
          </w:p>
          <w:p w14:paraId="7D03939A" w14:textId="77777777" w:rsidR="00364BFA" w:rsidRPr="00D03E48" w:rsidRDefault="00364BFA" w:rsidP="00830820">
            <w:pPr>
              <w:rPr>
                <w:rFonts w:ascii="Segoe UI" w:hAnsi="Segoe UI" w:cs="Segoe UI"/>
                <w:b/>
                <w:bCs/>
                <w:sz w:val="24"/>
                <w:szCs w:val="24"/>
              </w:rPr>
            </w:pPr>
          </w:p>
          <w:p w14:paraId="4A58B41A" w14:textId="77777777" w:rsidR="00364BFA" w:rsidRPr="00D03E48" w:rsidRDefault="00364BFA" w:rsidP="00830820">
            <w:pPr>
              <w:rPr>
                <w:rFonts w:ascii="Segoe UI" w:hAnsi="Segoe UI" w:cs="Segoe UI"/>
                <w:b/>
                <w:bCs/>
                <w:sz w:val="24"/>
                <w:szCs w:val="24"/>
              </w:rPr>
            </w:pPr>
          </w:p>
          <w:p w14:paraId="17B3FACD" w14:textId="77777777" w:rsidR="00364BFA" w:rsidRPr="00D03E48" w:rsidRDefault="00364BFA" w:rsidP="00830820">
            <w:pPr>
              <w:rPr>
                <w:rFonts w:ascii="Segoe UI" w:hAnsi="Segoe UI" w:cs="Segoe UI"/>
                <w:b/>
                <w:bCs/>
                <w:sz w:val="24"/>
                <w:szCs w:val="24"/>
              </w:rPr>
            </w:pPr>
          </w:p>
          <w:p w14:paraId="720193AC" w14:textId="77777777" w:rsidR="00364BFA" w:rsidRPr="00D03E48" w:rsidRDefault="00364BFA" w:rsidP="00830820">
            <w:pPr>
              <w:rPr>
                <w:rFonts w:ascii="Segoe UI" w:hAnsi="Segoe UI" w:cs="Segoe UI"/>
                <w:b/>
                <w:bCs/>
                <w:sz w:val="24"/>
                <w:szCs w:val="24"/>
              </w:rPr>
            </w:pPr>
          </w:p>
          <w:p w14:paraId="45F4D65A" w14:textId="1DB7D145" w:rsidR="0036315A" w:rsidRPr="00D03E48" w:rsidRDefault="0036315A" w:rsidP="00830820">
            <w:pPr>
              <w:rPr>
                <w:rFonts w:ascii="Segoe UI" w:hAnsi="Segoe UI" w:cs="Segoe UI"/>
                <w:b/>
                <w:bCs/>
                <w:sz w:val="24"/>
                <w:szCs w:val="24"/>
              </w:rPr>
            </w:pPr>
          </w:p>
        </w:tc>
      </w:tr>
      <w:tr w:rsidR="00DA627A" w:rsidRPr="00D03E48" w14:paraId="38428C85" w14:textId="77777777" w:rsidTr="007A6608">
        <w:trPr>
          <w:gridAfter w:val="1"/>
          <w:wAfter w:w="273" w:type="dxa"/>
        </w:trPr>
        <w:tc>
          <w:tcPr>
            <w:tcW w:w="876" w:type="dxa"/>
          </w:tcPr>
          <w:p w14:paraId="40132549" w14:textId="0D06844B" w:rsidR="00FA0107" w:rsidRPr="0048160A" w:rsidRDefault="00DA627A" w:rsidP="00830820">
            <w:pPr>
              <w:rPr>
                <w:rFonts w:ascii="Segoe UI" w:hAnsi="Segoe UI" w:cs="Segoe UI"/>
                <w:b/>
                <w:bCs/>
                <w:sz w:val="24"/>
                <w:szCs w:val="24"/>
              </w:rPr>
            </w:pPr>
            <w:r w:rsidRPr="00D03E48">
              <w:rPr>
                <w:rFonts w:ascii="Segoe UI" w:hAnsi="Segoe UI" w:cs="Segoe UI"/>
                <w:b/>
                <w:bCs/>
                <w:sz w:val="24"/>
                <w:szCs w:val="24"/>
              </w:rPr>
              <w:t xml:space="preserve">BOD </w:t>
            </w:r>
            <w:r w:rsidR="002A05A6">
              <w:rPr>
                <w:rFonts w:ascii="Segoe UI" w:hAnsi="Segoe UI" w:cs="Segoe UI"/>
                <w:b/>
                <w:bCs/>
                <w:sz w:val="24"/>
                <w:szCs w:val="24"/>
              </w:rPr>
              <w:t>08/22</w:t>
            </w:r>
          </w:p>
          <w:p w14:paraId="12C8803B" w14:textId="2859C209" w:rsidR="00F45C06" w:rsidRDefault="00F45C06" w:rsidP="00830820">
            <w:pPr>
              <w:rPr>
                <w:rFonts w:ascii="Segoe UI" w:hAnsi="Segoe UI" w:cs="Segoe UI"/>
                <w:sz w:val="24"/>
                <w:szCs w:val="24"/>
              </w:rPr>
            </w:pPr>
            <w:r>
              <w:rPr>
                <w:rFonts w:ascii="Segoe UI" w:hAnsi="Segoe UI" w:cs="Segoe UI"/>
                <w:sz w:val="24"/>
                <w:szCs w:val="24"/>
              </w:rPr>
              <w:t>a</w:t>
            </w:r>
          </w:p>
          <w:p w14:paraId="16758E17" w14:textId="36D8D263" w:rsidR="00F45C06" w:rsidRDefault="00F45C06" w:rsidP="00830820">
            <w:pPr>
              <w:rPr>
                <w:rFonts w:ascii="Segoe UI" w:hAnsi="Segoe UI" w:cs="Segoe UI"/>
                <w:sz w:val="24"/>
                <w:szCs w:val="24"/>
              </w:rPr>
            </w:pPr>
          </w:p>
          <w:p w14:paraId="370BE520" w14:textId="5E61C933" w:rsidR="00F45C06" w:rsidRDefault="00F45C06" w:rsidP="00830820">
            <w:pPr>
              <w:rPr>
                <w:rFonts w:ascii="Segoe UI" w:hAnsi="Segoe UI" w:cs="Segoe UI"/>
                <w:sz w:val="24"/>
                <w:szCs w:val="24"/>
              </w:rPr>
            </w:pPr>
          </w:p>
          <w:p w14:paraId="68709BCA" w14:textId="431594A9" w:rsidR="00F45C06" w:rsidRDefault="00F45C06" w:rsidP="00830820">
            <w:pPr>
              <w:rPr>
                <w:rFonts w:ascii="Segoe UI" w:hAnsi="Segoe UI" w:cs="Segoe UI"/>
                <w:sz w:val="24"/>
                <w:szCs w:val="24"/>
              </w:rPr>
            </w:pPr>
          </w:p>
          <w:p w14:paraId="2DF4F009" w14:textId="28A95E8A" w:rsidR="00F45C06" w:rsidRDefault="00F45C06" w:rsidP="00830820">
            <w:pPr>
              <w:rPr>
                <w:rFonts w:ascii="Segoe UI" w:hAnsi="Segoe UI" w:cs="Segoe UI"/>
                <w:sz w:val="24"/>
                <w:szCs w:val="24"/>
              </w:rPr>
            </w:pPr>
          </w:p>
          <w:p w14:paraId="049CA2BD" w14:textId="081BCE88" w:rsidR="00F45C06" w:rsidRDefault="00F45C06" w:rsidP="00830820">
            <w:pPr>
              <w:rPr>
                <w:rFonts w:ascii="Segoe UI" w:hAnsi="Segoe UI" w:cs="Segoe UI"/>
                <w:sz w:val="24"/>
                <w:szCs w:val="24"/>
              </w:rPr>
            </w:pPr>
          </w:p>
          <w:p w14:paraId="2DCEEEC8" w14:textId="76AB2B0C" w:rsidR="00F45C06" w:rsidRDefault="00F45C06" w:rsidP="00830820">
            <w:pPr>
              <w:rPr>
                <w:rFonts w:ascii="Segoe UI" w:hAnsi="Segoe UI" w:cs="Segoe UI"/>
                <w:sz w:val="24"/>
                <w:szCs w:val="24"/>
              </w:rPr>
            </w:pPr>
          </w:p>
          <w:p w14:paraId="1F9F54A3" w14:textId="3E7EACA2" w:rsidR="00F45C06" w:rsidRDefault="00F45C06" w:rsidP="00830820">
            <w:pPr>
              <w:rPr>
                <w:rFonts w:ascii="Segoe UI" w:hAnsi="Segoe UI" w:cs="Segoe UI"/>
                <w:sz w:val="24"/>
                <w:szCs w:val="24"/>
              </w:rPr>
            </w:pPr>
          </w:p>
          <w:p w14:paraId="1CB19E44" w14:textId="65116141" w:rsidR="00F45C06" w:rsidRDefault="00F45C06" w:rsidP="00830820">
            <w:pPr>
              <w:rPr>
                <w:rFonts w:ascii="Segoe UI" w:hAnsi="Segoe UI" w:cs="Segoe UI"/>
                <w:sz w:val="24"/>
                <w:szCs w:val="24"/>
              </w:rPr>
            </w:pPr>
          </w:p>
          <w:p w14:paraId="66CCF08C" w14:textId="5F352750" w:rsidR="00F45C06" w:rsidRDefault="00F45C06" w:rsidP="00830820">
            <w:pPr>
              <w:rPr>
                <w:rFonts w:ascii="Segoe UI" w:hAnsi="Segoe UI" w:cs="Segoe UI"/>
                <w:sz w:val="24"/>
                <w:szCs w:val="24"/>
              </w:rPr>
            </w:pPr>
          </w:p>
          <w:p w14:paraId="15321CF4" w14:textId="3E8D7DE7" w:rsidR="00F45C06" w:rsidRDefault="00F45C06" w:rsidP="00830820">
            <w:pPr>
              <w:rPr>
                <w:rFonts w:ascii="Segoe UI" w:hAnsi="Segoe UI" w:cs="Segoe UI"/>
                <w:sz w:val="24"/>
                <w:szCs w:val="24"/>
              </w:rPr>
            </w:pPr>
          </w:p>
          <w:p w14:paraId="5523E8C6" w14:textId="5DA5D64F" w:rsidR="00F45C06" w:rsidRDefault="00F45C06" w:rsidP="00830820">
            <w:pPr>
              <w:rPr>
                <w:rFonts w:ascii="Segoe UI" w:hAnsi="Segoe UI" w:cs="Segoe UI"/>
                <w:sz w:val="24"/>
                <w:szCs w:val="24"/>
              </w:rPr>
            </w:pPr>
          </w:p>
          <w:p w14:paraId="3E1B817F" w14:textId="307D5CFE" w:rsidR="00F45C06" w:rsidRDefault="00F45C06" w:rsidP="00830820">
            <w:pPr>
              <w:rPr>
                <w:rFonts w:ascii="Segoe UI" w:hAnsi="Segoe UI" w:cs="Segoe UI"/>
                <w:sz w:val="24"/>
                <w:szCs w:val="24"/>
              </w:rPr>
            </w:pPr>
          </w:p>
          <w:p w14:paraId="0086DF91" w14:textId="513B7798" w:rsidR="00F45C06" w:rsidRDefault="00F45C06" w:rsidP="00830820">
            <w:pPr>
              <w:rPr>
                <w:rFonts w:ascii="Segoe UI" w:hAnsi="Segoe UI" w:cs="Segoe UI"/>
                <w:sz w:val="24"/>
                <w:szCs w:val="24"/>
              </w:rPr>
            </w:pPr>
          </w:p>
          <w:p w14:paraId="5EE0038B" w14:textId="17B73730" w:rsidR="00F45C06" w:rsidRDefault="00F45C06" w:rsidP="00830820">
            <w:pPr>
              <w:rPr>
                <w:rFonts w:ascii="Segoe UI" w:hAnsi="Segoe UI" w:cs="Segoe UI"/>
                <w:sz w:val="24"/>
                <w:szCs w:val="24"/>
              </w:rPr>
            </w:pPr>
            <w:r>
              <w:rPr>
                <w:rFonts w:ascii="Segoe UI" w:hAnsi="Segoe UI" w:cs="Segoe UI"/>
                <w:sz w:val="24"/>
                <w:szCs w:val="24"/>
              </w:rPr>
              <w:t>b</w:t>
            </w:r>
          </w:p>
          <w:p w14:paraId="6ACCF9E9" w14:textId="549C58CD" w:rsidR="004464E4" w:rsidRDefault="004464E4" w:rsidP="00830820">
            <w:pPr>
              <w:rPr>
                <w:rFonts w:ascii="Segoe UI" w:hAnsi="Segoe UI" w:cs="Segoe UI"/>
                <w:sz w:val="24"/>
                <w:szCs w:val="24"/>
              </w:rPr>
            </w:pPr>
          </w:p>
          <w:p w14:paraId="0D07A5BD" w14:textId="796E0166" w:rsidR="004464E4" w:rsidRDefault="004464E4" w:rsidP="00830820">
            <w:pPr>
              <w:rPr>
                <w:rFonts w:ascii="Segoe UI" w:hAnsi="Segoe UI" w:cs="Segoe UI"/>
                <w:sz w:val="24"/>
                <w:szCs w:val="24"/>
              </w:rPr>
            </w:pPr>
          </w:p>
          <w:p w14:paraId="0C3899AC" w14:textId="726C1973" w:rsidR="004464E4" w:rsidRDefault="004464E4" w:rsidP="00830820">
            <w:pPr>
              <w:rPr>
                <w:rFonts w:ascii="Segoe UI" w:hAnsi="Segoe UI" w:cs="Segoe UI"/>
                <w:sz w:val="24"/>
                <w:szCs w:val="24"/>
              </w:rPr>
            </w:pPr>
          </w:p>
          <w:p w14:paraId="381932EF" w14:textId="39C3D2DE" w:rsidR="004464E4" w:rsidRDefault="004464E4" w:rsidP="00830820">
            <w:pPr>
              <w:rPr>
                <w:rFonts w:ascii="Segoe UI" w:hAnsi="Segoe UI" w:cs="Segoe UI"/>
                <w:sz w:val="24"/>
                <w:szCs w:val="24"/>
              </w:rPr>
            </w:pPr>
          </w:p>
          <w:p w14:paraId="287D5289" w14:textId="6AD41AF9" w:rsidR="004464E4" w:rsidRDefault="004464E4" w:rsidP="00830820">
            <w:pPr>
              <w:rPr>
                <w:rFonts w:ascii="Segoe UI" w:hAnsi="Segoe UI" w:cs="Segoe UI"/>
                <w:sz w:val="24"/>
                <w:szCs w:val="24"/>
              </w:rPr>
            </w:pPr>
          </w:p>
          <w:p w14:paraId="661BAE0D" w14:textId="4EF122A1" w:rsidR="004464E4" w:rsidRDefault="004464E4" w:rsidP="00830820">
            <w:pPr>
              <w:rPr>
                <w:rFonts w:ascii="Segoe UI" w:hAnsi="Segoe UI" w:cs="Segoe UI"/>
                <w:sz w:val="24"/>
                <w:szCs w:val="24"/>
              </w:rPr>
            </w:pPr>
          </w:p>
          <w:p w14:paraId="13CA68A3" w14:textId="571CE924" w:rsidR="004464E4" w:rsidRDefault="004464E4" w:rsidP="00830820">
            <w:pPr>
              <w:rPr>
                <w:rFonts w:ascii="Segoe UI" w:hAnsi="Segoe UI" w:cs="Segoe UI"/>
                <w:sz w:val="24"/>
                <w:szCs w:val="24"/>
              </w:rPr>
            </w:pPr>
          </w:p>
          <w:p w14:paraId="0B28DF33" w14:textId="3A076831" w:rsidR="004464E4" w:rsidRDefault="004464E4" w:rsidP="00830820">
            <w:pPr>
              <w:rPr>
                <w:rFonts w:ascii="Segoe UI" w:hAnsi="Segoe UI" w:cs="Segoe UI"/>
                <w:sz w:val="24"/>
                <w:szCs w:val="24"/>
              </w:rPr>
            </w:pPr>
          </w:p>
          <w:p w14:paraId="4934F046" w14:textId="0EF28A6B" w:rsidR="004464E4" w:rsidRDefault="004464E4" w:rsidP="00830820">
            <w:pPr>
              <w:rPr>
                <w:rFonts w:ascii="Segoe UI" w:hAnsi="Segoe UI" w:cs="Segoe UI"/>
                <w:sz w:val="24"/>
                <w:szCs w:val="24"/>
              </w:rPr>
            </w:pPr>
          </w:p>
          <w:p w14:paraId="0244D6AE" w14:textId="115FAC69" w:rsidR="004464E4" w:rsidRDefault="004464E4" w:rsidP="00830820">
            <w:pPr>
              <w:rPr>
                <w:rFonts w:ascii="Segoe UI" w:hAnsi="Segoe UI" w:cs="Segoe UI"/>
                <w:sz w:val="24"/>
                <w:szCs w:val="24"/>
              </w:rPr>
            </w:pPr>
            <w:r>
              <w:rPr>
                <w:rFonts w:ascii="Segoe UI" w:hAnsi="Segoe UI" w:cs="Segoe UI"/>
                <w:sz w:val="24"/>
                <w:szCs w:val="24"/>
              </w:rPr>
              <w:t>c</w:t>
            </w:r>
          </w:p>
          <w:p w14:paraId="1E66034D" w14:textId="4A995B91" w:rsidR="00CF3D0A" w:rsidRDefault="00CF3D0A" w:rsidP="00830820">
            <w:pPr>
              <w:rPr>
                <w:rFonts w:ascii="Segoe UI" w:hAnsi="Segoe UI" w:cs="Segoe UI"/>
                <w:sz w:val="24"/>
                <w:szCs w:val="24"/>
              </w:rPr>
            </w:pPr>
          </w:p>
          <w:p w14:paraId="785AA529" w14:textId="487F0DC8" w:rsidR="00CF3D0A" w:rsidRDefault="00CF3D0A" w:rsidP="00830820">
            <w:pPr>
              <w:rPr>
                <w:rFonts w:ascii="Segoe UI" w:hAnsi="Segoe UI" w:cs="Segoe UI"/>
                <w:sz w:val="24"/>
                <w:szCs w:val="24"/>
              </w:rPr>
            </w:pPr>
          </w:p>
          <w:p w14:paraId="4D407D1C" w14:textId="3E0C71A4" w:rsidR="00CF3D0A" w:rsidRDefault="00CF3D0A" w:rsidP="00830820">
            <w:pPr>
              <w:rPr>
                <w:rFonts w:ascii="Segoe UI" w:hAnsi="Segoe UI" w:cs="Segoe UI"/>
                <w:sz w:val="24"/>
                <w:szCs w:val="24"/>
              </w:rPr>
            </w:pPr>
          </w:p>
          <w:p w14:paraId="7E706B94" w14:textId="39DC0626" w:rsidR="00CF3D0A" w:rsidRDefault="00CF3D0A" w:rsidP="00830820">
            <w:pPr>
              <w:rPr>
                <w:rFonts w:ascii="Segoe UI" w:hAnsi="Segoe UI" w:cs="Segoe UI"/>
                <w:sz w:val="24"/>
                <w:szCs w:val="24"/>
              </w:rPr>
            </w:pPr>
          </w:p>
          <w:p w14:paraId="48E4C389" w14:textId="0B2E2F8C" w:rsidR="00CF3D0A" w:rsidRDefault="00CF3D0A" w:rsidP="00830820">
            <w:pPr>
              <w:rPr>
                <w:rFonts w:ascii="Segoe UI" w:hAnsi="Segoe UI" w:cs="Segoe UI"/>
                <w:sz w:val="24"/>
                <w:szCs w:val="24"/>
              </w:rPr>
            </w:pPr>
          </w:p>
          <w:p w14:paraId="05E2B9FF" w14:textId="66061E96" w:rsidR="00CF3D0A" w:rsidRDefault="00CF3D0A" w:rsidP="00830820">
            <w:pPr>
              <w:rPr>
                <w:rFonts w:ascii="Segoe UI" w:hAnsi="Segoe UI" w:cs="Segoe UI"/>
                <w:sz w:val="24"/>
                <w:szCs w:val="24"/>
              </w:rPr>
            </w:pPr>
          </w:p>
          <w:p w14:paraId="13D04E1E" w14:textId="39517E69" w:rsidR="00CF3D0A" w:rsidRDefault="00CF3D0A" w:rsidP="00830820">
            <w:pPr>
              <w:rPr>
                <w:rFonts w:ascii="Segoe UI" w:hAnsi="Segoe UI" w:cs="Segoe UI"/>
                <w:sz w:val="24"/>
                <w:szCs w:val="24"/>
              </w:rPr>
            </w:pPr>
          </w:p>
          <w:p w14:paraId="7D20024F" w14:textId="17990B6C" w:rsidR="00CF3D0A" w:rsidRDefault="00CF3D0A" w:rsidP="00830820">
            <w:pPr>
              <w:rPr>
                <w:rFonts w:ascii="Segoe UI" w:hAnsi="Segoe UI" w:cs="Segoe UI"/>
                <w:sz w:val="24"/>
                <w:szCs w:val="24"/>
              </w:rPr>
            </w:pPr>
            <w:r>
              <w:rPr>
                <w:rFonts w:ascii="Segoe UI" w:hAnsi="Segoe UI" w:cs="Segoe UI"/>
                <w:sz w:val="24"/>
                <w:szCs w:val="24"/>
              </w:rPr>
              <w:t>d</w:t>
            </w:r>
          </w:p>
          <w:p w14:paraId="6557E275" w14:textId="7797937E" w:rsidR="00E834AF" w:rsidRDefault="00E834AF" w:rsidP="00830820">
            <w:pPr>
              <w:rPr>
                <w:rFonts w:ascii="Segoe UI" w:hAnsi="Segoe UI" w:cs="Segoe UI"/>
                <w:sz w:val="24"/>
                <w:szCs w:val="24"/>
              </w:rPr>
            </w:pPr>
          </w:p>
          <w:p w14:paraId="0D0245AF" w14:textId="2B37F642" w:rsidR="00E834AF" w:rsidRDefault="00E834AF" w:rsidP="00830820">
            <w:pPr>
              <w:rPr>
                <w:rFonts w:ascii="Segoe UI" w:hAnsi="Segoe UI" w:cs="Segoe UI"/>
                <w:sz w:val="24"/>
                <w:szCs w:val="24"/>
              </w:rPr>
            </w:pPr>
          </w:p>
          <w:p w14:paraId="1CEF17D9" w14:textId="1B729974" w:rsidR="00E834AF" w:rsidRDefault="00E834AF" w:rsidP="00830820">
            <w:pPr>
              <w:rPr>
                <w:rFonts w:ascii="Segoe UI" w:hAnsi="Segoe UI" w:cs="Segoe UI"/>
                <w:sz w:val="24"/>
                <w:szCs w:val="24"/>
              </w:rPr>
            </w:pPr>
          </w:p>
          <w:p w14:paraId="1675C4C5" w14:textId="3F0A73F0" w:rsidR="00E834AF" w:rsidRDefault="00E834AF" w:rsidP="00830820">
            <w:pPr>
              <w:rPr>
                <w:rFonts w:ascii="Segoe UI" w:hAnsi="Segoe UI" w:cs="Segoe UI"/>
                <w:sz w:val="24"/>
                <w:szCs w:val="24"/>
              </w:rPr>
            </w:pPr>
          </w:p>
          <w:p w14:paraId="0F0E84C6" w14:textId="3B085774" w:rsidR="00E834AF" w:rsidRDefault="00E834AF" w:rsidP="00830820">
            <w:pPr>
              <w:rPr>
                <w:rFonts w:ascii="Segoe UI" w:hAnsi="Segoe UI" w:cs="Segoe UI"/>
                <w:sz w:val="24"/>
                <w:szCs w:val="24"/>
              </w:rPr>
            </w:pPr>
          </w:p>
          <w:p w14:paraId="4A0FC778" w14:textId="5A6427A0" w:rsidR="00E834AF" w:rsidRDefault="00E834AF" w:rsidP="00830820">
            <w:pPr>
              <w:rPr>
                <w:rFonts w:ascii="Segoe UI" w:hAnsi="Segoe UI" w:cs="Segoe UI"/>
                <w:sz w:val="24"/>
                <w:szCs w:val="24"/>
              </w:rPr>
            </w:pPr>
          </w:p>
          <w:p w14:paraId="4F510795" w14:textId="729CAC87" w:rsidR="00E834AF" w:rsidRDefault="00E834AF" w:rsidP="00830820">
            <w:pPr>
              <w:rPr>
                <w:rFonts w:ascii="Segoe UI" w:hAnsi="Segoe UI" w:cs="Segoe UI"/>
                <w:sz w:val="24"/>
                <w:szCs w:val="24"/>
              </w:rPr>
            </w:pPr>
          </w:p>
          <w:p w14:paraId="7F93A93B" w14:textId="5ED035BE" w:rsidR="00E834AF" w:rsidRDefault="00E834AF" w:rsidP="00830820">
            <w:pPr>
              <w:rPr>
                <w:rFonts w:ascii="Segoe UI" w:hAnsi="Segoe UI" w:cs="Segoe UI"/>
                <w:sz w:val="24"/>
                <w:szCs w:val="24"/>
              </w:rPr>
            </w:pPr>
          </w:p>
          <w:p w14:paraId="74AA96DB" w14:textId="4F6A51C9" w:rsidR="00E834AF" w:rsidRDefault="00E834AF" w:rsidP="00830820">
            <w:pPr>
              <w:rPr>
                <w:rFonts w:ascii="Segoe UI" w:hAnsi="Segoe UI" w:cs="Segoe UI"/>
                <w:sz w:val="24"/>
                <w:szCs w:val="24"/>
              </w:rPr>
            </w:pPr>
          </w:p>
          <w:p w14:paraId="3CD05A2C" w14:textId="20200EC5" w:rsidR="00E834AF" w:rsidRDefault="00E834AF" w:rsidP="00830820">
            <w:pPr>
              <w:rPr>
                <w:rFonts w:ascii="Segoe UI" w:hAnsi="Segoe UI" w:cs="Segoe UI"/>
                <w:sz w:val="24"/>
                <w:szCs w:val="24"/>
              </w:rPr>
            </w:pPr>
          </w:p>
          <w:p w14:paraId="08E36BAB" w14:textId="0578AF04" w:rsidR="00E834AF" w:rsidRDefault="00E834AF" w:rsidP="00830820">
            <w:pPr>
              <w:rPr>
                <w:rFonts w:ascii="Segoe UI" w:hAnsi="Segoe UI" w:cs="Segoe UI"/>
                <w:sz w:val="24"/>
                <w:szCs w:val="24"/>
              </w:rPr>
            </w:pPr>
          </w:p>
          <w:p w14:paraId="01DEE8D9" w14:textId="5F978FBE" w:rsidR="00AE29F0" w:rsidRDefault="00AE29F0" w:rsidP="00830820">
            <w:pPr>
              <w:rPr>
                <w:rFonts w:ascii="Segoe UI" w:hAnsi="Segoe UI" w:cs="Segoe UI"/>
                <w:sz w:val="24"/>
                <w:szCs w:val="24"/>
              </w:rPr>
            </w:pPr>
          </w:p>
          <w:p w14:paraId="63F553DD" w14:textId="77777777" w:rsidR="0066106F" w:rsidRDefault="0066106F" w:rsidP="00830820">
            <w:pPr>
              <w:rPr>
                <w:rFonts w:ascii="Segoe UI" w:hAnsi="Segoe UI" w:cs="Segoe UI"/>
                <w:sz w:val="24"/>
                <w:szCs w:val="24"/>
              </w:rPr>
            </w:pPr>
          </w:p>
          <w:p w14:paraId="12EA0C74" w14:textId="501E77E1" w:rsidR="00E834AF" w:rsidRDefault="00E834AF" w:rsidP="00830820">
            <w:pPr>
              <w:rPr>
                <w:rFonts w:ascii="Segoe UI" w:hAnsi="Segoe UI" w:cs="Segoe UI"/>
                <w:sz w:val="24"/>
                <w:szCs w:val="24"/>
              </w:rPr>
            </w:pPr>
            <w:r>
              <w:rPr>
                <w:rFonts w:ascii="Segoe UI" w:hAnsi="Segoe UI" w:cs="Segoe UI"/>
                <w:sz w:val="24"/>
                <w:szCs w:val="24"/>
              </w:rPr>
              <w:t>e</w:t>
            </w:r>
          </w:p>
          <w:p w14:paraId="3BE9CB87" w14:textId="1331DD40" w:rsidR="0036575C" w:rsidRDefault="0036575C" w:rsidP="00830820">
            <w:pPr>
              <w:rPr>
                <w:rFonts w:ascii="Segoe UI" w:hAnsi="Segoe UI" w:cs="Segoe UI"/>
                <w:sz w:val="24"/>
                <w:szCs w:val="24"/>
              </w:rPr>
            </w:pPr>
          </w:p>
          <w:p w14:paraId="7B01A69B" w14:textId="096177A8" w:rsidR="0036575C" w:rsidRDefault="0036575C" w:rsidP="00830820">
            <w:pPr>
              <w:rPr>
                <w:rFonts w:ascii="Segoe UI" w:hAnsi="Segoe UI" w:cs="Segoe UI"/>
                <w:sz w:val="24"/>
                <w:szCs w:val="24"/>
              </w:rPr>
            </w:pPr>
          </w:p>
          <w:p w14:paraId="7B381882" w14:textId="32112113" w:rsidR="0036575C" w:rsidRDefault="0036575C" w:rsidP="00830820">
            <w:pPr>
              <w:rPr>
                <w:rFonts w:ascii="Segoe UI" w:hAnsi="Segoe UI" w:cs="Segoe UI"/>
                <w:sz w:val="24"/>
                <w:szCs w:val="24"/>
              </w:rPr>
            </w:pPr>
          </w:p>
          <w:p w14:paraId="00DF3EDB" w14:textId="0F7B1082" w:rsidR="0036575C" w:rsidRDefault="0036575C" w:rsidP="00830820">
            <w:pPr>
              <w:rPr>
                <w:rFonts w:ascii="Segoe UI" w:hAnsi="Segoe UI" w:cs="Segoe UI"/>
                <w:sz w:val="24"/>
                <w:szCs w:val="24"/>
              </w:rPr>
            </w:pPr>
          </w:p>
          <w:p w14:paraId="7F350080" w14:textId="2F611976" w:rsidR="0036575C" w:rsidRDefault="0036575C" w:rsidP="00830820">
            <w:pPr>
              <w:rPr>
                <w:rFonts w:ascii="Segoe UI" w:hAnsi="Segoe UI" w:cs="Segoe UI"/>
                <w:sz w:val="24"/>
                <w:szCs w:val="24"/>
              </w:rPr>
            </w:pPr>
          </w:p>
          <w:p w14:paraId="5CC1CFC6" w14:textId="77777777" w:rsidR="00033690" w:rsidRDefault="00033690" w:rsidP="00830820">
            <w:pPr>
              <w:rPr>
                <w:rFonts w:ascii="Segoe UI" w:hAnsi="Segoe UI" w:cs="Segoe UI"/>
                <w:sz w:val="24"/>
                <w:szCs w:val="24"/>
              </w:rPr>
            </w:pPr>
          </w:p>
          <w:p w14:paraId="251406D6" w14:textId="77777777" w:rsidR="00033690" w:rsidRDefault="00033690" w:rsidP="00830820">
            <w:pPr>
              <w:rPr>
                <w:rFonts w:ascii="Segoe UI" w:hAnsi="Segoe UI" w:cs="Segoe UI"/>
                <w:sz w:val="24"/>
                <w:szCs w:val="24"/>
              </w:rPr>
            </w:pPr>
          </w:p>
          <w:p w14:paraId="7EC61CA0" w14:textId="77777777" w:rsidR="00033690" w:rsidRDefault="00033690" w:rsidP="00830820">
            <w:pPr>
              <w:rPr>
                <w:rFonts w:ascii="Segoe UI" w:hAnsi="Segoe UI" w:cs="Segoe UI"/>
                <w:sz w:val="24"/>
                <w:szCs w:val="24"/>
              </w:rPr>
            </w:pPr>
          </w:p>
          <w:p w14:paraId="22F0AC4E" w14:textId="77777777" w:rsidR="00033690" w:rsidRDefault="00033690" w:rsidP="00830820">
            <w:pPr>
              <w:rPr>
                <w:rFonts w:ascii="Segoe UI" w:hAnsi="Segoe UI" w:cs="Segoe UI"/>
                <w:sz w:val="24"/>
                <w:szCs w:val="24"/>
              </w:rPr>
            </w:pPr>
          </w:p>
          <w:p w14:paraId="05BB0892" w14:textId="77777777" w:rsidR="00033690" w:rsidRDefault="00033690" w:rsidP="00830820">
            <w:pPr>
              <w:rPr>
                <w:rFonts w:ascii="Segoe UI" w:hAnsi="Segoe UI" w:cs="Segoe UI"/>
                <w:sz w:val="24"/>
                <w:szCs w:val="24"/>
              </w:rPr>
            </w:pPr>
          </w:p>
          <w:p w14:paraId="274F6FC5" w14:textId="77777777" w:rsidR="00033690" w:rsidRDefault="00033690" w:rsidP="00830820">
            <w:pPr>
              <w:rPr>
                <w:rFonts w:ascii="Segoe UI" w:hAnsi="Segoe UI" w:cs="Segoe UI"/>
                <w:sz w:val="24"/>
                <w:szCs w:val="24"/>
              </w:rPr>
            </w:pPr>
          </w:p>
          <w:p w14:paraId="15FA9C52" w14:textId="77777777" w:rsidR="00033690" w:rsidRDefault="00033690" w:rsidP="00830820">
            <w:pPr>
              <w:rPr>
                <w:rFonts w:ascii="Segoe UI" w:hAnsi="Segoe UI" w:cs="Segoe UI"/>
                <w:sz w:val="24"/>
                <w:szCs w:val="24"/>
              </w:rPr>
            </w:pPr>
          </w:p>
          <w:p w14:paraId="3C113BAB" w14:textId="2D7FAC1D" w:rsidR="00F45C06" w:rsidRPr="00D03E48" w:rsidRDefault="0036575C" w:rsidP="00830820">
            <w:pPr>
              <w:rPr>
                <w:rFonts w:ascii="Segoe UI" w:hAnsi="Segoe UI" w:cs="Segoe UI"/>
                <w:sz w:val="24"/>
                <w:szCs w:val="24"/>
              </w:rPr>
            </w:pPr>
            <w:r>
              <w:rPr>
                <w:rFonts w:ascii="Segoe UI" w:hAnsi="Segoe UI" w:cs="Segoe UI"/>
                <w:sz w:val="24"/>
                <w:szCs w:val="24"/>
              </w:rPr>
              <w:t>f</w:t>
            </w:r>
          </w:p>
          <w:p w14:paraId="356E0517" w14:textId="77777777" w:rsidR="004149FC" w:rsidRDefault="004149FC" w:rsidP="00C96E52">
            <w:pPr>
              <w:rPr>
                <w:rFonts w:ascii="Segoe UI" w:hAnsi="Segoe UI" w:cs="Segoe UI"/>
                <w:sz w:val="24"/>
                <w:szCs w:val="24"/>
              </w:rPr>
            </w:pPr>
          </w:p>
          <w:p w14:paraId="4024BDD3" w14:textId="77777777" w:rsidR="009B5F6F" w:rsidRDefault="009B5F6F" w:rsidP="00C96E52">
            <w:pPr>
              <w:rPr>
                <w:rFonts w:ascii="Segoe UI" w:hAnsi="Segoe UI" w:cs="Segoe UI"/>
                <w:sz w:val="24"/>
                <w:szCs w:val="24"/>
              </w:rPr>
            </w:pPr>
          </w:p>
          <w:p w14:paraId="11CF4397" w14:textId="77777777" w:rsidR="009B5F6F" w:rsidRDefault="009B5F6F" w:rsidP="00C96E52">
            <w:pPr>
              <w:rPr>
                <w:rFonts w:ascii="Segoe UI" w:hAnsi="Segoe UI" w:cs="Segoe UI"/>
                <w:sz w:val="24"/>
                <w:szCs w:val="24"/>
              </w:rPr>
            </w:pPr>
          </w:p>
          <w:p w14:paraId="31F2F50E" w14:textId="77777777" w:rsidR="009B5F6F" w:rsidRDefault="009B5F6F" w:rsidP="00C96E52">
            <w:pPr>
              <w:rPr>
                <w:rFonts w:ascii="Segoe UI" w:hAnsi="Segoe UI" w:cs="Segoe UI"/>
                <w:sz w:val="24"/>
                <w:szCs w:val="24"/>
              </w:rPr>
            </w:pPr>
          </w:p>
          <w:p w14:paraId="2094262D" w14:textId="50AFD5F4" w:rsidR="009B5F6F" w:rsidRPr="00D03E48" w:rsidRDefault="009B5F6F" w:rsidP="00C96E52">
            <w:pPr>
              <w:rPr>
                <w:rFonts w:ascii="Segoe UI" w:hAnsi="Segoe UI" w:cs="Segoe UI"/>
                <w:sz w:val="24"/>
                <w:szCs w:val="24"/>
              </w:rPr>
            </w:pPr>
            <w:r>
              <w:rPr>
                <w:rFonts w:ascii="Segoe UI" w:hAnsi="Segoe UI" w:cs="Segoe UI"/>
                <w:sz w:val="24"/>
                <w:szCs w:val="24"/>
              </w:rPr>
              <w:t>g</w:t>
            </w:r>
          </w:p>
        </w:tc>
        <w:tc>
          <w:tcPr>
            <w:tcW w:w="7716" w:type="dxa"/>
            <w:gridSpan w:val="2"/>
          </w:tcPr>
          <w:p w14:paraId="73664563" w14:textId="1F2AE7B0" w:rsidR="00C96E52" w:rsidRPr="00D03E48" w:rsidRDefault="002A05A6" w:rsidP="00C96E52">
            <w:pPr>
              <w:rPr>
                <w:rFonts w:ascii="Segoe UI" w:hAnsi="Segoe UI" w:cs="Segoe UI"/>
                <w:b/>
                <w:bCs/>
                <w:sz w:val="24"/>
                <w:szCs w:val="24"/>
              </w:rPr>
            </w:pPr>
            <w:r>
              <w:rPr>
                <w:rFonts w:ascii="Segoe UI" w:hAnsi="Segoe UI" w:cs="Segoe UI"/>
                <w:b/>
                <w:bCs/>
                <w:sz w:val="24"/>
                <w:szCs w:val="24"/>
              </w:rPr>
              <w:lastRenderedPageBreak/>
              <w:t>Finance Report</w:t>
            </w:r>
          </w:p>
          <w:p w14:paraId="7613BACD" w14:textId="31ABA238" w:rsidR="0048160A" w:rsidRDefault="0048160A" w:rsidP="00C96E52">
            <w:pPr>
              <w:rPr>
                <w:rFonts w:ascii="Segoe UI" w:hAnsi="Segoe UI" w:cs="Segoe UI"/>
                <w:sz w:val="24"/>
                <w:szCs w:val="24"/>
              </w:rPr>
            </w:pPr>
          </w:p>
          <w:p w14:paraId="207AFF3C" w14:textId="6B5FC21D" w:rsidR="0048160A" w:rsidRDefault="0048160A" w:rsidP="00614A3B">
            <w:pPr>
              <w:jc w:val="both"/>
              <w:rPr>
                <w:rFonts w:ascii="Segoe UI" w:hAnsi="Segoe UI" w:cs="Segoe UI"/>
                <w:sz w:val="24"/>
                <w:szCs w:val="24"/>
              </w:rPr>
            </w:pPr>
            <w:r>
              <w:rPr>
                <w:rFonts w:ascii="Segoe UI" w:hAnsi="Segoe UI" w:cs="Segoe UI"/>
                <w:sz w:val="24"/>
                <w:szCs w:val="24"/>
              </w:rPr>
              <w:t xml:space="preserve">The Director of Finance presented the report at </w:t>
            </w:r>
            <w:r w:rsidR="00911526">
              <w:rPr>
                <w:rFonts w:ascii="Segoe UI" w:hAnsi="Segoe UI" w:cs="Segoe UI"/>
                <w:sz w:val="24"/>
                <w:szCs w:val="24"/>
              </w:rPr>
              <w:t xml:space="preserve">BOD 06/2022 </w:t>
            </w:r>
            <w:r w:rsidR="00F5672E">
              <w:rPr>
                <w:rFonts w:ascii="Segoe UI" w:hAnsi="Segoe UI" w:cs="Segoe UI"/>
                <w:sz w:val="24"/>
                <w:szCs w:val="24"/>
              </w:rPr>
              <w:t xml:space="preserve">and </w:t>
            </w:r>
            <w:r w:rsidR="00B53A0A">
              <w:rPr>
                <w:rFonts w:ascii="Segoe UI" w:hAnsi="Segoe UI" w:cs="Segoe UI"/>
                <w:sz w:val="24"/>
                <w:szCs w:val="24"/>
              </w:rPr>
              <w:t>reported</w:t>
            </w:r>
            <w:r w:rsidR="00F5672E">
              <w:rPr>
                <w:rFonts w:ascii="Segoe UI" w:hAnsi="Segoe UI" w:cs="Segoe UI"/>
                <w:sz w:val="24"/>
                <w:szCs w:val="24"/>
              </w:rPr>
              <w:t xml:space="preserve"> that </w:t>
            </w:r>
            <w:r w:rsidR="00B53A0A">
              <w:rPr>
                <w:rFonts w:ascii="Segoe UI" w:hAnsi="Segoe UI" w:cs="Segoe UI"/>
                <w:sz w:val="24"/>
                <w:szCs w:val="24"/>
              </w:rPr>
              <w:t xml:space="preserve">the Trust was performing </w:t>
            </w:r>
            <w:r w:rsidR="00FA171F">
              <w:rPr>
                <w:rFonts w:ascii="Segoe UI" w:hAnsi="Segoe UI" w:cs="Segoe UI"/>
                <w:sz w:val="24"/>
                <w:szCs w:val="24"/>
              </w:rPr>
              <w:t xml:space="preserve">ahead of plan.  The </w:t>
            </w:r>
            <w:r w:rsidR="00E9746E">
              <w:rPr>
                <w:rFonts w:ascii="Segoe UI" w:hAnsi="Segoe UI" w:cs="Segoe UI"/>
                <w:sz w:val="24"/>
                <w:szCs w:val="24"/>
              </w:rPr>
              <w:t>original</w:t>
            </w:r>
            <w:r w:rsidR="00FA171F">
              <w:rPr>
                <w:rFonts w:ascii="Segoe UI" w:hAnsi="Segoe UI" w:cs="Segoe UI"/>
                <w:sz w:val="24"/>
                <w:szCs w:val="24"/>
              </w:rPr>
              <w:t xml:space="preserve"> plan for the year </w:t>
            </w:r>
            <w:r w:rsidR="00E9746E">
              <w:rPr>
                <w:rFonts w:ascii="Segoe UI" w:hAnsi="Segoe UI" w:cs="Segoe UI"/>
                <w:sz w:val="24"/>
                <w:szCs w:val="24"/>
              </w:rPr>
              <w:t>had been</w:t>
            </w:r>
            <w:r w:rsidR="00FA171F">
              <w:rPr>
                <w:rFonts w:ascii="Segoe UI" w:hAnsi="Segoe UI" w:cs="Segoe UI"/>
                <w:sz w:val="24"/>
                <w:szCs w:val="24"/>
              </w:rPr>
              <w:t xml:space="preserve"> to break even</w:t>
            </w:r>
            <w:r w:rsidR="00E9746E">
              <w:rPr>
                <w:rFonts w:ascii="Segoe UI" w:hAnsi="Segoe UI" w:cs="Segoe UI"/>
                <w:sz w:val="24"/>
                <w:szCs w:val="24"/>
              </w:rPr>
              <w:t>;</w:t>
            </w:r>
            <w:r w:rsidR="00FA171F">
              <w:rPr>
                <w:rFonts w:ascii="Segoe UI" w:hAnsi="Segoe UI" w:cs="Segoe UI"/>
                <w:sz w:val="24"/>
                <w:szCs w:val="24"/>
              </w:rPr>
              <w:t xml:space="preserve"> this </w:t>
            </w:r>
            <w:r w:rsidR="00E9746E">
              <w:rPr>
                <w:rFonts w:ascii="Segoe UI" w:hAnsi="Segoe UI" w:cs="Segoe UI"/>
                <w:sz w:val="24"/>
                <w:szCs w:val="24"/>
              </w:rPr>
              <w:t>had been</w:t>
            </w:r>
            <w:r w:rsidR="00FA171F">
              <w:rPr>
                <w:rFonts w:ascii="Segoe UI" w:hAnsi="Segoe UI" w:cs="Segoe UI"/>
                <w:sz w:val="24"/>
                <w:szCs w:val="24"/>
              </w:rPr>
              <w:t xml:space="preserve"> revised to a </w:t>
            </w:r>
            <w:r w:rsidR="00E9746E">
              <w:rPr>
                <w:rFonts w:ascii="Segoe UI" w:hAnsi="Segoe UI" w:cs="Segoe UI"/>
                <w:sz w:val="24"/>
                <w:szCs w:val="24"/>
              </w:rPr>
              <w:t xml:space="preserve">£1 </w:t>
            </w:r>
            <w:r w:rsidR="00FA171F">
              <w:rPr>
                <w:rFonts w:ascii="Segoe UI" w:hAnsi="Segoe UI" w:cs="Segoe UI"/>
                <w:sz w:val="24"/>
                <w:szCs w:val="24"/>
              </w:rPr>
              <w:t xml:space="preserve">million surplus and </w:t>
            </w:r>
            <w:r w:rsidR="00E9746E">
              <w:rPr>
                <w:rFonts w:ascii="Segoe UI" w:hAnsi="Segoe UI" w:cs="Segoe UI"/>
                <w:sz w:val="24"/>
                <w:szCs w:val="24"/>
              </w:rPr>
              <w:t>potentially looked to</w:t>
            </w:r>
            <w:r w:rsidR="00FA171F">
              <w:rPr>
                <w:rFonts w:ascii="Segoe UI" w:hAnsi="Segoe UI" w:cs="Segoe UI"/>
                <w:sz w:val="24"/>
                <w:szCs w:val="24"/>
              </w:rPr>
              <w:t xml:space="preserve"> be closer to a </w:t>
            </w:r>
            <w:r w:rsidR="00E9746E">
              <w:rPr>
                <w:rFonts w:ascii="Segoe UI" w:hAnsi="Segoe UI" w:cs="Segoe UI"/>
                <w:sz w:val="24"/>
                <w:szCs w:val="24"/>
              </w:rPr>
              <w:t>£2 million</w:t>
            </w:r>
            <w:r w:rsidR="00FA171F">
              <w:rPr>
                <w:rFonts w:ascii="Segoe UI" w:hAnsi="Segoe UI" w:cs="Segoe UI"/>
                <w:sz w:val="24"/>
                <w:szCs w:val="24"/>
              </w:rPr>
              <w:t xml:space="preserve"> </w:t>
            </w:r>
            <w:r w:rsidR="008C38E8">
              <w:rPr>
                <w:rFonts w:ascii="Segoe UI" w:hAnsi="Segoe UI" w:cs="Segoe UI"/>
                <w:sz w:val="24"/>
                <w:szCs w:val="24"/>
              </w:rPr>
              <w:t>surplus</w:t>
            </w:r>
            <w:r w:rsidR="00D80F33">
              <w:rPr>
                <w:rFonts w:ascii="Segoe UI" w:hAnsi="Segoe UI" w:cs="Segoe UI"/>
                <w:sz w:val="24"/>
                <w:szCs w:val="24"/>
              </w:rPr>
              <w:t xml:space="preserve"> (subject to final review)</w:t>
            </w:r>
            <w:r w:rsidR="00FA171F">
              <w:rPr>
                <w:rFonts w:ascii="Segoe UI" w:hAnsi="Segoe UI" w:cs="Segoe UI"/>
                <w:sz w:val="24"/>
                <w:szCs w:val="24"/>
              </w:rPr>
              <w:t xml:space="preserve">.  </w:t>
            </w:r>
            <w:r w:rsidR="00D80F33">
              <w:rPr>
                <w:rFonts w:ascii="Segoe UI" w:hAnsi="Segoe UI" w:cs="Segoe UI"/>
                <w:sz w:val="24"/>
                <w:szCs w:val="24"/>
              </w:rPr>
              <w:t>However, he cautioned against</w:t>
            </w:r>
            <w:r w:rsidR="00265EF9">
              <w:rPr>
                <w:rFonts w:ascii="Segoe UI" w:hAnsi="Segoe UI" w:cs="Segoe UI"/>
                <w:sz w:val="24"/>
                <w:szCs w:val="24"/>
              </w:rPr>
              <w:t xml:space="preserve"> complace</w:t>
            </w:r>
            <w:r w:rsidR="00D80F33">
              <w:rPr>
                <w:rFonts w:ascii="Segoe UI" w:hAnsi="Segoe UI" w:cs="Segoe UI"/>
                <w:sz w:val="24"/>
                <w:szCs w:val="24"/>
              </w:rPr>
              <w:t>ncy</w:t>
            </w:r>
            <w:r w:rsidR="00265EF9">
              <w:rPr>
                <w:rFonts w:ascii="Segoe UI" w:hAnsi="Segoe UI" w:cs="Segoe UI"/>
                <w:sz w:val="24"/>
                <w:szCs w:val="24"/>
              </w:rPr>
              <w:t xml:space="preserve"> as </w:t>
            </w:r>
            <w:r w:rsidR="002F2805">
              <w:rPr>
                <w:rFonts w:ascii="Segoe UI" w:hAnsi="Segoe UI" w:cs="Segoe UI"/>
                <w:sz w:val="24"/>
                <w:szCs w:val="24"/>
              </w:rPr>
              <w:t>there was underperformance in the C</w:t>
            </w:r>
            <w:r w:rsidR="00086340">
              <w:rPr>
                <w:rFonts w:ascii="Segoe UI" w:hAnsi="Segoe UI" w:cs="Segoe UI"/>
                <w:sz w:val="24"/>
                <w:szCs w:val="24"/>
              </w:rPr>
              <w:t xml:space="preserve">ost </w:t>
            </w:r>
            <w:r w:rsidR="002F2805">
              <w:rPr>
                <w:rFonts w:ascii="Segoe UI" w:hAnsi="Segoe UI" w:cs="Segoe UI"/>
                <w:sz w:val="24"/>
                <w:szCs w:val="24"/>
              </w:rPr>
              <w:t>I</w:t>
            </w:r>
            <w:r w:rsidR="00086340">
              <w:rPr>
                <w:rFonts w:ascii="Segoe UI" w:hAnsi="Segoe UI" w:cs="Segoe UI"/>
                <w:sz w:val="24"/>
                <w:szCs w:val="24"/>
              </w:rPr>
              <w:t xml:space="preserve">mprovement </w:t>
            </w:r>
            <w:r w:rsidR="002F2805">
              <w:rPr>
                <w:rFonts w:ascii="Segoe UI" w:hAnsi="Segoe UI" w:cs="Segoe UI"/>
                <w:sz w:val="24"/>
                <w:szCs w:val="24"/>
              </w:rPr>
              <w:t>P</w:t>
            </w:r>
            <w:r w:rsidR="00086340">
              <w:rPr>
                <w:rFonts w:ascii="Segoe UI" w:hAnsi="Segoe UI" w:cs="Segoe UI"/>
                <w:sz w:val="24"/>
                <w:szCs w:val="24"/>
              </w:rPr>
              <w:t>rogramme</w:t>
            </w:r>
            <w:r w:rsidR="00CE58F9">
              <w:rPr>
                <w:rFonts w:ascii="Segoe UI" w:hAnsi="Segoe UI" w:cs="Segoe UI"/>
                <w:sz w:val="24"/>
                <w:szCs w:val="24"/>
              </w:rPr>
              <w:t xml:space="preserve"> (</w:t>
            </w:r>
            <w:r w:rsidR="00CE58F9">
              <w:rPr>
                <w:rFonts w:ascii="Segoe UI" w:hAnsi="Segoe UI" w:cs="Segoe UI"/>
                <w:b/>
                <w:bCs/>
                <w:sz w:val="24"/>
                <w:szCs w:val="24"/>
              </w:rPr>
              <w:t>CIP</w:t>
            </w:r>
            <w:r w:rsidR="00CE58F9">
              <w:rPr>
                <w:rFonts w:ascii="Segoe UI" w:hAnsi="Segoe UI" w:cs="Segoe UI"/>
                <w:sz w:val="24"/>
                <w:szCs w:val="24"/>
              </w:rPr>
              <w:t>)</w:t>
            </w:r>
            <w:r w:rsidR="00086340">
              <w:rPr>
                <w:rFonts w:ascii="Segoe UI" w:hAnsi="Segoe UI" w:cs="Segoe UI"/>
                <w:sz w:val="24"/>
                <w:szCs w:val="24"/>
              </w:rPr>
              <w:t xml:space="preserve">.  </w:t>
            </w:r>
            <w:r w:rsidR="00CA2888">
              <w:rPr>
                <w:rFonts w:ascii="Segoe UI" w:hAnsi="Segoe UI" w:cs="Segoe UI"/>
                <w:sz w:val="24"/>
                <w:szCs w:val="24"/>
              </w:rPr>
              <w:t>The Trust was also currently operating within a fairly benign national funding regime, due t</w:t>
            </w:r>
            <w:r w:rsidR="00AA5A44">
              <w:rPr>
                <w:rFonts w:ascii="Segoe UI" w:hAnsi="Segoe UI" w:cs="Segoe UI"/>
                <w:sz w:val="24"/>
                <w:szCs w:val="24"/>
              </w:rPr>
              <w:t>o receipt of COVID-19 funding</w:t>
            </w:r>
            <w:r w:rsidR="00ED71A9">
              <w:rPr>
                <w:rFonts w:ascii="Segoe UI" w:hAnsi="Segoe UI" w:cs="Segoe UI"/>
                <w:sz w:val="24"/>
                <w:szCs w:val="24"/>
              </w:rPr>
              <w:t>,</w:t>
            </w:r>
            <w:r w:rsidR="00AA5A44">
              <w:rPr>
                <w:rFonts w:ascii="Segoe UI" w:hAnsi="Segoe UI" w:cs="Segoe UI"/>
                <w:sz w:val="24"/>
                <w:szCs w:val="24"/>
              </w:rPr>
              <w:t xml:space="preserve"> but this </w:t>
            </w:r>
            <w:r w:rsidR="00AA5A44">
              <w:rPr>
                <w:rFonts w:ascii="Segoe UI" w:hAnsi="Segoe UI" w:cs="Segoe UI"/>
                <w:sz w:val="24"/>
                <w:szCs w:val="24"/>
              </w:rPr>
              <w:lastRenderedPageBreak/>
              <w:t>was not anticipated to continue into next year</w:t>
            </w:r>
            <w:r w:rsidR="005F7598">
              <w:rPr>
                <w:rFonts w:ascii="Segoe UI" w:hAnsi="Segoe UI" w:cs="Segoe UI"/>
                <w:sz w:val="24"/>
                <w:szCs w:val="24"/>
              </w:rPr>
              <w:t xml:space="preserve">.  Instead, the </w:t>
            </w:r>
            <w:r w:rsidR="00FB46FC">
              <w:rPr>
                <w:rFonts w:ascii="Segoe UI" w:hAnsi="Segoe UI" w:cs="Segoe UI"/>
                <w:sz w:val="24"/>
                <w:szCs w:val="24"/>
              </w:rPr>
              <w:t>T</w:t>
            </w:r>
            <w:r w:rsidR="005F7598">
              <w:rPr>
                <w:rFonts w:ascii="Segoe UI" w:hAnsi="Segoe UI" w:cs="Segoe UI"/>
                <w:sz w:val="24"/>
                <w:szCs w:val="24"/>
              </w:rPr>
              <w:t xml:space="preserve">rust could return to an </w:t>
            </w:r>
            <w:r w:rsidR="00C328C1">
              <w:rPr>
                <w:rFonts w:ascii="Segoe UI" w:hAnsi="Segoe UI" w:cs="Segoe UI"/>
                <w:sz w:val="24"/>
                <w:szCs w:val="24"/>
              </w:rPr>
              <w:t xml:space="preserve">underlying </w:t>
            </w:r>
            <w:r w:rsidR="005E63C7">
              <w:rPr>
                <w:rFonts w:ascii="Segoe UI" w:hAnsi="Segoe UI" w:cs="Segoe UI"/>
                <w:sz w:val="24"/>
                <w:szCs w:val="24"/>
              </w:rPr>
              <w:t>deficit</w:t>
            </w:r>
            <w:r w:rsidR="00C328C1">
              <w:rPr>
                <w:rFonts w:ascii="Segoe UI" w:hAnsi="Segoe UI" w:cs="Segoe UI"/>
                <w:sz w:val="24"/>
                <w:szCs w:val="24"/>
              </w:rPr>
              <w:t xml:space="preserve"> </w:t>
            </w:r>
            <w:r w:rsidR="00FB46FC">
              <w:rPr>
                <w:rFonts w:ascii="Segoe UI" w:hAnsi="Segoe UI" w:cs="Segoe UI"/>
                <w:sz w:val="24"/>
                <w:szCs w:val="24"/>
              </w:rPr>
              <w:t>position and be required to support the BOB ICS</w:t>
            </w:r>
            <w:r w:rsidR="00C66F25">
              <w:rPr>
                <w:rFonts w:ascii="Segoe UI" w:hAnsi="Segoe UI" w:cs="Segoe UI"/>
                <w:sz w:val="24"/>
                <w:szCs w:val="24"/>
              </w:rPr>
              <w:t xml:space="preserve"> to a break even position, which would </w:t>
            </w:r>
            <w:r w:rsidR="005E63C7">
              <w:rPr>
                <w:rFonts w:ascii="Segoe UI" w:hAnsi="Segoe UI" w:cs="Segoe UI"/>
                <w:sz w:val="24"/>
                <w:szCs w:val="24"/>
              </w:rPr>
              <w:t xml:space="preserve"> </w:t>
            </w:r>
            <w:r w:rsidR="00AE05D8">
              <w:rPr>
                <w:rFonts w:ascii="Segoe UI" w:hAnsi="Segoe UI" w:cs="Segoe UI"/>
                <w:sz w:val="24"/>
                <w:szCs w:val="24"/>
              </w:rPr>
              <w:t xml:space="preserve">be a significant task for </w:t>
            </w:r>
            <w:r w:rsidR="00FD1724">
              <w:rPr>
                <w:rFonts w:ascii="Segoe UI" w:hAnsi="Segoe UI" w:cs="Segoe UI"/>
                <w:sz w:val="24"/>
                <w:szCs w:val="24"/>
              </w:rPr>
              <w:t>all BOB ICS participant</w:t>
            </w:r>
            <w:r w:rsidR="00AE05D8">
              <w:rPr>
                <w:rFonts w:ascii="Segoe UI" w:hAnsi="Segoe UI" w:cs="Segoe UI"/>
                <w:sz w:val="24"/>
                <w:szCs w:val="24"/>
              </w:rPr>
              <w:t>s to achieve</w:t>
            </w:r>
            <w:r w:rsidR="00FD1724">
              <w:rPr>
                <w:rFonts w:ascii="Segoe UI" w:hAnsi="Segoe UI" w:cs="Segoe UI"/>
                <w:sz w:val="24"/>
                <w:szCs w:val="24"/>
              </w:rPr>
              <w:t xml:space="preserve">. </w:t>
            </w:r>
            <w:r w:rsidR="00AE05D8">
              <w:rPr>
                <w:rFonts w:ascii="Segoe UI" w:hAnsi="Segoe UI" w:cs="Segoe UI"/>
                <w:sz w:val="24"/>
                <w:szCs w:val="24"/>
              </w:rPr>
              <w:t xml:space="preserve"> </w:t>
            </w:r>
            <w:r w:rsidR="00FD1724">
              <w:rPr>
                <w:rFonts w:ascii="Segoe UI" w:hAnsi="Segoe UI" w:cs="Segoe UI"/>
                <w:sz w:val="24"/>
                <w:szCs w:val="24"/>
              </w:rPr>
              <w:t>W</w:t>
            </w:r>
            <w:r w:rsidR="00045D43">
              <w:rPr>
                <w:rFonts w:ascii="Segoe UI" w:hAnsi="Segoe UI" w:cs="Segoe UI"/>
                <w:sz w:val="24"/>
                <w:szCs w:val="24"/>
              </w:rPr>
              <w:t>ork was currently underway on budgets and plans to achieve this.</w:t>
            </w:r>
          </w:p>
          <w:p w14:paraId="52649AFD" w14:textId="789AC747" w:rsidR="00045D43" w:rsidRDefault="00045D43" w:rsidP="00614A3B">
            <w:pPr>
              <w:jc w:val="both"/>
              <w:rPr>
                <w:rFonts w:ascii="Segoe UI" w:hAnsi="Segoe UI" w:cs="Segoe UI"/>
                <w:sz w:val="24"/>
                <w:szCs w:val="24"/>
              </w:rPr>
            </w:pPr>
          </w:p>
          <w:p w14:paraId="7165481F" w14:textId="7FBBBBAE" w:rsidR="00725FAF" w:rsidRDefault="00F45C06" w:rsidP="00614A3B">
            <w:pPr>
              <w:jc w:val="both"/>
              <w:rPr>
                <w:rFonts w:ascii="Segoe UI" w:hAnsi="Segoe UI" w:cs="Segoe UI"/>
                <w:sz w:val="24"/>
                <w:szCs w:val="24"/>
              </w:rPr>
            </w:pPr>
            <w:r>
              <w:rPr>
                <w:rFonts w:ascii="Segoe UI" w:hAnsi="Segoe UI" w:cs="Segoe UI"/>
                <w:sz w:val="24"/>
                <w:szCs w:val="24"/>
              </w:rPr>
              <w:t xml:space="preserve">Chris Hurst </w:t>
            </w:r>
            <w:r w:rsidR="00334EB4">
              <w:rPr>
                <w:rFonts w:ascii="Segoe UI" w:hAnsi="Segoe UI" w:cs="Segoe UI"/>
                <w:sz w:val="24"/>
                <w:szCs w:val="24"/>
              </w:rPr>
              <w:t xml:space="preserve">agreed </w:t>
            </w:r>
            <w:r w:rsidR="00602E1C">
              <w:rPr>
                <w:rFonts w:ascii="Segoe UI" w:hAnsi="Segoe UI" w:cs="Segoe UI"/>
                <w:sz w:val="24"/>
                <w:szCs w:val="24"/>
              </w:rPr>
              <w:t xml:space="preserve">that although this year’s </w:t>
            </w:r>
            <w:r w:rsidR="00334EB4">
              <w:rPr>
                <w:rFonts w:ascii="Segoe UI" w:hAnsi="Segoe UI" w:cs="Segoe UI"/>
                <w:sz w:val="24"/>
                <w:szCs w:val="24"/>
              </w:rPr>
              <w:t xml:space="preserve">financial </w:t>
            </w:r>
            <w:r w:rsidR="00602E1C">
              <w:rPr>
                <w:rFonts w:ascii="Segoe UI" w:hAnsi="Segoe UI" w:cs="Segoe UI"/>
                <w:sz w:val="24"/>
                <w:szCs w:val="24"/>
              </w:rPr>
              <w:t xml:space="preserve">position was </w:t>
            </w:r>
            <w:r w:rsidR="008C38E8">
              <w:rPr>
                <w:rFonts w:ascii="Segoe UI" w:hAnsi="Segoe UI" w:cs="Segoe UI"/>
                <w:sz w:val="24"/>
                <w:szCs w:val="24"/>
              </w:rPr>
              <w:t>secure,</w:t>
            </w:r>
            <w:r w:rsidR="00602E1C">
              <w:rPr>
                <w:rFonts w:ascii="Segoe UI" w:hAnsi="Segoe UI" w:cs="Segoe UI"/>
                <w:sz w:val="24"/>
                <w:szCs w:val="24"/>
              </w:rPr>
              <w:t xml:space="preserve"> </w:t>
            </w:r>
            <w:r w:rsidR="00334EB4">
              <w:rPr>
                <w:rFonts w:ascii="Segoe UI" w:hAnsi="Segoe UI" w:cs="Segoe UI"/>
                <w:sz w:val="24"/>
                <w:szCs w:val="24"/>
              </w:rPr>
              <w:t>the Trust</w:t>
            </w:r>
            <w:r w:rsidR="00602E1C">
              <w:rPr>
                <w:rFonts w:ascii="Segoe UI" w:hAnsi="Segoe UI" w:cs="Segoe UI"/>
                <w:sz w:val="24"/>
                <w:szCs w:val="24"/>
              </w:rPr>
              <w:t xml:space="preserve"> must not be complacent.  </w:t>
            </w:r>
            <w:r w:rsidR="00193F4C">
              <w:rPr>
                <w:rFonts w:ascii="Segoe UI" w:hAnsi="Segoe UI" w:cs="Segoe UI"/>
                <w:sz w:val="24"/>
                <w:szCs w:val="24"/>
              </w:rPr>
              <w:t>Although it was understandable that the Trust</w:t>
            </w:r>
            <w:r w:rsidR="003761CA">
              <w:rPr>
                <w:rFonts w:ascii="Segoe UI" w:hAnsi="Segoe UI" w:cs="Segoe UI"/>
                <w:sz w:val="24"/>
                <w:szCs w:val="24"/>
              </w:rPr>
              <w:t xml:space="preserve"> ha</w:t>
            </w:r>
            <w:r w:rsidR="004A0045">
              <w:rPr>
                <w:rFonts w:ascii="Segoe UI" w:hAnsi="Segoe UI" w:cs="Segoe UI"/>
                <w:sz w:val="24"/>
                <w:szCs w:val="24"/>
              </w:rPr>
              <w:t>d</w:t>
            </w:r>
            <w:r w:rsidR="003761CA">
              <w:rPr>
                <w:rFonts w:ascii="Segoe UI" w:hAnsi="Segoe UI" w:cs="Segoe UI"/>
                <w:sz w:val="24"/>
                <w:szCs w:val="24"/>
              </w:rPr>
              <w:t xml:space="preserve"> struggled </w:t>
            </w:r>
            <w:r w:rsidR="00193F4C">
              <w:rPr>
                <w:rFonts w:ascii="Segoe UI" w:hAnsi="Segoe UI" w:cs="Segoe UI"/>
                <w:sz w:val="24"/>
                <w:szCs w:val="24"/>
              </w:rPr>
              <w:t>to achieve CIPs during a COVID-19 period</w:t>
            </w:r>
            <w:r w:rsidR="00AB4A8F">
              <w:rPr>
                <w:rFonts w:ascii="Segoe UI" w:hAnsi="Segoe UI" w:cs="Segoe UI"/>
                <w:sz w:val="24"/>
                <w:szCs w:val="24"/>
              </w:rPr>
              <w:t>,</w:t>
            </w:r>
            <w:r w:rsidR="003761CA">
              <w:rPr>
                <w:rFonts w:ascii="Segoe UI" w:hAnsi="Segoe UI" w:cs="Segoe UI"/>
                <w:sz w:val="24"/>
                <w:szCs w:val="24"/>
              </w:rPr>
              <w:t xml:space="preserve"> </w:t>
            </w:r>
            <w:r w:rsidR="00AB4A8F">
              <w:rPr>
                <w:rFonts w:ascii="Segoe UI" w:hAnsi="Segoe UI" w:cs="Segoe UI"/>
                <w:sz w:val="24"/>
                <w:szCs w:val="24"/>
              </w:rPr>
              <w:t>the CIP challenge would</w:t>
            </w:r>
            <w:r w:rsidR="00497874">
              <w:rPr>
                <w:rFonts w:ascii="Segoe UI" w:hAnsi="Segoe UI" w:cs="Segoe UI"/>
                <w:sz w:val="24"/>
                <w:szCs w:val="24"/>
              </w:rPr>
              <w:t xml:space="preserve"> increase significantly next year</w:t>
            </w:r>
            <w:r w:rsidR="002F5F05">
              <w:rPr>
                <w:rFonts w:ascii="Segoe UI" w:hAnsi="Segoe UI" w:cs="Segoe UI"/>
                <w:sz w:val="24"/>
                <w:szCs w:val="24"/>
              </w:rPr>
              <w:t xml:space="preserve"> </w:t>
            </w:r>
            <w:r w:rsidR="00AB4A8F">
              <w:rPr>
                <w:rFonts w:ascii="Segoe UI" w:hAnsi="Segoe UI" w:cs="Segoe UI"/>
                <w:sz w:val="24"/>
                <w:szCs w:val="24"/>
              </w:rPr>
              <w:t>on top of the</w:t>
            </w:r>
            <w:r w:rsidR="002F5F05">
              <w:rPr>
                <w:rFonts w:ascii="Segoe UI" w:hAnsi="Segoe UI" w:cs="Segoe UI"/>
                <w:sz w:val="24"/>
                <w:szCs w:val="24"/>
              </w:rPr>
              <w:t xml:space="preserve"> small underlying deficit </w:t>
            </w:r>
            <w:r w:rsidR="00D6159E">
              <w:rPr>
                <w:rFonts w:ascii="Segoe UI" w:hAnsi="Segoe UI" w:cs="Segoe UI"/>
                <w:sz w:val="24"/>
                <w:szCs w:val="24"/>
              </w:rPr>
              <w:t>anticipated</w:t>
            </w:r>
            <w:r w:rsidR="002F5F05">
              <w:rPr>
                <w:rFonts w:ascii="Segoe UI" w:hAnsi="Segoe UI" w:cs="Segoe UI"/>
                <w:sz w:val="24"/>
                <w:szCs w:val="24"/>
              </w:rPr>
              <w:t xml:space="preserve">.  </w:t>
            </w:r>
            <w:r w:rsidR="00D6159E">
              <w:rPr>
                <w:rFonts w:ascii="Segoe UI" w:hAnsi="Segoe UI" w:cs="Segoe UI"/>
                <w:sz w:val="24"/>
                <w:szCs w:val="24"/>
              </w:rPr>
              <w:t>He confirmed that t</w:t>
            </w:r>
            <w:r w:rsidR="009558A8">
              <w:rPr>
                <w:rFonts w:ascii="Segoe UI" w:hAnsi="Segoe UI" w:cs="Segoe UI"/>
                <w:sz w:val="24"/>
                <w:szCs w:val="24"/>
              </w:rPr>
              <w:t xml:space="preserve">he </w:t>
            </w:r>
            <w:r w:rsidR="00735CC1">
              <w:rPr>
                <w:rFonts w:ascii="Segoe UI" w:hAnsi="Segoe UI" w:cs="Segoe UI"/>
                <w:sz w:val="24"/>
                <w:szCs w:val="24"/>
              </w:rPr>
              <w:t xml:space="preserve">Finance &amp; Investment Committee </w:t>
            </w:r>
            <w:r w:rsidR="00D6159E">
              <w:rPr>
                <w:rFonts w:ascii="Segoe UI" w:hAnsi="Segoe UI" w:cs="Segoe UI"/>
                <w:sz w:val="24"/>
                <w:szCs w:val="24"/>
              </w:rPr>
              <w:t xml:space="preserve">had reviewed </w:t>
            </w:r>
            <w:r w:rsidR="00735CC1">
              <w:rPr>
                <w:rFonts w:ascii="Segoe UI" w:hAnsi="Segoe UI" w:cs="Segoe UI"/>
                <w:sz w:val="24"/>
                <w:szCs w:val="24"/>
              </w:rPr>
              <w:t xml:space="preserve">budget setting and although </w:t>
            </w:r>
            <w:r w:rsidR="00DF0C3E">
              <w:rPr>
                <w:rFonts w:ascii="Segoe UI" w:hAnsi="Segoe UI" w:cs="Segoe UI"/>
                <w:sz w:val="24"/>
                <w:szCs w:val="24"/>
              </w:rPr>
              <w:t xml:space="preserve">it was </w:t>
            </w:r>
            <w:r w:rsidR="00735CC1">
              <w:rPr>
                <w:rFonts w:ascii="Segoe UI" w:hAnsi="Segoe UI" w:cs="Segoe UI"/>
                <w:sz w:val="24"/>
                <w:szCs w:val="24"/>
              </w:rPr>
              <w:t xml:space="preserve">more advanced than in previous </w:t>
            </w:r>
            <w:r w:rsidR="008C38E8">
              <w:rPr>
                <w:rFonts w:ascii="Segoe UI" w:hAnsi="Segoe UI" w:cs="Segoe UI"/>
                <w:sz w:val="24"/>
                <w:szCs w:val="24"/>
              </w:rPr>
              <w:t>years,</w:t>
            </w:r>
            <w:r w:rsidR="00735CC1">
              <w:rPr>
                <w:rFonts w:ascii="Segoe UI" w:hAnsi="Segoe UI" w:cs="Segoe UI"/>
                <w:sz w:val="24"/>
                <w:szCs w:val="24"/>
              </w:rPr>
              <w:t xml:space="preserve"> </w:t>
            </w:r>
            <w:r w:rsidR="00DF0C3E">
              <w:rPr>
                <w:rFonts w:ascii="Segoe UI" w:hAnsi="Segoe UI" w:cs="Segoe UI"/>
                <w:sz w:val="24"/>
                <w:szCs w:val="24"/>
              </w:rPr>
              <w:t xml:space="preserve">this momentum needed to continue </w:t>
            </w:r>
            <w:r w:rsidR="006B7432">
              <w:rPr>
                <w:rFonts w:ascii="Segoe UI" w:hAnsi="Segoe UI" w:cs="Segoe UI"/>
                <w:sz w:val="24"/>
                <w:szCs w:val="24"/>
              </w:rPr>
              <w:t>so that the Trust was</w:t>
            </w:r>
            <w:r w:rsidR="004464E4">
              <w:rPr>
                <w:rFonts w:ascii="Segoe UI" w:hAnsi="Segoe UI" w:cs="Segoe UI"/>
                <w:sz w:val="24"/>
                <w:szCs w:val="24"/>
              </w:rPr>
              <w:t xml:space="preserve"> ready with budgets for the next financial year.  </w:t>
            </w:r>
          </w:p>
          <w:p w14:paraId="6FC99985" w14:textId="24138924" w:rsidR="00AF68C8" w:rsidRDefault="00AF68C8" w:rsidP="00C96E52">
            <w:pPr>
              <w:jc w:val="both"/>
              <w:rPr>
                <w:rFonts w:ascii="Segoe UI" w:hAnsi="Segoe UI" w:cs="Segoe UI"/>
                <w:sz w:val="24"/>
                <w:szCs w:val="24"/>
              </w:rPr>
            </w:pPr>
          </w:p>
          <w:p w14:paraId="3A5B858D" w14:textId="040ACBF6" w:rsidR="00200E56" w:rsidRDefault="00104008" w:rsidP="00C96E52">
            <w:pPr>
              <w:jc w:val="both"/>
              <w:rPr>
                <w:rFonts w:ascii="Segoe UI" w:hAnsi="Segoe UI" w:cs="Segoe UI"/>
                <w:sz w:val="24"/>
                <w:szCs w:val="24"/>
              </w:rPr>
            </w:pPr>
            <w:r>
              <w:rPr>
                <w:rFonts w:ascii="Segoe UI" w:hAnsi="Segoe UI" w:cs="Segoe UI"/>
                <w:sz w:val="24"/>
                <w:szCs w:val="24"/>
              </w:rPr>
              <w:t xml:space="preserve">Lucy Weston </w:t>
            </w:r>
            <w:r w:rsidR="00200E56">
              <w:rPr>
                <w:rFonts w:ascii="Segoe UI" w:hAnsi="Segoe UI" w:cs="Segoe UI"/>
                <w:sz w:val="24"/>
                <w:szCs w:val="24"/>
              </w:rPr>
              <w:t>noted that she had been discussing costings with the Director of Finance</w:t>
            </w:r>
            <w:r w:rsidR="00BA3A33">
              <w:rPr>
                <w:rFonts w:ascii="Segoe UI" w:hAnsi="Segoe UI" w:cs="Segoe UI"/>
                <w:sz w:val="24"/>
                <w:szCs w:val="24"/>
              </w:rPr>
              <w:t xml:space="preserve"> and that she supported his vision for a more sophisticated approach to costing so as to be clearer on </w:t>
            </w:r>
            <w:r w:rsidR="00F82B4C">
              <w:rPr>
                <w:rFonts w:ascii="Segoe UI" w:hAnsi="Segoe UI" w:cs="Segoe UI"/>
                <w:sz w:val="24"/>
                <w:szCs w:val="24"/>
              </w:rPr>
              <w:t xml:space="preserve">how much various activities and outcomes were costing the Trust.  </w:t>
            </w:r>
            <w:r w:rsidR="00BB32DB">
              <w:rPr>
                <w:rFonts w:ascii="Segoe UI" w:hAnsi="Segoe UI" w:cs="Segoe UI"/>
                <w:sz w:val="24"/>
                <w:szCs w:val="24"/>
              </w:rPr>
              <w:t>There was a somewhat inconsistent approach i</w:t>
            </w:r>
            <w:r w:rsidR="00EF6645">
              <w:rPr>
                <w:rFonts w:ascii="Segoe UI" w:hAnsi="Segoe UI" w:cs="Segoe UI"/>
                <w:sz w:val="24"/>
                <w:szCs w:val="24"/>
              </w:rPr>
              <w:t>n the organisation to dealing with service pressures</w:t>
            </w:r>
            <w:r w:rsidR="00D37C9D">
              <w:rPr>
                <w:rFonts w:ascii="Segoe UI" w:hAnsi="Segoe UI" w:cs="Segoe UI"/>
                <w:sz w:val="24"/>
                <w:szCs w:val="24"/>
              </w:rPr>
              <w:t xml:space="preserve">; improved data and performance reporting may help to resolve this bout this would require resourcing.  </w:t>
            </w:r>
            <w:r w:rsidR="00EF6645">
              <w:rPr>
                <w:rFonts w:ascii="Segoe UI" w:hAnsi="Segoe UI" w:cs="Segoe UI"/>
                <w:sz w:val="24"/>
                <w:szCs w:val="24"/>
              </w:rPr>
              <w:t xml:space="preserve">  </w:t>
            </w:r>
          </w:p>
          <w:p w14:paraId="1CD5F498" w14:textId="77777777" w:rsidR="00200E56" w:rsidRDefault="00200E56" w:rsidP="00C96E52">
            <w:pPr>
              <w:jc w:val="both"/>
              <w:rPr>
                <w:rFonts w:ascii="Segoe UI" w:hAnsi="Segoe UI" w:cs="Segoe UI"/>
                <w:sz w:val="24"/>
                <w:szCs w:val="24"/>
              </w:rPr>
            </w:pPr>
          </w:p>
          <w:p w14:paraId="1C80ED71" w14:textId="4B2B04DB" w:rsidR="00AF68C8" w:rsidRDefault="00BA2384" w:rsidP="00C96E52">
            <w:pPr>
              <w:jc w:val="both"/>
              <w:rPr>
                <w:rFonts w:ascii="Segoe UI" w:hAnsi="Segoe UI" w:cs="Segoe UI"/>
                <w:sz w:val="24"/>
                <w:szCs w:val="24"/>
              </w:rPr>
            </w:pPr>
            <w:r>
              <w:rPr>
                <w:rFonts w:ascii="Segoe UI" w:hAnsi="Segoe UI" w:cs="Segoe UI"/>
                <w:sz w:val="24"/>
                <w:szCs w:val="24"/>
              </w:rPr>
              <w:t>Lucy Weston asked</w:t>
            </w:r>
            <w:r w:rsidR="00A961EB">
              <w:rPr>
                <w:rFonts w:ascii="Segoe UI" w:hAnsi="Segoe UI" w:cs="Segoe UI"/>
                <w:sz w:val="24"/>
                <w:szCs w:val="24"/>
              </w:rPr>
              <w:t xml:space="preserve"> whether </w:t>
            </w:r>
            <w:r w:rsidR="00AE29F0">
              <w:rPr>
                <w:rFonts w:ascii="Segoe UI" w:hAnsi="Segoe UI" w:cs="Segoe UI"/>
                <w:sz w:val="24"/>
                <w:szCs w:val="24"/>
              </w:rPr>
              <w:t>the anticipated</w:t>
            </w:r>
            <w:r w:rsidR="00A961EB">
              <w:rPr>
                <w:rFonts w:ascii="Segoe UI" w:hAnsi="Segoe UI" w:cs="Segoe UI"/>
                <w:sz w:val="24"/>
                <w:szCs w:val="24"/>
              </w:rPr>
              <w:t xml:space="preserve"> surplus </w:t>
            </w:r>
            <w:r w:rsidR="00AE29F0">
              <w:rPr>
                <w:rFonts w:ascii="Segoe UI" w:hAnsi="Segoe UI" w:cs="Segoe UI"/>
                <w:sz w:val="24"/>
                <w:szCs w:val="24"/>
              </w:rPr>
              <w:t>this year could be invested against C</w:t>
            </w:r>
            <w:r w:rsidR="00153C79">
              <w:rPr>
                <w:rFonts w:ascii="Segoe UI" w:hAnsi="Segoe UI" w:cs="Segoe UI"/>
                <w:sz w:val="24"/>
                <w:szCs w:val="24"/>
              </w:rPr>
              <w:t>IPs</w:t>
            </w:r>
            <w:r w:rsidR="00AE29F0">
              <w:rPr>
                <w:rFonts w:ascii="Segoe UI" w:hAnsi="Segoe UI" w:cs="Segoe UI"/>
                <w:sz w:val="24"/>
                <w:szCs w:val="24"/>
              </w:rPr>
              <w:t xml:space="preserve">, </w:t>
            </w:r>
            <w:r w:rsidR="00153C79">
              <w:rPr>
                <w:rFonts w:ascii="Segoe UI" w:hAnsi="Segoe UI" w:cs="Segoe UI"/>
                <w:sz w:val="24"/>
                <w:szCs w:val="24"/>
              </w:rPr>
              <w:t xml:space="preserve">transformation or to address </w:t>
            </w:r>
            <w:r w:rsidR="00D35022">
              <w:rPr>
                <w:rFonts w:ascii="Segoe UI" w:hAnsi="Segoe UI" w:cs="Segoe UI"/>
                <w:sz w:val="24"/>
                <w:szCs w:val="24"/>
              </w:rPr>
              <w:t>increasing numbers of</w:t>
            </w:r>
            <w:r w:rsidR="00153C79">
              <w:rPr>
                <w:rFonts w:ascii="Segoe UI" w:hAnsi="Segoe UI" w:cs="Segoe UI"/>
                <w:sz w:val="24"/>
                <w:szCs w:val="24"/>
              </w:rPr>
              <w:t xml:space="preserve"> referrals and wait</w:t>
            </w:r>
            <w:r w:rsidR="00D35022">
              <w:rPr>
                <w:rFonts w:ascii="Segoe UI" w:hAnsi="Segoe UI" w:cs="Segoe UI"/>
                <w:sz w:val="24"/>
                <w:szCs w:val="24"/>
              </w:rPr>
              <w:t xml:space="preserve">ing times.  </w:t>
            </w:r>
            <w:r w:rsidR="005F6435">
              <w:rPr>
                <w:rFonts w:ascii="Segoe UI" w:hAnsi="Segoe UI" w:cs="Segoe UI"/>
                <w:sz w:val="24"/>
                <w:szCs w:val="24"/>
              </w:rPr>
              <w:t xml:space="preserve">  The </w:t>
            </w:r>
            <w:r w:rsidR="00ED26C6">
              <w:rPr>
                <w:rFonts w:ascii="Segoe UI" w:hAnsi="Segoe UI" w:cs="Segoe UI"/>
                <w:sz w:val="24"/>
                <w:szCs w:val="24"/>
              </w:rPr>
              <w:t xml:space="preserve">Director of Finance </w:t>
            </w:r>
            <w:r w:rsidR="000206C8">
              <w:rPr>
                <w:rFonts w:ascii="Segoe UI" w:hAnsi="Segoe UI" w:cs="Segoe UI"/>
                <w:sz w:val="24"/>
                <w:szCs w:val="24"/>
              </w:rPr>
              <w:t>repli</w:t>
            </w:r>
            <w:r w:rsidR="00ED26C6">
              <w:rPr>
                <w:rFonts w:ascii="Segoe UI" w:hAnsi="Segoe UI" w:cs="Segoe UI"/>
                <w:sz w:val="24"/>
                <w:szCs w:val="24"/>
              </w:rPr>
              <w:t xml:space="preserve">ed </w:t>
            </w:r>
            <w:r w:rsidR="000206C8">
              <w:rPr>
                <w:rFonts w:ascii="Segoe UI" w:hAnsi="Segoe UI" w:cs="Segoe UI"/>
                <w:sz w:val="24"/>
                <w:szCs w:val="24"/>
              </w:rPr>
              <w:t>that £</w:t>
            </w:r>
            <w:r w:rsidR="00ED26C6">
              <w:rPr>
                <w:rFonts w:ascii="Segoe UI" w:hAnsi="Segoe UI" w:cs="Segoe UI"/>
                <w:sz w:val="24"/>
                <w:szCs w:val="24"/>
              </w:rPr>
              <w:t xml:space="preserve">2.5 million </w:t>
            </w:r>
            <w:r w:rsidR="000206C8">
              <w:rPr>
                <w:rFonts w:ascii="Segoe UI" w:hAnsi="Segoe UI" w:cs="Segoe UI"/>
                <w:sz w:val="24"/>
                <w:szCs w:val="24"/>
              </w:rPr>
              <w:t xml:space="preserve">was already scheduled to </w:t>
            </w:r>
            <w:r w:rsidR="00FE7346">
              <w:rPr>
                <w:rFonts w:ascii="Segoe UI" w:hAnsi="Segoe UI" w:cs="Segoe UI"/>
                <w:sz w:val="24"/>
                <w:szCs w:val="24"/>
              </w:rPr>
              <w:t xml:space="preserve">be </w:t>
            </w:r>
            <w:r w:rsidR="00C107C2">
              <w:rPr>
                <w:rFonts w:ascii="Segoe UI" w:hAnsi="Segoe UI" w:cs="Segoe UI"/>
                <w:sz w:val="24"/>
                <w:szCs w:val="24"/>
              </w:rPr>
              <w:t>used</w:t>
            </w:r>
            <w:r w:rsidR="00FE7346">
              <w:rPr>
                <w:rFonts w:ascii="Segoe UI" w:hAnsi="Segoe UI" w:cs="Segoe UI"/>
                <w:sz w:val="24"/>
                <w:szCs w:val="24"/>
              </w:rPr>
              <w:t xml:space="preserve"> in this quarter </w:t>
            </w:r>
            <w:r w:rsidR="004035D9">
              <w:rPr>
                <w:rFonts w:ascii="Segoe UI" w:hAnsi="Segoe UI" w:cs="Segoe UI"/>
                <w:sz w:val="24"/>
                <w:szCs w:val="24"/>
              </w:rPr>
              <w:t xml:space="preserve">to </w:t>
            </w:r>
            <w:r w:rsidR="00C107C2">
              <w:rPr>
                <w:rFonts w:ascii="Segoe UI" w:hAnsi="Segoe UI" w:cs="Segoe UI"/>
                <w:sz w:val="24"/>
                <w:szCs w:val="24"/>
              </w:rPr>
              <w:t>invest in</w:t>
            </w:r>
            <w:r w:rsidR="004035D9">
              <w:rPr>
                <w:rFonts w:ascii="Segoe UI" w:hAnsi="Segoe UI" w:cs="Segoe UI"/>
                <w:sz w:val="24"/>
                <w:szCs w:val="24"/>
              </w:rPr>
              <w:t xml:space="preserve"> those areas mentioned.  </w:t>
            </w:r>
            <w:r w:rsidR="003B5AC1">
              <w:rPr>
                <w:rFonts w:ascii="Segoe UI" w:hAnsi="Segoe UI" w:cs="Segoe UI"/>
                <w:sz w:val="24"/>
                <w:szCs w:val="24"/>
              </w:rPr>
              <w:t xml:space="preserve"> In relation to costings</w:t>
            </w:r>
            <w:r w:rsidR="006E0FED">
              <w:rPr>
                <w:rFonts w:ascii="Segoe UI" w:hAnsi="Segoe UI" w:cs="Segoe UI"/>
                <w:sz w:val="24"/>
                <w:szCs w:val="24"/>
              </w:rPr>
              <w:t>, he noted that</w:t>
            </w:r>
            <w:r w:rsidR="00A82771">
              <w:rPr>
                <w:rFonts w:ascii="Segoe UI" w:hAnsi="Segoe UI" w:cs="Segoe UI"/>
                <w:sz w:val="24"/>
                <w:szCs w:val="24"/>
              </w:rPr>
              <w:t xml:space="preserve"> population health management</w:t>
            </w:r>
            <w:r w:rsidR="006E0FED">
              <w:rPr>
                <w:rFonts w:ascii="Segoe UI" w:hAnsi="Segoe UI" w:cs="Segoe UI"/>
                <w:sz w:val="24"/>
                <w:szCs w:val="24"/>
              </w:rPr>
              <w:t xml:space="preserve"> would become</w:t>
            </w:r>
            <w:r w:rsidR="00A82771">
              <w:rPr>
                <w:rFonts w:ascii="Segoe UI" w:hAnsi="Segoe UI" w:cs="Segoe UI"/>
                <w:sz w:val="24"/>
                <w:szCs w:val="24"/>
              </w:rPr>
              <w:t xml:space="preserve"> a focus of the </w:t>
            </w:r>
            <w:r w:rsidR="006E0FED">
              <w:rPr>
                <w:rFonts w:ascii="Segoe UI" w:hAnsi="Segoe UI" w:cs="Segoe UI"/>
                <w:sz w:val="24"/>
                <w:szCs w:val="24"/>
              </w:rPr>
              <w:t xml:space="preserve">BOB </w:t>
            </w:r>
            <w:r w:rsidR="00A82771">
              <w:rPr>
                <w:rFonts w:ascii="Segoe UI" w:hAnsi="Segoe UI" w:cs="Segoe UI"/>
                <w:sz w:val="24"/>
                <w:szCs w:val="24"/>
              </w:rPr>
              <w:t>ICS</w:t>
            </w:r>
            <w:r w:rsidR="00A62D20">
              <w:rPr>
                <w:rFonts w:ascii="Segoe UI" w:hAnsi="Segoe UI" w:cs="Segoe UI"/>
                <w:sz w:val="24"/>
                <w:szCs w:val="24"/>
              </w:rPr>
              <w:t xml:space="preserve"> and it would be key</w:t>
            </w:r>
            <w:r w:rsidR="000F239B">
              <w:rPr>
                <w:rFonts w:ascii="Segoe UI" w:hAnsi="Segoe UI" w:cs="Segoe UI"/>
                <w:sz w:val="24"/>
                <w:szCs w:val="24"/>
              </w:rPr>
              <w:t>: (</w:t>
            </w:r>
            <w:proofErr w:type="spellStart"/>
            <w:r w:rsidR="000F239B">
              <w:rPr>
                <w:rFonts w:ascii="Segoe UI" w:hAnsi="Segoe UI" w:cs="Segoe UI"/>
                <w:sz w:val="24"/>
                <w:szCs w:val="24"/>
              </w:rPr>
              <w:t>i</w:t>
            </w:r>
            <w:proofErr w:type="spellEnd"/>
            <w:r w:rsidR="000F239B">
              <w:rPr>
                <w:rFonts w:ascii="Segoe UI" w:hAnsi="Segoe UI" w:cs="Segoe UI"/>
                <w:sz w:val="24"/>
                <w:szCs w:val="24"/>
              </w:rPr>
              <w:t>)</w:t>
            </w:r>
            <w:r w:rsidR="00A62D20">
              <w:rPr>
                <w:rFonts w:ascii="Segoe UI" w:hAnsi="Segoe UI" w:cs="Segoe UI"/>
                <w:sz w:val="24"/>
                <w:szCs w:val="24"/>
              </w:rPr>
              <w:t xml:space="preserve"> to be able to allocate resource to best meet patient needs</w:t>
            </w:r>
            <w:r w:rsidR="000F239B">
              <w:rPr>
                <w:rFonts w:ascii="Segoe UI" w:hAnsi="Segoe UI" w:cs="Segoe UI"/>
                <w:sz w:val="24"/>
                <w:szCs w:val="24"/>
              </w:rPr>
              <w:t>;</w:t>
            </w:r>
            <w:r w:rsidR="00A62D20">
              <w:rPr>
                <w:rFonts w:ascii="Segoe UI" w:hAnsi="Segoe UI" w:cs="Segoe UI"/>
                <w:sz w:val="24"/>
                <w:szCs w:val="24"/>
              </w:rPr>
              <w:t xml:space="preserve"> and </w:t>
            </w:r>
            <w:r w:rsidR="000F239B">
              <w:rPr>
                <w:rFonts w:ascii="Segoe UI" w:hAnsi="Segoe UI" w:cs="Segoe UI"/>
                <w:sz w:val="24"/>
                <w:szCs w:val="24"/>
              </w:rPr>
              <w:t xml:space="preserve">(ii) </w:t>
            </w:r>
            <w:r w:rsidR="00A62D20">
              <w:rPr>
                <w:rFonts w:ascii="Segoe UI" w:hAnsi="Segoe UI" w:cs="Segoe UI"/>
                <w:sz w:val="24"/>
                <w:szCs w:val="24"/>
              </w:rPr>
              <w:t xml:space="preserve">for each provider in the ICS to be efficient.  </w:t>
            </w:r>
            <w:r w:rsidR="000F239B">
              <w:rPr>
                <w:rFonts w:ascii="Segoe UI" w:hAnsi="Segoe UI" w:cs="Segoe UI"/>
                <w:sz w:val="24"/>
                <w:szCs w:val="24"/>
              </w:rPr>
              <w:t>Efficiency neede</w:t>
            </w:r>
            <w:r w:rsidR="00BA2612">
              <w:rPr>
                <w:rFonts w:ascii="Segoe UI" w:hAnsi="Segoe UI" w:cs="Segoe UI"/>
                <w:sz w:val="24"/>
                <w:szCs w:val="24"/>
              </w:rPr>
              <w:t>d to be demonstrated through costs benchmarking</w:t>
            </w:r>
            <w:r w:rsidR="00C32427">
              <w:rPr>
                <w:rFonts w:ascii="Segoe UI" w:hAnsi="Segoe UI" w:cs="Segoe UI"/>
                <w:sz w:val="24"/>
                <w:szCs w:val="24"/>
              </w:rPr>
              <w:t xml:space="preserve">.  The Trust already had complex costing systems in place but needed to improve on its activity data </w:t>
            </w:r>
            <w:r w:rsidR="002419EB">
              <w:rPr>
                <w:rFonts w:ascii="Segoe UI" w:hAnsi="Segoe UI" w:cs="Segoe UI"/>
                <w:sz w:val="24"/>
                <w:szCs w:val="24"/>
              </w:rPr>
              <w:t>so as to be able to convert overall costs into unit costs in order to analyse relative efficiency</w:t>
            </w:r>
            <w:r w:rsidR="009014E8">
              <w:rPr>
                <w:rFonts w:ascii="Segoe UI" w:hAnsi="Segoe UI" w:cs="Segoe UI"/>
                <w:sz w:val="24"/>
                <w:szCs w:val="24"/>
              </w:rPr>
              <w:t xml:space="preserve"> and </w:t>
            </w:r>
            <w:r w:rsidR="00446937">
              <w:rPr>
                <w:rFonts w:ascii="Segoe UI" w:hAnsi="Segoe UI" w:cs="Segoe UI"/>
                <w:sz w:val="24"/>
                <w:szCs w:val="24"/>
              </w:rPr>
              <w:t xml:space="preserve">demonstrate to </w:t>
            </w:r>
            <w:r w:rsidR="009014E8">
              <w:rPr>
                <w:rFonts w:ascii="Segoe UI" w:hAnsi="Segoe UI" w:cs="Segoe UI"/>
                <w:sz w:val="24"/>
                <w:szCs w:val="24"/>
              </w:rPr>
              <w:t>Bob ICS</w:t>
            </w:r>
            <w:r w:rsidR="00446937">
              <w:rPr>
                <w:rFonts w:ascii="Segoe UI" w:hAnsi="Segoe UI" w:cs="Segoe UI"/>
                <w:sz w:val="24"/>
                <w:szCs w:val="24"/>
              </w:rPr>
              <w:t xml:space="preserve"> partners </w:t>
            </w:r>
            <w:r w:rsidR="008C004E">
              <w:rPr>
                <w:rFonts w:ascii="Segoe UI" w:hAnsi="Segoe UI" w:cs="Segoe UI"/>
                <w:sz w:val="24"/>
                <w:szCs w:val="24"/>
              </w:rPr>
              <w:t xml:space="preserve">that </w:t>
            </w:r>
            <w:r w:rsidR="009014E8">
              <w:rPr>
                <w:rFonts w:ascii="Segoe UI" w:hAnsi="Segoe UI" w:cs="Segoe UI"/>
                <w:sz w:val="24"/>
                <w:szCs w:val="24"/>
              </w:rPr>
              <w:t>the Trust was</w:t>
            </w:r>
            <w:r w:rsidR="008C004E">
              <w:rPr>
                <w:rFonts w:ascii="Segoe UI" w:hAnsi="Segoe UI" w:cs="Segoe UI"/>
                <w:sz w:val="24"/>
                <w:szCs w:val="24"/>
              </w:rPr>
              <w:t xml:space="preserve"> using money as effectively as </w:t>
            </w:r>
            <w:r w:rsidR="003D6918">
              <w:rPr>
                <w:rFonts w:ascii="Segoe UI" w:hAnsi="Segoe UI" w:cs="Segoe UI"/>
                <w:sz w:val="24"/>
                <w:szCs w:val="24"/>
              </w:rPr>
              <w:t>possible.</w:t>
            </w:r>
          </w:p>
          <w:p w14:paraId="165418BD" w14:textId="77777777" w:rsidR="00725FAF" w:rsidRDefault="00725FAF" w:rsidP="00C96E52">
            <w:pPr>
              <w:jc w:val="both"/>
              <w:rPr>
                <w:rFonts w:ascii="Segoe UI" w:hAnsi="Segoe UI" w:cs="Segoe UI"/>
                <w:sz w:val="24"/>
                <w:szCs w:val="24"/>
              </w:rPr>
            </w:pPr>
          </w:p>
          <w:p w14:paraId="4ABAEA23" w14:textId="0ABA3853" w:rsidR="00033AA0" w:rsidRDefault="00F1504E" w:rsidP="00C96E52">
            <w:pPr>
              <w:jc w:val="both"/>
              <w:rPr>
                <w:rFonts w:ascii="Segoe UI" w:hAnsi="Segoe UI" w:cs="Segoe UI"/>
                <w:sz w:val="24"/>
                <w:szCs w:val="24"/>
              </w:rPr>
            </w:pPr>
            <w:r>
              <w:rPr>
                <w:rFonts w:ascii="Segoe UI" w:hAnsi="Segoe UI" w:cs="Segoe UI"/>
                <w:sz w:val="24"/>
                <w:szCs w:val="24"/>
              </w:rPr>
              <w:t xml:space="preserve">The Board discussed </w:t>
            </w:r>
            <w:r w:rsidR="003415B9">
              <w:rPr>
                <w:rFonts w:ascii="Segoe UI" w:hAnsi="Segoe UI" w:cs="Segoe UI"/>
                <w:sz w:val="24"/>
                <w:szCs w:val="24"/>
              </w:rPr>
              <w:t xml:space="preserve">investment into </w:t>
            </w:r>
            <w:r w:rsidR="003D6918">
              <w:rPr>
                <w:rFonts w:ascii="Segoe UI" w:hAnsi="Segoe UI" w:cs="Segoe UI"/>
                <w:sz w:val="24"/>
                <w:szCs w:val="24"/>
              </w:rPr>
              <w:t>C</w:t>
            </w:r>
            <w:r w:rsidR="003415B9">
              <w:rPr>
                <w:rFonts w:ascii="Segoe UI" w:hAnsi="Segoe UI" w:cs="Segoe UI"/>
                <w:sz w:val="24"/>
                <w:szCs w:val="24"/>
              </w:rPr>
              <w:t xml:space="preserve">ommunity services </w:t>
            </w:r>
            <w:r w:rsidR="00EE16B6">
              <w:rPr>
                <w:rFonts w:ascii="Segoe UI" w:hAnsi="Segoe UI" w:cs="Segoe UI"/>
                <w:sz w:val="24"/>
                <w:szCs w:val="24"/>
              </w:rPr>
              <w:t xml:space="preserve">and out of hospital </w:t>
            </w:r>
            <w:r w:rsidR="00E74AB1">
              <w:rPr>
                <w:rFonts w:ascii="Segoe UI" w:hAnsi="Segoe UI" w:cs="Segoe UI"/>
                <w:sz w:val="24"/>
                <w:szCs w:val="24"/>
              </w:rPr>
              <w:t>care</w:t>
            </w:r>
            <w:r w:rsidR="002E6DEF">
              <w:rPr>
                <w:rFonts w:ascii="Segoe UI" w:hAnsi="Segoe UI" w:cs="Segoe UI"/>
                <w:sz w:val="24"/>
                <w:szCs w:val="24"/>
              </w:rPr>
              <w:t xml:space="preserve">.  The Chief Executive noted that the key to medium to long term resilience was for the Trust to be able to provide a more </w:t>
            </w:r>
            <w:r w:rsidR="00160AAF">
              <w:rPr>
                <w:rFonts w:ascii="Segoe UI" w:hAnsi="Segoe UI" w:cs="Segoe UI"/>
                <w:sz w:val="24"/>
                <w:szCs w:val="24"/>
              </w:rPr>
              <w:t>comprehensive community offer</w:t>
            </w:r>
            <w:r w:rsidR="00CF3D0A">
              <w:rPr>
                <w:rFonts w:ascii="Segoe UI" w:hAnsi="Segoe UI" w:cs="Segoe UI"/>
                <w:sz w:val="24"/>
                <w:szCs w:val="24"/>
              </w:rPr>
              <w:t xml:space="preserve"> </w:t>
            </w:r>
            <w:r w:rsidR="002E6DEF">
              <w:rPr>
                <w:rFonts w:ascii="Segoe UI" w:hAnsi="Segoe UI" w:cs="Segoe UI"/>
                <w:sz w:val="24"/>
                <w:szCs w:val="24"/>
              </w:rPr>
              <w:t xml:space="preserve">which effectively prevented people from becoming so unwell that they </w:t>
            </w:r>
            <w:r w:rsidR="00CF3D0A">
              <w:rPr>
                <w:rFonts w:ascii="Segoe UI" w:hAnsi="Segoe UI" w:cs="Segoe UI"/>
                <w:sz w:val="24"/>
                <w:szCs w:val="24"/>
              </w:rPr>
              <w:t>need</w:t>
            </w:r>
            <w:r w:rsidR="0066106F">
              <w:rPr>
                <w:rFonts w:ascii="Segoe UI" w:hAnsi="Segoe UI" w:cs="Segoe UI"/>
                <w:sz w:val="24"/>
                <w:szCs w:val="24"/>
              </w:rPr>
              <w:t>ed</w:t>
            </w:r>
            <w:r w:rsidR="00CF3D0A">
              <w:rPr>
                <w:rFonts w:ascii="Segoe UI" w:hAnsi="Segoe UI" w:cs="Segoe UI"/>
                <w:sz w:val="24"/>
                <w:szCs w:val="24"/>
              </w:rPr>
              <w:t xml:space="preserve"> inpatient treatment.  </w:t>
            </w:r>
            <w:r w:rsidR="00A34B6C">
              <w:rPr>
                <w:rFonts w:ascii="Segoe UI" w:hAnsi="Segoe UI" w:cs="Segoe UI"/>
                <w:sz w:val="24"/>
                <w:szCs w:val="24"/>
              </w:rPr>
              <w:t xml:space="preserve"> </w:t>
            </w:r>
            <w:r w:rsidR="00C92B1C">
              <w:rPr>
                <w:rFonts w:ascii="Segoe UI" w:hAnsi="Segoe UI" w:cs="Segoe UI"/>
                <w:sz w:val="24"/>
                <w:szCs w:val="24"/>
              </w:rPr>
              <w:t xml:space="preserve">The </w:t>
            </w:r>
            <w:r w:rsidR="00C92B1C">
              <w:rPr>
                <w:rFonts w:ascii="Segoe UI" w:hAnsi="Segoe UI" w:cs="Segoe UI"/>
                <w:sz w:val="24"/>
                <w:szCs w:val="24"/>
              </w:rPr>
              <w:lastRenderedPageBreak/>
              <w:t>Trust Chair commented upon the challenges of a spend to save mentality being accepted</w:t>
            </w:r>
            <w:r w:rsidR="00960F16">
              <w:rPr>
                <w:rFonts w:ascii="Segoe UI" w:hAnsi="Segoe UI" w:cs="Segoe UI"/>
                <w:sz w:val="24"/>
                <w:szCs w:val="24"/>
              </w:rPr>
              <w:t xml:space="preserve">, and investing in Community services whilst still providing extensive inpatient services.  Philip Rutnam suggested that </w:t>
            </w:r>
            <w:r w:rsidR="00033690">
              <w:rPr>
                <w:rFonts w:ascii="Segoe UI" w:hAnsi="Segoe UI" w:cs="Segoe UI"/>
                <w:sz w:val="24"/>
                <w:szCs w:val="24"/>
              </w:rPr>
              <w:t xml:space="preserve">a preferred approach may be to develop discretionary propositions for good investment in health care that would have the effective, over time, to shift resources appropriately.  Unit costs would be useful evidence to support this approach.  </w:t>
            </w:r>
            <w:r w:rsidR="00C92B1C">
              <w:rPr>
                <w:rFonts w:ascii="Segoe UI" w:hAnsi="Segoe UI" w:cs="Segoe UI"/>
                <w:sz w:val="24"/>
                <w:szCs w:val="24"/>
              </w:rPr>
              <w:t xml:space="preserve"> </w:t>
            </w:r>
            <w:r w:rsidR="00960F16">
              <w:rPr>
                <w:rFonts w:ascii="Segoe UI" w:hAnsi="Segoe UI" w:cs="Segoe UI"/>
                <w:sz w:val="24"/>
                <w:szCs w:val="24"/>
              </w:rPr>
              <w:t xml:space="preserve"> </w:t>
            </w:r>
          </w:p>
          <w:p w14:paraId="07A82891" w14:textId="77777777" w:rsidR="00F1504E" w:rsidRDefault="00F1504E" w:rsidP="00C96E52">
            <w:pPr>
              <w:jc w:val="both"/>
              <w:rPr>
                <w:rFonts w:ascii="Segoe UI" w:hAnsi="Segoe UI" w:cs="Segoe UI"/>
                <w:sz w:val="24"/>
                <w:szCs w:val="24"/>
              </w:rPr>
            </w:pPr>
          </w:p>
          <w:p w14:paraId="5436BAD1" w14:textId="0D9D9508" w:rsidR="0066316B" w:rsidRDefault="0074738A" w:rsidP="00C96E52">
            <w:pPr>
              <w:jc w:val="both"/>
              <w:rPr>
                <w:rFonts w:ascii="Segoe UI" w:hAnsi="Segoe UI" w:cs="Segoe UI"/>
                <w:sz w:val="24"/>
                <w:szCs w:val="24"/>
              </w:rPr>
            </w:pPr>
            <w:r>
              <w:rPr>
                <w:rFonts w:ascii="Segoe UI" w:hAnsi="Segoe UI" w:cs="Segoe UI"/>
                <w:sz w:val="24"/>
                <w:szCs w:val="24"/>
              </w:rPr>
              <w:t xml:space="preserve">The Director of Finance </w:t>
            </w:r>
            <w:r w:rsidR="0027276B">
              <w:rPr>
                <w:rFonts w:ascii="Segoe UI" w:hAnsi="Segoe UI" w:cs="Segoe UI"/>
                <w:sz w:val="24"/>
                <w:szCs w:val="24"/>
              </w:rPr>
              <w:t xml:space="preserve">acknowledged that </w:t>
            </w:r>
            <w:r w:rsidR="008B6F90">
              <w:rPr>
                <w:rFonts w:ascii="Segoe UI" w:hAnsi="Segoe UI" w:cs="Segoe UI"/>
                <w:sz w:val="24"/>
                <w:szCs w:val="24"/>
              </w:rPr>
              <w:t xml:space="preserve">getting demand and capacity right was </w:t>
            </w:r>
            <w:r w:rsidR="0027276B">
              <w:rPr>
                <w:rFonts w:ascii="Segoe UI" w:hAnsi="Segoe UI" w:cs="Segoe UI"/>
                <w:sz w:val="24"/>
                <w:szCs w:val="24"/>
              </w:rPr>
              <w:t>the key to getting cost</w:t>
            </w:r>
            <w:r w:rsidR="00033690">
              <w:rPr>
                <w:rFonts w:ascii="Segoe UI" w:hAnsi="Segoe UI" w:cs="Segoe UI"/>
                <w:sz w:val="24"/>
                <w:szCs w:val="24"/>
              </w:rPr>
              <w:t>ings</w:t>
            </w:r>
            <w:r w:rsidR="0027276B">
              <w:rPr>
                <w:rFonts w:ascii="Segoe UI" w:hAnsi="Segoe UI" w:cs="Segoe UI"/>
                <w:sz w:val="24"/>
                <w:szCs w:val="24"/>
              </w:rPr>
              <w:t xml:space="preserve"> right</w:t>
            </w:r>
            <w:r w:rsidR="006C14ED">
              <w:rPr>
                <w:rFonts w:ascii="Segoe UI" w:hAnsi="Segoe UI" w:cs="Segoe UI"/>
                <w:sz w:val="24"/>
                <w:szCs w:val="24"/>
              </w:rPr>
              <w:t xml:space="preserve">, </w:t>
            </w:r>
            <w:r w:rsidR="00C6567F">
              <w:rPr>
                <w:rFonts w:ascii="Segoe UI" w:hAnsi="Segoe UI" w:cs="Segoe UI"/>
                <w:sz w:val="24"/>
                <w:szCs w:val="24"/>
              </w:rPr>
              <w:t xml:space="preserve">as </w:t>
            </w:r>
            <w:r w:rsidR="006C14ED">
              <w:rPr>
                <w:rFonts w:ascii="Segoe UI" w:hAnsi="Segoe UI" w:cs="Segoe UI"/>
                <w:sz w:val="24"/>
                <w:szCs w:val="24"/>
              </w:rPr>
              <w:t>that determine</w:t>
            </w:r>
            <w:r w:rsidR="00E7005B">
              <w:rPr>
                <w:rFonts w:ascii="Segoe UI" w:hAnsi="Segoe UI" w:cs="Segoe UI"/>
                <w:sz w:val="24"/>
                <w:szCs w:val="24"/>
              </w:rPr>
              <w:t>d</w:t>
            </w:r>
            <w:r w:rsidR="006C14ED">
              <w:rPr>
                <w:rFonts w:ascii="Segoe UI" w:hAnsi="Segoe UI" w:cs="Segoe UI"/>
                <w:sz w:val="24"/>
                <w:szCs w:val="24"/>
              </w:rPr>
              <w:t xml:space="preserve"> the draw on resource</w:t>
            </w:r>
            <w:r w:rsidR="00C6567F">
              <w:rPr>
                <w:rFonts w:ascii="Segoe UI" w:hAnsi="Segoe UI" w:cs="Segoe UI"/>
                <w:sz w:val="24"/>
                <w:szCs w:val="24"/>
              </w:rPr>
              <w:t xml:space="preserve">.  This would allow </w:t>
            </w:r>
            <w:r w:rsidR="009B5F6F">
              <w:rPr>
                <w:rFonts w:ascii="Segoe UI" w:hAnsi="Segoe UI" w:cs="Segoe UI"/>
                <w:sz w:val="24"/>
                <w:szCs w:val="24"/>
              </w:rPr>
              <w:t>the Trust</w:t>
            </w:r>
            <w:r w:rsidR="00C6567F">
              <w:rPr>
                <w:rFonts w:ascii="Segoe UI" w:hAnsi="Segoe UI" w:cs="Segoe UI"/>
                <w:sz w:val="24"/>
                <w:szCs w:val="24"/>
              </w:rPr>
              <w:t xml:space="preserve"> to </w:t>
            </w:r>
            <w:r w:rsidR="006C1FB8">
              <w:rPr>
                <w:rFonts w:ascii="Segoe UI" w:hAnsi="Segoe UI" w:cs="Segoe UI"/>
                <w:sz w:val="24"/>
                <w:szCs w:val="24"/>
              </w:rPr>
              <w:t xml:space="preserve">look to </w:t>
            </w:r>
            <w:r w:rsidR="009B5F6F">
              <w:rPr>
                <w:rFonts w:ascii="Segoe UI" w:hAnsi="Segoe UI" w:cs="Segoe UI"/>
                <w:sz w:val="24"/>
                <w:szCs w:val="24"/>
              </w:rPr>
              <w:t>assess</w:t>
            </w:r>
            <w:r w:rsidR="006C1FB8">
              <w:rPr>
                <w:rFonts w:ascii="Segoe UI" w:hAnsi="Segoe UI" w:cs="Segoe UI"/>
                <w:sz w:val="24"/>
                <w:szCs w:val="24"/>
              </w:rPr>
              <w:t xml:space="preserve"> </w:t>
            </w:r>
            <w:r w:rsidR="00AD3DC4">
              <w:rPr>
                <w:rFonts w:ascii="Segoe UI" w:hAnsi="Segoe UI" w:cs="Segoe UI"/>
                <w:sz w:val="24"/>
                <w:szCs w:val="24"/>
              </w:rPr>
              <w:t xml:space="preserve">need and apply resources </w:t>
            </w:r>
            <w:r w:rsidR="009B5F6F">
              <w:rPr>
                <w:rFonts w:ascii="Segoe UI" w:hAnsi="Segoe UI" w:cs="Segoe UI"/>
                <w:sz w:val="24"/>
                <w:szCs w:val="24"/>
              </w:rPr>
              <w:t>appropriately</w:t>
            </w:r>
            <w:r w:rsidR="00AD3DC4">
              <w:rPr>
                <w:rFonts w:ascii="Segoe UI" w:hAnsi="Segoe UI" w:cs="Segoe UI"/>
                <w:sz w:val="24"/>
                <w:szCs w:val="24"/>
              </w:rPr>
              <w:t xml:space="preserve">.  </w:t>
            </w:r>
          </w:p>
          <w:p w14:paraId="58383905" w14:textId="77777777" w:rsidR="00725FAF" w:rsidRPr="008F3AA4" w:rsidRDefault="00725FAF" w:rsidP="00C96E52">
            <w:pPr>
              <w:jc w:val="both"/>
              <w:rPr>
                <w:rFonts w:ascii="Segoe UI" w:hAnsi="Segoe UI" w:cs="Segoe UI"/>
                <w:sz w:val="24"/>
                <w:szCs w:val="24"/>
              </w:rPr>
            </w:pPr>
          </w:p>
          <w:p w14:paraId="526F24EF" w14:textId="77777777" w:rsidR="006F0859" w:rsidRDefault="00E11B01" w:rsidP="00C96E52">
            <w:pPr>
              <w:jc w:val="both"/>
              <w:rPr>
                <w:rFonts w:ascii="Segoe UI" w:hAnsi="Segoe UI" w:cs="Segoe UI"/>
                <w:b/>
                <w:bCs/>
                <w:sz w:val="24"/>
                <w:szCs w:val="24"/>
              </w:rPr>
            </w:pPr>
            <w:r w:rsidRPr="00A109F8">
              <w:rPr>
                <w:rFonts w:ascii="Segoe UI" w:hAnsi="Segoe UI" w:cs="Segoe UI"/>
                <w:b/>
                <w:bCs/>
                <w:sz w:val="24"/>
                <w:szCs w:val="24"/>
              </w:rPr>
              <w:t xml:space="preserve">The Board </w:t>
            </w:r>
            <w:r w:rsidR="003B397E" w:rsidRPr="00A109F8">
              <w:rPr>
                <w:rFonts w:ascii="Segoe UI" w:hAnsi="Segoe UI" w:cs="Segoe UI"/>
                <w:b/>
                <w:bCs/>
                <w:sz w:val="24"/>
                <w:szCs w:val="24"/>
              </w:rPr>
              <w:t>noted the report</w:t>
            </w:r>
            <w:r w:rsidR="00B06C9C" w:rsidRPr="00A109F8">
              <w:rPr>
                <w:rFonts w:ascii="Segoe UI" w:hAnsi="Segoe UI" w:cs="Segoe UI"/>
                <w:b/>
                <w:bCs/>
                <w:sz w:val="24"/>
                <w:szCs w:val="24"/>
              </w:rPr>
              <w:t>.</w:t>
            </w:r>
            <w:r w:rsidR="00B06C9C">
              <w:rPr>
                <w:rFonts w:ascii="Segoe UI" w:hAnsi="Segoe UI" w:cs="Segoe UI"/>
                <w:b/>
                <w:bCs/>
                <w:sz w:val="24"/>
                <w:szCs w:val="24"/>
              </w:rPr>
              <w:t xml:space="preserve">  </w:t>
            </w:r>
          </w:p>
          <w:p w14:paraId="6E895E18" w14:textId="715E8708" w:rsidR="009B5F6F" w:rsidRPr="0017727F" w:rsidRDefault="009B5F6F" w:rsidP="00C96E52">
            <w:pPr>
              <w:jc w:val="both"/>
              <w:rPr>
                <w:rFonts w:ascii="Segoe UI" w:hAnsi="Segoe UI" w:cs="Segoe UI"/>
                <w:b/>
                <w:bCs/>
                <w:sz w:val="24"/>
                <w:szCs w:val="24"/>
              </w:rPr>
            </w:pPr>
          </w:p>
        </w:tc>
        <w:tc>
          <w:tcPr>
            <w:tcW w:w="1053" w:type="dxa"/>
          </w:tcPr>
          <w:p w14:paraId="624B9B10" w14:textId="77777777" w:rsidR="00DA627A" w:rsidRPr="00D03E48" w:rsidRDefault="00DA627A" w:rsidP="00830820">
            <w:pPr>
              <w:rPr>
                <w:rFonts w:ascii="Segoe UI" w:hAnsi="Segoe UI" w:cs="Segoe UI"/>
                <w:sz w:val="24"/>
                <w:szCs w:val="24"/>
              </w:rPr>
            </w:pPr>
          </w:p>
          <w:p w14:paraId="56C9EEDB" w14:textId="77777777" w:rsidR="005B48F1" w:rsidRPr="00D03E48" w:rsidRDefault="005B48F1" w:rsidP="00830820">
            <w:pPr>
              <w:rPr>
                <w:rFonts w:ascii="Segoe UI" w:hAnsi="Segoe UI" w:cs="Segoe UI"/>
                <w:sz w:val="24"/>
                <w:szCs w:val="24"/>
              </w:rPr>
            </w:pPr>
          </w:p>
          <w:p w14:paraId="0FBE3C0E" w14:textId="77777777" w:rsidR="005B48F1" w:rsidRPr="00D03E48" w:rsidRDefault="005B48F1" w:rsidP="00830820">
            <w:pPr>
              <w:rPr>
                <w:rFonts w:ascii="Segoe UI" w:hAnsi="Segoe UI" w:cs="Segoe UI"/>
                <w:sz w:val="24"/>
                <w:szCs w:val="24"/>
              </w:rPr>
            </w:pPr>
          </w:p>
          <w:p w14:paraId="34739DFC" w14:textId="3F3954ED" w:rsidR="005B48F1" w:rsidRDefault="005B48F1" w:rsidP="00830820">
            <w:pPr>
              <w:rPr>
                <w:rFonts w:ascii="Segoe UI" w:hAnsi="Segoe UI" w:cs="Segoe UI"/>
                <w:b/>
                <w:bCs/>
                <w:sz w:val="24"/>
                <w:szCs w:val="24"/>
              </w:rPr>
            </w:pPr>
          </w:p>
          <w:p w14:paraId="157BE72F" w14:textId="4D60BCCE" w:rsidR="004E1065" w:rsidRDefault="004E1065" w:rsidP="00830820">
            <w:pPr>
              <w:rPr>
                <w:rFonts w:ascii="Segoe UI" w:hAnsi="Segoe UI" w:cs="Segoe UI"/>
                <w:b/>
                <w:bCs/>
                <w:sz w:val="24"/>
                <w:szCs w:val="24"/>
              </w:rPr>
            </w:pPr>
          </w:p>
          <w:p w14:paraId="133816A9" w14:textId="69CA137B" w:rsidR="004E1065" w:rsidRDefault="004E1065" w:rsidP="00830820">
            <w:pPr>
              <w:rPr>
                <w:rFonts w:ascii="Segoe UI" w:hAnsi="Segoe UI" w:cs="Segoe UI"/>
                <w:b/>
                <w:bCs/>
                <w:sz w:val="24"/>
                <w:szCs w:val="24"/>
              </w:rPr>
            </w:pPr>
          </w:p>
          <w:p w14:paraId="085A3778" w14:textId="080EABA6" w:rsidR="004E1065" w:rsidRDefault="004E1065" w:rsidP="00830820">
            <w:pPr>
              <w:rPr>
                <w:rFonts w:ascii="Segoe UI" w:hAnsi="Segoe UI" w:cs="Segoe UI"/>
                <w:b/>
                <w:bCs/>
                <w:sz w:val="24"/>
                <w:szCs w:val="24"/>
              </w:rPr>
            </w:pPr>
          </w:p>
          <w:p w14:paraId="35DBA37F" w14:textId="461C0EB6" w:rsidR="004E1065" w:rsidRDefault="004E1065" w:rsidP="00830820">
            <w:pPr>
              <w:rPr>
                <w:rFonts w:ascii="Segoe UI" w:hAnsi="Segoe UI" w:cs="Segoe UI"/>
                <w:b/>
                <w:bCs/>
                <w:sz w:val="24"/>
                <w:szCs w:val="24"/>
              </w:rPr>
            </w:pPr>
          </w:p>
          <w:p w14:paraId="3D6D3236" w14:textId="212C1025" w:rsidR="004E1065" w:rsidRDefault="004E1065" w:rsidP="00830820">
            <w:pPr>
              <w:rPr>
                <w:rFonts w:ascii="Segoe UI" w:hAnsi="Segoe UI" w:cs="Segoe UI"/>
                <w:b/>
                <w:bCs/>
                <w:sz w:val="24"/>
                <w:szCs w:val="24"/>
              </w:rPr>
            </w:pPr>
          </w:p>
          <w:p w14:paraId="32741CB5" w14:textId="2B7E0740" w:rsidR="004E1065" w:rsidRDefault="004E1065" w:rsidP="00830820">
            <w:pPr>
              <w:rPr>
                <w:rFonts w:ascii="Segoe UI" w:hAnsi="Segoe UI" w:cs="Segoe UI"/>
                <w:b/>
                <w:bCs/>
                <w:sz w:val="24"/>
                <w:szCs w:val="24"/>
              </w:rPr>
            </w:pPr>
          </w:p>
          <w:p w14:paraId="1CE8DE45" w14:textId="2CA3C380" w:rsidR="004E1065" w:rsidRDefault="004E1065" w:rsidP="00830820">
            <w:pPr>
              <w:rPr>
                <w:rFonts w:ascii="Segoe UI" w:hAnsi="Segoe UI" w:cs="Segoe UI"/>
                <w:b/>
                <w:bCs/>
                <w:sz w:val="24"/>
                <w:szCs w:val="24"/>
              </w:rPr>
            </w:pPr>
          </w:p>
          <w:p w14:paraId="218FD573" w14:textId="25FC6F5A" w:rsidR="004E1065" w:rsidRDefault="004E1065" w:rsidP="00830820">
            <w:pPr>
              <w:rPr>
                <w:rFonts w:ascii="Segoe UI" w:hAnsi="Segoe UI" w:cs="Segoe UI"/>
                <w:b/>
                <w:bCs/>
                <w:sz w:val="24"/>
                <w:szCs w:val="24"/>
              </w:rPr>
            </w:pPr>
          </w:p>
          <w:p w14:paraId="6048899D" w14:textId="59D43588" w:rsidR="004E1065" w:rsidRDefault="004E1065" w:rsidP="00830820">
            <w:pPr>
              <w:rPr>
                <w:rFonts w:ascii="Segoe UI" w:hAnsi="Segoe UI" w:cs="Segoe UI"/>
                <w:b/>
                <w:bCs/>
                <w:sz w:val="24"/>
                <w:szCs w:val="24"/>
              </w:rPr>
            </w:pPr>
          </w:p>
          <w:p w14:paraId="26EB9F14" w14:textId="03EE63BC" w:rsidR="005B48F1" w:rsidRPr="00D03E48" w:rsidRDefault="005B48F1" w:rsidP="002022D2">
            <w:pPr>
              <w:rPr>
                <w:rFonts w:ascii="Segoe UI" w:hAnsi="Segoe UI" w:cs="Segoe UI"/>
                <w:b/>
                <w:bCs/>
                <w:sz w:val="24"/>
                <w:szCs w:val="24"/>
              </w:rPr>
            </w:pPr>
          </w:p>
        </w:tc>
      </w:tr>
      <w:tr w:rsidR="005F3CE3" w:rsidRPr="00D03E48" w14:paraId="1ADE7F4E" w14:textId="77777777" w:rsidTr="007A6608">
        <w:trPr>
          <w:gridAfter w:val="1"/>
          <w:wAfter w:w="273" w:type="dxa"/>
        </w:trPr>
        <w:tc>
          <w:tcPr>
            <w:tcW w:w="876" w:type="dxa"/>
          </w:tcPr>
          <w:p w14:paraId="2FB58F12" w14:textId="77777777" w:rsidR="00341AA7" w:rsidRPr="00D03E48" w:rsidRDefault="00341AA7" w:rsidP="00341AA7">
            <w:pPr>
              <w:rPr>
                <w:rFonts w:ascii="Segoe UI" w:hAnsi="Segoe UI" w:cs="Segoe UI"/>
                <w:b/>
                <w:bCs/>
                <w:sz w:val="24"/>
                <w:szCs w:val="24"/>
              </w:rPr>
            </w:pPr>
            <w:r w:rsidRPr="00D03E48">
              <w:rPr>
                <w:rFonts w:ascii="Segoe UI" w:hAnsi="Segoe UI" w:cs="Segoe UI"/>
                <w:b/>
                <w:bCs/>
                <w:sz w:val="24"/>
                <w:szCs w:val="24"/>
              </w:rPr>
              <w:lastRenderedPageBreak/>
              <w:t>BOD</w:t>
            </w:r>
          </w:p>
          <w:p w14:paraId="63A8CE81" w14:textId="7EFC42F2" w:rsidR="005F3CE3" w:rsidRDefault="002A05A6" w:rsidP="00830820">
            <w:pPr>
              <w:rPr>
                <w:rFonts w:ascii="Segoe UI" w:hAnsi="Segoe UI" w:cs="Segoe UI"/>
                <w:b/>
                <w:bCs/>
                <w:sz w:val="24"/>
                <w:szCs w:val="24"/>
              </w:rPr>
            </w:pPr>
            <w:r>
              <w:rPr>
                <w:rFonts w:ascii="Segoe UI" w:hAnsi="Segoe UI" w:cs="Segoe UI"/>
                <w:b/>
                <w:bCs/>
                <w:sz w:val="24"/>
                <w:szCs w:val="24"/>
              </w:rPr>
              <w:t>09/22</w:t>
            </w:r>
          </w:p>
          <w:p w14:paraId="56E38893" w14:textId="77777777" w:rsidR="001B437F" w:rsidRDefault="001B437F" w:rsidP="00830820">
            <w:pPr>
              <w:rPr>
                <w:rFonts w:ascii="Segoe UI" w:hAnsi="Segoe UI" w:cs="Segoe UI"/>
                <w:sz w:val="24"/>
                <w:szCs w:val="24"/>
              </w:rPr>
            </w:pPr>
          </w:p>
          <w:p w14:paraId="7902F38E" w14:textId="628657CF" w:rsidR="00C44A60" w:rsidRDefault="00C44A60" w:rsidP="00830820">
            <w:pPr>
              <w:rPr>
                <w:rFonts w:ascii="Segoe UI" w:hAnsi="Segoe UI" w:cs="Segoe UI"/>
                <w:sz w:val="24"/>
                <w:szCs w:val="24"/>
              </w:rPr>
            </w:pPr>
            <w:r>
              <w:rPr>
                <w:rFonts w:ascii="Segoe UI" w:hAnsi="Segoe UI" w:cs="Segoe UI"/>
                <w:sz w:val="24"/>
                <w:szCs w:val="24"/>
              </w:rPr>
              <w:t>a</w:t>
            </w:r>
          </w:p>
          <w:p w14:paraId="2B1C5868" w14:textId="79784899" w:rsidR="00C44A60" w:rsidRDefault="00C44A60" w:rsidP="00830820">
            <w:pPr>
              <w:rPr>
                <w:rFonts w:ascii="Segoe UI" w:hAnsi="Segoe UI" w:cs="Segoe UI"/>
                <w:sz w:val="24"/>
                <w:szCs w:val="24"/>
              </w:rPr>
            </w:pPr>
          </w:p>
          <w:p w14:paraId="168605FA" w14:textId="2EA00CFB" w:rsidR="00C44A60" w:rsidRDefault="00C44A60" w:rsidP="00830820">
            <w:pPr>
              <w:rPr>
                <w:rFonts w:ascii="Segoe UI" w:hAnsi="Segoe UI" w:cs="Segoe UI"/>
                <w:sz w:val="24"/>
                <w:szCs w:val="24"/>
              </w:rPr>
            </w:pPr>
          </w:p>
          <w:p w14:paraId="4D1EC5C3" w14:textId="309595BE" w:rsidR="00C44A60" w:rsidRDefault="00C44A60" w:rsidP="00830820">
            <w:pPr>
              <w:rPr>
                <w:rFonts w:ascii="Segoe UI" w:hAnsi="Segoe UI" w:cs="Segoe UI"/>
                <w:sz w:val="24"/>
                <w:szCs w:val="24"/>
              </w:rPr>
            </w:pPr>
          </w:p>
          <w:p w14:paraId="759E73EF" w14:textId="5AD296D4" w:rsidR="00C44A60" w:rsidRDefault="00C44A60" w:rsidP="00830820">
            <w:pPr>
              <w:rPr>
                <w:rFonts w:ascii="Segoe UI" w:hAnsi="Segoe UI" w:cs="Segoe UI"/>
                <w:sz w:val="24"/>
                <w:szCs w:val="24"/>
              </w:rPr>
            </w:pPr>
          </w:p>
          <w:p w14:paraId="5BF1185C" w14:textId="3D2A171A" w:rsidR="00C44A60" w:rsidRDefault="00C44A60" w:rsidP="00830820">
            <w:pPr>
              <w:rPr>
                <w:rFonts w:ascii="Segoe UI" w:hAnsi="Segoe UI" w:cs="Segoe UI"/>
                <w:sz w:val="24"/>
                <w:szCs w:val="24"/>
              </w:rPr>
            </w:pPr>
          </w:p>
          <w:p w14:paraId="12C50828" w14:textId="2BD6937D" w:rsidR="00EA2FF6" w:rsidRDefault="00EA2FF6" w:rsidP="00830820">
            <w:pPr>
              <w:rPr>
                <w:rFonts w:ascii="Segoe UI" w:hAnsi="Segoe UI" w:cs="Segoe UI"/>
                <w:sz w:val="24"/>
                <w:szCs w:val="24"/>
              </w:rPr>
            </w:pPr>
          </w:p>
          <w:p w14:paraId="61E4FBA6" w14:textId="77777777" w:rsidR="00EA2FF6" w:rsidRDefault="00EA2FF6" w:rsidP="00830820">
            <w:pPr>
              <w:rPr>
                <w:rFonts w:ascii="Segoe UI" w:hAnsi="Segoe UI" w:cs="Segoe UI"/>
                <w:sz w:val="24"/>
                <w:szCs w:val="24"/>
              </w:rPr>
            </w:pPr>
          </w:p>
          <w:p w14:paraId="7E561261" w14:textId="470C17B6" w:rsidR="00C44A60" w:rsidRDefault="00C44A60" w:rsidP="00830820">
            <w:pPr>
              <w:rPr>
                <w:rFonts w:ascii="Segoe UI" w:hAnsi="Segoe UI" w:cs="Segoe UI"/>
                <w:sz w:val="24"/>
                <w:szCs w:val="24"/>
              </w:rPr>
            </w:pPr>
          </w:p>
          <w:p w14:paraId="357298FC" w14:textId="7D91C3F1" w:rsidR="00C44A60" w:rsidRDefault="00C44A60" w:rsidP="00830820">
            <w:pPr>
              <w:rPr>
                <w:rFonts w:ascii="Segoe UI" w:hAnsi="Segoe UI" w:cs="Segoe UI"/>
                <w:sz w:val="24"/>
                <w:szCs w:val="24"/>
              </w:rPr>
            </w:pPr>
            <w:r>
              <w:rPr>
                <w:rFonts w:ascii="Segoe UI" w:hAnsi="Segoe UI" w:cs="Segoe UI"/>
                <w:sz w:val="24"/>
                <w:szCs w:val="24"/>
              </w:rPr>
              <w:t>b</w:t>
            </w:r>
          </w:p>
          <w:p w14:paraId="5C16F367" w14:textId="7784A42F" w:rsidR="00A84E8F" w:rsidRDefault="00A84E8F" w:rsidP="00830820">
            <w:pPr>
              <w:rPr>
                <w:rFonts w:ascii="Segoe UI" w:hAnsi="Segoe UI" w:cs="Segoe UI"/>
                <w:sz w:val="24"/>
                <w:szCs w:val="24"/>
              </w:rPr>
            </w:pPr>
          </w:p>
          <w:p w14:paraId="369BA340" w14:textId="0BD2919D" w:rsidR="00A84E8F" w:rsidRDefault="00A84E8F" w:rsidP="00830820">
            <w:pPr>
              <w:rPr>
                <w:rFonts w:ascii="Segoe UI" w:hAnsi="Segoe UI" w:cs="Segoe UI"/>
                <w:sz w:val="24"/>
                <w:szCs w:val="24"/>
              </w:rPr>
            </w:pPr>
          </w:p>
          <w:p w14:paraId="2828F2D4" w14:textId="45F86ABC" w:rsidR="00A84E8F" w:rsidRDefault="00A84E8F" w:rsidP="00830820">
            <w:pPr>
              <w:rPr>
                <w:rFonts w:ascii="Segoe UI" w:hAnsi="Segoe UI" w:cs="Segoe UI"/>
                <w:sz w:val="24"/>
                <w:szCs w:val="24"/>
              </w:rPr>
            </w:pPr>
          </w:p>
          <w:p w14:paraId="6DA1EE17" w14:textId="77777777" w:rsidR="00A046D6" w:rsidRDefault="00A046D6" w:rsidP="00830820">
            <w:pPr>
              <w:rPr>
                <w:rFonts w:ascii="Segoe UI" w:hAnsi="Segoe UI" w:cs="Segoe UI"/>
                <w:sz w:val="24"/>
                <w:szCs w:val="24"/>
              </w:rPr>
            </w:pPr>
          </w:p>
          <w:p w14:paraId="20BEBE5A" w14:textId="235FBC78" w:rsidR="00A84E8F" w:rsidRDefault="00A84E8F" w:rsidP="00830820">
            <w:pPr>
              <w:rPr>
                <w:rFonts w:ascii="Segoe UI" w:hAnsi="Segoe UI" w:cs="Segoe UI"/>
                <w:sz w:val="24"/>
                <w:szCs w:val="24"/>
              </w:rPr>
            </w:pPr>
          </w:p>
          <w:p w14:paraId="13DDE47E" w14:textId="77777777" w:rsidR="007A67A4" w:rsidRDefault="007A67A4" w:rsidP="00830820">
            <w:pPr>
              <w:rPr>
                <w:rFonts w:ascii="Segoe UI" w:hAnsi="Segoe UI" w:cs="Segoe UI"/>
                <w:sz w:val="24"/>
                <w:szCs w:val="24"/>
              </w:rPr>
            </w:pPr>
          </w:p>
          <w:p w14:paraId="7AD68459" w14:textId="77777777" w:rsidR="007A67A4" w:rsidRDefault="007A67A4" w:rsidP="00830820">
            <w:pPr>
              <w:rPr>
                <w:rFonts w:ascii="Segoe UI" w:hAnsi="Segoe UI" w:cs="Segoe UI"/>
                <w:sz w:val="24"/>
                <w:szCs w:val="24"/>
              </w:rPr>
            </w:pPr>
          </w:p>
          <w:p w14:paraId="36D956B7" w14:textId="6644DCC6" w:rsidR="00A84E8F" w:rsidRDefault="00A84E8F" w:rsidP="00830820">
            <w:pPr>
              <w:rPr>
                <w:rFonts w:ascii="Segoe UI" w:hAnsi="Segoe UI" w:cs="Segoe UI"/>
                <w:sz w:val="24"/>
                <w:szCs w:val="24"/>
              </w:rPr>
            </w:pPr>
            <w:r>
              <w:rPr>
                <w:rFonts w:ascii="Segoe UI" w:hAnsi="Segoe UI" w:cs="Segoe UI"/>
                <w:sz w:val="24"/>
                <w:szCs w:val="24"/>
              </w:rPr>
              <w:t>c</w:t>
            </w:r>
          </w:p>
          <w:p w14:paraId="78D9AEDF" w14:textId="52169779" w:rsidR="0036575C" w:rsidRDefault="0036575C" w:rsidP="00830820">
            <w:pPr>
              <w:rPr>
                <w:rFonts w:ascii="Segoe UI" w:hAnsi="Segoe UI" w:cs="Segoe UI"/>
                <w:sz w:val="24"/>
                <w:szCs w:val="24"/>
              </w:rPr>
            </w:pPr>
          </w:p>
          <w:p w14:paraId="47BDDD8A" w14:textId="59E8D624" w:rsidR="0036575C" w:rsidRDefault="0036575C" w:rsidP="00830820">
            <w:pPr>
              <w:rPr>
                <w:rFonts w:ascii="Segoe UI" w:hAnsi="Segoe UI" w:cs="Segoe UI"/>
                <w:sz w:val="24"/>
                <w:szCs w:val="24"/>
              </w:rPr>
            </w:pPr>
          </w:p>
          <w:p w14:paraId="546C0934" w14:textId="4FA9FFD5" w:rsidR="0036575C" w:rsidRDefault="0036575C" w:rsidP="00830820">
            <w:pPr>
              <w:rPr>
                <w:rFonts w:ascii="Segoe UI" w:hAnsi="Segoe UI" w:cs="Segoe UI"/>
                <w:sz w:val="24"/>
                <w:szCs w:val="24"/>
              </w:rPr>
            </w:pPr>
          </w:p>
          <w:p w14:paraId="47C87674" w14:textId="70752571" w:rsidR="0036575C" w:rsidRDefault="0036575C" w:rsidP="00830820">
            <w:pPr>
              <w:rPr>
                <w:rFonts w:ascii="Segoe UI" w:hAnsi="Segoe UI" w:cs="Segoe UI"/>
                <w:sz w:val="24"/>
                <w:szCs w:val="24"/>
              </w:rPr>
            </w:pPr>
          </w:p>
          <w:p w14:paraId="592A5011" w14:textId="474E8B4B" w:rsidR="0036575C" w:rsidRDefault="0036575C" w:rsidP="00830820">
            <w:pPr>
              <w:rPr>
                <w:rFonts w:ascii="Segoe UI" w:hAnsi="Segoe UI" w:cs="Segoe UI"/>
                <w:sz w:val="24"/>
                <w:szCs w:val="24"/>
              </w:rPr>
            </w:pPr>
          </w:p>
          <w:p w14:paraId="2B42A466" w14:textId="36A9A2F7" w:rsidR="0036575C" w:rsidRDefault="0036575C" w:rsidP="00830820">
            <w:pPr>
              <w:rPr>
                <w:rFonts w:ascii="Segoe UI" w:hAnsi="Segoe UI" w:cs="Segoe UI"/>
                <w:sz w:val="24"/>
                <w:szCs w:val="24"/>
              </w:rPr>
            </w:pPr>
          </w:p>
          <w:p w14:paraId="24DDA344" w14:textId="65CD30C2" w:rsidR="0036575C" w:rsidRDefault="0036575C" w:rsidP="00830820">
            <w:pPr>
              <w:rPr>
                <w:rFonts w:ascii="Segoe UI" w:hAnsi="Segoe UI" w:cs="Segoe UI"/>
                <w:sz w:val="24"/>
                <w:szCs w:val="24"/>
              </w:rPr>
            </w:pPr>
          </w:p>
          <w:p w14:paraId="0BD46024" w14:textId="6D78FA80" w:rsidR="0036575C" w:rsidRDefault="0036575C" w:rsidP="00830820">
            <w:pPr>
              <w:rPr>
                <w:rFonts w:ascii="Segoe UI" w:hAnsi="Segoe UI" w:cs="Segoe UI"/>
                <w:sz w:val="24"/>
                <w:szCs w:val="24"/>
              </w:rPr>
            </w:pPr>
          </w:p>
          <w:p w14:paraId="552EEDE5" w14:textId="04694B87" w:rsidR="0036575C" w:rsidRDefault="0036575C" w:rsidP="00830820">
            <w:pPr>
              <w:rPr>
                <w:rFonts w:ascii="Segoe UI" w:hAnsi="Segoe UI" w:cs="Segoe UI"/>
                <w:sz w:val="24"/>
                <w:szCs w:val="24"/>
              </w:rPr>
            </w:pPr>
          </w:p>
          <w:p w14:paraId="56832BA5" w14:textId="012E3C3A" w:rsidR="0036575C" w:rsidRDefault="0036575C" w:rsidP="00830820">
            <w:pPr>
              <w:rPr>
                <w:rFonts w:ascii="Segoe UI" w:hAnsi="Segoe UI" w:cs="Segoe UI"/>
                <w:sz w:val="24"/>
                <w:szCs w:val="24"/>
              </w:rPr>
            </w:pPr>
          </w:p>
          <w:p w14:paraId="65C92408" w14:textId="70783221" w:rsidR="0036575C" w:rsidRDefault="0036575C" w:rsidP="00830820">
            <w:pPr>
              <w:rPr>
                <w:rFonts w:ascii="Segoe UI" w:hAnsi="Segoe UI" w:cs="Segoe UI"/>
                <w:sz w:val="24"/>
                <w:szCs w:val="24"/>
              </w:rPr>
            </w:pPr>
          </w:p>
          <w:p w14:paraId="4E27FE85" w14:textId="78C3D995" w:rsidR="0036575C" w:rsidRDefault="0036575C" w:rsidP="00830820">
            <w:pPr>
              <w:rPr>
                <w:rFonts w:ascii="Segoe UI" w:hAnsi="Segoe UI" w:cs="Segoe UI"/>
                <w:sz w:val="24"/>
                <w:szCs w:val="24"/>
              </w:rPr>
            </w:pPr>
          </w:p>
          <w:p w14:paraId="0C7F2BCF" w14:textId="05C04F49" w:rsidR="00AD5ED1" w:rsidRDefault="00AD5ED1" w:rsidP="00830820">
            <w:pPr>
              <w:rPr>
                <w:rFonts w:ascii="Segoe UI" w:hAnsi="Segoe UI" w:cs="Segoe UI"/>
                <w:sz w:val="24"/>
                <w:szCs w:val="24"/>
              </w:rPr>
            </w:pPr>
          </w:p>
          <w:p w14:paraId="3DAE6801" w14:textId="66D8C8F3" w:rsidR="00AD5ED1" w:rsidRDefault="00AD5ED1" w:rsidP="00830820">
            <w:pPr>
              <w:rPr>
                <w:rFonts w:ascii="Segoe UI" w:hAnsi="Segoe UI" w:cs="Segoe UI"/>
                <w:sz w:val="24"/>
                <w:szCs w:val="24"/>
              </w:rPr>
            </w:pPr>
          </w:p>
          <w:p w14:paraId="25A20345" w14:textId="5364449C" w:rsidR="00AD5ED1" w:rsidRDefault="00AD5ED1" w:rsidP="00830820">
            <w:pPr>
              <w:rPr>
                <w:rFonts w:ascii="Segoe UI" w:hAnsi="Segoe UI" w:cs="Segoe UI"/>
                <w:sz w:val="24"/>
                <w:szCs w:val="24"/>
              </w:rPr>
            </w:pPr>
          </w:p>
          <w:p w14:paraId="48A8E6A5" w14:textId="12A516D8" w:rsidR="00AD5ED1" w:rsidRDefault="00AD5ED1" w:rsidP="00830820">
            <w:pPr>
              <w:rPr>
                <w:rFonts w:ascii="Segoe UI" w:hAnsi="Segoe UI" w:cs="Segoe UI"/>
                <w:sz w:val="24"/>
                <w:szCs w:val="24"/>
              </w:rPr>
            </w:pPr>
          </w:p>
          <w:p w14:paraId="626A1A35" w14:textId="77777777" w:rsidR="00AD5ED1" w:rsidRDefault="00AD5ED1" w:rsidP="00830820">
            <w:pPr>
              <w:rPr>
                <w:rFonts w:ascii="Segoe UI" w:hAnsi="Segoe UI" w:cs="Segoe UI"/>
                <w:sz w:val="24"/>
                <w:szCs w:val="24"/>
              </w:rPr>
            </w:pPr>
          </w:p>
          <w:p w14:paraId="38C8EF84" w14:textId="0F996A4E" w:rsidR="0036575C" w:rsidRDefault="0036575C" w:rsidP="00830820">
            <w:pPr>
              <w:rPr>
                <w:rFonts w:ascii="Segoe UI" w:hAnsi="Segoe UI" w:cs="Segoe UI"/>
                <w:sz w:val="24"/>
                <w:szCs w:val="24"/>
              </w:rPr>
            </w:pPr>
          </w:p>
          <w:p w14:paraId="10AF3F69" w14:textId="30A54A41" w:rsidR="00C44A60" w:rsidRDefault="0036575C" w:rsidP="00830820">
            <w:pPr>
              <w:rPr>
                <w:rFonts w:ascii="Segoe UI" w:hAnsi="Segoe UI" w:cs="Segoe UI"/>
                <w:sz w:val="24"/>
                <w:szCs w:val="24"/>
              </w:rPr>
            </w:pPr>
            <w:r>
              <w:rPr>
                <w:rFonts w:ascii="Segoe UI" w:hAnsi="Segoe UI" w:cs="Segoe UI"/>
                <w:sz w:val="24"/>
                <w:szCs w:val="24"/>
              </w:rPr>
              <w:t>d</w:t>
            </w:r>
          </w:p>
          <w:p w14:paraId="2B4A2A65" w14:textId="77777777" w:rsidR="005F3CE3" w:rsidRDefault="005F3CE3" w:rsidP="00830820">
            <w:pPr>
              <w:rPr>
                <w:rFonts w:ascii="Segoe UI" w:hAnsi="Segoe UI" w:cs="Segoe UI"/>
                <w:sz w:val="24"/>
                <w:szCs w:val="24"/>
              </w:rPr>
            </w:pPr>
          </w:p>
          <w:p w14:paraId="2ADA93AA" w14:textId="77777777" w:rsidR="00AD5ED1" w:rsidRDefault="00AD5ED1" w:rsidP="00830820">
            <w:pPr>
              <w:rPr>
                <w:rFonts w:ascii="Segoe UI" w:hAnsi="Segoe UI" w:cs="Segoe UI"/>
                <w:sz w:val="24"/>
                <w:szCs w:val="24"/>
              </w:rPr>
            </w:pPr>
          </w:p>
          <w:p w14:paraId="5783C867" w14:textId="77777777" w:rsidR="00AD5ED1" w:rsidRDefault="00AD5ED1" w:rsidP="00830820">
            <w:pPr>
              <w:rPr>
                <w:rFonts w:ascii="Segoe UI" w:hAnsi="Segoe UI" w:cs="Segoe UI"/>
                <w:sz w:val="24"/>
                <w:szCs w:val="24"/>
              </w:rPr>
            </w:pPr>
          </w:p>
          <w:p w14:paraId="6192544B" w14:textId="77777777" w:rsidR="00AD5ED1" w:rsidRDefault="00AD5ED1" w:rsidP="00830820">
            <w:pPr>
              <w:rPr>
                <w:rFonts w:ascii="Segoe UI" w:hAnsi="Segoe UI" w:cs="Segoe UI"/>
                <w:sz w:val="24"/>
                <w:szCs w:val="24"/>
              </w:rPr>
            </w:pPr>
          </w:p>
          <w:p w14:paraId="56842844" w14:textId="77777777" w:rsidR="00AD5ED1" w:rsidRDefault="00AD5ED1" w:rsidP="00830820">
            <w:pPr>
              <w:rPr>
                <w:rFonts w:ascii="Segoe UI" w:hAnsi="Segoe UI" w:cs="Segoe UI"/>
                <w:sz w:val="24"/>
                <w:szCs w:val="24"/>
              </w:rPr>
            </w:pPr>
          </w:p>
          <w:p w14:paraId="373619ED" w14:textId="54C810EA" w:rsidR="00AD5ED1" w:rsidRDefault="00AD5ED1" w:rsidP="00830820">
            <w:pPr>
              <w:rPr>
                <w:rFonts w:ascii="Segoe UI" w:hAnsi="Segoe UI" w:cs="Segoe UI"/>
                <w:sz w:val="24"/>
                <w:szCs w:val="24"/>
              </w:rPr>
            </w:pPr>
          </w:p>
          <w:p w14:paraId="1A3DC26B" w14:textId="77777777" w:rsidR="00190BFA" w:rsidRDefault="00190BFA" w:rsidP="00830820">
            <w:pPr>
              <w:rPr>
                <w:rFonts w:ascii="Segoe UI" w:hAnsi="Segoe UI" w:cs="Segoe UI"/>
                <w:sz w:val="24"/>
                <w:szCs w:val="24"/>
              </w:rPr>
            </w:pPr>
          </w:p>
          <w:p w14:paraId="2044F337" w14:textId="318D6035" w:rsidR="00AD5ED1" w:rsidRPr="005F3CE3" w:rsidRDefault="00AD5ED1" w:rsidP="00830820">
            <w:pPr>
              <w:rPr>
                <w:rFonts w:ascii="Segoe UI" w:hAnsi="Segoe UI" w:cs="Segoe UI"/>
                <w:sz w:val="24"/>
                <w:szCs w:val="24"/>
              </w:rPr>
            </w:pPr>
            <w:r>
              <w:rPr>
                <w:rFonts w:ascii="Segoe UI" w:hAnsi="Segoe UI" w:cs="Segoe UI"/>
                <w:sz w:val="24"/>
                <w:szCs w:val="24"/>
              </w:rPr>
              <w:t>e</w:t>
            </w:r>
          </w:p>
        </w:tc>
        <w:tc>
          <w:tcPr>
            <w:tcW w:w="7716" w:type="dxa"/>
            <w:gridSpan w:val="2"/>
          </w:tcPr>
          <w:p w14:paraId="6093D0F4" w14:textId="06A0D133" w:rsidR="005F3CE3" w:rsidRDefault="005F3CE3" w:rsidP="00ED1EAF">
            <w:pPr>
              <w:jc w:val="both"/>
              <w:rPr>
                <w:rFonts w:ascii="Segoe UI" w:hAnsi="Segoe UI" w:cs="Segoe UI"/>
                <w:b/>
                <w:bCs/>
                <w:sz w:val="24"/>
                <w:szCs w:val="24"/>
              </w:rPr>
            </w:pPr>
            <w:r>
              <w:rPr>
                <w:rFonts w:ascii="Segoe UI" w:hAnsi="Segoe UI" w:cs="Segoe UI"/>
                <w:b/>
                <w:bCs/>
                <w:sz w:val="24"/>
                <w:szCs w:val="24"/>
              </w:rPr>
              <w:lastRenderedPageBreak/>
              <w:t>Legal, Regulatory &amp; Policy update report</w:t>
            </w:r>
            <w:r w:rsidR="001B437F">
              <w:rPr>
                <w:rFonts w:ascii="Segoe UI" w:hAnsi="Segoe UI" w:cs="Segoe UI"/>
                <w:b/>
                <w:bCs/>
                <w:sz w:val="24"/>
                <w:szCs w:val="24"/>
              </w:rPr>
              <w:t>, with overview of Board Assurance Framework and Trust Risk Register</w:t>
            </w:r>
          </w:p>
          <w:p w14:paraId="7880DA6D" w14:textId="77777777" w:rsidR="005F3CE3" w:rsidRDefault="005F3CE3" w:rsidP="00ED1EAF">
            <w:pPr>
              <w:jc w:val="both"/>
              <w:rPr>
                <w:rFonts w:ascii="Segoe UI" w:hAnsi="Segoe UI" w:cs="Segoe UI"/>
                <w:b/>
                <w:bCs/>
                <w:sz w:val="24"/>
                <w:szCs w:val="24"/>
              </w:rPr>
            </w:pPr>
          </w:p>
          <w:p w14:paraId="50E5C8AD" w14:textId="7315A73A" w:rsidR="00C26A89" w:rsidRDefault="00C26A89" w:rsidP="00ED1EAF">
            <w:pPr>
              <w:jc w:val="both"/>
              <w:rPr>
                <w:rFonts w:ascii="Segoe UI" w:hAnsi="Segoe UI" w:cs="Segoe UI"/>
                <w:sz w:val="24"/>
                <w:szCs w:val="24"/>
              </w:rPr>
            </w:pPr>
            <w:r>
              <w:rPr>
                <w:rFonts w:ascii="Segoe UI" w:hAnsi="Segoe UI" w:cs="Segoe UI"/>
                <w:sz w:val="24"/>
                <w:szCs w:val="24"/>
              </w:rPr>
              <w:t xml:space="preserve">The Director of Corporate Affairs &amp; Company Secretary presented the report at paper </w:t>
            </w:r>
            <w:r w:rsidR="00F721F5">
              <w:rPr>
                <w:rFonts w:ascii="Segoe UI" w:hAnsi="Segoe UI" w:cs="Segoe UI"/>
                <w:sz w:val="24"/>
                <w:szCs w:val="24"/>
              </w:rPr>
              <w:t>BOD 07/2022</w:t>
            </w:r>
            <w:r w:rsidR="00B02CC7">
              <w:rPr>
                <w:rFonts w:ascii="Segoe UI" w:hAnsi="Segoe UI" w:cs="Segoe UI"/>
                <w:sz w:val="24"/>
                <w:szCs w:val="24"/>
              </w:rPr>
              <w:t xml:space="preserve"> </w:t>
            </w:r>
            <w:r w:rsidR="00493971">
              <w:rPr>
                <w:rFonts w:ascii="Segoe UI" w:hAnsi="Segoe UI" w:cs="Segoe UI"/>
                <w:sz w:val="24"/>
                <w:szCs w:val="24"/>
              </w:rPr>
              <w:t>(with supporting detail at RR/App 04(</w:t>
            </w:r>
            <w:proofErr w:type="spellStart"/>
            <w:r w:rsidR="007A587E">
              <w:rPr>
                <w:rFonts w:ascii="Segoe UI" w:hAnsi="Segoe UI" w:cs="Segoe UI"/>
                <w:sz w:val="24"/>
                <w:szCs w:val="24"/>
              </w:rPr>
              <w:t>i</w:t>
            </w:r>
            <w:proofErr w:type="spellEnd"/>
            <w:r w:rsidR="007A587E">
              <w:rPr>
                <w:rFonts w:ascii="Segoe UI" w:hAnsi="Segoe UI" w:cs="Segoe UI"/>
                <w:sz w:val="24"/>
                <w:szCs w:val="24"/>
              </w:rPr>
              <w:t>)</w:t>
            </w:r>
            <w:r w:rsidR="002415DF">
              <w:rPr>
                <w:rFonts w:ascii="Segoe UI" w:hAnsi="Segoe UI" w:cs="Segoe UI"/>
                <w:sz w:val="24"/>
                <w:szCs w:val="24"/>
              </w:rPr>
              <w:t>-(ii)</w:t>
            </w:r>
            <w:r w:rsidR="007A587E">
              <w:rPr>
                <w:rFonts w:ascii="Segoe UI" w:hAnsi="Segoe UI" w:cs="Segoe UI"/>
                <w:sz w:val="24"/>
                <w:szCs w:val="24"/>
              </w:rPr>
              <w:t>/2022)</w:t>
            </w:r>
            <w:r w:rsidR="00A611C0">
              <w:rPr>
                <w:rFonts w:ascii="Segoe UI" w:hAnsi="Segoe UI" w:cs="Segoe UI"/>
                <w:sz w:val="24"/>
                <w:szCs w:val="24"/>
              </w:rPr>
              <w:t xml:space="preserve"> and drew the meeting’s attention to the </w:t>
            </w:r>
            <w:r w:rsidR="009421C5">
              <w:rPr>
                <w:rFonts w:ascii="Segoe UI" w:hAnsi="Segoe UI" w:cs="Segoe UI"/>
                <w:sz w:val="24"/>
                <w:szCs w:val="24"/>
              </w:rPr>
              <w:t>‘True for Us’</w:t>
            </w:r>
            <w:r w:rsidR="00A611C0">
              <w:rPr>
                <w:rFonts w:ascii="Segoe UI" w:hAnsi="Segoe UI" w:cs="Segoe UI"/>
                <w:sz w:val="24"/>
                <w:szCs w:val="24"/>
              </w:rPr>
              <w:t xml:space="preserve"> Addendum</w:t>
            </w:r>
            <w:r w:rsidR="0016782D">
              <w:rPr>
                <w:rFonts w:ascii="Segoe UI" w:hAnsi="Segoe UI" w:cs="Segoe UI"/>
                <w:sz w:val="24"/>
                <w:szCs w:val="24"/>
              </w:rPr>
              <w:t xml:space="preserve"> and the learning to be gained from reviewing the Care Quality Commission’s </w:t>
            </w:r>
            <w:r w:rsidR="001D606D">
              <w:rPr>
                <w:rFonts w:ascii="Segoe UI" w:hAnsi="Segoe UI" w:cs="Segoe UI"/>
                <w:sz w:val="24"/>
                <w:szCs w:val="24"/>
              </w:rPr>
              <w:t xml:space="preserve">recent reviews, especial that into East London NHS FT which had been rated as ‘outstanding’ for a third time. </w:t>
            </w:r>
            <w:r w:rsidR="00891C1A">
              <w:rPr>
                <w:rFonts w:ascii="Segoe UI" w:hAnsi="Segoe UI" w:cs="Segoe UI"/>
                <w:sz w:val="24"/>
                <w:szCs w:val="24"/>
              </w:rPr>
              <w:t xml:space="preserve"> She noted the relevance as part of the Trust’s preparation for a Well Led review</w:t>
            </w:r>
            <w:r w:rsidR="00EA2FF6">
              <w:rPr>
                <w:rFonts w:ascii="Segoe UI" w:hAnsi="Segoe UI" w:cs="Segoe UI"/>
                <w:sz w:val="24"/>
                <w:szCs w:val="24"/>
              </w:rPr>
              <w:t xml:space="preserve">.  </w:t>
            </w:r>
          </w:p>
          <w:p w14:paraId="132B5C45" w14:textId="017F8CF3" w:rsidR="007A587E" w:rsidRDefault="007A587E" w:rsidP="00ED1EAF">
            <w:pPr>
              <w:jc w:val="both"/>
              <w:rPr>
                <w:rFonts w:ascii="Segoe UI" w:hAnsi="Segoe UI" w:cs="Segoe UI"/>
                <w:sz w:val="24"/>
                <w:szCs w:val="24"/>
              </w:rPr>
            </w:pPr>
          </w:p>
          <w:p w14:paraId="18533652" w14:textId="77777777" w:rsidR="00AD5ED1" w:rsidRDefault="00C44A60" w:rsidP="00ED1EAF">
            <w:pPr>
              <w:jc w:val="both"/>
              <w:rPr>
                <w:rFonts w:ascii="Segoe UI" w:hAnsi="Segoe UI" w:cs="Segoe UI"/>
                <w:sz w:val="24"/>
                <w:szCs w:val="24"/>
              </w:rPr>
            </w:pPr>
            <w:r>
              <w:rPr>
                <w:rFonts w:ascii="Segoe UI" w:hAnsi="Segoe UI" w:cs="Segoe UI"/>
                <w:sz w:val="24"/>
                <w:szCs w:val="24"/>
              </w:rPr>
              <w:t xml:space="preserve">Andrea Young </w:t>
            </w:r>
            <w:r w:rsidR="00316C20">
              <w:rPr>
                <w:rFonts w:ascii="Segoe UI" w:hAnsi="Segoe UI" w:cs="Segoe UI"/>
                <w:sz w:val="24"/>
                <w:szCs w:val="24"/>
              </w:rPr>
              <w:t xml:space="preserve">referred to the appended </w:t>
            </w:r>
            <w:r w:rsidR="00CF2625">
              <w:rPr>
                <w:rFonts w:ascii="Segoe UI" w:hAnsi="Segoe UI" w:cs="Segoe UI"/>
                <w:sz w:val="24"/>
                <w:szCs w:val="24"/>
              </w:rPr>
              <w:t>Board Assurance Framework (</w:t>
            </w:r>
            <w:r w:rsidR="00CF2625" w:rsidRPr="00CF2625">
              <w:rPr>
                <w:rFonts w:ascii="Segoe UI" w:hAnsi="Segoe UI" w:cs="Segoe UI"/>
                <w:b/>
                <w:bCs/>
                <w:sz w:val="24"/>
                <w:szCs w:val="24"/>
              </w:rPr>
              <w:t>BAF</w:t>
            </w:r>
            <w:r w:rsidR="00CF2625">
              <w:rPr>
                <w:rFonts w:ascii="Segoe UI" w:hAnsi="Segoe UI" w:cs="Segoe UI"/>
                <w:sz w:val="24"/>
                <w:szCs w:val="24"/>
              </w:rPr>
              <w:t xml:space="preserve">) </w:t>
            </w:r>
            <w:r w:rsidR="00942295">
              <w:rPr>
                <w:rFonts w:ascii="Segoe UI" w:hAnsi="Segoe UI" w:cs="Segoe UI"/>
                <w:sz w:val="24"/>
                <w:szCs w:val="24"/>
              </w:rPr>
              <w:t>and noted that the</w:t>
            </w:r>
            <w:r w:rsidR="00CF2625">
              <w:rPr>
                <w:rFonts w:ascii="Segoe UI" w:hAnsi="Segoe UI" w:cs="Segoe UI"/>
                <w:sz w:val="24"/>
                <w:szCs w:val="24"/>
              </w:rPr>
              <w:t xml:space="preserve"> number of risks that were rated high</w:t>
            </w:r>
            <w:r w:rsidR="00210BFF">
              <w:rPr>
                <w:rFonts w:ascii="Segoe UI" w:hAnsi="Segoe UI" w:cs="Segoe UI"/>
                <w:sz w:val="24"/>
                <w:szCs w:val="24"/>
              </w:rPr>
              <w:t xml:space="preserve"> suggested </w:t>
            </w:r>
            <w:r w:rsidR="00942295">
              <w:rPr>
                <w:rFonts w:ascii="Segoe UI" w:hAnsi="Segoe UI" w:cs="Segoe UI"/>
                <w:sz w:val="24"/>
                <w:szCs w:val="24"/>
              </w:rPr>
              <w:t>that the</w:t>
            </w:r>
            <w:r w:rsidR="00210BFF">
              <w:rPr>
                <w:rFonts w:ascii="Segoe UI" w:hAnsi="Segoe UI" w:cs="Segoe UI"/>
                <w:sz w:val="24"/>
                <w:szCs w:val="24"/>
              </w:rPr>
              <w:t xml:space="preserve"> organisation </w:t>
            </w:r>
            <w:r w:rsidR="004F67E0">
              <w:rPr>
                <w:rFonts w:ascii="Segoe UI" w:hAnsi="Segoe UI" w:cs="Segoe UI"/>
                <w:sz w:val="24"/>
                <w:szCs w:val="24"/>
              </w:rPr>
              <w:t>was</w:t>
            </w:r>
            <w:r w:rsidR="00210BFF">
              <w:rPr>
                <w:rFonts w:ascii="Segoe UI" w:hAnsi="Segoe UI" w:cs="Segoe UI"/>
                <w:sz w:val="24"/>
                <w:szCs w:val="24"/>
              </w:rPr>
              <w:t xml:space="preserve"> carrying</w:t>
            </w:r>
            <w:r w:rsidR="004F67E0">
              <w:rPr>
                <w:rFonts w:ascii="Segoe UI" w:hAnsi="Segoe UI" w:cs="Segoe UI"/>
                <w:sz w:val="24"/>
                <w:szCs w:val="24"/>
              </w:rPr>
              <w:t>, or prepared to tolerate and live with,</w:t>
            </w:r>
            <w:r w:rsidR="00210BFF">
              <w:rPr>
                <w:rFonts w:ascii="Segoe UI" w:hAnsi="Segoe UI" w:cs="Segoe UI"/>
                <w:sz w:val="24"/>
                <w:szCs w:val="24"/>
              </w:rPr>
              <w:t xml:space="preserve"> a </w:t>
            </w:r>
            <w:r w:rsidR="004F67E0">
              <w:rPr>
                <w:rFonts w:ascii="Segoe UI" w:hAnsi="Segoe UI" w:cs="Segoe UI"/>
                <w:sz w:val="24"/>
                <w:szCs w:val="24"/>
              </w:rPr>
              <w:t>relatively</w:t>
            </w:r>
            <w:r w:rsidR="00210BFF">
              <w:rPr>
                <w:rFonts w:ascii="Segoe UI" w:hAnsi="Segoe UI" w:cs="Segoe UI"/>
                <w:sz w:val="24"/>
                <w:szCs w:val="24"/>
              </w:rPr>
              <w:t xml:space="preserve"> high level of risk.  </w:t>
            </w:r>
            <w:r w:rsidR="005B52E7">
              <w:rPr>
                <w:rFonts w:ascii="Segoe UI" w:hAnsi="Segoe UI" w:cs="Segoe UI"/>
                <w:sz w:val="24"/>
                <w:szCs w:val="24"/>
              </w:rPr>
              <w:t xml:space="preserve">Given the challenges which the Trust faced and as discussed earlier in the meeting, this may well be </w:t>
            </w:r>
            <w:r w:rsidR="00FD79AF">
              <w:rPr>
                <w:rFonts w:ascii="Segoe UI" w:hAnsi="Segoe UI" w:cs="Segoe UI"/>
                <w:sz w:val="24"/>
                <w:szCs w:val="24"/>
              </w:rPr>
              <w:t xml:space="preserve">reasonable but she suggested that this appetite may be </w:t>
            </w:r>
            <w:r w:rsidR="00210BFF">
              <w:rPr>
                <w:rFonts w:ascii="Segoe UI" w:hAnsi="Segoe UI" w:cs="Segoe UI"/>
                <w:sz w:val="24"/>
                <w:szCs w:val="24"/>
              </w:rPr>
              <w:t xml:space="preserve">worthy of wider discussion </w:t>
            </w:r>
            <w:r w:rsidR="00BA3A15">
              <w:rPr>
                <w:rFonts w:ascii="Segoe UI" w:hAnsi="Segoe UI" w:cs="Segoe UI"/>
                <w:sz w:val="24"/>
                <w:szCs w:val="24"/>
              </w:rPr>
              <w:t xml:space="preserve">when the Board </w:t>
            </w:r>
            <w:r w:rsidR="00FD79AF">
              <w:rPr>
                <w:rFonts w:ascii="Segoe UI" w:hAnsi="Segoe UI" w:cs="Segoe UI"/>
                <w:sz w:val="24"/>
                <w:szCs w:val="24"/>
              </w:rPr>
              <w:t xml:space="preserve">considered its </w:t>
            </w:r>
            <w:r w:rsidR="00BA3A15">
              <w:rPr>
                <w:rFonts w:ascii="Segoe UI" w:hAnsi="Segoe UI" w:cs="Segoe UI"/>
                <w:sz w:val="24"/>
                <w:szCs w:val="24"/>
              </w:rPr>
              <w:t>strategic choices</w:t>
            </w:r>
            <w:r w:rsidR="00A84E8F">
              <w:rPr>
                <w:rFonts w:ascii="Segoe UI" w:hAnsi="Segoe UI" w:cs="Segoe UI"/>
                <w:sz w:val="24"/>
                <w:szCs w:val="24"/>
              </w:rPr>
              <w:t xml:space="preserve">.  </w:t>
            </w:r>
          </w:p>
          <w:p w14:paraId="7BBB480F" w14:textId="77777777" w:rsidR="00AD5ED1" w:rsidRDefault="00AD5ED1" w:rsidP="00ED1EAF">
            <w:pPr>
              <w:jc w:val="both"/>
              <w:rPr>
                <w:rFonts w:ascii="Segoe UI" w:hAnsi="Segoe UI" w:cs="Segoe UI"/>
                <w:sz w:val="24"/>
                <w:szCs w:val="24"/>
              </w:rPr>
            </w:pPr>
          </w:p>
          <w:p w14:paraId="34CA715A" w14:textId="4B57A0A9" w:rsidR="005F3CE3" w:rsidRPr="00894C0D" w:rsidRDefault="00A84E8F" w:rsidP="00ED1EAF">
            <w:pPr>
              <w:jc w:val="both"/>
              <w:rPr>
                <w:rFonts w:ascii="Segoe UI" w:hAnsi="Segoe UI" w:cs="Segoe UI"/>
                <w:sz w:val="24"/>
                <w:szCs w:val="24"/>
              </w:rPr>
            </w:pPr>
            <w:r>
              <w:rPr>
                <w:rFonts w:ascii="Segoe UI" w:hAnsi="Segoe UI" w:cs="Segoe UI"/>
                <w:sz w:val="24"/>
                <w:szCs w:val="24"/>
              </w:rPr>
              <w:t>The Chief Executive welcomed her suggestion</w:t>
            </w:r>
            <w:r w:rsidR="00A11923">
              <w:rPr>
                <w:rFonts w:ascii="Segoe UI" w:hAnsi="Segoe UI" w:cs="Segoe UI"/>
                <w:sz w:val="24"/>
                <w:szCs w:val="24"/>
              </w:rPr>
              <w:t xml:space="preserve"> and made a comparison with East London NHS FT</w:t>
            </w:r>
            <w:r w:rsidR="00DB4DD3">
              <w:rPr>
                <w:rFonts w:ascii="Segoe UI" w:hAnsi="Segoe UI" w:cs="Segoe UI"/>
                <w:sz w:val="24"/>
                <w:szCs w:val="24"/>
              </w:rPr>
              <w:t xml:space="preserve"> and its appetite for Quality Improvement</w:t>
            </w:r>
            <w:r w:rsidR="00C82FE8">
              <w:rPr>
                <w:rFonts w:ascii="Segoe UI" w:hAnsi="Segoe UI" w:cs="Segoe UI"/>
                <w:sz w:val="24"/>
                <w:szCs w:val="24"/>
              </w:rPr>
              <w:t xml:space="preserve"> (</w:t>
            </w:r>
            <w:r w:rsidR="00C82FE8">
              <w:rPr>
                <w:rFonts w:ascii="Segoe UI" w:hAnsi="Segoe UI" w:cs="Segoe UI"/>
                <w:b/>
                <w:bCs/>
                <w:sz w:val="24"/>
                <w:szCs w:val="24"/>
              </w:rPr>
              <w:t>QI</w:t>
            </w:r>
            <w:r w:rsidR="00C82FE8">
              <w:rPr>
                <w:rFonts w:ascii="Segoe UI" w:hAnsi="Segoe UI" w:cs="Segoe UI"/>
                <w:sz w:val="24"/>
                <w:szCs w:val="24"/>
              </w:rPr>
              <w:t>)</w:t>
            </w:r>
            <w:r w:rsidR="00DB4DD3">
              <w:rPr>
                <w:rFonts w:ascii="Segoe UI" w:hAnsi="Segoe UI" w:cs="Segoe UI"/>
                <w:sz w:val="24"/>
                <w:szCs w:val="24"/>
              </w:rPr>
              <w:t xml:space="preserve"> initiatives which ran through every part of their organisation and had strongly contributed to their ‘out</w:t>
            </w:r>
            <w:r w:rsidR="00115D46">
              <w:rPr>
                <w:rFonts w:ascii="Segoe UI" w:hAnsi="Segoe UI" w:cs="Segoe UI"/>
                <w:sz w:val="24"/>
                <w:szCs w:val="24"/>
              </w:rPr>
              <w:t xml:space="preserve">standing’ rating three times in a row. </w:t>
            </w:r>
            <w:r w:rsidR="006E51F8">
              <w:rPr>
                <w:rFonts w:ascii="Segoe UI" w:hAnsi="Segoe UI" w:cs="Segoe UI"/>
                <w:sz w:val="24"/>
                <w:szCs w:val="24"/>
              </w:rPr>
              <w:t xml:space="preserve">  The Trust was also engaging with </w:t>
            </w:r>
            <w:r w:rsidR="00C82FE8">
              <w:rPr>
                <w:rFonts w:ascii="Segoe UI" w:hAnsi="Segoe UI" w:cs="Segoe UI"/>
                <w:sz w:val="24"/>
                <w:szCs w:val="24"/>
              </w:rPr>
              <w:t>QI</w:t>
            </w:r>
            <w:r w:rsidR="006E51F8">
              <w:rPr>
                <w:rFonts w:ascii="Segoe UI" w:hAnsi="Segoe UI" w:cs="Segoe UI"/>
                <w:sz w:val="24"/>
                <w:szCs w:val="24"/>
              </w:rPr>
              <w:t xml:space="preserve"> but for the Trust to achieve its objectives, it needed to ensure that </w:t>
            </w:r>
            <w:r w:rsidR="00C82FE8">
              <w:rPr>
                <w:rFonts w:ascii="Segoe UI" w:hAnsi="Segoe UI" w:cs="Segoe UI"/>
                <w:sz w:val="24"/>
                <w:szCs w:val="24"/>
              </w:rPr>
              <w:t>QI</w:t>
            </w:r>
            <w:r w:rsidR="006E51F8">
              <w:rPr>
                <w:rFonts w:ascii="Segoe UI" w:hAnsi="Segoe UI" w:cs="Segoe UI"/>
                <w:sz w:val="24"/>
                <w:szCs w:val="24"/>
              </w:rPr>
              <w:t xml:space="preserve"> was a more essential part of how it operated</w:t>
            </w:r>
            <w:r w:rsidR="00A046D6">
              <w:rPr>
                <w:rFonts w:ascii="Segoe UI" w:hAnsi="Segoe UI" w:cs="Segoe UI"/>
                <w:sz w:val="24"/>
                <w:szCs w:val="24"/>
              </w:rPr>
              <w:t xml:space="preserve">, </w:t>
            </w:r>
            <w:r w:rsidR="00B02EE1">
              <w:rPr>
                <w:rFonts w:ascii="Segoe UI" w:hAnsi="Segoe UI" w:cs="Segoe UI"/>
                <w:sz w:val="24"/>
                <w:szCs w:val="24"/>
              </w:rPr>
              <w:t>deliver</w:t>
            </w:r>
            <w:r w:rsidR="00151C69">
              <w:rPr>
                <w:rFonts w:ascii="Segoe UI" w:hAnsi="Segoe UI" w:cs="Segoe UI"/>
                <w:sz w:val="24"/>
                <w:szCs w:val="24"/>
              </w:rPr>
              <w:t>ed</w:t>
            </w:r>
            <w:r w:rsidR="00B02EE1">
              <w:rPr>
                <w:rFonts w:ascii="Segoe UI" w:hAnsi="Segoe UI" w:cs="Segoe UI"/>
                <w:sz w:val="24"/>
                <w:szCs w:val="24"/>
              </w:rPr>
              <w:t xml:space="preserve"> services and support</w:t>
            </w:r>
            <w:r w:rsidR="00151C69">
              <w:rPr>
                <w:rFonts w:ascii="Segoe UI" w:hAnsi="Segoe UI" w:cs="Segoe UI"/>
                <w:sz w:val="24"/>
                <w:szCs w:val="24"/>
              </w:rPr>
              <w:t>ed</w:t>
            </w:r>
            <w:r w:rsidR="00B02EE1">
              <w:rPr>
                <w:rFonts w:ascii="Segoe UI" w:hAnsi="Segoe UI" w:cs="Segoe UI"/>
                <w:sz w:val="24"/>
                <w:szCs w:val="24"/>
              </w:rPr>
              <w:t xml:space="preserve"> staff.  </w:t>
            </w:r>
            <w:r w:rsidR="00A046D6">
              <w:rPr>
                <w:rFonts w:ascii="Segoe UI" w:hAnsi="Segoe UI" w:cs="Segoe UI"/>
                <w:sz w:val="24"/>
                <w:szCs w:val="24"/>
              </w:rPr>
              <w:t>The Board discussed embedding</w:t>
            </w:r>
            <w:r w:rsidR="00377147">
              <w:rPr>
                <w:rFonts w:ascii="Segoe UI" w:hAnsi="Segoe UI" w:cs="Segoe UI"/>
                <w:sz w:val="24"/>
                <w:szCs w:val="24"/>
              </w:rPr>
              <w:t xml:space="preserve"> </w:t>
            </w:r>
            <w:r w:rsidR="00C82FE8">
              <w:rPr>
                <w:rFonts w:ascii="Segoe UI" w:hAnsi="Segoe UI" w:cs="Segoe UI"/>
                <w:sz w:val="24"/>
                <w:szCs w:val="24"/>
              </w:rPr>
              <w:t>QI</w:t>
            </w:r>
            <w:r w:rsidR="00377B9C">
              <w:rPr>
                <w:rFonts w:ascii="Segoe UI" w:hAnsi="Segoe UI" w:cs="Segoe UI"/>
                <w:sz w:val="24"/>
                <w:szCs w:val="24"/>
              </w:rPr>
              <w:t xml:space="preserve">, applying it as a tool of cultural organisational change </w:t>
            </w:r>
            <w:r w:rsidR="00F73719">
              <w:rPr>
                <w:rFonts w:ascii="Segoe UI" w:hAnsi="Segoe UI" w:cs="Segoe UI"/>
                <w:sz w:val="24"/>
                <w:szCs w:val="24"/>
              </w:rPr>
              <w:lastRenderedPageBreak/>
              <w:t xml:space="preserve">and increasing staff awareness with at least a basic understanding of </w:t>
            </w:r>
            <w:r w:rsidR="00C82FE8">
              <w:rPr>
                <w:rFonts w:ascii="Segoe UI" w:hAnsi="Segoe UI" w:cs="Segoe UI"/>
                <w:sz w:val="24"/>
                <w:szCs w:val="24"/>
              </w:rPr>
              <w:t>QI</w:t>
            </w:r>
            <w:r w:rsidR="00F73719">
              <w:rPr>
                <w:rFonts w:ascii="Segoe UI" w:hAnsi="Segoe UI" w:cs="Segoe UI"/>
                <w:sz w:val="24"/>
                <w:szCs w:val="24"/>
              </w:rPr>
              <w:t xml:space="preserve">.  </w:t>
            </w:r>
            <w:r w:rsidR="004B0316">
              <w:rPr>
                <w:rFonts w:ascii="Segoe UI" w:hAnsi="Segoe UI" w:cs="Segoe UI"/>
                <w:sz w:val="24"/>
                <w:szCs w:val="24"/>
              </w:rPr>
              <w:t xml:space="preserve">The Director of Finance noted that when he and the </w:t>
            </w:r>
            <w:r w:rsidR="004B0316" w:rsidRPr="004B0316">
              <w:rPr>
                <w:rFonts w:ascii="Segoe UI" w:hAnsi="Segoe UI" w:cs="Segoe UI"/>
                <w:sz w:val="24"/>
                <w:szCs w:val="24"/>
              </w:rPr>
              <w:t>Executive Director for Digital &amp; Transformation</w:t>
            </w:r>
            <w:r w:rsidR="004B0316">
              <w:rPr>
                <w:rFonts w:ascii="Segoe UI" w:hAnsi="Segoe UI" w:cs="Segoe UI"/>
                <w:sz w:val="24"/>
                <w:szCs w:val="24"/>
              </w:rPr>
              <w:t xml:space="preserve"> had previously visited East London NHS FT, </w:t>
            </w:r>
            <w:r w:rsidR="00AF3728">
              <w:rPr>
                <w:rFonts w:ascii="Segoe UI" w:hAnsi="Segoe UI" w:cs="Segoe UI"/>
                <w:sz w:val="24"/>
                <w:szCs w:val="24"/>
              </w:rPr>
              <w:t xml:space="preserve">quality as a key goal and </w:t>
            </w:r>
            <w:r w:rsidR="00C42FE3">
              <w:rPr>
                <w:rFonts w:ascii="Segoe UI" w:hAnsi="Segoe UI" w:cs="Segoe UI"/>
                <w:sz w:val="24"/>
                <w:szCs w:val="24"/>
              </w:rPr>
              <w:t>their strong focus upon embedding a QI continuous improvement ethos in the organisation had been very clear; this could be difficult to do and require effort and persistence to achieve</w:t>
            </w:r>
            <w:r w:rsidR="00DB0741">
              <w:rPr>
                <w:rFonts w:ascii="Segoe UI" w:hAnsi="Segoe UI" w:cs="Segoe UI"/>
                <w:sz w:val="24"/>
                <w:szCs w:val="24"/>
              </w:rPr>
              <w:t>, as well as strong staff engagement</w:t>
            </w:r>
            <w:r w:rsidR="000E749C">
              <w:rPr>
                <w:rFonts w:ascii="Segoe UI" w:hAnsi="Segoe UI" w:cs="Segoe UI"/>
                <w:sz w:val="24"/>
                <w:szCs w:val="24"/>
              </w:rPr>
              <w:t xml:space="preserve">.  </w:t>
            </w:r>
            <w:r w:rsidR="007F102B">
              <w:rPr>
                <w:rFonts w:ascii="Segoe UI" w:hAnsi="Segoe UI" w:cs="Segoe UI"/>
                <w:sz w:val="24"/>
                <w:szCs w:val="24"/>
              </w:rPr>
              <w:t xml:space="preserve">The Chief Nurse </w:t>
            </w:r>
            <w:r w:rsidR="00F151B6">
              <w:rPr>
                <w:rFonts w:ascii="Segoe UI" w:hAnsi="Segoe UI" w:cs="Segoe UI"/>
                <w:sz w:val="24"/>
                <w:szCs w:val="24"/>
              </w:rPr>
              <w:t>report</w:t>
            </w:r>
            <w:r w:rsidR="000E749C">
              <w:rPr>
                <w:rFonts w:ascii="Segoe UI" w:hAnsi="Segoe UI" w:cs="Segoe UI"/>
                <w:sz w:val="24"/>
                <w:szCs w:val="24"/>
              </w:rPr>
              <w:t>ed</w:t>
            </w:r>
            <w:r w:rsidR="007F102B">
              <w:rPr>
                <w:rFonts w:ascii="Segoe UI" w:hAnsi="Segoe UI" w:cs="Segoe UI"/>
                <w:sz w:val="24"/>
                <w:szCs w:val="24"/>
              </w:rPr>
              <w:t xml:space="preserve"> that</w:t>
            </w:r>
            <w:r w:rsidR="003B5F0E">
              <w:rPr>
                <w:rFonts w:ascii="Segoe UI" w:hAnsi="Segoe UI" w:cs="Segoe UI"/>
                <w:sz w:val="24"/>
                <w:szCs w:val="24"/>
              </w:rPr>
              <w:t>,</w:t>
            </w:r>
            <w:r w:rsidR="007F102B">
              <w:rPr>
                <w:rFonts w:ascii="Segoe UI" w:hAnsi="Segoe UI" w:cs="Segoe UI"/>
                <w:sz w:val="24"/>
                <w:szCs w:val="24"/>
              </w:rPr>
              <w:t xml:space="preserve"> starting </w:t>
            </w:r>
            <w:r w:rsidR="00F151B6">
              <w:rPr>
                <w:rFonts w:ascii="Segoe UI" w:hAnsi="Segoe UI" w:cs="Segoe UI"/>
                <w:sz w:val="24"/>
                <w:szCs w:val="24"/>
              </w:rPr>
              <w:t>this year</w:t>
            </w:r>
            <w:r w:rsidR="003B5F0E">
              <w:rPr>
                <w:rFonts w:ascii="Segoe UI" w:hAnsi="Segoe UI" w:cs="Segoe UI"/>
                <w:sz w:val="24"/>
                <w:szCs w:val="24"/>
              </w:rPr>
              <w:t>,</w:t>
            </w:r>
            <w:r w:rsidR="00F151B6">
              <w:rPr>
                <w:rFonts w:ascii="Segoe UI" w:hAnsi="Segoe UI" w:cs="Segoe UI"/>
                <w:sz w:val="24"/>
                <w:szCs w:val="24"/>
              </w:rPr>
              <w:t xml:space="preserve"> </w:t>
            </w:r>
            <w:r w:rsidR="009D0361">
              <w:rPr>
                <w:rFonts w:ascii="Segoe UI" w:hAnsi="Segoe UI" w:cs="Segoe UI"/>
                <w:sz w:val="24"/>
                <w:szCs w:val="24"/>
              </w:rPr>
              <w:t>Q</w:t>
            </w:r>
            <w:r w:rsidR="00C82FE8">
              <w:rPr>
                <w:rFonts w:ascii="Segoe UI" w:hAnsi="Segoe UI" w:cs="Segoe UI"/>
                <w:sz w:val="24"/>
                <w:szCs w:val="24"/>
              </w:rPr>
              <w:t>I</w:t>
            </w:r>
            <w:r w:rsidR="007F102B">
              <w:rPr>
                <w:rFonts w:ascii="Segoe UI" w:hAnsi="Segoe UI" w:cs="Segoe UI"/>
                <w:sz w:val="24"/>
                <w:szCs w:val="24"/>
              </w:rPr>
              <w:t xml:space="preserve"> </w:t>
            </w:r>
            <w:r w:rsidR="009D0361">
              <w:rPr>
                <w:rFonts w:ascii="Segoe UI" w:hAnsi="Segoe UI" w:cs="Segoe UI"/>
                <w:sz w:val="24"/>
                <w:szCs w:val="24"/>
              </w:rPr>
              <w:t>awareness would be part of the</w:t>
            </w:r>
            <w:r w:rsidR="007F102B">
              <w:rPr>
                <w:rFonts w:ascii="Segoe UI" w:hAnsi="Segoe UI" w:cs="Segoe UI"/>
                <w:sz w:val="24"/>
                <w:szCs w:val="24"/>
              </w:rPr>
              <w:t xml:space="preserve"> induction</w:t>
            </w:r>
            <w:r w:rsidR="00F96EDE">
              <w:rPr>
                <w:rFonts w:ascii="Segoe UI" w:hAnsi="Segoe UI" w:cs="Segoe UI"/>
                <w:sz w:val="24"/>
                <w:szCs w:val="24"/>
              </w:rPr>
              <w:t xml:space="preserve"> for new staff</w:t>
            </w:r>
            <w:r w:rsidR="007F102B">
              <w:rPr>
                <w:rFonts w:ascii="Segoe UI" w:hAnsi="Segoe UI" w:cs="Segoe UI"/>
                <w:sz w:val="24"/>
                <w:szCs w:val="24"/>
              </w:rPr>
              <w:t xml:space="preserve">.  She agreed to arrange </w:t>
            </w:r>
            <w:r w:rsidR="006E03E4">
              <w:rPr>
                <w:rFonts w:ascii="Segoe UI" w:hAnsi="Segoe UI" w:cs="Segoe UI"/>
                <w:sz w:val="24"/>
                <w:szCs w:val="24"/>
              </w:rPr>
              <w:t xml:space="preserve">a </w:t>
            </w:r>
            <w:r w:rsidR="00556A6E">
              <w:rPr>
                <w:rFonts w:ascii="Segoe UI" w:hAnsi="Segoe UI" w:cs="Segoe UI"/>
                <w:sz w:val="24"/>
                <w:szCs w:val="24"/>
              </w:rPr>
              <w:t>QI taster</w:t>
            </w:r>
            <w:r w:rsidR="007A67A4">
              <w:rPr>
                <w:rFonts w:ascii="Segoe UI" w:hAnsi="Segoe UI" w:cs="Segoe UI"/>
                <w:sz w:val="24"/>
                <w:szCs w:val="24"/>
              </w:rPr>
              <w:t>/training</w:t>
            </w:r>
            <w:r w:rsidR="00556A6E">
              <w:rPr>
                <w:rFonts w:ascii="Segoe UI" w:hAnsi="Segoe UI" w:cs="Segoe UI"/>
                <w:sz w:val="24"/>
                <w:szCs w:val="24"/>
              </w:rPr>
              <w:t xml:space="preserve"> session</w:t>
            </w:r>
            <w:r w:rsidR="007F102B">
              <w:rPr>
                <w:rFonts w:ascii="Segoe UI" w:hAnsi="Segoe UI" w:cs="Segoe UI"/>
                <w:sz w:val="24"/>
                <w:szCs w:val="24"/>
              </w:rPr>
              <w:t xml:space="preserve"> for the Non-Executive Directors.</w:t>
            </w:r>
          </w:p>
          <w:p w14:paraId="7BB79AAE" w14:textId="0F71836F" w:rsidR="007C410F" w:rsidRDefault="007C410F" w:rsidP="00ED1EAF">
            <w:pPr>
              <w:jc w:val="both"/>
              <w:rPr>
                <w:rFonts w:ascii="Segoe UI" w:hAnsi="Segoe UI" w:cs="Segoe UI"/>
                <w:sz w:val="24"/>
                <w:szCs w:val="24"/>
              </w:rPr>
            </w:pPr>
          </w:p>
          <w:p w14:paraId="464505BF" w14:textId="3E681BD4" w:rsidR="007A67A4" w:rsidRDefault="007A67A4" w:rsidP="00ED1EAF">
            <w:pPr>
              <w:jc w:val="both"/>
              <w:rPr>
                <w:rFonts w:ascii="Segoe UI" w:hAnsi="Segoe UI" w:cs="Segoe UI"/>
                <w:sz w:val="24"/>
                <w:szCs w:val="24"/>
              </w:rPr>
            </w:pPr>
            <w:r>
              <w:rPr>
                <w:rFonts w:ascii="Segoe UI" w:hAnsi="Segoe UI" w:cs="Segoe UI"/>
                <w:sz w:val="24"/>
                <w:szCs w:val="24"/>
              </w:rPr>
              <w:t xml:space="preserve">The Trust Chair supported learning from </w:t>
            </w:r>
            <w:r w:rsidR="00414479">
              <w:rPr>
                <w:rFonts w:ascii="Segoe UI" w:hAnsi="Segoe UI" w:cs="Segoe UI"/>
                <w:sz w:val="24"/>
                <w:szCs w:val="24"/>
              </w:rPr>
              <w:t xml:space="preserve">other organisations’ experiences and considering unit costs and resources carefully but he reminded the meeting that </w:t>
            </w:r>
            <w:r w:rsidR="009C5B24">
              <w:rPr>
                <w:rFonts w:ascii="Segoe UI" w:hAnsi="Segoe UI" w:cs="Segoe UI"/>
                <w:sz w:val="24"/>
                <w:szCs w:val="24"/>
              </w:rPr>
              <w:t xml:space="preserve">historic underfunding of mental health services in the local area was also a key part of the Trust’s history and of relevance in understanding the relationship between demand pressures and resources. </w:t>
            </w:r>
            <w:r w:rsidR="00F13996">
              <w:rPr>
                <w:rFonts w:ascii="Segoe UI" w:hAnsi="Segoe UI" w:cs="Segoe UI"/>
                <w:sz w:val="24"/>
                <w:szCs w:val="24"/>
              </w:rPr>
              <w:t xml:space="preserve"> He acknowledged that there was also mo</w:t>
            </w:r>
            <w:r w:rsidR="00190BFA">
              <w:rPr>
                <w:rFonts w:ascii="Segoe UI" w:hAnsi="Segoe UI" w:cs="Segoe UI"/>
                <w:sz w:val="24"/>
                <w:szCs w:val="24"/>
              </w:rPr>
              <w:t>re</w:t>
            </w:r>
            <w:r w:rsidR="00F13996">
              <w:rPr>
                <w:rFonts w:ascii="Segoe UI" w:hAnsi="Segoe UI" w:cs="Segoe UI"/>
                <w:sz w:val="24"/>
                <w:szCs w:val="24"/>
              </w:rPr>
              <w:t xml:space="preserve"> work to do on </w:t>
            </w:r>
            <w:r w:rsidR="00190BFA">
              <w:rPr>
                <w:rFonts w:ascii="Segoe UI" w:hAnsi="Segoe UI" w:cs="Segoe UI"/>
                <w:sz w:val="24"/>
                <w:szCs w:val="24"/>
              </w:rPr>
              <w:t xml:space="preserve">embedding QI and discussing this at the level of the Board.  </w:t>
            </w:r>
          </w:p>
          <w:p w14:paraId="506D643A" w14:textId="77777777" w:rsidR="00AD5ED1" w:rsidRDefault="00AD5ED1" w:rsidP="00ED1EAF">
            <w:pPr>
              <w:jc w:val="both"/>
              <w:rPr>
                <w:rFonts w:ascii="Segoe UI" w:hAnsi="Segoe UI" w:cs="Segoe UI"/>
                <w:sz w:val="24"/>
                <w:szCs w:val="24"/>
              </w:rPr>
            </w:pPr>
          </w:p>
          <w:p w14:paraId="31CC1471" w14:textId="77777777" w:rsidR="005F3CE3" w:rsidRDefault="005F3CE3" w:rsidP="005F3CE3">
            <w:pPr>
              <w:jc w:val="both"/>
              <w:rPr>
                <w:rFonts w:ascii="Segoe UI" w:hAnsi="Segoe UI" w:cs="Segoe UI"/>
                <w:b/>
                <w:bCs/>
                <w:sz w:val="24"/>
                <w:szCs w:val="24"/>
              </w:rPr>
            </w:pPr>
            <w:r w:rsidRPr="00F60215">
              <w:rPr>
                <w:rFonts w:ascii="Segoe UI" w:hAnsi="Segoe UI" w:cs="Segoe UI"/>
                <w:b/>
                <w:bCs/>
                <w:sz w:val="24"/>
                <w:szCs w:val="24"/>
              </w:rPr>
              <w:t>The Board noted the report.</w:t>
            </w:r>
            <w:r>
              <w:rPr>
                <w:rFonts w:ascii="Segoe UI" w:hAnsi="Segoe UI" w:cs="Segoe UI"/>
                <w:b/>
                <w:bCs/>
                <w:sz w:val="24"/>
                <w:szCs w:val="24"/>
              </w:rPr>
              <w:t xml:space="preserve"> </w:t>
            </w:r>
          </w:p>
          <w:p w14:paraId="103359A7" w14:textId="03F7D6D7" w:rsidR="005F3CE3" w:rsidRPr="00D03E48" w:rsidRDefault="005F3CE3" w:rsidP="00ED1EAF">
            <w:pPr>
              <w:jc w:val="both"/>
              <w:rPr>
                <w:rFonts w:ascii="Segoe UI" w:hAnsi="Segoe UI" w:cs="Segoe UI"/>
                <w:b/>
                <w:bCs/>
                <w:sz w:val="24"/>
                <w:szCs w:val="24"/>
              </w:rPr>
            </w:pPr>
          </w:p>
        </w:tc>
        <w:tc>
          <w:tcPr>
            <w:tcW w:w="1053" w:type="dxa"/>
          </w:tcPr>
          <w:p w14:paraId="14AD703D" w14:textId="77777777" w:rsidR="005F3CE3" w:rsidRDefault="005F3CE3" w:rsidP="00830820">
            <w:pPr>
              <w:rPr>
                <w:rFonts w:ascii="Segoe UI" w:hAnsi="Segoe UI" w:cs="Segoe UI"/>
                <w:sz w:val="24"/>
                <w:szCs w:val="24"/>
              </w:rPr>
            </w:pPr>
          </w:p>
          <w:p w14:paraId="70EF989F" w14:textId="77777777" w:rsidR="007F102B" w:rsidRDefault="007F102B" w:rsidP="00830820">
            <w:pPr>
              <w:rPr>
                <w:rFonts w:ascii="Segoe UI" w:hAnsi="Segoe UI" w:cs="Segoe UI"/>
                <w:sz w:val="24"/>
                <w:szCs w:val="24"/>
              </w:rPr>
            </w:pPr>
          </w:p>
          <w:p w14:paraId="62F09A71" w14:textId="77777777" w:rsidR="007F102B" w:rsidRDefault="007F102B" w:rsidP="00830820">
            <w:pPr>
              <w:rPr>
                <w:rFonts w:ascii="Segoe UI" w:hAnsi="Segoe UI" w:cs="Segoe UI"/>
                <w:sz w:val="24"/>
                <w:szCs w:val="24"/>
              </w:rPr>
            </w:pPr>
          </w:p>
          <w:p w14:paraId="1C0B77CC" w14:textId="77777777" w:rsidR="007F102B" w:rsidRDefault="007F102B" w:rsidP="00830820">
            <w:pPr>
              <w:rPr>
                <w:rFonts w:ascii="Segoe UI" w:hAnsi="Segoe UI" w:cs="Segoe UI"/>
                <w:sz w:val="24"/>
                <w:szCs w:val="24"/>
              </w:rPr>
            </w:pPr>
          </w:p>
          <w:p w14:paraId="2E1C87D3" w14:textId="77777777" w:rsidR="007F102B" w:rsidRDefault="007F102B" w:rsidP="00830820">
            <w:pPr>
              <w:rPr>
                <w:rFonts w:ascii="Segoe UI" w:hAnsi="Segoe UI" w:cs="Segoe UI"/>
                <w:sz w:val="24"/>
                <w:szCs w:val="24"/>
              </w:rPr>
            </w:pPr>
          </w:p>
          <w:p w14:paraId="1008D762" w14:textId="77777777" w:rsidR="007F102B" w:rsidRDefault="007F102B" w:rsidP="00830820">
            <w:pPr>
              <w:rPr>
                <w:rFonts w:ascii="Segoe UI" w:hAnsi="Segoe UI" w:cs="Segoe UI"/>
                <w:sz w:val="24"/>
                <w:szCs w:val="24"/>
              </w:rPr>
            </w:pPr>
          </w:p>
          <w:p w14:paraId="09D3E8CA" w14:textId="77777777" w:rsidR="007F102B" w:rsidRDefault="007F102B" w:rsidP="00830820">
            <w:pPr>
              <w:rPr>
                <w:rFonts w:ascii="Segoe UI" w:hAnsi="Segoe UI" w:cs="Segoe UI"/>
                <w:sz w:val="24"/>
                <w:szCs w:val="24"/>
              </w:rPr>
            </w:pPr>
          </w:p>
          <w:p w14:paraId="1B2F1603" w14:textId="77777777" w:rsidR="007F102B" w:rsidRDefault="007F102B" w:rsidP="00830820">
            <w:pPr>
              <w:rPr>
                <w:rFonts w:ascii="Segoe UI" w:hAnsi="Segoe UI" w:cs="Segoe UI"/>
                <w:sz w:val="24"/>
                <w:szCs w:val="24"/>
              </w:rPr>
            </w:pPr>
          </w:p>
          <w:p w14:paraId="697E4C6E" w14:textId="77777777" w:rsidR="007F102B" w:rsidRDefault="007F102B" w:rsidP="00830820">
            <w:pPr>
              <w:rPr>
                <w:rFonts w:ascii="Segoe UI" w:hAnsi="Segoe UI" w:cs="Segoe UI"/>
                <w:sz w:val="24"/>
                <w:szCs w:val="24"/>
              </w:rPr>
            </w:pPr>
          </w:p>
          <w:p w14:paraId="184679A9" w14:textId="77777777" w:rsidR="007F102B" w:rsidRDefault="007F102B" w:rsidP="00830820">
            <w:pPr>
              <w:rPr>
                <w:rFonts w:ascii="Segoe UI" w:hAnsi="Segoe UI" w:cs="Segoe UI"/>
                <w:sz w:val="24"/>
                <w:szCs w:val="24"/>
              </w:rPr>
            </w:pPr>
          </w:p>
          <w:p w14:paraId="7D668AD5" w14:textId="77777777" w:rsidR="007F102B" w:rsidRDefault="007F102B" w:rsidP="00830820">
            <w:pPr>
              <w:rPr>
                <w:rFonts w:ascii="Segoe UI" w:hAnsi="Segoe UI" w:cs="Segoe UI"/>
                <w:sz w:val="24"/>
                <w:szCs w:val="24"/>
              </w:rPr>
            </w:pPr>
          </w:p>
          <w:p w14:paraId="4305F289" w14:textId="77777777" w:rsidR="007F102B" w:rsidRDefault="007F102B" w:rsidP="00830820">
            <w:pPr>
              <w:rPr>
                <w:rFonts w:ascii="Segoe UI" w:hAnsi="Segoe UI" w:cs="Segoe UI"/>
                <w:sz w:val="24"/>
                <w:szCs w:val="24"/>
              </w:rPr>
            </w:pPr>
          </w:p>
          <w:p w14:paraId="791CB294" w14:textId="77777777" w:rsidR="007F102B" w:rsidRDefault="007F102B" w:rsidP="00830820">
            <w:pPr>
              <w:rPr>
                <w:rFonts w:ascii="Segoe UI" w:hAnsi="Segoe UI" w:cs="Segoe UI"/>
                <w:sz w:val="24"/>
                <w:szCs w:val="24"/>
              </w:rPr>
            </w:pPr>
          </w:p>
          <w:p w14:paraId="42461189" w14:textId="77777777" w:rsidR="007F102B" w:rsidRDefault="007F102B" w:rsidP="00830820">
            <w:pPr>
              <w:rPr>
                <w:rFonts w:ascii="Segoe UI" w:hAnsi="Segoe UI" w:cs="Segoe UI"/>
                <w:sz w:val="24"/>
                <w:szCs w:val="24"/>
              </w:rPr>
            </w:pPr>
          </w:p>
          <w:p w14:paraId="5E855978" w14:textId="77777777" w:rsidR="007F102B" w:rsidRDefault="007F102B" w:rsidP="00830820">
            <w:pPr>
              <w:rPr>
                <w:rFonts w:ascii="Segoe UI" w:hAnsi="Segoe UI" w:cs="Segoe UI"/>
                <w:sz w:val="24"/>
                <w:szCs w:val="24"/>
              </w:rPr>
            </w:pPr>
          </w:p>
          <w:p w14:paraId="1CFCEBF8" w14:textId="77777777" w:rsidR="007F102B" w:rsidRDefault="007F102B" w:rsidP="00830820">
            <w:pPr>
              <w:rPr>
                <w:rFonts w:ascii="Segoe UI" w:hAnsi="Segoe UI" w:cs="Segoe UI"/>
                <w:sz w:val="24"/>
                <w:szCs w:val="24"/>
              </w:rPr>
            </w:pPr>
          </w:p>
          <w:p w14:paraId="349199AB" w14:textId="77777777" w:rsidR="007F102B" w:rsidRDefault="007F102B" w:rsidP="00830820">
            <w:pPr>
              <w:rPr>
                <w:rFonts w:ascii="Segoe UI" w:hAnsi="Segoe UI" w:cs="Segoe UI"/>
                <w:sz w:val="24"/>
                <w:szCs w:val="24"/>
              </w:rPr>
            </w:pPr>
          </w:p>
          <w:p w14:paraId="183FB25D" w14:textId="77777777" w:rsidR="007F102B" w:rsidRDefault="007F102B" w:rsidP="00830820">
            <w:pPr>
              <w:rPr>
                <w:rFonts w:ascii="Segoe UI" w:hAnsi="Segoe UI" w:cs="Segoe UI"/>
                <w:sz w:val="24"/>
                <w:szCs w:val="24"/>
              </w:rPr>
            </w:pPr>
          </w:p>
          <w:p w14:paraId="46B07185" w14:textId="77777777" w:rsidR="007F102B" w:rsidRDefault="007F102B" w:rsidP="00830820">
            <w:pPr>
              <w:rPr>
                <w:rFonts w:ascii="Segoe UI" w:hAnsi="Segoe UI" w:cs="Segoe UI"/>
                <w:sz w:val="24"/>
                <w:szCs w:val="24"/>
              </w:rPr>
            </w:pPr>
          </w:p>
          <w:p w14:paraId="67228B62" w14:textId="77777777" w:rsidR="007F102B" w:rsidRDefault="007F102B" w:rsidP="00830820">
            <w:pPr>
              <w:rPr>
                <w:rFonts w:ascii="Segoe UI" w:hAnsi="Segoe UI" w:cs="Segoe UI"/>
                <w:sz w:val="24"/>
                <w:szCs w:val="24"/>
              </w:rPr>
            </w:pPr>
          </w:p>
          <w:p w14:paraId="3B189E61" w14:textId="77777777" w:rsidR="007F102B" w:rsidRDefault="007F102B" w:rsidP="00830820">
            <w:pPr>
              <w:rPr>
                <w:rFonts w:ascii="Segoe UI" w:hAnsi="Segoe UI" w:cs="Segoe UI"/>
                <w:sz w:val="24"/>
                <w:szCs w:val="24"/>
              </w:rPr>
            </w:pPr>
          </w:p>
          <w:p w14:paraId="7633BE07" w14:textId="77777777" w:rsidR="007F102B" w:rsidRDefault="007F102B" w:rsidP="00830820">
            <w:pPr>
              <w:rPr>
                <w:rFonts w:ascii="Segoe UI" w:hAnsi="Segoe UI" w:cs="Segoe UI"/>
                <w:sz w:val="24"/>
                <w:szCs w:val="24"/>
              </w:rPr>
            </w:pPr>
          </w:p>
          <w:p w14:paraId="4FFECFAE" w14:textId="77777777" w:rsidR="007F102B" w:rsidRDefault="007F102B" w:rsidP="00830820">
            <w:pPr>
              <w:rPr>
                <w:rFonts w:ascii="Segoe UI" w:hAnsi="Segoe UI" w:cs="Segoe UI"/>
                <w:sz w:val="24"/>
                <w:szCs w:val="24"/>
              </w:rPr>
            </w:pPr>
          </w:p>
          <w:p w14:paraId="1DCBA9D4" w14:textId="77777777" w:rsidR="007F102B" w:rsidRDefault="007F102B" w:rsidP="00830820">
            <w:pPr>
              <w:rPr>
                <w:rFonts w:ascii="Segoe UI" w:hAnsi="Segoe UI" w:cs="Segoe UI"/>
                <w:sz w:val="24"/>
                <w:szCs w:val="24"/>
              </w:rPr>
            </w:pPr>
          </w:p>
          <w:p w14:paraId="306AD543" w14:textId="6DC70360" w:rsidR="007F102B" w:rsidRDefault="007F102B" w:rsidP="00830820">
            <w:pPr>
              <w:rPr>
                <w:rFonts w:ascii="Segoe UI" w:hAnsi="Segoe UI" w:cs="Segoe UI"/>
                <w:sz w:val="24"/>
                <w:szCs w:val="24"/>
              </w:rPr>
            </w:pPr>
          </w:p>
          <w:p w14:paraId="06D96E64" w14:textId="5E6CB730" w:rsidR="00A046D6" w:rsidRDefault="00A046D6" w:rsidP="00830820">
            <w:pPr>
              <w:rPr>
                <w:rFonts w:ascii="Segoe UI" w:hAnsi="Segoe UI" w:cs="Segoe UI"/>
                <w:sz w:val="24"/>
                <w:szCs w:val="24"/>
              </w:rPr>
            </w:pPr>
          </w:p>
          <w:p w14:paraId="0BBC8382" w14:textId="5A0DC840" w:rsidR="00A046D6" w:rsidRDefault="00A046D6" w:rsidP="00830820">
            <w:pPr>
              <w:rPr>
                <w:rFonts w:ascii="Segoe UI" w:hAnsi="Segoe UI" w:cs="Segoe UI"/>
                <w:sz w:val="24"/>
                <w:szCs w:val="24"/>
              </w:rPr>
            </w:pPr>
          </w:p>
          <w:p w14:paraId="5DC817AA" w14:textId="77777777" w:rsidR="00A046D6" w:rsidRDefault="00A046D6" w:rsidP="00830820">
            <w:pPr>
              <w:rPr>
                <w:rFonts w:ascii="Segoe UI" w:hAnsi="Segoe UI" w:cs="Segoe UI"/>
                <w:sz w:val="24"/>
                <w:szCs w:val="24"/>
              </w:rPr>
            </w:pPr>
          </w:p>
          <w:p w14:paraId="40BEB73B" w14:textId="77777777" w:rsidR="009A29A1" w:rsidRDefault="009A29A1" w:rsidP="00830820">
            <w:pPr>
              <w:rPr>
                <w:rFonts w:ascii="Segoe UI" w:hAnsi="Segoe UI" w:cs="Segoe UI"/>
                <w:b/>
                <w:bCs/>
                <w:sz w:val="24"/>
                <w:szCs w:val="24"/>
              </w:rPr>
            </w:pPr>
          </w:p>
          <w:p w14:paraId="557EF1F4" w14:textId="77777777" w:rsidR="009A29A1" w:rsidRDefault="009A29A1" w:rsidP="00830820">
            <w:pPr>
              <w:rPr>
                <w:rFonts w:ascii="Segoe UI" w:hAnsi="Segoe UI" w:cs="Segoe UI"/>
                <w:b/>
                <w:bCs/>
                <w:sz w:val="24"/>
                <w:szCs w:val="24"/>
              </w:rPr>
            </w:pPr>
          </w:p>
          <w:p w14:paraId="43456941" w14:textId="77777777" w:rsidR="00332F04" w:rsidRDefault="00332F04" w:rsidP="00830820">
            <w:pPr>
              <w:rPr>
                <w:rFonts w:ascii="Segoe UI" w:hAnsi="Segoe UI" w:cs="Segoe UI"/>
                <w:b/>
                <w:bCs/>
                <w:sz w:val="24"/>
                <w:szCs w:val="24"/>
              </w:rPr>
            </w:pPr>
          </w:p>
          <w:p w14:paraId="318299AE" w14:textId="77777777" w:rsidR="00332F04" w:rsidRDefault="00332F04" w:rsidP="00830820">
            <w:pPr>
              <w:rPr>
                <w:rFonts w:ascii="Segoe UI" w:hAnsi="Segoe UI" w:cs="Segoe UI"/>
                <w:b/>
                <w:bCs/>
                <w:sz w:val="24"/>
                <w:szCs w:val="24"/>
              </w:rPr>
            </w:pPr>
          </w:p>
          <w:p w14:paraId="2DD7E150" w14:textId="77777777" w:rsidR="00332F04" w:rsidRDefault="00332F04" w:rsidP="00830820">
            <w:pPr>
              <w:rPr>
                <w:rFonts w:ascii="Segoe UI" w:hAnsi="Segoe UI" w:cs="Segoe UI"/>
                <w:b/>
                <w:bCs/>
                <w:sz w:val="24"/>
                <w:szCs w:val="24"/>
              </w:rPr>
            </w:pPr>
          </w:p>
          <w:p w14:paraId="174BCD3C" w14:textId="77777777" w:rsidR="000E749C" w:rsidRDefault="000E749C" w:rsidP="00830820">
            <w:pPr>
              <w:rPr>
                <w:rFonts w:ascii="Segoe UI" w:hAnsi="Segoe UI" w:cs="Segoe UI"/>
                <w:b/>
                <w:bCs/>
                <w:sz w:val="24"/>
                <w:szCs w:val="24"/>
              </w:rPr>
            </w:pPr>
          </w:p>
          <w:p w14:paraId="60F8901F" w14:textId="77777777" w:rsidR="000E749C" w:rsidRDefault="000E749C" w:rsidP="00830820">
            <w:pPr>
              <w:rPr>
                <w:rFonts w:ascii="Segoe UI" w:hAnsi="Segoe UI" w:cs="Segoe UI"/>
                <w:b/>
                <w:bCs/>
                <w:sz w:val="24"/>
                <w:szCs w:val="24"/>
              </w:rPr>
            </w:pPr>
          </w:p>
          <w:p w14:paraId="1D0318E3" w14:textId="520D3D61" w:rsidR="007F102B" w:rsidRPr="007F102B" w:rsidRDefault="007F102B" w:rsidP="00830820">
            <w:pPr>
              <w:rPr>
                <w:rFonts w:ascii="Segoe UI" w:hAnsi="Segoe UI" w:cs="Segoe UI"/>
                <w:b/>
                <w:bCs/>
                <w:sz w:val="24"/>
                <w:szCs w:val="24"/>
              </w:rPr>
            </w:pPr>
            <w:r w:rsidRPr="007F102B">
              <w:rPr>
                <w:rFonts w:ascii="Segoe UI" w:hAnsi="Segoe UI" w:cs="Segoe UI"/>
                <w:b/>
                <w:bCs/>
                <w:sz w:val="24"/>
                <w:szCs w:val="24"/>
              </w:rPr>
              <w:t>MC</w:t>
            </w:r>
          </w:p>
        </w:tc>
      </w:tr>
      <w:tr w:rsidR="00131727" w:rsidRPr="00D03E48" w14:paraId="5C715D9B" w14:textId="77777777" w:rsidTr="007A6608">
        <w:trPr>
          <w:gridAfter w:val="1"/>
          <w:wAfter w:w="273" w:type="dxa"/>
        </w:trPr>
        <w:tc>
          <w:tcPr>
            <w:tcW w:w="876" w:type="dxa"/>
          </w:tcPr>
          <w:p w14:paraId="155C7485" w14:textId="77777777" w:rsidR="00131727" w:rsidRPr="00D03E48" w:rsidRDefault="00131727" w:rsidP="00BB480C">
            <w:pPr>
              <w:rPr>
                <w:rFonts w:ascii="Segoe UI" w:hAnsi="Segoe UI" w:cs="Segoe UI"/>
                <w:b/>
                <w:bCs/>
                <w:sz w:val="24"/>
                <w:szCs w:val="24"/>
              </w:rPr>
            </w:pPr>
            <w:r w:rsidRPr="00D03E48">
              <w:rPr>
                <w:rFonts w:ascii="Segoe UI" w:hAnsi="Segoe UI" w:cs="Segoe UI"/>
                <w:b/>
                <w:bCs/>
                <w:sz w:val="24"/>
                <w:szCs w:val="24"/>
              </w:rPr>
              <w:lastRenderedPageBreak/>
              <w:t>BOD</w:t>
            </w:r>
          </w:p>
          <w:p w14:paraId="3E0B8DA2" w14:textId="12F696E9" w:rsidR="007F102B" w:rsidRPr="00BB629A" w:rsidRDefault="00131727" w:rsidP="00BB480C">
            <w:pPr>
              <w:rPr>
                <w:rFonts w:ascii="Segoe UI" w:hAnsi="Segoe UI" w:cs="Segoe UI"/>
                <w:b/>
                <w:bCs/>
                <w:sz w:val="24"/>
                <w:szCs w:val="24"/>
              </w:rPr>
            </w:pPr>
            <w:r>
              <w:rPr>
                <w:rFonts w:ascii="Segoe UI" w:hAnsi="Segoe UI" w:cs="Segoe UI"/>
                <w:b/>
                <w:bCs/>
                <w:sz w:val="24"/>
                <w:szCs w:val="24"/>
              </w:rPr>
              <w:t>10/22</w:t>
            </w:r>
          </w:p>
          <w:p w14:paraId="4CD82669" w14:textId="2EA4CEE8" w:rsidR="0036575C" w:rsidRDefault="0036575C" w:rsidP="00BB480C">
            <w:pPr>
              <w:rPr>
                <w:rFonts w:ascii="Segoe UI" w:hAnsi="Segoe UI" w:cs="Segoe UI"/>
                <w:sz w:val="24"/>
                <w:szCs w:val="24"/>
              </w:rPr>
            </w:pPr>
            <w:r>
              <w:rPr>
                <w:rFonts w:ascii="Segoe UI" w:hAnsi="Segoe UI" w:cs="Segoe UI"/>
                <w:sz w:val="24"/>
                <w:szCs w:val="24"/>
              </w:rPr>
              <w:t>a</w:t>
            </w:r>
          </w:p>
          <w:p w14:paraId="03A2788C" w14:textId="0AF7334F" w:rsidR="0036575C" w:rsidRDefault="0036575C" w:rsidP="00BB480C">
            <w:pPr>
              <w:rPr>
                <w:rFonts w:ascii="Segoe UI" w:hAnsi="Segoe UI" w:cs="Segoe UI"/>
                <w:sz w:val="24"/>
                <w:szCs w:val="24"/>
              </w:rPr>
            </w:pPr>
          </w:p>
          <w:p w14:paraId="487803C3" w14:textId="3F35342B" w:rsidR="0036575C" w:rsidRDefault="0036575C" w:rsidP="00BB480C">
            <w:pPr>
              <w:rPr>
                <w:rFonts w:ascii="Segoe UI" w:hAnsi="Segoe UI" w:cs="Segoe UI"/>
                <w:sz w:val="24"/>
                <w:szCs w:val="24"/>
              </w:rPr>
            </w:pPr>
          </w:p>
          <w:p w14:paraId="771F37C6" w14:textId="03ABA530" w:rsidR="0036575C" w:rsidRDefault="0036575C" w:rsidP="00BB480C">
            <w:pPr>
              <w:rPr>
                <w:rFonts w:ascii="Segoe UI" w:hAnsi="Segoe UI" w:cs="Segoe UI"/>
                <w:sz w:val="24"/>
                <w:szCs w:val="24"/>
              </w:rPr>
            </w:pPr>
          </w:p>
          <w:p w14:paraId="6AECD875" w14:textId="1B38FF49" w:rsidR="0036575C" w:rsidRDefault="0036575C" w:rsidP="00BB480C">
            <w:pPr>
              <w:rPr>
                <w:rFonts w:ascii="Segoe UI" w:hAnsi="Segoe UI" w:cs="Segoe UI"/>
                <w:sz w:val="24"/>
                <w:szCs w:val="24"/>
              </w:rPr>
            </w:pPr>
          </w:p>
          <w:p w14:paraId="74A653E1" w14:textId="2BECE011" w:rsidR="0036575C" w:rsidRDefault="0036575C" w:rsidP="00BB480C">
            <w:pPr>
              <w:rPr>
                <w:rFonts w:ascii="Segoe UI" w:hAnsi="Segoe UI" w:cs="Segoe UI"/>
                <w:sz w:val="24"/>
                <w:szCs w:val="24"/>
              </w:rPr>
            </w:pPr>
          </w:p>
          <w:p w14:paraId="395CB36F" w14:textId="345C7933" w:rsidR="0036575C" w:rsidRDefault="0036575C" w:rsidP="00BB480C">
            <w:pPr>
              <w:rPr>
                <w:rFonts w:ascii="Segoe UI" w:hAnsi="Segoe UI" w:cs="Segoe UI"/>
                <w:sz w:val="24"/>
                <w:szCs w:val="24"/>
              </w:rPr>
            </w:pPr>
          </w:p>
          <w:p w14:paraId="5AA26521" w14:textId="230E8765" w:rsidR="0036575C" w:rsidRDefault="0036575C" w:rsidP="00BB480C">
            <w:pPr>
              <w:rPr>
                <w:rFonts w:ascii="Segoe UI" w:hAnsi="Segoe UI" w:cs="Segoe UI"/>
                <w:sz w:val="24"/>
                <w:szCs w:val="24"/>
              </w:rPr>
            </w:pPr>
          </w:p>
          <w:p w14:paraId="7F6CF073" w14:textId="115165EA" w:rsidR="0036575C" w:rsidRDefault="0036575C" w:rsidP="00BB480C">
            <w:pPr>
              <w:rPr>
                <w:rFonts w:ascii="Segoe UI" w:hAnsi="Segoe UI" w:cs="Segoe UI"/>
                <w:sz w:val="24"/>
                <w:szCs w:val="24"/>
              </w:rPr>
            </w:pPr>
          </w:p>
          <w:p w14:paraId="7ABF787A" w14:textId="1E7DE28C" w:rsidR="0036575C" w:rsidRDefault="0036575C" w:rsidP="00BB480C">
            <w:pPr>
              <w:rPr>
                <w:rFonts w:ascii="Segoe UI" w:hAnsi="Segoe UI" w:cs="Segoe UI"/>
                <w:sz w:val="24"/>
                <w:szCs w:val="24"/>
              </w:rPr>
            </w:pPr>
            <w:r>
              <w:rPr>
                <w:rFonts w:ascii="Segoe UI" w:hAnsi="Segoe UI" w:cs="Segoe UI"/>
                <w:sz w:val="24"/>
                <w:szCs w:val="24"/>
              </w:rPr>
              <w:t>b</w:t>
            </w:r>
          </w:p>
          <w:p w14:paraId="5454E929" w14:textId="77777777" w:rsidR="00131727" w:rsidRPr="005F3CE3" w:rsidRDefault="00131727" w:rsidP="00BB480C">
            <w:pPr>
              <w:rPr>
                <w:rFonts w:ascii="Segoe UI" w:hAnsi="Segoe UI" w:cs="Segoe UI"/>
                <w:sz w:val="24"/>
                <w:szCs w:val="24"/>
              </w:rPr>
            </w:pPr>
          </w:p>
        </w:tc>
        <w:tc>
          <w:tcPr>
            <w:tcW w:w="7716" w:type="dxa"/>
            <w:gridSpan w:val="2"/>
          </w:tcPr>
          <w:p w14:paraId="5881B8A3" w14:textId="4618BD8F" w:rsidR="00131727" w:rsidRDefault="00131727" w:rsidP="00BB480C">
            <w:pPr>
              <w:jc w:val="both"/>
              <w:rPr>
                <w:rFonts w:ascii="Segoe UI" w:hAnsi="Segoe UI" w:cs="Segoe UI"/>
                <w:b/>
                <w:bCs/>
                <w:sz w:val="24"/>
                <w:szCs w:val="24"/>
              </w:rPr>
            </w:pPr>
            <w:r>
              <w:rPr>
                <w:rFonts w:ascii="Segoe UI" w:hAnsi="Segoe UI" w:cs="Segoe UI"/>
                <w:b/>
                <w:bCs/>
                <w:sz w:val="24"/>
                <w:szCs w:val="24"/>
              </w:rPr>
              <w:t>Modern Slavery Act transparency statement</w:t>
            </w:r>
          </w:p>
          <w:p w14:paraId="039530E4" w14:textId="77777777" w:rsidR="00131727" w:rsidRDefault="00131727" w:rsidP="00BB480C">
            <w:pPr>
              <w:jc w:val="both"/>
              <w:rPr>
                <w:rFonts w:ascii="Segoe UI" w:hAnsi="Segoe UI" w:cs="Segoe UI"/>
                <w:b/>
                <w:bCs/>
                <w:sz w:val="24"/>
                <w:szCs w:val="24"/>
              </w:rPr>
            </w:pPr>
          </w:p>
          <w:p w14:paraId="48A04751" w14:textId="06CB8C62" w:rsidR="002B3CAB" w:rsidRDefault="007F102B" w:rsidP="00BB480C">
            <w:pPr>
              <w:jc w:val="both"/>
              <w:rPr>
                <w:rFonts w:ascii="Segoe UI" w:hAnsi="Segoe UI" w:cs="Segoe UI"/>
                <w:sz w:val="24"/>
                <w:szCs w:val="24"/>
              </w:rPr>
            </w:pPr>
            <w:r>
              <w:rPr>
                <w:rFonts w:ascii="Segoe UI" w:hAnsi="Segoe UI" w:cs="Segoe UI"/>
                <w:sz w:val="24"/>
                <w:szCs w:val="24"/>
              </w:rPr>
              <w:t xml:space="preserve">The Director of Corporate Affairs &amp; Company Secretary presented the report at paper BOD </w:t>
            </w:r>
            <w:r w:rsidR="00D1167E">
              <w:rPr>
                <w:rFonts w:ascii="Segoe UI" w:hAnsi="Segoe UI" w:cs="Segoe UI"/>
                <w:sz w:val="24"/>
                <w:szCs w:val="24"/>
              </w:rPr>
              <w:t>08/2022</w:t>
            </w:r>
            <w:r w:rsidR="009E04DD">
              <w:rPr>
                <w:rFonts w:ascii="Segoe UI" w:hAnsi="Segoe UI" w:cs="Segoe UI"/>
                <w:sz w:val="24"/>
                <w:szCs w:val="24"/>
              </w:rPr>
              <w:t>,</w:t>
            </w:r>
            <w:r w:rsidR="00D1167E">
              <w:rPr>
                <w:rFonts w:ascii="Segoe UI" w:hAnsi="Segoe UI" w:cs="Segoe UI"/>
                <w:sz w:val="24"/>
                <w:szCs w:val="24"/>
              </w:rPr>
              <w:t xml:space="preserve"> </w:t>
            </w:r>
            <w:r w:rsidR="009E04DD">
              <w:rPr>
                <w:rFonts w:ascii="Segoe UI" w:hAnsi="Segoe UI" w:cs="Segoe UI"/>
                <w:sz w:val="24"/>
                <w:szCs w:val="24"/>
              </w:rPr>
              <w:t>and thanked</w:t>
            </w:r>
            <w:r w:rsidR="006366D2">
              <w:rPr>
                <w:rFonts w:ascii="Segoe UI" w:hAnsi="Segoe UI" w:cs="Segoe UI"/>
                <w:sz w:val="24"/>
                <w:szCs w:val="24"/>
              </w:rPr>
              <w:t xml:space="preserve"> the Chief Nurse, </w:t>
            </w:r>
            <w:r w:rsidR="009E04DD">
              <w:rPr>
                <w:rFonts w:ascii="Segoe UI" w:hAnsi="Segoe UI" w:cs="Segoe UI"/>
                <w:sz w:val="24"/>
                <w:szCs w:val="24"/>
              </w:rPr>
              <w:t xml:space="preserve">the </w:t>
            </w:r>
            <w:r w:rsidR="006366D2">
              <w:rPr>
                <w:rFonts w:ascii="Segoe UI" w:hAnsi="Segoe UI" w:cs="Segoe UI"/>
                <w:sz w:val="24"/>
                <w:szCs w:val="24"/>
              </w:rPr>
              <w:t xml:space="preserve">Director of Finance and </w:t>
            </w:r>
            <w:r w:rsidR="009E04DD">
              <w:rPr>
                <w:rFonts w:ascii="Segoe UI" w:hAnsi="Segoe UI" w:cs="Segoe UI"/>
                <w:sz w:val="24"/>
                <w:szCs w:val="24"/>
              </w:rPr>
              <w:t xml:space="preserve">the </w:t>
            </w:r>
            <w:r w:rsidR="006366D2">
              <w:rPr>
                <w:rFonts w:ascii="Segoe UI" w:hAnsi="Segoe UI" w:cs="Segoe UI"/>
                <w:sz w:val="24"/>
                <w:szCs w:val="24"/>
              </w:rPr>
              <w:t xml:space="preserve">Chief People Officer and their teams </w:t>
            </w:r>
            <w:r w:rsidR="00255B9A">
              <w:rPr>
                <w:rFonts w:ascii="Segoe UI" w:hAnsi="Segoe UI" w:cs="Segoe UI"/>
                <w:sz w:val="24"/>
                <w:szCs w:val="24"/>
              </w:rPr>
              <w:t xml:space="preserve">for </w:t>
            </w:r>
            <w:r w:rsidR="00F31500">
              <w:rPr>
                <w:rFonts w:ascii="Segoe UI" w:hAnsi="Segoe UI" w:cs="Segoe UI"/>
                <w:sz w:val="24"/>
                <w:szCs w:val="24"/>
              </w:rPr>
              <w:t xml:space="preserve">their </w:t>
            </w:r>
            <w:r w:rsidR="00255B9A">
              <w:rPr>
                <w:rFonts w:ascii="Segoe UI" w:hAnsi="Segoe UI" w:cs="Segoe UI"/>
                <w:sz w:val="24"/>
                <w:szCs w:val="24"/>
              </w:rPr>
              <w:t xml:space="preserve">input into the statement to ensure </w:t>
            </w:r>
            <w:r w:rsidR="00F31500">
              <w:rPr>
                <w:rFonts w:ascii="Segoe UI" w:hAnsi="Segoe UI" w:cs="Segoe UI"/>
                <w:sz w:val="24"/>
                <w:szCs w:val="24"/>
              </w:rPr>
              <w:t xml:space="preserve">it </w:t>
            </w:r>
            <w:r w:rsidR="00255B9A">
              <w:rPr>
                <w:rFonts w:ascii="Segoe UI" w:hAnsi="Segoe UI" w:cs="Segoe UI"/>
                <w:sz w:val="24"/>
                <w:szCs w:val="24"/>
              </w:rPr>
              <w:t>reflect</w:t>
            </w:r>
            <w:r w:rsidR="00F31500">
              <w:rPr>
                <w:rFonts w:ascii="Segoe UI" w:hAnsi="Segoe UI" w:cs="Segoe UI"/>
                <w:sz w:val="24"/>
                <w:szCs w:val="24"/>
              </w:rPr>
              <w:t>ed</w:t>
            </w:r>
            <w:r w:rsidR="00255B9A">
              <w:rPr>
                <w:rFonts w:ascii="Segoe UI" w:hAnsi="Segoe UI" w:cs="Segoe UI"/>
                <w:sz w:val="24"/>
                <w:szCs w:val="24"/>
              </w:rPr>
              <w:t xml:space="preserve"> </w:t>
            </w:r>
            <w:r w:rsidR="00640963">
              <w:rPr>
                <w:rFonts w:ascii="Segoe UI" w:hAnsi="Segoe UI" w:cs="Segoe UI"/>
                <w:sz w:val="24"/>
                <w:szCs w:val="24"/>
              </w:rPr>
              <w:t>the position and actions taken</w:t>
            </w:r>
            <w:r w:rsidR="00255B9A">
              <w:rPr>
                <w:rFonts w:ascii="Segoe UI" w:hAnsi="Segoe UI" w:cs="Segoe UI"/>
                <w:sz w:val="24"/>
                <w:szCs w:val="24"/>
              </w:rPr>
              <w:t xml:space="preserve">.  </w:t>
            </w:r>
            <w:r w:rsidR="00417831">
              <w:rPr>
                <w:rFonts w:ascii="Segoe UI" w:hAnsi="Segoe UI" w:cs="Segoe UI"/>
                <w:sz w:val="24"/>
                <w:szCs w:val="24"/>
              </w:rPr>
              <w:t xml:space="preserve">She confirmed there were only minor changes </w:t>
            </w:r>
            <w:r w:rsidR="005C4711">
              <w:rPr>
                <w:rFonts w:ascii="Segoe UI" w:hAnsi="Segoe UI" w:cs="Segoe UI"/>
                <w:sz w:val="24"/>
                <w:szCs w:val="24"/>
              </w:rPr>
              <w:t>required</w:t>
            </w:r>
            <w:r w:rsidR="00417831">
              <w:rPr>
                <w:rFonts w:ascii="Segoe UI" w:hAnsi="Segoe UI" w:cs="Segoe UI"/>
                <w:sz w:val="24"/>
                <w:szCs w:val="24"/>
              </w:rPr>
              <w:t xml:space="preserve"> as </w:t>
            </w:r>
            <w:r w:rsidR="005C4711">
              <w:rPr>
                <w:rFonts w:ascii="Segoe UI" w:hAnsi="Segoe UI" w:cs="Segoe UI"/>
                <w:sz w:val="24"/>
                <w:szCs w:val="24"/>
              </w:rPr>
              <w:t>highlighted</w:t>
            </w:r>
            <w:r w:rsidR="00417831">
              <w:rPr>
                <w:rFonts w:ascii="Segoe UI" w:hAnsi="Segoe UI" w:cs="Segoe UI"/>
                <w:sz w:val="24"/>
                <w:szCs w:val="24"/>
              </w:rPr>
              <w:t xml:space="preserve"> in the cover </w:t>
            </w:r>
            <w:r w:rsidR="005A5EE7">
              <w:rPr>
                <w:rFonts w:ascii="Segoe UI" w:hAnsi="Segoe UI" w:cs="Segoe UI"/>
                <w:sz w:val="24"/>
                <w:szCs w:val="24"/>
              </w:rPr>
              <w:t>sheet</w:t>
            </w:r>
            <w:r w:rsidR="006B5321">
              <w:rPr>
                <w:rFonts w:ascii="Segoe UI" w:hAnsi="Segoe UI" w:cs="Segoe UI"/>
                <w:sz w:val="24"/>
                <w:szCs w:val="24"/>
              </w:rPr>
              <w:t xml:space="preserve"> </w:t>
            </w:r>
            <w:r w:rsidR="007D3AF4">
              <w:rPr>
                <w:rFonts w:ascii="Segoe UI" w:hAnsi="Segoe UI" w:cs="Segoe UI"/>
                <w:sz w:val="24"/>
                <w:szCs w:val="24"/>
              </w:rPr>
              <w:t>emphasising</w:t>
            </w:r>
            <w:r w:rsidR="006B5321">
              <w:rPr>
                <w:rFonts w:ascii="Segoe UI" w:hAnsi="Segoe UI" w:cs="Segoe UI"/>
                <w:sz w:val="24"/>
                <w:szCs w:val="24"/>
              </w:rPr>
              <w:t xml:space="preserve"> the </w:t>
            </w:r>
            <w:r w:rsidR="00E6472E">
              <w:rPr>
                <w:rFonts w:ascii="Segoe UI" w:hAnsi="Segoe UI" w:cs="Segoe UI"/>
                <w:sz w:val="24"/>
                <w:szCs w:val="24"/>
              </w:rPr>
              <w:t>importance</w:t>
            </w:r>
            <w:r w:rsidR="006B5321">
              <w:rPr>
                <w:rFonts w:ascii="Segoe UI" w:hAnsi="Segoe UI" w:cs="Segoe UI"/>
                <w:sz w:val="24"/>
                <w:szCs w:val="24"/>
              </w:rPr>
              <w:t xml:space="preserve"> of Freedom to Speak up and </w:t>
            </w:r>
            <w:r w:rsidR="005C4711">
              <w:rPr>
                <w:rFonts w:ascii="Segoe UI" w:hAnsi="Segoe UI" w:cs="Segoe UI"/>
                <w:sz w:val="24"/>
                <w:szCs w:val="24"/>
              </w:rPr>
              <w:t xml:space="preserve">recognising the work </w:t>
            </w:r>
            <w:r w:rsidR="007D3AF4">
              <w:rPr>
                <w:rFonts w:ascii="Segoe UI" w:hAnsi="Segoe UI" w:cs="Segoe UI"/>
                <w:sz w:val="24"/>
                <w:szCs w:val="24"/>
              </w:rPr>
              <w:t xml:space="preserve">with Bedfordshire University.  </w:t>
            </w:r>
            <w:r w:rsidR="0031209F">
              <w:rPr>
                <w:rFonts w:ascii="Segoe UI" w:hAnsi="Segoe UI" w:cs="Segoe UI"/>
                <w:sz w:val="24"/>
                <w:szCs w:val="24"/>
              </w:rPr>
              <w:t>Th</w:t>
            </w:r>
            <w:r w:rsidR="001573A9">
              <w:rPr>
                <w:rFonts w:ascii="Segoe UI" w:hAnsi="Segoe UI" w:cs="Segoe UI"/>
                <w:sz w:val="24"/>
                <w:szCs w:val="24"/>
              </w:rPr>
              <w:t>e updated statement</w:t>
            </w:r>
            <w:r w:rsidR="0031209F">
              <w:rPr>
                <w:rFonts w:ascii="Segoe UI" w:hAnsi="Segoe UI" w:cs="Segoe UI"/>
                <w:sz w:val="24"/>
                <w:szCs w:val="24"/>
              </w:rPr>
              <w:t xml:space="preserve"> w</w:t>
            </w:r>
            <w:r w:rsidR="001573A9">
              <w:rPr>
                <w:rFonts w:ascii="Segoe UI" w:hAnsi="Segoe UI" w:cs="Segoe UI"/>
                <w:sz w:val="24"/>
                <w:szCs w:val="24"/>
              </w:rPr>
              <w:t>ould</w:t>
            </w:r>
            <w:r w:rsidR="0031209F">
              <w:rPr>
                <w:rFonts w:ascii="Segoe UI" w:hAnsi="Segoe UI" w:cs="Segoe UI"/>
                <w:sz w:val="24"/>
                <w:szCs w:val="24"/>
              </w:rPr>
              <w:t xml:space="preserve"> be published on the website </w:t>
            </w:r>
            <w:r w:rsidR="008560D3">
              <w:rPr>
                <w:rFonts w:ascii="Segoe UI" w:hAnsi="Segoe UI" w:cs="Segoe UI"/>
                <w:sz w:val="24"/>
                <w:szCs w:val="24"/>
              </w:rPr>
              <w:t>once approved.</w:t>
            </w:r>
          </w:p>
          <w:p w14:paraId="46669733" w14:textId="68C36594" w:rsidR="004D50AE" w:rsidRDefault="004D50AE" w:rsidP="00BB480C">
            <w:pPr>
              <w:jc w:val="both"/>
              <w:rPr>
                <w:rFonts w:ascii="Segoe UI" w:hAnsi="Segoe UI" w:cs="Segoe UI"/>
                <w:b/>
                <w:bCs/>
                <w:i/>
                <w:iCs/>
                <w:sz w:val="24"/>
                <w:szCs w:val="24"/>
              </w:rPr>
            </w:pPr>
          </w:p>
          <w:p w14:paraId="451E93E2" w14:textId="7F8365DE" w:rsidR="00131727" w:rsidRPr="00677751" w:rsidRDefault="00131727" w:rsidP="00BB480C">
            <w:pPr>
              <w:jc w:val="both"/>
              <w:rPr>
                <w:rFonts w:ascii="Segoe UI" w:hAnsi="Segoe UI" w:cs="Segoe UI"/>
                <w:sz w:val="24"/>
                <w:szCs w:val="24"/>
              </w:rPr>
            </w:pPr>
            <w:r w:rsidRPr="00E312DE">
              <w:rPr>
                <w:rFonts w:ascii="Segoe UI" w:hAnsi="Segoe UI" w:cs="Segoe UI"/>
                <w:b/>
                <w:bCs/>
                <w:sz w:val="24"/>
                <w:szCs w:val="24"/>
              </w:rPr>
              <w:t xml:space="preserve">The Board </w:t>
            </w:r>
            <w:r w:rsidR="001573A9">
              <w:rPr>
                <w:rFonts w:ascii="Segoe UI" w:hAnsi="Segoe UI" w:cs="Segoe UI"/>
                <w:b/>
                <w:bCs/>
                <w:sz w:val="24"/>
                <w:szCs w:val="24"/>
              </w:rPr>
              <w:t>APPROVED the Modern Slavery Act statement for publication</w:t>
            </w:r>
            <w:r w:rsidR="00677751">
              <w:rPr>
                <w:rFonts w:ascii="Segoe UI" w:hAnsi="Segoe UI" w:cs="Segoe UI"/>
                <w:b/>
                <w:bCs/>
                <w:sz w:val="24"/>
                <w:szCs w:val="24"/>
              </w:rPr>
              <w:t xml:space="preserve"> and supported fostering a culture in which modern slavery was not tolerated in any form.  </w:t>
            </w:r>
          </w:p>
          <w:p w14:paraId="7096814E" w14:textId="77777777" w:rsidR="00131727" w:rsidRPr="00D03E48" w:rsidRDefault="00131727" w:rsidP="00BB480C">
            <w:pPr>
              <w:jc w:val="both"/>
              <w:rPr>
                <w:rFonts w:ascii="Segoe UI" w:hAnsi="Segoe UI" w:cs="Segoe UI"/>
                <w:b/>
                <w:bCs/>
                <w:sz w:val="24"/>
                <w:szCs w:val="24"/>
              </w:rPr>
            </w:pPr>
          </w:p>
        </w:tc>
        <w:tc>
          <w:tcPr>
            <w:tcW w:w="1053" w:type="dxa"/>
          </w:tcPr>
          <w:p w14:paraId="58EB7842" w14:textId="77777777" w:rsidR="00131727" w:rsidRPr="00D03E48" w:rsidRDefault="00131727" w:rsidP="00BB480C">
            <w:pPr>
              <w:rPr>
                <w:rFonts w:ascii="Segoe UI" w:hAnsi="Segoe UI" w:cs="Segoe UI"/>
                <w:sz w:val="24"/>
                <w:szCs w:val="24"/>
              </w:rPr>
            </w:pPr>
          </w:p>
        </w:tc>
      </w:tr>
      <w:tr w:rsidR="00AE2C68" w:rsidRPr="00D03E48" w14:paraId="11D72B78" w14:textId="77777777" w:rsidTr="007A6608">
        <w:trPr>
          <w:gridAfter w:val="1"/>
          <w:wAfter w:w="273" w:type="dxa"/>
        </w:trPr>
        <w:tc>
          <w:tcPr>
            <w:tcW w:w="876" w:type="dxa"/>
          </w:tcPr>
          <w:p w14:paraId="13F5D0C7" w14:textId="77777777" w:rsidR="00341AA7" w:rsidRPr="00D03E48" w:rsidRDefault="00341AA7" w:rsidP="00341AA7">
            <w:pPr>
              <w:rPr>
                <w:rFonts w:ascii="Segoe UI" w:hAnsi="Segoe UI" w:cs="Segoe UI"/>
                <w:b/>
                <w:bCs/>
                <w:sz w:val="24"/>
                <w:szCs w:val="24"/>
              </w:rPr>
            </w:pPr>
            <w:r w:rsidRPr="00D03E48">
              <w:rPr>
                <w:rFonts w:ascii="Segoe UI" w:hAnsi="Segoe UI" w:cs="Segoe UI"/>
                <w:b/>
                <w:bCs/>
                <w:sz w:val="24"/>
                <w:szCs w:val="24"/>
              </w:rPr>
              <w:t>BOD</w:t>
            </w:r>
          </w:p>
          <w:p w14:paraId="58571265" w14:textId="2EF968E6" w:rsidR="00341AA7" w:rsidRPr="00D03E48" w:rsidRDefault="00131727" w:rsidP="00341AA7">
            <w:pPr>
              <w:rPr>
                <w:rFonts w:ascii="Segoe UI" w:hAnsi="Segoe UI" w:cs="Segoe UI"/>
                <w:b/>
                <w:bCs/>
                <w:sz w:val="24"/>
                <w:szCs w:val="24"/>
              </w:rPr>
            </w:pPr>
            <w:r>
              <w:rPr>
                <w:rFonts w:ascii="Segoe UI" w:hAnsi="Segoe UI" w:cs="Segoe UI"/>
                <w:b/>
                <w:bCs/>
                <w:sz w:val="24"/>
                <w:szCs w:val="24"/>
              </w:rPr>
              <w:t>11/22</w:t>
            </w:r>
          </w:p>
          <w:p w14:paraId="06699749" w14:textId="76E19D33" w:rsidR="00E312DE" w:rsidRDefault="00E312DE" w:rsidP="00830820">
            <w:pPr>
              <w:rPr>
                <w:rFonts w:ascii="Segoe UI" w:hAnsi="Segoe UI" w:cs="Segoe UI"/>
                <w:sz w:val="24"/>
                <w:szCs w:val="24"/>
              </w:rPr>
            </w:pPr>
            <w:r>
              <w:rPr>
                <w:rFonts w:ascii="Segoe UI" w:hAnsi="Segoe UI" w:cs="Segoe UI"/>
                <w:sz w:val="24"/>
                <w:szCs w:val="24"/>
              </w:rPr>
              <w:t>a</w:t>
            </w:r>
          </w:p>
          <w:p w14:paraId="4858AF87" w14:textId="0D52AD94" w:rsidR="001D3A1A" w:rsidRDefault="001D3A1A" w:rsidP="00830820">
            <w:pPr>
              <w:rPr>
                <w:rFonts w:ascii="Segoe UI" w:hAnsi="Segoe UI" w:cs="Segoe UI"/>
                <w:sz w:val="24"/>
                <w:szCs w:val="24"/>
              </w:rPr>
            </w:pPr>
          </w:p>
          <w:p w14:paraId="37D9D0F2" w14:textId="3A31A703" w:rsidR="001D3A1A" w:rsidRDefault="001D3A1A" w:rsidP="00830820">
            <w:pPr>
              <w:rPr>
                <w:rFonts w:ascii="Segoe UI" w:hAnsi="Segoe UI" w:cs="Segoe UI"/>
                <w:sz w:val="24"/>
                <w:szCs w:val="24"/>
              </w:rPr>
            </w:pPr>
          </w:p>
          <w:p w14:paraId="1DE0E26D" w14:textId="575B3C40" w:rsidR="001D3A1A" w:rsidRDefault="001D3A1A" w:rsidP="00830820">
            <w:pPr>
              <w:rPr>
                <w:rFonts w:ascii="Segoe UI" w:hAnsi="Segoe UI" w:cs="Segoe UI"/>
                <w:sz w:val="24"/>
                <w:szCs w:val="24"/>
              </w:rPr>
            </w:pPr>
          </w:p>
          <w:p w14:paraId="6223361E" w14:textId="7BE0190D" w:rsidR="001D3A1A" w:rsidRDefault="001D3A1A" w:rsidP="00830820">
            <w:pPr>
              <w:rPr>
                <w:rFonts w:ascii="Segoe UI" w:hAnsi="Segoe UI" w:cs="Segoe UI"/>
                <w:sz w:val="24"/>
                <w:szCs w:val="24"/>
              </w:rPr>
            </w:pPr>
          </w:p>
          <w:p w14:paraId="5F2E0719" w14:textId="2BC9A3FF" w:rsidR="001D3A1A" w:rsidRDefault="001D3A1A" w:rsidP="00830820">
            <w:pPr>
              <w:rPr>
                <w:rFonts w:ascii="Segoe UI" w:hAnsi="Segoe UI" w:cs="Segoe UI"/>
                <w:sz w:val="24"/>
                <w:szCs w:val="24"/>
              </w:rPr>
            </w:pPr>
            <w:r>
              <w:rPr>
                <w:rFonts w:ascii="Segoe UI" w:hAnsi="Segoe UI" w:cs="Segoe UI"/>
                <w:sz w:val="24"/>
                <w:szCs w:val="24"/>
              </w:rPr>
              <w:lastRenderedPageBreak/>
              <w:t>b</w:t>
            </w:r>
          </w:p>
          <w:p w14:paraId="71A54A9F" w14:textId="6D2C9F8F" w:rsidR="00E96216" w:rsidRDefault="00E96216" w:rsidP="00830820">
            <w:pPr>
              <w:rPr>
                <w:rFonts w:ascii="Segoe UI" w:hAnsi="Segoe UI" w:cs="Segoe UI"/>
                <w:sz w:val="24"/>
                <w:szCs w:val="24"/>
              </w:rPr>
            </w:pPr>
          </w:p>
          <w:p w14:paraId="63F21D12" w14:textId="006C7355" w:rsidR="00E96216" w:rsidRDefault="00E96216" w:rsidP="00830820">
            <w:pPr>
              <w:rPr>
                <w:rFonts w:ascii="Segoe UI" w:hAnsi="Segoe UI" w:cs="Segoe UI"/>
                <w:sz w:val="24"/>
                <w:szCs w:val="24"/>
              </w:rPr>
            </w:pPr>
          </w:p>
          <w:p w14:paraId="5B913508" w14:textId="77777777" w:rsidR="001430A2" w:rsidRDefault="001430A2" w:rsidP="00830820">
            <w:pPr>
              <w:rPr>
                <w:rFonts w:ascii="Segoe UI" w:hAnsi="Segoe UI" w:cs="Segoe UI"/>
                <w:sz w:val="24"/>
                <w:szCs w:val="24"/>
              </w:rPr>
            </w:pPr>
          </w:p>
          <w:p w14:paraId="1AABF4AC" w14:textId="6E947591" w:rsidR="00E96216" w:rsidRDefault="00E96216" w:rsidP="00830820">
            <w:pPr>
              <w:rPr>
                <w:rFonts w:ascii="Segoe UI" w:hAnsi="Segoe UI" w:cs="Segoe UI"/>
                <w:sz w:val="24"/>
                <w:szCs w:val="24"/>
              </w:rPr>
            </w:pPr>
            <w:r>
              <w:rPr>
                <w:rFonts w:ascii="Segoe UI" w:hAnsi="Segoe UI" w:cs="Segoe UI"/>
                <w:sz w:val="24"/>
                <w:szCs w:val="24"/>
              </w:rPr>
              <w:t>c</w:t>
            </w:r>
          </w:p>
          <w:p w14:paraId="506F3043" w14:textId="549B6C74" w:rsidR="002753FF" w:rsidRDefault="002753FF" w:rsidP="00830820">
            <w:pPr>
              <w:rPr>
                <w:rFonts w:ascii="Segoe UI" w:hAnsi="Segoe UI" w:cs="Segoe UI"/>
                <w:sz w:val="24"/>
                <w:szCs w:val="24"/>
              </w:rPr>
            </w:pPr>
          </w:p>
          <w:p w14:paraId="699C907B" w14:textId="365F9F91" w:rsidR="002753FF" w:rsidRDefault="002753FF" w:rsidP="00830820">
            <w:pPr>
              <w:rPr>
                <w:rFonts w:ascii="Segoe UI" w:hAnsi="Segoe UI" w:cs="Segoe UI"/>
                <w:sz w:val="24"/>
                <w:szCs w:val="24"/>
              </w:rPr>
            </w:pPr>
          </w:p>
          <w:p w14:paraId="0D795233" w14:textId="02531DD0" w:rsidR="002753FF" w:rsidRDefault="002753FF" w:rsidP="00830820">
            <w:pPr>
              <w:rPr>
                <w:rFonts w:ascii="Segoe UI" w:hAnsi="Segoe UI" w:cs="Segoe UI"/>
                <w:sz w:val="24"/>
                <w:szCs w:val="24"/>
              </w:rPr>
            </w:pPr>
          </w:p>
          <w:p w14:paraId="49AB5947" w14:textId="4D8CD2C9" w:rsidR="002753FF" w:rsidRDefault="002753FF" w:rsidP="00830820">
            <w:pPr>
              <w:rPr>
                <w:rFonts w:ascii="Segoe UI" w:hAnsi="Segoe UI" w:cs="Segoe UI"/>
                <w:sz w:val="24"/>
                <w:szCs w:val="24"/>
              </w:rPr>
            </w:pPr>
          </w:p>
          <w:p w14:paraId="2E7F3945" w14:textId="61C4D425" w:rsidR="002753FF" w:rsidRDefault="002753FF" w:rsidP="00830820">
            <w:pPr>
              <w:rPr>
                <w:rFonts w:ascii="Segoe UI" w:hAnsi="Segoe UI" w:cs="Segoe UI"/>
                <w:sz w:val="24"/>
                <w:szCs w:val="24"/>
              </w:rPr>
            </w:pPr>
          </w:p>
          <w:p w14:paraId="570B859A" w14:textId="70114FF1" w:rsidR="002753FF" w:rsidRDefault="002753FF" w:rsidP="00830820">
            <w:pPr>
              <w:rPr>
                <w:rFonts w:ascii="Segoe UI" w:hAnsi="Segoe UI" w:cs="Segoe UI"/>
                <w:sz w:val="24"/>
                <w:szCs w:val="24"/>
              </w:rPr>
            </w:pPr>
          </w:p>
          <w:p w14:paraId="6334B913" w14:textId="78ACF6B9" w:rsidR="002753FF" w:rsidRDefault="002753FF" w:rsidP="00830820">
            <w:pPr>
              <w:rPr>
                <w:rFonts w:ascii="Segoe UI" w:hAnsi="Segoe UI" w:cs="Segoe UI"/>
                <w:sz w:val="24"/>
                <w:szCs w:val="24"/>
              </w:rPr>
            </w:pPr>
          </w:p>
          <w:p w14:paraId="1E821BD5" w14:textId="00728157" w:rsidR="002753FF" w:rsidRDefault="002753FF" w:rsidP="00830820">
            <w:pPr>
              <w:rPr>
                <w:rFonts w:ascii="Segoe UI" w:hAnsi="Segoe UI" w:cs="Segoe UI"/>
                <w:sz w:val="24"/>
                <w:szCs w:val="24"/>
              </w:rPr>
            </w:pPr>
          </w:p>
          <w:p w14:paraId="43D89A9B" w14:textId="67B00865" w:rsidR="002753FF" w:rsidRDefault="002753FF" w:rsidP="00830820">
            <w:pPr>
              <w:rPr>
                <w:rFonts w:ascii="Segoe UI" w:hAnsi="Segoe UI" w:cs="Segoe UI"/>
                <w:sz w:val="24"/>
                <w:szCs w:val="24"/>
              </w:rPr>
            </w:pPr>
          </w:p>
          <w:p w14:paraId="673EF90F" w14:textId="75E5A3A4" w:rsidR="002753FF" w:rsidRDefault="002753FF" w:rsidP="00830820">
            <w:pPr>
              <w:rPr>
                <w:rFonts w:ascii="Segoe UI" w:hAnsi="Segoe UI" w:cs="Segoe UI"/>
                <w:sz w:val="24"/>
                <w:szCs w:val="24"/>
              </w:rPr>
            </w:pPr>
          </w:p>
          <w:p w14:paraId="05C3B9B3" w14:textId="40B7C9E4" w:rsidR="002753FF" w:rsidRDefault="002753FF" w:rsidP="00830820">
            <w:pPr>
              <w:rPr>
                <w:rFonts w:ascii="Segoe UI" w:hAnsi="Segoe UI" w:cs="Segoe UI"/>
                <w:sz w:val="24"/>
                <w:szCs w:val="24"/>
              </w:rPr>
            </w:pPr>
          </w:p>
          <w:p w14:paraId="65C8FCB4" w14:textId="6A936D2A" w:rsidR="002753FF" w:rsidRDefault="002753FF" w:rsidP="00830820">
            <w:pPr>
              <w:rPr>
                <w:rFonts w:ascii="Segoe UI" w:hAnsi="Segoe UI" w:cs="Segoe UI"/>
                <w:sz w:val="24"/>
                <w:szCs w:val="24"/>
              </w:rPr>
            </w:pPr>
          </w:p>
          <w:p w14:paraId="4BB24580" w14:textId="1AD959FD" w:rsidR="002753FF" w:rsidRDefault="002753FF" w:rsidP="00830820">
            <w:pPr>
              <w:rPr>
                <w:rFonts w:ascii="Segoe UI" w:hAnsi="Segoe UI" w:cs="Segoe UI"/>
                <w:sz w:val="24"/>
                <w:szCs w:val="24"/>
              </w:rPr>
            </w:pPr>
            <w:r>
              <w:rPr>
                <w:rFonts w:ascii="Segoe UI" w:hAnsi="Segoe UI" w:cs="Segoe UI"/>
                <w:sz w:val="24"/>
                <w:szCs w:val="24"/>
              </w:rPr>
              <w:t>d</w:t>
            </w:r>
          </w:p>
          <w:p w14:paraId="1F5E02CC" w14:textId="749E1550" w:rsidR="00753E3E" w:rsidRDefault="00753E3E" w:rsidP="00830820">
            <w:pPr>
              <w:rPr>
                <w:rFonts w:ascii="Segoe UI" w:hAnsi="Segoe UI" w:cs="Segoe UI"/>
                <w:sz w:val="24"/>
                <w:szCs w:val="24"/>
              </w:rPr>
            </w:pPr>
          </w:p>
          <w:p w14:paraId="7020A125" w14:textId="2ED3038D" w:rsidR="00753E3E" w:rsidRDefault="00753E3E" w:rsidP="00830820">
            <w:pPr>
              <w:rPr>
                <w:rFonts w:ascii="Segoe UI" w:hAnsi="Segoe UI" w:cs="Segoe UI"/>
                <w:sz w:val="24"/>
                <w:szCs w:val="24"/>
              </w:rPr>
            </w:pPr>
          </w:p>
          <w:p w14:paraId="090D6B14" w14:textId="62D19B41" w:rsidR="00753E3E" w:rsidRDefault="00753E3E" w:rsidP="00830820">
            <w:pPr>
              <w:rPr>
                <w:rFonts w:ascii="Segoe UI" w:hAnsi="Segoe UI" w:cs="Segoe UI"/>
                <w:sz w:val="24"/>
                <w:szCs w:val="24"/>
              </w:rPr>
            </w:pPr>
          </w:p>
          <w:p w14:paraId="4F9A94AD" w14:textId="6FDF1F14" w:rsidR="00753E3E" w:rsidRDefault="00753E3E" w:rsidP="00830820">
            <w:pPr>
              <w:rPr>
                <w:rFonts w:ascii="Segoe UI" w:hAnsi="Segoe UI" w:cs="Segoe UI"/>
                <w:sz w:val="24"/>
                <w:szCs w:val="24"/>
              </w:rPr>
            </w:pPr>
            <w:r>
              <w:rPr>
                <w:rFonts w:ascii="Segoe UI" w:hAnsi="Segoe UI" w:cs="Segoe UI"/>
                <w:sz w:val="24"/>
                <w:szCs w:val="24"/>
              </w:rPr>
              <w:t>e</w:t>
            </w:r>
          </w:p>
          <w:p w14:paraId="230D836F" w14:textId="77777777" w:rsidR="003B5FB3" w:rsidRDefault="003B5FB3" w:rsidP="00830820">
            <w:pPr>
              <w:rPr>
                <w:rFonts w:ascii="Segoe UI" w:hAnsi="Segoe UI" w:cs="Segoe UI"/>
                <w:sz w:val="24"/>
                <w:szCs w:val="24"/>
              </w:rPr>
            </w:pPr>
          </w:p>
          <w:p w14:paraId="10FFC9E2" w14:textId="77777777" w:rsidR="00073F30" w:rsidRDefault="00073F30" w:rsidP="00830820">
            <w:pPr>
              <w:rPr>
                <w:rFonts w:ascii="Segoe UI" w:hAnsi="Segoe UI" w:cs="Segoe UI"/>
                <w:sz w:val="24"/>
                <w:szCs w:val="24"/>
              </w:rPr>
            </w:pPr>
          </w:p>
          <w:p w14:paraId="0B660219" w14:textId="77777777" w:rsidR="00073F30" w:rsidRDefault="00073F30" w:rsidP="00830820">
            <w:pPr>
              <w:rPr>
                <w:rFonts w:ascii="Segoe UI" w:hAnsi="Segoe UI" w:cs="Segoe UI"/>
                <w:sz w:val="24"/>
                <w:szCs w:val="24"/>
              </w:rPr>
            </w:pPr>
          </w:p>
          <w:p w14:paraId="20C48532" w14:textId="77777777" w:rsidR="00073F30" w:rsidRDefault="00073F30" w:rsidP="00830820">
            <w:pPr>
              <w:rPr>
                <w:rFonts w:ascii="Segoe UI" w:hAnsi="Segoe UI" w:cs="Segoe UI"/>
                <w:sz w:val="24"/>
                <w:szCs w:val="24"/>
              </w:rPr>
            </w:pPr>
          </w:p>
          <w:p w14:paraId="7BE2A363" w14:textId="77777777" w:rsidR="00073F30" w:rsidRDefault="00073F30" w:rsidP="00830820">
            <w:pPr>
              <w:rPr>
                <w:rFonts w:ascii="Segoe UI" w:hAnsi="Segoe UI" w:cs="Segoe UI"/>
                <w:sz w:val="24"/>
                <w:szCs w:val="24"/>
              </w:rPr>
            </w:pPr>
          </w:p>
          <w:p w14:paraId="46EFE264" w14:textId="77777777" w:rsidR="00073F30" w:rsidRDefault="00073F30" w:rsidP="00830820">
            <w:pPr>
              <w:rPr>
                <w:rFonts w:ascii="Segoe UI" w:hAnsi="Segoe UI" w:cs="Segoe UI"/>
                <w:sz w:val="24"/>
                <w:szCs w:val="24"/>
              </w:rPr>
            </w:pPr>
          </w:p>
          <w:p w14:paraId="61143455" w14:textId="29335599" w:rsidR="00073F30" w:rsidRPr="003B5FB3" w:rsidRDefault="00073F30" w:rsidP="00830820">
            <w:pPr>
              <w:rPr>
                <w:rFonts w:ascii="Segoe UI" w:hAnsi="Segoe UI" w:cs="Segoe UI"/>
                <w:sz w:val="24"/>
                <w:szCs w:val="24"/>
              </w:rPr>
            </w:pPr>
            <w:r>
              <w:rPr>
                <w:rFonts w:ascii="Segoe UI" w:hAnsi="Segoe UI" w:cs="Segoe UI"/>
                <w:sz w:val="24"/>
                <w:szCs w:val="24"/>
              </w:rPr>
              <w:t>f</w:t>
            </w:r>
          </w:p>
        </w:tc>
        <w:tc>
          <w:tcPr>
            <w:tcW w:w="7716" w:type="dxa"/>
            <w:gridSpan w:val="2"/>
          </w:tcPr>
          <w:p w14:paraId="1595342B" w14:textId="77777777" w:rsidR="00E258D8" w:rsidRPr="00D03E48" w:rsidRDefault="00E258D8" w:rsidP="00E258D8">
            <w:pPr>
              <w:jc w:val="both"/>
              <w:rPr>
                <w:rFonts w:ascii="Segoe UI" w:hAnsi="Segoe UI" w:cs="Segoe UI"/>
                <w:b/>
                <w:bCs/>
                <w:sz w:val="24"/>
                <w:szCs w:val="24"/>
              </w:rPr>
            </w:pPr>
            <w:r w:rsidRPr="00D03E48">
              <w:rPr>
                <w:rFonts w:ascii="Segoe UI" w:hAnsi="Segoe UI" w:cs="Segoe UI"/>
                <w:b/>
                <w:bCs/>
                <w:sz w:val="24"/>
                <w:szCs w:val="24"/>
              </w:rPr>
              <w:lastRenderedPageBreak/>
              <w:t>Updates from Committees</w:t>
            </w:r>
          </w:p>
          <w:p w14:paraId="520102E5" w14:textId="77777777" w:rsidR="00AE2C68" w:rsidRDefault="00AE2C68" w:rsidP="00ED1EAF">
            <w:pPr>
              <w:jc w:val="both"/>
              <w:rPr>
                <w:rFonts w:ascii="Segoe UI" w:hAnsi="Segoe UI" w:cs="Segoe UI"/>
                <w:b/>
                <w:bCs/>
                <w:sz w:val="24"/>
                <w:szCs w:val="24"/>
              </w:rPr>
            </w:pPr>
          </w:p>
          <w:p w14:paraId="6DFD88EF" w14:textId="3C833BF9" w:rsidR="003B5FB3" w:rsidRDefault="003B5FB3" w:rsidP="003B5FB3">
            <w:pPr>
              <w:jc w:val="both"/>
              <w:rPr>
                <w:rFonts w:ascii="Segoe UI" w:hAnsi="Segoe UI" w:cs="Segoe UI"/>
                <w:sz w:val="24"/>
                <w:szCs w:val="24"/>
              </w:rPr>
            </w:pPr>
            <w:r w:rsidRPr="00E312DE">
              <w:rPr>
                <w:rFonts w:ascii="Segoe UI" w:hAnsi="Segoe UI" w:cs="Segoe UI"/>
                <w:sz w:val="24"/>
                <w:szCs w:val="24"/>
              </w:rPr>
              <w:t xml:space="preserve">The Board took as read the minutes </w:t>
            </w:r>
            <w:r w:rsidR="006058B2">
              <w:rPr>
                <w:rFonts w:ascii="Segoe UI" w:hAnsi="Segoe UI" w:cs="Segoe UI"/>
                <w:sz w:val="24"/>
                <w:szCs w:val="24"/>
              </w:rPr>
              <w:t xml:space="preserve">and reports </w:t>
            </w:r>
            <w:r w:rsidRPr="00E312DE">
              <w:rPr>
                <w:rFonts w:ascii="Segoe UI" w:hAnsi="Segoe UI" w:cs="Segoe UI"/>
                <w:sz w:val="24"/>
                <w:szCs w:val="24"/>
              </w:rPr>
              <w:t xml:space="preserve">at RR/App </w:t>
            </w:r>
            <w:r w:rsidR="001D3A1A">
              <w:rPr>
                <w:rFonts w:ascii="Segoe UI" w:hAnsi="Segoe UI" w:cs="Segoe UI"/>
                <w:sz w:val="24"/>
                <w:szCs w:val="24"/>
              </w:rPr>
              <w:t>05</w:t>
            </w:r>
            <w:r w:rsidRPr="00E312DE">
              <w:rPr>
                <w:rFonts w:ascii="Segoe UI" w:hAnsi="Segoe UI" w:cs="Segoe UI"/>
                <w:sz w:val="24"/>
                <w:szCs w:val="24"/>
              </w:rPr>
              <w:t>-</w:t>
            </w:r>
            <w:r w:rsidR="001D3A1A">
              <w:rPr>
                <w:rFonts w:ascii="Segoe UI" w:hAnsi="Segoe UI" w:cs="Segoe UI"/>
                <w:sz w:val="24"/>
                <w:szCs w:val="24"/>
              </w:rPr>
              <w:t>09</w:t>
            </w:r>
            <w:r w:rsidRPr="00E312DE">
              <w:rPr>
                <w:rFonts w:ascii="Segoe UI" w:hAnsi="Segoe UI" w:cs="Segoe UI"/>
                <w:sz w:val="24"/>
                <w:szCs w:val="24"/>
              </w:rPr>
              <w:t>/202</w:t>
            </w:r>
            <w:r w:rsidR="001D3A1A">
              <w:rPr>
                <w:rFonts w:ascii="Segoe UI" w:hAnsi="Segoe UI" w:cs="Segoe UI"/>
                <w:sz w:val="24"/>
                <w:szCs w:val="24"/>
              </w:rPr>
              <w:t>2</w:t>
            </w:r>
            <w:r w:rsidRPr="00E312DE">
              <w:rPr>
                <w:rFonts w:ascii="Segoe UI" w:hAnsi="Segoe UI" w:cs="Segoe UI"/>
                <w:sz w:val="24"/>
                <w:szCs w:val="24"/>
              </w:rPr>
              <w:t xml:space="preserve"> for the Audit Committee, Charity Committee, Executive Management Committee, Finance &amp; Investment Committee, Mental Health Act Committee, People, Leadership &amp; Culture Committee, and Quality Committee.</w:t>
            </w:r>
            <w:r w:rsidRPr="00D03E48">
              <w:rPr>
                <w:rFonts w:ascii="Segoe UI" w:hAnsi="Segoe UI" w:cs="Segoe UI"/>
                <w:sz w:val="24"/>
                <w:szCs w:val="24"/>
              </w:rPr>
              <w:t xml:space="preserve">  </w:t>
            </w:r>
          </w:p>
          <w:p w14:paraId="0EFC88B2" w14:textId="7586C3E7" w:rsidR="001D3A1A" w:rsidRPr="001D3A1A" w:rsidRDefault="001D3A1A" w:rsidP="00ED1EAF">
            <w:pPr>
              <w:jc w:val="both"/>
              <w:rPr>
                <w:rFonts w:ascii="Segoe UI" w:hAnsi="Segoe UI" w:cs="Segoe UI"/>
                <w:sz w:val="24"/>
                <w:szCs w:val="24"/>
              </w:rPr>
            </w:pPr>
            <w:r>
              <w:rPr>
                <w:rFonts w:ascii="Segoe UI" w:hAnsi="Segoe UI" w:cs="Segoe UI"/>
                <w:sz w:val="24"/>
                <w:szCs w:val="24"/>
              </w:rPr>
              <w:lastRenderedPageBreak/>
              <w:t>The Trust Chair invited Committee Chairs to escalate matters from their Committees.</w:t>
            </w:r>
          </w:p>
          <w:p w14:paraId="52AED29B" w14:textId="77777777" w:rsidR="001A13BD" w:rsidRDefault="001A13BD" w:rsidP="00ED1EAF">
            <w:pPr>
              <w:jc w:val="both"/>
              <w:rPr>
                <w:rFonts w:ascii="Segoe UI" w:hAnsi="Segoe UI" w:cs="Segoe UI"/>
                <w:b/>
                <w:bCs/>
                <w:sz w:val="24"/>
                <w:szCs w:val="24"/>
              </w:rPr>
            </w:pPr>
          </w:p>
          <w:p w14:paraId="4BC0E68D" w14:textId="2A97B600" w:rsidR="00E96216" w:rsidRPr="00E96216" w:rsidRDefault="00E96216" w:rsidP="00ED1EAF">
            <w:pPr>
              <w:jc w:val="both"/>
              <w:rPr>
                <w:rFonts w:ascii="Segoe UI" w:hAnsi="Segoe UI" w:cs="Segoe UI"/>
                <w:b/>
                <w:bCs/>
                <w:i/>
                <w:iCs/>
                <w:sz w:val="24"/>
                <w:szCs w:val="24"/>
              </w:rPr>
            </w:pPr>
            <w:r>
              <w:rPr>
                <w:rFonts w:ascii="Segoe UI" w:hAnsi="Segoe UI" w:cs="Segoe UI"/>
                <w:b/>
                <w:bCs/>
                <w:i/>
                <w:iCs/>
                <w:sz w:val="24"/>
                <w:szCs w:val="24"/>
              </w:rPr>
              <w:t xml:space="preserve">Audit Committee </w:t>
            </w:r>
          </w:p>
          <w:p w14:paraId="0324F75F" w14:textId="24CD4711" w:rsidR="00E96216" w:rsidRDefault="00A51611" w:rsidP="00ED1EAF">
            <w:pPr>
              <w:jc w:val="both"/>
              <w:rPr>
                <w:rFonts w:ascii="Segoe UI" w:hAnsi="Segoe UI" w:cs="Segoe UI"/>
                <w:sz w:val="24"/>
                <w:szCs w:val="24"/>
              </w:rPr>
            </w:pPr>
            <w:r>
              <w:rPr>
                <w:rFonts w:ascii="Segoe UI" w:hAnsi="Segoe UI" w:cs="Segoe UI"/>
                <w:sz w:val="24"/>
                <w:szCs w:val="24"/>
              </w:rPr>
              <w:t>Lucy Weston provided an oral update</w:t>
            </w:r>
            <w:r w:rsidR="000A6B17">
              <w:rPr>
                <w:rFonts w:ascii="Segoe UI" w:hAnsi="Segoe UI" w:cs="Segoe UI"/>
                <w:sz w:val="24"/>
                <w:szCs w:val="24"/>
              </w:rPr>
              <w:t xml:space="preserve"> and </w:t>
            </w:r>
            <w:r w:rsidR="00A039C8">
              <w:rPr>
                <w:rFonts w:ascii="Segoe UI" w:hAnsi="Segoe UI" w:cs="Segoe UI"/>
                <w:sz w:val="24"/>
                <w:szCs w:val="24"/>
              </w:rPr>
              <w:t xml:space="preserve">reported that the Audit Committee had received </w:t>
            </w:r>
            <w:r w:rsidR="00BD4A9C">
              <w:rPr>
                <w:rFonts w:ascii="Segoe UI" w:hAnsi="Segoe UI" w:cs="Segoe UI"/>
                <w:sz w:val="24"/>
                <w:szCs w:val="24"/>
              </w:rPr>
              <w:t xml:space="preserve">in the December </w:t>
            </w:r>
            <w:r w:rsidR="001430A2">
              <w:rPr>
                <w:rFonts w:ascii="Segoe UI" w:hAnsi="Segoe UI" w:cs="Segoe UI"/>
                <w:sz w:val="24"/>
                <w:szCs w:val="24"/>
              </w:rPr>
              <w:t xml:space="preserve">2021 </w:t>
            </w:r>
            <w:r w:rsidR="00BD4A9C">
              <w:rPr>
                <w:rFonts w:ascii="Segoe UI" w:hAnsi="Segoe UI" w:cs="Segoe UI"/>
                <w:sz w:val="24"/>
                <w:szCs w:val="24"/>
              </w:rPr>
              <w:t>meeting:</w:t>
            </w:r>
          </w:p>
          <w:p w14:paraId="1C824B1C" w14:textId="3F61DEDC" w:rsidR="00BD4A9C" w:rsidRDefault="00BD4A9C" w:rsidP="00BD4A9C">
            <w:pPr>
              <w:pStyle w:val="ListParagraph"/>
              <w:numPr>
                <w:ilvl w:val="0"/>
                <w:numId w:val="7"/>
              </w:numPr>
              <w:jc w:val="both"/>
              <w:rPr>
                <w:rFonts w:ascii="Segoe UI" w:hAnsi="Segoe UI" w:cs="Segoe UI"/>
                <w:sz w:val="24"/>
                <w:szCs w:val="24"/>
              </w:rPr>
            </w:pPr>
            <w:r>
              <w:rPr>
                <w:rFonts w:ascii="Segoe UI" w:hAnsi="Segoe UI" w:cs="Segoe UI"/>
                <w:sz w:val="24"/>
                <w:szCs w:val="24"/>
              </w:rPr>
              <w:t>a high</w:t>
            </w:r>
            <w:r w:rsidR="001430A2">
              <w:rPr>
                <w:rFonts w:ascii="Segoe UI" w:hAnsi="Segoe UI" w:cs="Segoe UI"/>
                <w:sz w:val="24"/>
                <w:szCs w:val="24"/>
              </w:rPr>
              <w:t xml:space="preserve"> risk</w:t>
            </w:r>
            <w:r>
              <w:rPr>
                <w:rFonts w:ascii="Segoe UI" w:hAnsi="Segoe UI" w:cs="Segoe UI"/>
                <w:sz w:val="24"/>
                <w:szCs w:val="24"/>
              </w:rPr>
              <w:t xml:space="preserve"> rated report around payroll and the ability to manipulate data within the payroll system and control over lea</w:t>
            </w:r>
            <w:r w:rsidR="00E03617">
              <w:rPr>
                <w:rFonts w:ascii="Segoe UI" w:hAnsi="Segoe UI" w:cs="Segoe UI"/>
                <w:sz w:val="24"/>
                <w:szCs w:val="24"/>
              </w:rPr>
              <w:t>vers</w:t>
            </w:r>
            <w:r w:rsidR="003704E1">
              <w:rPr>
                <w:rFonts w:ascii="Segoe UI" w:hAnsi="Segoe UI" w:cs="Segoe UI"/>
                <w:sz w:val="24"/>
                <w:szCs w:val="24"/>
              </w:rPr>
              <w:t>’</w:t>
            </w:r>
            <w:r w:rsidR="00E03617">
              <w:rPr>
                <w:rFonts w:ascii="Segoe UI" w:hAnsi="Segoe UI" w:cs="Segoe UI"/>
                <w:sz w:val="24"/>
                <w:szCs w:val="24"/>
              </w:rPr>
              <w:t xml:space="preserve"> data</w:t>
            </w:r>
            <w:r w:rsidR="003704E1">
              <w:rPr>
                <w:rFonts w:ascii="Segoe UI" w:hAnsi="Segoe UI" w:cs="Segoe UI"/>
                <w:sz w:val="24"/>
                <w:szCs w:val="24"/>
              </w:rPr>
              <w:t>.  This was</w:t>
            </w:r>
            <w:r w:rsidR="00E03617">
              <w:rPr>
                <w:rFonts w:ascii="Segoe UI" w:hAnsi="Segoe UI" w:cs="Segoe UI"/>
                <w:sz w:val="24"/>
                <w:szCs w:val="24"/>
              </w:rPr>
              <w:t xml:space="preserve"> being addressed by the Chief People Officer; and</w:t>
            </w:r>
          </w:p>
          <w:p w14:paraId="1B6C32D7" w14:textId="6B6E326E" w:rsidR="00E03617" w:rsidRPr="00BD4A9C" w:rsidRDefault="00E03617" w:rsidP="00BD4A9C">
            <w:pPr>
              <w:pStyle w:val="ListParagraph"/>
              <w:numPr>
                <w:ilvl w:val="0"/>
                <w:numId w:val="7"/>
              </w:numPr>
              <w:jc w:val="both"/>
              <w:rPr>
                <w:rFonts w:ascii="Segoe UI" w:hAnsi="Segoe UI" w:cs="Segoe UI"/>
                <w:sz w:val="24"/>
                <w:szCs w:val="24"/>
              </w:rPr>
            </w:pPr>
            <w:r>
              <w:rPr>
                <w:rFonts w:ascii="Segoe UI" w:hAnsi="Segoe UI" w:cs="Segoe UI"/>
                <w:sz w:val="24"/>
                <w:szCs w:val="24"/>
              </w:rPr>
              <w:t>an I</w:t>
            </w:r>
            <w:r w:rsidR="003704E1">
              <w:rPr>
                <w:rFonts w:ascii="Segoe UI" w:hAnsi="Segoe UI" w:cs="Segoe UI"/>
                <w:sz w:val="24"/>
                <w:szCs w:val="24"/>
              </w:rPr>
              <w:t xml:space="preserve">nformation </w:t>
            </w:r>
            <w:r>
              <w:rPr>
                <w:rFonts w:ascii="Segoe UI" w:hAnsi="Segoe UI" w:cs="Segoe UI"/>
                <w:sz w:val="24"/>
                <w:szCs w:val="24"/>
              </w:rPr>
              <w:t>C</w:t>
            </w:r>
            <w:r w:rsidR="003704E1">
              <w:rPr>
                <w:rFonts w:ascii="Segoe UI" w:hAnsi="Segoe UI" w:cs="Segoe UI"/>
                <w:sz w:val="24"/>
                <w:szCs w:val="24"/>
              </w:rPr>
              <w:t xml:space="preserve">ommissioner’s </w:t>
            </w:r>
            <w:r>
              <w:rPr>
                <w:rFonts w:ascii="Segoe UI" w:hAnsi="Segoe UI" w:cs="Segoe UI"/>
                <w:sz w:val="24"/>
                <w:szCs w:val="24"/>
              </w:rPr>
              <w:t>O</w:t>
            </w:r>
            <w:r w:rsidR="003704E1">
              <w:rPr>
                <w:rFonts w:ascii="Segoe UI" w:hAnsi="Segoe UI" w:cs="Segoe UI"/>
                <w:sz w:val="24"/>
                <w:szCs w:val="24"/>
              </w:rPr>
              <w:t>ffice</w:t>
            </w:r>
            <w:r>
              <w:rPr>
                <w:rFonts w:ascii="Segoe UI" w:hAnsi="Segoe UI" w:cs="Segoe UI"/>
                <w:sz w:val="24"/>
                <w:szCs w:val="24"/>
              </w:rPr>
              <w:t xml:space="preserve"> Data Protection Audit, an externally performed audit which gave reasonable assurance around governance</w:t>
            </w:r>
            <w:r w:rsidR="00AC62E8">
              <w:rPr>
                <w:rFonts w:ascii="Segoe UI" w:hAnsi="Segoe UI" w:cs="Segoe UI"/>
                <w:sz w:val="24"/>
                <w:szCs w:val="24"/>
              </w:rPr>
              <w:t>,</w:t>
            </w:r>
            <w:r>
              <w:rPr>
                <w:rFonts w:ascii="Segoe UI" w:hAnsi="Segoe UI" w:cs="Segoe UI"/>
                <w:sz w:val="24"/>
                <w:szCs w:val="24"/>
              </w:rPr>
              <w:t xml:space="preserve"> accountability and </w:t>
            </w:r>
            <w:r w:rsidR="0058236C">
              <w:rPr>
                <w:rFonts w:ascii="Segoe UI" w:hAnsi="Segoe UI" w:cs="Segoe UI"/>
                <w:sz w:val="24"/>
                <w:szCs w:val="24"/>
              </w:rPr>
              <w:t xml:space="preserve">data sharing but had some </w:t>
            </w:r>
            <w:r w:rsidR="00AC62E8">
              <w:rPr>
                <w:rFonts w:ascii="Segoe UI" w:hAnsi="Segoe UI" w:cs="Segoe UI"/>
                <w:sz w:val="24"/>
                <w:szCs w:val="24"/>
              </w:rPr>
              <w:t>recommendations to progress, which would be</w:t>
            </w:r>
            <w:r w:rsidR="0058236C">
              <w:rPr>
                <w:rFonts w:ascii="Segoe UI" w:hAnsi="Segoe UI" w:cs="Segoe UI"/>
                <w:sz w:val="24"/>
                <w:szCs w:val="24"/>
              </w:rPr>
              <w:t xml:space="preserve"> monitored by </w:t>
            </w:r>
            <w:r w:rsidR="00AC62E8">
              <w:rPr>
                <w:rFonts w:ascii="Segoe UI" w:hAnsi="Segoe UI" w:cs="Segoe UI"/>
                <w:sz w:val="24"/>
                <w:szCs w:val="24"/>
              </w:rPr>
              <w:t xml:space="preserve">the </w:t>
            </w:r>
            <w:r w:rsidR="0058236C">
              <w:rPr>
                <w:rFonts w:ascii="Segoe UI" w:hAnsi="Segoe UI" w:cs="Segoe UI"/>
                <w:sz w:val="24"/>
                <w:szCs w:val="24"/>
              </w:rPr>
              <w:t>F</w:t>
            </w:r>
            <w:r w:rsidR="00AC62E8">
              <w:rPr>
                <w:rFonts w:ascii="Segoe UI" w:hAnsi="Segoe UI" w:cs="Segoe UI"/>
                <w:sz w:val="24"/>
                <w:szCs w:val="24"/>
              </w:rPr>
              <w:t xml:space="preserve">inance &amp; </w:t>
            </w:r>
            <w:r w:rsidR="0058236C">
              <w:rPr>
                <w:rFonts w:ascii="Segoe UI" w:hAnsi="Segoe UI" w:cs="Segoe UI"/>
                <w:sz w:val="24"/>
                <w:szCs w:val="24"/>
              </w:rPr>
              <w:t>I</w:t>
            </w:r>
            <w:r w:rsidR="00AC62E8">
              <w:rPr>
                <w:rFonts w:ascii="Segoe UI" w:hAnsi="Segoe UI" w:cs="Segoe UI"/>
                <w:sz w:val="24"/>
                <w:szCs w:val="24"/>
              </w:rPr>
              <w:t xml:space="preserve">nvestment </w:t>
            </w:r>
            <w:r w:rsidR="0058236C">
              <w:rPr>
                <w:rFonts w:ascii="Segoe UI" w:hAnsi="Segoe UI" w:cs="Segoe UI"/>
                <w:sz w:val="24"/>
                <w:szCs w:val="24"/>
              </w:rPr>
              <w:t>C</w:t>
            </w:r>
            <w:r w:rsidR="00AC62E8">
              <w:rPr>
                <w:rFonts w:ascii="Segoe UI" w:hAnsi="Segoe UI" w:cs="Segoe UI"/>
                <w:sz w:val="24"/>
                <w:szCs w:val="24"/>
              </w:rPr>
              <w:t>ommittee</w:t>
            </w:r>
            <w:r w:rsidR="0058236C">
              <w:rPr>
                <w:rFonts w:ascii="Segoe UI" w:hAnsi="Segoe UI" w:cs="Segoe UI"/>
                <w:sz w:val="24"/>
                <w:szCs w:val="24"/>
              </w:rPr>
              <w:t>.</w:t>
            </w:r>
            <w:r w:rsidR="004714B7">
              <w:rPr>
                <w:rFonts w:ascii="Segoe UI" w:hAnsi="Segoe UI" w:cs="Segoe UI"/>
                <w:sz w:val="24"/>
                <w:szCs w:val="24"/>
              </w:rPr>
              <w:t xml:space="preserve">  </w:t>
            </w:r>
          </w:p>
          <w:p w14:paraId="48A60C89" w14:textId="77777777" w:rsidR="00957B66" w:rsidRDefault="00957B66" w:rsidP="00ED1EAF">
            <w:pPr>
              <w:jc w:val="both"/>
              <w:rPr>
                <w:rFonts w:ascii="Segoe UI" w:hAnsi="Segoe UI" w:cs="Segoe UI"/>
                <w:sz w:val="24"/>
                <w:szCs w:val="24"/>
              </w:rPr>
            </w:pPr>
          </w:p>
          <w:p w14:paraId="24723E05" w14:textId="1D4D1422" w:rsidR="006741CA" w:rsidRDefault="002753FF" w:rsidP="00ED1EAF">
            <w:pPr>
              <w:jc w:val="both"/>
              <w:rPr>
                <w:rFonts w:ascii="Segoe UI" w:hAnsi="Segoe UI" w:cs="Segoe UI"/>
                <w:b/>
                <w:bCs/>
                <w:i/>
                <w:iCs/>
                <w:sz w:val="24"/>
                <w:szCs w:val="24"/>
              </w:rPr>
            </w:pPr>
            <w:r>
              <w:rPr>
                <w:rFonts w:ascii="Segoe UI" w:hAnsi="Segoe UI" w:cs="Segoe UI"/>
                <w:b/>
                <w:bCs/>
                <w:i/>
                <w:iCs/>
                <w:sz w:val="24"/>
                <w:szCs w:val="24"/>
              </w:rPr>
              <w:t>Mental Health Act Committee (MHAC)</w:t>
            </w:r>
          </w:p>
          <w:p w14:paraId="310A2E06" w14:textId="134DCBFF" w:rsidR="002753FF" w:rsidRPr="00A03FF3" w:rsidRDefault="00B03A8E" w:rsidP="00ED1EAF">
            <w:pPr>
              <w:jc w:val="both"/>
              <w:rPr>
                <w:rFonts w:ascii="Segoe UI" w:hAnsi="Segoe UI" w:cs="Segoe UI"/>
                <w:sz w:val="24"/>
                <w:szCs w:val="24"/>
              </w:rPr>
            </w:pPr>
            <w:r>
              <w:rPr>
                <w:rFonts w:ascii="Segoe UI" w:hAnsi="Segoe UI" w:cs="Segoe UI"/>
                <w:sz w:val="24"/>
                <w:szCs w:val="24"/>
              </w:rPr>
              <w:t xml:space="preserve">The Chief Medical Officer thanked John Allison for the work he </w:t>
            </w:r>
            <w:r w:rsidR="009D47A2">
              <w:rPr>
                <w:rFonts w:ascii="Segoe UI" w:hAnsi="Segoe UI" w:cs="Segoe UI"/>
                <w:sz w:val="24"/>
                <w:szCs w:val="24"/>
              </w:rPr>
              <w:t>had</w:t>
            </w:r>
            <w:r>
              <w:rPr>
                <w:rFonts w:ascii="Segoe UI" w:hAnsi="Segoe UI" w:cs="Segoe UI"/>
                <w:sz w:val="24"/>
                <w:szCs w:val="24"/>
              </w:rPr>
              <w:t xml:space="preserve"> undertak</w:t>
            </w:r>
            <w:r w:rsidR="009D47A2">
              <w:rPr>
                <w:rFonts w:ascii="Segoe UI" w:hAnsi="Segoe UI" w:cs="Segoe UI"/>
                <w:sz w:val="24"/>
                <w:szCs w:val="24"/>
              </w:rPr>
              <w:t>en</w:t>
            </w:r>
            <w:r>
              <w:rPr>
                <w:rFonts w:ascii="Segoe UI" w:hAnsi="Segoe UI" w:cs="Segoe UI"/>
                <w:sz w:val="24"/>
                <w:szCs w:val="24"/>
              </w:rPr>
              <w:t xml:space="preserve"> with </w:t>
            </w:r>
            <w:r w:rsidR="00303370">
              <w:rPr>
                <w:rFonts w:ascii="Segoe UI" w:hAnsi="Segoe UI" w:cs="Segoe UI"/>
                <w:sz w:val="24"/>
                <w:szCs w:val="24"/>
              </w:rPr>
              <w:t xml:space="preserve">him and the Director of Corporate Affairs &amp; Company Secretary in reviewing the </w:t>
            </w:r>
            <w:r w:rsidR="00133369">
              <w:rPr>
                <w:rFonts w:ascii="Segoe UI" w:hAnsi="Segoe UI" w:cs="Segoe UI"/>
                <w:sz w:val="24"/>
                <w:szCs w:val="24"/>
              </w:rPr>
              <w:t>Terms of Reference for</w:t>
            </w:r>
            <w:r w:rsidR="004714B7">
              <w:rPr>
                <w:rFonts w:ascii="Segoe UI" w:hAnsi="Segoe UI" w:cs="Segoe UI"/>
                <w:sz w:val="24"/>
                <w:szCs w:val="24"/>
              </w:rPr>
              <w:t xml:space="preserve"> the MHAC</w:t>
            </w:r>
            <w:r w:rsidR="00133369">
              <w:rPr>
                <w:rFonts w:ascii="Segoe UI" w:hAnsi="Segoe UI" w:cs="Segoe UI"/>
                <w:sz w:val="24"/>
                <w:szCs w:val="24"/>
              </w:rPr>
              <w:t>.</w:t>
            </w:r>
          </w:p>
          <w:p w14:paraId="0F89E2F1" w14:textId="37D3F990" w:rsidR="007A5F63" w:rsidRDefault="007A5F63" w:rsidP="00ED1EAF">
            <w:pPr>
              <w:jc w:val="both"/>
              <w:rPr>
                <w:rFonts w:ascii="Segoe UI" w:hAnsi="Segoe UI" w:cs="Segoe UI"/>
                <w:sz w:val="24"/>
                <w:szCs w:val="24"/>
              </w:rPr>
            </w:pPr>
          </w:p>
          <w:p w14:paraId="28681E7B" w14:textId="192198EF" w:rsidR="00013AC6" w:rsidRDefault="00013AC6" w:rsidP="00ED1EAF">
            <w:pPr>
              <w:jc w:val="both"/>
              <w:rPr>
                <w:rFonts w:ascii="Segoe UI" w:hAnsi="Segoe UI" w:cs="Segoe UI"/>
                <w:sz w:val="24"/>
                <w:szCs w:val="24"/>
              </w:rPr>
            </w:pPr>
            <w:r>
              <w:rPr>
                <w:rFonts w:ascii="Segoe UI" w:hAnsi="Segoe UI" w:cs="Segoe UI"/>
                <w:sz w:val="24"/>
                <w:szCs w:val="24"/>
              </w:rPr>
              <w:t xml:space="preserve">John Allison </w:t>
            </w:r>
            <w:r w:rsidR="00445021">
              <w:rPr>
                <w:rFonts w:ascii="Segoe UI" w:hAnsi="Segoe UI" w:cs="Segoe UI"/>
                <w:sz w:val="24"/>
                <w:szCs w:val="24"/>
              </w:rPr>
              <w:t xml:space="preserve">provided an oral update on the </w:t>
            </w:r>
            <w:r w:rsidR="00731C7A">
              <w:rPr>
                <w:rFonts w:ascii="Segoe UI" w:hAnsi="Segoe UI" w:cs="Segoe UI"/>
                <w:sz w:val="24"/>
                <w:szCs w:val="24"/>
              </w:rPr>
              <w:t>MHAC a</w:t>
            </w:r>
            <w:r w:rsidR="00445021">
              <w:rPr>
                <w:rFonts w:ascii="Segoe UI" w:hAnsi="Segoe UI" w:cs="Segoe UI"/>
                <w:sz w:val="24"/>
                <w:szCs w:val="24"/>
              </w:rPr>
              <w:t xml:space="preserve">nnual </w:t>
            </w:r>
            <w:r w:rsidR="00731C7A">
              <w:rPr>
                <w:rFonts w:ascii="Segoe UI" w:hAnsi="Segoe UI" w:cs="Segoe UI"/>
                <w:sz w:val="24"/>
                <w:szCs w:val="24"/>
              </w:rPr>
              <w:t>r</w:t>
            </w:r>
            <w:r w:rsidR="00445021">
              <w:rPr>
                <w:rFonts w:ascii="Segoe UI" w:hAnsi="Segoe UI" w:cs="Segoe UI"/>
                <w:sz w:val="24"/>
                <w:szCs w:val="24"/>
              </w:rPr>
              <w:t xml:space="preserve">eport </w:t>
            </w:r>
            <w:r w:rsidR="000B501B">
              <w:rPr>
                <w:rFonts w:ascii="Segoe UI" w:hAnsi="Segoe UI" w:cs="Segoe UI"/>
                <w:sz w:val="24"/>
                <w:szCs w:val="24"/>
              </w:rPr>
              <w:t xml:space="preserve">2020-2021 acknowledging that it reflected the first year of operation </w:t>
            </w:r>
            <w:r w:rsidR="00A91FBC">
              <w:rPr>
                <w:rFonts w:ascii="Segoe UI" w:hAnsi="Segoe UI" w:cs="Segoe UI"/>
                <w:sz w:val="24"/>
                <w:szCs w:val="24"/>
              </w:rPr>
              <w:t xml:space="preserve">of the </w:t>
            </w:r>
            <w:r w:rsidR="00731C7A">
              <w:rPr>
                <w:rFonts w:ascii="Segoe UI" w:hAnsi="Segoe UI" w:cs="Segoe UI"/>
                <w:sz w:val="24"/>
                <w:szCs w:val="24"/>
              </w:rPr>
              <w:t xml:space="preserve">new </w:t>
            </w:r>
            <w:r w:rsidR="00A91FBC">
              <w:rPr>
                <w:rFonts w:ascii="Segoe UI" w:hAnsi="Segoe UI" w:cs="Segoe UI"/>
                <w:sz w:val="24"/>
                <w:szCs w:val="24"/>
              </w:rPr>
              <w:t xml:space="preserve">committee.  </w:t>
            </w:r>
            <w:r w:rsidR="00CA3592">
              <w:rPr>
                <w:rFonts w:ascii="Segoe UI" w:hAnsi="Segoe UI" w:cs="Segoe UI"/>
                <w:sz w:val="24"/>
                <w:szCs w:val="24"/>
              </w:rPr>
              <w:t xml:space="preserve">He </w:t>
            </w:r>
            <w:r w:rsidR="00753E3E">
              <w:rPr>
                <w:rFonts w:ascii="Segoe UI" w:hAnsi="Segoe UI" w:cs="Segoe UI"/>
                <w:sz w:val="24"/>
                <w:szCs w:val="24"/>
              </w:rPr>
              <w:t>commented that t</w:t>
            </w:r>
            <w:r w:rsidR="00CA3592">
              <w:rPr>
                <w:rFonts w:ascii="Segoe UI" w:hAnsi="Segoe UI" w:cs="Segoe UI"/>
                <w:sz w:val="24"/>
                <w:szCs w:val="24"/>
              </w:rPr>
              <w:t xml:space="preserve">he </w:t>
            </w:r>
            <w:r w:rsidR="00731C7A">
              <w:rPr>
                <w:rFonts w:ascii="Segoe UI" w:hAnsi="Segoe UI" w:cs="Segoe UI"/>
                <w:sz w:val="24"/>
                <w:szCs w:val="24"/>
              </w:rPr>
              <w:t>MHAC</w:t>
            </w:r>
            <w:r w:rsidR="00CA3592">
              <w:rPr>
                <w:rFonts w:ascii="Segoe UI" w:hAnsi="Segoe UI" w:cs="Segoe UI"/>
                <w:sz w:val="24"/>
                <w:szCs w:val="24"/>
              </w:rPr>
              <w:t xml:space="preserve"> had been effective and fulfilled its overall aim</w:t>
            </w:r>
            <w:r w:rsidR="00753E3E">
              <w:rPr>
                <w:rFonts w:ascii="Segoe UI" w:hAnsi="Segoe UI" w:cs="Segoe UI"/>
                <w:sz w:val="24"/>
                <w:szCs w:val="24"/>
              </w:rPr>
              <w:t>.</w:t>
            </w:r>
            <w:r w:rsidR="009E33A7">
              <w:rPr>
                <w:rFonts w:ascii="Segoe UI" w:hAnsi="Segoe UI" w:cs="Segoe UI"/>
                <w:sz w:val="24"/>
                <w:szCs w:val="24"/>
              </w:rPr>
              <w:t xml:space="preserve">  The Trust Chair supported this and reminded the meeting </w:t>
            </w:r>
            <w:r w:rsidR="00073F30">
              <w:rPr>
                <w:rFonts w:ascii="Segoe UI" w:hAnsi="Segoe UI" w:cs="Segoe UI"/>
                <w:sz w:val="24"/>
                <w:szCs w:val="24"/>
              </w:rPr>
              <w:t xml:space="preserve">of the importance of review and oversight of the mechanisms by which people may be deprived of their liberty.  </w:t>
            </w:r>
          </w:p>
          <w:p w14:paraId="1316A7BC" w14:textId="77777777" w:rsidR="00013AC6" w:rsidRDefault="00013AC6" w:rsidP="00ED1EAF">
            <w:pPr>
              <w:jc w:val="both"/>
              <w:rPr>
                <w:rFonts w:ascii="Segoe UI" w:hAnsi="Segoe UI" w:cs="Segoe UI"/>
                <w:sz w:val="24"/>
                <w:szCs w:val="24"/>
              </w:rPr>
            </w:pPr>
          </w:p>
          <w:p w14:paraId="0698469B" w14:textId="77777777" w:rsidR="006741CA" w:rsidRDefault="00753E3E" w:rsidP="00753E3E">
            <w:pPr>
              <w:jc w:val="both"/>
              <w:rPr>
                <w:rFonts w:ascii="Segoe UI" w:hAnsi="Segoe UI" w:cs="Segoe UI"/>
                <w:b/>
                <w:bCs/>
                <w:sz w:val="24"/>
                <w:szCs w:val="24"/>
              </w:rPr>
            </w:pPr>
            <w:r>
              <w:rPr>
                <w:rFonts w:ascii="Segoe UI" w:hAnsi="Segoe UI" w:cs="Segoe UI"/>
                <w:b/>
                <w:bCs/>
                <w:sz w:val="24"/>
                <w:szCs w:val="24"/>
              </w:rPr>
              <w:t>The Board received the minutes and noted the further oral updates.</w:t>
            </w:r>
          </w:p>
          <w:p w14:paraId="5F28976A" w14:textId="46A36CF8" w:rsidR="00753E3E" w:rsidRPr="00753E3E" w:rsidRDefault="00753E3E" w:rsidP="00753E3E">
            <w:pPr>
              <w:jc w:val="both"/>
              <w:rPr>
                <w:rFonts w:ascii="Segoe UI" w:hAnsi="Segoe UI" w:cs="Segoe UI"/>
                <w:b/>
                <w:bCs/>
                <w:sz w:val="24"/>
                <w:szCs w:val="24"/>
              </w:rPr>
            </w:pPr>
          </w:p>
        </w:tc>
        <w:tc>
          <w:tcPr>
            <w:tcW w:w="1053" w:type="dxa"/>
          </w:tcPr>
          <w:p w14:paraId="3345A4FC" w14:textId="77777777" w:rsidR="00AE2C68" w:rsidRPr="00D03E48" w:rsidRDefault="00AE2C68" w:rsidP="00830820">
            <w:pPr>
              <w:rPr>
                <w:rFonts w:ascii="Segoe UI" w:hAnsi="Segoe UI" w:cs="Segoe UI"/>
                <w:sz w:val="24"/>
                <w:szCs w:val="24"/>
              </w:rPr>
            </w:pPr>
          </w:p>
        </w:tc>
      </w:tr>
      <w:tr w:rsidR="004224CB" w:rsidRPr="00D03E48" w14:paraId="2403B2F5" w14:textId="77777777" w:rsidTr="007A6608">
        <w:trPr>
          <w:gridAfter w:val="1"/>
          <w:wAfter w:w="273" w:type="dxa"/>
        </w:trPr>
        <w:tc>
          <w:tcPr>
            <w:tcW w:w="876" w:type="dxa"/>
          </w:tcPr>
          <w:p w14:paraId="761C846F"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081D683B" w14:textId="31BB4CAB" w:rsidR="00830820" w:rsidRPr="00D03E48" w:rsidRDefault="00131727" w:rsidP="00830820">
            <w:pPr>
              <w:rPr>
                <w:rFonts w:ascii="Segoe UI" w:hAnsi="Segoe UI" w:cs="Segoe UI"/>
                <w:b/>
                <w:bCs/>
                <w:sz w:val="24"/>
                <w:szCs w:val="24"/>
              </w:rPr>
            </w:pPr>
            <w:r>
              <w:rPr>
                <w:rFonts w:ascii="Segoe UI" w:hAnsi="Segoe UI" w:cs="Segoe UI"/>
                <w:b/>
                <w:bCs/>
                <w:sz w:val="24"/>
                <w:szCs w:val="24"/>
              </w:rPr>
              <w:t>12/22</w:t>
            </w:r>
          </w:p>
          <w:p w14:paraId="2672B90D" w14:textId="6ABB44C5" w:rsidR="00F96887" w:rsidRPr="00D03E48" w:rsidRDefault="003D0146" w:rsidP="00287BA3">
            <w:pPr>
              <w:rPr>
                <w:rFonts w:ascii="Segoe UI" w:hAnsi="Segoe UI" w:cs="Segoe UI"/>
                <w:sz w:val="24"/>
                <w:szCs w:val="24"/>
              </w:rPr>
            </w:pPr>
            <w:r w:rsidRPr="00D03E48">
              <w:rPr>
                <w:rFonts w:ascii="Segoe UI" w:hAnsi="Segoe UI" w:cs="Segoe UI"/>
                <w:sz w:val="24"/>
                <w:szCs w:val="24"/>
              </w:rPr>
              <w:t>a</w:t>
            </w:r>
          </w:p>
        </w:tc>
        <w:tc>
          <w:tcPr>
            <w:tcW w:w="7716" w:type="dxa"/>
            <w:gridSpan w:val="2"/>
          </w:tcPr>
          <w:p w14:paraId="1F818F21" w14:textId="4C276168"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Any Other Business</w:t>
            </w:r>
          </w:p>
          <w:p w14:paraId="2E9082D9" w14:textId="6A457DA5" w:rsidR="00CC1D36" w:rsidRPr="00D03E48" w:rsidRDefault="00CC1D36" w:rsidP="00ED1EAF">
            <w:pPr>
              <w:jc w:val="both"/>
              <w:rPr>
                <w:rFonts w:ascii="Segoe UI" w:hAnsi="Segoe UI" w:cs="Segoe UI"/>
                <w:sz w:val="24"/>
                <w:szCs w:val="24"/>
              </w:rPr>
            </w:pPr>
          </w:p>
          <w:p w14:paraId="3118E71D" w14:textId="4D4A4A89" w:rsidR="00F96887" w:rsidRPr="00D03E48" w:rsidRDefault="00FC5314" w:rsidP="00ED1EAF">
            <w:pPr>
              <w:jc w:val="both"/>
              <w:rPr>
                <w:rFonts w:ascii="Segoe UI" w:hAnsi="Segoe UI" w:cs="Segoe UI"/>
                <w:sz w:val="24"/>
                <w:szCs w:val="24"/>
              </w:rPr>
            </w:pPr>
            <w:r w:rsidRPr="00D03E48">
              <w:rPr>
                <w:rFonts w:ascii="Segoe UI" w:hAnsi="Segoe UI" w:cs="Segoe UI"/>
                <w:sz w:val="24"/>
                <w:szCs w:val="24"/>
              </w:rPr>
              <w:t>None.</w:t>
            </w:r>
          </w:p>
          <w:p w14:paraId="1A31E624" w14:textId="405F084F" w:rsidR="00830820" w:rsidRPr="00D03E48" w:rsidRDefault="00830820" w:rsidP="00287BA3">
            <w:pPr>
              <w:jc w:val="both"/>
              <w:rPr>
                <w:rFonts w:ascii="Segoe UI" w:hAnsi="Segoe UI" w:cs="Segoe UI"/>
                <w:sz w:val="24"/>
                <w:szCs w:val="24"/>
              </w:rPr>
            </w:pPr>
          </w:p>
        </w:tc>
        <w:tc>
          <w:tcPr>
            <w:tcW w:w="1053" w:type="dxa"/>
          </w:tcPr>
          <w:p w14:paraId="7FE18BF5" w14:textId="77777777" w:rsidR="00830820" w:rsidRPr="00D03E48" w:rsidRDefault="00830820" w:rsidP="00830820">
            <w:pPr>
              <w:rPr>
                <w:rFonts w:ascii="Segoe UI" w:hAnsi="Segoe UI" w:cs="Segoe UI"/>
                <w:sz w:val="24"/>
                <w:szCs w:val="24"/>
              </w:rPr>
            </w:pPr>
          </w:p>
          <w:p w14:paraId="0756B252" w14:textId="5E076AC5" w:rsidR="003D0146" w:rsidRPr="00D03E48" w:rsidRDefault="003D0146" w:rsidP="00287BA3">
            <w:pPr>
              <w:rPr>
                <w:rFonts w:ascii="Segoe UI" w:hAnsi="Segoe UI" w:cs="Segoe UI"/>
                <w:b/>
                <w:bCs/>
                <w:sz w:val="24"/>
                <w:szCs w:val="24"/>
              </w:rPr>
            </w:pPr>
          </w:p>
        </w:tc>
      </w:tr>
      <w:tr w:rsidR="00EF350B" w:rsidRPr="00D03E48" w14:paraId="5C31A7CC" w14:textId="77777777" w:rsidTr="007A6608">
        <w:trPr>
          <w:gridAfter w:val="1"/>
          <w:wAfter w:w="273" w:type="dxa"/>
        </w:trPr>
        <w:tc>
          <w:tcPr>
            <w:tcW w:w="876" w:type="dxa"/>
          </w:tcPr>
          <w:p w14:paraId="4A57CA42" w14:textId="77777777" w:rsidR="00EF350B" w:rsidRPr="00D03E48" w:rsidRDefault="00EF350B" w:rsidP="00EF350B">
            <w:pPr>
              <w:rPr>
                <w:rFonts w:ascii="Segoe UI" w:hAnsi="Segoe UI" w:cs="Segoe UI"/>
                <w:b/>
                <w:bCs/>
                <w:sz w:val="24"/>
                <w:szCs w:val="24"/>
              </w:rPr>
            </w:pPr>
            <w:r w:rsidRPr="00D03E48">
              <w:rPr>
                <w:rFonts w:ascii="Segoe UI" w:hAnsi="Segoe UI" w:cs="Segoe UI"/>
                <w:b/>
                <w:bCs/>
                <w:sz w:val="24"/>
                <w:szCs w:val="24"/>
              </w:rPr>
              <w:t>BOD</w:t>
            </w:r>
          </w:p>
          <w:p w14:paraId="24F72F41" w14:textId="73C958F4" w:rsidR="00EF350B" w:rsidRPr="00D03E48" w:rsidRDefault="00131727" w:rsidP="00EF350B">
            <w:pPr>
              <w:rPr>
                <w:rFonts w:ascii="Segoe UI" w:hAnsi="Segoe UI" w:cs="Segoe UI"/>
                <w:b/>
                <w:bCs/>
                <w:sz w:val="24"/>
                <w:szCs w:val="24"/>
              </w:rPr>
            </w:pPr>
            <w:r>
              <w:rPr>
                <w:rFonts w:ascii="Segoe UI" w:hAnsi="Segoe UI" w:cs="Segoe UI"/>
                <w:b/>
                <w:bCs/>
                <w:sz w:val="24"/>
                <w:szCs w:val="24"/>
              </w:rPr>
              <w:t>13/22</w:t>
            </w:r>
          </w:p>
          <w:p w14:paraId="23AE1E03" w14:textId="27F781D9" w:rsidR="00BC3B18" w:rsidRDefault="00BC3B18" w:rsidP="00EF350B">
            <w:pPr>
              <w:rPr>
                <w:rFonts w:ascii="Segoe UI" w:hAnsi="Segoe UI" w:cs="Segoe UI"/>
                <w:sz w:val="24"/>
                <w:szCs w:val="24"/>
              </w:rPr>
            </w:pPr>
            <w:r>
              <w:rPr>
                <w:rFonts w:ascii="Segoe UI" w:hAnsi="Segoe UI" w:cs="Segoe UI"/>
                <w:sz w:val="24"/>
                <w:szCs w:val="24"/>
              </w:rPr>
              <w:t>a</w:t>
            </w:r>
          </w:p>
          <w:p w14:paraId="5D3D19CD" w14:textId="0C13C19D" w:rsidR="00BC3B18" w:rsidRDefault="00BC3B18" w:rsidP="00EF350B">
            <w:pPr>
              <w:rPr>
                <w:rFonts w:ascii="Segoe UI" w:hAnsi="Segoe UI" w:cs="Segoe UI"/>
                <w:sz w:val="24"/>
                <w:szCs w:val="24"/>
              </w:rPr>
            </w:pPr>
          </w:p>
          <w:p w14:paraId="6CF76C57" w14:textId="6B042A4F" w:rsidR="00BC3B18" w:rsidRDefault="00BC3B18" w:rsidP="00EF350B">
            <w:pPr>
              <w:rPr>
                <w:rFonts w:ascii="Segoe UI" w:hAnsi="Segoe UI" w:cs="Segoe UI"/>
                <w:sz w:val="24"/>
                <w:szCs w:val="24"/>
              </w:rPr>
            </w:pPr>
          </w:p>
          <w:p w14:paraId="19D7F756" w14:textId="0D38619B" w:rsidR="00BC3B18" w:rsidRDefault="00BC3B18" w:rsidP="00EF350B">
            <w:pPr>
              <w:rPr>
                <w:rFonts w:ascii="Segoe UI" w:hAnsi="Segoe UI" w:cs="Segoe UI"/>
                <w:sz w:val="24"/>
                <w:szCs w:val="24"/>
              </w:rPr>
            </w:pPr>
          </w:p>
          <w:p w14:paraId="47053619" w14:textId="2DF93F2A" w:rsidR="00BC3B18" w:rsidRDefault="00BC3B18" w:rsidP="00EF350B">
            <w:pPr>
              <w:rPr>
                <w:rFonts w:ascii="Segoe UI" w:hAnsi="Segoe UI" w:cs="Segoe UI"/>
                <w:sz w:val="24"/>
                <w:szCs w:val="24"/>
              </w:rPr>
            </w:pPr>
          </w:p>
          <w:p w14:paraId="4DF8FF2E" w14:textId="5A2A1E0C" w:rsidR="00BC3B18" w:rsidRDefault="00BC3B18" w:rsidP="00EF350B">
            <w:pPr>
              <w:rPr>
                <w:rFonts w:ascii="Segoe UI" w:hAnsi="Segoe UI" w:cs="Segoe UI"/>
                <w:sz w:val="24"/>
                <w:szCs w:val="24"/>
              </w:rPr>
            </w:pPr>
          </w:p>
          <w:p w14:paraId="1CCFA946" w14:textId="77777777" w:rsidR="00C93A21" w:rsidRDefault="00C93A21" w:rsidP="00EF350B">
            <w:pPr>
              <w:rPr>
                <w:rFonts w:ascii="Segoe UI" w:hAnsi="Segoe UI" w:cs="Segoe UI"/>
                <w:sz w:val="24"/>
                <w:szCs w:val="24"/>
              </w:rPr>
            </w:pPr>
          </w:p>
          <w:p w14:paraId="2E422484" w14:textId="3A7FA3F6" w:rsidR="00BC3B18" w:rsidRDefault="00BC3B18" w:rsidP="00EF350B">
            <w:pPr>
              <w:rPr>
                <w:rFonts w:ascii="Segoe UI" w:hAnsi="Segoe UI" w:cs="Segoe UI"/>
                <w:sz w:val="24"/>
                <w:szCs w:val="24"/>
              </w:rPr>
            </w:pPr>
          </w:p>
          <w:p w14:paraId="61BB5753" w14:textId="77777777" w:rsidR="00E32C5A" w:rsidRDefault="00E32C5A" w:rsidP="00EF350B">
            <w:pPr>
              <w:rPr>
                <w:rFonts w:ascii="Segoe UI" w:hAnsi="Segoe UI" w:cs="Segoe UI"/>
                <w:sz w:val="24"/>
                <w:szCs w:val="24"/>
              </w:rPr>
            </w:pPr>
          </w:p>
          <w:p w14:paraId="2BB83159" w14:textId="77777777" w:rsidR="00E32C5A" w:rsidRDefault="00E32C5A" w:rsidP="00EF350B">
            <w:pPr>
              <w:rPr>
                <w:rFonts w:ascii="Segoe UI" w:hAnsi="Segoe UI" w:cs="Segoe UI"/>
                <w:sz w:val="24"/>
                <w:szCs w:val="24"/>
              </w:rPr>
            </w:pPr>
          </w:p>
          <w:p w14:paraId="4DC1DD32" w14:textId="6B11FA32" w:rsidR="00BC3B18" w:rsidRPr="00D03E48" w:rsidRDefault="00BC3B18" w:rsidP="00EF350B">
            <w:pPr>
              <w:rPr>
                <w:rFonts w:ascii="Segoe UI" w:hAnsi="Segoe UI" w:cs="Segoe UI"/>
                <w:sz w:val="24"/>
                <w:szCs w:val="24"/>
              </w:rPr>
            </w:pPr>
            <w:r>
              <w:rPr>
                <w:rFonts w:ascii="Segoe UI" w:hAnsi="Segoe UI" w:cs="Segoe UI"/>
                <w:sz w:val="24"/>
                <w:szCs w:val="24"/>
              </w:rPr>
              <w:t>b</w:t>
            </w:r>
          </w:p>
          <w:p w14:paraId="1DE13330" w14:textId="72876DD4" w:rsidR="008B0D62" w:rsidRPr="00D03E48" w:rsidRDefault="008B0D62" w:rsidP="0020648C">
            <w:pPr>
              <w:rPr>
                <w:rFonts w:ascii="Segoe UI" w:hAnsi="Segoe UI" w:cs="Segoe UI"/>
                <w:sz w:val="24"/>
                <w:szCs w:val="24"/>
              </w:rPr>
            </w:pPr>
          </w:p>
        </w:tc>
        <w:tc>
          <w:tcPr>
            <w:tcW w:w="7716" w:type="dxa"/>
            <w:gridSpan w:val="2"/>
          </w:tcPr>
          <w:p w14:paraId="73E3DFA7" w14:textId="15F26DCD" w:rsidR="00EF350B" w:rsidRPr="00D03E48" w:rsidRDefault="00EF350B" w:rsidP="00ED1EAF">
            <w:pPr>
              <w:jc w:val="both"/>
              <w:rPr>
                <w:rFonts w:ascii="Segoe UI" w:hAnsi="Segoe UI" w:cs="Segoe UI"/>
                <w:sz w:val="24"/>
                <w:szCs w:val="24"/>
              </w:rPr>
            </w:pPr>
            <w:r w:rsidRPr="00D03E48">
              <w:rPr>
                <w:rFonts w:ascii="Segoe UI" w:hAnsi="Segoe UI" w:cs="Segoe UI"/>
                <w:b/>
                <w:bCs/>
                <w:sz w:val="24"/>
                <w:szCs w:val="24"/>
              </w:rPr>
              <w:lastRenderedPageBreak/>
              <w:t>Questions</w:t>
            </w:r>
            <w:r w:rsidR="00E56DD1" w:rsidRPr="00D03E48">
              <w:rPr>
                <w:rFonts w:ascii="Segoe UI" w:hAnsi="Segoe UI" w:cs="Segoe UI"/>
                <w:b/>
                <w:bCs/>
                <w:sz w:val="24"/>
                <w:szCs w:val="24"/>
              </w:rPr>
              <w:t>/comments</w:t>
            </w:r>
            <w:r w:rsidRPr="00D03E48">
              <w:rPr>
                <w:rFonts w:ascii="Segoe UI" w:hAnsi="Segoe UI" w:cs="Segoe UI"/>
                <w:b/>
                <w:bCs/>
                <w:sz w:val="24"/>
                <w:szCs w:val="24"/>
              </w:rPr>
              <w:t xml:space="preserve"> from the public</w:t>
            </w:r>
            <w:r w:rsidR="0045300D" w:rsidRPr="00D03E48">
              <w:rPr>
                <w:rFonts w:ascii="Segoe UI" w:hAnsi="Segoe UI" w:cs="Segoe UI"/>
                <w:b/>
                <w:bCs/>
                <w:sz w:val="24"/>
                <w:szCs w:val="24"/>
              </w:rPr>
              <w:t xml:space="preserve"> </w:t>
            </w:r>
            <w:r w:rsidR="00DD5497" w:rsidRPr="00D03E48">
              <w:rPr>
                <w:rFonts w:ascii="Segoe UI" w:hAnsi="Segoe UI" w:cs="Segoe UI"/>
                <w:b/>
                <w:bCs/>
                <w:sz w:val="24"/>
                <w:szCs w:val="24"/>
              </w:rPr>
              <w:t xml:space="preserve">and </w:t>
            </w:r>
            <w:r w:rsidR="00343D43" w:rsidRPr="00D03E48">
              <w:rPr>
                <w:rFonts w:ascii="Segoe UI" w:hAnsi="Segoe UI" w:cs="Segoe UI"/>
                <w:b/>
                <w:bCs/>
                <w:sz w:val="24"/>
                <w:szCs w:val="24"/>
              </w:rPr>
              <w:t>g</w:t>
            </w:r>
            <w:r w:rsidR="00DD5497" w:rsidRPr="00D03E48">
              <w:rPr>
                <w:rFonts w:ascii="Segoe UI" w:hAnsi="Segoe UI" w:cs="Segoe UI"/>
                <w:b/>
                <w:bCs/>
                <w:sz w:val="24"/>
                <w:szCs w:val="24"/>
              </w:rPr>
              <w:t>overnors</w:t>
            </w:r>
          </w:p>
          <w:p w14:paraId="72E1213E" w14:textId="77777777" w:rsidR="00BC3B18" w:rsidRDefault="00BC3B18" w:rsidP="0020648C">
            <w:pPr>
              <w:jc w:val="both"/>
              <w:rPr>
                <w:rFonts w:ascii="Segoe UI" w:hAnsi="Segoe UI" w:cs="Segoe UI"/>
                <w:sz w:val="24"/>
                <w:szCs w:val="24"/>
              </w:rPr>
            </w:pPr>
          </w:p>
          <w:p w14:paraId="3A2AE78F" w14:textId="41E9DB33" w:rsidR="003367BA" w:rsidRDefault="005B151F" w:rsidP="0020648C">
            <w:pPr>
              <w:jc w:val="both"/>
              <w:rPr>
                <w:rFonts w:ascii="Segoe UI" w:hAnsi="Segoe UI" w:cs="Segoe UI"/>
                <w:sz w:val="24"/>
                <w:szCs w:val="24"/>
              </w:rPr>
            </w:pPr>
            <w:r>
              <w:rPr>
                <w:rFonts w:ascii="Segoe UI" w:hAnsi="Segoe UI" w:cs="Segoe UI"/>
                <w:sz w:val="24"/>
                <w:szCs w:val="24"/>
              </w:rPr>
              <w:t>Anna Gardner</w:t>
            </w:r>
            <w:r w:rsidR="00E32C5A">
              <w:rPr>
                <w:rFonts w:ascii="Segoe UI" w:hAnsi="Segoe UI" w:cs="Segoe UI"/>
                <w:sz w:val="24"/>
                <w:szCs w:val="24"/>
              </w:rPr>
              <w:t>, Governor,</w:t>
            </w:r>
            <w:r>
              <w:rPr>
                <w:rFonts w:ascii="Segoe UI" w:hAnsi="Segoe UI" w:cs="Segoe UI"/>
                <w:sz w:val="24"/>
                <w:szCs w:val="24"/>
              </w:rPr>
              <w:t xml:space="preserve"> </w:t>
            </w:r>
            <w:r w:rsidR="00475831">
              <w:rPr>
                <w:rFonts w:ascii="Segoe UI" w:hAnsi="Segoe UI" w:cs="Segoe UI"/>
                <w:sz w:val="24"/>
                <w:szCs w:val="24"/>
              </w:rPr>
              <w:t>expressed interest in finding about more about the QI</w:t>
            </w:r>
            <w:r w:rsidR="00D86A70">
              <w:rPr>
                <w:rFonts w:ascii="Segoe UI" w:hAnsi="Segoe UI" w:cs="Segoe UI"/>
                <w:sz w:val="24"/>
                <w:szCs w:val="24"/>
              </w:rPr>
              <w:t xml:space="preserve"> framework</w:t>
            </w:r>
            <w:r w:rsidR="008B522C">
              <w:rPr>
                <w:rFonts w:ascii="Segoe UI" w:hAnsi="Segoe UI" w:cs="Segoe UI"/>
                <w:sz w:val="24"/>
                <w:szCs w:val="24"/>
              </w:rPr>
              <w:t>, noting that it sounded like an important tool against which to assess the performance of the Trust,</w:t>
            </w:r>
            <w:r w:rsidR="00D86A70">
              <w:rPr>
                <w:rFonts w:ascii="Segoe UI" w:hAnsi="Segoe UI" w:cs="Segoe UI"/>
                <w:sz w:val="24"/>
                <w:szCs w:val="24"/>
              </w:rPr>
              <w:t xml:space="preserve"> and asked if there would be training for Governors as well as Non-Executive Directors</w:t>
            </w:r>
            <w:r w:rsidR="004779C5">
              <w:rPr>
                <w:rFonts w:ascii="Segoe UI" w:hAnsi="Segoe UI" w:cs="Segoe UI"/>
                <w:sz w:val="24"/>
                <w:szCs w:val="24"/>
              </w:rPr>
              <w:t xml:space="preserve"> on QI</w:t>
            </w:r>
            <w:r w:rsidR="00D86A70">
              <w:rPr>
                <w:rFonts w:ascii="Segoe UI" w:hAnsi="Segoe UI" w:cs="Segoe UI"/>
                <w:sz w:val="24"/>
                <w:szCs w:val="24"/>
              </w:rPr>
              <w:t xml:space="preserve">.  The Chief Nurse </w:t>
            </w:r>
            <w:r w:rsidR="000008BF">
              <w:rPr>
                <w:rFonts w:ascii="Segoe UI" w:hAnsi="Segoe UI" w:cs="Segoe UI"/>
                <w:sz w:val="24"/>
                <w:szCs w:val="24"/>
              </w:rPr>
              <w:t xml:space="preserve">explained </w:t>
            </w:r>
            <w:r w:rsidR="00061011">
              <w:rPr>
                <w:rFonts w:ascii="Segoe UI" w:hAnsi="Segoe UI" w:cs="Segoe UI"/>
                <w:sz w:val="24"/>
                <w:szCs w:val="24"/>
              </w:rPr>
              <w:t xml:space="preserve">it was not a tool to measure </w:t>
            </w:r>
            <w:r w:rsidR="00FB7FB3">
              <w:rPr>
                <w:rFonts w:ascii="Segoe UI" w:hAnsi="Segoe UI" w:cs="Segoe UI"/>
                <w:sz w:val="24"/>
                <w:szCs w:val="24"/>
              </w:rPr>
              <w:t xml:space="preserve">performance </w:t>
            </w:r>
            <w:r w:rsidR="00061011">
              <w:rPr>
                <w:rFonts w:ascii="Segoe UI" w:hAnsi="Segoe UI" w:cs="Segoe UI"/>
                <w:sz w:val="24"/>
                <w:szCs w:val="24"/>
              </w:rPr>
              <w:t xml:space="preserve">against </w:t>
            </w:r>
            <w:r w:rsidR="00FB7FB3">
              <w:rPr>
                <w:rFonts w:ascii="Segoe UI" w:hAnsi="Segoe UI" w:cs="Segoe UI"/>
                <w:sz w:val="24"/>
                <w:szCs w:val="24"/>
              </w:rPr>
              <w:t>but</w:t>
            </w:r>
            <w:r w:rsidR="00284ACD">
              <w:rPr>
                <w:rFonts w:ascii="Segoe UI" w:hAnsi="Segoe UI" w:cs="Segoe UI"/>
                <w:sz w:val="24"/>
                <w:szCs w:val="24"/>
              </w:rPr>
              <w:t xml:space="preserve"> an approach used to move forward</w:t>
            </w:r>
            <w:r w:rsidR="00FB7FB3">
              <w:rPr>
                <w:rFonts w:ascii="Segoe UI" w:hAnsi="Segoe UI" w:cs="Segoe UI"/>
                <w:sz w:val="24"/>
                <w:szCs w:val="24"/>
              </w:rPr>
              <w:t xml:space="preserve"> service improvements</w:t>
            </w:r>
            <w:r w:rsidR="00E32C5A">
              <w:rPr>
                <w:rFonts w:ascii="Segoe UI" w:hAnsi="Segoe UI" w:cs="Segoe UI"/>
                <w:sz w:val="24"/>
                <w:szCs w:val="24"/>
              </w:rPr>
              <w:t xml:space="preserve"> and it was already in use in the Trust with a variety of QI projects already </w:t>
            </w:r>
            <w:r w:rsidR="00E32C5A">
              <w:rPr>
                <w:rFonts w:ascii="Segoe UI" w:hAnsi="Segoe UI" w:cs="Segoe UI"/>
                <w:sz w:val="24"/>
                <w:szCs w:val="24"/>
              </w:rPr>
              <w:lastRenderedPageBreak/>
              <w:t>taking place</w:t>
            </w:r>
            <w:r w:rsidR="00BC3B18">
              <w:rPr>
                <w:rFonts w:ascii="Segoe UI" w:hAnsi="Segoe UI" w:cs="Segoe UI"/>
                <w:sz w:val="24"/>
                <w:szCs w:val="24"/>
              </w:rPr>
              <w:t>.  She agreed to</w:t>
            </w:r>
            <w:r w:rsidR="000008BF">
              <w:rPr>
                <w:rFonts w:ascii="Segoe UI" w:hAnsi="Segoe UI" w:cs="Segoe UI"/>
                <w:sz w:val="24"/>
                <w:szCs w:val="24"/>
              </w:rPr>
              <w:t xml:space="preserve"> discuss potential </w:t>
            </w:r>
            <w:r w:rsidR="001B5450">
              <w:rPr>
                <w:rFonts w:ascii="Segoe UI" w:hAnsi="Segoe UI" w:cs="Segoe UI"/>
                <w:sz w:val="24"/>
                <w:szCs w:val="24"/>
              </w:rPr>
              <w:t>training with</w:t>
            </w:r>
            <w:r w:rsidR="006E2EEE">
              <w:rPr>
                <w:rFonts w:ascii="Segoe UI" w:hAnsi="Segoe UI" w:cs="Segoe UI"/>
                <w:sz w:val="24"/>
                <w:szCs w:val="24"/>
              </w:rPr>
              <w:t xml:space="preserve"> </w:t>
            </w:r>
            <w:r w:rsidR="00E32C5A">
              <w:rPr>
                <w:rFonts w:ascii="Segoe UI" w:hAnsi="Segoe UI" w:cs="Segoe UI"/>
                <w:sz w:val="24"/>
                <w:szCs w:val="24"/>
              </w:rPr>
              <w:t xml:space="preserve">the </w:t>
            </w:r>
            <w:r w:rsidR="006E2EEE">
              <w:rPr>
                <w:rFonts w:ascii="Segoe UI" w:hAnsi="Segoe UI" w:cs="Segoe UI"/>
                <w:sz w:val="24"/>
                <w:szCs w:val="24"/>
              </w:rPr>
              <w:t>Lead Governor</w:t>
            </w:r>
            <w:r w:rsidR="00BC3B18">
              <w:rPr>
                <w:rFonts w:ascii="Segoe UI" w:hAnsi="Segoe UI" w:cs="Segoe UI"/>
                <w:sz w:val="24"/>
                <w:szCs w:val="24"/>
              </w:rPr>
              <w:t>.</w:t>
            </w:r>
            <w:r w:rsidR="000008BF">
              <w:rPr>
                <w:rFonts w:ascii="Segoe UI" w:hAnsi="Segoe UI" w:cs="Segoe UI"/>
                <w:sz w:val="24"/>
                <w:szCs w:val="24"/>
              </w:rPr>
              <w:t xml:space="preserve"> </w:t>
            </w:r>
          </w:p>
          <w:p w14:paraId="3D4C6D9A" w14:textId="77777777" w:rsidR="003367BA" w:rsidRDefault="003367BA" w:rsidP="0020648C">
            <w:pPr>
              <w:jc w:val="both"/>
              <w:rPr>
                <w:rFonts w:ascii="Segoe UI" w:hAnsi="Segoe UI" w:cs="Segoe UI"/>
                <w:sz w:val="24"/>
                <w:szCs w:val="24"/>
              </w:rPr>
            </w:pPr>
          </w:p>
          <w:p w14:paraId="72925245" w14:textId="0FC67588" w:rsidR="00DD5497" w:rsidRDefault="00BC3B18" w:rsidP="00CF57DA">
            <w:pPr>
              <w:jc w:val="both"/>
              <w:rPr>
                <w:rFonts w:ascii="Segoe UI" w:hAnsi="Segoe UI" w:cs="Segoe UI"/>
                <w:sz w:val="24"/>
                <w:szCs w:val="24"/>
              </w:rPr>
            </w:pPr>
            <w:proofErr w:type="spellStart"/>
            <w:r>
              <w:rPr>
                <w:rFonts w:ascii="Segoe UI" w:hAnsi="Segoe UI" w:cs="Segoe UI"/>
                <w:sz w:val="24"/>
                <w:szCs w:val="24"/>
              </w:rPr>
              <w:t>Nyarai</w:t>
            </w:r>
            <w:proofErr w:type="spellEnd"/>
            <w:r>
              <w:rPr>
                <w:rFonts w:ascii="Segoe UI" w:hAnsi="Segoe UI" w:cs="Segoe UI"/>
                <w:sz w:val="24"/>
                <w:szCs w:val="24"/>
              </w:rPr>
              <w:t xml:space="preserve"> </w:t>
            </w:r>
            <w:proofErr w:type="spellStart"/>
            <w:r>
              <w:rPr>
                <w:rFonts w:ascii="Segoe UI" w:hAnsi="Segoe UI" w:cs="Segoe UI"/>
                <w:sz w:val="24"/>
                <w:szCs w:val="24"/>
              </w:rPr>
              <w:t>Humba</w:t>
            </w:r>
            <w:proofErr w:type="spellEnd"/>
            <w:r w:rsidR="009660BA">
              <w:rPr>
                <w:rFonts w:ascii="Segoe UI" w:hAnsi="Segoe UI" w:cs="Segoe UI"/>
                <w:sz w:val="24"/>
                <w:szCs w:val="24"/>
              </w:rPr>
              <w:t>, Governor,</w:t>
            </w:r>
            <w:r>
              <w:rPr>
                <w:rFonts w:ascii="Segoe UI" w:hAnsi="Segoe UI" w:cs="Segoe UI"/>
                <w:sz w:val="24"/>
                <w:szCs w:val="24"/>
              </w:rPr>
              <w:t xml:space="preserve"> </w:t>
            </w:r>
            <w:r w:rsidR="002269DA">
              <w:rPr>
                <w:rFonts w:ascii="Segoe UI" w:hAnsi="Segoe UI" w:cs="Segoe UI"/>
                <w:sz w:val="24"/>
                <w:szCs w:val="24"/>
              </w:rPr>
              <w:t xml:space="preserve">asked </w:t>
            </w:r>
            <w:r w:rsidR="00CF2221">
              <w:rPr>
                <w:rFonts w:ascii="Segoe UI" w:hAnsi="Segoe UI" w:cs="Segoe UI"/>
                <w:sz w:val="24"/>
                <w:szCs w:val="24"/>
              </w:rPr>
              <w:t xml:space="preserve">if </w:t>
            </w:r>
            <w:r w:rsidR="002269DA">
              <w:rPr>
                <w:rFonts w:ascii="Segoe UI" w:hAnsi="Segoe UI" w:cs="Segoe UI"/>
                <w:sz w:val="24"/>
                <w:szCs w:val="24"/>
              </w:rPr>
              <w:t xml:space="preserve">the </w:t>
            </w:r>
            <w:r w:rsidR="00B463BC">
              <w:rPr>
                <w:rFonts w:ascii="Segoe UI" w:hAnsi="Segoe UI" w:cs="Segoe UI"/>
                <w:sz w:val="24"/>
                <w:szCs w:val="24"/>
              </w:rPr>
              <w:t>MHAC</w:t>
            </w:r>
            <w:r w:rsidR="002269DA">
              <w:rPr>
                <w:rFonts w:ascii="Segoe UI" w:hAnsi="Segoe UI" w:cs="Segoe UI"/>
                <w:sz w:val="24"/>
                <w:szCs w:val="24"/>
              </w:rPr>
              <w:t xml:space="preserve"> </w:t>
            </w:r>
            <w:r w:rsidR="00CF2221">
              <w:rPr>
                <w:rFonts w:ascii="Segoe UI" w:hAnsi="Segoe UI" w:cs="Segoe UI"/>
                <w:sz w:val="24"/>
                <w:szCs w:val="24"/>
              </w:rPr>
              <w:t>could</w:t>
            </w:r>
            <w:r w:rsidR="006E1E76">
              <w:rPr>
                <w:rFonts w:ascii="Segoe UI" w:hAnsi="Segoe UI" w:cs="Segoe UI"/>
                <w:sz w:val="24"/>
                <w:szCs w:val="24"/>
              </w:rPr>
              <w:t xml:space="preserve"> look at how the concept </w:t>
            </w:r>
            <w:r w:rsidR="001C6B02">
              <w:rPr>
                <w:rFonts w:ascii="Segoe UI" w:hAnsi="Segoe UI" w:cs="Segoe UI"/>
                <w:sz w:val="24"/>
                <w:szCs w:val="24"/>
              </w:rPr>
              <w:t xml:space="preserve">of choice </w:t>
            </w:r>
            <w:r w:rsidR="00C93A21">
              <w:rPr>
                <w:rFonts w:ascii="Segoe UI" w:hAnsi="Segoe UI" w:cs="Segoe UI"/>
                <w:sz w:val="24"/>
                <w:szCs w:val="24"/>
              </w:rPr>
              <w:t>was</w:t>
            </w:r>
            <w:r w:rsidR="001C6B02">
              <w:rPr>
                <w:rFonts w:ascii="Segoe UI" w:hAnsi="Segoe UI" w:cs="Segoe UI"/>
                <w:sz w:val="24"/>
                <w:szCs w:val="24"/>
              </w:rPr>
              <w:t xml:space="preserve"> being used with psychotic patients.</w:t>
            </w:r>
            <w:r w:rsidR="006771F7">
              <w:rPr>
                <w:rFonts w:ascii="Segoe UI" w:hAnsi="Segoe UI" w:cs="Segoe UI"/>
                <w:sz w:val="24"/>
                <w:szCs w:val="24"/>
              </w:rPr>
              <w:t xml:space="preserve"> </w:t>
            </w:r>
            <w:r w:rsidR="001C6B02">
              <w:rPr>
                <w:rFonts w:ascii="Segoe UI" w:hAnsi="Segoe UI" w:cs="Segoe UI"/>
                <w:sz w:val="24"/>
                <w:szCs w:val="24"/>
              </w:rPr>
              <w:t xml:space="preserve"> </w:t>
            </w:r>
            <w:r w:rsidR="00604FF7">
              <w:rPr>
                <w:rFonts w:ascii="Segoe UI" w:hAnsi="Segoe UI" w:cs="Segoe UI"/>
                <w:sz w:val="24"/>
                <w:szCs w:val="24"/>
              </w:rPr>
              <w:t xml:space="preserve">The Chief Medical Officer </w:t>
            </w:r>
            <w:r w:rsidR="0086129A">
              <w:rPr>
                <w:rFonts w:ascii="Segoe UI" w:hAnsi="Segoe UI" w:cs="Segoe UI"/>
                <w:sz w:val="24"/>
                <w:szCs w:val="24"/>
              </w:rPr>
              <w:t>replied that</w:t>
            </w:r>
            <w:r w:rsidR="00C93A21">
              <w:rPr>
                <w:rFonts w:ascii="Segoe UI" w:hAnsi="Segoe UI" w:cs="Segoe UI"/>
                <w:sz w:val="24"/>
                <w:szCs w:val="24"/>
              </w:rPr>
              <w:t xml:space="preserve"> there was not a si</w:t>
            </w:r>
            <w:r w:rsidR="0086129A">
              <w:rPr>
                <w:rFonts w:ascii="Segoe UI" w:hAnsi="Segoe UI" w:cs="Segoe UI"/>
                <w:sz w:val="24"/>
                <w:szCs w:val="24"/>
              </w:rPr>
              <w:t>mple</w:t>
            </w:r>
            <w:r w:rsidR="00C93A21">
              <w:rPr>
                <w:rFonts w:ascii="Segoe UI" w:hAnsi="Segoe UI" w:cs="Segoe UI"/>
                <w:sz w:val="24"/>
                <w:szCs w:val="24"/>
              </w:rPr>
              <w:t xml:space="preserve"> answer to her question</w:t>
            </w:r>
            <w:r w:rsidR="00B463BC">
              <w:rPr>
                <w:rFonts w:ascii="Segoe UI" w:hAnsi="Segoe UI" w:cs="Segoe UI"/>
                <w:sz w:val="24"/>
                <w:szCs w:val="24"/>
              </w:rPr>
              <w:t xml:space="preserve"> but next month the MHAC would be considering the concept of ethics.  </w:t>
            </w:r>
          </w:p>
          <w:p w14:paraId="63757D98" w14:textId="7F18B986" w:rsidR="00CF57DA" w:rsidRPr="00D03E48" w:rsidRDefault="00CF57DA" w:rsidP="00CF57DA">
            <w:pPr>
              <w:jc w:val="both"/>
              <w:rPr>
                <w:rFonts w:ascii="Segoe UI" w:hAnsi="Segoe UI" w:cs="Segoe UI"/>
                <w:sz w:val="24"/>
                <w:szCs w:val="24"/>
              </w:rPr>
            </w:pPr>
          </w:p>
        </w:tc>
        <w:tc>
          <w:tcPr>
            <w:tcW w:w="1053" w:type="dxa"/>
          </w:tcPr>
          <w:p w14:paraId="008C8DD5" w14:textId="77777777" w:rsidR="00EF350B" w:rsidRDefault="00EF350B" w:rsidP="00830820">
            <w:pPr>
              <w:rPr>
                <w:rFonts w:ascii="Segoe UI" w:hAnsi="Segoe UI" w:cs="Segoe UI"/>
                <w:sz w:val="24"/>
                <w:szCs w:val="24"/>
              </w:rPr>
            </w:pPr>
          </w:p>
          <w:p w14:paraId="016725EC" w14:textId="77777777" w:rsidR="00BC3B18" w:rsidRDefault="00BC3B18" w:rsidP="00830820">
            <w:pPr>
              <w:rPr>
                <w:rFonts w:ascii="Segoe UI" w:hAnsi="Segoe UI" w:cs="Segoe UI"/>
                <w:sz w:val="24"/>
                <w:szCs w:val="24"/>
              </w:rPr>
            </w:pPr>
          </w:p>
          <w:p w14:paraId="79E6AD25" w14:textId="77777777" w:rsidR="00BC3B18" w:rsidRDefault="00BC3B18" w:rsidP="00830820">
            <w:pPr>
              <w:rPr>
                <w:rFonts w:ascii="Segoe UI" w:hAnsi="Segoe UI" w:cs="Segoe UI"/>
                <w:sz w:val="24"/>
                <w:szCs w:val="24"/>
              </w:rPr>
            </w:pPr>
          </w:p>
          <w:p w14:paraId="468EF461" w14:textId="77777777" w:rsidR="00BC3B18" w:rsidRDefault="00BC3B18" w:rsidP="00830820">
            <w:pPr>
              <w:rPr>
                <w:rFonts w:ascii="Segoe UI" w:hAnsi="Segoe UI" w:cs="Segoe UI"/>
                <w:sz w:val="24"/>
                <w:szCs w:val="24"/>
              </w:rPr>
            </w:pPr>
          </w:p>
          <w:p w14:paraId="03246446" w14:textId="77777777" w:rsidR="00BC3B18" w:rsidRDefault="00BC3B18" w:rsidP="00830820">
            <w:pPr>
              <w:rPr>
                <w:rFonts w:ascii="Segoe UI" w:hAnsi="Segoe UI" w:cs="Segoe UI"/>
                <w:sz w:val="24"/>
                <w:szCs w:val="24"/>
              </w:rPr>
            </w:pPr>
          </w:p>
          <w:p w14:paraId="743CBDCA" w14:textId="77777777" w:rsidR="00BC3B18" w:rsidRDefault="00BC3B18" w:rsidP="00830820">
            <w:pPr>
              <w:rPr>
                <w:rFonts w:ascii="Segoe UI" w:hAnsi="Segoe UI" w:cs="Segoe UI"/>
                <w:sz w:val="24"/>
                <w:szCs w:val="24"/>
              </w:rPr>
            </w:pPr>
          </w:p>
          <w:p w14:paraId="2D80F274" w14:textId="77777777" w:rsidR="00E32C5A" w:rsidRDefault="00E32C5A" w:rsidP="00830820">
            <w:pPr>
              <w:rPr>
                <w:rFonts w:ascii="Segoe UI" w:hAnsi="Segoe UI" w:cs="Segoe UI"/>
                <w:b/>
                <w:bCs/>
                <w:sz w:val="24"/>
                <w:szCs w:val="24"/>
              </w:rPr>
            </w:pPr>
          </w:p>
          <w:p w14:paraId="68B04FB4" w14:textId="77777777" w:rsidR="00E32C5A" w:rsidRDefault="00E32C5A" w:rsidP="00830820">
            <w:pPr>
              <w:rPr>
                <w:rFonts w:ascii="Segoe UI" w:hAnsi="Segoe UI" w:cs="Segoe UI"/>
                <w:b/>
                <w:bCs/>
                <w:sz w:val="24"/>
                <w:szCs w:val="24"/>
              </w:rPr>
            </w:pPr>
          </w:p>
          <w:p w14:paraId="33D9267B" w14:textId="77777777" w:rsidR="00E32C5A" w:rsidRDefault="00E32C5A" w:rsidP="00830820">
            <w:pPr>
              <w:rPr>
                <w:rFonts w:ascii="Segoe UI" w:hAnsi="Segoe UI" w:cs="Segoe UI"/>
                <w:b/>
                <w:bCs/>
                <w:sz w:val="24"/>
                <w:szCs w:val="24"/>
              </w:rPr>
            </w:pPr>
          </w:p>
          <w:p w14:paraId="13AB9D06" w14:textId="2CB9CA3A" w:rsidR="00BC3B18" w:rsidRDefault="00BC3B18" w:rsidP="00830820">
            <w:pPr>
              <w:rPr>
                <w:rFonts w:ascii="Segoe UI" w:hAnsi="Segoe UI" w:cs="Segoe UI"/>
                <w:b/>
                <w:bCs/>
                <w:sz w:val="24"/>
                <w:szCs w:val="24"/>
              </w:rPr>
            </w:pPr>
            <w:r w:rsidRPr="00BC3B18">
              <w:rPr>
                <w:rFonts w:ascii="Segoe UI" w:hAnsi="Segoe UI" w:cs="Segoe UI"/>
                <w:b/>
                <w:bCs/>
                <w:sz w:val="24"/>
                <w:szCs w:val="24"/>
              </w:rPr>
              <w:lastRenderedPageBreak/>
              <w:t>MC</w:t>
            </w:r>
          </w:p>
          <w:p w14:paraId="3AB0617F" w14:textId="77777777" w:rsidR="00CF57DA" w:rsidRDefault="00CF57DA" w:rsidP="00830820">
            <w:pPr>
              <w:rPr>
                <w:rFonts w:ascii="Segoe UI" w:hAnsi="Segoe UI" w:cs="Segoe UI"/>
                <w:b/>
                <w:bCs/>
                <w:sz w:val="24"/>
                <w:szCs w:val="24"/>
              </w:rPr>
            </w:pPr>
          </w:p>
          <w:p w14:paraId="5DF55B17" w14:textId="77777777" w:rsidR="00CF57DA" w:rsidRDefault="00CF57DA" w:rsidP="00830820">
            <w:pPr>
              <w:rPr>
                <w:rFonts w:ascii="Segoe UI" w:hAnsi="Segoe UI" w:cs="Segoe UI"/>
                <w:b/>
                <w:bCs/>
                <w:sz w:val="24"/>
                <w:szCs w:val="24"/>
              </w:rPr>
            </w:pPr>
          </w:p>
          <w:p w14:paraId="2F2324E6" w14:textId="77777777" w:rsidR="00CF57DA" w:rsidRDefault="00CF57DA" w:rsidP="00830820">
            <w:pPr>
              <w:rPr>
                <w:rFonts w:ascii="Segoe UI" w:hAnsi="Segoe UI" w:cs="Segoe UI"/>
                <w:b/>
                <w:bCs/>
                <w:sz w:val="24"/>
                <w:szCs w:val="24"/>
              </w:rPr>
            </w:pPr>
          </w:p>
          <w:p w14:paraId="50B46E6A" w14:textId="081DCBCB" w:rsidR="00CF57DA" w:rsidRDefault="00CF57DA" w:rsidP="00830820">
            <w:pPr>
              <w:rPr>
                <w:rFonts w:ascii="Segoe UI" w:hAnsi="Segoe UI" w:cs="Segoe UI"/>
                <w:b/>
                <w:bCs/>
                <w:sz w:val="24"/>
                <w:szCs w:val="24"/>
              </w:rPr>
            </w:pPr>
          </w:p>
          <w:p w14:paraId="2D602329" w14:textId="46FD98B9" w:rsidR="00CF57DA" w:rsidRPr="00BC3B18" w:rsidRDefault="00CF57DA" w:rsidP="00830820">
            <w:pPr>
              <w:rPr>
                <w:rFonts w:ascii="Segoe UI" w:hAnsi="Segoe UI" w:cs="Segoe UI"/>
                <w:b/>
                <w:bCs/>
                <w:sz w:val="24"/>
                <w:szCs w:val="24"/>
              </w:rPr>
            </w:pPr>
          </w:p>
        </w:tc>
      </w:tr>
      <w:tr w:rsidR="00EF350B" w:rsidRPr="00D03E48" w14:paraId="38564D80" w14:textId="77777777" w:rsidTr="007A6608">
        <w:trPr>
          <w:gridAfter w:val="1"/>
          <w:wAfter w:w="273" w:type="dxa"/>
        </w:trPr>
        <w:tc>
          <w:tcPr>
            <w:tcW w:w="876" w:type="dxa"/>
          </w:tcPr>
          <w:p w14:paraId="04D9BC39" w14:textId="77777777" w:rsidR="00EF350B" w:rsidRPr="00D03E48" w:rsidRDefault="00EF350B" w:rsidP="00EF350B">
            <w:pPr>
              <w:rPr>
                <w:rFonts w:ascii="Segoe UI" w:hAnsi="Segoe UI" w:cs="Segoe UI"/>
                <w:b/>
                <w:bCs/>
                <w:sz w:val="24"/>
                <w:szCs w:val="24"/>
              </w:rPr>
            </w:pPr>
            <w:r w:rsidRPr="00D03E48">
              <w:rPr>
                <w:rFonts w:ascii="Segoe UI" w:hAnsi="Segoe UI" w:cs="Segoe UI"/>
                <w:b/>
                <w:bCs/>
                <w:sz w:val="24"/>
                <w:szCs w:val="24"/>
              </w:rPr>
              <w:lastRenderedPageBreak/>
              <w:t>BOD</w:t>
            </w:r>
          </w:p>
          <w:p w14:paraId="3016937A" w14:textId="1EAD0826" w:rsidR="00EF350B" w:rsidRPr="00D03E48" w:rsidRDefault="00131727" w:rsidP="00EF350B">
            <w:pPr>
              <w:rPr>
                <w:rFonts w:ascii="Segoe UI" w:hAnsi="Segoe UI" w:cs="Segoe UI"/>
                <w:b/>
                <w:bCs/>
                <w:sz w:val="24"/>
                <w:szCs w:val="24"/>
              </w:rPr>
            </w:pPr>
            <w:r>
              <w:rPr>
                <w:rFonts w:ascii="Segoe UI" w:hAnsi="Segoe UI" w:cs="Segoe UI"/>
                <w:b/>
                <w:bCs/>
                <w:sz w:val="24"/>
                <w:szCs w:val="24"/>
              </w:rPr>
              <w:t>14/22</w:t>
            </w:r>
          </w:p>
          <w:p w14:paraId="5B4720A8" w14:textId="77777777" w:rsidR="00590852" w:rsidRDefault="00590852" w:rsidP="00EF350B">
            <w:pPr>
              <w:rPr>
                <w:rFonts w:ascii="Segoe UI" w:hAnsi="Segoe UI" w:cs="Segoe UI"/>
                <w:sz w:val="24"/>
                <w:szCs w:val="24"/>
              </w:rPr>
            </w:pPr>
            <w:r>
              <w:rPr>
                <w:rFonts w:ascii="Segoe UI" w:hAnsi="Segoe UI" w:cs="Segoe UI"/>
                <w:sz w:val="24"/>
                <w:szCs w:val="24"/>
              </w:rPr>
              <w:t>a</w:t>
            </w:r>
          </w:p>
          <w:p w14:paraId="49AEB66B" w14:textId="69221331" w:rsidR="00590852" w:rsidRPr="00161B8E" w:rsidRDefault="00590852" w:rsidP="00EF350B">
            <w:pPr>
              <w:rPr>
                <w:rFonts w:ascii="Segoe UI" w:hAnsi="Segoe UI" w:cs="Segoe UI"/>
                <w:sz w:val="24"/>
                <w:szCs w:val="24"/>
              </w:rPr>
            </w:pPr>
          </w:p>
        </w:tc>
        <w:tc>
          <w:tcPr>
            <w:tcW w:w="7716" w:type="dxa"/>
            <w:gridSpan w:val="2"/>
          </w:tcPr>
          <w:p w14:paraId="0CCF7331" w14:textId="77777777" w:rsidR="00EF350B" w:rsidRPr="00D03E48" w:rsidRDefault="0045300D" w:rsidP="00ED1EAF">
            <w:pPr>
              <w:jc w:val="both"/>
              <w:rPr>
                <w:rFonts w:ascii="Segoe UI" w:hAnsi="Segoe UI" w:cs="Segoe UI"/>
                <w:sz w:val="24"/>
                <w:szCs w:val="24"/>
              </w:rPr>
            </w:pPr>
            <w:r w:rsidRPr="00D03E48">
              <w:rPr>
                <w:rFonts w:ascii="Segoe UI" w:hAnsi="Segoe UI" w:cs="Segoe UI"/>
                <w:b/>
                <w:bCs/>
                <w:sz w:val="24"/>
                <w:szCs w:val="24"/>
              </w:rPr>
              <w:t>Review of the meeting</w:t>
            </w:r>
          </w:p>
          <w:p w14:paraId="060D45BF" w14:textId="77777777" w:rsidR="00590852" w:rsidRDefault="00590852" w:rsidP="00590852">
            <w:pPr>
              <w:jc w:val="both"/>
              <w:rPr>
                <w:rFonts w:ascii="Segoe UI" w:hAnsi="Segoe UI" w:cs="Segoe UI"/>
                <w:sz w:val="24"/>
                <w:szCs w:val="24"/>
              </w:rPr>
            </w:pPr>
          </w:p>
          <w:p w14:paraId="3A26A234" w14:textId="21B1AE7E" w:rsidR="00016F4E" w:rsidRDefault="00590852" w:rsidP="00ED1EAF">
            <w:pPr>
              <w:jc w:val="both"/>
              <w:rPr>
                <w:rFonts w:ascii="Segoe UI" w:hAnsi="Segoe UI" w:cs="Segoe UI"/>
                <w:sz w:val="24"/>
                <w:szCs w:val="24"/>
              </w:rPr>
            </w:pPr>
            <w:r>
              <w:rPr>
                <w:rFonts w:ascii="Segoe UI" w:hAnsi="Segoe UI" w:cs="Segoe UI"/>
                <w:sz w:val="24"/>
                <w:szCs w:val="24"/>
              </w:rPr>
              <w:t xml:space="preserve">The Trust Chair reminded the meeting that he welcomed comments on the meeting and agenda, including contact out-of-session.  </w:t>
            </w:r>
            <w:r w:rsidR="00016F4E">
              <w:rPr>
                <w:rFonts w:ascii="Segoe UI" w:hAnsi="Segoe UI" w:cs="Segoe UI"/>
                <w:sz w:val="24"/>
                <w:szCs w:val="24"/>
              </w:rPr>
              <w:t>T</w:t>
            </w:r>
            <w:r>
              <w:rPr>
                <w:rFonts w:ascii="Segoe UI" w:hAnsi="Segoe UI" w:cs="Segoe UI"/>
                <w:sz w:val="24"/>
                <w:szCs w:val="24"/>
              </w:rPr>
              <w:t xml:space="preserve">he private session of the Board would follow </w:t>
            </w:r>
            <w:r w:rsidR="00016F4E" w:rsidRPr="00016F4E">
              <w:rPr>
                <w:rFonts w:ascii="Segoe UI" w:hAnsi="Segoe UI" w:cs="Segoe UI"/>
                <w:sz w:val="24"/>
                <w:szCs w:val="24"/>
              </w:rPr>
              <w:t>in order to transact confidential items, but he would as usual provide an update on it to the Lead Governor afterwards.</w:t>
            </w:r>
          </w:p>
          <w:p w14:paraId="4E991158" w14:textId="7CA357E5" w:rsidR="00715995" w:rsidRPr="00AD11F1" w:rsidRDefault="00715995" w:rsidP="00C93618">
            <w:pPr>
              <w:jc w:val="both"/>
              <w:rPr>
                <w:rFonts w:ascii="Segoe UI" w:hAnsi="Segoe UI" w:cs="Segoe UI"/>
                <w:sz w:val="24"/>
                <w:szCs w:val="24"/>
              </w:rPr>
            </w:pPr>
          </w:p>
        </w:tc>
        <w:tc>
          <w:tcPr>
            <w:tcW w:w="1053" w:type="dxa"/>
          </w:tcPr>
          <w:p w14:paraId="613B3B14" w14:textId="77777777" w:rsidR="00EF350B" w:rsidRPr="00D03E48" w:rsidRDefault="00EF350B" w:rsidP="00830820">
            <w:pPr>
              <w:rPr>
                <w:rFonts w:ascii="Segoe UI" w:hAnsi="Segoe UI" w:cs="Segoe UI"/>
                <w:sz w:val="24"/>
                <w:szCs w:val="24"/>
              </w:rPr>
            </w:pPr>
          </w:p>
        </w:tc>
      </w:tr>
      <w:tr w:rsidR="004224CB" w:rsidRPr="00D03E48" w14:paraId="09CE4892" w14:textId="77777777" w:rsidTr="007A6608">
        <w:trPr>
          <w:gridAfter w:val="1"/>
          <w:wAfter w:w="273" w:type="dxa"/>
        </w:trPr>
        <w:tc>
          <w:tcPr>
            <w:tcW w:w="876" w:type="dxa"/>
          </w:tcPr>
          <w:p w14:paraId="5FEB298F" w14:textId="77777777" w:rsidR="00830820" w:rsidRPr="00D03E48" w:rsidRDefault="00830820" w:rsidP="00830820">
            <w:pPr>
              <w:rPr>
                <w:rFonts w:ascii="Segoe UI" w:hAnsi="Segoe UI" w:cs="Segoe UI"/>
                <w:b/>
                <w:bCs/>
                <w:sz w:val="24"/>
                <w:szCs w:val="24"/>
              </w:rPr>
            </w:pPr>
          </w:p>
        </w:tc>
        <w:tc>
          <w:tcPr>
            <w:tcW w:w="7716" w:type="dxa"/>
            <w:gridSpan w:val="2"/>
          </w:tcPr>
          <w:p w14:paraId="6C963A61" w14:textId="040F7631" w:rsidR="00830820" w:rsidRPr="00D03E48" w:rsidRDefault="00830820" w:rsidP="00ED1EAF">
            <w:pPr>
              <w:jc w:val="both"/>
              <w:rPr>
                <w:rFonts w:ascii="Segoe UI" w:hAnsi="Segoe UI" w:cs="Segoe UI"/>
                <w:sz w:val="24"/>
                <w:szCs w:val="24"/>
              </w:rPr>
            </w:pPr>
            <w:r w:rsidRPr="00147A32">
              <w:rPr>
                <w:rFonts w:ascii="Segoe UI" w:hAnsi="Segoe UI" w:cs="Segoe UI"/>
                <w:sz w:val="24"/>
                <w:szCs w:val="24"/>
              </w:rPr>
              <w:t>The meeting was closed at</w:t>
            </w:r>
            <w:r w:rsidR="00FA4511" w:rsidRPr="00147A32">
              <w:rPr>
                <w:rFonts w:ascii="Segoe UI" w:hAnsi="Segoe UI" w:cs="Segoe UI"/>
                <w:sz w:val="24"/>
                <w:szCs w:val="24"/>
              </w:rPr>
              <w:t xml:space="preserve">: </w:t>
            </w:r>
            <w:r w:rsidR="00FC1641" w:rsidRPr="00147A32">
              <w:rPr>
                <w:rFonts w:ascii="Segoe UI" w:hAnsi="Segoe UI" w:cs="Segoe UI"/>
                <w:sz w:val="24"/>
                <w:szCs w:val="24"/>
              </w:rPr>
              <w:t>11:</w:t>
            </w:r>
            <w:r w:rsidR="00C428FB" w:rsidRPr="00147A32">
              <w:rPr>
                <w:rFonts w:ascii="Segoe UI" w:hAnsi="Segoe UI" w:cs="Segoe UI"/>
                <w:sz w:val="24"/>
                <w:szCs w:val="24"/>
              </w:rPr>
              <w:t>05</w:t>
            </w:r>
            <w:r w:rsidR="00FC1641">
              <w:rPr>
                <w:rFonts w:ascii="Segoe UI" w:hAnsi="Segoe UI" w:cs="Segoe UI"/>
                <w:sz w:val="24"/>
                <w:szCs w:val="24"/>
              </w:rPr>
              <w:t xml:space="preserve">  </w:t>
            </w:r>
            <w:r w:rsidRPr="00D03E48">
              <w:rPr>
                <w:rFonts w:ascii="Segoe UI" w:hAnsi="Segoe UI" w:cs="Segoe UI"/>
                <w:sz w:val="24"/>
                <w:szCs w:val="24"/>
              </w:rPr>
              <w:t xml:space="preserve"> </w:t>
            </w:r>
            <w:r w:rsidR="00D03E48" w:rsidRPr="00D03E48">
              <w:rPr>
                <w:rFonts w:ascii="Segoe UI" w:hAnsi="Segoe UI" w:cs="Segoe UI"/>
                <w:sz w:val="24"/>
                <w:szCs w:val="24"/>
              </w:rPr>
              <w:t xml:space="preserve">    </w:t>
            </w:r>
            <w:r w:rsidR="00104FCC" w:rsidRPr="00D03E48">
              <w:rPr>
                <w:rFonts w:ascii="Segoe UI" w:hAnsi="Segoe UI" w:cs="Segoe UI"/>
                <w:sz w:val="24"/>
                <w:szCs w:val="24"/>
              </w:rPr>
              <w:t xml:space="preserve"> </w:t>
            </w:r>
          </w:p>
          <w:p w14:paraId="7AC1553A" w14:textId="77777777" w:rsidR="00830820" w:rsidRPr="00D03E48" w:rsidRDefault="00830820" w:rsidP="00ED1EAF">
            <w:pPr>
              <w:jc w:val="both"/>
              <w:rPr>
                <w:rFonts w:ascii="Segoe UI" w:hAnsi="Segoe UI" w:cs="Segoe UI"/>
                <w:sz w:val="24"/>
                <w:szCs w:val="24"/>
              </w:rPr>
            </w:pPr>
          </w:p>
          <w:p w14:paraId="5BA635C8" w14:textId="78089E68"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 xml:space="preserve">Date of next meeting: </w:t>
            </w:r>
            <w:r w:rsidR="0070635A">
              <w:rPr>
                <w:rFonts w:ascii="Segoe UI" w:hAnsi="Segoe UI" w:cs="Segoe UI"/>
                <w:b/>
                <w:bCs/>
                <w:sz w:val="24"/>
                <w:szCs w:val="24"/>
              </w:rPr>
              <w:t>30 March 2022</w:t>
            </w:r>
            <w:r w:rsidRPr="00D03E48">
              <w:rPr>
                <w:rFonts w:ascii="Segoe UI" w:hAnsi="Segoe UI" w:cs="Segoe UI"/>
                <w:b/>
                <w:bCs/>
                <w:sz w:val="24"/>
                <w:szCs w:val="24"/>
              </w:rPr>
              <w:t xml:space="preserve"> </w:t>
            </w:r>
          </w:p>
        </w:tc>
        <w:tc>
          <w:tcPr>
            <w:tcW w:w="1053" w:type="dxa"/>
          </w:tcPr>
          <w:p w14:paraId="126A0F01" w14:textId="77777777" w:rsidR="00830820" w:rsidRPr="00D03E48" w:rsidRDefault="00830820" w:rsidP="00830820">
            <w:pPr>
              <w:rPr>
                <w:rFonts w:ascii="Segoe UI" w:hAnsi="Segoe UI" w:cs="Segoe UI"/>
                <w:sz w:val="24"/>
                <w:szCs w:val="24"/>
              </w:rPr>
            </w:pPr>
          </w:p>
        </w:tc>
      </w:tr>
    </w:tbl>
    <w:p w14:paraId="41DCD7ED" w14:textId="50547E7B" w:rsidR="00647675" w:rsidRPr="00D03E48" w:rsidRDefault="00647675" w:rsidP="00CB34CD">
      <w:pPr>
        <w:rPr>
          <w:rFonts w:ascii="Segoe UI" w:hAnsi="Segoe UI" w:cs="Segoe UI"/>
          <w:sz w:val="24"/>
          <w:szCs w:val="24"/>
        </w:rPr>
      </w:pPr>
    </w:p>
    <w:sectPr w:rsidR="00647675" w:rsidRPr="00D03E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699D" w14:textId="77777777" w:rsidR="006568A3" w:rsidRDefault="006568A3" w:rsidP="005E7CA3">
      <w:pPr>
        <w:spacing w:after="0" w:line="240" w:lineRule="auto"/>
      </w:pPr>
      <w:r>
        <w:separator/>
      </w:r>
    </w:p>
  </w:endnote>
  <w:endnote w:type="continuationSeparator" w:id="0">
    <w:p w14:paraId="6B9EA063" w14:textId="77777777" w:rsidR="006568A3" w:rsidRDefault="006568A3" w:rsidP="005E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08422"/>
      <w:docPartObj>
        <w:docPartGallery w:val="Page Numbers (Bottom of Page)"/>
        <w:docPartUnique/>
      </w:docPartObj>
    </w:sdtPr>
    <w:sdtEndPr>
      <w:rPr>
        <w:noProof/>
      </w:rPr>
    </w:sdtEndPr>
    <w:sdtContent>
      <w:p w14:paraId="3DDA5061" w14:textId="7033AEB2" w:rsidR="00EF6FC3" w:rsidRDefault="00EF6F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0788" w14:textId="77777777" w:rsidR="00EF6FC3" w:rsidRDefault="00EF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5E13" w14:textId="77777777" w:rsidR="006568A3" w:rsidRDefault="006568A3" w:rsidP="005E7CA3">
      <w:pPr>
        <w:spacing w:after="0" w:line="240" w:lineRule="auto"/>
      </w:pPr>
      <w:r>
        <w:separator/>
      </w:r>
    </w:p>
  </w:footnote>
  <w:footnote w:type="continuationSeparator" w:id="0">
    <w:p w14:paraId="2447A8AA" w14:textId="77777777" w:rsidR="006568A3" w:rsidRDefault="006568A3" w:rsidP="005E7CA3">
      <w:pPr>
        <w:spacing w:after="0" w:line="240" w:lineRule="auto"/>
      </w:pPr>
      <w:r>
        <w:continuationSeparator/>
      </w:r>
    </w:p>
  </w:footnote>
  <w:footnote w:id="1">
    <w:p w14:paraId="1A7A3267" w14:textId="70A345BB" w:rsidR="00EF6FC3" w:rsidRDefault="00EF6FC3" w:rsidP="00D42692">
      <w:pPr>
        <w:pStyle w:val="FootnoteText"/>
      </w:pPr>
      <w:r>
        <w:rPr>
          <w:rStyle w:val="FootnoteReference"/>
        </w:rPr>
        <w:footnoteRef/>
      </w:r>
      <w:r>
        <w:t xml:space="preserve"> Quorum is 2/3 of the whole number of members of the Board (including at least 1 NED and 1 Executive) i.e. where voting members of the Board are 14 (from January 2021), quorum of 2/3 with a vote is 9  </w:t>
      </w:r>
    </w:p>
  </w:footnote>
  <w:footnote w:id="2">
    <w:p w14:paraId="12AB7ED1" w14:textId="77777777" w:rsidR="00794D15" w:rsidRPr="00460548" w:rsidRDefault="00794D15">
      <w:pPr>
        <w:pStyle w:val="FootnoteText"/>
        <w:rPr>
          <w:lang w:val="en-US"/>
        </w:rPr>
      </w:pPr>
      <w:r>
        <w:rPr>
          <w:rStyle w:val="FootnoteReference"/>
        </w:rPr>
        <w:footnoteRef/>
      </w:r>
      <w:r>
        <w:t xml:space="preserve"> * = non-voting</w:t>
      </w:r>
    </w:p>
  </w:footnote>
  <w:footnote w:id="3">
    <w:p w14:paraId="088FAC57" w14:textId="7BDBBF09" w:rsidR="00B33709" w:rsidRDefault="00B33709">
      <w:pPr>
        <w:pStyle w:val="FootnoteText"/>
      </w:pPr>
      <w:r>
        <w:rPr>
          <w:rStyle w:val="FootnoteReference"/>
        </w:rPr>
        <w:footnoteRef/>
      </w:r>
      <w:r>
        <w:t xml:space="preserve"> </w:t>
      </w:r>
      <w:r w:rsidRPr="007B07AA">
        <w:t>An officer in attendance for an Executive but without formal acting up status may not count towards the quorum – Standing Orders 3.12.2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EA83" w14:textId="7CDE2CF4" w:rsidR="00EF6FC3" w:rsidRPr="009D4785" w:rsidRDefault="00EF6FC3" w:rsidP="009D4785">
    <w:pPr>
      <w:pStyle w:val="Header"/>
      <w:jc w:val="center"/>
      <w:rPr>
        <w:i/>
        <w:iCs/>
      </w:rPr>
    </w:pPr>
    <w:r w:rsidRPr="009D4785">
      <w:rPr>
        <w:i/>
        <w:iCs/>
      </w:rPr>
      <w:t>Public</w:t>
    </w:r>
  </w:p>
  <w:p w14:paraId="1DC0000C" w14:textId="77777777" w:rsidR="00EF6FC3" w:rsidRDefault="00EF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52C"/>
    <w:multiLevelType w:val="hybridMultilevel"/>
    <w:tmpl w:val="6728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D0439"/>
    <w:multiLevelType w:val="hybridMultilevel"/>
    <w:tmpl w:val="AA1EE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962FC"/>
    <w:multiLevelType w:val="hybridMultilevel"/>
    <w:tmpl w:val="4CB0867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4D877B05"/>
    <w:multiLevelType w:val="hybridMultilevel"/>
    <w:tmpl w:val="A51C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B023D"/>
    <w:multiLevelType w:val="hybridMultilevel"/>
    <w:tmpl w:val="FFFA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575CE"/>
    <w:multiLevelType w:val="hybridMultilevel"/>
    <w:tmpl w:val="B1E09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611D1F"/>
    <w:multiLevelType w:val="hybridMultilevel"/>
    <w:tmpl w:val="B1C0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F48CF"/>
    <w:multiLevelType w:val="hybridMultilevel"/>
    <w:tmpl w:val="DE34E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957E66"/>
    <w:multiLevelType w:val="hybridMultilevel"/>
    <w:tmpl w:val="A61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8"/>
  </w:num>
  <w:num w:numId="7">
    <w:abstractNumId w:val="3"/>
  </w:num>
  <w:num w:numId="8">
    <w:abstractNumId w:val="0"/>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C"/>
    <w:rsid w:val="0000028B"/>
    <w:rsid w:val="0000038B"/>
    <w:rsid w:val="00000447"/>
    <w:rsid w:val="00000596"/>
    <w:rsid w:val="000008BF"/>
    <w:rsid w:val="00000B21"/>
    <w:rsid w:val="000015A1"/>
    <w:rsid w:val="0000189C"/>
    <w:rsid w:val="00001F2B"/>
    <w:rsid w:val="00001FAF"/>
    <w:rsid w:val="00002067"/>
    <w:rsid w:val="00002856"/>
    <w:rsid w:val="00002B9C"/>
    <w:rsid w:val="00002E2F"/>
    <w:rsid w:val="00002F0C"/>
    <w:rsid w:val="0000322A"/>
    <w:rsid w:val="00003750"/>
    <w:rsid w:val="000039C4"/>
    <w:rsid w:val="00003AFC"/>
    <w:rsid w:val="00003C8D"/>
    <w:rsid w:val="00003D91"/>
    <w:rsid w:val="00003E21"/>
    <w:rsid w:val="00003E84"/>
    <w:rsid w:val="000044F2"/>
    <w:rsid w:val="00004A72"/>
    <w:rsid w:val="00004AF3"/>
    <w:rsid w:val="00004C29"/>
    <w:rsid w:val="00005691"/>
    <w:rsid w:val="000056F8"/>
    <w:rsid w:val="00005D57"/>
    <w:rsid w:val="0000611B"/>
    <w:rsid w:val="000061E0"/>
    <w:rsid w:val="00006293"/>
    <w:rsid w:val="0000665D"/>
    <w:rsid w:val="00006A11"/>
    <w:rsid w:val="00006AC2"/>
    <w:rsid w:val="00006B44"/>
    <w:rsid w:val="00006EA1"/>
    <w:rsid w:val="00006EE1"/>
    <w:rsid w:val="00007120"/>
    <w:rsid w:val="00007249"/>
    <w:rsid w:val="00007376"/>
    <w:rsid w:val="0000740F"/>
    <w:rsid w:val="000078B3"/>
    <w:rsid w:val="00007AFF"/>
    <w:rsid w:val="00007D28"/>
    <w:rsid w:val="00010235"/>
    <w:rsid w:val="00010724"/>
    <w:rsid w:val="000107D0"/>
    <w:rsid w:val="00010841"/>
    <w:rsid w:val="00010D5D"/>
    <w:rsid w:val="000111F3"/>
    <w:rsid w:val="00011762"/>
    <w:rsid w:val="0001192C"/>
    <w:rsid w:val="00011D9C"/>
    <w:rsid w:val="00011E2F"/>
    <w:rsid w:val="0001230E"/>
    <w:rsid w:val="0001297D"/>
    <w:rsid w:val="00012D4C"/>
    <w:rsid w:val="00012FC7"/>
    <w:rsid w:val="000139D6"/>
    <w:rsid w:val="000139F2"/>
    <w:rsid w:val="00013AC6"/>
    <w:rsid w:val="00013CF8"/>
    <w:rsid w:val="00014361"/>
    <w:rsid w:val="0001445E"/>
    <w:rsid w:val="00014544"/>
    <w:rsid w:val="000146ED"/>
    <w:rsid w:val="00015012"/>
    <w:rsid w:val="00015235"/>
    <w:rsid w:val="000155B8"/>
    <w:rsid w:val="00015CB3"/>
    <w:rsid w:val="0001605B"/>
    <w:rsid w:val="00016F4E"/>
    <w:rsid w:val="00017015"/>
    <w:rsid w:val="000172FD"/>
    <w:rsid w:val="00017CA3"/>
    <w:rsid w:val="000205E8"/>
    <w:rsid w:val="00020604"/>
    <w:rsid w:val="000206C8"/>
    <w:rsid w:val="0002190B"/>
    <w:rsid w:val="00021E4C"/>
    <w:rsid w:val="00022136"/>
    <w:rsid w:val="00022322"/>
    <w:rsid w:val="000224FA"/>
    <w:rsid w:val="00022582"/>
    <w:rsid w:val="0002286C"/>
    <w:rsid w:val="00022911"/>
    <w:rsid w:val="00022B41"/>
    <w:rsid w:val="00022BE3"/>
    <w:rsid w:val="00022C15"/>
    <w:rsid w:val="00022D70"/>
    <w:rsid w:val="00023122"/>
    <w:rsid w:val="00023274"/>
    <w:rsid w:val="000232DB"/>
    <w:rsid w:val="00023320"/>
    <w:rsid w:val="00023335"/>
    <w:rsid w:val="000236B5"/>
    <w:rsid w:val="000237BA"/>
    <w:rsid w:val="00023B6F"/>
    <w:rsid w:val="00024266"/>
    <w:rsid w:val="00024272"/>
    <w:rsid w:val="00024BA0"/>
    <w:rsid w:val="00024BF2"/>
    <w:rsid w:val="00025202"/>
    <w:rsid w:val="000255DE"/>
    <w:rsid w:val="00025AFA"/>
    <w:rsid w:val="00025FDC"/>
    <w:rsid w:val="000262D2"/>
    <w:rsid w:val="000263A1"/>
    <w:rsid w:val="000267A2"/>
    <w:rsid w:val="000267FA"/>
    <w:rsid w:val="00026B80"/>
    <w:rsid w:val="00026D33"/>
    <w:rsid w:val="000274FB"/>
    <w:rsid w:val="00027961"/>
    <w:rsid w:val="000301D0"/>
    <w:rsid w:val="0003032C"/>
    <w:rsid w:val="000303CA"/>
    <w:rsid w:val="000304D2"/>
    <w:rsid w:val="000307C0"/>
    <w:rsid w:val="00031055"/>
    <w:rsid w:val="000319BD"/>
    <w:rsid w:val="00032132"/>
    <w:rsid w:val="00032140"/>
    <w:rsid w:val="00032651"/>
    <w:rsid w:val="00033690"/>
    <w:rsid w:val="00033984"/>
    <w:rsid w:val="00033AA0"/>
    <w:rsid w:val="00033C9D"/>
    <w:rsid w:val="00033CE4"/>
    <w:rsid w:val="00033DC5"/>
    <w:rsid w:val="00034238"/>
    <w:rsid w:val="000350E2"/>
    <w:rsid w:val="00035184"/>
    <w:rsid w:val="000351DF"/>
    <w:rsid w:val="000351ED"/>
    <w:rsid w:val="00035518"/>
    <w:rsid w:val="00036075"/>
    <w:rsid w:val="00036303"/>
    <w:rsid w:val="00036444"/>
    <w:rsid w:val="000365DD"/>
    <w:rsid w:val="00036F9C"/>
    <w:rsid w:val="00037D1A"/>
    <w:rsid w:val="00040318"/>
    <w:rsid w:val="00040469"/>
    <w:rsid w:val="00040AC6"/>
    <w:rsid w:val="00040C0D"/>
    <w:rsid w:val="000411ED"/>
    <w:rsid w:val="00041229"/>
    <w:rsid w:val="0004154D"/>
    <w:rsid w:val="00041EAF"/>
    <w:rsid w:val="00042110"/>
    <w:rsid w:val="000423CD"/>
    <w:rsid w:val="000429AB"/>
    <w:rsid w:val="00042F03"/>
    <w:rsid w:val="0004319E"/>
    <w:rsid w:val="0004374B"/>
    <w:rsid w:val="00043A2F"/>
    <w:rsid w:val="00043BD4"/>
    <w:rsid w:val="00043C8F"/>
    <w:rsid w:val="0004420B"/>
    <w:rsid w:val="0004439D"/>
    <w:rsid w:val="00044429"/>
    <w:rsid w:val="00045018"/>
    <w:rsid w:val="000454AC"/>
    <w:rsid w:val="000455A9"/>
    <w:rsid w:val="00045D43"/>
    <w:rsid w:val="00045EC5"/>
    <w:rsid w:val="000460C7"/>
    <w:rsid w:val="00046438"/>
    <w:rsid w:val="0004669C"/>
    <w:rsid w:val="00046B93"/>
    <w:rsid w:val="00046E4B"/>
    <w:rsid w:val="00047009"/>
    <w:rsid w:val="000470AC"/>
    <w:rsid w:val="00047178"/>
    <w:rsid w:val="00047611"/>
    <w:rsid w:val="000477F7"/>
    <w:rsid w:val="00047D2F"/>
    <w:rsid w:val="00047DF4"/>
    <w:rsid w:val="00047FB8"/>
    <w:rsid w:val="00050FEA"/>
    <w:rsid w:val="000511E5"/>
    <w:rsid w:val="0005138D"/>
    <w:rsid w:val="00051542"/>
    <w:rsid w:val="00051B73"/>
    <w:rsid w:val="0005208C"/>
    <w:rsid w:val="00052556"/>
    <w:rsid w:val="00052CC4"/>
    <w:rsid w:val="000532FA"/>
    <w:rsid w:val="00053BA4"/>
    <w:rsid w:val="00053DE2"/>
    <w:rsid w:val="000541D7"/>
    <w:rsid w:val="000542CA"/>
    <w:rsid w:val="000545C1"/>
    <w:rsid w:val="0005474E"/>
    <w:rsid w:val="00055A34"/>
    <w:rsid w:val="00055BDC"/>
    <w:rsid w:val="00055ECC"/>
    <w:rsid w:val="000564BC"/>
    <w:rsid w:val="000566E7"/>
    <w:rsid w:val="00057583"/>
    <w:rsid w:val="00057D49"/>
    <w:rsid w:val="00060121"/>
    <w:rsid w:val="00060200"/>
    <w:rsid w:val="00060DB5"/>
    <w:rsid w:val="00060EE2"/>
    <w:rsid w:val="00061011"/>
    <w:rsid w:val="00061291"/>
    <w:rsid w:val="000617CB"/>
    <w:rsid w:val="00061B86"/>
    <w:rsid w:val="00061D07"/>
    <w:rsid w:val="00061DA8"/>
    <w:rsid w:val="00061F1B"/>
    <w:rsid w:val="00062576"/>
    <w:rsid w:val="0006261A"/>
    <w:rsid w:val="00062797"/>
    <w:rsid w:val="00062CC4"/>
    <w:rsid w:val="000636F7"/>
    <w:rsid w:val="0006401A"/>
    <w:rsid w:val="0006501D"/>
    <w:rsid w:val="00065094"/>
    <w:rsid w:val="000652FB"/>
    <w:rsid w:val="00065A2B"/>
    <w:rsid w:val="00065EAB"/>
    <w:rsid w:val="00066488"/>
    <w:rsid w:val="0006682E"/>
    <w:rsid w:val="00066C85"/>
    <w:rsid w:val="00066E9C"/>
    <w:rsid w:val="00066F50"/>
    <w:rsid w:val="00067317"/>
    <w:rsid w:val="0006763E"/>
    <w:rsid w:val="00067BB7"/>
    <w:rsid w:val="00067F3A"/>
    <w:rsid w:val="000705ED"/>
    <w:rsid w:val="00070C55"/>
    <w:rsid w:val="00071341"/>
    <w:rsid w:val="000721E1"/>
    <w:rsid w:val="00072691"/>
    <w:rsid w:val="0007309C"/>
    <w:rsid w:val="000732CA"/>
    <w:rsid w:val="00073F30"/>
    <w:rsid w:val="00074149"/>
    <w:rsid w:val="000742D9"/>
    <w:rsid w:val="00074925"/>
    <w:rsid w:val="00074B01"/>
    <w:rsid w:val="00074EBB"/>
    <w:rsid w:val="00074F58"/>
    <w:rsid w:val="00074F9B"/>
    <w:rsid w:val="0007598D"/>
    <w:rsid w:val="00075C1B"/>
    <w:rsid w:val="00076347"/>
    <w:rsid w:val="00076E9A"/>
    <w:rsid w:val="00076F08"/>
    <w:rsid w:val="00076F66"/>
    <w:rsid w:val="00077395"/>
    <w:rsid w:val="0007799E"/>
    <w:rsid w:val="00077A69"/>
    <w:rsid w:val="0008044B"/>
    <w:rsid w:val="0008074F"/>
    <w:rsid w:val="00080A0A"/>
    <w:rsid w:val="00080A26"/>
    <w:rsid w:val="00080F8B"/>
    <w:rsid w:val="00080FC1"/>
    <w:rsid w:val="00080FE7"/>
    <w:rsid w:val="00081C48"/>
    <w:rsid w:val="00081CD9"/>
    <w:rsid w:val="0008205B"/>
    <w:rsid w:val="00082141"/>
    <w:rsid w:val="000822CB"/>
    <w:rsid w:val="000827F0"/>
    <w:rsid w:val="00083232"/>
    <w:rsid w:val="0008399B"/>
    <w:rsid w:val="00083CB3"/>
    <w:rsid w:val="00084232"/>
    <w:rsid w:val="00084285"/>
    <w:rsid w:val="00084600"/>
    <w:rsid w:val="000846DD"/>
    <w:rsid w:val="000849CC"/>
    <w:rsid w:val="00084A94"/>
    <w:rsid w:val="00084E7D"/>
    <w:rsid w:val="000851A5"/>
    <w:rsid w:val="00085304"/>
    <w:rsid w:val="000854A2"/>
    <w:rsid w:val="00085556"/>
    <w:rsid w:val="00085573"/>
    <w:rsid w:val="00085642"/>
    <w:rsid w:val="00085C31"/>
    <w:rsid w:val="00085DEA"/>
    <w:rsid w:val="00086284"/>
    <w:rsid w:val="00086340"/>
    <w:rsid w:val="00086408"/>
    <w:rsid w:val="000867BF"/>
    <w:rsid w:val="000877F7"/>
    <w:rsid w:val="00090238"/>
    <w:rsid w:val="00090AB0"/>
    <w:rsid w:val="0009102C"/>
    <w:rsid w:val="000911B4"/>
    <w:rsid w:val="000915F9"/>
    <w:rsid w:val="00092B56"/>
    <w:rsid w:val="00092F6C"/>
    <w:rsid w:val="00093369"/>
    <w:rsid w:val="00093749"/>
    <w:rsid w:val="00093B04"/>
    <w:rsid w:val="00093EA7"/>
    <w:rsid w:val="00094054"/>
    <w:rsid w:val="000942E3"/>
    <w:rsid w:val="00094536"/>
    <w:rsid w:val="0009459E"/>
    <w:rsid w:val="00094841"/>
    <w:rsid w:val="00095652"/>
    <w:rsid w:val="000957EE"/>
    <w:rsid w:val="00095986"/>
    <w:rsid w:val="00095E0F"/>
    <w:rsid w:val="00095F77"/>
    <w:rsid w:val="0009627F"/>
    <w:rsid w:val="00096BF2"/>
    <w:rsid w:val="00096C1D"/>
    <w:rsid w:val="00096FD5"/>
    <w:rsid w:val="000978AA"/>
    <w:rsid w:val="00097DF1"/>
    <w:rsid w:val="000A015F"/>
    <w:rsid w:val="000A084C"/>
    <w:rsid w:val="000A08EB"/>
    <w:rsid w:val="000A152B"/>
    <w:rsid w:val="000A16F5"/>
    <w:rsid w:val="000A1C5E"/>
    <w:rsid w:val="000A1CCC"/>
    <w:rsid w:val="000A1EFA"/>
    <w:rsid w:val="000A202E"/>
    <w:rsid w:val="000A22C3"/>
    <w:rsid w:val="000A260D"/>
    <w:rsid w:val="000A2702"/>
    <w:rsid w:val="000A27D5"/>
    <w:rsid w:val="000A2A13"/>
    <w:rsid w:val="000A2A70"/>
    <w:rsid w:val="000A2C3D"/>
    <w:rsid w:val="000A2F25"/>
    <w:rsid w:val="000A31AA"/>
    <w:rsid w:val="000A324B"/>
    <w:rsid w:val="000A32AD"/>
    <w:rsid w:val="000A356D"/>
    <w:rsid w:val="000A398F"/>
    <w:rsid w:val="000A3E78"/>
    <w:rsid w:val="000A40CB"/>
    <w:rsid w:val="000A4123"/>
    <w:rsid w:val="000A433C"/>
    <w:rsid w:val="000A454B"/>
    <w:rsid w:val="000A4562"/>
    <w:rsid w:val="000A48B1"/>
    <w:rsid w:val="000A4A96"/>
    <w:rsid w:val="000A4BED"/>
    <w:rsid w:val="000A5E18"/>
    <w:rsid w:val="000A62E1"/>
    <w:rsid w:val="000A63B7"/>
    <w:rsid w:val="000A63CC"/>
    <w:rsid w:val="000A6B17"/>
    <w:rsid w:val="000A707E"/>
    <w:rsid w:val="000A74CA"/>
    <w:rsid w:val="000A74DF"/>
    <w:rsid w:val="000A77CA"/>
    <w:rsid w:val="000A7841"/>
    <w:rsid w:val="000B09E5"/>
    <w:rsid w:val="000B0C1D"/>
    <w:rsid w:val="000B136B"/>
    <w:rsid w:val="000B17BD"/>
    <w:rsid w:val="000B1995"/>
    <w:rsid w:val="000B1E4B"/>
    <w:rsid w:val="000B28FF"/>
    <w:rsid w:val="000B2F07"/>
    <w:rsid w:val="000B2F44"/>
    <w:rsid w:val="000B30F2"/>
    <w:rsid w:val="000B3283"/>
    <w:rsid w:val="000B3998"/>
    <w:rsid w:val="000B3A61"/>
    <w:rsid w:val="000B3BBE"/>
    <w:rsid w:val="000B3C9C"/>
    <w:rsid w:val="000B418A"/>
    <w:rsid w:val="000B431E"/>
    <w:rsid w:val="000B44A4"/>
    <w:rsid w:val="000B4512"/>
    <w:rsid w:val="000B456A"/>
    <w:rsid w:val="000B4805"/>
    <w:rsid w:val="000B49DE"/>
    <w:rsid w:val="000B4C93"/>
    <w:rsid w:val="000B501B"/>
    <w:rsid w:val="000B5169"/>
    <w:rsid w:val="000B5670"/>
    <w:rsid w:val="000B5772"/>
    <w:rsid w:val="000B5C4B"/>
    <w:rsid w:val="000B6048"/>
    <w:rsid w:val="000B656D"/>
    <w:rsid w:val="000B6586"/>
    <w:rsid w:val="000B6770"/>
    <w:rsid w:val="000B689A"/>
    <w:rsid w:val="000B69D9"/>
    <w:rsid w:val="000B6AB3"/>
    <w:rsid w:val="000B6BD6"/>
    <w:rsid w:val="000B6C35"/>
    <w:rsid w:val="000B6CE9"/>
    <w:rsid w:val="000B7418"/>
    <w:rsid w:val="000B746C"/>
    <w:rsid w:val="000C0154"/>
    <w:rsid w:val="000C04C6"/>
    <w:rsid w:val="000C0683"/>
    <w:rsid w:val="000C077F"/>
    <w:rsid w:val="000C15FE"/>
    <w:rsid w:val="000C180A"/>
    <w:rsid w:val="000C1E50"/>
    <w:rsid w:val="000C2013"/>
    <w:rsid w:val="000C21D8"/>
    <w:rsid w:val="000C25BE"/>
    <w:rsid w:val="000C2770"/>
    <w:rsid w:val="000C3307"/>
    <w:rsid w:val="000C38AB"/>
    <w:rsid w:val="000C3939"/>
    <w:rsid w:val="000C394B"/>
    <w:rsid w:val="000C3DE5"/>
    <w:rsid w:val="000C4267"/>
    <w:rsid w:val="000C4615"/>
    <w:rsid w:val="000C46E0"/>
    <w:rsid w:val="000C486D"/>
    <w:rsid w:val="000C4BFB"/>
    <w:rsid w:val="000C51AF"/>
    <w:rsid w:val="000C52D9"/>
    <w:rsid w:val="000C53EB"/>
    <w:rsid w:val="000C560C"/>
    <w:rsid w:val="000C5BCE"/>
    <w:rsid w:val="000C5C3E"/>
    <w:rsid w:val="000C5C84"/>
    <w:rsid w:val="000C5D92"/>
    <w:rsid w:val="000C61BA"/>
    <w:rsid w:val="000C67BC"/>
    <w:rsid w:val="000C6995"/>
    <w:rsid w:val="000C70BE"/>
    <w:rsid w:val="000C7632"/>
    <w:rsid w:val="000C77E3"/>
    <w:rsid w:val="000C7A51"/>
    <w:rsid w:val="000D00B3"/>
    <w:rsid w:val="000D0287"/>
    <w:rsid w:val="000D0A9C"/>
    <w:rsid w:val="000D0F50"/>
    <w:rsid w:val="000D1328"/>
    <w:rsid w:val="000D1671"/>
    <w:rsid w:val="000D1807"/>
    <w:rsid w:val="000D1C3C"/>
    <w:rsid w:val="000D20E3"/>
    <w:rsid w:val="000D2394"/>
    <w:rsid w:val="000D2884"/>
    <w:rsid w:val="000D2D80"/>
    <w:rsid w:val="000D2D9D"/>
    <w:rsid w:val="000D2F51"/>
    <w:rsid w:val="000D3110"/>
    <w:rsid w:val="000D361A"/>
    <w:rsid w:val="000D3811"/>
    <w:rsid w:val="000D3FBA"/>
    <w:rsid w:val="000D4062"/>
    <w:rsid w:val="000D41D1"/>
    <w:rsid w:val="000D4C47"/>
    <w:rsid w:val="000D4F60"/>
    <w:rsid w:val="000D501C"/>
    <w:rsid w:val="000D5D93"/>
    <w:rsid w:val="000D5E80"/>
    <w:rsid w:val="000D659D"/>
    <w:rsid w:val="000D6B40"/>
    <w:rsid w:val="000D6E0E"/>
    <w:rsid w:val="000D6FEF"/>
    <w:rsid w:val="000D7728"/>
    <w:rsid w:val="000D7771"/>
    <w:rsid w:val="000E0779"/>
    <w:rsid w:val="000E07C8"/>
    <w:rsid w:val="000E09EF"/>
    <w:rsid w:val="000E09F7"/>
    <w:rsid w:val="000E0F23"/>
    <w:rsid w:val="000E1139"/>
    <w:rsid w:val="000E13B6"/>
    <w:rsid w:val="000E14C7"/>
    <w:rsid w:val="000E14E9"/>
    <w:rsid w:val="000E1689"/>
    <w:rsid w:val="000E1985"/>
    <w:rsid w:val="000E2109"/>
    <w:rsid w:val="000E2710"/>
    <w:rsid w:val="000E28C7"/>
    <w:rsid w:val="000E3296"/>
    <w:rsid w:val="000E3377"/>
    <w:rsid w:val="000E3DB9"/>
    <w:rsid w:val="000E417A"/>
    <w:rsid w:val="000E4366"/>
    <w:rsid w:val="000E43A5"/>
    <w:rsid w:val="000E45A2"/>
    <w:rsid w:val="000E4B9D"/>
    <w:rsid w:val="000E4E48"/>
    <w:rsid w:val="000E5165"/>
    <w:rsid w:val="000E54C4"/>
    <w:rsid w:val="000E55AF"/>
    <w:rsid w:val="000E5614"/>
    <w:rsid w:val="000E57DF"/>
    <w:rsid w:val="000E6B31"/>
    <w:rsid w:val="000E6D86"/>
    <w:rsid w:val="000E7030"/>
    <w:rsid w:val="000E749C"/>
    <w:rsid w:val="000E75BC"/>
    <w:rsid w:val="000E7A10"/>
    <w:rsid w:val="000E7C7E"/>
    <w:rsid w:val="000F03A6"/>
    <w:rsid w:val="000F14B0"/>
    <w:rsid w:val="000F195C"/>
    <w:rsid w:val="000F1F9A"/>
    <w:rsid w:val="000F239B"/>
    <w:rsid w:val="000F257A"/>
    <w:rsid w:val="000F25E1"/>
    <w:rsid w:val="000F2A46"/>
    <w:rsid w:val="000F2AE9"/>
    <w:rsid w:val="000F2FF3"/>
    <w:rsid w:val="000F3F02"/>
    <w:rsid w:val="000F43C8"/>
    <w:rsid w:val="000F47DE"/>
    <w:rsid w:val="000F4A2F"/>
    <w:rsid w:val="000F4AF5"/>
    <w:rsid w:val="000F4E4C"/>
    <w:rsid w:val="000F4E8A"/>
    <w:rsid w:val="000F520A"/>
    <w:rsid w:val="000F56F5"/>
    <w:rsid w:val="000F572D"/>
    <w:rsid w:val="000F6055"/>
    <w:rsid w:val="000F6947"/>
    <w:rsid w:val="000F69E3"/>
    <w:rsid w:val="000F714A"/>
    <w:rsid w:val="000F7780"/>
    <w:rsid w:val="0010013A"/>
    <w:rsid w:val="001002C0"/>
    <w:rsid w:val="001004EF"/>
    <w:rsid w:val="00100811"/>
    <w:rsid w:val="00100F00"/>
    <w:rsid w:val="0010130D"/>
    <w:rsid w:val="00101E97"/>
    <w:rsid w:val="00102518"/>
    <w:rsid w:val="00102540"/>
    <w:rsid w:val="0010257A"/>
    <w:rsid w:val="001026BC"/>
    <w:rsid w:val="0010271C"/>
    <w:rsid w:val="0010271E"/>
    <w:rsid w:val="0010273C"/>
    <w:rsid w:val="00102AB8"/>
    <w:rsid w:val="00103580"/>
    <w:rsid w:val="00104008"/>
    <w:rsid w:val="00104360"/>
    <w:rsid w:val="0010456E"/>
    <w:rsid w:val="00104A85"/>
    <w:rsid w:val="00104FCC"/>
    <w:rsid w:val="0010506E"/>
    <w:rsid w:val="0010517C"/>
    <w:rsid w:val="0010566F"/>
    <w:rsid w:val="00105B53"/>
    <w:rsid w:val="00105E71"/>
    <w:rsid w:val="00106567"/>
    <w:rsid w:val="00106624"/>
    <w:rsid w:val="00106655"/>
    <w:rsid w:val="00106F1E"/>
    <w:rsid w:val="001101A5"/>
    <w:rsid w:val="001106AD"/>
    <w:rsid w:val="0011086A"/>
    <w:rsid w:val="00110C42"/>
    <w:rsid w:val="00110D07"/>
    <w:rsid w:val="00110E68"/>
    <w:rsid w:val="0011122C"/>
    <w:rsid w:val="00111243"/>
    <w:rsid w:val="001114A2"/>
    <w:rsid w:val="001116A3"/>
    <w:rsid w:val="00111845"/>
    <w:rsid w:val="00111958"/>
    <w:rsid w:val="001122E8"/>
    <w:rsid w:val="0011243F"/>
    <w:rsid w:val="001128F3"/>
    <w:rsid w:val="00112AF7"/>
    <w:rsid w:val="00112D6B"/>
    <w:rsid w:val="00113719"/>
    <w:rsid w:val="00113A7D"/>
    <w:rsid w:val="00113D95"/>
    <w:rsid w:val="00114043"/>
    <w:rsid w:val="00114D79"/>
    <w:rsid w:val="001156E8"/>
    <w:rsid w:val="00115D46"/>
    <w:rsid w:val="00115EAF"/>
    <w:rsid w:val="00116270"/>
    <w:rsid w:val="00116544"/>
    <w:rsid w:val="00116BB8"/>
    <w:rsid w:val="00116E04"/>
    <w:rsid w:val="0011708D"/>
    <w:rsid w:val="00117241"/>
    <w:rsid w:val="0011775B"/>
    <w:rsid w:val="001177B2"/>
    <w:rsid w:val="00117853"/>
    <w:rsid w:val="001179C8"/>
    <w:rsid w:val="00117AD8"/>
    <w:rsid w:val="00117BA5"/>
    <w:rsid w:val="00117CF9"/>
    <w:rsid w:val="0012046E"/>
    <w:rsid w:val="0012046F"/>
    <w:rsid w:val="00120618"/>
    <w:rsid w:val="00120E5E"/>
    <w:rsid w:val="00121482"/>
    <w:rsid w:val="00121615"/>
    <w:rsid w:val="00121AC7"/>
    <w:rsid w:val="001221E1"/>
    <w:rsid w:val="0012266F"/>
    <w:rsid w:val="00122807"/>
    <w:rsid w:val="00122A15"/>
    <w:rsid w:val="00122B4E"/>
    <w:rsid w:val="001231A9"/>
    <w:rsid w:val="0012323D"/>
    <w:rsid w:val="00123242"/>
    <w:rsid w:val="00123516"/>
    <w:rsid w:val="00123CD5"/>
    <w:rsid w:val="00123DA0"/>
    <w:rsid w:val="00123E12"/>
    <w:rsid w:val="001256ED"/>
    <w:rsid w:val="0012576F"/>
    <w:rsid w:val="001258B1"/>
    <w:rsid w:val="001267FB"/>
    <w:rsid w:val="00126F28"/>
    <w:rsid w:val="00127856"/>
    <w:rsid w:val="00127DEB"/>
    <w:rsid w:val="0013037E"/>
    <w:rsid w:val="001303ED"/>
    <w:rsid w:val="00130C05"/>
    <w:rsid w:val="00130D9A"/>
    <w:rsid w:val="00130F0E"/>
    <w:rsid w:val="00131000"/>
    <w:rsid w:val="001313FD"/>
    <w:rsid w:val="0013168A"/>
    <w:rsid w:val="00131727"/>
    <w:rsid w:val="00131A82"/>
    <w:rsid w:val="00131DD5"/>
    <w:rsid w:val="00132281"/>
    <w:rsid w:val="00132309"/>
    <w:rsid w:val="001326E4"/>
    <w:rsid w:val="00132802"/>
    <w:rsid w:val="00132923"/>
    <w:rsid w:val="00132A7B"/>
    <w:rsid w:val="00132BB2"/>
    <w:rsid w:val="00132BFE"/>
    <w:rsid w:val="00132BFF"/>
    <w:rsid w:val="00132E0A"/>
    <w:rsid w:val="001330F2"/>
    <w:rsid w:val="00133243"/>
    <w:rsid w:val="00133355"/>
    <w:rsid w:val="00133369"/>
    <w:rsid w:val="0013367C"/>
    <w:rsid w:val="00133789"/>
    <w:rsid w:val="00133A07"/>
    <w:rsid w:val="00133A18"/>
    <w:rsid w:val="00133CE1"/>
    <w:rsid w:val="0013443C"/>
    <w:rsid w:val="0013445E"/>
    <w:rsid w:val="0013463D"/>
    <w:rsid w:val="00134C70"/>
    <w:rsid w:val="00134CBD"/>
    <w:rsid w:val="00135DFE"/>
    <w:rsid w:val="001361D0"/>
    <w:rsid w:val="001364F5"/>
    <w:rsid w:val="00136662"/>
    <w:rsid w:val="00136B2B"/>
    <w:rsid w:val="00136DA7"/>
    <w:rsid w:val="001370A7"/>
    <w:rsid w:val="0013756B"/>
    <w:rsid w:val="00137601"/>
    <w:rsid w:val="001379E8"/>
    <w:rsid w:val="00137ACB"/>
    <w:rsid w:val="00137CB8"/>
    <w:rsid w:val="001402B0"/>
    <w:rsid w:val="001404CE"/>
    <w:rsid w:val="00140B57"/>
    <w:rsid w:val="00140C91"/>
    <w:rsid w:val="00140E22"/>
    <w:rsid w:val="00141316"/>
    <w:rsid w:val="00141350"/>
    <w:rsid w:val="00141479"/>
    <w:rsid w:val="00141D5E"/>
    <w:rsid w:val="00142145"/>
    <w:rsid w:val="001429F3"/>
    <w:rsid w:val="00142B5E"/>
    <w:rsid w:val="00142BD4"/>
    <w:rsid w:val="001430A2"/>
    <w:rsid w:val="0014341D"/>
    <w:rsid w:val="0014345E"/>
    <w:rsid w:val="00143B68"/>
    <w:rsid w:val="00143C59"/>
    <w:rsid w:val="00143D9C"/>
    <w:rsid w:val="0014416B"/>
    <w:rsid w:val="00144242"/>
    <w:rsid w:val="001449B2"/>
    <w:rsid w:val="00144FE4"/>
    <w:rsid w:val="0014525D"/>
    <w:rsid w:val="00145562"/>
    <w:rsid w:val="001457F9"/>
    <w:rsid w:val="00145ED5"/>
    <w:rsid w:val="00145F86"/>
    <w:rsid w:val="0014600A"/>
    <w:rsid w:val="0014607C"/>
    <w:rsid w:val="00146103"/>
    <w:rsid w:val="00146438"/>
    <w:rsid w:val="001469DB"/>
    <w:rsid w:val="00146C26"/>
    <w:rsid w:val="00146E48"/>
    <w:rsid w:val="00146F36"/>
    <w:rsid w:val="0014706D"/>
    <w:rsid w:val="001472DB"/>
    <w:rsid w:val="001476B4"/>
    <w:rsid w:val="001478F2"/>
    <w:rsid w:val="00147A32"/>
    <w:rsid w:val="00147A3C"/>
    <w:rsid w:val="00147C0A"/>
    <w:rsid w:val="00147CEC"/>
    <w:rsid w:val="00147DA0"/>
    <w:rsid w:val="00150136"/>
    <w:rsid w:val="00151274"/>
    <w:rsid w:val="0015152A"/>
    <w:rsid w:val="001515BC"/>
    <w:rsid w:val="00151C29"/>
    <w:rsid w:val="00151C69"/>
    <w:rsid w:val="00151D44"/>
    <w:rsid w:val="00152317"/>
    <w:rsid w:val="0015269B"/>
    <w:rsid w:val="00152915"/>
    <w:rsid w:val="00152C87"/>
    <w:rsid w:val="00152D4A"/>
    <w:rsid w:val="001534F0"/>
    <w:rsid w:val="0015363D"/>
    <w:rsid w:val="00153658"/>
    <w:rsid w:val="00153737"/>
    <w:rsid w:val="0015390E"/>
    <w:rsid w:val="00153C79"/>
    <w:rsid w:val="00153DD7"/>
    <w:rsid w:val="0015447C"/>
    <w:rsid w:val="0015450E"/>
    <w:rsid w:val="001549FD"/>
    <w:rsid w:val="00154F95"/>
    <w:rsid w:val="0015530B"/>
    <w:rsid w:val="0015535D"/>
    <w:rsid w:val="001554F2"/>
    <w:rsid w:val="001556A1"/>
    <w:rsid w:val="001558AE"/>
    <w:rsid w:val="0015646F"/>
    <w:rsid w:val="0015695A"/>
    <w:rsid w:val="00156CC3"/>
    <w:rsid w:val="001573A9"/>
    <w:rsid w:val="001579A2"/>
    <w:rsid w:val="00157B54"/>
    <w:rsid w:val="0016000C"/>
    <w:rsid w:val="00160129"/>
    <w:rsid w:val="001601DA"/>
    <w:rsid w:val="001602AB"/>
    <w:rsid w:val="00160700"/>
    <w:rsid w:val="0016087B"/>
    <w:rsid w:val="00160893"/>
    <w:rsid w:val="00160AAF"/>
    <w:rsid w:val="00161245"/>
    <w:rsid w:val="001614A7"/>
    <w:rsid w:val="001614D2"/>
    <w:rsid w:val="00161B8E"/>
    <w:rsid w:val="00161B97"/>
    <w:rsid w:val="00161C02"/>
    <w:rsid w:val="00161E39"/>
    <w:rsid w:val="001621C1"/>
    <w:rsid w:val="001629A5"/>
    <w:rsid w:val="00162DAE"/>
    <w:rsid w:val="00162DD3"/>
    <w:rsid w:val="0016338B"/>
    <w:rsid w:val="00163888"/>
    <w:rsid w:val="00163BE8"/>
    <w:rsid w:val="00163D2B"/>
    <w:rsid w:val="00164552"/>
    <w:rsid w:val="00164569"/>
    <w:rsid w:val="00164BC5"/>
    <w:rsid w:val="0016505B"/>
    <w:rsid w:val="001652CA"/>
    <w:rsid w:val="001653A7"/>
    <w:rsid w:val="001654C4"/>
    <w:rsid w:val="001667DD"/>
    <w:rsid w:val="0016782D"/>
    <w:rsid w:val="00167DDF"/>
    <w:rsid w:val="00167E0C"/>
    <w:rsid w:val="00170319"/>
    <w:rsid w:val="001704F8"/>
    <w:rsid w:val="0017064C"/>
    <w:rsid w:val="00171243"/>
    <w:rsid w:val="00171793"/>
    <w:rsid w:val="00171869"/>
    <w:rsid w:val="00171C0F"/>
    <w:rsid w:val="001722A1"/>
    <w:rsid w:val="00172646"/>
    <w:rsid w:val="00172732"/>
    <w:rsid w:val="00172942"/>
    <w:rsid w:val="00172BA0"/>
    <w:rsid w:val="001735BC"/>
    <w:rsid w:val="0017383F"/>
    <w:rsid w:val="00173ACF"/>
    <w:rsid w:val="00173C21"/>
    <w:rsid w:val="001743A2"/>
    <w:rsid w:val="00174609"/>
    <w:rsid w:val="00174D1A"/>
    <w:rsid w:val="00175448"/>
    <w:rsid w:val="00175533"/>
    <w:rsid w:val="001761FA"/>
    <w:rsid w:val="00176280"/>
    <w:rsid w:val="00176FDC"/>
    <w:rsid w:val="001770FA"/>
    <w:rsid w:val="0017727F"/>
    <w:rsid w:val="00177F2D"/>
    <w:rsid w:val="00177F47"/>
    <w:rsid w:val="00180177"/>
    <w:rsid w:val="0018033D"/>
    <w:rsid w:val="00180428"/>
    <w:rsid w:val="001809D0"/>
    <w:rsid w:val="00181185"/>
    <w:rsid w:val="0018139A"/>
    <w:rsid w:val="001815C6"/>
    <w:rsid w:val="00182278"/>
    <w:rsid w:val="00182885"/>
    <w:rsid w:val="00182B0E"/>
    <w:rsid w:val="00182DD5"/>
    <w:rsid w:val="00182DFA"/>
    <w:rsid w:val="001833E6"/>
    <w:rsid w:val="0018348C"/>
    <w:rsid w:val="00183589"/>
    <w:rsid w:val="00183932"/>
    <w:rsid w:val="00183C8B"/>
    <w:rsid w:val="00184171"/>
    <w:rsid w:val="00184253"/>
    <w:rsid w:val="001843DC"/>
    <w:rsid w:val="001843DE"/>
    <w:rsid w:val="00184698"/>
    <w:rsid w:val="00184CE5"/>
    <w:rsid w:val="00185233"/>
    <w:rsid w:val="001855D4"/>
    <w:rsid w:val="001858DC"/>
    <w:rsid w:val="0018596F"/>
    <w:rsid w:val="00185C7F"/>
    <w:rsid w:val="00185D49"/>
    <w:rsid w:val="00185EAB"/>
    <w:rsid w:val="00185FA8"/>
    <w:rsid w:val="00186187"/>
    <w:rsid w:val="00186783"/>
    <w:rsid w:val="0018691D"/>
    <w:rsid w:val="00186969"/>
    <w:rsid w:val="00186C20"/>
    <w:rsid w:val="00186D88"/>
    <w:rsid w:val="00186FBB"/>
    <w:rsid w:val="00186FC3"/>
    <w:rsid w:val="00190BD2"/>
    <w:rsid w:val="00190BFA"/>
    <w:rsid w:val="00191A14"/>
    <w:rsid w:val="00191C00"/>
    <w:rsid w:val="00192127"/>
    <w:rsid w:val="001925B7"/>
    <w:rsid w:val="001925C6"/>
    <w:rsid w:val="0019274E"/>
    <w:rsid w:val="0019277B"/>
    <w:rsid w:val="00192CC3"/>
    <w:rsid w:val="00192FEA"/>
    <w:rsid w:val="0019300E"/>
    <w:rsid w:val="001933DA"/>
    <w:rsid w:val="00193F4C"/>
    <w:rsid w:val="0019401F"/>
    <w:rsid w:val="00194871"/>
    <w:rsid w:val="00194F2C"/>
    <w:rsid w:val="0019505D"/>
    <w:rsid w:val="0019541B"/>
    <w:rsid w:val="0019557D"/>
    <w:rsid w:val="00195627"/>
    <w:rsid w:val="001956E8"/>
    <w:rsid w:val="00195BC4"/>
    <w:rsid w:val="00195C17"/>
    <w:rsid w:val="00195C7F"/>
    <w:rsid w:val="00196086"/>
    <w:rsid w:val="00196375"/>
    <w:rsid w:val="0019693E"/>
    <w:rsid w:val="00196A40"/>
    <w:rsid w:val="00197101"/>
    <w:rsid w:val="00197142"/>
    <w:rsid w:val="00197226"/>
    <w:rsid w:val="00197349"/>
    <w:rsid w:val="001973E5"/>
    <w:rsid w:val="00197722"/>
    <w:rsid w:val="00197C75"/>
    <w:rsid w:val="001A0020"/>
    <w:rsid w:val="001A0075"/>
    <w:rsid w:val="001A0165"/>
    <w:rsid w:val="001A064C"/>
    <w:rsid w:val="001A088F"/>
    <w:rsid w:val="001A0AF1"/>
    <w:rsid w:val="001A1003"/>
    <w:rsid w:val="001A13BD"/>
    <w:rsid w:val="001A1D70"/>
    <w:rsid w:val="001A23CB"/>
    <w:rsid w:val="001A27B6"/>
    <w:rsid w:val="001A2844"/>
    <w:rsid w:val="001A2993"/>
    <w:rsid w:val="001A2A48"/>
    <w:rsid w:val="001A2BD1"/>
    <w:rsid w:val="001A3254"/>
    <w:rsid w:val="001A343B"/>
    <w:rsid w:val="001A3AD9"/>
    <w:rsid w:val="001A3B0D"/>
    <w:rsid w:val="001A4508"/>
    <w:rsid w:val="001A490D"/>
    <w:rsid w:val="001A4B57"/>
    <w:rsid w:val="001A58CD"/>
    <w:rsid w:val="001A5BCC"/>
    <w:rsid w:val="001A5C0F"/>
    <w:rsid w:val="001A5F7A"/>
    <w:rsid w:val="001A627A"/>
    <w:rsid w:val="001A67A6"/>
    <w:rsid w:val="001A6E38"/>
    <w:rsid w:val="001A6EB3"/>
    <w:rsid w:val="001A6FD4"/>
    <w:rsid w:val="001A7471"/>
    <w:rsid w:val="001A79CF"/>
    <w:rsid w:val="001A7B53"/>
    <w:rsid w:val="001A7CD7"/>
    <w:rsid w:val="001A7E9B"/>
    <w:rsid w:val="001B0026"/>
    <w:rsid w:val="001B0847"/>
    <w:rsid w:val="001B08B8"/>
    <w:rsid w:val="001B0AB4"/>
    <w:rsid w:val="001B0AD2"/>
    <w:rsid w:val="001B109D"/>
    <w:rsid w:val="001B1821"/>
    <w:rsid w:val="001B193E"/>
    <w:rsid w:val="001B1A42"/>
    <w:rsid w:val="001B1CF9"/>
    <w:rsid w:val="001B1E33"/>
    <w:rsid w:val="001B21D3"/>
    <w:rsid w:val="001B2266"/>
    <w:rsid w:val="001B2F4F"/>
    <w:rsid w:val="001B3876"/>
    <w:rsid w:val="001B38D0"/>
    <w:rsid w:val="001B3CBB"/>
    <w:rsid w:val="001B3D61"/>
    <w:rsid w:val="001B437F"/>
    <w:rsid w:val="001B43D2"/>
    <w:rsid w:val="001B4ABB"/>
    <w:rsid w:val="001B4ABC"/>
    <w:rsid w:val="001B53A9"/>
    <w:rsid w:val="001B5450"/>
    <w:rsid w:val="001B55A1"/>
    <w:rsid w:val="001B5984"/>
    <w:rsid w:val="001B5CA5"/>
    <w:rsid w:val="001B6685"/>
    <w:rsid w:val="001B6C2E"/>
    <w:rsid w:val="001B7831"/>
    <w:rsid w:val="001C0494"/>
    <w:rsid w:val="001C07BE"/>
    <w:rsid w:val="001C0A42"/>
    <w:rsid w:val="001C10CF"/>
    <w:rsid w:val="001C16D6"/>
    <w:rsid w:val="001C1C10"/>
    <w:rsid w:val="001C1CD7"/>
    <w:rsid w:val="001C20EA"/>
    <w:rsid w:val="001C2416"/>
    <w:rsid w:val="001C274A"/>
    <w:rsid w:val="001C2811"/>
    <w:rsid w:val="001C2C84"/>
    <w:rsid w:val="001C3583"/>
    <w:rsid w:val="001C3B7B"/>
    <w:rsid w:val="001C3DFE"/>
    <w:rsid w:val="001C3F6C"/>
    <w:rsid w:val="001C4583"/>
    <w:rsid w:val="001C45F9"/>
    <w:rsid w:val="001C4895"/>
    <w:rsid w:val="001C4F07"/>
    <w:rsid w:val="001C5629"/>
    <w:rsid w:val="001C5A02"/>
    <w:rsid w:val="001C5A28"/>
    <w:rsid w:val="001C5CC5"/>
    <w:rsid w:val="001C5F3D"/>
    <w:rsid w:val="001C68EC"/>
    <w:rsid w:val="001C6B02"/>
    <w:rsid w:val="001C6B2E"/>
    <w:rsid w:val="001C6EFE"/>
    <w:rsid w:val="001C72B7"/>
    <w:rsid w:val="001C7DC5"/>
    <w:rsid w:val="001D04BC"/>
    <w:rsid w:val="001D063D"/>
    <w:rsid w:val="001D0642"/>
    <w:rsid w:val="001D0D3E"/>
    <w:rsid w:val="001D136A"/>
    <w:rsid w:val="001D14A0"/>
    <w:rsid w:val="001D1565"/>
    <w:rsid w:val="001D1936"/>
    <w:rsid w:val="001D19E7"/>
    <w:rsid w:val="001D1D95"/>
    <w:rsid w:val="001D1DD2"/>
    <w:rsid w:val="001D1FC3"/>
    <w:rsid w:val="001D2141"/>
    <w:rsid w:val="001D23D5"/>
    <w:rsid w:val="001D2604"/>
    <w:rsid w:val="001D2680"/>
    <w:rsid w:val="001D2A1B"/>
    <w:rsid w:val="001D2FB7"/>
    <w:rsid w:val="001D33B2"/>
    <w:rsid w:val="001D33EE"/>
    <w:rsid w:val="001D3456"/>
    <w:rsid w:val="001D3A1A"/>
    <w:rsid w:val="001D3ACA"/>
    <w:rsid w:val="001D3F00"/>
    <w:rsid w:val="001D4096"/>
    <w:rsid w:val="001D46BF"/>
    <w:rsid w:val="001D4D78"/>
    <w:rsid w:val="001D51B9"/>
    <w:rsid w:val="001D534D"/>
    <w:rsid w:val="001D5B4A"/>
    <w:rsid w:val="001D5B98"/>
    <w:rsid w:val="001D606D"/>
    <w:rsid w:val="001D6249"/>
    <w:rsid w:val="001D6257"/>
    <w:rsid w:val="001D6337"/>
    <w:rsid w:val="001D6FB8"/>
    <w:rsid w:val="001D7380"/>
    <w:rsid w:val="001D7BC0"/>
    <w:rsid w:val="001D7DE7"/>
    <w:rsid w:val="001E001E"/>
    <w:rsid w:val="001E0105"/>
    <w:rsid w:val="001E05E1"/>
    <w:rsid w:val="001E0641"/>
    <w:rsid w:val="001E11DC"/>
    <w:rsid w:val="001E1304"/>
    <w:rsid w:val="001E1340"/>
    <w:rsid w:val="001E26AD"/>
    <w:rsid w:val="001E27CC"/>
    <w:rsid w:val="001E2841"/>
    <w:rsid w:val="001E29E5"/>
    <w:rsid w:val="001E2A2C"/>
    <w:rsid w:val="001E2C01"/>
    <w:rsid w:val="001E32AF"/>
    <w:rsid w:val="001E331B"/>
    <w:rsid w:val="001E3D04"/>
    <w:rsid w:val="001E3EA8"/>
    <w:rsid w:val="001E3F97"/>
    <w:rsid w:val="001E3FA2"/>
    <w:rsid w:val="001E40FD"/>
    <w:rsid w:val="001E4179"/>
    <w:rsid w:val="001E41A1"/>
    <w:rsid w:val="001E4F1D"/>
    <w:rsid w:val="001E4F46"/>
    <w:rsid w:val="001E5B75"/>
    <w:rsid w:val="001E5CAE"/>
    <w:rsid w:val="001E5CEE"/>
    <w:rsid w:val="001E5E9E"/>
    <w:rsid w:val="001E5FCB"/>
    <w:rsid w:val="001E5FD4"/>
    <w:rsid w:val="001E615E"/>
    <w:rsid w:val="001E658E"/>
    <w:rsid w:val="001E689E"/>
    <w:rsid w:val="001E6EB4"/>
    <w:rsid w:val="001E7B79"/>
    <w:rsid w:val="001E7BC9"/>
    <w:rsid w:val="001F010E"/>
    <w:rsid w:val="001F0A1C"/>
    <w:rsid w:val="001F0C95"/>
    <w:rsid w:val="001F0CCA"/>
    <w:rsid w:val="001F0D44"/>
    <w:rsid w:val="001F1648"/>
    <w:rsid w:val="001F1B19"/>
    <w:rsid w:val="001F28AE"/>
    <w:rsid w:val="001F2B44"/>
    <w:rsid w:val="001F314E"/>
    <w:rsid w:val="001F3C98"/>
    <w:rsid w:val="001F3FB4"/>
    <w:rsid w:val="001F4087"/>
    <w:rsid w:val="001F4113"/>
    <w:rsid w:val="001F4244"/>
    <w:rsid w:val="001F4467"/>
    <w:rsid w:val="001F4801"/>
    <w:rsid w:val="001F49C9"/>
    <w:rsid w:val="001F4B6E"/>
    <w:rsid w:val="001F4E89"/>
    <w:rsid w:val="001F5129"/>
    <w:rsid w:val="001F581B"/>
    <w:rsid w:val="001F58BA"/>
    <w:rsid w:val="001F5961"/>
    <w:rsid w:val="001F5DD9"/>
    <w:rsid w:val="001F5F7A"/>
    <w:rsid w:val="001F6021"/>
    <w:rsid w:val="001F603A"/>
    <w:rsid w:val="001F61C4"/>
    <w:rsid w:val="001F64FF"/>
    <w:rsid w:val="001F6CD2"/>
    <w:rsid w:val="001F70C4"/>
    <w:rsid w:val="001F70D0"/>
    <w:rsid w:val="001F7593"/>
    <w:rsid w:val="001F76C7"/>
    <w:rsid w:val="001F76D3"/>
    <w:rsid w:val="001F7704"/>
    <w:rsid w:val="001F792F"/>
    <w:rsid w:val="001F7C5B"/>
    <w:rsid w:val="00200473"/>
    <w:rsid w:val="00200E56"/>
    <w:rsid w:val="00200EF8"/>
    <w:rsid w:val="00201017"/>
    <w:rsid w:val="002010A5"/>
    <w:rsid w:val="002011D6"/>
    <w:rsid w:val="002017A1"/>
    <w:rsid w:val="0020197A"/>
    <w:rsid w:val="00201A4E"/>
    <w:rsid w:val="00201EDA"/>
    <w:rsid w:val="002022D2"/>
    <w:rsid w:val="0020281D"/>
    <w:rsid w:val="0020299C"/>
    <w:rsid w:val="00203383"/>
    <w:rsid w:val="002036B2"/>
    <w:rsid w:val="00203DA0"/>
    <w:rsid w:val="00203EDE"/>
    <w:rsid w:val="00203F78"/>
    <w:rsid w:val="00203FD7"/>
    <w:rsid w:val="002040F7"/>
    <w:rsid w:val="00204235"/>
    <w:rsid w:val="00204346"/>
    <w:rsid w:val="002046FA"/>
    <w:rsid w:val="00204A7F"/>
    <w:rsid w:val="00204E4B"/>
    <w:rsid w:val="00204F74"/>
    <w:rsid w:val="0020506E"/>
    <w:rsid w:val="002054E9"/>
    <w:rsid w:val="00205D77"/>
    <w:rsid w:val="00205EBE"/>
    <w:rsid w:val="0020648C"/>
    <w:rsid w:val="00207074"/>
    <w:rsid w:val="0020724A"/>
    <w:rsid w:val="002074FC"/>
    <w:rsid w:val="002103B3"/>
    <w:rsid w:val="002107A7"/>
    <w:rsid w:val="00210BFF"/>
    <w:rsid w:val="00210C42"/>
    <w:rsid w:val="00210C98"/>
    <w:rsid w:val="00210F59"/>
    <w:rsid w:val="00211195"/>
    <w:rsid w:val="00211338"/>
    <w:rsid w:val="0021192C"/>
    <w:rsid w:val="00211CF8"/>
    <w:rsid w:val="00211D20"/>
    <w:rsid w:val="00211D89"/>
    <w:rsid w:val="00211E13"/>
    <w:rsid w:val="00211EB6"/>
    <w:rsid w:val="00212211"/>
    <w:rsid w:val="00212B9A"/>
    <w:rsid w:val="0021318C"/>
    <w:rsid w:val="002131BE"/>
    <w:rsid w:val="00213360"/>
    <w:rsid w:val="002137BC"/>
    <w:rsid w:val="00213C07"/>
    <w:rsid w:val="00213C4D"/>
    <w:rsid w:val="002147D3"/>
    <w:rsid w:val="00214C1D"/>
    <w:rsid w:val="00214DB6"/>
    <w:rsid w:val="002151ED"/>
    <w:rsid w:val="002152EB"/>
    <w:rsid w:val="002152FE"/>
    <w:rsid w:val="00215400"/>
    <w:rsid w:val="00215D58"/>
    <w:rsid w:val="0021621D"/>
    <w:rsid w:val="0021686A"/>
    <w:rsid w:val="00216A0B"/>
    <w:rsid w:val="00216D5D"/>
    <w:rsid w:val="002170AC"/>
    <w:rsid w:val="00217D4D"/>
    <w:rsid w:val="00217DBF"/>
    <w:rsid w:val="002200FD"/>
    <w:rsid w:val="00220451"/>
    <w:rsid w:val="0022094C"/>
    <w:rsid w:val="00220A5F"/>
    <w:rsid w:val="00220F23"/>
    <w:rsid w:val="00220F57"/>
    <w:rsid w:val="00221C37"/>
    <w:rsid w:val="00221EF4"/>
    <w:rsid w:val="00221F4E"/>
    <w:rsid w:val="002225F0"/>
    <w:rsid w:val="00222805"/>
    <w:rsid w:val="00222B44"/>
    <w:rsid w:val="002231D7"/>
    <w:rsid w:val="002237B8"/>
    <w:rsid w:val="00223843"/>
    <w:rsid w:val="0022413C"/>
    <w:rsid w:val="00224758"/>
    <w:rsid w:val="00224D5D"/>
    <w:rsid w:val="00225110"/>
    <w:rsid w:val="00225131"/>
    <w:rsid w:val="0022529D"/>
    <w:rsid w:val="00225D6F"/>
    <w:rsid w:val="00226258"/>
    <w:rsid w:val="00226587"/>
    <w:rsid w:val="002269DA"/>
    <w:rsid w:val="00226B30"/>
    <w:rsid w:val="002271E3"/>
    <w:rsid w:val="00227702"/>
    <w:rsid w:val="00227769"/>
    <w:rsid w:val="00227DA6"/>
    <w:rsid w:val="00230874"/>
    <w:rsid w:val="00230A12"/>
    <w:rsid w:val="00230E28"/>
    <w:rsid w:val="00231153"/>
    <w:rsid w:val="002311B5"/>
    <w:rsid w:val="002312FE"/>
    <w:rsid w:val="0023130F"/>
    <w:rsid w:val="0023148F"/>
    <w:rsid w:val="002314C3"/>
    <w:rsid w:val="002315C2"/>
    <w:rsid w:val="0023182C"/>
    <w:rsid w:val="00231876"/>
    <w:rsid w:val="00231B2B"/>
    <w:rsid w:val="00231BCB"/>
    <w:rsid w:val="00231F10"/>
    <w:rsid w:val="0023222A"/>
    <w:rsid w:val="002322A4"/>
    <w:rsid w:val="00232791"/>
    <w:rsid w:val="00232AB3"/>
    <w:rsid w:val="00232D9D"/>
    <w:rsid w:val="00232E68"/>
    <w:rsid w:val="00232F0E"/>
    <w:rsid w:val="00232F7B"/>
    <w:rsid w:val="00232FE5"/>
    <w:rsid w:val="002336A7"/>
    <w:rsid w:val="00233807"/>
    <w:rsid w:val="002339F2"/>
    <w:rsid w:val="00233C86"/>
    <w:rsid w:val="00233E46"/>
    <w:rsid w:val="00233F27"/>
    <w:rsid w:val="00234085"/>
    <w:rsid w:val="002342BF"/>
    <w:rsid w:val="00234CB0"/>
    <w:rsid w:val="002353EC"/>
    <w:rsid w:val="0023619C"/>
    <w:rsid w:val="00236977"/>
    <w:rsid w:val="002374A0"/>
    <w:rsid w:val="00237969"/>
    <w:rsid w:val="002400C6"/>
    <w:rsid w:val="002402A1"/>
    <w:rsid w:val="00240F64"/>
    <w:rsid w:val="00241010"/>
    <w:rsid w:val="00241506"/>
    <w:rsid w:val="002415DF"/>
    <w:rsid w:val="00241762"/>
    <w:rsid w:val="002418A3"/>
    <w:rsid w:val="002419EB"/>
    <w:rsid w:val="00241E07"/>
    <w:rsid w:val="00241F52"/>
    <w:rsid w:val="002426DF"/>
    <w:rsid w:val="0024274F"/>
    <w:rsid w:val="0024301E"/>
    <w:rsid w:val="00243FAB"/>
    <w:rsid w:val="002448EF"/>
    <w:rsid w:val="0024571B"/>
    <w:rsid w:val="002461C4"/>
    <w:rsid w:val="002461EB"/>
    <w:rsid w:val="002462CE"/>
    <w:rsid w:val="00246668"/>
    <w:rsid w:val="002469D9"/>
    <w:rsid w:val="00246A5B"/>
    <w:rsid w:val="00246B28"/>
    <w:rsid w:val="00246DB4"/>
    <w:rsid w:val="00247298"/>
    <w:rsid w:val="00247548"/>
    <w:rsid w:val="0024759A"/>
    <w:rsid w:val="00247AA6"/>
    <w:rsid w:val="00250338"/>
    <w:rsid w:val="002504A5"/>
    <w:rsid w:val="002512A2"/>
    <w:rsid w:val="002514AF"/>
    <w:rsid w:val="00251AC7"/>
    <w:rsid w:val="00251C08"/>
    <w:rsid w:val="00251D37"/>
    <w:rsid w:val="00251DCF"/>
    <w:rsid w:val="00252150"/>
    <w:rsid w:val="002521D8"/>
    <w:rsid w:val="002522D8"/>
    <w:rsid w:val="00252378"/>
    <w:rsid w:val="00252657"/>
    <w:rsid w:val="00252C0E"/>
    <w:rsid w:val="00252E86"/>
    <w:rsid w:val="0025357A"/>
    <w:rsid w:val="0025370A"/>
    <w:rsid w:val="002539AF"/>
    <w:rsid w:val="00253CD4"/>
    <w:rsid w:val="002546DA"/>
    <w:rsid w:val="002547EA"/>
    <w:rsid w:val="00255818"/>
    <w:rsid w:val="00255902"/>
    <w:rsid w:val="00255B9A"/>
    <w:rsid w:val="00255BC3"/>
    <w:rsid w:val="00255C97"/>
    <w:rsid w:val="00255CCD"/>
    <w:rsid w:val="00255DCC"/>
    <w:rsid w:val="00255FAA"/>
    <w:rsid w:val="00256331"/>
    <w:rsid w:val="0025673E"/>
    <w:rsid w:val="00256AAE"/>
    <w:rsid w:val="00256EB9"/>
    <w:rsid w:val="002576C7"/>
    <w:rsid w:val="0025784E"/>
    <w:rsid w:val="002578FB"/>
    <w:rsid w:val="0025794E"/>
    <w:rsid w:val="00257AF2"/>
    <w:rsid w:val="00257CF1"/>
    <w:rsid w:val="00257E86"/>
    <w:rsid w:val="00257EB8"/>
    <w:rsid w:val="00260805"/>
    <w:rsid w:val="00261B2C"/>
    <w:rsid w:val="00261D40"/>
    <w:rsid w:val="002621F7"/>
    <w:rsid w:val="00262416"/>
    <w:rsid w:val="00262425"/>
    <w:rsid w:val="00262680"/>
    <w:rsid w:val="002627B8"/>
    <w:rsid w:val="002628D5"/>
    <w:rsid w:val="002629AD"/>
    <w:rsid w:val="00262A9F"/>
    <w:rsid w:val="00262B4E"/>
    <w:rsid w:val="00263638"/>
    <w:rsid w:val="0026366A"/>
    <w:rsid w:val="0026385D"/>
    <w:rsid w:val="002639BC"/>
    <w:rsid w:val="00263ED4"/>
    <w:rsid w:val="00263F05"/>
    <w:rsid w:val="0026431B"/>
    <w:rsid w:val="00264E3E"/>
    <w:rsid w:val="00264FC0"/>
    <w:rsid w:val="00265308"/>
    <w:rsid w:val="00265455"/>
    <w:rsid w:val="002657E9"/>
    <w:rsid w:val="00265987"/>
    <w:rsid w:val="00265A67"/>
    <w:rsid w:val="00265D2E"/>
    <w:rsid w:val="00265EF9"/>
    <w:rsid w:val="0026668D"/>
    <w:rsid w:val="0026711F"/>
    <w:rsid w:val="00267E6D"/>
    <w:rsid w:val="002700C5"/>
    <w:rsid w:val="00270288"/>
    <w:rsid w:val="00270527"/>
    <w:rsid w:val="002706D4"/>
    <w:rsid w:val="00270B53"/>
    <w:rsid w:val="00270ECE"/>
    <w:rsid w:val="0027132E"/>
    <w:rsid w:val="00272439"/>
    <w:rsid w:val="00272705"/>
    <w:rsid w:val="0027276B"/>
    <w:rsid w:val="00272BDD"/>
    <w:rsid w:val="00273736"/>
    <w:rsid w:val="00273E41"/>
    <w:rsid w:val="00274022"/>
    <w:rsid w:val="00274672"/>
    <w:rsid w:val="00274830"/>
    <w:rsid w:val="00274CC2"/>
    <w:rsid w:val="00274D4B"/>
    <w:rsid w:val="00274E8A"/>
    <w:rsid w:val="00275236"/>
    <w:rsid w:val="00275377"/>
    <w:rsid w:val="002753C6"/>
    <w:rsid w:val="002753FF"/>
    <w:rsid w:val="002758AF"/>
    <w:rsid w:val="00276075"/>
    <w:rsid w:val="00276D23"/>
    <w:rsid w:val="00276F68"/>
    <w:rsid w:val="00277206"/>
    <w:rsid w:val="002772B3"/>
    <w:rsid w:val="0027744A"/>
    <w:rsid w:val="002774DD"/>
    <w:rsid w:val="00277777"/>
    <w:rsid w:val="00277C5B"/>
    <w:rsid w:val="002807D1"/>
    <w:rsid w:val="00280827"/>
    <w:rsid w:val="002809BB"/>
    <w:rsid w:val="002809F9"/>
    <w:rsid w:val="00280AA6"/>
    <w:rsid w:val="00280DA1"/>
    <w:rsid w:val="00280FA1"/>
    <w:rsid w:val="002816BB"/>
    <w:rsid w:val="00281926"/>
    <w:rsid w:val="00281B38"/>
    <w:rsid w:val="00281B92"/>
    <w:rsid w:val="00281C09"/>
    <w:rsid w:val="002821E9"/>
    <w:rsid w:val="002822BB"/>
    <w:rsid w:val="002823F5"/>
    <w:rsid w:val="002824F4"/>
    <w:rsid w:val="0028269C"/>
    <w:rsid w:val="00282754"/>
    <w:rsid w:val="002827B5"/>
    <w:rsid w:val="00282949"/>
    <w:rsid w:val="00282C7C"/>
    <w:rsid w:val="00282CE1"/>
    <w:rsid w:val="00283268"/>
    <w:rsid w:val="00283B0C"/>
    <w:rsid w:val="002847F7"/>
    <w:rsid w:val="00284913"/>
    <w:rsid w:val="00284A2E"/>
    <w:rsid w:val="00284ACD"/>
    <w:rsid w:val="00284BAF"/>
    <w:rsid w:val="00284C8C"/>
    <w:rsid w:val="00284EAE"/>
    <w:rsid w:val="0028566A"/>
    <w:rsid w:val="0028568C"/>
    <w:rsid w:val="00285752"/>
    <w:rsid w:val="002858B3"/>
    <w:rsid w:val="002858C5"/>
    <w:rsid w:val="00285B4E"/>
    <w:rsid w:val="00286826"/>
    <w:rsid w:val="00287057"/>
    <w:rsid w:val="002874B1"/>
    <w:rsid w:val="00287836"/>
    <w:rsid w:val="00287BA3"/>
    <w:rsid w:val="0029074F"/>
    <w:rsid w:val="002908BC"/>
    <w:rsid w:val="00290E4B"/>
    <w:rsid w:val="0029108A"/>
    <w:rsid w:val="00291260"/>
    <w:rsid w:val="00291803"/>
    <w:rsid w:val="00291977"/>
    <w:rsid w:val="00291A7C"/>
    <w:rsid w:val="00291B81"/>
    <w:rsid w:val="0029247A"/>
    <w:rsid w:val="0029252E"/>
    <w:rsid w:val="00292A41"/>
    <w:rsid w:val="002934C5"/>
    <w:rsid w:val="0029391F"/>
    <w:rsid w:val="002939BF"/>
    <w:rsid w:val="00293B12"/>
    <w:rsid w:val="00293B5B"/>
    <w:rsid w:val="00293BAE"/>
    <w:rsid w:val="00293CC2"/>
    <w:rsid w:val="00293E4F"/>
    <w:rsid w:val="00293E7F"/>
    <w:rsid w:val="0029482E"/>
    <w:rsid w:val="0029494A"/>
    <w:rsid w:val="00294C26"/>
    <w:rsid w:val="00294D36"/>
    <w:rsid w:val="00294DAE"/>
    <w:rsid w:val="002952CF"/>
    <w:rsid w:val="00295468"/>
    <w:rsid w:val="00295973"/>
    <w:rsid w:val="00295B0C"/>
    <w:rsid w:val="002963B6"/>
    <w:rsid w:val="002963D8"/>
    <w:rsid w:val="002963F9"/>
    <w:rsid w:val="00296701"/>
    <w:rsid w:val="002969C8"/>
    <w:rsid w:val="00296AAC"/>
    <w:rsid w:val="00296C36"/>
    <w:rsid w:val="00296DB8"/>
    <w:rsid w:val="002971D5"/>
    <w:rsid w:val="002974C0"/>
    <w:rsid w:val="002A0437"/>
    <w:rsid w:val="002A05A6"/>
    <w:rsid w:val="002A08CA"/>
    <w:rsid w:val="002A08D5"/>
    <w:rsid w:val="002A0F04"/>
    <w:rsid w:val="002A1677"/>
    <w:rsid w:val="002A186E"/>
    <w:rsid w:val="002A1CAE"/>
    <w:rsid w:val="002A1D68"/>
    <w:rsid w:val="002A2388"/>
    <w:rsid w:val="002A2766"/>
    <w:rsid w:val="002A2B98"/>
    <w:rsid w:val="002A2D5E"/>
    <w:rsid w:val="002A3003"/>
    <w:rsid w:val="002A3059"/>
    <w:rsid w:val="002A3301"/>
    <w:rsid w:val="002A338E"/>
    <w:rsid w:val="002A34F8"/>
    <w:rsid w:val="002A3650"/>
    <w:rsid w:val="002A3987"/>
    <w:rsid w:val="002A434F"/>
    <w:rsid w:val="002A4AD8"/>
    <w:rsid w:val="002A5058"/>
    <w:rsid w:val="002A521F"/>
    <w:rsid w:val="002A548D"/>
    <w:rsid w:val="002A5846"/>
    <w:rsid w:val="002A59A3"/>
    <w:rsid w:val="002A5CA2"/>
    <w:rsid w:val="002A5D8E"/>
    <w:rsid w:val="002A6494"/>
    <w:rsid w:val="002A662A"/>
    <w:rsid w:val="002A671B"/>
    <w:rsid w:val="002A69DA"/>
    <w:rsid w:val="002A74BA"/>
    <w:rsid w:val="002A7948"/>
    <w:rsid w:val="002A7A5E"/>
    <w:rsid w:val="002A7B3F"/>
    <w:rsid w:val="002B0085"/>
    <w:rsid w:val="002B0227"/>
    <w:rsid w:val="002B025B"/>
    <w:rsid w:val="002B03E4"/>
    <w:rsid w:val="002B0897"/>
    <w:rsid w:val="002B1623"/>
    <w:rsid w:val="002B19A2"/>
    <w:rsid w:val="002B1BA6"/>
    <w:rsid w:val="002B1C12"/>
    <w:rsid w:val="002B1D5F"/>
    <w:rsid w:val="002B2746"/>
    <w:rsid w:val="002B285F"/>
    <w:rsid w:val="002B2D8C"/>
    <w:rsid w:val="002B2E14"/>
    <w:rsid w:val="002B31D4"/>
    <w:rsid w:val="002B33CF"/>
    <w:rsid w:val="002B3532"/>
    <w:rsid w:val="002B367E"/>
    <w:rsid w:val="002B3CAB"/>
    <w:rsid w:val="002B4673"/>
    <w:rsid w:val="002B471A"/>
    <w:rsid w:val="002B4B48"/>
    <w:rsid w:val="002B4E2D"/>
    <w:rsid w:val="002B54AA"/>
    <w:rsid w:val="002B5A1A"/>
    <w:rsid w:val="002B5D20"/>
    <w:rsid w:val="002B5F2C"/>
    <w:rsid w:val="002B6726"/>
    <w:rsid w:val="002B6A62"/>
    <w:rsid w:val="002B6B4D"/>
    <w:rsid w:val="002B6CF6"/>
    <w:rsid w:val="002B7089"/>
    <w:rsid w:val="002B723E"/>
    <w:rsid w:val="002B77E1"/>
    <w:rsid w:val="002B7F87"/>
    <w:rsid w:val="002C018F"/>
    <w:rsid w:val="002C05D3"/>
    <w:rsid w:val="002C098F"/>
    <w:rsid w:val="002C09A7"/>
    <w:rsid w:val="002C0B7E"/>
    <w:rsid w:val="002C0C87"/>
    <w:rsid w:val="002C0DA8"/>
    <w:rsid w:val="002C0EF1"/>
    <w:rsid w:val="002C0F22"/>
    <w:rsid w:val="002C12C1"/>
    <w:rsid w:val="002C13F5"/>
    <w:rsid w:val="002C24B1"/>
    <w:rsid w:val="002C25D3"/>
    <w:rsid w:val="002C28B7"/>
    <w:rsid w:val="002C28F9"/>
    <w:rsid w:val="002C296A"/>
    <w:rsid w:val="002C2C14"/>
    <w:rsid w:val="002C2DE0"/>
    <w:rsid w:val="002C32E7"/>
    <w:rsid w:val="002C3547"/>
    <w:rsid w:val="002C3778"/>
    <w:rsid w:val="002C37E3"/>
    <w:rsid w:val="002C380C"/>
    <w:rsid w:val="002C3956"/>
    <w:rsid w:val="002C3CAD"/>
    <w:rsid w:val="002C3E23"/>
    <w:rsid w:val="002C414F"/>
    <w:rsid w:val="002C44A4"/>
    <w:rsid w:val="002C46D7"/>
    <w:rsid w:val="002C4BAD"/>
    <w:rsid w:val="002C4F89"/>
    <w:rsid w:val="002C500D"/>
    <w:rsid w:val="002C537B"/>
    <w:rsid w:val="002C5883"/>
    <w:rsid w:val="002C5B27"/>
    <w:rsid w:val="002C5B8D"/>
    <w:rsid w:val="002C5F70"/>
    <w:rsid w:val="002C6098"/>
    <w:rsid w:val="002C64F2"/>
    <w:rsid w:val="002C6862"/>
    <w:rsid w:val="002C6938"/>
    <w:rsid w:val="002C6C80"/>
    <w:rsid w:val="002C6D76"/>
    <w:rsid w:val="002C7311"/>
    <w:rsid w:val="002C788B"/>
    <w:rsid w:val="002C79A8"/>
    <w:rsid w:val="002C7C0E"/>
    <w:rsid w:val="002C7DC2"/>
    <w:rsid w:val="002D05CC"/>
    <w:rsid w:val="002D09B8"/>
    <w:rsid w:val="002D0CF8"/>
    <w:rsid w:val="002D0E5F"/>
    <w:rsid w:val="002D1313"/>
    <w:rsid w:val="002D1335"/>
    <w:rsid w:val="002D175B"/>
    <w:rsid w:val="002D1A0C"/>
    <w:rsid w:val="002D1E80"/>
    <w:rsid w:val="002D2208"/>
    <w:rsid w:val="002D252A"/>
    <w:rsid w:val="002D2A61"/>
    <w:rsid w:val="002D2CD5"/>
    <w:rsid w:val="002D3A99"/>
    <w:rsid w:val="002D3BE1"/>
    <w:rsid w:val="002D3DB0"/>
    <w:rsid w:val="002D493B"/>
    <w:rsid w:val="002D4BB4"/>
    <w:rsid w:val="002D5039"/>
    <w:rsid w:val="002D5268"/>
    <w:rsid w:val="002D569E"/>
    <w:rsid w:val="002D590A"/>
    <w:rsid w:val="002D5AC1"/>
    <w:rsid w:val="002D5ECA"/>
    <w:rsid w:val="002D6007"/>
    <w:rsid w:val="002D6279"/>
    <w:rsid w:val="002D66EC"/>
    <w:rsid w:val="002D6860"/>
    <w:rsid w:val="002D7019"/>
    <w:rsid w:val="002D736D"/>
    <w:rsid w:val="002D7A50"/>
    <w:rsid w:val="002D7FBB"/>
    <w:rsid w:val="002E0A04"/>
    <w:rsid w:val="002E0D7C"/>
    <w:rsid w:val="002E0FC1"/>
    <w:rsid w:val="002E15CB"/>
    <w:rsid w:val="002E1663"/>
    <w:rsid w:val="002E1874"/>
    <w:rsid w:val="002E1894"/>
    <w:rsid w:val="002E1919"/>
    <w:rsid w:val="002E1984"/>
    <w:rsid w:val="002E1A1E"/>
    <w:rsid w:val="002E1BC8"/>
    <w:rsid w:val="002E2AC9"/>
    <w:rsid w:val="002E32A4"/>
    <w:rsid w:val="002E3766"/>
    <w:rsid w:val="002E3B30"/>
    <w:rsid w:val="002E3B81"/>
    <w:rsid w:val="002E3BC6"/>
    <w:rsid w:val="002E4765"/>
    <w:rsid w:val="002E4DB2"/>
    <w:rsid w:val="002E4EC1"/>
    <w:rsid w:val="002E52EE"/>
    <w:rsid w:val="002E54A0"/>
    <w:rsid w:val="002E57F8"/>
    <w:rsid w:val="002E5887"/>
    <w:rsid w:val="002E599C"/>
    <w:rsid w:val="002E5AC3"/>
    <w:rsid w:val="002E61C3"/>
    <w:rsid w:val="002E66B6"/>
    <w:rsid w:val="002E6911"/>
    <w:rsid w:val="002E69D7"/>
    <w:rsid w:val="002E6DEF"/>
    <w:rsid w:val="002E7332"/>
    <w:rsid w:val="002E7B6B"/>
    <w:rsid w:val="002E7E98"/>
    <w:rsid w:val="002F029A"/>
    <w:rsid w:val="002F0A48"/>
    <w:rsid w:val="002F0D2F"/>
    <w:rsid w:val="002F11A8"/>
    <w:rsid w:val="002F1432"/>
    <w:rsid w:val="002F17BA"/>
    <w:rsid w:val="002F1A2B"/>
    <w:rsid w:val="002F1A8D"/>
    <w:rsid w:val="002F1DCE"/>
    <w:rsid w:val="002F2805"/>
    <w:rsid w:val="002F2902"/>
    <w:rsid w:val="002F2BCF"/>
    <w:rsid w:val="002F2C99"/>
    <w:rsid w:val="002F2D3F"/>
    <w:rsid w:val="002F2DB4"/>
    <w:rsid w:val="002F2E48"/>
    <w:rsid w:val="002F2FCE"/>
    <w:rsid w:val="002F3D79"/>
    <w:rsid w:val="002F3D8D"/>
    <w:rsid w:val="002F4055"/>
    <w:rsid w:val="002F4114"/>
    <w:rsid w:val="002F427F"/>
    <w:rsid w:val="002F43A9"/>
    <w:rsid w:val="002F446F"/>
    <w:rsid w:val="002F46F6"/>
    <w:rsid w:val="002F4989"/>
    <w:rsid w:val="002F4A54"/>
    <w:rsid w:val="002F4E92"/>
    <w:rsid w:val="002F52C5"/>
    <w:rsid w:val="002F5BCA"/>
    <w:rsid w:val="002F5F05"/>
    <w:rsid w:val="002F6BC7"/>
    <w:rsid w:val="002F6C1D"/>
    <w:rsid w:val="002F713B"/>
    <w:rsid w:val="002F752F"/>
    <w:rsid w:val="003002A8"/>
    <w:rsid w:val="0030049C"/>
    <w:rsid w:val="00300961"/>
    <w:rsid w:val="00300E66"/>
    <w:rsid w:val="0030110A"/>
    <w:rsid w:val="003013C3"/>
    <w:rsid w:val="00301B47"/>
    <w:rsid w:val="003021C4"/>
    <w:rsid w:val="00302521"/>
    <w:rsid w:val="00302BE9"/>
    <w:rsid w:val="00302C0D"/>
    <w:rsid w:val="00302E1C"/>
    <w:rsid w:val="00302F01"/>
    <w:rsid w:val="00303241"/>
    <w:rsid w:val="00303370"/>
    <w:rsid w:val="0030342E"/>
    <w:rsid w:val="00303780"/>
    <w:rsid w:val="003037FE"/>
    <w:rsid w:val="00303E19"/>
    <w:rsid w:val="00303E99"/>
    <w:rsid w:val="0030444A"/>
    <w:rsid w:val="003045BF"/>
    <w:rsid w:val="00304C43"/>
    <w:rsid w:val="0030501C"/>
    <w:rsid w:val="00305414"/>
    <w:rsid w:val="0030555C"/>
    <w:rsid w:val="003055DD"/>
    <w:rsid w:val="00305F07"/>
    <w:rsid w:val="00306523"/>
    <w:rsid w:val="00306542"/>
    <w:rsid w:val="003066E0"/>
    <w:rsid w:val="00306C21"/>
    <w:rsid w:val="00306E9D"/>
    <w:rsid w:val="00307937"/>
    <w:rsid w:val="00307A25"/>
    <w:rsid w:val="00307D3C"/>
    <w:rsid w:val="00307DC2"/>
    <w:rsid w:val="00307E12"/>
    <w:rsid w:val="00307E43"/>
    <w:rsid w:val="003100AE"/>
    <w:rsid w:val="003107C9"/>
    <w:rsid w:val="00310A34"/>
    <w:rsid w:val="00311050"/>
    <w:rsid w:val="00311056"/>
    <w:rsid w:val="003110B9"/>
    <w:rsid w:val="003111E2"/>
    <w:rsid w:val="00311D1B"/>
    <w:rsid w:val="00311F1F"/>
    <w:rsid w:val="00312064"/>
    <w:rsid w:val="0031209F"/>
    <w:rsid w:val="00312155"/>
    <w:rsid w:val="003121A5"/>
    <w:rsid w:val="003127B2"/>
    <w:rsid w:val="00312D58"/>
    <w:rsid w:val="00312ECF"/>
    <w:rsid w:val="00313578"/>
    <w:rsid w:val="003135B0"/>
    <w:rsid w:val="00313D5B"/>
    <w:rsid w:val="00313F0A"/>
    <w:rsid w:val="00314CBA"/>
    <w:rsid w:val="003155D9"/>
    <w:rsid w:val="00315F4C"/>
    <w:rsid w:val="003162A7"/>
    <w:rsid w:val="00316838"/>
    <w:rsid w:val="00316A65"/>
    <w:rsid w:val="00316C20"/>
    <w:rsid w:val="00316E93"/>
    <w:rsid w:val="00317898"/>
    <w:rsid w:val="00317904"/>
    <w:rsid w:val="00317C5F"/>
    <w:rsid w:val="00317C93"/>
    <w:rsid w:val="00317CAE"/>
    <w:rsid w:val="00317E54"/>
    <w:rsid w:val="00320210"/>
    <w:rsid w:val="00320230"/>
    <w:rsid w:val="00320260"/>
    <w:rsid w:val="003205EE"/>
    <w:rsid w:val="00320CF3"/>
    <w:rsid w:val="003212B6"/>
    <w:rsid w:val="003217D8"/>
    <w:rsid w:val="00321A96"/>
    <w:rsid w:val="00321BF4"/>
    <w:rsid w:val="00322274"/>
    <w:rsid w:val="003226F1"/>
    <w:rsid w:val="0032272A"/>
    <w:rsid w:val="00322EF6"/>
    <w:rsid w:val="00322FB9"/>
    <w:rsid w:val="0032322B"/>
    <w:rsid w:val="003234CF"/>
    <w:rsid w:val="00323B43"/>
    <w:rsid w:val="00323C1F"/>
    <w:rsid w:val="003241C3"/>
    <w:rsid w:val="003246E6"/>
    <w:rsid w:val="00324C39"/>
    <w:rsid w:val="00324FD0"/>
    <w:rsid w:val="00324FE6"/>
    <w:rsid w:val="00325134"/>
    <w:rsid w:val="003259E9"/>
    <w:rsid w:val="00325C4A"/>
    <w:rsid w:val="00325E89"/>
    <w:rsid w:val="00326331"/>
    <w:rsid w:val="0032666E"/>
    <w:rsid w:val="00326757"/>
    <w:rsid w:val="00326A05"/>
    <w:rsid w:val="00326B05"/>
    <w:rsid w:val="00326B0D"/>
    <w:rsid w:val="00326C73"/>
    <w:rsid w:val="00326D1E"/>
    <w:rsid w:val="00327199"/>
    <w:rsid w:val="00327A36"/>
    <w:rsid w:val="00327A95"/>
    <w:rsid w:val="00327BC3"/>
    <w:rsid w:val="00327FF6"/>
    <w:rsid w:val="003304B3"/>
    <w:rsid w:val="00330657"/>
    <w:rsid w:val="003308AB"/>
    <w:rsid w:val="00330932"/>
    <w:rsid w:val="00330EDA"/>
    <w:rsid w:val="00331386"/>
    <w:rsid w:val="0033140A"/>
    <w:rsid w:val="00331888"/>
    <w:rsid w:val="003319CD"/>
    <w:rsid w:val="00331A29"/>
    <w:rsid w:val="00331FF2"/>
    <w:rsid w:val="0033261A"/>
    <w:rsid w:val="00332D7D"/>
    <w:rsid w:val="00332EB2"/>
    <w:rsid w:val="00332F04"/>
    <w:rsid w:val="003337FE"/>
    <w:rsid w:val="0033446A"/>
    <w:rsid w:val="003346A7"/>
    <w:rsid w:val="003347D5"/>
    <w:rsid w:val="00334AAD"/>
    <w:rsid w:val="00334ADA"/>
    <w:rsid w:val="00334C5D"/>
    <w:rsid w:val="00334EB4"/>
    <w:rsid w:val="003353B3"/>
    <w:rsid w:val="0033585D"/>
    <w:rsid w:val="003358F1"/>
    <w:rsid w:val="00335D24"/>
    <w:rsid w:val="003364A2"/>
    <w:rsid w:val="00336781"/>
    <w:rsid w:val="003367BA"/>
    <w:rsid w:val="00336DC5"/>
    <w:rsid w:val="0033712F"/>
    <w:rsid w:val="0033733F"/>
    <w:rsid w:val="003373D6"/>
    <w:rsid w:val="003376CF"/>
    <w:rsid w:val="00337995"/>
    <w:rsid w:val="00337DEB"/>
    <w:rsid w:val="003402F1"/>
    <w:rsid w:val="0034079F"/>
    <w:rsid w:val="003407BC"/>
    <w:rsid w:val="00340B17"/>
    <w:rsid w:val="00340F75"/>
    <w:rsid w:val="00341034"/>
    <w:rsid w:val="00341512"/>
    <w:rsid w:val="003415B9"/>
    <w:rsid w:val="003416F1"/>
    <w:rsid w:val="00341744"/>
    <w:rsid w:val="00341AA7"/>
    <w:rsid w:val="0034222F"/>
    <w:rsid w:val="00342358"/>
    <w:rsid w:val="0034236B"/>
    <w:rsid w:val="00342717"/>
    <w:rsid w:val="0034295D"/>
    <w:rsid w:val="00342DFE"/>
    <w:rsid w:val="00343018"/>
    <w:rsid w:val="0034319C"/>
    <w:rsid w:val="00343286"/>
    <w:rsid w:val="003433FB"/>
    <w:rsid w:val="003438F5"/>
    <w:rsid w:val="00343D43"/>
    <w:rsid w:val="0034407E"/>
    <w:rsid w:val="0034461A"/>
    <w:rsid w:val="00344E6D"/>
    <w:rsid w:val="003456FA"/>
    <w:rsid w:val="00345F62"/>
    <w:rsid w:val="00345F63"/>
    <w:rsid w:val="00346089"/>
    <w:rsid w:val="00346D16"/>
    <w:rsid w:val="00346E08"/>
    <w:rsid w:val="003472D2"/>
    <w:rsid w:val="003474C8"/>
    <w:rsid w:val="00347B8C"/>
    <w:rsid w:val="00347C08"/>
    <w:rsid w:val="00347FEB"/>
    <w:rsid w:val="0035016F"/>
    <w:rsid w:val="003501EB"/>
    <w:rsid w:val="003504E5"/>
    <w:rsid w:val="00350E62"/>
    <w:rsid w:val="003515DE"/>
    <w:rsid w:val="0035173F"/>
    <w:rsid w:val="00351A87"/>
    <w:rsid w:val="00351B08"/>
    <w:rsid w:val="003528B6"/>
    <w:rsid w:val="00352A9F"/>
    <w:rsid w:val="00352B34"/>
    <w:rsid w:val="00353AC4"/>
    <w:rsid w:val="00353B4D"/>
    <w:rsid w:val="00353CA0"/>
    <w:rsid w:val="00353E6B"/>
    <w:rsid w:val="00354325"/>
    <w:rsid w:val="003546E6"/>
    <w:rsid w:val="00354D2B"/>
    <w:rsid w:val="00354DBF"/>
    <w:rsid w:val="00354EF6"/>
    <w:rsid w:val="003553CE"/>
    <w:rsid w:val="00355465"/>
    <w:rsid w:val="00355B3D"/>
    <w:rsid w:val="00355F6A"/>
    <w:rsid w:val="00356036"/>
    <w:rsid w:val="003571D3"/>
    <w:rsid w:val="003573FF"/>
    <w:rsid w:val="0035797B"/>
    <w:rsid w:val="00357F9A"/>
    <w:rsid w:val="003600BA"/>
    <w:rsid w:val="0036013B"/>
    <w:rsid w:val="00360351"/>
    <w:rsid w:val="003613BF"/>
    <w:rsid w:val="003613EB"/>
    <w:rsid w:val="0036182F"/>
    <w:rsid w:val="00361ADD"/>
    <w:rsid w:val="00361B20"/>
    <w:rsid w:val="00361EE2"/>
    <w:rsid w:val="00362402"/>
    <w:rsid w:val="00362473"/>
    <w:rsid w:val="003624EC"/>
    <w:rsid w:val="00362A1B"/>
    <w:rsid w:val="00362C35"/>
    <w:rsid w:val="00362FC9"/>
    <w:rsid w:val="0036300F"/>
    <w:rsid w:val="0036315A"/>
    <w:rsid w:val="003638B8"/>
    <w:rsid w:val="00363A48"/>
    <w:rsid w:val="00363C1C"/>
    <w:rsid w:val="00363C3C"/>
    <w:rsid w:val="00363CEB"/>
    <w:rsid w:val="00364116"/>
    <w:rsid w:val="00364523"/>
    <w:rsid w:val="00364B97"/>
    <w:rsid w:val="00364BBB"/>
    <w:rsid w:val="00364BFA"/>
    <w:rsid w:val="00364E4A"/>
    <w:rsid w:val="003650EF"/>
    <w:rsid w:val="00365231"/>
    <w:rsid w:val="003653D5"/>
    <w:rsid w:val="0036575C"/>
    <w:rsid w:val="00365BB9"/>
    <w:rsid w:val="00365DD8"/>
    <w:rsid w:val="003664F2"/>
    <w:rsid w:val="003666DA"/>
    <w:rsid w:val="003668BC"/>
    <w:rsid w:val="003668D4"/>
    <w:rsid w:val="00366B88"/>
    <w:rsid w:val="00366BBD"/>
    <w:rsid w:val="00367036"/>
    <w:rsid w:val="003673A7"/>
    <w:rsid w:val="0036763F"/>
    <w:rsid w:val="003678CE"/>
    <w:rsid w:val="00370106"/>
    <w:rsid w:val="003704E1"/>
    <w:rsid w:val="00370730"/>
    <w:rsid w:val="00370A0A"/>
    <w:rsid w:val="00370ABA"/>
    <w:rsid w:val="00370D80"/>
    <w:rsid w:val="00370E38"/>
    <w:rsid w:val="00371361"/>
    <w:rsid w:val="00371652"/>
    <w:rsid w:val="00371AA8"/>
    <w:rsid w:val="00371EDF"/>
    <w:rsid w:val="003720CA"/>
    <w:rsid w:val="00372238"/>
    <w:rsid w:val="00372252"/>
    <w:rsid w:val="0037244C"/>
    <w:rsid w:val="003725A9"/>
    <w:rsid w:val="00372A35"/>
    <w:rsid w:val="00372ED5"/>
    <w:rsid w:val="00373284"/>
    <w:rsid w:val="003734AA"/>
    <w:rsid w:val="00373EFC"/>
    <w:rsid w:val="00374473"/>
    <w:rsid w:val="00374588"/>
    <w:rsid w:val="003745CF"/>
    <w:rsid w:val="0037472D"/>
    <w:rsid w:val="00374AD7"/>
    <w:rsid w:val="00374DD7"/>
    <w:rsid w:val="00374F28"/>
    <w:rsid w:val="00374F33"/>
    <w:rsid w:val="003750E4"/>
    <w:rsid w:val="003752ED"/>
    <w:rsid w:val="003754B2"/>
    <w:rsid w:val="003755C4"/>
    <w:rsid w:val="003756F3"/>
    <w:rsid w:val="00375D66"/>
    <w:rsid w:val="00375E30"/>
    <w:rsid w:val="00375FB9"/>
    <w:rsid w:val="003761CA"/>
    <w:rsid w:val="003763BB"/>
    <w:rsid w:val="0037646A"/>
    <w:rsid w:val="003766D6"/>
    <w:rsid w:val="003769DC"/>
    <w:rsid w:val="00376F57"/>
    <w:rsid w:val="00376F7B"/>
    <w:rsid w:val="0037711C"/>
    <w:rsid w:val="00377147"/>
    <w:rsid w:val="0037786B"/>
    <w:rsid w:val="00377961"/>
    <w:rsid w:val="00377B9C"/>
    <w:rsid w:val="00377DA6"/>
    <w:rsid w:val="00380157"/>
    <w:rsid w:val="00380377"/>
    <w:rsid w:val="0038125F"/>
    <w:rsid w:val="003812B4"/>
    <w:rsid w:val="00381FE2"/>
    <w:rsid w:val="003823D3"/>
    <w:rsid w:val="003824C2"/>
    <w:rsid w:val="00382B44"/>
    <w:rsid w:val="00382BBD"/>
    <w:rsid w:val="00382E0C"/>
    <w:rsid w:val="00382E91"/>
    <w:rsid w:val="003832E9"/>
    <w:rsid w:val="00383353"/>
    <w:rsid w:val="00383451"/>
    <w:rsid w:val="00383EEF"/>
    <w:rsid w:val="00384169"/>
    <w:rsid w:val="00384D41"/>
    <w:rsid w:val="00384F1F"/>
    <w:rsid w:val="00385092"/>
    <w:rsid w:val="00385362"/>
    <w:rsid w:val="00385949"/>
    <w:rsid w:val="003867CA"/>
    <w:rsid w:val="00386CFD"/>
    <w:rsid w:val="0038751A"/>
    <w:rsid w:val="003902C8"/>
    <w:rsid w:val="0039071F"/>
    <w:rsid w:val="0039076B"/>
    <w:rsid w:val="00390968"/>
    <w:rsid w:val="00390B6E"/>
    <w:rsid w:val="00390D22"/>
    <w:rsid w:val="003911EC"/>
    <w:rsid w:val="003914BA"/>
    <w:rsid w:val="00391E57"/>
    <w:rsid w:val="00392059"/>
    <w:rsid w:val="0039249A"/>
    <w:rsid w:val="00392653"/>
    <w:rsid w:val="00392A0A"/>
    <w:rsid w:val="00392F1B"/>
    <w:rsid w:val="003932E4"/>
    <w:rsid w:val="00393920"/>
    <w:rsid w:val="00393C59"/>
    <w:rsid w:val="00393DCB"/>
    <w:rsid w:val="003943A2"/>
    <w:rsid w:val="00394421"/>
    <w:rsid w:val="003948B8"/>
    <w:rsid w:val="00394B4B"/>
    <w:rsid w:val="00394DF0"/>
    <w:rsid w:val="00394E0A"/>
    <w:rsid w:val="00395290"/>
    <w:rsid w:val="0039586E"/>
    <w:rsid w:val="003958D9"/>
    <w:rsid w:val="00395A60"/>
    <w:rsid w:val="003963E7"/>
    <w:rsid w:val="003969B1"/>
    <w:rsid w:val="00396E8A"/>
    <w:rsid w:val="00396FEB"/>
    <w:rsid w:val="00397160"/>
    <w:rsid w:val="00397D35"/>
    <w:rsid w:val="003A039F"/>
    <w:rsid w:val="003A0C3A"/>
    <w:rsid w:val="003A16D3"/>
    <w:rsid w:val="003A185F"/>
    <w:rsid w:val="003A2398"/>
    <w:rsid w:val="003A2485"/>
    <w:rsid w:val="003A2558"/>
    <w:rsid w:val="003A2623"/>
    <w:rsid w:val="003A2A1C"/>
    <w:rsid w:val="003A326D"/>
    <w:rsid w:val="003A328D"/>
    <w:rsid w:val="003A337F"/>
    <w:rsid w:val="003A34A7"/>
    <w:rsid w:val="003A3C6E"/>
    <w:rsid w:val="003A3D8B"/>
    <w:rsid w:val="003A4368"/>
    <w:rsid w:val="003A454B"/>
    <w:rsid w:val="003A467F"/>
    <w:rsid w:val="003A4DA8"/>
    <w:rsid w:val="003A4E54"/>
    <w:rsid w:val="003A5078"/>
    <w:rsid w:val="003A5203"/>
    <w:rsid w:val="003A5720"/>
    <w:rsid w:val="003A5D40"/>
    <w:rsid w:val="003A5E67"/>
    <w:rsid w:val="003A5E84"/>
    <w:rsid w:val="003A6272"/>
    <w:rsid w:val="003A638B"/>
    <w:rsid w:val="003A63F0"/>
    <w:rsid w:val="003A64AF"/>
    <w:rsid w:val="003A67DA"/>
    <w:rsid w:val="003A69DD"/>
    <w:rsid w:val="003A69DF"/>
    <w:rsid w:val="003A6C92"/>
    <w:rsid w:val="003A6D6D"/>
    <w:rsid w:val="003A6E1A"/>
    <w:rsid w:val="003A7486"/>
    <w:rsid w:val="003A778C"/>
    <w:rsid w:val="003A78CE"/>
    <w:rsid w:val="003B061F"/>
    <w:rsid w:val="003B0714"/>
    <w:rsid w:val="003B0DCE"/>
    <w:rsid w:val="003B1129"/>
    <w:rsid w:val="003B11A2"/>
    <w:rsid w:val="003B1B54"/>
    <w:rsid w:val="003B217E"/>
    <w:rsid w:val="003B2246"/>
    <w:rsid w:val="003B2423"/>
    <w:rsid w:val="003B24AA"/>
    <w:rsid w:val="003B24D7"/>
    <w:rsid w:val="003B33FD"/>
    <w:rsid w:val="003B397E"/>
    <w:rsid w:val="003B3A56"/>
    <w:rsid w:val="003B3AE7"/>
    <w:rsid w:val="003B424C"/>
    <w:rsid w:val="003B43E1"/>
    <w:rsid w:val="003B442C"/>
    <w:rsid w:val="003B4468"/>
    <w:rsid w:val="003B469B"/>
    <w:rsid w:val="003B4EAE"/>
    <w:rsid w:val="003B566E"/>
    <w:rsid w:val="003B5AC1"/>
    <w:rsid w:val="003B5D77"/>
    <w:rsid w:val="003B5DDC"/>
    <w:rsid w:val="003B5F0E"/>
    <w:rsid w:val="003B5FB3"/>
    <w:rsid w:val="003B62E3"/>
    <w:rsid w:val="003B6579"/>
    <w:rsid w:val="003B6587"/>
    <w:rsid w:val="003B699F"/>
    <w:rsid w:val="003B7051"/>
    <w:rsid w:val="003B726D"/>
    <w:rsid w:val="003B783C"/>
    <w:rsid w:val="003B7AD0"/>
    <w:rsid w:val="003B7BCD"/>
    <w:rsid w:val="003C0B4B"/>
    <w:rsid w:val="003C1813"/>
    <w:rsid w:val="003C288F"/>
    <w:rsid w:val="003C2ACD"/>
    <w:rsid w:val="003C2B1E"/>
    <w:rsid w:val="003C2BE0"/>
    <w:rsid w:val="003C2BEE"/>
    <w:rsid w:val="003C2C70"/>
    <w:rsid w:val="003C32E9"/>
    <w:rsid w:val="003C3523"/>
    <w:rsid w:val="003C38DB"/>
    <w:rsid w:val="003C3BAF"/>
    <w:rsid w:val="003C3C7B"/>
    <w:rsid w:val="003C4596"/>
    <w:rsid w:val="003C4672"/>
    <w:rsid w:val="003C4770"/>
    <w:rsid w:val="003C4866"/>
    <w:rsid w:val="003C4A66"/>
    <w:rsid w:val="003C5272"/>
    <w:rsid w:val="003C529C"/>
    <w:rsid w:val="003C608B"/>
    <w:rsid w:val="003C65E7"/>
    <w:rsid w:val="003C67A0"/>
    <w:rsid w:val="003C686A"/>
    <w:rsid w:val="003C6BF0"/>
    <w:rsid w:val="003C6F8A"/>
    <w:rsid w:val="003C73C6"/>
    <w:rsid w:val="003C7460"/>
    <w:rsid w:val="003C78BC"/>
    <w:rsid w:val="003C7BA2"/>
    <w:rsid w:val="003C7D24"/>
    <w:rsid w:val="003D0146"/>
    <w:rsid w:val="003D0341"/>
    <w:rsid w:val="003D07D6"/>
    <w:rsid w:val="003D0915"/>
    <w:rsid w:val="003D0A77"/>
    <w:rsid w:val="003D2054"/>
    <w:rsid w:val="003D20CB"/>
    <w:rsid w:val="003D2427"/>
    <w:rsid w:val="003D2B51"/>
    <w:rsid w:val="003D3549"/>
    <w:rsid w:val="003D3B30"/>
    <w:rsid w:val="003D4421"/>
    <w:rsid w:val="003D4A0B"/>
    <w:rsid w:val="003D503E"/>
    <w:rsid w:val="003D5372"/>
    <w:rsid w:val="003D569F"/>
    <w:rsid w:val="003D58CE"/>
    <w:rsid w:val="003D58DA"/>
    <w:rsid w:val="003D5AC2"/>
    <w:rsid w:val="003D5ACC"/>
    <w:rsid w:val="003D60EE"/>
    <w:rsid w:val="003D612C"/>
    <w:rsid w:val="003D65E8"/>
    <w:rsid w:val="003D683E"/>
    <w:rsid w:val="003D6918"/>
    <w:rsid w:val="003D746D"/>
    <w:rsid w:val="003D760E"/>
    <w:rsid w:val="003E07A8"/>
    <w:rsid w:val="003E0B7B"/>
    <w:rsid w:val="003E1258"/>
    <w:rsid w:val="003E133A"/>
    <w:rsid w:val="003E1777"/>
    <w:rsid w:val="003E194D"/>
    <w:rsid w:val="003E1988"/>
    <w:rsid w:val="003E1A86"/>
    <w:rsid w:val="003E1BD8"/>
    <w:rsid w:val="003E1CD8"/>
    <w:rsid w:val="003E2046"/>
    <w:rsid w:val="003E2978"/>
    <w:rsid w:val="003E2F86"/>
    <w:rsid w:val="003E2FE2"/>
    <w:rsid w:val="003E3221"/>
    <w:rsid w:val="003E341A"/>
    <w:rsid w:val="003E36EC"/>
    <w:rsid w:val="003E3985"/>
    <w:rsid w:val="003E3D1B"/>
    <w:rsid w:val="003E3ED7"/>
    <w:rsid w:val="003E3F47"/>
    <w:rsid w:val="003E4504"/>
    <w:rsid w:val="003E46B2"/>
    <w:rsid w:val="003E47B2"/>
    <w:rsid w:val="003E5093"/>
    <w:rsid w:val="003E5147"/>
    <w:rsid w:val="003E5D1B"/>
    <w:rsid w:val="003E5E11"/>
    <w:rsid w:val="003E6128"/>
    <w:rsid w:val="003E62E4"/>
    <w:rsid w:val="003E671C"/>
    <w:rsid w:val="003E6721"/>
    <w:rsid w:val="003E693A"/>
    <w:rsid w:val="003E694B"/>
    <w:rsid w:val="003E7B6C"/>
    <w:rsid w:val="003F0165"/>
    <w:rsid w:val="003F02BC"/>
    <w:rsid w:val="003F0316"/>
    <w:rsid w:val="003F031B"/>
    <w:rsid w:val="003F0D88"/>
    <w:rsid w:val="003F0DA5"/>
    <w:rsid w:val="003F1002"/>
    <w:rsid w:val="003F1529"/>
    <w:rsid w:val="003F16C5"/>
    <w:rsid w:val="003F16F4"/>
    <w:rsid w:val="003F2002"/>
    <w:rsid w:val="003F2F4C"/>
    <w:rsid w:val="003F3903"/>
    <w:rsid w:val="003F3F9A"/>
    <w:rsid w:val="003F40F6"/>
    <w:rsid w:val="003F434A"/>
    <w:rsid w:val="003F463C"/>
    <w:rsid w:val="003F4C13"/>
    <w:rsid w:val="003F4F1F"/>
    <w:rsid w:val="003F5718"/>
    <w:rsid w:val="003F577C"/>
    <w:rsid w:val="003F5D19"/>
    <w:rsid w:val="003F5F50"/>
    <w:rsid w:val="003F5FFD"/>
    <w:rsid w:val="003F6207"/>
    <w:rsid w:val="003F64CA"/>
    <w:rsid w:val="003F6622"/>
    <w:rsid w:val="003F6A28"/>
    <w:rsid w:val="003F6B1B"/>
    <w:rsid w:val="003F6C67"/>
    <w:rsid w:val="003F6D44"/>
    <w:rsid w:val="003F6E7E"/>
    <w:rsid w:val="003F6F37"/>
    <w:rsid w:val="003F75F4"/>
    <w:rsid w:val="003F79D1"/>
    <w:rsid w:val="003F7C76"/>
    <w:rsid w:val="003F7D34"/>
    <w:rsid w:val="003F7EC2"/>
    <w:rsid w:val="00400672"/>
    <w:rsid w:val="0040073D"/>
    <w:rsid w:val="00400FAF"/>
    <w:rsid w:val="00401A31"/>
    <w:rsid w:val="00401AE2"/>
    <w:rsid w:val="00401BC1"/>
    <w:rsid w:val="004035D9"/>
    <w:rsid w:val="0040373D"/>
    <w:rsid w:val="00403D93"/>
    <w:rsid w:val="004043F4"/>
    <w:rsid w:val="00404575"/>
    <w:rsid w:val="00404684"/>
    <w:rsid w:val="004049B5"/>
    <w:rsid w:val="00405388"/>
    <w:rsid w:val="0040588A"/>
    <w:rsid w:val="00405B79"/>
    <w:rsid w:val="0040650E"/>
    <w:rsid w:val="0040651D"/>
    <w:rsid w:val="00406C9C"/>
    <w:rsid w:val="00406FC3"/>
    <w:rsid w:val="00407038"/>
    <w:rsid w:val="00410E47"/>
    <w:rsid w:val="004110A7"/>
    <w:rsid w:val="004122A9"/>
    <w:rsid w:val="00412326"/>
    <w:rsid w:val="00412D5A"/>
    <w:rsid w:val="004133BD"/>
    <w:rsid w:val="004134A6"/>
    <w:rsid w:val="00413618"/>
    <w:rsid w:val="0041365D"/>
    <w:rsid w:val="00413874"/>
    <w:rsid w:val="00413C3F"/>
    <w:rsid w:val="00413FF0"/>
    <w:rsid w:val="00414140"/>
    <w:rsid w:val="00414187"/>
    <w:rsid w:val="00414411"/>
    <w:rsid w:val="00414479"/>
    <w:rsid w:val="00414757"/>
    <w:rsid w:val="004149FC"/>
    <w:rsid w:val="004154C6"/>
    <w:rsid w:val="00415964"/>
    <w:rsid w:val="00415A59"/>
    <w:rsid w:val="00415D23"/>
    <w:rsid w:val="0041626C"/>
    <w:rsid w:val="004164D9"/>
    <w:rsid w:val="004164DA"/>
    <w:rsid w:val="004166A9"/>
    <w:rsid w:val="00416AEE"/>
    <w:rsid w:val="00416BF8"/>
    <w:rsid w:val="0041703C"/>
    <w:rsid w:val="0041734F"/>
    <w:rsid w:val="004175B5"/>
    <w:rsid w:val="00417831"/>
    <w:rsid w:val="004178FE"/>
    <w:rsid w:val="00417CC1"/>
    <w:rsid w:val="00420C99"/>
    <w:rsid w:val="00420FDE"/>
    <w:rsid w:val="00421AC3"/>
    <w:rsid w:val="00421BC9"/>
    <w:rsid w:val="00421BEC"/>
    <w:rsid w:val="0042211F"/>
    <w:rsid w:val="004224CB"/>
    <w:rsid w:val="00422724"/>
    <w:rsid w:val="004228D2"/>
    <w:rsid w:val="00422959"/>
    <w:rsid w:val="00422C32"/>
    <w:rsid w:val="0042314D"/>
    <w:rsid w:val="004231F3"/>
    <w:rsid w:val="00423ED9"/>
    <w:rsid w:val="004243F7"/>
    <w:rsid w:val="00425119"/>
    <w:rsid w:val="004251F4"/>
    <w:rsid w:val="00425301"/>
    <w:rsid w:val="004253F4"/>
    <w:rsid w:val="004256E6"/>
    <w:rsid w:val="0042570C"/>
    <w:rsid w:val="00425888"/>
    <w:rsid w:val="00425C5F"/>
    <w:rsid w:val="00426261"/>
    <w:rsid w:val="00427858"/>
    <w:rsid w:val="004307A2"/>
    <w:rsid w:val="00431395"/>
    <w:rsid w:val="004315C3"/>
    <w:rsid w:val="004315F0"/>
    <w:rsid w:val="00431DF9"/>
    <w:rsid w:val="00431F46"/>
    <w:rsid w:val="00432525"/>
    <w:rsid w:val="0043253B"/>
    <w:rsid w:val="00432798"/>
    <w:rsid w:val="00432E57"/>
    <w:rsid w:val="00433131"/>
    <w:rsid w:val="004331B3"/>
    <w:rsid w:val="00433488"/>
    <w:rsid w:val="0043350C"/>
    <w:rsid w:val="00433A44"/>
    <w:rsid w:val="004340B7"/>
    <w:rsid w:val="00434561"/>
    <w:rsid w:val="00434A58"/>
    <w:rsid w:val="00434ED7"/>
    <w:rsid w:val="00435054"/>
    <w:rsid w:val="00435501"/>
    <w:rsid w:val="0043599A"/>
    <w:rsid w:val="00436272"/>
    <w:rsid w:val="0043710B"/>
    <w:rsid w:val="00437A83"/>
    <w:rsid w:val="004400B7"/>
    <w:rsid w:val="004400E5"/>
    <w:rsid w:val="004405AB"/>
    <w:rsid w:val="00440C75"/>
    <w:rsid w:val="00440CF8"/>
    <w:rsid w:val="004413AD"/>
    <w:rsid w:val="004413E5"/>
    <w:rsid w:val="00441498"/>
    <w:rsid w:val="004414A4"/>
    <w:rsid w:val="00441961"/>
    <w:rsid w:val="00441C22"/>
    <w:rsid w:val="00442211"/>
    <w:rsid w:val="00442221"/>
    <w:rsid w:val="00442521"/>
    <w:rsid w:val="0044256B"/>
    <w:rsid w:val="00442DD8"/>
    <w:rsid w:val="00443114"/>
    <w:rsid w:val="004431BB"/>
    <w:rsid w:val="0044347B"/>
    <w:rsid w:val="0044396B"/>
    <w:rsid w:val="004439D4"/>
    <w:rsid w:val="00443A87"/>
    <w:rsid w:val="00443B50"/>
    <w:rsid w:val="00443BCB"/>
    <w:rsid w:val="00444281"/>
    <w:rsid w:val="0044446E"/>
    <w:rsid w:val="0044456D"/>
    <w:rsid w:val="0044492A"/>
    <w:rsid w:val="00444ADF"/>
    <w:rsid w:val="00445021"/>
    <w:rsid w:val="00445071"/>
    <w:rsid w:val="0044546F"/>
    <w:rsid w:val="0044569B"/>
    <w:rsid w:val="00445715"/>
    <w:rsid w:val="00445DF5"/>
    <w:rsid w:val="00445E64"/>
    <w:rsid w:val="00445FF6"/>
    <w:rsid w:val="00446206"/>
    <w:rsid w:val="004464E4"/>
    <w:rsid w:val="00446937"/>
    <w:rsid w:val="00446939"/>
    <w:rsid w:val="00446BD1"/>
    <w:rsid w:val="00446C60"/>
    <w:rsid w:val="004472B7"/>
    <w:rsid w:val="004475F4"/>
    <w:rsid w:val="00447DDA"/>
    <w:rsid w:val="00450054"/>
    <w:rsid w:val="0045008C"/>
    <w:rsid w:val="0045047A"/>
    <w:rsid w:val="00450782"/>
    <w:rsid w:val="004509AC"/>
    <w:rsid w:val="00450BAC"/>
    <w:rsid w:val="00450D3B"/>
    <w:rsid w:val="00450E81"/>
    <w:rsid w:val="00450EBB"/>
    <w:rsid w:val="00451685"/>
    <w:rsid w:val="004517CF"/>
    <w:rsid w:val="00451AAB"/>
    <w:rsid w:val="00451BD7"/>
    <w:rsid w:val="00451DC4"/>
    <w:rsid w:val="00451E6D"/>
    <w:rsid w:val="004520FD"/>
    <w:rsid w:val="00452326"/>
    <w:rsid w:val="00452AC0"/>
    <w:rsid w:val="0045300D"/>
    <w:rsid w:val="004535D4"/>
    <w:rsid w:val="00453F96"/>
    <w:rsid w:val="004540CA"/>
    <w:rsid w:val="004543CF"/>
    <w:rsid w:val="00454E72"/>
    <w:rsid w:val="00454FAF"/>
    <w:rsid w:val="00454FE6"/>
    <w:rsid w:val="00455017"/>
    <w:rsid w:val="0045580C"/>
    <w:rsid w:val="004558EF"/>
    <w:rsid w:val="00455943"/>
    <w:rsid w:val="00455F6A"/>
    <w:rsid w:val="00456102"/>
    <w:rsid w:val="00456361"/>
    <w:rsid w:val="004563C6"/>
    <w:rsid w:val="00456497"/>
    <w:rsid w:val="004566D1"/>
    <w:rsid w:val="00457035"/>
    <w:rsid w:val="00457110"/>
    <w:rsid w:val="00457120"/>
    <w:rsid w:val="0045721B"/>
    <w:rsid w:val="00457443"/>
    <w:rsid w:val="00457486"/>
    <w:rsid w:val="00457998"/>
    <w:rsid w:val="00457C4D"/>
    <w:rsid w:val="004600CA"/>
    <w:rsid w:val="004602AC"/>
    <w:rsid w:val="00460548"/>
    <w:rsid w:val="004605D3"/>
    <w:rsid w:val="004605F8"/>
    <w:rsid w:val="004607BE"/>
    <w:rsid w:val="00461235"/>
    <w:rsid w:val="0046148E"/>
    <w:rsid w:val="004615B0"/>
    <w:rsid w:val="00461790"/>
    <w:rsid w:val="004619F0"/>
    <w:rsid w:val="00462038"/>
    <w:rsid w:val="004622F7"/>
    <w:rsid w:val="0046234C"/>
    <w:rsid w:val="00462358"/>
    <w:rsid w:val="00462511"/>
    <w:rsid w:val="00462BF0"/>
    <w:rsid w:val="00462C9D"/>
    <w:rsid w:val="00462DCA"/>
    <w:rsid w:val="004633EC"/>
    <w:rsid w:val="004636A8"/>
    <w:rsid w:val="004636FC"/>
    <w:rsid w:val="00463971"/>
    <w:rsid w:val="00463BA4"/>
    <w:rsid w:val="0046413B"/>
    <w:rsid w:val="00464568"/>
    <w:rsid w:val="004646E4"/>
    <w:rsid w:val="00464789"/>
    <w:rsid w:val="00465957"/>
    <w:rsid w:val="00465A64"/>
    <w:rsid w:val="00465CD5"/>
    <w:rsid w:val="004665CC"/>
    <w:rsid w:val="00466938"/>
    <w:rsid w:val="00467058"/>
    <w:rsid w:val="00467397"/>
    <w:rsid w:val="0046741C"/>
    <w:rsid w:val="00467458"/>
    <w:rsid w:val="004674AF"/>
    <w:rsid w:val="00467884"/>
    <w:rsid w:val="00467CEC"/>
    <w:rsid w:val="00467FE9"/>
    <w:rsid w:val="0047026E"/>
    <w:rsid w:val="00470561"/>
    <w:rsid w:val="0047077C"/>
    <w:rsid w:val="00470D5B"/>
    <w:rsid w:val="00471063"/>
    <w:rsid w:val="00471144"/>
    <w:rsid w:val="00471402"/>
    <w:rsid w:val="004714B7"/>
    <w:rsid w:val="0047150A"/>
    <w:rsid w:val="0047174D"/>
    <w:rsid w:val="004717BE"/>
    <w:rsid w:val="004717FD"/>
    <w:rsid w:val="004728CE"/>
    <w:rsid w:val="004729F3"/>
    <w:rsid w:val="00472A19"/>
    <w:rsid w:val="00473685"/>
    <w:rsid w:val="004736FB"/>
    <w:rsid w:val="004737A5"/>
    <w:rsid w:val="00473998"/>
    <w:rsid w:val="00473B9E"/>
    <w:rsid w:val="00473BDD"/>
    <w:rsid w:val="004741E1"/>
    <w:rsid w:val="00474499"/>
    <w:rsid w:val="00474577"/>
    <w:rsid w:val="0047457B"/>
    <w:rsid w:val="00474621"/>
    <w:rsid w:val="004748A9"/>
    <w:rsid w:val="0047497B"/>
    <w:rsid w:val="00474B42"/>
    <w:rsid w:val="00474E55"/>
    <w:rsid w:val="00475174"/>
    <w:rsid w:val="004752A9"/>
    <w:rsid w:val="0047538C"/>
    <w:rsid w:val="00475831"/>
    <w:rsid w:val="00475E77"/>
    <w:rsid w:val="00476567"/>
    <w:rsid w:val="00476655"/>
    <w:rsid w:val="004766DA"/>
    <w:rsid w:val="0047682B"/>
    <w:rsid w:val="00476B8D"/>
    <w:rsid w:val="00476F32"/>
    <w:rsid w:val="00476F3E"/>
    <w:rsid w:val="00476F40"/>
    <w:rsid w:val="004772F4"/>
    <w:rsid w:val="00477332"/>
    <w:rsid w:val="0047734A"/>
    <w:rsid w:val="00477579"/>
    <w:rsid w:val="004779C5"/>
    <w:rsid w:val="004779DC"/>
    <w:rsid w:val="00477A5A"/>
    <w:rsid w:val="00477D4B"/>
    <w:rsid w:val="00480204"/>
    <w:rsid w:val="00480416"/>
    <w:rsid w:val="004806C7"/>
    <w:rsid w:val="00480D73"/>
    <w:rsid w:val="0048160A"/>
    <w:rsid w:val="0048168D"/>
    <w:rsid w:val="00481CDF"/>
    <w:rsid w:val="004820D3"/>
    <w:rsid w:val="004824A3"/>
    <w:rsid w:val="00482677"/>
    <w:rsid w:val="00482772"/>
    <w:rsid w:val="00482798"/>
    <w:rsid w:val="00482D5C"/>
    <w:rsid w:val="00482F74"/>
    <w:rsid w:val="00483284"/>
    <w:rsid w:val="00483543"/>
    <w:rsid w:val="004840B5"/>
    <w:rsid w:val="004843A5"/>
    <w:rsid w:val="0048447F"/>
    <w:rsid w:val="004850FE"/>
    <w:rsid w:val="00485161"/>
    <w:rsid w:val="00485568"/>
    <w:rsid w:val="0048565A"/>
    <w:rsid w:val="004859C6"/>
    <w:rsid w:val="004860EE"/>
    <w:rsid w:val="004862E6"/>
    <w:rsid w:val="004862F8"/>
    <w:rsid w:val="0048670B"/>
    <w:rsid w:val="0048676D"/>
    <w:rsid w:val="0048685F"/>
    <w:rsid w:val="004868DB"/>
    <w:rsid w:val="00486A4D"/>
    <w:rsid w:val="00487845"/>
    <w:rsid w:val="0048784A"/>
    <w:rsid w:val="00487D03"/>
    <w:rsid w:val="00490B51"/>
    <w:rsid w:val="00490E75"/>
    <w:rsid w:val="004914F0"/>
    <w:rsid w:val="00491630"/>
    <w:rsid w:val="004917AB"/>
    <w:rsid w:val="00491F4A"/>
    <w:rsid w:val="00492073"/>
    <w:rsid w:val="00492337"/>
    <w:rsid w:val="00492629"/>
    <w:rsid w:val="00492845"/>
    <w:rsid w:val="00492C94"/>
    <w:rsid w:val="00493165"/>
    <w:rsid w:val="00493971"/>
    <w:rsid w:val="00493F94"/>
    <w:rsid w:val="00493FA5"/>
    <w:rsid w:val="00494595"/>
    <w:rsid w:val="00494617"/>
    <w:rsid w:val="00494932"/>
    <w:rsid w:val="00494F48"/>
    <w:rsid w:val="00495B69"/>
    <w:rsid w:val="00495C04"/>
    <w:rsid w:val="00495EC2"/>
    <w:rsid w:val="0049604B"/>
    <w:rsid w:val="004960D2"/>
    <w:rsid w:val="00496157"/>
    <w:rsid w:val="004962C4"/>
    <w:rsid w:val="00496586"/>
    <w:rsid w:val="004965C5"/>
    <w:rsid w:val="00496641"/>
    <w:rsid w:val="00496B27"/>
    <w:rsid w:val="004977FA"/>
    <w:rsid w:val="00497874"/>
    <w:rsid w:val="00497C65"/>
    <w:rsid w:val="004A0045"/>
    <w:rsid w:val="004A0110"/>
    <w:rsid w:val="004A0144"/>
    <w:rsid w:val="004A0336"/>
    <w:rsid w:val="004A0835"/>
    <w:rsid w:val="004A126B"/>
    <w:rsid w:val="004A14D0"/>
    <w:rsid w:val="004A16CB"/>
    <w:rsid w:val="004A1D2F"/>
    <w:rsid w:val="004A1F97"/>
    <w:rsid w:val="004A2E38"/>
    <w:rsid w:val="004A31A7"/>
    <w:rsid w:val="004A3277"/>
    <w:rsid w:val="004A3426"/>
    <w:rsid w:val="004A3C6A"/>
    <w:rsid w:val="004A404C"/>
    <w:rsid w:val="004A441E"/>
    <w:rsid w:val="004A4526"/>
    <w:rsid w:val="004A471B"/>
    <w:rsid w:val="004A5160"/>
    <w:rsid w:val="004A537F"/>
    <w:rsid w:val="004A56E5"/>
    <w:rsid w:val="004A58DC"/>
    <w:rsid w:val="004A5923"/>
    <w:rsid w:val="004A6272"/>
    <w:rsid w:val="004A6374"/>
    <w:rsid w:val="004A6A0E"/>
    <w:rsid w:val="004A6A71"/>
    <w:rsid w:val="004A6B34"/>
    <w:rsid w:val="004A6F83"/>
    <w:rsid w:val="004A7112"/>
    <w:rsid w:val="004A76F1"/>
    <w:rsid w:val="004A778C"/>
    <w:rsid w:val="004A7C6D"/>
    <w:rsid w:val="004A7E26"/>
    <w:rsid w:val="004B0316"/>
    <w:rsid w:val="004B0638"/>
    <w:rsid w:val="004B0715"/>
    <w:rsid w:val="004B0E68"/>
    <w:rsid w:val="004B0F4F"/>
    <w:rsid w:val="004B0FF3"/>
    <w:rsid w:val="004B2889"/>
    <w:rsid w:val="004B34C4"/>
    <w:rsid w:val="004B3656"/>
    <w:rsid w:val="004B4095"/>
    <w:rsid w:val="004B4179"/>
    <w:rsid w:val="004B4223"/>
    <w:rsid w:val="004B44D1"/>
    <w:rsid w:val="004B4CA9"/>
    <w:rsid w:val="004B51C8"/>
    <w:rsid w:val="004B51D2"/>
    <w:rsid w:val="004B5900"/>
    <w:rsid w:val="004B5901"/>
    <w:rsid w:val="004B5B59"/>
    <w:rsid w:val="004B5C95"/>
    <w:rsid w:val="004B5DAD"/>
    <w:rsid w:val="004B5F17"/>
    <w:rsid w:val="004B615B"/>
    <w:rsid w:val="004B6A61"/>
    <w:rsid w:val="004B6D59"/>
    <w:rsid w:val="004B6D77"/>
    <w:rsid w:val="004B7382"/>
    <w:rsid w:val="004B763D"/>
    <w:rsid w:val="004B7C9F"/>
    <w:rsid w:val="004B7D30"/>
    <w:rsid w:val="004C013E"/>
    <w:rsid w:val="004C03AF"/>
    <w:rsid w:val="004C0645"/>
    <w:rsid w:val="004C0AE3"/>
    <w:rsid w:val="004C10D2"/>
    <w:rsid w:val="004C1A24"/>
    <w:rsid w:val="004C1ACF"/>
    <w:rsid w:val="004C2019"/>
    <w:rsid w:val="004C263E"/>
    <w:rsid w:val="004C2B82"/>
    <w:rsid w:val="004C2DB4"/>
    <w:rsid w:val="004C3EAA"/>
    <w:rsid w:val="004C4384"/>
    <w:rsid w:val="004C45D9"/>
    <w:rsid w:val="004C4A98"/>
    <w:rsid w:val="004C4D8B"/>
    <w:rsid w:val="004C5157"/>
    <w:rsid w:val="004C527F"/>
    <w:rsid w:val="004C5296"/>
    <w:rsid w:val="004C535B"/>
    <w:rsid w:val="004C5615"/>
    <w:rsid w:val="004C56DA"/>
    <w:rsid w:val="004C5F62"/>
    <w:rsid w:val="004C619B"/>
    <w:rsid w:val="004C6220"/>
    <w:rsid w:val="004C65EE"/>
    <w:rsid w:val="004C6631"/>
    <w:rsid w:val="004C6746"/>
    <w:rsid w:val="004C696E"/>
    <w:rsid w:val="004C6AF8"/>
    <w:rsid w:val="004C7890"/>
    <w:rsid w:val="004C7B5F"/>
    <w:rsid w:val="004C7C38"/>
    <w:rsid w:val="004C7E03"/>
    <w:rsid w:val="004D05AB"/>
    <w:rsid w:val="004D0877"/>
    <w:rsid w:val="004D0DA1"/>
    <w:rsid w:val="004D120D"/>
    <w:rsid w:val="004D1C2C"/>
    <w:rsid w:val="004D1C46"/>
    <w:rsid w:val="004D1F75"/>
    <w:rsid w:val="004D25DC"/>
    <w:rsid w:val="004D2D02"/>
    <w:rsid w:val="004D2DE1"/>
    <w:rsid w:val="004D309A"/>
    <w:rsid w:val="004D31B3"/>
    <w:rsid w:val="004D33DF"/>
    <w:rsid w:val="004D343D"/>
    <w:rsid w:val="004D35CA"/>
    <w:rsid w:val="004D398E"/>
    <w:rsid w:val="004D402E"/>
    <w:rsid w:val="004D420A"/>
    <w:rsid w:val="004D4264"/>
    <w:rsid w:val="004D4327"/>
    <w:rsid w:val="004D4500"/>
    <w:rsid w:val="004D4F93"/>
    <w:rsid w:val="004D50AE"/>
    <w:rsid w:val="004D50C1"/>
    <w:rsid w:val="004D5449"/>
    <w:rsid w:val="004D5F94"/>
    <w:rsid w:val="004D6A25"/>
    <w:rsid w:val="004D6AE7"/>
    <w:rsid w:val="004D6BAD"/>
    <w:rsid w:val="004D6C28"/>
    <w:rsid w:val="004D6C81"/>
    <w:rsid w:val="004D6F2F"/>
    <w:rsid w:val="004D715A"/>
    <w:rsid w:val="004D74CA"/>
    <w:rsid w:val="004D7574"/>
    <w:rsid w:val="004D7DEE"/>
    <w:rsid w:val="004D7FA0"/>
    <w:rsid w:val="004E0083"/>
    <w:rsid w:val="004E1065"/>
    <w:rsid w:val="004E12DE"/>
    <w:rsid w:val="004E1969"/>
    <w:rsid w:val="004E1D13"/>
    <w:rsid w:val="004E1D71"/>
    <w:rsid w:val="004E1DD9"/>
    <w:rsid w:val="004E1EDB"/>
    <w:rsid w:val="004E25A7"/>
    <w:rsid w:val="004E2BAB"/>
    <w:rsid w:val="004E36FD"/>
    <w:rsid w:val="004E3A89"/>
    <w:rsid w:val="004E3D6B"/>
    <w:rsid w:val="004E42A7"/>
    <w:rsid w:val="004E44C2"/>
    <w:rsid w:val="004E4517"/>
    <w:rsid w:val="004E4692"/>
    <w:rsid w:val="004E4697"/>
    <w:rsid w:val="004E47A6"/>
    <w:rsid w:val="004E4EEE"/>
    <w:rsid w:val="004E52B6"/>
    <w:rsid w:val="004E53C7"/>
    <w:rsid w:val="004E583E"/>
    <w:rsid w:val="004E5E65"/>
    <w:rsid w:val="004E5F53"/>
    <w:rsid w:val="004E6111"/>
    <w:rsid w:val="004E63F0"/>
    <w:rsid w:val="004E6537"/>
    <w:rsid w:val="004E68A1"/>
    <w:rsid w:val="004E6C8D"/>
    <w:rsid w:val="004E6DDA"/>
    <w:rsid w:val="004E70C3"/>
    <w:rsid w:val="004E727E"/>
    <w:rsid w:val="004E7455"/>
    <w:rsid w:val="004E7AEE"/>
    <w:rsid w:val="004E7BCC"/>
    <w:rsid w:val="004F0267"/>
    <w:rsid w:val="004F02B2"/>
    <w:rsid w:val="004F090B"/>
    <w:rsid w:val="004F1239"/>
    <w:rsid w:val="004F179D"/>
    <w:rsid w:val="004F19B8"/>
    <w:rsid w:val="004F1E60"/>
    <w:rsid w:val="004F2030"/>
    <w:rsid w:val="004F2415"/>
    <w:rsid w:val="004F2467"/>
    <w:rsid w:val="004F2CD9"/>
    <w:rsid w:val="004F2E07"/>
    <w:rsid w:val="004F3127"/>
    <w:rsid w:val="004F33F8"/>
    <w:rsid w:val="004F3548"/>
    <w:rsid w:val="004F358A"/>
    <w:rsid w:val="004F3A7E"/>
    <w:rsid w:val="004F443C"/>
    <w:rsid w:val="004F4618"/>
    <w:rsid w:val="004F4655"/>
    <w:rsid w:val="004F52C3"/>
    <w:rsid w:val="004F53E0"/>
    <w:rsid w:val="004F5D90"/>
    <w:rsid w:val="004F5DCA"/>
    <w:rsid w:val="004F5DDA"/>
    <w:rsid w:val="004F5F6F"/>
    <w:rsid w:val="004F6138"/>
    <w:rsid w:val="004F6782"/>
    <w:rsid w:val="004F67E0"/>
    <w:rsid w:val="004F69E0"/>
    <w:rsid w:val="004F6A4B"/>
    <w:rsid w:val="004F6FF6"/>
    <w:rsid w:val="004F755B"/>
    <w:rsid w:val="004F7E90"/>
    <w:rsid w:val="005000AE"/>
    <w:rsid w:val="00500194"/>
    <w:rsid w:val="005001C2"/>
    <w:rsid w:val="00500499"/>
    <w:rsid w:val="005010B3"/>
    <w:rsid w:val="005016C3"/>
    <w:rsid w:val="00501710"/>
    <w:rsid w:val="00501BDF"/>
    <w:rsid w:val="00502961"/>
    <w:rsid w:val="00502985"/>
    <w:rsid w:val="00502F8E"/>
    <w:rsid w:val="00503922"/>
    <w:rsid w:val="00503B79"/>
    <w:rsid w:val="0050422F"/>
    <w:rsid w:val="00504240"/>
    <w:rsid w:val="005047C7"/>
    <w:rsid w:val="00504DE2"/>
    <w:rsid w:val="00504FA9"/>
    <w:rsid w:val="005055EF"/>
    <w:rsid w:val="005059B6"/>
    <w:rsid w:val="00505A14"/>
    <w:rsid w:val="00505E32"/>
    <w:rsid w:val="0050629B"/>
    <w:rsid w:val="0050656A"/>
    <w:rsid w:val="0050669F"/>
    <w:rsid w:val="005073A0"/>
    <w:rsid w:val="005078C8"/>
    <w:rsid w:val="00507C62"/>
    <w:rsid w:val="00507FC8"/>
    <w:rsid w:val="00510286"/>
    <w:rsid w:val="00511182"/>
    <w:rsid w:val="0051159A"/>
    <w:rsid w:val="0051193E"/>
    <w:rsid w:val="00511AFB"/>
    <w:rsid w:val="00511D1F"/>
    <w:rsid w:val="005120DA"/>
    <w:rsid w:val="00512535"/>
    <w:rsid w:val="005125AF"/>
    <w:rsid w:val="005128BA"/>
    <w:rsid w:val="00512A23"/>
    <w:rsid w:val="00512AB9"/>
    <w:rsid w:val="00512D52"/>
    <w:rsid w:val="00512D89"/>
    <w:rsid w:val="005130B3"/>
    <w:rsid w:val="005139A2"/>
    <w:rsid w:val="00513D83"/>
    <w:rsid w:val="00513F90"/>
    <w:rsid w:val="0051407D"/>
    <w:rsid w:val="005140F3"/>
    <w:rsid w:val="00514FC2"/>
    <w:rsid w:val="00515160"/>
    <w:rsid w:val="00515408"/>
    <w:rsid w:val="00515678"/>
    <w:rsid w:val="005156AC"/>
    <w:rsid w:val="00515A2F"/>
    <w:rsid w:val="00515D90"/>
    <w:rsid w:val="00517258"/>
    <w:rsid w:val="00517899"/>
    <w:rsid w:val="00517931"/>
    <w:rsid w:val="00517994"/>
    <w:rsid w:val="00517A46"/>
    <w:rsid w:val="00520302"/>
    <w:rsid w:val="005207E4"/>
    <w:rsid w:val="005216E9"/>
    <w:rsid w:val="00521872"/>
    <w:rsid w:val="005220CB"/>
    <w:rsid w:val="005224A3"/>
    <w:rsid w:val="005227A3"/>
    <w:rsid w:val="005228E4"/>
    <w:rsid w:val="00522C48"/>
    <w:rsid w:val="00522C6A"/>
    <w:rsid w:val="00522CB2"/>
    <w:rsid w:val="00522DC4"/>
    <w:rsid w:val="00522FBB"/>
    <w:rsid w:val="005234BB"/>
    <w:rsid w:val="00523719"/>
    <w:rsid w:val="005242BB"/>
    <w:rsid w:val="005243B3"/>
    <w:rsid w:val="00524574"/>
    <w:rsid w:val="005249FC"/>
    <w:rsid w:val="00524E2D"/>
    <w:rsid w:val="00524EB1"/>
    <w:rsid w:val="005251D3"/>
    <w:rsid w:val="005258AA"/>
    <w:rsid w:val="00526480"/>
    <w:rsid w:val="0052681A"/>
    <w:rsid w:val="005270E0"/>
    <w:rsid w:val="00527110"/>
    <w:rsid w:val="00527388"/>
    <w:rsid w:val="00527401"/>
    <w:rsid w:val="0052752D"/>
    <w:rsid w:val="00527754"/>
    <w:rsid w:val="00527883"/>
    <w:rsid w:val="00527DC4"/>
    <w:rsid w:val="00527E45"/>
    <w:rsid w:val="0053052D"/>
    <w:rsid w:val="00530558"/>
    <w:rsid w:val="00530801"/>
    <w:rsid w:val="00530CB3"/>
    <w:rsid w:val="00530D45"/>
    <w:rsid w:val="005315E7"/>
    <w:rsid w:val="005317A4"/>
    <w:rsid w:val="00531CBB"/>
    <w:rsid w:val="005321D7"/>
    <w:rsid w:val="0053244E"/>
    <w:rsid w:val="00532F17"/>
    <w:rsid w:val="0053300C"/>
    <w:rsid w:val="005330B3"/>
    <w:rsid w:val="005331B2"/>
    <w:rsid w:val="00533E25"/>
    <w:rsid w:val="00533F21"/>
    <w:rsid w:val="00533FD7"/>
    <w:rsid w:val="00534003"/>
    <w:rsid w:val="005341B0"/>
    <w:rsid w:val="0053429D"/>
    <w:rsid w:val="005343EF"/>
    <w:rsid w:val="00534584"/>
    <w:rsid w:val="005345CA"/>
    <w:rsid w:val="00534E25"/>
    <w:rsid w:val="00534ED1"/>
    <w:rsid w:val="00534EFF"/>
    <w:rsid w:val="00535051"/>
    <w:rsid w:val="0053562A"/>
    <w:rsid w:val="00535AD3"/>
    <w:rsid w:val="00535E5B"/>
    <w:rsid w:val="00535EF2"/>
    <w:rsid w:val="00536B66"/>
    <w:rsid w:val="00536DE8"/>
    <w:rsid w:val="00536E47"/>
    <w:rsid w:val="00537100"/>
    <w:rsid w:val="00537125"/>
    <w:rsid w:val="00537322"/>
    <w:rsid w:val="005378AC"/>
    <w:rsid w:val="00537F1C"/>
    <w:rsid w:val="005405E4"/>
    <w:rsid w:val="005406D7"/>
    <w:rsid w:val="005407FD"/>
    <w:rsid w:val="00540992"/>
    <w:rsid w:val="00540D5C"/>
    <w:rsid w:val="00541075"/>
    <w:rsid w:val="0054119F"/>
    <w:rsid w:val="005411C5"/>
    <w:rsid w:val="005411C8"/>
    <w:rsid w:val="0054162F"/>
    <w:rsid w:val="005417AA"/>
    <w:rsid w:val="005417F6"/>
    <w:rsid w:val="00541861"/>
    <w:rsid w:val="00541B2D"/>
    <w:rsid w:val="00541E0A"/>
    <w:rsid w:val="0054281A"/>
    <w:rsid w:val="0054293F"/>
    <w:rsid w:val="005432F4"/>
    <w:rsid w:val="00543953"/>
    <w:rsid w:val="00543A92"/>
    <w:rsid w:val="00543B6D"/>
    <w:rsid w:val="005442CE"/>
    <w:rsid w:val="00544803"/>
    <w:rsid w:val="00544822"/>
    <w:rsid w:val="00544924"/>
    <w:rsid w:val="00545257"/>
    <w:rsid w:val="00545F3D"/>
    <w:rsid w:val="005460A6"/>
    <w:rsid w:val="00546150"/>
    <w:rsid w:val="00546291"/>
    <w:rsid w:val="0054639E"/>
    <w:rsid w:val="00546968"/>
    <w:rsid w:val="005469F1"/>
    <w:rsid w:val="00546F5D"/>
    <w:rsid w:val="00546FA6"/>
    <w:rsid w:val="005471D4"/>
    <w:rsid w:val="005475C7"/>
    <w:rsid w:val="00547714"/>
    <w:rsid w:val="005479D2"/>
    <w:rsid w:val="00550448"/>
    <w:rsid w:val="00550AD3"/>
    <w:rsid w:val="00550B59"/>
    <w:rsid w:val="00551057"/>
    <w:rsid w:val="0055162D"/>
    <w:rsid w:val="005516A3"/>
    <w:rsid w:val="005529C0"/>
    <w:rsid w:val="00552C76"/>
    <w:rsid w:val="00552CD7"/>
    <w:rsid w:val="005535BA"/>
    <w:rsid w:val="005541FB"/>
    <w:rsid w:val="00554B74"/>
    <w:rsid w:val="00555B2F"/>
    <w:rsid w:val="00555E65"/>
    <w:rsid w:val="00556714"/>
    <w:rsid w:val="00556A6E"/>
    <w:rsid w:val="00556D0F"/>
    <w:rsid w:val="00557A28"/>
    <w:rsid w:val="00557AFC"/>
    <w:rsid w:val="00557CC4"/>
    <w:rsid w:val="00557DF6"/>
    <w:rsid w:val="005600A4"/>
    <w:rsid w:val="0056038B"/>
    <w:rsid w:val="0056068A"/>
    <w:rsid w:val="00560875"/>
    <w:rsid w:val="00560BD4"/>
    <w:rsid w:val="00560E37"/>
    <w:rsid w:val="00561A30"/>
    <w:rsid w:val="00562EA7"/>
    <w:rsid w:val="0056311E"/>
    <w:rsid w:val="0056357E"/>
    <w:rsid w:val="00563595"/>
    <w:rsid w:val="0056376B"/>
    <w:rsid w:val="00563859"/>
    <w:rsid w:val="00563A26"/>
    <w:rsid w:val="005640C8"/>
    <w:rsid w:val="005645E6"/>
    <w:rsid w:val="0056481F"/>
    <w:rsid w:val="00564ABB"/>
    <w:rsid w:val="00565138"/>
    <w:rsid w:val="005651EB"/>
    <w:rsid w:val="00565906"/>
    <w:rsid w:val="00565F87"/>
    <w:rsid w:val="00566370"/>
    <w:rsid w:val="00566F8D"/>
    <w:rsid w:val="0056718F"/>
    <w:rsid w:val="005675CA"/>
    <w:rsid w:val="00567897"/>
    <w:rsid w:val="005679C2"/>
    <w:rsid w:val="00567B6E"/>
    <w:rsid w:val="00567D7E"/>
    <w:rsid w:val="00567E28"/>
    <w:rsid w:val="00567EE2"/>
    <w:rsid w:val="005700A9"/>
    <w:rsid w:val="0057019F"/>
    <w:rsid w:val="00570C54"/>
    <w:rsid w:val="00570EB7"/>
    <w:rsid w:val="0057136D"/>
    <w:rsid w:val="00571472"/>
    <w:rsid w:val="00571695"/>
    <w:rsid w:val="005716D3"/>
    <w:rsid w:val="00571714"/>
    <w:rsid w:val="005718C3"/>
    <w:rsid w:val="00571A97"/>
    <w:rsid w:val="00571CBC"/>
    <w:rsid w:val="00571CFA"/>
    <w:rsid w:val="005720F9"/>
    <w:rsid w:val="005723AC"/>
    <w:rsid w:val="005725C1"/>
    <w:rsid w:val="00572725"/>
    <w:rsid w:val="005730DD"/>
    <w:rsid w:val="005735B1"/>
    <w:rsid w:val="005735C7"/>
    <w:rsid w:val="00573B8F"/>
    <w:rsid w:val="00573D83"/>
    <w:rsid w:val="0057432D"/>
    <w:rsid w:val="0057441A"/>
    <w:rsid w:val="0057461B"/>
    <w:rsid w:val="00574672"/>
    <w:rsid w:val="00574D55"/>
    <w:rsid w:val="00574EDF"/>
    <w:rsid w:val="005751AE"/>
    <w:rsid w:val="005754EC"/>
    <w:rsid w:val="005758C6"/>
    <w:rsid w:val="0057592E"/>
    <w:rsid w:val="00575A4C"/>
    <w:rsid w:val="00575C73"/>
    <w:rsid w:val="005765AF"/>
    <w:rsid w:val="00576ED5"/>
    <w:rsid w:val="00577275"/>
    <w:rsid w:val="00577950"/>
    <w:rsid w:val="00577C8D"/>
    <w:rsid w:val="00577EF9"/>
    <w:rsid w:val="0058048C"/>
    <w:rsid w:val="005809D3"/>
    <w:rsid w:val="00580BE0"/>
    <w:rsid w:val="00580DBF"/>
    <w:rsid w:val="00580F68"/>
    <w:rsid w:val="00580FDF"/>
    <w:rsid w:val="0058151B"/>
    <w:rsid w:val="00581924"/>
    <w:rsid w:val="00581FF3"/>
    <w:rsid w:val="0058236C"/>
    <w:rsid w:val="00582E10"/>
    <w:rsid w:val="00582E5B"/>
    <w:rsid w:val="00582FFF"/>
    <w:rsid w:val="005831D8"/>
    <w:rsid w:val="00583980"/>
    <w:rsid w:val="00583A03"/>
    <w:rsid w:val="00583EC6"/>
    <w:rsid w:val="005841DF"/>
    <w:rsid w:val="0058499D"/>
    <w:rsid w:val="00584E06"/>
    <w:rsid w:val="00585345"/>
    <w:rsid w:val="005853FB"/>
    <w:rsid w:val="00585957"/>
    <w:rsid w:val="00585CDE"/>
    <w:rsid w:val="00585FE4"/>
    <w:rsid w:val="005860BE"/>
    <w:rsid w:val="005862A9"/>
    <w:rsid w:val="0058689C"/>
    <w:rsid w:val="00586A26"/>
    <w:rsid w:val="00586D46"/>
    <w:rsid w:val="00586D8C"/>
    <w:rsid w:val="00587297"/>
    <w:rsid w:val="005873DF"/>
    <w:rsid w:val="0058766A"/>
    <w:rsid w:val="00587A1F"/>
    <w:rsid w:val="0059046D"/>
    <w:rsid w:val="00590852"/>
    <w:rsid w:val="00590F0D"/>
    <w:rsid w:val="00591318"/>
    <w:rsid w:val="0059151A"/>
    <w:rsid w:val="00591543"/>
    <w:rsid w:val="005915EF"/>
    <w:rsid w:val="00591B14"/>
    <w:rsid w:val="00592175"/>
    <w:rsid w:val="005926E5"/>
    <w:rsid w:val="005927FC"/>
    <w:rsid w:val="00592867"/>
    <w:rsid w:val="00592A55"/>
    <w:rsid w:val="005946A8"/>
    <w:rsid w:val="005947DD"/>
    <w:rsid w:val="00594B46"/>
    <w:rsid w:val="00594BF2"/>
    <w:rsid w:val="00594E19"/>
    <w:rsid w:val="00594E64"/>
    <w:rsid w:val="0059527C"/>
    <w:rsid w:val="005957D1"/>
    <w:rsid w:val="00595996"/>
    <w:rsid w:val="005959A3"/>
    <w:rsid w:val="005965FF"/>
    <w:rsid w:val="00596BB7"/>
    <w:rsid w:val="0059705E"/>
    <w:rsid w:val="005971A9"/>
    <w:rsid w:val="005971EA"/>
    <w:rsid w:val="00597599"/>
    <w:rsid w:val="00597930"/>
    <w:rsid w:val="005A0795"/>
    <w:rsid w:val="005A0831"/>
    <w:rsid w:val="005A08E4"/>
    <w:rsid w:val="005A0992"/>
    <w:rsid w:val="005A0C45"/>
    <w:rsid w:val="005A0FFA"/>
    <w:rsid w:val="005A14BA"/>
    <w:rsid w:val="005A1B93"/>
    <w:rsid w:val="005A2549"/>
    <w:rsid w:val="005A27AA"/>
    <w:rsid w:val="005A28FC"/>
    <w:rsid w:val="005A2BAA"/>
    <w:rsid w:val="005A2CEA"/>
    <w:rsid w:val="005A3057"/>
    <w:rsid w:val="005A33F5"/>
    <w:rsid w:val="005A39BD"/>
    <w:rsid w:val="005A3C9B"/>
    <w:rsid w:val="005A3E46"/>
    <w:rsid w:val="005A3F40"/>
    <w:rsid w:val="005A43F7"/>
    <w:rsid w:val="005A4C91"/>
    <w:rsid w:val="005A5040"/>
    <w:rsid w:val="005A52D6"/>
    <w:rsid w:val="005A5850"/>
    <w:rsid w:val="005A5CCC"/>
    <w:rsid w:val="005A5EE7"/>
    <w:rsid w:val="005A682D"/>
    <w:rsid w:val="005A68E7"/>
    <w:rsid w:val="005A6928"/>
    <w:rsid w:val="005A69EB"/>
    <w:rsid w:val="005A710C"/>
    <w:rsid w:val="005A72F5"/>
    <w:rsid w:val="005A769C"/>
    <w:rsid w:val="005A77D7"/>
    <w:rsid w:val="005A791A"/>
    <w:rsid w:val="005A79F4"/>
    <w:rsid w:val="005A7C28"/>
    <w:rsid w:val="005B02BB"/>
    <w:rsid w:val="005B0DD0"/>
    <w:rsid w:val="005B126D"/>
    <w:rsid w:val="005B151F"/>
    <w:rsid w:val="005B168D"/>
    <w:rsid w:val="005B19D3"/>
    <w:rsid w:val="005B1AE3"/>
    <w:rsid w:val="005B1EBC"/>
    <w:rsid w:val="005B29F4"/>
    <w:rsid w:val="005B2BBF"/>
    <w:rsid w:val="005B2FEF"/>
    <w:rsid w:val="005B3375"/>
    <w:rsid w:val="005B33FF"/>
    <w:rsid w:val="005B344A"/>
    <w:rsid w:val="005B35D2"/>
    <w:rsid w:val="005B360F"/>
    <w:rsid w:val="005B3679"/>
    <w:rsid w:val="005B3E77"/>
    <w:rsid w:val="005B41D0"/>
    <w:rsid w:val="005B47CE"/>
    <w:rsid w:val="005B48F1"/>
    <w:rsid w:val="005B4C83"/>
    <w:rsid w:val="005B4DEC"/>
    <w:rsid w:val="005B5279"/>
    <w:rsid w:val="005B529C"/>
    <w:rsid w:val="005B52E7"/>
    <w:rsid w:val="005B5330"/>
    <w:rsid w:val="005B59F6"/>
    <w:rsid w:val="005B614A"/>
    <w:rsid w:val="005B6154"/>
    <w:rsid w:val="005B62C3"/>
    <w:rsid w:val="005B6481"/>
    <w:rsid w:val="005B64EF"/>
    <w:rsid w:val="005B6CC5"/>
    <w:rsid w:val="005B6EEF"/>
    <w:rsid w:val="005B6F13"/>
    <w:rsid w:val="005B7055"/>
    <w:rsid w:val="005B785F"/>
    <w:rsid w:val="005B7987"/>
    <w:rsid w:val="005B79B0"/>
    <w:rsid w:val="005B79DF"/>
    <w:rsid w:val="005B7FD8"/>
    <w:rsid w:val="005C0196"/>
    <w:rsid w:val="005C0494"/>
    <w:rsid w:val="005C0707"/>
    <w:rsid w:val="005C0B9B"/>
    <w:rsid w:val="005C0E72"/>
    <w:rsid w:val="005C14CF"/>
    <w:rsid w:val="005C1752"/>
    <w:rsid w:val="005C198F"/>
    <w:rsid w:val="005C1AF8"/>
    <w:rsid w:val="005C1DA7"/>
    <w:rsid w:val="005C2AFA"/>
    <w:rsid w:val="005C2B81"/>
    <w:rsid w:val="005C2ECB"/>
    <w:rsid w:val="005C2F13"/>
    <w:rsid w:val="005C2F98"/>
    <w:rsid w:val="005C320A"/>
    <w:rsid w:val="005C32E7"/>
    <w:rsid w:val="005C3435"/>
    <w:rsid w:val="005C3474"/>
    <w:rsid w:val="005C3B35"/>
    <w:rsid w:val="005C3B6A"/>
    <w:rsid w:val="005C4124"/>
    <w:rsid w:val="005C4326"/>
    <w:rsid w:val="005C46E6"/>
    <w:rsid w:val="005C4711"/>
    <w:rsid w:val="005C493C"/>
    <w:rsid w:val="005C550F"/>
    <w:rsid w:val="005C5794"/>
    <w:rsid w:val="005C605C"/>
    <w:rsid w:val="005C619A"/>
    <w:rsid w:val="005C61EB"/>
    <w:rsid w:val="005C6925"/>
    <w:rsid w:val="005C6F74"/>
    <w:rsid w:val="005C7103"/>
    <w:rsid w:val="005C7368"/>
    <w:rsid w:val="005C7619"/>
    <w:rsid w:val="005C78E5"/>
    <w:rsid w:val="005C7B4D"/>
    <w:rsid w:val="005C7B84"/>
    <w:rsid w:val="005D08B7"/>
    <w:rsid w:val="005D0D82"/>
    <w:rsid w:val="005D1112"/>
    <w:rsid w:val="005D164A"/>
    <w:rsid w:val="005D1772"/>
    <w:rsid w:val="005D1941"/>
    <w:rsid w:val="005D1ACF"/>
    <w:rsid w:val="005D28E5"/>
    <w:rsid w:val="005D3100"/>
    <w:rsid w:val="005D32D2"/>
    <w:rsid w:val="005D35FD"/>
    <w:rsid w:val="005D3B57"/>
    <w:rsid w:val="005D3C92"/>
    <w:rsid w:val="005D43D1"/>
    <w:rsid w:val="005D47B8"/>
    <w:rsid w:val="005D486F"/>
    <w:rsid w:val="005D52A4"/>
    <w:rsid w:val="005D5429"/>
    <w:rsid w:val="005D5AE3"/>
    <w:rsid w:val="005D5F76"/>
    <w:rsid w:val="005D64E6"/>
    <w:rsid w:val="005D6654"/>
    <w:rsid w:val="005D74BD"/>
    <w:rsid w:val="005D74CB"/>
    <w:rsid w:val="005D75BE"/>
    <w:rsid w:val="005D7BE1"/>
    <w:rsid w:val="005D7F7F"/>
    <w:rsid w:val="005E0012"/>
    <w:rsid w:val="005E05B2"/>
    <w:rsid w:val="005E088F"/>
    <w:rsid w:val="005E0CEE"/>
    <w:rsid w:val="005E18E4"/>
    <w:rsid w:val="005E18EF"/>
    <w:rsid w:val="005E2995"/>
    <w:rsid w:val="005E29A7"/>
    <w:rsid w:val="005E2DC2"/>
    <w:rsid w:val="005E3252"/>
    <w:rsid w:val="005E329A"/>
    <w:rsid w:val="005E36BE"/>
    <w:rsid w:val="005E38F8"/>
    <w:rsid w:val="005E3B8E"/>
    <w:rsid w:val="005E3DF2"/>
    <w:rsid w:val="005E3F25"/>
    <w:rsid w:val="005E43AA"/>
    <w:rsid w:val="005E4650"/>
    <w:rsid w:val="005E48AD"/>
    <w:rsid w:val="005E48F6"/>
    <w:rsid w:val="005E49DF"/>
    <w:rsid w:val="005E5014"/>
    <w:rsid w:val="005E507A"/>
    <w:rsid w:val="005E512F"/>
    <w:rsid w:val="005E588A"/>
    <w:rsid w:val="005E5963"/>
    <w:rsid w:val="005E5AFF"/>
    <w:rsid w:val="005E6042"/>
    <w:rsid w:val="005E62D7"/>
    <w:rsid w:val="005E63C7"/>
    <w:rsid w:val="005E63F3"/>
    <w:rsid w:val="005E65F7"/>
    <w:rsid w:val="005E6618"/>
    <w:rsid w:val="005E6C8D"/>
    <w:rsid w:val="005E6D47"/>
    <w:rsid w:val="005E6DB7"/>
    <w:rsid w:val="005E7BFA"/>
    <w:rsid w:val="005E7CA3"/>
    <w:rsid w:val="005F0103"/>
    <w:rsid w:val="005F0198"/>
    <w:rsid w:val="005F06E4"/>
    <w:rsid w:val="005F0B3E"/>
    <w:rsid w:val="005F0C04"/>
    <w:rsid w:val="005F13EE"/>
    <w:rsid w:val="005F15B9"/>
    <w:rsid w:val="005F1CD6"/>
    <w:rsid w:val="005F1D1F"/>
    <w:rsid w:val="005F1DC2"/>
    <w:rsid w:val="005F1DD6"/>
    <w:rsid w:val="005F2182"/>
    <w:rsid w:val="005F21A3"/>
    <w:rsid w:val="005F21B2"/>
    <w:rsid w:val="005F2C3C"/>
    <w:rsid w:val="005F2D6F"/>
    <w:rsid w:val="005F3358"/>
    <w:rsid w:val="005F3731"/>
    <w:rsid w:val="005F3945"/>
    <w:rsid w:val="005F39CB"/>
    <w:rsid w:val="005F3A63"/>
    <w:rsid w:val="005F3CE3"/>
    <w:rsid w:val="005F3D37"/>
    <w:rsid w:val="005F3E28"/>
    <w:rsid w:val="005F4D62"/>
    <w:rsid w:val="005F54DA"/>
    <w:rsid w:val="005F57EC"/>
    <w:rsid w:val="005F58B1"/>
    <w:rsid w:val="005F58B6"/>
    <w:rsid w:val="005F5F63"/>
    <w:rsid w:val="005F6435"/>
    <w:rsid w:val="005F6D68"/>
    <w:rsid w:val="005F6E00"/>
    <w:rsid w:val="005F6F32"/>
    <w:rsid w:val="005F6F41"/>
    <w:rsid w:val="005F6FDD"/>
    <w:rsid w:val="005F7598"/>
    <w:rsid w:val="005F7A68"/>
    <w:rsid w:val="00600400"/>
    <w:rsid w:val="00600BBE"/>
    <w:rsid w:val="00600D23"/>
    <w:rsid w:val="006011AF"/>
    <w:rsid w:val="00601376"/>
    <w:rsid w:val="00601E14"/>
    <w:rsid w:val="006020FF"/>
    <w:rsid w:val="0060244A"/>
    <w:rsid w:val="006027EC"/>
    <w:rsid w:val="00602E1C"/>
    <w:rsid w:val="00602E93"/>
    <w:rsid w:val="0060314D"/>
    <w:rsid w:val="006042E2"/>
    <w:rsid w:val="006043DA"/>
    <w:rsid w:val="0060475B"/>
    <w:rsid w:val="00604D1C"/>
    <w:rsid w:val="00604D9B"/>
    <w:rsid w:val="00604FF7"/>
    <w:rsid w:val="0060514B"/>
    <w:rsid w:val="0060519F"/>
    <w:rsid w:val="006052A8"/>
    <w:rsid w:val="006053F7"/>
    <w:rsid w:val="00605425"/>
    <w:rsid w:val="0060553F"/>
    <w:rsid w:val="0060588A"/>
    <w:rsid w:val="006058B2"/>
    <w:rsid w:val="00605D51"/>
    <w:rsid w:val="00605FF4"/>
    <w:rsid w:val="006062B7"/>
    <w:rsid w:val="00606480"/>
    <w:rsid w:val="006066C3"/>
    <w:rsid w:val="0060740B"/>
    <w:rsid w:val="006074C4"/>
    <w:rsid w:val="006076ED"/>
    <w:rsid w:val="00607F67"/>
    <w:rsid w:val="00610033"/>
    <w:rsid w:val="006101A2"/>
    <w:rsid w:val="006105A1"/>
    <w:rsid w:val="006105D2"/>
    <w:rsid w:val="0061080C"/>
    <w:rsid w:val="0061150F"/>
    <w:rsid w:val="006117E5"/>
    <w:rsid w:val="00611B50"/>
    <w:rsid w:val="00611FB1"/>
    <w:rsid w:val="006125B7"/>
    <w:rsid w:val="006127F7"/>
    <w:rsid w:val="006129F0"/>
    <w:rsid w:val="00612B53"/>
    <w:rsid w:val="00612B6B"/>
    <w:rsid w:val="00612BC7"/>
    <w:rsid w:val="00612CE6"/>
    <w:rsid w:val="006132C3"/>
    <w:rsid w:val="00613BC2"/>
    <w:rsid w:val="0061434C"/>
    <w:rsid w:val="00614371"/>
    <w:rsid w:val="006145B4"/>
    <w:rsid w:val="006145CF"/>
    <w:rsid w:val="00614793"/>
    <w:rsid w:val="00614A3B"/>
    <w:rsid w:val="0061523C"/>
    <w:rsid w:val="00615CEA"/>
    <w:rsid w:val="0061615F"/>
    <w:rsid w:val="00616235"/>
    <w:rsid w:val="00616272"/>
    <w:rsid w:val="00616648"/>
    <w:rsid w:val="006168F3"/>
    <w:rsid w:val="006174E5"/>
    <w:rsid w:val="00617EA1"/>
    <w:rsid w:val="00617FD1"/>
    <w:rsid w:val="006200C3"/>
    <w:rsid w:val="006206E4"/>
    <w:rsid w:val="0062070B"/>
    <w:rsid w:val="006207C5"/>
    <w:rsid w:val="00621614"/>
    <w:rsid w:val="0062170D"/>
    <w:rsid w:val="00621A3A"/>
    <w:rsid w:val="00621B2F"/>
    <w:rsid w:val="00622208"/>
    <w:rsid w:val="0062259E"/>
    <w:rsid w:val="00622A0F"/>
    <w:rsid w:val="00622C8A"/>
    <w:rsid w:val="00623379"/>
    <w:rsid w:val="0062382F"/>
    <w:rsid w:val="00623882"/>
    <w:rsid w:val="00624ABE"/>
    <w:rsid w:val="00624D25"/>
    <w:rsid w:val="00624D30"/>
    <w:rsid w:val="006253ED"/>
    <w:rsid w:val="00625B5A"/>
    <w:rsid w:val="00625D8A"/>
    <w:rsid w:val="00625F63"/>
    <w:rsid w:val="00625F97"/>
    <w:rsid w:val="00626116"/>
    <w:rsid w:val="006263FF"/>
    <w:rsid w:val="00626690"/>
    <w:rsid w:val="006266C5"/>
    <w:rsid w:val="0062688C"/>
    <w:rsid w:val="006268F1"/>
    <w:rsid w:val="00626AE9"/>
    <w:rsid w:val="006271D7"/>
    <w:rsid w:val="0062763D"/>
    <w:rsid w:val="006277A4"/>
    <w:rsid w:val="00627B6F"/>
    <w:rsid w:val="0063011C"/>
    <w:rsid w:val="006304C4"/>
    <w:rsid w:val="00630A8A"/>
    <w:rsid w:val="00630D02"/>
    <w:rsid w:val="00630D04"/>
    <w:rsid w:val="00630D93"/>
    <w:rsid w:val="00631159"/>
    <w:rsid w:val="00631AF5"/>
    <w:rsid w:val="006320CD"/>
    <w:rsid w:val="00632272"/>
    <w:rsid w:val="006323E5"/>
    <w:rsid w:val="00632573"/>
    <w:rsid w:val="0063291C"/>
    <w:rsid w:val="00632B35"/>
    <w:rsid w:val="00632F0F"/>
    <w:rsid w:val="0063307E"/>
    <w:rsid w:val="006334D3"/>
    <w:rsid w:val="0063371F"/>
    <w:rsid w:val="00633749"/>
    <w:rsid w:val="00633958"/>
    <w:rsid w:val="006340A4"/>
    <w:rsid w:val="00634217"/>
    <w:rsid w:val="00634695"/>
    <w:rsid w:val="006346B5"/>
    <w:rsid w:val="00634EB1"/>
    <w:rsid w:val="006351A1"/>
    <w:rsid w:val="00635494"/>
    <w:rsid w:val="00635669"/>
    <w:rsid w:val="0063567F"/>
    <w:rsid w:val="006357EA"/>
    <w:rsid w:val="006359B6"/>
    <w:rsid w:val="00636227"/>
    <w:rsid w:val="006366D2"/>
    <w:rsid w:val="006370D7"/>
    <w:rsid w:val="006376F2"/>
    <w:rsid w:val="0063778D"/>
    <w:rsid w:val="006379BC"/>
    <w:rsid w:val="00637B16"/>
    <w:rsid w:val="00637BD0"/>
    <w:rsid w:val="00637D65"/>
    <w:rsid w:val="0064002F"/>
    <w:rsid w:val="0064078A"/>
    <w:rsid w:val="00640963"/>
    <w:rsid w:val="00640B79"/>
    <w:rsid w:val="00640C37"/>
    <w:rsid w:val="00640E04"/>
    <w:rsid w:val="00641449"/>
    <w:rsid w:val="006417B2"/>
    <w:rsid w:val="0064193B"/>
    <w:rsid w:val="006425C2"/>
    <w:rsid w:val="00642775"/>
    <w:rsid w:val="0064292D"/>
    <w:rsid w:val="00642C11"/>
    <w:rsid w:val="00642DDF"/>
    <w:rsid w:val="00642F3C"/>
    <w:rsid w:val="00642FD3"/>
    <w:rsid w:val="00643034"/>
    <w:rsid w:val="00643201"/>
    <w:rsid w:val="00643D1D"/>
    <w:rsid w:val="00644042"/>
    <w:rsid w:val="006449B9"/>
    <w:rsid w:val="006452E9"/>
    <w:rsid w:val="006455D0"/>
    <w:rsid w:val="006455D9"/>
    <w:rsid w:val="0064584D"/>
    <w:rsid w:val="00645DE6"/>
    <w:rsid w:val="00645E44"/>
    <w:rsid w:val="006464FF"/>
    <w:rsid w:val="00646581"/>
    <w:rsid w:val="00646BFA"/>
    <w:rsid w:val="00646E32"/>
    <w:rsid w:val="00646E5E"/>
    <w:rsid w:val="00646FEA"/>
    <w:rsid w:val="006473F9"/>
    <w:rsid w:val="00647675"/>
    <w:rsid w:val="0064788B"/>
    <w:rsid w:val="00647906"/>
    <w:rsid w:val="00647AA4"/>
    <w:rsid w:val="00647AD7"/>
    <w:rsid w:val="00650355"/>
    <w:rsid w:val="006506B4"/>
    <w:rsid w:val="0065076E"/>
    <w:rsid w:val="006507DD"/>
    <w:rsid w:val="00650B77"/>
    <w:rsid w:val="0065184A"/>
    <w:rsid w:val="00651C8E"/>
    <w:rsid w:val="006520A9"/>
    <w:rsid w:val="00652861"/>
    <w:rsid w:val="00652A3D"/>
    <w:rsid w:val="00652F1B"/>
    <w:rsid w:val="0065363A"/>
    <w:rsid w:val="0065374D"/>
    <w:rsid w:val="0065377F"/>
    <w:rsid w:val="00653FE4"/>
    <w:rsid w:val="00654506"/>
    <w:rsid w:val="006546F1"/>
    <w:rsid w:val="00654992"/>
    <w:rsid w:val="00654BFF"/>
    <w:rsid w:val="0065552F"/>
    <w:rsid w:val="00655843"/>
    <w:rsid w:val="00655D03"/>
    <w:rsid w:val="00655D39"/>
    <w:rsid w:val="00655D3B"/>
    <w:rsid w:val="00655D3D"/>
    <w:rsid w:val="00656109"/>
    <w:rsid w:val="006568A3"/>
    <w:rsid w:val="00656B23"/>
    <w:rsid w:val="00656DE1"/>
    <w:rsid w:val="0065711D"/>
    <w:rsid w:val="006579A4"/>
    <w:rsid w:val="00660249"/>
    <w:rsid w:val="00660A51"/>
    <w:rsid w:val="00660CD8"/>
    <w:rsid w:val="0066106F"/>
    <w:rsid w:val="006610D3"/>
    <w:rsid w:val="00661447"/>
    <w:rsid w:val="00661645"/>
    <w:rsid w:val="00661993"/>
    <w:rsid w:val="00662279"/>
    <w:rsid w:val="00662402"/>
    <w:rsid w:val="006625D5"/>
    <w:rsid w:val="006628F3"/>
    <w:rsid w:val="0066316B"/>
    <w:rsid w:val="00663242"/>
    <w:rsid w:val="00663456"/>
    <w:rsid w:val="006635BA"/>
    <w:rsid w:val="006639F5"/>
    <w:rsid w:val="00663CD4"/>
    <w:rsid w:val="006640E1"/>
    <w:rsid w:val="006647BF"/>
    <w:rsid w:val="00664831"/>
    <w:rsid w:val="0066491A"/>
    <w:rsid w:val="00664A06"/>
    <w:rsid w:val="00664B9D"/>
    <w:rsid w:val="00664F5C"/>
    <w:rsid w:val="00665027"/>
    <w:rsid w:val="006651D1"/>
    <w:rsid w:val="00665B42"/>
    <w:rsid w:val="00665C22"/>
    <w:rsid w:val="006664DD"/>
    <w:rsid w:val="00666682"/>
    <w:rsid w:val="00666BCF"/>
    <w:rsid w:val="00666CF7"/>
    <w:rsid w:val="00666F62"/>
    <w:rsid w:val="0066717F"/>
    <w:rsid w:val="006671AE"/>
    <w:rsid w:val="006672C0"/>
    <w:rsid w:val="00667423"/>
    <w:rsid w:val="00667DC5"/>
    <w:rsid w:val="00670C43"/>
    <w:rsid w:val="00670C88"/>
    <w:rsid w:val="00670C9B"/>
    <w:rsid w:val="00670F4F"/>
    <w:rsid w:val="00671744"/>
    <w:rsid w:val="00671986"/>
    <w:rsid w:val="00671D98"/>
    <w:rsid w:val="00671DCE"/>
    <w:rsid w:val="00671E0E"/>
    <w:rsid w:val="0067242E"/>
    <w:rsid w:val="00672672"/>
    <w:rsid w:val="00672966"/>
    <w:rsid w:val="00673755"/>
    <w:rsid w:val="0067384D"/>
    <w:rsid w:val="006738FD"/>
    <w:rsid w:val="00673C36"/>
    <w:rsid w:val="006741CA"/>
    <w:rsid w:val="0067465F"/>
    <w:rsid w:val="006747C2"/>
    <w:rsid w:val="00674A8C"/>
    <w:rsid w:val="00674B83"/>
    <w:rsid w:val="00674BAF"/>
    <w:rsid w:val="00674FE1"/>
    <w:rsid w:val="0067662C"/>
    <w:rsid w:val="006767B9"/>
    <w:rsid w:val="006770CB"/>
    <w:rsid w:val="006771F7"/>
    <w:rsid w:val="0067728C"/>
    <w:rsid w:val="0067735C"/>
    <w:rsid w:val="006773D9"/>
    <w:rsid w:val="00677751"/>
    <w:rsid w:val="00677787"/>
    <w:rsid w:val="0068035A"/>
    <w:rsid w:val="006806A5"/>
    <w:rsid w:val="00680AA6"/>
    <w:rsid w:val="00680F5E"/>
    <w:rsid w:val="00681057"/>
    <w:rsid w:val="006812AE"/>
    <w:rsid w:val="0068153D"/>
    <w:rsid w:val="00681577"/>
    <w:rsid w:val="00681D89"/>
    <w:rsid w:val="0068240D"/>
    <w:rsid w:val="0068246A"/>
    <w:rsid w:val="0068260D"/>
    <w:rsid w:val="00682B1F"/>
    <w:rsid w:val="00682CC6"/>
    <w:rsid w:val="00682EF0"/>
    <w:rsid w:val="0068303D"/>
    <w:rsid w:val="00683250"/>
    <w:rsid w:val="00683641"/>
    <w:rsid w:val="00683D5E"/>
    <w:rsid w:val="00683E3E"/>
    <w:rsid w:val="00684001"/>
    <w:rsid w:val="00684066"/>
    <w:rsid w:val="00684131"/>
    <w:rsid w:val="00684507"/>
    <w:rsid w:val="006845F1"/>
    <w:rsid w:val="0068483C"/>
    <w:rsid w:val="006855AA"/>
    <w:rsid w:val="0068571C"/>
    <w:rsid w:val="00685C2C"/>
    <w:rsid w:val="00686041"/>
    <w:rsid w:val="0068605E"/>
    <w:rsid w:val="006867CF"/>
    <w:rsid w:val="00686C54"/>
    <w:rsid w:val="00686F1D"/>
    <w:rsid w:val="006870F5"/>
    <w:rsid w:val="006871E0"/>
    <w:rsid w:val="00687443"/>
    <w:rsid w:val="006875BE"/>
    <w:rsid w:val="006875CA"/>
    <w:rsid w:val="006877E5"/>
    <w:rsid w:val="00687AFE"/>
    <w:rsid w:val="00687BE1"/>
    <w:rsid w:val="00687F63"/>
    <w:rsid w:val="006900E3"/>
    <w:rsid w:val="006904F2"/>
    <w:rsid w:val="00690A6F"/>
    <w:rsid w:val="006910C9"/>
    <w:rsid w:val="006916B8"/>
    <w:rsid w:val="0069177B"/>
    <w:rsid w:val="006922DA"/>
    <w:rsid w:val="00692332"/>
    <w:rsid w:val="00692763"/>
    <w:rsid w:val="006930D6"/>
    <w:rsid w:val="00693931"/>
    <w:rsid w:val="00693977"/>
    <w:rsid w:val="006944BA"/>
    <w:rsid w:val="006947DD"/>
    <w:rsid w:val="00694913"/>
    <w:rsid w:val="006949E0"/>
    <w:rsid w:val="00695391"/>
    <w:rsid w:val="006956C9"/>
    <w:rsid w:val="00695BCD"/>
    <w:rsid w:val="00696185"/>
    <w:rsid w:val="006965DE"/>
    <w:rsid w:val="00696CC9"/>
    <w:rsid w:val="00696DE8"/>
    <w:rsid w:val="00697127"/>
    <w:rsid w:val="0069712C"/>
    <w:rsid w:val="00697BB0"/>
    <w:rsid w:val="00697C00"/>
    <w:rsid w:val="00697D5D"/>
    <w:rsid w:val="006A01E9"/>
    <w:rsid w:val="006A0310"/>
    <w:rsid w:val="006A0390"/>
    <w:rsid w:val="006A07A1"/>
    <w:rsid w:val="006A090E"/>
    <w:rsid w:val="006A0DFA"/>
    <w:rsid w:val="006A17A5"/>
    <w:rsid w:val="006A17CC"/>
    <w:rsid w:val="006A18E1"/>
    <w:rsid w:val="006A1C4E"/>
    <w:rsid w:val="006A2106"/>
    <w:rsid w:val="006A22E8"/>
    <w:rsid w:val="006A254E"/>
    <w:rsid w:val="006A260C"/>
    <w:rsid w:val="006A2750"/>
    <w:rsid w:val="006A2941"/>
    <w:rsid w:val="006A2FB6"/>
    <w:rsid w:val="006A30F5"/>
    <w:rsid w:val="006A3169"/>
    <w:rsid w:val="006A35B1"/>
    <w:rsid w:val="006A3787"/>
    <w:rsid w:val="006A38A9"/>
    <w:rsid w:val="006A3BC3"/>
    <w:rsid w:val="006A3FAC"/>
    <w:rsid w:val="006A439B"/>
    <w:rsid w:val="006A497B"/>
    <w:rsid w:val="006A4C1A"/>
    <w:rsid w:val="006A4F71"/>
    <w:rsid w:val="006A524E"/>
    <w:rsid w:val="006A57A3"/>
    <w:rsid w:val="006A5954"/>
    <w:rsid w:val="006A5D0E"/>
    <w:rsid w:val="006A5ECF"/>
    <w:rsid w:val="006A61FC"/>
    <w:rsid w:val="006A64E7"/>
    <w:rsid w:val="006A66ED"/>
    <w:rsid w:val="006A6850"/>
    <w:rsid w:val="006A68EA"/>
    <w:rsid w:val="006A7094"/>
    <w:rsid w:val="006A70B0"/>
    <w:rsid w:val="006A72B1"/>
    <w:rsid w:val="006A7547"/>
    <w:rsid w:val="006A7FB3"/>
    <w:rsid w:val="006B023E"/>
    <w:rsid w:val="006B05FB"/>
    <w:rsid w:val="006B0623"/>
    <w:rsid w:val="006B0755"/>
    <w:rsid w:val="006B0CC9"/>
    <w:rsid w:val="006B0DA9"/>
    <w:rsid w:val="006B0FAE"/>
    <w:rsid w:val="006B1002"/>
    <w:rsid w:val="006B1224"/>
    <w:rsid w:val="006B1234"/>
    <w:rsid w:val="006B1355"/>
    <w:rsid w:val="006B135C"/>
    <w:rsid w:val="006B1A9D"/>
    <w:rsid w:val="006B20E0"/>
    <w:rsid w:val="006B26A0"/>
    <w:rsid w:val="006B30BF"/>
    <w:rsid w:val="006B3483"/>
    <w:rsid w:val="006B3730"/>
    <w:rsid w:val="006B3846"/>
    <w:rsid w:val="006B3CA0"/>
    <w:rsid w:val="006B3CA4"/>
    <w:rsid w:val="006B439D"/>
    <w:rsid w:val="006B43ED"/>
    <w:rsid w:val="006B4F80"/>
    <w:rsid w:val="006B5146"/>
    <w:rsid w:val="006B5321"/>
    <w:rsid w:val="006B582D"/>
    <w:rsid w:val="006B5BEF"/>
    <w:rsid w:val="006B5EA5"/>
    <w:rsid w:val="006B5FBD"/>
    <w:rsid w:val="006B61DF"/>
    <w:rsid w:val="006B6A21"/>
    <w:rsid w:val="006B6CFC"/>
    <w:rsid w:val="006B7339"/>
    <w:rsid w:val="006B7432"/>
    <w:rsid w:val="006B770D"/>
    <w:rsid w:val="006B7CFE"/>
    <w:rsid w:val="006B7FC9"/>
    <w:rsid w:val="006C14ED"/>
    <w:rsid w:val="006C1578"/>
    <w:rsid w:val="006C1AC2"/>
    <w:rsid w:val="006C1AFF"/>
    <w:rsid w:val="006C1B4B"/>
    <w:rsid w:val="006C1FB8"/>
    <w:rsid w:val="006C2202"/>
    <w:rsid w:val="006C2401"/>
    <w:rsid w:val="006C263C"/>
    <w:rsid w:val="006C2A71"/>
    <w:rsid w:val="006C2F69"/>
    <w:rsid w:val="006C30C7"/>
    <w:rsid w:val="006C330E"/>
    <w:rsid w:val="006C355C"/>
    <w:rsid w:val="006C36A9"/>
    <w:rsid w:val="006C3887"/>
    <w:rsid w:val="006C3AA4"/>
    <w:rsid w:val="006C3C01"/>
    <w:rsid w:val="006C3F0C"/>
    <w:rsid w:val="006C4365"/>
    <w:rsid w:val="006C4636"/>
    <w:rsid w:val="006C472C"/>
    <w:rsid w:val="006C53B6"/>
    <w:rsid w:val="006C568F"/>
    <w:rsid w:val="006C5A3C"/>
    <w:rsid w:val="006C5AD6"/>
    <w:rsid w:val="006C5DB6"/>
    <w:rsid w:val="006C675A"/>
    <w:rsid w:val="006C6C54"/>
    <w:rsid w:val="006C6FF5"/>
    <w:rsid w:val="006C7DDF"/>
    <w:rsid w:val="006C7E8C"/>
    <w:rsid w:val="006C7EA8"/>
    <w:rsid w:val="006D04F5"/>
    <w:rsid w:val="006D0562"/>
    <w:rsid w:val="006D0ACB"/>
    <w:rsid w:val="006D0C0B"/>
    <w:rsid w:val="006D0C59"/>
    <w:rsid w:val="006D1147"/>
    <w:rsid w:val="006D17FD"/>
    <w:rsid w:val="006D206D"/>
    <w:rsid w:val="006D223A"/>
    <w:rsid w:val="006D238D"/>
    <w:rsid w:val="006D23F6"/>
    <w:rsid w:val="006D24C7"/>
    <w:rsid w:val="006D2942"/>
    <w:rsid w:val="006D2DD1"/>
    <w:rsid w:val="006D2E1E"/>
    <w:rsid w:val="006D39C5"/>
    <w:rsid w:val="006D3EC5"/>
    <w:rsid w:val="006D493A"/>
    <w:rsid w:val="006D4947"/>
    <w:rsid w:val="006D4986"/>
    <w:rsid w:val="006D4D94"/>
    <w:rsid w:val="006D4F8B"/>
    <w:rsid w:val="006D52F2"/>
    <w:rsid w:val="006D5314"/>
    <w:rsid w:val="006D5399"/>
    <w:rsid w:val="006D5443"/>
    <w:rsid w:val="006D5939"/>
    <w:rsid w:val="006D5C09"/>
    <w:rsid w:val="006D5CEB"/>
    <w:rsid w:val="006D6214"/>
    <w:rsid w:val="006D675F"/>
    <w:rsid w:val="006D7673"/>
    <w:rsid w:val="006D7B31"/>
    <w:rsid w:val="006D7EC5"/>
    <w:rsid w:val="006D7F47"/>
    <w:rsid w:val="006D7FE1"/>
    <w:rsid w:val="006E0210"/>
    <w:rsid w:val="006E03E4"/>
    <w:rsid w:val="006E0760"/>
    <w:rsid w:val="006E0A8B"/>
    <w:rsid w:val="006E0E32"/>
    <w:rsid w:val="006E0FED"/>
    <w:rsid w:val="006E0FEF"/>
    <w:rsid w:val="006E128D"/>
    <w:rsid w:val="006E14BC"/>
    <w:rsid w:val="006E1523"/>
    <w:rsid w:val="006E19FF"/>
    <w:rsid w:val="006E1BAF"/>
    <w:rsid w:val="006E1E76"/>
    <w:rsid w:val="006E21AD"/>
    <w:rsid w:val="006E24F0"/>
    <w:rsid w:val="006E2747"/>
    <w:rsid w:val="006E2EEE"/>
    <w:rsid w:val="006E3899"/>
    <w:rsid w:val="006E3969"/>
    <w:rsid w:val="006E3C13"/>
    <w:rsid w:val="006E3ECD"/>
    <w:rsid w:val="006E3FA7"/>
    <w:rsid w:val="006E41BD"/>
    <w:rsid w:val="006E43CC"/>
    <w:rsid w:val="006E48A4"/>
    <w:rsid w:val="006E4AD9"/>
    <w:rsid w:val="006E4AFD"/>
    <w:rsid w:val="006E4C5A"/>
    <w:rsid w:val="006E4D24"/>
    <w:rsid w:val="006E516A"/>
    <w:rsid w:val="006E51F8"/>
    <w:rsid w:val="006E5B4F"/>
    <w:rsid w:val="006E5B5A"/>
    <w:rsid w:val="006E5B76"/>
    <w:rsid w:val="006E661C"/>
    <w:rsid w:val="006E6DA0"/>
    <w:rsid w:val="006E6F45"/>
    <w:rsid w:val="006E7889"/>
    <w:rsid w:val="006E7FA2"/>
    <w:rsid w:val="006F0421"/>
    <w:rsid w:val="006F045B"/>
    <w:rsid w:val="006F0742"/>
    <w:rsid w:val="006F0859"/>
    <w:rsid w:val="006F0986"/>
    <w:rsid w:val="006F0994"/>
    <w:rsid w:val="006F0AE2"/>
    <w:rsid w:val="006F0BFD"/>
    <w:rsid w:val="006F184D"/>
    <w:rsid w:val="006F2654"/>
    <w:rsid w:val="006F3A61"/>
    <w:rsid w:val="006F3D30"/>
    <w:rsid w:val="006F3D31"/>
    <w:rsid w:val="006F3D97"/>
    <w:rsid w:val="006F446A"/>
    <w:rsid w:val="006F47A7"/>
    <w:rsid w:val="006F49EC"/>
    <w:rsid w:val="006F4B36"/>
    <w:rsid w:val="006F5071"/>
    <w:rsid w:val="006F550F"/>
    <w:rsid w:val="006F5726"/>
    <w:rsid w:val="006F5821"/>
    <w:rsid w:val="006F5B29"/>
    <w:rsid w:val="006F5DFD"/>
    <w:rsid w:val="006F5FB4"/>
    <w:rsid w:val="006F626A"/>
    <w:rsid w:val="006F6FB4"/>
    <w:rsid w:val="006F702E"/>
    <w:rsid w:val="006F70C6"/>
    <w:rsid w:val="006F73C3"/>
    <w:rsid w:val="006F7668"/>
    <w:rsid w:val="006F7E11"/>
    <w:rsid w:val="00700F90"/>
    <w:rsid w:val="0070107C"/>
    <w:rsid w:val="00701237"/>
    <w:rsid w:val="00701456"/>
    <w:rsid w:val="007014F6"/>
    <w:rsid w:val="0070180C"/>
    <w:rsid w:val="00702216"/>
    <w:rsid w:val="007022CF"/>
    <w:rsid w:val="00702933"/>
    <w:rsid w:val="00702A66"/>
    <w:rsid w:val="00702EEE"/>
    <w:rsid w:val="007032E2"/>
    <w:rsid w:val="00703659"/>
    <w:rsid w:val="007036BF"/>
    <w:rsid w:val="0070380F"/>
    <w:rsid w:val="00703E03"/>
    <w:rsid w:val="00704563"/>
    <w:rsid w:val="00704566"/>
    <w:rsid w:val="00704774"/>
    <w:rsid w:val="0070484B"/>
    <w:rsid w:val="00704A88"/>
    <w:rsid w:val="00704E98"/>
    <w:rsid w:val="00704F64"/>
    <w:rsid w:val="0070504A"/>
    <w:rsid w:val="00705721"/>
    <w:rsid w:val="00705C1C"/>
    <w:rsid w:val="00705D4B"/>
    <w:rsid w:val="0070635A"/>
    <w:rsid w:val="00706D6B"/>
    <w:rsid w:val="00706FA0"/>
    <w:rsid w:val="00707575"/>
    <w:rsid w:val="007076F0"/>
    <w:rsid w:val="00707757"/>
    <w:rsid w:val="00707AE3"/>
    <w:rsid w:val="00707C71"/>
    <w:rsid w:val="00707DC0"/>
    <w:rsid w:val="00710B1F"/>
    <w:rsid w:val="00711368"/>
    <w:rsid w:val="00711E23"/>
    <w:rsid w:val="00711F91"/>
    <w:rsid w:val="00712091"/>
    <w:rsid w:val="00712497"/>
    <w:rsid w:val="0071292A"/>
    <w:rsid w:val="00712D84"/>
    <w:rsid w:val="0071346E"/>
    <w:rsid w:val="0071351E"/>
    <w:rsid w:val="00713AAD"/>
    <w:rsid w:val="00714675"/>
    <w:rsid w:val="007147F2"/>
    <w:rsid w:val="00714A01"/>
    <w:rsid w:val="00714E0B"/>
    <w:rsid w:val="00715008"/>
    <w:rsid w:val="00715536"/>
    <w:rsid w:val="00715995"/>
    <w:rsid w:val="007159D2"/>
    <w:rsid w:val="007159D9"/>
    <w:rsid w:val="00715AFE"/>
    <w:rsid w:val="007160B4"/>
    <w:rsid w:val="00716310"/>
    <w:rsid w:val="007164C1"/>
    <w:rsid w:val="00716508"/>
    <w:rsid w:val="00716CBE"/>
    <w:rsid w:val="00716EC3"/>
    <w:rsid w:val="0071710C"/>
    <w:rsid w:val="007177F5"/>
    <w:rsid w:val="00717AF7"/>
    <w:rsid w:val="00717E29"/>
    <w:rsid w:val="007202DE"/>
    <w:rsid w:val="0072093E"/>
    <w:rsid w:val="007210D4"/>
    <w:rsid w:val="007210EF"/>
    <w:rsid w:val="00721404"/>
    <w:rsid w:val="007217CC"/>
    <w:rsid w:val="00721AA5"/>
    <w:rsid w:val="00721EE7"/>
    <w:rsid w:val="00722425"/>
    <w:rsid w:val="007231BD"/>
    <w:rsid w:val="0072343C"/>
    <w:rsid w:val="00723833"/>
    <w:rsid w:val="007238EF"/>
    <w:rsid w:val="00723A8C"/>
    <w:rsid w:val="007247ED"/>
    <w:rsid w:val="00725F0F"/>
    <w:rsid w:val="00725FAF"/>
    <w:rsid w:val="00726207"/>
    <w:rsid w:val="007265E3"/>
    <w:rsid w:val="00726BFF"/>
    <w:rsid w:val="00726F6F"/>
    <w:rsid w:val="007273B5"/>
    <w:rsid w:val="00727D57"/>
    <w:rsid w:val="00727E66"/>
    <w:rsid w:val="007304C1"/>
    <w:rsid w:val="00730890"/>
    <w:rsid w:val="00730D70"/>
    <w:rsid w:val="00730E65"/>
    <w:rsid w:val="00731051"/>
    <w:rsid w:val="00731C7A"/>
    <w:rsid w:val="00731E19"/>
    <w:rsid w:val="007322DF"/>
    <w:rsid w:val="00732843"/>
    <w:rsid w:val="007328A7"/>
    <w:rsid w:val="00732B19"/>
    <w:rsid w:val="00732F4C"/>
    <w:rsid w:val="007331AE"/>
    <w:rsid w:val="0073370D"/>
    <w:rsid w:val="0073395F"/>
    <w:rsid w:val="00733D5E"/>
    <w:rsid w:val="00733EA7"/>
    <w:rsid w:val="00734633"/>
    <w:rsid w:val="0073487F"/>
    <w:rsid w:val="007348B4"/>
    <w:rsid w:val="00734B5C"/>
    <w:rsid w:val="00734C24"/>
    <w:rsid w:val="0073529D"/>
    <w:rsid w:val="007352EB"/>
    <w:rsid w:val="0073531E"/>
    <w:rsid w:val="00735416"/>
    <w:rsid w:val="0073547D"/>
    <w:rsid w:val="00735CC1"/>
    <w:rsid w:val="00736005"/>
    <w:rsid w:val="00737CA3"/>
    <w:rsid w:val="00737D13"/>
    <w:rsid w:val="00737FD3"/>
    <w:rsid w:val="007401CD"/>
    <w:rsid w:val="0074030F"/>
    <w:rsid w:val="007405AA"/>
    <w:rsid w:val="00740784"/>
    <w:rsid w:val="00740841"/>
    <w:rsid w:val="00740CF7"/>
    <w:rsid w:val="00740E69"/>
    <w:rsid w:val="007410A8"/>
    <w:rsid w:val="00741450"/>
    <w:rsid w:val="0074180F"/>
    <w:rsid w:val="00741A29"/>
    <w:rsid w:val="00741A8C"/>
    <w:rsid w:val="0074220A"/>
    <w:rsid w:val="0074244C"/>
    <w:rsid w:val="0074255D"/>
    <w:rsid w:val="00742755"/>
    <w:rsid w:val="00742B05"/>
    <w:rsid w:val="00742F94"/>
    <w:rsid w:val="0074327B"/>
    <w:rsid w:val="007432C5"/>
    <w:rsid w:val="007439FC"/>
    <w:rsid w:val="00743B0C"/>
    <w:rsid w:val="00743E23"/>
    <w:rsid w:val="00743E49"/>
    <w:rsid w:val="00743F99"/>
    <w:rsid w:val="007448F2"/>
    <w:rsid w:val="00745641"/>
    <w:rsid w:val="0074589D"/>
    <w:rsid w:val="007459C3"/>
    <w:rsid w:val="00745F78"/>
    <w:rsid w:val="0074604C"/>
    <w:rsid w:val="00746E02"/>
    <w:rsid w:val="007472B7"/>
    <w:rsid w:val="0074738A"/>
    <w:rsid w:val="007473FA"/>
    <w:rsid w:val="007477EA"/>
    <w:rsid w:val="0074794C"/>
    <w:rsid w:val="00747C5F"/>
    <w:rsid w:val="0075038B"/>
    <w:rsid w:val="0075060B"/>
    <w:rsid w:val="00750E91"/>
    <w:rsid w:val="0075178E"/>
    <w:rsid w:val="00751C80"/>
    <w:rsid w:val="00751E6A"/>
    <w:rsid w:val="00752CE2"/>
    <w:rsid w:val="00753580"/>
    <w:rsid w:val="00753A7D"/>
    <w:rsid w:val="00753A80"/>
    <w:rsid w:val="00753C1F"/>
    <w:rsid w:val="00753E3E"/>
    <w:rsid w:val="00753E85"/>
    <w:rsid w:val="007540FF"/>
    <w:rsid w:val="007542E5"/>
    <w:rsid w:val="00754335"/>
    <w:rsid w:val="007543AE"/>
    <w:rsid w:val="00754CA4"/>
    <w:rsid w:val="0075504D"/>
    <w:rsid w:val="00755603"/>
    <w:rsid w:val="0075562F"/>
    <w:rsid w:val="00755891"/>
    <w:rsid w:val="00755A6F"/>
    <w:rsid w:val="00755FBA"/>
    <w:rsid w:val="00756063"/>
    <w:rsid w:val="00756113"/>
    <w:rsid w:val="00756175"/>
    <w:rsid w:val="00756291"/>
    <w:rsid w:val="00756D44"/>
    <w:rsid w:val="0075700F"/>
    <w:rsid w:val="0075721E"/>
    <w:rsid w:val="007575D0"/>
    <w:rsid w:val="00757804"/>
    <w:rsid w:val="00757B8A"/>
    <w:rsid w:val="00757B8B"/>
    <w:rsid w:val="00760011"/>
    <w:rsid w:val="00760177"/>
    <w:rsid w:val="007602DA"/>
    <w:rsid w:val="00760778"/>
    <w:rsid w:val="007607F2"/>
    <w:rsid w:val="00760A2C"/>
    <w:rsid w:val="00760E00"/>
    <w:rsid w:val="00760FDC"/>
    <w:rsid w:val="0076103D"/>
    <w:rsid w:val="00761235"/>
    <w:rsid w:val="007612C9"/>
    <w:rsid w:val="00761686"/>
    <w:rsid w:val="00761712"/>
    <w:rsid w:val="00761898"/>
    <w:rsid w:val="0076191E"/>
    <w:rsid w:val="00763201"/>
    <w:rsid w:val="00763670"/>
    <w:rsid w:val="00764403"/>
    <w:rsid w:val="007645F7"/>
    <w:rsid w:val="00765071"/>
    <w:rsid w:val="00765B60"/>
    <w:rsid w:val="00765CB9"/>
    <w:rsid w:val="00765D61"/>
    <w:rsid w:val="00765E23"/>
    <w:rsid w:val="00766571"/>
    <w:rsid w:val="00766572"/>
    <w:rsid w:val="00766704"/>
    <w:rsid w:val="00766A27"/>
    <w:rsid w:val="00766B0E"/>
    <w:rsid w:val="00766C84"/>
    <w:rsid w:val="00766FB5"/>
    <w:rsid w:val="00767183"/>
    <w:rsid w:val="007671A9"/>
    <w:rsid w:val="00767326"/>
    <w:rsid w:val="00767A9D"/>
    <w:rsid w:val="00767AD1"/>
    <w:rsid w:val="00767C3F"/>
    <w:rsid w:val="00767EE7"/>
    <w:rsid w:val="00770250"/>
    <w:rsid w:val="00770309"/>
    <w:rsid w:val="00771851"/>
    <w:rsid w:val="00771DCD"/>
    <w:rsid w:val="0077206C"/>
    <w:rsid w:val="00772747"/>
    <w:rsid w:val="00772E8F"/>
    <w:rsid w:val="00772F61"/>
    <w:rsid w:val="00772FD0"/>
    <w:rsid w:val="007733C8"/>
    <w:rsid w:val="00773A61"/>
    <w:rsid w:val="00773AD4"/>
    <w:rsid w:val="00774845"/>
    <w:rsid w:val="00774C44"/>
    <w:rsid w:val="00774ECD"/>
    <w:rsid w:val="0077568E"/>
    <w:rsid w:val="00775B9A"/>
    <w:rsid w:val="00775C33"/>
    <w:rsid w:val="007760C0"/>
    <w:rsid w:val="0077636C"/>
    <w:rsid w:val="00776F49"/>
    <w:rsid w:val="007771D6"/>
    <w:rsid w:val="0077790F"/>
    <w:rsid w:val="00777C77"/>
    <w:rsid w:val="00777E40"/>
    <w:rsid w:val="00777FA5"/>
    <w:rsid w:val="0078000B"/>
    <w:rsid w:val="00780271"/>
    <w:rsid w:val="00780445"/>
    <w:rsid w:val="00780535"/>
    <w:rsid w:val="00780E72"/>
    <w:rsid w:val="007810EE"/>
    <w:rsid w:val="007810F0"/>
    <w:rsid w:val="00781139"/>
    <w:rsid w:val="007813C4"/>
    <w:rsid w:val="00781A84"/>
    <w:rsid w:val="00781AFC"/>
    <w:rsid w:val="00781F35"/>
    <w:rsid w:val="007820B4"/>
    <w:rsid w:val="007820C8"/>
    <w:rsid w:val="00782803"/>
    <w:rsid w:val="00782D95"/>
    <w:rsid w:val="007832D3"/>
    <w:rsid w:val="00783D05"/>
    <w:rsid w:val="00783EC8"/>
    <w:rsid w:val="007843CE"/>
    <w:rsid w:val="00784510"/>
    <w:rsid w:val="007849CE"/>
    <w:rsid w:val="007849D3"/>
    <w:rsid w:val="00784EC4"/>
    <w:rsid w:val="00785062"/>
    <w:rsid w:val="00785828"/>
    <w:rsid w:val="00785857"/>
    <w:rsid w:val="00785DC4"/>
    <w:rsid w:val="00785EC4"/>
    <w:rsid w:val="007861D6"/>
    <w:rsid w:val="0078634B"/>
    <w:rsid w:val="007870C5"/>
    <w:rsid w:val="0078710F"/>
    <w:rsid w:val="00787642"/>
    <w:rsid w:val="00787757"/>
    <w:rsid w:val="00787974"/>
    <w:rsid w:val="00787985"/>
    <w:rsid w:val="00787E19"/>
    <w:rsid w:val="007901E9"/>
    <w:rsid w:val="007902F3"/>
    <w:rsid w:val="00790384"/>
    <w:rsid w:val="00790BDC"/>
    <w:rsid w:val="00790E0E"/>
    <w:rsid w:val="00790E87"/>
    <w:rsid w:val="00791015"/>
    <w:rsid w:val="007913E5"/>
    <w:rsid w:val="00791667"/>
    <w:rsid w:val="00791C99"/>
    <w:rsid w:val="007926CB"/>
    <w:rsid w:val="00792ABB"/>
    <w:rsid w:val="007931E7"/>
    <w:rsid w:val="00793352"/>
    <w:rsid w:val="007937C4"/>
    <w:rsid w:val="0079386A"/>
    <w:rsid w:val="0079398C"/>
    <w:rsid w:val="00794757"/>
    <w:rsid w:val="00794865"/>
    <w:rsid w:val="007949EF"/>
    <w:rsid w:val="00794C6A"/>
    <w:rsid w:val="00794D15"/>
    <w:rsid w:val="00794F45"/>
    <w:rsid w:val="00794F55"/>
    <w:rsid w:val="007950DC"/>
    <w:rsid w:val="0079640B"/>
    <w:rsid w:val="007964F1"/>
    <w:rsid w:val="00796AA1"/>
    <w:rsid w:val="00796BC7"/>
    <w:rsid w:val="007973C7"/>
    <w:rsid w:val="007975E0"/>
    <w:rsid w:val="00797E12"/>
    <w:rsid w:val="007A008B"/>
    <w:rsid w:val="007A01A7"/>
    <w:rsid w:val="007A08F7"/>
    <w:rsid w:val="007A0F88"/>
    <w:rsid w:val="007A10D3"/>
    <w:rsid w:val="007A137B"/>
    <w:rsid w:val="007A159D"/>
    <w:rsid w:val="007A18CA"/>
    <w:rsid w:val="007A1FEA"/>
    <w:rsid w:val="007A22A0"/>
    <w:rsid w:val="007A23EF"/>
    <w:rsid w:val="007A2706"/>
    <w:rsid w:val="007A2A72"/>
    <w:rsid w:val="007A2FFD"/>
    <w:rsid w:val="007A3BB2"/>
    <w:rsid w:val="007A3F45"/>
    <w:rsid w:val="007A427E"/>
    <w:rsid w:val="007A4320"/>
    <w:rsid w:val="007A4335"/>
    <w:rsid w:val="007A43BF"/>
    <w:rsid w:val="007A4441"/>
    <w:rsid w:val="007A4B59"/>
    <w:rsid w:val="007A4C47"/>
    <w:rsid w:val="007A4E09"/>
    <w:rsid w:val="007A50D5"/>
    <w:rsid w:val="007A5570"/>
    <w:rsid w:val="007A55FA"/>
    <w:rsid w:val="007A587E"/>
    <w:rsid w:val="007A5A25"/>
    <w:rsid w:val="007A5F63"/>
    <w:rsid w:val="007A60B7"/>
    <w:rsid w:val="007A62E7"/>
    <w:rsid w:val="007A637C"/>
    <w:rsid w:val="007A6608"/>
    <w:rsid w:val="007A67A4"/>
    <w:rsid w:val="007A6B80"/>
    <w:rsid w:val="007A6CB9"/>
    <w:rsid w:val="007A713D"/>
    <w:rsid w:val="007A718A"/>
    <w:rsid w:val="007A741E"/>
    <w:rsid w:val="007A76BC"/>
    <w:rsid w:val="007A7840"/>
    <w:rsid w:val="007A794C"/>
    <w:rsid w:val="007A7CA8"/>
    <w:rsid w:val="007B0206"/>
    <w:rsid w:val="007B06A6"/>
    <w:rsid w:val="007B07AA"/>
    <w:rsid w:val="007B23AB"/>
    <w:rsid w:val="007B23D2"/>
    <w:rsid w:val="007B285A"/>
    <w:rsid w:val="007B30A5"/>
    <w:rsid w:val="007B3362"/>
    <w:rsid w:val="007B34E3"/>
    <w:rsid w:val="007B3C84"/>
    <w:rsid w:val="007B4FFF"/>
    <w:rsid w:val="007B514A"/>
    <w:rsid w:val="007B545A"/>
    <w:rsid w:val="007B5582"/>
    <w:rsid w:val="007B582B"/>
    <w:rsid w:val="007B587C"/>
    <w:rsid w:val="007B6066"/>
    <w:rsid w:val="007B630D"/>
    <w:rsid w:val="007B6431"/>
    <w:rsid w:val="007B6549"/>
    <w:rsid w:val="007B6AD7"/>
    <w:rsid w:val="007B6AFB"/>
    <w:rsid w:val="007B6EC5"/>
    <w:rsid w:val="007B71C7"/>
    <w:rsid w:val="007B7726"/>
    <w:rsid w:val="007B78BA"/>
    <w:rsid w:val="007B7AEF"/>
    <w:rsid w:val="007B7D88"/>
    <w:rsid w:val="007C0747"/>
    <w:rsid w:val="007C0A24"/>
    <w:rsid w:val="007C0BD6"/>
    <w:rsid w:val="007C0DF3"/>
    <w:rsid w:val="007C13FA"/>
    <w:rsid w:val="007C1F1C"/>
    <w:rsid w:val="007C1FA3"/>
    <w:rsid w:val="007C2146"/>
    <w:rsid w:val="007C22FE"/>
    <w:rsid w:val="007C29B9"/>
    <w:rsid w:val="007C2B1B"/>
    <w:rsid w:val="007C3084"/>
    <w:rsid w:val="007C341A"/>
    <w:rsid w:val="007C360E"/>
    <w:rsid w:val="007C3833"/>
    <w:rsid w:val="007C3C53"/>
    <w:rsid w:val="007C406D"/>
    <w:rsid w:val="007C410F"/>
    <w:rsid w:val="007C494A"/>
    <w:rsid w:val="007C4A39"/>
    <w:rsid w:val="007C4CF2"/>
    <w:rsid w:val="007C5075"/>
    <w:rsid w:val="007C5335"/>
    <w:rsid w:val="007C5A8F"/>
    <w:rsid w:val="007C5DD4"/>
    <w:rsid w:val="007C6493"/>
    <w:rsid w:val="007C649F"/>
    <w:rsid w:val="007C6D62"/>
    <w:rsid w:val="007C6E58"/>
    <w:rsid w:val="007C6E65"/>
    <w:rsid w:val="007C6F04"/>
    <w:rsid w:val="007C7112"/>
    <w:rsid w:val="007C7795"/>
    <w:rsid w:val="007C7C5F"/>
    <w:rsid w:val="007D0086"/>
    <w:rsid w:val="007D01CD"/>
    <w:rsid w:val="007D0241"/>
    <w:rsid w:val="007D03A6"/>
    <w:rsid w:val="007D0884"/>
    <w:rsid w:val="007D10AC"/>
    <w:rsid w:val="007D1583"/>
    <w:rsid w:val="007D18EC"/>
    <w:rsid w:val="007D1DC5"/>
    <w:rsid w:val="007D223C"/>
    <w:rsid w:val="007D23A5"/>
    <w:rsid w:val="007D2806"/>
    <w:rsid w:val="007D2B7C"/>
    <w:rsid w:val="007D2EBA"/>
    <w:rsid w:val="007D2F33"/>
    <w:rsid w:val="007D31EA"/>
    <w:rsid w:val="007D3200"/>
    <w:rsid w:val="007D3259"/>
    <w:rsid w:val="007D34EB"/>
    <w:rsid w:val="007D3AF4"/>
    <w:rsid w:val="007D403F"/>
    <w:rsid w:val="007D40E7"/>
    <w:rsid w:val="007D4860"/>
    <w:rsid w:val="007D48F8"/>
    <w:rsid w:val="007D58B4"/>
    <w:rsid w:val="007D598A"/>
    <w:rsid w:val="007D5CD0"/>
    <w:rsid w:val="007D62BE"/>
    <w:rsid w:val="007D640C"/>
    <w:rsid w:val="007D6618"/>
    <w:rsid w:val="007D683E"/>
    <w:rsid w:val="007D6A47"/>
    <w:rsid w:val="007D6BD6"/>
    <w:rsid w:val="007D720A"/>
    <w:rsid w:val="007D7D23"/>
    <w:rsid w:val="007E0189"/>
    <w:rsid w:val="007E0440"/>
    <w:rsid w:val="007E0B9B"/>
    <w:rsid w:val="007E0C31"/>
    <w:rsid w:val="007E0D7F"/>
    <w:rsid w:val="007E1006"/>
    <w:rsid w:val="007E116C"/>
    <w:rsid w:val="007E1223"/>
    <w:rsid w:val="007E165C"/>
    <w:rsid w:val="007E18BE"/>
    <w:rsid w:val="007E19A1"/>
    <w:rsid w:val="007E19BE"/>
    <w:rsid w:val="007E21B4"/>
    <w:rsid w:val="007E33A6"/>
    <w:rsid w:val="007E3736"/>
    <w:rsid w:val="007E398A"/>
    <w:rsid w:val="007E3A41"/>
    <w:rsid w:val="007E3A7E"/>
    <w:rsid w:val="007E3CEA"/>
    <w:rsid w:val="007E3DF7"/>
    <w:rsid w:val="007E4565"/>
    <w:rsid w:val="007E48FB"/>
    <w:rsid w:val="007E4BF3"/>
    <w:rsid w:val="007E4CF5"/>
    <w:rsid w:val="007E4FB5"/>
    <w:rsid w:val="007E54E8"/>
    <w:rsid w:val="007E593D"/>
    <w:rsid w:val="007E59CE"/>
    <w:rsid w:val="007E5CE0"/>
    <w:rsid w:val="007E5D5D"/>
    <w:rsid w:val="007E647B"/>
    <w:rsid w:val="007E64F6"/>
    <w:rsid w:val="007E70C4"/>
    <w:rsid w:val="007E721E"/>
    <w:rsid w:val="007E7500"/>
    <w:rsid w:val="007E752B"/>
    <w:rsid w:val="007E7CC0"/>
    <w:rsid w:val="007E7DC7"/>
    <w:rsid w:val="007E7E2B"/>
    <w:rsid w:val="007E7EE8"/>
    <w:rsid w:val="007E7FC1"/>
    <w:rsid w:val="007F047C"/>
    <w:rsid w:val="007F08FC"/>
    <w:rsid w:val="007F0A42"/>
    <w:rsid w:val="007F0F5A"/>
    <w:rsid w:val="007F102B"/>
    <w:rsid w:val="007F1067"/>
    <w:rsid w:val="007F1819"/>
    <w:rsid w:val="007F1E76"/>
    <w:rsid w:val="007F1F61"/>
    <w:rsid w:val="007F2002"/>
    <w:rsid w:val="007F21B0"/>
    <w:rsid w:val="007F2343"/>
    <w:rsid w:val="007F2D02"/>
    <w:rsid w:val="007F320D"/>
    <w:rsid w:val="007F32E2"/>
    <w:rsid w:val="007F38E8"/>
    <w:rsid w:val="007F3C34"/>
    <w:rsid w:val="007F40CB"/>
    <w:rsid w:val="007F436F"/>
    <w:rsid w:val="007F4581"/>
    <w:rsid w:val="007F47E6"/>
    <w:rsid w:val="007F4817"/>
    <w:rsid w:val="007F4954"/>
    <w:rsid w:val="007F5371"/>
    <w:rsid w:val="007F5709"/>
    <w:rsid w:val="007F5860"/>
    <w:rsid w:val="007F58A3"/>
    <w:rsid w:val="007F5EE8"/>
    <w:rsid w:val="007F5F46"/>
    <w:rsid w:val="007F5FA8"/>
    <w:rsid w:val="007F600C"/>
    <w:rsid w:val="007F6078"/>
    <w:rsid w:val="007F6270"/>
    <w:rsid w:val="007F62FC"/>
    <w:rsid w:val="007F65C4"/>
    <w:rsid w:val="007F692A"/>
    <w:rsid w:val="007F6991"/>
    <w:rsid w:val="007F7080"/>
    <w:rsid w:val="007F70F4"/>
    <w:rsid w:val="007F7239"/>
    <w:rsid w:val="007F76A3"/>
    <w:rsid w:val="007F78AC"/>
    <w:rsid w:val="007F7B6A"/>
    <w:rsid w:val="00800302"/>
    <w:rsid w:val="00800805"/>
    <w:rsid w:val="00800ECE"/>
    <w:rsid w:val="00801A4A"/>
    <w:rsid w:val="00801D86"/>
    <w:rsid w:val="00801F43"/>
    <w:rsid w:val="00802436"/>
    <w:rsid w:val="00802848"/>
    <w:rsid w:val="00802F06"/>
    <w:rsid w:val="00803057"/>
    <w:rsid w:val="008032DE"/>
    <w:rsid w:val="00803355"/>
    <w:rsid w:val="0080335B"/>
    <w:rsid w:val="008034C0"/>
    <w:rsid w:val="00803E47"/>
    <w:rsid w:val="0080412E"/>
    <w:rsid w:val="00804224"/>
    <w:rsid w:val="00804498"/>
    <w:rsid w:val="0080469D"/>
    <w:rsid w:val="00804B09"/>
    <w:rsid w:val="00804E96"/>
    <w:rsid w:val="00805561"/>
    <w:rsid w:val="00805A1E"/>
    <w:rsid w:val="00805A9A"/>
    <w:rsid w:val="00805AB6"/>
    <w:rsid w:val="00805ABF"/>
    <w:rsid w:val="0080603A"/>
    <w:rsid w:val="008060E8"/>
    <w:rsid w:val="00806269"/>
    <w:rsid w:val="00806AC3"/>
    <w:rsid w:val="00806BAF"/>
    <w:rsid w:val="0080722B"/>
    <w:rsid w:val="00807CBF"/>
    <w:rsid w:val="0081031A"/>
    <w:rsid w:val="008106F4"/>
    <w:rsid w:val="0081076E"/>
    <w:rsid w:val="008113BD"/>
    <w:rsid w:val="0081142C"/>
    <w:rsid w:val="0081183A"/>
    <w:rsid w:val="00811A75"/>
    <w:rsid w:val="00811F3D"/>
    <w:rsid w:val="00811F57"/>
    <w:rsid w:val="00812C68"/>
    <w:rsid w:val="00812FD5"/>
    <w:rsid w:val="008130C7"/>
    <w:rsid w:val="008132B1"/>
    <w:rsid w:val="00813941"/>
    <w:rsid w:val="008139CB"/>
    <w:rsid w:val="00813E78"/>
    <w:rsid w:val="00813F8F"/>
    <w:rsid w:val="00814165"/>
    <w:rsid w:val="0081425A"/>
    <w:rsid w:val="00814658"/>
    <w:rsid w:val="008149E1"/>
    <w:rsid w:val="00814A93"/>
    <w:rsid w:val="0081509F"/>
    <w:rsid w:val="008151BE"/>
    <w:rsid w:val="008159AC"/>
    <w:rsid w:val="00816C2A"/>
    <w:rsid w:val="0081769B"/>
    <w:rsid w:val="008178F5"/>
    <w:rsid w:val="008179E0"/>
    <w:rsid w:val="00817E96"/>
    <w:rsid w:val="0082018D"/>
    <w:rsid w:val="00820234"/>
    <w:rsid w:val="00820521"/>
    <w:rsid w:val="00820DA8"/>
    <w:rsid w:val="00820F89"/>
    <w:rsid w:val="008215EF"/>
    <w:rsid w:val="008216B2"/>
    <w:rsid w:val="008217A8"/>
    <w:rsid w:val="0082194A"/>
    <w:rsid w:val="008219EB"/>
    <w:rsid w:val="00821B01"/>
    <w:rsid w:val="00821ED4"/>
    <w:rsid w:val="00821FC7"/>
    <w:rsid w:val="00822BCB"/>
    <w:rsid w:val="00823392"/>
    <w:rsid w:val="008234F8"/>
    <w:rsid w:val="00823788"/>
    <w:rsid w:val="00823A55"/>
    <w:rsid w:val="00823A6A"/>
    <w:rsid w:val="00823C02"/>
    <w:rsid w:val="00824052"/>
    <w:rsid w:val="008245AB"/>
    <w:rsid w:val="00824768"/>
    <w:rsid w:val="00824DC7"/>
    <w:rsid w:val="00825568"/>
    <w:rsid w:val="0082639A"/>
    <w:rsid w:val="0082656A"/>
    <w:rsid w:val="00826570"/>
    <w:rsid w:val="0082662C"/>
    <w:rsid w:val="0082662D"/>
    <w:rsid w:val="00826D7B"/>
    <w:rsid w:val="0082713C"/>
    <w:rsid w:val="008273AB"/>
    <w:rsid w:val="00827AA5"/>
    <w:rsid w:val="00827FC6"/>
    <w:rsid w:val="008305F1"/>
    <w:rsid w:val="00830820"/>
    <w:rsid w:val="00830E60"/>
    <w:rsid w:val="00831585"/>
    <w:rsid w:val="008322EE"/>
    <w:rsid w:val="008327FC"/>
    <w:rsid w:val="00832CAA"/>
    <w:rsid w:val="00832D09"/>
    <w:rsid w:val="00833BC6"/>
    <w:rsid w:val="00833FA5"/>
    <w:rsid w:val="008343B8"/>
    <w:rsid w:val="00834C93"/>
    <w:rsid w:val="008351A9"/>
    <w:rsid w:val="00835339"/>
    <w:rsid w:val="008355D0"/>
    <w:rsid w:val="00835B4C"/>
    <w:rsid w:val="00835FBA"/>
    <w:rsid w:val="00835FEC"/>
    <w:rsid w:val="008360D9"/>
    <w:rsid w:val="00836A53"/>
    <w:rsid w:val="00836A5E"/>
    <w:rsid w:val="00836E41"/>
    <w:rsid w:val="008370E8"/>
    <w:rsid w:val="00837F21"/>
    <w:rsid w:val="00840005"/>
    <w:rsid w:val="00840284"/>
    <w:rsid w:val="008403F6"/>
    <w:rsid w:val="00840A3D"/>
    <w:rsid w:val="00840DD8"/>
    <w:rsid w:val="00840E98"/>
    <w:rsid w:val="0084106F"/>
    <w:rsid w:val="00841441"/>
    <w:rsid w:val="00841983"/>
    <w:rsid w:val="00841EE4"/>
    <w:rsid w:val="008423B3"/>
    <w:rsid w:val="0084258D"/>
    <w:rsid w:val="008427C4"/>
    <w:rsid w:val="00842B9A"/>
    <w:rsid w:val="00843392"/>
    <w:rsid w:val="00843637"/>
    <w:rsid w:val="0084380C"/>
    <w:rsid w:val="00843CAE"/>
    <w:rsid w:val="00843E8B"/>
    <w:rsid w:val="00843EF9"/>
    <w:rsid w:val="0084449A"/>
    <w:rsid w:val="0084456F"/>
    <w:rsid w:val="00844695"/>
    <w:rsid w:val="00845103"/>
    <w:rsid w:val="00845161"/>
    <w:rsid w:val="00845215"/>
    <w:rsid w:val="00845339"/>
    <w:rsid w:val="0084536A"/>
    <w:rsid w:val="00845400"/>
    <w:rsid w:val="008459A9"/>
    <w:rsid w:val="00845C7A"/>
    <w:rsid w:val="00845CAF"/>
    <w:rsid w:val="00845F6D"/>
    <w:rsid w:val="0084608F"/>
    <w:rsid w:val="008460DE"/>
    <w:rsid w:val="00846636"/>
    <w:rsid w:val="008475CE"/>
    <w:rsid w:val="0084791E"/>
    <w:rsid w:val="00847BB0"/>
    <w:rsid w:val="0085043C"/>
    <w:rsid w:val="008506E3"/>
    <w:rsid w:val="008513BC"/>
    <w:rsid w:val="00851900"/>
    <w:rsid w:val="00851A57"/>
    <w:rsid w:val="00851AC7"/>
    <w:rsid w:val="00851DF5"/>
    <w:rsid w:val="008521AD"/>
    <w:rsid w:val="00852450"/>
    <w:rsid w:val="00852475"/>
    <w:rsid w:val="008525BE"/>
    <w:rsid w:val="00853001"/>
    <w:rsid w:val="00853392"/>
    <w:rsid w:val="0085394F"/>
    <w:rsid w:val="00853B9F"/>
    <w:rsid w:val="00853F3D"/>
    <w:rsid w:val="00854063"/>
    <w:rsid w:val="008544D8"/>
    <w:rsid w:val="00854703"/>
    <w:rsid w:val="008547EC"/>
    <w:rsid w:val="00854DB5"/>
    <w:rsid w:val="00855223"/>
    <w:rsid w:val="008554D2"/>
    <w:rsid w:val="00855E7B"/>
    <w:rsid w:val="00855E82"/>
    <w:rsid w:val="008560D3"/>
    <w:rsid w:val="008560F0"/>
    <w:rsid w:val="00856321"/>
    <w:rsid w:val="00856798"/>
    <w:rsid w:val="008567A7"/>
    <w:rsid w:val="00857056"/>
    <w:rsid w:val="0085762B"/>
    <w:rsid w:val="00857719"/>
    <w:rsid w:val="00857729"/>
    <w:rsid w:val="00857BF8"/>
    <w:rsid w:val="00857E66"/>
    <w:rsid w:val="008603D0"/>
    <w:rsid w:val="00860CCA"/>
    <w:rsid w:val="00860D5B"/>
    <w:rsid w:val="00860E22"/>
    <w:rsid w:val="00861094"/>
    <w:rsid w:val="0086129A"/>
    <w:rsid w:val="0086137F"/>
    <w:rsid w:val="00861C93"/>
    <w:rsid w:val="0086244C"/>
    <w:rsid w:val="0086272D"/>
    <w:rsid w:val="00862F5E"/>
    <w:rsid w:val="00864448"/>
    <w:rsid w:val="00864E21"/>
    <w:rsid w:val="00865364"/>
    <w:rsid w:val="008657B1"/>
    <w:rsid w:val="008657C2"/>
    <w:rsid w:val="008668D1"/>
    <w:rsid w:val="00866BD0"/>
    <w:rsid w:val="0086736F"/>
    <w:rsid w:val="0086777F"/>
    <w:rsid w:val="008679B5"/>
    <w:rsid w:val="00867CA7"/>
    <w:rsid w:val="008705BE"/>
    <w:rsid w:val="0087069F"/>
    <w:rsid w:val="008706E5"/>
    <w:rsid w:val="00870EB8"/>
    <w:rsid w:val="0087103E"/>
    <w:rsid w:val="008714C2"/>
    <w:rsid w:val="008719E7"/>
    <w:rsid w:val="008729A7"/>
    <w:rsid w:val="00872B0C"/>
    <w:rsid w:val="008732E7"/>
    <w:rsid w:val="008735E6"/>
    <w:rsid w:val="00873B22"/>
    <w:rsid w:val="008743D9"/>
    <w:rsid w:val="0087475A"/>
    <w:rsid w:val="0087553C"/>
    <w:rsid w:val="00875A98"/>
    <w:rsid w:val="0087661F"/>
    <w:rsid w:val="0087682E"/>
    <w:rsid w:val="008770BC"/>
    <w:rsid w:val="0087761E"/>
    <w:rsid w:val="008776DA"/>
    <w:rsid w:val="008776E1"/>
    <w:rsid w:val="0087780D"/>
    <w:rsid w:val="008802E3"/>
    <w:rsid w:val="0088077A"/>
    <w:rsid w:val="008809C2"/>
    <w:rsid w:val="00880D69"/>
    <w:rsid w:val="008815B7"/>
    <w:rsid w:val="0088193F"/>
    <w:rsid w:val="00881AE6"/>
    <w:rsid w:val="00882089"/>
    <w:rsid w:val="008820AF"/>
    <w:rsid w:val="00882201"/>
    <w:rsid w:val="0088230F"/>
    <w:rsid w:val="008824FF"/>
    <w:rsid w:val="008826FF"/>
    <w:rsid w:val="00882DA2"/>
    <w:rsid w:val="00882F21"/>
    <w:rsid w:val="00883AEA"/>
    <w:rsid w:val="0088400E"/>
    <w:rsid w:val="0088466D"/>
    <w:rsid w:val="0088556D"/>
    <w:rsid w:val="00885BD8"/>
    <w:rsid w:val="00886856"/>
    <w:rsid w:val="00886887"/>
    <w:rsid w:val="00887202"/>
    <w:rsid w:val="00887270"/>
    <w:rsid w:val="00887686"/>
    <w:rsid w:val="008878E0"/>
    <w:rsid w:val="00887A92"/>
    <w:rsid w:val="00887B3E"/>
    <w:rsid w:val="00890734"/>
    <w:rsid w:val="00890A40"/>
    <w:rsid w:val="00890B34"/>
    <w:rsid w:val="00891345"/>
    <w:rsid w:val="0089147A"/>
    <w:rsid w:val="00891946"/>
    <w:rsid w:val="00891A8C"/>
    <w:rsid w:val="00891BAD"/>
    <w:rsid w:val="00891C1A"/>
    <w:rsid w:val="00891D3A"/>
    <w:rsid w:val="00891E71"/>
    <w:rsid w:val="00892515"/>
    <w:rsid w:val="00892B37"/>
    <w:rsid w:val="00892EE6"/>
    <w:rsid w:val="0089320E"/>
    <w:rsid w:val="00893404"/>
    <w:rsid w:val="0089340C"/>
    <w:rsid w:val="008935E2"/>
    <w:rsid w:val="008935ED"/>
    <w:rsid w:val="00893BAB"/>
    <w:rsid w:val="00894415"/>
    <w:rsid w:val="00894A89"/>
    <w:rsid w:val="00894C0D"/>
    <w:rsid w:val="00894F5B"/>
    <w:rsid w:val="008951B2"/>
    <w:rsid w:val="0089528C"/>
    <w:rsid w:val="0089562A"/>
    <w:rsid w:val="00895C74"/>
    <w:rsid w:val="00895E58"/>
    <w:rsid w:val="0089603F"/>
    <w:rsid w:val="00896AC9"/>
    <w:rsid w:val="00896AF5"/>
    <w:rsid w:val="00896CA1"/>
    <w:rsid w:val="00897040"/>
    <w:rsid w:val="008977A7"/>
    <w:rsid w:val="0089786B"/>
    <w:rsid w:val="008979BB"/>
    <w:rsid w:val="00897A4B"/>
    <w:rsid w:val="00897BA7"/>
    <w:rsid w:val="00897C06"/>
    <w:rsid w:val="008A08FF"/>
    <w:rsid w:val="008A10F0"/>
    <w:rsid w:val="008A114D"/>
    <w:rsid w:val="008A119A"/>
    <w:rsid w:val="008A1375"/>
    <w:rsid w:val="008A1D2B"/>
    <w:rsid w:val="008A1EB2"/>
    <w:rsid w:val="008A21C2"/>
    <w:rsid w:val="008A240B"/>
    <w:rsid w:val="008A249B"/>
    <w:rsid w:val="008A24A1"/>
    <w:rsid w:val="008A2629"/>
    <w:rsid w:val="008A2859"/>
    <w:rsid w:val="008A28A0"/>
    <w:rsid w:val="008A2ABA"/>
    <w:rsid w:val="008A2B5D"/>
    <w:rsid w:val="008A33C2"/>
    <w:rsid w:val="008A3788"/>
    <w:rsid w:val="008A3830"/>
    <w:rsid w:val="008A4073"/>
    <w:rsid w:val="008A4860"/>
    <w:rsid w:val="008A53D3"/>
    <w:rsid w:val="008A5646"/>
    <w:rsid w:val="008A58A3"/>
    <w:rsid w:val="008A595E"/>
    <w:rsid w:val="008A6174"/>
    <w:rsid w:val="008A61B7"/>
    <w:rsid w:val="008A656E"/>
    <w:rsid w:val="008A6C0F"/>
    <w:rsid w:val="008A71C2"/>
    <w:rsid w:val="008A72C7"/>
    <w:rsid w:val="008A7401"/>
    <w:rsid w:val="008A7A42"/>
    <w:rsid w:val="008A7C4F"/>
    <w:rsid w:val="008A7E1E"/>
    <w:rsid w:val="008A7E44"/>
    <w:rsid w:val="008B001C"/>
    <w:rsid w:val="008B0C9F"/>
    <w:rsid w:val="008B0D62"/>
    <w:rsid w:val="008B0F99"/>
    <w:rsid w:val="008B16D0"/>
    <w:rsid w:val="008B19A3"/>
    <w:rsid w:val="008B1A0D"/>
    <w:rsid w:val="008B247D"/>
    <w:rsid w:val="008B2700"/>
    <w:rsid w:val="008B27D6"/>
    <w:rsid w:val="008B2FC4"/>
    <w:rsid w:val="008B3203"/>
    <w:rsid w:val="008B3459"/>
    <w:rsid w:val="008B3863"/>
    <w:rsid w:val="008B39E4"/>
    <w:rsid w:val="008B3C5E"/>
    <w:rsid w:val="008B3DCE"/>
    <w:rsid w:val="008B3DFA"/>
    <w:rsid w:val="008B427F"/>
    <w:rsid w:val="008B44DF"/>
    <w:rsid w:val="008B45FE"/>
    <w:rsid w:val="008B4694"/>
    <w:rsid w:val="008B4940"/>
    <w:rsid w:val="008B4A13"/>
    <w:rsid w:val="008B4AE5"/>
    <w:rsid w:val="008B4B72"/>
    <w:rsid w:val="008B4BFD"/>
    <w:rsid w:val="008B522C"/>
    <w:rsid w:val="008B535B"/>
    <w:rsid w:val="008B5438"/>
    <w:rsid w:val="008B552E"/>
    <w:rsid w:val="008B5F48"/>
    <w:rsid w:val="008B606D"/>
    <w:rsid w:val="008B6579"/>
    <w:rsid w:val="008B689F"/>
    <w:rsid w:val="008B6BDA"/>
    <w:rsid w:val="008B6C4A"/>
    <w:rsid w:val="008B6F90"/>
    <w:rsid w:val="008B72C5"/>
    <w:rsid w:val="008B73E8"/>
    <w:rsid w:val="008B7BBE"/>
    <w:rsid w:val="008C004E"/>
    <w:rsid w:val="008C0529"/>
    <w:rsid w:val="008C0ABF"/>
    <w:rsid w:val="008C0C7A"/>
    <w:rsid w:val="008C0D57"/>
    <w:rsid w:val="008C210C"/>
    <w:rsid w:val="008C288F"/>
    <w:rsid w:val="008C2993"/>
    <w:rsid w:val="008C2A7D"/>
    <w:rsid w:val="008C2EEE"/>
    <w:rsid w:val="008C36E7"/>
    <w:rsid w:val="008C3748"/>
    <w:rsid w:val="008C38DD"/>
    <w:rsid w:val="008C38E8"/>
    <w:rsid w:val="008C4479"/>
    <w:rsid w:val="008C4AC2"/>
    <w:rsid w:val="008C4B6E"/>
    <w:rsid w:val="008C4C57"/>
    <w:rsid w:val="008C4D06"/>
    <w:rsid w:val="008C4E8D"/>
    <w:rsid w:val="008C5339"/>
    <w:rsid w:val="008C55B6"/>
    <w:rsid w:val="008C579B"/>
    <w:rsid w:val="008C5897"/>
    <w:rsid w:val="008C5A9F"/>
    <w:rsid w:val="008C5ABC"/>
    <w:rsid w:val="008C5DEA"/>
    <w:rsid w:val="008C67F6"/>
    <w:rsid w:val="008C681B"/>
    <w:rsid w:val="008C6EAC"/>
    <w:rsid w:val="008C70F8"/>
    <w:rsid w:val="008C72C1"/>
    <w:rsid w:val="008C756B"/>
    <w:rsid w:val="008C7EBC"/>
    <w:rsid w:val="008D045B"/>
    <w:rsid w:val="008D0693"/>
    <w:rsid w:val="008D071D"/>
    <w:rsid w:val="008D087F"/>
    <w:rsid w:val="008D08FC"/>
    <w:rsid w:val="008D09FD"/>
    <w:rsid w:val="008D0A0E"/>
    <w:rsid w:val="008D0EFD"/>
    <w:rsid w:val="008D0FD2"/>
    <w:rsid w:val="008D1202"/>
    <w:rsid w:val="008D13D4"/>
    <w:rsid w:val="008D1E5D"/>
    <w:rsid w:val="008D1F0F"/>
    <w:rsid w:val="008D1F88"/>
    <w:rsid w:val="008D1FA5"/>
    <w:rsid w:val="008D229C"/>
    <w:rsid w:val="008D234C"/>
    <w:rsid w:val="008D2457"/>
    <w:rsid w:val="008D2821"/>
    <w:rsid w:val="008D2BA6"/>
    <w:rsid w:val="008D350E"/>
    <w:rsid w:val="008D35F0"/>
    <w:rsid w:val="008D3B85"/>
    <w:rsid w:val="008D3CA7"/>
    <w:rsid w:val="008D438E"/>
    <w:rsid w:val="008D44E4"/>
    <w:rsid w:val="008D4ACF"/>
    <w:rsid w:val="008D4ADC"/>
    <w:rsid w:val="008D4C73"/>
    <w:rsid w:val="008D4D59"/>
    <w:rsid w:val="008D4E58"/>
    <w:rsid w:val="008D593B"/>
    <w:rsid w:val="008D5A05"/>
    <w:rsid w:val="008D5EF4"/>
    <w:rsid w:val="008D6070"/>
    <w:rsid w:val="008D6905"/>
    <w:rsid w:val="008D7334"/>
    <w:rsid w:val="008D771A"/>
    <w:rsid w:val="008D7A5A"/>
    <w:rsid w:val="008E01F9"/>
    <w:rsid w:val="008E067A"/>
    <w:rsid w:val="008E0B4C"/>
    <w:rsid w:val="008E0D94"/>
    <w:rsid w:val="008E0F9C"/>
    <w:rsid w:val="008E12D6"/>
    <w:rsid w:val="008E1900"/>
    <w:rsid w:val="008E1AD7"/>
    <w:rsid w:val="008E1D07"/>
    <w:rsid w:val="008E1DD5"/>
    <w:rsid w:val="008E2130"/>
    <w:rsid w:val="008E2138"/>
    <w:rsid w:val="008E2767"/>
    <w:rsid w:val="008E27BF"/>
    <w:rsid w:val="008E2DB3"/>
    <w:rsid w:val="008E303F"/>
    <w:rsid w:val="008E3350"/>
    <w:rsid w:val="008E3487"/>
    <w:rsid w:val="008E39E3"/>
    <w:rsid w:val="008E3E5E"/>
    <w:rsid w:val="008E3FAA"/>
    <w:rsid w:val="008E4719"/>
    <w:rsid w:val="008E49BA"/>
    <w:rsid w:val="008E4ED1"/>
    <w:rsid w:val="008E5015"/>
    <w:rsid w:val="008E5294"/>
    <w:rsid w:val="008E5342"/>
    <w:rsid w:val="008E5448"/>
    <w:rsid w:val="008E5618"/>
    <w:rsid w:val="008E5C16"/>
    <w:rsid w:val="008E60E5"/>
    <w:rsid w:val="008E651A"/>
    <w:rsid w:val="008E65EA"/>
    <w:rsid w:val="008E6892"/>
    <w:rsid w:val="008E6DD1"/>
    <w:rsid w:val="008E737E"/>
    <w:rsid w:val="008E7B8F"/>
    <w:rsid w:val="008F0278"/>
    <w:rsid w:val="008F032D"/>
    <w:rsid w:val="008F0E1C"/>
    <w:rsid w:val="008F1262"/>
    <w:rsid w:val="008F1A55"/>
    <w:rsid w:val="008F1D2E"/>
    <w:rsid w:val="008F1E0C"/>
    <w:rsid w:val="008F1EA7"/>
    <w:rsid w:val="008F1FD5"/>
    <w:rsid w:val="008F24C8"/>
    <w:rsid w:val="008F250A"/>
    <w:rsid w:val="008F2BB0"/>
    <w:rsid w:val="008F3078"/>
    <w:rsid w:val="008F313F"/>
    <w:rsid w:val="008F3169"/>
    <w:rsid w:val="008F3328"/>
    <w:rsid w:val="008F33F1"/>
    <w:rsid w:val="008F39A1"/>
    <w:rsid w:val="008F39D1"/>
    <w:rsid w:val="008F3AA4"/>
    <w:rsid w:val="008F46EC"/>
    <w:rsid w:val="008F4BEB"/>
    <w:rsid w:val="008F4C17"/>
    <w:rsid w:val="008F507E"/>
    <w:rsid w:val="008F545E"/>
    <w:rsid w:val="008F5780"/>
    <w:rsid w:val="008F599B"/>
    <w:rsid w:val="008F5CCC"/>
    <w:rsid w:val="008F5EF9"/>
    <w:rsid w:val="008F71AE"/>
    <w:rsid w:val="008F775F"/>
    <w:rsid w:val="0090025C"/>
    <w:rsid w:val="0090049A"/>
    <w:rsid w:val="00900574"/>
    <w:rsid w:val="00900737"/>
    <w:rsid w:val="009009E6"/>
    <w:rsid w:val="00900EF5"/>
    <w:rsid w:val="0090106E"/>
    <w:rsid w:val="0090140F"/>
    <w:rsid w:val="009014E8"/>
    <w:rsid w:val="009015B0"/>
    <w:rsid w:val="00901675"/>
    <w:rsid w:val="00901833"/>
    <w:rsid w:val="00902633"/>
    <w:rsid w:val="009026CA"/>
    <w:rsid w:val="009029BB"/>
    <w:rsid w:val="009034C6"/>
    <w:rsid w:val="009035E6"/>
    <w:rsid w:val="009043F3"/>
    <w:rsid w:val="00904AF5"/>
    <w:rsid w:val="0090511C"/>
    <w:rsid w:val="00905197"/>
    <w:rsid w:val="00905305"/>
    <w:rsid w:val="009057AF"/>
    <w:rsid w:val="00905DE7"/>
    <w:rsid w:val="0090602E"/>
    <w:rsid w:val="00906271"/>
    <w:rsid w:val="009067D1"/>
    <w:rsid w:val="009069E8"/>
    <w:rsid w:val="00906B17"/>
    <w:rsid w:val="00906F75"/>
    <w:rsid w:val="009077F4"/>
    <w:rsid w:val="009104A5"/>
    <w:rsid w:val="00910536"/>
    <w:rsid w:val="00910A57"/>
    <w:rsid w:val="00911353"/>
    <w:rsid w:val="00911382"/>
    <w:rsid w:val="00911526"/>
    <w:rsid w:val="009118BB"/>
    <w:rsid w:val="009118D2"/>
    <w:rsid w:val="009118DF"/>
    <w:rsid w:val="00911C1F"/>
    <w:rsid w:val="0091236F"/>
    <w:rsid w:val="009127A9"/>
    <w:rsid w:val="00912F51"/>
    <w:rsid w:val="0091322A"/>
    <w:rsid w:val="00913E6E"/>
    <w:rsid w:val="00913F7A"/>
    <w:rsid w:val="00914676"/>
    <w:rsid w:val="009146E0"/>
    <w:rsid w:val="00915540"/>
    <w:rsid w:val="00915891"/>
    <w:rsid w:val="00915C76"/>
    <w:rsid w:val="00915F33"/>
    <w:rsid w:val="00915FB6"/>
    <w:rsid w:val="00916103"/>
    <w:rsid w:val="00916852"/>
    <w:rsid w:val="00916A79"/>
    <w:rsid w:val="00916F7B"/>
    <w:rsid w:val="00916FCF"/>
    <w:rsid w:val="0091725A"/>
    <w:rsid w:val="0091737F"/>
    <w:rsid w:val="0091760C"/>
    <w:rsid w:val="00917BA4"/>
    <w:rsid w:val="00917D26"/>
    <w:rsid w:val="009203C5"/>
    <w:rsid w:val="009204F4"/>
    <w:rsid w:val="0092057A"/>
    <w:rsid w:val="0092094E"/>
    <w:rsid w:val="00921095"/>
    <w:rsid w:val="009215EB"/>
    <w:rsid w:val="00921C32"/>
    <w:rsid w:val="0092204C"/>
    <w:rsid w:val="009220AD"/>
    <w:rsid w:val="00922451"/>
    <w:rsid w:val="0092250E"/>
    <w:rsid w:val="00922579"/>
    <w:rsid w:val="0092275E"/>
    <w:rsid w:val="0092282F"/>
    <w:rsid w:val="00922A17"/>
    <w:rsid w:val="00922A22"/>
    <w:rsid w:val="00922A55"/>
    <w:rsid w:val="0092305C"/>
    <w:rsid w:val="00923274"/>
    <w:rsid w:val="00923959"/>
    <w:rsid w:val="00923B7E"/>
    <w:rsid w:val="00923F0C"/>
    <w:rsid w:val="009249B9"/>
    <w:rsid w:val="009249F4"/>
    <w:rsid w:val="00924DD2"/>
    <w:rsid w:val="00924E74"/>
    <w:rsid w:val="00924EBE"/>
    <w:rsid w:val="00924FAD"/>
    <w:rsid w:val="0092503E"/>
    <w:rsid w:val="009254DB"/>
    <w:rsid w:val="00925767"/>
    <w:rsid w:val="00925E77"/>
    <w:rsid w:val="00925F91"/>
    <w:rsid w:val="0092621B"/>
    <w:rsid w:val="00926713"/>
    <w:rsid w:val="00926782"/>
    <w:rsid w:val="009271E7"/>
    <w:rsid w:val="00927202"/>
    <w:rsid w:val="00927600"/>
    <w:rsid w:val="00927CF7"/>
    <w:rsid w:val="00927E95"/>
    <w:rsid w:val="00927E9E"/>
    <w:rsid w:val="00927EBA"/>
    <w:rsid w:val="00930065"/>
    <w:rsid w:val="009307D2"/>
    <w:rsid w:val="00930886"/>
    <w:rsid w:val="00930C89"/>
    <w:rsid w:val="00930FF8"/>
    <w:rsid w:val="00931213"/>
    <w:rsid w:val="00931719"/>
    <w:rsid w:val="00931CB2"/>
    <w:rsid w:val="0093258B"/>
    <w:rsid w:val="00933043"/>
    <w:rsid w:val="00933419"/>
    <w:rsid w:val="00933CC4"/>
    <w:rsid w:val="0093481A"/>
    <w:rsid w:val="00934A94"/>
    <w:rsid w:val="00934B5E"/>
    <w:rsid w:val="00935A0F"/>
    <w:rsid w:val="00935A78"/>
    <w:rsid w:val="00935C60"/>
    <w:rsid w:val="00936079"/>
    <w:rsid w:val="00936242"/>
    <w:rsid w:val="009365AC"/>
    <w:rsid w:val="009367A3"/>
    <w:rsid w:val="0093682A"/>
    <w:rsid w:val="00936900"/>
    <w:rsid w:val="00936C38"/>
    <w:rsid w:val="00937038"/>
    <w:rsid w:val="0093723A"/>
    <w:rsid w:val="0093750B"/>
    <w:rsid w:val="009375A5"/>
    <w:rsid w:val="009376C1"/>
    <w:rsid w:val="009376FA"/>
    <w:rsid w:val="00937AE0"/>
    <w:rsid w:val="00937BEE"/>
    <w:rsid w:val="00937D71"/>
    <w:rsid w:val="00937ED2"/>
    <w:rsid w:val="00940A34"/>
    <w:rsid w:val="00941161"/>
    <w:rsid w:val="009419E9"/>
    <w:rsid w:val="009421C5"/>
    <w:rsid w:val="00942295"/>
    <w:rsid w:val="009422E0"/>
    <w:rsid w:val="00942B63"/>
    <w:rsid w:val="00942EBD"/>
    <w:rsid w:val="00943310"/>
    <w:rsid w:val="00943498"/>
    <w:rsid w:val="009434DD"/>
    <w:rsid w:val="0094351D"/>
    <w:rsid w:val="009435A0"/>
    <w:rsid w:val="00943C94"/>
    <w:rsid w:val="009443E3"/>
    <w:rsid w:val="00944745"/>
    <w:rsid w:val="00944BBF"/>
    <w:rsid w:val="00945456"/>
    <w:rsid w:val="00945507"/>
    <w:rsid w:val="00945524"/>
    <w:rsid w:val="00945822"/>
    <w:rsid w:val="009458E9"/>
    <w:rsid w:val="00945DCB"/>
    <w:rsid w:val="00945DFA"/>
    <w:rsid w:val="009462B1"/>
    <w:rsid w:val="00946646"/>
    <w:rsid w:val="00946761"/>
    <w:rsid w:val="00946976"/>
    <w:rsid w:val="00946EA4"/>
    <w:rsid w:val="0094702B"/>
    <w:rsid w:val="00947312"/>
    <w:rsid w:val="00947B04"/>
    <w:rsid w:val="009507CC"/>
    <w:rsid w:val="00950BD4"/>
    <w:rsid w:val="00950F01"/>
    <w:rsid w:val="00951D93"/>
    <w:rsid w:val="009521C6"/>
    <w:rsid w:val="00952270"/>
    <w:rsid w:val="00952456"/>
    <w:rsid w:val="009526F5"/>
    <w:rsid w:val="00952986"/>
    <w:rsid w:val="009529E6"/>
    <w:rsid w:val="00952A7D"/>
    <w:rsid w:val="009530C2"/>
    <w:rsid w:val="009539B3"/>
    <w:rsid w:val="00953AED"/>
    <w:rsid w:val="00954652"/>
    <w:rsid w:val="00954C0A"/>
    <w:rsid w:val="00954D8F"/>
    <w:rsid w:val="0095517E"/>
    <w:rsid w:val="00955264"/>
    <w:rsid w:val="009554AD"/>
    <w:rsid w:val="009556C1"/>
    <w:rsid w:val="0095581B"/>
    <w:rsid w:val="009558A8"/>
    <w:rsid w:val="009562EE"/>
    <w:rsid w:val="00956A89"/>
    <w:rsid w:val="00956DD9"/>
    <w:rsid w:val="009572AC"/>
    <w:rsid w:val="0095759D"/>
    <w:rsid w:val="00957B66"/>
    <w:rsid w:val="00957C50"/>
    <w:rsid w:val="00957EBD"/>
    <w:rsid w:val="00957F81"/>
    <w:rsid w:val="00960E0C"/>
    <w:rsid w:val="00960EC1"/>
    <w:rsid w:val="00960F16"/>
    <w:rsid w:val="00960F6D"/>
    <w:rsid w:val="0096112E"/>
    <w:rsid w:val="009613DC"/>
    <w:rsid w:val="00961417"/>
    <w:rsid w:val="0096166C"/>
    <w:rsid w:val="0096199C"/>
    <w:rsid w:val="00961C81"/>
    <w:rsid w:val="00962977"/>
    <w:rsid w:val="00962A2F"/>
    <w:rsid w:val="00963328"/>
    <w:rsid w:val="00963A8A"/>
    <w:rsid w:val="009642C3"/>
    <w:rsid w:val="009647FB"/>
    <w:rsid w:val="00964EBA"/>
    <w:rsid w:val="00965354"/>
    <w:rsid w:val="009660BA"/>
    <w:rsid w:val="009663DE"/>
    <w:rsid w:val="009667B2"/>
    <w:rsid w:val="00966B19"/>
    <w:rsid w:val="00966C02"/>
    <w:rsid w:val="00967020"/>
    <w:rsid w:val="00967918"/>
    <w:rsid w:val="00967BE8"/>
    <w:rsid w:val="00967E8A"/>
    <w:rsid w:val="0097036F"/>
    <w:rsid w:val="00970655"/>
    <w:rsid w:val="00970811"/>
    <w:rsid w:val="00970A41"/>
    <w:rsid w:val="00970E22"/>
    <w:rsid w:val="00970E41"/>
    <w:rsid w:val="0097159C"/>
    <w:rsid w:val="009718F2"/>
    <w:rsid w:val="009718FB"/>
    <w:rsid w:val="0097198D"/>
    <w:rsid w:val="00972346"/>
    <w:rsid w:val="009726B8"/>
    <w:rsid w:val="0097361F"/>
    <w:rsid w:val="00973969"/>
    <w:rsid w:val="0097399C"/>
    <w:rsid w:val="00973A88"/>
    <w:rsid w:val="00973F54"/>
    <w:rsid w:val="00974320"/>
    <w:rsid w:val="009747BC"/>
    <w:rsid w:val="00974CCD"/>
    <w:rsid w:val="00975B1B"/>
    <w:rsid w:val="00975B9D"/>
    <w:rsid w:val="00975E04"/>
    <w:rsid w:val="009765E1"/>
    <w:rsid w:val="009767F6"/>
    <w:rsid w:val="009768F2"/>
    <w:rsid w:val="00976A83"/>
    <w:rsid w:val="00976BA2"/>
    <w:rsid w:val="00976BB0"/>
    <w:rsid w:val="00976EE0"/>
    <w:rsid w:val="00977692"/>
    <w:rsid w:val="009778C0"/>
    <w:rsid w:val="00980610"/>
    <w:rsid w:val="00980864"/>
    <w:rsid w:val="009809D7"/>
    <w:rsid w:val="00980FB6"/>
    <w:rsid w:val="009813CF"/>
    <w:rsid w:val="009813EE"/>
    <w:rsid w:val="009817DD"/>
    <w:rsid w:val="00981CDB"/>
    <w:rsid w:val="0098206E"/>
    <w:rsid w:val="00982076"/>
    <w:rsid w:val="00982111"/>
    <w:rsid w:val="00982175"/>
    <w:rsid w:val="00982522"/>
    <w:rsid w:val="009826DD"/>
    <w:rsid w:val="00982E49"/>
    <w:rsid w:val="00983594"/>
    <w:rsid w:val="00983A68"/>
    <w:rsid w:val="00984026"/>
    <w:rsid w:val="00984109"/>
    <w:rsid w:val="0098486A"/>
    <w:rsid w:val="00984DFF"/>
    <w:rsid w:val="00984F40"/>
    <w:rsid w:val="00984F88"/>
    <w:rsid w:val="00985304"/>
    <w:rsid w:val="00985994"/>
    <w:rsid w:val="009860AE"/>
    <w:rsid w:val="00986449"/>
    <w:rsid w:val="009866D1"/>
    <w:rsid w:val="00986755"/>
    <w:rsid w:val="00986BC1"/>
    <w:rsid w:val="00986EE6"/>
    <w:rsid w:val="00987B9E"/>
    <w:rsid w:val="00987C98"/>
    <w:rsid w:val="00987E60"/>
    <w:rsid w:val="00987ECD"/>
    <w:rsid w:val="00990169"/>
    <w:rsid w:val="009904E8"/>
    <w:rsid w:val="0099092F"/>
    <w:rsid w:val="00990AE9"/>
    <w:rsid w:val="00990C49"/>
    <w:rsid w:val="00990CEE"/>
    <w:rsid w:val="00990D88"/>
    <w:rsid w:val="00990D9D"/>
    <w:rsid w:val="00991134"/>
    <w:rsid w:val="009911A3"/>
    <w:rsid w:val="00991FAB"/>
    <w:rsid w:val="00992599"/>
    <w:rsid w:val="009929EF"/>
    <w:rsid w:val="00993252"/>
    <w:rsid w:val="0099386C"/>
    <w:rsid w:val="00993FDF"/>
    <w:rsid w:val="00994336"/>
    <w:rsid w:val="009949DA"/>
    <w:rsid w:val="00994CE5"/>
    <w:rsid w:val="00995139"/>
    <w:rsid w:val="009954BC"/>
    <w:rsid w:val="00995535"/>
    <w:rsid w:val="009956A5"/>
    <w:rsid w:val="00995DBD"/>
    <w:rsid w:val="00995F00"/>
    <w:rsid w:val="00996087"/>
    <w:rsid w:val="00996487"/>
    <w:rsid w:val="00996BC4"/>
    <w:rsid w:val="00996DFA"/>
    <w:rsid w:val="009970D5"/>
    <w:rsid w:val="009977AF"/>
    <w:rsid w:val="00997E01"/>
    <w:rsid w:val="009A04CB"/>
    <w:rsid w:val="009A08FD"/>
    <w:rsid w:val="009A0BA6"/>
    <w:rsid w:val="009A0C03"/>
    <w:rsid w:val="009A1655"/>
    <w:rsid w:val="009A190D"/>
    <w:rsid w:val="009A1E3C"/>
    <w:rsid w:val="009A2275"/>
    <w:rsid w:val="009A27C3"/>
    <w:rsid w:val="009A29A1"/>
    <w:rsid w:val="009A2A02"/>
    <w:rsid w:val="009A3081"/>
    <w:rsid w:val="009A375C"/>
    <w:rsid w:val="009A382A"/>
    <w:rsid w:val="009A3D37"/>
    <w:rsid w:val="009A3F91"/>
    <w:rsid w:val="009A40B7"/>
    <w:rsid w:val="009A53DE"/>
    <w:rsid w:val="009A5449"/>
    <w:rsid w:val="009A5B8E"/>
    <w:rsid w:val="009A5CD0"/>
    <w:rsid w:val="009A6282"/>
    <w:rsid w:val="009A630D"/>
    <w:rsid w:val="009A6402"/>
    <w:rsid w:val="009A67BA"/>
    <w:rsid w:val="009A6D16"/>
    <w:rsid w:val="009A7161"/>
    <w:rsid w:val="009A7D52"/>
    <w:rsid w:val="009A7DA3"/>
    <w:rsid w:val="009A7EB8"/>
    <w:rsid w:val="009A7FE1"/>
    <w:rsid w:val="009B0353"/>
    <w:rsid w:val="009B044A"/>
    <w:rsid w:val="009B0606"/>
    <w:rsid w:val="009B0893"/>
    <w:rsid w:val="009B0963"/>
    <w:rsid w:val="009B0B2F"/>
    <w:rsid w:val="009B0C0A"/>
    <w:rsid w:val="009B1112"/>
    <w:rsid w:val="009B1490"/>
    <w:rsid w:val="009B14CB"/>
    <w:rsid w:val="009B1DA3"/>
    <w:rsid w:val="009B208A"/>
    <w:rsid w:val="009B2090"/>
    <w:rsid w:val="009B2425"/>
    <w:rsid w:val="009B2925"/>
    <w:rsid w:val="009B2D2E"/>
    <w:rsid w:val="009B2FC8"/>
    <w:rsid w:val="009B3857"/>
    <w:rsid w:val="009B38D4"/>
    <w:rsid w:val="009B3B2C"/>
    <w:rsid w:val="009B3EA5"/>
    <w:rsid w:val="009B40E3"/>
    <w:rsid w:val="009B463B"/>
    <w:rsid w:val="009B47D4"/>
    <w:rsid w:val="009B4EAE"/>
    <w:rsid w:val="009B576F"/>
    <w:rsid w:val="009B5C5E"/>
    <w:rsid w:val="009B5C9F"/>
    <w:rsid w:val="009B5F6F"/>
    <w:rsid w:val="009B6231"/>
    <w:rsid w:val="009B6287"/>
    <w:rsid w:val="009B6496"/>
    <w:rsid w:val="009B719B"/>
    <w:rsid w:val="009B7466"/>
    <w:rsid w:val="009B7519"/>
    <w:rsid w:val="009B7CF3"/>
    <w:rsid w:val="009C0011"/>
    <w:rsid w:val="009C0BD2"/>
    <w:rsid w:val="009C0CCF"/>
    <w:rsid w:val="009C0D34"/>
    <w:rsid w:val="009C0EE5"/>
    <w:rsid w:val="009C16A3"/>
    <w:rsid w:val="009C18A1"/>
    <w:rsid w:val="009C2B7C"/>
    <w:rsid w:val="009C2CE0"/>
    <w:rsid w:val="009C2F39"/>
    <w:rsid w:val="009C3EA4"/>
    <w:rsid w:val="009C45E7"/>
    <w:rsid w:val="009C480E"/>
    <w:rsid w:val="009C4DE6"/>
    <w:rsid w:val="009C5348"/>
    <w:rsid w:val="009C5542"/>
    <w:rsid w:val="009C5B24"/>
    <w:rsid w:val="009C5D23"/>
    <w:rsid w:val="009C5EE0"/>
    <w:rsid w:val="009C5EFA"/>
    <w:rsid w:val="009C64AF"/>
    <w:rsid w:val="009C69CD"/>
    <w:rsid w:val="009C6BC6"/>
    <w:rsid w:val="009C72D8"/>
    <w:rsid w:val="009C7396"/>
    <w:rsid w:val="009C7B11"/>
    <w:rsid w:val="009C7BB9"/>
    <w:rsid w:val="009C7D1A"/>
    <w:rsid w:val="009D022B"/>
    <w:rsid w:val="009D0361"/>
    <w:rsid w:val="009D0388"/>
    <w:rsid w:val="009D0D3F"/>
    <w:rsid w:val="009D1AF4"/>
    <w:rsid w:val="009D1F55"/>
    <w:rsid w:val="009D214B"/>
    <w:rsid w:val="009D2210"/>
    <w:rsid w:val="009D2922"/>
    <w:rsid w:val="009D3032"/>
    <w:rsid w:val="009D34C5"/>
    <w:rsid w:val="009D370C"/>
    <w:rsid w:val="009D3924"/>
    <w:rsid w:val="009D40A0"/>
    <w:rsid w:val="009D4785"/>
    <w:rsid w:val="009D47A2"/>
    <w:rsid w:val="009D4E46"/>
    <w:rsid w:val="009D4FCA"/>
    <w:rsid w:val="009D516F"/>
    <w:rsid w:val="009D5F6F"/>
    <w:rsid w:val="009D65D0"/>
    <w:rsid w:val="009D6752"/>
    <w:rsid w:val="009D6AD2"/>
    <w:rsid w:val="009D6B53"/>
    <w:rsid w:val="009D723A"/>
    <w:rsid w:val="009D7363"/>
    <w:rsid w:val="009D7D7F"/>
    <w:rsid w:val="009D7EF9"/>
    <w:rsid w:val="009E00F9"/>
    <w:rsid w:val="009E04DD"/>
    <w:rsid w:val="009E052F"/>
    <w:rsid w:val="009E0555"/>
    <w:rsid w:val="009E06D2"/>
    <w:rsid w:val="009E095F"/>
    <w:rsid w:val="009E0CC4"/>
    <w:rsid w:val="009E0EBD"/>
    <w:rsid w:val="009E1476"/>
    <w:rsid w:val="009E19E5"/>
    <w:rsid w:val="009E2177"/>
    <w:rsid w:val="009E2914"/>
    <w:rsid w:val="009E2BE7"/>
    <w:rsid w:val="009E3016"/>
    <w:rsid w:val="009E3207"/>
    <w:rsid w:val="009E3309"/>
    <w:rsid w:val="009E33A7"/>
    <w:rsid w:val="009E36AE"/>
    <w:rsid w:val="009E3BD4"/>
    <w:rsid w:val="009E4A40"/>
    <w:rsid w:val="009E4F45"/>
    <w:rsid w:val="009E5050"/>
    <w:rsid w:val="009E5841"/>
    <w:rsid w:val="009E5D91"/>
    <w:rsid w:val="009E5DF2"/>
    <w:rsid w:val="009E5E47"/>
    <w:rsid w:val="009E6107"/>
    <w:rsid w:val="009E6594"/>
    <w:rsid w:val="009E6AE1"/>
    <w:rsid w:val="009E7A06"/>
    <w:rsid w:val="009F05B2"/>
    <w:rsid w:val="009F07D9"/>
    <w:rsid w:val="009F0ABD"/>
    <w:rsid w:val="009F0F99"/>
    <w:rsid w:val="009F15AC"/>
    <w:rsid w:val="009F15E8"/>
    <w:rsid w:val="009F1606"/>
    <w:rsid w:val="009F17A7"/>
    <w:rsid w:val="009F1988"/>
    <w:rsid w:val="009F2429"/>
    <w:rsid w:val="009F2738"/>
    <w:rsid w:val="009F2CEC"/>
    <w:rsid w:val="009F2E29"/>
    <w:rsid w:val="009F34A8"/>
    <w:rsid w:val="009F3834"/>
    <w:rsid w:val="009F3C23"/>
    <w:rsid w:val="009F3CF9"/>
    <w:rsid w:val="009F3D34"/>
    <w:rsid w:val="009F4771"/>
    <w:rsid w:val="009F4BC6"/>
    <w:rsid w:val="009F5065"/>
    <w:rsid w:val="009F52F8"/>
    <w:rsid w:val="009F5396"/>
    <w:rsid w:val="009F56CC"/>
    <w:rsid w:val="009F5F15"/>
    <w:rsid w:val="009F6512"/>
    <w:rsid w:val="009F6BEC"/>
    <w:rsid w:val="009F6F75"/>
    <w:rsid w:val="009F6FAE"/>
    <w:rsid w:val="009F7067"/>
    <w:rsid w:val="009F7439"/>
    <w:rsid w:val="009F761D"/>
    <w:rsid w:val="009F7747"/>
    <w:rsid w:val="009F7A02"/>
    <w:rsid w:val="009F7A79"/>
    <w:rsid w:val="009F7BFD"/>
    <w:rsid w:val="009F7EA4"/>
    <w:rsid w:val="00A00280"/>
    <w:rsid w:val="00A00396"/>
    <w:rsid w:val="00A005D5"/>
    <w:rsid w:val="00A005F1"/>
    <w:rsid w:val="00A006BD"/>
    <w:rsid w:val="00A006FC"/>
    <w:rsid w:val="00A007FA"/>
    <w:rsid w:val="00A00905"/>
    <w:rsid w:val="00A00A61"/>
    <w:rsid w:val="00A00E51"/>
    <w:rsid w:val="00A00F66"/>
    <w:rsid w:val="00A00FB9"/>
    <w:rsid w:val="00A013AD"/>
    <w:rsid w:val="00A0158D"/>
    <w:rsid w:val="00A0195D"/>
    <w:rsid w:val="00A01DD4"/>
    <w:rsid w:val="00A0217D"/>
    <w:rsid w:val="00A029CD"/>
    <w:rsid w:val="00A029EA"/>
    <w:rsid w:val="00A037CE"/>
    <w:rsid w:val="00A0389E"/>
    <w:rsid w:val="00A039C8"/>
    <w:rsid w:val="00A03A3D"/>
    <w:rsid w:val="00A03E99"/>
    <w:rsid w:val="00A03FBD"/>
    <w:rsid w:val="00A03FF3"/>
    <w:rsid w:val="00A040AD"/>
    <w:rsid w:val="00A046D6"/>
    <w:rsid w:val="00A049DA"/>
    <w:rsid w:val="00A04E89"/>
    <w:rsid w:val="00A0536B"/>
    <w:rsid w:val="00A0542A"/>
    <w:rsid w:val="00A060CD"/>
    <w:rsid w:val="00A0622F"/>
    <w:rsid w:val="00A0641D"/>
    <w:rsid w:val="00A06542"/>
    <w:rsid w:val="00A06960"/>
    <w:rsid w:val="00A0696E"/>
    <w:rsid w:val="00A06AF2"/>
    <w:rsid w:val="00A06BDF"/>
    <w:rsid w:val="00A06D14"/>
    <w:rsid w:val="00A06E9D"/>
    <w:rsid w:val="00A070BB"/>
    <w:rsid w:val="00A076E9"/>
    <w:rsid w:val="00A077DA"/>
    <w:rsid w:val="00A07827"/>
    <w:rsid w:val="00A078B7"/>
    <w:rsid w:val="00A079A7"/>
    <w:rsid w:val="00A07C33"/>
    <w:rsid w:val="00A10240"/>
    <w:rsid w:val="00A10425"/>
    <w:rsid w:val="00A10631"/>
    <w:rsid w:val="00A109C3"/>
    <w:rsid w:val="00A109F8"/>
    <w:rsid w:val="00A10A3C"/>
    <w:rsid w:val="00A10F01"/>
    <w:rsid w:val="00A10F0D"/>
    <w:rsid w:val="00A1123C"/>
    <w:rsid w:val="00A113B7"/>
    <w:rsid w:val="00A113F7"/>
    <w:rsid w:val="00A117B8"/>
    <w:rsid w:val="00A11923"/>
    <w:rsid w:val="00A11E41"/>
    <w:rsid w:val="00A122DE"/>
    <w:rsid w:val="00A12905"/>
    <w:rsid w:val="00A12B4E"/>
    <w:rsid w:val="00A12D2A"/>
    <w:rsid w:val="00A12F88"/>
    <w:rsid w:val="00A1324F"/>
    <w:rsid w:val="00A132A3"/>
    <w:rsid w:val="00A13363"/>
    <w:rsid w:val="00A136AF"/>
    <w:rsid w:val="00A13F7A"/>
    <w:rsid w:val="00A14027"/>
    <w:rsid w:val="00A14383"/>
    <w:rsid w:val="00A14454"/>
    <w:rsid w:val="00A14901"/>
    <w:rsid w:val="00A14C5F"/>
    <w:rsid w:val="00A14C76"/>
    <w:rsid w:val="00A1522B"/>
    <w:rsid w:val="00A15719"/>
    <w:rsid w:val="00A15CD9"/>
    <w:rsid w:val="00A15F50"/>
    <w:rsid w:val="00A1664C"/>
    <w:rsid w:val="00A167B7"/>
    <w:rsid w:val="00A17176"/>
    <w:rsid w:val="00A172ED"/>
    <w:rsid w:val="00A17615"/>
    <w:rsid w:val="00A2051E"/>
    <w:rsid w:val="00A20838"/>
    <w:rsid w:val="00A20BB9"/>
    <w:rsid w:val="00A21124"/>
    <w:rsid w:val="00A213FD"/>
    <w:rsid w:val="00A21CB4"/>
    <w:rsid w:val="00A21D64"/>
    <w:rsid w:val="00A21EB5"/>
    <w:rsid w:val="00A22B3E"/>
    <w:rsid w:val="00A22C17"/>
    <w:rsid w:val="00A23774"/>
    <w:rsid w:val="00A237D7"/>
    <w:rsid w:val="00A23D17"/>
    <w:rsid w:val="00A23E61"/>
    <w:rsid w:val="00A23FF2"/>
    <w:rsid w:val="00A24025"/>
    <w:rsid w:val="00A24223"/>
    <w:rsid w:val="00A24D45"/>
    <w:rsid w:val="00A25128"/>
    <w:rsid w:val="00A254D0"/>
    <w:rsid w:val="00A256E9"/>
    <w:rsid w:val="00A25C4E"/>
    <w:rsid w:val="00A267C2"/>
    <w:rsid w:val="00A2703B"/>
    <w:rsid w:val="00A270C2"/>
    <w:rsid w:val="00A2732E"/>
    <w:rsid w:val="00A273D8"/>
    <w:rsid w:val="00A27559"/>
    <w:rsid w:val="00A279C5"/>
    <w:rsid w:val="00A305C1"/>
    <w:rsid w:val="00A30651"/>
    <w:rsid w:val="00A30A51"/>
    <w:rsid w:val="00A30A8A"/>
    <w:rsid w:val="00A30C0F"/>
    <w:rsid w:val="00A30CE3"/>
    <w:rsid w:val="00A31094"/>
    <w:rsid w:val="00A312A1"/>
    <w:rsid w:val="00A31342"/>
    <w:rsid w:val="00A31796"/>
    <w:rsid w:val="00A31CE0"/>
    <w:rsid w:val="00A31E73"/>
    <w:rsid w:val="00A31F41"/>
    <w:rsid w:val="00A320DA"/>
    <w:rsid w:val="00A32208"/>
    <w:rsid w:val="00A32261"/>
    <w:rsid w:val="00A323DF"/>
    <w:rsid w:val="00A32610"/>
    <w:rsid w:val="00A32E46"/>
    <w:rsid w:val="00A32E81"/>
    <w:rsid w:val="00A335B9"/>
    <w:rsid w:val="00A336EC"/>
    <w:rsid w:val="00A33A47"/>
    <w:rsid w:val="00A3407F"/>
    <w:rsid w:val="00A342AA"/>
    <w:rsid w:val="00A34A60"/>
    <w:rsid w:val="00A34B6C"/>
    <w:rsid w:val="00A35419"/>
    <w:rsid w:val="00A358BE"/>
    <w:rsid w:val="00A35A03"/>
    <w:rsid w:val="00A35A59"/>
    <w:rsid w:val="00A35D59"/>
    <w:rsid w:val="00A372C7"/>
    <w:rsid w:val="00A37366"/>
    <w:rsid w:val="00A376D1"/>
    <w:rsid w:val="00A379EE"/>
    <w:rsid w:val="00A37E6B"/>
    <w:rsid w:val="00A41019"/>
    <w:rsid w:val="00A41291"/>
    <w:rsid w:val="00A4165E"/>
    <w:rsid w:val="00A416EC"/>
    <w:rsid w:val="00A41D30"/>
    <w:rsid w:val="00A41FA8"/>
    <w:rsid w:val="00A42F04"/>
    <w:rsid w:val="00A4314E"/>
    <w:rsid w:val="00A442D8"/>
    <w:rsid w:val="00A44350"/>
    <w:rsid w:val="00A448B4"/>
    <w:rsid w:val="00A44F72"/>
    <w:rsid w:val="00A4576E"/>
    <w:rsid w:val="00A4615B"/>
    <w:rsid w:val="00A463EE"/>
    <w:rsid w:val="00A466DB"/>
    <w:rsid w:val="00A469B7"/>
    <w:rsid w:val="00A46D59"/>
    <w:rsid w:val="00A471E6"/>
    <w:rsid w:val="00A4759E"/>
    <w:rsid w:val="00A47AF0"/>
    <w:rsid w:val="00A47C00"/>
    <w:rsid w:val="00A47C22"/>
    <w:rsid w:val="00A5122A"/>
    <w:rsid w:val="00A5126E"/>
    <w:rsid w:val="00A51611"/>
    <w:rsid w:val="00A51FB9"/>
    <w:rsid w:val="00A5217E"/>
    <w:rsid w:val="00A52500"/>
    <w:rsid w:val="00A52D71"/>
    <w:rsid w:val="00A52F02"/>
    <w:rsid w:val="00A531D4"/>
    <w:rsid w:val="00A53554"/>
    <w:rsid w:val="00A5398F"/>
    <w:rsid w:val="00A54A8D"/>
    <w:rsid w:val="00A54D43"/>
    <w:rsid w:val="00A54EF3"/>
    <w:rsid w:val="00A550A7"/>
    <w:rsid w:val="00A553E9"/>
    <w:rsid w:val="00A5551D"/>
    <w:rsid w:val="00A555E9"/>
    <w:rsid w:val="00A55C6C"/>
    <w:rsid w:val="00A55DC3"/>
    <w:rsid w:val="00A56358"/>
    <w:rsid w:val="00A563A3"/>
    <w:rsid w:val="00A5646D"/>
    <w:rsid w:val="00A5667E"/>
    <w:rsid w:val="00A56B76"/>
    <w:rsid w:val="00A56D49"/>
    <w:rsid w:val="00A572DE"/>
    <w:rsid w:val="00A57893"/>
    <w:rsid w:val="00A57C4B"/>
    <w:rsid w:val="00A57EC9"/>
    <w:rsid w:val="00A60098"/>
    <w:rsid w:val="00A6036F"/>
    <w:rsid w:val="00A60DF7"/>
    <w:rsid w:val="00A611C0"/>
    <w:rsid w:val="00A61A0F"/>
    <w:rsid w:val="00A61C09"/>
    <w:rsid w:val="00A62025"/>
    <w:rsid w:val="00A621D3"/>
    <w:rsid w:val="00A6245D"/>
    <w:rsid w:val="00A62D20"/>
    <w:rsid w:val="00A62DF9"/>
    <w:rsid w:val="00A63147"/>
    <w:rsid w:val="00A636FD"/>
    <w:rsid w:val="00A6378D"/>
    <w:rsid w:val="00A637F4"/>
    <w:rsid w:val="00A63963"/>
    <w:rsid w:val="00A63D8C"/>
    <w:rsid w:val="00A63ECC"/>
    <w:rsid w:val="00A64029"/>
    <w:rsid w:val="00A641EA"/>
    <w:rsid w:val="00A6449F"/>
    <w:rsid w:val="00A6471C"/>
    <w:rsid w:val="00A64E6A"/>
    <w:rsid w:val="00A6601A"/>
    <w:rsid w:val="00A66B44"/>
    <w:rsid w:val="00A66C44"/>
    <w:rsid w:val="00A670F6"/>
    <w:rsid w:val="00A679A6"/>
    <w:rsid w:val="00A679FA"/>
    <w:rsid w:val="00A70BC8"/>
    <w:rsid w:val="00A717CD"/>
    <w:rsid w:val="00A718CB"/>
    <w:rsid w:val="00A71A39"/>
    <w:rsid w:val="00A71C3C"/>
    <w:rsid w:val="00A71CAC"/>
    <w:rsid w:val="00A72A76"/>
    <w:rsid w:val="00A72BD4"/>
    <w:rsid w:val="00A72E7D"/>
    <w:rsid w:val="00A73190"/>
    <w:rsid w:val="00A73C75"/>
    <w:rsid w:val="00A73D3C"/>
    <w:rsid w:val="00A74353"/>
    <w:rsid w:val="00A74AF5"/>
    <w:rsid w:val="00A74C8E"/>
    <w:rsid w:val="00A750C2"/>
    <w:rsid w:val="00A75791"/>
    <w:rsid w:val="00A75B75"/>
    <w:rsid w:val="00A75FC7"/>
    <w:rsid w:val="00A762C3"/>
    <w:rsid w:val="00A764B2"/>
    <w:rsid w:val="00A7779A"/>
    <w:rsid w:val="00A777F8"/>
    <w:rsid w:val="00A778D9"/>
    <w:rsid w:val="00A809EE"/>
    <w:rsid w:val="00A80E14"/>
    <w:rsid w:val="00A815B1"/>
    <w:rsid w:val="00A82771"/>
    <w:rsid w:val="00A82D9B"/>
    <w:rsid w:val="00A82EF6"/>
    <w:rsid w:val="00A834D0"/>
    <w:rsid w:val="00A837C2"/>
    <w:rsid w:val="00A83A7B"/>
    <w:rsid w:val="00A83D8A"/>
    <w:rsid w:val="00A8410D"/>
    <w:rsid w:val="00A84B64"/>
    <w:rsid w:val="00A84E8F"/>
    <w:rsid w:val="00A8518B"/>
    <w:rsid w:val="00A851DF"/>
    <w:rsid w:val="00A8535F"/>
    <w:rsid w:val="00A859E6"/>
    <w:rsid w:val="00A85C91"/>
    <w:rsid w:val="00A86486"/>
    <w:rsid w:val="00A86BCE"/>
    <w:rsid w:val="00A86D19"/>
    <w:rsid w:val="00A86EF2"/>
    <w:rsid w:val="00A86F28"/>
    <w:rsid w:val="00A8727D"/>
    <w:rsid w:val="00A87472"/>
    <w:rsid w:val="00A875BB"/>
    <w:rsid w:val="00A877BF"/>
    <w:rsid w:val="00A8795B"/>
    <w:rsid w:val="00A87EC6"/>
    <w:rsid w:val="00A9003E"/>
    <w:rsid w:val="00A9064F"/>
    <w:rsid w:val="00A90DC2"/>
    <w:rsid w:val="00A90E24"/>
    <w:rsid w:val="00A91366"/>
    <w:rsid w:val="00A91567"/>
    <w:rsid w:val="00A919D0"/>
    <w:rsid w:val="00A91D69"/>
    <w:rsid w:val="00A91ED5"/>
    <w:rsid w:val="00A91F44"/>
    <w:rsid w:val="00A91FA7"/>
    <w:rsid w:val="00A91FBC"/>
    <w:rsid w:val="00A922EB"/>
    <w:rsid w:val="00A9239B"/>
    <w:rsid w:val="00A92741"/>
    <w:rsid w:val="00A92B71"/>
    <w:rsid w:val="00A9308E"/>
    <w:rsid w:val="00A933FF"/>
    <w:rsid w:val="00A9365A"/>
    <w:rsid w:val="00A938D5"/>
    <w:rsid w:val="00A93E49"/>
    <w:rsid w:val="00A93F69"/>
    <w:rsid w:val="00A94039"/>
    <w:rsid w:val="00A94108"/>
    <w:rsid w:val="00A94261"/>
    <w:rsid w:val="00A942D6"/>
    <w:rsid w:val="00A94852"/>
    <w:rsid w:val="00A94B7A"/>
    <w:rsid w:val="00A95211"/>
    <w:rsid w:val="00A9555C"/>
    <w:rsid w:val="00A95C69"/>
    <w:rsid w:val="00A95CB0"/>
    <w:rsid w:val="00A961EB"/>
    <w:rsid w:val="00A9644E"/>
    <w:rsid w:val="00A96530"/>
    <w:rsid w:val="00A9671F"/>
    <w:rsid w:val="00A96EB9"/>
    <w:rsid w:val="00A973AB"/>
    <w:rsid w:val="00AA03A6"/>
    <w:rsid w:val="00AA0D32"/>
    <w:rsid w:val="00AA0E7A"/>
    <w:rsid w:val="00AA167A"/>
    <w:rsid w:val="00AA25A2"/>
    <w:rsid w:val="00AA263C"/>
    <w:rsid w:val="00AA310A"/>
    <w:rsid w:val="00AA3359"/>
    <w:rsid w:val="00AA34D8"/>
    <w:rsid w:val="00AA3A00"/>
    <w:rsid w:val="00AA3C79"/>
    <w:rsid w:val="00AA4842"/>
    <w:rsid w:val="00AA4CB8"/>
    <w:rsid w:val="00AA542E"/>
    <w:rsid w:val="00AA5487"/>
    <w:rsid w:val="00AA57EC"/>
    <w:rsid w:val="00AA589C"/>
    <w:rsid w:val="00AA5A44"/>
    <w:rsid w:val="00AA5E3C"/>
    <w:rsid w:val="00AA61E3"/>
    <w:rsid w:val="00AA648E"/>
    <w:rsid w:val="00AB0665"/>
    <w:rsid w:val="00AB0956"/>
    <w:rsid w:val="00AB0A24"/>
    <w:rsid w:val="00AB0BBE"/>
    <w:rsid w:val="00AB0C77"/>
    <w:rsid w:val="00AB0CD1"/>
    <w:rsid w:val="00AB0CD9"/>
    <w:rsid w:val="00AB0CDB"/>
    <w:rsid w:val="00AB0CED"/>
    <w:rsid w:val="00AB177E"/>
    <w:rsid w:val="00AB1C26"/>
    <w:rsid w:val="00AB2285"/>
    <w:rsid w:val="00AB257A"/>
    <w:rsid w:val="00AB27BE"/>
    <w:rsid w:val="00AB2A0D"/>
    <w:rsid w:val="00AB2EE4"/>
    <w:rsid w:val="00AB353B"/>
    <w:rsid w:val="00AB37DB"/>
    <w:rsid w:val="00AB3E61"/>
    <w:rsid w:val="00AB41A5"/>
    <w:rsid w:val="00AB4297"/>
    <w:rsid w:val="00AB468D"/>
    <w:rsid w:val="00AB46A2"/>
    <w:rsid w:val="00AB4A8F"/>
    <w:rsid w:val="00AB4D2C"/>
    <w:rsid w:val="00AB50EA"/>
    <w:rsid w:val="00AB512D"/>
    <w:rsid w:val="00AB53A1"/>
    <w:rsid w:val="00AB5A32"/>
    <w:rsid w:val="00AB5B11"/>
    <w:rsid w:val="00AB5D91"/>
    <w:rsid w:val="00AB5DF7"/>
    <w:rsid w:val="00AB6346"/>
    <w:rsid w:val="00AB64AA"/>
    <w:rsid w:val="00AB6AD3"/>
    <w:rsid w:val="00AB6BC3"/>
    <w:rsid w:val="00AB6C0C"/>
    <w:rsid w:val="00AB7002"/>
    <w:rsid w:val="00AB79A3"/>
    <w:rsid w:val="00AB7C52"/>
    <w:rsid w:val="00AB7CA5"/>
    <w:rsid w:val="00AB7FB4"/>
    <w:rsid w:val="00AC0277"/>
    <w:rsid w:val="00AC0D98"/>
    <w:rsid w:val="00AC0E83"/>
    <w:rsid w:val="00AC1048"/>
    <w:rsid w:val="00AC1166"/>
    <w:rsid w:val="00AC1519"/>
    <w:rsid w:val="00AC1967"/>
    <w:rsid w:val="00AC1BF6"/>
    <w:rsid w:val="00AC20A2"/>
    <w:rsid w:val="00AC20E1"/>
    <w:rsid w:val="00AC217A"/>
    <w:rsid w:val="00AC2321"/>
    <w:rsid w:val="00AC255C"/>
    <w:rsid w:val="00AC29C8"/>
    <w:rsid w:val="00AC2C5B"/>
    <w:rsid w:val="00AC3921"/>
    <w:rsid w:val="00AC3BA0"/>
    <w:rsid w:val="00AC4156"/>
    <w:rsid w:val="00AC43F6"/>
    <w:rsid w:val="00AC4B52"/>
    <w:rsid w:val="00AC4E40"/>
    <w:rsid w:val="00AC62E8"/>
    <w:rsid w:val="00AC6527"/>
    <w:rsid w:val="00AC7A01"/>
    <w:rsid w:val="00AC7AE0"/>
    <w:rsid w:val="00AC7DF1"/>
    <w:rsid w:val="00AD01A6"/>
    <w:rsid w:val="00AD02D4"/>
    <w:rsid w:val="00AD0695"/>
    <w:rsid w:val="00AD0B0D"/>
    <w:rsid w:val="00AD0C3A"/>
    <w:rsid w:val="00AD11F1"/>
    <w:rsid w:val="00AD14E4"/>
    <w:rsid w:val="00AD157D"/>
    <w:rsid w:val="00AD167B"/>
    <w:rsid w:val="00AD167E"/>
    <w:rsid w:val="00AD16C3"/>
    <w:rsid w:val="00AD19B1"/>
    <w:rsid w:val="00AD2703"/>
    <w:rsid w:val="00AD2C3D"/>
    <w:rsid w:val="00AD2F19"/>
    <w:rsid w:val="00AD2FEE"/>
    <w:rsid w:val="00AD30C6"/>
    <w:rsid w:val="00AD30EA"/>
    <w:rsid w:val="00AD33B5"/>
    <w:rsid w:val="00AD373A"/>
    <w:rsid w:val="00AD37C7"/>
    <w:rsid w:val="00AD3B28"/>
    <w:rsid w:val="00AD3DC4"/>
    <w:rsid w:val="00AD3EF5"/>
    <w:rsid w:val="00AD40B7"/>
    <w:rsid w:val="00AD430C"/>
    <w:rsid w:val="00AD44D7"/>
    <w:rsid w:val="00AD47CE"/>
    <w:rsid w:val="00AD5028"/>
    <w:rsid w:val="00AD5444"/>
    <w:rsid w:val="00AD550E"/>
    <w:rsid w:val="00AD55A8"/>
    <w:rsid w:val="00AD5756"/>
    <w:rsid w:val="00AD5BFF"/>
    <w:rsid w:val="00AD5CF3"/>
    <w:rsid w:val="00AD5ED1"/>
    <w:rsid w:val="00AD5FFD"/>
    <w:rsid w:val="00AD61A1"/>
    <w:rsid w:val="00AD61D8"/>
    <w:rsid w:val="00AD638D"/>
    <w:rsid w:val="00AD669C"/>
    <w:rsid w:val="00AD72BF"/>
    <w:rsid w:val="00AD748B"/>
    <w:rsid w:val="00AD79D2"/>
    <w:rsid w:val="00AE05D8"/>
    <w:rsid w:val="00AE06A4"/>
    <w:rsid w:val="00AE0A0B"/>
    <w:rsid w:val="00AE0EF3"/>
    <w:rsid w:val="00AE0FC0"/>
    <w:rsid w:val="00AE1907"/>
    <w:rsid w:val="00AE2297"/>
    <w:rsid w:val="00AE22CA"/>
    <w:rsid w:val="00AE24E7"/>
    <w:rsid w:val="00AE255B"/>
    <w:rsid w:val="00AE256D"/>
    <w:rsid w:val="00AE29F0"/>
    <w:rsid w:val="00AE2C68"/>
    <w:rsid w:val="00AE2FEA"/>
    <w:rsid w:val="00AE3378"/>
    <w:rsid w:val="00AE362A"/>
    <w:rsid w:val="00AE3CC7"/>
    <w:rsid w:val="00AE3DE3"/>
    <w:rsid w:val="00AE4461"/>
    <w:rsid w:val="00AE46D1"/>
    <w:rsid w:val="00AE4850"/>
    <w:rsid w:val="00AE4E85"/>
    <w:rsid w:val="00AE4EAD"/>
    <w:rsid w:val="00AE5524"/>
    <w:rsid w:val="00AE592E"/>
    <w:rsid w:val="00AE5F13"/>
    <w:rsid w:val="00AE6071"/>
    <w:rsid w:val="00AE6313"/>
    <w:rsid w:val="00AE63A7"/>
    <w:rsid w:val="00AE6ECE"/>
    <w:rsid w:val="00AE715B"/>
    <w:rsid w:val="00AE76E3"/>
    <w:rsid w:val="00AE7D1D"/>
    <w:rsid w:val="00AF07AC"/>
    <w:rsid w:val="00AF086D"/>
    <w:rsid w:val="00AF08F5"/>
    <w:rsid w:val="00AF0DC1"/>
    <w:rsid w:val="00AF189D"/>
    <w:rsid w:val="00AF1E00"/>
    <w:rsid w:val="00AF2063"/>
    <w:rsid w:val="00AF20B6"/>
    <w:rsid w:val="00AF2A60"/>
    <w:rsid w:val="00AF2B2F"/>
    <w:rsid w:val="00AF3728"/>
    <w:rsid w:val="00AF3C20"/>
    <w:rsid w:val="00AF3C7D"/>
    <w:rsid w:val="00AF4136"/>
    <w:rsid w:val="00AF46C3"/>
    <w:rsid w:val="00AF46E9"/>
    <w:rsid w:val="00AF4DE9"/>
    <w:rsid w:val="00AF56F7"/>
    <w:rsid w:val="00AF5710"/>
    <w:rsid w:val="00AF5EA9"/>
    <w:rsid w:val="00AF6288"/>
    <w:rsid w:val="00AF636B"/>
    <w:rsid w:val="00AF68C8"/>
    <w:rsid w:val="00AF6BC7"/>
    <w:rsid w:val="00AF7124"/>
    <w:rsid w:val="00AF72FC"/>
    <w:rsid w:val="00AF75A2"/>
    <w:rsid w:val="00AF75EB"/>
    <w:rsid w:val="00AF7797"/>
    <w:rsid w:val="00AF7AFA"/>
    <w:rsid w:val="00AF7B19"/>
    <w:rsid w:val="00AF7F2D"/>
    <w:rsid w:val="00B006D8"/>
    <w:rsid w:val="00B0091B"/>
    <w:rsid w:val="00B012BA"/>
    <w:rsid w:val="00B0161E"/>
    <w:rsid w:val="00B019E2"/>
    <w:rsid w:val="00B01E9D"/>
    <w:rsid w:val="00B01F8E"/>
    <w:rsid w:val="00B021A3"/>
    <w:rsid w:val="00B021D9"/>
    <w:rsid w:val="00B02C21"/>
    <w:rsid w:val="00B02CC7"/>
    <w:rsid w:val="00B02EE1"/>
    <w:rsid w:val="00B03039"/>
    <w:rsid w:val="00B03508"/>
    <w:rsid w:val="00B0368B"/>
    <w:rsid w:val="00B039BA"/>
    <w:rsid w:val="00B03A8E"/>
    <w:rsid w:val="00B03C7C"/>
    <w:rsid w:val="00B03DFB"/>
    <w:rsid w:val="00B040CF"/>
    <w:rsid w:val="00B042EF"/>
    <w:rsid w:val="00B04B5E"/>
    <w:rsid w:val="00B04BC3"/>
    <w:rsid w:val="00B04CD5"/>
    <w:rsid w:val="00B0539E"/>
    <w:rsid w:val="00B054B1"/>
    <w:rsid w:val="00B060E9"/>
    <w:rsid w:val="00B066C2"/>
    <w:rsid w:val="00B06B94"/>
    <w:rsid w:val="00B06BAC"/>
    <w:rsid w:val="00B06C9C"/>
    <w:rsid w:val="00B06D20"/>
    <w:rsid w:val="00B06D40"/>
    <w:rsid w:val="00B07272"/>
    <w:rsid w:val="00B07811"/>
    <w:rsid w:val="00B07B6B"/>
    <w:rsid w:val="00B07C59"/>
    <w:rsid w:val="00B1014E"/>
    <w:rsid w:val="00B1028A"/>
    <w:rsid w:val="00B103DB"/>
    <w:rsid w:val="00B105A3"/>
    <w:rsid w:val="00B10D3F"/>
    <w:rsid w:val="00B10E52"/>
    <w:rsid w:val="00B113C3"/>
    <w:rsid w:val="00B122F5"/>
    <w:rsid w:val="00B12622"/>
    <w:rsid w:val="00B12656"/>
    <w:rsid w:val="00B12835"/>
    <w:rsid w:val="00B12E99"/>
    <w:rsid w:val="00B130AE"/>
    <w:rsid w:val="00B133DE"/>
    <w:rsid w:val="00B1346F"/>
    <w:rsid w:val="00B135AD"/>
    <w:rsid w:val="00B13BF9"/>
    <w:rsid w:val="00B1441C"/>
    <w:rsid w:val="00B14A6F"/>
    <w:rsid w:val="00B14CB3"/>
    <w:rsid w:val="00B15695"/>
    <w:rsid w:val="00B15726"/>
    <w:rsid w:val="00B157FD"/>
    <w:rsid w:val="00B1690B"/>
    <w:rsid w:val="00B16CCA"/>
    <w:rsid w:val="00B17FB6"/>
    <w:rsid w:val="00B17FDF"/>
    <w:rsid w:val="00B204FF"/>
    <w:rsid w:val="00B20716"/>
    <w:rsid w:val="00B21313"/>
    <w:rsid w:val="00B21362"/>
    <w:rsid w:val="00B21EC5"/>
    <w:rsid w:val="00B2269E"/>
    <w:rsid w:val="00B227A5"/>
    <w:rsid w:val="00B22825"/>
    <w:rsid w:val="00B22A82"/>
    <w:rsid w:val="00B23446"/>
    <w:rsid w:val="00B234C1"/>
    <w:rsid w:val="00B23873"/>
    <w:rsid w:val="00B23B71"/>
    <w:rsid w:val="00B2444B"/>
    <w:rsid w:val="00B24781"/>
    <w:rsid w:val="00B24C50"/>
    <w:rsid w:val="00B24C82"/>
    <w:rsid w:val="00B2523A"/>
    <w:rsid w:val="00B252D9"/>
    <w:rsid w:val="00B25426"/>
    <w:rsid w:val="00B25DBD"/>
    <w:rsid w:val="00B263C4"/>
    <w:rsid w:val="00B2681F"/>
    <w:rsid w:val="00B26C0A"/>
    <w:rsid w:val="00B27011"/>
    <w:rsid w:val="00B27014"/>
    <w:rsid w:val="00B2736A"/>
    <w:rsid w:val="00B27526"/>
    <w:rsid w:val="00B27656"/>
    <w:rsid w:val="00B278BC"/>
    <w:rsid w:val="00B278E7"/>
    <w:rsid w:val="00B27D4C"/>
    <w:rsid w:val="00B302B4"/>
    <w:rsid w:val="00B30922"/>
    <w:rsid w:val="00B314D8"/>
    <w:rsid w:val="00B316A1"/>
    <w:rsid w:val="00B32603"/>
    <w:rsid w:val="00B32C7B"/>
    <w:rsid w:val="00B3307D"/>
    <w:rsid w:val="00B33709"/>
    <w:rsid w:val="00B33C7E"/>
    <w:rsid w:val="00B33EF0"/>
    <w:rsid w:val="00B33EF2"/>
    <w:rsid w:val="00B34689"/>
    <w:rsid w:val="00B3496B"/>
    <w:rsid w:val="00B351ED"/>
    <w:rsid w:val="00B3523E"/>
    <w:rsid w:val="00B35523"/>
    <w:rsid w:val="00B35699"/>
    <w:rsid w:val="00B35AEE"/>
    <w:rsid w:val="00B35B66"/>
    <w:rsid w:val="00B35D1A"/>
    <w:rsid w:val="00B360D3"/>
    <w:rsid w:val="00B3621A"/>
    <w:rsid w:val="00B363F4"/>
    <w:rsid w:val="00B36904"/>
    <w:rsid w:val="00B36C72"/>
    <w:rsid w:val="00B3702A"/>
    <w:rsid w:val="00B37380"/>
    <w:rsid w:val="00B37999"/>
    <w:rsid w:val="00B37F5F"/>
    <w:rsid w:val="00B40328"/>
    <w:rsid w:val="00B40548"/>
    <w:rsid w:val="00B41321"/>
    <w:rsid w:val="00B415B2"/>
    <w:rsid w:val="00B41A8C"/>
    <w:rsid w:val="00B41F77"/>
    <w:rsid w:val="00B42028"/>
    <w:rsid w:val="00B428A7"/>
    <w:rsid w:val="00B42B58"/>
    <w:rsid w:val="00B42E76"/>
    <w:rsid w:val="00B43801"/>
    <w:rsid w:val="00B43BDE"/>
    <w:rsid w:val="00B43CC7"/>
    <w:rsid w:val="00B43D87"/>
    <w:rsid w:val="00B44A77"/>
    <w:rsid w:val="00B44B3D"/>
    <w:rsid w:val="00B44C7D"/>
    <w:rsid w:val="00B44D32"/>
    <w:rsid w:val="00B4576C"/>
    <w:rsid w:val="00B45808"/>
    <w:rsid w:val="00B45C2D"/>
    <w:rsid w:val="00B45E19"/>
    <w:rsid w:val="00B45FED"/>
    <w:rsid w:val="00B463BC"/>
    <w:rsid w:val="00B46BEE"/>
    <w:rsid w:val="00B46CF5"/>
    <w:rsid w:val="00B46F9E"/>
    <w:rsid w:val="00B476A1"/>
    <w:rsid w:val="00B47796"/>
    <w:rsid w:val="00B47986"/>
    <w:rsid w:val="00B47B15"/>
    <w:rsid w:val="00B47EC7"/>
    <w:rsid w:val="00B50A14"/>
    <w:rsid w:val="00B50B2B"/>
    <w:rsid w:val="00B50B51"/>
    <w:rsid w:val="00B50BD2"/>
    <w:rsid w:val="00B50EE3"/>
    <w:rsid w:val="00B50FA8"/>
    <w:rsid w:val="00B51502"/>
    <w:rsid w:val="00B515AE"/>
    <w:rsid w:val="00B515F9"/>
    <w:rsid w:val="00B51675"/>
    <w:rsid w:val="00B5205D"/>
    <w:rsid w:val="00B523B7"/>
    <w:rsid w:val="00B52470"/>
    <w:rsid w:val="00B52ADC"/>
    <w:rsid w:val="00B52B67"/>
    <w:rsid w:val="00B52C4A"/>
    <w:rsid w:val="00B52D0C"/>
    <w:rsid w:val="00B52FF8"/>
    <w:rsid w:val="00B53127"/>
    <w:rsid w:val="00B531C5"/>
    <w:rsid w:val="00B537A9"/>
    <w:rsid w:val="00B53A0A"/>
    <w:rsid w:val="00B53B57"/>
    <w:rsid w:val="00B53E8E"/>
    <w:rsid w:val="00B54133"/>
    <w:rsid w:val="00B54284"/>
    <w:rsid w:val="00B54477"/>
    <w:rsid w:val="00B5469D"/>
    <w:rsid w:val="00B54AAF"/>
    <w:rsid w:val="00B54C26"/>
    <w:rsid w:val="00B54C9F"/>
    <w:rsid w:val="00B55151"/>
    <w:rsid w:val="00B552B7"/>
    <w:rsid w:val="00B553C1"/>
    <w:rsid w:val="00B5552C"/>
    <w:rsid w:val="00B55861"/>
    <w:rsid w:val="00B55ABB"/>
    <w:rsid w:val="00B55D9B"/>
    <w:rsid w:val="00B55FF4"/>
    <w:rsid w:val="00B5643B"/>
    <w:rsid w:val="00B5643F"/>
    <w:rsid w:val="00B56509"/>
    <w:rsid w:val="00B565E6"/>
    <w:rsid w:val="00B56BB9"/>
    <w:rsid w:val="00B56D91"/>
    <w:rsid w:val="00B56F6D"/>
    <w:rsid w:val="00B57476"/>
    <w:rsid w:val="00B57571"/>
    <w:rsid w:val="00B57B28"/>
    <w:rsid w:val="00B6008C"/>
    <w:rsid w:val="00B60113"/>
    <w:rsid w:val="00B6043B"/>
    <w:rsid w:val="00B607A0"/>
    <w:rsid w:val="00B61287"/>
    <w:rsid w:val="00B6139D"/>
    <w:rsid w:val="00B6149D"/>
    <w:rsid w:val="00B61641"/>
    <w:rsid w:val="00B618D2"/>
    <w:rsid w:val="00B61E56"/>
    <w:rsid w:val="00B62578"/>
    <w:rsid w:val="00B62711"/>
    <w:rsid w:val="00B62BE3"/>
    <w:rsid w:val="00B62E7B"/>
    <w:rsid w:val="00B6477B"/>
    <w:rsid w:val="00B64E7D"/>
    <w:rsid w:val="00B653BE"/>
    <w:rsid w:val="00B6589E"/>
    <w:rsid w:val="00B66139"/>
    <w:rsid w:val="00B661BC"/>
    <w:rsid w:val="00B663FC"/>
    <w:rsid w:val="00B66589"/>
    <w:rsid w:val="00B66591"/>
    <w:rsid w:val="00B667D4"/>
    <w:rsid w:val="00B66AE0"/>
    <w:rsid w:val="00B66BD6"/>
    <w:rsid w:val="00B67BBD"/>
    <w:rsid w:val="00B67DE7"/>
    <w:rsid w:val="00B70085"/>
    <w:rsid w:val="00B7010F"/>
    <w:rsid w:val="00B7035B"/>
    <w:rsid w:val="00B7062A"/>
    <w:rsid w:val="00B7064B"/>
    <w:rsid w:val="00B70C4C"/>
    <w:rsid w:val="00B70F02"/>
    <w:rsid w:val="00B7115C"/>
    <w:rsid w:val="00B7123E"/>
    <w:rsid w:val="00B71303"/>
    <w:rsid w:val="00B71879"/>
    <w:rsid w:val="00B71AF5"/>
    <w:rsid w:val="00B71CA6"/>
    <w:rsid w:val="00B72001"/>
    <w:rsid w:val="00B724F4"/>
    <w:rsid w:val="00B725DD"/>
    <w:rsid w:val="00B72D95"/>
    <w:rsid w:val="00B72F8F"/>
    <w:rsid w:val="00B73161"/>
    <w:rsid w:val="00B73BF9"/>
    <w:rsid w:val="00B7487F"/>
    <w:rsid w:val="00B74DA9"/>
    <w:rsid w:val="00B75030"/>
    <w:rsid w:val="00B75480"/>
    <w:rsid w:val="00B75E6D"/>
    <w:rsid w:val="00B75ECF"/>
    <w:rsid w:val="00B76185"/>
    <w:rsid w:val="00B7644E"/>
    <w:rsid w:val="00B766B3"/>
    <w:rsid w:val="00B768A9"/>
    <w:rsid w:val="00B7693F"/>
    <w:rsid w:val="00B77179"/>
    <w:rsid w:val="00B77614"/>
    <w:rsid w:val="00B77878"/>
    <w:rsid w:val="00B77A5C"/>
    <w:rsid w:val="00B77AB7"/>
    <w:rsid w:val="00B77C8E"/>
    <w:rsid w:val="00B804C6"/>
    <w:rsid w:val="00B80622"/>
    <w:rsid w:val="00B80951"/>
    <w:rsid w:val="00B81845"/>
    <w:rsid w:val="00B82831"/>
    <w:rsid w:val="00B82B11"/>
    <w:rsid w:val="00B82BA4"/>
    <w:rsid w:val="00B83109"/>
    <w:rsid w:val="00B83AFF"/>
    <w:rsid w:val="00B83C10"/>
    <w:rsid w:val="00B844D0"/>
    <w:rsid w:val="00B84733"/>
    <w:rsid w:val="00B852C2"/>
    <w:rsid w:val="00B85745"/>
    <w:rsid w:val="00B85809"/>
    <w:rsid w:val="00B85B51"/>
    <w:rsid w:val="00B85CC5"/>
    <w:rsid w:val="00B864B8"/>
    <w:rsid w:val="00B86771"/>
    <w:rsid w:val="00B86E94"/>
    <w:rsid w:val="00B87151"/>
    <w:rsid w:val="00B87841"/>
    <w:rsid w:val="00B87981"/>
    <w:rsid w:val="00B87B89"/>
    <w:rsid w:val="00B87C50"/>
    <w:rsid w:val="00B87E1B"/>
    <w:rsid w:val="00B901C3"/>
    <w:rsid w:val="00B90846"/>
    <w:rsid w:val="00B90C4A"/>
    <w:rsid w:val="00B90E7C"/>
    <w:rsid w:val="00B91558"/>
    <w:rsid w:val="00B9183F"/>
    <w:rsid w:val="00B928E7"/>
    <w:rsid w:val="00B929C1"/>
    <w:rsid w:val="00B92BA7"/>
    <w:rsid w:val="00B92C06"/>
    <w:rsid w:val="00B92E2A"/>
    <w:rsid w:val="00B92EC1"/>
    <w:rsid w:val="00B92F64"/>
    <w:rsid w:val="00B93278"/>
    <w:rsid w:val="00B934BD"/>
    <w:rsid w:val="00B93731"/>
    <w:rsid w:val="00B93F1A"/>
    <w:rsid w:val="00B941A9"/>
    <w:rsid w:val="00B94951"/>
    <w:rsid w:val="00B949CF"/>
    <w:rsid w:val="00B94DE6"/>
    <w:rsid w:val="00B94E18"/>
    <w:rsid w:val="00B9544B"/>
    <w:rsid w:val="00B956B3"/>
    <w:rsid w:val="00B95847"/>
    <w:rsid w:val="00B95893"/>
    <w:rsid w:val="00B96069"/>
    <w:rsid w:val="00B960A6"/>
    <w:rsid w:val="00B960BF"/>
    <w:rsid w:val="00B96353"/>
    <w:rsid w:val="00B970E3"/>
    <w:rsid w:val="00B97451"/>
    <w:rsid w:val="00B97A76"/>
    <w:rsid w:val="00B97DE8"/>
    <w:rsid w:val="00BA059D"/>
    <w:rsid w:val="00BA0B1B"/>
    <w:rsid w:val="00BA0C54"/>
    <w:rsid w:val="00BA0C88"/>
    <w:rsid w:val="00BA0E10"/>
    <w:rsid w:val="00BA1C99"/>
    <w:rsid w:val="00BA230D"/>
    <w:rsid w:val="00BA2384"/>
    <w:rsid w:val="00BA2475"/>
    <w:rsid w:val="00BA2612"/>
    <w:rsid w:val="00BA27CE"/>
    <w:rsid w:val="00BA2B2E"/>
    <w:rsid w:val="00BA2C99"/>
    <w:rsid w:val="00BA3209"/>
    <w:rsid w:val="00BA35C1"/>
    <w:rsid w:val="00BA3783"/>
    <w:rsid w:val="00BA3A15"/>
    <w:rsid w:val="00BA3A33"/>
    <w:rsid w:val="00BA3BC3"/>
    <w:rsid w:val="00BA3D38"/>
    <w:rsid w:val="00BA4456"/>
    <w:rsid w:val="00BA48F7"/>
    <w:rsid w:val="00BA4902"/>
    <w:rsid w:val="00BA492F"/>
    <w:rsid w:val="00BA5101"/>
    <w:rsid w:val="00BA531F"/>
    <w:rsid w:val="00BA5877"/>
    <w:rsid w:val="00BA5DCD"/>
    <w:rsid w:val="00BA6408"/>
    <w:rsid w:val="00BA6899"/>
    <w:rsid w:val="00BA695C"/>
    <w:rsid w:val="00BA6DD8"/>
    <w:rsid w:val="00BA6EEB"/>
    <w:rsid w:val="00BA7405"/>
    <w:rsid w:val="00BA7651"/>
    <w:rsid w:val="00BA7712"/>
    <w:rsid w:val="00BA7963"/>
    <w:rsid w:val="00BA7CBE"/>
    <w:rsid w:val="00BB023E"/>
    <w:rsid w:val="00BB02F7"/>
    <w:rsid w:val="00BB0AD1"/>
    <w:rsid w:val="00BB0CB3"/>
    <w:rsid w:val="00BB119A"/>
    <w:rsid w:val="00BB1AA4"/>
    <w:rsid w:val="00BB1B1A"/>
    <w:rsid w:val="00BB1E3E"/>
    <w:rsid w:val="00BB1F34"/>
    <w:rsid w:val="00BB1F91"/>
    <w:rsid w:val="00BB282C"/>
    <w:rsid w:val="00BB2A6B"/>
    <w:rsid w:val="00BB2DA4"/>
    <w:rsid w:val="00BB3003"/>
    <w:rsid w:val="00BB300A"/>
    <w:rsid w:val="00BB30C5"/>
    <w:rsid w:val="00BB32DB"/>
    <w:rsid w:val="00BB366D"/>
    <w:rsid w:val="00BB3C26"/>
    <w:rsid w:val="00BB3F98"/>
    <w:rsid w:val="00BB3FB0"/>
    <w:rsid w:val="00BB4078"/>
    <w:rsid w:val="00BB47B2"/>
    <w:rsid w:val="00BB4BA7"/>
    <w:rsid w:val="00BB4FEC"/>
    <w:rsid w:val="00BB5013"/>
    <w:rsid w:val="00BB5090"/>
    <w:rsid w:val="00BB60B5"/>
    <w:rsid w:val="00BB629A"/>
    <w:rsid w:val="00BB6440"/>
    <w:rsid w:val="00BB6D12"/>
    <w:rsid w:val="00BB757A"/>
    <w:rsid w:val="00BB78FA"/>
    <w:rsid w:val="00BB7A06"/>
    <w:rsid w:val="00BB7C76"/>
    <w:rsid w:val="00BB7D00"/>
    <w:rsid w:val="00BB7DE0"/>
    <w:rsid w:val="00BB7ECB"/>
    <w:rsid w:val="00BB7F13"/>
    <w:rsid w:val="00BB7F81"/>
    <w:rsid w:val="00BC0833"/>
    <w:rsid w:val="00BC0C60"/>
    <w:rsid w:val="00BC0FCB"/>
    <w:rsid w:val="00BC1083"/>
    <w:rsid w:val="00BC1F1E"/>
    <w:rsid w:val="00BC21BC"/>
    <w:rsid w:val="00BC2297"/>
    <w:rsid w:val="00BC281C"/>
    <w:rsid w:val="00BC28C2"/>
    <w:rsid w:val="00BC3007"/>
    <w:rsid w:val="00BC30D5"/>
    <w:rsid w:val="00BC30DB"/>
    <w:rsid w:val="00BC32DF"/>
    <w:rsid w:val="00BC3394"/>
    <w:rsid w:val="00BC3618"/>
    <w:rsid w:val="00BC3887"/>
    <w:rsid w:val="00BC3B18"/>
    <w:rsid w:val="00BC40DE"/>
    <w:rsid w:val="00BC4195"/>
    <w:rsid w:val="00BC41F5"/>
    <w:rsid w:val="00BC439F"/>
    <w:rsid w:val="00BC4655"/>
    <w:rsid w:val="00BC4731"/>
    <w:rsid w:val="00BC4926"/>
    <w:rsid w:val="00BC4A48"/>
    <w:rsid w:val="00BC51F1"/>
    <w:rsid w:val="00BC596C"/>
    <w:rsid w:val="00BC59B7"/>
    <w:rsid w:val="00BC5E07"/>
    <w:rsid w:val="00BC5E59"/>
    <w:rsid w:val="00BC6300"/>
    <w:rsid w:val="00BC6406"/>
    <w:rsid w:val="00BC64EB"/>
    <w:rsid w:val="00BC68E8"/>
    <w:rsid w:val="00BC6CC5"/>
    <w:rsid w:val="00BC73AE"/>
    <w:rsid w:val="00BC7790"/>
    <w:rsid w:val="00BC7B06"/>
    <w:rsid w:val="00BC7B48"/>
    <w:rsid w:val="00BD005D"/>
    <w:rsid w:val="00BD08FF"/>
    <w:rsid w:val="00BD0A58"/>
    <w:rsid w:val="00BD0FB1"/>
    <w:rsid w:val="00BD14C0"/>
    <w:rsid w:val="00BD165F"/>
    <w:rsid w:val="00BD18A5"/>
    <w:rsid w:val="00BD1C7C"/>
    <w:rsid w:val="00BD1F42"/>
    <w:rsid w:val="00BD20BE"/>
    <w:rsid w:val="00BD23AE"/>
    <w:rsid w:val="00BD3442"/>
    <w:rsid w:val="00BD4215"/>
    <w:rsid w:val="00BD487A"/>
    <w:rsid w:val="00BD4A9C"/>
    <w:rsid w:val="00BD4DCD"/>
    <w:rsid w:val="00BD4F0D"/>
    <w:rsid w:val="00BD566C"/>
    <w:rsid w:val="00BD5854"/>
    <w:rsid w:val="00BD5E60"/>
    <w:rsid w:val="00BD5F17"/>
    <w:rsid w:val="00BD61D1"/>
    <w:rsid w:val="00BD63B9"/>
    <w:rsid w:val="00BD69A2"/>
    <w:rsid w:val="00BD73F3"/>
    <w:rsid w:val="00BD75ED"/>
    <w:rsid w:val="00BD7EAE"/>
    <w:rsid w:val="00BE02F5"/>
    <w:rsid w:val="00BE038E"/>
    <w:rsid w:val="00BE06F5"/>
    <w:rsid w:val="00BE0825"/>
    <w:rsid w:val="00BE09E2"/>
    <w:rsid w:val="00BE0A85"/>
    <w:rsid w:val="00BE11EF"/>
    <w:rsid w:val="00BE159D"/>
    <w:rsid w:val="00BE1953"/>
    <w:rsid w:val="00BE1A9D"/>
    <w:rsid w:val="00BE21AB"/>
    <w:rsid w:val="00BE2A11"/>
    <w:rsid w:val="00BE2ED1"/>
    <w:rsid w:val="00BE34DA"/>
    <w:rsid w:val="00BE35A8"/>
    <w:rsid w:val="00BE384B"/>
    <w:rsid w:val="00BE3874"/>
    <w:rsid w:val="00BE3AB2"/>
    <w:rsid w:val="00BE4236"/>
    <w:rsid w:val="00BE4356"/>
    <w:rsid w:val="00BE43DF"/>
    <w:rsid w:val="00BE5187"/>
    <w:rsid w:val="00BE5A94"/>
    <w:rsid w:val="00BE5BBE"/>
    <w:rsid w:val="00BE5CFE"/>
    <w:rsid w:val="00BE5F1A"/>
    <w:rsid w:val="00BE60DF"/>
    <w:rsid w:val="00BE61B1"/>
    <w:rsid w:val="00BE6896"/>
    <w:rsid w:val="00BE68E7"/>
    <w:rsid w:val="00BE6A6A"/>
    <w:rsid w:val="00BE6AC1"/>
    <w:rsid w:val="00BE6C15"/>
    <w:rsid w:val="00BE6C38"/>
    <w:rsid w:val="00BE73E1"/>
    <w:rsid w:val="00BE75A5"/>
    <w:rsid w:val="00BE7A73"/>
    <w:rsid w:val="00BE7A9B"/>
    <w:rsid w:val="00BE7AA2"/>
    <w:rsid w:val="00BE7E1F"/>
    <w:rsid w:val="00BF0017"/>
    <w:rsid w:val="00BF046F"/>
    <w:rsid w:val="00BF0A52"/>
    <w:rsid w:val="00BF135D"/>
    <w:rsid w:val="00BF13DC"/>
    <w:rsid w:val="00BF18E3"/>
    <w:rsid w:val="00BF1995"/>
    <w:rsid w:val="00BF1C0C"/>
    <w:rsid w:val="00BF239D"/>
    <w:rsid w:val="00BF25FD"/>
    <w:rsid w:val="00BF27E0"/>
    <w:rsid w:val="00BF31DE"/>
    <w:rsid w:val="00BF34CC"/>
    <w:rsid w:val="00BF3F64"/>
    <w:rsid w:val="00BF40B3"/>
    <w:rsid w:val="00BF413E"/>
    <w:rsid w:val="00BF480A"/>
    <w:rsid w:val="00BF5160"/>
    <w:rsid w:val="00BF56AA"/>
    <w:rsid w:val="00BF57AC"/>
    <w:rsid w:val="00BF58BF"/>
    <w:rsid w:val="00BF6055"/>
    <w:rsid w:val="00BF6108"/>
    <w:rsid w:val="00BF65FC"/>
    <w:rsid w:val="00BF6946"/>
    <w:rsid w:val="00BF6A71"/>
    <w:rsid w:val="00BF6DA2"/>
    <w:rsid w:val="00BF6E71"/>
    <w:rsid w:val="00BF7874"/>
    <w:rsid w:val="00BF79FB"/>
    <w:rsid w:val="00BF7B08"/>
    <w:rsid w:val="00C001C3"/>
    <w:rsid w:val="00C002F6"/>
    <w:rsid w:val="00C00661"/>
    <w:rsid w:val="00C0081D"/>
    <w:rsid w:val="00C00C0C"/>
    <w:rsid w:val="00C00DE9"/>
    <w:rsid w:val="00C011E0"/>
    <w:rsid w:val="00C018A0"/>
    <w:rsid w:val="00C01934"/>
    <w:rsid w:val="00C019DC"/>
    <w:rsid w:val="00C01BB5"/>
    <w:rsid w:val="00C01DF2"/>
    <w:rsid w:val="00C01F0E"/>
    <w:rsid w:val="00C02179"/>
    <w:rsid w:val="00C022E1"/>
    <w:rsid w:val="00C02553"/>
    <w:rsid w:val="00C028D7"/>
    <w:rsid w:val="00C02BC8"/>
    <w:rsid w:val="00C03090"/>
    <w:rsid w:val="00C0309C"/>
    <w:rsid w:val="00C03437"/>
    <w:rsid w:val="00C0356C"/>
    <w:rsid w:val="00C03691"/>
    <w:rsid w:val="00C03742"/>
    <w:rsid w:val="00C03862"/>
    <w:rsid w:val="00C03E1E"/>
    <w:rsid w:val="00C040E5"/>
    <w:rsid w:val="00C04119"/>
    <w:rsid w:val="00C04150"/>
    <w:rsid w:val="00C05402"/>
    <w:rsid w:val="00C05B18"/>
    <w:rsid w:val="00C05B23"/>
    <w:rsid w:val="00C05DBE"/>
    <w:rsid w:val="00C07917"/>
    <w:rsid w:val="00C07A32"/>
    <w:rsid w:val="00C07A70"/>
    <w:rsid w:val="00C10137"/>
    <w:rsid w:val="00C101AC"/>
    <w:rsid w:val="00C103A9"/>
    <w:rsid w:val="00C10427"/>
    <w:rsid w:val="00C107C2"/>
    <w:rsid w:val="00C1134E"/>
    <w:rsid w:val="00C11372"/>
    <w:rsid w:val="00C113FB"/>
    <w:rsid w:val="00C11743"/>
    <w:rsid w:val="00C11E26"/>
    <w:rsid w:val="00C11FBF"/>
    <w:rsid w:val="00C12379"/>
    <w:rsid w:val="00C1298A"/>
    <w:rsid w:val="00C12D61"/>
    <w:rsid w:val="00C13765"/>
    <w:rsid w:val="00C13873"/>
    <w:rsid w:val="00C13B62"/>
    <w:rsid w:val="00C13F90"/>
    <w:rsid w:val="00C144B2"/>
    <w:rsid w:val="00C14690"/>
    <w:rsid w:val="00C14BE5"/>
    <w:rsid w:val="00C15BD6"/>
    <w:rsid w:val="00C167A8"/>
    <w:rsid w:val="00C168D1"/>
    <w:rsid w:val="00C16940"/>
    <w:rsid w:val="00C16C82"/>
    <w:rsid w:val="00C16DF2"/>
    <w:rsid w:val="00C1701F"/>
    <w:rsid w:val="00C1707F"/>
    <w:rsid w:val="00C17204"/>
    <w:rsid w:val="00C17530"/>
    <w:rsid w:val="00C176AC"/>
    <w:rsid w:val="00C2011A"/>
    <w:rsid w:val="00C206F8"/>
    <w:rsid w:val="00C20952"/>
    <w:rsid w:val="00C20B37"/>
    <w:rsid w:val="00C20B40"/>
    <w:rsid w:val="00C20D51"/>
    <w:rsid w:val="00C20E09"/>
    <w:rsid w:val="00C2103D"/>
    <w:rsid w:val="00C21EC7"/>
    <w:rsid w:val="00C220A7"/>
    <w:rsid w:val="00C2250E"/>
    <w:rsid w:val="00C2279E"/>
    <w:rsid w:val="00C22F7D"/>
    <w:rsid w:val="00C22F9D"/>
    <w:rsid w:val="00C23238"/>
    <w:rsid w:val="00C23821"/>
    <w:rsid w:val="00C23854"/>
    <w:rsid w:val="00C23914"/>
    <w:rsid w:val="00C24157"/>
    <w:rsid w:val="00C241BC"/>
    <w:rsid w:val="00C24357"/>
    <w:rsid w:val="00C24FAC"/>
    <w:rsid w:val="00C25333"/>
    <w:rsid w:val="00C25338"/>
    <w:rsid w:val="00C25500"/>
    <w:rsid w:val="00C255B9"/>
    <w:rsid w:val="00C255C4"/>
    <w:rsid w:val="00C2560A"/>
    <w:rsid w:val="00C25A2E"/>
    <w:rsid w:val="00C25DB9"/>
    <w:rsid w:val="00C25DD2"/>
    <w:rsid w:val="00C25E24"/>
    <w:rsid w:val="00C2628F"/>
    <w:rsid w:val="00C2663A"/>
    <w:rsid w:val="00C26A89"/>
    <w:rsid w:val="00C2723B"/>
    <w:rsid w:val="00C27468"/>
    <w:rsid w:val="00C277F8"/>
    <w:rsid w:val="00C27881"/>
    <w:rsid w:val="00C27E54"/>
    <w:rsid w:val="00C27E6A"/>
    <w:rsid w:val="00C27FAC"/>
    <w:rsid w:val="00C27FCC"/>
    <w:rsid w:val="00C30009"/>
    <w:rsid w:val="00C30C30"/>
    <w:rsid w:val="00C3149F"/>
    <w:rsid w:val="00C3189E"/>
    <w:rsid w:val="00C31C93"/>
    <w:rsid w:val="00C31C9D"/>
    <w:rsid w:val="00C3203E"/>
    <w:rsid w:val="00C32384"/>
    <w:rsid w:val="00C32427"/>
    <w:rsid w:val="00C328C1"/>
    <w:rsid w:val="00C32FFC"/>
    <w:rsid w:val="00C335D9"/>
    <w:rsid w:val="00C3392E"/>
    <w:rsid w:val="00C33998"/>
    <w:rsid w:val="00C33C65"/>
    <w:rsid w:val="00C33C93"/>
    <w:rsid w:val="00C33DC9"/>
    <w:rsid w:val="00C34179"/>
    <w:rsid w:val="00C341FA"/>
    <w:rsid w:val="00C345AF"/>
    <w:rsid w:val="00C34834"/>
    <w:rsid w:val="00C34A79"/>
    <w:rsid w:val="00C34C37"/>
    <w:rsid w:val="00C35784"/>
    <w:rsid w:val="00C3593D"/>
    <w:rsid w:val="00C35C7C"/>
    <w:rsid w:val="00C35CEC"/>
    <w:rsid w:val="00C35EC9"/>
    <w:rsid w:val="00C3728B"/>
    <w:rsid w:val="00C3780A"/>
    <w:rsid w:val="00C37B64"/>
    <w:rsid w:val="00C40252"/>
    <w:rsid w:val="00C4066D"/>
    <w:rsid w:val="00C4072D"/>
    <w:rsid w:val="00C40C75"/>
    <w:rsid w:val="00C40F66"/>
    <w:rsid w:val="00C410F0"/>
    <w:rsid w:val="00C41659"/>
    <w:rsid w:val="00C4268A"/>
    <w:rsid w:val="00C428FB"/>
    <w:rsid w:val="00C42FE3"/>
    <w:rsid w:val="00C431BF"/>
    <w:rsid w:val="00C432F8"/>
    <w:rsid w:val="00C43400"/>
    <w:rsid w:val="00C43F33"/>
    <w:rsid w:val="00C43FEF"/>
    <w:rsid w:val="00C44162"/>
    <w:rsid w:val="00C443DE"/>
    <w:rsid w:val="00C446E8"/>
    <w:rsid w:val="00C44858"/>
    <w:rsid w:val="00C44870"/>
    <w:rsid w:val="00C44961"/>
    <w:rsid w:val="00C449A5"/>
    <w:rsid w:val="00C44A60"/>
    <w:rsid w:val="00C4508B"/>
    <w:rsid w:val="00C45601"/>
    <w:rsid w:val="00C456A7"/>
    <w:rsid w:val="00C45EE4"/>
    <w:rsid w:val="00C45EEC"/>
    <w:rsid w:val="00C46046"/>
    <w:rsid w:val="00C46212"/>
    <w:rsid w:val="00C46536"/>
    <w:rsid w:val="00C470BA"/>
    <w:rsid w:val="00C47105"/>
    <w:rsid w:val="00C472E4"/>
    <w:rsid w:val="00C474CA"/>
    <w:rsid w:val="00C476B7"/>
    <w:rsid w:val="00C47900"/>
    <w:rsid w:val="00C479A0"/>
    <w:rsid w:val="00C47F84"/>
    <w:rsid w:val="00C5002C"/>
    <w:rsid w:val="00C50328"/>
    <w:rsid w:val="00C50D09"/>
    <w:rsid w:val="00C51210"/>
    <w:rsid w:val="00C512CB"/>
    <w:rsid w:val="00C51D8B"/>
    <w:rsid w:val="00C51DF6"/>
    <w:rsid w:val="00C51E3C"/>
    <w:rsid w:val="00C51F1B"/>
    <w:rsid w:val="00C52109"/>
    <w:rsid w:val="00C521B7"/>
    <w:rsid w:val="00C52707"/>
    <w:rsid w:val="00C528AB"/>
    <w:rsid w:val="00C5299B"/>
    <w:rsid w:val="00C52A49"/>
    <w:rsid w:val="00C52D2E"/>
    <w:rsid w:val="00C537B6"/>
    <w:rsid w:val="00C53877"/>
    <w:rsid w:val="00C53EAA"/>
    <w:rsid w:val="00C53FD5"/>
    <w:rsid w:val="00C54250"/>
    <w:rsid w:val="00C5452A"/>
    <w:rsid w:val="00C54560"/>
    <w:rsid w:val="00C54B39"/>
    <w:rsid w:val="00C551AC"/>
    <w:rsid w:val="00C55324"/>
    <w:rsid w:val="00C55403"/>
    <w:rsid w:val="00C55BB4"/>
    <w:rsid w:val="00C55C5A"/>
    <w:rsid w:val="00C55F7E"/>
    <w:rsid w:val="00C55FF4"/>
    <w:rsid w:val="00C5608C"/>
    <w:rsid w:val="00C56750"/>
    <w:rsid w:val="00C56E78"/>
    <w:rsid w:val="00C56E81"/>
    <w:rsid w:val="00C57589"/>
    <w:rsid w:val="00C57B9D"/>
    <w:rsid w:val="00C57E0A"/>
    <w:rsid w:val="00C60001"/>
    <w:rsid w:val="00C60A14"/>
    <w:rsid w:val="00C60A56"/>
    <w:rsid w:val="00C60CE1"/>
    <w:rsid w:val="00C60DA4"/>
    <w:rsid w:val="00C614EA"/>
    <w:rsid w:val="00C61602"/>
    <w:rsid w:val="00C6181D"/>
    <w:rsid w:val="00C61C0C"/>
    <w:rsid w:val="00C61D15"/>
    <w:rsid w:val="00C6241A"/>
    <w:rsid w:val="00C624CF"/>
    <w:rsid w:val="00C6295A"/>
    <w:rsid w:val="00C62BB3"/>
    <w:rsid w:val="00C63BE6"/>
    <w:rsid w:val="00C63EEA"/>
    <w:rsid w:val="00C63EF4"/>
    <w:rsid w:val="00C641BA"/>
    <w:rsid w:val="00C645E4"/>
    <w:rsid w:val="00C64911"/>
    <w:rsid w:val="00C64A04"/>
    <w:rsid w:val="00C64A3B"/>
    <w:rsid w:val="00C64A5F"/>
    <w:rsid w:val="00C64E5B"/>
    <w:rsid w:val="00C6500F"/>
    <w:rsid w:val="00C6567F"/>
    <w:rsid w:val="00C65D41"/>
    <w:rsid w:val="00C65E60"/>
    <w:rsid w:val="00C662E7"/>
    <w:rsid w:val="00C6644F"/>
    <w:rsid w:val="00C666EE"/>
    <w:rsid w:val="00C66B5F"/>
    <w:rsid w:val="00C66BA3"/>
    <w:rsid w:val="00C66F25"/>
    <w:rsid w:val="00C66F51"/>
    <w:rsid w:val="00C6789F"/>
    <w:rsid w:val="00C67CAE"/>
    <w:rsid w:val="00C67D0B"/>
    <w:rsid w:val="00C67FE6"/>
    <w:rsid w:val="00C703BA"/>
    <w:rsid w:val="00C70EF7"/>
    <w:rsid w:val="00C71734"/>
    <w:rsid w:val="00C71B3F"/>
    <w:rsid w:val="00C7207B"/>
    <w:rsid w:val="00C72105"/>
    <w:rsid w:val="00C7270C"/>
    <w:rsid w:val="00C72BC0"/>
    <w:rsid w:val="00C72E2F"/>
    <w:rsid w:val="00C72E34"/>
    <w:rsid w:val="00C73219"/>
    <w:rsid w:val="00C73BA5"/>
    <w:rsid w:val="00C73E1E"/>
    <w:rsid w:val="00C73F14"/>
    <w:rsid w:val="00C749BE"/>
    <w:rsid w:val="00C74ADD"/>
    <w:rsid w:val="00C750EB"/>
    <w:rsid w:val="00C75393"/>
    <w:rsid w:val="00C75876"/>
    <w:rsid w:val="00C75AE7"/>
    <w:rsid w:val="00C769BE"/>
    <w:rsid w:val="00C779E6"/>
    <w:rsid w:val="00C77F06"/>
    <w:rsid w:val="00C8034C"/>
    <w:rsid w:val="00C8066F"/>
    <w:rsid w:val="00C80BA7"/>
    <w:rsid w:val="00C814DF"/>
    <w:rsid w:val="00C81921"/>
    <w:rsid w:val="00C81D2D"/>
    <w:rsid w:val="00C822A4"/>
    <w:rsid w:val="00C82452"/>
    <w:rsid w:val="00C82FE8"/>
    <w:rsid w:val="00C839A0"/>
    <w:rsid w:val="00C83C44"/>
    <w:rsid w:val="00C83C8B"/>
    <w:rsid w:val="00C8432D"/>
    <w:rsid w:val="00C84844"/>
    <w:rsid w:val="00C84D5F"/>
    <w:rsid w:val="00C84D90"/>
    <w:rsid w:val="00C852B6"/>
    <w:rsid w:val="00C85738"/>
    <w:rsid w:val="00C858FB"/>
    <w:rsid w:val="00C85983"/>
    <w:rsid w:val="00C85AD1"/>
    <w:rsid w:val="00C85E09"/>
    <w:rsid w:val="00C85E5D"/>
    <w:rsid w:val="00C85E83"/>
    <w:rsid w:val="00C86189"/>
    <w:rsid w:val="00C8634F"/>
    <w:rsid w:val="00C868C4"/>
    <w:rsid w:val="00C86A25"/>
    <w:rsid w:val="00C86B74"/>
    <w:rsid w:val="00C86EAD"/>
    <w:rsid w:val="00C87767"/>
    <w:rsid w:val="00C877DC"/>
    <w:rsid w:val="00C87A5E"/>
    <w:rsid w:val="00C87AAB"/>
    <w:rsid w:val="00C900D1"/>
    <w:rsid w:val="00C9029C"/>
    <w:rsid w:val="00C902B4"/>
    <w:rsid w:val="00C902C4"/>
    <w:rsid w:val="00C90AFA"/>
    <w:rsid w:val="00C90D78"/>
    <w:rsid w:val="00C90DBF"/>
    <w:rsid w:val="00C90E25"/>
    <w:rsid w:val="00C91AA4"/>
    <w:rsid w:val="00C91ED7"/>
    <w:rsid w:val="00C91F11"/>
    <w:rsid w:val="00C9268A"/>
    <w:rsid w:val="00C92B1C"/>
    <w:rsid w:val="00C92F83"/>
    <w:rsid w:val="00C93488"/>
    <w:rsid w:val="00C93618"/>
    <w:rsid w:val="00C936D3"/>
    <w:rsid w:val="00C9385C"/>
    <w:rsid w:val="00C93A21"/>
    <w:rsid w:val="00C93A44"/>
    <w:rsid w:val="00C93AB8"/>
    <w:rsid w:val="00C93B04"/>
    <w:rsid w:val="00C93D2E"/>
    <w:rsid w:val="00C93F03"/>
    <w:rsid w:val="00C942C6"/>
    <w:rsid w:val="00C94FEB"/>
    <w:rsid w:val="00C95140"/>
    <w:rsid w:val="00C9553F"/>
    <w:rsid w:val="00C9558D"/>
    <w:rsid w:val="00C95902"/>
    <w:rsid w:val="00C96681"/>
    <w:rsid w:val="00C96B70"/>
    <w:rsid w:val="00C96E52"/>
    <w:rsid w:val="00C9745C"/>
    <w:rsid w:val="00C9768F"/>
    <w:rsid w:val="00C97E99"/>
    <w:rsid w:val="00CA0D42"/>
    <w:rsid w:val="00CA1853"/>
    <w:rsid w:val="00CA1940"/>
    <w:rsid w:val="00CA1D3E"/>
    <w:rsid w:val="00CA1D4B"/>
    <w:rsid w:val="00CA1D7B"/>
    <w:rsid w:val="00CA1E79"/>
    <w:rsid w:val="00CA2888"/>
    <w:rsid w:val="00CA2ADB"/>
    <w:rsid w:val="00CA2B4E"/>
    <w:rsid w:val="00CA3592"/>
    <w:rsid w:val="00CA369A"/>
    <w:rsid w:val="00CA36BC"/>
    <w:rsid w:val="00CA3817"/>
    <w:rsid w:val="00CA4507"/>
    <w:rsid w:val="00CA46B9"/>
    <w:rsid w:val="00CA46D5"/>
    <w:rsid w:val="00CA4A76"/>
    <w:rsid w:val="00CA4C9A"/>
    <w:rsid w:val="00CA4E22"/>
    <w:rsid w:val="00CA4E72"/>
    <w:rsid w:val="00CA50E4"/>
    <w:rsid w:val="00CA520F"/>
    <w:rsid w:val="00CA5361"/>
    <w:rsid w:val="00CA54A1"/>
    <w:rsid w:val="00CA5699"/>
    <w:rsid w:val="00CA6650"/>
    <w:rsid w:val="00CA7A57"/>
    <w:rsid w:val="00CB002D"/>
    <w:rsid w:val="00CB0124"/>
    <w:rsid w:val="00CB044C"/>
    <w:rsid w:val="00CB0B79"/>
    <w:rsid w:val="00CB0EA4"/>
    <w:rsid w:val="00CB174A"/>
    <w:rsid w:val="00CB1B50"/>
    <w:rsid w:val="00CB1C54"/>
    <w:rsid w:val="00CB1CEC"/>
    <w:rsid w:val="00CB1F8B"/>
    <w:rsid w:val="00CB201E"/>
    <w:rsid w:val="00CB21F4"/>
    <w:rsid w:val="00CB238B"/>
    <w:rsid w:val="00CB2D27"/>
    <w:rsid w:val="00CB3198"/>
    <w:rsid w:val="00CB32A5"/>
    <w:rsid w:val="00CB32C2"/>
    <w:rsid w:val="00CB34CD"/>
    <w:rsid w:val="00CB359F"/>
    <w:rsid w:val="00CB35A5"/>
    <w:rsid w:val="00CB3CDB"/>
    <w:rsid w:val="00CB4307"/>
    <w:rsid w:val="00CB44D4"/>
    <w:rsid w:val="00CB4589"/>
    <w:rsid w:val="00CB4B5C"/>
    <w:rsid w:val="00CB54A0"/>
    <w:rsid w:val="00CB57EB"/>
    <w:rsid w:val="00CB5B7A"/>
    <w:rsid w:val="00CB5C16"/>
    <w:rsid w:val="00CB69C9"/>
    <w:rsid w:val="00CB69EC"/>
    <w:rsid w:val="00CB6D05"/>
    <w:rsid w:val="00CB707F"/>
    <w:rsid w:val="00CB73A0"/>
    <w:rsid w:val="00CB77E7"/>
    <w:rsid w:val="00CB7BAD"/>
    <w:rsid w:val="00CC0A32"/>
    <w:rsid w:val="00CC0A9E"/>
    <w:rsid w:val="00CC0BF1"/>
    <w:rsid w:val="00CC11AC"/>
    <w:rsid w:val="00CC1242"/>
    <w:rsid w:val="00CC1279"/>
    <w:rsid w:val="00CC1A32"/>
    <w:rsid w:val="00CC1B60"/>
    <w:rsid w:val="00CC1BA6"/>
    <w:rsid w:val="00CC1D36"/>
    <w:rsid w:val="00CC2362"/>
    <w:rsid w:val="00CC25AD"/>
    <w:rsid w:val="00CC25BF"/>
    <w:rsid w:val="00CC3B28"/>
    <w:rsid w:val="00CC3E02"/>
    <w:rsid w:val="00CC4207"/>
    <w:rsid w:val="00CC42EC"/>
    <w:rsid w:val="00CC4E6C"/>
    <w:rsid w:val="00CC5757"/>
    <w:rsid w:val="00CC5905"/>
    <w:rsid w:val="00CC619F"/>
    <w:rsid w:val="00CC6662"/>
    <w:rsid w:val="00CC6B6E"/>
    <w:rsid w:val="00CC6B96"/>
    <w:rsid w:val="00CC6D38"/>
    <w:rsid w:val="00CC6F13"/>
    <w:rsid w:val="00CC716E"/>
    <w:rsid w:val="00CC7182"/>
    <w:rsid w:val="00CC79A6"/>
    <w:rsid w:val="00CD08B8"/>
    <w:rsid w:val="00CD0FF4"/>
    <w:rsid w:val="00CD10DB"/>
    <w:rsid w:val="00CD1172"/>
    <w:rsid w:val="00CD15D4"/>
    <w:rsid w:val="00CD21B2"/>
    <w:rsid w:val="00CD24F2"/>
    <w:rsid w:val="00CD2AA6"/>
    <w:rsid w:val="00CD2B7F"/>
    <w:rsid w:val="00CD3404"/>
    <w:rsid w:val="00CD3876"/>
    <w:rsid w:val="00CD3C67"/>
    <w:rsid w:val="00CD3F2F"/>
    <w:rsid w:val="00CD3F43"/>
    <w:rsid w:val="00CD425A"/>
    <w:rsid w:val="00CD454D"/>
    <w:rsid w:val="00CD4CAF"/>
    <w:rsid w:val="00CD4DAF"/>
    <w:rsid w:val="00CD4E7E"/>
    <w:rsid w:val="00CD5097"/>
    <w:rsid w:val="00CD5273"/>
    <w:rsid w:val="00CD53DD"/>
    <w:rsid w:val="00CD5713"/>
    <w:rsid w:val="00CD5E8A"/>
    <w:rsid w:val="00CD6EF6"/>
    <w:rsid w:val="00CD7186"/>
    <w:rsid w:val="00CD757F"/>
    <w:rsid w:val="00CD7794"/>
    <w:rsid w:val="00CD7D32"/>
    <w:rsid w:val="00CE05D7"/>
    <w:rsid w:val="00CE0959"/>
    <w:rsid w:val="00CE0E4E"/>
    <w:rsid w:val="00CE0EEC"/>
    <w:rsid w:val="00CE11B7"/>
    <w:rsid w:val="00CE170E"/>
    <w:rsid w:val="00CE19C7"/>
    <w:rsid w:val="00CE1FC2"/>
    <w:rsid w:val="00CE2231"/>
    <w:rsid w:val="00CE260A"/>
    <w:rsid w:val="00CE2892"/>
    <w:rsid w:val="00CE2DD0"/>
    <w:rsid w:val="00CE324A"/>
    <w:rsid w:val="00CE3DAD"/>
    <w:rsid w:val="00CE403E"/>
    <w:rsid w:val="00CE4D85"/>
    <w:rsid w:val="00CE51E4"/>
    <w:rsid w:val="00CE58C4"/>
    <w:rsid w:val="00CE58F9"/>
    <w:rsid w:val="00CE5941"/>
    <w:rsid w:val="00CE66CC"/>
    <w:rsid w:val="00CE6BAB"/>
    <w:rsid w:val="00CE6C50"/>
    <w:rsid w:val="00CE6DC4"/>
    <w:rsid w:val="00CE70AE"/>
    <w:rsid w:val="00CE790F"/>
    <w:rsid w:val="00CE7989"/>
    <w:rsid w:val="00CE7D96"/>
    <w:rsid w:val="00CE7E6C"/>
    <w:rsid w:val="00CE7EE4"/>
    <w:rsid w:val="00CF0131"/>
    <w:rsid w:val="00CF0519"/>
    <w:rsid w:val="00CF0659"/>
    <w:rsid w:val="00CF0713"/>
    <w:rsid w:val="00CF1125"/>
    <w:rsid w:val="00CF11BA"/>
    <w:rsid w:val="00CF1333"/>
    <w:rsid w:val="00CF1340"/>
    <w:rsid w:val="00CF158B"/>
    <w:rsid w:val="00CF167C"/>
    <w:rsid w:val="00CF1694"/>
    <w:rsid w:val="00CF2221"/>
    <w:rsid w:val="00CF2222"/>
    <w:rsid w:val="00CF2258"/>
    <w:rsid w:val="00CF2315"/>
    <w:rsid w:val="00CF23C5"/>
    <w:rsid w:val="00CF2405"/>
    <w:rsid w:val="00CF25ED"/>
    <w:rsid w:val="00CF2610"/>
    <w:rsid w:val="00CF2625"/>
    <w:rsid w:val="00CF2CB0"/>
    <w:rsid w:val="00CF2EF2"/>
    <w:rsid w:val="00CF3400"/>
    <w:rsid w:val="00CF356E"/>
    <w:rsid w:val="00CF35E4"/>
    <w:rsid w:val="00CF380C"/>
    <w:rsid w:val="00CF3A29"/>
    <w:rsid w:val="00CF3C6F"/>
    <w:rsid w:val="00CF3D0A"/>
    <w:rsid w:val="00CF4027"/>
    <w:rsid w:val="00CF4251"/>
    <w:rsid w:val="00CF4273"/>
    <w:rsid w:val="00CF428D"/>
    <w:rsid w:val="00CF42BE"/>
    <w:rsid w:val="00CF42F8"/>
    <w:rsid w:val="00CF4D7D"/>
    <w:rsid w:val="00CF5089"/>
    <w:rsid w:val="00CF5337"/>
    <w:rsid w:val="00CF53D3"/>
    <w:rsid w:val="00CF542C"/>
    <w:rsid w:val="00CF553C"/>
    <w:rsid w:val="00CF57DA"/>
    <w:rsid w:val="00CF632B"/>
    <w:rsid w:val="00CF6BDC"/>
    <w:rsid w:val="00CF6F27"/>
    <w:rsid w:val="00CF7480"/>
    <w:rsid w:val="00CF74C2"/>
    <w:rsid w:val="00CF7F64"/>
    <w:rsid w:val="00D0008A"/>
    <w:rsid w:val="00D010C4"/>
    <w:rsid w:val="00D01F6F"/>
    <w:rsid w:val="00D023EC"/>
    <w:rsid w:val="00D028E1"/>
    <w:rsid w:val="00D02932"/>
    <w:rsid w:val="00D02A10"/>
    <w:rsid w:val="00D02E9C"/>
    <w:rsid w:val="00D02FDB"/>
    <w:rsid w:val="00D0320A"/>
    <w:rsid w:val="00D03215"/>
    <w:rsid w:val="00D0353C"/>
    <w:rsid w:val="00D03736"/>
    <w:rsid w:val="00D03AB5"/>
    <w:rsid w:val="00D03E48"/>
    <w:rsid w:val="00D03F8B"/>
    <w:rsid w:val="00D04DC7"/>
    <w:rsid w:val="00D04E1C"/>
    <w:rsid w:val="00D04F85"/>
    <w:rsid w:val="00D053E5"/>
    <w:rsid w:val="00D05433"/>
    <w:rsid w:val="00D05793"/>
    <w:rsid w:val="00D05E02"/>
    <w:rsid w:val="00D06701"/>
    <w:rsid w:val="00D07B0F"/>
    <w:rsid w:val="00D104F1"/>
    <w:rsid w:val="00D10516"/>
    <w:rsid w:val="00D106C6"/>
    <w:rsid w:val="00D10C6C"/>
    <w:rsid w:val="00D1167E"/>
    <w:rsid w:val="00D11827"/>
    <w:rsid w:val="00D11993"/>
    <w:rsid w:val="00D119F8"/>
    <w:rsid w:val="00D11B07"/>
    <w:rsid w:val="00D11CFB"/>
    <w:rsid w:val="00D11F04"/>
    <w:rsid w:val="00D123D1"/>
    <w:rsid w:val="00D12A6E"/>
    <w:rsid w:val="00D12B09"/>
    <w:rsid w:val="00D13359"/>
    <w:rsid w:val="00D134D5"/>
    <w:rsid w:val="00D138EF"/>
    <w:rsid w:val="00D13BEC"/>
    <w:rsid w:val="00D13DAD"/>
    <w:rsid w:val="00D143EB"/>
    <w:rsid w:val="00D1452B"/>
    <w:rsid w:val="00D1461B"/>
    <w:rsid w:val="00D14B6A"/>
    <w:rsid w:val="00D15114"/>
    <w:rsid w:val="00D15186"/>
    <w:rsid w:val="00D15309"/>
    <w:rsid w:val="00D15534"/>
    <w:rsid w:val="00D15CE9"/>
    <w:rsid w:val="00D15E7F"/>
    <w:rsid w:val="00D164CF"/>
    <w:rsid w:val="00D1655A"/>
    <w:rsid w:val="00D16E32"/>
    <w:rsid w:val="00D17014"/>
    <w:rsid w:val="00D1777E"/>
    <w:rsid w:val="00D179C5"/>
    <w:rsid w:val="00D17C70"/>
    <w:rsid w:val="00D20095"/>
    <w:rsid w:val="00D20530"/>
    <w:rsid w:val="00D20AB2"/>
    <w:rsid w:val="00D2114E"/>
    <w:rsid w:val="00D214E5"/>
    <w:rsid w:val="00D21620"/>
    <w:rsid w:val="00D21645"/>
    <w:rsid w:val="00D216D8"/>
    <w:rsid w:val="00D2183F"/>
    <w:rsid w:val="00D21B8E"/>
    <w:rsid w:val="00D21BD6"/>
    <w:rsid w:val="00D21CEA"/>
    <w:rsid w:val="00D21D7E"/>
    <w:rsid w:val="00D21EA4"/>
    <w:rsid w:val="00D22602"/>
    <w:rsid w:val="00D228F5"/>
    <w:rsid w:val="00D22CD4"/>
    <w:rsid w:val="00D22E5F"/>
    <w:rsid w:val="00D22EF3"/>
    <w:rsid w:val="00D23607"/>
    <w:rsid w:val="00D23742"/>
    <w:rsid w:val="00D237E4"/>
    <w:rsid w:val="00D23C3B"/>
    <w:rsid w:val="00D23CE5"/>
    <w:rsid w:val="00D24CE4"/>
    <w:rsid w:val="00D251E9"/>
    <w:rsid w:val="00D25761"/>
    <w:rsid w:val="00D2595B"/>
    <w:rsid w:val="00D25A8B"/>
    <w:rsid w:val="00D25D72"/>
    <w:rsid w:val="00D262A5"/>
    <w:rsid w:val="00D2630F"/>
    <w:rsid w:val="00D26A5C"/>
    <w:rsid w:val="00D27232"/>
    <w:rsid w:val="00D274DD"/>
    <w:rsid w:val="00D2794E"/>
    <w:rsid w:val="00D27B3E"/>
    <w:rsid w:val="00D30116"/>
    <w:rsid w:val="00D305C7"/>
    <w:rsid w:val="00D30C0B"/>
    <w:rsid w:val="00D30D03"/>
    <w:rsid w:val="00D31113"/>
    <w:rsid w:val="00D31676"/>
    <w:rsid w:val="00D318BB"/>
    <w:rsid w:val="00D31BAF"/>
    <w:rsid w:val="00D31D33"/>
    <w:rsid w:val="00D324E0"/>
    <w:rsid w:val="00D327CE"/>
    <w:rsid w:val="00D32994"/>
    <w:rsid w:val="00D32B2C"/>
    <w:rsid w:val="00D32D4F"/>
    <w:rsid w:val="00D335A6"/>
    <w:rsid w:val="00D336BB"/>
    <w:rsid w:val="00D3396D"/>
    <w:rsid w:val="00D33D2C"/>
    <w:rsid w:val="00D33E23"/>
    <w:rsid w:val="00D340BF"/>
    <w:rsid w:val="00D342F5"/>
    <w:rsid w:val="00D34395"/>
    <w:rsid w:val="00D3472F"/>
    <w:rsid w:val="00D347C9"/>
    <w:rsid w:val="00D35022"/>
    <w:rsid w:val="00D35212"/>
    <w:rsid w:val="00D357BA"/>
    <w:rsid w:val="00D35857"/>
    <w:rsid w:val="00D35AC8"/>
    <w:rsid w:val="00D35F23"/>
    <w:rsid w:val="00D369C1"/>
    <w:rsid w:val="00D36B2F"/>
    <w:rsid w:val="00D36C15"/>
    <w:rsid w:val="00D36D37"/>
    <w:rsid w:val="00D37709"/>
    <w:rsid w:val="00D378AB"/>
    <w:rsid w:val="00D37AF8"/>
    <w:rsid w:val="00D37B87"/>
    <w:rsid w:val="00D37C9D"/>
    <w:rsid w:val="00D37D0B"/>
    <w:rsid w:val="00D37D6D"/>
    <w:rsid w:val="00D400B5"/>
    <w:rsid w:val="00D406D0"/>
    <w:rsid w:val="00D406D7"/>
    <w:rsid w:val="00D40DC4"/>
    <w:rsid w:val="00D41849"/>
    <w:rsid w:val="00D41C4E"/>
    <w:rsid w:val="00D41CA0"/>
    <w:rsid w:val="00D4206B"/>
    <w:rsid w:val="00D420A2"/>
    <w:rsid w:val="00D42692"/>
    <w:rsid w:val="00D42F86"/>
    <w:rsid w:val="00D43242"/>
    <w:rsid w:val="00D43971"/>
    <w:rsid w:val="00D44359"/>
    <w:rsid w:val="00D44543"/>
    <w:rsid w:val="00D44D0C"/>
    <w:rsid w:val="00D4509B"/>
    <w:rsid w:val="00D45542"/>
    <w:rsid w:val="00D45583"/>
    <w:rsid w:val="00D45655"/>
    <w:rsid w:val="00D4584E"/>
    <w:rsid w:val="00D463E6"/>
    <w:rsid w:val="00D46AF1"/>
    <w:rsid w:val="00D474AC"/>
    <w:rsid w:val="00D5021E"/>
    <w:rsid w:val="00D50304"/>
    <w:rsid w:val="00D50325"/>
    <w:rsid w:val="00D508BE"/>
    <w:rsid w:val="00D50BC4"/>
    <w:rsid w:val="00D50D15"/>
    <w:rsid w:val="00D51193"/>
    <w:rsid w:val="00D511A1"/>
    <w:rsid w:val="00D51826"/>
    <w:rsid w:val="00D51A5E"/>
    <w:rsid w:val="00D51B89"/>
    <w:rsid w:val="00D51D54"/>
    <w:rsid w:val="00D51D9D"/>
    <w:rsid w:val="00D5240E"/>
    <w:rsid w:val="00D5247D"/>
    <w:rsid w:val="00D52522"/>
    <w:rsid w:val="00D52831"/>
    <w:rsid w:val="00D53148"/>
    <w:rsid w:val="00D533FB"/>
    <w:rsid w:val="00D53810"/>
    <w:rsid w:val="00D5399C"/>
    <w:rsid w:val="00D53AFF"/>
    <w:rsid w:val="00D53E53"/>
    <w:rsid w:val="00D542F8"/>
    <w:rsid w:val="00D543C3"/>
    <w:rsid w:val="00D546B0"/>
    <w:rsid w:val="00D54D0D"/>
    <w:rsid w:val="00D54D3C"/>
    <w:rsid w:val="00D5540D"/>
    <w:rsid w:val="00D554AA"/>
    <w:rsid w:val="00D55B19"/>
    <w:rsid w:val="00D55DE7"/>
    <w:rsid w:val="00D55E52"/>
    <w:rsid w:val="00D5673D"/>
    <w:rsid w:val="00D56F3B"/>
    <w:rsid w:val="00D574DD"/>
    <w:rsid w:val="00D574DE"/>
    <w:rsid w:val="00D57649"/>
    <w:rsid w:val="00D57758"/>
    <w:rsid w:val="00D57AE2"/>
    <w:rsid w:val="00D600B6"/>
    <w:rsid w:val="00D602D5"/>
    <w:rsid w:val="00D6059C"/>
    <w:rsid w:val="00D60799"/>
    <w:rsid w:val="00D60A95"/>
    <w:rsid w:val="00D61352"/>
    <w:rsid w:val="00D614A5"/>
    <w:rsid w:val="00D6159E"/>
    <w:rsid w:val="00D616AB"/>
    <w:rsid w:val="00D623EF"/>
    <w:rsid w:val="00D62609"/>
    <w:rsid w:val="00D62E02"/>
    <w:rsid w:val="00D62FB3"/>
    <w:rsid w:val="00D63CD9"/>
    <w:rsid w:val="00D63E7F"/>
    <w:rsid w:val="00D642D8"/>
    <w:rsid w:val="00D6478B"/>
    <w:rsid w:val="00D6478F"/>
    <w:rsid w:val="00D64EAB"/>
    <w:rsid w:val="00D657A3"/>
    <w:rsid w:val="00D65938"/>
    <w:rsid w:val="00D65AA8"/>
    <w:rsid w:val="00D66242"/>
    <w:rsid w:val="00D66723"/>
    <w:rsid w:val="00D6674A"/>
    <w:rsid w:val="00D66FE7"/>
    <w:rsid w:val="00D67415"/>
    <w:rsid w:val="00D67771"/>
    <w:rsid w:val="00D67D16"/>
    <w:rsid w:val="00D704CD"/>
    <w:rsid w:val="00D705C8"/>
    <w:rsid w:val="00D705D0"/>
    <w:rsid w:val="00D70D19"/>
    <w:rsid w:val="00D70DC6"/>
    <w:rsid w:val="00D70E27"/>
    <w:rsid w:val="00D71342"/>
    <w:rsid w:val="00D71589"/>
    <w:rsid w:val="00D71664"/>
    <w:rsid w:val="00D718B3"/>
    <w:rsid w:val="00D71C1B"/>
    <w:rsid w:val="00D72469"/>
    <w:rsid w:val="00D729D1"/>
    <w:rsid w:val="00D72ADF"/>
    <w:rsid w:val="00D72BA5"/>
    <w:rsid w:val="00D72F0A"/>
    <w:rsid w:val="00D73413"/>
    <w:rsid w:val="00D73B23"/>
    <w:rsid w:val="00D74295"/>
    <w:rsid w:val="00D74A20"/>
    <w:rsid w:val="00D74B3A"/>
    <w:rsid w:val="00D752E4"/>
    <w:rsid w:val="00D757C4"/>
    <w:rsid w:val="00D75902"/>
    <w:rsid w:val="00D75B51"/>
    <w:rsid w:val="00D760D3"/>
    <w:rsid w:val="00D76179"/>
    <w:rsid w:val="00D76296"/>
    <w:rsid w:val="00D7636A"/>
    <w:rsid w:val="00D76491"/>
    <w:rsid w:val="00D764F0"/>
    <w:rsid w:val="00D76521"/>
    <w:rsid w:val="00D768A5"/>
    <w:rsid w:val="00D76A73"/>
    <w:rsid w:val="00D76D89"/>
    <w:rsid w:val="00D775EA"/>
    <w:rsid w:val="00D77B5E"/>
    <w:rsid w:val="00D77B74"/>
    <w:rsid w:val="00D77EB5"/>
    <w:rsid w:val="00D77F9F"/>
    <w:rsid w:val="00D80364"/>
    <w:rsid w:val="00D808B5"/>
    <w:rsid w:val="00D80A08"/>
    <w:rsid w:val="00D80A13"/>
    <w:rsid w:val="00D80B7A"/>
    <w:rsid w:val="00D80F33"/>
    <w:rsid w:val="00D80FA2"/>
    <w:rsid w:val="00D80FA8"/>
    <w:rsid w:val="00D812F8"/>
    <w:rsid w:val="00D81353"/>
    <w:rsid w:val="00D81358"/>
    <w:rsid w:val="00D813E7"/>
    <w:rsid w:val="00D816E7"/>
    <w:rsid w:val="00D8195A"/>
    <w:rsid w:val="00D81A33"/>
    <w:rsid w:val="00D81C9A"/>
    <w:rsid w:val="00D81EFF"/>
    <w:rsid w:val="00D8251F"/>
    <w:rsid w:val="00D82E34"/>
    <w:rsid w:val="00D82F7D"/>
    <w:rsid w:val="00D83932"/>
    <w:rsid w:val="00D83ED8"/>
    <w:rsid w:val="00D842BF"/>
    <w:rsid w:val="00D843C9"/>
    <w:rsid w:val="00D8445C"/>
    <w:rsid w:val="00D84580"/>
    <w:rsid w:val="00D84F46"/>
    <w:rsid w:val="00D85145"/>
    <w:rsid w:val="00D8531E"/>
    <w:rsid w:val="00D8583A"/>
    <w:rsid w:val="00D85C86"/>
    <w:rsid w:val="00D86143"/>
    <w:rsid w:val="00D86248"/>
    <w:rsid w:val="00D867A5"/>
    <w:rsid w:val="00D8681C"/>
    <w:rsid w:val="00D8682E"/>
    <w:rsid w:val="00D86A70"/>
    <w:rsid w:val="00D86A81"/>
    <w:rsid w:val="00D86EF2"/>
    <w:rsid w:val="00D86F95"/>
    <w:rsid w:val="00D8706F"/>
    <w:rsid w:val="00D870B5"/>
    <w:rsid w:val="00D872C8"/>
    <w:rsid w:val="00D8731A"/>
    <w:rsid w:val="00D90494"/>
    <w:rsid w:val="00D904B2"/>
    <w:rsid w:val="00D905BA"/>
    <w:rsid w:val="00D90961"/>
    <w:rsid w:val="00D90A35"/>
    <w:rsid w:val="00D915F6"/>
    <w:rsid w:val="00D9171D"/>
    <w:rsid w:val="00D91E1E"/>
    <w:rsid w:val="00D91F90"/>
    <w:rsid w:val="00D9246E"/>
    <w:rsid w:val="00D927F6"/>
    <w:rsid w:val="00D92D7F"/>
    <w:rsid w:val="00D92E56"/>
    <w:rsid w:val="00D9336C"/>
    <w:rsid w:val="00D936CC"/>
    <w:rsid w:val="00D94066"/>
    <w:rsid w:val="00D94630"/>
    <w:rsid w:val="00D9464E"/>
    <w:rsid w:val="00D94773"/>
    <w:rsid w:val="00D947BC"/>
    <w:rsid w:val="00D94A3E"/>
    <w:rsid w:val="00D95913"/>
    <w:rsid w:val="00D95D2B"/>
    <w:rsid w:val="00D962E5"/>
    <w:rsid w:val="00D968D0"/>
    <w:rsid w:val="00D96D92"/>
    <w:rsid w:val="00D970DD"/>
    <w:rsid w:val="00D976B2"/>
    <w:rsid w:val="00DA0BC3"/>
    <w:rsid w:val="00DA0F17"/>
    <w:rsid w:val="00DA1682"/>
    <w:rsid w:val="00DA1A43"/>
    <w:rsid w:val="00DA1E00"/>
    <w:rsid w:val="00DA1F0D"/>
    <w:rsid w:val="00DA1F6D"/>
    <w:rsid w:val="00DA2093"/>
    <w:rsid w:val="00DA21D1"/>
    <w:rsid w:val="00DA227F"/>
    <w:rsid w:val="00DA233F"/>
    <w:rsid w:val="00DA24E7"/>
    <w:rsid w:val="00DA31CE"/>
    <w:rsid w:val="00DA3230"/>
    <w:rsid w:val="00DA3260"/>
    <w:rsid w:val="00DA34A7"/>
    <w:rsid w:val="00DA3611"/>
    <w:rsid w:val="00DA3F49"/>
    <w:rsid w:val="00DA4684"/>
    <w:rsid w:val="00DA4C92"/>
    <w:rsid w:val="00DA4ED1"/>
    <w:rsid w:val="00DA51D3"/>
    <w:rsid w:val="00DA5487"/>
    <w:rsid w:val="00DA5B7C"/>
    <w:rsid w:val="00DA627A"/>
    <w:rsid w:val="00DA65A9"/>
    <w:rsid w:val="00DA6627"/>
    <w:rsid w:val="00DA670B"/>
    <w:rsid w:val="00DA68A9"/>
    <w:rsid w:val="00DA6C1C"/>
    <w:rsid w:val="00DA7904"/>
    <w:rsid w:val="00DA7F20"/>
    <w:rsid w:val="00DA7F4F"/>
    <w:rsid w:val="00DB0153"/>
    <w:rsid w:val="00DB02F3"/>
    <w:rsid w:val="00DB0346"/>
    <w:rsid w:val="00DB0741"/>
    <w:rsid w:val="00DB09B0"/>
    <w:rsid w:val="00DB116A"/>
    <w:rsid w:val="00DB1B1E"/>
    <w:rsid w:val="00DB1DAE"/>
    <w:rsid w:val="00DB1F17"/>
    <w:rsid w:val="00DB242B"/>
    <w:rsid w:val="00DB2B54"/>
    <w:rsid w:val="00DB2D4D"/>
    <w:rsid w:val="00DB2DE7"/>
    <w:rsid w:val="00DB2E7E"/>
    <w:rsid w:val="00DB31A2"/>
    <w:rsid w:val="00DB3308"/>
    <w:rsid w:val="00DB33A2"/>
    <w:rsid w:val="00DB33BC"/>
    <w:rsid w:val="00DB34DB"/>
    <w:rsid w:val="00DB358F"/>
    <w:rsid w:val="00DB35B9"/>
    <w:rsid w:val="00DB3E7D"/>
    <w:rsid w:val="00DB4430"/>
    <w:rsid w:val="00DB45CC"/>
    <w:rsid w:val="00DB480A"/>
    <w:rsid w:val="00DB491C"/>
    <w:rsid w:val="00DB4DD3"/>
    <w:rsid w:val="00DB5058"/>
    <w:rsid w:val="00DB5895"/>
    <w:rsid w:val="00DB58E6"/>
    <w:rsid w:val="00DB590C"/>
    <w:rsid w:val="00DB5AD0"/>
    <w:rsid w:val="00DB5ED9"/>
    <w:rsid w:val="00DB6149"/>
    <w:rsid w:val="00DB61A9"/>
    <w:rsid w:val="00DB6258"/>
    <w:rsid w:val="00DB66AA"/>
    <w:rsid w:val="00DB66F5"/>
    <w:rsid w:val="00DB69F9"/>
    <w:rsid w:val="00DB6AEB"/>
    <w:rsid w:val="00DB72A1"/>
    <w:rsid w:val="00DB7357"/>
    <w:rsid w:val="00DB7433"/>
    <w:rsid w:val="00DB7927"/>
    <w:rsid w:val="00DB7956"/>
    <w:rsid w:val="00DB795B"/>
    <w:rsid w:val="00DB7A3D"/>
    <w:rsid w:val="00DB7DDC"/>
    <w:rsid w:val="00DC0696"/>
    <w:rsid w:val="00DC14E8"/>
    <w:rsid w:val="00DC1B3D"/>
    <w:rsid w:val="00DC1E36"/>
    <w:rsid w:val="00DC1F09"/>
    <w:rsid w:val="00DC29FD"/>
    <w:rsid w:val="00DC2AE0"/>
    <w:rsid w:val="00DC2D38"/>
    <w:rsid w:val="00DC35B9"/>
    <w:rsid w:val="00DC3A27"/>
    <w:rsid w:val="00DC3B8D"/>
    <w:rsid w:val="00DC3F2D"/>
    <w:rsid w:val="00DC3FE4"/>
    <w:rsid w:val="00DC4254"/>
    <w:rsid w:val="00DC4876"/>
    <w:rsid w:val="00DC487F"/>
    <w:rsid w:val="00DC4AB4"/>
    <w:rsid w:val="00DC4E00"/>
    <w:rsid w:val="00DC4EA1"/>
    <w:rsid w:val="00DC53E7"/>
    <w:rsid w:val="00DC6108"/>
    <w:rsid w:val="00DC63B7"/>
    <w:rsid w:val="00DC65E2"/>
    <w:rsid w:val="00DC6D5D"/>
    <w:rsid w:val="00DC73DB"/>
    <w:rsid w:val="00DC78BF"/>
    <w:rsid w:val="00DC7A38"/>
    <w:rsid w:val="00DC7F58"/>
    <w:rsid w:val="00DD01F2"/>
    <w:rsid w:val="00DD04A8"/>
    <w:rsid w:val="00DD09EE"/>
    <w:rsid w:val="00DD0C2F"/>
    <w:rsid w:val="00DD0C5C"/>
    <w:rsid w:val="00DD0C91"/>
    <w:rsid w:val="00DD0E73"/>
    <w:rsid w:val="00DD0E9A"/>
    <w:rsid w:val="00DD1195"/>
    <w:rsid w:val="00DD1427"/>
    <w:rsid w:val="00DD15D0"/>
    <w:rsid w:val="00DD17DC"/>
    <w:rsid w:val="00DD1AEF"/>
    <w:rsid w:val="00DD1C6B"/>
    <w:rsid w:val="00DD22FB"/>
    <w:rsid w:val="00DD2312"/>
    <w:rsid w:val="00DD29D2"/>
    <w:rsid w:val="00DD2C3B"/>
    <w:rsid w:val="00DD2F3C"/>
    <w:rsid w:val="00DD30AC"/>
    <w:rsid w:val="00DD350E"/>
    <w:rsid w:val="00DD4004"/>
    <w:rsid w:val="00DD4586"/>
    <w:rsid w:val="00DD45F9"/>
    <w:rsid w:val="00DD4A56"/>
    <w:rsid w:val="00DD4CCD"/>
    <w:rsid w:val="00DD4D09"/>
    <w:rsid w:val="00DD4D64"/>
    <w:rsid w:val="00DD503C"/>
    <w:rsid w:val="00DD5497"/>
    <w:rsid w:val="00DD5878"/>
    <w:rsid w:val="00DD5B55"/>
    <w:rsid w:val="00DD5C64"/>
    <w:rsid w:val="00DD61D3"/>
    <w:rsid w:val="00DD62C6"/>
    <w:rsid w:val="00DD6CF5"/>
    <w:rsid w:val="00DD709C"/>
    <w:rsid w:val="00DD7A86"/>
    <w:rsid w:val="00DD7AEF"/>
    <w:rsid w:val="00DD7B5A"/>
    <w:rsid w:val="00DE02BF"/>
    <w:rsid w:val="00DE0426"/>
    <w:rsid w:val="00DE0436"/>
    <w:rsid w:val="00DE0560"/>
    <w:rsid w:val="00DE073C"/>
    <w:rsid w:val="00DE0E02"/>
    <w:rsid w:val="00DE0E79"/>
    <w:rsid w:val="00DE1340"/>
    <w:rsid w:val="00DE13E7"/>
    <w:rsid w:val="00DE18D3"/>
    <w:rsid w:val="00DE1BFF"/>
    <w:rsid w:val="00DE1E91"/>
    <w:rsid w:val="00DE2019"/>
    <w:rsid w:val="00DE2778"/>
    <w:rsid w:val="00DE3045"/>
    <w:rsid w:val="00DE30D2"/>
    <w:rsid w:val="00DE3103"/>
    <w:rsid w:val="00DE33B3"/>
    <w:rsid w:val="00DE392A"/>
    <w:rsid w:val="00DE3C6A"/>
    <w:rsid w:val="00DE4204"/>
    <w:rsid w:val="00DE44AA"/>
    <w:rsid w:val="00DE4586"/>
    <w:rsid w:val="00DE4759"/>
    <w:rsid w:val="00DE4D1F"/>
    <w:rsid w:val="00DE4DEF"/>
    <w:rsid w:val="00DE4F62"/>
    <w:rsid w:val="00DE4F68"/>
    <w:rsid w:val="00DE5409"/>
    <w:rsid w:val="00DE5EFE"/>
    <w:rsid w:val="00DE610C"/>
    <w:rsid w:val="00DE6157"/>
    <w:rsid w:val="00DE640E"/>
    <w:rsid w:val="00DE6640"/>
    <w:rsid w:val="00DE692F"/>
    <w:rsid w:val="00DE76D6"/>
    <w:rsid w:val="00DE78E3"/>
    <w:rsid w:val="00DE7EF4"/>
    <w:rsid w:val="00DF00DB"/>
    <w:rsid w:val="00DF024D"/>
    <w:rsid w:val="00DF07D3"/>
    <w:rsid w:val="00DF0895"/>
    <w:rsid w:val="00DF0C3E"/>
    <w:rsid w:val="00DF0CAC"/>
    <w:rsid w:val="00DF0CEA"/>
    <w:rsid w:val="00DF0D39"/>
    <w:rsid w:val="00DF1013"/>
    <w:rsid w:val="00DF1026"/>
    <w:rsid w:val="00DF151C"/>
    <w:rsid w:val="00DF15DA"/>
    <w:rsid w:val="00DF1798"/>
    <w:rsid w:val="00DF2310"/>
    <w:rsid w:val="00DF2FC1"/>
    <w:rsid w:val="00DF31DC"/>
    <w:rsid w:val="00DF33B2"/>
    <w:rsid w:val="00DF36DE"/>
    <w:rsid w:val="00DF3A1A"/>
    <w:rsid w:val="00DF3B13"/>
    <w:rsid w:val="00DF3D07"/>
    <w:rsid w:val="00DF3D5A"/>
    <w:rsid w:val="00DF43E1"/>
    <w:rsid w:val="00DF4636"/>
    <w:rsid w:val="00DF4922"/>
    <w:rsid w:val="00DF4B7E"/>
    <w:rsid w:val="00DF5451"/>
    <w:rsid w:val="00DF5FD4"/>
    <w:rsid w:val="00DF6362"/>
    <w:rsid w:val="00DF63A2"/>
    <w:rsid w:val="00DF6618"/>
    <w:rsid w:val="00DF6C8C"/>
    <w:rsid w:val="00DF7105"/>
    <w:rsid w:val="00DF7BFE"/>
    <w:rsid w:val="00DF7C19"/>
    <w:rsid w:val="00DF7E76"/>
    <w:rsid w:val="00E004F9"/>
    <w:rsid w:val="00E0090D"/>
    <w:rsid w:val="00E0110B"/>
    <w:rsid w:val="00E012D3"/>
    <w:rsid w:val="00E0172B"/>
    <w:rsid w:val="00E0200D"/>
    <w:rsid w:val="00E023F9"/>
    <w:rsid w:val="00E03617"/>
    <w:rsid w:val="00E03E30"/>
    <w:rsid w:val="00E04271"/>
    <w:rsid w:val="00E04884"/>
    <w:rsid w:val="00E04B29"/>
    <w:rsid w:val="00E05B40"/>
    <w:rsid w:val="00E05EC3"/>
    <w:rsid w:val="00E0635B"/>
    <w:rsid w:val="00E06499"/>
    <w:rsid w:val="00E064FF"/>
    <w:rsid w:val="00E06724"/>
    <w:rsid w:val="00E06A4A"/>
    <w:rsid w:val="00E06C57"/>
    <w:rsid w:val="00E070A2"/>
    <w:rsid w:val="00E078D7"/>
    <w:rsid w:val="00E101BA"/>
    <w:rsid w:val="00E107E9"/>
    <w:rsid w:val="00E108C5"/>
    <w:rsid w:val="00E109FB"/>
    <w:rsid w:val="00E10AEC"/>
    <w:rsid w:val="00E10F03"/>
    <w:rsid w:val="00E113DA"/>
    <w:rsid w:val="00E11492"/>
    <w:rsid w:val="00E11B01"/>
    <w:rsid w:val="00E11C30"/>
    <w:rsid w:val="00E12360"/>
    <w:rsid w:val="00E12987"/>
    <w:rsid w:val="00E13D13"/>
    <w:rsid w:val="00E13E3C"/>
    <w:rsid w:val="00E13F2E"/>
    <w:rsid w:val="00E143FB"/>
    <w:rsid w:val="00E14606"/>
    <w:rsid w:val="00E148DD"/>
    <w:rsid w:val="00E149DA"/>
    <w:rsid w:val="00E149F8"/>
    <w:rsid w:val="00E14F3F"/>
    <w:rsid w:val="00E156F1"/>
    <w:rsid w:val="00E15BA6"/>
    <w:rsid w:val="00E15D1D"/>
    <w:rsid w:val="00E15D48"/>
    <w:rsid w:val="00E15D7B"/>
    <w:rsid w:val="00E163B1"/>
    <w:rsid w:val="00E165E4"/>
    <w:rsid w:val="00E16D91"/>
    <w:rsid w:val="00E170A5"/>
    <w:rsid w:val="00E17133"/>
    <w:rsid w:val="00E173B2"/>
    <w:rsid w:val="00E17896"/>
    <w:rsid w:val="00E1793F"/>
    <w:rsid w:val="00E17F51"/>
    <w:rsid w:val="00E17FCF"/>
    <w:rsid w:val="00E202EB"/>
    <w:rsid w:val="00E205E1"/>
    <w:rsid w:val="00E20815"/>
    <w:rsid w:val="00E20A82"/>
    <w:rsid w:val="00E20D58"/>
    <w:rsid w:val="00E20FA8"/>
    <w:rsid w:val="00E22127"/>
    <w:rsid w:val="00E226D8"/>
    <w:rsid w:val="00E2284F"/>
    <w:rsid w:val="00E22C57"/>
    <w:rsid w:val="00E22FD2"/>
    <w:rsid w:val="00E231D8"/>
    <w:rsid w:val="00E23A0F"/>
    <w:rsid w:val="00E23B58"/>
    <w:rsid w:val="00E23EDC"/>
    <w:rsid w:val="00E2440F"/>
    <w:rsid w:val="00E24490"/>
    <w:rsid w:val="00E24761"/>
    <w:rsid w:val="00E24841"/>
    <w:rsid w:val="00E24875"/>
    <w:rsid w:val="00E25148"/>
    <w:rsid w:val="00E2516E"/>
    <w:rsid w:val="00E25385"/>
    <w:rsid w:val="00E256E1"/>
    <w:rsid w:val="00E258D8"/>
    <w:rsid w:val="00E25A41"/>
    <w:rsid w:val="00E25A55"/>
    <w:rsid w:val="00E2610E"/>
    <w:rsid w:val="00E26162"/>
    <w:rsid w:val="00E2619F"/>
    <w:rsid w:val="00E262AC"/>
    <w:rsid w:val="00E26858"/>
    <w:rsid w:val="00E26984"/>
    <w:rsid w:val="00E26FC6"/>
    <w:rsid w:val="00E277D6"/>
    <w:rsid w:val="00E278C4"/>
    <w:rsid w:val="00E27CC6"/>
    <w:rsid w:val="00E27DBB"/>
    <w:rsid w:val="00E27F07"/>
    <w:rsid w:val="00E30381"/>
    <w:rsid w:val="00E30423"/>
    <w:rsid w:val="00E305D9"/>
    <w:rsid w:val="00E30839"/>
    <w:rsid w:val="00E3087F"/>
    <w:rsid w:val="00E308BE"/>
    <w:rsid w:val="00E30DF0"/>
    <w:rsid w:val="00E312DE"/>
    <w:rsid w:val="00E313A2"/>
    <w:rsid w:val="00E314EA"/>
    <w:rsid w:val="00E3158B"/>
    <w:rsid w:val="00E31630"/>
    <w:rsid w:val="00E319A0"/>
    <w:rsid w:val="00E31B6C"/>
    <w:rsid w:val="00E323E2"/>
    <w:rsid w:val="00E32B79"/>
    <w:rsid w:val="00E32C5A"/>
    <w:rsid w:val="00E32C96"/>
    <w:rsid w:val="00E33585"/>
    <w:rsid w:val="00E338DD"/>
    <w:rsid w:val="00E33E07"/>
    <w:rsid w:val="00E34032"/>
    <w:rsid w:val="00E343F9"/>
    <w:rsid w:val="00E34953"/>
    <w:rsid w:val="00E34C0E"/>
    <w:rsid w:val="00E34E72"/>
    <w:rsid w:val="00E36356"/>
    <w:rsid w:val="00E36E61"/>
    <w:rsid w:val="00E36E7C"/>
    <w:rsid w:val="00E36FE2"/>
    <w:rsid w:val="00E3715D"/>
    <w:rsid w:val="00E373AA"/>
    <w:rsid w:val="00E377A8"/>
    <w:rsid w:val="00E377BF"/>
    <w:rsid w:val="00E37800"/>
    <w:rsid w:val="00E3782D"/>
    <w:rsid w:val="00E404B6"/>
    <w:rsid w:val="00E4064F"/>
    <w:rsid w:val="00E40A6F"/>
    <w:rsid w:val="00E40F6D"/>
    <w:rsid w:val="00E4183E"/>
    <w:rsid w:val="00E41A91"/>
    <w:rsid w:val="00E4214E"/>
    <w:rsid w:val="00E42197"/>
    <w:rsid w:val="00E42AC1"/>
    <w:rsid w:val="00E42C59"/>
    <w:rsid w:val="00E43410"/>
    <w:rsid w:val="00E442CF"/>
    <w:rsid w:val="00E445B9"/>
    <w:rsid w:val="00E45100"/>
    <w:rsid w:val="00E451AE"/>
    <w:rsid w:val="00E45305"/>
    <w:rsid w:val="00E458A2"/>
    <w:rsid w:val="00E45C8A"/>
    <w:rsid w:val="00E45CE3"/>
    <w:rsid w:val="00E45D32"/>
    <w:rsid w:val="00E45DEA"/>
    <w:rsid w:val="00E460AB"/>
    <w:rsid w:val="00E460F1"/>
    <w:rsid w:val="00E46408"/>
    <w:rsid w:val="00E46469"/>
    <w:rsid w:val="00E46D79"/>
    <w:rsid w:val="00E479C8"/>
    <w:rsid w:val="00E47BC3"/>
    <w:rsid w:val="00E5000E"/>
    <w:rsid w:val="00E50023"/>
    <w:rsid w:val="00E502FD"/>
    <w:rsid w:val="00E503A3"/>
    <w:rsid w:val="00E508D8"/>
    <w:rsid w:val="00E513B6"/>
    <w:rsid w:val="00E51678"/>
    <w:rsid w:val="00E517B7"/>
    <w:rsid w:val="00E51B13"/>
    <w:rsid w:val="00E52624"/>
    <w:rsid w:val="00E52804"/>
    <w:rsid w:val="00E52A23"/>
    <w:rsid w:val="00E53569"/>
    <w:rsid w:val="00E53B37"/>
    <w:rsid w:val="00E54279"/>
    <w:rsid w:val="00E545F7"/>
    <w:rsid w:val="00E5483C"/>
    <w:rsid w:val="00E5488F"/>
    <w:rsid w:val="00E54E80"/>
    <w:rsid w:val="00E552B9"/>
    <w:rsid w:val="00E5553A"/>
    <w:rsid w:val="00E5561F"/>
    <w:rsid w:val="00E55710"/>
    <w:rsid w:val="00E55982"/>
    <w:rsid w:val="00E55BC7"/>
    <w:rsid w:val="00E567CF"/>
    <w:rsid w:val="00E568DF"/>
    <w:rsid w:val="00E569F2"/>
    <w:rsid w:val="00E56DD1"/>
    <w:rsid w:val="00E5725A"/>
    <w:rsid w:val="00E572A4"/>
    <w:rsid w:val="00E57334"/>
    <w:rsid w:val="00E57715"/>
    <w:rsid w:val="00E57B3A"/>
    <w:rsid w:val="00E57BA7"/>
    <w:rsid w:val="00E60040"/>
    <w:rsid w:val="00E60712"/>
    <w:rsid w:val="00E61600"/>
    <w:rsid w:val="00E6187B"/>
    <w:rsid w:val="00E61919"/>
    <w:rsid w:val="00E61B92"/>
    <w:rsid w:val="00E6215C"/>
    <w:rsid w:val="00E6241B"/>
    <w:rsid w:val="00E6248C"/>
    <w:rsid w:val="00E6257B"/>
    <w:rsid w:val="00E62EDD"/>
    <w:rsid w:val="00E630BA"/>
    <w:rsid w:val="00E630CC"/>
    <w:rsid w:val="00E6352C"/>
    <w:rsid w:val="00E63A09"/>
    <w:rsid w:val="00E63AE6"/>
    <w:rsid w:val="00E63B61"/>
    <w:rsid w:val="00E63C42"/>
    <w:rsid w:val="00E63CE9"/>
    <w:rsid w:val="00E63E76"/>
    <w:rsid w:val="00E6472E"/>
    <w:rsid w:val="00E65AF6"/>
    <w:rsid w:val="00E65B95"/>
    <w:rsid w:val="00E66434"/>
    <w:rsid w:val="00E66786"/>
    <w:rsid w:val="00E66E46"/>
    <w:rsid w:val="00E67276"/>
    <w:rsid w:val="00E67AF8"/>
    <w:rsid w:val="00E67E45"/>
    <w:rsid w:val="00E7005B"/>
    <w:rsid w:val="00E70305"/>
    <w:rsid w:val="00E7041A"/>
    <w:rsid w:val="00E7045C"/>
    <w:rsid w:val="00E70929"/>
    <w:rsid w:val="00E70CA5"/>
    <w:rsid w:val="00E71492"/>
    <w:rsid w:val="00E715E0"/>
    <w:rsid w:val="00E71CB3"/>
    <w:rsid w:val="00E71F94"/>
    <w:rsid w:val="00E727AD"/>
    <w:rsid w:val="00E72881"/>
    <w:rsid w:val="00E7289B"/>
    <w:rsid w:val="00E72994"/>
    <w:rsid w:val="00E72AA8"/>
    <w:rsid w:val="00E72AFA"/>
    <w:rsid w:val="00E72C0E"/>
    <w:rsid w:val="00E72C7B"/>
    <w:rsid w:val="00E72C98"/>
    <w:rsid w:val="00E73815"/>
    <w:rsid w:val="00E73D53"/>
    <w:rsid w:val="00E74294"/>
    <w:rsid w:val="00E74368"/>
    <w:rsid w:val="00E74AB1"/>
    <w:rsid w:val="00E74C91"/>
    <w:rsid w:val="00E74E6A"/>
    <w:rsid w:val="00E75270"/>
    <w:rsid w:val="00E758A9"/>
    <w:rsid w:val="00E758F0"/>
    <w:rsid w:val="00E75A6A"/>
    <w:rsid w:val="00E75C8F"/>
    <w:rsid w:val="00E75EA9"/>
    <w:rsid w:val="00E76617"/>
    <w:rsid w:val="00E769F1"/>
    <w:rsid w:val="00E76A4B"/>
    <w:rsid w:val="00E76D7B"/>
    <w:rsid w:val="00E772D6"/>
    <w:rsid w:val="00E77357"/>
    <w:rsid w:val="00E805D1"/>
    <w:rsid w:val="00E80617"/>
    <w:rsid w:val="00E80FB1"/>
    <w:rsid w:val="00E812BF"/>
    <w:rsid w:val="00E8220F"/>
    <w:rsid w:val="00E82D15"/>
    <w:rsid w:val="00E82FEA"/>
    <w:rsid w:val="00E83440"/>
    <w:rsid w:val="00E834AF"/>
    <w:rsid w:val="00E836DB"/>
    <w:rsid w:val="00E8380F"/>
    <w:rsid w:val="00E83D44"/>
    <w:rsid w:val="00E83D48"/>
    <w:rsid w:val="00E8403F"/>
    <w:rsid w:val="00E8471F"/>
    <w:rsid w:val="00E8536F"/>
    <w:rsid w:val="00E8539B"/>
    <w:rsid w:val="00E85918"/>
    <w:rsid w:val="00E85D62"/>
    <w:rsid w:val="00E8615A"/>
    <w:rsid w:val="00E861A4"/>
    <w:rsid w:val="00E86293"/>
    <w:rsid w:val="00E863E7"/>
    <w:rsid w:val="00E877E5"/>
    <w:rsid w:val="00E87AD6"/>
    <w:rsid w:val="00E87EAB"/>
    <w:rsid w:val="00E87FE5"/>
    <w:rsid w:val="00E90DDD"/>
    <w:rsid w:val="00E90FA9"/>
    <w:rsid w:val="00E912BD"/>
    <w:rsid w:val="00E91807"/>
    <w:rsid w:val="00E91AC0"/>
    <w:rsid w:val="00E91B1E"/>
    <w:rsid w:val="00E92168"/>
    <w:rsid w:val="00E92269"/>
    <w:rsid w:val="00E922CE"/>
    <w:rsid w:val="00E9237A"/>
    <w:rsid w:val="00E92770"/>
    <w:rsid w:val="00E930BA"/>
    <w:rsid w:val="00E9345C"/>
    <w:rsid w:val="00E93592"/>
    <w:rsid w:val="00E937E1"/>
    <w:rsid w:val="00E93C51"/>
    <w:rsid w:val="00E94673"/>
    <w:rsid w:val="00E94762"/>
    <w:rsid w:val="00E94DFD"/>
    <w:rsid w:val="00E94F09"/>
    <w:rsid w:val="00E950D3"/>
    <w:rsid w:val="00E956C3"/>
    <w:rsid w:val="00E95851"/>
    <w:rsid w:val="00E95A44"/>
    <w:rsid w:val="00E95C42"/>
    <w:rsid w:val="00E95D5A"/>
    <w:rsid w:val="00E96216"/>
    <w:rsid w:val="00E96432"/>
    <w:rsid w:val="00E9643A"/>
    <w:rsid w:val="00E965D4"/>
    <w:rsid w:val="00E966C9"/>
    <w:rsid w:val="00E96C6D"/>
    <w:rsid w:val="00E96E49"/>
    <w:rsid w:val="00E970F5"/>
    <w:rsid w:val="00E9746E"/>
    <w:rsid w:val="00E974C6"/>
    <w:rsid w:val="00E97836"/>
    <w:rsid w:val="00E97D34"/>
    <w:rsid w:val="00E97F0D"/>
    <w:rsid w:val="00EA001C"/>
    <w:rsid w:val="00EA08FF"/>
    <w:rsid w:val="00EA0DD2"/>
    <w:rsid w:val="00EA1850"/>
    <w:rsid w:val="00EA188D"/>
    <w:rsid w:val="00EA1AEF"/>
    <w:rsid w:val="00EA1CB2"/>
    <w:rsid w:val="00EA1E1F"/>
    <w:rsid w:val="00EA1EB1"/>
    <w:rsid w:val="00EA1FEC"/>
    <w:rsid w:val="00EA2044"/>
    <w:rsid w:val="00EA2352"/>
    <w:rsid w:val="00EA24F3"/>
    <w:rsid w:val="00EA2790"/>
    <w:rsid w:val="00EA2D55"/>
    <w:rsid w:val="00EA2FF6"/>
    <w:rsid w:val="00EA3BF1"/>
    <w:rsid w:val="00EA3C97"/>
    <w:rsid w:val="00EA44F9"/>
    <w:rsid w:val="00EA45E4"/>
    <w:rsid w:val="00EA4704"/>
    <w:rsid w:val="00EA48E5"/>
    <w:rsid w:val="00EA4C62"/>
    <w:rsid w:val="00EA4E2B"/>
    <w:rsid w:val="00EA5A92"/>
    <w:rsid w:val="00EA5B54"/>
    <w:rsid w:val="00EA5EF7"/>
    <w:rsid w:val="00EA5F11"/>
    <w:rsid w:val="00EA6067"/>
    <w:rsid w:val="00EA61A3"/>
    <w:rsid w:val="00EA6365"/>
    <w:rsid w:val="00EA642B"/>
    <w:rsid w:val="00EA67B5"/>
    <w:rsid w:val="00EA6A7F"/>
    <w:rsid w:val="00EA6B24"/>
    <w:rsid w:val="00EA7713"/>
    <w:rsid w:val="00EA7B3C"/>
    <w:rsid w:val="00EB0582"/>
    <w:rsid w:val="00EB08A0"/>
    <w:rsid w:val="00EB08D1"/>
    <w:rsid w:val="00EB0BA6"/>
    <w:rsid w:val="00EB0C40"/>
    <w:rsid w:val="00EB0CC0"/>
    <w:rsid w:val="00EB118B"/>
    <w:rsid w:val="00EB1366"/>
    <w:rsid w:val="00EB1720"/>
    <w:rsid w:val="00EB1B6C"/>
    <w:rsid w:val="00EB1BF5"/>
    <w:rsid w:val="00EB21AE"/>
    <w:rsid w:val="00EB2227"/>
    <w:rsid w:val="00EB259F"/>
    <w:rsid w:val="00EB32C2"/>
    <w:rsid w:val="00EB3496"/>
    <w:rsid w:val="00EB36B0"/>
    <w:rsid w:val="00EB372D"/>
    <w:rsid w:val="00EB3CE5"/>
    <w:rsid w:val="00EB3DDF"/>
    <w:rsid w:val="00EB43E9"/>
    <w:rsid w:val="00EB4BFD"/>
    <w:rsid w:val="00EB4C0B"/>
    <w:rsid w:val="00EB4D42"/>
    <w:rsid w:val="00EB4D9B"/>
    <w:rsid w:val="00EB4F8E"/>
    <w:rsid w:val="00EB56E4"/>
    <w:rsid w:val="00EB588B"/>
    <w:rsid w:val="00EB5988"/>
    <w:rsid w:val="00EB7374"/>
    <w:rsid w:val="00EB77C7"/>
    <w:rsid w:val="00EB7BD2"/>
    <w:rsid w:val="00EB7C8D"/>
    <w:rsid w:val="00EB7DA9"/>
    <w:rsid w:val="00EC009C"/>
    <w:rsid w:val="00EC03DA"/>
    <w:rsid w:val="00EC0D02"/>
    <w:rsid w:val="00EC14BE"/>
    <w:rsid w:val="00EC26DE"/>
    <w:rsid w:val="00EC275B"/>
    <w:rsid w:val="00EC3A99"/>
    <w:rsid w:val="00EC3E74"/>
    <w:rsid w:val="00EC436B"/>
    <w:rsid w:val="00EC458F"/>
    <w:rsid w:val="00EC4722"/>
    <w:rsid w:val="00EC4839"/>
    <w:rsid w:val="00EC484E"/>
    <w:rsid w:val="00EC4983"/>
    <w:rsid w:val="00EC4B8F"/>
    <w:rsid w:val="00EC50F2"/>
    <w:rsid w:val="00EC5EB9"/>
    <w:rsid w:val="00EC5F84"/>
    <w:rsid w:val="00EC604E"/>
    <w:rsid w:val="00EC6326"/>
    <w:rsid w:val="00EC6BC8"/>
    <w:rsid w:val="00EC7177"/>
    <w:rsid w:val="00EC7246"/>
    <w:rsid w:val="00EC7461"/>
    <w:rsid w:val="00EC7583"/>
    <w:rsid w:val="00EC797A"/>
    <w:rsid w:val="00EC7C44"/>
    <w:rsid w:val="00EC7C62"/>
    <w:rsid w:val="00EC7DD4"/>
    <w:rsid w:val="00ED0353"/>
    <w:rsid w:val="00ED05EE"/>
    <w:rsid w:val="00ED071E"/>
    <w:rsid w:val="00ED077D"/>
    <w:rsid w:val="00ED0C2C"/>
    <w:rsid w:val="00ED0C4B"/>
    <w:rsid w:val="00ED1562"/>
    <w:rsid w:val="00ED1565"/>
    <w:rsid w:val="00ED164B"/>
    <w:rsid w:val="00ED1BA9"/>
    <w:rsid w:val="00ED1DBB"/>
    <w:rsid w:val="00ED1EAF"/>
    <w:rsid w:val="00ED26C6"/>
    <w:rsid w:val="00ED2841"/>
    <w:rsid w:val="00ED2CF4"/>
    <w:rsid w:val="00ED390E"/>
    <w:rsid w:val="00ED499A"/>
    <w:rsid w:val="00ED4BB5"/>
    <w:rsid w:val="00ED4F43"/>
    <w:rsid w:val="00ED536D"/>
    <w:rsid w:val="00ED59C2"/>
    <w:rsid w:val="00ED6029"/>
    <w:rsid w:val="00ED703E"/>
    <w:rsid w:val="00ED705B"/>
    <w:rsid w:val="00ED71A9"/>
    <w:rsid w:val="00ED71E8"/>
    <w:rsid w:val="00ED7437"/>
    <w:rsid w:val="00ED7CBD"/>
    <w:rsid w:val="00EE020F"/>
    <w:rsid w:val="00EE0590"/>
    <w:rsid w:val="00EE05F6"/>
    <w:rsid w:val="00EE06D4"/>
    <w:rsid w:val="00EE06FB"/>
    <w:rsid w:val="00EE071C"/>
    <w:rsid w:val="00EE094E"/>
    <w:rsid w:val="00EE0BA7"/>
    <w:rsid w:val="00EE0C4D"/>
    <w:rsid w:val="00EE1249"/>
    <w:rsid w:val="00EE1359"/>
    <w:rsid w:val="00EE16B6"/>
    <w:rsid w:val="00EE16DF"/>
    <w:rsid w:val="00EE1865"/>
    <w:rsid w:val="00EE1D9A"/>
    <w:rsid w:val="00EE1EA4"/>
    <w:rsid w:val="00EE219F"/>
    <w:rsid w:val="00EE2305"/>
    <w:rsid w:val="00EE2476"/>
    <w:rsid w:val="00EE25A8"/>
    <w:rsid w:val="00EE25BC"/>
    <w:rsid w:val="00EE294B"/>
    <w:rsid w:val="00EE2B66"/>
    <w:rsid w:val="00EE2C18"/>
    <w:rsid w:val="00EE35BC"/>
    <w:rsid w:val="00EE35C4"/>
    <w:rsid w:val="00EE3C54"/>
    <w:rsid w:val="00EE3F00"/>
    <w:rsid w:val="00EE3F83"/>
    <w:rsid w:val="00EE40F1"/>
    <w:rsid w:val="00EE41CA"/>
    <w:rsid w:val="00EE440B"/>
    <w:rsid w:val="00EE45F8"/>
    <w:rsid w:val="00EE4711"/>
    <w:rsid w:val="00EE4F8C"/>
    <w:rsid w:val="00EE4F8F"/>
    <w:rsid w:val="00EE538A"/>
    <w:rsid w:val="00EE5619"/>
    <w:rsid w:val="00EE5841"/>
    <w:rsid w:val="00EE5CCA"/>
    <w:rsid w:val="00EE64A7"/>
    <w:rsid w:val="00EE6CD2"/>
    <w:rsid w:val="00EE6CF9"/>
    <w:rsid w:val="00EE6DB7"/>
    <w:rsid w:val="00EE7530"/>
    <w:rsid w:val="00EE771F"/>
    <w:rsid w:val="00EF049F"/>
    <w:rsid w:val="00EF06F4"/>
    <w:rsid w:val="00EF0EBC"/>
    <w:rsid w:val="00EF251E"/>
    <w:rsid w:val="00EF26C3"/>
    <w:rsid w:val="00EF330E"/>
    <w:rsid w:val="00EF350B"/>
    <w:rsid w:val="00EF35AD"/>
    <w:rsid w:val="00EF3694"/>
    <w:rsid w:val="00EF37B0"/>
    <w:rsid w:val="00EF3887"/>
    <w:rsid w:val="00EF3969"/>
    <w:rsid w:val="00EF3CA6"/>
    <w:rsid w:val="00EF3CEA"/>
    <w:rsid w:val="00EF3E5C"/>
    <w:rsid w:val="00EF4BFD"/>
    <w:rsid w:val="00EF4E56"/>
    <w:rsid w:val="00EF4E73"/>
    <w:rsid w:val="00EF5B56"/>
    <w:rsid w:val="00EF64AE"/>
    <w:rsid w:val="00EF6645"/>
    <w:rsid w:val="00EF6BA5"/>
    <w:rsid w:val="00EF6FC3"/>
    <w:rsid w:val="00EF70DF"/>
    <w:rsid w:val="00EF7207"/>
    <w:rsid w:val="00EF726F"/>
    <w:rsid w:val="00EF74A7"/>
    <w:rsid w:val="00F009E3"/>
    <w:rsid w:val="00F00AFF"/>
    <w:rsid w:val="00F00C2A"/>
    <w:rsid w:val="00F01C55"/>
    <w:rsid w:val="00F01F3C"/>
    <w:rsid w:val="00F02084"/>
    <w:rsid w:val="00F02C14"/>
    <w:rsid w:val="00F02F0F"/>
    <w:rsid w:val="00F036EB"/>
    <w:rsid w:val="00F03937"/>
    <w:rsid w:val="00F04247"/>
    <w:rsid w:val="00F04276"/>
    <w:rsid w:val="00F042F5"/>
    <w:rsid w:val="00F04BE0"/>
    <w:rsid w:val="00F050FE"/>
    <w:rsid w:val="00F05783"/>
    <w:rsid w:val="00F05A4E"/>
    <w:rsid w:val="00F05B4E"/>
    <w:rsid w:val="00F064D6"/>
    <w:rsid w:val="00F06A1F"/>
    <w:rsid w:val="00F06B2B"/>
    <w:rsid w:val="00F06B46"/>
    <w:rsid w:val="00F07182"/>
    <w:rsid w:val="00F07942"/>
    <w:rsid w:val="00F07D87"/>
    <w:rsid w:val="00F07E17"/>
    <w:rsid w:val="00F07FA1"/>
    <w:rsid w:val="00F102AE"/>
    <w:rsid w:val="00F10973"/>
    <w:rsid w:val="00F109B3"/>
    <w:rsid w:val="00F10DF8"/>
    <w:rsid w:val="00F10E0E"/>
    <w:rsid w:val="00F111C3"/>
    <w:rsid w:val="00F118B7"/>
    <w:rsid w:val="00F11C07"/>
    <w:rsid w:val="00F11E81"/>
    <w:rsid w:val="00F121D9"/>
    <w:rsid w:val="00F1275F"/>
    <w:rsid w:val="00F128E9"/>
    <w:rsid w:val="00F12921"/>
    <w:rsid w:val="00F12C8E"/>
    <w:rsid w:val="00F12D18"/>
    <w:rsid w:val="00F12FBB"/>
    <w:rsid w:val="00F13209"/>
    <w:rsid w:val="00F133FA"/>
    <w:rsid w:val="00F13996"/>
    <w:rsid w:val="00F13AA1"/>
    <w:rsid w:val="00F13CD5"/>
    <w:rsid w:val="00F1408B"/>
    <w:rsid w:val="00F14174"/>
    <w:rsid w:val="00F146F7"/>
    <w:rsid w:val="00F1504E"/>
    <w:rsid w:val="00F15161"/>
    <w:rsid w:val="00F151B6"/>
    <w:rsid w:val="00F1555E"/>
    <w:rsid w:val="00F15D69"/>
    <w:rsid w:val="00F15DF1"/>
    <w:rsid w:val="00F15FED"/>
    <w:rsid w:val="00F15FF3"/>
    <w:rsid w:val="00F1634E"/>
    <w:rsid w:val="00F163DE"/>
    <w:rsid w:val="00F165F7"/>
    <w:rsid w:val="00F171A7"/>
    <w:rsid w:val="00F1732E"/>
    <w:rsid w:val="00F17642"/>
    <w:rsid w:val="00F20412"/>
    <w:rsid w:val="00F204F3"/>
    <w:rsid w:val="00F20B2A"/>
    <w:rsid w:val="00F21A9F"/>
    <w:rsid w:val="00F2211B"/>
    <w:rsid w:val="00F22275"/>
    <w:rsid w:val="00F224E6"/>
    <w:rsid w:val="00F226F6"/>
    <w:rsid w:val="00F22F9D"/>
    <w:rsid w:val="00F2338B"/>
    <w:rsid w:val="00F2373D"/>
    <w:rsid w:val="00F23A7F"/>
    <w:rsid w:val="00F23E40"/>
    <w:rsid w:val="00F24004"/>
    <w:rsid w:val="00F241C6"/>
    <w:rsid w:val="00F245B1"/>
    <w:rsid w:val="00F24E20"/>
    <w:rsid w:val="00F25A42"/>
    <w:rsid w:val="00F2628E"/>
    <w:rsid w:val="00F262EE"/>
    <w:rsid w:val="00F26431"/>
    <w:rsid w:val="00F26EBC"/>
    <w:rsid w:val="00F27100"/>
    <w:rsid w:val="00F2780B"/>
    <w:rsid w:val="00F27983"/>
    <w:rsid w:val="00F27CA7"/>
    <w:rsid w:val="00F27F7E"/>
    <w:rsid w:val="00F30129"/>
    <w:rsid w:val="00F3022E"/>
    <w:rsid w:val="00F30BC1"/>
    <w:rsid w:val="00F31267"/>
    <w:rsid w:val="00F31500"/>
    <w:rsid w:val="00F31554"/>
    <w:rsid w:val="00F31588"/>
    <w:rsid w:val="00F31A4D"/>
    <w:rsid w:val="00F31A63"/>
    <w:rsid w:val="00F31EBA"/>
    <w:rsid w:val="00F326A0"/>
    <w:rsid w:val="00F32A58"/>
    <w:rsid w:val="00F33046"/>
    <w:rsid w:val="00F33C2C"/>
    <w:rsid w:val="00F34287"/>
    <w:rsid w:val="00F3433F"/>
    <w:rsid w:val="00F3490E"/>
    <w:rsid w:val="00F34A2C"/>
    <w:rsid w:val="00F34B66"/>
    <w:rsid w:val="00F35621"/>
    <w:rsid w:val="00F3579D"/>
    <w:rsid w:val="00F35B56"/>
    <w:rsid w:val="00F35F5A"/>
    <w:rsid w:val="00F3605A"/>
    <w:rsid w:val="00F36324"/>
    <w:rsid w:val="00F36430"/>
    <w:rsid w:val="00F367AC"/>
    <w:rsid w:val="00F368A0"/>
    <w:rsid w:val="00F368FF"/>
    <w:rsid w:val="00F36AD8"/>
    <w:rsid w:val="00F3713D"/>
    <w:rsid w:val="00F3781B"/>
    <w:rsid w:val="00F37AC9"/>
    <w:rsid w:val="00F37AE3"/>
    <w:rsid w:val="00F40739"/>
    <w:rsid w:val="00F40B31"/>
    <w:rsid w:val="00F40CAF"/>
    <w:rsid w:val="00F40E6F"/>
    <w:rsid w:val="00F40FE2"/>
    <w:rsid w:val="00F41246"/>
    <w:rsid w:val="00F418F5"/>
    <w:rsid w:val="00F419F7"/>
    <w:rsid w:val="00F41A42"/>
    <w:rsid w:val="00F4239D"/>
    <w:rsid w:val="00F427F3"/>
    <w:rsid w:val="00F42B69"/>
    <w:rsid w:val="00F42CE1"/>
    <w:rsid w:val="00F42EEE"/>
    <w:rsid w:val="00F43103"/>
    <w:rsid w:val="00F43BD5"/>
    <w:rsid w:val="00F43F05"/>
    <w:rsid w:val="00F44803"/>
    <w:rsid w:val="00F4480D"/>
    <w:rsid w:val="00F45087"/>
    <w:rsid w:val="00F45C06"/>
    <w:rsid w:val="00F45DB4"/>
    <w:rsid w:val="00F461C0"/>
    <w:rsid w:val="00F4651D"/>
    <w:rsid w:val="00F465A7"/>
    <w:rsid w:val="00F46E24"/>
    <w:rsid w:val="00F46F2C"/>
    <w:rsid w:val="00F47E7A"/>
    <w:rsid w:val="00F47EAB"/>
    <w:rsid w:val="00F47FE5"/>
    <w:rsid w:val="00F47FF3"/>
    <w:rsid w:val="00F508C7"/>
    <w:rsid w:val="00F50AD2"/>
    <w:rsid w:val="00F5112C"/>
    <w:rsid w:val="00F51AA9"/>
    <w:rsid w:val="00F52229"/>
    <w:rsid w:val="00F5279E"/>
    <w:rsid w:val="00F52C4C"/>
    <w:rsid w:val="00F530C5"/>
    <w:rsid w:val="00F533BA"/>
    <w:rsid w:val="00F5343B"/>
    <w:rsid w:val="00F53819"/>
    <w:rsid w:val="00F53A39"/>
    <w:rsid w:val="00F53F86"/>
    <w:rsid w:val="00F5443E"/>
    <w:rsid w:val="00F544B5"/>
    <w:rsid w:val="00F5488A"/>
    <w:rsid w:val="00F54DB4"/>
    <w:rsid w:val="00F55437"/>
    <w:rsid w:val="00F5562A"/>
    <w:rsid w:val="00F5574F"/>
    <w:rsid w:val="00F55793"/>
    <w:rsid w:val="00F55909"/>
    <w:rsid w:val="00F55D46"/>
    <w:rsid w:val="00F56075"/>
    <w:rsid w:val="00F56190"/>
    <w:rsid w:val="00F565E0"/>
    <w:rsid w:val="00F5672E"/>
    <w:rsid w:val="00F56ED1"/>
    <w:rsid w:val="00F57AE1"/>
    <w:rsid w:val="00F57CDB"/>
    <w:rsid w:val="00F60215"/>
    <w:rsid w:val="00F60802"/>
    <w:rsid w:val="00F6180C"/>
    <w:rsid w:val="00F61B74"/>
    <w:rsid w:val="00F61E95"/>
    <w:rsid w:val="00F6259D"/>
    <w:rsid w:val="00F62FD7"/>
    <w:rsid w:val="00F63160"/>
    <w:rsid w:val="00F63D33"/>
    <w:rsid w:val="00F6416B"/>
    <w:rsid w:val="00F6532D"/>
    <w:rsid w:val="00F65459"/>
    <w:rsid w:val="00F657DA"/>
    <w:rsid w:val="00F65AD6"/>
    <w:rsid w:val="00F660D8"/>
    <w:rsid w:val="00F6650E"/>
    <w:rsid w:val="00F66B6B"/>
    <w:rsid w:val="00F671F1"/>
    <w:rsid w:val="00F67209"/>
    <w:rsid w:val="00F674EE"/>
    <w:rsid w:val="00F67790"/>
    <w:rsid w:val="00F67914"/>
    <w:rsid w:val="00F67A69"/>
    <w:rsid w:val="00F7028F"/>
    <w:rsid w:val="00F704B3"/>
    <w:rsid w:val="00F70A71"/>
    <w:rsid w:val="00F70A81"/>
    <w:rsid w:val="00F70EEC"/>
    <w:rsid w:val="00F710B0"/>
    <w:rsid w:val="00F71462"/>
    <w:rsid w:val="00F71A6E"/>
    <w:rsid w:val="00F720CB"/>
    <w:rsid w:val="00F721F5"/>
    <w:rsid w:val="00F722AF"/>
    <w:rsid w:val="00F723EE"/>
    <w:rsid w:val="00F72A72"/>
    <w:rsid w:val="00F72AE4"/>
    <w:rsid w:val="00F72EFA"/>
    <w:rsid w:val="00F73202"/>
    <w:rsid w:val="00F73268"/>
    <w:rsid w:val="00F73719"/>
    <w:rsid w:val="00F73F39"/>
    <w:rsid w:val="00F74206"/>
    <w:rsid w:val="00F74DCE"/>
    <w:rsid w:val="00F7554E"/>
    <w:rsid w:val="00F75890"/>
    <w:rsid w:val="00F758DD"/>
    <w:rsid w:val="00F75D9A"/>
    <w:rsid w:val="00F7635A"/>
    <w:rsid w:val="00F76375"/>
    <w:rsid w:val="00F76E7F"/>
    <w:rsid w:val="00F76FC0"/>
    <w:rsid w:val="00F771D8"/>
    <w:rsid w:val="00F77382"/>
    <w:rsid w:val="00F77405"/>
    <w:rsid w:val="00F7755C"/>
    <w:rsid w:val="00F776A0"/>
    <w:rsid w:val="00F77798"/>
    <w:rsid w:val="00F77A13"/>
    <w:rsid w:val="00F77CC4"/>
    <w:rsid w:val="00F80071"/>
    <w:rsid w:val="00F8015D"/>
    <w:rsid w:val="00F801A8"/>
    <w:rsid w:val="00F8152F"/>
    <w:rsid w:val="00F82865"/>
    <w:rsid w:val="00F82B4C"/>
    <w:rsid w:val="00F82C48"/>
    <w:rsid w:val="00F831A2"/>
    <w:rsid w:val="00F837F8"/>
    <w:rsid w:val="00F83C31"/>
    <w:rsid w:val="00F840EF"/>
    <w:rsid w:val="00F846C9"/>
    <w:rsid w:val="00F84877"/>
    <w:rsid w:val="00F84DEF"/>
    <w:rsid w:val="00F84E51"/>
    <w:rsid w:val="00F853D7"/>
    <w:rsid w:val="00F85531"/>
    <w:rsid w:val="00F8556A"/>
    <w:rsid w:val="00F856EB"/>
    <w:rsid w:val="00F86336"/>
    <w:rsid w:val="00F86522"/>
    <w:rsid w:val="00F86561"/>
    <w:rsid w:val="00F86633"/>
    <w:rsid w:val="00F868D2"/>
    <w:rsid w:val="00F8723D"/>
    <w:rsid w:val="00F87329"/>
    <w:rsid w:val="00F8787F"/>
    <w:rsid w:val="00F87B49"/>
    <w:rsid w:val="00F87E33"/>
    <w:rsid w:val="00F900AA"/>
    <w:rsid w:val="00F902F5"/>
    <w:rsid w:val="00F906C0"/>
    <w:rsid w:val="00F906FE"/>
    <w:rsid w:val="00F90FE3"/>
    <w:rsid w:val="00F918E0"/>
    <w:rsid w:val="00F91C0B"/>
    <w:rsid w:val="00F91C94"/>
    <w:rsid w:val="00F91FF9"/>
    <w:rsid w:val="00F92582"/>
    <w:rsid w:val="00F92923"/>
    <w:rsid w:val="00F92CB5"/>
    <w:rsid w:val="00F93EF3"/>
    <w:rsid w:val="00F940A5"/>
    <w:rsid w:val="00F94183"/>
    <w:rsid w:val="00F9418F"/>
    <w:rsid w:val="00F942D9"/>
    <w:rsid w:val="00F94A1B"/>
    <w:rsid w:val="00F94A51"/>
    <w:rsid w:val="00F94B06"/>
    <w:rsid w:val="00F94C26"/>
    <w:rsid w:val="00F94E36"/>
    <w:rsid w:val="00F94F95"/>
    <w:rsid w:val="00F9531F"/>
    <w:rsid w:val="00F95A1E"/>
    <w:rsid w:val="00F95B32"/>
    <w:rsid w:val="00F95FC5"/>
    <w:rsid w:val="00F96761"/>
    <w:rsid w:val="00F96887"/>
    <w:rsid w:val="00F96C6A"/>
    <w:rsid w:val="00F96EDE"/>
    <w:rsid w:val="00F96F88"/>
    <w:rsid w:val="00F971DD"/>
    <w:rsid w:val="00F9763C"/>
    <w:rsid w:val="00F97710"/>
    <w:rsid w:val="00F97CE1"/>
    <w:rsid w:val="00F97F8D"/>
    <w:rsid w:val="00FA0079"/>
    <w:rsid w:val="00FA0107"/>
    <w:rsid w:val="00FA01D8"/>
    <w:rsid w:val="00FA035D"/>
    <w:rsid w:val="00FA0940"/>
    <w:rsid w:val="00FA099E"/>
    <w:rsid w:val="00FA15A5"/>
    <w:rsid w:val="00FA171F"/>
    <w:rsid w:val="00FA17C5"/>
    <w:rsid w:val="00FA1B22"/>
    <w:rsid w:val="00FA1EAB"/>
    <w:rsid w:val="00FA22A3"/>
    <w:rsid w:val="00FA22AB"/>
    <w:rsid w:val="00FA2696"/>
    <w:rsid w:val="00FA2766"/>
    <w:rsid w:val="00FA31AD"/>
    <w:rsid w:val="00FA3372"/>
    <w:rsid w:val="00FA3858"/>
    <w:rsid w:val="00FA3A0B"/>
    <w:rsid w:val="00FA4199"/>
    <w:rsid w:val="00FA420D"/>
    <w:rsid w:val="00FA428B"/>
    <w:rsid w:val="00FA4511"/>
    <w:rsid w:val="00FA4562"/>
    <w:rsid w:val="00FA48D7"/>
    <w:rsid w:val="00FA55CD"/>
    <w:rsid w:val="00FA584D"/>
    <w:rsid w:val="00FA5AEB"/>
    <w:rsid w:val="00FA5EB2"/>
    <w:rsid w:val="00FA6192"/>
    <w:rsid w:val="00FA6233"/>
    <w:rsid w:val="00FA63B7"/>
    <w:rsid w:val="00FA6575"/>
    <w:rsid w:val="00FA6645"/>
    <w:rsid w:val="00FA72CC"/>
    <w:rsid w:val="00FA77B1"/>
    <w:rsid w:val="00FA7A2C"/>
    <w:rsid w:val="00FA7D34"/>
    <w:rsid w:val="00FA7D80"/>
    <w:rsid w:val="00FB057D"/>
    <w:rsid w:val="00FB0CCC"/>
    <w:rsid w:val="00FB0EAC"/>
    <w:rsid w:val="00FB134B"/>
    <w:rsid w:val="00FB1709"/>
    <w:rsid w:val="00FB1A7C"/>
    <w:rsid w:val="00FB1D93"/>
    <w:rsid w:val="00FB298E"/>
    <w:rsid w:val="00FB2DA4"/>
    <w:rsid w:val="00FB2E01"/>
    <w:rsid w:val="00FB3535"/>
    <w:rsid w:val="00FB395A"/>
    <w:rsid w:val="00FB3FA7"/>
    <w:rsid w:val="00FB407C"/>
    <w:rsid w:val="00FB4351"/>
    <w:rsid w:val="00FB46FC"/>
    <w:rsid w:val="00FB566D"/>
    <w:rsid w:val="00FB5951"/>
    <w:rsid w:val="00FB5C60"/>
    <w:rsid w:val="00FB5D60"/>
    <w:rsid w:val="00FB6827"/>
    <w:rsid w:val="00FB6D33"/>
    <w:rsid w:val="00FB71F4"/>
    <w:rsid w:val="00FB7393"/>
    <w:rsid w:val="00FB769B"/>
    <w:rsid w:val="00FB7B00"/>
    <w:rsid w:val="00FB7D71"/>
    <w:rsid w:val="00FB7FB3"/>
    <w:rsid w:val="00FC0033"/>
    <w:rsid w:val="00FC0267"/>
    <w:rsid w:val="00FC03C2"/>
    <w:rsid w:val="00FC0677"/>
    <w:rsid w:val="00FC0D37"/>
    <w:rsid w:val="00FC0DBC"/>
    <w:rsid w:val="00FC10EC"/>
    <w:rsid w:val="00FC152A"/>
    <w:rsid w:val="00FC1641"/>
    <w:rsid w:val="00FC16D7"/>
    <w:rsid w:val="00FC1726"/>
    <w:rsid w:val="00FC177C"/>
    <w:rsid w:val="00FC18D9"/>
    <w:rsid w:val="00FC1E38"/>
    <w:rsid w:val="00FC20C4"/>
    <w:rsid w:val="00FC217C"/>
    <w:rsid w:val="00FC21F4"/>
    <w:rsid w:val="00FC29D6"/>
    <w:rsid w:val="00FC308D"/>
    <w:rsid w:val="00FC320E"/>
    <w:rsid w:val="00FC325E"/>
    <w:rsid w:val="00FC3601"/>
    <w:rsid w:val="00FC3809"/>
    <w:rsid w:val="00FC39B3"/>
    <w:rsid w:val="00FC3A02"/>
    <w:rsid w:val="00FC3B06"/>
    <w:rsid w:val="00FC3BF7"/>
    <w:rsid w:val="00FC3C97"/>
    <w:rsid w:val="00FC3E1D"/>
    <w:rsid w:val="00FC455F"/>
    <w:rsid w:val="00FC4A7B"/>
    <w:rsid w:val="00FC4E27"/>
    <w:rsid w:val="00FC5025"/>
    <w:rsid w:val="00FC5314"/>
    <w:rsid w:val="00FC560C"/>
    <w:rsid w:val="00FC57B5"/>
    <w:rsid w:val="00FC58DF"/>
    <w:rsid w:val="00FC5B4F"/>
    <w:rsid w:val="00FC614D"/>
    <w:rsid w:val="00FC71B5"/>
    <w:rsid w:val="00FC722A"/>
    <w:rsid w:val="00FC7B29"/>
    <w:rsid w:val="00FC7D99"/>
    <w:rsid w:val="00FC7FC6"/>
    <w:rsid w:val="00FD0790"/>
    <w:rsid w:val="00FD0C68"/>
    <w:rsid w:val="00FD0DD9"/>
    <w:rsid w:val="00FD0E63"/>
    <w:rsid w:val="00FD101E"/>
    <w:rsid w:val="00FD1724"/>
    <w:rsid w:val="00FD1849"/>
    <w:rsid w:val="00FD1AC4"/>
    <w:rsid w:val="00FD1B61"/>
    <w:rsid w:val="00FD1CB2"/>
    <w:rsid w:val="00FD1DDD"/>
    <w:rsid w:val="00FD207B"/>
    <w:rsid w:val="00FD2450"/>
    <w:rsid w:val="00FD2932"/>
    <w:rsid w:val="00FD29C8"/>
    <w:rsid w:val="00FD2C90"/>
    <w:rsid w:val="00FD2CDC"/>
    <w:rsid w:val="00FD304D"/>
    <w:rsid w:val="00FD30DE"/>
    <w:rsid w:val="00FD31CF"/>
    <w:rsid w:val="00FD3BEA"/>
    <w:rsid w:val="00FD429B"/>
    <w:rsid w:val="00FD46E4"/>
    <w:rsid w:val="00FD5CBD"/>
    <w:rsid w:val="00FD5F15"/>
    <w:rsid w:val="00FD60A1"/>
    <w:rsid w:val="00FD6520"/>
    <w:rsid w:val="00FD6596"/>
    <w:rsid w:val="00FD6690"/>
    <w:rsid w:val="00FD67AF"/>
    <w:rsid w:val="00FD6A5E"/>
    <w:rsid w:val="00FD6BF3"/>
    <w:rsid w:val="00FD73C4"/>
    <w:rsid w:val="00FD766A"/>
    <w:rsid w:val="00FD77D6"/>
    <w:rsid w:val="00FD79AF"/>
    <w:rsid w:val="00FD7A1D"/>
    <w:rsid w:val="00FD7E9E"/>
    <w:rsid w:val="00FD7ED0"/>
    <w:rsid w:val="00FD7F4D"/>
    <w:rsid w:val="00FE05B3"/>
    <w:rsid w:val="00FE09AD"/>
    <w:rsid w:val="00FE09CE"/>
    <w:rsid w:val="00FE1640"/>
    <w:rsid w:val="00FE1AC0"/>
    <w:rsid w:val="00FE1E90"/>
    <w:rsid w:val="00FE1EAD"/>
    <w:rsid w:val="00FE208D"/>
    <w:rsid w:val="00FE2EFA"/>
    <w:rsid w:val="00FE31E9"/>
    <w:rsid w:val="00FE32E7"/>
    <w:rsid w:val="00FE33EE"/>
    <w:rsid w:val="00FE341F"/>
    <w:rsid w:val="00FE3B87"/>
    <w:rsid w:val="00FE41C8"/>
    <w:rsid w:val="00FE43C6"/>
    <w:rsid w:val="00FE472A"/>
    <w:rsid w:val="00FE48C0"/>
    <w:rsid w:val="00FE4B7E"/>
    <w:rsid w:val="00FE53C6"/>
    <w:rsid w:val="00FE543D"/>
    <w:rsid w:val="00FE5872"/>
    <w:rsid w:val="00FE597D"/>
    <w:rsid w:val="00FE5D3C"/>
    <w:rsid w:val="00FE5FE3"/>
    <w:rsid w:val="00FE5FEA"/>
    <w:rsid w:val="00FE6076"/>
    <w:rsid w:val="00FE60EB"/>
    <w:rsid w:val="00FE6441"/>
    <w:rsid w:val="00FE6590"/>
    <w:rsid w:val="00FE6906"/>
    <w:rsid w:val="00FE6AEE"/>
    <w:rsid w:val="00FE6AFB"/>
    <w:rsid w:val="00FE6B3A"/>
    <w:rsid w:val="00FE6C8C"/>
    <w:rsid w:val="00FE7132"/>
    <w:rsid w:val="00FE7346"/>
    <w:rsid w:val="00FE73AD"/>
    <w:rsid w:val="00FE788F"/>
    <w:rsid w:val="00FE7981"/>
    <w:rsid w:val="00FE7B26"/>
    <w:rsid w:val="00FE7B3B"/>
    <w:rsid w:val="00FE7CD5"/>
    <w:rsid w:val="00FF062D"/>
    <w:rsid w:val="00FF090C"/>
    <w:rsid w:val="00FF0A85"/>
    <w:rsid w:val="00FF0EF0"/>
    <w:rsid w:val="00FF0FA3"/>
    <w:rsid w:val="00FF11A6"/>
    <w:rsid w:val="00FF1F96"/>
    <w:rsid w:val="00FF371C"/>
    <w:rsid w:val="00FF3FE4"/>
    <w:rsid w:val="00FF3FF6"/>
    <w:rsid w:val="00FF41EF"/>
    <w:rsid w:val="00FF477D"/>
    <w:rsid w:val="00FF51BD"/>
    <w:rsid w:val="00FF5206"/>
    <w:rsid w:val="00FF54AC"/>
    <w:rsid w:val="00FF565E"/>
    <w:rsid w:val="00FF5FDA"/>
    <w:rsid w:val="00FF610B"/>
    <w:rsid w:val="00FF6139"/>
    <w:rsid w:val="00FF6278"/>
    <w:rsid w:val="00FF641E"/>
    <w:rsid w:val="00FF687B"/>
    <w:rsid w:val="00FF75CC"/>
    <w:rsid w:val="00FF790B"/>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CD3"/>
  <w15:docId w15:val="{88448B24-98E8-4282-BDF4-67D9203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6"/>
    <w:pPr>
      <w:ind w:left="720"/>
      <w:contextualSpacing/>
    </w:pPr>
  </w:style>
  <w:style w:type="paragraph" w:styleId="BodyText3">
    <w:name w:val="Body Text 3"/>
    <w:basedOn w:val="Normal"/>
    <w:link w:val="BodyText3Char"/>
    <w:rsid w:val="005E7CA3"/>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7CA3"/>
    <w:rPr>
      <w:rFonts w:ascii="Arial" w:eastAsia="Times New Roman" w:hAnsi="Arial" w:cs="Arial"/>
      <w:b/>
      <w:sz w:val="28"/>
      <w:szCs w:val="24"/>
      <w:lang w:val="en-US"/>
    </w:rPr>
  </w:style>
  <w:style w:type="paragraph" w:styleId="Header">
    <w:name w:val="header"/>
    <w:basedOn w:val="Normal"/>
    <w:link w:val="HeaderChar"/>
    <w:uiPriority w:val="99"/>
    <w:rsid w:val="005E7CA3"/>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5E7CA3"/>
    <w:rPr>
      <w:rFonts w:ascii="Arial" w:eastAsia="Times New Roman" w:hAnsi="Arial" w:cs="Times New Roman"/>
      <w:sz w:val="24"/>
      <w:szCs w:val="24"/>
      <w:lang w:val="en-US"/>
    </w:rPr>
  </w:style>
  <w:style w:type="paragraph" w:styleId="FootnoteText">
    <w:name w:val="footnote text"/>
    <w:basedOn w:val="Normal"/>
    <w:link w:val="FootnoteTextChar"/>
    <w:rsid w:val="005E7C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CA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CA3"/>
    <w:rPr>
      <w:vertAlign w:val="superscript"/>
    </w:rPr>
  </w:style>
  <w:style w:type="paragraph" w:styleId="Footer">
    <w:name w:val="footer"/>
    <w:basedOn w:val="Normal"/>
    <w:link w:val="FooterChar"/>
    <w:uiPriority w:val="99"/>
    <w:unhideWhenUsed/>
    <w:rsid w:val="0071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6"/>
  </w:style>
  <w:style w:type="table" w:styleId="TableGrid">
    <w:name w:val="Table Grid"/>
    <w:basedOn w:val="TableNormal"/>
    <w:rsid w:val="00E8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D2"/>
    <w:rPr>
      <w:rFonts w:ascii="Segoe UI" w:hAnsi="Segoe UI" w:cs="Segoe UI"/>
      <w:sz w:val="18"/>
      <w:szCs w:val="18"/>
    </w:rPr>
  </w:style>
  <w:style w:type="character" w:styleId="CommentReference">
    <w:name w:val="annotation reference"/>
    <w:basedOn w:val="DefaultParagraphFont"/>
    <w:uiPriority w:val="99"/>
    <w:semiHidden/>
    <w:unhideWhenUsed/>
    <w:rsid w:val="00721EE7"/>
    <w:rPr>
      <w:sz w:val="16"/>
      <w:szCs w:val="16"/>
    </w:rPr>
  </w:style>
  <w:style w:type="paragraph" w:styleId="CommentText">
    <w:name w:val="annotation text"/>
    <w:basedOn w:val="Normal"/>
    <w:link w:val="CommentTextChar"/>
    <w:uiPriority w:val="99"/>
    <w:semiHidden/>
    <w:unhideWhenUsed/>
    <w:rsid w:val="00721EE7"/>
    <w:pPr>
      <w:spacing w:line="240" w:lineRule="auto"/>
    </w:pPr>
    <w:rPr>
      <w:sz w:val="20"/>
      <w:szCs w:val="20"/>
    </w:rPr>
  </w:style>
  <w:style w:type="character" w:customStyle="1" w:styleId="CommentTextChar">
    <w:name w:val="Comment Text Char"/>
    <w:basedOn w:val="DefaultParagraphFont"/>
    <w:link w:val="CommentText"/>
    <w:uiPriority w:val="99"/>
    <w:semiHidden/>
    <w:rsid w:val="00721EE7"/>
    <w:rPr>
      <w:sz w:val="20"/>
      <w:szCs w:val="20"/>
    </w:rPr>
  </w:style>
  <w:style w:type="paragraph" w:styleId="CommentSubject">
    <w:name w:val="annotation subject"/>
    <w:basedOn w:val="CommentText"/>
    <w:next w:val="CommentText"/>
    <w:link w:val="CommentSubjectChar"/>
    <w:uiPriority w:val="99"/>
    <w:semiHidden/>
    <w:unhideWhenUsed/>
    <w:rsid w:val="00721EE7"/>
    <w:rPr>
      <w:b/>
      <w:bCs/>
    </w:rPr>
  </w:style>
  <w:style w:type="character" w:customStyle="1" w:styleId="CommentSubjectChar">
    <w:name w:val="Comment Subject Char"/>
    <w:basedOn w:val="CommentTextChar"/>
    <w:link w:val="CommentSubject"/>
    <w:uiPriority w:val="99"/>
    <w:semiHidden/>
    <w:rsid w:val="00721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500">
      <w:bodyDiv w:val="1"/>
      <w:marLeft w:val="0"/>
      <w:marRight w:val="0"/>
      <w:marTop w:val="0"/>
      <w:marBottom w:val="0"/>
      <w:divBdr>
        <w:top w:val="none" w:sz="0" w:space="0" w:color="auto"/>
        <w:left w:val="none" w:sz="0" w:space="0" w:color="auto"/>
        <w:bottom w:val="none" w:sz="0" w:space="0" w:color="auto"/>
        <w:right w:val="none" w:sz="0" w:space="0" w:color="auto"/>
      </w:divBdr>
    </w:div>
    <w:div w:id="810102243">
      <w:bodyDiv w:val="1"/>
      <w:marLeft w:val="0"/>
      <w:marRight w:val="0"/>
      <w:marTop w:val="0"/>
      <w:marBottom w:val="0"/>
      <w:divBdr>
        <w:top w:val="none" w:sz="0" w:space="0" w:color="auto"/>
        <w:left w:val="none" w:sz="0" w:space="0" w:color="auto"/>
        <w:bottom w:val="none" w:sz="0" w:space="0" w:color="auto"/>
        <w:right w:val="none" w:sz="0" w:space="0" w:color="auto"/>
      </w:divBdr>
    </w:div>
    <w:div w:id="974069687">
      <w:bodyDiv w:val="1"/>
      <w:marLeft w:val="0"/>
      <w:marRight w:val="0"/>
      <w:marTop w:val="0"/>
      <w:marBottom w:val="0"/>
      <w:divBdr>
        <w:top w:val="none" w:sz="0" w:space="0" w:color="auto"/>
        <w:left w:val="none" w:sz="0" w:space="0" w:color="auto"/>
        <w:bottom w:val="none" w:sz="0" w:space="0" w:color="auto"/>
        <w:right w:val="none" w:sz="0" w:space="0" w:color="auto"/>
      </w:divBdr>
    </w:div>
    <w:div w:id="1091508662">
      <w:bodyDiv w:val="1"/>
      <w:marLeft w:val="0"/>
      <w:marRight w:val="0"/>
      <w:marTop w:val="0"/>
      <w:marBottom w:val="0"/>
      <w:divBdr>
        <w:top w:val="none" w:sz="0" w:space="0" w:color="auto"/>
        <w:left w:val="none" w:sz="0" w:space="0" w:color="auto"/>
        <w:bottom w:val="none" w:sz="0" w:space="0" w:color="auto"/>
        <w:right w:val="none" w:sz="0" w:space="0" w:color="auto"/>
      </w:divBdr>
    </w:div>
    <w:div w:id="1571185454">
      <w:bodyDiv w:val="1"/>
      <w:marLeft w:val="0"/>
      <w:marRight w:val="0"/>
      <w:marTop w:val="0"/>
      <w:marBottom w:val="0"/>
      <w:divBdr>
        <w:top w:val="none" w:sz="0" w:space="0" w:color="auto"/>
        <w:left w:val="none" w:sz="0" w:space="0" w:color="auto"/>
        <w:bottom w:val="none" w:sz="0" w:space="0" w:color="auto"/>
        <w:right w:val="none" w:sz="0" w:space="0" w:color="auto"/>
      </w:divBdr>
    </w:div>
    <w:div w:id="189157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AA413-9C45-4109-B7CE-F2AB41C388B7}">
  <ds:schemaRefs>
    <ds:schemaRef ds:uri="http://schemas.openxmlformats.org/officeDocument/2006/bibliography"/>
  </ds:schemaRefs>
</ds:datastoreItem>
</file>

<file path=customXml/itemProps2.xml><?xml version="1.0" encoding="utf-8"?>
<ds:datastoreItem xmlns:ds="http://schemas.openxmlformats.org/officeDocument/2006/customXml" ds:itemID="{573201B8-57DB-4A57-912B-EF6508EDECCD}">
  <ds:schemaRefs>
    <ds:schemaRef ds:uri="http://schemas.microsoft.com/sharepoint/v3/contenttype/forms"/>
  </ds:schemaRefs>
</ds:datastoreItem>
</file>

<file path=customXml/itemProps3.xml><?xml version="1.0" encoding="utf-8"?>
<ds:datastoreItem xmlns:ds="http://schemas.openxmlformats.org/officeDocument/2006/customXml" ds:itemID="{4248C77F-E036-4386-8F9A-A8522D51D1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2E467-5C06-4953-87EF-766AAB5D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Smith Hannah (RNU) Oxford Health</cp:lastModifiedBy>
  <cp:revision>4</cp:revision>
  <dcterms:created xsi:type="dcterms:W3CDTF">2022-03-27T19:50:00Z</dcterms:created>
  <dcterms:modified xsi:type="dcterms:W3CDTF">2022-03-28T13:18:00Z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