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92C3" w14:textId="7EC1F3DA" w:rsidR="007E60D8" w:rsidRDefault="00B72EE6" w:rsidP="005530B7">
      <w:r w:rsidRPr="00EA798A">
        <w:rPr>
          <w:noProof/>
          <w:lang w:eastAsia="en-GB"/>
        </w:rPr>
        <mc:AlternateContent>
          <mc:Choice Requires="wps">
            <w:drawing>
              <wp:anchor distT="0" distB="0" distL="114300" distR="114300" simplePos="0" relativeHeight="251659264" behindDoc="0" locked="0" layoutInCell="1" allowOverlap="1" wp14:anchorId="71B4DCD1" wp14:editId="337C575E">
                <wp:simplePos x="0" y="0"/>
                <wp:positionH relativeFrom="column">
                  <wp:posOffset>4468031</wp:posOffset>
                </wp:positionH>
                <wp:positionV relativeFrom="paragraph">
                  <wp:posOffset>-350503</wp:posOffset>
                </wp:positionV>
                <wp:extent cx="1916630" cy="504825"/>
                <wp:effectExtent l="0" t="0" r="266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630" cy="504825"/>
                        </a:xfrm>
                        <a:prstGeom prst="rect">
                          <a:avLst/>
                        </a:prstGeom>
                        <a:solidFill>
                          <a:srgbClr val="FFFFFF"/>
                        </a:solidFill>
                        <a:ln w="9525">
                          <a:solidFill>
                            <a:srgbClr val="000000"/>
                          </a:solidFill>
                          <a:miter lim="800000"/>
                          <a:headEnd/>
                          <a:tailEnd/>
                        </a:ln>
                      </wps:spPr>
                      <wps:txbx>
                        <w:txbxContent>
                          <w:p w14:paraId="4FA5779D" w14:textId="3F158E4A" w:rsidR="00B72EE6" w:rsidRDefault="00B72EE6" w:rsidP="00B72EE6">
                            <w:pPr>
                              <w:rPr>
                                <w:rFonts w:ascii="Segoe UI" w:hAnsi="Segoe UI" w:cs="Segoe UI"/>
                              </w:rPr>
                            </w:pPr>
                            <w:r>
                              <w:rPr>
                                <w:rFonts w:ascii="Segoe UI" w:hAnsi="Segoe UI" w:cs="Segoe UI"/>
                                <w:b/>
                              </w:rPr>
                              <w:t>BOD RR/App 0</w:t>
                            </w:r>
                            <w:r w:rsidR="003126A9">
                              <w:rPr>
                                <w:rFonts w:ascii="Segoe UI" w:hAnsi="Segoe UI" w:cs="Segoe UI"/>
                                <w:b/>
                              </w:rPr>
                              <w:t>8</w:t>
                            </w:r>
                            <w:r>
                              <w:rPr>
                                <w:rFonts w:ascii="Segoe UI" w:hAnsi="Segoe UI" w:cs="Segoe UI"/>
                                <w:b/>
                              </w:rPr>
                              <w:t>(</w:t>
                            </w:r>
                            <w:proofErr w:type="spellStart"/>
                            <w:r>
                              <w:rPr>
                                <w:rFonts w:ascii="Segoe UI" w:hAnsi="Segoe UI" w:cs="Segoe UI"/>
                                <w:b/>
                              </w:rPr>
                              <w:t>i</w:t>
                            </w:r>
                            <w:proofErr w:type="spellEnd"/>
                            <w:r>
                              <w:rPr>
                                <w:rFonts w:ascii="Segoe UI" w:hAnsi="Segoe UI" w:cs="Segoe UI"/>
                                <w:b/>
                              </w:rPr>
                              <w:t>)/2022</w:t>
                            </w:r>
                          </w:p>
                          <w:p w14:paraId="19EA9236" w14:textId="5960785C" w:rsidR="00B72EE6" w:rsidRPr="0020754F" w:rsidRDefault="00B72EE6" w:rsidP="00B72EE6">
                            <w:pPr>
                              <w:rPr>
                                <w:rFonts w:ascii="Segoe UI" w:hAnsi="Segoe UI" w:cs="Segoe UI"/>
                                <w:sz w:val="22"/>
                                <w:szCs w:val="22"/>
                              </w:rPr>
                            </w:pPr>
                            <w:r>
                              <w:rPr>
                                <w:rFonts w:ascii="Segoe UI" w:hAnsi="Segoe UI" w:cs="Segoe UI"/>
                                <w:sz w:val="22"/>
                                <w:szCs w:val="22"/>
                              </w:rPr>
                              <w:t>(Agenda item: 19(e))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4DCD1" id="_x0000_t202" coordsize="21600,21600" o:spt="202" path="m,l,21600r21600,l21600,xe">
                <v:stroke joinstyle="miter"/>
                <v:path gradientshapeok="t" o:connecttype="rect"/>
              </v:shapetype>
              <v:shape id="Text Box 1" o:spid="_x0000_s1026" type="#_x0000_t202" style="position:absolute;margin-left:351.8pt;margin-top:-27.6pt;width:150.9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">
                <v:textbox>
                  <w:txbxContent>
                    <w:p w14:paraId="4FA5779D" w14:textId="3F158E4A" w:rsidR="00B72EE6" w:rsidRDefault="00B72EE6" w:rsidP="00B72EE6">
                      <w:pPr>
                        <w:rPr>
                          <w:rFonts w:ascii="Segoe UI" w:hAnsi="Segoe UI" w:cs="Segoe UI"/>
                        </w:rPr>
                      </w:pPr>
                      <w:r>
                        <w:rPr>
                          <w:rFonts w:ascii="Segoe UI" w:hAnsi="Segoe UI" w:cs="Segoe UI"/>
                          <w:b/>
                        </w:rPr>
                        <w:t>BOD RR/App 0</w:t>
                      </w:r>
                      <w:r w:rsidR="003126A9">
                        <w:rPr>
                          <w:rFonts w:ascii="Segoe UI" w:hAnsi="Segoe UI" w:cs="Segoe UI"/>
                          <w:b/>
                        </w:rPr>
                        <w:t>8</w:t>
                      </w:r>
                      <w:r>
                        <w:rPr>
                          <w:rFonts w:ascii="Segoe UI" w:hAnsi="Segoe UI" w:cs="Segoe UI"/>
                          <w:b/>
                        </w:rPr>
                        <w:t>(</w:t>
                      </w:r>
                      <w:proofErr w:type="spellStart"/>
                      <w:r>
                        <w:rPr>
                          <w:rFonts w:ascii="Segoe UI" w:hAnsi="Segoe UI" w:cs="Segoe UI"/>
                          <w:b/>
                        </w:rPr>
                        <w:t>i</w:t>
                      </w:r>
                      <w:proofErr w:type="spellEnd"/>
                      <w:r>
                        <w:rPr>
                          <w:rFonts w:ascii="Segoe UI" w:hAnsi="Segoe UI" w:cs="Segoe UI"/>
                          <w:b/>
                        </w:rPr>
                        <w:t>)/2022</w:t>
                      </w:r>
                    </w:p>
                    <w:p w14:paraId="19EA9236" w14:textId="5960785C" w:rsidR="00B72EE6" w:rsidRPr="0020754F" w:rsidRDefault="00B72EE6" w:rsidP="00B72EE6">
                      <w:pPr>
                        <w:rPr>
                          <w:rFonts w:ascii="Segoe UI" w:hAnsi="Segoe UI" w:cs="Segoe UI"/>
                          <w:sz w:val="22"/>
                          <w:szCs w:val="22"/>
                        </w:rPr>
                      </w:pPr>
                      <w:r>
                        <w:rPr>
                          <w:rFonts w:ascii="Segoe UI" w:hAnsi="Segoe UI" w:cs="Segoe UI"/>
                          <w:sz w:val="22"/>
                          <w:szCs w:val="22"/>
                        </w:rPr>
                        <w:t>(Agenda item: 19(e))</w:t>
                      </w:r>
                    </w:p>
                  </w:txbxContent>
                </v:textbox>
              </v:shape>
            </w:pict>
          </mc:Fallback>
        </mc:AlternateContent>
      </w:r>
    </w:p>
    <w:p w14:paraId="444D2692" w14:textId="0B22BE1B" w:rsidR="001852D9" w:rsidRDefault="001852D9" w:rsidP="005530B7">
      <w:pPr>
        <w:rPr>
          <w:b/>
        </w:rPr>
      </w:pPr>
      <w:r>
        <w:rPr>
          <w:b/>
        </w:rPr>
        <w:t xml:space="preserve">MINUTES of the </w:t>
      </w:r>
      <w:r w:rsidR="006209B5">
        <w:rPr>
          <w:b/>
        </w:rPr>
        <w:t xml:space="preserve">Mental </w:t>
      </w:r>
      <w:r w:rsidR="00415918">
        <w:rPr>
          <w:b/>
        </w:rPr>
        <w:t>Health Act Committee</w:t>
      </w:r>
      <w:r>
        <w:rPr>
          <w:b/>
        </w:rPr>
        <w:t xml:space="preserve"> meeting held on </w:t>
      </w:r>
      <w:r w:rsidR="009938BA">
        <w:rPr>
          <w:b/>
        </w:rPr>
        <w:t>Friday 12 November</w:t>
      </w:r>
      <w:r w:rsidR="00B226C4">
        <w:rPr>
          <w:b/>
        </w:rPr>
        <w:t xml:space="preserve"> 2021</w:t>
      </w:r>
      <w:r>
        <w:rPr>
          <w:b/>
        </w:rPr>
        <w:t xml:space="preserve"> at </w:t>
      </w:r>
      <w:r w:rsidR="009938BA">
        <w:rPr>
          <w:b/>
        </w:rPr>
        <w:t>1030</w:t>
      </w:r>
      <w:r w:rsidR="00415918">
        <w:rPr>
          <w:b/>
        </w:rPr>
        <w:t xml:space="preserve"> hrs </w:t>
      </w:r>
      <w:r w:rsidR="00307642">
        <w:rPr>
          <w:b/>
        </w:rPr>
        <w:t>via Microsoft Teams</w:t>
      </w:r>
    </w:p>
    <w:p w14:paraId="5ECD7FCF" w14:textId="77777777" w:rsidR="001852D9" w:rsidRDefault="001852D9" w:rsidP="005530B7">
      <w:pPr>
        <w:rPr>
          <w:b/>
        </w:rPr>
      </w:pPr>
    </w:p>
    <w:tbl>
      <w:tblPr>
        <w:tblStyle w:val="TableGrid"/>
        <w:tblW w:w="0" w:type="auto"/>
        <w:tblLook w:val="04A0" w:firstRow="1" w:lastRow="0" w:firstColumn="1" w:lastColumn="0" w:noHBand="0" w:noVBand="1"/>
      </w:tblPr>
      <w:tblGrid>
        <w:gridCol w:w="3539"/>
        <w:gridCol w:w="6516"/>
      </w:tblGrid>
      <w:tr w:rsidR="009F636F" w14:paraId="6D5CECB6" w14:textId="77777777" w:rsidTr="00546555">
        <w:tc>
          <w:tcPr>
            <w:tcW w:w="10055" w:type="dxa"/>
            <w:gridSpan w:val="2"/>
          </w:tcPr>
          <w:p w14:paraId="4269BBF8" w14:textId="77777777" w:rsidR="009F636F" w:rsidRPr="00862019" w:rsidRDefault="009F636F" w:rsidP="00546555">
            <w:pPr>
              <w:rPr>
                <w:b/>
              </w:rPr>
            </w:pPr>
            <w:r w:rsidRPr="00862019">
              <w:rPr>
                <w:b/>
              </w:rPr>
              <w:t>Present:</w:t>
            </w:r>
          </w:p>
        </w:tc>
      </w:tr>
      <w:tr w:rsidR="009F636F" w14:paraId="740A914E" w14:textId="77777777" w:rsidTr="00546555">
        <w:tc>
          <w:tcPr>
            <w:tcW w:w="3539" w:type="dxa"/>
          </w:tcPr>
          <w:p w14:paraId="20F1F73B" w14:textId="77777777" w:rsidR="009F636F" w:rsidRPr="003A5B13" w:rsidRDefault="009F636F" w:rsidP="00546555">
            <w:r w:rsidRPr="003A5B13">
              <w:t>Sir John Allison (</w:t>
            </w:r>
            <w:r w:rsidRPr="003A5B13">
              <w:rPr>
                <w:b/>
                <w:bCs/>
              </w:rPr>
              <w:t>JA</w:t>
            </w:r>
            <w:r w:rsidRPr="003A5B13">
              <w:t>) (</w:t>
            </w:r>
            <w:r w:rsidRPr="003A5B13">
              <w:rPr>
                <w:b/>
                <w:bCs/>
              </w:rPr>
              <w:t>Chair</w:t>
            </w:r>
            <w:r w:rsidRPr="003A5B13">
              <w:t>)</w:t>
            </w:r>
          </w:p>
        </w:tc>
        <w:tc>
          <w:tcPr>
            <w:tcW w:w="6516" w:type="dxa"/>
          </w:tcPr>
          <w:p w14:paraId="7DA668AC" w14:textId="77777777" w:rsidR="009F636F" w:rsidRPr="0055635E" w:rsidRDefault="009F636F" w:rsidP="00546555">
            <w:pPr>
              <w:rPr>
                <w:color w:val="FF0000"/>
              </w:rPr>
            </w:pPr>
            <w:r>
              <w:t xml:space="preserve">Non-Executive Director </w:t>
            </w:r>
          </w:p>
        </w:tc>
      </w:tr>
      <w:tr w:rsidR="009F636F" w14:paraId="04EA2FCA" w14:textId="77777777" w:rsidTr="00546555">
        <w:tc>
          <w:tcPr>
            <w:tcW w:w="3539" w:type="dxa"/>
            <w:tcBorders>
              <w:bottom w:val="single" w:sz="4" w:space="0" w:color="auto"/>
            </w:tcBorders>
          </w:tcPr>
          <w:p w14:paraId="5475633B" w14:textId="77777777" w:rsidR="009F636F" w:rsidRPr="00254A64" w:rsidRDefault="009F636F" w:rsidP="00546555">
            <w:r w:rsidRPr="00254A64">
              <w:t>Mary Buckman (</w:t>
            </w:r>
            <w:r w:rsidRPr="00254A64">
              <w:rPr>
                <w:b/>
                <w:bCs/>
              </w:rPr>
              <w:t>MB</w:t>
            </w:r>
            <w:r w:rsidRPr="00254A64">
              <w:t>)</w:t>
            </w:r>
          </w:p>
        </w:tc>
        <w:tc>
          <w:tcPr>
            <w:tcW w:w="6516" w:type="dxa"/>
            <w:tcBorders>
              <w:bottom w:val="single" w:sz="4" w:space="0" w:color="auto"/>
            </w:tcBorders>
          </w:tcPr>
          <w:p w14:paraId="366CBF0D" w14:textId="77777777" w:rsidR="009F636F" w:rsidRPr="00254A64" w:rsidRDefault="009F636F" w:rsidP="00546555">
            <w:r w:rsidRPr="00254A64">
              <w:t>Associate Director of Social Care</w:t>
            </w:r>
          </w:p>
        </w:tc>
      </w:tr>
      <w:tr w:rsidR="009F636F" w14:paraId="617D9A05" w14:textId="77777777" w:rsidTr="00546555">
        <w:tc>
          <w:tcPr>
            <w:tcW w:w="3539" w:type="dxa"/>
            <w:tcBorders>
              <w:bottom w:val="single" w:sz="4" w:space="0" w:color="auto"/>
            </w:tcBorders>
          </w:tcPr>
          <w:p w14:paraId="27381899" w14:textId="77777777" w:rsidR="009F636F" w:rsidRPr="00254A64" w:rsidRDefault="009F636F" w:rsidP="00546555">
            <w:pPr>
              <w:rPr>
                <w:b/>
                <w:bCs/>
              </w:rPr>
            </w:pPr>
            <w:r w:rsidRPr="00254A64">
              <w:t>Britta Klinck (</w:t>
            </w:r>
            <w:r w:rsidRPr="00254A64">
              <w:rPr>
                <w:b/>
                <w:bCs/>
              </w:rPr>
              <w:t>BK</w:t>
            </w:r>
            <w:r w:rsidRPr="00254A64">
              <w:t>)</w:t>
            </w:r>
          </w:p>
        </w:tc>
        <w:tc>
          <w:tcPr>
            <w:tcW w:w="6516" w:type="dxa"/>
            <w:tcBorders>
              <w:bottom w:val="single" w:sz="4" w:space="0" w:color="auto"/>
            </w:tcBorders>
          </w:tcPr>
          <w:p w14:paraId="2E14729C" w14:textId="77777777" w:rsidR="009F636F" w:rsidRPr="00254A64" w:rsidRDefault="009F636F" w:rsidP="00546555">
            <w:r w:rsidRPr="00254A64">
              <w:t>Deputy Director of Nursing</w:t>
            </w:r>
          </w:p>
        </w:tc>
      </w:tr>
      <w:tr w:rsidR="009F636F" w:rsidRPr="00621003" w14:paraId="5464EDC5" w14:textId="77777777" w:rsidTr="00546555">
        <w:tc>
          <w:tcPr>
            <w:tcW w:w="3539" w:type="dxa"/>
          </w:tcPr>
          <w:p w14:paraId="2A8A995E" w14:textId="77777777" w:rsidR="009F636F" w:rsidRPr="00621003" w:rsidRDefault="009F636F" w:rsidP="00546555">
            <w:r>
              <w:t>Karl Marlowe</w:t>
            </w:r>
            <w:r w:rsidRPr="00621003">
              <w:t xml:space="preserve"> (</w:t>
            </w:r>
            <w:r>
              <w:t>KM</w:t>
            </w:r>
            <w:r w:rsidRPr="00621003">
              <w:t>)</w:t>
            </w:r>
          </w:p>
        </w:tc>
        <w:tc>
          <w:tcPr>
            <w:tcW w:w="6516" w:type="dxa"/>
          </w:tcPr>
          <w:p w14:paraId="222A860A" w14:textId="77777777" w:rsidR="009F636F" w:rsidRPr="00621003" w:rsidRDefault="009F636F" w:rsidP="00546555">
            <w:r>
              <w:t>Chief Medical Officer</w:t>
            </w:r>
          </w:p>
        </w:tc>
      </w:tr>
      <w:tr w:rsidR="009F636F" w:rsidRPr="00621003" w14:paraId="5378736A" w14:textId="77777777" w:rsidTr="00546555">
        <w:tc>
          <w:tcPr>
            <w:tcW w:w="3539" w:type="dxa"/>
            <w:tcBorders>
              <w:bottom w:val="single" w:sz="4" w:space="0" w:color="auto"/>
            </w:tcBorders>
          </w:tcPr>
          <w:p w14:paraId="3F028AFD" w14:textId="77777777" w:rsidR="009F636F" w:rsidRPr="00621003" w:rsidRDefault="009F636F" w:rsidP="00546555">
            <w:r w:rsidRPr="00621003">
              <w:t>Kerry Rogers (</w:t>
            </w:r>
            <w:r w:rsidRPr="00621003">
              <w:rPr>
                <w:b/>
              </w:rPr>
              <w:t>KR</w:t>
            </w:r>
            <w:r w:rsidRPr="00621003">
              <w:t>)</w:t>
            </w:r>
          </w:p>
        </w:tc>
        <w:tc>
          <w:tcPr>
            <w:tcW w:w="6516" w:type="dxa"/>
            <w:tcBorders>
              <w:bottom w:val="single" w:sz="4" w:space="0" w:color="auto"/>
            </w:tcBorders>
          </w:tcPr>
          <w:p w14:paraId="5F9ADF61" w14:textId="77777777" w:rsidR="009F636F" w:rsidRPr="00555A1D" w:rsidRDefault="009F636F" w:rsidP="00546555">
            <w:pPr>
              <w:rPr>
                <w:i/>
                <w:iCs/>
              </w:rPr>
            </w:pPr>
            <w:r w:rsidRPr="00621003">
              <w:t>Director of Corporate Affairs &amp; Company Secretary</w:t>
            </w:r>
            <w:r>
              <w:t xml:space="preserve"> </w:t>
            </w:r>
            <w:r>
              <w:rPr>
                <w:i/>
                <w:iCs/>
              </w:rPr>
              <w:t>left the meeting at 10:46</w:t>
            </w:r>
          </w:p>
        </w:tc>
      </w:tr>
      <w:tr w:rsidR="009F636F" w14:paraId="64D29E15" w14:textId="77777777" w:rsidTr="00546555">
        <w:tc>
          <w:tcPr>
            <w:tcW w:w="3539" w:type="dxa"/>
          </w:tcPr>
          <w:p w14:paraId="4EF087EB" w14:textId="77777777" w:rsidR="009F636F" w:rsidRPr="00621003" w:rsidRDefault="009F636F" w:rsidP="00546555">
            <w:r w:rsidRPr="00621003">
              <w:t>Mark Underwood (</w:t>
            </w:r>
            <w:r w:rsidRPr="00621003">
              <w:rPr>
                <w:b/>
                <w:bCs/>
              </w:rPr>
              <w:t>MU</w:t>
            </w:r>
            <w:r w:rsidRPr="00621003">
              <w:t>)</w:t>
            </w:r>
          </w:p>
        </w:tc>
        <w:tc>
          <w:tcPr>
            <w:tcW w:w="6516" w:type="dxa"/>
          </w:tcPr>
          <w:p w14:paraId="7C9B171D" w14:textId="77777777" w:rsidR="009F636F" w:rsidRPr="00621003" w:rsidRDefault="009F636F" w:rsidP="00546555">
            <w:r w:rsidRPr="00621003">
              <w:t>Head of Information Governance</w:t>
            </w:r>
          </w:p>
        </w:tc>
      </w:tr>
      <w:tr w:rsidR="009F636F" w14:paraId="0EE3AFA0" w14:textId="77777777" w:rsidTr="00546555">
        <w:tc>
          <w:tcPr>
            <w:tcW w:w="3539" w:type="dxa"/>
            <w:tcBorders>
              <w:left w:val="nil"/>
              <w:right w:val="nil"/>
            </w:tcBorders>
          </w:tcPr>
          <w:p w14:paraId="7F0770DA" w14:textId="77777777" w:rsidR="009F636F" w:rsidRPr="0055635E" w:rsidRDefault="009F636F" w:rsidP="00546555">
            <w:pPr>
              <w:rPr>
                <w:color w:val="FF0000"/>
              </w:rPr>
            </w:pPr>
          </w:p>
        </w:tc>
        <w:tc>
          <w:tcPr>
            <w:tcW w:w="6516" w:type="dxa"/>
            <w:tcBorders>
              <w:left w:val="nil"/>
              <w:right w:val="nil"/>
            </w:tcBorders>
          </w:tcPr>
          <w:p w14:paraId="5B816A9B" w14:textId="77777777" w:rsidR="009F636F" w:rsidRPr="00862019" w:rsidRDefault="009F636F" w:rsidP="00546555"/>
        </w:tc>
      </w:tr>
      <w:tr w:rsidR="009F636F" w14:paraId="463E2189" w14:textId="77777777" w:rsidTr="00546555">
        <w:tc>
          <w:tcPr>
            <w:tcW w:w="10055" w:type="dxa"/>
            <w:gridSpan w:val="2"/>
          </w:tcPr>
          <w:p w14:paraId="4FD55581" w14:textId="77777777" w:rsidR="009F636F" w:rsidRPr="00862019" w:rsidRDefault="009F636F" w:rsidP="00546555">
            <w:pPr>
              <w:rPr>
                <w:b/>
              </w:rPr>
            </w:pPr>
            <w:r w:rsidRPr="00862019">
              <w:rPr>
                <w:b/>
              </w:rPr>
              <w:t>In attendance:</w:t>
            </w:r>
          </w:p>
        </w:tc>
      </w:tr>
      <w:tr w:rsidR="009F636F" w14:paraId="23F6BA60" w14:textId="77777777" w:rsidTr="00546555">
        <w:tc>
          <w:tcPr>
            <w:tcW w:w="3539" w:type="dxa"/>
            <w:tcBorders>
              <w:bottom w:val="single" w:sz="4" w:space="0" w:color="auto"/>
            </w:tcBorders>
          </w:tcPr>
          <w:p w14:paraId="58995F48" w14:textId="77777777" w:rsidR="009F636F" w:rsidRPr="00862019" w:rsidRDefault="009F636F" w:rsidP="00546555">
            <w:r w:rsidRPr="00862019">
              <w:t xml:space="preserve">Nicola </w:t>
            </w:r>
            <w:r>
              <w:t>Gill</w:t>
            </w:r>
            <w:r w:rsidRPr="00862019">
              <w:t xml:space="preserve"> </w:t>
            </w:r>
            <w:r>
              <w:t>(</w:t>
            </w:r>
            <w:r w:rsidRPr="00862019">
              <w:t>minutes</w:t>
            </w:r>
            <w:r>
              <w:t>)</w:t>
            </w:r>
          </w:p>
        </w:tc>
        <w:tc>
          <w:tcPr>
            <w:tcW w:w="6516" w:type="dxa"/>
            <w:tcBorders>
              <w:bottom w:val="single" w:sz="4" w:space="0" w:color="auto"/>
            </w:tcBorders>
          </w:tcPr>
          <w:p w14:paraId="0EE9372F" w14:textId="77777777" w:rsidR="009F636F" w:rsidRPr="00862019" w:rsidRDefault="009F636F" w:rsidP="00546555">
            <w:r w:rsidRPr="00862019">
              <w:t xml:space="preserve">Executive </w:t>
            </w:r>
            <w:r>
              <w:t>Project Officer</w:t>
            </w:r>
          </w:p>
        </w:tc>
      </w:tr>
      <w:tr w:rsidR="009F636F" w14:paraId="7A737595" w14:textId="77777777" w:rsidTr="00546555">
        <w:tc>
          <w:tcPr>
            <w:tcW w:w="3539" w:type="dxa"/>
            <w:tcBorders>
              <w:bottom w:val="single" w:sz="4" w:space="0" w:color="auto"/>
            </w:tcBorders>
          </w:tcPr>
          <w:p w14:paraId="4B58C679" w14:textId="77777777" w:rsidR="009F636F" w:rsidRPr="004F65E1" w:rsidRDefault="009F636F" w:rsidP="00546555">
            <w:r>
              <w:t>Emma Lofthouse</w:t>
            </w:r>
          </w:p>
        </w:tc>
        <w:tc>
          <w:tcPr>
            <w:tcW w:w="6516" w:type="dxa"/>
            <w:tcBorders>
              <w:bottom w:val="single" w:sz="4" w:space="0" w:color="auto"/>
            </w:tcBorders>
          </w:tcPr>
          <w:p w14:paraId="27C2E261" w14:textId="77777777" w:rsidR="009F636F" w:rsidRPr="004F65E1" w:rsidRDefault="009F636F" w:rsidP="00546555">
            <w:r>
              <w:t>I</w:t>
            </w:r>
            <w:r w:rsidRPr="009E1437">
              <w:t>nternational Recruitment Project Manager</w:t>
            </w:r>
          </w:p>
        </w:tc>
      </w:tr>
      <w:tr w:rsidR="009F636F" w14:paraId="31D8B875" w14:textId="77777777" w:rsidTr="00546555">
        <w:tc>
          <w:tcPr>
            <w:tcW w:w="3539" w:type="dxa"/>
            <w:tcBorders>
              <w:bottom w:val="single" w:sz="4" w:space="0" w:color="auto"/>
            </w:tcBorders>
          </w:tcPr>
          <w:p w14:paraId="3A72C6DF" w14:textId="77777777" w:rsidR="009F636F" w:rsidRPr="004F65E1" w:rsidRDefault="009F636F" w:rsidP="00546555">
            <w:r>
              <w:t>Neil McLaughlin</w:t>
            </w:r>
          </w:p>
        </w:tc>
        <w:tc>
          <w:tcPr>
            <w:tcW w:w="6516" w:type="dxa"/>
            <w:tcBorders>
              <w:bottom w:val="single" w:sz="4" w:space="0" w:color="auto"/>
            </w:tcBorders>
          </w:tcPr>
          <w:p w14:paraId="604428A9" w14:textId="77777777" w:rsidR="009F636F" w:rsidRPr="004F65E1" w:rsidRDefault="009F636F" w:rsidP="00546555">
            <w:r w:rsidRPr="00DD2CF6">
              <w:t>Trust Solicitor and Risk Manager</w:t>
            </w:r>
          </w:p>
        </w:tc>
      </w:tr>
      <w:tr w:rsidR="009F636F" w14:paraId="5B451E7D" w14:textId="77777777" w:rsidTr="00546555">
        <w:tc>
          <w:tcPr>
            <w:tcW w:w="3539" w:type="dxa"/>
            <w:tcBorders>
              <w:bottom w:val="single" w:sz="4" w:space="0" w:color="auto"/>
            </w:tcBorders>
          </w:tcPr>
          <w:p w14:paraId="62292AE8" w14:textId="77777777" w:rsidR="009F636F" w:rsidRPr="004F65E1" w:rsidRDefault="009F636F" w:rsidP="00546555">
            <w:r>
              <w:t>Rachel Miller</w:t>
            </w:r>
          </w:p>
        </w:tc>
        <w:tc>
          <w:tcPr>
            <w:tcW w:w="6516" w:type="dxa"/>
            <w:tcBorders>
              <w:bottom w:val="single" w:sz="4" w:space="0" w:color="auto"/>
            </w:tcBorders>
          </w:tcPr>
          <w:p w14:paraId="605FEE48" w14:textId="77777777" w:rsidR="009F636F" w:rsidRPr="004F65E1" w:rsidRDefault="009F636F" w:rsidP="00546555">
            <w:r>
              <w:t>Patient Experience Lead, Learning Disabilities</w:t>
            </w:r>
          </w:p>
        </w:tc>
      </w:tr>
      <w:tr w:rsidR="009F636F" w14:paraId="41E5C1BF" w14:textId="77777777" w:rsidTr="00546555">
        <w:tc>
          <w:tcPr>
            <w:tcW w:w="3539" w:type="dxa"/>
            <w:tcBorders>
              <w:bottom w:val="single" w:sz="4" w:space="0" w:color="auto"/>
            </w:tcBorders>
          </w:tcPr>
          <w:p w14:paraId="05AF958E" w14:textId="77777777" w:rsidR="009F636F" w:rsidRPr="004F65E1" w:rsidRDefault="009F636F" w:rsidP="00546555">
            <w:r>
              <w:t>Nykita Nelson</w:t>
            </w:r>
          </w:p>
        </w:tc>
        <w:tc>
          <w:tcPr>
            <w:tcW w:w="6516" w:type="dxa"/>
            <w:tcBorders>
              <w:bottom w:val="single" w:sz="4" w:space="0" w:color="auto"/>
            </w:tcBorders>
          </w:tcPr>
          <w:p w14:paraId="3C090A87" w14:textId="77777777" w:rsidR="009F636F" w:rsidRPr="004F65E1" w:rsidRDefault="009F636F" w:rsidP="00546555">
            <w:r>
              <w:t>Risk &amp; Assurance Manager</w:t>
            </w:r>
          </w:p>
        </w:tc>
      </w:tr>
      <w:tr w:rsidR="009F636F" w14:paraId="4909CB6A" w14:textId="77777777" w:rsidTr="00546555">
        <w:tc>
          <w:tcPr>
            <w:tcW w:w="3539" w:type="dxa"/>
            <w:tcBorders>
              <w:bottom w:val="single" w:sz="4" w:space="0" w:color="auto"/>
            </w:tcBorders>
          </w:tcPr>
          <w:p w14:paraId="26469B06" w14:textId="77777777" w:rsidR="009F636F" w:rsidRPr="004F65E1" w:rsidRDefault="009F636F" w:rsidP="00546555">
            <w:r w:rsidRPr="004F65E1">
              <w:t>Karen Squibb-Williams</w:t>
            </w:r>
          </w:p>
        </w:tc>
        <w:tc>
          <w:tcPr>
            <w:tcW w:w="6516" w:type="dxa"/>
            <w:tcBorders>
              <w:bottom w:val="single" w:sz="4" w:space="0" w:color="auto"/>
            </w:tcBorders>
          </w:tcPr>
          <w:p w14:paraId="7DB5F876" w14:textId="77777777" w:rsidR="009F636F" w:rsidRPr="004F65E1" w:rsidRDefault="009F636F" w:rsidP="00546555">
            <w:r w:rsidRPr="004F65E1">
              <w:t>Governor</w:t>
            </w:r>
          </w:p>
        </w:tc>
      </w:tr>
      <w:tr w:rsidR="009F636F" w14:paraId="004AC49B" w14:textId="77777777" w:rsidTr="00546555">
        <w:tc>
          <w:tcPr>
            <w:tcW w:w="3539" w:type="dxa"/>
            <w:tcBorders>
              <w:left w:val="nil"/>
              <w:right w:val="nil"/>
            </w:tcBorders>
          </w:tcPr>
          <w:p w14:paraId="17CD87CA" w14:textId="77777777" w:rsidR="009F636F" w:rsidRPr="00862019" w:rsidRDefault="009F636F" w:rsidP="00546555"/>
        </w:tc>
        <w:tc>
          <w:tcPr>
            <w:tcW w:w="6516" w:type="dxa"/>
            <w:tcBorders>
              <w:left w:val="nil"/>
              <w:right w:val="nil"/>
            </w:tcBorders>
          </w:tcPr>
          <w:p w14:paraId="42DF0189" w14:textId="77777777" w:rsidR="009F636F" w:rsidRPr="00862019" w:rsidRDefault="009F636F" w:rsidP="00546555"/>
        </w:tc>
      </w:tr>
      <w:tr w:rsidR="009F636F" w14:paraId="77A2789C" w14:textId="77777777" w:rsidTr="00546555">
        <w:tc>
          <w:tcPr>
            <w:tcW w:w="10055" w:type="dxa"/>
            <w:gridSpan w:val="2"/>
          </w:tcPr>
          <w:p w14:paraId="4F652DFF" w14:textId="77777777" w:rsidR="009F636F" w:rsidRPr="00862019" w:rsidRDefault="009F636F" w:rsidP="00546555">
            <w:pPr>
              <w:rPr>
                <w:b/>
              </w:rPr>
            </w:pPr>
            <w:r w:rsidRPr="00862019">
              <w:rPr>
                <w:b/>
              </w:rPr>
              <w:t>Apologies:</w:t>
            </w:r>
          </w:p>
        </w:tc>
      </w:tr>
      <w:tr w:rsidR="009F636F" w14:paraId="05554EF4" w14:textId="77777777" w:rsidTr="00546555">
        <w:tc>
          <w:tcPr>
            <w:tcW w:w="3539" w:type="dxa"/>
            <w:tcBorders>
              <w:bottom w:val="single" w:sz="4" w:space="0" w:color="auto"/>
            </w:tcBorders>
          </w:tcPr>
          <w:p w14:paraId="2EF9F342" w14:textId="77777777" w:rsidR="009F636F" w:rsidRPr="00621003" w:rsidRDefault="009F636F" w:rsidP="00546555">
            <w:r w:rsidRPr="00621003">
              <w:t>Steve McCourt (</w:t>
            </w:r>
            <w:proofErr w:type="spellStart"/>
            <w:r w:rsidRPr="00621003">
              <w:rPr>
                <w:b/>
                <w:bCs/>
              </w:rPr>
              <w:t>SMc</w:t>
            </w:r>
            <w:proofErr w:type="spellEnd"/>
            <w:r w:rsidRPr="00621003">
              <w:t>)</w:t>
            </w:r>
          </w:p>
        </w:tc>
        <w:tc>
          <w:tcPr>
            <w:tcW w:w="6516" w:type="dxa"/>
            <w:tcBorders>
              <w:bottom w:val="single" w:sz="4" w:space="0" w:color="auto"/>
            </w:tcBorders>
          </w:tcPr>
          <w:p w14:paraId="45F5E4BF" w14:textId="77777777" w:rsidR="009F636F" w:rsidRPr="00621003" w:rsidRDefault="009F636F" w:rsidP="00546555">
            <w:r w:rsidRPr="00621003">
              <w:t>Lead for CQC Standards &amp; Quality</w:t>
            </w:r>
          </w:p>
        </w:tc>
      </w:tr>
    </w:tbl>
    <w:p w14:paraId="7614A53E" w14:textId="265D2B99" w:rsidR="001852D9" w:rsidRDefault="001852D9" w:rsidP="005530B7"/>
    <w:p w14:paraId="5F5E5EDA" w14:textId="77777777" w:rsidR="009F636F" w:rsidRDefault="009F636F" w:rsidP="005530B7"/>
    <w:tbl>
      <w:tblPr>
        <w:tblStyle w:val="TableGrid"/>
        <w:tblW w:w="0" w:type="auto"/>
        <w:tblLook w:val="04A0" w:firstRow="1" w:lastRow="0" w:firstColumn="1" w:lastColumn="0" w:noHBand="0" w:noVBand="1"/>
      </w:tblPr>
      <w:tblGrid>
        <w:gridCol w:w="845"/>
        <w:gridCol w:w="7939"/>
        <w:gridCol w:w="1271"/>
      </w:tblGrid>
      <w:tr w:rsidR="00C36543" w14:paraId="714C172B" w14:textId="77777777" w:rsidTr="004B7B33">
        <w:tc>
          <w:tcPr>
            <w:tcW w:w="845" w:type="dxa"/>
          </w:tcPr>
          <w:p w14:paraId="111425ED" w14:textId="77777777" w:rsidR="00C36543" w:rsidRPr="00C36543" w:rsidRDefault="00C36543" w:rsidP="005530B7">
            <w:pPr>
              <w:rPr>
                <w:b/>
              </w:rPr>
            </w:pPr>
            <w:r>
              <w:rPr>
                <w:b/>
              </w:rPr>
              <w:t>Item</w:t>
            </w:r>
          </w:p>
        </w:tc>
        <w:tc>
          <w:tcPr>
            <w:tcW w:w="7939" w:type="dxa"/>
          </w:tcPr>
          <w:p w14:paraId="4CFFA5E0" w14:textId="77777777" w:rsidR="00C36543" w:rsidRDefault="00C36543" w:rsidP="005530B7">
            <w:pPr>
              <w:rPr>
                <w:b/>
              </w:rPr>
            </w:pPr>
            <w:r>
              <w:rPr>
                <w:b/>
              </w:rPr>
              <w:t>Discussion</w:t>
            </w:r>
          </w:p>
          <w:p w14:paraId="068B65BC" w14:textId="77777777" w:rsidR="00C36543" w:rsidRPr="00C36543" w:rsidRDefault="00C36543" w:rsidP="005530B7">
            <w:pPr>
              <w:rPr>
                <w:b/>
              </w:rPr>
            </w:pPr>
          </w:p>
        </w:tc>
        <w:tc>
          <w:tcPr>
            <w:tcW w:w="1271" w:type="dxa"/>
          </w:tcPr>
          <w:p w14:paraId="2CCA8B3B" w14:textId="77777777" w:rsidR="00C36543" w:rsidRPr="00C36543" w:rsidRDefault="00C36543" w:rsidP="005530B7">
            <w:pPr>
              <w:rPr>
                <w:b/>
              </w:rPr>
            </w:pPr>
            <w:r>
              <w:rPr>
                <w:b/>
              </w:rPr>
              <w:t>Action</w:t>
            </w:r>
          </w:p>
        </w:tc>
      </w:tr>
      <w:tr w:rsidR="00CC61E6" w:rsidRPr="00CC61E6" w14:paraId="0FF8B6D1" w14:textId="77777777" w:rsidTr="004B7B33">
        <w:tc>
          <w:tcPr>
            <w:tcW w:w="845" w:type="dxa"/>
          </w:tcPr>
          <w:p w14:paraId="7DAD930E" w14:textId="77777777" w:rsidR="00C36543" w:rsidRPr="00CC61E6" w:rsidRDefault="00C36543" w:rsidP="00236521">
            <w:pPr>
              <w:jc w:val="both"/>
              <w:rPr>
                <w:b/>
              </w:rPr>
            </w:pPr>
            <w:r w:rsidRPr="00CC61E6">
              <w:rPr>
                <w:b/>
              </w:rPr>
              <w:t>1.</w:t>
            </w:r>
          </w:p>
          <w:p w14:paraId="2A3F497B" w14:textId="77777777" w:rsidR="00C77C40" w:rsidRPr="00CC61E6" w:rsidRDefault="00C77C40" w:rsidP="00236521">
            <w:pPr>
              <w:jc w:val="both"/>
              <w:rPr>
                <w:b/>
              </w:rPr>
            </w:pPr>
          </w:p>
          <w:p w14:paraId="3361A453" w14:textId="62573DD0" w:rsidR="00C77C40" w:rsidRPr="006B3343" w:rsidRDefault="00C77C40" w:rsidP="00236521">
            <w:pPr>
              <w:jc w:val="both"/>
              <w:rPr>
                <w:bCs/>
              </w:rPr>
            </w:pPr>
            <w:r w:rsidRPr="006B3343">
              <w:rPr>
                <w:bCs/>
              </w:rPr>
              <w:t>a</w:t>
            </w:r>
          </w:p>
          <w:p w14:paraId="0312AA84" w14:textId="7E243C14" w:rsidR="006B3343" w:rsidRDefault="006B3343" w:rsidP="00236521">
            <w:pPr>
              <w:jc w:val="both"/>
              <w:rPr>
                <w:b/>
              </w:rPr>
            </w:pPr>
          </w:p>
          <w:p w14:paraId="4F21B8F6" w14:textId="5BC1A349" w:rsidR="006B3343" w:rsidRDefault="006B3343" w:rsidP="00236521">
            <w:pPr>
              <w:jc w:val="both"/>
              <w:rPr>
                <w:b/>
              </w:rPr>
            </w:pPr>
          </w:p>
          <w:p w14:paraId="2EA21345" w14:textId="1AC9F930" w:rsidR="006B3343" w:rsidRDefault="006B3343" w:rsidP="00236521">
            <w:pPr>
              <w:jc w:val="both"/>
              <w:rPr>
                <w:b/>
              </w:rPr>
            </w:pPr>
          </w:p>
          <w:p w14:paraId="516965FA" w14:textId="47EB4F25" w:rsidR="006B3343" w:rsidRPr="006B3343" w:rsidRDefault="006B3343" w:rsidP="00236521">
            <w:pPr>
              <w:jc w:val="both"/>
              <w:rPr>
                <w:bCs/>
              </w:rPr>
            </w:pPr>
            <w:r w:rsidRPr="006B3343">
              <w:rPr>
                <w:bCs/>
              </w:rPr>
              <w:t>b</w:t>
            </w:r>
          </w:p>
          <w:p w14:paraId="0F21CA6E" w14:textId="43DC150C" w:rsidR="000D3B7A" w:rsidRPr="00CC61E6" w:rsidRDefault="000D3B7A" w:rsidP="00236521">
            <w:pPr>
              <w:jc w:val="both"/>
              <w:rPr>
                <w:b/>
              </w:rPr>
            </w:pPr>
          </w:p>
        </w:tc>
        <w:tc>
          <w:tcPr>
            <w:tcW w:w="7939" w:type="dxa"/>
          </w:tcPr>
          <w:p w14:paraId="1E5F908A" w14:textId="53B2C8AC" w:rsidR="00C36543" w:rsidRPr="00CC61E6" w:rsidRDefault="00287FD5" w:rsidP="00236521">
            <w:pPr>
              <w:jc w:val="both"/>
            </w:pPr>
            <w:r w:rsidRPr="00CC61E6">
              <w:rPr>
                <w:b/>
              </w:rPr>
              <w:t>Welcome and Apologies for Absence</w:t>
            </w:r>
            <w:r w:rsidR="00385E44">
              <w:rPr>
                <w:b/>
              </w:rPr>
              <w:t xml:space="preserve"> (JA)</w:t>
            </w:r>
          </w:p>
          <w:p w14:paraId="5367CE37" w14:textId="77777777" w:rsidR="002E6F9A" w:rsidRDefault="002E6F9A" w:rsidP="00926E0B">
            <w:pPr>
              <w:jc w:val="both"/>
            </w:pPr>
          </w:p>
          <w:p w14:paraId="2C7E4678" w14:textId="76B5A36C" w:rsidR="00586DDA" w:rsidRDefault="008F2103" w:rsidP="00926E0B">
            <w:pPr>
              <w:jc w:val="both"/>
            </w:pPr>
            <w:r>
              <w:t xml:space="preserve">The Chair welcomed </w:t>
            </w:r>
            <w:r w:rsidR="002D669C">
              <w:t xml:space="preserve">all present to the meeting, noting </w:t>
            </w:r>
            <w:proofErr w:type="gramStart"/>
            <w:r w:rsidR="002D669C">
              <w:t>in particular the</w:t>
            </w:r>
            <w:proofErr w:type="gramEnd"/>
            <w:r w:rsidR="002D669C">
              <w:t xml:space="preserve"> attendance for the first time of Governor, Karen Squibb-Williams</w:t>
            </w:r>
            <w:r w:rsidR="00E156D1">
              <w:t>, Emma Lofthouse</w:t>
            </w:r>
            <w:r w:rsidR="002D669C">
              <w:t xml:space="preserve"> (for Item 8) and </w:t>
            </w:r>
            <w:r w:rsidR="00E156D1">
              <w:t>Rachel Miller</w:t>
            </w:r>
            <w:r w:rsidR="002D669C">
              <w:t xml:space="preserve"> (for Item 6)</w:t>
            </w:r>
            <w:r w:rsidR="00E156D1">
              <w:t>.</w:t>
            </w:r>
          </w:p>
          <w:p w14:paraId="418D9A84" w14:textId="77777777" w:rsidR="002D669C" w:rsidRDefault="002D669C" w:rsidP="00926E0B">
            <w:pPr>
              <w:jc w:val="both"/>
            </w:pPr>
          </w:p>
          <w:p w14:paraId="01533545" w14:textId="7BC3F33D" w:rsidR="00E156D1" w:rsidRDefault="002D669C" w:rsidP="00926E0B">
            <w:pPr>
              <w:jc w:val="both"/>
            </w:pPr>
            <w:r>
              <w:t xml:space="preserve">The apology of </w:t>
            </w:r>
            <w:proofErr w:type="spellStart"/>
            <w:r>
              <w:t>SMc</w:t>
            </w:r>
            <w:proofErr w:type="spellEnd"/>
            <w:r>
              <w:t xml:space="preserve"> was</w:t>
            </w:r>
            <w:r w:rsidR="006B3343">
              <w:t xml:space="preserve"> recorded.</w:t>
            </w:r>
          </w:p>
          <w:p w14:paraId="0F66D05C" w14:textId="24214C71" w:rsidR="00367A2D" w:rsidRPr="00CC61E6" w:rsidRDefault="00367A2D" w:rsidP="00926E0B">
            <w:pPr>
              <w:jc w:val="both"/>
            </w:pPr>
          </w:p>
        </w:tc>
        <w:tc>
          <w:tcPr>
            <w:tcW w:w="1271" w:type="dxa"/>
          </w:tcPr>
          <w:p w14:paraId="765402B4" w14:textId="77777777" w:rsidR="00C36543" w:rsidRPr="00CC61E6" w:rsidRDefault="00C36543" w:rsidP="00236521">
            <w:pPr>
              <w:jc w:val="both"/>
            </w:pPr>
          </w:p>
        </w:tc>
      </w:tr>
      <w:tr w:rsidR="00CC61E6" w:rsidRPr="00CC61E6" w14:paraId="133A2BAC" w14:textId="77777777" w:rsidTr="004B7B33">
        <w:tc>
          <w:tcPr>
            <w:tcW w:w="845" w:type="dxa"/>
          </w:tcPr>
          <w:p w14:paraId="538A3A7B" w14:textId="3DA89058" w:rsidR="00C36543" w:rsidRPr="00CC61E6" w:rsidRDefault="00C36543" w:rsidP="00236521">
            <w:pPr>
              <w:jc w:val="both"/>
              <w:rPr>
                <w:b/>
              </w:rPr>
            </w:pPr>
            <w:r w:rsidRPr="00CC61E6">
              <w:rPr>
                <w:b/>
              </w:rPr>
              <w:t>2.</w:t>
            </w:r>
          </w:p>
          <w:p w14:paraId="06B65949" w14:textId="1C8C0CC7" w:rsidR="00996441" w:rsidRPr="00CC61E6" w:rsidRDefault="00996441" w:rsidP="00236521">
            <w:pPr>
              <w:jc w:val="both"/>
              <w:rPr>
                <w:b/>
              </w:rPr>
            </w:pPr>
          </w:p>
          <w:p w14:paraId="43D2FE2B" w14:textId="29481E93" w:rsidR="00996441" w:rsidRPr="006B3343" w:rsidRDefault="00025A50" w:rsidP="00236521">
            <w:pPr>
              <w:jc w:val="both"/>
              <w:rPr>
                <w:bCs/>
              </w:rPr>
            </w:pPr>
            <w:r w:rsidRPr="006B3343">
              <w:rPr>
                <w:bCs/>
              </w:rPr>
              <w:t>a</w:t>
            </w:r>
          </w:p>
          <w:p w14:paraId="091C708B" w14:textId="4BB03535" w:rsidR="00C466C8" w:rsidRPr="00CC61E6" w:rsidRDefault="00C466C8" w:rsidP="00236521">
            <w:pPr>
              <w:jc w:val="both"/>
              <w:rPr>
                <w:b/>
              </w:rPr>
            </w:pPr>
          </w:p>
          <w:p w14:paraId="1B9FBDFA" w14:textId="5085C6C0" w:rsidR="00A96CC0" w:rsidRPr="00385E44" w:rsidRDefault="00A96CC0" w:rsidP="00236521">
            <w:pPr>
              <w:jc w:val="both"/>
              <w:rPr>
                <w:b/>
              </w:rPr>
            </w:pPr>
          </w:p>
        </w:tc>
        <w:tc>
          <w:tcPr>
            <w:tcW w:w="7939" w:type="dxa"/>
          </w:tcPr>
          <w:p w14:paraId="2EA2E220" w14:textId="1FBBE2F2" w:rsidR="006C55D3" w:rsidRPr="00CC61E6" w:rsidRDefault="00385E44" w:rsidP="00236521">
            <w:pPr>
              <w:jc w:val="both"/>
              <w:rPr>
                <w:b/>
              </w:rPr>
            </w:pPr>
            <w:r>
              <w:rPr>
                <w:b/>
              </w:rPr>
              <w:t>Minutes of previous meeting</w:t>
            </w:r>
            <w:r w:rsidR="00C466C8">
              <w:rPr>
                <w:b/>
              </w:rPr>
              <w:t xml:space="preserve"> </w:t>
            </w:r>
            <w:r w:rsidR="00FF71E4">
              <w:rPr>
                <w:b/>
              </w:rPr>
              <w:t xml:space="preserve">held on </w:t>
            </w:r>
            <w:r w:rsidR="002F6734">
              <w:rPr>
                <w:b/>
              </w:rPr>
              <w:t xml:space="preserve">20 July 2021 </w:t>
            </w:r>
            <w:r>
              <w:rPr>
                <w:b/>
              </w:rPr>
              <w:t>(JA)</w:t>
            </w:r>
          </w:p>
          <w:p w14:paraId="626CC0E1" w14:textId="2DAEB1ED" w:rsidR="00D371DA" w:rsidRPr="00CC61E6" w:rsidRDefault="00D371DA" w:rsidP="00236521">
            <w:pPr>
              <w:jc w:val="both"/>
              <w:rPr>
                <w:bCs/>
              </w:rPr>
            </w:pPr>
          </w:p>
          <w:p w14:paraId="53D1E8C0" w14:textId="46441919" w:rsidR="00B3618B" w:rsidRDefault="009E6045" w:rsidP="00236521">
            <w:pPr>
              <w:jc w:val="both"/>
              <w:rPr>
                <w:bCs/>
              </w:rPr>
            </w:pPr>
            <w:r>
              <w:rPr>
                <w:bCs/>
              </w:rPr>
              <w:t xml:space="preserve">The minutes of the </w:t>
            </w:r>
            <w:r w:rsidR="002F6734">
              <w:rPr>
                <w:bCs/>
              </w:rPr>
              <w:t xml:space="preserve">meeting </w:t>
            </w:r>
            <w:r w:rsidR="0045633E">
              <w:rPr>
                <w:bCs/>
              </w:rPr>
              <w:t xml:space="preserve">held on 20 July 2021 </w:t>
            </w:r>
            <w:r w:rsidR="002F6734">
              <w:rPr>
                <w:bCs/>
              </w:rPr>
              <w:t>were approved as a true and accurate record, subject to minor textual amendments.</w:t>
            </w:r>
          </w:p>
          <w:p w14:paraId="05EB7DC8" w14:textId="27036A1A" w:rsidR="00493053" w:rsidRPr="00CC61E6" w:rsidRDefault="00493053" w:rsidP="00934EAF">
            <w:pPr>
              <w:jc w:val="both"/>
              <w:rPr>
                <w:bCs/>
              </w:rPr>
            </w:pPr>
          </w:p>
        </w:tc>
        <w:tc>
          <w:tcPr>
            <w:tcW w:w="1271" w:type="dxa"/>
          </w:tcPr>
          <w:p w14:paraId="1A420D01" w14:textId="70D1D0E2" w:rsidR="00C36543" w:rsidRPr="00CC61E6" w:rsidRDefault="00C36543" w:rsidP="00236521">
            <w:pPr>
              <w:jc w:val="both"/>
            </w:pPr>
          </w:p>
          <w:p w14:paraId="3C47532E" w14:textId="174EE6E7" w:rsidR="003B5163" w:rsidRPr="00CC61E6" w:rsidRDefault="003B5163" w:rsidP="00236521">
            <w:pPr>
              <w:jc w:val="both"/>
            </w:pPr>
          </w:p>
          <w:p w14:paraId="48FCE191" w14:textId="2866539D" w:rsidR="003B5163" w:rsidRPr="00CC61E6" w:rsidRDefault="003B5163" w:rsidP="00236521">
            <w:pPr>
              <w:jc w:val="both"/>
            </w:pPr>
          </w:p>
          <w:p w14:paraId="364514C2" w14:textId="31D72680" w:rsidR="00736544" w:rsidRPr="00CC61E6" w:rsidRDefault="00736544" w:rsidP="00385E44">
            <w:pPr>
              <w:jc w:val="both"/>
              <w:rPr>
                <w:b/>
              </w:rPr>
            </w:pPr>
          </w:p>
        </w:tc>
      </w:tr>
      <w:tr w:rsidR="00CC61E6" w:rsidRPr="00CC61E6" w14:paraId="31B3199B" w14:textId="77777777" w:rsidTr="004B7B33">
        <w:trPr>
          <w:trHeight w:val="70"/>
        </w:trPr>
        <w:tc>
          <w:tcPr>
            <w:tcW w:w="845" w:type="dxa"/>
          </w:tcPr>
          <w:p w14:paraId="746D7A27" w14:textId="476C7351" w:rsidR="00016B52" w:rsidRPr="00CC61E6" w:rsidRDefault="00DF6515" w:rsidP="00236521">
            <w:pPr>
              <w:jc w:val="both"/>
              <w:rPr>
                <w:b/>
              </w:rPr>
            </w:pPr>
            <w:r w:rsidRPr="00CC61E6">
              <w:rPr>
                <w:b/>
              </w:rPr>
              <w:t>3</w:t>
            </w:r>
            <w:r w:rsidR="00016B52" w:rsidRPr="00CC61E6">
              <w:rPr>
                <w:b/>
              </w:rPr>
              <w:t>.</w:t>
            </w:r>
          </w:p>
          <w:p w14:paraId="27AC96CB" w14:textId="2321C11D" w:rsidR="006078E5" w:rsidRPr="00CC61E6" w:rsidRDefault="006078E5" w:rsidP="00236521">
            <w:pPr>
              <w:jc w:val="both"/>
              <w:rPr>
                <w:b/>
              </w:rPr>
            </w:pPr>
          </w:p>
          <w:p w14:paraId="0885F30E" w14:textId="70F203D4" w:rsidR="007D30E8" w:rsidRDefault="007D30E8" w:rsidP="00236521">
            <w:pPr>
              <w:jc w:val="both"/>
              <w:rPr>
                <w:bCs/>
              </w:rPr>
            </w:pPr>
            <w:r>
              <w:rPr>
                <w:bCs/>
              </w:rPr>
              <w:t>a</w:t>
            </w:r>
          </w:p>
          <w:p w14:paraId="0F89D10F" w14:textId="3525D570" w:rsidR="007D30E8" w:rsidRDefault="007D30E8" w:rsidP="00236521">
            <w:pPr>
              <w:jc w:val="both"/>
              <w:rPr>
                <w:bCs/>
              </w:rPr>
            </w:pPr>
          </w:p>
          <w:p w14:paraId="0779EAE1" w14:textId="6B346E43" w:rsidR="007D30E8" w:rsidRDefault="007D30E8" w:rsidP="00236521">
            <w:pPr>
              <w:jc w:val="both"/>
              <w:rPr>
                <w:bCs/>
              </w:rPr>
            </w:pPr>
          </w:p>
          <w:p w14:paraId="45131D9D" w14:textId="6746297B" w:rsidR="007D30E8" w:rsidRPr="00DD51FD" w:rsidRDefault="007D30E8" w:rsidP="00236521">
            <w:pPr>
              <w:jc w:val="both"/>
              <w:rPr>
                <w:bCs/>
              </w:rPr>
            </w:pPr>
            <w:r>
              <w:rPr>
                <w:bCs/>
              </w:rPr>
              <w:t>b</w:t>
            </w:r>
          </w:p>
          <w:p w14:paraId="40443FAA" w14:textId="7EAC3A9E" w:rsidR="0098178E" w:rsidRDefault="0098178E" w:rsidP="00236521">
            <w:pPr>
              <w:jc w:val="both"/>
              <w:rPr>
                <w:b/>
              </w:rPr>
            </w:pPr>
          </w:p>
          <w:p w14:paraId="3051ABD2" w14:textId="48396AD5" w:rsidR="000548AA" w:rsidRDefault="000548AA" w:rsidP="00236521">
            <w:pPr>
              <w:jc w:val="both"/>
              <w:rPr>
                <w:b/>
              </w:rPr>
            </w:pPr>
          </w:p>
          <w:p w14:paraId="5DC45B86" w14:textId="50F7FDF8" w:rsidR="000548AA" w:rsidRDefault="000548AA" w:rsidP="00236521">
            <w:pPr>
              <w:jc w:val="both"/>
              <w:rPr>
                <w:b/>
              </w:rPr>
            </w:pPr>
          </w:p>
          <w:p w14:paraId="54D6E836" w14:textId="539746A5" w:rsidR="000548AA" w:rsidRDefault="000548AA" w:rsidP="00236521">
            <w:pPr>
              <w:jc w:val="both"/>
              <w:rPr>
                <w:b/>
              </w:rPr>
            </w:pPr>
          </w:p>
          <w:p w14:paraId="6D7DF869" w14:textId="14AFD77F" w:rsidR="000548AA" w:rsidRDefault="000548AA" w:rsidP="00236521">
            <w:pPr>
              <w:jc w:val="both"/>
              <w:rPr>
                <w:b/>
              </w:rPr>
            </w:pPr>
          </w:p>
          <w:p w14:paraId="38EAE6A6" w14:textId="269F3B08" w:rsidR="000548AA" w:rsidRDefault="000548AA" w:rsidP="00236521">
            <w:pPr>
              <w:jc w:val="both"/>
              <w:rPr>
                <w:b/>
              </w:rPr>
            </w:pPr>
          </w:p>
          <w:p w14:paraId="0EC0C683" w14:textId="77777777" w:rsidR="000135E7" w:rsidRDefault="000135E7" w:rsidP="00236521">
            <w:pPr>
              <w:jc w:val="both"/>
              <w:rPr>
                <w:bCs/>
              </w:rPr>
            </w:pPr>
          </w:p>
          <w:p w14:paraId="63A53878" w14:textId="77777777" w:rsidR="000135E7" w:rsidRDefault="000135E7" w:rsidP="00236521">
            <w:pPr>
              <w:jc w:val="both"/>
              <w:rPr>
                <w:bCs/>
              </w:rPr>
            </w:pPr>
          </w:p>
          <w:p w14:paraId="4591DE68" w14:textId="148C40F8" w:rsidR="000548AA" w:rsidRDefault="000548AA" w:rsidP="00236521">
            <w:pPr>
              <w:jc w:val="both"/>
              <w:rPr>
                <w:bCs/>
              </w:rPr>
            </w:pPr>
            <w:r>
              <w:rPr>
                <w:bCs/>
              </w:rPr>
              <w:t>c</w:t>
            </w:r>
          </w:p>
          <w:p w14:paraId="26AE7376" w14:textId="0D902FA4" w:rsidR="00D04D6E" w:rsidRDefault="00D04D6E" w:rsidP="00236521">
            <w:pPr>
              <w:jc w:val="both"/>
              <w:rPr>
                <w:bCs/>
              </w:rPr>
            </w:pPr>
          </w:p>
          <w:p w14:paraId="6F805BC6" w14:textId="2A4DB9C9" w:rsidR="00D04D6E" w:rsidRDefault="00D04D6E" w:rsidP="00236521">
            <w:pPr>
              <w:jc w:val="both"/>
              <w:rPr>
                <w:bCs/>
              </w:rPr>
            </w:pPr>
          </w:p>
          <w:p w14:paraId="1EE7AC13" w14:textId="77777777" w:rsidR="000135E7" w:rsidRDefault="000135E7" w:rsidP="00236521">
            <w:pPr>
              <w:jc w:val="both"/>
              <w:rPr>
                <w:bCs/>
              </w:rPr>
            </w:pPr>
          </w:p>
          <w:p w14:paraId="63E09B13" w14:textId="77777777" w:rsidR="000135E7" w:rsidRDefault="000135E7" w:rsidP="00236521">
            <w:pPr>
              <w:jc w:val="both"/>
              <w:rPr>
                <w:bCs/>
              </w:rPr>
            </w:pPr>
          </w:p>
          <w:p w14:paraId="02DD1B6E" w14:textId="38C11F75" w:rsidR="00D04D6E" w:rsidRDefault="00D04D6E" w:rsidP="00236521">
            <w:pPr>
              <w:jc w:val="both"/>
              <w:rPr>
                <w:bCs/>
              </w:rPr>
            </w:pPr>
            <w:r>
              <w:rPr>
                <w:bCs/>
              </w:rPr>
              <w:t>d</w:t>
            </w:r>
          </w:p>
          <w:p w14:paraId="39A0B142" w14:textId="64BD0D5C" w:rsidR="00B063CB" w:rsidRDefault="00B063CB" w:rsidP="00236521">
            <w:pPr>
              <w:jc w:val="both"/>
              <w:rPr>
                <w:bCs/>
              </w:rPr>
            </w:pPr>
          </w:p>
          <w:p w14:paraId="43B68133" w14:textId="4B876841" w:rsidR="00B063CB" w:rsidRDefault="00B063CB" w:rsidP="00236521">
            <w:pPr>
              <w:jc w:val="both"/>
              <w:rPr>
                <w:bCs/>
              </w:rPr>
            </w:pPr>
          </w:p>
          <w:p w14:paraId="24B76094" w14:textId="2A00D4E0" w:rsidR="00B063CB" w:rsidRDefault="00B063CB" w:rsidP="00236521">
            <w:pPr>
              <w:jc w:val="both"/>
              <w:rPr>
                <w:bCs/>
              </w:rPr>
            </w:pPr>
          </w:p>
          <w:p w14:paraId="7CF3574F" w14:textId="1E696BE9" w:rsidR="00B063CB" w:rsidRDefault="00B063CB" w:rsidP="00236521">
            <w:pPr>
              <w:jc w:val="both"/>
              <w:rPr>
                <w:bCs/>
              </w:rPr>
            </w:pPr>
          </w:p>
          <w:p w14:paraId="2C41ABF3" w14:textId="77777777" w:rsidR="000135E7" w:rsidRDefault="000135E7" w:rsidP="00236521">
            <w:pPr>
              <w:jc w:val="both"/>
              <w:rPr>
                <w:bCs/>
              </w:rPr>
            </w:pPr>
          </w:p>
          <w:p w14:paraId="182E71FE" w14:textId="77777777" w:rsidR="000135E7" w:rsidRDefault="000135E7" w:rsidP="00236521">
            <w:pPr>
              <w:jc w:val="both"/>
              <w:rPr>
                <w:bCs/>
              </w:rPr>
            </w:pPr>
          </w:p>
          <w:p w14:paraId="1BBD986C" w14:textId="77777777" w:rsidR="000135E7" w:rsidRDefault="000135E7" w:rsidP="00236521">
            <w:pPr>
              <w:jc w:val="both"/>
              <w:rPr>
                <w:bCs/>
              </w:rPr>
            </w:pPr>
          </w:p>
          <w:p w14:paraId="6A4EA6DE" w14:textId="77777777" w:rsidR="000135E7" w:rsidRDefault="000135E7" w:rsidP="00236521">
            <w:pPr>
              <w:jc w:val="both"/>
              <w:rPr>
                <w:bCs/>
              </w:rPr>
            </w:pPr>
          </w:p>
          <w:p w14:paraId="3B4B87E7" w14:textId="77777777" w:rsidR="000135E7" w:rsidRDefault="000135E7" w:rsidP="00236521">
            <w:pPr>
              <w:jc w:val="both"/>
              <w:rPr>
                <w:bCs/>
              </w:rPr>
            </w:pPr>
          </w:p>
          <w:p w14:paraId="1029E83D" w14:textId="77777777" w:rsidR="000135E7" w:rsidRDefault="000135E7" w:rsidP="00236521">
            <w:pPr>
              <w:jc w:val="both"/>
              <w:rPr>
                <w:bCs/>
              </w:rPr>
            </w:pPr>
          </w:p>
          <w:p w14:paraId="6B49E992" w14:textId="77777777" w:rsidR="000135E7" w:rsidRDefault="000135E7" w:rsidP="00236521">
            <w:pPr>
              <w:jc w:val="both"/>
              <w:rPr>
                <w:bCs/>
              </w:rPr>
            </w:pPr>
          </w:p>
          <w:p w14:paraId="480417FB" w14:textId="77777777" w:rsidR="000135E7" w:rsidRDefault="000135E7" w:rsidP="00236521">
            <w:pPr>
              <w:jc w:val="both"/>
              <w:rPr>
                <w:bCs/>
              </w:rPr>
            </w:pPr>
          </w:p>
          <w:p w14:paraId="30B17F36" w14:textId="77777777" w:rsidR="000135E7" w:rsidRDefault="000135E7" w:rsidP="00236521">
            <w:pPr>
              <w:jc w:val="both"/>
              <w:rPr>
                <w:bCs/>
              </w:rPr>
            </w:pPr>
          </w:p>
          <w:p w14:paraId="1104E7B1" w14:textId="77777777" w:rsidR="000135E7" w:rsidRDefault="000135E7" w:rsidP="00236521">
            <w:pPr>
              <w:jc w:val="both"/>
              <w:rPr>
                <w:bCs/>
              </w:rPr>
            </w:pPr>
          </w:p>
          <w:p w14:paraId="21F978CD" w14:textId="77777777" w:rsidR="000135E7" w:rsidRDefault="000135E7" w:rsidP="00236521">
            <w:pPr>
              <w:jc w:val="both"/>
              <w:rPr>
                <w:bCs/>
              </w:rPr>
            </w:pPr>
          </w:p>
          <w:p w14:paraId="4EE2EC5A" w14:textId="40D4F897" w:rsidR="000135E7" w:rsidRDefault="000135E7" w:rsidP="00236521">
            <w:pPr>
              <w:jc w:val="both"/>
              <w:rPr>
                <w:bCs/>
              </w:rPr>
            </w:pPr>
          </w:p>
          <w:p w14:paraId="45519338" w14:textId="77777777" w:rsidR="009F636F" w:rsidRDefault="009F636F" w:rsidP="00236521">
            <w:pPr>
              <w:jc w:val="both"/>
              <w:rPr>
                <w:bCs/>
              </w:rPr>
            </w:pPr>
          </w:p>
          <w:p w14:paraId="6BCF018E" w14:textId="77777777" w:rsidR="000135E7" w:rsidRDefault="000135E7" w:rsidP="00236521">
            <w:pPr>
              <w:jc w:val="both"/>
              <w:rPr>
                <w:bCs/>
              </w:rPr>
            </w:pPr>
          </w:p>
          <w:p w14:paraId="4D5D8703" w14:textId="7292262A" w:rsidR="00B063CB" w:rsidRDefault="00B063CB" w:rsidP="00236521">
            <w:pPr>
              <w:jc w:val="both"/>
              <w:rPr>
                <w:bCs/>
              </w:rPr>
            </w:pPr>
            <w:r>
              <w:rPr>
                <w:bCs/>
              </w:rPr>
              <w:t>e</w:t>
            </w:r>
          </w:p>
          <w:p w14:paraId="557BCF0E" w14:textId="09C33058" w:rsidR="00C6293C" w:rsidRDefault="00C6293C" w:rsidP="00236521">
            <w:pPr>
              <w:jc w:val="both"/>
              <w:rPr>
                <w:bCs/>
              </w:rPr>
            </w:pPr>
          </w:p>
          <w:p w14:paraId="25848B00" w14:textId="77777777" w:rsidR="00D04D6E" w:rsidRDefault="00D04D6E" w:rsidP="00236521">
            <w:pPr>
              <w:jc w:val="both"/>
              <w:rPr>
                <w:bCs/>
              </w:rPr>
            </w:pPr>
          </w:p>
          <w:p w14:paraId="5837BCAA" w14:textId="7A49C7A6" w:rsidR="00B6149B" w:rsidRPr="00934EAF" w:rsidRDefault="00B6149B" w:rsidP="00236521">
            <w:pPr>
              <w:jc w:val="both"/>
              <w:rPr>
                <w:b/>
              </w:rPr>
            </w:pPr>
          </w:p>
        </w:tc>
        <w:tc>
          <w:tcPr>
            <w:tcW w:w="7939" w:type="dxa"/>
          </w:tcPr>
          <w:p w14:paraId="6D4D9FD2" w14:textId="2C424CF6" w:rsidR="00016B52" w:rsidRPr="00CC61E6" w:rsidRDefault="00934EAF" w:rsidP="00236521">
            <w:pPr>
              <w:jc w:val="both"/>
              <w:rPr>
                <w:b/>
              </w:rPr>
            </w:pPr>
            <w:r>
              <w:rPr>
                <w:b/>
              </w:rPr>
              <w:lastRenderedPageBreak/>
              <w:t>Matters Arising (JA)</w:t>
            </w:r>
          </w:p>
          <w:p w14:paraId="54E701DE" w14:textId="77777777" w:rsidR="00EA3695" w:rsidRPr="00CC61E6" w:rsidRDefault="00EA3695" w:rsidP="00236521">
            <w:pPr>
              <w:jc w:val="both"/>
            </w:pPr>
          </w:p>
          <w:p w14:paraId="75364699" w14:textId="1EBD69FF" w:rsidR="0052082D" w:rsidRDefault="00882BC8" w:rsidP="0052082D">
            <w:pPr>
              <w:jc w:val="both"/>
              <w:rPr>
                <w:bCs/>
              </w:rPr>
            </w:pPr>
            <w:r>
              <w:rPr>
                <w:bCs/>
              </w:rPr>
              <w:t>The Chair requested that Nicola Gill change her initials on the minutes to be the same</w:t>
            </w:r>
            <w:r w:rsidR="00DD51FD">
              <w:rPr>
                <w:bCs/>
              </w:rPr>
              <w:t xml:space="preserve"> throughout.</w:t>
            </w:r>
          </w:p>
          <w:p w14:paraId="7E8991E2" w14:textId="7EAE9351" w:rsidR="00F16B5E" w:rsidRDefault="00F16B5E" w:rsidP="0052082D">
            <w:pPr>
              <w:jc w:val="both"/>
              <w:rPr>
                <w:bCs/>
              </w:rPr>
            </w:pPr>
          </w:p>
          <w:p w14:paraId="5B00D46A" w14:textId="41160AD5" w:rsidR="00041753" w:rsidRDefault="00F16B5E" w:rsidP="00041753">
            <w:pPr>
              <w:jc w:val="both"/>
            </w:pPr>
            <w:r w:rsidRPr="00E75271">
              <w:rPr>
                <w:b/>
              </w:rPr>
              <w:t xml:space="preserve">Item </w:t>
            </w:r>
            <w:r w:rsidR="00EA4272">
              <w:rPr>
                <w:b/>
              </w:rPr>
              <w:t>2d</w:t>
            </w:r>
            <w:r w:rsidR="0083081B">
              <w:rPr>
                <w:b/>
              </w:rPr>
              <w:t xml:space="preserve"> – Potential opportunity to use researchers in OHI.  </w:t>
            </w:r>
            <w:r>
              <w:rPr>
                <w:bCs/>
              </w:rPr>
              <w:t xml:space="preserve"> </w:t>
            </w:r>
            <w:r w:rsidR="00041753">
              <w:rPr>
                <w:bCs/>
              </w:rPr>
              <w:t>There was discussion</w:t>
            </w:r>
            <w:r w:rsidR="00FA78A1">
              <w:rPr>
                <w:bCs/>
              </w:rPr>
              <w:t xml:space="preserve"> as to whether CTOs should be a regular agenda item. </w:t>
            </w:r>
            <w:r w:rsidR="00041753">
              <w:rPr>
                <w:bCs/>
              </w:rPr>
              <w:t xml:space="preserve">KM expressed the view that use of CTOs had massively exceeded expectations, also that it included restrictions not aligned with the new MHA, also S17 Leave should be under review. MB observed that we were outside of national benchmarking. MU agreed that the outcome had been the opposite of Government intentions and that the Annual Review of the uses of the MHA should be considered at the next meeting. </w:t>
            </w:r>
            <w:r w:rsidR="006917E6">
              <w:rPr>
                <w:bCs/>
              </w:rPr>
              <w:t xml:space="preserve"> </w:t>
            </w:r>
          </w:p>
          <w:p w14:paraId="49E1CF42" w14:textId="77777777" w:rsidR="00041753" w:rsidRDefault="00041753" w:rsidP="00041753"/>
          <w:p w14:paraId="4B8CC370" w14:textId="1EF86A03" w:rsidR="00540B36" w:rsidRPr="004502B1" w:rsidRDefault="00B54EF0" w:rsidP="0052082D">
            <w:pPr>
              <w:jc w:val="both"/>
              <w:rPr>
                <w:bCs/>
              </w:rPr>
            </w:pPr>
            <w:r>
              <w:rPr>
                <w:b/>
              </w:rPr>
              <w:t xml:space="preserve">Item 5p – Workshops to be arranged by KM/MB </w:t>
            </w:r>
            <w:r w:rsidR="004502B1">
              <w:rPr>
                <w:b/>
              </w:rPr>
              <w:t xml:space="preserve">to discuss operational governance and cultural change.  </w:t>
            </w:r>
            <w:r w:rsidR="004502B1">
              <w:rPr>
                <w:bCs/>
              </w:rPr>
              <w:t xml:space="preserve">MB confirmed this had not been moved forward </w:t>
            </w:r>
            <w:r w:rsidR="00D86BCD">
              <w:rPr>
                <w:bCs/>
              </w:rPr>
              <w:t>and it was felt that this should be held until after the new Mental Health Act</w:t>
            </w:r>
            <w:r w:rsidR="00D04D6E">
              <w:rPr>
                <w:bCs/>
              </w:rPr>
              <w:t xml:space="preserve"> was published.  </w:t>
            </w:r>
          </w:p>
          <w:p w14:paraId="164A57C2" w14:textId="6B0B46C7" w:rsidR="00540B36" w:rsidRDefault="00540B36" w:rsidP="0052082D">
            <w:pPr>
              <w:jc w:val="both"/>
              <w:rPr>
                <w:bCs/>
              </w:rPr>
            </w:pPr>
          </w:p>
          <w:p w14:paraId="2AA73FF9" w14:textId="4C600164" w:rsidR="00B063CB" w:rsidRDefault="00372ACF" w:rsidP="0052082D">
            <w:pPr>
              <w:jc w:val="both"/>
              <w:rPr>
                <w:bCs/>
              </w:rPr>
            </w:pPr>
            <w:r>
              <w:rPr>
                <w:b/>
              </w:rPr>
              <w:t xml:space="preserve">Item 6c – </w:t>
            </w:r>
            <w:proofErr w:type="spellStart"/>
            <w:r>
              <w:rPr>
                <w:b/>
              </w:rPr>
              <w:t>DoLS</w:t>
            </w:r>
            <w:proofErr w:type="spellEnd"/>
            <w:r>
              <w:rPr>
                <w:b/>
              </w:rPr>
              <w:t xml:space="preserve">/Liberty Protection Safeguards </w:t>
            </w:r>
            <w:r w:rsidR="00B70110">
              <w:rPr>
                <w:b/>
              </w:rPr>
              <w:t xml:space="preserve">(LPS) </w:t>
            </w:r>
            <w:r>
              <w:rPr>
                <w:b/>
              </w:rPr>
              <w:t>update.</w:t>
            </w:r>
            <w:r>
              <w:rPr>
                <w:bCs/>
              </w:rPr>
              <w:t xml:space="preserve">  </w:t>
            </w:r>
            <w:r w:rsidR="00B63AB1">
              <w:rPr>
                <w:bCs/>
              </w:rPr>
              <w:t xml:space="preserve">JA asked whether the </w:t>
            </w:r>
            <w:r w:rsidR="00FB4CE4">
              <w:rPr>
                <w:bCs/>
              </w:rPr>
              <w:t>t</w:t>
            </w:r>
            <w:r w:rsidR="00B63AB1">
              <w:rPr>
                <w:bCs/>
              </w:rPr>
              <w:t>rust was still in the same position</w:t>
            </w:r>
            <w:r w:rsidR="00FC3FE2">
              <w:rPr>
                <w:bCs/>
              </w:rPr>
              <w:t xml:space="preserve"> with regards to the change in the Liberty Protection Safeguards</w:t>
            </w:r>
            <w:r w:rsidR="004F0665">
              <w:rPr>
                <w:bCs/>
              </w:rPr>
              <w:t>.</w:t>
            </w:r>
            <w:r w:rsidR="00B63AB1">
              <w:rPr>
                <w:bCs/>
              </w:rPr>
              <w:t xml:space="preserve">  MB confirmed that </w:t>
            </w:r>
            <w:r w:rsidR="008304E6">
              <w:rPr>
                <w:bCs/>
              </w:rPr>
              <w:t>the position was that the timesc</w:t>
            </w:r>
            <w:r w:rsidR="00521BF3">
              <w:rPr>
                <w:bCs/>
              </w:rPr>
              <w:t xml:space="preserve">ale for implementation was still the same, </w:t>
            </w:r>
            <w:r w:rsidR="004F0665">
              <w:rPr>
                <w:bCs/>
              </w:rPr>
              <w:t>but that there remained the absence of</w:t>
            </w:r>
            <w:r w:rsidR="00521BF3">
              <w:rPr>
                <w:bCs/>
              </w:rPr>
              <w:t xml:space="preserve"> a Code of Practice and a set of Regulations for the Act</w:t>
            </w:r>
            <w:r w:rsidR="000B4E0A">
              <w:rPr>
                <w:bCs/>
              </w:rPr>
              <w:t xml:space="preserve"> that provide the detail of what </w:t>
            </w:r>
            <w:r w:rsidR="004F0665">
              <w:rPr>
                <w:bCs/>
              </w:rPr>
              <w:t>the Trust</w:t>
            </w:r>
            <w:r w:rsidR="000B4E0A">
              <w:rPr>
                <w:bCs/>
              </w:rPr>
              <w:t xml:space="preserve"> should be doing.  </w:t>
            </w:r>
            <w:r w:rsidR="004F0665">
              <w:rPr>
                <w:bCs/>
              </w:rPr>
              <w:t>Mary described that</w:t>
            </w:r>
            <w:r w:rsidR="000B4E0A">
              <w:rPr>
                <w:bCs/>
              </w:rPr>
              <w:t xml:space="preserve"> currently </w:t>
            </w:r>
            <w:r w:rsidR="00497120">
              <w:rPr>
                <w:bCs/>
              </w:rPr>
              <w:t>several</w:t>
            </w:r>
            <w:r w:rsidR="000B4E0A">
              <w:rPr>
                <w:bCs/>
              </w:rPr>
              <w:t xml:space="preserve"> strategic discussions</w:t>
            </w:r>
            <w:r w:rsidR="004F0665">
              <w:rPr>
                <w:bCs/>
              </w:rPr>
              <w:t xml:space="preserve"> were taking place</w:t>
            </w:r>
            <w:r w:rsidR="000B4E0A">
              <w:rPr>
                <w:bCs/>
              </w:rPr>
              <w:t xml:space="preserve"> </w:t>
            </w:r>
            <w:r w:rsidR="00AC765A">
              <w:rPr>
                <w:bCs/>
              </w:rPr>
              <w:t>in various networks, particularly across the ICS</w:t>
            </w:r>
            <w:r w:rsidR="00E21CF2">
              <w:rPr>
                <w:bCs/>
              </w:rPr>
              <w:t xml:space="preserve"> where </w:t>
            </w:r>
            <w:r w:rsidR="004F0665">
              <w:rPr>
                <w:bCs/>
              </w:rPr>
              <w:t>the Trust has</w:t>
            </w:r>
            <w:r w:rsidR="00B85F79">
              <w:rPr>
                <w:bCs/>
              </w:rPr>
              <w:t xml:space="preserve"> an implementation </w:t>
            </w:r>
            <w:r w:rsidR="00497120">
              <w:rPr>
                <w:bCs/>
              </w:rPr>
              <w:t>lead,</w:t>
            </w:r>
            <w:r w:rsidR="00B85F79">
              <w:rPr>
                <w:bCs/>
              </w:rPr>
              <w:t xml:space="preserve"> and </w:t>
            </w:r>
            <w:r w:rsidR="005D4626">
              <w:rPr>
                <w:bCs/>
              </w:rPr>
              <w:t xml:space="preserve">we </w:t>
            </w:r>
            <w:r w:rsidR="004029DC">
              <w:rPr>
                <w:bCs/>
              </w:rPr>
              <w:t xml:space="preserve">are also having local discussions in Oxfordshire and Buckinghamshire to make sure </w:t>
            </w:r>
            <w:r w:rsidR="000135E7">
              <w:rPr>
                <w:bCs/>
              </w:rPr>
              <w:t xml:space="preserve">that, </w:t>
            </w:r>
            <w:r w:rsidR="004029DC">
              <w:rPr>
                <w:bCs/>
              </w:rPr>
              <w:t>as a system</w:t>
            </w:r>
            <w:r w:rsidR="000135E7">
              <w:rPr>
                <w:bCs/>
              </w:rPr>
              <w:t>,</w:t>
            </w:r>
            <w:r w:rsidR="004F0665">
              <w:rPr>
                <w:bCs/>
              </w:rPr>
              <w:t xml:space="preserve"> </w:t>
            </w:r>
            <w:r w:rsidR="004029DC">
              <w:rPr>
                <w:bCs/>
              </w:rPr>
              <w:t>we are</w:t>
            </w:r>
            <w:r w:rsidR="004F0665">
              <w:rPr>
                <w:bCs/>
              </w:rPr>
              <w:t xml:space="preserve"> all</w:t>
            </w:r>
            <w:r w:rsidR="004029DC">
              <w:rPr>
                <w:bCs/>
              </w:rPr>
              <w:t xml:space="preserve"> prepared.  </w:t>
            </w:r>
            <w:r w:rsidR="004F0665">
              <w:rPr>
                <w:bCs/>
              </w:rPr>
              <w:t>The Trust was described to be</w:t>
            </w:r>
            <w:r w:rsidR="004029DC">
              <w:rPr>
                <w:bCs/>
              </w:rPr>
              <w:t xml:space="preserve"> </w:t>
            </w:r>
            <w:r w:rsidR="0089016D">
              <w:rPr>
                <w:bCs/>
              </w:rPr>
              <w:t xml:space="preserve">very much linking in with discussions and direction coming in from NHS England </w:t>
            </w:r>
            <w:r w:rsidR="009766C4">
              <w:rPr>
                <w:bCs/>
              </w:rPr>
              <w:t xml:space="preserve">and </w:t>
            </w:r>
            <w:r w:rsidR="004F0665">
              <w:rPr>
                <w:bCs/>
              </w:rPr>
              <w:t xml:space="preserve">as being </w:t>
            </w:r>
            <w:r w:rsidR="005D4626">
              <w:rPr>
                <w:bCs/>
              </w:rPr>
              <w:t>prepared as</w:t>
            </w:r>
            <w:r w:rsidR="00574647">
              <w:rPr>
                <w:bCs/>
              </w:rPr>
              <w:t xml:space="preserve"> </w:t>
            </w:r>
            <w:r w:rsidR="004F0665">
              <w:rPr>
                <w:bCs/>
              </w:rPr>
              <w:t>possible</w:t>
            </w:r>
            <w:r w:rsidR="00574647">
              <w:rPr>
                <w:bCs/>
              </w:rPr>
              <w:t xml:space="preserve"> in terms of still working on knowledge and skills</w:t>
            </w:r>
            <w:r w:rsidR="00D76446">
              <w:rPr>
                <w:bCs/>
              </w:rPr>
              <w:t xml:space="preserve"> around </w:t>
            </w:r>
            <w:r w:rsidR="005D4626">
              <w:rPr>
                <w:bCs/>
              </w:rPr>
              <w:t xml:space="preserve">the </w:t>
            </w:r>
            <w:r w:rsidR="00D76446">
              <w:rPr>
                <w:bCs/>
              </w:rPr>
              <w:t xml:space="preserve">Mental Capacity Act more generally and as well as preparing for having trained </w:t>
            </w:r>
            <w:r w:rsidR="00A046CA">
              <w:rPr>
                <w:bCs/>
              </w:rPr>
              <w:t xml:space="preserve">approved </w:t>
            </w:r>
            <w:r w:rsidR="00885698">
              <w:rPr>
                <w:bCs/>
              </w:rPr>
              <w:t>m</w:t>
            </w:r>
            <w:r w:rsidR="00A046CA">
              <w:rPr>
                <w:bCs/>
              </w:rPr>
              <w:t xml:space="preserve">ental </w:t>
            </w:r>
            <w:r w:rsidR="00885698">
              <w:rPr>
                <w:bCs/>
              </w:rPr>
              <w:t>c</w:t>
            </w:r>
            <w:r w:rsidR="00A046CA">
              <w:rPr>
                <w:bCs/>
              </w:rPr>
              <w:t xml:space="preserve">apacity professionals.  </w:t>
            </w:r>
            <w:r w:rsidR="008A6387">
              <w:rPr>
                <w:bCs/>
              </w:rPr>
              <w:t>MB will be submitting</w:t>
            </w:r>
            <w:r w:rsidR="003E2D03">
              <w:rPr>
                <w:bCs/>
              </w:rPr>
              <w:t xml:space="preserve"> a business case for a specific post for an LPS lead</w:t>
            </w:r>
            <w:r w:rsidR="00343662">
              <w:rPr>
                <w:bCs/>
              </w:rPr>
              <w:t xml:space="preserve"> within the organisation.  She </w:t>
            </w:r>
            <w:r w:rsidR="004F0665">
              <w:rPr>
                <w:bCs/>
              </w:rPr>
              <w:t>reaffirmed</w:t>
            </w:r>
            <w:r w:rsidR="00343662">
              <w:rPr>
                <w:bCs/>
              </w:rPr>
              <w:t xml:space="preserve"> that we </w:t>
            </w:r>
            <w:r w:rsidR="008A6387">
              <w:rPr>
                <w:bCs/>
              </w:rPr>
              <w:t>were</w:t>
            </w:r>
            <w:r w:rsidR="00343662">
              <w:rPr>
                <w:bCs/>
              </w:rPr>
              <w:t xml:space="preserve"> as prepared as we c</w:t>
            </w:r>
            <w:r w:rsidR="008A6387">
              <w:rPr>
                <w:bCs/>
              </w:rPr>
              <w:t>ould</w:t>
            </w:r>
            <w:r w:rsidR="00343662">
              <w:rPr>
                <w:bCs/>
              </w:rPr>
              <w:t xml:space="preserve"> be.</w:t>
            </w:r>
            <w:r w:rsidR="003E2D03">
              <w:rPr>
                <w:bCs/>
              </w:rPr>
              <w:t xml:space="preserve"> </w:t>
            </w:r>
          </w:p>
          <w:p w14:paraId="07FA0D42" w14:textId="1EDB583F" w:rsidR="000135E7" w:rsidRDefault="000135E7" w:rsidP="0052082D">
            <w:pPr>
              <w:jc w:val="both"/>
              <w:rPr>
                <w:bCs/>
              </w:rPr>
            </w:pPr>
          </w:p>
          <w:p w14:paraId="273BF604" w14:textId="6C8AE229" w:rsidR="00C6293C" w:rsidRPr="001C41A3" w:rsidRDefault="00C6293C" w:rsidP="0052082D">
            <w:pPr>
              <w:jc w:val="both"/>
              <w:rPr>
                <w:bCs/>
              </w:rPr>
            </w:pPr>
            <w:r>
              <w:rPr>
                <w:b/>
              </w:rPr>
              <w:t xml:space="preserve">Item 8e </w:t>
            </w:r>
            <w:r w:rsidR="001C41A3">
              <w:rPr>
                <w:b/>
              </w:rPr>
              <w:t>–</w:t>
            </w:r>
            <w:r>
              <w:rPr>
                <w:b/>
              </w:rPr>
              <w:t xml:space="preserve"> </w:t>
            </w:r>
            <w:r w:rsidR="001C41A3">
              <w:rPr>
                <w:b/>
              </w:rPr>
              <w:t xml:space="preserve">It </w:t>
            </w:r>
            <w:r w:rsidR="000135E7">
              <w:rPr>
                <w:b/>
              </w:rPr>
              <w:t>had been</w:t>
            </w:r>
            <w:r w:rsidR="001C41A3">
              <w:rPr>
                <w:b/>
              </w:rPr>
              <w:t xml:space="preserve"> agreed that BK would provide a verbal update from the Positive &amp; Safe Committee</w:t>
            </w:r>
            <w:r w:rsidR="000135E7">
              <w:rPr>
                <w:b/>
              </w:rPr>
              <w:t xml:space="preserve"> on use of restraint</w:t>
            </w:r>
            <w:r w:rsidR="001C41A3">
              <w:rPr>
                <w:b/>
              </w:rPr>
              <w:t xml:space="preserve">.  </w:t>
            </w:r>
            <w:r w:rsidR="00096D85">
              <w:rPr>
                <w:bCs/>
              </w:rPr>
              <w:t xml:space="preserve">BK confirmed </w:t>
            </w:r>
            <w:r w:rsidR="000135E7">
              <w:rPr>
                <w:bCs/>
              </w:rPr>
              <w:t xml:space="preserve">that she had nothing to report on this occasion. </w:t>
            </w:r>
          </w:p>
          <w:p w14:paraId="51950EC0" w14:textId="68D25FFD" w:rsidR="00AD75A7" w:rsidRPr="00CC61E6" w:rsidRDefault="00AD75A7" w:rsidP="00096D85">
            <w:pPr>
              <w:jc w:val="both"/>
              <w:rPr>
                <w:i/>
                <w:iCs/>
              </w:rPr>
            </w:pPr>
          </w:p>
        </w:tc>
        <w:tc>
          <w:tcPr>
            <w:tcW w:w="1271" w:type="dxa"/>
          </w:tcPr>
          <w:p w14:paraId="4AC07003" w14:textId="5BB4594A" w:rsidR="00016B52" w:rsidRDefault="00016B52" w:rsidP="00236521">
            <w:pPr>
              <w:jc w:val="both"/>
            </w:pPr>
          </w:p>
          <w:p w14:paraId="30D25D7A" w14:textId="1158D2E3" w:rsidR="00977BF6" w:rsidRDefault="00977BF6" w:rsidP="00236521">
            <w:pPr>
              <w:jc w:val="both"/>
            </w:pPr>
          </w:p>
          <w:p w14:paraId="179EFF79" w14:textId="49BB707D" w:rsidR="00977BF6" w:rsidRDefault="00977BF6" w:rsidP="00236521">
            <w:pPr>
              <w:jc w:val="both"/>
            </w:pPr>
          </w:p>
          <w:p w14:paraId="52129FF7" w14:textId="2F8FB8FF" w:rsidR="00EA314C" w:rsidRDefault="00EA314C" w:rsidP="00236521">
            <w:pPr>
              <w:jc w:val="both"/>
              <w:rPr>
                <w:b/>
                <w:bCs/>
              </w:rPr>
            </w:pPr>
          </w:p>
          <w:p w14:paraId="37B8E88D" w14:textId="4BBE41DD" w:rsidR="00EA314C" w:rsidRDefault="00EA314C" w:rsidP="00236521">
            <w:pPr>
              <w:jc w:val="both"/>
              <w:rPr>
                <w:b/>
                <w:bCs/>
              </w:rPr>
            </w:pPr>
          </w:p>
          <w:p w14:paraId="5CF1908D" w14:textId="3A436630" w:rsidR="00EA314C" w:rsidRDefault="00EA314C" w:rsidP="00236521">
            <w:pPr>
              <w:jc w:val="both"/>
              <w:rPr>
                <w:b/>
                <w:bCs/>
              </w:rPr>
            </w:pPr>
          </w:p>
          <w:p w14:paraId="46B407AB" w14:textId="039708DC" w:rsidR="00EA314C" w:rsidRDefault="00EA314C" w:rsidP="00236521">
            <w:pPr>
              <w:jc w:val="both"/>
              <w:rPr>
                <w:b/>
                <w:bCs/>
              </w:rPr>
            </w:pPr>
          </w:p>
          <w:p w14:paraId="543B9C50" w14:textId="0DE89257" w:rsidR="00EA314C" w:rsidRDefault="00EA314C" w:rsidP="00236521">
            <w:pPr>
              <w:jc w:val="both"/>
              <w:rPr>
                <w:b/>
                <w:bCs/>
              </w:rPr>
            </w:pPr>
          </w:p>
          <w:p w14:paraId="2E42CEF3" w14:textId="540A14B8" w:rsidR="00EA314C" w:rsidRDefault="00EA314C" w:rsidP="00236521">
            <w:pPr>
              <w:jc w:val="both"/>
              <w:rPr>
                <w:b/>
                <w:bCs/>
              </w:rPr>
            </w:pPr>
          </w:p>
          <w:p w14:paraId="763D3422" w14:textId="77777777" w:rsidR="00041753" w:rsidRDefault="00041753" w:rsidP="00236521">
            <w:pPr>
              <w:jc w:val="both"/>
              <w:rPr>
                <w:b/>
                <w:bCs/>
              </w:rPr>
            </w:pPr>
          </w:p>
          <w:p w14:paraId="6E414D2A" w14:textId="77777777" w:rsidR="00041753" w:rsidRDefault="00041753" w:rsidP="00236521">
            <w:pPr>
              <w:jc w:val="both"/>
              <w:rPr>
                <w:b/>
                <w:bCs/>
              </w:rPr>
            </w:pPr>
          </w:p>
          <w:p w14:paraId="041A05F7" w14:textId="77777777" w:rsidR="00041753" w:rsidRDefault="00041753" w:rsidP="00236521">
            <w:pPr>
              <w:jc w:val="both"/>
              <w:rPr>
                <w:b/>
                <w:bCs/>
              </w:rPr>
            </w:pPr>
          </w:p>
          <w:p w14:paraId="4487B57A" w14:textId="77777777" w:rsidR="00E76F90" w:rsidRDefault="000548AA" w:rsidP="00236521">
            <w:pPr>
              <w:jc w:val="both"/>
              <w:rPr>
                <w:b/>
                <w:bCs/>
              </w:rPr>
            </w:pPr>
            <w:r>
              <w:rPr>
                <w:b/>
                <w:bCs/>
              </w:rPr>
              <w:t>MU</w:t>
            </w:r>
          </w:p>
          <w:p w14:paraId="1D437D17" w14:textId="77777777" w:rsidR="000135E7" w:rsidRDefault="000135E7" w:rsidP="00236521">
            <w:pPr>
              <w:jc w:val="both"/>
              <w:rPr>
                <w:b/>
                <w:bCs/>
              </w:rPr>
            </w:pPr>
          </w:p>
          <w:p w14:paraId="651C1B11" w14:textId="77777777" w:rsidR="000135E7" w:rsidRDefault="000135E7" w:rsidP="00236521">
            <w:pPr>
              <w:jc w:val="both"/>
              <w:rPr>
                <w:b/>
                <w:bCs/>
              </w:rPr>
            </w:pPr>
          </w:p>
          <w:p w14:paraId="04840131" w14:textId="77777777" w:rsidR="000135E7" w:rsidRDefault="000135E7" w:rsidP="00236521">
            <w:pPr>
              <w:jc w:val="both"/>
              <w:rPr>
                <w:b/>
                <w:bCs/>
              </w:rPr>
            </w:pPr>
          </w:p>
          <w:p w14:paraId="2C407EFE" w14:textId="77777777" w:rsidR="000135E7" w:rsidRDefault="000135E7" w:rsidP="00236521">
            <w:pPr>
              <w:jc w:val="both"/>
              <w:rPr>
                <w:b/>
                <w:bCs/>
              </w:rPr>
            </w:pPr>
          </w:p>
          <w:p w14:paraId="6634D9E4" w14:textId="77777777" w:rsidR="000135E7" w:rsidRDefault="000135E7" w:rsidP="00236521">
            <w:pPr>
              <w:jc w:val="both"/>
              <w:rPr>
                <w:b/>
                <w:bCs/>
              </w:rPr>
            </w:pPr>
          </w:p>
          <w:p w14:paraId="2249927E" w14:textId="77777777" w:rsidR="000135E7" w:rsidRDefault="000135E7" w:rsidP="00236521">
            <w:pPr>
              <w:jc w:val="both"/>
              <w:rPr>
                <w:b/>
                <w:bCs/>
              </w:rPr>
            </w:pPr>
          </w:p>
          <w:p w14:paraId="50F043C6" w14:textId="77777777" w:rsidR="000135E7" w:rsidRDefault="000135E7" w:rsidP="00236521">
            <w:pPr>
              <w:jc w:val="both"/>
              <w:rPr>
                <w:b/>
                <w:bCs/>
              </w:rPr>
            </w:pPr>
          </w:p>
          <w:p w14:paraId="35BDF47F" w14:textId="77777777" w:rsidR="000135E7" w:rsidRDefault="000135E7" w:rsidP="00236521">
            <w:pPr>
              <w:jc w:val="both"/>
              <w:rPr>
                <w:b/>
                <w:bCs/>
              </w:rPr>
            </w:pPr>
          </w:p>
          <w:p w14:paraId="2AFA2A91" w14:textId="77777777" w:rsidR="000135E7" w:rsidRDefault="000135E7" w:rsidP="00236521">
            <w:pPr>
              <w:jc w:val="both"/>
              <w:rPr>
                <w:b/>
                <w:bCs/>
              </w:rPr>
            </w:pPr>
          </w:p>
          <w:p w14:paraId="594CCEB7" w14:textId="77777777" w:rsidR="000135E7" w:rsidRDefault="000135E7" w:rsidP="00236521">
            <w:pPr>
              <w:jc w:val="both"/>
              <w:rPr>
                <w:b/>
                <w:bCs/>
              </w:rPr>
            </w:pPr>
          </w:p>
          <w:p w14:paraId="7AD215CC" w14:textId="77777777" w:rsidR="000135E7" w:rsidRDefault="000135E7" w:rsidP="00236521">
            <w:pPr>
              <w:jc w:val="both"/>
              <w:rPr>
                <w:b/>
                <w:bCs/>
              </w:rPr>
            </w:pPr>
          </w:p>
          <w:p w14:paraId="2390E6E2" w14:textId="77777777" w:rsidR="000135E7" w:rsidRDefault="000135E7" w:rsidP="00236521">
            <w:pPr>
              <w:jc w:val="both"/>
              <w:rPr>
                <w:b/>
                <w:bCs/>
              </w:rPr>
            </w:pPr>
          </w:p>
          <w:p w14:paraId="6728CB49" w14:textId="77777777" w:rsidR="000135E7" w:rsidRDefault="000135E7" w:rsidP="00236521">
            <w:pPr>
              <w:jc w:val="both"/>
              <w:rPr>
                <w:b/>
                <w:bCs/>
              </w:rPr>
            </w:pPr>
          </w:p>
          <w:p w14:paraId="10FF8DCA" w14:textId="77777777" w:rsidR="000135E7" w:rsidRDefault="000135E7" w:rsidP="00236521">
            <w:pPr>
              <w:jc w:val="both"/>
              <w:rPr>
                <w:b/>
                <w:bCs/>
              </w:rPr>
            </w:pPr>
          </w:p>
          <w:p w14:paraId="1280A947" w14:textId="77777777" w:rsidR="000135E7" w:rsidRDefault="000135E7" w:rsidP="00236521">
            <w:pPr>
              <w:jc w:val="both"/>
              <w:rPr>
                <w:b/>
                <w:bCs/>
              </w:rPr>
            </w:pPr>
          </w:p>
          <w:p w14:paraId="03D559C9" w14:textId="77777777" w:rsidR="000135E7" w:rsidRDefault="000135E7" w:rsidP="00236521">
            <w:pPr>
              <w:jc w:val="both"/>
              <w:rPr>
                <w:b/>
                <w:bCs/>
              </w:rPr>
            </w:pPr>
          </w:p>
          <w:p w14:paraId="421A78E9" w14:textId="77777777" w:rsidR="000135E7" w:rsidRDefault="000135E7" w:rsidP="00236521">
            <w:pPr>
              <w:jc w:val="both"/>
              <w:rPr>
                <w:b/>
                <w:bCs/>
              </w:rPr>
            </w:pPr>
          </w:p>
          <w:p w14:paraId="0C8D0BBD" w14:textId="77777777" w:rsidR="000135E7" w:rsidRDefault="000135E7" w:rsidP="00236521">
            <w:pPr>
              <w:jc w:val="both"/>
              <w:rPr>
                <w:b/>
                <w:bCs/>
              </w:rPr>
            </w:pPr>
          </w:p>
          <w:p w14:paraId="41CDD4F9" w14:textId="77777777" w:rsidR="000135E7" w:rsidRDefault="000135E7" w:rsidP="00236521">
            <w:pPr>
              <w:jc w:val="both"/>
              <w:rPr>
                <w:b/>
                <w:bCs/>
              </w:rPr>
            </w:pPr>
          </w:p>
          <w:p w14:paraId="38CFC0C0" w14:textId="77777777" w:rsidR="000135E7" w:rsidRDefault="000135E7" w:rsidP="00236521">
            <w:pPr>
              <w:jc w:val="both"/>
              <w:rPr>
                <w:b/>
                <w:bCs/>
              </w:rPr>
            </w:pPr>
          </w:p>
          <w:p w14:paraId="61B1816C" w14:textId="77777777" w:rsidR="000135E7" w:rsidRDefault="000135E7" w:rsidP="00236521">
            <w:pPr>
              <w:jc w:val="both"/>
              <w:rPr>
                <w:b/>
                <w:bCs/>
              </w:rPr>
            </w:pPr>
          </w:p>
          <w:p w14:paraId="488F3EE5" w14:textId="77777777" w:rsidR="000135E7" w:rsidRDefault="000135E7" w:rsidP="00236521">
            <w:pPr>
              <w:jc w:val="both"/>
              <w:rPr>
                <w:b/>
                <w:bCs/>
              </w:rPr>
            </w:pPr>
          </w:p>
          <w:p w14:paraId="77434C67" w14:textId="77777777" w:rsidR="000135E7" w:rsidRDefault="000135E7" w:rsidP="00236521">
            <w:pPr>
              <w:jc w:val="both"/>
              <w:rPr>
                <w:b/>
                <w:bCs/>
              </w:rPr>
            </w:pPr>
          </w:p>
          <w:p w14:paraId="321F78F1" w14:textId="77777777" w:rsidR="000135E7" w:rsidRDefault="000135E7" w:rsidP="00236521">
            <w:pPr>
              <w:jc w:val="both"/>
              <w:rPr>
                <w:b/>
                <w:bCs/>
              </w:rPr>
            </w:pPr>
          </w:p>
          <w:p w14:paraId="5FB1776E" w14:textId="4FBB8BE8" w:rsidR="000135E7" w:rsidRDefault="000135E7" w:rsidP="00236521">
            <w:pPr>
              <w:jc w:val="both"/>
              <w:rPr>
                <w:b/>
                <w:bCs/>
              </w:rPr>
            </w:pPr>
          </w:p>
          <w:p w14:paraId="5E63B211" w14:textId="7C6F94EE" w:rsidR="000135E7" w:rsidRPr="00CC61E6" w:rsidRDefault="000135E7" w:rsidP="00236521">
            <w:pPr>
              <w:jc w:val="both"/>
              <w:rPr>
                <w:b/>
                <w:bCs/>
              </w:rPr>
            </w:pPr>
          </w:p>
        </w:tc>
      </w:tr>
      <w:tr w:rsidR="00CC61E6" w:rsidRPr="00CC61E6" w14:paraId="3ADB1B15" w14:textId="77777777" w:rsidTr="004B7B33">
        <w:tc>
          <w:tcPr>
            <w:tcW w:w="845" w:type="dxa"/>
          </w:tcPr>
          <w:p w14:paraId="3EEA2A92" w14:textId="3DDF5E92" w:rsidR="00016B52" w:rsidRPr="004F6408" w:rsidRDefault="00DF6515" w:rsidP="00236521">
            <w:pPr>
              <w:jc w:val="both"/>
              <w:rPr>
                <w:b/>
              </w:rPr>
            </w:pPr>
            <w:r w:rsidRPr="004F6408">
              <w:rPr>
                <w:b/>
              </w:rPr>
              <w:lastRenderedPageBreak/>
              <w:t>4</w:t>
            </w:r>
            <w:r w:rsidR="00016B52" w:rsidRPr="004F6408">
              <w:rPr>
                <w:b/>
              </w:rPr>
              <w:t>.</w:t>
            </w:r>
          </w:p>
          <w:p w14:paraId="77556F94" w14:textId="77777777" w:rsidR="00016B52" w:rsidRPr="004F6408" w:rsidRDefault="00016B52" w:rsidP="00236521">
            <w:pPr>
              <w:jc w:val="both"/>
              <w:rPr>
                <w:b/>
              </w:rPr>
            </w:pPr>
          </w:p>
          <w:p w14:paraId="386BC9E5" w14:textId="71DC17C6" w:rsidR="00DD51FD" w:rsidRDefault="00DD51FD" w:rsidP="00236521">
            <w:pPr>
              <w:jc w:val="both"/>
              <w:rPr>
                <w:bCs/>
              </w:rPr>
            </w:pPr>
            <w:r>
              <w:rPr>
                <w:bCs/>
              </w:rPr>
              <w:t>a</w:t>
            </w:r>
          </w:p>
          <w:p w14:paraId="2388EF9B" w14:textId="77777777" w:rsidR="00DD51FD" w:rsidRPr="00DD51FD" w:rsidRDefault="00DD51FD" w:rsidP="00236521">
            <w:pPr>
              <w:jc w:val="both"/>
              <w:rPr>
                <w:bCs/>
              </w:rPr>
            </w:pPr>
          </w:p>
          <w:p w14:paraId="2EFECA84" w14:textId="5436E788" w:rsidR="00B96E0C" w:rsidRDefault="00B96E0C" w:rsidP="00236521">
            <w:pPr>
              <w:jc w:val="both"/>
              <w:rPr>
                <w:b/>
              </w:rPr>
            </w:pPr>
          </w:p>
          <w:p w14:paraId="595D3860" w14:textId="6848B142" w:rsidR="00045DA7" w:rsidRDefault="00045DA7" w:rsidP="00236521">
            <w:pPr>
              <w:jc w:val="both"/>
              <w:rPr>
                <w:b/>
              </w:rPr>
            </w:pPr>
          </w:p>
          <w:p w14:paraId="47C530E1" w14:textId="72F103E6" w:rsidR="00045DA7" w:rsidRDefault="00045DA7" w:rsidP="00236521">
            <w:pPr>
              <w:jc w:val="both"/>
              <w:rPr>
                <w:b/>
              </w:rPr>
            </w:pPr>
          </w:p>
          <w:p w14:paraId="232F786E" w14:textId="6F2BE0C3" w:rsidR="00045DA7" w:rsidRDefault="00045DA7" w:rsidP="00236521">
            <w:pPr>
              <w:jc w:val="both"/>
              <w:rPr>
                <w:b/>
              </w:rPr>
            </w:pPr>
          </w:p>
          <w:p w14:paraId="015A79A7" w14:textId="06F9A2DC" w:rsidR="00045DA7" w:rsidRDefault="00045DA7" w:rsidP="00236521">
            <w:pPr>
              <w:jc w:val="both"/>
              <w:rPr>
                <w:b/>
              </w:rPr>
            </w:pPr>
          </w:p>
          <w:p w14:paraId="31E98553" w14:textId="66AC975B" w:rsidR="00045DA7" w:rsidRDefault="00045DA7" w:rsidP="00236521">
            <w:pPr>
              <w:jc w:val="both"/>
              <w:rPr>
                <w:b/>
              </w:rPr>
            </w:pPr>
          </w:p>
          <w:p w14:paraId="06376A39" w14:textId="16F2B492" w:rsidR="00045DA7" w:rsidRDefault="00045DA7" w:rsidP="00236521">
            <w:pPr>
              <w:jc w:val="both"/>
              <w:rPr>
                <w:b/>
              </w:rPr>
            </w:pPr>
          </w:p>
          <w:p w14:paraId="780610CA" w14:textId="1BBF07BA" w:rsidR="00045DA7" w:rsidRDefault="00045DA7" w:rsidP="00236521">
            <w:pPr>
              <w:jc w:val="both"/>
              <w:rPr>
                <w:b/>
              </w:rPr>
            </w:pPr>
          </w:p>
          <w:p w14:paraId="0A98253E" w14:textId="09D9779F" w:rsidR="00045DA7" w:rsidRDefault="00045DA7" w:rsidP="00236521">
            <w:pPr>
              <w:jc w:val="both"/>
              <w:rPr>
                <w:b/>
              </w:rPr>
            </w:pPr>
          </w:p>
          <w:p w14:paraId="76CEB5CC" w14:textId="7321454C" w:rsidR="00045DA7" w:rsidRDefault="00045DA7" w:rsidP="00236521">
            <w:pPr>
              <w:jc w:val="both"/>
              <w:rPr>
                <w:b/>
              </w:rPr>
            </w:pPr>
          </w:p>
          <w:p w14:paraId="5E6C6DEB" w14:textId="00C1AD36" w:rsidR="00045DA7" w:rsidRDefault="00045DA7" w:rsidP="00236521">
            <w:pPr>
              <w:jc w:val="both"/>
              <w:rPr>
                <w:b/>
              </w:rPr>
            </w:pPr>
          </w:p>
          <w:p w14:paraId="211EA61E" w14:textId="2FD79AE7" w:rsidR="00045DA7" w:rsidRDefault="00045DA7" w:rsidP="00236521">
            <w:pPr>
              <w:jc w:val="both"/>
              <w:rPr>
                <w:b/>
              </w:rPr>
            </w:pPr>
          </w:p>
          <w:p w14:paraId="7D5E5243" w14:textId="2686E1B2" w:rsidR="00045DA7" w:rsidRDefault="00045DA7" w:rsidP="00236521">
            <w:pPr>
              <w:jc w:val="both"/>
              <w:rPr>
                <w:b/>
              </w:rPr>
            </w:pPr>
          </w:p>
          <w:p w14:paraId="1F8D2396" w14:textId="049AF4A2" w:rsidR="00045DA7" w:rsidRDefault="00045DA7" w:rsidP="00236521">
            <w:pPr>
              <w:jc w:val="both"/>
              <w:rPr>
                <w:b/>
              </w:rPr>
            </w:pPr>
          </w:p>
          <w:p w14:paraId="47A794BD" w14:textId="0301DEBF" w:rsidR="00045DA7" w:rsidRDefault="00045DA7" w:rsidP="00236521">
            <w:pPr>
              <w:jc w:val="both"/>
              <w:rPr>
                <w:b/>
              </w:rPr>
            </w:pPr>
          </w:p>
          <w:p w14:paraId="79CAEED2" w14:textId="7938D949" w:rsidR="00045DA7" w:rsidRDefault="00045DA7" w:rsidP="00236521">
            <w:pPr>
              <w:jc w:val="both"/>
              <w:rPr>
                <w:b/>
              </w:rPr>
            </w:pPr>
          </w:p>
          <w:p w14:paraId="14F4C520" w14:textId="0D3B1CFE" w:rsidR="00045DA7" w:rsidRDefault="00045DA7" w:rsidP="00236521">
            <w:pPr>
              <w:jc w:val="both"/>
              <w:rPr>
                <w:b/>
              </w:rPr>
            </w:pPr>
          </w:p>
          <w:p w14:paraId="2FD3F0E0" w14:textId="70CC887B" w:rsidR="00045DA7" w:rsidRDefault="00045DA7" w:rsidP="00236521">
            <w:pPr>
              <w:jc w:val="both"/>
              <w:rPr>
                <w:b/>
              </w:rPr>
            </w:pPr>
          </w:p>
          <w:p w14:paraId="719CBEFB" w14:textId="25579D65" w:rsidR="00045DA7" w:rsidRDefault="00045DA7" w:rsidP="00236521">
            <w:pPr>
              <w:jc w:val="both"/>
              <w:rPr>
                <w:b/>
              </w:rPr>
            </w:pPr>
          </w:p>
          <w:p w14:paraId="2D3DE90F" w14:textId="3B22B539" w:rsidR="00045DA7" w:rsidRDefault="00045DA7" w:rsidP="00236521">
            <w:pPr>
              <w:jc w:val="both"/>
              <w:rPr>
                <w:b/>
              </w:rPr>
            </w:pPr>
          </w:p>
          <w:p w14:paraId="083AD7D6" w14:textId="7AF79680" w:rsidR="00045DA7" w:rsidRDefault="00045DA7" w:rsidP="00236521">
            <w:pPr>
              <w:jc w:val="both"/>
              <w:rPr>
                <w:b/>
              </w:rPr>
            </w:pPr>
          </w:p>
          <w:p w14:paraId="0755B6E5" w14:textId="77777777" w:rsidR="00045DA7" w:rsidRDefault="00045DA7" w:rsidP="00236521">
            <w:pPr>
              <w:jc w:val="both"/>
              <w:rPr>
                <w:b/>
              </w:rPr>
            </w:pPr>
          </w:p>
          <w:p w14:paraId="7334432F" w14:textId="2AF99EC7" w:rsidR="00045DA7" w:rsidRDefault="00045DA7" w:rsidP="00236521">
            <w:pPr>
              <w:jc w:val="both"/>
              <w:rPr>
                <w:bCs/>
              </w:rPr>
            </w:pPr>
            <w:r>
              <w:rPr>
                <w:bCs/>
              </w:rPr>
              <w:t>b</w:t>
            </w:r>
          </w:p>
          <w:p w14:paraId="454D0937" w14:textId="5808706D" w:rsidR="00AE59D0" w:rsidRDefault="00AE59D0" w:rsidP="00236521">
            <w:pPr>
              <w:jc w:val="both"/>
              <w:rPr>
                <w:bCs/>
              </w:rPr>
            </w:pPr>
          </w:p>
          <w:p w14:paraId="56CDFADC" w14:textId="77777777" w:rsidR="004F0665" w:rsidRDefault="004F0665" w:rsidP="00236521">
            <w:pPr>
              <w:jc w:val="both"/>
              <w:rPr>
                <w:bCs/>
              </w:rPr>
            </w:pPr>
          </w:p>
          <w:p w14:paraId="145DAA95" w14:textId="6865DE22" w:rsidR="00AE59D0" w:rsidRDefault="00AE59D0" w:rsidP="00236521">
            <w:pPr>
              <w:jc w:val="both"/>
              <w:rPr>
                <w:bCs/>
              </w:rPr>
            </w:pPr>
          </w:p>
          <w:p w14:paraId="2707AD8C" w14:textId="7F4ABA9D" w:rsidR="00AE59D0" w:rsidRDefault="00AE59D0" w:rsidP="00236521">
            <w:pPr>
              <w:jc w:val="both"/>
              <w:rPr>
                <w:bCs/>
              </w:rPr>
            </w:pPr>
          </w:p>
          <w:p w14:paraId="70E60322" w14:textId="431310FC" w:rsidR="00D81E2D" w:rsidRDefault="00D81E2D" w:rsidP="00236521">
            <w:pPr>
              <w:jc w:val="both"/>
              <w:rPr>
                <w:bCs/>
              </w:rPr>
            </w:pPr>
          </w:p>
          <w:p w14:paraId="4D7F6119" w14:textId="77777777" w:rsidR="00D81E2D" w:rsidRDefault="00D81E2D" w:rsidP="00236521">
            <w:pPr>
              <w:jc w:val="both"/>
              <w:rPr>
                <w:bCs/>
              </w:rPr>
            </w:pPr>
          </w:p>
          <w:p w14:paraId="5C1A1B2F" w14:textId="7091C67E" w:rsidR="00AE59D0" w:rsidRDefault="00AE59D0" w:rsidP="00236521">
            <w:pPr>
              <w:jc w:val="both"/>
              <w:rPr>
                <w:bCs/>
              </w:rPr>
            </w:pPr>
          </w:p>
          <w:p w14:paraId="236E9E3B" w14:textId="11A128C4" w:rsidR="0059587B" w:rsidRDefault="0059587B" w:rsidP="00236521">
            <w:pPr>
              <w:jc w:val="both"/>
              <w:rPr>
                <w:bCs/>
              </w:rPr>
            </w:pPr>
            <w:r>
              <w:rPr>
                <w:bCs/>
              </w:rPr>
              <w:t>c</w:t>
            </w:r>
          </w:p>
          <w:p w14:paraId="6EA59B93" w14:textId="624E5554" w:rsidR="0059587B" w:rsidRDefault="0059587B" w:rsidP="00236521">
            <w:pPr>
              <w:jc w:val="both"/>
              <w:rPr>
                <w:bCs/>
              </w:rPr>
            </w:pPr>
          </w:p>
          <w:p w14:paraId="722C6C53" w14:textId="2D44B32D" w:rsidR="0059587B" w:rsidRDefault="0059587B" w:rsidP="00236521">
            <w:pPr>
              <w:jc w:val="both"/>
              <w:rPr>
                <w:bCs/>
              </w:rPr>
            </w:pPr>
          </w:p>
          <w:p w14:paraId="43EE5090" w14:textId="77777777" w:rsidR="002B4F0F" w:rsidRDefault="002B4F0F" w:rsidP="00236521">
            <w:pPr>
              <w:jc w:val="both"/>
              <w:rPr>
                <w:bCs/>
              </w:rPr>
            </w:pPr>
          </w:p>
          <w:p w14:paraId="076FFB1B" w14:textId="0C28D09E" w:rsidR="0059587B" w:rsidRDefault="0059587B" w:rsidP="00236521">
            <w:pPr>
              <w:jc w:val="both"/>
              <w:rPr>
                <w:bCs/>
              </w:rPr>
            </w:pPr>
            <w:r>
              <w:rPr>
                <w:bCs/>
              </w:rPr>
              <w:t>d</w:t>
            </w:r>
          </w:p>
          <w:p w14:paraId="14D7F260" w14:textId="2DDAF0DD" w:rsidR="0059587B" w:rsidRDefault="0059587B" w:rsidP="00236521">
            <w:pPr>
              <w:jc w:val="both"/>
              <w:rPr>
                <w:bCs/>
              </w:rPr>
            </w:pPr>
          </w:p>
          <w:p w14:paraId="435719F6" w14:textId="6142CDE7" w:rsidR="00801A46" w:rsidRDefault="00801A46" w:rsidP="00236521">
            <w:pPr>
              <w:jc w:val="both"/>
              <w:rPr>
                <w:bCs/>
              </w:rPr>
            </w:pPr>
          </w:p>
          <w:p w14:paraId="5AE1F015" w14:textId="28C43550" w:rsidR="00801A46" w:rsidRDefault="00801A46" w:rsidP="00236521">
            <w:pPr>
              <w:jc w:val="both"/>
              <w:rPr>
                <w:bCs/>
              </w:rPr>
            </w:pPr>
          </w:p>
          <w:p w14:paraId="0A3E162F" w14:textId="0AE5AD91" w:rsidR="00801A46" w:rsidRDefault="00801A46" w:rsidP="00236521">
            <w:pPr>
              <w:jc w:val="both"/>
              <w:rPr>
                <w:bCs/>
              </w:rPr>
            </w:pPr>
          </w:p>
          <w:p w14:paraId="284058C3" w14:textId="4799F673" w:rsidR="00801A46" w:rsidRDefault="00801A46" w:rsidP="00236521">
            <w:pPr>
              <w:jc w:val="both"/>
              <w:rPr>
                <w:bCs/>
              </w:rPr>
            </w:pPr>
          </w:p>
          <w:p w14:paraId="789069CC" w14:textId="5737B703" w:rsidR="00801A46" w:rsidRDefault="00801A46" w:rsidP="00236521">
            <w:pPr>
              <w:jc w:val="both"/>
              <w:rPr>
                <w:bCs/>
              </w:rPr>
            </w:pPr>
          </w:p>
          <w:p w14:paraId="0F74CA54" w14:textId="0E82C2FF" w:rsidR="00801A46" w:rsidRDefault="00801A46" w:rsidP="00236521">
            <w:pPr>
              <w:jc w:val="both"/>
              <w:rPr>
                <w:bCs/>
              </w:rPr>
            </w:pPr>
          </w:p>
          <w:p w14:paraId="497F793E" w14:textId="3A5B19BD" w:rsidR="00801A46" w:rsidRDefault="00801A46" w:rsidP="00236521">
            <w:pPr>
              <w:jc w:val="both"/>
              <w:rPr>
                <w:bCs/>
              </w:rPr>
            </w:pPr>
          </w:p>
          <w:p w14:paraId="53F735CF" w14:textId="4DD83159" w:rsidR="00801A46" w:rsidRDefault="00801A46" w:rsidP="00236521">
            <w:pPr>
              <w:jc w:val="both"/>
              <w:rPr>
                <w:bCs/>
              </w:rPr>
            </w:pPr>
          </w:p>
          <w:p w14:paraId="79E9F36D" w14:textId="1F2CA379" w:rsidR="00801A46" w:rsidRDefault="00801A46" w:rsidP="00236521">
            <w:pPr>
              <w:jc w:val="both"/>
              <w:rPr>
                <w:bCs/>
              </w:rPr>
            </w:pPr>
          </w:p>
          <w:p w14:paraId="0E880AA3" w14:textId="140CD31A" w:rsidR="00801A46" w:rsidRDefault="00801A46" w:rsidP="00236521">
            <w:pPr>
              <w:jc w:val="both"/>
              <w:rPr>
                <w:bCs/>
              </w:rPr>
            </w:pPr>
          </w:p>
          <w:p w14:paraId="4B0B55A6" w14:textId="09DB94DF" w:rsidR="00801A46" w:rsidRDefault="00801A46" w:rsidP="00236521">
            <w:pPr>
              <w:jc w:val="both"/>
              <w:rPr>
                <w:bCs/>
              </w:rPr>
            </w:pPr>
          </w:p>
          <w:p w14:paraId="47EAE449" w14:textId="77777777" w:rsidR="004F0665" w:rsidRDefault="004F0665" w:rsidP="00236521">
            <w:pPr>
              <w:jc w:val="both"/>
              <w:rPr>
                <w:bCs/>
              </w:rPr>
            </w:pPr>
          </w:p>
          <w:p w14:paraId="00EF6B62" w14:textId="7BF73D5A" w:rsidR="00801A46" w:rsidRDefault="00801A46" w:rsidP="00236521">
            <w:pPr>
              <w:jc w:val="both"/>
              <w:rPr>
                <w:bCs/>
              </w:rPr>
            </w:pPr>
          </w:p>
          <w:p w14:paraId="205469D6" w14:textId="78AA5A4C" w:rsidR="00801A46" w:rsidRDefault="00801A46" w:rsidP="00236521">
            <w:pPr>
              <w:jc w:val="both"/>
              <w:rPr>
                <w:bCs/>
              </w:rPr>
            </w:pPr>
            <w:r>
              <w:rPr>
                <w:bCs/>
              </w:rPr>
              <w:t>e</w:t>
            </w:r>
          </w:p>
          <w:p w14:paraId="3A56FE0F" w14:textId="365D6762" w:rsidR="00801A46" w:rsidRDefault="00801A46" w:rsidP="00236521">
            <w:pPr>
              <w:jc w:val="both"/>
              <w:rPr>
                <w:bCs/>
              </w:rPr>
            </w:pPr>
          </w:p>
          <w:p w14:paraId="3853DD97" w14:textId="0468AC2C" w:rsidR="00801A46" w:rsidRDefault="00801A46" w:rsidP="00236521">
            <w:pPr>
              <w:jc w:val="both"/>
              <w:rPr>
                <w:bCs/>
              </w:rPr>
            </w:pPr>
          </w:p>
          <w:p w14:paraId="3EA1BDF2" w14:textId="46F5A794" w:rsidR="00801A46" w:rsidRDefault="00801A46" w:rsidP="00236521">
            <w:pPr>
              <w:jc w:val="both"/>
              <w:rPr>
                <w:bCs/>
              </w:rPr>
            </w:pPr>
            <w:r>
              <w:rPr>
                <w:bCs/>
              </w:rPr>
              <w:t>f</w:t>
            </w:r>
          </w:p>
          <w:p w14:paraId="592AB6B9" w14:textId="56B0CEDE" w:rsidR="00B07626" w:rsidRDefault="00B07626" w:rsidP="00236521">
            <w:pPr>
              <w:jc w:val="both"/>
              <w:rPr>
                <w:bCs/>
              </w:rPr>
            </w:pPr>
          </w:p>
          <w:p w14:paraId="57FCF78F" w14:textId="1EB20BC8" w:rsidR="00B07626" w:rsidRDefault="00B07626" w:rsidP="00236521">
            <w:pPr>
              <w:jc w:val="both"/>
              <w:rPr>
                <w:bCs/>
              </w:rPr>
            </w:pPr>
          </w:p>
          <w:p w14:paraId="2F7AC189" w14:textId="135F825C" w:rsidR="00B07626" w:rsidRDefault="00B07626" w:rsidP="00236521">
            <w:pPr>
              <w:jc w:val="both"/>
              <w:rPr>
                <w:bCs/>
              </w:rPr>
            </w:pPr>
          </w:p>
          <w:p w14:paraId="5218B1E0" w14:textId="186CCFE5" w:rsidR="00B07626" w:rsidRDefault="00B07626" w:rsidP="00236521">
            <w:pPr>
              <w:jc w:val="both"/>
              <w:rPr>
                <w:bCs/>
              </w:rPr>
            </w:pPr>
          </w:p>
          <w:p w14:paraId="21703ECA" w14:textId="6A258081" w:rsidR="00B07626" w:rsidRDefault="00B07626" w:rsidP="00236521">
            <w:pPr>
              <w:jc w:val="both"/>
              <w:rPr>
                <w:bCs/>
              </w:rPr>
            </w:pPr>
          </w:p>
          <w:p w14:paraId="3BBFCCC0" w14:textId="481EAD34" w:rsidR="00B07626" w:rsidRDefault="00B07626" w:rsidP="00236521">
            <w:pPr>
              <w:jc w:val="both"/>
              <w:rPr>
                <w:bCs/>
              </w:rPr>
            </w:pPr>
          </w:p>
          <w:p w14:paraId="798DB69D" w14:textId="4CA3AF21" w:rsidR="00B07626" w:rsidRDefault="00B07626" w:rsidP="00236521">
            <w:pPr>
              <w:jc w:val="both"/>
              <w:rPr>
                <w:bCs/>
              </w:rPr>
            </w:pPr>
          </w:p>
          <w:p w14:paraId="52D2BBEA" w14:textId="4BE243FA" w:rsidR="00B07626" w:rsidRDefault="00B07626" w:rsidP="00236521">
            <w:pPr>
              <w:jc w:val="both"/>
              <w:rPr>
                <w:bCs/>
              </w:rPr>
            </w:pPr>
            <w:r>
              <w:rPr>
                <w:bCs/>
              </w:rPr>
              <w:t>g</w:t>
            </w:r>
          </w:p>
          <w:p w14:paraId="42569BBF" w14:textId="0FA1C4A2" w:rsidR="002C2075" w:rsidRDefault="002C2075" w:rsidP="00236521">
            <w:pPr>
              <w:jc w:val="both"/>
              <w:rPr>
                <w:bCs/>
              </w:rPr>
            </w:pPr>
          </w:p>
          <w:p w14:paraId="4C0130F3" w14:textId="64BFB9A9" w:rsidR="002C2075" w:rsidRDefault="002C2075" w:rsidP="00236521">
            <w:pPr>
              <w:jc w:val="both"/>
              <w:rPr>
                <w:bCs/>
              </w:rPr>
            </w:pPr>
          </w:p>
          <w:p w14:paraId="2A426B00" w14:textId="510FBA56" w:rsidR="002C2075" w:rsidRDefault="002C2075" w:rsidP="00236521">
            <w:pPr>
              <w:jc w:val="both"/>
              <w:rPr>
                <w:bCs/>
              </w:rPr>
            </w:pPr>
          </w:p>
          <w:p w14:paraId="636C5F30" w14:textId="4F8CAE7F" w:rsidR="002C2075" w:rsidRDefault="002C2075" w:rsidP="00236521">
            <w:pPr>
              <w:jc w:val="both"/>
              <w:rPr>
                <w:bCs/>
              </w:rPr>
            </w:pPr>
          </w:p>
          <w:p w14:paraId="630F13DA" w14:textId="54798A9B" w:rsidR="002C2075" w:rsidRDefault="002C2075" w:rsidP="00236521">
            <w:pPr>
              <w:jc w:val="both"/>
              <w:rPr>
                <w:bCs/>
              </w:rPr>
            </w:pPr>
          </w:p>
          <w:p w14:paraId="55C7322D" w14:textId="55DCC854" w:rsidR="002C2075" w:rsidRDefault="002C2075" w:rsidP="00236521">
            <w:pPr>
              <w:jc w:val="both"/>
              <w:rPr>
                <w:bCs/>
              </w:rPr>
            </w:pPr>
          </w:p>
          <w:p w14:paraId="11FE3282" w14:textId="5FE45F98" w:rsidR="002C2075" w:rsidRDefault="002C2075" w:rsidP="00236521">
            <w:pPr>
              <w:jc w:val="both"/>
              <w:rPr>
                <w:bCs/>
              </w:rPr>
            </w:pPr>
          </w:p>
          <w:p w14:paraId="5734372A" w14:textId="09352426" w:rsidR="002C2075" w:rsidRDefault="002C2075" w:rsidP="00236521">
            <w:pPr>
              <w:jc w:val="both"/>
              <w:rPr>
                <w:bCs/>
              </w:rPr>
            </w:pPr>
          </w:p>
          <w:p w14:paraId="56B869C5" w14:textId="7BBE8B98" w:rsidR="002C2075" w:rsidRDefault="002C2075" w:rsidP="00236521">
            <w:pPr>
              <w:jc w:val="both"/>
              <w:rPr>
                <w:bCs/>
              </w:rPr>
            </w:pPr>
          </w:p>
          <w:p w14:paraId="57FE4F09" w14:textId="522B002F" w:rsidR="002C2075" w:rsidRDefault="002C2075" w:rsidP="00236521">
            <w:pPr>
              <w:jc w:val="both"/>
              <w:rPr>
                <w:bCs/>
              </w:rPr>
            </w:pPr>
          </w:p>
          <w:p w14:paraId="56B2E4D6" w14:textId="2801D6D0" w:rsidR="002C2075" w:rsidRDefault="002C2075" w:rsidP="00236521">
            <w:pPr>
              <w:jc w:val="both"/>
              <w:rPr>
                <w:bCs/>
              </w:rPr>
            </w:pPr>
          </w:p>
          <w:p w14:paraId="699AA0B5" w14:textId="6C1433F7" w:rsidR="002C2075" w:rsidRDefault="002C2075" w:rsidP="00236521">
            <w:pPr>
              <w:jc w:val="both"/>
              <w:rPr>
                <w:bCs/>
              </w:rPr>
            </w:pPr>
          </w:p>
          <w:p w14:paraId="5E1A805E" w14:textId="39BB76E2" w:rsidR="002C2075" w:rsidRDefault="002C2075" w:rsidP="00236521">
            <w:pPr>
              <w:jc w:val="both"/>
              <w:rPr>
                <w:bCs/>
              </w:rPr>
            </w:pPr>
          </w:p>
          <w:p w14:paraId="67CC82AF" w14:textId="48350D3A" w:rsidR="002C2075" w:rsidRDefault="002C2075" w:rsidP="00236521">
            <w:pPr>
              <w:jc w:val="both"/>
              <w:rPr>
                <w:bCs/>
              </w:rPr>
            </w:pPr>
          </w:p>
          <w:p w14:paraId="364945EF" w14:textId="77777777" w:rsidR="00D95D1F" w:rsidRDefault="00D95D1F" w:rsidP="00236521">
            <w:pPr>
              <w:jc w:val="both"/>
              <w:rPr>
                <w:bCs/>
              </w:rPr>
            </w:pPr>
          </w:p>
          <w:p w14:paraId="2004962A" w14:textId="48E84F45" w:rsidR="002C2075" w:rsidRDefault="002C2075" w:rsidP="00236521">
            <w:pPr>
              <w:jc w:val="both"/>
              <w:rPr>
                <w:bCs/>
              </w:rPr>
            </w:pPr>
            <w:r>
              <w:rPr>
                <w:bCs/>
              </w:rPr>
              <w:t>h</w:t>
            </w:r>
          </w:p>
          <w:p w14:paraId="1335EE79" w14:textId="170A5AB9" w:rsidR="00BE0E0A" w:rsidRDefault="00BE0E0A" w:rsidP="00236521">
            <w:pPr>
              <w:jc w:val="both"/>
              <w:rPr>
                <w:bCs/>
              </w:rPr>
            </w:pPr>
          </w:p>
          <w:p w14:paraId="0347189E" w14:textId="59881BB8" w:rsidR="00BE0E0A" w:rsidRDefault="00BE0E0A" w:rsidP="00236521">
            <w:pPr>
              <w:jc w:val="both"/>
              <w:rPr>
                <w:bCs/>
              </w:rPr>
            </w:pPr>
          </w:p>
          <w:p w14:paraId="559C5622" w14:textId="69A14398" w:rsidR="00BE0E0A" w:rsidRDefault="00BE0E0A" w:rsidP="00236521">
            <w:pPr>
              <w:jc w:val="both"/>
              <w:rPr>
                <w:bCs/>
              </w:rPr>
            </w:pPr>
          </w:p>
          <w:p w14:paraId="6AAB17FA" w14:textId="40C3B207" w:rsidR="00BE0E0A" w:rsidRDefault="00BE0E0A" w:rsidP="00236521">
            <w:pPr>
              <w:jc w:val="both"/>
              <w:rPr>
                <w:bCs/>
              </w:rPr>
            </w:pPr>
          </w:p>
          <w:p w14:paraId="2E919913" w14:textId="22AA4246" w:rsidR="00BE0E0A" w:rsidRDefault="00BE0E0A" w:rsidP="00236521">
            <w:pPr>
              <w:jc w:val="both"/>
              <w:rPr>
                <w:bCs/>
              </w:rPr>
            </w:pPr>
          </w:p>
          <w:p w14:paraId="78BD3F22" w14:textId="0F2BF50A" w:rsidR="00BE0E0A" w:rsidRDefault="00BE0E0A" w:rsidP="00236521">
            <w:pPr>
              <w:jc w:val="both"/>
              <w:rPr>
                <w:bCs/>
              </w:rPr>
            </w:pPr>
          </w:p>
          <w:p w14:paraId="24643383" w14:textId="3318E8E1" w:rsidR="00BE0E0A" w:rsidRDefault="00BE0E0A" w:rsidP="00236521">
            <w:pPr>
              <w:jc w:val="both"/>
              <w:rPr>
                <w:bCs/>
              </w:rPr>
            </w:pPr>
          </w:p>
          <w:p w14:paraId="5DAAD3BB" w14:textId="7D899E85" w:rsidR="00BE0E0A" w:rsidRDefault="00BE0E0A" w:rsidP="00236521">
            <w:pPr>
              <w:jc w:val="both"/>
              <w:rPr>
                <w:bCs/>
              </w:rPr>
            </w:pPr>
          </w:p>
          <w:p w14:paraId="0587E7E6" w14:textId="77777777" w:rsidR="00930DCA" w:rsidRDefault="00930DCA" w:rsidP="00236521">
            <w:pPr>
              <w:jc w:val="both"/>
              <w:rPr>
                <w:bCs/>
              </w:rPr>
            </w:pPr>
          </w:p>
          <w:p w14:paraId="62061A35" w14:textId="55D91F05" w:rsidR="00BE0E0A" w:rsidRDefault="00BE0E0A" w:rsidP="00236521">
            <w:pPr>
              <w:jc w:val="both"/>
              <w:rPr>
                <w:bCs/>
              </w:rPr>
            </w:pPr>
            <w:proofErr w:type="spellStart"/>
            <w:r>
              <w:rPr>
                <w:bCs/>
              </w:rPr>
              <w:t>i</w:t>
            </w:r>
            <w:proofErr w:type="spellEnd"/>
          </w:p>
          <w:p w14:paraId="5EBA46C4" w14:textId="77777777" w:rsidR="00BE0E0A" w:rsidRDefault="00BE0E0A" w:rsidP="00236521">
            <w:pPr>
              <w:jc w:val="both"/>
              <w:rPr>
                <w:bCs/>
              </w:rPr>
            </w:pPr>
          </w:p>
          <w:p w14:paraId="059C32FB" w14:textId="77777777" w:rsidR="002C2075" w:rsidRDefault="002C2075" w:rsidP="00236521">
            <w:pPr>
              <w:jc w:val="both"/>
              <w:rPr>
                <w:bCs/>
              </w:rPr>
            </w:pPr>
          </w:p>
          <w:p w14:paraId="4129D8EF" w14:textId="7D7416E5" w:rsidR="00B07626" w:rsidRDefault="00B07626" w:rsidP="00236521">
            <w:pPr>
              <w:jc w:val="both"/>
              <w:rPr>
                <w:bCs/>
              </w:rPr>
            </w:pPr>
          </w:p>
          <w:p w14:paraId="699F59BB" w14:textId="21425598" w:rsidR="00B07626" w:rsidRDefault="00B07626" w:rsidP="00236521">
            <w:pPr>
              <w:jc w:val="both"/>
              <w:rPr>
                <w:bCs/>
              </w:rPr>
            </w:pPr>
          </w:p>
          <w:p w14:paraId="08DA68F6" w14:textId="3DF95672" w:rsidR="00B07626" w:rsidRDefault="00B07626" w:rsidP="00236521">
            <w:pPr>
              <w:jc w:val="both"/>
              <w:rPr>
                <w:bCs/>
              </w:rPr>
            </w:pPr>
          </w:p>
          <w:p w14:paraId="21762C48" w14:textId="4D8D89F7" w:rsidR="00B07626" w:rsidRDefault="00B07626" w:rsidP="00236521">
            <w:pPr>
              <w:jc w:val="both"/>
              <w:rPr>
                <w:bCs/>
              </w:rPr>
            </w:pPr>
          </w:p>
          <w:p w14:paraId="49F2B155" w14:textId="77777777" w:rsidR="00B07626" w:rsidRDefault="00B07626" w:rsidP="00236521">
            <w:pPr>
              <w:jc w:val="both"/>
              <w:rPr>
                <w:bCs/>
              </w:rPr>
            </w:pPr>
          </w:p>
          <w:p w14:paraId="3E908727" w14:textId="499DC82C" w:rsidR="00801A46" w:rsidRDefault="00801A46" w:rsidP="00236521">
            <w:pPr>
              <w:jc w:val="both"/>
              <w:rPr>
                <w:bCs/>
              </w:rPr>
            </w:pPr>
          </w:p>
          <w:p w14:paraId="45151421" w14:textId="77777777" w:rsidR="00801A46" w:rsidRDefault="00801A46" w:rsidP="00236521">
            <w:pPr>
              <w:jc w:val="both"/>
              <w:rPr>
                <w:bCs/>
              </w:rPr>
            </w:pPr>
          </w:p>
          <w:p w14:paraId="4D04661E" w14:textId="77777777" w:rsidR="00801A46" w:rsidRDefault="00801A46" w:rsidP="00236521">
            <w:pPr>
              <w:jc w:val="both"/>
              <w:rPr>
                <w:bCs/>
              </w:rPr>
            </w:pPr>
          </w:p>
          <w:p w14:paraId="5148CE2E" w14:textId="77777777" w:rsidR="00AE59D0" w:rsidRDefault="00AE59D0" w:rsidP="00236521">
            <w:pPr>
              <w:jc w:val="both"/>
              <w:rPr>
                <w:bCs/>
              </w:rPr>
            </w:pPr>
          </w:p>
          <w:p w14:paraId="21B8CB96" w14:textId="589A0426" w:rsidR="008F7263" w:rsidRPr="004F6408" w:rsidRDefault="008F7263" w:rsidP="00236521">
            <w:pPr>
              <w:jc w:val="both"/>
              <w:rPr>
                <w:b/>
              </w:rPr>
            </w:pPr>
          </w:p>
        </w:tc>
        <w:tc>
          <w:tcPr>
            <w:tcW w:w="7939" w:type="dxa"/>
          </w:tcPr>
          <w:p w14:paraId="546D0C11" w14:textId="2BEECA59" w:rsidR="003B3AE2" w:rsidRPr="00CC61E6" w:rsidRDefault="0079553F" w:rsidP="00236521">
            <w:pPr>
              <w:jc w:val="both"/>
              <w:rPr>
                <w:b/>
              </w:rPr>
            </w:pPr>
            <w:r>
              <w:rPr>
                <w:b/>
              </w:rPr>
              <w:lastRenderedPageBreak/>
              <w:t>CQC Discussion (ALL)</w:t>
            </w:r>
          </w:p>
          <w:p w14:paraId="7674CADA" w14:textId="77777777" w:rsidR="0044767C" w:rsidRPr="00CC61E6" w:rsidRDefault="0044767C" w:rsidP="00236521">
            <w:pPr>
              <w:jc w:val="both"/>
              <w:rPr>
                <w:b/>
              </w:rPr>
            </w:pPr>
          </w:p>
          <w:p w14:paraId="48022389" w14:textId="0AC22184" w:rsidR="00D23899" w:rsidRDefault="006432E8" w:rsidP="00385E44">
            <w:pPr>
              <w:jc w:val="both"/>
            </w:pPr>
            <w:r>
              <w:t xml:space="preserve">MU </w:t>
            </w:r>
            <w:r w:rsidR="00B21C4D">
              <w:t>spoke about</w:t>
            </w:r>
            <w:r w:rsidR="00787834">
              <w:t xml:space="preserve"> CQC visit</w:t>
            </w:r>
            <w:r w:rsidR="00B21C4D">
              <w:t>s to</w:t>
            </w:r>
            <w:r w:rsidR="00787834">
              <w:t xml:space="preserve"> the trust and </w:t>
            </w:r>
            <w:r w:rsidR="00B21C4D">
              <w:t xml:space="preserve">the fact that they </w:t>
            </w:r>
            <w:r w:rsidR="009B0B2F">
              <w:t>visit mental health wards particularly.  They have a set proforma</w:t>
            </w:r>
            <w:r w:rsidR="001D0F32">
              <w:t xml:space="preserve">, which has changed this year, which they go through when </w:t>
            </w:r>
            <w:r w:rsidR="00B21C4D">
              <w:t xml:space="preserve">they </w:t>
            </w:r>
            <w:r w:rsidR="001D0F32">
              <w:t>visit.  For the last 5 months they have been undertaking these visits in person</w:t>
            </w:r>
            <w:r w:rsidR="00CE7427">
              <w:t xml:space="preserve"> and he explained the format of the visits.  The reports are structured </w:t>
            </w:r>
            <w:r w:rsidR="00C96A6D">
              <w:t xml:space="preserve">around the 5 guiding </w:t>
            </w:r>
            <w:r w:rsidR="00C96A6D">
              <w:lastRenderedPageBreak/>
              <w:t>principles that are in the Code of Practice</w:t>
            </w:r>
            <w:r w:rsidR="00FD7860">
              <w:t xml:space="preserve"> and the recommendations are set against these.  We tend to focus on the recommendations but </w:t>
            </w:r>
            <w:r w:rsidR="00040E1A">
              <w:t xml:space="preserve">there </w:t>
            </w:r>
            <w:r w:rsidR="008F23EC">
              <w:t xml:space="preserve">are also some </w:t>
            </w:r>
            <w:r w:rsidR="00C940E9">
              <w:t>positive</w:t>
            </w:r>
            <w:r w:rsidR="008F23EC">
              <w:t xml:space="preserve"> comments about our level of care, our </w:t>
            </w:r>
            <w:r w:rsidR="00C940E9">
              <w:t>staff,</w:t>
            </w:r>
            <w:r w:rsidR="008F23EC">
              <w:t xml:space="preserve"> and the systems we have in place</w:t>
            </w:r>
            <w:r w:rsidR="003458F3">
              <w:t xml:space="preserve"> as </w:t>
            </w:r>
            <w:r w:rsidR="004F0665">
              <w:t>he explained could</w:t>
            </w:r>
            <w:r w:rsidR="003458F3">
              <w:t xml:space="preserve"> be seen in the reports circulated</w:t>
            </w:r>
            <w:r w:rsidR="008F23EC">
              <w:t xml:space="preserve">.  </w:t>
            </w:r>
            <w:r w:rsidR="000E2F97">
              <w:t>The recommendations tend to fall into 5-6 areas</w:t>
            </w:r>
            <w:r w:rsidR="00EF29BA">
              <w:t xml:space="preserve"> and that is where we </w:t>
            </w:r>
            <w:r w:rsidR="002A1DF8">
              <w:t xml:space="preserve">frustratingly </w:t>
            </w:r>
            <w:r w:rsidR="00EF29BA">
              <w:t>spend an enormous amount of time</w:t>
            </w:r>
            <w:r w:rsidR="007A7D6C">
              <w:t>,</w:t>
            </w:r>
            <w:r w:rsidR="00EF29BA">
              <w:t xml:space="preserve"> talking about these and trying to improve the practice </w:t>
            </w:r>
            <w:r w:rsidR="002A1DF8">
              <w:t xml:space="preserve">on what most of the time is good practice at a 95% level.  </w:t>
            </w:r>
            <w:r w:rsidR="007720FD">
              <w:t>Often, they are finding 1 or possibly 2 omissions in our practice</w:t>
            </w:r>
            <w:r w:rsidR="00FD7EA5">
              <w:t>.  The areas th</w:t>
            </w:r>
            <w:r w:rsidR="00D23899">
              <w:t>ose</w:t>
            </w:r>
            <w:r w:rsidR="00FD7EA5">
              <w:t xml:space="preserve"> recommendations concentrate </w:t>
            </w:r>
            <w:r w:rsidR="007720FD">
              <w:t xml:space="preserve">on </w:t>
            </w:r>
            <w:r w:rsidR="003C1D46">
              <w:t>are</w:t>
            </w:r>
            <w:r w:rsidR="00D23899">
              <w:t>:</w:t>
            </w:r>
          </w:p>
          <w:p w14:paraId="28F78017" w14:textId="548C767B" w:rsidR="00D23899" w:rsidRDefault="003C1D46" w:rsidP="00D23899">
            <w:pPr>
              <w:pStyle w:val="ListParagraph"/>
              <w:numPr>
                <w:ilvl w:val="0"/>
                <w:numId w:val="31"/>
              </w:numPr>
              <w:jc w:val="both"/>
            </w:pPr>
            <w:r>
              <w:t>the presentation of information</w:t>
            </w:r>
            <w:r w:rsidR="00D23899">
              <w:t xml:space="preserve"> under Section 132, commonly referred to as the giving of </w:t>
            </w:r>
            <w:proofErr w:type="gramStart"/>
            <w:r w:rsidR="00D23899">
              <w:t>rights</w:t>
            </w:r>
            <w:r w:rsidR="004F0665">
              <w:t>;</w:t>
            </w:r>
            <w:proofErr w:type="gramEnd"/>
          </w:p>
          <w:p w14:paraId="5968FCC8" w14:textId="2BAA28FF" w:rsidR="00237F9A" w:rsidRDefault="00AA2D44" w:rsidP="00D23899">
            <w:pPr>
              <w:pStyle w:val="ListParagraph"/>
              <w:numPr>
                <w:ilvl w:val="0"/>
                <w:numId w:val="31"/>
              </w:numPr>
              <w:jc w:val="both"/>
            </w:pPr>
            <w:r>
              <w:t>issues</w:t>
            </w:r>
            <w:r w:rsidR="00D23899">
              <w:t xml:space="preserve"> around S17 </w:t>
            </w:r>
            <w:proofErr w:type="gramStart"/>
            <w:r w:rsidR="00D23899">
              <w:t>leave</w:t>
            </w:r>
            <w:r w:rsidR="004F0665">
              <w:t>;</w:t>
            </w:r>
            <w:proofErr w:type="gramEnd"/>
            <w:r w:rsidR="003C1D46">
              <w:t xml:space="preserve"> </w:t>
            </w:r>
          </w:p>
          <w:p w14:paraId="3EC81794" w14:textId="486EA6F9" w:rsidR="00F7216C" w:rsidRDefault="00F7216C" w:rsidP="00D23899">
            <w:pPr>
              <w:pStyle w:val="ListParagraph"/>
              <w:numPr>
                <w:ilvl w:val="0"/>
                <w:numId w:val="31"/>
              </w:numPr>
              <w:jc w:val="both"/>
            </w:pPr>
            <w:r>
              <w:t>detail</w:t>
            </w:r>
            <w:r w:rsidR="009D7415">
              <w:t>ed</w:t>
            </w:r>
            <w:r>
              <w:t xml:space="preserve"> elements to do with </w:t>
            </w:r>
            <w:r w:rsidR="009D7415">
              <w:t xml:space="preserve">the </w:t>
            </w:r>
            <w:r>
              <w:t xml:space="preserve">consent to </w:t>
            </w:r>
            <w:r w:rsidR="009D7415">
              <w:t>treatment process</w:t>
            </w:r>
            <w:r w:rsidR="00AA2D44">
              <w:t>; these</w:t>
            </w:r>
            <w:r w:rsidR="009D7415">
              <w:t xml:space="preserve"> are quite variable in nature and difficult to pin down</w:t>
            </w:r>
            <w:r w:rsidR="004F0665">
              <w:t>; and</w:t>
            </w:r>
          </w:p>
          <w:p w14:paraId="7EA1F982" w14:textId="0F3115FB" w:rsidR="00334D88" w:rsidRDefault="00334D88" w:rsidP="00D23899">
            <w:pPr>
              <w:pStyle w:val="ListParagraph"/>
              <w:numPr>
                <w:ilvl w:val="0"/>
                <w:numId w:val="31"/>
              </w:numPr>
              <w:jc w:val="both"/>
            </w:pPr>
            <w:r>
              <w:t>IMHAs and the wa</w:t>
            </w:r>
            <w:r w:rsidR="0098278B">
              <w:t>y the service works</w:t>
            </w:r>
            <w:r w:rsidR="00961310">
              <w:t>, the</w:t>
            </w:r>
            <w:r w:rsidR="0098278B">
              <w:t xml:space="preserve"> way we interact with the service</w:t>
            </w:r>
            <w:r w:rsidR="00961310">
              <w:t xml:space="preserve"> and the referrals we make.  This has been a challenge over the last 18-20 months due to the restrictions that have been in place</w:t>
            </w:r>
          </w:p>
          <w:p w14:paraId="2DC50CA1" w14:textId="77777777" w:rsidR="00981F59" w:rsidRDefault="00981F59" w:rsidP="00385E44">
            <w:pPr>
              <w:jc w:val="both"/>
            </w:pPr>
          </w:p>
          <w:p w14:paraId="3120FBE6" w14:textId="74AF5710" w:rsidR="003542EB" w:rsidRDefault="003542EB" w:rsidP="00385E44">
            <w:pPr>
              <w:jc w:val="both"/>
            </w:pPr>
            <w:r>
              <w:t>The other 2 areas</w:t>
            </w:r>
            <w:r w:rsidR="000862AD">
              <w:t xml:space="preserve"> </w:t>
            </w:r>
            <w:r w:rsidR="004F0665">
              <w:t>reviewed were in connection</w:t>
            </w:r>
            <w:r w:rsidR="001465AD">
              <w:t xml:space="preserve"> with </w:t>
            </w:r>
            <w:r w:rsidR="000862AD">
              <w:t>care planning</w:t>
            </w:r>
            <w:r w:rsidR="001465AD">
              <w:t xml:space="preserve">, particularly the involvement </w:t>
            </w:r>
            <w:r w:rsidR="006B4EA9">
              <w:t xml:space="preserve">and empowerment </w:t>
            </w:r>
            <w:r w:rsidR="001465AD">
              <w:t xml:space="preserve">of the patient </w:t>
            </w:r>
            <w:r w:rsidR="006B4EA9">
              <w:t>within that process and our adhe</w:t>
            </w:r>
            <w:r w:rsidR="000E3DEF">
              <w:t>rence and follow up to those care plans and the assessment and recording of mental capacity</w:t>
            </w:r>
            <w:r w:rsidR="009B457C">
              <w:t xml:space="preserve">.  </w:t>
            </w:r>
            <w:r w:rsidR="009F504A">
              <w:t xml:space="preserve">There are also a few environmental issues </w:t>
            </w:r>
            <w:r w:rsidR="00135344">
              <w:t xml:space="preserve">that are </w:t>
            </w:r>
            <w:r w:rsidR="00AA2D44">
              <w:t>raised,</w:t>
            </w:r>
            <w:r w:rsidR="00135344">
              <w:t xml:space="preserve"> particularly around where shutters </w:t>
            </w:r>
            <w:r w:rsidR="00D81E2D">
              <w:t xml:space="preserve">are used on windows for </w:t>
            </w:r>
            <w:r w:rsidR="00C940E9">
              <w:t>observation</w:t>
            </w:r>
            <w:r w:rsidR="00D81E2D">
              <w:t xml:space="preserve"> purposes and whether they are fit for purpose.</w:t>
            </w:r>
          </w:p>
          <w:p w14:paraId="2F35BC0F" w14:textId="3B7C4ECF" w:rsidR="00AE59D0" w:rsidRDefault="00AE59D0" w:rsidP="00385E44">
            <w:pPr>
              <w:jc w:val="both"/>
            </w:pPr>
          </w:p>
          <w:p w14:paraId="2AE8405B" w14:textId="6084A125" w:rsidR="00AE59D0" w:rsidRDefault="00AA2D44" w:rsidP="00385E44">
            <w:pPr>
              <w:jc w:val="both"/>
            </w:pPr>
            <w:r>
              <w:t>MU</w:t>
            </w:r>
            <w:r w:rsidR="00D81E2D">
              <w:t xml:space="preserve"> confirmed that </w:t>
            </w:r>
            <w:r w:rsidR="00577197">
              <w:t>each visit is discussed at the weekly review meeting</w:t>
            </w:r>
            <w:r w:rsidR="00CD61FE">
              <w:t xml:space="preserve">, the Mental Health Act </w:t>
            </w:r>
            <w:r>
              <w:t>O</w:t>
            </w:r>
            <w:r w:rsidR="00CD61FE">
              <w:t>ffice coordinates the responses and then progress against the recommendations is coordinated</w:t>
            </w:r>
            <w:r w:rsidR="0059587B">
              <w:t>.</w:t>
            </w:r>
          </w:p>
          <w:p w14:paraId="07524FA8" w14:textId="77777777" w:rsidR="002B4F0F" w:rsidRDefault="002B4F0F" w:rsidP="00385E44">
            <w:pPr>
              <w:jc w:val="both"/>
            </w:pPr>
          </w:p>
          <w:p w14:paraId="4EBC3CAB" w14:textId="6E3F34DB" w:rsidR="005D744F" w:rsidRDefault="00FA495D" w:rsidP="00385E44">
            <w:pPr>
              <w:jc w:val="both"/>
            </w:pPr>
            <w:r>
              <w:t xml:space="preserve">BK </w:t>
            </w:r>
            <w:r w:rsidR="005D744F">
              <w:t>concurred</w:t>
            </w:r>
            <w:r w:rsidR="001C2E6E">
              <w:t>. She said that</w:t>
            </w:r>
            <w:r w:rsidR="007E0A10">
              <w:t xml:space="preserve"> the CQC pick up on little things every time that </w:t>
            </w:r>
            <w:r w:rsidR="005B2317">
              <w:t xml:space="preserve">then become bigger.  The areas we continue to struggle with </w:t>
            </w:r>
            <w:r w:rsidR="005501EE">
              <w:t>are the timely presentation and recording of rights</w:t>
            </w:r>
            <w:r w:rsidR="003C60C5">
              <w:t xml:space="preserve"> </w:t>
            </w:r>
            <w:r w:rsidR="00C940E9">
              <w:t>and</w:t>
            </w:r>
            <w:r w:rsidR="003C60C5">
              <w:t xml:space="preserve"> the capacity assessment.  </w:t>
            </w:r>
            <w:r w:rsidR="00641D48">
              <w:t xml:space="preserve">She confirmed that the </w:t>
            </w:r>
            <w:proofErr w:type="spellStart"/>
            <w:r w:rsidR="00641D48">
              <w:t>HoN</w:t>
            </w:r>
            <w:proofErr w:type="spellEnd"/>
            <w:r w:rsidR="00641D48">
              <w:t xml:space="preserve"> </w:t>
            </w:r>
            <w:r w:rsidR="00D67CB0">
              <w:t>ha</w:t>
            </w:r>
            <w:r w:rsidR="002E0CD8">
              <w:t>d</w:t>
            </w:r>
            <w:r w:rsidR="00D67CB0">
              <w:t xml:space="preserve"> been working with MU on the recording of rights and this </w:t>
            </w:r>
            <w:r w:rsidR="002E0CD8">
              <w:t>was</w:t>
            </w:r>
            <w:r w:rsidR="00D67CB0">
              <w:t xml:space="preserve"> looked at </w:t>
            </w:r>
            <w:r w:rsidR="004C437E">
              <w:t xml:space="preserve">every week at the review meeting and improvements </w:t>
            </w:r>
            <w:r w:rsidR="002E0CD8">
              <w:t>were</w:t>
            </w:r>
            <w:r w:rsidR="004C437E">
              <w:t xml:space="preserve"> being seen. </w:t>
            </w:r>
            <w:r w:rsidR="00670288">
              <w:t xml:space="preserve">BK questioned where we were with the broader piece of work around </w:t>
            </w:r>
            <w:r w:rsidR="00162055">
              <w:t xml:space="preserve">capacity recording </w:t>
            </w:r>
            <w:r w:rsidR="00670288">
              <w:t>as it comes up at every single Mental Health Act Inspection</w:t>
            </w:r>
            <w:r w:rsidR="004E0670">
              <w:t>.  MU confirmed th</w:t>
            </w:r>
            <w:r w:rsidR="001C2E6E">
              <w:t>at</w:t>
            </w:r>
            <w:r w:rsidR="004E0670">
              <w:t xml:space="preserve"> technical changes had been made within </w:t>
            </w:r>
            <w:r w:rsidR="00396E95">
              <w:t>C</w:t>
            </w:r>
            <w:r w:rsidR="004E0670">
              <w:t xml:space="preserve">are </w:t>
            </w:r>
            <w:r w:rsidR="00396E95">
              <w:t>N</w:t>
            </w:r>
            <w:r w:rsidR="004E0670">
              <w:t xml:space="preserve">otes to enable </w:t>
            </w:r>
            <w:r w:rsidR="00C108D2">
              <w:t>improved recording</w:t>
            </w:r>
            <w:r w:rsidR="0092508F">
              <w:t xml:space="preserve">.  </w:t>
            </w:r>
            <w:r w:rsidR="004F0665">
              <w:t>It was highlighted that when considering those u</w:t>
            </w:r>
            <w:r w:rsidR="004A13EA">
              <w:t>nder 16</w:t>
            </w:r>
            <w:r w:rsidR="004F0665">
              <w:t xml:space="preserve"> years of age, </w:t>
            </w:r>
            <w:r w:rsidR="004A13EA">
              <w:t xml:space="preserve">it is the use of the word capacity instead of competence that the </w:t>
            </w:r>
            <w:proofErr w:type="gramStart"/>
            <w:r w:rsidR="004A13EA">
              <w:t>pick up</w:t>
            </w:r>
            <w:proofErr w:type="gramEnd"/>
            <w:r w:rsidR="004A13EA">
              <w:t xml:space="preserve"> on.</w:t>
            </w:r>
            <w:r w:rsidR="00931726">
              <w:t xml:space="preserve"> </w:t>
            </w:r>
            <w:r w:rsidR="00396E95">
              <w:t>R</w:t>
            </w:r>
            <w:r w:rsidR="00931726">
              <w:t xml:space="preserve">ecording in general continues to be a </w:t>
            </w:r>
            <w:r w:rsidR="00C940E9">
              <w:t>challenge,</w:t>
            </w:r>
            <w:r w:rsidR="00620914">
              <w:t xml:space="preserve"> but </w:t>
            </w:r>
            <w:r w:rsidR="004F0665">
              <w:t xml:space="preserve">it was suggested </w:t>
            </w:r>
            <w:r w:rsidR="00AB7725">
              <w:t xml:space="preserve">we </w:t>
            </w:r>
            <w:r w:rsidR="004F0665">
              <w:t>should</w:t>
            </w:r>
            <w:r w:rsidR="00AB7725">
              <w:t xml:space="preserve"> be able to improve this over the coming few years.  </w:t>
            </w:r>
            <w:r w:rsidR="00DB46A7">
              <w:t xml:space="preserve"> </w:t>
            </w:r>
          </w:p>
          <w:p w14:paraId="2896596F" w14:textId="77777777" w:rsidR="00396E95" w:rsidRDefault="00396E95" w:rsidP="00385E44">
            <w:pPr>
              <w:jc w:val="both"/>
            </w:pPr>
          </w:p>
          <w:p w14:paraId="13F76DF2" w14:textId="22C4B189" w:rsidR="003F33E9" w:rsidRDefault="00801A46" w:rsidP="00385E44">
            <w:pPr>
              <w:jc w:val="both"/>
            </w:pPr>
            <w:r>
              <w:t>JA</w:t>
            </w:r>
            <w:r w:rsidR="004F0665">
              <w:t xml:space="preserve"> questioned</w:t>
            </w:r>
            <w:r>
              <w:t xml:space="preserve"> </w:t>
            </w:r>
            <w:r w:rsidR="00396E95">
              <w:t>whether</w:t>
            </w:r>
            <w:r>
              <w:t xml:space="preserve"> this issue was because staff do not want to do it, do not find it easy to do or do </w:t>
            </w:r>
            <w:r w:rsidR="00396E95">
              <w:t xml:space="preserve">not </w:t>
            </w:r>
            <w:r w:rsidR="00620914">
              <w:t>have</w:t>
            </w:r>
            <w:r>
              <w:t xml:space="preserve"> the right equipment to do so.</w:t>
            </w:r>
          </w:p>
          <w:p w14:paraId="635FF454" w14:textId="77777777" w:rsidR="00801A46" w:rsidRDefault="00801A46" w:rsidP="00385E44">
            <w:pPr>
              <w:jc w:val="both"/>
            </w:pPr>
          </w:p>
          <w:p w14:paraId="518BCE3C" w14:textId="66892DB5" w:rsidR="00F230D1" w:rsidRDefault="00F940AF" w:rsidP="00385E44">
            <w:pPr>
              <w:jc w:val="both"/>
            </w:pPr>
            <w:r>
              <w:t xml:space="preserve">KM confirmed </w:t>
            </w:r>
            <w:r w:rsidR="005A3273">
              <w:t xml:space="preserve">that repeated CQC reports had been discussed at </w:t>
            </w:r>
            <w:r w:rsidR="00C67E64">
              <w:t xml:space="preserve">the recent Quality Committee </w:t>
            </w:r>
            <w:r w:rsidR="00A45348">
              <w:t>(</w:t>
            </w:r>
            <w:r w:rsidR="00A45348" w:rsidRPr="00A45348">
              <w:rPr>
                <w:b/>
                <w:bCs/>
              </w:rPr>
              <w:t>QC</w:t>
            </w:r>
            <w:r w:rsidR="00A45348">
              <w:t xml:space="preserve">) </w:t>
            </w:r>
            <w:r w:rsidR="00C67E64">
              <w:t>meeting and he felt this committee should have an overview of recommendations to change the outcome</w:t>
            </w:r>
            <w:r w:rsidR="004F0665">
              <w:t>s</w:t>
            </w:r>
            <w:r w:rsidR="00ED023D">
              <w:t>.</w:t>
            </w:r>
            <w:r>
              <w:t xml:space="preserve"> </w:t>
            </w:r>
            <w:r w:rsidR="00ED023D">
              <w:t xml:space="preserve">He commented that at </w:t>
            </w:r>
            <w:r w:rsidR="00A45348">
              <w:t xml:space="preserve">this meeting </w:t>
            </w:r>
            <w:r w:rsidR="00496AAE">
              <w:t xml:space="preserve">the Chief Nurse </w:t>
            </w:r>
            <w:r w:rsidR="00A45348">
              <w:t xml:space="preserve">had </w:t>
            </w:r>
            <w:r w:rsidR="00496AAE">
              <w:t>made the point that as part of our CQC prep</w:t>
            </w:r>
            <w:r w:rsidR="004F0665">
              <w:t>arations</w:t>
            </w:r>
            <w:r w:rsidR="00496AAE">
              <w:t xml:space="preserve"> we c</w:t>
            </w:r>
            <w:r w:rsidR="00A45348">
              <w:t>ould not</w:t>
            </w:r>
            <w:r w:rsidR="00496AAE">
              <w:t xml:space="preserve"> let </w:t>
            </w:r>
            <w:r w:rsidR="00B07626">
              <w:t xml:space="preserve">things continue without mitigation.  </w:t>
            </w:r>
            <w:r w:rsidR="004D2C78">
              <w:t>KM confirmed this needed</w:t>
            </w:r>
            <w:r w:rsidR="00B07626">
              <w:t xml:space="preserve"> to come to this meeting and then be reported back to </w:t>
            </w:r>
            <w:r w:rsidR="004D2C78">
              <w:t>QC</w:t>
            </w:r>
            <w:r w:rsidR="00B07626">
              <w:t>.  BK concurred.</w:t>
            </w:r>
          </w:p>
          <w:p w14:paraId="206467FA" w14:textId="77777777" w:rsidR="00B07626" w:rsidRDefault="00B07626" w:rsidP="00385E44">
            <w:pPr>
              <w:jc w:val="both"/>
            </w:pPr>
          </w:p>
          <w:p w14:paraId="69037F0C" w14:textId="1A52C7F6" w:rsidR="008F0919" w:rsidRDefault="00F230D1" w:rsidP="002C2075">
            <w:pPr>
              <w:jc w:val="both"/>
            </w:pPr>
            <w:r>
              <w:t xml:space="preserve">MB </w:t>
            </w:r>
            <w:r w:rsidR="008F2D30">
              <w:t>averred</w:t>
            </w:r>
            <w:r w:rsidR="005E2E07">
              <w:t xml:space="preserve"> </w:t>
            </w:r>
            <w:r w:rsidR="00A444CB">
              <w:t>t</w:t>
            </w:r>
            <w:r>
              <w:t xml:space="preserve">hat we </w:t>
            </w:r>
            <w:r w:rsidR="00015174">
              <w:t>could</w:t>
            </w:r>
            <w:r>
              <w:t xml:space="preserve"> resolve recording issues, </w:t>
            </w:r>
            <w:r w:rsidR="00A444CB">
              <w:t xml:space="preserve">we can review the </w:t>
            </w:r>
            <w:r>
              <w:t>forms</w:t>
            </w:r>
            <w:r w:rsidR="00A444CB">
              <w:t xml:space="preserve"> </w:t>
            </w:r>
            <w:r w:rsidR="009C26E9">
              <w:t>that are available on</w:t>
            </w:r>
            <w:r w:rsidR="00A444CB">
              <w:t xml:space="preserve"> care notes, we can ensure </w:t>
            </w:r>
            <w:r w:rsidR="009C26E9">
              <w:t xml:space="preserve">that everyone knows where they are, we can make sure that training is </w:t>
            </w:r>
            <w:r w:rsidR="00C940E9">
              <w:t>available,</w:t>
            </w:r>
            <w:r w:rsidR="009C26E9">
              <w:t xml:space="preserve"> and we have undertaken </w:t>
            </w:r>
            <w:r w:rsidR="00AA3356">
              <w:t xml:space="preserve">lots of bespoke training for </w:t>
            </w:r>
            <w:r w:rsidR="005C287E">
              <w:t xml:space="preserve">wards and </w:t>
            </w:r>
            <w:r w:rsidR="00AA3356">
              <w:t>teams.</w:t>
            </w:r>
            <w:r w:rsidR="001E5968">
              <w:t xml:space="preserve">  The frustration for her </w:t>
            </w:r>
            <w:r w:rsidR="004D2C78">
              <w:t>was</w:t>
            </w:r>
            <w:r w:rsidR="001E5968">
              <w:t xml:space="preserve"> </w:t>
            </w:r>
            <w:r w:rsidR="006D0DD2">
              <w:t xml:space="preserve">translating this </w:t>
            </w:r>
            <w:r w:rsidR="003B0B77">
              <w:t xml:space="preserve">into changes in practice and that </w:t>
            </w:r>
            <w:r w:rsidR="004D2C78">
              <w:t>was</w:t>
            </w:r>
            <w:r w:rsidR="003B0B77">
              <w:t xml:space="preserve"> </w:t>
            </w:r>
            <w:r w:rsidR="008F2D30">
              <w:t>the problem</w:t>
            </w:r>
            <w:r w:rsidR="003B0B77">
              <w:t xml:space="preserve">.  </w:t>
            </w:r>
            <w:r w:rsidR="00BE3EC5">
              <w:t xml:space="preserve">She </w:t>
            </w:r>
            <w:r w:rsidR="00501C80">
              <w:t>postulated that</w:t>
            </w:r>
            <w:r w:rsidR="00BE3EC5">
              <w:t xml:space="preserve"> we </w:t>
            </w:r>
            <w:r w:rsidR="00501C80">
              <w:t xml:space="preserve">needed to </w:t>
            </w:r>
            <w:r w:rsidR="00BE3EC5">
              <w:t>get more directive</w:t>
            </w:r>
            <w:r w:rsidR="002A3B90">
              <w:t xml:space="preserve"> </w:t>
            </w:r>
            <w:r w:rsidR="00645248">
              <w:t xml:space="preserve">in our approach </w:t>
            </w:r>
            <w:r w:rsidR="002A3B90">
              <w:t xml:space="preserve">because we do the analysis, we look at it from a QI perspective, we put the tools in place </w:t>
            </w:r>
            <w:r w:rsidR="00393FFA">
              <w:t xml:space="preserve">that we are told </w:t>
            </w:r>
            <w:r w:rsidR="00A84523">
              <w:t>are needed, the support that is</w:t>
            </w:r>
            <w:r w:rsidR="00CC1A3F">
              <w:t xml:space="preserve"> required, the learning that is needed, the advice, the information</w:t>
            </w:r>
            <w:r w:rsidR="00B12DD6">
              <w:t xml:space="preserve">, </w:t>
            </w:r>
            <w:r w:rsidR="00930DCA">
              <w:t xml:space="preserve">all of which </w:t>
            </w:r>
            <w:r w:rsidR="00B12DD6">
              <w:t xml:space="preserve">make a </w:t>
            </w:r>
            <w:r w:rsidR="00C940E9">
              <w:t>difference,</w:t>
            </w:r>
            <w:r w:rsidR="00B12DD6">
              <w:t xml:space="preserve"> but it probably does not get us to where we need to be. </w:t>
            </w:r>
            <w:r w:rsidR="00501C80">
              <w:t>She wondered if we were guilty of wilful blindness.</w:t>
            </w:r>
            <w:r w:rsidR="00B12DD6">
              <w:t xml:space="preserve"> She felt more consideration was needed about this.  JA confirmed that in the Board he had consistently advocated a more directive style</w:t>
            </w:r>
            <w:r w:rsidR="00802C56">
              <w:t xml:space="preserve">, </w:t>
            </w:r>
            <w:r w:rsidR="007B7F44">
              <w:t>but there</w:t>
            </w:r>
            <w:r w:rsidR="00802C56">
              <w:t xml:space="preserve"> is a culture in the organisation </w:t>
            </w:r>
            <w:r w:rsidR="007B7F44">
              <w:t>that prefers persuasion to direction, but persuasion does not always work.</w:t>
            </w:r>
          </w:p>
          <w:p w14:paraId="4BEC6909" w14:textId="47864D3E" w:rsidR="008F0919" w:rsidRDefault="008F0919" w:rsidP="00385E44">
            <w:pPr>
              <w:jc w:val="both"/>
            </w:pPr>
          </w:p>
          <w:p w14:paraId="064E2E9A" w14:textId="0ECEDEF6" w:rsidR="008F0919" w:rsidRPr="00CC6D59" w:rsidRDefault="008F0919" w:rsidP="00385E44">
            <w:pPr>
              <w:jc w:val="both"/>
              <w:rPr>
                <w:b/>
                <w:bCs/>
                <w:i/>
                <w:iCs/>
              </w:rPr>
            </w:pPr>
            <w:r>
              <w:t>BK</w:t>
            </w:r>
            <w:r w:rsidR="006C2677">
              <w:t xml:space="preserve"> </w:t>
            </w:r>
            <w:r w:rsidR="00501C80">
              <w:t xml:space="preserve">observed wryly that direction did not always cut it either. She </w:t>
            </w:r>
            <w:r w:rsidR="006C2677">
              <w:t>wonder</w:t>
            </w:r>
            <w:r w:rsidR="00E54CE0">
              <w:t>ed</w:t>
            </w:r>
            <w:r w:rsidR="006C2677">
              <w:t xml:space="preserve"> whether we need</w:t>
            </w:r>
            <w:r w:rsidR="00E54CE0">
              <w:t>ed</w:t>
            </w:r>
            <w:r w:rsidR="006C2677">
              <w:t xml:space="preserve"> some OHI input</w:t>
            </w:r>
            <w:r w:rsidR="00E54CE0">
              <w:t xml:space="preserve"> as </w:t>
            </w:r>
            <w:r w:rsidR="00D95D1F">
              <w:t xml:space="preserve">she </w:t>
            </w:r>
            <w:r w:rsidR="00E54CE0">
              <w:t>was</w:t>
            </w:r>
            <w:r w:rsidR="006C2677">
              <w:t xml:space="preserve"> not sure we </w:t>
            </w:r>
            <w:r w:rsidR="00E54CE0">
              <w:t xml:space="preserve">had </w:t>
            </w:r>
            <w:r w:rsidR="006C2677">
              <w:t xml:space="preserve">taken a QI approach to this.  </w:t>
            </w:r>
            <w:r w:rsidR="00E54CE0">
              <w:t xml:space="preserve">We </w:t>
            </w:r>
            <w:r w:rsidR="0014050E">
              <w:t>did not know</w:t>
            </w:r>
            <w:r w:rsidR="00CA19B3">
              <w:t xml:space="preserve"> how big the problem </w:t>
            </w:r>
            <w:r w:rsidR="00D70F36">
              <w:t>was</w:t>
            </w:r>
            <w:r w:rsidR="00501C80">
              <w:t>:</w:t>
            </w:r>
            <w:r w:rsidR="00D70F36">
              <w:t xml:space="preserve"> we</w:t>
            </w:r>
            <w:r w:rsidR="00D95D1F">
              <w:t xml:space="preserve"> </w:t>
            </w:r>
            <w:r w:rsidR="00CA19B3">
              <w:t>just kn</w:t>
            </w:r>
            <w:r w:rsidR="00D95D1F">
              <w:t>e</w:t>
            </w:r>
            <w:r w:rsidR="00CA19B3">
              <w:t>w</w:t>
            </w:r>
            <w:r w:rsidR="0014050E">
              <w:t xml:space="preserve"> that</w:t>
            </w:r>
            <w:r w:rsidR="00CA19B3">
              <w:t xml:space="preserve"> CQC </w:t>
            </w:r>
            <w:r w:rsidR="0014050E">
              <w:t>keep picking it up</w:t>
            </w:r>
            <w:r w:rsidR="00CA19B3">
              <w:t xml:space="preserve">.  </w:t>
            </w:r>
            <w:r w:rsidR="0014050E">
              <w:t xml:space="preserve">We do not have a good idea of our own baseline and </w:t>
            </w:r>
            <w:r w:rsidR="00D70F36">
              <w:t>measurement,</w:t>
            </w:r>
            <w:r w:rsidR="0014050E">
              <w:t xml:space="preserve"> and she felt this was something the QI team might be able to assist with.  MB confirmed that she had discussed it a while </w:t>
            </w:r>
            <w:r w:rsidR="00D95D1F">
              <w:t xml:space="preserve">ago </w:t>
            </w:r>
            <w:r w:rsidR="0014050E">
              <w:t xml:space="preserve">and </w:t>
            </w:r>
            <w:r w:rsidR="00D95D1F">
              <w:t>had been</w:t>
            </w:r>
            <w:r w:rsidR="0014050E">
              <w:t xml:space="preserve"> told it was not a QI </w:t>
            </w:r>
            <w:r w:rsidR="00D70F36">
              <w:t>approach,</w:t>
            </w:r>
            <w:r w:rsidR="0014050E">
              <w:t xml:space="preserve"> but she was happy to revisit this with Angie Fletcher.  </w:t>
            </w:r>
            <w:r w:rsidR="00CC6D59">
              <w:rPr>
                <w:b/>
                <w:bCs/>
                <w:i/>
                <w:iCs/>
              </w:rPr>
              <w:t>It was agreed that MB would speak to Angie Fletcher.</w:t>
            </w:r>
          </w:p>
          <w:p w14:paraId="7BD22704" w14:textId="172FA365" w:rsidR="00385E44" w:rsidRDefault="00385E44" w:rsidP="00371AC0">
            <w:pPr>
              <w:jc w:val="both"/>
            </w:pPr>
          </w:p>
          <w:p w14:paraId="5CE693C3" w14:textId="638CA8DA" w:rsidR="00D81108" w:rsidRDefault="00291094" w:rsidP="003D252D">
            <w:pPr>
              <w:jc w:val="both"/>
            </w:pPr>
            <w:r>
              <w:t>KM commented that in terms of actions it should be noted what the Committee has undertaken so that it can be fed back into the Quality Committee</w:t>
            </w:r>
            <w:r w:rsidR="00D54093">
              <w:t xml:space="preserve"> and this would cover the well led component</w:t>
            </w:r>
            <w:r w:rsidR="008A5141">
              <w:t xml:space="preserve">. </w:t>
            </w:r>
            <w:r w:rsidR="00AA47E4">
              <w:t xml:space="preserve"> With regards to </w:t>
            </w:r>
            <w:r w:rsidR="00D70F36">
              <w:t>capacity,</w:t>
            </w:r>
            <w:r w:rsidR="00AA47E4">
              <w:t xml:space="preserve"> he questioned whether something could be annotated </w:t>
            </w:r>
            <w:r w:rsidR="00C21485">
              <w:t xml:space="preserve">in the clinical notes rather than completing a form.  MB confirmed that </w:t>
            </w:r>
            <w:proofErr w:type="gramStart"/>
            <w:r w:rsidR="00C21485">
              <w:t>the vast majority of</w:t>
            </w:r>
            <w:proofErr w:type="gramEnd"/>
            <w:r w:rsidR="00C21485">
              <w:t xml:space="preserve"> references to capacity would happen </w:t>
            </w:r>
            <w:r w:rsidR="004F441A">
              <w:t xml:space="preserve">as a very brief reference in the clinical note along the lines of ‘no reason to doubt capacity’ and that </w:t>
            </w:r>
            <w:r w:rsidR="008B17D6">
              <w:t xml:space="preserve">there would only be the need to complete a full capacity assessment and a best interest process once the level of complexity increased.  </w:t>
            </w:r>
            <w:r w:rsidR="000F4376">
              <w:t xml:space="preserve">MU confirmed that the training did not over </w:t>
            </w:r>
            <w:r w:rsidR="00FD0259">
              <w:t xml:space="preserve">complicate the recording of it and that there was a </w:t>
            </w:r>
            <w:r w:rsidR="004D71FC">
              <w:t xml:space="preserve">high ceiling to reach before needing to </w:t>
            </w:r>
            <w:r w:rsidR="003D252D">
              <w:t>activate the formal recording of capacity.</w:t>
            </w:r>
          </w:p>
          <w:p w14:paraId="7DDBA7D5" w14:textId="6B2DF395" w:rsidR="00426A15" w:rsidRPr="002C0695" w:rsidRDefault="00426A15" w:rsidP="003D252D">
            <w:pPr>
              <w:jc w:val="both"/>
            </w:pPr>
          </w:p>
        </w:tc>
        <w:tc>
          <w:tcPr>
            <w:tcW w:w="1271" w:type="dxa"/>
          </w:tcPr>
          <w:p w14:paraId="328B6F6F" w14:textId="121A9619" w:rsidR="00016B52" w:rsidRDefault="00016B52" w:rsidP="00236521">
            <w:pPr>
              <w:jc w:val="both"/>
            </w:pPr>
          </w:p>
          <w:p w14:paraId="20FCFCC6" w14:textId="2479FA8B" w:rsidR="00CC6D59" w:rsidRDefault="00CC6D59" w:rsidP="00236521">
            <w:pPr>
              <w:jc w:val="both"/>
            </w:pPr>
          </w:p>
          <w:p w14:paraId="768D6C54" w14:textId="2A81B772" w:rsidR="00CC6D59" w:rsidRDefault="00CC6D59" w:rsidP="00236521">
            <w:pPr>
              <w:jc w:val="both"/>
            </w:pPr>
          </w:p>
          <w:p w14:paraId="4D675DAA" w14:textId="11812704" w:rsidR="00CC6D59" w:rsidRDefault="00CC6D59" w:rsidP="00236521">
            <w:pPr>
              <w:jc w:val="both"/>
            </w:pPr>
          </w:p>
          <w:p w14:paraId="22C27948" w14:textId="19B374CF" w:rsidR="00CC6D59" w:rsidRDefault="00CC6D59" w:rsidP="00236521">
            <w:pPr>
              <w:jc w:val="both"/>
            </w:pPr>
          </w:p>
          <w:p w14:paraId="1494DEC7" w14:textId="2E3326E6" w:rsidR="00CC6D59" w:rsidRDefault="00CC6D59" w:rsidP="00236521">
            <w:pPr>
              <w:jc w:val="both"/>
            </w:pPr>
          </w:p>
          <w:p w14:paraId="7B681EA4" w14:textId="646C78A8" w:rsidR="00CC6D59" w:rsidRDefault="00CC6D59" w:rsidP="00236521">
            <w:pPr>
              <w:jc w:val="both"/>
            </w:pPr>
          </w:p>
          <w:p w14:paraId="305DA145" w14:textId="13009E8C" w:rsidR="00CC6D59" w:rsidRDefault="00CC6D59" w:rsidP="00236521">
            <w:pPr>
              <w:jc w:val="both"/>
            </w:pPr>
          </w:p>
          <w:p w14:paraId="19CF2978" w14:textId="3B769472" w:rsidR="00CC6D59" w:rsidRDefault="00CC6D59" w:rsidP="00236521">
            <w:pPr>
              <w:jc w:val="both"/>
            </w:pPr>
          </w:p>
          <w:p w14:paraId="4F29A790" w14:textId="0C0E2A77" w:rsidR="00CC6D59" w:rsidRDefault="00CC6D59" w:rsidP="00236521">
            <w:pPr>
              <w:jc w:val="both"/>
            </w:pPr>
          </w:p>
          <w:p w14:paraId="167FC0F8" w14:textId="3E1AA43D" w:rsidR="00CC6D59" w:rsidRDefault="00CC6D59" w:rsidP="00236521">
            <w:pPr>
              <w:jc w:val="both"/>
            </w:pPr>
          </w:p>
          <w:p w14:paraId="1F1B9034" w14:textId="7F77DEC6" w:rsidR="00CC6D59" w:rsidRDefault="00CC6D59" w:rsidP="00236521">
            <w:pPr>
              <w:jc w:val="both"/>
            </w:pPr>
          </w:p>
          <w:p w14:paraId="34AA4180" w14:textId="029F90D0" w:rsidR="00CC6D59" w:rsidRDefault="00CC6D59" w:rsidP="00236521">
            <w:pPr>
              <w:jc w:val="both"/>
            </w:pPr>
          </w:p>
          <w:p w14:paraId="3E832FB7" w14:textId="49CA4325" w:rsidR="00CC6D59" w:rsidRDefault="00CC6D59" w:rsidP="00236521">
            <w:pPr>
              <w:jc w:val="both"/>
            </w:pPr>
          </w:p>
          <w:p w14:paraId="6F7EADBE" w14:textId="69DC40EA" w:rsidR="00CC6D59" w:rsidRDefault="00CC6D59" w:rsidP="00236521">
            <w:pPr>
              <w:jc w:val="both"/>
            </w:pPr>
          </w:p>
          <w:p w14:paraId="41B34A9E" w14:textId="164261AC" w:rsidR="00CC6D59" w:rsidRDefault="00CC6D59" w:rsidP="00236521">
            <w:pPr>
              <w:jc w:val="both"/>
            </w:pPr>
          </w:p>
          <w:p w14:paraId="0BA9C7E6" w14:textId="0B666FD1" w:rsidR="00CC6D59" w:rsidRDefault="00CC6D59" w:rsidP="00236521">
            <w:pPr>
              <w:jc w:val="both"/>
            </w:pPr>
          </w:p>
          <w:p w14:paraId="73DC4D4F" w14:textId="658ECC3A" w:rsidR="00CC6D59" w:rsidRDefault="00CC6D59" w:rsidP="00236521">
            <w:pPr>
              <w:jc w:val="both"/>
            </w:pPr>
          </w:p>
          <w:p w14:paraId="323DC914" w14:textId="0757CF59" w:rsidR="00CC6D59" w:rsidRDefault="00CC6D59" w:rsidP="00236521">
            <w:pPr>
              <w:jc w:val="both"/>
            </w:pPr>
          </w:p>
          <w:p w14:paraId="4EBA3CF5" w14:textId="59C1629C" w:rsidR="00CC6D59" w:rsidRDefault="00CC6D59" w:rsidP="00236521">
            <w:pPr>
              <w:jc w:val="both"/>
            </w:pPr>
          </w:p>
          <w:p w14:paraId="6AF0F22E" w14:textId="3887C40D" w:rsidR="00CC6D59" w:rsidRDefault="00CC6D59" w:rsidP="00236521">
            <w:pPr>
              <w:jc w:val="both"/>
            </w:pPr>
          </w:p>
          <w:p w14:paraId="4B78EB95" w14:textId="78F28A31" w:rsidR="00CC6D59" w:rsidRDefault="00CC6D59" w:rsidP="00236521">
            <w:pPr>
              <w:jc w:val="both"/>
            </w:pPr>
          </w:p>
          <w:p w14:paraId="0BAC7C8E" w14:textId="733305B6" w:rsidR="00CC6D59" w:rsidRDefault="00CC6D59" w:rsidP="00236521">
            <w:pPr>
              <w:jc w:val="both"/>
            </w:pPr>
          </w:p>
          <w:p w14:paraId="076F04D1" w14:textId="49187667" w:rsidR="00CC6D59" w:rsidRDefault="00CC6D59" w:rsidP="00236521">
            <w:pPr>
              <w:jc w:val="both"/>
            </w:pPr>
          </w:p>
          <w:p w14:paraId="4A833B43" w14:textId="27855E1F" w:rsidR="00CC6D59" w:rsidRDefault="00CC6D59" w:rsidP="00236521">
            <w:pPr>
              <w:jc w:val="both"/>
            </w:pPr>
          </w:p>
          <w:p w14:paraId="42788A80" w14:textId="25663608" w:rsidR="00CC6D59" w:rsidRDefault="00CC6D59" w:rsidP="00236521">
            <w:pPr>
              <w:jc w:val="both"/>
            </w:pPr>
          </w:p>
          <w:p w14:paraId="5D33891A" w14:textId="1D1F8D21" w:rsidR="00CC6D59" w:rsidRDefault="00CC6D59" w:rsidP="00236521">
            <w:pPr>
              <w:jc w:val="both"/>
            </w:pPr>
          </w:p>
          <w:p w14:paraId="5E75E6EE" w14:textId="6C291E49" w:rsidR="00CC6D59" w:rsidRDefault="00CC6D59" w:rsidP="00236521">
            <w:pPr>
              <w:jc w:val="both"/>
            </w:pPr>
          </w:p>
          <w:p w14:paraId="007BD0F5" w14:textId="290BF2FD" w:rsidR="00CC6D59" w:rsidRDefault="00CC6D59" w:rsidP="00236521">
            <w:pPr>
              <w:jc w:val="both"/>
            </w:pPr>
          </w:p>
          <w:p w14:paraId="4A759F4A" w14:textId="1D6CB4E3" w:rsidR="00CC6D59" w:rsidRDefault="00CC6D59" w:rsidP="00236521">
            <w:pPr>
              <w:jc w:val="both"/>
            </w:pPr>
          </w:p>
          <w:p w14:paraId="6E641FE9" w14:textId="1229175F" w:rsidR="00CC6D59" w:rsidRDefault="00CC6D59" w:rsidP="00236521">
            <w:pPr>
              <w:jc w:val="both"/>
            </w:pPr>
          </w:p>
          <w:p w14:paraId="4D725660" w14:textId="366889ED" w:rsidR="00CC6D59" w:rsidRDefault="00CC6D59" w:rsidP="00236521">
            <w:pPr>
              <w:jc w:val="both"/>
            </w:pPr>
          </w:p>
          <w:p w14:paraId="638015E6" w14:textId="43D4F95D" w:rsidR="00CC6D59" w:rsidRDefault="00CC6D59" w:rsidP="00236521">
            <w:pPr>
              <w:jc w:val="both"/>
            </w:pPr>
          </w:p>
          <w:p w14:paraId="5C6F3256" w14:textId="30EAE702" w:rsidR="00CC6D59" w:rsidRDefault="00CC6D59" w:rsidP="00236521">
            <w:pPr>
              <w:jc w:val="both"/>
            </w:pPr>
          </w:p>
          <w:p w14:paraId="3EAD026E" w14:textId="0E43137A" w:rsidR="00CC6D59" w:rsidRDefault="00CC6D59" w:rsidP="00236521">
            <w:pPr>
              <w:jc w:val="both"/>
            </w:pPr>
          </w:p>
          <w:p w14:paraId="3E4ED6CF" w14:textId="71939278" w:rsidR="00CC6D59" w:rsidRDefault="00CC6D59" w:rsidP="00236521">
            <w:pPr>
              <w:jc w:val="both"/>
            </w:pPr>
          </w:p>
          <w:p w14:paraId="45670C8A" w14:textId="1D58E938" w:rsidR="00CC6D59" w:rsidRDefault="00CC6D59" w:rsidP="00236521">
            <w:pPr>
              <w:jc w:val="both"/>
            </w:pPr>
          </w:p>
          <w:p w14:paraId="76F7D013" w14:textId="1BF654BA" w:rsidR="00CC6D59" w:rsidRDefault="00CC6D59" w:rsidP="00236521">
            <w:pPr>
              <w:jc w:val="both"/>
            </w:pPr>
          </w:p>
          <w:p w14:paraId="541D25BB" w14:textId="7D3D5FAE" w:rsidR="00CC6D59" w:rsidRDefault="00CC6D59" w:rsidP="00236521">
            <w:pPr>
              <w:jc w:val="both"/>
            </w:pPr>
          </w:p>
          <w:p w14:paraId="368C93DE" w14:textId="4A1176A7" w:rsidR="00CC6D59" w:rsidRDefault="00CC6D59" w:rsidP="00236521">
            <w:pPr>
              <w:jc w:val="both"/>
            </w:pPr>
          </w:p>
          <w:p w14:paraId="1B01B7B1" w14:textId="2BF0BEAB" w:rsidR="00CC6D59" w:rsidRDefault="00CC6D59" w:rsidP="00236521">
            <w:pPr>
              <w:jc w:val="both"/>
            </w:pPr>
          </w:p>
          <w:p w14:paraId="4DCF76E5" w14:textId="2B1101B0" w:rsidR="00CC6D59" w:rsidRDefault="00CC6D59" w:rsidP="00236521">
            <w:pPr>
              <w:jc w:val="both"/>
            </w:pPr>
          </w:p>
          <w:p w14:paraId="467A9641" w14:textId="67E302DE" w:rsidR="00CC6D59" w:rsidRDefault="00CC6D59" w:rsidP="00236521">
            <w:pPr>
              <w:jc w:val="both"/>
            </w:pPr>
          </w:p>
          <w:p w14:paraId="0AF1F4E4" w14:textId="7F4C7410" w:rsidR="00CC6D59" w:rsidRDefault="00CC6D59" w:rsidP="00236521">
            <w:pPr>
              <w:jc w:val="both"/>
            </w:pPr>
          </w:p>
          <w:p w14:paraId="330D9495" w14:textId="2B09DAE4" w:rsidR="00CC6D59" w:rsidRDefault="00CC6D59" w:rsidP="00236521">
            <w:pPr>
              <w:jc w:val="both"/>
            </w:pPr>
          </w:p>
          <w:p w14:paraId="341F3099" w14:textId="2B983A45" w:rsidR="00CC6D59" w:rsidRDefault="00CC6D59" w:rsidP="00236521">
            <w:pPr>
              <w:jc w:val="both"/>
            </w:pPr>
          </w:p>
          <w:p w14:paraId="0A0036FF" w14:textId="454A8484" w:rsidR="00CC6D59" w:rsidRDefault="00CC6D59" w:rsidP="00236521">
            <w:pPr>
              <w:jc w:val="both"/>
            </w:pPr>
          </w:p>
          <w:p w14:paraId="56CA986A" w14:textId="3545F9E4" w:rsidR="00CC6D59" w:rsidRDefault="00CC6D59" w:rsidP="00236521">
            <w:pPr>
              <w:jc w:val="both"/>
            </w:pPr>
          </w:p>
          <w:p w14:paraId="5890826F" w14:textId="3AE8B7AA" w:rsidR="00CC6D59" w:rsidRDefault="00CC6D59" w:rsidP="00236521">
            <w:pPr>
              <w:jc w:val="both"/>
            </w:pPr>
          </w:p>
          <w:p w14:paraId="0CDAB859" w14:textId="3DDEDBAA" w:rsidR="00CC6D59" w:rsidRDefault="00CC6D59" w:rsidP="00236521">
            <w:pPr>
              <w:jc w:val="both"/>
            </w:pPr>
          </w:p>
          <w:p w14:paraId="299DDE7A" w14:textId="286CC05E" w:rsidR="00CC6D59" w:rsidRDefault="00CC6D59" w:rsidP="00236521">
            <w:pPr>
              <w:jc w:val="both"/>
            </w:pPr>
          </w:p>
          <w:p w14:paraId="6F1CAC04" w14:textId="39FFF570" w:rsidR="00CC6D59" w:rsidRDefault="00CC6D59" w:rsidP="00236521">
            <w:pPr>
              <w:jc w:val="both"/>
            </w:pPr>
          </w:p>
          <w:p w14:paraId="2B779764" w14:textId="25F798AB" w:rsidR="00CC6D59" w:rsidRDefault="00CC6D59" w:rsidP="00236521">
            <w:pPr>
              <w:jc w:val="both"/>
            </w:pPr>
          </w:p>
          <w:p w14:paraId="26A89A96" w14:textId="2D3F2464" w:rsidR="00CC6D59" w:rsidRDefault="00CC6D59" w:rsidP="00236521">
            <w:pPr>
              <w:jc w:val="both"/>
            </w:pPr>
          </w:p>
          <w:p w14:paraId="6A63D722" w14:textId="13412625" w:rsidR="00CC6D59" w:rsidRDefault="00CC6D59" w:rsidP="00236521">
            <w:pPr>
              <w:jc w:val="both"/>
            </w:pPr>
          </w:p>
          <w:p w14:paraId="45611768" w14:textId="38CBD2F0" w:rsidR="00CC6D59" w:rsidRDefault="00CC6D59" w:rsidP="00236521">
            <w:pPr>
              <w:jc w:val="both"/>
            </w:pPr>
          </w:p>
          <w:p w14:paraId="7E681913" w14:textId="7A96F093" w:rsidR="00CC6D59" w:rsidRDefault="00CC6D59" w:rsidP="00236521">
            <w:pPr>
              <w:jc w:val="both"/>
            </w:pPr>
          </w:p>
          <w:p w14:paraId="0B982F37" w14:textId="6858158A" w:rsidR="00CC6D59" w:rsidRDefault="00CC6D59" w:rsidP="00236521">
            <w:pPr>
              <w:jc w:val="both"/>
            </w:pPr>
          </w:p>
          <w:p w14:paraId="163F30B1" w14:textId="113BBCD0" w:rsidR="00CC6D59" w:rsidRDefault="00CC6D59" w:rsidP="00236521">
            <w:pPr>
              <w:jc w:val="both"/>
            </w:pPr>
          </w:p>
          <w:p w14:paraId="3BC7281E" w14:textId="625AD559" w:rsidR="00CC6D59" w:rsidRDefault="00CC6D59" w:rsidP="00236521">
            <w:pPr>
              <w:jc w:val="both"/>
            </w:pPr>
          </w:p>
          <w:p w14:paraId="51B797FD" w14:textId="0B4EAAE4" w:rsidR="00CC6D59" w:rsidRDefault="00CC6D59" w:rsidP="00236521">
            <w:pPr>
              <w:jc w:val="both"/>
            </w:pPr>
          </w:p>
          <w:p w14:paraId="63FEA878" w14:textId="3B91F3E9" w:rsidR="00CC6D59" w:rsidRDefault="00CC6D59" w:rsidP="00236521">
            <w:pPr>
              <w:jc w:val="both"/>
            </w:pPr>
          </w:p>
          <w:p w14:paraId="69471632" w14:textId="672B7339" w:rsidR="00CC6D59" w:rsidRDefault="00CC6D59" w:rsidP="00236521">
            <w:pPr>
              <w:jc w:val="both"/>
            </w:pPr>
          </w:p>
          <w:p w14:paraId="08F0439A" w14:textId="045E2206" w:rsidR="00CC6D59" w:rsidRDefault="00CC6D59" w:rsidP="00236521">
            <w:pPr>
              <w:jc w:val="both"/>
            </w:pPr>
          </w:p>
          <w:p w14:paraId="2A4BE0B3" w14:textId="3BF8066C" w:rsidR="00CC6D59" w:rsidRDefault="00CC6D59" w:rsidP="00236521">
            <w:pPr>
              <w:jc w:val="both"/>
            </w:pPr>
          </w:p>
          <w:p w14:paraId="351B3D71" w14:textId="7110FA94" w:rsidR="00CC6D59" w:rsidRDefault="00CC6D59" w:rsidP="00236521">
            <w:pPr>
              <w:jc w:val="both"/>
            </w:pPr>
          </w:p>
          <w:p w14:paraId="3369FA80" w14:textId="03BBC85C" w:rsidR="00CC6D59" w:rsidRDefault="00CC6D59" w:rsidP="00236521">
            <w:pPr>
              <w:jc w:val="both"/>
            </w:pPr>
          </w:p>
          <w:p w14:paraId="56022C51" w14:textId="2C6AF06D" w:rsidR="00CC6D59" w:rsidRDefault="00CC6D59" w:rsidP="00236521">
            <w:pPr>
              <w:jc w:val="both"/>
            </w:pPr>
          </w:p>
          <w:p w14:paraId="1D9646A3" w14:textId="2920A82B" w:rsidR="00CC6D59" w:rsidRDefault="00CC6D59" w:rsidP="00236521">
            <w:pPr>
              <w:jc w:val="both"/>
            </w:pPr>
          </w:p>
          <w:p w14:paraId="64E04200" w14:textId="0A50E5AD" w:rsidR="00CC6D59" w:rsidRDefault="00CC6D59" w:rsidP="00236521">
            <w:pPr>
              <w:jc w:val="both"/>
            </w:pPr>
          </w:p>
          <w:p w14:paraId="5C87D1FF" w14:textId="61900DA9" w:rsidR="00CC6D59" w:rsidRDefault="00CC6D59" w:rsidP="00236521">
            <w:pPr>
              <w:jc w:val="both"/>
            </w:pPr>
          </w:p>
          <w:p w14:paraId="6E68E70E" w14:textId="4974FC0C" w:rsidR="00CC6D59" w:rsidRDefault="00CC6D59" w:rsidP="00236521">
            <w:pPr>
              <w:jc w:val="both"/>
            </w:pPr>
          </w:p>
          <w:p w14:paraId="27F62ADB" w14:textId="29D6ECE0" w:rsidR="00CC6D59" w:rsidRDefault="00CC6D59" w:rsidP="00236521">
            <w:pPr>
              <w:jc w:val="both"/>
            </w:pPr>
          </w:p>
          <w:p w14:paraId="354A14A2" w14:textId="76065AB9" w:rsidR="00CC6D59" w:rsidRDefault="00CC6D59" w:rsidP="00236521">
            <w:pPr>
              <w:jc w:val="both"/>
            </w:pPr>
          </w:p>
          <w:p w14:paraId="6CD35D2C" w14:textId="03AA4578" w:rsidR="00CC6D59" w:rsidRDefault="00CC6D59" w:rsidP="00236521">
            <w:pPr>
              <w:jc w:val="both"/>
            </w:pPr>
          </w:p>
          <w:p w14:paraId="3637B009" w14:textId="11691FE4" w:rsidR="00CC6D59" w:rsidRDefault="00CC6D59" w:rsidP="00236521">
            <w:pPr>
              <w:jc w:val="both"/>
            </w:pPr>
          </w:p>
          <w:p w14:paraId="08F92069" w14:textId="585D008F" w:rsidR="00CC6D59" w:rsidRDefault="00CC6D59" w:rsidP="00236521">
            <w:pPr>
              <w:jc w:val="both"/>
            </w:pPr>
          </w:p>
          <w:p w14:paraId="02EB526F" w14:textId="18C60FB1" w:rsidR="00CC6D59" w:rsidRDefault="00CC6D59" w:rsidP="00236521">
            <w:pPr>
              <w:jc w:val="both"/>
            </w:pPr>
          </w:p>
          <w:p w14:paraId="0154C8F5" w14:textId="2CAE0658" w:rsidR="00CC6D59" w:rsidRDefault="00CC6D59" w:rsidP="00236521">
            <w:pPr>
              <w:jc w:val="both"/>
            </w:pPr>
          </w:p>
          <w:p w14:paraId="2B361F4F" w14:textId="565BE7A9" w:rsidR="00CC6D59" w:rsidRDefault="00CC6D59" w:rsidP="00236521">
            <w:pPr>
              <w:jc w:val="both"/>
            </w:pPr>
          </w:p>
          <w:p w14:paraId="1ED32B4E" w14:textId="26311685" w:rsidR="00CC6D59" w:rsidRDefault="00CC6D59" w:rsidP="00236521">
            <w:pPr>
              <w:jc w:val="both"/>
            </w:pPr>
          </w:p>
          <w:p w14:paraId="4439B539" w14:textId="74EA1B6E" w:rsidR="00CC6D59" w:rsidRDefault="00CC6D59" w:rsidP="00236521">
            <w:pPr>
              <w:jc w:val="both"/>
            </w:pPr>
          </w:p>
          <w:p w14:paraId="542B2EFD" w14:textId="17B68CA2" w:rsidR="00CC6D59" w:rsidRDefault="00CC6D59" w:rsidP="00236521">
            <w:pPr>
              <w:jc w:val="both"/>
            </w:pPr>
          </w:p>
          <w:p w14:paraId="513DEBD5" w14:textId="4F8D2112" w:rsidR="00CC6D59" w:rsidRDefault="00CC6D59" w:rsidP="00236521">
            <w:pPr>
              <w:jc w:val="both"/>
            </w:pPr>
          </w:p>
          <w:p w14:paraId="743A8F72" w14:textId="03757D52" w:rsidR="00CC6D59" w:rsidRDefault="00CC6D59" w:rsidP="00236521">
            <w:pPr>
              <w:jc w:val="both"/>
            </w:pPr>
          </w:p>
          <w:p w14:paraId="4D55739A" w14:textId="77777777" w:rsidR="00930DCA" w:rsidRDefault="00930DCA" w:rsidP="00236521">
            <w:pPr>
              <w:jc w:val="both"/>
            </w:pPr>
          </w:p>
          <w:p w14:paraId="17DD8841" w14:textId="28C0F2CB" w:rsidR="00CC6D59" w:rsidRDefault="00CC6D59" w:rsidP="00236521">
            <w:pPr>
              <w:jc w:val="both"/>
            </w:pPr>
          </w:p>
          <w:p w14:paraId="0D2F0CAC" w14:textId="38BFE699" w:rsidR="00CC6D59" w:rsidRPr="00CC6D59" w:rsidRDefault="00CC6D59" w:rsidP="00236521">
            <w:pPr>
              <w:jc w:val="both"/>
              <w:rPr>
                <w:b/>
                <w:bCs/>
              </w:rPr>
            </w:pPr>
            <w:r w:rsidRPr="00CC6D59">
              <w:rPr>
                <w:b/>
                <w:bCs/>
              </w:rPr>
              <w:t>MB</w:t>
            </w:r>
          </w:p>
          <w:p w14:paraId="44D2649F" w14:textId="77777777" w:rsidR="00413879" w:rsidRDefault="00413879" w:rsidP="00236521">
            <w:pPr>
              <w:jc w:val="both"/>
            </w:pPr>
          </w:p>
          <w:p w14:paraId="632BF6FA" w14:textId="77777777" w:rsidR="00413879" w:rsidRDefault="00413879" w:rsidP="00236521">
            <w:pPr>
              <w:jc w:val="both"/>
            </w:pPr>
          </w:p>
          <w:p w14:paraId="5246C5DB" w14:textId="77777777" w:rsidR="00413879" w:rsidRDefault="00413879" w:rsidP="00236521">
            <w:pPr>
              <w:jc w:val="both"/>
            </w:pPr>
          </w:p>
          <w:p w14:paraId="18390E28" w14:textId="77777777" w:rsidR="00413879" w:rsidRDefault="00413879" w:rsidP="00236521">
            <w:pPr>
              <w:jc w:val="both"/>
            </w:pPr>
          </w:p>
          <w:p w14:paraId="50B8AE7C" w14:textId="77777777" w:rsidR="00413879" w:rsidRDefault="00413879" w:rsidP="00236521">
            <w:pPr>
              <w:jc w:val="both"/>
            </w:pPr>
          </w:p>
          <w:p w14:paraId="2CF3F829" w14:textId="77777777" w:rsidR="00413879" w:rsidRDefault="00413879" w:rsidP="00236521">
            <w:pPr>
              <w:jc w:val="both"/>
            </w:pPr>
          </w:p>
          <w:p w14:paraId="34BC5838" w14:textId="77777777" w:rsidR="00413879" w:rsidRDefault="00413879" w:rsidP="00236521">
            <w:pPr>
              <w:jc w:val="both"/>
            </w:pPr>
          </w:p>
          <w:p w14:paraId="351DA327" w14:textId="77777777" w:rsidR="00413879" w:rsidRDefault="00413879" w:rsidP="00236521">
            <w:pPr>
              <w:jc w:val="both"/>
            </w:pPr>
          </w:p>
          <w:p w14:paraId="69B4A556" w14:textId="77777777" w:rsidR="00413879" w:rsidRDefault="00413879" w:rsidP="00236521">
            <w:pPr>
              <w:jc w:val="both"/>
            </w:pPr>
          </w:p>
          <w:p w14:paraId="4090A599" w14:textId="77777777" w:rsidR="00413879" w:rsidRDefault="00413879" w:rsidP="00236521">
            <w:pPr>
              <w:jc w:val="both"/>
            </w:pPr>
          </w:p>
          <w:p w14:paraId="6EC29BAC" w14:textId="71C1BE07" w:rsidR="00413879" w:rsidRPr="00413879" w:rsidRDefault="00413879" w:rsidP="00236521">
            <w:pPr>
              <w:jc w:val="both"/>
              <w:rPr>
                <w:b/>
                <w:bCs/>
              </w:rPr>
            </w:pPr>
          </w:p>
        </w:tc>
      </w:tr>
      <w:tr w:rsidR="00CC61E6" w:rsidRPr="00CC61E6" w14:paraId="084DB5C8" w14:textId="77777777" w:rsidTr="004B7B33">
        <w:tc>
          <w:tcPr>
            <w:tcW w:w="845" w:type="dxa"/>
          </w:tcPr>
          <w:p w14:paraId="06BF0F4A" w14:textId="342EA51D" w:rsidR="0025719B" w:rsidRPr="004F6408" w:rsidRDefault="0025719B" w:rsidP="00236521">
            <w:pPr>
              <w:jc w:val="both"/>
              <w:rPr>
                <w:b/>
              </w:rPr>
            </w:pPr>
            <w:r w:rsidRPr="004F6408">
              <w:rPr>
                <w:b/>
              </w:rPr>
              <w:lastRenderedPageBreak/>
              <w:t>5.</w:t>
            </w:r>
          </w:p>
          <w:p w14:paraId="45A87E0C" w14:textId="77777777" w:rsidR="0025719B" w:rsidRPr="004F6408" w:rsidRDefault="0025719B" w:rsidP="00236521">
            <w:pPr>
              <w:jc w:val="both"/>
              <w:rPr>
                <w:b/>
              </w:rPr>
            </w:pPr>
          </w:p>
          <w:p w14:paraId="02680B2A" w14:textId="21496DAE" w:rsidR="00DD51FD" w:rsidRDefault="00DD51FD" w:rsidP="00236521">
            <w:pPr>
              <w:jc w:val="both"/>
              <w:rPr>
                <w:bCs/>
              </w:rPr>
            </w:pPr>
            <w:r>
              <w:rPr>
                <w:bCs/>
              </w:rPr>
              <w:t>a</w:t>
            </w:r>
          </w:p>
          <w:p w14:paraId="19015F9D" w14:textId="64BDD4BD" w:rsidR="002B2DD8" w:rsidRDefault="002B2DD8" w:rsidP="00236521">
            <w:pPr>
              <w:jc w:val="both"/>
              <w:rPr>
                <w:bCs/>
              </w:rPr>
            </w:pPr>
          </w:p>
          <w:p w14:paraId="6197342B" w14:textId="00B949D7" w:rsidR="002B2DD8" w:rsidRDefault="002B2DD8" w:rsidP="00236521">
            <w:pPr>
              <w:jc w:val="both"/>
              <w:rPr>
                <w:bCs/>
              </w:rPr>
            </w:pPr>
          </w:p>
          <w:p w14:paraId="5F526604" w14:textId="77208809" w:rsidR="002B2DD8" w:rsidRDefault="002B2DD8" w:rsidP="00236521">
            <w:pPr>
              <w:jc w:val="both"/>
              <w:rPr>
                <w:bCs/>
              </w:rPr>
            </w:pPr>
          </w:p>
          <w:p w14:paraId="360FABBE" w14:textId="123C7636" w:rsidR="002B2DD8" w:rsidRDefault="002B2DD8" w:rsidP="00236521">
            <w:pPr>
              <w:jc w:val="both"/>
              <w:rPr>
                <w:bCs/>
              </w:rPr>
            </w:pPr>
          </w:p>
          <w:p w14:paraId="348FB575" w14:textId="08311A0E" w:rsidR="002B2DD8" w:rsidRDefault="002B2DD8" w:rsidP="00236521">
            <w:pPr>
              <w:jc w:val="both"/>
              <w:rPr>
                <w:bCs/>
              </w:rPr>
            </w:pPr>
          </w:p>
          <w:p w14:paraId="5EC148AD" w14:textId="380DFA87" w:rsidR="002B2DD8" w:rsidRDefault="002B2DD8" w:rsidP="00236521">
            <w:pPr>
              <w:jc w:val="both"/>
              <w:rPr>
                <w:bCs/>
              </w:rPr>
            </w:pPr>
          </w:p>
          <w:p w14:paraId="0B50D32E" w14:textId="36C23FC9" w:rsidR="002B2DD8" w:rsidRDefault="002B2DD8" w:rsidP="00236521">
            <w:pPr>
              <w:jc w:val="both"/>
              <w:rPr>
                <w:bCs/>
              </w:rPr>
            </w:pPr>
          </w:p>
          <w:p w14:paraId="5515E513" w14:textId="155F2FF3" w:rsidR="002B2DD8" w:rsidRDefault="002B2DD8" w:rsidP="00236521">
            <w:pPr>
              <w:jc w:val="both"/>
              <w:rPr>
                <w:bCs/>
              </w:rPr>
            </w:pPr>
          </w:p>
          <w:p w14:paraId="7FBF45BB" w14:textId="67E32093" w:rsidR="00B4634D" w:rsidRDefault="00B4634D" w:rsidP="00236521">
            <w:pPr>
              <w:jc w:val="both"/>
              <w:rPr>
                <w:bCs/>
              </w:rPr>
            </w:pPr>
          </w:p>
          <w:p w14:paraId="0F659B2B" w14:textId="47FE8C73" w:rsidR="00B4634D" w:rsidRDefault="00B4634D" w:rsidP="00236521">
            <w:pPr>
              <w:jc w:val="both"/>
              <w:rPr>
                <w:bCs/>
              </w:rPr>
            </w:pPr>
          </w:p>
          <w:p w14:paraId="0B5EEABA" w14:textId="535F97F8" w:rsidR="00B4634D" w:rsidRDefault="00B4634D" w:rsidP="00236521">
            <w:pPr>
              <w:jc w:val="both"/>
              <w:rPr>
                <w:bCs/>
              </w:rPr>
            </w:pPr>
          </w:p>
          <w:p w14:paraId="1555D9FE" w14:textId="19989109" w:rsidR="00B4634D" w:rsidRDefault="00B4634D" w:rsidP="00236521">
            <w:pPr>
              <w:jc w:val="both"/>
              <w:rPr>
                <w:bCs/>
              </w:rPr>
            </w:pPr>
          </w:p>
          <w:p w14:paraId="0D00BCBF" w14:textId="7055A0E2" w:rsidR="00B4634D" w:rsidRDefault="00B4634D" w:rsidP="00236521">
            <w:pPr>
              <w:jc w:val="both"/>
              <w:rPr>
                <w:bCs/>
              </w:rPr>
            </w:pPr>
          </w:p>
          <w:p w14:paraId="2009F278" w14:textId="38A79C84" w:rsidR="00B4634D" w:rsidRDefault="00B4634D" w:rsidP="00236521">
            <w:pPr>
              <w:jc w:val="both"/>
              <w:rPr>
                <w:bCs/>
              </w:rPr>
            </w:pPr>
          </w:p>
          <w:p w14:paraId="112C5344" w14:textId="6C830CFA" w:rsidR="00B4634D" w:rsidRDefault="00B4634D" w:rsidP="00236521">
            <w:pPr>
              <w:jc w:val="both"/>
              <w:rPr>
                <w:bCs/>
              </w:rPr>
            </w:pPr>
          </w:p>
          <w:p w14:paraId="7A95B247" w14:textId="5BE53784" w:rsidR="00B4634D" w:rsidRDefault="00B4634D" w:rsidP="00236521">
            <w:pPr>
              <w:jc w:val="both"/>
              <w:rPr>
                <w:bCs/>
              </w:rPr>
            </w:pPr>
          </w:p>
          <w:p w14:paraId="038FA82F" w14:textId="3933D5C3" w:rsidR="00B4634D" w:rsidRDefault="00B4634D" w:rsidP="00236521">
            <w:pPr>
              <w:jc w:val="both"/>
              <w:rPr>
                <w:bCs/>
              </w:rPr>
            </w:pPr>
          </w:p>
          <w:p w14:paraId="149C66A5" w14:textId="4F1A8263" w:rsidR="00B4634D" w:rsidRDefault="00B4634D" w:rsidP="00236521">
            <w:pPr>
              <w:jc w:val="both"/>
              <w:rPr>
                <w:bCs/>
              </w:rPr>
            </w:pPr>
          </w:p>
          <w:p w14:paraId="4708DD84" w14:textId="3A26EAB8" w:rsidR="00B4634D" w:rsidRDefault="00B4634D" w:rsidP="00236521">
            <w:pPr>
              <w:jc w:val="both"/>
              <w:rPr>
                <w:bCs/>
              </w:rPr>
            </w:pPr>
          </w:p>
          <w:p w14:paraId="02075F8D" w14:textId="6FE95B5E" w:rsidR="00B4634D" w:rsidRDefault="00B4634D" w:rsidP="00236521">
            <w:pPr>
              <w:jc w:val="both"/>
              <w:rPr>
                <w:bCs/>
              </w:rPr>
            </w:pPr>
          </w:p>
          <w:p w14:paraId="6663195D" w14:textId="02D0EB11" w:rsidR="00B4634D" w:rsidRDefault="00B4634D" w:rsidP="00236521">
            <w:pPr>
              <w:jc w:val="both"/>
              <w:rPr>
                <w:bCs/>
              </w:rPr>
            </w:pPr>
          </w:p>
          <w:p w14:paraId="23D69C55" w14:textId="7B382259" w:rsidR="00B4634D" w:rsidRDefault="00B4634D" w:rsidP="00236521">
            <w:pPr>
              <w:jc w:val="both"/>
              <w:rPr>
                <w:bCs/>
              </w:rPr>
            </w:pPr>
          </w:p>
          <w:p w14:paraId="020531A0" w14:textId="7FCED1C7" w:rsidR="00646FA9" w:rsidRDefault="00646FA9" w:rsidP="00236521">
            <w:pPr>
              <w:jc w:val="both"/>
              <w:rPr>
                <w:bCs/>
              </w:rPr>
            </w:pPr>
          </w:p>
          <w:p w14:paraId="01DE9570" w14:textId="6589A76E" w:rsidR="00646FA9" w:rsidRDefault="00646FA9" w:rsidP="00236521">
            <w:pPr>
              <w:jc w:val="both"/>
              <w:rPr>
                <w:bCs/>
              </w:rPr>
            </w:pPr>
          </w:p>
          <w:p w14:paraId="6CE909DD" w14:textId="38B4B698" w:rsidR="009F636F" w:rsidRDefault="009F636F" w:rsidP="00236521">
            <w:pPr>
              <w:jc w:val="both"/>
              <w:rPr>
                <w:bCs/>
              </w:rPr>
            </w:pPr>
          </w:p>
          <w:p w14:paraId="07CDC1FC" w14:textId="7B978F13" w:rsidR="00BD42F7" w:rsidRDefault="00BD42F7" w:rsidP="00236521">
            <w:pPr>
              <w:jc w:val="both"/>
              <w:rPr>
                <w:bCs/>
              </w:rPr>
            </w:pPr>
          </w:p>
          <w:p w14:paraId="0058C464" w14:textId="77777777" w:rsidR="00BD42F7" w:rsidRDefault="00BD42F7" w:rsidP="00236521">
            <w:pPr>
              <w:jc w:val="both"/>
              <w:rPr>
                <w:bCs/>
              </w:rPr>
            </w:pPr>
          </w:p>
          <w:p w14:paraId="179893AE" w14:textId="77777777" w:rsidR="009F636F" w:rsidRDefault="009F636F" w:rsidP="00236521">
            <w:pPr>
              <w:jc w:val="both"/>
              <w:rPr>
                <w:bCs/>
              </w:rPr>
            </w:pPr>
          </w:p>
          <w:p w14:paraId="1848792A" w14:textId="2F5CEFD7" w:rsidR="002B2DD8" w:rsidRDefault="002B2DD8" w:rsidP="00236521">
            <w:pPr>
              <w:jc w:val="both"/>
              <w:rPr>
                <w:bCs/>
              </w:rPr>
            </w:pPr>
            <w:r>
              <w:rPr>
                <w:bCs/>
              </w:rPr>
              <w:t>b</w:t>
            </w:r>
          </w:p>
          <w:p w14:paraId="44977A9C" w14:textId="4C5FAC33" w:rsidR="00DD51FD" w:rsidRDefault="00DD51FD" w:rsidP="00236521">
            <w:pPr>
              <w:jc w:val="both"/>
              <w:rPr>
                <w:bCs/>
              </w:rPr>
            </w:pPr>
          </w:p>
          <w:p w14:paraId="0D5E0D41" w14:textId="6C2F24B1" w:rsidR="003526EF" w:rsidRDefault="003526EF" w:rsidP="00236521">
            <w:pPr>
              <w:jc w:val="both"/>
              <w:rPr>
                <w:bCs/>
              </w:rPr>
            </w:pPr>
          </w:p>
          <w:p w14:paraId="679F8F56" w14:textId="6F4ACBF4" w:rsidR="003526EF" w:rsidRDefault="003526EF" w:rsidP="00236521">
            <w:pPr>
              <w:jc w:val="both"/>
              <w:rPr>
                <w:bCs/>
              </w:rPr>
            </w:pPr>
          </w:p>
          <w:p w14:paraId="237F3732" w14:textId="62752DD6" w:rsidR="003526EF" w:rsidRDefault="003526EF" w:rsidP="00236521">
            <w:pPr>
              <w:jc w:val="both"/>
              <w:rPr>
                <w:bCs/>
              </w:rPr>
            </w:pPr>
          </w:p>
          <w:p w14:paraId="61CEA79B" w14:textId="196F1BF0" w:rsidR="003526EF" w:rsidRDefault="003526EF" w:rsidP="00236521">
            <w:pPr>
              <w:jc w:val="both"/>
              <w:rPr>
                <w:bCs/>
              </w:rPr>
            </w:pPr>
          </w:p>
          <w:p w14:paraId="568F84D4" w14:textId="77777777" w:rsidR="00C869AB" w:rsidRDefault="00C869AB" w:rsidP="00236521">
            <w:pPr>
              <w:jc w:val="both"/>
              <w:rPr>
                <w:bCs/>
              </w:rPr>
            </w:pPr>
          </w:p>
          <w:p w14:paraId="4A8C05A1" w14:textId="78C0BFEF" w:rsidR="003526EF" w:rsidRDefault="003526EF" w:rsidP="00236521">
            <w:pPr>
              <w:jc w:val="both"/>
              <w:rPr>
                <w:bCs/>
              </w:rPr>
            </w:pPr>
          </w:p>
          <w:p w14:paraId="15903AD9" w14:textId="0038FF45" w:rsidR="003526EF" w:rsidRDefault="003526EF" w:rsidP="00236521">
            <w:pPr>
              <w:jc w:val="both"/>
              <w:rPr>
                <w:bCs/>
              </w:rPr>
            </w:pPr>
          </w:p>
          <w:p w14:paraId="25A5B2A4" w14:textId="6872E6CD" w:rsidR="00930DCA" w:rsidRDefault="00930DCA" w:rsidP="00236521">
            <w:pPr>
              <w:jc w:val="both"/>
              <w:rPr>
                <w:bCs/>
              </w:rPr>
            </w:pPr>
          </w:p>
          <w:p w14:paraId="1B0D2257" w14:textId="77777777" w:rsidR="00BD42F7" w:rsidRDefault="00BD42F7" w:rsidP="00236521">
            <w:pPr>
              <w:jc w:val="both"/>
              <w:rPr>
                <w:bCs/>
              </w:rPr>
            </w:pPr>
          </w:p>
          <w:p w14:paraId="25F4CC59" w14:textId="49832586" w:rsidR="003526EF" w:rsidRDefault="003526EF" w:rsidP="00236521">
            <w:pPr>
              <w:jc w:val="both"/>
              <w:rPr>
                <w:bCs/>
              </w:rPr>
            </w:pPr>
            <w:r>
              <w:rPr>
                <w:bCs/>
              </w:rPr>
              <w:t>c</w:t>
            </w:r>
          </w:p>
          <w:p w14:paraId="460D0945" w14:textId="7D2985C9" w:rsidR="00B00CA5" w:rsidRDefault="00B00CA5" w:rsidP="00236521">
            <w:pPr>
              <w:jc w:val="both"/>
              <w:rPr>
                <w:bCs/>
              </w:rPr>
            </w:pPr>
          </w:p>
          <w:p w14:paraId="3CFE7B89" w14:textId="09D61901" w:rsidR="00B00CA5" w:rsidRDefault="00B00CA5" w:rsidP="00236521">
            <w:pPr>
              <w:jc w:val="both"/>
              <w:rPr>
                <w:bCs/>
              </w:rPr>
            </w:pPr>
          </w:p>
          <w:p w14:paraId="7589F3DB" w14:textId="485D171D" w:rsidR="00B00CA5" w:rsidRDefault="00B00CA5" w:rsidP="00236521">
            <w:pPr>
              <w:jc w:val="both"/>
              <w:rPr>
                <w:bCs/>
              </w:rPr>
            </w:pPr>
          </w:p>
          <w:p w14:paraId="364C856F" w14:textId="30A7BB42" w:rsidR="00B00CA5" w:rsidRDefault="00B00CA5" w:rsidP="00236521">
            <w:pPr>
              <w:jc w:val="both"/>
              <w:rPr>
                <w:bCs/>
              </w:rPr>
            </w:pPr>
          </w:p>
          <w:p w14:paraId="2DC794D7" w14:textId="5CA5C8FB" w:rsidR="00B00CA5" w:rsidRDefault="00B00CA5" w:rsidP="00236521">
            <w:pPr>
              <w:jc w:val="both"/>
              <w:rPr>
                <w:bCs/>
              </w:rPr>
            </w:pPr>
          </w:p>
          <w:p w14:paraId="5F1C2CF5" w14:textId="56F5A2CC" w:rsidR="00B00CA5" w:rsidRDefault="00B00CA5" w:rsidP="00236521">
            <w:pPr>
              <w:jc w:val="both"/>
              <w:rPr>
                <w:bCs/>
              </w:rPr>
            </w:pPr>
          </w:p>
          <w:p w14:paraId="28734640" w14:textId="695ACC6E" w:rsidR="00B00CA5" w:rsidRDefault="00B00CA5" w:rsidP="00236521">
            <w:pPr>
              <w:jc w:val="both"/>
              <w:rPr>
                <w:bCs/>
              </w:rPr>
            </w:pPr>
          </w:p>
          <w:p w14:paraId="5B61873A" w14:textId="478DB228" w:rsidR="00B00CA5" w:rsidRDefault="00B00CA5" w:rsidP="00236521">
            <w:pPr>
              <w:jc w:val="both"/>
              <w:rPr>
                <w:bCs/>
              </w:rPr>
            </w:pPr>
          </w:p>
          <w:p w14:paraId="21F88C90" w14:textId="57353698" w:rsidR="00B00CA5" w:rsidRDefault="00B00CA5" w:rsidP="00236521">
            <w:pPr>
              <w:jc w:val="both"/>
              <w:rPr>
                <w:bCs/>
              </w:rPr>
            </w:pPr>
          </w:p>
          <w:p w14:paraId="2F7C4D98" w14:textId="4EB99B08" w:rsidR="00B00CA5" w:rsidRDefault="00B00CA5" w:rsidP="00236521">
            <w:pPr>
              <w:jc w:val="both"/>
              <w:rPr>
                <w:bCs/>
              </w:rPr>
            </w:pPr>
          </w:p>
          <w:p w14:paraId="417D6171" w14:textId="020FF63C" w:rsidR="00B00CA5" w:rsidRDefault="00B00CA5" w:rsidP="00236521">
            <w:pPr>
              <w:jc w:val="both"/>
              <w:rPr>
                <w:bCs/>
              </w:rPr>
            </w:pPr>
          </w:p>
          <w:p w14:paraId="39660888" w14:textId="1A620DBF" w:rsidR="00B00CA5" w:rsidRDefault="00B00CA5" w:rsidP="00236521">
            <w:pPr>
              <w:jc w:val="both"/>
              <w:rPr>
                <w:bCs/>
              </w:rPr>
            </w:pPr>
          </w:p>
          <w:p w14:paraId="3EB615AE" w14:textId="6A6A7E03" w:rsidR="00B00CA5" w:rsidRDefault="00B00CA5" w:rsidP="00236521">
            <w:pPr>
              <w:jc w:val="both"/>
              <w:rPr>
                <w:bCs/>
              </w:rPr>
            </w:pPr>
          </w:p>
          <w:p w14:paraId="12713613" w14:textId="1C34297B" w:rsidR="00B00CA5" w:rsidRDefault="00B00CA5" w:rsidP="00236521">
            <w:pPr>
              <w:jc w:val="both"/>
              <w:rPr>
                <w:bCs/>
              </w:rPr>
            </w:pPr>
          </w:p>
          <w:p w14:paraId="18281E77" w14:textId="56257958" w:rsidR="00B00CA5" w:rsidRDefault="00B00CA5" w:rsidP="00236521">
            <w:pPr>
              <w:jc w:val="both"/>
              <w:rPr>
                <w:bCs/>
              </w:rPr>
            </w:pPr>
          </w:p>
          <w:p w14:paraId="76AD150F" w14:textId="16A2F737" w:rsidR="00B00CA5" w:rsidRDefault="00B00CA5" w:rsidP="00236521">
            <w:pPr>
              <w:jc w:val="both"/>
              <w:rPr>
                <w:bCs/>
              </w:rPr>
            </w:pPr>
          </w:p>
          <w:p w14:paraId="04F2AB09" w14:textId="77777777" w:rsidR="00930DCA" w:rsidRDefault="00930DCA" w:rsidP="00236521">
            <w:pPr>
              <w:jc w:val="both"/>
              <w:rPr>
                <w:bCs/>
              </w:rPr>
            </w:pPr>
          </w:p>
          <w:p w14:paraId="52E94A01" w14:textId="5AC8D9BC" w:rsidR="00B00CA5" w:rsidRDefault="00B00CA5" w:rsidP="00236521">
            <w:pPr>
              <w:jc w:val="both"/>
              <w:rPr>
                <w:bCs/>
              </w:rPr>
            </w:pPr>
          </w:p>
          <w:p w14:paraId="78FEDFB3" w14:textId="64D8D674" w:rsidR="00B00CA5" w:rsidRDefault="00B00CA5" w:rsidP="00236521">
            <w:pPr>
              <w:jc w:val="both"/>
              <w:rPr>
                <w:bCs/>
              </w:rPr>
            </w:pPr>
          </w:p>
          <w:p w14:paraId="3AEDD81F" w14:textId="27CE506A" w:rsidR="00B00CA5" w:rsidRDefault="00B00CA5" w:rsidP="00236521">
            <w:pPr>
              <w:jc w:val="both"/>
              <w:rPr>
                <w:bCs/>
              </w:rPr>
            </w:pPr>
            <w:r>
              <w:rPr>
                <w:bCs/>
              </w:rPr>
              <w:t>d</w:t>
            </w:r>
          </w:p>
          <w:p w14:paraId="30EFAD07" w14:textId="5941CCA8" w:rsidR="002B33AA" w:rsidRDefault="002B33AA" w:rsidP="00236521">
            <w:pPr>
              <w:jc w:val="both"/>
              <w:rPr>
                <w:bCs/>
              </w:rPr>
            </w:pPr>
          </w:p>
          <w:p w14:paraId="4C552A10" w14:textId="7A3B8A44" w:rsidR="002B33AA" w:rsidRDefault="002B33AA" w:rsidP="00236521">
            <w:pPr>
              <w:jc w:val="both"/>
              <w:rPr>
                <w:bCs/>
              </w:rPr>
            </w:pPr>
          </w:p>
          <w:p w14:paraId="59344677" w14:textId="4580357F" w:rsidR="002B33AA" w:rsidRDefault="002B33AA" w:rsidP="00236521">
            <w:pPr>
              <w:jc w:val="both"/>
              <w:rPr>
                <w:bCs/>
              </w:rPr>
            </w:pPr>
          </w:p>
          <w:p w14:paraId="6291230D" w14:textId="74FA825C" w:rsidR="002B33AA" w:rsidRDefault="002B33AA" w:rsidP="00236521">
            <w:pPr>
              <w:jc w:val="both"/>
              <w:rPr>
                <w:bCs/>
              </w:rPr>
            </w:pPr>
          </w:p>
          <w:p w14:paraId="4967FF0E" w14:textId="35B08AD6" w:rsidR="002B33AA" w:rsidRDefault="002B33AA" w:rsidP="00236521">
            <w:pPr>
              <w:jc w:val="both"/>
              <w:rPr>
                <w:bCs/>
              </w:rPr>
            </w:pPr>
          </w:p>
          <w:p w14:paraId="50CB09E9" w14:textId="18480524" w:rsidR="002B33AA" w:rsidRDefault="002B33AA" w:rsidP="00236521">
            <w:pPr>
              <w:jc w:val="both"/>
              <w:rPr>
                <w:bCs/>
              </w:rPr>
            </w:pPr>
          </w:p>
          <w:p w14:paraId="1DF9F339" w14:textId="18F48D94" w:rsidR="002B33AA" w:rsidRDefault="002B33AA" w:rsidP="00236521">
            <w:pPr>
              <w:jc w:val="both"/>
              <w:rPr>
                <w:bCs/>
              </w:rPr>
            </w:pPr>
          </w:p>
          <w:p w14:paraId="78E81F42" w14:textId="7C042587" w:rsidR="002B33AA" w:rsidRDefault="002B33AA" w:rsidP="00236521">
            <w:pPr>
              <w:jc w:val="both"/>
              <w:rPr>
                <w:bCs/>
              </w:rPr>
            </w:pPr>
          </w:p>
          <w:p w14:paraId="4620A44E" w14:textId="6D4C0C57" w:rsidR="002B33AA" w:rsidRDefault="002B33AA" w:rsidP="00236521">
            <w:pPr>
              <w:jc w:val="both"/>
              <w:rPr>
                <w:bCs/>
              </w:rPr>
            </w:pPr>
          </w:p>
          <w:p w14:paraId="4CDCE5E1" w14:textId="447EA9A0" w:rsidR="002B33AA" w:rsidRDefault="002B33AA" w:rsidP="00236521">
            <w:pPr>
              <w:jc w:val="both"/>
              <w:rPr>
                <w:bCs/>
              </w:rPr>
            </w:pPr>
            <w:r>
              <w:rPr>
                <w:bCs/>
              </w:rPr>
              <w:t>e</w:t>
            </w:r>
          </w:p>
          <w:p w14:paraId="4A3E4374" w14:textId="51AE9B4C" w:rsidR="00AA0FCB" w:rsidRDefault="00AA0FCB" w:rsidP="00236521">
            <w:pPr>
              <w:jc w:val="both"/>
              <w:rPr>
                <w:bCs/>
              </w:rPr>
            </w:pPr>
          </w:p>
          <w:p w14:paraId="32888A80" w14:textId="3B362CD0" w:rsidR="00AA0FCB" w:rsidRDefault="00AA0FCB" w:rsidP="00236521">
            <w:pPr>
              <w:jc w:val="both"/>
              <w:rPr>
                <w:bCs/>
              </w:rPr>
            </w:pPr>
          </w:p>
          <w:p w14:paraId="2861F903" w14:textId="519AAC93" w:rsidR="00AA0FCB" w:rsidRDefault="00AA0FCB" w:rsidP="00236521">
            <w:pPr>
              <w:jc w:val="both"/>
              <w:rPr>
                <w:bCs/>
              </w:rPr>
            </w:pPr>
          </w:p>
          <w:p w14:paraId="35DB5DFE" w14:textId="3BB1A3E7" w:rsidR="00AA0FCB" w:rsidRDefault="00AA0FCB" w:rsidP="00236521">
            <w:pPr>
              <w:jc w:val="both"/>
              <w:rPr>
                <w:bCs/>
              </w:rPr>
            </w:pPr>
          </w:p>
          <w:p w14:paraId="7BDDB0D7" w14:textId="475423F1" w:rsidR="00E30174" w:rsidRPr="004F6408" w:rsidRDefault="00AA0FCB" w:rsidP="00AA0FCB">
            <w:pPr>
              <w:jc w:val="both"/>
              <w:rPr>
                <w:b/>
              </w:rPr>
            </w:pPr>
            <w:r>
              <w:rPr>
                <w:bCs/>
              </w:rPr>
              <w:t>f</w:t>
            </w:r>
          </w:p>
        </w:tc>
        <w:tc>
          <w:tcPr>
            <w:tcW w:w="7939" w:type="dxa"/>
          </w:tcPr>
          <w:p w14:paraId="02D6186D" w14:textId="6B04A9D1" w:rsidR="0025719B" w:rsidRPr="00CC61E6" w:rsidRDefault="00D31A50" w:rsidP="00236521">
            <w:pPr>
              <w:jc w:val="both"/>
              <w:rPr>
                <w:b/>
              </w:rPr>
            </w:pPr>
            <w:r>
              <w:rPr>
                <w:b/>
              </w:rPr>
              <w:t>Trends in the Mental Health Act</w:t>
            </w:r>
            <w:r w:rsidR="0079553F">
              <w:rPr>
                <w:b/>
              </w:rPr>
              <w:t xml:space="preserve"> (MU)</w:t>
            </w:r>
          </w:p>
          <w:p w14:paraId="7C811DAD" w14:textId="77777777" w:rsidR="0044767C" w:rsidRPr="00CC61E6" w:rsidRDefault="0044767C" w:rsidP="00236521">
            <w:pPr>
              <w:jc w:val="both"/>
              <w:rPr>
                <w:b/>
              </w:rPr>
            </w:pPr>
          </w:p>
          <w:p w14:paraId="10304AC5" w14:textId="314C2B15" w:rsidR="0090722A" w:rsidRDefault="0097387B" w:rsidP="00371AC0">
            <w:pPr>
              <w:jc w:val="both"/>
            </w:pPr>
            <w:r>
              <w:t>MU presented the Trends in Mental Health Act report</w:t>
            </w:r>
            <w:r w:rsidR="00501C80">
              <w:t>,</w:t>
            </w:r>
            <w:r w:rsidR="00B10531">
              <w:t xml:space="preserve"> highlighting</w:t>
            </w:r>
            <w:r w:rsidR="0090722A">
              <w:t xml:space="preserve"> the following:</w:t>
            </w:r>
          </w:p>
          <w:p w14:paraId="2D04204F" w14:textId="77777777" w:rsidR="0090722A" w:rsidRDefault="008372A9" w:rsidP="0090722A">
            <w:pPr>
              <w:pStyle w:val="ListParagraph"/>
              <w:numPr>
                <w:ilvl w:val="0"/>
                <w:numId w:val="32"/>
              </w:numPr>
              <w:jc w:val="both"/>
            </w:pPr>
            <w:r>
              <w:t xml:space="preserve">no invalid detentions to </w:t>
            </w:r>
            <w:proofErr w:type="gramStart"/>
            <w:r>
              <w:t>date;</w:t>
            </w:r>
            <w:proofErr w:type="gramEnd"/>
          </w:p>
          <w:p w14:paraId="5DCFE3EF" w14:textId="20DFE742" w:rsidR="0090722A" w:rsidRDefault="0090722A" w:rsidP="0090722A">
            <w:pPr>
              <w:pStyle w:val="ListParagraph"/>
              <w:numPr>
                <w:ilvl w:val="0"/>
                <w:numId w:val="32"/>
              </w:numPr>
              <w:jc w:val="both"/>
            </w:pPr>
            <w:r>
              <w:t>r</w:t>
            </w:r>
            <w:r w:rsidR="008372A9">
              <w:t>eally low</w:t>
            </w:r>
            <w:r w:rsidR="00501C80">
              <w:t>, and falling,</w:t>
            </w:r>
            <w:r w:rsidR="008372A9">
              <w:t xml:space="preserve"> number of lapses </w:t>
            </w:r>
            <w:r w:rsidR="005928EC">
              <w:t>(of detention or CTO</w:t>
            </w:r>
            <w:proofErr w:type="gramStart"/>
            <w:r w:rsidR="005928EC">
              <w:t>)</w:t>
            </w:r>
            <w:r w:rsidR="006B1296">
              <w:t>;</w:t>
            </w:r>
            <w:proofErr w:type="gramEnd"/>
          </w:p>
          <w:p w14:paraId="1640A241" w14:textId="74845B90" w:rsidR="0097387B" w:rsidRDefault="006B1296" w:rsidP="0090722A">
            <w:pPr>
              <w:pStyle w:val="ListParagraph"/>
              <w:numPr>
                <w:ilvl w:val="0"/>
                <w:numId w:val="32"/>
              </w:numPr>
              <w:jc w:val="both"/>
            </w:pPr>
            <w:r>
              <w:t xml:space="preserve">there were 3 </w:t>
            </w:r>
            <w:r w:rsidR="00A80051">
              <w:t xml:space="preserve">Nearest Relative Discharges none of which were </w:t>
            </w:r>
            <w:proofErr w:type="gramStart"/>
            <w:r w:rsidR="00A80051">
              <w:t>barred;</w:t>
            </w:r>
            <w:proofErr w:type="gramEnd"/>
          </w:p>
          <w:p w14:paraId="1B6B2738" w14:textId="2605C7C7" w:rsidR="00A80051" w:rsidRDefault="00A80051" w:rsidP="0090722A">
            <w:pPr>
              <w:pStyle w:val="ListParagraph"/>
              <w:numPr>
                <w:ilvl w:val="0"/>
                <w:numId w:val="32"/>
              </w:numPr>
              <w:jc w:val="both"/>
            </w:pPr>
            <w:r>
              <w:t>the proportion of detained patients ha</w:t>
            </w:r>
            <w:r w:rsidR="000E3E4E">
              <w:t>d</w:t>
            </w:r>
            <w:r>
              <w:t xml:space="preserve"> fallen consistently over </w:t>
            </w:r>
            <w:proofErr w:type="gramStart"/>
            <w:r>
              <w:t>time</w:t>
            </w:r>
            <w:r w:rsidR="00F30265">
              <w:t>;</w:t>
            </w:r>
            <w:proofErr w:type="gramEnd"/>
          </w:p>
          <w:p w14:paraId="2CFCFC28" w14:textId="7B5B7F8B" w:rsidR="002713AD" w:rsidRDefault="00635361" w:rsidP="0090722A">
            <w:pPr>
              <w:pStyle w:val="ListParagraph"/>
              <w:numPr>
                <w:ilvl w:val="0"/>
                <w:numId w:val="32"/>
              </w:numPr>
              <w:jc w:val="both"/>
            </w:pPr>
            <w:r>
              <w:t>m</w:t>
            </w:r>
            <w:r w:rsidR="002713AD">
              <w:t xml:space="preserve">anagers meetings </w:t>
            </w:r>
            <w:r w:rsidR="00930DCA">
              <w:t>cont</w:t>
            </w:r>
            <w:r w:rsidR="002713AD">
              <w:t>inue</w:t>
            </w:r>
            <w:r w:rsidR="000E3E4E">
              <w:t>d</w:t>
            </w:r>
            <w:r w:rsidR="002713AD">
              <w:t xml:space="preserve"> to function with no current issues</w:t>
            </w:r>
            <w:r w:rsidR="00585A2D">
              <w:t xml:space="preserve"> and t</w:t>
            </w:r>
            <w:r w:rsidR="002713AD">
              <w:t xml:space="preserve">he backlog </w:t>
            </w:r>
            <w:r w:rsidR="000E3E4E">
              <w:t>was</w:t>
            </w:r>
            <w:r w:rsidR="002713AD">
              <w:t xml:space="preserve"> now under </w:t>
            </w:r>
            <w:proofErr w:type="gramStart"/>
            <w:r w:rsidR="002713AD">
              <w:t>control</w:t>
            </w:r>
            <w:r w:rsidR="00585A2D">
              <w:t>;</w:t>
            </w:r>
            <w:proofErr w:type="gramEnd"/>
          </w:p>
          <w:p w14:paraId="6F928828" w14:textId="4D5B5AA4" w:rsidR="00635361" w:rsidRDefault="00501C80" w:rsidP="0090722A">
            <w:pPr>
              <w:pStyle w:val="ListParagraph"/>
              <w:numPr>
                <w:ilvl w:val="0"/>
                <w:numId w:val="32"/>
              </w:numPr>
              <w:jc w:val="both"/>
            </w:pPr>
            <w:r>
              <w:t xml:space="preserve">the MHA Office </w:t>
            </w:r>
            <w:r w:rsidR="00635361">
              <w:t>continue</w:t>
            </w:r>
            <w:r w:rsidR="000E3E4E">
              <w:t>d</w:t>
            </w:r>
            <w:r w:rsidR="00635361">
              <w:t xml:space="preserve"> </w:t>
            </w:r>
            <w:r w:rsidR="00585A2D">
              <w:t xml:space="preserve">to put a lot of time and effort into the managers and into preparations for mental health </w:t>
            </w:r>
            <w:proofErr w:type="gramStart"/>
            <w:r w:rsidR="00585A2D">
              <w:t>tribunals;</w:t>
            </w:r>
            <w:proofErr w:type="gramEnd"/>
            <w:r w:rsidR="00585A2D">
              <w:t xml:space="preserve"> </w:t>
            </w:r>
          </w:p>
          <w:p w14:paraId="5609A907" w14:textId="6E79C2CA" w:rsidR="00585A2D" w:rsidRDefault="00585A2D" w:rsidP="0090722A">
            <w:pPr>
              <w:pStyle w:val="ListParagraph"/>
              <w:numPr>
                <w:ilvl w:val="0"/>
                <w:numId w:val="32"/>
              </w:numPr>
              <w:jc w:val="both"/>
            </w:pPr>
            <w:r>
              <w:t>continue</w:t>
            </w:r>
            <w:r w:rsidR="000E3E4E">
              <w:t>d</w:t>
            </w:r>
            <w:r>
              <w:t xml:space="preserve"> to meet</w:t>
            </w:r>
            <w:r w:rsidR="00014F4A">
              <w:t xml:space="preserve"> as the Legislation Group with 3 meeting</w:t>
            </w:r>
            <w:r w:rsidR="00022C2F">
              <w:t>s</w:t>
            </w:r>
            <w:r w:rsidR="00014F4A">
              <w:t xml:space="preserve"> this year</w:t>
            </w:r>
            <w:r w:rsidR="00022C2F">
              <w:t xml:space="preserve"> and another one due </w:t>
            </w:r>
            <w:proofErr w:type="gramStart"/>
            <w:r w:rsidR="00022C2F">
              <w:t>soon</w:t>
            </w:r>
            <w:r w:rsidR="0044096A">
              <w:t>;</w:t>
            </w:r>
            <w:proofErr w:type="gramEnd"/>
          </w:p>
          <w:p w14:paraId="62AE5ADA" w14:textId="0211609F" w:rsidR="00022C2F" w:rsidRDefault="00022C2F" w:rsidP="0090722A">
            <w:pPr>
              <w:pStyle w:val="ListParagraph"/>
              <w:numPr>
                <w:ilvl w:val="0"/>
                <w:numId w:val="32"/>
              </w:numPr>
              <w:jc w:val="both"/>
            </w:pPr>
            <w:r>
              <w:t xml:space="preserve">training – we </w:t>
            </w:r>
            <w:r w:rsidR="000E3E4E">
              <w:t>were</w:t>
            </w:r>
            <w:r>
              <w:t xml:space="preserve"> in the transitional period</w:t>
            </w:r>
            <w:r w:rsidR="001D4EC0">
              <w:t xml:space="preserve"> into the new training registration system; an item to note </w:t>
            </w:r>
            <w:r w:rsidR="000E3E4E">
              <w:t xml:space="preserve">was </w:t>
            </w:r>
            <w:r w:rsidR="007E7E0D">
              <w:t xml:space="preserve">that our best level of compliance </w:t>
            </w:r>
            <w:r w:rsidR="000E3E4E">
              <w:t>was</w:t>
            </w:r>
            <w:r w:rsidR="007E7E0D">
              <w:t xml:space="preserve"> only 60% and we need to see improved </w:t>
            </w:r>
            <w:proofErr w:type="gramStart"/>
            <w:r w:rsidR="007E7E0D">
              <w:t>attendance</w:t>
            </w:r>
            <w:r w:rsidR="0044096A">
              <w:t>;</w:t>
            </w:r>
            <w:proofErr w:type="gramEnd"/>
          </w:p>
          <w:p w14:paraId="353BEA81" w14:textId="61EB19A1" w:rsidR="00C74968" w:rsidRDefault="00C74968" w:rsidP="0090722A">
            <w:pPr>
              <w:pStyle w:val="ListParagraph"/>
              <w:numPr>
                <w:ilvl w:val="0"/>
                <w:numId w:val="32"/>
              </w:numPr>
              <w:jc w:val="both"/>
            </w:pPr>
            <w:r>
              <w:t>CQC visits were covered earlier in the meeting</w:t>
            </w:r>
            <w:r w:rsidR="00BD42F7">
              <w:t>.  T</w:t>
            </w:r>
            <w:r>
              <w:t xml:space="preserve">he </w:t>
            </w:r>
            <w:r w:rsidR="00BD42F7">
              <w:t>report</w:t>
            </w:r>
            <w:r>
              <w:t xml:space="preserve"> included </w:t>
            </w:r>
            <w:r w:rsidR="00BD42F7">
              <w:t>an update on monitoring and recommendations by the CQC showing the total number of actions and those completed.  MU felt that by the next meeting more of these actions will have been completed;</w:t>
            </w:r>
            <w:r w:rsidR="0044096A">
              <w:t xml:space="preserve"> and</w:t>
            </w:r>
          </w:p>
          <w:p w14:paraId="3B9C3862" w14:textId="09D15AD4" w:rsidR="0044096A" w:rsidRDefault="00D71FCC" w:rsidP="0090722A">
            <w:pPr>
              <w:pStyle w:val="ListParagraph"/>
              <w:numPr>
                <w:ilvl w:val="0"/>
                <w:numId w:val="32"/>
              </w:numPr>
              <w:jc w:val="both"/>
            </w:pPr>
            <w:r>
              <w:t>Long term leave</w:t>
            </w:r>
            <w:r w:rsidR="003526EF">
              <w:t xml:space="preserve">, </w:t>
            </w:r>
            <w:r w:rsidR="00646FA9">
              <w:t>currently</w:t>
            </w:r>
            <w:r w:rsidR="003526EF">
              <w:t xml:space="preserve"> </w:t>
            </w:r>
            <w:r w:rsidR="00646FA9">
              <w:t>we are at</w:t>
            </w:r>
            <w:r w:rsidR="003526EF">
              <w:t xml:space="preserve"> the lowest number we have had since recording of this data started.</w:t>
            </w:r>
          </w:p>
          <w:p w14:paraId="26E2A3AF" w14:textId="56AE35F6" w:rsidR="0007668E" w:rsidRDefault="0007668E" w:rsidP="00371AC0">
            <w:pPr>
              <w:jc w:val="both"/>
            </w:pPr>
          </w:p>
          <w:p w14:paraId="7BE8218E" w14:textId="00DD7F0C" w:rsidR="00CD3FD9" w:rsidRPr="003526EF" w:rsidRDefault="003526EF" w:rsidP="00371AC0">
            <w:pPr>
              <w:jc w:val="both"/>
              <w:rPr>
                <w:b/>
                <w:bCs/>
              </w:rPr>
            </w:pPr>
            <w:r>
              <w:rPr>
                <w:b/>
                <w:bCs/>
              </w:rPr>
              <w:t>Q&amp;A Session</w:t>
            </w:r>
          </w:p>
          <w:p w14:paraId="5D4AF84C" w14:textId="77777777" w:rsidR="00501C80" w:rsidRDefault="00501C80" w:rsidP="00371AC0">
            <w:pPr>
              <w:jc w:val="both"/>
            </w:pPr>
          </w:p>
          <w:p w14:paraId="04ED8BF8" w14:textId="38F5CB4E" w:rsidR="00B4634D" w:rsidRDefault="00B4634D" w:rsidP="00371AC0">
            <w:pPr>
              <w:jc w:val="both"/>
            </w:pPr>
            <w:r>
              <w:t>KM thanked MU for an excellent report</w:t>
            </w:r>
            <w:r w:rsidR="00E10263">
              <w:t xml:space="preserve"> and commented that we were in a good position to demonstrate the Committee’s effectiveness in looking at data.  </w:t>
            </w:r>
            <w:r w:rsidR="00F928E1">
              <w:t xml:space="preserve">KM asked whether the national definition was 7 days plus for long leave on sections.  MU confirmed it was the definition of when </w:t>
            </w:r>
            <w:r w:rsidR="006B23CB">
              <w:t xml:space="preserve">the CTO needs to be considered and that there was no national definition.  </w:t>
            </w:r>
            <w:r w:rsidR="00A414C3">
              <w:t>MU commented that over the last 3 years there had been a significant differen</w:t>
            </w:r>
            <w:r w:rsidR="00646FA9">
              <w:t>ce</w:t>
            </w:r>
            <w:r w:rsidR="00A414C3">
              <w:t xml:space="preserve"> in the </w:t>
            </w:r>
            <w:r w:rsidR="00CC3342">
              <w:t>T</w:t>
            </w:r>
            <w:r w:rsidR="00A414C3">
              <w:t>rust in detentions</w:t>
            </w:r>
            <w:r w:rsidR="00225018">
              <w:t xml:space="preserve"> and there ha</w:t>
            </w:r>
            <w:r w:rsidR="00646FA9">
              <w:t>d</w:t>
            </w:r>
            <w:r w:rsidR="00225018">
              <w:t xml:space="preserve"> been a real change over a short period of time</w:t>
            </w:r>
            <w:r w:rsidR="00CC3342">
              <w:t>, which he considered was to the credit</w:t>
            </w:r>
            <w:r w:rsidR="00225018">
              <w:t xml:space="preserve"> of </w:t>
            </w:r>
            <w:r w:rsidR="003B23B7">
              <w:t>all</w:t>
            </w:r>
            <w:r w:rsidR="00C869AB">
              <w:t xml:space="preserve"> colleagues and the way they use the legislation.  </w:t>
            </w:r>
          </w:p>
          <w:p w14:paraId="3C4C20E2" w14:textId="77777777" w:rsidR="00B00CA5" w:rsidRDefault="00B00CA5" w:rsidP="00371AC0">
            <w:pPr>
              <w:jc w:val="both"/>
            </w:pPr>
          </w:p>
          <w:p w14:paraId="6BB633C4" w14:textId="5842D2EF" w:rsidR="006F3F84" w:rsidRDefault="00C869AB" w:rsidP="00371AC0">
            <w:pPr>
              <w:jc w:val="both"/>
            </w:pPr>
            <w:r>
              <w:t>JA</w:t>
            </w:r>
            <w:r w:rsidR="00395655">
              <w:t xml:space="preserve"> expressed interest in the low attainment figures for training</w:t>
            </w:r>
            <w:r w:rsidR="00C7615F">
              <w:t xml:space="preserve"> and was not necessarily sure if that was a wholly bad thing</w:t>
            </w:r>
            <w:r w:rsidR="00BB6095">
              <w:t xml:space="preserve"> because when an organisation is under the amount of pressure that ours is</w:t>
            </w:r>
            <w:r w:rsidR="0052372B">
              <w:t xml:space="preserve"> you </w:t>
            </w:r>
            <w:proofErr w:type="gramStart"/>
            <w:r w:rsidR="0052372B">
              <w:t>have to</w:t>
            </w:r>
            <w:proofErr w:type="gramEnd"/>
            <w:r w:rsidR="0052372B">
              <w:t xml:space="preserve"> make decisions about what areas </w:t>
            </w:r>
            <w:r w:rsidR="00930DCA">
              <w:t>of activity are</w:t>
            </w:r>
            <w:r w:rsidR="0052372B">
              <w:t xml:space="preserve"> stopped</w:t>
            </w:r>
            <w:r w:rsidR="00930DCA">
              <w:t>.</w:t>
            </w:r>
            <w:r w:rsidR="0052372B">
              <w:t xml:space="preserve"> </w:t>
            </w:r>
            <w:r w:rsidR="00930DCA">
              <w:t>He added</w:t>
            </w:r>
            <w:r w:rsidR="00A566C0">
              <w:t xml:space="preserve"> there is an important debate to be had, perhaps at Board level, about what stress relieving actions we should take </w:t>
            </w:r>
            <w:r w:rsidR="00371402">
              <w:t xml:space="preserve">and a temporary reduction/suspension on training where it </w:t>
            </w:r>
            <w:r w:rsidR="00B2011C">
              <w:t xml:space="preserve">did not affect safety might be a sensible approach.  MU </w:t>
            </w:r>
            <w:r w:rsidR="007A250C">
              <w:t xml:space="preserve">commented that vacancy factors had to be </w:t>
            </w:r>
            <w:r w:rsidR="003B23B7">
              <w:t>considered</w:t>
            </w:r>
            <w:r w:rsidR="007A250C">
              <w:t xml:space="preserve"> also.  JA asked if there was a degree</w:t>
            </w:r>
            <w:r w:rsidR="00EF6219">
              <w:t xml:space="preserve"> of force </w:t>
            </w:r>
            <w:r w:rsidR="003B23B7">
              <w:t>majeure</w:t>
            </w:r>
            <w:r w:rsidR="00EF6219">
              <w:t xml:space="preserve"> in that level of training attainment or </w:t>
            </w:r>
            <w:r w:rsidR="009D2E76">
              <w:t>was</w:t>
            </w:r>
            <w:r w:rsidR="00EF6219">
              <w:t xml:space="preserve"> it even more deliberate than that</w:t>
            </w:r>
            <w:r w:rsidR="004E1DAE">
              <w:t xml:space="preserve"> </w:t>
            </w:r>
            <w:r w:rsidR="003B23B7">
              <w:t>i.e.,</w:t>
            </w:r>
            <w:r w:rsidR="004E1DAE">
              <w:t xml:space="preserve"> giving priority to doing the job and fitting training in where </w:t>
            </w:r>
            <w:r w:rsidR="009D2E76">
              <w:t>we</w:t>
            </w:r>
            <w:r w:rsidR="004E1DAE">
              <w:t xml:space="preserve"> can</w:t>
            </w:r>
            <w:r w:rsidR="00E73D2A">
              <w:t xml:space="preserve">.  </w:t>
            </w:r>
            <w:r w:rsidR="00B74EC6">
              <w:t xml:space="preserve">MU </w:t>
            </w:r>
            <w:r w:rsidR="00344A2D">
              <w:t>commented</w:t>
            </w:r>
            <w:r w:rsidR="00B74EC6">
              <w:t xml:space="preserve"> </w:t>
            </w:r>
            <w:r w:rsidR="003B23B7">
              <w:t>that we</w:t>
            </w:r>
            <w:r w:rsidR="008C1BB0">
              <w:t xml:space="preserve"> </w:t>
            </w:r>
            <w:r w:rsidR="00344A2D">
              <w:t xml:space="preserve">had </w:t>
            </w:r>
            <w:r w:rsidR="008C1BB0">
              <w:t xml:space="preserve">reduced the length of </w:t>
            </w:r>
            <w:r w:rsidR="003B23B7">
              <w:t>training; refresher</w:t>
            </w:r>
            <w:r w:rsidR="00344A2D">
              <w:t xml:space="preserve"> training was a</w:t>
            </w:r>
            <w:r w:rsidR="00224C80">
              <w:t xml:space="preserve"> </w:t>
            </w:r>
            <w:r w:rsidR="003B23B7">
              <w:t>1.5-hour</w:t>
            </w:r>
            <w:r w:rsidR="00224C80">
              <w:t xml:space="preserve"> session that focusse</w:t>
            </w:r>
            <w:r w:rsidR="00344A2D">
              <w:t>d</w:t>
            </w:r>
            <w:r w:rsidR="00224C80">
              <w:t xml:space="preserve"> on the Mental Health Act and the Mental Capacity Act</w:t>
            </w:r>
            <w:r w:rsidR="00110471">
              <w:t xml:space="preserve"> and Induction </w:t>
            </w:r>
            <w:r w:rsidR="00344A2D">
              <w:t>was</w:t>
            </w:r>
            <w:r w:rsidR="00110471">
              <w:t xml:space="preserve"> now similarly reduced to 1.5 hours.  </w:t>
            </w:r>
            <w:r w:rsidR="005F775E">
              <w:t xml:space="preserve">Refresher training </w:t>
            </w:r>
            <w:r w:rsidR="00344A2D">
              <w:t>occurs</w:t>
            </w:r>
            <w:r w:rsidR="005F775E">
              <w:t xml:space="preserve"> every 3 years.  </w:t>
            </w:r>
            <w:r w:rsidR="006F3F84">
              <w:t xml:space="preserve">JA </w:t>
            </w:r>
            <w:r w:rsidR="00FD718E">
              <w:t xml:space="preserve">questioned whether the </w:t>
            </w:r>
            <w:r w:rsidR="004B7B33">
              <w:t>T</w:t>
            </w:r>
            <w:r w:rsidR="00FD718E">
              <w:t>rust should have a</w:t>
            </w:r>
            <w:r w:rsidR="0022320F">
              <w:t xml:space="preserve"> policy </w:t>
            </w:r>
            <w:r w:rsidR="00046DAF">
              <w:t xml:space="preserve">of abatement while we </w:t>
            </w:r>
            <w:r w:rsidR="00FD718E">
              <w:t>were</w:t>
            </w:r>
            <w:r w:rsidR="00046DAF">
              <w:t xml:space="preserve"> in staffing crisis mode.  </w:t>
            </w:r>
            <w:r w:rsidR="00FD718E">
              <w:t xml:space="preserve">He felt that </w:t>
            </w:r>
            <w:r w:rsidR="00E4469D">
              <w:t>something had to be done to make life bear</w:t>
            </w:r>
            <w:r w:rsidR="00046DAF">
              <w:t xml:space="preserve">able </w:t>
            </w:r>
            <w:r w:rsidR="00E4469D">
              <w:t xml:space="preserve">and </w:t>
            </w:r>
            <w:r w:rsidR="00046DAF">
              <w:t>ensure th</w:t>
            </w:r>
            <w:r w:rsidR="00E4469D">
              <w:t>at</w:t>
            </w:r>
            <w:r w:rsidR="00046DAF">
              <w:t xml:space="preserve"> staff </w:t>
            </w:r>
            <w:r w:rsidR="00E4469D">
              <w:t>could focus on what was essential, for example,</w:t>
            </w:r>
            <w:r w:rsidR="00C31B7D">
              <w:t xml:space="preserve"> face to face treatment.  </w:t>
            </w:r>
          </w:p>
          <w:p w14:paraId="3B610667" w14:textId="143F6667" w:rsidR="00E84F3B" w:rsidRDefault="00E84F3B" w:rsidP="00371AC0">
            <w:pPr>
              <w:jc w:val="both"/>
            </w:pPr>
          </w:p>
          <w:p w14:paraId="457802E9" w14:textId="3A95F8CC" w:rsidR="00B00CA5" w:rsidRDefault="00120F6B" w:rsidP="00371AC0">
            <w:pPr>
              <w:jc w:val="both"/>
            </w:pPr>
            <w:r>
              <w:t xml:space="preserve">BK </w:t>
            </w:r>
            <w:r w:rsidR="009E12F6">
              <w:t xml:space="preserve">sought clarification on the number of Corporate staff and questioned who they were.  </w:t>
            </w:r>
            <w:r>
              <w:t xml:space="preserve">MU confirmed it was medical staffing.  </w:t>
            </w:r>
            <w:r w:rsidR="003A497B">
              <w:t xml:space="preserve">She felt that there was a need to be careful </w:t>
            </w:r>
            <w:r w:rsidR="00D242D1">
              <w:t xml:space="preserve">and maintain a balance of work and training.  </w:t>
            </w:r>
            <w:r w:rsidR="00975D93">
              <w:t>For clinicians</w:t>
            </w:r>
            <w:r w:rsidR="004624FC">
              <w:t>,</w:t>
            </w:r>
            <w:r w:rsidR="00975D93">
              <w:t xml:space="preserve"> training, keeping </w:t>
            </w:r>
            <w:r w:rsidR="00D242D1">
              <w:t xml:space="preserve">their </w:t>
            </w:r>
            <w:r w:rsidR="00975D93">
              <w:t>skills up to dat</w:t>
            </w:r>
            <w:r w:rsidR="00D242D1">
              <w:t xml:space="preserve">e and having time out to reflect on their practice was what kept them interested and engaged </w:t>
            </w:r>
            <w:r w:rsidR="002B33AA">
              <w:t xml:space="preserve">and took care of their wellbeing.  She did </w:t>
            </w:r>
            <w:r w:rsidR="00101901">
              <w:t>agree</w:t>
            </w:r>
            <w:r w:rsidR="002B33AA">
              <w:t xml:space="preserve"> that there were </w:t>
            </w:r>
            <w:r w:rsidR="00A7408A">
              <w:t xml:space="preserve">some efficiencies </w:t>
            </w:r>
            <w:r w:rsidR="002B33AA">
              <w:t>that could be made</w:t>
            </w:r>
            <w:r w:rsidR="00E8000E">
              <w:t xml:space="preserve">.  JA </w:t>
            </w:r>
            <w:r w:rsidR="009E12F6">
              <w:t xml:space="preserve">confirmed that what he had been </w:t>
            </w:r>
            <w:r w:rsidR="002B33AA">
              <w:t>seeking</w:t>
            </w:r>
            <w:r w:rsidR="009E12F6">
              <w:t xml:space="preserve"> was </w:t>
            </w:r>
            <w:r w:rsidR="00E8000E">
              <w:t xml:space="preserve">a measured </w:t>
            </w:r>
            <w:r w:rsidR="009E12F6">
              <w:t>consideration of what might be abated temporarily.</w:t>
            </w:r>
          </w:p>
          <w:p w14:paraId="624C6097" w14:textId="2722755F" w:rsidR="000903C8" w:rsidRDefault="000903C8" w:rsidP="00371AC0">
            <w:pPr>
              <w:jc w:val="both"/>
            </w:pPr>
          </w:p>
          <w:p w14:paraId="2EA350EE" w14:textId="476549DD" w:rsidR="002B33AA" w:rsidRDefault="00817955" w:rsidP="00371AC0">
            <w:pPr>
              <w:jc w:val="both"/>
            </w:pPr>
            <w:r>
              <w:t xml:space="preserve">MU confirmed that through Teams </w:t>
            </w:r>
            <w:r w:rsidR="001936CB">
              <w:t xml:space="preserve">they were able to deliver training to nearly 200 people per session </w:t>
            </w:r>
            <w:r w:rsidR="003B23B7">
              <w:t>whereas</w:t>
            </w:r>
            <w:r w:rsidR="00D4434F">
              <w:t xml:space="preserve"> face to face we would have been limited to between 50-80, so from a delivery point of view </w:t>
            </w:r>
            <w:r w:rsidR="009A1115">
              <w:t>Teams ha</w:t>
            </w:r>
            <w:r w:rsidR="00101901">
              <w:t>d</w:t>
            </w:r>
            <w:r w:rsidR="009A1115">
              <w:t xml:space="preserve"> brought efficiency.  </w:t>
            </w:r>
          </w:p>
          <w:p w14:paraId="39530A0A" w14:textId="41B4EA63" w:rsidR="008E0A0C" w:rsidRDefault="008E0A0C" w:rsidP="00371AC0">
            <w:pPr>
              <w:jc w:val="both"/>
            </w:pPr>
          </w:p>
          <w:p w14:paraId="5490C01D" w14:textId="68C0B8CE" w:rsidR="008E0A0C" w:rsidRDefault="008E0A0C" w:rsidP="00371AC0">
            <w:pPr>
              <w:jc w:val="both"/>
            </w:pPr>
            <w:r>
              <w:t>The Committee noted the repo</w:t>
            </w:r>
            <w:r w:rsidR="00AA0FCB">
              <w:t>rt.</w:t>
            </w:r>
          </w:p>
          <w:p w14:paraId="540AD30D" w14:textId="33799E16" w:rsidR="0005399E" w:rsidRPr="00CC61E6" w:rsidRDefault="0005399E" w:rsidP="009A1115">
            <w:pPr>
              <w:jc w:val="both"/>
            </w:pPr>
          </w:p>
        </w:tc>
        <w:tc>
          <w:tcPr>
            <w:tcW w:w="1271" w:type="dxa"/>
          </w:tcPr>
          <w:p w14:paraId="3E4F6E78" w14:textId="77777777" w:rsidR="0025719B" w:rsidRPr="00CC61E6" w:rsidRDefault="0025719B" w:rsidP="00236521">
            <w:pPr>
              <w:jc w:val="both"/>
            </w:pPr>
          </w:p>
        </w:tc>
      </w:tr>
      <w:tr w:rsidR="00CC61E6" w:rsidRPr="00CC61E6" w14:paraId="7498EC1F" w14:textId="77777777" w:rsidTr="004B7B33">
        <w:tc>
          <w:tcPr>
            <w:tcW w:w="845" w:type="dxa"/>
          </w:tcPr>
          <w:p w14:paraId="566E7A16" w14:textId="77777777" w:rsidR="0025719B" w:rsidRPr="00CC61E6" w:rsidRDefault="0025719B" w:rsidP="00236521">
            <w:pPr>
              <w:jc w:val="both"/>
              <w:rPr>
                <w:b/>
              </w:rPr>
            </w:pPr>
            <w:r w:rsidRPr="00CC61E6">
              <w:rPr>
                <w:b/>
              </w:rPr>
              <w:t>6.</w:t>
            </w:r>
          </w:p>
          <w:p w14:paraId="4FE94C73" w14:textId="77777777" w:rsidR="007860B5" w:rsidRDefault="007860B5" w:rsidP="00236521">
            <w:pPr>
              <w:jc w:val="both"/>
              <w:rPr>
                <w:b/>
              </w:rPr>
            </w:pPr>
          </w:p>
          <w:p w14:paraId="5BA8766D" w14:textId="462A7622" w:rsidR="00DD51FD" w:rsidRDefault="00DD51FD" w:rsidP="00236521">
            <w:pPr>
              <w:jc w:val="both"/>
              <w:rPr>
                <w:bCs/>
              </w:rPr>
            </w:pPr>
            <w:r>
              <w:rPr>
                <w:bCs/>
              </w:rPr>
              <w:t>a</w:t>
            </w:r>
          </w:p>
          <w:p w14:paraId="6602C3D3" w14:textId="131F6ED1" w:rsidR="009660E4" w:rsidRDefault="009660E4" w:rsidP="00236521">
            <w:pPr>
              <w:jc w:val="both"/>
              <w:rPr>
                <w:bCs/>
              </w:rPr>
            </w:pPr>
          </w:p>
          <w:p w14:paraId="37EAF063" w14:textId="4B14E31A" w:rsidR="009660E4" w:rsidRDefault="009660E4" w:rsidP="00236521">
            <w:pPr>
              <w:jc w:val="both"/>
              <w:rPr>
                <w:bCs/>
              </w:rPr>
            </w:pPr>
          </w:p>
          <w:p w14:paraId="4C56539F" w14:textId="26D2CBFC" w:rsidR="009660E4" w:rsidRDefault="009660E4" w:rsidP="00236521">
            <w:pPr>
              <w:jc w:val="both"/>
              <w:rPr>
                <w:bCs/>
              </w:rPr>
            </w:pPr>
          </w:p>
          <w:p w14:paraId="7FE8587C" w14:textId="0F979A5D" w:rsidR="009660E4" w:rsidRDefault="009660E4" w:rsidP="00236521">
            <w:pPr>
              <w:jc w:val="both"/>
              <w:rPr>
                <w:bCs/>
              </w:rPr>
            </w:pPr>
          </w:p>
          <w:p w14:paraId="4609AB71" w14:textId="7C02D6BA" w:rsidR="009660E4" w:rsidRDefault="009660E4" w:rsidP="00236521">
            <w:pPr>
              <w:jc w:val="both"/>
              <w:rPr>
                <w:bCs/>
              </w:rPr>
            </w:pPr>
          </w:p>
          <w:p w14:paraId="58E61E3A" w14:textId="48D2D576" w:rsidR="009660E4" w:rsidRDefault="009660E4" w:rsidP="00236521">
            <w:pPr>
              <w:jc w:val="both"/>
              <w:rPr>
                <w:bCs/>
              </w:rPr>
            </w:pPr>
            <w:r>
              <w:rPr>
                <w:bCs/>
              </w:rPr>
              <w:t>b</w:t>
            </w:r>
          </w:p>
          <w:p w14:paraId="5B53DA58" w14:textId="3AEC50F0" w:rsidR="00A133B5" w:rsidRDefault="00A133B5" w:rsidP="00236521">
            <w:pPr>
              <w:jc w:val="both"/>
              <w:rPr>
                <w:bCs/>
              </w:rPr>
            </w:pPr>
          </w:p>
          <w:p w14:paraId="16E9E167" w14:textId="2578FA92" w:rsidR="00A133B5" w:rsidRDefault="00A133B5" w:rsidP="00236521">
            <w:pPr>
              <w:jc w:val="both"/>
              <w:rPr>
                <w:bCs/>
              </w:rPr>
            </w:pPr>
          </w:p>
          <w:p w14:paraId="2D3177D3" w14:textId="5DCEA9C0" w:rsidR="00A133B5" w:rsidRDefault="00A133B5" w:rsidP="00236521">
            <w:pPr>
              <w:jc w:val="both"/>
              <w:rPr>
                <w:bCs/>
              </w:rPr>
            </w:pPr>
          </w:p>
          <w:p w14:paraId="5C530B42" w14:textId="78E3BB04" w:rsidR="00A133B5" w:rsidRDefault="00A133B5" w:rsidP="00236521">
            <w:pPr>
              <w:jc w:val="both"/>
              <w:rPr>
                <w:bCs/>
              </w:rPr>
            </w:pPr>
          </w:p>
          <w:p w14:paraId="538A72B3" w14:textId="015F2CC0" w:rsidR="00A133B5" w:rsidRDefault="00A133B5" w:rsidP="00236521">
            <w:pPr>
              <w:jc w:val="both"/>
              <w:rPr>
                <w:bCs/>
              </w:rPr>
            </w:pPr>
          </w:p>
          <w:p w14:paraId="3B446E8F" w14:textId="4B522F41" w:rsidR="00A133B5" w:rsidRDefault="00A133B5" w:rsidP="00236521">
            <w:pPr>
              <w:jc w:val="both"/>
              <w:rPr>
                <w:bCs/>
              </w:rPr>
            </w:pPr>
          </w:p>
          <w:p w14:paraId="5FCD849E" w14:textId="6A658FB1" w:rsidR="00A133B5" w:rsidRDefault="00A133B5" w:rsidP="00236521">
            <w:pPr>
              <w:jc w:val="both"/>
              <w:rPr>
                <w:bCs/>
              </w:rPr>
            </w:pPr>
          </w:p>
          <w:p w14:paraId="55466186" w14:textId="081844EC" w:rsidR="00A133B5" w:rsidRDefault="00A133B5" w:rsidP="00236521">
            <w:pPr>
              <w:jc w:val="both"/>
              <w:rPr>
                <w:bCs/>
              </w:rPr>
            </w:pPr>
          </w:p>
          <w:p w14:paraId="67AF8B5E" w14:textId="6E7F2BA5" w:rsidR="00A133B5" w:rsidRDefault="00A133B5" w:rsidP="00236521">
            <w:pPr>
              <w:jc w:val="both"/>
              <w:rPr>
                <w:bCs/>
              </w:rPr>
            </w:pPr>
            <w:r>
              <w:rPr>
                <w:bCs/>
              </w:rPr>
              <w:t>c</w:t>
            </w:r>
          </w:p>
          <w:p w14:paraId="1FBA5254" w14:textId="1AC340A4" w:rsidR="00A133B5" w:rsidRDefault="00A133B5" w:rsidP="00236521">
            <w:pPr>
              <w:jc w:val="both"/>
              <w:rPr>
                <w:bCs/>
              </w:rPr>
            </w:pPr>
          </w:p>
          <w:p w14:paraId="4F9394C4" w14:textId="79A923FA" w:rsidR="00C94970" w:rsidRDefault="00C94970" w:rsidP="00236521">
            <w:pPr>
              <w:jc w:val="both"/>
              <w:rPr>
                <w:bCs/>
              </w:rPr>
            </w:pPr>
          </w:p>
          <w:p w14:paraId="68D627A7" w14:textId="7ABC18FE" w:rsidR="00C94970" w:rsidRDefault="00C94970" w:rsidP="00236521">
            <w:pPr>
              <w:jc w:val="both"/>
              <w:rPr>
                <w:bCs/>
              </w:rPr>
            </w:pPr>
          </w:p>
          <w:p w14:paraId="1D17B49F" w14:textId="3179046A" w:rsidR="00C94970" w:rsidRDefault="00C94970" w:rsidP="00236521">
            <w:pPr>
              <w:jc w:val="both"/>
              <w:rPr>
                <w:bCs/>
              </w:rPr>
            </w:pPr>
          </w:p>
          <w:p w14:paraId="0AAB2962" w14:textId="635F4408" w:rsidR="00C94970" w:rsidRDefault="00C94970" w:rsidP="00236521">
            <w:pPr>
              <w:jc w:val="both"/>
              <w:rPr>
                <w:bCs/>
              </w:rPr>
            </w:pPr>
          </w:p>
          <w:p w14:paraId="58C1BFEB" w14:textId="1BEC927C" w:rsidR="00C94970" w:rsidRDefault="00C94970" w:rsidP="00236521">
            <w:pPr>
              <w:jc w:val="both"/>
              <w:rPr>
                <w:bCs/>
              </w:rPr>
            </w:pPr>
          </w:p>
          <w:p w14:paraId="5DBC590A" w14:textId="1DB0C51A" w:rsidR="00C94970" w:rsidRDefault="00C94970" w:rsidP="00236521">
            <w:pPr>
              <w:jc w:val="both"/>
              <w:rPr>
                <w:bCs/>
              </w:rPr>
            </w:pPr>
          </w:p>
          <w:p w14:paraId="21864293" w14:textId="36B4C9DC" w:rsidR="00C94970" w:rsidRDefault="00C94970" w:rsidP="00236521">
            <w:pPr>
              <w:jc w:val="both"/>
              <w:rPr>
                <w:bCs/>
              </w:rPr>
            </w:pPr>
          </w:p>
          <w:p w14:paraId="50B0C933" w14:textId="29237FEC" w:rsidR="00C94970" w:rsidRDefault="00C94970" w:rsidP="00236521">
            <w:pPr>
              <w:jc w:val="both"/>
              <w:rPr>
                <w:bCs/>
              </w:rPr>
            </w:pPr>
          </w:p>
          <w:p w14:paraId="51EF44C5" w14:textId="6095F2C6" w:rsidR="00C94970" w:rsidRDefault="00C94970" w:rsidP="00236521">
            <w:pPr>
              <w:jc w:val="both"/>
              <w:rPr>
                <w:bCs/>
              </w:rPr>
            </w:pPr>
          </w:p>
          <w:p w14:paraId="738F7B61" w14:textId="77777777" w:rsidR="0042110A" w:rsidRDefault="0042110A" w:rsidP="00236521">
            <w:pPr>
              <w:jc w:val="both"/>
              <w:rPr>
                <w:bCs/>
              </w:rPr>
            </w:pPr>
          </w:p>
          <w:p w14:paraId="7943D31B" w14:textId="638CD6CE" w:rsidR="00C94970" w:rsidRDefault="00C94970" w:rsidP="00236521">
            <w:pPr>
              <w:jc w:val="both"/>
              <w:rPr>
                <w:bCs/>
              </w:rPr>
            </w:pPr>
          </w:p>
          <w:p w14:paraId="2D1975A1" w14:textId="77777777" w:rsidR="002D7B8D" w:rsidRDefault="002D7B8D" w:rsidP="00236521">
            <w:pPr>
              <w:jc w:val="both"/>
              <w:rPr>
                <w:bCs/>
              </w:rPr>
            </w:pPr>
          </w:p>
          <w:p w14:paraId="2D399568" w14:textId="15259532" w:rsidR="00C94970" w:rsidRDefault="00C94970" w:rsidP="00236521">
            <w:pPr>
              <w:jc w:val="both"/>
              <w:rPr>
                <w:bCs/>
              </w:rPr>
            </w:pPr>
          </w:p>
          <w:p w14:paraId="60E2AB17" w14:textId="01AFF0AA" w:rsidR="00C94970" w:rsidRDefault="00C94970" w:rsidP="00236521">
            <w:pPr>
              <w:jc w:val="both"/>
              <w:rPr>
                <w:bCs/>
              </w:rPr>
            </w:pPr>
            <w:r>
              <w:rPr>
                <w:bCs/>
              </w:rPr>
              <w:t>d</w:t>
            </w:r>
          </w:p>
          <w:p w14:paraId="55B05CEF" w14:textId="69EA18FC" w:rsidR="00EC4FDD" w:rsidRDefault="00EC4FDD" w:rsidP="00236521">
            <w:pPr>
              <w:jc w:val="both"/>
              <w:rPr>
                <w:bCs/>
              </w:rPr>
            </w:pPr>
          </w:p>
          <w:p w14:paraId="54CD7C6C" w14:textId="6A2B2541" w:rsidR="00EC4FDD" w:rsidRDefault="00EC4FDD" w:rsidP="00236521">
            <w:pPr>
              <w:jc w:val="both"/>
              <w:rPr>
                <w:bCs/>
              </w:rPr>
            </w:pPr>
          </w:p>
          <w:p w14:paraId="14412FA5" w14:textId="23CD782D" w:rsidR="00EC4FDD" w:rsidRDefault="00EC4FDD" w:rsidP="00236521">
            <w:pPr>
              <w:jc w:val="both"/>
              <w:rPr>
                <w:bCs/>
              </w:rPr>
            </w:pPr>
          </w:p>
          <w:p w14:paraId="1C8828C5" w14:textId="2E90DFEA" w:rsidR="00EC4FDD" w:rsidRDefault="00EC4FDD" w:rsidP="00236521">
            <w:pPr>
              <w:jc w:val="both"/>
              <w:rPr>
                <w:bCs/>
              </w:rPr>
            </w:pPr>
          </w:p>
          <w:p w14:paraId="06EADF64" w14:textId="7B88A876" w:rsidR="00EC4FDD" w:rsidRDefault="00EC4FDD" w:rsidP="00236521">
            <w:pPr>
              <w:jc w:val="both"/>
              <w:rPr>
                <w:bCs/>
              </w:rPr>
            </w:pPr>
          </w:p>
          <w:p w14:paraId="014A490D" w14:textId="71E74E47" w:rsidR="00EC4FDD" w:rsidRDefault="00EC4FDD" w:rsidP="00236521">
            <w:pPr>
              <w:jc w:val="both"/>
              <w:rPr>
                <w:bCs/>
              </w:rPr>
            </w:pPr>
            <w:r>
              <w:rPr>
                <w:bCs/>
              </w:rPr>
              <w:t>e</w:t>
            </w:r>
          </w:p>
          <w:p w14:paraId="51B2E850" w14:textId="69A37D45" w:rsidR="00EC4FDD" w:rsidRDefault="00EC4FDD" w:rsidP="00236521">
            <w:pPr>
              <w:jc w:val="both"/>
              <w:rPr>
                <w:bCs/>
              </w:rPr>
            </w:pPr>
          </w:p>
          <w:p w14:paraId="4009B661" w14:textId="4FA679CF" w:rsidR="00D1676F" w:rsidRDefault="00D1676F" w:rsidP="00236521">
            <w:pPr>
              <w:jc w:val="both"/>
              <w:rPr>
                <w:bCs/>
              </w:rPr>
            </w:pPr>
          </w:p>
          <w:p w14:paraId="409BDA7B" w14:textId="2E5643AA" w:rsidR="00D1676F" w:rsidRDefault="00D1676F" w:rsidP="00236521">
            <w:pPr>
              <w:jc w:val="both"/>
              <w:rPr>
                <w:bCs/>
              </w:rPr>
            </w:pPr>
            <w:r>
              <w:rPr>
                <w:bCs/>
              </w:rPr>
              <w:t>f</w:t>
            </w:r>
          </w:p>
          <w:p w14:paraId="3E6E9EC2" w14:textId="34CD55B0" w:rsidR="002A0609" w:rsidRDefault="002A0609" w:rsidP="00236521">
            <w:pPr>
              <w:jc w:val="both"/>
              <w:rPr>
                <w:bCs/>
              </w:rPr>
            </w:pPr>
          </w:p>
          <w:p w14:paraId="445D1947" w14:textId="429F988D" w:rsidR="002A0609" w:rsidRDefault="002A0609" w:rsidP="00236521">
            <w:pPr>
              <w:jc w:val="both"/>
              <w:rPr>
                <w:bCs/>
              </w:rPr>
            </w:pPr>
          </w:p>
          <w:p w14:paraId="7FAC384E" w14:textId="6D5B5984" w:rsidR="002A0609" w:rsidRDefault="002A0609" w:rsidP="00236521">
            <w:pPr>
              <w:jc w:val="both"/>
              <w:rPr>
                <w:bCs/>
              </w:rPr>
            </w:pPr>
          </w:p>
          <w:p w14:paraId="648616A2" w14:textId="77777777" w:rsidR="002F6632" w:rsidRDefault="002F6632" w:rsidP="00236521">
            <w:pPr>
              <w:jc w:val="both"/>
              <w:rPr>
                <w:bCs/>
              </w:rPr>
            </w:pPr>
          </w:p>
          <w:p w14:paraId="006B1C2B" w14:textId="77777777" w:rsidR="00525357" w:rsidRDefault="00525357" w:rsidP="00236521">
            <w:pPr>
              <w:jc w:val="both"/>
              <w:rPr>
                <w:bCs/>
              </w:rPr>
            </w:pPr>
          </w:p>
          <w:p w14:paraId="5E705297" w14:textId="21882E76" w:rsidR="002A0609" w:rsidRDefault="002A0609" w:rsidP="00236521">
            <w:pPr>
              <w:jc w:val="both"/>
              <w:rPr>
                <w:bCs/>
              </w:rPr>
            </w:pPr>
            <w:r>
              <w:rPr>
                <w:bCs/>
              </w:rPr>
              <w:t>g</w:t>
            </w:r>
          </w:p>
          <w:p w14:paraId="6795360E" w14:textId="6247B4E4" w:rsidR="0034363E" w:rsidRDefault="0034363E" w:rsidP="00236521">
            <w:pPr>
              <w:jc w:val="both"/>
              <w:rPr>
                <w:bCs/>
              </w:rPr>
            </w:pPr>
          </w:p>
          <w:p w14:paraId="73F367B1" w14:textId="5BDDDB79" w:rsidR="0034363E" w:rsidRDefault="0034363E" w:rsidP="00236521">
            <w:pPr>
              <w:jc w:val="both"/>
              <w:rPr>
                <w:bCs/>
              </w:rPr>
            </w:pPr>
          </w:p>
          <w:p w14:paraId="693999A1" w14:textId="61C7AC2C" w:rsidR="0034363E" w:rsidRDefault="0034363E" w:rsidP="00236521">
            <w:pPr>
              <w:jc w:val="both"/>
              <w:rPr>
                <w:bCs/>
              </w:rPr>
            </w:pPr>
          </w:p>
          <w:p w14:paraId="44250966" w14:textId="5BE659BB" w:rsidR="0034363E" w:rsidRDefault="0034363E" w:rsidP="00236521">
            <w:pPr>
              <w:jc w:val="both"/>
              <w:rPr>
                <w:bCs/>
              </w:rPr>
            </w:pPr>
          </w:p>
          <w:p w14:paraId="2F0D464F" w14:textId="2B4F0357" w:rsidR="0034363E" w:rsidRDefault="0034363E" w:rsidP="00236521">
            <w:pPr>
              <w:jc w:val="both"/>
              <w:rPr>
                <w:bCs/>
              </w:rPr>
            </w:pPr>
          </w:p>
          <w:p w14:paraId="751CEAB0" w14:textId="3E7573A1" w:rsidR="0034363E" w:rsidRDefault="0034363E" w:rsidP="00236521">
            <w:pPr>
              <w:jc w:val="both"/>
              <w:rPr>
                <w:bCs/>
              </w:rPr>
            </w:pPr>
          </w:p>
          <w:p w14:paraId="3AE1B6D7" w14:textId="77777777" w:rsidR="009F636F" w:rsidRDefault="009F636F" w:rsidP="00236521">
            <w:pPr>
              <w:jc w:val="both"/>
              <w:rPr>
                <w:bCs/>
              </w:rPr>
            </w:pPr>
          </w:p>
          <w:p w14:paraId="32D3B3BA" w14:textId="7EA2ABBA" w:rsidR="0034363E" w:rsidRDefault="0034363E" w:rsidP="00236521">
            <w:pPr>
              <w:jc w:val="both"/>
              <w:rPr>
                <w:bCs/>
              </w:rPr>
            </w:pPr>
            <w:r>
              <w:rPr>
                <w:bCs/>
              </w:rPr>
              <w:t>h</w:t>
            </w:r>
          </w:p>
          <w:p w14:paraId="151B9657" w14:textId="77777777" w:rsidR="002A0609" w:rsidRDefault="002A0609" w:rsidP="00236521">
            <w:pPr>
              <w:jc w:val="both"/>
              <w:rPr>
                <w:bCs/>
              </w:rPr>
            </w:pPr>
          </w:p>
          <w:p w14:paraId="5B8097C3" w14:textId="68D411A1" w:rsidR="00DD51FD" w:rsidRPr="00DD51FD" w:rsidRDefault="00DD51FD" w:rsidP="00236521">
            <w:pPr>
              <w:jc w:val="both"/>
              <w:rPr>
                <w:bCs/>
              </w:rPr>
            </w:pPr>
          </w:p>
        </w:tc>
        <w:tc>
          <w:tcPr>
            <w:tcW w:w="7939" w:type="dxa"/>
          </w:tcPr>
          <w:p w14:paraId="75F9FFDB" w14:textId="66DEC8B0" w:rsidR="003C1C55" w:rsidRDefault="00537159" w:rsidP="00236521">
            <w:pPr>
              <w:jc w:val="both"/>
              <w:rPr>
                <w:b/>
              </w:rPr>
            </w:pPr>
            <w:r>
              <w:rPr>
                <w:b/>
              </w:rPr>
              <w:t xml:space="preserve">Signposting for LD </w:t>
            </w:r>
            <w:r w:rsidR="004B7B33">
              <w:rPr>
                <w:b/>
              </w:rPr>
              <w:t>P</w:t>
            </w:r>
            <w:r>
              <w:rPr>
                <w:b/>
              </w:rPr>
              <w:t>atients/Easy Read (RM)</w:t>
            </w:r>
          </w:p>
          <w:p w14:paraId="016B0B5A" w14:textId="77777777" w:rsidR="00537159" w:rsidRPr="00CC61E6" w:rsidRDefault="00537159" w:rsidP="00236521">
            <w:pPr>
              <w:jc w:val="both"/>
              <w:rPr>
                <w:b/>
              </w:rPr>
            </w:pPr>
          </w:p>
          <w:p w14:paraId="5A67CAD6" w14:textId="7390DA3C" w:rsidR="005042A3" w:rsidRDefault="0005399E" w:rsidP="00236521">
            <w:pPr>
              <w:jc w:val="both"/>
            </w:pPr>
            <w:r>
              <w:t>Rachel Miller</w:t>
            </w:r>
            <w:r w:rsidR="008466FC">
              <w:t xml:space="preserve"> </w:t>
            </w:r>
            <w:r w:rsidR="005042A3">
              <w:t>s</w:t>
            </w:r>
            <w:r w:rsidR="004B7B33">
              <w:t>aid that</w:t>
            </w:r>
            <w:r w:rsidR="00DE4421">
              <w:t xml:space="preserve"> </w:t>
            </w:r>
            <w:r w:rsidR="004B7B33">
              <w:t>i</w:t>
            </w:r>
            <w:r w:rsidR="00B64456">
              <w:t xml:space="preserve">n terms of </w:t>
            </w:r>
            <w:r w:rsidR="004B7B33">
              <w:t>s</w:t>
            </w:r>
            <w:r w:rsidR="00B64456">
              <w:t>ignposting</w:t>
            </w:r>
            <w:r w:rsidR="00333373">
              <w:t xml:space="preserve"> the Reasonable Adjustment Service </w:t>
            </w:r>
            <w:r w:rsidR="00631BB2">
              <w:t>act</w:t>
            </w:r>
            <w:r w:rsidR="004B7B33">
              <w:t>s</w:t>
            </w:r>
            <w:r w:rsidR="00631BB2">
              <w:t xml:space="preserve"> as a resource </w:t>
            </w:r>
            <w:r w:rsidR="00FC700C">
              <w:t>for clinicians across the</w:t>
            </w:r>
            <w:r w:rsidR="00DE4421">
              <w:t xml:space="preserve"> </w:t>
            </w:r>
            <w:r w:rsidR="003B23B7">
              <w:t>organisation</w:t>
            </w:r>
            <w:r w:rsidR="00FC700C">
              <w:t xml:space="preserve"> to help </w:t>
            </w:r>
            <w:r w:rsidR="004230A3">
              <w:t xml:space="preserve">support people with </w:t>
            </w:r>
            <w:r w:rsidR="00B63905">
              <w:t xml:space="preserve">a </w:t>
            </w:r>
            <w:r w:rsidR="004230A3">
              <w:t xml:space="preserve">Learning Disability </w:t>
            </w:r>
            <w:r w:rsidR="004B7B33">
              <w:t>or</w:t>
            </w:r>
            <w:r w:rsidR="004230A3">
              <w:t xml:space="preserve"> Autism to access mainstream </w:t>
            </w:r>
            <w:r w:rsidR="00B63905">
              <w:t>services, to help them make those reasonable adjustments.</w:t>
            </w:r>
            <w:r w:rsidR="00873D5F">
              <w:t xml:space="preserve">  This resource </w:t>
            </w:r>
            <w:r w:rsidR="004B7B33">
              <w:t xml:space="preserve">is </w:t>
            </w:r>
            <w:r w:rsidR="00873D5F">
              <w:t xml:space="preserve">available across the </w:t>
            </w:r>
            <w:r w:rsidR="004B7B33">
              <w:t>T</w:t>
            </w:r>
            <w:r w:rsidR="00FF53AC">
              <w:t>rust</w:t>
            </w:r>
            <w:r w:rsidR="00873D5F">
              <w:t xml:space="preserve">.  </w:t>
            </w:r>
          </w:p>
          <w:p w14:paraId="77801897" w14:textId="77777777" w:rsidR="005042A3" w:rsidRDefault="005042A3" w:rsidP="00236521">
            <w:pPr>
              <w:jc w:val="both"/>
            </w:pPr>
          </w:p>
          <w:p w14:paraId="3B0FC139" w14:textId="05B36A2A" w:rsidR="00DB42D5" w:rsidRDefault="009660E4" w:rsidP="00236521">
            <w:pPr>
              <w:jc w:val="both"/>
            </w:pPr>
            <w:r>
              <w:t>She confirmed that her role related to Easy Read Information</w:t>
            </w:r>
            <w:r w:rsidR="003A12BC">
              <w:t xml:space="preserve"> and </w:t>
            </w:r>
            <w:r w:rsidR="004B7B33">
              <w:t>of</w:t>
            </w:r>
            <w:r w:rsidR="003A12BC">
              <w:t xml:space="preserve"> </w:t>
            </w:r>
            <w:proofErr w:type="gramStart"/>
            <w:r w:rsidR="003A12BC">
              <w:t>particular relevance</w:t>
            </w:r>
            <w:proofErr w:type="gramEnd"/>
            <w:r w:rsidR="003A12BC">
              <w:t xml:space="preserve"> to this group </w:t>
            </w:r>
            <w:r w:rsidR="004A0B50">
              <w:t xml:space="preserve">was the fact that </w:t>
            </w:r>
            <w:r w:rsidR="003A12BC">
              <w:t>she ha</w:t>
            </w:r>
            <w:r w:rsidR="004A0B50">
              <w:t>d</w:t>
            </w:r>
            <w:r w:rsidR="003A12BC">
              <w:t xml:space="preserve"> created </w:t>
            </w:r>
            <w:r w:rsidR="00FD571C">
              <w:t xml:space="preserve">easy read leaflets about all the different sections of the Mental Health Act to help patients </w:t>
            </w:r>
            <w:r w:rsidR="004B7B33">
              <w:t xml:space="preserve">to </w:t>
            </w:r>
            <w:r w:rsidR="00FD571C">
              <w:t>understand their situation</w:t>
            </w:r>
            <w:r w:rsidR="003061C0">
              <w:t xml:space="preserve"> and their rights.  </w:t>
            </w:r>
            <w:r w:rsidR="004A0B50">
              <w:t>She spoke about her background as</w:t>
            </w:r>
            <w:r w:rsidR="0040058F">
              <w:t xml:space="preserve"> an occupational therapist</w:t>
            </w:r>
            <w:r w:rsidR="00D91F9C">
              <w:t xml:space="preserve"> and that she </w:t>
            </w:r>
            <w:r w:rsidR="002C4FF0">
              <w:t>now work</w:t>
            </w:r>
            <w:r w:rsidR="00D91F9C">
              <w:t>ed</w:t>
            </w:r>
            <w:r w:rsidR="002C4FF0">
              <w:t xml:space="preserve"> as a Patient Experience </w:t>
            </w:r>
            <w:r w:rsidR="00E532AF">
              <w:t>&amp; Involvement Lead</w:t>
            </w:r>
            <w:r w:rsidR="004B7B33">
              <w:t>,</w:t>
            </w:r>
            <w:r w:rsidR="00E532AF">
              <w:t xml:space="preserve"> </w:t>
            </w:r>
            <w:r w:rsidR="00D91F9C">
              <w:t>having worked</w:t>
            </w:r>
            <w:r w:rsidR="00E532AF">
              <w:t xml:space="preserve"> locally in Learning </w:t>
            </w:r>
            <w:r w:rsidR="003B23B7">
              <w:t>Disability</w:t>
            </w:r>
            <w:r w:rsidR="00E532AF">
              <w:t xml:space="preserve"> Services for 20+ years </w:t>
            </w:r>
            <w:r w:rsidR="00D91F9C">
              <w:t>where she had gained a</w:t>
            </w:r>
            <w:r w:rsidR="00E532AF">
              <w:t xml:space="preserve"> wide range of experience</w:t>
            </w:r>
            <w:r w:rsidR="004B7B33">
              <w:t>.</w:t>
            </w:r>
            <w:r w:rsidR="00A133B5">
              <w:t xml:space="preserve"> </w:t>
            </w:r>
            <w:r w:rsidR="004B7B33">
              <w:t>S</w:t>
            </w:r>
            <w:r w:rsidR="00D91F9C">
              <w:t xml:space="preserve">he </w:t>
            </w:r>
            <w:r w:rsidR="00A133B5">
              <w:t>offered her help to the Committee.</w:t>
            </w:r>
          </w:p>
          <w:p w14:paraId="078E37CB" w14:textId="75FF1F17" w:rsidR="00A133B5" w:rsidRDefault="00A133B5" w:rsidP="00236521">
            <w:pPr>
              <w:jc w:val="both"/>
            </w:pPr>
          </w:p>
          <w:p w14:paraId="255F64F1" w14:textId="732A7272" w:rsidR="00B327FA" w:rsidRDefault="00A133B5" w:rsidP="00236521">
            <w:pPr>
              <w:jc w:val="both"/>
            </w:pPr>
            <w:r>
              <w:t xml:space="preserve">JA </w:t>
            </w:r>
            <w:r w:rsidR="008F38F2">
              <w:t xml:space="preserve">asked how we </w:t>
            </w:r>
            <w:r w:rsidR="004E63A9">
              <w:t xml:space="preserve">could ensure </w:t>
            </w:r>
            <w:r w:rsidR="0042110A">
              <w:t>the Trust was</w:t>
            </w:r>
            <w:r w:rsidR="008F38F2">
              <w:t xml:space="preserve"> doing </w:t>
            </w:r>
            <w:r w:rsidR="0042110A">
              <w:t>its</w:t>
            </w:r>
            <w:r w:rsidR="008F38F2">
              <w:t xml:space="preserve"> best for people with Learning Disabilities and </w:t>
            </w:r>
            <w:r w:rsidR="00664260">
              <w:t>A</w:t>
            </w:r>
            <w:r w:rsidR="008F38F2">
              <w:t xml:space="preserve">utism and that we </w:t>
            </w:r>
            <w:r w:rsidR="004E63A9">
              <w:t>were</w:t>
            </w:r>
            <w:r w:rsidR="008F38F2">
              <w:t xml:space="preserve"> </w:t>
            </w:r>
            <w:r w:rsidR="000C0F9F">
              <w:t xml:space="preserve">getting it right without having to contact her once a month.  RM confirmed </w:t>
            </w:r>
            <w:r w:rsidR="00C506D7">
              <w:t>that she was not part of th</w:t>
            </w:r>
            <w:r w:rsidR="0042110A">
              <w:t>e Reasonable Adjustment</w:t>
            </w:r>
            <w:r w:rsidR="00C506D7">
              <w:t xml:space="preserve"> team </w:t>
            </w:r>
            <w:r w:rsidR="0042110A">
              <w:t xml:space="preserve">that led in this area of </w:t>
            </w:r>
            <w:r w:rsidR="009F636F">
              <w:t>work but</w:t>
            </w:r>
            <w:r w:rsidR="00C506D7">
              <w:t xml:space="preserve"> was part of the Patient Experience &amp; Involvement Team</w:t>
            </w:r>
            <w:r w:rsidR="00525357">
              <w:t>.</w:t>
            </w:r>
            <w:r w:rsidR="00D8376F">
              <w:t xml:space="preserve"> She confirmed that when that team came to </w:t>
            </w:r>
            <w:r w:rsidR="003B23B7">
              <w:t>fruition,</w:t>
            </w:r>
            <w:r w:rsidR="00D8376F">
              <w:t xml:space="preserve"> they und</w:t>
            </w:r>
            <w:r w:rsidR="0017113F">
              <w:t>ertook</w:t>
            </w:r>
            <w:r w:rsidR="00D8376F">
              <w:t xml:space="preserve"> the green light tool kit across all wards</w:t>
            </w:r>
            <w:r w:rsidR="00F13097">
              <w:t xml:space="preserve"> within Oxford </w:t>
            </w:r>
            <w:r w:rsidR="009F636F">
              <w:t>Health,</w:t>
            </w:r>
            <w:r w:rsidR="00F13097">
              <w:t xml:space="preserve"> </w:t>
            </w:r>
            <w:r w:rsidR="00525357">
              <w:t>which</w:t>
            </w:r>
            <w:r w:rsidR="00F13097">
              <w:t xml:space="preserve"> is an audit tool to check that mainstream mental health </w:t>
            </w:r>
            <w:r w:rsidR="00664260">
              <w:t xml:space="preserve">environments are suitable to meet the needs of </w:t>
            </w:r>
            <w:r w:rsidR="003B23B7">
              <w:t>people</w:t>
            </w:r>
            <w:r w:rsidR="00664260">
              <w:t xml:space="preserve"> with a Learning Disability and Autism.</w:t>
            </w:r>
            <w:r w:rsidR="00E54D3B">
              <w:t xml:space="preserve">  T</w:t>
            </w:r>
            <w:r w:rsidR="00FB6A8C">
              <w:t xml:space="preserve">he plan was that </w:t>
            </w:r>
            <w:r w:rsidR="003B23B7">
              <w:t>this would</w:t>
            </w:r>
            <w:r w:rsidR="0017113F">
              <w:t xml:space="preserve"> then be</w:t>
            </w:r>
            <w:r w:rsidR="00E54D3B">
              <w:t xml:space="preserve"> handed over to the wards to update and </w:t>
            </w:r>
            <w:r w:rsidR="00FB6A8C">
              <w:t xml:space="preserve">make the improvements and then call upon the Reasonable Adjustment Service as needed.  </w:t>
            </w:r>
            <w:r w:rsidR="000007DC">
              <w:t xml:space="preserve">Simon Tarrant </w:t>
            </w:r>
            <w:r w:rsidR="002D7B8D">
              <w:t xml:space="preserve">who </w:t>
            </w:r>
            <w:r w:rsidR="000007DC">
              <w:t>manages the Reasonable Adjustment Service</w:t>
            </w:r>
            <w:r w:rsidR="002D7B8D">
              <w:t xml:space="preserve"> would be able to provide an update</w:t>
            </w:r>
            <w:r w:rsidR="0017113F">
              <w:t xml:space="preserve"> to the Committee</w:t>
            </w:r>
            <w:r w:rsidR="00525357">
              <w:t xml:space="preserve"> should it require wider assurances</w:t>
            </w:r>
            <w:r w:rsidR="000007DC">
              <w:t xml:space="preserve">.  </w:t>
            </w:r>
          </w:p>
          <w:p w14:paraId="0D0A8CC4" w14:textId="68C6F186" w:rsidR="00FE3586" w:rsidRDefault="00FE3586" w:rsidP="00236521">
            <w:pPr>
              <w:jc w:val="both"/>
            </w:pPr>
          </w:p>
          <w:p w14:paraId="332C95F8" w14:textId="3F28F693" w:rsidR="00FE3586" w:rsidRDefault="00FE3586" w:rsidP="00236521">
            <w:pPr>
              <w:jc w:val="both"/>
            </w:pPr>
            <w:r>
              <w:t xml:space="preserve">Karen </w:t>
            </w:r>
            <w:r w:rsidR="00C94970">
              <w:t>Squibb-Williams, Governor</w:t>
            </w:r>
            <w:r w:rsidR="004B7B33">
              <w:t>,</w:t>
            </w:r>
            <w:r w:rsidR="00C94970">
              <w:t xml:space="preserve"> asked if this</w:t>
            </w:r>
            <w:r>
              <w:t xml:space="preserve"> service </w:t>
            </w:r>
            <w:r w:rsidR="00C94970">
              <w:t xml:space="preserve">was </w:t>
            </w:r>
            <w:r>
              <w:t xml:space="preserve">available to those with </w:t>
            </w:r>
            <w:r w:rsidR="00C94970">
              <w:t>A</w:t>
            </w:r>
            <w:r>
              <w:t>utism and not L</w:t>
            </w:r>
            <w:r w:rsidR="00C94970">
              <w:t xml:space="preserve">earning </w:t>
            </w:r>
            <w:r>
              <w:t>D</w:t>
            </w:r>
            <w:r w:rsidR="00C94970">
              <w:t>isabilities</w:t>
            </w:r>
            <w:r>
              <w:t xml:space="preserve">.  </w:t>
            </w:r>
            <w:r w:rsidR="00EC4FDD">
              <w:t xml:space="preserve">RM confirmed that the </w:t>
            </w:r>
            <w:r>
              <w:t xml:space="preserve">Reasonable </w:t>
            </w:r>
            <w:r w:rsidR="00EC4FDD">
              <w:t>A</w:t>
            </w:r>
            <w:r>
              <w:t xml:space="preserve">djustment </w:t>
            </w:r>
            <w:r w:rsidR="00EC4FDD">
              <w:t>S</w:t>
            </w:r>
            <w:r>
              <w:t xml:space="preserve">ervice </w:t>
            </w:r>
            <w:r w:rsidR="0017113F">
              <w:t>was</w:t>
            </w:r>
            <w:r>
              <w:t xml:space="preserve"> available to those with </w:t>
            </w:r>
            <w:r w:rsidR="00EC4FDD">
              <w:t>A</w:t>
            </w:r>
            <w:r>
              <w:t xml:space="preserve">utism only </w:t>
            </w:r>
            <w:proofErr w:type="gramStart"/>
            <w:r w:rsidR="003B23B7">
              <w:t>and</w:t>
            </w:r>
            <w:r w:rsidR="00EC4FDD">
              <w:t xml:space="preserve"> </w:t>
            </w:r>
            <w:r w:rsidR="00525357">
              <w:t>also</w:t>
            </w:r>
            <w:proofErr w:type="gramEnd"/>
            <w:r w:rsidR="00525357">
              <w:t xml:space="preserve"> to </w:t>
            </w:r>
            <w:r w:rsidR="00EC4FDD">
              <w:t xml:space="preserve">those with Learning Disabilities and Autism </w:t>
            </w:r>
            <w:r w:rsidR="0017113F">
              <w:t>and that it</w:t>
            </w:r>
            <w:r w:rsidR="00EC4FDD">
              <w:t xml:space="preserve"> c</w:t>
            </w:r>
            <w:r>
              <w:t>over</w:t>
            </w:r>
            <w:r w:rsidR="0017113F">
              <w:t>ed</w:t>
            </w:r>
            <w:r>
              <w:t xml:space="preserve"> </w:t>
            </w:r>
            <w:r w:rsidR="003B23B7">
              <w:t>all</w:t>
            </w:r>
            <w:r w:rsidR="00EC4FDD">
              <w:t xml:space="preserve"> those </w:t>
            </w:r>
            <w:r>
              <w:t xml:space="preserve">individuals.  </w:t>
            </w:r>
          </w:p>
          <w:p w14:paraId="672934A8" w14:textId="32D5FF40" w:rsidR="00DF3B45" w:rsidRDefault="00DF3B45" w:rsidP="00236521">
            <w:pPr>
              <w:jc w:val="both"/>
            </w:pPr>
          </w:p>
          <w:p w14:paraId="56AE1B82" w14:textId="4DD9819B" w:rsidR="00DF3B45" w:rsidRDefault="00DF3B45" w:rsidP="00236521">
            <w:pPr>
              <w:jc w:val="both"/>
            </w:pPr>
            <w:r>
              <w:t>R</w:t>
            </w:r>
            <w:r w:rsidR="004351EB">
              <w:t xml:space="preserve">M offered to act as a conduit to do some work </w:t>
            </w:r>
            <w:r w:rsidR="0087371A">
              <w:t xml:space="preserve">on Easy Read information </w:t>
            </w:r>
            <w:r w:rsidR="004351EB">
              <w:t xml:space="preserve">or put the Committee in touch with others if they felt </w:t>
            </w:r>
            <w:r w:rsidR="00D1676F">
              <w:t xml:space="preserve">there was the need.  </w:t>
            </w:r>
          </w:p>
          <w:p w14:paraId="36BE1F61" w14:textId="36C6A1CF" w:rsidR="00DF3B45" w:rsidRDefault="00DF3B45" w:rsidP="00236521">
            <w:pPr>
              <w:jc w:val="both"/>
            </w:pPr>
          </w:p>
          <w:p w14:paraId="7D3A464E" w14:textId="07EBD174" w:rsidR="00DF3B45" w:rsidRDefault="004C1420" w:rsidP="00236521">
            <w:pPr>
              <w:jc w:val="both"/>
            </w:pPr>
            <w:r>
              <w:t xml:space="preserve">BK </w:t>
            </w:r>
            <w:r w:rsidR="00A41FB3">
              <w:t xml:space="preserve">stated that RM’s input </w:t>
            </w:r>
            <w:r w:rsidR="002F6632">
              <w:t xml:space="preserve">with Easy Read Information </w:t>
            </w:r>
            <w:r w:rsidR="00A41FB3">
              <w:t xml:space="preserve">was </w:t>
            </w:r>
            <w:r w:rsidR="004B7B33">
              <w:t xml:space="preserve">invaluable and </w:t>
            </w:r>
            <w:r>
              <w:t>very much appreciated across all services</w:t>
            </w:r>
            <w:r w:rsidR="00F50214">
              <w:t xml:space="preserve">. We as a Committee </w:t>
            </w:r>
            <w:r w:rsidR="002F6632">
              <w:t>were</w:t>
            </w:r>
            <w:r w:rsidR="00A41FB3">
              <w:t xml:space="preserve"> </w:t>
            </w:r>
            <w:r w:rsidR="00034CC3">
              <w:t>concerned about peoples</w:t>
            </w:r>
            <w:r w:rsidR="004B7B33">
              <w:t>'</w:t>
            </w:r>
            <w:r w:rsidR="00034CC3">
              <w:t xml:space="preserve"> understanding of their rights </w:t>
            </w:r>
            <w:r w:rsidR="00F50214">
              <w:t xml:space="preserve">under the Mental Health Act </w:t>
            </w:r>
            <w:r w:rsidR="00034CC3">
              <w:t xml:space="preserve">and </w:t>
            </w:r>
            <w:r w:rsidR="00F50214">
              <w:t xml:space="preserve">we </w:t>
            </w:r>
            <w:r w:rsidR="00034CC3">
              <w:t xml:space="preserve">know </w:t>
            </w:r>
            <w:r w:rsidR="002F6632">
              <w:t>RM</w:t>
            </w:r>
            <w:r w:rsidR="00034CC3">
              <w:t xml:space="preserve"> continue</w:t>
            </w:r>
            <w:r w:rsidR="002F6632">
              <w:t>s</w:t>
            </w:r>
            <w:r w:rsidR="00034CC3">
              <w:t xml:space="preserve"> to work on those</w:t>
            </w:r>
            <w:r w:rsidR="002F6632">
              <w:t xml:space="preserve"> which was assuring</w:t>
            </w:r>
            <w:r w:rsidR="00034CC3">
              <w:t xml:space="preserve">. </w:t>
            </w:r>
          </w:p>
          <w:p w14:paraId="3757699D" w14:textId="2F7B85A7" w:rsidR="00034CC3" w:rsidRDefault="00034CC3" w:rsidP="00236521">
            <w:pPr>
              <w:jc w:val="both"/>
            </w:pPr>
          </w:p>
          <w:p w14:paraId="30C31470" w14:textId="1A499482" w:rsidR="00034CC3" w:rsidRPr="00CC61E6" w:rsidRDefault="00034CC3" w:rsidP="00236521">
            <w:pPr>
              <w:jc w:val="both"/>
            </w:pPr>
            <w:r>
              <w:t>MU</w:t>
            </w:r>
            <w:r w:rsidR="002A0609">
              <w:t xml:space="preserve"> offered</w:t>
            </w:r>
            <w:r>
              <w:t xml:space="preserve"> </w:t>
            </w:r>
            <w:r w:rsidR="00EB28FD">
              <w:t>R</w:t>
            </w:r>
            <w:r w:rsidR="002A0609">
              <w:t>M</w:t>
            </w:r>
            <w:r w:rsidR="00A57850">
              <w:t xml:space="preserve"> the assistance of the Mental Health Act Office</w:t>
            </w:r>
            <w:r w:rsidR="006C6711">
              <w:t xml:space="preserve"> </w:t>
            </w:r>
            <w:r w:rsidR="00A57850">
              <w:t>should she need it.</w:t>
            </w:r>
            <w:r w:rsidR="00EB28FD">
              <w:t xml:space="preserve">  </w:t>
            </w:r>
            <w:r w:rsidR="002242AE">
              <w:t xml:space="preserve">One of the things he mentioned when looking at CQC was that they </w:t>
            </w:r>
            <w:r w:rsidR="00604946">
              <w:t>were</w:t>
            </w:r>
            <w:r w:rsidR="002242AE">
              <w:t xml:space="preserve"> l</w:t>
            </w:r>
            <w:r w:rsidR="00EB28FD">
              <w:t xml:space="preserve">ooking at </w:t>
            </w:r>
            <w:r w:rsidR="00604946">
              <w:t xml:space="preserve">the </w:t>
            </w:r>
            <w:r w:rsidR="00EB28FD">
              <w:t xml:space="preserve">power of technology </w:t>
            </w:r>
            <w:r w:rsidR="004B7B33">
              <w:t>concerning</w:t>
            </w:r>
            <w:r w:rsidR="00EB28FD">
              <w:t xml:space="preserve"> rights and making them available </w:t>
            </w:r>
            <w:r w:rsidR="002242AE">
              <w:t xml:space="preserve">to people </w:t>
            </w:r>
            <w:r w:rsidR="00EB28FD">
              <w:t>digitally</w:t>
            </w:r>
            <w:r w:rsidR="002242AE">
              <w:t xml:space="preserve"> via the internet</w:t>
            </w:r>
            <w:r w:rsidR="00A65F0C">
              <w:t xml:space="preserve"> which</w:t>
            </w:r>
            <w:r w:rsidR="00EB28FD">
              <w:t xml:space="preserve"> may help with presentation and understanding.  </w:t>
            </w:r>
            <w:r w:rsidR="00A65F0C">
              <w:t>RM confirmed that</w:t>
            </w:r>
            <w:r w:rsidR="00EB28FD">
              <w:t xml:space="preserve"> video work</w:t>
            </w:r>
            <w:r w:rsidR="00604946">
              <w:t>ed</w:t>
            </w:r>
            <w:r w:rsidR="00EB28FD">
              <w:t xml:space="preserve"> quite well </w:t>
            </w:r>
            <w:r w:rsidR="00A65F0C">
              <w:t xml:space="preserve">for some people and she </w:t>
            </w:r>
            <w:r w:rsidR="00EB28FD">
              <w:t xml:space="preserve">would </w:t>
            </w:r>
            <w:r w:rsidR="00A65F0C">
              <w:t xml:space="preserve">welcome the opportunity to work with MU </w:t>
            </w:r>
            <w:r w:rsidR="00E043BB">
              <w:t xml:space="preserve">to look </w:t>
            </w:r>
            <w:r w:rsidR="00BD6449">
              <w:t xml:space="preserve">at different media and different options available.  </w:t>
            </w:r>
            <w:r w:rsidR="00EB28FD">
              <w:t xml:space="preserve"> </w:t>
            </w:r>
          </w:p>
          <w:p w14:paraId="7B847C56" w14:textId="77777777" w:rsidR="00385E44" w:rsidRDefault="00385E44" w:rsidP="003451E8">
            <w:pPr>
              <w:jc w:val="both"/>
              <w:rPr>
                <w:bCs/>
              </w:rPr>
            </w:pPr>
          </w:p>
          <w:p w14:paraId="08FA67EA" w14:textId="3EDB2819" w:rsidR="003451E8" w:rsidRDefault="00EB28FD" w:rsidP="003451E8">
            <w:pPr>
              <w:jc w:val="both"/>
              <w:rPr>
                <w:bCs/>
              </w:rPr>
            </w:pPr>
            <w:r>
              <w:rPr>
                <w:bCs/>
              </w:rPr>
              <w:t xml:space="preserve">JA thanked </w:t>
            </w:r>
            <w:r w:rsidR="00BD6449">
              <w:rPr>
                <w:bCs/>
              </w:rPr>
              <w:t>RM f</w:t>
            </w:r>
            <w:r w:rsidR="0034363E">
              <w:rPr>
                <w:bCs/>
              </w:rPr>
              <w:t>or her update</w:t>
            </w:r>
            <w:r>
              <w:rPr>
                <w:bCs/>
              </w:rPr>
              <w:t>.</w:t>
            </w:r>
          </w:p>
          <w:p w14:paraId="6F4B0547" w14:textId="080BB071" w:rsidR="00782EBD" w:rsidRPr="0034363E" w:rsidRDefault="00782EBD" w:rsidP="003451E8">
            <w:pPr>
              <w:jc w:val="both"/>
              <w:rPr>
                <w:bCs/>
                <w:i/>
                <w:iCs/>
              </w:rPr>
            </w:pPr>
            <w:r w:rsidRPr="00BD6449">
              <w:rPr>
                <w:bCs/>
                <w:i/>
                <w:iCs/>
              </w:rPr>
              <w:t xml:space="preserve">Rachel </w:t>
            </w:r>
            <w:r w:rsidR="00BD6449" w:rsidRPr="00BD6449">
              <w:rPr>
                <w:bCs/>
                <w:i/>
                <w:iCs/>
              </w:rPr>
              <w:t xml:space="preserve">Miller </w:t>
            </w:r>
            <w:r w:rsidRPr="00BD6449">
              <w:rPr>
                <w:bCs/>
                <w:i/>
                <w:iCs/>
              </w:rPr>
              <w:t>left the meeting at 11:38</w:t>
            </w:r>
          </w:p>
        </w:tc>
        <w:tc>
          <w:tcPr>
            <w:tcW w:w="1271" w:type="dxa"/>
          </w:tcPr>
          <w:p w14:paraId="2C167526" w14:textId="77777777" w:rsidR="0025719B" w:rsidRPr="00CC61E6" w:rsidRDefault="0025719B" w:rsidP="00236521">
            <w:pPr>
              <w:jc w:val="both"/>
            </w:pPr>
          </w:p>
        </w:tc>
      </w:tr>
      <w:tr w:rsidR="00CC61E6" w:rsidRPr="00CC61E6" w14:paraId="6B5ADFFD" w14:textId="77777777" w:rsidTr="004B7B33">
        <w:tc>
          <w:tcPr>
            <w:tcW w:w="845" w:type="dxa"/>
          </w:tcPr>
          <w:p w14:paraId="686F8B0E" w14:textId="5ADF1A61" w:rsidR="00E826BE" w:rsidRPr="00CC61E6" w:rsidRDefault="003C1C55" w:rsidP="00236521">
            <w:pPr>
              <w:jc w:val="both"/>
              <w:rPr>
                <w:b/>
              </w:rPr>
            </w:pPr>
            <w:r w:rsidRPr="00CC61E6">
              <w:rPr>
                <w:b/>
              </w:rPr>
              <w:t>7</w:t>
            </w:r>
            <w:r w:rsidR="00E826BE" w:rsidRPr="00CC61E6">
              <w:rPr>
                <w:b/>
              </w:rPr>
              <w:t>.</w:t>
            </w:r>
          </w:p>
          <w:p w14:paraId="426DC51D" w14:textId="459130A6" w:rsidR="00772CF4" w:rsidRDefault="00772CF4" w:rsidP="00236521">
            <w:pPr>
              <w:jc w:val="both"/>
              <w:rPr>
                <w:b/>
              </w:rPr>
            </w:pPr>
          </w:p>
          <w:p w14:paraId="6E042486" w14:textId="77777777" w:rsidR="00263C6C" w:rsidRDefault="00263C6C" w:rsidP="00236521">
            <w:pPr>
              <w:jc w:val="both"/>
              <w:rPr>
                <w:b/>
              </w:rPr>
            </w:pPr>
          </w:p>
          <w:p w14:paraId="421C75FD" w14:textId="23639C11" w:rsidR="00DD51FD" w:rsidRDefault="00DD51FD" w:rsidP="00236521">
            <w:pPr>
              <w:jc w:val="both"/>
              <w:rPr>
                <w:bCs/>
              </w:rPr>
            </w:pPr>
            <w:r>
              <w:rPr>
                <w:bCs/>
              </w:rPr>
              <w:t>a</w:t>
            </w:r>
          </w:p>
          <w:p w14:paraId="3F67080D" w14:textId="3A4E7E4F" w:rsidR="00DD51FD" w:rsidRDefault="00DD51FD" w:rsidP="00236521">
            <w:pPr>
              <w:jc w:val="both"/>
              <w:rPr>
                <w:bCs/>
              </w:rPr>
            </w:pPr>
          </w:p>
          <w:p w14:paraId="70507A82" w14:textId="5A78B6F3" w:rsidR="00170B7A" w:rsidRDefault="00170B7A" w:rsidP="00236521">
            <w:pPr>
              <w:jc w:val="both"/>
              <w:rPr>
                <w:bCs/>
              </w:rPr>
            </w:pPr>
          </w:p>
          <w:p w14:paraId="640F6D81" w14:textId="3EE8D6EA" w:rsidR="00170B7A" w:rsidRDefault="00170B7A" w:rsidP="00236521">
            <w:pPr>
              <w:jc w:val="both"/>
              <w:rPr>
                <w:bCs/>
              </w:rPr>
            </w:pPr>
          </w:p>
          <w:p w14:paraId="05899BD0" w14:textId="0B2B3503" w:rsidR="00170B7A" w:rsidRDefault="00170B7A" w:rsidP="00236521">
            <w:pPr>
              <w:jc w:val="both"/>
              <w:rPr>
                <w:bCs/>
              </w:rPr>
            </w:pPr>
          </w:p>
          <w:p w14:paraId="139D5B48" w14:textId="16C38C8F" w:rsidR="00170B7A" w:rsidRDefault="00170B7A" w:rsidP="00236521">
            <w:pPr>
              <w:jc w:val="both"/>
              <w:rPr>
                <w:bCs/>
              </w:rPr>
            </w:pPr>
          </w:p>
          <w:p w14:paraId="66F414A7" w14:textId="3CC9282E" w:rsidR="00170B7A" w:rsidRDefault="00170B7A" w:rsidP="00236521">
            <w:pPr>
              <w:jc w:val="both"/>
              <w:rPr>
                <w:bCs/>
              </w:rPr>
            </w:pPr>
          </w:p>
          <w:p w14:paraId="0C173A91" w14:textId="722E7595" w:rsidR="00170B7A" w:rsidRDefault="00170B7A" w:rsidP="00236521">
            <w:pPr>
              <w:jc w:val="both"/>
              <w:rPr>
                <w:bCs/>
              </w:rPr>
            </w:pPr>
          </w:p>
          <w:p w14:paraId="7B61DC12" w14:textId="7444A3FC" w:rsidR="00170B7A" w:rsidRDefault="00170B7A" w:rsidP="00236521">
            <w:pPr>
              <w:jc w:val="both"/>
              <w:rPr>
                <w:bCs/>
              </w:rPr>
            </w:pPr>
          </w:p>
          <w:p w14:paraId="0853E7B9" w14:textId="15ED4A59" w:rsidR="00170B7A" w:rsidRDefault="00170B7A" w:rsidP="00236521">
            <w:pPr>
              <w:jc w:val="both"/>
              <w:rPr>
                <w:bCs/>
              </w:rPr>
            </w:pPr>
          </w:p>
          <w:p w14:paraId="4B49FD44" w14:textId="7085F7BC" w:rsidR="00170B7A" w:rsidRDefault="00170B7A" w:rsidP="00236521">
            <w:pPr>
              <w:jc w:val="both"/>
              <w:rPr>
                <w:bCs/>
              </w:rPr>
            </w:pPr>
          </w:p>
          <w:p w14:paraId="5E7DE5ED" w14:textId="1EEA8E0A" w:rsidR="00170B7A" w:rsidRDefault="00170B7A" w:rsidP="00236521">
            <w:pPr>
              <w:jc w:val="both"/>
              <w:rPr>
                <w:bCs/>
              </w:rPr>
            </w:pPr>
          </w:p>
          <w:p w14:paraId="2757E06A" w14:textId="7149009F" w:rsidR="00170B7A" w:rsidRDefault="00170B7A" w:rsidP="00236521">
            <w:pPr>
              <w:jc w:val="both"/>
              <w:rPr>
                <w:bCs/>
              </w:rPr>
            </w:pPr>
          </w:p>
          <w:p w14:paraId="18A9C3DB" w14:textId="43CB7835" w:rsidR="00170B7A" w:rsidRDefault="00170B7A" w:rsidP="00236521">
            <w:pPr>
              <w:jc w:val="both"/>
              <w:rPr>
                <w:bCs/>
              </w:rPr>
            </w:pPr>
          </w:p>
          <w:p w14:paraId="6FCF6650" w14:textId="0294FBD5" w:rsidR="00170B7A" w:rsidRDefault="00170B7A" w:rsidP="00236521">
            <w:pPr>
              <w:jc w:val="both"/>
              <w:rPr>
                <w:bCs/>
              </w:rPr>
            </w:pPr>
          </w:p>
          <w:p w14:paraId="288DDC18" w14:textId="654143A9" w:rsidR="00170B7A" w:rsidRDefault="00170B7A" w:rsidP="00236521">
            <w:pPr>
              <w:jc w:val="both"/>
              <w:rPr>
                <w:bCs/>
              </w:rPr>
            </w:pPr>
          </w:p>
          <w:p w14:paraId="42143339" w14:textId="2F321184" w:rsidR="00170B7A" w:rsidRDefault="00170B7A" w:rsidP="00236521">
            <w:pPr>
              <w:jc w:val="both"/>
              <w:rPr>
                <w:bCs/>
              </w:rPr>
            </w:pPr>
            <w:r>
              <w:rPr>
                <w:bCs/>
              </w:rPr>
              <w:t>b</w:t>
            </w:r>
          </w:p>
          <w:p w14:paraId="2ED6D397" w14:textId="5A52EA8B" w:rsidR="00496A4E" w:rsidRDefault="00496A4E" w:rsidP="00236521">
            <w:pPr>
              <w:jc w:val="both"/>
              <w:rPr>
                <w:bCs/>
              </w:rPr>
            </w:pPr>
          </w:p>
          <w:p w14:paraId="39FCBE0A" w14:textId="3013513D" w:rsidR="00496A4E" w:rsidRDefault="00496A4E" w:rsidP="00236521">
            <w:pPr>
              <w:jc w:val="both"/>
              <w:rPr>
                <w:bCs/>
              </w:rPr>
            </w:pPr>
          </w:p>
          <w:p w14:paraId="70204F33" w14:textId="228B40A7" w:rsidR="00496A4E" w:rsidRDefault="00496A4E" w:rsidP="00236521">
            <w:pPr>
              <w:jc w:val="both"/>
              <w:rPr>
                <w:bCs/>
              </w:rPr>
            </w:pPr>
          </w:p>
          <w:p w14:paraId="533C1A83" w14:textId="43D1F73F" w:rsidR="00496A4E" w:rsidRDefault="00496A4E" w:rsidP="00236521">
            <w:pPr>
              <w:jc w:val="both"/>
              <w:rPr>
                <w:bCs/>
              </w:rPr>
            </w:pPr>
          </w:p>
          <w:p w14:paraId="6906F5B0" w14:textId="4B0C5DEB" w:rsidR="00496A4E" w:rsidRDefault="00496A4E" w:rsidP="00236521">
            <w:pPr>
              <w:jc w:val="both"/>
              <w:rPr>
                <w:bCs/>
              </w:rPr>
            </w:pPr>
          </w:p>
          <w:p w14:paraId="347BD950" w14:textId="0E4C9CD8" w:rsidR="00496A4E" w:rsidRDefault="00496A4E" w:rsidP="00236521">
            <w:pPr>
              <w:jc w:val="both"/>
              <w:rPr>
                <w:bCs/>
              </w:rPr>
            </w:pPr>
          </w:p>
          <w:p w14:paraId="2C29C896" w14:textId="5A00EC38" w:rsidR="00496A4E" w:rsidRDefault="00496A4E" w:rsidP="00236521">
            <w:pPr>
              <w:jc w:val="both"/>
              <w:rPr>
                <w:bCs/>
              </w:rPr>
            </w:pPr>
          </w:p>
          <w:p w14:paraId="7073165A" w14:textId="0A2D7E20" w:rsidR="00496A4E" w:rsidRDefault="00496A4E" w:rsidP="00236521">
            <w:pPr>
              <w:jc w:val="both"/>
              <w:rPr>
                <w:bCs/>
              </w:rPr>
            </w:pPr>
          </w:p>
          <w:p w14:paraId="0E4C35D2" w14:textId="1CB96281" w:rsidR="00496A4E" w:rsidRDefault="00496A4E" w:rsidP="00236521">
            <w:pPr>
              <w:jc w:val="both"/>
              <w:rPr>
                <w:bCs/>
              </w:rPr>
            </w:pPr>
          </w:p>
          <w:p w14:paraId="7CE5B528" w14:textId="3DFC7225" w:rsidR="00496A4E" w:rsidRDefault="00496A4E" w:rsidP="00236521">
            <w:pPr>
              <w:jc w:val="both"/>
              <w:rPr>
                <w:bCs/>
              </w:rPr>
            </w:pPr>
            <w:r>
              <w:rPr>
                <w:bCs/>
              </w:rPr>
              <w:t>c</w:t>
            </w:r>
          </w:p>
          <w:p w14:paraId="18B3BCED" w14:textId="42638E83" w:rsidR="001A2F41" w:rsidRDefault="001A2F41" w:rsidP="00236521">
            <w:pPr>
              <w:jc w:val="both"/>
              <w:rPr>
                <w:bCs/>
              </w:rPr>
            </w:pPr>
          </w:p>
          <w:p w14:paraId="005F1D32" w14:textId="5BEFC654" w:rsidR="001A2F41" w:rsidRDefault="001A2F41" w:rsidP="00236521">
            <w:pPr>
              <w:jc w:val="both"/>
              <w:rPr>
                <w:bCs/>
              </w:rPr>
            </w:pPr>
          </w:p>
          <w:p w14:paraId="18986314" w14:textId="291DC0F9" w:rsidR="001A2F41" w:rsidRDefault="001A2F41" w:rsidP="00236521">
            <w:pPr>
              <w:jc w:val="both"/>
              <w:rPr>
                <w:bCs/>
              </w:rPr>
            </w:pPr>
          </w:p>
          <w:p w14:paraId="7580C79A" w14:textId="68765328" w:rsidR="001A2F41" w:rsidRDefault="001A2F41" w:rsidP="00236521">
            <w:pPr>
              <w:jc w:val="both"/>
              <w:rPr>
                <w:bCs/>
              </w:rPr>
            </w:pPr>
          </w:p>
          <w:p w14:paraId="1E611B3F" w14:textId="7ACBAA2A" w:rsidR="001A2F41" w:rsidRDefault="001A2F41" w:rsidP="00236521">
            <w:pPr>
              <w:jc w:val="both"/>
              <w:rPr>
                <w:bCs/>
              </w:rPr>
            </w:pPr>
            <w:r>
              <w:rPr>
                <w:bCs/>
              </w:rPr>
              <w:t>d</w:t>
            </w:r>
          </w:p>
          <w:p w14:paraId="724BFE52" w14:textId="686893BC" w:rsidR="00A566FB" w:rsidRDefault="00A566FB" w:rsidP="00236521">
            <w:pPr>
              <w:jc w:val="both"/>
              <w:rPr>
                <w:bCs/>
              </w:rPr>
            </w:pPr>
          </w:p>
          <w:p w14:paraId="0EF88E8F" w14:textId="7081AFB4" w:rsidR="00A566FB" w:rsidRDefault="00A566FB" w:rsidP="00236521">
            <w:pPr>
              <w:jc w:val="both"/>
              <w:rPr>
                <w:bCs/>
              </w:rPr>
            </w:pPr>
          </w:p>
          <w:p w14:paraId="79F6F4DD" w14:textId="298E0391" w:rsidR="00E152E1" w:rsidRDefault="00E152E1" w:rsidP="00236521">
            <w:pPr>
              <w:jc w:val="both"/>
              <w:rPr>
                <w:bCs/>
              </w:rPr>
            </w:pPr>
          </w:p>
          <w:p w14:paraId="482B9BA1" w14:textId="55B638B3" w:rsidR="00E152E1" w:rsidRDefault="00E152E1" w:rsidP="00236521">
            <w:pPr>
              <w:jc w:val="both"/>
              <w:rPr>
                <w:bCs/>
              </w:rPr>
            </w:pPr>
          </w:p>
          <w:p w14:paraId="4AAA0311" w14:textId="77777777" w:rsidR="00B465ED" w:rsidRDefault="00B465ED" w:rsidP="00236521">
            <w:pPr>
              <w:jc w:val="both"/>
              <w:rPr>
                <w:bCs/>
              </w:rPr>
            </w:pPr>
          </w:p>
          <w:p w14:paraId="1529FEA6" w14:textId="138B37DD" w:rsidR="00E826BE" w:rsidRPr="00DD44B0" w:rsidRDefault="00A566FB" w:rsidP="00236521">
            <w:pPr>
              <w:jc w:val="both"/>
              <w:rPr>
                <w:bCs/>
              </w:rPr>
            </w:pPr>
            <w:r>
              <w:rPr>
                <w:bCs/>
              </w:rPr>
              <w:t>e</w:t>
            </w:r>
          </w:p>
        </w:tc>
        <w:tc>
          <w:tcPr>
            <w:tcW w:w="7939" w:type="dxa"/>
          </w:tcPr>
          <w:p w14:paraId="696F5B1E" w14:textId="505746FF" w:rsidR="00123B3A" w:rsidRPr="00CC61E6" w:rsidRDefault="00E8012F" w:rsidP="00236521">
            <w:pPr>
              <w:jc w:val="both"/>
            </w:pPr>
            <w:r w:rsidRPr="00263C6C">
              <w:rPr>
                <w:rFonts w:cs="Arial"/>
                <w:b/>
                <w:bCs/>
              </w:rPr>
              <w:t>New</w:t>
            </w:r>
            <w:r>
              <w:rPr>
                <w:rFonts w:cs="Arial"/>
                <w:b/>
                <w:bCs/>
              </w:rPr>
              <w:t xml:space="preserve"> risk entry on TRR – Trust implementation of new Mental Health Act (</w:t>
            </w:r>
            <w:proofErr w:type="spellStart"/>
            <w:r>
              <w:rPr>
                <w:rFonts w:cs="Arial"/>
                <w:b/>
                <w:bCs/>
              </w:rPr>
              <w:t>NMcL</w:t>
            </w:r>
            <w:proofErr w:type="spellEnd"/>
            <w:r>
              <w:rPr>
                <w:rFonts w:cs="Arial"/>
                <w:b/>
                <w:bCs/>
              </w:rPr>
              <w:t>)</w:t>
            </w:r>
          </w:p>
          <w:p w14:paraId="6AF6EB1E" w14:textId="77777777" w:rsidR="00263C6C" w:rsidRDefault="00263C6C" w:rsidP="00385E44">
            <w:pPr>
              <w:jc w:val="both"/>
            </w:pPr>
          </w:p>
          <w:p w14:paraId="253EC1A5" w14:textId="69889010" w:rsidR="00263C6C" w:rsidRDefault="0045571D" w:rsidP="00385E44">
            <w:pPr>
              <w:jc w:val="both"/>
            </w:pPr>
            <w:proofErr w:type="spellStart"/>
            <w:r>
              <w:t>NMcL</w:t>
            </w:r>
            <w:proofErr w:type="spellEnd"/>
            <w:r w:rsidR="006F0A48">
              <w:t xml:space="preserve"> </w:t>
            </w:r>
            <w:r w:rsidR="00EC7F5D">
              <w:t xml:space="preserve">confirmed that he </w:t>
            </w:r>
            <w:r w:rsidR="00462D5E">
              <w:t>ha</w:t>
            </w:r>
            <w:r w:rsidR="00E372DC">
              <w:t>d</w:t>
            </w:r>
            <w:r w:rsidR="00462D5E">
              <w:t xml:space="preserve"> requested</w:t>
            </w:r>
            <w:r w:rsidR="00EC7F5D">
              <w:t xml:space="preserve"> to speak to the Committee today to bring </w:t>
            </w:r>
            <w:r w:rsidR="001B3244">
              <w:t>a potential new risk to attention</w:t>
            </w:r>
            <w:r w:rsidR="00E372DC">
              <w:t>, concerning which he</w:t>
            </w:r>
            <w:r w:rsidR="001B3244">
              <w:t xml:space="preserve"> request</w:t>
            </w:r>
            <w:r w:rsidR="00E372DC">
              <w:t>ed</w:t>
            </w:r>
            <w:r w:rsidR="001B3244">
              <w:t xml:space="preserve"> a decision</w:t>
            </w:r>
            <w:r w:rsidR="00E44B48">
              <w:t xml:space="preserve"> either today or at a future committee meeting.  He spoke about two sources; the 1</w:t>
            </w:r>
            <w:r w:rsidR="00E44B48" w:rsidRPr="00E44B48">
              <w:rPr>
                <w:vertAlign w:val="superscript"/>
              </w:rPr>
              <w:t>st</w:t>
            </w:r>
            <w:r w:rsidR="00E44B48">
              <w:t xml:space="preserve"> </w:t>
            </w:r>
            <w:r w:rsidR="00B90805">
              <w:t xml:space="preserve">arising from the </w:t>
            </w:r>
            <w:r w:rsidR="00462D5E">
              <w:t>t</w:t>
            </w:r>
            <w:r w:rsidR="00B90805">
              <w:t xml:space="preserve">rust not being ready for any changes </w:t>
            </w:r>
            <w:r w:rsidR="00401117">
              <w:t xml:space="preserve">that </w:t>
            </w:r>
            <w:r w:rsidR="009C6B2D">
              <w:t>were</w:t>
            </w:r>
            <w:r w:rsidR="00401117">
              <w:t xml:space="preserve"> anticipated in the </w:t>
            </w:r>
            <w:r w:rsidR="00D23D46">
              <w:t>new Mental Health Act Legislation and the 2</w:t>
            </w:r>
            <w:r w:rsidR="00D23D46" w:rsidRPr="00D23D46">
              <w:rPr>
                <w:vertAlign w:val="superscript"/>
              </w:rPr>
              <w:t>nd</w:t>
            </w:r>
            <w:r w:rsidR="00D23D46">
              <w:t xml:space="preserve"> aris</w:t>
            </w:r>
            <w:r w:rsidR="009C6B2D">
              <w:t>ing</w:t>
            </w:r>
            <w:r w:rsidR="00D23D46">
              <w:t xml:space="preserve"> fro</w:t>
            </w:r>
            <w:r w:rsidR="00375FE2">
              <w:t xml:space="preserve">m </w:t>
            </w:r>
            <w:r w:rsidR="00170B7A">
              <w:t>an item in</w:t>
            </w:r>
            <w:r w:rsidR="00375FE2">
              <w:t xml:space="preserve"> the </w:t>
            </w:r>
            <w:r w:rsidR="004721C7">
              <w:t xml:space="preserve">October minutes </w:t>
            </w:r>
            <w:r w:rsidR="00D64FAF">
              <w:t xml:space="preserve">from this Committee where JA </w:t>
            </w:r>
            <w:r w:rsidR="003C7443">
              <w:t>said h</w:t>
            </w:r>
            <w:r w:rsidR="00170B7A">
              <w:t>is</w:t>
            </w:r>
            <w:r w:rsidR="003C7443">
              <w:t xml:space="preserve"> </w:t>
            </w:r>
            <w:r w:rsidR="00170B7A">
              <w:t>intention was to</w:t>
            </w:r>
            <w:r w:rsidR="003C7443">
              <w:t xml:space="preserve"> appraise the Board at the next meeting</w:t>
            </w:r>
            <w:r w:rsidR="00170B7A">
              <w:t xml:space="preserve"> regarding</w:t>
            </w:r>
            <w:r w:rsidR="003C7443">
              <w:t xml:space="preserve"> </w:t>
            </w:r>
            <w:r w:rsidR="008604C7">
              <w:t>concer</w:t>
            </w:r>
            <w:r w:rsidR="00170B7A">
              <w:t>ns</w:t>
            </w:r>
            <w:r w:rsidR="008604C7">
              <w:t xml:space="preserve"> </w:t>
            </w:r>
            <w:r w:rsidR="00170B7A">
              <w:t xml:space="preserve">about </w:t>
            </w:r>
            <w:r w:rsidR="008604C7">
              <w:t xml:space="preserve">resource implications of matters </w:t>
            </w:r>
            <w:r w:rsidR="00FE7BA9">
              <w:t>a</w:t>
            </w:r>
            <w:r w:rsidR="00AD5A9D">
              <w:t xml:space="preserve"> </w:t>
            </w:r>
            <w:r w:rsidR="00FE7BA9">
              <w:t xml:space="preserve">presaged in the White Paper.  </w:t>
            </w:r>
            <w:r w:rsidR="00ED7F86">
              <w:t xml:space="preserve">These two sources led to </w:t>
            </w:r>
            <w:proofErr w:type="spellStart"/>
            <w:r w:rsidR="00ED7F86">
              <w:t>NMcL</w:t>
            </w:r>
            <w:proofErr w:type="spellEnd"/>
            <w:r w:rsidR="00ED7F86">
              <w:t xml:space="preserve"> speaking to KR </w:t>
            </w:r>
            <w:r w:rsidR="00335070">
              <w:t>to ask the question whether the</w:t>
            </w:r>
            <w:r w:rsidR="00170B7A">
              <w:t xml:space="preserve"> committee/</w:t>
            </w:r>
            <w:r w:rsidR="00335070">
              <w:t>trust</w:t>
            </w:r>
            <w:r w:rsidR="00170B7A">
              <w:t>/executives</w:t>
            </w:r>
            <w:r w:rsidR="00335070">
              <w:t xml:space="preserve"> would like there to be visibility </w:t>
            </w:r>
            <w:r w:rsidR="002A3C36">
              <w:t xml:space="preserve">of a risk on the Trust Risk Register </w:t>
            </w:r>
            <w:r w:rsidR="00F7002D">
              <w:t xml:space="preserve">that </w:t>
            </w:r>
            <w:r w:rsidR="009C6B2D">
              <w:t>was</w:t>
            </w:r>
            <w:r w:rsidR="00F7002D">
              <w:t xml:space="preserve"> in effect that the </w:t>
            </w:r>
            <w:r w:rsidR="00E372DC">
              <w:t>T</w:t>
            </w:r>
            <w:r w:rsidR="00F7002D">
              <w:t>rust m</w:t>
            </w:r>
            <w:r w:rsidR="00E372DC">
              <w:t>ight</w:t>
            </w:r>
            <w:r w:rsidR="00F7002D">
              <w:t xml:space="preserve"> not be ready for any </w:t>
            </w:r>
            <w:r w:rsidR="00E372DC">
              <w:t xml:space="preserve">impending </w:t>
            </w:r>
            <w:r w:rsidR="00F7002D">
              <w:t xml:space="preserve">changes.  If the answer in principle </w:t>
            </w:r>
            <w:r w:rsidR="009C6B2D">
              <w:t>was</w:t>
            </w:r>
            <w:r w:rsidR="00F7002D">
              <w:t xml:space="preserve"> yes, he </w:t>
            </w:r>
            <w:r w:rsidR="009C6B2D">
              <w:t>would</w:t>
            </w:r>
            <w:r w:rsidR="00F7002D">
              <w:t xml:space="preserve"> </w:t>
            </w:r>
            <w:r w:rsidR="00A03A13">
              <w:t xml:space="preserve">then discuss with MU and others how this risk might be shaped, formulated and brought back to this </w:t>
            </w:r>
            <w:r w:rsidR="009C6B2D">
              <w:t>C</w:t>
            </w:r>
            <w:r w:rsidR="00A03A13">
              <w:t xml:space="preserve">ommittee </w:t>
            </w:r>
            <w:r w:rsidR="00DB7504">
              <w:t>to review and determine</w:t>
            </w:r>
            <w:r w:rsidR="00E417DA">
              <w:t>.</w:t>
            </w:r>
          </w:p>
          <w:p w14:paraId="3952E0D0" w14:textId="3B874C3A" w:rsidR="003272A9" w:rsidRDefault="003272A9" w:rsidP="00385E44">
            <w:pPr>
              <w:jc w:val="both"/>
            </w:pPr>
          </w:p>
          <w:p w14:paraId="4340D77E" w14:textId="2824530C" w:rsidR="00170B7A" w:rsidRDefault="00BE0228" w:rsidP="00385E44">
            <w:pPr>
              <w:jc w:val="both"/>
            </w:pPr>
            <w:r>
              <w:t xml:space="preserve">JA felt it was pertinent and personally would like this </w:t>
            </w:r>
            <w:r w:rsidR="006F202B">
              <w:t xml:space="preserve">item </w:t>
            </w:r>
            <w:r>
              <w:t xml:space="preserve">to be added to the Risk Register.  </w:t>
            </w:r>
            <w:r w:rsidR="006F202B">
              <w:t xml:space="preserve">He confirmed he had </w:t>
            </w:r>
            <w:r w:rsidR="00E372DC">
              <w:t>drawn</w:t>
            </w:r>
            <w:r w:rsidR="00892A1E">
              <w:t xml:space="preserve"> the Board</w:t>
            </w:r>
            <w:r w:rsidR="00E372DC">
              <w:t>'s attention to</w:t>
            </w:r>
            <w:r w:rsidR="00892A1E">
              <w:t xml:space="preserve"> the concerns mentioned above</w:t>
            </w:r>
            <w:r w:rsidR="00851A2B">
              <w:t xml:space="preserve">.  He commented that we were unable </w:t>
            </w:r>
            <w:r w:rsidR="00E372DC">
              <w:t>yet t</w:t>
            </w:r>
            <w:r w:rsidR="00851A2B">
              <w:t xml:space="preserve">o cost </w:t>
            </w:r>
            <w:r w:rsidR="004C51C3">
              <w:t xml:space="preserve">the transfer of responsibility </w:t>
            </w:r>
            <w:r w:rsidR="00DC7089">
              <w:t>under LPS</w:t>
            </w:r>
            <w:r w:rsidR="00E372DC">
              <w:t>;</w:t>
            </w:r>
            <w:r w:rsidR="00DC7089">
              <w:t xml:space="preserve"> we kn</w:t>
            </w:r>
            <w:r w:rsidR="00653FF8">
              <w:t>e</w:t>
            </w:r>
            <w:r w:rsidR="00DC7089">
              <w:t xml:space="preserve">w </w:t>
            </w:r>
            <w:r w:rsidR="00D52CDF">
              <w:t>that it w</w:t>
            </w:r>
            <w:r w:rsidR="00653FF8">
              <w:t>ould</w:t>
            </w:r>
            <w:r w:rsidR="00D52CDF">
              <w:t xml:space="preserve"> require one or possibly more new posts which w</w:t>
            </w:r>
            <w:r w:rsidR="00653FF8">
              <w:t>ould</w:t>
            </w:r>
            <w:r w:rsidR="00D52CDF">
              <w:t xml:space="preserve"> incur a </w:t>
            </w:r>
            <w:r w:rsidR="003B23B7">
              <w:t>charge,</w:t>
            </w:r>
            <w:r w:rsidR="00D52CDF">
              <w:t xml:space="preserve"> but </w:t>
            </w:r>
            <w:r w:rsidR="00810763">
              <w:t xml:space="preserve">his opinion was that </w:t>
            </w:r>
            <w:r w:rsidR="00D52CDF">
              <w:t>the extent of work and cost of administering it remain</w:t>
            </w:r>
            <w:r w:rsidR="00810763">
              <w:t>ed</w:t>
            </w:r>
            <w:r w:rsidR="00D52CDF">
              <w:t xml:space="preserve"> unclear</w:t>
            </w:r>
            <w:r w:rsidR="00810763">
              <w:t xml:space="preserve">.  </w:t>
            </w:r>
            <w:r w:rsidR="004C51C3">
              <w:t xml:space="preserve"> </w:t>
            </w:r>
            <w:r w:rsidR="008C3B35">
              <w:t xml:space="preserve">He felt that the Board should be alerted in a more formal way and it would help the </w:t>
            </w:r>
            <w:r w:rsidR="00653FF8">
              <w:t>C</w:t>
            </w:r>
            <w:r w:rsidR="008C3B35">
              <w:t xml:space="preserve">ommittee keep their minds focussed </w:t>
            </w:r>
            <w:r w:rsidR="00496A4E">
              <w:t xml:space="preserve">on it if it was on the Risk Register.  </w:t>
            </w:r>
          </w:p>
          <w:p w14:paraId="79992D07" w14:textId="046154AA" w:rsidR="00177F66" w:rsidRDefault="00177F66" w:rsidP="00385E44">
            <w:pPr>
              <w:jc w:val="both"/>
            </w:pPr>
          </w:p>
          <w:p w14:paraId="486A005F" w14:textId="3F2AD7E8" w:rsidR="00496A4E" w:rsidRDefault="006015B4" w:rsidP="001C332E">
            <w:pPr>
              <w:jc w:val="both"/>
            </w:pPr>
            <w:r>
              <w:t xml:space="preserve">KM </w:t>
            </w:r>
            <w:r w:rsidR="00E742C0">
              <w:t xml:space="preserve">felt the LPS component </w:t>
            </w:r>
            <w:r w:rsidR="003647C1">
              <w:t xml:space="preserve">of the Mental Capacity Act was more urgent and immediate as </w:t>
            </w:r>
            <w:r w:rsidR="004902A2">
              <w:t>we need</w:t>
            </w:r>
            <w:r w:rsidR="00013538">
              <w:t>ed</w:t>
            </w:r>
            <w:r w:rsidR="004902A2">
              <w:t xml:space="preserve"> to recognise that the </w:t>
            </w:r>
            <w:r w:rsidR="007B537A">
              <w:t>T</w:t>
            </w:r>
            <w:r w:rsidR="004902A2">
              <w:t>rust m</w:t>
            </w:r>
            <w:r w:rsidR="007B537A">
              <w:t>ight</w:t>
            </w:r>
            <w:r w:rsidR="004902A2">
              <w:t xml:space="preserve"> not be able to </w:t>
            </w:r>
            <w:r w:rsidR="00525357">
              <w:t>ful</w:t>
            </w:r>
            <w:r w:rsidR="004902A2">
              <w:t xml:space="preserve">fil its obligation </w:t>
            </w:r>
            <w:r w:rsidR="00421B03">
              <w:t>of operational delivery of Liberty Protection Safeguard</w:t>
            </w:r>
            <w:r w:rsidR="00525357">
              <w:t>s</w:t>
            </w:r>
            <w:r w:rsidR="00421B03">
              <w:t xml:space="preserve">. </w:t>
            </w:r>
            <w:r w:rsidR="001A2F41">
              <w:t>He agreed that this should be added to the Risk Register.</w:t>
            </w:r>
          </w:p>
          <w:p w14:paraId="15EDF231" w14:textId="77777777" w:rsidR="00496A4E" w:rsidRDefault="00496A4E" w:rsidP="00385E44">
            <w:pPr>
              <w:jc w:val="both"/>
            </w:pPr>
          </w:p>
          <w:p w14:paraId="2F45CB6D" w14:textId="74F0D206" w:rsidR="00FA529E" w:rsidRDefault="006F232E" w:rsidP="00385E44">
            <w:pPr>
              <w:jc w:val="both"/>
            </w:pPr>
            <w:r>
              <w:t xml:space="preserve">MU </w:t>
            </w:r>
            <w:r w:rsidR="00595063">
              <w:t xml:space="preserve">concurred with KM </w:t>
            </w:r>
            <w:r w:rsidR="00096A4A">
              <w:t xml:space="preserve">and </w:t>
            </w:r>
            <w:r w:rsidR="00013538">
              <w:t>spoke about the</w:t>
            </w:r>
            <w:r>
              <w:t xml:space="preserve"> three areas; MB ha</w:t>
            </w:r>
            <w:r w:rsidR="00013538">
              <w:t>d</w:t>
            </w:r>
            <w:r>
              <w:t xml:space="preserve"> identified a leadership element, there </w:t>
            </w:r>
            <w:r w:rsidR="00013538">
              <w:t>was</w:t>
            </w:r>
            <w:r>
              <w:t xml:space="preserve"> also an admin element</w:t>
            </w:r>
            <w:r w:rsidR="00096A4A">
              <w:t xml:space="preserve"> which</w:t>
            </w:r>
            <w:r w:rsidR="00013538">
              <w:t xml:space="preserve"> was</w:t>
            </w:r>
            <w:r w:rsidR="00096A4A">
              <w:t xml:space="preserve"> unquantified currently and then across </w:t>
            </w:r>
            <w:r w:rsidR="00B059A0">
              <w:t xml:space="preserve">the wards, both Mental Health and Community there </w:t>
            </w:r>
            <w:r w:rsidR="00013538">
              <w:t>was</w:t>
            </w:r>
            <w:r w:rsidR="00B059A0">
              <w:t xml:space="preserve"> a real hidden impact on them</w:t>
            </w:r>
            <w:r w:rsidR="00B465ED">
              <w:t xml:space="preserve"> as workloads would increase</w:t>
            </w:r>
            <w:r w:rsidR="00E152E1">
              <w:t>.</w:t>
            </w:r>
          </w:p>
          <w:p w14:paraId="70E8AEFD" w14:textId="77777777" w:rsidR="00E152E1" w:rsidRDefault="00E152E1" w:rsidP="00385E44">
            <w:pPr>
              <w:jc w:val="both"/>
            </w:pPr>
          </w:p>
          <w:p w14:paraId="76EAFAB1" w14:textId="67F1268B" w:rsidR="00E8012F" w:rsidRDefault="00DD44B0" w:rsidP="00054FD8">
            <w:pPr>
              <w:jc w:val="both"/>
              <w:rPr>
                <w:b/>
                <w:bCs/>
                <w:i/>
                <w:iCs/>
              </w:rPr>
            </w:pPr>
            <w:r w:rsidRPr="00054FD8">
              <w:rPr>
                <w:b/>
                <w:bCs/>
                <w:i/>
                <w:iCs/>
              </w:rPr>
              <w:t xml:space="preserve">It </w:t>
            </w:r>
            <w:r w:rsidR="00054FD8">
              <w:rPr>
                <w:b/>
                <w:bCs/>
                <w:i/>
                <w:iCs/>
              </w:rPr>
              <w:t>w</w:t>
            </w:r>
            <w:r w:rsidRPr="00054FD8">
              <w:rPr>
                <w:b/>
                <w:bCs/>
                <w:i/>
                <w:iCs/>
              </w:rPr>
              <w:t xml:space="preserve">as agreed that </w:t>
            </w:r>
            <w:r w:rsidR="00054FD8" w:rsidRPr="00054FD8">
              <w:rPr>
                <w:b/>
                <w:bCs/>
                <w:i/>
                <w:iCs/>
              </w:rPr>
              <w:t xml:space="preserve">this risk </w:t>
            </w:r>
            <w:r w:rsidR="007B537A">
              <w:rPr>
                <w:b/>
                <w:bCs/>
                <w:i/>
                <w:iCs/>
              </w:rPr>
              <w:t>should be</w:t>
            </w:r>
            <w:r w:rsidR="00054FD8" w:rsidRPr="00054FD8">
              <w:rPr>
                <w:b/>
                <w:bCs/>
                <w:i/>
                <w:iCs/>
              </w:rPr>
              <w:t xml:space="preserve"> added to the Register</w:t>
            </w:r>
            <w:r w:rsidR="00054FD8">
              <w:rPr>
                <w:b/>
                <w:bCs/>
                <w:i/>
                <w:iCs/>
              </w:rPr>
              <w:t xml:space="preserve"> </w:t>
            </w:r>
          </w:p>
          <w:p w14:paraId="03A3EED9" w14:textId="4BFE540B" w:rsidR="00E152E1" w:rsidRPr="00CC61E6" w:rsidRDefault="00E152E1" w:rsidP="00054FD8">
            <w:pPr>
              <w:jc w:val="both"/>
            </w:pPr>
          </w:p>
        </w:tc>
        <w:tc>
          <w:tcPr>
            <w:tcW w:w="1271" w:type="dxa"/>
          </w:tcPr>
          <w:p w14:paraId="430EA95D" w14:textId="4CD6822F" w:rsidR="00E826BE" w:rsidRDefault="00E826BE" w:rsidP="00236521">
            <w:pPr>
              <w:jc w:val="both"/>
            </w:pPr>
          </w:p>
          <w:p w14:paraId="5C4D27AE" w14:textId="16F8198D" w:rsidR="00DD44B0" w:rsidRDefault="00DD44B0" w:rsidP="00236521">
            <w:pPr>
              <w:jc w:val="both"/>
            </w:pPr>
          </w:p>
          <w:p w14:paraId="46F8F9CF" w14:textId="58944DE5" w:rsidR="00DD44B0" w:rsidRDefault="00DD44B0" w:rsidP="00236521">
            <w:pPr>
              <w:jc w:val="both"/>
            </w:pPr>
          </w:p>
          <w:p w14:paraId="4C7D1FE9" w14:textId="773DFFB0" w:rsidR="00DD44B0" w:rsidRDefault="00DD44B0" w:rsidP="00236521">
            <w:pPr>
              <w:jc w:val="both"/>
            </w:pPr>
          </w:p>
          <w:p w14:paraId="2086FF2C" w14:textId="75F7F4C0" w:rsidR="00DD44B0" w:rsidRDefault="00DD44B0" w:rsidP="00236521">
            <w:pPr>
              <w:jc w:val="both"/>
            </w:pPr>
          </w:p>
          <w:p w14:paraId="44756BAD" w14:textId="67B0A47C" w:rsidR="00DD44B0" w:rsidRDefault="00DD44B0" w:rsidP="00236521">
            <w:pPr>
              <w:jc w:val="both"/>
            </w:pPr>
          </w:p>
          <w:p w14:paraId="7EA324AD" w14:textId="53C2F5CF" w:rsidR="00DD44B0" w:rsidRDefault="00DD44B0" w:rsidP="00236521">
            <w:pPr>
              <w:jc w:val="both"/>
            </w:pPr>
          </w:p>
          <w:p w14:paraId="795CF4DD" w14:textId="7E2ACD59" w:rsidR="00DD44B0" w:rsidRDefault="00DD44B0" w:rsidP="00236521">
            <w:pPr>
              <w:jc w:val="both"/>
            </w:pPr>
          </w:p>
          <w:p w14:paraId="4B14D454" w14:textId="7922843C" w:rsidR="00DD44B0" w:rsidRDefault="00DD44B0" w:rsidP="00236521">
            <w:pPr>
              <w:jc w:val="both"/>
            </w:pPr>
          </w:p>
          <w:p w14:paraId="3C37FD50" w14:textId="4AFDC84B" w:rsidR="00DD44B0" w:rsidRDefault="00DD44B0" w:rsidP="00236521">
            <w:pPr>
              <w:jc w:val="both"/>
            </w:pPr>
          </w:p>
          <w:p w14:paraId="04F9C41C" w14:textId="7CE517FF" w:rsidR="00DD44B0" w:rsidRDefault="00DD44B0" w:rsidP="00236521">
            <w:pPr>
              <w:jc w:val="both"/>
            </w:pPr>
          </w:p>
          <w:p w14:paraId="7BD689D2" w14:textId="7072249D" w:rsidR="00DD44B0" w:rsidRDefault="00DD44B0" w:rsidP="00236521">
            <w:pPr>
              <w:jc w:val="both"/>
            </w:pPr>
          </w:p>
          <w:p w14:paraId="65F38774" w14:textId="4AA0670C" w:rsidR="00DD44B0" w:rsidRDefault="00DD44B0" w:rsidP="00236521">
            <w:pPr>
              <w:jc w:val="both"/>
            </w:pPr>
          </w:p>
          <w:p w14:paraId="069E2582" w14:textId="7C11A026" w:rsidR="00DD44B0" w:rsidRDefault="00DD44B0" w:rsidP="00236521">
            <w:pPr>
              <w:jc w:val="both"/>
            </w:pPr>
          </w:p>
          <w:p w14:paraId="4B39CD49" w14:textId="0385508D" w:rsidR="00DD44B0" w:rsidRDefault="00DD44B0" w:rsidP="00236521">
            <w:pPr>
              <w:jc w:val="both"/>
            </w:pPr>
          </w:p>
          <w:p w14:paraId="2C6FDB55" w14:textId="5A3E28DD" w:rsidR="00DD44B0" w:rsidRDefault="00DD44B0" w:rsidP="00236521">
            <w:pPr>
              <w:jc w:val="both"/>
            </w:pPr>
          </w:p>
          <w:p w14:paraId="1DB29016" w14:textId="664E61C0" w:rsidR="00DD44B0" w:rsidRDefault="00DD44B0" w:rsidP="00236521">
            <w:pPr>
              <w:jc w:val="both"/>
            </w:pPr>
          </w:p>
          <w:p w14:paraId="6808E0B5" w14:textId="37A1776A" w:rsidR="00DD44B0" w:rsidRDefault="00DD44B0" w:rsidP="00236521">
            <w:pPr>
              <w:jc w:val="both"/>
            </w:pPr>
          </w:p>
          <w:p w14:paraId="486EFA6B" w14:textId="6489BDB3" w:rsidR="00DD44B0" w:rsidRDefault="00DD44B0" w:rsidP="00236521">
            <w:pPr>
              <w:jc w:val="both"/>
            </w:pPr>
          </w:p>
          <w:p w14:paraId="133F6C46" w14:textId="032970A8" w:rsidR="00DD44B0" w:rsidRDefault="00DD44B0" w:rsidP="00236521">
            <w:pPr>
              <w:jc w:val="both"/>
            </w:pPr>
          </w:p>
          <w:p w14:paraId="67D38B7C" w14:textId="399B0591" w:rsidR="00DD44B0" w:rsidRDefault="00DD44B0" w:rsidP="00236521">
            <w:pPr>
              <w:jc w:val="both"/>
            </w:pPr>
          </w:p>
          <w:p w14:paraId="0B315D47" w14:textId="7FD418D9" w:rsidR="00DD44B0" w:rsidRDefault="00DD44B0" w:rsidP="00236521">
            <w:pPr>
              <w:jc w:val="both"/>
            </w:pPr>
          </w:p>
          <w:p w14:paraId="06CA358C" w14:textId="1674E0F4" w:rsidR="00DD44B0" w:rsidRDefault="00DD44B0" w:rsidP="00236521">
            <w:pPr>
              <w:jc w:val="both"/>
            </w:pPr>
          </w:p>
          <w:p w14:paraId="1CE6A0BF" w14:textId="56B18A64" w:rsidR="00DD44B0" w:rsidRDefault="00DD44B0" w:rsidP="00236521">
            <w:pPr>
              <w:jc w:val="both"/>
            </w:pPr>
          </w:p>
          <w:p w14:paraId="7416F159" w14:textId="2F35C710" w:rsidR="00DD44B0" w:rsidRDefault="00DD44B0" w:rsidP="00236521">
            <w:pPr>
              <w:jc w:val="both"/>
            </w:pPr>
          </w:p>
          <w:p w14:paraId="3D2281A9" w14:textId="6FD509DB" w:rsidR="00DD44B0" w:rsidRDefault="00DD44B0" w:rsidP="00236521">
            <w:pPr>
              <w:jc w:val="both"/>
            </w:pPr>
          </w:p>
          <w:p w14:paraId="5AE8121D" w14:textId="140BD09C" w:rsidR="00DD44B0" w:rsidRDefault="00DD44B0" w:rsidP="00236521">
            <w:pPr>
              <w:jc w:val="both"/>
            </w:pPr>
          </w:p>
          <w:p w14:paraId="244E9DA2" w14:textId="770202BA" w:rsidR="00DD44B0" w:rsidRDefault="00DD44B0" w:rsidP="00236521">
            <w:pPr>
              <w:jc w:val="both"/>
            </w:pPr>
          </w:p>
          <w:p w14:paraId="232F8039" w14:textId="7056DED9" w:rsidR="00DD44B0" w:rsidRDefault="00DD44B0" w:rsidP="00236521">
            <w:pPr>
              <w:jc w:val="both"/>
            </w:pPr>
          </w:p>
          <w:p w14:paraId="4FB02A5C" w14:textId="3455EB42" w:rsidR="00DD44B0" w:rsidRDefault="00DD44B0" w:rsidP="00236521">
            <w:pPr>
              <w:jc w:val="both"/>
            </w:pPr>
          </w:p>
          <w:p w14:paraId="5F2F02AA" w14:textId="29861CBC" w:rsidR="00DD44B0" w:rsidRDefault="00DD44B0" w:rsidP="00236521">
            <w:pPr>
              <w:jc w:val="both"/>
            </w:pPr>
          </w:p>
          <w:p w14:paraId="19091E22" w14:textId="0DD5BCEC" w:rsidR="00DD44B0" w:rsidRDefault="00DD44B0" w:rsidP="00236521">
            <w:pPr>
              <w:jc w:val="both"/>
            </w:pPr>
          </w:p>
          <w:p w14:paraId="5BBD508C" w14:textId="08C7E826" w:rsidR="00DD44B0" w:rsidRDefault="00DD44B0" w:rsidP="00236521">
            <w:pPr>
              <w:jc w:val="both"/>
            </w:pPr>
          </w:p>
          <w:p w14:paraId="7821B2BF" w14:textId="3FD34B63" w:rsidR="00DD44B0" w:rsidRDefault="00DD44B0" w:rsidP="00236521">
            <w:pPr>
              <w:jc w:val="both"/>
            </w:pPr>
          </w:p>
          <w:p w14:paraId="27FFF480" w14:textId="21539CAE" w:rsidR="00DD44B0" w:rsidRDefault="00DD44B0" w:rsidP="00236521">
            <w:pPr>
              <w:jc w:val="both"/>
            </w:pPr>
          </w:p>
          <w:p w14:paraId="1FAE924F" w14:textId="072FA50A" w:rsidR="00DD44B0" w:rsidRDefault="00DD44B0" w:rsidP="00236521">
            <w:pPr>
              <w:jc w:val="both"/>
            </w:pPr>
          </w:p>
          <w:p w14:paraId="49DB16EC" w14:textId="2FA04A31" w:rsidR="00DD44B0" w:rsidRDefault="00DD44B0" w:rsidP="00236521">
            <w:pPr>
              <w:jc w:val="both"/>
            </w:pPr>
          </w:p>
          <w:p w14:paraId="334B173D" w14:textId="77448D6C" w:rsidR="00E152E1" w:rsidRDefault="00E152E1" w:rsidP="00236521">
            <w:pPr>
              <w:jc w:val="both"/>
            </w:pPr>
          </w:p>
          <w:p w14:paraId="1BF257CE" w14:textId="77777777" w:rsidR="00B465ED" w:rsidRDefault="00B465ED" w:rsidP="00236521">
            <w:pPr>
              <w:jc w:val="both"/>
            </w:pPr>
          </w:p>
          <w:p w14:paraId="4907C61A" w14:textId="4A47AC89" w:rsidR="00DD44B0" w:rsidRDefault="00DD44B0" w:rsidP="00236521">
            <w:pPr>
              <w:jc w:val="both"/>
            </w:pPr>
          </w:p>
          <w:p w14:paraId="672483FF" w14:textId="1A2B5648" w:rsidR="00DD44B0" w:rsidRPr="00DD44B0" w:rsidRDefault="00DD44B0" w:rsidP="00236521">
            <w:pPr>
              <w:jc w:val="both"/>
              <w:rPr>
                <w:b/>
                <w:bCs/>
              </w:rPr>
            </w:pPr>
            <w:proofErr w:type="spellStart"/>
            <w:r w:rsidRPr="00DD44B0">
              <w:rPr>
                <w:b/>
                <w:bCs/>
              </w:rPr>
              <w:t>NMcL</w:t>
            </w:r>
            <w:proofErr w:type="spellEnd"/>
          </w:p>
          <w:p w14:paraId="2314ADC3" w14:textId="5968D4D1" w:rsidR="009E0953" w:rsidRPr="00CC61E6" w:rsidRDefault="009E0953" w:rsidP="00236521">
            <w:pPr>
              <w:jc w:val="both"/>
              <w:rPr>
                <w:b/>
              </w:rPr>
            </w:pPr>
          </w:p>
        </w:tc>
      </w:tr>
      <w:tr w:rsidR="00385E44" w:rsidRPr="00CC61E6" w14:paraId="6D847D23" w14:textId="77777777" w:rsidTr="004B7B33">
        <w:tc>
          <w:tcPr>
            <w:tcW w:w="845" w:type="dxa"/>
          </w:tcPr>
          <w:p w14:paraId="768BE15B" w14:textId="77777777" w:rsidR="00385E44" w:rsidRDefault="00385E44" w:rsidP="00236521">
            <w:pPr>
              <w:jc w:val="both"/>
              <w:rPr>
                <w:b/>
              </w:rPr>
            </w:pPr>
            <w:r>
              <w:rPr>
                <w:b/>
              </w:rPr>
              <w:t>8.</w:t>
            </w:r>
          </w:p>
          <w:p w14:paraId="1BE48A55" w14:textId="00A6051A" w:rsidR="00385E44" w:rsidRDefault="00385E44" w:rsidP="00236521">
            <w:pPr>
              <w:jc w:val="both"/>
              <w:rPr>
                <w:b/>
              </w:rPr>
            </w:pPr>
          </w:p>
          <w:p w14:paraId="69F1DBCD" w14:textId="61159EC9" w:rsidR="00B465ED" w:rsidRDefault="00B465ED" w:rsidP="00236521">
            <w:pPr>
              <w:jc w:val="both"/>
              <w:rPr>
                <w:bCs/>
              </w:rPr>
            </w:pPr>
            <w:r>
              <w:rPr>
                <w:bCs/>
              </w:rPr>
              <w:t>a</w:t>
            </w:r>
          </w:p>
          <w:p w14:paraId="4A8F94C2" w14:textId="014AB604" w:rsidR="00BD1473" w:rsidRDefault="00BD1473" w:rsidP="00236521">
            <w:pPr>
              <w:jc w:val="both"/>
              <w:rPr>
                <w:bCs/>
              </w:rPr>
            </w:pPr>
          </w:p>
          <w:p w14:paraId="2A355B45" w14:textId="5BFB3929" w:rsidR="00BD1473" w:rsidRDefault="00BD1473" w:rsidP="00236521">
            <w:pPr>
              <w:jc w:val="both"/>
              <w:rPr>
                <w:bCs/>
              </w:rPr>
            </w:pPr>
          </w:p>
          <w:p w14:paraId="4FCCD018" w14:textId="7F5803FA" w:rsidR="00BD1473" w:rsidRDefault="00BD1473" w:rsidP="00236521">
            <w:pPr>
              <w:jc w:val="both"/>
              <w:rPr>
                <w:bCs/>
              </w:rPr>
            </w:pPr>
          </w:p>
          <w:p w14:paraId="6E9D9729" w14:textId="2EBCFE26" w:rsidR="00BD1473" w:rsidRDefault="00BD1473" w:rsidP="00236521">
            <w:pPr>
              <w:jc w:val="both"/>
              <w:rPr>
                <w:bCs/>
              </w:rPr>
            </w:pPr>
          </w:p>
          <w:p w14:paraId="236ED431" w14:textId="6DCF3437" w:rsidR="00BD1473" w:rsidRDefault="00BD1473" w:rsidP="00236521">
            <w:pPr>
              <w:jc w:val="both"/>
              <w:rPr>
                <w:bCs/>
              </w:rPr>
            </w:pPr>
          </w:p>
          <w:p w14:paraId="411308B5" w14:textId="1241E2CB" w:rsidR="00BD1473" w:rsidRDefault="00BD1473" w:rsidP="00236521">
            <w:pPr>
              <w:jc w:val="both"/>
              <w:rPr>
                <w:bCs/>
              </w:rPr>
            </w:pPr>
          </w:p>
          <w:p w14:paraId="04A653D3" w14:textId="609E9DF2" w:rsidR="00BD1473" w:rsidRDefault="00BD1473" w:rsidP="00236521">
            <w:pPr>
              <w:jc w:val="both"/>
              <w:rPr>
                <w:bCs/>
              </w:rPr>
            </w:pPr>
          </w:p>
          <w:p w14:paraId="401E270E" w14:textId="2F4F062F" w:rsidR="008370BF" w:rsidRDefault="008370BF" w:rsidP="00236521">
            <w:pPr>
              <w:jc w:val="both"/>
              <w:rPr>
                <w:bCs/>
              </w:rPr>
            </w:pPr>
          </w:p>
          <w:p w14:paraId="05ACF6BE" w14:textId="57829D4E" w:rsidR="008370BF" w:rsidRDefault="008370BF" w:rsidP="00236521">
            <w:pPr>
              <w:jc w:val="both"/>
              <w:rPr>
                <w:bCs/>
              </w:rPr>
            </w:pPr>
          </w:p>
          <w:p w14:paraId="48D9A1B6" w14:textId="601D9DEE" w:rsidR="008370BF" w:rsidRDefault="008370BF" w:rsidP="00236521">
            <w:pPr>
              <w:jc w:val="both"/>
              <w:rPr>
                <w:bCs/>
              </w:rPr>
            </w:pPr>
          </w:p>
          <w:p w14:paraId="5E2FC72B" w14:textId="77777777" w:rsidR="008370BF" w:rsidRDefault="008370BF" w:rsidP="00236521">
            <w:pPr>
              <w:jc w:val="both"/>
              <w:rPr>
                <w:bCs/>
              </w:rPr>
            </w:pPr>
          </w:p>
          <w:p w14:paraId="00D4726F" w14:textId="74D1C5C3" w:rsidR="00BD1473" w:rsidRDefault="00BD1473" w:rsidP="00236521">
            <w:pPr>
              <w:jc w:val="both"/>
              <w:rPr>
                <w:bCs/>
              </w:rPr>
            </w:pPr>
            <w:r>
              <w:rPr>
                <w:bCs/>
              </w:rPr>
              <w:t>b</w:t>
            </w:r>
          </w:p>
          <w:p w14:paraId="2E9CC4B9" w14:textId="4F33C2D9" w:rsidR="00306C1F" w:rsidRDefault="00306C1F" w:rsidP="00236521">
            <w:pPr>
              <w:jc w:val="both"/>
              <w:rPr>
                <w:bCs/>
              </w:rPr>
            </w:pPr>
          </w:p>
          <w:p w14:paraId="0FC6F047" w14:textId="5DFC876B" w:rsidR="00306C1F" w:rsidRDefault="00306C1F" w:rsidP="00236521">
            <w:pPr>
              <w:jc w:val="both"/>
              <w:rPr>
                <w:bCs/>
              </w:rPr>
            </w:pPr>
          </w:p>
          <w:p w14:paraId="3BE3F37B" w14:textId="330086D5" w:rsidR="00306C1F" w:rsidRDefault="00306C1F" w:rsidP="00236521">
            <w:pPr>
              <w:jc w:val="both"/>
              <w:rPr>
                <w:bCs/>
              </w:rPr>
            </w:pPr>
          </w:p>
          <w:p w14:paraId="3641685B" w14:textId="064D2FC6" w:rsidR="00306C1F" w:rsidRDefault="00306C1F" w:rsidP="00236521">
            <w:pPr>
              <w:jc w:val="both"/>
              <w:rPr>
                <w:bCs/>
              </w:rPr>
            </w:pPr>
          </w:p>
          <w:p w14:paraId="5A2E61B2" w14:textId="4066CE4B" w:rsidR="00306C1F" w:rsidRDefault="00306C1F" w:rsidP="00236521">
            <w:pPr>
              <w:jc w:val="both"/>
              <w:rPr>
                <w:bCs/>
              </w:rPr>
            </w:pPr>
          </w:p>
          <w:p w14:paraId="64E32258" w14:textId="6CD031A7" w:rsidR="00133513" w:rsidRDefault="00133513" w:rsidP="00236521">
            <w:pPr>
              <w:jc w:val="both"/>
              <w:rPr>
                <w:bCs/>
              </w:rPr>
            </w:pPr>
            <w:r>
              <w:rPr>
                <w:bCs/>
              </w:rPr>
              <w:t>c</w:t>
            </w:r>
          </w:p>
          <w:p w14:paraId="0A0DC9D5" w14:textId="4E04B516" w:rsidR="00133513" w:rsidRDefault="00133513" w:rsidP="00236521">
            <w:pPr>
              <w:jc w:val="both"/>
              <w:rPr>
                <w:bCs/>
              </w:rPr>
            </w:pPr>
          </w:p>
          <w:p w14:paraId="25A3FC7D" w14:textId="1F1A05AE" w:rsidR="00133513" w:rsidRDefault="00133513" w:rsidP="00236521">
            <w:pPr>
              <w:jc w:val="both"/>
              <w:rPr>
                <w:bCs/>
              </w:rPr>
            </w:pPr>
          </w:p>
          <w:p w14:paraId="44589584" w14:textId="156CB05D" w:rsidR="00133513" w:rsidRDefault="00133513" w:rsidP="00236521">
            <w:pPr>
              <w:jc w:val="both"/>
              <w:rPr>
                <w:bCs/>
              </w:rPr>
            </w:pPr>
          </w:p>
          <w:p w14:paraId="05B6973C" w14:textId="48D49C28" w:rsidR="00133513" w:rsidRDefault="00133513" w:rsidP="00236521">
            <w:pPr>
              <w:jc w:val="both"/>
              <w:rPr>
                <w:bCs/>
              </w:rPr>
            </w:pPr>
          </w:p>
          <w:p w14:paraId="1F778FB0" w14:textId="48D00EA8" w:rsidR="00133513" w:rsidRDefault="00133513" w:rsidP="00236521">
            <w:pPr>
              <w:jc w:val="both"/>
              <w:rPr>
                <w:bCs/>
              </w:rPr>
            </w:pPr>
          </w:p>
          <w:p w14:paraId="70CF13F3" w14:textId="533D5813" w:rsidR="00133513" w:rsidRDefault="00133513" w:rsidP="00236521">
            <w:pPr>
              <w:jc w:val="both"/>
              <w:rPr>
                <w:bCs/>
              </w:rPr>
            </w:pPr>
          </w:p>
          <w:p w14:paraId="7368A20C" w14:textId="101D9BB3" w:rsidR="00133513" w:rsidRDefault="00133513" w:rsidP="00236521">
            <w:pPr>
              <w:jc w:val="both"/>
              <w:rPr>
                <w:bCs/>
              </w:rPr>
            </w:pPr>
          </w:p>
          <w:p w14:paraId="5AEAE6E3" w14:textId="00A86989" w:rsidR="00133513" w:rsidRDefault="00133513" w:rsidP="00236521">
            <w:pPr>
              <w:jc w:val="both"/>
              <w:rPr>
                <w:bCs/>
              </w:rPr>
            </w:pPr>
          </w:p>
          <w:p w14:paraId="57E562CB" w14:textId="160BDE2A" w:rsidR="00133513" w:rsidRDefault="00133513" w:rsidP="00236521">
            <w:pPr>
              <w:jc w:val="both"/>
              <w:rPr>
                <w:bCs/>
              </w:rPr>
            </w:pPr>
          </w:p>
          <w:p w14:paraId="6056BD15" w14:textId="7AA0C7EF" w:rsidR="00133513" w:rsidRDefault="00133513" w:rsidP="00236521">
            <w:pPr>
              <w:jc w:val="both"/>
              <w:rPr>
                <w:bCs/>
              </w:rPr>
            </w:pPr>
          </w:p>
          <w:p w14:paraId="05231EF4" w14:textId="2F672553" w:rsidR="00133513" w:rsidRDefault="00133513" w:rsidP="00236521">
            <w:pPr>
              <w:jc w:val="both"/>
              <w:rPr>
                <w:bCs/>
              </w:rPr>
            </w:pPr>
          </w:p>
          <w:p w14:paraId="230F9AD9" w14:textId="28B44B6E" w:rsidR="00133513" w:rsidRDefault="00133513" w:rsidP="00236521">
            <w:pPr>
              <w:jc w:val="both"/>
              <w:rPr>
                <w:bCs/>
              </w:rPr>
            </w:pPr>
          </w:p>
          <w:p w14:paraId="27BE7136" w14:textId="5009EB93" w:rsidR="00133513" w:rsidRDefault="00133513" w:rsidP="00236521">
            <w:pPr>
              <w:jc w:val="both"/>
              <w:rPr>
                <w:bCs/>
              </w:rPr>
            </w:pPr>
          </w:p>
          <w:p w14:paraId="279F40C5" w14:textId="23847B4B" w:rsidR="00133513" w:rsidRDefault="00133513" w:rsidP="00236521">
            <w:pPr>
              <w:jc w:val="both"/>
              <w:rPr>
                <w:bCs/>
              </w:rPr>
            </w:pPr>
          </w:p>
          <w:p w14:paraId="2C7AA8CA" w14:textId="78AA1E3A" w:rsidR="00133513" w:rsidRDefault="00133513" w:rsidP="00236521">
            <w:pPr>
              <w:jc w:val="both"/>
              <w:rPr>
                <w:bCs/>
              </w:rPr>
            </w:pPr>
          </w:p>
          <w:p w14:paraId="315696E6" w14:textId="61E7CAE5" w:rsidR="00133513" w:rsidRDefault="00133513" w:rsidP="00236521">
            <w:pPr>
              <w:jc w:val="both"/>
              <w:rPr>
                <w:bCs/>
              </w:rPr>
            </w:pPr>
          </w:p>
          <w:p w14:paraId="145FAF20" w14:textId="35CE22BC" w:rsidR="00133513" w:rsidRDefault="00133513" w:rsidP="00236521">
            <w:pPr>
              <w:jc w:val="both"/>
              <w:rPr>
                <w:bCs/>
              </w:rPr>
            </w:pPr>
          </w:p>
          <w:p w14:paraId="40176468" w14:textId="5C73C904" w:rsidR="00133513" w:rsidRDefault="00133513" w:rsidP="00236521">
            <w:pPr>
              <w:jc w:val="both"/>
              <w:rPr>
                <w:bCs/>
              </w:rPr>
            </w:pPr>
          </w:p>
          <w:p w14:paraId="60F3731F" w14:textId="76944FD7" w:rsidR="00133513" w:rsidRDefault="00133513" w:rsidP="00236521">
            <w:pPr>
              <w:jc w:val="both"/>
              <w:rPr>
                <w:bCs/>
              </w:rPr>
            </w:pPr>
          </w:p>
          <w:p w14:paraId="35835DE5" w14:textId="6913BA7A" w:rsidR="00133513" w:rsidRDefault="00133513" w:rsidP="00236521">
            <w:pPr>
              <w:jc w:val="both"/>
              <w:rPr>
                <w:bCs/>
              </w:rPr>
            </w:pPr>
            <w:r>
              <w:rPr>
                <w:bCs/>
              </w:rPr>
              <w:t>d</w:t>
            </w:r>
          </w:p>
          <w:p w14:paraId="34E5C4F2" w14:textId="77777777" w:rsidR="00133513" w:rsidRDefault="00133513" w:rsidP="00236521">
            <w:pPr>
              <w:jc w:val="both"/>
              <w:rPr>
                <w:bCs/>
              </w:rPr>
            </w:pPr>
          </w:p>
          <w:p w14:paraId="2B5E4EC8" w14:textId="77777777" w:rsidR="00DD51FD" w:rsidRPr="00DD51FD" w:rsidRDefault="00DD51FD" w:rsidP="00236521">
            <w:pPr>
              <w:jc w:val="both"/>
              <w:rPr>
                <w:bCs/>
              </w:rPr>
            </w:pPr>
          </w:p>
          <w:p w14:paraId="1BC18EA5" w14:textId="77777777" w:rsidR="00CB6D23" w:rsidRDefault="00CB6D23" w:rsidP="00236521">
            <w:pPr>
              <w:jc w:val="both"/>
              <w:rPr>
                <w:b/>
              </w:rPr>
            </w:pPr>
          </w:p>
          <w:p w14:paraId="69486263" w14:textId="12AEFBA1" w:rsidR="00CB6D23" w:rsidRPr="00CC61E6" w:rsidRDefault="00CB6D23" w:rsidP="00236521">
            <w:pPr>
              <w:jc w:val="both"/>
              <w:rPr>
                <w:b/>
              </w:rPr>
            </w:pPr>
          </w:p>
        </w:tc>
        <w:tc>
          <w:tcPr>
            <w:tcW w:w="7939" w:type="dxa"/>
          </w:tcPr>
          <w:p w14:paraId="3572F32C" w14:textId="77777777" w:rsidR="00385E44" w:rsidRDefault="00D63BF5" w:rsidP="00236521">
            <w:pPr>
              <w:jc w:val="both"/>
              <w:rPr>
                <w:rFonts w:cs="Arial"/>
                <w:b/>
                <w:bCs/>
              </w:rPr>
            </w:pPr>
            <w:r>
              <w:rPr>
                <w:rFonts w:cs="Arial"/>
                <w:b/>
                <w:bCs/>
              </w:rPr>
              <w:t>Essential Standards Audit (</w:t>
            </w:r>
            <w:r w:rsidR="00E8012F">
              <w:rPr>
                <w:rFonts w:cs="Arial"/>
                <w:b/>
                <w:bCs/>
              </w:rPr>
              <w:t>Emma Lofthouse)</w:t>
            </w:r>
          </w:p>
          <w:p w14:paraId="72434F82" w14:textId="77777777" w:rsidR="00385E44" w:rsidRDefault="00385E44" w:rsidP="00236521">
            <w:pPr>
              <w:jc w:val="both"/>
              <w:rPr>
                <w:rFonts w:cs="Arial"/>
                <w:b/>
                <w:bCs/>
              </w:rPr>
            </w:pPr>
          </w:p>
          <w:p w14:paraId="3021E01E" w14:textId="69A9B5E5" w:rsidR="00E80CD5" w:rsidRDefault="003C79D7" w:rsidP="00236521">
            <w:pPr>
              <w:jc w:val="both"/>
              <w:rPr>
                <w:rFonts w:cs="Arial"/>
              </w:rPr>
            </w:pPr>
            <w:r>
              <w:rPr>
                <w:rFonts w:cs="Arial"/>
              </w:rPr>
              <w:t xml:space="preserve">EL </w:t>
            </w:r>
            <w:r w:rsidR="00D14685">
              <w:rPr>
                <w:rFonts w:cs="Arial"/>
              </w:rPr>
              <w:t xml:space="preserve">reported on the Essential Standards Audit </w:t>
            </w:r>
            <w:r w:rsidR="00380EAF">
              <w:rPr>
                <w:rFonts w:cs="Arial"/>
              </w:rPr>
              <w:t>and explained that the audit took place every 2 months</w:t>
            </w:r>
            <w:r w:rsidR="00547BB1">
              <w:rPr>
                <w:rFonts w:cs="Arial"/>
              </w:rPr>
              <w:t xml:space="preserve"> for all inpatient and forensic </w:t>
            </w:r>
            <w:r w:rsidR="00380EAF">
              <w:rPr>
                <w:rFonts w:cs="Arial"/>
              </w:rPr>
              <w:t>wards</w:t>
            </w:r>
            <w:r w:rsidR="00012532">
              <w:rPr>
                <w:rFonts w:cs="Arial"/>
              </w:rPr>
              <w:t xml:space="preserve"> and consist</w:t>
            </w:r>
            <w:r w:rsidR="00AF5EDA">
              <w:rPr>
                <w:rFonts w:cs="Arial"/>
              </w:rPr>
              <w:t>ed</w:t>
            </w:r>
            <w:r w:rsidR="00012532">
              <w:rPr>
                <w:rFonts w:cs="Arial"/>
              </w:rPr>
              <w:t xml:space="preserve"> of 5 patients per ward being audited against various standards</w:t>
            </w:r>
            <w:r w:rsidR="00D457B0">
              <w:rPr>
                <w:rFonts w:cs="Arial"/>
              </w:rPr>
              <w:t>,</w:t>
            </w:r>
            <w:r w:rsidR="00012532">
              <w:rPr>
                <w:rFonts w:cs="Arial"/>
              </w:rPr>
              <w:t xml:space="preserve"> some of which include</w:t>
            </w:r>
            <w:r w:rsidR="00AF5EDA">
              <w:rPr>
                <w:rFonts w:cs="Arial"/>
              </w:rPr>
              <w:t>d</w:t>
            </w:r>
            <w:r w:rsidR="00012532">
              <w:rPr>
                <w:rFonts w:cs="Arial"/>
              </w:rPr>
              <w:t xml:space="preserve"> </w:t>
            </w:r>
            <w:r w:rsidR="007313B7">
              <w:rPr>
                <w:rFonts w:cs="Arial"/>
              </w:rPr>
              <w:t xml:space="preserve">elements of the Mental Health Act.  </w:t>
            </w:r>
            <w:r w:rsidR="00C520B0">
              <w:rPr>
                <w:rFonts w:cs="Arial"/>
              </w:rPr>
              <w:t>Data from the Community Hospitals Essential Standards Audit ha</w:t>
            </w:r>
            <w:r w:rsidR="00AF5EDA">
              <w:rPr>
                <w:rFonts w:cs="Arial"/>
              </w:rPr>
              <w:t>d</w:t>
            </w:r>
            <w:r w:rsidR="00C520B0">
              <w:rPr>
                <w:rFonts w:cs="Arial"/>
              </w:rPr>
              <w:t xml:space="preserve"> also been added to the report</w:t>
            </w:r>
            <w:r w:rsidR="00EE5BBF">
              <w:rPr>
                <w:rFonts w:cs="Arial"/>
              </w:rPr>
              <w:t>.  CPA audit also ha</w:t>
            </w:r>
            <w:r w:rsidR="00AF5EDA">
              <w:rPr>
                <w:rFonts w:cs="Arial"/>
              </w:rPr>
              <w:t>d</w:t>
            </w:r>
            <w:r w:rsidR="00EE5BBF">
              <w:rPr>
                <w:rFonts w:cs="Arial"/>
              </w:rPr>
              <w:t xml:space="preserve"> elements of mental health within it </w:t>
            </w:r>
            <w:r w:rsidR="00912C2B">
              <w:rPr>
                <w:rFonts w:cs="Arial"/>
              </w:rPr>
              <w:t>and this data ha</w:t>
            </w:r>
            <w:r w:rsidR="00AF5EDA">
              <w:rPr>
                <w:rFonts w:cs="Arial"/>
              </w:rPr>
              <w:t>d</w:t>
            </w:r>
            <w:r w:rsidR="00912C2B">
              <w:rPr>
                <w:rFonts w:cs="Arial"/>
              </w:rPr>
              <w:t xml:space="preserve"> also been added.  </w:t>
            </w:r>
            <w:r w:rsidR="00380EAF">
              <w:rPr>
                <w:rFonts w:cs="Arial"/>
              </w:rPr>
              <w:t xml:space="preserve"> </w:t>
            </w:r>
            <w:r w:rsidR="00725C4D">
              <w:rPr>
                <w:rFonts w:cs="Arial"/>
              </w:rPr>
              <w:t>She went onto explain that included in the report were questions</w:t>
            </w:r>
            <w:r w:rsidR="0076040C">
              <w:rPr>
                <w:rFonts w:cs="Arial"/>
              </w:rPr>
              <w:t xml:space="preserve"> on Capacity &amp; Consent and Mental Health with annotations showing whether the percentage had gone up </w:t>
            </w:r>
            <w:r w:rsidR="00AF5EDA">
              <w:rPr>
                <w:rFonts w:cs="Arial"/>
              </w:rPr>
              <w:t>or</w:t>
            </w:r>
            <w:r w:rsidR="0076040C">
              <w:rPr>
                <w:rFonts w:cs="Arial"/>
              </w:rPr>
              <w:t xml:space="preserve"> down.  Also included </w:t>
            </w:r>
            <w:r w:rsidR="008370BF">
              <w:rPr>
                <w:rFonts w:cs="Arial"/>
              </w:rPr>
              <w:t>were action plans</w:t>
            </w:r>
            <w:r w:rsidR="00AF5EDA">
              <w:rPr>
                <w:rFonts w:cs="Arial"/>
              </w:rPr>
              <w:t>,</w:t>
            </w:r>
            <w:r w:rsidR="008370BF">
              <w:rPr>
                <w:rFonts w:cs="Arial"/>
              </w:rPr>
              <w:t xml:space="preserve"> </w:t>
            </w:r>
            <w:proofErr w:type="gramStart"/>
            <w:r w:rsidR="008370BF">
              <w:rPr>
                <w:rFonts w:cs="Arial"/>
              </w:rPr>
              <w:t>as a result of</w:t>
            </w:r>
            <w:proofErr w:type="gramEnd"/>
            <w:r w:rsidR="008370BF">
              <w:rPr>
                <w:rFonts w:cs="Arial"/>
              </w:rPr>
              <w:t xml:space="preserve"> the audits so it </w:t>
            </w:r>
            <w:r w:rsidR="00AF5EDA">
              <w:rPr>
                <w:rFonts w:cs="Arial"/>
              </w:rPr>
              <w:t>was</w:t>
            </w:r>
            <w:r w:rsidR="008370BF">
              <w:rPr>
                <w:rFonts w:cs="Arial"/>
              </w:rPr>
              <w:t xml:space="preserve"> visible </w:t>
            </w:r>
            <w:r w:rsidR="00AF5EDA">
              <w:rPr>
                <w:rFonts w:cs="Arial"/>
              </w:rPr>
              <w:t xml:space="preserve">to see </w:t>
            </w:r>
            <w:r w:rsidR="008370BF">
              <w:rPr>
                <w:rFonts w:cs="Arial"/>
              </w:rPr>
              <w:t xml:space="preserve">what work </w:t>
            </w:r>
            <w:r w:rsidR="00AF5EDA">
              <w:rPr>
                <w:rFonts w:cs="Arial"/>
              </w:rPr>
              <w:t>was</w:t>
            </w:r>
            <w:r w:rsidR="008370BF">
              <w:rPr>
                <w:rFonts w:cs="Arial"/>
              </w:rPr>
              <w:t xml:space="preserve"> planned to improve results.  </w:t>
            </w:r>
          </w:p>
          <w:p w14:paraId="60B6D789" w14:textId="61778E5D" w:rsidR="007370C5" w:rsidRDefault="007370C5" w:rsidP="00236521">
            <w:pPr>
              <w:jc w:val="both"/>
              <w:rPr>
                <w:rFonts w:cs="Arial"/>
              </w:rPr>
            </w:pPr>
          </w:p>
          <w:p w14:paraId="0BA7E73B" w14:textId="42188479" w:rsidR="000B7C14" w:rsidRDefault="008370BF" w:rsidP="00236521">
            <w:pPr>
              <w:jc w:val="both"/>
              <w:rPr>
                <w:rFonts w:cs="Arial"/>
              </w:rPr>
            </w:pPr>
            <w:r>
              <w:rPr>
                <w:rFonts w:cs="Arial"/>
              </w:rPr>
              <w:t xml:space="preserve">BK </w:t>
            </w:r>
            <w:r w:rsidR="00E21F56">
              <w:rPr>
                <w:rFonts w:cs="Arial"/>
              </w:rPr>
              <w:t>questioned</w:t>
            </w:r>
            <w:r>
              <w:rPr>
                <w:rFonts w:cs="Arial"/>
              </w:rPr>
              <w:t xml:space="preserve"> </w:t>
            </w:r>
            <w:r w:rsidR="00D101E9">
              <w:rPr>
                <w:rFonts w:cs="Arial"/>
              </w:rPr>
              <w:t xml:space="preserve">what the </w:t>
            </w:r>
            <w:r w:rsidR="002F513B">
              <w:rPr>
                <w:rFonts w:cs="Arial"/>
              </w:rPr>
              <w:t>colours related to</w:t>
            </w:r>
            <w:r w:rsidR="00E21F56">
              <w:rPr>
                <w:rFonts w:cs="Arial"/>
              </w:rPr>
              <w:t xml:space="preserve"> and</w:t>
            </w:r>
            <w:r w:rsidR="002F513B">
              <w:rPr>
                <w:rFonts w:cs="Arial"/>
              </w:rPr>
              <w:t xml:space="preserve"> EL explained that the </w:t>
            </w:r>
            <w:r w:rsidR="00D457B0">
              <w:rPr>
                <w:rFonts w:cs="Arial"/>
              </w:rPr>
              <w:t>T</w:t>
            </w:r>
            <w:r w:rsidR="002F513B">
              <w:rPr>
                <w:rFonts w:cs="Arial"/>
              </w:rPr>
              <w:t xml:space="preserve">rust </w:t>
            </w:r>
            <w:r w:rsidR="00E21F56">
              <w:rPr>
                <w:rFonts w:cs="Arial"/>
              </w:rPr>
              <w:t>had</w:t>
            </w:r>
            <w:r w:rsidR="002F513B">
              <w:rPr>
                <w:rFonts w:cs="Arial"/>
              </w:rPr>
              <w:t xml:space="preserve"> a rag rating </w:t>
            </w:r>
            <w:r w:rsidR="004E77B4">
              <w:rPr>
                <w:rFonts w:cs="Arial"/>
              </w:rPr>
              <w:t xml:space="preserve">scheme </w:t>
            </w:r>
            <w:r w:rsidR="002F513B">
              <w:rPr>
                <w:rFonts w:cs="Arial"/>
              </w:rPr>
              <w:t xml:space="preserve">where </w:t>
            </w:r>
            <w:r w:rsidR="008F7A36">
              <w:rPr>
                <w:rFonts w:cs="Arial"/>
              </w:rPr>
              <w:t>B</w:t>
            </w:r>
            <w:r w:rsidR="002F513B">
              <w:rPr>
                <w:rFonts w:cs="Arial"/>
              </w:rPr>
              <w:t>lue</w:t>
            </w:r>
            <w:r w:rsidR="004E77B4">
              <w:rPr>
                <w:rFonts w:cs="Arial"/>
              </w:rPr>
              <w:t xml:space="preserve"> </w:t>
            </w:r>
            <w:r w:rsidR="00E21F56">
              <w:rPr>
                <w:rFonts w:cs="Arial"/>
              </w:rPr>
              <w:t>was</w:t>
            </w:r>
            <w:r w:rsidR="004E77B4">
              <w:rPr>
                <w:rFonts w:cs="Arial"/>
              </w:rPr>
              <w:t xml:space="preserve"> Excellent 95-100%; </w:t>
            </w:r>
            <w:r w:rsidR="008F7A36">
              <w:rPr>
                <w:rFonts w:cs="Arial"/>
              </w:rPr>
              <w:t>G</w:t>
            </w:r>
            <w:r w:rsidR="004E77B4">
              <w:rPr>
                <w:rFonts w:cs="Arial"/>
              </w:rPr>
              <w:t xml:space="preserve">reen </w:t>
            </w:r>
            <w:r w:rsidR="00E21F56">
              <w:rPr>
                <w:rFonts w:cs="Arial"/>
              </w:rPr>
              <w:t>was</w:t>
            </w:r>
            <w:r w:rsidR="008F7A36">
              <w:rPr>
                <w:rFonts w:cs="Arial"/>
              </w:rPr>
              <w:t xml:space="preserve"> good </w:t>
            </w:r>
            <w:r w:rsidR="00454714">
              <w:rPr>
                <w:rFonts w:cs="Arial"/>
              </w:rPr>
              <w:t xml:space="preserve">80-94%; </w:t>
            </w:r>
            <w:r w:rsidR="00E21F56">
              <w:rPr>
                <w:rFonts w:cs="Arial"/>
              </w:rPr>
              <w:t xml:space="preserve">Amber was </w:t>
            </w:r>
            <w:r w:rsidR="00454714">
              <w:rPr>
                <w:rFonts w:cs="Arial"/>
              </w:rPr>
              <w:t xml:space="preserve">Requires Improvement 50-79% and Red Unacceptable 0-49%.  </w:t>
            </w:r>
            <w:r w:rsidR="00CC1881">
              <w:rPr>
                <w:rFonts w:cs="Arial"/>
              </w:rPr>
              <w:t xml:space="preserve">EL confirmed that </w:t>
            </w:r>
            <w:r w:rsidR="00203E63">
              <w:rPr>
                <w:rFonts w:cs="Arial"/>
              </w:rPr>
              <w:t>the</w:t>
            </w:r>
            <w:r w:rsidR="00690119">
              <w:rPr>
                <w:rFonts w:cs="Arial"/>
              </w:rPr>
              <w:t xml:space="preserve"> Essential Standards Audit c</w:t>
            </w:r>
            <w:r w:rsidR="00E21F56">
              <w:rPr>
                <w:rFonts w:cs="Arial"/>
              </w:rPr>
              <w:t>ame</w:t>
            </w:r>
            <w:r w:rsidR="00690119">
              <w:rPr>
                <w:rFonts w:cs="Arial"/>
              </w:rPr>
              <w:t xml:space="preserve"> out quite positively.  </w:t>
            </w:r>
          </w:p>
          <w:p w14:paraId="0D114CE7" w14:textId="6BBFFEC6" w:rsidR="00D925D6" w:rsidRDefault="00D925D6" w:rsidP="00236521">
            <w:pPr>
              <w:jc w:val="both"/>
              <w:rPr>
                <w:rFonts w:cs="Arial"/>
              </w:rPr>
            </w:pPr>
          </w:p>
          <w:p w14:paraId="209C0773" w14:textId="1CB08E84" w:rsidR="00B747CC" w:rsidRDefault="00306C1F" w:rsidP="008D63F1">
            <w:pPr>
              <w:jc w:val="both"/>
              <w:rPr>
                <w:rFonts w:cs="Arial"/>
              </w:rPr>
            </w:pPr>
            <w:r>
              <w:rPr>
                <w:rFonts w:cs="Arial"/>
              </w:rPr>
              <w:t xml:space="preserve">JA asked what the red rating </w:t>
            </w:r>
            <w:r w:rsidR="00D457B0">
              <w:rPr>
                <w:rFonts w:cs="Arial"/>
              </w:rPr>
              <w:t xml:space="preserve">in September 2020 </w:t>
            </w:r>
            <w:r>
              <w:rPr>
                <w:rFonts w:cs="Arial"/>
              </w:rPr>
              <w:t xml:space="preserve">related to.  </w:t>
            </w:r>
            <w:r w:rsidR="006D16B6">
              <w:rPr>
                <w:rFonts w:cs="Arial"/>
              </w:rPr>
              <w:t>EL explained that</w:t>
            </w:r>
            <w:r w:rsidR="00F71131">
              <w:rPr>
                <w:rFonts w:cs="Arial"/>
              </w:rPr>
              <w:t xml:space="preserve"> it was completed by the Community Directorate and Governance Leads so </w:t>
            </w:r>
            <w:r w:rsidR="00D457B0">
              <w:rPr>
                <w:rFonts w:cs="Arial"/>
              </w:rPr>
              <w:t xml:space="preserve">she </w:t>
            </w:r>
            <w:r w:rsidR="00F71131">
              <w:rPr>
                <w:rFonts w:cs="Arial"/>
              </w:rPr>
              <w:t xml:space="preserve">did not have </w:t>
            </w:r>
            <w:r w:rsidR="00E21F56">
              <w:rPr>
                <w:rFonts w:cs="Arial"/>
              </w:rPr>
              <w:t xml:space="preserve">the </w:t>
            </w:r>
            <w:r w:rsidR="00F71131">
              <w:rPr>
                <w:rFonts w:cs="Arial"/>
              </w:rPr>
              <w:t xml:space="preserve">exact details.  </w:t>
            </w:r>
            <w:r w:rsidR="00CE5F04">
              <w:rPr>
                <w:rFonts w:cs="Arial"/>
              </w:rPr>
              <w:t xml:space="preserve">BK felt it was an interesting question and MB commented </w:t>
            </w:r>
            <w:r w:rsidR="00D6262B">
              <w:rPr>
                <w:rFonts w:cs="Arial"/>
              </w:rPr>
              <w:t xml:space="preserve">that she did not understand the question </w:t>
            </w:r>
            <w:r w:rsidR="00FA6C69">
              <w:rPr>
                <w:rFonts w:cs="Arial"/>
              </w:rPr>
              <w:t>or its relevance</w:t>
            </w:r>
            <w:r w:rsidR="003419A8">
              <w:rPr>
                <w:rFonts w:cs="Arial"/>
              </w:rPr>
              <w:t xml:space="preserve"> as one of the things we </w:t>
            </w:r>
            <w:proofErr w:type="gramStart"/>
            <w:r w:rsidR="003419A8">
              <w:rPr>
                <w:rFonts w:cs="Arial"/>
              </w:rPr>
              <w:t>have to</w:t>
            </w:r>
            <w:proofErr w:type="gramEnd"/>
            <w:r w:rsidR="003419A8">
              <w:rPr>
                <w:rFonts w:cs="Arial"/>
              </w:rPr>
              <w:t xml:space="preserve"> do when a patient is subject to </w:t>
            </w:r>
            <w:proofErr w:type="spellStart"/>
            <w:r w:rsidR="003419A8">
              <w:rPr>
                <w:rFonts w:cs="Arial"/>
              </w:rPr>
              <w:t>DoLS</w:t>
            </w:r>
            <w:proofErr w:type="spellEnd"/>
            <w:r w:rsidR="00D457B0">
              <w:rPr>
                <w:rFonts w:cs="Arial"/>
              </w:rPr>
              <w:t>,</w:t>
            </w:r>
            <w:r w:rsidR="003419A8">
              <w:rPr>
                <w:rFonts w:cs="Arial"/>
              </w:rPr>
              <w:t xml:space="preserve"> or even awaiting </w:t>
            </w:r>
            <w:proofErr w:type="spellStart"/>
            <w:r w:rsidR="003419A8">
              <w:rPr>
                <w:rFonts w:cs="Arial"/>
              </w:rPr>
              <w:t>DoLS</w:t>
            </w:r>
            <w:proofErr w:type="spellEnd"/>
            <w:r w:rsidR="00D94676">
              <w:rPr>
                <w:rFonts w:cs="Arial"/>
              </w:rPr>
              <w:t xml:space="preserve"> and is in legal limbo</w:t>
            </w:r>
            <w:r w:rsidR="00D457B0">
              <w:rPr>
                <w:rFonts w:cs="Arial"/>
              </w:rPr>
              <w:t>,</w:t>
            </w:r>
            <w:r w:rsidR="00D94676">
              <w:rPr>
                <w:rFonts w:cs="Arial"/>
              </w:rPr>
              <w:t xml:space="preserve"> </w:t>
            </w:r>
            <w:r w:rsidR="009D6919">
              <w:rPr>
                <w:rFonts w:cs="Arial"/>
              </w:rPr>
              <w:t>was</w:t>
            </w:r>
            <w:r w:rsidR="00D94676">
              <w:rPr>
                <w:rFonts w:cs="Arial"/>
              </w:rPr>
              <w:t xml:space="preserve"> to ensure that we </w:t>
            </w:r>
            <w:r w:rsidR="009D6919">
              <w:rPr>
                <w:rFonts w:cs="Arial"/>
              </w:rPr>
              <w:t xml:space="preserve">were </w:t>
            </w:r>
            <w:r w:rsidR="00D94676">
              <w:rPr>
                <w:rFonts w:cs="Arial"/>
              </w:rPr>
              <w:t xml:space="preserve">reviewing their capacity and reviewing any restrictions that </w:t>
            </w:r>
            <w:r w:rsidR="009D6919">
              <w:rPr>
                <w:rFonts w:cs="Arial"/>
              </w:rPr>
              <w:t>were</w:t>
            </w:r>
            <w:r w:rsidR="00D94676">
              <w:rPr>
                <w:rFonts w:cs="Arial"/>
              </w:rPr>
              <w:t xml:space="preserve"> in place on a regular basis</w:t>
            </w:r>
            <w:r w:rsidR="00525357">
              <w:rPr>
                <w:rFonts w:cs="Arial"/>
              </w:rPr>
              <w:t>. She went on to say</w:t>
            </w:r>
            <w:r w:rsidR="009C31E0">
              <w:rPr>
                <w:rFonts w:cs="Arial"/>
              </w:rPr>
              <w:t xml:space="preserve"> </w:t>
            </w:r>
            <w:r w:rsidR="00594FA8">
              <w:rPr>
                <w:rFonts w:cs="Arial"/>
              </w:rPr>
              <w:t xml:space="preserve">a lot of work </w:t>
            </w:r>
            <w:r w:rsidR="009D6919">
              <w:rPr>
                <w:rFonts w:cs="Arial"/>
              </w:rPr>
              <w:t xml:space="preserve">had been undertaken </w:t>
            </w:r>
            <w:r w:rsidR="00594FA8">
              <w:rPr>
                <w:rFonts w:cs="Arial"/>
              </w:rPr>
              <w:t xml:space="preserve">across the Community Hospitals and Oxfordshire County </w:t>
            </w:r>
            <w:r w:rsidR="00015174">
              <w:rPr>
                <w:rFonts w:cs="Arial"/>
              </w:rPr>
              <w:t>Council around</w:t>
            </w:r>
            <w:r w:rsidR="00594FA8">
              <w:rPr>
                <w:rFonts w:cs="Arial"/>
              </w:rPr>
              <w:t xml:space="preserve"> how we </w:t>
            </w:r>
            <w:r w:rsidR="009D6919">
              <w:rPr>
                <w:rFonts w:cs="Arial"/>
              </w:rPr>
              <w:t>were</w:t>
            </w:r>
            <w:r w:rsidR="00594FA8">
              <w:rPr>
                <w:rFonts w:cs="Arial"/>
              </w:rPr>
              <w:t xml:space="preserve"> managing the care of people </w:t>
            </w:r>
            <w:r w:rsidR="00064EAF">
              <w:rPr>
                <w:rFonts w:cs="Arial"/>
              </w:rPr>
              <w:t>where we h</w:t>
            </w:r>
            <w:r w:rsidR="009D6919">
              <w:rPr>
                <w:rFonts w:cs="Arial"/>
              </w:rPr>
              <w:t>ad</w:t>
            </w:r>
            <w:r w:rsidR="00064EAF">
              <w:rPr>
                <w:rFonts w:cs="Arial"/>
              </w:rPr>
              <w:t xml:space="preserve"> made a request for a Best Interest Assessment and a Standard </w:t>
            </w:r>
            <w:r w:rsidR="00203E63">
              <w:rPr>
                <w:rFonts w:cs="Arial"/>
              </w:rPr>
              <w:t>Authorisation</w:t>
            </w:r>
            <w:r w:rsidR="00C25624">
              <w:rPr>
                <w:rFonts w:cs="Arial"/>
              </w:rPr>
              <w:t xml:space="preserve"> to manage this more tightly.  She d</w:t>
            </w:r>
            <w:r w:rsidR="009D6919">
              <w:rPr>
                <w:rFonts w:cs="Arial"/>
              </w:rPr>
              <w:t>id no</w:t>
            </w:r>
            <w:r w:rsidR="00524587">
              <w:rPr>
                <w:rFonts w:cs="Arial"/>
              </w:rPr>
              <w:t xml:space="preserve">t understand the question and </w:t>
            </w:r>
            <w:r w:rsidR="009D6919">
              <w:rPr>
                <w:rFonts w:cs="Arial"/>
              </w:rPr>
              <w:t>did</w:t>
            </w:r>
            <w:r w:rsidR="00524587">
              <w:rPr>
                <w:rFonts w:cs="Arial"/>
              </w:rPr>
              <w:t xml:space="preserve"> not believe it </w:t>
            </w:r>
            <w:r w:rsidR="009D6919">
              <w:rPr>
                <w:rFonts w:cs="Arial"/>
              </w:rPr>
              <w:t>was</w:t>
            </w:r>
            <w:r w:rsidR="00524587">
              <w:rPr>
                <w:rFonts w:cs="Arial"/>
              </w:rPr>
              <w:t xml:space="preserve"> worded well</w:t>
            </w:r>
            <w:r w:rsidR="005F0FD0">
              <w:rPr>
                <w:rFonts w:cs="Arial"/>
              </w:rPr>
              <w:t>,</w:t>
            </w:r>
            <w:r w:rsidR="00524587">
              <w:rPr>
                <w:rFonts w:cs="Arial"/>
              </w:rPr>
              <w:t xml:space="preserve"> she commented that she </w:t>
            </w:r>
            <w:r w:rsidR="005F0FD0">
              <w:rPr>
                <w:rFonts w:cs="Arial"/>
              </w:rPr>
              <w:t>was</w:t>
            </w:r>
            <w:r w:rsidR="00524587">
              <w:rPr>
                <w:rFonts w:cs="Arial"/>
              </w:rPr>
              <w:t xml:space="preserve"> much more assured tha</w:t>
            </w:r>
            <w:r w:rsidR="005F0FD0">
              <w:rPr>
                <w:rFonts w:cs="Arial"/>
              </w:rPr>
              <w:t>n</w:t>
            </w:r>
            <w:r w:rsidR="00524587">
              <w:rPr>
                <w:rFonts w:cs="Arial"/>
              </w:rPr>
              <w:t xml:space="preserve"> she </w:t>
            </w:r>
            <w:r w:rsidR="005F0FD0">
              <w:rPr>
                <w:rFonts w:cs="Arial"/>
              </w:rPr>
              <w:t>had been a</w:t>
            </w:r>
            <w:r w:rsidR="00524587">
              <w:rPr>
                <w:rFonts w:cs="Arial"/>
              </w:rPr>
              <w:t xml:space="preserve"> year ago that </w:t>
            </w:r>
            <w:proofErr w:type="spellStart"/>
            <w:r w:rsidR="002853B4">
              <w:rPr>
                <w:rFonts w:cs="Arial"/>
              </w:rPr>
              <w:t>DoLS</w:t>
            </w:r>
            <w:proofErr w:type="spellEnd"/>
            <w:r w:rsidR="002853B4">
              <w:rPr>
                <w:rFonts w:cs="Arial"/>
              </w:rPr>
              <w:t xml:space="preserve"> </w:t>
            </w:r>
            <w:r w:rsidR="005F0FD0">
              <w:rPr>
                <w:rFonts w:cs="Arial"/>
              </w:rPr>
              <w:t>was</w:t>
            </w:r>
            <w:r w:rsidR="002853B4">
              <w:rPr>
                <w:rFonts w:cs="Arial"/>
              </w:rPr>
              <w:t xml:space="preserve"> being managed much better in partnership with the supervisory </w:t>
            </w:r>
            <w:r w:rsidR="00203E63">
              <w:rPr>
                <w:rFonts w:cs="Arial"/>
              </w:rPr>
              <w:t>body,</w:t>
            </w:r>
            <w:r w:rsidR="006C4C8E">
              <w:rPr>
                <w:rFonts w:cs="Arial"/>
              </w:rPr>
              <w:t xml:space="preserve"> so she </w:t>
            </w:r>
            <w:r w:rsidR="005F0FD0">
              <w:rPr>
                <w:rFonts w:cs="Arial"/>
              </w:rPr>
              <w:t>was</w:t>
            </w:r>
            <w:r w:rsidR="006C4C8E">
              <w:rPr>
                <w:rFonts w:cs="Arial"/>
              </w:rPr>
              <w:t xml:space="preserve"> more reassured and confident in the subsequent scorings than in th</w:t>
            </w:r>
            <w:r w:rsidR="00133513">
              <w:rPr>
                <w:rFonts w:cs="Arial"/>
              </w:rPr>
              <w:t>e</w:t>
            </w:r>
            <w:r w:rsidR="006C4C8E">
              <w:rPr>
                <w:rFonts w:cs="Arial"/>
              </w:rPr>
              <w:t xml:space="preserve"> anomaly </w:t>
            </w:r>
            <w:r w:rsidR="00AB7E36">
              <w:rPr>
                <w:rFonts w:cs="Arial"/>
              </w:rPr>
              <w:t xml:space="preserve">back in September.  </w:t>
            </w:r>
            <w:r w:rsidR="00133513">
              <w:rPr>
                <w:rFonts w:cs="Arial"/>
              </w:rPr>
              <w:t xml:space="preserve">She did not feel this needed to be explored further as it was historical.  </w:t>
            </w:r>
            <w:r w:rsidR="00AB7E36">
              <w:rPr>
                <w:rFonts w:cs="Arial"/>
              </w:rPr>
              <w:t xml:space="preserve">BK felt the </w:t>
            </w:r>
            <w:r w:rsidR="005F2829">
              <w:rPr>
                <w:rFonts w:cs="Arial"/>
              </w:rPr>
              <w:t xml:space="preserve">wording around the question might need to be looked at going forwards.  </w:t>
            </w:r>
          </w:p>
          <w:p w14:paraId="673D120B" w14:textId="77777777" w:rsidR="00133513" w:rsidRDefault="00133513" w:rsidP="008D63F1">
            <w:pPr>
              <w:jc w:val="both"/>
              <w:rPr>
                <w:rFonts w:cs="Arial"/>
                <w:b/>
                <w:bCs/>
                <w:i/>
                <w:iCs/>
              </w:rPr>
            </w:pPr>
          </w:p>
          <w:p w14:paraId="3345FF54" w14:textId="13DED925" w:rsidR="00385E44" w:rsidRPr="00B747CC" w:rsidRDefault="005F2829" w:rsidP="008D63F1">
            <w:pPr>
              <w:jc w:val="both"/>
              <w:rPr>
                <w:rFonts w:cs="Arial"/>
                <w:b/>
                <w:bCs/>
                <w:i/>
                <w:iCs/>
              </w:rPr>
            </w:pPr>
            <w:r w:rsidRPr="00B747CC">
              <w:rPr>
                <w:rFonts w:cs="Arial"/>
                <w:b/>
                <w:bCs/>
                <w:i/>
                <w:iCs/>
              </w:rPr>
              <w:t xml:space="preserve">EL </w:t>
            </w:r>
            <w:r w:rsidR="00B747CC" w:rsidRPr="00B747CC">
              <w:rPr>
                <w:rFonts w:cs="Arial"/>
                <w:b/>
                <w:bCs/>
                <w:i/>
                <w:iCs/>
              </w:rPr>
              <w:t>to contact Angela Ward</w:t>
            </w:r>
            <w:r w:rsidR="00927BC6">
              <w:rPr>
                <w:rFonts w:cs="Arial"/>
                <w:b/>
                <w:bCs/>
                <w:i/>
                <w:iCs/>
              </w:rPr>
              <w:t>, Community Governance Lead</w:t>
            </w:r>
            <w:r w:rsidR="00B747CC" w:rsidRPr="00B747CC">
              <w:rPr>
                <w:rFonts w:cs="Arial"/>
                <w:b/>
                <w:bCs/>
                <w:i/>
                <w:iCs/>
              </w:rPr>
              <w:t xml:space="preserve"> and request she </w:t>
            </w:r>
            <w:r w:rsidR="00927BC6">
              <w:rPr>
                <w:rFonts w:cs="Arial"/>
                <w:b/>
                <w:bCs/>
                <w:i/>
                <w:iCs/>
              </w:rPr>
              <w:t>liaise</w:t>
            </w:r>
            <w:r w:rsidR="00B747CC" w:rsidRPr="00B747CC">
              <w:rPr>
                <w:rFonts w:cs="Arial"/>
                <w:b/>
                <w:bCs/>
                <w:i/>
                <w:iCs/>
              </w:rPr>
              <w:t xml:space="preserve"> with MB re </w:t>
            </w:r>
            <w:r w:rsidR="00927BC6">
              <w:rPr>
                <w:rFonts w:cs="Arial"/>
                <w:b/>
                <w:bCs/>
                <w:i/>
                <w:iCs/>
              </w:rPr>
              <w:t xml:space="preserve">the </w:t>
            </w:r>
            <w:r w:rsidR="00B747CC" w:rsidRPr="00B747CC">
              <w:rPr>
                <w:rFonts w:cs="Arial"/>
                <w:b/>
                <w:bCs/>
                <w:i/>
                <w:iCs/>
              </w:rPr>
              <w:t xml:space="preserve">wording of the question.  </w:t>
            </w:r>
          </w:p>
          <w:p w14:paraId="7E3A6109" w14:textId="20A98C5C" w:rsidR="00B3324C" w:rsidRDefault="00B3324C" w:rsidP="008D63F1">
            <w:pPr>
              <w:jc w:val="both"/>
              <w:rPr>
                <w:rFonts w:cs="Arial"/>
              </w:rPr>
            </w:pPr>
          </w:p>
          <w:p w14:paraId="18F35678" w14:textId="0A3D530C" w:rsidR="00D925D6" w:rsidRPr="00927BC6" w:rsidRDefault="00B3324C" w:rsidP="008D63F1">
            <w:pPr>
              <w:jc w:val="both"/>
              <w:rPr>
                <w:rFonts w:cs="Arial"/>
                <w:i/>
                <w:iCs/>
              </w:rPr>
            </w:pPr>
            <w:r w:rsidRPr="00927BC6">
              <w:rPr>
                <w:rFonts w:cs="Arial"/>
                <w:i/>
                <w:iCs/>
              </w:rPr>
              <w:t xml:space="preserve">Emma </w:t>
            </w:r>
            <w:r w:rsidR="00927BC6" w:rsidRPr="00927BC6">
              <w:rPr>
                <w:rFonts w:cs="Arial"/>
                <w:i/>
                <w:iCs/>
              </w:rPr>
              <w:t xml:space="preserve">Lofthouse </w:t>
            </w:r>
            <w:r w:rsidRPr="00927BC6">
              <w:rPr>
                <w:rFonts w:cs="Arial"/>
                <w:i/>
                <w:iCs/>
              </w:rPr>
              <w:t xml:space="preserve">left </w:t>
            </w:r>
            <w:r w:rsidR="00927BC6" w:rsidRPr="00927BC6">
              <w:rPr>
                <w:rFonts w:cs="Arial"/>
                <w:i/>
                <w:iCs/>
              </w:rPr>
              <w:t xml:space="preserve">the </w:t>
            </w:r>
            <w:r w:rsidRPr="00927BC6">
              <w:rPr>
                <w:rFonts w:cs="Arial"/>
                <w:i/>
                <w:iCs/>
              </w:rPr>
              <w:t>meeting at 12:02</w:t>
            </w:r>
          </w:p>
        </w:tc>
        <w:tc>
          <w:tcPr>
            <w:tcW w:w="1271" w:type="dxa"/>
          </w:tcPr>
          <w:p w14:paraId="08A37D8A" w14:textId="77777777" w:rsidR="00385E44" w:rsidRDefault="00385E44" w:rsidP="00236521">
            <w:pPr>
              <w:jc w:val="both"/>
            </w:pPr>
          </w:p>
          <w:p w14:paraId="277C096D" w14:textId="4395E460" w:rsidR="0003172E" w:rsidRDefault="0003172E" w:rsidP="00236521">
            <w:pPr>
              <w:jc w:val="both"/>
            </w:pPr>
          </w:p>
          <w:p w14:paraId="68670EC4" w14:textId="54AE5184" w:rsidR="00B747CC" w:rsidRDefault="00B747CC" w:rsidP="00236521">
            <w:pPr>
              <w:jc w:val="both"/>
            </w:pPr>
          </w:p>
          <w:p w14:paraId="3E7A0667" w14:textId="6A5461E6" w:rsidR="00B747CC" w:rsidRDefault="00B747CC" w:rsidP="00236521">
            <w:pPr>
              <w:jc w:val="both"/>
            </w:pPr>
          </w:p>
          <w:p w14:paraId="423CB582" w14:textId="2E0C06DB" w:rsidR="00B747CC" w:rsidRDefault="00B747CC" w:rsidP="00236521">
            <w:pPr>
              <w:jc w:val="both"/>
            </w:pPr>
          </w:p>
          <w:p w14:paraId="1E6FD61A" w14:textId="4375756B" w:rsidR="00B747CC" w:rsidRDefault="00B747CC" w:rsidP="00236521">
            <w:pPr>
              <w:jc w:val="both"/>
            </w:pPr>
          </w:p>
          <w:p w14:paraId="0C2658C6" w14:textId="362861AC" w:rsidR="00B747CC" w:rsidRDefault="00B747CC" w:rsidP="00236521">
            <w:pPr>
              <w:jc w:val="both"/>
            </w:pPr>
          </w:p>
          <w:p w14:paraId="4637D0BC" w14:textId="664FA08D" w:rsidR="00B747CC" w:rsidRDefault="00B747CC" w:rsidP="00236521">
            <w:pPr>
              <w:jc w:val="both"/>
            </w:pPr>
          </w:p>
          <w:p w14:paraId="17CF1C6A" w14:textId="7F81C427" w:rsidR="00B747CC" w:rsidRDefault="00B747CC" w:rsidP="00236521">
            <w:pPr>
              <w:jc w:val="both"/>
            </w:pPr>
          </w:p>
          <w:p w14:paraId="304F0E78" w14:textId="63EAE6A3" w:rsidR="00B747CC" w:rsidRDefault="00B747CC" w:rsidP="00236521">
            <w:pPr>
              <w:jc w:val="both"/>
            </w:pPr>
          </w:p>
          <w:p w14:paraId="459EDB46" w14:textId="7A4EE105" w:rsidR="00B747CC" w:rsidRDefault="00B747CC" w:rsidP="00236521">
            <w:pPr>
              <w:jc w:val="both"/>
            </w:pPr>
          </w:p>
          <w:p w14:paraId="3F1B7FCB" w14:textId="1D0255B5" w:rsidR="00B747CC" w:rsidRDefault="00B747CC" w:rsidP="00236521">
            <w:pPr>
              <w:jc w:val="both"/>
            </w:pPr>
          </w:p>
          <w:p w14:paraId="7D9EB4C0" w14:textId="4C892C33" w:rsidR="00B747CC" w:rsidRDefault="00B747CC" w:rsidP="00236521">
            <w:pPr>
              <w:jc w:val="both"/>
            </w:pPr>
          </w:p>
          <w:p w14:paraId="45718382" w14:textId="2ECEEA0B" w:rsidR="00B747CC" w:rsidRDefault="00B747CC" w:rsidP="00236521">
            <w:pPr>
              <w:jc w:val="both"/>
            </w:pPr>
          </w:p>
          <w:p w14:paraId="52F57D57" w14:textId="2ED6482D" w:rsidR="00B747CC" w:rsidRDefault="00B747CC" w:rsidP="00236521">
            <w:pPr>
              <w:jc w:val="both"/>
            </w:pPr>
          </w:p>
          <w:p w14:paraId="6D9BAA74" w14:textId="07E7289E" w:rsidR="00B747CC" w:rsidRDefault="00B747CC" w:rsidP="00236521">
            <w:pPr>
              <w:jc w:val="both"/>
            </w:pPr>
          </w:p>
          <w:p w14:paraId="4A0DEE45" w14:textId="137AA1BD" w:rsidR="00B747CC" w:rsidRDefault="00B747CC" w:rsidP="00236521">
            <w:pPr>
              <w:jc w:val="both"/>
            </w:pPr>
          </w:p>
          <w:p w14:paraId="629B8CE0" w14:textId="04785694" w:rsidR="00B747CC" w:rsidRDefault="00B747CC" w:rsidP="00236521">
            <w:pPr>
              <w:jc w:val="both"/>
            </w:pPr>
          </w:p>
          <w:p w14:paraId="179E2025" w14:textId="2843DDA5" w:rsidR="00B747CC" w:rsidRDefault="00B747CC" w:rsidP="00236521">
            <w:pPr>
              <w:jc w:val="both"/>
            </w:pPr>
          </w:p>
          <w:p w14:paraId="4E9AD13E" w14:textId="245A0A3F" w:rsidR="00B747CC" w:rsidRDefault="00B747CC" w:rsidP="00236521">
            <w:pPr>
              <w:jc w:val="both"/>
            </w:pPr>
          </w:p>
          <w:p w14:paraId="2D47DABF" w14:textId="389F8C48" w:rsidR="00B747CC" w:rsidRDefault="00B747CC" w:rsidP="00236521">
            <w:pPr>
              <w:jc w:val="both"/>
            </w:pPr>
          </w:p>
          <w:p w14:paraId="5BD57727" w14:textId="2748FA92" w:rsidR="00B747CC" w:rsidRDefault="00B747CC" w:rsidP="00236521">
            <w:pPr>
              <w:jc w:val="both"/>
            </w:pPr>
          </w:p>
          <w:p w14:paraId="35C17FFE" w14:textId="5B57FBA7" w:rsidR="00B747CC" w:rsidRDefault="00B747CC" w:rsidP="00236521">
            <w:pPr>
              <w:jc w:val="both"/>
            </w:pPr>
          </w:p>
          <w:p w14:paraId="595E2157" w14:textId="0B31E11F" w:rsidR="00B747CC" w:rsidRDefault="00B747CC" w:rsidP="00236521">
            <w:pPr>
              <w:jc w:val="both"/>
            </w:pPr>
          </w:p>
          <w:p w14:paraId="139625ED" w14:textId="0239A967" w:rsidR="00B747CC" w:rsidRDefault="00B747CC" w:rsidP="00236521">
            <w:pPr>
              <w:jc w:val="both"/>
            </w:pPr>
          </w:p>
          <w:p w14:paraId="79247FA6" w14:textId="0841FC18" w:rsidR="00B747CC" w:rsidRDefault="00B747CC" w:rsidP="00236521">
            <w:pPr>
              <w:jc w:val="both"/>
            </w:pPr>
          </w:p>
          <w:p w14:paraId="6670E7C7" w14:textId="1478ACF0" w:rsidR="00B747CC" w:rsidRDefault="00B747CC" w:rsidP="00236521">
            <w:pPr>
              <w:jc w:val="both"/>
            </w:pPr>
          </w:p>
          <w:p w14:paraId="748F3F63" w14:textId="367FAEC1" w:rsidR="00B747CC" w:rsidRDefault="00B747CC" w:rsidP="00236521">
            <w:pPr>
              <w:jc w:val="both"/>
            </w:pPr>
          </w:p>
          <w:p w14:paraId="5B5FEA45" w14:textId="09AB2FD6" w:rsidR="00B747CC" w:rsidRDefault="00B747CC" w:rsidP="00236521">
            <w:pPr>
              <w:jc w:val="both"/>
            </w:pPr>
          </w:p>
          <w:p w14:paraId="0756E542" w14:textId="2BA5D784" w:rsidR="00B747CC" w:rsidRDefault="00B747CC" w:rsidP="00236521">
            <w:pPr>
              <w:jc w:val="both"/>
            </w:pPr>
          </w:p>
          <w:p w14:paraId="1449A1D2" w14:textId="67D1B7F9" w:rsidR="00B747CC" w:rsidRDefault="00B747CC" w:rsidP="00236521">
            <w:pPr>
              <w:jc w:val="both"/>
            </w:pPr>
          </w:p>
          <w:p w14:paraId="738BBE9E" w14:textId="531CBA91" w:rsidR="00B747CC" w:rsidRDefault="00B747CC" w:rsidP="00236521">
            <w:pPr>
              <w:jc w:val="both"/>
            </w:pPr>
          </w:p>
          <w:p w14:paraId="102E4098" w14:textId="5970BA9E" w:rsidR="00B747CC" w:rsidRDefault="00B747CC" w:rsidP="00236521">
            <w:pPr>
              <w:jc w:val="both"/>
            </w:pPr>
          </w:p>
          <w:p w14:paraId="54B43077" w14:textId="1FB422BE" w:rsidR="00B747CC" w:rsidRDefault="00B747CC" w:rsidP="00236521">
            <w:pPr>
              <w:jc w:val="both"/>
            </w:pPr>
          </w:p>
          <w:p w14:paraId="5CA5A0DF" w14:textId="591980A6" w:rsidR="00B747CC" w:rsidRDefault="00B747CC" w:rsidP="00236521">
            <w:pPr>
              <w:jc w:val="both"/>
            </w:pPr>
          </w:p>
          <w:p w14:paraId="426940E3" w14:textId="5AEB2379" w:rsidR="00B747CC" w:rsidRDefault="00B747CC" w:rsidP="00236521">
            <w:pPr>
              <w:jc w:val="both"/>
            </w:pPr>
          </w:p>
          <w:p w14:paraId="09BCBF17" w14:textId="28FB7893" w:rsidR="00B747CC" w:rsidRDefault="00B747CC" w:rsidP="00236521">
            <w:pPr>
              <w:jc w:val="both"/>
            </w:pPr>
          </w:p>
          <w:p w14:paraId="753ED86C" w14:textId="77777777" w:rsidR="00670009" w:rsidRDefault="00670009" w:rsidP="00236521">
            <w:pPr>
              <w:jc w:val="both"/>
            </w:pPr>
          </w:p>
          <w:p w14:paraId="3DD0375F" w14:textId="77E8FD6B" w:rsidR="00B747CC" w:rsidRDefault="00B747CC" w:rsidP="00236521">
            <w:pPr>
              <w:jc w:val="both"/>
            </w:pPr>
          </w:p>
          <w:p w14:paraId="2964ED93" w14:textId="77777777" w:rsidR="00133513" w:rsidRDefault="00133513" w:rsidP="00236521">
            <w:pPr>
              <w:jc w:val="both"/>
              <w:rPr>
                <w:b/>
                <w:bCs/>
              </w:rPr>
            </w:pPr>
          </w:p>
          <w:p w14:paraId="404EDDC5" w14:textId="6DC13D98" w:rsidR="00B747CC" w:rsidRPr="00B747CC" w:rsidRDefault="00B747CC" w:rsidP="00236521">
            <w:pPr>
              <w:jc w:val="both"/>
              <w:rPr>
                <w:b/>
                <w:bCs/>
              </w:rPr>
            </w:pPr>
            <w:r w:rsidRPr="00B747CC">
              <w:rPr>
                <w:b/>
                <w:bCs/>
              </w:rPr>
              <w:t>EL</w:t>
            </w:r>
          </w:p>
          <w:p w14:paraId="10D7169A" w14:textId="77777777" w:rsidR="0003172E" w:rsidRDefault="0003172E" w:rsidP="00236521">
            <w:pPr>
              <w:jc w:val="both"/>
            </w:pPr>
          </w:p>
          <w:p w14:paraId="36D57A1C" w14:textId="77777777" w:rsidR="0003172E" w:rsidRDefault="0003172E" w:rsidP="00236521">
            <w:pPr>
              <w:jc w:val="both"/>
            </w:pPr>
          </w:p>
          <w:p w14:paraId="13B04F26" w14:textId="202E4828" w:rsidR="0003172E" w:rsidRDefault="0003172E" w:rsidP="00236521">
            <w:pPr>
              <w:jc w:val="both"/>
            </w:pPr>
          </w:p>
          <w:p w14:paraId="4A48FFA7" w14:textId="29A2FE5C" w:rsidR="003A66CF" w:rsidRPr="0003172E" w:rsidRDefault="003A66CF" w:rsidP="00236521">
            <w:pPr>
              <w:jc w:val="both"/>
              <w:rPr>
                <w:b/>
                <w:bCs/>
              </w:rPr>
            </w:pPr>
          </w:p>
        </w:tc>
      </w:tr>
      <w:tr w:rsidR="00981053" w:rsidRPr="00CC61E6" w14:paraId="324420E8" w14:textId="77777777" w:rsidTr="004B7B33">
        <w:tc>
          <w:tcPr>
            <w:tcW w:w="845" w:type="dxa"/>
          </w:tcPr>
          <w:p w14:paraId="6E8C3683" w14:textId="77777777" w:rsidR="00981053" w:rsidRDefault="00981053" w:rsidP="00236521">
            <w:pPr>
              <w:jc w:val="both"/>
              <w:rPr>
                <w:b/>
              </w:rPr>
            </w:pPr>
            <w:r>
              <w:rPr>
                <w:b/>
              </w:rPr>
              <w:t>9.</w:t>
            </w:r>
          </w:p>
          <w:p w14:paraId="64EF0260" w14:textId="77777777" w:rsidR="00981053" w:rsidRDefault="00981053" w:rsidP="00236521">
            <w:pPr>
              <w:jc w:val="both"/>
              <w:rPr>
                <w:b/>
              </w:rPr>
            </w:pPr>
          </w:p>
          <w:p w14:paraId="54AC8B14" w14:textId="3AFF4414" w:rsidR="00DD51FD" w:rsidRDefault="00DD51FD" w:rsidP="00236521">
            <w:pPr>
              <w:jc w:val="both"/>
              <w:rPr>
                <w:bCs/>
              </w:rPr>
            </w:pPr>
            <w:r>
              <w:rPr>
                <w:bCs/>
              </w:rPr>
              <w:t>a</w:t>
            </w:r>
          </w:p>
          <w:p w14:paraId="6DE3799F" w14:textId="4ABDB81B" w:rsidR="004D3F32" w:rsidRDefault="004D3F32" w:rsidP="00236521">
            <w:pPr>
              <w:jc w:val="both"/>
              <w:rPr>
                <w:bCs/>
              </w:rPr>
            </w:pPr>
          </w:p>
          <w:p w14:paraId="6B4CBAA6" w14:textId="79A16025" w:rsidR="004D3F32" w:rsidRDefault="004D3F32" w:rsidP="00236521">
            <w:pPr>
              <w:jc w:val="both"/>
              <w:rPr>
                <w:bCs/>
              </w:rPr>
            </w:pPr>
          </w:p>
          <w:p w14:paraId="3EF276BC" w14:textId="76C1D78C" w:rsidR="004D3F32" w:rsidRDefault="004D3F32" w:rsidP="00236521">
            <w:pPr>
              <w:jc w:val="both"/>
              <w:rPr>
                <w:bCs/>
              </w:rPr>
            </w:pPr>
          </w:p>
          <w:p w14:paraId="0576FA1E" w14:textId="40579939" w:rsidR="004D3F32" w:rsidRDefault="004D3F32" w:rsidP="00236521">
            <w:pPr>
              <w:jc w:val="both"/>
              <w:rPr>
                <w:bCs/>
              </w:rPr>
            </w:pPr>
            <w:r>
              <w:rPr>
                <w:bCs/>
              </w:rPr>
              <w:t>b</w:t>
            </w:r>
          </w:p>
          <w:p w14:paraId="7B9DF978" w14:textId="767861A8" w:rsidR="00437304" w:rsidRDefault="00437304" w:rsidP="00236521">
            <w:pPr>
              <w:jc w:val="both"/>
              <w:rPr>
                <w:bCs/>
              </w:rPr>
            </w:pPr>
          </w:p>
          <w:p w14:paraId="03476DFC" w14:textId="66530B13" w:rsidR="00437304" w:rsidRDefault="00437304" w:rsidP="00236521">
            <w:pPr>
              <w:jc w:val="both"/>
              <w:rPr>
                <w:bCs/>
              </w:rPr>
            </w:pPr>
          </w:p>
          <w:p w14:paraId="1ADCD064" w14:textId="243359CE" w:rsidR="00437304" w:rsidRDefault="00437304" w:rsidP="00236521">
            <w:pPr>
              <w:jc w:val="both"/>
              <w:rPr>
                <w:bCs/>
              </w:rPr>
            </w:pPr>
          </w:p>
          <w:p w14:paraId="610906A1" w14:textId="325043AD" w:rsidR="00437304" w:rsidRDefault="00437304" w:rsidP="00236521">
            <w:pPr>
              <w:jc w:val="both"/>
              <w:rPr>
                <w:bCs/>
              </w:rPr>
            </w:pPr>
          </w:p>
          <w:p w14:paraId="4C4120FC" w14:textId="799B34EA" w:rsidR="00437304" w:rsidRDefault="00437304" w:rsidP="00236521">
            <w:pPr>
              <w:jc w:val="both"/>
              <w:rPr>
                <w:bCs/>
              </w:rPr>
            </w:pPr>
          </w:p>
          <w:p w14:paraId="5249FF40" w14:textId="7BD21908" w:rsidR="00437304" w:rsidRDefault="00437304" w:rsidP="00236521">
            <w:pPr>
              <w:jc w:val="both"/>
              <w:rPr>
                <w:bCs/>
              </w:rPr>
            </w:pPr>
          </w:p>
          <w:p w14:paraId="46173F7E" w14:textId="04EB9AB8" w:rsidR="00437304" w:rsidRDefault="00437304" w:rsidP="00236521">
            <w:pPr>
              <w:jc w:val="both"/>
              <w:rPr>
                <w:bCs/>
              </w:rPr>
            </w:pPr>
          </w:p>
          <w:p w14:paraId="7259E166" w14:textId="77777777" w:rsidR="00C82D2D" w:rsidRDefault="00C82D2D" w:rsidP="00236521">
            <w:pPr>
              <w:jc w:val="both"/>
              <w:rPr>
                <w:bCs/>
              </w:rPr>
            </w:pPr>
          </w:p>
          <w:p w14:paraId="72F638AF" w14:textId="14B4ACE7" w:rsidR="00437304" w:rsidRDefault="00437304" w:rsidP="00236521">
            <w:pPr>
              <w:jc w:val="both"/>
              <w:rPr>
                <w:bCs/>
              </w:rPr>
            </w:pPr>
            <w:r>
              <w:rPr>
                <w:bCs/>
              </w:rPr>
              <w:t>c</w:t>
            </w:r>
          </w:p>
          <w:p w14:paraId="432A1F24" w14:textId="41F98657" w:rsidR="000567B5" w:rsidRDefault="000567B5" w:rsidP="00236521">
            <w:pPr>
              <w:jc w:val="both"/>
              <w:rPr>
                <w:bCs/>
              </w:rPr>
            </w:pPr>
          </w:p>
          <w:p w14:paraId="1CA37E6A" w14:textId="473574EF" w:rsidR="000567B5" w:rsidRDefault="000567B5" w:rsidP="00236521">
            <w:pPr>
              <w:jc w:val="both"/>
              <w:rPr>
                <w:bCs/>
              </w:rPr>
            </w:pPr>
          </w:p>
          <w:p w14:paraId="68D3D927" w14:textId="223E8F54" w:rsidR="000567B5" w:rsidRDefault="000567B5" w:rsidP="00236521">
            <w:pPr>
              <w:jc w:val="both"/>
              <w:rPr>
                <w:bCs/>
              </w:rPr>
            </w:pPr>
          </w:p>
          <w:p w14:paraId="550D3B0B" w14:textId="779EF14E" w:rsidR="000567B5" w:rsidRDefault="000567B5" w:rsidP="00236521">
            <w:pPr>
              <w:jc w:val="both"/>
              <w:rPr>
                <w:bCs/>
              </w:rPr>
            </w:pPr>
          </w:p>
          <w:p w14:paraId="279C3526" w14:textId="6CD8D325" w:rsidR="000567B5" w:rsidRDefault="000567B5" w:rsidP="00236521">
            <w:pPr>
              <w:jc w:val="both"/>
              <w:rPr>
                <w:bCs/>
              </w:rPr>
            </w:pPr>
            <w:r>
              <w:rPr>
                <w:bCs/>
              </w:rPr>
              <w:t>d</w:t>
            </w:r>
          </w:p>
          <w:p w14:paraId="55293650" w14:textId="29158F47" w:rsidR="00B23C23" w:rsidRDefault="00B23C23" w:rsidP="00236521">
            <w:pPr>
              <w:jc w:val="both"/>
              <w:rPr>
                <w:bCs/>
              </w:rPr>
            </w:pPr>
          </w:p>
          <w:p w14:paraId="3B266611" w14:textId="4B267AC2" w:rsidR="00B23C23" w:rsidRDefault="00B23C23" w:rsidP="00236521">
            <w:pPr>
              <w:jc w:val="both"/>
              <w:rPr>
                <w:bCs/>
              </w:rPr>
            </w:pPr>
          </w:p>
          <w:p w14:paraId="1E40437D" w14:textId="2269D22D" w:rsidR="00B23C23" w:rsidRDefault="00B23C23" w:rsidP="00236521">
            <w:pPr>
              <w:jc w:val="both"/>
              <w:rPr>
                <w:bCs/>
              </w:rPr>
            </w:pPr>
          </w:p>
          <w:p w14:paraId="50B0D1ED" w14:textId="2A72592D" w:rsidR="00B23C23" w:rsidRDefault="00B23C23" w:rsidP="00236521">
            <w:pPr>
              <w:jc w:val="both"/>
              <w:rPr>
                <w:bCs/>
              </w:rPr>
            </w:pPr>
          </w:p>
          <w:p w14:paraId="7FD3D249" w14:textId="7C372A89" w:rsidR="00B23C23" w:rsidRDefault="00B23C23" w:rsidP="00236521">
            <w:pPr>
              <w:jc w:val="both"/>
              <w:rPr>
                <w:bCs/>
              </w:rPr>
            </w:pPr>
          </w:p>
          <w:p w14:paraId="6B67B8E3" w14:textId="052CC4B2" w:rsidR="00B23C23" w:rsidRDefault="00B23C23" w:rsidP="00236521">
            <w:pPr>
              <w:jc w:val="both"/>
              <w:rPr>
                <w:bCs/>
              </w:rPr>
            </w:pPr>
          </w:p>
          <w:p w14:paraId="65FDF23E" w14:textId="52514363" w:rsidR="00B23C23" w:rsidRDefault="00B23C23" w:rsidP="00236521">
            <w:pPr>
              <w:jc w:val="both"/>
              <w:rPr>
                <w:bCs/>
              </w:rPr>
            </w:pPr>
            <w:r>
              <w:rPr>
                <w:bCs/>
              </w:rPr>
              <w:t>e</w:t>
            </w:r>
          </w:p>
          <w:p w14:paraId="129302B0" w14:textId="2CDAC59F" w:rsidR="00AC7AEF" w:rsidRDefault="00AC7AEF" w:rsidP="00236521">
            <w:pPr>
              <w:jc w:val="both"/>
              <w:rPr>
                <w:bCs/>
              </w:rPr>
            </w:pPr>
          </w:p>
          <w:p w14:paraId="5FDC3AA1" w14:textId="1EC21279" w:rsidR="00AC7AEF" w:rsidRDefault="00AC7AEF" w:rsidP="00236521">
            <w:pPr>
              <w:jc w:val="both"/>
              <w:rPr>
                <w:bCs/>
              </w:rPr>
            </w:pPr>
          </w:p>
          <w:p w14:paraId="164B7996" w14:textId="688429DC" w:rsidR="00AC7AEF" w:rsidRDefault="00AC7AEF" w:rsidP="00236521">
            <w:pPr>
              <w:jc w:val="both"/>
              <w:rPr>
                <w:bCs/>
              </w:rPr>
            </w:pPr>
          </w:p>
          <w:p w14:paraId="3146C9DE" w14:textId="03BB278A" w:rsidR="00AC7AEF" w:rsidRDefault="00AC7AEF" w:rsidP="00236521">
            <w:pPr>
              <w:jc w:val="both"/>
              <w:rPr>
                <w:bCs/>
              </w:rPr>
            </w:pPr>
          </w:p>
          <w:p w14:paraId="3DE87D19" w14:textId="1B14091E" w:rsidR="00AC7AEF" w:rsidRDefault="00AC7AEF" w:rsidP="00236521">
            <w:pPr>
              <w:jc w:val="both"/>
              <w:rPr>
                <w:bCs/>
              </w:rPr>
            </w:pPr>
          </w:p>
          <w:p w14:paraId="6AAE7FFD" w14:textId="437100AD" w:rsidR="00AC7AEF" w:rsidRDefault="00AC7AEF" w:rsidP="00236521">
            <w:pPr>
              <w:jc w:val="both"/>
              <w:rPr>
                <w:bCs/>
              </w:rPr>
            </w:pPr>
          </w:p>
          <w:p w14:paraId="6133B8AC" w14:textId="184097CC" w:rsidR="00AC7AEF" w:rsidRDefault="00AC7AEF" w:rsidP="00236521">
            <w:pPr>
              <w:jc w:val="both"/>
              <w:rPr>
                <w:bCs/>
              </w:rPr>
            </w:pPr>
          </w:p>
          <w:p w14:paraId="010C2383" w14:textId="49BB071F" w:rsidR="00AC7AEF" w:rsidRDefault="00AC7AEF" w:rsidP="00236521">
            <w:pPr>
              <w:jc w:val="both"/>
              <w:rPr>
                <w:bCs/>
              </w:rPr>
            </w:pPr>
          </w:p>
          <w:p w14:paraId="270D0263" w14:textId="392151E7" w:rsidR="00AC7AEF" w:rsidRDefault="00AC7AEF" w:rsidP="00236521">
            <w:pPr>
              <w:jc w:val="both"/>
              <w:rPr>
                <w:bCs/>
              </w:rPr>
            </w:pPr>
          </w:p>
          <w:p w14:paraId="4E4FDEC3" w14:textId="0180E928" w:rsidR="00AC7AEF" w:rsidRDefault="00AC7AEF" w:rsidP="00236521">
            <w:pPr>
              <w:jc w:val="both"/>
              <w:rPr>
                <w:bCs/>
              </w:rPr>
            </w:pPr>
          </w:p>
          <w:p w14:paraId="497D5F06" w14:textId="77777777" w:rsidR="00015174" w:rsidRDefault="00015174" w:rsidP="00236521">
            <w:pPr>
              <w:jc w:val="both"/>
              <w:rPr>
                <w:bCs/>
              </w:rPr>
            </w:pPr>
          </w:p>
          <w:p w14:paraId="4F2F4BF1" w14:textId="6481332A" w:rsidR="00AC7AEF" w:rsidRDefault="00AC7AEF" w:rsidP="00236521">
            <w:pPr>
              <w:jc w:val="both"/>
              <w:rPr>
                <w:bCs/>
              </w:rPr>
            </w:pPr>
          </w:p>
          <w:p w14:paraId="04A509C6" w14:textId="216FD526" w:rsidR="00AC7AEF" w:rsidRDefault="00AC7AEF" w:rsidP="00236521">
            <w:pPr>
              <w:jc w:val="both"/>
              <w:rPr>
                <w:bCs/>
              </w:rPr>
            </w:pPr>
            <w:r>
              <w:rPr>
                <w:bCs/>
              </w:rPr>
              <w:t>f</w:t>
            </w:r>
          </w:p>
          <w:p w14:paraId="5A50CFA5" w14:textId="693AD9A9" w:rsidR="00FE69C7" w:rsidRDefault="00FE69C7" w:rsidP="00236521">
            <w:pPr>
              <w:jc w:val="both"/>
              <w:rPr>
                <w:bCs/>
              </w:rPr>
            </w:pPr>
          </w:p>
          <w:p w14:paraId="11BD17BE" w14:textId="65E3A23A" w:rsidR="00FE69C7" w:rsidRDefault="00FE69C7" w:rsidP="00236521">
            <w:pPr>
              <w:jc w:val="both"/>
              <w:rPr>
                <w:bCs/>
              </w:rPr>
            </w:pPr>
          </w:p>
          <w:p w14:paraId="68D37FF5" w14:textId="14E0C1A2" w:rsidR="0026518D" w:rsidRDefault="0026518D" w:rsidP="00236521">
            <w:pPr>
              <w:jc w:val="both"/>
              <w:rPr>
                <w:bCs/>
              </w:rPr>
            </w:pPr>
          </w:p>
          <w:p w14:paraId="0D711F59" w14:textId="47CC5559" w:rsidR="0026518D" w:rsidRDefault="0026518D" w:rsidP="00236521">
            <w:pPr>
              <w:jc w:val="both"/>
              <w:rPr>
                <w:bCs/>
              </w:rPr>
            </w:pPr>
          </w:p>
          <w:p w14:paraId="04F32422" w14:textId="7EBDD5EF" w:rsidR="0026518D" w:rsidRDefault="0026518D" w:rsidP="00236521">
            <w:pPr>
              <w:jc w:val="both"/>
              <w:rPr>
                <w:bCs/>
              </w:rPr>
            </w:pPr>
          </w:p>
          <w:p w14:paraId="53C52AC2" w14:textId="4E0634E9" w:rsidR="0026518D" w:rsidRDefault="0026518D" w:rsidP="00236521">
            <w:pPr>
              <w:jc w:val="both"/>
              <w:rPr>
                <w:bCs/>
              </w:rPr>
            </w:pPr>
          </w:p>
          <w:p w14:paraId="5F289FB7" w14:textId="34841DDA" w:rsidR="0026518D" w:rsidRDefault="0026518D" w:rsidP="00236521">
            <w:pPr>
              <w:jc w:val="both"/>
              <w:rPr>
                <w:bCs/>
              </w:rPr>
            </w:pPr>
          </w:p>
          <w:p w14:paraId="4B79FD06" w14:textId="21ECBE4D" w:rsidR="0026518D" w:rsidRDefault="0026518D" w:rsidP="00236521">
            <w:pPr>
              <w:jc w:val="both"/>
              <w:rPr>
                <w:bCs/>
              </w:rPr>
            </w:pPr>
          </w:p>
          <w:p w14:paraId="124D51C3" w14:textId="77777777" w:rsidR="0026518D" w:rsidRDefault="0026518D" w:rsidP="00236521">
            <w:pPr>
              <w:jc w:val="both"/>
              <w:rPr>
                <w:bCs/>
              </w:rPr>
            </w:pPr>
          </w:p>
          <w:p w14:paraId="5CFB82BB" w14:textId="1C5F536C" w:rsidR="00FC5A89" w:rsidRDefault="00FC5A89" w:rsidP="00236521">
            <w:pPr>
              <w:jc w:val="both"/>
              <w:rPr>
                <w:bCs/>
              </w:rPr>
            </w:pPr>
            <w:r>
              <w:rPr>
                <w:bCs/>
              </w:rPr>
              <w:t>g</w:t>
            </w:r>
          </w:p>
          <w:p w14:paraId="10101435" w14:textId="53E3E1AF" w:rsidR="00FC5A89" w:rsidRDefault="00FC5A89" w:rsidP="00236521">
            <w:pPr>
              <w:jc w:val="both"/>
              <w:rPr>
                <w:bCs/>
              </w:rPr>
            </w:pPr>
          </w:p>
          <w:p w14:paraId="6855EBC3" w14:textId="434274FA" w:rsidR="00FC5A89" w:rsidRDefault="00FC5A89" w:rsidP="00236521">
            <w:pPr>
              <w:jc w:val="both"/>
              <w:rPr>
                <w:bCs/>
              </w:rPr>
            </w:pPr>
          </w:p>
          <w:p w14:paraId="678E6C31" w14:textId="5DD977AE" w:rsidR="00FC5A89" w:rsidRDefault="00FC5A89" w:rsidP="00236521">
            <w:pPr>
              <w:jc w:val="both"/>
              <w:rPr>
                <w:bCs/>
              </w:rPr>
            </w:pPr>
          </w:p>
          <w:p w14:paraId="7AD12CEB" w14:textId="0C783EF1" w:rsidR="00FC5A89" w:rsidRDefault="00FC5A89" w:rsidP="00236521">
            <w:pPr>
              <w:jc w:val="both"/>
              <w:rPr>
                <w:bCs/>
              </w:rPr>
            </w:pPr>
            <w:r>
              <w:rPr>
                <w:bCs/>
              </w:rPr>
              <w:t>h</w:t>
            </w:r>
          </w:p>
          <w:p w14:paraId="7C136410" w14:textId="0EF2A2B7" w:rsidR="00B97D08" w:rsidRDefault="00B97D08" w:rsidP="00236521">
            <w:pPr>
              <w:jc w:val="both"/>
              <w:rPr>
                <w:bCs/>
              </w:rPr>
            </w:pPr>
          </w:p>
          <w:p w14:paraId="0D590559" w14:textId="2B2EEA05" w:rsidR="00B97D08" w:rsidRDefault="00B97D08" w:rsidP="00236521">
            <w:pPr>
              <w:jc w:val="both"/>
              <w:rPr>
                <w:bCs/>
              </w:rPr>
            </w:pPr>
          </w:p>
          <w:p w14:paraId="41D48E9E" w14:textId="12702435" w:rsidR="00B97D08" w:rsidRDefault="00B97D08" w:rsidP="00236521">
            <w:pPr>
              <w:jc w:val="both"/>
              <w:rPr>
                <w:bCs/>
              </w:rPr>
            </w:pPr>
          </w:p>
          <w:p w14:paraId="7329D2CD" w14:textId="2689029A" w:rsidR="00B97D08" w:rsidRDefault="00B97D08" w:rsidP="00236521">
            <w:pPr>
              <w:jc w:val="both"/>
              <w:rPr>
                <w:bCs/>
              </w:rPr>
            </w:pPr>
          </w:p>
          <w:p w14:paraId="713598CC" w14:textId="3033B58F" w:rsidR="00B97D08" w:rsidRDefault="00B97D08" w:rsidP="00236521">
            <w:pPr>
              <w:jc w:val="both"/>
              <w:rPr>
                <w:bCs/>
              </w:rPr>
            </w:pPr>
          </w:p>
          <w:p w14:paraId="4AC8F4B5" w14:textId="1A60A1B7" w:rsidR="00B97D08" w:rsidRDefault="00B97D08" w:rsidP="00236521">
            <w:pPr>
              <w:jc w:val="both"/>
              <w:rPr>
                <w:bCs/>
              </w:rPr>
            </w:pPr>
          </w:p>
          <w:p w14:paraId="0828BAC8" w14:textId="1D924135" w:rsidR="00B97D08" w:rsidRDefault="00B97D08" w:rsidP="00236521">
            <w:pPr>
              <w:jc w:val="both"/>
              <w:rPr>
                <w:bCs/>
              </w:rPr>
            </w:pPr>
          </w:p>
          <w:p w14:paraId="0EDC4AB9" w14:textId="342B6516" w:rsidR="00B97D08" w:rsidRDefault="00B97D08" w:rsidP="00236521">
            <w:pPr>
              <w:jc w:val="both"/>
              <w:rPr>
                <w:bCs/>
              </w:rPr>
            </w:pPr>
          </w:p>
          <w:p w14:paraId="7FD1DA93" w14:textId="30BB3496" w:rsidR="00B97D08" w:rsidRDefault="00B97D08" w:rsidP="00236521">
            <w:pPr>
              <w:jc w:val="both"/>
              <w:rPr>
                <w:bCs/>
              </w:rPr>
            </w:pPr>
          </w:p>
          <w:p w14:paraId="18DD29A6" w14:textId="77937FE5" w:rsidR="00B97D08" w:rsidRDefault="00B97D08" w:rsidP="00236521">
            <w:pPr>
              <w:jc w:val="both"/>
              <w:rPr>
                <w:bCs/>
              </w:rPr>
            </w:pPr>
            <w:proofErr w:type="spellStart"/>
            <w:r>
              <w:rPr>
                <w:bCs/>
              </w:rPr>
              <w:t>i</w:t>
            </w:r>
            <w:proofErr w:type="spellEnd"/>
          </w:p>
          <w:p w14:paraId="18A768E8" w14:textId="6970552F" w:rsidR="00FC5A89" w:rsidRDefault="00FC5A89" w:rsidP="00236521">
            <w:pPr>
              <w:jc w:val="both"/>
              <w:rPr>
                <w:bCs/>
              </w:rPr>
            </w:pPr>
          </w:p>
          <w:p w14:paraId="1580E22A" w14:textId="0C7122ED" w:rsidR="00FC5A89" w:rsidRDefault="00FC5A89" w:rsidP="00236521">
            <w:pPr>
              <w:jc w:val="both"/>
              <w:rPr>
                <w:bCs/>
              </w:rPr>
            </w:pPr>
          </w:p>
          <w:p w14:paraId="038BB4BD" w14:textId="21F52AE3" w:rsidR="00981053" w:rsidRDefault="00981053" w:rsidP="00236521">
            <w:pPr>
              <w:jc w:val="both"/>
              <w:rPr>
                <w:b/>
              </w:rPr>
            </w:pPr>
          </w:p>
        </w:tc>
        <w:tc>
          <w:tcPr>
            <w:tcW w:w="7939" w:type="dxa"/>
          </w:tcPr>
          <w:p w14:paraId="0ED8804C" w14:textId="58760C82" w:rsidR="00981053" w:rsidRDefault="00C721F8" w:rsidP="00236521">
            <w:pPr>
              <w:jc w:val="both"/>
              <w:rPr>
                <w:rFonts w:cs="Arial"/>
                <w:b/>
                <w:bCs/>
              </w:rPr>
            </w:pPr>
            <w:r>
              <w:rPr>
                <w:rFonts w:cs="Arial"/>
                <w:b/>
                <w:bCs/>
              </w:rPr>
              <w:t>Annual Report</w:t>
            </w:r>
            <w:r w:rsidR="00E8012F">
              <w:rPr>
                <w:rFonts w:cs="Arial"/>
                <w:b/>
                <w:bCs/>
              </w:rPr>
              <w:t xml:space="preserve"> inc</w:t>
            </w:r>
            <w:r w:rsidR="0090698D">
              <w:rPr>
                <w:rFonts w:cs="Arial"/>
                <w:b/>
                <w:bCs/>
              </w:rPr>
              <w:t>luding</w:t>
            </w:r>
            <w:r w:rsidR="00E8012F">
              <w:rPr>
                <w:rFonts w:cs="Arial"/>
                <w:b/>
                <w:bCs/>
              </w:rPr>
              <w:t xml:space="preserve"> review of </w:t>
            </w:r>
            <w:proofErr w:type="spellStart"/>
            <w:r w:rsidR="00E8012F">
              <w:rPr>
                <w:rFonts w:cs="Arial"/>
                <w:b/>
                <w:bCs/>
              </w:rPr>
              <w:t>ToR</w:t>
            </w:r>
            <w:proofErr w:type="spellEnd"/>
            <w:r>
              <w:rPr>
                <w:rFonts w:cs="Arial"/>
                <w:b/>
                <w:bCs/>
              </w:rPr>
              <w:t xml:space="preserve"> (KR)</w:t>
            </w:r>
          </w:p>
          <w:p w14:paraId="043E3E1A" w14:textId="34994F98" w:rsidR="00981053" w:rsidRDefault="00981053" w:rsidP="00236521">
            <w:pPr>
              <w:jc w:val="both"/>
              <w:rPr>
                <w:rFonts w:cs="Arial"/>
              </w:rPr>
            </w:pPr>
          </w:p>
          <w:p w14:paraId="788F425F" w14:textId="446C1608" w:rsidR="00D757FF" w:rsidRDefault="00661476" w:rsidP="00236521">
            <w:pPr>
              <w:jc w:val="both"/>
              <w:rPr>
                <w:rFonts w:cs="Arial"/>
              </w:rPr>
            </w:pPr>
            <w:r>
              <w:rPr>
                <w:rFonts w:cs="Arial"/>
              </w:rPr>
              <w:t>JA</w:t>
            </w:r>
            <w:r w:rsidR="00272976">
              <w:rPr>
                <w:rFonts w:cs="Arial"/>
              </w:rPr>
              <w:t xml:space="preserve"> had distributed an updated version of </w:t>
            </w:r>
            <w:r w:rsidR="008437AE">
              <w:rPr>
                <w:rFonts w:cs="Arial"/>
              </w:rPr>
              <w:t>the Annual Report</w:t>
            </w:r>
            <w:r w:rsidR="00C82D2D">
              <w:rPr>
                <w:rFonts w:cs="Arial"/>
              </w:rPr>
              <w:t>,</w:t>
            </w:r>
            <w:r w:rsidR="008437AE">
              <w:rPr>
                <w:rFonts w:cs="Arial"/>
              </w:rPr>
              <w:t xml:space="preserve"> highlighting in yellow </w:t>
            </w:r>
            <w:r w:rsidR="00C82D2D">
              <w:rPr>
                <w:rFonts w:cs="Arial"/>
              </w:rPr>
              <w:t>things</w:t>
            </w:r>
            <w:r w:rsidR="008437AE">
              <w:rPr>
                <w:rFonts w:cs="Arial"/>
              </w:rPr>
              <w:t xml:space="preserve"> he was concerned about</w:t>
            </w:r>
            <w:r w:rsidR="00C82D2D">
              <w:rPr>
                <w:rFonts w:cs="Arial"/>
              </w:rPr>
              <w:t>, or were new.</w:t>
            </w:r>
            <w:r w:rsidR="008437AE">
              <w:rPr>
                <w:rFonts w:cs="Arial"/>
              </w:rPr>
              <w:t xml:space="preserve"> </w:t>
            </w:r>
            <w:r w:rsidR="00C82D2D">
              <w:rPr>
                <w:rFonts w:cs="Arial"/>
              </w:rPr>
              <w:t>He</w:t>
            </w:r>
            <w:r w:rsidR="004D3F32">
              <w:rPr>
                <w:rFonts w:cs="Arial"/>
              </w:rPr>
              <w:t xml:space="preserve"> w</w:t>
            </w:r>
            <w:r w:rsidR="00FA5190">
              <w:rPr>
                <w:rFonts w:cs="Arial"/>
              </w:rPr>
              <w:t>elcome</w:t>
            </w:r>
            <w:r w:rsidR="00C82D2D">
              <w:rPr>
                <w:rFonts w:cs="Arial"/>
              </w:rPr>
              <w:t>d</w:t>
            </w:r>
            <w:r w:rsidR="00FA5190">
              <w:rPr>
                <w:rFonts w:cs="Arial"/>
              </w:rPr>
              <w:t xml:space="preserve"> comments on </w:t>
            </w:r>
            <w:r w:rsidR="004D3F32">
              <w:rPr>
                <w:rFonts w:cs="Arial"/>
              </w:rPr>
              <w:t xml:space="preserve">the </w:t>
            </w:r>
            <w:r w:rsidR="00FA5190">
              <w:rPr>
                <w:rFonts w:cs="Arial"/>
              </w:rPr>
              <w:t>annual report.</w:t>
            </w:r>
          </w:p>
          <w:p w14:paraId="52FACE22" w14:textId="77777777" w:rsidR="007E65A1" w:rsidRDefault="007E65A1" w:rsidP="00653EB7">
            <w:pPr>
              <w:jc w:val="both"/>
              <w:rPr>
                <w:rFonts w:cs="Arial"/>
                <w:b/>
                <w:bCs/>
              </w:rPr>
            </w:pPr>
          </w:p>
          <w:p w14:paraId="7FF15473" w14:textId="4174EEBF" w:rsidR="004D3F32" w:rsidRDefault="004D3F32" w:rsidP="00653EB7">
            <w:pPr>
              <w:jc w:val="both"/>
              <w:rPr>
                <w:rFonts w:cs="Arial"/>
              </w:rPr>
            </w:pPr>
            <w:r>
              <w:rPr>
                <w:rFonts w:cs="Arial"/>
              </w:rPr>
              <w:t xml:space="preserve">MB questioned her attendance and JA </w:t>
            </w:r>
            <w:r w:rsidR="00D13635">
              <w:rPr>
                <w:rFonts w:cs="Arial"/>
              </w:rPr>
              <w:t>confirmed the reporting period covered the first four meetings from May 2020 to December 2020</w:t>
            </w:r>
            <w:r w:rsidR="0037309B">
              <w:rPr>
                <w:rFonts w:cs="Arial"/>
              </w:rPr>
              <w:t>.  Her understanding is that she is a Committee Member not an attendee</w:t>
            </w:r>
            <w:r w:rsidR="00E94237">
              <w:rPr>
                <w:rFonts w:cs="Arial"/>
              </w:rPr>
              <w:t xml:space="preserve">.  JA agreed and confirmed that </w:t>
            </w:r>
            <w:r w:rsidR="0098062E">
              <w:rPr>
                <w:rFonts w:cs="Arial"/>
              </w:rPr>
              <w:t>she was a Committee Member and had</w:t>
            </w:r>
            <w:r w:rsidR="00E94237">
              <w:rPr>
                <w:rFonts w:cs="Arial"/>
              </w:rPr>
              <w:t xml:space="preserve"> attended the last 2 meetings of the reporting </w:t>
            </w:r>
            <w:r w:rsidR="0015413D">
              <w:rPr>
                <w:rFonts w:cs="Arial"/>
              </w:rPr>
              <w:t>period,</w:t>
            </w:r>
            <w:r w:rsidR="00E94237">
              <w:rPr>
                <w:rFonts w:cs="Arial"/>
              </w:rPr>
              <w:t xml:space="preserve"> so her attendance </w:t>
            </w:r>
            <w:r w:rsidR="0098062E">
              <w:rPr>
                <w:rFonts w:cs="Arial"/>
              </w:rPr>
              <w:t>was</w:t>
            </w:r>
            <w:r w:rsidR="00E94237">
              <w:rPr>
                <w:rFonts w:cs="Arial"/>
              </w:rPr>
              <w:t xml:space="preserve"> 100%.</w:t>
            </w:r>
            <w:r w:rsidR="0098062E">
              <w:rPr>
                <w:rFonts w:cs="Arial"/>
              </w:rPr>
              <w:t xml:space="preserve"> </w:t>
            </w:r>
            <w:r w:rsidR="00C82D2D">
              <w:rPr>
                <w:rFonts w:cs="Arial"/>
              </w:rPr>
              <w:t>The report was to be amended accordingly.</w:t>
            </w:r>
            <w:r w:rsidR="00525357">
              <w:rPr>
                <w:rFonts w:cs="Arial"/>
              </w:rPr>
              <w:t xml:space="preserve">  </w:t>
            </w:r>
            <w:r w:rsidR="00C82D2D">
              <w:rPr>
                <w:rFonts w:cs="Arial"/>
              </w:rPr>
              <w:t>It was also confirmed that</w:t>
            </w:r>
            <w:r w:rsidR="0098062E">
              <w:rPr>
                <w:rFonts w:cs="Arial"/>
              </w:rPr>
              <w:t xml:space="preserve"> </w:t>
            </w:r>
            <w:r w:rsidR="00437304">
              <w:rPr>
                <w:rFonts w:cs="Arial"/>
              </w:rPr>
              <w:t xml:space="preserve">BK </w:t>
            </w:r>
            <w:r w:rsidR="00C82D2D">
              <w:rPr>
                <w:rFonts w:cs="Arial"/>
              </w:rPr>
              <w:t>would</w:t>
            </w:r>
            <w:r w:rsidR="00437304">
              <w:rPr>
                <w:rFonts w:cs="Arial"/>
              </w:rPr>
              <w:t xml:space="preserve"> be the </w:t>
            </w:r>
            <w:r w:rsidR="00C82D2D">
              <w:rPr>
                <w:rFonts w:cs="Arial"/>
              </w:rPr>
              <w:t xml:space="preserve">nominated </w:t>
            </w:r>
            <w:r w:rsidR="00437304">
              <w:rPr>
                <w:rFonts w:cs="Arial"/>
              </w:rPr>
              <w:t xml:space="preserve">Committee Member </w:t>
            </w:r>
            <w:r w:rsidR="00C82D2D">
              <w:rPr>
                <w:rFonts w:cs="Arial"/>
              </w:rPr>
              <w:t>in lieu</w:t>
            </w:r>
            <w:r w:rsidR="00437304">
              <w:rPr>
                <w:rFonts w:cs="Arial"/>
              </w:rPr>
              <w:t xml:space="preserve"> of Marie Crofts.  </w:t>
            </w:r>
          </w:p>
          <w:p w14:paraId="3CD678DC" w14:textId="77777777" w:rsidR="004D3F32" w:rsidRDefault="004D3F32" w:rsidP="00653EB7">
            <w:pPr>
              <w:jc w:val="both"/>
              <w:rPr>
                <w:rFonts w:cs="Arial"/>
              </w:rPr>
            </w:pPr>
          </w:p>
          <w:p w14:paraId="458DEF1C" w14:textId="5DE32CAB" w:rsidR="00457C3D" w:rsidRDefault="007729EE" w:rsidP="00653EB7">
            <w:pPr>
              <w:jc w:val="both"/>
              <w:rPr>
                <w:rFonts w:cs="Arial"/>
              </w:rPr>
            </w:pPr>
            <w:r>
              <w:rPr>
                <w:rFonts w:cs="Arial"/>
              </w:rPr>
              <w:t xml:space="preserve">MU </w:t>
            </w:r>
            <w:r w:rsidR="00B52F71">
              <w:rPr>
                <w:rFonts w:cs="Arial"/>
              </w:rPr>
              <w:t xml:space="preserve">questioned whether under </w:t>
            </w:r>
            <w:r w:rsidR="005B14E2">
              <w:rPr>
                <w:rFonts w:cs="Arial"/>
              </w:rPr>
              <w:t xml:space="preserve">Item </w:t>
            </w:r>
            <w:r w:rsidR="00B52F71">
              <w:rPr>
                <w:rFonts w:cs="Arial"/>
              </w:rPr>
              <w:t xml:space="preserve">2.4 </w:t>
            </w:r>
            <w:r w:rsidR="00106019">
              <w:rPr>
                <w:rFonts w:cs="Arial"/>
              </w:rPr>
              <w:t xml:space="preserve">we should add </w:t>
            </w:r>
            <w:r w:rsidR="007101E4">
              <w:rPr>
                <w:rFonts w:cs="Arial"/>
              </w:rPr>
              <w:t>that towards the latter end of 2020 we started to deliver training via Teams</w:t>
            </w:r>
            <w:r w:rsidR="000942E4">
              <w:rPr>
                <w:rFonts w:cs="Arial"/>
              </w:rPr>
              <w:t>.  JA commented that it was not what the Committee did but more what MU did</w:t>
            </w:r>
            <w:r w:rsidR="00A4077D">
              <w:rPr>
                <w:rFonts w:cs="Arial"/>
              </w:rPr>
              <w:t xml:space="preserve"> and </w:t>
            </w:r>
            <w:r w:rsidR="00C82D2D">
              <w:rPr>
                <w:rFonts w:cs="Arial"/>
              </w:rPr>
              <w:t>reaf</w:t>
            </w:r>
            <w:r w:rsidR="00A4077D">
              <w:rPr>
                <w:rFonts w:cs="Arial"/>
              </w:rPr>
              <w:t xml:space="preserve">firmed that this report was solely on the activities of the Committee.  </w:t>
            </w:r>
          </w:p>
          <w:p w14:paraId="7B854A62" w14:textId="438397F3" w:rsidR="000567B5" w:rsidRDefault="000567B5" w:rsidP="00653EB7">
            <w:pPr>
              <w:jc w:val="both"/>
              <w:rPr>
                <w:rFonts w:cs="Arial"/>
              </w:rPr>
            </w:pPr>
          </w:p>
          <w:p w14:paraId="2A6912FB" w14:textId="4EFE0133" w:rsidR="000567B5" w:rsidRDefault="00015174" w:rsidP="00653EB7">
            <w:pPr>
              <w:jc w:val="both"/>
              <w:rPr>
                <w:rFonts w:cs="Arial"/>
              </w:rPr>
            </w:pPr>
            <w:r>
              <w:rPr>
                <w:rFonts w:cs="Arial"/>
              </w:rPr>
              <w:t>JA had</w:t>
            </w:r>
            <w:r w:rsidR="002E40C6">
              <w:rPr>
                <w:rFonts w:cs="Arial"/>
              </w:rPr>
              <w:t xml:space="preserve"> </w:t>
            </w:r>
            <w:r w:rsidR="001D48E5">
              <w:rPr>
                <w:rFonts w:cs="Arial"/>
              </w:rPr>
              <w:t xml:space="preserve">highlighted </w:t>
            </w:r>
            <w:r w:rsidR="005B14E2">
              <w:rPr>
                <w:rFonts w:cs="Arial"/>
              </w:rPr>
              <w:t>training</w:t>
            </w:r>
            <w:r w:rsidR="001910C5">
              <w:rPr>
                <w:rFonts w:cs="Arial"/>
              </w:rPr>
              <w:t xml:space="preserve"> in yellow as there was conflicting information.</w:t>
            </w:r>
            <w:r w:rsidR="007D65B2">
              <w:rPr>
                <w:rFonts w:cs="Arial"/>
              </w:rPr>
              <w:t xml:space="preserve">  It was agreed that this should be re-drafted to show that there were training </w:t>
            </w:r>
            <w:r w:rsidR="0015413D">
              <w:rPr>
                <w:rFonts w:cs="Arial"/>
              </w:rPr>
              <w:t>problems,</w:t>
            </w:r>
            <w:r w:rsidR="007D65B2">
              <w:rPr>
                <w:rFonts w:cs="Arial"/>
              </w:rPr>
              <w:t xml:space="preserve"> and this would give MU the opportunity to mention the training via Teams.  </w:t>
            </w:r>
          </w:p>
          <w:p w14:paraId="7273B568" w14:textId="3140FD7E" w:rsidR="006D15AC" w:rsidRPr="006D15AC" w:rsidRDefault="006D15AC" w:rsidP="00653EB7">
            <w:pPr>
              <w:jc w:val="both"/>
              <w:rPr>
                <w:rFonts w:cs="Arial"/>
                <w:b/>
                <w:bCs/>
                <w:i/>
                <w:iCs/>
              </w:rPr>
            </w:pPr>
            <w:r>
              <w:rPr>
                <w:rFonts w:cs="Arial"/>
                <w:b/>
                <w:bCs/>
                <w:i/>
                <w:iCs/>
              </w:rPr>
              <w:t xml:space="preserve">MU to </w:t>
            </w:r>
            <w:r w:rsidR="00AB2F80">
              <w:rPr>
                <w:rFonts w:cs="Arial"/>
                <w:b/>
                <w:bCs/>
                <w:i/>
                <w:iCs/>
              </w:rPr>
              <w:t>provide NG with a re-draft of wording to be added to the Annual Report</w:t>
            </w:r>
            <w:r w:rsidR="002C10B5">
              <w:rPr>
                <w:rFonts w:cs="Arial"/>
                <w:b/>
                <w:bCs/>
                <w:i/>
                <w:iCs/>
              </w:rPr>
              <w:t>.</w:t>
            </w:r>
          </w:p>
          <w:p w14:paraId="48E2535A" w14:textId="2DA491EB" w:rsidR="009657B5" w:rsidRDefault="009657B5" w:rsidP="00653EB7">
            <w:pPr>
              <w:jc w:val="both"/>
              <w:rPr>
                <w:rFonts w:cs="Arial"/>
              </w:rPr>
            </w:pPr>
          </w:p>
          <w:p w14:paraId="6444EBAB" w14:textId="30FD4815" w:rsidR="007960F4" w:rsidRDefault="00B23C23" w:rsidP="00F469B2">
            <w:pPr>
              <w:jc w:val="both"/>
              <w:rPr>
                <w:rFonts w:cs="Arial"/>
              </w:rPr>
            </w:pPr>
            <w:r>
              <w:rPr>
                <w:rFonts w:cs="Arial"/>
              </w:rPr>
              <w:t xml:space="preserve">JA </w:t>
            </w:r>
            <w:r w:rsidR="005354F0">
              <w:rPr>
                <w:rFonts w:cs="Arial"/>
              </w:rPr>
              <w:t xml:space="preserve">commented on </w:t>
            </w:r>
            <w:r w:rsidR="005B14E2">
              <w:rPr>
                <w:rFonts w:cs="Arial"/>
              </w:rPr>
              <w:t xml:space="preserve">Item </w:t>
            </w:r>
            <w:r w:rsidR="005354F0">
              <w:rPr>
                <w:rFonts w:cs="Arial"/>
              </w:rPr>
              <w:t>2.2 para 2</w:t>
            </w:r>
            <w:r w:rsidR="00CD2F5C">
              <w:rPr>
                <w:rFonts w:cs="Arial"/>
              </w:rPr>
              <w:t xml:space="preserve"> as</w:t>
            </w:r>
            <w:r w:rsidR="005B14E2">
              <w:rPr>
                <w:rFonts w:cs="Arial"/>
              </w:rPr>
              <w:t>,</w:t>
            </w:r>
            <w:r w:rsidR="00CD2F5C">
              <w:rPr>
                <w:rFonts w:cs="Arial"/>
              </w:rPr>
              <w:t xml:space="preserve"> although it was a true reflection of the </w:t>
            </w:r>
            <w:r w:rsidR="0015413D">
              <w:rPr>
                <w:rFonts w:cs="Arial"/>
              </w:rPr>
              <w:t>minutes,</w:t>
            </w:r>
            <w:r w:rsidR="00CD2F5C">
              <w:rPr>
                <w:rFonts w:cs="Arial"/>
              </w:rPr>
              <w:t xml:space="preserve"> he felt it </w:t>
            </w:r>
            <w:r w:rsidR="00C76FFA">
              <w:rPr>
                <w:rFonts w:cs="Arial"/>
              </w:rPr>
              <w:t xml:space="preserve">sounded quite smug and complacent and asked for comments.  </w:t>
            </w:r>
            <w:r w:rsidR="00B358B8">
              <w:rPr>
                <w:rFonts w:cs="Arial"/>
              </w:rPr>
              <w:t xml:space="preserve">KM felt that saying </w:t>
            </w:r>
            <w:r w:rsidR="005B14E2">
              <w:rPr>
                <w:rFonts w:cs="Arial"/>
              </w:rPr>
              <w:t>"</w:t>
            </w:r>
            <w:r w:rsidR="00B358B8">
              <w:rPr>
                <w:rFonts w:cs="Arial"/>
              </w:rPr>
              <w:t>no learnings</w:t>
            </w:r>
            <w:r w:rsidR="005B14E2">
              <w:rPr>
                <w:rFonts w:cs="Arial"/>
              </w:rPr>
              <w:t>"</w:t>
            </w:r>
            <w:r w:rsidR="00B358B8">
              <w:rPr>
                <w:rFonts w:cs="Arial"/>
              </w:rPr>
              <w:t xml:space="preserve"> was a very problematic provocation as there will always be learning.  BK </w:t>
            </w:r>
            <w:r w:rsidR="00F469B2">
              <w:rPr>
                <w:rFonts w:cs="Arial"/>
              </w:rPr>
              <w:t>concurred that there ha</w:t>
            </w:r>
            <w:r w:rsidR="003E4D00">
              <w:rPr>
                <w:rFonts w:cs="Arial"/>
              </w:rPr>
              <w:t>d</w:t>
            </w:r>
            <w:r w:rsidR="00F469B2">
              <w:rPr>
                <w:rFonts w:cs="Arial"/>
              </w:rPr>
              <w:t xml:space="preserve"> been lots of learning</w:t>
            </w:r>
            <w:r w:rsidR="007960F4">
              <w:rPr>
                <w:rFonts w:cs="Arial"/>
              </w:rPr>
              <w:t xml:space="preserve">.  KM </w:t>
            </w:r>
            <w:r w:rsidR="00B5311B">
              <w:rPr>
                <w:rFonts w:cs="Arial"/>
              </w:rPr>
              <w:t xml:space="preserve">felt it should be noted how </w:t>
            </w:r>
            <w:r w:rsidR="00B10A56">
              <w:rPr>
                <w:rFonts w:cs="Arial"/>
              </w:rPr>
              <w:t xml:space="preserve">well </w:t>
            </w:r>
            <w:r w:rsidR="00B5311B">
              <w:rPr>
                <w:rFonts w:cs="Arial"/>
              </w:rPr>
              <w:t xml:space="preserve">the teams responded to </w:t>
            </w:r>
            <w:r w:rsidR="00B10A56">
              <w:rPr>
                <w:rFonts w:cs="Arial"/>
              </w:rPr>
              <w:t xml:space="preserve">the change in the world in a short space of time and noting </w:t>
            </w:r>
            <w:r w:rsidR="009C3F91">
              <w:rPr>
                <w:rFonts w:cs="Arial"/>
              </w:rPr>
              <w:t xml:space="preserve">that CTOs and the Devon </w:t>
            </w:r>
            <w:r w:rsidR="0015413D">
              <w:rPr>
                <w:rFonts w:cs="Arial"/>
              </w:rPr>
              <w:t>Hearing had</w:t>
            </w:r>
            <w:r w:rsidR="003E4D00">
              <w:rPr>
                <w:rFonts w:cs="Arial"/>
              </w:rPr>
              <w:t xml:space="preserve"> </w:t>
            </w:r>
            <w:r w:rsidR="009C3F91">
              <w:rPr>
                <w:rFonts w:cs="Arial"/>
              </w:rPr>
              <w:t>created a lot of ambiguity of how to deliver a legal frame</w:t>
            </w:r>
            <w:r w:rsidR="00293C51">
              <w:rPr>
                <w:rFonts w:cs="Arial"/>
              </w:rPr>
              <w:t>work</w:t>
            </w:r>
            <w:r w:rsidR="009C3F91">
              <w:rPr>
                <w:rFonts w:cs="Arial"/>
              </w:rPr>
              <w:t xml:space="preserve">.  </w:t>
            </w:r>
            <w:r w:rsidR="00913F56">
              <w:rPr>
                <w:rFonts w:cs="Arial"/>
              </w:rPr>
              <w:t xml:space="preserve">MU </w:t>
            </w:r>
            <w:r w:rsidR="00060DC7">
              <w:rPr>
                <w:rFonts w:cs="Arial"/>
              </w:rPr>
              <w:t>agreed</w:t>
            </w:r>
            <w:r w:rsidR="00913F56">
              <w:rPr>
                <w:rFonts w:cs="Arial"/>
              </w:rPr>
              <w:t xml:space="preserve"> and</w:t>
            </w:r>
            <w:r w:rsidR="00060DC7">
              <w:rPr>
                <w:rFonts w:cs="Arial"/>
              </w:rPr>
              <w:t xml:space="preserve"> felt</w:t>
            </w:r>
            <w:r w:rsidR="00913F56">
              <w:rPr>
                <w:rFonts w:cs="Arial"/>
              </w:rPr>
              <w:t xml:space="preserve"> we need</w:t>
            </w:r>
            <w:r w:rsidR="00060DC7">
              <w:rPr>
                <w:rFonts w:cs="Arial"/>
              </w:rPr>
              <w:t>ed</w:t>
            </w:r>
            <w:r w:rsidR="00913F56">
              <w:rPr>
                <w:rFonts w:cs="Arial"/>
              </w:rPr>
              <w:t xml:space="preserve"> to suggest that there </w:t>
            </w:r>
            <w:r w:rsidR="0015413D">
              <w:rPr>
                <w:rFonts w:cs="Arial"/>
              </w:rPr>
              <w:t>were</w:t>
            </w:r>
            <w:r w:rsidR="00913F56">
              <w:rPr>
                <w:rFonts w:cs="Arial"/>
              </w:rPr>
              <w:t xml:space="preserve"> always learnings from deaths.</w:t>
            </w:r>
          </w:p>
          <w:p w14:paraId="4A7B86A3" w14:textId="5A3B295C" w:rsidR="00913F56" w:rsidRPr="00913F56" w:rsidRDefault="00913F56" w:rsidP="00F469B2">
            <w:pPr>
              <w:jc w:val="both"/>
              <w:rPr>
                <w:rFonts w:cs="Arial"/>
                <w:b/>
                <w:bCs/>
                <w:i/>
                <w:iCs/>
              </w:rPr>
            </w:pPr>
            <w:r>
              <w:rPr>
                <w:rFonts w:cs="Arial"/>
                <w:b/>
                <w:bCs/>
                <w:i/>
                <w:iCs/>
              </w:rPr>
              <w:t xml:space="preserve">MU to re-draft </w:t>
            </w:r>
            <w:r w:rsidR="000E3471">
              <w:rPr>
                <w:rFonts w:cs="Arial"/>
                <w:b/>
                <w:bCs/>
                <w:i/>
                <w:iCs/>
              </w:rPr>
              <w:t>the wording to give context and update the Annual Report.</w:t>
            </w:r>
          </w:p>
          <w:p w14:paraId="21638885" w14:textId="77777777" w:rsidR="007960F4" w:rsidRDefault="007960F4" w:rsidP="00F469B2">
            <w:pPr>
              <w:jc w:val="both"/>
              <w:rPr>
                <w:rFonts w:cs="Arial"/>
              </w:rPr>
            </w:pPr>
          </w:p>
          <w:p w14:paraId="09003E3A" w14:textId="08C86F6F" w:rsidR="004972AA" w:rsidRDefault="00AC7AEF" w:rsidP="00653EB7">
            <w:pPr>
              <w:jc w:val="both"/>
              <w:rPr>
                <w:rFonts w:cs="Arial"/>
              </w:rPr>
            </w:pPr>
            <w:r>
              <w:rPr>
                <w:rFonts w:cs="Arial"/>
              </w:rPr>
              <w:t xml:space="preserve">JA </w:t>
            </w:r>
            <w:r w:rsidR="005B14E2">
              <w:rPr>
                <w:rFonts w:cs="Arial"/>
              </w:rPr>
              <w:t xml:space="preserve">had </w:t>
            </w:r>
            <w:r>
              <w:rPr>
                <w:rFonts w:cs="Arial"/>
              </w:rPr>
              <w:t xml:space="preserve">added a paragraph at the end of the report to </w:t>
            </w:r>
            <w:r w:rsidR="00F446F6">
              <w:rPr>
                <w:rFonts w:cs="Arial"/>
              </w:rPr>
              <w:t>complete the report</w:t>
            </w:r>
            <w:r>
              <w:rPr>
                <w:rFonts w:cs="Arial"/>
              </w:rPr>
              <w:t xml:space="preserve"> and asked for comment</w:t>
            </w:r>
            <w:r w:rsidR="00F446F6">
              <w:rPr>
                <w:rFonts w:cs="Arial"/>
              </w:rPr>
              <w:t>s.  No comments recorded.</w:t>
            </w:r>
            <w:r w:rsidR="004E4613">
              <w:rPr>
                <w:rFonts w:cs="Arial"/>
              </w:rPr>
              <w:t xml:space="preserve">  </w:t>
            </w:r>
            <w:r w:rsidR="001A40E8">
              <w:rPr>
                <w:rFonts w:cs="Arial"/>
              </w:rPr>
              <w:t>BK</w:t>
            </w:r>
            <w:r w:rsidR="00966DA2">
              <w:rPr>
                <w:rFonts w:cs="Arial"/>
              </w:rPr>
              <w:t xml:space="preserve"> commented that </w:t>
            </w:r>
            <w:r w:rsidR="00892C6F">
              <w:rPr>
                <w:rFonts w:cs="Arial"/>
              </w:rPr>
              <w:t xml:space="preserve">it had made her think about the scope of the </w:t>
            </w:r>
            <w:r w:rsidR="00060DC7">
              <w:rPr>
                <w:rFonts w:cs="Arial"/>
              </w:rPr>
              <w:t>C</w:t>
            </w:r>
            <w:r w:rsidR="00892C6F">
              <w:rPr>
                <w:rFonts w:cs="Arial"/>
              </w:rPr>
              <w:t xml:space="preserve">ommittee going forwards and ensuring we look at the areas </w:t>
            </w:r>
            <w:r w:rsidR="00334D4F">
              <w:rPr>
                <w:rFonts w:cs="Arial"/>
              </w:rPr>
              <w:t xml:space="preserve">that are relevant and not those areas that are looked at in other </w:t>
            </w:r>
            <w:r w:rsidR="001915EA">
              <w:rPr>
                <w:rFonts w:cs="Arial"/>
              </w:rPr>
              <w:t>C</w:t>
            </w:r>
            <w:r w:rsidR="00334D4F">
              <w:rPr>
                <w:rFonts w:cs="Arial"/>
              </w:rPr>
              <w:t>ommittees</w:t>
            </w:r>
            <w:r w:rsidR="00687140">
              <w:rPr>
                <w:rFonts w:cs="Arial"/>
              </w:rPr>
              <w:t xml:space="preserve"> and be careful to keep the boundaries as this could become wide ranging</w:t>
            </w:r>
            <w:r w:rsidR="006333F5">
              <w:rPr>
                <w:rFonts w:cs="Arial"/>
              </w:rPr>
              <w:t xml:space="preserve"> and this </w:t>
            </w:r>
            <w:r w:rsidR="001915EA">
              <w:rPr>
                <w:rFonts w:cs="Arial"/>
              </w:rPr>
              <w:t>C</w:t>
            </w:r>
            <w:r w:rsidR="006333F5">
              <w:rPr>
                <w:rFonts w:cs="Arial"/>
              </w:rPr>
              <w:t>ommittee need</w:t>
            </w:r>
            <w:r w:rsidR="005B14E2">
              <w:rPr>
                <w:rFonts w:cs="Arial"/>
              </w:rPr>
              <w:t>ed</w:t>
            </w:r>
            <w:r w:rsidR="006333F5">
              <w:rPr>
                <w:rFonts w:cs="Arial"/>
              </w:rPr>
              <w:t xml:space="preserve"> to find its place in relation to the overall Governance Framework and other</w:t>
            </w:r>
            <w:r w:rsidR="001915EA">
              <w:rPr>
                <w:rFonts w:cs="Arial"/>
              </w:rPr>
              <w:t xml:space="preserve"> C</w:t>
            </w:r>
            <w:r w:rsidR="006333F5">
              <w:rPr>
                <w:rFonts w:cs="Arial"/>
              </w:rPr>
              <w:t xml:space="preserve">ommittees that are </w:t>
            </w:r>
            <w:r w:rsidR="0015413D">
              <w:rPr>
                <w:rFonts w:cs="Arial"/>
              </w:rPr>
              <w:t>scrutinising</w:t>
            </w:r>
            <w:r w:rsidR="006333F5">
              <w:rPr>
                <w:rFonts w:cs="Arial"/>
              </w:rPr>
              <w:t xml:space="preserve"> </w:t>
            </w:r>
            <w:r w:rsidR="00780525">
              <w:rPr>
                <w:rFonts w:cs="Arial"/>
              </w:rPr>
              <w:t xml:space="preserve">parts of </w:t>
            </w:r>
            <w:r w:rsidR="006333F5">
              <w:rPr>
                <w:rFonts w:cs="Arial"/>
              </w:rPr>
              <w:t>patient care</w:t>
            </w:r>
            <w:r w:rsidR="00780525">
              <w:rPr>
                <w:rFonts w:cs="Arial"/>
              </w:rPr>
              <w:t xml:space="preserve">.  JA </w:t>
            </w:r>
            <w:r w:rsidR="005B14E2">
              <w:rPr>
                <w:rFonts w:cs="Arial"/>
              </w:rPr>
              <w:t>agreed</w:t>
            </w:r>
            <w:r w:rsidR="00780525">
              <w:rPr>
                <w:rFonts w:cs="Arial"/>
              </w:rPr>
              <w:t xml:space="preserve"> that this was a powerful point</w:t>
            </w:r>
            <w:r w:rsidR="0022665D">
              <w:rPr>
                <w:rFonts w:cs="Arial"/>
              </w:rPr>
              <w:t xml:space="preserve">.  </w:t>
            </w:r>
          </w:p>
          <w:p w14:paraId="22CC4AF8" w14:textId="77777777" w:rsidR="00062066" w:rsidRDefault="00062066" w:rsidP="00653EB7">
            <w:pPr>
              <w:jc w:val="both"/>
              <w:rPr>
                <w:rFonts w:cs="Arial"/>
              </w:rPr>
            </w:pPr>
          </w:p>
          <w:p w14:paraId="23CED06C" w14:textId="49DDCCBD" w:rsidR="00062066" w:rsidRPr="004E4613" w:rsidRDefault="00A36D10" w:rsidP="00653EB7">
            <w:pPr>
              <w:jc w:val="both"/>
              <w:rPr>
                <w:rFonts w:cs="Arial"/>
                <w:b/>
                <w:bCs/>
                <w:i/>
                <w:iCs/>
              </w:rPr>
            </w:pPr>
            <w:r>
              <w:rPr>
                <w:rFonts w:cs="Arial"/>
                <w:b/>
                <w:bCs/>
                <w:i/>
                <w:iCs/>
              </w:rPr>
              <w:t xml:space="preserve">It was agreed that the </w:t>
            </w:r>
            <w:r w:rsidR="006A1583">
              <w:rPr>
                <w:rFonts w:cs="Arial"/>
                <w:b/>
                <w:bCs/>
                <w:i/>
                <w:iCs/>
              </w:rPr>
              <w:t xml:space="preserve">changes be made to the </w:t>
            </w:r>
            <w:r>
              <w:rPr>
                <w:rFonts w:cs="Arial"/>
                <w:b/>
                <w:bCs/>
                <w:i/>
                <w:iCs/>
              </w:rPr>
              <w:t xml:space="preserve">Annual Report and re-circulated for </w:t>
            </w:r>
            <w:r w:rsidR="0026518D">
              <w:rPr>
                <w:rFonts w:cs="Arial"/>
                <w:b/>
                <w:bCs/>
                <w:i/>
                <w:iCs/>
              </w:rPr>
              <w:t>review</w:t>
            </w:r>
            <w:r w:rsidR="006A1583">
              <w:rPr>
                <w:rFonts w:cs="Arial"/>
                <w:b/>
                <w:bCs/>
                <w:i/>
                <w:iCs/>
              </w:rPr>
              <w:t>/agreement</w:t>
            </w:r>
            <w:r w:rsidR="0026518D">
              <w:rPr>
                <w:rFonts w:cs="Arial"/>
                <w:b/>
                <w:bCs/>
                <w:i/>
                <w:iCs/>
              </w:rPr>
              <w:t xml:space="preserve"> by the committee. </w:t>
            </w:r>
          </w:p>
          <w:p w14:paraId="3BBBDAEF" w14:textId="77777777" w:rsidR="00062066" w:rsidRDefault="00062066" w:rsidP="00653EB7">
            <w:pPr>
              <w:jc w:val="both"/>
              <w:rPr>
                <w:rFonts w:cs="Arial"/>
              </w:rPr>
            </w:pPr>
          </w:p>
          <w:p w14:paraId="50BFDEFE" w14:textId="116AB6EA" w:rsidR="00B6407F" w:rsidRPr="00B6407F" w:rsidRDefault="00B6407F" w:rsidP="00653EB7">
            <w:pPr>
              <w:jc w:val="both"/>
              <w:rPr>
                <w:rFonts w:cs="Arial"/>
                <w:b/>
                <w:bCs/>
              </w:rPr>
            </w:pPr>
            <w:r w:rsidRPr="00B6407F">
              <w:rPr>
                <w:rFonts w:cs="Arial"/>
                <w:b/>
                <w:bCs/>
              </w:rPr>
              <w:t>Terms of reference</w:t>
            </w:r>
          </w:p>
          <w:p w14:paraId="3C300403" w14:textId="3A645362" w:rsidR="00B97D08" w:rsidRDefault="000640DF" w:rsidP="00B6407F">
            <w:pPr>
              <w:jc w:val="both"/>
              <w:rPr>
                <w:rFonts w:cs="Arial"/>
              </w:rPr>
            </w:pPr>
            <w:r>
              <w:rPr>
                <w:rFonts w:cs="Arial"/>
              </w:rPr>
              <w:t>KM</w:t>
            </w:r>
            <w:r w:rsidR="00FB724E">
              <w:rPr>
                <w:rFonts w:cs="Arial"/>
              </w:rPr>
              <w:t xml:space="preserve"> commented that the Terms of Reference </w:t>
            </w:r>
            <w:r w:rsidR="00FA7956">
              <w:rPr>
                <w:rFonts w:cs="Arial"/>
              </w:rPr>
              <w:t>needed reviewing</w:t>
            </w:r>
            <w:r w:rsidR="006D18CD">
              <w:rPr>
                <w:rFonts w:cs="Arial"/>
              </w:rPr>
              <w:t>.</w:t>
            </w:r>
            <w:r w:rsidR="0033413D">
              <w:rPr>
                <w:rFonts w:cs="Arial"/>
              </w:rPr>
              <w:t xml:space="preserve"> This Committee’s remit was</w:t>
            </w:r>
            <w:r w:rsidR="00CD2A40">
              <w:rPr>
                <w:rFonts w:cs="Arial"/>
              </w:rPr>
              <w:t xml:space="preserve"> beyond the Mental Health Act and</w:t>
            </w:r>
            <w:r w:rsidR="006D18CD">
              <w:rPr>
                <w:rFonts w:cs="Arial"/>
              </w:rPr>
              <w:t xml:space="preserve"> in its</w:t>
            </w:r>
            <w:r w:rsidR="00CD2A40">
              <w:rPr>
                <w:rFonts w:cs="Arial"/>
              </w:rPr>
              <w:t xml:space="preserve"> </w:t>
            </w:r>
            <w:r w:rsidR="0015413D">
              <w:rPr>
                <w:rFonts w:cs="Arial"/>
              </w:rPr>
              <w:t>wide-ranging</w:t>
            </w:r>
            <w:r w:rsidR="00CD2A40">
              <w:rPr>
                <w:rFonts w:cs="Arial"/>
              </w:rPr>
              <w:t xml:space="preserve"> discussions </w:t>
            </w:r>
            <w:r w:rsidR="0033413D">
              <w:rPr>
                <w:rFonts w:cs="Arial"/>
              </w:rPr>
              <w:t xml:space="preserve">it </w:t>
            </w:r>
            <w:r w:rsidR="00CD2A40">
              <w:rPr>
                <w:rFonts w:cs="Arial"/>
              </w:rPr>
              <w:t>had show</w:t>
            </w:r>
            <w:r w:rsidR="0033413D">
              <w:rPr>
                <w:rFonts w:cs="Arial"/>
              </w:rPr>
              <w:t>ed</w:t>
            </w:r>
            <w:r w:rsidR="00CD2A40">
              <w:rPr>
                <w:rFonts w:cs="Arial"/>
              </w:rPr>
              <w:t xml:space="preserve"> </w:t>
            </w:r>
            <w:r w:rsidR="0015413D">
              <w:rPr>
                <w:rFonts w:cs="Arial"/>
              </w:rPr>
              <w:t>that it</w:t>
            </w:r>
            <w:r w:rsidR="001F1F02">
              <w:rPr>
                <w:rFonts w:cs="Arial"/>
              </w:rPr>
              <w:t xml:space="preserve"> </w:t>
            </w:r>
            <w:r w:rsidR="0033413D">
              <w:rPr>
                <w:rFonts w:cs="Arial"/>
              </w:rPr>
              <w:t>was</w:t>
            </w:r>
            <w:r w:rsidR="001F1F02">
              <w:rPr>
                <w:rFonts w:cs="Arial"/>
              </w:rPr>
              <w:t xml:space="preserve"> a </w:t>
            </w:r>
            <w:r w:rsidR="0033413D">
              <w:rPr>
                <w:rFonts w:cs="Arial"/>
              </w:rPr>
              <w:t>C</w:t>
            </w:r>
            <w:r w:rsidR="001F1F02">
              <w:rPr>
                <w:rFonts w:cs="Arial"/>
              </w:rPr>
              <w:t>ommittee that look</w:t>
            </w:r>
            <w:r w:rsidR="0033413D">
              <w:rPr>
                <w:rFonts w:cs="Arial"/>
              </w:rPr>
              <w:t>ed</w:t>
            </w:r>
            <w:r w:rsidR="001F1F02">
              <w:rPr>
                <w:rFonts w:cs="Arial"/>
              </w:rPr>
              <w:t xml:space="preserve"> at Mental Health legislation in the broader sense.  He felt having </w:t>
            </w:r>
            <w:proofErr w:type="spellStart"/>
            <w:r w:rsidR="001F1F02">
              <w:rPr>
                <w:rFonts w:cs="Arial"/>
              </w:rPr>
              <w:t>NMcL</w:t>
            </w:r>
            <w:proofErr w:type="spellEnd"/>
            <w:r w:rsidR="001F1F02">
              <w:rPr>
                <w:rFonts w:cs="Arial"/>
              </w:rPr>
              <w:t xml:space="preserve"> </w:t>
            </w:r>
            <w:r w:rsidR="00C42948">
              <w:rPr>
                <w:rFonts w:cs="Arial"/>
              </w:rPr>
              <w:t xml:space="preserve">in attendance was essential.  He </w:t>
            </w:r>
            <w:r w:rsidR="00283C48">
              <w:rPr>
                <w:rFonts w:cs="Arial"/>
              </w:rPr>
              <w:t>referred to</w:t>
            </w:r>
            <w:r w:rsidR="00C42948">
              <w:rPr>
                <w:rFonts w:cs="Arial"/>
              </w:rPr>
              <w:t xml:space="preserve"> the Ethics </w:t>
            </w:r>
            <w:r w:rsidR="00283C48">
              <w:rPr>
                <w:rFonts w:cs="Arial"/>
              </w:rPr>
              <w:t>C</w:t>
            </w:r>
            <w:r w:rsidR="00C42948">
              <w:rPr>
                <w:rFonts w:cs="Arial"/>
              </w:rPr>
              <w:t>ommittee</w:t>
            </w:r>
            <w:r w:rsidR="00476248">
              <w:rPr>
                <w:rFonts w:cs="Arial"/>
              </w:rPr>
              <w:t xml:space="preserve"> and </w:t>
            </w:r>
            <w:r w:rsidR="00283C48">
              <w:rPr>
                <w:rFonts w:cs="Arial"/>
              </w:rPr>
              <w:t>suggested that</w:t>
            </w:r>
            <w:r w:rsidR="00476248">
              <w:rPr>
                <w:rFonts w:cs="Arial"/>
              </w:rPr>
              <w:t xml:space="preserve"> the Mental Health Act Committee </w:t>
            </w:r>
            <w:r w:rsidR="00DF2063">
              <w:rPr>
                <w:rFonts w:cs="Arial"/>
              </w:rPr>
              <w:t>should</w:t>
            </w:r>
            <w:r w:rsidR="00476248">
              <w:rPr>
                <w:rFonts w:cs="Arial"/>
              </w:rPr>
              <w:t xml:space="preserve"> feed into this rather than the Mental Health </w:t>
            </w:r>
            <w:r w:rsidR="00D314BA">
              <w:rPr>
                <w:rFonts w:cs="Arial"/>
              </w:rPr>
              <w:t xml:space="preserve">Legislation Group. </w:t>
            </w:r>
            <w:r w:rsidR="0079223B">
              <w:rPr>
                <w:rFonts w:cs="Arial"/>
              </w:rPr>
              <w:t xml:space="preserve"> KM to draft</w:t>
            </w:r>
            <w:r w:rsidR="00283C48">
              <w:rPr>
                <w:rFonts w:cs="Arial"/>
              </w:rPr>
              <w:t xml:space="preserve"> revised </w:t>
            </w:r>
            <w:proofErr w:type="spellStart"/>
            <w:r w:rsidR="00283C48">
              <w:rPr>
                <w:rFonts w:cs="Arial"/>
              </w:rPr>
              <w:t>ToR</w:t>
            </w:r>
            <w:proofErr w:type="spellEnd"/>
            <w:r w:rsidR="00283C48">
              <w:rPr>
                <w:rFonts w:cs="Arial"/>
              </w:rPr>
              <w:t xml:space="preserve"> to be</w:t>
            </w:r>
            <w:r w:rsidR="00B97D08">
              <w:rPr>
                <w:rFonts w:cs="Arial"/>
              </w:rPr>
              <w:t xml:space="preserve"> discussed at a future committee meeting.</w:t>
            </w:r>
            <w:r w:rsidR="00283C48">
              <w:rPr>
                <w:rFonts w:cs="Arial"/>
              </w:rPr>
              <w:t xml:space="preserve"> This offer was welcomed by the Chair.</w:t>
            </w:r>
          </w:p>
          <w:p w14:paraId="7EDCDDB4" w14:textId="01E4CA07" w:rsidR="00F30377" w:rsidRDefault="00F30377" w:rsidP="00B6407F">
            <w:pPr>
              <w:jc w:val="both"/>
              <w:rPr>
                <w:rFonts w:cs="Arial"/>
              </w:rPr>
            </w:pPr>
          </w:p>
          <w:p w14:paraId="36D1A377" w14:textId="77777777" w:rsidR="00E168FB" w:rsidRDefault="00B97D08" w:rsidP="00B6407F">
            <w:pPr>
              <w:jc w:val="both"/>
              <w:rPr>
                <w:rFonts w:cs="Arial"/>
                <w:b/>
                <w:bCs/>
                <w:i/>
                <w:iCs/>
              </w:rPr>
            </w:pPr>
            <w:r>
              <w:rPr>
                <w:rFonts w:cs="Arial"/>
                <w:b/>
                <w:bCs/>
                <w:i/>
                <w:iCs/>
              </w:rPr>
              <w:t xml:space="preserve">KM to </w:t>
            </w:r>
            <w:r w:rsidR="00E168FB">
              <w:rPr>
                <w:rFonts w:cs="Arial"/>
                <w:b/>
                <w:bCs/>
                <w:i/>
                <w:iCs/>
              </w:rPr>
              <w:t xml:space="preserve">write a draft Terms of Reference to be reviewed at the next Committee meeting.  </w:t>
            </w:r>
          </w:p>
          <w:p w14:paraId="412713C8" w14:textId="3CA3D316" w:rsidR="00B97D08" w:rsidRPr="00B97D08" w:rsidRDefault="00E168FB" w:rsidP="00B6407F">
            <w:pPr>
              <w:jc w:val="both"/>
              <w:rPr>
                <w:rFonts w:cs="Arial"/>
                <w:b/>
                <w:bCs/>
                <w:i/>
                <w:iCs/>
              </w:rPr>
            </w:pPr>
            <w:r>
              <w:rPr>
                <w:rFonts w:cs="Arial"/>
                <w:b/>
                <w:bCs/>
                <w:i/>
                <w:iCs/>
              </w:rPr>
              <w:t xml:space="preserve">NG to add </w:t>
            </w:r>
            <w:r w:rsidR="0023730E">
              <w:rPr>
                <w:rFonts w:cs="Arial"/>
                <w:b/>
                <w:bCs/>
                <w:i/>
                <w:iCs/>
              </w:rPr>
              <w:t xml:space="preserve">draft Terms of Reference </w:t>
            </w:r>
            <w:r>
              <w:rPr>
                <w:rFonts w:cs="Arial"/>
                <w:b/>
                <w:bCs/>
                <w:i/>
                <w:iCs/>
              </w:rPr>
              <w:t xml:space="preserve">to </w:t>
            </w:r>
            <w:r w:rsidR="0023730E">
              <w:rPr>
                <w:rFonts w:cs="Arial"/>
                <w:b/>
                <w:bCs/>
                <w:i/>
                <w:iCs/>
              </w:rPr>
              <w:t xml:space="preserve">the </w:t>
            </w:r>
            <w:r>
              <w:rPr>
                <w:rFonts w:cs="Arial"/>
                <w:b/>
                <w:bCs/>
                <w:i/>
                <w:iCs/>
              </w:rPr>
              <w:t>agenda.</w:t>
            </w:r>
          </w:p>
          <w:p w14:paraId="21A16E8F" w14:textId="7E789BE1" w:rsidR="00B6407F" w:rsidRPr="00627888" w:rsidRDefault="00B6407F" w:rsidP="004D27A0">
            <w:pPr>
              <w:jc w:val="both"/>
              <w:rPr>
                <w:rFonts w:cs="Arial"/>
              </w:rPr>
            </w:pPr>
          </w:p>
        </w:tc>
        <w:tc>
          <w:tcPr>
            <w:tcW w:w="1271" w:type="dxa"/>
          </w:tcPr>
          <w:p w14:paraId="06F41C19" w14:textId="77777777" w:rsidR="00981053" w:rsidRDefault="00981053" w:rsidP="00236521">
            <w:pPr>
              <w:jc w:val="both"/>
            </w:pPr>
          </w:p>
          <w:p w14:paraId="76320507" w14:textId="77777777" w:rsidR="00437304" w:rsidRDefault="00437304" w:rsidP="00236521">
            <w:pPr>
              <w:jc w:val="both"/>
            </w:pPr>
          </w:p>
          <w:p w14:paraId="7A89FF90" w14:textId="77777777" w:rsidR="00437304" w:rsidRDefault="00437304" w:rsidP="00236521">
            <w:pPr>
              <w:jc w:val="both"/>
            </w:pPr>
          </w:p>
          <w:p w14:paraId="6F72E9A6" w14:textId="77777777" w:rsidR="00437304" w:rsidRDefault="00437304" w:rsidP="00236521">
            <w:pPr>
              <w:jc w:val="both"/>
            </w:pPr>
          </w:p>
          <w:p w14:paraId="42EB1A39" w14:textId="77777777" w:rsidR="00437304" w:rsidRDefault="00437304" w:rsidP="00236521">
            <w:pPr>
              <w:jc w:val="both"/>
            </w:pPr>
          </w:p>
          <w:p w14:paraId="1EBCCABC" w14:textId="77777777" w:rsidR="00437304" w:rsidRDefault="00437304" w:rsidP="00236521">
            <w:pPr>
              <w:jc w:val="both"/>
            </w:pPr>
          </w:p>
          <w:p w14:paraId="47B5C9D8" w14:textId="77777777" w:rsidR="00437304" w:rsidRDefault="00437304" w:rsidP="00236521">
            <w:pPr>
              <w:jc w:val="both"/>
            </w:pPr>
          </w:p>
          <w:p w14:paraId="2DC750E9" w14:textId="77777777" w:rsidR="00437304" w:rsidRDefault="00437304" w:rsidP="00236521">
            <w:pPr>
              <w:jc w:val="both"/>
            </w:pPr>
          </w:p>
          <w:p w14:paraId="5A44C909" w14:textId="77777777" w:rsidR="00437304" w:rsidRDefault="00437304" w:rsidP="00236521">
            <w:pPr>
              <w:jc w:val="both"/>
            </w:pPr>
          </w:p>
          <w:p w14:paraId="2D9954A9" w14:textId="77777777" w:rsidR="00437304" w:rsidRDefault="00437304" w:rsidP="00236521">
            <w:pPr>
              <w:jc w:val="both"/>
            </w:pPr>
          </w:p>
          <w:p w14:paraId="4BD02196" w14:textId="77777777" w:rsidR="00437304" w:rsidRDefault="00437304" w:rsidP="00236521">
            <w:pPr>
              <w:jc w:val="both"/>
            </w:pPr>
          </w:p>
          <w:p w14:paraId="7368B3A7" w14:textId="04B9B8B3" w:rsidR="00437304" w:rsidRDefault="00437304" w:rsidP="00236521">
            <w:pPr>
              <w:jc w:val="both"/>
              <w:rPr>
                <w:b/>
                <w:bCs/>
              </w:rPr>
            </w:pPr>
            <w:r w:rsidRPr="00437304">
              <w:rPr>
                <w:b/>
                <w:bCs/>
              </w:rPr>
              <w:t>NG</w:t>
            </w:r>
          </w:p>
          <w:p w14:paraId="18AFC9F9" w14:textId="5199CF5B" w:rsidR="00C82D2D" w:rsidRDefault="00C82D2D" w:rsidP="00236521">
            <w:pPr>
              <w:jc w:val="both"/>
              <w:rPr>
                <w:b/>
                <w:bCs/>
              </w:rPr>
            </w:pPr>
            <w:r>
              <w:rPr>
                <w:b/>
                <w:bCs/>
              </w:rPr>
              <w:t>NG</w:t>
            </w:r>
          </w:p>
          <w:p w14:paraId="0EFF66A6" w14:textId="77777777" w:rsidR="00AB2F80" w:rsidRDefault="00AB2F80" w:rsidP="00236521">
            <w:pPr>
              <w:jc w:val="both"/>
              <w:rPr>
                <w:b/>
                <w:bCs/>
              </w:rPr>
            </w:pPr>
          </w:p>
          <w:p w14:paraId="792DB633" w14:textId="77777777" w:rsidR="00AB2F80" w:rsidRDefault="00AB2F80" w:rsidP="00236521">
            <w:pPr>
              <w:jc w:val="both"/>
              <w:rPr>
                <w:b/>
                <w:bCs/>
              </w:rPr>
            </w:pPr>
          </w:p>
          <w:p w14:paraId="2C7C7D23" w14:textId="77777777" w:rsidR="00AB2F80" w:rsidRDefault="00AB2F80" w:rsidP="00236521">
            <w:pPr>
              <w:jc w:val="both"/>
              <w:rPr>
                <w:b/>
                <w:bCs/>
              </w:rPr>
            </w:pPr>
          </w:p>
          <w:p w14:paraId="35104704" w14:textId="77777777" w:rsidR="00AB2F80" w:rsidRDefault="00AB2F80" w:rsidP="00236521">
            <w:pPr>
              <w:jc w:val="both"/>
              <w:rPr>
                <w:b/>
                <w:bCs/>
              </w:rPr>
            </w:pPr>
          </w:p>
          <w:p w14:paraId="124B96EF" w14:textId="77777777" w:rsidR="00AB2F80" w:rsidRDefault="00AB2F80" w:rsidP="00236521">
            <w:pPr>
              <w:jc w:val="both"/>
              <w:rPr>
                <w:b/>
                <w:bCs/>
              </w:rPr>
            </w:pPr>
          </w:p>
          <w:p w14:paraId="45C8A5BD" w14:textId="77777777" w:rsidR="00AB2F80" w:rsidRDefault="00AB2F80" w:rsidP="00236521">
            <w:pPr>
              <w:jc w:val="both"/>
              <w:rPr>
                <w:b/>
                <w:bCs/>
              </w:rPr>
            </w:pPr>
          </w:p>
          <w:p w14:paraId="1BAFD7EB" w14:textId="77777777" w:rsidR="00AB2F80" w:rsidRDefault="00AB2F80" w:rsidP="00236521">
            <w:pPr>
              <w:jc w:val="both"/>
              <w:rPr>
                <w:b/>
                <w:bCs/>
              </w:rPr>
            </w:pPr>
          </w:p>
          <w:p w14:paraId="117517FD" w14:textId="77777777" w:rsidR="00AB2F80" w:rsidRDefault="00AB2F80" w:rsidP="00236521">
            <w:pPr>
              <w:jc w:val="both"/>
              <w:rPr>
                <w:b/>
                <w:bCs/>
              </w:rPr>
            </w:pPr>
          </w:p>
          <w:p w14:paraId="5046792B" w14:textId="77777777" w:rsidR="00AB2F80" w:rsidRDefault="00AB2F80" w:rsidP="00236521">
            <w:pPr>
              <w:jc w:val="both"/>
              <w:rPr>
                <w:b/>
                <w:bCs/>
              </w:rPr>
            </w:pPr>
          </w:p>
          <w:p w14:paraId="277917AD" w14:textId="77777777" w:rsidR="00AB2F80" w:rsidRDefault="00AB2F80" w:rsidP="00236521">
            <w:pPr>
              <w:jc w:val="both"/>
              <w:rPr>
                <w:b/>
                <w:bCs/>
              </w:rPr>
            </w:pPr>
          </w:p>
          <w:p w14:paraId="412EADFB" w14:textId="77777777" w:rsidR="00AB2F80" w:rsidRDefault="00AB2F80" w:rsidP="00236521">
            <w:pPr>
              <w:jc w:val="both"/>
              <w:rPr>
                <w:b/>
                <w:bCs/>
              </w:rPr>
            </w:pPr>
          </w:p>
          <w:p w14:paraId="03C84E5D" w14:textId="77777777" w:rsidR="00AB2F80" w:rsidRDefault="00AB2F80" w:rsidP="00236521">
            <w:pPr>
              <w:jc w:val="both"/>
              <w:rPr>
                <w:b/>
                <w:bCs/>
              </w:rPr>
            </w:pPr>
            <w:r>
              <w:rPr>
                <w:b/>
                <w:bCs/>
              </w:rPr>
              <w:t>MU</w:t>
            </w:r>
          </w:p>
          <w:p w14:paraId="716A2CAF" w14:textId="77777777" w:rsidR="000E3471" w:rsidRDefault="000E3471" w:rsidP="00236521">
            <w:pPr>
              <w:jc w:val="both"/>
              <w:rPr>
                <w:b/>
                <w:bCs/>
              </w:rPr>
            </w:pPr>
          </w:p>
          <w:p w14:paraId="0D966698" w14:textId="77777777" w:rsidR="000E3471" w:rsidRDefault="000E3471" w:rsidP="00236521">
            <w:pPr>
              <w:jc w:val="both"/>
              <w:rPr>
                <w:b/>
                <w:bCs/>
              </w:rPr>
            </w:pPr>
          </w:p>
          <w:p w14:paraId="0C2E67F3" w14:textId="77777777" w:rsidR="000E3471" w:rsidRDefault="000E3471" w:rsidP="00236521">
            <w:pPr>
              <w:jc w:val="both"/>
              <w:rPr>
                <w:b/>
                <w:bCs/>
              </w:rPr>
            </w:pPr>
          </w:p>
          <w:p w14:paraId="705096B9" w14:textId="77777777" w:rsidR="000E3471" w:rsidRDefault="000E3471" w:rsidP="00236521">
            <w:pPr>
              <w:jc w:val="both"/>
              <w:rPr>
                <w:b/>
                <w:bCs/>
              </w:rPr>
            </w:pPr>
          </w:p>
          <w:p w14:paraId="1CBD84C1" w14:textId="77777777" w:rsidR="000E3471" w:rsidRDefault="000E3471" w:rsidP="00236521">
            <w:pPr>
              <w:jc w:val="both"/>
              <w:rPr>
                <w:b/>
                <w:bCs/>
              </w:rPr>
            </w:pPr>
          </w:p>
          <w:p w14:paraId="2252C908" w14:textId="77777777" w:rsidR="000E3471" w:rsidRDefault="000E3471" w:rsidP="00236521">
            <w:pPr>
              <w:jc w:val="both"/>
              <w:rPr>
                <w:b/>
                <w:bCs/>
              </w:rPr>
            </w:pPr>
          </w:p>
          <w:p w14:paraId="0BBE9197" w14:textId="77777777" w:rsidR="000E3471" w:rsidRDefault="000E3471" w:rsidP="00236521">
            <w:pPr>
              <w:jc w:val="both"/>
              <w:rPr>
                <w:b/>
                <w:bCs/>
              </w:rPr>
            </w:pPr>
          </w:p>
          <w:p w14:paraId="4F477DB6" w14:textId="77777777" w:rsidR="000E3471" w:rsidRDefault="000E3471" w:rsidP="00236521">
            <w:pPr>
              <w:jc w:val="both"/>
              <w:rPr>
                <w:b/>
                <w:bCs/>
              </w:rPr>
            </w:pPr>
          </w:p>
          <w:p w14:paraId="39A02FF5" w14:textId="77777777" w:rsidR="000E3471" w:rsidRDefault="000E3471" w:rsidP="00236521">
            <w:pPr>
              <w:jc w:val="both"/>
              <w:rPr>
                <w:b/>
                <w:bCs/>
              </w:rPr>
            </w:pPr>
          </w:p>
          <w:p w14:paraId="68EF93AF" w14:textId="77777777" w:rsidR="000E3471" w:rsidRDefault="000E3471" w:rsidP="00236521">
            <w:pPr>
              <w:jc w:val="both"/>
              <w:rPr>
                <w:b/>
                <w:bCs/>
              </w:rPr>
            </w:pPr>
          </w:p>
          <w:p w14:paraId="381ACB27" w14:textId="77777777" w:rsidR="000E3471" w:rsidRDefault="000E3471" w:rsidP="00236521">
            <w:pPr>
              <w:jc w:val="both"/>
              <w:rPr>
                <w:b/>
                <w:bCs/>
              </w:rPr>
            </w:pPr>
          </w:p>
          <w:p w14:paraId="66B4CF85" w14:textId="77777777" w:rsidR="000E3471" w:rsidRDefault="000E3471" w:rsidP="00236521">
            <w:pPr>
              <w:jc w:val="both"/>
              <w:rPr>
                <w:b/>
                <w:bCs/>
              </w:rPr>
            </w:pPr>
            <w:r>
              <w:rPr>
                <w:b/>
                <w:bCs/>
              </w:rPr>
              <w:t>MU/NG</w:t>
            </w:r>
          </w:p>
          <w:p w14:paraId="67DF0365" w14:textId="77777777" w:rsidR="00E168FB" w:rsidRDefault="00E168FB" w:rsidP="00236521">
            <w:pPr>
              <w:jc w:val="both"/>
              <w:rPr>
                <w:b/>
                <w:bCs/>
              </w:rPr>
            </w:pPr>
          </w:p>
          <w:p w14:paraId="1125BEFB" w14:textId="77777777" w:rsidR="00E168FB" w:rsidRDefault="00E168FB" w:rsidP="00236521">
            <w:pPr>
              <w:jc w:val="both"/>
              <w:rPr>
                <w:b/>
                <w:bCs/>
              </w:rPr>
            </w:pPr>
          </w:p>
          <w:p w14:paraId="099FE9CC" w14:textId="77777777" w:rsidR="00E168FB" w:rsidRDefault="00E168FB" w:rsidP="00236521">
            <w:pPr>
              <w:jc w:val="both"/>
              <w:rPr>
                <w:b/>
                <w:bCs/>
              </w:rPr>
            </w:pPr>
          </w:p>
          <w:p w14:paraId="583F6A19" w14:textId="77777777" w:rsidR="00E168FB" w:rsidRDefault="00E168FB" w:rsidP="00236521">
            <w:pPr>
              <w:jc w:val="both"/>
              <w:rPr>
                <w:b/>
                <w:bCs/>
              </w:rPr>
            </w:pPr>
          </w:p>
          <w:p w14:paraId="18ED54BC" w14:textId="77777777" w:rsidR="00E168FB" w:rsidRDefault="00E168FB" w:rsidP="00236521">
            <w:pPr>
              <w:jc w:val="both"/>
              <w:rPr>
                <w:b/>
                <w:bCs/>
              </w:rPr>
            </w:pPr>
          </w:p>
          <w:p w14:paraId="021ED616" w14:textId="77777777" w:rsidR="00E168FB" w:rsidRDefault="00E168FB" w:rsidP="00236521">
            <w:pPr>
              <w:jc w:val="both"/>
              <w:rPr>
                <w:b/>
                <w:bCs/>
              </w:rPr>
            </w:pPr>
          </w:p>
          <w:p w14:paraId="65E5CE52" w14:textId="77777777" w:rsidR="00E168FB" w:rsidRDefault="00E168FB" w:rsidP="00236521">
            <w:pPr>
              <w:jc w:val="both"/>
              <w:rPr>
                <w:b/>
                <w:bCs/>
              </w:rPr>
            </w:pPr>
          </w:p>
          <w:p w14:paraId="0E44C166" w14:textId="77777777" w:rsidR="00E168FB" w:rsidRDefault="00E168FB" w:rsidP="00236521">
            <w:pPr>
              <w:jc w:val="both"/>
              <w:rPr>
                <w:b/>
                <w:bCs/>
              </w:rPr>
            </w:pPr>
          </w:p>
          <w:p w14:paraId="14BE5EF5" w14:textId="77777777" w:rsidR="00E168FB" w:rsidRDefault="00E168FB" w:rsidP="00236521">
            <w:pPr>
              <w:jc w:val="both"/>
              <w:rPr>
                <w:b/>
                <w:bCs/>
              </w:rPr>
            </w:pPr>
          </w:p>
          <w:p w14:paraId="47AF9BBC" w14:textId="77777777" w:rsidR="00E168FB" w:rsidRDefault="00E168FB" w:rsidP="00236521">
            <w:pPr>
              <w:jc w:val="both"/>
              <w:rPr>
                <w:b/>
                <w:bCs/>
              </w:rPr>
            </w:pPr>
          </w:p>
          <w:p w14:paraId="25B69429" w14:textId="69B34B8F" w:rsidR="00E168FB" w:rsidRDefault="00E168FB" w:rsidP="00236521">
            <w:pPr>
              <w:jc w:val="both"/>
              <w:rPr>
                <w:b/>
                <w:bCs/>
              </w:rPr>
            </w:pPr>
          </w:p>
          <w:p w14:paraId="1E66A536" w14:textId="77777777" w:rsidR="00015174" w:rsidRDefault="00015174" w:rsidP="00236521">
            <w:pPr>
              <w:jc w:val="both"/>
              <w:rPr>
                <w:b/>
                <w:bCs/>
              </w:rPr>
            </w:pPr>
          </w:p>
          <w:p w14:paraId="14B80B1D" w14:textId="77777777" w:rsidR="00E168FB" w:rsidRDefault="00E168FB" w:rsidP="00236521">
            <w:pPr>
              <w:jc w:val="both"/>
              <w:rPr>
                <w:b/>
                <w:bCs/>
              </w:rPr>
            </w:pPr>
          </w:p>
          <w:p w14:paraId="50FF8B43" w14:textId="7FE8F076" w:rsidR="00E168FB" w:rsidRDefault="005B14E2" w:rsidP="00236521">
            <w:pPr>
              <w:jc w:val="both"/>
              <w:rPr>
                <w:b/>
                <w:bCs/>
              </w:rPr>
            </w:pPr>
            <w:r>
              <w:rPr>
                <w:b/>
                <w:bCs/>
              </w:rPr>
              <w:t>NG</w:t>
            </w:r>
          </w:p>
          <w:p w14:paraId="50C19EE6" w14:textId="77777777" w:rsidR="00E168FB" w:rsidRDefault="00E168FB" w:rsidP="00236521">
            <w:pPr>
              <w:jc w:val="both"/>
              <w:rPr>
                <w:b/>
                <w:bCs/>
              </w:rPr>
            </w:pPr>
          </w:p>
          <w:p w14:paraId="3CC3F1F3" w14:textId="77777777" w:rsidR="00E168FB" w:rsidRDefault="00E168FB" w:rsidP="00236521">
            <w:pPr>
              <w:jc w:val="both"/>
              <w:rPr>
                <w:b/>
                <w:bCs/>
              </w:rPr>
            </w:pPr>
          </w:p>
          <w:p w14:paraId="7A9D7484" w14:textId="77777777" w:rsidR="00E168FB" w:rsidRDefault="00E168FB" w:rsidP="00236521">
            <w:pPr>
              <w:jc w:val="both"/>
              <w:rPr>
                <w:b/>
                <w:bCs/>
              </w:rPr>
            </w:pPr>
          </w:p>
          <w:p w14:paraId="60E1AF74" w14:textId="77777777" w:rsidR="00E168FB" w:rsidRDefault="00E168FB" w:rsidP="00236521">
            <w:pPr>
              <w:jc w:val="both"/>
              <w:rPr>
                <w:b/>
                <w:bCs/>
              </w:rPr>
            </w:pPr>
          </w:p>
          <w:p w14:paraId="34914B1F" w14:textId="77777777" w:rsidR="00E168FB" w:rsidRDefault="00E168FB" w:rsidP="00236521">
            <w:pPr>
              <w:jc w:val="both"/>
              <w:rPr>
                <w:b/>
                <w:bCs/>
              </w:rPr>
            </w:pPr>
          </w:p>
          <w:p w14:paraId="067CB6DB" w14:textId="77777777" w:rsidR="00E168FB" w:rsidRDefault="00E168FB" w:rsidP="00236521">
            <w:pPr>
              <w:jc w:val="both"/>
              <w:rPr>
                <w:b/>
                <w:bCs/>
              </w:rPr>
            </w:pPr>
          </w:p>
          <w:p w14:paraId="32B7E9C2" w14:textId="77777777" w:rsidR="00E168FB" w:rsidRDefault="00E168FB" w:rsidP="00236521">
            <w:pPr>
              <w:jc w:val="both"/>
              <w:rPr>
                <w:b/>
                <w:bCs/>
              </w:rPr>
            </w:pPr>
          </w:p>
          <w:p w14:paraId="2236E891" w14:textId="77777777" w:rsidR="00E168FB" w:rsidRDefault="00E168FB" w:rsidP="00236521">
            <w:pPr>
              <w:jc w:val="both"/>
              <w:rPr>
                <w:b/>
                <w:bCs/>
              </w:rPr>
            </w:pPr>
          </w:p>
          <w:p w14:paraId="135DB00C" w14:textId="77777777" w:rsidR="00E168FB" w:rsidRDefault="00E168FB" w:rsidP="00236521">
            <w:pPr>
              <w:jc w:val="both"/>
              <w:rPr>
                <w:b/>
                <w:bCs/>
              </w:rPr>
            </w:pPr>
          </w:p>
          <w:p w14:paraId="4711E7AC" w14:textId="77777777" w:rsidR="00E168FB" w:rsidRDefault="00E168FB" w:rsidP="00236521">
            <w:pPr>
              <w:jc w:val="both"/>
              <w:rPr>
                <w:b/>
                <w:bCs/>
              </w:rPr>
            </w:pPr>
          </w:p>
          <w:p w14:paraId="0FFF51E6" w14:textId="77777777" w:rsidR="00E168FB" w:rsidRDefault="00E168FB" w:rsidP="00236521">
            <w:pPr>
              <w:jc w:val="both"/>
              <w:rPr>
                <w:b/>
                <w:bCs/>
              </w:rPr>
            </w:pPr>
          </w:p>
          <w:p w14:paraId="79CD7174" w14:textId="77777777" w:rsidR="00E168FB" w:rsidRDefault="00E168FB" w:rsidP="00236521">
            <w:pPr>
              <w:jc w:val="both"/>
              <w:rPr>
                <w:b/>
                <w:bCs/>
              </w:rPr>
            </w:pPr>
          </w:p>
          <w:p w14:paraId="13FA6546" w14:textId="77777777" w:rsidR="00E168FB" w:rsidRDefault="00E168FB" w:rsidP="00236521">
            <w:pPr>
              <w:jc w:val="both"/>
              <w:rPr>
                <w:b/>
                <w:bCs/>
              </w:rPr>
            </w:pPr>
          </w:p>
          <w:p w14:paraId="70ABEBDF" w14:textId="77777777" w:rsidR="00E168FB" w:rsidRDefault="00E168FB" w:rsidP="00236521">
            <w:pPr>
              <w:jc w:val="both"/>
              <w:rPr>
                <w:b/>
                <w:bCs/>
              </w:rPr>
            </w:pPr>
            <w:r>
              <w:rPr>
                <w:b/>
                <w:bCs/>
              </w:rPr>
              <w:t>KM</w:t>
            </w:r>
          </w:p>
          <w:p w14:paraId="15B9240A" w14:textId="77777777" w:rsidR="00E168FB" w:rsidRDefault="00E168FB" w:rsidP="00236521">
            <w:pPr>
              <w:jc w:val="both"/>
              <w:rPr>
                <w:b/>
                <w:bCs/>
              </w:rPr>
            </w:pPr>
          </w:p>
          <w:p w14:paraId="491B2AC2" w14:textId="3E009AE3" w:rsidR="00E168FB" w:rsidRPr="00437304" w:rsidRDefault="00E168FB" w:rsidP="00236521">
            <w:pPr>
              <w:jc w:val="both"/>
              <w:rPr>
                <w:b/>
                <w:bCs/>
              </w:rPr>
            </w:pPr>
            <w:r>
              <w:rPr>
                <w:b/>
                <w:bCs/>
              </w:rPr>
              <w:t>NG</w:t>
            </w:r>
          </w:p>
        </w:tc>
      </w:tr>
      <w:tr w:rsidR="00923BDC" w:rsidRPr="00CC61E6" w14:paraId="2383EA00" w14:textId="77777777" w:rsidTr="004B7B33">
        <w:tc>
          <w:tcPr>
            <w:tcW w:w="845" w:type="dxa"/>
          </w:tcPr>
          <w:p w14:paraId="0ACF980A" w14:textId="3CA0FA4F" w:rsidR="00923BDC" w:rsidRDefault="00923BDC" w:rsidP="00236521">
            <w:pPr>
              <w:jc w:val="both"/>
              <w:rPr>
                <w:b/>
              </w:rPr>
            </w:pPr>
            <w:r>
              <w:rPr>
                <w:b/>
              </w:rPr>
              <w:t>1</w:t>
            </w:r>
            <w:r w:rsidR="00D24B92">
              <w:rPr>
                <w:b/>
              </w:rPr>
              <w:t>0</w:t>
            </w:r>
            <w:r>
              <w:rPr>
                <w:b/>
              </w:rPr>
              <w:t>.</w:t>
            </w:r>
          </w:p>
          <w:p w14:paraId="3E307AF9" w14:textId="77777777" w:rsidR="00CF3EED" w:rsidRDefault="00CF3EED" w:rsidP="00236521">
            <w:pPr>
              <w:jc w:val="both"/>
              <w:rPr>
                <w:bCs/>
              </w:rPr>
            </w:pPr>
          </w:p>
          <w:p w14:paraId="1422109A" w14:textId="77777777" w:rsidR="00CF3EED" w:rsidRDefault="00CF3EED" w:rsidP="00236521">
            <w:pPr>
              <w:jc w:val="both"/>
              <w:rPr>
                <w:bCs/>
              </w:rPr>
            </w:pPr>
          </w:p>
          <w:p w14:paraId="2BF5733E" w14:textId="77777777" w:rsidR="00CF3EED" w:rsidRDefault="00CF3EED" w:rsidP="00236521">
            <w:pPr>
              <w:jc w:val="both"/>
              <w:rPr>
                <w:bCs/>
              </w:rPr>
            </w:pPr>
          </w:p>
          <w:p w14:paraId="6E712E83" w14:textId="79E39C70" w:rsidR="00DD51FD" w:rsidRDefault="00DD51FD" w:rsidP="00236521">
            <w:pPr>
              <w:jc w:val="both"/>
              <w:rPr>
                <w:bCs/>
              </w:rPr>
            </w:pPr>
            <w:r>
              <w:rPr>
                <w:bCs/>
              </w:rPr>
              <w:t>a</w:t>
            </w:r>
          </w:p>
          <w:p w14:paraId="4B8CB282" w14:textId="32D9ED67" w:rsidR="00DD51FD" w:rsidRPr="00DD51FD" w:rsidRDefault="00DD51FD" w:rsidP="00236521">
            <w:pPr>
              <w:jc w:val="both"/>
              <w:rPr>
                <w:bCs/>
              </w:rPr>
            </w:pPr>
          </w:p>
        </w:tc>
        <w:tc>
          <w:tcPr>
            <w:tcW w:w="7939" w:type="dxa"/>
          </w:tcPr>
          <w:p w14:paraId="72A693A7" w14:textId="77777777" w:rsidR="00923BDC" w:rsidRDefault="00923BDC" w:rsidP="00236521">
            <w:pPr>
              <w:jc w:val="both"/>
              <w:rPr>
                <w:rFonts w:cs="Arial"/>
                <w:b/>
                <w:bCs/>
              </w:rPr>
            </w:pPr>
            <w:r>
              <w:rPr>
                <w:rFonts w:cs="Arial"/>
                <w:b/>
                <w:bCs/>
              </w:rPr>
              <w:t xml:space="preserve">Legal </w:t>
            </w:r>
            <w:r w:rsidR="00670376">
              <w:rPr>
                <w:rFonts w:cs="Arial"/>
                <w:b/>
                <w:bCs/>
              </w:rPr>
              <w:t>&amp; Regularity Update (MB)</w:t>
            </w:r>
          </w:p>
          <w:p w14:paraId="5AAAA9F2" w14:textId="77777777" w:rsidR="00670376" w:rsidRDefault="00670376" w:rsidP="00670376">
            <w:pPr>
              <w:pStyle w:val="ListParagraph"/>
              <w:numPr>
                <w:ilvl w:val="0"/>
                <w:numId w:val="29"/>
              </w:numPr>
              <w:jc w:val="both"/>
              <w:rPr>
                <w:rFonts w:cs="Arial"/>
                <w:b/>
                <w:bCs/>
              </w:rPr>
            </w:pPr>
            <w:r>
              <w:rPr>
                <w:rFonts w:cs="Arial"/>
                <w:b/>
                <w:bCs/>
              </w:rPr>
              <w:t>LPS</w:t>
            </w:r>
          </w:p>
          <w:p w14:paraId="249E904F" w14:textId="77777777" w:rsidR="00670376" w:rsidRDefault="00670376" w:rsidP="00670376">
            <w:pPr>
              <w:pStyle w:val="ListParagraph"/>
              <w:numPr>
                <w:ilvl w:val="0"/>
                <w:numId w:val="29"/>
              </w:numPr>
              <w:jc w:val="both"/>
              <w:rPr>
                <w:rFonts w:cs="Arial"/>
                <w:b/>
                <w:bCs/>
              </w:rPr>
            </w:pPr>
            <w:r>
              <w:rPr>
                <w:rFonts w:cs="Arial"/>
                <w:b/>
                <w:bCs/>
              </w:rPr>
              <w:t>Use of Force Act</w:t>
            </w:r>
          </w:p>
          <w:p w14:paraId="05C22217" w14:textId="77777777" w:rsidR="00670376" w:rsidRDefault="00670376" w:rsidP="00670376">
            <w:pPr>
              <w:jc w:val="both"/>
              <w:rPr>
                <w:rFonts w:cs="Arial"/>
              </w:rPr>
            </w:pPr>
          </w:p>
          <w:p w14:paraId="6FA9020F" w14:textId="22EE297D" w:rsidR="00670376" w:rsidRPr="00670376" w:rsidRDefault="00F30377" w:rsidP="00670376">
            <w:pPr>
              <w:jc w:val="both"/>
              <w:rPr>
                <w:rFonts w:cs="Arial"/>
              </w:rPr>
            </w:pPr>
            <w:r>
              <w:rPr>
                <w:rFonts w:cs="Arial"/>
              </w:rPr>
              <w:t>Covered earlier in the meeting.</w:t>
            </w:r>
          </w:p>
        </w:tc>
        <w:tc>
          <w:tcPr>
            <w:tcW w:w="1271" w:type="dxa"/>
          </w:tcPr>
          <w:p w14:paraId="41C0FBAD" w14:textId="77777777" w:rsidR="00923BDC" w:rsidRPr="00CC61E6" w:rsidRDefault="00923BDC" w:rsidP="00236521">
            <w:pPr>
              <w:jc w:val="both"/>
            </w:pPr>
          </w:p>
        </w:tc>
      </w:tr>
      <w:tr w:rsidR="00D24B92" w:rsidRPr="00CC61E6" w14:paraId="67779D28" w14:textId="77777777" w:rsidTr="004B7B33">
        <w:tc>
          <w:tcPr>
            <w:tcW w:w="845" w:type="dxa"/>
          </w:tcPr>
          <w:p w14:paraId="68C337E9" w14:textId="365B71CE" w:rsidR="00D24B92" w:rsidRDefault="00D24B92" w:rsidP="00880270">
            <w:pPr>
              <w:jc w:val="both"/>
              <w:rPr>
                <w:b/>
              </w:rPr>
            </w:pPr>
            <w:r>
              <w:rPr>
                <w:b/>
              </w:rPr>
              <w:t>11.</w:t>
            </w:r>
          </w:p>
          <w:p w14:paraId="2444CB79" w14:textId="77777777" w:rsidR="00D24B92" w:rsidRDefault="00D24B92" w:rsidP="00880270">
            <w:pPr>
              <w:jc w:val="both"/>
              <w:rPr>
                <w:b/>
              </w:rPr>
            </w:pPr>
          </w:p>
          <w:p w14:paraId="0477B5F4" w14:textId="2071793B" w:rsidR="00DD51FD" w:rsidRDefault="00DD51FD" w:rsidP="00880270">
            <w:pPr>
              <w:jc w:val="both"/>
              <w:rPr>
                <w:bCs/>
              </w:rPr>
            </w:pPr>
            <w:r>
              <w:rPr>
                <w:bCs/>
              </w:rPr>
              <w:t>a</w:t>
            </w:r>
          </w:p>
          <w:p w14:paraId="3C44871A" w14:textId="1D1AD69E" w:rsidR="00F941FB" w:rsidRDefault="00F941FB" w:rsidP="00880270">
            <w:pPr>
              <w:jc w:val="both"/>
              <w:rPr>
                <w:bCs/>
              </w:rPr>
            </w:pPr>
          </w:p>
          <w:p w14:paraId="29A83E59" w14:textId="366C92BB" w:rsidR="00F941FB" w:rsidRDefault="00F941FB" w:rsidP="00880270">
            <w:pPr>
              <w:jc w:val="both"/>
              <w:rPr>
                <w:bCs/>
              </w:rPr>
            </w:pPr>
          </w:p>
          <w:p w14:paraId="7E45E4D3" w14:textId="5A686B23" w:rsidR="00F941FB" w:rsidRDefault="00F941FB" w:rsidP="00880270">
            <w:pPr>
              <w:jc w:val="both"/>
              <w:rPr>
                <w:bCs/>
              </w:rPr>
            </w:pPr>
          </w:p>
          <w:p w14:paraId="72E2FA8C" w14:textId="08B2CF17" w:rsidR="00F941FB" w:rsidRDefault="00F941FB" w:rsidP="00880270">
            <w:pPr>
              <w:jc w:val="both"/>
              <w:rPr>
                <w:bCs/>
              </w:rPr>
            </w:pPr>
          </w:p>
          <w:p w14:paraId="4EBF4D24" w14:textId="1BFF493A" w:rsidR="00F941FB" w:rsidRDefault="00F941FB" w:rsidP="00880270">
            <w:pPr>
              <w:jc w:val="both"/>
              <w:rPr>
                <w:bCs/>
              </w:rPr>
            </w:pPr>
          </w:p>
          <w:p w14:paraId="2BA9062C" w14:textId="524C964F" w:rsidR="00F941FB" w:rsidRDefault="00F941FB" w:rsidP="00880270">
            <w:pPr>
              <w:jc w:val="both"/>
              <w:rPr>
                <w:bCs/>
              </w:rPr>
            </w:pPr>
          </w:p>
          <w:p w14:paraId="5F2F2851" w14:textId="77777777" w:rsidR="00293C51" w:rsidRDefault="00293C51" w:rsidP="00880270">
            <w:pPr>
              <w:jc w:val="both"/>
              <w:rPr>
                <w:bCs/>
              </w:rPr>
            </w:pPr>
          </w:p>
          <w:p w14:paraId="5A664A07" w14:textId="2132D8CB" w:rsidR="00F941FB" w:rsidRDefault="00F941FB" w:rsidP="00880270">
            <w:pPr>
              <w:jc w:val="both"/>
              <w:rPr>
                <w:bCs/>
              </w:rPr>
            </w:pPr>
          </w:p>
          <w:p w14:paraId="07980FC9" w14:textId="47BB7D51" w:rsidR="00F941FB" w:rsidRDefault="00F941FB" w:rsidP="00880270">
            <w:pPr>
              <w:jc w:val="both"/>
              <w:rPr>
                <w:bCs/>
              </w:rPr>
            </w:pPr>
            <w:r>
              <w:rPr>
                <w:bCs/>
              </w:rPr>
              <w:t>b</w:t>
            </w:r>
          </w:p>
          <w:p w14:paraId="7EC35777" w14:textId="26FF59E2" w:rsidR="007C5D68" w:rsidRDefault="007C5D68" w:rsidP="00880270">
            <w:pPr>
              <w:jc w:val="both"/>
              <w:rPr>
                <w:bCs/>
              </w:rPr>
            </w:pPr>
          </w:p>
          <w:p w14:paraId="2D27EB13" w14:textId="6F7205AD" w:rsidR="007C5D68" w:rsidRDefault="007C5D68" w:rsidP="00880270">
            <w:pPr>
              <w:jc w:val="both"/>
              <w:rPr>
                <w:bCs/>
              </w:rPr>
            </w:pPr>
          </w:p>
          <w:p w14:paraId="0450AC85" w14:textId="25F728BC" w:rsidR="007C5D68" w:rsidRDefault="007C5D68" w:rsidP="00880270">
            <w:pPr>
              <w:jc w:val="both"/>
              <w:rPr>
                <w:bCs/>
              </w:rPr>
            </w:pPr>
          </w:p>
          <w:p w14:paraId="15E2738A" w14:textId="2B77344D" w:rsidR="007C5D68" w:rsidRDefault="007C5D68" w:rsidP="00880270">
            <w:pPr>
              <w:jc w:val="both"/>
              <w:rPr>
                <w:bCs/>
              </w:rPr>
            </w:pPr>
          </w:p>
          <w:p w14:paraId="124FC648" w14:textId="197677A0" w:rsidR="007C5D68" w:rsidRDefault="007C5D68" w:rsidP="00880270">
            <w:pPr>
              <w:jc w:val="both"/>
              <w:rPr>
                <w:bCs/>
              </w:rPr>
            </w:pPr>
          </w:p>
          <w:p w14:paraId="70D7E2D4" w14:textId="2525D794" w:rsidR="007C5D68" w:rsidRDefault="007C5D68" w:rsidP="00880270">
            <w:pPr>
              <w:jc w:val="both"/>
              <w:rPr>
                <w:bCs/>
              </w:rPr>
            </w:pPr>
          </w:p>
          <w:p w14:paraId="37CC0648" w14:textId="2919D6DE" w:rsidR="007C5D68" w:rsidRDefault="007C5D68" w:rsidP="00880270">
            <w:pPr>
              <w:jc w:val="both"/>
              <w:rPr>
                <w:bCs/>
              </w:rPr>
            </w:pPr>
          </w:p>
          <w:p w14:paraId="2F4AEAC3" w14:textId="681D07DD" w:rsidR="007C5D68" w:rsidRDefault="007C5D68" w:rsidP="00880270">
            <w:pPr>
              <w:jc w:val="both"/>
              <w:rPr>
                <w:bCs/>
              </w:rPr>
            </w:pPr>
          </w:p>
          <w:p w14:paraId="22B456A8" w14:textId="7628E11B" w:rsidR="007C5D68" w:rsidRDefault="007C5D68" w:rsidP="00880270">
            <w:pPr>
              <w:jc w:val="both"/>
              <w:rPr>
                <w:bCs/>
              </w:rPr>
            </w:pPr>
            <w:r>
              <w:rPr>
                <w:bCs/>
              </w:rPr>
              <w:t>c</w:t>
            </w:r>
          </w:p>
          <w:p w14:paraId="1950C15F" w14:textId="77777777" w:rsidR="007C5D68" w:rsidRDefault="007C5D68" w:rsidP="00880270">
            <w:pPr>
              <w:jc w:val="both"/>
              <w:rPr>
                <w:bCs/>
              </w:rPr>
            </w:pPr>
          </w:p>
          <w:p w14:paraId="172054F5" w14:textId="77777777" w:rsidR="00F941FB" w:rsidRDefault="00F941FB" w:rsidP="00880270">
            <w:pPr>
              <w:jc w:val="both"/>
              <w:rPr>
                <w:bCs/>
              </w:rPr>
            </w:pPr>
          </w:p>
          <w:p w14:paraId="3BB575A9" w14:textId="77777777" w:rsidR="00DD51FD" w:rsidRDefault="00DD51FD" w:rsidP="00880270">
            <w:pPr>
              <w:jc w:val="both"/>
              <w:rPr>
                <w:bCs/>
              </w:rPr>
            </w:pPr>
          </w:p>
          <w:p w14:paraId="44EF5751" w14:textId="77777777" w:rsidR="00DD51FD" w:rsidRDefault="00DD51FD" w:rsidP="00880270">
            <w:pPr>
              <w:jc w:val="both"/>
              <w:rPr>
                <w:bCs/>
              </w:rPr>
            </w:pPr>
          </w:p>
          <w:p w14:paraId="63CB46CA" w14:textId="77777777" w:rsidR="00DD51FD" w:rsidRDefault="00DD51FD" w:rsidP="00880270">
            <w:pPr>
              <w:jc w:val="both"/>
              <w:rPr>
                <w:bCs/>
              </w:rPr>
            </w:pPr>
          </w:p>
          <w:p w14:paraId="7E3EB506" w14:textId="2CF59113" w:rsidR="00DD51FD" w:rsidRPr="00DD51FD" w:rsidRDefault="00DD51FD" w:rsidP="00880270">
            <w:pPr>
              <w:jc w:val="both"/>
              <w:rPr>
                <w:bCs/>
              </w:rPr>
            </w:pPr>
          </w:p>
        </w:tc>
        <w:tc>
          <w:tcPr>
            <w:tcW w:w="7939" w:type="dxa"/>
          </w:tcPr>
          <w:p w14:paraId="46B39FBD" w14:textId="65E4A412" w:rsidR="00D24B92" w:rsidRPr="00653EB7" w:rsidRDefault="00D24B92" w:rsidP="00880270">
            <w:pPr>
              <w:jc w:val="both"/>
              <w:rPr>
                <w:rFonts w:cs="Arial"/>
                <w:b/>
                <w:bCs/>
              </w:rPr>
            </w:pPr>
            <w:r>
              <w:rPr>
                <w:rFonts w:cs="Arial"/>
                <w:b/>
                <w:bCs/>
              </w:rPr>
              <w:t>Expansion of Committee Membership (ALL)</w:t>
            </w:r>
            <w:r w:rsidR="004D27A0">
              <w:rPr>
                <w:rFonts w:cs="Arial"/>
                <w:b/>
                <w:bCs/>
              </w:rPr>
              <w:t xml:space="preserve"> Terms of reference</w:t>
            </w:r>
          </w:p>
          <w:p w14:paraId="7403F989" w14:textId="77777777" w:rsidR="00D24B92" w:rsidRDefault="00D24B92" w:rsidP="00880270">
            <w:pPr>
              <w:jc w:val="both"/>
              <w:rPr>
                <w:rFonts w:cs="Arial"/>
              </w:rPr>
            </w:pPr>
          </w:p>
          <w:p w14:paraId="681A2BC2" w14:textId="561FC5DB" w:rsidR="00B6696E" w:rsidRDefault="00776E09" w:rsidP="00880270">
            <w:pPr>
              <w:jc w:val="both"/>
              <w:rPr>
                <w:rFonts w:cs="Arial"/>
              </w:rPr>
            </w:pPr>
            <w:r>
              <w:rPr>
                <w:rFonts w:cs="Arial"/>
              </w:rPr>
              <w:t xml:space="preserve">JA reflected that at the previous meeting </w:t>
            </w:r>
            <w:r w:rsidR="00A332C1">
              <w:rPr>
                <w:rFonts w:cs="Arial"/>
              </w:rPr>
              <w:t xml:space="preserve">there </w:t>
            </w:r>
            <w:r w:rsidR="00283C48">
              <w:rPr>
                <w:rFonts w:cs="Arial"/>
              </w:rPr>
              <w:t>had been a suggestion to expand</w:t>
            </w:r>
            <w:r w:rsidR="00904D15">
              <w:rPr>
                <w:rFonts w:cs="Arial"/>
              </w:rPr>
              <w:t xml:space="preserve"> the </w:t>
            </w:r>
            <w:r w:rsidR="00DF2063">
              <w:rPr>
                <w:rFonts w:cs="Arial"/>
              </w:rPr>
              <w:t>C</w:t>
            </w:r>
            <w:r w:rsidR="00904D15">
              <w:rPr>
                <w:rFonts w:cs="Arial"/>
              </w:rPr>
              <w:t>ommittee membership to admit other voices</w:t>
            </w:r>
            <w:r w:rsidR="00C05FEF">
              <w:rPr>
                <w:rFonts w:cs="Arial"/>
              </w:rPr>
              <w:t>, providing a wider view</w:t>
            </w:r>
            <w:r w:rsidR="00904D15">
              <w:rPr>
                <w:rFonts w:cs="Arial"/>
              </w:rPr>
              <w:t xml:space="preserve">.  </w:t>
            </w:r>
            <w:r w:rsidR="003E02DB">
              <w:rPr>
                <w:rFonts w:cs="Arial"/>
              </w:rPr>
              <w:t xml:space="preserve">He felt it was pertinent that </w:t>
            </w:r>
            <w:r w:rsidR="00283C48">
              <w:rPr>
                <w:rFonts w:cs="Arial"/>
              </w:rPr>
              <w:t xml:space="preserve">at the same meeting there was </w:t>
            </w:r>
            <w:r w:rsidR="00C05FEF">
              <w:rPr>
                <w:rFonts w:cs="Arial"/>
              </w:rPr>
              <w:t xml:space="preserve">much </w:t>
            </w:r>
            <w:r w:rsidR="00283C48">
              <w:rPr>
                <w:rFonts w:cs="Arial"/>
              </w:rPr>
              <w:t xml:space="preserve">favourable comment on the quality of discussion that was facilitated by having a small membership. </w:t>
            </w:r>
            <w:r w:rsidR="00C05FEF">
              <w:rPr>
                <w:rFonts w:cs="Arial"/>
              </w:rPr>
              <w:t xml:space="preserve">That preference was expressed by several members. </w:t>
            </w:r>
            <w:r w:rsidR="009F636F">
              <w:rPr>
                <w:rFonts w:cs="Arial"/>
              </w:rPr>
              <w:t>Thus,</w:t>
            </w:r>
            <w:r w:rsidR="00C05FEF">
              <w:rPr>
                <w:rFonts w:cs="Arial"/>
              </w:rPr>
              <w:t xml:space="preserve"> h</w:t>
            </w:r>
            <w:r w:rsidR="00283C48">
              <w:rPr>
                <w:rFonts w:cs="Arial"/>
              </w:rPr>
              <w:t>is preference would be to keep the core membership tight and to invite</w:t>
            </w:r>
            <w:r w:rsidR="003E02DB">
              <w:rPr>
                <w:rFonts w:cs="Arial"/>
              </w:rPr>
              <w:t xml:space="preserve"> </w:t>
            </w:r>
            <w:r w:rsidR="00283C48">
              <w:rPr>
                <w:rFonts w:cs="Arial"/>
              </w:rPr>
              <w:t>other</w:t>
            </w:r>
            <w:r w:rsidR="00293C51">
              <w:rPr>
                <w:rFonts w:cs="Arial"/>
              </w:rPr>
              <w:t>s</w:t>
            </w:r>
            <w:r w:rsidR="00283C48">
              <w:rPr>
                <w:rFonts w:cs="Arial"/>
              </w:rPr>
              <w:t xml:space="preserve"> to</w:t>
            </w:r>
            <w:r w:rsidR="00C05FEF">
              <w:rPr>
                <w:rFonts w:cs="Arial"/>
              </w:rPr>
              <w:t xml:space="preserve"> attend to contribute to specific items relevant to their expertise or experience. </w:t>
            </w:r>
          </w:p>
          <w:p w14:paraId="59AB85CC" w14:textId="77777777" w:rsidR="00B6696E" w:rsidRDefault="00B6696E" w:rsidP="00880270">
            <w:pPr>
              <w:jc w:val="both"/>
              <w:rPr>
                <w:rFonts w:cs="Arial"/>
              </w:rPr>
            </w:pPr>
          </w:p>
          <w:p w14:paraId="6FAB9455" w14:textId="14DF97AA" w:rsidR="00F941FB" w:rsidRDefault="00F941FB" w:rsidP="00880270">
            <w:pPr>
              <w:jc w:val="both"/>
              <w:rPr>
                <w:rFonts w:cs="Arial"/>
              </w:rPr>
            </w:pPr>
            <w:r>
              <w:rPr>
                <w:rFonts w:cs="Arial"/>
              </w:rPr>
              <w:t>BK concurred with JA</w:t>
            </w:r>
            <w:r w:rsidR="00C05FEF">
              <w:rPr>
                <w:rFonts w:cs="Arial"/>
              </w:rPr>
              <w:t>. She</w:t>
            </w:r>
            <w:r w:rsidR="00D1730C">
              <w:rPr>
                <w:rFonts w:cs="Arial"/>
              </w:rPr>
              <w:t xml:space="preserve"> felt </w:t>
            </w:r>
            <w:r w:rsidR="00C05FEF">
              <w:rPr>
                <w:rFonts w:cs="Arial"/>
              </w:rPr>
              <w:t xml:space="preserve">that </w:t>
            </w:r>
            <w:r w:rsidR="009F636F">
              <w:rPr>
                <w:rFonts w:cs="Arial"/>
              </w:rPr>
              <w:t>overall,</w:t>
            </w:r>
            <w:r w:rsidR="00D1730C">
              <w:rPr>
                <w:rFonts w:cs="Arial"/>
              </w:rPr>
              <w:t xml:space="preserve"> we d</w:t>
            </w:r>
            <w:r w:rsidR="000E47DF">
              <w:rPr>
                <w:rFonts w:cs="Arial"/>
              </w:rPr>
              <w:t>id</w:t>
            </w:r>
            <w:r w:rsidR="00D1730C">
              <w:rPr>
                <w:rFonts w:cs="Arial"/>
              </w:rPr>
              <w:t xml:space="preserve"> not have </w:t>
            </w:r>
            <w:r w:rsidR="00452F86">
              <w:rPr>
                <w:rFonts w:cs="Arial"/>
              </w:rPr>
              <w:t xml:space="preserve">enough time to do quality thinking about steering the </w:t>
            </w:r>
            <w:r w:rsidR="00C05FEF">
              <w:rPr>
                <w:rFonts w:cs="Arial"/>
              </w:rPr>
              <w:t>T</w:t>
            </w:r>
            <w:r w:rsidR="00452F86">
              <w:rPr>
                <w:rFonts w:cs="Arial"/>
              </w:rPr>
              <w:t>rust in the right direction</w:t>
            </w:r>
            <w:r w:rsidR="00CA1580">
              <w:rPr>
                <w:rFonts w:cs="Arial"/>
              </w:rPr>
              <w:t xml:space="preserve"> in relation to legislation</w:t>
            </w:r>
            <w:r w:rsidR="00C05FEF">
              <w:rPr>
                <w:rFonts w:cs="Arial"/>
              </w:rPr>
              <w:t>. For this committee</w:t>
            </w:r>
            <w:r w:rsidR="00CA1580">
              <w:rPr>
                <w:rFonts w:cs="Arial"/>
              </w:rPr>
              <w:t xml:space="preserve"> to do</w:t>
            </w:r>
            <w:r w:rsidR="006A2E71">
              <w:rPr>
                <w:rFonts w:cs="Arial"/>
              </w:rPr>
              <w:t xml:space="preserve"> some of </w:t>
            </w:r>
            <w:r w:rsidR="009F636F">
              <w:rPr>
                <w:rFonts w:cs="Arial"/>
              </w:rPr>
              <w:t>that would</w:t>
            </w:r>
            <w:r w:rsidR="006A2E71">
              <w:rPr>
                <w:rFonts w:cs="Arial"/>
              </w:rPr>
              <w:t xml:space="preserve"> </w:t>
            </w:r>
            <w:r w:rsidR="009F636F">
              <w:rPr>
                <w:rFonts w:cs="Arial"/>
              </w:rPr>
              <w:t>require space</w:t>
            </w:r>
            <w:r w:rsidR="006A2E71">
              <w:rPr>
                <w:rFonts w:cs="Arial"/>
              </w:rPr>
              <w:t xml:space="preserve"> </w:t>
            </w:r>
            <w:r w:rsidR="005B2691">
              <w:rPr>
                <w:rFonts w:cs="Arial"/>
              </w:rPr>
              <w:t>and that c</w:t>
            </w:r>
            <w:r w:rsidR="00C05FEF">
              <w:rPr>
                <w:rFonts w:cs="Arial"/>
              </w:rPr>
              <w:t>ould</w:t>
            </w:r>
            <w:r w:rsidR="005B2691">
              <w:rPr>
                <w:rFonts w:cs="Arial"/>
              </w:rPr>
              <w:t xml:space="preserve"> only be achieved with</w:t>
            </w:r>
            <w:r w:rsidR="00C05FEF">
              <w:rPr>
                <w:rFonts w:cs="Arial"/>
              </w:rPr>
              <w:t>in</w:t>
            </w:r>
            <w:r w:rsidR="005B2691">
              <w:rPr>
                <w:rFonts w:cs="Arial"/>
              </w:rPr>
              <w:t xml:space="preserve"> </w:t>
            </w:r>
            <w:r w:rsidR="00DF6998">
              <w:rPr>
                <w:rFonts w:cs="Arial"/>
              </w:rPr>
              <w:t xml:space="preserve">a </w:t>
            </w:r>
            <w:r w:rsidR="005B2691">
              <w:rPr>
                <w:rFonts w:cs="Arial"/>
              </w:rPr>
              <w:t>smaller group</w:t>
            </w:r>
            <w:r w:rsidR="00C05FEF">
              <w:rPr>
                <w:rFonts w:cs="Arial"/>
              </w:rPr>
              <w:t>.</w:t>
            </w:r>
            <w:r w:rsidR="005B2691">
              <w:rPr>
                <w:rFonts w:cs="Arial"/>
              </w:rPr>
              <w:t xml:space="preserve">  </w:t>
            </w:r>
            <w:r w:rsidR="00DF6998">
              <w:rPr>
                <w:rFonts w:cs="Arial"/>
              </w:rPr>
              <w:t>We m</w:t>
            </w:r>
            <w:r w:rsidR="005B2691">
              <w:rPr>
                <w:rFonts w:cs="Arial"/>
              </w:rPr>
              <w:t xml:space="preserve">ay want to review this in the future but </w:t>
            </w:r>
            <w:r w:rsidR="00C05FEF">
              <w:rPr>
                <w:rFonts w:cs="Arial"/>
              </w:rPr>
              <w:t xml:space="preserve">for </w:t>
            </w:r>
            <w:r w:rsidR="009C457E">
              <w:rPr>
                <w:rFonts w:cs="Arial"/>
              </w:rPr>
              <w:t>now</w:t>
            </w:r>
            <w:r w:rsidR="00C05FEF">
              <w:rPr>
                <w:rFonts w:cs="Arial"/>
              </w:rPr>
              <w:t xml:space="preserve"> we </w:t>
            </w:r>
            <w:r w:rsidR="009F636F">
              <w:rPr>
                <w:rFonts w:cs="Arial"/>
              </w:rPr>
              <w:t>should keep</w:t>
            </w:r>
            <w:r w:rsidR="005B2691">
              <w:rPr>
                <w:rFonts w:cs="Arial"/>
              </w:rPr>
              <w:t xml:space="preserve"> the core membership and then invite people in</w:t>
            </w:r>
            <w:r w:rsidR="00B639D6">
              <w:rPr>
                <w:rFonts w:cs="Arial"/>
              </w:rPr>
              <w:t xml:space="preserve"> for conversation</w:t>
            </w:r>
            <w:r w:rsidR="00A02A3C">
              <w:rPr>
                <w:rFonts w:cs="Arial"/>
              </w:rPr>
              <w:t xml:space="preserve">, the risk around that is we </w:t>
            </w:r>
            <w:r w:rsidR="00C05FEF">
              <w:rPr>
                <w:rFonts w:cs="Arial"/>
              </w:rPr>
              <w:t>might</w:t>
            </w:r>
            <w:r w:rsidR="00A02A3C">
              <w:rPr>
                <w:rFonts w:cs="Arial"/>
              </w:rPr>
              <w:t xml:space="preserve"> not get challenged enough</w:t>
            </w:r>
            <w:r w:rsidR="00B639D6">
              <w:rPr>
                <w:rFonts w:cs="Arial"/>
              </w:rPr>
              <w:t xml:space="preserve">; we </w:t>
            </w:r>
            <w:r w:rsidR="00C05FEF">
              <w:rPr>
                <w:rFonts w:cs="Arial"/>
              </w:rPr>
              <w:t>would</w:t>
            </w:r>
            <w:r w:rsidR="00B639D6">
              <w:rPr>
                <w:rFonts w:cs="Arial"/>
              </w:rPr>
              <w:t xml:space="preserve"> not get the patients</w:t>
            </w:r>
            <w:r w:rsidR="00C05FEF">
              <w:rPr>
                <w:rFonts w:cs="Arial"/>
              </w:rPr>
              <w:t>'</w:t>
            </w:r>
            <w:r w:rsidR="00B639D6">
              <w:rPr>
                <w:rFonts w:cs="Arial"/>
              </w:rPr>
              <w:t xml:space="preserve"> and carers</w:t>
            </w:r>
            <w:r w:rsidR="00C05FEF">
              <w:rPr>
                <w:rFonts w:cs="Arial"/>
              </w:rPr>
              <w:t>'</w:t>
            </w:r>
            <w:r w:rsidR="00B639D6">
              <w:rPr>
                <w:rFonts w:cs="Arial"/>
              </w:rPr>
              <w:t xml:space="preserve"> voices enough </w:t>
            </w:r>
            <w:r w:rsidR="007C5D68">
              <w:rPr>
                <w:rFonts w:cs="Arial"/>
              </w:rPr>
              <w:t>so we would need to mitigate against this.</w:t>
            </w:r>
          </w:p>
          <w:p w14:paraId="115DA44E" w14:textId="77777777" w:rsidR="00293C51" w:rsidRDefault="00293C51" w:rsidP="00880270">
            <w:pPr>
              <w:jc w:val="both"/>
              <w:rPr>
                <w:rFonts w:cs="Arial"/>
              </w:rPr>
            </w:pPr>
          </w:p>
          <w:p w14:paraId="20306BA3" w14:textId="109DFBE8" w:rsidR="007508AF" w:rsidRDefault="007508AF" w:rsidP="00880270">
            <w:pPr>
              <w:jc w:val="both"/>
              <w:rPr>
                <w:rFonts w:cs="Arial"/>
              </w:rPr>
            </w:pPr>
            <w:r>
              <w:rPr>
                <w:rFonts w:cs="Arial"/>
              </w:rPr>
              <w:t xml:space="preserve">KM </w:t>
            </w:r>
            <w:r w:rsidR="00FD25BE">
              <w:rPr>
                <w:rFonts w:cs="Arial"/>
              </w:rPr>
              <w:t>felt there was s</w:t>
            </w:r>
            <w:r>
              <w:rPr>
                <w:rFonts w:cs="Arial"/>
              </w:rPr>
              <w:t xml:space="preserve">omething around </w:t>
            </w:r>
            <w:r w:rsidR="00B374A5">
              <w:rPr>
                <w:rFonts w:cs="Arial"/>
              </w:rPr>
              <w:t xml:space="preserve">having someone </w:t>
            </w:r>
            <w:r w:rsidR="003C20D5">
              <w:rPr>
                <w:rFonts w:cs="Arial"/>
              </w:rPr>
              <w:t>who ha</w:t>
            </w:r>
            <w:r w:rsidR="00DF6998">
              <w:rPr>
                <w:rFonts w:cs="Arial"/>
              </w:rPr>
              <w:t>d</w:t>
            </w:r>
            <w:r w:rsidR="003C20D5">
              <w:rPr>
                <w:rFonts w:cs="Arial"/>
              </w:rPr>
              <w:t xml:space="preserve"> been </w:t>
            </w:r>
            <w:r w:rsidR="00B374A5">
              <w:rPr>
                <w:rFonts w:cs="Arial"/>
              </w:rPr>
              <w:t xml:space="preserve">subject to </w:t>
            </w:r>
            <w:r w:rsidR="003C20D5">
              <w:rPr>
                <w:rFonts w:cs="Arial"/>
              </w:rPr>
              <w:t xml:space="preserve">the </w:t>
            </w:r>
            <w:r w:rsidR="00B374A5">
              <w:rPr>
                <w:rFonts w:cs="Arial"/>
              </w:rPr>
              <w:t>experience</w:t>
            </w:r>
            <w:r w:rsidR="00D5138E">
              <w:rPr>
                <w:rFonts w:cs="Arial"/>
              </w:rPr>
              <w:t xml:space="preserve"> and commented that it was</w:t>
            </w:r>
            <w:r w:rsidR="003C20D5">
              <w:rPr>
                <w:rFonts w:cs="Arial"/>
              </w:rPr>
              <w:t xml:space="preserve"> about the</w:t>
            </w:r>
            <w:r w:rsidR="00B374A5">
              <w:rPr>
                <w:rFonts w:cs="Arial"/>
              </w:rPr>
              <w:t xml:space="preserve"> balance </w:t>
            </w:r>
            <w:r w:rsidR="003C20D5">
              <w:rPr>
                <w:rFonts w:cs="Arial"/>
              </w:rPr>
              <w:t xml:space="preserve">between </w:t>
            </w:r>
            <w:r w:rsidR="00B374A5">
              <w:rPr>
                <w:rFonts w:cs="Arial"/>
              </w:rPr>
              <w:t xml:space="preserve">membership </w:t>
            </w:r>
            <w:r w:rsidR="003C20D5">
              <w:rPr>
                <w:rFonts w:cs="Arial"/>
              </w:rPr>
              <w:t xml:space="preserve">versus </w:t>
            </w:r>
            <w:r w:rsidR="003748D6">
              <w:rPr>
                <w:rFonts w:cs="Arial"/>
              </w:rPr>
              <w:t>the challenge to diver</w:t>
            </w:r>
            <w:r w:rsidR="009646D3">
              <w:rPr>
                <w:rFonts w:cs="Arial"/>
              </w:rPr>
              <w:t>sity</w:t>
            </w:r>
            <w:r w:rsidR="003748D6">
              <w:rPr>
                <w:rFonts w:cs="Arial"/>
              </w:rPr>
              <w:t xml:space="preserve"> of thinking.</w:t>
            </w:r>
            <w:r w:rsidR="00B374A5">
              <w:rPr>
                <w:rFonts w:cs="Arial"/>
              </w:rPr>
              <w:t xml:space="preserve">  </w:t>
            </w:r>
            <w:r w:rsidR="00724B23">
              <w:rPr>
                <w:rFonts w:cs="Arial"/>
              </w:rPr>
              <w:t>JA agreed</w:t>
            </w:r>
            <w:r w:rsidR="000A75DD">
              <w:rPr>
                <w:rFonts w:cs="Arial"/>
              </w:rPr>
              <w:t xml:space="preserve"> </w:t>
            </w:r>
            <w:r w:rsidR="001A58CD">
              <w:rPr>
                <w:rFonts w:cs="Arial"/>
              </w:rPr>
              <w:t xml:space="preserve">and commented it was tricky </w:t>
            </w:r>
            <w:r w:rsidR="004A63EE">
              <w:rPr>
                <w:rFonts w:cs="Arial"/>
              </w:rPr>
              <w:t>to get the right person to represent the patient/carer group as they would</w:t>
            </w:r>
            <w:r w:rsidR="00EC1824">
              <w:rPr>
                <w:rFonts w:cs="Arial"/>
              </w:rPr>
              <w:t xml:space="preserve"> only be representing their own experience</w:t>
            </w:r>
            <w:r w:rsidR="004A63EE">
              <w:rPr>
                <w:rFonts w:cs="Arial"/>
              </w:rPr>
              <w:t>.  BK c</w:t>
            </w:r>
            <w:r w:rsidR="00F30E22">
              <w:rPr>
                <w:rFonts w:cs="Arial"/>
              </w:rPr>
              <w:t xml:space="preserve">onfirmed that frameworks were being set up </w:t>
            </w:r>
            <w:r w:rsidR="003818ED">
              <w:rPr>
                <w:rFonts w:cs="Arial"/>
              </w:rPr>
              <w:t xml:space="preserve">so that </w:t>
            </w:r>
            <w:r w:rsidR="007A500E">
              <w:rPr>
                <w:rFonts w:cs="Arial"/>
              </w:rPr>
              <w:t>people who are going to take part and help us with these things will get the training and will have a group to feedback to so will be representing the patient group</w:t>
            </w:r>
            <w:r w:rsidR="00E3086D">
              <w:rPr>
                <w:rFonts w:cs="Arial"/>
              </w:rPr>
              <w:t xml:space="preserve"> rather than the individual.  It was agreed that there</w:t>
            </w:r>
            <w:r w:rsidR="001D4702">
              <w:rPr>
                <w:rFonts w:cs="Arial"/>
              </w:rPr>
              <w:t xml:space="preserve"> </w:t>
            </w:r>
            <w:r w:rsidR="00E3086D">
              <w:rPr>
                <w:rFonts w:cs="Arial"/>
              </w:rPr>
              <w:t xml:space="preserve">was a </w:t>
            </w:r>
            <w:r w:rsidR="001D4702">
              <w:rPr>
                <w:rFonts w:cs="Arial"/>
              </w:rPr>
              <w:t>need to understand how we engage with patients.</w:t>
            </w:r>
          </w:p>
          <w:p w14:paraId="3AB8ACD5" w14:textId="77777777" w:rsidR="00D24B92" w:rsidRPr="00981053" w:rsidRDefault="00D24B92" w:rsidP="00880270">
            <w:pPr>
              <w:jc w:val="both"/>
              <w:rPr>
                <w:rFonts w:cs="Arial"/>
              </w:rPr>
            </w:pPr>
          </w:p>
        </w:tc>
        <w:tc>
          <w:tcPr>
            <w:tcW w:w="1271" w:type="dxa"/>
          </w:tcPr>
          <w:p w14:paraId="59CB4DE1" w14:textId="77777777" w:rsidR="00D24B92" w:rsidRPr="00CC61E6" w:rsidRDefault="00D24B92" w:rsidP="00880270">
            <w:pPr>
              <w:jc w:val="both"/>
            </w:pPr>
          </w:p>
        </w:tc>
      </w:tr>
      <w:tr w:rsidR="00CC61E6" w:rsidRPr="00CC61E6" w14:paraId="224F82DF" w14:textId="77777777" w:rsidTr="004B7B33">
        <w:tc>
          <w:tcPr>
            <w:tcW w:w="10055" w:type="dxa"/>
            <w:gridSpan w:val="3"/>
          </w:tcPr>
          <w:p w14:paraId="3376E3BE" w14:textId="5A5CF27B" w:rsidR="00FB25FE" w:rsidRPr="00CC61E6" w:rsidRDefault="00421E75" w:rsidP="00236521">
            <w:pPr>
              <w:jc w:val="both"/>
              <w:rPr>
                <w:b/>
              </w:rPr>
            </w:pPr>
            <w:r w:rsidRPr="00CC61E6">
              <w:rPr>
                <w:b/>
              </w:rPr>
              <w:t>OTHER BUSINESS</w:t>
            </w:r>
          </w:p>
          <w:p w14:paraId="730BAF43" w14:textId="77777777" w:rsidR="00FB25FE" w:rsidRPr="00CC61E6" w:rsidRDefault="00FB25FE" w:rsidP="00236521">
            <w:pPr>
              <w:jc w:val="both"/>
            </w:pPr>
          </w:p>
        </w:tc>
      </w:tr>
      <w:tr w:rsidR="00CC61E6" w:rsidRPr="00CC61E6" w14:paraId="34DCFFC3" w14:textId="77777777" w:rsidTr="004B7B33">
        <w:tc>
          <w:tcPr>
            <w:tcW w:w="845" w:type="dxa"/>
          </w:tcPr>
          <w:p w14:paraId="2CB94F32" w14:textId="11F10BB7" w:rsidR="00C36543" w:rsidRPr="00CC61E6" w:rsidRDefault="00981053" w:rsidP="00236521">
            <w:pPr>
              <w:jc w:val="both"/>
              <w:rPr>
                <w:b/>
              </w:rPr>
            </w:pPr>
            <w:r>
              <w:rPr>
                <w:b/>
              </w:rPr>
              <w:t>1</w:t>
            </w:r>
            <w:r w:rsidR="005D0BBC">
              <w:rPr>
                <w:b/>
              </w:rPr>
              <w:t>2</w:t>
            </w:r>
            <w:r w:rsidR="00FB25FE" w:rsidRPr="00CC61E6">
              <w:rPr>
                <w:b/>
              </w:rPr>
              <w:t>.</w:t>
            </w:r>
          </w:p>
          <w:p w14:paraId="4F736F29" w14:textId="1ED9560F" w:rsidR="00C74AB8" w:rsidRDefault="00C74AB8" w:rsidP="00236521">
            <w:pPr>
              <w:jc w:val="both"/>
              <w:rPr>
                <w:b/>
              </w:rPr>
            </w:pPr>
          </w:p>
          <w:p w14:paraId="0C625559" w14:textId="77777777" w:rsidR="005B4035" w:rsidRDefault="00BF70B3" w:rsidP="00236521">
            <w:pPr>
              <w:jc w:val="both"/>
              <w:rPr>
                <w:bCs/>
              </w:rPr>
            </w:pPr>
            <w:r>
              <w:rPr>
                <w:bCs/>
              </w:rPr>
              <w:t>a</w:t>
            </w:r>
          </w:p>
          <w:p w14:paraId="5F5C5D48" w14:textId="56F4E782" w:rsidR="00BF70B3" w:rsidRPr="00BF70B3" w:rsidRDefault="00BF70B3" w:rsidP="00236521">
            <w:pPr>
              <w:jc w:val="both"/>
              <w:rPr>
                <w:bCs/>
              </w:rPr>
            </w:pPr>
          </w:p>
        </w:tc>
        <w:tc>
          <w:tcPr>
            <w:tcW w:w="7939" w:type="dxa"/>
          </w:tcPr>
          <w:p w14:paraId="09F1F1E7" w14:textId="140343D3" w:rsidR="00276148" w:rsidRPr="00CC61E6" w:rsidRDefault="00421E75" w:rsidP="00236521">
            <w:pPr>
              <w:jc w:val="both"/>
            </w:pPr>
            <w:r w:rsidRPr="00CE2941">
              <w:rPr>
                <w:b/>
              </w:rPr>
              <w:t>Any other business</w:t>
            </w:r>
          </w:p>
          <w:p w14:paraId="2A69BE7F" w14:textId="77777777" w:rsidR="009F739E" w:rsidRDefault="009F739E" w:rsidP="00927772">
            <w:pPr>
              <w:jc w:val="both"/>
            </w:pPr>
          </w:p>
          <w:p w14:paraId="7156B171" w14:textId="52A6F8FB" w:rsidR="00E926E8" w:rsidRDefault="00AF045E" w:rsidP="00927772">
            <w:pPr>
              <w:jc w:val="both"/>
            </w:pPr>
            <w:r>
              <w:t>None.</w:t>
            </w:r>
          </w:p>
          <w:p w14:paraId="653923A0" w14:textId="25E238F5" w:rsidR="00E926E8" w:rsidRPr="00CC61E6" w:rsidRDefault="00E926E8" w:rsidP="00927772">
            <w:pPr>
              <w:jc w:val="both"/>
            </w:pPr>
          </w:p>
        </w:tc>
        <w:tc>
          <w:tcPr>
            <w:tcW w:w="1271" w:type="dxa"/>
          </w:tcPr>
          <w:p w14:paraId="54785365" w14:textId="77777777" w:rsidR="00C36543" w:rsidRPr="00CC61E6" w:rsidRDefault="00C36543" w:rsidP="00236521">
            <w:pPr>
              <w:jc w:val="both"/>
            </w:pPr>
          </w:p>
          <w:p w14:paraId="32DDEE46" w14:textId="77777777" w:rsidR="00E02C45" w:rsidRPr="00CC61E6" w:rsidRDefault="00E02C45" w:rsidP="00236521">
            <w:pPr>
              <w:jc w:val="both"/>
            </w:pPr>
          </w:p>
          <w:p w14:paraId="43D388DA" w14:textId="77777777" w:rsidR="00E02C45" w:rsidRPr="00CC61E6" w:rsidRDefault="00E02C45" w:rsidP="00236521">
            <w:pPr>
              <w:jc w:val="both"/>
            </w:pPr>
          </w:p>
          <w:p w14:paraId="5C188CC3" w14:textId="76AC89E4" w:rsidR="00E02C45" w:rsidRPr="00CC61E6" w:rsidRDefault="00E02C45" w:rsidP="00236521">
            <w:pPr>
              <w:jc w:val="both"/>
              <w:rPr>
                <w:b/>
                <w:bCs/>
              </w:rPr>
            </w:pPr>
          </w:p>
        </w:tc>
      </w:tr>
      <w:tr w:rsidR="00927772" w:rsidRPr="00CC61E6" w14:paraId="7338673D" w14:textId="77777777" w:rsidTr="004B7B33">
        <w:tc>
          <w:tcPr>
            <w:tcW w:w="845" w:type="dxa"/>
          </w:tcPr>
          <w:p w14:paraId="132D7BD1" w14:textId="77777777" w:rsidR="00927772" w:rsidRDefault="00927772" w:rsidP="00236521">
            <w:pPr>
              <w:jc w:val="both"/>
              <w:rPr>
                <w:b/>
              </w:rPr>
            </w:pPr>
            <w:r>
              <w:rPr>
                <w:b/>
              </w:rPr>
              <w:t>1</w:t>
            </w:r>
            <w:r w:rsidR="00F64A40">
              <w:rPr>
                <w:b/>
              </w:rPr>
              <w:t>3</w:t>
            </w:r>
            <w:r>
              <w:rPr>
                <w:b/>
              </w:rPr>
              <w:t>.</w:t>
            </w:r>
          </w:p>
          <w:p w14:paraId="6A9062C2" w14:textId="77777777" w:rsidR="001D4702" w:rsidRDefault="001D4702" w:rsidP="00236521">
            <w:pPr>
              <w:jc w:val="both"/>
              <w:rPr>
                <w:b/>
              </w:rPr>
            </w:pPr>
          </w:p>
          <w:p w14:paraId="77A8C4A0" w14:textId="4029AEC7" w:rsidR="001D4702" w:rsidRPr="001D4702" w:rsidRDefault="001D4702" w:rsidP="00236521">
            <w:pPr>
              <w:jc w:val="both"/>
              <w:rPr>
                <w:bCs/>
              </w:rPr>
            </w:pPr>
            <w:r>
              <w:rPr>
                <w:bCs/>
              </w:rPr>
              <w:t>a</w:t>
            </w:r>
          </w:p>
        </w:tc>
        <w:tc>
          <w:tcPr>
            <w:tcW w:w="7939" w:type="dxa"/>
          </w:tcPr>
          <w:p w14:paraId="23C26E44" w14:textId="77777777" w:rsidR="00927772" w:rsidRDefault="00927772" w:rsidP="00236521">
            <w:pPr>
              <w:jc w:val="both"/>
              <w:rPr>
                <w:b/>
              </w:rPr>
            </w:pPr>
            <w:r w:rsidRPr="001D4702">
              <w:rPr>
                <w:b/>
              </w:rPr>
              <w:t>Meeting Review (ALL)</w:t>
            </w:r>
          </w:p>
          <w:p w14:paraId="0C3A046F" w14:textId="77777777" w:rsidR="00927772" w:rsidRDefault="00927772" w:rsidP="00236521">
            <w:pPr>
              <w:jc w:val="both"/>
              <w:rPr>
                <w:bCs/>
              </w:rPr>
            </w:pPr>
          </w:p>
          <w:p w14:paraId="3AAA86DE" w14:textId="3746C7F1" w:rsidR="00927772" w:rsidRDefault="00AF045E" w:rsidP="00236521">
            <w:pPr>
              <w:jc w:val="both"/>
              <w:rPr>
                <w:bCs/>
              </w:rPr>
            </w:pPr>
            <w:r>
              <w:rPr>
                <w:bCs/>
              </w:rPr>
              <w:t xml:space="preserve">JA </w:t>
            </w:r>
            <w:r w:rsidR="00BF70B3">
              <w:rPr>
                <w:bCs/>
              </w:rPr>
              <w:t>thanked the committee for a use</w:t>
            </w:r>
            <w:r>
              <w:rPr>
                <w:bCs/>
              </w:rPr>
              <w:t>ful and worthwhile meeting.</w:t>
            </w:r>
            <w:r w:rsidR="00F902FC">
              <w:rPr>
                <w:bCs/>
              </w:rPr>
              <w:t xml:space="preserve"> There was no time for a review as several members had to leave urgently for their next commitment.</w:t>
            </w:r>
          </w:p>
          <w:p w14:paraId="208C335A" w14:textId="44165727" w:rsidR="00927772" w:rsidRPr="00927772" w:rsidRDefault="00927772" w:rsidP="00236521">
            <w:pPr>
              <w:jc w:val="both"/>
              <w:rPr>
                <w:bCs/>
              </w:rPr>
            </w:pPr>
          </w:p>
        </w:tc>
        <w:tc>
          <w:tcPr>
            <w:tcW w:w="1271" w:type="dxa"/>
          </w:tcPr>
          <w:p w14:paraId="3D9AB5AC" w14:textId="77777777" w:rsidR="00927772" w:rsidRPr="00CC61E6" w:rsidRDefault="00927772" w:rsidP="00236521">
            <w:pPr>
              <w:jc w:val="both"/>
            </w:pPr>
          </w:p>
        </w:tc>
      </w:tr>
      <w:tr w:rsidR="00CC61E6" w:rsidRPr="00CC61E6" w14:paraId="38A9E68C" w14:textId="77777777" w:rsidTr="004B7B33">
        <w:tc>
          <w:tcPr>
            <w:tcW w:w="845" w:type="dxa"/>
          </w:tcPr>
          <w:p w14:paraId="11080188" w14:textId="232B63F6" w:rsidR="00C36543" w:rsidRDefault="003A30FB" w:rsidP="00236521">
            <w:pPr>
              <w:jc w:val="both"/>
              <w:rPr>
                <w:b/>
              </w:rPr>
            </w:pPr>
            <w:r w:rsidRPr="00CC61E6">
              <w:rPr>
                <w:b/>
              </w:rPr>
              <w:t>1</w:t>
            </w:r>
            <w:r w:rsidR="00F64A40">
              <w:rPr>
                <w:b/>
              </w:rPr>
              <w:t>4</w:t>
            </w:r>
            <w:r w:rsidR="00FB25FE" w:rsidRPr="00CC61E6">
              <w:rPr>
                <w:b/>
              </w:rPr>
              <w:t>.</w:t>
            </w:r>
          </w:p>
          <w:p w14:paraId="683BE53C" w14:textId="77777777" w:rsidR="004F6408" w:rsidRDefault="004F6408" w:rsidP="00236521">
            <w:pPr>
              <w:jc w:val="both"/>
              <w:rPr>
                <w:b/>
              </w:rPr>
            </w:pPr>
          </w:p>
          <w:p w14:paraId="4D3841E5" w14:textId="6DC5257B" w:rsidR="00DD51FD" w:rsidRPr="00DD51FD" w:rsidRDefault="00DD51FD" w:rsidP="00236521">
            <w:pPr>
              <w:jc w:val="both"/>
              <w:rPr>
                <w:bCs/>
              </w:rPr>
            </w:pPr>
            <w:r>
              <w:rPr>
                <w:bCs/>
              </w:rPr>
              <w:t>a</w:t>
            </w:r>
          </w:p>
        </w:tc>
        <w:tc>
          <w:tcPr>
            <w:tcW w:w="7939" w:type="dxa"/>
          </w:tcPr>
          <w:p w14:paraId="0244C410" w14:textId="77777777" w:rsidR="00C36543" w:rsidRPr="00CC61E6" w:rsidRDefault="00F02D80" w:rsidP="00236521">
            <w:pPr>
              <w:jc w:val="both"/>
              <w:rPr>
                <w:b/>
              </w:rPr>
            </w:pPr>
            <w:r w:rsidRPr="00CC61E6">
              <w:rPr>
                <w:b/>
              </w:rPr>
              <w:t>Meeting Close</w:t>
            </w:r>
          </w:p>
          <w:p w14:paraId="2322536F" w14:textId="12A4F896" w:rsidR="00F02D80" w:rsidRPr="00CC61E6" w:rsidRDefault="00F02D80" w:rsidP="00236521">
            <w:pPr>
              <w:jc w:val="both"/>
              <w:rPr>
                <w:b/>
              </w:rPr>
            </w:pPr>
          </w:p>
          <w:p w14:paraId="0A3FC296" w14:textId="43045319" w:rsidR="008A0FE5" w:rsidRPr="00CC61E6" w:rsidRDefault="00297335" w:rsidP="00236521">
            <w:pPr>
              <w:jc w:val="both"/>
              <w:rPr>
                <w:bCs/>
              </w:rPr>
            </w:pPr>
            <w:r w:rsidRPr="00CC61E6">
              <w:rPr>
                <w:bCs/>
              </w:rPr>
              <w:t xml:space="preserve">The meeting closed at </w:t>
            </w:r>
            <w:r w:rsidR="00C14656">
              <w:rPr>
                <w:bCs/>
              </w:rPr>
              <w:t>12:30 hours</w:t>
            </w:r>
            <w:r w:rsidR="00C76AAC" w:rsidRPr="00CC61E6">
              <w:rPr>
                <w:bCs/>
              </w:rPr>
              <w:t>.</w:t>
            </w:r>
          </w:p>
          <w:p w14:paraId="2D96E004" w14:textId="77777777" w:rsidR="00F02D80" w:rsidRPr="00CC61E6" w:rsidRDefault="00F02D80" w:rsidP="00236521">
            <w:pPr>
              <w:jc w:val="both"/>
              <w:rPr>
                <w:b/>
              </w:rPr>
            </w:pPr>
          </w:p>
        </w:tc>
        <w:tc>
          <w:tcPr>
            <w:tcW w:w="1271" w:type="dxa"/>
          </w:tcPr>
          <w:p w14:paraId="101CB71F" w14:textId="77777777" w:rsidR="00C36543" w:rsidRPr="00CC61E6" w:rsidRDefault="00C36543" w:rsidP="00236521">
            <w:pPr>
              <w:jc w:val="both"/>
            </w:pPr>
          </w:p>
        </w:tc>
      </w:tr>
    </w:tbl>
    <w:p w14:paraId="68FE4ADE" w14:textId="77777777" w:rsidR="00C36543" w:rsidRDefault="00C36543" w:rsidP="005530B7"/>
    <w:p w14:paraId="7E8B27D2" w14:textId="474909BB" w:rsidR="00F02D80" w:rsidRPr="001852D9" w:rsidRDefault="00F02D80" w:rsidP="005530B7">
      <w:r w:rsidRPr="00D2248A">
        <w:t xml:space="preserve">**The next meeting is scheduled to be held on </w:t>
      </w:r>
      <w:r w:rsidR="00C77F40">
        <w:t>Monday 14 February at 0900</w:t>
      </w:r>
      <w:r w:rsidRPr="00D2248A">
        <w:t xml:space="preserve"> hrs </w:t>
      </w:r>
      <w:r w:rsidR="00F604AF" w:rsidRPr="00D2248A">
        <w:t>via Microsoft Teams</w:t>
      </w:r>
      <w:r w:rsidRPr="00D2248A">
        <w:t>**</w:t>
      </w:r>
    </w:p>
    <w:sectPr w:rsidR="00F02D80" w:rsidRPr="001852D9" w:rsidSect="00B20E34">
      <w:headerReference w:type="even" r:id="rId11"/>
      <w:headerReference w:type="default" r:id="rId12"/>
      <w:footerReference w:type="even" r:id="rId13"/>
      <w:footerReference w:type="default" r:id="rId14"/>
      <w:headerReference w:type="first" r:id="rId15"/>
      <w:footerReference w:type="first" r:id="rId16"/>
      <w:pgSz w:w="12240" w:h="15840"/>
      <w:pgMar w:top="2377" w:right="1041" w:bottom="709" w:left="1134"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A34BB" w14:textId="77777777" w:rsidR="00B64486" w:rsidRDefault="00B64486">
      <w:r>
        <w:separator/>
      </w:r>
    </w:p>
  </w:endnote>
  <w:endnote w:type="continuationSeparator" w:id="0">
    <w:p w14:paraId="7D200BE5" w14:textId="77777777" w:rsidR="00B64486" w:rsidRDefault="00B6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50E2" w14:textId="77777777" w:rsidR="005748A6" w:rsidRDefault="00574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9255" w14:textId="77777777" w:rsidR="005748A6" w:rsidRDefault="00574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678C" w14:textId="77777777" w:rsidR="005748A6" w:rsidRDefault="005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41F3" w14:textId="77777777" w:rsidR="00B64486" w:rsidRDefault="00B64486">
      <w:r>
        <w:separator/>
      </w:r>
    </w:p>
  </w:footnote>
  <w:footnote w:type="continuationSeparator" w:id="0">
    <w:p w14:paraId="7D26F168" w14:textId="77777777" w:rsidR="00B64486" w:rsidRDefault="00B6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D8B5" w14:textId="6FD0675F" w:rsidR="005748A6" w:rsidRDefault="003126A9">
    <w:pPr>
      <w:pStyle w:val="Header"/>
    </w:pPr>
    <w:r>
      <w:rPr>
        <w:noProof/>
      </w:rPr>
      <w:pict w14:anchorId="2FBFE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08969" o:spid="_x0000_s2051" type="#_x0000_t136" alt="" style="position:absolute;margin-left:0;margin-top:0;width:506.8pt;height:202.7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60B1" w14:textId="6CAB4E5B" w:rsidR="00343144" w:rsidRPr="009C21E2" w:rsidRDefault="003126A9" w:rsidP="00404385">
    <w:pPr>
      <w:pStyle w:val="Header"/>
      <w:jc w:val="right"/>
    </w:pPr>
    <w:r>
      <w:rPr>
        <w:noProof/>
      </w:rPr>
      <w:pict w14:anchorId="462DF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08970" o:spid="_x0000_s2050" type="#_x0000_t136" alt="" style="position:absolute;left:0;text-align:left;margin-left:0;margin-top:0;width:506.8pt;height:202.7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165C" w14:textId="58E29CF1" w:rsidR="00343144" w:rsidRDefault="003126A9" w:rsidP="00EE2434">
    <w:pPr>
      <w:pStyle w:val="Header"/>
      <w:jc w:val="right"/>
    </w:pPr>
    <w:r>
      <w:rPr>
        <w:noProof/>
      </w:rPr>
      <w:pict w14:anchorId="14B81E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08968" o:spid="_x0000_s2049" type="#_x0000_t136" alt="" style="position:absolute;left:0;text-align:left;margin-left:0;margin-top:0;width:506.8pt;height:202.7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343144" w:rsidRPr="00750A03">
      <w:rPr>
        <w:rFonts w:cs="Arial"/>
        <w:b/>
        <w:noProof/>
        <w:lang w:val="en-US"/>
      </w:rPr>
      <w:drawing>
        <wp:anchor distT="0" distB="0" distL="114300" distR="114300" simplePos="0" relativeHeight="251657216" behindDoc="0" locked="0" layoutInCell="1" allowOverlap="1" wp14:anchorId="3DCC082A" wp14:editId="57621A0F">
          <wp:simplePos x="0" y="0"/>
          <wp:positionH relativeFrom="column">
            <wp:posOffset>4166870</wp:posOffset>
          </wp:positionH>
          <wp:positionV relativeFrom="paragraph">
            <wp:posOffset>-328930</wp:posOffset>
          </wp:positionV>
          <wp:extent cx="2505075" cy="1514475"/>
          <wp:effectExtent l="0" t="0" r="9525" b="9525"/>
          <wp:wrapSquare wrapText="bothSides"/>
          <wp:docPr id="2" name="Picture 2" descr="\\obmh.nhs.uk\home\MHOx-Home2\carmel.parker\My Documents\2017\new leaflet templates\A4 logo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h.nhs.uk\home\MHOx-Home2\carmel.parker\My Documents\2017\new leaflet templates\A4 logo siz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57A6"/>
    <w:multiLevelType w:val="multilevel"/>
    <w:tmpl w:val="929AA80C"/>
    <w:lvl w:ilvl="0">
      <w:start w:val="6"/>
      <w:numFmt w:val="decimal"/>
      <w:lvlText w:val="%1"/>
      <w:lvlJc w:val="left"/>
      <w:pPr>
        <w:ind w:left="360" w:hanging="360"/>
      </w:pPr>
      <w:rPr>
        <w:rFonts w:hint="default"/>
      </w:rPr>
    </w:lvl>
    <w:lvl w:ilvl="1">
      <w:start w:val="4"/>
      <w:numFmt w:val="decimal"/>
      <w:lvlText w:val="%1.%2"/>
      <w:lvlJc w:val="left"/>
      <w:pPr>
        <w:ind w:left="962" w:hanging="36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 w15:restartNumberingAfterBreak="0">
    <w:nsid w:val="052D4F07"/>
    <w:multiLevelType w:val="hybridMultilevel"/>
    <w:tmpl w:val="0E345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A0F6B"/>
    <w:multiLevelType w:val="hybridMultilevel"/>
    <w:tmpl w:val="75E0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F150D"/>
    <w:multiLevelType w:val="hybridMultilevel"/>
    <w:tmpl w:val="AC1E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87C13"/>
    <w:multiLevelType w:val="hybridMultilevel"/>
    <w:tmpl w:val="8BBE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F30BA"/>
    <w:multiLevelType w:val="hybridMultilevel"/>
    <w:tmpl w:val="2CB8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B6B69"/>
    <w:multiLevelType w:val="hybridMultilevel"/>
    <w:tmpl w:val="BCA4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6730F"/>
    <w:multiLevelType w:val="hybridMultilevel"/>
    <w:tmpl w:val="C710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317A0"/>
    <w:multiLevelType w:val="multilevel"/>
    <w:tmpl w:val="562EA010"/>
    <w:lvl w:ilvl="0">
      <w:start w:val="1"/>
      <w:numFmt w:val="decimal"/>
      <w:lvlText w:val="%1."/>
      <w:lvlJc w:val="left"/>
      <w:pPr>
        <w:tabs>
          <w:tab w:val="num" w:pos="360"/>
        </w:tabs>
        <w:ind w:left="360" w:hanging="360"/>
      </w:pPr>
      <w:rPr>
        <w:rFonts w:ascii="Arial" w:hAnsi="Arial" w:hint="default"/>
        <w:b w:val="0"/>
        <w:i w:val="0"/>
        <w:sz w:val="24"/>
      </w:rPr>
    </w:lvl>
    <w:lvl w:ilvl="1">
      <w:start w:val="3"/>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0510E02"/>
    <w:multiLevelType w:val="hybridMultilevel"/>
    <w:tmpl w:val="0D54B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B4F1F"/>
    <w:multiLevelType w:val="hybridMultilevel"/>
    <w:tmpl w:val="BA5C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F4D30"/>
    <w:multiLevelType w:val="hybridMultilevel"/>
    <w:tmpl w:val="09BA95B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04FBD"/>
    <w:multiLevelType w:val="hybridMultilevel"/>
    <w:tmpl w:val="75A80A7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289E70FB"/>
    <w:multiLevelType w:val="hybridMultilevel"/>
    <w:tmpl w:val="37E0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C2F13"/>
    <w:multiLevelType w:val="hybridMultilevel"/>
    <w:tmpl w:val="5FA6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B15E9"/>
    <w:multiLevelType w:val="hybridMultilevel"/>
    <w:tmpl w:val="A3A8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032B4"/>
    <w:multiLevelType w:val="hybridMultilevel"/>
    <w:tmpl w:val="182E1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B0B5C"/>
    <w:multiLevelType w:val="hybridMultilevel"/>
    <w:tmpl w:val="F6CA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31148"/>
    <w:multiLevelType w:val="hybridMultilevel"/>
    <w:tmpl w:val="6128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9664D"/>
    <w:multiLevelType w:val="multilevel"/>
    <w:tmpl w:val="B0343CAC"/>
    <w:lvl w:ilvl="0">
      <w:start w:val="6"/>
      <w:numFmt w:val="decimal"/>
      <w:lvlText w:val="%1"/>
      <w:lvlJc w:val="left"/>
      <w:pPr>
        <w:ind w:left="360" w:hanging="360"/>
      </w:pPr>
      <w:rPr>
        <w:rFonts w:hint="default"/>
      </w:rPr>
    </w:lvl>
    <w:lvl w:ilvl="1">
      <w:start w:val="5"/>
      <w:numFmt w:val="decimal"/>
      <w:lvlText w:val="%1.%2"/>
      <w:lvlJc w:val="left"/>
      <w:pPr>
        <w:ind w:left="962" w:hanging="36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526"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20" w15:restartNumberingAfterBreak="0">
    <w:nsid w:val="4EC52528"/>
    <w:multiLevelType w:val="hybridMultilevel"/>
    <w:tmpl w:val="6970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55136"/>
    <w:multiLevelType w:val="hybridMultilevel"/>
    <w:tmpl w:val="ABE62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D1F35"/>
    <w:multiLevelType w:val="hybridMultilevel"/>
    <w:tmpl w:val="C5A4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56F5F"/>
    <w:multiLevelType w:val="hybridMultilevel"/>
    <w:tmpl w:val="074C5DB2"/>
    <w:lvl w:ilvl="0" w:tplc="F5F2F0B6">
      <w:start w:val="8"/>
      <w:numFmt w:val="decimal"/>
      <w:lvlText w:val="%1."/>
      <w:lvlJc w:val="left"/>
      <w:pPr>
        <w:ind w:left="962" w:hanging="360"/>
      </w:pPr>
      <w:rPr>
        <w:rFonts w:hint="default"/>
        <w:b/>
      </w:rPr>
    </w:lvl>
    <w:lvl w:ilvl="1" w:tplc="08090019" w:tentative="1">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24" w15:restartNumberingAfterBreak="0">
    <w:nsid w:val="596A7CA6"/>
    <w:multiLevelType w:val="multilevel"/>
    <w:tmpl w:val="6FE62CEC"/>
    <w:lvl w:ilvl="0">
      <w:start w:val="6"/>
      <w:numFmt w:val="decimal"/>
      <w:lvlText w:val="%1"/>
      <w:lvlJc w:val="left"/>
      <w:pPr>
        <w:ind w:left="360" w:hanging="360"/>
      </w:pPr>
      <w:rPr>
        <w:rFonts w:hint="default"/>
        <w:b/>
      </w:rPr>
    </w:lvl>
    <w:lvl w:ilvl="1">
      <w:start w:val="4"/>
      <w:numFmt w:val="decimal"/>
      <w:lvlText w:val="%1.%2"/>
      <w:lvlJc w:val="left"/>
      <w:pPr>
        <w:ind w:left="1387" w:hanging="360"/>
      </w:pPr>
      <w:rPr>
        <w:rFonts w:hint="default"/>
        <w:b/>
      </w:rPr>
    </w:lvl>
    <w:lvl w:ilvl="2">
      <w:start w:val="1"/>
      <w:numFmt w:val="decimal"/>
      <w:lvlText w:val="%1.%2.%3"/>
      <w:lvlJc w:val="left"/>
      <w:pPr>
        <w:ind w:left="2774" w:hanging="720"/>
      </w:pPr>
      <w:rPr>
        <w:rFonts w:hint="default"/>
        <w:b/>
      </w:rPr>
    </w:lvl>
    <w:lvl w:ilvl="3">
      <w:start w:val="1"/>
      <w:numFmt w:val="decimal"/>
      <w:lvlText w:val="%1.%2.%3.%4"/>
      <w:lvlJc w:val="left"/>
      <w:pPr>
        <w:ind w:left="3801" w:hanging="720"/>
      </w:pPr>
      <w:rPr>
        <w:rFonts w:hint="default"/>
        <w:b/>
      </w:rPr>
    </w:lvl>
    <w:lvl w:ilvl="4">
      <w:start w:val="1"/>
      <w:numFmt w:val="decimal"/>
      <w:lvlText w:val="%1.%2.%3.%4.%5"/>
      <w:lvlJc w:val="left"/>
      <w:pPr>
        <w:ind w:left="5188" w:hanging="1080"/>
      </w:pPr>
      <w:rPr>
        <w:rFonts w:hint="default"/>
        <w:b/>
      </w:rPr>
    </w:lvl>
    <w:lvl w:ilvl="5">
      <w:start w:val="1"/>
      <w:numFmt w:val="decimal"/>
      <w:lvlText w:val="%1.%2.%3.%4.%5.%6"/>
      <w:lvlJc w:val="left"/>
      <w:pPr>
        <w:ind w:left="6215" w:hanging="1080"/>
      </w:pPr>
      <w:rPr>
        <w:rFonts w:hint="default"/>
        <w:b/>
      </w:rPr>
    </w:lvl>
    <w:lvl w:ilvl="6">
      <w:start w:val="1"/>
      <w:numFmt w:val="decimal"/>
      <w:lvlText w:val="%1.%2.%3.%4.%5.%6.%7"/>
      <w:lvlJc w:val="left"/>
      <w:pPr>
        <w:ind w:left="7602" w:hanging="1440"/>
      </w:pPr>
      <w:rPr>
        <w:rFonts w:hint="default"/>
        <w:b/>
      </w:rPr>
    </w:lvl>
    <w:lvl w:ilvl="7">
      <w:start w:val="1"/>
      <w:numFmt w:val="decimal"/>
      <w:lvlText w:val="%1.%2.%3.%4.%5.%6.%7.%8"/>
      <w:lvlJc w:val="left"/>
      <w:pPr>
        <w:ind w:left="8629" w:hanging="1440"/>
      </w:pPr>
      <w:rPr>
        <w:rFonts w:hint="default"/>
        <w:b/>
      </w:rPr>
    </w:lvl>
    <w:lvl w:ilvl="8">
      <w:start w:val="1"/>
      <w:numFmt w:val="decimal"/>
      <w:lvlText w:val="%1.%2.%3.%4.%5.%6.%7.%8.%9"/>
      <w:lvlJc w:val="left"/>
      <w:pPr>
        <w:ind w:left="10016" w:hanging="1800"/>
      </w:pPr>
      <w:rPr>
        <w:rFonts w:hint="default"/>
        <w:b/>
      </w:rPr>
    </w:lvl>
  </w:abstractNum>
  <w:abstractNum w:abstractNumId="25" w15:restartNumberingAfterBreak="0">
    <w:nsid w:val="5D387441"/>
    <w:multiLevelType w:val="hybridMultilevel"/>
    <w:tmpl w:val="63BE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24D21"/>
    <w:multiLevelType w:val="hybridMultilevel"/>
    <w:tmpl w:val="9CAAAC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695D79"/>
    <w:multiLevelType w:val="hybridMultilevel"/>
    <w:tmpl w:val="3602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0D53C3"/>
    <w:multiLevelType w:val="hybridMultilevel"/>
    <w:tmpl w:val="B8926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A4755"/>
    <w:multiLevelType w:val="hybridMultilevel"/>
    <w:tmpl w:val="792C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15B30"/>
    <w:multiLevelType w:val="hybridMultilevel"/>
    <w:tmpl w:val="3282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93E8D"/>
    <w:multiLevelType w:val="hybridMultilevel"/>
    <w:tmpl w:val="35406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8B5ABB"/>
    <w:multiLevelType w:val="hybridMultilevel"/>
    <w:tmpl w:val="7B32A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3"/>
  </w:num>
  <w:num w:numId="4">
    <w:abstractNumId w:val="24"/>
  </w:num>
  <w:num w:numId="5">
    <w:abstractNumId w:val="19"/>
  </w:num>
  <w:num w:numId="6">
    <w:abstractNumId w:val="0"/>
  </w:num>
  <w:num w:numId="7">
    <w:abstractNumId w:val="26"/>
  </w:num>
  <w:num w:numId="8">
    <w:abstractNumId w:val="27"/>
  </w:num>
  <w:num w:numId="9">
    <w:abstractNumId w:val="4"/>
  </w:num>
  <w:num w:numId="10">
    <w:abstractNumId w:val="13"/>
  </w:num>
  <w:num w:numId="11">
    <w:abstractNumId w:val="1"/>
  </w:num>
  <w:num w:numId="12">
    <w:abstractNumId w:val="16"/>
  </w:num>
  <w:num w:numId="13">
    <w:abstractNumId w:val="20"/>
  </w:num>
  <w:num w:numId="14">
    <w:abstractNumId w:val="6"/>
  </w:num>
  <w:num w:numId="15">
    <w:abstractNumId w:val="15"/>
  </w:num>
  <w:num w:numId="16">
    <w:abstractNumId w:val="18"/>
  </w:num>
  <w:num w:numId="17">
    <w:abstractNumId w:val="3"/>
  </w:num>
  <w:num w:numId="18">
    <w:abstractNumId w:val="7"/>
  </w:num>
  <w:num w:numId="19">
    <w:abstractNumId w:val="25"/>
  </w:num>
  <w:num w:numId="20">
    <w:abstractNumId w:val="22"/>
  </w:num>
  <w:num w:numId="21">
    <w:abstractNumId w:val="28"/>
  </w:num>
  <w:num w:numId="22">
    <w:abstractNumId w:val="32"/>
  </w:num>
  <w:num w:numId="23">
    <w:abstractNumId w:val="5"/>
  </w:num>
  <w:num w:numId="24">
    <w:abstractNumId w:val="9"/>
  </w:num>
  <w:num w:numId="25">
    <w:abstractNumId w:val="17"/>
  </w:num>
  <w:num w:numId="26">
    <w:abstractNumId w:val="21"/>
  </w:num>
  <w:num w:numId="27">
    <w:abstractNumId w:val="2"/>
  </w:num>
  <w:num w:numId="28">
    <w:abstractNumId w:val="31"/>
  </w:num>
  <w:num w:numId="29">
    <w:abstractNumId w:val="29"/>
  </w:num>
  <w:num w:numId="30">
    <w:abstractNumId w:val="30"/>
  </w:num>
  <w:num w:numId="31">
    <w:abstractNumId w:val="10"/>
  </w:num>
  <w:num w:numId="32">
    <w:abstractNumId w:val="12"/>
  </w:num>
  <w:num w:numId="3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AE"/>
    <w:rsid w:val="00000611"/>
    <w:rsid w:val="000007DC"/>
    <w:rsid w:val="00001241"/>
    <w:rsid w:val="000014C6"/>
    <w:rsid w:val="00002FFD"/>
    <w:rsid w:val="00003418"/>
    <w:rsid w:val="00003F4E"/>
    <w:rsid w:val="0000452B"/>
    <w:rsid w:val="00004647"/>
    <w:rsid w:val="000046EA"/>
    <w:rsid w:val="00004A37"/>
    <w:rsid w:val="00004EE0"/>
    <w:rsid w:val="0000531F"/>
    <w:rsid w:val="00005D86"/>
    <w:rsid w:val="0000612F"/>
    <w:rsid w:val="00006612"/>
    <w:rsid w:val="000076BF"/>
    <w:rsid w:val="00007BBE"/>
    <w:rsid w:val="00007E0F"/>
    <w:rsid w:val="000108E2"/>
    <w:rsid w:val="00011CB1"/>
    <w:rsid w:val="000122C3"/>
    <w:rsid w:val="00012532"/>
    <w:rsid w:val="000134C1"/>
    <w:rsid w:val="00013538"/>
    <w:rsid w:val="000135E7"/>
    <w:rsid w:val="00013DB4"/>
    <w:rsid w:val="00014F4A"/>
    <w:rsid w:val="00015174"/>
    <w:rsid w:val="00015975"/>
    <w:rsid w:val="000166D1"/>
    <w:rsid w:val="000166D3"/>
    <w:rsid w:val="0001680A"/>
    <w:rsid w:val="00016B52"/>
    <w:rsid w:val="00016E0B"/>
    <w:rsid w:val="000170F2"/>
    <w:rsid w:val="000171AC"/>
    <w:rsid w:val="00020062"/>
    <w:rsid w:val="000209CE"/>
    <w:rsid w:val="00021A40"/>
    <w:rsid w:val="000226BF"/>
    <w:rsid w:val="00022C2F"/>
    <w:rsid w:val="000237DF"/>
    <w:rsid w:val="00023C29"/>
    <w:rsid w:val="00024070"/>
    <w:rsid w:val="0002425C"/>
    <w:rsid w:val="000248D7"/>
    <w:rsid w:val="00024A78"/>
    <w:rsid w:val="0002511C"/>
    <w:rsid w:val="00025730"/>
    <w:rsid w:val="0002594F"/>
    <w:rsid w:val="00025A50"/>
    <w:rsid w:val="0002618B"/>
    <w:rsid w:val="000267C6"/>
    <w:rsid w:val="00026E42"/>
    <w:rsid w:val="00027712"/>
    <w:rsid w:val="000303DF"/>
    <w:rsid w:val="00030CB0"/>
    <w:rsid w:val="0003172E"/>
    <w:rsid w:val="00032CF9"/>
    <w:rsid w:val="00033EBE"/>
    <w:rsid w:val="00033F8B"/>
    <w:rsid w:val="00034CC3"/>
    <w:rsid w:val="000359E4"/>
    <w:rsid w:val="00035CF5"/>
    <w:rsid w:val="00036C6D"/>
    <w:rsid w:val="000377EB"/>
    <w:rsid w:val="00040314"/>
    <w:rsid w:val="000406C3"/>
    <w:rsid w:val="00040E1A"/>
    <w:rsid w:val="0004116A"/>
    <w:rsid w:val="0004127E"/>
    <w:rsid w:val="0004173F"/>
    <w:rsid w:val="00041753"/>
    <w:rsid w:val="00041A40"/>
    <w:rsid w:val="00042AA4"/>
    <w:rsid w:val="000440F6"/>
    <w:rsid w:val="000444D1"/>
    <w:rsid w:val="00044EB3"/>
    <w:rsid w:val="00044F76"/>
    <w:rsid w:val="00045021"/>
    <w:rsid w:val="00045266"/>
    <w:rsid w:val="00045A52"/>
    <w:rsid w:val="00045B83"/>
    <w:rsid w:val="00045DA7"/>
    <w:rsid w:val="00045EFD"/>
    <w:rsid w:val="00046242"/>
    <w:rsid w:val="000465CF"/>
    <w:rsid w:val="00046C12"/>
    <w:rsid w:val="00046DAF"/>
    <w:rsid w:val="000478C2"/>
    <w:rsid w:val="00047B4B"/>
    <w:rsid w:val="00047E48"/>
    <w:rsid w:val="000500A7"/>
    <w:rsid w:val="000503B5"/>
    <w:rsid w:val="000505BE"/>
    <w:rsid w:val="00050CC7"/>
    <w:rsid w:val="00050D4E"/>
    <w:rsid w:val="00050FEA"/>
    <w:rsid w:val="000511CD"/>
    <w:rsid w:val="00051EA2"/>
    <w:rsid w:val="000521F9"/>
    <w:rsid w:val="00052EC6"/>
    <w:rsid w:val="0005381B"/>
    <w:rsid w:val="0005399E"/>
    <w:rsid w:val="000543A0"/>
    <w:rsid w:val="000547A5"/>
    <w:rsid w:val="000548AA"/>
    <w:rsid w:val="00054D2C"/>
    <w:rsid w:val="00054D30"/>
    <w:rsid w:val="00054FD8"/>
    <w:rsid w:val="00055250"/>
    <w:rsid w:val="000555B9"/>
    <w:rsid w:val="000557DE"/>
    <w:rsid w:val="00055864"/>
    <w:rsid w:val="00055A30"/>
    <w:rsid w:val="00056158"/>
    <w:rsid w:val="000567B5"/>
    <w:rsid w:val="00056DAE"/>
    <w:rsid w:val="000570F8"/>
    <w:rsid w:val="00057D21"/>
    <w:rsid w:val="00057E39"/>
    <w:rsid w:val="0006090A"/>
    <w:rsid w:val="00060C33"/>
    <w:rsid w:val="00060CF8"/>
    <w:rsid w:val="00060DC7"/>
    <w:rsid w:val="00061755"/>
    <w:rsid w:val="0006181A"/>
    <w:rsid w:val="00061976"/>
    <w:rsid w:val="00061B47"/>
    <w:rsid w:val="00061DF8"/>
    <w:rsid w:val="00061F8A"/>
    <w:rsid w:val="00062066"/>
    <w:rsid w:val="00062B44"/>
    <w:rsid w:val="00062D8D"/>
    <w:rsid w:val="00063724"/>
    <w:rsid w:val="00063F2C"/>
    <w:rsid w:val="000640DF"/>
    <w:rsid w:val="00064703"/>
    <w:rsid w:val="00064EAF"/>
    <w:rsid w:val="00065419"/>
    <w:rsid w:val="00065A92"/>
    <w:rsid w:val="0006631D"/>
    <w:rsid w:val="00066DD7"/>
    <w:rsid w:val="00067011"/>
    <w:rsid w:val="00067852"/>
    <w:rsid w:val="00067987"/>
    <w:rsid w:val="000703FD"/>
    <w:rsid w:val="0007080B"/>
    <w:rsid w:val="00070B9A"/>
    <w:rsid w:val="00072231"/>
    <w:rsid w:val="00072A07"/>
    <w:rsid w:val="0007316E"/>
    <w:rsid w:val="00073CE2"/>
    <w:rsid w:val="00074427"/>
    <w:rsid w:val="000758C9"/>
    <w:rsid w:val="00075F52"/>
    <w:rsid w:val="00075FE9"/>
    <w:rsid w:val="000762FC"/>
    <w:rsid w:val="000763CC"/>
    <w:rsid w:val="0007668E"/>
    <w:rsid w:val="000767BB"/>
    <w:rsid w:val="0007713E"/>
    <w:rsid w:val="00080298"/>
    <w:rsid w:val="00080493"/>
    <w:rsid w:val="00080A5B"/>
    <w:rsid w:val="00081269"/>
    <w:rsid w:val="00081689"/>
    <w:rsid w:val="000818AA"/>
    <w:rsid w:val="000819F4"/>
    <w:rsid w:val="00082215"/>
    <w:rsid w:val="0008233C"/>
    <w:rsid w:val="00083699"/>
    <w:rsid w:val="00083986"/>
    <w:rsid w:val="00084640"/>
    <w:rsid w:val="00084677"/>
    <w:rsid w:val="00084E57"/>
    <w:rsid w:val="0008501B"/>
    <w:rsid w:val="000854C9"/>
    <w:rsid w:val="00085B3B"/>
    <w:rsid w:val="00085EDB"/>
    <w:rsid w:val="000862AD"/>
    <w:rsid w:val="00086677"/>
    <w:rsid w:val="0008694F"/>
    <w:rsid w:val="00087645"/>
    <w:rsid w:val="00087E4B"/>
    <w:rsid w:val="00090252"/>
    <w:rsid w:val="00090290"/>
    <w:rsid w:val="000903C8"/>
    <w:rsid w:val="000906A8"/>
    <w:rsid w:val="00090D62"/>
    <w:rsid w:val="00091449"/>
    <w:rsid w:val="00091850"/>
    <w:rsid w:val="00091B2B"/>
    <w:rsid w:val="00091E6E"/>
    <w:rsid w:val="000924A9"/>
    <w:rsid w:val="0009253B"/>
    <w:rsid w:val="00092792"/>
    <w:rsid w:val="00092905"/>
    <w:rsid w:val="00093DE9"/>
    <w:rsid w:val="000942E4"/>
    <w:rsid w:val="000944F0"/>
    <w:rsid w:val="00094972"/>
    <w:rsid w:val="00095271"/>
    <w:rsid w:val="00095708"/>
    <w:rsid w:val="00095C9B"/>
    <w:rsid w:val="00095EBE"/>
    <w:rsid w:val="00096A4A"/>
    <w:rsid w:val="00096D85"/>
    <w:rsid w:val="00097C92"/>
    <w:rsid w:val="000A0159"/>
    <w:rsid w:val="000A178E"/>
    <w:rsid w:val="000A1E87"/>
    <w:rsid w:val="000A274E"/>
    <w:rsid w:val="000A2967"/>
    <w:rsid w:val="000A2BCE"/>
    <w:rsid w:val="000A4129"/>
    <w:rsid w:val="000A4268"/>
    <w:rsid w:val="000A4B4B"/>
    <w:rsid w:val="000A624A"/>
    <w:rsid w:val="000A66D0"/>
    <w:rsid w:val="000A75DD"/>
    <w:rsid w:val="000A79FE"/>
    <w:rsid w:val="000A7A46"/>
    <w:rsid w:val="000B1859"/>
    <w:rsid w:val="000B1D32"/>
    <w:rsid w:val="000B2534"/>
    <w:rsid w:val="000B2B64"/>
    <w:rsid w:val="000B2E00"/>
    <w:rsid w:val="000B30F6"/>
    <w:rsid w:val="000B32E3"/>
    <w:rsid w:val="000B3DD3"/>
    <w:rsid w:val="000B3F65"/>
    <w:rsid w:val="000B4B75"/>
    <w:rsid w:val="000B4CC0"/>
    <w:rsid w:val="000B4E0A"/>
    <w:rsid w:val="000B505E"/>
    <w:rsid w:val="000B578E"/>
    <w:rsid w:val="000B633E"/>
    <w:rsid w:val="000B6A30"/>
    <w:rsid w:val="000B7141"/>
    <w:rsid w:val="000B727E"/>
    <w:rsid w:val="000B78EB"/>
    <w:rsid w:val="000B7C14"/>
    <w:rsid w:val="000C03C6"/>
    <w:rsid w:val="000C0F3B"/>
    <w:rsid w:val="000C0F9F"/>
    <w:rsid w:val="000C2A69"/>
    <w:rsid w:val="000C3FE4"/>
    <w:rsid w:val="000C4250"/>
    <w:rsid w:val="000C46F3"/>
    <w:rsid w:val="000C574D"/>
    <w:rsid w:val="000C5A05"/>
    <w:rsid w:val="000C5B22"/>
    <w:rsid w:val="000C64B2"/>
    <w:rsid w:val="000C6843"/>
    <w:rsid w:val="000C6870"/>
    <w:rsid w:val="000C6B56"/>
    <w:rsid w:val="000C6F7F"/>
    <w:rsid w:val="000C7B8A"/>
    <w:rsid w:val="000D04E3"/>
    <w:rsid w:val="000D0688"/>
    <w:rsid w:val="000D15B9"/>
    <w:rsid w:val="000D1AE3"/>
    <w:rsid w:val="000D1BCA"/>
    <w:rsid w:val="000D23CF"/>
    <w:rsid w:val="000D2403"/>
    <w:rsid w:val="000D26A5"/>
    <w:rsid w:val="000D3355"/>
    <w:rsid w:val="000D3B7A"/>
    <w:rsid w:val="000D45D9"/>
    <w:rsid w:val="000D48F6"/>
    <w:rsid w:val="000D4CC8"/>
    <w:rsid w:val="000D57C0"/>
    <w:rsid w:val="000D59AE"/>
    <w:rsid w:val="000D5A21"/>
    <w:rsid w:val="000D730F"/>
    <w:rsid w:val="000D73DE"/>
    <w:rsid w:val="000D79D2"/>
    <w:rsid w:val="000D7E42"/>
    <w:rsid w:val="000D7E8A"/>
    <w:rsid w:val="000E01CB"/>
    <w:rsid w:val="000E01E2"/>
    <w:rsid w:val="000E116A"/>
    <w:rsid w:val="000E1442"/>
    <w:rsid w:val="000E1BB4"/>
    <w:rsid w:val="000E2269"/>
    <w:rsid w:val="000E23E4"/>
    <w:rsid w:val="000E25E8"/>
    <w:rsid w:val="000E2816"/>
    <w:rsid w:val="000E2D82"/>
    <w:rsid w:val="000E2F97"/>
    <w:rsid w:val="000E33D3"/>
    <w:rsid w:val="000E3471"/>
    <w:rsid w:val="000E3A40"/>
    <w:rsid w:val="000E3CF1"/>
    <w:rsid w:val="000E3DEF"/>
    <w:rsid w:val="000E3E4E"/>
    <w:rsid w:val="000E3F81"/>
    <w:rsid w:val="000E41C2"/>
    <w:rsid w:val="000E4671"/>
    <w:rsid w:val="000E47DF"/>
    <w:rsid w:val="000E4806"/>
    <w:rsid w:val="000E5299"/>
    <w:rsid w:val="000E5AFF"/>
    <w:rsid w:val="000E5EE0"/>
    <w:rsid w:val="000E6A7B"/>
    <w:rsid w:val="000E7453"/>
    <w:rsid w:val="000E7DD3"/>
    <w:rsid w:val="000F0771"/>
    <w:rsid w:val="000F10F9"/>
    <w:rsid w:val="000F18C5"/>
    <w:rsid w:val="000F1ADA"/>
    <w:rsid w:val="000F1F4B"/>
    <w:rsid w:val="000F30D3"/>
    <w:rsid w:val="000F3A47"/>
    <w:rsid w:val="000F3C4E"/>
    <w:rsid w:val="000F4376"/>
    <w:rsid w:val="000F45A5"/>
    <w:rsid w:val="000F5467"/>
    <w:rsid w:val="000F5636"/>
    <w:rsid w:val="000F5941"/>
    <w:rsid w:val="000F5CF0"/>
    <w:rsid w:val="000F63DD"/>
    <w:rsid w:val="000F6770"/>
    <w:rsid w:val="000F7939"/>
    <w:rsid w:val="001000C1"/>
    <w:rsid w:val="001001AA"/>
    <w:rsid w:val="001008E3"/>
    <w:rsid w:val="0010100D"/>
    <w:rsid w:val="00101901"/>
    <w:rsid w:val="00102727"/>
    <w:rsid w:val="00103D60"/>
    <w:rsid w:val="00104255"/>
    <w:rsid w:val="001049BE"/>
    <w:rsid w:val="00105042"/>
    <w:rsid w:val="0010509B"/>
    <w:rsid w:val="001054BB"/>
    <w:rsid w:val="001054BC"/>
    <w:rsid w:val="00105862"/>
    <w:rsid w:val="00106019"/>
    <w:rsid w:val="00106073"/>
    <w:rsid w:val="0010720E"/>
    <w:rsid w:val="00107548"/>
    <w:rsid w:val="00107C83"/>
    <w:rsid w:val="00110471"/>
    <w:rsid w:val="00110FD0"/>
    <w:rsid w:val="0011165A"/>
    <w:rsid w:val="00111969"/>
    <w:rsid w:val="00111A4F"/>
    <w:rsid w:val="00111A89"/>
    <w:rsid w:val="00111BFB"/>
    <w:rsid w:val="00111F0B"/>
    <w:rsid w:val="00111F14"/>
    <w:rsid w:val="00111F56"/>
    <w:rsid w:val="0011217E"/>
    <w:rsid w:val="00112ED9"/>
    <w:rsid w:val="00115549"/>
    <w:rsid w:val="0011590F"/>
    <w:rsid w:val="00115ACC"/>
    <w:rsid w:val="00116310"/>
    <w:rsid w:val="00117455"/>
    <w:rsid w:val="00117459"/>
    <w:rsid w:val="001178E1"/>
    <w:rsid w:val="001203E1"/>
    <w:rsid w:val="0012093F"/>
    <w:rsid w:val="00120F6B"/>
    <w:rsid w:val="001210EA"/>
    <w:rsid w:val="00121110"/>
    <w:rsid w:val="00121119"/>
    <w:rsid w:val="00121809"/>
    <w:rsid w:val="00121F9A"/>
    <w:rsid w:val="00122D50"/>
    <w:rsid w:val="0012395F"/>
    <w:rsid w:val="00123B3A"/>
    <w:rsid w:val="00123B8E"/>
    <w:rsid w:val="00123FFA"/>
    <w:rsid w:val="001249B8"/>
    <w:rsid w:val="00124C0B"/>
    <w:rsid w:val="00124F98"/>
    <w:rsid w:val="001250E4"/>
    <w:rsid w:val="00125B77"/>
    <w:rsid w:val="00126364"/>
    <w:rsid w:val="00126817"/>
    <w:rsid w:val="001269F4"/>
    <w:rsid w:val="00126BB9"/>
    <w:rsid w:val="00127098"/>
    <w:rsid w:val="001272CE"/>
    <w:rsid w:val="00127311"/>
    <w:rsid w:val="00127C6F"/>
    <w:rsid w:val="001304AC"/>
    <w:rsid w:val="00130B7D"/>
    <w:rsid w:val="0013163D"/>
    <w:rsid w:val="00132065"/>
    <w:rsid w:val="001325C1"/>
    <w:rsid w:val="0013290B"/>
    <w:rsid w:val="00132956"/>
    <w:rsid w:val="00132C82"/>
    <w:rsid w:val="00132E86"/>
    <w:rsid w:val="00133007"/>
    <w:rsid w:val="0013326F"/>
    <w:rsid w:val="00133513"/>
    <w:rsid w:val="00133763"/>
    <w:rsid w:val="00134279"/>
    <w:rsid w:val="00134AB4"/>
    <w:rsid w:val="00135233"/>
    <w:rsid w:val="00135344"/>
    <w:rsid w:val="001353C9"/>
    <w:rsid w:val="00136664"/>
    <w:rsid w:val="00137473"/>
    <w:rsid w:val="00137711"/>
    <w:rsid w:val="00140051"/>
    <w:rsid w:val="0014026C"/>
    <w:rsid w:val="0014050E"/>
    <w:rsid w:val="0014096D"/>
    <w:rsid w:val="001409FC"/>
    <w:rsid w:val="00140AAF"/>
    <w:rsid w:val="00143C8C"/>
    <w:rsid w:val="0014434C"/>
    <w:rsid w:val="00144A87"/>
    <w:rsid w:val="0014585A"/>
    <w:rsid w:val="00145CAF"/>
    <w:rsid w:val="00145DAE"/>
    <w:rsid w:val="00145DDD"/>
    <w:rsid w:val="00145E14"/>
    <w:rsid w:val="001465AD"/>
    <w:rsid w:val="001470E7"/>
    <w:rsid w:val="00147C3E"/>
    <w:rsid w:val="00147F49"/>
    <w:rsid w:val="001511BD"/>
    <w:rsid w:val="0015210C"/>
    <w:rsid w:val="00152B76"/>
    <w:rsid w:val="00153188"/>
    <w:rsid w:val="00153249"/>
    <w:rsid w:val="001535B3"/>
    <w:rsid w:val="0015413D"/>
    <w:rsid w:val="001544CD"/>
    <w:rsid w:val="00154BC8"/>
    <w:rsid w:val="001557C3"/>
    <w:rsid w:val="0015584B"/>
    <w:rsid w:val="00155928"/>
    <w:rsid w:val="00155CA8"/>
    <w:rsid w:val="00155EB5"/>
    <w:rsid w:val="0015670E"/>
    <w:rsid w:val="0015712F"/>
    <w:rsid w:val="001576F8"/>
    <w:rsid w:val="00157DF8"/>
    <w:rsid w:val="00160289"/>
    <w:rsid w:val="00160524"/>
    <w:rsid w:val="001609F9"/>
    <w:rsid w:val="00160E71"/>
    <w:rsid w:val="00161183"/>
    <w:rsid w:val="00161BB4"/>
    <w:rsid w:val="00161E9B"/>
    <w:rsid w:val="00162055"/>
    <w:rsid w:val="00162185"/>
    <w:rsid w:val="00162302"/>
    <w:rsid w:val="00162330"/>
    <w:rsid w:val="00162E00"/>
    <w:rsid w:val="001632E5"/>
    <w:rsid w:val="00163978"/>
    <w:rsid w:val="00163A1C"/>
    <w:rsid w:val="0016410C"/>
    <w:rsid w:val="00164120"/>
    <w:rsid w:val="00164137"/>
    <w:rsid w:val="0016422D"/>
    <w:rsid w:val="001647AA"/>
    <w:rsid w:val="00164AE1"/>
    <w:rsid w:val="00165282"/>
    <w:rsid w:val="00165D13"/>
    <w:rsid w:val="00166A22"/>
    <w:rsid w:val="0016741C"/>
    <w:rsid w:val="00167483"/>
    <w:rsid w:val="001679DB"/>
    <w:rsid w:val="00167D70"/>
    <w:rsid w:val="001707D1"/>
    <w:rsid w:val="00170A3B"/>
    <w:rsid w:val="00170B7A"/>
    <w:rsid w:val="00170E55"/>
    <w:rsid w:val="00170EC7"/>
    <w:rsid w:val="00170F8C"/>
    <w:rsid w:val="0017113F"/>
    <w:rsid w:val="00171520"/>
    <w:rsid w:val="001717C8"/>
    <w:rsid w:val="001717CF"/>
    <w:rsid w:val="00172049"/>
    <w:rsid w:val="00173480"/>
    <w:rsid w:val="00173A46"/>
    <w:rsid w:val="00174BED"/>
    <w:rsid w:val="001754A5"/>
    <w:rsid w:val="0017579A"/>
    <w:rsid w:val="00175B58"/>
    <w:rsid w:val="00175BE2"/>
    <w:rsid w:val="00175EAE"/>
    <w:rsid w:val="00176320"/>
    <w:rsid w:val="0017633E"/>
    <w:rsid w:val="0017698A"/>
    <w:rsid w:val="00176C07"/>
    <w:rsid w:val="00176DE2"/>
    <w:rsid w:val="0017754C"/>
    <w:rsid w:val="00177F66"/>
    <w:rsid w:val="00180CC6"/>
    <w:rsid w:val="00181392"/>
    <w:rsid w:val="0018155E"/>
    <w:rsid w:val="00181F6A"/>
    <w:rsid w:val="0018231D"/>
    <w:rsid w:val="00182662"/>
    <w:rsid w:val="0018338D"/>
    <w:rsid w:val="00183E80"/>
    <w:rsid w:val="00183EC1"/>
    <w:rsid w:val="00184089"/>
    <w:rsid w:val="00184B38"/>
    <w:rsid w:val="00184D3C"/>
    <w:rsid w:val="00185040"/>
    <w:rsid w:val="0018516E"/>
    <w:rsid w:val="001852D9"/>
    <w:rsid w:val="0018533B"/>
    <w:rsid w:val="001862A0"/>
    <w:rsid w:val="001866F1"/>
    <w:rsid w:val="00186724"/>
    <w:rsid w:val="001868F4"/>
    <w:rsid w:val="00190B6A"/>
    <w:rsid w:val="00190CAE"/>
    <w:rsid w:val="001910C5"/>
    <w:rsid w:val="001915EA"/>
    <w:rsid w:val="001916F2"/>
    <w:rsid w:val="001928FA"/>
    <w:rsid w:val="001936CB"/>
    <w:rsid w:val="00194531"/>
    <w:rsid w:val="001955E0"/>
    <w:rsid w:val="0019679E"/>
    <w:rsid w:val="001971DF"/>
    <w:rsid w:val="001972E3"/>
    <w:rsid w:val="001A0464"/>
    <w:rsid w:val="001A04FA"/>
    <w:rsid w:val="001A0F0F"/>
    <w:rsid w:val="001A1808"/>
    <w:rsid w:val="001A21AF"/>
    <w:rsid w:val="001A28F0"/>
    <w:rsid w:val="001A2F41"/>
    <w:rsid w:val="001A37E6"/>
    <w:rsid w:val="001A39B0"/>
    <w:rsid w:val="001A3F40"/>
    <w:rsid w:val="001A40E8"/>
    <w:rsid w:val="001A4D32"/>
    <w:rsid w:val="001A5608"/>
    <w:rsid w:val="001A58CD"/>
    <w:rsid w:val="001A5F14"/>
    <w:rsid w:val="001A6965"/>
    <w:rsid w:val="001A6C75"/>
    <w:rsid w:val="001A78EB"/>
    <w:rsid w:val="001A7911"/>
    <w:rsid w:val="001B0AAA"/>
    <w:rsid w:val="001B0BF2"/>
    <w:rsid w:val="001B0D32"/>
    <w:rsid w:val="001B1346"/>
    <w:rsid w:val="001B1554"/>
    <w:rsid w:val="001B170D"/>
    <w:rsid w:val="001B1A81"/>
    <w:rsid w:val="001B1BF8"/>
    <w:rsid w:val="001B2A51"/>
    <w:rsid w:val="001B2B1B"/>
    <w:rsid w:val="001B3041"/>
    <w:rsid w:val="001B3244"/>
    <w:rsid w:val="001B3273"/>
    <w:rsid w:val="001B3469"/>
    <w:rsid w:val="001B39DD"/>
    <w:rsid w:val="001B4824"/>
    <w:rsid w:val="001B4DEF"/>
    <w:rsid w:val="001B5737"/>
    <w:rsid w:val="001B6911"/>
    <w:rsid w:val="001B6C7F"/>
    <w:rsid w:val="001B74F0"/>
    <w:rsid w:val="001B76F5"/>
    <w:rsid w:val="001B7BDE"/>
    <w:rsid w:val="001B7DD1"/>
    <w:rsid w:val="001C1269"/>
    <w:rsid w:val="001C1497"/>
    <w:rsid w:val="001C1C29"/>
    <w:rsid w:val="001C1C52"/>
    <w:rsid w:val="001C1D40"/>
    <w:rsid w:val="001C253E"/>
    <w:rsid w:val="001C2811"/>
    <w:rsid w:val="001C2E6E"/>
    <w:rsid w:val="001C302C"/>
    <w:rsid w:val="001C332E"/>
    <w:rsid w:val="001C3C3C"/>
    <w:rsid w:val="001C41A3"/>
    <w:rsid w:val="001C476A"/>
    <w:rsid w:val="001C49D2"/>
    <w:rsid w:val="001C559F"/>
    <w:rsid w:val="001C5B97"/>
    <w:rsid w:val="001C6504"/>
    <w:rsid w:val="001C6952"/>
    <w:rsid w:val="001C6B45"/>
    <w:rsid w:val="001C6BA7"/>
    <w:rsid w:val="001C6CEC"/>
    <w:rsid w:val="001C733B"/>
    <w:rsid w:val="001C75D2"/>
    <w:rsid w:val="001C7942"/>
    <w:rsid w:val="001D0580"/>
    <w:rsid w:val="001D070E"/>
    <w:rsid w:val="001D0F32"/>
    <w:rsid w:val="001D0FA6"/>
    <w:rsid w:val="001D116A"/>
    <w:rsid w:val="001D1941"/>
    <w:rsid w:val="001D205D"/>
    <w:rsid w:val="001D2916"/>
    <w:rsid w:val="001D2A62"/>
    <w:rsid w:val="001D2E22"/>
    <w:rsid w:val="001D350F"/>
    <w:rsid w:val="001D45A1"/>
    <w:rsid w:val="001D4702"/>
    <w:rsid w:val="001D4824"/>
    <w:rsid w:val="001D4885"/>
    <w:rsid w:val="001D48E5"/>
    <w:rsid w:val="001D4EC0"/>
    <w:rsid w:val="001D514F"/>
    <w:rsid w:val="001D5E86"/>
    <w:rsid w:val="001D5FA4"/>
    <w:rsid w:val="001D61FA"/>
    <w:rsid w:val="001D672A"/>
    <w:rsid w:val="001D6F46"/>
    <w:rsid w:val="001D741D"/>
    <w:rsid w:val="001D7772"/>
    <w:rsid w:val="001D7B9A"/>
    <w:rsid w:val="001D7E00"/>
    <w:rsid w:val="001E09BF"/>
    <w:rsid w:val="001E1485"/>
    <w:rsid w:val="001E19A8"/>
    <w:rsid w:val="001E1AF0"/>
    <w:rsid w:val="001E1D71"/>
    <w:rsid w:val="001E1DDB"/>
    <w:rsid w:val="001E34DE"/>
    <w:rsid w:val="001E3896"/>
    <w:rsid w:val="001E3B5A"/>
    <w:rsid w:val="001E471C"/>
    <w:rsid w:val="001E47CB"/>
    <w:rsid w:val="001E51E7"/>
    <w:rsid w:val="001E58F1"/>
    <w:rsid w:val="001E5968"/>
    <w:rsid w:val="001E6A01"/>
    <w:rsid w:val="001E7B27"/>
    <w:rsid w:val="001E7D14"/>
    <w:rsid w:val="001F0493"/>
    <w:rsid w:val="001F071F"/>
    <w:rsid w:val="001F1362"/>
    <w:rsid w:val="001F16C6"/>
    <w:rsid w:val="001F1744"/>
    <w:rsid w:val="001F1F02"/>
    <w:rsid w:val="001F214D"/>
    <w:rsid w:val="001F4AE7"/>
    <w:rsid w:val="001F5274"/>
    <w:rsid w:val="001F53B5"/>
    <w:rsid w:val="001F57A7"/>
    <w:rsid w:val="001F57D7"/>
    <w:rsid w:val="001F585D"/>
    <w:rsid w:val="001F5BA8"/>
    <w:rsid w:val="001F64A5"/>
    <w:rsid w:val="001F6E1B"/>
    <w:rsid w:val="00200599"/>
    <w:rsid w:val="0020063F"/>
    <w:rsid w:val="002006DC"/>
    <w:rsid w:val="00200ED2"/>
    <w:rsid w:val="0020111C"/>
    <w:rsid w:val="0020168B"/>
    <w:rsid w:val="00201A48"/>
    <w:rsid w:val="00202031"/>
    <w:rsid w:val="0020225A"/>
    <w:rsid w:val="00202A73"/>
    <w:rsid w:val="00203217"/>
    <w:rsid w:val="00203E63"/>
    <w:rsid w:val="00205B68"/>
    <w:rsid w:val="0020683B"/>
    <w:rsid w:val="002069C3"/>
    <w:rsid w:val="00206BF2"/>
    <w:rsid w:val="0020735F"/>
    <w:rsid w:val="002077D8"/>
    <w:rsid w:val="002079C9"/>
    <w:rsid w:val="00210833"/>
    <w:rsid w:val="00211291"/>
    <w:rsid w:val="00211AE6"/>
    <w:rsid w:val="00211B27"/>
    <w:rsid w:val="00211F02"/>
    <w:rsid w:val="0021227F"/>
    <w:rsid w:val="002122BF"/>
    <w:rsid w:val="002137C6"/>
    <w:rsid w:val="002139E5"/>
    <w:rsid w:val="002141D4"/>
    <w:rsid w:val="002147E1"/>
    <w:rsid w:val="00214BC7"/>
    <w:rsid w:val="00215234"/>
    <w:rsid w:val="00215F7C"/>
    <w:rsid w:val="00216117"/>
    <w:rsid w:val="002163A7"/>
    <w:rsid w:val="00216D90"/>
    <w:rsid w:val="00216DF8"/>
    <w:rsid w:val="00217584"/>
    <w:rsid w:val="00220DC0"/>
    <w:rsid w:val="00221096"/>
    <w:rsid w:val="0022166E"/>
    <w:rsid w:val="00221695"/>
    <w:rsid w:val="002218D2"/>
    <w:rsid w:val="002219EC"/>
    <w:rsid w:val="00222ABD"/>
    <w:rsid w:val="00222CBC"/>
    <w:rsid w:val="0022320F"/>
    <w:rsid w:val="00223358"/>
    <w:rsid w:val="00223481"/>
    <w:rsid w:val="002236EA"/>
    <w:rsid w:val="002239B2"/>
    <w:rsid w:val="002239BF"/>
    <w:rsid w:val="00223DBD"/>
    <w:rsid w:val="00223F1B"/>
    <w:rsid w:val="002242AE"/>
    <w:rsid w:val="002243AB"/>
    <w:rsid w:val="00224C80"/>
    <w:rsid w:val="00225018"/>
    <w:rsid w:val="002252D5"/>
    <w:rsid w:val="00225A04"/>
    <w:rsid w:val="0022665D"/>
    <w:rsid w:val="0023083F"/>
    <w:rsid w:val="00231D16"/>
    <w:rsid w:val="00232EE7"/>
    <w:rsid w:val="00233776"/>
    <w:rsid w:val="0023396E"/>
    <w:rsid w:val="00233BDD"/>
    <w:rsid w:val="00233CE5"/>
    <w:rsid w:val="002342E7"/>
    <w:rsid w:val="00234A18"/>
    <w:rsid w:val="00234B24"/>
    <w:rsid w:val="0023542E"/>
    <w:rsid w:val="002364B7"/>
    <w:rsid w:val="002364CD"/>
    <w:rsid w:val="00236521"/>
    <w:rsid w:val="00236E49"/>
    <w:rsid w:val="0023730E"/>
    <w:rsid w:val="00237523"/>
    <w:rsid w:val="00237A27"/>
    <w:rsid w:val="00237F9A"/>
    <w:rsid w:val="00240343"/>
    <w:rsid w:val="00240D2C"/>
    <w:rsid w:val="002417D8"/>
    <w:rsid w:val="00241825"/>
    <w:rsid w:val="00241F43"/>
    <w:rsid w:val="00242006"/>
    <w:rsid w:val="002421D6"/>
    <w:rsid w:val="00242785"/>
    <w:rsid w:val="00242AE7"/>
    <w:rsid w:val="00243602"/>
    <w:rsid w:val="0024364A"/>
    <w:rsid w:val="0024384B"/>
    <w:rsid w:val="002442A6"/>
    <w:rsid w:val="002443CA"/>
    <w:rsid w:val="00244907"/>
    <w:rsid w:val="002449EF"/>
    <w:rsid w:val="00244C27"/>
    <w:rsid w:val="00244FFE"/>
    <w:rsid w:val="002454E3"/>
    <w:rsid w:val="00245703"/>
    <w:rsid w:val="00245DCB"/>
    <w:rsid w:val="002462AC"/>
    <w:rsid w:val="00246370"/>
    <w:rsid w:val="002463EF"/>
    <w:rsid w:val="00246A82"/>
    <w:rsid w:val="00246F0B"/>
    <w:rsid w:val="00247104"/>
    <w:rsid w:val="00247257"/>
    <w:rsid w:val="00247765"/>
    <w:rsid w:val="00247CBC"/>
    <w:rsid w:val="00250A36"/>
    <w:rsid w:val="00250FDD"/>
    <w:rsid w:val="002526B7"/>
    <w:rsid w:val="00252E8E"/>
    <w:rsid w:val="00253B14"/>
    <w:rsid w:val="00254919"/>
    <w:rsid w:val="00254A64"/>
    <w:rsid w:val="00254A65"/>
    <w:rsid w:val="00254DE0"/>
    <w:rsid w:val="00256FEE"/>
    <w:rsid w:val="0025719B"/>
    <w:rsid w:val="002572FD"/>
    <w:rsid w:val="00257B6D"/>
    <w:rsid w:val="00257E27"/>
    <w:rsid w:val="00260124"/>
    <w:rsid w:val="00260725"/>
    <w:rsid w:val="00260DCA"/>
    <w:rsid w:val="002610C0"/>
    <w:rsid w:val="0026118F"/>
    <w:rsid w:val="00261714"/>
    <w:rsid w:val="002619C5"/>
    <w:rsid w:val="00262889"/>
    <w:rsid w:val="00262F99"/>
    <w:rsid w:val="002633A0"/>
    <w:rsid w:val="0026355E"/>
    <w:rsid w:val="00263C6C"/>
    <w:rsid w:val="00263D98"/>
    <w:rsid w:val="00263DCC"/>
    <w:rsid w:val="002648BF"/>
    <w:rsid w:val="00264C27"/>
    <w:rsid w:val="00264E89"/>
    <w:rsid w:val="0026518D"/>
    <w:rsid w:val="00265211"/>
    <w:rsid w:val="002653B9"/>
    <w:rsid w:val="0026580D"/>
    <w:rsid w:val="00265FAD"/>
    <w:rsid w:val="00266092"/>
    <w:rsid w:val="0026620C"/>
    <w:rsid w:val="002663C5"/>
    <w:rsid w:val="002679A1"/>
    <w:rsid w:val="002704F0"/>
    <w:rsid w:val="0027067E"/>
    <w:rsid w:val="00270817"/>
    <w:rsid w:val="002713AD"/>
    <w:rsid w:val="002720C1"/>
    <w:rsid w:val="0027246E"/>
    <w:rsid w:val="00272976"/>
    <w:rsid w:val="002729C9"/>
    <w:rsid w:val="00272C21"/>
    <w:rsid w:val="002730F3"/>
    <w:rsid w:val="002735AC"/>
    <w:rsid w:val="0027361E"/>
    <w:rsid w:val="00273A2F"/>
    <w:rsid w:val="002744D0"/>
    <w:rsid w:val="002754B4"/>
    <w:rsid w:val="002755DB"/>
    <w:rsid w:val="00275615"/>
    <w:rsid w:val="00275670"/>
    <w:rsid w:val="00276148"/>
    <w:rsid w:val="00276422"/>
    <w:rsid w:val="00276B6F"/>
    <w:rsid w:val="002774BB"/>
    <w:rsid w:val="00277B0D"/>
    <w:rsid w:val="00277B72"/>
    <w:rsid w:val="00277D6F"/>
    <w:rsid w:val="00277DCD"/>
    <w:rsid w:val="00280567"/>
    <w:rsid w:val="002808E6"/>
    <w:rsid w:val="00280A31"/>
    <w:rsid w:val="0028190A"/>
    <w:rsid w:val="002827AB"/>
    <w:rsid w:val="00282DD2"/>
    <w:rsid w:val="00282E1B"/>
    <w:rsid w:val="002837D1"/>
    <w:rsid w:val="00283A56"/>
    <w:rsid w:val="00283C48"/>
    <w:rsid w:val="0028405F"/>
    <w:rsid w:val="00284E5B"/>
    <w:rsid w:val="002853B4"/>
    <w:rsid w:val="0028575E"/>
    <w:rsid w:val="00286175"/>
    <w:rsid w:val="0028638D"/>
    <w:rsid w:val="00286EF8"/>
    <w:rsid w:val="00286F8B"/>
    <w:rsid w:val="0028731F"/>
    <w:rsid w:val="002875B9"/>
    <w:rsid w:val="00287D45"/>
    <w:rsid w:val="00287F0B"/>
    <w:rsid w:val="00287FD5"/>
    <w:rsid w:val="00291094"/>
    <w:rsid w:val="00291591"/>
    <w:rsid w:val="00291C94"/>
    <w:rsid w:val="00292962"/>
    <w:rsid w:val="00292D18"/>
    <w:rsid w:val="00292F27"/>
    <w:rsid w:val="00293059"/>
    <w:rsid w:val="00293C51"/>
    <w:rsid w:val="00294770"/>
    <w:rsid w:val="00294D32"/>
    <w:rsid w:val="00295BCD"/>
    <w:rsid w:val="00296600"/>
    <w:rsid w:val="002966D1"/>
    <w:rsid w:val="00297335"/>
    <w:rsid w:val="00297BCE"/>
    <w:rsid w:val="00297EC3"/>
    <w:rsid w:val="002A0609"/>
    <w:rsid w:val="002A0DDE"/>
    <w:rsid w:val="002A1697"/>
    <w:rsid w:val="002A1776"/>
    <w:rsid w:val="002A1DF8"/>
    <w:rsid w:val="002A20B5"/>
    <w:rsid w:val="002A2311"/>
    <w:rsid w:val="002A288B"/>
    <w:rsid w:val="002A3B90"/>
    <w:rsid w:val="002A3C36"/>
    <w:rsid w:val="002A4D2C"/>
    <w:rsid w:val="002A57AD"/>
    <w:rsid w:val="002A649D"/>
    <w:rsid w:val="002A6528"/>
    <w:rsid w:val="002A6E5D"/>
    <w:rsid w:val="002B012E"/>
    <w:rsid w:val="002B02C7"/>
    <w:rsid w:val="002B0A98"/>
    <w:rsid w:val="002B195E"/>
    <w:rsid w:val="002B1A52"/>
    <w:rsid w:val="002B221B"/>
    <w:rsid w:val="002B232F"/>
    <w:rsid w:val="002B2880"/>
    <w:rsid w:val="002B29FA"/>
    <w:rsid w:val="002B2DD8"/>
    <w:rsid w:val="002B2F14"/>
    <w:rsid w:val="002B33AA"/>
    <w:rsid w:val="002B3412"/>
    <w:rsid w:val="002B3C0B"/>
    <w:rsid w:val="002B3CEF"/>
    <w:rsid w:val="002B4877"/>
    <w:rsid w:val="002B4F0F"/>
    <w:rsid w:val="002B5837"/>
    <w:rsid w:val="002B5AEC"/>
    <w:rsid w:val="002B6002"/>
    <w:rsid w:val="002B60E6"/>
    <w:rsid w:val="002B62C4"/>
    <w:rsid w:val="002B65AC"/>
    <w:rsid w:val="002B664C"/>
    <w:rsid w:val="002B6713"/>
    <w:rsid w:val="002B69AE"/>
    <w:rsid w:val="002B7E53"/>
    <w:rsid w:val="002C0695"/>
    <w:rsid w:val="002C0708"/>
    <w:rsid w:val="002C0D99"/>
    <w:rsid w:val="002C0FBB"/>
    <w:rsid w:val="002C10B5"/>
    <w:rsid w:val="002C2075"/>
    <w:rsid w:val="002C2695"/>
    <w:rsid w:val="002C27B3"/>
    <w:rsid w:val="002C27B4"/>
    <w:rsid w:val="002C288F"/>
    <w:rsid w:val="002C295E"/>
    <w:rsid w:val="002C2E73"/>
    <w:rsid w:val="002C35B5"/>
    <w:rsid w:val="002C3CC3"/>
    <w:rsid w:val="002C3FB9"/>
    <w:rsid w:val="002C3FF0"/>
    <w:rsid w:val="002C4595"/>
    <w:rsid w:val="002C4D14"/>
    <w:rsid w:val="002C4FF0"/>
    <w:rsid w:val="002C60C9"/>
    <w:rsid w:val="002C6E34"/>
    <w:rsid w:val="002C7E39"/>
    <w:rsid w:val="002D051A"/>
    <w:rsid w:val="002D062C"/>
    <w:rsid w:val="002D0985"/>
    <w:rsid w:val="002D0E76"/>
    <w:rsid w:val="002D1508"/>
    <w:rsid w:val="002D1DB6"/>
    <w:rsid w:val="002D2306"/>
    <w:rsid w:val="002D2541"/>
    <w:rsid w:val="002D35FB"/>
    <w:rsid w:val="002D4723"/>
    <w:rsid w:val="002D49C2"/>
    <w:rsid w:val="002D4C77"/>
    <w:rsid w:val="002D52ED"/>
    <w:rsid w:val="002D6157"/>
    <w:rsid w:val="002D669C"/>
    <w:rsid w:val="002D696C"/>
    <w:rsid w:val="002D6EC1"/>
    <w:rsid w:val="002D6EDE"/>
    <w:rsid w:val="002D7770"/>
    <w:rsid w:val="002D7A8D"/>
    <w:rsid w:val="002D7B0B"/>
    <w:rsid w:val="002D7B8D"/>
    <w:rsid w:val="002D7DBE"/>
    <w:rsid w:val="002D7DD9"/>
    <w:rsid w:val="002E0A44"/>
    <w:rsid w:val="002E0CD8"/>
    <w:rsid w:val="002E27D5"/>
    <w:rsid w:val="002E29B3"/>
    <w:rsid w:val="002E2DC7"/>
    <w:rsid w:val="002E40C6"/>
    <w:rsid w:val="002E44EE"/>
    <w:rsid w:val="002E47B9"/>
    <w:rsid w:val="002E521F"/>
    <w:rsid w:val="002E5E1A"/>
    <w:rsid w:val="002E601F"/>
    <w:rsid w:val="002E6F9A"/>
    <w:rsid w:val="002E739E"/>
    <w:rsid w:val="002E73C6"/>
    <w:rsid w:val="002E7BD8"/>
    <w:rsid w:val="002E7FA1"/>
    <w:rsid w:val="002F001E"/>
    <w:rsid w:val="002F1531"/>
    <w:rsid w:val="002F155C"/>
    <w:rsid w:val="002F1951"/>
    <w:rsid w:val="002F1D56"/>
    <w:rsid w:val="002F2401"/>
    <w:rsid w:val="002F2EF8"/>
    <w:rsid w:val="002F3B84"/>
    <w:rsid w:val="002F3DAC"/>
    <w:rsid w:val="002F3F02"/>
    <w:rsid w:val="002F3F06"/>
    <w:rsid w:val="002F443E"/>
    <w:rsid w:val="002F4B47"/>
    <w:rsid w:val="002F4F3D"/>
    <w:rsid w:val="002F513B"/>
    <w:rsid w:val="002F51E7"/>
    <w:rsid w:val="002F5C55"/>
    <w:rsid w:val="002F64EF"/>
    <w:rsid w:val="002F6632"/>
    <w:rsid w:val="002F6734"/>
    <w:rsid w:val="002F7015"/>
    <w:rsid w:val="002F71CB"/>
    <w:rsid w:val="002F7209"/>
    <w:rsid w:val="002F73CD"/>
    <w:rsid w:val="003004E1"/>
    <w:rsid w:val="0030052B"/>
    <w:rsid w:val="00300AA0"/>
    <w:rsid w:val="00300DAB"/>
    <w:rsid w:val="00300FC0"/>
    <w:rsid w:val="003033BA"/>
    <w:rsid w:val="0030364E"/>
    <w:rsid w:val="00303D47"/>
    <w:rsid w:val="00304160"/>
    <w:rsid w:val="00304810"/>
    <w:rsid w:val="003049D2"/>
    <w:rsid w:val="003051BF"/>
    <w:rsid w:val="00305814"/>
    <w:rsid w:val="003061C0"/>
    <w:rsid w:val="00306212"/>
    <w:rsid w:val="003068A8"/>
    <w:rsid w:val="00306AD4"/>
    <w:rsid w:val="00306C1F"/>
    <w:rsid w:val="00306D27"/>
    <w:rsid w:val="00307389"/>
    <w:rsid w:val="00307642"/>
    <w:rsid w:val="00307BA4"/>
    <w:rsid w:val="00307D4C"/>
    <w:rsid w:val="00307F69"/>
    <w:rsid w:val="00310178"/>
    <w:rsid w:val="003109F3"/>
    <w:rsid w:val="00310A1E"/>
    <w:rsid w:val="00310A9C"/>
    <w:rsid w:val="00310EEB"/>
    <w:rsid w:val="00310F2B"/>
    <w:rsid w:val="00311921"/>
    <w:rsid w:val="003119A8"/>
    <w:rsid w:val="00311B1A"/>
    <w:rsid w:val="00311C74"/>
    <w:rsid w:val="003123E5"/>
    <w:rsid w:val="003126A9"/>
    <w:rsid w:val="003129C2"/>
    <w:rsid w:val="00312E23"/>
    <w:rsid w:val="00313AD3"/>
    <w:rsid w:val="00313DA9"/>
    <w:rsid w:val="00313EB8"/>
    <w:rsid w:val="003147C2"/>
    <w:rsid w:val="003149A0"/>
    <w:rsid w:val="00315548"/>
    <w:rsid w:val="00315EFD"/>
    <w:rsid w:val="00315F47"/>
    <w:rsid w:val="00316167"/>
    <w:rsid w:val="00316B01"/>
    <w:rsid w:val="00316C65"/>
    <w:rsid w:val="00316E80"/>
    <w:rsid w:val="00317553"/>
    <w:rsid w:val="00317857"/>
    <w:rsid w:val="00317F0F"/>
    <w:rsid w:val="003201BE"/>
    <w:rsid w:val="00320246"/>
    <w:rsid w:val="0032032C"/>
    <w:rsid w:val="00320462"/>
    <w:rsid w:val="00320C23"/>
    <w:rsid w:val="00320E06"/>
    <w:rsid w:val="00321DF0"/>
    <w:rsid w:val="00322291"/>
    <w:rsid w:val="00322C94"/>
    <w:rsid w:val="0032338A"/>
    <w:rsid w:val="003236D1"/>
    <w:rsid w:val="00323C91"/>
    <w:rsid w:val="0032431D"/>
    <w:rsid w:val="00324E5F"/>
    <w:rsid w:val="0032641F"/>
    <w:rsid w:val="003272A9"/>
    <w:rsid w:val="00327766"/>
    <w:rsid w:val="00327A4C"/>
    <w:rsid w:val="0033058E"/>
    <w:rsid w:val="00330BF2"/>
    <w:rsid w:val="003311A2"/>
    <w:rsid w:val="00331201"/>
    <w:rsid w:val="003313CE"/>
    <w:rsid w:val="0033191C"/>
    <w:rsid w:val="00331E23"/>
    <w:rsid w:val="00332318"/>
    <w:rsid w:val="00332589"/>
    <w:rsid w:val="00332C40"/>
    <w:rsid w:val="00333373"/>
    <w:rsid w:val="0033369B"/>
    <w:rsid w:val="00333CBD"/>
    <w:rsid w:val="00333CD1"/>
    <w:rsid w:val="0033413D"/>
    <w:rsid w:val="00334835"/>
    <w:rsid w:val="003348AD"/>
    <w:rsid w:val="00334D4F"/>
    <w:rsid w:val="00334D88"/>
    <w:rsid w:val="00334DCF"/>
    <w:rsid w:val="00335070"/>
    <w:rsid w:val="003352EE"/>
    <w:rsid w:val="00335F8C"/>
    <w:rsid w:val="00335FF4"/>
    <w:rsid w:val="00336E86"/>
    <w:rsid w:val="00337C81"/>
    <w:rsid w:val="003405FC"/>
    <w:rsid w:val="00340B0B"/>
    <w:rsid w:val="00340DEB"/>
    <w:rsid w:val="00340E63"/>
    <w:rsid w:val="00341170"/>
    <w:rsid w:val="003419A8"/>
    <w:rsid w:val="00341CC3"/>
    <w:rsid w:val="00342702"/>
    <w:rsid w:val="00342A64"/>
    <w:rsid w:val="00343027"/>
    <w:rsid w:val="00343144"/>
    <w:rsid w:val="003434B8"/>
    <w:rsid w:val="0034363E"/>
    <w:rsid w:val="00343662"/>
    <w:rsid w:val="003437C3"/>
    <w:rsid w:val="003441B8"/>
    <w:rsid w:val="0034461F"/>
    <w:rsid w:val="00344A2D"/>
    <w:rsid w:val="003451E8"/>
    <w:rsid w:val="003458F3"/>
    <w:rsid w:val="00345ABD"/>
    <w:rsid w:val="00345B3B"/>
    <w:rsid w:val="00345DCE"/>
    <w:rsid w:val="00345F0C"/>
    <w:rsid w:val="003475F4"/>
    <w:rsid w:val="0034767D"/>
    <w:rsid w:val="00347697"/>
    <w:rsid w:val="00350670"/>
    <w:rsid w:val="003506EF"/>
    <w:rsid w:val="00350C9B"/>
    <w:rsid w:val="003511D6"/>
    <w:rsid w:val="003526EF"/>
    <w:rsid w:val="003536DB"/>
    <w:rsid w:val="00353791"/>
    <w:rsid w:val="00353A41"/>
    <w:rsid w:val="00353D13"/>
    <w:rsid w:val="003542EB"/>
    <w:rsid w:val="00354330"/>
    <w:rsid w:val="0035462F"/>
    <w:rsid w:val="0035549B"/>
    <w:rsid w:val="00355705"/>
    <w:rsid w:val="00355932"/>
    <w:rsid w:val="00355E0F"/>
    <w:rsid w:val="00355E39"/>
    <w:rsid w:val="00355E42"/>
    <w:rsid w:val="00356855"/>
    <w:rsid w:val="00356954"/>
    <w:rsid w:val="00356A64"/>
    <w:rsid w:val="00356D97"/>
    <w:rsid w:val="00357318"/>
    <w:rsid w:val="00357BE9"/>
    <w:rsid w:val="00357DD6"/>
    <w:rsid w:val="00360ACE"/>
    <w:rsid w:val="00360BAF"/>
    <w:rsid w:val="00360CE9"/>
    <w:rsid w:val="00361206"/>
    <w:rsid w:val="00361254"/>
    <w:rsid w:val="00362311"/>
    <w:rsid w:val="003627DD"/>
    <w:rsid w:val="0036296D"/>
    <w:rsid w:val="00362CD6"/>
    <w:rsid w:val="0036312F"/>
    <w:rsid w:val="00364125"/>
    <w:rsid w:val="003641E7"/>
    <w:rsid w:val="00364358"/>
    <w:rsid w:val="003647C1"/>
    <w:rsid w:val="00364C97"/>
    <w:rsid w:val="00364F46"/>
    <w:rsid w:val="00365021"/>
    <w:rsid w:val="00365E97"/>
    <w:rsid w:val="00366ED8"/>
    <w:rsid w:val="0036740A"/>
    <w:rsid w:val="00367610"/>
    <w:rsid w:val="00367A2D"/>
    <w:rsid w:val="00367BE0"/>
    <w:rsid w:val="00371402"/>
    <w:rsid w:val="00371516"/>
    <w:rsid w:val="003716D0"/>
    <w:rsid w:val="00371788"/>
    <w:rsid w:val="00371AC0"/>
    <w:rsid w:val="00372ACF"/>
    <w:rsid w:val="0037309B"/>
    <w:rsid w:val="003732C6"/>
    <w:rsid w:val="003748D6"/>
    <w:rsid w:val="00374E23"/>
    <w:rsid w:val="00375405"/>
    <w:rsid w:val="00375D1F"/>
    <w:rsid w:val="00375FE2"/>
    <w:rsid w:val="003766AB"/>
    <w:rsid w:val="00376C31"/>
    <w:rsid w:val="00376FD3"/>
    <w:rsid w:val="003779C8"/>
    <w:rsid w:val="00377D68"/>
    <w:rsid w:val="0038023E"/>
    <w:rsid w:val="00380396"/>
    <w:rsid w:val="00380EAF"/>
    <w:rsid w:val="003813F0"/>
    <w:rsid w:val="003818ED"/>
    <w:rsid w:val="00381C46"/>
    <w:rsid w:val="003828D0"/>
    <w:rsid w:val="00382C48"/>
    <w:rsid w:val="00383312"/>
    <w:rsid w:val="00384359"/>
    <w:rsid w:val="003846C9"/>
    <w:rsid w:val="00384FC9"/>
    <w:rsid w:val="00385703"/>
    <w:rsid w:val="00385BED"/>
    <w:rsid w:val="00385D65"/>
    <w:rsid w:val="00385E44"/>
    <w:rsid w:val="00386030"/>
    <w:rsid w:val="0038619E"/>
    <w:rsid w:val="00386328"/>
    <w:rsid w:val="00387AA3"/>
    <w:rsid w:val="00387AC0"/>
    <w:rsid w:val="00390120"/>
    <w:rsid w:val="00390CF1"/>
    <w:rsid w:val="00390DB7"/>
    <w:rsid w:val="00390FAA"/>
    <w:rsid w:val="00390FEB"/>
    <w:rsid w:val="00391386"/>
    <w:rsid w:val="0039243D"/>
    <w:rsid w:val="00392A86"/>
    <w:rsid w:val="003935E7"/>
    <w:rsid w:val="00393787"/>
    <w:rsid w:val="003937E7"/>
    <w:rsid w:val="0039394A"/>
    <w:rsid w:val="00393FFA"/>
    <w:rsid w:val="003943F2"/>
    <w:rsid w:val="003944C1"/>
    <w:rsid w:val="003945E3"/>
    <w:rsid w:val="00394CEC"/>
    <w:rsid w:val="00395655"/>
    <w:rsid w:val="00395844"/>
    <w:rsid w:val="00395EB8"/>
    <w:rsid w:val="00396290"/>
    <w:rsid w:val="003964DF"/>
    <w:rsid w:val="00396E63"/>
    <w:rsid w:val="00396E95"/>
    <w:rsid w:val="003970A9"/>
    <w:rsid w:val="0039744A"/>
    <w:rsid w:val="0039786D"/>
    <w:rsid w:val="003A01C2"/>
    <w:rsid w:val="003A12BC"/>
    <w:rsid w:val="003A15BE"/>
    <w:rsid w:val="003A200A"/>
    <w:rsid w:val="003A25E3"/>
    <w:rsid w:val="003A30FB"/>
    <w:rsid w:val="003A4212"/>
    <w:rsid w:val="003A497B"/>
    <w:rsid w:val="003A4D92"/>
    <w:rsid w:val="003A5820"/>
    <w:rsid w:val="003A5B13"/>
    <w:rsid w:val="003A5BD7"/>
    <w:rsid w:val="003A5F31"/>
    <w:rsid w:val="003A627E"/>
    <w:rsid w:val="003A6651"/>
    <w:rsid w:val="003A66CF"/>
    <w:rsid w:val="003A6ABF"/>
    <w:rsid w:val="003A6DDC"/>
    <w:rsid w:val="003A76A8"/>
    <w:rsid w:val="003A7DC5"/>
    <w:rsid w:val="003A7E40"/>
    <w:rsid w:val="003B0018"/>
    <w:rsid w:val="003B03FE"/>
    <w:rsid w:val="003B0B77"/>
    <w:rsid w:val="003B2315"/>
    <w:rsid w:val="003B23B7"/>
    <w:rsid w:val="003B252B"/>
    <w:rsid w:val="003B2A76"/>
    <w:rsid w:val="003B374F"/>
    <w:rsid w:val="003B37D9"/>
    <w:rsid w:val="003B3AE2"/>
    <w:rsid w:val="003B3FA5"/>
    <w:rsid w:val="003B487F"/>
    <w:rsid w:val="003B4DEA"/>
    <w:rsid w:val="003B5163"/>
    <w:rsid w:val="003B5392"/>
    <w:rsid w:val="003B560B"/>
    <w:rsid w:val="003B60F1"/>
    <w:rsid w:val="003B6404"/>
    <w:rsid w:val="003C178A"/>
    <w:rsid w:val="003C1C55"/>
    <w:rsid w:val="003C1D46"/>
    <w:rsid w:val="003C20D5"/>
    <w:rsid w:val="003C24C5"/>
    <w:rsid w:val="003C267D"/>
    <w:rsid w:val="003C2D91"/>
    <w:rsid w:val="003C304F"/>
    <w:rsid w:val="003C401B"/>
    <w:rsid w:val="003C540A"/>
    <w:rsid w:val="003C5CB4"/>
    <w:rsid w:val="003C5DEF"/>
    <w:rsid w:val="003C60C5"/>
    <w:rsid w:val="003C6446"/>
    <w:rsid w:val="003C6614"/>
    <w:rsid w:val="003C68FE"/>
    <w:rsid w:val="003C6B23"/>
    <w:rsid w:val="003C7443"/>
    <w:rsid w:val="003C79D7"/>
    <w:rsid w:val="003C79DB"/>
    <w:rsid w:val="003D0364"/>
    <w:rsid w:val="003D0BC6"/>
    <w:rsid w:val="003D15E3"/>
    <w:rsid w:val="003D162A"/>
    <w:rsid w:val="003D1CD9"/>
    <w:rsid w:val="003D1E22"/>
    <w:rsid w:val="003D1F47"/>
    <w:rsid w:val="003D2010"/>
    <w:rsid w:val="003D252D"/>
    <w:rsid w:val="003D2A9B"/>
    <w:rsid w:val="003D39E4"/>
    <w:rsid w:val="003D3DFC"/>
    <w:rsid w:val="003D431A"/>
    <w:rsid w:val="003D432D"/>
    <w:rsid w:val="003D444D"/>
    <w:rsid w:val="003D463D"/>
    <w:rsid w:val="003D4C96"/>
    <w:rsid w:val="003D5B35"/>
    <w:rsid w:val="003D5B85"/>
    <w:rsid w:val="003D6907"/>
    <w:rsid w:val="003D6A7C"/>
    <w:rsid w:val="003D6FE9"/>
    <w:rsid w:val="003E0263"/>
    <w:rsid w:val="003E02DB"/>
    <w:rsid w:val="003E0361"/>
    <w:rsid w:val="003E044B"/>
    <w:rsid w:val="003E091E"/>
    <w:rsid w:val="003E0D27"/>
    <w:rsid w:val="003E0DE8"/>
    <w:rsid w:val="003E149E"/>
    <w:rsid w:val="003E157B"/>
    <w:rsid w:val="003E1C95"/>
    <w:rsid w:val="003E205B"/>
    <w:rsid w:val="003E2138"/>
    <w:rsid w:val="003E294D"/>
    <w:rsid w:val="003E2D03"/>
    <w:rsid w:val="003E2F1B"/>
    <w:rsid w:val="003E322A"/>
    <w:rsid w:val="003E3AF3"/>
    <w:rsid w:val="003E3CBC"/>
    <w:rsid w:val="003E4B94"/>
    <w:rsid w:val="003E4D00"/>
    <w:rsid w:val="003E55B2"/>
    <w:rsid w:val="003E57D4"/>
    <w:rsid w:val="003E66D3"/>
    <w:rsid w:val="003E6764"/>
    <w:rsid w:val="003E6BFB"/>
    <w:rsid w:val="003E6E58"/>
    <w:rsid w:val="003E79A8"/>
    <w:rsid w:val="003F00F5"/>
    <w:rsid w:val="003F052A"/>
    <w:rsid w:val="003F09BC"/>
    <w:rsid w:val="003F0B4A"/>
    <w:rsid w:val="003F1102"/>
    <w:rsid w:val="003F13EF"/>
    <w:rsid w:val="003F1D34"/>
    <w:rsid w:val="003F1DC5"/>
    <w:rsid w:val="003F201A"/>
    <w:rsid w:val="003F25F8"/>
    <w:rsid w:val="003F2C42"/>
    <w:rsid w:val="003F2E4C"/>
    <w:rsid w:val="003F33E9"/>
    <w:rsid w:val="003F3962"/>
    <w:rsid w:val="003F3A67"/>
    <w:rsid w:val="003F4CAA"/>
    <w:rsid w:val="003F4DE7"/>
    <w:rsid w:val="003F4EC6"/>
    <w:rsid w:val="003F5DDC"/>
    <w:rsid w:val="003F60D3"/>
    <w:rsid w:val="003F6EF6"/>
    <w:rsid w:val="003F6F30"/>
    <w:rsid w:val="003F7DAC"/>
    <w:rsid w:val="004001BD"/>
    <w:rsid w:val="004003A3"/>
    <w:rsid w:val="0040058F"/>
    <w:rsid w:val="004007C2"/>
    <w:rsid w:val="00401117"/>
    <w:rsid w:val="00401330"/>
    <w:rsid w:val="00401385"/>
    <w:rsid w:val="004016AF"/>
    <w:rsid w:val="00402361"/>
    <w:rsid w:val="004029DC"/>
    <w:rsid w:val="004029FE"/>
    <w:rsid w:val="00403214"/>
    <w:rsid w:val="00403C54"/>
    <w:rsid w:val="00403E11"/>
    <w:rsid w:val="00404385"/>
    <w:rsid w:val="004045FC"/>
    <w:rsid w:val="00404BBD"/>
    <w:rsid w:val="00405182"/>
    <w:rsid w:val="004053B3"/>
    <w:rsid w:val="0040551C"/>
    <w:rsid w:val="00405A75"/>
    <w:rsid w:val="00406A8D"/>
    <w:rsid w:val="00407251"/>
    <w:rsid w:val="00407744"/>
    <w:rsid w:val="004108B9"/>
    <w:rsid w:val="00410CFE"/>
    <w:rsid w:val="004112C9"/>
    <w:rsid w:val="00411CA6"/>
    <w:rsid w:val="00412106"/>
    <w:rsid w:val="004123E7"/>
    <w:rsid w:val="004132E4"/>
    <w:rsid w:val="00413305"/>
    <w:rsid w:val="00413879"/>
    <w:rsid w:val="00413BB1"/>
    <w:rsid w:val="00414C7F"/>
    <w:rsid w:val="00414FA5"/>
    <w:rsid w:val="0041561E"/>
    <w:rsid w:val="00415918"/>
    <w:rsid w:val="004159A8"/>
    <w:rsid w:val="004159E5"/>
    <w:rsid w:val="00415B5F"/>
    <w:rsid w:val="00415EB6"/>
    <w:rsid w:val="004163B1"/>
    <w:rsid w:val="004163E7"/>
    <w:rsid w:val="00416D55"/>
    <w:rsid w:val="00416E49"/>
    <w:rsid w:val="00417DEF"/>
    <w:rsid w:val="00420D26"/>
    <w:rsid w:val="00420E3A"/>
    <w:rsid w:val="0042110A"/>
    <w:rsid w:val="00421309"/>
    <w:rsid w:val="00421B03"/>
    <w:rsid w:val="00421E75"/>
    <w:rsid w:val="00422170"/>
    <w:rsid w:val="00422678"/>
    <w:rsid w:val="004230A3"/>
    <w:rsid w:val="00424A98"/>
    <w:rsid w:val="004254E0"/>
    <w:rsid w:val="00426095"/>
    <w:rsid w:val="00426509"/>
    <w:rsid w:val="00426A15"/>
    <w:rsid w:val="0042739A"/>
    <w:rsid w:val="00427500"/>
    <w:rsid w:val="0043040C"/>
    <w:rsid w:val="00430496"/>
    <w:rsid w:val="00431D9D"/>
    <w:rsid w:val="0043226A"/>
    <w:rsid w:val="0043247B"/>
    <w:rsid w:val="00432BDC"/>
    <w:rsid w:val="00432C39"/>
    <w:rsid w:val="00432E05"/>
    <w:rsid w:val="00432EFD"/>
    <w:rsid w:val="00433111"/>
    <w:rsid w:val="00433173"/>
    <w:rsid w:val="004336FA"/>
    <w:rsid w:val="00433BD7"/>
    <w:rsid w:val="00433C28"/>
    <w:rsid w:val="00433E5C"/>
    <w:rsid w:val="004344B8"/>
    <w:rsid w:val="00434B0B"/>
    <w:rsid w:val="004351EB"/>
    <w:rsid w:val="00436166"/>
    <w:rsid w:val="0043627F"/>
    <w:rsid w:val="00436889"/>
    <w:rsid w:val="00436F1E"/>
    <w:rsid w:val="00437185"/>
    <w:rsid w:val="00437304"/>
    <w:rsid w:val="00437789"/>
    <w:rsid w:val="0043792E"/>
    <w:rsid w:val="00437A8F"/>
    <w:rsid w:val="00437D24"/>
    <w:rsid w:val="00437E39"/>
    <w:rsid w:val="0044096A"/>
    <w:rsid w:val="0044098F"/>
    <w:rsid w:val="004415BD"/>
    <w:rsid w:val="00441CED"/>
    <w:rsid w:val="00441ECB"/>
    <w:rsid w:val="00442ABA"/>
    <w:rsid w:val="004436FA"/>
    <w:rsid w:val="00443A8E"/>
    <w:rsid w:val="00444205"/>
    <w:rsid w:val="004444D9"/>
    <w:rsid w:val="00444D2C"/>
    <w:rsid w:val="00445E6D"/>
    <w:rsid w:val="00446183"/>
    <w:rsid w:val="004462AF"/>
    <w:rsid w:val="00446705"/>
    <w:rsid w:val="00446DDF"/>
    <w:rsid w:val="00446DE2"/>
    <w:rsid w:val="0044767C"/>
    <w:rsid w:val="00447811"/>
    <w:rsid w:val="00447E93"/>
    <w:rsid w:val="004502B1"/>
    <w:rsid w:val="004505C1"/>
    <w:rsid w:val="00450B6F"/>
    <w:rsid w:val="00452F86"/>
    <w:rsid w:val="00453D51"/>
    <w:rsid w:val="004545C8"/>
    <w:rsid w:val="00454714"/>
    <w:rsid w:val="00454E6B"/>
    <w:rsid w:val="0045571D"/>
    <w:rsid w:val="0045633E"/>
    <w:rsid w:val="00457010"/>
    <w:rsid w:val="00457025"/>
    <w:rsid w:val="0045779D"/>
    <w:rsid w:val="00457C3D"/>
    <w:rsid w:val="00457F92"/>
    <w:rsid w:val="0046022E"/>
    <w:rsid w:val="00460FFE"/>
    <w:rsid w:val="004614F8"/>
    <w:rsid w:val="00462148"/>
    <w:rsid w:val="00462232"/>
    <w:rsid w:val="004624FC"/>
    <w:rsid w:val="00462D5E"/>
    <w:rsid w:val="00462EB1"/>
    <w:rsid w:val="00462F14"/>
    <w:rsid w:val="004638E7"/>
    <w:rsid w:val="00463DB7"/>
    <w:rsid w:val="00464220"/>
    <w:rsid w:val="004642BF"/>
    <w:rsid w:val="004642EC"/>
    <w:rsid w:val="0046694E"/>
    <w:rsid w:val="00467490"/>
    <w:rsid w:val="004700FE"/>
    <w:rsid w:val="0047011E"/>
    <w:rsid w:val="00470E8D"/>
    <w:rsid w:val="00470EC6"/>
    <w:rsid w:val="00470F3E"/>
    <w:rsid w:val="0047102B"/>
    <w:rsid w:val="004716F9"/>
    <w:rsid w:val="00471E42"/>
    <w:rsid w:val="00472067"/>
    <w:rsid w:val="004721C7"/>
    <w:rsid w:val="004723EB"/>
    <w:rsid w:val="00472578"/>
    <w:rsid w:val="004725AE"/>
    <w:rsid w:val="0047270B"/>
    <w:rsid w:val="00472DB7"/>
    <w:rsid w:val="00472DF2"/>
    <w:rsid w:val="00473820"/>
    <w:rsid w:val="00473CD1"/>
    <w:rsid w:val="00473D87"/>
    <w:rsid w:val="00474102"/>
    <w:rsid w:val="0047462D"/>
    <w:rsid w:val="00474727"/>
    <w:rsid w:val="00475C54"/>
    <w:rsid w:val="00475FCD"/>
    <w:rsid w:val="00476248"/>
    <w:rsid w:val="00476E4A"/>
    <w:rsid w:val="00476F48"/>
    <w:rsid w:val="0047702A"/>
    <w:rsid w:val="0047714D"/>
    <w:rsid w:val="00477A43"/>
    <w:rsid w:val="00477BD5"/>
    <w:rsid w:val="00477D31"/>
    <w:rsid w:val="0048128C"/>
    <w:rsid w:val="0048197B"/>
    <w:rsid w:val="00481BEC"/>
    <w:rsid w:val="00481CDB"/>
    <w:rsid w:val="00482596"/>
    <w:rsid w:val="00483F51"/>
    <w:rsid w:val="004844A7"/>
    <w:rsid w:val="00484932"/>
    <w:rsid w:val="00485235"/>
    <w:rsid w:val="00485737"/>
    <w:rsid w:val="00485EE4"/>
    <w:rsid w:val="00487234"/>
    <w:rsid w:val="00487456"/>
    <w:rsid w:val="00487A31"/>
    <w:rsid w:val="00487CEB"/>
    <w:rsid w:val="00490292"/>
    <w:rsid w:val="004902A2"/>
    <w:rsid w:val="00490312"/>
    <w:rsid w:val="00490C8D"/>
    <w:rsid w:val="00491004"/>
    <w:rsid w:val="004916F0"/>
    <w:rsid w:val="004924AD"/>
    <w:rsid w:val="00493053"/>
    <w:rsid w:val="00493A94"/>
    <w:rsid w:val="00494007"/>
    <w:rsid w:val="00494C4B"/>
    <w:rsid w:val="00495002"/>
    <w:rsid w:val="004956FB"/>
    <w:rsid w:val="004962DD"/>
    <w:rsid w:val="004962E4"/>
    <w:rsid w:val="00496A4E"/>
    <w:rsid w:val="00496AAE"/>
    <w:rsid w:val="00497087"/>
    <w:rsid w:val="00497120"/>
    <w:rsid w:val="0049725B"/>
    <w:rsid w:val="004972AA"/>
    <w:rsid w:val="00497661"/>
    <w:rsid w:val="00497AD4"/>
    <w:rsid w:val="00497E96"/>
    <w:rsid w:val="00497F31"/>
    <w:rsid w:val="004A0B50"/>
    <w:rsid w:val="004A127C"/>
    <w:rsid w:val="004A13EA"/>
    <w:rsid w:val="004A1997"/>
    <w:rsid w:val="004A19F8"/>
    <w:rsid w:val="004A2018"/>
    <w:rsid w:val="004A24E1"/>
    <w:rsid w:val="004A42B6"/>
    <w:rsid w:val="004A4772"/>
    <w:rsid w:val="004A4D7E"/>
    <w:rsid w:val="004A552D"/>
    <w:rsid w:val="004A58A8"/>
    <w:rsid w:val="004A63EE"/>
    <w:rsid w:val="004A6712"/>
    <w:rsid w:val="004A6797"/>
    <w:rsid w:val="004A6B83"/>
    <w:rsid w:val="004A6B85"/>
    <w:rsid w:val="004A7245"/>
    <w:rsid w:val="004B035A"/>
    <w:rsid w:val="004B0F41"/>
    <w:rsid w:val="004B1C30"/>
    <w:rsid w:val="004B1C41"/>
    <w:rsid w:val="004B1F26"/>
    <w:rsid w:val="004B29DA"/>
    <w:rsid w:val="004B2EA2"/>
    <w:rsid w:val="004B3DCA"/>
    <w:rsid w:val="004B61B2"/>
    <w:rsid w:val="004B6905"/>
    <w:rsid w:val="004B7353"/>
    <w:rsid w:val="004B7490"/>
    <w:rsid w:val="004B76AE"/>
    <w:rsid w:val="004B7B33"/>
    <w:rsid w:val="004C105F"/>
    <w:rsid w:val="004C126A"/>
    <w:rsid w:val="004C1420"/>
    <w:rsid w:val="004C17B4"/>
    <w:rsid w:val="004C25AD"/>
    <w:rsid w:val="004C2C8D"/>
    <w:rsid w:val="004C3176"/>
    <w:rsid w:val="004C3DBF"/>
    <w:rsid w:val="004C409F"/>
    <w:rsid w:val="004C40BB"/>
    <w:rsid w:val="004C4128"/>
    <w:rsid w:val="004C437E"/>
    <w:rsid w:val="004C4D54"/>
    <w:rsid w:val="004C51C3"/>
    <w:rsid w:val="004C535B"/>
    <w:rsid w:val="004C6DE7"/>
    <w:rsid w:val="004C6FA5"/>
    <w:rsid w:val="004C7568"/>
    <w:rsid w:val="004C7CED"/>
    <w:rsid w:val="004C7D12"/>
    <w:rsid w:val="004D083F"/>
    <w:rsid w:val="004D0F4B"/>
    <w:rsid w:val="004D154A"/>
    <w:rsid w:val="004D26F5"/>
    <w:rsid w:val="004D27A0"/>
    <w:rsid w:val="004D2A74"/>
    <w:rsid w:val="004D2C78"/>
    <w:rsid w:val="004D3558"/>
    <w:rsid w:val="004D3C08"/>
    <w:rsid w:val="004D3F32"/>
    <w:rsid w:val="004D4945"/>
    <w:rsid w:val="004D5693"/>
    <w:rsid w:val="004D577C"/>
    <w:rsid w:val="004D5D63"/>
    <w:rsid w:val="004D6708"/>
    <w:rsid w:val="004D71FC"/>
    <w:rsid w:val="004D7989"/>
    <w:rsid w:val="004E0670"/>
    <w:rsid w:val="004E0910"/>
    <w:rsid w:val="004E1AAE"/>
    <w:rsid w:val="004E1DAE"/>
    <w:rsid w:val="004E1FC2"/>
    <w:rsid w:val="004E26FD"/>
    <w:rsid w:val="004E33B0"/>
    <w:rsid w:val="004E4613"/>
    <w:rsid w:val="004E580B"/>
    <w:rsid w:val="004E5BB0"/>
    <w:rsid w:val="004E63A9"/>
    <w:rsid w:val="004E6762"/>
    <w:rsid w:val="004E6A62"/>
    <w:rsid w:val="004E70E3"/>
    <w:rsid w:val="004E77B4"/>
    <w:rsid w:val="004E7933"/>
    <w:rsid w:val="004E7CC8"/>
    <w:rsid w:val="004F0171"/>
    <w:rsid w:val="004F036E"/>
    <w:rsid w:val="004F0665"/>
    <w:rsid w:val="004F0A5D"/>
    <w:rsid w:val="004F10E3"/>
    <w:rsid w:val="004F1187"/>
    <w:rsid w:val="004F1962"/>
    <w:rsid w:val="004F2561"/>
    <w:rsid w:val="004F27BF"/>
    <w:rsid w:val="004F32C5"/>
    <w:rsid w:val="004F3B1A"/>
    <w:rsid w:val="004F3B31"/>
    <w:rsid w:val="004F3FD4"/>
    <w:rsid w:val="004F441A"/>
    <w:rsid w:val="004F45C9"/>
    <w:rsid w:val="004F5095"/>
    <w:rsid w:val="004F531E"/>
    <w:rsid w:val="004F5546"/>
    <w:rsid w:val="004F59FF"/>
    <w:rsid w:val="004F6408"/>
    <w:rsid w:val="004F65E1"/>
    <w:rsid w:val="004F6926"/>
    <w:rsid w:val="004F6F28"/>
    <w:rsid w:val="004F7C2F"/>
    <w:rsid w:val="004F7C80"/>
    <w:rsid w:val="00500078"/>
    <w:rsid w:val="00500267"/>
    <w:rsid w:val="005005B2"/>
    <w:rsid w:val="00500816"/>
    <w:rsid w:val="00500BC5"/>
    <w:rsid w:val="00500CDD"/>
    <w:rsid w:val="00500F02"/>
    <w:rsid w:val="00501B94"/>
    <w:rsid w:val="00501C80"/>
    <w:rsid w:val="00502146"/>
    <w:rsid w:val="00502298"/>
    <w:rsid w:val="00502E2A"/>
    <w:rsid w:val="0050312C"/>
    <w:rsid w:val="0050359F"/>
    <w:rsid w:val="005035D3"/>
    <w:rsid w:val="00503AC6"/>
    <w:rsid w:val="00503F9B"/>
    <w:rsid w:val="00504202"/>
    <w:rsid w:val="005042A3"/>
    <w:rsid w:val="005044D3"/>
    <w:rsid w:val="00504881"/>
    <w:rsid w:val="00504FD6"/>
    <w:rsid w:val="00505043"/>
    <w:rsid w:val="005051AD"/>
    <w:rsid w:val="0050537E"/>
    <w:rsid w:val="00505A68"/>
    <w:rsid w:val="005063BE"/>
    <w:rsid w:val="005063EF"/>
    <w:rsid w:val="00506A02"/>
    <w:rsid w:val="00506BC3"/>
    <w:rsid w:val="00506F40"/>
    <w:rsid w:val="00507104"/>
    <w:rsid w:val="00507901"/>
    <w:rsid w:val="00510148"/>
    <w:rsid w:val="005103BE"/>
    <w:rsid w:val="00510C92"/>
    <w:rsid w:val="00510DBB"/>
    <w:rsid w:val="00510E2C"/>
    <w:rsid w:val="00511108"/>
    <w:rsid w:val="005129BA"/>
    <w:rsid w:val="0051314D"/>
    <w:rsid w:val="00513ABF"/>
    <w:rsid w:val="005148B9"/>
    <w:rsid w:val="00514B17"/>
    <w:rsid w:val="00514EBF"/>
    <w:rsid w:val="00514EC7"/>
    <w:rsid w:val="00516BC1"/>
    <w:rsid w:val="00516BCC"/>
    <w:rsid w:val="00517553"/>
    <w:rsid w:val="005175B8"/>
    <w:rsid w:val="00517864"/>
    <w:rsid w:val="00517A0F"/>
    <w:rsid w:val="00517C7C"/>
    <w:rsid w:val="00517D80"/>
    <w:rsid w:val="00517DFE"/>
    <w:rsid w:val="005207BE"/>
    <w:rsid w:val="0052082D"/>
    <w:rsid w:val="00520949"/>
    <w:rsid w:val="00520F76"/>
    <w:rsid w:val="00521018"/>
    <w:rsid w:val="005210F5"/>
    <w:rsid w:val="005213C0"/>
    <w:rsid w:val="0052192E"/>
    <w:rsid w:val="00521BF3"/>
    <w:rsid w:val="00522341"/>
    <w:rsid w:val="005223DF"/>
    <w:rsid w:val="005226CA"/>
    <w:rsid w:val="00522733"/>
    <w:rsid w:val="00522908"/>
    <w:rsid w:val="005231A8"/>
    <w:rsid w:val="0052372B"/>
    <w:rsid w:val="005238B7"/>
    <w:rsid w:val="0052405D"/>
    <w:rsid w:val="00524374"/>
    <w:rsid w:val="00524587"/>
    <w:rsid w:val="00524BD1"/>
    <w:rsid w:val="00524BDB"/>
    <w:rsid w:val="00524F10"/>
    <w:rsid w:val="00524F86"/>
    <w:rsid w:val="005250A0"/>
    <w:rsid w:val="00525357"/>
    <w:rsid w:val="00525478"/>
    <w:rsid w:val="00525601"/>
    <w:rsid w:val="00525D25"/>
    <w:rsid w:val="00525DAD"/>
    <w:rsid w:val="005268DF"/>
    <w:rsid w:val="00526922"/>
    <w:rsid w:val="00526BFA"/>
    <w:rsid w:val="00526C6C"/>
    <w:rsid w:val="00527572"/>
    <w:rsid w:val="005279B3"/>
    <w:rsid w:val="00527F4F"/>
    <w:rsid w:val="00530B22"/>
    <w:rsid w:val="00531136"/>
    <w:rsid w:val="00531927"/>
    <w:rsid w:val="00531C5E"/>
    <w:rsid w:val="00532785"/>
    <w:rsid w:val="00532B1A"/>
    <w:rsid w:val="00533667"/>
    <w:rsid w:val="00534E28"/>
    <w:rsid w:val="005354F0"/>
    <w:rsid w:val="00535D19"/>
    <w:rsid w:val="00536358"/>
    <w:rsid w:val="00536A1A"/>
    <w:rsid w:val="00536B62"/>
    <w:rsid w:val="00536E83"/>
    <w:rsid w:val="00537159"/>
    <w:rsid w:val="005371B4"/>
    <w:rsid w:val="00537730"/>
    <w:rsid w:val="0054012F"/>
    <w:rsid w:val="0054020F"/>
    <w:rsid w:val="00540696"/>
    <w:rsid w:val="00540B36"/>
    <w:rsid w:val="00541552"/>
    <w:rsid w:val="0054157C"/>
    <w:rsid w:val="005418FA"/>
    <w:rsid w:val="00542399"/>
    <w:rsid w:val="00542F2A"/>
    <w:rsid w:val="005431DA"/>
    <w:rsid w:val="00544610"/>
    <w:rsid w:val="005446A9"/>
    <w:rsid w:val="00544934"/>
    <w:rsid w:val="00544FCE"/>
    <w:rsid w:val="00545410"/>
    <w:rsid w:val="005459A5"/>
    <w:rsid w:val="00545B22"/>
    <w:rsid w:val="00545BE8"/>
    <w:rsid w:val="00546783"/>
    <w:rsid w:val="0054727A"/>
    <w:rsid w:val="00547BB1"/>
    <w:rsid w:val="005501EE"/>
    <w:rsid w:val="00550A25"/>
    <w:rsid w:val="00552ECD"/>
    <w:rsid w:val="00552F3A"/>
    <w:rsid w:val="005530B7"/>
    <w:rsid w:val="0055311D"/>
    <w:rsid w:val="00553BFD"/>
    <w:rsid w:val="00554762"/>
    <w:rsid w:val="005549D0"/>
    <w:rsid w:val="00554A63"/>
    <w:rsid w:val="005558D4"/>
    <w:rsid w:val="00555A1D"/>
    <w:rsid w:val="00555EAA"/>
    <w:rsid w:val="00556272"/>
    <w:rsid w:val="0055635E"/>
    <w:rsid w:val="005567F9"/>
    <w:rsid w:val="00556D9D"/>
    <w:rsid w:val="00557B83"/>
    <w:rsid w:val="00557DEF"/>
    <w:rsid w:val="00557E81"/>
    <w:rsid w:val="00560A7E"/>
    <w:rsid w:val="00561848"/>
    <w:rsid w:val="00561A0E"/>
    <w:rsid w:val="005623C2"/>
    <w:rsid w:val="0056253A"/>
    <w:rsid w:val="0056287B"/>
    <w:rsid w:val="00562FFA"/>
    <w:rsid w:val="00563066"/>
    <w:rsid w:val="0056308F"/>
    <w:rsid w:val="005631FA"/>
    <w:rsid w:val="005633EE"/>
    <w:rsid w:val="0056429F"/>
    <w:rsid w:val="0056454E"/>
    <w:rsid w:val="0056580E"/>
    <w:rsid w:val="00565D27"/>
    <w:rsid w:val="00566978"/>
    <w:rsid w:val="00567227"/>
    <w:rsid w:val="005677AC"/>
    <w:rsid w:val="00570177"/>
    <w:rsid w:val="00570CD3"/>
    <w:rsid w:val="00572148"/>
    <w:rsid w:val="00572532"/>
    <w:rsid w:val="00572853"/>
    <w:rsid w:val="005736A4"/>
    <w:rsid w:val="0057450E"/>
    <w:rsid w:val="00574647"/>
    <w:rsid w:val="005748A6"/>
    <w:rsid w:val="00574B8D"/>
    <w:rsid w:val="00574C65"/>
    <w:rsid w:val="00574D2A"/>
    <w:rsid w:val="00574EDD"/>
    <w:rsid w:val="00575D44"/>
    <w:rsid w:val="00575EF9"/>
    <w:rsid w:val="005760D5"/>
    <w:rsid w:val="00576250"/>
    <w:rsid w:val="00576FF7"/>
    <w:rsid w:val="00577197"/>
    <w:rsid w:val="005773B8"/>
    <w:rsid w:val="00577558"/>
    <w:rsid w:val="005801ED"/>
    <w:rsid w:val="005804E7"/>
    <w:rsid w:val="005806BF"/>
    <w:rsid w:val="00580A04"/>
    <w:rsid w:val="00581429"/>
    <w:rsid w:val="005818F3"/>
    <w:rsid w:val="00581CC7"/>
    <w:rsid w:val="00582105"/>
    <w:rsid w:val="0058218E"/>
    <w:rsid w:val="005822EE"/>
    <w:rsid w:val="005824A4"/>
    <w:rsid w:val="0058372A"/>
    <w:rsid w:val="00583853"/>
    <w:rsid w:val="005838D0"/>
    <w:rsid w:val="00583C43"/>
    <w:rsid w:val="00583C92"/>
    <w:rsid w:val="00583CA1"/>
    <w:rsid w:val="00583D68"/>
    <w:rsid w:val="005847A0"/>
    <w:rsid w:val="005848ED"/>
    <w:rsid w:val="0058550D"/>
    <w:rsid w:val="00585A2D"/>
    <w:rsid w:val="00585F35"/>
    <w:rsid w:val="00586288"/>
    <w:rsid w:val="005862BC"/>
    <w:rsid w:val="00586DDA"/>
    <w:rsid w:val="00586DFB"/>
    <w:rsid w:val="00586F9B"/>
    <w:rsid w:val="00587987"/>
    <w:rsid w:val="005900AC"/>
    <w:rsid w:val="0059041D"/>
    <w:rsid w:val="0059050F"/>
    <w:rsid w:val="0059105F"/>
    <w:rsid w:val="005928EC"/>
    <w:rsid w:val="00593664"/>
    <w:rsid w:val="005936B0"/>
    <w:rsid w:val="00593CDD"/>
    <w:rsid w:val="00593CEA"/>
    <w:rsid w:val="00594634"/>
    <w:rsid w:val="005946C8"/>
    <w:rsid w:val="00594BD0"/>
    <w:rsid w:val="00594FA8"/>
    <w:rsid w:val="00595063"/>
    <w:rsid w:val="00595132"/>
    <w:rsid w:val="0059587B"/>
    <w:rsid w:val="005969D0"/>
    <w:rsid w:val="00596AF6"/>
    <w:rsid w:val="00596B1C"/>
    <w:rsid w:val="00596E19"/>
    <w:rsid w:val="0059774D"/>
    <w:rsid w:val="005978AF"/>
    <w:rsid w:val="005A0C74"/>
    <w:rsid w:val="005A0EFF"/>
    <w:rsid w:val="005A1315"/>
    <w:rsid w:val="005A1411"/>
    <w:rsid w:val="005A1762"/>
    <w:rsid w:val="005A264E"/>
    <w:rsid w:val="005A2AFF"/>
    <w:rsid w:val="005A2B5E"/>
    <w:rsid w:val="005A2DFB"/>
    <w:rsid w:val="005A3273"/>
    <w:rsid w:val="005A4D03"/>
    <w:rsid w:val="005A5372"/>
    <w:rsid w:val="005A5744"/>
    <w:rsid w:val="005A5DEB"/>
    <w:rsid w:val="005A624C"/>
    <w:rsid w:val="005A67B0"/>
    <w:rsid w:val="005A6E71"/>
    <w:rsid w:val="005A7F86"/>
    <w:rsid w:val="005B0513"/>
    <w:rsid w:val="005B081E"/>
    <w:rsid w:val="005B14E2"/>
    <w:rsid w:val="005B18DA"/>
    <w:rsid w:val="005B1A16"/>
    <w:rsid w:val="005B1FB0"/>
    <w:rsid w:val="005B21C0"/>
    <w:rsid w:val="005B2317"/>
    <w:rsid w:val="005B2691"/>
    <w:rsid w:val="005B2818"/>
    <w:rsid w:val="005B37D0"/>
    <w:rsid w:val="005B4035"/>
    <w:rsid w:val="005B42A5"/>
    <w:rsid w:val="005B4767"/>
    <w:rsid w:val="005B4C0E"/>
    <w:rsid w:val="005B4E3D"/>
    <w:rsid w:val="005B4F10"/>
    <w:rsid w:val="005B6021"/>
    <w:rsid w:val="005B6167"/>
    <w:rsid w:val="005B65CF"/>
    <w:rsid w:val="005B6707"/>
    <w:rsid w:val="005C04A1"/>
    <w:rsid w:val="005C0911"/>
    <w:rsid w:val="005C1A35"/>
    <w:rsid w:val="005C1E5F"/>
    <w:rsid w:val="005C2072"/>
    <w:rsid w:val="005C21D5"/>
    <w:rsid w:val="005C287E"/>
    <w:rsid w:val="005C3324"/>
    <w:rsid w:val="005C34F3"/>
    <w:rsid w:val="005C3A68"/>
    <w:rsid w:val="005C4AAF"/>
    <w:rsid w:val="005C4F8B"/>
    <w:rsid w:val="005C5521"/>
    <w:rsid w:val="005C57D7"/>
    <w:rsid w:val="005C581D"/>
    <w:rsid w:val="005C58DD"/>
    <w:rsid w:val="005C5BC9"/>
    <w:rsid w:val="005C5C04"/>
    <w:rsid w:val="005C62C0"/>
    <w:rsid w:val="005C6574"/>
    <w:rsid w:val="005C67C4"/>
    <w:rsid w:val="005C6990"/>
    <w:rsid w:val="005C7CBC"/>
    <w:rsid w:val="005D0A58"/>
    <w:rsid w:val="005D0AFE"/>
    <w:rsid w:val="005D0BBC"/>
    <w:rsid w:val="005D141A"/>
    <w:rsid w:val="005D239A"/>
    <w:rsid w:val="005D2C5B"/>
    <w:rsid w:val="005D3DF8"/>
    <w:rsid w:val="005D3DFF"/>
    <w:rsid w:val="005D448A"/>
    <w:rsid w:val="005D4626"/>
    <w:rsid w:val="005D49DF"/>
    <w:rsid w:val="005D4CAA"/>
    <w:rsid w:val="005D5BFE"/>
    <w:rsid w:val="005D6326"/>
    <w:rsid w:val="005D6C82"/>
    <w:rsid w:val="005D6D94"/>
    <w:rsid w:val="005D6E65"/>
    <w:rsid w:val="005D6ECA"/>
    <w:rsid w:val="005D744F"/>
    <w:rsid w:val="005D7AAC"/>
    <w:rsid w:val="005D7FD6"/>
    <w:rsid w:val="005E03CB"/>
    <w:rsid w:val="005E05A0"/>
    <w:rsid w:val="005E0742"/>
    <w:rsid w:val="005E0F44"/>
    <w:rsid w:val="005E153A"/>
    <w:rsid w:val="005E211D"/>
    <w:rsid w:val="005E22CA"/>
    <w:rsid w:val="005E282C"/>
    <w:rsid w:val="005E2E07"/>
    <w:rsid w:val="005E535D"/>
    <w:rsid w:val="005E564B"/>
    <w:rsid w:val="005E573A"/>
    <w:rsid w:val="005E586F"/>
    <w:rsid w:val="005E591A"/>
    <w:rsid w:val="005E5F36"/>
    <w:rsid w:val="005E5FFD"/>
    <w:rsid w:val="005E638D"/>
    <w:rsid w:val="005E6707"/>
    <w:rsid w:val="005E6F22"/>
    <w:rsid w:val="005E76EF"/>
    <w:rsid w:val="005F0120"/>
    <w:rsid w:val="005F0334"/>
    <w:rsid w:val="005F054E"/>
    <w:rsid w:val="005F0BE0"/>
    <w:rsid w:val="005F0FD0"/>
    <w:rsid w:val="005F1200"/>
    <w:rsid w:val="005F13F9"/>
    <w:rsid w:val="005F19DB"/>
    <w:rsid w:val="005F1E17"/>
    <w:rsid w:val="005F2011"/>
    <w:rsid w:val="005F2059"/>
    <w:rsid w:val="005F2239"/>
    <w:rsid w:val="005F23A4"/>
    <w:rsid w:val="005F23F8"/>
    <w:rsid w:val="005F26E8"/>
    <w:rsid w:val="005F26EB"/>
    <w:rsid w:val="005F2715"/>
    <w:rsid w:val="005F2829"/>
    <w:rsid w:val="005F2BB1"/>
    <w:rsid w:val="005F2F54"/>
    <w:rsid w:val="005F3785"/>
    <w:rsid w:val="005F4599"/>
    <w:rsid w:val="005F48F6"/>
    <w:rsid w:val="005F4E11"/>
    <w:rsid w:val="005F4F4B"/>
    <w:rsid w:val="005F5185"/>
    <w:rsid w:val="005F5244"/>
    <w:rsid w:val="005F61F1"/>
    <w:rsid w:val="005F6250"/>
    <w:rsid w:val="005F65DD"/>
    <w:rsid w:val="005F6F28"/>
    <w:rsid w:val="005F7279"/>
    <w:rsid w:val="005F73D4"/>
    <w:rsid w:val="005F775E"/>
    <w:rsid w:val="005F7FB7"/>
    <w:rsid w:val="00600902"/>
    <w:rsid w:val="00600A2E"/>
    <w:rsid w:val="00600AEB"/>
    <w:rsid w:val="006015B4"/>
    <w:rsid w:val="00601958"/>
    <w:rsid w:val="00601976"/>
    <w:rsid w:val="00601EA7"/>
    <w:rsid w:val="00601F25"/>
    <w:rsid w:val="00602FB2"/>
    <w:rsid w:val="00604946"/>
    <w:rsid w:val="00604B58"/>
    <w:rsid w:val="00604E31"/>
    <w:rsid w:val="006053D8"/>
    <w:rsid w:val="00605835"/>
    <w:rsid w:val="00605FAF"/>
    <w:rsid w:val="00606144"/>
    <w:rsid w:val="00606342"/>
    <w:rsid w:val="00606A01"/>
    <w:rsid w:val="00607766"/>
    <w:rsid w:val="006078E5"/>
    <w:rsid w:val="00607ADF"/>
    <w:rsid w:val="00610F5B"/>
    <w:rsid w:val="00611093"/>
    <w:rsid w:val="00613275"/>
    <w:rsid w:val="00613778"/>
    <w:rsid w:val="00613CD4"/>
    <w:rsid w:val="00613E83"/>
    <w:rsid w:val="00613F89"/>
    <w:rsid w:val="00614079"/>
    <w:rsid w:val="0061453B"/>
    <w:rsid w:val="00615FB3"/>
    <w:rsid w:val="00616296"/>
    <w:rsid w:val="0061638B"/>
    <w:rsid w:val="006173F7"/>
    <w:rsid w:val="00617870"/>
    <w:rsid w:val="00617A74"/>
    <w:rsid w:val="006206EC"/>
    <w:rsid w:val="00620914"/>
    <w:rsid w:val="006209B5"/>
    <w:rsid w:val="00621003"/>
    <w:rsid w:val="0062189E"/>
    <w:rsid w:val="0062296B"/>
    <w:rsid w:val="00622FA4"/>
    <w:rsid w:val="006233C1"/>
    <w:rsid w:val="0062350D"/>
    <w:rsid w:val="00623CD0"/>
    <w:rsid w:val="00624462"/>
    <w:rsid w:val="00624898"/>
    <w:rsid w:val="00625253"/>
    <w:rsid w:val="0062554C"/>
    <w:rsid w:val="006269B9"/>
    <w:rsid w:val="0062706C"/>
    <w:rsid w:val="00627888"/>
    <w:rsid w:val="0063012D"/>
    <w:rsid w:val="00630784"/>
    <w:rsid w:val="00630B8E"/>
    <w:rsid w:val="00630F77"/>
    <w:rsid w:val="0063174D"/>
    <w:rsid w:val="00631BB2"/>
    <w:rsid w:val="00631E2D"/>
    <w:rsid w:val="00633031"/>
    <w:rsid w:val="006333F5"/>
    <w:rsid w:val="00633C88"/>
    <w:rsid w:val="00633CCF"/>
    <w:rsid w:val="00633E0C"/>
    <w:rsid w:val="006345C6"/>
    <w:rsid w:val="00634716"/>
    <w:rsid w:val="00634DDD"/>
    <w:rsid w:val="0063533A"/>
    <w:rsid w:val="00635361"/>
    <w:rsid w:val="006354EF"/>
    <w:rsid w:val="00635BEA"/>
    <w:rsid w:val="00635FB5"/>
    <w:rsid w:val="0063630C"/>
    <w:rsid w:val="00637070"/>
    <w:rsid w:val="00637295"/>
    <w:rsid w:val="006372E2"/>
    <w:rsid w:val="0063748E"/>
    <w:rsid w:val="006377B7"/>
    <w:rsid w:val="00637CEB"/>
    <w:rsid w:val="00640A0F"/>
    <w:rsid w:val="0064134F"/>
    <w:rsid w:val="00641549"/>
    <w:rsid w:val="00641B66"/>
    <w:rsid w:val="00641C81"/>
    <w:rsid w:val="00641D48"/>
    <w:rsid w:val="00642215"/>
    <w:rsid w:val="00642541"/>
    <w:rsid w:val="00642870"/>
    <w:rsid w:val="00642D28"/>
    <w:rsid w:val="006432E8"/>
    <w:rsid w:val="006434E7"/>
    <w:rsid w:val="00643ACB"/>
    <w:rsid w:val="00643D7B"/>
    <w:rsid w:val="00644978"/>
    <w:rsid w:val="00644B7F"/>
    <w:rsid w:val="00644D7D"/>
    <w:rsid w:val="00645248"/>
    <w:rsid w:val="00645637"/>
    <w:rsid w:val="00645AF9"/>
    <w:rsid w:val="00646D8D"/>
    <w:rsid w:val="00646FA9"/>
    <w:rsid w:val="0064789D"/>
    <w:rsid w:val="00647C3E"/>
    <w:rsid w:val="00647C42"/>
    <w:rsid w:val="00647D13"/>
    <w:rsid w:val="00647FEB"/>
    <w:rsid w:val="0065032D"/>
    <w:rsid w:val="00651BAF"/>
    <w:rsid w:val="00651DBE"/>
    <w:rsid w:val="006520CD"/>
    <w:rsid w:val="006520D0"/>
    <w:rsid w:val="00652498"/>
    <w:rsid w:val="006534CF"/>
    <w:rsid w:val="00653608"/>
    <w:rsid w:val="00653972"/>
    <w:rsid w:val="00653AD4"/>
    <w:rsid w:val="00653EB7"/>
    <w:rsid w:val="00653FF8"/>
    <w:rsid w:val="006546DE"/>
    <w:rsid w:val="00654BF7"/>
    <w:rsid w:val="00655070"/>
    <w:rsid w:val="00655B99"/>
    <w:rsid w:val="00655E42"/>
    <w:rsid w:val="006561A6"/>
    <w:rsid w:val="006563AB"/>
    <w:rsid w:val="006563F1"/>
    <w:rsid w:val="00656B90"/>
    <w:rsid w:val="00656BCA"/>
    <w:rsid w:val="00657584"/>
    <w:rsid w:val="00657606"/>
    <w:rsid w:val="00657A0E"/>
    <w:rsid w:val="00657D69"/>
    <w:rsid w:val="0066051F"/>
    <w:rsid w:val="00660657"/>
    <w:rsid w:val="0066108A"/>
    <w:rsid w:val="00661138"/>
    <w:rsid w:val="00661476"/>
    <w:rsid w:val="00661D5A"/>
    <w:rsid w:val="00661DE3"/>
    <w:rsid w:val="00662F36"/>
    <w:rsid w:val="0066328D"/>
    <w:rsid w:val="006632DA"/>
    <w:rsid w:val="006639F5"/>
    <w:rsid w:val="00664023"/>
    <w:rsid w:val="00664260"/>
    <w:rsid w:val="00664487"/>
    <w:rsid w:val="00664A53"/>
    <w:rsid w:val="00664AD2"/>
    <w:rsid w:val="00666A71"/>
    <w:rsid w:val="00666DC6"/>
    <w:rsid w:val="00667057"/>
    <w:rsid w:val="00667B0B"/>
    <w:rsid w:val="00667DC0"/>
    <w:rsid w:val="00667F20"/>
    <w:rsid w:val="00667FC6"/>
    <w:rsid w:val="00670009"/>
    <w:rsid w:val="00670288"/>
    <w:rsid w:val="00670376"/>
    <w:rsid w:val="00670800"/>
    <w:rsid w:val="00670A77"/>
    <w:rsid w:val="00670F70"/>
    <w:rsid w:val="00670FC9"/>
    <w:rsid w:val="00670FF7"/>
    <w:rsid w:val="00671364"/>
    <w:rsid w:val="00671531"/>
    <w:rsid w:val="00672111"/>
    <w:rsid w:val="006730B1"/>
    <w:rsid w:val="00673336"/>
    <w:rsid w:val="0067430C"/>
    <w:rsid w:val="00674819"/>
    <w:rsid w:val="0067499D"/>
    <w:rsid w:val="006751E3"/>
    <w:rsid w:val="00675549"/>
    <w:rsid w:val="0067673E"/>
    <w:rsid w:val="00676FAA"/>
    <w:rsid w:val="006771A2"/>
    <w:rsid w:val="006778C3"/>
    <w:rsid w:val="00677C5F"/>
    <w:rsid w:val="00677C7E"/>
    <w:rsid w:val="00680668"/>
    <w:rsid w:val="00680792"/>
    <w:rsid w:val="00680A3E"/>
    <w:rsid w:val="0068107B"/>
    <w:rsid w:val="0068129C"/>
    <w:rsid w:val="0068130B"/>
    <w:rsid w:val="00681661"/>
    <w:rsid w:val="00682468"/>
    <w:rsid w:val="006824A5"/>
    <w:rsid w:val="006827BE"/>
    <w:rsid w:val="00682B1E"/>
    <w:rsid w:val="00683278"/>
    <w:rsid w:val="00683BA7"/>
    <w:rsid w:val="006840B7"/>
    <w:rsid w:val="0068422E"/>
    <w:rsid w:val="00684AFC"/>
    <w:rsid w:val="00685C5F"/>
    <w:rsid w:val="006868F4"/>
    <w:rsid w:val="00687140"/>
    <w:rsid w:val="006873EE"/>
    <w:rsid w:val="00690119"/>
    <w:rsid w:val="006902AB"/>
    <w:rsid w:val="0069112B"/>
    <w:rsid w:val="006917E6"/>
    <w:rsid w:val="006922A6"/>
    <w:rsid w:val="006922FC"/>
    <w:rsid w:val="0069472F"/>
    <w:rsid w:val="00694A81"/>
    <w:rsid w:val="00695E8A"/>
    <w:rsid w:val="00696052"/>
    <w:rsid w:val="00696BB7"/>
    <w:rsid w:val="00696F7A"/>
    <w:rsid w:val="00697312"/>
    <w:rsid w:val="00697531"/>
    <w:rsid w:val="006977AC"/>
    <w:rsid w:val="00697C52"/>
    <w:rsid w:val="006A0565"/>
    <w:rsid w:val="006A06DA"/>
    <w:rsid w:val="006A08B9"/>
    <w:rsid w:val="006A0E51"/>
    <w:rsid w:val="006A13BA"/>
    <w:rsid w:val="006A1583"/>
    <w:rsid w:val="006A2DE9"/>
    <w:rsid w:val="006A2E71"/>
    <w:rsid w:val="006A305C"/>
    <w:rsid w:val="006A379F"/>
    <w:rsid w:val="006A3DC5"/>
    <w:rsid w:val="006A4DAB"/>
    <w:rsid w:val="006A56FB"/>
    <w:rsid w:val="006A5CD3"/>
    <w:rsid w:val="006A67F7"/>
    <w:rsid w:val="006A6B97"/>
    <w:rsid w:val="006A708C"/>
    <w:rsid w:val="006A73C5"/>
    <w:rsid w:val="006A7B01"/>
    <w:rsid w:val="006A7EB2"/>
    <w:rsid w:val="006B071B"/>
    <w:rsid w:val="006B0D72"/>
    <w:rsid w:val="006B0FC9"/>
    <w:rsid w:val="006B1013"/>
    <w:rsid w:val="006B1296"/>
    <w:rsid w:val="006B1375"/>
    <w:rsid w:val="006B163B"/>
    <w:rsid w:val="006B23CB"/>
    <w:rsid w:val="006B27A7"/>
    <w:rsid w:val="006B2EC7"/>
    <w:rsid w:val="006B3343"/>
    <w:rsid w:val="006B3A1C"/>
    <w:rsid w:val="006B445A"/>
    <w:rsid w:val="006B4AFC"/>
    <w:rsid w:val="006B4EA9"/>
    <w:rsid w:val="006B511F"/>
    <w:rsid w:val="006B595C"/>
    <w:rsid w:val="006B5A83"/>
    <w:rsid w:val="006B5C9D"/>
    <w:rsid w:val="006B5EF6"/>
    <w:rsid w:val="006B5F23"/>
    <w:rsid w:val="006B6211"/>
    <w:rsid w:val="006B63B3"/>
    <w:rsid w:val="006B6F5C"/>
    <w:rsid w:val="006B71AC"/>
    <w:rsid w:val="006B71AD"/>
    <w:rsid w:val="006B72DB"/>
    <w:rsid w:val="006B796C"/>
    <w:rsid w:val="006C075C"/>
    <w:rsid w:val="006C08CD"/>
    <w:rsid w:val="006C0AD4"/>
    <w:rsid w:val="006C111A"/>
    <w:rsid w:val="006C1DBC"/>
    <w:rsid w:val="006C1F52"/>
    <w:rsid w:val="006C250A"/>
    <w:rsid w:val="006C2677"/>
    <w:rsid w:val="006C36BD"/>
    <w:rsid w:val="006C4561"/>
    <w:rsid w:val="006C4737"/>
    <w:rsid w:val="006C48C1"/>
    <w:rsid w:val="006C4B2B"/>
    <w:rsid w:val="006C4C8E"/>
    <w:rsid w:val="006C5100"/>
    <w:rsid w:val="006C5342"/>
    <w:rsid w:val="006C534B"/>
    <w:rsid w:val="006C548B"/>
    <w:rsid w:val="006C55D3"/>
    <w:rsid w:val="006C58B2"/>
    <w:rsid w:val="006C5AEB"/>
    <w:rsid w:val="006C5E7D"/>
    <w:rsid w:val="006C668A"/>
    <w:rsid w:val="006C6711"/>
    <w:rsid w:val="006C7272"/>
    <w:rsid w:val="006C7356"/>
    <w:rsid w:val="006C746D"/>
    <w:rsid w:val="006D08A0"/>
    <w:rsid w:val="006D0DD2"/>
    <w:rsid w:val="006D15AC"/>
    <w:rsid w:val="006D16B6"/>
    <w:rsid w:val="006D18CD"/>
    <w:rsid w:val="006D2CBC"/>
    <w:rsid w:val="006D2F76"/>
    <w:rsid w:val="006D317B"/>
    <w:rsid w:val="006D3FE0"/>
    <w:rsid w:val="006D3FFD"/>
    <w:rsid w:val="006D4334"/>
    <w:rsid w:val="006D4509"/>
    <w:rsid w:val="006D4667"/>
    <w:rsid w:val="006D4C2E"/>
    <w:rsid w:val="006D5022"/>
    <w:rsid w:val="006D5FD0"/>
    <w:rsid w:val="006D6387"/>
    <w:rsid w:val="006D6F73"/>
    <w:rsid w:val="006D7193"/>
    <w:rsid w:val="006D72A9"/>
    <w:rsid w:val="006D7CDA"/>
    <w:rsid w:val="006E0E17"/>
    <w:rsid w:val="006E0F18"/>
    <w:rsid w:val="006E0F91"/>
    <w:rsid w:val="006E10F8"/>
    <w:rsid w:val="006E2270"/>
    <w:rsid w:val="006E274E"/>
    <w:rsid w:val="006E2D20"/>
    <w:rsid w:val="006E3014"/>
    <w:rsid w:val="006E4467"/>
    <w:rsid w:val="006E479D"/>
    <w:rsid w:val="006E52FF"/>
    <w:rsid w:val="006E53E9"/>
    <w:rsid w:val="006E5422"/>
    <w:rsid w:val="006E5474"/>
    <w:rsid w:val="006E5808"/>
    <w:rsid w:val="006E5CD2"/>
    <w:rsid w:val="006E5F70"/>
    <w:rsid w:val="006E60A4"/>
    <w:rsid w:val="006E65B9"/>
    <w:rsid w:val="006E7033"/>
    <w:rsid w:val="006E70EC"/>
    <w:rsid w:val="006E77AE"/>
    <w:rsid w:val="006F0A48"/>
    <w:rsid w:val="006F1C56"/>
    <w:rsid w:val="006F202B"/>
    <w:rsid w:val="006F208F"/>
    <w:rsid w:val="006F226B"/>
    <w:rsid w:val="006F232E"/>
    <w:rsid w:val="006F2407"/>
    <w:rsid w:val="006F2716"/>
    <w:rsid w:val="006F2872"/>
    <w:rsid w:val="006F2CCD"/>
    <w:rsid w:val="006F31C6"/>
    <w:rsid w:val="006F3F84"/>
    <w:rsid w:val="006F46A4"/>
    <w:rsid w:val="006F4769"/>
    <w:rsid w:val="006F4A26"/>
    <w:rsid w:val="006F4E85"/>
    <w:rsid w:val="006F4EA4"/>
    <w:rsid w:val="006F5E9B"/>
    <w:rsid w:val="006F6BEF"/>
    <w:rsid w:val="007000C9"/>
    <w:rsid w:val="00700122"/>
    <w:rsid w:val="00700175"/>
    <w:rsid w:val="00700A8B"/>
    <w:rsid w:val="007011C2"/>
    <w:rsid w:val="00701550"/>
    <w:rsid w:val="007019A9"/>
    <w:rsid w:val="00701B8A"/>
    <w:rsid w:val="00701F6C"/>
    <w:rsid w:val="00702689"/>
    <w:rsid w:val="007027D6"/>
    <w:rsid w:val="007029B7"/>
    <w:rsid w:val="007029DB"/>
    <w:rsid w:val="00702EC1"/>
    <w:rsid w:val="00703266"/>
    <w:rsid w:val="0070422E"/>
    <w:rsid w:val="00704632"/>
    <w:rsid w:val="00705746"/>
    <w:rsid w:val="007059AA"/>
    <w:rsid w:val="0070612A"/>
    <w:rsid w:val="007065DB"/>
    <w:rsid w:val="00706AF1"/>
    <w:rsid w:val="00706DF5"/>
    <w:rsid w:val="0070743A"/>
    <w:rsid w:val="0070764C"/>
    <w:rsid w:val="00707ED2"/>
    <w:rsid w:val="007101E4"/>
    <w:rsid w:val="007107E9"/>
    <w:rsid w:val="007108FC"/>
    <w:rsid w:val="00710B0C"/>
    <w:rsid w:val="00710C11"/>
    <w:rsid w:val="00711463"/>
    <w:rsid w:val="00711C94"/>
    <w:rsid w:val="00711D6B"/>
    <w:rsid w:val="00711DE2"/>
    <w:rsid w:val="00711E22"/>
    <w:rsid w:val="0071222D"/>
    <w:rsid w:val="00712655"/>
    <w:rsid w:val="00713F3E"/>
    <w:rsid w:val="0071425F"/>
    <w:rsid w:val="00714C7B"/>
    <w:rsid w:val="0071543F"/>
    <w:rsid w:val="007159A2"/>
    <w:rsid w:val="007165CB"/>
    <w:rsid w:val="00717193"/>
    <w:rsid w:val="007202C3"/>
    <w:rsid w:val="00720A5A"/>
    <w:rsid w:val="00720FF8"/>
    <w:rsid w:val="00721225"/>
    <w:rsid w:val="0072156D"/>
    <w:rsid w:val="00721C32"/>
    <w:rsid w:val="00721E34"/>
    <w:rsid w:val="0072237C"/>
    <w:rsid w:val="007238ED"/>
    <w:rsid w:val="00724678"/>
    <w:rsid w:val="00724903"/>
    <w:rsid w:val="00724B23"/>
    <w:rsid w:val="00725338"/>
    <w:rsid w:val="007255CF"/>
    <w:rsid w:val="00725A37"/>
    <w:rsid w:val="00725C4D"/>
    <w:rsid w:val="00725C8F"/>
    <w:rsid w:val="0072656A"/>
    <w:rsid w:val="007276E4"/>
    <w:rsid w:val="007276E8"/>
    <w:rsid w:val="007279A8"/>
    <w:rsid w:val="007313B7"/>
    <w:rsid w:val="00731812"/>
    <w:rsid w:val="00731C5E"/>
    <w:rsid w:val="00731E56"/>
    <w:rsid w:val="0073225B"/>
    <w:rsid w:val="007325B2"/>
    <w:rsid w:val="007335AF"/>
    <w:rsid w:val="007339A7"/>
    <w:rsid w:val="00734719"/>
    <w:rsid w:val="00734E25"/>
    <w:rsid w:val="00735EB0"/>
    <w:rsid w:val="00736530"/>
    <w:rsid w:val="00736544"/>
    <w:rsid w:val="00736643"/>
    <w:rsid w:val="00736794"/>
    <w:rsid w:val="00736C9B"/>
    <w:rsid w:val="00736E2D"/>
    <w:rsid w:val="007370C5"/>
    <w:rsid w:val="00737552"/>
    <w:rsid w:val="00737BAB"/>
    <w:rsid w:val="00740011"/>
    <w:rsid w:val="00740161"/>
    <w:rsid w:val="007404F7"/>
    <w:rsid w:val="007409A1"/>
    <w:rsid w:val="00741106"/>
    <w:rsid w:val="00742E4C"/>
    <w:rsid w:val="007430A3"/>
    <w:rsid w:val="0074403A"/>
    <w:rsid w:val="007442DE"/>
    <w:rsid w:val="00744975"/>
    <w:rsid w:val="00745521"/>
    <w:rsid w:val="007456CB"/>
    <w:rsid w:val="007459E1"/>
    <w:rsid w:val="00745E45"/>
    <w:rsid w:val="00745FA9"/>
    <w:rsid w:val="00746613"/>
    <w:rsid w:val="00746768"/>
    <w:rsid w:val="007468B2"/>
    <w:rsid w:val="00747165"/>
    <w:rsid w:val="0075032F"/>
    <w:rsid w:val="007508AF"/>
    <w:rsid w:val="007510F3"/>
    <w:rsid w:val="00751667"/>
    <w:rsid w:val="00751BB7"/>
    <w:rsid w:val="00751BC5"/>
    <w:rsid w:val="00753180"/>
    <w:rsid w:val="00753C16"/>
    <w:rsid w:val="00753ECE"/>
    <w:rsid w:val="007547DC"/>
    <w:rsid w:val="00754838"/>
    <w:rsid w:val="00754D57"/>
    <w:rsid w:val="00754D80"/>
    <w:rsid w:val="00755391"/>
    <w:rsid w:val="00755FF8"/>
    <w:rsid w:val="00756E27"/>
    <w:rsid w:val="00757952"/>
    <w:rsid w:val="00757D2A"/>
    <w:rsid w:val="0076040C"/>
    <w:rsid w:val="00760755"/>
    <w:rsid w:val="00760899"/>
    <w:rsid w:val="00760F30"/>
    <w:rsid w:val="007615E0"/>
    <w:rsid w:val="00761DBF"/>
    <w:rsid w:val="0076362A"/>
    <w:rsid w:val="00763AE3"/>
    <w:rsid w:val="00763C7B"/>
    <w:rsid w:val="007640A0"/>
    <w:rsid w:val="0076670B"/>
    <w:rsid w:val="0076740E"/>
    <w:rsid w:val="007675BB"/>
    <w:rsid w:val="00767BF8"/>
    <w:rsid w:val="00767D4E"/>
    <w:rsid w:val="00767E20"/>
    <w:rsid w:val="00770460"/>
    <w:rsid w:val="00770BDA"/>
    <w:rsid w:val="00770FD9"/>
    <w:rsid w:val="0077104C"/>
    <w:rsid w:val="007720FD"/>
    <w:rsid w:val="007729EE"/>
    <w:rsid w:val="00772CF4"/>
    <w:rsid w:val="00773EA6"/>
    <w:rsid w:val="00774004"/>
    <w:rsid w:val="00774281"/>
    <w:rsid w:val="007748F3"/>
    <w:rsid w:val="00775375"/>
    <w:rsid w:val="00775512"/>
    <w:rsid w:val="007758FA"/>
    <w:rsid w:val="00775A9E"/>
    <w:rsid w:val="00775E97"/>
    <w:rsid w:val="007760E1"/>
    <w:rsid w:val="00776E09"/>
    <w:rsid w:val="00776EA8"/>
    <w:rsid w:val="007774D2"/>
    <w:rsid w:val="00777939"/>
    <w:rsid w:val="00780525"/>
    <w:rsid w:val="00780D91"/>
    <w:rsid w:val="00781B15"/>
    <w:rsid w:val="00782EBD"/>
    <w:rsid w:val="0078354E"/>
    <w:rsid w:val="007841A4"/>
    <w:rsid w:val="007843A6"/>
    <w:rsid w:val="00784690"/>
    <w:rsid w:val="007846A1"/>
    <w:rsid w:val="00784AEF"/>
    <w:rsid w:val="00784EDA"/>
    <w:rsid w:val="00785456"/>
    <w:rsid w:val="00785585"/>
    <w:rsid w:val="007860B5"/>
    <w:rsid w:val="0078610C"/>
    <w:rsid w:val="00786516"/>
    <w:rsid w:val="007865CF"/>
    <w:rsid w:val="0078692B"/>
    <w:rsid w:val="00786D02"/>
    <w:rsid w:val="007873AF"/>
    <w:rsid w:val="00787834"/>
    <w:rsid w:val="00787B7C"/>
    <w:rsid w:val="00787EE6"/>
    <w:rsid w:val="00790403"/>
    <w:rsid w:val="00790FDB"/>
    <w:rsid w:val="0079160E"/>
    <w:rsid w:val="007918E2"/>
    <w:rsid w:val="00791B57"/>
    <w:rsid w:val="00791E07"/>
    <w:rsid w:val="0079223B"/>
    <w:rsid w:val="007935E8"/>
    <w:rsid w:val="007945BD"/>
    <w:rsid w:val="00794996"/>
    <w:rsid w:val="0079553F"/>
    <w:rsid w:val="007960F4"/>
    <w:rsid w:val="007965E0"/>
    <w:rsid w:val="00797032"/>
    <w:rsid w:val="007976EE"/>
    <w:rsid w:val="007A041C"/>
    <w:rsid w:val="007A0A82"/>
    <w:rsid w:val="007A127A"/>
    <w:rsid w:val="007A1B69"/>
    <w:rsid w:val="007A2301"/>
    <w:rsid w:val="007A250C"/>
    <w:rsid w:val="007A308E"/>
    <w:rsid w:val="007A310A"/>
    <w:rsid w:val="007A3877"/>
    <w:rsid w:val="007A3B66"/>
    <w:rsid w:val="007A4092"/>
    <w:rsid w:val="007A40C6"/>
    <w:rsid w:val="007A4A42"/>
    <w:rsid w:val="007A4CF0"/>
    <w:rsid w:val="007A500E"/>
    <w:rsid w:val="007A5663"/>
    <w:rsid w:val="007A6E28"/>
    <w:rsid w:val="007A7363"/>
    <w:rsid w:val="007A7D6C"/>
    <w:rsid w:val="007A7E51"/>
    <w:rsid w:val="007B05AE"/>
    <w:rsid w:val="007B05E5"/>
    <w:rsid w:val="007B0ABB"/>
    <w:rsid w:val="007B151D"/>
    <w:rsid w:val="007B1C96"/>
    <w:rsid w:val="007B2C1C"/>
    <w:rsid w:val="007B323F"/>
    <w:rsid w:val="007B3ECE"/>
    <w:rsid w:val="007B4815"/>
    <w:rsid w:val="007B4DD2"/>
    <w:rsid w:val="007B537A"/>
    <w:rsid w:val="007B5606"/>
    <w:rsid w:val="007B72E1"/>
    <w:rsid w:val="007B72F3"/>
    <w:rsid w:val="007B7B84"/>
    <w:rsid w:val="007B7F44"/>
    <w:rsid w:val="007C08EA"/>
    <w:rsid w:val="007C093E"/>
    <w:rsid w:val="007C2039"/>
    <w:rsid w:val="007C2151"/>
    <w:rsid w:val="007C3383"/>
    <w:rsid w:val="007C453F"/>
    <w:rsid w:val="007C4731"/>
    <w:rsid w:val="007C4B67"/>
    <w:rsid w:val="007C4EA8"/>
    <w:rsid w:val="007C5B35"/>
    <w:rsid w:val="007C5D68"/>
    <w:rsid w:val="007C5E4B"/>
    <w:rsid w:val="007C68C6"/>
    <w:rsid w:val="007C699B"/>
    <w:rsid w:val="007C6BA4"/>
    <w:rsid w:val="007C6C48"/>
    <w:rsid w:val="007C6DA0"/>
    <w:rsid w:val="007C6F38"/>
    <w:rsid w:val="007C7D10"/>
    <w:rsid w:val="007D01B3"/>
    <w:rsid w:val="007D03A7"/>
    <w:rsid w:val="007D069A"/>
    <w:rsid w:val="007D06E9"/>
    <w:rsid w:val="007D1267"/>
    <w:rsid w:val="007D1868"/>
    <w:rsid w:val="007D1B59"/>
    <w:rsid w:val="007D201D"/>
    <w:rsid w:val="007D20F7"/>
    <w:rsid w:val="007D27C9"/>
    <w:rsid w:val="007D30E8"/>
    <w:rsid w:val="007D3189"/>
    <w:rsid w:val="007D3659"/>
    <w:rsid w:val="007D4266"/>
    <w:rsid w:val="007D4576"/>
    <w:rsid w:val="007D5870"/>
    <w:rsid w:val="007D5A0A"/>
    <w:rsid w:val="007D5C56"/>
    <w:rsid w:val="007D5E24"/>
    <w:rsid w:val="007D65B2"/>
    <w:rsid w:val="007D7007"/>
    <w:rsid w:val="007D700C"/>
    <w:rsid w:val="007D70A3"/>
    <w:rsid w:val="007D72B5"/>
    <w:rsid w:val="007D73D4"/>
    <w:rsid w:val="007D7441"/>
    <w:rsid w:val="007D7913"/>
    <w:rsid w:val="007D7A32"/>
    <w:rsid w:val="007E099A"/>
    <w:rsid w:val="007E0A10"/>
    <w:rsid w:val="007E1590"/>
    <w:rsid w:val="007E18A1"/>
    <w:rsid w:val="007E1B19"/>
    <w:rsid w:val="007E203D"/>
    <w:rsid w:val="007E3073"/>
    <w:rsid w:val="007E30D1"/>
    <w:rsid w:val="007E3499"/>
    <w:rsid w:val="007E3983"/>
    <w:rsid w:val="007E3BF7"/>
    <w:rsid w:val="007E3E23"/>
    <w:rsid w:val="007E4212"/>
    <w:rsid w:val="007E53B0"/>
    <w:rsid w:val="007E5638"/>
    <w:rsid w:val="007E60D8"/>
    <w:rsid w:val="007E65A1"/>
    <w:rsid w:val="007E7CFD"/>
    <w:rsid w:val="007E7E0D"/>
    <w:rsid w:val="007F04AD"/>
    <w:rsid w:val="007F09D7"/>
    <w:rsid w:val="007F0D4A"/>
    <w:rsid w:val="007F1DEC"/>
    <w:rsid w:val="007F30B4"/>
    <w:rsid w:val="007F3444"/>
    <w:rsid w:val="007F48D1"/>
    <w:rsid w:val="007F4971"/>
    <w:rsid w:val="007F4AC7"/>
    <w:rsid w:val="007F5233"/>
    <w:rsid w:val="007F6AD9"/>
    <w:rsid w:val="007F6FF7"/>
    <w:rsid w:val="007F7040"/>
    <w:rsid w:val="007F765A"/>
    <w:rsid w:val="0080028E"/>
    <w:rsid w:val="00801555"/>
    <w:rsid w:val="008015A2"/>
    <w:rsid w:val="00801A46"/>
    <w:rsid w:val="00801B0C"/>
    <w:rsid w:val="00801E87"/>
    <w:rsid w:val="0080286D"/>
    <w:rsid w:val="00802C56"/>
    <w:rsid w:val="0080332E"/>
    <w:rsid w:val="00803557"/>
    <w:rsid w:val="0080380A"/>
    <w:rsid w:val="00803864"/>
    <w:rsid w:val="00803A23"/>
    <w:rsid w:val="00803FC5"/>
    <w:rsid w:val="00804C9D"/>
    <w:rsid w:val="008057BD"/>
    <w:rsid w:val="00806311"/>
    <w:rsid w:val="00807B79"/>
    <w:rsid w:val="00807BF8"/>
    <w:rsid w:val="00810763"/>
    <w:rsid w:val="008112BF"/>
    <w:rsid w:val="0081155B"/>
    <w:rsid w:val="00811591"/>
    <w:rsid w:val="008119A7"/>
    <w:rsid w:val="008122AE"/>
    <w:rsid w:val="00812D66"/>
    <w:rsid w:val="0081493A"/>
    <w:rsid w:val="00814CCA"/>
    <w:rsid w:val="00815087"/>
    <w:rsid w:val="00815368"/>
    <w:rsid w:val="00815FFE"/>
    <w:rsid w:val="00816972"/>
    <w:rsid w:val="00817923"/>
    <w:rsid w:val="00817955"/>
    <w:rsid w:val="00817FE1"/>
    <w:rsid w:val="008208B9"/>
    <w:rsid w:val="00820DA1"/>
    <w:rsid w:val="00821120"/>
    <w:rsid w:val="00822060"/>
    <w:rsid w:val="0082299E"/>
    <w:rsid w:val="00822E1C"/>
    <w:rsid w:val="00823498"/>
    <w:rsid w:val="00824F9D"/>
    <w:rsid w:val="00825339"/>
    <w:rsid w:val="0082568A"/>
    <w:rsid w:val="00825694"/>
    <w:rsid w:val="00826547"/>
    <w:rsid w:val="00826BEB"/>
    <w:rsid w:val="00827766"/>
    <w:rsid w:val="00827E98"/>
    <w:rsid w:val="0083001D"/>
    <w:rsid w:val="00830408"/>
    <w:rsid w:val="008304E6"/>
    <w:rsid w:val="0083081B"/>
    <w:rsid w:val="00831345"/>
    <w:rsid w:val="00831346"/>
    <w:rsid w:val="00831738"/>
    <w:rsid w:val="008318A7"/>
    <w:rsid w:val="008319B1"/>
    <w:rsid w:val="00831BAA"/>
    <w:rsid w:val="0083312C"/>
    <w:rsid w:val="0083324A"/>
    <w:rsid w:val="008338F0"/>
    <w:rsid w:val="008338FA"/>
    <w:rsid w:val="00834F28"/>
    <w:rsid w:val="008350F1"/>
    <w:rsid w:val="00835BF3"/>
    <w:rsid w:val="00835D97"/>
    <w:rsid w:val="008367AF"/>
    <w:rsid w:val="008370BF"/>
    <w:rsid w:val="008370C8"/>
    <w:rsid w:val="0083723D"/>
    <w:rsid w:val="00837257"/>
    <w:rsid w:val="008372A9"/>
    <w:rsid w:val="00837775"/>
    <w:rsid w:val="00840B31"/>
    <w:rsid w:val="00840F07"/>
    <w:rsid w:val="00841124"/>
    <w:rsid w:val="008412E9"/>
    <w:rsid w:val="00841B5C"/>
    <w:rsid w:val="00841F85"/>
    <w:rsid w:val="00842BFC"/>
    <w:rsid w:val="00842E88"/>
    <w:rsid w:val="00843248"/>
    <w:rsid w:val="00843347"/>
    <w:rsid w:val="008437AE"/>
    <w:rsid w:val="008439A9"/>
    <w:rsid w:val="00843A34"/>
    <w:rsid w:val="00843A94"/>
    <w:rsid w:val="00843AFA"/>
    <w:rsid w:val="00843BAC"/>
    <w:rsid w:val="0084566C"/>
    <w:rsid w:val="008466FC"/>
    <w:rsid w:val="008469D0"/>
    <w:rsid w:val="00846DF6"/>
    <w:rsid w:val="00846E21"/>
    <w:rsid w:val="00847688"/>
    <w:rsid w:val="00847FE2"/>
    <w:rsid w:val="0085059E"/>
    <w:rsid w:val="0085121B"/>
    <w:rsid w:val="00851A2B"/>
    <w:rsid w:val="00851C2F"/>
    <w:rsid w:val="00851DA9"/>
    <w:rsid w:val="00851ED8"/>
    <w:rsid w:val="008527BC"/>
    <w:rsid w:val="00852C1E"/>
    <w:rsid w:val="00852CE9"/>
    <w:rsid w:val="00852D57"/>
    <w:rsid w:val="008530A2"/>
    <w:rsid w:val="008533CA"/>
    <w:rsid w:val="008535A5"/>
    <w:rsid w:val="00853A7D"/>
    <w:rsid w:val="00853B25"/>
    <w:rsid w:val="0085451B"/>
    <w:rsid w:val="0085492B"/>
    <w:rsid w:val="0085520A"/>
    <w:rsid w:val="00856A0F"/>
    <w:rsid w:val="0085707B"/>
    <w:rsid w:val="00857644"/>
    <w:rsid w:val="00857B56"/>
    <w:rsid w:val="00857FE7"/>
    <w:rsid w:val="008602B8"/>
    <w:rsid w:val="008604C7"/>
    <w:rsid w:val="00860659"/>
    <w:rsid w:val="00861C66"/>
    <w:rsid w:val="00861DF0"/>
    <w:rsid w:val="00861E3A"/>
    <w:rsid w:val="00862019"/>
    <w:rsid w:val="008620FA"/>
    <w:rsid w:val="0086378E"/>
    <w:rsid w:val="00863E74"/>
    <w:rsid w:val="00864837"/>
    <w:rsid w:val="00864B8C"/>
    <w:rsid w:val="00864EA6"/>
    <w:rsid w:val="00864EC1"/>
    <w:rsid w:val="008653BA"/>
    <w:rsid w:val="008654AB"/>
    <w:rsid w:val="0086554D"/>
    <w:rsid w:val="00867397"/>
    <w:rsid w:val="00867C22"/>
    <w:rsid w:val="00867F23"/>
    <w:rsid w:val="00870778"/>
    <w:rsid w:val="00870F8F"/>
    <w:rsid w:val="0087226F"/>
    <w:rsid w:val="008727B1"/>
    <w:rsid w:val="008728FF"/>
    <w:rsid w:val="008729E4"/>
    <w:rsid w:val="00872A86"/>
    <w:rsid w:val="0087371A"/>
    <w:rsid w:val="00873B2C"/>
    <w:rsid w:val="00873D5F"/>
    <w:rsid w:val="00874339"/>
    <w:rsid w:val="008746F6"/>
    <w:rsid w:val="00874FD0"/>
    <w:rsid w:val="008753EB"/>
    <w:rsid w:val="00875741"/>
    <w:rsid w:val="0087585D"/>
    <w:rsid w:val="00875E6F"/>
    <w:rsid w:val="00877033"/>
    <w:rsid w:val="00877171"/>
    <w:rsid w:val="0087737D"/>
    <w:rsid w:val="008804E0"/>
    <w:rsid w:val="00880633"/>
    <w:rsid w:val="00880650"/>
    <w:rsid w:val="008807C9"/>
    <w:rsid w:val="00880F56"/>
    <w:rsid w:val="00881673"/>
    <w:rsid w:val="00881F24"/>
    <w:rsid w:val="00882251"/>
    <w:rsid w:val="00882281"/>
    <w:rsid w:val="00882290"/>
    <w:rsid w:val="00882956"/>
    <w:rsid w:val="00882BC8"/>
    <w:rsid w:val="008831E3"/>
    <w:rsid w:val="00883730"/>
    <w:rsid w:val="00884406"/>
    <w:rsid w:val="00884A27"/>
    <w:rsid w:val="00884A89"/>
    <w:rsid w:val="00884C4A"/>
    <w:rsid w:val="0088524F"/>
    <w:rsid w:val="00885698"/>
    <w:rsid w:val="008859A9"/>
    <w:rsid w:val="00886E3D"/>
    <w:rsid w:val="0088780C"/>
    <w:rsid w:val="008900A0"/>
    <w:rsid w:val="0089016D"/>
    <w:rsid w:val="008902AB"/>
    <w:rsid w:val="00890F7B"/>
    <w:rsid w:val="008912E2"/>
    <w:rsid w:val="0089164D"/>
    <w:rsid w:val="00892A1E"/>
    <w:rsid w:val="00892B8B"/>
    <w:rsid w:val="00892C21"/>
    <w:rsid w:val="00892C6F"/>
    <w:rsid w:val="0089305D"/>
    <w:rsid w:val="008935D0"/>
    <w:rsid w:val="0089387F"/>
    <w:rsid w:val="00893F7F"/>
    <w:rsid w:val="0089421F"/>
    <w:rsid w:val="00894474"/>
    <w:rsid w:val="008945B4"/>
    <w:rsid w:val="00894762"/>
    <w:rsid w:val="00894841"/>
    <w:rsid w:val="0089491C"/>
    <w:rsid w:val="00894F30"/>
    <w:rsid w:val="00895C14"/>
    <w:rsid w:val="00895F68"/>
    <w:rsid w:val="00896391"/>
    <w:rsid w:val="0089664F"/>
    <w:rsid w:val="00896C91"/>
    <w:rsid w:val="00897427"/>
    <w:rsid w:val="0089765B"/>
    <w:rsid w:val="00897863"/>
    <w:rsid w:val="008A080B"/>
    <w:rsid w:val="008A0FE5"/>
    <w:rsid w:val="008A127A"/>
    <w:rsid w:val="008A1419"/>
    <w:rsid w:val="008A1906"/>
    <w:rsid w:val="008A1921"/>
    <w:rsid w:val="008A1A06"/>
    <w:rsid w:val="008A1C45"/>
    <w:rsid w:val="008A3897"/>
    <w:rsid w:val="008A3D75"/>
    <w:rsid w:val="008A4666"/>
    <w:rsid w:val="008A5141"/>
    <w:rsid w:val="008A5224"/>
    <w:rsid w:val="008A59F3"/>
    <w:rsid w:val="008A603B"/>
    <w:rsid w:val="008A60E1"/>
    <w:rsid w:val="008A6387"/>
    <w:rsid w:val="008A688A"/>
    <w:rsid w:val="008A70D0"/>
    <w:rsid w:val="008A724C"/>
    <w:rsid w:val="008A74CA"/>
    <w:rsid w:val="008A7D28"/>
    <w:rsid w:val="008A7D30"/>
    <w:rsid w:val="008B018B"/>
    <w:rsid w:val="008B05D5"/>
    <w:rsid w:val="008B0703"/>
    <w:rsid w:val="008B0A6A"/>
    <w:rsid w:val="008B0DB8"/>
    <w:rsid w:val="008B15CF"/>
    <w:rsid w:val="008B16DA"/>
    <w:rsid w:val="008B17D6"/>
    <w:rsid w:val="008B182A"/>
    <w:rsid w:val="008B1A6C"/>
    <w:rsid w:val="008B1B59"/>
    <w:rsid w:val="008B2428"/>
    <w:rsid w:val="008B2857"/>
    <w:rsid w:val="008B28A4"/>
    <w:rsid w:val="008B3700"/>
    <w:rsid w:val="008B3D5F"/>
    <w:rsid w:val="008B459E"/>
    <w:rsid w:val="008B4909"/>
    <w:rsid w:val="008B4E32"/>
    <w:rsid w:val="008B54BC"/>
    <w:rsid w:val="008B553D"/>
    <w:rsid w:val="008B5C78"/>
    <w:rsid w:val="008B5D8F"/>
    <w:rsid w:val="008B6495"/>
    <w:rsid w:val="008B662B"/>
    <w:rsid w:val="008B6AE0"/>
    <w:rsid w:val="008B6D96"/>
    <w:rsid w:val="008B707B"/>
    <w:rsid w:val="008C031C"/>
    <w:rsid w:val="008C0644"/>
    <w:rsid w:val="008C0984"/>
    <w:rsid w:val="008C0D79"/>
    <w:rsid w:val="008C1098"/>
    <w:rsid w:val="008C1BB0"/>
    <w:rsid w:val="008C22D1"/>
    <w:rsid w:val="008C23F1"/>
    <w:rsid w:val="008C2E7B"/>
    <w:rsid w:val="008C35E2"/>
    <w:rsid w:val="008C3B35"/>
    <w:rsid w:val="008C3D43"/>
    <w:rsid w:val="008C401E"/>
    <w:rsid w:val="008C41BD"/>
    <w:rsid w:val="008C47DF"/>
    <w:rsid w:val="008C4C7F"/>
    <w:rsid w:val="008C50A2"/>
    <w:rsid w:val="008C51E3"/>
    <w:rsid w:val="008C5214"/>
    <w:rsid w:val="008C6586"/>
    <w:rsid w:val="008C66B0"/>
    <w:rsid w:val="008C6711"/>
    <w:rsid w:val="008C691C"/>
    <w:rsid w:val="008C6D1F"/>
    <w:rsid w:val="008C7BF9"/>
    <w:rsid w:val="008D0115"/>
    <w:rsid w:val="008D0593"/>
    <w:rsid w:val="008D07BA"/>
    <w:rsid w:val="008D0B6A"/>
    <w:rsid w:val="008D127A"/>
    <w:rsid w:val="008D17F7"/>
    <w:rsid w:val="008D1F04"/>
    <w:rsid w:val="008D2B6A"/>
    <w:rsid w:val="008D2CD7"/>
    <w:rsid w:val="008D30D3"/>
    <w:rsid w:val="008D3F6D"/>
    <w:rsid w:val="008D3F89"/>
    <w:rsid w:val="008D4380"/>
    <w:rsid w:val="008D4434"/>
    <w:rsid w:val="008D44CA"/>
    <w:rsid w:val="008D4B21"/>
    <w:rsid w:val="008D4F4D"/>
    <w:rsid w:val="008D522C"/>
    <w:rsid w:val="008D58B6"/>
    <w:rsid w:val="008D5A58"/>
    <w:rsid w:val="008D5ADD"/>
    <w:rsid w:val="008D5D15"/>
    <w:rsid w:val="008D5DB5"/>
    <w:rsid w:val="008D5F61"/>
    <w:rsid w:val="008D634A"/>
    <w:rsid w:val="008D63F1"/>
    <w:rsid w:val="008D654E"/>
    <w:rsid w:val="008D7197"/>
    <w:rsid w:val="008D7592"/>
    <w:rsid w:val="008D7768"/>
    <w:rsid w:val="008E00B7"/>
    <w:rsid w:val="008E0291"/>
    <w:rsid w:val="008E0A0C"/>
    <w:rsid w:val="008E0EAB"/>
    <w:rsid w:val="008E1520"/>
    <w:rsid w:val="008E1CA5"/>
    <w:rsid w:val="008E1CE6"/>
    <w:rsid w:val="008E22B5"/>
    <w:rsid w:val="008E240A"/>
    <w:rsid w:val="008E268E"/>
    <w:rsid w:val="008E2811"/>
    <w:rsid w:val="008E3264"/>
    <w:rsid w:val="008E3359"/>
    <w:rsid w:val="008E34DA"/>
    <w:rsid w:val="008E3525"/>
    <w:rsid w:val="008E45F8"/>
    <w:rsid w:val="008E4C2F"/>
    <w:rsid w:val="008E5564"/>
    <w:rsid w:val="008E55ED"/>
    <w:rsid w:val="008E6D57"/>
    <w:rsid w:val="008E6FFD"/>
    <w:rsid w:val="008F0919"/>
    <w:rsid w:val="008F0CF7"/>
    <w:rsid w:val="008F1237"/>
    <w:rsid w:val="008F1F20"/>
    <w:rsid w:val="008F2079"/>
    <w:rsid w:val="008F2103"/>
    <w:rsid w:val="008F23EC"/>
    <w:rsid w:val="008F2C23"/>
    <w:rsid w:val="008F2D30"/>
    <w:rsid w:val="008F30B5"/>
    <w:rsid w:val="008F38F2"/>
    <w:rsid w:val="008F4A34"/>
    <w:rsid w:val="008F4DC9"/>
    <w:rsid w:val="008F50BE"/>
    <w:rsid w:val="008F5A66"/>
    <w:rsid w:val="008F5D8B"/>
    <w:rsid w:val="008F621B"/>
    <w:rsid w:val="008F6365"/>
    <w:rsid w:val="008F6426"/>
    <w:rsid w:val="008F6448"/>
    <w:rsid w:val="008F6ABE"/>
    <w:rsid w:val="008F7241"/>
    <w:rsid w:val="008F7263"/>
    <w:rsid w:val="008F738D"/>
    <w:rsid w:val="008F7720"/>
    <w:rsid w:val="008F78F8"/>
    <w:rsid w:val="008F7A36"/>
    <w:rsid w:val="009000B6"/>
    <w:rsid w:val="00900721"/>
    <w:rsid w:val="00900781"/>
    <w:rsid w:val="00900A8D"/>
    <w:rsid w:val="00900FFA"/>
    <w:rsid w:val="00901C64"/>
    <w:rsid w:val="00901F9E"/>
    <w:rsid w:val="00902160"/>
    <w:rsid w:val="009023B7"/>
    <w:rsid w:val="009027FE"/>
    <w:rsid w:val="00902AC8"/>
    <w:rsid w:val="0090338E"/>
    <w:rsid w:val="00903810"/>
    <w:rsid w:val="00903892"/>
    <w:rsid w:val="00904223"/>
    <w:rsid w:val="00904ADF"/>
    <w:rsid w:val="00904B80"/>
    <w:rsid w:val="00904D15"/>
    <w:rsid w:val="00904F50"/>
    <w:rsid w:val="009053FF"/>
    <w:rsid w:val="009062F8"/>
    <w:rsid w:val="00906594"/>
    <w:rsid w:val="0090698D"/>
    <w:rsid w:val="0090722A"/>
    <w:rsid w:val="0091006C"/>
    <w:rsid w:val="00910254"/>
    <w:rsid w:val="00910526"/>
    <w:rsid w:val="0091104E"/>
    <w:rsid w:val="0091135B"/>
    <w:rsid w:val="00912072"/>
    <w:rsid w:val="00912114"/>
    <w:rsid w:val="00912161"/>
    <w:rsid w:val="00912335"/>
    <w:rsid w:val="00912939"/>
    <w:rsid w:val="00912C0A"/>
    <w:rsid w:val="00912C2B"/>
    <w:rsid w:val="00912DBA"/>
    <w:rsid w:val="00913F56"/>
    <w:rsid w:val="00914330"/>
    <w:rsid w:val="00914F12"/>
    <w:rsid w:val="009155C7"/>
    <w:rsid w:val="00915655"/>
    <w:rsid w:val="009157A6"/>
    <w:rsid w:val="00916585"/>
    <w:rsid w:val="0091696C"/>
    <w:rsid w:val="00916ACB"/>
    <w:rsid w:val="00916D97"/>
    <w:rsid w:val="0091707F"/>
    <w:rsid w:val="00917B0F"/>
    <w:rsid w:val="00920589"/>
    <w:rsid w:val="00920910"/>
    <w:rsid w:val="00920CC3"/>
    <w:rsid w:val="00920FE7"/>
    <w:rsid w:val="00921054"/>
    <w:rsid w:val="009213CA"/>
    <w:rsid w:val="00921A1F"/>
    <w:rsid w:val="00921A97"/>
    <w:rsid w:val="009221CC"/>
    <w:rsid w:val="00922900"/>
    <w:rsid w:val="009232EC"/>
    <w:rsid w:val="0092332B"/>
    <w:rsid w:val="009237F8"/>
    <w:rsid w:val="00923BDC"/>
    <w:rsid w:val="00923C9E"/>
    <w:rsid w:val="00924991"/>
    <w:rsid w:val="00924B58"/>
    <w:rsid w:val="0092508F"/>
    <w:rsid w:val="00926783"/>
    <w:rsid w:val="00926E0B"/>
    <w:rsid w:val="0092751C"/>
    <w:rsid w:val="009275E8"/>
    <w:rsid w:val="00927772"/>
    <w:rsid w:val="00927BC6"/>
    <w:rsid w:val="00927F22"/>
    <w:rsid w:val="0093018D"/>
    <w:rsid w:val="00930245"/>
    <w:rsid w:val="009309F2"/>
    <w:rsid w:val="00930DCA"/>
    <w:rsid w:val="00931726"/>
    <w:rsid w:val="00931C8A"/>
    <w:rsid w:val="0093204D"/>
    <w:rsid w:val="009322F8"/>
    <w:rsid w:val="0093351B"/>
    <w:rsid w:val="00933626"/>
    <w:rsid w:val="00934140"/>
    <w:rsid w:val="0093469D"/>
    <w:rsid w:val="0093480A"/>
    <w:rsid w:val="009349A8"/>
    <w:rsid w:val="00934D9B"/>
    <w:rsid w:val="00934EAF"/>
    <w:rsid w:val="0093570D"/>
    <w:rsid w:val="0093594C"/>
    <w:rsid w:val="00935F72"/>
    <w:rsid w:val="0093670E"/>
    <w:rsid w:val="00936F61"/>
    <w:rsid w:val="0093719B"/>
    <w:rsid w:val="00937851"/>
    <w:rsid w:val="00937957"/>
    <w:rsid w:val="00937DF1"/>
    <w:rsid w:val="009401D5"/>
    <w:rsid w:val="00940207"/>
    <w:rsid w:val="00940639"/>
    <w:rsid w:val="00940C11"/>
    <w:rsid w:val="00941AD7"/>
    <w:rsid w:val="00941B11"/>
    <w:rsid w:val="00942157"/>
    <w:rsid w:val="00942494"/>
    <w:rsid w:val="00942948"/>
    <w:rsid w:val="00942F48"/>
    <w:rsid w:val="00943588"/>
    <w:rsid w:val="00944E23"/>
    <w:rsid w:val="0094500B"/>
    <w:rsid w:val="009455A9"/>
    <w:rsid w:val="009457C8"/>
    <w:rsid w:val="00945804"/>
    <w:rsid w:val="00945AA0"/>
    <w:rsid w:val="00945AFA"/>
    <w:rsid w:val="0094666D"/>
    <w:rsid w:val="00946798"/>
    <w:rsid w:val="00946C26"/>
    <w:rsid w:val="00947A55"/>
    <w:rsid w:val="00947AC2"/>
    <w:rsid w:val="0095138E"/>
    <w:rsid w:val="00951A43"/>
    <w:rsid w:val="00951B48"/>
    <w:rsid w:val="00951C8E"/>
    <w:rsid w:val="0095211E"/>
    <w:rsid w:val="00952708"/>
    <w:rsid w:val="009529F2"/>
    <w:rsid w:val="00953D27"/>
    <w:rsid w:val="009547FF"/>
    <w:rsid w:val="00954AAD"/>
    <w:rsid w:val="00954F4D"/>
    <w:rsid w:val="009550D0"/>
    <w:rsid w:val="0095542E"/>
    <w:rsid w:val="00955939"/>
    <w:rsid w:val="009560AB"/>
    <w:rsid w:val="00956958"/>
    <w:rsid w:val="00956EF0"/>
    <w:rsid w:val="00957769"/>
    <w:rsid w:val="0095799A"/>
    <w:rsid w:val="009605D9"/>
    <w:rsid w:val="00961310"/>
    <w:rsid w:val="009618E8"/>
    <w:rsid w:val="009618F6"/>
    <w:rsid w:val="00961B46"/>
    <w:rsid w:val="00962053"/>
    <w:rsid w:val="009623A7"/>
    <w:rsid w:val="00962549"/>
    <w:rsid w:val="00963A43"/>
    <w:rsid w:val="00963E27"/>
    <w:rsid w:val="00964299"/>
    <w:rsid w:val="009646D3"/>
    <w:rsid w:val="00964AF7"/>
    <w:rsid w:val="009657B5"/>
    <w:rsid w:val="00965856"/>
    <w:rsid w:val="009660E4"/>
    <w:rsid w:val="00966169"/>
    <w:rsid w:val="00966A35"/>
    <w:rsid w:val="00966B6A"/>
    <w:rsid w:val="00966DA2"/>
    <w:rsid w:val="00967972"/>
    <w:rsid w:val="0097079A"/>
    <w:rsid w:val="00970DDD"/>
    <w:rsid w:val="009710F5"/>
    <w:rsid w:val="00971640"/>
    <w:rsid w:val="0097182D"/>
    <w:rsid w:val="00971E57"/>
    <w:rsid w:val="00972A05"/>
    <w:rsid w:val="00973474"/>
    <w:rsid w:val="0097387B"/>
    <w:rsid w:val="00973A71"/>
    <w:rsid w:val="00973CEF"/>
    <w:rsid w:val="00974123"/>
    <w:rsid w:val="00974192"/>
    <w:rsid w:val="00974610"/>
    <w:rsid w:val="0097521E"/>
    <w:rsid w:val="0097527D"/>
    <w:rsid w:val="0097574C"/>
    <w:rsid w:val="00975D93"/>
    <w:rsid w:val="00976261"/>
    <w:rsid w:val="009762B1"/>
    <w:rsid w:val="009766C4"/>
    <w:rsid w:val="00976CDB"/>
    <w:rsid w:val="00977192"/>
    <w:rsid w:val="00977BF6"/>
    <w:rsid w:val="00977F3F"/>
    <w:rsid w:val="00977FD2"/>
    <w:rsid w:val="00980349"/>
    <w:rsid w:val="0098062E"/>
    <w:rsid w:val="00980C44"/>
    <w:rsid w:val="00981053"/>
    <w:rsid w:val="00981231"/>
    <w:rsid w:val="0098178E"/>
    <w:rsid w:val="00981AC0"/>
    <w:rsid w:val="00981F59"/>
    <w:rsid w:val="00982526"/>
    <w:rsid w:val="0098278B"/>
    <w:rsid w:val="009828FC"/>
    <w:rsid w:val="0098291E"/>
    <w:rsid w:val="00982CC7"/>
    <w:rsid w:val="00983C6C"/>
    <w:rsid w:val="00983FE2"/>
    <w:rsid w:val="0098608A"/>
    <w:rsid w:val="009863B1"/>
    <w:rsid w:val="009874BB"/>
    <w:rsid w:val="00987989"/>
    <w:rsid w:val="00987C84"/>
    <w:rsid w:val="0099006D"/>
    <w:rsid w:val="009901A2"/>
    <w:rsid w:val="009901AD"/>
    <w:rsid w:val="00990871"/>
    <w:rsid w:val="00990981"/>
    <w:rsid w:val="00992831"/>
    <w:rsid w:val="00992880"/>
    <w:rsid w:val="009928B6"/>
    <w:rsid w:val="009929E7"/>
    <w:rsid w:val="009932A3"/>
    <w:rsid w:val="009938BA"/>
    <w:rsid w:val="00993CD1"/>
    <w:rsid w:val="00993DD6"/>
    <w:rsid w:val="0099446E"/>
    <w:rsid w:val="009946E4"/>
    <w:rsid w:val="0099498F"/>
    <w:rsid w:val="0099605C"/>
    <w:rsid w:val="009961DA"/>
    <w:rsid w:val="0099638D"/>
    <w:rsid w:val="00996441"/>
    <w:rsid w:val="00996DA2"/>
    <w:rsid w:val="00997ED8"/>
    <w:rsid w:val="009A0E36"/>
    <w:rsid w:val="009A0EBD"/>
    <w:rsid w:val="009A10A6"/>
    <w:rsid w:val="009A1115"/>
    <w:rsid w:val="009A1DA2"/>
    <w:rsid w:val="009A2660"/>
    <w:rsid w:val="009A2AA1"/>
    <w:rsid w:val="009A414A"/>
    <w:rsid w:val="009A42BB"/>
    <w:rsid w:val="009A4938"/>
    <w:rsid w:val="009A6338"/>
    <w:rsid w:val="009A6756"/>
    <w:rsid w:val="009A6C69"/>
    <w:rsid w:val="009A6E4D"/>
    <w:rsid w:val="009A75A5"/>
    <w:rsid w:val="009B0006"/>
    <w:rsid w:val="009B07DC"/>
    <w:rsid w:val="009B08A1"/>
    <w:rsid w:val="009B0A56"/>
    <w:rsid w:val="009B0B2F"/>
    <w:rsid w:val="009B0D2D"/>
    <w:rsid w:val="009B0E5C"/>
    <w:rsid w:val="009B202D"/>
    <w:rsid w:val="009B21D9"/>
    <w:rsid w:val="009B2A84"/>
    <w:rsid w:val="009B2F08"/>
    <w:rsid w:val="009B3950"/>
    <w:rsid w:val="009B457C"/>
    <w:rsid w:val="009B4599"/>
    <w:rsid w:val="009B479F"/>
    <w:rsid w:val="009B4CDA"/>
    <w:rsid w:val="009B57D8"/>
    <w:rsid w:val="009B5990"/>
    <w:rsid w:val="009B59BD"/>
    <w:rsid w:val="009B657D"/>
    <w:rsid w:val="009B662B"/>
    <w:rsid w:val="009B6CFB"/>
    <w:rsid w:val="009B7A99"/>
    <w:rsid w:val="009C0148"/>
    <w:rsid w:val="009C05AD"/>
    <w:rsid w:val="009C0649"/>
    <w:rsid w:val="009C106C"/>
    <w:rsid w:val="009C12AC"/>
    <w:rsid w:val="009C1823"/>
    <w:rsid w:val="009C21E2"/>
    <w:rsid w:val="009C26E9"/>
    <w:rsid w:val="009C2F3D"/>
    <w:rsid w:val="009C31E0"/>
    <w:rsid w:val="009C359A"/>
    <w:rsid w:val="009C35CC"/>
    <w:rsid w:val="009C38E8"/>
    <w:rsid w:val="009C3F91"/>
    <w:rsid w:val="009C457E"/>
    <w:rsid w:val="009C483F"/>
    <w:rsid w:val="009C4EB3"/>
    <w:rsid w:val="009C4F28"/>
    <w:rsid w:val="009C510F"/>
    <w:rsid w:val="009C5351"/>
    <w:rsid w:val="009C56A4"/>
    <w:rsid w:val="009C60B5"/>
    <w:rsid w:val="009C660B"/>
    <w:rsid w:val="009C6B2D"/>
    <w:rsid w:val="009C76FE"/>
    <w:rsid w:val="009D0322"/>
    <w:rsid w:val="009D2E76"/>
    <w:rsid w:val="009D36DB"/>
    <w:rsid w:val="009D37CA"/>
    <w:rsid w:val="009D4060"/>
    <w:rsid w:val="009D4AEA"/>
    <w:rsid w:val="009D4E25"/>
    <w:rsid w:val="009D545A"/>
    <w:rsid w:val="009D5A3E"/>
    <w:rsid w:val="009D6044"/>
    <w:rsid w:val="009D61F8"/>
    <w:rsid w:val="009D6919"/>
    <w:rsid w:val="009D6D00"/>
    <w:rsid w:val="009D6F5D"/>
    <w:rsid w:val="009D7415"/>
    <w:rsid w:val="009D74AC"/>
    <w:rsid w:val="009D7897"/>
    <w:rsid w:val="009D7E9F"/>
    <w:rsid w:val="009E0547"/>
    <w:rsid w:val="009E0953"/>
    <w:rsid w:val="009E09A1"/>
    <w:rsid w:val="009E10CC"/>
    <w:rsid w:val="009E12F6"/>
    <w:rsid w:val="009E1437"/>
    <w:rsid w:val="009E144C"/>
    <w:rsid w:val="009E1ED0"/>
    <w:rsid w:val="009E23F4"/>
    <w:rsid w:val="009E24F7"/>
    <w:rsid w:val="009E26E4"/>
    <w:rsid w:val="009E5268"/>
    <w:rsid w:val="009E52CE"/>
    <w:rsid w:val="009E5AF4"/>
    <w:rsid w:val="009E5C67"/>
    <w:rsid w:val="009E6045"/>
    <w:rsid w:val="009E688C"/>
    <w:rsid w:val="009E6D26"/>
    <w:rsid w:val="009E6FB2"/>
    <w:rsid w:val="009E7677"/>
    <w:rsid w:val="009E79A3"/>
    <w:rsid w:val="009E7FA7"/>
    <w:rsid w:val="009F067A"/>
    <w:rsid w:val="009F0A5A"/>
    <w:rsid w:val="009F148D"/>
    <w:rsid w:val="009F1F35"/>
    <w:rsid w:val="009F2B13"/>
    <w:rsid w:val="009F4170"/>
    <w:rsid w:val="009F471A"/>
    <w:rsid w:val="009F4FF5"/>
    <w:rsid w:val="009F5005"/>
    <w:rsid w:val="009F504A"/>
    <w:rsid w:val="009F58BF"/>
    <w:rsid w:val="009F5E34"/>
    <w:rsid w:val="009F6118"/>
    <w:rsid w:val="009F6297"/>
    <w:rsid w:val="009F636F"/>
    <w:rsid w:val="009F71F4"/>
    <w:rsid w:val="009F739E"/>
    <w:rsid w:val="009F7610"/>
    <w:rsid w:val="009F7E5A"/>
    <w:rsid w:val="00A01325"/>
    <w:rsid w:val="00A017D4"/>
    <w:rsid w:val="00A018C8"/>
    <w:rsid w:val="00A022EE"/>
    <w:rsid w:val="00A02A3C"/>
    <w:rsid w:val="00A03139"/>
    <w:rsid w:val="00A035AA"/>
    <w:rsid w:val="00A03A13"/>
    <w:rsid w:val="00A03AB7"/>
    <w:rsid w:val="00A04046"/>
    <w:rsid w:val="00A0420E"/>
    <w:rsid w:val="00A0447E"/>
    <w:rsid w:val="00A046CA"/>
    <w:rsid w:val="00A04992"/>
    <w:rsid w:val="00A04FB2"/>
    <w:rsid w:val="00A0603E"/>
    <w:rsid w:val="00A06605"/>
    <w:rsid w:val="00A06745"/>
    <w:rsid w:val="00A06763"/>
    <w:rsid w:val="00A07128"/>
    <w:rsid w:val="00A102A9"/>
    <w:rsid w:val="00A10422"/>
    <w:rsid w:val="00A105B2"/>
    <w:rsid w:val="00A10CC7"/>
    <w:rsid w:val="00A10D3F"/>
    <w:rsid w:val="00A11177"/>
    <w:rsid w:val="00A11C8A"/>
    <w:rsid w:val="00A12C00"/>
    <w:rsid w:val="00A12C71"/>
    <w:rsid w:val="00A12E28"/>
    <w:rsid w:val="00A12F21"/>
    <w:rsid w:val="00A13017"/>
    <w:rsid w:val="00A133B5"/>
    <w:rsid w:val="00A1350F"/>
    <w:rsid w:val="00A138A4"/>
    <w:rsid w:val="00A13FA4"/>
    <w:rsid w:val="00A13FFA"/>
    <w:rsid w:val="00A14A0C"/>
    <w:rsid w:val="00A15238"/>
    <w:rsid w:val="00A15884"/>
    <w:rsid w:val="00A1618C"/>
    <w:rsid w:val="00A16553"/>
    <w:rsid w:val="00A16A62"/>
    <w:rsid w:val="00A16E0B"/>
    <w:rsid w:val="00A17627"/>
    <w:rsid w:val="00A17EF9"/>
    <w:rsid w:val="00A202A0"/>
    <w:rsid w:val="00A2055E"/>
    <w:rsid w:val="00A20890"/>
    <w:rsid w:val="00A20EA5"/>
    <w:rsid w:val="00A217A0"/>
    <w:rsid w:val="00A21F41"/>
    <w:rsid w:val="00A220FF"/>
    <w:rsid w:val="00A2264D"/>
    <w:rsid w:val="00A241AD"/>
    <w:rsid w:val="00A251C3"/>
    <w:rsid w:val="00A25B21"/>
    <w:rsid w:val="00A2638F"/>
    <w:rsid w:val="00A26391"/>
    <w:rsid w:val="00A268AC"/>
    <w:rsid w:val="00A272BD"/>
    <w:rsid w:val="00A2756C"/>
    <w:rsid w:val="00A276EF"/>
    <w:rsid w:val="00A27A14"/>
    <w:rsid w:val="00A27B50"/>
    <w:rsid w:val="00A27F88"/>
    <w:rsid w:val="00A30462"/>
    <w:rsid w:val="00A30AEE"/>
    <w:rsid w:val="00A310FD"/>
    <w:rsid w:val="00A31DF9"/>
    <w:rsid w:val="00A3268C"/>
    <w:rsid w:val="00A32989"/>
    <w:rsid w:val="00A32B86"/>
    <w:rsid w:val="00A3316E"/>
    <w:rsid w:val="00A332C1"/>
    <w:rsid w:val="00A334C9"/>
    <w:rsid w:val="00A3381A"/>
    <w:rsid w:val="00A33C20"/>
    <w:rsid w:val="00A34346"/>
    <w:rsid w:val="00A3472E"/>
    <w:rsid w:val="00A34A93"/>
    <w:rsid w:val="00A35E5F"/>
    <w:rsid w:val="00A3604E"/>
    <w:rsid w:val="00A36D10"/>
    <w:rsid w:val="00A37124"/>
    <w:rsid w:val="00A377A6"/>
    <w:rsid w:val="00A37C68"/>
    <w:rsid w:val="00A403C9"/>
    <w:rsid w:val="00A4077D"/>
    <w:rsid w:val="00A41007"/>
    <w:rsid w:val="00A41232"/>
    <w:rsid w:val="00A414C3"/>
    <w:rsid w:val="00A41539"/>
    <w:rsid w:val="00A415AD"/>
    <w:rsid w:val="00A41FB3"/>
    <w:rsid w:val="00A42171"/>
    <w:rsid w:val="00A421B1"/>
    <w:rsid w:val="00A42269"/>
    <w:rsid w:val="00A42581"/>
    <w:rsid w:val="00A42D40"/>
    <w:rsid w:val="00A444CB"/>
    <w:rsid w:val="00A44B48"/>
    <w:rsid w:val="00A45348"/>
    <w:rsid w:val="00A45D03"/>
    <w:rsid w:val="00A45D4D"/>
    <w:rsid w:val="00A462BD"/>
    <w:rsid w:val="00A475BC"/>
    <w:rsid w:val="00A47F85"/>
    <w:rsid w:val="00A502F5"/>
    <w:rsid w:val="00A504BD"/>
    <w:rsid w:val="00A50835"/>
    <w:rsid w:val="00A50BDB"/>
    <w:rsid w:val="00A5126E"/>
    <w:rsid w:val="00A51A22"/>
    <w:rsid w:val="00A52175"/>
    <w:rsid w:val="00A5288B"/>
    <w:rsid w:val="00A52935"/>
    <w:rsid w:val="00A52ACB"/>
    <w:rsid w:val="00A52EC9"/>
    <w:rsid w:val="00A52FF2"/>
    <w:rsid w:val="00A533AD"/>
    <w:rsid w:val="00A537B3"/>
    <w:rsid w:val="00A53A70"/>
    <w:rsid w:val="00A547A8"/>
    <w:rsid w:val="00A551B2"/>
    <w:rsid w:val="00A556B0"/>
    <w:rsid w:val="00A55B7D"/>
    <w:rsid w:val="00A566C0"/>
    <w:rsid w:val="00A566FB"/>
    <w:rsid w:val="00A56727"/>
    <w:rsid w:val="00A56EDA"/>
    <w:rsid w:val="00A57850"/>
    <w:rsid w:val="00A57F06"/>
    <w:rsid w:val="00A602A7"/>
    <w:rsid w:val="00A60D39"/>
    <w:rsid w:val="00A6130D"/>
    <w:rsid w:val="00A6141D"/>
    <w:rsid w:val="00A627FD"/>
    <w:rsid w:val="00A63237"/>
    <w:rsid w:val="00A6376F"/>
    <w:rsid w:val="00A6565F"/>
    <w:rsid w:val="00A65A94"/>
    <w:rsid w:val="00A65C6B"/>
    <w:rsid w:val="00A65F0C"/>
    <w:rsid w:val="00A66C0E"/>
    <w:rsid w:val="00A66EC0"/>
    <w:rsid w:val="00A6799A"/>
    <w:rsid w:val="00A67CB9"/>
    <w:rsid w:val="00A71CDE"/>
    <w:rsid w:val="00A71D4C"/>
    <w:rsid w:val="00A71F05"/>
    <w:rsid w:val="00A72FBC"/>
    <w:rsid w:val="00A7322E"/>
    <w:rsid w:val="00A73301"/>
    <w:rsid w:val="00A7408A"/>
    <w:rsid w:val="00A747AB"/>
    <w:rsid w:val="00A7644E"/>
    <w:rsid w:val="00A7652D"/>
    <w:rsid w:val="00A76F53"/>
    <w:rsid w:val="00A77CD8"/>
    <w:rsid w:val="00A80051"/>
    <w:rsid w:val="00A802EA"/>
    <w:rsid w:val="00A80310"/>
    <w:rsid w:val="00A804E3"/>
    <w:rsid w:val="00A8077B"/>
    <w:rsid w:val="00A81620"/>
    <w:rsid w:val="00A81812"/>
    <w:rsid w:val="00A8199C"/>
    <w:rsid w:val="00A822E9"/>
    <w:rsid w:val="00A826EE"/>
    <w:rsid w:val="00A83899"/>
    <w:rsid w:val="00A839CE"/>
    <w:rsid w:val="00A83D94"/>
    <w:rsid w:val="00A842A7"/>
    <w:rsid w:val="00A84401"/>
    <w:rsid w:val="00A84523"/>
    <w:rsid w:val="00A84796"/>
    <w:rsid w:val="00A84BAF"/>
    <w:rsid w:val="00A853E6"/>
    <w:rsid w:val="00A863C1"/>
    <w:rsid w:val="00A86856"/>
    <w:rsid w:val="00A8690D"/>
    <w:rsid w:val="00A86EEC"/>
    <w:rsid w:val="00A87DA6"/>
    <w:rsid w:val="00A90080"/>
    <w:rsid w:val="00A90510"/>
    <w:rsid w:val="00A90576"/>
    <w:rsid w:val="00A910B3"/>
    <w:rsid w:val="00A91151"/>
    <w:rsid w:val="00A91228"/>
    <w:rsid w:val="00A9175E"/>
    <w:rsid w:val="00A91F80"/>
    <w:rsid w:val="00A929DE"/>
    <w:rsid w:val="00A938A6"/>
    <w:rsid w:val="00A93B91"/>
    <w:rsid w:val="00A94266"/>
    <w:rsid w:val="00A94689"/>
    <w:rsid w:val="00A94846"/>
    <w:rsid w:val="00A94880"/>
    <w:rsid w:val="00A94A26"/>
    <w:rsid w:val="00A9521E"/>
    <w:rsid w:val="00A96CC0"/>
    <w:rsid w:val="00A97CE2"/>
    <w:rsid w:val="00A97FF3"/>
    <w:rsid w:val="00AA0D37"/>
    <w:rsid w:val="00AA0FCB"/>
    <w:rsid w:val="00AA12B4"/>
    <w:rsid w:val="00AA1374"/>
    <w:rsid w:val="00AA2977"/>
    <w:rsid w:val="00AA2D44"/>
    <w:rsid w:val="00AA3054"/>
    <w:rsid w:val="00AA3356"/>
    <w:rsid w:val="00AA36FE"/>
    <w:rsid w:val="00AA39E3"/>
    <w:rsid w:val="00AA3C77"/>
    <w:rsid w:val="00AA3FAC"/>
    <w:rsid w:val="00AA45B4"/>
    <w:rsid w:val="00AA479F"/>
    <w:rsid w:val="00AA47E4"/>
    <w:rsid w:val="00AA4804"/>
    <w:rsid w:val="00AA490C"/>
    <w:rsid w:val="00AA54A6"/>
    <w:rsid w:val="00AA580C"/>
    <w:rsid w:val="00AA5D79"/>
    <w:rsid w:val="00AA5F04"/>
    <w:rsid w:val="00AA650E"/>
    <w:rsid w:val="00AA7EDC"/>
    <w:rsid w:val="00AB0350"/>
    <w:rsid w:val="00AB04A7"/>
    <w:rsid w:val="00AB0B3F"/>
    <w:rsid w:val="00AB1045"/>
    <w:rsid w:val="00AB1FCF"/>
    <w:rsid w:val="00AB238A"/>
    <w:rsid w:val="00AB2BEB"/>
    <w:rsid w:val="00AB2F80"/>
    <w:rsid w:val="00AB2FB8"/>
    <w:rsid w:val="00AB3E7F"/>
    <w:rsid w:val="00AB4481"/>
    <w:rsid w:val="00AB566C"/>
    <w:rsid w:val="00AB5DAE"/>
    <w:rsid w:val="00AB618C"/>
    <w:rsid w:val="00AB63F2"/>
    <w:rsid w:val="00AB68B1"/>
    <w:rsid w:val="00AB6D3F"/>
    <w:rsid w:val="00AB7725"/>
    <w:rsid w:val="00AB780E"/>
    <w:rsid w:val="00AB7E36"/>
    <w:rsid w:val="00AC0093"/>
    <w:rsid w:val="00AC042C"/>
    <w:rsid w:val="00AC0EC7"/>
    <w:rsid w:val="00AC1035"/>
    <w:rsid w:val="00AC19E3"/>
    <w:rsid w:val="00AC32F3"/>
    <w:rsid w:val="00AC3E72"/>
    <w:rsid w:val="00AC42B2"/>
    <w:rsid w:val="00AC4352"/>
    <w:rsid w:val="00AC588E"/>
    <w:rsid w:val="00AC5AD7"/>
    <w:rsid w:val="00AC63EE"/>
    <w:rsid w:val="00AC72E3"/>
    <w:rsid w:val="00AC73FB"/>
    <w:rsid w:val="00AC765A"/>
    <w:rsid w:val="00AC7791"/>
    <w:rsid w:val="00AC7AC6"/>
    <w:rsid w:val="00AC7AEF"/>
    <w:rsid w:val="00AC7C36"/>
    <w:rsid w:val="00AC7E59"/>
    <w:rsid w:val="00AD0364"/>
    <w:rsid w:val="00AD0578"/>
    <w:rsid w:val="00AD20C9"/>
    <w:rsid w:val="00AD281F"/>
    <w:rsid w:val="00AD2AA8"/>
    <w:rsid w:val="00AD2EDF"/>
    <w:rsid w:val="00AD31D7"/>
    <w:rsid w:val="00AD34DA"/>
    <w:rsid w:val="00AD4A6B"/>
    <w:rsid w:val="00AD4BC7"/>
    <w:rsid w:val="00AD538B"/>
    <w:rsid w:val="00AD54C4"/>
    <w:rsid w:val="00AD5613"/>
    <w:rsid w:val="00AD5A9D"/>
    <w:rsid w:val="00AD75A7"/>
    <w:rsid w:val="00AD78A7"/>
    <w:rsid w:val="00AD78CD"/>
    <w:rsid w:val="00AD7C78"/>
    <w:rsid w:val="00AE04C8"/>
    <w:rsid w:val="00AE16CD"/>
    <w:rsid w:val="00AE19B7"/>
    <w:rsid w:val="00AE2569"/>
    <w:rsid w:val="00AE27DD"/>
    <w:rsid w:val="00AE2B80"/>
    <w:rsid w:val="00AE59D0"/>
    <w:rsid w:val="00AE5D1A"/>
    <w:rsid w:val="00AE5E58"/>
    <w:rsid w:val="00AE6533"/>
    <w:rsid w:val="00AE73B2"/>
    <w:rsid w:val="00AE78CE"/>
    <w:rsid w:val="00AE7B91"/>
    <w:rsid w:val="00AE7E62"/>
    <w:rsid w:val="00AF045E"/>
    <w:rsid w:val="00AF0598"/>
    <w:rsid w:val="00AF0D83"/>
    <w:rsid w:val="00AF13B5"/>
    <w:rsid w:val="00AF1AF1"/>
    <w:rsid w:val="00AF1BE8"/>
    <w:rsid w:val="00AF3312"/>
    <w:rsid w:val="00AF3878"/>
    <w:rsid w:val="00AF39F9"/>
    <w:rsid w:val="00AF3B2B"/>
    <w:rsid w:val="00AF3ED6"/>
    <w:rsid w:val="00AF46D1"/>
    <w:rsid w:val="00AF5092"/>
    <w:rsid w:val="00AF50FD"/>
    <w:rsid w:val="00AF53AE"/>
    <w:rsid w:val="00AF5EDA"/>
    <w:rsid w:val="00AF5F1E"/>
    <w:rsid w:val="00AF6740"/>
    <w:rsid w:val="00AF6834"/>
    <w:rsid w:val="00AF6B33"/>
    <w:rsid w:val="00AF721A"/>
    <w:rsid w:val="00AF779B"/>
    <w:rsid w:val="00AF7E52"/>
    <w:rsid w:val="00B0015A"/>
    <w:rsid w:val="00B00CA5"/>
    <w:rsid w:val="00B012E0"/>
    <w:rsid w:val="00B01B9A"/>
    <w:rsid w:val="00B01C8A"/>
    <w:rsid w:val="00B022F0"/>
    <w:rsid w:val="00B02968"/>
    <w:rsid w:val="00B029A1"/>
    <w:rsid w:val="00B03265"/>
    <w:rsid w:val="00B03E03"/>
    <w:rsid w:val="00B03FED"/>
    <w:rsid w:val="00B052EC"/>
    <w:rsid w:val="00B055C2"/>
    <w:rsid w:val="00B059A0"/>
    <w:rsid w:val="00B05A3C"/>
    <w:rsid w:val="00B063CB"/>
    <w:rsid w:val="00B07626"/>
    <w:rsid w:val="00B077B5"/>
    <w:rsid w:val="00B078E5"/>
    <w:rsid w:val="00B10531"/>
    <w:rsid w:val="00B10A56"/>
    <w:rsid w:val="00B11050"/>
    <w:rsid w:val="00B112E0"/>
    <w:rsid w:val="00B11988"/>
    <w:rsid w:val="00B11F8A"/>
    <w:rsid w:val="00B1253C"/>
    <w:rsid w:val="00B12DD6"/>
    <w:rsid w:val="00B1409E"/>
    <w:rsid w:val="00B141BB"/>
    <w:rsid w:val="00B1457E"/>
    <w:rsid w:val="00B1486F"/>
    <w:rsid w:val="00B14EA1"/>
    <w:rsid w:val="00B15ED5"/>
    <w:rsid w:val="00B160CA"/>
    <w:rsid w:val="00B16E18"/>
    <w:rsid w:val="00B1755D"/>
    <w:rsid w:val="00B17B70"/>
    <w:rsid w:val="00B17F2E"/>
    <w:rsid w:val="00B2011C"/>
    <w:rsid w:val="00B20E34"/>
    <w:rsid w:val="00B21BE8"/>
    <w:rsid w:val="00B21C4D"/>
    <w:rsid w:val="00B21D81"/>
    <w:rsid w:val="00B226C4"/>
    <w:rsid w:val="00B227F9"/>
    <w:rsid w:val="00B2288E"/>
    <w:rsid w:val="00B22935"/>
    <w:rsid w:val="00B22F51"/>
    <w:rsid w:val="00B23433"/>
    <w:rsid w:val="00B234FD"/>
    <w:rsid w:val="00B23B57"/>
    <w:rsid w:val="00B23C23"/>
    <w:rsid w:val="00B23E0B"/>
    <w:rsid w:val="00B24A92"/>
    <w:rsid w:val="00B25191"/>
    <w:rsid w:val="00B25345"/>
    <w:rsid w:val="00B264DD"/>
    <w:rsid w:val="00B26AFE"/>
    <w:rsid w:val="00B304F8"/>
    <w:rsid w:val="00B30A17"/>
    <w:rsid w:val="00B3113D"/>
    <w:rsid w:val="00B327FA"/>
    <w:rsid w:val="00B3324C"/>
    <w:rsid w:val="00B3350D"/>
    <w:rsid w:val="00B336AA"/>
    <w:rsid w:val="00B3380B"/>
    <w:rsid w:val="00B33F4A"/>
    <w:rsid w:val="00B3465F"/>
    <w:rsid w:val="00B34D6D"/>
    <w:rsid w:val="00B358B8"/>
    <w:rsid w:val="00B3618B"/>
    <w:rsid w:val="00B362D7"/>
    <w:rsid w:val="00B3652D"/>
    <w:rsid w:val="00B367A0"/>
    <w:rsid w:val="00B374A5"/>
    <w:rsid w:val="00B37D64"/>
    <w:rsid w:val="00B4068F"/>
    <w:rsid w:val="00B40C7A"/>
    <w:rsid w:val="00B427AB"/>
    <w:rsid w:val="00B42B5E"/>
    <w:rsid w:val="00B43194"/>
    <w:rsid w:val="00B435FA"/>
    <w:rsid w:val="00B43B37"/>
    <w:rsid w:val="00B43C53"/>
    <w:rsid w:val="00B43D40"/>
    <w:rsid w:val="00B43D60"/>
    <w:rsid w:val="00B44AC6"/>
    <w:rsid w:val="00B44F59"/>
    <w:rsid w:val="00B45B1E"/>
    <w:rsid w:val="00B46253"/>
    <w:rsid w:val="00B462B7"/>
    <w:rsid w:val="00B4634D"/>
    <w:rsid w:val="00B464B1"/>
    <w:rsid w:val="00B465ED"/>
    <w:rsid w:val="00B46740"/>
    <w:rsid w:val="00B46C3C"/>
    <w:rsid w:val="00B46C7D"/>
    <w:rsid w:val="00B47306"/>
    <w:rsid w:val="00B47699"/>
    <w:rsid w:val="00B47A76"/>
    <w:rsid w:val="00B50854"/>
    <w:rsid w:val="00B5121D"/>
    <w:rsid w:val="00B51D23"/>
    <w:rsid w:val="00B520AF"/>
    <w:rsid w:val="00B52F71"/>
    <w:rsid w:val="00B5311B"/>
    <w:rsid w:val="00B53805"/>
    <w:rsid w:val="00B538B9"/>
    <w:rsid w:val="00B53BF1"/>
    <w:rsid w:val="00B54061"/>
    <w:rsid w:val="00B54C5E"/>
    <w:rsid w:val="00B54EF0"/>
    <w:rsid w:val="00B54FC7"/>
    <w:rsid w:val="00B55526"/>
    <w:rsid w:val="00B55DF5"/>
    <w:rsid w:val="00B56237"/>
    <w:rsid w:val="00B56CBF"/>
    <w:rsid w:val="00B57A22"/>
    <w:rsid w:val="00B60112"/>
    <w:rsid w:val="00B6011C"/>
    <w:rsid w:val="00B603E1"/>
    <w:rsid w:val="00B6149B"/>
    <w:rsid w:val="00B615EF"/>
    <w:rsid w:val="00B61C32"/>
    <w:rsid w:val="00B62481"/>
    <w:rsid w:val="00B62B2A"/>
    <w:rsid w:val="00B6342D"/>
    <w:rsid w:val="00B63607"/>
    <w:rsid w:val="00B63905"/>
    <w:rsid w:val="00B639D6"/>
    <w:rsid w:val="00B63AB1"/>
    <w:rsid w:val="00B63C13"/>
    <w:rsid w:val="00B63D15"/>
    <w:rsid w:val="00B6407F"/>
    <w:rsid w:val="00B64456"/>
    <w:rsid w:val="00B64486"/>
    <w:rsid w:val="00B646EE"/>
    <w:rsid w:val="00B64902"/>
    <w:rsid w:val="00B6610D"/>
    <w:rsid w:val="00B66564"/>
    <w:rsid w:val="00B6696E"/>
    <w:rsid w:val="00B67193"/>
    <w:rsid w:val="00B6764C"/>
    <w:rsid w:val="00B67825"/>
    <w:rsid w:val="00B67A3E"/>
    <w:rsid w:val="00B67CF8"/>
    <w:rsid w:val="00B67F49"/>
    <w:rsid w:val="00B67F74"/>
    <w:rsid w:val="00B70110"/>
    <w:rsid w:val="00B71232"/>
    <w:rsid w:val="00B713D9"/>
    <w:rsid w:val="00B7149B"/>
    <w:rsid w:val="00B71F5B"/>
    <w:rsid w:val="00B71F97"/>
    <w:rsid w:val="00B72181"/>
    <w:rsid w:val="00B72746"/>
    <w:rsid w:val="00B7293C"/>
    <w:rsid w:val="00B72A0B"/>
    <w:rsid w:val="00B72DEA"/>
    <w:rsid w:val="00B72EE6"/>
    <w:rsid w:val="00B735A1"/>
    <w:rsid w:val="00B73F6E"/>
    <w:rsid w:val="00B740C8"/>
    <w:rsid w:val="00B747CC"/>
    <w:rsid w:val="00B74EC6"/>
    <w:rsid w:val="00B758F4"/>
    <w:rsid w:val="00B76962"/>
    <w:rsid w:val="00B76D17"/>
    <w:rsid w:val="00B77274"/>
    <w:rsid w:val="00B7776A"/>
    <w:rsid w:val="00B77A62"/>
    <w:rsid w:val="00B800DD"/>
    <w:rsid w:val="00B806C4"/>
    <w:rsid w:val="00B808B6"/>
    <w:rsid w:val="00B80BF6"/>
    <w:rsid w:val="00B80F50"/>
    <w:rsid w:val="00B8181F"/>
    <w:rsid w:val="00B81F76"/>
    <w:rsid w:val="00B828F6"/>
    <w:rsid w:val="00B8325A"/>
    <w:rsid w:val="00B84F30"/>
    <w:rsid w:val="00B854BA"/>
    <w:rsid w:val="00B855C5"/>
    <w:rsid w:val="00B85E72"/>
    <w:rsid w:val="00B85F79"/>
    <w:rsid w:val="00B86362"/>
    <w:rsid w:val="00B86456"/>
    <w:rsid w:val="00B86931"/>
    <w:rsid w:val="00B86BF0"/>
    <w:rsid w:val="00B870F4"/>
    <w:rsid w:val="00B87E50"/>
    <w:rsid w:val="00B87EC1"/>
    <w:rsid w:val="00B90805"/>
    <w:rsid w:val="00B90E7F"/>
    <w:rsid w:val="00B9169F"/>
    <w:rsid w:val="00B91A0A"/>
    <w:rsid w:val="00B92210"/>
    <w:rsid w:val="00B92349"/>
    <w:rsid w:val="00B92932"/>
    <w:rsid w:val="00B93C53"/>
    <w:rsid w:val="00B94475"/>
    <w:rsid w:val="00B94C69"/>
    <w:rsid w:val="00B9597E"/>
    <w:rsid w:val="00B9613C"/>
    <w:rsid w:val="00B96484"/>
    <w:rsid w:val="00B965F7"/>
    <w:rsid w:val="00B9691B"/>
    <w:rsid w:val="00B96E0C"/>
    <w:rsid w:val="00B97390"/>
    <w:rsid w:val="00B97599"/>
    <w:rsid w:val="00B97B26"/>
    <w:rsid w:val="00B97D08"/>
    <w:rsid w:val="00BA0261"/>
    <w:rsid w:val="00BA0AB4"/>
    <w:rsid w:val="00BA14EE"/>
    <w:rsid w:val="00BA191C"/>
    <w:rsid w:val="00BA1978"/>
    <w:rsid w:val="00BA2AA1"/>
    <w:rsid w:val="00BA2FF3"/>
    <w:rsid w:val="00BA33D9"/>
    <w:rsid w:val="00BA421C"/>
    <w:rsid w:val="00BA42DA"/>
    <w:rsid w:val="00BA45BF"/>
    <w:rsid w:val="00BA4B45"/>
    <w:rsid w:val="00BA4BCC"/>
    <w:rsid w:val="00BA4CCF"/>
    <w:rsid w:val="00BA5803"/>
    <w:rsid w:val="00BA5F87"/>
    <w:rsid w:val="00BA64EE"/>
    <w:rsid w:val="00BA6639"/>
    <w:rsid w:val="00BA6F5D"/>
    <w:rsid w:val="00BA73E8"/>
    <w:rsid w:val="00BA7CE3"/>
    <w:rsid w:val="00BB03BE"/>
    <w:rsid w:val="00BB03E0"/>
    <w:rsid w:val="00BB0A90"/>
    <w:rsid w:val="00BB14A1"/>
    <w:rsid w:val="00BB18D3"/>
    <w:rsid w:val="00BB266E"/>
    <w:rsid w:val="00BB27DA"/>
    <w:rsid w:val="00BB2DC9"/>
    <w:rsid w:val="00BB3035"/>
    <w:rsid w:val="00BB31AD"/>
    <w:rsid w:val="00BB41CB"/>
    <w:rsid w:val="00BB481C"/>
    <w:rsid w:val="00BB5450"/>
    <w:rsid w:val="00BB5A95"/>
    <w:rsid w:val="00BB5FAD"/>
    <w:rsid w:val="00BB6095"/>
    <w:rsid w:val="00BB69F8"/>
    <w:rsid w:val="00BB769B"/>
    <w:rsid w:val="00BC048A"/>
    <w:rsid w:val="00BC0817"/>
    <w:rsid w:val="00BC0E6A"/>
    <w:rsid w:val="00BC16F5"/>
    <w:rsid w:val="00BC25AA"/>
    <w:rsid w:val="00BC2945"/>
    <w:rsid w:val="00BC2C40"/>
    <w:rsid w:val="00BC3979"/>
    <w:rsid w:val="00BC3DCF"/>
    <w:rsid w:val="00BC450B"/>
    <w:rsid w:val="00BC4783"/>
    <w:rsid w:val="00BC48E3"/>
    <w:rsid w:val="00BC4E9B"/>
    <w:rsid w:val="00BC5A8A"/>
    <w:rsid w:val="00BC5BCF"/>
    <w:rsid w:val="00BC5EDB"/>
    <w:rsid w:val="00BC6DFA"/>
    <w:rsid w:val="00BC6EFE"/>
    <w:rsid w:val="00BC716F"/>
    <w:rsid w:val="00BC7317"/>
    <w:rsid w:val="00BC7601"/>
    <w:rsid w:val="00BC77B1"/>
    <w:rsid w:val="00BC7B0C"/>
    <w:rsid w:val="00BD0873"/>
    <w:rsid w:val="00BD0F64"/>
    <w:rsid w:val="00BD1473"/>
    <w:rsid w:val="00BD18FB"/>
    <w:rsid w:val="00BD1CA9"/>
    <w:rsid w:val="00BD1D3A"/>
    <w:rsid w:val="00BD23E8"/>
    <w:rsid w:val="00BD2708"/>
    <w:rsid w:val="00BD2DF0"/>
    <w:rsid w:val="00BD424F"/>
    <w:rsid w:val="00BD42F7"/>
    <w:rsid w:val="00BD47D7"/>
    <w:rsid w:val="00BD557F"/>
    <w:rsid w:val="00BD605F"/>
    <w:rsid w:val="00BD6449"/>
    <w:rsid w:val="00BD72F2"/>
    <w:rsid w:val="00BE0228"/>
    <w:rsid w:val="00BE02C8"/>
    <w:rsid w:val="00BE0E0A"/>
    <w:rsid w:val="00BE14E8"/>
    <w:rsid w:val="00BE17EB"/>
    <w:rsid w:val="00BE20BC"/>
    <w:rsid w:val="00BE2269"/>
    <w:rsid w:val="00BE2945"/>
    <w:rsid w:val="00BE2A28"/>
    <w:rsid w:val="00BE356C"/>
    <w:rsid w:val="00BE3EC5"/>
    <w:rsid w:val="00BE4110"/>
    <w:rsid w:val="00BE44F4"/>
    <w:rsid w:val="00BE490F"/>
    <w:rsid w:val="00BE527E"/>
    <w:rsid w:val="00BE5C5C"/>
    <w:rsid w:val="00BE635C"/>
    <w:rsid w:val="00BE6978"/>
    <w:rsid w:val="00BE71BF"/>
    <w:rsid w:val="00BE775A"/>
    <w:rsid w:val="00BE7977"/>
    <w:rsid w:val="00BE7BEA"/>
    <w:rsid w:val="00BF0029"/>
    <w:rsid w:val="00BF061E"/>
    <w:rsid w:val="00BF0A0B"/>
    <w:rsid w:val="00BF0FA5"/>
    <w:rsid w:val="00BF1392"/>
    <w:rsid w:val="00BF1BC3"/>
    <w:rsid w:val="00BF2BD1"/>
    <w:rsid w:val="00BF36D4"/>
    <w:rsid w:val="00BF3B12"/>
    <w:rsid w:val="00BF47CD"/>
    <w:rsid w:val="00BF5C11"/>
    <w:rsid w:val="00BF643E"/>
    <w:rsid w:val="00BF6930"/>
    <w:rsid w:val="00BF6DD2"/>
    <w:rsid w:val="00BF6E7B"/>
    <w:rsid w:val="00BF70B3"/>
    <w:rsid w:val="00BF70FC"/>
    <w:rsid w:val="00BF7308"/>
    <w:rsid w:val="00C00318"/>
    <w:rsid w:val="00C00DA8"/>
    <w:rsid w:val="00C00E4F"/>
    <w:rsid w:val="00C01D03"/>
    <w:rsid w:val="00C01E50"/>
    <w:rsid w:val="00C02AF3"/>
    <w:rsid w:val="00C02C07"/>
    <w:rsid w:val="00C02FB9"/>
    <w:rsid w:val="00C03233"/>
    <w:rsid w:val="00C0325D"/>
    <w:rsid w:val="00C0358A"/>
    <w:rsid w:val="00C036B1"/>
    <w:rsid w:val="00C05FEF"/>
    <w:rsid w:val="00C06BD0"/>
    <w:rsid w:val="00C06F74"/>
    <w:rsid w:val="00C06F8C"/>
    <w:rsid w:val="00C06FEF"/>
    <w:rsid w:val="00C1018F"/>
    <w:rsid w:val="00C1025F"/>
    <w:rsid w:val="00C102E6"/>
    <w:rsid w:val="00C108D2"/>
    <w:rsid w:val="00C10A1A"/>
    <w:rsid w:val="00C10A5F"/>
    <w:rsid w:val="00C11323"/>
    <w:rsid w:val="00C11597"/>
    <w:rsid w:val="00C11660"/>
    <w:rsid w:val="00C12187"/>
    <w:rsid w:val="00C142C9"/>
    <w:rsid w:val="00C14656"/>
    <w:rsid w:val="00C14E9D"/>
    <w:rsid w:val="00C15976"/>
    <w:rsid w:val="00C15B00"/>
    <w:rsid w:val="00C16368"/>
    <w:rsid w:val="00C16A3E"/>
    <w:rsid w:val="00C16BFC"/>
    <w:rsid w:val="00C176BB"/>
    <w:rsid w:val="00C20BBB"/>
    <w:rsid w:val="00C20C9C"/>
    <w:rsid w:val="00C21103"/>
    <w:rsid w:val="00C21485"/>
    <w:rsid w:val="00C22940"/>
    <w:rsid w:val="00C22BEA"/>
    <w:rsid w:val="00C23462"/>
    <w:rsid w:val="00C24E3D"/>
    <w:rsid w:val="00C252AA"/>
    <w:rsid w:val="00C25624"/>
    <w:rsid w:val="00C259FF"/>
    <w:rsid w:val="00C25DA6"/>
    <w:rsid w:val="00C266E4"/>
    <w:rsid w:val="00C30699"/>
    <w:rsid w:val="00C30729"/>
    <w:rsid w:val="00C3125D"/>
    <w:rsid w:val="00C312A9"/>
    <w:rsid w:val="00C316F2"/>
    <w:rsid w:val="00C31B7D"/>
    <w:rsid w:val="00C31E29"/>
    <w:rsid w:val="00C33B84"/>
    <w:rsid w:val="00C346DA"/>
    <w:rsid w:val="00C34B5C"/>
    <w:rsid w:val="00C36543"/>
    <w:rsid w:val="00C3674C"/>
    <w:rsid w:val="00C36F75"/>
    <w:rsid w:val="00C37473"/>
    <w:rsid w:val="00C3763A"/>
    <w:rsid w:val="00C37654"/>
    <w:rsid w:val="00C4012D"/>
    <w:rsid w:val="00C40B2B"/>
    <w:rsid w:val="00C40CA1"/>
    <w:rsid w:val="00C40D64"/>
    <w:rsid w:val="00C41143"/>
    <w:rsid w:val="00C41258"/>
    <w:rsid w:val="00C419FC"/>
    <w:rsid w:val="00C42948"/>
    <w:rsid w:val="00C4314F"/>
    <w:rsid w:val="00C43318"/>
    <w:rsid w:val="00C43342"/>
    <w:rsid w:val="00C43C9A"/>
    <w:rsid w:val="00C43ED6"/>
    <w:rsid w:val="00C44057"/>
    <w:rsid w:val="00C4459A"/>
    <w:rsid w:val="00C44679"/>
    <w:rsid w:val="00C44A19"/>
    <w:rsid w:val="00C4516E"/>
    <w:rsid w:val="00C4549A"/>
    <w:rsid w:val="00C45C15"/>
    <w:rsid w:val="00C4618D"/>
    <w:rsid w:val="00C466C8"/>
    <w:rsid w:val="00C46745"/>
    <w:rsid w:val="00C4677F"/>
    <w:rsid w:val="00C478F2"/>
    <w:rsid w:val="00C47BEA"/>
    <w:rsid w:val="00C47D24"/>
    <w:rsid w:val="00C50082"/>
    <w:rsid w:val="00C5022B"/>
    <w:rsid w:val="00C506D7"/>
    <w:rsid w:val="00C51BAC"/>
    <w:rsid w:val="00C520B0"/>
    <w:rsid w:val="00C525CC"/>
    <w:rsid w:val="00C537C2"/>
    <w:rsid w:val="00C53EDC"/>
    <w:rsid w:val="00C5448F"/>
    <w:rsid w:val="00C5450A"/>
    <w:rsid w:val="00C54C0F"/>
    <w:rsid w:val="00C5509C"/>
    <w:rsid w:val="00C5605E"/>
    <w:rsid w:val="00C563B2"/>
    <w:rsid w:val="00C56742"/>
    <w:rsid w:val="00C567D3"/>
    <w:rsid w:val="00C567F3"/>
    <w:rsid w:val="00C57132"/>
    <w:rsid w:val="00C571B6"/>
    <w:rsid w:val="00C57B62"/>
    <w:rsid w:val="00C610D9"/>
    <w:rsid w:val="00C61A52"/>
    <w:rsid w:val="00C61FDA"/>
    <w:rsid w:val="00C62290"/>
    <w:rsid w:val="00C623CF"/>
    <w:rsid w:val="00C6293C"/>
    <w:rsid w:val="00C62964"/>
    <w:rsid w:val="00C62E71"/>
    <w:rsid w:val="00C63170"/>
    <w:rsid w:val="00C632EE"/>
    <w:rsid w:val="00C635E5"/>
    <w:rsid w:val="00C64954"/>
    <w:rsid w:val="00C64C40"/>
    <w:rsid w:val="00C65791"/>
    <w:rsid w:val="00C65C08"/>
    <w:rsid w:val="00C65C0E"/>
    <w:rsid w:val="00C65C7E"/>
    <w:rsid w:val="00C65F76"/>
    <w:rsid w:val="00C661EC"/>
    <w:rsid w:val="00C6677A"/>
    <w:rsid w:val="00C66A0A"/>
    <w:rsid w:val="00C66D0D"/>
    <w:rsid w:val="00C6748D"/>
    <w:rsid w:val="00C676A8"/>
    <w:rsid w:val="00C67E64"/>
    <w:rsid w:val="00C70A7D"/>
    <w:rsid w:val="00C70E55"/>
    <w:rsid w:val="00C70EA2"/>
    <w:rsid w:val="00C70F35"/>
    <w:rsid w:val="00C7149D"/>
    <w:rsid w:val="00C71815"/>
    <w:rsid w:val="00C71D51"/>
    <w:rsid w:val="00C721F8"/>
    <w:rsid w:val="00C7239B"/>
    <w:rsid w:val="00C72654"/>
    <w:rsid w:val="00C728CA"/>
    <w:rsid w:val="00C72ABE"/>
    <w:rsid w:val="00C72FBA"/>
    <w:rsid w:val="00C73059"/>
    <w:rsid w:val="00C7354F"/>
    <w:rsid w:val="00C74726"/>
    <w:rsid w:val="00C74968"/>
    <w:rsid w:val="00C74AB8"/>
    <w:rsid w:val="00C7573D"/>
    <w:rsid w:val="00C75D2D"/>
    <w:rsid w:val="00C75F2C"/>
    <w:rsid w:val="00C7615F"/>
    <w:rsid w:val="00C76456"/>
    <w:rsid w:val="00C76AAC"/>
    <w:rsid w:val="00C76FFA"/>
    <w:rsid w:val="00C77ADD"/>
    <w:rsid w:val="00C77C40"/>
    <w:rsid w:val="00C77F40"/>
    <w:rsid w:val="00C8046B"/>
    <w:rsid w:val="00C8063E"/>
    <w:rsid w:val="00C808D1"/>
    <w:rsid w:val="00C80BBA"/>
    <w:rsid w:val="00C814BF"/>
    <w:rsid w:val="00C816FB"/>
    <w:rsid w:val="00C821EB"/>
    <w:rsid w:val="00C82883"/>
    <w:rsid w:val="00C82B54"/>
    <w:rsid w:val="00C82D2D"/>
    <w:rsid w:val="00C82EF0"/>
    <w:rsid w:val="00C838AD"/>
    <w:rsid w:val="00C83AD8"/>
    <w:rsid w:val="00C84715"/>
    <w:rsid w:val="00C84C7B"/>
    <w:rsid w:val="00C84F04"/>
    <w:rsid w:val="00C84FC8"/>
    <w:rsid w:val="00C85E41"/>
    <w:rsid w:val="00C86266"/>
    <w:rsid w:val="00C869AB"/>
    <w:rsid w:val="00C87523"/>
    <w:rsid w:val="00C87DDD"/>
    <w:rsid w:val="00C901ED"/>
    <w:rsid w:val="00C90915"/>
    <w:rsid w:val="00C90E14"/>
    <w:rsid w:val="00C913EE"/>
    <w:rsid w:val="00C91433"/>
    <w:rsid w:val="00C91753"/>
    <w:rsid w:val="00C91EFE"/>
    <w:rsid w:val="00C92455"/>
    <w:rsid w:val="00C93204"/>
    <w:rsid w:val="00C935E1"/>
    <w:rsid w:val="00C93B57"/>
    <w:rsid w:val="00C93DE2"/>
    <w:rsid w:val="00C940E9"/>
    <w:rsid w:val="00C947C8"/>
    <w:rsid w:val="00C94970"/>
    <w:rsid w:val="00C94B7D"/>
    <w:rsid w:val="00C94F38"/>
    <w:rsid w:val="00C9594F"/>
    <w:rsid w:val="00C96A6D"/>
    <w:rsid w:val="00C9760E"/>
    <w:rsid w:val="00C97DAC"/>
    <w:rsid w:val="00CA01AA"/>
    <w:rsid w:val="00CA08D7"/>
    <w:rsid w:val="00CA08E9"/>
    <w:rsid w:val="00CA0D86"/>
    <w:rsid w:val="00CA1060"/>
    <w:rsid w:val="00CA1260"/>
    <w:rsid w:val="00CA1580"/>
    <w:rsid w:val="00CA1931"/>
    <w:rsid w:val="00CA19B3"/>
    <w:rsid w:val="00CA1BBD"/>
    <w:rsid w:val="00CA1CBE"/>
    <w:rsid w:val="00CA1DB6"/>
    <w:rsid w:val="00CA1F0A"/>
    <w:rsid w:val="00CA20C5"/>
    <w:rsid w:val="00CA2734"/>
    <w:rsid w:val="00CA2A0D"/>
    <w:rsid w:val="00CA322C"/>
    <w:rsid w:val="00CA3388"/>
    <w:rsid w:val="00CA37C3"/>
    <w:rsid w:val="00CA552B"/>
    <w:rsid w:val="00CA5740"/>
    <w:rsid w:val="00CA6DB6"/>
    <w:rsid w:val="00CA7BAB"/>
    <w:rsid w:val="00CB00EC"/>
    <w:rsid w:val="00CB0D0C"/>
    <w:rsid w:val="00CB115C"/>
    <w:rsid w:val="00CB12BC"/>
    <w:rsid w:val="00CB163A"/>
    <w:rsid w:val="00CB1A70"/>
    <w:rsid w:val="00CB1CDB"/>
    <w:rsid w:val="00CB21D1"/>
    <w:rsid w:val="00CB2C67"/>
    <w:rsid w:val="00CB34AB"/>
    <w:rsid w:val="00CB3F91"/>
    <w:rsid w:val="00CB51AD"/>
    <w:rsid w:val="00CB5825"/>
    <w:rsid w:val="00CB582C"/>
    <w:rsid w:val="00CB639D"/>
    <w:rsid w:val="00CB6426"/>
    <w:rsid w:val="00CB6960"/>
    <w:rsid w:val="00CB6D23"/>
    <w:rsid w:val="00CB7D0F"/>
    <w:rsid w:val="00CB7E7B"/>
    <w:rsid w:val="00CC049E"/>
    <w:rsid w:val="00CC08F7"/>
    <w:rsid w:val="00CC16F9"/>
    <w:rsid w:val="00CC1881"/>
    <w:rsid w:val="00CC1A3F"/>
    <w:rsid w:val="00CC2252"/>
    <w:rsid w:val="00CC2AD3"/>
    <w:rsid w:val="00CC3342"/>
    <w:rsid w:val="00CC3782"/>
    <w:rsid w:val="00CC38F3"/>
    <w:rsid w:val="00CC3E09"/>
    <w:rsid w:val="00CC3EE2"/>
    <w:rsid w:val="00CC41F5"/>
    <w:rsid w:val="00CC449B"/>
    <w:rsid w:val="00CC4ABC"/>
    <w:rsid w:val="00CC4AE1"/>
    <w:rsid w:val="00CC51EC"/>
    <w:rsid w:val="00CC533B"/>
    <w:rsid w:val="00CC562E"/>
    <w:rsid w:val="00CC5FD2"/>
    <w:rsid w:val="00CC61E6"/>
    <w:rsid w:val="00CC649D"/>
    <w:rsid w:val="00CC6575"/>
    <w:rsid w:val="00CC6B62"/>
    <w:rsid w:val="00CC6C61"/>
    <w:rsid w:val="00CC6D59"/>
    <w:rsid w:val="00CC6F3E"/>
    <w:rsid w:val="00CC712D"/>
    <w:rsid w:val="00CC7AA9"/>
    <w:rsid w:val="00CC7F14"/>
    <w:rsid w:val="00CD042B"/>
    <w:rsid w:val="00CD04C9"/>
    <w:rsid w:val="00CD084A"/>
    <w:rsid w:val="00CD1618"/>
    <w:rsid w:val="00CD1E9E"/>
    <w:rsid w:val="00CD1ECE"/>
    <w:rsid w:val="00CD270D"/>
    <w:rsid w:val="00CD29F3"/>
    <w:rsid w:val="00CD2A40"/>
    <w:rsid w:val="00CD2DD7"/>
    <w:rsid w:val="00CD2F5C"/>
    <w:rsid w:val="00CD3429"/>
    <w:rsid w:val="00CD3689"/>
    <w:rsid w:val="00CD3FD9"/>
    <w:rsid w:val="00CD40A7"/>
    <w:rsid w:val="00CD40DC"/>
    <w:rsid w:val="00CD4933"/>
    <w:rsid w:val="00CD5067"/>
    <w:rsid w:val="00CD50EF"/>
    <w:rsid w:val="00CD58AF"/>
    <w:rsid w:val="00CD5C91"/>
    <w:rsid w:val="00CD61FE"/>
    <w:rsid w:val="00CD79FB"/>
    <w:rsid w:val="00CD7AC1"/>
    <w:rsid w:val="00CE0B01"/>
    <w:rsid w:val="00CE0CE5"/>
    <w:rsid w:val="00CE1908"/>
    <w:rsid w:val="00CE1C5B"/>
    <w:rsid w:val="00CE2941"/>
    <w:rsid w:val="00CE3D00"/>
    <w:rsid w:val="00CE3D64"/>
    <w:rsid w:val="00CE3EC4"/>
    <w:rsid w:val="00CE5D31"/>
    <w:rsid w:val="00CE5F04"/>
    <w:rsid w:val="00CE6142"/>
    <w:rsid w:val="00CE7427"/>
    <w:rsid w:val="00CE7854"/>
    <w:rsid w:val="00CE7DCC"/>
    <w:rsid w:val="00CF05D9"/>
    <w:rsid w:val="00CF1164"/>
    <w:rsid w:val="00CF1AD9"/>
    <w:rsid w:val="00CF2513"/>
    <w:rsid w:val="00CF3EED"/>
    <w:rsid w:val="00CF40D2"/>
    <w:rsid w:val="00CF42DA"/>
    <w:rsid w:val="00CF485F"/>
    <w:rsid w:val="00CF50E6"/>
    <w:rsid w:val="00CF521E"/>
    <w:rsid w:val="00CF54E5"/>
    <w:rsid w:val="00CF5CBD"/>
    <w:rsid w:val="00CF67B6"/>
    <w:rsid w:val="00CF6E38"/>
    <w:rsid w:val="00CF79BE"/>
    <w:rsid w:val="00CF7D10"/>
    <w:rsid w:val="00CF7F16"/>
    <w:rsid w:val="00D0035A"/>
    <w:rsid w:val="00D0085A"/>
    <w:rsid w:val="00D01298"/>
    <w:rsid w:val="00D01B17"/>
    <w:rsid w:val="00D01F2A"/>
    <w:rsid w:val="00D022F4"/>
    <w:rsid w:val="00D02E57"/>
    <w:rsid w:val="00D03DA5"/>
    <w:rsid w:val="00D045BF"/>
    <w:rsid w:val="00D04764"/>
    <w:rsid w:val="00D04917"/>
    <w:rsid w:val="00D04D38"/>
    <w:rsid w:val="00D04D6E"/>
    <w:rsid w:val="00D04DC8"/>
    <w:rsid w:val="00D05B16"/>
    <w:rsid w:val="00D0625F"/>
    <w:rsid w:val="00D07953"/>
    <w:rsid w:val="00D07B0A"/>
    <w:rsid w:val="00D101E9"/>
    <w:rsid w:val="00D103C1"/>
    <w:rsid w:val="00D1069B"/>
    <w:rsid w:val="00D10DD2"/>
    <w:rsid w:val="00D11AA1"/>
    <w:rsid w:val="00D12E23"/>
    <w:rsid w:val="00D13635"/>
    <w:rsid w:val="00D13B24"/>
    <w:rsid w:val="00D1425C"/>
    <w:rsid w:val="00D1460F"/>
    <w:rsid w:val="00D14685"/>
    <w:rsid w:val="00D14DA3"/>
    <w:rsid w:val="00D15EB7"/>
    <w:rsid w:val="00D166F0"/>
    <w:rsid w:val="00D1676F"/>
    <w:rsid w:val="00D16B56"/>
    <w:rsid w:val="00D16FB9"/>
    <w:rsid w:val="00D1730C"/>
    <w:rsid w:val="00D17712"/>
    <w:rsid w:val="00D17887"/>
    <w:rsid w:val="00D17ABA"/>
    <w:rsid w:val="00D17C48"/>
    <w:rsid w:val="00D200C5"/>
    <w:rsid w:val="00D20877"/>
    <w:rsid w:val="00D20FC9"/>
    <w:rsid w:val="00D2117D"/>
    <w:rsid w:val="00D211DF"/>
    <w:rsid w:val="00D213EE"/>
    <w:rsid w:val="00D219C8"/>
    <w:rsid w:val="00D21CB7"/>
    <w:rsid w:val="00D2248A"/>
    <w:rsid w:val="00D2308E"/>
    <w:rsid w:val="00D23235"/>
    <w:rsid w:val="00D23899"/>
    <w:rsid w:val="00D23D46"/>
    <w:rsid w:val="00D242D1"/>
    <w:rsid w:val="00D243C0"/>
    <w:rsid w:val="00D24A67"/>
    <w:rsid w:val="00D24B92"/>
    <w:rsid w:val="00D2541C"/>
    <w:rsid w:val="00D2553F"/>
    <w:rsid w:val="00D2570F"/>
    <w:rsid w:val="00D25B11"/>
    <w:rsid w:val="00D27132"/>
    <w:rsid w:val="00D27D1D"/>
    <w:rsid w:val="00D30937"/>
    <w:rsid w:val="00D3104F"/>
    <w:rsid w:val="00D314BA"/>
    <w:rsid w:val="00D31630"/>
    <w:rsid w:val="00D31A50"/>
    <w:rsid w:val="00D31F5B"/>
    <w:rsid w:val="00D32342"/>
    <w:rsid w:val="00D32918"/>
    <w:rsid w:val="00D3339A"/>
    <w:rsid w:val="00D33559"/>
    <w:rsid w:val="00D34451"/>
    <w:rsid w:val="00D34643"/>
    <w:rsid w:val="00D346F8"/>
    <w:rsid w:val="00D34CB5"/>
    <w:rsid w:val="00D3579D"/>
    <w:rsid w:val="00D35DCE"/>
    <w:rsid w:val="00D36634"/>
    <w:rsid w:val="00D366DF"/>
    <w:rsid w:val="00D36F53"/>
    <w:rsid w:val="00D371DA"/>
    <w:rsid w:val="00D37798"/>
    <w:rsid w:val="00D3792C"/>
    <w:rsid w:val="00D412C3"/>
    <w:rsid w:val="00D42004"/>
    <w:rsid w:val="00D42959"/>
    <w:rsid w:val="00D42BC0"/>
    <w:rsid w:val="00D42DD9"/>
    <w:rsid w:val="00D43933"/>
    <w:rsid w:val="00D43E3A"/>
    <w:rsid w:val="00D4434F"/>
    <w:rsid w:val="00D4490E"/>
    <w:rsid w:val="00D44C12"/>
    <w:rsid w:val="00D4511E"/>
    <w:rsid w:val="00D457B0"/>
    <w:rsid w:val="00D46BB6"/>
    <w:rsid w:val="00D47076"/>
    <w:rsid w:val="00D47362"/>
    <w:rsid w:val="00D4741E"/>
    <w:rsid w:val="00D47691"/>
    <w:rsid w:val="00D477C8"/>
    <w:rsid w:val="00D4784C"/>
    <w:rsid w:val="00D479F6"/>
    <w:rsid w:val="00D50CE3"/>
    <w:rsid w:val="00D5102B"/>
    <w:rsid w:val="00D5138E"/>
    <w:rsid w:val="00D524B3"/>
    <w:rsid w:val="00D529B2"/>
    <w:rsid w:val="00D52CDF"/>
    <w:rsid w:val="00D530C0"/>
    <w:rsid w:val="00D53356"/>
    <w:rsid w:val="00D54093"/>
    <w:rsid w:val="00D5414C"/>
    <w:rsid w:val="00D54348"/>
    <w:rsid w:val="00D55C23"/>
    <w:rsid w:val="00D55CF0"/>
    <w:rsid w:val="00D55EEB"/>
    <w:rsid w:val="00D55F37"/>
    <w:rsid w:val="00D5702E"/>
    <w:rsid w:val="00D57842"/>
    <w:rsid w:val="00D57987"/>
    <w:rsid w:val="00D6071B"/>
    <w:rsid w:val="00D60B9C"/>
    <w:rsid w:val="00D613D9"/>
    <w:rsid w:val="00D61D04"/>
    <w:rsid w:val="00D61FAA"/>
    <w:rsid w:val="00D620BF"/>
    <w:rsid w:val="00D6237A"/>
    <w:rsid w:val="00D6262B"/>
    <w:rsid w:val="00D6274D"/>
    <w:rsid w:val="00D62CB0"/>
    <w:rsid w:val="00D63B79"/>
    <w:rsid w:val="00D63BF5"/>
    <w:rsid w:val="00D63EAE"/>
    <w:rsid w:val="00D64FAF"/>
    <w:rsid w:val="00D654B3"/>
    <w:rsid w:val="00D65B22"/>
    <w:rsid w:val="00D6644F"/>
    <w:rsid w:val="00D66968"/>
    <w:rsid w:val="00D671E9"/>
    <w:rsid w:val="00D67CB0"/>
    <w:rsid w:val="00D70DC1"/>
    <w:rsid w:val="00D70F36"/>
    <w:rsid w:val="00D70FB0"/>
    <w:rsid w:val="00D716F5"/>
    <w:rsid w:val="00D71C23"/>
    <w:rsid w:val="00D71EFC"/>
    <w:rsid w:val="00D71FCC"/>
    <w:rsid w:val="00D721C0"/>
    <w:rsid w:val="00D72C03"/>
    <w:rsid w:val="00D72DA0"/>
    <w:rsid w:val="00D72ED0"/>
    <w:rsid w:val="00D73233"/>
    <w:rsid w:val="00D73E0A"/>
    <w:rsid w:val="00D73F06"/>
    <w:rsid w:val="00D74C60"/>
    <w:rsid w:val="00D75633"/>
    <w:rsid w:val="00D757FF"/>
    <w:rsid w:val="00D75C3A"/>
    <w:rsid w:val="00D75D28"/>
    <w:rsid w:val="00D76446"/>
    <w:rsid w:val="00D76458"/>
    <w:rsid w:val="00D76B19"/>
    <w:rsid w:val="00D76B4D"/>
    <w:rsid w:val="00D77152"/>
    <w:rsid w:val="00D7728B"/>
    <w:rsid w:val="00D77631"/>
    <w:rsid w:val="00D80359"/>
    <w:rsid w:val="00D804AF"/>
    <w:rsid w:val="00D8051A"/>
    <w:rsid w:val="00D808B9"/>
    <w:rsid w:val="00D80A33"/>
    <w:rsid w:val="00D80A4B"/>
    <w:rsid w:val="00D80B12"/>
    <w:rsid w:val="00D8104B"/>
    <w:rsid w:val="00D81108"/>
    <w:rsid w:val="00D81A24"/>
    <w:rsid w:val="00D81C8D"/>
    <w:rsid w:val="00D81E2D"/>
    <w:rsid w:val="00D825A5"/>
    <w:rsid w:val="00D82CEC"/>
    <w:rsid w:val="00D834D8"/>
    <w:rsid w:val="00D8376F"/>
    <w:rsid w:val="00D84334"/>
    <w:rsid w:val="00D84529"/>
    <w:rsid w:val="00D86037"/>
    <w:rsid w:val="00D866BA"/>
    <w:rsid w:val="00D86A44"/>
    <w:rsid w:val="00D86BCD"/>
    <w:rsid w:val="00D874C5"/>
    <w:rsid w:val="00D87CF7"/>
    <w:rsid w:val="00D91F9C"/>
    <w:rsid w:val="00D9240F"/>
    <w:rsid w:val="00D92477"/>
    <w:rsid w:val="00D925D6"/>
    <w:rsid w:val="00D928ED"/>
    <w:rsid w:val="00D92BB0"/>
    <w:rsid w:val="00D935C3"/>
    <w:rsid w:val="00D93B05"/>
    <w:rsid w:val="00D9411E"/>
    <w:rsid w:val="00D94676"/>
    <w:rsid w:val="00D953BE"/>
    <w:rsid w:val="00D95B7D"/>
    <w:rsid w:val="00D95D1F"/>
    <w:rsid w:val="00D96331"/>
    <w:rsid w:val="00D9694F"/>
    <w:rsid w:val="00D96CD5"/>
    <w:rsid w:val="00D96EC7"/>
    <w:rsid w:val="00D97A3E"/>
    <w:rsid w:val="00D97B7C"/>
    <w:rsid w:val="00D97C28"/>
    <w:rsid w:val="00DA0CF4"/>
    <w:rsid w:val="00DA13D7"/>
    <w:rsid w:val="00DA19EE"/>
    <w:rsid w:val="00DA2300"/>
    <w:rsid w:val="00DA2361"/>
    <w:rsid w:val="00DA2589"/>
    <w:rsid w:val="00DA28AB"/>
    <w:rsid w:val="00DA35C1"/>
    <w:rsid w:val="00DA4C9E"/>
    <w:rsid w:val="00DA4EE3"/>
    <w:rsid w:val="00DA5305"/>
    <w:rsid w:val="00DA679B"/>
    <w:rsid w:val="00DA6F04"/>
    <w:rsid w:val="00DA7008"/>
    <w:rsid w:val="00DA7D73"/>
    <w:rsid w:val="00DB055D"/>
    <w:rsid w:val="00DB1AE1"/>
    <w:rsid w:val="00DB3737"/>
    <w:rsid w:val="00DB3946"/>
    <w:rsid w:val="00DB42D5"/>
    <w:rsid w:val="00DB46A7"/>
    <w:rsid w:val="00DB4A18"/>
    <w:rsid w:val="00DB520F"/>
    <w:rsid w:val="00DB54F7"/>
    <w:rsid w:val="00DB5507"/>
    <w:rsid w:val="00DB624A"/>
    <w:rsid w:val="00DB6C72"/>
    <w:rsid w:val="00DB6D09"/>
    <w:rsid w:val="00DB7504"/>
    <w:rsid w:val="00DB77C1"/>
    <w:rsid w:val="00DB782C"/>
    <w:rsid w:val="00DB7AA5"/>
    <w:rsid w:val="00DB7EA0"/>
    <w:rsid w:val="00DC0124"/>
    <w:rsid w:val="00DC0563"/>
    <w:rsid w:val="00DC05EF"/>
    <w:rsid w:val="00DC0C3C"/>
    <w:rsid w:val="00DC16AF"/>
    <w:rsid w:val="00DC26F8"/>
    <w:rsid w:val="00DC2E26"/>
    <w:rsid w:val="00DC4830"/>
    <w:rsid w:val="00DC4875"/>
    <w:rsid w:val="00DC48D8"/>
    <w:rsid w:val="00DC5066"/>
    <w:rsid w:val="00DC54B5"/>
    <w:rsid w:val="00DC5AE4"/>
    <w:rsid w:val="00DC5F88"/>
    <w:rsid w:val="00DC5FD0"/>
    <w:rsid w:val="00DC6A6C"/>
    <w:rsid w:val="00DC7089"/>
    <w:rsid w:val="00DD022E"/>
    <w:rsid w:val="00DD06AD"/>
    <w:rsid w:val="00DD084F"/>
    <w:rsid w:val="00DD0E47"/>
    <w:rsid w:val="00DD0F37"/>
    <w:rsid w:val="00DD2C09"/>
    <w:rsid w:val="00DD2CC4"/>
    <w:rsid w:val="00DD2CF6"/>
    <w:rsid w:val="00DD2E02"/>
    <w:rsid w:val="00DD2EC5"/>
    <w:rsid w:val="00DD390F"/>
    <w:rsid w:val="00DD3ACF"/>
    <w:rsid w:val="00DD3CA4"/>
    <w:rsid w:val="00DD44B0"/>
    <w:rsid w:val="00DD4528"/>
    <w:rsid w:val="00DD4DB2"/>
    <w:rsid w:val="00DD4E86"/>
    <w:rsid w:val="00DD51FD"/>
    <w:rsid w:val="00DD520E"/>
    <w:rsid w:val="00DD55DF"/>
    <w:rsid w:val="00DD5C22"/>
    <w:rsid w:val="00DD5DB5"/>
    <w:rsid w:val="00DD7995"/>
    <w:rsid w:val="00DE00FC"/>
    <w:rsid w:val="00DE0B23"/>
    <w:rsid w:val="00DE0F8D"/>
    <w:rsid w:val="00DE240D"/>
    <w:rsid w:val="00DE2736"/>
    <w:rsid w:val="00DE2AF2"/>
    <w:rsid w:val="00DE2F30"/>
    <w:rsid w:val="00DE4421"/>
    <w:rsid w:val="00DE446B"/>
    <w:rsid w:val="00DE4D8E"/>
    <w:rsid w:val="00DE5A4D"/>
    <w:rsid w:val="00DE644D"/>
    <w:rsid w:val="00DE66EB"/>
    <w:rsid w:val="00DE6DED"/>
    <w:rsid w:val="00DE7524"/>
    <w:rsid w:val="00DE7EA2"/>
    <w:rsid w:val="00DF03E9"/>
    <w:rsid w:val="00DF099C"/>
    <w:rsid w:val="00DF0B0B"/>
    <w:rsid w:val="00DF0D0C"/>
    <w:rsid w:val="00DF165D"/>
    <w:rsid w:val="00DF2063"/>
    <w:rsid w:val="00DF2B13"/>
    <w:rsid w:val="00DF2E5A"/>
    <w:rsid w:val="00DF30A6"/>
    <w:rsid w:val="00DF3B45"/>
    <w:rsid w:val="00DF4D15"/>
    <w:rsid w:val="00DF548D"/>
    <w:rsid w:val="00DF561C"/>
    <w:rsid w:val="00DF6515"/>
    <w:rsid w:val="00DF6582"/>
    <w:rsid w:val="00DF6998"/>
    <w:rsid w:val="00DF726C"/>
    <w:rsid w:val="00DF7686"/>
    <w:rsid w:val="00DF797B"/>
    <w:rsid w:val="00DF7BB4"/>
    <w:rsid w:val="00DF7C16"/>
    <w:rsid w:val="00E00902"/>
    <w:rsid w:val="00E023D1"/>
    <w:rsid w:val="00E024D9"/>
    <w:rsid w:val="00E02A88"/>
    <w:rsid w:val="00E02C45"/>
    <w:rsid w:val="00E02D67"/>
    <w:rsid w:val="00E03052"/>
    <w:rsid w:val="00E03C20"/>
    <w:rsid w:val="00E03F90"/>
    <w:rsid w:val="00E043BB"/>
    <w:rsid w:val="00E04831"/>
    <w:rsid w:val="00E04CAB"/>
    <w:rsid w:val="00E04F9A"/>
    <w:rsid w:val="00E060A7"/>
    <w:rsid w:val="00E06240"/>
    <w:rsid w:val="00E06926"/>
    <w:rsid w:val="00E06E6C"/>
    <w:rsid w:val="00E077BF"/>
    <w:rsid w:val="00E07E29"/>
    <w:rsid w:val="00E1005E"/>
    <w:rsid w:val="00E10263"/>
    <w:rsid w:val="00E10296"/>
    <w:rsid w:val="00E106E5"/>
    <w:rsid w:val="00E10F6D"/>
    <w:rsid w:val="00E10F89"/>
    <w:rsid w:val="00E11645"/>
    <w:rsid w:val="00E121BB"/>
    <w:rsid w:val="00E12CB3"/>
    <w:rsid w:val="00E12F2A"/>
    <w:rsid w:val="00E1381F"/>
    <w:rsid w:val="00E1382C"/>
    <w:rsid w:val="00E13A3A"/>
    <w:rsid w:val="00E149EF"/>
    <w:rsid w:val="00E14B9A"/>
    <w:rsid w:val="00E14B9B"/>
    <w:rsid w:val="00E152E1"/>
    <w:rsid w:val="00E1556B"/>
    <w:rsid w:val="00E156D1"/>
    <w:rsid w:val="00E168FB"/>
    <w:rsid w:val="00E16D1C"/>
    <w:rsid w:val="00E20302"/>
    <w:rsid w:val="00E21216"/>
    <w:rsid w:val="00E2175E"/>
    <w:rsid w:val="00E21CF2"/>
    <w:rsid w:val="00E21F56"/>
    <w:rsid w:val="00E224FB"/>
    <w:rsid w:val="00E22FAD"/>
    <w:rsid w:val="00E233F5"/>
    <w:rsid w:val="00E23DD1"/>
    <w:rsid w:val="00E24B54"/>
    <w:rsid w:val="00E2515C"/>
    <w:rsid w:val="00E2539C"/>
    <w:rsid w:val="00E25420"/>
    <w:rsid w:val="00E26211"/>
    <w:rsid w:val="00E264B3"/>
    <w:rsid w:val="00E26EF4"/>
    <w:rsid w:val="00E30174"/>
    <w:rsid w:val="00E304D2"/>
    <w:rsid w:val="00E3086D"/>
    <w:rsid w:val="00E30B7C"/>
    <w:rsid w:val="00E31271"/>
    <w:rsid w:val="00E31786"/>
    <w:rsid w:val="00E31B0C"/>
    <w:rsid w:val="00E31B2A"/>
    <w:rsid w:val="00E31D07"/>
    <w:rsid w:val="00E3200F"/>
    <w:rsid w:val="00E32C8C"/>
    <w:rsid w:val="00E32D94"/>
    <w:rsid w:val="00E33FD0"/>
    <w:rsid w:val="00E35318"/>
    <w:rsid w:val="00E353C9"/>
    <w:rsid w:val="00E355B0"/>
    <w:rsid w:val="00E355FB"/>
    <w:rsid w:val="00E3573E"/>
    <w:rsid w:val="00E35B0B"/>
    <w:rsid w:val="00E3613F"/>
    <w:rsid w:val="00E372DC"/>
    <w:rsid w:val="00E37829"/>
    <w:rsid w:val="00E37F81"/>
    <w:rsid w:val="00E417DA"/>
    <w:rsid w:val="00E4198E"/>
    <w:rsid w:val="00E41CBE"/>
    <w:rsid w:val="00E4469D"/>
    <w:rsid w:val="00E44B48"/>
    <w:rsid w:val="00E44E41"/>
    <w:rsid w:val="00E47020"/>
    <w:rsid w:val="00E4738B"/>
    <w:rsid w:val="00E47A3C"/>
    <w:rsid w:val="00E47E06"/>
    <w:rsid w:val="00E505BC"/>
    <w:rsid w:val="00E518C5"/>
    <w:rsid w:val="00E52325"/>
    <w:rsid w:val="00E532AF"/>
    <w:rsid w:val="00E53858"/>
    <w:rsid w:val="00E53C03"/>
    <w:rsid w:val="00E5449C"/>
    <w:rsid w:val="00E545B0"/>
    <w:rsid w:val="00E54CE0"/>
    <w:rsid w:val="00E54D3B"/>
    <w:rsid w:val="00E5533E"/>
    <w:rsid w:val="00E553B6"/>
    <w:rsid w:val="00E559A9"/>
    <w:rsid w:val="00E55A36"/>
    <w:rsid w:val="00E55A3F"/>
    <w:rsid w:val="00E55B5C"/>
    <w:rsid w:val="00E55E9B"/>
    <w:rsid w:val="00E5752B"/>
    <w:rsid w:val="00E577D2"/>
    <w:rsid w:val="00E6054B"/>
    <w:rsid w:val="00E60631"/>
    <w:rsid w:val="00E60EE3"/>
    <w:rsid w:val="00E6127A"/>
    <w:rsid w:val="00E612F0"/>
    <w:rsid w:val="00E61313"/>
    <w:rsid w:val="00E61E47"/>
    <w:rsid w:val="00E62120"/>
    <w:rsid w:val="00E62125"/>
    <w:rsid w:val="00E62B4F"/>
    <w:rsid w:val="00E632B0"/>
    <w:rsid w:val="00E6360D"/>
    <w:rsid w:val="00E638EF"/>
    <w:rsid w:val="00E63C0F"/>
    <w:rsid w:val="00E63F50"/>
    <w:rsid w:val="00E65375"/>
    <w:rsid w:val="00E65682"/>
    <w:rsid w:val="00E65B67"/>
    <w:rsid w:val="00E65CFB"/>
    <w:rsid w:val="00E65F9F"/>
    <w:rsid w:val="00E6664F"/>
    <w:rsid w:val="00E666D8"/>
    <w:rsid w:val="00E66C2D"/>
    <w:rsid w:val="00E66EE1"/>
    <w:rsid w:val="00E66F18"/>
    <w:rsid w:val="00E670EA"/>
    <w:rsid w:val="00E67886"/>
    <w:rsid w:val="00E67FAB"/>
    <w:rsid w:val="00E702A6"/>
    <w:rsid w:val="00E70BC4"/>
    <w:rsid w:val="00E70BEA"/>
    <w:rsid w:val="00E70F9D"/>
    <w:rsid w:val="00E711C1"/>
    <w:rsid w:val="00E716BC"/>
    <w:rsid w:val="00E7183D"/>
    <w:rsid w:val="00E72644"/>
    <w:rsid w:val="00E728D8"/>
    <w:rsid w:val="00E72FEC"/>
    <w:rsid w:val="00E73611"/>
    <w:rsid w:val="00E7371E"/>
    <w:rsid w:val="00E73D2A"/>
    <w:rsid w:val="00E73F2D"/>
    <w:rsid w:val="00E742C0"/>
    <w:rsid w:val="00E74472"/>
    <w:rsid w:val="00E7498A"/>
    <w:rsid w:val="00E75271"/>
    <w:rsid w:val="00E7565D"/>
    <w:rsid w:val="00E759CA"/>
    <w:rsid w:val="00E75AF7"/>
    <w:rsid w:val="00E76101"/>
    <w:rsid w:val="00E76E05"/>
    <w:rsid w:val="00E76F90"/>
    <w:rsid w:val="00E76FCF"/>
    <w:rsid w:val="00E77D5E"/>
    <w:rsid w:val="00E8000E"/>
    <w:rsid w:val="00E8012F"/>
    <w:rsid w:val="00E809C2"/>
    <w:rsid w:val="00E809CB"/>
    <w:rsid w:val="00E80CD5"/>
    <w:rsid w:val="00E8107D"/>
    <w:rsid w:val="00E81822"/>
    <w:rsid w:val="00E82127"/>
    <w:rsid w:val="00E826BE"/>
    <w:rsid w:val="00E83211"/>
    <w:rsid w:val="00E83F7C"/>
    <w:rsid w:val="00E8405E"/>
    <w:rsid w:val="00E847BE"/>
    <w:rsid w:val="00E84906"/>
    <w:rsid w:val="00E84F3B"/>
    <w:rsid w:val="00E8584F"/>
    <w:rsid w:val="00E85990"/>
    <w:rsid w:val="00E85DD3"/>
    <w:rsid w:val="00E864B0"/>
    <w:rsid w:val="00E86FBB"/>
    <w:rsid w:val="00E8707C"/>
    <w:rsid w:val="00E8722F"/>
    <w:rsid w:val="00E872EF"/>
    <w:rsid w:val="00E8752F"/>
    <w:rsid w:val="00E879BD"/>
    <w:rsid w:val="00E90C3A"/>
    <w:rsid w:val="00E90E8B"/>
    <w:rsid w:val="00E91660"/>
    <w:rsid w:val="00E91790"/>
    <w:rsid w:val="00E91DF5"/>
    <w:rsid w:val="00E9220F"/>
    <w:rsid w:val="00E926E8"/>
    <w:rsid w:val="00E93485"/>
    <w:rsid w:val="00E93934"/>
    <w:rsid w:val="00E93965"/>
    <w:rsid w:val="00E93C28"/>
    <w:rsid w:val="00E93E0F"/>
    <w:rsid w:val="00E94237"/>
    <w:rsid w:val="00E94255"/>
    <w:rsid w:val="00E94A2F"/>
    <w:rsid w:val="00E95011"/>
    <w:rsid w:val="00E9617B"/>
    <w:rsid w:val="00E97515"/>
    <w:rsid w:val="00EA0707"/>
    <w:rsid w:val="00EA0E33"/>
    <w:rsid w:val="00EA1A72"/>
    <w:rsid w:val="00EA1AB7"/>
    <w:rsid w:val="00EA1E96"/>
    <w:rsid w:val="00EA28F1"/>
    <w:rsid w:val="00EA2F41"/>
    <w:rsid w:val="00EA3050"/>
    <w:rsid w:val="00EA314C"/>
    <w:rsid w:val="00EA365D"/>
    <w:rsid w:val="00EA3695"/>
    <w:rsid w:val="00EA4272"/>
    <w:rsid w:val="00EA42B3"/>
    <w:rsid w:val="00EA4C59"/>
    <w:rsid w:val="00EA4D6E"/>
    <w:rsid w:val="00EA4E51"/>
    <w:rsid w:val="00EA6691"/>
    <w:rsid w:val="00EA6902"/>
    <w:rsid w:val="00EA6952"/>
    <w:rsid w:val="00EA7568"/>
    <w:rsid w:val="00EA7993"/>
    <w:rsid w:val="00EA7F5D"/>
    <w:rsid w:val="00EB032A"/>
    <w:rsid w:val="00EB07F7"/>
    <w:rsid w:val="00EB17BA"/>
    <w:rsid w:val="00EB198D"/>
    <w:rsid w:val="00EB2097"/>
    <w:rsid w:val="00EB214E"/>
    <w:rsid w:val="00EB231B"/>
    <w:rsid w:val="00EB28FB"/>
    <w:rsid w:val="00EB28FD"/>
    <w:rsid w:val="00EB2EF3"/>
    <w:rsid w:val="00EB3546"/>
    <w:rsid w:val="00EB380B"/>
    <w:rsid w:val="00EB3E70"/>
    <w:rsid w:val="00EB4F4A"/>
    <w:rsid w:val="00EB522B"/>
    <w:rsid w:val="00EB5A85"/>
    <w:rsid w:val="00EB7428"/>
    <w:rsid w:val="00EC1617"/>
    <w:rsid w:val="00EC1646"/>
    <w:rsid w:val="00EC1824"/>
    <w:rsid w:val="00EC1A21"/>
    <w:rsid w:val="00EC1CAB"/>
    <w:rsid w:val="00EC39A8"/>
    <w:rsid w:val="00EC44D6"/>
    <w:rsid w:val="00EC4FDD"/>
    <w:rsid w:val="00EC52D4"/>
    <w:rsid w:val="00EC5356"/>
    <w:rsid w:val="00EC5AEB"/>
    <w:rsid w:val="00EC5B77"/>
    <w:rsid w:val="00EC5F7E"/>
    <w:rsid w:val="00EC69E5"/>
    <w:rsid w:val="00EC74D4"/>
    <w:rsid w:val="00EC7648"/>
    <w:rsid w:val="00EC7F5D"/>
    <w:rsid w:val="00ED023D"/>
    <w:rsid w:val="00ED093D"/>
    <w:rsid w:val="00ED0969"/>
    <w:rsid w:val="00ED142D"/>
    <w:rsid w:val="00ED1641"/>
    <w:rsid w:val="00ED1746"/>
    <w:rsid w:val="00ED1FD2"/>
    <w:rsid w:val="00ED2982"/>
    <w:rsid w:val="00ED2B19"/>
    <w:rsid w:val="00ED2CED"/>
    <w:rsid w:val="00ED3BE7"/>
    <w:rsid w:val="00ED495E"/>
    <w:rsid w:val="00ED53CE"/>
    <w:rsid w:val="00ED5716"/>
    <w:rsid w:val="00ED5923"/>
    <w:rsid w:val="00ED5A88"/>
    <w:rsid w:val="00ED62CE"/>
    <w:rsid w:val="00ED6D48"/>
    <w:rsid w:val="00ED6F72"/>
    <w:rsid w:val="00ED77CE"/>
    <w:rsid w:val="00ED7BA8"/>
    <w:rsid w:val="00ED7F86"/>
    <w:rsid w:val="00EE05E5"/>
    <w:rsid w:val="00EE0DB0"/>
    <w:rsid w:val="00EE1458"/>
    <w:rsid w:val="00EE2434"/>
    <w:rsid w:val="00EE2953"/>
    <w:rsid w:val="00EE3D0B"/>
    <w:rsid w:val="00EE4473"/>
    <w:rsid w:val="00EE4B64"/>
    <w:rsid w:val="00EE501F"/>
    <w:rsid w:val="00EE5B1A"/>
    <w:rsid w:val="00EE5BBF"/>
    <w:rsid w:val="00EE6700"/>
    <w:rsid w:val="00EE6AEE"/>
    <w:rsid w:val="00EE711D"/>
    <w:rsid w:val="00EE7176"/>
    <w:rsid w:val="00EE76A9"/>
    <w:rsid w:val="00EE7B46"/>
    <w:rsid w:val="00EE7B7D"/>
    <w:rsid w:val="00EF03D4"/>
    <w:rsid w:val="00EF079D"/>
    <w:rsid w:val="00EF0895"/>
    <w:rsid w:val="00EF0A68"/>
    <w:rsid w:val="00EF1EE5"/>
    <w:rsid w:val="00EF2446"/>
    <w:rsid w:val="00EF292F"/>
    <w:rsid w:val="00EF29BA"/>
    <w:rsid w:val="00EF2DDC"/>
    <w:rsid w:val="00EF3CD9"/>
    <w:rsid w:val="00EF3D9D"/>
    <w:rsid w:val="00EF462C"/>
    <w:rsid w:val="00EF4C02"/>
    <w:rsid w:val="00EF4F37"/>
    <w:rsid w:val="00EF5016"/>
    <w:rsid w:val="00EF50A9"/>
    <w:rsid w:val="00EF6219"/>
    <w:rsid w:val="00EF63A2"/>
    <w:rsid w:val="00EF67A6"/>
    <w:rsid w:val="00EF6A4D"/>
    <w:rsid w:val="00EF6E2F"/>
    <w:rsid w:val="00EF7299"/>
    <w:rsid w:val="00EF74FE"/>
    <w:rsid w:val="00EF7A36"/>
    <w:rsid w:val="00EF7C85"/>
    <w:rsid w:val="00F002C6"/>
    <w:rsid w:val="00F004CF"/>
    <w:rsid w:val="00F00F11"/>
    <w:rsid w:val="00F02104"/>
    <w:rsid w:val="00F0230A"/>
    <w:rsid w:val="00F02423"/>
    <w:rsid w:val="00F02D80"/>
    <w:rsid w:val="00F02FC9"/>
    <w:rsid w:val="00F03810"/>
    <w:rsid w:val="00F04119"/>
    <w:rsid w:val="00F04327"/>
    <w:rsid w:val="00F05416"/>
    <w:rsid w:val="00F057B9"/>
    <w:rsid w:val="00F067EE"/>
    <w:rsid w:val="00F07AAF"/>
    <w:rsid w:val="00F07C62"/>
    <w:rsid w:val="00F104E9"/>
    <w:rsid w:val="00F106D3"/>
    <w:rsid w:val="00F10829"/>
    <w:rsid w:val="00F10B65"/>
    <w:rsid w:val="00F1104D"/>
    <w:rsid w:val="00F11454"/>
    <w:rsid w:val="00F11478"/>
    <w:rsid w:val="00F11C66"/>
    <w:rsid w:val="00F11D28"/>
    <w:rsid w:val="00F11DD3"/>
    <w:rsid w:val="00F125DD"/>
    <w:rsid w:val="00F13097"/>
    <w:rsid w:val="00F1403C"/>
    <w:rsid w:val="00F15A46"/>
    <w:rsid w:val="00F15EA1"/>
    <w:rsid w:val="00F1603F"/>
    <w:rsid w:val="00F16B5E"/>
    <w:rsid w:val="00F16D3F"/>
    <w:rsid w:val="00F16EFF"/>
    <w:rsid w:val="00F17308"/>
    <w:rsid w:val="00F179B8"/>
    <w:rsid w:val="00F17CEB"/>
    <w:rsid w:val="00F20F75"/>
    <w:rsid w:val="00F215C5"/>
    <w:rsid w:val="00F2180E"/>
    <w:rsid w:val="00F22F96"/>
    <w:rsid w:val="00F230D1"/>
    <w:rsid w:val="00F23B97"/>
    <w:rsid w:val="00F23D5F"/>
    <w:rsid w:val="00F23D6E"/>
    <w:rsid w:val="00F23D8B"/>
    <w:rsid w:val="00F23FCB"/>
    <w:rsid w:val="00F25020"/>
    <w:rsid w:val="00F256CD"/>
    <w:rsid w:val="00F26661"/>
    <w:rsid w:val="00F26E57"/>
    <w:rsid w:val="00F26F6B"/>
    <w:rsid w:val="00F26FBB"/>
    <w:rsid w:val="00F27400"/>
    <w:rsid w:val="00F2764C"/>
    <w:rsid w:val="00F27864"/>
    <w:rsid w:val="00F27ED9"/>
    <w:rsid w:val="00F30265"/>
    <w:rsid w:val="00F30377"/>
    <w:rsid w:val="00F30E22"/>
    <w:rsid w:val="00F31427"/>
    <w:rsid w:val="00F31F43"/>
    <w:rsid w:val="00F32006"/>
    <w:rsid w:val="00F3225D"/>
    <w:rsid w:val="00F322F2"/>
    <w:rsid w:val="00F3333D"/>
    <w:rsid w:val="00F33371"/>
    <w:rsid w:val="00F345C1"/>
    <w:rsid w:val="00F35288"/>
    <w:rsid w:val="00F35AFE"/>
    <w:rsid w:val="00F35F1E"/>
    <w:rsid w:val="00F35FA4"/>
    <w:rsid w:val="00F360CB"/>
    <w:rsid w:val="00F36712"/>
    <w:rsid w:val="00F36A1A"/>
    <w:rsid w:val="00F4017D"/>
    <w:rsid w:val="00F40660"/>
    <w:rsid w:val="00F406F5"/>
    <w:rsid w:val="00F407B2"/>
    <w:rsid w:val="00F41C96"/>
    <w:rsid w:val="00F43D6F"/>
    <w:rsid w:val="00F444AE"/>
    <w:rsid w:val="00F446F6"/>
    <w:rsid w:val="00F44D66"/>
    <w:rsid w:val="00F45781"/>
    <w:rsid w:val="00F45A81"/>
    <w:rsid w:val="00F45CD7"/>
    <w:rsid w:val="00F46527"/>
    <w:rsid w:val="00F469B2"/>
    <w:rsid w:val="00F46C09"/>
    <w:rsid w:val="00F46DB8"/>
    <w:rsid w:val="00F472B6"/>
    <w:rsid w:val="00F476EB"/>
    <w:rsid w:val="00F47D3E"/>
    <w:rsid w:val="00F47FB0"/>
    <w:rsid w:val="00F50214"/>
    <w:rsid w:val="00F5065A"/>
    <w:rsid w:val="00F51BB7"/>
    <w:rsid w:val="00F52134"/>
    <w:rsid w:val="00F52374"/>
    <w:rsid w:val="00F524CC"/>
    <w:rsid w:val="00F530EE"/>
    <w:rsid w:val="00F532B4"/>
    <w:rsid w:val="00F532BF"/>
    <w:rsid w:val="00F53F79"/>
    <w:rsid w:val="00F5440C"/>
    <w:rsid w:val="00F5567F"/>
    <w:rsid w:val="00F558F9"/>
    <w:rsid w:val="00F5612E"/>
    <w:rsid w:val="00F56477"/>
    <w:rsid w:val="00F57183"/>
    <w:rsid w:val="00F573CD"/>
    <w:rsid w:val="00F57729"/>
    <w:rsid w:val="00F57C33"/>
    <w:rsid w:val="00F57C8D"/>
    <w:rsid w:val="00F604AF"/>
    <w:rsid w:val="00F60814"/>
    <w:rsid w:val="00F6123F"/>
    <w:rsid w:val="00F61913"/>
    <w:rsid w:val="00F61B87"/>
    <w:rsid w:val="00F624D6"/>
    <w:rsid w:val="00F639C7"/>
    <w:rsid w:val="00F63ABE"/>
    <w:rsid w:val="00F63ECE"/>
    <w:rsid w:val="00F6499F"/>
    <w:rsid w:val="00F64A40"/>
    <w:rsid w:val="00F65966"/>
    <w:rsid w:val="00F65B56"/>
    <w:rsid w:val="00F660CC"/>
    <w:rsid w:val="00F66263"/>
    <w:rsid w:val="00F66D7E"/>
    <w:rsid w:val="00F674BC"/>
    <w:rsid w:val="00F676D8"/>
    <w:rsid w:val="00F7002D"/>
    <w:rsid w:val="00F70567"/>
    <w:rsid w:val="00F706FA"/>
    <w:rsid w:val="00F71131"/>
    <w:rsid w:val="00F711E0"/>
    <w:rsid w:val="00F713FE"/>
    <w:rsid w:val="00F7216C"/>
    <w:rsid w:val="00F7258F"/>
    <w:rsid w:val="00F72C1D"/>
    <w:rsid w:val="00F72EFA"/>
    <w:rsid w:val="00F73312"/>
    <w:rsid w:val="00F73581"/>
    <w:rsid w:val="00F736FB"/>
    <w:rsid w:val="00F73A57"/>
    <w:rsid w:val="00F74224"/>
    <w:rsid w:val="00F75106"/>
    <w:rsid w:val="00F756BC"/>
    <w:rsid w:val="00F80F19"/>
    <w:rsid w:val="00F810CF"/>
    <w:rsid w:val="00F81948"/>
    <w:rsid w:val="00F81A0C"/>
    <w:rsid w:val="00F822B6"/>
    <w:rsid w:val="00F827D7"/>
    <w:rsid w:val="00F829D9"/>
    <w:rsid w:val="00F82A5D"/>
    <w:rsid w:val="00F8309E"/>
    <w:rsid w:val="00F83239"/>
    <w:rsid w:val="00F84404"/>
    <w:rsid w:val="00F84578"/>
    <w:rsid w:val="00F84B1B"/>
    <w:rsid w:val="00F8590F"/>
    <w:rsid w:val="00F85C07"/>
    <w:rsid w:val="00F85E24"/>
    <w:rsid w:val="00F86947"/>
    <w:rsid w:val="00F902FC"/>
    <w:rsid w:val="00F90A66"/>
    <w:rsid w:val="00F92194"/>
    <w:rsid w:val="00F928E1"/>
    <w:rsid w:val="00F92BF5"/>
    <w:rsid w:val="00F92C96"/>
    <w:rsid w:val="00F9303C"/>
    <w:rsid w:val="00F9382C"/>
    <w:rsid w:val="00F93838"/>
    <w:rsid w:val="00F93B82"/>
    <w:rsid w:val="00F940AF"/>
    <w:rsid w:val="00F941FB"/>
    <w:rsid w:val="00F94D48"/>
    <w:rsid w:val="00F95B51"/>
    <w:rsid w:val="00F95BC1"/>
    <w:rsid w:val="00F9734E"/>
    <w:rsid w:val="00F973ED"/>
    <w:rsid w:val="00F97C6B"/>
    <w:rsid w:val="00FA17B2"/>
    <w:rsid w:val="00FA270D"/>
    <w:rsid w:val="00FA272C"/>
    <w:rsid w:val="00FA2992"/>
    <w:rsid w:val="00FA3A61"/>
    <w:rsid w:val="00FA3D6C"/>
    <w:rsid w:val="00FA41BD"/>
    <w:rsid w:val="00FA4290"/>
    <w:rsid w:val="00FA495D"/>
    <w:rsid w:val="00FA4A8F"/>
    <w:rsid w:val="00FA5190"/>
    <w:rsid w:val="00FA529E"/>
    <w:rsid w:val="00FA53C2"/>
    <w:rsid w:val="00FA542F"/>
    <w:rsid w:val="00FA5494"/>
    <w:rsid w:val="00FA55CC"/>
    <w:rsid w:val="00FA5D6C"/>
    <w:rsid w:val="00FA5D7E"/>
    <w:rsid w:val="00FA6C69"/>
    <w:rsid w:val="00FA78A1"/>
    <w:rsid w:val="00FA7956"/>
    <w:rsid w:val="00FA7E9F"/>
    <w:rsid w:val="00FB0A84"/>
    <w:rsid w:val="00FB0AC5"/>
    <w:rsid w:val="00FB1070"/>
    <w:rsid w:val="00FB1AE3"/>
    <w:rsid w:val="00FB1BE2"/>
    <w:rsid w:val="00FB2410"/>
    <w:rsid w:val="00FB25FE"/>
    <w:rsid w:val="00FB2EB2"/>
    <w:rsid w:val="00FB316C"/>
    <w:rsid w:val="00FB3495"/>
    <w:rsid w:val="00FB3F04"/>
    <w:rsid w:val="00FB49AD"/>
    <w:rsid w:val="00FB4AF0"/>
    <w:rsid w:val="00FB4CE4"/>
    <w:rsid w:val="00FB5274"/>
    <w:rsid w:val="00FB6598"/>
    <w:rsid w:val="00FB69FB"/>
    <w:rsid w:val="00FB6A8C"/>
    <w:rsid w:val="00FB724E"/>
    <w:rsid w:val="00FB7CEC"/>
    <w:rsid w:val="00FC089A"/>
    <w:rsid w:val="00FC1A53"/>
    <w:rsid w:val="00FC26C9"/>
    <w:rsid w:val="00FC27E8"/>
    <w:rsid w:val="00FC3DBF"/>
    <w:rsid w:val="00FC3FE2"/>
    <w:rsid w:val="00FC484E"/>
    <w:rsid w:val="00FC4D7B"/>
    <w:rsid w:val="00FC50F3"/>
    <w:rsid w:val="00FC5133"/>
    <w:rsid w:val="00FC5A89"/>
    <w:rsid w:val="00FC700C"/>
    <w:rsid w:val="00FD0259"/>
    <w:rsid w:val="00FD04AB"/>
    <w:rsid w:val="00FD07C7"/>
    <w:rsid w:val="00FD09D8"/>
    <w:rsid w:val="00FD0CB5"/>
    <w:rsid w:val="00FD14CC"/>
    <w:rsid w:val="00FD1620"/>
    <w:rsid w:val="00FD2175"/>
    <w:rsid w:val="00FD25BE"/>
    <w:rsid w:val="00FD27DD"/>
    <w:rsid w:val="00FD2AA5"/>
    <w:rsid w:val="00FD32B2"/>
    <w:rsid w:val="00FD4553"/>
    <w:rsid w:val="00FD4EAC"/>
    <w:rsid w:val="00FD5076"/>
    <w:rsid w:val="00FD571C"/>
    <w:rsid w:val="00FD5DCC"/>
    <w:rsid w:val="00FD613C"/>
    <w:rsid w:val="00FD66BC"/>
    <w:rsid w:val="00FD6703"/>
    <w:rsid w:val="00FD718E"/>
    <w:rsid w:val="00FD7496"/>
    <w:rsid w:val="00FD7860"/>
    <w:rsid w:val="00FD7AB5"/>
    <w:rsid w:val="00FD7ABE"/>
    <w:rsid w:val="00FD7EA5"/>
    <w:rsid w:val="00FE0DC1"/>
    <w:rsid w:val="00FE1EAA"/>
    <w:rsid w:val="00FE221E"/>
    <w:rsid w:val="00FE2292"/>
    <w:rsid w:val="00FE28DA"/>
    <w:rsid w:val="00FE2A48"/>
    <w:rsid w:val="00FE2EF7"/>
    <w:rsid w:val="00FE3586"/>
    <w:rsid w:val="00FE41D0"/>
    <w:rsid w:val="00FE44B5"/>
    <w:rsid w:val="00FE4DDE"/>
    <w:rsid w:val="00FE4E3A"/>
    <w:rsid w:val="00FE515E"/>
    <w:rsid w:val="00FE5252"/>
    <w:rsid w:val="00FE5CA4"/>
    <w:rsid w:val="00FE611C"/>
    <w:rsid w:val="00FE69C7"/>
    <w:rsid w:val="00FE69D2"/>
    <w:rsid w:val="00FE745D"/>
    <w:rsid w:val="00FE779D"/>
    <w:rsid w:val="00FE78BF"/>
    <w:rsid w:val="00FE7BA9"/>
    <w:rsid w:val="00FF0670"/>
    <w:rsid w:val="00FF158A"/>
    <w:rsid w:val="00FF1CEF"/>
    <w:rsid w:val="00FF2457"/>
    <w:rsid w:val="00FF2460"/>
    <w:rsid w:val="00FF2576"/>
    <w:rsid w:val="00FF2603"/>
    <w:rsid w:val="00FF319A"/>
    <w:rsid w:val="00FF3EDF"/>
    <w:rsid w:val="00FF4461"/>
    <w:rsid w:val="00FF49B0"/>
    <w:rsid w:val="00FF4C19"/>
    <w:rsid w:val="00FF5057"/>
    <w:rsid w:val="00FF51EF"/>
    <w:rsid w:val="00FF53AC"/>
    <w:rsid w:val="00FF621F"/>
    <w:rsid w:val="00FF6391"/>
    <w:rsid w:val="00FF6889"/>
    <w:rsid w:val="00FF6C3A"/>
    <w:rsid w:val="00FF71E4"/>
    <w:rsid w:val="00FF74D5"/>
    <w:rsid w:val="00FF7655"/>
    <w:rsid w:val="00FF79D7"/>
    <w:rsid w:val="00FF7BA6"/>
    <w:rsid w:val="00FF7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CAE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 w:type="paragraph" w:styleId="PlainText">
    <w:name w:val="Plain Text"/>
    <w:basedOn w:val="Normal"/>
    <w:link w:val="PlainTextChar"/>
    <w:uiPriority w:val="99"/>
    <w:unhideWhenUsed/>
    <w:rsid w:val="006434E7"/>
    <w:rPr>
      <w:rFonts w:ascii="Calibri" w:hAnsi="Calibri" w:cs="Consolas"/>
      <w:sz w:val="22"/>
      <w:szCs w:val="21"/>
      <w:lang w:eastAsia="en-GB"/>
    </w:rPr>
  </w:style>
  <w:style w:type="character" w:customStyle="1" w:styleId="PlainTextChar">
    <w:name w:val="Plain Text Char"/>
    <w:basedOn w:val="DefaultParagraphFont"/>
    <w:link w:val="PlainText"/>
    <w:uiPriority w:val="99"/>
    <w:rsid w:val="006434E7"/>
    <w:rPr>
      <w:rFonts w:ascii="Calibri" w:hAnsi="Calibri" w:cs="Consolas"/>
      <w:sz w:val="22"/>
      <w:szCs w:val="21"/>
    </w:rPr>
  </w:style>
  <w:style w:type="paragraph" w:customStyle="1" w:styleId="Default">
    <w:name w:val="Default"/>
    <w:rsid w:val="00ED5923"/>
    <w:pPr>
      <w:autoSpaceDE w:val="0"/>
      <w:autoSpaceDN w:val="0"/>
      <w:adjustRightInd w:val="0"/>
    </w:pPr>
    <w:rPr>
      <w:rFonts w:ascii="Segoe UI" w:hAnsi="Segoe UI" w:cs="Segoe UI"/>
      <w:color w:val="000000"/>
      <w:sz w:val="24"/>
      <w:szCs w:val="24"/>
    </w:rPr>
  </w:style>
  <w:style w:type="character" w:customStyle="1" w:styleId="UnresolvedMention1">
    <w:name w:val="Unresolved Mention1"/>
    <w:basedOn w:val="DefaultParagraphFont"/>
    <w:uiPriority w:val="99"/>
    <w:semiHidden/>
    <w:unhideWhenUsed/>
    <w:rsid w:val="0050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4470">
      <w:bodyDiv w:val="1"/>
      <w:marLeft w:val="0"/>
      <w:marRight w:val="0"/>
      <w:marTop w:val="0"/>
      <w:marBottom w:val="0"/>
      <w:divBdr>
        <w:top w:val="none" w:sz="0" w:space="0" w:color="auto"/>
        <w:left w:val="none" w:sz="0" w:space="0" w:color="auto"/>
        <w:bottom w:val="none" w:sz="0" w:space="0" w:color="auto"/>
        <w:right w:val="none" w:sz="0" w:space="0" w:color="auto"/>
      </w:divBdr>
    </w:div>
    <w:div w:id="121119864">
      <w:bodyDiv w:val="1"/>
      <w:marLeft w:val="0"/>
      <w:marRight w:val="0"/>
      <w:marTop w:val="0"/>
      <w:marBottom w:val="0"/>
      <w:divBdr>
        <w:top w:val="none" w:sz="0" w:space="0" w:color="auto"/>
        <w:left w:val="none" w:sz="0" w:space="0" w:color="auto"/>
        <w:bottom w:val="none" w:sz="0" w:space="0" w:color="auto"/>
        <w:right w:val="none" w:sz="0" w:space="0" w:color="auto"/>
      </w:divBdr>
    </w:div>
    <w:div w:id="287661651">
      <w:bodyDiv w:val="1"/>
      <w:marLeft w:val="0"/>
      <w:marRight w:val="0"/>
      <w:marTop w:val="0"/>
      <w:marBottom w:val="0"/>
      <w:divBdr>
        <w:top w:val="none" w:sz="0" w:space="0" w:color="auto"/>
        <w:left w:val="none" w:sz="0" w:space="0" w:color="auto"/>
        <w:bottom w:val="none" w:sz="0" w:space="0" w:color="auto"/>
        <w:right w:val="none" w:sz="0" w:space="0" w:color="auto"/>
      </w:divBdr>
    </w:div>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337120777">
      <w:bodyDiv w:val="1"/>
      <w:marLeft w:val="0"/>
      <w:marRight w:val="0"/>
      <w:marTop w:val="0"/>
      <w:marBottom w:val="0"/>
      <w:divBdr>
        <w:top w:val="none" w:sz="0" w:space="0" w:color="auto"/>
        <w:left w:val="none" w:sz="0" w:space="0" w:color="auto"/>
        <w:bottom w:val="none" w:sz="0" w:space="0" w:color="auto"/>
        <w:right w:val="none" w:sz="0" w:space="0" w:color="auto"/>
      </w:divBdr>
    </w:div>
    <w:div w:id="437138247">
      <w:bodyDiv w:val="1"/>
      <w:marLeft w:val="0"/>
      <w:marRight w:val="0"/>
      <w:marTop w:val="0"/>
      <w:marBottom w:val="0"/>
      <w:divBdr>
        <w:top w:val="none" w:sz="0" w:space="0" w:color="auto"/>
        <w:left w:val="none" w:sz="0" w:space="0" w:color="auto"/>
        <w:bottom w:val="none" w:sz="0" w:space="0" w:color="auto"/>
        <w:right w:val="none" w:sz="0" w:space="0" w:color="auto"/>
      </w:divBdr>
    </w:div>
    <w:div w:id="493834395">
      <w:bodyDiv w:val="1"/>
      <w:marLeft w:val="0"/>
      <w:marRight w:val="0"/>
      <w:marTop w:val="0"/>
      <w:marBottom w:val="0"/>
      <w:divBdr>
        <w:top w:val="none" w:sz="0" w:space="0" w:color="auto"/>
        <w:left w:val="none" w:sz="0" w:space="0" w:color="auto"/>
        <w:bottom w:val="none" w:sz="0" w:space="0" w:color="auto"/>
        <w:right w:val="none" w:sz="0" w:space="0" w:color="auto"/>
      </w:divBdr>
    </w:div>
    <w:div w:id="544025222">
      <w:bodyDiv w:val="1"/>
      <w:marLeft w:val="0"/>
      <w:marRight w:val="0"/>
      <w:marTop w:val="0"/>
      <w:marBottom w:val="0"/>
      <w:divBdr>
        <w:top w:val="none" w:sz="0" w:space="0" w:color="auto"/>
        <w:left w:val="none" w:sz="0" w:space="0" w:color="auto"/>
        <w:bottom w:val="none" w:sz="0" w:space="0" w:color="auto"/>
        <w:right w:val="none" w:sz="0" w:space="0" w:color="auto"/>
      </w:divBdr>
    </w:div>
    <w:div w:id="578827144">
      <w:bodyDiv w:val="1"/>
      <w:marLeft w:val="0"/>
      <w:marRight w:val="0"/>
      <w:marTop w:val="0"/>
      <w:marBottom w:val="0"/>
      <w:divBdr>
        <w:top w:val="none" w:sz="0" w:space="0" w:color="auto"/>
        <w:left w:val="none" w:sz="0" w:space="0" w:color="auto"/>
        <w:bottom w:val="none" w:sz="0" w:space="0" w:color="auto"/>
        <w:right w:val="none" w:sz="0" w:space="0" w:color="auto"/>
      </w:divBdr>
    </w:div>
    <w:div w:id="1248226954">
      <w:bodyDiv w:val="1"/>
      <w:marLeft w:val="0"/>
      <w:marRight w:val="0"/>
      <w:marTop w:val="0"/>
      <w:marBottom w:val="0"/>
      <w:divBdr>
        <w:top w:val="none" w:sz="0" w:space="0" w:color="auto"/>
        <w:left w:val="none" w:sz="0" w:space="0" w:color="auto"/>
        <w:bottom w:val="none" w:sz="0" w:space="0" w:color="auto"/>
        <w:right w:val="none" w:sz="0" w:space="0" w:color="auto"/>
      </w:divBdr>
    </w:div>
    <w:div w:id="1408378270">
      <w:bodyDiv w:val="1"/>
      <w:marLeft w:val="0"/>
      <w:marRight w:val="0"/>
      <w:marTop w:val="0"/>
      <w:marBottom w:val="0"/>
      <w:divBdr>
        <w:top w:val="none" w:sz="0" w:space="0" w:color="auto"/>
        <w:left w:val="none" w:sz="0" w:space="0" w:color="auto"/>
        <w:bottom w:val="none" w:sz="0" w:space="0" w:color="auto"/>
        <w:right w:val="none" w:sz="0" w:space="0" w:color="auto"/>
      </w:divBdr>
    </w:div>
    <w:div w:id="1414936948">
      <w:bodyDiv w:val="1"/>
      <w:marLeft w:val="0"/>
      <w:marRight w:val="0"/>
      <w:marTop w:val="0"/>
      <w:marBottom w:val="0"/>
      <w:divBdr>
        <w:top w:val="none" w:sz="0" w:space="0" w:color="auto"/>
        <w:left w:val="none" w:sz="0" w:space="0" w:color="auto"/>
        <w:bottom w:val="none" w:sz="0" w:space="0" w:color="auto"/>
        <w:right w:val="none" w:sz="0" w:space="0" w:color="auto"/>
      </w:divBdr>
    </w:div>
    <w:div w:id="189014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9AFAC88F753F74E8C67024A73BFF3A6" ma:contentTypeVersion="10" ma:contentTypeDescription="Create a new document." ma:contentTypeScope="" ma:versionID="ba307d49079b4c53346c026d5753a838">
  <xsd:schema xmlns:xsd="http://www.w3.org/2001/XMLSchema" xmlns:xs="http://www.w3.org/2001/XMLSchema" xmlns:p="http://schemas.microsoft.com/office/2006/metadata/properties" xmlns:ns3="af8eb780-3de4-4505-8762-2adfc7a091e9" targetNamespace="http://schemas.microsoft.com/office/2006/metadata/properties" ma:root="true" ma:fieldsID="b36df5646e3c8a4868940f148cdd3c8d" ns3:_="">
    <xsd:import namespace="af8eb780-3de4-4505-8762-2adfc7a09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b780-3de4-4505-8762-2adfc7a09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A5F52-6A42-4D63-AABA-1E7AC699B00E}">
  <ds:schemaRefs>
    <ds:schemaRef ds:uri="http://schemas.microsoft.com/sharepoint/v3/contenttype/forms"/>
  </ds:schemaRefs>
</ds:datastoreItem>
</file>

<file path=customXml/itemProps2.xml><?xml version="1.0" encoding="utf-8"?>
<ds:datastoreItem xmlns:ds="http://schemas.openxmlformats.org/officeDocument/2006/customXml" ds:itemID="{79DB6C33-65AE-4E51-9845-63805DED4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0022B7-44A1-4F2A-BBA4-E17ED3CCE864}">
  <ds:schemaRefs>
    <ds:schemaRef ds:uri="http://schemas.openxmlformats.org/officeDocument/2006/bibliography"/>
  </ds:schemaRefs>
</ds:datastoreItem>
</file>

<file path=customXml/itemProps4.xml><?xml version="1.0" encoding="utf-8"?>
<ds:datastoreItem xmlns:ds="http://schemas.openxmlformats.org/officeDocument/2006/customXml" ds:itemID="{9D2E7E67-59E6-4CDE-8F7D-C3E479CD0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b780-3de4-4505-8762-2adfc7a09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4806</Words>
  <Characters>23788</Characters>
  <Application>Microsoft Office Word</Application>
  <DocSecurity>0</DocSecurity>
  <Lines>198</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2022-01-12T08:23:00Z</dcterms:created>
  <dcterms:modified xsi:type="dcterms:W3CDTF">2022-01-20T16:54:00Z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0x010100A9AFAC88F753F74E8C67024A73BFF3A6</vt:lpwstr>
  </property>
</Properties>
</file>