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36CA" w14:textId="06818F4F" w:rsidR="00307DCC" w:rsidRPr="00C26DA8" w:rsidRDefault="00307DCC" w:rsidP="007B391A">
      <w:pPr>
        <w:ind w:right="17"/>
        <w:jc w:val="center"/>
        <w:rPr>
          <w:rFonts w:ascii="Segoe UI" w:hAnsi="Segoe UI" w:cs="Segoe UI"/>
          <w:b/>
          <w:sz w:val="28"/>
          <w:szCs w:val="28"/>
          <w:lang w:eastAsia="en-GB"/>
        </w:rPr>
      </w:pPr>
      <w:r w:rsidRPr="00307DCC">
        <w:rPr>
          <w:rFonts w:ascii="Segoe UI" w:hAnsi="Segoe UI" w:cs="Segoe UI"/>
          <w:b/>
          <w:sz w:val="28"/>
          <w:szCs w:val="28"/>
          <w:lang w:eastAsia="en-GB"/>
        </w:rPr>
        <w:t>Audit Committee</w:t>
      </w:r>
    </w:p>
    <w:p w14:paraId="768481AB" w14:textId="291D1C5B" w:rsidR="004838FF" w:rsidRDefault="00307DCC" w:rsidP="00C107C7">
      <w:pPr>
        <w:jc w:val="center"/>
        <w:rPr>
          <w:rFonts w:ascii="Segoe UI" w:hAnsi="Segoe UI" w:cs="Segoe UI"/>
          <w:b/>
          <w:sz w:val="28"/>
          <w:lang w:val="en-US"/>
        </w:rPr>
      </w:pPr>
      <w:r w:rsidRPr="00307DCC">
        <w:rPr>
          <w:rFonts w:ascii="Segoe UI" w:hAnsi="Segoe UI" w:cs="Segoe UI"/>
          <w:b/>
          <w:sz w:val="28"/>
          <w:lang w:val="en-US"/>
        </w:rPr>
        <w:t xml:space="preserve">Minutes of the meeting held on </w:t>
      </w:r>
    </w:p>
    <w:p w14:paraId="0D3EB056" w14:textId="52E71F2B" w:rsidR="002D5A81" w:rsidRDefault="005510CF" w:rsidP="006B7CB6">
      <w:pPr>
        <w:jc w:val="center"/>
        <w:rPr>
          <w:rFonts w:ascii="Segoe UI" w:hAnsi="Segoe UI" w:cs="Segoe UI"/>
          <w:b/>
          <w:sz w:val="28"/>
          <w:lang w:val="en-US"/>
        </w:rPr>
      </w:pPr>
      <w:r>
        <w:rPr>
          <w:rFonts w:ascii="Segoe UI" w:hAnsi="Segoe UI" w:cs="Segoe UI"/>
          <w:b/>
          <w:sz w:val="28"/>
          <w:lang w:val="en-US"/>
        </w:rPr>
        <w:t>15</w:t>
      </w:r>
      <w:r w:rsidR="00114E38">
        <w:rPr>
          <w:rFonts w:ascii="Segoe UI" w:hAnsi="Segoe UI" w:cs="Segoe UI"/>
          <w:b/>
          <w:sz w:val="28"/>
          <w:lang w:val="en-US"/>
        </w:rPr>
        <w:t xml:space="preserve"> June</w:t>
      </w:r>
      <w:r w:rsidR="008C2DFE">
        <w:rPr>
          <w:rFonts w:ascii="Segoe UI" w:hAnsi="Segoe UI" w:cs="Segoe UI"/>
          <w:b/>
          <w:sz w:val="28"/>
          <w:lang w:val="en-US"/>
        </w:rPr>
        <w:t xml:space="preserve"> 202</w:t>
      </w:r>
      <w:r>
        <w:rPr>
          <w:rFonts w:ascii="Segoe UI" w:hAnsi="Segoe UI" w:cs="Segoe UI"/>
          <w:b/>
          <w:sz w:val="28"/>
          <w:lang w:val="en-US"/>
        </w:rPr>
        <w:t>2</w:t>
      </w:r>
      <w:r w:rsidR="00307DCC" w:rsidRPr="00307DCC">
        <w:rPr>
          <w:rFonts w:ascii="Segoe UI" w:hAnsi="Segoe UI" w:cs="Segoe UI"/>
          <w:b/>
          <w:sz w:val="28"/>
          <w:lang w:val="en-US"/>
        </w:rPr>
        <w:t xml:space="preserve"> at </w:t>
      </w:r>
      <w:r w:rsidR="00114E38">
        <w:rPr>
          <w:rFonts w:ascii="Segoe UI" w:hAnsi="Segoe UI" w:cs="Segoe UI"/>
          <w:b/>
          <w:sz w:val="28"/>
          <w:lang w:val="en-US"/>
        </w:rPr>
        <w:t>09</w:t>
      </w:r>
      <w:r w:rsidR="007C36DC">
        <w:rPr>
          <w:rFonts w:ascii="Segoe UI" w:hAnsi="Segoe UI" w:cs="Segoe UI"/>
          <w:b/>
          <w:sz w:val="28"/>
          <w:lang w:val="en-US"/>
        </w:rPr>
        <w:t>:</w:t>
      </w:r>
      <w:r w:rsidR="001048BD">
        <w:rPr>
          <w:rFonts w:ascii="Segoe UI" w:hAnsi="Segoe UI" w:cs="Segoe UI"/>
          <w:b/>
          <w:sz w:val="28"/>
          <w:lang w:val="en-US"/>
        </w:rPr>
        <w:t>3</w:t>
      </w:r>
      <w:r w:rsidR="007C36DC">
        <w:rPr>
          <w:rFonts w:ascii="Segoe UI" w:hAnsi="Segoe UI" w:cs="Segoe UI"/>
          <w:b/>
          <w:sz w:val="28"/>
          <w:lang w:val="en-US"/>
        </w:rPr>
        <w:t>0</w:t>
      </w:r>
      <w:r w:rsidR="00307DCC" w:rsidRPr="00307DCC">
        <w:rPr>
          <w:rFonts w:ascii="Segoe UI" w:hAnsi="Segoe UI" w:cs="Segoe UI"/>
          <w:b/>
          <w:sz w:val="28"/>
          <w:lang w:val="en-US"/>
        </w:rPr>
        <w:t xml:space="preserve"> </w:t>
      </w:r>
      <w:r w:rsidR="008D7494">
        <w:rPr>
          <w:rFonts w:ascii="Segoe UI" w:hAnsi="Segoe UI" w:cs="Segoe UI"/>
          <w:b/>
          <w:sz w:val="28"/>
          <w:lang w:val="en-US"/>
        </w:rPr>
        <w:t xml:space="preserve">  </w:t>
      </w:r>
      <w:r w:rsidR="00307DCC" w:rsidRPr="00307DCC">
        <w:rPr>
          <w:rFonts w:ascii="Segoe UI" w:hAnsi="Segoe UI" w:cs="Segoe UI"/>
          <w:b/>
          <w:sz w:val="28"/>
          <w:lang w:val="en-US"/>
        </w:rPr>
        <w:t xml:space="preserve"> </w:t>
      </w:r>
      <w:r w:rsidR="00BE40EB">
        <w:rPr>
          <w:rFonts w:ascii="Segoe UI" w:hAnsi="Segoe UI" w:cs="Segoe UI"/>
          <w:b/>
          <w:sz w:val="28"/>
          <w:lang w:val="en-US"/>
        </w:rPr>
        <w:t xml:space="preserve">    </w:t>
      </w:r>
      <w:r w:rsidR="00C107C7">
        <w:rPr>
          <w:rFonts w:ascii="Segoe UI" w:hAnsi="Segoe UI" w:cs="Segoe UI"/>
          <w:b/>
          <w:sz w:val="28"/>
          <w:lang w:val="en-US"/>
        </w:rPr>
        <w:br/>
      </w:r>
      <w:r w:rsidR="004838FF">
        <w:rPr>
          <w:rFonts w:ascii="Segoe UI" w:hAnsi="Segoe UI" w:cs="Segoe UI"/>
          <w:b/>
          <w:sz w:val="28"/>
          <w:lang w:val="en-US"/>
        </w:rPr>
        <w:t>virtual meeting via</w:t>
      </w:r>
      <w:r w:rsidR="007C6C3D">
        <w:rPr>
          <w:rFonts w:ascii="Segoe UI" w:hAnsi="Segoe UI" w:cs="Segoe UI"/>
          <w:b/>
          <w:sz w:val="28"/>
          <w:lang w:val="en-US"/>
        </w:rPr>
        <w:t xml:space="preserve"> Microsoft Teams</w:t>
      </w:r>
    </w:p>
    <w:p w14:paraId="318F0A0F" w14:textId="77777777" w:rsidR="00E72912" w:rsidRPr="00307DCC" w:rsidRDefault="00E72912" w:rsidP="006B7CB6">
      <w:pPr>
        <w:jc w:val="center"/>
        <w:rPr>
          <w:rFonts w:ascii="Segoe UI" w:hAnsi="Segoe UI" w:cs="Segoe UI"/>
          <w:b/>
          <w:sz w:val="28"/>
          <w:lang w:val="en-US"/>
        </w:rPr>
      </w:pPr>
    </w:p>
    <w:tbl>
      <w:tblPr>
        <w:tblW w:w="10647" w:type="dxa"/>
        <w:jc w:val="center"/>
        <w:tblLook w:val="0000" w:firstRow="0" w:lastRow="0" w:firstColumn="0" w:lastColumn="0" w:noHBand="0" w:noVBand="0"/>
      </w:tblPr>
      <w:tblGrid>
        <w:gridCol w:w="2605"/>
        <w:gridCol w:w="8042"/>
      </w:tblGrid>
      <w:tr w:rsidR="00307DCC" w:rsidRPr="00307DCC" w14:paraId="375BF8D9" w14:textId="77777777" w:rsidTr="00B1605D">
        <w:trPr>
          <w:trHeight w:val="281"/>
          <w:jc w:val="center"/>
        </w:trPr>
        <w:tc>
          <w:tcPr>
            <w:tcW w:w="2605" w:type="dxa"/>
          </w:tcPr>
          <w:p w14:paraId="6A8E809C" w14:textId="77777777" w:rsidR="00307DCC" w:rsidRPr="006B67B6" w:rsidRDefault="00307DCC" w:rsidP="00307DCC">
            <w:pPr>
              <w:tabs>
                <w:tab w:val="left" w:pos="1305"/>
              </w:tabs>
              <w:rPr>
                <w:rFonts w:ascii="Segoe UI" w:hAnsi="Segoe UI" w:cs="Segoe UI"/>
                <w:i/>
                <w:color w:val="FF0000"/>
                <w:lang w:eastAsia="en-GB"/>
              </w:rPr>
            </w:pPr>
            <w:r w:rsidRPr="006B67B6">
              <w:rPr>
                <w:rFonts w:ascii="Segoe UI" w:hAnsi="Segoe UI" w:cs="Segoe UI"/>
                <w:b/>
                <w:lang w:eastAsia="en-GB"/>
              </w:rPr>
              <w:t>Present</w:t>
            </w:r>
            <w:r w:rsidRPr="006B67B6">
              <w:rPr>
                <w:rFonts w:ascii="Segoe UI" w:hAnsi="Segoe UI" w:cs="Segoe UI"/>
                <w:b/>
                <w:vertAlign w:val="superscript"/>
                <w:lang w:eastAsia="en-GB"/>
              </w:rPr>
              <w:footnoteReference w:id="1"/>
            </w:r>
            <w:r w:rsidRPr="006B67B6">
              <w:rPr>
                <w:rFonts w:ascii="Segoe UI" w:hAnsi="Segoe UI" w:cs="Segoe UI"/>
                <w:b/>
                <w:lang w:eastAsia="en-GB"/>
              </w:rPr>
              <w:t>:</w:t>
            </w:r>
          </w:p>
        </w:tc>
        <w:tc>
          <w:tcPr>
            <w:tcW w:w="8042" w:type="dxa"/>
          </w:tcPr>
          <w:p w14:paraId="77E8C1B3" w14:textId="396B9446" w:rsidR="00307DCC" w:rsidRPr="006B67B6" w:rsidRDefault="00307DCC" w:rsidP="00307DCC">
            <w:pPr>
              <w:rPr>
                <w:rFonts w:ascii="Segoe UI" w:hAnsi="Segoe UI" w:cs="Segoe UI"/>
                <w:i/>
                <w:color w:val="FF0000"/>
                <w:lang w:eastAsia="en-GB"/>
              </w:rPr>
            </w:pPr>
          </w:p>
        </w:tc>
      </w:tr>
      <w:tr w:rsidR="00307DCC" w:rsidRPr="00307DCC" w14:paraId="5B1CDFDA" w14:textId="77777777" w:rsidTr="00B1605D">
        <w:trPr>
          <w:trHeight w:val="281"/>
          <w:jc w:val="center"/>
        </w:trPr>
        <w:tc>
          <w:tcPr>
            <w:tcW w:w="2605" w:type="dxa"/>
          </w:tcPr>
          <w:p w14:paraId="5E666A62" w14:textId="2F640C39" w:rsidR="00307DCC" w:rsidRPr="006B67B6" w:rsidRDefault="002732F9" w:rsidP="00307DCC">
            <w:pPr>
              <w:rPr>
                <w:rFonts w:ascii="Segoe UI" w:hAnsi="Segoe UI" w:cs="Segoe UI"/>
                <w:lang w:eastAsia="en-GB"/>
              </w:rPr>
            </w:pPr>
            <w:r w:rsidRPr="006B67B6">
              <w:rPr>
                <w:rFonts w:ascii="Segoe UI" w:hAnsi="Segoe UI" w:cs="Segoe UI"/>
                <w:lang w:eastAsia="en-GB"/>
              </w:rPr>
              <w:t>Lucy Weston</w:t>
            </w:r>
          </w:p>
        </w:tc>
        <w:tc>
          <w:tcPr>
            <w:tcW w:w="8042" w:type="dxa"/>
          </w:tcPr>
          <w:p w14:paraId="1A0C0B5E" w14:textId="6E6ADD61" w:rsidR="00307DCC" w:rsidRPr="006B67B6" w:rsidRDefault="00307DCC" w:rsidP="00972DC3">
            <w:pPr>
              <w:rPr>
                <w:rFonts w:ascii="Segoe UI" w:hAnsi="Segoe UI" w:cs="Segoe UI"/>
                <w:lang w:eastAsia="en-GB"/>
              </w:rPr>
            </w:pPr>
            <w:r w:rsidRPr="006B67B6">
              <w:rPr>
                <w:rFonts w:ascii="Segoe UI" w:hAnsi="Segoe UI" w:cs="Segoe UI"/>
                <w:lang w:eastAsia="en-GB"/>
              </w:rPr>
              <w:t xml:space="preserve">Non-Executive Director (the </w:t>
            </w:r>
            <w:r w:rsidRPr="006B67B6">
              <w:rPr>
                <w:rFonts w:ascii="Segoe UI" w:hAnsi="Segoe UI" w:cs="Segoe UI"/>
                <w:b/>
                <w:lang w:eastAsia="en-GB"/>
              </w:rPr>
              <w:t>Chair</w:t>
            </w:r>
            <w:r w:rsidR="009316B0" w:rsidRPr="006B67B6">
              <w:rPr>
                <w:rFonts w:ascii="Segoe UI" w:hAnsi="Segoe UI" w:cs="Segoe UI"/>
                <w:b/>
                <w:lang w:eastAsia="en-GB"/>
              </w:rPr>
              <w:t>/LW</w:t>
            </w:r>
            <w:r w:rsidRPr="006B67B6">
              <w:rPr>
                <w:rFonts w:ascii="Segoe UI" w:hAnsi="Segoe UI" w:cs="Segoe UI"/>
                <w:lang w:eastAsia="en-GB"/>
              </w:rPr>
              <w:t>)</w:t>
            </w:r>
          </w:p>
        </w:tc>
      </w:tr>
      <w:tr w:rsidR="00307DCC" w:rsidRPr="00307DCC" w14:paraId="2C7AE9B8" w14:textId="77777777" w:rsidTr="00B1605D">
        <w:trPr>
          <w:trHeight w:val="281"/>
          <w:jc w:val="center"/>
        </w:trPr>
        <w:tc>
          <w:tcPr>
            <w:tcW w:w="2605" w:type="dxa"/>
          </w:tcPr>
          <w:p w14:paraId="025425A9" w14:textId="77777777" w:rsidR="00307DCC" w:rsidRPr="006B67B6" w:rsidRDefault="00307DCC" w:rsidP="00307DCC">
            <w:pPr>
              <w:rPr>
                <w:rFonts w:ascii="Segoe UI" w:hAnsi="Segoe UI" w:cs="Segoe UI"/>
                <w:lang w:eastAsia="en-GB"/>
              </w:rPr>
            </w:pPr>
            <w:r w:rsidRPr="006B67B6">
              <w:rPr>
                <w:rFonts w:ascii="Segoe UI" w:hAnsi="Segoe UI" w:cs="Segoe UI"/>
                <w:lang w:eastAsia="en-GB"/>
              </w:rPr>
              <w:t>Chris Hurst</w:t>
            </w:r>
          </w:p>
        </w:tc>
        <w:tc>
          <w:tcPr>
            <w:tcW w:w="8042" w:type="dxa"/>
          </w:tcPr>
          <w:p w14:paraId="71357FF6" w14:textId="52BC8D8A" w:rsidR="00307DCC" w:rsidRPr="006B67B6" w:rsidRDefault="00EE78BA" w:rsidP="00972DC3">
            <w:pPr>
              <w:rPr>
                <w:rFonts w:ascii="Segoe UI" w:hAnsi="Segoe UI" w:cs="Segoe UI"/>
                <w:lang w:eastAsia="en-GB"/>
              </w:rPr>
            </w:pPr>
            <w:r w:rsidRPr="006B67B6">
              <w:rPr>
                <w:noProof/>
                <w:lang w:eastAsia="en-GB"/>
              </w:rPr>
              <mc:AlternateContent>
                <mc:Choice Requires="wps">
                  <w:drawing>
                    <wp:anchor distT="0" distB="0" distL="114300" distR="114300" simplePos="0" relativeHeight="251658240" behindDoc="0" locked="0" layoutInCell="1" allowOverlap="1" wp14:anchorId="54EF6ADB" wp14:editId="4F46788C">
                      <wp:simplePos x="0" y="0"/>
                      <wp:positionH relativeFrom="column">
                        <wp:posOffset>3792196</wp:posOffset>
                      </wp:positionH>
                      <wp:positionV relativeFrom="paragraph">
                        <wp:posOffset>-406578</wp:posOffset>
                      </wp:positionV>
                      <wp:extent cx="1572488" cy="5048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488" cy="504825"/>
                              </a:xfrm>
                              <a:prstGeom prst="rect">
                                <a:avLst/>
                              </a:prstGeom>
                              <a:solidFill>
                                <a:srgbClr val="FFFFFF"/>
                              </a:solidFill>
                              <a:ln w="9525">
                                <a:solidFill>
                                  <a:srgbClr val="000000"/>
                                </a:solidFill>
                                <a:miter lim="800000"/>
                                <a:headEnd/>
                                <a:tailEnd/>
                              </a:ln>
                            </wps:spPr>
                            <wps:txbx>
                              <w:txbxContent>
                                <w:p w14:paraId="7FE342E6" w14:textId="050F0549" w:rsidR="003A22A3" w:rsidRDefault="00157D51" w:rsidP="00307DCC">
                                  <w:pPr>
                                    <w:rPr>
                                      <w:rFonts w:ascii="Segoe UI" w:hAnsi="Segoe UI" w:cs="Segoe UI"/>
                                    </w:rPr>
                                  </w:pPr>
                                  <w:r>
                                    <w:rPr>
                                      <w:rFonts w:ascii="Segoe UI" w:hAnsi="Segoe UI" w:cs="Segoe UI"/>
                                      <w:b/>
                                    </w:rPr>
                                    <w:t>RR-App</w:t>
                                  </w:r>
                                  <w:r w:rsidR="003A22A3">
                                    <w:rPr>
                                      <w:rFonts w:ascii="Segoe UI" w:hAnsi="Segoe UI" w:cs="Segoe UI"/>
                                      <w:b/>
                                    </w:rPr>
                                    <w:t xml:space="preserve"> </w:t>
                                  </w:r>
                                  <w:r>
                                    <w:rPr>
                                      <w:rFonts w:ascii="Segoe UI" w:hAnsi="Segoe UI" w:cs="Segoe UI"/>
                                      <w:b/>
                                    </w:rPr>
                                    <w:t>52</w:t>
                                  </w:r>
                                  <w:r w:rsidR="003A22A3">
                                    <w:rPr>
                                      <w:rFonts w:ascii="Segoe UI" w:hAnsi="Segoe UI" w:cs="Segoe UI"/>
                                      <w:b/>
                                    </w:rPr>
                                    <w:t>/202</w:t>
                                  </w:r>
                                  <w:r w:rsidR="001048BD">
                                    <w:rPr>
                                      <w:rFonts w:ascii="Segoe UI" w:hAnsi="Segoe UI" w:cs="Segoe UI"/>
                                      <w:b/>
                                    </w:rPr>
                                    <w:t>2</w:t>
                                  </w:r>
                                </w:p>
                                <w:p w14:paraId="4C8A6E9C" w14:textId="5AB955AE" w:rsidR="003A22A3" w:rsidRPr="0020754F" w:rsidRDefault="003A22A3" w:rsidP="00307DCC">
                                  <w:pPr>
                                    <w:rPr>
                                      <w:rFonts w:ascii="Segoe UI" w:hAnsi="Segoe UI" w:cs="Segoe UI"/>
                                      <w:sz w:val="22"/>
                                      <w:szCs w:val="22"/>
                                    </w:rPr>
                                  </w:pPr>
                                  <w:r>
                                    <w:rPr>
                                      <w:rFonts w:ascii="Segoe UI" w:hAnsi="Segoe UI" w:cs="Segoe UI"/>
                                      <w:sz w:val="22"/>
                                      <w:szCs w:val="22"/>
                                    </w:rPr>
                                    <w:t xml:space="preserve">(Agenda item: </w:t>
                                  </w:r>
                                  <w:r w:rsidR="00157D51">
                                    <w:rPr>
                                      <w:rFonts w:ascii="Segoe UI" w:hAnsi="Segoe UI" w:cs="Segoe UI"/>
                                      <w:sz w:val="22"/>
                                      <w:szCs w:val="22"/>
                                    </w:rPr>
                                    <w:t>22(b)</w:t>
                                  </w:r>
                                  <w:r>
                                    <w:rPr>
                                      <w:rFonts w:ascii="Segoe UI" w:hAnsi="Segoe UI" w:cs="Segoe U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F6ADB" id="_x0000_t202" coordsize="21600,21600" o:spt="202" path="m,l,21600r21600,l21600,xe">
                      <v:stroke joinstyle="miter"/>
                      <v:path gradientshapeok="t" o:connecttype="rect"/>
                    </v:shapetype>
                    <v:shape id="Text Box 2" o:spid="_x0000_s1026" type="#_x0000_t202" style="position:absolute;margin-left:298.6pt;margin-top:-32pt;width:123.8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EsEwIAACsEAAAOAAAAZHJzL2Uyb0RvYy54bWysU9tu2zAMfR+wfxD0vtgJki014hRdugwD&#10;ugvQ7QMUWbaFyaJGKbG7rx8lu2l2wR6G+UEQTeqQPDzcXA+dYSeFXoMt+XyWc6ashErbpuRfPu9f&#10;rDnzQdhKGLCq5A/K8+vt82eb3hVqAS2YSiEjEOuL3pW8DcEVWeZlqzrhZ+CUJWcN2IlAJjZZhaIn&#10;9M5kizx/mfWAlUOQynv6ezs6+Tbh17WS4WNdexWYKTnVFtKJ6TzEM9tuRNGgcK2WUxniH6rohLaU&#10;9Ax1K4JgR9S/QXVaIniow0xCl0Fda6lSD9TNPP+lm/tWOJV6IXK8O9Pk/x+s/HC6d5+QheE1DDTA&#10;1IR3dyC/emZh1wrbqBtE6FslKko8j5RlvfPF9DRS7QsfQQ79e6hoyOIYIAENNXaRFeqTEToN4OFM&#10;uhoCkzHl6tViuSaZSPKt8uV6sUopRPH42qEPbxV0LF5KjjTUhC5Odz7EakTxGBKTeTC62mtjkoHN&#10;YWeQnQQJYJ++Cf2nMGNZX/KrFeX+O0Sevj9BdDqQko3uSr4+B4ki0vbGVklnQWgz3qlkYyceI3Uj&#10;iWE4DBQY+TxA9UCMIoyKpQ2jSwv4nbOe1Fpy/+0oUHFm3lmaytV8uYzyTsaSGCUDLz2HS4+wkqBK&#10;Hjgbr7swrsTRoW5ayjTqwMINTbLWieSnqqa6SZGJ+2l7ouQv7RT1tOPbHwAAAP//AwBQSwMEFAAG&#10;AAgAAAAhANBzt2zgAAAACgEAAA8AAABkcnMvZG93bnJldi54bWxMj8FOwzAQRO9I/IO1SFxQ61CS&#10;NA1xKoQEojdoK7i6sZtE2Otgu2n4e5YTHFf7NPOmWk/WsFH70DsUcDtPgGlsnOqxFbDfPc0KYCFK&#10;VNI41AK+dYB1fXlRyVK5M77pcRtbRiEYSimgi3EoOQ9Np60MczdopN/ReSsjnb7lysszhVvDF0mS&#10;cyt7pIZODvqx083n9mQFFOnL+BE2d6/vTX40q3izHJ+/vBDXV9PDPbCop/gHw68+qUNNTgd3QhWY&#10;EZCtlgtCBczylEYRUaQpjTkQmmXA64r/n1D/AAAA//8DAFBLAQItABQABgAIAAAAIQC2gziS/gAA&#10;AOEBAAATAAAAAAAAAAAAAAAAAAAAAABbQ29udGVudF9UeXBlc10ueG1sUEsBAi0AFAAGAAgAAAAh&#10;ADj9If/WAAAAlAEAAAsAAAAAAAAAAAAAAAAALwEAAF9yZWxzLy5yZWxzUEsBAi0AFAAGAAgAAAAh&#10;AMZuwSwTAgAAKwQAAA4AAAAAAAAAAAAAAAAALgIAAGRycy9lMm9Eb2MueG1sUEsBAi0AFAAGAAgA&#10;AAAhANBzt2zgAAAACgEAAA8AAAAAAAAAAAAAAAAAbQQAAGRycy9kb3ducmV2LnhtbFBLBQYAAAAA&#10;BAAEAPMAAAB6BQAAAAA=&#10;">
                      <v:textbox>
                        <w:txbxContent>
                          <w:p w14:paraId="7FE342E6" w14:textId="050F0549" w:rsidR="003A22A3" w:rsidRDefault="00157D51" w:rsidP="00307DCC">
                            <w:pPr>
                              <w:rPr>
                                <w:rFonts w:ascii="Segoe UI" w:hAnsi="Segoe UI" w:cs="Segoe UI"/>
                              </w:rPr>
                            </w:pPr>
                            <w:r>
                              <w:rPr>
                                <w:rFonts w:ascii="Segoe UI" w:hAnsi="Segoe UI" w:cs="Segoe UI"/>
                                <w:b/>
                              </w:rPr>
                              <w:t>RR-App</w:t>
                            </w:r>
                            <w:r w:rsidR="003A22A3">
                              <w:rPr>
                                <w:rFonts w:ascii="Segoe UI" w:hAnsi="Segoe UI" w:cs="Segoe UI"/>
                                <w:b/>
                              </w:rPr>
                              <w:t xml:space="preserve"> </w:t>
                            </w:r>
                            <w:r>
                              <w:rPr>
                                <w:rFonts w:ascii="Segoe UI" w:hAnsi="Segoe UI" w:cs="Segoe UI"/>
                                <w:b/>
                              </w:rPr>
                              <w:t>52</w:t>
                            </w:r>
                            <w:r w:rsidR="003A22A3">
                              <w:rPr>
                                <w:rFonts w:ascii="Segoe UI" w:hAnsi="Segoe UI" w:cs="Segoe UI"/>
                                <w:b/>
                              </w:rPr>
                              <w:t>/202</w:t>
                            </w:r>
                            <w:r w:rsidR="001048BD">
                              <w:rPr>
                                <w:rFonts w:ascii="Segoe UI" w:hAnsi="Segoe UI" w:cs="Segoe UI"/>
                                <w:b/>
                              </w:rPr>
                              <w:t>2</w:t>
                            </w:r>
                          </w:p>
                          <w:p w14:paraId="4C8A6E9C" w14:textId="5AB955AE" w:rsidR="003A22A3" w:rsidRPr="0020754F" w:rsidRDefault="003A22A3" w:rsidP="00307DCC">
                            <w:pPr>
                              <w:rPr>
                                <w:rFonts w:ascii="Segoe UI" w:hAnsi="Segoe UI" w:cs="Segoe UI"/>
                                <w:sz w:val="22"/>
                                <w:szCs w:val="22"/>
                              </w:rPr>
                            </w:pPr>
                            <w:r>
                              <w:rPr>
                                <w:rFonts w:ascii="Segoe UI" w:hAnsi="Segoe UI" w:cs="Segoe UI"/>
                                <w:sz w:val="22"/>
                                <w:szCs w:val="22"/>
                              </w:rPr>
                              <w:t xml:space="preserve">(Agenda item: </w:t>
                            </w:r>
                            <w:r w:rsidR="00157D51">
                              <w:rPr>
                                <w:rFonts w:ascii="Segoe UI" w:hAnsi="Segoe UI" w:cs="Segoe UI"/>
                                <w:sz w:val="22"/>
                                <w:szCs w:val="22"/>
                              </w:rPr>
                              <w:t>22(b)</w:t>
                            </w:r>
                            <w:r>
                              <w:rPr>
                                <w:rFonts w:ascii="Segoe UI" w:hAnsi="Segoe UI" w:cs="Segoe UI"/>
                                <w:sz w:val="22"/>
                                <w:szCs w:val="22"/>
                              </w:rPr>
                              <w:t>)</w:t>
                            </w:r>
                          </w:p>
                        </w:txbxContent>
                      </v:textbox>
                    </v:shape>
                  </w:pict>
                </mc:Fallback>
              </mc:AlternateContent>
            </w:r>
            <w:r w:rsidR="00307DCC" w:rsidRPr="006B67B6">
              <w:rPr>
                <w:rFonts w:ascii="Segoe UI" w:hAnsi="Segoe UI" w:cs="Segoe UI"/>
                <w:lang w:eastAsia="en-GB"/>
              </w:rPr>
              <w:t>Non-Executive Director (</w:t>
            </w:r>
            <w:r w:rsidR="00307DCC" w:rsidRPr="006B67B6">
              <w:rPr>
                <w:rFonts w:ascii="Segoe UI" w:hAnsi="Segoe UI" w:cs="Segoe UI"/>
                <w:b/>
                <w:lang w:eastAsia="en-GB"/>
              </w:rPr>
              <w:t>C</w:t>
            </w:r>
            <w:r w:rsidR="002370E2" w:rsidRPr="006B67B6">
              <w:rPr>
                <w:rFonts w:ascii="Segoe UI" w:hAnsi="Segoe UI" w:cs="Segoe UI"/>
                <w:b/>
                <w:lang w:eastAsia="en-GB"/>
              </w:rPr>
              <w:t>M</w:t>
            </w:r>
            <w:r w:rsidR="00307DCC" w:rsidRPr="006B67B6">
              <w:rPr>
                <w:rFonts w:ascii="Segoe UI" w:hAnsi="Segoe UI" w:cs="Segoe UI"/>
                <w:b/>
                <w:lang w:eastAsia="en-GB"/>
              </w:rPr>
              <w:t>H</w:t>
            </w:r>
            <w:r w:rsidR="00307DCC" w:rsidRPr="006B67B6">
              <w:rPr>
                <w:rFonts w:ascii="Segoe UI" w:hAnsi="Segoe UI" w:cs="Segoe UI"/>
                <w:lang w:eastAsia="en-GB"/>
              </w:rPr>
              <w:t>)</w:t>
            </w:r>
          </w:p>
        </w:tc>
      </w:tr>
      <w:tr w:rsidR="00A74A33" w:rsidRPr="00307DCC" w14:paraId="047788C9" w14:textId="77777777" w:rsidTr="00B1605D">
        <w:trPr>
          <w:trHeight w:val="281"/>
          <w:jc w:val="center"/>
        </w:trPr>
        <w:tc>
          <w:tcPr>
            <w:tcW w:w="2605" w:type="dxa"/>
          </w:tcPr>
          <w:p w14:paraId="6B1ABC30" w14:textId="548066DA" w:rsidR="00A74A33" w:rsidRPr="006B67B6" w:rsidRDefault="00B837FC" w:rsidP="006B67B6">
            <w:pPr>
              <w:ind w:right="-825"/>
              <w:rPr>
                <w:rFonts w:ascii="Segoe UI" w:hAnsi="Segoe UI" w:cs="Segoe UI"/>
                <w:lang w:eastAsia="en-GB"/>
              </w:rPr>
            </w:pPr>
            <w:r w:rsidRPr="006B67B6">
              <w:rPr>
                <w:rFonts w:ascii="Segoe UI" w:hAnsi="Segoe UI" w:cs="Segoe UI"/>
                <w:lang w:eastAsia="en-GB"/>
              </w:rPr>
              <w:t>Mohinder Sawhney</w:t>
            </w:r>
          </w:p>
        </w:tc>
        <w:tc>
          <w:tcPr>
            <w:tcW w:w="8042" w:type="dxa"/>
          </w:tcPr>
          <w:p w14:paraId="7BB25BC5" w14:textId="2483B1D4" w:rsidR="00A74A33" w:rsidRPr="006B67B6" w:rsidRDefault="00922C0D" w:rsidP="00972DC3">
            <w:pPr>
              <w:rPr>
                <w:rFonts w:ascii="Segoe UI" w:hAnsi="Segoe UI" w:cs="Segoe UI"/>
                <w:noProof/>
                <w:lang w:eastAsia="en-GB"/>
              </w:rPr>
            </w:pPr>
            <w:r w:rsidRPr="006B67B6">
              <w:rPr>
                <w:rFonts w:ascii="Segoe UI" w:hAnsi="Segoe UI" w:cs="Segoe UI"/>
                <w:noProof/>
                <w:lang w:eastAsia="en-GB"/>
              </w:rPr>
              <w:t>Non-Executive Director (</w:t>
            </w:r>
            <w:r w:rsidR="00B837FC" w:rsidRPr="006B67B6">
              <w:rPr>
                <w:rFonts w:ascii="Segoe UI" w:hAnsi="Segoe UI" w:cs="Segoe UI"/>
                <w:b/>
                <w:bCs/>
                <w:noProof/>
                <w:lang w:eastAsia="en-GB"/>
              </w:rPr>
              <w:t>MS</w:t>
            </w:r>
            <w:r w:rsidRPr="006B67B6">
              <w:rPr>
                <w:rFonts w:ascii="Segoe UI" w:hAnsi="Segoe UI" w:cs="Segoe UI"/>
                <w:noProof/>
                <w:lang w:eastAsia="en-GB"/>
              </w:rPr>
              <w:t>)</w:t>
            </w:r>
          </w:p>
        </w:tc>
      </w:tr>
      <w:tr w:rsidR="00307DCC" w:rsidRPr="00307DCC" w14:paraId="4DE74303" w14:textId="77777777" w:rsidTr="00B1605D">
        <w:trPr>
          <w:trHeight w:val="281"/>
          <w:jc w:val="center"/>
        </w:trPr>
        <w:tc>
          <w:tcPr>
            <w:tcW w:w="2605" w:type="dxa"/>
          </w:tcPr>
          <w:p w14:paraId="0B6A81CF" w14:textId="77777777" w:rsidR="00307DCC" w:rsidRPr="00307DCC" w:rsidRDefault="00307DCC" w:rsidP="00307DCC">
            <w:pPr>
              <w:rPr>
                <w:rFonts w:ascii="Segoe UI" w:hAnsi="Segoe UI" w:cs="Segoe UI"/>
                <w:lang w:eastAsia="en-GB"/>
              </w:rPr>
            </w:pPr>
          </w:p>
        </w:tc>
        <w:tc>
          <w:tcPr>
            <w:tcW w:w="8042" w:type="dxa"/>
          </w:tcPr>
          <w:p w14:paraId="100293A8" w14:textId="77790AC5" w:rsidR="00307DCC" w:rsidRPr="00307DCC" w:rsidRDefault="00307DCC" w:rsidP="00307DCC">
            <w:pPr>
              <w:rPr>
                <w:rFonts w:ascii="Segoe UI" w:hAnsi="Segoe UI" w:cs="Segoe UI"/>
                <w:lang w:eastAsia="en-GB"/>
              </w:rPr>
            </w:pPr>
          </w:p>
        </w:tc>
      </w:tr>
      <w:tr w:rsidR="00307DCC" w:rsidRPr="00307DCC" w14:paraId="4BB3DA81" w14:textId="77777777" w:rsidTr="00B1605D">
        <w:trPr>
          <w:trHeight w:val="281"/>
          <w:jc w:val="center"/>
        </w:trPr>
        <w:tc>
          <w:tcPr>
            <w:tcW w:w="10647" w:type="dxa"/>
            <w:gridSpan w:val="2"/>
          </w:tcPr>
          <w:p w14:paraId="3C029FA9" w14:textId="105516C6" w:rsidR="00307DCC" w:rsidRPr="006B67B6" w:rsidRDefault="00307DCC" w:rsidP="00307DCC">
            <w:pPr>
              <w:rPr>
                <w:rFonts w:ascii="Segoe UI" w:hAnsi="Segoe UI" w:cs="Segoe UI"/>
                <w:b/>
                <w:lang w:eastAsia="en-GB"/>
              </w:rPr>
            </w:pPr>
            <w:r w:rsidRPr="006B67B6">
              <w:rPr>
                <w:rFonts w:ascii="Segoe UI" w:hAnsi="Segoe UI" w:cs="Segoe UI"/>
                <w:b/>
                <w:lang w:eastAsia="en-GB"/>
              </w:rPr>
              <w:t>In attendance:</w:t>
            </w:r>
          </w:p>
        </w:tc>
      </w:tr>
      <w:tr w:rsidR="003A512F" w:rsidRPr="00307DCC" w14:paraId="4BE5D5F1" w14:textId="77777777" w:rsidTr="00B1605D">
        <w:trPr>
          <w:trHeight w:val="344"/>
          <w:jc w:val="center"/>
        </w:trPr>
        <w:tc>
          <w:tcPr>
            <w:tcW w:w="10647" w:type="dxa"/>
            <w:gridSpan w:val="2"/>
            <w:shd w:val="clear" w:color="auto" w:fill="D9D9D9" w:themeFill="background1" w:themeFillShade="D9"/>
          </w:tcPr>
          <w:p w14:paraId="7706688D" w14:textId="148F8249" w:rsidR="003A512F" w:rsidRPr="006B67B6" w:rsidRDefault="003A512F" w:rsidP="000779BA">
            <w:pPr>
              <w:rPr>
                <w:rFonts w:ascii="Segoe UI" w:hAnsi="Segoe UI" w:cs="Segoe UI"/>
                <w:lang w:eastAsia="en-GB"/>
              </w:rPr>
            </w:pPr>
            <w:r w:rsidRPr="006B67B6">
              <w:rPr>
                <w:rFonts w:ascii="Segoe UI" w:hAnsi="Segoe UI" w:cs="Segoe UI"/>
                <w:i/>
                <w:iCs/>
                <w:lang w:eastAsia="en-GB"/>
              </w:rPr>
              <w:t>External Audit – Grant Thornton LLP</w:t>
            </w:r>
            <w:r w:rsidR="00E2533A" w:rsidRPr="006B67B6">
              <w:rPr>
                <w:rFonts w:ascii="Segoe UI" w:hAnsi="Segoe UI" w:cs="Segoe UI"/>
                <w:i/>
                <w:iCs/>
                <w:lang w:eastAsia="en-GB"/>
              </w:rPr>
              <w:t>:</w:t>
            </w:r>
            <w:r w:rsidRPr="006B67B6">
              <w:rPr>
                <w:rFonts w:ascii="Segoe UI" w:hAnsi="Segoe UI" w:cs="Segoe UI"/>
                <w:i/>
                <w:iCs/>
                <w:lang w:eastAsia="en-GB"/>
              </w:rPr>
              <w:t xml:space="preserve"> </w:t>
            </w:r>
          </w:p>
        </w:tc>
      </w:tr>
      <w:tr w:rsidR="003A512F" w:rsidRPr="00307DCC" w14:paraId="4C7EDE7B" w14:textId="77777777" w:rsidTr="00B1605D">
        <w:trPr>
          <w:trHeight w:val="344"/>
          <w:jc w:val="center"/>
        </w:trPr>
        <w:tc>
          <w:tcPr>
            <w:tcW w:w="2605" w:type="dxa"/>
          </w:tcPr>
          <w:p w14:paraId="05A3E7E8" w14:textId="077DCB66" w:rsidR="003A512F" w:rsidRPr="006B67B6" w:rsidRDefault="00982DB5" w:rsidP="000779BA">
            <w:pPr>
              <w:rPr>
                <w:rFonts w:ascii="Segoe UI" w:hAnsi="Segoe UI" w:cs="Segoe UI"/>
                <w:lang w:eastAsia="en-GB"/>
              </w:rPr>
            </w:pPr>
            <w:r w:rsidRPr="006B67B6">
              <w:rPr>
                <w:rFonts w:ascii="Segoe UI" w:hAnsi="Segoe UI" w:cs="Segoe UI"/>
                <w:lang w:eastAsia="en-GB"/>
              </w:rPr>
              <w:t>Iain Murray</w:t>
            </w:r>
          </w:p>
        </w:tc>
        <w:tc>
          <w:tcPr>
            <w:tcW w:w="8042" w:type="dxa"/>
          </w:tcPr>
          <w:p w14:paraId="7C045006" w14:textId="51DBDD1A" w:rsidR="003A512F" w:rsidRPr="0060289D" w:rsidRDefault="00524F70" w:rsidP="00FB39C6">
            <w:pPr>
              <w:rPr>
                <w:rFonts w:ascii="Segoe UI" w:hAnsi="Segoe UI" w:cs="Segoe UI"/>
                <w:i/>
                <w:iCs/>
                <w:lang w:eastAsia="en-GB"/>
              </w:rPr>
            </w:pPr>
            <w:r w:rsidRPr="006B67B6">
              <w:rPr>
                <w:rFonts w:ascii="Segoe UI" w:hAnsi="Segoe UI" w:cs="Segoe UI"/>
                <w:lang w:eastAsia="en-GB"/>
              </w:rPr>
              <w:t>External Audit – Engagement Lead, Grant Thornton (</w:t>
            </w:r>
            <w:r w:rsidRPr="006B67B6">
              <w:rPr>
                <w:rFonts w:ascii="Segoe UI" w:hAnsi="Segoe UI" w:cs="Segoe UI"/>
                <w:b/>
                <w:bCs/>
                <w:lang w:eastAsia="en-GB"/>
              </w:rPr>
              <w:t>IM</w:t>
            </w:r>
            <w:r w:rsidRPr="006B67B6">
              <w:rPr>
                <w:rFonts w:ascii="Segoe UI" w:hAnsi="Segoe UI" w:cs="Segoe UI"/>
                <w:lang w:eastAsia="en-GB"/>
              </w:rPr>
              <w:t>)</w:t>
            </w:r>
            <w:r w:rsidR="0060289D">
              <w:rPr>
                <w:rFonts w:ascii="Segoe UI" w:hAnsi="Segoe UI" w:cs="Segoe UI"/>
                <w:lang w:eastAsia="en-GB"/>
              </w:rPr>
              <w:t xml:space="preserve"> – </w:t>
            </w:r>
            <w:r w:rsidR="0060289D">
              <w:rPr>
                <w:rFonts w:ascii="Segoe UI" w:hAnsi="Segoe UI" w:cs="Segoe UI"/>
                <w:i/>
                <w:iCs/>
                <w:lang w:eastAsia="en-GB"/>
              </w:rPr>
              <w:t>part meeting</w:t>
            </w:r>
          </w:p>
        </w:tc>
      </w:tr>
      <w:tr w:rsidR="00D84650" w:rsidRPr="00307DCC" w14:paraId="4EC848E5" w14:textId="77777777" w:rsidTr="00B1605D">
        <w:trPr>
          <w:trHeight w:val="344"/>
          <w:jc w:val="center"/>
        </w:trPr>
        <w:tc>
          <w:tcPr>
            <w:tcW w:w="2605" w:type="dxa"/>
          </w:tcPr>
          <w:p w14:paraId="46DF647C" w14:textId="79D6F8E9" w:rsidR="00D84650" w:rsidRPr="006B67B6" w:rsidRDefault="00D84650" w:rsidP="000779BA">
            <w:pPr>
              <w:rPr>
                <w:rFonts w:ascii="Segoe UI" w:hAnsi="Segoe UI" w:cs="Segoe UI"/>
                <w:lang w:eastAsia="en-GB"/>
              </w:rPr>
            </w:pPr>
            <w:r>
              <w:rPr>
                <w:rFonts w:ascii="Segoe UI" w:hAnsi="Segoe UI" w:cs="Segoe UI"/>
                <w:lang w:eastAsia="en-GB"/>
              </w:rPr>
              <w:t>Nicola Coombe</w:t>
            </w:r>
          </w:p>
        </w:tc>
        <w:tc>
          <w:tcPr>
            <w:tcW w:w="8042" w:type="dxa"/>
          </w:tcPr>
          <w:p w14:paraId="031EC716" w14:textId="1080AAA1" w:rsidR="00D84650" w:rsidRPr="0060289D" w:rsidRDefault="00D84650" w:rsidP="00FB39C6">
            <w:pPr>
              <w:rPr>
                <w:rFonts w:ascii="Segoe UI" w:hAnsi="Segoe UI" w:cs="Segoe UI"/>
                <w:i/>
                <w:iCs/>
                <w:lang w:eastAsia="en-GB"/>
              </w:rPr>
            </w:pPr>
            <w:r w:rsidRPr="00D84650">
              <w:rPr>
                <w:rFonts w:ascii="Segoe UI" w:hAnsi="Segoe UI" w:cs="Segoe UI"/>
                <w:lang w:eastAsia="en-GB"/>
              </w:rPr>
              <w:t>External Audit</w:t>
            </w:r>
            <w:r w:rsidR="00EF5C4F">
              <w:rPr>
                <w:rFonts w:ascii="Segoe UI" w:hAnsi="Segoe UI" w:cs="Segoe UI"/>
                <w:lang w:eastAsia="en-GB"/>
              </w:rPr>
              <w:t xml:space="preserve"> – </w:t>
            </w:r>
            <w:r w:rsidR="00714F76">
              <w:rPr>
                <w:rFonts w:ascii="Segoe UI" w:hAnsi="Segoe UI" w:cs="Segoe UI"/>
                <w:lang w:eastAsia="en-GB"/>
              </w:rPr>
              <w:t xml:space="preserve">Senior Manager, </w:t>
            </w:r>
            <w:r w:rsidR="00EF5C4F">
              <w:rPr>
                <w:rFonts w:ascii="Segoe UI" w:hAnsi="Segoe UI" w:cs="Segoe UI"/>
                <w:lang w:eastAsia="en-GB"/>
              </w:rPr>
              <w:t>Grant Thornton</w:t>
            </w:r>
            <w:r w:rsidR="00F621C6">
              <w:rPr>
                <w:rFonts w:ascii="Segoe UI" w:hAnsi="Segoe UI" w:cs="Segoe UI"/>
                <w:lang w:eastAsia="en-GB"/>
              </w:rPr>
              <w:t xml:space="preserve"> (</w:t>
            </w:r>
            <w:r w:rsidR="00F621C6">
              <w:rPr>
                <w:rFonts w:ascii="Segoe UI" w:hAnsi="Segoe UI" w:cs="Segoe UI"/>
                <w:b/>
                <w:bCs/>
                <w:lang w:eastAsia="en-GB"/>
              </w:rPr>
              <w:t>NC</w:t>
            </w:r>
            <w:r w:rsidR="00F621C6">
              <w:rPr>
                <w:rFonts w:ascii="Segoe UI" w:hAnsi="Segoe UI" w:cs="Segoe UI"/>
                <w:lang w:eastAsia="en-GB"/>
              </w:rPr>
              <w:t>)</w:t>
            </w:r>
            <w:r w:rsidR="0060289D">
              <w:rPr>
                <w:rFonts w:ascii="Segoe UI" w:hAnsi="Segoe UI" w:cs="Segoe UI"/>
                <w:lang w:eastAsia="en-GB"/>
              </w:rPr>
              <w:t xml:space="preserve"> – </w:t>
            </w:r>
            <w:r w:rsidR="0060289D">
              <w:rPr>
                <w:rFonts w:ascii="Segoe UI" w:hAnsi="Segoe UI" w:cs="Segoe UI"/>
                <w:i/>
                <w:iCs/>
                <w:lang w:eastAsia="en-GB"/>
              </w:rPr>
              <w:t>part meeting</w:t>
            </w:r>
          </w:p>
        </w:tc>
      </w:tr>
      <w:tr w:rsidR="004163C9" w:rsidRPr="00307DCC" w14:paraId="6795C3AA" w14:textId="77777777" w:rsidTr="00B1605D">
        <w:trPr>
          <w:trHeight w:val="344"/>
          <w:jc w:val="center"/>
        </w:trPr>
        <w:tc>
          <w:tcPr>
            <w:tcW w:w="10647" w:type="dxa"/>
            <w:gridSpan w:val="2"/>
            <w:shd w:val="clear" w:color="auto" w:fill="D9D9D9" w:themeFill="background1" w:themeFillShade="D9"/>
          </w:tcPr>
          <w:p w14:paraId="253118EB" w14:textId="5A9723AD" w:rsidR="004163C9" w:rsidRPr="006B67B6" w:rsidRDefault="004163C9" w:rsidP="000779BA">
            <w:pPr>
              <w:rPr>
                <w:rFonts w:ascii="Segoe UI" w:hAnsi="Segoe UI" w:cs="Segoe UI"/>
                <w:lang w:eastAsia="en-GB"/>
              </w:rPr>
            </w:pPr>
            <w:r w:rsidRPr="006B67B6">
              <w:rPr>
                <w:rFonts w:ascii="Segoe UI" w:hAnsi="Segoe UI" w:cs="Segoe UI"/>
                <w:i/>
                <w:lang w:eastAsia="en-GB"/>
              </w:rPr>
              <w:t>Internal Audit – PwC LLP:</w:t>
            </w:r>
          </w:p>
        </w:tc>
      </w:tr>
      <w:tr w:rsidR="004163C9" w:rsidRPr="00307DCC" w14:paraId="3C35F6D0" w14:textId="77777777" w:rsidTr="00B1605D">
        <w:trPr>
          <w:trHeight w:val="344"/>
          <w:jc w:val="center"/>
        </w:trPr>
        <w:tc>
          <w:tcPr>
            <w:tcW w:w="2605" w:type="dxa"/>
          </w:tcPr>
          <w:p w14:paraId="4CBF2AB9" w14:textId="50871BF6" w:rsidR="004163C9" w:rsidRPr="006B67B6" w:rsidRDefault="00D84650" w:rsidP="004163C9">
            <w:pPr>
              <w:rPr>
                <w:rFonts w:ascii="Segoe UI" w:hAnsi="Segoe UI" w:cs="Segoe UI"/>
                <w:lang w:eastAsia="en-GB"/>
              </w:rPr>
            </w:pPr>
            <w:r>
              <w:rPr>
                <w:rFonts w:ascii="Segoe UI" w:hAnsi="Segoe UI" w:cs="Segoe UI"/>
                <w:lang w:eastAsia="en-GB"/>
              </w:rPr>
              <w:t>Karen Finlayson</w:t>
            </w:r>
          </w:p>
        </w:tc>
        <w:tc>
          <w:tcPr>
            <w:tcW w:w="8042" w:type="dxa"/>
          </w:tcPr>
          <w:p w14:paraId="5CD6EC59" w14:textId="4B725BE5" w:rsidR="004163C9" w:rsidRPr="000C307C" w:rsidRDefault="004163C9" w:rsidP="00FB39C6">
            <w:pPr>
              <w:rPr>
                <w:rFonts w:ascii="Segoe UI" w:hAnsi="Segoe UI" w:cs="Segoe UI"/>
                <w:i/>
                <w:iCs/>
                <w:lang w:eastAsia="en-GB"/>
              </w:rPr>
            </w:pPr>
            <w:r w:rsidRPr="006B67B6">
              <w:rPr>
                <w:rFonts w:ascii="Segoe UI" w:hAnsi="Segoe UI" w:cs="Segoe UI"/>
                <w:lang w:eastAsia="en-GB"/>
              </w:rPr>
              <w:t xml:space="preserve">Internal Audit – </w:t>
            </w:r>
            <w:r w:rsidR="00795212" w:rsidRPr="00795212">
              <w:rPr>
                <w:rFonts w:ascii="Segoe UI" w:hAnsi="Segoe UI" w:cs="Segoe UI"/>
                <w:lang w:eastAsia="en-GB"/>
              </w:rPr>
              <w:t>Risk Assurance Partner and Regional Lead for Government, PwC</w:t>
            </w:r>
            <w:r w:rsidRPr="006B67B6">
              <w:rPr>
                <w:rFonts w:ascii="Segoe UI" w:hAnsi="Segoe UI" w:cs="Segoe UI"/>
                <w:lang w:eastAsia="en-GB"/>
              </w:rPr>
              <w:t xml:space="preserve"> (</w:t>
            </w:r>
            <w:r w:rsidR="00856AAF">
              <w:rPr>
                <w:rFonts w:ascii="Segoe UI" w:hAnsi="Segoe UI" w:cs="Segoe UI"/>
                <w:b/>
                <w:bCs/>
                <w:lang w:eastAsia="en-GB"/>
              </w:rPr>
              <w:t>KF</w:t>
            </w:r>
            <w:r w:rsidRPr="006B67B6">
              <w:rPr>
                <w:rFonts w:ascii="Segoe UI" w:hAnsi="Segoe UI" w:cs="Segoe UI"/>
                <w:lang w:eastAsia="en-GB"/>
              </w:rPr>
              <w:t>)</w:t>
            </w:r>
            <w:r w:rsidR="00121676" w:rsidRPr="006B67B6">
              <w:rPr>
                <w:rFonts w:ascii="Segoe UI" w:hAnsi="Segoe UI" w:cs="Segoe UI"/>
                <w:lang w:eastAsia="en-GB"/>
              </w:rPr>
              <w:t xml:space="preserve"> </w:t>
            </w:r>
            <w:r w:rsidR="000C307C">
              <w:rPr>
                <w:rFonts w:ascii="Segoe UI" w:hAnsi="Segoe UI" w:cs="Segoe UI"/>
                <w:lang w:eastAsia="en-GB"/>
              </w:rPr>
              <w:t xml:space="preserve">– </w:t>
            </w:r>
            <w:r w:rsidR="000C307C">
              <w:rPr>
                <w:rFonts w:ascii="Segoe UI" w:hAnsi="Segoe UI" w:cs="Segoe UI"/>
                <w:i/>
                <w:iCs/>
                <w:lang w:eastAsia="en-GB"/>
              </w:rPr>
              <w:t>part meeting</w:t>
            </w:r>
          </w:p>
        </w:tc>
      </w:tr>
      <w:tr w:rsidR="00307DCC" w:rsidRPr="00307DCC" w14:paraId="03026426" w14:textId="77777777" w:rsidTr="00B1605D">
        <w:trPr>
          <w:trHeight w:val="344"/>
          <w:jc w:val="center"/>
        </w:trPr>
        <w:tc>
          <w:tcPr>
            <w:tcW w:w="10647" w:type="dxa"/>
            <w:gridSpan w:val="2"/>
            <w:shd w:val="clear" w:color="auto" w:fill="D9D9D9"/>
          </w:tcPr>
          <w:p w14:paraId="73A4594A" w14:textId="77777777" w:rsidR="00307DCC" w:rsidRPr="00770289" w:rsidRDefault="00307DCC" w:rsidP="00307DCC">
            <w:pPr>
              <w:rPr>
                <w:rFonts w:ascii="Segoe UI" w:hAnsi="Segoe UI" w:cs="Segoe UI"/>
                <w:i/>
                <w:lang w:eastAsia="en-GB"/>
              </w:rPr>
            </w:pPr>
            <w:r w:rsidRPr="00770289">
              <w:rPr>
                <w:rFonts w:ascii="Segoe UI" w:hAnsi="Segoe UI" w:cs="Segoe UI"/>
                <w:i/>
                <w:lang w:eastAsia="en-GB"/>
              </w:rPr>
              <w:t>Oxford Health NHS FT:</w:t>
            </w:r>
          </w:p>
        </w:tc>
      </w:tr>
      <w:tr w:rsidR="00CA6554" w:rsidRPr="00307DCC" w14:paraId="0D656DD8" w14:textId="77777777" w:rsidTr="00B1605D">
        <w:trPr>
          <w:trHeight w:val="344"/>
          <w:jc w:val="center"/>
        </w:trPr>
        <w:tc>
          <w:tcPr>
            <w:tcW w:w="2605" w:type="dxa"/>
          </w:tcPr>
          <w:p w14:paraId="099E3CCD" w14:textId="322CC563" w:rsidR="00CA6554" w:rsidRPr="00D93A4A" w:rsidRDefault="00CA6554" w:rsidP="00307DCC">
            <w:pPr>
              <w:rPr>
                <w:rFonts w:ascii="Segoe UI" w:hAnsi="Segoe UI" w:cs="Segoe UI"/>
                <w:lang w:eastAsia="en-GB"/>
              </w:rPr>
            </w:pPr>
            <w:r>
              <w:rPr>
                <w:rFonts w:ascii="Segoe UI" w:hAnsi="Segoe UI" w:cs="Segoe UI"/>
                <w:lang w:eastAsia="en-GB"/>
              </w:rPr>
              <w:t>Nick Broughton</w:t>
            </w:r>
          </w:p>
        </w:tc>
        <w:tc>
          <w:tcPr>
            <w:tcW w:w="8042" w:type="dxa"/>
          </w:tcPr>
          <w:p w14:paraId="168F2AB0" w14:textId="710F1424" w:rsidR="00CA6554" w:rsidRPr="00795212" w:rsidRDefault="00795212" w:rsidP="00FB39C6">
            <w:pPr>
              <w:rPr>
                <w:rFonts w:ascii="Segoe UI" w:hAnsi="Segoe UI" w:cs="Segoe UI"/>
                <w:lang w:eastAsia="en-GB"/>
              </w:rPr>
            </w:pPr>
            <w:r>
              <w:rPr>
                <w:rFonts w:ascii="Segoe UI" w:hAnsi="Segoe UI" w:cs="Segoe UI"/>
                <w:lang w:eastAsia="en-GB"/>
              </w:rPr>
              <w:t xml:space="preserve">Chief Executive Officer (the </w:t>
            </w:r>
            <w:r>
              <w:rPr>
                <w:rFonts w:ascii="Segoe UI" w:hAnsi="Segoe UI" w:cs="Segoe UI"/>
                <w:b/>
                <w:bCs/>
                <w:lang w:eastAsia="en-GB"/>
              </w:rPr>
              <w:t>CEO/NB</w:t>
            </w:r>
            <w:r>
              <w:rPr>
                <w:rFonts w:ascii="Segoe UI" w:hAnsi="Segoe UI" w:cs="Segoe UI"/>
                <w:lang w:eastAsia="en-GB"/>
              </w:rPr>
              <w:t>)</w:t>
            </w:r>
          </w:p>
        </w:tc>
      </w:tr>
      <w:tr w:rsidR="00FE0A7D" w:rsidRPr="00307DCC" w14:paraId="7765F928" w14:textId="77777777" w:rsidTr="00B1605D">
        <w:trPr>
          <w:trHeight w:val="344"/>
          <w:jc w:val="center"/>
        </w:trPr>
        <w:tc>
          <w:tcPr>
            <w:tcW w:w="2605" w:type="dxa"/>
          </w:tcPr>
          <w:p w14:paraId="3331F217" w14:textId="62D9FA60" w:rsidR="00FE0A7D" w:rsidRPr="00D93A4A" w:rsidRDefault="00FE0A7D" w:rsidP="00307DCC">
            <w:pPr>
              <w:rPr>
                <w:rFonts w:ascii="Segoe UI" w:hAnsi="Segoe UI" w:cs="Segoe UI"/>
                <w:lang w:eastAsia="en-GB"/>
              </w:rPr>
            </w:pPr>
            <w:r>
              <w:rPr>
                <w:rFonts w:ascii="Segoe UI" w:hAnsi="Segoe UI" w:cs="Segoe UI"/>
                <w:lang w:eastAsia="en-GB"/>
              </w:rPr>
              <w:t>Charmaine De Souza</w:t>
            </w:r>
          </w:p>
        </w:tc>
        <w:tc>
          <w:tcPr>
            <w:tcW w:w="8042" w:type="dxa"/>
          </w:tcPr>
          <w:p w14:paraId="1E211D19" w14:textId="6EB9E9ED" w:rsidR="00FE0A7D" w:rsidRPr="0060289D" w:rsidRDefault="00FE0A7D" w:rsidP="00FB39C6">
            <w:pPr>
              <w:rPr>
                <w:rFonts w:ascii="Segoe UI" w:hAnsi="Segoe UI" w:cs="Segoe UI"/>
                <w:i/>
                <w:iCs/>
                <w:lang w:eastAsia="en-GB"/>
              </w:rPr>
            </w:pPr>
            <w:r>
              <w:rPr>
                <w:rFonts w:ascii="Segoe UI" w:hAnsi="Segoe UI" w:cs="Segoe UI"/>
                <w:lang w:eastAsia="en-GB"/>
              </w:rPr>
              <w:t>Chief People Officer (</w:t>
            </w:r>
            <w:r w:rsidR="000F7C26">
              <w:rPr>
                <w:rFonts w:ascii="Segoe UI" w:hAnsi="Segoe UI" w:cs="Segoe UI"/>
                <w:lang w:eastAsia="en-GB"/>
              </w:rPr>
              <w:t xml:space="preserve">the </w:t>
            </w:r>
            <w:r w:rsidR="000F7C26">
              <w:rPr>
                <w:rFonts w:ascii="Segoe UI" w:hAnsi="Segoe UI" w:cs="Segoe UI"/>
                <w:b/>
                <w:bCs/>
                <w:lang w:eastAsia="en-GB"/>
              </w:rPr>
              <w:t>CPO/CDS</w:t>
            </w:r>
            <w:r w:rsidR="000F7C26">
              <w:rPr>
                <w:rFonts w:ascii="Segoe UI" w:hAnsi="Segoe UI" w:cs="Segoe UI"/>
                <w:lang w:eastAsia="en-GB"/>
              </w:rPr>
              <w:t>)</w:t>
            </w:r>
            <w:r w:rsidR="0060289D">
              <w:rPr>
                <w:rFonts w:ascii="Segoe UI" w:hAnsi="Segoe UI" w:cs="Segoe UI"/>
                <w:lang w:eastAsia="en-GB"/>
              </w:rPr>
              <w:t xml:space="preserve"> – </w:t>
            </w:r>
            <w:r w:rsidR="0060289D">
              <w:rPr>
                <w:rFonts w:ascii="Segoe UI" w:hAnsi="Segoe UI" w:cs="Segoe UI"/>
                <w:i/>
                <w:iCs/>
                <w:lang w:eastAsia="en-GB"/>
              </w:rPr>
              <w:t>part meeting</w:t>
            </w:r>
          </w:p>
        </w:tc>
      </w:tr>
      <w:tr w:rsidR="000F7C26" w:rsidRPr="00307DCC" w14:paraId="0F51F414" w14:textId="77777777" w:rsidTr="00B1605D">
        <w:trPr>
          <w:trHeight w:val="344"/>
          <w:jc w:val="center"/>
        </w:trPr>
        <w:tc>
          <w:tcPr>
            <w:tcW w:w="2605" w:type="dxa"/>
          </w:tcPr>
          <w:p w14:paraId="58C02B03" w14:textId="2A4A18B9" w:rsidR="000F7C26" w:rsidRDefault="000F7C26" w:rsidP="00307DCC">
            <w:pPr>
              <w:rPr>
                <w:rFonts w:ascii="Segoe UI" w:hAnsi="Segoe UI" w:cs="Segoe UI"/>
                <w:lang w:eastAsia="en-GB"/>
              </w:rPr>
            </w:pPr>
            <w:r>
              <w:rPr>
                <w:rFonts w:ascii="Segoe UI" w:hAnsi="Segoe UI" w:cs="Segoe UI"/>
                <w:lang w:eastAsia="en-GB"/>
              </w:rPr>
              <w:t>Angie Fletcher</w:t>
            </w:r>
          </w:p>
        </w:tc>
        <w:tc>
          <w:tcPr>
            <w:tcW w:w="8042" w:type="dxa"/>
          </w:tcPr>
          <w:p w14:paraId="5F3F028E" w14:textId="3DE1F2B1" w:rsidR="000F7C26" w:rsidRPr="00C77DB6" w:rsidRDefault="00C54271" w:rsidP="00FB39C6">
            <w:pPr>
              <w:rPr>
                <w:rFonts w:ascii="Segoe UI" w:hAnsi="Segoe UI" w:cs="Segoe UI"/>
                <w:i/>
                <w:iCs/>
                <w:lang w:eastAsia="en-GB"/>
              </w:rPr>
            </w:pPr>
            <w:r>
              <w:rPr>
                <w:rFonts w:ascii="Segoe UI" w:hAnsi="Segoe UI" w:cs="Segoe UI"/>
                <w:lang w:eastAsia="en-GB"/>
              </w:rPr>
              <w:t>Head of Quality Improvement</w:t>
            </w:r>
            <w:r w:rsidR="00CD042A">
              <w:rPr>
                <w:rFonts w:ascii="Segoe UI" w:hAnsi="Segoe UI" w:cs="Segoe UI"/>
                <w:lang w:eastAsia="en-GB"/>
              </w:rPr>
              <w:t xml:space="preserve"> (</w:t>
            </w:r>
            <w:r w:rsidR="00CD042A">
              <w:rPr>
                <w:rFonts w:ascii="Segoe UI" w:hAnsi="Segoe UI" w:cs="Segoe UI"/>
                <w:b/>
                <w:bCs/>
                <w:lang w:eastAsia="en-GB"/>
              </w:rPr>
              <w:t>AF</w:t>
            </w:r>
            <w:r w:rsidR="00CD042A">
              <w:rPr>
                <w:rFonts w:ascii="Segoe UI" w:hAnsi="Segoe UI" w:cs="Segoe UI"/>
                <w:lang w:eastAsia="en-GB"/>
              </w:rPr>
              <w:t>)</w:t>
            </w:r>
            <w:r w:rsidR="00C77DB6">
              <w:rPr>
                <w:rFonts w:ascii="Segoe UI" w:hAnsi="Segoe UI" w:cs="Segoe UI"/>
                <w:lang w:eastAsia="en-GB"/>
              </w:rPr>
              <w:t xml:space="preserve"> – </w:t>
            </w:r>
            <w:r w:rsidR="00C77DB6">
              <w:rPr>
                <w:rFonts w:ascii="Segoe UI" w:hAnsi="Segoe UI" w:cs="Segoe UI"/>
                <w:i/>
                <w:iCs/>
                <w:lang w:eastAsia="en-GB"/>
              </w:rPr>
              <w:t>part meeting</w:t>
            </w:r>
          </w:p>
        </w:tc>
      </w:tr>
      <w:tr w:rsidR="00F93EB3" w:rsidRPr="00307DCC" w14:paraId="31FB86E9" w14:textId="77777777" w:rsidTr="00B1605D">
        <w:trPr>
          <w:trHeight w:val="344"/>
          <w:jc w:val="center"/>
        </w:trPr>
        <w:tc>
          <w:tcPr>
            <w:tcW w:w="2605" w:type="dxa"/>
          </w:tcPr>
          <w:p w14:paraId="24F28625" w14:textId="2A1CAAD4" w:rsidR="00F93EB3" w:rsidRPr="00D93A4A" w:rsidRDefault="00F93EB3" w:rsidP="00307DCC">
            <w:pPr>
              <w:rPr>
                <w:rFonts w:ascii="Segoe UI" w:hAnsi="Segoe UI" w:cs="Segoe UI"/>
                <w:lang w:eastAsia="en-GB"/>
              </w:rPr>
            </w:pPr>
            <w:r>
              <w:rPr>
                <w:rFonts w:ascii="Segoe UI" w:hAnsi="Segoe UI" w:cs="Segoe UI"/>
                <w:lang w:eastAsia="en-GB"/>
              </w:rPr>
              <w:t>Karl Marlowe</w:t>
            </w:r>
          </w:p>
        </w:tc>
        <w:tc>
          <w:tcPr>
            <w:tcW w:w="8042" w:type="dxa"/>
          </w:tcPr>
          <w:p w14:paraId="0710FE61" w14:textId="2D857EF6" w:rsidR="00F93EB3" w:rsidRPr="00C77DB6" w:rsidRDefault="00F93EB3" w:rsidP="00FB39C6">
            <w:pPr>
              <w:rPr>
                <w:rFonts w:ascii="Segoe UI" w:hAnsi="Segoe UI" w:cs="Segoe UI"/>
                <w:i/>
                <w:iCs/>
                <w:lang w:eastAsia="en-GB"/>
              </w:rPr>
            </w:pPr>
            <w:r>
              <w:rPr>
                <w:rFonts w:ascii="Segoe UI" w:hAnsi="Segoe UI" w:cs="Segoe UI"/>
                <w:lang w:eastAsia="en-GB"/>
              </w:rPr>
              <w:t>Chief Medical Officer (</w:t>
            </w:r>
            <w:r>
              <w:rPr>
                <w:rFonts w:ascii="Segoe UI" w:hAnsi="Segoe UI" w:cs="Segoe UI"/>
                <w:b/>
                <w:bCs/>
                <w:lang w:eastAsia="en-GB"/>
              </w:rPr>
              <w:t>KM</w:t>
            </w:r>
            <w:r>
              <w:rPr>
                <w:rFonts w:ascii="Segoe UI" w:hAnsi="Segoe UI" w:cs="Segoe UI"/>
                <w:lang w:eastAsia="en-GB"/>
              </w:rPr>
              <w:t>)</w:t>
            </w:r>
            <w:r w:rsidR="00C77DB6">
              <w:rPr>
                <w:rFonts w:ascii="Segoe UI" w:hAnsi="Segoe UI" w:cs="Segoe UI"/>
                <w:lang w:eastAsia="en-GB"/>
              </w:rPr>
              <w:t xml:space="preserve"> – </w:t>
            </w:r>
            <w:r w:rsidR="00C77DB6">
              <w:rPr>
                <w:rFonts w:ascii="Segoe UI" w:hAnsi="Segoe UI" w:cs="Segoe UI"/>
                <w:i/>
                <w:iCs/>
                <w:lang w:eastAsia="en-GB"/>
              </w:rPr>
              <w:t>part meeting</w:t>
            </w:r>
          </w:p>
        </w:tc>
      </w:tr>
      <w:tr w:rsidR="00307DCC" w:rsidRPr="00307DCC" w14:paraId="4C76FC46" w14:textId="77777777" w:rsidTr="00B1605D">
        <w:trPr>
          <w:trHeight w:val="344"/>
          <w:jc w:val="center"/>
        </w:trPr>
        <w:tc>
          <w:tcPr>
            <w:tcW w:w="2605" w:type="dxa"/>
          </w:tcPr>
          <w:p w14:paraId="07B6ED5B" w14:textId="77777777" w:rsidR="00307DCC" w:rsidRPr="00D93A4A" w:rsidRDefault="00307DCC" w:rsidP="00307DCC">
            <w:pPr>
              <w:rPr>
                <w:rFonts w:ascii="Segoe UI" w:hAnsi="Segoe UI" w:cs="Segoe UI"/>
                <w:lang w:eastAsia="en-GB"/>
              </w:rPr>
            </w:pPr>
            <w:r w:rsidRPr="00D93A4A">
              <w:rPr>
                <w:rFonts w:ascii="Segoe UI" w:hAnsi="Segoe UI" w:cs="Segoe UI"/>
                <w:lang w:eastAsia="en-GB"/>
              </w:rPr>
              <w:t>Mike McEnaney</w:t>
            </w:r>
          </w:p>
        </w:tc>
        <w:tc>
          <w:tcPr>
            <w:tcW w:w="8042" w:type="dxa"/>
          </w:tcPr>
          <w:p w14:paraId="0FBC78E7" w14:textId="40AD95E3" w:rsidR="00307DCC" w:rsidRPr="00D93A4A" w:rsidRDefault="00307DCC" w:rsidP="00FB39C6">
            <w:pPr>
              <w:rPr>
                <w:rFonts w:ascii="Segoe UI" w:hAnsi="Segoe UI" w:cs="Segoe UI"/>
                <w:i/>
                <w:iCs/>
                <w:lang w:eastAsia="en-GB"/>
              </w:rPr>
            </w:pPr>
            <w:r w:rsidRPr="00D93A4A">
              <w:rPr>
                <w:rFonts w:ascii="Segoe UI" w:hAnsi="Segoe UI" w:cs="Segoe UI"/>
                <w:lang w:eastAsia="en-GB"/>
              </w:rPr>
              <w:t>Director of Finance</w:t>
            </w:r>
            <w:r w:rsidR="009A7BF3" w:rsidRPr="00D93A4A">
              <w:rPr>
                <w:rFonts w:ascii="Segoe UI" w:hAnsi="Segoe UI" w:cs="Segoe UI"/>
                <w:lang w:eastAsia="en-GB"/>
              </w:rPr>
              <w:t xml:space="preserve"> (the </w:t>
            </w:r>
            <w:proofErr w:type="spellStart"/>
            <w:r w:rsidRPr="00D93A4A">
              <w:rPr>
                <w:rFonts w:ascii="Segoe UI" w:hAnsi="Segoe UI" w:cs="Segoe UI"/>
                <w:b/>
                <w:lang w:eastAsia="en-GB"/>
              </w:rPr>
              <w:t>DoF</w:t>
            </w:r>
            <w:proofErr w:type="spellEnd"/>
            <w:r w:rsidRPr="00D93A4A">
              <w:rPr>
                <w:rFonts w:ascii="Segoe UI" w:hAnsi="Segoe UI" w:cs="Segoe UI"/>
                <w:b/>
                <w:lang w:eastAsia="en-GB"/>
              </w:rPr>
              <w:t>/MME</w:t>
            </w:r>
            <w:r w:rsidRPr="00D93A4A">
              <w:rPr>
                <w:rFonts w:ascii="Segoe UI" w:hAnsi="Segoe UI" w:cs="Segoe UI"/>
                <w:lang w:eastAsia="en-GB"/>
              </w:rPr>
              <w:t>)</w:t>
            </w:r>
          </w:p>
        </w:tc>
      </w:tr>
      <w:tr w:rsidR="00856AAF" w:rsidRPr="00307DCC" w14:paraId="7837E3EA" w14:textId="77777777" w:rsidTr="00B1605D">
        <w:trPr>
          <w:trHeight w:val="344"/>
          <w:jc w:val="center"/>
        </w:trPr>
        <w:tc>
          <w:tcPr>
            <w:tcW w:w="2605" w:type="dxa"/>
          </w:tcPr>
          <w:p w14:paraId="65B3316C" w14:textId="086E446C" w:rsidR="00856AAF" w:rsidRPr="00D93A4A" w:rsidRDefault="00856AAF" w:rsidP="00307DCC">
            <w:pPr>
              <w:rPr>
                <w:rFonts w:ascii="Segoe UI" w:hAnsi="Segoe UI" w:cs="Segoe UI"/>
                <w:lang w:eastAsia="en-GB"/>
              </w:rPr>
            </w:pPr>
            <w:r>
              <w:rPr>
                <w:rFonts w:ascii="Segoe UI" w:hAnsi="Segoe UI" w:cs="Segoe UI"/>
                <w:lang w:eastAsia="en-GB"/>
              </w:rPr>
              <w:t>Peter Milliken</w:t>
            </w:r>
          </w:p>
        </w:tc>
        <w:tc>
          <w:tcPr>
            <w:tcW w:w="8042" w:type="dxa"/>
          </w:tcPr>
          <w:p w14:paraId="267BD8C6" w14:textId="2F5BF8A3" w:rsidR="00856AAF" w:rsidRPr="00856AAF" w:rsidRDefault="00856AAF" w:rsidP="00FB39C6">
            <w:pPr>
              <w:rPr>
                <w:rFonts w:ascii="Segoe UI" w:hAnsi="Segoe UI" w:cs="Segoe UI"/>
                <w:lang w:eastAsia="en-GB"/>
              </w:rPr>
            </w:pPr>
            <w:r>
              <w:rPr>
                <w:rFonts w:ascii="Segoe UI" w:hAnsi="Segoe UI" w:cs="Segoe UI"/>
                <w:lang w:eastAsia="en-GB"/>
              </w:rPr>
              <w:t xml:space="preserve">Deputy Director of Finance (the </w:t>
            </w:r>
            <w:r>
              <w:rPr>
                <w:rFonts w:ascii="Segoe UI" w:hAnsi="Segoe UI" w:cs="Segoe UI"/>
                <w:b/>
                <w:bCs/>
                <w:lang w:eastAsia="en-GB"/>
              </w:rPr>
              <w:t xml:space="preserve">Deputy </w:t>
            </w:r>
            <w:proofErr w:type="spellStart"/>
            <w:r>
              <w:rPr>
                <w:rFonts w:ascii="Segoe UI" w:hAnsi="Segoe UI" w:cs="Segoe UI"/>
                <w:b/>
                <w:bCs/>
                <w:lang w:eastAsia="en-GB"/>
              </w:rPr>
              <w:t>DoF</w:t>
            </w:r>
            <w:proofErr w:type="spellEnd"/>
            <w:r>
              <w:rPr>
                <w:rFonts w:ascii="Segoe UI" w:hAnsi="Segoe UI" w:cs="Segoe UI"/>
                <w:b/>
                <w:bCs/>
                <w:lang w:eastAsia="en-GB"/>
              </w:rPr>
              <w:t>/PM</w:t>
            </w:r>
            <w:r>
              <w:rPr>
                <w:rFonts w:ascii="Segoe UI" w:hAnsi="Segoe UI" w:cs="Segoe UI"/>
                <w:lang w:eastAsia="en-GB"/>
              </w:rPr>
              <w:t>)</w:t>
            </w:r>
          </w:p>
        </w:tc>
      </w:tr>
      <w:tr w:rsidR="00307DCC" w:rsidRPr="00307DCC" w14:paraId="1434A5AC" w14:textId="77777777" w:rsidTr="00B1605D">
        <w:trPr>
          <w:trHeight w:val="344"/>
          <w:jc w:val="center"/>
        </w:trPr>
        <w:tc>
          <w:tcPr>
            <w:tcW w:w="2605" w:type="dxa"/>
          </w:tcPr>
          <w:p w14:paraId="0BB8F8C7" w14:textId="77777777" w:rsidR="00307DCC" w:rsidRPr="00D93A4A" w:rsidRDefault="00307DCC" w:rsidP="00307DCC">
            <w:pPr>
              <w:rPr>
                <w:rFonts w:ascii="Segoe UI" w:hAnsi="Segoe UI" w:cs="Segoe UI"/>
                <w:lang w:eastAsia="en-GB"/>
              </w:rPr>
            </w:pPr>
            <w:r w:rsidRPr="00D93A4A">
              <w:rPr>
                <w:rFonts w:ascii="Segoe UI" w:hAnsi="Segoe UI" w:cs="Segoe UI"/>
                <w:lang w:eastAsia="en-GB"/>
              </w:rPr>
              <w:t>Kerry Rogers</w:t>
            </w:r>
          </w:p>
        </w:tc>
        <w:tc>
          <w:tcPr>
            <w:tcW w:w="8042" w:type="dxa"/>
          </w:tcPr>
          <w:p w14:paraId="522C9A9F" w14:textId="35EFB363" w:rsidR="00307DCC" w:rsidRPr="00D93A4A" w:rsidRDefault="00307DCC" w:rsidP="00FB39C6">
            <w:pPr>
              <w:rPr>
                <w:rFonts w:ascii="Segoe UI" w:hAnsi="Segoe UI" w:cs="Segoe UI"/>
                <w:lang w:eastAsia="en-GB"/>
              </w:rPr>
            </w:pPr>
            <w:r w:rsidRPr="00D93A4A">
              <w:rPr>
                <w:rFonts w:ascii="Segoe UI" w:hAnsi="Segoe UI" w:cs="Segoe UI"/>
                <w:lang w:eastAsia="en-GB"/>
              </w:rPr>
              <w:t xml:space="preserve">Director of Corporate Affairs </w:t>
            </w:r>
            <w:r w:rsidR="00955430" w:rsidRPr="00D93A4A">
              <w:rPr>
                <w:rFonts w:ascii="Segoe UI" w:hAnsi="Segoe UI" w:cs="Segoe UI"/>
                <w:lang w:eastAsia="en-GB"/>
              </w:rPr>
              <w:t xml:space="preserve">and Company Secretary </w:t>
            </w:r>
            <w:r w:rsidRPr="00D93A4A">
              <w:rPr>
                <w:rFonts w:ascii="Segoe UI" w:hAnsi="Segoe UI" w:cs="Segoe UI"/>
                <w:lang w:eastAsia="en-GB"/>
              </w:rPr>
              <w:t xml:space="preserve">(the </w:t>
            </w:r>
            <w:proofErr w:type="spellStart"/>
            <w:r w:rsidRPr="00D93A4A">
              <w:rPr>
                <w:rFonts w:ascii="Segoe UI" w:hAnsi="Segoe UI" w:cs="Segoe UI"/>
                <w:b/>
                <w:lang w:eastAsia="en-GB"/>
              </w:rPr>
              <w:t>DoCA</w:t>
            </w:r>
            <w:proofErr w:type="spellEnd"/>
            <w:r w:rsidRPr="00D93A4A">
              <w:rPr>
                <w:rFonts w:ascii="Segoe UI" w:hAnsi="Segoe UI" w:cs="Segoe UI"/>
                <w:b/>
                <w:lang w:eastAsia="en-GB"/>
              </w:rPr>
              <w:t>/</w:t>
            </w:r>
            <w:proofErr w:type="spellStart"/>
            <w:r w:rsidR="00955430" w:rsidRPr="00D93A4A">
              <w:rPr>
                <w:rFonts w:ascii="Segoe UI" w:hAnsi="Segoe UI" w:cs="Segoe UI"/>
                <w:b/>
                <w:lang w:eastAsia="en-GB"/>
              </w:rPr>
              <w:t>CoSec</w:t>
            </w:r>
            <w:proofErr w:type="spellEnd"/>
            <w:r w:rsidR="00E21772" w:rsidRPr="00D93A4A">
              <w:rPr>
                <w:rFonts w:ascii="Segoe UI" w:hAnsi="Segoe UI" w:cs="Segoe UI"/>
                <w:b/>
                <w:lang w:eastAsia="en-GB"/>
              </w:rPr>
              <w:t>/</w:t>
            </w:r>
            <w:r w:rsidRPr="00D93A4A">
              <w:rPr>
                <w:rFonts w:ascii="Segoe UI" w:hAnsi="Segoe UI" w:cs="Segoe UI"/>
                <w:b/>
                <w:lang w:eastAsia="en-GB"/>
              </w:rPr>
              <w:t>KR</w:t>
            </w:r>
            <w:r w:rsidR="00B00B46" w:rsidRPr="00D93A4A">
              <w:rPr>
                <w:rFonts w:ascii="Segoe UI" w:hAnsi="Segoe UI" w:cs="Segoe UI"/>
                <w:lang w:eastAsia="en-GB"/>
              </w:rPr>
              <w:t>)</w:t>
            </w:r>
            <w:r w:rsidR="009316B0" w:rsidRPr="00D93A4A">
              <w:rPr>
                <w:rFonts w:ascii="Segoe UI" w:hAnsi="Segoe UI" w:cs="Segoe UI"/>
                <w:sz w:val="16"/>
                <w:szCs w:val="16"/>
                <w:lang w:eastAsia="en-GB"/>
              </w:rPr>
              <w:t xml:space="preserve"> </w:t>
            </w:r>
          </w:p>
        </w:tc>
      </w:tr>
      <w:tr w:rsidR="00612883" w:rsidRPr="00307DCC" w14:paraId="2D4D92FC" w14:textId="77777777" w:rsidTr="00B1605D">
        <w:trPr>
          <w:trHeight w:val="344"/>
          <w:jc w:val="center"/>
        </w:trPr>
        <w:tc>
          <w:tcPr>
            <w:tcW w:w="2605" w:type="dxa"/>
          </w:tcPr>
          <w:p w14:paraId="3AAD97DC" w14:textId="4DB3581C" w:rsidR="00612883" w:rsidRPr="00D93A4A" w:rsidRDefault="00612883" w:rsidP="00307DCC">
            <w:pPr>
              <w:rPr>
                <w:rFonts w:ascii="Segoe UI" w:hAnsi="Segoe UI" w:cs="Segoe UI"/>
                <w:lang w:eastAsia="en-GB"/>
              </w:rPr>
            </w:pPr>
            <w:r>
              <w:rPr>
                <w:rFonts w:ascii="Segoe UI" w:hAnsi="Segoe UI" w:cs="Segoe UI"/>
                <w:lang w:eastAsia="en-GB"/>
              </w:rPr>
              <w:t>Atif Saeed</w:t>
            </w:r>
          </w:p>
        </w:tc>
        <w:tc>
          <w:tcPr>
            <w:tcW w:w="8042" w:type="dxa"/>
          </w:tcPr>
          <w:p w14:paraId="30A7B814" w14:textId="55B3AB12" w:rsidR="00612883" w:rsidRPr="00CD042A" w:rsidRDefault="004B49AA" w:rsidP="00FB39C6">
            <w:pPr>
              <w:rPr>
                <w:rFonts w:ascii="Segoe UI" w:hAnsi="Segoe UI" w:cs="Segoe UI"/>
                <w:lang w:eastAsia="en-GB"/>
              </w:rPr>
            </w:pPr>
            <w:r>
              <w:rPr>
                <w:rFonts w:ascii="Segoe UI" w:hAnsi="Segoe UI" w:cs="Segoe UI"/>
                <w:lang w:eastAsia="en-GB"/>
              </w:rPr>
              <w:t>Capital and Financial Accountant</w:t>
            </w:r>
            <w:r w:rsidR="00CD042A">
              <w:rPr>
                <w:rFonts w:ascii="Segoe UI" w:hAnsi="Segoe UI" w:cs="Segoe UI"/>
                <w:lang w:eastAsia="en-GB"/>
              </w:rPr>
              <w:t xml:space="preserve"> (</w:t>
            </w:r>
            <w:r w:rsidR="00CD042A">
              <w:rPr>
                <w:rFonts w:ascii="Segoe UI" w:hAnsi="Segoe UI" w:cs="Segoe UI"/>
                <w:b/>
                <w:bCs/>
                <w:lang w:eastAsia="en-GB"/>
              </w:rPr>
              <w:t>AS</w:t>
            </w:r>
            <w:r w:rsidR="00CD042A">
              <w:rPr>
                <w:rFonts w:ascii="Segoe UI" w:hAnsi="Segoe UI" w:cs="Segoe UI"/>
                <w:lang w:eastAsia="en-GB"/>
              </w:rPr>
              <w:t>)</w:t>
            </w:r>
          </w:p>
        </w:tc>
      </w:tr>
      <w:tr w:rsidR="00120A6A" w:rsidRPr="00307DCC" w14:paraId="5FE7B0D1" w14:textId="77777777" w:rsidTr="00B1605D">
        <w:trPr>
          <w:trHeight w:val="344"/>
          <w:jc w:val="center"/>
        </w:trPr>
        <w:tc>
          <w:tcPr>
            <w:tcW w:w="2605" w:type="dxa"/>
          </w:tcPr>
          <w:p w14:paraId="69D14462" w14:textId="3BCDB694" w:rsidR="00120A6A" w:rsidRPr="00D93A4A" w:rsidRDefault="00120A6A" w:rsidP="00120A6A">
            <w:pPr>
              <w:rPr>
                <w:rFonts w:ascii="Segoe UI" w:hAnsi="Segoe UI" w:cs="Segoe UI"/>
                <w:lang w:eastAsia="en-GB"/>
              </w:rPr>
            </w:pPr>
            <w:r>
              <w:rPr>
                <w:rFonts w:ascii="Segoe UI" w:hAnsi="Segoe UI" w:cs="Segoe UI"/>
                <w:lang w:eastAsia="en-GB"/>
              </w:rPr>
              <w:t>Michael Williams</w:t>
            </w:r>
          </w:p>
        </w:tc>
        <w:tc>
          <w:tcPr>
            <w:tcW w:w="8042" w:type="dxa"/>
          </w:tcPr>
          <w:p w14:paraId="1C395E69" w14:textId="5DE21E43" w:rsidR="00120A6A" w:rsidRPr="00D93A4A" w:rsidRDefault="00120A6A" w:rsidP="00FB39C6">
            <w:pPr>
              <w:rPr>
                <w:rFonts w:ascii="Segoe UI" w:hAnsi="Segoe UI" w:cs="Segoe UI"/>
                <w:lang w:eastAsia="en-GB"/>
              </w:rPr>
            </w:pPr>
            <w:r>
              <w:rPr>
                <w:rFonts w:ascii="Segoe UI" w:hAnsi="Segoe UI" w:cs="Segoe UI"/>
                <w:lang w:eastAsia="en-GB"/>
              </w:rPr>
              <w:t>Financial Controller (</w:t>
            </w:r>
            <w:r>
              <w:rPr>
                <w:rFonts w:ascii="Segoe UI" w:hAnsi="Segoe UI" w:cs="Segoe UI"/>
                <w:b/>
                <w:bCs/>
                <w:lang w:eastAsia="en-GB"/>
              </w:rPr>
              <w:t>MW</w:t>
            </w:r>
            <w:r>
              <w:rPr>
                <w:rFonts w:ascii="Segoe UI" w:hAnsi="Segoe UI" w:cs="Segoe UI"/>
                <w:lang w:eastAsia="en-GB"/>
              </w:rPr>
              <w:t>)</w:t>
            </w:r>
          </w:p>
        </w:tc>
      </w:tr>
      <w:tr w:rsidR="00120A6A" w:rsidRPr="00307DCC" w14:paraId="1AC074FD" w14:textId="77777777" w:rsidTr="00B1605D">
        <w:trPr>
          <w:trHeight w:val="344"/>
          <w:jc w:val="center"/>
        </w:trPr>
        <w:tc>
          <w:tcPr>
            <w:tcW w:w="2605" w:type="dxa"/>
          </w:tcPr>
          <w:p w14:paraId="726E3F00" w14:textId="26973E28" w:rsidR="00120A6A" w:rsidRPr="009F2BBA" w:rsidRDefault="00F93EB3" w:rsidP="00120A6A">
            <w:pPr>
              <w:rPr>
                <w:rFonts w:ascii="Segoe UI" w:hAnsi="Segoe UI" w:cs="Segoe UI"/>
                <w:lang w:eastAsia="en-GB"/>
              </w:rPr>
            </w:pPr>
            <w:r w:rsidRPr="00F93EB3">
              <w:rPr>
                <w:rFonts w:ascii="Segoe UI" w:hAnsi="Segoe UI" w:cs="Segoe UI"/>
                <w:lang w:eastAsia="en-GB"/>
              </w:rPr>
              <w:t>Hannah Smith</w:t>
            </w:r>
          </w:p>
        </w:tc>
        <w:tc>
          <w:tcPr>
            <w:tcW w:w="8042" w:type="dxa"/>
          </w:tcPr>
          <w:p w14:paraId="0A73E262" w14:textId="1EA7EE97" w:rsidR="00120A6A" w:rsidRPr="009F2BBA" w:rsidRDefault="00F93EB3" w:rsidP="00F93EB3">
            <w:pPr>
              <w:rPr>
                <w:rFonts w:ascii="Segoe UI" w:hAnsi="Segoe UI" w:cs="Segoe UI"/>
                <w:lang w:eastAsia="en-GB"/>
              </w:rPr>
            </w:pPr>
            <w:r w:rsidRPr="00F93EB3">
              <w:rPr>
                <w:rFonts w:ascii="Segoe UI" w:hAnsi="Segoe UI" w:cs="Segoe UI"/>
                <w:lang w:eastAsia="en-GB"/>
              </w:rPr>
              <w:t>Assistant Trust Secretary</w:t>
            </w:r>
            <w:r w:rsidR="00CD042A">
              <w:rPr>
                <w:rFonts w:ascii="Segoe UI" w:hAnsi="Segoe UI" w:cs="Segoe UI"/>
                <w:lang w:eastAsia="en-GB"/>
              </w:rPr>
              <w:t xml:space="preserve"> (</w:t>
            </w:r>
            <w:proofErr w:type="spellStart"/>
            <w:r w:rsidR="00CD042A">
              <w:rPr>
                <w:rFonts w:ascii="Segoe UI" w:hAnsi="Segoe UI" w:cs="Segoe UI"/>
                <w:b/>
                <w:bCs/>
                <w:lang w:eastAsia="en-GB"/>
              </w:rPr>
              <w:t>HaS</w:t>
            </w:r>
            <w:proofErr w:type="spellEnd"/>
            <w:r w:rsidR="00CD042A">
              <w:rPr>
                <w:rFonts w:ascii="Segoe UI" w:hAnsi="Segoe UI" w:cs="Segoe UI"/>
                <w:lang w:eastAsia="en-GB"/>
              </w:rPr>
              <w:t>)</w:t>
            </w:r>
            <w:r w:rsidRPr="00F93EB3">
              <w:rPr>
                <w:rFonts w:ascii="Segoe UI" w:hAnsi="Segoe UI" w:cs="Segoe UI"/>
                <w:lang w:eastAsia="en-GB"/>
              </w:rPr>
              <w:t xml:space="preserve"> (Minutes)</w:t>
            </w:r>
          </w:p>
        </w:tc>
      </w:tr>
      <w:tr w:rsidR="00120A6A" w:rsidRPr="00307DCC" w14:paraId="42A0812F" w14:textId="77777777" w:rsidTr="00B1605D">
        <w:trPr>
          <w:trHeight w:val="344"/>
          <w:jc w:val="center"/>
        </w:trPr>
        <w:tc>
          <w:tcPr>
            <w:tcW w:w="2605" w:type="dxa"/>
          </w:tcPr>
          <w:p w14:paraId="2CCF286E" w14:textId="569723BF" w:rsidR="00120A6A" w:rsidRPr="000F2369" w:rsidRDefault="00120A6A" w:rsidP="00120A6A">
            <w:pPr>
              <w:rPr>
                <w:rFonts w:ascii="Segoe UI" w:hAnsi="Segoe UI" w:cs="Segoe UI"/>
                <w:lang w:eastAsia="en-GB"/>
              </w:rPr>
            </w:pPr>
          </w:p>
        </w:tc>
        <w:tc>
          <w:tcPr>
            <w:tcW w:w="8042" w:type="dxa"/>
          </w:tcPr>
          <w:p w14:paraId="224EC321" w14:textId="3656005C" w:rsidR="00120A6A" w:rsidRPr="000F2369" w:rsidRDefault="00120A6A" w:rsidP="00FB39C6">
            <w:pPr>
              <w:rPr>
                <w:rFonts w:ascii="Segoe UI" w:hAnsi="Segoe UI" w:cs="Segoe UI"/>
                <w:lang w:eastAsia="en-GB"/>
              </w:rPr>
            </w:pPr>
          </w:p>
        </w:tc>
      </w:tr>
      <w:tr w:rsidR="00CD0E82" w:rsidRPr="00307DCC" w14:paraId="7A91325C" w14:textId="77777777" w:rsidTr="00B1605D">
        <w:trPr>
          <w:trHeight w:val="344"/>
          <w:jc w:val="center"/>
        </w:trPr>
        <w:tc>
          <w:tcPr>
            <w:tcW w:w="10647" w:type="dxa"/>
            <w:gridSpan w:val="2"/>
          </w:tcPr>
          <w:p w14:paraId="34855817" w14:textId="2EE9B757" w:rsidR="00CD0E82" w:rsidRPr="000F2369" w:rsidRDefault="00CD0E82" w:rsidP="00CD0E82">
            <w:pPr>
              <w:rPr>
                <w:rFonts w:ascii="Segoe UI" w:hAnsi="Segoe UI" w:cs="Segoe UI"/>
                <w:lang w:eastAsia="en-GB"/>
              </w:rPr>
            </w:pPr>
            <w:r>
              <w:rPr>
                <w:rFonts w:ascii="Segoe UI" w:hAnsi="Segoe UI" w:cs="Segoe UI"/>
                <w:b/>
                <w:bCs/>
                <w:lang w:eastAsia="en-GB"/>
              </w:rPr>
              <w:t>Governors observing:</w:t>
            </w:r>
          </w:p>
        </w:tc>
      </w:tr>
      <w:tr w:rsidR="00CD0E82" w:rsidRPr="00307DCC" w14:paraId="47C71CB3" w14:textId="77777777" w:rsidTr="00B1605D">
        <w:trPr>
          <w:trHeight w:val="344"/>
          <w:jc w:val="center"/>
        </w:trPr>
        <w:tc>
          <w:tcPr>
            <w:tcW w:w="2605" w:type="dxa"/>
          </w:tcPr>
          <w:p w14:paraId="719C2C31" w14:textId="0B1C2CE3" w:rsidR="00CD0E82" w:rsidRPr="00CD0E82" w:rsidRDefault="00CD0E82" w:rsidP="00120A6A">
            <w:pPr>
              <w:rPr>
                <w:rFonts w:ascii="Segoe UI" w:hAnsi="Segoe UI" w:cs="Segoe UI"/>
                <w:lang w:eastAsia="en-GB"/>
              </w:rPr>
            </w:pPr>
            <w:r>
              <w:rPr>
                <w:rFonts w:ascii="Segoe UI" w:hAnsi="Segoe UI" w:cs="Segoe UI"/>
                <w:lang w:eastAsia="en-GB"/>
              </w:rPr>
              <w:t>Mike Hobbs</w:t>
            </w:r>
          </w:p>
        </w:tc>
        <w:tc>
          <w:tcPr>
            <w:tcW w:w="8042" w:type="dxa"/>
          </w:tcPr>
          <w:p w14:paraId="0F584120" w14:textId="1636561A" w:rsidR="00CD0E82" w:rsidRPr="000F2369" w:rsidRDefault="004B49AA" w:rsidP="00CD0E82">
            <w:pPr>
              <w:rPr>
                <w:rFonts w:ascii="Segoe UI" w:hAnsi="Segoe UI" w:cs="Segoe UI"/>
                <w:lang w:eastAsia="en-GB"/>
              </w:rPr>
            </w:pPr>
            <w:r>
              <w:rPr>
                <w:rFonts w:ascii="Segoe UI" w:hAnsi="Segoe UI" w:cs="Segoe UI"/>
                <w:lang w:eastAsia="en-GB"/>
              </w:rPr>
              <w:t>Lead Governor</w:t>
            </w:r>
            <w:r w:rsidR="001B1C3F">
              <w:rPr>
                <w:rFonts w:ascii="Segoe UI" w:hAnsi="Segoe UI" w:cs="Segoe UI"/>
                <w:lang w:eastAsia="en-GB"/>
              </w:rPr>
              <w:t xml:space="preserve"> (</w:t>
            </w:r>
            <w:r w:rsidR="00034C35">
              <w:rPr>
                <w:rFonts w:ascii="Segoe UI" w:hAnsi="Segoe UI" w:cs="Segoe UI"/>
                <w:lang w:eastAsia="en-GB"/>
              </w:rPr>
              <w:t>Public: Oxfordshire)</w:t>
            </w:r>
          </w:p>
        </w:tc>
      </w:tr>
      <w:tr w:rsidR="00CD0E82" w:rsidRPr="00307DCC" w14:paraId="00322855" w14:textId="77777777" w:rsidTr="00B1605D">
        <w:trPr>
          <w:trHeight w:val="344"/>
          <w:jc w:val="center"/>
        </w:trPr>
        <w:tc>
          <w:tcPr>
            <w:tcW w:w="2605" w:type="dxa"/>
          </w:tcPr>
          <w:p w14:paraId="46D599BB" w14:textId="695BF288" w:rsidR="00CD0E82" w:rsidRPr="00473F29" w:rsidRDefault="00CD0E82" w:rsidP="00120A6A">
            <w:pPr>
              <w:rPr>
                <w:rFonts w:ascii="Segoe UI" w:hAnsi="Segoe UI" w:cs="Segoe UI"/>
                <w:lang w:eastAsia="en-GB"/>
              </w:rPr>
            </w:pPr>
            <w:r w:rsidRPr="00473F29">
              <w:rPr>
                <w:rFonts w:ascii="Segoe UI" w:hAnsi="Segoe UI" w:cs="Segoe UI"/>
                <w:lang w:eastAsia="en-GB"/>
              </w:rPr>
              <w:t>Tina Kenny</w:t>
            </w:r>
          </w:p>
        </w:tc>
        <w:tc>
          <w:tcPr>
            <w:tcW w:w="8042" w:type="dxa"/>
          </w:tcPr>
          <w:p w14:paraId="0B7770E1" w14:textId="28786B51" w:rsidR="00CD0E82" w:rsidRPr="000F2369" w:rsidRDefault="00034C35" w:rsidP="00CD0E82">
            <w:pPr>
              <w:rPr>
                <w:rFonts w:ascii="Segoe UI" w:hAnsi="Segoe UI" w:cs="Segoe UI"/>
                <w:lang w:eastAsia="en-GB"/>
              </w:rPr>
            </w:pPr>
            <w:r>
              <w:rPr>
                <w:rFonts w:ascii="Segoe UI" w:hAnsi="Segoe UI" w:cs="Segoe UI"/>
                <w:lang w:eastAsia="en-GB"/>
              </w:rPr>
              <w:t xml:space="preserve">Governor representing </w:t>
            </w:r>
            <w:r w:rsidR="00E25D02" w:rsidRPr="00E25D02">
              <w:rPr>
                <w:rFonts w:ascii="Segoe UI" w:hAnsi="Segoe UI" w:cs="Segoe UI"/>
                <w:lang w:eastAsia="en-GB"/>
              </w:rPr>
              <w:t>Buckingham</w:t>
            </w:r>
            <w:r w:rsidR="00E25D02">
              <w:rPr>
                <w:rFonts w:ascii="Segoe UI" w:hAnsi="Segoe UI" w:cs="Segoe UI"/>
                <w:lang w:eastAsia="en-GB"/>
              </w:rPr>
              <w:t>shire</w:t>
            </w:r>
            <w:r w:rsidR="00E25D02" w:rsidRPr="00E25D02">
              <w:rPr>
                <w:rFonts w:ascii="Segoe UI" w:hAnsi="Segoe UI" w:cs="Segoe UI"/>
                <w:lang w:eastAsia="en-GB"/>
              </w:rPr>
              <w:t xml:space="preserve"> Healthcare NHS Trust</w:t>
            </w:r>
          </w:p>
        </w:tc>
      </w:tr>
    </w:tbl>
    <w:p w14:paraId="62E3A57C" w14:textId="77777777" w:rsidR="00753C2E" w:rsidRDefault="00753C2E" w:rsidP="00307DCC">
      <w:pPr>
        <w:rPr>
          <w:rFonts w:ascii="Segoe UI" w:hAnsi="Segoe UI" w:cs="Segoe UI"/>
          <w:lang w:eastAsia="en-GB"/>
        </w:rPr>
      </w:pPr>
    </w:p>
    <w:p w14:paraId="68F1D959" w14:textId="279F0D55" w:rsidR="006B7CB6" w:rsidRPr="002D5A81" w:rsidRDefault="00307DCC" w:rsidP="00307DCC">
      <w:pPr>
        <w:rPr>
          <w:rFonts w:ascii="Segoe UI" w:hAnsi="Segoe UI" w:cs="Segoe UI"/>
          <w:lang w:eastAsia="en-GB"/>
        </w:rPr>
      </w:pPr>
      <w:r w:rsidRPr="00753C2E">
        <w:rPr>
          <w:rFonts w:ascii="Segoe UI" w:hAnsi="Segoe UI" w:cs="Segoe UI"/>
          <w:lang w:eastAsia="en-GB"/>
        </w:rPr>
        <w:lastRenderedPageBreak/>
        <w:t>The meeting followed private pre-meeting</w:t>
      </w:r>
      <w:r w:rsidR="00ED645A" w:rsidRPr="00753C2E">
        <w:rPr>
          <w:rFonts w:ascii="Segoe UI" w:hAnsi="Segoe UI" w:cs="Segoe UI"/>
          <w:lang w:eastAsia="en-GB"/>
        </w:rPr>
        <w:t>s</w:t>
      </w:r>
      <w:r w:rsidRPr="00753C2E">
        <w:rPr>
          <w:rFonts w:ascii="Segoe UI" w:hAnsi="Segoe UI" w:cs="Segoe UI"/>
          <w:lang w:eastAsia="en-GB"/>
        </w:rPr>
        <w:t xml:space="preserve"> between</w:t>
      </w:r>
      <w:r w:rsidR="00ED645A" w:rsidRPr="00753C2E">
        <w:rPr>
          <w:rFonts w:ascii="Segoe UI" w:hAnsi="Segoe UI" w:cs="Segoe UI"/>
          <w:lang w:eastAsia="en-GB"/>
        </w:rPr>
        <w:t>: (</w:t>
      </w:r>
      <w:proofErr w:type="spellStart"/>
      <w:r w:rsidR="00ED645A" w:rsidRPr="00753C2E">
        <w:rPr>
          <w:rFonts w:ascii="Segoe UI" w:hAnsi="Segoe UI" w:cs="Segoe UI"/>
          <w:lang w:eastAsia="en-GB"/>
        </w:rPr>
        <w:t>i</w:t>
      </w:r>
      <w:proofErr w:type="spellEnd"/>
      <w:r w:rsidR="00ED645A" w:rsidRPr="00753C2E">
        <w:rPr>
          <w:rFonts w:ascii="Segoe UI" w:hAnsi="Segoe UI" w:cs="Segoe UI"/>
          <w:lang w:eastAsia="en-GB"/>
        </w:rPr>
        <w:t>)</w:t>
      </w:r>
      <w:r w:rsidRPr="00753C2E">
        <w:rPr>
          <w:rFonts w:ascii="Segoe UI" w:hAnsi="Segoe UI" w:cs="Segoe UI"/>
          <w:lang w:eastAsia="en-GB"/>
        </w:rPr>
        <w:t xml:space="preserve"> the Committee members</w:t>
      </w:r>
      <w:r w:rsidR="00ED645A" w:rsidRPr="00753C2E">
        <w:rPr>
          <w:rFonts w:ascii="Segoe UI" w:hAnsi="Segoe UI" w:cs="Segoe UI"/>
          <w:lang w:eastAsia="en-GB"/>
        </w:rPr>
        <w:t>; and (ii) the Committee members</w:t>
      </w:r>
      <w:r w:rsidR="00FB39C6">
        <w:rPr>
          <w:rFonts w:ascii="Segoe UI" w:hAnsi="Segoe UI" w:cs="Segoe UI"/>
          <w:lang w:eastAsia="en-GB"/>
        </w:rPr>
        <w:t xml:space="preserve"> and</w:t>
      </w:r>
      <w:r w:rsidRPr="00753C2E">
        <w:rPr>
          <w:rFonts w:ascii="Segoe UI" w:hAnsi="Segoe UI" w:cs="Segoe UI"/>
          <w:lang w:eastAsia="en-GB"/>
        </w:rPr>
        <w:t xml:space="preserve"> </w:t>
      </w:r>
      <w:r w:rsidR="00753C2E" w:rsidRPr="00753C2E">
        <w:rPr>
          <w:rFonts w:ascii="Segoe UI" w:hAnsi="Segoe UI" w:cs="Segoe UI"/>
          <w:lang w:eastAsia="en-GB"/>
        </w:rPr>
        <w:t xml:space="preserve">External and </w:t>
      </w:r>
      <w:r w:rsidRPr="00753C2E">
        <w:rPr>
          <w:rFonts w:ascii="Segoe UI" w:hAnsi="Segoe UI" w:cs="Segoe UI"/>
          <w:lang w:eastAsia="en-GB"/>
        </w:rPr>
        <w:t>Internal Auditors</w:t>
      </w:r>
      <w:r w:rsidR="00D704D4" w:rsidRPr="00753C2E">
        <w:rPr>
          <w:rFonts w:ascii="Segoe UI" w:hAnsi="Segoe UI" w:cs="Segoe UI"/>
          <w:lang w:eastAsia="en-GB"/>
        </w:rPr>
        <w:t>.</w:t>
      </w:r>
      <w:r w:rsidR="006B7CB6">
        <w:rPr>
          <w:rFonts w:ascii="Segoe UI" w:hAnsi="Segoe UI" w:cs="Segoe UI"/>
          <w:lang w:eastAsia="en-GB"/>
        </w:rPr>
        <w:br w:type="page"/>
      </w:r>
    </w:p>
    <w:tbl>
      <w:tblPr>
        <w:tblStyle w:val="TableGrid"/>
        <w:tblW w:w="9782" w:type="dxa"/>
        <w:tblInd w:w="-289" w:type="dxa"/>
        <w:tblLook w:val="04A0" w:firstRow="1" w:lastRow="0" w:firstColumn="1" w:lastColumn="0" w:noHBand="0" w:noVBand="1"/>
      </w:tblPr>
      <w:tblGrid>
        <w:gridCol w:w="568"/>
        <w:gridCol w:w="8224"/>
        <w:gridCol w:w="990"/>
      </w:tblGrid>
      <w:tr w:rsidR="00542F62" w:rsidRPr="002D5A81" w14:paraId="6FEF9BFF" w14:textId="77777777" w:rsidTr="00EE78BA">
        <w:tc>
          <w:tcPr>
            <w:tcW w:w="568" w:type="dxa"/>
          </w:tcPr>
          <w:p w14:paraId="3EA80A9F" w14:textId="3717072D" w:rsidR="00542F62" w:rsidRPr="002D5A81" w:rsidRDefault="00072052" w:rsidP="00307DCC">
            <w:pPr>
              <w:rPr>
                <w:rFonts w:ascii="Segoe UI" w:hAnsi="Segoe UI" w:cs="Segoe UI"/>
                <w:b/>
                <w:lang w:eastAsia="en-GB"/>
              </w:rPr>
            </w:pPr>
            <w:r w:rsidRPr="002D5A81">
              <w:rPr>
                <w:rFonts w:ascii="Segoe UI" w:hAnsi="Segoe UI" w:cs="Segoe UI"/>
                <w:b/>
                <w:lang w:eastAsia="en-GB"/>
              </w:rPr>
              <w:lastRenderedPageBreak/>
              <w:t>1</w:t>
            </w:r>
            <w:r w:rsidR="00EE78BA">
              <w:rPr>
                <w:rFonts w:ascii="Segoe UI" w:hAnsi="Segoe UI" w:cs="Segoe UI"/>
                <w:b/>
                <w:lang w:eastAsia="en-GB"/>
              </w:rPr>
              <w:t>.</w:t>
            </w:r>
          </w:p>
          <w:p w14:paraId="2293004E" w14:textId="77777777" w:rsidR="00EE5746" w:rsidRPr="002D5A81" w:rsidRDefault="00EE5746" w:rsidP="00307DCC">
            <w:pPr>
              <w:rPr>
                <w:rFonts w:ascii="Segoe UI" w:hAnsi="Segoe UI" w:cs="Segoe UI"/>
                <w:b/>
                <w:lang w:eastAsia="en-GB"/>
              </w:rPr>
            </w:pPr>
          </w:p>
          <w:p w14:paraId="45EFD3BB" w14:textId="77777777" w:rsidR="00EE5746" w:rsidRPr="002D5A81" w:rsidRDefault="006231DD" w:rsidP="00307DCC">
            <w:pPr>
              <w:rPr>
                <w:rFonts w:ascii="Segoe UI" w:hAnsi="Segoe UI" w:cs="Segoe UI"/>
                <w:bCs/>
                <w:lang w:eastAsia="en-GB"/>
              </w:rPr>
            </w:pPr>
            <w:r w:rsidRPr="002D5A81">
              <w:rPr>
                <w:rFonts w:ascii="Segoe UI" w:hAnsi="Segoe UI" w:cs="Segoe UI"/>
                <w:bCs/>
                <w:lang w:eastAsia="en-GB"/>
              </w:rPr>
              <w:t>a</w:t>
            </w:r>
          </w:p>
          <w:p w14:paraId="44153418" w14:textId="428A8F3B" w:rsidR="006231DD" w:rsidRPr="002D5A81" w:rsidRDefault="006231DD" w:rsidP="00307DCC">
            <w:pPr>
              <w:rPr>
                <w:rFonts w:ascii="Segoe UI" w:hAnsi="Segoe UI" w:cs="Segoe UI"/>
                <w:bCs/>
                <w:lang w:eastAsia="en-GB"/>
              </w:rPr>
            </w:pPr>
          </w:p>
        </w:tc>
        <w:tc>
          <w:tcPr>
            <w:tcW w:w="8224" w:type="dxa"/>
          </w:tcPr>
          <w:p w14:paraId="1ED5D885" w14:textId="77777777" w:rsidR="00542F62" w:rsidRPr="002D5A81" w:rsidRDefault="00072052" w:rsidP="00F84362">
            <w:pPr>
              <w:jc w:val="both"/>
              <w:rPr>
                <w:rFonts w:ascii="Segoe UI" w:hAnsi="Segoe UI" w:cs="Segoe UI"/>
                <w:b/>
                <w:lang w:eastAsia="en-GB"/>
              </w:rPr>
            </w:pPr>
            <w:r w:rsidRPr="002D5A81">
              <w:rPr>
                <w:rFonts w:ascii="Segoe UI" w:hAnsi="Segoe UI" w:cs="Segoe UI"/>
                <w:b/>
                <w:lang w:eastAsia="en-GB"/>
              </w:rPr>
              <w:t>Welcome and Apologies for Absence</w:t>
            </w:r>
          </w:p>
          <w:p w14:paraId="0E1BFD78" w14:textId="77777777" w:rsidR="00072052" w:rsidRPr="002D5A81" w:rsidRDefault="00072052" w:rsidP="00F84362">
            <w:pPr>
              <w:jc w:val="both"/>
              <w:rPr>
                <w:rFonts w:ascii="Segoe UI" w:hAnsi="Segoe UI" w:cs="Segoe UI"/>
                <w:lang w:eastAsia="en-GB"/>
              </w:rPr>
            </w:pPr>
          </w:p>
          <w:p w14:paraId="392247E2" w14:textId="03610FBB" w:rsidR="00126564" w:rsidRDefault="00226BCE" w:rsidP="00F84362">
            <w:pPr>
              <w:jc w:val="both"/>
              <w:rPr>
                <w:rFonts w:ascii="Segoe UI" w:hAnsi="Segoe UI" w:cs="Segoe UI"/>
                <w:lang w:eastAsia="en-GB"/>
              </w:rPr>
            </w:pPr>
            <w:r w:rsidRPr="00226BCE">
              <w:rPr>
                <w:rFonts w:ascii="Segoe UI" w:hAnsi="Segoe UI" w:cs="Segoe UI"/>
                <w:lang w:eastAsia="en-GB"/>
              </w:rPr>
              <w:t>There were no apologies for absence from Committee members. Apologies from non-Committee members were received from Anti-Crime/Counter Fraud services from TIAA Ltd.</w:t>
            </w:r>
          </w:p>
          <w:p w14:paraId="7C7C646B" w14:textId="5DF30330" w:rsidR="003234D1" w:rsidRPr="002D5A81" w:rsidRDefault="003234D1" w:rsidP="008A2865">
            <w:pPr>
              <w:jc w:val="both"/>
              <w:rPr>
                <w:rFonts w:ascii="Segoe UI" w:hAnsi="Segoe UI" w:cs="Segoe UI"/>
                <w:lang w:eastAsia="en-GB"/>
              </w:rPr>
            </w:pPr>
          </w:p>
        </w:tc>
        <w:tc>
          <w:tcPr>
            <w:tcW w:w="990" w:type="dxa"/>
          </w:tcPr>
          <w:p w14:paraId="4B2545B2" w14:textId="77777777" w:rsidR="00542F62" w:rsidRPr="002D5A81" w:rsidRDefault="00542F62" w:rsidP="00307DCC">
            <w:pPr>
              <w:rPr>
                <w:rFonts w:ascii="Segoe UI" w:hAnsi="Segoe UI" w:cs="Segoe UI"/>
                <w:lang w:eastAsia="en-GB"/>
              </w:rPr>
            </w:pPr>
          </w:p>
        </w:tc>
      </w:tr>
      <w:tr w:rsidR="001130F9" w:rsidRPr="002D5A81" w14:paraId="7600C453" w14:textId="77777777" w:rsidTr="00EE78BA">
        <w:tc>
          <w:tcPr>
            <w:tcW w:w="568" w:type="dxa"/>
            <w:tcBorders>
              <w:bottom w:val="single" w:sz="4" w:space="0" w:color="auto"/>
            </w:tcBorders>
          </w:tcPr>
          <w:p w14:paraId="04D5F709" w14:textId="77777777" w:rsidR="001130F9" w:rsidRDefault="001130F9" w:rsidP="00307DCC">
            <w:pPr>
              <w:rPr>
                <w:rFonts w:ascii="Segoe UI" w:hAnsi="Segoe UI" w:cs="Segoe UI"/>
                <w:bCs/>
                <w:lang w:eastAsia="en-GB"/>
              </w:rPr>
            </w:pPr>
            <w:r>
              <w:rPr>
                <w:rFonts w:ascii="Segoe UI" w:hAnsi="Segoe UI" w:cs="Segoe UI"/>
                <w:b/>
                <w:lang w:eastAsia="en-GB"/>
              </w:rPr>
              <w:t>2.</w:t>
            </w:r>
          </w:p>
          <w:p w14:paraId="122C1323" w14:textId="77777777" w:rsidR="009B3CB3" w:rsidRDefault="009B3CB3" w:rsidP="00307DCC">
            <w:pPr>
              <w:rPr>
                <w:rFonts w:ascii="Segoe UI" w:hAnsi="Segoe UI" w:cs="Segoe UI"/>
                <w:bCs/>
                <w:lang w:eastAsia="en-GB"/>
              </w:rPr>
            </w:pPr>
          </w:p>
          <w:p w14:paraId="3CFB3DA3" w14:textId="3FE6EF4B" w:rsidR="009B3CB3" w:rsidRPr="009B3CB3" w:rsidRDefault="009B3CB3" w:rsidP="00307DCC">
            <w:pPr>
              <w:rPr>
                <w:rFonts w:ascii="Segoe UI" w:hAnsi="Segoe UI" w:cs="Segoe UI"/>
                <w:bCs/>
                <w:lang w:eastAsia="en-GB"/>
              </w:rPr>
            </w:pPr>
            <w:r>
              <w:rPr>
                <w:rFonts w:ascii="Segoe UI" w:hAnsi="Segoe UI" w:cs="Segoe UI"/>
                <w:bCs/>
                <w:lang w:eastAsia="en-GB"/>
              </w:rPr>
              <w:t>a</w:t>
            </w:r>
          </w:p>
        </w:tc>
        <w:tc>
          <w:tcPr>
            <w:tcW w:w="8224" w:type="dxa"/>
            <w:tcBorders>
              <w:bottom w:val="single" w:sz="4" w:space="0" w:color="auto"/>
            </w:tcBorders>
          </w:tcPr>
          <w:p w14:paraId="5D9575F0" w14:textId="77777777" w:rsidR="001130F9" w:rsidRDefault="00A32005" w:rsidP="00F84362">
            <w:pPr>
              <w:jc w:val="both"/>
              <w:rPr>
                <w:rFonts w:ascii="Segoe UI" w:hAnsi="Segoe UI" w:cs="Segoe UI"/>
                <w:bCs/>
                <w:lang w:eastAsia="en-GB"/>
              </w:rPr>
            </w:pPr>
            <w:r>
              <w:rPr>
                <w:rFonts w:ascii="Segoe UI" w:hAnsi="Segoe UI" w:cs="Segoe UI"/>
                <w:b/>
                <w:lang w:eastAsia="en-GB"/>
              </w:rPr>
              <w:t>Confirmation of items for Any Other Business</w:t>
            </w:r>
          </w:p>
          <w:p w14:paraId="5AEAE149" w14:textId="77777777" w:rsidR="00A32005" w:rsidRDefault="00A32005" w:rsidP="00F84362">
            <w:pPr>
              <w:jc w:val="both"/>
              <w:rPr>
                <w:rFonts w:ascii="Segoe UI" w:hAnsi="Segoe UI" w:cs="Segoe UI"/>
                <w:bCs/>
                <w:lang w:eastAsia="en-GB"/>
              </w:rPr>
            </w:pPr>
          </w:p>
          <w:p w14:paraId="526B9D4C" w14:textId="4DCC0EC5" w:rsidR="00A32005" w:rsidRDefault="00FC3BDF" w:rsidP="00E76C29">
            <w:pPr>
              <w:jc w:val="both"/>
              <w:rPr>
                <w:rFonts w:ascii="Segoe UI" w:hAnsi="Segoe UI" w:cs="Segoe UI"/>
                <w:bCs/>
                <w:lang w:eastAsia="en-GB"/>
              </w:rPr>
            </w:pPr>
            <w:r>
              <w:rPr>
                <w:rFonts w:ascii="Segoe UI" w:hAnsi="Segoe UI" w:cs="Segoe UI"/>
                <w:bCs/>
                <w:lang w:eastAsia="en-GB"/>
              </w:rPr>
              <w:t xml:space="preserve">No items were expected in Any Other Business. </w:t>
            </w:r>
          </w:p>
          <w:p w14:paraId="0D785DED" w14:textId="5DD86A1C" w:rsidR="00E76C29" w:rsidRPr="00A32005" w:rsidRDefault="00E76C29" w:rsidP="00E76C29">
            <w:pPr>
              <w:jc w:val="both"/>
              <w:rPr>
                <w:rFonts w:ascii="Segoe UI" w:hAnsi="Segoe UI" w:cs="Segoe UI"/>
                <w:bCs/>
                <w:lang w:eastAsia="en-GB"/>
              </w:rPr>
            </w:pPr>
          </w:p>
        </w:tc>
        <w:tc>
          <w:tcPr>
            <w:tcW w:w="990" w:type="dxa"/>
          </w:tcPr>
          <w:p w14:paraId="5DB7FA0E" w14:textId="77777777" w:rsidR="001130F9" w:rsidRPr="002D5A81" w:rsidRDefault="001130F9" w:rsidP="00307DCC">
            <w:pPr>
              <w:rPr>
                <w:rFonts w:ascii="Segoe UI" w:hAnsi="Segoe UI" w:cs="Segoe UI"/>
                <w:lang w:eastAsia="en-GB"/>
              </w:rPr>
            </w:pPr>
          </w:p>
        </w:tc>
      </w:tr>
      <w:tr w:rsidR="00FC45A1" w:rsidRPr="002D5A81" w14:paraId="248DFEF3" w14:textId="77777777" w:rsidTr="00EE78BA">
        <w:tc>
          <w:tcPr>
            <w:tcW w:w="568" w:type="dxa"/>
            <w:tcBorders>
              <w:right w:val="single" w:sz="4" w:space="0" w:color="auto"/>
            </w:tcBorders>
          </w:tcPr>
          <w:p w14:paraId="1DF9EE80" w14:textId="3D0660E3" w:rsidR="00FC45A1" w:rsidRPr="002D5A81" w:rsidRDefault="00CA69D6" w:rsidP="00307DCC">
            <w:pPr>
              <w:rPr>
                <w:rFonts w:ascii="Segoe UI" w:hAnsi="Segoe UI" w:cs="Segoe UI"/>
                <w:b/>
                <w:lang w:eastAsia="en-GB"/>
              </w:rPr>
            </w:pPr>
            <w:r>
              <w:rPr>
                <w:rFonts w:ascii="Segoe UI" w:hAnsi="Segoe UI" w:cs="Segoe UI"/>
                <w:b/>
                <w:lang w:eastAsia="en-GB"/>
              </w:rPr>
              <w:t>3</w:t>
            </w:r>
            <w:r w:rsidR="00EE78BA">
              <w:rPr>
                <w:rFonts w:ascii="Segoe UI" w:hAnsi="Segoe UI" w:cs="Segoe UI"/>
                <w:b/>
                <w:lang w:eastAsia="en-GB"/>
              </w:rPr>
              <w:t>.</w:t>
            </w:r>
          </w:p>
          <w:p w14:paraId="51723FBE" w14:textId="77777777" w:rsidR="00E11A5D" w:rsidRPr="002D5A81" w:rsidRDefault="00E11A5D" w:rsidP="00307DCC">
            <w:pPr>
              <w:rPr>
                <w:rFonts w:ascii="Segoe UI" w:hAnsi="Segoe UI" w:cs="Segoe UI"/>
                <w:b/>
                <w:lang w:eastAsia="en-GB"/>
              </w:rPr>
            </w:pPr>
          </w:p>
          <w:p w14:paraId="6A8796B1" w14:textId="77777777" w:rsidR="003B4A80" w:rsidRDefault="003B4A80" w:rsidP="00307DCC">
            <w:pPr>
              <w:rPr>
                <w:rFonts w:ascii="Segoe UI" w:hAnsi="Segoe UI" w:cs="Segoe UI"/>
                <w:bCs/>
                <w:lang w:eastAsia="en-GB"/>
              </w:rPr>
            </w:pPr>
          </w:p>
          <w:p w14:paraId="1D204DAC" w14:textId="51B6BD43" w:rsidR="00E11A5D" w:rsidRPr="002D5A81" w:rsidRDefault="00E11A5D" w:rsidP="00307DCC">
            <w:pPr>
              <w:rPr>
                <w:rFonts w:ascii="Segoe UI" w:hAnsi="Segoe UI" w:cs="Segoe UI"/>
                <w:bCs/>
                <w:lang w:eastAsia="en-GB"/>
              </w:rPr>
            </w:pPr>
            <w:r w:rsidRPr="002D5A81">
              <w:rPr>
                <w:rFonts w:ascii="Segoe UI" w:hAnsi="Segoe UI" w:cs="Segoe UI"/>
                <w:bCs/>
                <w:lang w:eastAsia="en-GB"/>
              </w:rPr>
              <w:t>a</w:t>
            </w:r>
          </w:p>
          <w:p w14:paraId="5ACC9CB7" w14:textId="7446E752" w:rsidR="00E11A5D" w:rsidRDefault="00E11A5D" w:rsidP="00307DCC">
            <w:pPr>
              <w:rPr>
                <w:rFonts w:ascii="Segoe UI" w:hAnsi="Segoe UI" w:cs="Segoe UI"/>
                <w:bCs/>
                <w:lang w:eastAsia="en-GB"/>
              </w:rPr>
            </w:pPr>
          </w:p>
          <w:p w14:paraId="5F251AFD" w14:textId="2D8952D3" w:rsidR="00772EC3" w:rsidRDefault="00772EC3" w:rsidP="00307DCC">
            <w:pPr>
              <w:rPr>
                <w:rFonts w:ascii="Segoe UI" w:hAnsi="Segoe UI" w:cs="Segoe UI"/>
                <w:bCs/>
                <w:lang w:eastAsia="en-GB"/>
              </w:rPr>
            </w:pPr>
          </w:p>
          <w:p w14:paraId="083B263F" w14:textId="6036FE33" w:rsidR="00772EC3" w:rsidRDefault="00772EC3" w:rsidP="00307DCC">
            <w:pPr>
              <w:rPr>
                <w:rFonts w:ascii="Segoe UI" w:hAnsi="Segoe UI" w:cs="Segoe UI"/>
                <w:bCs/>
                <w:lang w:eastAsia="en-GB"/>
              </w:rPr>
            </w:pPr>
          </w:p>
          <w:p w14:paraId="38C2D706" w14:textId="25BFDB9F" w:rsidR="00772EC3" w:rsidRDefault="00772EC3" w:rsidP="00307DCC">
            <w:pPr>
              <w:rPr>
                <w:rFonts w:ascii="Segoe UI" w:hAnsi="Segoe UI" w:cs="Segoe UI"/>
                <w:bCs/>
                <w:lang w:eastAsia="en-GB"/>
              </w:rPr>
            </w:pPr>
          </w:p>
          <w:p w14:paraId="4C591F74" w14:textId="121883EE" w:rsidR="00772EC3" w:rsidRDefault="00772EC3" w:rsidP="00307DCC">
            <w:pPr>
              <w:rPr>
                <w:rFonts w:ascii="Segoe UI" w:hAnsi="Segoe UI" w:cs="Segoe UI"/>
                <w:bCs/>
                <w:lang w:eastAsia="en-GB"/>
              </w:rPr>
            </w:pPr>
          </w:p>
          <w:p w14:paraId="5189EC52" w14:textId="333BDBBC" w:rsidR="00772EC3" w:rsidRDefault="00772EC3" w:rsidP="00307DCC">
            <w:pPr>
              <w:rPr>
                <w:rFonts w:ascii="Segoe UI" w:hAnsi="Segoe UI" w:cs="Segoe UI"/>
                <w:bCs/>
                <w:lang w:eastAsia="en-GB"/>
              </w:rPr>
            </w:pPr>
          </w:p>
          <w:p w14:paraId="1A697BE3" w14:textId="5BC27CF8" w:rsidR="00772EC3" w:rsidRDefault="00772EC3" w:rsidP="00307DCC">
            <w:pPr>
              <w:rPr>
                <w:rFonts w:ascii="Segoe UI" w:hAnsi="Segoe UI" w:cs="Segoe UI"/>
                <w:bCs/>
                <w:lang w:eastAsia="en-GB"/>
              </w:rPr>
            </w:pPr>
          </w:p>
          <w:p w14:paraId="4F411733" w14:textId="0F23E8F4" w:rsidR="00772EC3" w:rsidRDefault="00772EC3" w:rsidP="00307DCC">
            <w:pPr>
              <w:rPr>
                <w:rFonts w:ascii="Segoe UI" w:hAnsi="Segoe UI" w:cs="Segoe UI"/>
                <w:bCs/>
                <w:lang w:eastAsia="en-GB"/>
              </w:rPr>
            </w:pPr>
          </w:p>
          <w:p w14:paraId="6FACA1EB" w14:textId="1F97B0B4" w:rsidR="00772EC3" w:rsidRDefault="00772EC3" w:rsidP="00307DCC">
            <w:pPr>
              <w:rPr>
                <w:rFonts w:ascii="Segoe UI" w:hAnsi="Segoe UI" w:cs="Segoe UI"/>
                <w:bCs/>
                <w:lang w:eastAsia="en-GB"/>
              </w:rPr>
            </w:pPr>
          </w:p>
          <w:p w14:paraId="1962A4BD" w14:textId="785694BD" w:rsidR="00CB44C6" w:rsidRDefault="00CB44C6" w:rsidP="00307DCC">
            <w:pPr>
              <w:rPr>
                <w:rFonts w:ascii="Segoe UI" w:hAnsi="Segoe UI" w:cs="Segoe UI"/>
                <w:bCs/>
                <w:lang w:eastAsia="en-GB"/>
              </w:rPr>
            </w:pPr>
          </w:p>
          <w:p w14:paraId="2C950BB3" w14:textId="6CEEA160" w:rsidR="00CB44C6" w:rsidRDefault="00CB44C6" w:rsidP="00307DCC">
            <w:pPr>
              <w:rPr>
                <w:rFonts w:ascii="Segoe UI" w:hAnsi="Segoe UI" w:cs="Segoe UI"/>
                <w:bCs/>
                <w:lang w:eastAsia="en-GB"/>
              </w:rPr>
            </w:pPr>
          </w:p>
          <w:p w14:paraId="19B1C76E" w14:textId="77777777" w:rsidR="00CB44C6" w:rsidRDefault="00CB44C6" w:rsidP="00307DCC">
            <w:pPr>
              <w:rPr>
                <w:rFonts w:ascii="Segoe UI" w:hAnsi="Segoe UI" w:cs="Segoe UI"/>
                <w:bCs/>
                <w:lang w:eastAsia="en-GB"/>
              </w:rPr>
            </w:pPr>
          </w:p>
          <w:p w14:paraId="4A0F7535" w14:textId="77777777" w:rsidR="00574435" w:rsidRDefault="00574435" w:rsidP="00307DCC">
            <w:pPr>
              <w:rPr>
                <w:rFonts w:ascii="Segoe UI" w:hAnsi="Segoe UI" w:cs="Segoe UI"/>
                <w:bCs/>
                <w:lang w:eastAsia="en-GB"/>
              </w:rPr>
            </w:pPr>
          </w:p>
          <w:p w14:paraId="0BB733D4" w14:textId="2D353BFB" w:rsidR="00FA5FB3" w:rsidRDefault="00FA5FB3" w:rsidP="00307DCC">
            <w:pPr>
              <w:rPr>
                <w:rFonts w:ascii="Segoe UI" w:hAnsi="Segoe UI" w:cs="Segoe UI"/>
                <w:bCs/>
                <w:lang w:eastAsia="en-GB"/>
              </w:rPr>
            </w:pPr>
          </w:p>
          <w:p w14:paraId="6E4AE891" w14:textId="4AC90174" w:rsidR="00673E91" w:rsidRDefault="00673E91" w:rsidP="00307DCC">
            <w:pPr>
              <w:rPr>
                <w:rFonts w:ascii="Segoe UI" w:hAnsi="Segoe UI" w:cs="Segoe UI"/>
                <w:bCs/>
                <w:lang w:eastAsia="en-GB"/>
              </w:rPr>
            </w:pPr>
          </w:p>
          <w:p w14:paraId="1C49A5DF" w14:textId="77777777" w:rsidR="00673E91" w:rsidRDefault="00673E91" w:rsidP="00307DCC">
            <w:pPr>
              <w:rPr>
                <w:rFonts w:ascii="Segoe UI" w:hAnsi="Segoe UI" w:cs="Segoe UI"/>
                <w:bCs/>
                <w:lang w:eastAsia="en-GB"/>
              </w:rPr>
            </w:pPr>
          </w:p>
          <w:p w14:paraId="622D14AF" w14:textId="767F730F" w:rsidR="00772EC3" w:rsidRPr="002D5A81" w:rsidRDefault="00772EC3" w:rsidP="00307DCC">
            <w:pPr>
              <w:rPr>
                <w:rFonts w:ascii="Segoe UI" w:hAnsi="Segoe UI" w:cs="Segoe UI"/>
                <w:bCs/>
                <w:lang w:eastAsia="en-GB"/>
              </w:rPr>
            </w:pPr>
            <w:r>
              <w:rPr>
                <w:rFonts w:ascii="Segoe UI" w:hAnsi="Segoe UI" w:cs="Segoe UI"/>
                <w:bCs/>
                <w:lang w:eastAsia="en-GB"/>
              </w:rPr>
              <w:t>b</w:t>
            </w:r>
          </w:p>
          <w:p w14:paraId="29E663FD" w14:textId="555B53A4" w:rsidR="0001530E" w:rsidRDefault="0001530E" w:rsidP="00C64A64">
            <w:pPr>
              <w:rPr>
                <w:rFonts w:ascii="Segoe UI" w:hAnsi="Segoe UI" w:cs="Segoe UI"/>
                <w:bCs/>
                <w:lang w:eastAsia="en-GB"/>
              </w:rPr>
            </w:pPr>
          </w:p>
          <w:p w14:paraId="2BA494DE" w14:textId="63EFDDC4" w:rsidR="003C0750" w:rsidRDefault="003C0750" w:rsidP="00C64A64">
            <w:pPr>
              <w:rPr>
                <w:rFonts w:ascii="Segoe UI" w:hAnsi="Segoe UI" w:cs="Segoe UI"/>
                <w:bCs/>
                <w:lang w:eastAsia="en-GB"/>
              </w:rPr>
            </w:pPr>
          </w:p>
          <w:p w14:paraId="041B8F3C" w14:textId="54B52A95" w:rsidR="003C0750" w:rsidRDefault="003C0750" w:rsidP="00C64A64">
            <w:pPr>
              <w:rPr>
                <w:rFonts w:ascii="Segoe UI" w:hAnsi="Segoe UI" w:cs="Segoe UI"/>
                <w:bCs/>
                <w:lang w:eastAsia="en-GB"/>
              </w:rPr>
            </w:pPr>
          </w:p>
          <w:p w14:paraId="452F840C" w14:textId="49238221" w:rsidR="00C20C64" w:rsidRDefault="00C20C64" w:rsidP="00C64A64">
            <w:pPr>
              <w:rPr>
                <w:rFonts w:ascii="Segoe UI" w:hAnsi="Segoe UI" w:cs="Segoe UI"/>
                <w:bCs/>
                <w:lang w:eastAsia="en-GB"/>
              </w:rPr>
            </w:pPr>
          </w:p>
          <w:p w14:paraId="7244047A" w14:textId="366CAA04" w:rsidR="00E66EBE" w:rsidRDefault="00E66EBE" w:rsidP="00C64A64">
            <w:pPr>
              <w:rPr>
                <w:rFonts w:ascii="Segoe UI" w:hAnsi="Segoe UI" w:cs="Segoe UI"/>
                <w:bCs/>
                <w:lang w:eastAsia="en-GB"/>
              </w:rPr>
            </w:pPr>
          </w:p>
          <w:p w14:paraId="01C3324D" w14:textId="77777777" w:rsidR="00E66EBE" w:rsidRDefault="00E66EBE" w:rsidP="00C64A64">
            <w:pPr>
              <w:rPr>
                <w:rFonts w:ascii="Segoe UI" w:hAnsi="Segoe UI" w:cs="Segoe UI"/>
                <w:bCs/>
                <w:lang w:eastAsia="en-GB"/>
              </w:rPr>
            </w:pPr>
          </w:p>
          <w:p w14:paraId="6C0D9344" w14:textId="5FD78180" w:rsidR="003C0750" w:rsidRDefault="003C0750" w:rsidP="00C64A64">
            <w:pPr>
              <w:rPr>
                <w:rFonts w:ascii="Segoe UI" w:hAnsi="Segoe UI" w:cs="Segoe UI"/>
                <w:bCs/>
                <w:lang w:eastAsia="en-GB"/>
              </w:rPr>
            </w:pPr>
            <w:r>
              <w:rPr>
                <w:rFonts w:ascii="Segoe UI" w:hAnsi="Segoe UI" w:cs="Segoe UI"/>
                <w:bCs/>
                <w:lang w:eastAsia="en-GB"/>
              </w:rPr>
              <w:t>c</w:t>
            </w:r>
          </w:p>
          <w:p w14:paraId="5DEC1BEA" w14:textId="74E41A34" w:rsidR="00D97604" w:rsidRDefault="00D97604" w:rsidP="00C64A64">
            <w:pPr>
              <w:rPr>
                <w:rFonts w:ascii="Segoe UI" w:hAnsi="Segoe UI" w:cs="Segoe UI"/>
                <w:bCs/>
                <w:lang w:eastAsia="en-GB"/>
              </w:rPr>
            </w:pPr>
          </w:p>
          <w:p w14:paraId="6DCE3260" w14:textId="1A6F85E3" w:rsidR="009306B1" w:rsidRDefault="009306B1" w:rsidP="00C64A64">
            <w:pPr>
              <w:rPr>
                <w:rFonts w:ascii="Segoe UI" w:hAnsi="Segoe UI" w:cs="Segoe UI"/>
                <w:bCs/>
                <w:lang w:eastAsia="en-GB"/>
              </w:rPr>
            </w:pPr>
          </w:p>
          <w:p w14:paraId="69B6F36A" w14:textId="2AA514CF" w:rsidR="009306B1" w:rsidRDefault="009306B1" w:rsidP="00C64A64">
            <w:pPr>
              <w:rPr>
                <w:rFonts w:ascii="Segoe UI" w:hAnsi="Segoe UI" w:cs="Segoe UI"/>
                <w:bCs/>
                <w:lang w:eastAsia="en-GB"/>
              </w:rPr>
            </w:pPr>
            <w:r>
              <w:rPr>
                <w:rFonts w:ascii="Segoe UI" w:hAnsi="Segoe UI" w:cs="Segoe UI"/>
                <w:bCs/>
                <w:lang w:eastAsia="en-GB"/>
              </w:rPr>
              <w:lastRenderedPageBreak/>
              <w:t>d</w:t>
            </w:r>
          </w:p>
          <w:p w14:paraId="4DA4145B" w14:textId="77777777" w:rsidR="00D97604" w:rsidRDefault="00D97604" w:rsidP="00C64A64">
            <w:pPr>
              <w:rPr>
                <w:rFonts w:ascii="Segoe UI" w:hAnsi="Segoe UI" w:cs="Segoe UI"/>
                <w:bCs/>
                <w:lang w:eastAsia="en-GB"/>
              </w:rPr>
            </w:pPr>
          </w:p>
          <w:p w14:paraId="4FA0E332" w14:textId="77777777" w:rsidR="00731639" w:rsidRDefault="00731639" w:rsidP="00C64A64">
            <w:pPr>
              <w:rPr>
                <w:rFonts w:ascii="Segoe UI" w:hAnsi="Segoe UI" w:cs="Segoe UI"/>
                <w:bCs/>
                <w:lang w:eastAsia="en-GB"/>
              </w:rPr>
            </w:pPr>
          </w:p>
          <w:p w14:paraId="206FEAC7" w14:textId="77777777" w:rsidR="00FC5C24" w:rsidRDefault="00FC5C24" w:rsidP="00C64A64">
            <w:pPr>
              <w:rPr>
                <w:rFonts w:ascii="Segoe UI" w:hAnsi="Segoe UI" w:cs="Segoe UI"/>
                <w:bCs/>
                <w:lang w:eastAsia="en-GB"/>
              </w:rPr>
            </w:pPr>
          </w:p>
          <w:p w14:paraId="7B6DAF06" w14:textId="77777777" w:rsidR="00FC5C24" w:rsidRDefault="00FC5C24" w:rsidP="00C64A64">
            <w:pPr>
              <w:rPr>
                <w:rFonts w:ascii="Segoe UI" w:hAnsi="Segoe UI" w:cs="Segoe UI"/>
                <w:bCs/>
                <w:lang w:eastAsia="en-GB"/>
              </w:rPr>
            </w:pPr>
          </w:p>
          <w:p w14:paraId="7072E65B" w14:textId="77777777" w:rsidR="00FC5C24" w:rsidRDefault="00FC5C24" w:rsidP="00C64A64">
            <w:pPr>
              <w:rPr>
                <w:rFonts w:ascii="Segoe UI" w:hAnsi="Segoe UI" w:cs="Segoe UI"/>
                <w:bCs/>
                <w:lang w:eastAsia="en-GB"/>
              </w:rPr>
            </w:pPr>
          </w:p>
          <w:p w14:paraId="1CBBEE8A" w14:textId="77777777" w:rsidR="00FC5C24" w:rsidRDefault="00FC5C24" w:rsidP="00C64A64">
            <w:pPr>
              <w:rPr>
                <w:rFonts w:ascii="Segoe UI" w:hAnsi="Segoe UI" w:cs="Segoe UI"/>
                <w:bCs/>
                <w:lang w:eastAsia="en-GB"/>
              </w:rPr>
            </w:pPr>
          </w:p>
          <w:p w14:paraId="28627276" w14:textId="77777777" w:rsidR="00FC5C24" w:rsidRDefault="00FC5C24" w:rsidP="00C64A64">
            <w:pPr>
              <w:rPr>
                <w:rFonts w:ascii="Segoe UI" w:hAnsi="Segoe UI" w:cs="Segoe UI"/>
                <w:bCs/>
                <w:lang w:eastAsia="en-GB"/>
              </w:rPr>
            </w:pPr>
            <w:r>
              <w:rPr>
                <w:rFonts w:ascii="Segoe UI" w:hAnsi="Segoe UI" w:cs="Segoe UI"/>
                <w:bCs/>
                <w:lang w:eastAsia="en-GB"/>
              </w:rPr>
              <w:t>e</w:t>
            </w:r>
          </w:p>
          <w:p w14:paraId="2DC01218" w14:textId="77777777" w:rsidR="00FC5C24" w:rsidRDefault="00FC5C24" w:rsidP="00C64A64">
            <w:pPr>
              <w:rPr>
                <w:rFonts w:ascii="Segoe UI" w:hAnsi="Segoe UI" w:cs="Segoe UI"/>
                <w:bCs/>
                <w:lang w:eastAsia="en-GB"/>
              </w:rPr>
            </w:pPr>
          </w:p>
          <w:p w14:paraId="06178308" w14:textId="77777777" w:rsidR="00FC5C24" w:rsidRDefault="00FC5C24" w:rsidP="00C64A64">
            <w:pPr>
              <w:rPr>
                <w:rFonts w:ascii="Segoe UI" w:hAnsi="Segoe UI" w:cs="Segoe UI"/>
                <w:bCs/>
                <w:lang w:eastAsia="en-GB"/>
              </w:rPr>
            </w:pPr>
          </w:p>
          <w:p w14:paraId="62F42DB1" w14:textId="77777777" w:rsidR="00FC5C24" w:rsidRDefault="00FC5C24" w:rsidP="00C64A64">
            <w:pPr>
              <w:rPr>
                <w:rFonts w:ascii="Segoe UI" w:hAnsi="Segoe UI" w:cs="Segoe UI"/>
                <w:bCs/>
                <w:lang w:eastAsia="en-GB"/>
              </w:rPr>
            </w:pPr>
          </w:p>
          <w:p w14:paraId="5BFD7B53" w14:textId="77777777" w:rsidR="00FC5C24" w:rsidRDefault="00FC5C24" w:rsidP="00C64A64">
            <w:pPr>
              <w:rPr>
                <w:rFonts w:ascii="Segoe UI" w:hAnsi="Segoe UI" w:cs="Segoe UI"/>
                <w:bCs/>
                <w:lang w:eastAsia="en-GB"/>
              </w:rPr>
            </w:pPr>
          </w:p>
          <w:p w14:paraId="5909C30E" w14:textId="77777777" w:rsidR="00FC5C24" w:rsidRDefault="00FC5C24" w:rsidP="00C64A64">
            <w:pPr>
              <w:rPr>
                <w:rFonts w:ascii="Segoe UI" w:hAnsi="Segoe UI" w:cs="Segoe UI"/>
                <w:bCs/>
                <w:lang w:eastAsia="en-GB"/>
              </w:rPr>
            </w:pPr>
          </w:p>
          <w:p w14:paraId="4205FC73" w14:textId="77777777" w:rsidR="00FC5C24" w:rsidRDefault="00FC5C24" w:rsidP="00C64A64">
            <w:pPr>
              <w:rPr>
                <w:rFonts w:ascii="Segoe UI" w:hAnsi="Segoe UI" w:cs="Segoe UI"/>
                <w:bCs/>
                <w:lang w:eastAsia="en-GB"/>
              </w:rPr>
            </w:pPr>
          </w:p>
          <w:p w14:paraId="14789478" w14:textId="6746C657" w:rsidR="00FC5C24" w:rsidRDefault="00FC5C24" w:rsidP="00C64A64">
            <w:pPr>
              <w:rPr>
                <w:rFonts w:ascii="Segoe UI" w:hAnsi="Segoe UI" w:cs="Segoe UI"/>
                <w:bCs/>
                <w:lang w:eastAsia="en-GB"/>
              </w:rPr>
            </w:pPr>
            <w:r>
              <w:rPr>
                <w:rFonts w:ascii="Segoe UI" w:hAnsi="Segoe UI" w:cs="Segoe UI"/>
                <w:bCs/>
                <w:lang w:eastAsia="en-GB"/>
              </w:rPr>
              <w:t>f</w:t>
            </w:r>
          </w:p>
          <w:p w14:paraId="608B9F52" w14:textId="77777777" w:rsidR="00FC5C24" w:rsidRDefault="00FC5C24" w:rsidP="00C64A64">
            <w:pPr>
              <w:rPr>
                <w:rFonts w:ascii="Segoe UI" w:hAnsi="Segoe UI" w:cs="Segoe UI"/>
                <w:bCs/>
                <w:lang w:eastAsia="en-GB"/>
              </w:rPr>
            </w:pPr>
          </w:p>
          <w:p w14:paraId="3267358E" w14:textId="77777777" w:rsidR="00FC5C24" w:rsidRDefault="00FC5C24" w:rsidP="00C64A64">
            <w:pPr>
              <w:rPr>
                <w:rFonts w:ascii="Segoe UI" w:hAnsi="Segoe UI" w:cs="Segoe UI"/>
                <w:bCs/>
                <w:lang w:eastAsia="en-GB"/>
              </w:rPr>
            </w:pPr>
          </w:p>
          <w:p w14:paraId="589B355F" w14:textId="77777777" w:rsidR="00FC5C24" w:rsidRDefault="00FC5C24" w:rsidP="00C64A64">
            <w:pPr>
              <w:rPr>
                <w:rFonts w:ascii="Segoe UI" w:hAnsi="Segoe UI" w:cs="Segoe UI"/>
                <w:bCs/>
                <w:lang w:eastAsia="en-GB"/>
              </w:rPr>
            </w:pPr>
          </w:p>
          <w:p w14:paraId="2CCE2263" w14:textId="77777777" w:rsidR="00FC5C24" w:rsidRDefault="00FC5C24" w:rsidP="00C64A64">
            <w:pPr>
              <w:rPr>
                <w:rFonts w:ascii="Segoe UI" w:hAnsi="Segoe UI" w:cs="Segoe UI"/>
                <w:bCs/>
                <w:lang w:eastAsia="en-GB"/>
              </w:rPr>
            </w:pPr>
          </w:p>
          <w:p w14:paraId="467B2B4F" w14:textId="77777777" w:rsidR="00FC5C24" w:rsidRDefault="00FC5C24" w:rsidP="00C64A64">
            <w:pPr>
              <w:rPr>
                <w:rFonts w:ascii="Segoe UI" w:hAnsi="Segoe UI" w:cs="Segoe UI"/>
                <w:bCs/>
                <w:lang w:eastAsia="en-GB"/>
              </w:rPr>
            </w:pPr>
          </w:p>
          <w:p w14:paraId="75D5C803" w14:textId="77777777" w:rsidR="00FC5C24" w:rsidRDefault="00FC5C24" w:rsidP="00C64A64">
            <w:pPr>
              <w:rPr>
                <w:rFonts w:ascii="Segoe UI" w:hAnsi="Segoe UI" w:cs="Segoe UI"/>
                <w:bCs/>
                <w:lang w:eastAsia="en-GB"/>
              </w:rPr>
            </w:pPr>
          </w:p>
          <w:p w14:paraId="7D4FF7DB" w14:textId="77777777" w:rsidR="00FC5C24" w:rsidRDefault="00FC5C24" w:rsidP="00C64A64">
            <w:pPr>
              <w:rPr>
                <w:rFonts w:ascii="Segoe UI" w:hAnsi="Segoe UI" w:cs="Segoe UI"/>
                <w:bCs/>
                <w:lang w:eastAsia="en-GB"/>
              </w:rPr>
            </w:pPr>
          </w:p>
          <w:p w14:paraId="7BFC1D8D" w14:textId="77777777" w:rsidR="00FC5C24" w:rsidRDefault="00FC5C24" w:rsidP="00C64A64">
            <w:pPr>
              <w:rPr>
                <w:rFonts w:ascii="Segoe UI" w:hAnsi="Segoe UI" w:cs="Segoe UI"/>
                <w:bCs/>
                <w:lang w:eastAsia="en-GB"/>
              </w:rPr>
            </w:pPr>
          </w:p>
          <w:p w14:paraId="21219340" w14:textId="77777777" w:rsidR="00FC5C24" w:rsidRDefault="00FC5C24" w:rsidP="00C64A64">
            <w:pPr>
              <w:rPr>
                <w:rFonts w:ascii="Segoe UI" w:hAnsi="Segoe UI" w:cs="Segoe UI"/>
                <w:bCs/>
                <w:lang w:eastAsia="en-GB"/>
              </w:rPr>
            </w:pPr>
          </w:p>
          <w:p w14:paraId="3AFB9FED" w14:textId="77777777" w:rsidR="00FC5C24" w:rsidRDefault="00FC5C24" w:rsidP="00C64A64">
            <w:pPr>
              <w:rPr>
                <w:rFonts w:ascii="Segoe UI" w:hAnsi="Segoe UI" w:cs="Segoe UI"/>
                <w:bCs/>
                <w:lang w:eastAsia="en-GB"/>
              </w:rPr>
            </w:pPr>
          </w:p>
          <w:p w14:paraId="5AF9F198" w14:textId="77777777" w:rsidR="00FC5C24" w:rsidRDefault="00FC5C24" w:rsidP="00C64A64">
            <w:pPr>
              <w:rPr>
                <w:rFonts w:ascii="Segoe UI" w:hAnsi="Segoe UI" w:cs="Segoe UI"/>
                <w:bCs/>
                <w:lang w:eastAsia="en-GB"/>
              </w:rPr>
            </w:pPr>
          </w:p>
          <w:p w14:paraId="09D1B06B" w14:textId="77777777" w:rsidR="00FC5C24" w:rsidRDefault="00FC5C24" w:rsidP="00C64A64">
            <w:pPr>
              <w:rPr>
                <w:rFonts w:ascii="Segoe UI" w:hAnsi="Segoe UI" w:cs="Segoe UI"/>
                <w:bCs/>
                <w:lang w:eastAsia="en-GB"/>
              </w:rPr>
            </w:pPr>
          </w:p>
          <w:p w14:paraId="102D5FAB" w14:textId="77777777" w:rsidR="00FC5C24" w:rsidRDefault="00FC5C24" w:rsidP="00C64A64">
            <w:pPr>
              <w:rPr>
                <w:rFonts w:ascii="Segoe UI" w:hAnsi="Segoe UI" w:cs="Segoe UI"/>
                <w:bCs/>
                <w:lang w:eastAsia="en-GB"/>
              </w:rPr>
            </w:pPr>
          </w:p>
          <w:p w14:paraId="3B022A51" w14:textId="77777777" w:rsidR="00FC5C24" w:rsidRDefault="00FC5C24" w:rsidP="00C64A64">
            <w:pPr>
              <w:rPr>
                <w:rFonts w:ascii="Segoe UI" w:hAnsi="Segoe UI" w:cs="Segoe UI"/>
                <w:bCs/>
                <w:lang w:eastAsia="en-GB"/>
              </w:rPr>
            </w:pPr>
          </w:p>
          <w:p w14:paraId="6B7F501B" w14:textId="77777777" w:rsidR="00FC5C24" w:rsidRDefault="00FC5C24" w:rsidP="00C64A64">
            <w:pPr>
              <w:rPr>
                <w:rFonts w:ascii="Segoe UI" w:hAnsi="Segoe UI" w:cs="Segoe UI"/>
                <w:bCs/>
                <w:lang w:eastAsia="en-GB"/>
              </w:rPr>
            </w:pPr>
          </w:p>
          <w:p w14:paraId="68C3F2C8" w14:textId="77777777" w:rsidR="00FC5C24" w:rsidRDefault="00FC5C24" w:rsidP="00C64A64">
            <w:pPr>
              <w:rPr>
                <w:rFonts w:ascii="Segoe UI" w:hAnsi="Segoe UI" w:cs="Segoe UI"/>
                <w:bCs/>
                <w:lang w:eastAsia="en-GB"/>
              </w:rPr>
            </w:pPr>
            <w:r>
              <w:rPr>
                <w:rFonts w:ascii="Segoe UI" w:hAnsi="Segoe UI" w:cs="Segoe UI"/>
                <w:bCs/>
                <w:lang w:eastAsia="en-GB"/>
              </w:rPr>
              <w:t>g</w:t>
            </w:r>
          </w:p>
          <w:p w14:paraId="50F24810" w14:textId="77777777" w:rsidR="00FC5C24" w:rsidRDefault="00FC5C24" w:rsidP="00C64A64">
            <w:pPr>
              <w:rPr>
                <w:rFonts w:ascii="Segoe UI" w:hAnsi="Segoe UI" w:cs="Segoe UI"/>
                <w:bCs/>
                <w:lang w:eastAsia="en-GB"/>
              </w:rPr>
            </w:pPr>
          </w:p>
          <w:p w14:paraId="5A0A30B7" w14:textId="77777777" w:rsidR="00FC5C24" w:rsidRDefault="00FC5C24" w:rsidP="00C64A64">
            <w:pPr>
              <w:rPr>
                <w:rFonts w:ascii="Segoe UI" w:hAnsi="Segoe UI" w:cs="Segoe UI"/>
                <w:bCs/>
                <w:lang w:eastAsia="en-GB"/>
              </w:rPr>
            </w:pPr>
          </w:p>
          <w:p w14:paraId="7D9096CC" w14:textId="77777777" w:rsidR="00FC5C24" w:rsidRDefault="00FC5C24" w:rsidP="00C64A64">
            <w:pPr>
              <w:rPr>
                <w:rFonts w:ascii="Segoe UI" w:hAnsi="Segoe UI" w:cs="Segoe UI"/>
                <w:bCs/>
                <w:lang w:eastAsia="en-GB"/>
              </w:rPr>
            </w:pPr>
          </w:p>
          <w:p w14:paraId="3201D19F" w14:textId="77777777" w:rsidR="00FC5C24" w:rsidRDefault="00FC5C24" w:rsidP="00C64A64">
            <w:pPr>
              <w:rPr>
                <w:rFonts w:ascii="Segoe UI" w:hAnsi="Segoe UI" w:cs="Segoe UI"/>
                <w:bCs/>
                <w:lang w:eastAsia="en-GB"/>
              </w:rPr>
            </w:pPr>
          </w:p>
          <w:p w14:paraId="6E586BBC" w14:textId="77777777" w:rsidR="00FC5C24" w:rsidRDefault="00FC5C24" w:rsidP="00C64A64">
            <w:pPr>
              <w:rPr>
                <w:rFonts w:ascii="Segoe UI" w:hAnsi="Segoe UI" w:cs="Segoe UI"/>
                <w:bCs/>
                <w:lang w:eastAsia="en-GB"/>
              </w:rPr>
            </w:pPr>
          </w:p>
          <w:p w14:paraId="3B5C3276" w14:textId="77777777" w:rsidR="00FC5C24" w:rsidRDefault="00FC5C24" w:rsidP="00C64A64">
            <w:pPr>
              <w:rPr>
                <w:rFonts w:ascii="Segoe UI" w:hAnsi="Segoe UI" w:cs="Segoe UI"/>
                <w:bCs/>
                <w:lang w:eastAsia="en-GB"/>
              </w:rPr>
            </w:pPr>
            <w:r>
              <w:rPr>
                <w:rFonts w:ascii="Segoe UI" w:hAnsi="Segoe UI" w:cs="Segoe UI"/>
                <w:bCs/>
                <w:lang w:eastAsia="en-GB"/>
              </w:rPr>
              <w:t>h</w:t>
            </w:r>
          </w:p>
          <w:p w14:paraId="770A6371" w14:textId="77777777" w:rsidR="00FC5C24" w:rsidRDefault="00FC5C24" w:rsidP="00C64A64">
            <w:pPr>
              <w:rPr>
                <w:rFonts w:ascii="Segoe UI" w:hAnsi="Segoe UI" w:cs="Segoe UI"/>
                <w:bCs/>
                <w:lang w:eastAsia="en-GB"/>
              </w:rPr>
            </w:pPr>
          </w:p>
          <w:p w14:paraId="63A9B4A3" w14:textId="77777777" w:rsidR="00FC5C24" w:rsidRDefault="00FC5C24" w:rsidP="00C64A64">
            <w:pPr>
              <w:rPr>
                <w:rFonts w:ascii="Segoe UI" w:hAnsi="Segoe UI" w:cs="Segoe UI"/>
                <w:bCs/>
                <w:lang w:eastAsia="en-GB"/>
              </w:rPr>
            </w:pPr>
          </w:p>
          <w:p w14:paraId="592E8843" w14:textId="77777777" w:rsidR="00FC5C24" w:rsidRDefault="00FC5C24" w:rsidP="00C64A64">
            <w:pPr>
              <w:rPr>
                <w:rFonts w:ascii="Segoe UI" w:hAnsi="Segoe UI" w:cs="Segoe UI"/>
                <w:bCs/>
                <w:lang w:eastAsia="en-GB"/>
              </w:rPr>
            </w:pPr>
          </w:p>
          <w:p w14:paraId="3121B2DB" w14:textId="77777777" w:rsidR="00FC5C24" w:rsidRDefault="00FC5C24" w:rsidP="00C64A64">
            <w:pPr>
              <w:rPr>
                <w:rFonts w:ascii="Segoe UI" w:hAnsi="Segoe UI" w:cs="Segoe UI"/>
                <w:bCs/>
                <w:lang w:eastAsia="en-GB"/>
              </w:rPr>
            </w:pPr>
          </w:p>
          <w:p w14:paraId="01EE9302" w14:textId="77777777" w:rsidR="00FC5C24" w:rsidRDefault="00FC5C24" w:rsidP="00C64A64">
            <w:pPr>
              <w:rPr>
                <w:rFonts w:ascii="Segoe UI" w:hAnsi="Segoe UI" w:cs="Segoe UI"/>
                <w:bCs/>
                <w:lang w:eastAsia="en-GB"/>
              </w:rPr>
            </w:pPr>
          </w:p>
          <w:p w14:paraId="3288F1D7" w14:textId="77777777" w:rsidR="00FC5C24" w:rsidRDefault="00FC5C24" w:rsidP="00C64A64">
            <w:pPr>
              <w:rPr>
                <w:rFonts w:ascii="Segoe UI" w:hAnsi="Segoe UI" w:cs="Segoe UI"/>
                <w:bCs/>
                <w:lang w:eastAsia="en-GB"/>
              </w:rPr>
            </w:pPr>
          </w:p>
          <w:p w14:paraId="3EE4F9FA" w14:textId="77777777" w:rsidR="00FC5C24" w:rsidRDefault="00FC5C24" w:rsidP="00C64A64">
            <w:pPr>
              <w:rPr>
                <w:rFonts w:ascii="Segoe UI" w:hAnsi="Segoe UI" w:cs="Segoe UI"/>
                <w:bCs/>
                <w:lang w:eastAsia="en-GB"/>
              </w:rPr>
            </w:pPr>
          </w:p>
          <w:p w14:paraId="2A3FC6AE" w14:textId="77777777" w:rsidR="00FC5C24" w:rsidRDefault="00FC5C24" w:rsidP="00C64A64">
            <w:pPr>
              <w:rPr>
                <w:rFonts w:ascii="Segoe UI" w:hAnsi="Segoe UI" w:cs="Segoe UI"/>
                <w:bCs/>
                <w:lang w:eastAsia="en-GB"/>
              </w:rPr>
            </w:pPr>
          </w:p>
          <w:p w14:paraId="361247E7" w14:textId="77777777" w:rsidR="00FC5C24" w:rsidRDefault="00FC5C24" w:rsidP="00C64A64">
            <w:pPr>
              <w:rPr>
                <w:rFonts w:ascii="Segoe UI" w:hAnsi="Segoe UI" w:cs="Segoe UI"/>
                <w:bCs/>
                <w:lang w:eastAsia="en-GB"/>
              </w:rPr>
            </w:pPr>
          </w:p>
          <w:p w14:paraId="708C7887" w14:textId="77777777" w:rsidR="00FC5C24" w:rsidRDefault="00FC5C24" w:rsidP="00C64A64">
            <w:pPr>
              <w:rPr>
                <w:rFonts w:ascii="Segoe UI" w:hAnsi="Segoe UI" w:cs="Segoe UI"/>
                <w:bCs/>
                <w:lang w:eastAsia="en-GB"/>
              </w:rPr>
            </w:pPr>
          </w:p>
          <w:p w14:paraId="78F932B3" w14:textId="77777777" w:rsidR="00FC5C24" w:rsidRDefault="00FC5C24" w:rsidP="00C64A64">
            <w:pPr>
              <w:rPr>
                <w:rFonts w:ascii="Segoe UI" w:hAnsi="Segoe UI" w:cs="Segoe UI"/>
                <w:bCs/>
                <w:lang w:eastAsia="en-GB"/>
              </w:rPr>
            </w:pPr>
            <w:proofErr w:type="spellStart"/>
            <w:r>
              <w:rPr>
                <w:rFonts w:ascii="Segoe UI" w:hAnsi="Segoe UI" w:cs="Segoe UI"/>
                <w:bCs/>
                <w:lang w:eastAsia="en-GB"/>
              </w:rPr>
              <w:t>i</w:t>
            </w:r>
            <w:proofErr w:type="spellEnd"/>
          </w:p>
          <w:p w14:paraId="25889126" w14:textId="77777777" w:rsidR="00FC5C24" w:rsidRDefault="00FC5C24" w:rsidP="00C64A64">
            <w:pPr>
              <w:rPr>
                <w:rFonts w:ascii="Segoe UI" w:hAnsi="Segoe UI" w:cs="Segoe UI"/>
                <w:bCs/>
                <w:lang w:eastAsia="en-GB"/>
              </w:rPr>
            </w:pPr>
          </w:p>
          <w:p w14:paraId="27D43144" w14:textId="77777777" w:rsidR="00FC5C24" w:rsidRDefault="00FC5C24" w:rsidP="00C64A64">
            <w:pPr>
              <w:rPr>
                <w:rFonts w:ascii="Segoe UI" w:hAnsi="Segoe UI" w:cs="Segoe UI"/>
                <w:bCs/>
                <w:lang w:eastAsia="en-GB"/>
              </w:rPr>
            </w:pPr>
          </w:p>
          <w:p w14:paraId="5A3CBE3F" w14:textId="77777777" w:rsidR="00FC5C24" w:rsidRDefault="00FC5C24" w:rsidP="00C64A64">
            <w:pPr>
              <w:rPr>
                <w:rFonts w:ascii="Segoe UI" w:hAnsi="Segoe UI" w:cs="Segoe UI"/>
                <w:bCs/>
                <w:lang w:eastAsia="en-GB"/>
              </w:rPr>
            </w:pPr>
          </w:p>
          <w:p w14:paraId="60ABD815" w14:textId="77777777" w:rsidR="00FC5C24" w:rsidRDefault="00FC5C24" w:rsidP="00C64A64">
            <w:pPr>
              <w:rPr>
                <w:rFonts w:ascii="Segoe UI" w:hAnsi="Segoe UI" w:cs="Segoe UI"/>
                <w:bCs/>
                <w:lang w:eastAsia="en-GB"/>
              </w:rPr>
            </w:pPr>
            <w:r>
              <w:rPr>
                <w:rFonts w:ascii="Segoe UI" w:hAnsi="Segoe UI" w:cs="Segoe UI"/>
                <w:bCs/>
                <w:lang w:eastAsia="en-GB"/>
              </w:rPr>
              <w:t>j</w:t>
            </w:r>
          </w:p>
          <w:p w14:paraId="4134F9D6" w14:textId="77777777" w:rsidR="00FC5C24" w:rsidRDefault="00FC5C24" w:rsidP="00C64A64">
            <w:pPr>
              <w:rPr>
                <w:rFonts w:ascii="Segoe UI" w:hAnsi="Segoe UI" w:cs="Segoe UI"/>
                <w:bCs/>
                <w:lang w:eastAsia="en-GB"/>
              </w:rPr>
            </w:pPr>
          </w:p>
          <w:p w14:paraId="3D32C9BD" w14:textId="77777777" w:rsidR="00FC5C24" w:rsidRDefault="00FC5C24" w:rsidP="00C64A64">
            <w:pPr>
              <w:rPr>
                <w:rFonts w:ascii="Segoe UI" w:hAnsi="Segoe UI" w:cs="Segoe UI"/>
                <w:bCs/>
                <w:lang w:eastAsia="en-GB"/>
              </w:rPr>
            </w:pPr>
          </w:p>
          <w:p w14:paraId="16078283" w14:textId="77777777" w:rsidR="00FC5C24" w:rsidRDefault="00FC5C24" w:rsidP="00C64A64">
            <w:pPr>
              <w:rPr>
                <w:rFonts w:ascii="Segoe UI" w:hAnsi="Segoe UI" w:cs="Segoe UI"/>
                <w:bCs/>
                <w:lang w:eastAsia="en-GB"/>
              </w:rPr>
            </w:pPr>
          </w:p>
          <w:p w14:paraId="1B6481A5" w14:textId="77777777" w:rsidR="00FC5C24" w:rsidRDefault="00FC5C24" w:rsidP="00C64A64">
            <w:pPr>
              <w:rPr>
                <w:rFonts w:ascii="Segoe UI" w:hAnsi="Segoe UI" w:cs="Segoe UI"/>
                <w:bCs/>
                <w:lang w:eastAsia="en-GB"/>
              </w:rPr>
            </w:pPr>
          </w:p>
          <w:p w14:paraId="7E84A8F0" w14:textId="77777777" w:rsidR="00FC5C24" w:rsidRDefault="00FC5C24" w:rsidP="00C64A64">
            <w:pPr>
              <w:rPr>
                <w:rFonts w:ascii="Segoe UI" w:hAnsi="Segoe UI" w:cs="Segoe UI"/>
                <w:bCs/>
                <w:lang w:eastAsia="en-GB"/>
              </w:rPr>
            </w:pPr>
          </w:p>
          <w:p w14:paraId="5F7D288A" w14:textId="77777777" w:rsidR="00FC5C24" w:rsidRDefault="00FC5C24" w:rsidP="00C64A64">
            <w:pPr>
              <w:rPr>
                <w:rFonts w:ascii="Segoe UI" w:hAnsi="Segoe UI" w:cs="Segoe UI"/>
                <w:bCs/>
                <w:lang w:eastAsia="en-GB"/>
              </w:rPr>
            </w:pPr>
          </w:p>
          <w:p w14:paraId="2A57CF74" w14:textId="5F89130B" w:rsidR="00FC5C24" w:rsidRPr="002D5A81" w:rsidRDefault="00FC5C24" w:rsidP="00C64A64">
            <w:pPr>
              <w:rPr>
                <w:rFonts w:ascii="Segoe UI" w:hAnsi="Segoe UI" w:cs="Segoe UI"/>
                <w:bCs/>
                <w:lang w:eastAsia="en-GB"/>
              </w:rPr>
            </w:pPr>
            <w:r>
              <w:rPr>
                <w:rFonts w:ascii="Segoe UI" w:hAnsi="Segoe UI" w:cs="Segoe UI"/>
                <w:bCs/>
                <w:lang w:eastAsia="en-GB"/>
              </w:rPr>
              <w:t>k</w:t>
            </w:r>
          </w:p>
        </w:tc>
        <w:tc>
          <w:tcPr>
            <w:tcW w:w="8224" w:type="dxa"/>
            <w:tcBorders>
              <w:left w:val="single" w:sz="4" w:space="0" w:color="auto"/>
            </w:tcBorders>
          </w:tcPr>
          <w:p w14:paraId="2E033E49" w14:textId="05D42AFF" w:rsidR="001130F9" w:rsidRDefault="00147E83" w:rsidP="001130F9">
            <w:pPr>
              <w:jc w:val="both"/>
              <w:rPr>
                <w:rFonts w:ascii="Segoe UI" w:hAnsi="Segoe UI" w:cs="Segoe UI"/>
                <w:bCs/>
                <w:lang w:eastAsia="en-GB"/>
              </w:rPr>
            </w:pPr>
            <w:r>
              <w:rPr>
                <w:rFonts w:ascii="Segoe UI" w:hAnsi="Segoe UI" w:cs="Segoe UI"/>
                <w:b/>
                <w:lang w:eastAsia="en-GB"/>
              </w:rPr>
              <w:lastRenderedPageBreak/>
              <w:t>External Audit report on the financial statement audit for the year ended 31 March 202</w:t>
            </w:r>
            <w:r w:rsidR="00D45267">
              <w:rPr>
                <w:rFonts w:ascii="Segoe UI" w:hAnsi="Segoe UI" w:cs="Segoe UI"/>
                <w:b/>
                <w:lang w:eastAsia="en-GB"/>
              </w:rPr>
              <w:t>2</w:t>
            </w:r>
            <w:r>
              <w:rPr>
                <w:rFonts w:ascii="Segoe UI" w:hAnsi="Segoe UI" w:cs="Segoe UI"/>
                <w:b/>
                <w:lang w:eastAsia="en-GB"/>
              </w:rPr>
              <w:t xml:space="preserve"> (including draft letter of representation)</w:t>
            </w:r>
          </w:p>
          <w:p w14:paraId="7DBDE41A" w14:textId="77777777" w:rsidR="003B4A80" w:rsidRDefault="003B4A80" w:rsidP="001130F9">
            <w:pPr>
              <w:jc w:val="both"/>
              <w:rPr>
                <w:rFonts w:ascii="Segoe UI" w:hAnsi="Segoe UI" w:cs="Segoe UI"/>
                <w:bCs/>
                <w:lang w:eastAsia="en-GB"/>
              </w:rPr>
            </w:pPr>
          </w:p>
          <w:p w14:paraId="184A5CD1" w14:textId="7B0EECF6" w:rsidR="000B43CB" w:rsidRDefault="0000437F" w:rsidP="001130F9">
            <w:pPr>
              <w:jc w:val="both"/>
              <w:rPr>
                <w:rFonts w:ascii="Segoe UI" w:hAnsi="Segoe UI" w:cs="Segoe UI"/>
                <w:bCs/>
                <w:lang w:eastAsia="en-GB"/>
              </w:rPr>
            </w:pPr>
            <w:r>
              <w:rPr>
                <w:rFonts w:ascii="Segoe UI" w:hAnsi="Segoe UI" w:cs="Segoe UI"/>
                <w:bCs/>
                <w:lang w:eastAsia="en-GB"/>
              </w:rPr>
              <w:t>Iain Murray</w:t>
            </w:r>
            <w:r w:rsidR="003B4A80">
              <w:rPr>
                <w:rFonts w:ascii="Segoe UI" w:hAnsi="Segoe UI" w:cs="Segoe UI"/>
                <w:bCs/>
                <w:lang w:eastAsia="en-GB"/>
              </w:rPr>
              <w:t xml:space="preserve"> </w:t>
            </w:r>
            <w:r w:rsidR="00E239C6">
              <w:rPr>
                <w:rFonts w:ascii="Segoe UI" w:hAnsi="Segoe UI" w:cs="Segoe UI"/>
                <w:bCs/>
                <w:lang w:eastAsia="en-GB"/>
              </w:rPr>
              <w:t>presented</w:t>
            </w:r>
            <w:r w:rsidR="003B4A80">
              <w:rPr>
                <w:rFonts w:ascii="Segoe UI" w:hAnsi="Segoe UI" w:cs="Segoe UI"/>
                <w:bCs/>
                <w:lang w:eastAsia="en-GB"/>
              </w:rPr>
              <w:t xml:space="preserve"> the External Audit report at </w:t>
            </w:r>
            <w:r w:rsidR="004653C5">
              <w:rPr>
                <w:rFonts w:ascii="Segoe UI" w:hAnsi="Segoe UI" w:cs="Segoe UI"/>
                <w:bCs/>
                <w:lang w:eastAsia="en-GB"/>
              </w:rPr>
              <w:t>P</w:t>
            </w:r>
            <w:r w:rsidR="003B4A80">
              <w:rPr>
                <w:rFonts w:ascii="Segoe UI" w:hAnsi="Segoe UI" w:cs="Segoe UI"/>
                <w:bCs/>
                <w:lang w:eastAsia="en-GB"/>
              </w:rPr>
              <w:t>aper</w:t>
            </w:r>
            <w:r w:rsidR="00E8651F">
              <w:rPr>
                <w:rFonts w:ascii="Segoe UI" w:hAnsi="Segoe UI" w:cs="Segoe UI"/>
                <w:bCs/>
                <w:lang w:eastAsia="en-GB"/>
              </w:rPr>
              <w:t xml:space="preserve"> AC </w:t>
            </w:r>
            <w:r>
              <w:rPr>
                <w:rFonts w:ascii="Segoe UI" w:hAnsi="Segoe UI" w:cs="Segoe UI"/>
                <w:bCs/>
                <w:lang w:eastAsia="en-GB"/>
              </w:rPr>
              <w:t>42</w:t>
            </w:r>
            <w:r w:rsidR="00E8651F">
              <w:rPr>
                <w:rFonts w:ascii="Segoe UI" w:hAnsi="Segoe UI" w:cs="Segoe UI"/>
                <w:bCs/>
                <w:lang w:eastAsia="en-GB"/>
              </w:rPr>
              <w:t>/202</w:t>
            </w:r>
            <w:r>
              <w:rPr>
                <w:rFonts w:ascii="Segoe UI" w:hAnsi="Segoe UI" w:cs="Segoe UI"/>
                <w:bCs/>
                <w:lang w:eastAsia="en-GB"/>
              </w:rPr>
              <w:t>2</w:t>
            </w:r>
            <w:r w:rsidR="008A1157">
              <w:rPr>
                <w:rFonts w:ascii="Segoe UI" w:hAnsi="Segoe UI" w:cs="Segoe UI"/>
                <w:bCs/>
                <w:lang w:eastAsia="en-GB"/>
              </w:rPr>
              <w:t xml:space="preserve"> </w:t>
            </w:r>
            <w:r w:rsidR="00A879F0">
              <w:rPr>
                <w:rFonts w:ascii="Segoe UI" w:hAnsi="Segoe UI" w:cs="Segoe UI"/>
                <w:bCs/>
                <w:lang w:eastAsia="en-GB"/>
              </w:rPr>
              <w:t xml:space="preserve">with the draft audit findings </w:t>
            </w:r>
            <w:r w:rsidR="008A1157">
              <w:rPr>
                <w:rFonts w:ascii="Segoe UI" w:hAnsi="Segoe UI" w:cs="Segoe UI"/>
                <w:bCs/>
                <w:lang w:eastAsia="en-GB"/>
              </w:rPr>
              <w:t>and confirmed</w:t>
            </w:r>
            <w:r w:rsidR="003362D1">
              <w:rPr>
                <w:rFonts w:ascii="Segoe UI" w:hAnsi="Segoe UI" w:cs="Segoe UI"/>
                <w:bCs/>
                <w:lang w:eastAsia="en-GB"/>
              </w:rPr>
              <w:t xml:space="preserve"> </w:t>
            </w:r>
            <w:r w:rsidR="007733FA">
              <w:rPr>
                <w:rFonts w:ascii="Segoe UI" w:hAnsi="Segoe UI" w:cs="Segoe UI"/>
                <w:bCs/>
                <w:lang w:eastAsia="en-GB"/>
              </w:rPr>
              <w:t xml:space="preserve">that </w:t>
            </w:r>
            <w:r w:rsidR="003362D1">
              <w:rPr>
                <w:rFonts w:ascii="Segoe UI" w:hAnsi="Segoe UI" w:cs="Segoe UI"/>
                <w:bCs/>
                <w:lang w:eastAsia="en-GB"/>
              </w:rPr>
              <w:t xml:space="preserve">the audit was substantively complete with </w:t>
            </w:r>
            <w:r w:rsidR="0063061F">
              <w:rPr>
                <w:rFonts w:ascii="Segoe UI" w:hAnsi="Segoe UI" w:cs="Segoe UI"/>
                <w:bCs/>
                <w:lang w:eastAsia="en-GB"/>
              </w:rPr>
              <w:t>a few areas outstanding</w:t>
            </w:r>
            <w:r w:rsidR="004A4047">
              <w:rPr>
                <w:rFonts w:ascii="Segoe UI" w:hAnsi="Segoe UI" w:cs="Segoe UI"/>
                <w:bCs/>
                <w:lang w:eastAsia="en-GB"/>
              </w:rPr>
              <w:t xml:space="preserve"> but no matters which would require modification of the</w:t>
            </w:r>
            <w:r w:rsidR="003B57D5">
              <w:rPr>
                <w:rFonts w:ascii="Segoe UI" w:hAnsi="Segoe UI" w:cs="Segoe UI"/>
                <w:bCs/>
                <w:lang w:eastAsia="en-GB"/>
              </w:rPr>
              <w:t xml:space="preserve"> anticipated audit opinion</w:t>
            </w:r>
            <w:r w:rsidR="0063061F">
              <w:rPr>
                <w:rFonts w:ascii="Segoe UI" w:hAnsi="Segoe UI" w:cs="Segoe UI"/>
                <w:bCs/>
                <w:lang w:eastAsia="en-GB"/>
              </w:rPr>
              <w:t xml:space="preserve">.  </w:t>
            </w:r>
            <w:r w:rsidR="000425B6">
              <w:rPr>
                <w:rFonts w:ascii="Segoe UI" w:hAnsi="Segoe UI" w:cs="Segoe UI"/>
                <w:bCs/>
                <w:lang w:eastAsia="en-GB"/>
              </w:rPr>
              <w:t xml:space="preserve">In previous years there had been matters of judgement to </w:t>
            </w:r>
            <w:r w:rsidR="007733FA">
              <w:rPr>
                <w:rFonts w:ascii="Segoe UI" w:hAnsi="Segoe UI" w:cs="Segoe UI"/>
                <w:bCs/>
                <w:lang w:eastAsia="en-GB"/>
              </w:rPr>
              <w:t>debate</w:t>
            </w:r>
            <w:r w:rsidR="000425B6">
              <w:rPr>
                <w:rFonts w:ascii="Segoe UI" w:hAnsi="Segoe UI" w:cs="Segoe UI"/>
                <w:bCs/>
                <w:lang w:eastAsia="en-GB"/>
              </w:rPr>
              <w:t>, such as the treat</w:t>
            </w:r>
            <w:r w:rsidR="00775BF6">
              <w:rPr>
                <w:rFonts w:ascii="Segoe UI" w:hAnsi="Segoe UI" w:cs="Segoe UI"/>
                <w:bCs/>
                <w:lang w:eastAsia="en-GB"/>
              </w:rPr>
              <w:t>ment of deferred income, but this year the most significant change to the financial statements had been the impact of Provider Collaboratives and those had been resolved early and with no issues</w:t>
            </w:r>
            <w:r w:rsidR="0045787D">
              <w:rPr>
                <w:rFonts w:ascii="Segoe UI" w:hAnsi="Segoe UI" w:cs="Segoe UI"/>
                <w:bCs/>
                <w:lang w:eastAsia="en-GB"/>
              </w:rPr>
              <w:t xml:space="preserve">.  He commented that the process which the Trust had also put in place to document the rationale for income deferral had been </w:t>
            </w:r>
            <w:r w:rsidR="00FA5FB3">
              <w:rPr>
                <w:rFonts w:ascii="Segoe UI" w:hAnsi="Segoe UI" w:cs="Segoe UI"/>
                <w:bCs/>
                <w:lang w:eastAsia="en-GB"/>
              </w:rPr>
              <w:t xml:space="preserve">very helpful in demonstrating the evidence base and thought process.  </w:t>
            </w:r>
            <w:r w:rsidR="00C947E2">
              <w:rPr>
                <w:rFonts w:ascii="Segoe UI" w:hAnsi="Segoe UI" w:cs="Segoe UI"/>
                <w:bCs/>
                <w:lang w:eastAsia="en-GB"/>
              </w:rPr>
              <w:t>In relation to one unadjusted misstatement, t</w:t>
            </w:r>
            <w:r w:rsidR="00DD7416">
              <w:rPr>
                <w:rFonts w:ascii="Segoe UI" w:hAnsi="Segoe UI" w:cs="Segoe UI"/>
                <w:bCs/>
                <w:lang w:eastAsia="en-GB"/>
              </w:rPr>
              <w:t xml:space="preserve">he Trust’s position on </w:t>
            </w:r>
            <w:r w:rsidR="00574435">
              <w:rPr>
                <w:rFonts w:ascii="Segoe UI" w:hAnsi="Segoe UI" w:cs="Segoe UI"/>
                <w:bCs/>
                <w:lang w:eastAsia="en-GB"/>
              </w:rPr>
              <w:t>making an NHS bad debt provision</w:t>
            </w:r>
            <w:r w:rsidR="00A9624F">
              <w:rPr>
                <w:rFonts w:ascii="Segoe UI" w:hAnsi="Segoe UI" w:cs="Segoe UI"/>
                <w:bCs/>
                <w:lang w:eastAsia="en-GB"/>
              </w:rPr>
              <w:t xml:space="preserve"> was prudent financial management, as well as not unique within the NHS even though the NHS Accounting Manual </w:t>
            </w:r>
            <w:r w:rsidR="00673E91">
              <w:rPr>
                <w:rFonts w:ascii="Segoe UI" w:hAnsi="Segoe UI" w:cs="Segoe UI"/>
                <w:bCs/>
                <w:lang w:eastAsia="en-GB"/>
              </w:rPr>
              <w:t>on principle</w:t>
            </w:r>
            <w:r w:rsidR="00254A83">
              <w:rPr>
                <w:rFonts w:ascii="Segoe UI" w:hAnsi="Segoe UI" w:cs="Segoe UI"/>
                <w:bCs/>
                <w:lang w:eastAsia="en-GB"/>
              </w:rPr>
              <w:t xml:space="preserve"> </w:t>
            </w:r>
            <w:r w:rsidR="009153A0">
              <w:rPr>
                <w:rFonts w:ascii="Segoe UI" w:hAnsi="Segoe UI" w:cs="Segoe UI"/>
                <w:bCs/>
                <w:lang w:eastAsia="en-GB"/>
              </w:rPr>
              <w:t xml:space="preserve">stated that there should not be any NHS bad debts; however, the amount was not material, as set out in more detail in Appendix B on audit adjustments, and it had been reported in a pragmatic way. </w:t>
            </w:r>
          </w:p>
          <w:p w14:paraId="02905A43" w14:textId="2F575BD3" w:rsidR="000B43CB" w:rsidRDefault="000B43CB" w:rsidP="001130F9">
            <w:pPr>
              <w:jc w:val="both"/>
              <w:rPr>
                <w:rFonts w:ascii="Segoe UI" w:hAnsi="Segoe UI" w:cs="Segoe UI"/>
                <w:lang w:eastAsia="en-GB"/>
              </w:rPr>
            </w:pPr>
          </w:p>
          <w:p w14:paraId="752651CB" w14:textId="4172B6DA" w:rsidR="00B145A9" w:rsidRDefault="007454A5" w:rsidP="001130F9">
            <w:pPr>
              <w:jc w:val="both"/>
              <w:rPr>
                <w:rFonts w:ascii="Segoe UI" w:hAnsi="Segoe UI" w:cs="Segoe UI"/>
                <w:lang w:eastAsia="en-GB"/>
              </w:rPr>
            </w:pPr>
            <w:r>
              <w:rPr>
                <w:rFonts w:ascii="Segoe UI" w:hAnsi="Segoe UI" w:cs="Segoe UI"/>
                <w:lang w:eastAsia="en-GB"/>
              </w:rPr>
              <w:t xml:space="preserve">Iain Murray reported that the External Audit had worked through and resolved matters in relation </w:t>
            </w:r>
            <w:proofErr w:type="gramStart"/>
            <w:r>
              <w:rPr>
                <w:rFonts w:ascii="Segoe UI" w:hAnsi="Segoe UI" w:cs="Segoe UI"/>
                <w:lang w:eastAsia="en-GB"/>
              </w:rPr>
              <w:t>to</w:t>
            </w:r>
            <w:r w:rsidR="00C35157">
              <w:rPr>
                <w:rFonts w:ascii="Segoe UI" w:hAnsi="Segoe UI" w:cs="Segoe UI"/>
                <w:lang w:eastAsia="en-GB"/>
              </w:rPr>
              <w:t>:</w:t>
            </w:r>
            <w:proofErr w:type="gramEnd"/>
            <w:r>
              <w:rPr>
                <w:rFonts w:ascii="Segoe UI" w:hAnsi="Segoe UI" w:cs="Segoe UI"/>
                <w:lang w:eastAsia="en-GB"/>
              </w:rPr>
              <w:t xml:space="preserve"> pay multiples in the remuneration report</w:t>
            </w:r>
            <w:r w:rsidR="004A6F24">
              <w:rPr>
                <w:rFonts w:ascii="Segoe UI" w:hAnsi="Segoe UI" w:cs="Segoe UI"/>
                <w:lang w:eastAsia="en-GB"/>
              </w:rPr>
              <w:t xml:space="preserve"> (in a previous draft, bank and agency staff had not been included)</w:t>
            </w:r>
            <w:r w:rsidR="00C35157">
              <w:rPr>
                <w:rFonts w:ascii="Segoe UI" w:hAnsi="Segoe UI" w:cs="Segoe UI"/>
                <w:lang w:eastAsia="en-GB"/>
              </w:rPr>
              <w:t>;</w:t>
            </w:r>
            <w:r w:rsidR="004A6F24">
              <w:rPr>
                <w:rFonts w:ascii="Segoe UI" w:hAnsi="Segoe UI" w:cs="Segoe UI"/>
                <w:lang w:eastAsia="en-GB"/>
              </w:rPr>
              <w:t xml:space="preserve"> and the agreement of balances exercise</w:t>
            </w:r>
            <w:r w:rsidR="00D00C07">
              <w:rPr>
                <w:rFonts w:ascii="Segoe UI" w:hAnsi="Segoe UI" w:cs="Segoe UI"/>
                <w:lang w:eastAsia="en-GB"/>
              </w:rPr>
              <w:t xml:space="preserve"> which had reviewed mismatches in the Audit Findings report</w:t>
            </w:r>
            <w:r w:rsidR="00E66EBE">
              <w:rPr>
                <w:rFonts w:ascii="Segoe UI" w:hAnsi="Segoe UI" w:cs="Segoe UI"/>
                <w:lang w:eastAsia="en-GB"/>
              </w:rPr>
              <w:t xml:space="preserve"> </w:t>
            </w:r>
            <w:r w:rsidR="00C60115">
              <w:rPr>
                <w:rFonts w:ascii="Segoe UI" w:hAnsi="Segoe UI" w:cs="Segoe UI"/>
                <w:lang w:eastAsia="en-GB"/>
              </w:rPr>
              <w:t>(</w:t>
            </w:r>
            <w:r w:rsidR="00E66EBE">
              <w:rPr>
                <w:rFonts w:ascii="Segoe UI" w:hAnsi="Segoe UI" w:cs="Segoe UI"/>
                <w:lang w:eastAsia="en-GB"/>
              </w:rPr>
              <w:t>such as deferral of income in the current financial year but which commissioners had recognised at full value as at March 2022</w:t>
            </w:r>
            <w:r w:rsidR="00C60115">
              <w:rPr>
                <w:rFonts w:ascii="Segoe UI" w:hAnsi="Segoe UI" w:cs="Segoe UI"/>
                <w:lang w:eastAsia="en-GB"/>
              </w:rPr>
              <w:t>)</w:t>
            </w:r>
            <w:r w:rsidR="00E66EBE">
              <w:rPr>
                <w:rFonts w:ascii="Segoe UI" w:hAnsi="Segoe UI" w:cs="Segoe UI"/>
                <w:lang w:eastAsia="en-GB"/>
              </w:rPr>
              <w:t xml:space="preserve">. </w:t>
            </w:r>
            <w:r w:rsidR="00C60115">
              <w:rPr>
                <w:rFonts w:ascii="Segoe UI" w:hAnsi="Segoe UI" w:cs="Segoe UI"/>
                <w:lang w:eastAsia="en-GB"/>
              </w:rPr>
              <w:t xml:space="preserve"> </w:t>
            </w:r>
          </w:p>
          <w:p w14:paraId="257E1530" w14:textId="77777777" w:rsidR="00C60115" w:rsidRDefault="00C60115" w:rsidP="001130F9">
            <w:pPr>
              <w:jc w:val="both"/>
              <w:rPr>
                <w:rFonts w:ascii="Segoe UI" w:hAnsi="Segoe UI" w:cs="Segoe UI"/>
                <w:lang w:eastAsia="en-GB"/>
              </w:rPr>
            </w:pPr>
          </w:p>
          <w:p w14:paraId="3CB9047E" w14:textId="3C3B95A3" w:rsidR="00344702" w:rsidRDefault="00E239C6" w:rsidP="001130F9">
            <w:pPr>
              <w:jc w:val="both"/>
              <w:rPr>
                <w:rFonts w:ascii="Segoe UI" w:hAnsi="Segoe UI" w:cs="Segoe UI"/>
                <w:lang w:eastAsia="en-GB"/>
              </w:rPr>
            </w:pPr>
            <w:r>
              <w:rPr>
                <w:rFonts w:ascii="Segoe UI" w:hAnsi="Segoe UI" w:cs="Segoe UI"/>
                <w:lang w:eastAsia="en-GB"/>
              </w:rPr>
              <w:t>T</w:t>
            </w:r>
            <w:r w:rsidR="009135B7">
              <w:rPr>
                <w:rFonts w:ascii="Segoe UI" w:hAnsi="Segoe UI" w:cs="Segoe UI"/>
                <w:lang w:eastAsia="en-GB"/>
              </w:rPr>
              <w:t>he Value for Money (</w:t>
            </w:r>
            <w:r w:rsidR="009135B7" w:rsidRPr="009135B7">
              <w:rPr>
                <w:rFonts w:ascii="Segoe UI" w:hAnsi="Segoe UI" w:cs="Segoe UI"/>
                <w:b/>
                <w:bCs/>
                <w:lang w:eastAsia="en-GB"/>
              </w:rPr>
              <w:t>VFM</w:t>
            </w:r>
            <w:r w:rsidR="009135B7">
              <w:rPr>
                <w:rFonts w:ascii="Segoe UI" w:hAnsi="Segoe UI" w:cs="Segoe UI"/>
                <w:lang w:eastAsia="en-GB"/>
              </w:rPr>
              <w:t xml:space="preserve">) </w:t>
            </w:r>
            <w:r>
              <w:rPr>
                <w:rFonts w:ascii="Segoe UI" w:hAnsi="Segoe UI" w:cs="Segoe UI"/>
                <w:lang w:eastAsia="en-GB"/>
              </w:rPr>
              <w:t>part of the audit wa</w:t>
            </w:r>
            <w:r w:rsidR="00B85647">
              <w:rPr>
                <w:rFonts w:ascii="Segoe UI" w:hAnsi="Segoe UI" w:cs="Segoe UI"/>
                <w:lang w:eastAsia="en-GB"/>
              </w:rPr>
              <w:t xml:space="preserve">s still in progress.  </w:t>
            </w:r>
            <w:r w:rsidR="00010B1A">
              <w:rPr>
                <w:rFonts w:ascii="Segoe UI" w:hAnsi="Segoe UI" w:cs="Segoe UI"/>
                <w:lang w:eastAsia="en-GB"/>
              </w:rPr>
              <w:t>Currently</w:t>
            </w:r>
            <w:r w:rsidR="00B85647">
              <w:rPr>
                <w:rFonts w:ascii="Segoe UI" w:hAnsi="Segoe UI" w:cs="Segoe UI"/>
                <w:lang w:eastAsia="en-GB"/>
              </w:rPr>
              <w:t xml:space="preserve"> there </w:t>
            </w:r>
            <w:r>
              <w:rPr>
                <w:rFonts w:ascii="Segoe UI" w:hAnsi="Segoe UI" w:cs="Segoe UI"/>
                <w:lang w:eastAsia="en-GB"/>
              </w:rPr>
              <w:t>we</w:t>
            </w:r>
            <w:r w:rsidR="00B85647">
              <w:rPr>
                <w:rFonts w:ascii="Segoe UI" w:hAnsi="Segoe UI" w:cs="Segoe UI"/>
                <w:lang w:eastAsia="en-GB"/>
              </w:rPr>
              <w:t>re no risks of significant weakness identified</w:t>
            </w:r>
            <w:r w:rsidR="009306B1">
              <w:rPr>
                <w:rFonts w:ascii="Segoe UI" w:hAnsi="Segoe UI" w:cs="Segoe UI"/>
                <w:lang w:eastAsia="en-GB"/>
              </w:rPr>
              <w:t xml:space="preserve">, </w:t>
            </w:r>
            <w:r>
              <w:rPr>
                <w:rFonts w:ascii="Segoe UI" w:hAnsi="Segoe UI" w:cs="Segoe UI"/>
                <w:lang w:eastAsia="en-GB"/>
              </w:rPr>
              <w:t xml:space="preserve">and </w:t>
            </w:r>
            <w:r w:rsidR="00A84126">
              <w:rPr>
                <w:rFonts w:ascii="Segoe UI" w:hAnsi="Segoe UI" w:cs="Segoe UI"/>
                <w:lang w:eastAsia="en-GB"/>
              </w:rPr>
              <w:t>only minor improvement suggestions anticipated</w:t>
            </w:r>
            <w:r w:rsidR="009306B1">
              <w:rPr>
                <w:rFonts w:ascii="Segoe UI" w:hAnsi="Segoe UI" w:cs="Segoe UI"/>
                <w:lang w:eastAsia="en-GB"/>
              </w:rPr>
              <w:t>.</w:t>
            </w:r>
          </w:p>
          <w:p w14:paraId="51248CE9" w14:textId="195AEF09" w:rsidR="00344702" w:rsidRDefault="003937B8" w:rsidP="001130F9">
            <w:pPr>
              <w:jc w:val="both"/>
              <w:rPr>
                <w:rFonts w:ascii="Segoe UI" w:hAnsi="Segoe UI" w:cs="Segoe UI"/>
                <w:lang w:eastAsia="en-GB"/>
              </w:rPr>
            </w:pPr>
            <w:r>
              <w:rPr>
                <w:rFonts w:ascii="Segoe UI" w:hAnsi="Segoe UI" w:cs="Segoe UI"/>
                <w:lang w:eastAsia="en-GB"/>
              </w:rPr>
              <w:lastRenderedPageBreak/>
              <w:t xml:space="preserve">The Chair commented that the External Audit process appeared to have gone smoothly.  The </w:t>
            </w:r>
            <w:proofErr w:type="spellStart"/>
            <w:r>
              <w:rPr>
                <w:rFonts w:ascii="Segoe UI" w:hAnsi="Segoe UI" w:cs="Segoe UI"/>
                <w:lang w:eastAsia="en-GB"/>
              </w:rPr>
              <w:t>DoF</w:t>
            </w:r>
            <w:proofErr w:type="spellEnd"/>
            <w:r>
              <w:rPr>
                <w:rFonts w:ascii="Segoe UI" w:hAnsi="Segoe UI" w:cs="Segoe UI"/>
                <w:lang w:eastAsia="en-GB"/>
              </w:rPr>
              <w:t xml:space="preserve"> agreed but noted that supporting that had been a significant amount of work from the Finance team, especially from the Financial Controller</w:t>
            </w:r>
            <w:r w:rsidR="00EB0DF5">
              <w:rPr>
                <w:rFonts w:ascii="Segoe UI" w:hAnsi="Segoe UI" w:cs="Segoe UI"/>
                <w:lang w:eastAsia="en-GB"/>
              </w:rPr>
              <w:t xml:space="preserve">.  The process had also been assisted this year by the onsite presence of the External Audit team which had facilitated discussions and questions.  </w:t>
            </w:r>
          </w:p>
          <w:p w14:paraId="721DBC11" w14:textId="79C4CDBC" w:rsidR="00A84126" w:rsidRDefault="00A84126" w:rsidP="001130F9">
            <w:pPr>
              <w:jc w:val="both"/>
              <w:rPr>
                <w:rFonts w:ascii="Segoe UI" w:hAnsi="Segoe UI" w:cs="Segoe UI"/>
                <w:lang w:eastAsia="en-GB"/>
              </w:rPr>
            </w:pPr>
          </w:p>
          <w:p w14:paraId="0E15A55A" w14:textId="21B2DA2D" w:rsidR="00A84126" w:rsidRDefault="00801BB0" w:rsidP="001130F9">
            <w:pPr>
              <w:jc w:val="both"/>
              <w:rPr>
                <w:rFonts w:ascii="Segoe UI" w:hAnsi="Segoe UI" w:cs="Segoe UI"/>
                <w:lang w:eastAsia="en-GB"/>
              </w:rPr>
            </w:pPr>
            <w:r>
              <w:rPr>
                <w:rFonts w:ascii="Segoe UI" w:hAnsi="Segoe UI" w:cs="Segoe UI"/>
                <w:lang w:eastAsia="en-GB"/>
              </w:rPr>
              <w:t xml:space="preserve">In relation to the </w:t>
            </w:r>
            <w:r w:rsidRPr="00801BB0">
              <w:rPr>
                <w:rFonts w:ascii="Segoe UI" w:hAnsi="Segoe UI" w:cs="Segoe UI"/>
                <w:lang w:eastAsia="en-GB"/>
              </w:rPr>
              <w:t>unadjusted misstatement</w:t>
            </w:r>
            <w:r w:rsidR="00485A60">
              <w:rPr>
                <w:rFonts w:ascii="Segoe UI" w:hAnsi="Segoe UI" w:cs="Segoe UI"/>
                <w:lang w:eastAsia="en-GB"/>
              </w:rPr>
              <w:t xml:space="preserve"> at Appendix B</w:t>
            </w:r>
            <w:r>
              <w:rPr>
                <w:rFonts w:ascii="Segoe UI" w:hAnsi="Segoe UI" w:cs="Segoe UI"/>
                <w:lang w:eastAsia="en-GB"/>
              </w:rPr>
              <w:t>, he</w:t>
            </w:r>
            <w:r w:rsidR="00F136EE">
              <w:rPr>
                <w:rFonts w:ascii="Segoe UI" w:hAnsi="Segoe UI" w:cs="Segoe UI"/>
                <w:lang w:eastAsia="en-GB"/>
              </w:rPr>
              <w:t xml:space="preserve"> explained that as the Trust was unlikely to receive the </w:t>
            </w:r>
            <w:r w:rsidR="00A72A22">
              <w:rPr>
                <w:rFonts w:ascii="Segoe UI" w:hAnsi="Segoe UI" w:cs="Segoe UI"/>
                <w:lang w:eastAsia="en-GB"/>
              </w:rPr>
              <w:t>amount of £1.5 million</w:t>
            </w:r>
            <w:r w:rsidR="005D1FC5">
              <w:rPr>
                <w:rFonts w:ascii="Segoe UI" w:hAnsi="Segoe UI" w:cs="Segoe UI"/>
                <w:lang w:eastAsia="en-GB"/>
              </w:rPr>
              <w:t xml:space="preserve"> and this was a credit loss from another NHS body</w:t>
            </w:r>
            <w:r w:rsidR="00541702">
              <w:rPr>
                <w:rFonts w:ascii="Segoe UI" w:hAnsi="Segoe UI" w:cs="Segoe UI"/>
                <w:lang w:eastAsia="en-GB"/>
              </w:rPr>
              <w:t xml:space="preserve">. </w:t>
            </w:r>
            <w:r w:rsidR="005D1FC5">
              <w:rPr>
                <w:rFonts w:ascii="Segoe UI" w:hAnsi="Segoe UI" w:cs="Segoe UI"/>
                <w:lang w:eastAsia="en-GB"/>
              </w:rPr>
              <w:t xml:space="preserve"> </w:t>
            </w:r>
            <w:r w:rsidR="00541702">
              <w:rPr>
                <w:rFonts w:ascii="Segoe UI" w:hAnsi="Segoe UI" w:cs="Segoe UI"/>
                <w:lang w:eastAsia="en-GB"/>
              </w:rPr>
              <w:t>I</w:t>
            </w:r>
            <w:r w:rsidR="005D1FC5">
              <w:rPr>
                <w:rFonts w:ascii="Segoe UI" w:hAnsi="Segoe UI" w:cs="Segoe UI"/>
                <w:lang w:eastAsia="en-GB"/>
              </w:rPr>
              <w:t xml:space="preserve">n standard accounting terms it was more accurate to reflect this as a bad debt, </w:t>
            </w:r>
            <w:r w:rsidR="00887730">
              <w:rPr>
                <w:rFonts w:ascii="Segoe UI" w:hAnsi="Segoe UI" w:cs="Segoe UI"/>
                <w:lang w:eastAsia="en-GB"/>
              </w:rPr>
              <w:t xml:space="preserve">even though NHS accounting may consider it </w:t>
            </w:r>
            <w:r w:rsidR="00D92B14">
              <w:rPr>
                <w:rFonts w:ascii="Segoe UI" w:hAnsi="Segoe UI" w:cs="Segoe UI"/>
                <w:lang w:eastAsia="en-GB"/>
              </w:rPr>
              <w:t xml:space="preserve">more akin to an intra-group adjustment rather than </w:t>
            </w:r>
            <w:r w:rsidR="00541702">
              <w:rPr>
                <w:rFonts w:ascii="Segoe UI" w:hAnsi="Segoe UI" w:cs="Segoe UI"/>
                <w:lang w:eastAsia="en-GB"/>
              </w:rPr>
              <w:t xml:space="preserve">recognise </w:t>
            </w:r>
            <w:r w:rsidR="00D92B14">
              <w:rPr>
                <w:rFonts w:ascii="Segoe UI" w:hAnsi="Segoe UI" w:cs="Segoe UI"/>
                <w:lang w:eastAsia="en-GB"/>
              </w:rPr>
              <w:t xml:space="preserve">a bad debt.  </w:t>
            </w:r>
            <w:r w:rsidR="00F136EE">
              <w:rPr>
                <w:rFonts w:ascii="Segoe UI" w:hAnsi="Segoe UI" w:cs="Segoe UI"/>
                <w:lang w:eastAsia="en-GB"/>
              </w:rPr>
              <w:t xml:space="preserve"> </w:t>
            </w:r>
          </w:p>
          <w:p w14:paraId="7DF90A76" w14:textId="56134096" w:rsidR="00A84126" w:rsidRDefault="00A84126" w:rsidP="001130F9">
            <w:pPr>
              <w:jc w:val="both"/>
              <w:rPr>
                <w:rFonts w:ascii="Segoe UI" w:hAnsi="Segoe UI" w:cs="Segoe UI"/>
                <w:lang w:eastAsia="en-GB"/>
              </w:rPr>
            </w:pPr>
          </w:p>
          <w:p w14:paraId="613AA62A" w14:textId="77777777" w:rsidR="001963D4" w:rsidRDefault="00485A60" w:rsidP="001130F9">
            <w:pPr>
              <w:jc w:val="both"/>
              <w:rPr>
                <w:rFonts w:ascii="Segoe UI" w:hAnsi="Segoe UI" w:cs="Segoe UI"/>
                <w:lang w:eastAsia="en-GB"/>
              </w:rPr>
            </w:pPr>
            <w:r>
              <w:rPr>
                <w:rFonts w:ascii="Segoe UI" w:hAnsi="Segoe UI" w:cs="Segoe UI"/>
                <w:lang w:eastAsia="en-GB"/>
              </w:rPr>
              <w:t xml:space="preserve">The Chair referred to the follow-up of prior year recommendations at Appendix A </w:t>
            </w:r>
            <w:r w:rsidR="00ED007C">
              <w:rPr>
                <w:rFonts w:ascii="Segoe UI" w:hAnsi="Segoe UI" w:cs="Segoe UI"/>
                <w:lang w:eastAsia="en-GB"/>
              </w:rPr>
              <w:t>and asked</w:t>
            </w:r>
            <w:r w:rsidR="001963D4">
              <w:rPr>
                <w:rFonts w:ascii="Segoe UI" w:hAnsi="Segoe UI" w:cs="Segoe UI"/>
                <w:lang w:eastAsia="en-GB"/>
              </w:rPr>
              <w:t>:</w:t>
            </w:r>
          </w:p>
          <w:p w14:paraId="6CC5C37B" w14:textId="77777777" w:rsidR="001963D4" w:rsidRDefault="00ED007C" w:rsidP="001963D4">
            <w:pPr>
              <w:pStyle w:val="ListParagraph"/>
              <w:numPr>
                <w:ilvl w:val="0"/>
                <w:numId w:val="46"/>
              </w:numPr>
              <w:jc w:val="both"/>
              <w:rPr>
                <w:rFonts w:ascii="Segoe UI" w:hAnsi="Segoe UI" w:cs="Segoe UI"/>
                <w:lang w:eastAsia="en-GB"/>
              </w:rPr>
            </w:pPr>
            <w:r w:rsidRPr="001963D4">
              <w:rPr>
                <w:rFonts w:ascii="Segoe UI" w:hAnsi="Segoe UI" w:cs="Segoe UI"/>
                <w:lang w:eastAsia="en-GB"/>
              </w:rPr>
              <w:t>whether</w:t>
            </w:r>
            <w:r w:rsidR="0093491B" w:rsidRPr="001963D4">
              <w:rPr>
                <w:rFonts w:ascii="Segoe UI" w:hAnsi="Segoe UI" w:cs="Segoe UI"/>
                <w:lang w:eastAsia="en-GB"/>
              </w:rPr>
              <w:t xml:space="preserve"> clarity had been achieved on whether </w:t>
            </w:r>
            <w:r w:rsidR="000F5369" w:rsidRPr="001963D4">
              <w:rPr>
                <w:rFonts w:ascii="Segoe UI" w:hAnsi="Segoe UI" w:cs="Segoe UI"/>
                <w:lang w:eastAsia="en-GB"/>
              </w:rPr>
              <w:t xml:space="preserve">it was reasonable to state that the book value (carrying value) was a reasonable approximation of the fair value of the financial assets and liabilities.  </w:t>
            </w:r>
            <w:r w:rsidR="00714F76" w:rsidRPr="001963D4">
              <w:rPr>
                <w:rFonts w:ascii="Segoe UI" w:hAnsi="Segoe UI" w:cs="Segoe UI"/>
                <w:lang w:eastAsia="en-GB"/>
              </w:rPr>
              <w:t>Nicola Coombe</w:t>
            </w:r>
            <w:r w:rsidR="00F96F52" w:rsidRPr="001963D4">
              <w:rPr>
                <w:rFonts w:ascii="Segoe UI" w:hAnsi="Segoe UI" w:cs="Segoe UI"/>
                <w:lang w:eastAsia="en-GB"/>
              </w:rPr>
              <w:t xml:space="preserve"> replied that the Trust’s workings to support this statement had since been provided and verified</w:t>
            </w:r>
            <w:r w:rsidR="00A86C1B" w:rsidRPr="001963D4">
              <w:rPr>
                <w:rFonts w:ascii="Segoe UI" w:hAnsi="Segoe UI" w:cs="Segoe UI"/>
                <w:lang w:eastAsia="en-GB"/>
              </w:rPr>
              <w:t>, therefore this point would be removed from the final version of the report</w:t>
            </w:r>
            <w:r w:rsidR="001963D4">
              <w:rPr>
                <w:rFonts w:ascii="Segoe UI" w:hAnsi="Segoe UI" w:cs="Segoe UI"/>
                <w:lang w:eastAsia="en-GB"/>
              </w:rPr>
              <w:t xml:space="preserve">; and </w:t>
            </w:r>
          </w:p>
          <w:p w14:paraId="31773A9C" w14:textId="743E0C12" w:rsidR="00714F76" w:rsidRPr="001963D4" w:rsidRDefault="00090BB6" w:rsidP="001963D4">
            <w:pPr>
              <w:pStyle w:val="ListParagraph"/>
              <w:numPr>
                <w:ilvl w:val="0"/>
                <w:numId w:val="46"/>
              </w:numPr>
              <w:jc w:val="both"/>
              <w:rPr>
                <w:rFonts w:ascii="Segoe UI" w:hAnsi="Segoe UI" w:cs="Segoe UI"/>
                <w:lang w:eastAsia="en-GB"/>
              </w:rPr>
            </w:pPr>
            <w:r>
              <w:rPr>
                <w:rFonts w:ascii="Segoe UI" w:hAnsi="Segoe UI" w:cs="Segoe UI"/>
                <w:lang w:eastAsia="en-GB"/>
              </w:rPr>
              <w:t>whether review had taken place to ensure that assets with a net book value of £nil</w:t>
            </w:r>
            <w:r w:rsidR="00B13152">
              <w:rPr>
                <w:rFonts w:ascii="Segoe UI" w:hAnsi="Segoe UI" w:cs="Segoe UI"/>
                <w:lang w:eastAsia="en-GB"/>
              </w:rPr>
              <w:t xml:space="preserve">, which had a gross book value </w:t>
            </w:r>
            <w:proofErr w:type="gramStart"/>
            <w:r w:rsidR="00B13152">
              <w:rPr>
                <w:rFonts w:ascii="Segoe UI" w:hAnsi="Segoe UI" w:cs="Segoe UI"/>
                <w:lang w:eastAsia="en-GB"/>
              </w:rPr>
              <w:t>in excess of</w:t>
            </w:r>
            <w:proofErr w:type="gramEnd"/>
            <w:r w:rsidR="00B13152">
              <w:rPr>
                <w:rFonts w:ascii="Segoe UI" w:hAnsi="Segoe UI" w:cs="Segoe UI"/>
                <w:lang w:eastAsia="en-GB"/>
              </w:rPr>
              <w:t xml:space="preserve"> £9 million, were still in use.  Nicola Coombe </w:t>
            </w:r>
            <w:proofErr w:type="gramStart"/>
            <w:r w:rsidR="00B13152">
              <w:rPr>
                <w:rFonts w:ascii="Segoe UI" w:hAnsi="Segoe UI" w:cs="Segoe UI"/>
                <w:lang w:eastAsia="en-GB"/>
              </w:rPr>
              <w:t>replied</w:t>
            </w:r>
            <w:proofErr w:type="gramEnd"/>
            <w:r w:rsidR="00B13152">
              <w:rPr>
                <w:rFonts w:ascii="Segoe UI" w:hAnsi="Segoe UI" w:cs="Segoe UI"/>
                <w:lang w:eastAsia="en-GB"/>
              </w:rPr>
              <w:t xml:space="preserve"> </w:t>
            </w:r>
            <w:r w:rsidR="00F47F91">
              <w:rPr>
                <w:rFonts w:ascii="Segoe UI" w:hAnsi="Segoe UI" w:cs="Segoe UI"/>
                <w:lang w:eastAsia="en-GB"/>
              </w:rPr>
              <w:t>it had since been established that £6.5 million referred to property, plant and equipment</w:t>
            </w:r>
            <w:r w:rsidR="00AA6A04">
              <w:rPr>
                <w:rFonts w:ascii="Segoe UI" w:hAnsi="Segoe UI" w:cs="Segoe UI"/>
                <w:lang w:eastAsia="en-GB"/>
              </w:rPr>
              <w:t xml:space="preserve">.  The Financial Controller added that </w:t>
            </w:r>
            <w:r w:rsidR="00DC32B9">
              <w:rPr>
                <w:rFonts w:ascii="Segoe UI" w:hAnsi="Segoe UI" w:cs="Segoe UI"/>
                <w:lang w:eastAsia="en-GB"/>
              </w:rPr>
              <w:t>whilst there was still some work in progress taking place</w:t>
            </w:r>
            <w:r w:rsidR="00541702">
              <w:rPr>
                <w:rFonts w:ascii="Segoe UI" w:hAnsi="Segoe UI" w:cs="Segoe UI"/>
                <w:lang w:eastAsia="en-GB"/>
              </w:rPr>
              <w:t xml:space="preserve"> on this area</w:t>
            </w:r>
            <w:r w:rsidR="00DC32B9">
              <w:rPr>
                <w:rFonts w:ascii="Segoe UI" w:hAnsi="Segoe UI" w:cs="Segoe UI"/>
                <w:lang w:eastAsia="en-GB"/>
              </w:rPr>
              <w:t xml:space="preserve">, assets with £nil net book values were kept under constant review during the year.  </w:t>
            </w:r>
          </w:p>
          <w:p w14:paraId="23D0C601" w14:textId="77777777" w:rsidR="00F90CD2" w:rsidRDefault="00F90CD2" w:rsidP="001130F9">
            <w:pPr>
              <w:jc w:val="both"/>
              <w:rPr>
                <w:rFonts w:ascii="Segoe UI" w:hAnsi="Segoe UI" w:cs="Segoe UI"/>
                <w:lang w:eastAsia="en-GB"/>
              </w:rPr>
            </w:pPr>
          </w:p>
          <w:p w14:paraId="2240B5A3" w14:textId="6DD42C58" w:rsidR="001963D4" w:rsidRDefault="001963D4" w:rsidP="001130F9">
            <w:pPr>
              <w:jc w:val="both"/>
              <w:rPr>
                <w:rFonts w:ascii="Segoe UI" w:hAnsi="Segoe UI" w:cs="Segoe UI"/>
                <w:lang w:eastAsia="en-GB"/>
              </w:rPr>
            </w:pPr>
            <w:r>
              <w:rPr>
                <w:rFonts w:ascii="Segoe UI" w:hAnsi="Segoe UI" w:cs="Segoe UI"/>
                <w:lang w:eastAsia="en-GB"/>
              </w:rPr>
              <w:t>The Chair</w:t>
            </w:r>
            <w:r w:rsidR="00DC32B9">
              <w:rPr>
                <w:rFonts w:ascii="Segoe UI" w:hAnsi="Segoe UI" w:cs="Segoe UI"/>
                <w:lang w:eastAsia="en-GB"/>
              </w:rPr>
              <w:t xml:space="preserve"> </w:t>
            </w:r>
            <w:r w:rsidR="008B7CD8">
              <w:rPr>
                <w:rFonts w:ascii="Segoe UI" w:hAnsi="Segoe UI" w:cs="Segoe UI"/>
                <w:lang w:eastAsia="en-GB"/>
              </w:rPr>
              <w:t xml:space="preserve">asked whether the disclosure recommendations in </w:t>
            </w:r>
            <w:r w:rsidR="00DC32B9">
              <w:rPr>
                <w:rFonts w:ascii="Segoe UI" w:hAnsi="Segoe UI" w:cs="Segoe UI"/>
                <w:lang w:eastAsia="en-GB"/>
              </w:rPr>
              <w:t xml:space="preserve">Appendix B </w:t>
            </w:r>
            <w:r w:rsidR="008B7CD8">
              <w:rPr>
                <w:rFonts w:ascii="Segoe UI" w:hAnsi="Segoe UI" w:cs="Segoe UI"/>
                <w:lang w:eastAsia="en-GB"/>
              </w:rPr>
              <w:t xml:space="preserve">would be implemented.  </w:t>
            </w:r>
            <w:r w:rsidR="008D0543">
              <w:rPr>
                <w:rFonts w:ascii="Segoe UI" w:hAnsi="Segoe UI" w:cs="Segoe UI"/>
                <w:lang w:eastAsia="en-GB"/>
              </w:rPr>
              <w:t>Subject to the discussions above, t</w:t>
            </w:r>
            <w:r w:rsidR="00190F5A">
              <w:rPr>
                <w:rFonts w:ascii="Segoe UI" w:hAnsi="Segoe UI" w:cs="Segoe UI"/>
                <w:lang w:eastAsia="en-GB"/>
              </w:rPr>
              <w:t>he Financial Controller replied that he did not believe that there were any outstanding recommendations to implement</w:t>
            </w:r>
            <w:r w:rsidR="00843748">
              <w:rPr>
                <w:rFonts w:ascii="Segoe UI" w:hAnsi="Segoe UI" w:cs="Segoe UI"/>
                <w:lang w:eastAsia="en-GB"/>
              </w:rPr>
              <w:t xml:space="preserve"> at this date</w:t>
            </w:r>
            <w:r w:rsidR="008D0543">
              <w:rPr>
                <w:rFonts w:ascii="Segoe UI" w:hAnsi="Segoe UI" w:cs="Segoe UI"/>
                <w:lang w:eastAsia="en-GB"/>
              </w:rPr>
              <w:t xml:space="preserve">.  Nicola Coombe noted that she would not disagree.  </w:t>
            </w:r>
          </w:p>
          <w:p w14:paraId="64C4F6CA" w14:textId="212E37E6" w:rsidR="00F96F52" w:rsidRDefault="00F96F52" w:rsidP="001130F9">
            <w:pPr>
              <w:jc w:val="both"/>
              <w:rPr>
                <w:rFonts w:ascii="Segoe UI" w:hAnsi="Segoe UI" w:cs="Segoe UI"/>
                <w:lang w:eastAsia="en-GB"/>
              </w:rPr>
            </w:pPr>
          </w:p>
          <w:p w14:paraId="05233DB6" w14:textId="40051A68" w:rsidR="00EE7ABB" w:rsidRDefault="00EE7ABB" w:rsidP="001130F9">
            <w:pPr>
              <w:jc w:val="both"/>
              <w:rPr>
                <w:rFonts w:ascii="Segoe UI" w:hAnsi="Segoe UI" w:cs="Segoe UI"/>
                <w:lang w:eastAsia="en-GB"/>
              </w:rPr>
            </w:pPr>
            <w:r>
              <w:rPr>
                <w:rFonts w:ascii="Segoe UI" w:hAnsi="Segoe UI" w:cs="Segoe UI"/>
                <w:lang w:eastAsia="en-GB"/>
              </w:rPr>
              <w:t>The Chair asked about next steps and wh</w:t>
            </w:r>
            <w:r w:rsidR="007006DF">
              <w:rPr>
                <w:rFonts w:ascii="Segoe UI" w:hAnsi="Segoe UI" w:cs="Segoe UI"/>
                <w:lang w:eastAsia="en-GB"/>
              </w:rPr>
              <w:t xml:space="preserve">en the finalised accounts may be available.  The </w:t>
            </w:r>
            <w:proofErr w:type="spellStart"/>
            <w:r w:rsidR="007006DF">
              <w:rPr>
                <w:rFonts w:ascii="Segoe UI" w:hAnsi="Segoe UI" w:cs="Segoe UI"/>
                <w:lang w:eastAsia="en-GB"/>
              </w:rPr>
              <w:t>DoF</w:t>
            </w:r>
            <w:proofErr w:type="spellEnd"/>
            <w:r w:rsidR="007006DF">
              <w:rPr>
                <w:rFonts w:ascii="Segoe UI" w:hAnsi="Segoe UI" w:cs="Segoe UI"/>
                <w:lang w:eastAsia="en-GB"/>
              </w:rPr>
              <w:t xml:space="preserve"> replied that </w:t>
            </w:r>
            <w:r w:rsidR="00920C2F">
              <w:rPr>
                <w:rFonts w:ascii="Segoe UI" w:hAnsi="Segoe UI" w:cs="Segoe UI"/>
                <w:lang w:eastAsia="en-GB"/>
              </w:rPr>
              <w:t xml:space="preserve">only some very small items remained outstanding therefore it was proposed that the Committee </w:t>
            </w:r>
            <w:r w:rsidR="006C09BC">
              <w:rPr>
                <w:rFonts w:ascii="Segoe UI" w:hAnsi="Segoe UI" w:cs="Segoe UI"/>
                <w:lang w:eastAsia="en-GB"/>
              </w:rPr>
              <w:t>recommend to the Board the approval of</w:t>
            </w:r>
            <w:r w:rsidR="00920C2F">
              <w:rPr>
                <w:rFonts w:ascii="Segoe UI" w:hAnsi="Segoe UI" w:cs="Segoe UI"/>
                <w:lang w:eastAsia="en-GB"/>
              </w:rPr>
              <w:t xml:space="preserve"> the financial statements presented to this meeting, </w:t>
            </w:r>
            <w:r w:rsidR="00920C2F">
              <w:rPr>
                <w:rFonts w:ascii="Segoe UI" w:hAnsi="Segoe UI" w:cs="Segoe UI"/>
                <w:lang w:eastAsia="en-GB"/>
              </w:rPr>
              <w:lastRenderedPageBreak/>
              <w:t>subject to the finalisation of immaterial changes</w:t>
            </w:r>
            <w:r w:rsidR="000E28C5">
              <w:rPr>
                <w:rFonts w:ascii="Segoe UI" w:hAnsi="Segoe UI" w:cs="Segoe UI"/>
                <w:lang w:eastAsia="en-GB"/>
              </w:rPr>
              <w:t xml:space="preserve"> whose approval could be delegated to the Chair</w:t>
            </w:r>
            <w:r w:rsidR="005E04B9">
              <w:rPr>
                <w:rFonts w:ascii="Segoe UI" w:hAnsi="Segoe UI" w:cs="Segoe UI"/>
                <w:lang w:eastAsia="en-GB"/>
              </w:rPr>
              <w:t xml:space="preserve">.  </w:t>
            </w:r>
            <w:r w:rsidR="002501A6">
              <w:rPr>
                <w:rFonts w:ascii="Segoe UI" w:hAnsi="Segoe UI" w:cs="Segoe UI"/>
                <w:lang w:eastAsia="en-GB"/>
              </w:rPr>
              <w:t xml:space="preserve">The </w:t>
            </w:r>
            <w:r w:rsidR="00C04654">
              <w:rPr>
                <w:rFonts w:ascii="Segoe UI" w:hAnsi="Segoe UI" w:cs="Segoe UI"/>
                <w:lang w:eastAsia="en-GB"/>
              </w:rPr>
              <w:t xml:space="preserve">Board would then be asked to accept the recommendation to approve the financial statements </w:t>
            </w:r>
            <w:r w:rsidR="000254DD">
              <w:rPr>
                <w:rFonts w:ascii="Segoe UI" w:hAnsi="Segoe UI" w:cs="Segoe UI"/>
                <w:lang w:eastAsia="en-GB"/>
              </w:rPr>
              <w:t>and to delegate the approval of any immaterial changes to the Chair</w:t>
            </w:r>
            <w:r w:rsidR="002A79B6">
              <w:rPr>
                <w:rFonts w:ascii="Segoe UI" w:hAnsi="Segoe UI" w:cs="Segoe UI"/>
                <w:lang w:eastAsia="en-GB"/>
              </w:rPr>
              <w:t xml:space="preserve">.  </w:t>
            </w:r>
            <w:r w:rsidR="00175F87">
              <w:rPr>
                <w:rFonts w:ascii="Segoe UI" w:hAnsi="Segoe UI" w:cs="Segoe UI"/>
                <w:lang w:eastAsia="en-GB"/>
              </w:rPr>
              <w:t xml:space="preserve">He noted that the Annual Report &amp; Accounts were anticipated to be </w:t>
            </w:r>
            <w:r w:rsidR="003A2114">
              <w:rPr>
                <w:rFonts w:ascii="Segoe UI" w:hAnsi="Segoe UI" w:cs="Segoe UI"/>
                <w:lang w:eastAsia="en-GB"/>
              </w:rPr>
              <w:t xml:space="preserve">in final form tomorrow and to then be executed at the start of next week.  The </w:t>
            </w:r>
            <w:proofErr w:type="spellStart"/>
            <w:r w:rsidR="003A2114">
              <w:rPr>
                <w:rFonts w:ascii="Segoe UI" w:hAnsi="Segoe UI" w:cs="Segoe UI"/>
                <w:lang w:eastAsia="en-GB"/>
              </w:rPr>
              <w:t>DoCA</w:t>
            </w:r>
            <w:proofErr w:type="spellEnd"/>
            <w:r w:rsidR="003A2114">
              <w:rPr>
                <w:rFonts w:ascii="Segoe UI" w:hAnsi="Segoe UI" w:cs="Segoe UI"/>
                <w:lang w:eastAsia="en-GB"/>
              </w:rPr>
              <w:t>/</w:t>
            </w:r>
            <w:proofErr w:type="spellStart"/>
            <w:r w:rsidR="003A2114">
              <w:rPr>
                <w:rFonts w:ascii="Segoe UI" w:hAnsi="Segoe UI" w:cs="Segoe UI"/>
                <w:lang w:eastAsia="en-GB"/>
              </w:rPr>
              <w:t>CoSec</w:t>
            </w:r>
            <w:proofErr w:type="spellEnd"/>
            <w:r w:rsidR="003A2114">
              <w:rPr>
                <w:rFonts w:ascii="Segoe UI" w:hAnsi="Segoe UI" w:cs="Segoe UI"/>
                <w:lang w:eastAsia="en-GB"/>
              </w:rPr>
              <w:t xml:space="preserve"> confirmed this.  </w:t>
            </w:r>
          </w:p>
          <w:p w14:paraId="77EF4813" w14:textId="77777777" w:rsidR="00F96F52" w:rsidRDefault="00F96F52" w:rsidP="001130F9">
            <w:pPr>
              <w:jc w:val="both"/>
              <w:rPr>
                <w:rFonts w:ascii="Segoe UI" w:hAnsi="Segoe UI" w:cs="Segoe UI"/>
                <w:lang w:eastAsia="en-GB"/>
              </w:rPr>
            </w:pPr>
          </w:p>
          <w:p w14:paraId="5E6B5E3B" w14:textId="0A86FBBE" w:rsidR="00A84126" w:rsidRDefault="000B73B9" w:rsidP="001130F9">
            <w:pPr>
              <w:jc w:val="both"/>
              <w:rPr>
                <w:rFonts w:ascii="Segoe UI" w:hAnsi="Segoe UI" w:cs="Segoe UI"/>
                <w:lang w:eastAsia="en-GB"/>
              </w:rPr>
            </w:pPr>
            <w:r>
              <w:rPr>
                <w:rFonts w:ascii="Segoe UI" w:hAnsi="Segoe UI" w:cs="Segoe UI"/>
                <w:lang w:eastAsia="en-GB"/>
              </w:rPr>
              <w:t>The Chair asked if the other members of the Committee supported this approach</w:t>
            </w:r>
            <w:r w:rsidR="00F733AD">
              <w:rPr>
                <w:rFonts w:ascii="Segoe UI" w:hAnsi="Segoe UI" w:cs="Segoe UI"/>
                <w:lang w:eastAsia="en-GB"/>
              </w:rPr>
              <w:t xml:space="preserve"> and </w:t>
            </w:r>
            <w:r>
              <w:rPr>
                <w:rFonts w:ascii="Segoe UI" w:hAnsi="Segoe UI" w:cs="Segoe UI"/>
                <w:lang w:eastAsia="en-GB"/>
              </w:rPr>
              <w:t xml:space="preserve">the </w:t>
            </w:r>
            <w:r w:rsidR="00F733AD">
              <w:rPr>
                <w:rFonts w:ascii="Segoe UI" w:hAnsi="Segoe UI" w:cs="Segoe UI"/>
                <w:lang w:eastAsia="en-GB"/>
              </w:rPr>
              <w:t xml:space="preserve">documentation provided including the draft letter of representation.  Chris Hurst and Mohinder Sawhney confirmed that they did.  </w:t>
            </w:r>
          </w:p>
          <w:p w14:paraId="2711DC91" w14:textId="1DC95467" w:rsidR="007210CF" w:rsidRDefault="007210CF" w:rsidP="001130F9">
            <w:pPr>
              <w:jc w:val="both"/>
              <w:rPr>
                <w:rFonts w:ascii="Segoe UI" w:hAnsi="Segoe UI" w:cs="Segoe UI"/>
                <w:lang w:eastAsia="en-GB"/>
              </w:rPr>
            </w:pPr>
          </w:p>
          <w:p w14:paraId="3D81B98D" w14:textId="67C93C59" w:rsidR="00F72140" w:rsidRDefault="006D570E" w:rsidP="009562D4">
            <w:pPr>
              <w:jc w:val="both"/>
              <w:rPr>
                <w:rFonts w:ascii="Segoe UI" w:hAnsi="Segoe UI" w:cs="Segoe UI"/>
                <w:lang w:eastAsia="en-GB"/>
              </w:rPr>
            </w:pPr>
            <w:r>
              <w:rPr>
                <w:rFonts w:ascii="Segoe UI" w:hAnsi="Segoe UI" w:cs="Segoe UI"/>
                <w:lang w:eastAsia="en-GB"/>
              </w:rPr>
              <w:t>The Chair invited questions from Governors observing the meeting.  Tina Kenny had no questions but noted that she was satisfied with the discussion</w:t>
            </w:r>
            <w:r w:rsidR="00161E76">
              <w:rPr>
                <w:rFonts w:ascii="Segoe UI" w:hAnsi="Segoe UI" w:cs="Segoe UI"/>
                <w:lang w:eastAsia="en-GB"/>
              </w:rPr>
              <w:t xml:space="preserve"> and treatment of the material.  Mike Hobbs, Lead Governor, commented that concerns around deferred income had been resolved last year but it was positive to see these recognised and referred to again this year</w:t>
            </w:r>
            <w:r w:rsidR="007A6FC2">
              <w:rPr>
                <w:rFonts w:ascii="Segoe UI" w:hAnsi="Segoe UI" w:cs="Segoe UI"/>
                <w:lang w:eastAsia="en-GB"/>
              </w:rPr>
              <w:t xml:space="preserve"> and reassuring to see the information provided in the External Audit report. </w:t>
            </w:r>
          </w:p>
          <w:p w14:paraId="2B499DD2" w14:textId="77777777" w:rsidR="007210CF" w:rsidRDefault="007210CF" w:rsidP="001130F9">
            <w:pPr>
              <w:jc w:val="both"/>
              <w:rPr>
                <w:rFonts w:ascii="Segoe UI" w:hAnsi="Segoe UI" w:cs="Segoe UI"/>
                <w:lang w:eastAsia="en-GB"/>
              </w:rPr>
            </w:pPr>
          </w:p>
          <w:p w14:paraId="63E6B3BF" w14:textId="4BC6FC83" w:rsidR="003C7528" w:rsidRPr="004653C5" w:rsidRDefault="003536C9" w:rsidP="00EA2E69">
            <w:pPr>
              <w:jc w:val="both"/>
              <w:rPr>
                <w:rFonts w:ascii="Segoe UI" w:hAnsi="Segoe UI" w:cs="Segoe UI"/>
                <w:lang w:eastAsia="en-GB"/>
              </w:rPr>
            </w:pPr>
            <w:r w:rsidRPr="004653C5">
              <w:rPr>
                <w:rFonts w:ascii="Segoe UI" w:hAnsi="Segoe UI" w:cs="Segoe UI"/>
                <w:b/>
                <w:bCs/>
                <w:lang w:eastAsia="en-GB"/>
              </w:rPr>
              <w:t xml:space="preserve">The Committee noted the report.  </w:t>
            </w:r>
          </w:p>
          <w:p w14:paraId="05BE6EFC" w14:textId="6D25C142" w:rsidR="004E231D" w:rsidRPr="004E231D" w:rsidRDefault="004E231D" w:rsidP="00EA2E69">
            <w:pPr>
              <w:jc w:val="both"/>
              <w:rPr>
                <w:rFonts w:ascii="Segoe UI" w:hAnsi="Segoe UI" w:cs="Segoe UI"/>
                <w:lang w:eastAsia="en-GB"/>
              </w:rPr>
            </w:pPr>
          </w:p>
        </w:tc>
        <w:tc>
          <w:tcPr>
            <w:tcW w:w="990" w:type="dxa"/>
          </w:tcPr>
          <w:p w14:paraId="1697563A" w14:textId="77777777" w:rsidR="00FC45A1" w:rsidRPr="007E32B5" w:rsidRDefault="00FC45A1" w:rsidP="00307DCC">
            <w:pPr>
              <w:rPr>
                <w:rFonts w:ascii="Segoe UI" w:hAnsi="Segoe UI" w:cs="Segoe UI"/>
                <w:b/>
                <w:bCs/>
                <w:lang w:eastAsia="en-GB"/>
              </w:rPr>
            </w:pPr>
          </w:p>
          <w:p w14:paraId="419C54AF" w14:textId="2A27817A" w:rsidR="00763598" w:rsidRPr="007E32B5" w:rsidRDefault="00763598" w:rsidP="00307DCC">
            <w:pPr>
              <w:rPr>
                <w:rFonts w:ascii="Segoe UI" w:hAnsi="Segoe UI" w:cs="Segoe UI"/>
                <w:b/>
                <w:bCs/>
                <w:lang w:eastAsia="en-GB"/>
              </w:rPr>
            </w:pPr>
          </w:p>
          <w:p w14:paraId="489EFEEF" w14:textId="16A6F9F5" w:rsidR="007E32B5" w:rsidRPr="007E32B5" w:rsidRDefault="007E32B5" w:rsidP="00307DCC">
            <w:pPr>
              <w:rPr>
                <w:rFonts w:ascii="Segoe UI" w:hAnsi="Segoe UI" w:cs="Segoe UI"/>
                <w:b/>
                <w:bCs/>
                <w:lang w:eastAsia="en-GB"/>
              </w:rPr>
            </w:pPr>
          </w:p>
          <w:p w14:paraId="1ECFEB65" w14:textId="29864ECB" w:rsidR="007E32B5" w:rsidRPr="007E32B5" w:rsidRDefault="007E32B5" w:rsidP="00307DCC">
            <w:pPr>
              <w:rPr>
                <w:rFonts w:ascii="Segoe UI" w:hAnsi="Segoe UI" w:cs="Segoe UI"/>
                <w:b/>
                <w:bCs/>
                <w:lang w:eastAsia="en-GB"/>
              </w:rPr>
            </w:pPr>
          </w:p>
          <w:p w14:paraId="20899811" w14:textId="599B813E" w:rsidR="007E32B5" w:rsidRPr="007E32B5" w:rsidRDefault="007E32B5" w:rsidP="00307DCC">
            <w:pPr>
              <w:rPr>
                <w:rFonts w:ascii="Segoe UI" w:hAnsi="Segoe UI" w:cs="Segoe UI"/>
                <w:b/>
                <w:bCs/>
                <w:lang w:eastAsia="en-GB"/>
              </w:rPr>
            </w:pPr>
          </w:p>
          <w:p w14:paraId="3DBA02C9" w14:textId="2409BC00" w:rsidR="007E32B5" w:rsidRPr="007E32B5" w:rsidRDefault="007E32B5" w:rsidP="00307DCC">
            <w:pPr>
              <w:rPr>
                <w:rFonts w:ascii="Segoe UI" w:hAnsi="Segoe UI" w:cs="Segoe UI"/>
                <w:b/>
                <w:bCs/>
                <w:lang w:eastAsia="en-GB"/>
              </w:rPr>
            </w:pPr>
          </w:p>
          <w:p w14:paraId="247E23D1" w14:textId="1630DE46" w:rsidR="007E32B5" w:rsidRPr="007E32B5" w:rsidRDefault="007E32B5" w:rsidP="00307DCC">
            <w:pPr>
              <w:rPr>
                <w:rFonts w:ascii="Segoe UI" w:hAnsi="Segoe UI" w:cs="Segoe UI"/>
                <w:b/>
                <w:bCs/>
                <w:lang w:eastAsia="en-GB"/>
              </w:rPr>
            </w:pPr>
          </w:p>
          <w:p w14:paraId="6BCBD2A2" w14:textId="055C7B54" w:rsidR="007E32B5" w:rsidRPr="007E32B5" w:rsidRDefault="007E32B5" w:rsidP="00307DCC">
            <w:pPr>
              <w:rPr>
                <w:rFonts w:ascii="Segoe UI" w:hAnsi="Segoe UI" w:cs="Segoe UI"/>
                <w:b/>
                <w:bCs/>
                <w:lang w:eastAsia="en-GB"/>
              </w:rPr>
            </w:pPr>
          </w:p>
          <w:p w14:paraId="47F3FD56" w14:textId="764AB271" w:rsidR="007E32B5" w:rsidRPr="007E32B5" w:rsidRDefault="007E32B5" w:rsidP="00307DCC">
            <w:pPr>
              <w:rPr>
                <w:rFonts w:ascii="Segoe UI" w:hAnsi="Segoe UI" w:cs="Segoe UI"/>
                <w:b/>
                <w:bCs/>
                <w:lang w:eastAsia="en-GB"/>
              </w:rPr>
            </w:pPr>
          </w:p>
          <w:p w14:paraId="2AAC8FF7" w14:textId="391BB466" w:rsidR="007E32B5" w:rsidRPr="007E32B5" w:rsidRDefault="007E32B5" w:rsidP="00307DCC">
            <w:pPr>
              <w:rPr>
                <w:rFonts w:ascii="Segoe UI" w:hAnsi="Segoe UI" w:cs="Segoe UI"/>
                <w:b/>
                <w:bCs/>
                <w:lang w:eastAsia="en-GB"/>
              </w:rPr>
            </w:pPr>
          </w:p>
          <w:p w14:paraId="76E47356" w14:textId="3529929E" w:rsidR="007E32B5" w:rsidRPr="007E32B5" w:rsidRDefault="007E32B5" w:rsidP="00307DCC">
            <w:pPr>
              <w:rPr>
                <w:rFonts w:ascii="Segoe UI" w:hAnsi="Segoe UI" w:cs="Segoe UI"/>
                <w:b/>
                <w:bCs/>
                <w:lang w:eastAsia="en-GB"/>
              </w:rPr>
            </w:pPr>
          </w:p>
          <w:p w14:paraId="16EA924A" w14:textId="3FFAE106" w:rsidR="007E32B5" w:rsidRPr="007E32B5" w:rsidRDefault="007E32B5" w:rsidP="00307DCC">
            <w:pPr>
              <w:rPr>
                <w:rFonts w:ascii="Segoe UI" w:hAnsi="Segoe UI" w:cs="Segoe UI"/>
                <w:b/>
                <w:bCs/>
                <w:lang w:eastAsia="en-GB"/>
              </w:rPr>
            </w:pPr>
          </w:p>
          <w:p w14:paraId="1697693E" w14:textId="49AD1CA1" w:rsidR="007E32B5" w:rsidRPr="007E32B5" w:rsidRDefault="007E32B5" w:rsidP="00307DCC">
            <w:pPr>
              <w:rPr>
                <w:rFonts w:ascii="Segoe UI" w:hAnsi="Segoe UI" w:cs="Segoe UI"/>
                <w:b/>
                <w:bCs/>
                <w:lang w:eastAsia="en-GB"/>
              </w:rPr>
            </w:pPr>
          </w:p>
          <w:p w14:paraId="113033AB" w14:textId="013ADF2C" w:rsidR="007E32B5" w:rsidRPr="007E32B5" w:rsidRDefault="007E32B5" w:rsidP="00307DCC">
            <w:pPr>
              <w:rPr>
                <w:rFonts w:ascii="Segoe UI" w:hAnsi="Segoe UI" w:cs="Segoe UI"/>
                <w:b/>
                <w:bCs/>
                <w:lang w:eastAsia="en-GB"/>
              </w:rPr>
            </w:pPr>
          </w:p>
          <w:p w14:paraId="4A90495D" w14:textId="1C5B5F56" w:rsidR="007E32B5" w:rsidRPr="007E32B5" w:rsidRDefault="007E32B5" w:rsidP="00307DCC">
            <w:pPr>
              <w:rPr>
                <w:rFonts w:ascii="Segoe UI" w:hAnsi="Segoe UI" w:cs="Segoe UI"/>
                <w:b/>
                <w:bCs/>
                <w:lang w:eastAsia="en-GB"/>
              </w:rPr>
            </w:pPr>
          </w:p>
          <w:p w14:paraId="7865306B" w14:textId="5CFF7254" w:rsidR="007E32B5" w:rsidRPr="007E32B5" w:rsidRDefault="007E32B5" w:rsidP="00307DCC">
            <w:pPr>
              <w:rPr>
                <w:rFonts w:ascii="Segoe UI" w:hAnsi="Segoe UI" w:cs="Segoe UI"/>
                <w:b/>
                <w:bCs/>
                <w:lang w:eastAsia="en-GB"/>
              </w:rPr>
            </w:pPr>
          </w:p>
          <w:p w14:paraId="4ED1EB4A" w14:textId="663C4980" w:rsidR="007E32B5" w:rsidRPr="007E32B5" w:rsidRDefault="007E32B5" w:rsidP="00307DCC">
            <w:pPr>
              <w:rPr>
                <w:rFonts w:ascii="Segoe UI" w:hAnsi="Segoe UI" w:cs="Segoe UI"/>
                <w:b/>
                <w:bCs/>
                <w:lang w:eastAsia="en-GB"/>
              </w:rPr>
            </w:pPr>
          </w:p>
          <w:p w14:paraId="31DCA89D" w14:textId="793D6533" w:rsidR="007E32B5" w:rsidRPr="007E32B5" w:rsidRDefault="007E32B5" w:rsidP="00307DCC">
            <w:pPr>
              <w:rPr>
                <w:rFonts w:ascii="Segoe UI" w:hAnsi="Segoe UI" w:cs="Segoe UI"/>
                <w:b/>
                <w:bCs/>
                <w:lang w:eastAsia="en-GB"/>
              </w:rPr>
            </w:pPr>
          </w:p>
          <w:p w14:paraId="43605162" w14:textId="611F002E" w:rsidR="007E32B5" w:rsidRPr="007E32B5" w:rsidRDefault="007E32B5" w:rsidP="00307DCC">
            <w:pPr>
              <w:rPr>
                <w:rFonts w:ascii="Segoe UI" w:hAnsi="Segoe UI" w:cs="Segoe UI"/>
                <w:b/>
                <w:bCs/>
                <w:lang w:eastAsia="en-GB"/>
              </w:rPr>
            </w:pPr>
          </w:p>
          <w:p w14:paraId="7D56CDE8" w14:textId="06263E63" w:rsidR="007E32B5" w:rsidRPr="007E32B5" w:rsidRDefault="007E32B5" w:rsidP="00307DCC">
            <w:pPr>
              <w:rPr>
                <w:rFonts w:ascii="Segoe UI" w:hAnsi="Segoe UI" w:cs="Segoe UI"/>
                <w:b/>
                <w:bCs/>
                <w:lang w:eastAsia="en-GB"/>
              </w:rPr>
            </w:pPr>
          </w:p>
          <w:p w14:paraId="04340E3F" w14:textId="5C1335CA" w:rsidR="007E32B5" w:rsidRPr="007E32B5" w:rsidRDefault="007E32B5" w:rsidP="00307DCC">
            <w:pPr>
              <w:rPr>
                <w:rFonts w:ascii="Segoe UI" w:hAnsi="Segoe UI" w:cs="Segoe UI"/>
                <w:b/>
                <w:bCs/>
                <w:lang w:eastAsia="en-GB"/>
              </w:rPr>
            </w:pPr>
          </w:p>
          <w:p w14:paraId="68037B58" w14:textId="689FCD90" w:rsidR="007E32B5" w:rsidRPr="007E32B5" w:rsidRDefault="007E32B5" w:rsidP="00307DCC">
            <w:pPr>
              <w:rPr>
                <w:rFonts w:ascii="Segoe UI" w:hAnsi="Segoe UI" w:cs="Segoe UI"/>
                <w:b/>
                <w:bCs/>
                <w:lang w:eastAsia="en-GB"/>
              </w:rPr>
            </w:pPr>
          </w:p>
          <w:p w14:paraId="559DEB0C" w14:textId="264F0E1E" w:rsidR="007E32B5" w:rsidRPr="007E32B5" w:rsidRDefault="007E32B5" w:rsidP="00307DCC">
            <w:pPr>
              <w:rPr>
                <w:rFonts w:ascii="Segoe UI" w:hAnsi="Segoe UI" w:cs="Segoe UI"/>
                <w:b/>
                <w:bCs/>
                <w:lang w:eastAsia="en-GB"/>
              </w:rPr>
            </w:pPr>
          </w:p>
          <w:p w14:paraId="41DD57CF" w14:textId="637E81E7" w:rsidR="007E32B5" w:rsidRPr="007E32B5" w:rsidRDefault="007E32B5" w:rsidP="00307DCC">
            <w:pPr>
              <w:rPr>
                <w:rFonts w:ascii="Segoe UI" w:hAnsi="Segoe UI" w:cs="Segoe UI"/>
                <w:b/>
                <w:bCs/>
                <w:lang w:eastAsia="en-GB"/>
              </w:rPr>
            </w:pPr>
          </w:p>
          <w:p w14:paraId="074A75BB" w14:textId="4E932F3F" w:rsidR="007E32B5" w:rsidRPr="007E32B5" w:rsidRDefault="007E32B5" w:rsidP="00307DCC">
            <w:pPr>
              <w:rPr>
                <w:rFonts w:ascii="Segoe UI" w:hAnsi="Segoe UI" w:cs="Segoe UI"/>
                <w:b/>
                <w:bCs/>
                <w:lang w:eastAsia="en-GB"/>
              </w:rPr>
            </w:pPr>
          </w:p>
          <w:p w14:paraId="7F885315" w14:textId="2BE84C9C" w:rsidR="007E32B5" w:rsidRPr="007E32B5" w:rsidRDefault="007E32B5" w:rsidP="00307DCC">
            <w:pPr>
              <w:rPr>
                <w:rFonts w:ascii="Segoe UI" w:hAnsi="Segoe UI" w:cs="Segoe UI"/>
                <w:b/>
                <w:bCs/>
                <w:lang w:eastAsia="en-GB"/>
              </w:rPr>
            </w:pPr>
          </w:p>
          <w:p w14:paraId="09CFB971" w14:textId="0109E372" w:rsidR="007E32B5" w:rsidRPr="007E32B5" w:rsidRDefault="007E32B5" w:rsidP="00307DCC">
            <w:pPr>
              <w:rPr>
                <w:rFonts w:ascii="Segoe UI" w:hAnsi="Segoe UI" w:cs="Segoe UI"/>
                <w:b/>
                <w:bCs/>
                <w:lang w:eastAsia="en-GB"/>
              </w:rPr>
            </w:pPr>
          </w:p>
          <w:p w14:paraId="73673326" w14:textId="5922357C" w:rsidR="007E32B5" w:rsidRPr="007E32B5" w:rsidRDefault="007E32B5" w:rsidP="00307DCC">
            <w:pPr>
              <w:rPr>
                <w:rFonts w:ascii="Segoe UI" w:hAnsi="Segoe UI" w:cs="Segoe UI"/>
                <w:b/>
                <w:bCs/>
                <w:lang w:eastAsia="en-GB"/>
              </w:rPr>
            </w:pPr>
          </w:p>
          <w:p w14:paraId="106AC505" w14:textId="6B1504AA" w:rsidR="007E32B5" w:rsidRPr="007E32B5" w:rsidRDefault="007E32B5" w:rsidP="00307DCC">
            <w:pPr>
              <w:rPr>
                <w:rFonts w:ascii="Segoe UI" w:hAnsi="Segoe UI" w:cs="Segoe UI"/>
                <w:b/>
                <w:bCs/>
                <w:lang w:eastAsia="en-GB"/>
              </w:rPr>
            </w:pPr>
          </w:p>
          <w:p w14:paraId="2060E246" w14:textId="3FD55C4A" w:rsidR="007E32B5" w:rsidRPr="007E32B5" w:rsidRDefault="007E32B5" w:rsidP="00307DCC">
            <w:pPr>
              <w:rPr>
                <w:rFonts w:ascii="Segoe UI" w:hAnsi="Segoe UI" w:cs="Segoe UI"/>
                <w:b/>
                <w:bCs/>
                <w:lang w:eastAsia="en-GB"/>
              </w:rPr>
            </w:pPr>
          </w:p>
          <w:p w14:paraId="774259F2" w14:textId="47819BAA" w:rsidR="007E32B5" w:rsidRPr="007E32B5" w:rsidRDefault="007E32B5" w:rsidP="00307DCC">
            <w:pPr>
              <w:rPr>
                <w:rFonts w:ascii="Segoe UI" w:hAnsi="Segoe UI" w:cs="Segoe UI"/>
                <w:b/>
                <w:bCs/>
                <w:lang w:eastAsia="en-GB"/>
              </w:rPr>
            </w:pPr>
          </w:p>
          <w:p w14:paraId="523DA13F" w14:textId="215FDB95" w:rsidR="007E32B5" w:rsidRPr="007E32B5" w:rsidRDefault="007E32B5" w:rsidP="00307DCC">
            <w:pPr>
              <w:rPr>
                <w:rFonts w:ascii="Segoe UI" w:hAnsi="Segoe UI" w:cs="Segoe UI"/>
                <w:b/>
                <w:bCs/>
                <w:lang w:eastAsia="en-GB"/>
              </w:rPr>
            </w:pPr>
          </w:p>
          <w:p w14:paraId="75B464DA" w14:textId="2E38C8CC" w:rsidR="000E3D39" w:rsidRPr="007E32B5" w:rsidRDefault="000E3D39" w:rsidP="006951D7">
            <w:pPr>
              <w:rPr>
                <w:rFonts w:ascii="Segoe UI" w:hAnsi="Segoe UI" w:cs="Segoe UI"/>
                <w:b/>
                <w:bCs/>
                <w:lang w:eastAsia="en-GB"/>
              </w:rPr>
            </w:pPr>
          </w:p>
        </w:tc>
      </w:tr>
      <w:tr w:rsidR="00E15E73" w:rsidRPr="002D5A81" w14:paraId="223E9698" w14:textId="77777777" w:rsidTr="00EE78BA">
        <w:tc>
          <w:tcPr>
            <w:tcW w:w="568" w:type="dxa"/>
            <w:tcBorders>
              <w:right w:val="single" w:sz="4" w:space="0" w:color="auto"/>
            </w:tcBorders>
          </w:tcPr>
          <w:p w14:paraId="7F0A259C" w14:textId="2CEC3F6B" w:rsidR="00E15E73" w:rsidRPr="002D5A81" w:rsidRDefault="00CA69D6" w:rsidP="00307DCC">
            <w:pPr>
              <w:rPr>
                <w:rFonts w:ascii="Segoe UI" w:hAnsi="Segoe UI" w:cs="Segoe UI"/>
                <w:b/>
                <w:lang w:eastAsia="en-GB"/>
              </w:rPr>
            </w:pPr>
            <w:r>
              <w:rPr>
                <w:rFonts w:ascii="Segoe UI" w:hAnsi="Segoe UI" w:cs="Segoe UI"/>
                <w:b/>
                <w:lang w:eastAsia="en-GB"/>
              </w:rPr>
              <w:lastRenderedPageBreak/>
              <w:t>4</w:t>
            </w:r>
            <w:r w:rsidR="00EE78BA">
              <w:rPr>
                <w:rFonts w:ascii="Segoe UI" w:hAnsi="Segoe UI" w:cs="Segoe UI"/>
                <w:b/>
                <w:lang w:eastAsia="en-GB"/>
              </w:rPr>
              <w:t>.</w:t>
            </w:r>
          </w:p>
          <w:p w14:paraId="2DF9A5D0" w14:textId="77777777" w:rsidR="00580676" w:rsidRPr="002D5A81" w:rsidRDefault="00580676" w:rsidP="00307DCC">
            <w:pPr>
              <w:rPr>
                <w:rFonts w:ascii="Segoe UI" w:hAnsi="Segoe UI" w:cs="Segoe UI"/>
                <w:b/>
                <w:lang w:eastAsia="en-GB"/>
              </w:rPr>
            </w:pPr>
          </w:p>
          <w:p w14:paraId="23BAAF4D" w14:textId="5C1B3B6F" w:rsidR="001416F9" w:rsidRPr="002D5A81" w:rsidRDefault="000B1C77" w:rsidP="00307DCC">
            <w:pPr>
              <w:rPr>
                <w:rFonts w:ascii="Segoe UI" w:hAnsi="Segoe UI" w:cs="Segoe UI"/>
                <w:bCs/>
                <w:lang w:eastAsia="en-GB"/>
              </w:rPr>
            </w:pPr>
            <w:r w:rsidRPr="002D5A81">
              <w:rPr>
                <w:rFonts w:ascii="Segoe UI" w:hAnsi="Segoe UI" w:cs="Segoe UI"/>
                <w:bCs/>
                <w:lang w:eastAsia="en-GB"/>
              </w:rPr>
              <w:t>a</w:t>
            </w:r>
          </w:p>
          <w:p w14:paraId="5DFA5AE8" w14:textId="7DEF9ECD" w:rsidR="00942E52" w:rsidRDefault="00942E52" w:rsidP="00307DCC">
            <w:pPr>
              <w:rPr>
                <w:rFonts w:ascii="Segoe UI" w:hAnsi="Segoe UI" w:cs="Segoe UI"/>
                <w:bCs/>
                <w:lang w:eastAsia="en-GB"/>
              </w:rPr>
            </w:pPr>
          </w:p>
          <w:p w14:paraId="6CAC14EF" w14:textId="20ABF569" w:rsidR="003736B5" w:rsidRDefault="003736B5" w:rsidP="00307DCC">
            <w:pPr>
              <w:rPr>
                <w:rFonts w:ascii="Segoe UI" w:hAnsi="Segoe UI" w:cs="Segoe UI"/>
                <w:bCs/>
                <w:lang w:eastAsia="en-GB"/>
              </w:rPr>
            </w:pPr>
          </w:p>
          <w:p w14:paraId="7FF275DD" w14:textId="13A08C62" w:rsidR="003736B5" w:rsidRDefault="003736B5" w:rsidP="00307DCC">
            <w:pPr>
              <w:rPr>
                <w:rFonts w:ascii="Segoe UI" w:hAnsi="Segoe UI" w:cs="Segoe UI"/>
                <w:bCs/>
                <w:lang w:eastAsia="en-GB"/>
              </w:rPr>
            </w:pPr>
          </w:p>
          <w:p w14:paraId="11365110" w14:textId="6BD094E6" w:rsidR="003736B5" w:rsidRDefault="003736B5" w:rsidP="00307DCC">
            <w:pPr>
              <w:rPr>
                <w:rFonts w:ascii="Segoe UI" w:hAnsi="Segoe UI" w:cs="Segoe UI"/>
                <w:bCs/>
                <w:lang w:eastAsia="en-GB"/>
              </w:rPr>
            </w:pPr>
          </w:p>
          <w:p w14:paraId="3BED1D56" w14:textId="128B47BC" w:rsidR="003736B5" w:rsidRDefault="003736B5" w:rsidP="00307DCC">
            <w:pPr>
              <w:rPr>
                <w:rFonts w:ascii="Segoe UI" w:hAnsi="Segoe UI" w:cs="Segoe UI"/>
                <w:bCs/>
                <w:lang w:eastAsia="en-GB"/>
              </w:rPr>
            </w:pPr>
          </w:p>
          <w:p w14:paraId="044BA276" w14:textId="64A42DF4" w:rsidR="003736B5" w:rsidRDefault="003736B5" w:rsidP="00307DCC">
            <w:pPr>
              <w:rPr>
                <w:rFonts w:ascii="Segoe UI" w:hAnsi="Segoe UI" w:cs="Segoe UI"/>
                <w:bCs/>
                <w:lang w:eastAsia="en-GB"/>
              </w:rPr>
            </w:pPr>
          </w:p>
          <w:p w14:paraId="0983E67A" w14:textId="242D7AF6" w:rsidR="003736B5" w:rsidRDefault="003736B5" w:rsidP="00307DCC">
            <w:pPr>
              <w:rPr>
                <w:rFonts w:ascii="Segoe UI" w:hAnsi="Segoe UI" w:cs="Segoe UI"/>
                <w:bCs/>
                <w:lang w:eastAsia="en-GB"/>
              </w:rPr>
            </w:pPr>
          </w:p>
          <w:p w14:paraId="7FD30262" w14:textId="5D0F73B1" w:rsidR="003736B5" w:rsidRDefault="003736B5" w:rsidP="00307DCC">
            <w:pPr>
              <w:rPr>
                <w:rFonts w:ascii="Segoe UI" w:hAnsi="Segoe UI" w:cs="Segoe UI"/>
                <w:bCs/>
                <w:lang w:eastAsia="en-GB"/>
              </w:rPr>
            </w:pPr>
          </w:p>
          <w:p w14:paraId="34D64483" w14:textId="4F0C6E9B" w:rsidR="003736B5" w:rsidRDefault="003736B5" w:rsidP="00307DCC">
            <w:pPr>
              <w:rPr>
                <w:rFonts w:ascii="Segoe UI" w:hAnsi="Segoe UI" w:cs="Segoe UI"/>
                <w:bCs/>
                <w:lang w:eastAsia="en-GB"/>
              </w:rPr>
            </w:pPr>
          </w:p>
          <w:p w14:paraId="2AFC0D5F" w14:textId="25D78434" w:rsidR="00571EE9" w:rsidRDefault="00571EE9" w:rsidP="00307DCC">
            <w:pPr>
              <w:rPr>
                <w:rFonts w:ascii="Segoe UI" w:hAnsi="Segoe UI" w:cs="Segoe UI"/>
                <w:bCs/>
                <w:lang w:eastAsia="en-GB"/>
              </w:rPr>
            </w:pPr>
          </w:p>
          <w:p w14:paraId="57F7889E" w14:textId="77777777" w:rsidR="007513FB" w:rsidRDefault="007513FB" w:rsidP="00307DCC">
            <w:pPr>
              <w:rPr>
                <w:rFonts w:ascii="Segoe UI" w:hAnsi="Segoe UI" w:cs="Segoe UI"/>
                <w:bCs/>
                <w:lang w:eastAsia="en-GB"/>
              </w:rPr>
            </w:pPr>
          </w:p>
          <w:p w14:paraId="308D0148" w14:textId="2C76EECA" w:rsidR="003736B5" w:rsidRPr="002D5A81" w:rsidRDefault="003736B5" w:rsidP="00307DCC">
            <w:pPr>
              <w:rPr>
                <w:rFonts w:ascii="Segoe UI" w:hAnsi="Segoe UI" w:cs="Segoe UI"/>
                <w:bCs/>
                <w:lang w:eastAsia="en-GB"/>
              </w:rPr>
            </w:pPr>
            <w:r>
              <w:rPr>
                <w:rFonts w:ascii="Segoe UI" w:hAnsi="Segoe UI" w:cs="Segoe UI"/>
                <w:bCs/>
                <w:lang w:eastAsia="en-GB"/>
              </w:rPr>
              <w:t>b</w:t>
            </w:r>
          </w:p>
          <w:p w14:paraId="0C2CF83D" w14:textId="343BE12D" w:rsidR="00756CEA" w:rsidRDefault="00756CEA" w:rsidP="00AB78AC">
            <w:pPr>
              <w:rPr>
                <w:rFonts w:ascii="Segoe UI" w:hAnsi="Segoe UI" w:cs="Segoe UI"/>
                <w:lang w:eastAsia="en-GB"/>
              </w:rPr>
            </w:pPr>
          </w:p>
          <w:p w14:paraId="783A4AD8" w14:textId="5CE1C4D4" w:rsidR="00756CEA" w:rsidRDefault="00731639" w:rsidP="00AB78AC">
            <w:pPr>
              <w:rPr>
                <w:rFonts w:ascii="Segoe UI" w:hAnsi="Segoe UI" w:cs="Segoe UI"/>
                <w:lang w:eastAsia="en-GB"/>
              </w:rPr>
            </w:pPr>
            <w:r>
              <w:rPr>
                <w:rFonts w:ascii="Segoe UI" w:hAnsi="Segoe UI" w:cs="Segoe UI"/>
                <w:lang w:eastAsia="en-GB"/>
              </w:rPr>
              <w:t>c</w:t>
            </w:r>
          </w:p>
          <w:p w14:paraId="0FD8B80E" w14:textId="68E77FE6" w:rsidR="00E222D8" w:rsidRPr="00C02A65" w:rsidRDefault="00E222D8" w:rsidP="00AB78AC">
            <w:pPr>
              <w:rPr>
                <w:rFonts w:ascii="Segoe UI" w:hAnsi="Segoe UI" w:cs="Segoe UI"/>
                <w:lang w:eastAsia="en-GB"/>
              </w:rPr>
            </w:pPr>
          </w:p>
        </w:tc>
        <w:tc>
          <w:tcPr>
            <w:tcW w:w="8224" w:type="dxa"/>
            <w:tcBorders>
              <w:left w:val="single" w:sz="4" w:space="0" w:color="auto"/>
            </w:tcBorders>
          </w:tcPr>
          <w:p w14:paraId="520F2C70" w14:textId="4977947B" w:rsidR="00E15E73" w:rsidRDefault="00147E83" w:rsidP="00F84362">
            <w:pPr>
              <w:jc w:val="both"/>
              <w:rPr>
                <w:rFonts w:ascii="Segoe UI" w:hAnsi="Segoe UI" w:cs="Segoe UI"/>
                <w:lang w:eastAsia="en-GB"/>
              </w:rPr>
            </w:pPr>
            <w:r>
              <w:rPr>
                <w:rFonts w:ascii="Segoe UI" w:hAnsi="Segoe UI" w:cs="Segoe UI"/>
                <w:b/>
                <w:bCs/>
                <w:lang w:eastAsia="en-GB"/>
              </w:rPr>
              <w:t>Going Concern Statement 2021</w:t>
            </w:r>
            <w:r w:rsidR="006951D7">
              <w:rPr>
                <w:rFonts w:ascii="Segoe UI" w:hAnsi="Segoe UI" w:cs="Segoe UI"/>
                <w:b/>
                <w:bCs/>
                <w:lang w:eastAsia="en-GB"/>
              </w:rPr>
              <w:t>/22</w:t>
            </w:r>
          </w:p>
          <w:p w14:paraId="5BFA8CEA" w14:textId="6F15BF3D" w:rsidR="00E40C59" w:rsidRDefault="00E40C59" w:rsidP="00F84362">
            <w:pPr>
              <w:jc w:val="both"/>
              <w:rPr>
                <w:rFonts w:ascii="Segoe UI" w:hAnsi="Segoe UI" w:cs="Segoe UI"/>
                <w:lang w:eastAsia="en-GB"/>
              </w:rPr>
            </w:pPr>
          </w:p>
          <w:p w14:paraId="21942E1B" w14:textId="244EEAA3" w:rsidR="007E2A77" w:rsidRDefault="008E2177" w:rsidP="00F84362">
            <w:pPr>
              <w:jc w:val="both"/>
              <w:rPr>
                <w:rFonts w:ascii="Segoe UI" w:hAnsi="Segoe UI" w:cs="Segoe UI"/>
                <w:lang w:eastAsia="en-GB"/>
              </w:rPr>
            </w:pPr>
            <w:r>
              <w:rPr>
                <w:rFonts w:ascii="Segoe UI" w:hAnsi="Segoe UI" w:cs="Segoe UI"/>
                <w:lang w:eastAsia="en-GB"/>
              </w:rPr>
              <w:t xml:space="preserve">The </w:t>
            </w:r>
            <w:proofErr w:type="spellStart"/>
            <w:r>
              <w:rPr>
                <w:rFonts w:ascii="Segoe UI" w:hAnsi="Segoe UI" w:cs="Segoe UI"/>
                <w:lang w:eastAsia="en-GB"/>
              </w:rPr>
              <w:t>DoF</w:t>
            </w:r>
            <w:proofErr w:type="spellEnd"/>
            <w:r>
              <w:rPr>
                <w:rFonts w:ascii="Segoe UI" w:hAnsi="Segoe UI" w:cs="Segoe UI"/>
                <w:lang w:eastAsia="en-GB"/>
              </w:rPr>
              <w:t xml:space="preserve"> </w:t>
            </w:r>
            <w:r w:rsidR="00253DDC">
              <w:rPr>
                <w:rFonts w:ascii="Segoe UI" w:hAnsi="Segoe UI" w:cs="Segoe UI"/>
                <w:lang w:eastAsia="en-GB"/>
              </w:rPr>
              <w:t>presented</w:t>
            </w:r>
            <w:r>
              <w:rPr>
                <w:rFonts w:ascii="Segoe UI" w:hAnsi="Segoe UI" w:cs="Segoe UI"/>
                <w:lang w:eastAsia="en-GB"/>
              </w:rPr>
              <w:t xml:space="preserve"> the Going Concern Statement at Paper AC </w:t>
            </w:r>
            <w:r w:rsidR="006951D7">
              <w:rPr>
                <w:rFonts w:ascii="Segoe UI" w:hAnsi="Segoe UI" w:cs="Segoe UI"/>
                <w:lang w:eastAsia="en-GB"/>
              </w:rPr>
              <w:t>43</w:t>
            </w:r>
            <w:r>
              <w:rPr>
                <w:rFonts w:ascii="Segoe UI" w:hAnsi="Segoe UI" w:cs="Segoe UI"/>
                <w:lang w:eastAsia="en-GB"/>
              </w:rPr>
              <w:t>/202</w:t>
            </w:r>
            <w:r w:rsidR="006951D7">
              <w:rPr>
                <w:rFonts w:ascii="Segoe UI" w:hAnsi="Segoe UI" w:cs="Segoe UI"/>
                <w:lang w:eastAsia="en-GB"/>
              </w:rPr>
              <w:t>2</w:t>
            </w:r>
            <w:r w:rsidR="00327C0A">
              <w:rPr>
                <w:rFonts w:ascii="Segoe UI" w:hAnsi="Segoe UI" w:cs="Segoe UI"/>
                <w:lang w:eastAsia="en-GB"/>
              </w:rPr>
              <w:t xml:space="preserve"> </w:t>
            </w:r>
            <w:r w:rsidR="00580676">
              <w:rPr>
                <w:rFonts w:ascii="Segoe UI" w:hAnsi="Segoe UI" w:cs="Segoe UI"/>
                <w:lang w:eastAsia="en-GB"/>
              </w:rPr>
              <w:t xml:space="preserve">explaining that </w:t>
            </w:r>
            <w:r w:rsidR="00A55614">
              <w:rPr>
                <w:rFonts w:ascii="Segoe UI" w:hAnsi="Segoe UI" w:cs="Segoe UI"/>
                <w:lang w:eastAsia="en-GB"/>
              </w:rPr>
              <w:t xml:space="preserve">Going Concern was unlikely to be an issue for a </w:t>
            </w:r>
            <w:r w:rsidR="008B74DC">
              <w:rPr>
                <w:rFonts w:ascii="Segoe UI" w:hAnsi="Segoe UI" w:cs="Segoe UI"/>
                <w:lang w:eastAsia="en-GB"/>
              </w:rPr>
              <w:t xml:space="preserve">public sector body financed through public sector and </w:t>
            </w:r>
            <w:proofErr w:type="gramStart"/>
            <w:r w:rsidR="008B74DC">
              <w:rPr>
                <w:rFonts w:ascii="Segoe UI" w:hAnsi="Segoe UI" w:cs="Segoe UI"/>
                <w:lang w:eastAsia="en-GB"/>
              </w:rPr>
              <w:t>Government</w:t>
            </w:r>
            <w:proofErr w:type="gramEnd"/>
            <w:r w:rsidR="00A55614">
              <w:rPr>
                <w:rFonts w:ascii="Segoe UI" w:hAnsi="Segoe UI" w:cs="Segoe UI"/>
                <w:lang w:eastAsia="en-GB"/>
              </w:rPr>
              <w:t xml:space="preserve"> but it was necessary </w:t>
            </w:r>
            <w:r w:rsidR="00D46945">
              <w:rPr>
                <w:rFonts w:ascii="Segoe UI" w:hAnsi="Segoe UI" w:cs="Segoe UI"/>
                <w:lang w:eastAsia="en-GB"/>
              </w:rPr>
              <w:t xml:space="preserve">to </w:t>
            </w:r>
            <w:r w:rsidR="00A55614">
              <w:rPr>
                <w:rFonts w:ascii="Segoe UI" w:hAnsi="Segoe UI" w:cs="Segoe UI"/>
                <w:lang w:eastAsia="en-GB"/>
              </w:rPr>
              <w:t xml:space="preserve">consider </w:t>
            </w:r>
            <w:r w:rsidR="00D46945">
              <w:rPr>
                <w:rFonts w:ascii="Segoe UI" w:hAnsi="Segoe UI" w:cs="Segoe UI"/>
                <w:lang w:eastAsia="en-GB"/>
              </w:rPr>
              <w:t xml:space="preserve">a statement of continuity </w:t>
            </w:r>
            <w:r w:rsidR="00A55614">
              <w:rPr>
                <w:rFonts w:ascii="Segoe UI" w:hAnsi="Segoe UI" w:cs="Segoe UI"/>
                <w:lang w:eastAsia="en-GB"/>
              </w:rPr>
              <w:t xml:space="preserve">in relation to the </w:t>
            </w:r>
            <w:r w:rsidR="00D46945">
              <w:rPr>
                <w:rFonts w:ascii="Segoe UI" w:hAnsi="Segoe UI" w:cs="Segoe UI"/>
                <w:lang w:eastAsia="en-GB"/>
              </w:rPr>
              <w:t xml:space="preserve">services </w:t>
            </w:r>
            <w:r w:rsidR="00A55614">
              <w:rPr>
                <w:rFonts w:ascii="Segoe UI" w:hAnsi="Segoe UI" w:cs="Segoe UI"/>
                <w:lang w:eastAsia="en-GB"/>
              </w:rPr>
              <w:t>which the Trust</w:t>
            </w:r>
            <w:r w:rsidR="00D46945">
              <w:rPr>
                <w:rFonts w:ascii="Segoe UI" w:hAnsi="Segoe UI" w:cs="Segoe UI"/>
                <w:lang w:eastAsia="en-GB"/>
              </w:rPr>
              <w:t xml:space="preserve"> provide</w:t>
            </w:r>
            <w:r w:rsidR="00A55614">
              <w:rPr>
                <w:rFonts w:ascii="Segoe UI" w:hAnsi="Segoe UI" w:cs="Segoe UI"/>
                <w:lang w:eastAsia="en-GB"/>
              </w:rPr>
              <w:t>d</w:t>
            </w:r>
            <w:r w:rsidR="00EF0754">
              <w:rPr>
                <w:rFonts w:ascii="Segoe UI" w:hAnsi="Segoe UI" w:cs="Segoe UI"/>
                <w:lang w:eastAsia="en-GB"/>
              </w:rPr>
              <w:t xml:space="preserve"> (not finances)</w:t>
            </w:r>
            <w:r w:rsidR="00D46945">
              <w:rPr>
                <w:rFonts w:ascii="Segoe UI" w:hAnsi="Segoe UI" w:cs="Segoe UI"/>
                <w:lang w:eastAsia="en-GB"/>
              </w:rPr>
              <w:t xml:space="preserve">.  </w:t>
            </w:r>
            <w:r w:rsidR="006D06F8">
              <w:rPr>
                <w:rFonts w:ascii="Segoe UI" w:hAnsi="Segoe UI" w:cs="Segoe UI"/>
                <w:lang w:eastAsia="en-GB"/>
              </w:rPr>
              <w:t>He highlighted the three Going Concern scenarios on page 2 for consideration</w:t>
            </w:r>
            <w:r w:rsidR="00AC4E16">
              <w:rPr>
                <w:rFonts w:ascii="Segoe UI" w:hAnsi="Segoe UI" w:cs="Segoe UI"/>
                <w:lang w:eastAsia="en-GB"/>
              </w:rPr>
              <w:t xml:space="preserve"> and noted that</w:t>
            </w:r>
            <w:r w:rsidR="00767181">
              <w:rPr>
                <w:rFonts w:ascii="Segoe UI" w:hAnsi="Segoe UI" w:cs="Segoe UI"/>
                <w:lang w:eastAsia="en-GB"/>
              </w:rPr>
              <w:t xml:space="preserve"> the second statement, around any material uncertainties regarding the future provision of services in the public sector, was</w:t>
            </w:r>
            <w:r w:rsidR="0051252F">
              <w:rPr>
                <w:rFonts w:ascii="Segoe UI" w:hAnsi="Segoe UI" w:cs="Segoe UI"/>
                <w:lang w:eastAsia="en-GB"/>
              </w:rPr>
              <w:t xml:space="preserve"> now the core question </w:t>
            </w:r>
            <w:r w:rsidR="00B57940">
              <w:rPr>
                <w:rFonts w:ascii="Segoe UI" w:hAnsi="Segoe UI" w:cs="Segoe UI"/>
                <w:lang w:eastAsia="en-GB"/>
              </w:rPr>
              <w:t xml:space="preserve">in relation to </w:t>
            </w:r>
            <w:r w:rsidR="00B57940" w:rsidRPr="00B57940">
              <w:rPr>
                <w:rFonts w:ascii="Segoe UI" w:hAnsi="Segoe UI" w:cs="Segoe UI"/>
                <w:lang w:eastAsia="en-GB"/>
              </w:rPr>
              <w:t>whether there was anything likely to prevent the Trust from continuing to provide those services</w:t>
            </w:r>
            <w:r w:rsidR="00AC5E90">
              <w:rPr>
                <w:rFonts w:ascii="Segoe UI" w:hAnsi="Segoe UI" w:cs="Segoe UI"/>
                <w:lang w:eastAsia="en-GB"/>
              </w:rPr>
              <w:t xml:space="preserve">.  </w:t>
            </w:r>
            <w:r w:rsidR="007513FB">
              <w:rPr>
                <w:rFonts w:ascii="Segoe UI" w:hAnsi="Segoe UI" w:cs="Segoe UI"/>
                <w:lang w:eastAsia="en-GB"/>
              </w:rPr>
              <w:t xml:space="preserve">He noted that the evidence to support the first statement however, that the Trust was clearly a Going Concern, was as set out in the report.  </w:t>
            </w:r>
          </w:p>
          <w:p w14:paraId="04BAE1D4" w14:textId="77777777" w:rsidR="007E2A77" w:rsidRDefault="007E2A77" w:rsidP="00F84362">
            <w:pPr>
              <w:jc w:val="both"/>
              <w:rPr>
                <w:rFonts w:ascii="Segoe UI" w:hAnsi="Segoe UI" w:cs="Segoe UI"/>
                <w:lang w:eastAsia="en-GB"/>
              </w:rPr>
            </w:pPr>
          </w:p>
          <w:p w14:paraId="345F52C4" w14:textId="24DFDE66" w:rsidR="00317C5C" w:rsidRPr="007513FB" w:rsidRDefault="003736B5" w:rsidP="00394076">
            <w:pPr>
              <w:jc w:val="both"/>
              <w:rPr>
                <w:rFonts w:ascii="Segoe UI" w:hAnsi="Segoe UI" w:cs="Segoe UI"/>
                <w:lang w:eastAsia="en-GB"/>
              </w:rPr>
            </w:pPr>
            <w:r>
              <w:rPr>
                <w:rFonts w:ascii="Segoe UI" w:hAnsi="Segoe UI" w:cs="Segoe UI"/>
                <w:bCs/>
                <w:lang w:eastAsia="en-GB"/>
              </w:rPr>
              <w:t>The Chair co</w:t>
            </w:r>
            <w:r w:rsidR="007513FB">
              <w:rPr>
                <w:rFonts w:ascii="Segoe UI" w:hAnsi="Segoe UI" w:cs="Segoe UI"/>
                <w:bCs/>
                <w:lang w:eastAsia="en-GB"/>
              </w:rPr>
              <w:t>mmented that the report</w:t>
            </w:r>
            <w:r>
              <w:rPr>
                <w:rFonts w:ascii="Segoe UI" w:hAnsi="Segoe UI" w:cs="Segoe UI"/>
                <w:bCs/>
                <w:lang w:eastAsia="en-GB"/>
              </w:rPr>
              <w:t xml:space="preserve"> set out</w:t>
            </w:r>
            <w:r w:rsidR="006110B2">
              <w:rPr>
                <w:rFonts w:ascii="Segoe UI" w:hAnsi="Segoe UI" w:cs="Segoe UI"/>
                <w:bCs/>
                <w:lang w:eastAsia="en-GB"/>
              </w:rPr>
              <w:t xml:space="preserve"> the case well.  </w:t>
            </w:r>
          </w:p>
          <w:p w14:paraId="1570580E" w14:textId="77777777" w:rsidR="00566F77" w:rsidRDefault="00566F77" w:rsidP="00394076">
            <w:pPr>
              <w:jc w:val="both"/>
              <w:rPr>
                <w:rFonts w:ascii="Segoe UI" w:hAnsi="Segoe UI" w:cs="Segoe UI"/>
                <w:bCs/>
                <w:lang w:eastAsia="en-GB"/>
              </w:rPr>
            </w:pPr>
          </w:p>
          <w:p w14:paraId="2DDE84D0" w14:textId="45863DDB" w:rsidR="007D7D1B" w:rsidRPr="00B032A0" w:rsidRDefault="007D7D1B" w:rsidP="007D7D1B">
            <w:pPr>
              <w:jc w:val="both"/>
              <w:rPr>
                <w:rFonts w:ascii="Segoe UI" w:hAnsi="Segoe UI" w:cs="Segoe UI"/>
                <w:b/>
                <w:bCs/>
              </w:rPr>
            </w:pPr>
            <w:r w:rsidRPr="00B032A0">
              <w:rPr>
                <w:rFonts w:ascii="Segoe UI" w:hAnsi="Segoe UI" w:cs="Segoe UI"/>
                <w:b/>
                <w:bCs/>
              </w:rPr>
              <w:t xml:space="preserve">The Committee scrutinised the Going Concern Statement, which formed the basis for preparation </w:t>
            </w:r>
            <w:r>
              <w:rPr>
                <w:rFonts w:ascii="Segoe UI" w:hAnsi="Segoe UI" w:cs="Segoe UI"/>
                <w:b/>
                <w:bCs/>
              </w:rPr>
              <w:t xml:space="preserve">of </w:t>
            </w:r>
            <w:r w:rsidRPr="00B032A0">
              <w:rPr>
                <w:rFonts w:ascii="Segoe UI" w:hAnsi="Segoe UI" w:cs="Segoe UI"/>
                <w:b/>
                <w:bCs/>
              </w:rPr>
              <w:t xml:space="preserve">the statement of accounts on a </w:t>
            </w:r>
            <w:r w:rsidR="00AE54F2">
              <w:rPr>
                <w:rFonts w:ascii="Segoe UI" w:hAnsi="Segoe UI" w:cs="Segoe UI"/>
                <w:b/>
                <w:bCs/>
              </w:rPr>
              <w:t>G</w:t>
            </w:r>
            <w:r w:rsidRPr="00B032A0">
              <w:rPr>
                <w:rFonts w:ascii="Segoe UI" w:hAnsi="Segoe UI" w:cs="Segoe UI"/>
                <w:b/>
                <w:bCs/>
              </w:rPr>
              <w:t xml:space="preserve">oing </w:t>
            </w:r>
            <w:r w:rsidR="00AE54F2">
              <w:rPr>
                <w:rFonts w:ascii="Segoe UI" w:hAnsi="Segoe UI" w:cs="Segoe UI"/>
                <w:b/>
                <w:bCs/>
              </w:rPr>
              <w:t>C</w:t>
            </w:r>
            <w:r w:rsidRPr="00B032A0">
              <w:rPr>
                <w:rFonts w:ascii="Segoe UI" w:hAnsi="Segoe UI" w:cs="Segoe UI"/>
                <w:b/>
                <w:bCs/>
              </w:rPr>
              <w:t xml:space="preserve">oncern basis, and confirmed that it was not aware of any material issues that had not been taken into account; the Trust was clearly a </w:t>
            </w:r>
            <w:r w:rsidR="00AE54F2">
              <w:rPr>
                <w:rFonts w:ascii="Segoe UI" w:hAnsi="Segoe UI" w:cs="Segoe UI"/>
                <w:b/>
                <w:bCs/>
              </w:rPr>
              <w:lastRenderedPageBreak/>
              <w:t>G</w:t>
            </w:r>
            <w:r w:rsidRPr="00B032A0">
              <w:rPr>
                <w:rFonts w:ascii="Segoe UI" w:hAnsi="Segoe UI" w:cs="Segoe UI"/>
                <w:b/>
                <w:bCs/>
              </w:rPr>
              <w:t xml:space="preserve">oing </w:t>
            </w:r>
            <w:r w:rsidR="00AE54F2">
              <w:rPr>
                <w:rFonts w:ascii="Segoe UI" w:hAnsi="Segoe UI" w:cs="Segoe UI"/>
                <w:b/>
                <w:bCs/>
              </w:rPr>
              <w:t>C</w:t>
            </w:r>
            <w:r w:rsidRPr="00B032A0">
              <w:rPr>
                <w:rFonts w:ascii="Segoe UI" w:hAnsi="Segoe UI" w:cs="Segoe UI"/>
                <w:b/>
                <w:bCs/>
              </w:rPr>
              <w:t xml:space="preserve">oncern </w:t>
            </w:r>
            <w:r w:rsidR="00EF0754">
              <w:rPr>
                <w:rFonts w:ascii="Segoe UI" w:hAnsi="Segoe UI" w:cs="Segoe UI"/>
                <w:b/>
                <w:bCs/>
              </w:rPr>
              <w:t xml:space="preserve">and able to continue to provide services </w:t>
            </w:r>
            <w:r w:rsidRPr="00B032A0">
              <w:rPr>
                <w:rFonts w:ascii="Segoe UI" w:hAnsi="Segoe UI" w:cs="Segoe UI"/>
                <w:b/>
                <w:bCs/>
              </w:rPr>
              <w:t xml:space="preserve">and it was appropriate for the accounts to be presented on a going concern basis; and the Trust had adequate resources to continue in operational existence for the next 12 months.    </w:t>
            </w:r>
          </w:p>
          <w:p w14:paraId="09128786" w14:textId="77777777" w:rsidR="00566F77" w:rsidRDefault="00566F77" w:rsidP="00394076">
            <w:pPr>
              <w:jc w:val="both"/>
              <w:rPr>
                <w:rFonts w:ascii="Segoe UI" w:hAnsi="Segoe UI" w:cs="Segoe UI"/>
                <w:bCs/>
                <w:lang w:eastAsia="en-GB"/>
              </w:rPr>
            </w:pPr>
          </w:p>
          <w:p w14:paraId="0819A41E" w14:textId="68130E8B" w:rsidR="000C307C" w:rsidRPr="000C307C" w:rsidRDefault="000C307C" w:rsidP="00394076">
            <w:pPr>
              <w:jc w:val="both"/>
              <w:rPr>
                <w:rFonts w:ascii="Segoe UI" w:hAnsi="Segoe UI" w:cs="Segoe UI"/>
                <w:bCs/>
                <w:lang w:eastAsia="en-GB"/>
              </w:rPr>
            </w:pPr>
            <w:r>
              <w:rPr>
                <w:rFonts w:ascii="Segoe UI" w:hAnsi="Segoe UI" w:cs="Segoe UI"/>
                <w:bCs/>
                <w:i/>
                <w:iCs/>
                <w:lang w:eastAsia="en-GB"/>
              </w:rPr>
              <w:t>Karen Finlayson joined the meeting</w:t>
            </w:r>
            <w:r>
              <w:rPr>
                <w:rFonts w:ascii="Segoe UI" w:hAnsi="Segoe UI" w:cs="Segoe UI"/>
                <w:bCs/>
                <w:lang w:eastAsia="en-GB"/>
              </w:rPr>
              <w:t xml:space="preserve">.  </w:t>
            </w:r>
          </w:p>
        </w:tc>
        <w:tc>
          <w:tcPr>
            <w:tcW w:w="990" w:type="dxa"/>
          </w:tcPr>
          <w:p w14:paraId="00219BB7" w14:textId="77777777" w:rsidR="00E15E73" w:rsidRPr="002D5A81" w:rsidRDefault="00E15E73" w:rsidP="00307DCC">
            <w:pPr>
              <w:rPr>
                <w:rFonts w:ascii="Segoe UI" w:hAnsi="Segoe UI" w:cs="Segoe UI"/>
                <w:lang w:eastAsia="en-GB"/>
              </w:rPr>
            </w:pPr>
          </w:p>
          <w:p w14:paraId="0C80097D" w14:textId="26F8BAEE" w:rsidR="00E30146" w:rsidRDefault="00E30146" w:rsidP="00307DCC">
            <w:pPr>
              <w:rPr>
                <w:rFonts w:ascii="Segoe UI" w:hAnsi="Segoe UI" w:cs="Segoe UI"/>
                <w:lang w:eastAsia="en-GB"/>
              </w:rPr>
            </w:pPr>
          </w:p>
          <w:p w14:paraId="2F2810FB" w14:textId="5587C3A8" w:rsidR="00E30146" w:rsidRDefault="00E30146" w:rsidP="00307DCC">
            <w:pPr>
              <w:rPr>
                <w:rFonts w:ascii="Segoe UI" w:hAnsi="Segoe UI" w:cs="Segoe UI"/>
                <w:lang w:eastAsia="en-GB"/>
              </w:rPr>
            </w:pPr>
          </w:p>
          <w:p w14:paraId="5469F8C5" w14:textId="00797743" w:rsidR="00F44C03" w:rsidRDefault="00F44C03" w:rsidP="00307DCC">
            <w:pPr>
              <w:rPr>
                <w:rFonts w:ascii="Segoe UI" w:hAnsi="Segoe UI" w:cs="Segoe UI"/>
                <w:lang w:eastAsia="en-GB"/>
              </w:rPr>
            </w:pPr>
          </w:p>
          <w:p w14:paraId="665ABE54" w14:textId="77777777" w:rsidR="00D23ED0" w:rsidRPr="002D5A81" w:rsidRDefault="00D23ED0" w:rsidP="00307DCC">
            <w:pPr>
              <w:rPr>
                <w:rFonts w:ascii="Segoe UI" w:hAnsi="Segoe UI" w:cs="Segoe UI"/>
                <w:lang w:eastAsia="en-GB"/>
              </w:rPr>
            </w:pPr>
          </w:p>
          <w:p w14:paraId="0A261E8C" w14:textId="736E9575" w:rsidR="00CE7624" w:rsidRPr="002D5A81" w:rsidRDefault="00CE7624" w:rsidP="00307DCC">
            <w:pPr>
              <w:rPr>
                <w:rFonts w:ascii="Segoe UI" w:hAnsi="Segoe UI" w:cs="Segoe UI"/>
                <w:lang w:eastAsia="en-GB"/>
              </w:rPr>
            </w:pPr>
          </w:p>
          <w:p w14:paraId="5AB9BAC2" w14:textId="48E52812" w:rsidR="00B266B9" w:rsidRPr="002D5A81" w:rsidRDefault="00B266B9" w:rsidP="00307DCC">
            <w:pPr>
              <w:rPr>
                <w:rFonts w:ascii="Segoe UI" w:hAnsi="Segoe UI" w:cs="Segoe UI"/>
                <w:lang w:eastAsia="en-GB"/>
              </w:rPr>
            </w:pPr>
          </w:p>
        </w:tc>
      </w:tr>
      <w:tr w:rsidR="001B6F41" w:rsidRPr="002D5A81" w14:paraId="49B9F16F" w14:textId="77777777" w:rsidTr="00EE78BA">
        <w:tc>
          <w:tcPr>
            <w:tcW w:w="568" w:type="dxa"/>
            <w:tcBorders>
              <w:right w:val="single" w:sz="4" w:space="0" w:color="auto"/>
            </w:tcBorders>
          </w:tcPr>
          <w:p w14:paraId="186071B2" w14:textId="6BEE2E6C" w:rsidR="001B6F41" w:rsidRPr="002D5A81" w:rsidRDefault="00CA69D6" w:rsidP="00307DCC">
            <w:pPr>
              <w:rPr>
                <w:rFonts w:ascii="Segoe UI" w:hAnsi="Segoe UI" w:cs="Segoe UI"/>
                <w:b/>
                <w:lang w:eastAsia="en-GB"/>
              </w:rPr>
            </w:pPr>
            <w:r>
              <w:rPr>
                <w:rFonts w:ascii="Segoe UI" w:hAnsi="Segoe UI" w:cs="Segoe UI"/>
                <w:b/>
                <w:lang w:eastAsia="en-GB"/>
              </w:rPr>
              <w:t>5</w:t>
            </w:r>
            <w:r w:rsidR="00EE78BA">
              <w:rPr>
                <w:rFonts w:ascii="Segoe UI" w:hAnsi="Segoe UI" w:cs="Segoe UI"/>
                <w:b/>
                <w:lang w:eastAsia="en-GB"/>
              </w:rPr>
              <w:t>.</w:t>
            </w:r>
          </w:p>
          <w:p w14:paraId="7104D139" w14:textId="77777777" w:rsidR="004C08B4" w:rsidRPr="002D5A81" w:rsidRDefault="004C08B4" w:rsidP="00307DCC">
            <w:pPr>
              <w:rPr>
                <w:rFonts w:ascii="Segoe UI" w:hAnsi="Segoe UI" w:cs="Segoe UI"/>
                <w:b/>
                <w:lang w:eastAsia="en-GB"/>
              </w:rPr>
            </w:pPr>
          </w:p>
          <w:p w14:paraId="56FBCC79" w14:textId="77777777" w:rsidR="004C08B4" w:rsidRPr="002D5A81" w:rsidRDefault="004C08B4" w:rsidP="00307DCC">
            <w:pPr>
              <w:rPr>
                <w:rFonts w:ascii="Segoe UI" w:hAnsi="Segoe UI" w:cs="Segoe UI"/>
                <w:bCs/>
                <w:lang w:eastAsia="en-GB"/>
              </w:rPr>
            </w:pPr>
            <w:r w:rsidRPr="002D5A81">
              <w:rPr>
                <w:rFonts w:ascii="Segoe UI" w:hAnsi="Segoe UI" w:cs="Segoe UI"/>
                <w:bCs/>
                <w:lang w:eastAsia="en-GB"/>
              </w:rPr>
              <w:t>a</w:t>
            </w:r>
          </w:p>
          <w:p w14:paraId="78420DA2" w14:textId="5EE9A7F3" w:rsidR="004C08B4" w:rsidRDefault="004C08B4" w:rsidP="00307DCC">
            <w:pPr>
              <w:rPr>
                <w:rFonts w:ascii="Segoe UI" w:hAnsi="Segoe UI" w:cs="Segoe UI"/>
                <w:bCs/>
                <w:lang w:eastAsia="en-GB"/>
              </w:rPr>
            </w:pPr>
          </w:p>
          <w:p w14:paraId="44DD0239" w14:textId="100B3AE5" w:rsidR="004D4A7D" w:rsidRDefault="004D4A7D" w:rsidP="00307DCC">
            <w:pPr>
              <w:rPr>
                <w:rFonts w:ascii="Segoe UI" w:hAnsi="Segoe UI" w:cs="Segoe UI"/>
                <w:bCs/>
                <w:lang w:eastAsia="en-GB"/>
              </w:rPr>
            </w:pPr>
          </w:p>
          <w:p w14:paraId="19DF1F49" w14:textId="3A2C4EBB" w:rsidR="004D4A7D" w:rsidRDefault="004D4A7D" w:rsidP="00307DCC">
            <w:pPr>
              <w:rPr>
                <w:rFonts w:ascii="Segoe UI" w:hAnsi="Segoe UI" w:cs="Segoe UI"/>
                <w:bCs/>
                <w:lang w:eastAsia="en-GB"/>
              </w:rPr>
            </w:pPr>
          </w:p>
          <w:p w14:paraId="50D54009" w14:textId="20068CE3" w:rsidR="00296E3B" w:rsidRDefault="00296E3B" w:rsidP="00307DCC">
            <w:pPr>
              <w:rPr>
                <w:rFonts w:ascii="Segoe UI" w:hAnsi="Segoe UI" w:cs="Segoe UI"/>
                <w:bCs/>
                <w:lang w:eastAsia="en-GB"/>
              </w:rPr>
            </w:pPr>
          </w:p>
          <w:p w14:paraId="36579E5B" w14:textId="41E26013" w:rsidR="00296E3B" w:rsidRDefault="00296E3B" w:rsidP="00307DCC">
            <w:pPr>
              <w:rPr>
                <w:rFonts w:ascii="Segoe UI" w:hAnsi="Segoe UI" w:cs="Segoe UI"/>
                <w:bCs/>
                <w:lang w:eastAsia="en-GB"/>
              </w:rPr>
            </w:pPr>
          </w:p>
          <w:p w14:paraId="248C9272" w14:textId="11AF39B4" w:rsidR="00215A2A" w:rsidRDefault="00215A2A" w:rsidP="00307DCC">
            <w:pPr>
              <w:rPr>
                <w:rFonts w:ascii="Segoe UI" w:hAnsi="Segoe UI" w:cs="Segoe UI"/>
                <w:bCs/>
                <w:lang w:eastAsia="en-GB"/>
              </w:rPr>
            </w:pPr>
          </w:p>
          <w:p w14:paraId="0A455D00" w14:textId="77777777" w:rsidR="00E41EFB" w:rsidRDefault="00E41EFB" w:rsidP="00307DCC">
            <w:pPr>
              <w:rPr>
                <w:rFonts w:ascii="Segoe UI" w:hAnsi="Segoe UI" w:cs="Segoe UI"/>
                <w:bCs/>
                <w:lang w:eastAsia="en-GB"/>
              </w:rPr>
            </w:pPr>
          </w:p>
          <w:p w14:paraId="4932627E" w14:textId="77777777" w:rsidR="00215A2A" w:rsidRDefault="00215A2A" w:rsidP="00307DCC">
            <w:pPr>
              <w:rPr>
                <w:rFonts w:ascii="Segoe UI" w:hAnsi="Segoe UI" w:cs="Segoe UI"/>
                <w:bCs/>
                <w:lang w:eastAsia="en-GB"/>
              </w:rPr>
            </w:pPr>
          </w:p>
          <w:p w14:paraId="23F02990" w14:textId="3804AFCE" w:rsidR="004D4A7D" w:rsidRDefault="004D4A7D" w:rsidP="00307DCC">
            <w:pPr>
              <w:rPr>
                <w:rFonts w:ascii="Segoe UI" w:hAnsi="Segoe UI" w:cs="Segoe UI"/>
                <w:bCs/>
                <w:lang w:eastAsia="en-GB"/>
              </w:rPr>
            </w:pPr>
            <w:r>
              <w:rPr>
                <w:rFonts w:ascii="Segoe UI" w:hAnsi="Segoe UI" w:cs="Segoe UI"/>
                <w:bCs/>
                <w:lang w:eastAsia="en-GB"/>
              </w:rPr>
              <w:t>b</w:t>
            </w:r>
          </w:p>
          <w:p w14:paraId="26D94C20" w14:textId="794A3CBE" w:rsidR="00C42E76" w:rsidRDefault="00C42E76" w:rsidP="00307DCC">
            <w:pPr>
              <w:rPr>
                <w:rFonts w:ascii="Segoe UI" w:hAnsi="Segoe UI" w:cs="Segoe UI"/>
                <w:bCs/>
                <w:lang w:eastAsia="en-GB"/>
              </w:rPr>
            </w:pPr>
          </w:p>
          <w:p w14:paraId="30092C0D" w14:textId="6AEBBF45" w:rsidR="00C42E76" w:rsidRDefault="00C42E76" w:rsidP="00307DCC">
            <w:pPr>
              <w:rPr>
                <w:rFonts w:ascii="Segoe UI" w:hAnsi="Segoe UI" w:cs="Segoe UI"/>
                <w:bCs/>
                <w:lang w:eastAsia="en-GB"/>
              </w:rPr>
            </w:pPr>
          </w:p>
          <w:p w14:paraId="71159E05" w14:textId="655C0BA4" w:rsidR="00C42E76" w:rsidRDefault="00C42E76" w:rsidP="00307DCC">
            <w:pPr>
              <w:rPr>
                <w:rFonts w:ascii="Segoe UI" w:hAnsi="Segoe UI" w:cs="Segoe UI"/>
                <w:bCs/>
                <w:lang w:eastAsia="en-GB"/>
              </w:rPr>
            </w:pPr>
            <w:r>
              <w:rPr>
                <w:rFonts w:ascii="Segoe UI" w:hAnsi="Segoe UI" w:cs="Segoe UI"/>
                <w:bCs/>
                <w:lang w:eastAsia="en-GB"/>
              </w:rPr>
              <w:t>c</w:t>
            </w:r>
          </w:p>
          <w:p w14:paraId="7EB3938D" w14:textId="77777777" w:rsidR="004D4A7D" w:rsidRPr="002D5A81" w:rsidRDefault="004D4A7D" w:rsidP="00307DCC">
            <w:pPr>
              <w:rPr>
                <w:rFonts w:ascii="Segoe UI" w:hAnsi="Segoe UI" w:cs="Segoe UI"/>
                <w:bCs/>
                <w:lang w:eastAsia="en-GB"/>
              </w:rPr>
            </w:pPr>
          </w:p>
          <w:p w14:paraId="092AF34F" w14:textId="77777777" w:rsidR="002421A3" w:rsidRDefault="002421A3" w:rsidP="00C80468">
            <w:pPr>
              <w:rPr>
                <w:rFonts w:ascii="Segoe UI" w:hAnsi="Segoe UI" w:cs="Segoe UI"/>
                <w:bCs/>
                <w:lang w:eastAsia="en-GB"/>
              </w:rPr>
            </w:pPr>
          </w:p>
          <w:p w14:paraId="3811075F" w14:textId="04A2409F" w:rsidR="000E14E2" w:rsidRDefault="000E14E2" w:rsidP="00C80468">
            <w:pPr>
              <w:rPr>
                <w:rFonts w:ascii="Segoe UI" w:hAnsi="Segoe UI" w:cs="Segoe UI"/>
                <w:bCs/>
                <w:lang w:eastAsia="en-GB"/>
              </w:rPr>
            </w:pPr>
          </w:p>
          <w:p w14:paraId="7E0DAB8D" w14:textId="27F03F1D" w:rsidR="00E222D8" w:rsidRPr="002D5A81" w:rsidRDefault="00E222D8" w:rsidP="00C80468">
            <w:pPr>
              <w:rPr>
                <w:rFonts w:ascii="Segoe UI" w:hAnsi="Segoe UI" w:cs="Segoe UI"/>
                <w:bCs/>
                <w:lang w:eastAsia="en-GB"/>
              </w:rPr>
            </w:pPr>
          </w:p>
        </w:tc>
        <w:tc>
          <w:tcPr>
            <w:tcW w:w="8224" w:type="dxa"/>
            <w:tcBorders>
              <w:left w:val="single" w:sz="4" w:space="0" w:color="auto"/>
            </w:tcBorders>
          </w:tcPr>
          <w:p w14:paraId="6D9807CC" w14:textId="7738F8DB" w:rsidR="001B6F41" w:rsidRPr="00A43680" w:rsidRDefault="00147E83" w:rsidP="00F84362">
            <w:pPr>
              <w:jc w:val="both"/>
              <w:rPr>
                <w:rFonts w:ascii="Segoe UI" w:hAnsi="Segoe UI" w:cs="Segoe UI"/>
                <w:bCs/>
                <w:lang w:eastAsia="en-GB"/>
              </w:rPr>
            </w:pPr>
            <w:r>
              <w:rPr>
                <w:rFonts w:ascii="Segoe UI" w:hAnsi="Segoe UI" w:cs="Segoe UI"/>
                <w:b/>
                <w:lang w:eastAsia="en-GB"/>
              </w:rPr>
              <w:t>Financial Statements and Accounts (audited) 2021</w:t>
            </w:r>
            <w:r w:rsidR="00CA69D6">
              <w:rPr>
                <w:rFonts w:ascii="Segoe UI" w:hAnsi="Segoe UI" w:cs="Segoe UI"/>
                <w:b/>
                <w:lang w:eastAsia="en-GB"/>
              </w:rPr>
              <w:t>/22</w:t>
            </w:r>
          </w:p>
          <w:p w14:paraId="7180B612" w14:textId="71D5B637" w:rsidR="00052110" w:rsidRPr="002D5A81" w:rsidRDefault="00052110" w:rsidP="00F84362">
            <w:pPr>
              <w:jc w:val="both"/>
              <w:rPr>
                <w:rFonts w:ascii="Segoe UI" w:hAnsi="Segoe UI" w:cs="Segoe UI"/>
                <w:b/>
                <w:lang w:eastAsia="en-GB"/>
              </w:rPr>
            </w:pPr>
          </w:p>
          <w:p w14:paraId="3DD1F673" w14:textId="6483BC68" w:rsidR="008053BA" w:rsidRDefault="00296E3B" w:rsidP="00866B4F">
            <w:pPr>
              <w:jc w:val="both"/>
              <w:rPr>
                <w:rFonts w:ascii="Segoe UI" w:hAnsi="Segoe UI" w:cs="Segoe UI"/>
                <w:bCs/>
                <w:lang w:eastAsia="en-GB"/>
              </w:rPr>
            </w:pPr>
            <w:r>
              <w:rPr>
                <w:rFonts w:ascii="Segoe UI" w:hAnsi="Segoe UI" w:cs="Segoe UI"/>
                <w:bCs/>
                <w:lang w:eastAsia="en-GB"/>
              </w:rPr>
              <w:t xml:space="preserve">The Deputy </w:t>
            </w:r>
            <w:proofErr w:type="spellStart"/>
            <w:r>
              <w:rPr>
                <w:rFonts w:ascii="Segoe UI" w:hAnsi="Segoe UI" w:cs="Segoe UI"/>
                <w:bCs/>
                <w:lang w:eastAsia="en-GB"/>
              </w:rPr>
              <w:t>DoF</w:t>
            </w:r>
            <w:proofErr w:type="spellEnd"/>
            <w:r>
              <w:rPr>
                <w:rFonts w:ascii="Segoe UI" w:hAnsi="Segoe UI" w:cs="Segoe UI"/>
                <w:bCs/>
                <w:lang w:eastAsia="en-GB"/>
              </w:rPr>
              <w:t xml:space="preserve"> and the Financial Controller</w:t>
            </w:r>
            <w:r w:rsidR="00621676">
              <w:rPr>
                <w:rFonts w:ascii="Segoe UI" w:hAnsi="Segoe UI" w:cs="Segoe UI"/>
                <w:bCs/>
                <w:lang w:eastAsia="en-GB"/>
              </w:rPr>
              <w:t xml:space="preserve"> </w:t>
            </w:r>
            <w:r w:rsidR="00253DDC">
              <w:rPr>
                <w:rFonts w:ascii="Segoe UI" w:hAnsi="Segoe UI" w:cs="Segoe UI"/>
                <w:bCs/>
                <w:lang w:eastAsia="en-GB"/>
              </w:rPr>
              <w:t>presented</w:t>
            </w:r>
            <w:r w:rsidR="001D5731">
              <w:rPr>
                <w:rFonts w:ascii="Segoe UI" w:hAnsi="Segoe UI" w:cs="Segoe UI"/>
                <w:bCs/>
                <w:lang w:eastAsia="en-GB"/>
              </w:rPr>
              <w:t xml:space="preserve"> the Financial Statement and Accounts at Paper </w:t>
            </w:r>
            <w:r w:rsidR="00B34F39">
              <w:rPr>
                <w:rFonts w:ascii="Segoe UI" w:hAnsi="Segoe UI" w:cs="Segoe UI"/>
                <w:bCs/>
                <w:lang w:eastAsia="en-GB"/>
              </w:rPr>
              <w:t xml:space="preserve">AC </w:t>
            </w:r>
            <w:r w:rsidR="003815A6">
              <w:rPr>
                <w:rFonts w:ascii="Segoe UI" w:hAnsi="Segoe UI" w:cs="Segoe UI"/>
                <w:bCs/>
                <w:lang w:eastAsia="en-GB"/>
              </w:rPr>
              <w:t>44</w:t>
            </w:r>
            <w:r w:rsidR="00B34F39">
              <w:rPr>
                <w:rFonts w:ascii="Segoe UI" w:hAnsi="Segoe UI" w:cs="Segoe UI"/>
                <w:bCs/>
                <w:lang w:eastAsia="en-GB"/>
              </w:rPr>
              <w:t>/202</w:t>
            </w:r>
            <w:r w:rsidR="003815A6">
              <w:rPr>
                <w:rFonts w:ascii="Segoe UI" w:hAnsi="Segoe UI" w:cs="Segoe UI"/>
                <w:bCs/>
                <w:lang w:eastAsia="en-GB"/>
              </w:rPr>
              <w:t>2</w:t>
            </w:r>
            <w:r w:rsidR="00B34F39">
              <w:rPr>
                <w:rFonts w:ascii="Segoe UI" w:hAnsi="Segoe UI" w:cs="Segoe UI"/>
                <w:bCs/>
                <w:lang w:eastAsia="en-GB"/>
              </w:rPr>
              <w:t xml:space="preserve"> </w:t>
            </w:r>
            <w:r w:rsidR="00DF7895">
              <w:rPr>
                <w:rFonts w:ascii="Segoe UI" w:hAnsi="Segoe UI" w:cs="Segoe UI"/>
                <w:bCs/>
                <w:lang w:eastAsia="en-GB"/>
              </w:rPr>
              <w:t xml:space="preserve">and ran through the key elements.  </w:t>
            </w:r>
            <w:r w:rsidR="00E31FCF">
              <w:rPr>
                <w:rFonts w:ascii="Segoe UI" w:hAnsi="Segoe UI" w:cs="Segoe UI"/>
                <w:bCs/>
                <w:lang w:eastAsia="en-GB"/>
              </w:rPr>
              <w:t>Overall,</w:t>
            </w:r>
            <w:r w:rsidR="00E50F16">
              <w:rPr>
                <w:rFonts w:ascii="Segoe UI" w:hAnsi="Segoe UI" w:cs="Segoe UI"/>
                <w:bCs/>
                <w:lang w:eastAsia="en-GB"/>
              </w:rPr>
              <w:t xml:space="preserve"> the primary statements and accounts </w:t>
            </w:r>
            <w:r w:rsidR="00A42703">
              <w:rPr>
                <w:rFonts w:ascii="Segoe UI" w:hAnsi="Segoe UI" w:cs="Segoe UI"/>
                <w:bCs/>
                <w:lang w:eastAsia="en-GB"/>
              </w:rPr>
              <w:t>remain unchanged</w:t>
            </w:r>
            <w:r w:rsidR="00C9582B">
              <w:rPr>
                <w:rFonts w:ascii="Segoe UI" w:hAnsi="Segoe UI" w:cs="Segoe UI"/>
                <w:bCs/>
                <w:lang w:eastAsia="en-GB"/>
              </w:rPr>
              <w:t xml:space="preserve"> but the changes which had been made </w:t>
            </w:r>
            <w:r w:rsidR="00271C4A">
              <w:rPr>
                <w:rFonts w:ascii="Segoe UI" w:hAnsi="Segoe UI" w:cs="Segoe UI"/>
                <w:bCs/>
                <w:lang w:eastAsia="en-GB"/>
              </w:rPr>
              <w:t xml:space="preserve">since the first submission to NHS England/Improvement </w:t>
            </w:r>
            <w:r w:rsidR="00C9582B">
              <w:rPr>
                <w:rFonts w:ascii="Segoe UI" w:hAnsi="Segoe UI" w:cs="Segoe UI"/>
                <w:bCs/>
                <w:lang w:eastAsia="en-GB"/>
              </w:rPr>
              <w:t xml:space="preserve">were set out in the </w:t>
            </w:r>
            <w:r w:rsidR="00215A2A">
              <w:rPr>
                <w:rFonts w:ascii="Segoe UI" w:hAnsi="Segoe UI" w:cs="Segoe UI"/>
                <w:bCs/>
                <w:lang w:eastAsia="en-GB"/>
              </w:rPr>
              <w:t xml:space="preserve">covering </w:t>
            </w:r>
            <w:r w:rsidR="00C9582B">
              <w:rPr>
                <w:rFonts w:ascii="Segoe UI" w:hAnsi="Segoe UI" w:cs="Segoe UI"/>
                <w:bCs/>
                <w:lang w:eastAsia="en-GB"/>
              </w:rPr>
              <w:t>report</w:t>
            </w:r>
            <w:r w:rsidR="00CB4A36">
              <w:rPr>
                <w:rFonts w:ascii="Segoe UI" w:hAnsi="Segoe UI" w:cs="Segoe UI"/>
                <w:bCs/>
                <w:lang w:eastAsia="en-GB"/>
              </w:rPr>
              <w:t>.  These related to intercompany reclassifications between different NHS entities, correction of omissions</w:t>
            </w:r>
            <w:r w:rsidR="00843748">
              <w:rPr>
                <w:rFonts w:ascii="Segoe UI" w:hAnsi="Segoe UI" w:cs="Segoe UI"/>
                <w:bCs/>
                <w:lang w:eastAsia="en-GB"/>
              </w:rPr>
              <w:t xml:space="preserve"> and </w:t>
            </w:r>
            <w:r w:rsidR="0093202A">
              <w:rPr>
                <w:rFonts w:ascii="Segoe UI" w:hAnsi="Segoe UI" w:cs="Segoe UI"/>
                <w:bCs/>
                <w:lang w:eastAsia="en-GB"/>
              </w:rPr>
              <w:t>classification error</w:t>
            </w:r>
            <w:r w:rsidR="00BD40DE">
              <w:rPr>
                <w:rFonts w:ascii="Segoe UI" w:hAnsi="Segoe UI" w:cs="Segoe UI"/>
                <w:bCs/>
                <w:lang w:eastAsia="en-GB"/>
              </w:rPr>
              <w:t xml:space="preserve"> and </w:t>
            </w:r>
            <w:r w:rsidR="00E41EFB">
              <w:rPr>
                <w:rFonts w:ascii="Segoe UI" w:hAnsi="Segoe UI" w:cs="Segoe UI"/>
                <w:bCs/>
                <w:lang w:eastAsia="en-GB"/>
              </w:rPr>
              <w:t>enhancements to disclosure notes,</w:t>
            </w:r>
            <w:r w:rsidR="00BD40DE">
              <w:rPr>
                <w:rFonts w:ascii="Segoe UI" w:hAnsi="Segoe UI" w:cs="Segoe UI"/>
                <w:bCs/>
                <w:lang w:eastAsia="en-GB"/>
              </w:rPr>
              <w:t xml:space="preserve"> as set out in more detail in the report.  </w:t>
            </w:r>
          </w:p>
          <w:p w14:paraId="4EB174EE" w14:textId="08DFA5C2" w:rsidR="004E4D9D" w:rsidRDefault="004E4D9D" w:rsidP="00866B4F">
            <w:pPr>
              <w:jc w:val="both"/>
              <w:rPr>
                <w:rFonts w:ascii="Segoe UI" w:hAnsi="Segoe UI" w:cs="Segoe UI"/>
                <w:bCs/>
                <w:lang w:eastAsia="en-GB"/>
              </w:rPr>
            </w:pPr>
          </w:p>
          <w:p w14:paraId="00696525" w14:textId="0975BB61" w:rsidR="004E4D9D" w:rsidRDefault="00C42E76" w:rsidP="00866B4F">
            <w:pPr>
              <w:jc w:val="both"/>
              <w:rPr>
                <w:rFonts w:ascii="Segoe UI" w:hAnsi="Segoe UI" w:cs="Segoe UI"/>
                <w:bCs/>
                <w:lang w:eastAsia="en-GB"/>
              </w:rPr>
            </w:pPr>
            <w:r>
              <w:rPr>
                <w:rFonts w:ascii="Segoe UI" w:hAnsi="Segoe UI" w:cs="Segoe UI"/>
                <w:bCs/>
                <w:lang w:eastAsia="en-GB"/>
              </w:rPr>
              <w:t xml:space="preserve">The Chair confirmed that it was </w:t>
            </w:r>
            <w:r w:rsidR="000A4AB8">
              <w:rPr>
                <w:rFonts w:ascii="Segoe UI" w:hAnsi="Segoe UI" w:cs="Segoe UI"/>
                <w:bCs/>
                <w:lang w:eastAsia="en-GB"/>
              </w:rPr>
              <w:t>self-explanatory</w:t>
            </w:r>
            <w:r>
              <w:rPr>
                <w:rFonts w:ascii="Segoe UI" w:hAnsi="Segoe UI" w:cs="Segoe UI"/>
                <w:bCs/>
                <w:lang w:eastAsia="en-GB"/>
              </w:rPr>
              <w:t xml:space="preserve"> and </w:t>
            </w:r>
            <w:r w:rsidR="00C076FA">
              <w:rPr>
                <w:rFonts w:ascii="Segoe UI" w:hAnsi="Segoe UI" w:cs="Segoe UI"/>
                <w:bCs/>
                <w:lang w:eastAsia="en-GB"/>
              </w:rPr>
              <w:t>thanked the Finance team for their significant work</w:t>
            </w:r>
            <w:r>
              <w:rPr>
                <w:rFonts w:ascii="Segoe UI" w:hAnsi="Segoe UI" w:cs="Segoe UI"/>
                <w:bCs/>
                <w:lang w:eastAsia="en-GB"/>
              </w:rPr>
              <w:t xml:space="preserve">.  There were no questions raised.  </w:t>
            </w:r>
          </w:p>
          <w:p w14:paraId="529CB2AA" w14:textId="607F1892" w:rsidR="00EF7256" w:rsidRDefault="00EF7256" w:rsidP="00866B4F">
            <w:pPr>
              <w:jc w:val="both"/>
              <w:rPr>
                <w:rFonts w:ascii="Segoe UI" w:hAnsi="Segoe UI" w:cs="Segoe UI"/>
                <w:bCs/>
                <w:lang w:eastAsia="en-GB"/>
              </w:rPr>
            </w:pPr>
          </w:p>
          <w:p w14:paraId="194618F3" w14:textId="4D6D9182" w:rsidR="00156B0C" w:rsidRDefault="00300309" w:rsidP="00866B4F">
            <w:pPr>
              <w:jc w:val="both"/>
              <w:rPr>
                <w:rFonts w:ascii="Segoe UI" w:hAnsi="Segoe UI" w:cs="Segoe UI"/>
                <w:b/>
                <w:lang w:eastAsia="en-GB"/>
              </w:rPr>
            </w:pPr>
            <w:r w:rsidRPr="00300309">
              <w:rPr>
                <w:rFonts w:ascii="Segoe UI" w:hAnsi="Segoe UI" w:cs="Segoe UI"/>
                <w:b/>
                <w:lang w:eastAsia="en-GB"/>
              </w:rPr>
              <w:t xml:space="preserve">The Committee RECEIVED AND APPROVED the preparation of the Annual Accounts on a </w:t>
            </w:r>
            <w:r w:rsidR="00665942">
              <w:rPr>
                <w:rFonts w:ascii="Segoe UI" w:hAnsi="Segoe UI" w:cs="Segoe UI"/>
                <w:b/>
                <w:lang w:eastAsia="en-GB"/>
              </w:rPr>
              <w:t>G</w:t>
            </w:r>
            <w:r w:rsidRPr="00300309">
              <w:rPr>
                <w:rFonts w:ascii="Segoe UI" w:hAnsi="Segoe UI" w:cs="Segoe UI"/>
                <w:b/>
                <w:lang w:eastAsia="en-GB"/>
              </w:rPr>
              <w:t xml:space="preserve">oing </w:t>
            </w:r>
            <w:r w:rsidR="00665942">
              <w:rPr>
                <w:rFonts w:ascii="Segoe UI" w:hAnsi="Segoe UI" w:cs="Segoe UI"/>
                <w:b/>
                <w:lang w:eastAsia="en-GB"/>
              </w:rPr>
              <w:t>C</w:t>
            </w:r>
            <w:r w:rsidRPr="00300309">
              <w:rPr>
                <w:rFonts w:ascii="Segoe UI" w:hAnsi="Segoe UI" w:cs="Segoe UI"/>
                <w:b/>
                <w:lang w:eastAsia="en-GB"/>
              </w:rPr>
              <w:t>oncern basis and RECOMMENDED the Annual Accounts</w:t>
            </w:r>
            <w:r w:rsidR="00A04FEA">
              <w:rPr>
                <w:rFonts w:ascii="Segoe UI" w:hAnsi="Segoe UI" w:cs="Segoe UI"/>
                <w:b/>
                <w:lang w:eastAsia="en-GB"/>
              </w:rPr>
              <w:t xml:space="preserve"> </w:t>
            </w:r>
            <w:r w:rsidRPr="00300309">
              <w:rPr>
                <w:rFonts w:ascii="Segoe UI" w:hAnsi="Segoe UI" w:cs="Segoe UI"/>
                <w:b/>
                <w:lang w:eastAsia="en-GB"/>
              </w:rPr>
              <w:t xml:space="preserve">to the Board for final approval and submission to NHS </w:t>
            </w:r>
            <w:r w:rsidR="00374DC5">
              <w:rPr>
                <w:rFonts w:ascii="Segoe UI" w:hAnsi="Segoe UI" w:cs="Segoe UI"/>
                <w:b/>
                <w:lang w:eastAsia="en-GB"/>
              </w:rPr>
              <w:t>England/</w:t>
            </w:r>
            <w:r w:rsidRPr="00300309">
              <w:rPr>
                <w:rFonts w:ascii="Segoe UI" w:hAnsi="Segoe UI" w:cs="Segoe UI"/>
                <w:b/>
                <w:lang w:eastAsia="en-GB"/>
              </w:rPr>
              <w:t>Improvement</w:t>
            </w:r>
            <w:r w:rsidR="00A04FEA">
              <w:rPr>
                <w:rFonts w:ascii="Segoe UI" w:hAnsi="Segoe UI" w:cs="Segoe UI"/>
                <w:b/>
                <w:lang w:eastAsia="en-GB"/>
              </w:rPr>
              <w:t xml:space="preserve"> (</w:t>
            </w:r>
            <w:r w:rsidR="00A04FEA" w:rsidRPr="00A04FEA">
              <w:rPr>
                <w:rFonts w:ascii="Segoe UI" w:hAnsi="Segoe UI" w:cs="Segoe UI"/>
                <w:b/>
                <w:lang w:eastAsia="en-GB"/>
              </w:rPr>
              <w:t>subject to the finalisation of immaterial changes whose approval could be delegated to the Audit Committee Chair, at the discretion of the Board</w:t>
            </w:r>
            <w:r w:rsidR="00A04FEA">
              <w:rPr>
                <w:rFonts w:ascii="Segoe UI" w:hAnsi="Segoe UI" w:cs="Segoe UI"/>
                <w:b/>
                <w:lang w:eastAsia="en-GB"/>
              </w:rPr>
              <w:t xml:space="preserve">).  </w:t>
            </w:r>
          </w:p>
          <w:p w14:paraId="6D7B2FDD" w14:textId="64F27EE4" w:rsidR="00731639" w:rsidRPr="00072330" w:rsidRDefault="00731639" w:rsidP="00866B4F">
            <w:pPr>
              <w:jc w:val="both"/>
              <w:rPr>
                <w:rFonts w:ascii="Segoe UI" w:hAnsi="Segoe UI" w:cs="Segoe UI"/>
                <w:bCs/>
                <w:lang w:eastAsia="en-GB"/>
              </w:rPr>
            </w:pPr>
          </w:p>
        </w:tc>
        <w:tc>
          <w:tcPr>
            <w:tcW w:w="990" w:type="dxa"/>
          </w:tcPr>
          <w:p w14:paraId="628EB23D" w14:textId="77777777" w:rsidR="001B6F41" w:rsidRPr="002D5A81" w:rsidRDefault="001B6F41" w:rsidP="00307DCC">
            <w:pPr>
              <w:rPr>
                <w:rFonts w:ascii="Segoe UI" w:hAnsi="Segoe UI" w:cs="Segoe UI"/>
                <w:lang w:eastAsia="en-GB"/>
              </w:rPr>
            </w:pPr>
          </w:p>
          <w:p w14:paraId="3DF7973B" w14:textId="77777777" w:rsidR="00A12C58" w:rsidRDefault="00A12C58" w:rsidP="00307DCC">
            <w:pPr>
              <w:rPr>
                <w:rFonts w:ascii="Segoe UI" w:hAnsi="Segoe UI" w:cs="Segoe UI"/>
                <w:b/>
                <w:bCs/>
                <w:lang w:eastAsia="en-GB"/>
              </w:rPr>
            </w:pPr>
          </w:p>
          <w:p w14:paraId="41C97183" w14:textId="77777777" w:rsidR="001505AA" w:rsidRDefault="001505AA" w:rsidP="00307DCC">
            <w:pPr>
              <w:rPr>
                <w:rFonts w:ascii="Segoe UI" w:hAnsi="Segoe UI" w:cs="Segoe UI"/>
                <w:b/>
                <w:bCs/>
                <w:lang w:eastAsia="en-GB"/>
              </w:rPr>
            </w:pPr>
          </w:p>
          <w:p w14:paraId="76249CBE" w14:textId="77777777" w:rsidR="001505AA" w:rsidRDefault="001505AA" w:rsidP="00307DCC">
            <w:pPr>
              <w:rPr>
                <w:rFonts w:ascii="Segoe UI" w:hAnsi="Segoe UI" w:cs="Segoe UI"/>
                <w:b/>
                <w:bCs/>
                <w:lang w:eastAsia="en-GB"/>
              </w:rPr>
            </w:pPr>
          </w:p>
          <w:p w14:paraId="4E6E9ABF" w14:textId="77777777" w:rsidR="001505AA" w:rsidRDefault="001505AA" w:rsidP="00307DCC">
            <w:pPr>
              <w:rPr>
                <w:rFonts w:ascii="Segoe UI" w:hAnsi="Segoe UI" w:cs="Segoe UI"/>
                <w:b/>
                <w:bCs/>
                <w:lang w:eastAsia="en-GB"/>
              </w:rPr>
            </w:pPr>
          </w:p>
          <w:p w14:paraId="43EA5EA3" w14:textId="16CF4C8A" w:rsidR="001505AA" w:rsidRDefault="001505AA" w:rsidP="00307DCC">
            <w:pPr>
              <w:rPr>
                <w:rFonts w:ascii="Segoe UI" w:hAnsi="Segoe UI" w:cs="Segoe UI"/>
                <w:b/>
                <w:bCs/>
                <w:lang w:eastAsia="en-GB"/>
              </w:rPr>
            </w:pPr>
          </w:p>
          <w:p w14:paraId="29B80EB2" w14:textId="15187DDC" w:rsidR="006917B2" w:rsidRDefault="006917B2" w:rsidP="00307DCC">
            <w:pPr>
              <w:rPr>
                <w:rFonts w:ascii="Segoe UI" w:hAnsi="Segoe UI" w:cs="Segoe UI"/>
                <w:b/>
                <w:bCs/>
                <w:lang w:eastAsia="en-GB"/>
              </w:rPr>
            </w:pPr>
          </w:p>
          <w:p w14:paraId="67A1276D" w14:textId="2C727DE1" w:rsidR="006917B2" w:rsidRDefault="006917B2" w:rsidP="00307DCC">
            <w:pPr>
              <w:rPr>
                <w:rFonts w:ascii="Segoe UI" w:hAnsi="Segoe UI" w:cs="Segoe UI"/>
                <w:b/>
                <w:bCs/>
                <w:lang w:eastAsia="en-GB"/>
              </w:rPr>
            </w:pPr>
          </w:p>
          <w:p w14:paraId="3F53EF30" w14:textId="120BE519" w:rsidR="006917B2" w:rsidRDefault="006917B2" w:rsidP="00307DCC">
            <w:pPr>
              <w:rPr>
                <w:rFonts w:ascii="Segoe UI" w:hAnsi="Segoe UI" w:cs="Segoe UI"/>
                <w:b/>
                <w:bCs/>
                <w:lang w:eastAsia="en-GB"/>
              </w:rPr>
            </w:pPr>
          </w:p>
          <w:p w14:paraId="6D60AFB2" w14:textId="314121AC" w:rsidR="006917B2" w:rsidRDefault="006917B2" w:rsidP="00307DCC">
            <w:pPr>
              <w:rPr>
                <w:rFonts w:ascii="Segoe UI" w:hAnsi="Segoe UI" w:cs="Segoe UI"/>
                <w:b/>
                <w:bCs/>
                <w:lang w:eastAsia="en-GB"/>
              </w:rPr>
            </w:pPr>
          </w:p>
          <w:p w14:paraId="2AB58D71" w14:textId="11FFE63F" w:rsidR="006917B2" w:rsidRDefault="006917B2" w:rsidP="00307DCC">
            <w:pPr>
              <w:rPr>
                <w:rFonts w:ascii="Segoe UI" w:hAnsi="Segoe UI" w:cs="Segoe UI"/>
                <w:b/>
                <w:bCs/>
                <w:lang w:eastAsia="en-GB"/>
              </w:rPr>
            </w:pPr>
          </w:p>
          <w:p w14:paraId="2130A939" w14:textId="62D8BB3C" w:rsidR="006917B2" w:rsidRDefault="006917B2" w:rsidP="00307DCC">
            <w:pPr>
              <w:rPr>
                <w:rFonts w:ascii="Segoe UI" w:hAnsi="Segoe UI" w:cs="Segoe UI"/>
                <w:b/>
                <w:bCs/>
                <w:lang w:eastAsia="en-GB"/>
              </w:rPr>
            </w:pPr>
          </w:p>
          <w:p w14:paraId="2F93CA3C" w14:textId="53C226AE" w:rsidR="006917B2" w:rsidRDefault="006917B2" w:rsidP="00307DCC">
            <w:pPr>
              <w:rPr>
                <w:rFonts w:ascii="Segoe UI" w:hAnsi="Segoe UI" w:cs="Segoe UI"/>
                <w:b/>
                <w:bCs/>
                <w:lang w:eastAsia="en-GB"/>
              </w:rPr>
            </w:pPr>
          </w:p>
          <w:p w14:paraId="29E82401" w14:textId="5D3DD0FA" w:rsidR="001505AA" w:rsidRPr="002D5A81" w:rsidRDefault="001505AA" w:rsidP="00E72358">
            <w:pPr>
              <w:rPr>
                <w:rFonts w:ascii="Segoe UI" w:hAnsi="Segoe UI" w:cs="Segoe UI"/>
                <w:b/>
                <w:bCs/>
                <w:lang w:eastAsia="en-GB"/>
              </w:rPr>
            </w:pPr>
          </w:p>
        </w:tc>
      </w:tr>
      <w:tr w:rsidR="008A2865" w:rsidRPr="002D5A81" w14:paraId="20C6DA78" w14:textId="77777777" w:rsidTr="00EE78BA">
        <w:tc>
          <w:tcPr>
            <w:tcW w:w="568" w:type="dxa"/>
            <w:tcBorders>
              <w:right w:val="single" w:sz="4" w:space="0" w:color="auto"/>
            </w:tcBorders>
          </w:tcPr>
          <w:p w14:paraId="5ED961D8" w14:textId="7D33A832" w:rsidR="008A2865" w:rsidRDefault="003815A6" w:rsidP="00307DCC">
            <w:pPr>
              <w:rPr>
                <w:rFonts w:ascii="Segoe UI" w:hAnsi="Segoe UI" w:cs="Segoe UI"/>
                <w:bCs/>
                <w:lang w:eastAsia="en-GB"/>
              </w:rPr>
            </w:pPr>
            <w:r>
              <w:rPr>
                <w:rFonts w:ascii="Segoe UI" w:hAnsi="Segoe UI" w:cs="Segoe UI"/>
                <w:b/>
                <w:lang w:eastAsia="en-GB"/>
              </w:rPr>
              <w:t>6</w:t>
            </w:r>
            <w:r w:rsidR="008A2865">
              <w:rPr>
                <w:rFonts w:ascii="Segoe UI" w:hAnsi="Segoe UI" w:cs="Segoe UI"/>
                <w:b/>
                <w:lang w:eastAsia="en-GB"/>
              </w:rPr>
              <w:t>.</w:t>
            </w:r>
          </w:p>
          <w:p w14:paraId="1FE43AE7" w14:textId="77777777" w:rsidR="008072E2" w:rsidRDefault="008072E2" w:rsidP="00307DCC">
            <w:pPr>
              <w:rPr>
                <w:rFonts w:ascii="Segoe UI" w:hAnsi="Segoe UI" w:cs="Segoe UI"/>
                <w:bCs/>
                <w:lang w:eastAsia="en-GB"/>
              </w:rPr>
            </w:pPr>
          </w:p>
          <w:p w14:paraId="03D512CB" w14:textId="77777777" w:rsidR="00C42E76" w:rsidRDefault="00C42E76" w:rsidP="00307DCC">
            <w:pPr>
              <w:rPr>
                <w:rFonts w:ascii="Segoe UI" w:hAnsi="Segoe UI" w:cs="Segoe UI"/>
                <w:bCs/>
                <w:lang w:eastAsia="en-GB"/>
              </w:rPr>
            </w:pPr>
          </w:p>
          <w:p w14:paraId="74CF9275" w14:textId="7476923D" w:rsidR="008072E2" w:rsidRDefault="008072E2" w:rsidP="00307DCC">
            <w:pPr>
              <w:rPr>
                <w:rFonts w:ascii="Segoe UI" w:hAnsi="Segoe UI" w:cs="Segoe UI"/>
                <w:bCs/>
                <w:lang w:eastAsia="en-GB"/>
              </w:rPr>
            </w:pPr>
            <w:r>
              <w:rPr>
                <w:rFonts w:ascii="Segoe UI" w:hAnsi="Segoe UI" w:cs="Segoe UI"/>
                <w:bCs/>
                <w:lang w:eastAsia="en-GB"/>
              </w:rPr>
              <w:t>a</w:t>
            </w:r>
          </w:p>
          <w:p w14:paraId="61D11476" w14:textId="77777777" w:rsidR="000507AE" w:rsidRDefault="000507AE" w:rsidP="00307DCC">
            <w:pPr>
              <w:rPr>
                <w:rFonts w:ascii="Segoe UI" w:hAnsi="Segoe UI" w:cs="Segoe UI"/>
                <w:bCs/>
                <w:lang w:eastAsia="en-GB"/>
              </w:rPr>
            </w:pPr>
          </w:p>
          <w:p w14:paraId="14E89012" w14:textId="77777777" w:rsidR="000507AE" w:rsidRDefault="000507AE" w:rsidP="00307DCC">
            <w:pPr>
              <w:rPr>
                <w:rFonts w:ascii="Segoe UI" w:hAnsi="Segoe UI" w:cs="Segoe UI"/>
                <w:bCs/>
                <w:lang w:eastAsia="en-GB"/>
              </w:rPr>
            </w:pPr>
          </w:p>
          <w:p w14:paraId="4183D1AC" w14:textId="77777777" w:rsidR="000507AE" w:rsidRDefault="000507AE" w:rsidP="00465817">
            <w:pPr>
              <w:rPr>
                <w:rFonts w:ascii="Segoe UI" w:hAnsi="Segoe UI" w:cs="Segoe UI"/>
                <w:bCs/>
                <w:lang w:eastAsia="en-GB"/>
              </w:rPr>
            </w:pPr>
          </w:p>
          <w:p w14:paraId="25FAA109" w14:textId="23A0BE8C" w:rsidR="00E222D8" w:rsidRDefault="00E222D8" w:rsidP="00465817">
            <w:pPr>
              <w:rPr>
                <w:rFonts w:ascii="Segoe UI" w:hAnsi="Segoe UI" w:cs="Segoe UI"/>
                <w:bCs/>
                <w:lang w:eastAsia="en-GB"/>
              </w:rPr>
            </w:pPr>
          </w:p>
          <w:p w14:paraId="27A62BE2" w14:textId="77777777" w:rsidR="00E222D8" w:rsidRDefault="00E222D8" w:rsidP="00465817">
            <w:pPr>
              <w:rPr>
                <w:rFonts w:ascii="Segoe UI" w:hAnsi="Segoe UI" w:cs="Segoe UI"/>
                <w:bCs/>
                <w:lang w:eastAsia="en-GB"/>
              </w:rPr>
            </w:pPr>
          </w:p>
          <w:p w14:paraId="493A8A65" w14:textId="13E9A032" w:rsidR="008C569F" w:rsidRDefault="008C569F" w:rsidP="00465817">
            <w:pPr>
              <w:rPr>
                <w:rFonts w:ascii="Segoe UI" w:hAnsi="Segoe UI" w:cs="Segoe UI"/>
                <w:bCs/>
                <w:lang w:eastAsia="en-GB"/>
              </w:rPr>
            </w:pPr>
          </w:p>
          <w:p w14:paraId="3CD434AF" w14:textId="77777777" w:rsidR="002811B8" w:rsidRDefault="002811B8" w:rsidP="00465817">
            <w:pPr>
              <w:rPr>
                <w:rFonts w:ascii="Segoe UI" w:hAnsi="Segoe UI" w:cs="Segoe UI"/>
                <w:bCs/>
                <w:lang w:eastAsia="en-GB"/>
              </w:rPr>
            </w:pPr>
          </w:p>
          <w:p w14:paraId="47640666" w14:textId="718A5784" w:rsidR="008C569F" w:rsidRDefault="008C569F" w:rsidP="00465817">
            <w:pPr>
              <w:rPr>
                <w:rFonts w:ascii="Segoe UI" w:hAnsi="Segoe UI" w:cs="Segoe UI"/>
                <w:bCs/>
                <w:lang w:eastAsia="en-GB"/>
              </w:rPr>
            </w:pPr>
          </w:p>
          <w:p w14:paraId="634C554B" w14:textId="77777777" w:rsidR="00D30B12" w:rsidRDefault="00D30B12" w:rsidP="00465817">
            <w:pPr>
              <w:rPr>
                <w:rFonts w:ascii="Segoe UI" w:hAnsi="Segoe UI" w:cs="Segoe UI"/>
                <w:bCs/>
                <w:lang w:eastAsia="en-GB"/>
              </w:rPr>
            </w:pPr>
          </w:p>
          <w:p w14:paraId="41D71919" w14:textId="77777777" w:rsidR="008C569F" w:rsidRDefault="008C569F" w:rsidP="00465817">
            <w:pPr>
              <w:rPr>
                <w:rFonts w:ascii="Segoe UI" w:hAnsi="Segoe UI" w:cs="Segoe UI"/>
                <w:bCs/>
                <w:lang w:eastAsia="en-GB"/>
              </w:rPr>
            </w:pPr>
            <w:r>
              <w:rPr>
                <w:rFonts w:ascii="Segoe UI" w:hAnsi="Segoe UI" w:cs="Segoe UI"/>
                <w:bCs/>
                <w:lang w:eastAsia="en-GB"/>
              </w:rPr>
              <w:lastRenderedPageBreak/>
              <w:t>b</w:t>
            </w:r>
          </w:p>
          <w:p w14:paraId="48309972" w14:textId="77777777" w:rsidR="008C569F" w:rsidRDefault="008C569F" w:rsidP="00465817">
            <w:pPr>
              <w:rPr>
                <w:rFonts w:ascii="Segoe UI" w:hAnsi="Segoe UI" w:cs="Segoe UI"/>
                <w:bCs/>
                <w:lang w:eastAsia="en-GB"/>
              </w:rPr>
            </w:pPr>
          </w:p>
          <w:p w14:paraId="1A5A1CA3" w14:textId="270C35D8" w:rsidR="00731639" w:rsidRDefault="00731639" w:rsidP="00465817">
            <w:pPr>
              <w:rPr>
                <w:rFonts w:ascii="Segoe UI" w:hAnsi="Segoe UI" w:cs="Segoe UI"/>
                <w:bCs/>
                <w:lang w:eastAsia="en-GB"/>
              </w:rPr>
            </w:pPr>
          </w:p>
          <w:p w14:paraId="1A7A6D66" w14:textId="65C391EF" w:rsidR="00AB1AB9" w:rsidRDefault="00AB1AB9" w:rsidP="00465817">
            <w:pPr>
              <w:rPr>
                <w:rFonts w:ascii="Segoe UI" w:hAnsi="Segoe UI" w:cs="Segoe UI"/>
                <w:bCs/>
                <w:lang w:eastAsia="en-GB"/>
              </w:rPr>
            </w:pPr>
          </w:p>
          <w:p w14:paraId="1AC25A4A" w14:textId="0D960994" w:rsidR="00AB1AB9" w:rsidRDefault="00AB1AB9" w:rsidP="00465817">
            <w:pPr>
              <w:rPr>
                <w:rFonts w:ascii="Segoe UI" w:hAnsi="Segoe UI" w:cs="Segoe UI"/>
                <w:bCs/>
                <w:lang w:eastAsia="en-GB"/>
              </w:rPr>
            </w:pPr>
          </w:p>
          <w:p w14:paraId="3D326FB1" w14:textId="77777777" w:rsidR="009A7BDA" w:rsidRDefault="009A7BDA" w:rsidP="00465817">
            <w:pPr>
              <w:rPr>
                <w:rFonts w:ascii="Segoe UI" w:hAnsi="Segoe UI" w:cs="Segoe UI"/>
                <w:bCs/>
                <w:lang w:eastAsia="en-GB"/>
              </w:rPr>
            </w:pPr>
          </w:p>
          <w:p w14:paraId="5F8FC997" w14:textId="16AE6EDA" w:rsidR="00731639" w:rsidRDefault="00B97508" w:rsidP="00465817">
            <w:pPr>
              <w:rPr>
                <w:rFonts w:ascii="Segoe UI" w:hAnsi="Segoe UI" w:cs="Segoe UI"/>
                <w:bCs/>
                <w:lang w:eastAsia="en-GB"/>
              </w:rPr>
            </w:pPr>
            <w:r>
              <w:rPr>
                <w:rFonts w:ascii="Segoe UI" w:hAnsi="Segoe UI" w:cs="Segoe UI"/>
                <w:bCs/>
                <w:lang w:eastAsia="en-GB"/>
              </w:rPr>
              <w:t>c</w:t>
            </w:r>
          </w:p>
          <w:p w14:paraId="7B940127" w14:textId="77777777" w:rsidR="00B97508" w:rsidRDefault="00B97508" w:rsidP="00465817">
            <w:pPr>
              <w:rPr>
                <w:rFonts w:ascii="Segoe UI" w:hAnsi="Segoe UI" w:cs="Segoe UI"/>
                <w:bCs/>
                <w:lang w:eastAsia="en-GB"/>
              </w:rPr>
            </w:pPr>
          </w:p>
          <w:p w14:paraId="461264FC" w14:textId="77777777" w:rsidR="00B97508" w:rsidRDefault="00B97508" w:rsidP="00465817">
            <w:pPr>
              <w:rPr>
                <w:rFonts w:ascii="Segoe UI" w:hAnsi="Segoe UI" w:cs="Segoe UI"/>
                <w:bCs/>
                <w:lang w:eastAsia="en-GB"/>
              </w:rPr>
            </w:pPr>
          </w:p>
          <w:p w14:paraId="69C55B85" w14:textId="51EB7E5C" w:rsidR="00B97508" w:rsidRPr="008072E2" w:rsidRDefault="00B97508" w:rsidP="00465817">
            <w:pPr>
              <w:rPr>
                <w:rFonts w:ascii="Segoe UI" w:hAnsi="Segoe UI" w:cs="Segoe UI"/>
                <w:bCs/>
                <w:lang w:eastAsia="en-GB"/>
              </w:rPr>
            </w:pPr>
            <w:r>
              <w:rPr>
                <w:rFonts w:ascii="Segoe UI" w:hAnsi="Segoe UI" w:cs="Segoe UI"/>
                <w:bCs/>
                <w:lang w:eastAsia="en-GB"/>
              </w:rPr>
              <w:t>d</w:t>
            </w:r>
          </w:p>
        </w:tc>
        <w:tc>
          <w:tcPr>
            <w:tcW w:w="8224" w:type="dxa"/>
            <w:tcBorders>
              <w:left w:val="single" w:sz="4" w:space="0" w:color="auto"/>
            </w:tcBorders>
          </w:tcPr>
          <w:p w14:paraId="1FD025EE" w14:textId="4DD630E9" w:rsidR="008A2865" w:rsidRPr="00DB047E" w:rsidRDefault="000B4CF7" w:rsidP="008A2865">
            <w:pPr>
              <w:jc w:val="both"/>
              <w:rPr>
                <w:rFonts w:ascii="Segoe UI" w:hAnsi="Segoe UI" w:cs="Segoe UI"/>
                <w:b/>
                <w:lang w:eastAsia="en-GB"/>
              </w:rPr>
            </w:pPr>
            <w:r>
              <w:rPr>
                <w:rFonts w:ascii="Segoe UI" w:hAnsi="Segoe UI" w:cs="Segoe UI"/>
                <w:b/>
                <w:lang w:eastAsia="en-GB"/>
              </w:rPr>
              <w:lastRenderedPageBreak/>
              <w:t>Internal Audit Annual report 2021</w:t>
            </w:r>
            <w:r w:rsidR="003815A6">
              <w:rPr>
                <w:rFonts w:ascii="Segoe UI" w:hAnsi="Segoe UI" w:cs="Segoe UI"/>
                <w:b/>
                <w:lang w:eastAsia="en-GB"/>
              </w:rPr>
              <w:t>/22</w:t>
            </w:r>
            <w:r>
              <w:rPr>
                <w:rFonts w:ascii="Segoe UI" w:hAnsi="Segoe UI" w:cs="Segoe UI"/>
                <w:b/>
                <w:lang w:eastAsia="en-GB"/>
              </w:rPr>
              <w:t xml:space="preserve"> including Head of Internal Audit Opinion</w:t>
            </w:r>
          </w:p>
          <w:p w14:paraId="6DA73851" w14:textId="77777777" w:rsidR="00507FAA" w:rsidRDefault="00507FAA" w:rsidP="008A2865">
            <w:pPr>
              <w:jc w:val="both"/>
              <w:rPr>
                <w:rFonts w:ascii="Segoe UI" w:hAnsi="Segoe UI" w:cs="Segoe UI"/>
                <w:bCs/>
                <w:lang w:eastAsia="en-GB"/>
              </w:rPr>
            </w:pPr>
          </w:p>
          <w:p w14:paraId="1EF29377" w14:textId="296CB7CE" w:rsidR="00E6489A" w:rsidRDefault="00253DDC" w:rsidP="00465817">
            <w:pPr>
              <w:jc w:val="both"/>
              <w:rPr>
                <w:rFonts w:ascii="Segoe UI" w:hAnsi="Segoe UI" w:cs="Segoe UI"/>
                <w:bCs/>
                <w:lang w:eastAsia="en-GB"/>
              </w:rPr>
            </w:pPr>
            <w:r>
              <w:rPr>
                <w:rFonts w:ascii="Segoe UI" w:hAnsi="Segoe UI" w:cs="Segoe UI"/>
                <w:bCs/>
                <w:lang w:eastAsia="en-GB"/>
              </w:rPr>
              <w:t>Karen Finlayson presented</w:t>
            </w:r>
            <w:r w:rsidR="00D33AD8">
              <w:rPr>
                <w:rFonts w:ascii="Segoe UI" w:hAnsi="Segoe UI" w:cs="Segoe UI"/>
                <w:bCs/>
                <w:lang w:eastAsia="en-GB"/>
              </w:rPr>
              <w:t xml:space="preserve"> the Internal Audit Annual Report at Paper AC 4</w:t>
            </w:r>
            <w:r w:rsidR="00413B49">
              <w:rPr>
                <w:rFonts w:ascii="Segoe UI" w:hAnsi="Segoe UI" w:cs="Segoe UI"/>
                <w:bCs/>
                <w:lang w:eastAsia="en-GB"/>
              </w:rPr>
              <w:t>5</w:t>
            </w:r>
            <w:r w:rsidR="00D33AD8">
              <w:rPr>
                <w:rFonts w:ascii="Segoe UI" w:hAnsi="Segoe UI" w:cs="Segoe UI"/>
                <w:bCs/>
                <w:lang w:eastAsia="en-GB"/>
              </w:rPr>
              <w:t>/202</w:t>
            </w:r>
            <w:r w:rsidR="00413B49">
              <w:rPr>
                <w:rFonts w:ascii="Segoe UI" w:hAnsi="Segoe UI" w:cs="Segoe UI"/>
                <w:bCs/>
                <w:lang w:eastAsia="en-GB"/>
              </w:rPr>
              <w:t>2</w:t>
            </w:r>
            <w:r w:rsidR="00D33AD8">
              <w:rPr>
                <w:rFonts w:ascii="Segoe UI" w:hAnsi="Segoe UI" w:cs="Segoe UI"/>
                <w:bCs/>
                <w:lang w:eastAsia="en-GB"/>
              </w:rPr>
              <w:t xml:space="preserve"> </w:t>
            </w:r>
            <w:r w:rsidR="00C35DC5">
              <w:rPr>
                <w:rFonts w:ascii="Segoe UI" w:hAnsi="Segoe UI" w:cs="Segoe UI"/>
                <w:bCs/>
                <w:lang w:eastAsia="en-GB"/>
              </w:rPr>
              <w:t xml:space="preserve">confirming that all reviews </w:t>
            </w:r>
            <w:r w:rsidR="002811B8">
              <w:rPr>
                <w:rFonts w:ascii="Segoe UI" w:hAnsi="Segoe UI" w:cs="Segoe UI"/>
                <w:bCs/>
                <w:lang w:eastAsia="en-GB"/>
              </w:rPr>
              <w:t>we</w:t>
            </w:r>
            <w:r w:rsidR="00C35DC5">
              <w:rPr>
                <w:rFonts w:ascii="Segoe UI" w:hAnsi="Segoe UI" w:cs="Segoe UI"/>
                <w:bCs/>
                <w:lang w:eastAsia="en-GB"/>
              </w:rPr>
              <w:t>re complete</w:t>
            </w:r>
            <w:r w:rsidR="004511DF">
              <w:rPr>
                <w:rFonts w:ascii="Segoe UI" w:hAnsi="Segoe UI" w:cs="Segoe UI"/>
                <w:bCs/>
                <w:lang w:eastAsia="en-GB"/>
              </w:rPr>
              <w:t xml:space="preserve"> apart from the </w:t>
            </w:r>
            <w:r w:rsidR="00AE5284">
              <w:rPr>
                <w:rFonts w:ascii="Segoe UI" w:hAnsi="Segoe UI" w:cs="Segoe UI"/>
                <w:bCs/>
                <w:lang w:eastAsia="en-GB"/>
              </w:rPr>
              <w:t>Out of Area Placements</w:t>
            </w:r>
            <w:r w:rsidR="004511DF">
              <w:rPr>
                <w:rFonts w:ascii="Segoe UI" w:hAnsi="Segoe UI" w:cs="Segoe UI"/>
                <w:bCs/>
                <w:lang w:eastAsia="en-GB"/>
              </w:rPr>
              <w:t xml:space="preserve"> review which </w:t>
            </w:r>
            <w:r w:rsidR="00AE5284">
              <w:rPr>
                <w:rFonts w:ascii="Segoe UI" w:hAnsi="Segoe UI" w:cs="Segoe UI"/>
                <w:bCs/>
                <w:lang w:eastAsia="en-GB"/>
              </w:rPr>
              <w:t xml:space="preserve">had been issued in draft and </w:t>
            </w:r>
            <w:r w:rsidR="006D5E23">
              <w:rPr>
                <w:rFonts w:ascii="Segoe UI" w:hAnsi="Segoe UI" w:cs="Segoe UI"/>
                <w:bCs/>
                <w:lang w:eastAsia="en-GB"/>
              </w:rPr>
              <w:t xml:space="preserve">with </w:t>
            </w:r>
            <w:r w:rsidR="004511DF">
              <w:rPr>
                <w:rFonts w:ascii="Segoe UI" w:hAnsi="Segoe UI" w:cs="Segoe UI"/>
                <w:bCs/>
                <w:lang w:eastAsia="en-GB"/>
              </w:rPr>
              <w:t>no significant findings</w:t>
            </w:r>
            <w:r w:rsidR="0027303A">
              <w:rPr>
                <w:rFonts w:ascii="Segoe UI" w:hAnsi="Segoe UI" w:cs="Segoe UI"/>
                <w:bCs/>
                <w:lang w:eastAsia="en-GB"/>
              </w:rPr>
              <w:t xml:space="preserve"> (or </w:t>
            </w:r>
            <w:proofErr w:type="gramStart"/>
            <w:r w:rsidR="0027303A">
              <w:rPr>
                <w:rFonts w:ascii="Segoe UI" w:hAnsi="Segoe UI" w:cs="Segoe UI"/>
                <w:bCs/>
                <w:lang w:eastAsia="en-GB"/>
              </w:rPr>
              <w:t>high risk</w:t>
            </w:r>
            <w:proofErr w:type="gramEnd"/>
            <w:r w:rsidR="0027303A">
              <w:rPr>
                <w:rFonts w:ascii="Segoe UI" w:hAnsi="Segoe UI" w:cs="Segoe UI"/>
                <w:bCs/>
                <w:lang w:eastAsia="en-GB"/>
              </w:rPr>
              <w:t xml:space="preserve"> recommendations)</w:t>
            </w:r>
            <w:r w:rsidR="004511DF">
              <w:rPr>
                <w:rFonts w:ascii="Segoe UI" w:hAnsi="Segoe UI" w:cs="Segoe UI"/>
                <w:bCs/>
                <w:lang w:eastAsia="en-GB"/>
              </w:rPr>
              <w:t xml:space="preserve"> </w:t>
            </w:r>
            <w:r w:rsidR="00CB2B8F">
              <w:rPr>
                <w:rFonts w:ascii="Segoe UI" w:hAnsi="Segoe UI" w:cs="Segoe UI"/>
                <w:bCs/>
                <w:lang w:eastAsia="en-GB"/>
              </w:rPr>
              <w:t>which would change the overall opinion</w:t>
            </w:r>
            <w:r w:rsidR="004511DF">
              <w:rPr>
                <w:rFonts w:ascii="Segoe UI" w:hAnsi="Segoe UI" w:cs="Segoe UI"/>
                <w:bCs/>
                <w:lang w:eastAsia="en-GB"/>
              </w:rPr>
              <w:t xml:space="preserve">.  </w:t>
            </w:r>
            <w:r w:rsidR="000A4AB8">
              <w:rPr>
                <w:rFonts w:ascii="Segoe UI" w:hAnsi="Segoe UI" w:cs="Segoe UI"/>
                <w:bCs/>
                <w:lang w:eastAsia="en-GB"/>
              </w:rPr>
              <w:t>Overall,</w:t>
            </w:r>
            <w:r w:rsidR="002A5C72">
              <w:rPr>
                <w:rFonts w:ascii="Segoe UI" w:hAnsi="Segoe UI" w:cs="Segoe UI"/>
                <w:bCs/>
                <w:lang w:eastAsia="en-GB"/>
              </w:rPr>
              <w:t xml:space="preserve"> the Head of Internal Audit Opinion </w:t>
            </w:r>
            <w:r w:rsidR="002811B8">
              <w:rPr>
                <w:rFonts w:ascii="Segoe UI" w:hAnsi="Segoe UI" w:cs="Segoe UI"/>
                <w:bCs/>
                <w:lang w:eastAsia="en-GB"/>
              </w:rPr>
              <w:t>wa</w:t>
            </w:r>
            <w:r w:rsidR="002A5C72">
              <w:rPr>
                <w:rFonts w:ascii="Segoe UI" w:hAnsi="Segoe UI" w:cs="Segoe UI"/>
                <w:bCs/>
                <w:lang w:eastAsia="en-GB"/>
              </w:rPr>
              <w:t xml:space="preserve">s </w:t>
            </w:r>
            <w:r w:rsidR="00A660B6">
              <w:rPr>
                <w:rFonts w:ascii="Segoe UI" w:hAnsi="Segoe UI" w:cs="Segoe UI"/>
                <w:bCs/>
                <w:lang w:eastAsia="en-GB"/>
              </w:rPr>
              <w:t>generally satisfactory with some improvements required</w:t>
            </w:r>
            <w:r w:rsidR="00F27D69">
              <w:rPr>
                <w:rFonts w:ascii="Segoe UI" w:hAnsi="Segoe UI" w:cs="Segoe UI"/>
                <w:bCs/>
                <w:lang w:eastAsia="en-GB"/>
              </w:rPr>
              <w:t xml:space="preserve"> based on the specific work undertaken in each of the reviews</w:t>
            </w:r>
            <w:r w:rsidR="00BD7088">
              <w:rPr>
                <w:rFonts w:ascii="Segoe UI" w:hAnsi="Segoe UI" w:cs="Segoe UI"/>
                <w:bCs/>
                <w:lang w:eastAsia="en-GB"/>
              </w:rPr>
              <w:t xml:space="preserve"> and the findings of these</w:t>
            </w:r>
            <w:r w:rsidR="00F27D69">
              <w:rPr>
                <w:rFonts w:ascii="Segoe UI" w:hAnsi="Segoe UI" w:cs="Segoe UI"/>
                <w:bCs/>
                <w:lang w:eastAsia="en-GB"/>
              </w:rPr>
              <w:t xml:space="preserve">.  </w:t>
            </w:r>
            <w:r w:rsidR="00CB2B8F">
              <w:rPr>
                <w:rFonts w:ascii="Segoe UI" w:hAnsi="Segoe UI" w:cs="Segoe UI"/>
                <w:bCs/>
                <w:lang w:eastAsia="en-GB"/>
              </w:rPr>
              <w:t xml:space="preserve">This was consistent </w:t>
            </w:r>
            <w:r w:rsidR="008D0DED">
              <w:rPr>
                <w:rFonts w:ascii="Segoe UI" w:hAnsi="Segoe UI" w:cs="Segoe UI"/>
                <w:bCs/>
                <w:lang w:eastAsia="en-GB"/>
              </w:rPr>
              <w:t xml:space="preserve">with </w:t>
            </w:r>
            <w:r w:rsidR="007972E7">
              <w:rPr>
                <w:rFonts w:ascii="Segoe UI" w:hAnsi="Segoe UI" w:cs="Segoe UI"/>
                <w:bCs/>
                <w:lang w:eastAsia="en-GB"/>
              </w:rPr>
              <w:t xml:space="preserve">elsewhere in the NHS and was a good outcome and a positive opinion overall.  </w:t>
            </w:r>
            <w:r w:rsidR="001553DC">
              <w:rPr>
                <w:rFonts w:ascii="Segoe UI" w:hAnsi="Segoe UI" w:cs="Segoe UI"/>
                <w:bCs/>
                <w:lang w:eastAsia="en-GB"/>
              </w:rPr>
              <w:t xml:space="preserve">Even the </w:t>
            </w:r>
            <w:proofErr w:type="gramStart"/>
            <w:r w:rsidR="001553DC">
              <w:rPr>
                <w:rFonts w:ascii="Segoe UI" w:hAnsi="Segoe UI" w:cs="Segoe UI"/>
                <w:bCs/>
                <w:lang w:eastAsia="en-GB"/>
              </w:rPr>
              <w:t>high risk</w:t>
            </w:r>
            <w:proofErr w:type="gramEnd"/>
            <w:r w:rsidR="001553DC">
              <w:rPr>
                <w:rFonts w:ascii="Segoe UI" w:hAnsi="Segoe UI" w:cs="Segoe UI"/>
                <w:bCs/>
                <w:lang w:eastAsia="en-GB"/>
              </w:rPr>
              <w:t xml:space="preserve"> findings</w:t>
            </w:r>
            <w:r w:rsidR="0060730A">
              <w:rPr>
                <w:rFonts w:ascii="Segoe UI" w:hAnsi="Segoe UI" w:cs="Segoe UI"/>
                <w:bCs/>
                <w:lang w:eastAsia="en-GB"/>
              </w:rPr>
              <w:t>, for example in the Payroll review,</w:t>
            </w:r>
            <w:r w:rsidR="001553DC">
              <w:rPr>
                <w:rFonts w:ascii="Segoe UI" w:hAnsi="Segoe UI" w:cs="Segoe UI"/>
                <w:bCs/>
                <w:lang w:eastAsia="en-GB"/>
              </w:rPr>
              <w:t xml:space="preserve"> </w:t>
            </w:r>
            <w:r w:rsidR="00D30B12">
              <w:rPr>
                <w:rFonts w:ascii="Segoe UI" w:hAnsi="Segoe UI" w:cs="Segoe UI"/>
                <w:bCs/>
                <w:lang w:eastAsia="en-GB"/>
              </w:rPr>
              <w:t>had</w:t>
            </w:r>
            <w:r w:rsidR="001553DC">
              <w:rPr>
                <w:rFonts w:ascii="Segoe UI" w:hAnsi="Segoe UI" w:cs="Segoe UI"/>
                <w:bCs/>
                <w:lang w:eastAsia="en-GB"/>
              </w:rPr>
              <w:t xml:space="preserve"> not </w:t>
            </w:r>
            <w:r w:rsidR="00D30B12">
              <w:rPr>
                <w:rFonts w:ascii="Segoe UI" w:hAnsi="Segoe UI" w:cs="Segoe UI"/>
                <w:bCs/>
                <w:lang w:eastAsia="en-GB"/>
              </w:rPr>
              <w:t xml:space="preserve">been </w:t>
            </w:r>
            <w:r w:rsidR="001553DC">
              <w:rPr>
                <w:rFonts w:ascii="Segoe UI" w:hAnsi="Segoe UI" w:cs="Segoe UI"/>
                <w:bCs/>
                <w:lang w:eastAsia="en-GB"/>
              </w:rPr>
              <w:t xml:space="preserve">pervasive towards the overall system of internal control. </w:t>
            </w:r>
          </w:p>
          <w:p w14:paraId="31F31FCB" w14:textId="4DD0A21F" w:rsidR="002811B8" w:rsidRDefault="0027303A" w:rsidP="00465817">
            <w:pPr>
              <w:jc w:val="both"/>
              <w:rPr>
                <w:rFonts w:ascii="Segoe UI" w:hAnsi="Segoe UI" w:cs="Segoe UI"/>
                <w:bCs/>
                <w:lang w:eastAsia="en-GB"/>
              </w:rPr>
            </w:pPr>
            <w:r>
              <w:rPr>
                <w:rFonts w:ascii="Segoe UI" w:hAnsi="Segoe UI" w:cs="Segoe UI"/>
                <w:bCs/>
                <w:lang w:eastAsia="en-GB"/>
              </w:rPr>
              <w:lastRenderedPageBreak/>
              <w:t xml:space="preserve">The CEO asked whether Internal Audit </w:t>
            </w:r>
            <w:r w:rsidR="00AB1AB9">
              <w:rPr>
                <w:rFonts w:ascii="Segoe UI" w:hAnsi="Segoe UI" w:cs="Segoe UI"/>
                <w:bCs/>
                <w:lang w:eastAsia="en-GB"/>
              </w:rPr>
              <w:t>might ordinar</w:t>
            </w:r>
            <w:r w:rsidR="00F30CD9">
              <w:rPr>
                <w:rFonts w:ascii="Segoe UI" w:hAnsi="Segoe UI" w:cs="Segoe UI"/>
                <w:bCs/>
                <w:lang w:eastAsia="en-GB"/>
              </w:rPr>
              <w:t>il</w:t>
            </w:r>
            <w:r w:rsidR="00AB1AB9">
              <w:rPr>
                <w:rFonts w:ascii="Segoe UI" w:hAnsi="Segoe UI" w:cs="Segoe UI"/>
                <w:bCs/>
                <w:lang w:eastAsia="en-GB"/>
              </w:rPr>
              <w:t xml:space="preserve">y identify more good practice examples than had been provided in the report.  Karen Finlayson replied that this was not necessarily the case and the </w:t>
            </w:r>
            <w:r w:rsidR="009A7BDA">
              <w:rPr>
                <w:rFonts w:ascii="Segoe UI" w:hAnsi="Segoe UI" w:cs="Segoe UI"/>
                <w:bCs/>
                <w:lang w:eastAsia="en-GB"/>
              </w:rPr>
              <w:t xml:space="preserve">number of good practice examples identified were comparable to, and not inconsistent with, those of other similar organisations.  </w:t>
            </w:r>
          </w:p>
          <w:p w14:paraId="2C04F6AE" w14:textId="1F58EDD8" w:rsidR="00E51A82" w:rsidRDefault="00E51A82" w:rsidP="00465817">
            <w:pPr>
              <w:jc w:val="both"/>
              <w:rPr>
                <w:rFonts w:ascii="Segoe UI" w:hAnsi="Segoe UI" w:cs="Segoe UI"/>
                <w:bCs/>
                <w:lang w:eastAsia="en-GB"/>
              </w:rPr>
            </w:pPr>
          </w:p>
          <w:p w14:paraId="31A92C72" w14:textId="03B81381" w:rsidR="0060730A" w:rsidRDefault="0060730A" w:rsidP="00465817">
            <w:pPr>
              <w:jc w:val="both"/>
              <w:rPr>
                <w:rFonts w:ascii="Segoe UI" w:hAnsi="Segoe UI" w:cs="Segoe UI"/>
                <w:bCs/>
                <w:lang w:eastAsia="en-GB"/>
              </w:rPr>
            </w:pPr>
            <w:r>
              <w:rPr>
                <w:rFonts w:ascii="Segoe UI" w:hAnsi="Segoe UI" w:cs="Segoe UI"/>
                <w:bCs/>
                <w:lang w:eastAsia="en-GB"/>
              </w:rPr>
              <w:t xml:space="preserve">The CPO referred to the </w:t>
            </w:r>
            <w:proofErr w:type="gramStart"/>
            <w:r>
              <w:rPr>
                <w:rFonts w:ascii="Segoe UI" w:hAnsi="Segoe UI" w:cs="Segoe UI"/>
                <w:bCs/>
                <w:lang w:eastAsia="en-GB"/>
              </w:rPr>
              <w:t>Payroll</w:t>
            </w:r>
            <w:proofErr w:type="gramEnd"/>
            <w:r>
              <w:rPr>
                <w:rFonts w:ascii="Segoe UI" w:hAnsi="Segoe UI" w:cs="Segoe UI"/>
                <w:bCs/>
                <w:lang w:eastAsia="en-GB"/>
              </w:rPr>
              <w:t xml:space="preserve"> review </w:t>
            </w:r>
            <w:r w:rsidR="00B97508">
              <w:rPr>
                <w:rFonts w:ascii="Segoe UI" w:hAnsi="Segoe UI" w:cs="Segoe UI"/>
                <w:bCs/>
                <w:lang w:eastAsia="en-GB"/>
              </w:rPr>
              <w:t xml:space="preserve">and noted that she was confident that there would be improvement by September 2022.  </w:t>
            </w:r>
          </w:p>
          <w:p w14:paraId="3A89FC68" w14:textId="77777777" w:rsidR="005F7501" w:rsidRDefault="005F7501" w:rsidP="00465817">
            <w:pPr>
              <w:jc w:val="both"/>
              <w:rPr>
                <w:rFonts w:ascii="Segoe UI" w:hAnsi="Segoe UI" w:cs="Segoe UI"/>
                <w:bCs/>
                <w:lang w:eastAsia="en-GB"/>
              </w:rPr>
            </w:pPr>
          </w:p>
          <w:p w14:paraId="104289B3" w14:textId="1D4C0512" w:rsidR="008D474C" w:rsidRDefault="008241C3" w:rsidP="00471327">
            <w:pPr>
              <w:jc w:val="both"/>
              <w:rPr>
                <w:rFonts w:ascii="Segoe UI" w:hAnsi="Segoe UI" w:cs="Segoe UI"/>
                <w:b/>
                <w:lang w:eastAsia="en-GB"/>
              </w:rPr>
            </w:pPr>
            <w:r w:rsidRPr="008D474C">
              <w:rPr>
                <w:rFonts w:ascii="Segoe UI" w:hAnsi="Segoe UI" w:cs="Segoe UI"/>
                <w:b/>
                <w:lang w:eastAsia="en-GB"/>
              </w:rPr>
              <w:t>The Committee noted the report</w:t>
            </w:r>
            <w:r w:rsidR="00300309">
              <w:t xml:space="preserve"> </w:t>
            </w:r>
            <w:r w:rsidR="00300309" w:rsidRPr="00300309">
              <w:rPr>
                <w:rFonts w:ascii="Segoe UI" w:hAnsi="Segoe UI" w:cs="Segoe UI"/>
                <w:b/>
                <w:lang w:eastAsia="en-GB"/>
              </w:rPr>
              <w:t>and the Head of Internal Audit Opinion</w:t>
            </w:r>
            <w:r w:rsidR="008D474C">
              <w:rPr>
                <w:rFonts w:ascii="Segoe UI" w:hAnsi="Segoe UI" w:cs="Segoe UI"/>
                <w:b/>
                <w:lang w:eastAsia="en-GB"/>
              </w:rPr>
              <w:t>.</w:t>
            </w:r>
          </w:p>
          <w:p w14:paraId="5354F1C1" w14:textId="53521D80" w:rsidR="00E060A5" w:rsidRPr="004E231D" w:rsidRDefault="008241C3" w:rsidP="00471327">
            <w:pPr>
              <w:jc w:val="both"/>
              <w:rPr>
                <w:rFonts w:ascii="Segoe UI" w:hAnsi="Segoe UI" w:cs="Segoe UI"/>
                <w:bCs/>
                <w:lang w:eastAsia="en-GB"/>
              </w:rPr>
            </w:pPr>
            <w:r>
              <w:rPr>
                <w:rFonts w:ascii="Segoe UI" w:hAnsi="Segoe UI" w:cs="Segoe UI"/>
                <w:b/>
                <w:lang w:eastAsia="en-GB"/>
              </w:rPr>
              <w:t xml:space="preserve"> </w:t>
            </w:r>
          </w:p>
        </w:tc>
        <w:tc>
          <w:tcPr>
            <w:tcW w:w="990" w:type="dxa"/>
          </w:tcPr>
          <w:p w14:paraId="4D451356" w14:textId="77777777" w:rsidR="008A2865" w:rsidRDefault="008A2865" w:rsidP="00307DCC">
            <w:pPr>
              <w:rPr>
                <w:rFonts w:ascii="Segoe UI" w:hAnsi="Segoe UI" w:cs="Segoe UI"/>
                <w:lang w:eastAsia="en-GB"/>
              </w:rPr>
            </w:pPr>
          </w:p>
          <w:p w14:paraId="1FF0A651" w14:textId="77777777" w:rsidR="00BD159E" w:rsidRDefault="00BD159E" w:rsidP="00307DCC">
            <w:pPr>
              <w:rPr>
                <w:rFonts w:ascii="Segoe UI" w:hAnsi="Segoe UI" w:cs="Segoe UI"/>
                <w:lang w:eastAsia="en-GB"/>
              </w:rPr>
            </w:pPr>
          </w:p>
          <w:p w14:paraId="3D007201" w14:textId="77777777" w:rsidR="00BD159E" w:rsidRDefault="00BD159E" w:rsidP="00307DCC">
            <w:pPr>
              <w:rPr>
                <w:rFonts w:ascii="Segoe UI" w:hAnsi="Segoe UI" w:cs="Segoe UI"/>
                <w:lang w:eastAsia="en-GB"/>
              </w:rPr>
            </w:pPr>
          </w:p>
          <w:p w14:paraId="20C4C76F" w14:textId="77777777" w:rsidR="00BD159E" w:rsidRDefault="00BD159E" w:rsidP="00307DCC">
            <w:pPr>
              <w:rPr>
                <w:rFonts w:ascii="Segoe UI" w:hAnsi="Segoe UI" w:cs="Segoe UI"/>
                <w:lang w:eastAsia="en-GB"/>
              </w:rPr>
            </w:pPr>
          </w:p>
          <w:p w14:paraId="497AEE8B" w14:textId="77777777" w:rsidR="00BD159E" w:rsidRDefault="00BD159E" w:rsidP="00307DCC">
            <w:pPr>
              <w:rPr>
                <w:rFonts w:ascii="Segoe UI" w:hAnsi="Segoe UI" w:cs="Segoe UI"/>
                <w:lang w:eastAsia="en-GB"/>
              </w:rPr>
            </w:pPr>
          </w:p>
          <w:p w14:paraId="7953E0B5" w14:textId="77777777" w:rsidR="00BD159E" w:rsidRDefault="00BD159E" w:rsidP="00307DCC">
            <w:pPr>
              <w:rPr>
                <w:rFonts w:ascii="Segoe UI" w:hAnsi="Segoe UI" w:cs="Segoe UI"/>
                <w:lang w:eastAsia="en-GB"/>
              </w:rPr>
            </w:pPr>
          </w:p>
          <w:p w14:paraId="3B2F7C0C" w14:textId="77777777" w:rsidR="00BD159E" w:rsidRDefault="00BD159E" w:rsidP="00307DCC">
            <w:pPr>
              <w:rPr>
                <w:rFonts w:ascii="Segoe UI" w:hAnsi="Segoe UI" w:cs="Segoe UI"/>
                <w:lang w:eastAsia="en-GB"/>
              </w:rPr>
            </w:pPr>
          </w:p>
          <w:p w14:paraId="252D13BB" w14:textId="77777777" w:rsidR="00BD159E" w:rsidRDefault="00BD159E" w:rsidP="00307DCC">
            <w:pPr>
              <w:rPr>
                <w:rFonts w:ascii="Segoe UI" w:hAnsi="Segoe UI" w:cs="Segoe UI"/>
                <w:lang w:eastAsia="en-GB"/>
              </w:rPr>
            </w:pPr>
          </w:p>
          <w:p w14:paraId="29FC3FFB" w14:textId="77777777" w:rsidR="00BD159E" w:rsidRDefault="00BD159E" w:rsidP="00307DCC">
            <w:pPr>
              <w:rPr>
                <w:rFonts w:ascii="Segoe UI" w:hAnsi="Segoe UI" w:cs="Segoe UI"/>
                <w:lang w:eastAsia="en-GB"/>
              </w:rPr>
            </w:pPr>
          </w:p>
          <w:p w14:paraId="29B4EB59" w14:textId="77777777" w:rsidR="00BD159E" w:rsidRDefault="00BD159E" w:rsidP="00307DCC">
            <w:pPr>
              <w:rPr>
                <w:rFonts w:ascii="Segoe UI" w:hAnsi="Segoe UI" w:cs="Segoe UI"/>
                <w:lang w:eastAsia="en-GB"/>
              </w:rPr>
            </w:pPr>
          </w:p>
          <w:p w14:paraId="7B2B8933" w14:textId="77777777" w:rsidR="00BD159E" w:rsidRDefault="00BD159E" w:rsidP="00307DCC">
            <w:pPr>
              <w:rPr>
                <w:rFonts w:ascii="Segoe UI" w:hAnsi="Segoe UI" w:cs="Segoe UI"/>
                <w:lang w:eastAsia="en-GB"/>
              </w:rPr>
            </w:pPr>
          </w:p>
          <w:p w14:paraId="14BEC85D" w14:textId="77777777" w:rsidR="00183537" w:rsidRDefault="00183537" w:rsidP="00307DCC">
            <w:pPr>
              <w:rPr>
                <w:rFonts w:ascii="Segoe UI" w:hAnsi="Segoe UI" w:cs="Segoe UI"/>
                <w:b/>
                <w:bCs/>
                <w:lang w:eastAsia="en-GB"/>
              </w:rPr>
            </w:pPr>
          </w:p>
          <w:p w14:paraId="45630440" w14:textId="77777777" w:rsidR="00183537" w:rsidRDefault="00183537" w:rsidP="00307DCC">
            <w:pPr>
              <w:rPr>
                <w:rFonts w:ascii="Segoe UI" w:hAnsi="Segoe UI" w:cs="Segoe UI"/>
                <w:b/>
                <w:bCs/>
                <w:lang w:eastAsia="en-GB"/>
              </w:rPr>
            </w:pPr>
          </w:p>
          <w:p w14:paraId="582DEF56" w14:textId="77777777" w:rsidR="00183537" w:rsidRDefault="00183537" w:rsidP="00307DCC">
            <w:pPr>
              <w:rPr>
                <w:rFonts w:ascii="Segoe UI" w:hAnsi="Segoe UI" w:cs="Segoe UI"/>
                <w:b/>
                <w:bCs/>
                <w:lang w:eastAsia="en-GB"/>
              </w:rPr>
            </w:pPr>
          </w:p>
          <w:p w14:paraId="7CCB5D4A" w14:textId="2AC62F79" w:rsidR="00471327" w:rsidRPr="00C040A7" w:rsidRDefault="00471327" w:rsidP="00307DCC">
            <w:pPr>
              <w:rPr>
                <w:rFonts w:ascii="Segoe UI" w:hAnsi="Segoe UI" w:cs="Segoe UI"/>
                <w:b/>
                <w:bCs/>
                <w:lang w:eastAsia="en-GB"/>
              </w:rPr>
            </w:pPr>
          </w:p>
        </w:tc>
      </w:tr>
      <w:tr w:rsidR="000624F3" w:rsidRPr="002D5A81" w14:paraId="7575EBE6" w14:textId="77777777" w:rsidTr="00EE78BA">
        <w:tc>
          <w:tcPr>
            <w:tcW w:w="568" w:type="dxa"/>
            <w:tcBorders>
              <w:right w:val="single" w:sz="4" w:space="0" w:color="auto"/>
            </w:tcBorders>
          </w:tcPr>
          <w:p w14:paraId="460DD033" w14:textId="61861C36" w:rsidR="000624F3" w:rsidRPr="002D5A81" w:rsidRDefault="00B97508" w:rsidP="00307DCC">
            <w:pPr>
              <w:rPr>
                <w:rFonts w:ascii="Segoe UI" w:hAnsi="Segoe UI" w:cs="Segoe UI"/>
                <w:b/>
                <w:lang w:eastAsia="en-GB"/>
              </w:rPr>
            </w:pPr>
            <w:r>
              <w:rPr>
                <w:rFonts w:ascii="Segoe UI" w:hAnsi="Segoe UI" w:cs="Segoe UI"/>
                <w:b/>
                <w:lang w:eastAsia="en-GB"/>
              </w:rPr>
              <w:lastRenderedPageBreak/>
              <w:t>7</w:t>
            </w:r>
            <w:r w:rsidR="00EE78BA">
              <w:rPr>
                <w:rFonts w:ascii="Segoe UI" w:hAnsi="Segoe UI" w:cs="Segoe UI"/>
                <w:b/>
                <w:lang w:eastAsia="en-GB"/>
              </w:rPr>
              <w:t>.</w:t>
            </w:r>
          </w:p>
          <w:p w14:paraId="15DB0AC9" w14:textId="77777777" w:rsidR="00C2586A" w:rsidRPr="002D5A81" w:rsidRDefault="00C2586A" w:rsidP="00307DCC">
            <w:pPr>
              <w:rPr>
                <w:rFonts w:ascii="Segoe UI" w:hAnsi="Segoe UI" w:cs="Segoe UI"/>
                <w:b/>
                <w:lang w:eastAsia="en-GB"/>
              </w:rPr>
            </w:pPr>
          </w:p>
          <w:p w14:paraId="475C1557" w14:textId="4D63D60F" w:rsidR="00DD02D7" w:rsidRPr="002D5A81" w:rsidRDefault="00DD02D7" w:rsidP="00307DCC">
            <w:pPr>
              <w:rPr>
                <w:rFonts w:ascii="Segoe UI" w:hAnsi="Segoe UI" w:cs="Segoe UI"/>
                <w:bCs/>
                <w:lang w:eastAsia="en-GB"/>
              </w:rPr>
            </w:pPr>
            <w:r w:rsidRPr="002D5A81">
              <w:rPr>
                <w:rFonts w:ascii="Segoe UI" w:hAnsi="Segoe UI" w:cs="Segoe UI"/>
                <w:bCs/>
                <w:lang w:eastAsia="en-GB"/>
              </w:rPr>
              <w:t>a</w:t>
            </w:r>
          </w:p>
          <w:p w14:paraId="0A17CC34" w14:textId="2F15173B" w:rsidR="00E8787B" w:rsidRDefault="00E8787B" w:rsidP="00307DCC">
            <w:pPr>
              <w:rPr>
                <w:rFonts w:ascii="Segoe UI" w:hAnsi="Segoe UI" w:cs="Segoe UI"/>
                <w:bCs/>
                <w:lang w:eastAsia="en-GB"/>
              </w:rPr>
            </w:pPr>
          </w:p>
          <w:p w14:paraId="5729000F" w14:textId="5AF4202E" w:rsidR="002E3EEC" w:rsidRDefault="002E3EEC" w:rsidP="00307DCC">
            <w:pPr>
              <w:rPr>
                <w:rFonts w:ascii="Segoe UI" w:hAnsi="Segoe UI" w:cs="Segoe UI"/>
                <w:bCs/>
                <w:lang w:eastAsia="en-GB"/>
              </w:rPr>
            </w:pPr>
          </w:p>
          <w:p w14:paraId="628371A8" w14:textId="67AC17EA" w:rsidR="002E3EEC" w:rsidRDefault="002E3EEC" w:rsidP="00307DCC">
            <w:pPr>
              <w:rPr>
                <w:rFonts w:ascii="Segoe UI" w:hAnsi="Segoe UI" w:cs="Segoe UI"/>
                <w:bCs/>
                <w:lang w:eastAsia="en-GB"/>
              </w:rPr>
            </w:pPr>
          </w:p>
          <w:p w14:paraId="2ECB848D" w14:textId="77777777" w:rsidR="00384ACA" w:rsidRDefault="00384ACA" w:rsidP="00307DCC">
            <w:pPr>
              <w:rPr>
                <w:rFonts w:ascii="Segoe UI" w:hAnsi="Segoe UI" w:cs="Segoe UI"/>
                <w:bCs/>
                <w:lang w:eastAsia="en-GB"/>
              </w:rPr>
            </w:pPr>
          </w:p>
          <w:p w14:paraId="70FE198B" w14:textId="5F26E4C0" w:rsidR="002E3EEC" w:rsidRPr="002D5A81" w:rsidRDefault="002E3EEC" w:rsidP="00307DCC">
            <w:pPr>
              <w:rPr>
                <w:rFonts w:ascii="Segoe UI" w:hAnsi="Segoe UI" w:cs="Segoe UI"/>
                <w:bCs/>
                <w:lang w:eastAsia="en-GB"/>
              </w:rPr>
            </w:pPr>
            <w:r>
              <w:rPr>
                <w:rFonts w:ascii="Segoe UI" w:hAnsi="Segoe UI" w:cs="Segoe UI"/>
                <w:bCs/>
                <w:lang w:eastAsia="en-GB"/>
              </w:rPr>
              <w:t>b</w:t>
            </w:r>
          </w:p>
          <w:p w14:paraId="3CDAC687" w14:textId="679843EB" w:rsidR="002421A3" w:rsidRDefault="002421A3" w:rsidP="00F95561">
            <w:pPr>
              <w:rPr>
                <w:rFonts w:ascii="Segoe UI" w:hAnsi="Segoe UI" w:cs="Segoe UI"/>
                <w:bCs/>
                <w:lang w:eastAsia="en-GB"/>
              </w:rPr>
            </w:pPr>
          </w:p>
          <w:p w14:paraId="577274CC" w14:textId="5CF79B90" w:rsidR="00F85FF4" w:rsidRDefault="00F85FF4" w:rsidP="00F95561">
            <w:pPr>
              <w:rPr>
                <w:rFonts w:ascii="Segoe UI" w:hAnsi="Segoe UI" w:cs="Segoe UI"/>
                <w:bCs/>
                <w:lang w:eastAsia="en-GB"/>
              </w:rPr>
            </w:pPr>
          </w:p>
          <w:p w14:paraId="2217BAE8" w14:textId="036A16B9" w:rsidR="00F85FF4" w:rsidRDefault="00F85FF4" w:rsidP="00F95561">
            <w:pPr>
              <w:rPr>
                <w:rFonts w:ascii="Segoe UI" w:hAnsi="Segoe UI" w:cs="Segoe UI"/>
                <w:bCs/>
                <w:lang w:eastAsia="en-GB"/>
              </w:rPr>
            </w:pPr>
          </w:p>
          <w:p w14:paraId="17F672C7" w14:textId="649DFF47" w:rsidR="00F85FF4" w:rsidRDefault="00F85FF4" w:rsidP="00F95561">
            <w:pPr>
              <w:rPr>
                <w:rFonts w:ascii="Segoe UI" w:hAnsi="Segoe UI" w:cs="Segoe UI"/>
                <w:bCs/>
                <w:lang w:eastAsia="en-GB"/>
              </w:rPr>
            </w:pPr>
          </w:p>
          <w:p w14:paraId="1C572F78" w14:textId="57C4DEEA" w:rsidR="00F85FF4" w:rsidRDefault="00F85FF4" w:rsidP="00F95561">
            <w:pPr>
              <w:rPr>
                <w:rFonts w:ascii="Segoe UI" w:hAnsi="Segoe UI" w:cs="Segoe UI"/>
                <w:bCs/>
                <w:lang w:eastAsia="en-GB"/>
              </w:rPr>
            </w:pPr>
            <w:r>
              <w:rPr>
                <w:rFonts w:ascii="Segoe UI" w:hAnsi="Segoe UI" w:cs="Segoe UI"/>
                <w:bCs/>
                <w:lang w:eastAsia="en-GB"/>
              </w:rPr>
              <w:t>c</w:t>
            </w:r>
          </w:p>
          <w:p w14:paraId="66BF3705" w14:textId="69387AC7" w:rsidR="002A451D" w:rsidRDefault="002A451D" w:rsidP="00F95561">
            <w:pPr>
              <w:rPr>
                <w:rFonts w:ascii="Segoe UI" w:hAnsi="Segoe UI" w:cs="Segoe UI"/>
                <w:bCs/>
                <w:lang w:eastAsia="en-GB"/>
              </w:rPr>
            </w:pPr>
          </w:p>
          <w:p w14:paraId="7693618C" w14:textId="148B4C1C" w:rsidR="000507AE" w:rsidRDefault="000507AE" w:rsidP="00800565">
            <w:pPr>
              <w:rPr>
                <w:rFonts w:ascii="Segoe UI" w:hAnsi="Segoe UI" w:cs="Segoe UI"/>
                <w:bCs/>
                <w:lang w:eastAsia="en-GB"/>
              </w:rPr>
            </w:pPr>
          </w:p>
          <w:p w14:paraId="0AA8EB92" w14:textId="77777777" w:rsidR="007576F3" w:rsidRDefault="007576F3" w:rsidP="00800565">
            <w:pPr>
              <w:rPr>
                <w:rFonts w:ascii="Segoe UI" w:hAnsi="Segoe UI" w:cs="Segoe UI"/>
                <w:bCs/>
                <w:lang w:eastAsia="en-GB"/>
              </w:rPr>
            </w:pPr>
            <w:r>
              <w:rPr>
                <w:rFonts w:ascii="Segoe UI" w:hAnsi="Segoe UI" w:cs="Segoe UI"/>
                <w:bCs/>
                <w:lang w:eastAsia="en-GB"/>
              </w:rPr>
              <w:t>d</w:t>
            </w:r>
          </w:p>
          <w:p w14:paraId="00944E78" w14:textId="77777777" w:rsidR="007576F3" w:rsidRDefault="007576F3" w:rsidP="00800565">
            <w:pPr>
              <w:rPr>
                <w:rFonts w:ascii="Segoe UI" w:hAnsi="Segoe UI" w:cs="Segoe UI"/>
                <w:bCs/>
                <w:lang w:eastAsia="en-GB"/>
              </w:rPr>
            </w:pPr>
          </w:p>
          <w:p w14:paraId="243C977C" w14:textId="77777777" w:rsidR="007576F3" w:rsidRDefault="007576F3" w:rsidP="00800565">
            <w:pPr>
              <w:rPr>
                <w:rFonts w:ascii="Segoe UI" w:hAnsi="Segoe UI" w:cs="Segoe UI"/>
                <w:bCs/>
                <w:lang w:eastAsia="en-GB"/>
              </w:rPr>
            </w:pPr>
          </w:p>
          <w:p w14:paraId="76912B6E" w14:textId="77777777" w:rsidR="007576F3" w:rsidRDefault="007576F3" w:rsidP="00800565">
            <w:pPr>
              <w:rPr>
                <w:rFonts w:ascii="Segoe UI" w:hAnsi="Segoe UI" w:cs="Segoe UI"/>
                <w:bCs/>
                <w:lang w:eastAsia="en-GB"/>
              </w:rPr>
            </w:pPr>
          </w:p>
          <w:p w14:paraId="6A4FD566" w14:textId="77777777" w:rsidR="007576F3" w:rsidRDefault="007576F3" w:rsidP="00800565">
            <w:pPr>
              <w:rPr>
                <w:rFonts w:ascii="Segoe UI" w:hAnsi="Segoe UI" w:cs="Segoe UI"/>
                <w:bCs/>
                <w:lang w:eastAsia="en-GB"/>
              </w:rPr>
            </w:pPr>
            <w:r>
              <w:rPr>
                <w:rFonts w:ascii="Segoe UI" w:hAnsi="Segoe UI" w:cs="Segoe UI"/>
                <w:bCs/>
                <w:lang w:eastAsia="en-GB"/>
              </w:rPr>
              <w:t>e</w:t>
            </w:r>
          </w:p>
          <w:p w14:paraId="76936C27" w14:textId="77777777" w:rsidR="007576F3" w:rsidRDefault="007576F3" w:rsidP="00800565">
            <w:pPr>
              <w:rPr>
                <w:rFonts w:ascii="Segoe UI" w:hAnsi="Segoe UI" w:cs="Segoe UI"/>
                <w:bCs/>
                <w:lang w:eastAsia="en-GB"/>
              </w:rPr>
            </w:pPr>
          </w:p>
          <w:p w14:paraId="3F34ECA4" w14:textId="77777777" w:rsidR="007576F3" w:rsidRDefault="007576F3" w:rsidP="00800565">
            <w:pPr>
              <w:rPr>
                <w:rFonts w:ascii="Segoe UI" w:hAnsi="Segoe UI" w:cs="Segoe UI"/>
                <w:bCs/>
                <w:lang w:eastAsia="en-GB"/>
              </w:rPr>
            </w:pPr>
          </w:p>
          <w:p w14:paraId="367CD875" w14:textId="6C672CA3" w:rsidR="007576F3" w:rsidRPr="002D5A81" w:rsidRDefault="007576F3" w:rsidP="00800565">
            <w:pPr>
              <w:rPr>
                <w:rFonts w:ascii="Segoe UI" w:hAnsi="Segoe UI" w:cs="Segoe UI"/>
                <w:bCs/>
                <w:lang w:eastAsia="en-GB"/>
              </w:rPr>
            </w:pPr>
            <w:r>
              <w:rPr>
                <w:rFonts w:ascii="Segoe UI" w:hAnsi="Segoe UI" w:cs="Segoe UI"/>
                <w:bCs/>
                <w:lang w:eastAsia="en-GB"/>
              </w:rPr>
              <w:t>f</w:t>
            </w:r>
          </w:p>
        </w:tc>
        <w:tc>
          <w:tcPr>
            <w:tcW w:w="8224" w:type="dxa"/>
            <w:tcBorders>
              <w:left w:val="single" w:sz="4" w:space="0" w:color="auto"/>
            </w:tcBorders>
          </w:tcPr>
          <w:p w14:paraId="5A1E78EC" w14:textId="1A42B34B" w:rsidR="000624F3" w:rsidRDefault="000B4CF7" w:rsidP="00F84362">
            <w:pPr>
              <w:jc w:val="both"/>
              <w:rPr>
                <w:rFonts w:ascii="Segoe UI" w:hAnsi="Segoe UI" w:cs="Segoe UI"/>
                <w:bCs/>
                <w:lang w:eastAsia="en-GB"/>
              </w:rPr>
            </w:pPr>
            <w:r>
              <w:rPr>
                <w:rFonts w:ascii="Segoe UI" w:hAnsi="Segoe UI" w:cs="Segoe UI"/>
                <w:b/>
                <w:lang w:eastAsia="en-GB"/>
              </w:rPr>
              <w:t>Annual Report 2021</w:t>
            </w:r>
            <w:r w:rsidR="005F7501">
              <w:rPr>
                <w:rFonts w:ascii="Segoe UI" w:hAnsi="Segoe UI" w:cs="Segoe UI"/>
                <w:b/>
                <w:lang w:eastAsia="en-GB"/>
              </w:rPr>
              <w:t>/22</w:t>
            </w:r>
            <w:r>
              <w:rPr>
                <w:rFonts w:ascii="Segoe UI" w:hAnsi="Segoe UI" w:cs="Segoe UI"/>
                <w:b/>
                <w:lang w:eastAsia="en-GB"/>
              </w:rPr>
              <w:t xml:space="preserve"> including Annual Governance Statement</w:t>
            </w:r>
          </w:p>
          <w:p w14:paraId="0E90072B" w14:textId="466FBA49" w:rsidR="00A058FE" w:rsidRDefault="00A058FE" w:rsidP="00F84362">
            <w:pPr>
              <w:jc w:val="both"/>
              <w:rPr>
                <w:rFonts w:ascii="Segoe UI" w:hAnsi="Segoe UI" w:cs="Segoe UI"/>
                <w:bCs/>
                <w:lang w:eastAsia="en-GB"/>
              </w:rPr>
            </w:pPr>
          </w:p>
          <w:p w14:paraId="78B4CB7B" w14:textId="57E864F0" w:rsidR="00EE1CD4" w:rsidRDefault="00EE1CD4" w:rsidP="00800565">
            <w:pPr>
              <w:jc w:val="both"/>
              <w:rPr>
                <w:rFonts w:ascii="Segoe UI" w:hAnsi="Segoe UI" w:cs="Segoe UI"/>
                <w:bCs/>
                <w:lang w:eastAsia="en-GB"/>
              </w:rPr>
            </w:pPr>
            <w:r>
              <w:rPr>
                <w:rFonts w:ascii="Segoe UI" w:hAnsi="Segoe UI" w:cs="Segoe UI"/>
                <w:bCs/>
                <w:color w:val="0D0D0D"/>
              </w:rPr>
              <w:t xml:space="preserve">The </w:t>
            </w:r>
            <w:proofErr w:type="spellStart"/>
            <w:r>
              <w:rPr>
                <w:rFonts w:ascii="Segoe UI" w:hAnsi="Segoe UI" w:cs="Segoe UI"/>
                <w:bCs/>
                <w:color w:val="0D0D0D"/>
              </w:rPr>
              <w:t>DoCA</w:t>
            </w:r>
            <w:proofErr w:type="spellEnd"/>
            <w:r>
              <w:rPr>
                <w:rFonts w:ascii="Segoe UI" w:hAnsi="Segoe UI" w:cs="Segoe UI"/>
                <w:bCs/>
                <w:color w:val="0D0D0D"/>
              </w:rPr>
              <w:t>/</w:t>
            </w:r>
            <w:proofErr w:type="spellStart"/>
            <w:r>
              <w:rPr>
                <w:rFonts w:ascii="Segoe UI" w:hAnsi="Segoe UI" w:cs="Segoe UI"/>
                <w:bCs/>
                <w:color w:val="0D0D0D"/>
              </w:rPr>
              <w:t>CoSec</w:t>
            </w:r>
            <w:proofErr w:type="spellEnd"/>
            <w:r w:rsidR="00B97508">
              <w:rPr>
                <w:rFonts w:ascii="Segoe UI" w:hAnsi="Segoe UI" w:cs="Segoe UI"/>
                <w:bCs/>
                <w:color w:val="0D0D0D"/>
              </w:rPr>
              <w:t xml:space="preserve"> presented </w:t>
            </w:r>
            <w:r>
              <w:rPr>
                <w:rFonts w:ascii="Segoe UI" w:hAnsi="Segoe UI" w:cs="Segoe UI"/>
                <w:bCs/>
                <w:color w:val="0D0D0D"/>
              </w:rPr>
              <w:t>the Annual Report 2021</w:t>
            </w:r>
            <w:r w:rsidR="005F7501">
              <w:rPr>
                <w:rFonts w:ascii="Segoe UI" w:hAnsi="Segoe UI" w:cs="Segoe UI"/>
                <w:bCs/>
                <w:color w:val="0D0D0D"/>
              </w:rPr>
              <w:t>/22</w:t>
            </w:r>
            <w:r>
              <w:rPr>
                <w:rFonts w:ascii="Segoe UI" w:hAnsi="Segoe UI" w:cs="Segoe UI"/>
                <w:bCs/>
                <w:color w:val="0D0D0D"/>
              </w:rPr>
              <w:t xml:space="preserve"> at Paper AC </w:t>
            </w:r>
            <w:r w:rsidR="00A522C7">
              <w:rPr>
                <w:rFonts w:ascii="Segoe UI" w:hAnsi="Segoe UI" w:cs="Segoe UI"/>
                <w:bCs/>
                <w:color w:val="0D0D0D"/>
              </w:rPr>
              <w:t>4</w:t>
            </w:r>
            <w:r w:rsidR="005F7501">
              <w:rPr>
                <w:rFonts w:ascii="Segoe UI" w:hAnsi="Segoe UI" w:cs="Segoe UI"/>
                <w:bCs/>
                <w:color w:val="0D0D0D"/>
              </w:rPr>
              <w:t>7</w:t>
            </w:r>
            <w:r w:rsidR="00A522C7">
              <w:rPr>
                <w:rFonts w:ascii="Segoe UI" w:hAnsi="Segoe UI" w:cs="Segoe UI"/>
                <w:bCs/>
                <w:color w:val="0D0D0D"/>
              </w:rPr>
              <w:t>/202</w:t>
            </w:r>
            <w:r w:rsidR="005F7501">
              <w:rPr>
                <w:rFonts w:ascii="Segoe UI" w:hAnsi="Segoe UI" w:cs="Segoe UI"/>
                <w:bCs/>
                <w:color w:val="0D0D0D"/>
              </w:rPr>
              <w:t>2</w:t>
            </w:r>
            <w:r w:rsidR="00BE4675">
              <w:rPr>
                <w:rFonts w:ascii="Segoe UI" w:hAnsi="Segoe UI" w:cs="Segoe UI"/>
                <w:bCs/>
                <w:color w:val="0D0D0D"/>
              </w:rPr>
              <w:t xml:space="preserve"> </w:t>
            </w:r>
            <w:r w:rsidR="003F7318">
              <w:rPr>
                <w:rFonts w:ascii="Segoe UI" w:hAnsi="Segoe UI" w:cs="Segoe UI"/>
                <w:bCs/>
                <w:color w:val="0D0D0D"/>
              </w:rPr>
              <w:t xml:space="preserve">and </w:t>
            </w:r>
            <w:r w:rsidR="00BE4675">
              <w:rPr>
                <w:rFonts w:ascii="Segoe UI" w:hAnsi="Segoe UI" w:cs="Segoe UI"/>
                <w:bCs/>
                <w:color w:val="0D0D0D"/>
              </w:rPr>
              <w:t>ask</w:t>
            </w:r>
            <w:r w:rsidR="003F7318">
              <w:rPr>
                <w:rFonts w:ascii="Segoe UI" w:hAnsi="Segoe UI" w:cs="Segoe UI"/>
                <w:bCs/>
                <w:color w:val="0D0D0D"/>
              </w:rPr>
              <w:t>ed</w:t>
            </w:r>
            <w:r w:rsidR="00BE4675">
              <w:rPr>
                <w:rFonts w:ascii="Segoe UI" w:hAnsi="Segoe UI" w:cs="Segoe UI"/>
                <w:bCs/>
                <w:color w:val="0D0D0D"/>
              </w:rPr>
              <w:t xml:space="preserve"> the Committee </w:t>
            </w:r>
            <w:r w:rsidR="002811B8">
              <w:rPr>
                <w:rFonts w:ascii="Segoe UI" w:hAnsi="Segoe UI" w:cs="Segoe UI"/>
                <w:bCs/>
                <w:color w:val="0D0D0D"/>
              </w:rPr>
              <w:t xml:space="preserve">to </w:t>
            </w:r>
            <w:r w:rsidR="00BE4675">
              <w:rPr>
                <w:rFonts w:ascii="Segoe UI" w:hAnsi="Segoe UI" w:cs="Segoe UI"/>
                <w:bCs/>
                <w:color w:val="0D0D0D"/>
              </w:rPr>
              <w:t>receive the Annual Governance Statement</w:t>
            </w:r>
            <w:r w:rsidR="00587AD6">
              <w:rPr>
                <w:rFonts w:ascii="Segoe UI" w:hAnsi="Segoe UI" w:cs="Segoe UI"/>
                <w:bCs/>
                <w:color w:val="0D0D0D"/>
              </w:rPr>
              <w:t xml:space="preserve"> </w:t>
            </w:r>
            <w:r w:rsidR="00BE4675">
              <w:rPr>
                <w:rFonts w:ascii="Segoe UI" w:hAnsi="Segoe UI" w:cs="Segoe UI"/>
                <w:bCs/>
                <w:color w:val="0D0D0D"/>
              </w:rPr>
              <w:t xml:space="preserve">with the caveats </w:t>
            </w:r>
            <w:r w:rsidR="00DD1A7B">
              <w:rPr>
                <w:rFonts w:ascii="Segoe UI" w:hAnsi="Segoe UI" w:cs="Segoe UI"/>
                <w:bCs/>
                <w:color w:val="0D0D0D"/>
              </w:rPr>
              <w:t xml:space="preserve">that </w:t>
            </w:r>
            <w:r w:rsidR="002811B8">
              <w:rPr>
                <w:rFonts w:ascii="Segoe UI" w:hAnsi="Segoe UI" w:cs="Segoe UI"/>
                <w:bCs/>
                <w:color w:val="0D0D0D"/>
              </w:rPr>
              <w:t>we</w:t>
            </w:r>
            <w:r w:rsidR="00DD1A7B">
              <w:rPr>
                <w:rFonts w:ascii="Segoe UI" w:hAnsi="Segoe UI" w:cs="Segoe UI"/>
                <w:bCs/>
                <w:color w:val="0D0D0D"/>
              </w:rPr>
              <w:t xml:space="preserve">re outlined; </w:t>
            </w:r>
            <w:r w:rsidR="003F64B2">
              <w:rPr>
                <w:rFonts w:ascii="Segoe UI" w:hAnsi="Segoe UI" w:cs="Segoe UI"/>
                <w:bCs/>
                <w:color w:val="0D0D0D"/>
              </w:rPr>
              <w:t xml:space="preserve">this </w:t>
            </w:r>
            <w:r w:rsidR="00953ADC">
              <w:rPr>
                <w:rFonts w:ascii="Segoe UI" w:hAnsi="Segoe UI" w:cs="Segoe UI"/>
                <w:bCs/>
                <w:color w:val="0D0D0D"/>
              </w:rPr>
              <w:t xml:space="preserve">was </w:t>
            </w:r>
            <w:r w:rsidR="00DD1A7B">
              <w:rPr>
                <w:rFonts w:ascii="Segoe UI" w:hAnsi="Segoe UI" w:cs="Segoe UI"/>
                <w:bCs/>
                <w:color w:val="0D0D0D"/>
              </w:rPr>
              <w:t xml:space="preserve">still </w:t>
            </w:r>
            <w:r w:rsidR="002811B8">
              <w:rPr>
                <w:rFonts w:ascii="Segoe UI" w:hAnsi="Segoe UI" w:cs="Segoe UI"/>
                <w:bCs/>
                <w:color w:val="0D0D0D"/>
              </w:rPr>
              <w:t xml:space="preserve">subject to </w:t>
            </w:r>
            <w:r w:rsidR="00DD1A7B">
              <w:rPr>
                <w:rFonts w:ascii="Segoe UI" w:hAnsi="Segoe UI" w:cs="Segoe UI"/>
                <w:bCs/>
                <w:color w:val="0D0D0D"/>
              </w:rPr>
              <w:t xml:space="preserve">proof reading and </w:t>
            </w:r>
            <w:r w:rsidR="002811B8">
              <w:rPr>
                <w:rFonts w:ascii="Segoe UI" w:hAnsi="Segoe UI" w:cs="Segoe UI"/>
                <w:bCs/>
                <w:color w:val="0D0D0D"/>
              </w:rPr>
              <w:t xml:space="preserve">further </w:t>
            </w:r>
            <w:proofErr w:type="gramStart"/>
            <w:r w:rsidR="00DD1A7B">
              <w:rPr>
                <w:rFonts w:ascii="Segoe UI" w:hAnsi="Segoe UI" w:cs="Segoe UI"/>
                <w:bCs/>
                <w:color w:val="0D0D0D"/>
              </w:rPr>
              <w:t>formatting</w:t>
            </w:r>
            <w:proofErr w:type="gramEnd"/>
            <w:r w:rsidR="00DD1A7B">
              <w:rPr>
                <w:rFonts w:ascii="Segoe UI" w:hAnsi="Segoe UI" w:cs="Segoe UI"/>
                <w:bCs/>
                <w:color w:val="0D0D0D"/>
              </w:rPr>
              <w:t xml:space="preserve"> but the content of the report </w:t>
            </w:r>
            <w:r w:rsidR="002811B8">
              <w:rPr>
                <w:rFonts w:ascii="Segoe UI" w:hAnsi="Segoe UI" w:cs="Segoe UI"/>
                <w:bCs/>
                <w:color w:val="0D0D0D"/>
              </w:rPr>
              <w:t>wa</w:t>
            </w:r>
            <w:r w:rsidR="00DD1A7B">
              <w:rPr>
                <w:rFonts w:ascii="Segoe UI" w:hAnsi="Segoe UI" w:cs="Segoe UI"/>
                <w:bCs/>
                <w:color w:val="0D0D0D"/>
              </w:rPr>
              <w:t xml:space="preserve">s in its final form.  </w:t>
            </w:r>
          </w:p>
          <w:p w14:paraId="345C2DBB" w14:textId="4F5322D1" w:rsidR="00F84700" w:rsidRDefault="00F84700" w:rsidP="00800565">
            <w:pPr>
              <w:jc w:val="both"/>
              <w:rPr>
                <w:rFonts w:ascii="Segoe UI" w:hAnsi="Segoe UI" w:cs="Segoe UI"/>
                <w:bCs/>
                <w:lang w:eastAsia="en-GB"/>
              </w:rPr>
            </w:pPr>
          </w:p>
          <w:p w14:paraId="50A4D980" w14:textId="424D0CAD" w:rsidR="00F84700" w:rsidRDefault="00953ADC" w:rsidP="0077240C">
            <w:pPr>
              <w:jc w:val="both"/>
              <w:rPr>
                <w:rFonts w:ascii="Segoe UI" w:hAnsi="Segoe UI" w:cs="Segoe UI"/>
                <w:bCs/>
                <w:lang w:eastAsia="en-GB"/>
              </w:rPr>
            </w:pPr>
            <w:r>
              <w:rPr>
                <w:rFonts w:ascii="Segoe UI" w:hAnsi="Segoe UI" w:cs="Segoe UI"/>
                <w:bCs/>
                <w:lang w:eastAsia="en-GB"/>
              </w:rPr>
              <w:t xml:space="preserve">The Chair </w:t>
            </w:r>
            <w:r w:rsidR="005E5C08">
              <w:rPr>
                <w:rFonts w:ascii="Segoe UI" w:hAnsi="Segoe UI" w:cs="Segoe UI"/>
                <w:bCs/>
                <w:lang w:eastAsia="en-GB"/>
              </w:rPr>
              <w:t xml:space="preserve">asked whether a tracked changes version or change log could be provided to set out the changes between this and the previous version which the Committee had received.   The </w:t>
            </w:r>
            <w:proofErr w:type="spellStart"/>
            <w:r w:rsidR="005E5C08">
              <w:rPr>
                <w:rFonts w:ascii="Segoe UI" w:hAnsi="Segoe UI" w:cs="Segoe UI"/>
                <w:bCs/>
                <w:lang w:eastAsia="en-GB"/>
              </w:rPr>
              <w:t>DoCA</w:t>
            </w:r>
            <w:proofErr w:type="spellEnd"/>
            <w:r w:rsidR="005E5C08">
              <w:rPr>
                <w:rFonts w:ascii="Segoe UI" w:hAnsi="Segoe UI" w:cs="Segoe UI"/>
                <w:bCs/>
                <w:lang w:eastAsia="en-GB"/>
              </w:rPr>
              <w:t>/</w:t>
            </w:r>
            <w:proofErr w:type="spellStart"/>
            <w:r w:rsidR="005E5C08">
              <w:rPr>
                <w:rFonts w:ascii="Segoe UI" w:hAnsi="Segoe UI" w:cs="Segoe UI"/>
                <w:bCs/>
                <w:lang w:eastAsia="en-GB"/>
              </w:rPr>
              <w:t>CoSec</w:t>
            </w:r>
            <w:proofErr w:type="spellEnd"/>
            <w:r w:rsidR="005E5C08">
              <w:rPr>
                <w:rFonts w:ascii="Segoe UI" w:hAnsi="Segoe UI" w:cs="Segoe UI"/>
                <w:bCs/>
                <w:lang w:eastAsia="en-GB"/>
              </w:rPr>
              <w:t xml:space="preserve"> </w:t>
            </w:r>
            <w:r w:rsidR="003A0295">
              <w:rPr>
                <w:rFonts w:ascii="Segoe UI" w:hAnsi="Segoe UI" w:cs="Segoe UI"/>
                <w:bCs/>
                <w:lang w:eastAsia="en-GB"/>
              </w:rPr>
              <w:t xml:space="preserve">confirmed that a tracked changes version would be provided after the meeting.  </w:t>
            </w:r>
          </w:p>
          <w:p w14:paraId="6D62610A" w14:textId="47AB0A20" w:rsidR="00FA22E6" w:rsidRDefault="00FA22E6" w:rsidP="00800565">
            <w:pPr>
              <w:jc w:val="both"/>
              <w:rPr>
                <w:rFonts w:ascii="Segoe UI" w:hAnsi="Segoe UI" w:cs="Segoe UI"/>
                <w:bCs/>
                <w:lang w:eastAsia="en-GB"/>
              </w:rPr>
            </w:pPr>
          </w:p>
          <w:p w14:paraId="07B05508" w14:textId="613C42F2" w:rsidR="005E5C08" w:rsidRDefault="007A47E9" w:rsidP="00800565">
            <w:pPr>
              <w:jc w:val="both"/>
              <w:rPr>
                <w:rFonts w:ascii="Segoe UI" w:hAnsi="Segoe UI" w:cs="Segoe UI"/>
                <w:bCs/>
                <w:lang w:eastAsia="en-GB"/>
              </w:rPr>
            </w:pPr>
            <w:r>
              <w:rPr>
                <w:rFonts w:ascii="Segoe UI" w:hAnsi="Segoe UI" w:cs="Segoe UI"/>
                <w:bCs/>
                <w:lang w:eastAsia="en-GB"/>
              </w:rPr>
              <w:t xml:space="preserve">Chris Hurst noted that he had no questions on the Annual Report but would continue to review it for proof reading or other formatting suggestions.  </w:t>
            </w:r>
          </w:p>
          <w:p w14:paraId="5617CDA3" w14:textId="6A38D03C" w:rsidR="005E5C08" w:rsidRDefault="005E5C08" w:rsidP="00800565">
            <w:pPr>
              <w:jc w:val="both"/>
              <w:rPr>
                <w:rFonts w:ascii="Segoe UI" w:hAnsi="Segoe UI" w:cs="Segoe UI"/>
                <w:bCs/>
                <w:lang w:eastAsia="en-GB"/>
              </w:rPr>
            </w:pPr>
          </w:p>
          <w:p w14:paraId="20998ED3" w14:textId="266DC94E" w:rsidR="005E5C08" w:rsidRDefault="00B84238" w:rsidP="00800565">
            <w:pPr>
              <w:jc w:val="both"/>
              <w:rPr>
                <w:rFonts w:ascii="Segoe UI" w:hAnsi="Segoe UI" w:cs="Segoe UI"/>
                <w:bCs/>
                <w:lang w:eastAsia="en-GB"/>
              </w:rPr>
            </w:pPr>
            <w:r>
              <w:rPr>
                <w:rFonts w:ascii="Segoe UI" w:hAnsi="Segoe UI" w:cs="Segoe UI"/>
                <w:bCs/>
                <w:lang w:eastAsia="en-GB"/>
              </w:rPr>
              <w:t xml:space="preserve">The Chair noted that the Clinical Audit annual report had not yet been received but subject to that and minor formatting changes, </w:t>
            </w:r>
            <w:r w:rsidR="007576F3">
              <w:rPr>
                <w:rFonts w:ascii="Segoe UI" w:hAnsi="Segoe UI" w:cs="Segoe UI"/>
                <w:bCs/>
                <w:lang w:eastAsia="en-GB"/>
              </w:rPr>
              <w:t xml:space="preserve">she recommended approval of the Annual Report. </w:t>
            </w:r>
          </w:p>
          <w:p w14:paraId="7D1A0063" w14:textId="77777777" w:rsidR="00B84238" w:rsidRDefault="00B84238" w:rsidP="00800565">
            <w:pPr>
              <w:jc w:val="both"/>
              <w:rPr>
                <w:rFonts w:ascii="Segoe UI" w:hAnsi="Segoe UI" w:cs="Segoe UI"/>
                <w:bCs/>
                <w:lang w:eastAsia="en-GB"/>
              </w:rPr>
            </w:pPr>
          </w:p>
          <w:p w14:paraId="101B7E1B" w14:textId="77777777" w:rsidR="00300309" w:rsidRPr="00300309" w:rsidRDefault="00300309" w:rsidP="00300309">
            <w:pPr>
              <w:jc w:val="both"/>
              <w:rPr>
                <w:rFonts w:ascii="Segoe UI" w:hAnsi="Segoe UI" w:cs="Segoe UI"/>
                <w:b/>
                <w:lang w:eastAsia="en-GB"/>
              </w:rPr>
            </w:pPr>
            <w:r w:rsidRPr="00300309">
              <w:rPr>
                <w:rFonts w:ascii="Segoe UI" w:hAnsi="Segoe UI" w:cs="Segoe UI"/>
                <w:b/>
                <w:lang w:eastAsia="en-GB"/>
              </w:rPr>
              <w:t xml:space="preserve">Subject to the comments above, the Committee APPROVED the text of the Annual Report.  </w:t>
            </w:r>
          </w:p>
          <w:p w14:paraId="09C17EEB" w14:textId="77777777" w:rsidR="00300309" w:rsidRPr="00300309" w:rsidRDefault="00300309" w:rsidP="00300309">
            <w:pPr>
              <w:jc w:val="both"/>
              <w:rPr>
                <w:rFonts w:ascii="Segoe UI" w:hAnsi="Segoe UI" w:cs="Segoe UI"/>
                <w:b/>
                <w:lang w:eastAsia="en-GB"/>
              </w:rPr>
            </w:pPr>
          </w:p>
          <w:p w14:paraId="707C17B0" w14:textId="77777777" w:rsidR="004C642E" w:rsidRDefault="00300309" w:rsidP="00800565">
            <w:pPr>
              <w:jc w:val="both"/>
              <w:rPr>
                <w:rFonts w:ascii="Segoe UI" w:hAnsi="Segoe UI" w:cs="Segoe UI"/>
                <w:bCs/>
                <w:lang w:eastAsia="en-GB"/>
              </w:rPr>
            </w:pPr>
            <w:r w:rsidRPr="00300309">
              <w:rPr>
                <w:rFonts w:ascii="Segoe UI" w:hAnsi="Segoe UI" w:cs="Segoe UI"/>
                <w:b/>
                <w:lang w:eastAsia="en-GB"/>
              </w:rPr>
              <w:t xml:space="preserve">The Committee RECOMMENDED the Annual Governance Statement to the Board for approval and signature by the Chief Executive.  </w:t>
            </w:r>
          </w:p>
          <w:p w14:paraId="66AA759A" w14:textId="77777777" w:rsidR="00B84238" w:rsidRDefault="00B84238" w:rsidP="00800565">
            <w:pPr>
              <w:jc w:val="both"/>
              <w:rPr>
                <w:rFonts w:ascii="Segoe UI" w:hAnsi="Segoe UI" w:cs="Segoe UI"/>
                <w:bCs/>
                <w:lang w:eastAsia="en-GB"/>
              </w:rPr>
            </w:pPr>
          </w:p>
          <w:p w14:paraId="457980E5" w14:textId="77777777" w:rsidR="00B84238" w:rsidRDefault="00B84238" w:rsidP="00800565">
            <w:pPr>
              <w:jc w:val="both"/>
              <w:rPr>
                <w:rFonts w:ascii="Segoe UI" w:hAnsi="Segoe UI" w:cs="Segoe UI"/>
                <w:bCs/>
                <w:lang w:eastAsia="en-GB"/>
              </w:rPr>
            </w:pPr>
            <w:r>
              <w:rPr>
                <w:rFonts w:ascii="Segoe UI" w:hAnsi="Segoe UI" w:cs="Segoe UI"/>
                <w:bCs/>
                <w:i/>
                <w:iCs/>
                <w:lang w:eastAsia="en-GB"/>
              </w:rPr>
              <w:t>Angie Fletcher, Head of Quality Improvement, joined the meeting</w:t>
            </w:r>
            <w:r>
              <w:rPr>
                <w:rFonts w:ascii="Segoe UI" w:hAnsi="Segoe UI" w:cs="Segoe UI"/>
                <w:bCs/>
                <w:lang w:eastAsia="en-GB"/>
              </w:rPr>
              <w:t xml:space="preserve">. </w:t>
            </w:r>
          </w:p>
          <w:p w14:paraId="5163B464" w14:textId="77777777" w:rsidR="007576F3" w:rsidRDefault="007576F3" w:rsidP="00800565">
            <w:pPr>
              <w:jc w:val="both"/>
              <w:rPr>
                <w:rFonts w:ascii="Segoe UI" w:hAnsi="Segoe UI" w:cs="Segoe UI"/>
                <w:bCs/>
                <w:lang w:eastAsia="en-GB"/>
              </w:rPr>
            </w:pPr>
          </w:p>
          <w:p w14:paraId="6E88D911" w14:textId="42D71C41" w:rsidR="00F30CD9" w:rsidRPr="00B84238" w:rsidRDefault="00F30CD9" w:rsidP="00800565">
            <w:pPr>
              <w:jc w:val="both"/>
              <w:rPr>
                <w:rFonts w:ascii="Segoe UI" w:hAnsi="Segoe UI" w:cs="Segoe UI"/>
                <w:bCs/>
                <w:lang w:eastAsia="en-GB"/>
              </w:rPr>
            </w:pPr>
          </w:p>
        </w:tc>
        <w:tc>
          <w:tcPr>
            <w:tcW w:w="990" w:type="dxa"/>
          </w:tcPr>
          <w:p w14:paraId="6CA4ACA3" w14:textId="77777777" w:rsidR="000624F3" w:rsidRDefault="000624F3" w:rsidP="00307DCC">
            <w:pPr>
              <w:rPr>
                <w:rFonts w:ascii="Segoe UI" w:hAnsi="Segoe UI" w:cs="Segoe UI"/>
                <w:lang w:eastAsia="en-GB"/>
              </w:rPr>
            </w:pPr>
          </w:p>
          <w:p w14:paraId="3964289E" w14:textId="77777777" w:rsidR="001A7330" w:rsidRDefault="001A7330" w:rsidP="00307DCC">
            <w:pPr>
              <w:rPr>
                <w:rFonts w:ascii="Segoe UI" w:hAnsi="Segoe UI" w:cs="Segoe UI"/>
                <w:lang w:eastAsia="en-GB"/>
              </w:rPr>
            </w:pPr>
          </w:p>
          <w:p w14:paraId="3B34987B" w14:textId="7BE6FD60" w:rsidR="001A7330" w:rsidRDefault="001A7330" w:rsidP="00307DCC">
            <w:pPr>
              <w:rPr>
                <w:rFonts w:ascii="Segoe UI" w:hAnsi="Segoe UI" w:cs="Segoe UI"/>
                <w:lang w:eastAsia="en-GB"/>
              </w:rPr>
            </w:pPr>
          </w:p>
          <w:p w14:paraId="529D4742" w14:textId="77777777" w:rsidR="001A7330" w:rsidRDefault="001A7330" w:rsidP="00307DCC">
            <w:pPr>
              <w:rPr>
                <w:rFonts w:ascii="Segoe UI" w:hAnsi="Segoe UI" w:cs="Segoe UI"/>
                <w:lang w:eastAsia="en-GB"/>
              </w:rPr>
            </w:pPr>
          </w:p>
          <w:p w14:paraId="7A8D2066" w14:textId="77777777" w:rsidR="00EF7C9C" w:rsidRDefault="00EF7C9C" w:rsidP="00307DCC">
            <w:pPr>
              <w:rPr>
                <w:rFonts w:ascii="Segoe UI" w:hAnsi="Segoe UI" w:cs="Segoe UI"/>
                <w:b/>
                <w:bCs/>
                <w:lang w:eastAsia="en-GB"/>
              </w:rPr>
            </w:pPr>
          </w:p>
          <w:p w14:paraId="70148122" w14:textId="23004AB9" w:rsidR="004613DE" w:rsidRDefault="004613DE" w:rsidP="00307DCC">
            <w:pPr>
              <w:rPr>
                <w:rFonts w:ascii="Segoe UI" w:hAnsi="Segoe UI" w:cs="Segoe UI"/>
                <w:b/>
                <w:bCs/>
                <w:lang w:eastAsia="en-GB"/>
              </w:rPr>
            </w:pPr>
          </w:p>
          <w:p w14:paraId="5D3F4FE1" w14:textId="60E85F2D" w:rsidR="00953ADC" w:rsidRDefault="00953ADC" w:rsidP="00307DCC">
            <w:pPr>
              <w:rPr>
                <w:rFonts w:ascii="Segoe UI" w:hAnsi="Segoe UI" w:cs="Segoe UI"/>
                <w:b/>
                <w:bCs/>
                <w:lang w:eastAsia="en-GB"/>
              </w:rPr>
            </w:pPr>
          </w:p>
          <w:p w14:paraId="4D982587" w14:textId="60E48043" w:rsidR="00953ADC" w:rsidRDefault="00953ADC" w:rsidP="00307DCC">
            <w:pPr>
              <w:rPr>
                <w:rFonts w:ascii="Segoe UI" w:hAnsi="Segoe UI" w:cs="Segoe UI"/>
                <w:b/>
                <w:bCs/>
                <w:lang w:eastAsia="en-GB"/>
              </w:rPr>
            </w:pPr>
          </w:p>
          <w:p w14:paraId="39196A79" w14:textId="1F167F86" w:rsidR="00953ADC" w:rsidRDefault="00953ADC" w:rsidP="00307DCC">
            <w:pPr>
              <w:rPr>
                <w:rFonts w:ascii="Segoe UI" w:hAnsi="Segoe UI" w:cs="Segoe UI"/>
                <w:b/>
                <w:bCs/>
                <w:lang w:eastAsia="en-GB"/>
              </w:rPr>
            </w:pPr>
          </w:p>
          <w:p w14:paraId="3D26E9CF" w14:textId="0EE44540" w:rsidR="00953ADC" w:rsidRDefault="00953ADC" w:rsidP="00307DCC">
            <w:pPr>
              <w:rPr>
                <w:rFonts w:ascii="Segoe UI" w:hAnsi="Segoe UI" w:cs="Segoe UI"/>
                <w:b/>
                <w:bCs/>
                <w:lang w:eastAsia="en-GB"/>
              </w:rPr>
            </w:pPr>
            <w:r>
              <w:rPr>
                <w:rFonts w:ascii="Segoe UI" w:hAnsi="Segoe UI" w:cs="Segoe UI"/>
                <w:b/>
                <w:bCs/>
                <w:lang w:eastAsia="en-GB"/>
              </w:rPr>
              <w:t>KR</w:t>
            </w:r>
          </w:p>
          <w:p w14:paraId="0064D3E4" w14:textId="77777777" w:rsidR="004613DE" w:rsidRDefault="004613DE" w:rsidP="00307DCC">
            <w:pPr>
              <w:rPr>
                <w:rFonts w:ascii="Segoe UI" w:hAnsi="Segoe UI" w:cs="Segoe UI"/>
                <w:b/>
                <w:bCs/>
                <w:lang w:eastAsia="en-GB"/>
              </w:rPr>
            </w:pPr>
          </w:p>
          <w:p w14:paraId="19381337" w14:textId="77777777" w:rsidR="004613DE" w:rsidRDefault="004613DE" w:rsidP="00307DCC">
            <w:pPr>
              <w:rPr>
                <w:rFonts w:ascii="Segoe UI" w:hAnsi="Segoe UI" w:cs="Segoe UI"/>
                <w:b/>
                <w:bCs/>
                <w:lang w:eastAsia="en-GB"/>
              </w:rPr>
            </w:pPr>
          </w:p>
          <w:p w14:paraId="6E31AACD" w14:textId="77777777" w:rsidR="004613DE" w:rsidRDefault="004613DE" w:rsidP="00307DCC">
            <w:pPr>
              <w:rPr>
                <w:rFonts w:ascii="Segoe UI" w:hAnsi="Segoe UI" w:cs="Segoe UI"/>
                <w:b/>
                <w:bCs/>
                <w:lang w:eastAsia="en-GB"/>
              </w:rPr>
            </w:pPr>
          </w:p>
          <w:p w14:paraId="7C12B997" w14:textId="77777777" w:rsidR="004613DE" w:rsidRDefault="004613DE" w:rsidP="00307DCC">
            <w:pPr>
              <w:rPr>
                <w:rFonts w:ascii="Segoe UI" w:hAnsi="Segoe UI" w:cs="Segoe UI"/>
                <w:b/>
                <w:bCs/>
                <w:lang w:eastAsia="en-GB"/>
              </w:rPr>
            </w:pPr>
          </w:p>
          <w:p w14:paraId="03D315DA" w14:textId="77777777" w:rsidR="004613DE" w:rsidRDefault="004613DE" w:rsidP="00307DCC">
            <w:pPr>
              <w:rPr>
                <w:rFonts w:ascii="Segoe UI" w:hAnsi="Segoe UI" w:cs="Segoe UI"/>
                <w:b/>
                <w:bCs/>
                <w:lang w:eastAsia="en-GB"/>
              </w:rPr>
            </w:pPr>
          </w:p>
          <w:p w14:paraId="38707F8E" w14:textId="77777777" w:rsidR="004613DE" w:rsidRDefault="004613DE" w:rsidP="00307DCC">
            <w:pPr>
              <w:rPr>
                <w:rFonts w:ascii="Segoe UI" w:hAnsi="Segoe UI" w:cs="Segoe UI"/>
                <w:b/>
                <w:bCs/>
                <w:lang w:eastAsia="en-GB"/>
              </w:rPr>
            </w:pPr>
          </w:p>
          <w:p w14:paraId="246EF311" w14:textId="77777777" w:rsidR="004613DE" w:rsidRDefault="004613DE" w:rsidP="00307DCC">
            <w:pPr>
              <w:rPr>
                <w:rFonts w:ascii="Segoe UI" w:hAnsi="Segoe UI" w:cs="Segoe UI"/>
                <w:b/>
                <w:bCs/>
                <w:lang w:eastAsia="en-GB"/>
              </w:rPr>
            </w:pPr>
          </w:p>
          <w:p w14:paraId="08E3146C" w14:textId="77777777" w:rsidR="004613DE" w:rsidRDefault="004613DE" w:rsidP="00307DCC">
            <w:pPr>
              <w:rPr>
                <w:rFonts w:ascii="Segoe UI" w:hAnsi="Segoe UI" w:cs="Segoe UI"/>
                <w:b/>
                <w:bCs/>
                <w:lang w:eastAsia="en-GB"/>
              </w:rPr>
            </w:pPr>
          </w:p>
          <w:p w14:paraId="4D434321" w14:textId="77777777" w:rsidR="004613DE" w:rsidRDefault="004613DE" w:rsidP="00307DCC">
            <w:pPr>
              <w:rPr>
                <w:rFonts w:ascii="Segoe UI" w:hAnsi="Segoe UI" w:cs="Segoe UI"/>
                <w:b/>
                <w:bCs/>
                <w:lang w:eastAsia="en-GB"/>
              </w:rPr>
            </w:pPr>
          </w:p>
          <w:p w14:paraId="6531237F" w14:textId="77777777" w:rsidR="004613DE" w:rsidRDefault="004613DE" w:rsidP="00307DCC">
            <w:pPr>
              <w:rPr>
                <w:rFonts w:ascii="Segoe UI" w:hAnsi="Segoe UI" w:cs="Segoe UI"/>
                <w:b/>
                <w:bCs/>
                <w:lang w:eastAsia="en-GB"/>
              </w:rPr>
            </w:pPr>
          </w:p>
          <w:p w14:paraId="08C67E6D" w14:textId="77777777" w:rsidR="004613DE" w:rsidRDefault="004613DE" w:rsidP="00307DCC">
            <w:pPr>
              <w:rPr>
                <w:rFonts w:ascii="Segoe UI" w:hAnsi="Segoe UI" w:cs="Segoe UI"/>
                <w:b/>
                <w:bCs/>
                <w:lang w:eastAsia="en-GB"/>
              </w:rPr>
            </w:pPr>
          </w:p>
          <w:p w14:paraId="365D8BBA" w14:textId="77777777" w:rsidR="004613DE" w:rsidRDefault="004613DE" w:rsidP="00307DCC">
            <w:pPr>
              <w:rPr>
                <w:rFonts w:ascii="Segoe UI" w:hAnsi="Segoe UI" w:cs="Segoe UI"/>
                <w:b/>
                <w:bCs/>
                <w:lang w:eastAsia="en-GB"/>
              </w:rPr>
            </w:pPr>
          </w:p>
          <w:p w14:paraId="79605AF3" w14:textId="77777777" w:rsidR="004613DE" w:rsidRDefault="004613DE" w:rsidP="00307DCC">
            <w:pPr>
              <w:rPr>
                <w:rFonts w:ascii="Segoe UI" w:hAnsi="Segoe UI" w:cs="Segoe UI"/>
                <w:b/>
                <w:bCs/>
                <w:lang w:eastAsia="en-GB"/>
              </w:rPr>
            </w:pPr>
          </w:p>
          <w:p w14:paraId="12FC55D8" w14:textId="27298E03" w:rsidR="004613DE" w:rsidRPr="001A7330" w:rsidRDefault="004613DE" w:rsidP="00307DCC">
            <w:pPr>
              <w:rPr>
                <w:rFonts w:ascii="Segoe UI" w:hAnsi="Segoe UI" w:cs="Segoe UI"/>
                <w:b/>
                <w:bCs/>
                <w:lang w:eastAsia="en-GB"/>
              </w:rPr>
            </w:pPr>
          </w:p>
        </w:tc>
      </w:tr>
      <w:tr w:rsidR="00B97508" w:rsidRPr="002D5A81" w14:paraId="71FEB407" w14:textId="77777777" w:rsidTr="00EE78BA">
        <w:tc>
          <w:tcPr>
            <w:tcW w:w="568" w:type="dxa"/>
            <w:tcBorders>
              <w:right w:val="single" w:sz="4" w:space="0" w:color="auto"/>
            </w:tcBorders>
          </w:tcPr>
          <w:p w14:paraId="7A4AE1E4" w14:textId="77777777" w:rsidR="00B97508" w:rsidRDefault="00B97508" w:rsidP="00307DCC">
            <w:pPr>
              <w:rPr>
                <w:rFonts w:ascii="Segoe UI" w:hAnsi="Segoe UI" w:cs="Segoe UI"/>
                <w:bCs/>
                <w:lang w:eastAsia="en-GB"/>
              </w:rPr>
            </w:pPr>
            <w:r>
              <w:rPr>
                <w:rFonts w:ascii="Segoe UI" w:hAnsi="Segoe UI" w:cs="Segoe UI"/>
                <w:b/>
                <w:lang w:eastAsia="en-GB"/>
              </w:rPr>
              <w:lastRenderedPageBreak/>
              <w:t>8.</w:t>
            </w:r>
          </w:p>
          <w:p w14:paraId="280A0630" w14:textId="77777777" w:rsidR="00FC5C24" w:rsidRDefault="00FC5C24" w:rsidP="00307DCC">
            <w:pPr>
              <w:rPr>
                <w:rFonts w:ascii="Segoe UI" w:hAnsi="Segoe UI" w:cs="Segoe UI"/>
                <w:bCs/>
                <w:lang w:eastAsia="en-GB"/>
              </w:rPr>
            </w:pPr>
          </w:p>
          <w:p w14:paraId="626B55E1" w14:textId="77777777" w:rsidR="00FC5C24" w:rsidRDefault="00FC5C24" w:rsidP="00307DCC">
            <w:pPr>
              <w:rPr>
                <w:rFonts w:ascii="Segoe UI" w:hAnsi="Segoe UI" w:cs="Segoe UI"/>
                <w:bCs/>
                <w:lang w:eastAsia="en-GB"/>
              </w:rPr>
            </w:pPr>
            <w:r>
              <w:rPr>
                <w:rFonts w:ascii="Segoe UI" w:hAnsi="Segoe UI" w:cs="Segoe UI"/>
                <w:bCs/>
                <w:lang w:eastAsia="en-GB"/>
              </w:rPr>
              <w:t>a</w:t>
            </w:r>
          </w:p>
          <w:p w14:paraId="5793FBA8" w14:textId="77777777" w:rsidR="00FC5C24" w:rsidRDefault="00FC5C24" w:rsidP="00307DCC">
            <w:pPr>
              <w:rPr>
                <w:rFonts w:ascii="Segoe UI" w:hAnsi="Segoe UI" w:cs="Segoe UI"/>
                <w:bCs/>
                <w:lang w:eastAsia="en-GB"/>
              </w:rPr>
            </w:pPr>
          </w:p>
          <w:p w14:paraId="65280045" w14:textId="77777777" w:rsidR="00FC5C24" w:rsidRDefault="00FC5C24" w:rsidP="00307DCC">
            <w:pPr>
              <w:rPr>
                <w:rFonts w:ascii="Segoe UI" w:hAnsi="Segoe UI" w:cs="Segoe UI"/>
                <w:bCs/>
                <w:lang w:eastAsia="en-GB"/>
              </w:rPr>
            </w:pPr>
          </w:p>
          <w:p w14:paraId="58ED3CE6" w14:textId="77777777" w:rsidR="00FC5C24" w:rsidRDefault="00FC5C24" w:rsidP="00307DCC">
            <w:pPr>
              <w:rPr>
                <w:rFonts w:ascii="Segoe UI" w:hAnsi="Segoe UI" w:cs="Segoe UI"/>
                <w:bCs/>
                <w:lang w:eastAsia="en-GB"/>
              </w:rPr>
            </w:pPr>
          </w:p>
          <w:p w14:paraId="3F945E53" w14:textId="77777777" w:rsidR="00FC5C24" w:rsidRDefault="00FC5C24" w:rsidP="00307DCC">
            <w:pPr>
              <w:rPr>
                <w:rFonts w:ascii="Segoe UI" w:hAnsi="Segoe UI" w:cs="Segoe UI"/>
                <w:bCs/>
                <w:lang w:eastAsia="en-GB"/>
              </w:rPr>
            </w:pPr>
          </w:p>
          <w:p w14:paraId="4C4CE73C" w14:textId="77777777" w:rsidR="00FC5C24" w:rsidRDefault="00FC5C24" w:rsidP="00307DCC">
            <w:pPr>
              <w:rPr>
                <w:rFonts w:ascii="Segoe UI" w:hAnsi="Segoe UI" w:cs="Segoe UI"/>
                <w:bCs/>
                <w:lang w:eastAsia="en-GB"/>
              </w:rPr>
            </w:pPr>
          </w:p>
          <w:p w14:paraId="3B60110E" w14:textId="77777777" w:rsidR="00FC5C24" w:rsidRDefault="00FC5C24" w:rsidP="00307DCC">
            <w:pPr>
              <w:rPr>
                <w:rFonts w:ascii="Segoe UI" w:hAnsi="Segoe UI" w:cs="Segoe UI"/>
                <w:bCs/>
                <w:lang w:eastAsia="en-GB"/>
              </w:rPr>
            </w:pPr>
          </w:p>
          <w:p w14:paraId="60F4DF3C" w14:textId="77777777" w:rsidR="00FC5C24" w:rsidRDefault="00FC5C24" w:rsidP="00307DCC">
            <w:pPr>
              <w:rPr>
                <w:rFonts w:ascii="Segoe UI" w:hAnsi="Segoe UI" w:cs="Segoe UI"/>
                <w:bCs/>
                <w:lang w:eastAsia="en-GB"/>
              </w:rPr>
            </w:pPr>
          </w:p>
          <w:p w14:paraId="0E67A9BD" w14:textId="77777777" w:rsidR="00FC5C24" w:rsidRDefault="00FC5C24" w:rsidP="00307DCC">
            <w:pPr>
              <w:rPr>
                <w:rFonts w:ascii="Segoe UI" w:hAnsi="Segoe UI" w:cs="Segoe UI"/>
                <w:bCs/>
                <w:lang w:eastAsia="en-GB"/>
              </w:rPr>
            </w:pPr>
            <w:r>
              <w:rPr>
                <w:rFonts w:ascii="Segoe UI" w:hAnsi="Segoe UI" w:cs="Segoe UI"/>
                <w:bCs/>
                <w:lang w:eastAsia="en-GB"/>
              </w:rPr>
              <w:t>b</w:t>
            </w:r>
          </w:p>
          <w:p w14:paraId="00E00E8B" w14:textId="77777777" w:rsidR="00FC5C24" w:rsidRDefault="00FC5C24" w:rsidP="00307DCC">
            <w:pPr>
              <w:rPr>
                <w:rFonts w:ascii="Segoe UI" w:hAnsi="Segoe UI" w:cs="Segoe UI"/>
                <w:bCs/>
                <w:lang w:eastAsia="en-GB"/>
              </w:rPr>
            </w:pPr>
          </w:p>
          <w:p w14:paraId="7AF63EC9" w14:textId="77777777" w:rsidR="00FC5C24" w:rsidRDefault="00FC5C24" w:rsidP="00307DCC">
            <w:pPr>
              <w:rPr>
                <w:rFonts w:ascii="Segoe UI" w:hAnsi="Segoe UI" w:cs="Segoe UI"/>
                <w:bCs/>
                <w:lang w:eastAsia="en-GB"/>
              </w:rPr>
            </w:pPr>
          </w:p>
          <w:p w14:paraId="774176E7" w14:textId="77777777" w:rsidR="00FC5C24" w:rsidRDefault="00FC5C24" w:rsidP="00307DCC">
            <w:pPr>
              <w:rPr>
                <w:rFonts w:ascii="Segoe UI" w:hAnsi="Segoe UI" w:cs="Segoe UI"/>
                <w:bCs/>
                <w:lang w:eastAsia="en-GB"/>
              </w:rPr>
            </w:pPr>
          </w:p>
          <w:p w14:paraId="09B50CB6" w14:textId="77777777" w:rsidR="00FC5C24" w:rsidRDefault="00FC5C24" w:rsidP="00307DCC">
            <w:pPr>
              <w:rPr>
                <w:rFonts w:ascii="Segoe UI" w:hAnsi="Segoe UI" w:cs="Segoe UI"/>
                <w:bCs/>
                <w:lang w:eastAsia="en-GB"/>
              </w:rPr>
            </w:pPr>
          </w:p>
          <w:p w14:paraId="22D2AEB7" w14:textId="77777777" w:rsidR="00FC5C24" w:rsidRDefault="00FC5C24" w:rsidP="00307DCC">
            <w:pPr>
              <w:rPr>
                <w:rFonts w:ascii="Segoe UI" w:hAnsi="Segoe UI" w:cs="Segoe UI"/>
                <w:bCs/>
                <w:lang w:eastAsia="en-GB"/>
              </w:rPr>
            </w:pPr>
          </w:p>
          <w:p w14:paraId="22E04DEE" w14:textId="77777777" w:rsidR="00FC5C24" w:rsidRDefault="00FC5C24" w:rsidP="00307DCC">
            <w:pPr>
              <w:rPr>
                <w:rFonts w:ascii="Segoe UI" w:hAnsi="Segoe UI" w:cs="Segoe UI"/>
                <w:bCs/>
                <w:lang w:eastAsia="en-GB"/>
              </w:rPr>
            </w:pPr>
          </w:p>
          <w:p w14:paraId="1888BB39" w14:textId="77777777" w:rsidR="00FC5C24" w:rsidRDefault="00FC5C24" w:rsidP="00307DCC">
            <w:pPr>
              <w:rPr>
                <w:rFonts w:ascii="Segoe UI" w:hAnsi="Segoe UI" w:cs="Segoe UI"/>
                <w:bCs/>
                <w:lang w:eastAsia="en-GB"/>
              </w:rPr>
            </w:pPr>
          </w:p>
          <w:p w14:paraId="5540A089" w14:textId="77777777" w:rsidR="00FC5C24" w:rsidRDefault="00FC5C24" w:rsidP="00307DCC">
            <w:pPr>
              <w:rPr>
                <w:rFonts w:ascii="Segoe UI" w:hAnsi="Segoe UI" w:cs="Segoe UI"/>
                <w:bCs/>
                <w:lang w:eastAsia="en-GB"/>
              </w:rPr>
            </w:pPr>
          </w:p>
          <w:p w14:paraId="72AA36C5" w14:textId="77777777" w:rsidR="00FC5C24" w:rsidRDefault="00FC5C24" w:rsidP="00307DCC">
            <w:pPr>
              <w:rPr>
                <w:rFonts w:ascii="Segoe UI" w:hAnsi="Segoe UI" w:cs="Segoe UI"/>
                <w:bCs/>
                <w:lang w:eastAsia="en-GB"/>
              </w:rPr>
            </w:pPr>
          </w:p>
          <w:p w14:paraId="42702A3F" w14:textId="77777777" w:rsidR="00FC5C24" w:rsidRDefault="00FC5C24" w:rsidP="00307DCC">
            <w:pPr>
              <w:rPr>
                <w:rFonts w:ascii="Segoe UI" w:hAnsi="Segoe UI" w:cs="Segoe UI"/>
                <w:bCs/>
                <w:lang w:eastAsia="en-GB"/>
              </w:rPr>
            </w:pPr>
          </w:p>
          <w:p w14:paraId="1275948B" w14:textId="77777777" w:rsidR="00FC5C24" w:rsidRDefault="00FC5C24" w:rsidP="00307DCC">
            <w:pPr>
              <w:rPr>
                <w:rFonts w:ascii="Segoe UI" w:hAnsi="Segoe UI" w:cs="Segoe UI"/>
                <w:bCs/>
                <w:lang w:eastAsia="en-GB"/>
              </w:rPr>
            </w:pPr>
          </w:p>
          <w:p w14:paraId="2BB421F7" w14:textId="77777777" w:rsidR="00FC5C24" w:rsidRDefault="00FC5C24" w:rsidP="00307DCC">
            <w:pPr>
              <w:rPr>
                <w:rFonts w:ascii="Segoe UI" w:hAnsi="Segoe UI" w:cs="Segoe UI"/>
                <w:bCs/>
                <w:lang w:eastAsia="en-GB"/>
              </w:rPr>
            </w:pPr>
          </w:p>
          <w:p w14:paraId="49ABC054" w14:textId="77777777" w:rsidR="00FC5C24" w:rsidRDefault="00FC5C24" w:rsidP="00307DCC">
            <w:pPr>
              <w:rPr>
                <w:rFonts w:ascii="Segoe UI" w:hAnsi="Segoe UI" w:cs="Segoe UI"/>
                <w:bCs/>
                <w:lang w:eastAsia="en-GB"/>
              </w:rPr>
            </w:pPr>
          </w:p>
          <w:p w14:paraId="218022FB" w14:textId="77777777" w:rsidR="00FC5C24" w:rsidRDefault="00FC5C24" w:rsidP="00307DCC">
            <w:pPr>
              <w:rPr>
                <w:rFonts w:ascii="Segoe UI" w:hAnsi="Segoe UI" w:cs="Segoe UI"/>
                <w:bCs/>
                <w:lang w:eastAsia="en-GB"/>
              </w:rPr>
            </w:pPr>
          </w:p>
          <w:p w14:paraId="38BA0A4D" w14:textId="77777777" w:rsidR="00FC5C24" w:rsidRDefault="00FC5C24" w:rsidP="00307DCC">
            <w:pPr>
              <w:rPr>
                <w:rFonts w:ascii="Segoe UI" w:hAnsi="Segoe UI" w:cs="Segoe UI"/>
                <w:bCs/>
                <w:lang w:eastAsia="en-GB"/>
              </w:rPr>
            </w:pPr>
          </w:p>
          <w:p w14:paraId="675E9972" w14:textId="77777777" w:rsidR="00FC5C24" w:rsidRDefault="00FC5C24" w:rsidP="00307DCC">
            <w:pPr>
              <w:rPr>
                <w:rFonts w:ascii="Segoe UI" w:hAnsi="Segoe UI" w:cs="Segoe UI"/>
                <w:bCs/>
                <w:lang w:eastAsia="en-GB"/>
              </w:rPr>
            </w:pPr>
            <w:r>
              <w:rPr>
                <w:rFonts w:ascii="Segoe UI" w:hAnsi="Segoe UI" w:cs="Segoe UI"/>
                <w:bCs/>
                <w:lang w:eastAsia="en-GB"/>
              </w:rPr>
              <w:t>c</w:t>
            </w:r>
          </w:p>
          <w:p w14:paraId="0E0D3EE4" w14:textId="77777777" w:rsidR="00FC5C24" w:rsidRDefault="00FC5C24" w:rsidP="00307DCC">
            <w:pPr>
              <w:rPr>
                <w:rFonts w:ascii="Segoe UI" w:hAnsi="Segoe UI" w:cs="Segoe UI"/>
                <w:bCs/>
                <w:lang w:eastAsia="en-GB"/>
              </w:rPr>
            </w:pPr>
          </w:p>
          <w:p w14:paraId="032D3FC5" w14:textId="77777777" w:rsidR="00FC5C24" w:rsidRDefault="00FC5C24" w:rsidP="00307DCC">
            <w:pPr>
              <w:rPr>
                <w:rFonts w:ascii="Segoe UI" w:hAnsi="Segoe UI" w:cs="Segoe UI"/>
                <w:bCs/>
                <w:lang w:eastAsia="en-GB"/>
              </w:rPr>
            </w:pPr>
          </w:p>
          <w:p w14:paraId="22160401" w14:textId="77777777" w:rsidR="00FC5C24" w:rsidRDefault="00FC5C24" w:rsidP="00307DCC">
            <w:pPr>
              <w:rPr>
                <w:rFonts w:ascii="Segoe UI" w:hAnsi="Segoe UI" w:cs="Segoe UI"/>
                <w:bCs/>
                <w:lang w:eastAsia="en-GB"/>
              </w:rPr>
            </w:pPr>
          </w:p>
          <w:p w14:paraId="2A6CB4C1" w14:textId="77777777" w:rsidR="00FC5C24" w:rsidRDefault="00FC5C24" w:rsidP="00307DCC">
            <w:pPr>
              <w:rPr>
                <w:rFonts w:ascii="Segoe UI" w:hAnsi="Segoe UI" w:cs="Segoe UI"/>
                <w:bCs/>
                <w:lang w:eastAsia="en-GB"/>
              </w:rPr>
            </w:pPr>
            <w:r>
              <w:rPr>
                <w:rFonts w:ascii="Segoe UI" w:hAnsi="Segoe UI" w:cs="Segoe UI"/>
                <w:bCs/>
                <w:lang w:eastAsia="en-GB"/>
              </w:rPr>
              <w:t>d</w:t>
            </w:r>
          </w:p>
          <w:p w14:paraId="08692C5C" w14:textId="77777777" w:rsidR="00FC5C24" w:rsidRDefault="00FC5C24" w:rsidP="00307DCC">
            <w:pPr>
              <w:rPr>
                <w:rFonts w:ascii="Segoe UI" w:hAnsi="Segoe UI" w:cs="Segoe UI"/>
                <w:bCs/>
                <w:lang w:eastAsia="en-GB"/>
              </w:rPr>
            </w:pPr>
          </w:p>
          <w:p w14:paraId="774B7574" w14:textId="77777777" w:rsidR="00FC5C24" w:rsidRDefault="00FC5C24" w:rsidP="00307DCC">
            <w:pPr>
              <w:rPr>
                <w:rFonts w:ascii="Segoe UI" w:hAnsi="Segoe UI" w:cs="Segoe UI"/>
                <w:bCs/>
                <w:lang w:eastAsia="en-GB"/>
              </w:rPr>
            </w:pPr>
          </w:p>
          <w:p w14:paraId="2388CA8C" w14:textId="77777777" w:rsidR="00FC5C24" w:rsidRDefault="00FC5C24" w:rsidP="00307DCC">
            <w:pPr>
              <w:rPr>
                <w:rFonts w:ascii="Segoe UI" w:hAnsi="Segoe UI" w:cs="Segoe UI"/>
                <w:bCs/>
                <w:lang w:eastAsia="en-GB"/>
              </w:rPr>
            </w:pPr>
          </w:p>
          <w:p w14:paraId="114D926C" w14:textId="77777777" w:rsidR="00FC5C24" w:rsidRDefault="00FC5C24" w:rsidP="00307DCC">
            <w:pPr>
              <w:rPr>
                <w:rFonts w:ascii="Segoe UI" w:hAnsi="Segoe UI" w:cs="Segoe UI"/>
                <w:bCs/>
                <w:lang w:eastAsia="en-GB"/>
              </w:rPr>
            </w:pPr>
          </w:p>
          <w:p w14:paraId="0A7E8A47" w14:textId="77777777" w:rsidR="00FC5C24" w:rsidRDefault="00FC5C24" w:rsidP="00307DCC">
            <w:pPr>
              <w:rPr>
                <w:rFonts w:ascii="Segoe UI" w:hAnsi="Segoe UI" w:cs="Segoe UI"/>
                <w:bCs/>
                <w:lang w:eastAsia="en-GB"/>
              </w:rPr>
            </w:pPr>
          </w:p>
          <w:p w14:paraId="0BA09C3F" w14:textId="77777777" w:rsidR="00FC5C24" w:rsidRDefault="00FC5C24" w:rsidP="00307DCC">
            <w:pPr>
              <w:rPr>
                <w:rFonts w:ascii="Segoe UI" w:hAnsi="Segoe UI" w:cs="Segoe UI"/>
                <w:bCs/>
                <w:lang w:eastAsia="en-GB"/>
              </w:rPr>
            </w:pPr>
          </w:p>
          <w:p w14:paraId="54B8A677" w14:textId="77777777" w:rsidR="00FC5C24" w:rsidRDefault="00FC5C24" w:rsidP="00307DCC">
            <w:pPr>
              <w:rPr>
                <w:rFonts w:ascii="Segoe UI" w:hAnsi="Segoe UI" w:cs="Segoe UI"/>
                <w:bCs/>
                <w:lang w:eastAsia="en-GB"/>
              </w:rPr>
            </w:pPr>
          </w:p>
          <w:p w14:paraId="33E596A7" w14:textId="77777777" w:rsidR="00FC5C24" w:rsidRDefault="00FC5C24" w:rsidP="00307DCC">
            <w:pPr>
              <w:rPr>
                <w:rFonts w:ascii="Segoe UI" w:hAnsi="Segoe UI" w:cs="Segoe UI"/>
                <w:bCs/>
                <w:lang w:eastAsia="en-GB"/>
              </w:rPr>
            </w:pPr>
          </w:p>
          <w:p w14:paraId="3F295E26" w14:textId="77777777" w:rsidR="00FC5C24" w:rsidRDefault="00FC5C24" w:rsidP="00307DCC">
            <w:pPr>
              <w:rPr>
                <w:rFonts w:ascii="Segoe UI" w:hAnsi="Segoe UI" w:cs="Segoe UI"/>
                <w:bCs/>
                <w:lang w:eastAsia="en-GB"/>
              </w:rPr>
            </w:pPr>
          </w:p>
          <w:p w14:paraId="61DF93BA" w14:textId="77777777" w:rsidR="00FC5C24" w:rsidRDefault="00FC5C24" w:rsidP="00307DCC">
            <w:pPr>
              <w:rPr>
                <w:rFonts w:ascii="Segoe UI" w:hAnsi="Segoe UI" w:cs="Segoe UI"/>
                <w:bCs/>
                <w:lang w:eastAsia="en-GB"/>
              </w:rPr>
            </w:pPr>
            <w:r>
              <w:rPr>
                <w:rFonts w:ascii="Segoe UI" w:hAnsi="Segoe UI" w:cs="Segoe UI"/>
                <w:bCs/>
                <w:lang w:eastAsia="en-GB"/>
              </w:rPr>
              <w:lastRenderedPageBreak/>
              <w:t>e</w:t>
            </w:r>
          </w:p>
          <w:p w14:paraId="1B8B9581" w14:textId="77777777" w:rsidR="00FC5C24" w:rsidRDefault="00FC5C24" w:rsidP="00307DCC">
            <w:pPr>
              <w:rPr>
                <w:rFonts w:ascii="Segoe UI" w:hAnsi="Segoe UI" w:cs="Segoe UI"/>
                <w:bCs/>
                <w:lang w:eastAsia="en-GB"/>
              </w:rPr>
            </w:pPr>
          </w:p>
          <w:p w14:paraId="1414CBC6" w14:textId="77777777" w:rsidR="00FC5C24" w:rsidRDefault="00FC5C24" w:rsidP="00307DCC">
            <w:pPr>
              <w:rPr>
                <w:rFonts w:ascii="Segoe UI" w:hAnsi="Segoe UI" w:cs="Segoe UI"/>
                <w:bCs/>
                <w:lang w:eastAsia="en-GB"/>
              </w:rPr>
            </w:pPr>
          </w:p>
          <w:p w14:paraId="58F5349F" w14:textId="77777777" w:rsidR="00FC5C24" w:rsidRDefault="00FC5C24" w:rsidP="00307DCC">
            <w:pPr>
              <w:rPr>
                <w:rFonts w:ascii="Segoe UI" w:hAnsi="Segoe UI" w:cs="Segoe UI"/>
                <w:bCs/>
                <w:lang w:eastAsia="en-GB"/>
              </w:rPr>
            </w:pPr>
          </w:p>
          <w:p w14:paraId="172AFA4F" w14:textId="77777777" w:rsidR="00FC5C24" w:rsidRDefault="00FC5C24" w:rsidP="00307DCC">
            <w:pPr>
              <w:rPr>
                <w:rFonts w:ascii="Segoe UI" w:hAnsi="Segoe UI" w:cs="Segoe UI"/>
                <w:bCs/>
                <w:lang w:eastAsia="en-GB"/>
              </w:rPr>
            </w:pPr>
          </w:p>
          <w:p w14:paraId="079949BB" w14:textId="77777777" w:rsidR="00FC5C24" w:rsidRDefault="00FC5C24" w:rsidP="00307DCC">
            <w:pPr>
              <w:rPr>
                <w:rFonts w:ascii="Segoe UI" w:hAnsi="Segoe UI" w:cs="Segoe UI"/>
                <w:bCs/>
                <w:lang w:eastAsia="en-GB"/>
              </w:rPr>
            </w:pPr>
          </w:p>
          <w:p w14:paraId="1FC4FAFD" w14:textId="77777777" w:rsidR="00FC5C24" w:rsidRDefault="00FC5C24" w:rsidP="00307DCC">
            <w:pPr>
              <w:rPr>
                <w:rFonts w:ascii="Segoe UI" w:hAnsi="Segoe UI" w:cs="Segoe UI"/>
                <w:bCs/>
                <w:lang w:eastAsia="en-GB"/>
              </w:rPr>
            </w:pPr>
          </w:p>
          <w:p w14:paraId="661DA294" w14:textId="77777777" w:rsidR="00FC5C24" w:rsidRDefault="00FC5C24" w:rsidP="00307DCC">
            <w:pPr>
              <w:rPr>
                <w:rFonts w:ascii="Segoe UI" w:hAnsi="Segoe UI" w:cs="Segoe UI"/>
                <w:bCs/>
                <w:lang w:eastAsia="en-GB"/>
              </w:rPr>
            </w:pPr>
          </w:p>
          <w:p w14:paraId="1B910640" w14:textId="77777777" w:rsidR="00FC5C24" w:rsidRDefault="00FC5C24" w:rsidP="00307DCC">
            <w:pPr>
              <w:rPr>
                <w:rFonts w:ascii="Segoe UI" w:hAnsi="Segoe UI" w:cs="Segoe UI"/>
                <w:bCs/>
                <w:lang w:eastAsia="en-GB"/>
              </w:rPr>
            </w:pPr>
          </w:p>
          <w:p w14:paraId="6D75F5A4" w14:textId="77777777" w:rsidR="00FC5C24" w:rsidRDefault="00FC5C24" w:rsidP="00307DCC">
            <w:pPr>
              <w:rPr>
                <w:rFonts w:ascii="Segoe UI" w:hAnsi="Segoe UI" w:cs="Segoe UI"/>
                <w:bCs/>
                <w:lang w:eastAsia="en-GB"/>
              </w:rPr>
            </w:pPr>
            <w:r>
              <w:rPr>
                <w:rFonts w:ascii="Segoe UI" w:hAnsi="Segoe UI" w:cs="Segoe UI"/>
                <w:bCs/>
                <w:lang w:eastAsia="en-GB"/>
              </w:rPr>
              <w:t>f</w:t>
            </w:r>
          </w:p>
          <w:p w14:paraId="5B363007" w14:textId="77777777" w:rsidR="00FC5C24" w:rsidRDefault="00FC5C24" w:rsidP="00307DCC">
            <w:pPr>
              <w:rPr>
                <w:rFonts w:ascii="Segoe UI" w:hAnsi="Segoe UI" w:cs="Segoe UI"/>
                <w:bCs/>
                <w:lang w:eastAsia="en-GB"/>
              </w:rPr>
            </w:pPr>
          </w:p>
          <w:p w14:paraId="6EDA58AD" w14:textId="77777777" w:rsidR="00FC5C24" w:rsidRDefault="00FC5C24" w:rsidP="00307DCC">
            <w:pPr>
              <w:rPr>
                <w:rFonts w:ascii="Segoe UI" w:hAnsi="Segoe UI" w:cs="Segoe UI"/>
                <w:bCs/>
                <w:lang w:eastAsia="en-GB"/>
              </w:rPr>
            </w:pPr>
          </w:p>
          <w:p w14:paraId="20F675DC" w14:textId="77777777" w:rsidR="00FC5C24" w:rsidRDefault="00FC5C24" w:rsidP="00307DCC">
            <w:pPr>
              <w:rPr>
                <w:rFonts w:ascii="Segoe UI" w:hAnsi="Segoe UI" w:cs="Segoe UI"/>
                <w:bCs/>
                <w:lang w:eastAsia="en-GB"/>
              </w:rPr>
            </w:pPr>
          </w:p>
          <w:p w14:paraId="62B039F5" w14:textId="77777777" w:rsidR="00FC5C24" w:rsidRDefault="00FC5C24" w:rsidP="00307DCC">
            <w:pPr>
              <w:rPr>
                <w:rFonts w:ascii="Segoe UI" w:hAnsi="Segoe UI" w:cs="Segoe UI"/>
                <w:bCs/>
                <w:lang w:eastAsia="en-GB"/>
              </w:rPr>
            </w:pPr>
          </w:p>
          <w:p w14:paraId="78DFF485" w14:textId="77777777" w:rsidR="00FC5C24" w:rsidRDefault="00FC5C24" w:rsidP="00307DCC">
            <w:pPr>
              <w:rPr>
                <w:rFonts w:ascii="Segoe UI" w:hAnsi="Segoe UI" w:cs="Segoe UI"/>
                <w:bCs/>
                <w:lang w:eastAsia="en-GB"/>
              </w:rPr>
            </w:pPr>
          </w:p>
          <w:p w14:paraId="23FB6EED" w14:textId="77777777" w:rsidR="00FC5C24" w:rsidRDefault="00FC5C24" w:rsidP="00307DCC">
            <w:pPr>
              <w:rPr>
                <w:rFonts w:ascii="Segoe UI" w:hAnsi="Segoe UI" w:cs="Segoe UI"/>
                <w:bCs/>
                <w:lang w:eastAsia="en-GB"/>
              </w:rPr>
            </w:pPr>
          </w:p>
          <w:p w14:paraId="18503C7B" w14:textId="77777777" w:rsidR="00FC5C24" w:rsidRDefault="00FC5C24" w:rsidP="00307DCC">
            <w:pPr>
              <w:rPr>
                <w:rFonts w:ascii="Segoe UI" w:hAnsi="Segoe UI" w:cs="Segoe UI"/>
                <w:bCs/>
                <w:lang w:eastAsia="en-GB"/>
              </w:rPr>
            </w:pPr>
          </w:p>
          <w:p w14:paraId="2C042935" w14:textId="77777777" w:rsidR="00FC5C24" w:rsidRDefault="00FC5C24" w:rsidP="00307DCC">
            <w:pPr>
              <w:rPr>
                <w:rFonts w:ascii="Segoe UI" w:hAnsi="Segoe UI" w:cs="Segoe UI"/>
                <w:bCs/>
                <w:lang w:eastAsia="en-GB"/>
              </w:rPr>
            </w:pPr>
          </w:p>
          <w:p w14:paraId="5FCB1CC3" w14:textId="77777777" w:rsidR="00FC5C24" w:rsidRDefault="00FC5C24" w:rsidP="00307DCC">
            <w:pPr>
              <w:rPr>
                <w:rFonts w:ascii="Segoe UI" w:hAnsi="Segoe UI" w:cs="Segoe UI"/>
                <w:bCs/>
                <w:lang w:eastAsia="en-GB"/>
              </w:rPr>
            </w:pPr>
            <w:r>
              <w:rPr>
                <w:rFonts w:ascii="Segoe UI" w:hAnsi="Segoe UI" w:cs="Segoe UI"/>
                <w:bCs/>
                <w:lang w:eastAsia="en-GB"/>
              </w:rPr>
              <w:t>g</w:t>
            </w:r>
          </w:p>
          <w:p w14:paraId="4A201E44" w14:textId="77777777" w:rsidR="00FC5C24" w:rsidRDefault="00FC5C24" w:rsidP="00307DCC">
            <w:pPr>
              <w:rPr>
                <w:rFonts w:ascii="Segoe UI" w:hAnsi="Segoe UI" w:cs="Segoe UI"/>
                <w:bCs/>
                <w:lang w:eastAsia="en-GB"/>
              </w:rPr>
            </w:pPr>
          </w:p>
          <w:p w14:paraId="28EF7AF4" w14:textId="77777777" w:rsidR="00FC5C24" w:rsidRDefault="00FC5C24" w:rsidP="00307DCC">
            <w:pPr>
              <w:rPr>
                <w:rFonts w:ascii="Segoe UI" w:hAnsi="Segoe UI" w:cs="Segoe UI"/>
                <w:bCs/>
                <w:lang w:eastAsia="en-GB"/>
              </w:rPr>
            </w:pPr>
          </w:p>
          <w:p w14:paraId="48B0EED0" w14:textId="77777777" w:rsidR="00FC5C24" w:rsidRDefault="00FC5C24" w:rsidP="00307DCC">
            <w:pPr>
              <w:rPr>
                <w:rFonts w:ascii="Segoe UI" w:hAnsi="Segoe UI" w:cs="Segoe UI"/>
                <w:bCs/>
                <w:lang w:eastAsia="en-GB"/>
              </w:rPr>
            </w:pPr>
          </w:p>
          <w:p w14:paraId="47A40E26" w14:textId="77777777" w:rsidR="00FC5C24" w:rsidRDefault="00FC5C24" w:rsidP="00307DCC">
            <w:pPr>
              <w:rPr>
                <w:rFonts w:ascii="Segoe UI" w:hAnsi="Segoe UI" w:cs="Segoe UI"/>
                <w:bCs/>
                <w:lang w:eastAsia="en-GB"/>
              </w:rPr>
            </w:pPr>
          </w:p>
          <w:p w14:paraId="03D3CFA8" w14:textId="77777777" w:rsidR="00FC5C24" w:rsidRDefault="00FC5C24" w:rsidP="00307DCC">
            <w:pPr>
              <w:rPr>
                <w:rFonts w:ascii="Segoe UI" w:hAnsi="Segoe UI" w:cs="Segoe UI"/>
                <w:bCs/>
                <w:lang w:eastAsia="en-GB"/>
              </w:rPr>
            </w:pPr>
          </w:p>
          <w:p w14:paraId="6ABEA2D3" w14:textId="77777777" w:rsidR="00FC5C24" w:rsidRDefault="00FC5C24" w:rsidP="00307DCC">
            <w:pPr>
              <w:rPr>
                <w:rFonts w:ascii="Segoe UI" w:hAnsi="Segoe UI" w:cs="Segoe UI"/>
                <w:bCs/>
                <w:lang w:eastAsia="en-GB"/>
              </w:rPr>
            </w:pPr>
          </w:p>
          <w:p w14:paraId="040A47A6" w14:textId="77777777" w:rsidR="00FC5C24" w:rsidRDefault="00FC5C24" w:rsidP="00307DCC">
            <w:pPr>
              <w:rPr>
                <w:rFonts w:ascii="Segoe UI" w:hAnsi="Segoe UI" w:cs="Segoe UI"/>
                <w:bCs/>
                <w:lang w:eastAsia="en-GB"/>
              </w:rPr>
            </w:pPr>
          </w:p>
          <w:p w14:paraId="48DA9C69" w14:textId="77777777" w:rsidR="00FC5C24" w:rsidRDefault="00FC5C24" w:rsidP="00307DCC">
            <w:pPr>
              <w:rPr>
                <w:rFonts w:ascii="Segoe UI" w:hAnsi="Segoe UI" w:cs="Segoe UI"/>
                <w:bCs/>
                <w:lang w:eastAsia="en-GB"/>
              </w:rPr>
            </w:pPr>
          </w:p>
          <w:p w14:paraId="321294BC" w14:textId="77777777" w:rsidR="00FC5C24" w:rsidRDefault="00FC5C24" w:rsidP="00307DCC">
            <w:pPr>
              <w:rPr>
                <w:rFonts w:ascii="Segoe UI" w:hAnsi="Segoe UI" w:cs="Segoe UI"/>
                <w:bCs/>
                <w:lang w:eastAsia="en-GB"/>
              </w:rPr>
            </w:pPr>
          </w:p>
          <w:p w14:paraId="00D1D3C2" w14:textId="77777777" w:rsidR="00FC5C24" w:rsidRDefault="00FC5C24" w:rsidP="00307DCC">
            <w:pPr>
              <w:rPr>
                <w:rFonts w:ascii="Segoe UI" w:hAnsi="Segoe UI" w:cs="Segoe UI"/>
                <w:bCs/>
                <w:lang w:eastAsia="en-GB"/>
              </w:rPr>
            </w:pPr>
          </w:p>
          <w:p w14:paraId="650C775D" w14:textId="77777777" w:rsidR="00FC5C24" w:rsidRDefault="00FC5C24" w:rsidP="00307DCC">
            <w:pPr>
              <w:rPr>
                <w:rFonts w:ascii="Segoe UI" w:hAnsi="Segoe UI" w:cs="Segoe UI"/>
                <w:bCs/>
                <w:lang w:eastAsia="en-GB"/>
              </w:rPr>
            </w:pPr>
            <w:r>
              <w:rPr>
                <w:rFonts w:ascii="Segoe UI" w:hAnsi="Segoe UI" w:cs="Segoe UI"/>
                <w:bCs/>
                <w:lang w:eastAsia="en-GB"/>
              </w:rPr>
              <w:t>h</w:t>
            </w:r>
          </w:p>
          <w:p w14:paraId="4562315E" w14:textId="77777777" w:rsidR="00FC5C24" w:rsidRDefault="00FC5C24" w:rsidP="00307DCC">
            <w:pPr>
              <w:rPr>
                <w:rFonts w:ascii="Segoe UI" w:hAnsi="Segoe UI" w:cs="Segoe UI"/>
                <w:bCs/>
                <w:lang w:eastAsia="en-GB"/>
              </w:rPr>
            </w:pPr>
          </w:p>
          <w:p w14:paraId="7D2ACB84" w14:textId="77777777" w:rsidR="00FC5C24" w:rsidRDefault="00FC5C24" w:rsidP="00307DCC">
            <w:pPr>
              <w:rPr>
                <w:rFonts w:ascii="Segoe UI" w:hAnsi="Segoe UI" w:cs="Segoe UI"/>
                <w:bCs/>
                <w:lang w:eastAsia="en-GB"/>
              </w:rPr>
            </w:pPr>
          </w:p>
          <w:p w14:paraId="254990B2" w14:textId="77777777" w:rsidR="00FC5C24" w:rsidRDefault="00FC5C24" w:rsidP="00307DCC">
            <w:pPr>
              <w:rPr>
                <w:rFonts w:ascii="Segoe UI" w:hAnsi="Segoe UI" w:cs="Segoe UI"/>
                <w:bCs/>
                <w:lang w:eastAsia="en-GB"/>
              </w:rPr>
            </w:pPr>
          </w:p>
          <w:p w14:paraId="57252193" w14:textId="77777777" w:rsidR="00FC5C24" w:rsidRDefault="00FC5C24" w:rsidP="00307DCC">
            <w:pPr>
              <w:rPr>
                <w:rFonts w:ascii="Segoe UI" w:hAnsi="Segoe UI" w:cs="Segoe UI"/>
                <w:bCs/>
                <w:lang w:eastAsia="en-GB"/>
              </w:rPr>
            </w:pPr>
          </w:p>
          <w:p w14:paraId="513C2891" w14:textId="77777777" w:rsidR="00FC5C24" w:rsidRDefault="00FC5C24" w:rsidP="00307DCC">
            <w:pPr>
              <w:rPr>
                <w:rFonts w:ascii="Segoe UI" w:hAnsi="Segoe UI" w:cs="Segoe UI"/>
                <w:bCs/>
                <w:lang w:eastAsia="en-GB"/>
              </w:rPr>
            </w:pPr>
            <w:proofErr w:type="spellStart"/>
            <w:r>
              <w:rPr>
                <w:rFonts w:ascii="Segoe UI" w:hAnsi="Segoe UI" w:cs="Segoe UI"/>
                <w:bCs/>
                <w:lang w:eastAsia="en-GB"/>
              </w:rPr>
              <w:t>i</w:t>
            </w:r>
            <w:proofErr w:type="spellEnd"/>
          </w:p>
          <w:p w14:paraId="2642D966" w14:textId="77777777" w:rsidR="002E3F4C" w:rsidRDefault="002E3F4C" w:rsidP="00307DCC">
            <w:pPr>
              <w:rPr>
                <w:rFonts w:ascii="Segoe UI" w:hAnsi="Segoe UI" w:cs="Segoe UI"/>
                <w:bCs/>
                <w:lang w:eastAsia="en-GB"/>
              </w:rPr>
            </w:pPr>
          </w:p>
          <w:p w14:paraId="68D50F86" w14:textId="77777777" w:rsidR="002E3F4C" w:rsidRDefault="002E3F4C" w:rsidP="00307DCC">
            <w:pPr>
              <w:rPr>
                <w:rFonts w:ascii="Segoe UI" w:hAnsi="Segoe UI" w:cs="Segoe UI"/>
                <w:bCs/>
                <w:lang w:eastAsia="en-GB"/>
              </w:rPr>
            </w:pPr>
          </w:p>
          <w:p w14:paraId="272B6CF4" w14:textId="77777777" w:rsidR="002E3F4C" w:rsidRDefault="002E3F4C" w:rsidP="00307DCC">
            <w:pPr>
              <w:rPr>
                <w:rFonts w:ascii="Segoe UI" w:hAnsi="Segoe UI" w:cs="Segoe UI"/>
                <w:bCs/>
                <w:lang w:eastAsia="en-GB"/>
              </w:rPr>
            </w:pPr>
          </w:p>
          <w:p w14:paraId="33B9E458" w14:textId="77777777" w:rsidR="002E3F4C" w:rsidRDefault="002E3F4C" w:rsidP="00307DCC">
            <w:pPr>
              <w:rPr>
                <w:rFonts w:ascii="Segoe UI" w:hAnsi="Segoe UI" w:cs="Segoe UI"/>
                <w:bCs/>
                <w:lang w:eastAsia="en-GB"/>
              </w:rPr>
            </w:pPr>
          </w:p>
          <w:p w14:paraId="42EF5188" w14:textId="77777777" w:rsidR="002E3F4C" w:rsidRDefault="002E3F4C" w:rsidP="00307DCC">
            <w:pPr>
              <w:rPr>
                <w:rFonts w:ascii="Segoe UI" w:hAnsi="Segoe UI" w:cs="Segoe UI"/>
                <w:bCs/>
                <w:lang w:eastAsia="en-GB"/>
              </w:rPr>
            </w:pPr>
          </w:p>
          <w:p w14:paraId="1202BA86" w14:textId="77777777" w:rsidR="002E3F4C" w:rsidRDefault="002E3F4C" w:rsidP="00307DCC">
            <w:pPr>
              <w:rPr>
                <w:rFonts w:ascii="Segoe UI" w:hAnsi="Segoe UI" w:cs="Segoe UI"/>
                <w:bCs/>
                <w:lang w:eastAsia="en-GB"/>
              </w:rPr>
            </w:pPr>
          </w:p>
          <w:p w14:paraId="44FE55B7" w14:textId="77777777" w:rsidR="002E3F4C" w:rsidRDefault="002E3F4C" w:rsidP="00307DCC">
            <w:pPr>
              <w:rPr>
                <w:rFonts w:ascii="Segoe UI" w:hAnsi="Segoe UI" w:cs="Segoe UI"/>
                <w:bCs/>
                <w:lang w:eastAsia="en-GB"/>
              </w:rPr>
            </w:pPr>
          </w:p>
          <w:p w14:paraId="4EC40422" w14:textId="77777777" w:rsidR="002E3F4C" w:rsidRDefault="002E3F4C" w:rsidP="00307DCC">
            <w:pPr>
              <w:rPr>
                <w:rFonts w:ascii="Segoe UI" w:hAnsi="Segoe UI" w:cs="Segoe UI"/>
                <w:bCs/>
                <w:lang w:eastAsia="en-GB"/>
              </w:rPr>
            </w:pPr>
          </w:p>
          <w:p w14:paraId="25B0B3DA" w14:textId="77777777" w:rsidR="002E3F4C" w:rsidRDefault="002E3F4C" w:rsidP="00307DCC">
            <w:pPr>
              <w:rPr>
                <w:rFonts w:ascii="Segoe UI" w:hAnsi="Segoe UI" w:cs="Segoe UI"/>
                <w:bCs/>
                <w:lang w:eastAsia="en-GB"/>
              </w:rPr>
            </w:pPr>
          </w:p>
          <w:p w14:paraId="551C483C" w14:textId="7529B7A9" w:rsidR="002E3F4C" w:rsidRDefault="002E3F4C" w:rsidP="00307DCC">
            <w:pPr>
              <w:rPr>
                <w:rFonts w:ascii="Segoe UI" w:hAnsi="Segoe UI" w:cs="Segoe UI"/>
                <w:bCs/>
                <w:lang w:eastAsia="en-GB"/>
              </w:rPr>
            </w:pPr>
          </w:p>
          <w:p w14:paraId="5C77D44A" w14:textId="77777777" w:rsidR="00991A5E" w:rsidRDefault="00991A5E" w:rsidP="00307DCC">
            <w:pPr>
              <w:rPr>
                <w:rFonts w:ascii="Segoe UI" w:hAnsi="Segoe UI" w:cs="Segoe UI"/>
                <w:bCs/>
                <w:lang w:eastAsia="en-GB"/>
              </w:rPr>
            </w:pPr>
          </w:p>
          <w:p w14:paraId="1CB6DDC0" w14:textId="77777777" w:rsidR="002E3F4C" w:rsidRDefault="002E3F4C" w:rsidP="00307DCC">
            <w:pPr>
              <w:rPr>
                <w:rFonts w:ascii="Segoe UI" w:hAnsi="Segoe UI" w:cs="Segoe UI"/>
                <w:bCs/>
                <w:lang w:eastAsia="en-GB"/>
              </w:rPr>
            </w:pPr>
          </w:p>
          <w:p w14:paraId="4DE11600" w14:textId="2E65D75B" w:rsidR="002E3F4C" w:rsidRPr="00FC5C24" w:rsidRDefault="002E3F4C" w:rsidP="00307DCC">
            <w:pPr>
              <w:rPr>
                <w:rFonts w:ascii="Segoe UI" w:hAnsi="Segoe UI" w:cs="Segoe UI"/>
                <w:bCs/>
                <w:lang w:eastAsia="en-GB"/>
              </w:rPr>
            </w:pPr>
            <w:r>
              <w:rPr>
                <w:rFonts w:ascii="Segoe UI" w:hAnsi="Segoe UI" w:cs="Segoe UI"/>
                <w:bCs/>
                <w:lang w:eastAsia="en-GB"/>
              </w:rPr>
              <w:t>j</w:t>
            </w:r>
          </w:p>
        </w:tc>
        <w:tc>
          <w:tcPr>
            <w:tcW w:w="8224" w:type="dxa"/>
            <w:tcBorders>
              <w:left w:val="single" w:sz="4" w:space="0" w:color="auto"/>
            </w:tcBorders>
          </w:tcPr>
          <w:p w14:paraId="1F402AD6" w14:textId="4471DDF7" w:rsidR="00B97508" w:rsidRDefault="00B97508" w:rsidP="00B97508">
            <w:pPr>
              <w:jc w:val="both"/>
              <w:rPr>
                <w:rFonts w:ascii="Segoe UI" w:hAnsi="Segoe UI" w:cs="Segoe UI"/>
                <w:bCs/>
                <w:lang w:eastAsia="en-GB"/>
              </w:rPr>
            </w:pPr>
            <w:r>
              <w:rPr>
                <w:rFonts w:ascii="Segoe UI" w:hAnsi="Segoe UI" w:cs="Segoe UI"/>
                <w:b/>
                <w:lang w:eastAsia="en-GB"/>
              </w:rPr>
              <w:lastRenderedPageBreak/>
              <w:t>Clinical Audit annual report</w:t>
            </w:r>
            <w:r w:rsidR="00B20800">
              <w:rPr>
                <w:rFonts w:ascii="Segoe UI" w:hAnsi="Segoe UI" w:cs="Segoe UI"/>
                <w:b/>
                <w:lang w:eastAsia="en-GB"/>
              </w:rPr>
              <w:t xml:space="preserve"> 2021</w:t>
            </w:r>
            <w:r w:rsidR="005F2B94">
              <w:rPr>
                <w:rFonts w:ascii="Segoe UI" w:hAnsi="Segoe UI" w:cs="Segoe UI"/>
                <w:b/>
                <w:lang w:eastAsia="en-GB"/>
              </w:rPr>
              <w:t>/</w:t>
            </w:r>
            <w:r w:rsidR="00B20800">
              <w:rPr>
                <w:rFonts w:ascii="Segoe UI" w:hAnsi="Segoe UI" w:cs="Segoe UI"/>
                <w:b/>
                <w:lang w:eastAsia="en-GB"/>
              </w:rPr>
              <w:t>22</w:t>
            </w:r>
          </w:p>
          <w:p w14:paraId="21E22131" w14:textId="77777777" w:rsidR="00B97508" w:rsidRDefault="00B97508" w:rsidP="00F84362">
            <w:pPr>
              <w:jc w:val="both"/>
              <w:rPr>
                <w:rFonts w:ascii="Segoe UI" w:hAnsi="Segoe UI" w:cs="Segoe UI"/>
                <w:b/>
                <w:lang w:eastAsia="en-GB"/>
              </w:rPr>
            </w:pPr>
          </w:p>
          <w:p w14:paraId="194BC20D" w14:textId="22E15659" w:rsidR="00B97508" w:rsidRDefault="007576F3" w:rsidP="00F84362">
            <w:pPr>
              <w:jc w:val="both"/>
              <w:rPr>
                <w:rFonts w:ascii="Segoe UI" w:hAnsi="Segoe UI" w:cs="Segoe UI"/>
                <w:bCs/>
                <w:lang w:eastAsia="en-GB"/>
              </w:rPr>
            </w:pPr>
            <w:r>
              <w:rPr>
                <w:rFonts w:ascii="Segoe UI" w:hAnsi="Segoe UI" w:cs="Segoe UI"/>
                <w:bCs/>
                <w:lang w:eastAsia="en-GB"/>
              </w:rPr>
              <w:t xml:space="preserve">The Head of </w:t>
            </w:r>
            <w:r w:rsidR="006F58C2">
              <w:rPr>
                <w:rFonts w:ascii="Segoe UI" w:hAnsi="Segoe UI" w:cs="Segoe UI"/>
                <w:bCs/>
                <w:lang w:eastAsia="en-GB"/>
              </w:rPr>
              <w:t>Quality Improvement (</w:t>
            </w:r>
            <w:r w:rsidRPr="006F58C2">
              <w:rPr>
                <w:rFonts w:ascii="Segoe UI" w:hAnsi="Segoe UI" w:cs="Segoe UI"/>
                <w:b/>
                <w:lang w:eastAsia="en-GB"/>
              </w:rPr>
              <w:t>QI</w:t>
            </w:r>
            <w:r w:rsidR="006F58C2">
              <w:rPr>
                <w:rFonts w:ascii="Segoe UI" w:hAnsi="Segoe UI" w:cs="Segoe UI"/>
                <w:bCs/>
                <w:lang w:eastAsia="en-GB"/>
              </w:rPr>
              <w:t>)</w:t>
            </w:r>
            <w:r>
              <w:rPr>
                <w:rFonts w:ascii="Segoe UI" w:hAnsi="Segoe UI" w:cs="Segoe UI"/>
                <w:bCs/>
                <w:lang w:eastAsia="en-GB"/>
              </w:rPr>
              <w:t xml:space="preserve"> presented the report at </w:t>
            </w:r>
            <w:r w:rsidR="00B20800">
              <w:rPr>
                <w:rFonts w:ascii="Segoe UI" w:hAnsi="Segoe UI" w:cs="Segoe UI"/>
                <w:bCs/>
                <w:lang w:eastAsia="en-GB"/>
              </w:rPr>
              <w:t xml:space="preserve">paper AC 46/2022 which </w:t>
            </w:r>
            <w:r w:rsidR="005F2B94">
              <w:rPr>
                <w:rFonts w:ascii="Segoe UI" w:hAnsi="Segoe UI" w:cs="Segoe UI"/>
                <w:bCs/>
                <w:lang w:eastAsia="en-GB"/>
              </w:rPr>
              <w:t xml:space="preserve">provided an overview of activity during 2021/22 and </w:t>
            </w:r>
            <w:r w:rsidR="0052675F">
              <w:rPr>
                <w:rFonts w:ascii="Segoe UI" w:hAnsi="Segoe UI" w:cs="Segoe UI"/>
                <w:bCs/>
                <w:lang w:eastAsia="en-GB"/>
              </w:rPr>
              <w:t xml:space="preserve">highlighted risks, </w:t>
            </w:r>
            <w:proofErr w:type="gramStart"/>
            <w:r w:rsidR="0052675F">
              <w:rPr>
                <w:rFonts w:ascii="Segoe UI" w:hAnsi="Segoe UI" w:cs="Segoe UI"/>
                <w:bCs/>
                <w:lang w:eastAsia="en-GB"/>
              </w:rPr>
              <w:t>escalation</w:t>
            </w:r>
            <w:r w:rsidR="00202915">
              <w:rPr>
                <w:rFonts w:ascii="Segoe UI" w:hAnsi="Segoe UI" w:cs="Segoe UI"/>
                <w:bCs/>
                <w:lang w:eastAsia="en-GB"/>
              </w:rPr>
              <w:t>s</w:t>
            </w:r>
            <w:proofErr w:type="gramEnd"/>
            <w:r w:rsidR="0052675F">
              <w:rPr>
                <w:rFonts w:ascii="Segoe UI" w:hAnsi="Segoe UI" w:cs="Segoe UI"/>
                <w:bCs/>
                <w:lang w:eastAsia="en-GB"/>
              </w:rPr>
              <w:t xml:space="preserve"> and mitigations in relation to any non-compliant findings.  Looking ahead, she reported that there were exciting next steps on the horizon</w:t>
            </w:r>
            <w:r w:rsidR="002E2BD6">
              <w:rPr>
                <w:rFonts w:ascii="Segoe UI" w:hAnsi="Segoe UI" w:cs="Segoe UI"/>
                <w:bCs/>
                <w:lang w:eastAsia="en-GB"/>
              </w:rPr>
              <w:t xml:space="preserve"> as the Clinical Audit team was expanding</w:t>
            </w:r>
            <w:r w:rsidR="00202915">
              <w:rPr>
                <w:rFonts w:ascii="Segoe UI" w:hAnsi="Segoe UI" w:cs="Segoe UI"/>
                <w:bCs/>
                <w:lang w:eastAsia="en-GB"/>
              </w:rPr>
              <w:t>,</w:t>
            </w:r>
            <w:r w:rsidR="002E2BD6">
              <w:rPr>
                <w:rFonts w:ascii="Segoe UI" w:hAnsi="Segoe UI" w:cs="Segoe UI"/>
                <w:bCs/>
                <w:lang w:eastAsia="en-GB"/>
              </w:rPr>
              <w:t xml:space="preserve"> further to recruitment</w:t>
            </w:r>
            <w:r w:rsidR="00202915">
              <w:rPr>
                <w:rFonts w:ascii="Segoe UI" w:hAnsi="Segoe UI" w:cs="Segoe UI"/>
                <w:bCs/>
                <w:lang w:eastAsia="en-GB"/>
              </w:rPr>
              <w:t>,</w:t>
            </w:r>
            <w:r w:rsidR="002E2BD6">
              <w:rPr>
                <w:rFonts w:ascii="Segoe UI" w:hAnsi="Segoe UI" w:cs="Segoe UI"/>
                <w:bCs/>
                <w:lang w:eastAsia="en-GB"/>
              </w:rPr>
              <w:t xml:space="preserve"> and Clinical Audit was intended to become an integral part of the</w:t>
            </w:r>
            <w:r w:rsidR="00C77DB6">
              <w:rPr>
                <w:rFonts w:ascii="Segoe UI" w:hAnsi="Segoe UI" w:cs="Segoe UI"/>
                <w:bCs/>
                <w:lang w:eastAsia="en-GB"/>
              </w:rPr>
              <w:t xml:space="preserve"> Trust’s improvement process.  </w:t>
            </w:r>
          </w:p>
          <w:p w14:paraId="004E592C" w14:textId="58BFB00B" w:rsidR="007576F3" w:rsidRDefault="007576F3" w:rsidP="00F84362">
            <w:pPr>
              <w:jc w:val="both"/>
              <w:rPr>
                <w:rFonts w:ascii="Segoe UI" w:hAnsi="Segoe UI" w:cs="Segoe UI"/>
                <w:bCs/>
                <w:lang w:eastAsia="en-GB"/>
              </w:rPr>
            </w:pPr>
          </w:p>
          <w:p w14:paraId="4CD185A4" w14:textId="743EBA8D" w:rsidR="007576F3" w:rsidRDefault="00633061" w:rsidP="00F84362">
            <w:pPr>
              <w:jc w:val="both"/>
              <w:rPr>
                <w:rFonts w:ascii="Segoe UI" w:hAnsi="Segoe UI" w:cs="Segoe UI"/>
                <w:bCs/>
                <w:lang w:eastAsia="en-GB"/>
              </w:rPr>
            </w:pPr>
            <w:r>
              <w:rPr>
                <w:rFonts w:ascii="Segoe UI" w:hAnsi="Segoe UI" w:cs="Segoe UI"/>
                <w:bCs/>
                <w:lang w:eastAsia="en-GB"/>
              </w:rPr>
              <w:t xml:space="preserve">The Chair explained that the Committee had been keen to review this report as </w:t>
            </w:r>
            <w:r w:rsidR="00C46584">
              <w:rPr>
                <w:rFonts w:ascii="Segoe UI" w:hAnsi="Segoe UI" w:cs="Segoe UI"/>
                <w:bCs/>
                <w:lang w:eastAsia="en-GB"/>
              </w:rPr>
              <w:t xml:space="preserve">it had not received much briefing on Clinical Audit activity over the </w:t>
            </w:r>
            <w:proofErr w:type="gramStart"/>
            <w:r w:rsidR="00C46584">
              <w:rPr>
                <w:rFonts w:ascii="Segoe UI" w:hAnsi="Segoe UI" w:cs="Segoe UI"/>
                <w:bCs/>
                <w:lang w:eastAsia="en-GB"/>
              </w:rPr>
              <w:t>year</w:t>
            </w:r>
            <w:proofErr w:type="gramEnd"/>
            <w:r w:rsidR="00D6185D">
              <w:rPr>
                <w:rFonts w:ascii="Segoe UI" w:hAnsi="Segoe UI" w:cs="Segoe UI"/>
                <w:bCs/>
                <w:lang w:eastAsia="en-GB"/>
              </w:rPr>
              <w:t xml:space="preserve"> but the Committee had a remit, separate to that of the Quality Committee, to review Clinical Audit and take a different form of assurance from its activities than could be provided by functions such as Internal Audit.  </w:t>
            </w:r>
            <w:r w:rsidR="00801E63">
              <w:rPr>
                <w:rFonts w:ascii="Segoe UI" w:hAnsi="Segoe UI" w:cs="Segoe UI"/>
                <w:bCs/>
                <w:lang w:eastAsia="en-GB"/>
              </w:rPr>
              <w:t>She asked about</w:t>
            </w:r>
            <w:r w:rsidR="00202915">
              <w:rPr>
                <w:rFonts w:ascii="Segoe UI" w:hAnsi="Segoe UI" w:cs="Segoe UI"/>
                <w:bCs/>
                <w:lang w:eastAsia="en-GB"/>
              </w:rPr>
              <w:t>:</w:t>
            </w:r>
            <w:r w:rsidR="00801E63">
              <w:rPr>
                <w:rFonts w:ascii="Segoe UI" w:hAnsi="Segoe UI" w:cs="Segoe UI"/>
                <w:bCs/>
                <w:lang w:eastAsia="en-GB"/>
              </w:rPr>
              <w:t xml:space="preserve"> the </w:t>
            </w:r>
            <w:r w:rsidR="00990DB0">
              <w:rPr>
                <w:rFonts w:ascii="Segoe UI" w:hAnsi="Segoe UI" w:cs="Segoe UI"/>
                <w:bCs/>
                <w:lang w:eastAsia="en-GB"/>
              </w:rPr>
              <w:t>information used to create the Clinical Audit Plan</w:t>
            </w:r>
            <w:r w:rsidR="00202915">
              <w:rPr>
                <w:rFonts w:ascii="Segoe UI" w:hAnsi="Segoe UI" w:cs="Segoe UI"/>
                <w:bCs/>
                <w:lang w:eastAsia="en-GB"/>
              </w:rPr>
              <w:t>;</w:t>
            </w:r>
            <w:r w:rsidR="00990DB0">
              <w:rPr>
                <w:rFonts w:ascii="Segoe UI" w:hAnsi="Segoe UI" w:cs="Segoe UI"/>
                <w:bCs/>
                <w:lang w:eastAsia="en-GB"/>
              </w:rPr>
              <w:t xml:space="preserve"> the </w:t>
            </w:r>
            <w:r w:rsidR="00801E63">
              <w:rPr>
                <w:rFonts w:ascii="Segoe UI" w:hAnsi="Segoe UI" w:cs="Segoe UI"/>
                <w:bCs/>
                <w:lang w:eastAsia="en-GB"/>
              </w:rPr>
              <w:t xml:space="preserve">sources of assurance </w:t>
            </w:r>
            <w:r w:rsidR="00990DB0">
              <w:rPr>
                <w:rFonts w:ascii="Segoe UI" w:hAnsi="Segoe UI" w:cs="Segoe UI"/>
                <w:bCs/>
                <w:lang w:eastAsia="en-GB"/>
              </w:rPr>
              <w:t xml:space="preserve">used to inform </w:t>
            </w:r>
            <w:r w:rsidR="00C416EE">
              <w:rPr>
                <w:rFonts w:ascii="Segoe UI" w:hAnsi="Segoe UI" w:cs="Segoe UI"/>
                <w:bCs/>
                <w:lang w:eastAsia="en-GB"/>
              </w:rPr>
              <w:t xml:space="preserve">decisions; and ownership of risks, issues or control failures indicated by the outcome of clinical audits undertaken.  </w:t>
            </w:r>
            <w:r w:rsidR="00C53132">
              <w:rPr>
                <w:rFonts w:ascii="Segoe UI" w:hAnsi="Segoe UI" w:cs="Segoe UI"/>
                <w:bCs/>
                <w:lang w:eastAsia="en-GB"/>
              </w:rPr>
              <w:t xml:space="preserve">She suggested that there should be retrospective reflection upon </w:t>
            </w:r>
            <w:r w:rsidR="00A947D8">
              <w:rPr>
                <w:rFonts w:ascii="Segoe UI" w:hAnsi="Segoe UI" w:cs="Segoe UI"/>
                <w:bCs/>
                <w:lang w:eastAsia="en-GB"/>
              </w:rPr>
              <w:t>whether action plans deriving from audits delivered the changes expected or whether there were recurring issues.  She also commented that most of the Clinical Audits listed appeared to be nationally mandated or annually recurring</w:t>
            </w:r>
            <w:r w:rsidR="00B077A8">
              <w:rPr>
                <w:rFonts w:ascii="Segoe UI" w:hAnsi="Segoe UI" w:cs="Segoe UI"/>
                <w:bCs/>
                <w:lang w:eastAsia="en-GB"/>
              </w:rPr>
              <w:t>, and she asked to what extent the Clinical Audit team was responsive to emerging issues around clinical risk</w:t>
            </w:r>
            <w:r w:rsidR="004A0422">
              <w:rPr>
                <w:rFonts w:ascii="Segoe UI" w:hAnsi="Segoe UI" w:cs="Segoe UI"/>
                <w:bCs/>
                <w:lang w:eastAsia="en-GB"/>
              </w:rPr>
              <w:t xml:space="preserve">, especially clinical risk arising from </w:t>
            </w:r>
            <w:r w:rsidR="00BE469D">
              <w:rPr>
                <w:rFonts w:ascii="Segoe UI" w:hAnsi="Segoe UI" w:cs="Segoe UI"/>
                <w:bCs/>
                <w:lang w:eastAsia="en-GB"/>
              </w:rPr>
              <w:t xml:space="preserve">financial pressures and financial and HR resourcing issues.  </w:t>
            </w:r>
          </w:p>
          <w:p w14:paraId="424DF41A" w14:textId="439A6994" w:rsidR="00BE469D" w:rsidRDefault="00BE469D" w:rsidP="00F84362">
            <w:pPr>
              <w:jc w:val="both"/>
              <w:rPr>
                <w:rFonts w:ascii="Segoe UI" w:hAnsi="Segoe UI" w:cs="Segoe UI"/>
                <w:bCs/>
                <w:lang w:eastAsia="en-GB"/>
              </w:rPr>
            </w:pPr>
          </w:p>
          <w:p w14:paraId="15D12E55" w14:textId="0B4BD579" w:rsidR="00BE469D" w:rsidRDefault="00BE469D" w:rsidP="00F84362">
            <w:pPr>
              <w:jc w:val="both"/>
              <w:rPr>
                <w:rFonts w:ascii="Segoe UI" w:hAnsi="Segoe UI" w:cs="Segoe UI"/>
                <w:bCs/>
                <w:lang w:eastAsia="en-GB"/>
              </w:rPr>
            </w:pPr>
            <w:r>
              <w:rPr>
                <w:rFonts w:ascii="Segoe UI" w:hAnsi="Segoe UI" w:cs="Segoe UI"/>
                <w:bCs/>
                <w:lang w:eastAsia="en-GB"/>
              </w:rPr>
              <w:t>Mohinder Sawhney asked</w:t>
            </w:r>
            <w:r w:rsidR="000667C6">
              <w:rPr>
                <w:rFonts w:ascii="Segoe UI" w:hAnsi="Segoe UI" w:cs="Segoe UI"/>
                <w:bCs/>
                <w:lang w:eastAsia="en-GB"/>
              </w:rPr>
              <w:t>:</w:t>
            </w:r>
            <w:r>
              <w:rPr>
                <w:rFonts w:ascii="Segoe UI" w:hAnsi="Segoe UI" w:cs="Segoe UI"/>
                <w:bCs/>
                <w:lang w:eastAsia="en-GB"/>
              </w:rPr>
              <w:t xml:space="preserve"> how confident the Trust </w:t>
            </w:r>
            <w:r w:rsidR="00D86947">
              <w:rPr>
                <w:rFonts w:ascii="Segoe UI" w:hAnsi="Segoe UI" w:cs="Segoe UI"/>
                <w:bCs/>
                <w:lang w:eastAsia="en-GB"/>
              </w:rPr>
              <w:t>could be that actions had been completed or were delivering the change that they were intended to deliver</w:t>
            </w:r>
            <w:r w:rsidR="000667C6">
              <w:rPr>
                <w:rFonts w:ascii="Segoe UI" w:hAnsi="Segoe UI" w:cs="Segoe UI"/>
                <w:bCs/>
                <w:lang w:eastAsia="en-GB"/>
              </w:rPr>
              <w:t xml:space="preserve">; and </w:t>
            </w:r>
            <w:r w:rsidR="00B1625F">
              <w:rPr>
                <w:rFonts w:ascii="Segoe UI" w:hAnsi="Segoe UI" w:cs="Segoe UI"/>
                <w:bCs/>
                <w:lang w:eastAsia="en-GB"/>
              </w:rPr>
              <w:t>about level of training uptake</w:t>
            </w:r>
            <w:r w:rsidR="000667C6">
              <w:rPr>
                <w:rFonts w:ascii="Segoe UI" w:hAnsi="Segoe UI" w:cs="Segoe UI"/>
                <w:bCs/>
                <w:lang w:eastAsia="en-GB"/>
              </w:rPr>
              <w:t xml:space="preserve">.  </w:t>
            </w:r>
          </w:p>
          <w:p w14:paraId="40B29F40" w14:textId="2F1B3E68" w:rsidR="007576F3" w:rsidRDefault="007576F3" w:rsidP="00F84362">
            <w:pPr>
              <w:jc w:val="both"/>
              <w:rPr>
                <w:rFonts w:ascii="Segoe UI" w:hAnsi="Segoe UI" w:cs="Segoe UI"/>
                <w:bCs/>
                <w:lang w:eastAsia="en-GB"/>
              </w:rPr>
            </w:pPr>
          </w:p>
          <w:p w14:paraId="40BA7029" w14:textId="0DA10DCA" w:rsidR="00464E40" w:rsidRDefault="006F58C2" w:rsidP="00F84362">
            <w:pPr>
              <w:jc w:val="both"/>
              <w:rPr>
                <w:rFonts w:ascii="Segoe UI" w:hAnsi="Segoe UI" w:cs="Segoe UI"/>
                <w:bCs/>
                <w:lang w:eastAsia="en-GB"/>
              </w:rPr>
            </w:pPr>
            <w:r>
              <w:rPr>
                <w:rFonts w:ascii="Segoe UI" w:hAnsi="Segoe UI" w:cs="Segoe UI"/>
                <w:bCs/>
                <w:lang w:eastAsia="en-GB"/>
              </w:rPr>
              <w:t>The Head of QI replied that</w:t>
            </w:r>
            <w:r w:rsidR="008D515F">
              <w:rPr>
                <w:rFonts w:ascii="Segoe UI" w:hAnsi="Segoe UI" w:cs="Segoe UI"/>
                <w:bCs/>
                <w:lang w:eastAsia="en-GB"/>
              </w:rPr>
              <w:t xml:space="preserve">, in creating the Clinical Audit Plan, the corporate Clinical Audit team started with any nationally required or </w:t>
            </w:r>
            <w:r w:rsidR="00FC02D8">
              <w:rPr>
                <w:rFonts w:ascii="Segoe UI" w:hAnsi="Segoe UI" w:cs="Segoe UI"/>
                <w:bCs/>
                <w:lang w:eastAsia="en-GB"/>
              </w:rPr>
              <w:t xml:space="preserve">high priority audits before meeting to discuss more local audits </w:t>
            </w:r>
            <w:r w:rsidR="004D2161">
              <w:rPr>
                <w:rFonts w:ascii="Segoe UI" w:hAnsi="Segoe UI" w:cs="Segoe UI"/>
                <w:bCs/>
                <w:lang w:eastAsia="en-GB"/>
              </w:rPr>
              <w:t xml:space="preserve">and priorities </w:t>
            </w:r>
            <w:r w:rsidR="00FC02D8">
              <w:rPr>
                <w:rFonts w:ascii="Segoe UI" w:hAnsi="Segoe UI" w:cs="Segoe UI"/>
                <w:bCs/>
                <w:lang w:eastAsia="en-GB"/>
              </w:rPr>
              <w:t xml:space="preserve">with </w:t>
            </w:r>
            <w:r w:rsidR="004D2161">
              <w:rPr>
                <w:rFonts w:ascii="Segoe UI" w:hAnsi="Segoe UI" w:cs="Segoe UI"/>
                <w:bCs/>
                <w:lang w:eastAsia="en-GB"/>
              </w:rPr>
              <w:t xml:space="preserve">locality leads and quality governance teams </w:t>
            </w:r>
            <w:r w:rsidR="00FC02D8">
              <w:rPr>
                <w:rFonts w:ascii="Segoe UI" w:hAnsi="Segoe UI" w:cs="Segoe UI"/>
                <w:bCs/>
                <w:lang w:eastAsia="en-GB"/>
              </w:rPr>
              <w:t>in the clinical directorates</w:t>
            </w:r>
            <w:r w:rsidR="004D2161">
              <w:rPr>
                <w:rFonts w:ascii="Segoe UI" w:hAnsi="Segoe UI" w:cs="Segoe UI"/>
                <w:bCs/>
                <w:lang w:eastAsia="en-GB"/>
              </w:rPr>
              <w:t xml:space="preserve">.  </w:t>
            </w:r>
            <w:r w:rsidR="00D667E0">
              <w:rPr>
                <w:rFonts w:ascii="Segoe UI" w:hAnsi="Segoe UI" w:cs="Segoe UI"/>
                <w:bCs/>
                <w:lang w:eastAsia="en-GB"/>
              </w:rPr>
              <w:t>The Clinical Audit Plan would then be discussed by the Clinical Effectiveness Group, chaired by the Chief Medical Officer</w:t>
            </w:r>
            <w:r w:rsidR="006F4A26">
              <w:rPr>
                <w:rFonts w:ascii="Segoe UI" w:hAnsi="Segoe UI" w:cs="Segoe UI"/>
                <w:bCs/>
                <w:lang w:eastAsia="en-GB"/>
              </w:rPr>
              <w:t xml:space="preserve">.  Last year an Action on Monitoring and Tracking (AMAT) system had also been procured </w:t>
            </w:r>
            <w:r w:rsidR="00241EB6">
              <w:rPr>
                <w:rFonts w:ascii="Segoe UI" w:hAnsi="Segoe UI" w:cs="Segoe UI"/>
                <w:bCs/>
                <w:lang w:eastAsia="en-GB"/>
              </w:rPr>
              <w:t xml:space="preserve">with an aspiration to log all </w:t>
            </w:r>
            <w:r w:rsidR="00D35B7B">
              <w:rPr>
                <w:rFonts w:ascii="Segoe UI" w:hAnsi="Segoe UI" w:cs="Segoe UI"/>
                <w:bCs/>
                <w:lang w:eastAsia="en-GB"/>
              </w:rPr>
              <w:t>Clinical A</w:t>
            </w:r>
            <w:r w:rsidR="00241EB6">
              <w:rPr>
                <w:rFonts w:ascii="Segoe UI" w:hAnsi="Segoe UI" w:cs="Segoe UI"/>
                <w:bCs/>
                <w:lang w:eastAsia="en-GB"/>
              </w:rPr>
              <w:t>udit activity across the Trust</w:t>
            </w:r>
            <w:r w:rsidR="00D35B7B">
              <w:rPr>
                <w:rFonts w:ascii="Segoe UI" w:hAnsi="Segoe UI" w:cs="Segoe UI"/>
                <w:bCs/>
                <w:lang w:eastAsia="en-GB"/>
              </w:rPr>
              <w:t xml:space="preserve">; this was being rolled out and </w:t>
            </w:r>
            <w:r w:rsidR="00202915">
              <w:rPr>
                <w:rFonts w:ascii="Segoe UI" w:hAnsi="Segoe UI" w:cs="Segoe UI"/>
                <w:bCs/>
                <w:lang w:eastAsia="en-GB"/>
              </w:rPr>
              <w:t xml:space="preserve">currently well </w:t>
            </w:r>
            <w:r w:rsidR="00D35B7B">
              <w:rPr>
                <w:rFonts w:ascii="Segoe UI" w:hAnsi="Segoe UI" w:cs="Segoe UI"/>
                <w:bCs/>
                <w:lang w:eastAsia="en-GB"/>
              </w:rPr>
              <w:t xml:space="preserve">used in Forensic services and the Community Directorate.  </w:t>
            </w:r>
          </w:p>
          <w:p w14:paraId="433B468C" w14:textId="540E483E" w:rsidR="00C7493D" w:rsidRDefault="00C7493D" w:rsidP="00F84362">
            <w:pPr>
              <w:jc w:val="both"/>
              <w:rPr>
                <w:rFonts w:ascii="Segoe UI" w:hAnsi="Segoe UI" w:cs="Segoe UI"/>
                <w:bCs/>
                <w:lang w:eastAsia="en-GB"/>
              </w:rPr>
            </w:pPr>
          </w:p>
          <w:p w14:paraId="42F65521" w14:textId="7DFE3D5C" w:rsidR="00C7493D" w:rsidRDefault="00C7493D" w:rsidP="00F84362">
            <w:pPr>
              <w:jc w:val="both"/>
              <w:rPr>
                <w:rFonts w:ascii="Segoe UI" w:hAnsi="Segoe UI" w:cs="Segoe UI"/>
                <w:bCs/>
                <w:lang w:eastAsia="en-GB"/>
              </w:rPr>
            </w:pPr>
            <w:r>
              <w:rPr>
                <w:rFonts w:ascii="Segoe UI" w:hAnsi="Segoe UI" w:cs="Segoe UI"/>
                <w:bCs/>
                <w:lang w:eastAsia="en-GB"/>
              </w:rPr>
              <w:lastRenderedPageBreak/>
              <w:t xml:space="preserve">The Head of QI reported that, in relation to confidence on changes delivering required actions, </w:t>
            </w:r>
            <w:r w:rsidR="004F6856">
              <w:rPr>
                <w:rFonts w:ascii="Segoe UI" w:hAnsi="Segoe UI" w:cs="Segoe UI"/>
                <w:bCs/>
                <w:lang w:eastAsia="en-GB"/>
              </w:rPr>
              <w:t xml:space="preserve">although </w:t>
            </w:r>
            <w:r>
              <w:rPr>
                <w:rFonts w:ascii="Segoe UI" w:hAnsi="Segoe UI" w:cs="Segoe UI"/>
                <w:bCs/>
                <w:lang w:eastAsia="en-GB"/>
              </w:rPr>
              <w:t>directorates were closely monitoring action plans</w:t>
            </w:r>
            <w:r w:rsidR="004F6856">
              <w:rPr>
                <w:rFonts w:ascii="Segoe UI" w:hAnsi="Segoe UI" w:cs="Segoe UI"/>
                <w:bCs/>
                <w:lang w:eastAsia="en-GB"/>
              </w:rPr>
              <w:t xml:space="preserve">, the </w:t>
            </w:r>
            <w:proofErr w:type="gramStart"/>
            <w:r w:rsidR="004F6856">
              <w:rPr>
                <w:rFonts w:ascii="Segoe UI" w:hAnsi="Segoe UI" w:cs="Segoe UI"/>
                <w:bCs/>
                <w:lang w:eastAsia="en-GB"/>
              </w:rPr>
              <w:t>ultimate aim</w:t>
            </w:r>
            <w:proofErr w:type="gramEnd"/>
            <w:r w:rsidR="004F6856">
              <w:rPr>
                <w:rFonts w:ascii="Segoe UI" w:hAnsi="Segoe UI" w:cs="Segoe UI"/>
                <w:bCs/>
                <w:lang w:eastAsia="en-GB"/>
              </w:rPr>
              <w:t xml:space="preserve"> was to bring Clinical Audit functionality over to the QI team so that both teams could work together </w:t>
            </w:r>
            <w:r w:rsidR="003223E2">
              <w:rPr>
                <w:rFonts w:ascii="Segoe UI" w:hAnsi="Segoe UI" w:cs="Segoe UI"/>
                <w:bCs/>
                <w:lang w:eastAsia="en-GB"/>
              </w:rPr>
              <w:t>on change and transformation, and achieve improvement work rather than just monitoring action plans.  Last year the team had been challenged by resources</w:t>
            </w:r>
            <w:r w:rsidR="004927A6">
              <w:rPr>
                <w:rFonts w:ascii="Segoe UI" w:hAnsi="Segoe UI" w:cs="Segoe UI"/>
                <w:bCs/>
                <w:lang w:eastAsia="en-GB"/>
              </w:rPr>
              <w:t xml:space="preserve"> and absence but going forwards, new recruitment was helping to rebuild the team which should then be better placed to analyse outcomes</w:t>
            </w:r>
            <w:r w:rsidR="00AB3125">
              <w:rPr>
                <w:rFonts w:ascii="Segoe UI" w:hAnsi="Segoe UI" w:cs="Segoe UI"/>
                <w:bCs/>
                <w:lang w:eastAsia="en-GB"/>
              </w:rPr>
              <w:t xml:space="preserve"> and focus on improvement work. </w:t>
            </w:r>
          </w:p>
          <w:p w14:paraId="1320ADB9" w14:textId="17952D6C" w:rsidR="007576F3" w:rsidRDefault="007576F3" w:rsidP="00F84362">
            <w:pPr>
              <w:jc w:val="both"/>
              <w:rPr>
                <w:rFonts w:ascii="Segoe UI" w:hAnsi="Segoe UI" w:cs="Segoe UI"/>
                <w:bCs/>
                <w:lang w:eastAsia="en-GB"/>
              </w:rPr>
            </w:pPr>
          </w:p>
          <w:p w14:paraId="50FC3EC8" w14:textId="362A1E8E" w:rsidR="00C51AE0" w:rsidRPr="007576F3" w:rsidRDefault="00C51AE0" w:rsidP="00F84362">
            <w:pPr>
              <w:jc w:val="both"/>
              <w:rPr>
                <w:rFonts w:ascii="Segoe UI" w:hAnsi="Segoe UI" w:cs="Segoe UI"/>
                <w:bCs/>
                <w:lang w:eastAsia="en-GB"/>
              </w:rPr>
            </w:pPr>
            <w:r>
              <w:rPr>
                <w:rFonts w:ascii="Segoe UI" w:hAnsi="Segoe UI" w:cs="Segoe UI"/>
                <w:bCs/>
                <w:lang w:eastAsia="en-GB"/>
              </w:rPr>
              <w:t>In relation to training uptake, the Head of QI reported that due to lack of resource in the team</w:t>
            </w:r>
            <w:r w:rsidR="009A3456">
              <w:rPr>
                <w:rFonts w:ascii="Segoe UI" w:hAnsi="Segoe UI" w:cs="Segoe UI"/>
                <w:bCs/>
                <w:lang w:eastAsia="en-GB"/>
              </w:rPr>
              <w:t xml:space="preserve"> and the impact of COVID-19</w:t>
            </w:r>
            <w:r>
              <w:rPr>
                <w:rFonts w:ascii="Segoe UI" w:hAnsi="Segoe UI" w:cs="Segoe UI"/>
                <w:bCs/>
                <w:lang w:eastAsia="en-GB"/>
              </w:rPr>
              <w:t xml:space="preserve">, </w:t>
            </w:r>
            <w:r w:rsidR="009A3456">
              <w:rPr>
                <w:rFonts w:ascii="Segoe UI" w:hAnsi="Segoe UI" w:cs="Segoe UI"/>
                <w:bCs/>
                <w:lang w:eastAsia="en-GB"/>
              </w:rPr>
              <w:t xml:space="preserve">provision of </w:t>
            </w:r>
            <w:r>
              <w:rPr>
                <w:rFonts w:ascii="Segoe UI" w:hAnsi="Segoe UI" w:cs="Segoe UI"/>
                <w:bCs/>
                <w:lang w:eastAsia="en-GB"/>
              </w:rPr>
              <w:t xml:space="preserve">training had taken a back seat </w:t>
            </w:r>
            <w:r w:rsidR="00BF4631">
              <w:rPr>
                <w:rFonts w:ascii="Segoe UI" w:hAnsi="Segoe UI" w:cs="Segoe UI"/>
                <w:bCs/>
                <w:lang w:eastAsia="en-GB"/>
              </w:rPr>
              <w:t xml:space="preserve">(although online training had been available) </w:t>
            </w:r>
            <w:r>
              <w:rPr>
                <w:rFonts w:ascii="Segoe UI" w:hAnsi="Segoe UI" w:cs="Segoe UI"/>
                <w:bCs/>
                <w:lang w:eastAsia="en-GB"/>
              </w:rPr>
              <w:t xml:space="preserve">but this was being reviewed </w:t>
            </w:r>
            <w:proofErr w:type="gramStart"/>
            <w:r>
              <w:rPr>
                <w:rFonts w:ascii="Segoe UI" w:hAnsi="Segoe UI" w:cs="Segoe UI"/>
                <w:bCs/>
                <w:lang w:eastAsia="en-GB"/>
              </w:rPr>
              <w:t>so as to</w:t>
            </w:r>
            <w:proofErr w:type="gramEnd"/>
            <w:r>
              <w:rPr>
                <w:rFonts w:ascii="Segoe UI" w:hAnsi="Segoe UI" w:cs="Segoe UI"/>
                <w:bCs/>
                <w:lang w:eastAsia="en-GB"/>
              </w:rPr>
              <w:t xml:space="preserve"> be restar</w:t>
            </w:r>
            <w:r w:rsidR="009A3456">
              <w:rPr>
                <w:rFonts w:ascii="Segoe UI" w:hAnsi="Segoe UI" w:cs="Segoe UI"/>
                <w:bCs/>
                <w:lang w:eastAsia="en-GB"/>
              </w:rPr>
              <w:t xml:space="preserve">ted.  The aim was to redesign the training on offer </w:t>
            </w:r>
            <w:proofErr w:type="gramStart"/>
            <w:r w:rsidR="009A3456">
              <w:rPr>
                <w:rFonts w:ascii="Segoe UI" w:hAnsi="Segoe UI" w:cs="Segoe UI"/>
                <w:bCs/>
                <w:lang w:eastAsia="en-GB"/>
              </w:rPr>
              <w:t>so as to</w:t>
            </w:r>
            <w:proofErr w:type="gramEnd"/>
            <w:r w:rsidR="009A3456">
              <w:rPr>
                <w:rFonts w:ascii="Segoe UI" w:hAnsi="Segoe UI" w:cs="Segoe UI"/>
                <w:bCs/>
                <w:lang w:eastAsia="en-GB"/>
              </w:rPr>
              <w:t xml:space="preserve"> provide a stronger link into QI </w:t>
            </w:r>
            <w:r w:rsidR="004072FF">
              <w:rPr>
                <w:rFonts w:ascii="Segoe UI" w:hAnsi="Segoe UI" w:cs="Segoe UI"/>
                <w:bCs/>
                <w:lang w:eastAsia="en-GB"/>
              </w:rPr>
              <w:t xml:space="preserve">and position Clinical Audit as part of the improvement cycle.  </w:t>
            </w:r>
          </w:p>
          <w:p w14:paraId="260207B7" w14:textId="614A48B8" w:rsidR="00B97508" w:rsidRDefault="00B97508" w:rsidP="00F84362">
            <w:pPr>
              <w:jc w:val="both"/>
              <w:rPr>
                <w:rFonts w:ascii="Segoe UI" w:hAnsi="Segoe UI" w:cs="Segoe UI"/>
                <w:b/>
                <w:lang w:eastAsia="en-GB"/>
              </w:rPr>
            </w:pPr>
          </w:p>
          <w:p w14:paraId="79D496B4" w14:textId="55A1A140" w:rsidR="0086568B" w:rsidRPr="0086568B" w:rsidRDefault="0086568B" w:rsidP="00F84362">
            <w:pPr>
              <w:jc w:val="both"/>
              <w:rPr>
                <w:rFonts w:ascii="Segoe UI" w:hAnsi="Segoe UI" w:cs="Segoe UI"/>
                <w:bCs/>
                <w:lang w:eastAsia="en-GB"/>
              </w:rPr>
            </w:pPr>
            <w:r>
              <w:rPr>
                <w:rFonts w:ascii="Segoe UI" w:hAnsi="Segoe UI" w:cs="Segoe UI"/>
                <w:bCs/>
                <w:i/>
                <w:iCs/>
                <w:lang w:eastAsia="en-GB"/>
              </w:rPr>
              <w:t>The Chief Medical Officer joined the meeting</w:t>
            </w:r>
            <w:r>
              <w:rPr>
                <w:rFonts w:ascii="Segoe UI" w:hAnsi="Segoe UI" w:cs="Segoe UI"/>
                <w:bCs/>
                <w:lang w:eastAsia="en-GB"/>
              </w:rPr>
              <w:t xml:space="preserve">.  </w:t>
            </w:r>
          </w:p>
          <w:p w14:paraId="7004849C" w14:textId="201E6AF7" w:rsidR="00BF4631" w:rsidRDefault="00BF4631" w:rsidP="00F84362">
            <w:pPr>
              <w:jc w:val="both"/>
              <w:rPr>
                <w:rFonts w:ascii="Segoe UI" w:hAnsi="Segoe UI" w:cs="Segoe UI"/>
                <w:bCs/>
                <w:lang w:eastAsia="en-GB"/>
              </w:rPr>
            </w:pPr>
          </w:p>
          <w:p w14:paraId="49FA498A" w14:textId="1033FC8E" w:rsidR="00B52C69" w:rsidRDefault="00B52C69" w:rsidP="00F84362">
            <w:pPr>
              <w:jc w:val="both"/>
              <w:rPr>
                <w:rFonts w:ascii="Segoe UI" w:hAnsi="Segoe UI" w:cs="Segoe UI"/>
                <w:bCs/>
                <w:lang w:eastAsia="en-GB"/>
              </w:rPr>
            </w:pPr>
            <w:r>
              <w:rPr>
                <w:rFonts w:ascii="Segoe UI" w:hAnsi="Segoe UI" w:cs="Segoe UI"/>
                <w:bCs/>
                <w:lang w:eastAsia="en-GB"/>
              </w:rPr>
              <w:t>The CEO thanked the Head of QI for the report and noted that he was pleased that Clinical Audit would be moving to sit alongside QI</w:t>
            </w:r>
            <w:r w:rsidR="00D67D79">
              <w:rPr>
                <w:rFonts w:ascii="Segoe UI" w:hAnsi="Segoe UI" w:cs="Segoe UI"/>
                <w:bCs/>
                <w:lang w:eastAsia="en-GB"/>
              </w:rPr>
              <w:t xml:space="preserve">, which was in keeping with most progressive organisations.  </w:t>
            </w:r>
            <w:r w:rsidR="009B36D3">
              <w:rPr>
                <w:rFonts w:ascii="Segoe UI" w:hAnsi="Segoe UI" w:cs="Segoe UI"/>
                <w:bCs/>
                <w:lang w:eastAsia="en-GB"/>
              </w:rPr>
              <w:t>The way forward would be to invest more in QI and stream down Clinical Audit</w:t>
            </w:r>
            <w:r w:rsidR="000D121F">
              <w:rPr>
                <w:rFonts w:ascii="Segoe UI" w:hAnsi="Segoe UI" w:cs="Segoe UI"/>
                <w:bCs/>
                <w:lang w:eastAsia="en-GB"/>
              </w:rPr>
              <w:t xml:space="preserve"> </w:t>
            </w:r>
            <w:r w:rsidR="00255F2F">
              <w:rPr>
                <w:rFonts w:ascii="Segoe UI" w:hAnsi="Segoe UI" w:cs="Segoe UI"/>
                <w:bCs/>
                <w:lang w:eastAsia="en-GB"/>
              </w:rPr>
              <w:t xml:space="preserve">whilst ensuring that it </w:t>
            </w:r>
            <w:r w:rsidR="000D121F">
              <w:rPr>
                <w:rFonts w:ascii="Segoe UI" w:hAnsi="Segoe UI" w:cs="Segoe UI"/>
                <w:bCs/>
                <w:lang w:eastAsia="en-GB"/>
              </w:rPr>
              <w:t>was being deployed strategically</w:t>
            </w:r>
            <w:r w:rsidR="00761506">
              <w:rPr>
                <w:rFonts w:ascii="Segoe UI" w:hAnsi="Segoe UI" w:cs="Segoe UI"/>
                <w:bCs/>
                <w:lang w:eastAsia="en-GB"/>
              </w:rPr>
              <w:t xml:space="preserve"> to address problems</w:t>
            </w:r>
            <w:r w:rsidR="00D16EC1">
              <w:rPr>
                <w:rFonts w:ascii="Segoe UI" w:hAnsi="Segoe UI" w:cs="Segoe UI"/>
                <w:bCs/>
                <w:lang w:eastAsia="en-GB"/>
              </w:rPr>
              <w:t>.  Clinical Audit training however would be focused upon ensuring that there was a consistent approach within the organisation to delivering Clinical Audit reviews; the training would not be part of the Organisational Development strategy</w:t>
            </w:r>
            <w:r w:rsidR="00255F2F">
              <w:rPr>
                <w:rFonts w:ascii="Segoe UI" w:hAnsi="Segoe UI" w:cs="Segoe UI"/>
                <w:bCs/>
                <w:lang w:eastAsia="en-GB"/>
              </w:rPr>
              <w:t>,</w:t>
            </w:r>
            <w:r w:rsidR="00D16EC1">
              <w:rPr>
                <w:rFonts w:ascii="Segoe UI" w:hAnsi="Segoe UI" w:cs="Segoe UI"/>
                <w:bCs/>
                <w:lang w:eastAsia="en-GB"/>
              </w:rPr>
              <w:t xml:space="preserve"> nor would it drive cultural change</w:t>
            </w:r>
            <w:r w:rsidR="00255F2F">
              <w:rPr>
                <w:rFonts w:ascii="Segoe UI" w:hAnsi="Segoe UI" w:cs="Segoe UI"/>
                <w:bCs/>
                <w:lang w:eastAsia="en-GB"/>
              </w:rPr>
              <w:t>,</w:t>
            </w:r>
            <w:r w:rsidR="00D16EC1">
              <w:rPr>
                <w:rFonts w:ascii="Segoe UI" w:hAnsi="Segoe UI" w:cs="Segoe UI"/>
                <w:bCs/>
                <w:lang w:eastAsia="en-GB"/>
              </w:rPr>
              <w:t xml:space="preserve"> but it would equip clinicians with the core skills to undertake audits.  </w:t>
            </w:r>
          </w:p>
          <w:p w14:paraId="21269866" w14:textId="60B14D1B" w:rsidR="00BF4631" w:rsidRDefault="00BF4631" w:rsidP="00F84362">
            <w:pPr>
              <w:jc w:val="both"/>
              <w:rPr>
                <w:rFonts w:ascii="Segoe UI" w:hAnsi="Segoe UI" w:cs="Segoe UI"/>
                <w:bCs/>
                <w:lang w:eastAsia="en-GB"/>
              </w:rPr>
            </w:pPr>
          </w:p>
          <w:p w14:paraId="0CE7ECAA" w14:textId="46574D16" w:rsidR="00BF4631" w:rsidRDefault="00761506" w:rsidP="00F84362">
            <w:pPr>
              <w:jc w:val="both"/>
              <w:rPr>
                <w:rFonts w:ascii="Segoe UI" w:hAnsi="Segoe UI" w:cs="Segoe UI"/>
                <w:bCs/>
                <w:lang w:eastAsia="en-GB"/>
              </w:rPr>
            </w:pPr>
            <w:r>
              <w:rPr>
                <w:rFonts w:ascii="Segoe UI" w:hAnsi="Segoe UI" w:cs="Segoe UI"/>
                <w:bCs/>
                <w:lang w:eastAsia="en-GB"/>
              </w:rPr>
              <w:t xml:space="preserve">The Chief Medical Officer added that </w:t>
            </w:r>
            <w:r w:rsidR="00173EA8">
              <w:rPr>
                <w:rFonts w:ascii="Segoe UI" w:hAnsi="Segoe UI" w:cs="Segoe UI"/>
                <w:bCs/>
                <w:lang w:eastAsia="en-GB"/>
              </w:rPr>
              <w:t>the focus would be upon moving away from the procedural aspects of doing an audit without evidencing change or improvement, and instead towards a QI project owned by the local team</w:t>
            </w:r>
            <w:r w:rsidR="0092091A">
              <w:rPr>
                <w:rFonts w:ascii="Segoe UI" w:hAnsi="Segoe UI" w:cs="Segoe UI"/>
                <w:bCs/>
                <w:lang w:eastAsia="en-GB"/>
              </w:rPr>
              <w:t xml:space="preserve"> rather than being prescribed.  </w:t>
            </w:r>
          </w:p>
          <w:p w14:paraId="108C44C4" w14:textId="246E63B5" w:rsidR="00BF4631" w:rsidRDefault="00BF4631" w:rsidP="00F84362">
            <w:pPr>
              <w:jc w:val="both"/>
              <w:rPr>
                <w:rFonts w:ascii="Segoe UI" w:hAnsi="Segoe UI" w:cs="Segoe UI"/>
                <w:bCs/>
                <w:lang w:eastAsia="en-GB"/>
              </w:rPr>
            </w:pPr>
          </w:p>
          <w:p w14:paraId="68114E19" w14:textId="681973DC" w:rsidR="002E3F4C" w:rsidRPr="002E3F4C" w:rsidRDefault="002E3F4C" w:rsidP="002E3F4C">
            <w:pPr>
              <w:jc w:val="both"/>
              <w:rPr>
                <w:rFonts w:ascii="Segoe UI" w:hAnsi="Segoe UI" w:cs="Segoe UI"/>
                <w:bCs/>
                <w:lang w:eastAsia="en-GB"/>
              </w:rPr>
            </w:pPr>
            <w:r>
              <w:rPr>
                <w:rFonts w:ascii="Segoe UI" w:hAnsi="Segoe UI" w:cs="Segoe UI"/>
                <w:bCs/>
                <w:lang w:eastAsia="en-GB"/>
              </w:rPr>
              <w:t>T</w:t>
            </w:r>
            <w:r w:rsidRPr="002E3F4C">
              <w:rPr>
                <w:rFonts w:ascii="Segoe UI" w:hAnsi="Segoe UI" w:cs="Segoe UI"/>
                <w:bCs/>
                <w:lang w:eastAsia="en-GB"/>
              </w:rPr>
              <w:t xml:space="preserve">he </w:t>
            </w:r>
            <w:r w:rsidR="004764FD">
              <w:rPr>
                <w:rFonts w:ascii="Segoe UI" w:hAnsi="Segoe UI" w:cs="Segoe UI"/>
                <w:bCs/>
                <w:lang w:eastAsia="en-GB"/>
              </w:rPr>
              <w:t xml:space="preserve">Chair set out that the </w:t>
            </w:r>
            <w:r w:rsidRPr="002E3F4C">
              <w:rPr>
                <w:rFonts w:ascii="Segoe UI" w:hAnsi="Segoe UI" w:cs="Segoe UI"/>
                <w:bCs/>
                <w:lang w:eastAsia="en-GB"/>
              </w:rPr>
              <w:t xml:space="preserve">next time that Clinical Audit </w:t>
            </w:r>
            <w:r w:rsidR="004764FD">
              <w:rPr>
                <w:rFonts w:ascii="Segoe UI" w:hAnsi="Segoe UI" w:cs="Segoe UI"/>
                <w:bCs/>
                <w:lang w:eastAsia="en-GB"/>
              </w:rPr>
              <w:t>wa</w:t>
            </w:r>
            <w:r w:rsidRPr="002E3F4C">
              <w:rPr>
                <w:rFonts w:ascii="Segoe UI" w:hAnsi="Segoe UI" w:cs="Segoe UI"/>
                <w:bCs/>
                <w:lang w:eastAsia="en-GB"/>
              </w:rPr>
              <w:t xml:space="preserve">s presented to the Committee (which could be to its meetings </w:t>
            </w:r>
            <w:r w:rsidR="004764FD">
              <w:rPr>
                <w:rFonts w:ascii="Segoe UI" w:hAnsi="Segoe UI" w:cs="Segoe UI"/>
                <w:bCs/>
                <w:lang w:eastAsia="en-GB"/>
              </w:rPr>
              <w:t xml:space="preserve">in </w:t>
            </w:r>
            <w:r w:rsidRPr="002E3F4C">
              <w:rPr>
                <w:rFonts w:ascii="Segoe UI" w:hAnsi="Segoe UI" w:cs="Segoe UI"/>
                <w:bCs/>
                <w:lang w:eastAsia="en-GB"/>
              </w:rPr>
              <w:t xml:space="preserve">September </w:t>
            </w:r>
            <w:proofErr w:type="gramStart"/>
            <w:r w:rsidRPr="002E3F4C">
              <w:rPr>
                <w:rFonts w:ascii="Segoe UI" w:hAnsi="Segoe UI" w:cs="Segoe UI"/>
                <w:bCs/>
                <w:lang w:eastAsia="en-GB"/>
              </w:rPr>
              <w:t>or  November</w:t>
            </w:r>
            <w:proofErr w:type="gramEnd"/>
            <w:r w:rsidRPr="002E3F4C">
              <w:rPr>
                <w:rFonts w:ascii="Segoe UI" w:hAnsi="Segoe UI" w:cs="Segoe UI"/>
                <w:bCs/>
                <w:lang w:eastAsia="en-GB"/>
              </w:rPr>
              <w:t>) the report/update</w:t>
            </w:r>
            <w:r w:rsidR="004764FD">
              <w:rPr>
                <w:rFonts w:ascii="Segoe UI" w:hAnsi="Segoe UI" w:cs="Segoe UI"/>
                <w:bCs/>
                <w:lang w:eastAsia="en-GB"/>
              </w:rPr>
              <w:t xml:space="preserve"> should include</w:t>
            </w:r>
            <w:r w:rsidRPr="002E3F4C">
              <w:rPr>
                <w:rFonts w:ascii="Segoe UI" w:hAnsi="Segoe UI" w:cs="Segoe UI"/>
                <w:bCs/>
                <w:lang w:eastAsia="en-GB"/>
              </w:rPr>
              <w:t xml:space="preserve">: </w:t>
            </w:r>
          </w:p>
          <w:p w14:paraId="7AEE0193" w14:textId="02F24A1A" w:rsidR="002E3F4C" w:rsidRDefault="002E3F4C" w:rsidP="00D01DDA">
            <w:pPr>
              <w:pStyle w:val="ListParagraph"/>
              <w:numPr>
                <w:ilvl w:val="0"/>
                <w:numId w:val="47"/>
              </w:numPr>
              <w:jc w:val="both"/>
              <w:rPr>
                <w:rFonts w:ascii="Segoe UI" w:hAnsi="Segoe UI" w:cs="Segoe UI"/>
                <w:bCs/>
                <w:lang w:eastAsia="en-GB"/>
              </w:rPr>
            </w:pPr>
            <w:r w:rsidRPr="00D01DDA">
              <w:rPr>
                <w:rFonts w:ascii="Segoe UI" w:hAnsi="Segoe UI" w:cs="Segoe UI"/>
                <w:bCs/>
                <w:lang w:eastAsia="en-GB"/>
              </w:rPr>
              <w:t xml:space="preserve">a description of the Clinical Audit scoping process, how the source information </w:t>
            </w:r>
            <w:r w:rsidR="00D01DDA">
              <w:rPr>
                <w:rFonts w:ascii="Segoe UI" w:hAnsi="Segoe UI" w:cs="Segoe UI"/>
                <w:bCs/>
                <w:lang w:eastAsia="en-GB"/>
              </w:rPr>
              <w:t>wa</w:t>
            </w:r>
            <w:r w:rsidRPr="00D01DDA">
              <w:rPr>
                <w:rFonts w:ascii="Segoe UI" w:hAnsi="Segoe UI" w:cs="Segoe UI"/>
                <w:bCs/>
                <w:lang w:eastAsia="en-GB"/>
              </w:rPr>
              <w:t>s triangulated to inform the choice of audits, whether audits reflect</w:t>
            </w:r>
            <w:r w:rsidR="00D01DDA">
              <w:rPr>
                <w:rFonts w:ascii="Segoe UI" w:hAnsi="Segoe UI" w:cs="Segoe UI"/>
                <w:bCs/>
                <w:lang w:eastAsia="en-GB"/>
              </w:rPr>
              <w:t>ed</w:t>
            </w:r>
            <w:r w:rsidRPr="00D01DDA">
              <w:rPr>
                <w:rFonts w:ascii="Segoe UI" w:hAnsi="Segoe UI" w:cs="Segoe UI"/>
                <w:bCs/>
                <w:lang w:eastAsia="en-GB"/>
              </w:rPr>
              <w:t xml:space="preserve"> escalation from previous audits, differentiation </w:t>
            </w:r>
            <w:r w:rsidRPr="00D01DDA">
              <w:rPr>
                <w:rFonts w:ascii="Segoe UI" w:hAnsi="Segoe UI" w:cs="Segoe UI"/>
                <w:bCs/>
                <w:lang w:eastAsia="en-GB"/>
              </w:rPr>
              <w:lastRenderedPageBreak/>
              <w:t xml:space="preserve">between those audits which </w:t>
            </w:r>
            <w:r w:rsidR="00D01DDA">
              <w:rPr>
                <w:rFonts w:ascii="Segoe UI" w:hAnsi="Segoe UI" w:cs="Segoe UI"/>
                <w:bCs/>
                <w:lang w:eastAsia="en-GB"/>
              </w:rPr>
              <w:t>we</w:t>
            </w:r>
            <w:r w:rsidRPr="00D01DDA">
              <w:rPr>
                <w:rFonts w:ascii="Segoe UI" w:hAnsi="Segoe UI" w:cs="Segoe UI"/>
                <w:bCs/>
                <w:lang w:eastAsia="en-GB"/>
              </w:rPr>
              <w:t>re mandated and those which the organisation use</w:t>
            </w:r>
            <w:r w:rsidR="00D01DDA">
              <w:rPr>
                <w:rFonts w:ascii="Segoe UI" w:hAnsi="Segoe UI" w:cs="Segoe UI"/>
                <w:bCs/>
                <w:lang w:eastAsia="en-GB"/>
              </w:rPr>
              <w:t>d</w:t>
            </w:r>
            <w:r w:rsidRPr="00D01DDA">
              <w:rPr>
                <w:rFonts w:ascii="Segoe UI" w:hAnsi="Segoe UI" w:cs="Segoe UI"/>
                <w:bCs/>
                <w:lang w:eastAsia="en-GB"/>
              </w:rPr>
              <w:t xml:space="preserve"> to drive improvement; and</w:t>
            </w:r>
          </w:p>
          <w:p w14:paraId="39F3E667" w14:textId="5C0D549D" w:rsidR="002E3F4C" w:rsidRPr="00D01DDA" w:rsidRDefault="002E3F4C" w:rsidP="002E3F4C">
            <w:pPr>
              <w:pStyle w:val="ListParagraph"/>
              <w:numPr>
                <w:ilvl w:val="0"/>
                <w:numId w:val="47"/>
              </w:numPr>
              <w:jc w:val="both"/>
              <w:rPr>
                <w:rFonts w:ascii="Segoe UI" w:hAnsi="Segoe UI" w:cs="Segoe UI"/>
                <w:bCs/>
                <w:lang w:eastAsia="en-GB"/>
              </w:rPr>
            </w:pPr>
            <w:r w:rsidRPr="00D01DDA">
              <w:rPr>
                <w:rFonts w:ascii="Segoe UI" w:hAnsi="Segoe UI" w:cs="Segoe UI"/>
                <w:bCs/>
                <w:lang w:eastAsia="en-GB"/>
              </w:rPr>
              <w:t xml:space="preserve">assessment of the trajectory for Clinical Audit, </w:t>
            </w:r>
            <w:r w:rsidR="00D01DDA">
              <w:rPr>
                <w:rFonts w:ascii="Segoe UI" w:hAnsi="Segoe UI" w:cs="Segoe UI"/>
                <w:bCs/>
                <w:lang w:eastAsia="en-GB"/>
              </w:rPr>
              <w:t>the team’s</w:t>
            </w:r>
            <w:r w:rsidRPr="00D01DDA">
              <w:rPr>
                <w:rFonts w:ascii="Segoe UI" w:hAnsi="Segoe UI" w:cs="Segoe UI"/>
                <w:bCs/>
                <w:lang w:eastAsia="en-GB"/>
              </w:rPr>
              <w:t xml:space="preserve"> concept of the improvement journey and assessment of audits which may have been done routinely for some time and what impact they may be having</w:t>
            </w:r>
            <w:r w:rsidR="00D01DDA">
              <w:rPr>
                <w:rFonts w:ascii="Segoe UI" w:hAnsi="Segoe UI" w:cs="Segoe UI"/>
                <w:bCs/>
                <w:lang w:eastAsia="en-GB"/>
              </w:rPr>
              <w:t xml:space="preserve">. </w:t>
            </w:r>
          </w:p>
          <w:p w14:paraId="52FC6B16" w14:textId="77777777" w:rsidR="002E3F4C" w:rsidRPr="00BF4631" w:rsidRDefault="002E3F4C" w:rsidP="00F84362">
            <w:pPr>
              <w:jc w:val="both"/>
              <w:rPr>
                <w:rFonts w:ascii="Segoe UI" w:hAnsi="Segoe UI" w:cs="Segoe UI"/>
                <w:bCs/>
                <w:lang w:eastAsia="en-GB"/>
              </w:rPr>
            </w:pPr>
          </w:p>
          <w:p w14:paraId="5685C8D4" w14:textId="0E79F03A" w:rsidR="00C7493D" w:rsidRDefault="000F57C5" w:rsidP="00F84362">
            <w:pPr>
              <w:jc w:val="both"/>
              <w:rPr>
                <w:rFonts w:ascii="Segoe UI" w:hAnsi="Segoe UI" w:cs="Segoe UI"/>
                <w:b/>
                <w:lang w:eastAsia="en-GB"/>
              </w:rPr>
            </w:pPr>
            <w:r>
              <w:rPr>
                <w:rFonts w:ascii="Segoe UI" w:hAnsi="Segoe UI" w:cs="Segoe UI"/>
                <w:b/>
                <w:lang w:eastAsia="en-GB"/>
              </w:rPr>
              <w:t xml:space="preserve">The Committee received the Clinical Audit annual report 2021/22. </w:t>
            </w:r>
          </w:p>
          <w:p w14:paraId="7701A16E" w14:textId="77777777" w:rsidR="00255F2F" w:rsidRPr="000F57C5" w:rsidRDefault="00255F2F" w:rsidP="00F84362">
            <w:pPr>
              <w:jc w:val="both"/>
              <w:rPr>
                <w:rFonts w:ascii="Segoe UI" w:hAnsi="Segoe UI" w:cs="Segoe UI"/>
                <w:bCs/>
                <w:lang w:eastAsia="en-GB"/>
              </w:rPr>
            </w:pPr>
          </w:p>
          <w:p w14:paraId="4F15DD15" w14:textId="0CD086DA" w:rsidR="00B97508" w:rsidRPr="000F57C5" w:rsidRDefault="000F57C5" w:rsidP="00F84362">
            <w:pPr>
              <w:jc w:val="both"/>
              <w:rPr>
                <w:rFonts w:ascii="Segoe UI" w:hAnsi="Segoe UI" w:cs="Segoe UI"/>
                <w:bCs/>
                <w:i/>
                <w:iCs/>
                <w:lang w:eastAsia="en-GB"/>
              </w:rPr>
            </w:pPr>
            <w:r>
              <w:rPr>
                <w:rFonts w:ascii="Segoe UI" w:hAnsi="Segoe UI" w:cs="Segoe UI"/>
                <w:bCs/>
                <w:i/>
                <w:iCs/>
                <w:lang w:eastAsia="en-GB"/>
              </w:rPr>
              <w:t xml:space="preserve">The Head of QI left the meeting. </w:t>
            </w:r>
          </w:p>
        </w:tc>
        <w:tc>
          <w:tcPr>
            <w:tcW w:w="990" w:type="dxa"/>
          </w:tcPr>
          <w:p w14:paraId="265CBFD8" w14:textId="77777777" w:rsidR="00B97508" w:rsidRDefault="00B97508" w:rsidP="00307DCC">
            <w:pPr>
              <w:rPr>
                <w:rFonts w:ascii="Segoe UI" w:hAnsi="Segoe UI" w:cs="Segoe UI"/>
                <w:lang w:eastAsia="en-GB"/>
              </w:rPr>
            </w:pPr>
          </w:p>
          <w:p w14:paraId="459A6630" w14:textId="77777777" w:rsidR="00D01DDA" w:rsidRDefault="00D01DDA" w:rsidP="00307DCC">
            <w:pPr>
              <w:rPr>
                <w:rFonts w:ascii="Segoe UI" w:hAnsi="Segoe UI" w:cs="Segoe UI"/>
                <w:lang w:eastAsia="en-GB"/>
              </w:rPr>
            </w:pPr>
          </w:p>
          <w:p w14:paraId="27D192BE" w14:textId="77777777" w:rsidR="00D01DDA" w:rsidRDefault="00D01DDA" w:rsidP="00307DCC">
            <w:pPr>
              <w:rPr>
                <w:rFonts w:ascii="Segoe UI" w:hAnsi="Segoe UI" w:cs="Segoe UI"/>
                <w:lang w:eastAsia="en-GB"/>
              </w:rPr>
            </w:pPr>
          </w:p>
          <w:p w14:paraId="04E92504" w14:textId="77777777" w:rsidR="00D01DDA" w:rsidRDefault="00D01DDA" w:rsidP="00307DCC">
            <w:pPr>
              <w:rPr>
                <w:rFonts w:ascii="Segoe UI" w:hAnsi="Segoe UI" w:cs="Segoe UI"/>
                <w:lang w:eastAsia="en-GB"/>
              </w:rPr>
            </w:pPr>
          </w:p>
          <w:p w14:paraId="7BD7C5B8" w14:textId="77777777" w:rsidR="00D01DDA" w:rsidRDefault="00D01DDA" w:rsidP="00307DCC">
            <w:pPr>
              <w:rPr>
                <w:rFonts w:ascii="Segoe UI" w:hAnsi="Segoe UI" w:cs="Segoe UI"/>
                <w:lang w:eastAsia="en-GB"/>
              </w:rPr>
            </w:pPr>
          </w:p>
          <w:p w14:paraId="02D4ADF9" w14:textId="77777777" w:rsidR="00D01DDA" w:rsidRDefault="00D01DDA" w:rsidP="00307DCC">
            <w:pPr>
              <w:rPr>
                <w:rFonts w:ascii="Segoe UI" w:hAnsi="Segoe UI" w:cs="Segoe UI"/>
                <w:lang w:eastAsia="en-GB"/>
              </w:rPr>
            </w:pPr>
          </w:p>
          <w:p w14:paraId="36F8C038" w14:textId="77777777" w:rsidR="00D01DDA" w:rsidRDefault="00D01DDA" w:rsidP="00307DCC">
            <w:pPr>
              <w:rPr>
                <w:rFonts w:ascii="Segoe UI" w:hAnsi="Segoe UI" w:cs="Segoe UI"/>
                <w:lang w:eastAsia="en-GB"/>
              </w:rPr>
            </w:pPr>
          </w:p>
          <w:p w14:paraId="240ED0CA" w14:textId="77777777" w:rsidR="00D01DDA" w:rsidRDefault="00D01DDA" w:rsidP="00307DCC">
            <w:pPr>
              <w:rPr>
                <w:rFonts w:ascii="Segoe UI" w:hAnsi="Segoe UI" w:cs="Segoe UI"/>
                <w:lang w:eastAsia="en-GB"/>
              </w:rPr>
            </w:pPr>
          </w:p>
          <w:p w14:paraId="4B242213" w14:textId="77777777" w:rsidR="00D01DDA" w:rsidRDefault="00D01DDA" w:rsidP="00307DCC">
            <w:pPr>
              <w:rPr>
                <w:rFonts w:ascii="Segoe UI" w:hAnsi="Segoe UI" w:cs="Segoe UI"/>
                <w:lang w:eastAsia="en-GB"/>
              </w:rPr>
            </w:pPr>
          </w:p>
          <w:p w14:paraId="4F51603A" w14:textId="77777777" w:rsidR="00D01DDA" w:rsidRDefault="00D01DDA" w:rsidP="00307DCC">
            <w:pPr>
              <w:rPr>
                <w:rFonts w:ascii="Segoe UI" w:hAnsi="Segoe UI" w:cs="Segoe UI"/>
                <w:lang w:eastAsia="en-GB"/>
              </w:rPr>
            </w:pPr>
          </w:p>
          <w:p w14:paraId="22CF9574" w14:textId="77777777" w:rsidR="00D01DDA" w:rsidRDefault="00D01DDA" w:rsidP="00307DCC">
            <w:pPr>
              <w:rPr>
                <w:rFonts w:ascii="Segoe UI" w:hAnsi="Segoe UI" w:cs="Segoe UI"/>
                <w:lang w:eastAsia="en-GB"/>
              </w:rPr>
            </w:pPr>
          </w:p>
          <w:p w14:paraId="2D7219F8" w14:textId="77777777" w:rsidR="00D01DDA" w:rsidRDefault="00D01DDA" w:rsidP="00307DCC">
            <w:pPr>
              <w:rPr>
                <w:rFonts w:ascii="Segoe UI" w:hAnsi="Segoe UI" w:cs="Segoe UI"/>
                <w:lang w:eastAsia="en-GB"/>
              </w:rPr>
            </w:pPr>
          </w:p>
          <w:p w14:paraId="7774418D" w14:textId="77777777" w:rsidR="00D01DDA" w:rsidRDefault="00D01DDA" w:rsidP="00307DCC">
            <w:pPr>
              <w:rPr>
                <w:rFonts w:ascii="Segoe UI" w:hAnsi="Segoe UI" w:cs="Segoe UI"/>
                <w:lang w:eastAsia="en-GB"/>
              </w:rPr>
            </w:pPr>
          </w:p>
          <w:p w14:paraId="2165D31C" w14:textId="77777777" w:rsidR="00D01DDA" w:rsidRDefault="00D01DDA" w:rsidP="00307DCC">
            <w:pPr>
              <w:rPr>
                <w:rFonts w:ascii="Segoe UI" w:hAnsi="Segoe UI" w:cs="Segoe UI"/>
                <w:lang w:eastAsia="en-GB"/>
              </w:rPr>
            </w:pPr>
          </w:p>
          <w:p w14:paraId="48170A69" w14:textId="77777777" w:rsidR="00D01DDA" w:rsidRDefault="00D01DDA" w:rsidP="00307DCC">
            <w:pPr>
              <w:rPr>
                <w:rFonts w:ascii="Segoe UI" w:hAnsi="Segoe UI" w:cs="Segoe UI"/>
                <w:lang w:eastAsia="en-GB"/>
              </w:rPr>
            </w:pPr>
          </w:p>
          <w:p w14:paraId="47BDD29A" w14:textId="77777777" w:rsidR="00D01DDA" w:rsidRDefault="00D01DDA" w:rsidP="00307DCC">
            <w:pPr>
              <w:rPr>
                <w:rFonts w:ascii="Segoe UI" w:hAnsi="Segoe UI" w:cs="Segoe UI"/>
                <w:lang w:eastAsia="en-GB"/>
              </w:rPr>
            </w:pPr>
          </w:p>
          <w:p w14:paraId="74B5F1F4" w14:textId="77777777" w:rsidR="00D01DDA" w:rsidRDefault="00D01DDA" w:rsidP="00307DCC">
            <w:pPr>
              <w:rPr>
                <w:rFonts w:ascii="Segoe UI" w:hAnsi="Segoe UI" w:cs="Segoe UI"/>
                <w:lang w:eastAsia="en-GB"/>
              </w:rPr>
            </w:pPr>
          </w:p>
          <w:p w14:paraId="1A19B2E1" w14:textId="77777777" w:rsidR="00D01DDA" w:rsidRDefault="00D01DDA" w:rsidP="00307DCC">
            <w:pPr>
              <w:rPr>
                <w:rFonts w:ascii="Segoe UI" w:hAnsi="Segoe UI" w:cs="Segoe UI"/>
                <w:lang w:eastAsia="en-GB"/>
              </w:rPr>
            </w:pPr>
          </w:p>
          <w:p w14:paraId="25844F79" w14:textId="77777777" w:rsidR="00D01DDA" w:rsidRDefault="00D01DDA" w:rsidP="00307DCC">
            <w:pPr>
              <w:rPr>
                <w:rFonts w:ascii="Segoe UI" w:hAnsi="Segoe UI" w:cs="Segoe UI"/>
                <w:lang w:eastAsia="en-GB"/>
              </w:rPr>
            </w:pPr>
          </w:p>
          <w:p w14:paraId="20F53007" w14:textId="77777777" w:rsidR="00D01DDA" w:rsidRDefault="00D01DDA" w:rsidP="00307DCC">
            <w:pPr>
              <w:rPr>
                <w:rFonts w:ascii="Segoe UI" w:hAnsi="Segoe UI" w:cs="Segoe UI"/>
                <w:lang w:eastAsia="en-GB"/>
              </w:rPr>
            </w:pPr>
          </w:p>
          <w:p w14:paraId="312B22B6" w14:textId="77777777" w:rsidR="00D01DDA" w:rsidRDefault="00D01DDA" w:rsidP="00307DCC">
            <w:pPr>
              <w:rPr>
                <w:rFonts w:ascii="Segoe UI" w:hAnsi="Segoe UI" w:cs="Segoe UI"/>
                <w:lang w:eastAsia="en-GB"/>
              </w:rPr>
            </w:pPr>
          </w:p>
          <w:p w14:paraId="3B03A3F5" w14:textId="77777777" w:rsidR="00D01DDA" w:rsidRDefault="00D01DDA" w:rsidP="00307DCC">
            <w:pPr>
              <w:rPr>
                <w:rFonts w:ascii="Segoe UI" w:hAnsi="Segoe UI" w:cs="Segoe UI"/>
                <w:lang w:eastAsia="en-GB"/>
              </w:rPr>
            </w:pPr>
          </w:p>
          <w:p w14:paraId="7884495D" w14:textId="77777777" w:rsidR="00D01DDA" w:rsidRDefault="00D01DDA" w:rsidP="00307DCC">
            <w:pPr>
              <w:rPr>
                <w:rFonts w:ascii="Segoe UI" w:hAnsi="Segoe UI" w:cs="Segoe UI"/>
                <w:lang w:eastAsia="en-GB"/>
              </w:rPr>
            </w:pPr>
          </w:p>
          <w:p w14:paraId="33186C97" w14:textId="77777777" w:rsidR="00D01DDA" w:rsidRDefault="00D01DDA" w:rsidP="00307DCC">
            <w:pPr>
              <w:rPr>
                <w:rFonts w:ascii="Segoe UI" w:hAnsi="Segoe UI" w:cs="Segoe UI"/>
                <w:lang w:eastAsia="en-GB"/>
              </w:rPr>
            </w:pPr>
          </w:p>
          <w:p w14:paraId="748E4227" w14:textId="77777777" w:rsidR="00D01DDA" w:rsidRDefault="00D01DDA" w:rsidP="00307DCC">
            <w:pPr>
              <w:rPr>
                <w:rFonts w:ascii="Segoe UI" w:hAnsi="Segoe UI" w:cs="Segoe UI"/>
                <w:lang w:eastAsia="en-GB"/>
              </w:rPr>
            </w:pPr>
          </w:p>
          <w:p w14:paraId="0469C3F5" w14:textId="77777777" w:rsidR="00D01DDA" w:rsidRDefault="00D01DDA" w:rsidP="00307DCC">
            <w:pPr>
              <w:rPr>
                <w:rFonts w:ascii="Segoe UI" w:hAnsi="Segoe UI" w:cs="Segoe UI"/>
                <w:lang w:eastAsia="en-GB"/>
              </w:rPr>
            </w:pPr>
          </w:p>
          <w:p w14:paraId="59740D01" w14:textId="77777777" w:rsidR="00D01DDA" w:rsidRDefault="00D01DDA" w:rsidP="00307DCC">
            <w:pPr>
              <w:rPr>
                <w:rFonts w:ascii="Segoe UI" w:hAnsi="Segoe UI" w:cs="Segoe UI"/>
                <w:lang w:eastAsia="en-GB"/>
              </w:rPr>
            </w:pPr>
          </w:p>
          <w:p w14:paraId="7970B277" w14:textId="77777777" w:rsidR="00D01DDA" w:rsidRDefault="00D01DDA" w:rsidP="00307DCC">
            <w:pPr>
              <w:rPr>
                <w:rFonts w:ascii="Segoe UI" w:hAnsi="Segoe UI" w:cs="Segoe UI"/>
                <w:lang w:eastAsia="en-GB"/>
              </w:rPr>
            </w:pPr>
          </w:p>
          <w:p w14:paraId="62564858" w14:textId="77777777" w:rsidR="00D01DDA" w:rsidRDefault="00D01DDA" w:rsidP="00307DCC">
            <w:pPr>
              <w:rPr>
                <w:rFonts w:ascii="Segoe UI" w:hAnsi="Segoe UI" w:cs="Segoe UI"/>
                <w:lang w:eastAsia="en-GB"/>
              </w:rPr>
            </w:pPr>
          </w:p>
          <w:p w14:paraId="758C7973" w14:textId="77777777" w:rsidR="00D01DDA" w:rsidRDefault="00D01DDA" w:rsidP="00307DCC">
            <w:pPr>
              <w:rPr>
                <w:rFonts w:ascii="Segoe UI" w:hAnsi="Segoe UI" w:cs="Segoe UI"/>
                <w:lang w:eastAsia="en-GB"/>
              </w:rPr>
            </w:pPr>
          </w:p>
          <w:p w14:paraId="3825AF3A" w14:textId="77777777" w:rsidR="00D01DDA" w:rsidRDefault="00D01DDA" w:rsidP="00307DCC">
            <w:pPr>
              <w:rPr>
                <w:rFonts w:ascii="Segoe UI" w:hAnsi="Segoe UI" w:cs="Segoe UI"/>
                <w:lang w:eastAsia="en-GB"/>
              </w:rPr>
            </w:pPr>
          </w:p>
          <w:p w14:paraId="1B9638D9" w14:textId="77777777" w:rsidR="00D01DDA" w:rsidRDefault="00D01DDA" w:rsidP="00307DCC">
            <w:pPr>
              <w:rPr>
                <w:rFonts w:ascii="Segoe UI" w:hAnsi="Segoe UI" w:cs="Segoe UI"/>
                <w:lang w:eastAsia="en-GB"/>
              </w:rPr>
            </w:pPr>
          </w:p>
          <w:p w14:paraId="0A538A89" w14:textId="77777777" w:rsidR="00D01DDA" w:rsidRDefault="00D01DDA" w:rsidP="00307DCC">
            <w:pPr>
              <w:rPr>
                <w:rFonts w:ascii="Segoe UI" w:hAnsi="Segoe UI" w:cs="Segoe UI"/>
                <w:lang w:eastAsia="en-GB"/>
              </w:rPr>
            </w:pPr>
          </w:p>
          <w:p w14:paraId="263E2AB6" w14:textId="77777777" w:rsidR="00D01DDA" w:rsidRDefault="00D01DDA" w:rsidP="00307DCC">
            <w:pPr>
              <w:rPr>
                <w:rFonts w:ascii="Segoe UI" w:hAnsi="Segoe UI" w:cs="Segoe UI"/>
                <w:lang w:eastAsia="en-GB"/>
              </w:rPr>
            </w:pPr>
          </w:p>
          <w:p w14:paraId="2D7AD956" w14:textId="77777777" w:rsidR="00D01DDA" w:rsidRDefault="00D01DDA" w:rsidP="00307DCC">
            <w:pPr>
              <w:rPr>
                <w:rFonts w:ascii="Segoe UI" w:hAnsi="Segoe UI" w:cs="Segoe UI"/>
                <w:lang w:eastAsia="en-GB"/>
              </w:rPr>
            </w:pPr>
          </w:p>
          <w:p w14:paraId="1032EE91" w14:textId="77777777" w:rsidR="00D01DDA" w:rsidRDefault="00D01DDA" w:rsidP="00307DCC">
            <w:pPr>
              <w:rPr>
                <w:rFonts w:ascii="Segoe UI" w:hAnsi="Segoe UI" w:cs="Segoe UI"/>
                <w:lang w:eastAsia="en-GB"/>
              </w:rPr>
            </w:pPr>
          </w:p>
          <w:p w14:paraId="79F9D70A" w14:textId="77777777" w:rsidR="00D01DDA" w:rsidRDefault="00D01DDA" w:rsidP="00307DCC">
            <w:pPr>
              <w:rPr>
                <w:rFonts w:ascii="Segoe UI" w:hAnsi="Segoe UI" w:cs="Segoe UI"/>
                <w:lang w:eastAsia="en-GB"/>
              </w:rPr>
            </w:pPr>
          </w:p>
          <w:p w14:paraId="36D12545" w14:textId="77777777" w:rsidR="00D01DDA" w:rsidRDefault="00D01DDA" w:rsidP="00307DCC">
            <w:pPr>
              <w:rPr>
                <w:rFonts w:ascii="Segoe UI" w:hAnsi="Segoe UI" w:cs="Segoe UI"/>
                <w:lang w:eastAsia="en-GB"/>
              </w:rPr>
            </w:pPr>
          </w:p>
          <w:p w14:paraId="6D18AE65" w14:textId="77777777" w:rsidR="00D01DDA" w:rsidRDefault="00D01DDA" w:rsidP="00307DCC">
            <w:pPr>
              <w:rPr>
                <w:rFonts w:ascii="Segoe UI" w:hAnsi="Segoe UI" w:cs="Segoe UI"/>
                <w:lang w:eastAsia="en-GB"/>
              </w:rPr>
            </w:pPr>
          </w:p>
          <w:p w14:paraId="522DB340" w14:textId="77777777" w:rsidR="00D01DDA" w:rsidRDefault="00D01DDA" w:rsidP="00307DCC">
            <w:pPr>
              <w:rPr>
                <w:rFonts w:ascii="Segoe UI" w:hAnsi="Segoe UI" w:cs="Segoe UI"/>
                <w:lang w:eastAsia="en-GB"/>
              </w:rPr>
            </w:pPr>
          </w:p>
          <w:p w14:paraId="191F63D9" w14:textId="77777777" w:rsidR="00D01DDA" w:rsidRDefault="00D01DDA" w:rsidP="00307DCC">
            <w:pPr>
              <w:rPr>
                <w:rFonts w:ascii="Segoe UI" w:hAnsi="Segoe UI" w:cs="Segoe UI"/>
                <w:lang w:eastAsia="en-GB"/>
              </w:rPr>
            </w:pPr>
          </w:p>
          <w:p w14:paraId="72FF21F7" w14:textId="77777777" w:rsidR="00D01DDA" w:rsidRDefault="00D01DDA" w:rsidP="00307DCC">
            <w:pPr>
              <w:rPr>
                <w:rFonts w:ascii="Segoe UI" w:hAnsi="Segoe UI" w:cs="Segoe UI"/>
                <w:lang w:eastAsia="en-GB"/>
              </w:rPr>
            </w:pPr>
          </w:p>
          <w:p w14:paraId="2A6AE5F4" w14:textId="77777777" w:rsidR="00D01DDA" w:rsidRDefault="00D01DDA" w:rsidP="00307DCC">
            <w:pPr>
              <w:rPr>
                <w:rFonts w:ascii="Segoe UI" w:hAnsi="Segoe UI" w:cs="Segoe UI"/>
                <w:lang w:eastAsia="en-GB"/>
              </w:rPr>
            </w:pPr>
          </w:p>
          <w:p w14:paraId="63F344B1" w14:textId="77777777" w:rsidR="00D01DDA" w:rsidRDefault="00D01DDA" w:rsidP="00307DCC">
            <w:pPr>
              <w:rPr>
                <w:rFonts w:ascii="Segoe UI" w:hAnsi="Segoe UI" w:cs="Segoe UI"/>
                <w:lang w:eastAsia="en-GB"/>
              </w:rPr>
            </w:pPr>
          </w:p>
          <w:p w14:paraId="23EDAB8C" w14:textId="77777777" w:rsidR="00D01DDA" w:rsidRDefault="00D01DDA" w:rsidP="00307DCC">
            <w:pPr>
              <w:rPr>
                <w:rFonts w:ascii="Segoe UI" w:hAnsi="Segoe UI" w:cs="Segoe UI"/>
                <w:lang w:eastAsia="en-GB"/>
              </w:rPr>
            </w:pPr>
          </w:p>
          <w:p w14:paraId="3C7F1A50" w14:textId="77777777" w:rsidR="00D01DDA" w:rsidRDefault="00D01DDA" w:rsidP="00307DCC">
            <w:pPr>
              <w:rPr>
                <w:rFonts w:ascii="Segoe UI" w:hAnsi="Segoe UI" w:cs="Segoe UI"/>
                <w:lang w:eastAsia="en-GB"/>
              </w:rPr>
            </w:pPr>
          </w:p>
          <w:p w14:paraId="5FB44F0D" w14:textId="77777777" w:rsidR="00D01DDA" w:rsidRDefault="00D01DDA" w:rsidP="00307DCC">
            <w:pPr>
              <w:rPr>
                <w:rFonts w:ascii="Segoe UI" w:hAnsi="Segoe UI" w:cs="Segoe UI"/>
                <w:lang w:eastAsia="en-GB"/>
              </w:rPr>
            </w:pPr>
          </w:p>
          <w:p w14:paraId="5AD9CD7E" w14:textId="77777777" w:rsidR="00D01DDA" w:rsidRDefault="00D01DDA" w:rsidP="00307DCC">
            <w:pPr>
              <w:rPr>
                <w:rFonts w:ascii="Segoe UI" w:hAnsi="Segoe UI" w:cs="Segoe UI"/>
                <w:lang w:eastAsia="en-GB"/>
              </w:rPr>
            </w:pPr>
          </w:p>
          <w:p w14:paraId="431556AF" w14:textId="77777777" w:rsidR="00D01DDA" w:rsidRDefault="00D01DDA" w:rsidP="00307DCC">
            <w:pPr>
              <w:rPr>
                <w:rFonts w:ascii="Segoe UI" w:hAnsi="Segoe UI" w:cs="Segoe UI"/>
                <w:lang w:eastAsia="en-GB"/>
              </w:rPr>
            </w:pPr>
          </w:p>
          <w:p w14:paraId="5DB50647" w14:textId="77777777" w:rsidR="00D01DDA" w:rsidRDefault="00D01DDA" w:rsidP="00307DCC">
            <w:pPr>
              <w:rPr>
                <w:rFonts w:ascii="Segoe UI" w:hAnsi="Segoe UI" w:cs="Segoe UI"/>
                <w:lang w:eastAsia="en-GB"/>
              </w:rPr>
            </w:pPr>
          </w:p>
          <w:p w14:paraId="257FCCD9" w14:textId="77777777" w:rsidR="00D01DDA" w:rsidRDefault="00D01DDA" w:rsidP="00307DCC">
            <w:pPr>
              <w:rPr>
                <w:rFonts w:ascii="Segoe UI" w:hAnsi="Segoe UI" w:cs="Segoe UI"/>
                <w:lang w:eastAsia="en-GB"/>
              </w:rPr>
            </w:pPr>
          </w:p>
          <w:p w14:paraId="32E288AE" w14:textId="77777777" w:rsidR="00D01DDA" w:rsidRDefault="00D01DDA" w:rsidP="00307DCC">
            <w:pPr>
              <w:rPr>
                <w:rFonts w:ascii="Segoe UI" w:hAnsi="Segoe UI" w:cs="Segoe UI"/>
                <w:lang w:eastAsia="en-GB"/>
              </w:rPr>
            </w:pPr>
          </w:p>
          <w:p w14:paraId="65DA111B" w14:textId="77777777" w:rsidR="00D01DDA" w:rsidRDefault="00D01DDA" w:rsidP="00307DCC">
            <w:pPr>
              <w:rPr>
                <w:rFonts w:ascii="Segoe UI" w:hAnsi="Segoe UI" w:cs="Segoe UI"/>
                <w:lang w:eastAsia="en-GB"/>
              </w:rPr>
            </w:pPr>
          </w:p>
          <w:p w14:paraId="19C02852" w14:textId="77777777" w:rsidR="00D01DDA" w:rsidRDefault="00D01DDA" w:rsidP="00307DCC">
            <w:pPr>
              <w:rPr>
                <w:rFonts w:ascii="Segoe UI" w:hAnsi="Segoe UI" w:cs="Segoe UI"/>
                <w:lang w:eastAsia="en-GB"/>
              </w:rPr>
            </w:pPr>
          </w:p>
          <w:p w14:paraId="19F1A768" w14:textId="77777777" w:rsidR="00D01DDA" w:rsidRDefault="00D01DDA" w:rsidP="00307DCC">
            <w:pPr>
              <w:rPr>
                <w:rFonts w:ascii="Segoe UI" w:hAnsi="Segoe UI" w:cs="Segoe UI"/>
                <w:lang w:eastAsia="en-GB"/>
              </w:rPr>
            </w:pPr>
          </w:p>
          <w:p w14:paraId="09EC3A9D" w14:textId="77777777" w:rsidR="00D01DDA" w:rsidRDefault="00D01DDA" w:rsidP="00307DCC">
            <w:pPr>
              <w:rPr>
                <w:rFonts w:ascii="Segoe UI" w:hAnsi="Segoe UI" w:cs="Segoe UI"/>
                <w:lang w:eastAsia="en-GB"/>
              </w:rPr>
            </w:pPr>
          </w:p>
          <w:p w14:paraId="5061C18D" w14:textId="77777777" w:rsidR="00D01DDA" w:rsidRDefault="00D01DDA" w:rsidP="00307DCC">
            <w:pPr>
              <w:rPr>
                <w:rFonts w:ascii="Segoe UI" w:hAnsi="Segoe UI" w:cs="Segoe UI"/>
                <w:lang w:eastAsia="en-GB"/>
              </w:rPr>
            </w:pPr>
          </w:p>
          <w:p w14:paraId="4C5C47A7" w14:textId="77777777" w:rsidR="00D01DDA" w:rsidRDefault="00D01DDA" w:rsidP="00307DCC">
            <w:pPr>
              <w:rPr>
                <w:rFonts w:ascii="Segoe UI" w:hAnsi="Segoe UI" w:cs="Segoe UI"/>
                <w:lang w:eastAsia="en-GB"/>
              </w:rPr>
            </w:pPr>
          </w:p>
          <w:p w14:paraId="2471B25E" w14:textId="77777777" w:rsidR="00D01DDA" w:rsidRDefault="00D01DDA" w:rsidP="00307DCC">
            <w:pPr>
              <w:rPr>
                <w:rFonts w:ascii="Segoe UI" w:hAnsi="Segoe UI" w:cs="Segoe UI"/>
                <w:lang w:eastAsia="en-GB"/>
              </w:rPr>
            </w:pPr>
          </w:p>
          <w:p w14:paraId="4B757B00" w14:textId="77777777" w:rsidR="00D01DDA" w:rsidRDefault="00D01DDA" w:rsidP="00307DCC">
            <w:pPr>
              <w:rPr>
                <w:rFonts w:ascii="Segoe UI" w:hAnsi="Segoe UI" w:cs="Segoe UI"/>
                <w:lang w:eastAsia="en-GB"/>
              </w:rPr>
            </w:pPr>
          </w:p>
          <w:p w14:paraId="18622309" w14:textId="77777777" w:rsidR="00D01DDA" w:rsidRDefault="00D01DDA" w:rsidP="00307DCC">
            <w:pPr>
              <w:rPr>
                <w:rFonts w:ascii="Segoe UI" w:hAnsi="Segoe UI" w:cs="Segoe UI"/>
                <w:lang w:eastAsia="en-GB"/>
              </w:rPr>
            </w:pPr>
          </w:p>
          <w:p w14:paraId="3F3496EA" w14:textId="77777777" w:rsidR="00D01DDA" w:rsidRDefault="00D01DDA" w:rsidP="00307DCC">
            <w:pPr>
              <w:rPr>
                <w:rFonts w:ascii="Segoe UI" w:hAnsi="Segoe UI" w:cs="Segoe UI"/>
                <w:lang w:eastAsia="en-GB"/>
              </w:rPr>
            </w:pPr>
          </w:p>
          <w:p w14:paraId="76505361" w14:textId="77777777" w:rsidR="00D01DDA" w:rsidRDefault="00D01DDA" w:rsidP="00307DCC">
            <w:pPr>
              <w:rPr>
                <w:rFonts w:ascii="Segoe UI" w:hAnsi="Segoe UI" w:cs="Segoe UI"/>
                <w:lang w:eastAsia="en-GB"/>
              </w:rPr>
            </w:pPr>
          </w:p>
          <w:p w14:paraId="285CC15A" w14:textId="77777777" w:rsidR="00D01DDA" w:rsidRDefault="00D01DDA" w:rsidP="00307DCC">
            <w:pPr>
              <w:rPr>
                <w:rFonts w:ascii="Segoe UI" w:hAnsi="Segoe UI" w:cs="Segoe UI"/>
                <w:lang w:eastAsia="en-GB"/>
              </w:rPr>
            </w:pPr>
          </w:p>
          <w:p w14:paraId="06515CC0" w14:textId="77777777" w:rsidR="00D01DDA" w:rsidRDefault="00D01DDA" w:rsidP="00307DCC">
            <w:pPr>
              <w:rPr>
                <w:rFonts w:ascii="Segoe UI" w:hAnsi="Segoe UI" w:cs="Segoe UI"/>
                <w:lang w:eastAsia="en-GB"/>
              </w:rPr>
            </w:pPr>
          </w:p>
          <w:p w14:paraId="4CCFA965" w14:textId="77777777" w:rsidR="00D01DDA" w:rsidRDefault="00D01DDA" w:rsidP="00307DCC">
            <w:pPr>
              <w:rPr>
                <w:rFonts w:ascii="Segoe UI" w:hAnsi="Segoe UI" w:cs="Segoe UI"/>
                <w:lang w:eastAsia="en-GB"/>
              </w:rPr>
            </w:pPr>
          </w:p>
          <w:p w14:paraId="53CED5B2" w14:textId="77777777" w:rsidR="00D01DDA" w:rsidRDefault="00D01DDA" w:rsidP="00307DCC">
            <w:pPr>
              <w:rPr>
                <w:rFonts w:ascii="Segoe UI" w:hAnsi="Segoe UI" w:cs="Segoe UI"/>
                <w:lang w:eastAsia="en-GB"/>
              </w:rPr>
            </w:pPr>
          </w:p>
          <w:p w14:paraId="42734C9F" w14:textId="77777777" w:rsidR="00D01DDA" w:rsidRDefault="00D01DDA" w:rsidP="00307DCC">
            <w:pPr>
              <w:rPr>
                <w:rFonts w:ascii="Segoe UI" w:hAnsi="Segoe UI" w:cs="Segoe UI"/>
                <w:lang w:eastAsia="en-GB"/>
              </w:rPr>
            </w:pPr>
          </w:p>
          <w:p w14:paraId="683D70D3" w14:textId="77777777" w:rsidR="00D01DDA" w:rsidRDefault="00D01DDA" w:rsidP="00307DCC">
            <w:pPr>
              <w:rPr>
                <w:rFonts w:ascii="Segoe UI" w:hAnsi="Segoe UI" w:cs="Segoe UI"/>
                <w:lang w:eastAsia="en-GB"/>
              </w:rPr>
            </w:pPr>
          </w:p>
          <w:p w14:paraId="58D8F1E0" w14:textId="77777777" w:rsidR="00D01DDA" w:rsidRDefault="00D01DDA" w:rsidP="00307DCC">
            <w:pPr>
              <w:rPr>
                <w:rFonts w:ascii="Segoe UI" w:hAnsi="Segoe UI" w:cs="Segoe UI"/>
                <w:lang w:eastAsia="en-GB"/>
              </w:rPr>
            </w:pPr>
          </w:p>
          <w:p w14:paraId="1A4FA512" w14:textId="77777777" w:rsidR="00D01DDA" w:rsidRDefault="00D01DDA" w:rsidP="00307DCC">
            <w:pPr>
              <w:rPr>
                <w:rFonts w:ascii="Segoe UI" w:hAnsi="Segoe UI" w:cs="Segoe UI"/>
                <w:lang w:eastAsia="en-GB"/>
              </w:rPr>
            </w:pPr>
          </w:p>
          <w:p w14:paraId="483750BB" w14:textId="77777777" w:rsidR="00D01DDA" w:rsidRDefault="00D01DDA" w:rsidP="00307DCC">
            <w:pPr>
              <w:rPr>
                <w:rFonts w:ascii="Segoe UI" w:hAnsi="Segoe UI" w:cs="Segoe UI"/>
                <w:lang w:eastAsia="en-GB"/>
              </w:rPr>
            </w:pPr>
          </w:p>
          <w:p w14:paraId="42705E0D" w14:textId="77777777" w:rsidR="00D01DDA" w:rsidRDefault="00D01DDA" w:rsidP="00307DCC">
            <w:pPr>
              <w:rPr>
                <w:rFonts w:ascii="Segoe UI" w:hAnsi="Segoe UI" w:cs="Segoe UI"/>
                <w:lang w:eastAsia="en-GB"/>
              </w:rPr>
            </w:pPr>
          </w:p>
          <w:p w14:paraId="64560561" w14:textId="77777777" w:rsidR="00D01DDA" w:rsidRDefault="00D01DDA" w:rsidP="00307DCC">
            <w:pPr>
              <w:rPr>
                <w:rFonts w:ascii="Segoe UI" w:hAnsi="Segoe UI" w:cs="Segoe UI"/>
                <w:lang w:eastAsia="en-GB"/>
              </w:rPr>
            </w:pPr>
          </w:p>
          <w:p w14:paraId="09F8290B" w14:textId="77777777" w:rsidR="00D01DDA" w:rsidRDefault="00D01DDA" w:rsidP="00307DCC">
            <w:pPr>
              <w:rPr>
                <w:rFonts w:ascii="Segoe UI" w:hAnsi="Segoe UI" w:cs="Segoe UI"/>
                <w:lang w:eastAsia="en-GB"/>
              </w:rPr>
            </w:pPr>
          </w:p>
          <w:p w14:paraId="3243B2A5" w14:textId="77777777" w:rsidR="00D01DDA" w:rsidRDefault="00D01DDA" w:rsidP="00307DCC">
            <w:pPr>
              <w:rPr>
                <w:rFonts w:ascii="Segoe UI" w:hAnsi="Segoe UI" w:cs="Segoe UI"/>
                <w:lang w:eastAsia="en-GB"/>
              </w:rPr>
            </w:pPr>
          </w:p>
          <w:p w14:paraId="4C47E6EA" w14:textId="77777777" w:rsidR="00D01DDA" w:rsidRDefault="00D01DDA" w:rsidP="00307DCC">
            <w:pPr>
              <w:rPr>
                <w:rFonts w:ascii="Segoe UI" w:hAnsi="Segoe UI" w:cs="Segoe UI"/>
                <w:lang w:eastAsia="en-GB"/>
              </w:rPr>
            </w:pPr>
          </w:p>
          <w:p w14:paraId="29B5C3F9" w14:textId="77777777" w:rsidR="00D01DDA" w:rsidRDefault="00D01DDA" w:rsidP="00307DCC">
            <w:pPr>
              <w:rPr>
                <w:rFonts w:ascii="Segoe UI" w:hAnsi="Segoe UI" w:cs="Segoe UI"/>
                <w:lang w:eastAsia="en-GB"/>
              </w:rPr>
            </w:pPr>
          </w:p>
          <w:p w14:paraId="5B321E2E" w14:textId="77777777" w:rsidR="00D01DDA" w:rsidRDefault="00D01DDA" w:rsidP="00307DCC">
            <w:pPr>
              <w:rPr>
                <w:rFonts w:ascii="Segoe UI" w:hAnsi="Segoe UI" w:cs="Segoe UI"/>
                <w:lang w:eastAsia="en-GB"/>
              </w:rPr>
            </w:pPr>
          </w:p>
          <w:p w14:paraId="5B43CF6E" w14:textId="77777777" w:rsidR="00D01DDA" w:rsidRDefault="00D01DDA" w:rsidP="00307DCC">
            <w:pPr>
              <w:rPr>
                <w:rFonts w:ascii="Segoe UI" w:hAnsi="Segoe UI" w:cs="Segoe UI"/>
                <w:lang w:eastAsia="en-GB"/>
              </w:rPr>
            </w:pPr>
          </w:p>
          <w:p w14:paraId="75A4D329" w14:textId="77777777" w:rsidR="00D01DDA" w:rsidRDefault="00D01DDA" w:rsidP="00307DCC">
            <w:pPr>
              <w:rPr>
                <w:rFonts w:ascii="Segoe UI" w:hAnsi="Segoe UI" w:cs="Segoe UI"/>
                <w:lang w:eastAsia="en-GB"/>
              </w:rPr>
            </w:pPr>
          </w:p>
          <w:p w14:paraId="4089114D" w14:textId="77777777" w:rsidR="00991A5E" w:rsidRDefault="00991A5E" w:rsidP="00307DCC">
            <w:pPr>
              <w:rPr>
                <w:rFonts w:ascii="Segoe UI" w:hAnsi="Segoe UI" w:cs="Segoe UI"/>
                <w:lang w:eastAsia="en-GB"/>
              </w:rPr>
            </w:pPr>
          </w:p>
          <w:p w14:paraId="5AD567E7" w14:textId="77777777" w:rsidR="00991A5E" w:rsidRDefault="00991A5E" w:rsidP="00307DCC">
            <w:pPr>
              <w:rPr>
                <w:rFonts w:ascii="Segoe UI" w:hAnsi="Segoe UI" w:cs="Segoe UI"/>
                <w:lang w:eastAsia="en-GB"/>
              </w:rPr>
            </w:pPr>
          </w:p>
          <w:p w14:paraId="38BC8376" w14:textId="77777777" w:rsidR="00991A5E" w:rsidRDefault="00991A5E" w:rsidP="00307DCC">
            <w:pPr>
              <w:rPr>
                <w:rFonts w:ascii="Segoe UI" w:hAnsi="Segoe UI" w:cs="Segoe UI"/>
                <w:b/>
                <w:bCs/>
                <w:lang w:eastAsia="en-GB"/>
              </w:rPr>
            </w:pPr>
            <w:r>
              <w:rPr>
                <w:rFonts w:ascii="Segoe UI" w:hAnsi="Segoe UI" w:cs="Segoe UI"/>
                <w:b/>
                <w:bCs/>
                <w:lang w:eastAsia="en-GB"/>
              </w:rPr>
              <w:t>AF/</w:t>
            </w:r>
          </w:p>
          <w:p w14:paraId="14CF5BBA" w14:textId="0078E381" w:rsidR="00991A5E" w:rsidRPr="00991A5E" w:rsidRDefault="00991A5E" w:rsidP="00307DCC">
            <w:pPr>
              <w:rPr>
                <w:rFonts w:ascii="Segoe UI" w:hAnsi="Segoe UI" w:cs="Segoe UI"/>
                <w:b/>
                <w:bCs/>
                <w:lang w:eastAsia="en-GB"/>
              </w:rPr>
            </w:pPr>
            <w:r>
              <w:rPr>
                <w:rFonts w:ascii="Segoe UI" w:hAnsi="Segoe UI" w:cs="Segoe UI"/>
                <w:b/>
                <w:bCs/>
                <w:lang w:eastAsia="en-GB"/>
              </w:rPr>
              <w:t>KM</w:t>
            </w:r>
          </w:p>
        </w:tc>
      </w:tr>
      <w:tr w:rsidR="00FD7E01" w:rsidRPr="002D5A81" w14:paraId="1E5403CE" w14:textId="77777777" w:rsidTr="00EE78BA">
        <w:tc>
          <w:tcPr>
            <w:tcW w:w="568" w:type="dxa"/>
            <w:tcBorders>
              <w:right w:val="single" w:sz="4" w:space="0" w:color="auto"/>
            </w:tcBorders>
          </w:tcPr>
          <w:p w14:paraId="4DED6AB4" w14:textId="45AFADDA" w:rsidR="00FD7E01" w:rsidRDefault="0096740B" w:rsidP="00307DCC">
            <w:pPr>
              <w:rPr>
                <w:rFonts w:ascii="Segoe UI" w:hAnsi="Segoe UI" w:cs="Segoe UI"/>
                <w:b/>
                <w:lang w:eastAsia="en-GB"/>
              </w:rPr>
            </w:pPr>
            <w:r>
              <w:rPr>
                <w:rFonts w:ascii="Segoe UI" w:hAnsi="Segoe UI" w:cs="Segoe UI"/>
                <w:b/>
                <w:lang w:eastAsia="en-GB"/>
              </w:rPr>
              <w:lastRenderedPageBreak/>
              <w:t>9</w:t>
            </w:r>
            <w:r w:rsidR="00875A08">
              <w:rPr>
                <w:rFonts w:ascii="Segoe UI" w:hAnsi="Segoe UI" w:cs="Segoe UI"/>
                <w:b/>
                <w:lang w:eastAsia="en-GB"/>
              </w:rPr>
              <w:t>.</w:t>
            </w:r>
          </w:p>
          <w:p w14:paraId="6F66E025" w14:textId="77777777" w:rsidR="00875A08" w:rsidRDefault="00875A08" w:rsidP="00307DCC">
            <w:pPr>
              <w:rPr>
                <w:rFonts w:ascii="Segoe UI" w:hAnsi="Segoe UI" w:cs="Segoe UI"/>
                <w:b/>
                <w:lang w:eastAsia="en-GB"/>
              </w:rPr>
            </w:pPr>
          </w:p>
          <w:p w14:paraId="714744B1" w14:textId="77777777" w:rsidR="00875A08" w:rsidRDefault="00875A08" w:rsidP="00307DCC">
            <w:pPr>
              <w:rPr>
                <w:rFonts w:ascii="Segoe UI" w:hAnsi="Segoe UI" w:cs="Segoe UI"/>
                <w:bCs/>
                <w:lang w:eastAsia="en-GB"/>
              </w:rPr>
            </w:pPr>
            <w:r>
              <w:rPr>
                <w:rFonts w:ascii="Segoe UI" w:hAnsi="Segoe UI" w:cs="Segoe UI"/>
                <w:bCs/>
                <w:lang w:eastAsia="en-GB"/>
              </w:rPr>
              <w:t>a</w:t>
            </w:r>
          </w:p>
          <w:p w14:paraId="18EE259C" w14:textId="77777777" w:rsidR="000F1A10" w:rsidRDefault="000F1A10" w:rsidP="00307DCC">
            <w:pPr>
              <w:rPr>
                <w:rFonts w:ascii="Segoe UI" w:hAnsi="Segoe UI" w:cs="Segoe UI"/>
                <w:bCs/>
                <w:lang w:eastAsia="en-GB"/>
              </w:rPr>
            </w:pPr>
          </w:p>
          <w:p w14:paraId="5520AA0F" w14:textId="77777777" w:rsidR="000F1A10" w:rsidRDefault="000F1A10" w:rsidP="00307DCC">
            <w:pPr>
              <w:rPr>
                <w:rFonts w:ascii="Segoe UI" w:hAnsi="Segoe UI" w:cs="Segoe UI"/>
                <w:bCs/>
                <w:lang w:eastAsia="en-GB"/>
              </w:rPr>
            </w:pPr>
          </w:p>
          <w:p w14:paraId="13CEB60D" w14:textId="3F7E39B5" w:rsidR="000F1A10" w:rsidRDefault="000F1A10" w:rsidP="00307DCC">
            <w:pPr>
              <w:rPr>
                <w:rFonts w:ascii="Segoe UI" w:hAnsi="Segoe UI" w:cs="Segoe UI"/>
                <w:bCs/>
                <w:lang w:eastAsia="en-GB"/>
              </w:rPr>
            </w:pPr>
          </w:p>
          <w:p w14:paraId="6878AFDD" w14:textId="77777777" w:rsidR="000F1A10" w:rsidRDefault="000F1A10" w:rsidP="00307DCC">
            <w:pPr>
              <w:rPr>
                <w:rFonts w:ascii="Segoe UI" w:hAnsi="Segoe UI" w:cs="Segoe UI"/>
                <w:bCs/>
                <w:lang w:eastAsia="en-GB"/>
              </w:rPr>
            </w:pPr>
          </w:p>
          <w:p w14:paraId="128A099D" w14:textId="77777777" w:rsidR="000F1A10" w:rsidRDefault="000F1A10" w:rsidP="00307DCC">
            <w:pPr>
              <w:rPr>
                <w:rFonts w:ascii="Segoe UI" w:hAnsi="Segoe UI" w:cs="Segoe UI"/>
                <w:bCs/>
                <w:lang w:eastAsia="en-GB"/>
              </w:rPr>
            </w:pPr>
            <w:r>
              <w:rPr>
                <w:rFonts w:ascii="Segoe UI" w:hAnsi="Segoe UI" w:cs="Segoe UI"/>
                <w:bCs/>
                <w:lang w:eastAsia="en-GB"/>
              </w:rPr>
              <w:t>b</w:t>
            </w:r>
          </w:p>
          <w:p w14:paraId="05789B70" w14:textId="77777777" w:rsidR="000F1A10" w:rsidRDefault="000F1A10" w:rsidP="00307DCC">
            <w:pPr>
              <w:rPr>
                <w:rFonts w:ascii="Segoe UI" w:hAnsi="Segoe UI" w:cs="Segoe UI"/>
                <w:bCs/>
                <w:lang w:eastAsia="en-GB"/>
              </w:rPr>
            </w:pPr>
          </w:p>
          <w:p w14:paraId="51F5890C" w14:textId="77777777" w:rsidR="000F1A10" w:rsidRDefault="000F1A10" w:rsidP="00307DCC">
            <w:pPr>
              <w:rPr>
                <w:rFonts w:ascii="Segoe UI" w:hAnsi="Segoe UI" w:cs="Segoe UI"/>
                <w:bCs/>
                <w:lang w:eastAsia="en-GB"/>
              </w:rPr>
            </w:pPr>
          </w:p>
          <w:p w14:paraId="763EC0AE" w14:textId="7EEFD619" w:rsidR="000F1A10" w:rsidRPr="00875A08" w:rsidRDefault="000F1A10" w:rsidP="00307DCC">
            <w:pPr>
              <w:rPr>
                <w:rFonts w:ascii="Segoe UI" w:hAnsi="Segoe UI" w:cs="Segoe UI"/>
                <w:bCs/>
                <w:lang w:eastAsia="en-GB"/>
              </w:rPr>
            </w:pPr>
          </w:p>
        </w:tc>
        <w:tc>
          <w:tcPr>
            <w:tcW w:w="8224" w:type="dxa"/>
            <w:tcBorders>
              <w:left w:val="single" w:sz="4" w:space="0" w:color="auto"/>
            </w:tcBorders>
          </w:tcPr>
          <w:p w14:paraId="1B564B9C" w14:textId="77777777" w:rsidR="00FD7E01" w:rsidRDefault="00875A08" w:rsidP="00C80A8C">
            <w:pPr>
              <w:pStyle w:val="Header"/>
              <w:tabs>
                <w:tab w:val="clear" w:pos="4153"/>
                <w:tab w:val="clear" w:pos="8306"/>
              </w:tabs>
              <w:rPr>
                <w:rFonts w:ascii="Segoe UI" w:hAnsi="Segoe UI" w:cs="Segoe UI"/>
                <w:b/>
                <w:color w:val="0D0D0D"/>
              </w:rPr>
            </w:pPr>
            <w:r>
              <w:rPr>
                <w:rFonts w:ascii="Segoe UI" w:hAnsi="Segoe UI" w:cs="Segoe UI"/>
                <w:b/>
                <w:color w:val="0D0D0D"/>
              </w:rPr>
              <w:t>Any Other Business</w:t>
            </w:r>
          </w:p>
          <w:p w14:paraId="776D51A0" w14:textId="77777777" w:rsidR="00875A08" w:rsidRDefault="00875A08" w:rsidP="0060289D">
            <w:pPr>
              <w:pStyle w:val="Header"/>
              <w:tabs>
                <w:tab w:val="clear" w:pos="4153"/>
                <w:tab w:val="clear" w:pos="8306"/>
              </w:tabs>
              <w:jc w:val="both"/>
              <w:rPr>
                <w:rFonts w:ascii="Segoe UI" w:hAnsi="Segoe UI" w:cs="Segoe UI"/>
                <w:bCs/>
                <w:color w:val="0D0D0D"/>
              </w:rPr>
            </w:pPr>
          </w:p>
          <w:p w14:paraId="06FBA4A2" w14:textId="21B1B362" w:rsidR="00875A08" w:rsidRDefault="0078466F" w:rsidP="0060289D">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Chair recognised that this was the </w:t>
            </w:r>
            <w:proofErr w:type="spellStart"/>
            <w:r>
              <w:rPr>
                <w:rFonts w:ascii="Segoe UI" w:hAnsi="Segoe UI" w:cs="Segoe UI"/>
                <w:bCs/>
                <w:color w:val="0D0D0D"/>
              </w:rPr>
              <w:t>DoF’s</w:t>
            </w:r>
            <w:proofErr w:type="spellEnd"/>
            <w:r>
              <w:rPr>
                <w:rFonts w:ascii="Segoe UI" w:hAnsi="Segoe UI" w:cs="Segoe UI"/>
                <w:bCs/>
                <w:color w:val="0D0D0D"/>
              </w:rPr>
              <w:t xml:space="preserve"> final Audit Committee meeting and thanked him for his support, </w:t>
            </w:r>
            <w:proofErr w:type="gramStart"/>
            <w:r>
              <w:rPr>
                <w:rFonts w:ascii="Segoe UI" w:hAnsi="Segoe UI" w:cs="Segoe UI"/>
                <w:bCs/>
                <w:color w:val="0D0D0D"/>
              </w:rPr>
              <w:t>leadership</w:t>
            </w:r>
            <w:proofErr w:type="gramEnd"/>
            <w:r>
              <w:rPr>
                <w:rFonts w:ascii="Segoe UI" w:hAnsi="Segoe UI" w:cs="Segoe UI"/>
                <w:bCs/>
                <w:color w:val="0D0D0D"/>
              </w:rPr>
              <w:t xml:space="preserve"> and inspiration</w:t>
            </w:r>
            <w:r w:rsidR="0060289D">
              <w:rPr>
                <w:rFonts w:ascii="Segoe UI" w:hAnsi="Segoe UI" w:cs="Segoe UI"/>
                <w:bCs/>
                <w:color w:val="0D0D0D"/>
              </w:rPr>
              <w:t xml:space="preserve">.  </w:t>
            </w:r>
          </w:p>
          <w:p w14:paraId="56B3E8D3" w14:textId="77777777" w:rsidR="00255F2F" w:rsidRDefault="00255F2F" w:rsidP="007E3082">
            <w:pPr>
              <w:pStyle w:val="Header"/>
              <w:tabs>
                <w:tab w:val="clear" w:pos="4153"/>
                <w:tab w:val="clear" w:pos="8306"/>
              </w:tabs>
              <w:jc w:val="both"/>
              <w:rPr>
                <w:rFonts w:ascii="Segoe UI" w:hAnsi="Segoe UI" w:cs="Segoe UI"/>
                <w:bCs/>
                <w:i/>
                <w:iCs/>
                <w:color w:val="0D0D0D"/>
              </w:rPr>
            </w:pPr>
          </w:p>
          <w:p w14:paraId="37C02EAC" w14:textId="5DA9D096" w:rsidR="00875A08" w:rsidRPr="0060289D" w:rsidRDefault="0060289D" w:rsidP="007E3082">
            <w:pPr>
              <w:pStyle w:val="Header"/>
              <w:tabs>
                <w:tab w:val="clear" w:pos="4153"/>
                <w:tab w:val="clear" w:pos="8306"/>
              </w:tabs>
              <w:jc w:val="both"/>
              <w:rPr>
                <w:rFonts w:ascii="Segoe UI" w:hAnsi="Segoe UI" w:cs="Segoe UI"/>
                <w:bCs/>
                <w:color w:val="0D0D0D"/>
              </w:rPr>
            </w:pPr>
            <w:r>
              <w:rPr>
                <w:rFonts w:ascii="Segoe UI" w:hAnsi="Segoe UI" w:cs="Segoe UI"/>
                <w:bCs/>
                <w:i/>
                <w:iCs/>
                <w:color w:val="0D0D0D"/>
              </w:rPr>
              <w:t xml:space="preserve">The External and Internal Auditors and the CPO left the meeting.  </w:t>
            </w:r>
          </w:p>
          <w:p w14:paraId="74B8C105" w14:textId="77777777" w:rsidR="0060289D" w:rsidRDefault="0060289D" w:rsidP="007E3082">
            <w:pPr>
              <w:pStyle w:val="Header"/>
              <w:tabs>
                <w:tab w:val="clear" w:pos="4153"/>
                <w:tab w:val="clear" w:pos="8306"/>
              </w:tabs>
              <w:jc w:val="both"/>
              <w:rPr>
                <w:rFonts w:ascii="Segoe UI" w:hAnsi="Segoe UI" w:cs="Segoe UI"/>
                <w:bCs/>
                <w:color w:val="0D0D0D"/>
              </w:rPr>
            </w:pPr>
          </w:p>
          <w:p w14:paraId="0390E25D" w14:textId="77777777" w:rsidR="000F1A10" w:rsidRDefault="000F1A10" w:rsidP="007E3082">
            <w:pPr>
              <w:pStyle w:val="Header"/>
              <w:tabs>
                <w:tab w:val="clear" w:pos="4153"/>
                <w:tab w:val="clear" w:pos="8306"/>
              </w:tabs>
              <w:jc w:val="both"/>
              <w:rPr>
                <w:rFonts w:ascii="Segoe UI" w:hAnsi="Segoe UI" w:cs="Segoe UI"/>
                <w:bCs/>
                <w:color w:val="0D0D0D"/>
              </w:rPr>
            </w:pPr>
            <w:r>
              <w:rPr>
                <w:rFonts w:ascii="Segoe UI" w:hAnsi="Segoe UI" w:cs="Segoe UI"/>
                <w:b/>
                <w:i/>
                <w:iCs/>
                <w:color w:val="0D0D0D"/>
              </w:rPr>
              <w:t>External Audit procurement process</w:t>
            </w:r>
          </w:p>
          <w:p w14:paraId="4A53C7E1" w14:textId="2F462662" w:rsidR="000F1A10" w:rsidRDefault="000F1A10" w:rsidP="007E3082">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Deputy </w:t>
            </w:r>
            <w:proofErr w:type="spellStart"/>
            <w:r>
              <w:rPr>
                <w:rFonts w:ascii="Segoe UI" w:hAnsi="Segoe UI" w:cs="Segoe UI"/>
                <w:bCs/>
                <w:color w:val="0D0D0D"/>
              </w:rPr>
              <w:t>DoF</w:t>
            </w:r>
            <w:proofErr w:type="spellEnd"/>
            <w:r>
              <w:rPr>
                <w:rFonts w:ascii="Segoe UI" w:hAnsi="Segoe UI" w:cs="Segoe UI"/>
                <w:bCs/>
                <w:color w:val="0D0D0D"/>
              </w:rPr>
              <w:t xml:space="preserve"> provided an oral update</w:t>
            </w:r>
            <w:r w:rsidR="008D5A4E">
              <w:rPr>
                <w:rFonts w:ascii="Segoe UI" w:hAnsi="Segoe UI" w:cs="Segoe UI"/>
                <w:bCs/>
                <w:color w:val="0D0D0D"/>
              </w:rPr>
              <w:t xml:space="preserve"> on current participation in the process.  The </w:t>
            </w:r>
            <w:proofErr w:type="spellStart"/>
            <w:r w:rsidR="008D5A4E">
              <w:rPr>
                <w:rFonts w:ascii="Segoe UI" w:hAnsi="Segoe UI" w:cs="Segoe UI"/>
                <w:bCs/>
                <w:color w:val="0D0D0D"/>
              </w:rPr>
              <w:t>DoCA</w:t>
            </w:r>
            <w:proofErr w:type="spellEnd"/>
            <w:r w:rsidR="008D5A4E">
              <w:rPr>
                <w:rFonts w:ascii="Segoe UI" w:hAnsi="Segoe UI" w:cs="Segoe UI"/>
                <w:bCs/>
                <w:color w:val="0D0D0D"/>
              </w:rPr>
              <w:t>/</w:t>
            </w:r>
            <w:proofErr w:type="spellStart"/>
            <w:r w:rsidR="008D5A4E">
              <w:rPr>
                <w:rFonts w:ascii="Segoe UI" w:hAnsi="Segoe UI" w:cs="Segoe UI"/>
                <w:bCs/>
                <w:color w:val="0D0D0D"/>
              </w:rPr>
              <w:t>CoSec</w:t>
            </w:r>
            <w:proofErr w:type="spellEnd"/>
            <w:r w:rsidR="008D5A4E">
              <w:rPr>
                <w:rFonts w:ascii="Segoe UI" w:hAnsi="Segoe UI" w:cs="Segoe UI"/>
                <w:bCs/>
                <w:color w:val="0D0D0D"/>
              </w:rPr>
              <w:t xml:space="preserve"> noted that it would be useful </w:t>
            </w:r>
            <w:r w:rsidR="007E3082">
              <w:rPr>
                <w:rFonts w:ascii="Segoe UI" w:hAnsi="Segoe UI" w:cs="Segoe UI"/>
                <w:bCs/>
                <w:color w:val="0D0D0D"/>
              </w:rPr>
              <w:t xml:space="preserve">if Governor </w:t>
            </w:r>
            <w:r w:rsidR="00901E16">
              <w:rPr>
                <w:rFonts w:ascii="Segoe UI" w:hAnsi="Segoe UI" w:cs="Segoe UI"/>
                <w:bCs/>
                <w:color w:val="0D0D0D"/>
              </w:rPr>
              <w:t>participation in the process could be invited at the Council of Governors’ meeting later in the day</w:t>
            </w:r>
            <w:r w:rsidR="008D334B">
              <w:rPr>
                <w:rFonts w:ascii="Segoe UI" w:hAnsi="Segoe UI" w:cs="Segoe UI"/>
                <w:bCs/>
                <w:color w:val="0D0D0D"/>
              </w:rPr>
              <w:t>.  Mike Hobbs, Lead Governor, agreed that it should be raised at the Council of Governors</w:t>
            </w:r>
            <w:r w:rsidR="00255F2F">
              <w:rPr>
                <w:rFonts w:ascii="Segoe UI" w:hAnsi="Segoe UI" w:cs="Segoe UI"/>
                <w:bCs/>
                <w:color w:val="0D0D0D"/>
              </w:rPr>
              <w:t>’</w:t>
            </w:r>
            <w:r w:rsidR="008D334B">
              <w:rPr>
                <w:rFonts w:ascii="Segoe UI" w:hAnsi="Segoe UI" w:cs="Segoe UI"/>
                <w:bCs/>
                <w:color w:val="0D0D0D"/>
              </w:rPr>
              <w:t xml:space="preserve"> meeting and Governors encouraged to volunteer to participate</w:t>
            </w:r>
            <w:r w:rsidR="004F77FF">
              <w:rPr>
                <w:rFonts w:ascii="Segoe UI" w:hAnsi="Segoe UI" w:cs="Segoe UI"/>
                <w:bCs/>
                <w:color w:val="0D0D0D"/>
              </w:rPr>
              <w:t xml:space="preserve"> in finalising the procurement process</w:t>
            </w:r>
            <w:r w:rsidR="00982BD7">
              <w:rPr>
                <w:rFonts w:ascii="Segoe UI" w:hAnsi="Segoe UI" w:cs="Segoe UI"/>
                <w:bCs/>
                <w:color w:val="0D0D0D"/>
              </w:rPr>
              <w:t xml:space="preserve">.  </w:t>
            </w:r>
          </w:p>
          <w:p w14:paraId="6072D031" w14:textId="0B27F010" w:rsidR="00901E16" w:rsidRPr="000F1A10" w:rsidRDefault="00901E16" w:rsidP="007E3082">
            <w:pPr>
              <w:pStyle w:val="Header"/>
              <w:tabs>
                <w:tab w:val="clear" w:pos="4153"/>
                <w:tab w:val="clear" w:pos="8306"/>
              </w:tabs>
              <w:jc w:val="both"/>
              <w:rPr>
                <w:rFonts w:ascii="Segoe UI" w:hAnsi="Segoe UI" w:cs="Segoe UI"/>
                <w:bCs/>
                <w:color w:val="0D0D0D"/>
              </w:rPr>
            </w:pPr>
          </w:p>
        </w:tc>
        <w:tc>
          <w:tcPr>
            <w:tcW w:w="990" w:type="dxa"/>
          </w:tcPr>
          <w:p w14:paraId="2FA9C0BE" w14:textId="77777777" w:rsidR="00FD7E01" w:rsidRDefault="00FD7E01" w:rsidP="00307DCC">
            <w:pPr>
              <w:rPr>
                <w:rFonts w:ascii="Segoe UI" w:hAnsi="Segoe UI" w:cs="Segoe UI"/>
                <w:lang w:eastAsia="en-GB"/>
              </w:rPr>
            </w:pPr>
          </w:p>
        </w:tc>
      </w:tr>
      <w:tr w:rsidR="005302C4" w:rsidRPr="002D5A81" w14:paraId="3EFEACC6" w14:textId="77777777" w:rsidTr="00EE78BA">
        <w:tc>
          <w:tcPr>
            <w:tcW w:w="568" w:type="dxa"/>
            <w:tcBorders>
              <w:right w:val="single" w:sz="4" w:space="0" w:color="auto"/>
            </w:tcBorders>
          </w:tcPr>
          <w:p w14:paraId="253CD4B6" w14:textId="36B2EB53" w:rsidR="005302C4" w:rsidRPr="002D5A81" w:rsidRDefault="00551AF5" w:rsidP="00307DCC">
            <w:pPr>
              <w:rPr>
                <w:rFonts w:ascii="Segoe UI" w:hAnsi="Segoe UI" w:cs="Segoe UI"/>
                <w:b/>
                <w:lang w:eastAsia="en-GB"/>
              </w:rPr>
            </w:pPr>
            <w:r>
              <w:rPr>
                <w:rFonts w:ascii="Segoe UI" w:hAnsi="Segoe UI" w:cs="Segoe UI"/>
                <w:b/>
                <w:lang w:eastAsia="en-GB"/>
              </w:rPr>
              <w:t>1</w:t>
            </w:r>
            <w:r w:rsidR="0096740B">
              <w:rPr>
                <w:rFonts w:ascii="Segoe UI" w:hAnsi="Segoe UI" w:cs="Segoe UI"/>
                <w:b/>
                <w:lang w:eastAsia="en-GB"/>
              </w:rPr>
              <w:t>0</w:t>
            </w:r>
            <w:r w:rsidR="00EE78BA">
              <w:rPr>
                <w:rFonts w:ascii="Segoe UI" w:hAnsi="Segoe UI" w:cs="Segoe UI"/>
                <w:b/>
                <w:lang w:eastAsia="en-GB"/>
              </w:rPr>
              <w:t>.</w:t>
            </w:r>
          </w:p>
          <w:p w14:paraId="3A3E725F" w14:textId="77777777" w:rsidR="00E878F7" w:rsidRPr="002D5A81" w:rsidRDefault="00E878F7" w:rsidP="00307DCC">
            <w:pPr>
              <w:rPr>
                <w:rFonts w:ascii="Segoe UI" w:hAnsi="Segoe UI" w:cs="Segoe UI"/>
                <w:b/>
                <w:lang w:eastAsia="en-GB"/>
              </w:rPr>
            </w:pPr>
          </w:p>
          <w:p w14:paraId="6C79F8C9" w14:textId="77777777" w:rsidR="00E878F7" w:rsidRDefault="00E878F7" w:rsidP="00307DCC">
            <w:pPr>
              <w:rPr>
                <w:rFonts w:ascii="Segoe UI" w:hAnsi="Segoe UI" w:cs="Segoe UI"/>
                <w:bCs/>
                <w:lang w:eastAsia="en-GB"/>
              </w:rPr>
            </w:pPr>
            <w:r w:rsidRPr="002D5A81">
              <w:rPr>
                <w:rFonts w:ascii="Segoe UI" w:hAnsi="Segoe UI" w:cs="Segoe UI"/>
                <w:bCs/>
                <w:lang w:eastAsia="en-GB"/>
              </w:rPr>
              <w:t>a</w:t>
            </w:r>
          </w:p>
          <w:p w14:paraId="1D6F5753" w14:textId="77777777" w:rsidR="000E14E2" w:rsidRDefault="000E14E2" w:rsidP="00307DCC">
            <w:pPr>
              <w:rPr>
                <w:rFonts w:ascii="Segoe UI" w:hAnsi="Segoe UI" w:cs="Segoe UI"/>
                <w:bCs/>
                <w:lang w:eastAsia="en-GB"/>
              </w:rPr>
            </w:pPr>
          </w:p>
          <w:p w14:paraId="7B82B735" w14:textId="528D81A3" w:rsidR="000E14E2" w:rsidRPr="002D5A81" w:rsidRDefault="000E14E2" w:rsidP="00307DCC">
            <w:pPr>
              <w:rPr>
                <w:rFonts w:ascii="Segoe UI" w:hAnsi="Segoe UI" w:cs="Segoe UI"/>
                <w:bCs/>
                <w:lang w:eastAsia="en-GB"/>
              </w:rPr>
            </w:pPr>
          </w:p>
        </w:tc>
        <w:tc>
          <w:tcPr>
            <w:tcW w:w="8224" w:type="dxa"/>
            <w:tcBorders>
              <w:left w:val="single" w:sz="4" w:space="0" w:color="auto"/>
            </w:tcBorders>
          </w:tcPr>
          <w:p w14:paraId="213D4400" w14:textId="1DD7AB5E" w:rsidR="005302C4" w:rsidRPr="002D5A81" w:rsidRDefault="00875A08" w:rsidP="00C80A8C">
            <w:pPr>
              <w:pStyle w:val="Header"/>
              <w:tabs>
                <w:tab w:val="clear" w:pos="4153"/>
                <w:tab w:val="clear" w:pos="8306"/>
              </w:tabs>
              <w:rPr>
                <w:rFonts w:ascii="Segoe UI" w:hAnsi="Segoe UI" w:cs="Segoe UI"/>
              </w:rPr>
            </w:pPr>
            <w:r>
              <w:rPr>
                <w:rFonts w:ascii="Segoe UI" w:hAnsi="Segoe UI" w:cs="Segoe UI"/>
                <w:b/>
                <w:color w:val="0D0D0D"/>
              </w:rPr>
              <w:t>Review of Meeting</w:t>
            </w:r>
          </w:p>
          <w:p w14:paraId="5C08C23F" w14:textId="5710D702" w:rsidR="00E878F7" w:rsidRPr="002D5A81" w:rsidRDefault="00E878F7" w:rsidP="00C80A8C">
            <w:pPr>
              <w:pStyle w:val="Header"/>
              <w:tabs>
                <w:tab w:val="clear" w:pos="4153"/>
                <w:tab w:val="clear" w:pos="8306"/>
              </w:tabs>
              <w:rPr>
                <w:rFonts w:ascii="Segoe UI" w:hAnsi="Segoe UI" w:cs="Segoe UI"/>
                <w:color w:val="0D0D0D"/>
              </w:rPr>
            </w:pPr>
          </w:p>
          <w:p w14:paraId="02275890" w14:textId="77959946" w:rsidR="00875A08" w:rsidRDefault="00982BD7" w:rsidP="004B59DD">
            <w:pPr>
              <w:pStyle w:val="Header"/>
              <w:tabs>
                <w:tab w:val="clear" w:pos="4153"/>
                <w:tab w:val="clear" w:pos="8306"/>
              </w:tabs>
              <w:jc w:val="both"/>
              <w:rPr>
                <w:rFonts w:ascii="Segoe UI" w:hAnsi="Segoe UI" w:cs="Segoe UI"/>
                <w:bCs/>
                <w:lang w:eastAsia="en-GB"/>
              </w:rPr>
            </w:pPr>
            <w:r>
              <w:rPr>
                <w:rFonts w:ascii="Segoe UI" w:hAnsi="Segoe UI" w:cs="Segoe UI"/>
                <w:bCs/>
                <w:lang w:eastAsia="en-GB"/>
              </w:rPr>
              <w:t xml:space="preserve">The </w:t>
            </w:r>
            <w:proofErr w:type="spellStart"/>
            <w:r>
              <w:rPr>
                <w:rFonts w:ascii="Segoe UI" w:hAnsi="Segoe UI" w:cs="Segoe UI"/>
                <w:bCs/>
                <w:lang w:eastAsia="en-GB"/>
              </w:rPr>
              <w:t>DoCA</w:t>
            </w:r>
            <w:proofErr w:type="spellEnd"/>
            <w:r>
              <w:rPr>
                <w:rFonts w:ascii="Segoe UI" w:hAnsi="Segoe UI" w:cs="Segoe UI"/>
                <w:bCs/>
                <w:lang w:eastAsia="en-GB"/>
              </w:rPr>
              <w:t>/</w:t>
            </w:r>
            <w:proofErr w:type="spellStart"/>
            <w:r>
              <w:rPr>
                <w:rFonts w:ascii="Segoe UI" w:hAnsi="Segoe UI" w:cs="Segoe UI"/>
                <w:bCs/>
                <w:lang w:eastAsia="en-GB"/>
              </w:rPr>
              <w:t>CoSec</w:t>
            </w:r>
            <w:proofErr w:type="spellEnd"/>
            <w:r>
              <w:rPr>
                <w:rFonts w:ascii="Segoe UI" w:hAnsi="Segoe UI" w:cs="Segoe UI"/>
                <w:bCs/>
                <w:lang w:eastAsia="en-GB"/>
              </w:rPr>
              <w:t xml:space="preserve"> reminded the Chair that</w:t>
            </w:r>
            <w:r w:rsidR="0025301D">
              <w:rPr>
                <w:rFonts w:ascii="Segoe UI" w:hAnsi="Segoe UI" w:cs="Segoe UI"/>
                <w:bCs/>
                <w:lang w:eastAsia="en-GB"/>
              </w:rPr>
              <w:t>, further to comments at the Board</w:t>
            </w:r>
            <w:r w:rsidR="00F81D1F">
              <w:rPr>
                <w:rFonts w:ascii="Segoe UI" w:hAnsi="Segoe UI" w:cs="Segoe UI"/>
                <w:bCs/>
                <w:lang w:eastAsia="en-GB"/>
              </w:rPr>
              <w:t xml:space="preserve"> meeting in public</w:t>
            </w:r>
            <w:r w:rsidR="0025301D">
              <w:rPr>
                <w:rFonts w:ascii="Segoe UI" w:hAnsi="Segoe UI" w:cs="Segoe UI"/>
                <w:bCs/>
                <w:lang w:eastAsia="en-GB"/>
              </w:rPr>
              <w:t xml:space="preserve"> on 25 May 2022, </w:t>
            </w:r>
            <w:r w:rsidR="0050347F">
              <w:rPr>
                <w:rFonts w:ascii="Segoe UI" w:hAnsi="Segoe UI" w:cs="Segoe UI"/>
                <w:bCs/>
                <w:lang w:eastAsia="en-GB"/>
              </w:rPr>
              <w:t>the Committee had now received written assurance on Clinical Audit and its past</w:t>
            </w:r>
            <w:r w:rsidR="00130D38">
              <w:rPr>
                <w:rFonts w:ascii="Segoe UI" w:hAnsi="Segoe UI" w:cs="Segoe UI"/>
                <w:bCs/>
                <w:lang w:eastAsia="en-GB"/>
              </w:rPr>
              <w:t xml:space="preserve"> year’s performance, therefore this should not now pose a problem to the Committee’s ability to give assurance to the Board </w:t>
            </w:r>
            <w:r w:rsidR="00AD35A7">
              <w:rPr>
                <w:rFonts w:ascii="Segoe UI" w:hAnsi="Segoe UI" w:cs="Segoe UI"/>
                <w:bCs/>
                <w:lang w:eastAsia="en-GB"/>
              </w:rPr>
              <w:t>around the Trust’s internal control systems</w:t>
            </w:r>
            <w:r w:rsidR="00056802">
              <w:rPr>
                <w:rFonts w:ascii="Segoe UI" w:hAnsi="Segoe UI" w:cs="Segoe UI"/>
                <w:bCs/>
                <w:lang w:eastAsia="en-GB"/>
              </w:rPr>
              <w:t xml:space="preserve">, whether in the context of the Annual Governance Statement forming part of the Annual Report or the </w:t>
            </w:r>
            <w:r w:rsidR="00451752">
              <w:rPr>
                <w:rFonts w:ascii="Segoe UI" w:hAnsi="Segoe UI" w:cs="Segoe UI"/>
                <w:bCs/>
                <w:lang w:eastAsia="en-GB"/>
              </w:rPr>
              <w:t xml:space="preserve">separate process of the NHS England/Improvement self-certification of compliance with </w:t>
            </w:r>
            <w:r w:rsidR="008645FD">
              <w:rPr>
                <w:rFonts w:ascii="Segoe UI" w:hAnsi="Segoe UI" w:cs="Segoe UI"/>
                <w:bCs/>
                <w:lang w:eastAsia="en-GB"/>
              </w:rPr>
              <w:t xml:space="preserve">the provider licence.  The Chair agreed. </w:t>
            </w:r>
            <w:r w:rsidR="00AD35A7">
              <w:rPr>
                <w:rFonts w:ascii="Segoe UI" w:hAnsi="Segoe UI" w:cs="Segoe UI"/>
                <w:bCs/>
                <w:lang w:eastAsia="en-GB"/>
              </w:rPr>
              <w:t xml:space="preserve">  </w:t>
            </w:r>
          </w:p>
          <w:p w14:paraId="60BB6616" w14:textId="3A1A0FD7" w:rsidR="0050347F" w:rsidRPr="00384240" w:rsidRDefault="0050347F" w:rsidP="004B59DD">
            <w:pPr>
              <w:pStyle w:val="Header"/>
              <w:tabs>
                <w:tab w:val="clear" w:pos="4153"/>
                <w:tab w:val="clear" w:pos="8306"/>
              </w:tabs>
              <w:jc w:val="both"/>
              <w:rPr>
                <w:rFonts w:ascii="Segoe UI" w:hAnsi="Segoe UI" w:cs="Segoe UI"/>
                <w:bCs/>
                <w:lang w:eastAsia="en-GB"/>
              </w:rPr>
            </w:pPr>
          </w:p>
        </w:tc>
        <w:tc>
          <w:tcPr>
            <w:tcW w:w="990" w:type="dxa"/>
          </w:tcPr>
          <w:p w14:paraId="33D0CBCD" w14:textId="77777777" w:rsidR="005302C4" w:rsidRDefault="005302C4" w:rsidP="00307DCC">
            <w:pPr>
              <w:rPr>
                <w:rFonts w:ascii="Segoe UI" w:hAnsi="Segoe UI" w:cs="Segoe UI"/>
                <w:lang w:eastAsia="en-GB"/>
              </w:rPr>
            </w:pPr>
          </w:p>
          <w:p w14:paraId="3B86DA50" w14:textId="77777777" w:rsidR="002365DB" w:rsidRDefault="002365DB" w:rsidP="00307DCC">
            <w:pPr>
              <w:rPr>
                <w:rFonts w:ascii="Segoe UI" w:hAnsi="Segoe UI" w:cs="Segoe UI"/>
                <w:lang w:eastAsia="en-GB"/>
              </w:rPr>
            </w:pPr>
          </w:p>
          <w:p w14:paraId="13B2A444" w14:textId="6DCC3393" w:rsidR="002365DB" w:rsidRDefault="002365DB" w:rsidP="00307DCC">
            <w:pPr>
              <w:rPr>
                <w:rFonts w:ascii="Segoe UI" w:hAnsi="Segoe UI" w:cs="Segoe UI"/>
                <w:lang w:eastAsia="en-GB"/>
              </w:rPr>
            </w:pPr>
          </w:p>
          <w:p w14:paraId="4DE38264" w14:textId="2C0E1710" w:rsidR="00E61CDC" w:rsidRDefault="00E61CDC" w:rsidP="00307DCC">
            <w:pPr>
              <w:rPr>
                <w:rFonts w:ascii="Segoe UI" w:hAnsi="Segoe UI" w:cs="Segoe UI"/>
                <w:lang w:eastAsia="en-GB"/>
              </w:rPr>
            </w:pPr>
          </w:p>
          <w:p w14:paraId="10484152" w14:textId="3524A041" w:rsidR="002365DB" w:rsidRPr="002365DB" w:rsidRDefault="002365DB" w:rsidP="00875A08">
            <w:pPr>
              <w:rPr>
                <w:rFonts w:ascii="Segoe UI" w:hAnsi="Segoe UI" w:cs="Segoe UI"/>
                <w:lang w:eastAsia="en-GB"/>
              </w:rPr>
            </w:pPr>
          </w:p>
        </w:tc>
      </w:tr>
      <w:tr w:rsidR="005302C4" w:rsidRPr="002D5A81" w14:paraId="542B610F" w14:textId="77777777" w:rsidTr="00EE78BA">
        <w:tc>
          <w:tcPr>
            <w:tcW w:w="568" w:type="dxa"/>
            <w:tcBorders>
              <w:right w:val="single" w:sz="4" w:space="0" w:color="auto"/>
            </w:tcBorders>
          </w:tcPr>
          <w:p w14:paraId="28761A4F" w14:textId="77777777" w:rsidR="005302C4" w:rsidRPr="002D5A81" w:rsidRDefault="005302C4" w:rsidP="00307DCC">
            <w:pPr>
              <w:rPr>
                <w:rFonts w:ascii="Segoe UI" w:hAnsi="Segoe UI" w:cs="Segoe UI"/>
                <w:b/>
                <w:lang w:eastAsia="en-GB"/>
              </w:rPr>
            </w:pPr>
          </w:p>
        </w:tc>
        <w:tc>
          <w:tcPr>
            <w:tcW w:w="8224" w:type="dxa"/>
            <w:tcBorders>
              <w:left w:val="single" w:sz="4" w:space="0" w:color="auto"/>
            </w:tcBorders>
          </w:tcPr>
          <w:p w14:paraId="66E0844C" w14:textId="1E59A821" w:rsidR="005302C4" w:rsidRPr="002D5A81" w:rsidRDefault="005302C4" w:rsidP="005302C4">
            <w:pPr>
              <w:pStyle w:val="Header"/>
              <w:keepNext/>
              <w:keepLines/>
              <w:tabs>
                <w:tab w:val="clear" w:pos="4153"/>
                <w:tab w:val="clear" w:pos="8306"/>
              </w:tabs>
              <w:rPr>
                <w:rFonts w:ascii="Segoe UI" w:hAnsi="Segoe UI" w:cs="Segoe UI"/>
                <w:b/>
              </w:rPr>
            </w:pPr>
            <w:r w:rsidRPr="00FC3A81">
              <w:rPr>
                <w:rFonts w:ascii="Segoe UI" w:hAnsi="Segoe UI" w:cs="Segoe UI"/>
                <w:b/>
              </w:rPr>
              <w:t>Meeting Close</w:t>
            </w:r>
            <w:r w:rsidR="00EE78BA" w:rsidRPr="00FC3A81">
              <w:rPr>
                <w:rFonts w:ascii="Segoe UI" w:hAnsi="Segoe UI" w:cs="Segoe UI"/>
                <w:b/>
              </w:rPr>
              <w:t>:</w:t>
            </w:r>
            <w:r w:rsidRPr="00FC3A81">
              <w:rPr>
                <w:rFonts w:ascii="Segoe UI" w:hAnsi="Segoe UI" w:cs="Segoe UI"/>
                <w:b/>
              </w:rPr>
              <w:t xml:space="preserve"> </w:t>
            </w:r>
            <w:r w:rsidR="00F621C6">
              <w:rPr>
                <w:rFonts w:ascii="Segoe UI" w:hAnsi="Segoe UI" w:cs="Segoe UI"/>
                <w:b/>
              </w:rPr>
              <w:t>1</w:t>
            </w:r>
            <w:r w:rsidR="008645FD">
              <w:rPr>
                <w:rFonts w:ascii="Segoe UI" w:hAnsi="Segoe UI" w:cs="Segoe UI"/>
                <w:b/>
              </w:rPr>
              <w:t>0</w:t>
            </w:r>
            <w:r w:rsidR="00F621C6">
              <w:rPr>
                <w:rFonts w:ascii="Segoe UI" w:hAnsi="Segoe UI" w:cs="Segoe UI"/>
                <w:b/>
              </w:rPr>
              <w:t>:</w:t>
            </w:r>
            <w:r w:rsidR="008645FD">
              <w:rPr>
                <w:rFonts w:ascii="Segoe UI" w:hAnsi="Segoe UI" w:cs="Segoe UI"/>
                <w:b/>
              </w:rPr>
              <w:t>51</w:t>
            </w:r>
          </w:p>
          <w:p w14:paraId="55DC1234" w14:textId="77777777" w:rsidR="005302C4" w:rsidRPr="002D5A81" w:rsidRDefault="005302C4" w:rsidP="00307DCC">
            <w:pPr>
              <w:rPr>
                <w:rFonts w:ascii="Segoe UI" w:hAnsi="Segoe UI" w:cs="Segoe UI"/>
                <w:b/>
                <w:lang w:eastAsia="en-GB"/>
              </w:rPr>
            </w:pPr>
          </w:p>
        </w:tc>
        <w:tc>
          <w:tcPr>
            <w:tcW w:w="990" w:type="dxa"/>
          </w:tcPr>
          <w:p w14:paraId="76B335FF" w14:textId="77777777" w:rsidR="005302C4" w:rsidRPr="002D5A81" w:rsidRDefault="005302C4" w:rsidP="00307DCC">
            <w:pPr>
              <w:rPr>
                <w:rFonts w:ascii="Segoe UI" w:hAnsi="Segoe UI" w:cs="Segoe UI"/>
                <w:lang w:eastAsia="en-GB"/>
              </w:rPr>
            </w:pPr>
          </w:p>
        </w:tc>
      </w:tr>
      <w:tr w:rsidR="005302C4" w:rsidRPr="002D5A81" w14:paraId="3AF40955" w14:textId="77777777" w:rsidTr="00EE78BA">
        <w:tc>
          <w:tcPr>
            <w:tcW w:w="568" w:type="dxa"/>
            <w:tcBorders>
              <w:right w:val="single" w:sz="4" w:space="0" w:color="auto"/>
            </w:tcBorders>
          </w:tcPr>
          <w:p w14:paraId="3D4C7ABD" w14:textId="77777777" w:rsidR="005302C4" w:rsidRPr="002D5A81" w:rsidRDefault="005302C4" w:rsidP="00307DCC">
            <w:pPr>
              <w:rPr>
                <w:rFonts w:ascii="Segoe UI" w:hAnsi="Segoe UI" w:cs="Segoe UI"/>
                <w:b/>
                <w:lang w:eastAsia="en-GB"/>
              </w:rPr>
            </w:pPr>
          </w:p>
        </w:tc>
        <w:tc>
          <w:tcPr>
            <w:tcW w:w="8224" w:type="dxa"/>
            <w:tcBorders>
              <w:left w:val="single" w:sz="4" w:space="0" w:color="auto"/>
            </w:tcBorders>
          </w:tcPr>
          <w:p w14:paraId="3A0D69F8" w14:textId="0318D81C" w:rsidR="005302C4" w:rsidRPr="00812D27" w:rsidRDefault="005302C4" w:rsidP="005302C4">
            <w:pPr>
              <w:pStyle w:val="Header"/>
              <w:keepNext/>
              <w:keepLines/>
              <w:tabs>
                <w:tab w:val="clear" w:pos="4153"/>
                <w:tab w:val="clear" w:pos="8306"/>
              </w:tabs>
              <w:rPr>
                <w:rFonts w:ascii="Segoe UI" w:hAnsi="Segoe UI" w:cs="Segoe UI"/>
                <w:b/>
              </w:rPr>
            </w:pPr>
            <w:r w:rsidRPr="00812D27">
              <w:rPr>
                <w:rFonts w:ascii="Segoe UI" w:hAnsi="Segoe UI" w:cs="Segoe UI"/>
              </w:rPr>
              <w:t xml:space="preserve">Date of next meeting: </w:t>
            </w:r>
            <w:r w:rsidR="0096740B" w:rsidRPr="00812D27">
              <w:rPr>
                <w:rFonts w:ascii="Segoe UI" w:hAnsi="Segoe UI" w:cs="Segoe UI"/>
              </w:rPr>
              <w:t>1</w:t>
            </w:r>
            <w:r w:rsidR="004643B9">
              <w:rPr>
                <w:rFonts w:ascii="Segoe UI" w:hAnsi="Segoe UI" w:cs="Segoe UI"/>
              </w:rPr>
              <w:t>4</w:t>
            </w:r>
            <w:r w:rsidR="0096740B" w:rsidRPr="00812D27">
              <w:rPr>
                <w:rFonts w:ascii="Segoe UI" w:hAnsi="Segoe UI" w:cs="Segoe UI"/>
              </w:rPr>
              <w:t xml:space="preserve"> September</w:t>
            </w:r>
            <w:r w:rsidRPr="00812D27">
              <w:rPr>
                <w:rFonts w:ascii="Segoe UI" w:hAnsi="Segoe UI" w:cs="Segoe UI"/>
              </w:rPr>
              <w:t xml:space="preserve"> 202</w:t>
            </w:r>
            <w:r w:rsidR="004643B9">
              <w:rPr>
                <w:rFonts w:ascii="Segoe UI" w:hAnsi="Segoe UI" w:cs="Segoe UI"/>
              </w:rPr>
              <w:t>2</w:t>
            </w:r>
            <w:r w:rsidRPr="00812D27">
              <w:rPr>
                <w:rFonts w:ascii="Segoe UI" w:hAnsi="Segoe UI" w:cs="Segoe UI"/>
              </w:rPr>
              <w:t>, 09:</w:t>
            </w:r>
            <w:r w:rsidR="008371E1" w:rsidRPr="00812D27">
              <w:rPr>
                <w:rFonts w:ascii="Segoe UI" w:hAnsi="Segoe UI" w:cs="Segoe UI"/>
              </w:rPr>
              <w:t>0</w:t>
            </w:r>
            <w:r w:rsidRPr="00812D27">
              <w:rPr>
                <w:rFonts w:ascii="Segoe UI" w:hAnsi="Segoe UI" w:cs="Segoe UI"/>
              </w:rPr>
              <w:t>0-</w:t>
            </w:r>
            <w:r w:rsidR="00812D27" w:rsidRPr="00812D27">
              <w:rPr>
                <w:rFonts w:ascii="Segoe UI" w:hAnsi="Segoe UI" w:cs="Segoe UI"/>
              </w:rPr>
              <w:t>12:00</w:t>
            </w:r>
          </w:p>
        </w:tc>
        <w:tc>
          <w:tcPr>
            <w:tcW w:w="990" w:type="dxa"/>
          </w:tcPr>
          <w:p w14:paraId="2FA7299C" w14:textId="77777777" w:rsidR="005302C4" w:rsidRPr="002D5A81" w:rsidRDefault="005302C4" w:rsidP="00307DCC">
            <w:pPr>
              <w:rPr>
                <w:rFonts w:ascii="Segoe UI" w:hAnsi="Segoe UI" w:cs="Segoe UI"/>
                <w:lang w:eastAsia="en-GB"/>
              </w:rPr>
            </w:pPr>
          </w:p>
        </w:tc>
      </w:tr>
    </w:tbl>
    <w:p w14:paraId="1812EBD6" w14:textId="28EE31EE" w:rsidR="00EF1A57" w:rsidRDefault="00EF1A57" w:rsidP="00307DCC">
      <w:pPr>
        <w:rPr>
          <w:rFonts w:ascii="Segoe UI" w:hAnsi="Segoe UI" w:cs="Segoe UI"/>
          <w:sz w:val="22"/>
          <w:szCs w:val="22"/>
          <w:lang w:eastAsia="en-GB"/>
        </w:rPr>
      </w:pPr>
    </w:p>
    <w:sectPr w:rsidR="00EF1A57" w:rsidSect="00B80E22">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BBEF" w14:textId="77777777" w:rsidR="002464FC" w:rsidRDefault="002464FC">
      <w:r>
        <w:separator/>
      </w:r>
    </w:p>
  </w:endnote>
  <w:endnote w:type="continuationSeparator" w:id="0">
    <w:p w14:paraId="75177BE8" w14:textId="77777777" w:rsidR="002464FC" w:rsidRDefault="002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42881"/>
      <w:docPartObj>
        <w:docPartGallery w:val="Page Numbers (Bottom of Page)"/>
        <w:docPartUnique/>
      </w:docPartObj>
    </w:sdtPr>
    <w:sdtEndPr>
      <w:rPr>
        <w:noProof/>
      </w:rPr>
    </w:sdtEndPr>
    <w:sdtContent>
      <w:p w14:paraId="239237C8" w14:textId="3AE3F99B" w:rsidR="003A22A3" w:rsidRDefault="003A2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E20FF" w14:textId="77777777" w:rsidR="003A22A3" w:rsidRDefault="003A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CE1E" w14:textId="77777777" w:rsidR="002464FC" w:rsidRDefault="002464FC">
      <w:r>
        <w:separator/>
      </w:r>
    </w:p>
  </w:footnote>
  <w:footnote w:type="continuationSeparator" w:id="0">
    <w:p w14:paraId="265AB654" w14:textId="77777777" w:rsidR="002464FC" w:rsidRDefault="002464FC">
      <w:r>
        <w:continuationSeparator/>
      </w:r>
    </w:p>
  </w:footnote>
  <w:footnote w:id="1">
    <w:p w14:paraId="47DAB293" w14:textId="25F64756" w:rsidR="003A22A3" w:rsidRDefault="003A22A3" w:rsidP="00307DCC">
      <w:pPr>
        <w:pStyle w:val="FootnoteText"/>
      </w:pPr>
      <w:r>
        <w:rPr>
          <w:rStyle w:val="FootnoteReference"/>
        </w:rPr>
        <w:footnoteRef/>
      </w:r>
      <w:r>
        <w:t xml:space="preserve"> The quorum is 3 members (all Non-Executive Directors) and </w:t>
      </w:r>
      <w:r w:rsidRPr="00187411">
        <w:rPr>
          <w:u w:val="single"/>
        </w:rPr>
        <w:t>may include deputies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DBC3" w14:textId="3839E733" w:rsidR="003A22A3" w:rsidRPr="00FA6ABF" w:rsidRDefault="003A22A3" w:rsidP="00FA6ABF">
    <w:pPr>
      <w:pStyle w:val="Header"/>
      <w:jc w:val="center"/>
      <w:rPr>
        <w:rFonts w:ascii="Segoe UI" w:hAnsi="Segoe UI" w:cs="Segoe UI"/>
        <w:i/>
        <w:iCs/>
      </w:rPr>
    </w:pPr>
    <w:r w:rsidRPr="00FA6ABF">
      <w:rPr>
        <w:rFonts w:ascii="Segoe UI" w:hAnsi="Segoe UI" w:cs="Segoe UI"/>
        <w:i/>
        <w:iCs/>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E6FD" w14:textId="236ABD92" w:rsidR="003A22A3" w:rsidRDefault="003A22A3" w:rsidP="00325034">
    <w:pPr>
      <w:pStyle w:val="Header"/>
      <w:jc w:val="right"/>
    </w:pPr>
    <w:r>
      <w:rPr>
        <w:noProof/>
        <w:lang w:eastAsia="en-GB"/>
      </w:rPr>
      <w:drawing>
        <wp:inline distT="0" distB="0" distL="0" distR="0" wp14:anchorId="6772EE3E" wp14:editId="3F2ABD5B">
          <wp:extent cx="1924050" cy="819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1053" r="11948" b="22368"/>
                  <a:stretch>
                    <a:fillRect/>
                  </a:stretch>
                </pic:blipFill>
                <pic:spPr bwMode="auto">
                  <a:xfrm>
                    <a:off x="0" y="0"/>
                    <a:ext cx="1924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EA"/>
    <w:multiLevelType w:val="hybridMultilevel"/>
    <w:tmpl w:val="E6642DCC"/>
    <w:lvl w:ilvl="0" w:tplc="0809001B">
      <w:start w:val="1"/>
      <w:numFmt w:val="lowerRoman"/>
      <w:lvlText w:val="%1."/>
      <w:lvlJc w:val="right"/>
      <w:pPr>
        <w:ind w:left="976" w:hanging="360"/>
      </w:pPr>
    </w:lvl>
    <w:lvl w:ilvl="1" w:tplc="08090019" w:tentative="1">
      <w:start w:val="1"/>
      <w:numFmt w:val="lowerLetter"/>
      <w:lvlText w:val="%2."/>
      <w:lvlJc w:val="left"/>
      <w:pPr>
        <w:ind w:left="1696" w:hanging="360"/>
      </w:pPr>
    </w:lvl>
    <w:lvl w:ilvl="2" w:tplc="0809001B" w:tentative="1">
      <w:start w:val="1"/>
      <w:numFmt w:val="lowerRoman"/>
      <w:lvlText w:val="%3."/>
      <w:lvlJc w:val="right"/>
      <w:pPr>
        <w:ind w:left="2416" w:hanging="180"/>
      </w:pPr>
    </w:lvl>
    <w:lvl w:ilvl="3" w:tplc="0809000F" w:tentative="1">
      <w:start w:val="1"/>
      <w:numFmt w:val="decimal"/>
      <w:lvlText w:val="%4."/>
      <w:lvlJc w:val="left"/>
      <w:pPr>
        <w:ind w:left="3136" w:hanging="360"/>
      </w:pPr>
    </w:lvl>
    <w:lvl w:ilvl="4" w:tplc="08090019" w:tentative="1">
      <w:start w:val="1"/>
      <w:numFmt w:val="lowerLetter"/>
      <w:lvlText w:val="%5."/>
      <w:lvlJc w:val="left"/>
      <w:pPr>
        <w:ind w:left="3856" w:hanging="360"/>
      </w:pPr>
    </w:lvl>
    <w:lvl w:ilvl="5" w:tplc="0809001B" w:tentative="1">
      <w:start w:val="1"/>
      <w:numFmt w:val="lowerRoman"/>
      <w:lvlText w:val="%6."/>
      <w:lvlJc w:val="right"/>
      <w:pPr>
        <w:ind w:left="4576" w:hanging="180"/>
      </w:pPr>
    </w:lvl>
    <w:lvl w:ilvl="6" w:tplc="0809000F" w:tentative="1">
      <w:start w:val="1"/>
      <w:numFmt w:val="decimal"/>
      <w:lvlText w:val="%7."/>
      <w:lvlJc w:val="left"/>
      <w:pPr>
        <w:ind w:left="5296" w:hanging="360"/>
      </w:pPr>
    </w:lvl>
    <w:lvl w:ilvl="7" w:tplc="08090019" w:tentative="1">
      <w:start w:val="1"/>
      <w:numFmt w:val="lowerLetter"/>
      <w:lvlText w:val="%8."/>
      <w:lvlJc w:val="left"/>
      <w:pPr>
        <w:ind w:left="6016" w:hanging="360"/>
      </w:pPr>
    </w:lvl>
    <w:lvl w:ilvl="8" w:tplc="0809001B" w:tentative="1">
      <w:start w:val="1"/>
      <w:numFmt w:val="lowerRoman"/>
      <w:lvlText w:val="%9."/>
      <w:lvlJc w:val="right"/>
      <w:pPr>
        <w:ind w:left="6736" w:hanging="180"/>
      </w:pPr>
    </w:lvl>
  </w:abstractNum>
  <w:abstractNum w:abstractNumId="1" w15:restartNumberingAfterBreak="0">
    <w:nsid w:val="04D80D80"/>
    <w:multiLevelType w:val="multilevel"/>
    <w:tmpl w:val="3DE26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61312"/>
    <w:multiLevelType w:val="hybridMultilevel"/>
    <w:tmpl w:val="BCC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575F0"/>
    <w:multiLevelType w:val="hybridMultilevel"/>
    <w:tmpl w:val="06809B22"/>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C17D3"/>
    <w:multiLevelType w:val="hybridMultilevel"/>
    <w:tmpl w:val="544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A39CC"/>
    <w:multiLevelType w:val="hybridMultilevel"/>
    <w:tmpl w:val="F45CEED6"/>
    <w:lvl w:ilvl="0" w:tplc="E14A53FA">
      <w:start w:val="2"/>
      <w:numFmt w:val="bullet"/>
      <w:lvlText w:val="-"/>
      <w:lvlJc w:val="left"/>
      <w:pPr>
        <w:ind w:left="616" w:hanging="360"/>
      </w:pPr>
      <w:rPr>
        <w:rFonts w:ascii="Segoe UI" w:eastAsia="Times New Roman" w:hAnsi="Segoe UI" w:cs="Segoe UI"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6" w15:restartNumberingAfterBreak="0">
    <w:nsid w:val="09193F84"/>
    <w:multiLevelType w:val="hybridMultilevel"/>
    <w:tmpl w:val="C80A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D64BE"/>
    <w:multiLevelType w:val="multilevel"/>
    <w:tmpl w:val="4D868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A66F6"/>
    <w:multiLevelType w:val="hybridMultilevel"/>
    <w:tmpl w:val="558C3C28"/>
    <w:lvl w:ilvl="0" w:tplc="CE5C1DD4">
      <w:start w:val="1"/>
      <w:numFmt w:val="lowerRoman"/>
      <w:lvlText w:val="%1."/>
      <w:lvlJc w:val="left"/>
      <w:pPr>
        <w:tabs>
          <w:tab w:val="num" w:pos="1116"/>
        </w:tabs>
        <w:ind w:left="1116"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F4602A"/>
    <w:multiLevelType w:val="hybridMultilevel"/>
    <w:tmpl w:val="01800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A1087"/>
    <w:multiLevelType w:val="hybridMultilevel"/>
    <w:tmpl w:val="8FA0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64081"/>
    <w:multiLevelType w:val="hybridMultilevel"/>
    <w:tmpl w:val="B76C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F6955"/>
    <w:multiLevelType w:val="hybridMultilevel"/>
    <w:tmpl w:val="01FA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B4487"/>
    <w:multiLevelType w:val="hybridMultilevel"/>
    <w:tmpl w:val="0D18A0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467B7"/>
    <w:multiLevelType w:val="hybridMultilevel"/>
    <w:tmpl w:val="493E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26811"/>
    <w:multiLevelType w:val="hybridMultilevel"/>
    <w:tmpl w:val="06809B22"/>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6D548B"/>
    <w:multiLevelType w:val="hybridMultilevel"/>
    <w:tmpl w:val="FAAEA8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4807FC1"/>
    <w:multiLevelType w:val="hybridMultilevel"/>
    <w:tmpl w:val="E6109E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922AA2"/>
    <w:multiLevelType w:val="hybridMultilevel"/>
    <w:tmpl w:val="1AB4BF4C"/>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1C2B24"/>
    <w:multiLevelType w:val="multilevel"/>
    <w:tmpl w:val="8CF0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3512F3"/>
    <w:multiLevelType w:val="hybridMultilevel"/>
    <w:tmpl w:val="2A24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F6CF4"/>
    <w:multiLevelType w:val="hybridMultilevel"/>
    <w:tmpl w:val="0BC4A72E"/>
    <w:lvl w:ilvl="0" w:tplc="E2E89DEA">
      <w:start w:val="1"/>
      <w:numFmt w:val="decimal"/>
      <w:lvlText w:val="%1."/>
      <w:lvlJc w:val="left"/>
      <w:pPr>
        <w:ind w:left="256" w:hanging="360"/>
      </w:pPr>
      <w:rPr>
        <w:rFonts w:hint="default"/>
      </w:rPr>
    </w:lvl>
    <w:lvl w:ilvl="1" w:tplc="08090019">
      <w:start w:val="1"/>
      <w:numFmt w:val="lowerLetter"/>
      <w:lvlText w:val="%2."/>
      <w:lvlJc w:val="left"/>
      <w:pPr>
        <w:ind w:left="976" w:hanging="360"/>
      </w:pPr>
    </w:lvl>
    <w:lvl w:ilvl="2" w:tplc="0809001B">
      <w:start w:val="1"/>
      <w:numFmt w:val="lowerRoman"/>
      <w:lvlText w:val="%3."/>
      <w:lvlJc w:val="right"/>
      <w:pPr>
        <w:ind w:left="1696" w:hanging="180"/>
      </w:pPr>
    </w:lvl>
    <w:lvl w:ilvl="3" w:tplc="0809000F" w:tentative="1">
      <w:start w:val="1"/>
      <w:numFmt w:val="decimal"/>
      <w:lvlText w:val="%4."/>
      <w:lvlJc w:val="left"/>
      <w:pPr>
        <w:ind w:left="2416" w:hanging="360"/>
      </w:pPr>
    </w:lvl>
    <w:lvl w:ilvl="4" w:tplc="08090019" w:tentative="1">
      <w:start w:val="1"/>
      <w:numFmt w:val="lowerLetter"/>
      <w:lvlText w:val="%5."/>
      <w:lvlJc w:val="left"/>
      <w:pPr>
        <w:ind w:left="3136" w:hanging="360"/>
      </w:pPr>
    </w:lvl>
    <w:lvl w:ilvl="5" w:tplc="0809001B" w:tentative="1">
      <w:start w:val="1"/>
      <w:numFmt w:val="lowerRoman"/>
      <w:lvlText w:val="%6."/>
      <w:lvlJc w:val="right"/>
      <w:pPr>
        <w:ind w:left="3856" w:hanging="180"/>
      </w:pPr>
    </w:lvl>
    <w:lvl w:ilvl="6" w:tplc="0809000F" w:tentative="1">
      <w:start w:val="1"/>
      <w:numFmt w:val="decimal"/>
      <w:lvlText w:val="%7."/>
      <w:lvlJc w:val="left"/>
      <w:pPr>
        <w:ind w:left="4576" w:hanging="360"/>
      </w:pPr>
    </w:lvl>
    <w:lvl w:ilvl="7" w:tplc="08090019" w:tentative="1">
      <w:start w:val="1"/>
      <w:numFmt w:val="lowerLetter"/>
      <w:lvlText w:val="%8."/>
      <w:lvlJc w:val="left"/>
      <w:pPr>
        <w:ind w:left="5296" w:hanging="360"/>
      </w:pPr>
    </w:lvl>
    <w:lvl w:ilvl="8" w:tplc="0809001B" w:tentative="1">
      <w:start w:val="1"/>
      <w:numFmt w:val="lowerRoman"/>
      <w:lvlText w:val="%9."/>
      <w:lvlJc w:val="right"/>
      <w:pPr>
        <w:ind w:left="6016" w:hanging="180"/>
      </w:pPr>
    </w:lvl>
  </w:abstractNum>
  <w:abstractNum w:abstractNumId="22" w15:restartNumberingAfterBreak="0">
    <w:nsid w:val="33894693"/>
    <w:multiLevelType w:val="hybridMultilevel"/>
    <w:tmpl w:val="9634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0552E"/>
    <w:multiLevelType w:val="hybridMultilevel"/>
    <w:tmpl w:val="F740EA84"/>
    <w:lvl w:ilvl="0" w:tplc="CE5C1DD4">
      <w:start w:val="1"/>
      <w:numFmt w:val="lowerRoman"/>
      <w:lvlText w:val="%1."/>
      <w:lvlJc w:val="left"/>
      <w:pPr>
        <w:tabs>
          <w:tab w:val="num" w:pos="1116"/>
        </w:tabs>
        <w:ind w:left="1116" w:hanging="720"/>
      </w:pPr>
      <w:rPr>
        <w:rFonts w:hint="default"/>
        <w:sz w:val="24"/>
      </w:rPr>
    </w:lvl>
    <w:lvl w:ilvl="1" w:tplc="63A66CA6">
      <w:start w:val="9"/>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F02811"/>
    <w:multiLevelType w:val="hybridMultilevel"/>
    <w:tmpl w:val="A88A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3A3E23"/>
    <w:multiLevelType w:val="hybridMultilevel"/>
    <w:tmpl w:val="A9CEC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C63F6A"/>
    <w:multiLevelType w:val="hybridMultilevel"/>
    <w:tmpl w:val="123C0772"/>
    <w:lvl w:ilvl="0" w:tplc="BEC29FD0">
      <w:start w:val="1"/>
      <w:numFmt w:val="lowerRoman"/>
      <w:lvlText w:val="%1."/>
      <w:lvlJc w:val="left"/>
      <w:pPr>
        <w:ind w:left="616" w:hanging="360"/>
      </w:pPr>
      <w:rPr>
        <w:rFonts w:hint="default"/>
        <w:b w:val="0"/>
        <w:i w:val="0"/>
      </w:rPr>
    </w:lvl>
    <w:lvl w:ilvl="1" w:tplc="08090019" w:tentative="1">
      <w:start w:val="1"/>
      <w:numFmt w:val="lowerLetter"/>
      <w:lvlText w:val="%2."/>
      <w:lvlJc w:val="left"/>
      <w:pPr>
        <w:ind w:left="1336" w:hanging="360"/>
      </w:pPr>
    </w:lvl>
    <w:lvl w:ilvl="2" w:tplc="0809001B" w:tentative="1">
      <w:start w:val="1"/>
      <w:numFmt w:val="lowerRoman"/>
      <w:lvlText w:val="%3."/>
      <w:lvlJc w:val="right"/>
      <w:pPr>
        <w:ind w:left="2056" w:hanging="180"/>
      </w:pPr>
    </w:lvl>
    <w:lvl w:ilvl="3" w:tplc="0809000F" w:tentative="1">
      <w:start w:val="1"/>
      <w:numFmt w:val="decimal"/>
      <w:lvlText w:val="%4."/>
      <w:lvlJc w:val="left"/>
      <w:pPr>
        <w:ind w:left="2776" w:hanging="360"/>
      </w:pPr>
    </w:lvl>
    <w:lvl w:ilvl="4" w:tplc="08090019" w:tentative="1">
      <w:start w:val="1"/>
      <w:numFmt w:val="lowerLetter"/>
      <w:lvlText w:val="%5."/>
      <w:lvlJc w:val="left"/>
      <w:pPr>
        <w:ind w:left="3496" w:hanging="360"/>
      </w:pPr>
    </w:lvl>
    <w:lvl w:ilvl="5" w:tplc="0809001B" w:tentative="1">
      <w:start w:val="1"/>
      <w:numFmt w:val="lowerRoman"/>
      <w:lvlText w:val="%6."/>
      <w:lvlJc w:val="right"/>
      <w:pPr>
        <w:ind w:left="4216" w:hanging="180"/>
      </w:pPr>
    </w:lvl>
    <w:lvl w:ilvl="6" w:tplc="0809000F" w:tentative="1">
      <w:start w:val="1"/>
      <w:numFmt w:val="decimal"/>
      <w:lvlText w:val="%7."/>
      <w:lvlJc w:val="left"/>
      <w:pPr>
        <w:ind w:left="4936" w:hanging="360"/>
      </w:pPr>
    </w:lvl>
    <w:lvl w:ilvl="7" w:tplc="08090019" w:tentative="1">
      <w:start w:val="1"/>
      <w:numFmt w:val="lowerLetter"/>
      <w:lvlText w:val="%8."/>
      <w:lvlJc w:val="left"/>
      <w:pPr>
        <w:ind w:left="5656" w:hanging="360"/>
      </w:pPr>
    </w:lvl>
    <w:lvl w:ilvl="8" w:tplc="0809001B" w:tentative="1">
      <w:start w:val="1"/>
      <w:numFmt w:val="lowerRoman"/>
      <w:lvlText w:val="%9."/>
      <w:lvlJc w:val="right"/>
      <w:pPr>
        <w:ind w:left="6376" w:hanging="180"/>
      </w:pPr>
    </w:lvl>
  </w:abstractNum>
  <w:abstractNum w:abstractNumId="27" w15:restartNumberingAfterBreak="0">
    <w:nsid w:val="41CE3BAC"/>
    <w:multiLevelType w:val="hybridMultilevel"/>
    <w:tmpl w:val="895AD646"/>
    <w:lvl w:ilvl="0" w:tplc="D0EEF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5D0CCC"/>
    <w:multiLevelType w:val="hybridMultilevel"/>
    <w:tmpl w:val="304A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D10CB"/>
    <w:multiLevelType w:val="hybridMultilevel"/>
    <w:tmpl w:val="84923A96"/>
    <w:lvl w:ilvl="0" w:tplc="FABEEB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072201"/>
    <w:multiLevelType w:val="hybridMultilevel"/>
    <w:tmpl w:val="70D4FCB0"/>
    <w:lvl w:ilvl="0" w:tplc="CE5C1DD4">
      <w:start w:val="1"/>
      <w:numFmt w:val="lowerRoman"/>
      <w:lvlText w:val="%1."/>
      <w:lvlJc w:val="left"/>
      <w:pPr>
        <w:tabs>
          <w:tab w:val="num" w:pos="1116"/>
        </w:tabs>
        <w:ind w:left="1116"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CFB078C"/>
    <w:multiLevelType w:val="hybridMultilevel"/>
    <w:tmpl w:val="7278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446EC"/>
    <w:multiLevelType w:val="hybridMultilevel"/>
    <w:tmpl w:val="434AC0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A4264E"/>
    <w:multiLevelType w:val="hybridMultilevel"/>
    <w:tmpl w:val="82DE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C6C70"/>
    <w:multiLevelType w:val="hybridMultilevel"/>
    <w:tmpl w:val="BC9C4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8518AE"/>
    <w:multiLevelType w:val="hybridMultilevel"/>
    <w:tmpl w:val="EBF47C74"/>
    <w:lvl w:ilvl="0" w:tplc="BEC29FD0">
      <w:start w:val="1"/>
      <w:numFmt w:val="lowerRoman"/>
      <w:lvlText w:val="%1."/>
      <w:lvlJc w:val="left"/>
      <w:pPr>
        <w:ind w:left="976" w:hanging="360"/>
      </w:pPr>
      <w:rPr>
        <w:rFonts w:hint="default"/>
        <w:b w:val="0"/>
        <w:i w:val="0"/>
      </w:rPr>
    </w:lvl>
    <w:lvl w:ilvl="1" w:tplc="08090019" w:tentative="1">
      <w:start w:val="1"/>
      <w:numFmt w:val="lowerLetter"/>
      <w:lvlText w:val="%2."/>
      <w:lvlJc w:val="left"/>
      <w:pPr>
        <w:ind w:left="1696" w:hanging="360"/>
      </w:pPr>
    </w:lvl>
    <w:lvl w:ilvl="2" w:tplc="0809001B" w:tentative="1">
      <w:start w:val="1"/>
      <w:numFmt w:val="lowerRoman"/>
      <w:lvlText w:val="%3."/>
      <w:lvlJc w:val="right"/>
      <w:pPr>
        <w:ind w:left="2416" w:hanging="180"/>
      </w:pPr>
    </w:lvl>
    <w:lvl w:ilvl="3" w:tplc="0809000F" w:tentative="1">
      <w:start w:val="1"/>
      <w:numFmt w:val="decimal"/>
      <w:lvlText w:val="%4."/>
      <w:lvlJc w:val="left"/>
      <w:pPr>
        <w:ind w:left="3136" w:hanging="360"/>
      </w:pPr>
    </w:lvl>
    <w:lvl w:ilvl="4" w:tplc="08090019" w:tentative="1">
      <w:start w:val="1"/>
      <w:numFmt w:val="lowerLetter"/>
      <w:lvlText w:val="%5."/>
      <w:lvlJc w:val="left"/>
      <w:pPr>
        <w:ind w:left="3856" w:hanging="360"/>
      </w:pPr>
    </w:lvl>
    <w:lvl w:ilvl="5" w:tplc="0809001B" w:tentative="1">
      <w:start w:val="1"/>
      <w:numFmt w:val="lowerRoman"/>
      <w:lvlText w:val="%6."/>
      <w:lvlJc w:val="right"/>
      <w:pPr>
        <w:ind w:left="4576" w:hanging="180"/>
      </w:pPr>
    </w:lvl>
    <w:lvl w:ilvl="6" w:tplc="0809000F" w:tentative="1">
      <w:start w:val="1"/>
      <w:numFmt w:val="decimal"/>
      <w:lvlText w:val="%7."/>
      <w:lvlJc w:val="left"/>
      <w:pPr>
        <w:ind w:left="5296" w:hanging="360"/>
      </w:pPr>
    </w:lvl>
    <w:lvl w:ilvl="7" w:tplc="08090019" w:tentative="1">
      <w:start w:val="1"/>
      <w:numFmt w:val="lowerLetter"/>
      <w:lvlText w:val="%8."/>
      <w:lvlJc w:val="left"/>
      <w:pPr>
        <w:ind w:left="6016" w:hanging="360"/>
      </w:pPr>
    </w:lvl>
    <w:lvl w:ilvl="8" w:tplc="0809001B" w:tentative="1">
      <w:start w:val="1"/>
      <w:numFmt w:val="lowerRoman"/>
      <w:lvlText w:val="%9."/>
      <w:lvlJc w:val="right"/>
      <w:pPr>
        <w:ind w:left="6736" w:hanging="180"/>
      </w:pPr>
    </w:lvl>
  </w:abstractNum>
  <w:abstractNum w:abstractNumId="36" w15:restartNumberingAfterBreak="0">
    <w:nsid w:val="5A803C7E"/>
    <w:multiLevelType w:val="multilevel"/>
    <w:tmpl w:val="C8AE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622708"/>
    <w:multiLevelType w:val="hybridMultilevel"/>
    <w:tmpl w:val="478A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135B4"/>
    <w:multiLevelType w:val="hybridMultilevel"/>
    <w:tmpl w:val="18E0C1C4"/>
    <w:lvl w:ilvl="0" w:tplc="31DEA1BC">
      <w:start w:val="1"/>
      <w:numFmt w:val="decimal"/>
      <w:lvlText w:val="%1."/>
      <w:lvlJc w:val="left"/>
      <w:pPr>
        <w:tabs>
          <w:tab w:val="num" w:pos="360"/>
        </w:tabs>
        <w:ind w:left="360" w:hanging="360"/>
      </w:pPr>
      <w:rPr>
        <w:sz w:val="24"/>
        <w:szCs w:val="24"/>
      </w:rPr>
    </w:lvl>
    <w:lvl w:ilvl="1" w:tplc="740A00E6">
      <w:start w:val="1"/>
      <w:numFmt w:val="lowerRoman"/>
      <w:lvlText w:val="%2."/>
      <w:lvlJc w:val="left"/>
      <w:pPr>
        <w:tabs>
          <w:tab w:val="num" w:pos="1080"/>
        </w:tabs>
        <w:ind w:left="108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9C09CB"/>
    <w:multiLevelType w:val="hybridMultilevel"/>
    <w:tmpl w:val="BDD0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27120"/>
    <w:multiLevelType w:val="hybridMultilevel"/>
    <w:tmpl w:val="2DD8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92DD1"/>
    <w:multiLevelType w:val="hybridMultilevel"/>
    <w:tmpl w:val="EBF48B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E26E4"/>
    <w:multiLevelType w:val="hybridMultilevel"/>
    <w:tmpl w:val="958CB4C0"/>
    <w:lvl w:ilvl="0" w:tplc="BC3CEF0A">
      <w:start w:val="1"/>
      <w:numFmt w:val="lowerLetter"/>
      <w:lvlText w:val="%1)"/>
      <w:lvlJc w:val="left"/>
      <w:pPr>
        <w:ind w:left="976" w:hanging="360"/>
      </w:pPr>
      <w:rPr>
        <w:rFonts w:ascii="Segoe UI" w:eastAsia="Times New Roman" w:hAnsi="Segoe UI" w:cs="Segoe UI"/>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43" w15:restartNumberingAfterBreak="0">
    <w:nsid w:val="768B02B8"/>
    <w:multiLevelType w:val="hybridMultilevel"/>
    <w:tmpl w:val="1D6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67884"/>
    <w:multiLevelType w:val="hybridMultilevel"/>
    <w:tmpl w:val="4790DE28"/>
    <w:lvl w:ilvl="0" w:tplc="CE5C1DD4">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266E65"/>
    <w:multiLevelType w:val="hybridMultilevel"/>
    <w:tmpl w:val="AD9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C029F"/>
    <w:multiLevelType w:val="hybridMultilevel"/>
    <w:tmpl w:val="5B50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331283">
    <w:abstractNumId w:val="8"/>
  </w:num>
  <w:num w:numId="2" w16cid:durableId="1587491421">
    <w:abstractNumId w:val="38"/>
  </w:num>
  <w:num w:numId="3" w16cid:durableId="2074544490">
    <w:abstractNumId w:val="30"/>
  </w:num>
  <w:num w:numId="4" w16cid:durableId="1417243160">
    <w:abstractNumId w:val="23"/>
  </w:num>
  <w:num w:numId="5" w16cid:durableId="1769345825">
    <w:abstractNumId w:val="18"/>
  </w:num>
  <w:num w:numId="6" w16cid:durableId="412826193">
    <w:abstractNumId w:val="36"/>
  </w:num>
  <w:num w:numId="7" w16cid:durableId="1129977227">
    <w:abstractNumId w:val="19"/>
  </w:num>
  <w:num w:numId="8" w16cid:durableId="1912738406">
    <w:abstractNumId w:val="16"/>
  </w:num>
  <w:num w:numId="9" w16cid:durableId="1794782665">
    <w:abstractNumId w:val="21"/>
  </w:num>
  <w:num w:numId="10" w16cid:durableId="1662732205">
    <w:abstractNumId w:val="35"/>
  </w:num>
  <w:num w:numId="11" w16cid:durableId="1910533831">
    <w:abstractNumId w:val="26"/>
  </w:num>
  <w:num w:numId="12" w16cid:durableId="1890990687">
    <w:abstractNumId w:val="0"/>
  </w:num>
  <w:num w:numId="13" w16cid:durableId="883639482">
    <w:abstractNumId w:val="29"/>
  </w:num>
  <w:num w:numId="14" w16cid:durableId="160782540">
    <w:abstractNumId w:val="27"/>
  </w:num>
  <w:num w:numId="15" w16cid:durableId="1660578570">
    <w:abstractNumId w:val="7"/>
  </w:num>
  <w:num w:numId="16" w16cid:durableId="1533373976">
    <w:abstractNumId w:val="42"/>
  </w:num>
  <w:num w:numId="17" w16cid:durableId="211312948">
    <w:abstractNumId w:val="1"/>
  </w:num>
  <w:num w:numId="18" w16cid:durableId="1495996240">
    <w:abstractNumId w:val="5"/>
  </w:num>
  <w:num w:numId="19" w16cid:durableId="2076004385">
    <w:abstractNumId w:val="39"/>
  </w:num>
  <w:num w:numId="20" w16cid:durableId="232736002">
    <w:abstractNumId w:val="25"/>
  </w:num>
  <w:num w:numId="21" w16cid:durableId="1042481460">
    <w:abstractNumId w:val="2"/>
  </w:num>
  <w:num w:numId="22" w16cid:durableId="1998457247">
    <w:abstractNumId w:val="10"/>
  </w:num>
  <w:num w:numId="23" w16cid:durableId="243035882">
    <w:abstractNumId w:val="45"/>
  </w:num>
  <w:num w:numId="24" w16cid:durableId="1155532381">
    <w:abstractNumId w:val="4"/>
  </w:num>
  <w:num w:numId="25" w16cid:durableId="600335120">
    <w:abstractNumId w:val="31"/>
  </w:num>
  <w:num w:numId="26" w16cid:durableId="578253064">
    <w:abstractNumId w:val="20"/>
  </w:num>
  <w:num w:numId="27" w16cid:durableId="274335093">
    <w:abstractNumId w:val="24"/>
  </w:num>
  <w:num w:numId="28" w16cid:durableId="1081215854">
    <w:abstractNumId w:val="14"/>
  </w:num>
  <w:num w:numId="29" w16cid:durableId="1415469154">
    <w:abstractNumId w:val="43"/>
  </w:num>
  <w:num w:numId="30" w16cid:durableId="906574736">
    <w:abstractNumId w:val="11"/>
  </w:num>
  <w:num w:numId="31" w16cid:durableId="583955615">
    <w:abstractNumId w:val="44"/>
  </w:num>
  <w:num w:numId="32" w16cid:durableId="1931499571">
    <w:abstractNumId w:val="33"/>
  </w:num>
  <w:num w:numId="33" w16cid:durableId="1688172122">
    <w:abstractNumId w:val="40"/>
  </w:num>
  <w:num w:numId="34" w16cid:durableId="21908394">
    <w:abstractNumId w:val="13"/>
  </w:num>
  <w:num w:numId="35" w16cid:durableId="1708218027">
    <w:abstractNumId w:val="17"/>
  </w:num>
  <w:num w:numId="36" w16cid:durableId="670985498">
    <w:abstractNumId w:val="9"/>
  </w:num>
  <w:num w:numId="37" w16cid:durableId="734815716">
    <w:abstractNumId w:val="15"/>
  </w:num>
  <w:num w:numId="38" w16cid:durableId="788016157">
    <w:abstractNumId w:val="41"/>
  </w:num>
  <w:num w:numId="39" w16cid:durableId="918254858">
    <w:abstractNumId w:val="3"/>
  </w:num>
  <w:num w:numId="40" w16cid:durableId="296909799">
    <w:abstractNumId w:val="22"/>
  </w:num>
  <w:num w:numId="41" w16cid:durableId="1488084724">
    <w:abstractNumId w:val="32"/>
  </w:num>
  <w:num w:numId="42" w16cid:durableId="1736048784">
    <w:abstractNumId w:val="12"/>
  </w:num>
  <w:num w:numId="43" w16cid:durableId="297610240">
    <w:abstractNumId w:val="46"/>
  </w:num>
  <w:num w:numId="44" w16cid:durableId="376010657">
    <w:abstractNumId w:val="34"/>
  </w:num>
  <w:num w:numId="45" w16cid:durableId="1673605603">
    <w:abstractNumId w:val="37"/>
  </w:num>
  <w:num w:numId="46" w16cid:durableId="1941864112">
    <w:abstractNumId w:val="6"/>
  </w:num>
  <w:num w:numId="47" w16cid:durableId="315107488">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8E"/>
    <w:rsid w:val="0000011B"/>
    <w:rsid w:val="00000179"/>
    <w:rsid w:val="00000553"/>
    <w:rsid w:val="00000F53"/>
    <w:rsid w:val="0000140D"/>
    <w:rsid w:val="00001688"/>
    <w:rsid w:val="00001D42"/>
    <w:rsid w:val="00002904"/>
    <w:rsid w:val="00002AFA"/>
    <w:rsid w:val="00003221"/>
    <w:rsid w:val="00003685"/>
    <w:rsid w:val="000037A5"/>
    <w:rsid w:val="00003AA3"/>
    <w:rsid w:val="0000437F"/>
    <w:rsid w:val="00004387"/>
    <w:rsid w:val="00004952"/>
    <w:rsid w:val="0000568E"/>
    <w:rsid w:val="00005A10"/>
    <w:rsid w:val="00005B0A"/>
    <w:rsid w:val="00005DE5"/>
    <w:rsid w:val="000063D8"/>
    <w:rsid w:val="000065F0"/>
    <w:rsid w:val="000067A9"/>
    <w:rsid w:val="0000788D"/>
    <w:rsid w:val="00007BCE"/>
    <w:rsid w:val="00010163"/>
    <w:rsid w:val="0001063C"/>
    <w:rsid w:val="00010704"/>
    <w:rsid w:val="0001082A"/>
    <w:rsid w:val="00010B1A"/>
    <w:rsid w:val="00010B98"/>
    <w:rsid w:val="00012260"/>
    <w:rsid w:val="000122FF"/>
    <w:rsid w:val="0001264E"/>
    <w:rsid w:val="00012C49"/>
    <w:rsid w:val="000134DB"/>
    <w:rsid w:val="000143C3"/>
    <w:rsid w:val="00014DA8"/>
    <w:rsid w:val="0001530E"/>
    <w:rsid w:val="0001584F"/>
    <w:rsid w:val="00016625"/>
    <w:rsid w:val="00016812"/>
    <w:rsid w:val="00016B1C"/>
    <w:rsid w:val="00016FE3"/>
    <w:rsid w:val="00020D47"/>
    <w:rsid w:val="00021DFD"/>
    <w:rsid w:val="00022B38"/>
    <w:rsid w:val="000230D3"/>
    <w:rsid w:val="000246B8"/>
    <w:rsid w:val="000254DD"/>
    <w:rsid w:val="00025662"/>
    <w:rsid w:val="00025B6C"/>
    <w:rsid w:val="00025DB5"/>
    <w:rsid w:val="00026388"/>
    <w:rsid w:val="00026992"/>
    <w:rsid w:val="0002703C"/>
    <w:rsid w:val="00027644"/>
    <w:rsid w:val="0003019D"/>
    <w:rsid w:val="00030AF2"/>
    <w:rsid w:val="00030B0A"/>
    <w:rsid w:val="000312B3"/>
    <w:rsid w:val="00031773"/>
    <w:rsid w:val="00031D5E"/>
    <w:rsid w:val="00032329"/>
    <w:rsid w:val="00032371"/>
    <w:rsid w:val="000327F1"/>
    <w:rsid w:val="00032E32"/>
    <w:rsid w:val="00032F21"/>
    <w:rsid w:val="000331F4"/>
    <w:rsid w:val="00034A4F"/>
    <w:rsid w:val="00034C35"/>
    <w:rsid w:val="000350C9"/>
    <w:rsid w:val="0003601E"/>
    <w:rsid w:val="000361E8"/>
    <w:rsid w:val="000362FC"/>
    <w:rsid w:val="0003661C"/>
    <w:rsid w:val="00036D9A"/>
    <w:rsid w:val="00036FEB"/>
    <w:rsid w:val="00037142"/>
    <w:rsid w:val="000410B7"/>
    <w:rsid w:val="000411FB"/>
    <w:rsid w:val="00042035"/>
    <w:rsid w:val="0004231C"/>
    <w:rsid w:val="000425B6"/>
    <w:rsid w:val="000425F8"/>
    <w:rsid w:val="000427D2"/>
    <w:rsid w:val="00042953"/>
    <w:rsid w:val="000429FB"/>
    <w:rsid w:val="00042DBE"/>
    <w:rsid w:val="00043C13"/>
    <w:rsid w:val="00043C4C"/>
    <w:rsid w:val="00044153"/>
    <w:rsid w:val="00044183"/>
    <w:rsid w:val="000442C0"/>
    <w:rsid w:val="0004450C"/>
    <w:rsid w:val="000448C5"/>
    <w:rsid w:val="00044D1A"/>
    <w:rsid w:val="00044D22"/>
    <w:rsid w:val="000457EF"/>
    <w:rsid w:val="00045E91"/>
    <w:rsid w:val="00046B34"/>
    <w:rsid w:val="00047062"/>
    <w:rsid w:val="00047369"/>
    <w:rsid w:val="00047E75"/>
    <w:rsid w:val="000507AE"/>
    <w:rsid w:val="00050FCF"/>
    <w:rsid w:val="0005100C"/>
    <w:rsid w:val="00052110"/>
    <w:rsid w:val="000523FC"/>
    <w:rsid w:val="00052E2F"/>
    <w:rsid w:val="00053370"/>
    <w:rsid w:val="00054528"/>
    <w:rsid w:val="00054903"/>
    <w:rsid w:val="00054C03"/>
    <w:rsid w:val="00054E54"/>
    <w:rsid w:val="00055063"/>
    <w:rsid w:val="000551EF"/>
    <w:rsid w:val="00055251"/>
    <w:rsid w:val="00055CE3"/>
    <w:rsid w:val="00056085"/>
    <w:rsid w:val="000563F4"/>
    <w:rsid w:val="00056802"/>
    <w:rsid w:val="00056B38"/>
    <w:rsid w:val="0005770C"/>
    <w:rsid w:val="00057896"/>
    <w:rsid w:val="00057ABD"/>
    <w:rsid w:val="00057D31"/>
    <w:rsid w:val="00057E9E"/>
    <w:rsid w:val="000603AD"/>
    <w:rsid w:val="00060B32"/>
    <w:rsid w:val="00060B9A"/>
    <w:rsid w:val="00060ECB"/>
    <w:rsid w:val="0006108C"/>
    <w:rsid w:val="00061AC6"/>
    <w:rsid w:val="00061CC5"/>
    <w:rsid w:val="000624F3"/>
    <w:rsid w:val="00062860"/>
    <w:rsid w:val="00062C99"/>
    <w:rsid w:val="000636F0"/>
    <w:rsid w:val="00063C79"/>
    <w:rsid w:val="00063D35"/>
    <w:rsid w:val="00063E7C"/>
    <w:rsid w:val="000641D7"/>
    <w:rsid w:val="00064253"/>
    <w:rsid w:val="00064C1C"/>
    <w:rsid w:val="00065254"/>
    <w:rsid w:val="00065323"/>
    <w:rsid w:val="0006559F"/>
    <w:rsid w:val="000666C7"/>
    <w:rsid w:val="000666DB"/>
    <w:rsid w:val="000667C6"/>
    <w:rsid w:val="000669F1"/>
    <w:rsid w:val="00066A32"/>
    <w:rsid w:val="00066CDB"/>
    <w:rsid w:val="000677B5"/>
    <w:rsid w:val="0006798A"/>
    <w:rsid w:val="000703BB"/>
    <w:rsid w:val="00070B95"/>
    <w:rsid w:val="000717C0"/>
    <w:rsid w:val="0007189D"/>
    <w:rsid w:val="000718A5"/>
    <w:rsid w:val="00071BEC"/>
    <w:rsid w:val="00072052"/>
    <w:rsid w:val="00072330"/>
    <w:rsid w:val="00072B2B"/>
    <w:rsid w:val="00073C6E"/>
    <w:rsid w:val="00074119"/>
    <w:rsid w:val="000747B9"/>
    <w:rsid w:val="00074C88"/>
    <w:rsid w:val="000759BF"/>
    <w:rsid w:val="00075A38"/>
    <w:rsid w:val="00075AAE"/>
    <w:rsid w:val="00075AD1"/>
    <w:rsid w:val="000762A7"/>
    <w:rsid w:val="00076887"/>
    <w:rsid w:val="000774AE"/>
    <w:rsid w:val="000779BA"/>
    <w:rsid w:val="00077AE7"/>
    <w:rsid w:val="00077F3B"/>
    <w:rsid w:val="000800DD"/>
    <w:rsid w:val="000807C1"/>
    <w:rsid w:val="00080FAB"/>
    <w:rsid w:val="00081906"/>
    <w:rsid w:val="00081DFD"/>
    <w:rsid w:val="00081FCF"/>
    <w:rsid w:val="00082246"/>
    <w:rsid w:val="000828A8"/>
    <w:rsid w:val="00082C75"/>
    <w:rsid w:val="00083C58"/>
    <w:rsid w:val="000845FB"/>
    <w:rsid w:val="0008470A"/>
    <w:rsid w:val="000848C0"/>
    <w:rsid w:val="0008545C"/>
    <w:rsid w:val="000856E7"/>
    <w:rsid w:val="00086212"/>
    <w:rsid w:val="0008652A"/>
    <w:rsid w:val="00086748"/>
    <w:rsid w:val="0008684F"/>
    <w:rsid w:val="00086C79"/>
    <w:rsid w:val="00087049"/>
    <w:rsid w:val="00087B4A"/>
    <w:rsid w:val="00087EBF"/>
    <w:rsid w:val="00090023"/>
    <w:rsid w:val="00090BB6"/>
    <w:rsid w:val="00090CBD"/>
    <w:rsid w:val="00090D2A"/>
    <w:rsid w:val="0009162C"/>
    <w:rsid w:val="00091674"/>
    <w:rsid w:val="00091BE2"/>
    <w:rsid w:val="00092AD2"/>
    <w:rsid w:val="00093117"/>
    <w:rsid w:val="000938BB"/>
    <w:rsid w:val="00094652"/>
    <w:rsid w:val="00094BAD"/>
    <w:rsid w:val="000957E4"/>
    <w:rsid w:val="000959C6"/>
    <w:rsid w:val="00096D8B"/>
    <w:rsid w:val="00097200"/>
    <w:rsid w:val="00097661"/>
    <w:rsid w:val="00097950"/>
    <w:rsid w:val="00097A03"/>
    <w:rsid w:val="000A0042"/>
    <w:rsid w:val="000A0086"/>
    <w:rsid w:val="000A03B2"/>
    <w:rsid w:val="000A0522"/>
    <w:rsid w:val="000A1196"/>
    <w:rsid w:val="000A1651"/>
    <w:rsid w:val="000A181F"/>
    <w:rsid w:val="000A19C3"/>
    <w:rsid w:val="000A25B1"/>
    <w:rsid w:val="000A3777"/>
    <w:rsid w:val="000A393E"/>
    <w:rsid w:val="000A46F0"/>
    <w:rsid w:val="000A479D"/>
    <w:rsid w:val="000A4AB8"/>
    <w:rsid w:val="000A503A"/>
    <w:rsid w:val="000A5C12"/>
    <w:rsid w:val="000A5D08"/>
    <w:rsid w:val="000A5DB1"/>
    <w:rsid w:val="000A5EE3"/>
    <w:rsid w:val="000A678D"/>
    <w:rsid w:val="000A6BDF"/>
    <w:rsid w:val="000B05BF"/>
    <w:rsid w:val="000B149F"/>
    <w:rsid w:val="000B1640"/>
    <w:rsid w:val="000B1C77"/>
    <w:rsid w:val="000B2011"/>
    <w:rsid w:val="000B2176"/>
    <w:rsid w:val="000B23CB"/>
    <w:rsid w:val="000B304C"/>
    <w:rsid w:val="000B36B3"/>
    <w:rsid w:val="000B3CF4"/>
    <w:rsid w:val="000B3D65"/>
    <w:rsid w:val="000B43CB"/>
    <w:rsid w:val="000B4A4E"/>
    <w:rsid w:val="000B4C47"/>
    <w:rsid w:val="000B4CF7"/>
    <w:rsid w:val="000B5555"/>
    <w:rsid w:val="000B5BB0"/>
    <w:rsid w:val="000B6765"/>
    <w:rsid w:val="000B679B"/>
    <w:rsid w:val="000B6F1A"/>
    <w:rsid w:val="000B71F2"/>
    <w:rsid w:val="000B73A0"/>
    <w:rsid w:val="000B73B9"/>
    <w:rsid w:val="000B73FD"/>
    <w:rsid w:val="000C122B"/>
    <w:rsid w:val="000C15D9"/>
    <w:rsid w:val="000C1738"/>
    <w:rsid w:val="000C193C"/>
    <w:rsid w:val="000C1AA2"/>
    <w:rsid w:val="000C1C21"/>
    <w:rsid w:val="000C1DBB"/>
    <w:rsid w:val="000C1DBD"/>
    <w:rsid w:val="000C307C"/>
    <w:rsid w:val="000C421D"/>
    <w:rsid w:val="000C4BD5"/>
    <w:rsid w:val="000C6324"/>
    <w:rsid w:val="000C6AEA"/>
    <w:rsid w:val="000C7001"/>
    <w:rsid w:val="000C71FA"/>
    <w:rsid w:val="000C730C"/>
    <w:rsid w:val="000C7691"/>
    <w:rsid w:val="000D038F"/>
    <w:rsid w:val="000D04AF"/>
    <w:rsid w:val="000D0571"/>
    <w:rsid w:val="000D05CD"/>
    <w:rsid w:val="000D06BC"/>
    <w:rsid w:val="000D0720"/>
    <w:rsid w:val="000D10D0"/>
    <w:rsid w:val="000D121F"/>
    <w:rsid w:val="000D1317"/>
    <w:rsid w:val="000D1479"/>
    <w:rsid w:val="000D1CDC"/>
    <w:rsid w:val="000D1D52"/>
    <w:rsid w:val="000D1E9A"/>
    <w:rsid w:val="000D1FC7"/>
    <w:rsid w:val="000D22DA"/>
    <w:rsid w:val="000D2A94"/>
    <w:rsid w:val="000D2FB5"/>
    <w:rsid w:val="000D3417"/>
    <w:rsid w:val="000D34BC"/>
    <w:rsid w:val="000D44A7"/>
    <w:rsid w:val="000D61DD"/>
    <w:rsid w:val="000D6C3F"/>
    <w:rsid w:val="000D7BE7"/>
    <w:rsid w:val="000E102D"/>
    <w:rsid w:val="000E12AC"/>
    <w:rsid w:val="000E14E2"/>
    <w:rsid w:val="000E16BF"/>
    <w:rsid w:val="000E28C5"/>
    <w:rsid w:val="000E3D39"/>
    <w:rsid w:val="000E42BE"/>
    <w:rsid w:val="000E4A70"/>
    <w:rsid w:val="000E4CD2"/>
    <w:rsid w:val="000E54A5"/>
    <w:rsid w:val="000E5503"/>
    <w:rsid w:val="000E6263"/>
    <w:rsid w:val="000E67E1"/>
    <w:rsid w:val="000E6BAE"/>
    <w:rsid w:val="000E6F0E"/>
    <w:rsid w:val="000E738C"/>
    <w:rsid w:val="000F01CE"/>
    <w:rsid w:val="000F0355"/>
    <w:rsid w:val="000F1146"/>
    <w:rsid w:val="000F18A4"/>
    <w:rsid w:val="000F1A10"/>
    <w:rsid w:val="000F2103"/>
    <w:rsid w:val="000F2369"/>
    <w:rsid w:val="000F3975"/>
    <w:rsid w:val="000F47AE"/>
    <w:rsid w:val="000F5369"/>
    <w:rsid w:val="000F57C5"/>
    <w:rsid w:val="000F6502"/>
    <w:rsid w:val="000F6588"/>
    <w:rsid w:val="000F6EE2"/>
    <w:rsid w:val="000F73B7"/>
    <w:rsid w:val="000F7678"/>
    <w:rsid w:val="000F7852"/>
    <w:rsid w:val="000F7A0E"/>
    <w:rsid w:val="000F7C26"/>
    <w:rsid w:val="000F7EFA"/>
    <w:rsid w:val="00100584"/>
    <w:rsid w:val="001008C6"/>
    <w:rsid w:val="00100BF3"/>
    <w:rsid w:val="00100E15"/>
    <w:rsid w:val="001014C3"/>
    <w:rsid w:val="001016A2"/>
    <w:rsid w:val="00101C14"/>
    <w:rsid w:val="0010255C"/>
    <w:rsid w:val="00103F76"/>
    <w:rsid w:val="001048BD"/>
    <w:rsid w:val="001057CF"/>
    <w:rsid w:val="0010631F"/>
    <w:rsid w:val="001065A5"/>
    <w:rsid w:val="00106606"/>
    <w:rsid w:val="00106981"/>
    <w:rsid w:val="00106F93"/>
    <w:rsid w:val="00107495"/>
    <w:rsid w:val="001075DA"/>
    <w:rsid w:val="00110076"/>
    <w:rsid w:val="0011037F"/>
    <w:rsid w:val="001107BA"/>
    <w:rsid w:val="00110CB5"/>
    <w:rsid w:val="00110E18"/>
    <w:rsid w:val="00111376"/>
    <w:rsid w:val="00111D88"/>
    <w:rsid w:val="001121D8"/>
    <w:rsid w:val="001125EF"/>
    <w:rsid w:val="001126E4"/>
    <w:rsid w:val="00112E5C"/>
    <w:rsid w:val="001130F9"/>
    <w:rsid w:val="001131E2"/>
    <w:rsid w:val="00113D61"/>
    <w:rsid w:val="001149ED"/>
    <w:rsid w:val="00114B77"/>
    <w:rsid w:val="00114BCB"/>
    <w:rsid w:val="00114DF3"/>
    <w:rsid w:val="00114E38"/>
    <w:rsid w:val="0011522A"/>
    <w:rsid w:val="0011588F"/>
    <w:rsid w:val="00115FEB"/>
    <w:rsid w:val="00116577"/>
    <w:rsid w:val="0011685D"/>
    <w:rsid w:val="00116864"/>
    <w:rsid w:val="00117254"/>
    <w:rsid w:val="00117C8E"/>
    <w:rsid w:val="00117E3F"/>
    <w:rsid w:val="00120288"/>
    <w:rsid w:val="0012029A"/>
    <w:rsid w:val="001202E4"/>
    <w:rsid w:val="00120338"/>
    <w:rsid w:val="001203A6"/>
    <w:rsid w:val="00120A6A"/>
    <w:rsid w:val="00120B51"/>
    <w:rsid w:val="00121368"/>
    <w:rsid w:val="00121676"/>
    <w:rsid w:val="00121AAC"/>
    <w:rsid w:val="00121F0D"/>
    <w:rsid w:val="00122018"/>
    <w:rsid w:val="00122AE6"/>
    <w:rsid w:val="00122C1D"/>
    <w:rsid w:val="00122D96"/>
    <w:rsid w:val="001234D7"/>
    <w:rsid w:val="001236C5"/>
    <w:rsid w:val="001246D9"/>
    <w:rsid w:val="001248EA"/>
    <w:rsid w:val="00124AEF"/>
    <w:rsid w:val="00125818"/>
    <w:rsid w:val="00126564"/>
    <w:rsid w:val="0012699B"/>
    <w:rsid w:val="00127834"/>
    <w:rsid w:val="00130656"/>
    <w:rsid w:val="00130B1B"/>
    <w:rsid w:val="00130D38"/>
    <w:rsid w:val="001314C3"/>
    <w:rsid w:val="001328A0"/>
    <w:rsid w:val="001331B0"/>
    <w:rsid w:val="001338FB"/>
    <w:rsid w:val="0013442C"/>
    <w:rsid w:val="00134479"/>
    <w:rsid w:val="0013468E"/>
    <w:rsid w:val="00134775"/>
    <w:rsid w:val="00134AC9"/>
    <w:rsid w:val="00134EBE"/>
    <w:rsid w:val="00135226"/>
    <w:rsid w:val="001352CA"/>
    <w:rsid w:val="00135C12"/>
    <w:rsid w:val="00135DD0"/>
    <w:rsid w:val="0013669B"/>
    <w:rsid w:val="00137208"/>
    <w:rsid w:val="0013749F"/>
    <w:rsid w:val="00137CC4"/>
    <w:rsid w:val="00137D8B"/>
    <w:rsid w:val="00140B0A"/>
    <w:rsid w:val="00140F61"/>
    <w:rsid w:val="0014109B"/>
    <w:rsid w:val="001416F9"/>
    <w:rsid w:val="00141B8D"/>
    <w:rsid w:val="001422AC"/>
    <w:rsid w:val="0014271D"/>
    <w:rsid w:val="00143927"/>
    <w:rsid w:val="0014475B"/>
    <w:rsid w:val="00145BF9"/>
    <w:rsid w:val="00145C0E"/>
    <w:rsid w:val="00145F9C"/>
    <w:rsid w:val="0014627F"/>
    <w:rsid w:val="0014638F"/>
    <w:rsid w:val="001463A3"/>
    <w:rsid w:val="00146B58"/>
    <w:rsid w:val="001470EB"/>
    <w:rsid w:val="00147E83"/>
    <w:rsid w:val="00150170"/>
    <w:rsid w:val="001505AA"/>
    <w:rsid w:val="001508A4"/>
    <w:rsid w:val="00150A65"/>
    <w:rsid w:val="00150C54"/>
    <w:rsid w:val="00151BD7"/>
    <w:rsid w:val="0015207C"/>
    <w:rsid w:val="00152280"/>
    <w:rsid w:val="0015228A"/>
    <w:rsid w:val="0015238A"/>
    <w:rsid w:val="0015271F"/>
    <w:rsid w:val="00152C53"/>
    <w:rsid w:val="001532C5"/>
    <w:rsid w:val="0015438F"/>
    <w:rsid w:val="001552F6"/>
    <w:rsid w:val="001553DC"/>
    <w:rsid w:val="0015554B"/>
    <w:rsid w:val="001563C2"/>
    <w:rsid w:val="00156B0C"/>
    <w:rsid w:val="00156B33"/>
    <w:rsid w:val="00156C50"/>
    <w:rsid w:val="00156D73"/>
    <w:rsid w:val="00157452"/>
    <w:rsid w:val="00157550"/>
    <w:rsid w:val="001578DB"/>
    <w:rsid w:val="001579E5"/>
    <w:rsid w:val="00157D51"/>
    <w:rsid w:val="00160079"/>
    <w:rsid w:val="001604C5"/>
    <w:rsid w:val="001605EF"/>
    <w:rsid w:val="001609B0"/>
    <w:rsid w:val="00160BAB"/>
    <w:rsid w:val="001616AE"/>
    <w:rsid w:val="0016174F"/>
    <w:rsid w:val="00161E73"/>
    <w:rsid w:val="00161E76"/>
    <w:rsid w:val="001620CD"/>
    <w:rsid w:val="001621E0"/>
    <w:rsid w:val="00163C0F"/>
    <w:rsid w:val="00164485"/>
    <w:rsid w:val="00164496"/>
    <w:rsid w:val="001647CF"/>
    <w:rsid w:val="0016497D"/>
    <w:rsid w:val="00164BD1"/>
    <w:rsid w:val="00164E32"/>
    <w:rsid w:val="00165B3C"/>
    <w:rsid w:val="00165C49"/>
    <w:rsid w:val="0016634F"/>
    <w:rsid w:val="00167715"/>
    <w:rsid w:val="00167AAB"/>
    <w:rsid w:val="0017071D"/>
    <w:rsid w:val="00170BA7"/>
    <w:rsid w:val="00171AEF"/>
    <w:rsid w:val="00171F8D"/>
    <w:rsid w:val="00172285"/>
    <w:rsid w:val="001722A7"/>
    <w:rsid w:val="001725E8"/>
    <w:rsid w:val="001729CD"/>
    <w:rsid w:val="001734AB"/>
    <w:rsid w:val="00173EA8"/>
    <w:rsid w:val="0017466A"/>
    <w:rsid w:val="00175044"/>
    <w:rsid w:val="0017506E"/>
    <w:rsid w:val="0017550D"/>
    <w:rsid w:val="00175F87"/>
    <w:rsid w:val="00176255"/>
    <w:rsid w:val="00176971"/>
    <w:rsid w:val="001769F0"/>
    <w:rsid w:val="00176C53"/>
    <w:rsid w:val="001776A9"/>
    <w:rsid w:val="0018074D"/>
    <w:rsid w:val="0018082E"/>
    <w:rsid w:val="00180868"/>
    <w:rsid w:val="001808A7"/>
    <w:rsid w:val="00181247"/>
    <w:rsid w:val="00181560"/>
    <w:rsid w:val="001815EA"/>
    <w:rsid w:val="001817F1"/>
    <w:rsid w:val="00181D37"/>
    <w:rsid w:val="00181F63"/>
    <w:rsid w:val="0018285A"/>
    <w:rsid w:val="00182C04"/>
    <w:rsid w:val="00182DEC"/>
    <w:rsid w:val="00183537"/>
    <w:rsid w:val="001839EC"/>
    <w:rsid w:val="00183A28"/>
    <w:rsid w:val="00183D9E"/>
    <w:rsid w:val="0018417D"/>
    <w:rsid w:val="00184228"/>
    <w:rsid w:val="00185069"/>
    <w:rsid w:val="0018517E"/>
    <w:rsid w:val="00185A49"/>
    <w:rsid w:val="00185CC6"/>
    <w:rsid w:val="0018667F"/>
    <w:rsid w:val="0018738B"/>
    <w:rsid w:val="001875B7"/>
    <w:rsid w:val="001908D1"/>
    <w:rsid w:val="00190F5A"/>
    <w:rsid w:val="0019172F"/>
    <w:rsid w:val="00191A70"/>
    <w:rsid w:val="0019265A"/>
    <w:rsid w:val="001937E8"/>
    <w:rsid w:val="0019452C"/>
    <w:rsid w:val="00194E17"/>
    <w:rsid w:val="00195328"/>
    <w:rsid w:val="001953E1"/>
    <w:rsid w:val="00196256"/>
    <w:rsid w:val="001963C3"/>
    <w:rsid w:val="001963D4"/>
    <w:rsid w:val="00196A5B"/>
    <w:rsid w:val="00196B43"/>
    <w:rsid w:val="00196C32"/>
    <w:rsid w:val="00196D2C"/>
    <w:rsid w:val="0019722F"/>
    <w:rsid w:val="00197783"/>
    <w:rsid w:val="001A02D5"/>
    <w:rsid w:val="001A04CD"/>
    <w:rsid w:val="001A0C9E"/>
    <w:rsid w:val="001A1532"/>
    <w:rsid w:val="001A15DF"/>
    <w:rsid w:val="001A1957"/>
    <w:rsid w:val="001A1AE1"/>
    <w:rsid w:val="001A1DAF"/>
    <w:rsid w:val="001A23C0"/>
    <w:rsid w:val="001A2905"/>
    <w:rsid w:val="001A3213"/>
    <w:rsid w:val="001A349D"/>
    <w:rsid w:val="001A474B"/>
    <w:rsid w:val="001A4D6B"/>
    <w:rsid w:val="001A5A56"/>
    <w:rsid w:val="001A5ADF"/>
    <w:rsid w:val="001A5D4B"/>
    <w:rsid w:val="001A6020"/>
    <w:rsid w:val="001A60CC"/>
    <w:rsid w:val="001A654E"/>
    <w:rsid w:val="001A6A95"/>
    <w:rsid w:val="001A7330"/>
    <w:rsid w:val="001B0CD5"/>
    <w:rsid w:val="001B10F2"/>
    <w:rsid w:val="001B1850"/>
    <w:rsid w:val="001B1B56"/>
    <w:rsid w:val="001B1C3F"/>
    <w:rsid w:val="001B1C44"/>
    <w:rsid w:val="001B22D9"/>
    <w:rsid w:val="001B275D"/>
    <w:rsid w:val="001B283A"/>
    <w:rsid w:val="001B287B"/>
    <w:rsid w:val="001B2CAD"/>
    <w:rsid w:val="001B2DA8"/>
    <w:rsid w:val="001B2EBE"/>
    <w:rsid w:val="001B3164"/>
    <w:rsid w:val="001B3363"/>
    <w:rsid w:val="001B3E96"/>
    <w:rsid w:val="001B438C"/>
    <w:rsid w:val="001B4469"/>
    <w:rsid w:val="001B4786"/>
    <w:rsid w:val="001B5AEE"/>
    <w:rsid w:val="001B6093"/>
    <w:rsid w:val="001B63DE"/>
    <w:rsid w:val="001B6735"/>
    <w:rsid w:val="001B6BCB"/>
    <w:rsid w:val="001B6F41"/>
    <w:rsid w:val="001B7430"/>
    <w:rsid w:val="001B779E"/>
    <w:rsid w:val="001C1873"/>
    <w:rsid w:val="001C31CB"/>
    <w:rsid w:val="001C3B24"/>
    <w:rsid w:val="001C405D"/>
    <w:rsid w:val="001C4A0C"/>
    <w:rsid w:val="001C4DEF"/>
    <w:rsid w:val="001C4FC7"/>
    <w:rsid w:val="001C5F9B"/>
    <w:rsid w:val="001C612A"/>
    <w:rsid w:val="001C6B14"/>
    <w:rsid w:val="001C6B7F"/>
    <w:rsid w:val="001C6DE8"/>
    <w:rsid w:val="001C7016"/>
    <w:rsid w:val="001C7050"/>
    <w:rsid w:val="001D01CD"/>
    <w:rsid w:val="001D06BD"/>
    <w:rsid w:val="001D09F4"/>
    <w:rsid w:val="001D0FE6"/>
    <w:rsid w:val="001D1019"/>
    <w:rsid w:val="001D12B1"/>
    <w:rsid w:val="001D182E"/>
    <w:rsid w:val="001D18A2"/>
    <w:rsid w:val="001D1EBB"/>
    <w:rsid w:val="001D2231"/>
    <w:rsid w:val="001D24B5"/>
    <w:rsid w:val="001D2853"/>
    <w:rsid w:val="001D310D"/>
    <w:rsid w:val="001D3EEA"/>
    <w:rsid w:val="001D4CBD"/>
    <w:rsid w:val="001D4DEC"/>
    <w:rsid w:val="001D4FA6"/>
    <w:rsid w:val="001D555D"/>
    <w:rsid w:val="001D5731"/>
    <w:rsid w:val="001D5734"/>
    <w:rsid w:val="001D5DB6"/>
    <w:rsid w:val="001D6B84"/>
    <w:rsid w:val="001D7115"/>
    <w:rsid w:val="001D73DE"/>
    <w:rsid w:val="001E03C6"/>
    <w:rsid w:val="001E0763"/>
    <w:rsid w:val="001E0842"/>
    <w:rsid w:val="001E0FBC"/>
    <w:rsid w:val="001E142D"/>
    <w:rsid w:val="001E19F8"/>
    <w:rsid w:val="001E2976"/>
    <w:rsid w:val="001E2A70"/>
    <w:rsid w:val="001E2B1E"/>
    <w:rsid w:val="001E301F"/>
    <w:rsid w:val="001E31CC"/>
    <w:rsid w:val="001E34CF"/>
    <w:rsid w:val="001E4244"/>
    <w:rsid w:val="001E4596"/>
    <w:rsid w:val="001E4820"/>
    <w:rsid w:val="001E4874"/>
    <w:rsid w:val="001E4CB2"/>
    <w:rsid w:val="001E55B5"/>
    <w:rsid w:val="001E57A1"/>
    <w:rsid w:val="001E5B12"/>
    <w:rsid w:val="001E64AD"/>
    <w:rsid w:val="001E65E3"/>
    <w:rsid w:val="001E6A3D"/>
    <w:rsid w:val="001E7218"/>
    <w:rsid w:val="001E7B6D"/>
    <w:rsid w:val="001F0873"/>
    <w:rsid w:val="001F0E31"/>
    <w:rsid w:val="001F0EF5"/>
    <w:rsid w:val="001F13A9"/>
    <w:rsid w:val="001F177D"/>
    <w:rsid w:val="001F1876"/>
    <w:rsid w:val="001F2514"/>
    <w:rsid w:val="001F2604"/>
    <w:rsid w:val="001F33B0"/>
    <w:rsid w:val="001F3DB3"/>
    <w:rsid w:val="001F4319"/>
    <w:rsid w:val="001F46FA"/>
    <w:rsid w:val="001F4D2F"/>
    <w:rsid w:val="001F4E89"/>
    <w:rsid w:val="001F5CB3"/>
    <w:rsid w:val="001F6AD4"/>
    <w:rsid w:val="001F716B"/>
    <w:rsid w:val="001F72FC"/>
    <w:rsid w:val="001F785F"/>
    <w:rsid w:val="00200340"/>
    <w:rsid w:val="002015D6"/>
    <w:rsid w:val="00202068"/>
    <w:rsid w:val="00202915"/>
    <w:rsid w:val="00202985"/>
    <w:rsid w:val="00202CC6"/>
    <w:rsid w:val="002030A7"/>
    <w:rsid w:val="002032F3"/>
    <w:rsid w:val="00203B16"/>
    <w:rsid w:val="00203B6A"/>
    <w:rsid w:val="0020412D"/>
    <w:rsid w:val="00204398"/>
    <w:rsid w:val="00204540"/>
    <w:rsid w:val="00204918"/>
    <w:rsid w:val="00204D07"/>
    <w:rsid w:val="00204E63"/>
    <w:rsid w:val="00205816"/>
    <w:rsid w:val="00205B1A"/>
    <w:rsid w:val="00205B2A"/>
    <w:rsid w:val="002061C3"/>
    <w:rsid w:val="0020632F"/>
    <w:rsid w:val="0020641C"/>
    <w:rsid w:val="0020646F"/>
    <w:rsid w:val="00206921"/>
    <w:rsid w:val="002072DA"/>
    <w:rsid w:val="00207A92"/>
    <w:rsid w:val="00210641"/>
    <w:rsid w:val="00210DB7"/>
    <w:rsid w:val="00211091"/>
    <w:rsid w:val="002112ED"/>
    <w:rsid w:val="00211333"/>
    <w:rsid w:val="00211514"/>
    <w:rsid w:val="002132D2"/>
    <w:rsid w:val="002133A4"/>
    <w:rsid w:val="00213A2D"/>
    <w:rsid w:val="00213E2B"/>
    <w:rsid w:val="00214003"/>
    <w:rsid w:val="00214A92"/>
    <w:rsid w:val="00214FC5"/>
    <w:rsid w:val="00215117"/>
    <w:rsid w:val="002155E1"/>
    <w:rsid w:val="00215A2A"/>
    <w:rsid w:val="00215E7D"/>
    <w:rsid w:val="002164E5"/>
    <w:rsid w:val="002169A2"/>
    <w:rsid w:val="00216ED8"/>
    <w:rsid w:val="00217FEE"/>
    <w:rsid w:val="00220399"/>
    <w:rsid w:val="00220AE2"/>
    <w:rsid w:val="00220D8B"/>
    <w:rsid w:val="00221521"/>
    <w:rsid w:val="0022198B"/>
    <w:rsid w:val="00221D74"/>
    <w:rsid w:val="00221FE8"/>
    <w:rsid w:val="0022324C"/>
    <w:rsid w:val="002232CE"/>
    <w:rsid w:val="002236BA"/>
    <w:rsid w:val="002238CC"/>
    <w:rsid w:val="002240AC"/>
    <w:rsid w:val="002240CD"/>
    <w:rsid w:val="0022468B"/>
    <w:rsid w:val="0022535C"/>
    <w:rsid w:val="002256DD"/>
    <w:rsid w:val="002257EC"/>
    <w:rsid w:val="002265FD"/>
    <w:rsid w:val="00226660"/>
    <w:rsid w:val="00226BCE"/>
    <w:rsid w:val="00227337"/>
    <w:rsid w:val="00230293"/>
    <w:rsid w:val="00230434"/>
    <w:rsid w:val="0023115D"/>
    <w:rsid w:val="002324CF"/>
    <w:rsid w:val="00232948"/>
    <w:rsid w:val="00233B8F"/>
    <w:rsid w:val="00233E75"/>
    <w:rsid w:val="00234017"/>
    <w:rsid w:val="002341AB"/>
    <w:rsid w:val="00235103"/>
    <w:rsid w:val="00235402"/>
    <w:rsid w:val="002365DB"/>
    <w:rsid w:val="0023682F"/>
    <w:rsid w:val="002369A4"/>
    <w:rsid w:val="00236BDE"/>
    <w:rsid w:val="00236D6D"/>
    <w:rsid w:val="002370E2"/>
    <w:rsid w:val="00237361"/>
    <w:rsid w:val="00237D6A"/>
    <w:rsid w:val="00240132"/>
    <w:rsid w:val="002401EC"/>
    <w:rsid w:val="00240273"/>
    <w:rsid w:val="002403EF"/>
    <w:rsid w:val="00240967"/>
    <w:rsid w:val="00240E4E"/>
    <w:rsid w:val="00241C44"/>
    <w:rsid w:val="00241C77"/>
    <w:rsid w:val="00241EB6"/>
    <w:rsid w:val="00241EE2"/>
    <w:rsid w:val="002421A3"/>
    <w:rsid w:val="00242265"/>
    <w:rsid w:val="00243148"/>
    <w:rsid w:val="00243215"/>
    <w:rsid w:val="002433DA"/>
    <w:rsid w:val="00243825"/>
    <w:rsid w:val="00243C36"/>
    <w:rsid w:val="00245334"/>
    <w:rsid w:val="00245AD1"/>
    <w:rsid w:val="00245B57"/>
    <w:rsid w:val="00245F00"/>
    <w:rsid w:val="00245F02"/>
    <w:rsid w:val="002462C9"/>
    <w:rsid w:val="002464FC"/>
    <w:rsid w:val="002469D4"/>
    <w:rsid w:val="00246BDA"/>
    <w:rsid w:val="00246CFF"/>
    <w:rsid w:val="00247871"/>
    <w:rsid w:val="002501A6"/>
    <w:rsid w:val="002505D9"/>
    <w:rsid w:val="00250EC0"/>
    <w:rsid w:val="00251121"/>
    <w:rsid w:val="002513E4"/>
    <w:rsid w:val="00251F96"/>
    <w:rsid w:val="0025221B"/>
    <w:rsid w:val="00252446"/>
    <w:rsid w:val="00252BFF"/>
    <w:rsid w:val="00252CC5"/>
    <w:rsid w:val="0025301D"/>
    <w:rsid w:val="00253DAC"/>
    <w:rsid w:val="00253DDC"/>
    <w:rsid w:val="002540C8"/>
    <w:rsid w:val="00254A83"/>
    <w:rsid w:val="00254A89"/>
    <w:rsid w:val="0025525B"/>
    <w:rsid w:val="0025558C"/>
    <w:rsid w:val="00255E1A"/>
    <w:rsid w:val="00255F2F"/>
    <w:rsid w:val="00256516"/>
    <w:rsid w:val="002571CE"/>
    <w:rsid w:val="00257CC3"/>
    <w:rsid w:val="00260737"/>
    <w:rsid w:val="002608A3"/>
    <w:rsid w:val="002608E5"/>
    <w:rsid w:val="0026178B"/>
    <w:rsid w:val="00261A25"/>
    <w:rsid w:val="00261D00"/>
    <w:rsid w:val="00261EB4"/>
    <w:rsid w:val="002620B2"/>
    <w:rsid w:val="002625F0"/>
    <w:rsid w:val="00262E3A"/>
    <w:rsid w:val="00262F2C"/>
    <w:rsid w:val="0026333B"/>
    <w:rsid w:val="0026359C"/>
    <w:rsid w:val="0026406E"/>
    <w:rsid w:val="0026473F"/>
    <w:rsid w:val="002647DF"/>
    <w:rsid w:val="00264D97"/>
    <w:rsid w:val="00264F6B"/>
    <w:rsid w:val="00265159"/>
    <w:rsid w:val="002656B0"/>
    <w:rsid w:val="00265748"/>
    <w:rsid w:val="002659DA"/>
    <w:rsid w:val="00266688"/>
    <w:rsid w:val="002669C5"/>
    <w:rsid w:val="002671D5"/>
    <w:rsid w:val="00267527"/>
    <w:rsid w:val="002678B8"/>
    <w:rsid w:val="00270388"/>
    <w:rsid w:val="002703AC"/>
    <w:rsid w:val="00270AFF"/>
    <w:rsid w:val="00271C4A"/>
    <w:rsid w:val="0027227B"/>
    <w:rsid w:val="00272313"/>
    <w:rsid w:val="00272442"/>
    <w:rsid w:val="00272571"/>
    <w:rsid w:val="002725B9"/>
    <w:rsid w:val="0027303A"/>
    <w:rsid w:val="002732F9"/>
    <w:rsid w:val="00274C0D"/>
    <w:rsid w:val="00275603"/>
    <w:rsid w:val="00275AD4"/>
    <w:rsid w:val="00275DAE"/>
    <w:rsid w:val="00275DB0"/>
    <w:rsid w:val="00275DBD"/>
    <w:rsid w:val="00275F08"/>
    <w:rsid w:val="0027616E"/>
    <w:rsid w:val="00276191"/>
    <w:rsid w:val="002769A2"/>
    <w:rsid w:val="00276B2A"/>
    <w:rsid w:val="00276DE1"/>
    <w:rsid w:val="00276E22"/>
    <w:rsid w:val="002779D5"/>
    <w:rsid w:val="00280317"/>
    <w:rsid w:val="002811B8"/>
    <w:rsid w:val="00281302"/>
    <w:rsid w:val="00281612"/>
    <w:rsid w:val="002816D2"/>
    <w:rsid w:val="002817C0"/>
    <w:rsid w:val="0028209F"/>
    <w:rsid w:val="00282696"/>
    <w:rsid w:val="00283802"/>
    <w:rsid w:val="00283F57"/>
    <w:rsid w:val="00283F70"/>
    <w:rsid w:val="00284603"/>
    <w:rsid w:val="002848AD"/>
    <w:rsid w:val="0028528C"/>
    <w:rsid w:val="00285779"/>
    <w:rsid w:val="00285AE7"/>
    <w:rsid w:val="00285D3E"/>
    <w:rsid w:val="00285F33"/>
    <w:rsid w:val="002865AA"/>
    <w:rsid w:val="002867E8"/>
    <w:rsid w:val="00286A82"/>
    <w:rsid w:val="00286B8C"/>
    <w:rsid w:val="00290DAB"/>
    <w:rsid w:val="00290FFC"/>
    <w:rsid w:val="00291555"/>
    <w:rsid w:val="00291BF4"/>
    <w:rsid w:val="002923B9"/>
    <w:rsid w:val="00292841"/>
    <w:rsid w:val="0029287F"/>
    <w:rsid w:val="002934CA"/>
    <w:rsid w:val="00293E75"/>
    <w:rsid w:val="00293FA0"/>
    <w:rsid w:val="00294384"/>
    <w:rsid w:val="002949DC"/>
    <w:rsid w:val="00294B6B"/>
    <w:rsid w:val="00295152"/>
    <w:rsid w:val="00295B00"/>
    <w:rsid w:val="00296562"/>
    <w:rsid w:val="00296C0E"/>
    <w:rsid w:val="00296E3B"/>
    <w:rsid w:val="00297098"/>
    <w:rsid w:val="0029723A"/>
    <w:rsid w:val="00297385"/>
    <w:rsid w:val="002A07D3"/>
    <w:rsid w:val="002A0858"/>
    <w:rsid w:val="002A2259"/>
    <w:rsid w:val="002A31F6"/>
    <w:rsid w:val="002A35A6"/>
    <w:rsid w:val="002A3827"/>
    <w:rsid w:val="002A3984"/>
    <w:rsid w:val="002A3E11"/>
    <w:rsid w:val="002A4045"/>
    <w:rsid w:val="002A4496"/>
    <w:rsid w:val="002A451D"/>
    <w:rsid w:val="002A5006"/>
    <w:rsid w:val="002A586A"/>
    <w:rsid w:val="002A5891"/>
    <w:rsid w:val="002A5A52"/>
    <w:rsid w:val="002A5C72"/>
    <w:rsid w:val="002A61DD"/>
    <w:rsid w:val="002A773B"/>
    <w:rsid w:val="002A7848"/>
    <w:rsid w:val="002A79B6"/>
    <w:rsid w:val="002B009A"/>
    <w:rsid w:val="002B08C5"/>
    <w:rsid w:val="002B107F"/>
    <w:rsid w:val="002B193C"/>
    <w:rsid w:val="002B1F20"/>
    <w:rsid w:val="002B243C"/>
    <w:rsid w:val="002B29BB"/>
    <w:rsid w:val="002B2B7C"/>
    <w:rsid w:val="002B2BFB"/>
    <w:rsid w:val="002B34DC"/>
    <w:rsid w:val="002B3955"/>
    <w:rsid w:val="002B3C14"/>
    <w:rsid w:val="002B3D2C"/>
    <w:rsid w:val="002B3DFF"/>
    <w:rsid w:val="002B4C51"/>
    <w:rsid w:val="002B53CD"/>
    <w:rsid w:val="002B5753"/>
    <w:rsid w:val="002B5767"/>
    <w:rsid w:val="002B5A20"/>
    <w:rsid w:val="002B5F00"/>
    <w:rsid w:val="002B6274"/>
    <w:rsid w:val="002B69FE"/>
    <w:rsid w:val="002B705F"/>
    <w:rsid w:val="002B7629"/>
    <w:rsid w:val="002B7793"/>
    <w:rsid w:val="002C013A"/>
    <w:rsid w:val="002C0FB1"/>
    <w:rsid w:val="002C0FD1"/>
    <w:rsid w:val="002C1B3C"/>
    <w:rsid w:val="002C24E0"/>
    <w:rsid w:val="002C289F"/>
    <w:rsid w:val="002C2F80"/>
    <w:rsid w:val="002C30C5"/>
    <w:rsid w:val="002C319F"/>
    <w:rsid w:val="002C34FD"/>
    <w:rsid w:val="002C41B9"/>
    <w:rsid w:val="002C4217"/>
    <w:rsid w:val="002C4BF7"/>
    <w:rsid w:val="002C4F1D"/>
    <w:rsid w:val="002C5DA5"/>
    <w:rsid w:val="002C5FF5"/>
    <w:rsid w:val="002C6BC0"/>
    <w:rsid w:val="002C6BCB"/>
    <w:rsid w:val="002C6EAF"/>
    <w:rsid w:val="002C7C60"/>
    <w:rsid w:val="002D1463"/>
    <w:rsid w:val="002D1835"/>
    <w:rsid w:val="002D1F84"/>
    <w:rsid w:val="002D209A"/>
    <w:rsid w:val="002D2BE6"/>
    <w:rsid w:val="002D2CBF"/>
    <w:rsid w:val="002D2E56"/>
    <w:rsid w:val="002D2ECD"/>
    <w:rsid w:val="002D2EDE"/>
    <w:rsid w:val="002D3E0A"/>
    <w:rsid w:val="002D41C2"/>
    <w:rsid w:val="002D47BC"/>
    <w:rsid w:val="002D50F4"/>
    <w:rsid w:val="002D5407"/>
    <w:rsid w:val="002D565C"/>
    <w:rsid w:val="002D568A"/>
    <w:rsid w:val="002D5A81"/>
    <w:rsid w:val="002D5D50"/>
    <w:rsid w:val="002D65F7"/>
    <w:rsid w:val="002D73A4"/>
    <w:rsid w:val="002D79B4"/>
    <w:rsid w:val="002E0C5B"/>
    <w:rsid w:val="002E2BD6"/>
    <w:rsid w:val="002E2E55"/>
    <w:rsid w:val="002E30F6"/>
    <w:rsid w:val="002E31CB"/>
    <w:rsid w:val="002E3E2C"/>
    <w:rsid w:val="002E3EEC"/>
    <w:rsid w:val="002E3F4C"/>
    <w:rsid w:val="002E4702"/>
    <w:rsid w:val="002E4D3D"/>
    <w:rsid w:val="002E50B7"/>
    <w:rsid w:val="002E5B6A"/>
    <w:rsid w:val="002E5D72"/>
    <w:rsid w:val="002E60B6"/>
    <w:rsid w:val="002E6CD4"/>
    <w:rsid w:val="002E6FA8"/>
    <w:rsid w:val="002E7CA0"/>
    <w:rsid w:val="002F0073"/>
    <w:rsid w:val="002F0291"/>
    <w:rsid w:val="002F041F"/>
    <w:rsid w:val="002F079D"/>
    <w:rsid w:val="002F0A33"/>
    <w:rsid w:val="002F0A92"/>
    <w:rsid w:val="002F10C8"/>
    <w:rsid w:val="002F16B3"/>
    <w:rsid w:val="002F1700"/>
    <w:rsid w:val="002F1878"/>
    <w:rsid w:val="002F258E"/>
    <w:rsid w:val="002F263E"/>
    <w:rsid w:val="002F28C0"/>
    <w:rsid w:val="002F2B5C"/>
    <w:rsid w:val="002F2B5F"/>
    <w:rsid w:val="002F2E19"/>
    <w:rsid w:val="002F3524"/>
    <w:rsid w:val="002F409C"/>
    <w:rsid w:val="002F43CD"/>
    <w:rsid w:val="002F49AB"/>
    <w:rsid w:val="002F5290"/>
    <w:rsid w:val="002F5562"/>
    <w:rsid w:val="002F575F"/>
    <w:rsid w:val="002F5A8F"/>
    <w:rsid w:val="002F5E4A"/>
    <w:rsid w:val="002F60F9"/>
    <w:rsid w:val="002F6174"/>
    <w:rsid w:val="002F63A5"/>
    <w:rsid w:val="002F6839"/>
    <w:rsid w:val="002F6A2E"/>
    <w:rsid w:val="002F77B0"/>
    <w:rsid w:val="002F7970"/>
    <w:rsid w:val="002F79BB"/>
    <w:rsid w:val="003001C1"/>
    <w:rsid w:val="00300239"/>
    <w:rsid w:val="00300309"/>
    <w:rsid w:val="003004E3"/>
    <w:rsid w:val="003008E0"/>
    <w:rsid w:val="0030092F"/>
    <w:rsid w:val="003009EE"/>
    <w:rsid w:val="00300D68"/>
    <w:rsid w:val="003012C2"/>
    <w:rsid w:val="00301882"/>
    <w:rsid w:val="0030263B"/>
    <w:rsid w:val="00302787"/>
    <w:rsid w:val="00302997"/>
    <w:rsid w:val="00302C82"/>
    <w:rsid w:val="00302CF2"/>
    <w:rsid w:val="003036EF"/>
    <w:rsid w:val="00303D43"/>
    <w:rsid w:val="00303E01"/>
    <w:rsid w:val="00303EF7"/>
    <w:rsid w:val="003044A0"/>
    <w:rsid w:val="00305FED"/>
    <w:rsid w:val="00307AF6"/>
    <w:rsid w:val="00307DCC"/>
    <w:rsid w:val="00310631"/>
    <w:rsid w:val="00310D55"/>
    <w:rsid w:val="0031180F"/>
    <w:rsid w:val="003127D3"/>
    <w:rsid w:val="00312C8B"/>
    <w:rsid w:val="00312C8C"/>
    <w:rsid w:val="003130BA"/>
    <w:rsid w:val="003130FE"/>
    <w:rsid w:val="00313EA4"/>
    <w:rsid w:val="00314C3B"/>
    <w:rsid w:val="00315793"/>
    <w:rsid w:val="00315BEB"/>
    <w:rsid w:val="0031600C"/>
    <w:rsid w:val="00316753"/>
    <w:rsid w:val="00316AA5"/>
    <w:rsid w:val="00317048"/>
    <w:rsid w:val="003173B6"/>
    <w:rsid w:val="00317926"/>
    <w:rsid w:val="00317987"/>
    <w:rsid w:val="00317C5C"/>
    <w:rsid w:val="00317D2A"/>
    <w:rsid w:val="00320025"/>
    <w:rsid w:val="0032006A"/>
    <w:rsid w:val="00320EB6"/>
    <w:rsid w:val="00321D22"/>
    <w:rsid w:val="003223E2"/>
    <w:rsid w:val="003234D1"/>
    <w:rsid w:val="003237E9"/>
    <w:rsid w:val="00323879"/>
    <w:rsid w:val="003245A6"/>
    <w:rsid w:val="003247B9"/>
    <w:rsid w:val="00324CF1"/>
    <w:rsid w:val="00324DB7"/>
    <w:rsid w:val="00325034"/>
    <w:rsid w:val="00325068"/>
    <w:rsid w:val="0032543D"/>
    <w:rsid w:val="00325B27"/>
    <w:rsid w:val="00325F15"/>
    <w:rsid w:val="00325FCD"/>
    <w:rsid w:val="003260CB"/>
    <w:rsid w:val="003262DC"/>
    <w:rsid w:val="00326B24"/>
    <w:rsid w:val="00326BC7"/>
    <w:rsid w:val="00326C6D"/>
    <w:rsid w:val="00327AAD"/>
    <w:rsid w:val="00327C0A"/>
    <w:rsid w:val="00330058"/>
    <w:rsid w:val="00330300"/>
    <w:rsid w:val="00330EA1"/>
    <w:rsid w:val="00330FCC"/>
    <w:rsid w:val="00331F97"/>
    <w:rsid w:val="00332178"/>
    <w:rsid w:val="0033238C"/>
    <w:rsid w:val="00334697"/>
    <w:rsid w:val="00334C50"/>
    <w:rsid w:val="00334E0C"/>
    <w:rsid w:val="00335838"/>
    <w:rsid w:val="00335BFB"/>
    <w:rsid w:val="003360FD"/>
    <w:rsid w:val="003362D1"/>
    <w:rsid w:val="00336877"/>
    <w:rsid w:val="00337212"/>
    <w:rsid w:val="00340B23"/>
    <w:rsid w:val="00341265"/>
    <w:rsid w:val="003413A2"/>
    <w:rsid w:val="00342004"/>
    <w:rsid w:val="0034225A"/>
    <w:rsid w:val="00342C60"/>
    <w:rsid w:val="00343473"/>
    <w:rsid w:val="00343AA2"/>
    <w:rsid w:val="00344219"/>
    <w:rsid w:val="003446BE"/>
    <w:rsid w:val="00344702"/>
    <w:rsid w:val="00344F99"/>
    <w:rsid w:val="00346589"/>
    <w:rsid w:val="00346C75"/>
    <w:rsid w:val="003501DD"/>
    <w:rsid w:val="003512AF"/>
    <w:rsid w:val="003517F9"/>
    <w:rsid w:val="00351C3C"/>
    <w:rsid w:val="003536C9"/>
    <w:rsid w:val="00354209"/>
    <w:rsid w:val="00354787"/>
    <w:rsid w:val="00354BD7"/>
    <w:rsid w:val="00354EB5"/>
    <w:rsid w:val="003562AD"/>
    <w:rsid w:val="0035643D"/>
    <w:rsid w:val="00356517"/>
    <w:rsid w:val="003568B2"/>
    <w:rsid w:val="00356A35"/>
    <w:rsid w:val="00356B11"/>
    <w:rsid w:val="00356D14"/>
    <w:rsid w:val="00356EE7"/>
    <w:rsid w:val="00357F8F"/>
    <w:rsid w:val="003613FE"/>
    <w:rsid w:val="0036168C"/>
    <w:rsid w:val="00361704"/>
    <w:rsid w:val="00361D2B"/>
    <w:rsid w:val="00362906"/>
    <w:rsid w:val="00362AA5"/>
    <w:rsid w:val="00363590"/>
    <w:rsid w:val="00363AC6"/>
    <w:rsid w:val="00363EF3"/>
    <w:rsid w:val="00363F3D"/>
    <w:rsid w:val="00365583"/>
    <w:rsid w:val="00365F09"/>
    <w:rsid w:val="00366462"/>
    <w:rsid w:val="00366780"/>
    <w:rsid w:val="0036780F"/>
    <w:rsid w:val="00367815"/>
    <w:rsid w:val="00367D95"/>
    <w:rsid w:val="0037091D"/>
    <w:rsid w:val="00370C21"/>
    <w:rsid w:val="00370F13"/>
    <w:rsid w:val="0037114B"/>
    <w:rsid w:val="003717DF"/>
    <w:rsid w:val="00372AF6"/>
    <w:rsid w:val="003736B5"/>
    <w:rsid w:val="00373DB4"/>
    <w:rsid w:val="00374558"/>
    <w:rsid w:val="00374DC5"/>
    <w:rsid w:val="0037519D"/>
    <w:rsid w:val="003752B2"/>
    <w:rsid w:val="0037532B"/>
    <w:rsid w:val="00375B25"/>
    <w:rsid w:val="00375C79"/>
    <w:rsid w:val="00375E36"/>
    <w:rsid w:val="00376E16"/>
    <w:rsid w:val="00377399"/>
    <w:rsid w:val="00377840"/>
    <w:rsid w:val="00377843"/>
    <w:rsid w:val="00380FF0"/>
    <w:rsid w:val="003812ED"/>
    <w:rsid w:val="003815A6"/>
    <w:rsid w:val="00381B04"/>
    <w:rsid w:val="00381C28"/>
    <w:rsid w:val="00382CCF"/>
    <w:rsid w:val="003832CC"/>
    <w:rsid w:val="00383CE9"/>
    <w:rsid w:val="00384240"/>
    <w:rsid w:val="003845F7"/>
    <w:rsid w:val="00384ACA"/>
    <w:rsid w:val="00385089"/>
    <w:rsid w:val="00385372"/>
    <w:rsid w:val="00385A73"/>
    <w:rsid w:val="00385F81"/>
    <w:rsid w:val="003865C1"/>
    <w:rsid w:val="0038779C"/>
    <w:rsid w:val="00387F81"/>
    <w:rsid w:val="00387F87"/>
    <w:rsid w:val="00390229"/>
    <w:rsid w:val="003903B4"/>
    <w:rsid w:val="0039081D"/>
    <w:rsid w:val="00391874"/>
    <w:rsid w:val="00391B04"/>
    <w:rsid w:val="00391C34"/>
    <w:rsid w:val="00391F08"/>
    <w:rsid w:val="0039265F"/>
    <w:rsid w:val="0039274B"/>
    <w:rsid w:val="003928DD"/>
    <w:rsid w:val="0039308D"/>
    <w:rsid w:val="003931B1"/>
    <w:rsid w:val="00393318"/>
    <w:rsid w:val="00393634"/>
    <w:rsid w:val="003937B8"/>
    <w:rsid w:val="00394076"/>
    <w:rsid w:val="003945F8"/>
    <w:rsid w:val="0039495E"/>
    <w:rsid w:val="00394BD8"/>
    <w:rsid w:val="00394F51"/>
    <w:rsid w:val="00396089"/>
    <w:rsid w:val="00396A06"/>
    <w:rsid w:val="00397934"/>
    <w:rsid w:val="00397B17"/>
    <w:rsid w:val="003A0295"/>
    <w:rsid w:val="003A0400"/>
    <w:rsid w:val="003A0631"/>
    <w:rsid w:val="003A08AD"/>
    <w:rsid w:val="003A1EBC"/>
    <w:rsid w:val="003A1FC3"/>
    <w:rsid w:val="003A2114"/>
    <w:rsid w:val="003A22A3"/>
    <w:rsid w:val="003A237A"/>
    <w:rsid w:val="003A25ED"/>
    <w:rsid w:val="003A28B0"/>
    <w:rsid w:val="003A3079"/>
    <w:rsid w:val="003A3120"/>
    <w:rsid w:val="003A31FB"/>
    <w:rsid w:val="003A354E"/>
    <w:rsid w:val="003A469A"/>
    <w:rsid w:val="003A512F"/>
    <w:rsid w:val="003A5540"/>
    <w:rsid w:val="003A5B0E"/>
    <w:rsid w:val="003A5EFE"/>
    <w:rsid w:val="003A5F35"/>
    <w:rsid w:val="003A60A5"/>
    <w:rsid w:val="003A626A"/>
    <w:rsid w:val="003A62EB"/>
    <w:rsid w:val="003A64DA"/>
    <w:rsid w:val="003A65F9"/>
    <w:rsid w:val="003A6746"/>
    <w:rsid w:val="003A7051"/>
    <w:rsid w:val="003A76B2"/>
    <w:rsid w:val="003A77EB"/>
    <w:rsid w:val="003A7FCC"/>
    <w:rsid w:val="003B029A"/>
    <w:rsid w:val="003B0311"/>
    <w:rsid w:val="003B053D"/>
    <w:rsid w:val="003B0B73"/>
    <w:rsid w:val="003B0C90"/>
    <w:rsid w:val="003B0F9D"/>
    <w:rsid w:val="003B178F"/>
    <w:rsid w:val="003B2EF3"/>
    <w:rsid w:val="003B39B1"/>
    <w:rsid w:val="003B3E83"/>
    <w:rsid w:val="003B3F7D"/>
    <w:rsid w:val="003B45FB"/>
    <w:rsid w:val="003B4A80"/>
    <w:rsid w:val="003B4CE4"/>
    <w:rsid w:val="003B57D5"/>
    <w:rsid w:val="003B58E4"/>
    <w:rsid w:val="003B597D"/>
    <w:rsid w:val="003B5F71"/>
    <w:rsid w:val="003B650E"/>
    <w:rsid w:val="003B6C78"/>
    <w:rsid w:val="003B738E"/>
    <w:rsid w:val="003B7806"/>
    <w:rsid w:val="003B7BD1"/>
    <w:rsid w:val="003B7D22"/>
    <w:rsid w:val="003C00D4"/>
    <w:rsid w:val="003C0750"/>
    <w:rsid w:val="003C0D25"/>
    <w:rsid w:val="003C22C1"/>
    <w:rsid w:val="003C25C2"/>
    <w:rsid w:val="003C273E"/>
    <w:rsid w:val="003C3538"/>
    <w:rsid w:val="003C36FA"/>
    <w:rsid w:val="003C47AC"/>
    <w:rsid w:val="003C4CA7"/>
    <w:rsid w:val="003C700A"/>
    <w:rsid w:val="003C7528"/>
    <w:rsid w:val="003C76F2"/>
    <w:rsid w:val="003D075B"/>
    <w:rsid w:val="003D1588"/>
    <w:rsid w:val="003D180B"/>
    <w:rsid w:val="003D1BA2"/>
    <w:rsid w:val="003D222F"/>
    <w:rsid w:val="003D2341"/>
    <w:rsid w:val="003D3109"/>
    <w:rsid w:val="003D3713"/>
    <w:rsid w:val="003D39F9"/>
    <w:rsid w:val="003D4275"/>
    <w:rsid w:val="003D43DB"/>
    <w:rsid w:val="003D483C"/>
    <w:rsid w:val="003D4999"/>
    <w:rsid w:val="003D49B5"/>
    <w:rsid w:val="003D4FEE"/>
    <w:rsid w:val="003D5A9D"/>
    <w:rsid w:val="003D5E43"/>
    <w:rsid w:val="003D6BA5"/>
    <w:rsid w:val="003E0400"/>
    <w:rsid w:val="003E0CE2"/>
    <w:rsid w:val="003E1793"/>
    <w:rsid w:val="003E345E"/>
    <w:rsid w:val="003E38C6"/>
    <w:rsid w:val="003E3EE5"/>
    <w:rsid w:val="003E40B5"/>
    <w:rsid w:val="003E478D"/>
    <w:rsid w:val="003E4D06"/>
    <w:rsid w:val="003E5A66"/>
    <w:rsid w:val="003E618D"/>
    <w:rsid w:val="003E6526"/>
    <w:rsid w:val="003E6D92"/>
    <w:rsid w:val="003E7B9C"/>
    <w:rsid w:val="003F04D5"/>
    <w:rsid w:val="003F0FFD"/>
    <w:rsid w:val="003F1093"/>
    <w:rsid w:val="003F1F06"/>
    <w:rsid w:val="003F1FB4"/>
    <w:rsid w:val="003F230F"/>
    <w:rsid w:val="003F3028"/>
    <w:rsid w:val="003F34BC"/>
    <w:rsid w:val="003F392F"/>
    <w:rsid w:val="003F3961"/>
    <w:rsid w:val="003F3CC9"/>
    <w:rsid w:val="003F3D38"/>
    <w:rsid w:val="003F4006"/>
    <w:rsid w:val="003F460F"/>
    <w:rsid w:val="003F481D"/>
    <w:rsid w:val="003F490B"/>
    <w:rsid w:val="003F4B0F"/>
    <w:rsid w:val="003F5146"/>
    <w:rsid w:val="003F55B0"/>
    <w:rsid w:val="003F5D02"/>
    <w:rsid w:val="003F5D65"/>
    <w:rsid w:val="003F5EA7"/>
    <w:rsid w:val="003F64B2"/>
    <w:rsid w:val="003F64D9"/>
    <w:rsid w:val="003F7318"/>
    <w:rsid w:val="00400063"/>
    <w:rsid w:val="00400161"/>
    <w:rsid w:val="0040016C"/>
    <w:rsid w:val="004005E2"/>
    <w:rsid w:val="00400859"/>
    <w:rsid w:val="00400BC0"/>
    <w:rsid w:val="00400DC1"/>
    <w:rsid w:val="0040135B"/>
    <w:rsid w:val="004013D5"/>
    <w:rsid w:val="00402B6B"/>
    <w:rsid w:val="00402CF5"/>
    <w:rsid w:val="00402EDE"/>
    <w:rsid w:val="00403167"/>
    <w:rsid w:val="00403B32"/>
    <w:rsid w:val="00403C40"/>
    <w:rsid w:val="00403C6E"/>
    <w:rsid w:val="00405C4E"/>
    <w:rsid w:val="00405F3C"/>
    <w:rsid w:val="004063BD"/>
    <w:rsid w:val="0040651E"/>
    <w:rsid w:val="00406577"/>
    <w:rsid w:val="004065D7"/>
    <w:rsid w:val="00406B95"/>
    <w:rsid w:val="00406D11"/>
    <w:rsid w:val="004071EE"/>
    <w:rsid w:val="004072FF"/>
    <w:rsid w:val="004073CA"/>
    <w:rsid w:val="0040757C"/>
    <w:rsid w:val="00407F5B"/>
    <w:rsid w:val="004102C2"/>
    <w:rsid w:val="004113C6"/>
    <w:rsid w:val="00411C90"/>
    <w:rsid w:val="00412849"/>
    <w:rsid w:val="0041298D"/>
    <w:rsid w:val="004133ED"/>
    <w:rsid w:val="00413B49"/>
    <w:rsid w:val="00413F55"/>
    <w:rsid w:val="00413FB1"/>
    <w:rsid w:val="0041423F"/>
    <w:rsid w:val="00415156"/>
    <w:rsid w:val="00415EC8"/>
    <w:rsid w:val="004163C9"/>
    <w:rsid w:val="004166DC"/>
    <w:rsid w:val="00422200"/>
    <w:rsid w:val="00423088"/>
    <w:rsid w:val="00423178"/>
    <w:rsid w:val="004232C2"/>
    <w:rsid w:val="0042421F"/>
    <w:rsid w:val="004247E8"/>
    <w:rsid w:val="00424843"/>
    <w:rsid w:val="004248AC"/>
    <w:rsid w:val="004258A9"/>
    <w:rsid w:val="00426C28"/>
    <w:rsid w:val="00427042"/>
    <w:rsid w:val="00427BD1"/>
    <w:rsid w:val="00430031"/>
    <w:rsid w:val="0043086F"/>
    <w:rsid w:val="004308B1"/>
    <w:rsid w:val="00430D35"/>
    <w:rsid w:val="0043145B"/>
    <w:rsid w:val="004317CC"/>
    <w:rsid w:val="0043182F"/>
    <w:rsid w:val="00431E97"/>
    <w:rsid w:val="00431FC5"/>
    <w:rsid w:val="004323A5"/>
    <w:rsid w:val="00433866"/>
    <w:rsid w:val="0043394F"/>
    <w:rsid w:val="00433ACA"/>
    <w:rsid w:val="00433EB8"/>
    <w:rsid w:val="00435262"/>
    <w:rsid w:val="00435BA4"/>
    <w:rsid w:val="00435E70"/>
    <w:rsid w:val="004362B9"/>
    <w:rsid w:val="00436483"/>
    <w:rsid w:val="00436746"/>
    <w:rsid w:val="00436E08"/>
    <w:rsid w:val="00436F11"/>
    <w:rsid w:val="00440465"/>
    <w:rsid w:val="004409EA"/>
    <w:rsid w:val="00440D66"/>
    <w:rsid w:val="00440EA6"/>
    <w:rsid w:val="00441420"/>
    <w:rsid w:val="004414FE"/>
    <w:rsid w:val="0044190D"/>
    <w:rsid w:val="004421B2"/>
    <w:rsid w:val="00443F29"/>
    <w:rsid w:val="004446F5"/>
    <w:rsid w:val="004453AC"/>
    <w:rsid w:val="00445AD4"/>
    <w:rsid w:val="00445B5C"/>
    <w:rsid w:val="00445BF8"/>
    <w:rsid w:val="00446216"/>
    <w:rsid w:val="00446F4F"/>
    <w:rsid w:val="00447D8C"/>
    <w:rsid w:val="00450302"/>
    <w:rsid w:val="004509AF"/>
    <w:rsid w:val="004511DF"/>
    <w:rsid w:val="00451704"/>
    <w:rsid w:val="00451752"/>
    <w:rsid w:val="00451CAC"/>
    <w:rsid w:val="00451CF8"/>
    <w:rsid w:val="004521B5"/>
    <w:rsid w:val="00452A1A"/>
    <w:rsid w:val="00452C7D"/>
    <w:rsid w:val="00452CA0"/>
    <w:rsid w:val="00452F34"/>
    <w:rsid w:val="00453CCE"/>
    <w:rsid w:val="004546CA"/>
    <w:rsid w:val="0045495B"/>
    <w:rsid w:val="00454AC6"/>
    <w:rsid w:val="00454BB9"/>
    <w:rsid w:val="00455AFD"/>
    <w:rsid w:val="00455DEB"/>
    <w:rsid w:val="0045787D"/>
    <w:rsid w:val="00460141"/>
    <w:rsid w:val="0046031F"/>
    <w:rsid w:val="00460431"/>
    <w:rsid w:val="00460491"/>
    <w:rsid w:val="00460E1C"/>
    <w:rsid w:val="00461159"/>
    <w:rsid w:val="004612CD"/>
    <w:rsid w:val="004613CD"/>
    <w:rsid w:val="004613DE"/>
    <w:rsid w:val="00462C19"/>
    <w:rsid w:val="00463B28"/>
    <w:rsid w:val="00464356"/>
    <w:rsid w:val="004643B9"/>
    <w:rsid w:val="004647A1"/>
    <w:rsid w:val="00464E40"/>
    <w:rsid w:val="00464E5F"/>
    <w:rsid w:val="004650C7"/>
    <w:rsid w:val="004651C7"/>
    <w:rsid w:val="004653C5"/>
    <w:rsid w:val="0046541C"/>
    <w:rsid w:val="00465817"/>
    <w:rsid w:val="00465F90"/>
    <w:rsid w:val="00465F96"/>
    <w:rsid w:val="004662F8"/>
    <w:rsid w:val="004669DF"/>
    <w:rsid w:val="00466C11"/>
    <w:rsid w:val="00466E24"/>
    <w:rsid w:val="00466E7F"/>
    <w:rsid w:val="00466E95"/>
    <w:rsid w:val="004671EB"/>
    <w:rsid w:val="00467323"/>
    <w:rsid w:val="004675A6"/>
    <w:rsid w:val="00467DFE"/>
    <w:rsid w:val="00470101"/>
    <w:rsid w:val="004704D5"/>
    <w:rsid w:val="00470554"/>
    <w:rsid w:val="00470AA2"/>
    <w:rsid w:val="00471327"/>
    <w:rsid w:val="00471533"/>
    <w:rsid w:val="00471A53"/>
    <w:rsid w:val="00471E30"/>
    <w:rsid w:val="004732D5"/>
    <w:rsid w:val="004735EC"/>
    <w:rsid w:val="00473EE5"/>
    <w:rsid w:val="00473F29"/>
    <w:rsid w:val="0047457A"/>
    <w:rsid w:val="00474B4B"/>
    <w:rsid w:val="00475076"/>
    <w:rsid w:val="004750AA"/>
    <w:rsid w:val="0047639C"/>
    <w:rsid w:val="004764BB"/>
    <w:rsid w:val="004764FD"/>
    <w:rsid w:val="0047652B"/>
    <w:rsid w:val="00476811"/>
    <w:rsid w:val="0047699D"/>
    <w:rsid w:val="00477083"/>
    <w:rsid w:val="004771CA"/>
    <w:rsid w:val="00477251"/>
    <w:rsid w:val="004807F8"/>
    <w:rsid w:val="00480E4B"/>
    <w:rsid w:val="00481021"/>
    <w:rsid w:val="004816BD"/>
    <w:rsid w:val="00481771"/>
    <w:rsid w:val="00482391"/>
    <w:rsid w:val="00483610"/>
    <w:rsid w:val="004838FF"/>
    <w:rsid w:val="00483EDF"/>
    <w:rsid w:val="00483F6C"/>
    <w:rsid w:val="00483F7B"/>
    <w:rsid w:val="0048474A"/>
    <w:rsid w:val="004847C9"/>
    <w:rsid w:val="00484833"/>
    <w:rsid w:val="00484883"/>
    <w:rsid w:val="00485267"/>
    <w:rsid w:val="004858ED"/>
    <w:rsid w:val="00485A60"/>
    <w:rsid w:val="00485DE2"/>
    <w:rsid w:val="00485F9A"/>
    <w:rsid w:val="00486DE0"/>
    <w:rsid w:val="00487262"/>
    <w:rsid w:val="00487A84"/>
    <w:rsid w:val="00487E18"/>
    <w:rsid w:val="00490537"/>
    <w:rsid w:val="00491A4D"/>
    <w:rsid w:val="004927A6"/>
    <w:rsid w:val="004929C5"/>
    <w:rsid w:val="00493026"/>
    <w:rsid w:val="00493653"/>
    <w:rsid w:val="00493746"/>
    <w:rsid w:val="00495081"/>
    <w:rsid w:val="004951CF"/>
    <w:rsid w:val="00495AFE"/>
    <w:rsid w:val="00495C54"/>
    <w:rsid w:val="00495D41"/>
    <w:rsid w:val="0049647C"/>
    <w:rsid w:val="004969C1"/>
    <w:rsid w:val="0049718A"/>
    <w:rsid w:val="00497A6B"/>
    <w:rsid w:val="00497ED5"/>
    <w:rsid w:val="004A0422"/>
    <w:rsid w:val="004A0653"/>
    <w:rsid w:val="004A0CC4"/>
    <w:rsid w:val="004A14AA"/>
    <w:rsid w:val="004A1C98"/>
    <w:rsid w:val="004A1D79"/>
    <w:rsid w:val="004A1DBE"/>
    <w:rsid w:val="004A2501"/>
    <w:rsid w:val="004A27FC"/>
    <w:rsid w:val="004A2F2F"/>
    <w:rsid w:val="004A31AD"/>
    <w:rsid w:val="004A34D9"/>
    <w:rsid w:val="004A4047"/>
    <w:rsid w:val="004A4678"/>
    <w:rsid w:val="004A5C7C"/>
    <w:rsid w:val="004A5E3E"/>
    <w:rsid w:val="004A6269"/>
    <w:rsid w:val="004A6837"/>
    <w:rsid w:val="004A6C8E"/>
    <w:rsid w:val="004A6F24"/>
    <w:rsid w:val="004A7AD2"/>
    <w:rsid w:val="004A7B87"/>
    <w:rsid w:val="004B0616"/>
    <w:rsid w:val="004B0BB4"/>
    <w:rsid w:val="004B0EAF"/>
    <w:rsid w:val="004B195C"/>
    <w:rsid w:val="004B1EA4"/>
    <w:rsid w:val="004B2C61"/>
    <w:rsid w:val="004B2D15"/>
    <w:rsid w:val="004B2E1E"/>
    <w:rsid w:val="004B3159"/>
    <w:rsid w:val="004B338A"/>
    <w:rsid w:val="004B49AA"/>
    <w:rsid w:val="004B4B87"/>
    <w:rsid w:val="004B4BCC"/>
    <w:rsid w:val="004B59DD"/>
    <w:rsid w:val="004B5B7B"/>
    <w:rsid w:val="004B63B8"/>
    <w:rsid w:val="004B6418"/>
    <w:rsid w:val="004B777C"/>
    <w:rsid w:val="004C001A"/>
    <w:rsid w:val="004C0277"/>
    <w:rsid w:val="004C08B4"/>
    <w:rsid w:val="004C0E85"/>
    <w:rsid w:val="004C0FD2"/>
    <w:rsid w:val="004C135D"/>
    <w:rsid w:val="004C199F"/>
    <w:rsid w:val="004C23A0"/>
    <w:rsid w:val="004C2EA8"/>
    <w:rsid w:val="004C30E0"/>
    <w:rsid w:val="004C32AB"/>
    <w:rsid w:val="004C3893"/>
    <w:rsid w:val="004C3C49"/>
    <w:rsid w:val="004C4894"/>
    <w:rsid w:val="004C4CE0"/>
    <w:rsid w:val="004C50A3"/>
    <w:rsid w:val="004C5F2E"/>
    <w:rsid w:val="004C63FE"/>
    <w:rsid w:val="004C642E"/>
    <w:rsid w:val="004C6690"/>
    <w:rsid w:val="004C69C6"/>
    <w:rsid w:val="004D0073"/>
    <w:rsid w:val="004D0501"/>
    <w:rsid w:val="004D0AE2"/>
    <w:rsid w:val="004D0B58"/>
    <w:rsid w:val="004D150C"/>
    <w:rsid w:val="004D19B1"/>
    <w:rsid w:val="004D1FC1"/>
    <w:rsid w:val="004D2161"/>
    <w:rsid w:val="004D374E"/>
    <w:rsid w:val="004D3F05"/>
    <w:rsid w:val="004D4A7D"/>
    <w:rsid w:val="004D5150"/>
    <w:rsid w:val="004D5244"/>
    <w:rsid w:val="004D5646"/>
    <w:rsid w:val="004D58D0"/>
    <w:rsid w:val="004D5DEE"/>
    <w:rsid w:val="004D637F"/>
    <w:rsid w:val="004D6A58"/>
    <w:rsid w:val="004D7250"/>
    <w:rsid w:val="004D74FE"/>
    <w:rsid w:val="004D779A"/>
    <w:rsid w:val="004E015F"/>
    <w:rsid w:val="004E062D"/>
    <w:rsid w:val="004E0795"/>
    <w:rsid w:val="004E08BC"/>
    <w:rsid w:val="004E0A24"/>
    <w:rsid w:val="004E0D97"/>
    <w:rsid w:val="004E11A2"/>
    <w:rsid w:val="004E13EE"/>
    <w:rsid w:val="004E1C90"/>
    <w:rsid w:val="004E1F71"/>
    <w:rsid w:val="004E231D"/>
    <w:rsid w:val="004E3121"/>
    <w:rsid w:val="004E3649"/>
    <w:rsid w:val="004E3832"/>
    <w:rsid w:val="004E3E7D"/>
    <w:rsid w:val="004E4920"/>
    <w:rsid w:val="004E4D9D"/>
    <w:rsid w:val="004E5846"/>
    <w:rsid w:val="004E5FF4"/>
    <w:rsid w:val="004E7827"/>
    <w:rsid w:val="004F0246"/>
    <w:rsid w:val="004F1304"/>
    <w:rsid w:val="004F1418"/>
    <w:rsid w:val="004F187D"/>
    <w:rsid w:val="004F28D5"/>
    <w:rsid w:val="004F2941"/>
    <w:rsid w:val="004F2BB9"/>
    <w:rsid w:val="004F3878"/>
    <w:rsid w:val="004F40D5"/>
    <w:rsid w:val="004F415B"/>
    <w:rsid w:val="004F56F9"/>
    <w:rsid w:val="004F59DD"/>
    <w:rsid w:val="004F5BB8"/>
    <w:rsid w:val="004F5F49"/>
    <w:rsid w:val="004F6616"/>
    <w:rsid w:val="004F6856"/>
    <w:rsid w:val="004F7538"/>
    <w:rsid w:val="004F77FF"/>
    <w:rsid w:val="004F7A27"/>
    <w:rsid w:val="00500B80"/>
    <w:rsid w:val="00500FB0"/>
    <w:rsid w:val="005017B0"/>
    <w:rsid w:val="00501A69"/>
    <w:rsid w:val="005021D3"/>
    <w:rsid w:val="005025AE"/>
    <w:rsid w:val="005027EF"/>
    <w:rsid w:val="00502AB8"/>
    <w:rsid w:val="0050347F"/>
    <w:rsid w:val="00503549"/>
    <w:rsid w:val="00503D87"/>
    <w:rsid w:val="0050432E"/>
    <w:rsid w:val="005046EC"/>
    <w:rsid w:val="005047D8"/>
    <w:rsid w:val="0050499B"/>
    <w:rsid w:val="00504E10"/>
    <w:rsid w:val="00504E46"/>
    <w:rsid w:val="005050B1"/>
    <w:rsid w:val="00505E11"/>
    <w:rsid w:val="0050600E"/>
    <w:rsid w:val="00506F08"/>
    <w:rsid w:val="005070B1"/>
    <w:rsid w:val="005076A9"/>
    <w:rsid w:val="00507BE7"/>
    <w:rsid w:val="00507E8C"/>
    <w:rsid w:val="00507FAA"/>
    <w:rsid w:val="0051080D"/>
    <w:rsid w:val="00510BF7"/>
    <w:rsid w:val="0051160E"/>
    <w:rsid w:val="00511AF3"/>
    <w:rsid w:val="0051252F"/>
    <w:rsid w:val="00512C50"/>
    <w:rsid w:val="00512FA1"/>
    <w:rsid w:val="00513096"/>
    <w:rsid w:val="005133A5"/>
    <w:rsid w:val="00513550"/>
    <w:rsid w:val="005136C9"/>
    <w:rsid w:val="00513FE3"/>
    <w:rsid w:val="005140BB"/>
    <w:rsid w:val="0051416A"/>
    <w:rsid w:val="00514985"/>
    <w:rsid w:val="00514B43"/>
    <w:rsid w:val="005154D9"/>
    <w:rsid w:val="005157E5"/>
    <w:rsid w:val="00517208"/>
    <w:rsid w:val="005174FF"/>
    <w:rsid w:val="005207EF"/>
    <w:rsid w:val="00520920"/>
    <w:rsid w:val="005214DF"/>
    <w:rsid w:val="00521CE8"/>
    <w:rsid w:val="00522241"/>
    <w:rsid w:val="005222BE"/>
    <w:rsid w:val="00522441"/>
    <w:rsid w:val="00522652"/>
    <w:rsid w:val="0052299C"/>
    <w:rsid w:val="005229F6"/>
    <w:rsid w:val="00523062"/>
    <w:rsid w:val="00523526"/>
    <w:rsid w:val="00523C63"/>
    <w:rsid w:val="00523E6C"/>
    <w:rsid w:val="00523F02"/>
    <w:rsid w:val="005248AD"/>
    <w:rsid w:val="00524C5D"/>
    <w:rsid w:val="00524E5F"/>
    <w:rsid w:val="00524F14"/>
    <w:rsid w:val="00524F70"/>
    <w:rsid w:val="00525813"/>
    <w:rsid w:val="0052675F"/>
    <w:rsid w:val="00527003"/>
    <w:rsid w:val="005276EF"/>
    <w:rsid w:val="00527A38"/>
    <w:rsid w:val="005302C4"/>
    <w:rsid w:val="0053036B"/>
    <w:rsid w:val="00531D69"/>
    <w:rsid w:val="00532C76"/>
    <w:rsid w:val="00533135"/>
    <w:rsid w:val="00533BC0"/>
    <w:rsid w:val="00534987"/>
    <w:rsid w:val="00534D66"/>
    <w:rsid w:val="00534E5A"/>
    <w:rsid w:val="00535084"/>
    <w:rsid w:val="00535FE7"/>
    <w:rsid w:val="005368F0"/>
    <w:rsid w:val="00536B28"/>
    <w:rsid w:val="0053754C"/>
    <w:rsid w:val="00537550"/>
    <w:rsid w:val="00537706"/>
    <w:rsid w:val="005377E9"/>
    <w:rsid w:val="00537A59"/>
    <w:rsid w:val="00540446"/>
    <w:rsid w:val="00540451"/>
    <w:rsid w:val="00540776"/>
    <w:rsid w:val="005410C9"/>
    <w:rsid w:val="005412CE"/>
    <w:rsid w:val="0054133D"/>
    <w:rsid w:val="00541702"/>
    <w:rsid w:val="005423D1"/>
    <w:rsid w:val="0054249C"/>
    <w:rsid w:val="00542AA9"/>
    <w:rsid w:val="00542F62"/>
    <w:rsid w:val="00543437"/>
    <w:rsid w:val="00543CBA"/>
    <w:rsid w:val="00544027"/>
    <w:rsid w:val="005442C7"/>
    <w:rsid w:val="005451D8"/>
    <w:rsid w:val="00545338"/>
    <w:rsid w:val="00546764"/>
    <w:rsid w:val="00546889"/>
    <w:rsid w:val="005468CE"/>
    <w:rsid w:val="00546A5E"/>
    <w:rsid w:val="005473CD"/>
    <w:rsid w:val="00547AF2"/>
    <w:rsid w:val="00547F27"/>
    <w:rsid w:val="0055037A"/>
    <w:rsid w:val="00550734"/>
    <w:rsid w:val="005510CF"/>
    <w:rsid w:val="005515A2"/>
    <w:rsid w:val="005518C7"/>
    <w:rsid w:val="00551AF5"/>
    <w:rsid w:val="00551AFD"/>
    <w:rsid w:val="0055262F"/>
    <w:rsid w:val="00552EE5"/>
    <w:rsid w:val="00553366"/>
    <w:rsid w:val="00553AFD"/>
    <w:rsid w:val="00553B75"/>
    <w:rsid w:val="00554161"/>
    <w:rsid w:val="005546F0"/>
    <w:rsid w:val="00554D0E"/>
    <w:rsid w:val="00555059"/>
    <w:rsid w:val="00555B60"/>
    <w:rsid w:val="0055621A"/>
    <w:rsid w:val="0055630F"/>
    <w:rsid w:val="00556E21"/>
    <w:rsid w:val="0055716C"/>
    <w:rsid w:val="005572FC"/>
    <w:rsid w:val="005575FF"/>
    <w:rsid w:val="00557760"/>
    <w:rsid w:val="0055777A"/>
    <w:rsid w:val="00560679"/>
    <w:rsid w:val="00560F39"/>
    <w:rsid w:val="005623E4"/>
    <w:rsid w:val="00562D85"/>
    <w:rsid w:val="00564981"/>
    <w:rsid w:val="00565F5C"/>
    <w:rsid w:val="00566236"/>
    <w:rsid w:val="00566987"/>
    <w:rsid w:val="00566F77"/>
    <w:rsid w:val="0056720F"/>
    <w:rsid w:val="005677DA"/>
    <w:rsid w:val="0056781A"/>
    <w:rsid w:val="005701C3"/>
    <w:rsid w:val="00570D8B"/>
    <w:rsid w:val="005711DC"/>
    <w:rsid w:val="0057190D"/>
    <w:rsid w:val="00571EE9"/>
    <w:rsid w:val="0057201E"/>
    <w:rsid w:val="0057217B"/>
    <w:rsid w:val="00572245"/>
    <w:rsid w:val="00573687"/>
    <w:rsid w:val="005736D8"/>
    <w:rsid w:val="005736F9"/>
    <w:rsid w:val="00573792"/>
    <w:rsid w:val="00573C44"/>
    <w:rsid w:val="00573EA1"/>
    <w:rsid w:val="00574435"/>
    <w:rsid w:val="0057469B"/>
    <w:rsid w:val="005751E8"/>
    <w:rsid w:val="00575858"/>
    <w:rsid w:val="005760BB"/>
    <w:rsid w:val="005779EB"/>
    <w:rsid w:val="00577A9B"/>
    <w:rsid w:val="00580676"/>
    <w:rsid w:val="005808FB"/>
    <w:rsid w:val="0058161A"/>
    <w:rsid w:val="005816C8"/>
    <w:rsid w:val="00582512"/>
    <w:rsid w:val="00582553"/>
    <w:rsid w:val="00582DFE"/>
    <w:rsid w:val="005830F5"/>
    <w:rsid w:val="00583275"/>
    <w:rsid w:val="005839D6"/>
    <w:rsid w:val="005841EC"/>
    <w:rsid w:val="00584412"/>
    <w:rsid w:val="00584E10"/>
    <w:rsid w:val="00585094"/>
    <w:rsid w:val="00585324"/>
    <w:rsid w:val="005856AD"/>
    <w:rsid w:val="0058574E"/>
    <w:rsid w:val="00585840"/>
    <w:rsid w:val="00585E8D"/>
    <w:rsid w:val="005860EB"/>
    <w:rsid w:val="005867D0"/>
    <w:rsid w:val="00586D7E"/>
    <w:rsid w:val="00587AD6"/>
    <w:rsid w:val="00587E48"/>
    <w:rsid w:val="00587FE6"/>
    <w:rsid w:val="005906B3"/>
    <w:rsid w:val="00591396"/>
    <w:rsid w:val="0059157E"/>
    <w:rsid w:val="00591C3C"/>
    <w:rsid w:val="00592E6B"/>
    <w:rsid w:val="00593224"/>
    <w:rsid w:val="00593BF6"/>
    <w:rsid w:val="005946F1"/>
    <w:rsid w:val="00594FD7"/>
    <w:rsid w:val="005957AC"/>
    <w:rsid w:val="005975D7"/>
    <w:rsid w:val="005979AA"/>
    <w:rsid w:val="00597BF0"/>
    <w:rsid w:val="005A0EBC"/>
    <w:rsid w:val="005A19A5"/>
    <w:rsid w:val="005A202B"/>
    <w:rsid w:val="005A2800"/>
    <w:rsid w:val="005A3310"/>
    <w:rsid w:val="005A36E0"/>
    <w:rsid w:val="005A38A5"/>
    <w:rsid w:val="005A3D1D"/>
    <w:rsid w:val="005A3D76"/>
    <w:rsid w:val="005A4171"/>
    <w:rsid w:val="005A42D9"/>
    <w:rsid w:val="005A45BE"/>
    <w:rsid w:val="005A4BD4"/>
    <w:rsid w:val="005A54B8"/>
    <w:rsid w:val="005A5D88"/>
    <w:rsid w:val="005A5F41"/>
    <w:rsid w:val="005A7D8D"/>
    <w:rsid w:val="005B05C8"/>
    <w:rsid w:val="005B139A"/>
    <w:rsid w:val="005B1C91"/>
    <w:rsid w:val="005B2EE2"/>
    <w:rsid w:val="005B3A9A"/>
    <w:rsid w:val="005B3C24"/>
    <w:rsid w:val="005B3E3A"/>
    <w:rsid w:val="005B41DE"/>
    <w:rsid w:val="005B449C"/>
    <w:rsid w:val="005B498D"/>
    <w:rsid w:val="005B5F92"/>
    <w:rsid w:val="005B66A0"/>
    <w:rsid w:val="005B68E9"/>
    <w:rsid w:val="005B6F33"/>
    <w:rsid w:val="005B7EE4"/>
    <w:rsid w:val="005C0269"/>
    <w:rsid w:val="005C0891"/>
    <w:rsid w:val="005C0BF9"/>
    <w:rsid w:val="005C0E91"/>
    <w:rsid w:val="005C0FE4"/>
    <w:rsid w:val="005C1078"/>
    <w:rsid w:val="005C16CF"/>
    <w:rsid w:val="005C1741"/>
    <w:rsid w:val="005C216B"/>
    <w:rsid w:val="005C2349"/>
    <w:rsid w:val="005C25BB"/>
    <w:rsid w:val="005C3252"/>
    <w:rsid w:val="005C33EF"/>
    <w:rsid w:val="005C35D8"/>
    <w:rsid w:val="005C3D41"/>
    <w:rsid w:val="005C4FCE"/>
    <w:rsid w:val="005C52B2"/>
    <w:rsid w:val="005C57D1"/>
    <w:rsid w:val="005C5A75"/>
    <w:rsid w:val="005C5F8A"/>
    <w:rsid w:val="005C656A"/>
    <w:rsid w:val="005C679D"/>
    <w:rsid w:val="005C6829"/>
    <w:rsid w:val="005C7A41"/>
    <w:rsid w:val="005C7E00"/>
    <w:rsid w:val="005D017C"/>
    <w:rsid w:val="005D01B7"/>
    <w:rsid w:val="005D0492"/>
    <w:rsid w:val="005D1069"/>
    <w:rsid w:val="005D1FC5"/>
    <w:rsid w:val="005D24BD"/>
    <w:rsid w:val="005D25AD"/>
    <w:rsid w:val="005D334D"/>
    <w:rsid w:val="005D447C"/>
    <w:rsid w:val="005D5243"/>
    <w:rsid w:val="005D5821"/>
    <w:rsid w:val="005D5AAC"/>
    <w:rsid w:val="005D5F33"/>
    <w:rsid w:val="005D723E"/>
    <w:rsid w:val="005D72CA"/>
    <w:rsid w:val="005D7747"/>
    <w:rsid w:val="005D7887"/>
    <w:rsid w:val="005E04B9"/>
    <w:rsid w:val="005E076C"/>
    <w:rsid w:val="005E1903"/>
    <w:rsid w:val="005E1A0F"/>
    <w:rsid w:val="005E1E72"/>
    <w:rsid w:val="005E33AF"/>
    <w:rsid w:val="005E37C7"/>
    <w:rsid w:val="005E3DE5"/>
    <w:rsid w:val="005E401E"/>
    <w:rsid w:val="005E4061"/>
    <w:rsid w:val="005E432D"/>
    <w:rsid w:val="005E475D"/>
    <w:rsid w:val="005E4B2E"/>
    <w:rsid w:val="005E57D7"/>
    <w:rsid w:val="005E5C08"/>
    <w:rsid w:val="005E67C5"/>
    <w:rsid w:val="005E6E2C"/>
    <w:rsid w:val="005E7429"/>
    <w:rsid w:val="005E7770"/>
    <w:rsid w:val="005E79B5"/>
    <w:rsid w:val="005E7CEF"/>
    <w:rsid w:val="005E7EAB"/>
    <w:rsid w:val="005F07C7"/>
    <w:rsid w:val="005F0D1C"/>
    <w:rsid w:val="005F15D5"/>
    <w:rsid w:val="005F1834"/>
    <w:rsid w:val="005F1F13"/>
    <w:rsid w:val="005F2B03"/>
    <w:rsid w:val="005F2B94"/>
    <w:rsid w:val="005F2E0F"/>
    <w:rsid w:val="005F3294"/>
    <w:rsid w:val="005F3D17"/>
    <w:rsid w:val="005F3F75"/>
    <w:rsid w:val="005F415F"/>
    <w:rsid w:val="005F445E"/>
    <w:rsid w:val="005F4F7B"/>
    <w:rsid w:val="005F5287"/>
    <w:rsid w:val="005F59B2"/>
    <w:rsid w:val="005F5BD4"/>
    <w:rsid w:val="005F5D28"/>
    <w:rsid w:val="005F6DD4"/>
    <w:rsid w:val="005F7501"/>
    <w:rsid w:val="005F7883"/>
    <w:rsid w:val="006005C1"/>
    <w:rsid w:val="0060096C"/>
    <w:rsid w:val="006012F3"/>
    <w:rsid w:val="0060170C"/>
    <w:rsid w:val="00601E7D"/>
    <w:rsid w:val="006022EF"/>
    <w:rsid w:val="0060289D"/>
    <w:rsid w:val="00602D36"/>
    <w:rsid w:val="00602E9F"/>
    <w:rsid w:val="00603387"/>
    <w:rsid w:val="00603970"/>
    <w:rsid w:val="006041A3"/>
    <w:rsid w:val="00605E36"/>
    <w:rsid w:val="00605F00"/>
    <w:rsid w:val="00606EFC"/>
    <w:rsid w:val="00607036"/>
    <w:rsid w:val="0060730A"/>
    <w:rsid w:val="00610364"/>
    <w:rsid w:val="00610DDF"/>
    <w:rsid w:val="00610EE1"/>
    <w:rsid w:val="006110B2"/>
    <w:rsid w:val="0061215A"/>
    <w:rsid w:val="006123F0"/>
    <w:rsid w:val="006124A7"/>
    <w:rsid w:val="00612883"/>
    <w:rsid w:val="00613426"/>
    <w:rsid w:val="00614256"/>
    <w:rsid w:val="00614777"/>
    <w:rsid w:val="00614B55"/>
    <w:rsid w:val="006155DA"/>
    <w:rsid w:val="006164C5"/>
    <w:rsid w:val="006171D0"/>
    <w:rsid w:val="006201AF"/>
    <w:rsid w:val="00620F07"/>
    <w:rsid w:val="00621181"/>
    <w:rsid w:val="00621676"/>
    <w:rsid w:val="00621A79"/>
    <w:rsid w:val="00621B11"/>
    <w:rsid w:val="00622B84"/>
    <w:rsid w:val="006231DD"/>
    <w:rsid w:val="00623B44"/>
    <w:rsid w:val="00623C80"/>
    <w:rsid w:val="00623CC1"/>
    <w:rsid w:val="00623D7B"/>
    <w:rsid w:val="006243C9"/>
    <w:rsid w:val="00624DA8"/>
    <w:rsid w:val="0062578B"/>
    <w:rsid w:val="00626099"/>
    <w:rsid w:val="00626C13"/>
    <w:rsid w:val="00626DCA"/>
    <w:rsid w:val="006271B1"/>
    <w:rsid w:val="006272FA"/>
    <w:rsid w:val="0062773E"/>
    <w:rsid w:val="00627CC6"/>
    <w:rsid w:val="00627E9A"/>
    <w:rsid w:val="0063004D"/>
    <w:rsid w:val="0063061F"/>
    <w:rsid w:val="00630C1F"/>
    <w:rsid w:val="00631536"/>
    <w:rsid w:val="0063182E"/>
    <w:rsid w:val="00631B9A"/>
    <w:rsid w:val="00631CE0"/>
    <w:rsid w:val="006325F3"/>
    <w:rsid w:val="00632CDC"/>
    <w:rsid w:val="00632F55"/>
    <w:rsid w:val="00633046"/>
    <w:rsid w:val="00633061"/>
    <w:rsid w:val="006342AB"/>
    <w:rsid w:val="00634483"/>
    <w:rsid w:val="00635559"/>
    <w:rsid w:val="0063734C"/>
    <w:rsid w:val="00637786"/>
    <w:rsid w:val="00637861"/>
    <w:rsid w:val="006379C9"/>
    <w:rsid w:val="00637BE6"/>
    <w:rsid w:val="0064096C"/>
    <w:rsid w:val="00641CF0"/>
    <w:rsid w:val="00641DBF"/>
    <w:rsid w:val="006422D0"/>
    <w:rsid w:val="0064233E"/>
    <w:rsid w:val="0064296C"/>
    <w:rsid w:val="00642AFA"/>
    <w:rsid w:val="00642BFC"/>
    <w:rsid w:val="00642E2B"/>
    <w:rsid w:val="006430B6"/>
    <w:rsid w:val="006430C4"/>
    <w:rsid w:val="00643EB6"/>
    <w:rsid w:val="00644663"/>
    <w:rsid w:val="006448CB"/>
    <w:rsid w:val="00645D38"/>
    <w:rsid w:val="00645F5A"/>
    <w:rsid w:val="00645F6B"/>
    <w:rsid w:val="00646276"/>
    <w:rsid w:val="00646AEB"/>
    <w:rsid w:val="00646F64"/>
    <w:rsid w:val="00647049"/>
    <w:rsid w:val="006472E8"/>
    <w:rsid w:val="00647DB0"/>
    <w:rsid w:val="00647F9F"/>
    <w:rsid w:val="006506B0"/>
    <w:rsid w:val="00650DA9"/>
    <w:rsid w:val="006515D5"/>
    <w:rsid w:val="00651642"/>
    <w:rsid w:val="006522E5"/>
    <w:rsid w:val="006527C9"/>
    <w:rsid w:val="006536AF"/>
    <w:rsid w:val="00653B32"/>
    <w:rsid w:val="00653E43"/>
    <w:rsid w:val="006546A4"/>
    <w:rsid w:val="006546AE"/>
    <w:rsid w:val="00654BEF"/>
    <w:rsid w:val="00654E4D"/>
    <w:rsid w:val="006554C2"/>
    <w:rsid w:val="00655630"/>
    <w:rsid w:val="006558B8"/>
    <w:rsid w:val="00656C27"/>
    <w:rsid w:val="00657581"/>
    <w:rsid w:val="00657D48"/>
    <w:rsid w:val="00660288"/>
    <w:rsid w:val="00660661"/>
    <w:rsid w:val="00660D6E"/>
    <w:rsid w:val="00660E8A"/>
    <w:rsid w:val="006627A8"/>
    <w:rsid w:val="006630F8"/>
    <w:rsid w:val="00663253"/>
    <w:rsid w:val="00664238"/>
    <w:rsid w:val="00664510"/>
    <w:rsid w:val="006649A3"/>
    <w:rsid w:val="00664AD6"/>
    <w:rsid w:val="00665942"/>
    <w:rsid w:val="00666351"/>
    <w:rsid w:val="00666669"/>
    <w:rsid w:val="006669BC"/>
    <w:rsid w:val="00666BB3"/>
    <w:rsid w:val="00666D53"/>
    <w:rsid w:val="006672FF"/>
    <w:rsid w:val="00667571"/>
    <w:rsid w:val="0066762E"/>
    <w:rsid w:val="006678AC"/>
    <w:rsid w:val="006678EB"/>
    <w:rsid w:val="00667B38"/>
    <w:rsid w:val="00667C7C"/>
    <w:rsid w:val="00670060"/>
    <w:rsid w:val="00670BC4"/>
    <w:rsid w:val="00671617"/>
    <w:rsid w:val="0067230D"/>
    <w:rsid w:val="00672953"/>
    <w:rsid w:val="006731FF"/>
    <w:rsid w:val="00673E0F"/>
    <w:rsid w:val="00673E91"/>
    <w:rsid w:val="006744FC"/>
    <w:rsid w:val="00674ACD"/>
    <w:rsid w:val="00674B21"/>
    <w:rsid w:val="00674F96"/>
    <w:rsid w:val="006758BD"/>
    <w:rsid w:val="00675997"/>
    <w:rsid w:val="00675D71"/>
    <w:rsid w:val="006760D5"/>
    <w:rsid w:val="00676658"/>
    <w:rsid w:val="00677CEE"/>
    <w:rsid w:val="00680552"/>
    <w:rsid w:val="00680875"/>
    <w:rsid w:val="0068090C"/>
    <w:rsid w:val="00680CDF"/>
    <w:rsid w:val="006811A8"/>
    <w:rsid w:val="0068164A"/>
    <w:rsid w:val="006819B3"/>
    <w:rsid w:val="006822ED"/>
    <w:rsid w:val="00683565"/>
    <w:rsid w:val="006835BE"/>
    <w:rsid w:val="006838B5"/>
    <w:rsid w:val="00683903"/>
    <w:rsid w:val="00683D5B"/>
    <w:rsid w:val="00683E31"/>
    <w:rsid w:val="0068421F"/>
    <w:rsid w:val="006843E9"/>
    <w:rsid w:val="006848E1"/>
    <w:rsid w:val="00684E10"/>
    <w:rsid w:val="006854C0"/>
    <w:rsid w:val="006857FB"/>
    <w:rsid w:val="00685CA1"/>
    <w:rsid w:val="00686003"/>
    <w:rsid w:val="00686004"/>
    <w:rsid w:val="00686018"/>
    <w:rsid w:val="00686328"/>
    <w:rsid w:val="0068642B"/>
    <w:rsid w:val="006867BC"/>
    <w:rsid w:val="00686976"/>
    <w:rsid w:val="00686C67"/>
    <w:rsid w:val="00687AF2"/>
    <w:rsid w:val="00687B83"/>
    <w:rsid w:val="006907F6"/>
    <w:rsid w:val="00690CAE"/>
    <w:rsid w:val="00690D2D"/>
    <w:rsid w:val="00690DEE"/>
    <w:rsid w:val="00691220"/>
    <w:rsid w:val="006916FC"/>
    <w:rsid w:val="006917B2"/>
    <w:rsid w:val="00691ACE"/>
    <w:rsid w:val="006920DC"/>
    <w:rsid w:val="00692470"/>
    <w:rsid w:val="00692915"/>
    <w:rsid w:val="0069295A"/>
    <w:rsid w:val="00692A61"/>
    <w:rsid w:val="00692E57"/>
    <w:rsid w:val="00692F62"/>
    <w:rsid w:val="006936C3"/>
    <w:rsid w:val="00693C80"/>
    <w:rsid w:val="006940EC"/>
    <w:rsid w:val="0069439F"/>
    <w:rsid w:val="00694617"/>
    <w:rsid w:val="006951D7"/>
    <w:rsid w:val="0069529A"/>
    <w:rsid w:val="00695DEA"/>
    <w:rsid w:val="006964E9"/>
    <w:rsid w:val="00696C51"/>
    <w:rsid w:val="00697C60"/>
    <w:rsid w:val="006A0340"/>
    <w:rsid w:val="006A0424"/>
    <w:rsid w:val="006A066B"/>
    <w:rsid w:val="006A0C31"/>
    <w:rsid w:val="006A1493"/>
    <w:rsid w:val="006A15FC"/>
    <w:rsid w:val="006A1AA1"/>
    <w:rsid w:val="006A229D"/>
    <w:rsid w:val="006A2BA6"/>
    <w:rsid w:val="006A2D7C"/>
    <w:rsid w:val="006A3047"/>
    <w:rsid w:val="006A320F"/>
    <w:rsid w:val="006A35F6"/>
    <w:rsid w:val="006A37FD"/>
    <w:rsid w:val="006A47B0"/>
    <w:rsid w:val="006A554A"/>
    <w:rsid w:val="006A5E1F"/>
    <w:rsid w:val="006A5E20"/>
    <w:rsid w:val="006A61B6"/>
    <w:rsid w:val="006A6D06"/>
    <w:rsid w:val="006A713D"/>
    <w:rsid w:val="006A7600"/>
    <w:rsid w:val="006A76F9"/>
    <w:rsid w:val="006B1ABC"/>
    <w:rsid w:val="006B1B32"/>
    <w:rsid w:val="006B2185"/>
    <w:rsid w:val="006B2A1B"/>
    <w:rsid w:val="006B2B18"/>
    <w:rsid w:val="006B3A59"/>
    <w:rsid w:val="006B3B63"/>
    <w:rsid w:val="006B3CDD"/>
    <w:rsid w:val="006B48C8"/>
    <w:rsid w:val="006B4A8F"/>
    <w:rsid w:val="006B67B6"/>
    <w:rsid w:val="006B67CD"/>
    <w:rsid w:val="006B6ABB"/>
    <w:rsid w:val="006B73A2"/>
    <w:rsid w:val="006B7CB6"/>
    <w:rsid w:val="006B7FF8"/>
    <w:rsid w:val="006C015D"/>
    <w:rsid w:val="006C06EE"/>
    <w:rsid w:val="006C0782"/>
    <w:rsid w:val="006C097E"/>
    <w:rsid w:val="006C09BC"/>
    <w:rsid w:val="006C10C0"/>
    <w:rsid w:val="006C1264"/>
    <w:rsid w:val="006C1274"/>
    <w:rsid w:val="006C1591"/>
    <w:rsid w:val="006C1666"/>
    <w:rsid w:val="006C1B0D"/>
    <w:rsid w:val="006C207E"/>
    <w:rsid w:val="006C25CD"/>
    <w:rsid w:val="006C27B1"/>
    <w:rsid w:val="006C2BDA"/>
    <w:rsid w:val="006C3C31"/>
    <w:rsid w:val="006C4CB5"/>
    <w:rsid w:val="006C53E7"/>
    <w:rsid w:val="006C67BD"/>
    <w:rsid w:val="006C6CEF"/>
    <w:rsid w:val="006C7671"/>
    <w:rsid w:val="006C7806"/>
    <w:rsid w:val="006C7D9B"/>
    <w:rsid w:val="006D01FD"/>
    <w:rsid w:val="006D0354"/>
    <w:rsid w:val="006D06F8"/>
    <w:rsid w:val="006D0FC4"/>
    <w:rsid w:val="006D100B"/>
    <w:rsid w:val="006D10FC"/>
    <w:rsid w:val="006D1200"/>
    <w:rsid w:val="006D21F4"/>
    <w:rsid w:val="006D287D"/>
    <w:rsid w:val="006D302F"/>
    <w:rsid w:val="006D33DA"/>
    <w:rsid w:val="006D36D3"/>
    <w:rsid w:val="006D4251"/>
    <w:rsid w:val="006D44CC"/>
    <w:rsid w:val="006D4674"/>
    <w:rsid w:val="006D4748"/>
    <w:rsid w:val="006D49ED"/>
    <w:rsid w:val="006D4AFD"/>
    <w:rsid w:val="006D5013"/>
    <w:rsid w:val="006D570E"/>
    <w:rsid w:val="006D58D3"/>
    <w:rsid w:val="006D5E23"/>
    <w:rsid w:val="006D6451"/>
    <w:rsid w:val="006D6736"/>
    <w:rsid w:val="006D756F"/>
    <w:rsid w:val="006D7706"/>
    <w:rsid w:val="006E0E70"/>
    <w:rsid w:val="006E0F21"/>
    <w:rsid w:val="006E11A3"/>
    <w:rsid w:val="006E1B8F"/>
    <w:rsid w:val="006E1BFB"/>
    <w:rsid w:val="006E2F22"/>
    <w:rsid w:val="006E3FDD"/>
    <w:rsid w:val="006E4154"/>
    <w:rsid w:val="006E609F"/>
    <w:rsid w:val="006E64BA"/>
    <w:rsid w:val="006E65A3"/>
    <w:rsid w:val="006E7526"/>
    <w:rsid w:val="006E75E9"/>
    <w:rsid w:val="006F04F0"/>
    <w:rsid w:val="006F0B79"/>
    <w:rsid w:val="006F0C73"/>
    <w:rsid w:val="006F0DA9"/>
    <w:rsid w:val="006F11BF"/>
    <w:rsid w:val="006F1766"/>
    <w:rsid w:val="006F1B16"/>
    <w:rsid w:val="006F1CFF"/>
    <w:rsid w:val="006F1EA6"/>
    <w:rsid w:val="006F1EE9"/>
    <w:rsid w:val="006F225F"/>
    <w:rsid w:val="006F3857"/>
    <w:rsid w:val="006F390A"/>
    <w:rsid w:val="006F3A04"/>
    <w:rsid w:val="006F3CFA"/>
    <w:rsid w:val="006F4A26"/>
    <w:rsid w:val="006F5728"/>
    <w:rsid w:val="006F58C2"/>
    <w:rsid w:val="006F5914"/>
    <w:rsid w:val="006F6AAC"/>
    <w:rsid w:val="006F6B98"/>
    <w:rsid w:val="006F6FC5"/>
    <w:rsid w:val="006F70FA"/>
    <w:rsid w:val="0070016F"/>
    <w:rsid w:val="007006DF"/>
    <w:rsid w:val="00700B9D"/>
    <w:rsid w:val="00700BBC"/>
    <w:rsid w:val="00700D32"/>
    <w:rsid w:val="00700FCD"/>
    <w:rsid w:val="00701918"/>
    <w:rsid w:val="00702079"/>
    <w:rsid w:val="00702890"/>
    <w:rsid w:val="00702CF4"/>
    <w:rsid w:val="007042EB"/>
    <w:rsid w:val="00704461"/>
    <w:rsid w:val="007047E7"/>
    <w:rsid w:val="00704B89"/>
    <w:rsid w:val="00704E87"/>
    <w:rsid w:val="007057F1"/>
    <w:rsid w:val="007059D3"/>
    <w:rsid w:val="00705FF2"/>
    <w:rsid w:val="007062E5"/>
    <w:rsid w:val="0070643C"/>
    <w:rsid w:val="00706578"/>
    <w:rsid w:val="00706B0C"/>
    <w:rsid w:val="00706EDA"/>
    <w:rsid w:val="00707DEE"/>
    <w:rsid w:val="00710034"/>
    <w:rsid w:val="00710667"/>
    <w:rsid w:val="00710998"/>
    <w:rsid w:val="00711DF1"/>
    <w:rsid w:val="00711EAE"/>
    <w:rsid w:val="007121EA"/>
    <w:rsid w:val="00712FF6"/>
    <w:rsid w:val="00713502"/>
    <w:rsid w:val="00713534"/>
    <w:rsid w:val="00713F9A"/>
    <w:rsid w:val="00713FB6"/>
    <w:rsid w:val="0071474E"/>
    <w:rsid w:val="007147A8"/>
    <w:rsid w:val="00714ABA"/>
    <w:rsid w:val="00714AD2"/>
    <w:rsid w:val="00714B42"/>
    <w:rsid w:val="00714D9D"/>
    <w:rsid w:val="00714F76"/>
    <w:rsid w:val="007152ED"/>
    <w:rsid w:val="00715904"/>
    <w:rsid w:val="00715C6E"/>
    <w:rsid w:val="007164EC"/>
    <w:rsid w:val="00716D62"/>
    <w:rsid w:val="00717396"/>
    <w:rsid w:val="00717451"/>
    <w:rsid w:val="007177DD"/>
    <w:rsid w:val="00717869"/>
    <w:rsid w:val="00717BF5"/>
    <w:rsid w:val="007203FB"/>
    <w:rsid w:val="007210CF"/>
    <w:rsid w:val="00721E39"/>
    <w:rsid w:val="00722D78"/>
    <w:rsid w:val="007230DD"/>
    <w:rsid w:val="0072314E"/>
    <w:rsid w:val="00723C83"/>
    <w:rsid w:val="00724BAA"/>
    <w:rsid w:val="007250E6"/>
    <w:rsid w:val="00725A0B"/>
    <w:rsid w:val="00725D48"/>
    <w:rsid w:val="00725FC1"/>
    <w:rsid w:val="00726004"/>
    <w:rsid w:val="00726107"/>
    <w:rsid w:val="007270C4"/>
    <w:rsid w:val="0072741E"/>
    <w:rsid w:val="00727515"/>
    <w:rsid w:val="007300CF"/>
    <w:rsid w:val="00730103"/>
    <w:rsid w:val="007307C4"/>
    <w:rsid w:val="00731639"/>
    <w:rsid w:val="00733354"/>
    <w:rsid w:val="00733A98"/>
    <w:rsid w:val="00734235"/>
    <w:rsid w:val="0073511F"/>
    <w:rsid w:val="00735AE2"/>
    <w:rsid w:val="007368E4"/>
    <w:rsid w:val="00737008"/>
    <w:rsid w:val="007374C7"/>
    <w:rsid w:val="00737711"/>
    <w:rsid w:val="007378F2"/>
    <w:rsid w:val="00737FC6"/>
    <w:rsid w:val="0074028F"/>
    <w:rsid w:val="00740BF2"/>
    <w:rsid w:val="00740C9A"/>
    <w:rsid w:val="0074152F"/>
    <w:rsid w:val="00742233"/>
    <w:rsid w:val="00742839"/>
    <w:rsid w:val="00743862"/>
    <w:rsid w:val="00743B04"/>
    <w:rsid w:val="00743BE9"/>
    <w:rsid w:val="00743C84"/>
    <w:rsid w:val="00744139"/>
    <w:rsid w:val="0074421C"/>
    <w:rsid w:val="00744AB6"/>
    <w:rsid w:val="00744AEC"/>
    <w:rsid w:val="007454A5"/>
    <w:rsid w:val="007455E9"/>
    <w:rsid w:val="00745FD7"/>
    <w:rsid w:val="007462F3"/>
    <w:rsid w:val="0074699D"/>
    <w:rsid w:val="00746F02"/>
    <w:rsid w:val="0074743B"/>
    <w:rsid w:val="007475B5"/>
    <w:rsid w:val="007476C3"/>
    <w:rsid w:val="007503D7"/>
    <w:rsid w:val="00750659"/>
    <w:rsid w:val="0075066C"/>
    <w:rsid w:val="007513FB"/>
    <w:rsid w:val="00752CE5"/>
    <w:rsid w:val="00752CEC"/>
    <w:rsid w:val="00753A28"/>
    <w:rsid w:val="00753C2E"/>
    <w:rsid w:val="00754703"/>
    <w:rsid w:val="00754A1C"/>
    <w:rsid w:val="00755065"/>
    <w:rsid w:val="007552CE"/>
    <w:rsid w:val="007554FE"/>
    <w:rsid w:val="007557DF"/>
    <w:rsid w:val="00756C13"/>
    <w:rsid w:val="00756CEA"/>
    <w:rsid w:val="00756E3B"/>
    <w:rsid w:val="007573DF"/>
    <w:rsid w:val="007576F3"/>
    <w:rsid w:val="00757C3C"/>
    <w:rsid w:val="00760788"/>
    <w:rsid w:val="00760A31"/>
    <w:rsid w:val="00760DEE"/>
    <w:rsid w:val="00761446"/>
    <w:rsid w:val="00761506"/>
    <w:rsid w:val="007619D5"/>
    <w:rsid w:val="00761D3F"/>
    <w:rsid w:val="00763059"/>
    <w:rsid w:val="00763598"/>
    <w:rsid w:val="007635EF"/>
    <w:rsid w:val="00763D27"/>
    <w:rsid w:val="00763D3F"/>
    <w:rsid w:val="00764C47"/>
    <w:rsid w:val="00764E6D"/>
    <w:rsid w:val="007653BF"/>
    <w:rsid w:val="00765672"/>
    <w:rsid w:val="00765A71"/>
    <w:rsid w:val="00765F3C"/>
    <w:rsid w:val="0076624B"/>
    <w:rsid w:val="0076680E"/>
    <w:rsid w:val="00766AF6"/>
    <w:rsid w:val="00767181"/>
    <w:rsid w:val="00767C88"/>
    <w:rsid w:val="00767DAF"/>
    <w:rsid w:val="00770289"/>
    <w:rsid w:val="007705A9"/>
    <w:rsid w:val="007718A1"/>
    <w:rsid w:val="00771B18"/>
    <w:rsid w:val="00771C39"/>
    <w:rsid w:val="00771E6B"/>
    <w:rsid w:val="0077240C"/>
    <w:rsid w:val="00772A86"/>
    <w:rsid w:val="00772B01"/>
    <w:rsid w:val="00772EC3"/>
    <w:rsid w:val="007733FA"/>
    <w:rsid w:val="00773CBD"/>
    <w:rsid w:val="00773DC4"/>
    <w:rsid w:val="00773EF3"/>
    <w:rsid w:val="00774D00"/>
    <w:rsid w:val="00774D58"/>
    <w:rsid w:val="00774D70"/>
    <w:rsid w:val="007758C0"/>
    <w:rsid w:val="00775954"/>
    <w:rsid w:val="00775AC5"/>
    <w:rsid w:val="00775BF6"/>
    <w:rsid w:val="007765D3"/>
    <w:rsid w:val="00776DDB"/>
    <w:rsid w:val="0077715F"/>
    <w:rsid w:val="0077767A"/>
    <w:rsid w:val="00780393"/>
    <w:rsid w:val="007803C6"/>
    <w:rsid w:val="00780E76"/>
    <w:rsid w:val="00781729"/>
    <w:rsid w:val="00781F6B"/>
    <w:rsid w:val="00781F9A"/>
    <w:rsid w:val="00781FE9"/>
    <w:rsid w:val="007826E2"/>
    <w:rsid w:val="00782702"/>
    <w:rsid w:val="0078284E"/>
    <w:rsid w:val="0078301C"/>
    <w:rsid w:val="00783D95"/>
    <w:rsid w:val="00783F16"/>
    <w:rsid w:val="00783FBD"/>
    <w:rsid w:val="0078466F"/>
    <w:rsid w:val="00784F76"/>
    <w:rsid w:val="00785999"/>
    <w:rsid w:val="00785EB0"/>
    <w:rsid w:val="00786230"/>
    <w:rsid w:val="007863AC"/>
    <w:rsid w:val="0078668A"/>
    <w:rsid w:val="00786A04"/>
    <w:rsid w:val="00786C1D"/>
    <w:rsid w:val="00786D43"/>
    <w:rsid w:val="0078771A"/>
    <w:rsid w:val="00787CC5"/>
    <w:rsid w:val="00787D2E"/>
    <w:rsid w:val="007903B4"/>
    <w:rsid w:val="00790533"/>
    <w:rsid w:val="0079055E"/>
    <w:rsid w:val="007908D9"/>
    <w:rsid w:val="00791DCD"/>
    <w:rsid w:val="00792467"/>
    <w:rsid w:val="00792E6E"/>
    <w:rsid w:val="00792F42"/>
    <w:rsid w:val="00793671"/>
    <w:rsid w:val="007940C2"/>
    <w:rsid w:val="007951ED"/>
    <w:rsid w:val="00795212"/>
    <w:rsid w:val="007953C2"/>
    <w:rsid w:val="00795497"/>
    <w:rsid w:val="00795645"/>
    <w:rsid w:val="00795AE9"/>
    <w:rsid w:val="00796D02"/>
    <w:rsid w:val="00796D1A"/>
    <w:rsid w:val="00797173"/>
    <w:rsid w:val="007972E7"/>
    <w:rsid w:val="00797CF9"/>
    <w:rsid w:val="007A0E9A"/>
    <w:rsid w:val="007A0FB5"/>
    <w:rsid w:val="007A11FB"/>
    <w:rsid w:val="007A12EE"/>
    <w:rsid w:val="007A1433"/>
    <w:rsid w:val="007A1C63"/>
    <w:rsid w:val="007A2549"/>
    <w:rsid w:val="007A2649"/>
    <w:rsid w:val="007A2D70"/>
    <w:rsid w:val="007A39CE"/>
    <w:rsid w:val="007A3B51"/>
    <w:rsid w:val="007A3C71"/>
    <w:rsid w:val="007A3E29"/>
    <w:rsid w:val="007A3F86"/>
    <w:rsid w:val="007A411B"/>
    <w:rsid w:val="007A47E9"/>
    <w:rsid w:val="007A4CE4"/>
    <w:rsid w:val="007A4F32"/>
    <w:rsid w:val="007A5633"/>
    <w:rsid w:val="007A564A"/>
    <w:rsid w:val="007A5D89"/>
    <w:rsid w:val="007A6862"/>
    <w:rsid w:val="007A6FC2"/>
    <w:rsid w:val="007A7555"/>
    <w:rsid w:val="007A78F1"/>
    <w:rsid w:val="007A7BF4"/>
    <w:rsid w:val="007B05D1"/>
    <w:rsid w:val="007B0C9A"/>
    <w:rsid w:val="007B1C22"/>
    <w:rsid w:val="007B2882"/>
    <w:rsid w:val="007B2A86"/>
    <w:rsid w:val="007B391A"/>
    <w:rsid w:val="007B3A4E"/>
    <w:rsid w:val="007B3E82"/>
    <w:rsid w:val="007B4402"/>
    <w:rsid w:val="007B54E6"/>
    <w:rsid w:val="007B5562"/>
    <w:rsid w:val="007B574F"/>
    <w:rsid w:val="007B5C64"/>
    <w:rsid w:val="007B6483"/>
    <w:rsid w:val="007B703C"/>
    <w:rsid w:val="007B7054"/>
    <w:rsid w:val="007B777E"/>
    <w:rsid w:val="007B7C7C"/>
    <w:rsid w:val="007C0407"/>
    <w:rsid w:val="007C075A"/>
    <w:rsid w:val="007C0770"/>
    <w:rsid w:val="007C0C0F"/>
    <w:rsid w:val="007C160D"/>
    <w:rsid w:val="007C1658"/>
    <w:rsid w:val="007C176D"/>
    <w:rsid w:val="007C18DF"/>
    <w:rsid w:val="007C2521"/>
    <w:rsid w:val="007C2A75"/>
    <w:rsid w:val="007C2FF2"/>
    <w:rsid w:val="007C343D"/>
    <w:rsid w:val="007C36DC"/>
    <w:rsid w:val="007C3AB0"/>
    <w:rsid w:val="007C4192"/>
    <w:rsid w:val="007C42D8"/>
    <w:rsid w:val="007C481B"/>
    <w:rsid w:val="007C4876"/>
    <w:rsid w:val="007C4F6A"/>
    <w:rsid w:val="007C5D4B"/>
    <w:rsid w:val="007C5EE1"/>
    <w:rsid w:val="007C6C3D"/>
    <w:rsid w:val="007C7E32"/>
    <w:rsid w:val="007D0765"/>
    <w:rsid w:val="007D106D"/>
    <w:rsid w:val="007D108B"/>
    <w:rsid w:val="007D1567"/>
    <w:rsid w:val="007D2E06"/>
    <w:rsid w:val="007D2E26"/>
    <w:rsid w:val="007D30A4"/>
    <w:rsid w:val="007D3272"/>
    <w:rsid w:val="007D380B"/>
    <w:rsid w:val="007D3951"/>
    <w:rsid w:val="007D39EC"/>
    <w:rsid w:val="007D3B27"/>
    <w:rsid w:val="007D3EFE"/>
    <w:rsid w:val="007D5030"/>
    <w:rsid w:val="007D5141"/>
    <w:rsid w:val="007D57EC"/>
    <w:rsid w:val="007D5D2B"/>
    <w:rsid w:val="007D5E40"/>
    <w:rsid w:val="007D63B6"/>
    <w:rsid w:val="007D6A5B"/>
    <w:rsid w:val="007D6E90"/>
    <w:rsid w:val="007D6FE8"/>
    <w:rsid w:val="007D7186"/>
    <w:rsid w:val="007D71DB"/>
    <w:rsid w:val="007D71FF"/>
    <w:rsid w:val="007D725D"/>
    <w:rsid w:val="007D72CD"/>
    <w:rsid w:val="007D77B1"/>
    <w:rsid w:val="007D7970"/>
    <w:rsid w:val="007D7D1B"/>
    <w:rsid w:val="007E014B"/>
    <w:rsid w:val="007E03A5"/>
    <w:rsid w:val="007E04CC"/>
    <w:rsid w:val="007E097C"/>
    <w:rsid w:val="007E12BD"/>
    <w:rsid w:val="007E1C8D"/>
    <w:rsid w:val="007E2A1D"/>
    <w:rsid w:val="007E2A77"/>
    <w:rsid w:val="007E3082"/>
    <w:rsid w:val="007E32B5"/>
    <w:rsid w:val="007E373A"/>
    <w:rsid w:val="007E3E6D"/>
    <w:rsid w:val="007E4144"/>
    <w:rsid w:val="007E417D"/>
    <w:rsid w:val="007E44CF"/>
    <w:rsid w:val="007E485C"/>
    <w:rsid w:val="007E49ED"/>
    <w:rsid w:val="007E56BD"/>
    <w:rsid w:val="007E693F"/>
    <w:rsid w:val="007E7180"/>
    <w:rsid w:val="007E7DB6"/>
    <w:rsid w:val="007F07D9"/>
    <w:rsid w:val="007F1167"/>
    <w:rsid w:val="007F1C3E"/>
    <w:rsid w:val="007F1E60"/>
    <w:rsid w:val="007F2A68"/>
    <w:rsid w:val="007F2BDD"/>
    <w:rsid w:val="007F2EE6"/>
    <w:rsid w:val="007F3786"/>
    <w:rsid w:val="007F43A3"/>
    <w:rsid w:val="007F4B94"/>
    <w:rsid w:val="007F4CE3"/>
    <w:rsid w:val="007F519A"/>
    <w:rsid w:val="007F51D5"/>
    <w:rsid w:val="007F569B"/>
    <w:rsid w:val="007F5A76"/>
    <w:rsid w:val="007F5BA1"/>
    <w:rsid w:val="007F5BF4"/>
    <w:rsid w:val="007F60A5"/>
    <w:rsid w:val="007F66EF"/>
    <w:rsid w:val="007F6780"/>
    <w:rsid w:val="007F68C7"/>
    <w:rsid w:val="007F6958"/>
    <w:rsid w:val="007F7A4D"/>
    <w:rsid w:val="007F7DE4"/>
    <w:rsid w:val="00800565"/>
    <w:rsid w:val="00800612"/>
    <w:rsid w:val="00800DD2"/>
    <w:rsid w:val="008013C4"/>
    <w:rsid w:val="0080170A"/>
    <w:rsid w:val="00801BB0"/>
    <w:rsid w:val="00801E63"/>
    <w:rsid w:val="0080260A"/>
    <w:rsid w:val="008029F9"/>
    <w:rsid w:val="00802CBC"/>
    <w:rsid w:val="00802F4E"/>
    <w:rsid w:val="00803360"/>
    <w:rsid w:val="00804307"/>
    <w:rsid w:val="00804D21"/>
    <w:rsid w:val="00804F0F"/>
    <w:rsid w:val="008053BA"/>
    <w:rsid w:val="008060B9"/>
    <w:rsid w:val="00806244"/>
    <w:rsid w:val="008072E2"/>
    <w:rsid w:val="0081030A"/>
    <w:rsid w:val="00810894"/>
    <w:rsid w:val="00810EE0"/>
    <w:rsid w:val="00810FAF"/>
    <w:rsid w:val="00811520"/>
    <w:rsid w:val="008117F7"/>
    <w:rsid w:val="00811A5C"/>
    <w:rsid w:val="00811C7B"/>
    <w:rsid w:val="008120A1"/>
    <w:rsid w:val="008120E2"/>
    <w:rsid w:val="008122A9"/>
    <w:rsid w:val="00812586"/>
    <w:rsid w:val="00812BC9"/>
    <w:rsid w:val="00812CDF"/>
    <w:rsid w:val="00812D27"/>
    <w:rsid w:val="00813152"/>
    <w:rsid w:val="0081378D"/>
    <w:rsid w:val="0081379F"/>
    <w:rsid w:val="00813D7A"/>
    <w:rsid w:val="0081401B"/>
    <w:rsid w:val="00814FF9"/>
    <w:rsid w:val="0081551B"/>
    <w:rsid w:val="00815DB3"/>
    <w:rsid w:val="00816874"/>
    <w:rsid w:val="00816C48"/>
    <w:rsid w:val="00816C93"/>
    <w:rsid w:val="00816E90"/>
    <w:rsid w:val="00817095"/>
    <w:rsid w:val="008173FB"/>
    <w:rsid w:val="00817441"/>
    <w:rsid w:val="008174E3"/>
    <w:rsid w:val="008178BB"/>
    <w:rsid w:val="00817F4F"/>
    <w:rsid w:val="0082045F"/>
    <w:rsid w:val="00821621"/>
    <w:rsid w:val="00821D82"/>
    <w:rsid w:val="00821E22"/>
    <w:rsid w:val="0082320A"/>
    <w:rsid w:val="008241C3"/>
    <w:rsid w:val="0082423F"/>
    <w:rsid w:val="00824489"/>
    <w:rsid w:val="00824B79"/>
    <w:rsid w:val="008261DF"/>
    <w:rsid w:val="00826222"/>
    <w:rsid w:val="008262E2"/>
    <w:rsid w:val="00830104"/>
    <w:rsid w:val="0083027C"/>
    <w:rsid w:val="00830B56"/>
    <w:rsid w:val="00831440"/>
    <w:rsid w:val="008316BF"/>
    <w:rsid w:val="00831B8D"/>
    <w:rsid w:val="00831E91"/>
    <w:rsid w:val="00831F23"/>
    <w:rsid w:val="00831F57"/>
    <w:rsid w:val="008326D4"/>
    <w:rsid w:val="008330BE"/>
    <w:rsid w:val="008330C0"/>
    <w:rsid w:val="00833245"/>
    <w:rsid w:val="0083326C"/>
    <w:rsid w:val="0083330E"/>
    <w:rsid w:val="00833505"/>
    <w:rsid w:val="00833728"/>
    <w:rsid w:val="00833B61"/>
    <w:rsid w:val="00833ED1"/>
    <w:rsid w:val="00833EEC"/>
    <w:rsid w:val="0083495A"/>
    <w:rsid w:val="00834F53"/>
    <w:rsid w:val="00835619"/>
    <w:rsid w:val="0083562E"/>
    <w:rsid w:val="0083565C"/>
    <w:rsid w:val="00835674"/>
    <w:rsid w:val="00835882"/>
    <w:rsid w:val="0083594E"/>
    <w:rsid w:val="00835964"/>
    <w:rsid w:val="00835DAA"/>
    <w:rsid w:val="00836232"/>
    <w:rsid w:val="00836FD7"/>
    <w:rsid w:val="008371E1"/>
    <w:rsid w:val="00837E80"/>
    <w:rsid w:val="00840555"/>
    <w:rsid w:val="008407D2"/>
    <w:rsid w:val="008408FC"/>
    <w:rsid w:val="00841115"/>
    <w:rsid w:val="00841515"/>
    <w:rsid w:val="00842083"/>
    <w:rsid w:val="00842636"/>
    <w:rsid w:val="008433CA"/>
    <w:rsid w:val="00843748"/>
    <w:rsid w:val="008439D5"/>
    <w:rsid w:val="00843B7A"/>
    <w:rsid w:val="00843C6B"/>
    <w:rsid w:val="00844CFD"/>
    <w:rsid w:val="008458A5"/>
    <w:rsid w:val="00845C4B"/>
    <w:rsid w:val="00845D67"/>
    <w:rsid w:val="00845F51"/>
    <w:rsid w:val="00846685"/>
    <w:rsid w:val="00846C1E"/>
    <w:rsid w:val="00847056"/>
    <w:rsid w:val="008471DC"/>
    <w:rsid w:val="008478FC"/>
    <w:rsid w:val="00847E97"/>
    <w:rsid w:val="00847FEF"/>
    <w:rsid w:val="008505C1"/>
    <w:rsid w:val="00851515"/>
    <w:rsid w:val="0085235B"/>
    <w:rsid w:val="00852433"/>
    <w:rsid w:val="008528E6"/>
    <w:rsid w:val="00852982"/>
    <w:rsid w:val="00853233"/>
    <w:rsid w:val="00853695"/>
    <w:rsid w:val="00853B63"/>
    <w:rsid w:val="00854938"/>
    <w:rsid w:val="00855C34"/>
    <w:rsid w:val="008563E1"/>
    <w:rsid w:val="00856AAF"/>
    <w:rsid w:val="00856EC3"/>
    <w:rsid w:val="008579DA"/>
    <w:rsid w:val="00857B34"/>
    <w:rsid w:val="00860337"/>
    <w:rsid w:val="0086034F"/>
    <w:rsid w:val="008607C1"/>
    <w:rsid w:val="00860AFD"/>
    <w:rsid w:val="00860C59"/>
    <w:rsid w:val="0086183D"/>
    <w:rsid w:val="00862BD9"/>
    <w:rsid w:val="00862EA1"/>
    <w:rsid w:val="008630B2"/>
    <w:rsid w:val="0086355C"/>
    <w:rsid w:val="008635DB"/>
    <w:rsid w:val="00863946"/>
    <w:rsid w:val="0086407E"/>
    <w:rsid w:val="0086454C"/>
    <w:rsid w:val="008645FD"/>
    <w:rsid w:val="0086568B"/>
    <w:rsid w:val="00865CE2"/>
    <w:rsid w:val="0086610D"/>
    <w:rsid w:val="00866A9E"/>
    <w:rsid w:val="00866B4F"/>
    <w:rsid w:val="00866D18"/>
    <w:rsid w:val="008676C0"/>
    <w:rsid w:val="00867FF6"/>
    <w:rsid w:val="0087009E"/>
    <w:rsid w:val="00870167"/>
    <w:rsid w:val="008707B1"/>
    <w:rsid w:val="0087094C"/>
    <w:rsid w:val="008709FB"/>
    <w:rsid w:val="00870A2B"/>
    <w:rsid w:val="00871D98"/>
    <w:rsid w:val="008723D7"/>
    <w:rsid w:val="00873772"/>
    <w:rsid w:val="008739DE"/>
    <w:rsid w:val="00873AC5"/>
    <w:rsid w:val="00873EF5"/>
    <w:rsid w:val="00873F11"/>
    <w:rsid w:val="0087414A"/>
    <w:rsid w:val="00874321"/>
    <w:rsid w:val="00874D7F"/>
    <w:rsid w:val="00874DE3"/>
    <w:rsid w:val="00874F98"/>
    <w:rsid w:val="00875963"/>
    <w:rsid w:val="00875A08"/>
    <w:rsid w:val="008765E1"/>
    <w:rsid w:val="008767A5"/>
    <w:rsid w:val="00876E5A"/>
    <w:rsid w:val="00877213"/>
    <w:rsid w:val="008773E1"/>
    <w:rsid w:val="008778CA"/>
    <w:rsid w:val="00880E6A"/>
    <w:rsid w:val="00880E85"/>
    <w:rsid w:val="00881258"/>
    <w:rsid w:val="008835E3"/>
    <w:rsid w:val="0088379D"/>
    <w:rsid w:val="00883A1B"/>
    <w:rsid w:val="00883AA4"/>
    <w:rsid w:val="00883BBB"/>
    <w:rsid w:val="00884138"/>
    <w:rsid w:val="00884C59"/>
    <w:rsid w:val="00884E3C"/>
    <w:rsid w:val="0088588C"/>
    <w:rsid w:val="00886181"/>
    <w:rsid w:val="008861A4"/>
    <w:rsid w:val="0088630C"/>
    <w:rsid w:val="0088633C"/>
    <w:rsid w:val="00886E33"/>
    <w:rsid w:val="008870FB"/>
    <w:rsid w:val="00887730"/>
    <w:rsid w:val="00887DC7"/>
    <w:rsid w:val="00887DED"/>
    <w:rsid w:val="00887FB9"/>
    <w:rsid w:val="008905A4"/>
    <w:rsid w:val="00890EF7"/>
    <w:rsid w:val="00890F00"/>
    <w:rsid w:val="008911FE"/>
    <w:rsid w:val="008916B6"/>
    <w:rsid w:val="008921C9"/>
    <w:rsid w:val="00892AA7"/>
    <w:rsid w:val="00892D99"/>
    <w:rsid w:val="00893049"/>
    <w:rsid w:val="0089342C"/>
    <w:rsid w:val="00893950"/>
    <w:rsid w:val="00893ED9"/>
    <w:rsid w:val="00894683"/>
    <w:rsid w:val="0089499C"/>
    <w:rsid w:val="00896068"/>
    <w:rsid w:val="00896169"/>
    <w:rsid w:val="008964E1"/>
    <w:rsid w:val="00897385"/>
    <w:rsid w:val="0089769B"/>
    <w:rsid w:val="008977C1"/>
    <w:rsid w:val="00897AA1"/>
    <w:rsid w:val="00897D26"/>
    <w:rsid w:val="008A084A"/>
    <w:rsid w:val="008A0C40"/>
    <w:rsid w:val="008A105B"/>
    <w:rsid w:val="008A1157"/>
    <w:rsid w:val="008A1377"/>
    <w:rsid w:val="008A1697"/>
    <w:rsid w:val="008A2037"/>
    <w:rsid w:val="008A2564"/>
    <w:rsid w:val="008A2865"/>
    <w:rsid w:val="008A2894"/>
    <w:rsid w:val="008A4464"/>
    <w:rsid w:val="008A4B58"/>
    <w:rsid w:val="008A4BE7"/>
    <w:rsid w:val="008A53AE"/>
    <w:rsid w:val="008A55FE"/>
    <w:rsid w:val="008A58DC"/>
    <w:rsid w:val="008A594A"/>
    <w:rsid w:val="008A686E"/>
    <w:rsid w:val="008A6898"/>
    <w:rsid w:val="008A6ECE"/>
    <w:rsid w:val="008A7D18"/>
    <w:rsid w:val="008B1315"/>
    <w:rsid w:val="008B149F"/>
    <w:rsid w:val="008B17A9"/>
    <w:rsid w:val="008B1930"/>
    <w:rsid w:val="008B245C"/>
    <w:rsid w:val="008B2899"/>
    <w:rsid w:val="008B28E4"/>
    <w:rsid w:val="008B31AE"/>
    <w:rsid w:val="008B47DA"/>
    <w:rsid w:val="008B4F68"/>
    <w:rsid w:val="008B5E55"/>
    <w:rsid w:val="008B62C0"/>
    <w:rsid w:val="008B6409"/>
    <w:rsid w:val="008B6503"/>
    <w:rsid w:val="008B688F"/>
    <w:rsid w:val="008B68CE"/>
    <w:rsid w:val="008B69BD"/>
    <w:rsid w:val="008B6C06"/>
    <w:rsid w:val="008B7167"/>
    <w:rsid w:val="008B74DC"/>
    <w:rsid w:val="008B7590"/>
    <w:rsid w:val="008B7CD8"/>
    <w:rsid w:val="008B7D30"/>
    <w:rsid w:val="008B7ED1"/>
    <w:rsid w:val="008B7ED9"/>
    <w:rsid w:val="008C071E"/>
    <w:rsid w:val="008C0A87"/>
    <w:rsid w:val="008C118C"/>
    <w:rsid w:val="008C1677"/>
    <w:rsid w:val="008C248F"/>
    <w:rsid w:val="008C24A0"/>
    <w:rsid w:val="008C2957"/>
    <w:rsid w:val="008C2DFE"/>
    <w:rsid w:val="008C2E2A"/>
    <w:rsid w:val="008C2F76"/>
    <w:rsid w:val="008C368E"/>
    <w:rsid w:val="008C39C0"/>
    <w:rsid w:val="008C3B15"/>
    <w:rsid w:val="008C3C2F"/>
    <w:rsid w:val="008C475E"/>
    <w:rsid w:val="008C5082"/>
    <w:rsid w:val="008C5241"/>
    <w:rsid w:val="008C569F"/>
    <w:rsid w:val="008C5B79"/>
    <w:rsid w:val="008C5B8D"/>
    <w:rsid w:val="008C6C56"/>
    <w:rsid w:val="008C741A"/>
    <w:rsid w:val="008C7954"/>
    <w:rsid w:val="008D0543"/>
    <w:rsid w:val="008D0DED"/>
    <w:rsid w:val="008D11AD"/>
    <w:rsid w:val="008D1633"/>
    <w:rsid w:val="008D1733"/>
    <w:rsid w:val="008D2673"/>
    <w:rsid w:val="008D2DC6"/>
    <w:rsid w:val="008D334B"/>
    <w:rsid w:val="008D3381"/>
    <w:rsid w:val="008D474C"/>
    <w:rsid w:val="008D4E8E"/>
    <w:rsid w:val="008D4F06"/>
    <w:rsid w:val="008D515F"/>
    <w:rsid w:val="008D55CB"/>
    <w:rsid w:val="008D5A4E"/>
    <w:rsid w:val="008D5B7B"/>
    <w:rsid w:val="008D62AF"/>
    <w:rsid w:val="008D6C66"/>
    <w:rsid w:val="008D6E7A"/>
    <w:rsid w:val="008D7494"/>
    <w:rsid w:val="008D754B"/>
    <w:rsid w:val="008D7C10"/>
    <w:rsid w:val="008D7DDE"/>
    <w:rsid w:val="008D7E22"/>
    <w:rsid w:val="008E071A"/>
    <w:rsid w:val="008E0B63"/>
    <w:rsid w:val="008E14EB"/>
    <w:rsid w:val="008E199C"/>
    <w:rsid w:val="008E1ED5"/>
    <w:rsid w:val="008E2177"/>
    <w:rsid w:val="008E3078"/>
    <w:rsid w:val="008E30A6"/>
    <w:rsid w:val="008E31CB"/>
    <w:rsid w:val="008E38C2"/>
    <w:rsid w:val="008E3B55"/>
    <w:rsid w:val="008E3C69"/>
    <w:rsid w:val="008E41D3"/>
    <w:rsid w:val="008E49E7"/>
    <w:rsid w:val="008E4B45"/>
    <w:rsid w:val="008E56CA"/>
    <w:rsid w:val="008E57A9"/>
    <w:rsid w:val="008E5AD6"/>
    <w:rsid w:val="008E5D15"/>
    <w:rsid w:val="008E665D"/>
    <w:rsid w:val="008E6C00"/>
    <w:rsid w:val="008E7867"/>
    <w:rsid w:val="008E7D7B"/>
    <w:rsid w:val="008F0639"/>
    <w:rsid w:val="008F0D62"/>
    <w:rsid w:val="008F0F25"/>
    <w:rsid w:val="008F1310"/>
    <w:rsid w:val="008F1A8D"/>
    <w:rsid w:val="008F1CAB"/>
    <w:rsid w:val="008F1E37"/>
    <w:rsid w:val="008F2633"/>
    <w:rsid w:val="008F2670"/>
    <w:rsid w:val="008F2CE1"/>
    <w:rsid w:val="008F30CC"/>
    <w:rsid w:val="008F32C6"/>
    <w:rsid w:val="008F3CCD"/>
    <w:rsid w:val="008F433F"/>
    <w:rsid w:val="008F43E8"/>
    <w:rsid w:val="008F44C1"/>
    <w:rsid w:val="008F4752"/>
    <w:rsid w:val="008F4AE9"/>
    <w:rsid w:val="008F5435"/>
    <w:rsid w:val="008F5D1D"/>
    <w:rsid w:val="008F5D29"/>
    <w:rsid w:val="008F6081"/>
    <w:rsid w:val="008F664A"/>
    <w:rsid w:val="008F7206"/>
    <w:rsid w:val="008F75D1"/>
    <w:rsid w:val="008F777D"/>
    <w:rsid w:val="008F7E0D"/>
    <w:rsid w:val="00900CAE"/>
    <w:rsid w:val="009010BC"/>
    <w:rsid w:val="00901597"/>
    <w:rsid w:val="00901869"/>
    <w:rsid w:val="00901E16"/>
    <w:rsid w:val="009025F6"/>
    <w:rsid w:val="00903042"/>
    <w:rsid w:val="00903E6E"/>
    <w:rsid w:val="00904942"/>
    <w:rsid w:val="00904D8B"/>
    <w:rsid w:val="0090505B"/>
    <w:rsid w:val="0090558B"/>
    <w:rsid w:val="0090569F"/>
    <w:rsid w:val="00905C7D"/>
    <w:rsid w:val="00905F61"/>
    <w:rsid w:val="00906B8E"/>
    <w:rsid w:val="00907057"/>
    <w:rsid w:val="00907093"/>
    <w:rsid w:val="0090772F"/>
    <w:rsid w:val="00907F2C"/>
    <w:rsid w:val="009101A1"/>
    <w:rsid w:val="00910534"/>
    <w:rsid w:val="00910926"/>
    <w:rsid w:val="00910A8A"/>
    <w:rsid w:val="00911700"/>
    <w:rsid w:val="009118E8"/>
    <w:rsid w:val="00912793"/>
    <w:rsid w:val="00912889"/>
    <w:rsid w:val="009128C5"/>
    <w:rsid w:val="00912F44"/>
    <w:rsid w:val="009135B7"/>
    <w:rsid w:val="0091428E"/>
    <w:rsid w:val="00914967"/>
    <w:rsid w:val="00914C7E"/>
    <w:rsid w:val="00914FBC"/>
    <w:rsid w:val="009153A0"/>
    <w:rsid w:val="00915BD9"/>
    <w:rsid w:val="00915DC4"/>
    <w:rsid w:val="00915E79"/>
    <w:rsid w:val="009167E6"/>
    <w:rsid w:val="00916A23"/>
    <w:rsid w:val="00917AFB"/>
    <w:rsid w:val="009201FF"/>
    <w:rsid w:val="00920202"/>
    <w:rsid w:val="009204AD"/>
    <w:rsid w:val="0092091A"/>
    <w:rsid w:val="00920C2F"/>
    <w:rsid w:val="00920C92"/>
    <w:rsid w:val="009219BA"/>
    <w:rsid w:val="0092230F"/>
    <w:rsid w:val="00922C0D"/>
    <w:rsid w:val="00922D2C"/>
    <w:rsid w:val="00923D2D"/>
    <w:rsid w:val="00923EA2"/>
    <w:rsid w:val="009249B2"/>
    <w:rsid w:val="00924E27"/>
    <w:rsid w:val="0092509A"/>
    <w:rsid w:val="009257BF"/>
    <w:rsid w:val="00925948"/>
    <w:rsid w:val="00926BD6"/>
    <w:rsid w:val="00926BFA"/>
    <w:rsid w:val="00926BFB"/>
    <w:rsid w:val="009273C8"/>
    <w:rsid w:val="00927E97"/>
    <w:rsid w:val="00927EE6"/>
    <w:rsid w:val="009304F2"/>
    <w:rsid w:val="009306B1"/>
    <w:rsid w:val="0093074A"/>
    <w:rsid w:val="00930AD0"/>
    <w:rsid w:val="009311C2"/>
    <w:rsid w:val="009313E9"/>
    <w:rsid w:val="009316B0"/>
    <w:rsid w:val="00931B45"/>
    <w:rsid w:val="0093202A"/>
    <w:rsid w:val="00932101"/>
    <w:rsid w:val="009328B6"/>
    <w:rsid w:val="00932C7B"/>
    <w:rsid w:val="00933286"/>
    <w:rsid w:val="00933377"/>
    <w:rsid w:val="009335B6"/>
    <w:rsid w:val="00933782"/>
    <w:rsid w:val="00933E60"/>
    <w:rsid w:val="0093491B"/>
    <w:rsid w:val="0093558A"/>
    <w:rsid w:val="0093647E"/>
    <w:rsid w:val="009367D2"/>
    <w:rsid w:val="00936FDF"/>
    <w:rsid w:val="009375D3"/>
    <w:rsid w:val="009376F6"/>
    <w:rsid w:val="00937ABC"/>
    <w:rsid w:val="009415E6"/>
    <w:rsid w:val="0094166E"/>
    <w:rsid w:val="00941856"/>
    <w:rsid w:val="00942637"/>
    <w:rsid w:val="009427CE"/>
    <w:rsid w:val="00942D17"/>
    <w:rsid w:val="00942E52"/>
    <w:rsid w:val="00943914"/>
    <w:rsid w:val="00943D16"/>
    <w:rsid w:val="00944743"/>
    <w:rsid w:val="009450C0"/>
    <w:rsid w:val="00945112"/>
    <w:rsid w:val="0094636C"/>
    <w:rsid w:val="00946610"/>
    <w:rsid w:val="009468C1"/>
    <w:rsid w:val="0094789F"/>
    <w:rsid w:val="00947B83"/>
    <w:rsid w:val="00950DF6"/>
    <w:rsid w:val="00951301"/>
    <w:rsid w:val="00951911"/>
    <w:rsid w:val="00952EF8"/>
    <w:rsid w:val="00952F53"/>
    <w:rsid w:val="009534F7"/>
    <w:rsid w:val="00953ADC"/>
    <w:rsid w:val="00953C4D"/>
    <w:rsid w:val="00954073"/>
    <w:rsid w:val="0095421C"/>
    <w:rsid w:val="0095445D"/>
    <w:rsid w:val="009544C0"/>
    <w:rsid w:val="00954702"/>
    <w:rsid w:val="00954FCA"/>
    <w:rsid w:val="00955430"/>
    <w:rsid w:val="00955D42"/>
    <w:rsid w:val="00956089"/>
    <w:rsid w:val="009562D4"/>
    <w:rsid w:val="009565AA"/>
    <w:rsid w:val="00957163"/>
    <w:rsid w:val="00957560"/>
    <w:rsid w:val="0096001A"/>
    <w:rsid w:val="009605A5"/>
    <w:rsid w:val="009605F4"/>
    <w:rsid w:val="00960E51"/>
    <w:rsid w:val="00960F48"/>
    <w:rsid w:val="0096171C"/>
    <w:rsid w:val="00961884"/>
    <w:rsid w:val="00961F10"/>
    <w:rsid w:val="0096218E"/>
    <w:rsid w:val="009628B5"/>
    <w:rsid w:val="00962947"/>
    <w:rsid w:val="00963E7A"/>
    <w:rsid w:val="00963EA3"/>
    <w:rsid w:val="009640E5"/>
    <w:rsid w:val="00964276"/>
    <w:rsid w:val="00964E16"/>
    <w:rsid w:val="00965221"/>
    <w:rsid w:val="00965486"/>
    <w:rsid w:val="009661F0"/>
    <w:rsid w:val="009668D6"/>
    <w:rsid w:val="0096708B"/>
    <w:rsid w:val="0096740B"/>
    <w:rsid w:val="00967E67"/>
    <w:rsid w:val="009702BE"/>
    <w:rsid w:val="00970E31"/>
    <w:rsid w:val="00970FEC"/>
    <w:rsid w:val="009727CD"/>
    <w:rsid w:val="00972DC3"/>
    <w:rsid w:val="009738E4"/>
    <w:rsid w:val="00973B1B"/>
    <w:rsid w:val="00973C51"/>
    <w:rsid w:val="00974C53"/>
    <w:rsid w:val="00974F57"/>
    <w:rsid w:val="00974F9E"/>
    <w:rsid w:val="009753E2"/>
    <w:rsid w:val="0097575D"/>
    <w:rsid w:val="00976284"/>
    <w:rsid w:val="00976632"/>
    <w:rsid w:val="00976B9B"/>
    <w:rsid w:val="00976F81"/>
    <w:rsid w:val="00976F93"/>
    <w:rsid w:val="00977282"/>
    <w:rsid w:val="009778AE"/>
    <w:rsid w:val="00980B4D"/>
    <w:rsid w:val="00980B8E"/>
    <w:rsid w:val="00982878"/>
    <w:rsid w:val="00982BD7"/>
    <w:rsid w:val="00982DB5"/>
    <w:rsid w:val="00983348"/>
    <w:rsid w:val="00983F29"/>
    <w:rsid w:val="00984CB3"/>
    <w:rsid w:val="00984EAF"/>
    <w:rsid w:val="00985864"/>
    <w:rsid w:val="009858D2"/>
    <w:rsid w:val="00985AEE"/>
    <w:rsid w:val="00985F0D"/>
    <w:rsid w:val="00986231"/>
    <w:rsid w:val="00986A02"/>
    <w:rsid w:val="00986F0E"/>
    <w:rsid w:val="00987896"/>
    <w:rsid w:val="00987BF7"/>
    <w:rsid w:val="00987D35"/>
    <w:rsid w:val="009907F9"/>
    <w:rsid w:val="00990963"/>
    <w:rsid w:val="00990DB0"/>
    <w:rsid w:val="0099172B"/>
    <w:rsid w:val="00991A5E"/>
    <w:rsid w:val="00991C62"/>
    <w:rsid w:val="009928B7"/>
    <w:rsid w:val="009932E1"/>
    <w:rsid w:val="0099348D"/>
    <w:rsid w:val="009934F3"/>
    <w:rsid w:val="00993597"/>
    <w:rsid w:val="00994276"/>
    <w:rsid w:val="0099461A"/>
    <w:rsid w:val="009968C1"/>
    <w:rsid w:val="00996F4E"/>
    <w:rsid w:val="00997877"/>
    <w:rsid w:val="0099798F"/>
    <w:rsid w:val="00997F6D"/>
    <w:rsid w:val="009A03FC"/>
    <w:rsid w:val="009A142F"/>
    <w:rsid w:val="009A1F89"/>
    <w:rsid w:val="009A2769"/>
    <w:rsid w:val="009A2F22"/>
    <w:rsid w:val="009A3456"/>
    <w:rsid w:val="009A3A36"/>
    <w:rsid w:val="009A48E2"/>
    <w:rsid w:val="009A4E69"/>
    <w:rsid w:val="009A6926"/>
    <w:rsid w:val="009A6B14"/>
    <w:rsid w:val="009A7393"/>
    <w:rsid w:val="009A789F"/>
    <w:rsid w:val="009A7BDA"/>
    <w:rsid w:val="009A7BF3"/>
    <w:rsid w:val="009B0321"/>
    <w:rsid w:val="009B1947"/>
    <w:rsid w:val="009B3192"/>
    <w:rsid w:val="009B36D3"/>
    <w:rsid w:val="009B3912"/>
    <w:rsid w:val="009B3CB3"/>
    <w:rsid w:val="009B5D1F"/>
    <w:rsid w:val="009B5F81"/>
    <w:rsid w:val="009B62A8"/>
    <w:rsid w:val="009B7538"/>
    <w:rsid w:val="009B770A"/>
    <w:rsid w:val="009B7B3C"/>
    <w:rsid w:val="009C0365"/>
    <w:rsid w:val="009C04A0"/>
    <w:rsid w:val="009C0583"/>
    <w:rsid w:val="009C09E7"/>
    <w:rsid w:val="009C0D25"/>
    <w:rsid w:val="009C1553"/>
    <w:rsid w:val="009C1604"/>
    <w:rsid w:val="009C1BDA"/>
    <w:rsid w:val="009C1DDC"/>
    <w:rsid w:val="009C21BA"/>
    <w:rsid w:val="009C341F"/>
    <w:rsid w:val="009C3903"/>
    <w:rsid w:val="009C403B"/>
    <w:rsid w:val="009C4137"/>
    <w:rsid w:val="009C4154"/>
    <w:rsid w:val="009C4198"/>
    <w:rsid w:val="009C4206"/>
    <w:rsid w:val="009C520A"/>
    <w:rsid w:val="009C53AD"/>
    <w:rsid w:val="009C637E"/>
    <w:rsid w:val="009C6C63"/>
    <w:rsid w:val="009C70F3"/>
    <w:rsid w:val="009C7638"/>
    <w:rsid w:val="009D07B4"/>
    <w:rsid w:val="009D25E9"/>
    <w:rsid w:val="009D27ED"/>
    <w:rsid w:val="009D2AC8"/>
    <w:rsid w:val="009D42F6"/>
    <w:rsid w:val="009D479B"/>
    <w:rsid w:val="009D4C1B"/>
    <w:rsid w:val="009D51A8"/>
    <w:rsid w:val="009D541A"/>
    <w:rsid w:val="009D57A2"/>
    <w:rsid w:val="009D5840"/>
    <w:rsid w:val="009D5BEF"/>
    <w:rsid w:val="009D5CEA"/>
    <w:rsid w:val="009D632D"/>
    <w:rsid w:val="009D668D"/>
    <w:rsid w:val="009D785C"/>
    <w:rsid w:val="009D7DC0"/>
    <w:rsid w:val="009E123A"/>
    <w:rsid w:val="009E13A9"/>
    <w:rsid w:val="009E1E4A"/>
    <w:rsid w:val="009E2093"/>
    <w:rsid w:val="009E2177"/>
    <w:rsid w:val="009E2556"/>
    <w:rsid w:val="009E2F32"/>
    <w:rsid w:val="009E3397"/>
    <w:rsid w:val="009E491D"/>
    <w:rsid w:val="009E4E86"/>
    <w:rsid w:val="009E6926"/>
    <w:rsid w:val="009E6C51"/>
    <w:rsid w:val="009E6FB6"/>
    <w:rsid w:val="009E7620"/>
    <w:rsid w:val="009F00D4"/>
    <w:rsid w:val="009F05E7"/>
    <w:rsid w:val="009F0F3F"/>
    <w:rsid w:val="009F124F"/>
    <w:rsid w:val="009F1410"/>
    <w:rsid w:val="009F1FE6"/>
    <w:rsid w:val="009F2BBA"/>
    <w:rsid w:val="009F316B"/>
    <w:rsid w:val="009F336C"/>
    <w:rsid w:val="009F345D"/>
    <w:rsid w:val="009F3E7C"/>
    <w:rsid w:val="009F4341"/>
    <w:rsid w:val="009F4B49"/>
    <w:rsid w:val="009F4D21"/>
    <w:rsid w:val="009F52B3"/>
    <w:rsid w:val="009F52B5"/>
    <w:rsid w:val="009F54E7"/>
    <w:rsid w:val="009F581B"/>
    <w:rsid w:val="009F66E4"/>
    <w:rsid w:val="009F68DF"/>
    <w:rsid w:val="009F6B10"/>
    <w:rsid w:val="009F6C46"/>
    <w:rsid w:val="009F7006"/>
    <w:rsid w:val="009F70CE"/>
    <w:rsid w:val="009F7188"/>
    <w:rsid w:val="009F73BE"/>
    <w:rsid w:val="009F7770"/>
    <w:rsid w:val="009F7D81"/>
    <w:rsid w:val="00A0073E"/>
    <w:rsid w:val="00A007E6"/>
    <w:rsid w:val="00A01192"/>
    <w:rsid w:val="00A017FA"/>
    <w:rsid w:val="00A01E02"/>
    <w:rsid w:val="00A029C8"/>
    <w:rsid w:val="00A035AE"/>
    <w:rsid w:val="00A035D4"/>
    <w:rsid w:val="00A041D8"/>
    <w:rsid w:val="00A04FA2"/>
    <w:rsid w:val="00A04FEA"/>
    <w:rsid w:val="00A058FE"/>
    <w:rsid w:val="00A0651C"/>
    <w:rsid w:val="00A06537"/>
    <w:rsid w:val="00A06977"/>
    <w:rsid w:val="00A06A3D"/>
    <w:rsid w:val="00A06CFE"/>
    <w:rsid w:val="00A06EE5"/>
    <w:rsid w:val="00A075A5"/>
    <w:rsid w:val="00A07B16"/>
    <w:rsid w:val="00A07F20"/>
    <w:rsid w:val="00A103A4"/>
    <w:rsid w:val="00A10B57"/>
    <w:rsid w:val="00A11344"/>
    <w:rsid w:val="00A124FC"/>
    <w:rsid w:val="00A128DC"/>
    <w:rsid w:val="00A1291D"/>
    <w:rsid w:val="00A12C58"/>
    <w:rsid w:val="00A12FB0"/>
    <w:rsid w:val="00A1308D"/>
    <w:rsid w:val="00A13AEB"/>
    <w:rsid w:val="00A13BB8"/>
    <w:rsid w:val="00A13E63"/>
    <w:rsid w:val="00A1463E"/>
    <w:rsid w:val="00A14BED"/>
    <w:rsid w:val="00A15683"/>
    <w:rsid w:val="00A159DF"/>
    <w:rsid w:val="00A15B82"/>
    <w:rsid w:val="00A161EE"/>
    <w:rsid w:val="00A16636"/>
    <w:rsid w:val="00A16727"/>
    <w:rsid w:val="00A16E3D"/>
    <w:rsid w:val="00A16E7D"/>
    <w:rsid w:val="00A1703F"/>
    <w:rsid w:val="00A17158"/>
    <w:rsid w:val="00A172B6"/>
    <w:rsid w:val="00A17532"/>
    <w:rsid w:val="00A17746"/>
    <w:rsid w:val="00A17750"/>
    <w:rsid w:val="00A202D7"/>
    <w:rsid w:val="00A20C72"/>
    <w:rsid w:val="00A21186"/>
    <w:rsid w:val="00A22116"/>
    <w:rsid w:val="00A2289E"/>
    <w:rsid w:val="00A2377E"/>
    <w:rsid w:val="00A23A49"/>
    <w:rsid w:val="00A2426B"/>
    <w:rsid w:val="00A24AD6"/>
    <w:rsid w:val="00A24F46"/>
    <w:rsid w:val="00A25772"/>
    <w:rsid w:val="00A257DF"/>
    <w:rsid w:val="00A25C97"/>
    <w:rsid w:val="00A25E13"/>
    <w:rsid w:val="00A25EF8"/>
    <w:rsid w:val="00A260B0"/>
    <w:rsid w:val="00A268DA"/>
    <w:rsid w:val="00A27427"/>
    <w:rsid w:val="00A279E5"/>
    <w:rsid w:val="00A27C97"/>
    <w:rsid w:val="00A30270"/>
    <w:rsid w:val="00A30927"/>
    <w:rsid w:val="00A30ADC"/>
    <w:rsid w:val="00A30B2F"/>
    <w:rsid w:val="00A30D27"/>
    <w:rsid w:val="00A31395"/>
    <w:rsid w:val="00A31A0F"/>
    <w:rsid w:val="00A31E57"/>
    <w:rsid w:val="00A31F4A"/>
    <w:rsid w:val="00A32005"/>
    <w:rsid w:val="00A3215B"/>
    <w:rsid w:val="00A32508"/>
    <w:rsid w:val="00A32D33"/>
    <w:rsid w:val="00A3323F"/>
    <w:rsid w:val="00A349C9"/>
    <w:rsid w:val="00A34F7F"/>
    <w:rsid w:val="00A35298"/>
    <w:rsid w:val="00A3529A"/>
    <w:rsid w:val="00A3547D"/>
    <w:rsid w:val="00A3575C"/>
    <w:rsid w:val="00A3595F"/>
    <w:rsid w:val="00A35D73"/>
    <w:rsid w:val="00A363CB"/>
    <w:rsid w:val="00A36702"/>
    <w:rsid w:val="00A36D11"/>
    <w:rsid w:val="00A37379"/>
    <w:rsid w:val="00A37FC1"/>
    <w:rsid w:val="00A402A5"/>
    <w:rsid w:val="00A41244"/>
    <w:rsid w:val="00A417A7"/>
    <w:rsid w:val="00A423C9"/>
    <w:rsid w:val="00A42703"/>
    <w:rsid w:val="00A432A4"/>
    <w:rsid w:val="00A43672"/>
    <w:rsid w:val="00A43680"/>
    <w:rsid w:val="00A44016"/>
    <w:rsid w:val="00A44A94"/>
    <w:rsid w:val="00A45355"/>
    <w:rsid w:val="00A457A5"/>
    <w:rsid w:val="00A45A63"/>
    <w:rsid w:val="00A45BA5"/>
    <w:rsid w:val="00A45BE2"/>
    <w:rsid w:val="00A46BEA"/>
    <w:rsid w:val="00A478F7"/>
    <w:rsid w:val="00A52133"/>
    <w:rsid w:val="00A522C7"/>
    <w:rsid w:val="00A524D2"/>
    <w:rsid w:val="00A52864"/>
    <w:rsid w:val="00A52BBE"/>
    <w:rsid w:val="00A52D6E"/>
    <w:rsid w:val="00A52DE0"/>
    <w:rsid w:val="00A5305E"/>
    <w:rsid w:val="00A531D0"/>
    <w:rsid w:val="00A538A9"/>
    <w:rsid w:val="00A53AED"/>
    <w:rsid w:val="00A53E09"/>
    <w:rsid w:val="00A549C8"/>
    <w:rsid w:val="00A55223"/>
    <w:rsid w:val="00A55605"/>
    <w:rsid w:val="00A55614"/>
    <w:rsid w:val="00A556E5"/>
    <w:rsid w:val="00A55C22"/>
    <w:rsid w:val="00A55D00"/>
    <w:rsid w:val="00A56213"/>
    <w:rsid w:val="00A5634B"/>
    <w:rsid w:val="00A56B55"/>
    <w:rsid w:val="00A56DDE"/>
    <w:rsid w:val="00A577DB"/>
    <w:rsid w:val="00A57894"/>
    <w:rsid w:val="00A60E06"/>
    <w:rsid w:val="00A61377"/>
    <w:rsid w:val="00A61A29"/>
    <w:rsid w:val="00A61A64"/>
    <w:rsid w:val="00A62127"/>
    <w:rsid w:val="00A6220C"/>
    <w:rsid w:val="00A6267B"/>
    <w:rsid w:val="00A62E48"/>
    <w:rsid w:val="00A634DB"/>
    <w:rsid w:val="00A636E4"/>
    <w:rsid w:val="00A63B1E"/>
    <w:rsid w:val="00A63B69"/>
    <w:rsid w:val="00A63C0B"/>
    <w:rsid w:val="00A64092"/>
    <w:rsid w:val="00A6438E"/>
    <w:rsid w:val="00A64592"/>
    <w:rsid w:val="00A64A98"/>
    <w:rsid w:val="00A65FFC"/>
    <w:rsid w:val="00A660B6"/>
    <w:rsid w:val="00A6677E"/>
    <w:rsid w:val="00A66D85"/>
    <w:rsid w:val="00A66F5A"/>
    <w:rsid w:val="00A66FC3"/>
    <w:rsid w:val="00A708FF"/>
    <w:rsid w:val="00A70B44"/>
    <w:rsid w:val="00A711B7"/>
    <w:rsid w:val="00A71255"/>
    <w:rsid w:val="00A713F1"/>
    <w:rsid w:val="00A71C74"/>
    <w:rsid w:val="00A71D92"/>
    <w:rsid w:val="00A71F61"/>
    <w:rsid w:val="00A7255D"/>
    <w:rsid w:val="00A72A22"/>
    <w:rsid w:val="00A72DA0"/>
    <w:rsid w:val="00A73199"/>
    <w:rsid w:val="00A73B43"/>
    <w:rsid w:val="00A73B7A"/>
    <w:rsid w:val="00A74427"/>
    <w:rsid w:val="00A748B9"/>
    <w:rsid w:val="00A74A33"/>
    <w:rsid w:val="00A75719"/>
    <w:rsid w:val="00A75746"/>
    <w:rsid w:val="00A757FF"/>
    <w:rsid w:val="00A76857"/>
    <w:rsid w:val="00A776B1"/>
    <w:rsid w:val="00A7781C"/>
    <w:rsid w:val="00A77E79"/>
    <w:rsid w:val="00A80345"/>
    <w:rsid w:val="00A80DE1"/>
    <w:rsid w:val="00A812EA"/>
    <w:rsid w:val="00A81466"/>
    <w:rsid w:val="00A81579"/>
    <w:rsid w:val="00A817DF"/>
    <w:rsid w:val="00A81D8A"/>
    <w:rsid w:val="00A81E5A"/>
    <w:rsid w:val="00A82083"/>
    <w:rsid w:val="00A82B5F"/>
    <w:rsid w:val="00A832CF"/>
    <w:rsid w:val="00A83626"/>
    <w:rsid w:val="00A84126"/>
    <w:rsid w:val="00A843EA"/>
    <w:rsid w:val="00A85402"/>
    <w:rsid w:val="00A85716"/>
    <w:rsid w:val="00A85771"/>
    <w:rsid w:val="00A85839"/>
    <w:rsid w:val="00A85992"/>
    <w:rsid w:val="00A86C1B"/>
    <w:rsid w:val="00A86CFC"/>
    <w:rsid w:val="00A8778A"/>
    <w:rsid w:val="00A877FE"/>
    <w:rsid w:val="00A879F0"/>
    <w:rsid w:val="00A904C8"/>
    <w:rsid w:val="00A90F6D"/>
    <w:rsid w:val="00A91429"/>
    <w:rsid w:val="00A91647"/>
    <w:rsid w:val="00A91829"/>
    <w:rsid w:val="00A91B46"/>
    <w:rsid w:val="00A93134"/>
    <w:rsid w:val="00A9324C"/>
    <w:rsid w:val="00A93E0F"/>
    <w:rsid w:val="00A947D8"/>
    <w:rsid w:val="00A94A27"/>
    <w:rsid w:val="00A952D5"/>
    <w:rsid w:val="00A960B8"/>
    <w:rsid w:val="00A9624F"/>
    <w:rsid w:val="00A969D7"/>
    <w:rsid w:val="00A96A53"/>
    <w:rsid w:val="00A97132"/>
    <w:rsid w:val="00A97775"/>
    <w:rsid w:val="00A977F6"/>
    <w:rsid w:val="00A97D90"/>
    <w:rsid w:val="00AA000A"/>
    <w:rsid w:val="00AA0014"/>
    <w:rsid w:val="00AA05BD"/>
    <w:rsid w:val="00AA1130"/>
    <w:rsid w:val="00AA13A6"/>
    <w:rsid w:val="00AA14C7"/>
    <w:rsid w:val="00AA2130"/>
    <w:rsid w:val="00AA2FA7"/>
    <w:rsid w:val="00AA3278"/>
    <w:rsid w:val="00AA329E"/>
    <w:rsid w:val="00AA3946"/>
    <w:rsid w:val="00AA39B3"/>
    <w:rsid w:val="00AA3C2B"/>
    <w:rsid w:val="00AA3DD2"/>
    <w:rsid w:val="00AA4BBB"/>
    <w:rsid w:val="00AA53F5"/>
    <w:rsid w:val="00AA5908"/>
    <w:rsid w:val="00AA5C60"/>
    <w:rsid w:val="00AA606D"/>
    <w:rsid w:val="00AA6A04"/>
    <w:rsid w:val="00AA71E1"/>
    <w:rsid w:val="00AA7315"/>
    <w:rsid w:val="00AA77BE"/>
    <w:rsid w:val="00AB05EB"/>
    <w:rsid w:val="00AB0D1A"/>
    <w:rsid w:val="00AB1AB9"/>
    <w:rsid w:val="00AB1FAE"/>
    <w:rsid w:val="00AB25C5"/>
    <w:rsid w:val="00AB2E74"/>
    <w:rsid w:val="00AB3125"/>
    <w:rsid w:val="00AB352E"/>
    <w:rsid w:val="00AB3E70"/>
    <w:rsid w:val="00AB54ED"/>
    <w:rsid w:val="00AB6118"/>
    <w:rsid w:val="00AB6394"/>
    <w:rsid w:val="00AB6633"/>
    <w:rsid w:val="00AB78AC"/>
    <w:rsid w:val="00AB79BF"/>
    <w:rsid w:val="00AC0035"/>
    <w:rsid w:val="00AC0592"/>
    <w:rsid w:val="00AC0A7F"/>
    <w:rsid w:val="00AC143A"/>
    <w:rsid w:val="00AC1762"/>
    <w:rsid w:val="00AC1893"/>
    <w:rsid w:val="00AC2B9F"/>
    <w:rsid w:val="00AC2E72"/>
    <w:rsid w:val="00AC33A6"/>
    <w:rsid w:val="00AC486C"/>
    <w:rsid w:val="00AC4894"/>
    <w:rsid w:val="00AC4D04"/>
    <w:rsid w:val="00AC4E16"/>
    <w:rsid w:val="00AC517D"/>
    <w:rsid w:val="00AC52A9"/>
    <w:rsid w:val="00AC5476"/>
    <w:rsid w:val="00AC54FB"/>
    <w:rsid w:val="00AC5E90"/>
    <w:rsid w:val="00AC609C"/>
    <w:rsid w:val="00AC62D5"/>
    <w:rsid w:val="00AC6473"/>
    <w:rsid w:val="00AC657A"/>
    <w:rsid w:val="00AC685B"/>
    <w:rsid w:val="00AC73E3"/>
    <w:rsid w:val="00AC7DDD"/>
    <w:rsid w:val="00AD009D"/>
    <w:rsid w:val="00AD039B"/>
    <w:rsid w:val="00AD055B"/>
    <w:rsid w:val="00AD1AEB"/>
    <w:rsid w:val="00AD1B2A"/>
    <w:rsid w:val="00AD1B8B"/>
    <w:rsid w:val="00AD25D8"/>
    <w:rsid w:val="00AD3025"/>
    <w:rsid w:val="00AD3119"/>
    <w:rsid w:val="00AD346C"/>
    <w:rsid w:val="00AD35A7"/>
    <w:rsid w:val="00AD440D"/>
    <w:rsid w:val="00AD5E1E"/>
    <w:rsid w:val="00AD66BC"/>
    <w:rsid w:val="00AD6A1B"/>
    <w:rsid w:val="00AD6AD6"/>
    <w:rsid w:val="00AD6F83"/>
    <w:rsid w:val="00AD731C"/>
    <w:rsid w:val="00AD7BD2"/>
    <w:rsid w:val="00AD7CDF"/>
    <w:rsid w:val="00AE023C"/>
    <w:rsid w:val="00AE071A"/>
    <w:rsid w:val="00AE092D"/>
    <w:rsid w:val="00AE0EC2"/>
    <w:rsid w:val="00AE190B"/>
    <w:rsid w:val="00AE1D1F"/>
    <w:rsid w:val="00AE1E15"/>
    <w:rsid w:val="00AE25BE"/>
    <w:rsid w:val="00AE29D2"/>
    <w:rsid w:val="00AE2C3D"/>
    <w:rsid w:val="00AE341B"/>
    <w:rsid w:val="00AE3450"/>
    <w:rsid w:val="00AE35C4"/>
    <w:rsid w:val="00AE4318"/>
    <w:rsid w:val="00AE4341"/>
    <w:rsid w:val="00AE48D2"/>
    <w:rsid w:val="00AE514C"/>
    <w:rsid w:val="00AE5168"/>
    <w:rsid w:val="00AE5284"/>
    <w:rsid w:val="00AE54F2"/>
    <w:rsid w:val="00AE569A"/>
    <w:rsid w:val="00AE5ED3"/>
    <w:rsid w:val="00AE6908"/>
    <w:rsid w:val="00AE6C90"/>
    <w:rsid w:val="00AE7268"/>
    <w:rsid w:val="00AE761C"/>
    <w:rsid w:val="00AF0152"/>
    <w:rsid w:val="00AF01DF"/>
    <w:rsid w:val="00AF0628"/>
    <w:rsid w:val="00AF0A50"/>
    <w:rsid w:val="00AF1458"/>
    <w:rsid w:val="00AF17E5"/>
    <w:rsid w:val="00AF21FE"/>
    <w:rsid w:val="00AF2B31"/>
    <w:rsid w:val="00AF40B1"/>
    <w:rsid w:val="00AF41B1"/>
    <w:rsid w:val="00AF4554"/>
    <w:rsid w:val="00AF4F75"/>
    <w:rsid w:val="00AF57B4"/>
    <w:rsid w:val="00AF76E7"/>
    <w:rsid w:val="00AF7C7F"/>
    <w:rsid w:val="00B002EA"/>
    <w:rsid w:val="00B007D0"/>
    <w:rsid w:val="00B00B46"/>
    <w:rsid w:val="00B010DD"/>
    <w:rsid w:val="00B026EF"/>
    <w:rsid w:val="00B02CCB"/>
    <w:rsid w:val="00B034D3"/>
    <w:rsid w:val="00B0382D"/>
    <w:rsid w:val="00B03B98"/>
    <w:rsid w:val="00B042BB"/>
    <w:rsid w:val="00B0431E"/>
    <w:rsid w:val="00B05948"/>
    <w:rsid w:val="00B066DB"/>
    <w:rsid w:val="00B06783"/>
    <w:rsid w:val="00B06A62"/>
    <w:rsid w:val="00B077A8"/>
    <w:rsid w:val="00B11A8C"/>
    <w:rsid w:val="00B12487"/>
    <w:rsid w:val="00B12BBD"/>
    <w:rsid w:val="00B12C8B"/>
    <w:rsid w:val="00B13135"/>
    <w:rsid w:val="00B13152"/>
    <w:rsid w:val="00B13EBF"/>
    <w:rsid w:val="00B14231"/>
    <w:rsid w:val="00B145A9"/>
    <w:rsid w:val="00B1522D"/>
    <w:rsid w:val="00B1567B"/>
    <w:rsid w:val="00B15943"/>
    <w:rsid w:val="00B15AD0"/>
    <w:rsid w:val="00B1605D"/>
    <w:rsid w:val="00B1625F"/>
    <w:rsid w:val="00B162DC"/>
    <w:rsid w:val="00B17194"/>
    <w:rsid w:val="00B17C56"/>
    <w:rsid w:val="00B20316"/>
    <w:rsid w:val="00B20557"/>
    <w:rsid w:val="00B20800"/>
    <w:rsid w:val="00B20A75"/>
    <w:rsid w:val="00B20C84"/>
    <w:rsid w:val="00B211F6"/>
    <w:rsid w:val="00B21595"/>
    <w:rsid w:val="00B216AB"/>
    <w:rsid w:val="00B22EEA"/>
    <w:rsid w:val="00B23180"/>
    <w:rsid w:val="00B23478"/>
    <w:rsid w:val="00B23BF0"/>
    <w:rsid w:val="00B23D8C"/>
    <w:rsid w:val="00B243CF"/>
    <w:rsid w:val="00B24756"/>
    <w:rsid w:val="00B24934"/>
    <w:rsid w:val="00B24F8C"/>
    <w:rsid w:val="00B25005"/>
    <w:rsid w:val="00B25CAF"/>
    <w:rsid w:val="00B264A6"/>
    <w:rsid w:val="00B266B9"/>
    <w:rsid w:val="00B27E02"/>
    <w:rsid w:val="00B30986"/>
    <w:rsid w:val="00B31BEE"/>
    <w:rsid w:val="00B31DF3"/>
    <w:rsid w:val="00B32DD8"/>
    <w:rsid w:val="00B32F08"/>
    <w:rsid w:val="00B32FBD"/>
    <w:rsid w:val="00B330CC"/>
    <w:rsid w:val="00B3391A"/>
    <w:rsid w:val="00B33D63"/>
    <w:rsid w:val="00B344CE"/>
    <w:rsid w:val="00B34F39"/>
    <w:rsid w:val="00B34FAF"/>
    <w:rsid w:val="00B352BF"/>
    <w:rsid w:val="00B352DF"/>
    <w:rsid w:val="00B3536C"/>
    <w:rsid w:val="00B35895"/>
    <w:rsid w:val="00B367F9"/>
    <w:rsid w:val="00B36C44"/>
    <w:rsid w:val="00B37430"/>
    <w:rsid w:val="00B37DCF"/>
    <w:rsid w:val="00B37F77"/>
    <w:rsid w:val="00B40BE8"/>
    <w:rsid w:val="00B4103F"/>
    <w:rsid w:val="00B4179E"/>
    <w:rsid w:val="00B4189E"/>
    <w:rsid w:val="00B418FF"/>
    <w:rsid w:val="00B41B20"/>
    <w:rsid w:val="00B42324"/>
    <w:rsid w:val="00B42C46"/>
    <w:rsid w:val="00B42DCA"/>
    <w:rsid w:val="00B42E3D"/>
    <w:rsid w:val="00B43165"/>
    <w:rsid w:val="00B4329A"/>
    <w:rsid w:val="00B4474B"/>
    <w:rsid w:val="00B447D7"/>
    <w:rsid w:val="00B449BA"/>
    <w:rsid w:val="00B44AE4"/>
    <w:rsid w:val="00B44FFE"/>
    <w:rsid w:val="00B450B9"/>
    <w:rsid w:val="00B4510D"/>
    <w:rsid w:val="00B45532"/>
    <w:rsid w:val="00B45928"/>
    <w:rsid w:val="00B464CD"/>
    <w:rsid w:val="00B4650F"/>
    <w:rsid w:val="00B46630"/>
    <w:rsid w:val="00B46D70"/>
    <w:rsid w:val="00B474C7"/>
    <w:rsid w:val="00B47CF1"/>
    <w:rsid w:val="00B500A6"/>
    <w:rsid w:val="00B50101"/>
    <w:rsid w:val="00B50A15"/>
    <w:rsid w:val="00B50C8B"/>
    <w:rsid w:val="00B511E3"/>
    <w:rsid w:val="00B51688"/>
    <w:rsid w:val="00B51AAF"/>
    <w:rsid w:val="00B51C7C"/>
    <w:rsid w:val="00B51E4A"/>
    <w:rsid w:val="00B5238C"/>
    <w:rsid w:val="00B5243E"/>
    <w:rsid w:val="00B52755"/>
    <w:rsid w:val="00B52841"/>
    <w:rsid w:val="00B5297B"/>
    <w:rsid w:val="00B52C69"/>
    <w:rsid w:val="00B54095"/>
    <w:rsid w:val="00B5448A"/>
    <w:rsid w:val="00B544EE"/>
    <w:rsid w:val="00B54EA7"/>
    <w:rsid w:val="00B550D2"/>
    <w:rsid w:val="00B5527E"/>
    <w:rsid w:val="00B554B9"/>
    <w:rsid w:val="00B55679"/>
    <w:rsid w:val="00B56937"/>
    <w:rsid w:val="00B57467"/>
    <w:rsid w:val="00B57940"/>
    <w:rsid w:val="00B57F9A"/>
    <w:rsid w:val="00B60514"/>
    <w:rsid w:val="00B60546"/>
    <w:rsid w:val="00B60EC7"/>
    <w:rsid w:val="00B613AF"/>
    <w:rsid w:val="00B61C19"/>
    <w:rsid w:val="00B62C7F"/>
    <w:rsid w:val="00B62C9B"/>
    <w:rsid w:val="00B62DA5"/>
    <w:rsid w:val="00B6329B"/>
    <w:rsid w:val="00B63C16"/>
    <w:rsid w:val="00B64252"/>
    <w:rsid w:val="00B64396"/>
    <w:rsid w:val="00B64496"/>
    <w:rsid w:val="00B64838"/>
    <w:rsid w:val="00B64D51"/>
    <w:rsid w:val="00B6547F"/>
    <w:rsid w:val="00B65DE4"/>
    <w:rsid w:val="00B663A1"/>
    <w:rsid w:val="00B66594"/>
    <w:rsid w:val="00B67D87"/>
    <w:rsid w:val="00B67E53"/>
    <w:rsid w:val="00B701C0"/>
    <w:rsid w:val="00B7031A"/>
    <w:rsid w:val="00B70B46"/>
    <w:rsid w:val="00B70C46"/>
    <w:rsid w:val="00B70EC5"/>
    <w:rsid w:val="00B70FF1"/>
    <w:rsid w:val="00B714CC"/>
    <w:rsid w:val="00B715D0"/>
    <w:rsid w:val="00B716A2"/>
    <w:rsid w:val="00B71AB8"/>
    <w:rsid w:val="00B72A39"/>
    <w:rsid w:val="00B72FE1"/>
    <w:rsid w:val="00B73715"/>
    <w:rsid w:val="00B73718"/>
    <w:rsid w:val="00B737FC"/>
    <w:rsid w:val="00B7458C"/>
    <w:rsid w:val="00B74B0F"/>
    <w:rsid w:val="00B74DBE"/>
    <w:rsid w:val="00B75AB4"/>
    <w:rsid w:val="00B7627F"/>
    <w:rsid w:val="00B764C1"/>
    <w:rsid w:val="00B7667D"/>
    <w:rsid w:val="00B77001"/>
    <w:rsid w:val="00B775AE"/>
    <w:rsid w:val="00B7793C"/>
    <w:rsid w:val="00B77CBE"/>
    <w:rsid w:val="00B80537"/>
    <w:rsid w:val="00B809B3"/>
    <w:rsid w:val="00B80BF2"/>
    <w:rsid w:val="00B80E0F"/>
    <w:rsid w:val="00B80E22"/>
    <w:rsid w:val="00B812C2"/>
    <w:rsid w:val="00B81FD9"/>
    <w:rsid w:val="00B8249B"/>
    <w:rsid w:val="00B82542"/>
    <w:rsid w:val="00B82A09"/>
    <w:rsid w:val="00B835D4"/>
    <w:rsid w:val="00B8362B"/>
    <w:rsid w:val="00B8375D"/>
    <w:rsid w:val="00B837FC"/>
    <w:rsid w:val="00B83B9C"/>
    <w:rsid w:val="00B84238"/>
    <w:rsid w:val="00B84596"/>
    <w:rsid w:val="00B8477E"/>
    <w:rsid w:val="00B84CC3"/>
    <w:rsid w:val="00B85647"/>
    <w:rsid w:val="00B85E5C"/>
    <w:rsid w:val="00B8644A"/>
    <w:rsid w:val="00B86484"/>
    <w:rsid w:val="00B86B1F"/>
    <w:rsid w:val="00B87075"/>
    <w:rsid w:val="00B87239"/>
    <w:rsid w:val="00B87464"/>
    <w:rsid w:val="00B87800"/>
    <w:rsid w:val="00B87C4E"/>
    <w:rsid w:val="00B90C57"/>
    <w:rsid w:val="00B90E7B"/>
    <w:rsid w:val="00B911A0"/>
    <w:rsid w:val="00B924E3"/>
    <w:rsid w:val="00B92697"/>
    <w:rsid w:val="00B9354E"/>
    <w:rsid w:val="00B93B14"/>
    <w:rsid w:val="00B94403"/>
    <w:rsid w:val="00B945A7"/>
    <w:rsid w:val="00B94B2C"/>
    <w:rsid w:val="00B94BF6"/>
    <w:rsid w:val="00B94D3A"/>
    <w:rsid w:val="00B95360"/>
    <w:rsid w:val="00B95DB2"/>
    <w:rsid w:val="00B963A2"/>
    <w:rsid w:val="00B96490"/>
    <w:rsid w:val="00B96C06"/>
    <w:rsid w:val="00B971DA"/>
    <w:rsid w:val="00B971E8"/>
    <w:rsid w:val="00B973A9"/>
    <w:rsid w:val="00B97508"/>
    <w:rsid w:val="00BA0AE0"/>
    <w:rsid w:val="00BA15BC"/>
    <w:rsid w:val="00BA2CF0"/>
    <w:rsid w:val="00BA2E6C"/>
    <w:rsid w:val="00BA45DB"/>
    <w:rsid w:val="00BA479F"/>
    <w:rsid w:val="00BA4A72"/>
    <w:rsid w:val="00BA51BE"/>
    <w:rsid w:val="00BA5954"/>
    <w:rsid w:val="00BA5A1D"/>
    <w:rsid w:val="00BA5DEC"/>
    <w:rsid w:val="00BA62A0"/>
    <w:rsid w:val="00BA6331"/>
    <w:rsid w:val="00BA7852"/>
    <w:rsid w:val="00BA7BCE"/>
    <w:rsid w:val="00BB07AB"/>
    <w:rsid w:val="00BB0E4F"/>
    <w:rsid w:val="00BB16F2"/>
    <w:rsid w:val="00BB1887"/>
    <w:rsid w:val="00BB25A9"/>
    <w:rsid w:val="00BB2D25"/>
    <w:rsid w:val="00BB3181"/>
    <w:rsid w:val="00BB326C"/>
    <w:rsid w:val="00BB3796"/>
    <w:rsid w:val="00BB3920"/>
    <w:rsid w:val="00BB3974"/>
    <w:rsid w:val="00BB3AE1"/>
    <w:rsid w:val="00BB3D15"/>
    <w:rsid w:val="00BB4088"/>
    <w:rsid w:val="00BB42E1"/>
    <w:rsid w:val="00BB49AA"/>
    <w:rsid w:val="00BB4CB1"/>
    <w:rsid w:val="00BB50FE"/>
    <w:rsid w:val="00BB5103"/>
    <w:rsid w:val="00BB55C1"/>
    <w:rsid w:val="00BB5E44"/>
    <w:rsid w:val="00BB655F"/>
    <w:rsid w:val="00BB68E8"/>
    <w:rsid w:val="00BB7BE6"/>
    <w:rsid w:val="00BB7D3F"/>
    <w:rsid w:val="00BC1C26"/>
    <w:rsid w:val="00BC1D87"/>
    <w:rsid w:val="00BC27CB"/>
    <w:rsid w:val="00BC3048"/>
    <w:rsid w:val="00BC3259"/>
    <w:rsid w:val="00BC3280"/>
    <w:rsid w:val="00BC3482"/>
    <w:rsid w:val="00BC365B"/>
    <w:rsid w:val="00BC3C3E"/>
    <w:rsid w:val="00BC3F96"/>
    <w:rsid w:val="00BC4000"/>
    <w:rsid w:val="00BC4727"/>
    <w:rsid w:val="00BC50C3"/>
    <w:rsid w:val="00BC5620"/>
    <w:rsid w:val="00BC565E"/>
    <w:rsid w:val="00BC57FF"/>
    <w:rsid w:val="00BC5C17"/>
    <w:rsid w:val="00BC5D2A"/>
    <w:rsid w:val="00BC700A"/>
    <w:rsid w:val="00BD159E"/>
    <w:rsid w:val="00BD289C"/>
    <w:rsid w:val="00BD29BB"/>
    <w:rsid w:val="00BD2C87"/>
    <w:rsid w:val="00BD2D0F"/>
    <w:rsid w:val="00BD367B"/>
    <w:rsid w:val="00BD3BA6"/>
    <w:rsid w:val="00BD40DE"/>
    <w:rsid w:val="00BD42C5"/>
    <w:rsid w:val="00BD42C6"/>
    <w:rsid w:val="00BD4392"/>
    <w:rsid w:val="00BD43F1"/>
    <w:rsid w:val="00BD4771"/>
    <w:rsid w:val="00BD4919"/>
    <w:rsid w:val="00BD4BD2"/>
    <w:rsid w:val="00BD5C5A"/>
    <w:rsid w:val="00BD62A7"/>
    <w:rsid w:val="00BD6401"/>
    <w:rsid w:val="00BD6E03"/>
    <w:rsid w:val="00BD6E2F"/>
    <w:rsid w:val="00BD7088"/>
    <w:rsid w:val="00BD71C9"/>
    <w:rsid w:val="00BD75B0"/>
    <w:rsid w:val="00BD7A48"/>
    <w:rsid w:val="00BD7D11"/>
    <w:rsid w:val="00BE03F2"/>
    <w:rsid w:val="00BE0765"/>
    <w:rsid w:val="00BE24C0"/>
    <w:rsid w:val="00BE2627"/>
    <w:rsid w:val="00BE2D80"/>
    <w:rsid w:val="00BE2E03"/>
    <w:rsid w:val="00BE2E49"/>
    <w:rsid w:val="00BE3395"/>
    <w:rsid w:val="00BE35F8"/>
    <w:rsid w:val="00BE3C91"/>
    <w:rsid w:val="00BE40EB"/>
    <w:rsid w:val="00BE4675"/>
    <w:rsid w:val="00BE469D"/>
    <w:rsid w:val="00BE48A7"/>
    <w:rsid w:val="00BE54AE"/>
    <w:rsid w:val="00BE5E94"/>
    <w:rsid w:val="00BE5F6E"/>
    <w:rsid w:val="00BE60FA"/>
    <w:rsid w:val="00BE6544"/>
    <w:rsid w:val="00BE6F57"/>
    <w:rsid w:val="00BE70BD"/>
    <w:rsid w:val="00BF0FDC"/>
    <w:rsid w:val="00BF1068"/>
    <w:rsid w:val="00BF12DB"/>
    <w:rsid w:val="00BF188A"/>
    <w:rsid w:val="00BF2795"/>
    <w:rsid w:val="00BF2E10"/>
    <w:rsid w:val="00BF2EB2"/>
    <w:rsid w:val="00BF3776"/>
    <w:rsid w:val="00BF4070"/>
    <w:rsid w:val="00BF4369"/>
    <w:rsid w:val="00BF44F0"/>
    <w:rsid w:val="00BF4631"/>
    <w:rsid w:val="00BF4816"/>
    <w:rsid w:val="00BF4B5B"/>
    <w:rsid w:val="00BF4BB8"/>
    <w:rsid w:val="00BF4C73"/>
    <w:rsid w:val="00BF50C6"/>
    <w:rsid w:val="00BF5D28"/>
    <w:rsid w:val="00BF5E0D"/>
    <w:rsid w:val="00BF5F35"/>
    <w:rsid w:val="00BF71C5"/>
    <w:rsid w:val="00BF7A73"/>
    <w:rsid w:val="00BF7EEC"/>
    <w:rsid w:val="00C00232"/>
    <w:rsid w:val="00C006CF"/>
    <w:rsid w:val="00C011C2"/>
    <w:rsid w:val="00C011D5"/>
    <w:rsid w:val="00C01434"/>
    <w:rsid w:val="00C01525"/>
    <w:rsid w:val="00C01601"/>
    <w:rsid w:val="00C019DF"/>
    <w:rsid w:val="00C02099"/>
    <w:rsid w:val="00C020F8"/>
    <w:rsid w:val="00C02436"/>
    <w:rsid w:val="00C02680"/>
    <w:rsid w:val="00C02749"/>
    <w:rsid w:val="00C0277E"/>
    <w:rsid w:val="00C0284C"/>
    <w:rsid w:val="00C02A65"/>
    <w:rsid w:val="00C030EC"/>
    <w:rsid w:val="00C040A7"/>
    <w:rsid w:val="00C04654"/>
    <w:rsid w:val="00C056C4"/>
    <w:rsid w:val="00C056D3"/>
    <w:rsid w:val="00C05778"/>
    <w:rsid w:val="00C0648D"/>
    <w:rsid w:val="00C06BCE"/>
    <w:rsid w:val="00C06CE3"/>
    <w:rsid w:val="00C0748E"/>
    <w:rsid w:val="00C076FA"/>
    <w:rsid w:val="00C0781F"/>
    <w:rsid w:val="00C1019B"/>
    <w:rsid w:val="00C107C7"/>
    <w:rsid w:val="00C1108E"/>
    <w:rsid w:val="00C110A1"/>
    <w:rsid w:val="00C11649"/>
    <w:rsid w:val="00C11887"/>
    <w:rsid w:val="00C11F17"/>
    <w:rsid w:val="00C1220A"/>
    <w:rsid w:val="00C12478"/>
    <w:rsid w:val="00C12491"/>
    <w:rsid w:val="00C124A5"/>
    <w:rsid w:val="00C12950"/>
    <w:rsid w:val="00C12B24"/>
    <w:rsid w:val="00C13702"/>
    <w:rsid w:val="00C14310"/>
    <w:rsid w:val="00C14C89"/>
    <w:rsid w:val="00C14D9E"/>
    <w:rsid w:val="00C15E66"/>
    <w:rsid w:val="00C164AF"/>
    <w:rsid w:val="00C17A42"/>
    <w:rsid w:val="00C17D9B"/>
    <w:rsid w:val="00C17ECC"/>
    <w:rsid w:val="00C20C64"/>
    <w:rsid w:val="00C20C7C"/>
    <w:rsid w:val="00C20E45"/>
    <w:rsid w:val="00C210A5"/>
    <w:rsid w:val="00C21835"/>
    <w:rsid w:val="00C21DB7"/>
    <w:rsid w:val="00C21FD0"/>
    <w:rsid w:val="00C227A9"/>
    <w:rsid w:val="00C2287F"/>
    <w:rsid w:val="00C22A36"/>
    <w:rsid w:val="00C22E8B"/>
    <w:rsid w:val="00C23012"/>
    <w:rsid w:val="00C231DC"/>
    <w:rsid w:val="00C23261"/>
    <w:rsid w:val="00C24A7B"/>
    <w:rsid w:val="00C24EE9"/>
    <w:rsid w:val="00C25083"/>
    <w:rsid w:val="00C251B7"/>
    <w:rsid w:val="00C2586A"/>
    <w:rsid w:val="00C25BDB"/>
    <w:rsid w:val="00C260AC"/>
    <w:rsid w:val="00C261B9"/>
    <w:rsid w:val="00C26825"/>
    <w:rsid w:val="00C26DA8"/>
    <w:rsid w:val="00C303AB"/>
    <w:rsid w:val="00C303D1"/>
    <w:rsid w:val="00C304A9"/>
    <w:rsid w:val="00C307D1"/>
    <w:rsid w:val="00C31795"/>
    <w:rsid w:val="00C319A2"/>
    <w:rsid w:val="00C31B4E"/>
    <w:rsid w:val="00C31F38"/>
    <w:rsid w:val="00C32479"/>
    <w:rsid w:val="00C33ABC"/>
    <w:rsid w:val="00C34A95"/>
    <w:rsid w:val="00C34A9D"/>
    <w:rsid w:val="00C34AB7"/>
    <w:rsid w:val="00C35157"/>
    <w:rsid w:val="00C35430"/>
    <w:rsid w:val="00C35D8C"/>
    <w:rsid w:val="00C35DC5"/>
    <w:rsid w:val="00C364C4"/>
    <w:rsid w:val="00C36879"/>
    <w:rsid w:val="00C372D0"/>
    <w:rsid w:val="00C37427"/>
    <w:rsid w:val="00C37D67"/>
    <w:rsid w:val="00C37FA8"/>
    <w:rsid w:val="00C40377"/>
    <w:rsid w:val="00C4104C"/>
    <w:rsid w:val="00C415B1"/>
    <w:rsid w:val="00C416EE"/>
    <w:rsid w:val="00C4204F"/>
    <w:rsid w:val="00C421CB"/>
    <w:rsid w:val="00C42E0F"/>
    <w:rsid w:val="00C42E76"/>
    <w:rsid w:val="00C431F1"/>
    <w:rsid w:val="00C435C7"/>
    <w:rsid w:val="00C43E79"/>
    <w:rsid w:val="00C43ECC"/>
    <w:rsid w:val="00C44091"/>
    <w:rsid w:val="00C4435A"/>
    <w:rsid w:val="00C44560"/>
    <w:rsid w:val="00C4551C"/>
    <w:rsid w:val="00C45FB7"/>
    <w:rsid w:val="00C46584"/>
    <w:rsid w:val="00C466E1"/>
    <w:rsid w:val="00C47284"/>
    <w:rsid w:val="00C47506"/>
    <w:rsid w:val="00C50614"/>
    <w:rsid w:val="00C5073C"/>
    <w:rsid w:val="00C5183F"/>
    <w:rsid w:val="00C51AE0"/>
    <w:rsid w:val="00C51FFA"/>
    <w:rsid w:val="00C5201C"/>
    <w:rsid w:val="00C52046"/>
    <w:rsid w:val="00C52054"/>
    <w:rsid w:val="00C521F6"/>
    <w:rsid w:val="00C527FA"/>
    <w:rsid w:val="00C52A79"/>
    <w:rsid w:val="00C53132"/>
    <w:rsid w:val="00C5317B"/>
    <w:rsid w:val="00C53645"/>
    <w:rsid w:val="00C538D1"/>
    <w:rsid w:val="00C540EA"/>
    <w:rsid w:val="00C54271"/>
    <w:rsid w:val="00C543DD"/>
    <w:rsid w:val="00C548A2"/>
    <w:rsid w:val="00C54AE3"/>
    <w:rsid w:val="00C5565D"/>
    <w:rsid w:val="00C55D52"/>
    <w:rsid w:val="00C576B1"/>
    <w:rsid w:val="00C57DA7"/>
    <w:rsid w:val="00C60115"/>
    <w:rsid w:val="00C6151D"/>
    <w:rsid w:val="00C6217C"/>
    <w:rsid w:val="00C622FE"/>
    <w:rsid w:val="00C6263D"/>
    <w:rsid w:val="00C6265F"/>
    <w:rsid w:val="00C629D6"/>
    <w:rsid w:val="00C6376A"/>
    <w:rsid w:val="00C64771"/>
    <w:rsid w:val="00C648A6"/>
    <w:rsid w:val="00C64A64"/>
    <w:rsid w:val="00C64CE9"/>
    <w:rsid w:val="00C6542E"/>
    <w:rsid w:val="00C65499"/>
    <w:rsid w:val="00C65DD8"/>
    <w:rsid w:val="00C6628C"/>
    <w:rsid w:val="00C66B3F"/>
    <w:rsid w:val="00C67171"/>
    <w:rsid w:val="00C674A1"/>
    <w:rsid w:val="00C67B01"/>
    <w:rsid w:val="00C70718"/>
    <w:rsid w:val="00C70783"/>
    <w:rsid w:val="00C70D94"/>
    <w:rsid w:val="00C72248"/>
    <w:rsid w:val="00C7226A"/>
    <w:rsid w:val="00C72734"/>
    <w:rsid w:val="00C72901"/>
    <w:rsid w:val="00C740EE"/>
    <w:rsid w:val="00C746AF"/>
    <w:rsid w:val="00C748F5"/>
    <w:rsid w:val="00C7493D"/>
    <w:rsid w:val="00C760B4"/>
    <w:rsid w:val="00C763C4"/>
    <w:rsid w:val="00C771B6"/>
    <w:rsid w:val="00C77403"/>
    <w:rsid w:val="00C77595"/>
    <w:rsid w:val="00C7775C"/>
    <w:rsid w:val="00C77DB6"/>
    <w:rsid w:val="00C80395"/>
    <w:rsid w:val="00C80468"/>
    <w:rsid w:val="00C805C2"/>
    <w:rsid w:val="00C80A8C"/>
    <w:rsid w:val="00C815A2"/>
    <w:rsid w:val="00C816B2"/>
    <w:rsid w:val="00C816C8"/>
    <w:rsid w:val="00C81CB3"/>
    <w:rsid w:val="00C82009"/>
    <w:rsid w:val="00C8226C"/>
    <w:rsid w:val="00C822EE"/>
    <w:rsid w:val="00C8239A"/>
    <w:rsid w:val="00C823D5"/>
    <w:rsid w:val="00C824F5"/>
    <w:rsid w:val="00C82909"/>
    <w:rsid w:val="00C82D8F"/>
    <w:rsid w:val="00C84181"/>
    <w:rsid w:val="00C84AE4"/>
    <w:rsid w:val="00C85936"/>
    <w:rsid w:val="00C86130"/>
    <w:rsid w:val="00C86167"/>
    <w:rsid w:val="00C8663F"/>
    <w:rsid w:val="00C86658"/>
    <w:rsid w:val="00C8666F"/>
    <w:rsid w:val="00C87372"/>
    <w:rsid w:val="00C87BBD"/>
    <w:rsid w:val="00C90074"/>
    <w:rsid w:val="00C90A30"/>
    <w:rsid w:val="00C90CE6"/>
    <w:rsid w:val="00C90FD6"/>
    <w:rsid w:val="00C91447"/>
    <w:rsid w:val="00C9160F"/>
    <w:rsid w:val="00C91D72"/>
    <w:rsid w:val="00C9218E"/>
    <w:rsid w:val="00C922E8"/>
    <w:rsid w:val="00C92483"/>
    <w:rsid w:val="00C92683"/>
    <w:rsid w:val="00C930AA"/>
    <w:rsid w:val="00C93937"/>
    <w:rsid w:val="00C93A22"/>
    <w:rsid w:val="00C940B7"/>
    <w:rsid w:val="00C9456C"/>
    <w:rsid w:val="00C947E2"/>
    <w:rsid w:val="00C94932"/>
    <w:rsid w:val="00C94A30"/>
    <w:rsid w:val="00C94A59"/>
    <w:rsid w:val="00C95008"/>
    <w:rsid w:val="00C9522B"/>
    <w:rsid w:val="00C95258"/>
    <w:rsid w:val="00C9582B"/>
    <w:rsid w:val="00C96C82"/>
    <w:rsid w:val="00C97824"/>
    <w:rsid w:val="00C97982"/>
    <w:rsid w:val="00CA0C94"/>
    <w:rsid w:val="00CA0F01"/>
    <w:rsid w:val="00CA23F3"/>
    <w:rsid w:val="00CA29C0"/>
    <w:rsid w:val="00CA2D49"/>
    <w:rsid w:val="00CA3BBD"/>
    <w:rsid w:val="00CA3CD8"/>
    <w:rsid w:val="00CA3E6B"/>
    <w:rsid w:val="00CA3EC3"/>
    <w:rsid w:val="00CA4106"/>
    <w:rsid w:val="00CA4B26"/>
    <w:rsid w:val="00CA4D5B"/>
    <w:rsid w:val="00CA4FEF"/>
    <w:rsid w:val="00CA5314"/>
    <w:rsid w:val="00CA53C8"/>
    <w:rsid w:val="00CA5582"/>
    <w:rsid w:val="00CA5C9A"/>
    <w:rsid w:val="00CA6554"/>
    <w:rsid w:val="00CA69C0"/>
    <w:rsid w:val="00CA69D6"/>
    <w:rsid w:val="00CA7411"/>
    <w:rsid w:val="00CA76E5"/>
    <w:rsid w:val="00CB047F"/>
    <w:rsid w:val="00CB0C45"/>
    <w:rsid w:val="00CB12F4"/>
    <w:rsid w:val="00CB1745"/>
    <w:rsid w:val="00CB1B2E"/>
    <w:rsid w:val="00CB1BC5"/>
    <w:rsid w:val="00CB25C5"/>
    <w:rsid w:val="00CB2895"/>
    <w:rsid w:val="00CB2B8F"/>
    <w:rsid w:val="00CB44C6"/>
    <w:rsid w:val="00CB451B"/>
    <w:rsid w:val="00CB4A36"/>
    <w:rsid w:val="00CB5272"/>
    <w:rsid w:val="00CB59DD"/>
    <w:rsid w:val="00CB5B88"/>
    <w:rsid w:val="00CB766E"/>
    <w:rsid w:val="00CC0476"/>
    <w:rsid w:val="00CC0C90"/>
    <w:rsid w:val="00CC1E1B"/>
    <w:rsid w:val="00CC220A"/>
    <w:rsid w:val="00CC28C9"/>
    <w:rsid w:val="00CC2ADC"/>
    <w:rsid w:val="00CC3B4F"/>
    <w:rsid w:val="00CC4380"/>
    <w:rsid w:val="00CC46D2"/>
    <w:rsid w:val="00CC4840"/>
    <w:rsid w:val="00CC4BB8"/>
    <w:rsid w:val="00CC51D7"/>
    <w:rsid w:val="00CC58C1"/>
    <w:rsid w:val="00CC764E"/>
    <w:rsid w:val="00CC7A41"/>
    <w:rsid w:val="00CC7CBA"/>
    <w:rsid w:val="00CD042A"/>
    <w:rsid w:val="00CD096D"/>
    <w:rsid w:val="00CD0E82"/>
    <w:rsid w:val="00CD0F6B"/>
    <w:rsid w:val="00CD0FB5"/>
    <w:rsid w:val="00CD16FE"/>
    <w:rsid w:val="00CD1996"/>
    <w:rsid w:val="00CD1D4B"/>
    <w:rsid w:val="00CD1FBC"/>
    <w:rsid w:val="00CD2637"/>
    <w:rsid w:val="00CD294A"/>
    <w:rsid w:val="00CD2B03"/>
    <w:rsid w:val="00CD2BEC"/>
    <w:rsid w:val="00CD36A4"/>
    <w:rsid w:val="00CD3F63"/>
    <w:rsid w:val="00CD4961"/>
    <w:rsid w:val="00CD517B"/>
    <w:rsid w:val="00CD52F8"/>
    <w:rsid w:val="00CD5373"/>
    <w:rsid w:val="00CD53FB"/>
    <w:rsid w:val="00CD590A"/>
    <w:rsid w:val="00CD59AE"/>
    <w:rsid w:val="00CD5BB4"/>
    <w:rsid w:val="00CD5DCD"/>
    <w:rsid w:val="00CD5F89"/>
    <w:rsid w:val="00CD61B0"/>
    <w:rsid w:val="00CD6DBB"/>
    <w:rsid w:val="00CE0836"/>
    <w:rsid w:val="00CE28FC"/>
    <w:rsid w:val="00CE2B8F"/>
    <w:rsid w:val="00CE3143"/>
    <w:rsid w:val="00CE3253"/>
    <w:rsid w:val="00CE3593"/>
    <w:rsid w:val="00CE370E"/>
    <w:rsid w:val="00CE392B"/>
    <w:rsid w:val="00CE42FF"/>
    <w:rsid w:val="00CE48A9"/>
    <w:rsid w:val="00CE497C"/>
    <w:rsid w:val="00CE4CC6"/>
    <w:rsid w:val="00CE511C"/>
    <w:rsid w:val="00CE5605"/>
    <w:rsid w:val="00CE6196"/>
    <w:rsid w:val="00CE62A0"/>
    <w:rsid w:val="00CE65CF"/>
    <w:rsid w:val="00CE6A12"/>
    <w:rsid w:val="00CE6A25"/>
    <w:rsid w:val="00CE734A"/>
    <w:rsid w:val="00CE7624"/>
    <w:rsid w:val="00CE764F"/>
    <w:rsid w:val="00CE7BA4"/>
    <w:rsid w:val="00CF06A2"/>
    <w:rsid w:val="00CF0FE2"/>
    <w:rsid w:val="00CF1A10"/>
    <w:rsid w:val="00CF1C35"/>
    <w:rsid w:val="00CF23C6"/>
    <w:rsid w:val="00CF2936"/>
    <w:rsid w:val="00CF2CE1"/>
    <w:rsid w:val="00CF2F9E"/>
    <w:rsid w:val="00CF2FBC"/>
    <w:rsid w:val="00CF425A"/>
    <w:rsid w:val="00CF4339"/>
    <w:rsid w:val="00CF4392"/>
    <w:rsid w:val="00CF4913"/>
    <w:rsid w:val="00CF4FC9"/>
    <w:rsid w:val="00CF51D9"/>
    <w:rsid w:val="00CF53FF"/>
    <w:rsid w:val="00CF6059"/>
    <w:rsid w:val="00CF6108"/>
    <w:rsid w:val="00CF6167"/>
    <w:rsid w:val="00CF651F"/>
    <w:rsid w:val="00CF653C"/>
    <w:rsid w:val="00CF66CF"/>
    <w:rsid w:val="00CF6DCA"/>
    <w:rsid w:val="00CF7157"/>
    <w:rsid w:val="00CF78A6"/>
    <w:rsid w:val="00CF7A4F"/>
    <w:rsid w:val="00CF7B98"/>
    <w:rsid w:val="00D00C07"/>
    <w:rsid w:val="00D018F8"/>
    <w:rsid w:val="00D01B2D"/>
    <w:rsid w:val="00D01DDA"/>
    <w:rsid w:val="00D020AE"/>
    <w:rsid w:val="00D022AF"/>
    <w:rsid w:val="00D025FC"/>
    <w:rsid w:val="00D029C2"/>
    <w:rsid w:val="00D040D0"/>
    <w:rsid w:val="00D04A68"/>
    <w:rsid w:val="00D06A16"/>
    <w:rsid w:val="00D06A87"/>
    <w:rsid w:val="00D0734A"/>
    <w:rsid w:val="00D07A3B"/>
    <w:rsid w:val="00D07B7D"/>
    <w:rsid w:val="00D07C3D"/>
    <w:rsid w:val="00D10347"/>
    <w:rsid w:val="00D108AA"/>
    <w:rsid w:val="00D10CD9"/>
    <w:rsid w:val="00D11B1C"/>
    <w:rsid w:val="00D12269"/>
    <w:rsid w:val="00D12B77"/>
    <w:rsid w:val="00D1302B"/>
    <w:rsid w:val="00D13439"/>
    <w:rsid w:val="00D1348E"/>
    <w:rsid w:val="00D138D1"/>
    <w:rsid w:val="00D13B62"/>
    <w:rsid w:val="00D13F90"/>
    <w:rsid w:val="00D140F7"/>
    <w:rsid w:val="00D1516A"/>
    <w:rsid w:val="00D1528A"/>
    <w:rsid w:val="00D153EC"/>
    <w:rsid w:val="00D15738"/>
    <w:rsid w:val="00D160E0"/>
    <w:rsid w:val="00D16163"/>
    <w:rsid w:val="00D16290"/>
    <w:rsid w:val="00D16575"/>
    <w:rsid w:val="00D16602"/>
    <w:rsid w:val="00D16B63"/>
    <w:rsid w:val="00D16EC1"/>
    <w:rsid w:val="00D1762E"/>
    <w:rsid w:val="00D1765E"/>
    <w:rsid w:val="00D17958"/>
    <w:rsid w:val="00D1799F"/>
    <w:rsid w:val="00D17A9A"/>
    <w:rsid w:val="00D17E0A"/>
    <w:rsid w:val="00D20CC1"/>
    <w:rsid w:val="00D20E5F"/>
    <w:rsid w:val="00D213D0"/>
    <w:rsid w:val="00D21EFB"/>
    <w:rsid w:val="00D21FC3"/>
    <w:rsid w:val="00D223A4"/>
    <w:rsid w:val="00D2241D"/>
    <w:rsid w:val="00D224C4"/>
    <w:rsid w:val="00D22796"/>
    <w:rsid w:val="00D22E1B"/>
    <w:rsid w:val="00D2316F"/>
    <w:rsid w:val="00D23625"/>
    <w:rsid w:val="00D23C6D"/>
    <w:rsid w:val="00D23E4F"/>
    <w:rsid w:val="00D23ED0"/>
    <w:rsid w:val="00D24632"/>
    <w:rsid w:val="00D24977"/>
    <w:rsid w:val="00D24C33"/>
    <w:rsid w:val="00D24D12"/>
    <w:rsid w:val="00D24D57"/>
    <w:rsid w:val="00D255F2"/>
    <w:rsid w:val="00D25644"/>
    <w:rsid w:val="00D25D3C"/>
    <w:rsid w:val="00D25D45"/>
    <w:rsid w:val="00D26CC9"/>
    <w:rsid w:val="00D27D9E"/>
    <w:rsid w:val="00D30255"/>
    <w:rsid w:val="00D30871"/>
    <w:rsid w:val="00D308A4"/>
    <w:rsid w:val="00D30B12"/>
    <w:rsid w:val="00D30BEF"/>
    <w:rsid w:val="00D321D2"/>
    <w:rsid w:val="00D32A7E"/>
    <w:rsid w:val="00D33AD8"/>
    <w:rsid w:val="00D33CD8"/>
    <w:rsid w:val="00D35407"/>
    <w:rsid w:val="00D35466"/>
    <w:rsid w:val="00D35593"/>
    <w:rsid w:val="00D355B3"/>
    <w:rsid w:val="00D35B7B"/>
    <w:rsid w:val="00D36086"/>
    <w:rsid w:val="00D363E8"/>
    <w:rsid w:val="00D366E1"/>
    <w:rsid w:val="00D366EC"/>
    <w:rsid w:val="00D368DB"/>
    <w:rsid w:val="00D37B27"/>
    <w:rsid w:val="00D37DB5"/>
    <w:rsid w:val="00D37EB6"/>
    <w:rsid w:val="00D400BE"/>
    <w:rsid w:val="00D402F1"/>
    <w:rsid w:val="00D4053B"/>
    <w:rsid w:val="00D40E91"/>
    <w:rsid w:val="00D4125E"/>
    <w:rsid w:val="00D413B6"/>
    <w:rsid w:val="00D4153B"/>
    <w:rsid w:val="00D41B12"/>
    <w:rsid w:val="00D41FD6"/>
    <w:rsid w:val="00D4276D"/>
    <w:rsid w:val="00D42C6E"/>
    <w:rsid w:val="00D4346F"/>
    <w:rsid w:val="00D43C91"/>
    <w:rsid w:val="00D43E3A"/>
    <w:rsid w:val="00D4492F"/>
    <w:rsid w:val="00D44D01"/>
    <w:rsid w:val="00D45267"/>
    <w:rsid w:val="00D45613"/>
    <w:rsid w:val="00D45A22"/>
    <w:rsid w:val="00D45EF0"/>
    <w:rsid w:val="00D4614F"/>
    <w:rsid w:val="00D468A0"/>
    <w:rsid w:val="00D46945"/>
    <w:rsid w:val="00D46C70"/>
    <w:rsid w:val="00D470AE"/>
    <w:rsid w:val="00D47DB5"/>
    <w:rsid w:val="00D503B4"/>
    <w:rsid w:val="00D50560"/>
    <w:rsid w:val="00D508BC"/>
    <w:rsid w:val="00D50DDA"/>
    <w:rsid w:val="00D511DA"/>
    <w:rsid w:val="00D5125B"/>
    <w:rsid w:val="00D51301"/>
    <w:rsid w:val="00D5141E"/>
    <w:rsid w:val="00D518ED"/>
    <w:rsid w:val="00D52550"/>
    <w:rsid w:val="00D52A0E"/>
    <w:rsid w:val="00D53B07"/>
    <w:rsid w:val="00D5417B"/>
    <w:rsid w:val="00D5434C"/>
    <w:rsid w:val="00D5465B"/>
    <w:rsid w:val="00D547C2"/>
    <w:rsid w:val="00D55135"/>
    <w:rsid w:val="00D55264"/>
    <w:rsid w:val="00D55304"/>
    <w:rsid w:val="00D557F0"/>
    <w:rsid w:val="00D55B63"/>
    <w:rsid w:val="00D55C8D"/>
    <w:rsid w:val="00D55D8F"/>
    <w:rsid w:val="00D560D1"/>
    <w:rsid w:val="00D560F6"/>
    <w:rsid w:val="00D56E18"/>
    <w:rsid w:val="00D56EB5"/>
    <w:rsid w:val="00D57E1C"/>
    <w:rsid w:val="00D57F6A"/>
    <w:rsid w:val="00D60701"/>
    <w:rsid w:val="00D60C60"/>
    <w:rsid w:val="00D6185D"/>
    <w:rsid w:val="00D61BD8"/>
    <w:rsid w:val="00D61CD2"/>
    <w:rsid w:val="00D61D5F"/>
    <w:rsid w:val="00D6282B"/>
    <w:rsid w:val="00D62CAC"/>
    <w:rsid w:val="00D62F25"/>
    <w:rsid w:val="00D62F9E"/>
    <w:rsid w:val="00D63152"/>
    <w:rsid w:val="00D63602"/>
    <w:rsid w:val="00D63943"/>
    <w:rsid w:val="00D644AD"/>
    <w:rsid w:val="00D64B6E"/>
    <w:rsid w:val="00D65085"/>
    <w:rsid w:val="00D6583A"/>
    <w:rsid w:val="00D667E0"/>
    <w:rsid w:val="00D66A51"/>
    <w:rsid w:val="00D66C52"/>
    <w:rsid w:val="00D66D21"/>
    <w:rsid w:val="00D66DCF"/>
    <w:rsid w:val="00D67243"/>
    <w:rsid w:val="00D67275"/>
    <w:rsid w:val="00D67AA0"/>
    <w:rsid w:val="00D67D79"/>
    <w:rsid w:val="00D704D4"/>
    <w:rsid w:val="00D709DD"/>
    <w:rsid w:val="00D714FB"/>
    <w:rsid w:val="00D718CD"/>
    <w:rsid w:val="00D71D7B"/>
    <w:rsid w:val="00D71FE7"/>
    <w:rsid w:val="00D72217"/>
    <w:rsid w:val="00D72256"/>
    <w:rsid w:val="00D72908"/>
    <w:rsid w:val="00D72BE3"/>
    <w:rsid w:val="00D72BFB"/>
    <w:rsid w:val="00D72FD2"/>
    <w:rsid w:val="00D742F9"/>
    <w:rsid w:val="00D744AF"/>
    <w:rsid w:val="00D74A95"/>
    <w:rsid w:val="00D75EA8"/>
    <w:rsid w:val="00D76FF1"/>
    <w:rsid w:val="00D80A42"/>
    <w:rsid w:val="00D8130E"/>
    <w:rsid w:val="00D81B46"/>
    <w:rsid w:val="00D82189"/>
    <w:rsid w:val="00D82CE4"/>
    <w:rsid w:val="00D82CEE"/>
    <w:rsid w:val="00D83284"/>
    <w:rsid w:val="00D837BE"/>
    <w:rsid w:val="00D8382C"/>
    <w:rsid w:val="00D83BC8"/>
    <w:rsid w:val="00D843A5"/>
    <w:rsid w:val="00D84650"/>
    <w:rsid w:val="00D84E5C"/>
    <w:rsid w:val="00D8508A"/>
    <w:rsid w:val="00D85898"/>
    <w:rsid w:val="00D85CB7"/>
    <w:rsid w:val="00D86947"/>
    <w:rsid w:val="00D869AB"/>
    <w:rsid w:val="00D87531"/>
    <w:rsid w:val="00D90CEF"/>
    <w:rsid w:val="00D91566"/>
    <w:rsid w:val="00D9168B"/>
    <w:rsid w:val="00D91F2B"/>
    <w:rsid w:val="00D920A4"/>
    <w:rsid w:val="00D92266"/>
    <w:rsid w:val="00D92B14"/>
    <w:rsid w:val="00D93433"/>
    <w:rsid w:val="00D93443"/>
    <w:rsid w:val="00D936B4"/>
    <w:rsid w:val="00D93A4A"/>
    <w:rsid w:val="00D93E03"/>
    <w:rsid w:val="00D9407B"/>
    <w:rsid w:val="00D9443B"/>
    <w:rsid w:val="00D94BC4"/>
    <w:rsid w:val="00D9548A"/>
    <w:rsid w:val="00D95925"/>
    <w:rsid w:val="00D95AEB"/>
    <w:rsid w:val="00D95F17"/>
    <w:rsid w:val="00D97604"/>
    <w:rsid w:val="00D97630"/>
    <w:rsid w:val="00D9785D"/>
    <w:rsid w:val="00D97DB0"/>
    <w:rsid w:val="00DA020D"/>
    <w:rsid w:val="00DA046C"/>
    <w:rsid w:val="00DA1893"/>
    <w:rsid w:val="00DA26AC"/>
    <w:rsid w:val="00DA3060"/>
    <w:rsid w:val="00DA40C4"/>
    <w:rsid w:val="00DA45E4"/>
    <w:rsid w:val="00DA4705"/>
    <w:rsid w:val="00DA4A79"/>
    <w:rsid w:val="00DA5055"/>
    <w:rsid w:val="00DA56E0"/>
    <w:rsid w:val="00DA5AFF"/>
    <w:rsid w:val="00DA5FF7"/>
    <w:rsid w:val="00DA6954"/>
    <w:rsid w:val="00DA6F9E"/>
    <w:rsid w:val="00DA74EE"/>
    <w:rsid w:val="00DA7696"/>
    <w:rsid w:val="00DA7F8D"/>
    <w:rsid w:val="00DB047E"/>
    <w:rsid w:val="00DB107E"/>
    <w:rsid w:val="00DB1B1F"/>
    <w:rsid w:val="00DB2602"/>
    <w:rsid w:val="00DB2CD8"/>
    <w:rsid w:val="00DB2E97"/>
    <w:rsid w:val="00DB2FCC"/>
    <w:rsid w:val="00DB385C"/>
    <w:rsid w:val="00DB422D"/>
    <w:rsid w:val="00DB54AE"/>
    <w:rsid w:val="00DB5BB7"/>
    <w:rsid w:val="00DB5D6B"/>
    <w:rsid w:val="00DB610D"/>
    <w:rsid w:val="00DB6D9A"/>
    <w:rsid w:val="00DB7DFF"/>
    <w:rsid w:val="00DC12F9"/>
    <w:rsid w:val="00DC1ABB"/>
    <w:rsid w:val="00DC1BE1"/>
    <w:rsid w:val="00DC1E27"/>
    <w:rsid w:val="00DC1E71"/>
    <w:rsid w:val="00DC2021"/>
    <w:rsid w:val="00DC2F0D"/>
    <w:rsid w:val="00DC30B2"/>
    <w:rsid w:val="00DC3281"/>
    <w:rsid w:val="00DC32B9"/>
    <w:rsid w:val="00DC36FA"/>
    <w:rsid w:val="00DC3AE1"/>
    <w:rsid w:val="00DC4023"/>
    <w:rsid w:val="00DC4C10"/>
    <w:rsid w:val="00DC616D"/>
    <w:rsid w:val="00DC6257"/>
    <w:rsid w:val="00DC6463"/>
    <w:rsid w:val="00DC6796"/>
    <w:rsid w:val="00DC6E10"/>
    <w:rsid w:val="00DC6F39"/>
    <w:rsid w:val="00DC70E6"/>
    <w:rsid w:val="00DD02D7"/>
    <w:rsid w:val="00DD0730"/>
    <w:rsid w:val="00DD0B71"/>
    <w:rsid w:val="00DD1095"/>
    <w:rsid w:val="00DD1474"/>
    <w:rsid w:val="00DD14C0"/>
    <w:rsid w:val="00DD1811"/>
    <w:rsid w:val="00DD1887"/>
    <w:rsid w:val="00DD19A0"/>
    <w:rsid w:val="00DD1A7B"/>
    <w:rsid w:val="00DD1F19"/>
    <w:rsid w:val="00DD2515"/>
    <w:rsid w:val="00DD26B1"/>
    <w:rsid w:val="00DD28FD"/>
    <w:rsid w:val="00DD2F65"/>
    <w:rsid w:val="00DD6015"/>
    <w:rsid w:val="00DD67A2"/>
    <w:rsid w:val="00DD6E53"/>
    <w:rsid w:val="00DD6F0C"/>
    <w:rsid w:val="00DD7416"/>
    <w:rsid w:val="00DD78F5"/>
    <w:rsid w:val="00DE098B"/>
    <w:rsid w:val="00DE0E88"/>
    <w:rsid w:val="00DE18DC"/>
    <w:rsid w:val="00DE1F22"/>
    <w:rsid w:val="00DE1F6E"/>
    <w:rsid w:val="00DE3C32"/>
    <w:rsid w:val="00DE41C8"/>
    <w:rsid w:val="00DE4ABD"/>
    <w:rsid w:val="00DE4B6C"/>
    <w:rsid w:val="00DE4DE0"/>
    <w:rsid w:val="00DE5A6F"/>
    <w:rsid w:val="00DE627B"/>
    <w:rsid w:val="00DE7271"/>
    <w:rsid w:val="00DF07A3"/>
    <w:rsid w:val="00DF12FC"/>
    <w:rsid w:val="00DF1EDA"/>
    <w:rsid w:val="00DF2C35"/>
    <w:rsid w:val="00DF2D30"/>
    <w:rsid w:val="00DF3473"/>
    <w:rsid w:val="00DF3CBE"/>
    <w:rsid w:val="00DF4EC5"/>
    <w:rsid w:val="00DF4F3A"/>
    <w:rsid w:val="00DF5ABE"/>
    <w:rsid w:val="00DF5F01"/>
    <w:rsid w:val="00DF6FD5"/>
    <w:rsid w:val="00DF73FE"/>
    <w:rsid w:val="00DF75C4"/>
    <w:rsid w:val="00DF7708"/>
    <w:rsid w:val="00DF7895"/>
    <w:rsid w:val="00DF7CFA"/>
    <w:rsid w:val="00DF7DA3"/>
    <w:rsid w:val="00E012AB"/>
    <w:rsid w:val="00E0162B"/>
    <w:rsid w:val="00E01A94"/>
    <w:rsid w:val="00E01AE6"/>
    <w:rsid w:val="00E02A71"/>
    <w:rsid w:val="00E0310A"/>
    <w:rsid w:val="00E0313B"/>
    <w:rsid w:val="00E0319A"/>
    <w:rsid w:val="00E039CD"/>
    <w:rsid w:val="00E04147"/>
    <w:rsid w:val="00E045E5"/>
    <w:rsid w:val="00E04F4E"/>
    <w:rsid w:val="00E05071"/>
    <w:rsid w:val="00E059D0"/>
    <w:rsid w:val="00E060A5"/>
    <w:rsid w:val="00E06A15"/>
    <w:rsid w:val="00E0732F"/>
    <w:rsid w:val="00E1038D"/>
    <w:rsid w:val="00E1148B"/>
    <w:rsid w:val="00E11A5D"/>
    <w:rsid w:val="00E11CAA"/>
    <w:rsid w:val="00E12F3A"/>
    <w:rsid w:val="00E133AB"/>
    <w:rsid w:val="00E14438"/>
    <w:rsid w:val="00E147F6"/>
    <w:rsid w:val="00E14C88"/>
    <w:rsid w:val="00E14D12"/>
    <w:rsid w:val="00E15867"/>
    <w:rsid w:val="00E15E73"/>
    <w:rsid w:val="00E15FE1"/>
    <w:rsid w:val="00E1605D"/>
    <w:rsid w:val="00E16296"/>
    <w:rsid w:val="00E17DF7"/>
    <w:rsid w:val="00E17E9B"/>
    <w:rsid w:val="00E20DA9"/>
    <w:rsid w:val="00E20FEF"/>
    <w:rsid w:val="00E21046"/>
    <w:rsid w:val="00E211A4"/>
    <w:rsid w:val="00E211DE"/>
    <w:rsid w:val="00E21772"/>
    <w:rsid w:val="00E222D8"/>
    <w:rsid w:val="00E23117"/>
    <w:rsid w:val="00E23443"/>
    <w:rsid w:val="00E23826"/>
    <w:rsid w:val="00E239C6"/>
    <w:rsid w:val="00E23ACC"/>
    <w:rsid w:val="00E2438A"/>
    <w:rsid w:val="00E248DC"/>
    <w:rsid w:val="00E24A68"/>
    <w:rsid w:val="00E252D0"/>
    <w:rsid w:val="00E25309"/>
    <w:rsid w:val="00E2533A"/>
    <w:rsid w:val="00E25D02"/>
    <w:rsid w:val="00E2616C"/>
    <w:rsid w:val="00E2783B"/>
    <w:rsid w:val="00E27A16"/>
    <w:rsid w:val="00E30146"/>
    <w:rsid w:val="00E3102B"/>
    <w:rsid w:val="00E31FCF"/>
    <w:rsid w:val="00E32279"/>
    <w:rsid w:val="00E32D99"/>
    <w:rsid w:val="00E334C5"/>
    <w:rsid w:val="00E335EE"/>
    <w:rsid w:val="00E33601"/>
    <w:rsid w:val="00E33CD4"/>
    <w:rsid w:val="00E34B5A"/>
    <w:rsid w:val="00E34CE1"/>
    <w:rsid w:val="00E34DB1"/>
    <w:rsid w:val="00E35B6C"/>
    <w:rsid w:val="00E3606F"/>
    <w:rsid w:val="00E36315"/>
    <w:rsid w:val="00E37CAE"/>
    <w:rsid w:val="00E40C59"/>
    <w:rsid w:val="00E41B82"/>
    <w:rsid w:val="00E41EFB"/>
    <w:rsid w:val="00E42AFF"/>
    <w:rsid w:val="00E42BD5"/>
    <w:rsid w:val="00E42FDF"/>
    <w:rsid w:val="00E4311C"/>
    <w:rsid w:val="00E433C3"/>
    <w:rsid w:val="00E43486"/>
    <w:rsid w:val="00E444D7"/>
    <w:rsid w:val="00E44916"/>
    <w:rsid w:val="00E44C71"/>
    <w:rsid w:val="00E454BF"/>
    <w:rsid w:val="00E4593C"/>
    <w:rsid w:val="00E45D32"/>
    <w:rsid w:val="00E461FA"/>
    <w:rsid w:val="00E47638"/>
    <w:rsid w:val="00E4780A"/>
    <w:rsid w:val="00E50010"/>
    <w:rsid w:val="00E50412"/>
    <w:rsid w:val="00E50A46"/>
    <w:rsid w:val="00E50F16"/>
    <w:rsid w:val="00E512A6"/>
    <w:rsid w:val="00E51500"/>
    <w:rsid w:val="00E51A82"/>
    <w:rsid w:val="00E51D6F"/>
    <w:rsid w:val="00E52CC1"/>
    <w:rsid w:val="00E52F23"/>
    <w:rsid w:val="00E52F69"/>
    <w:rsid w:val="00E53000"/>
    <w:rsid w:val="00E53B6B"/>
    <w:rsid w:val="00E5489E"/>
    <w:rsid w:val="00E54BD3"/>
    <w:rsid w:val="00E54E5E"/>
    <w:rsid w:val="00E553BE"/>
    <w:rsid w:val="00E554BB"/>
    <w:rsid w:val="00E555C1"/>
    <w:rsid w:val="00E56429"/>
    <w:rsid w:val="00E5667E"/>
    <w:rsid w:val="00E5729D"/>
    <w:rsid w:val="00E576B4"/>
    <w:rsid w:val="00E57B6E"/>
    <w:rsid w:val="00E603B7"/>
    <w:rsid w:val="00E60961"/>
    <w:rsid w:val="00E60F25"/>
    <w:rsid w:val="00E611A7"/>
    <w:rsid w:val="00E61323"/>
    <w:rsid w:val="00E617F8"/>
    <w:rsid w:val="00E6183A"/>
    <w:rsid w:val="00E61927"/>
    <w:rsid w:val="00E61CDC"/>
    <w:rsid w:val="00E621A5"/>
    <w:rsid w:val="00E62224"/>
    <w:rsid w:val="00E6271E"/>
    <w:rsid w:val="00E62DEA"/>
    <w:rsid w:val="00E63540"/>
    <w:rsid w:val="00E63B23"/>
    <w:rsid w:val="00E6489A"/>
    <w:rsid w:val="00E6491F"/>
    <w:rsid w:val="00E64936"/>
    <w:rsid w:val="00E64AF1"/>
    <w:rsid w:val="00E6529E"/>
    <w:rsid w:val="00E65322"/>
    <w:rsid w:val="00E65CA1"/>
    <w:rsid w:val="00E66544"/>
    <w:rsid w:val="00E66B26"/>
    <w:rsid w:val="00E66EBE"/>
    <w:rsid w:val="00E67616"/>
    <w:rsid w:val="00E7080B"/>
    <w:rsid w:val="00E70A94"/>
    <w:rsid w:val="00E70DA8"/>
    <w:rsid w:val="00E711D4"/>
    <w:rsid w:val="00E712D9"/>
    <w:rsid w:val="00E7149B"/>
    <w:rsid w:val="00E72358"/>
    <w:rsid w:val="00E72620"/>
    <w:rsid w:val="00E72912"/>
    <w:rsid w:val="00E72EA1"/>
    <w:rsid w:val="00E733C1"/>
    <w:rsid w:val="00E733D2"/>
    <w:rsid w:val="00E73728"/>
    <w:rsid w:val="00E73C8B"/>
    <w:rsid w:val="00E73DF9"/>
    <w:rsid w:val="00E74360"/>
    <w:rsid w:val="00E744E0"/>
    <w:rsid w:val="00E74663"/>
    <w:rsid w:val="00E74956"/>
    <w:rsid w:val="00E74E55"/>
    <w:rsid w:val="00E752AF"/>
    <w:rsid w:val="00E7542D"/>
    <w:rsid w:val="00E757AD"/>
    <w:rsid w:val="00E76943"/>
    <w:rsid w:val="00E76C29"/>
    <w:rsid w:val="00E76C34"/>
    <w:rsid w:val="00E771B7"/>
    <w:rsid w:val="00E773A4"/>
    <w:rsid w:val="00E77B99"/>
    <w:rsid w:val="00E800B9"/>
    <w:rsid w:val="00E8010D"/>
    <w:rsid w:val="00E802D7"/>
    <w:rsid w:val="00E80EF7"/>
    <w:rsid w:val="00E814EE"/>
    <w:rsid w:val="00E82064"/>
    <w:rsid w:val="00E820E0"/>
    <w:rsid w:val="00E82879"/>
    <w:rsid w:val="00E82AFC"/>
    <w:rsid w:val="00E84A41"/>
    <w:rsid w:val="00E84E7D"/>
    <w:rsid w:val="00E855BB"/>
    <w:rsid w:val="00E85C31"/>
    <w:rsid w:val="00E86270"/>
    <w:rsid w:val="00E8651F"/>
    <w:rsid w:val="00E86D17"/>
    <w:rsid w:val="00E86FB9"/>
    <w:rsid w:val="00E8787B"/>
    <w:rsid w:val="00E878F7"/>
    <w:rsid w:val="00E90347"/>
    <w:rsid w:val="00E90400"/>
    <w:rsid w:val="00E9044D"/>
    <w:rsid w:val="00E90844"/>
    <w:rsid w:val="00E921FE"/>
    <w:rsid w:val="00E92854"/>
    <w:rsid w:val="00E92E14"/>
    <w:rsid w:val="00E93076"/>
    <w:rsid w:val="00E93FE6"/>
    <w:rsid w:val="00E9541D"/>
    <w:rsid w:val="00E955B1"/>
    <w:rsid w:val="00E9567D"/>
    <w:rsid w:val="00E95849"/>
    <w:rsid w:val="00E95AF0"/>
    <w:rsid w:val="00E965C9"/>
    <w:rsid w:val="00E9671A"/>
    <w:rsid w:val="00E96BAC"/>
    <w:rsid w:val="00E974CF"/>
    <w:rsid w:val="00E97868"/>
    <w:rsid w:val="00E97CCB"/>
    <w:rsid w:val="00EA001C"/>
    <w:rsid w:val="00EA05C7"/>
    <w:rsid w:val="00EA1795"/>
    <w:rsid w:val="00EA1BDF"/>
    <w:rsid w:val="00EA2901"/>
    <w:rsid w:val="00EA2CD8"/>
    <w:rsid w:val="00EA2E69"/>
    <w:rsid w:val="00EA2FEB"/>
    <w:rsid w:val="00EA3C44"/>
    <w:rsid w:val="00EA485E"/>
    <w:rsid w:val="00EA4998"/>
    <w:rsid w:val="00EA4D25"/>
    <w:rsid w:val="00EA5BA7"/>
    <w:rsid w:val="00EA649A"/>
    <w:rsid w:val="00EA6D3C"/>
    <w:rsid w:val="00EA7339"/>
    <w:rsid w:val="00EB05EB"/>
    <w:rsid w:val="00EB0DF5"/>
    <w:rsid w:val="00EB0F41"/>
    <w:rsid w:val="00EB1626"/>
    <w:rsid w:val="00EB19A4"/>
    <w:rsid w:val="00EB1FD5"/>
    <w:rsid w:val="00EB22DB"/>
    <w:rsid w:val="00EB2D18"/>
    <w:rsid w:val="00EB363C"/>
    <w:rsid w:val="00EB3B91"/>
    <w:rsid w:val="00EB4C8C"/>
    <w:rsid w:val="00EB4E0A"/>
    <w:rsid w:val="00EB58E4"/>
    <w:rsid w:val="00EB5B04"/>
    <w:rsid w:val="00EB6201"/>
    <w:rsid w:val="00EB677A"/>
    <w:rsid w:val="00EB6D85"/>
    <w:rsid w:val="00EB7378"/>
    <w:rsid w:val="00EC0293"/>
    <w:rsid w:val="00EC0643"/>
    <w:rsid w:val="00EC06CC"/>
    <w:rsid w:val="00EC0B0A"/>
    <w:rsid w:val="00EC14DE"/>
    <w:rsid w:val="00EC17EC"/>
    <w:rsid w:val="00EC1FAD"/>
    <w:rsid w:val="00EC2058"/>
    <w:rsid w:val="00EC2414"/>
    <w:rsid w:val="00EC254B"/>
    <w:rsid w:val="00EC271F"/>
    <w:rsid w:val="00EC2B4D"/>
    <w:rsid w:val="00EC3FB8"/>
    <w:rsid w:val="00EC48B0"/>
    <w:rsid w:val="00EC4A11"/>
    <w:rsid w:val="00EC50A1"/>
    <w:rsid w:val="00EC532B"/>
    <w:rsid w:val="00EC547B"/>
    <w:rsid w:val="00EC5798"/>
    <w:rsid w:val="00EC64AA"/>
    <w:rsid w:val="00EC6554"/>
    <w:rsid w:val="00EC7380"/>
    <w:rsid w:val="00EC7EE2"/>
    <w:rsid w:val="00ED007C"/>
    <w:rsid w:val="00ED0854"/>
    <w:rsid w:val="00ED15F0"/>
    <w:rsid w:val="00ED200D"/>
    <w:rsid w:val="00ED22C0"/>
    <w:rsid w:val="00ED25EA"/>
    <w:rsid w:val="00ED27EA"/>
    <w:rsid w:val="00ED32C8"/>
    <w:rsid w:val="00ED420E"/>
    <w:rsid w:val="00ED517D"/>
    <w:rsid w:val="00ED594F"/>
    <w:rsid w:val="00ED61A9"/>
    <w:rsid w:val="00ED624B"/>
    <w:rsid w:val="00ED645A"/>
    <w:rsid w:val="00ED6E20"/>
    <w:rsid w:val="00ED6E6B"/>
    <w:rsid w:val="00ED6F02"/>
    <w:rsid w:val="00EE027B"/>
    <w:rsid w:val="00EE13DD"/>
    <w:rsid w:val="00EE1C45"/>
    <w:rsid w:val="00EE1CD4"/>
    <w:rsid w:val="00EE207A"/>
    <w:rsid w:val="00EE208E"/>
    <w:rsid w:val="00EE26FD"/>
    <w:rsid w:val="00EE2938"/>
    <w:rsid w:val="00EE2A63"/>
    <w:rsid w:val="00EE2EA8"/>
    <w:rsid w:val="00EE3351"/>
    <w:rsid w:val="00EE3875"/>
    <w:rsid w:val="00EE3A74"/>
    <w:rsid w:val="00EE408F"/>
    <w:rsid w:val="00EE45BF"/>
    <w:rsid w:val="00EE51C9"/>
    <w:rsid w:val="00EE54CC"/>
    <w:rsid w:val="00EE5746"/>
    <w:rsid w:val="00EE5CA2"/>
    <w:rsid w:val="00EE5D06"/>
    <w:rsid w:val="00EE6F15"/>
    <w:rsid w:val="00EE72D5"/>
    <w:rsid w:val="00EE7476"/>
    <w:rsid w:val="00EE77E2"/>
    <w:rsid w:val="00EE78BA"/>
    <w:rsid w:val="00EE7ABB"/>
    <w:rsid w:val="00EE7D8E"/>
    <w:rsid w:val="00EE7EAA"/>
    <w:rsid w:val="00EF0754"/>
    <w:rsid w:val="00EF0BCE"/>
    <w:rsid w:val="00EF1059"/>
    <w:rsid w:val="00EF18AF"/>
    <w:rsid w:val="00EF1A57"/>
    <w:rsid w:val="00EF1C15"/>
    <w:rsid w:val="00EF295A"/>
    <w:rsid w:val="00EF2CC7"/>
    <w:rsid w:val="00EF360B"/>
    <w:rsid w:val="00EF3CA0"/>
    <w:rsid w:val="00EF442B"/>
    <w:rsid w:val="00EF4648"/>
    <w:rsid w:val="00EF549F"/>
    <w:rsid w:val="00EF5C4F"/>
    <w:rsid w:val="00EF6340"/>
    <w:rsid w:val="00EF6564"/>
    <w:rsid w:val="00EF6684"/>
    <w:rsid w:val="00EF715B"/>
    <w:rsid w:val="00EF71E5"/>
    <w:rsid w:val="00EF7256"/>
    <w:rsid w:val="00EF7C9C"/>
    <w:rsid w:val="00F000C5"/>
    <w:rsid w:val="00F01016"/>
    <w:rsid w:val="00F01271"/>
    <w:rsid w:val="00F017A1"/>
    <w:rsid w:val="00F018B3"/>
    <w:rsid w:val="00F02C22"/>
    <w:rsid w:val="00F02D36"/>
    <w:rsid w:val="00F039AB"/>
    <w:rsid w:val="00F03B02"/>
    <w:rsid w:val="00F03E56"/>
    <w:rsid w:val="00F041F2"/>
    <w:rsid w:val="00F05392"/>
    <w:rsid w:val="00F053C1"/>
    <w:rsid w:val="00F053D4"/>
    <w:rsid w:val="00F05877"/>
    <w:rsid w:val="00F05F61"/>
    <w:rsid w:val="00F064D9"/>
    <w:rsid w:val="00F065DA"/>
    <w:rsid w:val="00F069DC"/>
    <w:rsid w:val="00F06B97"/>
    <w:rsid w:val="00F07376"/>
    <w:rsid w:val="00F074FC"/>
    <w:rsid w:val="00F075B7"/>
    <w:rsid w:val="00F07A79"/>
    <w:rsid w:val="00F07ACE"/>
    <w:rsid w:val="00F07F16"/>
    <w:rsid w:val="00F104F7"/>
    <w:rsid w:val="00F10D93"/>
    <w:rsid w:val="00F12FF4"/>
    <w:rsid w:val="00F13084"/>
    <w:rsid w:val="00F13676"/>
    <w:rsid w:val="00F136EE"/>
    <w:rsid w:val="00F13979"/>
    <w:rsid w:val="00F15870"/>
    <w:rsid w:val="00F15A27"/>
    <w:rsid w:val="00F15CEB"/>
    <w:rsid w:val="00F15DDC"/>
    <w:rsid w:val="00F1616C"/>
    <w:rsid w:val="00F16933"/>
    <w:rsid w:val="00F170B6"/>
    <w:rsid w:val="00F1748F"/>
    <w:rsid w:val="00F17839"/>
    <w:rsid w:val="00F17CC9"/>
    <w:rsid w:val="00F17E86"/>
    <w:rsid w:val="00F20852"/>
    <w:rsid w:val="00F208D1"/>
    <w:rsid w:val="00F20FB9"/>
    <w:rsid w:val="00F21191"/>
    <w:rsid w:val="00F214F8"/>
    <w:rsid w:val="00F21BD3"/>
    <w:rsid w:val="00F221E8"/>
    <w:rsid w:val="00F2324A"/>
    <w:rsid w:val="00F23451"/>
    <w:rsid w:val="00F23594"/>
    <w:rsid w:val="00F23EBB"/>
    <w:rsid w:val="00F24164"/>
    <w:rsid w:val="00F2501D"/>
    <w:rsid w:val="00F2503F"/>
    <w:rsid w:val="00F25B34"/>
    <w:rsid w:val="00F26704"/>
    <w:rsid w:val="00F27D69"/>
    <w:rsid w:val="00F27EF8"/>
    <w:rsid w:val="00F3093D"/>
    <w:rsid w:val="00F30CD9"/>
    <w:rsid w:val="00F315F3"/>
    <w:rsid w:val="00F31C1E"/>
    <w:rsid w:val="00F31EAA"/>
    <w:rsid w:val="00F321BF"/>
    <w:rsid w:val="00F32908"/>
    <w:rsid w:val="00F32BD6"/>
    <w:rsid w:val="00F33435"/>
    <w:rsid w:val="00F33519"/>
    <w:rsid w:val="00F33D67"/>
    <w:rsid w:val="00F33EBB"/>
    <w:rsid w:val="00F346A1"/>
    <w:rsid w:val="00F34936"/>
    <w:rsid w:val="00F36028"/>
    <w:rsid w:val="00F3677A"/>
    <w:rsid w:val="00F36783"/>
    <w:rsid w:val="00F36AE2"/>
    <w:rsid w:val="00F36CF2"/>
    <w:rsid w:val="00F36EB6"/>
    <w:rsid w:val="00F36F94"/>
    <w:rsid w:val="00F3749A"/>
    <w:rsid w:val="00F377A2"/>
    <w:rsid w:val="00F37982"/>
    <w:rsid w:val="00F37D24"/>
    <w:rsid w:val="00F40EAA"/>
    <w:rsid w:val="00F410EE"/>
    <w:rsid w:val="00F4147B"/>
    <w:rsid w:val="00F4148E"/>
    <w:rsid w:val="00F41676"/>
    <w:rsid w:val="00F416EF"/>
    <w:rsid w:val="00F41852"/>
    <w:rsid w:val="00F42968"/>
    <w:rsid w:val="00F42DCA"/>
    <w:rsid w:val="00F432EA"/>
    <w:rsid w:val="00F438E2"/>
    <w:rsid w:val="00F43DF1"/>
    <w:rsid w:val="00F43EF2"/>
    <w:rsid w:val="00F44616"/>
    <w:rsid w:val="00F448BC"/>
    <w:rsid w:val="00F44B85"/>
    <w:rsid w:val="00F44C03"/>
    <w:rsid w:val="00F4575B"/>
    <w:rsid w:val="00F47258"/>
    <w:rsid w:val="00F472E4"/>
    <w:rsid w:val="00F47998"/>
    <w:rsid w:val="00F47F91"/>
    <w:rsid w:val="00F501EA"/>
    <w:rsid w:val="00F51039"/>
    <w:rsid w:val="00F51088"/>
    <w:rsid w:val="00F51744"/>
    <w:rsid w:val="00F51FFD"/>
    <w:rsid w:val="00F52982"/>
    <w:rsid w:val="00F529C2"/>
    <w:rsid w:val="00F53F97"/>
    <w:rsid w:val="00F5426D"/>
    <w:rsid w:val="00F54A34"/>
    <w:rsid w:val="00F54D3E"/>
    <w:rsid w:val="00F55824"/>
    <w:rsid w:val="00F5685B"/>
    <w:rsid w:val="00F56D3B"/>
    <w:rsid w:val="00F572E0"/>
    <w:rsid w:val="00F573E3"/>
    <w:rsid w:val="00F57D7A"/>
    <w:rsid w:val="00F57EF6"/>
    <w:rsid w:val="00F6033D"/>
    <w:rsid w:val="00F6112A"/>
    <w:rsid w:val="00F611E2"/>
    <w:rsid w:val="00F61714"/>
    <w:rsid w:val="00F6182C"/>
    <w:rsid w:val="00F61B58"/>
    <w:rsid w:val="00F621C6"/>
    <w:rsid w:val="00F630C0"/>
    <w:rsid w:val="00F63DD3"/>
    <w:rsid w:val="00F6463C"/>
    <w:rsid w:val="00F6523F"/>
    <w:rsid w:val="00F66464"/>
    <w:rsid w:val="00F66536"/>
    <w:rsid w:val="00F665C9"/>
    <w:rsid w:val="00F66CAA"/>
    <w:rsid w:val="00F673A4"/>
    <w:rsid w:val="00F674F8"/>
    <w:rsid w:val="00F718D4"/>
    <w:rsid w:val="00F72140"/>
    <w:rsid w:val="00F722BA"/>
    <w:rsid w:val="00F723B4"/>
    <w:rsid w:val="00F7248E"/>
    <w:rsid w:val="00F72516"/>
    <w:rsid w:val="00F72C87"/>
    <w:rsid w:val="00F72F4B"/>
    <w:rsid w:val="00F73027"/>
    <w:rsid w:val="00F731F1"/>
    <w:rsid w:val="00F733AD"/>
    <w:rsid w:val="00F73ACB"/>
    <w:rsid w:val="00F73B29"/>
    <w:rsid w:val="00F73C7B"/>
    <w:rsid w:val="00F75132"/>
    <w:rsid w:val="00F76177"/>
    <w:rsid w:val="00F76417"/>
    <w:rsid w:val="00F774F6"/>
    <w:rsid w:val="00F77E64"/>
    <w:rsid w:val="00F80449"/>
    <w:rsid w:val="00F80666"/>
    <w:rsid w:val="00F80CD2"/>
    <w:rsid w:val="00F80D92"/>
    <w:rsid w:val="00F81117"/>
    <w:rsid w:val="00F81145"/>
    <w:rsid w:val="00F81D1F"/>
    <w:rsid w:val="00F825C8"/>
    <w:rsid w:val="00F834B5"/>
    <w:rsid w:val="00F83A09"/>
    <w:rsid w:val="00F83E03"/>
    <w:rsid w:val="00F84362"/>
    <w:rsid w:val="00F84375"/>
    <w:rsid w:val="00F84700"/>
    <w:rsid w:val="00F847D0"/>
    <w:rsid w:val="00F85143"/>
    <w:rsid w:val="00F85841"/>
    <w:rsid w:val="00F85DFB"/>
    <w:rsid w:val="00F85FF4"/>
    <w:rsid w:val="00F861EB"/>
    <w:rsid w:val="00F87423"/>
    <w:rsid w:val="00F90037"/>
    <w:rsid w:val="00F900D3"/>
    <w:rsid w:val="00F905CA"/>
    <w:rsid w:val="00F90600"/>
    <w:rsid w:val="00F90CD2"/>
    <w:rsid w:val="00F90E40"/>
    <w:rsid w:val="00F91AFF"/>
    <w:rsid w:val="00F91E84"/>
    <w:rsid w:val="00F91EA4"/>
    <w:rsid w:val="00F92071"/>
    <w:rsid w:val="00F9225E"/>
    <w:rsid w:val="00F92E5E"/>
    <w:rsid w:val="00F93E49"/>
    <w:rsid w:val="00F93EB3"/>
    <w:rsid w:val="00F93EB8"/>
    <w:rsid w:val="00F9405E"/>
    <w:rsid w:val="00F9424F"/>
    <w:rsid w:val="00F94337"/>
    <w:rsid w:val="00F94CB6"/>
    <w:rsid w:val="00F94DB9"/>
    <w:rsid w:val="00F94EAA"/>
    <w:rsid w:val="00F95561"/>
    <w:rsid w:val="00F955FA"/>
    <w:rsid w:val="00F962E7"/>
    <w:rsid w:val="00F9633E"/>
    <w:rsid w:val="00F96986"/>
    <w:rsid w:val="00F96F52"/>
    <w:rsid w:val="00F97EB7"/>
    <w:rsid w:val="00F97F94"/>
    <w:rsid w:val="00FA0981"/>
    <w:rsid w:val="00FA0A3C"/>
    <w:rsid w:val="00FA0F40"/>
    <w:rsid w:val="00FA162F"/>
    <w:rsid w:val="00FA1703"/>
    <w:rsid w:val="00FA22E6"/>
    <w:rsid w:val="00FA25F3"/>
    <w:rsid w:val="00FA29F6"/>
    <w:rsid w:val="00FA2B61"/>
    <w:rsid w:val="00FA2D52"/>
    <w:rsid w:val="00FA2DD7"/>
    <w:rsid w:val="00FA2DD9"/>
    <w:rsid w:val="00FA2F93"/>
    <w:rsid w:val="00FA402F"/>
    <w:rsid w:val="00FA5753"/>
    <w:rsid w:val="00FA5FB3"/>
    <w:rsid w:val="00FA67E7"/>
    <w:rsid w:val="00FA68A1"/>
    <w:rsid w:val="00FA6ABF"/>
    <w:rsid w:val="00FA75D9"/>
    <w:rsid w:val="00FB0799"/>
    <w:rsid w:val="00FB135A"/>
    <w:rsid w:val="00FB1964"/>
    <w:rsid w:val="00FB1D15"/>
    <w:rsid w:val="00FB2309"/>
    <w:rsid w:val="00FB2CE8"/>
    <w:rsid w:val="00FB2E4E"/>
    <w:rsid w:val="00FB2FDD"/>
    <w:rsid w:val="00FB305C"/>
    <w:rsid w:val="00FB323B"/>
    <w:rsid w:val="00FB39C6"/>
    <w:rsid w:val="00FB3CF5"/>
    <w:rsid w:val="00FB3FDB"/>
    <w:rsid w:val="00FB4A4B"/>
    <w:rsid w:val="00FB4E42"/>
    <w:rsid w:val="00FB56CA"/>
    <w:rsid w:val="00FC02D8"/>
    <w:rsid w:val="00FC0E5C"/>
    <w:rsid w:val="00FC125B"/>
    <w:rsid w:val="00FC165B"/>
    <w:rsid w:val="00FC1A79"/>
    <w:rsid w:val="00FC227F"/>
    <w:rsid w:val="00FC2760"/>
    <w:rsid w:val="00FC2E03"/>
    <w:rsid w:val="00FC30F6"/>
    <w:rsid w:val="00FC3664"/>
    <w:rsid w:val="00FC3A81"/>
    <w:rsid w:val="00FC3B97"/>
    <w:rsid w:val="00FC3BDF"/>
    <w:rsid w:val="00FC3D9F"/>
    <w:rsid w:val="00FC45A1"/>
    <w:rsid w:val="00FC518F"/>
    <w:rsid w:val="00FC5334"/>
    <w:rsid w:val="00FC590A"/>
    <w:rsid w:val="00FC5B8A"/>
    <w:rsid w:val="00FC5C24"/>
    <w:rsid w:val="00FC6A4A"/>
    <w:rsid w:val="00FC6B80"/>
    <w:rsid w:val="00FC75C0"/>
    <w:rsid w:val="00FC75CA"/>
    <w:rsid w:val="00FC7F27"/>
    <w:rsid w:val="00FD14E7"/>
    <w:rsid w:val="00FD1BD5"/>
    <w:rsid w:val="00FD1C32"/>
    <w:rsid w:val="00FD1DED"/>
    <w:rsid w:val="00FD2410"/>
    <w:rsid w:val="00FD2A24"/>
    <w:rsid w:val="00FD2BA1"/>
    <w:rsid w:val="00FD2D67"/>
    <w:rsid w:val="00FD3375"/>
    <w:rsid w:val="00FD3650"/>
    <w:rsid w:val="00FD36C0"/>
    <w:rsid w:val="00FD386F"/>
    <w:rsid w:val="00FD3DBC"/>
    <w:rsid w:val="00FD42F1"/>
    <w:rsid w:val="00FD4712"/>
    <w:rsid w:val="00FD5B12"/>
    <w:rsid w:val="00FD5CCF"/>
    <w:rsid w:val="00FD649F"/>
    <w:rsid w:val="00FD6F87"/>
    <w:rsid w:val="00FD7E01"/>
    <w:rsid w:val="00FD7E07"/>
    <w:rsid w:val="00FD7EB6"/>
    <w:rsid w:val="00FD7F91"/>
    <w:rsid w:val="00FE021F"/>
    <w:rsid w:val="00FE0308"/>
    <w:rsid w:val="00FE049C"/>
    <w:rsid w:val="00FE096F"/>
    <w:rsid w:val="00FE0A7D"/>
    <w:rsid w:val="00FE17BE"/>
    <w:rsid w:val="00FE18F2"/>
    <w:rsid w:val="00FE261E"/>
    <w:rsid w:val="00FE388A"/>
    <w:rsid w:val="00FE3FC7"/>
    <w:rsid w:val="00FE4021"/>
    <w:rsid w:val="00FE58BA"/>
    <w:rsid w:val="00FE5A84"/>
    <w:rsid w:val="00FE5C89"/>
    <w:rsid w:val="00FE72F6"/>
    <w:rsid w:val="00FE758E"/>
    <w:rsid w:val="00FE7CBA"/>
    <w:rsid w:val="00FE7F71"/>
    <w:rsid w:val="00FE7FDD"/>
    <w:rsid w:val="00FF07C4"/>
    <w:rsid w:val="00FF0ADF"/>
    <w:rsid w:val="00FF0C53"/>
    <w:rsid w:val="00FF0D49"/>
    <w:rsid w:val="00FF15D3"/>
    <w:rsid w:val="00FF1A6D"/>
    <w:rsid w:val="00FF1F0D"/>
    <w:rsid w:val="00FF2E05"/>
    <w:rsid w:val="00FF31EA"/>
    <w:rsid w:val="00FF35B4"/>
    <w:rsid w:val="00FF36BD"/>
    <w:rsid w:val="00FF3BB0"/>
    <w:rsid w:val="00FF425A"/>
    <w:rsid w:val="00FF4759"/>
    <w:rsid w:val="00FF4D50"/>
    <w:rsid w:val="00FF4E99"/>
    <w:rsid w:val="00FF4F45"/>
    <w:rsid w:val="00FF54D3"/>
    <w:rsid w:val="00FF5DB8"/>
    <w:rsid w:val="00FF5FA4"/>
    <w:rsid w:val="00FF612A"/>
    <w:rsid w:val="00FF6E08"/>
    <w:rsid w:val="00FF75A7"/>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9A9C50"/>
  <w15:chartTrackingRefBased/>
  <w15:docId w15:val="{EC1451F3-9A28-4D40-B249-3F58F97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5E"/>
    <w:rPr>
      <w:sz w:val="24"/>
      <w:szCs w:val="24"/>
      <w:lang w:eastAsia="en-US"/>
    </w:rPr>
  </w:style>
  <w:style w:type="paragraph" w:styleId="Heading1">
    <w:name w:val="heading 1"/>
    <w:basedOn w:val="Normal"/>
    <w:next w:val="Normal"/>
    <w:qFormat/>
    <w:pPr>
      <w:keepNext/>
      <w:ind w:firstLine="1800"/>
      <w:outlineLvl w:val="0"/>
    </w:pPr>
    <w:rPr>
      <w:rFonts w:ascii="Century Gothic" w:hAnsi="Century Gothic"/>
      <w:color w:val="FF9900"/>
      <w:sz w:val="96"/>
      <w:szCs w:val="96"/>
      <w:lang w:val="en-US"/>
    </w:rPr>
  </w:style>
  <w:style w:type="paragraph" w:styleId="Heading2">
    <w:name w:val="heading 2"/>
    <w:basedOn w:val="Normal"/>
    <w:next w:val="Normal"/>
    <w:qFormat/>
    <w:pPr>
      <w:keepNext/>
      <w:ind w:right="17"/>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Title">
    <w:name w:val="Title"/>
    <w:basedOn w:val="Normal"/>
    <w:qFormat/>
    <w:pPr>
      <w:ind w:left="1440" w:hanging="720"/>
      <w:jc w:val="center"/>
    </w:pPr>
    <w:rPr>
      <w:b/>
    </w:rPr>
  </w:style>
  <w:style w:type="paragraph" w:styleId="BodyTextIndent2">
    <w:name w:val="Body Text Indent 2"/>
    <w:basedOn w:val="Normal"/>
    <w:pPr>
      <w:ind w:left="1440" w:hanging="72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1927"/>
    <w:rPr>
      <w:b/>
      <w:bCs/>
    </w:rPr>
  </w:style>
  <w:style w:type="paragraph" w:styleId="ListParagraph">
    <w:name w:val="List Paragraph"/>
    <w:basedOn w:val="Normal"/>
    <w:uiPriority w:val="34"/>
    <w:qFormat/>
    <w:rsid w:val="00876E5A"/>
    <w:pPr>
      <w:ind w:left="720"/>
    </w:pPr>
  </w:style>
  <w:style w:type="character" w:styleId="Emphasis">
    <w:name w:val="Emphasis"/>
    <w:qFormat/>
    <w:rsid w:val="005779EB"/>
    <w:rPr>
      <w:i/>
      <w:iCs/>
    </w:rPr>
  </w:style>
  <w:style w:type="paragraph" w:styleId="FootnoteText">
    <w:name w:val="footnote text"/>
    <w:basedOn w:val="Normal"/>
    <w:link w:val="FootnoteTextChar"/>
    <w:rsid w:val="00EA5BA7"/>
    <w:rPr>
      <w:sz w:val="20"/>
      <w:szCs w:val="20"/>
    </w:rPr>
  </w:style>
  <w:style w:type="character" w:customStyle="1" w:styleId="FootnoteTextChar">
    <w:name w:val="Footnote Text Char"/>
    <w:link w:val="FootnoteText"/>
    <w:rsid w:val="00EA5BA7"/>
    <w:rPr>
      <w:lang w:eastAsia="en-US"/>
    </w:rPr>
  </w:style>
  <w:style w:type="character" w:styleId="FootnoteReference">
    <w:name w:val="footnote reference"/>
    <w:rsid w:val="00EA5BA7"/>
    <w:rPr>
      <w:vertAlign w:val="superscript"/>
    </w:rPr>
  </w:style>
  <w:style w:type="character" w:customStyle="1" w:styleId="HeaderChar">
    <w:name w:val="Header Char"/>
    <w:link w:val="Header"/>
    <w:uiPriority w:val="99"/>
    <w:rsid w:val="00C11649"/>
    <w:rPr>
      <w:sz w:val="24"/>
      <w:szCs w:val="24"/>
      <w:lang w:eastAsia="en-US"/>
    </w:rPr>
  </w:style>
  <w:style w:type="character" w:customStyle="1" w:styleId="UnresolvedMention1">
    <w:name w:val="Unresolved Mention1"/>
    <w:uiPriority w:val="99"/>
    <w:semiHidden/>
    <w:unhideWhenUsed/>
    <w:rsid w:val="002D568A"/>
    <w:rPr>
      <w:color w:val="808080"/>
      <w:shd w:val="clear" w:color="auto" w:fill="E6E6E6"/>
    </w:rPr>
  </w:style>
  <w:style w:type="paragraph" w:styleId="BodyText3">
    <w:name w:val="Body Text 3"/>
    <w:basedOn w:val="Normal"/>
    <w:link w:val="BodyText3Char"/>
    <w:rsid w:val="00307DCC"/>
    <w:pPr>
      <w:spacing w:after="120"/>
    </w:pPr>
    <w:rPr>
      <w:sz w:val="16"/>
      <w:szCs w:val="16"/>
    </w:rPr>
  </w:style>
  <w:style w:type="character" w:customStyle="1" w:styleId="BodyText3Char">
    <w:name w:val="Body Text 3 Char"/>
    <w:basedOn w:val="DefaultParagraphFont"/>
    <w:link w:val="BodyText3"/>
    <w:rsid w:val="00307DCC"/>
    <w:rPr>
      <w:sz w:val="16"/>
      <w:szCs w:val="16"/>
      <w:lang w:eastAsia="en-US"/>
    </w:rPr>
  </w:style>
  <w:style w:type="paragraph" w:styleId="NormalWeb">
    <w:name w:val="Normal (Web)"/>
    <w:basedOn w:val="Normal"/>
    <w:uiPriority w:val="99"/>
    <w:unhideWhenUsed/>
    <w:rsid w:val="00EA1795"/>
    <w:pPr>
      <w:spacing w:before="100" w:beforeAutospacing="1" w:after="100" w:afterAutospacing="1"/>
    </w:pPr>
    <w:rPr>
      <w:lang w:eastAsia="en-GB"/>
    </w:rPr>
  </w:style>
  <w:style w:type="character" w:customStyle="1" w:styleId="FooterChar">
    <w:name w:val="Footer Char"/>
    <w:basedOn w:val="DefaultParagraphFont"/>
    <w:link w:val="Footer"/>
    <w:uiPriority w:val="99"/>
    <w:rsid w:val="00F843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742">
      <w:bodyDiv w:val="1"/>
      <w:marLeft w:val="0"/>
      <w:marRight w:val="0"/>
      <w:marTop w:val="0"/>
      <w:marBottom w:val="0"/>
      <w:divBdr>
        <w:top w:val="none" w:sz="0" w:space="0" w:color="auto"/>
        <w:left w:val="none" w:sz="0" w:space="0" w:color="auto"/>
        <w:bottom w:val="none" w:sz="0" w:space="0" w:color="auto"/>
        <w:right w:val="none" w:sz="0" w:space="0" w:color="auto"/>
      </w:divBdr>
    </w:div>
    <w:div w:id="127016491">
      <w:bodyDiv w:val="1"/>
      <w:marLeft w:val="0"/>
      <w:marRight w:val="0"/>
      <w:marTop w:val="0"/>
      <w:marBottom w:val="0"/>
      <w:divBdr>
        <w:top w:val="none" w:sz="0" w:space="0" w:color="auto"/>
        <w:left w:val="none" w:sz="0" w:space="0" w:color="auto"/>
        <w:bottom w:val="none" w:sz="0" w:space="0" w:color="auto"/>
        <w:right w:val="none" w:sz="0" w:space="0" w:color="auto"/>
      </w:divBdr>
      <w:divsChild>
        <w:div w:id="91173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1209942">
      <w:bodyDiv w:val="1"/>
      <w:marLeft w:val="0"/>
      <w:marRight w:val="0"/>
      <w:marTop w:val="0"/>
      <w:marBottom w:val="0"/>
      <w:divBdr>
        <w:top w:val="none" w:sz="0" w:space="0" w:color="auto"/>
        <w:left w:val="none" w:sz="0" w:space="0" w:color="auto"/>
        <w:bottom w:val="none" w:sz="0" w:space="0" w:color="auto"/>
        <w:right w:val="none" w:sz="0" w:space="0" w:color="auto"/>
      </w:divBdr>
      <w:divsChild>
        <w:div w:id="1540163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666065">
      <w:bodyDiv w:val="1"/>
      <w:marLeft w:val="0"/>
      <w:marRight w:val="0"/>
      <w:marTop w:val="0"/>
      <w:marBottom w:val="0"/>
      <w:divBdr>
        <w:top w:val="none" w:sz="0" w:space="0" w:color="auto"/>
        <w:left w:val="none" w:sz="0" w:space="0" w:color="auto"/>
        <w:bottom w:val="none" w:sz="0" w:space="0" w:color="auto"/>
        <w:right w:val="none" w:sz="0" w:space="0" w:color="auto"/>
      </w:divBdr>
    </w:div>
    <w:div w:id="1292899210">
      <w:bodyDiv w:val="1"/>
      <w:marLeft w:val="0"/>
      <w:marRight w:val="0"/>
      <w:marTop w:val="0"/>
      <w:marBottom w:val="0"/>
      <w:divBdr>
        <w:top w:val="none" w:sz="0" w:space="0" w:color="auto"/>
        <w:left w:val="none" w:sz="0" w:space="0" w:color="auto"/>
        <w:bottom w:val="none" w:sz="0" w:space="0" w:color="auto"/>
        <w:right w:val="none" w:sz="0" w:space="0" w:color="auto"/>
      </w:divBdr>
    </w:div>
    <w:div w:id="1516185429">
      <w:bodyDiv w:val="1"/>
      <w:marLeft w:val="0"/>
      <w:marRight w:val="0"/>
      <w:marTop w:val="0"/>
      <w:marBottom w:val="0"/>
      <w:divBdr>
        <w:top w:val="none" w:sz="0" w:space="0" w:color="auto"/>
        <w:left w:val="none" w:sz="0" w:space="0" w:color="auto"/>
        <w:bottom w:val="none" w:sz="0" w:space="0" w:color="auto"/>
        <w:right w:val="none" w:sz="0" w:space="0" w:color="auto"/>
      </w:divBdr>
    </w:div>
    <w:div w:id="2078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AFD1-5071-44BE-AB9B-8F3A856704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7F709C-ADD5-472A-9B8B-B638586E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7AF10-AE2B-490C-96C9-531AA49F1EF5}">
  <ds:schemaRefs>
    <ds:schemaRef ds:uri="http://schemas.microsoft.com/sharepoint/v3/contenttype/forms"/>
  </ds:schemaRefs>
</ds:datastoreItem>
</file>

<file path=customXml/itemProps4.xml><?xml version="1.0" encoding="utf-8"?>
<ds:datastoreItem xmlns:ds="http://schemas.openxmlformats.org/officeDocument/2006/customXml" ds:itemID="{9C63233A-A5D8-48FA-AF8F-C47271E7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3031</Words>
  <Characters>16555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WALSALL COMMUNITY HEALTH NHS TRUST</vt:lpstr>
    </vt:vector>
  </TitlesOfParts>
  <Company>Oxfordshire Mental Healthcare NHS Trust</Company>
  <LinksUpToDate>false</LinksUpToDate>
  <CharactersWithSpaces>19547</CharactersWithSpaces>
  <SharedDoc>false</SharedDoc>
  <HLinks>
    <vt:vector size="6" baseType="variant">
      <vt:variant>
        <vt:i4>524337</vt:i4>
      </vt:variant>
      <vt:variant>
        <vt:i4>0</vt:i4>
      </vt:variant>
      <vt:variant>
        <vt:i4>0</vt:i4>
      </vt:variant>
      <vt:variant>
        <vt:i4>5</vt:i4>
      </vt:variant>
      <vt:variant>
        <vt:lpwstr>mailto:hannah.smith@oxfordhealth.nhs.uk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COMMUNITY HEALTH NHS TRUST</dc:title>
  <dc:subject/>
  <dc:creator>BlainSH</dc:creator>
  <cp:keywords/>
  <dc:description/>
  <cp:lastModifiedBy>Smith Hannah (RNU) Oxford Health</cp:lastModifiedBy>
  <cp:revision>11</cp:revision>
  <cp:lastPrinted>2020-01-28T13:09:00Z</cp:lastPrinted>
  <dcterms:created xsi:type="dcterms:W3CDTF">2022-09-12T05:24:00Z</dcterms:created>
  <dcterms:modified xsi:type="dcterms:W3CDTF">2022-09-23T15:51:00Z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